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F69B" w14:textId="77777777" w:rsidR="0075799A" w:rsidRDefault="007050CC">
      <w:pPr>
        <w:spacing w:line="480" w:lineRule="auto"/>
        <w:ind w:firstLineChars="900" w:firstLine="2891"/>
        <w:rPr>
          <w:rFonts w:asciiTheme="majorEastAsia" w:eastAsiaTheme="majorEastAsia" w:hAnsiTheme="majorEastAsia"/>
          <w:b/>
          <w:color w:val="00B05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color w:val="00B05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5C8318" wp14:editId="221DEF7C">
            <wp:simplePos x="0" y="0"/>
            <wp:positionH relativeFrom="page">
              <wp:posOffset>12661900</wp:posOffset>
            </wp:positionH>
            <wp:positionV relativeFrom="topMargin">
              <wp:posOffset>11645900</wp:posOffset>
            </wp:positionV>
            <wp:extent cx="482600" cy="292100"/>
            <wp:effectExtent l="0" t="0" r="0" b="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603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b/>
          <w:color w:val="00B050"/>
          <w:sz w:val="32"/>
          <w:szCs w:val="32"/>
        </w:rPr>
        <w:t>默写</w:t>
      </w:r>
      <w:r>
        <w:rPr>
          <w:rFonts w:asciiTheme="majorEastAsia" w:eastAsiaTheme="majorEastAsia" w:hAnsiTheme="majorEastAsia"/>
          <w:b/>
          <w:color w:val="00B050"/>
          <w:sz w:val="32"/>
          <w:szCs w:val="32"/>
        </w:rPr>
        <w:t>专题</w:t>
      </w:r>
    </w:p>
    <w:p w14:paraId="669A47D0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上海市杨浦区</w:t>
      </w:r>
      <w:r>
        <w:rPr>
          <w:rFonts w:ascii="宋体" w:hAnsi="宋体" w:cs="宋体" w:hint="eastAsia"/>
          <w:b/>
          <w:bCs/>
          <w:color w:val="00B050"/>
          <w:szCs w:val="21"/>
        </w:rPr>
        <w:t>2022</w:t>
      </w:r>
      <w:r>
        <w:rPr>
          <w:rFonts w:ascii="宋体" w:hAnsi="宋体" w:cs="宋体" w:hint="eastAsia"/>
          <w:b/>
          <w:bCs/>
          <w:color w:val="00B050"/>
          <w:szCs w:val="21"/>
        </w:rPr>
        <w:t>届高三二模语文试题</w:t>
      </w:r>
    </w:p>
    <w:p w14:paraId="47C1D68C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 xml:space="preserve">1. </w:t>
      </w:r>
      <w:r>
        <w:rPr>
          <w:rFonts w:ascii="宋体" w:hAnsi="宋体" w:cs="宋体" w:hint="eastAsia"/>
          <w:lang w:bidi="ar"/>
        </w:rPr>
        <w:t>按要求填空。</w:t>
      </w:r>
    </w:p>
    <w:p w14:paraId="7250867B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（</w:t>
      </w:r>
      <w:r>
        <w:rPr>
          <w:rFonts w:ascii="宋体" w:hAnsi="宋体" w:cs="宋体" w:hint="eastAsia"/>
          <w:lang w:bidi="ar"/>
        </w:rPr>
        <w:t>1</w:t>
      </w:r>
      <w:r>
        <w:rPr>
          <w:rFonts w:ascii="宋体" w:hAnsi="宋体" w:cs="宋体" w:hint="eastAsia"/>
          <w:lang w:bidi="ar"/>
        </w:rPr>
        <w:t>）自见者不明，</w:t>
      </w:r>
      <w:r>
        <w:rPr>
          <w:rFonts w:ascii="宋体" w:hAnsi="宋体" w:cs="宋体" w:hint="eastAsia"/>
          <w:lang w:bidi="ar"/>
        </w:rPr>
        <w:t>___________</w:t>
      </w:r>
      <w:r>
        <w:rPr>
          <w:rFonts w:ascii="宋体" w:hAnsi="宋体" w:cs="宋体" w:hint="eastAsia"/>
          <w:lang w:bidi="ar"/>
        </w:rPr>
        <w:t>，</w:t>
      </w:r>
      <w:r>
        <w:rPr>
          <w:rFonts w:ascii="宋体" w:hAnsi="宋体" w:cs="宋体" w:hint="eastAsia"/>
          <w:lang w:bidi="ar"/>
        </w:rPr>
        <w:t>___________</w:t>
      </w:r>
      <w:r>
        <w:rPr>
          <w:rFonts w:ascii="宋体" w:hAnsi="宋体" w:cs="宋体" w:hint="eastAsia"/>
          <w:lang w:bidi="ar"/>
        </w:rPr>
        <w:t>。（《</w:t>
      </w:r>
      <w:r>
        <w:rPr>
          <w:rFonts w:ascii="宋体" w:hAnsi="宋体" w:cs="宋体" w:hint="eastAsia"/>
          <w:lang w:bidi="ar"/>
        </w:rPr>
        <w:t>&lt;</w:t>
      </w:r>
      <w:r>
        <w:rPr>
          <w:rFonts w:ascii="宋体" w:hAnsi="宋体" w:cs="宋体" w:hint="eastAsia"/>
          <w:lang w:bidi="ar"/>
        </w:rPr>
        <w:t>老子</w:t>
      </w:r>
      <w:r>
        <w:rPr>
          <w:rFonts w:ascii="宋体" w:hAnsi="宋体" w:cs="宋体" w:hint="eastAsia"/>
          <w:lang w:bidi="ar"/>
        </w:rPr>
        <w:t>&gt;</w:t>
      </w:r>
      <w:r>
        <w:rPr>
          <w:rFonts w:ascii="宋体" w:hAnsi="宋体" w:cs="宋体" w:hint="eastAsia"/>
          <w:lang w:bidi="ar"/>
        </w:rPr>
        <w:t>四章》）</w:t>
      </w:r>
    </w:p>
    <w:p w14:paraId="164423C8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（</w:t>
      </w:r>
      <w:r>
        <w:rPr>
          <w:rFonts w:ascii="宋体" w:hAnsi="宋体" w:cs="宋体" w:hint="eastAsia"/>
          <w:lang w:bidi="ar"/>
        </w:rPr>
        <w:t>2</w:t>
      </w:r>
      <w:r>
        <w:rPr>
          <w:rFonts w:ascii="宋体" w:hAnsi="宋体" w:cs="宋体" w:hint="eastAsia"/>
          <w:lang w:bidi="ar"/>
        </w:rPr>
        <w:t>）</w:t>
      </w:r>
      <w:r>
        <w:rPr>
          <w:rFonts w:ascii="宋体" w:hAnsi="宋体" w:cs="宋体" w:hint="eastAsia"/>
          <w:lang w:bidi="ar"/>
        </w:rPr>
        <w:t xml:space="preserve">___________, </w:t>
      </w:r>
      <w:r>
        <w:rPr>
          <w:rFonts w:ascii="宋体" w:hAnsi="宋体" w:cs="宋体" w:hint="eastAsia"/>
          <w:lang w:bidi="ar"/>
        </w:rPr>
        <w:t>潦倒新停浊酒杯。（杜甫《登高》）</w:t>
      </w:r>
    </w:p>
    <w:p w14:paraId="4F1D7650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（</w:t>
      </w:r>
      <w:r>
        <w:rPr>
          <w:rFonts w:ascii="宋体" w:hAnsi="宋体" w:cs="宋体" w:hint="eastAsia"/>
          <w:lang w:bidi="ar"/>
        </w:rPr>
        <w:t>3</w:t>
      </w:r>
      <w:r>
        <w:rPr>
          <w:rFonts w:ascii="宋体" w:hAnsi="宋体" w:cs="宋体" w:hint="eastAsia"/>
          <w:lang w:bidi="ar"/>
        </w:rPr>
        <w:t>）杜牧《阿房宫赋》中的“</w:t>
      </w:r>
      <w:r>
        <w:rPr>
          <w:rFonts w:ascii="宋体" w:hAnsi="宋体" w:cs="宋体" w:hint="eastAsia"/>
          <w:lang w:bidi="ar"/>
        </w:rPr>
        <w:t>___________</w:t>
      </w:r>
      <w:r>
        <w:rPr>
          <w:rFonts w:ascii="宋体" w:hAnsi="宋体" w:cs="宋体" w:hint="eastAsia"/>
          <w:lang w:bidi="ar"/>
        </w:rPr>
        <w:t>，</w:t>
      </w:r>
      <w:r>
        <w:rPr>
          <w:rFonts w:ascii="宋体" w:hAnsi="宋体" w:cs="宋体" w:hint="eastAsia"/>
          <w:lang w:bidi="ar"/>
        </w:rPr>
        <w:t>___________</w:t>
      </w:r>
      <w:r>
        <w:rPr>
          <w:rFonts w:ascii="宋体" w:hAnsi="宋体" w:cs="宋体" w:hint="eastAsia"/>
          <w:lang w:bidi="ar"/>
        </w:rPr>
        <w:t>”用反问语气否定秦国统治者夺取、使用六国财富的做法和态度。</w:t>
      </w:r>
    </w:p>
    <w:p w14:paraId="3850BFEB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【</w:t>
      </w:r>
      <w:r>
        <w:rPr>
          <w:rFonts w:ascii="宋体" w:hAnsi="宋体" w:cs="宋体" w:hint="eastAsia"/>
          <w:lang w:bidi="ar"/>
        </w:rPr>
        <w:t>1</w:t>
      </w:r>
      <w:r>
        <w:rPr>
          <w:rFonts w:ascii="宋体" w:hAnsi="宋体" w:cs="宋体" w:hint="eastAsia"/>
          <w:lang w:bidi="ar"/>
        </w:rPr>
        <w:t>题答案】</w:t>
      </w:r>
    </w:p>
    <w:p w14:paraId="0CDF6095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【答案】</w:t>
      </w:r>
      <w:r>
        <w:rPr>
          <w:rFonts w:ascii="宋体" w:hAnsi="宋体" w:cs="宋体" w:hint="eastAsia"/>
          <w:lang w:bidi="ar"/>
        </w:rPr>
        <w:t xml:space="preserve">    </w:t>
      </w:r>
      <w:r>
        <w:rPr>
          <w:rFonts w:ascii="宋体" w:hAnsi="宋体" w:cs="宋体" w:hint="eastAsia"/>
          <w:lang w:bidi="ar"/>
        </w:rPr>
        <w:t>①</w:t>
      </w:r>
      <w:r>
        <w:rPr>
          <w:rFonts w:ascii="宋体" w:hAnsi="宋体" w:cs="宋体" w:hint="eastAsia"/>
          <w:lang w:bidi="ar"/>
        </w:rPr>
        <w:t xml:space="preserve">. </w:t>
      </w:r>
      <w:r>
        <w:rPr>
          <w:rFonts w:ascii="宋体" w:hAnsi="宋体" w:cs="宋体" w:hint="eastAsia"/>
          <w:lang w:bidi="ar"/>
        </w:rPr>
        <w:t>自是者不彰</w:t>
      </w:r>
      <w:r>
        <w:rPr>
          <w:rFonts w:ascii="宋体" w:hAnsi="宋体" w:cs="宋体" w:hint="eastAsia"/>
          <w:lang w:bidi="ar"/>
        </w:rPr>
        <w:t xml:space="preserve">    </w:t>
      </w:r>
      <w:r>
        <w:rPr>
          <w:rFonts w:ascii="宋体" w:hAnsi="宋体" w:cs="宋体" w:hint="eastAsia"/>
          <w:lang w:bidi="ar"/>
        </w:rPr>
        <w:t>②</w:t>
      </w:r>
      <w:r>
        <w:rPr>
          <w:rFonts w:ascii="宋体" w:hAnsi="宋体" w:cs="宋体" w:hint="eastAsia"/>
          <w:lang w:bidi="ar"/>
        </w:rPr>
        <w:t xml:space="preserve">. </w:t>
      </w:r>
      <w:r>
        <w:rPr>
          <w:rFonts w:ascii="宋体" w:hAnsi="宋体" w:cs="宋体" w:hint="eastAsia"/>
          <w:lang w:bidi="ar"/>
        </w:rPr>
        <w:t>自伐者无功</w:t>
      </w:r>
      <w:r>
        <w:rPr>
          <w:rFonts w:ascii="宋体" w:hAnsi="宋体" w:cs="宋体" w:hint="eastAsia"/>
          <w:lang w:bidi="ar"/>
        </w:rPr>
        <w:t xml:space="preserve">    </w:t>
      </w:r>
      <w:r>
        <w:rPr>
          <w:rFonts w:ascii="宋体" w:hAnsi="宋体" w:cs="宋体" w:hint="eastAsia"/>
          <w:lang w:bidi="ar"/>
        </w:rPr>
        <w:t>③</w:t>
      </w:r>
      <w:r>
        <w:rPr>
          <w:rFonts w:ascii="宋体" w:hAnsi="宋体" w:cs="宋体" w:hint="eastAsia"/>
          <w:lang w:bidi="ar"/>
        </w:rPr>
        <w:t xml:space="preserve">. </w:t>
      </w:r>
      <w:r>
        <w:rPr>
          <w:rFonts w:ascii="宋体" w:hAnsi="宋体" w:cs="宋体" w:hint="eastAsia"/>
          <w:lang w:bidi="ar"/>
        </w:rPr>
        <w:t>艰难苦恨繁霜鬓</w:t>
      </w:r>
      <w:r>
        <w:rPr>
          <w:rFonts w:ascii="宋体" w:hAnsi="宋体" w:cs="宋体" w:hint="eastAsia"/>
          <w:lang w:bidi="ar"/>
        </w:rPr>
        <w:t xml:space="preserve">    </w:t>
      </w:r>
      <w:r>
        <w:rPr>
          <w:rFonts w:ascii="宋体" w:hAnsi="宋体" w:cs="宋体" w:hint="eastAsia"/>
          <w:lang w:bidi="ar"/>
        </w:rPr>
        <w:t>④</w:t>
      </w:r>
      <w:r>
        <w:rPr>
          <w:rFonts w:ascii="宋体" w:hAnsi="宋体" w:cs="宋体" w:hint="eastAsia"/>
          <w:lang w:bidi="ar"/>
        </w:rPr>
        <w:t xml:space="preserve">. </w:t>
      </w:r>
      <w:r>
        <w:rPr>
          <w:rFonts w:ascii="宋体" w:hAnsi="宋体" w:cs="宋体" w:hint="eastAsia"/>
          <w:lang w:bidi="ar"/>
        </w:rPr>
        <w:t>奈何取之尽锱铢</w:t>
      </w:r>
      <w:r>
        <w:rPr>
          <w:rFonts w:ascii="宋体" w:hAnsi="宋体" w:cs="宋体" w:hint="eastAsia"/>
          <w:lang w:bidi="ar"/>
        </w:rPr>
        <w:t xml:space="preserve">    </w:t>
      </w:r>
      <w:r>
        <w:rPr>
          <w:rFonts w:ascii="宋体" w:hAnsi="宋体" w:cs="宋体" w:hint="eastAsia"/>
          <w:lang w:bidi="ar"/>
        </w:rPr>
        <w:t>⑤</w:t>
      </w:r>
      <w:r>
        <w:rPr>
          <w:rFonts w:ascii="宋体" w:hAnsi="宋体" w:cs="宋体" w:hint="eastAsia"/>
          <w:lang w:bidi="ar"/>
        </w:rPr>
        <w:t xml:space="preserve">. </w:t>
      </w:r>
      <w:r>
        <w:rPr>
          <w:rFonts w:ascii="宋体" w:hAnsi="宋体" w:cs="宋体" w:hint="eastAsia"/>
          <w:lang w:bidi="ar"/>
        </w:rPr>
        <w:t>用之如泥沙</w:t>
      </w:r>
    </w:p>
    <w:p w14:paraId="7088EF2B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【解析】</w:t>
      </w:r>
    </w:p>
    <w:p w14:paraId="504C49EB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【详解】本题考查学生默写常见的名句名篇的能力。</w:t>
      </w:r>
    </w:p>
    <w:p w14:paraId="19BC9B9C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lang w:bidi="ar"/>
        </w:rPr>
        <w:t>注意重点字词的写法，如“彰”“繁”“鬓”“锱铢”等，要通过理解字义去记忆。</w:t>
      </w:r>
    </w:p>
    <w:p w14:paraId="73AA5DFA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上海市徐汇区</w:t>
      </w:r>
      <w:r>
        <w:rPr>
          <w:rFonts w:ascii="宋体" w:hAnsi="宋体" w:cs="宋体" w:hint="eastAsia"/>
          <w:b/>
          <w:bCs/>
          <w:color w:val="00B050"/>
          <w:szCs w:val="21"/>
        </w:rPr>
        <w:t>2022</w:t>
      </w:r>
      <w:r>
        <w:rPr>
          <w:rFonts w:ascii="宋体" w:hAnsi="宋体" w:cs="宋体" w:hint="eastAsia"/>
          <w:b/>
          <w:bCs/>
          <w:color w:val="00B050"/>
          <w:szCs w:val="21"/>
        </w:rPr>
        <w:t>年高考二模语文试卷</w:t>
      </w:r>
    </w:p>
    <w:p w14:paraId="69E42366" w14:textId="77777777" w:rsidR="0075799A" w:rsidRDefault="007050CC">
      <w:pPr>
        <w:widowControl/>
        <w:spacing w:after="0" w:line="48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1.</w:t>
      </w:r>
      <w:r>
        <w:rPr>
          <w:rFonts w:ascii="宋体" w:hAnsi="宋体" w:cs="宋体" w:hint="eastAsia"/>
          <w:szCs w:val="21"/>
          <w:lang w:bidi="ar"/>
        </w:rPr>
        <w:t>按要求填空。（</w:t>
      </w:r>
      <w:r>
        <w:rPr>
          <w:rFonts w:ascii="宋体" w:hAnsi="宋体" w:cs="宋体" w:hint="eastAsia"/>
          <w:szCs w:val="21"/>
          <w:lang w:bidi="ar"/>
        </w:rPr>
        <w:t>5</w:t>
      </w:r>
      <w:r>
        <w:rPr>
          <w:rFonts w:ascii="宋体" w:hAnsi="宋体" w:cs="宋体" w:hint="eastAsia"/>
          <w:szCs w:val="21"/>
          <w:lang w:bidi="ar"/>
        </w:rPr>
        <w:t>分）</w:t>
      </w:r>
    </w:p>
    <w:p w14:paraId="702EE954" w14:textId="77777777" w:rsidR="0075799A" w:rsidRDefault="007050CC">
      <w:pPr>
        <w:widowControl/>
        <w:spacing w:after="0" w:line="48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1</w:t>
      </w:r>
      <w:r>
        <w:rPr>
          <w:rFonts w:ascii="宋体" w:hAnsi="宋体" w:cs="宋体" w:hint="eastAsia"/>
          <w:szCs w:val="21"/>
          <w:lang w:bidi="ar"/>
        </w:rPr>
        <w:t>）</w:t>
      </w:r>
      <w:r>
        <w:rPr>
          <w:rFonts w:ascii="宋体" w:hAnsi="宋体" w:cs="宋体" w:hint="eastAsia"/>
          <w:szCs w:val="21"/>
          <w:lang w:bidi="ar"/>
        </w:rPr>
        <w:t>___________</w:t>
      </w:r>
      <w:r>
        <w:rPr>
          <w:rFonts w:ascii="宋体" w:hAnsi="宋体" w:cs="宋体" w:hint="eastAsia"/>
          <w:szCs w:val="21"/>
          <w:lang w:bidi="ar"/>
        </w:rPr>
        <w:t>，檐牙高啄；各抱地势，</w:t>
      </w:r>
      <w:r>
        <w:rPr>
          <w:rFonts w:ascii="宋体" w:hAnsi="宋体" w:cs="宋体" w:hint="eastAsia"/>
          <w:szCs w:val="21"/>
          <w:lang w:bidi="ar"/>
        </w:rPr>
        <w:t>___________</w:t>
      </w:r>
      <w:r>
        <w:rPr>
          <w:rFonts w:ascii="宋体" w:hAnsi="宋体" w:cs="宋体" w:hint="eastAsia"/>
          <w:szCs w:val="21"/>
          <w:lang w:bidi="ar"/>
        </w:rPr>
        <w:t>。（杜牧《阿房宫赋》）</w:t>
      </w:r>
    </w:p>
    <w:p w14:paraId="52BA1D39" w14:textId="77777777" w:rsidR="0075799A" w:rsidRDefault="007050CC">
      <w:pPr>
        <w:widowControl/>
        <w:spacing w:after="0" w:line="48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2</w:t>
      </w:r>
      <w:r>
        <w:rPr>
          <w:rFonts w:ascii="宋体" w:hAnsi="宋体" w:cs="宋体" w:hint="eastAsia"/>
          <w:szCs w:val="21"/>
          <w:lang w:bidi="ar"/>
        </w:rPr>
        <w:t>）《乡土中国·礼治秩序》篇引用了《</w:t>
      </w:r>
      <w:r>
        <w:rPr>
          <w:rFonts w:ascii="宋体" w:hAnsi="宋体" w:cs="宋体" w:hint="eastAsia"/>
          <w:szCs w:val="21"/>
          <w:lang w:bidi="ar"/>
        </w:rPr>
        <w:t>_______</w:t>
      </w:r>
      <w:r>
        <w:rPr>
          <w:rFonts w:ascii="宋体" w:hAnsi="宋体" w:cs="宋体" w:hint="eastAsia"/>
          <w:szCs w:val="21"/>
          <w:lang w:bidi="ar"/>
        </w:rPr>
        <w:t>》中颜渊与孔子关于“仁”的问答，孔子以“</w:t>
      </w:r>
      <w:r>
        <w:rPr>
          <w:rFonts w:ascii="宋体" w:hAnsi="宋体" w:cs="宋体" w:hint="eastAsia"/>
          <w:szCs w:val="21"/>
          <w:lang w:bidi="ar"/>
        </w:rPr>
        <w:t>___________</w:t>
      </w:r>
      <w:r>
        <w:rPr>
          <w:rFonts w:ascii="宋体" w:hAnsi="宋体" w:cs="宋体" w:hint="eastAsia"/>
          <w:szCs w:val="21"/>
          <w:lang w:bidi="ar"/>
        </w:rPr>
        <w:t>，</w:t>
      </w:r>
      <w:r>
        <w:rPr>
          <w:rFonts w:ascii="宋体" w:hAnsi="宋体" w:cs="宋体" w:hint="eastAsia"/>
          <w:szCs w:val="21"/>
          <w:lang w:bidi="ar"/>
        </w:rPr>
        <w:t>____________</w:t>
      </w:r>
      <w:r>
        <w:rPr>
          <w:rFonts w:ascii="宋体" w:hAnsi="宋体" w:cs="宋体" w:hint="eastAsia"/>
          <w:szCs w:val="21"/>
          <w:lang w:bidi="ar"/>
        </w:rPr>
        <w:t>？”两句来强调服礼要有主动性。</w:t>
      </w:r>
    </w:p>
    <w:p w14:paraId="48FFE827" w14:textId="77777777" w:rsidR="0075799A" w:rsidRDefault="007050CC">
      <w:pPr>
        <w:widowControl/>
        <w:spacing w:after="0" w:line="48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 xml:space="preserve">1. </w:t>
      </w:r>
      <w:r>
        <w:rPr>
          <w:rFonts w:ascii="宋体" w:hAnsi="宋体" w:cs="宋体" w:hint="eastAsia"/>
          <w:color w:val="FF0000"/>
          <w:szCs w:val="21"/>
          <w:lang w:bidi="ar"/>
        </w:rPr>
        <w:t>（</w:t>
      </w:r>
      <w:r>
        <w:rPr>
          <w:rFonts w:ascii="宋体" w:hAnsi="宋体" w:cs="宋体" w:hint="eastAsia"/>
          <w:color w:val="FF0000"/>
          <w:szCs w:val="21"/>
          <w:lang w:bidi="ar"/>
        </w:rPr>
        <w:t>5</w:t>
      </w:r>
      <w:r>
        <w:rPr>
          <w:rFonts w:ascii="宋体" w:hAnsi="宋体" w:cs="宋体" w:hint="eastAsia"/>
          <w:color w:val="FF0000"/>
          <w:szCs w:val="21"/>
          <w:lang w:bidi="ar"/>
        </w:rPr>
        <w:t>分）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 </w:t>
      </w:r>
    </w:p>
    <w:p w14:paraId="1C79EED8" w14:textId="77777777" w:rsidR="0075799A" w:rsidRDefault="007050CC">
      <w:pPr>
        <w:widowControl/>
        <w:spacing w:after="0" w:line="48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（</w:t>
      </w:r>
      <w:r>
        <w:rPr>
          <w:rFonts w:ascii="宋体" w:hAnsi="宋体" w:cs="宋体" w:hint="eastAsia"/>
          <w:color w:val="FF0000"/>
          <w:szCs w:val="21"/>
          <w:lang w:bidi="ar"/>
        </w:rPr>
        <w:t>1</w:t>
      </w:r>
      <w:r>
        <w:rPr>
          <w:rFonts w:ascii="宋体" w:hAnsi="宋体" w:cs="宋体" w:hint="eastAsia"/>
          <w:color w:val="FF0000"/>
          <w:szCs w:val="21"/>
          <w:lang w:bidi="ar"/>
        </w:rPr>
        <w:t>）廊腰缦回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   </w:t>
      </w:r>
      <w:r>
        <w:rPr>
          <w:rFonts w:ascii="宋体" w:hAnsi="宋体" w:cs="宋体" w:hint="eastAsia"/>
          <w:color w:val="FF0000"/>
          <w:szCs w:val="21"/>
          <w:lang w:bidi="ar"/>
        </w:rPr>
        <w:t>钩心斗角</w:t>
      </w:r>
    </w:p>
    <w:p w14:paraId="0CCCA3AC" w14:textId="77777777" w:rsidR="0075799A" w:rsidRDefault="007050CC">
      <w:pPr>
        <w:widowControl/>
        <w:spacing w:after="0" w:line="48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（</w:t>
      </w:r>
      <w:r>
        <w:rPr>
          <w:rFonts w:ascii="宋体" w:hAnsi="宋体" w:cs="宋体" w:hint="eastAsia"/>
          <w:color w:val="FF0000"/>
          <w:szCs w:val="21"/>
          <w:lang w:bidi="ar"/>
        </w:rPr>
        <w:t>2</w:t>
      </w:r>
      <w:r>
        <w:rPr>
          <w:rFonts w:ascii="宋体" w:hAnsi="宋体" w:cs="宋体" w:hint="eastAsia"/>
          <w:color w:val="FF0000"/>
          <w:szCs w:val="21"/>
          <w:lang w:bidi="ar"/>
        </w:rPr>
        <w:t>）论语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  </w:t>
      </w:r>
      <w:r>
        <w:rPr>
          <w:rFonts w:ascii="宋体" w:hAnsi="宋体" w:cs="宋体" w:hint="eastAsia"/>
          <w:color w:val="FF0000"/>
          <w:szCs w:val="21"/>
          <w:lang w:bidi="ar"/>
        </w:rPr>
        <w:t>为仁由己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   </w:t>
      </w:r>
      <w:r>
        <w:rPr>
          <w:rFonts w:ascii="宋体" w:hAnsi="宋体" w:cs="宋体" w:hint="eastAsia"/>
          <w:color w:val="FF0000"/>
          <w:szCs w:val="21"/>
          <w:lang w:bidi="ar"/>
        </w:rPr>
        <w:t>而由人乎哉</w:t>
      </w:r>
    </w:p>
    <w:p w14:paraId="21AFB0BD" w14:textId="77777777" w:rsidR="0075799A" w:rsidRDefault="007050CC">
      <w:pPr>
        <w:widowControl/>
        <w:spacing w:after="0" w:line="480" w:lineRule="auto"/>
        <w:ind w:firstLineChars="200" w:firstLine="42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lastRenderedPageBreak/>
        <w:t>评分说明：一空</w:t>
      </w:r>
      <w:r>
        <w:rPr>
          <w:rFonts w:ascii="宋体" w:hAnsi="宋体" w:cs="宋体" w:hint="eastAsia"/>
          <w:color w:val="FF0000"/>
          <w:szCs w:val="21"/>
          <w:lang w:bidi="ar"/>
        </w:rPr>
        <w:t>1</w:t>
      </w:r>
      <w:r>
        <w:rPr>
          <w:rFonts w:ascii="宋体" w:hAnsi="宋体" w:cs="宋体" w:hint="eastAsia"/>
          <w:color w:val="FF0000"/>
          <w:szCs w:val="21"/>
          <w:lang w:bidi="ar"/>
        </w:rPr>
        <w:t>分，空缺或错字不得分。</w:t>
      </w:r>
    </w:p>
    <w:p w14:paraId="6C1BFF6D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上海市松江区、奉贤区</w:t>
      </w:r>
      <w:r>
        <w:rPr>
          <w:rFonts w:ascii="宋体" w:hAnsi="宋体" w:cs="宋体" w:hint="eastAsia"/>
          <w:b/>
          <w:bCs/>
          <w:color w:val="00B050"/>
          <w:szCs w:val="21"/>
        </w:rPr>
        <w:t>2022</w:t>
      </w:r>
      <w:r>
        <w:rPr>
          <w:rFonts w:ascii="宋体" w:hAnsi="宋体" w:cs="宋体" w:hint="eastAsia"/>
          <w:b/>
          <w:bCs/>
          <w:color w:val="00B050"/>
          <w:szCs w:val="21"/>
        </w:rPr>
        <w:t>届高三二模语文试卷</w:t>
      </w:r>
    </w:p>
    <w:p w14:paraId="0922DE5B" w14:textId="77777777" w:rsidR="0075799A" w:rsidRDefault="007050CC">
      <w:pPr>
        <w:pStyle w:val="ad"/>
        <w:shd w:val="clear" w:color="auto" w:fill="FFFFFF"/>
        <w:spacing w:before="0" w:beforeAutospacing="0" w:after="0" w:afterAutospacing="0" w:line="480" w:lineRule="auto"/>
        <w:rPr>
          <w:rFonts w:cs="Arial"/>
          <w:color w:val="222222"/>
          <w:spacing w:val="8"/>
          <w:sz w:val="21"/>
          <w:szCs w:val="21"/>
        </w:rPr>
      </w:pPr>
      <w:r>
        <w:rPr>
          <w:rFonts w:cs="Arial" w:hint="eastAsia"/>
          <w:color w:val="222222"/>
          <w:spacing w:val="8"/>
          <w:sz w:val="21"/>
          <w:szCs w:val="21"/>
        </w:rPr>
        <w:t>1.</w:t>
      </w:r>
      <w:r>
        <w:rPr>
          <w:rFonts w:cs="Arial" w:hint="eastAsia"/>
          <w:color w:val="222222"/>
          <w:spacing w:val="8"/>
          <w:sz w:val="21"/>
          <w:szCs w:val="21"/>
        </w:rPr>
        <w:t>按要求填空。（</w:t>
      </w:r>
      <w:r>
        <w:rPr>
          <w:rFonts w:cs="Arial" w:hint="eastAsia"/>
          <w:color w:val="222222"/>
          <w:spacing w:val="8"/>
          <w:sz w:val="21"/>
          <w:szCs w:val="21"/>
        </w:rPr>
        <w:t>5</w:t>
      </w:r>
      <w:r>
        <w:rPr>
          <w:rFonts w:cs="Arial" w:hint="eastAsia"/>
          <w:color w:val="222222"/>
          <w:spacing w:val="8"/>
          <w:sz w:val="21"/>
          <w:szCs w:val="21"/>
        </w:rPr>
        <w:t>分）</w:t>
      </w:r>
    </w:p>
    <w:p w14:paraId="19B8EFF3" w14:textId="77777777" w:rsidR="0075799A" w:rsidRDefault="007050CC">
      <w:pPr>
        <w:pStyle w:val="ad"/>
        <w:shd w:val="clear" w:color="auto" w:fill="FFFFFF"/>
        <w:spacing w:before="0" w:beforeAutospacing="0" w:after="0" w:afterAutospacing="0" w:line="480" w:lineRule="auto"/>
        <w:rPr>
          <w:rFonts w:cs="Arial"/>
          <w:color w:val="222222"/>
          <w:spacing w:val="8"/>
          <w:sz w:val="21"/>
          <w:szCs w:val="21"/>
        </w:rPr>
      </w:pPr>
      <w:r>
        <w:rPr>
          <w:rFonts w:cs="Arial" w:hint="eastAsia"/>
          <w:color w:val="222222"/>
          <w:spacing w:val="8"/>
          <w:sz w:val="21"/>
          <w:szCs w:val="21"/>
        </w:rPr>
        <w:t>（</w:t>
      </w:r>
      <w:r>
        <w:rPr>
          <w:rFonts w:cs="Arial" w:hint="eastAsia"/>
          <w:color w:val="222222"/>
          <w:spacing w:val="8"/>
          <w:sz w:val="21"/>
          <w:szCs w:val="21"/>
        </w:rPr>
        <w:t>1</w:t>
      </w:r>
      <w:r>
        <w:rPr>
          <w:rFonts w:cs="Arial" w:hint="eastAsia"/>
          <w:color w:val="222222"/>
          <w:spacing w:val="8"/>
          <w:sz w:val="21"/>
          <w:szCs w:val="21"/>
        </w:rPr>
        <w:t>）驾一叶之扁舟，</w:t>
      </w:r>
      <w:r>
        <w:rPr>
          <w:rFonts w:cs="Arial" w:hint="eastAsia"/>
          <w:color w:val="222222"/>
          <w:spacing w:val="8"/>
          <w:sz w:val="21"/>
          <w:szCs w:val="21"/>
          <w:u w:val="single"/>
        </w:rPr>
        <w:t>      </w:t>
      </w:r>
      <w:r>
        <w:rPr>
          <w:rFonts w:cs="Arial" w:hint="eastAsia"/>
          <w:color w:val="222222"/>
          <w:spacing w:val="8"/>
          <w:sz w:val="21"/>
          <w:szCs w:val="21"/>
        </w:rPr>
        <w:t>。（苏轼《赤壁赋》）</w:t>
      </w:r>
    </w:p>
    <w:p w14:paraId="66D9FB2B" w14:textId="77777777" w:rsidR="0075799A" w:rsidRDefault="007050CC">
      <w:pPr>
        <w:pStyle w:val="ad"/>
        <w:shd w:val="clear" w:color="auto" w:fill="FFFFFF"/>
        <w:spacing w:before="0" w:beforeAutospacing="0" w:after="0" w:afterAutospacing="0" w:line="480" w:lineRule="auto"/>
        <w:rPr>
          <w:rFonts w:cs="Arial"/>
          <w:color w:val="222222"/>
          <w:spacing w:val="8"/>
          <w:sz w:val="21"/>
          <w:szCs w:val="21"/>
        </w:rPr>
      </w:pPr>
      <w:r>
        <w:rPr>
          <w:rFonts w:cs="Arial" w:hint="eastAsia"/>
          <w:color w:val="222222"/>
          <w:spacing w:val="8"/>
          <w:sz w:val="21"/>
          <w:szCs w:val="21"/>
        </w:rPr>
        <w:t>（</w:t>
      </w:r>
      <w:r>
        <w:rPr>
          <w:rFonts w:cs="Arial" w:hint="eastAsia"/>
          <w:color w:val="222222"/>
          <w:spacing w:val="8"/>
          <w:sz w:val="21"/>
          <w:szCs w:val="21"/>
        </w:rPr>
        <w:t>2</w:t>
      </w:r>
      <w:r>
        <w:rPr>
          <w:rFonts w:cs="Arial" w:hint="eastAsia"/>
          <w:color w:val="222222"/>
          <w:spacing w:val="8"/>
          <w:sz w:val="21"/>
          <w:szCs w:val="21"/>
        </w:rPr>
        <w:t>）</w:t>
      </w:r>
      <w:r>
        <w:rPr>
          <w:rFonts w:cs="Arial" w:hint="eastAsia"/>
          <w:color w:val="222222"/>
          <w:spacing w:val="8"/>
          <w:sz w:val="21"/>
          <w:szCs w:val="21"/>
          <w:u w:val="single"/>
        </w:rPr>
        <w:t>     </w:t>
      </w:r>
      <w:r>
        <w:rPr>
          <w:rFonts w:cs="Arial" w:hint="eastAsia"/>
          <w:color w:val="222222"/>
          <w:spacing w:val="8"/>
          <w:sz w:val="21"/>
          <w:szCs w:val="21"/>
        </w:rPr>
        <w:t>，氓隶之人，而迁徙之徒也。（作者：</w:t>
      </w:r>
      <w:r>
        <w:rPr>
          <w:rFonts w:cs="Arial" w:hint="eastAsia"/>
          <w:color w:val="222222"/>
          <w:spacing w:val="8"/>
          <w:sz w:val="21"/>
          <w:szCs w:val="21"/>
          <w:u w:val="single"/>
        </w:rPr>
        <w:t>    </w:t>
      </w:r>
      <w:r>
        <w:rPr>
          <w:rFonts w:cs="Arial" w:hint="eastAsia"/>
          <w:color w:val="222222"/>
          <w:spacing w:val="8"/>
          <w:sz w:val="21"/>
          <w:szCs w:val="21"/>
        </w:rPr>
        <w:t>《过秦论》）</w:t>
      </w:r>
    </w:p>
    <w:p w14:paraId="53857BCF" w14:textId="77777777" w:rsidR="0075799A" w:rsidRDefault="007050CC">
      <w:pPr>
        <w:pStyle w:val="ad"/>
        <w:shd w:val="clear" w:color="auto" w:fill="FFFFFF"/>
        <w:spacing w:before="0" w:beforeAutospacing="0" w:after="0" w:afterAutospacing="0" w:line="480" w:lineRule="auto"/>
        <w:rPr>
          <w:rFonts w:cs="Arial"/>
          <w:color w:val="222222"/>
          <w:spacing w:val="8"/>
          <w:sz w:val="21"/>
          <w:szCs w:val="21"/>
        </w:rPr>
      </w:pPr>
      <w:r>
        <w:rPr>
          <w:rFonts w:cs="Arial" w:hint="eastAsia"/>
          <w:color w:val="222222"/>
          <w:spacing w:val="8"/>
          <w:sz w:val="21"/>
          <w:szCs w:val="21"/>
        </w:rPr>
        <w:t>（</w:t>
      </w:r>
      <w:r>
        <w:rPr>
          <w:rFonts w:cs="Arial" w:hint="eastAsia"/>
          <w:color w:val="222222"/>
          <w:spacing w:val="8"/>
          <w:sz w:val="21"/>
          <w:szCs w:val="21"/>
        </w:rPr>
        <w:t>3</w:t>
      </w:r>
      <w:r>
        <w:rPr>
          <w:rFonts w:cs="Arial" w:hint="eastAsia"/>
          <w:color w:val="222222"/>
          <w:spacing w:val="8"/>
          <w:sz w:val="21"/>
          <w:szCs w:val="21"/>
        </w:rPr>
        <w:t>）李白在《蜀道难》一诗中引用神话传说为其增添了浪漫气息，如引用“五丁开山”这一神话的句子是“</w:t>
      </w:r>
      <w:r>
        <w:rPr>
          <w:rFonts w:cs="Arial" w:hint="eastAsia"/>
          <w:color w:val="222222"/>
          <w:spacing w:val="8"/>
          <w:sz w:val="21"/>
          <w:szCs w:val="21"/>
          <w:u w:val="single"/>
        </w:rPr>
        <w:t>      </w:t>
      </w:r>
      <w:r>
        <w:rPr>
          <w:rFonts w:cs="Arial" w:hint="eastAsia"/>
          <w:color w:val="222222"/>
          <w:spacing w:val="8"/>
          <w:sz w:val="21"/>
          <w:szCs w:val="21"/>
        </w:rPr>
        <w:t>，</w:t>
      </w:r>
      <w:r>
        <w:rPr>
          <w:rFonts w:cs="Arial" w:hint="eastAsia"/>
          <w:color w:val="222222"/>
          <w:spacing w:val="8"/>
          <w:sz w:val="21"/>
          <w:szCs w:val="21"/>
          <w:u w:val="single"/>
        </w:rPr>
        <w:t>        </w:t>
      </w:r>
      <w:r>
        <w:rPr>
          <w:rFonts w:cs="Arial" w:hint="eastAsia"/>
          <w:color w:val="222222"/>
          <w:spacing w:val="8"/>
          <w:sz w:val="21"/>
          <w:szCs w:val="21"/>
        </w:rPr>
        <w:t>”。</w:t>
      </w:r>
    </w:p>
    <w:p w14:paraId="42EB9036" w14:textId="77777777" w:rsidR="0075799A" w:rsidRDefault="007050CC">
      <w:pPr>
        <w:pStyle w:val="ad"/>
        <w:shd w:val="clear" w:color="auto" w:fill="FFFFFF"/>
        <w:spacing w:before="0" w:beforeAutospacing="0" w:after="0" w:afterAutospacing="0" w:line="480" w:lineRule="auto"/>
        <w:jc w:val="both"/>
        <w:rPr>
          <w:rFonts w:cs="Arial"/>
          <w:color w:val="FF0000"/>
          <w:spacing w:val="8"/>
          <w:sz w:val="21"/>
          <w:szCs w:val="21"/>
        </w:rPr>
      </w:pPr>
      <w:r>
        <w:rPr>
          <w:rFonts w:cs="Arial" w:hint="eastAsia"/>
          <w:color w:val="FF0000"/>
          <w:spacing w:val="8"/>
          <w:sz w:val="21"/>
          <w:szCs w:val="21"/>
        </w:rPr>
        <w:t>（</w:t>
      </w:r>
      <w:r>
        <w:rPr>
          <w:rFonts w:cs="Arial" w:hint="eastAsia"/>
          <w:color w:val="FF0000"/>
          <w:spacing w:val="8"/>
          <w:sz w:val="21"/>
          <w:szCs w:val="21"/>
        </w:rPr>
        <w:t>1</w:t>
      </w:r>
      <w:r>
        <w:rPr>
          <w:rFonts w:cs="Arial" w:hint="eastAsia"/>
          <w:color w:val="FF0000"/>
          <w:spacing w:val="8"/>
          <w:sz w:val="21"/>
          <w:szCs w:val="21"/>
        </w:rPr>
        <w:t>）举匏樽以相属</w:t>
      </w:r>
      <w:r>
        <w:rPr>
          <w:rFonts w:cs="Arial" w:hint="eastAsia"/>
          <w:color w:val="FF0000"/>
          <w:spacing w:val="8"/>
          <w:sz w:val="21"/>
          <w:szCs w:val="21"/>
        </w:rPr>
        <w:t xml:space="preserve">   </w:t>
      </w:r>
      <w:r>
        <w:rPr>
          <w:rFonts w:cs="Arial" w:hint="eastAsia"/>
          <w:color w:val="FF0000"/>
          <w:spacing w:val="8"/>
          <w:sz w:val="21"/>
          <w:szCs w:val="21"/>
        </w:rPr>
        <w:t>（</w:t>
      </w:r>
      <w:r>
        <w:rPr>
          <w:rFonts w:cs="Arial" w:hint="eastAsia"/>
          <w:color w:val="FF0000"/>
          <w:spacing w:val="8"/>
          <w:sz w:val="21"/>
          <w:szCs w:val="21"/>
        </w:rPr>
        <w:t>2</w:t>
      </w:r>
      <w:r>
        <w:rPr>
          <w:rFonts w:cs="Arial" w:hint="eastAsia"/>
          <w:color w:val="FF0000"/>
          <w:spacing w:val="8"/>
          <w:sz w:val="21"/>
          <w:szCs w:val="21"/>
        </w:rPr>
        <w:t>）然陈涉瓮牖绳枢之子</w:t>
      </w:r>
      <w:r>
        <w:rPr>
          <w:rFonts w:cs="Arial" w:hint="eastAsia"/>
          <w:color w:val="FF0000"/>
          <w:spacing w:val="8"/>
          <w:sz w:val="21"/>
          <w:szCs w:val="21"/>
        </w:rPr>
        <w:t xml:space="preserve"> </w:t>
      </w:r>
      <w:r>
        <w:rPr>
          <w:rFonts w:cs="Arial" w:hint="eastAsia"/>
          <w:color w:val="FF0000"/>
          <w:spacing w:val="8"/>
          <w:sz w:val="21"/>
          <w:szCs w:val="21"/>
        </w:rPr>
        <w:t>贾谊</w:t>
      </w:r>
      <w:r>
        <w:rPr>
          <w:rFonts w:cs="Arial" w:hint="eastAsia"/>
          <w:color w:val="FF0000"/>
          <w:spacing w:val="8"/>
          <w:sz w:val="21"/>
          <w:szCs w:val="21"/>
        </w:rPr>
        <w:t>  </w:t>
      </w:r>
      <w:r>
        <w:rPr>
          <w:rFonts w:cs="Arial" w:hint="eastAsia"/>
          <w:color w:val="FF0000"/>
          <w:spacing w:val="8"/>
          <w:sz w:val="21"/>
          <w:szCs w:val="21"/>
        </w:rPr>
        <w:t>（</w:t>
      </w:r>
      <w:r>
        <w:rPr>
          <w:rFonts w:cs="Arial" w:hint="eastAsia"/>
          <w:color w:val="FF0000"/>
          <w:spacing w:val="8"/>
          <w:sz w:val="21"/>
          <w:szCs w:val="21"/>
        </w:rPr>
        <w:t>3</w:t>
      </w:r>
      <w:r>
        <w:rPr>
          <w:rFonts w:cs="Arial" w:hint="eastAsia"/>
          <w:color w:val="FF0000"/>
          <w:spacing w:val="8"/>
          <w:sz w:val="21"/>
          <w:szCs w:val="21"/>
        </w:rPr>
        <w:t>）地崩山摧壮士死，然后天梯石栈相钩连</w:t>
      </w:r>
    </w:p>
    <w:p w14:paraId="6208438D" w14:textId="77777777" w:rsidR="0075799A" w:rsidRDefault="0075799A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</w:p>
    <w:p w14:paraId="7214738D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上海市七宝中学</w:t>
      </w:r>
      <w:r>
        <w:rPr>
          <w:rFonts w:ascii="宋体" w:hAnsi="宋体" w:cs="宋体" w:hint="eastAsia"/>
          <w:b/>
          <w:bCs/>
          <w:color w:val="00B050"/>
          <w:szCs w:val="21"/>
        </w:rPr>
        <w:t>2022</w:t>
      </w:r>
      <w:r>
        <w:rPr>
          <w:rFonts w:ascii="宋体" w:hAnsi="宋体" w:cs="宋体" w:hint="eastAsia"/>
          <w:b/>
          <w:bCs/>
          <w:color w:val="00B050"/>
          <w:szCs w:val="21"/>
        </w:rPr>
        <w:t>届高三下学期期中考试语文试卷</w:t>
      </w:r>
    </w:p>
    <w:p w14:paraId="15A1E7AE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cs="宋体"/>
          <w:szCs w:val="24"/>
          <w:lang w:bidi="ar"/>
        </w:rPr>
        <w:t xml:space="preserve">1. </w:t>
      </w:r>
      <w:r>
        <w:rPr>
          <w:rFonts w:ascii="宋体" w:hAnsi="宋体" w:cs="宋体" w:hint="eastAsia"/>
          <w:szCs w:val="24"/>
          <w:lang w:bidi="ar"/>
        </w:rPr>
        <w:t>按要求填空。</w:t>
      </w:r>
    </w:p>
    <w:p w14:paraId="7F41B0A2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szCs w:val="24"/>
          <w:lang w:bidi="ar"/>
        </w:rPr>
        <w:t>（</w:t>
      </w:r>
      <w:r>
        <w:rPr>
          <w:rFonts w:eastAsia="Times New Roman"/>
          <w:szCs w:val="24"/>
          <w:lang w:bidi="ar"/>
        </w:rPr>
        <w:t>1</w:t>
      </w:r>
      <w:r>
        <w:rPr>
          <w:rFonts w:ascii="宋体" w:hAnsi="宋体" w:cs="宋体" w:hint="eastAsia"/>
          <w:szCs w:val="24"/>
          <w:lang w:bidi="ar"/>
        </w:rPr>
        <w:t>）</w:t>
      </w:r>
      <w:r>
        <w:rPr>
          <w:rFonts w:cs="宋体"/>
          <w:szCs w:val="24"/>
          <w:lang w:bidi="ar"/>
        </w:rPr>
        <w:t>________________</w:t>
      </w:r>
      <w:r>
        <w:rPr>
          <w:rFonts w:ascii="宋体" w:hAnsi="宋体" w:cs="宋体" w:hint="eastAsia"/>
          <w:szCs w:val="24"/>
          <w:lang w:bidi="ar"/>
        </w:rPr>
        <w:t>，任重而道远</w:t>
      </w:r>
      <w:r>
        <w:rPr>
          <w:rFonts w:ascii="宋体" w:hAnsi="宋体" w:cs="宋体" w:hint="eastAsia"/>
          <w:noProof/>
          <w:position w:val="-12"/>
          <w:szCs w:val="24"/>
          <w:lang w:bidi="ar"/>
        </w:rPr>
        <w:drawing>
          <wp:inline distT="0" distB="0" distL="114300" distR="114300" wp14:anchorId="717931A0" wp14:editId="5171AF33">
            <wp:extent cx="123825" cy="76200"/>
            <wp:effectExtent l="0" t="0" r="0" b="0"/>
            <wp:docPr id="1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6310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4"/>
          <w:lang w:bidi="ar"/>
        </w:rPr>
        <w:t>（《论语·泰伯》）</w:t>
      </w:r>
    </w:p>
    <w:p w14:paraId="1622406C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szCs w:val="24"/>
          <w:lang w:bidi="ar"/>
        </w:rPr>
        <w:t>（</w:t>
      </w:r>
      <w:r>
        <w:rPr>
          <w:rFonts w:eastAsia="Times New Roman"/>
          <w:szCs w:val="24"/>
          <w:lang w:bidi="ar"/>
        </w:rPr>
        <w:t>2</w:t>
      </w:r>
      <w:r>
        <w:rPr>
          <w:rFonts w:ascii="宋体" w:hAnsi="宋体" w:cs="宋体" w:hint="eastAsia"/>
          <w:szCs w:val="24"/>
          <w:lang w:bidi="ar"/>
        </w:rPr>
        <w:t>）</w:t>
      </w:r>
      <w:r>
        <w:rPr>
          <w:rFonts w:cs="宋体"/>
          <w:szCs w:val="24"/>
          <w:lang w:bidi="ar"/>
        </w:rPr>
        <w:t>________________</w:t>
      </w:r>
      <w:r>
        <w:rPr>
          <w:rFonts w:ascii="宋体" w:hAnsi="宋体" w:cs="宋体" w:hint="eastAsia"/>
          <w:szCs w:val="24"/>
          <w:lang w:bidi="ar"/>
        </w:rPr>
        <w:t>，北收要害之郡。（《</w:t>
      </w:r>
      <w:r>
        <w:rPr>
          <w:rFonts w:ascii="宋体" w:hAnsi="宋体" w:cs="宋体" w:hint="eastAsia"/>
          <w:szCs w:val="24"/>
          <w:lang w:bidi="ar"/>
        </w:rPr>
        <w:t xml:space="preserve"> </w:t>
      </w:r>
      <w:r>
        <w:rPr>
          <w:rFonts w:ascii="宋体" w:hAnsi="宋体" w:cs="宋体" w:hint="eastAsia"/>
          <w:szCs w:val="24"/>
          <w:lang w:bidi="ar"/>
        </w:rPr>
        <w:t>过秦论》作者</w:t>
      </w:r>
      <w:r>
        <w:rPr>
          <w:rFonts w:cs="宋体"/>
          <w:szCs w:val="24"/>
          <w:lang w:bidi="ar"/>
        </w:rPr>
        <w:t>______</w:t>
      </w:r>
      <w:r>
        <w:rPr>
          <w:rFonts w:ascii="宋体" w:hAnsi="宋体" w:cs="宋体" w:hint="eastAsia"/>
          <w:szCs w:val="24"/>
          <w:lang w:bidi="ar"/>
        </w:rPr>
        <w:t>）</w:t>
      </w:r>
    </w:p>
    <w:p w14:paraId="3B0E3598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szCs w:val="24"/>
          <w:lang w:bidi="ar"/>
        </w:rPr>
        <w:t>（</w:t>
      </w:r>
      <w:r>
        <w:rPr>
          <w:rFonts w:eastAsia="Times New Roman"/>
          <w:szCs w:val="24"/>
          <w:lang w:bidi="ar"/>
        </w:rPr>
        <w:t>3</w:t>
      </w:r>
      <w:r>
        <w:rPr>
          <w:rFonts w:ascii="宋体" w:hAnsi="宋体" w:cs="宋体" w:hint="eastAsia"/>
          <w:szCs w:val="24"/>
          <w:lang w:bidi="ar"/>
        </w:rPr>
        <w:t>）在屈原的《离骚》中，表现诗人忍受委屈压抑意志，忍受责骂和侮辱的句子是：</w:t>
      </w:r>
      <w:r>
        <w:rPr>
          <w:rFonts w:cs="宋体"/>
          <w:szCs w:val="24"/>
          <w:lang w:bidi="ar"/>
        </w:rPr>
        <w:t>___________</w:t>
      </w:r>
      <w:r>
        <w:rPr>
          <w:rFonts w:ascii="宋体" w:hAnsi="宋体" w:cs="宋体" w:hint="eastAsia"/>
          <w:szCs w:val="24"/>
          <w:lang w:bidi="ar"/>
        </w:rPr>
        <w:t>，</w:t>
      </w:r>
      <w:r>
        <w:rPr>
          <w:rFonts w:cs="宋体"/>
          <w:szCs w:val="24"/>
          <w:lang w:bidi="ar"/>
        </w:rPr>
        <w:t>_________________</w:t>
      </w:r>
      <w:r>
        <w:rPr>
          <w:rFonts w:ascii="宋体" w:hAnsi="宋体" w:cs="宋体" w:hint="eastAsia"/>
          <w:szCs w:val="24"/>
          <w:lang w:bidi="ar"/>
        </w:rPr>
        <w:t>。</w:t>
      </w:r>
    </w:p>
    <w:p w14:paraId="2B2AD133" w14:textId="77777777" w:rsidR="0075799A" w:rsidRDefault="007050CC">
      <w:pPr>
        <w:spacing w:after="0" w:line="480" w:lineRule="auto"/>
        <w:textAlignment w:val="center"/>
        <w:rPr>
          <w:color w:val="2E75B6"/>
        </w:rPr>
      </w:pPr>
      <w:r>
        <w:rPr>
          <w:rFonts w:cs="宋体" w:hint="eastAsia"/>
          <w:color w:val="2E75B6"/>
          <w:szCs w:val="24"/>
          <w:lang w:bidi="ar"/>
        </w:rPr>
        <w:t>【</w:t>
      </w:r>
      <w:r>
        <w:rPr>
          <w:rFonts w:cs="宋体"/>
          <w:color w:val="2E75B6"/>
          <w:szCs w:val="24"/>
          <w:lang w:bidi="ar"/>
        </w:rPr>
        <w:t>1</w:t>
      </w:r>
      <w:r>
        <w:rPr>
          <w:rFonts w:cs="宋体" w:hint="eastAsia"/>
          <w:color w:val="2E75B6"/>
          <w:szCs w:val="24"/>
          <w:lang w:bidi="ar"/>
        </w:rPr>
        <w:t>题答案】</w:t>
      </w:r>
    </w:p>
    <w:p w14:paraId="24A86839" w14:textId="77777777" w:rsidR="0075799A" w:rsidRDefault="007050CC">
      <w:pPr>
        <w:spacing w:after="0" w:line="480" w:lineRule="auto"/>
        <w:textAlignment w:val="center"/>
        <w:rPr>
          <w:color w:val="000000"/>
        </w:rPr>
      </w:pPr>
      <w:r>
        <w:rPr>
          <w:rFonts w:cs="宋体" w:hint="eastAsia"/>
          <w:color w:val="2E75B6"/>
          <w:szCs w:val="24"/>
          <w:lang w:bidi="ar"/>
        </w:rPr>
        <w:t>【答案】</w:t>
      </w:r>
      <w:r>
        <w:rPr>
          <w:rFonts w:cs="宋体"/>
          <w:color w:val="000000"/>
          <w:szCs w:val="24"/>
          <w:lang w:bidi="ar"/>
        </w:rPr>
        <w:t xml:space="preserve">    ①. </w:t>
      </w:r>
      <w:r>
        <w:rPr>
          <w:rFonts w:cs="宋体" w:hint="eastAsia"/>
          <w:color w:val="000000"/>
          <w:szCs w:val="24"/>
          <w:lang w:bidi="ar"/>
        </w:rPr>
        <w:t>士不可以不弘毅</w:t>
      </w:r>
      <w:r>
        <w:rPr>
          <w:rFonts w:cs="宋体"/>
          <w:color w:val="000000"/>
          <w:szCs w:val="24"/>
          <w:lang w:bidi="ar"/>
        </w:rPr>
        <w:t xml:space="preserve">    ②. </w:t>
      </w:r>
      <w:r>
        <w:rPr>
          <w:rFonts w:cs="宋体" w:hint="eastAsia"/>
          <w:color w:val="000000"/>
          <w:szCs w:val="24"/>
          <w:lang w:bidi="ar"/>
        </w:rPr>
        <w:t>东割膏腴之地</w:t>
      </w:r>
      <w:r>
        <w:rPr>
          <w:rFonts w:cs="宋体"/>
          <w:color w:val="000000"/>
          <w:szCs w:val="24"/>
          <w:lang w:bidi="ar"/>
        </w:rPr>
        <w:t xml:space="preserve">    ③. </w:t>
      </w:r>
      <w:r>
        <w:rPr>
          <w:rFonts w:cs="宋体" w:hint="eastAsia"/>
          <w:color w:val="000000"/>
          <w:szCs w:val="24"/>
          <w:lang w:bidi="ar"/>
        </w:rPr>
        <w:t>贾谊</w:t>
      </w:r>
      <w:r>
        <w:rPr>
          <w:rFonts w:cs="宋体"/>
          <w:color w:val="000000"/>
          <w:szCs w:val="24"/>
          <w:lang w:bidi="ar"/>
        </w:rPr>
        <w:t xml:space="preserve">    ④. </w:t>
      </w:r>
      <w:r>
        <w:rPr>
          <w:rFonts w:cs="宋体" w:hint="eastAsia"/>
          <w:color w:val="000000"/>
          <w:szCs w:val="24"/>
          <w:lang w:bidi="ar"/>
        </w:rPr>
        <w:t>屈心而抑志兮</w:t>
      </w:r>
      <w:r>
        <w:rPr>
          <w:rFonts w:cs="宋体"/>
          <w:color w:val="000000"/>
          <w:szCs w:val="24"/>
          <w:lang w:bidi="ar"/>
        </w:rPr>
        <w:t xml:space="preserve">    ⑤. </w:t>
      </w:r>
      <w:r>
        <w:rPr>
          <w:rFonts w:cs="宋体" w:hint="eastAsia"/>
          <w:color w:val="000000"/>
          <w:szCs w:val="24"/>
          <w:lang w:bidi="ar"/>
        </w:rPr>
        <w:t>忍尤而攘诟</w:t>
      </w:r>
    </w:p>
    <w:p w14:paraId="6BB30C40" w14:textId="77777777" w:rsidR="0075799A" w:rsidRDefault="007050CC">
      <w:pPr>
        <w:spacing w:after="0" w:line="480" w:lineRule="auto"/>
        <w:textAlignment w:val="center"/>
        <w:rPr>
          <w:color w:val="000000"/>
        </w:rPr>
      </w:pPr>
      <w:r>
        <w:rPr>
          <w:rFonts w:cs="宋体" w:hint="eastAsia"/>
          <w:color w:val="2E75B6"/>
          <w:szCs w:val="24"/>
          <w:lang w:bidi="ar"/>
        </w:rPr>
        <w:t>【解析】</w:t>
      </w:r>
    </w:p>
    <w:p w14:paraId="4EE9E045" w14:textId="77777777" w:rsidR="0075799A" w:rsidRDefault="007050CC">
      <w:pPr>
        <w:spacing w:after="0" w:line="480" w:lineRule="auto"/>
        <w:textAlignment w:val="center"/>
        <w:rPr>
          <w:color w:val="000000"/>
        </w:rPr>
      </w:pPr>
      <w:r>
        <w:rPr>
          <w:rFonts w:cs="宋体" w:hint="eastAsia"/>
          <w:color w:val="000000"/>
          <w:szCs w:val="24"/>
          <w:lang w:bidi="ar"/>
        </w:rPr>
        <w:t>【详解】本题考查学生默写常见的名句名篇，了解并掌握常见的文学文化常识的能力。</w:t>
      </w:r>
    </w:p>
    <w:p w14:paraId="7D4D9BFE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cs="宋体" w:hint="eastAsia"/>
          <w:color w:val="000000"/>
          <w:szCs w:val="24"/>
          <w:lang w:bidi="ar"/>
        </w:rPr>
        <w:lastRenderedPageBreak/>
        <w:t>易错字词</w:t>
      </w:r>
      <w:r>
        <w:rPr>
          <w:rFonts w:ascii="宋体" w:hAnsi="宋体" w:cs="宋体" w:hint="eastAsia"/>
          <w:color w:val="000000"/>
          <w:szCs w:val="24"/>
          <w:lang w:bidi="ar"/>
        </w:rPr>
        <w:t>如下：“弘”“毅”“膏腴”“抑”“尤”“攘”“诟”。</w:t>
      </w:r>
    </w:p>
    <w:p w14:paraId="256652D1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上海市浦东新区进才中学</w:t>
      </w:r>
      <w:r>
        <w:rPr>
          <w:rFonts w:ascii="宋体" w:hAnsi="宋体" w:cs="宋体" w:hint="eastAsia"/>
          <w:b/>
          <w:bCs/>
          <w:color w:val="00B050"/>
          <w:szCs w:val="21"/>
        </w:rPr>
        <w:t>2021</w:t>
      </w:r>
      <w:r>
        <w:rPr>
          <w:rFonts w:ascii="宋体" w:hAnsi="宋体" w:cs="宋体" w:hint="eastAsia"/>
          <w:b/>
          <w:bCs/>
          <w:color w:val="00B050"/>
          <w:szCs w:val="21"/>
        </w:rPr>
        <w:t>学年第二学期</w:t>
      </w:r>
      <w:r>
        <w:rPr>
          <w:rFonts w:ascii="宋体" w:hAnsi="宋体" w:cs="宋体" w:hint="eastAsia"/>
          <w:b/>
          <w:bCs/>
          <w:color w:val="00B050"/>
          <w:szCs w:val="21"/>
        </w:rPr>
        <w:t>4</w:t>
      </w:r>
      <w:r>
        <w:rPr>
          <w:rFonts w:ascii="宋体" w:hAnsi="宋体" w:cs="宋体" w:hint="eastAsia"/>
          <w:b/>
          <w:bCs/>
          <w:color w:val="00B050"/>
          <w:szCs w:val="21"/>
        </w:rPr>
        <w:t>月阶段练习高三语文试卷</w:t>
      </w:r>
    </w:p>
    <w:p w14:paraId="6183D2FF" w14:textId="77777777" w:rsidR="0075799A" w:rsidRDefault="007050CC">
      <w:pPr>
        <w:spacing w:after="5" w:line="480" w:lineRule="auto"/>
        <w:rPr>
          <w:b/>
          <w:szCs w:val="21"/>
        </w:rPr>
      </w:pPr>
      <w:r>
        <w:rPr>
          <w:rFonts w:ascii="宋体" w:hAnsi="宋体" w:cs="宋体" w:hint="eastAsia"/>
          <w:b/>
          <w:szCs w:val="21"/>
          <w:lang w:bidi="ar"/>
        </w:rPr>
        <w:t>1.</w:t>
      </w:r>
      <w:r>
        <w:rPr>
          <w:rFonts w:ascii="宋体" w:hAnsi="宋体" w:cs="宋体" w:hint="eastAsia"/>
          <w:b/>
          <w:szCs w:val="21"/>
          <w:lang w:bidi="ar"/>
        </w:rPr>
        <w:t>按要求填空。（</w:t>
      </w:r>
      <w:r>
        <w:rPr>
          <w:rFonts w:ascii="宋体" w:hAnsi="宋体" w:cs="宋体" w:hint="eastAsia"/>
          <w:b/>
          <w:szCs w:val="21"/>
          <w:lang w:bidi="ar"/>
        </w:rPr>
        <w:t>5</w:t>
      </w:r>
      <w:r>
        <w:rPr>
          <w:rFonts w:ascii="宋体" w:hAnsi="宋体" w:cs="宋体" w:hint="eastAsia"/>
          <w:b/>
          <w:szCs w:val="21"/>
          <w:lang w:bidi="ar"/>
        </w:rPr>
        <w:t>分）</w:t>
      </w:r>
    </w:p>
    <w:p w14:paraId="19426DE3" w14:textId="77777777" w:rsidR="0075799A" w:rsidRDefault="007050CC">
      <w:pPr>
        <w:adjustRightInd w:val="0"/>
        <w:snapToGrid w:val="0"/>
        <w:spacing w:after="0"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1</w:t>
      </w:r>
      <w:r>
        <w:rPr>
          <w:rFonts w:ascii="宋体" w:hAnsi="宋体" w:cs="宋体" w:hint="eastAsia"/>
          <w:szCs w:val="21"/>
          <w:lang w:bidi="ar"/>
        </w:rPr>
        <w:t>）</w:t>
      </w:r>
      <w:r>
        <w:rPr>
          <w:rFonts w:ascii="宋体" w:hAnsi="宋体" w:cs="宋体" w:hint="eastAsia"/>
          <w:szCs w:val="21"/>
          <w:u w:val="single"/>
          <w:lang w:bidi="ar"/>
        </w:rPr>
        <w:t xml:space="preserve">           </w:t>
      </w:r>
      <w:r>
        <w:rPr>
          <w:rFonts w:ascii="宋体" w:hAnsi="宋体" w:cs="宋体" w:hint="eastAsia"/>
          <w:szCs w:val="21"/>
          <w:lang w:bidi="ar"/>
        </w:rPr>
        <w:t>，多于九土之城郭。（《</w:t>
      </w:r>
      <w:r>
        <w:rPr>
          <w:rFonts w:ascii="宋体" w:hAnsi="宋体" w:cs="宋体" w:hint="eastAsia"/>
          <w:szCs w:val="21"/>
          <w:u w:val="single"/>
          <w:lang w:bidi="ar"/>
        </w:rPr>
        <w:t xml:space="preserve">        </w:t>
      </w:r>
      <w:r>
        <w:rPr>
          <w:rFonts w:ascii="宋体" w:hAnsi="宋体" w:cs="宋体" w:hint="eastAsia"/>
          <w:szCs w:val="21"/>
          <w:lang w:bidi="ar"/>
        </w:rPr>
        <w:t>《阿房宫赋》》）</w:t>
      </w:r>
    </w:p>
    <w:p w14:paraId="247E4A80" w14:textId="77777777" w:rsidR="0075799A" w:rsidRDefault="007050CC">
      <w:pPr>
        <w:adjustRightInd w:val="0"/>
        <w:snapToGrid w:val="0"/>
        <w:spacing w:after="0"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2</w:t>
      </w:r>
      <w:r>
        <w:rPr>
          <w:rFonts w:ascii="宋体" w:hAnsi="宋体" w:cs="宋体" w:hint="eastAsia"/>
          <w:szCs w:val="21"/>
          <w:lang w:bidi="ar"/>
        </w:rPr>
        <w:t>）其志洁，</w:t>
      </w:r>
      <w:r>
        <w:rPr>
          <w:rFonts w:ascii="宋体" w:hAnsi="宋体" w:cs="宋体" w:hint="eastAsia"/>
          <w:szCs w:val="21"/>
          <w:u w:val="single"/>
          <w:lang w:bidi="ar"/>
        </w:rPr>
        <w:t xml:space="preserve">            </w:t>
      </w:r>
      <w:r>
        <w:rPr>
          <w:rFonts w:ascii="宋体" w:hAnsi="宋体" w:cs="宋体" w:hint="eastAsia"/>
          <w:szCs w:val="21"/>
          <w:lang w:bidi="ar"/>
        </w:rPr>
        <w:t>。（司马迁《屈原列传》）</w:t>
      </w:r>
    </w:p>
    <w:p w14:paraId="1BFCCA59" w14:textId="77777777" w:rsidR="0075799A" w:rsidRDefault="007050CC">
      <w:pPr>
        <w:adjustRightInd w:val="0"/>
        <w:snapToGrid w:val="0"/>
        <w:spacing w:after="0"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3</w:t>
      </w:r>
      <w:r>
        <w:rPr>
          <w:rFonts w:ascii="宋体" w:hAnsi="宋体" w:cs="宋体" w:hint="eastAsia"/>
          <w:szCs w:val="21"/>
          <w:lang w:bidi="ar"/>
        </w:rPr>
        <w:t>）清代学者金圣叹在评价《兰亭集序》时说“逸少临文总是愁，暮春写得似清秋。”该文中能体现这一特征的句子是：</w:t>
      </w:r>
      <w:r>
        <w:rPr>
          <w:rFonts w:ascii="宋体" w:hAnsi="宋体" w:cs="宋体" w:hint="eastAsia"/>
          <w:szCs w:val="21"/>
          <w:u w:val="single"/>
          <w:lang w:bidi="ar"/>
        </w:rPr>
        <w:t xml:space="preserve">           </w:t>
      </w:r>
      <w:r>
        <w:rPr>
          <w:rFonts w:ascii="宋体" w:hAnsi="宋体" w:cs="宋体" w:hint="eastAsia"/>
          <w:szCs w:val="21"/>
          <w:lang w:bidi="ar"/>
        </w:rPr>
        <w:t>，</w:t>
      </w:r>
      <w:r>
        <w:rPr>
          <w:rFonts w:ascii="宋体" w:hAnsi="宋体" w:cs="宋体" w:hint="eastAsia"/>
          <w:szCs w:val="21"/>
          <w:u w:val="single"/>
          <w:lang w:bidi="ar"/>
        </w:rPr>
        <w:t xml:space="preserve">            </w:t>
      </w:r>
      <w:r>
        <w:rPr>
          <w:rFonts w:ascii="宋体" w:hAnsi="宋体" w:cs="宋体" w:hint="eastAsia"/>
          <w:szCs w:val="21"/>
          <w:lang w:bidi="ar"/>
        </w:rPr>
        <w:t>。</w:t>
      </w:r>
    </w:p>
    <w:p w14:paraId="4BEB7480" w14:textId="77777777" w:rsidR="0075799A" w:rsidRDefault="007050CC">
      <w:pPr>
        <w:spacing w:after="5" w:line="480" w:lineRule="auto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  <w:lang w:bidi="ar"/>
        </w:rPr>
        <w:t>1.</w:t>
      </w:r>
      <w:r>
        <w:rPr>
          <w:rFonts w:ascii="宋体" w:hAnsi="宋体" w:cs="宋体" w:hint="eastAsia"/>
          <w:b/>
          <w:szCs w:val="21"/>
          <w:lang w:bidi="ar"/>
        </w:rPr>
        <w:t>按要求填空。（</w:t>
      </w:r>
      <w:r>
        <w:rPr>
          <w:rFonts w:ascii="宋体" w:hAnsi="宋体" w:cs="宋体" w:hint="eastAsia"/>
          <w:b/>
          <w:szCs w:val="21"/>
          <w:lang w:bidi="ar"/>
        </w:rPr>
        <w:t>5</w:t>
      </w:r>
      <w:r>
        <w:rPr>
          <w:rFonts w:ascii="宋体" w:hAnsi="宋体" w:cs="宋体" w:hint="eastAsia"/>
          <w:b/>
          <w:szCs w:val="21"/>
          <w:lang w:bidi="ar"/>
        </w:rPr>
        <w:t>分）</w:t>
      </w:r>
    </w:p>
    <w:p w14:paraId="22E126DF" w14:textId="77777777" w:rsidR="0075799A" w:rsidRDefault="007050CC">
      <w:pPr>
        <w:adjustRightInd w:val="0"/>
        <w:snapToGrid w:val="0"/>
        <w:spacing w:after="0"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1</w:t>
      </w:r>
      <w:r>
        <w:rPr>
          <w:rFonts w:ascii="宋体" w:hAnsi="宋体" w:cs="宋体" w:hint="eastAsia"/>
          <w:szCs w:val="21"/>
          <w:lang w:bidi="ar"/>
        </w:rPr>
        <w:t>）</w:t>
      </w:r>
      <w:r>
        <w:rPr>
          <w:rFonts w:ascii="宋体" w:hAnsi="宋体" w:cs="仿宋" w:hint="eastAsia"/>
          <w:b/>
          <w:color w:val="FF0000"/>
          <w:szCs w:val="21"/>
          <w:u w:val="single"/>
          <w:lang w:bidi="ar"/>
        </w:rPr>
        <w:t>直栏横槛</w:t>
      </w:r>
      <w:r>
        <w:rPr>
          <w:rFonts w:ascii="宋体" w:hAnsi="宋体" w:cs="宋体" w:hint="eastAsia"/>
          <w:szCs w:val="21"/>
          <w:lang w:bidi="ar"/>
        </w:rPr>
        <w:t>，多于九土之城郭。（《</w:t>
      </w:r>
      <w:r>
        <w:rPr>
          <w:rFonts w:ascii="宋体" w:hAnsi="宋体" w:cs="仿宋" w:hint="eastAsia"/>
          <w:b/>
          <w:color w:val="FF0000"/>
          <w:szCs w:val="21"/>
          <w:u w:val="single"/>
          <w:lang w:bidi="ar"/>
        </w:rPr>
        <w:t>杜牧</w:t>
      </w:r>
      <w:r>
        <w:rPr>
          <w:rFonts w:ascii="宋体" w:hAnsi="宋体" w:cs="宋体" w:hint="eastAsia"/>
          <w:szCs w:val="21"/>
          <w:lang w:bidi="ar"/>
        </w:rPr>
        <w:t>《阿房宫赋》》）</w:t>
      </w:r>
    </w:p>
    <w:p w14:paraId="329D00B8" w14:textId="77777777" w:rsidR="0075799A" w:rsidRDefault="007050CC">
      <w:pPr>
        <w:adjustRightInd w:val="0"/>
        <w:snapToGrid w:val="0"/>
        <w:spacing w:after="0"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2</w:t>
      </w:r>
      <w:r>
        <w:rPr>
          <w:rFonts w:ascii="宋体" w:hAnsi="宋体" w:cs="宋体" w:hint="eastAsia"/>
          <w:szCs w:val="21"/>
          <w:lang w:bidi="ar"/>
        </w:rPr>
        <w:t>）其志洁，</w:t>
      </w:r>
      <w:r>
        <w:rPr>
          <w:rFonts w:ascii="宋体" w:hAnsi="宋体" w:cs="宋体" w:hint="eastAsia"/>
          <w:b/>
          <w:color w:val="FF0000"/>
          <w:szCs w:val="21"/>
          <w:u w:val="single"/>
          <w:lang w:bidi="ar"/>
        </w:rPr>
        <w:t>故其称物芳</w:t>
      </w:r>
      <w:r>
        <w:rPr>
          <w:rFonts w:ascii="宋体" w:hAnsi="宋体" w:cs="宋体" w:hint="eastAsia"/>
          <w:szCs w:val="21"/>
          <w:lang w:bidi="ar"/>
        </w:rPr>
        <w:t>。（司马迁《屈原列传》）</w:t>
      </w:r>
      <w:r>
        <w:rPr>
          <w:rFonts w:ascii="宋体" w:hAnsi="宋体" w:cs="宋体" w:hint="eastAsia"/>
          <w:b/>
          <w:color w:val="FF0000"/>
          <w:szCs w:val="21"/>
          <w:u w:val="single"/>
          <w:lang w:bidi="ar"/>
        </w:rPr>
        <w:t>（其行廉）</w:t>
      </w:r>
    </w:p>
    <w:p w14:paraId="4C31662A" w14:textId="77777777" w:rsidR="0075799A" w:rsidRDefault="007050CC">
      <w:pPr>
        <w:adjustRightInd w:val="0"/>
        <w:snapToGrid w:val="0"/>
        <w:spacing w:after="0" w:line="48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3</w:t>
      </w:r>
      <w:r>
        <w:rPr>
          <w:rFonts w:ascii="宋体" w:hAnsi="宋体" w:cs="宋体" w:hint="eastAsia"/>
          <w:szCs w:val="21"/>
          <w:lang w:bidi="ar"/>
        </w:rPr>
        <w:t>）清代学者金圣叹在评价《兰亭集序》时说“逸少临文总是愁，暮春写得似清秋。”该文中能体现这一特征的句子是：</w:t>
      </w:r>
      <w:r>
        <w:rPr>
          <w:rFonts w:ascii="宋体" w:hAnsi="宋体" w:cs="仿宋" w:hint="eastAsia"/>
          <w:b/>
          <w:color w:val="FF0000"/>
          <w:szCs w:val="21"/>
          <w:u w:val="single"/>
          <w:lang w:bidi="ar"/>
        </w:rPr>
        <w:t>天朗气清，惠风和畅</w:t>
      </w:r>
      <w:r>
        <w:rPr>
          <w:rFonts w:ascii="宋体" w:hAnsi="宋体" w:cs="宋体" w:hint="eastAsia"/>
          <w:szCs w:val="21"/>
          <w:lang w:bidi="ar"/>
        </w:rPr>
        <w:t>。</w:t>
      </w:r>
    </w:p>
    <w:p w14:paraId="1E293280" w14:textId="77777777" w:rsidR="0075799A" w:rsidRDefault="0075799A">
      <w:pPr>
        <w:spacing w:after="0" w:line="480" w:lineRule="auto"/>
        <w:rPr>
          <w:rFonts w:ascii="宋体" w:hAnsi="宋体" w:cs="宋体"/>
          <w:szCs w:val="21"/>
        </w:rPr>
      </w:pPr>
    </w:p>
    <w:p w14:paraId="2D8318CA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上海市虹口高级中学</w:t>
      </w:r>
      <w:r>
        <w:rPr>
          <w:rFonts w:ascii="宋体" w:hAnsi="宋体" w:cs="宋体" w:hint="eastAsia"/>
          <w:b/>
          <w:bCs/>
          <w:color w:val="00B050"/>
          <w:szCs w:val="21"/>
        </w:rPr>
        <w:t>2022</w:t>
      </w:r>
      <w:r>
        <w:rPr>
          <w:rFonts w:ascii="宋体" w:hAnsi="宋体" w:cs="宋体" w:hint="eastAsia"/>
          <w:b/>
          <w:bCs/>
          <w:color w:val="00B050"/>
          <w:szCs w:val="21"/>
        </w:rPr>
        <w:t>届高三下学期期中考试语文试卷</w:t>
      </w:r>
    </w:p>
    <w:p w14:paraId="195AD161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szCs w:val="24"/>
          <w:lang w:bidi="ar"/>
        </w:rPr>
        <w:t xml:space="preserve">1. </w:t>
      </w:r>
      <w:r>
        <w:rPr>
          <w:rFonts w:ascii="宋体" w:hAnsi="宋体" w:cs="宋体" w:hint="eastAsia"/>
          <w:szCs w:val="24"/>
          <w:lang w:bidi="ar"/>
        </w:rPr>
        <w:t>按要求填空。</w:t>
      </w:r>
    </w:p>
    <w:p w14:paraId="4C1F4177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szCs w:val="24"/>
          <w:lang w:bidi="ar"/>
        </w:rPr>
        <w:t>（</w:t>
      </w:r>
      <w:r>
        <w:rPr>
          <w:rFonts w:ascii="宋体" w:hAnsi="宋体" w:cs="宋体" w:hint="eastAsia"/>
          <w:szCs w:val="24"/>
          <w:lang w:bidi="ar"/>
        </w:rPr>
        <w:t>1</w:t>
      </w:r>
      <w:r>
        <w:rPr>
          <w:rFonts w:ascii="宋体" w:hAnsi="宋体" w:cs="宋体" w:hint="eastAsia"/>
          <w:szCs w:val="24"/>
          <w:lang w:bidi="ar"/>
        </w:rPr>
        <w:t>）《诗》可以兴，可以观，</w:t>
      </w:r>
      <w:r>
        <w:rPr>
          <w:rFonts w:ascii="宋体" w:hAnsi="宋体" w:cs="宋体" w:hint="eastAsia"/>
          <w:szCs w:val="24"/>
          <w:lang w:bidi="ar"/>
        </w:rPr>
        <w:t>____________________</w:t>
      </w:r>
      <w:r>
        <w:rPr>
          <w:rFonts w:ascii="宋体" w:hAnsi="宋体" w:cs="宋体" w:hint="eastAsia"/>
          <w:szCs w:val="24"/>
          <w:lang w:bidi="ar"/>
        </w:rPr>
        <w:t>，</w:t>
      </w:r>
      <w:r>
        <w:rPr>
          <w:rFonts w:ascii="宋体" w:hAnsi="宋体" w:cs="宋体" w:hint="eastAsia"/>
          <w:szCs w:val="24"/>
          <w:lang w:bidi="ar"/>
        </w:rPr>
        <w:t>____________________</w:t>
      </w:r>
      <w:r>
        <w:rPr>
          <w:rFonts w:ascii="宋体" w:hAnsi="宋体" w:cs="宋体" w:hint="eastAsia"/>
          <w:szCs w:val="24"/>
          <w:lang w:bidi="ar"/>
        </w:rPr>
        <w:t>。（《论语·阳货》）</w:t>
      </w:r>
    </w:p>
    <w:p w14:paraId="661F5A27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  <w:szCs w:val="24"/>
          <w:lang w:bidi="ar"/>
        </w:rPr>
        <w:t>（</w:t>
      </w:r>
      <w:r>
        <w:rPr>
          <w:rFonts w:ascii="宋体" w:hAnsi="宋体" w:cs="宋体" w:hint="eastAsia"/>
          <w:szCs w:val="24"/>
          <w:lang w:bidi="ar"/>
        </w:rPr>
        <w:t>2</w:t>
      </w:r>
      <w:r>
        <w:rPr>
          <w:rFonts w:ascii="宋体" w:hAnsi="宋体" w:cs="宋体" w:hint="eastAsia"/>
          <w:szCs w:val="24"/>
          <w:lang w:bidi="ar"/>
        </w:rPr>
        <w:t>）《六国论》的作者</w:t>
      </w:r>
      <w:r>
        <w:rPr>
          <w:rFonts w:ascii="宋体" w:hAnsi="宋体" w:cs="宋体" w:hint="eastAsia"/>
          <w:szCs w:val="24"/>
          <w:lang w:bidi="ar"/>
        </w:rPr>
        <w:t>____________________</w:t>
      </w:r>
      <w:r>
        <w:rPr>
          <w:rFonts w:ascii="宋体" w:hAnsi="宋体" w:cs="宋体" w:hint="eastAsia"/>
          <w:szCs w:val="24"/>
          <w:lang w:bidi="ar"/>
        </w:rPr>
        <w:t>在文中认为齐国灭亡的原因是“</w:t>
      </w:r>
      <w:r>
        <w:rPr>
          <w:rFonts w:ascii="宋体" w:hAnsi="宋体" w:cs="宋体" w:hint="eastAsia"/>
          <w:szCs w:val="24"/>
          <w:lang w:bidi="ar"/>
        </w:rPr>
        <w:t>___________</w:t>
      </w:r>
      <w:r>
        <w:rPr>
          <w:rFonts w:ascii="宋体" w:hAnsi="宋体" w:cs="宋体" w:hint="eastAsia"/>
          <w:szCs w:val="24"/>
          <w:lang w:bidi="ar"/>
        </w:rPr>
        <w:t>_________</w:t>
      </w:r>
      <w:r>
        <w:rPr>
          <w:rFonts w:ascii="宋体" w:hAnsi="宋体" w:cs="宋体" w:hint="eastAsia"/>
          <w:szCs w:val="24"/>
          <w:lang w:bidi="ar"/>
        </w:rPr>
        <w:t>”。</w:t>
      </w:r>
    </w:p>
    <w:p w14:paraId="5BD287E5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szCs w:val="24"/>
          <w:lang w:bidi="ar"/>
        </w:rPr>
        <w:t>（</w:t>
      </w:r>
      <w:r>
        <w:rPr>
          <w:rFonts w:ascii="宋体" w:hAnsi="宋体" w:cs="宋体" w:hint="eastAsia"/>
          <w:szCs w:val="24"/>
          <w:lang w:bidi="ar"/>
        </w:rPr>
        <w:t>3</w:t>
      </w:r>
      <w:r>
        <w:rPr>
          <w:rFonts w:ascii="宋体" w:hAnsi="宋体" w:cs="宋体" w:hint="eastAsia"/>
          <w:szCs w:val="24"/>
          <w:lang w:bidi="ar"/>
        </w:rPr>
        <w:t>）苏轼的《念奴娇·赤壁怀古》塑造了周瑜“</w:t>
      </w:r>
      <w:r>
        <w:rPr>
          <w:rFonts w:ascii="宋体" w:hAnsi="宋体" w:cs="宋体" w:hint="eastAsia"/>
          <w:szCs w:val="24"/>
          <w:lang w:bidi="ar"/>
        </w:rPr>
        <w:t>____________________</w:t>
      </w:r>
      <w:r>
        <w:rPr>
          <w:rFonts w:ascii="宋体" w:hAnsi="宋体" w:cs="宋体" w:hint="eastAsia"/>
          <w:szCs w:val="24"/>
          <w:lang w:bidi="ar"/>
        </w:rPr>
        <w:t>”的儒将形象。</w:t>
      </w:r>
    </w:p>
    <w:p w14:paraId="36B45474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  <w:color w:val="2E75B6"/>
        </w:rPr>
      </w:pPr>
      <w:r>
        <w:rPr>
          <w:rFonts w:ascii="宋体" w:hAnsi="宋体" w:cs="宋体" w:hint="eastAsia"/>
          <w:color w:val="2E75B6"/>
          <w:szCs w:val="24"/>
          <w:lang w:bidi="ar"/>
        </w:rPr>
        <w:t>【</w:t>
      </w:r>
      <w:r>
        <w:rPr>
          <w:rFonts w:ascii="宋体" w:hAnsi="宋体" w:cs="宋体" w:hint="eastAsia"/>
          <w:color w:val="2E75B6"/>
          <w:szCs w:val="24"/>
          <w:lang w:bidi="ar"/>
        </w:rPr>
        <w:t>1</w:t>
      </w:r>
      <w:r>
        <w:rPr>
          <w:rFonts w:ascii="宋体" w:hAnsi="宋体" w:cs="宋体" w:hint="eastAsia"/>
          <w:color w:val="2E75B6"/>
          <w:szCs w:val="24"/>
          <w:lang w:bidi="ar"/>
        </w:rPr>
        <w:t>题答案】</w:t>
      </w:r>
    </w:p>
    <w:p w14:paraId="3F18AE12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2E75B6"/>
          <w:szCs w:val="24"/>
          <w:lang w:bidi="ar"/>
        </w:rPr>
        <w:t>【答案】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    </w:t>
      </w:r>
      <w:r>
        <w:rPr>
          <w:rFonts w:ascii="宋体" w:hAnsi="宋体" w:cs="宋体" w:hint="eastAsia"/>
          <w:color w:val="000000"/>
          <w:szCs w:val="24"/>
          <w:lang w:bidi="ar"/>
        </w:rPr>
        <w:t>①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. </w:t>
      </w:r>
      <w:r>
        <w:rPr>
          <w:rFonts w:ascii="宋体" w:hAnsi="宋体" w:cs="宋体" w:hint="eastAsia"/>
          <w:color w:val="000000"/>
          <w:szCs w:val="24"/>
          <w:lang w:bidi="ar"/>
        </w:rPr>
        <w:t>可以群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    </w:t>
      </w:r>
      <w:r>
        <w:rPr>
          <w:rFonts w:ascii="宋体" w:hAnsi="宋体" w:cs="宋体" w:hint="eastAsia"/>
          <w:color w:val="000000"/>
          <w:szCs w:val="24"/>
          <w:lang w:bidi="ar"/>
        </w:rPr>
        <w:t>②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. </w:t>
      </w:r>
      <w:r>
        <w:rPr>
          <w:rFonts w:ascii="宋体" w:hAnsi="宋体" w:cs="宋体" w:hint="eastAsia"/>
          <w:color w:val="000000"/>
          <w:szCs w:val="24"/>
          <w:lang w:bidi="ar"/>
        </w:rPr>
        <w:t>可以怨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    </w:t>
      </w:r>
      <w:r>
        <w:rPr>
          <w:rFonts w:ascii="宋体" w:hAnsi="宋体" w:cs="宋体" w:hint="eastAsia"/>
          <w:color w:val="000000"/>
          <w:szCs w:val="24"/>
          <w:lang w:bidi="ar"/>
        </w:rPr>
        <w:t>③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. </w:t>
      </w:r>
      <w:r>
        <w:rPr>
          <w:rFonts w:ascii="宋体" w:hAnsi="宋体" w:cs="宋体" w:hint="eastAsia"/>
          <w:color w:val="000000"/>
          <w:szCs w:val="24"/>
          <w:lang w:bidi="ar"/>
        </w:rPr>
        <w:t>苏洵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    </w:t>
      </w:r>
      <w:r>
        <w:rPr>
          <w:rFonts w:ascii="宋体" w:hAnsi="宋体" w:cs="宋体" w:hint="eastAsia"/>
          <w:color w:val="000000"/>
          <w:szCs w:val="24"/>
          <w:lang w:bidi="ar"/>
        </w:rPr>
        <w:t>④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. </w:t>
      </w:r>
      <w:r>
        <w:rPr>
          <w:rFonts w:ascii="宋体" w:hAnsi="宋体" w:cs="宋体" w:hint="eastAsia"/>
          <w:color w:val="000000"/>
          <w:szCs w:val="24"/>
          <w:lang w:bidi="ar"/>
        </w:rPr>
        <w:t>与嬴而不助五国也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    </w:t>
      </w:r>
      <w:r>
        <w:rPr>
          <w:rFonts w:ascii="宋体" w:hAnsi="宋体" w:cs="宋体" w:hint="eastAsia"/>
          <w:color w:val="000000"/>
          <w:szCs w:val="24"/>
          <w:lang w:bidi="ar"/>
        </w:rPr>
        <w:t>⑤</w:t>
      </w:r>
      <w:r>
        <w:rPr>
          <w:rFonts w:ascii="宋体" w:hAnsi="宋体" w:cs="宋体" w:hint="eastAsia"/>
          <w:color w:val="000000"/>
          <w:szCs w:val="24"/>
          <w:lang w:bidi="ar"/>
        </w:rPr>
        <w:t xml:space="preserve">. </w:t>
      </w:r>
      <w:r>
        <w:rPr>
          <w:rFonts w:ascii="宋体" w:hAnsi="宋体" w:cs="宋体" w:hint="eastAsia"/>
          <w:color w:val="000000"/>
          <w:szCs w:val="24"/>
          <w:lang w:bidi="ar"/>
        </w:rPr>
        <w:lastRenderedPageBreak/>
        <w:t>羽扇纶巾</w:t>
      </w:r>
    </w:p>
    <w:p w14:paraId="30DAD0C4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2E75B6"/>
          <w:szCs w:val="24"/>
          <w:lang w:bidi="ar"/>
        </w:rPr>
        <w:t>【解析】</w:t>
      </w:r>
    </w:p>
    <w:p w14:paraId="5587BC14" w14:textId="77777777" w:rsidR="0075799A" w:rsidRDefault="007050CC">
      <w:pPr>
        <w:spacing w:after="0" w:line="480" w:lineRule="auto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szCs w:val="24"/>
          <w:lang w:bidi="ar"/>
        </w:rPr>
        <w:t>【详解】本题考查学生默写常见的名句名篇、识记文学常识的能力。</w:t>
      </w:r>
    </w:p>
    <w:p w14:paraId="5347330A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000000"/>
        </w:rPr>
      </w:pPr>
      <w:r>
        <w:rPr>
          <w:rFonts w:ascii="宋体" w:hAnsi="宋体" w:cs="宋体" w:hint="eastAsia"/>
          <w:color w:val="000000"/>
          <w:szCs w:val="24"/>
          <w:lang w:bidi="ar"/>
        </w:rPr>
        <w:t>易错字词：怨、洵、嬴、纶。</w:t>
      </w:r>
    </w:p>
    <w:p w14:paraId="6D7DF66C" w14:textId="77777777" w:rsidR="0075799A" w:rsidRDefault="007050CC">
      <w:pPr>
        <w:spacing w:line="480" w:lineRule="auto"/>
        <w:rPr>
          <w:rFonts w:ascii="宋体" w:hAnsi="宋体" w:cs="宋体"/>
          <w:b/>
          <w:bCs/>
          <w:color w:val="00B050"/>
          <w:szCs w:val="21"/>
        </w:rPr>
      </w:pPr>
      <w:r>
        <w:rPr>
          <w:rFonts w:ascii="宋体" w:hAnsi="宋体" w:cs="宋体" w:hint="eastAsia"/>
          <w:b/>
          <w:bCs/>
          <w:color w:val="00B050"/>
          <w:szCs w:val="21"/>
        </w:rPr>
        <w:t>上海市</w:t>
      </w:r>
      <w:r>
        <w:rPr>
          <w:rFonts w:ascii="宋体" w:hAnsi="宋体" w:cs="宋体" w:hint="eastAsia"/>
          <w:b/>
          <w:bCs/>
          <w:color w:val="00B050"/>
          <w:szCs w:val="21"/>
        </w:rPr>
        <w:t>2022</w:t>
      </w:r>
      <w:r>
        <w:rPr>
          <w:rFonts w:ascii="宋体" w:hAnsi="宋体" w:cs="宋体" w:hint="eastAsia"/>
          <w:b/>
          <w:bCs/>
          <w:color w:val="00B050"/>
          <w:szCs w:val="21"/>
        </w:rPr>
        <w:t>年</w:t>
      </w:r>
      <w:r>
        <w:rPr>
          <w:rFonts w:ascii="宋体" w:hAnsi="宋体" w:cs="宋体" w:hint="eastAsia"/>
          <w:b/>
          <w:bCs/>
          <w:color w:val="00B050"/>
          <w:szCs w:val="21"/>
        </w:rPr>
        <w:t>高考押题语文预测卷</w:t>
      </w:r>
    </w:p>
    <w:p w14:paraId="14638DBD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1</w:t>
      </w:r>
      <w:r>
        <w:rPr>
          <w:rFonts w:ascii="宋体" w:hAnsi="宋体" w:cs="宋体" w:hint="eastAsia"/>
          <w:szCs w:val="21"/>
          <w:lang w:bidi="ar"/>
        </w:rPr>
        <w:t>．按要求填空。（</w:t>
      </w:r>
      <w:r>
        <w:rPr>
          <w:rFonts w:ascii="宋体" w:hAnsi="宋体" w:cs="宋体" w:hint="eastAsia"/>
          <w:szCs w:val="21"/>
          <w:lang w:bidi="ar"/>
        </w:rPr>
        <w:t>5</w:t>
      </w:r>
      <w:r>
        <w:rPr>
          <w:rFonts w:ascii="宋体" w:hAnsi="宋体" w:cs="宋体" w:hint="eastAsia"/>
          <w:szCs w:val="21"/>
          <w:lang w:bidi="ar"/>
        </w:rPr>
        <w:t>分）</w:t>
      </w:r>
    </w:p>
    <w:p w14:paraId="4A4152EB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1</w:t>
      </w:r>
      <w:r>
        <w:rPr>
          <w:rFonts w:ascii="宋体" w:hAnsi="宋体" w:cs="宋体" w:hint="eastAsia"/>
          <w:szCs w:val="21"/>
          <w:lang w:bidi="ar"/>
        </w:rPr>
        <w:t>）羽扇纶巾，谈笑间，</w:t>
      </w:r>
      <w:r>
        <w:rPr>
          <w:rFonts w:ascii="宋体" w:hAnsi="宋体" w:cs="宋体" w:hint="eastAsia"/>
          <w:szCs w:val="21"/>
          <w:lang w:bidi="ar"/>
        </w:rPr>
        <w:t>______________</w:t>
      </w:r>
      <w:r>
        <w:rPr>
          <w:rFonts w:ascii="宋体" w:hAnsi="宋体" w:cs="宋体" w:hint="eastAsia"/>
          <w:szCs w:val="21"/>
          <w:lang w:bidi="ar"/>
        </w:rPr>
        <w:t>。（苏轼《念奴娇·赤壁怀古》）</w:t>
      </w:r>
    </w:p>
    <w:p w14:paraId="4716D13F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2</w:t>
      </w:r>
      <w:r>
        <w:rPr>
          <w:rFonts w:ascii="宋体" w:hAnsi="宋体" w:cs="宋体" w:hint="eastAsia"/>
          <w:szCs w:val="21"/>
          <w:lang w:bidi="ar"/>
        </w:rPr>
        <w:t>）</w:t>
      </w:r>
      <w:r>
        <w:rPr>
          <w:rFonts w:ascii="宋体" w:hAnsi="宋体" w:cs="宋体" w:hint="eastAsia"/>
          <w:szCs w:val="21"/>
          <w:lang w:bidi="ar"/>
        </w:rPr>
        <w:t>______________</w:t>
      </w:r>
      <w:r>
        <w:rPr>
          <w:rFonts w:ascii="宋体" w:hAnsi="宋体" w:cs="宋体" w:hint="eastAsia"/>
          <w:szCs w:val="21"/>
          <w:lang w:bidi="ar"/>
        </w:rPr>
        <w:t>，信臣精卒陈利兵而谁何。（</w:t>
      </w:r>
      <w:r>
        <w:rPr>
          <w:rFonts w:ascii="宋体" w:hAnsi="宋体" w:cs="宋体" w:hint="eastAsia"/>
          <w:szCs w:val="21"/>
          <w:lang w:bidi="ar"/>
        </w:rPr>
        <w:t>______________</w:t>
      </w:r>
      <w:r>
        <w:rPr>
          <w:rFonts w:ascii="宋体" w:hAnsi="宋体" w:cs="宋体" w:hint="eastAsia"/>
          <w:szCs w:val="21"/>
          <w:lang w:bidi="ar"/>
        </w:rPr>
        <w:t>《过秦论》）</w:t>
      </w:r>
    </w:p>
    <w:p w14:paraId="5166297D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  <w:lang w:bidi="ar"/>
        </w:rPr>
        <w:t>（</w:t>
      </w:r>
      <w:r>
        <w:rPr>
          <w:rFonts w:ascii="宋体" w:hAnsi="宋体" w:cs="宋体" w:hint="eastAsia"/>
          <w:szCs w:val="21"/>
          <w:lang w:bidi="ar"/>
        </w:rPr>
        <w:t>3</w:t>
      </w:r>
      <w:r>
        <w:rPr>
          <w:rFonts w:ascii="宋体" w:hAnsi="宋体" w:cs="宋体" w:hint="eastAsia"/>
          <w:szCs w:val="21"/>
          <w:lang w:bidi="ar"/>
        </w:rPr>
        <w:t>）杜牧《阿房宫赋》中“</w:t>
      </w:r>
      <w:r>
        <w:rPr>
          <w:rFonts w:ascii="宋体" w:hAnsi="宋体" w:cs="宋体" w:hint="eastAsia"/>
          <w:szCs w:val="21"/>
          <w:lang w:bidi="ar"/>
        </w:rPr>
        <w:t>______________</w:t>
      </w:r>
      <w:r>
        <w:rPr>
          <w:rFonts w:ascii="宋体" w:hAnsi="宋体" w:cs="宋体" w:hint="eastAsia"/>
          <w:szCs w:val="21"/>
          <w:lang w:bidi="ar"/>
        </w:rPr>
        <w:t>，</w:t>
      </w:r>
      <w:r>
        <w:rPr>
          <w:rFonts w:ascii="宋体" w:hAnsi="宋体" w:cs="宋体" w:hint="eastAsia"/>
          <w:szCs w:val="21"/>
          <w:lang w:bidi="ar"/>
        </w:rPr>
        <w:t>______________</w:t>
      </w:r>
      <w:r>
        <w:rPr>
          <w:rFonts w:ascii="宋体" w:hAnsi="宋体" w:cs="宋体" w:hint="eastAsia"/>
          <w:szCs w:val="21"/>
          <w:lang w:bidi="ar"/>
        </w:rPr>
        <w:t>”这两句提醒统治者如果不吸取历史教训就会重蹈覆辙。</w:t>
      </w:r>
    </w:p>
    <w:p w14:paraId="575284D0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【答案】</w:t>
      </w:r>
      <w:r>
        <w:rPr>
          <w:rFonts w:ascii="宋体" w:hAnsi="宋体" w:cs="宋体" w:hint="eastAsia"/>
          <w:color w:val="FF0000"/>
          <w:szCs w:val="21"/>
          <w:lang w:bidi="ar"/>
        </w:rPr>
        <w:t>1</w:t>
      </w:r>
      <w:r>
        <w:rPr>
          <w:rFonts w:ascii="宋体" w:hAnsi="宋体" w:cs="宋体" w:hint="eastAsia"/>
          <w:color w:val="FF0000"/>
          <w:szCs w:val="21"/>
          <w:lang w:bidi="ar"/>
        </w:rPr>
        <w:t>．（</w:t>
      </w:r>
      <w:r>
        <w:rPr>
          <w:rFonts w:ascii="宋体" w:hAnsi="宋体" w:cs="宋体" w:hint="eastAsia"/>
          <w:color w:val="FF0000"/>
          <w:szCs w:val="21"/>
          <w:lang w:bidi="ar"/>
        </w:rPr>
        <w:t>1</w:t>
      </w:r>
      <w:r>
        <w:rPr>
          <w:rFonts w:ascii="宋体" w:hAnsi="宋体" w:cs="宋体" w:hint="eastAsia"/>
          <w:color w:val="FF0000"/>
          <w:szCs w:val="21"/>
          <w:lang w:bidi="ar"/>
        </w:rPr>
        <w:t>）樯橹灰飞烟灭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     </w:t>
      </w:r>
      <w:r>
        <w:rPr>
          <w:rFonts w:ascii="宋体" w:hAnsi="宋体" w:cs="宋体" w:hint="eastAsia"/>
          <w:color w:val="FF0000"/>
          <w:szCs w:val="21"/>
          <w:lang w:bidi="ar"/>
        </w:rPr>
        <w:t>（</w:t>
      </w:r>
      <w:r>
        <w:rPr>
          <w:rFonts w:ascii="宋体" w:hAnsi="宋体" w:cs="宋体" w:hint="eastAsia"/>
          <w:color w:val="FF0000"/>
          <w:szCs w:val="21"/>
          <w:lang w:bidi="ar"/>
        </w:rPr>
        <w:t>2</w:t>
      </w:r>
      <w:r>
        <w:rPr>
          <w:rFonts w:ascii="宋体" w:hAnsi="宋体" w:cs="宋体" w:hint="eastAsia"/>
          <w:color w:val="FF0000"/>
          <w:szCs w:val="21"/>
          <w:lang w:bidi="ar"/>
        </w:rPr>
        <w:t>）良将劲弩守要害之处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     </w:t>
      </w:r>
      <w:r>
        <w:rPr>
          <w:rFonts w:ascii="宋体" w:hAnsi="宋体" w:cs="宋体" w:hint="eastAsia"/>
          <w:color w:val="FF0000"/>
          <w:szCs w:val="21"/>
          <w:lang w:bidi="ar"/>
        </w:rPr>
        <w:t>贾谊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     </w:t>
      </w:r>
      <w:r>
        <w:rPr>
          <w:rFonts w:ascii="宋体" w:hAnsi="宋体" w:cs="宋体" w:hint="eastAsia"/>
          <w:color w:val="FF0000"/>
          <w:szCs w:val="21"/>
          <w:lang w:bidi="ar"/>
        </w:rPr>
        <w:t>（</w:t>
      </w:r>
      <w:r>
        <w:rPr>
          <w:rFonts w:ascii="宋体" w:hAnsi="宋体" w:cs="宋体" w:hint="eastAsia"/>
          <w:color w:val="FF0000"/>
          <w:szCs w:val="21"/>
          <w:lang w:bidi="ar"/>
        </w:rPr>
        <w:t>3</w:t>
      </w:r>
      <w:r>
        <w:rPr>
          <w:rFonts w:ascii="宋体" w:hAnsi="宋体" w:cs="宋体" w:hint="eastAsia"/>
          <w:color w:val="FF0000"/>
          <w:szCs w:val="21"/>
          <w:lang w:bidi="ar"/>
        </w:rPr>
        <w:t>）后人哀之而不鉴之</w:t>
      </w:r>
      <w:r>
        <w:rPr>
          <w:rFonts w:ascii="宋体" w:hAnsi="宋体" w:cs="宋体" w:hint="eastAsia"/>
          <w:color w:val="FF0000"/>
          <w:szCs w:val="21"/>
          <w:lang w:bidi="ar"/>
        </w:rPr>
        <w:t xml:space="preserve">     </w:t>
      </w:r>
      <w:r>
        <w:rPr>
          <w:rFonts w:ascii="宋体" w:hAnsi="宋体" w:cs="宋体" w:hint="eastAsia"/>
          <w:color w:val="FF0000"/>
          <w:szCs w:val="21"/>
          <w:lang w:bidi="ar"/>
        </w:rPr>
        <w:t>亦使后人而复哀后人也</w:t>
      </w:r>
    </w:p>
    <w:p w14:paraId="13BE08B1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【解析】</w:t>
      </w:r>
    </w:p>
    <w:p w14:paraId="7C601BB4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【详解】</w:t>
      </w:r>
    </w:p>
    <w:p w14:paraId="0E13CB72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本题考查学生默写名句名篇、识记文学常识的能力。</w:t>
      </w:r>
    </w:p>
    <w:p w14:paraId="28707C0E" w14:textId="77777777" w:rsidR="0075799A" w:rsidRDefault="007050CC">
      <w:pPr>
        <w:spacing w:after="0" w:line="480" w:lineRule="auto"/>
        <w:jc w:val="left"/>
        <w:textAlignment w:val="center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  <w:lang w:bidi="ar"/>
        </w:rPr>
        <w:t>注意以下字词的书写：樯橹、弩、谊、哀、鉴。</w:t>
      </w:r>
    </w:p>
    <w:p w14:paraId="7E53DBEE" w14:textId="77777777" w:rsidR="0075799A" w:rsidRDefault="0075799A">
      <w:pPr>
        <w:pStyle w:val="a1"/>
        <w:spacing w:line="480" w:lineRule="auto"/>
        <w:rPr>
          <w:lang w:eastAsia="zh-CN"/>
        </w:rPr>
        <w:sectPr w:rsidR="0075799A">
          <w:headerReference w:type="default" r:id="rId11"/>
          <w:footerReference w:type="even" r:id="rId12"/>
          <w:footerReference w:type="default" r:id="rId13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14:paraId="72293829" w14:textId="1923628A" w:rsidR="0075799A" w:rsidRDefault="0075799A"/>
    <w:sectPr w:rsidR="0075799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DC5F8" w14:textId="77777777" w:rsidR="007050CC" w:rsidRDefault="007050CC">
      <w:pPr>
        <w:spacing w:after="0" w:line="240" w:lineRule="auto"/>
      </w:pPr>
      <w:r>
        <w:separator/>
      </w:r>
    </w:p>
  </w:endnote>
  <w:endnote w:type="continuationSeparator" w:id="0">
    <w:p w14:paraId="631A02D5" w14:textId="77777777" w:rsidR="007050CC" w:rsidRDefault="0070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6148" w14:textId="77777777" w:rsidR="0075799A" w:rsidRDefault="0075799A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1253" w14:textId="77777777" w:rsidR="0075799A" w:rsidRDefault="0075799A">
    <w:pPr>
      <w:pStyle w:val="a9"/>
      <w:jc w:val="center"/>
    </w:pPr>
  </w:p>
  <w:p w14:paraId="25CBC981" w14:textId="77777777" w:rsidR="004151FC" w:rsidRDefault="007050CC"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 w14:anchorId="077528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349606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60288">
          <v:imagedata r:id="rId1" o:title="{75232B38-A165-1FB7-499C-2E1C792CACB5}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BBD1" w14:textId="77777777" w:rsidR="007050CC" w:rsidRDefault="007050CC">
      <w:pPr>
        <w:spacing w:after="0" w:line="240" w:lineRule="auto"/>
      </w:pPr>
      <w:r>
        <w:separator/>
      </w:r>
    </w:p>
  </w:footnote>
  <w:footnote w:type="continuationSeparator" w:id="0">
    <w:p w14:paraId="2DCC372A" w14:textId="77777777" w:rsidR="007050CC" w:rsidRDefault="0070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DC42" w14:textId="77777777" w:rsidR="004151FC" w:rsidRDefault="007050CC">
    <w:pPr>
      <w:pBdr>
        <w:bottom w:val="none" w:sz="0" w:space="1" w:color="auto"/>
      </w:pBdr>
      <w:snapToGrid w:val="0"/>
      <w:spacing w:after="0" w:line="240" w:lineRule="auto"/>
      <w:rPr>
        <w:kern w:val="0"/>
        <w:sz w:val="2"/>
        <w:szCs w:val="2"/>
      </w:rPr>
    </w:pPr>
    <w:r>
      <w:pict w14:anchorId="2564F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3073" type="#_x0000_t75" alt="学科网 zxxk.com" style="position:absolute;left:0;text-align:left;margin-left:351pt;margin-top:8.45pt;width:.75pt;height:.75pt;z-index:251659264">
          <v:imagedata r:id="rId1" o:title="{75232B38-A165-1FB7-499C-2E1C792CACB5}"/>
        </v:shape>
      </w:pict>
    </w:r>
    <w:r>
      <w:rPr>
        <w:color w:val="FFFFFF"/>
        <w:sz w:val="2"/>
        <w:szCs w:val="2"/>
      </w:rPr>
      <w:pict w14:anchorId="2CD1CB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1pt;height:1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3DC7"/>
    <w:multiLevelType w:val="multilevel"/>
    <w:tmpl w:val="45743DC7"/>
    <w:lvl w:ilvl="0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72889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992"/>
    <w:rsid w:val="00020F50"/>
    <w:rsid w:val="00026C90"/>
    <w:rsid w:val="00043B54"/>
    <w:rsid w:val="00065CD2"/>
    <w:rsid w:val="000B4AF0"/>
    <w:rsid w:val="000D09E5"/>
    <w:rsid w:val="00106BB5"/>
    <w:rsid w:val="001444AB"/>
    <w:rsid w:val="00197184"/>
    <w:rsid w:val="001B166C"/>
    <w:rsid w:val="00204295"/>
    <w:rsid w:val="00217C1B"/>
    <w:rsid w:val="00235B6A"/>
    <w:rsid w:val="00254991"/>
    <w:rsid w:val="002A031E"/>
    <w:rsid w:val="002A2386"/>
    <w:rsid w:val="002B64C7"/>
    <w:rsid w:val="002D33FB"/>
    <w:rsid w:val="002D48CA"/>
    <w:rsid w:val="002D5904"/>
    <w:rsid w:val="0036793E"/>
    <w:rsid w:val="003F38F2"/>
    <w:rsid w:val="004151FC"/>
    <w:rsid w:val="0041577E"/>
    <w:rsid w:val="00443C6B"/>
    <w:rsid w:val="00472222"/>
    <w:rsid w:val="00475DFC"/>
    <w:rsid w:val="004953A9"/>
    <w:rsid w:val="004A0F6D"/>
    <w:rsid w:val="004A55DF"/>
    <w:rsid w:val="004A6FC7"/>
    <w:rsid w:val="004D42A0"/>
    <w:rsid w:val="004E63D0"/>
    <w:rsid w:val="004E7A32"/>
    <w:rsid w:val="00541EC7"/>
    <w:rsid w:val="00550A91"/>
    <w:rsid w:val="005524F9"/>
    <w:rsid w:val="005613E7"/>
    <w:rsid w:val="005B2FDC"/>
    <w:rsid w:val="005C21E4"/>
    <w:rsid w:val="005F7091"/>
    <w:rsid w:val="00604F5C"/>
    <w:rsid w:val="00612C24"/>
    <w:rsid w:val="0064153B"/>
    <w:rsid w:val="00644BBD"/>
    <w:rsid w:val="00666C24"/>
    <w:rsid w:val="00695CD0"/>
    <w:rsid w:val="006A381C"/>
    <w:rsid w:val="006B2075"/>
    <w:rsid w:val="006B64BA"/>
    <w:rsid w:val="007050CC"/>
    <w:rsid w:val="00705622"/>
    <w:rsid w:val="0072168A"/>
    <w:rsid w:val="00752797"/>
    <w:rsid w:val="007543DC"/>
    <w:rsid w:val="0075799A"/>
    <w:rsid w:val="00771D19"/>
    <w:rsid w:val="007A55E5"/>
    <w:rsid w:val="007A64BA"/>
    <w:rsid w:val="008261A9"/>
    <w:rsid w:val="00855687"/>
    <w:rsid w:val="008A3CF2"/>
    <w:rsid w:val="008E0C4F"/>
    <w:rsid w:val="00934A60"/>
    <w:rsid w:val="009413E7"/>
    <w:rsid w:val="00941AA8"/>
    <w:rsid w:val="0094713B"/>
    <w:rsid w:val="0095792B"/>
    <w:rsid w:val="00985279"/>
    <w:rsid w:val="009B5754"/>
    <w:rsid w:val="009C0381"/>
    <w:rsid w:val="009C38D0"/>
    <w:rsid w:val="009D1913"/>
    <w:rsid w:val="009D371B"/>
    <w:rsid w:val="009D7FDF"/>
    <w:rsid w:val="009E1FB8"/>
    <w:rsid w:val="009E611B"/>
    <w:rsid w:val="009F7434"/>
    <w:rsid w:val="00A0138B"/>
    <w:rsid w:val="00AD3992"/>
    <w:rsid w:val="00AE5FF7"/>
    <w:rsid w:val="00B046B4"/>
    <w:rsid w:val="00B91EB2"/>
    <w:rsid w:val="00B923F8"/>
    <w:rsid w:val="00BC62FB"/>
    <w:rsid w:val="00C02FC6"/>
    <w:rsid w:val="00C5635C"/>
    <w:rsid w:val="00C93DDE"/>
    <w:rsid w:val="00D01861"/>
    <w:rsid w:val="00D141BE"/>
    <w:rsid w:val="00D35A63"/>
    <w:rsid w:val="00D546FB"/>
    <w:rsid w:val="00DC34CC"/>
    <w:rsid w:val="00DD4B4F"/>
    <w:rsid w:val="00E17E42"/>
    <w:rsid w:val="00E2737B"/>
    <w:rsid w:val="00E55184"/>
    <w:rsid w:val="00E8137D"/>
    <w:rsid w:val="00EA770D"/>
    <w:rsid w:val="00EF035E"/>
    <w:rsid w:val="00F4278C"/>
    <w:rsid w:val="00FA429B"/>
    <w:rsid w:val="00FA5C16"/>
    <w:rsid w:val="00FF71A6"/>
    <w:rsid w:val="20344F11"/>
    <w:rsid w:val="487F072E"/>
    <w:rsid w:val="5CFA6D73"/>
    <w:rsid w:val="7768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2"/>
    </o:shapelayout>
  </w:shapeDefaults>
  <w:decimalSymbol w:val="."/>
  <w:listSeparator w:val=","/>
  <w14:docId w14:val="5099BB78"/>
  <w15:docId w15:val="{8C0434C7-4E41-4767-B057-6194A87E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2"/>
      <w:lang w:eastAsia="zh-CN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next w:val="TOC5"/>
    <w:link w:val="a5"/>
    <w:uiPriority w:val="99"/>
    <w:unhideWhenUsed/>
    <w:pPr>
      <w:widowControl/>
      <w:spacing w:after="120"/>
      <w:jc w:val="left"/>
    </w:pPr>
    <w:rPr>
      <w:rFonts w:ascii="微软雅黑" w:eastAsia="微软雅黑" w:hAnsi="微软雅黑" w:cstheme="minorBidi"/>
      <w:kern w:val="0"/>
      <w:sz w:val="22"/>
      <w:lang w:eastAsia="en-US"/>
    </w:rPr>
  </w:style>
  <w:style w:type="paragraph" w:styleId="TOC5">
    <w:name w:val="toc 5"/>
    <w:basedOn w:val="a0"/>
    <w:next w:val="a0"/>
    <w:uiPriority w:val="99"/>
    <w:qFormat/>
    <w:pPr>
      <w:wordWrap w:val="0"/>
      <w:ind w:left="1275"/>
    </w:pPr>
    <w:rPr>
      <w:rFonts w:ascii="宋体"/>
      <w:kern w:val="0"/>
      <w:sz w:val="20"/>
      <w:szCs w:val="20"/>
    </w:rPr>
  </w:style>
  <w:style w:type="paragraph" w:styleId="a">
    <w:name w:val="List Number"/>
    <w:basedOn w:val="a0"/>
    <w:uiPriority w:val="99"/>
    <w:semiHidden/>
    <w:unhideWhenUsed/>
    <w:qFormat/>
    <w:pPr>
      <w:numPr>
        <w:numId w:val="1"/>
      </w:numPr>
      <w:ind w:left="360" w:hangingChars="200" w:hanging="360"/>
      <w:contextualSpacing/>
    </w:pPr>
  </w:style>
  <w:style w:type="paragraph" w:styleId="a6">
    <w:name w:val="Plain Text"/>
    <w:basedOn w:val="Normal0"/>
    <w:uiPriority w:val="99"/>
    <w:unhideWhenUsed/>
    <w:qFormat/>
    <w:rPr>
      <w:rFonts w:ascii="宋体" w:hAnsi="Courier New" w:cs="Courier New"/>
      <w:szCs w:val="21"/>
    </w:rPr>
  </w:style>
  <w:style w:type="paragraph" w:customStyle="1" w:styleId="Normal0">
    <w:name w:val="Normal_0"/>
    <w:qFormat/>
    <w:pPr>
      <w:widowControl w:val="0"/>
      <w:jc w:val="both"/>
    </w:pPr>
    <w:rPr>
      <w:rFonts w:cs="Times New Roman"/>
      <w:kern w:val="2"/>
      <w:sz w:val="21"/>
      <w:szCs w:val="22"/>
      <w:lang w:eastAsia="zh-CN"/>
    </w:rPr>
  </w:style>
  <w:style w:type="paragraph" w:styleId="a7">
    <w:name w:val="Balloon Text"/>
    <w:basedOn w:val="a0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link w:val="ae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">
    <w:name w:val="Table Grid"/>
    <w:basedOn w:val="a3"/>
    <w:qFormat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Pr>
      <w:rFonts w:cs="Times New Roman"/>
      <w:b/>
      <w:bCs/>
    </w:rPr>
  </w:style>
  <w:style w:type="paragraph" w:customStyle="1" w:styleId="0">
    <w:name w:val="正文_0"/>
    <w:next w:val="a"/>
    <w:qFormat/>
    <w:pPr>
      <w:widowControl w:val="0"/>
      <w:jc w:val="both"/>
    </w:pPr>
    <w:rPr>
      <w:rFonts w:cs="Times New Roman"/>
      <w:kern w:val="2"/>
      <w:sz w:val="21"/>
      <w:szCs w:val="24"/>
      <w:lang w:eastAsia="zh-CN"/>
    </w:rPr>
  </w:style>
  <w:style w:type="character" w:customStyle="1" w:styleId="ac">
    <w:name w:val="页眉 字符"/>
    <w:basedOn w:val="a2"/>
    <w:link w:val="ab"/>
    <w:uiPriority w:val="99"/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Pr>
      <w:sz w:val="18"/>
      <w:szCs w:val="18"/>
    </w:rPr>
  </w:style>
  <w:style w:type="paragraph" w:styleId="af1">
    <w:name w:val="No Spacing"/>
    <w:link w:val="af2"/>
    <w:uiPriority w:val="1"/>
    <w:qFormat/>
    <w:rPr>
      <w:rFonts w:ascii="Times New Roman" w:hAnsi="Times New Roman" w:cs="Times New Roman"/>
      <w:sz w:val="22"/>
      <w:szCs w:val="22"/>
      <w:lang w:eastAsia="zh-CN"/>
    </w:rPr>
  </w:style>
  <w:style w:type="character" w:customStyle="1" w:styleId="af2">
    <w:name w:val="无间隔 字符"/>
    <w:basedOn w:val="a2"/>
    <w:link w:val="af1"/>
    <w:uiPriority w:val="1"/>
    <w:rPr>
      <w:kern w:val="0"/>
      <w:sz w:val="22"/>
    </w:rPr>
  </w:style>
  <w:style w:type="paragraph" w:customStyle="1" w:styleId="1">
    <w:name w:val="正文1"/>
    <w:qFormat/>
    <w:rPr>
      <w:rFonts w:eastAsia="Times New Roman" w:cs="Times New Roman"/>
      <w:sz w:val="24"/>
      <w:szCs w:val="24"/>
      <w:lang w:eastAsia="zh-CN"/>
    </w:rPr>
  </w:style>
  <w:style w:type="paragraph" w:customStyle="1" w:styleId="2">
    <w:name w:val="正文2"/>
    <w:qFormat/>
    <w:rPr>
      <w:rFonts w:cs="Times New Roman"/>
      <w:sz w:val="24"/>
      <w:szCs w:val="24"/>
      <w:lang w:eastAsia="zh-CN"/>
    </w:rPr>
  </w:style>
  <w:style w:type="character" w:customStyle="1" w:styleId="a5">
    <w:name w:val="正文文本 字符"/>
    <w:basedOn w:val="a2"/>
    <w:link w:val="a1"/>
    <w:uiPriority w:val="99"/>
    <w:rPr>
      <w:rFonts w:ascii="微软雅黑" w:eastAsia="微软雅黑" w:hAnsi="微软雅黑" w:cstheme="minorBidi"/>
      <w:sz w:val="22"/>
      <w:szCs w:val="22"/>
      <w:lang w:eastAsia="en-US"/>
    </w:rPr>
  </w:style>
  <w:style w:type="paragraph" w:customStyle="1" w:styleId="Normal1">
    <w:name w:val="Normal_1"/>
    <w:basedOn w:val="a0"/>
    <w:rPr>
      <w:rFonts w:ascii="Calibri" w:hAnsi="Calibri" w:cs="Calibri"/>
      <w:szCs w:val="21"/>
    </w:rPr>
  </w:style>
  <w:style w:type="paragraph" w:customStyle="1" w:styleId="30">
    <w:name w:val="正文3"/>
    <w:qFormat/>
    <w:pPr>
      <w:spacing w:line="312" w:lineRule="auto"/>
      <w:ind w:firstLineChars="300" w:firstLine="300"/>
    </w:pPr>
    <w:rPr>
      <w:rFonts w:ascii="Times New Roman" w:hAnsi="Times New Roman" w:cs="Times New Roman"/>
      <w:sz w:val="21"/>
      <w:szCs w:val="21"/>
      <w:lang w:eastAsia="zh-CN"/>
    </w:rPr>
  </w:style>
  <w:style w:type="paragraph" w:customStyle="1" w:styleId="10">
    <w:name w:val="正文_1"/>
    <w:qFormat/>
    <w:pPr>
      <w:widowControl w:val="0"/>
      <w:jc w:val="both"/>
    </w:pPr>
    <w:rPr>
      <w:rFonts w:cs="Times New Roman"/>
      <w:kern w:val="2"/>
      <w:sz w:val="21"/>
      <w:szCs w:val="22"/>
      <w:lang w:eastAsia="zh-CN"/>
    </w:rPr>
  </w:style>
  <w:style w:type="character" w:customStyle="1" w:styleId="Bodytext1">
    <w:name w:val="Body text|1_"/>
    <w:basedOn w:val="a2"/>
    <w:link w:val="Bodytext10"/>
    <w:qFormat/>
    <w:rPr>
      <w:rFonts w:ascii="宋体" w:hAnsi="宋体" w:cs="宋体"/>
      <w:lang w:val="zh-TW" w:eastAsia="zh-TW" w:bidi="zh-TW"/>
    </w:rPr>
  </w:style>
  <w:style w:type="paragraph" w:customStyle="1" w:styleId="Bodytext10">
    <w:name w:val="Body text|1"/>
    <w:basedOn w:val="a0"/>
    <w:link w:val="Bodytext1"/>
    <w:qFormat/>
    <w:pPr>
      <w:spacing w:line="334" w:lineRule="auto"/>
      <w:ind w:firstLine="400"/>
      <w:jc w:val="left"/>
    </w:pPr>
    <w:rPr>
      <w:rFonts w:ascii="宋体" w:hAnsi="宋体" w:cs="宋体"/>
      <w:kern w:val="0"/>
      <w:sz w:val="20"/>
      <w:szCs w:val="20"/>
      <w:lang w:val="zh-TW" w:eastAsia="zh-TW" w:bidi="zh-TW"/>
    </w:rPr>
  </w:style>
  <w:style w:type="character" w:customStyle="1" w:styleId="Bodytext3">
    <w:name w:val="Body text|3_"/>
    <w:basedOn w:val="a2"/>
    <w:link w:val="Bodytext30"/>
    <w:qFormat/>
    <w:rPr>
      <w:sz w:val="26"/>
      <w:szCs w:val="26"/>
      <w:lang w:val="zh-TW" w:eastAsia="zh-TW" w:bidi="zh-TW"/>
    </w:rPr>
  </w:style>
  <w:style w:type="paragraph" w:customStyle="1" w:styleId="Bodytext30">
    <w:name w:val="Body text|3"/>
    <w:basedOn w:val="a0"/>
    <w:link w:val="Bodytext3"/>
    <w:qFormat/>
    <w:pPr>
      <w:spacing w:line="384" w:lineRule="exact"/>
      <w:jc w:val="left"/>
    </w:pPr>
    <w:rPr>
      <w:kern w:val="0"/>
      <w:sz w:val="26"/>
      <w:szCs w:val="26"/>
      <w:lang w:val="zh-TW" w:eastAsia="zh-TW" w:bidi="zh-TW"/>
    </w:rPr>
  </w:style>
  <w:style w:type="character" w:customStyle="1" w:styleId="Picturecaption1">
    <w:name w:val="Picture caption|1_"/>
    <w:basedOn w:val="a2"/>
    <w:link w:val="Picturecaption10"/>
    <w:rPr>
      <w:rFonts w:ascii="宋体" w:hAnsi="宋体" w:cs="宋体"/>
      <w:color w:val="545454"/>
      <w:lang w:val="zh-TW" w:eastAsia="zh-TW" w:bidi="zh-TW"/>
    </w:rPr>
  </w:style>
  <w:style w:type="paragraph" w:customStyle="1" w:styleId="Picturecaption10">
    <w:name w:val="Picture caption|1"/>
    <w:basedOn w:val="a0"/>
    <w:link w:val="Picturecaption1"/>
    <w:qFormat/>
    <w:pPr>
      <w:jc w:val="left"/>
    </w:pPr>
    <w:rPr>
      <w:rFonts w:ascii="宋体" w:hAnsi="宋体" w:cs="宋体"/>
      <w:color w:val="545454"/>
      <w:kern w:val="0"/>
      <w:sz w:val="20"/>
      <w:szCs w:val="20"/>
      <w:lang w:val="zh-TW" w:eastAsia="zh-TW" w:bidi="zh-TW"/>
    </w:rPr>
  </w:style>
  <w:style w:type="paragraph" w:customStyle="1" w:styleId="4">
    <w:name w:val="正文4"/>
    <w:qFormat/>
    <w:pPr>
      <w:widowControl w:val="0"/>
      <w:jc w:val="both"/>
    </w:pPr>
    <w:rPr>
      <w:rFonts w:cs="Times New Roman"/>
      <w:kern w:val="2"/>
      <w:sz w:val="21"/>
      <w:szCs w:val="22"/>
      <w:lang w:eastAsia="zh-CN"/>
    </w:rPr>
  </w:style>
  <w:style w:type="paragraph" w:styleId="af3">
    <w:name w:val="List Paragraph"/>
    <w:basedOn w:val="4"/>
    <w:uiPriority w:val="34"/>
    <w:qFormat/>
    <w:pPr>
      <w:ind w:firstLineChars="200" w:firstLine="420"/>
    </w:pPr>
  </w:style>
  <w:style w:type="character" w:customStyle="1" w:styleId="ae">
    <w:name w:val="普通(网站) 字符"/>
    <w:link w:val="ad"/>
    <w:qFormat/>
    <w:locked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95D6FA-376C-4CC5-B2A9-2B97D19EB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有若</cp:lastModifiedBy>
  <cp:revision>3</cp:revision>
  <dcterms:created xsi:type="dcterms:W3CDTF">2021-12-21T14:44:00Z</dcterms:created>
  <dcterms:modified xsi:type="dcterms:W3CDTF">2022-05-01T02:23:00Z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