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52"/>
        <w:jc w:val="left"/>
      </w:pPr>
      <w:r>
        <w:rPr>
          <w:rFonts w:ascii="Calibri" w:cs="Calibri" w:eastAsia="Calibri" w:hAnsi="Calibri"/>
          <w:b/>
          <w:bCs/>
          <w:sz w:val="22"/>
          <w:szCs w:val="22"/>
        </w:rPr>
        <w:t xml:space="preserve">Ahmed-Razine Khontachi</w:t>
      </w:r>
    </w:p>
    <w:p>
      <w:pPr>
        <w:spacing w:after="0" w:before="0" w:line="252"/>
        <w:jc w:val="left"/>
      </w:pPr>
      <w:r>
        <w:rPr>
          <w:rFonts w:ascii="Calibri" w:cs="Calibri" w:eastAsia="Calibri" w:hAnsi="Calibri"/>
          <w:sz w:val="22"/>
          <w:szCs w:val="22"/>
          <w:highlight w:val="yellow"/>
          <w:highlightCs w:val="yellow"/>
        </w:rPr>
        <w:t xml:space="preserve">[Adresse – rue, numéro]</w:t>
      </w:r>
    </w:p>
    <w:p>
      <w:pPr>
        <w:spacing w:after="0" w:before="0" w:line="252"/>
        <w:jc w:val="left"/>
      </w:pPr>
      <w:r>
        <w:rPr>
          <w:rFonts w:ascii="Calibri" w:cs="Calibri" w:eastAsia="Calibri" w:hAnsi="Calibri"/>
          <w:sz w:val="22"/>
          <w:szCs w:val="22"/>
          <w:highlight w:val="yellow"/>
          <w:highlightCs w:val="yellow"/>
        </w:rPr>
        <w:t xml:space="preserve">[Code postal, ville, pays]</w:t>
      </w:r>
    </w:p>
    <w:p>
      <w:pPr>
        <w:spacing w:after="0" w:before="0" w:line="252"/>
        <w:jc w:val="left"/>
      </w:pPr>
      <w:r>
        <w:rPr>
          <w:rFonts w:ascii="Calibri" w:cs="Calibri" w:eastAsia="Calibri" w:hAnsi="Calibri"/>
          <w:sz w:val="22"/>
          <w:szCs w:val="22"/>
        </w:rPr>
        <w:t xml:space="preserve">+33 7 66 37 95 54</w:t>
      </w:r>
    </w:p>
    <w:p>
      <w:pPr>
        <w:spacing w:after="280" w:before="0" w:line="252"/>
        <w:jc w:val="left"/>
      </w:pPr>
      <w:r>
        <w:rPr>
          <w:rFonts w:ascii="Calibri" w:cs="Calibri" w:eastAsia="Calibri" w:hAnsi="Calibri"/>
          <w:sz w:val="22"/>
          <w:szCs w:val="22"/>
        </w:rPr>
        <w:t xml:space="preserve">ahmed.razine.khontachi@gmail.com</w:t>
      </w:r>
    </w:p>
    <w:p>
      <w:pPr>
        <w:spacing w:after="0" w:before="0" w:line="252"/>
        <w:jc w:val="left"/>
      </w:pPr>
      <w:r>
        <w:rPr>
          <w:rFonts w:ascii="Calibri" w:cs="Calibri" w:eastAsia="Calibri" w:hAnsi="Calibri"/>
          <w:sz w:val="22"/>
          <w:szCs w:val="22"/>
        </w:rPr>
        <w:t xml:space="preserve">EY Suisse – Ernst &amp; Young SA</w:t>
      </w:r>
    </w:p>
    <w:p>
      <w:pPr>
        <w:spacing w:after="0" w:before="0" w:line="252"/>
        <w:jc w:val="left"/>
      </w:pPr>
      <w:r>
        <w:rPr>
          <w:rFonts w:ascii="Calibri" w:cs="Calibri" w:eastAsia="Calibri" w:hAnsi="Calibri"/>
          <w:sz w:val="22"/>
          <w:szCs w:val="22"/>
        </w:rPr>
        <w:t xml:space="preserve">Service Recrutement – Audit Industries</w:t>
      </w:r>
    </w:p>
    <w:p>
      <w:pPr>
        <w:spacing w:after="280" w:before="0" w:line="252"/>
        <w:jc w:val="left"/>
      </w:pPr>
      <w:r>
        <w:rPr>
          <w:rFonts w:ascii="Calibri" w:cs="Calibri" w:eastAsia="Calibri" w:hAnsi="Calibri"/>
          <w:sz w:val="22"/>
          <w:szCs w:val="22"/>
        </w:rPr>
        <w:t xml:space="preserve">Renens (VD)</w:t>
      </w:r>
    </w:p>
    <w:p>
      <w:pPr>
        <w:spacing w:after="280" w:before="0" w:line="252"/>
        <w:jc w:val="left"/>
      </w:pPr>
      <w:r>
        <w:rPr>
          <w:rFonts w:ascii="Calibri" w:cs="Calibri" w:eastAsia="Calibri" w:hAnsi="Calibri"/>
          <w:sz w:val="22"/>
          <w:szCs w:val="22"/>
          <w:highlight w:val="yellow"/>
          <w:highlightCs w:val="yellow"/>
        </w:rPr>
        <w:t xml:space="preserve">[Ville]</w:t>
      </w:r>
      <w:r>
        <w:rPr>
          <w:rFonts w:ascii="Calibri" w:cs="Calibri" w:eastAsia="Calibri" w:hAnsi="Calibri"/>
          <w:sz w:val="22"/>
          <w:szCs w:val="22"/>
        </w:rPr>
        <w:t xml:space="preserve">, le 18 octobre 2026</w:t>
      </w:r>
    </w:p>
    <w:p>
      <w:pPr>
        <w:spacing w:after="240" w:before="0" w:line="264"/>
        <w:jc w:val="left"/>
      </w:pPr>
      <w:r>
        <w:rPr>
          <w:rFonts w:ascii="Calibri" w:cs="Calibri" w:eastAsia="Calibri" w:hAnsi="Calibri"/>
          <w:b/>
          <w:bCs/>
          <w:sz w:val="22"/>
          <w:szCs w:val="22"/>
        </w:rPr>
        <w:t xml:space="preserve">Objet : </w:t>
      </w:r>
      <w:r>
        <w:rPr>
          <w:rFonts w:ascii="Calibri" w:cs="Calibri" w:eastAsia="Calibri" w:hAnsi="Calibri"/>
          <w:b/>
          <w:bCs/>
          <w:sz w:val="22"/>
          <w:szCs w:val="22"/>
        </w:rPr>
        <w:t xml:space="preserve">Candidature au poste d’Assistant(e) Audit Industries – Octobre 2027 – Lausanne (Graduate), réf. 1742785</w:t>
      </w:r>
    </w:p>
    <w:p>
      <w:pPr>
        <w:spacing w:after="160" w:before="0" w:line="264"/>
        <w:jc w:val="left"/>
      </w:pPr>
      <w:r>
        <w:rPr>
          <w:rFonts w:ascii="Calibri" w:cs="Calibri" w:eastAsia="Calibri" w:hAnsi="Calibri"/>
          <w:sz w:val="22"/>
          <w:szCs w:val="22"/>
        </w:rPr>
        <w:t xml:space="preserve">Madame, Monsieur,</w:t>
      </w:r>
    </w:p>
    <w:p>
      <w:pPr>
        <w:spacing w:after="160" w:before="0" w:line="264"/>
        <w:jc w:val="both"/>
      </w:pPr>
      <w:r>
        <w:rPr>
          <w:rFonts w:ascii="Calibri" w:cs="Calibri" w:eastAsia="Calibri" w:hAnsi="Calibri"/>
          <w:sz w:val="22"/>
          <w:szCs w:val="22"/>
        </w:rPr>
        <w:t xml:space="preserve">Futur diplômé du Master Audit d’Audencia en juin 2027 et actuellement apprenti au sein de la Direction financière du Groupe BPCE, je souhaite rejoindre votre équipe Audit Industries de Lausanne en octobre 2027. Votre offre réunit ce que je recherche pour débuter : l’audit de comptes établis selon le CO, les IFRS et les US GAAP, une approche data-driven et la préparation du diplôme d’expert-comptable suisse.</w:t>
      </w:r>
    </w:p>
    <w:p>
      <w:pPr>
        <w:spacing w:after="160" w:before="0" w:line="264"/>
        <w:jc w:val="both"/>
      </w:pPr>
      <w:r>
        <w:rPr>
          <w:rFonts w:ascii="Calibri" w:cs="Calibri" w:eastAsia="Calibri" w:hAnsi="Calibri"/>
          <w:sz w:val="22"/>
          <w:szCs w:val="22"/>
        </w:rPr>
        <w:t xml:space="preserve">Depuis septembre 2025, je travaille de l’autre côté de l’audit. Au sein de l’équipe Data Référentiel, je contrôle les données de plusieurs milliers d’instruments financiers, je participe aux clôtures mensuelles, trimestrielles et annuelles et je prépare les justificatifs demandés par les commissaires aux comptes. Cette position m’a appris ce qu’un auditeur attend d’une pièce : une source identifiée, un calcul reconstituable, une trace conservée. L’analyse d’un écart de coupon sur un EMTN, pour laquelle j’ai recalculé le montant attendu à partir du pricing supplement avant de faire corriger le paramétrage, illustre la rigueur que je souhaite mettre au service de vos clients.</w:t>
      </w:r>
    </w:p>
    <w:p>
      <w:pPr>
        <w:spacing w:after="160" w:before="0" w:line="264"/>
        <w:jc w:val="both"/>
      </w:pPr>
      <w:r>
        <w:rPr>
          <w:rFonts w:ascii="Calibri" w:cs="Calibri" w:eastAsia="Calibri" w:hAnsi="Calibri"/>
          <w:sz w:val="22"/>
          <w:szCs w:val="22"/>
        </w:rPr>
        <w:t xml:space="preserve">L’audit fondé sur les données est déjà ma pratique quotidienne : j’ai automatisé sous Excel/VBA le retraitement de fichiers hétérogènes en y intégrant des contrôles de cohérence (devise, variation de prix, champs obligatoires), ce qui permet de détecter les anomalies avant intégration. Le secteur Industries m’attire par la diversité des entreprises auditées et par des cycles (stocks, immobilisations, revenus) que je connais grâce à mes stages en cabinet d’expertise comptable et d’audit à Toulouse et à ma formation, du DCG au Master Audit avec équivalences DSCG. Choisir EY Lausanne, c’est aussi choisir un cabinet qui accompagne ses assistants vers le diplôme d’expert-comptable suisse, objectif que je me fixe pour les prochaines années.</w:t>
      </w:r>
    </w:p>
    <w:p>
      <w:pPr>
        <w:spacing w:after="160" w:before="0" w:line="264"/>
        <w:jc w:val="both"/>
      </w:pPr>
      <w:r>
        <w:rPr>
          <w:rFonts w:ascii="Calibri" w:cs="Calibri" w:eastAsia="Calibri" w:hAnsi="Calibri"/>
          <w:sz w:val="22"/>
          <w:szCs w:val="22"/>
        </w:rPr>
        <w:t xml:space="preserve">Ressortissant français, je prévois de m’installer en Suisse et suis disponible dès octobre 2027. Je serais heureux de vous présenter mon parcours lors d’un entretien, à votre convenance.</w:t>
      </w:r>
    </w:p>
    <w:p>
      <w:pPr>
        <w:spacing w:after="480" w:before="0" w:line="264"/>
        <w:jc w:val="left"/>
      </w:pPr>
      <w:r>
        <w:rPr>
          <w:rFonts w:ascii="Calibri" w:cs="Calibri" w:eastAsia="Calibri" w:hAnsi="Calibri"/>
          <w:sz w:val="22"/>
          <w:szCs w:val="22"/>
        </w:rPr>
        <w:t xml:space="preserve">Je vous prie d’agréer, Madame, Monsieur, mes meilleures salutations.</w:t>
      </w:r>
    </w:p>
    <w:p>
      <w:pPr>
        <w:spacing w:after="360" w:before="0" w:line="252"/>
        <w:jc w:val="left"/>
      </w:pPr>
      <w:r>
        <w:rPr>
          <w:rFonts w:ascii="Calibri" w:cs="Calibri" w:eastAsia="Calibri" w:hAnsi="Calibri"/>
          <w:sz w:val="22"/>
          <w:szCs w:val="22"/>
        </w:rPr>
        <w:t xml:space="preserve">Ahmed-Razine Khontachi</w:t>
      </w:r>
    </w:p>
    <w:p>
      <w:pPr>
        <w:spacing w:after="0" w:before="0" w:line="252"/>
        <w:jc w:val="left"/>
      </w:pPr>
      <w:r>
        <w:rPr>
          <w:rFonts w:ascii="Calibri" w:cs="Calibri" w:eastAsia="Calibri" w:hAnsi="Calibri"/>
          <w:i/>
          <w:iCs/>
          <w:sz w:val="20"/>
          <w:szCs w:val="20"/>
        </w:rPr>
        <w:t xml:space="preserve">Annexes : CV, relevés de notes, certificats et attestations de stage</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motivation – EY Lausanne – réf. 1742785</dc:title>
  <dc:creator>Ahmed-Razine Khontachi</dc:creator>
  <cp:lastModifiedBy>Un-named</cp:lastModifiedBy>
  <cp:revision>1</cp:revision>
  <dcterms:created xsi:type="dcterms:W3CDTF">2026-10-18T15:29:31.996Z</dcterms:created>
  <dcterms:modified xsi:type="dcterms:W3CDTF">2026-10-18T15:29:31.997Z</dcterms:modified>
</cp:coreProperties>
</file>

<file path=docProps/custom.xml><?xml version="1.0" encoding="utf-8"?>
<Properties xmlns="http://schemas.openxmlformats.org/officeDocument/2006/custom-properties" xmlns:vt="http://schemas.openxmlformats.org/officeDocument/2006/docPropsVTypes"/>
</file>