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52"/>
        <w:jc w:val="left"/>
      </w:pPr>
      <w:r>
        <w:rPr>
          <w:rFonts w:ascii="Calibri" w:cs="Calibri" w:eastAsia="Calibri" w:hAnsi="Calibri"/>
          <w:b/>
          <w:bCs/>
          <w:sz w:val="22"/>
          <w:szCs w:val="22"/>
        </w:rPr>
        <w:t xml:space="preserve">Ahmed-Razine Khontachi</w:t>
      </w:r>
    </w:p>
    <w:p>
      <w:pPr>
        <w:spacing w:after="0" w:before="0" w:line="252"/>
        <w:jc w:val="left"/>
      </w:pPr>
      <w:r>
        <w:rPr>
          <w:rFonts w:ascii="Calibri" w:cs="Calibri" w:eastAsia="Calibri" w:hAnsi="Calibri"/>
          <w:sz w:val="22"/>
          <w:szCs w:val="22"/>
          <w:highlight w:val="yellow"/>
          <w:highlightCs w:val="yellow"/>
        </w:rPr>
        <w:t xml:space="preserve">[Adresse – rue, numéro]</w:t>
      </w:r>
    </w:p>
    <w:p>
      <w:pPr>
        <w:spacing w:after="0" w:before="0" w:line="252"/>
        <w:jc w:val="left"/>
      </w:pPr>
      <w:r>
        <w:rPr>
          <w:rFonts w:ascii="Calibri" w:cs="Calibri" w:eastAsia="Calibri" w:hAnsi="Calibri"/>
          <w:sz w:val="22"/>
          <w:szCs w:val="22"/>
          <w:highlight w:val="yellow"/>
          <w:highlightCs w:val="yellow"/>
        </w:rPr>
        <w:t xml:space="preserve">[Code postal, ville, pays]</w:t>
      </w:r>
    </w:p>
    <w:p>
      <w:pPr>
        <w:spacing w:after="0" w:before="0" w:line="252"/>
        <w:jc w:val="left"/>
      </w:pPr>
      <w:r>
        <w:rPr>
          <w:rFonts w:ascii="Calibri" w:cs="Calibri" w:eastAsia="Calibri" w:hAnsi="Calibri"/>
          <w:sz w:val="22"/>
          <w:szCs w:val="22"/>
        </w:rPr>
        <w:t xml:space="preserve">+33 7 66 37 95 54</w:t>
      </w:r>
    </w:p>
    <w:p>
      <w:pPr>
        <w:spacing w:after="280" w:before="0" w:line="252"/>
        <w:jc w:val="left"/>
      </w:pPr>
      <w:r>
        <w:rPr>
          <w:rFonts w:ascii="Calibri" w:cs="Calibri" w:eastAsia="Calibri" w:hAnsi="Calibri"/>
          <w:sz w:val="22"/>
          <w:szCs w:val="22"/>
        </w:rPr>
        <w:t xml:space="preserve">ahmed.razine.khontachi@gmail.com</w:t>
      </w:r>
    </w:p>
    <w:p>
      <w:pPr>
        <w:spacing w:after="0" w:before="0" w:line="252"/>
        <w:jc w:val="left"/>
      </w:pPr>
      <w:r>
        <w:rPr>
          <w:rFonts w:ascii="Calibri" w:cs="Calibri" w:eastAsia="Calibri" w:hAnsi="Calibri"/>
          <w:sz w:val="22"/>
          <w:szCs w:val="22"/>
        </w:rPr>
        <w:t xml:space="preserve">EY Suisse – Ernst &amp; Young SA</w:t>
      </w:r>
    </w:p>
    <w:p>
      <w:pPr>
        <w:spacing w:after="0" w:before="0" w:line="252"/>
        <w:jc w:val="left"/>
      </w:pPr>
      <w:r>
        <w:rPr>
          <w:rFonts w:ascii="Calibri" w:cs="Calibri" w:eastAsia="Calibri" w:hAnsi="Calibri"/>
          <w:sz w:val="22"/>
          <w:szCs w:val="22"/>
        </w:rPr>
        <w:t xml:space="preserve">Service Recrutement – Audit Services Financiers</w:t>
      </w:r>
    </w:p>
    <w:p>
      <w:pPr>
        <w:spacing w:after="280" w:before="0" w:line="252"/>
        <w:jc w:val="left"/>
      </w:pPr>
      <w:r>
        <w:rPr>
          <w:rFonts w:ascii="Calibri" w:cs="Calibri" w:eastAsia="Calibri" w:hAnsi="Calibri"/>
          <w:sz w:val="22"/>
          <w:szCs w:val="22"/>
        </w:rPr>
        <w:t xml:space="preserve">Grand-Lancy / Genève</w:t>
      </w:r>
    </w:p>
    <w:p>
      <w:pPr>
        <w:spacing w:after="280" w:before="0" w:line="252"/>
        <w:jc w:val="left"/>
      </w:pPr>
      <w:r>
        <w:rPr>
          <w:rFonts w:ascii="Calibri" w:cs="Calibri" w:eastAsia="Calibri" w:hAnsi="Calibri"/>
          <w:sz w:val="22"/>
          <w:szCs w:val="22"/>
          <w:highlight w:val="yellow"/>
          <w:highlightCs w:val="yellow"/>
        </w:rPr>
        <w:t xml:space="preserve">[Ville]</w:t>
      </w:r>
      <w:r>
        <w:rPr>
          <w:rFonts w:ascii="Calibri" w:cs="Calibri" w:eastAsia="Calibri" w:hAnsi="Calibri"/>
          <w:sz w:val="22"/>
          <w:szCs w:val="22"/>
        </w:rPr>
        <w:t xml:space="preserve">, le 18 octobre 2026</w:t>
      </w:r>
    </w:p>
    <w:p>
      <w:pPr>
        <w:spacing w:after="240" w:before="0" w:line="264"/>
        <w:jc w:val="left"/>
      </w:pPr>
      <w:r>
        <w:rPr>
          <w:rFonts w:ascii="Calibri" w:cs="Calibri" w:eastAsia="Calibri" w:hAnsi="Calibri"/>
          <w:b/>
          <w:bCs/>
          <w:sz w:val="22"/>
          <w:szCs w:val="22"/>
        </w:rPr>
        <w:t xml:space="preserve">Objet : </w:t>
      </w:r>
      <w:r>
        <w:rPr>
          <w:rFonts w:ascii="Calibri" w:cs="Calibri" w:eastAsia="Calibri" w:hAnsi="Calibri"/>
          <w:b/>
          <w:bCs/>
          <w:sz w:val="22"/>
          <w:szCs w:val="22"/>
        </w:rPr>
        <w:t xml:space="preserve">Candidature au poste d’Assistant(e) Audit Services Financiers – Octobre 2027 – Genève (Graduate), réf. 1742914</w:t>
      </w:r>
    </w:p>
    <w:p>
      <w:pPr>
        <w:spacing w:after="160" w:before="0" w:line="264"/>
        <w:jc w:val="left"/>
      </w:pPr>
      <w:r>
        <w:rPr>
          <w:rFonts w:ascii="Calibri" w:cs="Calibri" w:eastAsia="Calibri" w:hAnsi="Calibri"/>
          <w:sz w:val="22"/>
          <w:szCs w:val="22"/>
        </w:rPr>
        <w:t xml:space="preserve">Madame, Monsieur,</w:t>
      </w:r>
    </w:p>
    <w:p>
      <w:pPr>
        <w:spacing w:after="160" w:before="0" w:line="264"/>
        <w:jc w:val="both"/>
      </w:pPr>
      <w:r>
        <w:rPr>
          <w:rFonts w:ascii="Calibri" w:cs="Calibri" w:eastAsia="Calibri" w:hAnsi="Calibri"/>
          <w:sz w:val="22"/>
          <w:szCs w:val="22"/>
        </w:rPr>
        <w:t xml:space="preserve">Futur diplômé du Master Audit d’Audencia en juin 2027 et actuellement apprenti à la Direction financière du Groupe BPCE, je souhaite rejoindre votre équipe Audit Services Financiers de Genève en octobre 2027. Votre offre réunit ce que je recherche pour débuter : l’audit des établissements financiers, l’analyse de données au service de la détection des anomalies, les enjeux des actifs numériques et la préparation du diplôme d’expert-comptable suisse.</w:t>
      </w:r>
    </w:p>
    <w:p>
      <w:pPr>
        <w:spacing w:after="160" w:before="0" w:line="264"/>
        <w:jc w:val="both"/>
      </w:pPr>
      <w:r>
        <w:rPr>
          <w:rFonts w:ascii="Calibri" w:cs="Calibri" w:eastAsia="Calibri" w:hAnsi="Calibri"/>
          <w:sz w:val="22"/>
          <w:szCs w:val="22"/>
        </w:rPr>
        <w:t xml:space="preserve">Depuis septembre 2025, je travaille de l’autre côté de l’audit, au sein de la compagnie d’assurance-vie du groupe. Dans l’équipe Data Référentiel, je contrôle les données de plusieurs milliers d’instruments financiers (obligations, EMTN, fonds, dérivés), je participe aux clôtures mensuelles, trimestrielles et annuelles, je contribue aux reportings réglementaires et je prépare les justificatifs demandés par les commissaires aux comptes. Cette position m’a appris ce qu’un auditeur attend d’une pièce : une source identifiée, un calcul reconstituable, une trace conservée. L’analyse d’un écart de coupon sur un EMTN, pour laquelle j’ai recalculé le montant attendu à partir du pricing supplement avant de faire corriger le paramétrage, illustre la rigueur que je souhaite mettre au service de vos clients bancaires.</w:t>
      </w:r>
    </w:p>
    <w:p>
      <w:pPr>
        <w:spacing w:after="160" w:before="0" w:line="264"/>
        <w:jc w:val="both"/>
      </w:pPr>
      <w:r>
        <w:rPr>
          <w:rFonts w:ascii="Calibri" w:cs="Calibri" w:eastAsia="Calibri" w:hAnsi="Calibri"/>
          <w:sz w:val="22"/>
          <w:szCs w:val="22"/>
        </w:rPr>
        <w:t xml:space="preserve">L’audit fondé sur les données est déjà ma pratique quotidienne : j’ai automatisé sous Excel/VBA et Power Automate le retraitement de fichiers hétérogènes en y intégrant des contrôles de cohérence, ce qui permet de détecter les anomalies avant intégration. Les actifs numériques sont un intérêt de longue date que j’ai transformé en projet : une recherche quantitative sur un marché de prédiction décentralisé, menée en lecture seule, où j’ai analysé les carnets d’ordres de plusieurs milliers d’instruments, documenté chaque résultat avec sa provenance et audité la sécurité de vingt dépôts open source avant d’en utiliser une ligne. Cette discipline de preuve, appliquée à des transactions on-chain traçables mais confrontées aux exigences de lutte contre le blanchiment, est celle que je souhaite mettre au service de vos audits prudentiels. Choisir EY Genève, c’est aussi choisir un cabinet qui accompagne ses assistants vers le diplôme d’expert-comptable suisse, objectif que je me fixe pour les prochaines années.</w:t>
      </w:r>
    </w:p>
    <w:p>
      <w:pPr>
        <w:spacing w:after="160" w:before="0" w:line="264"/>
        <w:jc w:val="both"/>
      </w:pPr>
      <w:r>
        <w:rPr>
          <w:rFonts w:ascii="Calibri" w:cs="Calibri" w:eastAsia="Calibri" w:hAnsi="Calibri"/>
          <w:sz w:val="22"/>
          <w:szCs w:val="22"/>
        </w:rPr>
        <w:t xml:space="preserve">Ressortissant français, je prévois de m’installer en Suisse et suis disponible dès octobre 2027. Je serais heureux de vous présenter mon parcours lors d’un entretien, à votre convenance.</w:t>
      </w:r>
    </w:p>
    <w:p>
      <w:pPr>
        <w:spacing w:after="480" w:before="0" w:line="264"/>
        <w:jc w:val="left"/>
      </w:pPr>
      <w:r>
        <w:rPr>
          <w:rFonts w:ascii="Calibri" w:cs="Calibri" w:eastAsia="Calibri" w:hAnsi="Calibri"/>
          <w:sz w:val="22"/>
          <w:szCs w:val="22"/>
        </w:rPr>
        <w:t xml:space="preserve">Je vous prie d’agréer, Madame, Monsieur, mes meilleures salutations.</w:t>
      </w:r>
    </w:p>
    <w:p>
      <w:pPr>
        <w:spacing w:after="360" w:before="0" w:line="252"/>
        <w:jc w:val="left"/>
      </w:pPr>
      <w:r>
        <w:rPr>
          <w:rFonts w:ascii="Calibri" w:cs="Calibri" w:eastAsia="Calibri" w:hAnsi="Calibri"/>
          <w:sz w:val="22"/>
          <w:szCs w:val="22"/>
        </w:rPr>
        <w:t xml:space="preserve">Ahmed-Razine Khontachi</w:t>
      </w:r>
    </w:p>
    <w:p>
      <w:pPr>
        <w:spacing w:after="0" w:before="0" w:line="252"/>
        <w:jc w:val="left"/>
      </w:pPr>
      <w:r>
        <w:rPr>
          <w:rFonts w:ascii="Calibri" w:cs="Calibri" w:eastAsia="Calibri" w:hAnsi="Calibri"/>
          <w:i/>
          <w:iCs/>
          <w:sz w:val="20"/>
          <w:szCs w:val="20"/>
        </w:rPr>
        <w:t xml:space="preserve">Annexes : CV, relevés de notes, certificats et attestations de stage</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motivation – EY Genève – réf. 1742914</dc:title>
  <dc:creator>Ahmed-Razine Khontachi</dc:creator>
  <cp:lastModifiedBy>Un-named</cp:lastModifiedBy>
  <cp:revision>1</cp:revision>
  <dcterms:created xsi:type="dcterms:W3CDTF">2026-10-18T16:32:01.381Z</dcterms:created>
  <dcterms:modified xsi:type="dcterms:W3CDTF">2026-10-18T16:32:01.382Z</dcterms:modified>
</cp:coreProperties>
</file>

<file path=docProps/custom.xml><?xml version="1.0" encoding="utf-8"?>
<Properties xmlns="http://schemas.openxmlformats.org/officeDocument/2006/custom-properties" xmlns:vt="http://schemas.openxmlformats.org/officeDocument/2006/docPropsVTypes"/>
</file>