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F1D7" w14:textId="77777777" w:rsidR="00F67EA8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</w:p>
    <w:p w14:paraId="0C3C0BA0" w14:textId="4C36C680" w:rsidR="004E4841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Report on</w:t>
      </w:r>
    </w:p>
    <w:p w14:paraId="5247BBBA" w14:textId="77777777" w:rsidR="006955B4" w:rsidRDefault="006955B4" w:rsidP="006955B4">
      <w:pPr>
        <w:jc w:val="center"/>
        <w:rPr>
          <w:rFonts w:ascii="Segoe UI" w:hAnsi="Segoe UI" w:cs="Segoe UI"/>
          <w:b/>
          <w:bCs/>
          <w:color w:val="343541"/>
          <w:sz w:val="32"/>
          <w:szCs w:val="32"/>
          <w:u w:val="single"/>
        </w:rPr>
      </w:pPr>
      <w:r w:rsidRPr="0090650B">
        <w:rPr>
          <w:rFonts w:ascii="Segoe UI" w:hAnsi="Segoe UI" w:cs="Segoe UI"/>
          <w:b/>
          <w:bCs/>
          <w:color w:val="343541"/>
          <w:sz w:val="32"/>
          <w:szCs w:val="32"/>
          <w:u w:val="single"/>
        </w:rPr>
        <w:t>Covid_19 Vaccine Sentiment Analysis</w:t>
      </w:r>
    </w:p>
    <w:p w14:paraId="11D930C6" w14:textId="77777777" w:rsidR="006955B4" w:rsidRDefault="006955B4" w:rsidP="006955B4">
      <w:pPr>
        <w:jc w:val="center"/>
        <w:rPr>
          <w:rFonts w:ascii="Segoe UI" w:hAnsi="Segoe UI" w:cs="Segoe UI"/>
          <w:b/>
          <w:bCs/>
          <w:color w:val="343541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343541"/>
          <w:sz w:val="32"/>
          <w:szCs w:val="32"/>
          <w:u w:val="single"/>
        </w:rPr>
        <w:t>Core Module-5</w:t>
      </w:r>
    </w:p>
    <w:p w14:paraId="14B8D53D" w14:textId="77777777" w:rsidR="006955B4" w:rsidRDefault="006955B4" w:rsidP="006955B4">
      <w:pPr>
        <w:jc w:val="center"/>
        <w:rPr>
          <w:rFonts w:ascii="Segoe UI" w:hAnsi="Segoe UI" w:cs="Segoe UI"/>
          <w:b/>
          <w:bCs/>
          <w:color w:val="343541"/>
          <w:sz w:val="32"/>
          <w:szCs w:val="32"/>
          <w:u w:val="single"/>
        </w:rPr>
      </w:pPr>
    </w:p>
    <w:p w14:paraId="33F16F8B" w14:textId="6DE3ABEE" w:rsidR="00564C56" w:rsidRPr="00F67EA8" w:rsidRDefault="00564C56" w:rsidP="006955B4">
      <w:pPr>
        <w:spacing w:line="360" w:lineRule="auto"/>
        <w:rPr>
          <w:rFonts w:ascii="Arial" w:hAnsi="Arial" w:cs="Arial"/>
          <w:b/>
          <w:bCs/>
          <w:color w:val="2F5496" w:themeColor="accent1" w:themeShade="BF"/>
          <w:sz w:val="56"/>
          <w:szCs w:val="56"/>
          <w:lang w:val="en-US"/>
        </w:rPr>
      </w:pPr>
    </w:p>
    <w:p w14:paraId="48957F80" w14:textId="4860713D" w:rsidR="00564C56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in partial fulfillment of completion of the course</w:t>
      </w:r>
    </w:p>
    <w:p w14:paraId="413F1879" w14:textId="1FB22AB0" w:rsidR="00564C56" w:rsidRPr="00564C56" w:rsidRDefault="00564C56" w:rsidP="00564C56">
      <w:pPr>
        <w:spacing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564C56">
        <w:rPr>
          <w:rFonts w:ascii="Arial" w:hAnsi="Arial" w:cs="Arial"/>
          <w:sz w:val="40"/>
          <w:szCs w:val="40"/>
          <w:lang w:val="en-US"/>
        </w:rPr>
        <w:t>Advanced Diploma in IT, Networking and Cloud</w:t>
      </w:r>
    </w:p>
    <w:p w14:paraId="4C2F2642" w14:textId="5735F08A" w:rsidR="00564C56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by:</w:t>
      </w:r>
    </w:p>
    <w:p w14:paraId="4B59B86C" w14:textId="45DD96B9" w:rsidR="00564C56" w:rsidRPr="00564C56" w:rsidRDefault="000A3579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Shikha Kumari</w:t>
      </w:r>
    </w:p>
    <w:p w14:paraId="6B553B95" w14:textId="2A2C6230" w:rsidR="008004DD" w:rsidRDefault="008004DD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 Guidance of:</w:t>
      </w:r>
    </w:p>
    <w:p w14:paraId="1AEA573F" w14:textId="481DCCD7" w:rsidR="008004DD" w:rsidRPr="008004DD" w:rsidRDefault="008004DD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Edunet</w:t>
      </w:r>
      <w:proofErr w:type="spellEnd"/>
      <w:r w:rsidR="00061056"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  <w:r w:rsidRPr="008004DD">
        <w:rPr>
          <w:rFonts w:ascii="Arial" w:hAnsi="Arial" w:cs="Arial"/>
          <w:b/>
          <w:bCs/>
          <w:sz w:val="28"/>
          <w:szCs w:val="28"/>
          <w:lang w:val="en-US"/>
        </w:rPr>
        <w:t xml:space="preserve"> Mentor</w:t>
      </w:r>
      <w:r w:rsidR="008F361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B24066">
        <w:rPr>
          <w:rFonts w:ascii="Arial" w:hAnsi="Arial" w:cs="Arial"/>
          <w:b/>
          <w:bCs/>
          <w:sz w:val="28"/>
          <w:szCs w:val="28"/>
          <w:lang w:val="en-US"/>
        </w:rPr>
        <w:t>Arpita Roy</w:t>
      </w:r>
      <w:r w:rsidRPr="008004DD">
        <w:rPr>
          <w:rFonts w:ascii="Arial" w:hAnsi="Arial" w:cs="Arial"/>
          <w:b/>
          <w:bCs/>
          <w:sz w:val="28"/>
          <w:szCs w:val="28"/>
          <w:lang w:val="en-US"/>
        </w:rPr>
        <w:t xml:space="preserve"> (</w:t>
      </w:r>
      <w:proofErr w:type="spellStart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Edunet</w:t>
      </w:r>
      <w:proofErr w:type="spellEnd"/>
      <w:r w:rsidRPr="008004DD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22F05DA7" w14:textId="77777777" w:rsidR="00564C56" w:rsidRDefault="00564C56" w:rsidP="00564C5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2811"/>
        <w:gridCol w:w="3226"/>
      </w:tblGrid>
      <w:tr w:rsidR="00564C56" w14:paraId="1999CF2A" w14:textId="77777777" w:rsidTr="008004DD">
        <w:tc>
          <w:tcPr>
            <w:tcW w:w="3005" w:type="dxa"/>
          </w:tcPr>
          <w:p w14:paraId="1282B0AB" w14:textId="39D5D35D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7D05F4" wp14:editId="18874391">
                  <wp:extent cx="1739900" cy="785712"/>
                  <wp:effectExtent l="0" t="0" r="0" b="0"/>
                  <wp:docPr id="2" name="Picture 2" descr="IBM-Logo - Chicago Inno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BM-Logo - Chicago Inno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61" cy="79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AC04A57" w14:textId="2FFE4F73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3AA9BF" wp14:editId="52AD95C2">
                  <wp:extent cx="1390650" cy="1138126"/>
                  <wp:effectExtent l="0" t="0" r="0" b="5080"/>
                  <wp:docPr id="1" name="Picture 1" descr="DGT introduces high end diploma courses - digitalLEARNING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GT introduces high end diploma courses - digitalLEARNING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20" cy="115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DF0CA9C" w14:textId="7BA272D8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EAB5CC" wp14:editId="50D33BE5">
                  <wp:extent cx="1911350" cy="621940"/>
                  <wp:effectExtent l="0" t="0" r="0" b="6985"/>
                  <wp:docPr id="3" name="Picture 3" descr="Edunet Foundation-Delhi- CSR Organization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unet Foundation-Delhi- CSR Organization 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34" cy="63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ABAE8" w14:textId="77777777" w:rsidR="00564C56" w:rsidRPr="00564C56" w:rsidRDefault="00564C56" w:rsidP="00564C5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D96DF1" w14:textId="51150F71" w:rsidR="00564C56" w:rsidRDefault="00564C56" w:rsidP="00564C5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26D7134" w14:textId="17B23152" w:rsidR="00564C56" w:rsidRDefault="00564C56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64C56">
        <w:rPr>
          <w:rFonts w:ascii="Arial" w:hAnsi="Arial" w:cs="Arial"/>
          <w:sz w:val="28"/>
          <w:szCs w:val="28"/>
          <w:lang w:val="en-US"/>
        </w:rPr>
        <w:t>Year 202</w:t>
      </w:r>
      <w:r w:rsidR="00EC1C0F">
        <w:rPr>
          <w:rFonts w:ascii="Arial" w:hAnsi="Arial" w:cs="Arial"/>
          <w:sz w:val="28"/>
          <w:szCs w:val="28"/>
          <w:lang w:val="en-US"/>
        </w:rPr>
        <w:t>3</w:t>
      </w:r>
    </w:p>
    <w:p w14:paraId="0C475511" w14:textId="27972586" w:rsidR="00B0273A" w:rsidRDefault="00B0273A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C874FEE" w14:textId="1E125DE4" w:rsidR="00B0273A" w:rsidRDefault="00B0273A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81FBF1B" w14:textId="67B16604" w:rsidR="2FE68BF8" w:rsidRDefault="2FE68BF8" w:rsidP="2FE68BF8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1C8791F" w14:textId="77777777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1A8B431" w14:textId="2A1AD0C9" w:rsidR="00B0273A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lastRenderedPageBreak/>
        <w:t>Abstract</w:t>
      </w:r>
    </w:p>
    <w:p w14:paraId="0E3F446B" w14:textId="77777777" w:rsidR="00DD1D24" w:rsidRPr="006726F7" w:rsidRDefault="00DD1D24" w:rsidP="00DD1D24">
      <w:pPr>
        <w:jc w:val="both"/>
        <w:rPr>
          <w:rFonts w:ascii="Arial" w:hAnsi="Arial" w:cs="Arial"/>
          <w:sz w:val="32"/>
          <w:szCs w:val="32"/>
          <w:lang w:val="en-US"/>
        </w:rPr>
      </w:pPr>
      <w:r w:rsidRPr="248F61C0">
        <w:rPr>
          <w:rFonts w:ascii="Arial" w:hAnsi="Arial" w:cs="Arial"/>
          <w:sz w:val="32"/>
          <w:szCs w:val="32"/>
          <w:lang w:val="en-US"/>
        </w:rPr>
        <w:t>Acknowledgement</w:t>
      </w:r>
    </w:p>
    <w:p w14:paraId="7F48EF1E" w14:textId="28F2C4D4" w:rsidR="008731CF" w:rsidRDefault="008731CF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bookmarkStart w:id="0" w:name="_Hlk144389146"/>
      <w:r>
        <w:rPr>
          <w:rFonts w:ascii="Arial" w:hAnsi="Arial" w:cs="Arial"/>
          <w:sz w:val="32"/>
          <w:szCs w:val="32"/>
          <w:lang w:val="en-US"/>
        </w:rPr>
        <w:t>Table of Contents</w:t>
      </w:r>
    </w:p>
    <w:p w14:paraId="07A9F43D" w14:textId="019D800A" w:rsidR="00B0273A" w:rsidRPr="00A3188F" w:rsidRDefault="00B0273A" w:rsidP="00A318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Introduction to Problem</w:t>
      </w:r>
      <w:bookmarkEnd w:id="0"/>
    </w:p>
    <w:p w14:paraId="6DEDFE2F" w14:textId="5A74EDC0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Proposed Solution</w:t>
      </w:r>
    </w:p>
    <w:p w14:paraId="40352287" w14:textId="5E8857E4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Requirements</w:t>
      </w:r>
    </w:p>
    <w:p w14:paraId="0369D644" w14:textId="66D7F8BA" w:rsidR="00B0273A" w:rsidRPr="006726F7" w:rsidRDefault="00CC248A" w:rsidP="00DD1D24">
      <w:pPr>
        <w:ind w:left="72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.1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Technology Stack</w:t>
      </w:r>
    </w:p>
    <w:p w14:paraId="38B46ED9" w14:textId="416B93C3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CC248A">
        <w:rPr>
          <w:rFonts w:ascii="Arial" w:hAnsi="Arial" w:cs="Arial"/>
          <w:sz w:val="32"/>
          <w:szCs w:val="32"/>
          <w:lang w:val="en-US"/>
        </w:rPr>
        <w:t>3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.2 </w:t>
      </w:r>
      <w:r w:rsidRPr="006726F7">
        <w:rPr>
          <w:rFonts w:ascii="Arial" w:hAnsi="Arial" w:cs="Arial"/>
          <w:sz w:val="32"/>
          <w:szCs w:val="32"/>
          <w:lang w:val="en-US"/>
        </w:rPr>
        <w:t>Hardware</w:t>
      </w:r>
    </w:p>
    <w:p w14:paraId="7567E6DA" w14:textId="2B7DF7E3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CC248A">
        <w:rPr>
          <w:rFonts w:ascii="Arial" w:hAnsi="Arial" w:cs="Arial"/>
          <w:sz w:val="32"/>
          <w:szCs w:val="32"/>
          <w:lang w:val="en-US"/>
        </w:rPr>
        <w:t>3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.3 </w:t>
      </w:r>
      <w:r w:rsidRPr="006726F7">
        <w:rPr>
          <w:rFonts w:ascii="Arial" w:hAnsi="Arial" w:cs="Arial"/>
          <w:sz w:val="32"/>
          <w:szCs w:val="32"/>
          <w:lang w:val="en-US"/>
        </w:rPr>
        <w:t>Software</w:t>
      </w:r>
    </w:p>
    <w:p w14:paraId="01AD7CC9" w14:textId="5DD0DCF5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CC248A">
        <w:rPr>
          <w:rFonts w:ascii="Arial" w:hAnsi="Arial" w:cs="Arial"/>
          <w:sz w:val="32"/>
          <w:szCs w:val="32"/>
          <w:lang w:val="en-US"/>
        </w:rPr>
        <w:t>3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.4 </w:t>
      </w:r>
      <w:r w:rsidRPr="006726F7">
        <w:rPr>
          <w:rFonts w:ascii="Arial" w:hAnsi="Arial" w:cs="Arial"/>
          <w:sz w:val="32"/>
          <w:szCs w:val="32"/>
          <w:lang w:val="en-US"/>
        </w:rPr>
        <w:t>Deployment Environment</w:t>
      </w:r>
    </w:p>
    <w:p w14:paraId="2CC67042" w14:textId="568FC0CC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User Requirements</w:t>
      </w:r>
    </w:p>
    <w:p w14:paraId="47D040D7" w14:textId="42A22485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5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Design Documentation</w:t>
      </w:r>
    </w:p>
    <w:p w14:paraId="64E29239" w14:textId="0C79C1E5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6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Implementation Details</w:t>
      </w:r>
    </w:p>
    <w:p w14:paraId="30BFBE8A" w14:textId="272FC908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7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Testing</w:t>
      </w:r>
    </w:p>
    <w:p w14:paraId="1E9A3211" w14:textId="05C7F727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8</w:t>
      </w:r>
      <w:r w:rsidR="00DD1D24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Deployment</w:t>
      </w:r>
    </w:p>
    <w:p w14:paraId="54F7D11A" w14:textId="34436F0C" w:rsidR="00B0273A" w:rsidRPr="006726F7" w:rsidRDefault="00CC248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9</w:t>
      </w:r>
      <w:r w:rsidR="00DD1D24" w:rsidRPr="2FE68BF8">
        <w:rPr>
          <w:rFonts w:ascii="Arial" w:hAnsi="Arial" w:cs="Arial"/>
          <w:sz w:val="32"/>
          <w:szCs w:val="32"/>
          <w:lang w:val="en-US"/>
        </w:rPr>
        <w:t xml:space="preserve">. </w:t>
      </w:r>
      <w:r w:rsidR="00B0273A" w:rsidRPr="2FE68BF8">
        <w:rPr>
          <w:rFonts w:ascii="Arial" w:hAnsi="Arial" w:cs="Arial"/>
          <w:sz w:val="32"/>
          <w:szCs w:val="32"/>
          <w:lang w:val="en-US"/>
        </w:rPr>
        <w:t>Conclusion</w:t>
      </w:r>
    </w:p>
    <w:p w14:paraId="6940D740" w14:textId="473AC161" w:rsidR="19D07C76" w:rsidRDefault="19D07C76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>Appendix A Project Code</w:t>
      </w:r>
    </w:p>
    <w:p w14:paraId="3E80E568" w14:textId="1AED857D" w:rsidR="19D07C76" w:rsidRDefault="19D07C76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>Appendix B Screenshot of Project</w:t>
      </w:r>
    </w:p>
    <w:p w14:paraId="6517F9D9" w14:textId="7FE0F601" w:rsidR="23757CB0" w:rsidRDefault="23757CB0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 xml:space="preserve">Appendix C </w:t>
      </w:r>
      <w:r w:rsidR="37FD197C" w:rsidRPr="2FE68BF8">
        <w:rPr>
          <w:rFonts w:ascii="Arial" w:hAnsi="Arial" w:cs="Arial"/>
          <w:sz w:val="32"/>
          <w:szCs w:val="32"/>
          <w:lang w:val="en-US"/>
        </w:rPr>
        <w:t xml:space="preserve">abbreviation </w:t>
      </w:r>
    </w:p>
    <w:p w14:paraId="09D69584" w14:textId="3D1FBD36" w:rsidR="00B0273A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>References</w:t>
      </w:r>
    </w:p>
    <w:p w14:paraId="05AA9CC8" w14:textId="7D4D682A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DA2065A" w14:textId="52BDFD51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5DABE2D1" w14:textId="2ADE9AD5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07FD6A91" w14:textId="77777777" w:rsidR="00EC1C0F" w:rsidRPr="001B4598" w:rsidRDefault="00EC1C0F" w:rsidP="00EC1C0F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4598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Abstract</w:t>
      </w:r>
    </w:p>
    <w:p w14:paraId="5124041A" w14:textId="1C6073C9" w:rsidR="008C2B86" w:rsidRPr="001B4598" w:rsidRDefault="001B4598" w:rsidP="00B0273A">
      <w:pPr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1B4598">
        <w:rPr>
          <w:rFonts w:ascii="Segoe UI" w:hAnsi="Segoe UI" w:cs="Segoe UI"/>
          <w:color w:val="374151"/>
          <w:sz w:val="28"/>
          <w:szCs w:val="28"/>
        </w:rPr>
        <w:t>The ongoing global efforts to combat the COVID-19 pandemic necessitate a comprehensive analysis of vaccine-related data. In this study, we conducted a thorough examination of [specific aspect of the COVID-19 vaccine data], utilizing [methods/approaches]. Our analysis, based on data from [data sources], revealed [key findings, trends, or correlations]. The implications of these findings are discussed in the context of [broader significance or relevance</w:t>
      </w:r>
      <w:proofErr w:type="gramStart"/>
      <w:r w:rsidRPr="001B4598">
        <w:rPr>
          <w:rFonts w:ascii="Segoe UI" w:hAnsi="Segoe UI" w:cs="Segoe UI"/>
          <w:color w:val="374151"/>
          <w:sz w:val="28"/>
          <w:szCs w:val="28"/>
        </w:rPr>
        <w:t>].</w:t>
      </w:r>
      <w:r w:rsidR="000A3579" w:rsidRPr="001B459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  <w:proofErr w:type="gramEnd"/>
    </w:p>
    <w:p w14:paraId="3512C592" w14:textId="77777777" w:rsidR="008C2B86" w:rsidRDefault="008C2B86" w:rsidP="00B0273A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63DA37C" w14:textId="411EFC2A" w:rsidR="008C2B86" w:rsidRDefault="00EC1C0F" w:rsidP="002103A5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Acknowledgement </w:t>
      </w:r>
    </w:p>
    <w:p w14:paraId="65601B50" w14:textId="2F15F5FD" w:rsidR="00D96762" w:rsidRPr="005B0D68" w:rsidRDefault="008C2B86" w:rsidP="002103A5">
      <w:pPr>
        <w:jc w:val="both"/>
        <w:rPr>
          <w:rFonts w:ascii="Segoe UI" w:hAnsi="Segoe UI" w:cs="Segoe UI"/>
          <w:color w:val="374151"/>
          <w:sz w:val="28"/>
          <w:szCs w:val="28"/>
        </w:rPr>
      </w:pPr>
      <w:r w:rsidRPr="005B0D6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Team ‘</w:t>
      </w:r>
      <w:r w:rsidR="001B4598" w:rsidRPr="005B0D6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Info Explores</w:t>
      </w:r>
      <w:r w:rsidR="0032535E" w:rsidRPr="005B0D6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="005B0D68" w:rsidRPr="005B0D68">
        <w:rPr>
          <w:rFonts w:ascii="Segoe UI" w:hAnsi="Segoe UI" w:cs="Segoe UI"/>
          <w:color w:val="374151"/>
          <w:sz w:val="28"/>
          <w:szCs w:val="28"/>
        </w:rPr>
        <w:t xml:space="preserve"> I am (Shikha Kumari) immensely thankful to </w:t>
      </w:r>
      <w:proofErr w:type="gramStart"/>
      <w:r w:rsidR="005B0D68" w:rsidRPr="005B0D68">
        <w:rPr>
          <w:rFonts w:ascii="Segoe UI" w:hAnsi="Segoe UI" w:cs="Segoe UI"/>
          <w:color w:val="374151"/>
          <w:sz w:val="28"/>
          <w:szCs w:val="28"/>
        </w:rPr>
        <w:t>the  for</w:t>
      </w:r>
      <w:proofErr w:type="gramEnd"/>
      <w:r w:rsidR="005B0D68" w:rsidRPr="005B0D68">
        <w:rPr>
          <w:rFonts w:ascii="Segoe UI" w:hAnsi="Segoe UI" w:cs="Segoe UI"/>
          <w:color w:val="374151"/>
          <w:sz w:val="28"/>
          <w:szCs w:val="28"/>
        </w:rPr>
        <w:t xml:space="preserve"> providing the necessary resources and infrastructure that facilitated the smooth progress of this research. which was instrumental in carrying out the data collection, analysis, and interpretation phases of this study.</w:t>
      </w:r>
    </w:p>
    <w:p w14:paraId="576B3D69" w14:textId="481FDC81" w:rsidR="00D96762" w:rsidRDefault="00D96762" w:rsidP="002103A5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095B2845" w14:textId="77777777" w:rsidR="00D96762" w:rsidRPr="002103A5" w:rsidRDefault="00D96762" w:rsidP="002103A5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6303282" w14:textId="60AD33FB" w:rsidR="00D96762" w:rsidRPr="00D96762" w:rsidRDefault="00D96762" w:rsidP="005B0D68">
      <w:pPr>
        <w:rPr>
          <w:rFonts w:ascii="Arial" w:hAnsi="Arial" w:cs="Arial"/>
          <w:sz w:val="32"/>
          <w:szCs w:val="32"/>
          <w:lang w:val="en-US"/>
        </w:rPr>
      </w:pPr>
      <w:r w:rsidRPr="00D96762">
        <w:rPr>
          <w:rFonts w:ascii="Arial" w:hAnsi="Arial" w:cs="Arial"/>
          <w:sz w:val="32"/>
          <w:szCs w:val="32"/>
          <w:lang w:val="en-US"/>
        </w:rPr>
        <w:t>Table of Contents</w:t>
      </w:r>
    </w:p>
    <w:p w14:paraId="3CDD4A72" w14:textId="08348D89" w:rsidR="00EC1C0F" w:rsidRPr="00D96762" w:rsidRDefault="00D96762" w:rsidP="00D9676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D96762">
        <w:rPr>
          <w:rFonts w:ascii="Arial" w:hAnsi="Arial" w:cs="Arial"/>
          <w:sz w:val="32"/>
          <w:szCs w:val="32"/>
          <w:lang w:val="en-US"/>
        </w:rPr>
        <w:t>Introduction to Problem</w:t>
      </w:r>
    </w:p>
    <w:p w14:paraId="18130DFB" w14:textId="766F8388" w:rsidR="00A3188F" w:rsidRPr="0032535E" w:rsidRDefault="005B0D68" w:rsidP="00D96762">
      <w:pPr>
        <w:jc w:val="both"/>
        <w:rPr>
          <w:rFonts w:ascii="Arial" w:hAnsi="Arial" w:cs="Arial"/>
          <w:sz w:val="28"/>
          <w:szCs w:val="28"/>
          <w:lang w:val="en-US"/>
        </w:rPr>
      </w:pPr>
      <w:r w:rsidRPr="005B0D68">
        <w:rPr>
          <w:rFonts w:ascii="Segoe UI" w:hAnsi="Segoe UI" w:cs="Segoe UI"/>
          <w:color w:val="374151"/>
          <w:sz w:val="28"/>
          <w:szCs w:val="28"/>
        </w:rPr>
        <w:t xml:space="preserve">The unprecedented global challenge posed by the COVID-19 pandemic has prompted an urgent and collective response to develop and distribute effective vaccines. Vaccination campaigns have become a cornerstone in mitigating the spread of the virus and preventing severe illness. As these efforts progress, it is crucial to conduct thorough analyses of COVID-19 vaccine data to extract meaningful insights that can inform public health strategies, optimize vaccine distribution, and enhance our understanding of the dynamics surrounding </w:t>
      </w:r>
      <w:r w:rsidR="008F3619" w:rsidRPr="005B0D68">
        <w:rPr>
          <w:rFonts w:ascii="Segoe UI" w:hAnsi="Segoe UI" w:cs="Segoe UI"/>
          <w:color w:val="374151"/>
          <w:sz w:val="28"/>
          <w:szCs w:val="28"/>
        </w:rPr>
        <w:t>vaccination</w:t>
      </w:r>
      <w:r w:rsidR="008F3619">
        <w:rPr>
          <w:rFonts w:ascii="Segoe UI" w:hAnsi="Segoe UI" w:cs="Segoe UI"/>
          <w:color w:val="374151"/>
        </w:rPr>
        <w:t>.</w:t>
      </w:r>
    </w:p>
    <w:p w14:paraId="1F6E0379" w14:textId="6492BF25" w:rsidR="00A3188F" w:rsidRDefault="00A3188F" w:rsidP="00D96762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2.Proposed Solution</w:t>
      </w:r>
    </w:p>
    <w:p w14:paraId="3CCFAA7A" w14:textId="58C1BA59" w:rsidR="00D96762" w:rsidRPr="005B0D68" w:rsidRDefault="005B0D68" w:rsidP="00D96762">
      <w:pPr>
        <w:jc w:val="both"/>
        <w:rPr>
          <w:rFonts w:ascii="Segoe UI" w:hAnsi="Segoe UI" w:cs="Segoe UI"/>
          <w:color w:val="374151"/>
          <w:sz w:val="28"/>
          <w:szCs w:val="28"/>
        </w:rPr>
      </w:pPr>
      <w:r w:rsidRPr="005B0D68">
        <w:rPr>
          <w:rFonts w:ascii="Segoe UI" w:hAnsi="Segoe UI" w:cs="Segoe UI"/>
          <w:color w:val="374151"/>
          <w:sz w:val="28"/>
          <w:szCs w:val="28"/>
        </w:rPr>
        <w:t xml:space="preserve">To comprehensively address the outlined research questions and contribute meaningful insights to the landscape of COVID-19 vaccine </w:t>
      </w:r>
      <w:r w:rsidRPr="005B0D68">
        <w:rPr>
          <w:rFonts w:ascii="Segoe UI" w:hAnsi="Segoe UI" w:cs="Segoe UI"/>
          <w:color w:val="374151"/>
          <w:sz w:val="28"/>
          <w:szCs w:val="28"/>
        </w:rPr>
        <w:lastRenderedPageBreak/>
        <w:t>data, our study employs a rigorous and multifaceted methodology. The following steps outline our proposed solution:</w:t>
      </w:r>
    </w:p>
    <w:p w14:paraId="460FDB9C" w14:textId="0404F819" w:rsidR="005B0D68" w:rsidRPr="005B0D68" w:rsidRDefault="005B0D68" w:rsidP="005B0D68">
      <w:pPr>
        <w:pStyle w:val="ListParagraph"/>
        <w:numPr>
          <w:ilvl w:val="0"/>
          <w:numId w:val="4"/>
        </w:numPr>
        <w:jc w:val="both"/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</w:pP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Data Collection:</w:t>
      </w:r>
    </w:p>
    <w:p w14:paraId="51CB6C42" w14:textId="70DE32C8" w:rsidR="005B0D68" w:rsidRPr="005B0D68" w:rsidRDefault="005B0D68" w:rsidP="005B0D68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bCs w:val="0"/>
          <w:sz w:val="28"/>
          <w:szCs w:val="28"/>
          <w:lang w:val="en-US"/>
        </w:rPr>
      </w:pP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Variable Selection:</w:t>
      </w:r>
    </w:p>
    <w:p w14:paraId="1824D449" w14:textId="6570BB54" w:rsidR="005B0D68" w:rsidRPr="005B0D68" w:rsidRDefault="005B0D68" w:rsidP="005B0D68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bCs w:val="0"/>
          <w:sz w:val="28"/>
          <w:szCs w:val="28"/>
          <w:lang w:val="en-US"/>
        </w:rPr>
      </w:pP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Exploratory Data Analysis (EDA):</w:t>
      </w:r>
    </w:p>
    <w:p w14:paraId="1585D0B9" w14:textId="66C3B03B" w:rsidR="005B0D68" w:rsidRPr="005B0D68" w:rsidRDefault="005B0D68" w:rsidP="005B0D6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 xml:space="preserve">Statistical </w:t>
      </w:r>
      <w:r w:rsidR="008F3619"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Modelling</w:t>
      </w: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:</w:t>
      </w:r>
      <w:r w:rsidRPr="005B0D68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691E3A1" w14:textId="3FAF7CC0" w:rsidR="005B0D68" w:rsidRPr="005B0D68" w:rsidRDefault="005B0D68" w:rsidP="005B0D6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5B0D68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Validation and Sensitivity Analysis:</w:t>
      </w:r>
    </w:p>
    <w:p w14:paraId="02DAF95A" w14:textId="1032F254" w:rsidR="008F3619" w:rsidRPr="008F3619" w:rsidRDefault="00A3188F" w:rsidP="008F3619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3.Requirements</w:t>
      </w:r>
    </w:p>
    <w:p w14:paraId="259CB2CF" w14:textId="77777777" w:rsidR="008F3619" w:rsidRPr="008F3619" w:rsidRDefault="008F3619" w:rsidP="008F361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Data Sources:</w:t>
      </w:r>
    </w:p>
    <w:p w14:paraId="07848320" w14:textId="77777777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Identify and access reliable COVID-19 vaccine data sources, such as [list specific databases, repositories, or governmental agencies].</w:t>
      </w:r>
    </w:p>
    <w:p w14:paraId="01A71787" w14:textId="77777777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Ensure the availability of comprehensive datasets with relevant variables for the proposed analysis.</w:t>
      </w:r>
    </w:p>
    <w:p w14:paraId="023E52AA" w14:textId="77777777" w:rsidR="008F3619" w:rsidRPr="008F3619" w:rsidRDefault="008F3619" w:rsidP="008F361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Technology and Software:</w:t>
      </w:r>
    </w:p>
    <w:p w14:paraId="2BF5F537" w14:textId="77777777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Specify the technological tools and software platforms to be used for data processing, analysis, and visualization.</w:t>
      </w:r>
    </w:p>
    <w:p w14:paraId="15CCF976" w14:textId="77777777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Ensure compatibility and proficiency with tools such as [mention specific tools, e.g., R, Python, Tableau].</w:t>
      </w:r>
    </w:p>
    <w:p w14:paraId="738AF114" w14:textId="77777777" w:rsidR="008F3619" w:rsidRPr="008F3619" w:rsidRDefault="008F3619" w:rsidP="008F361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Computational Resources:</w:t>
      </w:r>
    </w:p>
    <w:p w14:paraId="344F8038" w14:textId="128F1E35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Assess the computational resources required for data processing and modelling.</w:t>
      </w:r>
    </w:p>
    <w:p w14:paraId="68F6AE72" w14:textId="77777777" w:rsidR="008F3619" w:rsidRPr="008F3619" w:rsidRDefault="008F3619" w:rsidP="008F361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8F3619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Ensure access to adequate computing power and storage capacity to handle large datasets and complex analyses.</w:t>
      </w:r>
    </w:p>
    <w:p w14:paraId="3E0155EF" w14:textId="5A8F3DE7" w:rsidR="00CC248A" w:rsidRPr="008F3619" w:rsidRDefault="00CC248A" w:rsidP="008F3619">
      <w:pPr>
        <w:ind w:left="720"/>
        <w:jc w:val="both"/>
        <w:rPr>
          <w:rFonts w:ascii="Arial" w:hAnsi="Arial" w:cs="Arial"/>
          <w:sz w:val="28"/>
          <w:szCs w:val="28"/>
          <w:lang w:val="en-US"/>
        </w:rPr>
      </w:pPr>
    </w:p>
    <w:p w14:paraId="05E29E8E" w14:textId="77777777" w:rsidR="00CC248A" w:rsidRPr="00CC248A" w:rsidRDefault="00CC248A" w:rsidP="00CC248A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BD2EC0" w14:textId="6271FED1" w:rsidR="008145B9" w:rsidRDefault="00766E97" w:rsidP="00E235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n-US"/>
        </w:rPr>
      </w:pPr>
      <w:r w:rsidRPr="008145B9">
        <w:rPr>
          <w:rFonts w:ascii="Arial" w:hAnsi="Arial" w:cs="Arial"/>
          <w:sz w:val="32"/>
          <w:szCs w:val="32"/>
          <w:lang w:val="en-US"/>
        </w:rPr>
        <w:t>User Requirement</w:t>
      </w:r>
      <w:r w:rsidR="008145B9">
        <w:rPr>
          <w:rFonts w:ascii="Arial" w:hAnsi="Arial" w:cs="Arial"/>
          <w:sz w:val="32"/>
          <w:szCs w:val="32"/>
          <w:lang w:val="en-US"/>
        </w:rPr>
        <w:t>:</w:t>
      </w:r>
      <w:r w:rsidR="00E2355C">
        <w:rPr>
          <w:rFonts w:ascii="Arial" w:hAnsi="Arial" w:cs="Arial"/>
          <w:sz w:val="32"/>
          <w:szCs w:val="32"/>
          <w:lang w:val="en-US"/>
        </w:rPr>
        <w:t xml:space="preserve"> </w:t>
      </w:r>
      <w:r w:rsidR="008145B9" w:rsidRPr="00E2355C">
        <w:rPr>
          <w:rFonts w:ascii="Arial" w:hAnsi="Arial" w:cs="Arial"/>
          <w:sz w:val="32"/>
          <w:szCs w:val="32"/>
          <w:lang w:val="en-US"/>
        </w:rPr>
        <w:t>Students</w:t>
      </w:r>
    </w:p>
    <w:p w14:paraId="4A4971FD" w14:textId="77777777" w:rsidR="00E2355C" w:rsidRPr="00E2355C" w:rsidRDefault="00E2355C" w:rsidP="00E2355C">
      <w:pPr>
        <w:pStyle w:val="ListParagraph"/>
        <w:ind w:left="360"/>
        <w:jc w:val="both"/>
        <w:rPr>
          <w:rFonts w:ascii="Arial" w:hAnsi="Arial" w:cs="Arial"/>
          <w:sz w:val="32"/>
          <w:szCs w:val="32"/>
          <w:lang w:val="en-US"/>
        </w:rPr>
      </w:pPr>
    </w:p>
    <w:p w14:paraId="28EE850A" w14:textId="617291D2" w:rsidR="00E2355C" w:rsidRDefault="00E2355C" w:rsidP="00E2355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>Design Documentation</w:t>
      </w:r>
    </w:p>
    <w:p w14:paraId="0351002E" w14:textId="38775F97" w:rsidR="00E2355C" w:rsidRPr="006726F7" w:rsidRDefault="008F3619" w:rsidP="00E2355C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F3619"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0D95CC33" wp14:editId="04D347D5">
            <wp:extent cx="5880735" cy="4838700"/>
            <wp:effectExtent l="0" t="0" r="5715" b="0"/>
            <wp:docPr id="93657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2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290" cy="48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4A5" w14:textId="77777777" w:rsidR="00766E97" w:rsidRDefault="00766E97" w:rsidP="00D96762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4813C22" w14:textId="092485A8" w:rsidR="00D96762" w:rsidRDefault="00D96762" w:rsidP="00D96762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59284669" w14:textId="792215D0" w:rsidR="00D96762" w:rsidRDefault="00D96762" w:rsidP="00D96762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AE1A88F" w14:textId="77777777" w:rsidR="00D96762" w:rsidRPr="00D96762" w:rsidRDefault="00D96762" w:rsidP="00D96762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2BABCD71" w14:textId="77777777" w:rsidR="00D96762" w:rsidRPr="00D96762" w:rsidRDefault="00D96762" w:rsidP="00D96762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7232783" w14:textId="37914E38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  <w:r w:rsidR="008F3619" w:rsidRPr="008F3619">
        <w:rPr>
          <w:rFonts w:ascii="Arial" w:hAnsi="Arial" w:cs="Arial"/>
          <w:noProof/>
          <w:sz w:val="32"/>
          <w:szCs w:val="32"/>
          <w:lang w:val="en-US"/>
        </w:rPr>
        <w:lastRenderedPageBreak/>
        <w:drawing>
          <wp:inline distT="0" distB="0" distL="0" distR="0" wp14:anchorId="5C727AA2" wp14:editId="2D03C707">
            <wp:extent cx="5731510" cy="3733800"/>
            <wp:effectExtent l="0" t="0" r="2540" b="0"/>
            <wp:docPr id="4429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36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19E" w14:textId="77777777" w:rsidR="008F3619" w:rsidRDefault="008F3619">
      <w:pPr>
        <w:rPr>
          <w:rFonts w:ascii="Arial" w:hAnsi="Arial" w:cs="Arial"/>
          <w:sz w:val="32"/>
          <w:szCs w:val="32"/>
          <w:lang w:val="en-US"/>
        </w:rPr>
      </w:pPr>
    </w:p>
    <w:p w14:paraId="532837D3" w14:textId="1D5E4D51" w:rsidR="00EC1C0F" w:rsidRDefault="008F3619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8F361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5C8D7D8" wp14:editId="3BE52867">
            <wp:extent cx="5731510" cy="2868295"/>
            <wp:effectExtent l="0" t="0" r="2540" b="8255"/>
            <wp:docPr id="11044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4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CCF" w14:textId="77777777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54B5A10F" w14:textId="024B8931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00097">
        <w:rPr>
          <w:rFonts w:ascii="Arial" w:hAnsi="Arial" w:cs="Arial"/>
          <w:sz w:val="32"/>
          <w:szCs w:val="32"/>
          <w:lang w:val="en-US"/>
        </w:rPr>
        <w:lastRenderedPageBreak/>
        <w:drawing>
          <wp:inline distT="0" distB="0" distL="0" distR="0" wp14:anchorId="26DABFB9" wp14:editId="75ED327E">
            <wp:extent cx="5731510" cy="2451735"/>
            <wp:effectExtent l="0" t="0" r="2540" b="5715"/>
            <wp:docPr id="188538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CE9" w14:textId="77777777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23749C19" w14:textId="577DE6EB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0009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410BC96" wp14:editId="69FECC6E">
            <wp:extent cx="5731510" cy="2569210"/>
            <wp:effectExtent l="0" t="0" r="2540" b="2540"/>
            <wp:docPr id="17433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5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111" w14:textId="77777777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70D7BE9" w14:textId="77777777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654DDF2" w14:textId="77777777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4DD3601" w14:textId="55A45E1A" w:rsidR="00200097" w:rsidRDefault="00200097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200097">
        <w:rPr>
          <w:rFonts w:ascii="Arial" w:hAnsi="Arial" w:cs="Arial"/>
          <w:sz w:val="32"/>
          <w:szCs w:val="32"/>
          <w:lang w:val="en-US"/>
        </w:rPr>
        <w:lastRenderedPageBreak/>
        <w:drawing>
          <wp:inline distT="0" distB="0" distL="0" distR="0" wp14:anchorId="1DBAE510" wp14:editId="29E75831">
            <wp:extent cx="5731510" cy="2426335"/>
            <wp:effectExtent l="0" t="0" r="2540" b="0"/>
            <wp:docPr id="105356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1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1D3A" w14:textId="77777777" w:rsidR="00231AD3" w:rsidRDefault="00231AD3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ADF8249" w14:textId="7DB96E72" w:rsidR="00231AD3" w:rsidRDefault="00231AD3" w:rsidP="00231AD3">
      <w:pPr>
        <w:jc w:val="center"/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</w:pPr>
      <w:r w:rsidRPr="00231AD3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>PowerBI</w:t>
      </w:r>
    </w:p>
    <w:p w14:paraId="7D40DCFD" w14:textId="77777777" w:rsidR="00231AD3" w:rsidRDefault="00231AD3" w:rsidP="00231AD3">
      <w:pPr>
        <w:jc w:val="center"/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</w:pPr>
    </w:p>
    <w:p w14:paraId="6851B78A" w14:textId="0270C300" w:rsidR="00231AD3" w:rsidRPr="00231AD3" w:rsidRDefault="00231AD3" w:rsidP="00231AD3">
      <w:pPr>
        <w:jc w:val="center"/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4DB57A43" wp14:editId="0945F6AB">
            <wp:extent cx="5731510" cy="3222625"/>
            <wp:effectExtent l="0" t="0" r="2540" b="0"/>
            <wp:docPr id="12613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0340" w14:textId="77777777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A8B5BFE" w14:textId="77777777" w:rsidR="004F4D1C" w:rsidRDefault="004F4D1C">
      <w:pPr>
        <w:rPr>
          <w:rFonts w:ascii="Arial" w:hAnsi="Arial" w:cs="Arial"/>
          <w:sz w:val="32"/>
          <w:szCs w:val="32"/>
          <w:lang w:val="en-US"/>
        </w:rPr>
      </w:pPr>
    </w:p>
    <w:p w14:paraId="3705C051" w14:textId="716356A3" w:rsidR="004F4D1C" w:rsidRDefault="004F4D1C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6AF8CE" wp14:editId="7520CDF5">
            <wp:extent cx="5731510" cy="3222625"/>
            <wp:effectExtent l="0" t="0" r="2540" b="0"/>
            <wp:docPr id="1829610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7A80" w14:textId="77777777" w:rsidR="004F4D1C" w:rsidRDefault="004F4D1C">
      <w:pPr>
        <w:rPr>
          <w:rFonts w:ascii="Arial" w:hAnsi="Arial" w:cs="Arial"/>
          <w:sz w:val="32"/>
          <w:szCs w:val="32"/>
          <w:lang w:val="en-US"/>
        </w:rPr>
      </w:pPr>
    </w:p>
    <w:p w14:paraId="5334D2C4" w14:textId="77777777" w:rsidR="004F4D1C" w:rsidRDefault="004F4D1C">
      <w:pPr>
        <w:rPr>
          <w:rFonts w:ascii="Arial" w:hAnsi="Arial" w:cs="Arial"/>
          <w:sz w:val="32"/>
          <w:szCs w:val="32"/>
          <w:lang w:val="en-US"/>
        </w:rPr>
      </w:pPr>
    </w:p>
    <w:p w14:paraId="3F2D47DF" w14:textId="77777777" w:rsidR="004F4D1C" w:rsidRDefault="004F4D1C">
      <w:pPr>
        <w:rPr>
          <w:rFonts w:ascii="Arial" w:hAnsi="Arial" w:cs="Arial"/>
          <w:sz w:val="32"/>
          <w:szCs w:val="32"/>
          <w:lang w:val="en-US"/>
        </w:rPr>
      </w:pPr>
    </w:p>
    <w:p w14:paraId="2FBF5B81" w14:textId="5B263349" w:rsidR="00061056" w:rsidRDefault="00061056" w:rsidP="0006105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61056">
        <w:rPr>
          <w:rFonts w:ascii="Arial" w:hAnsi="Arial" w:cs="Arial"/>
          <w:b/>
          <w:bCs/>
          <w:sz w:val="32"/>
          <w:szCs w:val="32"/>
          <w:lang w:val="en-US"/>
        </w:rPr>
        <w:t>References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F796466" w14:textId="0A4AACBC" w:rsidR="00061056" w:rsidRDefault="00000000" w:rsidP="00061056">
      <w:pPr>
        <w:jc w:val="both"/>
      </w:pPr>
      <w:hyperlink r:id="rId16" w:history="1">
        <w:r w:rsidR="00061056">
          <w:rPr>
            <w:rStyle w:val="Hyperlink"/>
          </w:rPr>
          <w:t xml:space="preserve">60+ Data Analysis Projects with Python | by Aman </w:t>
        </w:r>
        <w:proofErr w:type="spellStart"/>
        <w:r w:rsidR="00061056">
          <w:rPr>
            <w:rStyle w:val="Hyperlink"/>
          </w:rPr>
          <w:t>Kharwal</w:t>
        </w:r>
        <w:proofErr w:type="spellEnd"/>
        <w:r w:rsidR="00061056">
          <w:rPr>
            <w:rStyle w:val="Hyperlink"/>
          </w:rPr>
          <w:t xml:space="preserve"> | Medium</w:t>
        </w:r>
      </w:hyperlink>
    </w:p>
    <w:p w14:paraId="5024E4E8" w14:textId="18A34708" w:rsidR="00061056" w:rsidRDefault="00000000" w:rsidP="00061056">
      <w:pPr>
        <w:jc w:val="both"/>
      </w:pPr>
      <w:hyperlink r:id="rId17" w:history="1">
        <w:r w:rsidR="00061056">
          <w:rPr>
            <w:rStyle w:val="Hyperlink"/>
          </w:rPr>
          <w:t xml:space="preserve">Covid-19 Vaccines Analysis with Python | Aman </w:t>
        </w:r>
        <w:proofErr w:type="spellStart"/>
        <w:r w:rsidR="00061056">
          <w:rPr>
            <w:rStyle w:val="Hyperlink"/>
          </w:rPr>
          <w:t>Kharwal</w:t>
        </w:r>
        <w:proofErr w:type="spellEnd"/>
        <w:r w:rsidR="00061056">
          <w:rPr>
            <w:rStyle w:val="Hyperlink"/>
          </w:rPr>
          <w:t xml:space="preserve"> (thecleverprogrammer.com)</w:t>
        </w:r>
      </w:hyperlink>
    </w:p>
    <w:p w14:paraId="3FDC26BE" w14:textId="1C38F44C" w:rsidR="00061056" w:rsidRDefault="00000000" w:rsidP="0006105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hyperlink r:id="rId18" w:history="1">
        <w:r w:rsidR="00061056" w:rsidRPr="00F21530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https://github.com/salu2244/Info-Explorers.git</w:t>
        </w:r>
      </w:hyperlink>
    </w:p>
    <w:p w14:paraId="799EE63B" w14:textId="77777777" w:rsidR="00061056" w:rsidRPr="00061056" w:rsidRDefault="00061056" w:rsidP="00061056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E24894" w14:textId="32B7AD7E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B878BEC" w14:textId="77777777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3D5234A" w14:textId="16C07326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700E3711" w14:textId="77777777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363B29D4" w14:textId="53573605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53C04644" w14:textId="77777777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40FA09D0" w14:textId="6702A96B" w:rsidR="00EC1C0F" w:rsidRDefault="00EC1C0F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C2A63CE" w14:textId="77777777" w:rsidR="00EC1C0F" w:rsidRDefault="00EC1C0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4ED1F075" w14:textId="77777777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35B8FA8" w14:textId="5AA2F992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94D3234" w14:textId="618BB866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8B600D4" w14:textId="5B01F8A5" w:rsidR="002948CA" w:rsidRDefault="002948CA" w:rsidP="248F61C0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9268D98" w14:textId="69BCE247" w:rsidR="248F61C0" w:rsidRDefault="248F61C0" w:rsidP="248F61C0">
      <w:pPr>
        <w:jc w:val="both"/>
        <w:rPr>
          <w:rFonts w:ascii="Arial" w:hAnsi="Arial" w:cs="Arial"/>
          <w:sz w:val="32"/>
          <w:szCs w:val="32"/>
          <w:lang w:val="en-US"/>
        </w:rPr>
      </w:pPr>
    </w:p>
    <w:sectPr w:rsidR="248F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2A7"/>
    <w:multiLevelType w:val="multilevel"/>
    <w:tmpl w:val="9E107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1925121"/>
    <w:multiLevelType w:val="multilevel"/>
    <w:tmpl w:val="4250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62044"/>
    <w:multiLevelType w:val="hybridMultilevel"/>
    <w:tmpl w:val="D6DE862A"/>
    <w:lvl w:ilvl="0" w:tplc="6DA6D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55568"/>
    <w:multiLevelType w:val="hybridMultilevel"/>
    <w:tmpl w:val="ED742A66"/>
    <w:lvl w:ilvl="0" w:tplc="D4CE97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92CBC"/>
    <w:multiLevelType w:val="hybridMultilevel"/>
    <w:tmpl w:val="C18C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5788">
    <w:abstractNumId w:val="0"/>
  </w:num>
  <w:num w:numId="2" w16cid:durableId="2043437671">
    <w:abstractNumId w:val="4"/>
  </w:num>
  <w:num w:numId="3" w16cid:durableId="537398906">
    <w:abstractNumId w:val="3"/>
  </w:num>
  <w:num w:numId="4" w16cid:durableId="1149831593">
    <w:abstractNumId w:val="2"/>
  </w:num>
  <w:num w:numId="5" w16cid:durableId="65610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4"/>
    <w:rsid w:val="00061056"/>
    <w:rsid w:val="000A3579"/>
    <w:rsid w:val="001B4598"/>
    <w:rsid w:val="001F5DE9"/>
    <w:rsid w:val="001F6C5F"/>
    <w:rsid w:val="00200097"/>
    <w:rsid w:val="002103A5"/>
    <w:rsid w:val="00231AD3"/>
    <w:rsid w:val="002948CA"/>
    <w:rsid w:val="002F5D68"/>
    <w:rsid w:val="0032535E"/>
    <w:rsid w:val="00363BFF"/>
    <w:rsid w:val="003962AD"/>
    <w:rsid w:val="00416F82"/>
    <w:rsid w:val="004A7F3A"/>
    <w:rsid w:val="004E4841"/>
    <w:rsid w:val="004F4D1C"/>
    <w:rsid w:val="00564C56"/>
    <w:rsid w:val="00572925"/>
    <w:rsid w:val="005B0D68"/>
    <w:rsid w:val="006726F7"/>
    <w:rsid w:val="0068379C"/>
    <w:rsid w:val="00686E14"/>
    <w:rsid w:val="006955B4"/>
    <w:rsid w:val="00714E2E"/>
    <w:rsid w:val="00715D86"/>
    <w:rsid w:val="00762637"/>
    <w:rsid w:val="00766E97"/>
    <w:rsid w:val="008004DD"/>
    <w:rsid w:val="008145B9"/>
    <w:rsid w:val="008731CF"/>
    <w:rsid w:val="008A322D"/>
    <w:rsid w:val="008C2B86"/>
    <w:rsid w:val="008F3619"/>
    <w:rsid w:val="009B373C"/>
    <w:rsid w:val="009C3757"/>
    <w:rsid w:val="00A30924"/>
    <w:rsid w:val="00A3188F"/>
    <w:rsid w:val="00B0273A"/>
    <w:rsid w:val="00B24066"/>
    <w:rsid w:val="00BE596F"/>
    <w:rsid w:val="00C25038"/>
    <w:rsid w:val="00CC248A"/>
    <w:rsid w:val="00D96762"/>
    <w:rsid w:val="00DD1D24"/>
    <w:rsid w:val="00E0741C"/>
    <w:rsid w:val="00E2355C"/>
    <w:rsid w:val="00E9199D"/>
    <w:rsid w:val="00EC1C0F"/>
    <w:rsid w:val="00F67EA8"/>
    <w:rsid w:val="013E2FB2"/>
    <w:rsid w:val="01C3B75F"/>
    <w:rsid w:val="03FFBECE"/>
    <w:rsid w:val="042881A0"/>
    <w:rsid w:val="05E712AC"/>
    <w:rsid w:val="064686BE"/>
    <w:rsid w:val="08CBBD40"/>
    <w:rsid w:val="0959C7CD"/>
    <w:rsid w:val="0DB463CA"/>
    <w:rsid w:val="0E569C08"/>
    <w:rsid w:val="10E12BF7"/>
    <w:rsid w:val="11629958"/>
    <w:rsid w:val="11A9B7D6"/>
    <w:rsid w:val="12F39592"/>
    <w:rsid w:val="136470B3"/>
    <w:rsid w:val="14696E7D"/>
    <w:rsid w:val="18DD2A32"/>
    <w:rsid w:val="19A71165"/>
    <w:rsid w:val="19D07C76"/>
    <w:rsid w:val="1A570C59"/>
    <w:rsid w:val="1D247B56"/>
    <w:rsid w:val="1E05850B"/>
    <w:rsid w:val="2086BBBA"/>
    <w:rsid w:val="23757CB0"/>
    <w:rsid w:val="248F61C0"/>
    <w:rsid w:val="25B69BEC"/>
    <w:rsid w:val="2712FC7D"/>
    <w:rsid w:val="2C61EABA"/>
    <w:rsid w:val="2C872E82"/>
    <w:rsid w:val="2E1539B6"/>
    <w:rsid w:val="2ED746A3"/>
    <w:rsid w:val="2FA14631"/>
    <w:rsid w:val="2FE68BF8"/>
    <w:rsid w:val="37FD197C"/>
    <w:rsid w:val="385C530A"/>
    <w:rsid w:val="389D25B1"/>
    <w:rsid w:val="3A2D467D"/>
    <w:rsid w:val="3A89F29D"/>
    <w:rsid w:val="3DC1935F"/>
    <w:rsid w:val="47438820"/>
    <w:rsid w:val="4C32F196"/>
    <w:rsid w:val="4D795152"/>
    <w:rsid w:val="4F2A7885"/>
    <w:rsid w:val="50BFD9C7"/>
    <w:rsid w:val="5167E735"/>
    <w:rsid w:val="51CFCB6C"/>
    <w:rsid w:val="53DA8F1B"/>
    <w:rsid w:val="562FF528"/>
    <w:rsid w:val="57D728B9"/>
    <w:rsid w:val="5BA81AE1"/>
    <w:rsid w:val="5D853472"/>
    <w:rsid w:val="5F9DA77E"/>
    <w:rsid w:val="60D5FD91"/>
    <w:rsid w:val="6C4B20BA"/>
    <w:rsid w:val="71530D5E"/>
    <w:rsid w:val="71C6BBF1"/>
    <w:rsid w:val="781CD518"/>
    <w:rsid w:val="78819654"/>
    <w:rsid w:val="7B0B5F87"/>
    <w:rsid w:val="7BC24684"/>
    <w:rsid w:val="7D45CB04"/>
    <w:rsid w:val="7D73A05D"/>
    <w:rsid w:val="7DFD318B"/>
    <w:rsid w:val="7E324214"/>
    <w:rsid w:val="7E8C169C"/>
    <w:rsid w:val="7EE2EACE"/>
    <w:rsid w:val="7F0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F8D"/>
  <w15:chartTrackingRefBased/>
  <w15:docId w15:val="{C45C9684-C218-47D9-AA4D-39E0B1E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103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61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alu2244/Info-Explorer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hecleverprogrammer.com/2021/04/13/covid-19-vaccines-analysis-with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ankharwal.medium.com/data-analysis-projects-with-python-a262a6f9e68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Vashishtha</dc:creator>
  <cp:keywords/>
  <dc:description/>
  <cp:lastModifiedBy>IBM</cp:lastModifiedBy>
  <cp:revision>2</cp:revision>
  <dcterms:created xsi:type="dcterms:W3CDTF">2024-01-17T10:52:00Z</dcterms:created>
  <dcterms:modified xsi:type="dcterms:W3CDTF">2024-01-17T10:52:00Z</dcterms:modified>
</cp:coreProperties>
</file>