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198" w:type="pct"/>
        <w:jc w:val="center"/>
        <w:tblLook w:val="04A0"/>
      </w:tblPr>
      <w:tblGrid>
        <w:gridCol w:w="9065"/>
      </w:tblGrid>
      <w:tr w:rsidR="00A220B4" w:rsidTr="004F78DE">
        <w:trPr>
          <w:trHeight w:val="3213"/>
          <w:jc w:val="center"/>
        </w:trPr>
        <w:tc>
          <w:tcPr>
            <w:tcW w:w="5000" w:type="pct"/>
          </w:tcPr>
          <w:p w:rsidR="00A220B4" w:rsidRDefault="001A45BD">
            <w:pPr>
              <w:pStyle w:val="Sinespaciado"/>
              <w:jc w:val="center"/>
              <w:rPr>
                <w:rFonts w:asciiTheme="majorHAnsi" w:eastAsiaTheme="majorEastAsia" w:hAnsiTheme="majorHAnsi" w:cstheme="majorBidi"/>
                <w:caps/>
              </w:rPr>
            </w:pPr>
            <w:sdt>
              <w:sdtPr>
                <w:rPr>
                  <w:rFonts w:asciiTheme="majorHAnsi" w:eastAsiaTheme="majorEastAsia" w:hAnsiTheme="majorHAnsi" w:cstheme="majorBidi"/>
                  <w:caps/>
                  <w:sz w:val="16"/>
                  <w:szCs w:val="16"/>
                </w:rPr>
                <w:alias w:val="Organización"/>
                <w:id w:val="15524243"/>
                <w:placeholder>
                  <w:docPart w:val="842AB417C3494EDC90C943EDF3F5853D"/>
                </w:placeholder>
                <w:dataBinding w:prefixMappings="xmlns:ns0='http://schemas.openxmlformats.org/officeDocument/2006/extended-properties'" w:xpath="/ns0:Properties[1]/ns0:Company[1]" w:storeItemID="{6668398D-A668-4E3E-A5EB-62B293D839F1}"/>
                <w:text/>
              </w:sdtPr>
              <w:sdtContent>
                <w:r w:rsidR="004F78DE">
                  <w:rPr>
                    <w:rFonts w:asciiTheme="majorHAnsi" w:eastAsiaTheme="majorEastAsia" w:hAnsiTheme="majorHAnsi" w:cstheme="majorBidi"/>
                    <w:caps/>
                    <w:sz w:val="16"/>
                    <w:szCs w:val="16"/>
                    <w:lang w:val="es-AR"/>
                  </w:rPr>
                  <w:t>Manual de usuario del LIS</w:t>
                </w:r>
              </w:sdtContent>
            </w:sdt>
          </w:p>
          <w:p w:rsidR="00A220B4" w:rsidRDefault="00A220B4">
            <w:pPr>
              <w:pStyle w:val="Sinespaciado"/>
              <w:jc w:val="center"/>
              <w:rPr>
                <w:rFonts w:asciiTheme="majorHAnsi" w:eastAsiaTheme="majorEastAsia" w:hAnsiTheme="majorHAnsi" w:cstheme="majorBidi"/>
                <w:caps/>
              </w:rPr>
            </w:pPr>
          </w:p>
          <w:p w:rsidR="00A220B4" w:rsidRDefault="00B01E51">
            <w:pPr>
              <w:pStyle w:val="Sinespaciado"/>
              <w:jc w:val="center"/>
              <w:rPr>
                <w:rFonts w:asciiTheme="majorHAnsi" w:eastAsiaTheme="majorEastAsia" w:hAnsiTheme="majorHAnsi" w:cstheme="majorBidi"/>
                <w:caps/>
              </w:rPr>
            </w:pPr>
            <w:r>
              <w:rPr>
                <w:rFonts w:asciiTheme="majorHAnsi" w:eastAsiaTheme="majorEastAsia" w:hAnsiTheme="majorHAnsi" w:cstheme="majorBidi"/>
                <w:caps/>
                <w:noProof/>
                <w:lang w:eastAsia="es-ES"/>
              </w:rPr>
              <w:drawing>
                <wp:inline distT="0" distB="0" distL="0" distR="0">
                  <wp:extent cx="1471042" cy="1114425"/>
                  <wp:effectExtent l="19050" t="0" r="0" b="0"/>
                  <wp:docPr id="35" name="34 Imagen" descr="Logo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lanco.png"/>
                          <pic:cNvPicPr/>
                        </pic:nvPicPr>
                        <pic:blipFill>
                          <a:blip r:embed="rId9"/>
                          <a:stretch>
                            <a:fillRect/>
                          </a:stretch>
                        </pic:blipFill>
                        <pic:spPr>
                          <a:xfrm>
                            <a:off x="0" y="0"/>
                            <a:ext cx="1479452" cy="1120796"/>
                          </a:xfrm>
                          <a:prstGeom prst="rect">
                            <a:avLst/>
                          </a:prstGeom>
                        </pic:spPr>
                      </pic:pic>
                    </a:graphicData>
                  </a:graphic>
                </wp:inline>
              </w:drawing>
            </w:r>
          </w:p>
          <w:p w:rsidR="00A220B4" w:rsidRDefault="00A220B4">
            <w:pPr>
              <w:pStyle w:val="Sinespaciado"/>
              <w:jc w:val="center"/>
              <w:rPr>
                <w:rFonts w:asciiTheme="majorHAnsi" w:eastAsiaTheme="majorEastAsia" w:hAnsiTheme="majorHAnsi" w:cstheme="majorBidi"/>
                <w:caps/>
              </w:rPr>
            </w:pPr>
          </w:p>
          <w:p w:rsidR="00A220B4" w:rsidRDefault="008E62C0" w:rsidP="008E62C0">
            <w:pPr>
              <w:pStyle w:val="Sinespaciado"/>
              <w:tabs>
                <w:tab w:val="left" w:pos="6180"/>
              </w:tabs>
              <w:rPr>
                <w:rFonts w:asciiTheme="majorHAnsi" w:eastAsiaTheme="majorEastAsia" w:hAnsiTheme="majorHAnsi" w:cstheme="majorBidi"/>
                <w:caps/>
              </w:rPr>
            </w:pPr>
            <w:r>
              <w:rPr>
                <w:rFonts w:asciiTheme="majorHAnsi" w:eastAsiaTheme="majorEastAsia" w:hAnsiTheme="majorHAnsi" w:cstheme="majorBidi"/>
                <w:caps/>
              </w:rPr>
              <w:tab/>
            </w:r>
          </w:p>
          <w:p w:rsidR="00A220B4" w:rsidRDefault="00A220B4">
            <w:pPr>
              <w:pStyle w:val="Sinespaciado"/>
              <w:jc w:val="center"/>
              <w:rPr>
                <w:rFonts w:asciiTheme="majorHAnsi" w:eastAsiaTheme="majorEastAsia" w:hAnsiTheme="majorHAnsi" w:cstheme="majorBidi"/>
                <w:caps/>
              </w:rPr>
            </w:pPr>
          </w:p>
          <w:p w:rsidR="00A220B4" w:rsidRDefault="00A220B4">
            <w:pPr>
              <w:pStyle w:val="Sinespaciado"/>
              <w:jc w:val="center"/>
              <w:rPr>
                <w:rFonts w:asciiTheme="majorHAnsi" w:eastAsiaTheme="majorEastAsia" w:hAnsiTheme="majorHAnsi" w:cstheme="majorBidi"/>
                <w:caps/>
              </w:rPr>
            </w:pPr>
          </w:p>
        </w:tc>
      </w:tr>
      <w:tr w:rsidR="00A220B4" w:rsidTr="004F78DE">
        <w:trPr>
          <w:trHeight w:val="1607"/>
          <w:jc w:val="center"/>
        </w:trPr>
        <w:tc>
          <w:tcPr>
            <w:tcW w:w="5000" w:type="pct"/>
            <w:tcBorders>
              <w:top w:val="nil"/>
              <w:left w:val="nil"/>
              <w:bottom w:val="single" w:sz="4" w:space="0" w:color="4F81BD" w:themeColor="accent1"/>
              <w:right w:val="nil"/>
            </w:tcBorders>
            <w:vAlign w:val="center"/>
            <w:hideMark/>
          </w:tcPr>
          <w:p w:rsidR="00A220B4" w:rsidRDefault="00557D01">
            <w:pPr>
              <w:pStyle w:val="Sinespaciado"/>
              <w:jc w:val="center"/>
              <w:rPr>
                <w:rFonts w:asciiTheme="majorHAnsi" w:eastAsiaTheme="majorEastAsia" w:hAnsiTheme="majorHAnsi" w:cstheme="majorBidi"/>
                <w:sz w:val="52"/>
                <w:szCs w:val="52"/>
              </w:rPr>
            </w:pPr>
            <w:r>
              <w:rPr>
                <w:rFonts w:asciiTheme="majorHAnsi" w:eastAsiaTheme="majorEastAsia" w:hAnsiTheme="majorHAnsi" w:cstheme="majorBidi"/>
                <w:sz w:val="52"/>
                <w:szCs w:val="52"/>
                <w:lang w:val="es-AR"/>
              </w:rPr>
              <w:t>MANUAL DE USUARIO DEL LIS</w:t>
            </w:r>
          </w:p>
        </w:tc>
      </w:tr>
      <w:tr w:rsidR="00A220B4" w:rsidTr="004F78DE">
        <w:trPr>
          <w:trHeight w:val="803"/>
          <w:jc w:val="center"/>
        </w:trPr>
        <w:sdt>
          <w:sdtPr>
            <w:rPr>
              <w:rFonts w:asciiTheme="majorHAnsi" w:eastAsiaTheme="majorEastAsia" w:hAnsiTheme="majorHAnsi" w:cstheme="majorBidi"/>
              <w:sz w:val="32"/>
              <w:szCs w:val="32"/>
              <w:lang w:val="es-AR"/>
            </w:rPr>
            <w:alias w:val="Subtítulo"/>
            <w:id w:val="15524255"/>
            <w:placeholder>
              <w:docPart w:val="926451C9275F49CBB4C1474E2F3F407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A220B4" w:rsidRDefault="00CE5303">
                <w:pPr>
                  <w:pStyle w:val="Sinespaciado"/>
                  <w:jc w:val="center"/>
                  <w:rPr>
                    <w:rFonts w:asciiTheme="majorHAnsi" w:eastAsiaTheme="majorEastAsia" w:hAnsiTheme="majorHAnsi" w:cstheme="majorBidi"/>
                    <w:sz w:val="32"/>
                    <w:szCs w:val="32"/>
                    <w:lang w:val="es-AR"/>
                  </w:rPr>
                </w:pPr>
                <w:r>
                  <w:rPr>
                    <w:rFonts w:asciiTheme="majorHAnsi" w:eastAsiaTheme="majorEastAsia" w:hAnsiTheme="majorHAnsi" w:cstheme="majorBidi"/>
                    <w:sz w:val="32"/>
                    <w:szCs w:val="32"/>
                    <w:lang w:val="es-AR"/>
                  </w:rPr>
                  <w:t>Sistema informático para la Gestión de Laboratorios de Análisis Clínicos</w:t>
                </w:r>
              </w:p>
            </w:tc>
          </w:sdtContent>
        </w:sdt>
      </w:tr>
      <w:tr w:rsidR="006A2193" w:rsidTr="004F78DE">
        <w:trPr>
          <w:trHeight w:val="402"/>
          <w:jc w:val="center"/>
        </w:trPr>
        <w:tc>
          <w:tcPr>
            <w:tcW w:w="5000" w:type="pct"/>
            <w:vAlign w:val="center"/>
          </w:tcPr>
          <w:p w:rsidR="006A2193" w:rsidRDefault="006A2193">
            <w:pPr>
              <w:pStyle w:val="Sinespaciado"/>
              <w:jc w:val="center"/>
              <w:rPr>
                <w:sz w:val="18"/>
                <w:szCs w:val="18"/>
              </w:rPr>
            </w:pPr>
          </w:p>
          <w:p w:rsidR="006A2193" w:rsidRDefault="006A2193">
            <w:pPr>
              <w:pStyle w:val="Sinespaciado"/>
              <w:jc w:val="center"/>
              <w:rPr>
                <w:sz w:val="18"/>
                <w:szCs w:val="18"/>
              </w:rPr>
            </w:pPr>
          </w:p>
          <w:p w:rsidR="006A2193" w:rsidRDefault="006A2193">
            <w:pPr>
              <w:pStyle w:val="Sinespaciado"/>
              <w:jc w:val="center"/>
              <w:rPr>
                <w:sz w:val="18"/>
                <w:szCs w:val="18"/>
              </w:rPr>
            </w:pPr>
            <w:r>
              <w:rPr>
                <w:sz w:val="18"/>
                <w:szCs w:val="18"/>
              </w:rPr>
              <w:t>Versión 2.0 -2011</w:t>
            </w:r>
          </w:p>
          <w:p w:rsidR="006A2193" w:rsidRDefault="006A2193">
            <w:pPr>
              <w:pStyle w:val="Sinespaciado"/>
              <w:jc w:val="center"/>
            </w:pPr>
          </w:p>
        </w:tc>
      </w:tr>
      <w:tr w:rsidR="006A2193" w:rsidTr="004F78DE">
        <w:trPr>
          <w:trHeight w:val="402"/>
          <w:jc w:val="center"/>
        </w:trPr>
        <w:sdt>
          <w:sdtPr>
            <w:rPr>
              <w:b/>
              <w:bCs/>
              <w:sz w:val="18"/>
              <w:szCs w:val="18"/>
              <w:lang w:val="es-AR"/>
            </w:rPr>
            <w:alias w:val="Autor"/>
            <w:id w:val="11356297"/>
            <w:placeholder>
              <w:docPart w:val="61AFF5DB07A74A538FDD59FF4924BB5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hideMark/>
              </w:tcPr>
              <w:p w:rsidR="006A2193" w:rsidRDefault="006A2193">
                <w:pPr>
                  <w:pStyle w:val="Sinespaciado"/>
                  <w:jc w:val="center"/>
                  <w:rPr>
                    <w:b/>
                    <w:bCs/>
                    <w:sz w:val="18"/>
                    <w:szCs w:val="18"/>
                    <w:lang w:val="es-AR"/>
                  </w:rPr>
                </w:pPr>
                <w:r>
                  <w:rPr>
                    <w:b/>
                    <w:bCs/>
                    <w:sz w:val="18"/>
                    <w:szCs w:val="18"/>
                    <w:lang w:val="es-AR"/>
                  </w:rPr>
                  <w:t>Dirección de informática médica</w:t>
                </w:r>
              </w:p>
            </w:tc>
          </w:sdtContent>
        </w:sdt>
      </w:tr>
      <w:tr w:rsidR="006A2193" w:rsidTr="004F78DE">
        <w:trPr>
          <w:trHeight w:val="402"/>
          <w:jc w:val="center"/>
        </w:trPr>
        <w:sdt>
          <w:sdtPr>
            <w:rPr>
              <w:b/>
              <w:bCs/>
              <w:sz w:val="18"/>
              <w:szCs w:val="18"/>
            </w:rPr>
            <w:alias w:val="Fecha"/>
            <w:id w:val="11356298"/>
            <w:placeholder>
              <w:docPart w:val="241BA7AF927143E8A6864727E96AFA4C"/>
            </w:placeholder>
            <w:dataBinding w:prefixMappings="xmlns:ns0='http://schemas.microsoft.com/office/2006/coverPageProps'" w:xpath="/ns0:CoverPageProperties[1]/ns0:PublishDate[1]" w:storeItemID="{55AF091B-3C7A-41E3-B477-F2FDAA23CFDA}"/>
            <w:date w:fullDate="2011-08-01T00:00:00Z">
              <w:dateFormat w:val="dd/MM/yyyy"/>
              <w:lid w:val="es-ES"/>
              <w:storeMappedDataAs w:val="dateTime"/>
              <w:calendar w:val="gregorian"/>
            </w:date>
          </w:sdtPr>
          <w:sdtContent>
            <w:tc>
              <w:tcPr>
                <w:tcW w:w="5000" w:type="pct"/>
                <w:vAlign w:val="center"/>
                <w:hideMark/>
              </w:tcPr>
              <w:p w:rsidR="006A2193" w:rsidRDefault="006A2193" w:rsidP="006A2193">
                <w:pPr>
                  <w:pStyle w:val="Sinespaciado"/>
                  <w:jc w:val="center"/>
                  <w:rPr>
                    <w:b/>
                    <w:bCs/>
                    <w:sz w:val="18"/>
                    <w:szCs w:val="18"/>
                  </w:rPr>
                </w:pPr>
                <w:r>
                  <w:rPr>
                    <w:b/>
                    <w:bCs/>
                    <w:sz w:val="18"/>
                    <w:szCs w:val="18"/>
                  </w:rPr>
                  <w:t>01/08/2011</w:t>
                </w:r>
              </w:p>
            </w:tc>
          </w:sdtContent>
        </w:sdt>
      </w:tr>
    </w:tbl>
    <w:p w:rsidR="005C05D0" w:rsidRDefault="005C05D0"/>
    <w:p w:rsidR="004F78DE" w:rsidRDefault="005C05D0">
      <w:pPr>
        <w:spacing w:after="0" w:line="240" w:lineRule="auto"/>
        <w:sectPr w:rsidR="004F78DE" w:rsidSect="00A220B4">
          <w:pgSz w:w="11906" w:h="16838"/>
          <w:pgMar w:top="1417" w:right="1701" w:bottom="1417" w:left="1701" w:header="708" w:footer="708" w:gutter="0"/>
          <w:cols w:space="708"/>
          <w:docGrid w:linePitch="360"/>
        </w:sectPr>
      </w:pPr>
      <w:r>
        <w:br w:type="page"/>
      </w:r>
    </w:p>
    <w:p w:rsidR="004F78DE" w:rsidRPr="004F78DE" w:rsidRDefault="004F78DE" w:rsidP="004F78DE">
      <w:pPr>
        <w:pBdr>
          <w:bottom w:val="single" w:sz="4" w:space="1" w:color="auto"/>
        </w:pBdr>
        <w:rPr>
          <w:b/>
          <w:sz w:val="32"/>
          <w:szCs w:val="32"/>
        </w:rPr>
      </w:pPr>
      <w:r w:rsidRPr="004F78DE">
        <w:rPr>
          <w:b/>
          <w:sz w:val="32"/>
          <w:szCs w:val="32"/>
        </w:rPr>
        <w:lastRenderedPageBreak/>
        <w:t>Tabla de Contenidos</w:t>
      </w:r>
    </w:p>
    <w:p w:rsidR="00A220B4" w:rsidRPr="008E7936" w:rsidRDefault="005C05D0" w:rsidP="004F78DE">
      <w:pPr>
        <w:rPr>
          <w:b/>
          <w:sz w:val="24"/>
          <w:szCs w:val="24"/>
        </w:rPr>
      </w:pPr>
      <w:r w:rsidRPr="008E7936">
        <w:rPr>
          <w:b/>
          <w:sz w:val="24"/>
          <w:szCs w:val="24"/>
        </w:rPr>
        <w:t>Capitulo 1 – Introducción</w:t>
      </w:r>
    </w:p>
    <w:p w:rsidR="00C76F7A" w:rsidRDefault="00C76F7A" w:rsidP="00C76F7A">
      <w:pPr>
        <w:spacing w:after="0"/>
        <w:contextualSpacing/>
        <w:rPr>
          <w:sz w:val="24"/>
          <w:szCs w:val="24"/>
        </w:rPr>
      </w:pPr>
      <w:r>
        <w:rPr>
          <w:sz w:val="24"/>
          <w:szCs w:val="24"/>
        </w:rPr>
        <w:t xml:space="preserve">1.1. </w:t>
      </w:r>
      <w:r w:rsidR="005C05D0" w:rsidRPr="00C76F7A">
        <w:rPr>
          <w:sz w:val="24"/>
          <w:szCs w:val="24"/>
        </w:rPr>
        <w:t>Objetivos del Manual</w:t>
      </w:r>
      <w:r w:rsidR="00A83C67">
        <w:rPr>
          <w:sz w:val="24"/>
          <w:szCs w:val="24"/>
        </w:rPr>
        <w:t xml:space="preserve"> </w:t>
      </w:r>
      <w:r w:rsidR="005E08AD">
        <w:rPr>
          <w:sz w:val="24"/>
          <w:szCs w:val="24"/>
        </w:rPr>
        <w:t>…</w:t>
      </w:r>
      <w:r w:rsidR="00A83C67">
        <w:rPr>
          <w:sz w:val="24"/>
          <w:szCs w:val="24"/>
        </w:rPr>
        <w:t>..</w:t>
      </w:r>
      <w:r w:rsidR="005E08AD">
        <w:rPr>
          <w:sz w:val="24"/>
          <w:szCs w:val="24"/>
        </w:rPr>
        <w:t>…………………………………………………………………………………</w:t>
      </w:r>
      <w:r w:rsidR="00CF3C2B">
        <w:rPr>
          <w:sz w:val="24"/>
          <w:szCs w:val="24"/>
        </w:rPr>
        <w:t>……</w:t>
      </w:r>
      <w:r w:rsidR="005E08AD">
        <w:rPr>
          <w:sz w:val="24"/>
          <w:szCs w:val="24"/>
        </w:rPr>
        <w:t>.</w:t>
      </w:r>
      <w:r w:rsidR="00CF3C2B">
        <w:rPr>
          <w:sz w:val="24"/>
          <w:szCs w:val="24"/>
        </w:rPr>
        <w:t>4</w:t>
      </w:r>
    </w:p>
    <w:p w:rsidR="00C76F7A" w:rsidRDefault="00C76F7A" w:rsidP="00C76F7A">
      <w:pPr>
        <w:spacing w:after="0"/>
        <w:contextualSpacing/>
        <w:rPr>
          <w:sz w:val="24"/>
          <w:szCs w:val="24"/>
        </w:rPr>
      </w:pPr>
      <w:r>
        <w:rPr>
          <w:sz w:val="24"/>
          <w:szCs w:val="24"/>
        </w:rPr>
        <w:t xml:space="preserve">1.2. </w:t>
      </w:r>
      <w:r w:rsidR="005C05D0" w:rsidRPr="00C76F7A">
        <w:rPr>
          <w:sz w:val="24"/>
          <w:szCs w:val="24"/>
        </w:rPr>
        <w:t>Descripción del LIS</w:t>
      </w:r>
      <w:r w:rsidR="00CF3C2B">
        <w:rPr>
          <w:sz w:val="24"/>
          <w:szCs w:val="24"/>
        </w:rPr>
        <w:t xml:space="preserve"> ………</w:t>
      </w:r>
      <w:r w:rsidR="00A83C67">
        <w:rPr>
          <w:sz w:val="24"/>
          <w:szCs w:val="24"/>
        </w:rPr>
        <w:t>.</w:t>
      </w:r>
      <w:r w:rsidR="00CF3C2B">
        <w:rPr>
          <w:sz w:val="24"/>
          <w:szCs w:val="24"/>
        </w:rPr>
        <w:t xml:space="preserve">……………………………………………………………………………………….4 </w:t>
      </w:r>
    </w:p>
    <w:p w:rsidR="00CF3C2B" w:rsidRDefault="00C76F7A" w:rsidP="00CF3C2B">
      <w:pPr>
        <w:spacing w:after="0"/>
        <w:contextualSpacing/>
        <w:rPr>
          <w:sz w:val="24"/>
          <w:szCs w:val="24"/>
        </w:rPr>
      </w:pPr>
      <w:r>
        <w:rPr>
          <w:sz w:val="24"/>
          <w:szCs w:val="24"/>
        </w:rPr>
        <w:t xml:space="preserve">1.3. </w:t>
      </w:r>
      <w:r w:rsidR="005C05D0" w:rsidRPr="00C76F7A">
        <w:rPr>
          <w:sz w:val="24"/>
          <w:szCs w:val="24"/>
        </w:rPr>
        <w:t>Requisitos del LIS</w:t>
      </w:r>
      <w:r w:rsidR="00A83C67">
        <w:rPr>
          <w:sz w:val="24"/>
          <w:szCs w:val="24"/>
        </w:rPr>
        <w:t xml:space="preserve"> </w:t>
      </w:r>
      <w:r w:rsidR="00CF3C2B">
        <w:rPr>
          <w:sz w:val="24"/>
          <w:szCs w:val="24"/>
        </w:rPr>
        <w:t>………………………………………………………………………………………………… 6</w:t>
      </w:r>
    </w:p>
    <w:p w:rsidR="00C76F7A" w:rsidRDefault="00C76F7A" w:rsidP="004F78DE">
      <w:pPr>
        <w:rPr>
          <w:b/>
          <w:sz w:val="24"/>
          <w:szCs w:val="24"/>
        </w:rPr>
      </w:pPr>
    </w:p>
    <w:p w:rsidR="00842E43" w:rsidRPr="008E7936" w:rsidRDefault="00842E43" w:rsidP="004F78DE">
      <w:pPr>
        <w:rPr>
          <w:b/>
          <w:sz w:val="24"/>
          <w:szCs w:val="24"/>
        </w:rPr>
      </w:pPr>
      <w:r w:rsidRPr="008E7936">
        <w:rPr>
          <w:b/>
          <w:sz w:val="24"/>
          <w:szCs w:val="24"/>
        </w:rPr>
        <w:t>Capitulo 2 – Usuarios del Sistema</w:t>
      </w:r>
    </w:p>
    <w:p w:rsidR="00842E43" w:rsidRPr="00C76F7A" w:rsidRDefault="00C76F7A" w:rsidP="00C76F7A">
      <w:pPr>
        <w:pStyle w:val="Prrafodelista"/>
        <w:ind w:left="0"/>
        <w:rPr>
          <w:sz w:val="24"/>
          <w:szCs w:val="24"/>
        </w:rPr>
      </w:pPr>
      <w:r>
        <w:rPr>
          <w:sz w:val="24"/>
          <w:szCs w:val="24"/>
        </w:rPr>
        <w:t xml:space="preserve">2.1. </w:t>
      </w:r>
      <w:r w:rsidR="00842E43" w:rsidRPr="00C76F7A">
        <w:rPr>
          <w:sz w:val="24"/>
          <w:szCs w:val="24"/>
        </w:rPr>
        <w:t>Usuarios y Permisos</w:t>
      </w:r>
      <w:r w:rsidR="00A83C67">
        <w:rPr>
          <w:sz w:val="24"/>
          <w:szCs w:val="24"/>
        </w:rPr>
        <w:t xml:space="preserve"> ………………………………………………………………………………………</w:t>
      </w:r>
      <w:r w:rsidR="002C3481">
        <w:rPr>
          <w:sz w:val="24"/>
          <w:szCs w:val="24"/>
        </w:rPr>
        <w:t>…</w:t>
      </w:r>
      <w:r w:rsidR="00A83C67">
        <w:rPr>
          <w:sz w:val="24"/>
          <w:szCs w:val="24"/>
        </w:rPr>
        <w:t>….</w:t>
      </w:r>
      <w:r w:rsidR="002C3481">
        <w:rPr>
          <w:sz w:val="24"/>
          <w:szCs w:val="24"/>
        </w:rPr>
        <w:t xml:space="preserve"> 8</w:t>
      </w:r>
    </w:p>
    <w:p w:rsidR="00842E43" w:rsidRPr="006045FA" w:rsidRDefault="00C76F7A" w:rsidP="00C76F7A">
      <w:pPr>
        <w:pStyle w:val="Prrafodelista"/>
        <w:ind w:left="0"/>
        <w:rPr>
          <w:sz w:val="24"/>
          <w:szCs w:val="24"/>
        </w:rPr>
      </w:pPr>
      <w:r>
        <w:rPr>
          <w:sz w:val="24"/>
          <w:szCs w:val="24"/>
        </w:rPr>
        <w:t xml:space="preserve">2.2. </w:t>
      </w:r>
      <w:r w:rsidR="002C3481">
        <w:rPr>
          <w:sz w:val="24"/>
          <w:szCs w:val="24"/>
        </w:rPr>
        <w:t>Acceso</w:t>
      </w:r>
      <w:r w:rsidR="00842E43">
        <w:rPr>
          <w:sz w:val="24"/>
          <w:szCs w:val="24"/>
        </w:rPr>
        <w:t xml:space="preserve"> al LIS</w:t>
      </w:r>
      <w:r w:rsidR="002C3481">
        <w:rPr>
          <w:sz w:val="24"/>
          <w:szCs w:val="24"/>
        </w:rPr>
        <w:t xml:space="preserve"> ………………………………………….……………………………………………………………. 9</w:t>
      </w:r>
    </w:p>
    <w:p w:rsidR="00842E43" w:rsidRPr="006045FA" w:rsidRDefault="00C76F7A" w:rsidP="00C76F7A">
      <w:pPr>
        <w:pStyle w:val="Prrafodelista"/>
        <w:ind w:left="0"/>
        <w:rPr>
          <w:sz w:val="24"/>
          <w:szCs w:val="24"/>
        </w:rPr>
      </w:pPr>
      <w:r>
        <w:rPr>
          <w:sz w:val="24"/>
          <w:szCs w:val="24"/>
        </w:rPr>
        <w:t xml:space="preserve">2.3. </w:t>
      </w:r>
      <w:r w:rsidR="00842E43">
        <w:rPr>
          <w:sz w:val="24"/>
          <w:szCs w:val="24"/>
        </w:rPr>
        <w:t>Acceso Externo</w:t>
      </w:r>
      <w:r w:rsidR="002C3481">
        <w:rPr>
          <w:sz w:val="24"/>
          <w:szCs w:val="24"/>
        </w:rPr>
        <w:t xml:space="preserve"> …………………………………………………………………………………………………. 11</w:t>
      </w:r>
    </w:p>
    <w:p w:rsidR="002C3481" w:rsidRDefault="002C3481" w:rsidP="008E7936">
      <w:pPr>
        <w:rPr>
          <w:b/>
          <w:sz w:val="24"/>
          <w:szCs w:val="24"/>
        </w:rPr>
      </w:pPr>
    </w:p>
    <w:p w:rsidR="008E7936" w:rsidRPr="008E7936" w:rsidRDefault="008E7936" w:rsidP="008E7936">
      <w:pPr>
        <w:rPr>
          <w:b/>
          <w:sz w:val="24"/>
          <w:szCs w:val="24"/>
        </w:rPr>
      </w:pPr>
      <w:r w:rsidRPr="008E7936">
        <w:rPr>
          <w:b/>
          <w:sz w:val="24"/>
          <w:szCs w:val="24"/>
        </w:rPr>
        <w:t>Capitulo 3 – Configuración del Sistema</w:t>
      </w:r>
    </w:p>
    <w:p w:rsidR="008E7936" w:rsidRPr="008E7936" w:rsidRDefault="00C76F7A" w:rsidP="006F1905">
      <w:pPr>
        <w:pStyle w:val="Prrafodelista"/>
        <w:ind w:left="0"/>
        <w:jc w:val="both"/>
        <w:rPr>
          <w:sz w:val="24"/>
          <w:szCs w:val="24"/>
        </w:rPr>
      </w:pPr>
      <w:r>
        <w:rPr>
          <w:sz w:val="24"/>
          <w:szCs w:val="24"/>
        </w:rPr>
        <w:t xml:space="preserve">3.1. </w:t>
      </w:r>
      <w:r w:rsidR="008E7936">
        <w:rPr>
          <w:sz w:val="24"/>
          <w:szCs w:val="24"/>
        </w:rPr>
        <w:t>Agenda</w:t>
      </w:r>
      <w:r w:rsidR="002C3481">
        <w:rPr>
          <w:sz w:val="24"/>
          <w:szCs w:val="24"/>
        </w:rPr>
        <w:t xml:space="preserve"> …..…………………………………………………………………………………………………………. 12</w:t>
      </w:r>
    </w:p>
    <w:p w:rsidR="008E7936" w:rsidRPr="006045FA" w:rsidRDefault="00C76F7A" w:rsidP="006F1905">
      <w:pPr>
        <w:pStyle w:val="Prrafodelista"/>
        <w:ind w:left="0"/>
        <w:jc w:val="both"/>
        <w:rPr>
          <w:sz w:val="24"/>
          <w:szCs w:val="24"/>
        </w:rPr>
      </w:pPr>
      <w:r>
        <w:rPr>
          <w:sz w:val="24"/>
          <w:szCs w:val="24"/>
        </w:rPr>
        <w:t xml:space="preserve">3.2. </w:t>
      </w:r>
      <w:r w:rsidR="006D689B">
        <w:rPr>
          <w:sz w:val="24"/>
          <w:szCs w:val="24"/>
        </w:rPr>
        <w:t>Análisis</w:t>
      </w:r>
      <w:r w:rsidR="002C3481">
        <w:rPr>
          <w:sz w:val="24"/>
          <w:szCs w:val="24"/>
        </w:rPr>
        <w:t xml:space="preserve"> …..…………………………………………………………………………………………………………. 12</w:t>
      </w:r>
    </w:p>
    <w:p w:rsidR="008E7936" w:rsidRDefault="00C76F7A" w:rsidP="006F1905">
      <w:pPr>
        <w:pStyle w:val="Prrafodelista"/>
        <w:ind w:left="0"/>
        <w:jc w:val="both"/>
        <w:rPr>
          <w:sz w:val="24"/>
          <w:szCs w:val="24"/>
        </w:rPr>
      </w:pPr>
      <w:r>
        <w:rPr>
          <w:sz w:val="24"/>
          <w:szCs w:val="24"/>
        </w:rPr>
        <w:t xml:space="preserve">3.3. </w:t>
      </w:r>
      <w:r w:rsidR="008E7936">
        <w:rPr>
          <w:sz w:val="24"/>
          <w:szCs w:val="24"/>
        </w:rPr>
        <w:t>Areas</w:t>
      </w:r>
      <w:r w:rsidR="002C3481">
        <w:rPr>
          <w:sz w:val="24"/>
          <w:szCs w:val="24"/>
        </w:rPr>
        <w:t xml:space="preserve"> …..……………………………………………………</w:t>
      </w:r>
      <w:r w:rsidR="006F1905">
        <w:rPr>
          <w:sz w:val="24"/>
          <w:szCs w:val="24"/>
        </w:rPr>
        <w:t>…</w:t>
      </w:r>
      <w:r w:rsidR="002C3481">
        <w:rPr>
          <w:sz w:val="24"/>
          <w:szCs w:val="24"/>
        </w:rPr>
        <w:t>……………………………………………………. 16</w:t>
      </w:r>
    </w:p>
    <w:p w:rsidR="008E7936" w:rsidRDefault="00C76F7A" w:rsidP="006F1905">
      <w:pPr>
        <w:pStyle w:val="Prrafodelista"/>
        <w:ind w:left="0"/>
        <w:jc w:val="both"/>
        <w:rPr>
          <w:sz w:val="24"/>
          <w:szCs w:val="24"/>
        </w:rPr>
      </w:pPr>
      <w:r>
        <w:rPr>
          <w:sz w:val="24"/>
          <w:szCs w:val="24"/>
        </w:rPr>
        <w:t xml:space="preserve">3.4. </w:t>
      </w:r>
      <w:r w:rsidR="008E7936">
        <w:rPr>
          <w:sz w:val="24"/>
          <w:szCs w:val="24"/>
        </w:rPr>
        <w:t>Formulas y Controles</w:t>
      </w:r>
      <w:r w:rsidR="002C3481">
        <w:rPr>
          <w:sz w:val="24"/>
          <w:szCs w:val="24"/>
        </w:rPr>
        <w:t xml:space="preserve"> …..……………………………………………………………………………………. 16</w:t>
      </w:r>
    </w:p>
    <w:p w:rsidR="008E7936" w:rsidRDefault="00C76F7A" w:rsidP="006F1905">
      <w:pPr>
        <w:pStyle w:val="Prrafodelista"/>
        <w:ind w:left="0"/>
        <w:jc w:val="both"/>
        <w:rPr>
          <w:sz w:val="24"/>
          <w:szCs w:val="24"/>
        </w:rPr>
      </w:pPr>
      <w:r>
        <w:rPr>
          <w:sz w:val="24"/>
          <w:szCs w:val="24"/>
        </w:rPr>
        <w:t xml:space="preserve">3.5. </w:t>
      </w:r>
      <w:r w:rsidR="008E7936">
        <w:rPr>
          <w:sz w:val="24"/>
          <w:szCs w:val="24"/>
        </w:rPr>
        <w:t>Hojas de Trabajo</w:t>
      </w:r>
      <w:r w:rsidR="002C3481">
        <w:rPr>
          <w:sz w:val="24"/>
          <w:szCs w:val="24"/>
        </w:rPr>
        <w:t xml:space="preserve"> …..……………………………………</w:t>
      </w:r>
      <w:r w:rsidR="006F1905">
        <w:rPr>
          <w:sz w:val="24"/>
          <w:szCs w:val="24"/>
        </w:rPr>
        <w:t>….</w:t>
      </w:r>
      <w:r w:rsidR="002C3481">
        <w:rPr>
          <w:sz w:val="24"/>
          <w:szCs w:val="24"/>
        </w:rPr>
        <w:t>…………………………………………………. 17</w:t>
      </w:r>
    </w:p>
    <w:p w:rsidR="008E7936" w:rsidRDefault="00C76F7A" w:rsidP="006F1905">
      <w:pPr>
        <w:pStyle w:val="Prrafodelista"/>
        <w:ind w:left="0"/>
        <w:jc w:val="both"/>
        <w:rPr>
          <w:sz w:val="24"/>
          <w:szCs w:val="24"/>
        </w:rPr>
      </w:pPr>
      <w:r>
        <w:rPr>
          <w:sz w:val="24"/>
          <w:szCs w:val="24"/>
        </w:rPr>
        <w:t xml:space="preserve">3.6. </w:t>
      </w:r>
      <w:r w:rsidR="006D689B">
        <w:rPr>
          <w:sz w:val="24"/>
          <w:szCs w:val="24"/>
        </w:rPr>
        <w:t>Métodos</w:t>
      </w:r>
      <w:r w:rsidR="002C3481">
        <w:rPr>
          <w:sz w:val="24"/>
          <w:szCs w:val="24"/>
        </w:rPr>
        <w:t xml:space="preserve"> ……………………………………………………………………………………………………………. 19</w:t>
      </w:r>
    </w:p>
    <w:p w:rsidR="008E7936" w:rsidRDefault="00C76F7A" w:rsidP="006F1905">
      <w:pPr>
        <w:pStyle w:val="Prrafodelista"/>
        <w:ind w:left="0"/>
        <w:jc w:val="both"/>
        <w:rPr>
          <w:sz w:val="24"/>
          <w:szCs w:val="24"/>
        </w:rPr>
      </w:pPr>
      <w:r>
        <w:rPr>
          <w:sz w:val="24"/>
          <w:szCs w:val="24"/>
        </w:rPr>
        <w:t xml:space="preserve">3.7. </w:t>
      </w:r>
      <w:r w:rsidR="008E7936">
        <w:rPr>
          <w:sz w:val="24"/>
          <w:szCs w:val="24"/>
        </w:rPr>
        <w:t>Orden de Impresión</w:t>
      </w:r>
      <w:r w:rsidR="002C3481">
        <w:rPr>
          <w:sz w:val="24"/>
          <w:szCs w:val="24"/>
        </w:rPr>
        <w:t xml:space="preserve"> ………………………………………</w:t>
      </w:r>
      <w:r w:rsidR="006F1905">
        <w:rPr>
          <w:sz w:val="24"/>
          <w:szCs w:val="24"/>
        </w:rPr>
        <w:t>……….</w:t>
      </w:r>
      <w:r w:rsidR="002C3481">
        <w:rPr>
          <w:sz w:val="24"/>
          <w:szCs w:val="24"/>
        </w:rPr>
        <w:t>…………………………………………. 19</w:t>
      </w:r>
    </w:p>
    <w:p w:rsidR="008E7936" w:rsidRDefault="00C76F7A" w:rsidP="006F1905">
      <w:pPr>
        <w:pStyle w:val="Prrafodelista"/>
        <w:ind w:left="0"/>
        <w:jc w:val="both"/>
        <w:rPr>
          <w:sz w:val="24"/>
          <w:szCs w:val="24"/>
        </w:rPr>
      </w:pPr>
      <w:r>
        <w:rPr>
          <w:sz w:val="24"/>
          <w:szCs w:val="24"/>
        </w:rPr>
        <w:t xml:space="preserve">3.8. </w:t>
      </w:r>
      <w:r w:rsidR="00EC6BF5">
        <w:rPr>
          <w:sz w:val="24"/>
          <w:szCs w:val="24"/>
        </w:rPr>
        <w:t>Parámetros</w:t>
      </w:r>
      <w:r w:rsidR="008E7936">
        <w:rPr>
          <w:sz w:val="24"/>
          <w:szCs w:val="24"/>
        </w:rPr>
        <w:t xml:space="preserve"> del LIS.</w:t>
      </w:r>
      <w:r w:rsidR="002C3481" w:rsidRPr="002C3481">
        <w:rPr>
          <w:sz w:val="24"/>
          <w:szCs w:val="24"/>
        </w:rPr>
        <w:t xml:space="preserve"> </w:t>
      </w:r>
      <w:r w:rsidR="002C3481">
        <w:rPr>
          <w:sz w:val="24"/>
          <w:szCs w:val="24"/>
        </w:rPr>
        <w:t>…………………………………………………</w:t>
      </w:r>
      <w:r w:rsidR="006F1905">
        <w:rPr>
          <w:sz w:val="24"/>
          <w:szCs w:val="24"/>
        </w:rPr>
        <w:t>……..</w:t>
      </w:r>
      <w:r w:rsidR="002C3481">
        <w:rPr>
          <w:sz w:val="24"/>
          <w:szCs w:val="24"/>
        </w:rPr>
        <w:t>…………………………………. 19</w:t>
      </w:r>
    </w:p>
    <w:p w:rsidR="008E7936" w:rsidRDefault="00C76F7A" w:rsidP="006F1905">
      <w:pPr>
        <w:pStyle w:val="Prrafodelista"/>
        <w:ind w:left="0"/>
        <w:jc w:val="both"/>
        <w:rPr>
          <w:sz w:val="24"/>
          <w:szCs w:val="24"/>
        </w:rPr>
      </w:pPr>
      <w:r>
        <w:rPr>
          <w:sz w:val="24"/>
          <w:szCs w:val="24"/>
        </w:rPr>
        <w:t xml:space="preserve">3.9. </w:t>
      </w:r>
      <w:r w:rsidR="008E7936">
        <w:rPr>
          <w:sz w:val="24"/>
          <w:szCs w:val="24"/>
        </w:rPr>
        <w:t>Recomendaciones.</w:t>
      </w:r>
      <w:r w:rsidR="002C3481" w:rsidRPr="002C3481">
        <w:rPr>
          <w:sz w:val="24"/>
          <w:szCs w:val="24"/>
        </w:rPr>
        <w:t xml:space="preserve"> </w:t>
      </w:r>
      <w:r w:rsidR="002C3481">
        <w:rPr>
          <w:sz w:val="24"/>
          <w:szCs w:val="24"/>
        </w:rPr>
        <w:t>…………………………………………………………</w:t>
      </w:r>
      <w:r w:rsidR="006F1905">
        <w:rPr>
          <w:sz w:val="24"/>
          <w:szCs w:val="24"/>
        </w:rPr>
        <w:t>…</w:t>
      </w:r>
      <w:r w:rsidR="002C3481">
        <w:rPr>
          <w:sz w:val="24"/>
          <w:szCs w:val="24"/>
        </w:rPr>
        <w:t>………………………………. 22</w:t>
      </w:r>
    </w:p>
    <w:p w:rsidR="008E7936" w:rsidRDefault="00C76F7A" w:rsidP="006F1905">
      <w:pPr>
        <w:pStyle w:val="Prrafodelista"/>
        <w:ind w:left="0"/>
        <w:jc w:val="both"/>
        <w:rPr>
          <w:sz w:val="24"/>
          <w:szCs w:val="24"/>
        </w:rPr>
      </w:pPr>
      <w:r>
        <w:rPr>
          <w:sz w:val="24"/>
          <w:szCs w:val="24"/>
        </w:rPr>
        <w:t xml:space="preserve">3.10. </w:t>
      </w:r>
      <w:r w:rsidR="008E7936">
        <w:rPr>
          <w:sz w:val="24"/>
          <w:szCs w:val="24"/>
        </w:rPr>
        <w:t>Rutinas.</w:t>
      </w:r>
      <w:r w:rsidR="002C3481" w:rsidRPr="002C3481">
        <w:rPr>
          <w:sz w:val="24"/>
          <w:szCs w:val="24"/>
        </w:rPr>
        <w:t xml:space="preserve"> </w:t>
      </w:r>
      <w:r w:rsidR="002C3481">
        <w:rPr>
          <w:sz w:val="24"/>
          <w:szCs w:val="24"/>
        </w:rPr>
        <w:t>………………………………………………………………………………</w:t>
      </w:r>
      <w:r w:rsidR="006F1905">
        <w:rPr>
          <w:sz w:val="24"/>
          <w:szCs w:val="24"/>
        </w:rPr>
        <w:t>………………..</w:t>
      </w:r>
      <w:r w:rsidR="002C3481">
        <w:rPr>
          <w:sz w:val="24"/>
          <w:szCs w:val="24"/>
        </w:rPr>
        <w:t>…………. 23</w:t>
      </w:r>
    </w:p>
    <w:p w:rsidR="008E7936" w:rsidRDefault="00C76F7A" w:rsidP="006F1905">
      <w:pPr>
        <w:pStyle w:val="Prrafodelista"/>
        <w:ind w:left="0"/>
        <w:jc w:val="both"/>
        <w:rPr>
          <w:sz w:val="24"/>
          <w:szCs w:val="24"/>
        </w:rPr>
      </w:pPr>
      <w:r>
        <w:rPr>
          <w:sz w:val="24"/>
          <w:szCs w:val="24"/>
        </w:rPr>
        <w:t xml:space="preserve">3.11. </w:t>
      </w:r>
      <w:r w:rsidR="008E7936">
        <w:rPr>
          <w:sz w:val="24"/>
          <w:szCs w:val="24"/>
        </w:rPr>
        <w:t>Servicios.</w:t>
      </w:r>
      <w:r w:rsidR="002C3481" w:rsidRPr="002C3481">
        <w:rPr>
          <w:sz w:val="24"/>
          <w:szCs w:val="24"/>
        </w:rPr>
        <w:t xml:space="preserve"> </w:t>
      </w:r>
      <w:r w:rsidR="002C3481">
        <w:rPr>
          <w:sz w:val="24"/>
          <w:szCs w:val="24"/>
        </w:rPr>
        <w:t>………</w:t>
      </w:r>
      <w:r w:rsidR="006F1905">
        <w:rPr>
          <w:sz w:val="24"/>
          <w:szCs w:val="24"/>
        </w:rPr>
        <w:t>………………</w:t>
      </w:r>
      <w:r w:rsidR="002C3481">
        <w:rPr>
          <w:sz w:val="24"/>
          <w:szCs w:val="24"/>
        </w:rPr>
        <w:t>…………………………………………………………………………………. 23</w:t>
      </w:r>
    </w:p>
    <w:p w:rsidR="008E7936" w:rsidRDefault="00C76F7A" w:rsidP="006F1905">
      <w:pPr>
        <w:pStyle w:val="Prrafodelista"/>
        <w:ind w:left="0"/>
        <w:jc w:val="both"/>
        <w:rPr>
          <w:sz w:val="24"/>
          <w:szCs w:val="24"/>
        </w:rPr>
      </w:pPr>
      <w:r>
        <w:rPr>
          <w:sz w:val="24"/>
          <w:szCs w:val="24"/>
        </w:rPr>
        <w:t xml:space="preserve">3.12. </w:t>
      </w:r>
      <w:r w:rsidR="008E7936">
        <w:rPr>
          <w:sz w:val="24"/>
          <w:szCs w:val="24"/>
        </w:rPr>
        <w:t>Unidad de Medida</w:t>
      </w:r>
      <w:r w:rsidR="002C3481">
        <w:rPr>
          <w:sz w:val="24"/>
          <w:szCs w:val="24"/>
        </w:rPr>
        <w:t xml:space="preserve"> …………</w:t>
      </w:r>
      <w:r w:rsidR="006F1905">
        <w:rPr>
          <w:sz w:val="24"/>
          <w:szCs w:val="24"/>
        </w:rPr>
        <w:t>…………….</w:t>
      </w:r>
      <w:r w:rsidR="002C3481">
        <w:rPr>
          <w:sz w:val="24"/>
          <w:szCs w:val="24"/>
        </w:rPr>
        <w:t>…………………………………………………………………. 24</w:t>
      </w:r>
    </w:p>
    <w:p w:rsidR="008E7936" w:rsidRPr="006045FA" w:rsidRDefault="00C76F7A" w:rsidP="006F1905">
      <w:pPr>
        <w:pStyle w:val="Prrafodelista"/>
        <w:ind w:left="0"/>
        <w:jc w:val="both"/>
        <w:rPr>
          <w:sz w:val="24"/>
          <w:szCs w:val="24"/>
        </w:rPr>
      </w:pPr>
      <w:r>
        <w:rPr>
          <w:sz w:val="24"/>
          <w:szCs w:val="24"/>
        </w:rPr>
        <w:t xml:space="preserve">3.13. </w:t>
      </w:r>
      <w:r w:rsidR="008E7936">
        <w:rPr>
          <w:sz w:val="24"/>
          <w:szCs w:val="24"/>
        </w:rPr>
        <w:t>Unificar Paciente.</w:t>
      </w:r>
      <w:r w:rsidR="002C3481" w:rsidRPr="002C3481">
        <w:rPr>
          <w:sz w:val="24"/>
          <w:szCs w:val="24"/>
        </w:rPr>
        <w:t xml:space="preserve"> </w:t>
      </w:r>
      <w:r w:rsidR="002C3481">
        <w:rPr>
          <w:sz w:val="24"/>
          <w:szCs w:val="24"/>
        </w:rPr>
        <w:t>…………………………</w:t>
      </w:r>
      <w:r w:rsidR="006F1905">
        <w:rPr>
          <w:sz w:val="24"/>
          <w:szCs w:val="24"/>
        </w:rPr>
        <w:t>..</w:t>
      </w:r>
      <w:r w:rsidR="002C3481">
        <w:rPr>
          <w:sz w:val="24"/>
          <w:szCs w:val="24"/>
        </w:rPr>
        <w:t>………………………………………………………………. 24</w:t>
      </w:r>
    </w:p>
    <w:p w:rsidR="002C3481" w:rsidRDefault="002C3481" w:rsidP="00114C83">
      <w:pPr>
        <w:rPr>
          <w:b/>
          <w:sz w:val="24"/>
          <w:szCs w:val="24"/>
        </w:rPr>
      </w:pPr>
    </w:p>
    <w:p w:rsidR="00114C83" w:rsidRPr="008E7936" w:rsidRDefault="00114C83" w:rsidP="00114C83">
      <w:pPr>
        <w:rPr>
          <w:b/>
          <w:sz w:val="24"/>
          <w:szCs w:val="24"/>
        </w:rPr>
      </w:pPr>
      <w:r w:rsidRPr="008E7936">
        <w:rPr>
          <w:b/>
          <w:sz w:val="24"/>
          <w:szCs w:val="24"/>
        </w:rPr>
        <w:t xml:space="preserve">Capitulo </w:t>
      </w:r>
      <w:r>
        <w:rPr>
          <w:b/>
          <w:sz w:val="24"/>
          <w:szCs w:val="24"/>
        </w:rPr>
        <w:t>4</w:t>
      </w:r>
      <w:r w:rsidRPr="008E7936">
        <w:rPr>
          <w:b/>
          <w:sz w:val="24"/>
          <w:szCs w:val="24"/>
        </w:rPr>
        <w:t xml:space="preserve"> – </w:t>
      </w:r>
      <w:r>
        <w:rPr>
          <w:b/>
          <w:sz w:val="24"/>
          <w:szCs w:val="24"/>
        </w:rPr>
        <w:t xml:space="preserve">Operación </w:t>
      </w:r>
      <w:r w:rsidRPr="008E7936">
        <w:rPr>
          <w:b/>
          <w:sz w:val="24"/>
          <w:szCs w:val="24"/>
        </w:rPr>
        <w:t>del Sistema</w:t>
      </w:r>
    </w:p>
    <w:p w:rsidR="00114C83" w:rsidRDefault="00C76F7A" w:rsidP="00C76F7A">
      <w:pPr>
        <w:pStyle w:val="Prrafodelista"/>
        <w:ind w:left="0"/>
        <w:rPr>
          <w:sz w:val="24"/>
          <w:szCs w:val="24"/>
        </w:rPr>
      </w:pPr>
      <w:r>
        <w:rPr>
          <w:sz w:val="24"/>
          <w:szCs w:val="24"/>
        </w:rPr>
        <w:t xml:space="preserve">4.1. </w:t>
      </w:r>
      <w:r w:rsidR="00114C83" w:rsidRPr="00114C83">
        <w:rPr>
          <w:sz w:val="24"/>
          <w:szCs w:val="24"/>
        </w:rPr>
        <w:t>Recepción del Paciente.</w:t>
      </w:r>
      <w:r w:rsidR="003C57C7" w:rsidRPr="003C57C7">
        <w:rPr>
          <w:sz w:val="24"/>
          <w:szCs w:val="24"/>
        </w:rPr>
        <w:t xml:space="preserve"> </w:t>
      </w:r>
      <w:r w:rsidR="003C57C7">
        <w:rPr>
          <w:sz w:val="24"/>
          <w:szCs w:val="24"/>
        </w:rPr>
        <w:t>………</w:t>
      </w:r>
      <w:r w:rsidR="00E85BC6">
        <w:rPr>
          <w:sz w:val="24"/>
          <w:szCs w:val="24"/>
        </w:rPr>
        <w:t>…</w:t>
      </w:r>
      <w:r w:rsidR="003C57C7">
        <w:rPr>
          <w:sz w:val="24"/>
          <w:szCs w:val="24"/>
        </w:rPr>
        <w:t>……………………</w:t>
      </w:r>
      <w:r w:rsidR="00E85BC6">
        <w:rPr>
          <w:sz w:val="24"/>
          <w:szCs w:val="24"/>
        </w:rPr>
        <w:t>…</w:t>
      </w:r>
      <w:r w:rsidR="003C57C7">
        <w:rPr>
          <w:sz w:val="24"/>
          <w:szCs w:val="24"/>
        </w:rPr>
        <w:t>…………………………………………………. 26</w:t>
      </w:r>
    </w:p>
    <w:p w:rsidR="00114C83" w:rsidRDefault="00C76F7A" w:rsidP="00C76F7A">
      <w:pPr>
        <w:pStyle w:val="Prrafodelista"/>
        <w:ind w:left="0"/>
        <w:rPr>
          <w:sz w:val="24"/>
          <w:szCs w:val="24"/>
        </w:rPr>
      </w:pPr>
      <w:r>
        <w:rPr>
          <w:sz w:val="24"/>
          <w:szCs w:val="24"/>
        </w:rPr>
        <w:t xml:space="preserve">4.2. </w:t>
      </w:r>
      <w:r w:rsidR="00EA3067">
        <w:rPr>
          <w:sz w:val="24"/>
          <w:szCs w:val="24"/>
        </w:rPr>
        <w:t>Lista de</w:t>
      </w:r>
      <w:r w:rsidR="00114C83">
        <w:rPr>
          <w:sz w:val="24"/>
          <w:szCs w:val="24"/>
        </w:rPr>
        <w:t xml:space="preserve"> Protocolos.</w:t>
      </w:r>
      <w:r w:rsidR="003C57C7" w:rsidRPr="003C57C7">
        <w:rPr>
          <w:sz w:val="24"/>
          <w:szCs w:val="24"/>
        </w:rPr>
        <w:t xml:space="preserve"> </w:t>
      </w:r>
      <w:r w:rsidR="003C57C7">
        <w:rPr>
          <w:sz w:val="24"/>
          <w:szCs w:val="24"/>
        </w:rPr>
        <w:t>……………………………………</w:t>
      </w:r>
      <w:r w:rsidR="00E85BC6">
        <w:rPr>
          <w:sz w:val="24"/>
          <w:szCs w:val="24"/>
        </w:rPr>
        <w:t>.</w:t>
      </w:r>
      <w:r w:rsidR="003C57C7">
        <w:rPr>
          <w:sz w:val="24"/>
          <w:szCs w:val="24"/>
        </w:rPr>
        <w:t>…</w:t>
      </w:r>
      <w:r w:rsidR="00E85BC6">
        <w:rPr>
          <w:sz w:val="24"/>
          <w:szCs w:val="24"/>
        </w:rPr>
        <w:t>…….</w:t>
      </w:r>
      <w:r w:rsidR="003C57C7">
        <w:rPr>
          <w:sz w:val="24"/>
          <w:szCs w:val="24"/>
        </w:rPr>
        <w:t>……………………………………………. 2</w:t>
      </w:r>
      <w:r w:rsidR="00EA3067">
        <w:rPr>
          <w:sz w:val="24"/>
          <w:szCs w:val="24"/>
        </w:rPr>
        <w:t>8</w:t>
      </w:r>
    </w:p>
    <w:p w:rsidR="00114C83" w:rsidRDefault="00C76F7A" w:rsidP="00C76F7A">
      <w:pPr>
        <w:pStyle w:val="Prrafodelista"/>
        <w:ind w:left="0"/>
        <w:rPr>
          <w:sz w:val="24"/>
          <w:szCs w:val="24"/>
        </w:rPr>
      </w:pPr>
      <w:r>
        <w:rPr>
          <w:sz w:val="24"/>
          <w:szCs w:val="24"/>
        </w:rPr>
        <w:t xml:space="preserve">4.3 </w:t>
      </w:r>
      <w:r w:rsidR="00114C83">
        <w:rPr>
          <w:sz w:val="24"/>
          <w:szCs w:val="24"/>
        </w:rPr>
        <w:t>Informes.</w:t>
      </w:r>
      <w:r w:rsidR="00EA3067" w:rsidRPr="003C57C7">
        <w:rPr>
          <w:sz w:val="24"/>
          <w:szCs w:val="24"/>
        </w:rPr>
        <w:t xml:space="preserve"> </w:t>
      </w:r>
      <w:r w:rsidR="00EA3067">
        <w:rPr>
          <w:sz w:val="24"/>
          <w:szCs w:val="24"/>
        </w:rPr>
        <w:t>……………………………………………………</w:t>
      </w:r>
      <w:r w:rsidR="00E85BC6">
        <w:rPr>
          <w:sz w:val="24"/>
          <w:szCs w:val="24"/>
        </w:rPr>
        <w:t>.</w:t>
      </w:r>
      <w:r w:rsidR="00EA3067">
        <w:rPr>
          <w:sz w:val="24"/>
          <w:szCs w:val="24"/>
        </w:rPr>
        <w:t>…………</w:t>
      </w:r>
      <w:r w:rsidR="00E85BC6">
        <w:rPr>
          <w:sz w:val="24"/>
          <w:szCs w:val="24"/>
        </w:rPr>
        <w:t>…………………….</w:t>
      </w:r>
      <w:r w:rsidR="00EA3067">
        <w:rPr>
          <w:sz w:val="24"/>
          <w:szCs w:val="24"/>
        </w:rPr>
        <w:t>……………………. 29</w:t>
      </w:r>
    </w:p>
    <w:p w:rsidR="00114C83" w:rsidRDefault="00C76F7A" w:rsidP="00C76F7A">
      <w:pPr>
        <w:pStyle w:val="Prrafodelista"/>
        <w:ind w:left="0"/>
        <w:rPr>
          <w:sz w:val="24"/>
          <w:szCs w:val="24"/>
        </w:rPr>
      </w:pPr>
      <w:r>
        <w:rPr>
          <w:sz w:val="24"/>
          <w:szCs w:val="24"/>
        </w:rPr>
        <w:t xml:space="preserve">4.4. </w:t>
      </w:r>
      <w:r w:rsidR="00114C83">
        <w:rPr>
          <w:sz w:val="24"/>
          <w:szCs w:val="24"/>
        </w:rPr>
        <w:t>Carga de Resultados</w:t>
      </w:r>
      <w:r w:rsidR="00EA3067">
        <w:rPr>
          <w:sz w:val="24"/>
          <w:szCs w:val="24"/>
        </w:rPr>
        <w:t xml:space="preserve"> </w:t>
      </w:r>
      <w:r w:rsidR="00EA3067" w:rsidRPr="003C57C7">
        <w:rPr>
          <w:sz w:val="24"/>
          <w:szCs w:val="24"/>
        </w:rPr>
        <w:t xml:space="preserve"> </w:t>
      </w:r>
      <w:r w:rsidR="00EA3067">
        <w:rPr>
          <w:sz w:val="24"/>
          <w:szCs w:val="24"/>
        </w:rPr>
        <w:t>…………………………………</w:t>
      </w:r>
      <w:r w:rsidR="00E85BC6">
        <w:rPr>
          <w:sz w:val="24"/>
          <w:szCs w:val="24"/>
        </w:rPr>
        <w:t>.</w:t>
      </w:r>
      <w:r w:rsidR="00EA3067">
        <w:rPr>
          <w:sz w:val="24"/>
          <w:szCs w:val="24"/>
        </w:rPr>
        <w:t>………………………………</w:t>
      </w:r>
      <w:r w:rsidR="00E85BC6">
        <w:rPr>
          <w:sz w:val="24"/>
          <w:szCs w:val="24"/>
        </w:rPr>
        <w:t>….</w:t>
      </w:r>
      <w:r w:rsidR="00EA3067">
        <w:rPr>
          <w:sz w:val="24"/>
          <w:szCs w:val="24"/>
        </w:rPr>
        <w:t>…………………. 31</w:t>
      </w:r>
    </w:p>
    <w:p w:rsidR="00114C83" w:rsidRDefault="00C76F7A" w:rsidP="00C76F7A">
      <w:pPr>
        <w:pStyle w:val="Prrafodelista"/>
        <w:ind w:left="708"/>
        <w:rPr>
          <w:sz w:val="24"/>
          <w:szCs w:val="24"/>
        </w:rPr>
      </w:pPr>
      <w:r>
        <w:rPr>
          <w:sz w:val="24"/>
          <w:szCs w:val="24"/>
        </w:rPr>
        <w:t xml:space="preserve">4.4.1. </w:t>
      </w:r>
      <w:r w:rsidR="00114C83">
        <w:rPr>
          <w:sz w:val="24"/>
          <w:szCs w:val="24"/>
        </w:rPr>
        <w:t>Por Protocolo</w:t>
      </w:r>
      <w:r w:rsidR="00EA3067">
        <w:rPr>
          <w:sz w:val="24"/>
          <w:szCs w:val="24"/>
        </w:rPr>
        <w:t xml:space="preserve"> </w:t>
      </w:r>
      <w:r w:rsidR="00EA3067" w:rsidRPr="003C57C7">
        <w:rPr>
          <w:sz w:val="24"/>
          <w:szCs w:val="24"/>
        </w:rPr>
        <w:t xml:space="preserve"> </w:t>
      </w:r>
      <w:r w:rsidR="00EA3067">
        <w:rPr>
          <w:sz w:val="24"/>
          <w:szCs w:val="24"/>
        </w:rPr>
        <w:t>……………………………</w:t>
      </w:r>
      <w:r w:rsidR="00E85BC6">
        <w:rPr>
          <w:sz w:val="24"/>
          <w:szCs w:val="24"/>
        </w:rPr>
        <w:t>.</w:t>
      </w:r>
      <w:r w:rsidR="00EA3067">
        <w:rPr>
          <w:sz w:val="24"/>
          <w:szCs w:val="24"/>
        </w:rPr>
        <w:t>……………………………………</w:t>
      </w:r>
      <w:r w:rsidR="00E85BC6">
        <w:rPr>
          <w:sz w:val="24"/>
          <w:szCs w:val="24"/>
        </w:rPr>
        <w:t>………………..</w:t>
      </w:r>
      <w:r w:rsidR="00EA3067">
        <w:rPr>
          <w:sz w:val="24"/>
          <w:szCs w:val="24"/>
        </w:rPr>
        <w:t>. 31</w:t>
      </w:r>
    </w:p>
    <w:p w:rsidR="00114C83" w:rsidRDefault="00C76F7A" w:rsidP="00C76F7A">
      <w:pPr>
        <w:pStyle w:val="Prrafodelista"/>
        <w:ind w:left="708"/>
        <w:rPr>
          <w:sz w:val="24"/>
          <w:szCs w:val="24"/>
        </w:rPr>
      </w:pPr>
      <w:r>
        <w:rPr>
          <w:sz w:val="24"/>
          <w:szCs w:val="24"/>
        </w:rPr>
        <w:t xml:space="preserve">4.4.2. </w:t>
      </w:r>
      <w:r w:rsidR="00114C83">
        <w:rPr>
          <w:sz w:val="24"/>
          <w:szCs w:val="24"/>
        </w:rPr>
        <w:t>Por Hoja de Trabajo.</w:t>
      </w:r>
      <w:r w:rsidR="00EA3067" w:rsidRPr="003C57C7">
        <w:rPr>
          <w:sz w:val="24"/>
          <w:szCs w:val="24"/>
        </w:rPr>
        <w:t xml:space="preserve"> </w:t>
      </w:r>
      <w:r w:rsidR="00EA3067">
        <w:rPr>
          <w:sz w:val="24"/>
          <w:szCs w:val="24"/>
        </w:rPr>
        <w:t>…………………</w:t>
      </w:r>
      <w:r w:rsidR="00E85BC6">
        <w:rPr>
          <w:sz w:val="24"/>
          <w:szCs w:val="24"/>
        </w:rPr>
        <w:t>.</w:t>
      </w:r>
      <w:r w:rsidR="00EA3067">
        <w:rPr>
          <w:sz w:val="24"/>
          <w:szCs w:val="24"/>
        </w:rPr>
        <w:t>………………………………………………………. 3</w:t>
      </w:r>
      <w:r w:rsidR="006D689B">
        <w:rPr>
          <w:sz w:val="24"/>
          <w:szCs w:val="24"/>
        </w:rPr>
        <w:t>3</w:t>
      </w:r>
    </w:p>
    <w:p w:rsidR="00EA3067" w:rsidRDefault="00C76F7A" w:rsidP="00EA3067">
      <w:pPr>
        <w:pStyle w:val="Prrafodelista"/>
        <w:ind w:left="708"/>
        <w:rPr>
          <w:sz w:val="24"/>
          <w:szCs w:val="24"/>
        </w:rPr>
      </w:pPr>
      <w:r>
        <w:rPr>
          <w:sz w:val="24"/>
          <w:szCs w:val="24"/>
        </w:rPr>
        <w:t xml:space="preserve">4.4.3. </w:t>
      </w:r>
      <w:r w:rsidR="00114C83">
        <w:rPr>
          <w:sz w:val="24"/>
          <w:szCs w:val="24"/>
        </w:rPr>
        <w:t xml:space="preserve">Por </w:t>
      </w:r>
      <w:r w:rsidR="00EC6BF5">
        <w:rPr>
          <w:sz w:val="24"/>
          <w:szCs w:val="24"/>
        </w:rPr>
        <w:t>Análisis</w:t>
      </w:r>
      <w:r w:rsidR="00EA3067">
        <w:rPr>
          <w:sz w:val="24"/>
          <w:szCs w:val="24"/>
        </w:rPr>
        <w:t xml:space="preserve"> </w:t>
      </w:r>
      <w:r w:rsidR="00EA3067" w:rsidRPr="003C57C7">
        <w:rPr>
          <w:sz w:val="24"/>
          <w:szCs w:val="24"/>
        </w:rPr>
        <w:t xml:space="preserve"> </w:t>
      </w:r>
      <w:r w:rsidR="00EA3067">
        <w:rPr>
          <w:sz w:val="24"/>
          <w:szCs w:val="24"/>
        </w:rPr>
        <w:t>…</w:t>
      </w:r>
      <w:r w:rsidR="00E85BC6">
        <w:rPr>
          <w:sz w:val="24"/>
          <w:szCs w:val="24"/>
        </w:rPr>
        <w:t>………</w:t>
      </w:r>
      <w:r w:rsidR="00EA3067">
        <w:rPr>
          <w:sz w:val="24"/>
          <w:szCs w:val="24"/>
        </w:rPr>
        <w:t>……………………</w:t>
      </w:r>
      <w:r w:rsidR="00E85BC6">
        <w:rPr>
          <w:sz w:val="24"/>
          <w:szCs w:val="24"/>
        </w:rPr>
        <w:t>.</w:t>
      </w:r>
      <w:r w:rsidR="00EA3067">
        <w:rPr>
          <w:sz w:val="24"/>
          <w:szCs w:val="24"/>
        </w:rPr>
        <w:t>………………………………………………………. 33</w:t>
      </w:r>
    </w:p>
    <w:p w:rsidR="00114C83" w:rsidRDefault="00114C83" w:rsidP="00C76F7A">
      <w:pPr>
        <w:pStyle w:val="Prrafodelista"/>
        <w:ind w:left="708"/>
        <w:rPr>
          <w:sz w:val="24"/>
          <w:szCs w:val="24"/>
        </w:rPr>
      </w:pPr>
    </w:p>
    <w:p w:rsidR="00114C83" w:rsidRDefault="00C76F7A" w:rsidP="00C76F7A">
      <w:pPr>
        <w:pStyle w:val="Prrafodelista"/>
        <w:ind w:left="0"/>
        <w:rPr>
          <w:sz w:val="24"/>
          <w:szCs w:val="24"/>
        </w:rPr>
      </w:pPr>
      <w:r>
        <w:rPr>
          <w:sz w:val="24"/>
          <w:szCs w:val="24"/>
        </w:rPr>
        <w:lastRenderedPageBreak/>
        <w:t xml:space="preserve">4.5. </w:t>
      </w:r>
      <w:r w:rsidR="00114C83">
        <w:rPr>
          <w:sz w:val="24"/>
          <w:szCs w:val="24"/>
        </w:rPr>
        <w:t>Control de Resultados</w:t>
      </w:r>
      <w:r w:rsidR="00EA3067">
        <w:rPr>
          <w:sz w:val="24"/>
          <w:szCs w:val="24"/>
        </w:rPr>
        <w:t xml:space="preserve"> </w:t>
      </w:r>
      <w:r w:rsidR="00EA3067" w:rsidRPr="003C57C7">
        <w:rPr>
          <w:sz w:val="24"/>
          <w:szCs w:val="24"/>
        </w:rPr>
        <w:t xml:space="preserve"> </w:t>
      </w:r>
      <w:r w:rsidR="00EA3067">
        <w:rPr>
          <w:sz w:val="24"/>
          <w:szCs w:val="24"/>
        </w:rPr>
        <w:t>…………………………</w:t>
      </w:r>
      <w:r w:rsidR="00E85BC6">
        <w:rPr>
          <w:sz w:val="24"/>
          <w:szCs w:val="24"/>
        </w:rPr>
        <w:t>..</w:t>
      </w:r>
      <w:r w:rsidR="00EA3067">
        <w:rPr>
          <w:sz w:val="24"/>
          <w:szCs w:val="24"/>
        </w:rPr>
        <w:t>…………………………………………………………. 3</w:t>
      </w:r>
      <w:r w:rsidR="003538E7">
        <w:rPr>
          <w:sz w:val="24"/>
          <w:szCs w:val="24"/>
        </w:rPr>
        <w:t>4</w:t>
      </w:r>
    </w:p>
    <w:p w:rsidR="00114C83" w:rsidRDefault="00C76F7A" w:rsidP="00C76F7A">
      <w:pPr>
        <w:pStyle w:val="Prrafodelista"/>
        <w:ind w:left="0"/>
        <w:rPr>
          <w:sz w:val="24"/>
          <w:szCs w:val="24"/>
        </w:rPr>
      </w:pPr>
      <w:r>
        <w:rPr>
          <w:sz w:val="24"/>
          <w:szCs w:val="24"/>
        </w:rPr>
        <w:t xml:space="preserve">4.6. </w:t>
      </w:r>
      <w:r w:rsidR="00114C83">
        <w:rPr>
          <w:sz w:val="24"/>
          <w:szCs w:val="24"/>
        </w:rPr>
        <w:t>Validación.</w:t>
      </w:r>
      <w:r w:rsidR="00EA3067" w:rsidRPr="003C57C7">
        <w:rPr>
          <w:sz w:val="24"/>
          <w:szCs w:val="24"/>
        </w:rPr>
        <w:t xml:space="preserve"> </w:t>
      </w:r>
      <w:r w:rsidR="00EA3067">
        <w:rPr>
          <w:sz w:val="24"/>
          <w:szCs w:val="24"/>
        </w:rPr>
        <w:t>…………………………</w:t>
      </w:r>
      <w:r w:rsidR="00E85BC6">
        <w:rPr>
          <w:sz w:val="24"/>
          <w:szCs w:val="24"/>
        </w:rPr>
        <w:t>…………………</w:t>
      </w:r>
      <w:r w:rsidR="00EA3067">
        <w:rPr>
          <w:sz w:val="24"/>
          <w:szCs w:val="24"/>
        </w:rPr>
        <w:t>…</w:t>
      </w:r>
      <w:r w:rsidR="00E85BC6">
        <w:rPr>
          <w:sz w:val="24"/>
          <w:szCs w:val="24"/>
        </w:rPr>
        <w:t>.</w:t>
      </w:r>
      <w:r w:rsidR="00EA3067">
        <w:rPr>
          <w:sz w:val="24"/>
          <w:szCs w:val="24"/>
        </w:rPr>
        <w:t>………………………………………………………. 3</w:t>
      </w:r>
      <w:r w:rsidR="003538E7">
        <w:rPr>
          <w:sz w:val="24"/>
          <w:szCs w:val="24"/>
        </w:rPr>
        <w:t>5</w:t>
      </w:r>
    </w:p>
    <w:p w:rsidR="00114C83" w:rsidRDefault="00C76F7A" w:rsidP="00C76F7A">
      <w:pPr>
        <w:pStyle w:val="Prrafodelista"/>
        <w:ind w:left="0"/>
        <w:rPr>
          <w:sz w:val="24"/>
          <w:szCs w:val="24"/>
        </w:rPr>
      </w:pPr>
      <w:r>
        <w:rPr>
          <w:sz w:val="24"/>
          <w:szCs w:val="24"/>
        </w:rPr>
        <w:t>4.7.</w:t>
      </w:r>
      <w:r w:rsidR="008874A0" w:rsidRPr="008874A0">
        <w:rPr>
          <w:sz w:val="24"/>
          <w:szCs w:val="24"/>
        </w:rPr>
        <w:t xml:space="preserve"> </w:t>
      </w:r>
      <w:r w:rsidR="008874A0">
        <w:rPr>
          <w:sz w:val="24"/>
          <w:szCs w:val="24"/>
        </w:rPr>
        <w:t>Módulo de Derivaciones</w:t>
      </w:r>
      <w:r w:rsidR="00EA3067" w:rsidRPr="003C57C7">
        <w:rPr>
          <w:sz w:val="24"/>
          <w:szCs w:val="24"/>
        </w:rPr>
        <w:t xml:space="preserve"> </w:t>
      </w:r>
      <w:r w:rsidR="008874A0">
        <w:rPr>
          <w:sz w:val="24"/>
          <w:szCs w:val="24"/>
        </w:rPr>
        <w:t>..</w:t>
      </w:r>
      <w:r w:rsidR="00EA3067">
        <w:rPr>
          <w:sz w:val="24"/>
          <w:szCs w:val="24"/>
        </w:rPr>
        <w:t>…………………………………………………………………………………. 37</w:t>
      </w:r>
    </w:p>
    <w:p w:rsidR="00A85DAA" w:rsidRDefault="00A85DAA" w:rsidP="00C76F7A">
      <w:pPr>
        <w:pStyle w:val="Prrafodelista"/>
        <w:ind w:left="0"/>
        <w:rPr>
          <w:sz w:val="24"/>
          <w:szCs w:val="24"/>
        </w:rPr>
      </w:pPr>
      <w:r>
        <w:rPr>
          <w:sz w:val="24"/>
          <w:szCs w:val="24"/>
        </w:rPr>
        <w:t xml:space="preserve">4.8. </w:t>
      </w:r>
      <w:r w:rsidR="008874A0">
        <w:rPr>
          <w:sz w:val="24"/>
          <w:szCs w:val="24"/>
        </w:rPr>
        <w:t>Impresión de Resultados.</w:t>
      </w:r>
      <w:r w:rsidR="006D689B">
        <w:rPr>
          <w:sz w:val="24"/>
          <w:szCs w:val="24"/>
        </w:rPr>
        <w:t xml:space="preserve"> …………………………………………………………………………………. </w:t>
      </w:r>
      <w:r w:rsidR="008874A0">
        <w:rPr>
          <w:sz w:val="24"/>
          <w:szCs w:val="24"/>
        </w:rPr>
        <w:t>40</w:t>
      </w:r>
    </w:p>
    <w:p w:rsidR="00114C83" w:rsidRDefault="00C76F7A" w:rsidP="00C76F7A">
      <w:pPr>
        <w:pStyle w:val="Prrafodelista"/>
        <w:ind w:left="0"/>
        <w:rPr>
          <w:sz w:val="24"/>
          <w:szCs w:val="24"/>
        </w:rPr>
      </w:pPr>
      <w:r>
        <w:rPr>
          <w:sz w:val="24"/>
          <w:szCs w:val="24"/>
        </w:rPr>
        <w:t>4.</w:t>
      </w:r>
      <w:r w:rsidR="008874A0">
        <w:rPr>
          <w:sz w:val="24"/>
          <w:szCs w:val="24"/>
        </w:rPr>
        <w:t>9</w:t>
      </w:r>
      <w:r>
        <w:rPr>
          <w:sz w:val="24"/>
          <w:szCs w:val="24"/>
        </w:rPr>
        <w:t xml:space="preserve">. </w:t>
      </w:r>
      <w:r w:rsidR="00114C83">
        <w:rPr>
          <w:sz w:val="24"/>
          <w:szCs w:val="24"/>
        </w:rPr>
        <w:t>M</w:t>
      </w:r>
      <w:r w:rsidR="00EC6BF5">
        <w:rPr>
          <w:sz w:val="24"/>
          <w:szCs w:val="24"/>
        </w:rPr>
        <w:t>ó</w:t>
      </w:r>
      <w:r w:rsidR="00114C83">
        <w:rPr>
          <w:sz w:val="24"/>
          <w:szCs w:val="24"/>
        </w:rPr>
        <w:t>dulo de Turnos.</w:t>
      </w:r>
      <w:r w:rsidR="00EA3067">
        <w:rPr>
          <w:sz w:val="24"/>
          <w:szCs w:val="24"/>
        </w:rPr>
        <w:t xml:space="preserve"> …………………………………………</w:t>
      </w:r>
      <w:r w:rsidR="00E85BC6">
        <w:rPr>
          <w:sz w:val="24"/>
          <w:szCs w:val="24"/>
        </w:rPr>
        <w:t>……..</w:t>
      </w:r>
      <w:r w:rsidR="00EA3067">
        <w:rPr>
          <w:sz w:val="24"/>
          <w:szCs w:val="24"/>
        </w:rPr>
        <w:t xml:space="preserve">…………………………………………. </w:t>
      </w:r>
      <w:r w:rsidR="008874A0">
        <w:rPr>
          <w:sz w:val="24"/>
          <w:szCs w:val="24"/>
        </w:rPr>
        <w:t>40</w:t>
      </w:r>
    </w:p>
    <w:p w:rsidR="00114C83" w:rsidRDefault="00C76F7A" w:rsidP="00EA3067">
      <w:pPr>
        <w:pStyle w:val="Prrafodelista"/>
        <w:ind w:left="708"/>
        <w:rPr>
          <w:sz w:val="24"/>
          <w:szCs w:val="24"/>
        </w:rPr>
      </w:pPr>
      <w:r>
        <w:rPr>
          <w:sz w:val="24"/>
          <w:szCs w:val="24"/>
        </w:rPr>
        <w:t>4.</w:t>
      </w:r>
      <w:r w:rsidR="008874A0">
        <w:rPr>
          <w:sz w:val="24"/>
          <w:szCs w:val="24"/>
        </w:rPr>
        <w:t>9</w:t>
      </w:r>
      <w:r>
        <w:rPr>
          <w:sz w:val="24"/>
          <w:szCs w:val="24"/>
        </w:rPr>
        <w:t xml:space="preserve">.1. </w:t>
      </w:r>
      <w:r w:rsidR="00114C83">
        <w:rPr>
          <w:sz w:val="24"/>
          <w:szCs w:val="24"/>
        </w:rPr>
        <w:t>Asignación.</w:t>
      </w:r>
      <w:r w:rsidR="00EA3067">
        <w:rPr>
          <w:sz w:val="24"/>
          <w:szCs w:val="24"/>
        </w:rPr>
        <w:t xml:space="preserve"> ………………………………………………</w:t>
      </w:r>
      <w:r w:rsidR="00E85BC6">
        <w:rPr>
          <w:sz w:val="24"/>
          <w:szCs w:val="24"/>
        </w:rPr>
        <w:t>……</w:t>
      </w:r>
      <w:r w:rsidR="00EA3067">
        <w:rPr>
          <w:sz w:val="24"/>
          <w:szCs w:val="24"/>
        </w:rPr>
        <w:t xml:space="preserve">……………………………………. </w:t>
      </w:r>
      <w:r w:rsidR="008874A0">
        <w:rPr>
          <w:sz w:val="24"/>
          <w:szCs w:val="24"/>
        </w:rPr>
        <w:t>40</w:t>
      </w:r>
    </w:p>
    <w:p w:rsidR="00114C83" w:rsidRDefault="00C76F7A" w:rsidP="00EA3067">
      <w:pPr>
        <w:pStyle w:val="Prrafodelista"/>
        <w:ind w:left="708"/>
        <w:rPr>
          <w:sz w:val="24"/>
          <w:szCs w:val="24"/>
        </w:rPr>
      </w:pPr>
      <w:r>
        <w:rPr>
          <w:sz w:val="24"/>
          <w:szCs w:val="24"/>
        </w:rPr>
        <w:t>4.</w:t>
      </w:r>
      <w:r w:rsidR="008874A0">
        <w:rPr>
          <w:sz w:val="24"/>
          <w:szCs w:val="24"/>
        </w:rPr>
        <w:t>9</w:t>
      </w:r>
      <w:r>
        <w:rPr>
          <w:sz w:val="24"/>
          <w:szCs w:val="24"/>
        </w:rPr>
        <w:t xml:space="preserve">.2. </w:t>
      </w:r>
      <w:r w:rsidR="00114C83">
        <w:rPr>
          <w:sz w:val="24"/>
          <w:szCs w:val="24"/>
        </w:rPr>
        <w:t>Recepción de Pacientes.</w:t>
      </w:r>
      <w:r w:rsidR="00EA3067" w:rsidRPr="00EA3067">
        <w:rPr>
          <w:sz w:val="24"/>
          <w:szCs w:val="24"/>
        </w:rPr>
        <w:t xml:space="preserve"> </w:t>
      </w:r>
      <w:r w:rsidR="00EA3067">
        <w:rPr>
          <w:sz w:val="24"/>
          <w:szCs w:val="24"/>
        </w:rPr>
        <w:t>………………………………</w:t>
      </w:r>
      <w:r w:rsidR="00E85BC6">
        <w:rPr>
          <w:sz w:val="24"/>
          <w:szCs w:val="24"/>
        </w:rPr>
        <w:t>….</w:t>
      </w:r>
      <w:r w:rsidR="00EA3067">
        <w:rPr>
          <w:sz w:val="24"/>
          <w:szCs w:val="24"/>
        </w:rPr>
        <w:t>…………………………………. 4</w:t>
      </w:r>
      <w:r w:rsidR="008874A0">
        <w:rPr>
          <w:sz w:val="24"/>
          <w:szCs w:val="24"/>
        </w:rPr>
        <w:t>2</w:t>
      </w:r>
    </w:p>
    <w:p w:rsidR="00114C83" w:rsidRDefault="00C76F7A" w:rsidP="00C76F7A">
      <w:pPr>
        <w:pStyle w:val="Prrafodelista"/>
        <w:ind w:left="0"/>
        <w:rPr>
          <w:sz w:val="24"/>
          <w:szCs w:val="24"/>
        </w:rPr>
      </w:pPr>
      <w:r>
        <w:rPr>
          <w:sz w:val="24"/>
          <w:szCs w:val="24"/>
        </w:rPr>
        <w:t>4.</w:t>
      </w:r>
      <w:r w:rsidR="008874A0">
        <w:rPr>
          <w:sz w:val="24"/>
          <w:szCs w:val="24"/>
        </w:rPr>
        <w:t>10</w:t>
      </w:r>
      <w:r>
        <w:rPr>
          <w:sz w:val="24"/>
          <w:szCs w:val="24"/>
        </w:rPr>
        <w:t xml:space="preserve">. </w:t>
      </w:r>
      <w:r w:rsidR="00EC6BF5">
        <w:rPr>
          <w:sz w:val="24"/>
          <w:szCs w:val="24"/>
        </w:rPr>
        <w:t>Módulos</w:t>
      </w:r>
      <w:r w:rsidR="00114C83">
        <w:rPr>
          <w:sz w:val="24"/>
          <w:szCs w:val="24"/>
        </w:rPr>
        <w:t xml:space="preserve"> Especiales.</w:t>
      </w:r>
      <w:r w:rsidR="00EA3067">
        <w:rPr>
          <w:sz w:val="24"/>
          <w:szCs w:val="24"/>
        </w:rPr>
        <w:t xml:space="preserve"> ………………………………………………………</w:t>
      </w:r>
      <w:r w:rsidR="00E85BC6">
        <w:rPr>
          <w:sz w:val="24"/>
          <w:szCs w:val="24"/>
        </w:rPr>
        <w:t>……</w:t>
      </w:r>
      <w:r w:rsidR="00EA3067">
        <w:rPr>
          <w:sz w:val="24"/>
          <w:szCs w:val="24"/>
        </w:rPr>
        <w:t>…………………………… 4</w:t>
      </w:r>
      <w:r w:rsidR="008874A0">
        <w:rPr>
          <w:sz w:val="24"/>
          <w:szCs w:val="24"/>
        </w:rPr>
        <w:t>2</w:t>
      </w:r>
    </w:p>
    <w:p w:rsidR="00114C83" w:rsidRDefault="00C76F7A" w:rsidP="00C76F7A">
      <w:pPr>
        <w:pStyle w:val="Prrafodelista"/>
        <w:ind w:left="708"/>
        <w:rPr>
          <w:sz w:val="24"/>
          <w:szCs w:val="24"/>
        </w:rPr>
      </w:pPr>
      <w:r>
        <w:rPr>
          <w:sz w:val="24"/>
          <w:szCs w:val="24"/>
        </w:rPr>
        <w:t>4.</w:t>
      </w:r>
      <w:r w:rsidR="00831116">
        <w:rPr>
          <w:sz w:val="24"/>
          <w:szCs w:val="24"/>
        </w:rPr>
        <w:t>10</w:t>
      </w:r>
      <w:r>
        <w:rPr>
          <w:sz w:val="24"/>
          <w:szCs w:val="24"/>
        </w:rPr>
        <w:t xml:space="preserve">.1. </w:t>
      </w:r>
      <w:r w:rsidR="00114C83">
        <w:rPr>
          <w:sz w:val="24"/>
          <w:szCs w:val="24"/>
        </w:rPr>
        <w:t>Urgencias.</w:t>
      </w:r>
      <w:r w:rsidR="00EA3067">
        <w:rPr>
          <w:sz w:val="24"/>
          <w:szCs w:val="24"/>
        </w:rPr>
        <w:t xml:space="preserve"> ……………………………………………………………</w:t>
      </w:r>
      <w:r w:rsidR="00E85BC6">
        <w:rPr>
          <w:sz w:val="24"/>
          <w:szCs w:val="24"/>
        </w:rPr>
        <w:t>…….</w:t>
      </w:r>
      <w:r w:rsidR="00EA3067">
        <w:rPr>
          <w:sz w:val="24"/>
          <w:szCs w:val="24"/>
        </w:rPr>
        <w:t>………………</w:t>
      </w:r>
      <w:r w:rsidR="00831116">
        <w:rPr>
          <w:sz w:val="24"/>
          <w:szCs w:val="24"/>
        </w:rPr>
        <w:t>.</w:t>
      </w:r>
      <w:r w:rsidR="00EA3067">
        <w:rPr>
          <w:sz w:val="24"/>
          <w:szCs w:val="24"/>
        </w:rPr>
        <w:t>……. 4</w:t>
      </w:r>
      <w:r w:rsidR="008874A0">
        <w:rPr>
          <w:sz w:val="24"/>
          <w:szCs w:val="24"/>
        </w:rPr>
        <w:t>2</w:t>
      </w:r>
    </w:p>
    <w:p w:rsidR="00EA3067" w:rsidRDefault="00C76F7A" w:rsidP="00EA3067">
      <w:pPr>
        <w:pStyle w:val="Prrafodelista"/>
        <w:ind w:left="708"/>
        <w:rPr>
          <w:sz w:val="24"/>
          <w:szCs w:val="24"/>
        </w:rPr>
      </w:pPr>
      <w:r>
        <w:rPr>
          <w:sz w:val="24"/>
          <w:szCs w:val="24"/>
        </w:rPr>
        <w:t>4.</w:t>
      </w:r>
      <w:r w:rsidR="00831116">
        <w:rPr>
          <w:sz w:val="24"/>
          <w:szCs w:val="24"/>
        </w:rPr>
        <w:t>10</w:t>
      </w:r>
      <w:r>
        <w:rPr>
          <w:sz w:val="24"/>
          <w:szCs w:val="24"/>
        </w:rPr>
        <w:t xml:space="preserve">.2. </w:t>
      </w:r>
      <w:r w:rsidR="00114C83">
        <w:rPr>
          <w:sz w:val="24"/>
          <w:szCs w:val="24"/>
        </w:rPr>
        <w:t>Microbiología.</w:t>
      </w:r>
      <w:r w:rsidR="00EA3067" w:rsidRPr="00EA3067">
        <w:rPr>
          <w:sz w:val="24"/>
          <w:szCs w:val="24"/>
        </w:rPr>
        <w:t xml:space="preserve"> </w:t>
      </w:r>
      <w:r w:rsidR="00EA3067">
        <w:rPr>
          <w:sz w:val="24"/>
          <w:szCs w:val="24"/>
        </w:rPr>
        <w:t>………………………………………………………………………</w:t>
      </w:r>
      <w:r w:rsidR="00831116">
        <w:rPr>
          <w:sz w:val="24"/>
          <w:szCs w:val="24"/>
        </w:rPr>
        <w:t>….</w:t>
      </w:r>
      <w:r w:rsidR="00EA3067">
        <w:rPr>
          <w:sz w:val="24"/>
          <w:szCs w:val="24"/>
        </w:rPr>
        <w:t>………. 4</w:t>
      </w:r>
      <w:r w:rsidR="008874A0">
        <w:rPr>
          <w:sz w:val="24"/>
          <w:szCs w:val="24"/>
        </w:rPr>
        <w:t>3</w:t>
      </w:r>
    </w:p>
    <w:p w:rsidR="00114C83" w:rsidRPr="00114C83" w:rsidRDefault="00114C83" w:rsidP="00C76F7A">
      <w:pPr>
        <w:pStyle w:val="Prrafodelista"/>
        <w:ind w:left="708"/>
        <w:rPr>
          <w:sz w:val="24"/>
          <w:szCs w:val="24"/>
        </w:rPr>
      </w:pPr>
    </w:p>
    <w:p w:rsidR="005C05D0" w:rsidRDefault="005C05D0">
      <w:pPr>
        <w:spacing w:after="0" w:line="240" w:lineRule="auto"/>
      </w:pPr>
    </w:p>
    <w:p w:rsidR="00A02B81" w:rsidRPr="008E7936" w:rsidRDefault="00A02B81" w:rsidP="00A02B81">
      <w:pPr>
        <w:rPr>
          <w:b/>
          <w:sz w:val="24"/>
          <w:szCs w:val="24"/>
        </w:rPr>
      </w:pPr>
      <w:bookmarkStart w:id="0" w:name="Objetivos_del_Manual_de"/>
      <w:r w:rsidRPr="008E7936">
        <w:rPr>
          <w:b/>
          <w:sz w:val="24"/>
          <w:szCs w:val="24"/>
        </w:rPr>
        <w:t xml:space="preserve">Capitulo </w:t>
      </w:r>
      <w:r>
        <w:rPr>
          <w:b/>
          <w:sz w:val="24"/>
          <w:szCs w:val="24"/>
        </w:rPr>
        <w:t>5</w:t>
      </w:r>
      <w:r w:rsidRPr="008E7936">
        <w:rPr>
          <w:b/>
          <w:sz w:val="24"/>
          <w:szCs w:val="24"/>
        </w:rPr>
        <w:t xml:space="preserve">– </w:t>
      </w:r>
      <w:r>
        <w:rPr>
          <w:b/>
          <w:sz w:val="24"/>
          <w:szCs w:val="24"/>
        </w:rPr>
        <w:t>Estadísticas</w:t>
      </w:r>
    </w:p>
    <w:p w:rsidR="00A02B81" w:rsidRDefault="00C76F7A" w:rsidP="00C76F7A">
      <w:pPr>
        <w:pStyle w:val="Prrafodelista"/>
        <w:ind w:left="0"/>
        <w:rPr>
          <w:sz w:val="24"/>
          <w:szCs w:val="24"/>
        </w:rPr>
      </w:pPr>
      <w:r>
        <w:rPr>
          <w:sz w:val="24"/>
          <w:szCs w:val="24"/>
        </w:rPr>
        <w:t xml:space="preserve">5.1. </w:t>
      </w:r>
      <w:r w:rsidR="00A02B81">
        <w:rPr>
          <w:sz w:val="24"/>
          <w:szCs w:val="24"/>
        </w:rPr>
        <w:t>Generales</w:t>
      </w:r>
      <w:r w:rsidR="000407EB">
        <w:rPr>
          <w:sz w:val="24"/>
          <w:szCs w:val="24"/>
        </w:rPr>
        <w:t xml:space="preserve"> …………………………………………………………………………………</w:t>
      </w:r>
      <w:r w:rsidR="00E85BC6">
        <w:rPr>
          <w:sz w:val="24"/>
          <w:szCs w:val="24"/>
        </w:rPr>
        <w:t>……………………</w:t>
      </w:r>
      <w:r w:rsidR="000407EB">
        <w:rPr>
          <w:sz w:val="24"/>
          <w:szCs w:val="24"/>
        </w:rPr>
        <w:t>…. 4</w:t>
      </w:r>
      <w:r w:rsidR="003D605C">
        <w:rPr>
          <w:sz w:val="24"/>
          <w:szCs w:val="24"/>
        </w:rPr>
        <w:t>4</w:t>
      </w:r>
    </w:p>
    <w:p w:rsidR="00A02B81" w:rsidRDefault="00C76F7A" w:rsidP="00C76F7A">
      <w:pPr>
        <w:pStyle w:val="Prrafodelista"/>
        <w:ind w:left="0"/>
        <w:rPr>
          <w:sz w:val="24"/>
          <w:szCs w:val="24"/>
        </w:rPr>
      </w:pPr>
      <w:r>
        <w:rPr>
          <w:sz w:val="24"/>
          <w:szCs w:val="24"/>
        </w:rPr>
        <w:t xml:space="preserve">5.2. </w:t>
      </w:r>
      <w:r w:rsidR="00A02B81">
        <w:rPr>
          <w:sz w:val="24"/>
          <w:szCs w:val="24"/>
        </w:rPr>
        <w:t>Por Resultados</w:t>
      </w:r>
      <w:r w:rsidR="000407EB">
        <w:rPr>
          <w:sz w:val="24"/>
          <w:szCs w:val="24"/>
        </w:rPr>
        <w:t xml:space="preserve"> ……………</w:t>
      </w:r>
      <w:r w:rsidR="00E85BC6">
        <w:rPr>
          <w:sz w:val="24"/>
          <w:szCs w:val="24"/>
        </w:rPr>
        <w:t>…………….</w:t>
      </w:r>
      <w:r w:rsidR="000407EB">
        <w:rPr>
          <w:sz w:val="24"/>
          <w:szCs w:val="24"/>
        </w:rPr>
        <w:t>………………………………………………………………………. 4</w:t>
      </w:r>
      <w:r w:rsidR="003D605C">
        <w:rPr>
          <w:sz w:val="24"/>
          <w:szCs w:val="24"/>
        </w:rPr>
        <w:t>5</w:t>
      </w:r>
    </w:p>
    <w:p w:rsidR="00A02B81" w:rsidRPr="00A02B81" w:rsidRDefault="00C76F7A" w:rsidP="00C76F7A">
      <w:pPr>
        <w:pStyle w:val="Prrafodelista"/>
        <w:ind w:left="0"/>
        <w:rPr>
          <w:sz w:val="24"/>
          <w:szCs w:val="24"/>
        </w:rPr>
      </w:pPr>
      <w:r>
        <w:rPr>
          <w:sz w:val="24"/>
          <w:szCs w:val="24"/>
        </w:rPr>
        <w:t xml:space="preserve">5.3. </w:t>
      </w:r>
      <w:r w:rsidR="00A02B81">
        <w:rPr>
          <w:sz w:val="24"/>
          <w:szCs w:val="24"/>
        </w:rPr>
        <w:t>Turnos</w:t>
      </w:r>
      <w:r w:rsidR="00B24B3F">
        <w:rPr>
          <w:sz w:val="24"/>
          <w:szCs w:val="24"/>
        </w:rPr>
        <w:t xml:space="preserve"> ………………………………………</w:t>
      </w:r>
      <w:r w:rsidR="00E85BC6">
        <w:rPr>
          <w:sz w:val="24"/>
          <w:szCs w:val="24"/>
        </w:rPr>
        <w:t>…………………………</w:t>
      </w:r>
      <w:r w:rsidR="00B24B3F">
        <w:rPr>
          <w:sz w:val="24"/>
          <w:szCs w:val="24"/>
        </w:rPr>
        <w:t>……………………………………………. 4</w:t>
      </w:r>
      <w:r w:rsidR="003D605C">
        <w:rPr>
          <w:sz w:val="24"/>
          <w:szCs w:val="24"/>
        </w:rPr>
        <w:t>6</w:t>
      </w:r>
    </w:p>
    <w:p w:rsidR="004F78DE" w:rsidRPr="004F78DE" w:rsidRDefault="004F78DE" w:rsidP="004F78DE">
      <w:pPr>
        <w:spacing w:after="120"/>
        <w:jc w:val="both"/>
        <w:rPr>
          <w:rFonts w:cs="Arial"/>
          <w:b/>
          <w:caps/>
          <w:sz w:val="24"/>
          <w:szCs w:val="24"/>
        </w:rPr>
      </w:pPr>
    </w:p>
    <w:p w:rsidR="00B24B3F" w:rsidRDefault="004F78DE" w:rsidP="00B24B3F">
      <w:pPr>
        <w:pStyle w:val="Prrafodelista"/>
        <w:ind w:left="0"/>
        <w:rPr>
          <w:sz w:val="24"/>
          <w:szCs w:val="24"/>
        </w:rPr>
      </w:pPr>
      <w:r w:rsidRPr="00C76F7A">
        <w:rPr>
          <w:rFonts w:cs="Arial"/>
          <w:b/>
          <w:sz w:val="24"/>
          <w:szCs w:val="24"/>
        </w:rPr>
        <w:t>Anexo - Consideraciones especiales</w:t>
      </w:r>
      <w:r w:rsidR="00B24B3F">
        <w:rPr>
          <w:rFonts w:cs="Arial"/>
          <w:b/>
          <w:sz w:val="24"/>
          <w:szCs w:val="24"/>
        </w:rPr>
        <w:t xml:space="preserve"> </w:t>
      </w:r>
      <w:r w:rsidR="00B24B3F">
        <w:rPr>
          <w:sz w:val="24"/>
          <w:szCs w:val="24"/>
        </w:rPr>
        <w:t>………………………………………………………</w:t>
      </w:r>
      <w:r w:rsidR="00E85BC6">
        <w:rPr>
          <w:sz w:val="24"/>
          <w:szCs w:val="24"/>
        </w:rPr>
        <w:t>.</w:t>
      </w:r>
      <w:r w:rsidR="00B24B3F">
        <w:rPr>
          <w:sz w:val="24"/>
          <w:szCs w:val="24"/>
        </w:rPr>
        <w:t>………………. 4</w:t>
      </w:r>
      <w:r w:rsidR="003D605C">
        <w:rPr>
          <w:sz w:val="24"/>
          <w:szCs w:val="24"/>
        </w:rPr>
        <w:t>8</w:t>
      </w:r>
    </w:p>
    <w:p w:rsidR="004F78DE" w:rsidRPr="00C76F7A" w:rsidRDefault="004F78DE" w:rsidP="004F78DE">
      <w:pPr>
        <w:spacing w:after="120"/>
        <w:rPr>
          <w:rFonts w:cs="Arial"/>
          <w:b/>
          <w:sz w:val="24"/>
          <w:szCs w:val="24"/>
        </w:rPr>
        <w:sectPr w:rsidR="004F78DE" w:rsidRPr="00C76F7A" w:rsidSect="00A220B4">
          <w:headerReference w:type="default" r:id="rId10"/>
          <w:pgSz w:w="11906" w:h="16838"/>
          <w:pgMar w:top="1417" w:right="1701" w:bottom="1417" w:left="1701" w:header="708" w:footer="708" w:gutter="0"/>
          <w:cols w:space="708"/>
          <w:docGrid w:linePitch="360"/>
        </w:sectPr>
      </w:pPr>
    </w:p>
    <w:p w:rsidR="00A02B81" w:rsidRDefault="00A02B81">
      <w:pPr>
        <w:spacing w:after="0" w:line="240" w:lineRule="auto"/>
        <w:rPr>
          <w:b/>
          <w:sz w:val="32"/>
          <w:szCs w:val="32"/>
        </w:rPr>
      </w:pPr>
    </w:p>
    <w:p w:rsidR="00C752B1" w:rsidRDefault="00C752B1" w:rsidP="00C752B1">
      <w:pPr>
        <w:rPr>
          <w:b/>
          <w:sz w:val="48"/>
          <w:szCs w:val="48"/>
        </w:rPr>
      </w:pPr>
    </w:p>
    <w:p w:rsidR="00AA63AF" w:rsidRPr="004F78DE" w:rsidRDefault="00AA63AF" w:rsidP="00C752B1">
      <w:pPr>
        <w:rPr>
          <w:b/>
          <w:sz w:val="48"/>
          <w:szCs w:val="48"/>
        </w:rPr>
      </w:pPr>
      <w:r w:rsidRPr="004F78DE">
        <w:rPr>
          <w:b/>
          <w:sz w:val="48"/>
          <w:szCs w:val="48"/>
        </w:rPr>
        <w:t>Capitulo 1 – Introducción</w:t>
      </w:r>
    </w:p>
    <w:p w:rsidR="00AA63AF" w:rsidRDefault="00AA63AF" w:rsidP="00AA63AF">
      <w:pPr>
        <w:pStyle w:val="Prrafodelista"/>
        <w:spacing w:before="240" w:after="60" w:line="240" w:lineRule="auto"/>
        <w:jc w:val="both"/>
        <w:outlineLvl w:val="1"/>
        <w:rPr>
          <w:rFonts w:eastAsia="Times New Roman" w:cs="Tahoma"/>
          <w:b/>
          <w:bCs/>
          <w:caps/>
          <w:sz w:val="28"/>
          <w:szCs w:val="28"/>
          <w:lang w:eastAsia="es-ES"/>
        </w:rPr>
      </w:pPr>
    </w:p>
    <w:p w:rsidR="005C05D0" w:rsidRPr="00045424" w:rsidRDefault="005C05D0" w:rsidP="002C424A">
      <w:pPr>
        <w:pStyle w:val="Prrafodelista"/>
        <w:numPr>
          <w:ilvl w:val="1"/>
          <w:numId w:val="3"/>
        </w:numPr>
        <w:spacing w:before="240" w:after="60" w:line="240" w:lineRule="auto"/>
        <w:jc w:val="both"/>
        <w:outlineLvl w:val="1"/>
        <w:rPr>
          <w:rFonts w:eastAsia="Times New Roman" w:cs="Tahoma"/>
          <w:b/>
          <w:bCs/>
          <w:caps/>
          <w:sz w:val="28"/>
          <w:szCs w:val="28"/>
          <w:lang w:eastAsia="es-ES"/>
        </w:rPr>
      </w:pPr>
      <w:r w:rsidRPr="00045424">
        <w:rPr>
          <w:rFonts w:eastAsia="Times New Roman" w:cs="Tahoma"/>
          <w:b/>
          <w:bCs/>
          <w:caps/>
          <w:sz w:val="28"/>
          <w:szCs w:val="28"/>
          <w:lang w:eastAsia="es-ES"/>
        </w:rPr>
        <w:t>Objetivos del Manual de Usuario</w:t>
      </w:r>
      <w:bookmarkEnd w:id="0"/>
      <w:r w:rsidRPr="00045424">
        <w:rPr>
          <w:rFonts w:eastAsia="Times New Roman" w:cs="Tahoma"/>
          <w:b/>
          <w:bCs/>
          <w:caps/>
          <w:sz w:val="28"/>
          <w:szCs w:val="28"/>
          <w:lang w:eastAsia="es-ES"/>
        </w:rPr>
        <w:t xml:space="preserve"> </w:t>
      </w:r>
    </w:p>
    <w:p w:rsidR="005C05D0" w:rsidRDefault="005C05D0" w:rsidP="005C05D0">
      <w:pPr>
        <w:spacing w:after="0" w:line="240" w:lineRule="auto"/>
        <w:jc w:val="both"/>
        <w:rPr>
          <w:rFonts w:eastAsia="Times New Roman" w:cs="Tahoma"/>
          <w:lang w:eastAsia="es-ES"/>
        </w:rPr>
      </w:pPr>
      <w:r>
        <w:rPr>
          <w:rFonts w:eastAsia="Times New Roman" w:cs="Tahoma"/>
          <w:lang w:eastAsia="es-ES"/>
        </w:rPr>
        <w:t> </w:t>
      </w:r>
    </w:p>
    <w:p w:rsidR="005C05D0" w:rsidRDefault="005C05D0" w:rsidP="005C05D0">
      <w:pPr>
        <w:spacing w:after="0" w:line="240" w:lineRule="auto"/>
        <w:jc w:val="both"/>
        <w:rPr>
          <w:rFonts w:eastAsia="Times New Roman" w:cs="Tahoma"/>
          <w:lang w:eastAsia="es-ES"/>
        </w:rPr>
      </w:pPr>
      <w:r>
        <w:rPr>
          <w:rFonts w:eastAsia="Times New Roman" w:cs="Tahoma"/>
          <w:lang w:eastAsia="es-ES"/>
        </w:rPr>
        <w:t>Los objetivos del Manual del Usuario son: </w:t>
      </w:r>
    </w:p>
    <w:p w:rsidR="005C05D0" w:rsidRDefault="005C05D0" w:rsidP="005C05D0">
      <w:pPr>
        <w:spacing w:after="0" w:line="240" w:lineRule="auto"/>
        <w:ind w:left="720"/>
        <w:rPr>
          <w:rFonts w:eastAsia="Times New Roman" w:cs="Tahoma"/>
          <w:lang w:eastAsia="es-ES"/>
        </w:rPr>
      </w:pPr>
    </w:p>
    <w:p w:rsidR="005C05D0" w:rsidRDefault="005C05D0" w:rsidP="00CE5303">
      <w:pPr>
        <w:numPr>
          <w:ilvl w:val="0"/>
          <w:numId w:val="1"/>
        </w:numPr>
        <w:spacing w:after="0" w:line="240" w:lineRule="auto"/>
        <w:rPr>
          <w:rFonts w:eastAsia="Times New Roman" w:cs="Tahoma"/>
          <w:lang w:eastAsia="es-ES"/>
        </w:rPr>
      </w:pPr>
      <w:r>
        <w:rPr>
          <w:rFonts w:eastAsia="Times New Roman" w:cs="Tahoma"/>
          <w:lang w:eastAsia="es-ES"/>
        </w:rPr>
        <w:t>Proporcionar una guía sobre los diferentes pasos para poner operativo del LIS.</w:t>
      </w:r>
    </w:p>
    <w:p w:rsidR="005C05D0" w:rsidRDefault="005C05D0" w:rsidP="00CE5303">
      <w:pPr>
        <w:numPr>
          <w:ilvl w:val="0"/>
          <w:numId w:val="1"/>
        </w:numPr>
        <w:spacing w:after="0" w:line="240" w:lineRule="auto"/>
        <w:rPr>
          <w:rFonts w:eastAsia="Times New Roman" w:cs="Tahoma"/>
          <w:lang w:eastAsia="es-ES"/>
        </w:rPr>
      </w:pPr>
      <w:r>
        <w:rPr>
          <w:rFonts w:eastAsia="Times New Roman" w:cs="Tahoma"/>
          <w:lang w:eastAsia="es-ES"/>
        </w:rPr>
        <w:t>Describir los diferentes tipos de usuario y sus permisos de acceso.</w:t>
      </w:r>
    </w:p>
    <w:p w:rsidR="005C05D0" w:rsidRDefault="005C05D0" w:rsidP="00CE5303">
      <w:pPr>
        <w:numPr>
          <w:ilvl w:val="0"/>
          <w:numId w:val="1"/>
        </w:numPr>
        <w:spacing w:after="0" w:line="240" w:lineRule="auto"/>
        <w:rPr>
          <w:rFonts w:eastAsia="Times New Roman" w:cs="Tahoma"/>
          <w:lang w:eastAsia="es-ES"/>
        </w:rPr>
      </w:pPr>
      <w:r>
        <w:rPr>
          <w:rFonts w:eastAsia="Times New Roman" w:cs="Tahoma"/>
          <w:lang w:eastAsia="es-ES"/>
        </w:rPr>
        <w:t>Proporcionar instrucciones detalladas para la operación diaria del LIS.</w:t>
      </w:r>
    </w:p>
    <w:p w:rsidR="005C05D0" w:rsidRDefault="005C05D0" w:rsidP="005C05D0">
      <w:pPr>
        <w:spacing w:after="0" w:line="240" w:lineRule="auto"/>
        <w:jc w:val="both"/>
        <w:rPr>
          <w:rFonts w:eastAsia="Times New Roman" w:cs="Tahoma"/>
          <w:lang w:eastAsia="es-ES"/>
        </w:rPr>
      </w:pPr>
      <w:r>
        <w:rPr>
          <w:rFonts w:eastAsia="Times New Roman" w:cs="Tahoma"/>
          <w:lang w:eastAsia="es-ES"/>
        </w:rPr>
        <w:t> </w:t>
      </w:r>
    </w:p>
    <w:p w:rsidR="005C05D0" w:rsidRDefault="005C05D0" w:rsidP="005C05D0">
      <w:pPr>
        <w:spacing w:before="240" w:after="60" w:line="240" w:lineRule="auto"/>
        <w:jc w:val="both"/>
        <w:outlineLvl w:val="1"/>
        <w:rPr>
          <w:rFonts w:eastAsia="Times New Roman" w:cs="Tahoma"/>
          <w:lang w:eastAsia="es-ES"/>
        </w:rPr>
      </w:pPr>
      <w:bookmarkStart w:id="1" w:name="C_mo_usar_el_Manual_del"/>
      <w:r>
        <w:rPr>
          <w:rFonts w:eastAsia="Times New Roman" w:cs="Tahoma"/>
          <w:b/>
          <w:bCs/>
          <w:lang w:eastAsia="es-ES"/>
        </w:rPr>
        <w:t>Cómo usar el Manual del Usuario</w:t>
      </w:r>
      <w:bookmarkEnd w:id="1"/>
      <w:r>
        <w:rPr>
          <w:rFonts w:eastAsia="Times New Roman" w:cs="Tahoma"/>
          <w:lang w:eastAsia="es-ES"/>
        </w:rPr>
        <w:t> </w:t>
      </w:r>
    </w:p>
    <w:p w:rsidR="005C05D0" w:rsidRDefault="005C05D0" w:rsidP="005C05D0">
      <w:pPr>
        <w:spacing w:after="0" w:line="240" w:lineRule="auto"/>
        <w:jc w:val="both"/>
        <w:rPr>
          <w:rFonts w:eastAsia="Times New Roman" w:cs="Tahoma"/>
          <w:lang w:eastAsia="es-ES"/>
        </w:rPr>
      </w:pPr>
      <w:r>
        <w:rPr>
          <w:rFonts w:eastAsia="Times New Roman" w:cs="Tahoma"/>
          <w:lang w:eastAsia="es-ES"/>
        </w:rPr>
        <w:t>El Manual del Usuario del LIS trata sobre el proceso de configuración y puesta en marcha del sistema, los tipos de usuarios, y las principales operaciones del laboratorio. A continuación se muestra un sumario de cada uno  de los capítulos del manual.</w:t>
      </w:r>
    </w:p>
    <w:p w:rsidR="005C05D0" w:rsidRDefault="005C05D0" w:rsidP="005C05D0">
      <w:pPr>
        <w:spacing w:after="0" w:line="240" w:lineRule="auto"/>
        <w:jc w:val="both"/>
        <w:rPr>
          <w:rFonts w:eastAsia="Times New Roman" w:cs="Tahoma"/>
          <w:lang w:eastAsia="es-ES"/>
        </w:rPr>
      </w:pPr>
      <w:r>
        <w:rPr>
          <w:rFonts w:eastAsia="Times New Roman" w:cs="Tahoma"/>
          <w:lang w:eastAsia="es-ES"/>
        </w:rPr>
        <w:t> </w:t>
      </w:r>
    </w:p>
    <w:tbl>
      <w:tblPr>
        <w:tblW w:w="0" w:type="auto"/>
        <w:tblCellSpacing w:w="0" w:type="dxa"/>
        <w:tblInd w:w="108" w:type="dxa"/>
        <w:tblCellMar>
          <w:left w:w="0" w:type="dxa"/>
          <w:right w:w="0" w:type="dxa"/>
        </w:tblCellMar>
        <w:tblLook w:val="04A0"/>
      </w:tblPr>
      <w:tblGrid>
        <w:gridCol w:w="1443"/>
        <w:gridCol w:w="7169"/>
      </w:tblGrid>
      <w:tr w:rsidR="005C05D0" w:rsidTr="0078053B">
        <w:trPr>
          <w:tblCellSpacing w:w="0" w:type="dxa"/>
        </w:trPr>
        <w:tc>
          <w:tcPr>
            <w:tcW w:w="8612" w:type="dxa"/>
            <w:gridSpan w:val="2"/>
            <w:tcBorders>
              <w:bottom w:val="single" w:sz="4" w:space="0" w:color="auto"/>
            </w:tcBorders>
            <w:tcMar>
              <w:top w:w="0" w:type="dxa"/>
              <w:left w:w="108" w:type="dxa"/>
              <w:bottom w:w="0" w:type="dxa"/>
              <w:right w:w="108" w:type="dxa"/>
            </w:tcMar>
            <w:hideMark/>
          </w:tcPr>
          <w:p w:rsidR="005C05D0" w:rsidRDefault="005C05D0" w:rsidP="004F78DE">
            <w:pPr>
              <w:spacing w:after="0" w:line="240" w:lineRule="auto"/>
              <w:jc w:val="center"/>
              <w:rPr>
                <w:rFonts w:eastAsia="Times New Roman" w:cs="Tahoma"/>
                <w:b/>
                <w:bCs/>
                <w:lang w:eastAsia="es-ES"/>
              </w:rPr>
            </w:pPr>
            <w:r>
              <w:rPr>
                <w:rFonts w:eastAsia="Times New Roman" w:cs="Tahoma"/>
                <w:b/>
                <w:bCs/>
                <w:lang w:eastAsia="es-ES"/>
              </w:rPr>
              <w:t>Sumario de los Capítulos</w:t>
            </w:r>
          </w:p>
        </w:tc>
      </w:tr>
      <w:tr w:rsidR="005C05D0" w:rsidTr="0078053B">
        <w:trPr>
          <w:tblCellSpacing w:w="0" w:type="dxa"/>
        </w:trPr>
        <w:tc>
          <w:tcPr>
            <w:tcW w:w="1443" w:type="dxa"/>
            <w:shd w:val="clear" w:color="auto" w:fill="F3F3F3"/>
            <w:tcMar>
              <w:top w:w="0" w:type="dxa"/>
              <w:left w:w="108" w:type="dxa"/>
              <w:bottom w:w="0" w:type="dxa"/>
              <w:right w:w="108" w:type="dxa"/>
            </w:tcMar>
            <w:hideMark/>
          </w:tcPr>
          <w:p w:rsidR="005C05D0" w:rsidRDefault="005C05D0" w:rsidP="004F78DE">
            <w:pPr>
              <w:spacing w:after="0" w:line="240" w:lineRule="auto"/>
              <w:jc w:val="right"/>
              <w:rPr>
                <w:rFonts w:eastAsia="Times New Roman" w:cs="Tahoma"/>
                <w:lang w:eastAsia="es-ES"/>
              </w:rPr>
            </w:pPr>
            <w:r>
              <w:rPr>
                <w:rFonts w:eastAsia="Times New Roman" w:cs="Tahoma"/>
                <w:lang w:eastAsia="es-ES"/>
              </w:rPr>
              <w:t> </w:t>
            </w:r>
          </w:p>
        </w:tc>
        <w:tc>
          <w:tcPr>
            <w:tcW w:w="7169" w:type="dxa"/>
            <w:shd w:val="clear" w:color="auto" w:fill="F3F3F3"/>
            <w:tcMar>
              <w:top w:w="0" w:type="dxa"/>
              <w:left w:w="108" w:type="dxa"/>
              <w:bottom w:w="0" w:type="dxa"/>
              <w:right w:w="108" w:type="dxa"/>
            </w:tcMar>
            <w:hideMark/>
          </w:tcPr>
          <w:p w:rsidR="005C05D0" w:rsidRDefault="005C05D0" w:rsidP="004F78DE">
            <w:pPr>
              <w:spacing w:after="0" w:line="240" w:lineRule="auto"/>
              <w:jc w:val="both"/>
              <w:rPr>
                <w:rFonts w:eastAsia="Times New Roman" w:cs="Tahoma"/>
                <w:lang w:eastAsia="es-ES"/>
              </w:rPr>
            </w:pPr>
            <w:r>
              <w:rPr>
                <w:rFonts w:eastAsia="Times New Roman" w:cs="Tahoma"/>
                <w:lang w:eastAsia="es-ES"/>
              </w:rPr>
              <w:t> </w:t>
            </w:r>
          </w:p>
        </w:tc>
      </w:tr>
      <w:tr w:rsidR="005C05D0" w:rsidTr="0078053B">
        <w:trPr>
          <w:tblCellSpacing w:w="0" w:type="dxa"/>
        </w:trPr>
        <w:tc>
          <w:tcPr>
            <w:tcW w:w="1443" w:type="dxa"/>
            <w:shd w:val="clear" w:color="auto" w:fill="F3F3F3"/>
            <w:tcMar>
              <w:top w:w="0" w:type="dxa"/>
              <w:left w:w="108" w:type="dxa"/>
              <w:bottom w:w="0" w:type="dxa"/>
              <w:right w:w="108" w:type="dxa"/>
            </w:tcMar>
            <w:hideMark/>
          </w:tcPr>
          <w:p w:rsidR="005C05D0" w:rsidRDefault="005C05D0" w:rsidP="004F78DE">
            <w:pPr>
              <w:spacing w:after="0" w:line="240" w:lineRule="auto"/>
              <w:jc w:val="right"/>
              <w:rPr>
                <w:rFonts w:eastAsia="Times New Roman" w:cs="Tahoma"/>
                <w:b/>
                <w:bCs/>
                <w:lang w:eastAsia="es-ES"/>
              </w:rPr>
            </w:pPr>
            <w:r>
              <w:rPr>
                <w:rFonts w:eastAsia="Times New Roman" w:cs="Tahoma"/>
                <w:b/>
                <w:bCs/>
                <w:lang w:eastAsia="es-ES"/>
              </w:rPr>
              <w:t>Capítulo 1:</w:t>
            </w:r>
          </w:p>
        </w:tc>
        <w:tc>
          <w:tcPr>
            <w:tcW w:w="7169" w:type="dxa"/>
            <w:shd w:val="clear" w:color="auto" w:fill="F3F3F3"/>
            <w:tcMar>
              <w:top w:w="0" w:type="dxa"/>
              <w:left w:w="108" w:type="dxa"/>
              <w:bottom w:w="0" w:type="dxa"/>
              <w:right w:w="108" w:type="dxa"/>
            </w:tcMar>
            <w:hideMark/>
          </w:tcPr>
          <w:p w:rsidR="005C05D0" w:rsidRDefault="005C05D0" w:rsidP="004F78DE">
            <w:pPr>
              <w:spacing w:after="0" w:line="240" w:lineRule="auto"/>
              <w:jc w:val="both"/>
              <w:rPr>
                <w:rFonts w:eastAsia="Times New Roman" w:cs="Tahoma"/>
                <w:lang w:eastAsia="es-ES"/>
              </w:rPr>
            </w:pPr>
            <w:r>
              <w:rPr>
                <w:rFonts w:eastAsia="Times New Roman" w:cs="Tahoma"/>
                <w:lang w:eastAsia="es-ES"/>
              </w:rPr>
              <w:t>Introducción al LIS. Descripción y Requisitos de instalación y funcionamiento.</w:t>
            </w:r>
          </w:p>
        </w:tc>
      </w:tr>
      <w:tr w:rsidR="005C05D0" w:rsidTr="0078053B">
        <w:trPr>
          <w:tblCellSpacing w:w="0" w:type="dxa"/>
        </w:trPr>
        <w:tc>
          <w:tcPr>
            <w:tcW w:w="1443" w:type="dxa"/>
            <w:shd w:val="clear" w:color="auto" w:fill="F3F3F3"/>
            <w:tcMar>
              <w:top w:w="0" w:type="dxa"/>
              <w:left w:w="108" w:type="dxa"/>
              <w:bottom w:w="0" w:type="dxa"/>
              <w:right w:w="108" w:type="dxa"/>
            </w:tcMar>
            <w:hideMark/>
          </w:tcPr>
          <w:p w:rsidR="005C05D0" w:rsidRDefault="005C05D0" w:rsidP="004F78DE">
            <w:pPr>
              <w:spacing w:after="0" w:line="240" w:lineRule="auto"/>
              <w:jc w:val="right"/>
              <w:rPr>
                <w:rFonts w:eastAsia="Times New Roman" w:cs="Tahoma"/>
                <w:b/>
                <w:bCs/>
                <w:lang w:eastAsia="es-ES"/>
              </w:rPr>
            </w:pPr>
            <w:r>
              <w:rPr>
                <w:rFonts w:eastAsia="Times New Roman" w:cs="Tahoma"/>
                <w:b/>
                <w:bCs/>
                <w:lang w:eastAsia="es-ES"/>
              </w:rPr>
              <w:t> </w:t>
            </w:r>
          </w:p>
        </w:tc>
        <w:tc>
          <w:tcPr>
            <w:tcW w:w="7169" w:type="dxa"/>
            <w:shd w:val="clear" w:color="auto" w:fill="F3F3F3"/>
            <w:tcMar>
              <w:top w:w="0" w:type="dxa"/>
              <w:left w:w="108" w:type="dxa"/>
              <w:bottom w:w="0" w:type="dxa"/>
              <w:right w:w="108" w:type="dxa"/>
            </w:tcMar>
            <w:hideMark/>
          </w:tcPr>
          <w:p w:rsidR="005C05D0" w:rsidRDefault="005C05D0" w:rsidP="004F78DE">
            <w:pPr>
              <w:spacing w:after="0" w:line="240" w:lineRule="auto"/>
              <w:jc w:val="both"/>
              <w:rPr>
                <w:rFonts w:eastAsia="Times New Roman" w:cs="Tahoma"/>
                <w:lang w:eastAsia="es-ES"/>
              </w:rPr>
            </w:pPr>
            <w:r>
              <w:rPr>
                <w:rFonts w:eastAsia="Times New Roman" w:cs="Tahoma"/>
                <w:lang w:eastAsia="es-ES"/>
              </w:rPr>
              <w:t> </w:t>
            </w:r>
          </w:p>
        </w:tc>
      </w:tr>
      <w:tr w:rsidR="005C05D0" w:rsidTr="0078053B">
        <w:trPr>
          <w:tblCellSpacing w:w="0" w:type="dxa"/>
        </w:trPr>
        <w:tc>
          <w:tcPr>
            <w:tcW w:w="1443" w:type="dxa"/>
            <w:shd w:val="clear" w:color="auto" w:fill="F3F3F3"/>
            <w:tcMar>
              <w:top w:w="0" w:type="dxa"/>
              <w:left w:w="108" w:type="dxa"/>
              <w:bottom w:w="0" w:type="dxa"/>
              <w:right w:w="108" w:type="dxa"/>
            </w:tcMar>
            <w:hideMark/>
          </w:tcPr>
          <w:p w:rsidR="005C05D0" w:rsidRDefault="005C05D0" w:rsidP="004F78DE">
            <w:pPr>
              <w:spacing w:after="0" w:line="240" w:lineRule="auto"/>
              <w:jc w:val="right"/>
              <w:rPr>
                <w:rFonts w:eastAsia="Times New Roman" w:cs="Tahoma"/>
                <w:b/>
                <w:bCs/>
                <w:lang w:eastAsia="es-ES"/>
              </w:rPr>
            </w:pPr>
            <w:r>
              <w:rPr>
                <w:rFonts w:eastAsia="Times New Roman" w:cs="Tahoma"/>
                <w:b/>
                <w:bCs/>
                <w:lang w:eastAsia="es-ES"/>
              </w:rPr>
              <w:t>Capítulo 2:</w:t>
            </w:r>
          </w:p>
        </w:tc>
        <w:tc>
          <w:tcPr>
            <w:tcW w:w="7169" w:type="dxa"/>
            <w:shd w:val="clear" w:color="auto" w:fill="F3F3F3"/>
            <w:tcMar>
              <w:top w:w="0" w:type="dxa"/>
              <w:left w:w="108" w:type="dxa"/>
              <w:bottom w:w="0" w:type="dxa"/>
              <w:right w:w="108" w:type="dxa"/>
            </w:tcMar>
            <w:hideMark/>
          </w:tcPr>
          <w:p w:rsidR="005C05D0" w:rsidRDefault="005C05D0" w:rsidP="004F78DE">
            <w:pPr>
              <w:spacing w:after="0" w:line="240" w:lineRule="auto"/>
              <w:jc w:val="both"/>
              <w:rPr>
                <w:rFonts w:eastAsia="Times New Roman" w:cs="Tahoma"/>
                <w:lang w:eastAsia="es-ES"/>
              </w:rPr>
            </w:pPr>
            <w:r>
              <w:rPr>
                <w:rFonts w:eastAsia="Times New Roman" w:cs="Tahoma"/>
                <w:lang w:eastAsia="es-ES"/>
              </w:rPr>
              <w:t>Describe los usuarios y perfiles de usuario y las formas de acceso al LIS.</w:t>
            </w:r>
          </w:p>
        </w:tc>
      </w:tr>
      <w:tr w:rsidR="005C05D0" w:rsidTr="0078053B">
        <w:trPr>
          <w:tblCellSpacing w:w="0" w:type="dxa"/>
        </w:trPr>
        <w:tc>
          <w:tcPr>
            <w:tcW w:w="1443" w:type="dxa"/>
            <w:shd w:val="clear" w:color="auto" w:fill="F3F3F3"/>
            <w:tcMar>
              <w:top w:w="0" w:type="dxa"/>
              <w:left w:w="108" w:type="dxa"/>
              <w:bottom w:w="0" w:type="dxa"/>
              <w:right w:w="108" w:type="dxa"/>
            </w:tcMar>
            <w:hideMark/>
          </w:tcPr>
          <w:p w:rsidR="005C05D0" w:rsidRDefault="005C05D0" w:rsidP="004F78DE">
            <w:pPr>
              <w:spacing w:after="0" w:line="240" w:lineRule="auto"/>
              <w:jc w:val="right"/>
              <w:rPr>
                <w:rFonts w:eastAsia="Times New Roman" w:cs="Tahoma"/>
                <w:b/>
                <w:bCs/>
                <w:lang w:eastAsia="es-ES"/>
              </w:rPr>
            </w:pPr>
            <w:r>
              <w:rPr>
                <w:rFonts w:eastAsia="Times New Roman" w:cs="Tahoma"/>
                <w:b/>
                <w:bCs/>
                <w:lang w:eastAsia="es-ES"/>
              </w:rPr>
              <w:t> </w:t>
            </w:r>
          </w:p>
        </w:tc>
        <w:tc>
          <w:tcPr>
            <w:tcW w:w="7169" w:type="dxa"/>
            <w:shd w:val="clear" w:color="auto" w:fill="F3F3F3"/>
            <w:tcMar>
              <w:top w:w="0" w:type="dxa"/>
              <w:left w:w="108" w:type="dxa"/>
              <w:bottom w:w="0" w:type="dxa"/>
              <w:right w:w="108" w:type="dxa"/>
            </w:tcMar>
            <w:hideMark/>
          </w:tcPr>
          <w:p w:rsidR="005C05D0" w:rsidRDefault="005C05D0" w:rsidP="004F78DE">
            <w:pPr>
              <w:spacing w:after="0" w:line="240" w:lineRule="auto"/>
              <w:jc w:val="both"/>
              <w:rPr>
                <w:rFonts w:eastAsia="Times New Roman" w:cs="Tahoma"/>
                <w:lang w:eastAsia="es-ES"/>
              </w:rPr>
            </w:pPr>
            <w:r>
              <w:rPr>
                <w:rFonts w:eastAsia="Times New Roman" w:cs="Tahoma"/>
                <w:lang w:eastAsia="es-ES"/>
              </w:rPr>
              <w:t> </w:t>
            </w:r>
          </w:p>
        </w:tc>
      </w:tr>
      <w:tr w:rsidR="005C05D0" w:rsidTr="0078053B">
        <w:trPr>
          <w:tblCellSpacing w:w="0" w:type="dxa"/>
        </w:trPr>
        <w:tc>
          <w:tcPr>
            <w:tcW w:w="1443" w:type="dxa"/>
            <w:shd w:val="clear" w:color="auto" w:fill="F3F3F3"/>
            <w:tcMar>
              <w:top w:w="0" w:type="dxa"/>
              <w:left w:w="108" w:type="dxa"/>
              <w:bottom w:w="0" w:type="dxa"/>
              <w:right w:w="108" w:type="dxa"/>
            </w:tcMar>
            <w:hideMark/>
          </w:tcPr>
          <w:p w:rsidR="005C05D0" w:rsidRDefault="005C05D0" w:rsidP="004F78DE">
            <w:pPr>
              <w:spacing w:after="0" w:line="240" w:lineRule="auto"/>
              <w:jc w:val="right"/>
              <w:rPr>
                <w:rFonts w:eastAsia="Times New Roman" w:cs="Tahoma"/>
                <w:b/>
                <w:bCs/>
                <w:lang w:eastAsia="es-ES"/>
              </w:rPr>
            </w:pPr>
            <w:r>
              <w:rPr>
                <w:rFonts w:eastAsia="Times New Roman" w:cs="Tahoma"/>
                <w:b/>
                <w:bCs/>
                <w:lang w:eastAsia="es-ES"/>
              </w:rPr>
              <w:t>Capítulo 3:</w:t>
            </w:r>
          </w:p>
        </w:tc>
        <w:tc>
          <w:tcPr>
            <w:tcW w:w="7169" w:type="dxa"/>
            <w:shd w:val="clear" w:color="auto" w:fill="F3F3F3"/>
            <w:tcMar>
              <w:top w:w="0" w:type="dxa"/>
              <w:left w:w="108" w:type="dxa"/>
              <w:bottom w:w="0" w:type="dxa"/>
              <w:right w:w="108" w:type="dxa"/>
            </w:tcMar>
            <w:hideMark/>
          </w:tcPr>
          <w:p w:rsidR="005C05D0" w:rsidRDefault="005C05D0" w:rsidP="004F78DE">
            <w:pPr>
              <w:spacing w:after="0" w:line="240" w:lineRule="auto"/>
              <w:jc w:val="both"/>
              <w:rPr>
                <w:rFonts w:eastAsia="Times New Roman" w:cs="Tahoma"/>
                <w:lang w:eastAsia="es-ES"/>
              </w:rPr>
            </w:pPr>
            <w:r>
              <w:rPr>
                <w:rFonts w:eastAsia="Times New Roman" w:cs="Tahoma"/>
                <w:lang w:eastAsia="es-ES"/>
              </w:rPr>
              <w:t>Describe los diferentes parámetros a configurar en el sistema, previo a la puesta en producción del mismo.</w:t>
            </w:r>
          </w:p>
        </w:tc>
      </w:tr>
      <w:tr w:rsidR="005C05D0" w:rsidTr="0078053B">
        <w:trPr>
          <w:tblCellSpacing w:w="0" w:type="dxa"/>
        </w:trPr>
        <w:tc>
          <w:tcPr>
            <w:tcW w:w="1443" w:type="dxa"/>
            <w:shd w:val="clear" w:color="auto" w:fill="F3F3F3"/>
            <w:tcMar>
              <w:top w:w="0" w:type="dxa"/>
              <w:left w:w="108" w:type="dxa"/>
              <w:bottom w:w="0" w:type="dxa"/>
              <w:right w:w="108" w:type="dxa"/>
            </w:tcMar>
            <w:hideMark/>
          </w:tcPr>
          <w:p w:rsidR="005C05D0" w:rsidRDefault="005C05D0" w:rsidP="004F78DE">
            <w:pPr>
              <w:spacing w:after="0" w:line="240" w:lineRule="auto"/>
              <w:jc w:val="right"/>
              <w:rPr>
                <w:rFonts w:eastAsia="Times New Roman" w:cs="Tahoma"/>
                <w:b/>
                <w:bCs/>
                <w:lang w:eastAsia="es-ES"/>
              </w:rPr>
            </w:pPr>
            <w:r>
              <w:rPr>
                <w:rFonts w:eastAsia="Times New Roman" w:cs="Tahoma"/>
                <w:b/>
                <w:bCs/>
                <w:lang w:eastAsia="es-ES"/>
              </w:rPr>
              <w:t> </w:t>
            </w:r>
          </w:p>
        </w:tc>
        <w:tc>
          <w:tcPr>
            <w:tcW w:w="7169" w:type="dxa"/>
            <w:shd w:val="clear" w:color="auto" w:fill="F3F3F3"/>
            <w:tcMar>
              <w:top w:w="0" w:type="dxa"/>
              <w:left w:w="108" w:type="dxa"/>
              <w:bottom w:w="0" w:type="dxa"/>
              <w:right w:w="108" w:type="dxa"/>
            </w:tcMar>
            <w:hideMark/>
          </w:tcPr>
          <w:p w:rsidR="005C05D0" w:rsidRDefault="005C05D0" w:rsidP="004F78DE">
            <w:pPr>
              <w:spacing w:after="0" w:line="240" w:lineRule="auto"/>
              <w:jc w:val="both"/>
              <w:rPr>
                <w:rFonts w:eastAsia="Times New Roman" w:cs="Tahoma"/>
                <w:lang w:eastAsia="es-ES"/>
              </w:rPr>
            </w:pPr>
            <w:r>
              <w:rPr>
                <w:rFonts w:eastAsia="Times New Roman" w:cs="Tahoma"/>
                <w:lang w:eastAsia="es-ES"/>
              </w:rPr>
              <w:t> </w:t>
            </w:r>
          </w:p>
        </w:tc>
      </w:tr>
      <w:tr w:rsidR="005C05D0" w:rsidTr="0078053B">
        <w:trPr>
          <w:tblCellSpacing w:w="0" w:type="dxa"/>
        </w:trPr>
        <w:tc>
          <w:tcPr>
            <w:tcW w:w="1443" w:type="dxa"/>
            <w:shd w:val="clear" w:color="auto" w:fill="F3F3F3"/>
            <w:tcMar>
              <w:top w:w="0" w:type="dxa"/>
              <w:left w:w="108" w:type="dxa"/>
              <w:bottom w:w="0" w:type="dxa"/>
              <w:right w:w="108" w:type="dxa"/>
            </w:tcMar>
            <w:hideMark/>
          </w:tcPr>
          <w:p w:rsidR="005C05D0" w:rsidRDefault="005C05D0" w:rsidP="004F78DE">
            <w:pPr>
              <w:spacing w:after="0" w:line="240" w:lineRule="auto"/>
              <w:jc w:val="right"/>
              <w:rPr>
                <w:rFonts w:eastAsia="Times New Roman" w:cs="Tahoma"/>
                <w:b/>
                <w:bCs/>
                <w:lang w:eastAsia="es-ES"/>
              </w:rPr>
            </w:pPr>
            <w:r>
              <w:rPr>
                <w:rFonts w:eastAsia="Times New Roman" w:cs="Tahoma"/>
                <w:b/>
                <w:bCs/>
                <w:lang w:eastAsia="es-ES"/>
              </w:rPr>
              <w:t>Capítulo 4:</w:t>
            </w:r>
          </w:p>
        </w:tc>
        <w:tc>
          <w:tcPr>
            <w:tcW w:w="7169" w:type="dxa"/>
            <w:shd w:val="clear" w:color="auto" w:fill="F3F3F3"/>
            <w:tcMar>
              <w:top w:w="0" w:type="dxa"/>
              <w:left w:w="108" w:type="dxa"/>
              <w:bottom w:w="0" w:type="dxa"/>
              <w:right w:w="108" w:type="dxa"/>
            </w:tcMar>
            <w:hideMark/>
          </w:tcPr>
          <w:p w:rsidR="005C05D0" w:rsidRDefault="005C05D0" w:rsidP="004F78DE">
            <w:pPr>
              <w:spacing w:after="0" w:line="240" w:lineRule="auto"/>
              <w:jc w:val="both"/>
              <w:rPr>
                <w:rFonts w:eastAsia="Times New Roman" w:cs="Tahoma"/>
                <w:lang w:eastAsia="es-ES"/>
              </w:rPr>
            </w:pPr>
            <w:r>
              <w:rPr>
                <w:rFonts w:eastAsia="Times New Roman" w:cs="Tahoma"/>
                <w:lang w:eastAsia="es-ES"/>
              </w:rPr>
              <w:t>Proporciona información acerca de las funcionalidades cotidianas de operación del LIS.</w:t>
            </w:r>
          </w:p>
        </w:tc>
      </w:tr>
      <w:tr w:rsidR="005C05D0" w:rsidTr="0078053B">
        <w:trPr>
          <w:tblCellSpacing w:w="0" w:type="dxa"/>
        </w:trPr>
        <w:tc>
          <w:tcPr>
            <w:tcW w:w="1443" w:type="dxa"/>
            <w:shd w:val="clear" w:color="auto" w:fill="F3F3F3"/>
            <w:tcMar>
              <w:top w:w="0" w:type="dxa"/>
              <w:left w:w="108" w:type="dxa"/>
              <w:bottom w:w="0" w:type="dxa"/>
              <w:right w:w="108" w:type="dxa"/>
            </w:tcMar>
            <w:hideMark/>
          </w:tcPr>
          <w:p w:rsidR="005C05D0" w:rsidRDefault="005C05D0" w:rsidP="004F78DE">
            <w:pPr>
              <w:spacing w:after="0" w:line="240" w:lineRule="auto"/>
              <w:rPr>
                <w:rFonts w:cs="Times New Roman"/>
                <w:sz w:val="20"/>
                <w:szCs w:val="20"/>
              </w:rPr>
            </w:pPr>
          </w:p>
        </w:tc>
        <w:tc>
          <w:tcPr>
            <w:tcW w:w="7169" w:type="dxa"/>
            <w:shd w:val="clear" w:color="auto" w:fill="F3F3F3"/>
            <w:tcMar>
              <w:top w:w="0" w:type="dxa"/>
              <w:left w:w="108" w:type="dxa"/>
              <w:bottom w:w="0" w:type="dxa"/>
              <w:right w:w="108" w:type="dxa"/>
            </w:tcMar>
            <w:hideMark/>
          </w:tcPr>
          <w:p w:rsidR="005C05D0" w:rsidRDefault="005C05D0" w:rsidP="004F78DE">
            <w:pPr>
              <w:spacing w:after="0" w:line="240" w:lineRule="auto"/>
              <w:rPr>
                <w:rFonts w:cs="Times New Roman"/>
                <w:sz w:val="20"/>
                <w:szCs w:val="20"/>
              </w:rPr>
            </w:pPr>
          </w:p>
        </w:tc>
      </w:tr>
      <w:tr w:rsidR="005C05D0" w:rsidTr="0078053B">
        <w:trPr>
          <w:tblCellSpacing w:w="0" w:type="dxa"/>
        </w:trPr>
        <w:tc>
          <w:tcPr>
            <w:tcW w:w="1443" w:type="dxa"/>
            <w:shd w:val="clear" w:color="auto" w:fill="F3F3F3"/>
            <w:tcMar>
              <w:top w:w="0" w:type="dxa"/>
              <w:left w:w="108" w:type="dxa"/>
              <w:bottom w:w="0" w:type="dxa"/>
              <w:right w:w="108" w:type="dxa"/>
            </w:tcMar>
            <w:hideMark/>
          </w:tcPr>
          <w:p w:rsidR="005C05D0" w:rsidRDefault="005C05D0" w:rsidP="004F78DE">
            <w:pPr>
              <w:spacing w:after="0" w:line="240" w:lineRule="auto"/>
              <w:jc w:val="right"/>
              <w:rPr>
                <w:rFonts w:eastAsia="Times New Roman" w:cs="Tahoma"/>
                <w:b/>
                <w:bCs/>
                <w:lang w:eastAsia="es-ES"/>
              </w:rPr>
            </w:pPr>
            <w:r>
              <w:rPr>
                <w:rFonts w:eastAsia="Times New Roman" w:cs="Tahoma"/>
                <w:b/>
                <w:bCs/>
                <w:lang w:eastAsia="es-ES"/>
              </w:rPr>
              <w:t>Capítulo 5:</w:t>
            </w:r>
          </w:p>
        </w:tc>
        <w:tc>
          <w:tcPr>
            <w:tcW w:w="7169" w:type="dxa"/>
            <w:shd w:val="clear" w:color="auto" w:fill="F3F3F3"/>
            <w:tcMar>
              <w:top w:w="0" w:type="dxa"/>
              <w:left w:w="108" w:type="dxa"/>
              <w:bottom w:w="0" w:type="dxa"/>
              <w:right w:w="108" w:type="dxa"/>
            </w:tcMar>
            <w:hideMark/>
          </w:tcPr>
          <w:p w:rsidR="005C05D0" w:rsidRDefault="005C05D0" w:rsidP="004F78DE">
            <w:pPr>
              <w:spacing w:after="0" w:line="240" w:lineRule="auto"/>
              <w:jc w:val="both"/>
              <w:rPr>
                <w:rFonts w:eastAsia="Times New Roman" w:cs="Tahoma"/>
                <w:lang w:eastAsia="es-ES"/>
              </w:rPr>
            </w:pPr>
            <w:r>
              <w:rPr>
                <w:rFonts w:eastAsia="Times New Roman" w:cs="Tahoma"/>
                <w:lang w:eastAsia="es-ES"/>
              </w:rPr>
              <w:t>Describe las estadísticas que se pueden generar.</w:t>
            </w:r>
          </w:p>
        </w:tc>
      </w:tr>
      <w:tr w:rsidR="005C05D0" w:rsidTr="0078053B">
        <w:trPr>
          <w:tblCellSpacing w:w="0" w:type="dxa"/>
        </w:trPr>
        <w:tc>
          <w:tcPr>
            <w:tcW w:w="1443" w:type="dxa"/>
            <w:shd w:val="clear" w:color="auto" w:fill="F3F3F3"/>
            <w:tcMar>
              <w:top w:w="0" w:type="dxa"/>
              <w:left w:w="108" w:type="dxa"/>
              <w:bottom w:w="0" w:type="dxa"/>
              <w:right w:w="108" w:type="dxa"/>
            </w:tcMar>
            <w:hideMark/>
          </w:tcPr>
          <w:p w:rsidR="005C05D0" w:rsidRDefault="005C05D0" w:rsidP="004F78DE">
            <w:pPr>
              <w:spacing w:after="0" w:line="240" w:lineRule="auto"/>
              <w:jc w:val="right"/>
              <w:rPr>
                <w:rFonts w:eastAsia="Times New Roman" w:cs="Tahoma"/>
                <w:b/>
                <w:bCs/>
                <w:lang w:eastAsia="es-ES"/>
              </w:rPr>
            </w:pPr>
            <w:r>
              <w:rPr>
                <w:rFonts w:eastAsia="Times New Roman" w:cs="Tahoma"/>
                <w:b/>
                <w:bCs/>
                <w:lang w:eastAsia="es-ES"/>
              </w:rPr>
              <w:t>Anexo I:</w:t>
            </w:r>
          </w:p>
        </w:tc>
        <w:tc>
          <w:tcPr>
            <w:tcW w:w="7169" w:type="dxa"/>
            <w:shd w:val="clear" w:color="auto" w:fill="F3F3F3"/>
            <w:tcMar>
              <w:top w:w="0" w:type="dxa"/>
              <w:left w:w="108" w:type="dxa"/>
              <w:bottom w:w="0" w:type="dxa"/>
              <w:right w:w="108" w:type="dxa"/>
            </w:tcMar>
            <w:hideMark/>
          </w:tcPr>
          <w:p w:rsidR="005C05D0" w:rsidRDefault="005C05D0" w:rsidP="004F78DE">
            <w:pPr>
              <w:spacing w:after="0" w:line="240" w:lineRule="auto"/>
              <w:jc w:val="both"/>
              <w:rPr>
                <w:rFonts w:eastAsia="Times New Roman" w:cs="Tahoma"/>
                <w:lang w:eastAsia="es-ES"/>
              </w:rPr>
            </w:pPr>
            <w:r>
              <w:rPr>
                <w:rFonts w:eastAsia="Times New Roman" w:cs="Tahoma"/>
                <w:lang w:eastAsia="es-ES"/>
              </w:rPr>
              <w:t>Describe consideraciones especiales a tener en cuenta en la utilización del LIS.</w:t>
            </w:r>
          </w:p>
        </w:tc>
      </w:tr>
      <w:tr w:rsidR="005C05D0" w:rsidTr="0078053B">
        <w:trPr>
          <w:tblCellSpacing w:w="0" w:type="dxa"/>
        </w:trPr>
        <w:tc>
          <w:tcPr>
            <w:tcW w:w="1443" w:type="dxa"/>
            <w:shd w:val="clear" w:color="auto" w:fill="F3F3F3"/>
            <w:tcMar>
              <w:top w:w="0" w:type="dxa"/>
              <w:left w:w="108" w:type="dxa"/>
              <w:bottom w:w="0" w:type="dxa"/>
              <w:right w:w="108" w:type="dxa"/>
            </w:tcMar>
            <w:hideMark/>
          </w:tcPr>
          <w:p w:rsidR="005C05D0" w:rsidRDefault="005C05D0" w:rsidP="004F78DE">
            <w:pPr>
              <w:spacing w:after="0" w:line="240" w:lineRule="auto"/>
              <w:jc w:val="right"/>
              <w:rPr>
                <w:rFonts w:eastAsia="Times New Roman" w:cs="Tahoma"/>
                <w:b/>
                <w:bCs/>
                <w:lang w:eastAsia="es-ES"/>
              </w:rPr>
            </w:pPr>
            <w:r>
              <w:rPr>
                <w:rFonts w:eastAsia="Times New Roman" w:cs="Tahoma"/>
                <w:b/>
                <w:bCs/>
                <w:lang w:eastAsia="es-ES"/>
              </w:rPr>
              <w:t> </w:t>
            </w:r>
          </w:p>
        </w:tc>
        <w:tc>
          <w:tcPr>
            <w:tcW w:w="7169" w:type="dxa"/>
            <w:shd w:val="clear" w:color="auto" w:fill="F3F3F3"/>
            <w:tcMar>
              <w:top w:w="0" w:type="dxa"/>
              <w:left w:w="108" w:type="dxa"/>
              <w:bottom w:w="0" w:type="dxa"/>
              <w:right w:w="108" w:type="dxa"/>
            </w:tcMar>
            <w:hideMark/>
          </w:tcPr>
          <w:p w:rsidR="005C05D0" w:rsidRDefault="005C05D0" w:rsidP="004F78DE">
            <w:pPr>
              <w:spacing w:after="0" w:line="240" w:lineRule="auto"/>
              <w:jc w:val="both"/>
              <w:rPr>
                <w:rFonts w:eastAsia="Times New Roman" w:cs="Tahoma"/>
                <w:lang w:eastAsia="es-ES"/>
              </w:rPr>
            </w:pPr>
            <w:r>
              <w:rPr>
                <w:rFonts w:eastAsia="Times New Roman" w:cs="Tahoma"/>
                <w:lang w:eastAsia="es-ES"/>
              </w:rPr>
              <w:t> </w:t>
            </w:r>
          </w:p>
        </w:tc>
      </w:tr>
      <w:tr w:rsidR="005C05D0" w:rsidTr="0078053B">
        <w:trPr>
          <w:tblCellSpacing w:w="0" w:type="dxa"/>
        </w:trPr>
        <w:tc>
          <w:tcPr>
            <w:tcW w:w="1443" w:type="dxa"/>
            <w:shd w:val="clear" w:color="auto" w:fill="F3F3F3"/>
            <w:tcMar>
              <w:top w:w="0" w:type="dxa"/>
              <w:left w:w="108" w:type="dxa"/>
              <w:bottom w:w="0" w:type="dxa"/>
              <w:right w:w="108" w:type="dxa"/>
            </w:tcMar>
            <w:hideMark/>
          </w:tcPr>
          <w:p w:rsidR="005C05D0" w:rsidRDefault="005C05D0" w:rsidP="004F78DE">
            <w:pPr>
              <w:spacing w:after="0" w:line="240" w:lineRule="auto"/>
              <w:rPr>
                <w:rFonts w:cs="Times New Roman"/>
                <w:sz w:val="20"/>
                <w:szCs w:val="20"/>
              </w:rPr>
            </w:pPr>
          </w:p>
        </w:tc>
        <w:tc>
          <w:tcPr>
            <w:tcW w:w="7169" w:type="dxa"/>
            <w:shd w:val="clear" w:color="auto" w:fill="F3F3F3"/>
            <w:tcMar>
              <w:top w:w="0" w:type="dxa"/>
              <w:left w:w="108" w:type="dxa"/>
              <w:bottom w:w="0" w:type="dxa"/>
              <w:right w:w="108" w:type="dxa"/>
            </w:tcMar>
            <w:hideMark/>
          </w:tcPr>
          <w:p w:rsidR="005C05D0" w:rsidRDefault="005C05D0" w:rsidP="004F78DE">
            <w:pPr>
              <w:spacing w:after="0" w:line="240" w:lineRule="auto"/>
              <w:rPr>
                <w:rFonts w:cs="Times New Roman"/>
                <w:sz w:val="20"/>
                <w:szCs w:val="20"/>
              </w:rPr>
            </w:pPr>
          </w:p>
        </w:tc>
      </w:tr>
      <w:tr w:rsidR="005C05D0" w:rsidTr="0078053B">
        <w:trPr>
          <w:tblCellSpacing w:w="0" w:type="dxa"/>
        </w:trPr>
        <w:tc>
          <w:tcPr>
            <w:tcW w:w="1443" w:type="dxa"/>
            <w:shd w:val="clear" w:color="auto" w:fill="F3F3F3"/>
            <w:tcMar>
              <w:top w:w="0" w:type="dxa"/>
              <w:left w:w="108" w:type="dxa"/>
              <w:bottom w:w="0" w:type="dxa"/>
              <w:right w:w="108" w:type="dxa"/>
            </w:tcMar>
            <w:hideMark/>
          </w:tcPr>
          <w:p w:rsidR="005C05D0" w:rsidRDefault="005C05D0" w:rsidP="004F78DE">
            <w:pPr>
              <w:spacing w:after="0" w:line="240" w:lineRule="auto"/>
              <w:rPr>
                <w:rFonts w:cs="Times New Roman"/>
                <w:sz w:val="20"/>
                <w:szCs w:val="20"/>
              </w:rPr>
            </w:pPr>
          </w:p>
        </w:tc>
        <w:tc>
          <w:tcPr>
            <w:tcW w:w="7169" w:type="dxa"/>
            <w:shd w:val="clear" w:color="auto" w:fill="F3F3F3"/>
            <w:tcMar>
              <w:top w:w="0" w:type="dxa"/>
              <w:left w:w="108" w:type="dxa"/>
              <w:bottom w:w="0" w:type="dxa"/>
              <w:right w:w="108" w:type="dxa"/>
            </w:tcMar>
            <w:hideMark/>
          </w:tcPr>
          <w:p w:rsidR="005C05D0" w:rsidRDefault="005C05D0" w:rsidP="004F78DE">
            <w:pPr>
              <w:spacing w:after="0" w:line="240" w:lineRule="auto"/>
              <w:rPr>
                <w:rFonts w:cs="Times New Roman"/>
                <w:sz w:val="20"/>
                <w:szCs w:val="20"/>
              </w:rPr>
            </w:pPr>
          </w:p>
        </w:tc>
      </w:tr>
      <w:tr w:rsidR="005C05D0" w:rsidTr="0078053B">
        <w:trPr>
          <w:tblCellSpacing w:w="0" w:type="dxa"/>
        </w:trPr>
        <w:tc>
          <w:tcPr>
            <w:tcW w:w="1443" w:type="dxa"/>
            <w:shd w:val="clear" w:color="auto" w:fill="F3F3F3"/>
            <w:tcMar>
              <w:top w:w="0" w:type="dxa"/>
              <w:left w:w="108" w:type="dxa"/>
              <w:bottom w:w="0" w:type="dxa"/>
              <w:right w:w="108" w:type="dxa"/>
            </w:tcMar>
            <w:hideMark/>
          </w:tcPr>
          <w:p w:rsidR="005C05D0" w:rsidRDefault="005C05D0" w:rsidP="004F78DE">
            <w:pPr>
              <w:spacing w:after="0" w:line="240" w:lineRule="auto"/>
              <w:rPr>
                <w:rFonts w:cs="Times New Roman"/>
                <w:sz w:val="20"/>
                <w:szCs w:val="20"/>
              </w:rPr>
            </w:pPr>
          </w:p>
        </w:tc>
        <w:tc>
          <w:tcPr>
            <w:tcW w:w="7169" w:type="dxa"/>
            <w:shd w:val="clear" w:color="auto" w:fill="F3F3F3"/>
            <w:tcMar>
              <w:top w:w="0" w:type="dxa"/>
              <w:left w:w="108" w:type="dxa"/>
              <w:bottom w:w="0" w:type="dxa"/>
              <w:right w:w="108" w:type="dxa"/>
            </w:tcMar>
            <w:hideMark/>
          </w:tcPr>
          <w:p w:rsidR="005C05D0" w:rsidRDefault="005C05D0" w:rsidP="004F78DE">
            <w:pPr>
              <w:spacing w:after="0" w:line="240" w:lineRule="auto"/>
              <w:rPr>
                <w:rFonts w:cs="Times New Roman"/>
                <w:sz w:val="20"/>
                <w:szCs w:val="20"/>
              </w:rPr>
            </w:pPr>
          </w:p>
        </w:tc>
      </w:tr>
      <w:tr w:rsidR="005C05D0" w:rsidTr="0078053B">
        <w:trPr>
          <w:tblCellSpacing w:w="0" w:type="dxa"/>
        </w:trPr>
        <w:tc>
          <w:tcPr>
            <w:tcW w:w="1443" w:type="dxa"/>
            <w:tcBorders>
              <w:top w:val="nil"/>
              <w:left w:val="nil"/>
              <w:bottom w:val="single" w:sz="8" w:space="0" w:color="auto"/>
              <w:right w:val="nil"/>
            </w:tcBorders>
            <w:shd w:val="clear" w:color="auto" w:fill="F3F3F3"/>
            <w:tcMar>
              <w:top w:w="0" w:type="dxa"/>
              <w:left w:w="108" w:type="dxa"/>
              <w:bottom w:w="0" w:type="dxa"/>
              <w:right w:w="108" w:type="dxa"/>
            </w:tcMar>
            <w:hideMark/>
          </w:tcPr>
          <w:p w:rsidR="005C05D0" w:rsidRDefault="005C05D0" w:rsidP="004F78DE">
            <w:pPr>
              <w:spacing w:after="0" w:line="240" w:lineRule="auto"/>
              <w:jc w:val="right"/>
              <w:rPr>
                <w:rFonts w:eastAsia="Times New Roman" w:cs="Tahoma"/>
                <w:b/>
                <w:bCs/>
                <w:lang w:eastAsia="es-ES"/>
              </w:rPr>
            </w:pPr>
            <w:r>
              <w:rPr>
                <w:rFonts w:eastAsia="Times New Roman" w:cs="Tahoma"/>
                <w:b/>
                <w:bCs/>
                <w:lang w:eastAsia="es-ES"/>
              </w:rPr>
              <w:t> </w:t>
            </w:r>
          </w:p>
        </w:tc>
        <w:tc>
          <w:tcPr>
            <w:tcW w:w="7169" w:type="dxa"/>
            <w:tcBorders>
              <w:top w:val="nil"/>
              <w:left w:val="nil"/>
              <w:bottom w:val="single" w:sz="8" w:space="0" w:color="auto"/>
              <w:right w:val="nil"/>
            </w:tcBorders>
            <w:shd w:val="clear" w:color="auto" w:fill="F3F3F3"/>
            <w:tcMar>
              <w:top w:w="0" w:type="dxa"/>
              <w:left w:w="108" w:type="dxa"/>
              <w:bottom w:w="0" w:type="dxa"/>
              <w:right w:w="108" w:type="dxa"/>
            </w:tcMar>
            <w:hideMark/>
          </w:tcPr>
          <w:p w:rsidR="005C05D0" w:rsidRDefault="005C05D0" w:rsidP="004F78DE">
            <w:pPr>
              <w:spacing w:after="0" w:line="240" w:lineRule="auto"/>
              <w:jc w:val="both"/>
              <w:rPr>
                <w:rFonts w:eastAsia="Times New Roman" w:cs="Tahoma"/>
                <w:lang w:eastAsia="es-ES"/>
              </w:rPr>
            </w:pPr>
            <w:r>
              <w:rPr>
                <w:rFonts w:eastAsia="Times New Roman" w:cs="Tahoma"/>
                <w:lang w:eastAsia="es-ES"/>
              </w:rPr>
              <w:t> </w:t>
            </w:r>
          </w:p>
        </w:tc>
      </w:tr>
    </w:tbl>
    <w:p w:rsidR="005C05D0" w:rsidRDefault="005C05D0" w:rsidP="005C05D0">
      <w:pPr>
        <w:spacing w:after="0" w:line="240" w:lineRule="auto"/>
        <w:jc w:val="both"/>
        <w:rPr>
          <w:rFonts w:eastAsia="Times New Roman" w:cs="Tahoma"/>
          <w:lang w:eastAsia="es-ES"/>
        </w:rPr>
      </w:pPr>
      <w:r>
        <w:rPr>
          <w:rFonts w:eastAsia="Times New Roman" w:cs="Tahoma"/>
          <w:lang w:eastAsia="es-ES"/>
        </w:rPr>
        <w:t> </w:t>
      </w:r>
    </w:p>
    <w:p w:rsidR="005C05D0" w:rsidRDefault="005C05D0">
      <w:pPr>
        <w:spacing w:after="0" w:line="240" w:lineRule="auto"/>
      </w:pPr>
    </w:p>
    <w:p w:rsidR="0078053B" w:rsidRDefault="0078053B">
      <w:pPr>
        <w:spacing w:after="0" w:line="240" w:lineRule="auto"/>
      </w:pPr>
    </w:p>
    <w:p w:rsidR="006045FA" w:rsidRDefault="00CF3C2B" w:rsidP="002C424A">
      <w:pPr>
        <w:pStyle w:val="Prrafodelista"/>
        <w:numPr>
          <w:ilvl w:val="1"/>
          <w:numId w:val="3"/>
        </w:numPr>
        <w:spacing w:after="120" w:line="240" w:lineRule="auto"/>
        <w:jc w:val="both"/>
        <w:rPr>
          <w:rFonts w:cs="Arial"/>
          <w:b/>
          <w:caps/>
          <w:sz w:val="28"/>
          <w:szCs w:val="28"/>
        </w:rPr>
      </w:pPr>
      <w:r>
        <w:rPr>
          <w:rFonts w:cs="Arial"/>
          <w:b/>
          <w:caps/>
          <w:sz w:val="28"/>
          <w:szCs w:val="28"/>
        </w:rPr>
        <w:t>DESCRIPCION DEL LIS</w:t>
      </w:r>
    </w:p>
    <w:p w:rsidR="00045424" w:rsidRDefault="00045424" w:rsidP="00045424">
      <w:pPr>
        <w:pStyle w:val="Prrafodelista"/>
        <w:spacing w:after="120" w:line="240" w:lineRule="auto"/>
        <w:jc w:val="both"/>
        <w:rPr>
          <w:rFonts w:cs="Arial"/>
          <w:b/>
          <w:caps/>
          <w:sz w:val="28"/>
          <w:szCs w:val="28"/>
        </w:rPr>
      </w:pPr>
    </w:p>
    <w:p w:rsidR="006045FA" w:rsidRDefault="006045FA" w:rsidP="00045424">
      <w:pPr>
        <w:pStyle w:val="Prrafodelista"/>
        <w:spacing w:after="120" w:line="240" w:lineRule="auto"/>
        <w:ind w:left="0"/>
        <w:jc w:val="both"/>
      </w:pPr>
      <w:r>
        <w:t>El sistema informático de Laboratorio (LIS) desarrollado por la Dirección de Informática de la Subsecretaria de Salud es un sistema de gestión totalmente integrado y específicamente diseñado para laboratorios de análisis clínicos de los efectores de nivel 3 o superior de la provincia de Neuquén.</w:t>
      </w:r>
    </w:p>
    <w:p w:rsidR="00550006" w:rsidRDefault="00550006" w:rsidP="00045424">
      <w:pPr>
        <w:pStyle w:val="Prrafodelista"/>
        <w:spacing w:after="120" w:line="240" w:lineRule="auto"/>
        <w:ind w:left="0"/>
        <w:jc w:val="both"/>
      </w:pPr>
    </w:p>
    <w:p w:rsidR="006045FA" w:rsidRDefault="006045FA" w:rsidP="00045424">
      <w:pPr>
        <w:spacing w:before="100" w:beforeAutospacing="1" w:after="120" w:line="240" w:lineRule="auto"/>
        <w:jc w:val="both"/>
        <w:outlineLvl w:val="3"/>
        <w:rPr>
          <w:b/>
          <w:sz w:val="26"/>
          <w:szCs w:val="26"/>
        </w:rPr>
      </w:pPr>
      <w:r>
        <w:rPr>
          <w:b/>
          <w:sz w:val="26"/>
          <w:szCs w:val="26"/>
        </w:rPr>
        <w:lastRenderedPageBreak/>
        <w:t>Tecnología del LIS</w:t>
      </w:r>
    </w:p>
    <w:p w:rsidR="006045FA" w:rsidRDefault="006045FA" w:rsidP="00045424">
      <w:pPr>
        <w:spacing w:before="100" w:beforeAutospacing="1" w:after="120" w:line="240" w:lineRule="auto"/>
        <w:jc w:val="both"/>
        <w:outlineLvl w:val="3"/>
        <w:rPr>
          <w:rFonts w:eastAsia="Times New Roman" w:cs="Arial"/>
          <w:lang w:eastAsia="es-ES"/>
        </w:rPr>
      </w:pPr>
      <w:r>
        <w:t xml:space="preserve">El LIS es parte del Sistema Integral Hospitalario, cuya tecnología es de tipo </w:t>
      </w:r>
      <w:r>
        <w:rPr>
          <w:b/>
          <w:i/>
        </w:rPr>
        <w:t>Web Enabled</w:t>
      </w:r>
      <w:r>
        <w:t xml:space="preserve">. </w:t>
      </w:r>
      <w:r>
        <w:rPr>
          <w:rFonts w:eastAsia="Times New Roman" w:cs="Arial"/>
          <w:lang w:eastAsia="es-ES"/>
        </w:rPr>
        <w:t>La arquitectura de un sistema de esta tecnología se muestra en la siguiente figura:</w:t>
      </w:r>
    </w:p>
    <w:p w:rsidR="006045FA" w:rsidRDefault="0078053B" w:rsidP="0078053B">
      <w:pPr>
        <w:spacing w:before="100" w:beforeAutospacing="1" w:after="120" w:line="240" w:lineRule="auto"/>
        <w:ind w:firstLine="426"/>
        <w:jc w:val="center"/>
        <w:rPr>
          <w:rFonts w:eastAsia="Times New Roman" w:cs="Arial"/>
          <w:lang w:eastAsia="es-ES"/>
        </w:rPr>
      </w:pPr>
      <w:r>
        <w:object w:dxaOrig="8011" w:dyaOrig="4159">
          <v:shape id="_x0000_i1025" type="#_x0000_t75" style="width:348pt;height:180.75pt" o:ole="">
            <v:imagedata r:id="rId11" o:title=""/>
          </v:shape>
          <o:OLEObject Type="Embed" ProgID="Visio.Drawing.11" ShapeID="_x0000_i1025" DrawAspect="Content" ObjectID="_1375086721" r:id="rId12"/>
        </w:object>
      </w:r>
    </w:p>
    <w:p w:rsidR="006045FA" w:rsidRDefault="006045FA" w:rsidP="00045424">
      <w:pPr>
        <w:spacing w:before="100" w:beforeAutospacing="1" w:after="120" w:line="240" w:lineRule="auto"/>
        <w:jc w:val="both"/>
        <w:outlineLvl w:val="3"/>
        <w:rPr>
          <w:rFonts w:eastAsia="Times New Roman" w:cs="Arial"/>
          <w:b/>
          <w:bCs/>
          <w:color w:val="FFFFFF"/>
          <w:lang w:eastAsia="es-ES"/>
        </w:rPr>
      </w:pPr>
      <w:bookmarkStart w:id="2" w:name="TOC-Desventajas:"/>
      <w:bookmarkEnd w:id="2"/>
      <w:r>
        <w:t xml:space="preserve">Los sistemas de esta tecnología cuentan con las siguientes </w:t>
      </w:r>
      <w:bookmarkStart w:id="3" w:name="TOC-Caracter-sticas:-"/>
      <w:bookmarkEnd w:id="3"/>
      <w:r>
        <w:t>características:</w:t>
      </w:r>
      <w:r>
        <w:rPr>
          <w:rFonts w:eastAsia="Times New Roman" w:cs="Arial"/>
          <w:b/>
          <w:bCs/>
          <w:color w:val="FFFFFF"/>
          <w:lang w:eastAsia="es-ES"/>
        </w:rPr>
        <w:t> </w:t>
      </w:r>
    </w:p>
    <w:p w:rsidR="006045FA" w:rsidRDefault="006045FA" w:rsidP="00CE5303">
      <w:pPr>
        <w:pStyle w:val="Prrafodelista"/>
        <w:numPr>
          <w:ilvl w:val="0"/>
          <w:numId w:val="2"/>
        </w:numPr>
        <w:tabs>
          <w:tab w:val="num" w:pos="720"/>
        </w:tabs>
        <w:spacing w:before="100" w:beforeAutospacing="1" w:after="120" w:line="240" w:lineRule="auto"/>
        <w:ind w:left="1068"/>
        <w:jc w:val="both"/>
        <w:rPr>
          <w:rFonts w:eastAsia="Times New Roman" w:cs="Arial"/>
          <w:lang w:eastAsia="es-ES"/>
        </w:rPr>
      </w:pPr>
      <w:r>
        <w:rPr>
          <w:bCs/>
        </w:rPr>
        <w:t>La aplicación solo se instala en el servidor. No requiere instalaciones en cada estación de trabajo.</w:t>
      </w:r>
    </w:p>
    <w:p w:rsidR="006045FA" w:rsidRDefault="006045FA" w:rsidP="00CE5303">
      <w:pPr>
        <w:pStyle w:val="Prrafodelista"/>
        <w:numPr>
          <w:ilvl w:val="0"/>
          <w:numId w:val="2"/>
        </w:numPr>
        <w:tabs>
          <w:tab w:val="num" w:pos="720"/>
        </w:tabs>
        <w:spacing w:before="100" w:beforeAutospacing="1" w:after="120" w:line="240" w:lineRule="auto"/>
        <w:ind w:left="1068"/>
        <w:jc w:val="both"/>
        <w:rPr>
          <w:rFonts w:eastAsia="Times New Roman" w:cs="Arial"/>
          <w:lang w:eastAsia="es-ES"/>
        </w:rPr>
      </w:pPr>
      <w:r>
        <w:rPr>
          <w:rFonts w:eastAsia="Times New Roman" w:cs="Arial"/>
          <w:lang w:eastAsia="es-ES"/>
        </w:rPr>
        <w:t>Acceso desde cualquier ubicación del hospital a través de conexión a la intranet (sin necesidad de instalaciones locales).</w:t>
      </w:r>
    </w:p>
    <w:p w:rsidR="006045FA" w:rsidRDefault="006045FA" w:rsidP="00CE5303">
      <w:pPr>
        <w:pStyle w:val="Prrafodelista"/>
        <w:numPr>
          <w:ilvl w:val="0"/>
          <w:numId w:val="2"/>
        </w:numPr>
        <w:spacing w:before="100" w:beforeAutospacing="1" w:after="120" w:line="240" w:lineRule="auto"/>
        <w:ind w:left="1068"/>
        <w:jc w:val="both"/>
        <w:rPr>
          <w:rFonts w:eastAsia="Times New Roman" w:cs="Arial"/>
          <w:lang w:eastAsia="es-ES"/>
        </w:rPr>
      </w:pPr>
      <w:r>
        <w:rPr>
          <w:rFonts w:eastAsia="Times New Roman" w:cs="Arial"/>
          <w:lang w:eastAsia="es-ES"/>
        </w:rPr>
        <w:t>Seguridad basada en usuarios y permisos de acceso.</w:t>
      </w:r>
    </w:p>
    <w:p w:rsidR="006045FA" w:rsidRDefault="006045FA" w:rsidP="00CE5303">
      <w:pPr>
        <w:pStyle w:val="Prrafodelista"/>
        <w:numPr>
          <w:ilvl w:val="0"/>
          <w:numId w:val="2"/>
        </w:numPr>
        <w:spacing w:before="100" w:beforeAutospacing="1" w:after="120" w:line="240" w:lineRule="auto"/>
        <w:ind w:left="1068"/>
        <w:jc w:val="both"/>
        <w:rPr>
          <w:rFonts w:eastAsia="Times New Roman" w:cs="Arial"/>
          <w:lang w:eastAsia="es-ES"/>
        </w:rPr>
      </w:pPr>
      <w:r>
        <w:rPr>
          <w:rFonts w:eastAsia="Times New Roman" w:cs="Arial"/>
          <w:lang w:eastAsia="es-ES"/>
        </w:rPr>
        <w:t>Disponibilidad 24 hs. Todos los usuarios trabajan en Tiempo Real en cualquier computadora conectada a la red local.</w:t>
      </w:r>
    </w:p>
    <w:p w:rsidR="006045FA" w:rsidRDefault="006045FA" w:rsidP="00CE5303">
      <w:pPr>
        <w:pStyle w:val="Prrafodelista"/>
        <w:numPr>
          <w:ilvl w:val="0"/>
          <w:numId w:val="2"/>
        </w:numPr>
        <w:spacing w:before="100" w:beforeAutospacing="1" w:after="120" w:line="240" w:lineRule="auto"/>
        <w:ind w:left="1068"/>
        <w:jc w:val="both"/>
        <w:rPr>
          <w:rFonts w:eastAsia="Times New Roman" w:cs="Arial"/>
          <w:lang w:eastAsia="es-ES"/>
        </w:rPr>
      </w:pPr>
      <w:r>
        <w:rPr>
          <w:bCs/>
        </w:rPr>
        <w:t>Actualizaciones inmediatas. Las actualizaciones del software se hacen de forma remota en el servidor y los cambios se ven automáticamente desde las terminales.</w:t>
      </w:r>
    </w:p>
    <w:p w:rsidR="006045FA" w:rsidRDefault="006045FA" w:rsidP="00CE5303">
      <w:pPr>
        <w:pStyle w:val="Prrafodelista"/>
        <w:numPr>
          <w:ilvl w:val="0"/>
          <w:numId w:val="2"/>
        </w:numPr>
        <w:spacing w:before="100" w:beforeAutospacing="1" w:after="120" w:line="240" w:lineRule="auto"/>
        <w:ind w:left="1068"/>
        <w:jc w:val="both"/>
        <w:rPr>
          <w:rFonts w:eastAsia="Times New Roman" w:cs="Arial"/>
          <w:lang w:eastAsia="es-ES"/>
        </w:rPr>
      </w:pPr>
      <w:r>
        <w:rPr>
          <w:bCs/>
        </w:rPr>
        <w:t>Multiplataforma</w:t>
      </w:r>
      <w:r>
        <w:t>: Se pueden usar desde cualquier sistema operativo porque sólo es necesario tener un navegador de Internet.</w:t>
      </w:r>
    </w:p>
    <w:p w:rsidR="006045FA" w:rsidRDefault="006045FA" w:rsidP="00CE5303">
      <w:pPr>
        <w:pStyle w:val="Prrafodelista"/>
        <w:numPr>
          <w:ilvl w:val="0"/>
          <w:numId w:val="2"/>
        </w:numPr>
        <w:spacing w:before="100" w:beforeAutospacing="1" w:after="120" w:line="240" w:lineRule="auto"/>
        <w:ind w:left="1068"/>
        <w:jc w:val="both"/>
        <w:rPr>
          <w:rFonts w:eastAsia="Times New Roman" w:cs="Arial"/>
          <w:lang w:eastAsia="es-ES"/>
        </w:rPr>
      </w:pPr>
      <w:r>
        <w:rPr>
          <w:rFonts w:eastAsia="Times New Roman" w:cs="Arial"/>
          <w:lang w:eastAsia="es-ES"/>
        </w:rPr>
        <w:t>Rápido, distribuido, escalable.</w:t>
      </w:r>
    </w:p>
    <w:p w:rsidR="006045FA" w:rsidRDefault="006045FA" w:rsidP="00045424">
      <w:pPr>
        <w:spacing w:before="100" w:beforeAutospacing="1" w:after="120" w:line="240" w:lineRule="auto"/>
        <w:jc w:val="both"/>
        <w:outlineLvl w:val="3"/>
      </w:pPr>
    </w:p>
    <w:p w:rsidR="006045FA" w:rsidRDefault="006045FA" w:rsidP="00045424">
      <w:pPr>
        <w:pStyle w:val="Prrafodelista"/>
        <w:spacing w:after="120" w:line="240" w:lineRule="auto"/>
        <w:ind w:left="0"/>
        <w:jc w:val="both"/>
        <w:rPr>
          <w:b/>
          <w:sz w:val="26"/>
          <w:szCs w:val="26"/>
        </w:rPr>
      </w:pPr>
      <w:r>
        <w:rPr>
          <w:b/>
          <w:sz w:val="26"/>
          <w:szCs w:val="26"/>
        </w:rPr>
        <w:t>Esquema de Conectividad</w:t>
      </w:r>
    </w:p>
    <w:p w:rsidR="006045FA" w:rsidRDefault="006045FA" w:rsidP="00045424">
      <w:pPr>
        <w:pStyle w:val="Prrafodelista"/>
        <w:spacing w:after="120" w:line="240" w:lineRule="auto"/>
        <w:ind w:left="0"/>
        <w:jc w:val="both"/>
        <w:rPr>
          <w:rFonts w:cs="Arial"/>
        </w:rPr>
      </w:pPr>
      <w:r>
        <w:t>El esquema de conectividad del LIS dentro de los hospitales responde al que se muestra en la siguiente figura:</w:t>
      </w:r>
    </w:p>
    <w:p w:rsidR="006045FA" w:rsidRDefault="006045FA" w:rsidP="00045424">
      <w:pPr>
        <w:pStyle w:val="Prrafodelista"/>
        <w:spacing w:after="120" w:line="240" w:lineRule="auto"/>
        <w:ind w:left="3"/>
        <w:jc w:val="both"/>
        <w:rPr>
          <w:rFonts w:cs="Arial"/>
        </w:rPr>
      </w:pPr>
    </w:p>
    <w:p w:rsidR="006045FA" w:rsidRDefault="00045424" w:rsidP="00045424">
      <w:pPr>
        <w:pStyle w:val="Prrafodelista"/>
        <w:spacing w:after="120" w:line="240" w:lineRule="auto"/>
        <w:ind w:left="3"/>
        <w:jc w:val="both"/>
        <w:rPr>
          <w:rFonts w:cs="Arial"/>
        </w:rPr>
      </w:pPr>
      <w:r>
        <w:object w:dxaOrig="14587" w:dyaOrig="5998">
          <v:shape id="_x0000_i1026" type="#_x0000_t75" style="width:484.5pt;height:199.5pt" o:ole="">
            <v:imagedata r:id="rId13" o:title=""/>
          </v:shape>
          <o:OLEObject Type="Embed" ProgID="Visio.Drawing.11" ShapeID="_x0000_i1026" DrawAspect="Content" ObjectID="_1375086722" r:id="rId14"/>
        </w:object>
      </w:r>
    </w:p>
    <w:p w:rsidR="006045FA" w:rsidRDefault="006045FA" w:rsidP="00045424">
      <w:pPr>
        <w:pStyle w:val="Prrafodelista"/>
        <w:spacing w:after="120" w:line="240" w:lineRule="auto"/>
        <w:ind w:left="3"/>
        <w:jc w:val="both"/>
        <w:rPr>
          <w:rFonts w:cs="Arial"/>
        </w:rPr>
      </w:pPr>
    </w:p>
    <w:p w:rsidR="006045FA" w:rsidRDefault="006045FA" w:rsidP="00045424">
      <w:pPr>
        <w:pStyle w:val="Prrafodelista"/>
        <w:spacing w:after="120" w:line="240" w:lineRule="auto"/>
        <w:ind w:left="0"/>
        <w:jc w:val="both"/>
        <w:rPr>
          <w:rFonts w:cs="Arial"/>
        </w:rPr>
      </w:pPr>
      <w:r>
        <w:rPr>
          <w:rFonts w:cs="Arial"/>
        </w:rPr>
        <w:t xml:space="preserve">El sistema se instala en el servidor del hospital y los usuarios de las terminales del Laboratorio accederán al sistema a través de un navegador de Internet (IE). </w:t>
      </w:r>
    </w:p>
    <w:p w:rsidR="006045FA" w:rsidRDefault="006045FA" w:rsidP="00045424">
      <w:pPr>
        <w:pStyle w:val="Prrafodelista"/>
        <w:spacing w:after="120" w:line="240" w:lineRule="auto"/>
        <w:ind w:left="0"/>
        <w:jc w:val="both"/>
        <w:rPr>
          <w:rFonts w:cs="Arial"/>
        </w:rPr>
      </w:pPr>
      <w:r>
        <w:rPr>
          <w:rFonts w:cs="Arial"/>
        </w:rPr>
        <w:t xml:space="preserve">A su vez, el resto de los servicios del hospital podrán acceder a través de un navegador de Internet a consultar los resultados de pacientes obtenidos en el laboratorio. La misma idea se aplica para los efectores que formen parte de la Intranet del hospital, que también podrán consultar resultados de pacientes. </w:t>
      </w:r>
    </w:p>
    <w:p w:rsidR="006045FA" w:rsidRDefault="006045FA" w:rsidP="00045424">
      <w:pPr>
        <w:pStyle w:val="Prrafodelista"/>
        <w:spacing w:after="120" w:line="240" w:lineRule="auto"/>
        <w:ind w:left="3"/>
        <w:jc w:val="both"/>
        <w:rPr>
          <w:rFonts w:cs="Arial"/>
        </w:rPr>
      </w:pPr>
    </w:p>
    <w:p w:rsidR="006045FA" w:rsidRDefault="006045FA" w:rsidP="00045424">
      <w:pPr>
        <w:pStyle w:val="Prrafodelista"/>
        <w:spacing w:after="120" w:line="240" w:lineRule="auto"/>
        <w:ind w:left="0"/>
        <w:jc w:val="both"/>
        <w:rPr>
          <w:rFonts w:cs="Arial"/>
          <w:b/>
          <w:sz w:val="26"/>
          <w:szCs w:val="26"/>
        </w:rPr>
      </w:pPr>
      <w:r>
        <w:rPr>
          <w:rFonts w:cs="Arial"/>
          <w:b/>
          <w:sz w:val="26"/>
          <w:szCs w:val="26"/>
        </w:rPr>
        <w:t>Integración de Pacientes</w:t>
      </w:r>
    </w:p>
    <w:p w:rsidR="006045FA" w:rsidRDefault="006045FA" w:rsidP="00045424">
      <w:pPr>
        <w:pStyle w:val="Prrafodelista"/>
        <w:spacing w:after="120" w:line="240" w:lineRule="auto"/>
        <w:ind w:left="0"/>
        <w:jc w:val="both"/>
        <w:rPr>
          <w:rFonts w:cs="Arial"/>
        </w:rPr>
      </w:pPr>
      <w:r>
        <w:rPr>
          <w:rFonts w:cs="Arial"/>
        </w:rPr>
        <w:t>El sistema está integrado con los pacientes que forman parte de la base de datos central del hospital (BD SGH); lo cual permitirá unificar la historia clínica de los pacientes, a través de los distintos eventos registrados en el sistema hospitalario.</w:t>
      </w:r>
    </w:p>
    <w:p w:rsidR="006045FA" w:rsidRDefault="006045FA" w:rsidP="00045424">
      <w:pPr>
        <w:pStyle w:val="Prrafodelista"/>
        <w:spacing w:after="120" w:line="240" w:lineRule="auto"/>
        <w:ind w:left="0"/>
        <w:jc w:val="both"/>
        <w:rPr>
          <w:rFonts w:cs="Arial"/>
        </w:rPr>
      </w:pPr>
      <w:r>
        <w:rPr>
          <w:rFonts w:cs="Arial"/>
        </w:rPr>
        <w:t>El proceso de integración de pacientes entre las bases de datos, consiste en que cada vez que se ingrese un nuevo paciente en la base de datos del hospital; el mismo se agregará de forma automática a la base de datos del Laboratorio.</w:t>
      </w:r>
    </w:p>
    <w:p w:rsidR="006045FA" w:rsidRDefault="006045FA" w:rsidP="00045424">
      <w:pPr>
        <w:spacing w:after="120" w:line="240" w:lineRule="auto"/>
        <w:jc w:val="both"/>
        <w:rPr>
          <w:rFonts w:eastAsia="Times New Roman" w:cs="Arial"/>
          <w:color w:val="000000"/>
          <w:lang w:eastAsia="es-ES"/>
        </w:rPr>
      </w:pPr>
    </w:p>
    <w:p w:rsidR="006045FA" w:rsidRDefault="006045FA" w:rsidP="00045424">
      <w:pPr>
        <w:spacing w:after="120" w:line="240" w:lineRule="auto"/>
        <w:jc w:val="both"/>
        <w:rPr>
          <w:rFonts w:eastAsia="Times New Roman" w:cs="Arial"/>
          <w:b/>
          <w:color w:val="000000"/>
          <w:sz w:val="26"/>
          <w:szCs w:val="26"/>
          <w:lang w:eastAsia="es-ES"/>
        </w:rPr>
      </w:pPr>
      <w:r>
        <w:rPr>
          <w:rFonts w:eastAsia="Times New Roman" w:cs="Arial"/>
          <w:b/>
          <w:color w:val="000000"/>
          <w:sz w:val="26"/>
          <w:szCs w:val="26"/>
          <w:lang w:eastAsia="es-ES"/>
        </w:rPr>
        <w:t>Backups</w:t>
      </w:r>
    </w:p>
    <w:p w:rsidR="006045FA" w:rsidRDefault="006045FA" w:rsidP="00045424">
      <w:pPr>
        <w:spacing w:after="120" w:line="240" w:lineRule="auto"/>
        <w:ind w:left="3"/>
        <w:jc w:val="both"/>
      </w:pPr>
      <w:r>
        <w:rPr>
          <w:rFonts w:eastAsia="Times New Roman" w:cs="Arial"/>
          <w:color w:val="000000"/>
          <w:lang w:eastAsia="es-ES"/>
        </w:rPr>
        <w:t xml:space="preserve">Con la instalación del sistema, se programa en el servidor la ejecución diaria de un backup automático; de la base de datos del LIS; los cual permitirá la recuperación de información en caso de caída del sistema. </w:t>
      </w:r>
    </w:p>
    <w:p w:rsidR="006045FA" w:rsidRDefault="006045FA" w:rsidP="006045FA">
      <w:pPr>
        <w:pStyle w:val="Prrafodelista"/>
        <w:spacing w:after="120" w:line="240" w:lineRule="auto"/>
        <w:ind w:left="360"/>
        <w:jc w:val="both"/>
        <w:rPr>
          <w:rFonts w:cs="Arial"/>
        </w:rPr>
      </w:pPr>
    </w:p>
    <w:p w:rsidR="0078053B" w:rsidRDefault="0078053B" w:rsidP="006045FA">
      <w:pPr>
        <w:pStyle w:val="Prrafodelista"/>
        <w:spacing w:after="120" w:line="240" w:lineRule="auto"/>
        <w:ind w:left="360"/>
        <w:jc w:val="both"/>
        <w:rPr>
          <w:rFonts w:cs="Arial"/>
        </w:rPr>
      </w:pPr>
    </w:p>
    <w:p w:rsidR="006045FA" w:rsidRDefault="006045FA">
      <w:pPr>
        <w:spacing w:after="0" w:line="240" w:lineRule="auto"/>
      </w:pPr>
    </w:p>
    <w:p w:rsidR="006045FA" w:rsidRDefault="006045FA" w:rsidP="002C424A">
      <w:pPr>
        <w:pStyle w:val="Prrafodelista"/>
        <w:numPr>
          <w:ilvl w:val="1"/>
          <w:numId w:val="3"/>
        </w:numPr>
        <w:rPr>
          <w:rFonts w:cs="Arial"/>
          <w:b/>
          <w:caps/>
          <w:sz w:val="28"/>
          <w:szCs w:val="28"/>
        </w:rPr>
      </w:pPr>
      <w:r>
        <w:rPr>
          <w:rFonts w:cs="Arial"/>
          <w:b/>
          <w:caps/>
          <w:sz w:val="28"/>
          <w:szCs w:val="28"/>
        </w:rPr>
        <w:t>Requisitos del LIS</w:t>
      </w:r>
    </w:p>
    <w:p w:rsidR="006045FA" w:rsidRDefault="006045FA" w:rsidP="006045FA">
      <w:pPr>
        <w:pStyle w:val="Prrafodelista"/>
        <w:ind w:left="360"/>
        <w:rPr>
          <w:rFonts w:cs="Arial"/>
          <w:b/>
          <w:caps/>
          <w:sz w:val="28"/>
          <w:szCs w:val="28"/>
        </w:rPr>
      </w:pPr>
    </w:p>
    <w:p w:rsidR="006045FA" w:rsidRDefault="006045FA" w:rsidP="00045424">
      <w:pPr>
        <w:pStyle w:val="Prrafodelista"/>
        <w:ind w:left="0"/>
        <w:jc w:val="both"/>
        <w:rPr>
          <w:rFonts w:cs="Arial"/>
          <w:b/>
        </w:rPr>
      </w:pPr>
      <w:r>
        <w:rPr>
          <w:rFonts w:cs="Arial"/>
          <w:b/>
        </w:rPr>
        <w:t>Servidor</w:t>
      </w:r>
    </w:p>
    <w:p w:rsidR="006045FA" w:rsidRDefault="006045FA" w:rsidP="00045424">
      <w:pPr>
        <w:pStyle w:val="Prrafodelista"/>
        <w:ind w:left="0"/>
        <w:jc w:val="both"/>
        <w:rPr>
          <w:rFonts w:cs="Arial"/>
        </w:rPr>
      </w:pPr>
      <w:r>
        <w:rPr>
          <w:rFonts w:cs="Arial"/>
        </w:rPr>
        <w:t>Los requisitos mínimos necesarios para la implementación del sistema en el servidor son los siguientes:</w:t>
      </w:r>
    </w:p>
    <w:tbl>
      <w:tblPr>
        <w:tblW w:w="0" w:type="auto"/>
        <w:tblCellSpacing w:w="0" w:type="dxa"/>
        <w:tblInd w:w="240" w:type="dxa"/>
        <w:tblCellMar>
          <w:left w:w="0" w:type="dxa"/>
          <w:right w:w="0" w:type="dxa"/>
        </w:tblCellMar>
        <w:tblLook w:val="04A0"/>
      </w:tblPr>
      <w:tblGrid>
        <w:gridCol w:w="1968"/>
        <w:gridCol w:w="6152"/>
      </w:tblGrid>
      <w:tr w:rsidR="006045FA" w:rsidTr="00045424">
        <w:trPr>
          <w:tblCellSpacing w:w="0" w:type="dxa"/>
        </w:trPr>
        <w:tc>
          <w:tcPr>
            <w:tcW w:w="8120" w:type="dxa"/>
            <w:gridSpan w:val="2"/>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Tr="00045424">
        <w:trPr>
          <w:tblCellSpacing w:w="0" w:type="dxa"/>
        </w:trPr>
        <w:tc>
          <w:tcPr>
            <w:tcW w:w="8120" w:type="dxa"/>
            <w:gridSpan w:val="2"/>
            <w:tcBorders>
              <w:top w:val="nil"/>
              <w:left w:val="nil"/>
              <w:bottom w:val="single" w:sz="8" w:space="0" w:color="auto"/>
              <w:right w:val="nil"/>
            </w:tcBorders>
            <w:tcMar>
              <w:top w:w="0" w:type="dxa"/>
              <w:left w:w="108" w:type="dxa"/>
              <w:bottom w:w="0" w:type="dxa"/>
              <w:right w:w="108" w:type="dxa"/>
            </w:tcMar>
            <w:hideMark/>
          </w:tcPr>
          <w:p w:rsidR="006045FA" w:rsidRDefault="006045FA" w:rsidP="004F78DE">
            <w:pPr>
              <w:spacing w:after="0" w:line="240" w:lineRule="auto"/>
              <w:jc w:val="center"/>
              <w:rPr>
                <w:rFonts w:eastAsia="Times New Roman" w:cs="Tahoma"/>
                <w:b/>
                <w:bCs/>
                <w:lang w:eastAsia="es-ES"/>
              </w:rPr>
            </w:pPr>
            <w:r>
              <w:rPr>
                <w:rFonts w:eastAsia="Times New Roman" w:cs="Tahoma"/>
                <w:b/>
                <w:bCs/>
                <w:lang w:eastAsia="es-ES"/>
              </w:rPr>
              <w:t> </w:t>
            </w:r>
          </w:p>
        </w:tc>
      </w:tr>
      <w:tr w:rsidR="006045FA" w:rsidTr="00045424">
        <w:trPr>
          <w:tblCellSpacing w:w="0" w:type="dxa"/>
        </w:trPr>
        <w:tc>
          <w:tcPr>
            <w:tcW w:w="1968"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c>
          <w:tcPr>
            <w:tcW w:w="6152"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RPr="006A2193" w:rsidTr="00045424">
        <w:trPr>
          <w:tblCellSpacing w:w="0" w:type="dxa"/>
        </w:trPr>
        <w:tc>
          <w:tcPr>
            <w:tcW w:w="1968" w:type="dxa"/>
            <w:shd w:val="clear" w:color="auto" w:fill="F3F3F3"/>
            <w:tcMar>
              <w:top w:w="0" w:type="dxa"/>
              <w:left w:w="108" w:type="dxa"/>
              <w:bottom w:w="0" w:type="dxa"/>
              <w:right w:w="108" w:type="dxa"/>
            </w:tcMar>
            <w:hideMark/>
          </w:tcPr>
          <w:p w:rsidR="006045FA" w:rsidRDefault="006045FA" w:rsidP="004F78DE">
            <w:pPr>
              <w:spacing w:after="0" w:line="240" w:lineRule="auto"/>
              <w:rPr>
                <w:rFonts w:eastAsia="Times New Roman" w:cs="Tahoma"/>
                <w:b/>
                <w:bCs/>
                <w:lang w:eastAsia="es-ES"/>
              </w:rPr>
            </w:pPr>
            <w:r>
              <w:rPr>
                <w:rFonts w:cs="Arial"/>
                <w:b/>
                <w:bCs/>
              </w:rPr>
              <w:t>Sistema Operativo</w:t>
            </w:r>
          </w:p>
        </w:tc>
        <w:tc>
          <w:tcPr>
            <w:tcW w:w="6152" w:type="dxa"/>
            <w:shd w:val="clear" w:color="auto" w:fill="F3F3F3"/>
            <w:tcMar>
              <w:top w:w="0" w:type="dxa"/>
              <w:left w:w="108" w:type="dxa"/>
              <w:bottom w:w="0" w:type="dxa"/>
              <w:right w:w="108" w:type="dxa"/>
            </w:tcMar>
            <w:hideMark/>
          </w:tcPr>
          <w:p w:rsidR="006045FA" w:rsidRDefault="006045FA" w:rsidP="004F78DE">
            <w:pPr>
              <w:spacing w:after="0" w:line="240" w:lineRule="auto"/>
              <w:jc w:val="both"/>
              <w:rPr>
                <w:rFonts w:eastAsia="Times New Roman" w:cs="Tahoma"/>
                <w:lang w:val="en-US" w:eastAsia="es-ES"/>
              </w:rPr>
            </w:pPr>
            <w:r>
              <w:rPr>
                <w:rFonts w:cs="Arial"/>
                <w:lang w:val="en-US"/>
              </w:rPr>
              <w:t>Microsoft Windows Server 2003 R2 Enterprise Edition o superior</w:t>
            </w:r>
          </w:p>
        </w:tc>
      </w:tr>
      <w:tr w:rsidR="006045FA" w:rsidTr="00045424">
        <w:trPr>
          <w:tblCellSpacing w:w="0" w:type="dxa"/>
        </w:trPr>
        <w:tc>
          <w:tcPr>
            <w:tcW w:w="1968" w:type="dxa"/>
            <w:shd w:val="clear" w:color="auto" w:fill="F3F3F3"/>
            <w:tcMar>
              <w:top w:w="0" w:type="dxa"/>
              <w:left w:w="108" w:type="dxa"/>
              <w:bottom w:w="0" w:type="dxa"/>
              <w:right w:w="108" w:type="dxa"/>
            </w:tcMar>
            <w:hideMark/>
          </w:tcPr>
          <w:p w:rsidR="006045FA" w:rsidRDefault="006045FA" w:rsidP="004F78DE">
            <w:pPr>
              <w:spacing w:after="0" w:line="240" w:lineRule="auto"/>
              <w:jc w:val="both"/>
              <w:rPr>
                <w:rFonts w:cs="Arial"/>
                <w:b/>
              </w:rPr>
            </w:pPr>
            <w:r>
              <w:rPr>
                <w:rFonts w:cs="Arial"/>
                <w:b/>
                <w:bCs/>
              </w:rPr>
              <w:t>Espacio de Disco</w:t>
            </w:r>
          </w:p>
        </w:tc>
        <w:tc>
          <w:tcPr>
            <w:tcW w:w="6152" w:type="dxa"/>
            <w:shd w:val="clear" w:color="auto" w:fill="F3F3F3"/>
            <w:tcMar>
              <w:top w:w="0" w:type="dxa"/>
              <w:left w:w="108" w:type="dxa"/>
              <w:bottom w:w="0" w:type="dxa"/>
              <w:right w:w="108" w:type="dxa"/>
            </w:tcMar>
            <w:hideMark/>
          </w:tcPr>
          <w:p w:rsidR="006045FA" w:rsidRDefault="006045FA" w:rsidP="004F78DE">
            <w:pPr>
              <w:spacing w:after="0" w:line="240" w:lineRule="auto"/>
              <w:jc w:val="both"/>
              <w:rPr>
                <w:rFonts w:cs="Arial"/>
                <w:u w:val="single"/>
              </w:rPr>
            </w:pPr>
            <w:r>
              <w:rPr>
                <w:rFonts w:cs="Arial"/>
              </w:rPr>
              <w:t xml:space="preserve">2Ghz </w:t>
            </w:r>
          </w:p>
        </w:tc>
      </w:tr>
      <w:tr w:rsidR="006045FA" w:rsidTr="00045424">
        <w:trPr>
          <w:tblCellSpacing w:w="0" w:type="dxa"/>
        </w:trPr>
        <w:tc>
          <w:tcPr>
            <w:tcW w:w="1968" w:type="dxa"/>
            <w:shd w:val="clear" w:color="auto" w:fill="F3F3F3"/>
            <w:tcMar>
              <w:top w:w="0" w:type="dxa"/>
              <w:left w:w="108" w:type="dxa"/>
              <w:bottom w:w="0" w:type="dxa"/>
              <w:right w:w="108" w:type="dxa"/>
            </w:tcMar>
            <w:hideMark/>
          </w:tcPr>
          <w:p w:rsidR="006045FA" w:rsidRDefault="006045FA" w:rsidP="004F78DE">
            <w:pPr>
              <w:spacing w:after="0" w:line="240" w:lineRule="auto"/>
              <w:jc w:val="both"/>
              <w:rPr>
                <w:rFonts w:cs="Arial"/>
                <w:b/>
              </w:rPr>
            </w:pPr>
            <w:r>
              <w:rPr>
                <w:rFonts w:cs="Arial"/>
                <w:b/>
                <w:bCs/>
              </w:rPr>
              <w:lastRenderedPageBreak/>
              <w:t>Memoria RAM</w:t>
            </w:r>
          </w:p>
        </w:tc>
        <w:tc>
          <w:tcPr>
            <w:tcW w:w="6152" w:type="dxa"/>
            <w:shd w:val="clear" w:color="auto" w:fill="F3F3F3"/>
            <w:tcMar>
              <w:top w:w="0" w:type="dxa"/>
              <w:left w:w="108" w:type="dxa"/>
              <w:bottom w:w="0" w:type="dxa"/>
              <w:right w:w="108" w:type="dxa"/>
            </w:tcMar>
            <w:hideMark/>
          </w:tcPr>
          <w:p w:rsidR="006045FA" w:rsidRDefault="006045FA" w:rsidP="004F78DE">
            <w:pPr>
              <w:spacing w:after="0" w:line="240" w:lineRule="auto"/>
              <w:jc w:val="both"/>
              <w:rPr>
                <w:rFonts w:cs="Arial"/>
              </w:rPr>
            </w:pPr>
            <w:r>
              <w:rPr>
                <w:rFonts w:cs="Arial"/>
              </w:rPr>
              <w:t>2Ghz</w:t>
            </w:r>
          </w:p>
        </w:tc>
      </w:tr>
      <w:tr w:rsidR="006045FA" w:rsidRPr="006A2193" w:rsidTr="00045424">
        <w:trPr>
          <w:tblCellSpacing w:w="0" w:type="dxa"/>
        </w:trPr>
        <w:tc>
          <w:tcPr>
            <w:tcW w:w="1968" w:type="dxa"/>
            <w:shd w:val="clear" w:color="auto" w:fill="F3F3F3"/>
            <w:tcMar>
              <w:top w:w="0" w:type="dxa"/>
              <w:left w:w="108" w:type="dxa"/>
              <w:bottom w:w="0" w:type="dxa"/>
              <w:right w:w="108" w:type="dxa"/>
            </w:tcMar>
            <w:hideMark/>
          </w:tcPr>
          <w:p w:rsidR="006045FA" w:rsidRDefault="006045FA" w:rsidP="004F78DE">
            <w:pPr>
              <w:spacing w:after="0" w:line="240" w:lineRule="auto"/>
              <w:jc w:val="both"/>
              <w:rPr>
                <w:rFonts w:cs="Arial"/>
                <w:b/>
              </w:rPr>
            </w:pPr>
            <w:r>
              <w:rPr>
                <w:rFonts w:cs="Arial"/>
                <w:b/>
                <w:bCs/>
              </w:rPr>
              <w:t>Base de datos</w:t>
            </w:r>
          </w:p>
        </w:tc>
        <w:tc>
          <w:tcPr>
            <w:tcW w:w="6152" w:type="dxa"/>
            <w:shd w:val="clear" w:color="auto" w:fill="F3F3F3"/>
            <w:tcMar>
              <w:top w:w="0" w:type="dxa"/>
              <w:left w:w="108" w:type="dxa"/>
              <w:bottom w:w="0" w:type="dxa"/>
              <w:right w:w="108" w:type="dxa"/>
            </w:tcMar>
            <w:hideMark/>
          </w:tcPr>
          <w:p w:rsidR="006045FA" w:rsidRDefault="006045FA" w:rsidP="004F78DE">
            <w:pPr>
              <w:spacing w:after="0" w:line="240" w:lineRule="auto"/>
              <w:jc w:val="both"/>
              <w:rPr>
                <w:rFonts w:cs="Arial"/>
                <w:lang w:val="en-US"/>
              </w:rPr>
            </w:pPr>
            <w:r>
              <w:rPr>
                <w:rFonts w:cs="Arial"/>
                <w:lang w:val="en-US"/>
              </w:rPr>
              <w:t>Microsoft SQL Server 2005 Service Pack 3.</w:t>
            </w:r>
          </w:p>
        </w:tc>
      </w:tr>
      <w:tr w:rsidR="006045FA" w:rsidTr="00045424">
        <w:trPr>
          <w:tblCellSpacing w:w="0" w:type="dxa"/>
        </w:trPr>
        <w:tc>
          <w:tcPr>
            <w:tcW w:w="1968" w:type="dxa"/>
            <w:shd w:val="clear" w:color="auto" w:fill="F3F3F3"/>
            <w:tcMar>
              <w:top w:w="0" w:type="dxa"/>
              <w:left w:w="108" w:type="dxa"/>
              <w:bottom w:w="0" w:type="dxa"/>
              <w:right w:w="108" w:type="dxa"/>
            </w:tcMar>
            <w:hideMark/>
          </w:tcPr>
          <w:p w:rsidR="006045FA" w:rsidRDefault="006045FA" w:rsidP="004F78DE">
            <w:pPr>
              <w:spacing w:after="0" w:line="240" w:lineRule="auto"/>
              <w:jc w:val="both"/>
              <w:rPr>
                <w:rFonts w:cs="Arial"/>
                <w:b/>
                <w:bCs/>
                <w:lang w:val="en-US"/>
              </w:rPr>
            </w:pPr>
            <w:r>
              <w:rPr>
                <w:rFonts w:cs="Arial"/>
                <w:b/>
                <w:bCs/>
                <w:lang w:val="en-US"/>
              </w:rPr>
              <w:t>Servidor Web</w:t>
            </w:r>
          </w:p>
        </w:tc>
        <w:tc>
          <w:tcPr>
            <w:tcW w:w="6152" w:type="dxa"/>
            <w:shd w:val="clear" w:color="auto" w:fill="F3F3F3"/>
            <w:tcMar>
              <w:top w:w="0" w:type="dxa"/>
              <w:left w:w="108" w:type="dxa"/>
              <w:bottom w:w="0" w:type="dxa"/>
              <w:right w:w="108" w:type="dxa"/>
            </w:tcMar>
            <w:hideMark/>
          </w:tcPr>
          <w:p w:rsidR="006045FA" w:rsidRDefault="006045FA" w:rsidP="004F78DE">
            <w:pPr>
              <w:spacing w:after="0" w:line="240" w:lineRule="auto"/>
              <w:jc w:val="both"/>
              <w:rPr>
                <w:rFonts w:cs="Arial"/>
                <w:lang w:val="en-US"/>
              </w:rPr>
            </w:pPr>
            <w:r>
              <w:rPr>
                <w:rFonts w:cs="TTE3310418t00"/>
              </w:rPr>
              <w:t>Internet Information Services 6.0</w:t>
            </w:r>
          </w:p>
        </w:tc>
      </w:tr>
      <w:tr w:rsidR="006045FA" w:rsidTr="00045424">
        <w:trPr>
          <w:tblCellSpacing w:w="0" w:type="dxa"/>
        </w:trPr>
        <w:tc>
          <w:tcPr>
            <w:tcW w:w="1968"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c>
          <w:tcPr>
            <w:tcW w:w="6152"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Tr="00045424">
        <w:trPr>
          <w:tblCellSpacing w:w="0" w:type="dxa"/>
        </w:trPr>
        <w:tc>
          <w:tcPr>
            <w:tcW w:w="1968"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c>
          <w:tcPr>
            <w:tcW w:w="6152"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Tr="00045424">
        <w:trPr>
          <w:tblCellSpacing w:w="0" w:type="dxa"/>
        </w:trPr>
        <w:tc>
          <w:tcPr>
            <w:tcW w:w="1968"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c>
          <w:tcPr>
            <w:tcW w:w="6152"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Tr="00045424">
        <w:trPr>
          <w:tblCellSpacing w:w="0" w:type="dxa"/>
        </w:trPr>
        <w:tc>
          <w:tcPr>
            <w:tcW w:w="1968"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c>
          <w:tcPr>
            <w:tcW w:w="6152"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Tr="00045424">
        <w:trPr>
          <w:tblCellSpacing w:w="0" w:type="dxa"/>
        </w:trPr>
        <w:tc>
          <w:tcPr>
            <w:tcW w:w="1968"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c>
          <w:tcPr>
            <w:tcW w:w="6152"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Tr="00045424">
        <w:trPr>
          <w:tblCellSpacing w:w="0" w:type="dxa"/>
        </w:trPr>
        <w:tc>
          <w:tcPr>
            <w:tcW w:w="1968"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c>
          <w:tcPr>
            <w:tcW w:w="6152"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Tr="00045424">
        <w:trPr>
          <w:tblCellSpacing w:w="0" w:type="dxa"/>
        </w:trPr>
        <w:tc>
          <w:tcPr>
            <w:tcW w:w="1968" w:type="dxa"/>
            <w:tcBorders>
              <w:top w:val="nil"/>
              <w:left w:val="nil"/>
              <w:bottom w:val="single" w:sz="8" w:space="0" w:color="auto"/>
              <w:right w:val="nil"/>
            </w:tcBorders>
            <w:shd w:val="clear" w:color="auto" w:fill="F3F3F3"/>
            <w:tcMar>
              <w:top w:w="0" w:type="dxa"/>
              <w:left w:w="108" w:type="dxa"/>
              <w:bottom w:w="0" w:type="dxa"/>
              <w:right w:w="108" w:type="dxa"/>
            </w:tcMar>
            <w:hideMark/>
          </w:tcPr>
          <w:p w:rsidR="006045FA" w:rsidRDefault="006045FA" w:rsidP="004F78DE">
            <w:pPr>
              <w:spacing w:after="0" w:line="240" w:lineRule="auto"/>
              <w:jc w:val="right"/>
              <w:rPr>
                <w:rFonts w:eastAsia="Times New Roman" w:cs="Tahoma"/>
                <w:b/>
                <w:bCs/>
                <w:lang w:eastAsia="es-ES"/>
              </w:rPr>
            </w:pPr>
            <w:r>
              <w:rPr>
                <w:rFonts w:eastAsia="Times New Roman" w:cs="Tahoma"/>
                <w:b/>
                <w:bCs/>
                <w:lang w:eastAsia="es-ES"/>
              </w:rPr>
              <w:t> </w:t>
            </w:r>
          </w:p>
        </w:tc>
        <w:tc>
          <w:tcPr>
            <w:tcW w:w="6152" w:type="dxa"/>
            <w:tcBorders>
              <w:top w:val="nil"/>
              <w:left w:val="nil"/>
              <w:bottom w:val="single" w:sz="8" w:space="0" w:color="auto"/>
              <w:right w:val="nil"/>
            </w:tcBorders>
            <w:shd w:val="clear" w:color="auto" w:fill="F3F3F3"/>
            <w:tcMar>
              <w:top w:w="0" w:type="dxa"/>
              <w:left w:w="108" w:type="dxa"/>
              <w:bottom w:w="0" w:type="dxa"/>
              <w:right w:w="108" w:type="dxa"/>
            </w:tcMar>
            <w:hideMark/>
          </w:tcPr>
          <w:p w:rsidR="006045FA" w:rsidRDefault="006045FA" w:rsidP="004F78DE">
            <w:pPr>
              <w:spacing w:after="0" w:line="240" w:lineRule="auto"/>
              <w:jc w:val="both"/>
              <w:rPr>
                <w:rFonts w:eastAsia="Times New Roman" w:cs="Tahoma"/>
                <w:lang w:eastAsia="es-ES"/>
              </w:rPr>
            </w:pPr>
            <w:r>
              <w:rPr>
                <w:rFonts w:eastAsia="Times New Roman" w:cs="Tahoma"/>
                <w:lang w:eastAsia="es-ES"/>
              </w:rPr>
              <w:t> </w:t>
            </w:r>
          </w:p>
        </w:tc>
      </w:tr>
    </w:tbl>
    <w:p w:rsidR="006045FA" w:rsidRDefault="006045FA" w:rsidP="00045424">
      <w:pPr>
        <w:pStyle w:val="Prrafodelista"/>
        <w:ind w:left="0"/>
        <w:jc w:val="both"/>
        <w:rPr>
          <w:rFonts w:cs="Arial"/>
          <w:lang w:val="en-US"/>
        </w:rPr>
      </w:pPr>
    </w:p>
    <w:p w:rsidR="006045FA" w:rsidRDefault="006045FA" w:rsidP="00045424">
      <w:pPr>
        <w:pStyle w:val="Prrafodelista"/>
        <w:ind w:left="0"/>
        <w:jc w:val="both"/>
        <w:rPr>
          <w:rFonts w:cs="Arial"/>
          <w:b/>
        </w:rPr>
      </w:pPr>
      <w:r>
        <w:rPr>
          <w:rFonts w:cs="Arial"/>
          <w:b/>
        </w:rPr>
        <w:t>Cliente</w:t>
      </w:r>
    </w:p>
    <w:p w:rsidR="006045FA" w:rsidRDefault="006045FA" w:rsidP="00045424">
      <w:pPr>
        <w:pStyle w:val="Prrafodelista"/>
        <w:ind w:left="0"/>
        <w:jc w:val="both"/>
        <w:rPr>
          <w:rFonts w:cs="Arial"/>
        </w:rPr>
      </w:pPr>
      <w:r>
        <w:rPr>
          <w:rFonts w:cs="Arial"/>
        </w:rPr>
        <w:t>Los requisitos mínimos necesarios para acceder al sistema en el cliente son los siguientes:</w:t>
      </w:r>
    </w:p>
    <w:tbl>
      <w:tblPr>
        <w:tblW w:w="0" w:type="auto"/>
        <w:tblCellSpacing w:w="0" w:type="dxa"/>
        <w:tblInd w:w="240" w:type="dxa"/>
        <w:tblCellMar>
          <w:left w:w="0" w:type="dxa"/>
          <w:right w:w="0" w:type="dxa"/>
        </w:tblCellMar>
        <w:tblLook w:val="04A0"/>
      </w:tblPr>
      <w:tblGrid>
        <w:gridCol w:w="1983"/>
        <w:gridCol w:w="6137"/>
      </w:tblGrid>
      <w:tr w:rsidR="006045FA" w:rsidTr="00045424">
        <w:trPr>
          <w:tblCellSpacing w:w="0" w:type="dxa"/>
        </w:trPr>
        <w:tc>
          <w:tcPr>
            <w:tcW w:w="8120" w:type="dxa"/>
            <w:gridSpan w:val="2"/>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Tr="00045424">
        <w:trPr>
          <w:tblCellSpacing w:w="0" w:type="dxa"/>
        </w:trPr>
        <w:tc>
          <w:tcPr>
            <w:tcW w:w="8120" w:type="dxa"/>
            <w:gridSpan w:val="2"/>
            <w:tcBorders>
              <w:top w:val="nil"/>
              <w:left w:val="nil"/>
              <w:bottom w:val="single" w:sz="8" w:space="0" w:color="auto"/>
              <w:right w:val="nil"/>
            </w:tcBorders>
            <w:tcMar>
              <w:top w:w="0" w:type="dxa"/>
              <w:left w:w="108" w:type="dxa"/>
              <w:bottom w:w="0" w:type="dxa"/>
              <w:right w:w="108" w:type="dxa"/>
            </w:tcMar>
            <w:hideMark/>
          </w:tcPr>
          <w:p w:rsidR="006045FA" w:rsidRDefault="006045FA" w:rsidP="004F78DE">
            <w:pPr>
              <w:spacing w:after="0" w:line="240" w:lineRule="auto"/>
              <w:jc w:val="center"/>
              <w:rPr>
                <w:rFonts w:eastAsia="Times New Roman" w:cs="Tahoma"/>
                <w:b/>
                <w:bCs/>
                <w:lang w:eastAsia="es-ES"/>
              </w:rPr>
            </w:pPr>
            <w:r>
              <w:rPr>
                <w:rFonts w:eastAsia="Times New Roman" w:cs="Tahoma"/>
                <w:b/>
                <w:bCs/>
                <w:lang w:eastAsia="es-ES"/>
              </w:rPr>
              <w:t> </w:t>
            </w:r>
          </w:p>
        </w:tc>
      </w:tr>
      <w:tr w:rsidR="006045FA" w:rsidTr="00045424">
        <w:trPr>
          <w:tblCellSpacing w:w="0" w:type="dxa"/>
        </w:trPr>
        <w:tc>
          <w:tcPr>
            <w:tcW w:w="1983"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c>
          <w:tcPr>
            <w:tcW w:w="6137"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RPr="006A2193" w:rsidTr="00045424">
        <w:trPr>
          <w:tblCellSpacing w:w="0" w:type="dxa"/>
        </w:trPr>
        <w:tc>
          <w:tcPr>
            <w:tcW w:w="1983" w:type="dxa"/>
            <w:shd w:val="clear" w:color="auto" w:fill="F3F3F3"/>
            <w:tcMar>
              <w:top w:w="0" w:type="dxa"/>
              <w:left w:w="108" w:type="dxa"/>
              <w:bottom w:w="0" w:type="dxa"/>
              <w:right w:w="108" w:type="dxa"/>
            </w:tcMar>
            <w:hideMark/>
          </w:tcPr>
          <w:p w:rsidR="006045FA" w:rsidRDefault="006045FA" w:rsidP="004F78DE">
            <w:pPr>
              <w:spacing w:after="0" w:line="240" w:lineRule="auto"/>
              <w:rPr>
                <w:rFonts w:cs="Arial"/>
                <w:b/>
              </w:rPr>
            </w:pPr>
            <w:r>
              <w:rPr>
                <w:rFonts w:cs="Arial"/>
                <w:b/>
                <w:bCs/>
              </w:rPr>
              <w:t>Sistema Operativo</w:t>
            </w:r>
          </w:p>
        </w:tc>
        <w:tc>
          <w:tcPr>
            <w:tcW w:w="6137" w:type="dxa"/>
            <w:shd w:val="clear" w:color="auto" w:fill="F3F3F3"/>
            <w:tcMar>
              <w:top w:w="0" w:type="dxa"/>
              <w:left w:w="108" w:type="dxa"/>
              <w:bottom w:w="0" w:type="dxa"/>
              <w:right w:w="108" w:type="dxa"/>
            </w:tcMar>
            <w:hideMark/>
          </w:tcPr>
          <w:p w:rsidR="006045FA" w:rsidRDefault="006045FA" w:rsidP="004F78DE">
            <w:pPr>
              <w:spacing w:after="0" w:line="240" w:lineRule="auto"/>
              <w:jc w:val="both"/>
              <w:rPr>
                <w:rFonts w:cs="Arial"/>
                <w:lang w:val="en-US"/>
              </w:rPr>
            </w:pPr>
            <w:r>
              <w:rPr>
                <w:rFonts w:cs="Arial"/>
                <w:lang w:val="en-US"/>
              </w:rPr>
              <w:t>Microsoft Windows  XP, Microsoft Windows  Vista, Microsoft Windows  7.</w:t>
            </w:r>
          </w:p>
        </w:tc>
      </w:tr>
      <w:tr w:rsidR="006045FA" w:rsidRPr="006A2193" w:rsidTr="00045424">
        <w:trPr>
          <w:tblCellSpacing w:w="0" w:type="dxa"/>
        </w:trPr>
        <w:tc>
          <w:tcPr>
            <w:tcW w:w="1983" w:type="dxa"/>
            <w:shd w:val="clear" w:color="auto" w:fill="F3F3F3"/>
            <w:tcMar>
              <w:top w:w="0" w:type="dxa"/>
              <w:left w:w="108" w:type="dxa"/>
              <w:bottom w:w="0" w:type="dxa"/>
              <w:right w:w="108" w:type="dxa"/>
            </w:tcMar>
            <w:hideMark/>
          </w:tcPr>
          <w:p w:rsidR="006045FA" w:rsidRDefault="006045FA" w:rsidP="004F78DE">
            <w:pPr>
              <w:spacing w:after="0" w:line="240" w:lineRule="auto"/>
              <w:jc w:val="both"/>
              <w:rPr>
                <w:rFonts w:cs="Arial"/>
                <w:b/>
              </w:rPr>
            </w:pPr>
            <w:r>
              <w:rPr>
                <w:rFonts w:cs="Arial"/>
                <w:b/>
              </w:rPr>
              <w:t>Navegador</w:t>
            </w:r>
          </w:p>
        </w:tc>
        <w:tc>
          <w:tcPr>
            <w:tcW w:w="6137" w:type="dxa"/>
            <w:shd w:val="clear" w:color="auto" w:fill="F3F3F3"/>
            <w:tcMar>
              <w:top w:w="0" w:type="dxa"/>
              <w:left w:w="108" w:type="dxa"/>
              <w:bottom w:w="0" w:type="dxa"/>
              <w:right w:w="108" w:type="dxa"/>
            </w:tcMar>
            <w:hideMark/>
          </w:tcPr>
          <w:p w:rsidR="006045FA" w:rsidRDefault="006045FA" w:rsidP="004F78DE">
            <w:pPr>
              <w:spacing w:after="0" w:line="240" w:lineRule="auto"/>
              <w:jc w:val="both"/>
              <w:rPr>
                <w:rFonts w:cs="Arial"/>
                <w:lang w:val="en-US"/>
              </w:rPr>
            </w:pPr>
            <w:r>
              <w:rPr>
                <w:lang w:val="en-US"/>
              </w:rPr>
              <w:t>Windows Internet Explorer® 8.0 o superior</w:t>
            </w:r>
          </w:p>
        </w:tc>
      </w:tr>
      <w:tr w:rsidR="006045FA" w:rsidTr="00045424">
        <w:trPr>
          <w:tblCellSpacing w:w="0" w:type="dxa"/>
        </w:trPr>
        <w:tc>
          <w:tcPr>
            <w:tcW w:w="1983" w:type="dxa"/>
            <w:shd w:val="clear" w:color="auto" w:fill="F3F3F3"/>
            <w:tcMar>
              <w:top w:w="0" w:type="dxa"/>
              <w:left w:w="108" w:type="dxa"/>
              <w:bottom w:w="0" w:type="dxa"/>
              <w:right w:w="108" w:type="dxa"/>
            </w:tcMar>
            <w:hideMark/>
          </w:tcPr>
          <w:p w:rsidR="006045FA" w:rsidRDefault="006045FA" w:rsidP="004F78DE">
            <w:pPr>
              <w:spacing w:after="0" w:line="240" w:lineRule="auto"/>
              <w:jc w:val="both"/>
              <w:rPr>
                <w:rFonts w:cs="Arial"/>
                <w:b/>
              </w:rPr>
            </w:pPr>
            <w:r>
              <w:rPr>
                <w:rFonts w:cs="Arial"/>
                <w:b/>
                <w:bCs/>
              </w:rPr>
              <w:t>Requisito adicional</w:t>
            </w:r>
          </w:p>
        </w:tc>
        <w:tc>
          <w:tcPr>
            <w:tcW w:w="6137" w:type="dxa"/>
            <w:shd w:val="clear" w:color="auto" w:fill="F3F3F3"/>
            <w:tcMar>
              <w:top w:w="0" w:type="dxa"/>
              <w:left w:w="108" w:type="dxa"/>
              <w:bottom w:w="0" w:type="dxa"/>
              <w:right w:w="108" w:type="dxa"/>
            </w:tcMar>
            <w:hideMark/>
          </w:tcPr>
          <w:p w:rsidR="006045FA" w:rsidRDefault="006045FA" w:rsidP="004F78DE">
            <w:pPr>
              <w:spacing w:after="0" w:line="240" w:lineRule="auto"/>
              <w:jc w:val="both"/>
              <w:rPr>
                <w:rFonts w:cs="Arial"/>
              </w:rPr>
            </w:pPr>
            <w:r>
              <w:rPr>
                <w:rFonts w:cs="Arial"/>
              </w:rPr>
              <w:t>Acrobat Reader 8</w:t>
            </w:r>
          </w:p>
        </w:tc>
      </w:tr>
      <w:tr w:rsidR="006045FA" w:rsidTr="00045424">
        <w:trPr>
          <w:tblCellSpacing w:w="0" w:type="dxa"/>
        </w:trPr>
        <w:tc>
          <w:tcPr>
            <w:tcW w:w="1983" w:type="dxa"/>
            <w:shd w:val="clear" w:color="auto" w:fill="F3F3F3"/>
            <w:tcMar>
              <w:top w:w="0" w:type="dxa"/>
              <w:left w:w="108" w:type="dxa"/>
              <w:bottom w:w="0" w:type="dxa"/>
              <w:right w:w="108" w:type="dxa"/>
            </w:tcMar>
            <w:hideMark/>
          </w:tcPr>
          <w:p w:rsidR="006045FA" w:rsidRDefault="006045FA" w:rsidP="004F78DE">
            <w:pPr>
              <w:spacing w:after="0" w:line="240" w:lineRule="auto"/>
              <w:jc w:val="both"/>
              <w:rPr>
                <w:rFonts w:cs="Arial"/>
                <w:b/>
                <w:bCs/>
              </w:rPr>
            </w:pPr>
            <w:r>
              <w:rPr>
                <w:rFonts w:cs="Arial"/>
                <w:b/>
                <w:bCs/>
              </w:rPr>
              <w:t>Resolución Pantalla</w:t>
            </w:r>
          </w:p>
        </w:tc>
        <w:tc>
          <w:tcPr>
            <w:tcW w:w="6137" w:type="dxa"/>
            <w:shd w:val="clear" w:color="auto" w:fill="F3F3F3"/>
            <w:tcMar>
              <w:top w:w="0" w:type="dxa"/>
              <w:left w:w="108" w:type="dxa"/>
              <w:bottom w:w="0" w:type="dxa"/>
              <w:right w:w="108" w:type="dxa"/>
            </w:tcMar>
            <w:hideMark/>
          </w:tcPr>
          <w:p w:rsidR="006045FA" w:rsidRDefault="006045FA" w:rsidP="004F78DE">
            <w:pPr>
              <w:spacing w:after="0" w:line="240" w:lineRule="auto"/>
              <w:jc w:val="both"/>
              <w:rPr>
                <w:rFonts w:cs="Arial"/>
              </w:rPr>
            </w:pPr>
            <w:r>
              <w:rPr>
                <w:rFonts w:cs="Arial"/>
              </w:rPr>
              <w:t>Resolución mínima de 1280x720</w:t>
            </w:r>
          </w:p>
        </w:tc>
      </w:tr>
      <w:tr w:rsidR="006045FA" w:rsidTr="00045424">
        <w:trPr>
          <w:tblCellSpacing w:w="0" w:type="dxa"/>
        </w:trPr>
        <w:tc>
          <w:tcPr>
            <w:tcW w:w="1983"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c>
          <w:tcPr>
            <w:tcW w:w="6137"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Tr="00045424">
        <w:trPr>
          <w:tblCellSpacing w:w="0" w:type="dxa"/>
        </w:trPr>
        <w:tc>
          <w:tcPr>
            <w:tcW w:w="1983"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c>
          <w:tcPr>
            <w:tcW w:w="6137"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Tr="00045424">
        <w:trPr>
          <w:tblCellSpacing w:w="0" w:type="dxa"/>
        </w:trPr>
        <w:tc>
          <w:tcPr>
            <w:tcW w:w="1983"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c>
          <w:tcPr>
            <w:tcW w:w="6137"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Tr="00045424">
        <w:trPr>
          <w:tblCellSpacing w:w="0" w:type="dxa"/>
        </w:trPr>
        <w:tc>
          <w:tcPr>
            <w:tcW w:w="1983"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c>
          <w:tcPr>
            <w:tcW w:w="6137"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Tr="00045424">
        <w:trPr>
          <w:tblCellSpacing w:w="0" w:type="dxa"/>
        </w:trPr>
        <w:tc>
          <w:tcPr>
            <w:tcW w:w="1983"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c>
          <w:tcPr>
            <w:tcW w:w="6137"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Tr="00045424">
        <w:trPr>
          <w:tblCellSpacing w:w="0" w:type="dxa"/>
        </w:trPr>
        <w:tc>
          <w:tcPr>
            <w:tcW w:w="1983"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c>
          <w:tcPr>
            <w:tcW w:w="6137"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Tr="00045424">
        <w:trPr>
          <w:tblCellSpacing w:w="0" w:type="dxa"/>
        </w:trPr>
        <w:tc>
          <w:tcPr>
            <w:tcW w:w="1983"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c>
          <w:tcPr>
            <w:tcW w:w="6137" w:type="dxa"/>
            <w:shd w:val="clear" w:color="auto" w:fill="F3F3F3"/>
            <w:tcMar>
              <w:top w:w="0" w:type="dxa"/>
              <w:left w:w="108" w:type="dxa"/>
              <w:bottom w:w="0" w:type="dxa"/>
              <w:right w:w="108" w:type="dxa"/>
            </w:tcMar>
            <w:hideMark/>
          </w:tcPr>
          <w:p w:rsidR="006045FA" w:rsidRDefault="006045FA" w:rsidP="004F78DE">
            <w:pPr>
              <w:spacing w:after="0" w:line="240" w:lineRule="auto"/>
              <w:rPr>
                <w:rFonts w:cs="Times New Roman"/>
                <w:sz w:val="20"/>
                <w:szCs w:val="20"/>
              </w:rPr>
            </w:pPr>
          </w:p>
        </w:tc>
      </w:tr>
      <w:tr w:rsidR="006045FA" w:rsidTr="00045424">
        <w:trPr>
          <w:tblCellSpacing w:w="0" w:type="dxa"/>
        </w:trPr>
        <w:tc>
          <w:tcPr>
            <w:tcW w:w="1983" w:type="dxa"/>
            <w:tcBorders>
              <w:top w:val="nil"/>
              <w:left w:val="nil"/>
              <w:bottom w:val="single" w:sz="8" w:space="0" w:color="auto"/>
              <w:right w:val="nil"/>
            </w:tcBorders>
            <w:shd w:val="clear" w:color="auto" w:fill="F3F3F3"/>
            <w:tcMar>
              <w:top w:w="0" w:type="dxa"/>
              <w:left w:w="108" w:type="dxa"/>
              <w:bottom w:w="0" w:type="dxa"/>
              <w:right w:w="108" w:type="dxa"/>
            </w:tcMar>
            <w:hideMark/>
          </w:tcPr>
          <w:p w:rsidR="006045FA" w:rsidRDefault="006045FA" w:rsidP="004F78DE">
            <w:pPr>
              <w:spacing w:after="0" w:line="240" w:lineRule="auto"/>
              <w:jc w:val="right"/>
              <w:rPr>
                <w:rFonts w:eastAsia="Times New Roman" w:cs="Tahoma"/>
                <w:b/>
                <w:bCs/>
                <w:lang w:eastAsia="es-ES"/>
              </w:rPr>
            </w:pPr>
            <w:r>
              <w:rPr>
                <w:rFonts w:eastAsia="Times New Roman" w:cs="Tahoma"/>
                <w:b/>
                <w:bCs/>
                <w:lang w:eastAsia="es-ES"/>
              </w:rPr>
              <w:t> </w:t>
            </w:r>
          </w:p>
        </w:tc>
        <w:tc>
          <w:tcPr>
            <w:tcW w:w="6137" w:type="dxa"/>
            <w:tcBorders>
              <w:top w:val="nil"/>
              <w:left w:val="nil"/>
              <w:bottom w:val="single" w:sz="8" w:space="0" w:color="auto"/>
              <w:right w:val="nil"/>
            </w:tcBorders>
            <w:shd w:val="clear" w:color="auto" w:fill="F3F3F3"/>
            <w:tcMar>
              <w:top w:w="0" w:type="dxa"/>
              <w:left w:w="108" w:type="dxa"/>
              <w:bottom w:w="0" w:type="dxa"/>
              <w:right w:w="108" w:type="dxa"/>
            </w:tcMar>
            <w:hideMark/>
          </w:tcPr>
          <w:p w:rsidR="006045FA" w:rsidRDefault="006045FA" w:rsidP="004F78DE">
            <w:pPr>
              <w:spacing w:after="0" w:line="240" w:lineRule="auto"/>
              <w:jc w:val="both"/>
              <w:rPr>
                <w:rFonts w:eastAsia="Times New Roman" w:cs="Tahoma"/>
                <w:lang w:eastAsia="es-ES"/>
              </w:rPr>
            </w:pPr>
            <w:r>
              <w:rPr>
                <w:rFonts w:eastAsia="Times New Roman" w:cs="Tahoma"/>
                <w:lang w:eastAsia="es-ES"/>
              </w:rPr>
              <w:t> </w:t>
            </w:r>
          </w:p>
        </w:tc>
      </w:tr>
    </w:tbl>
    <w:p w:rsidR="006045FA" w:rsidRDefault="006045FA" w:rsidP="00045424">
      <w:pPr>
        <w:pStyle w:val="Prrafodelista"/>
        <w:ind w:left="0"/>
        <w:jc w:val="both"/>
        <w:rPr>
          <w:rFonts w:cs="Arial"/>
          <w:lang w:val="en-US"/>
        </w:rPr>
      </w:pPr>
    </w:p>
    <w:p w:rsidR="006045FA" w:rsidRDefault="006045FA" w:rsidP="00045424">
      <w:pPr>
        <w:pStyle w:val="Prrafodelista"/>
        <w:ind w:left="0"/>
        <w:jc w:val="both"/>
        <w:rPr>
          <w:rFonts w:cs="Arial"/>
        </w:rPr>
      </w:pPr>
      <w:r>
        <w:rPr>
          <w:rFonts w:cs="Arial"/>
          <w:b/>
          <w:color w:val="FF0000"/>
        </w:rPr>
        <w:t>Importante:</w:t>
      </w:r>
      <w:r>
        <w:rPr>
          <w:rFonts w:cs="Arial"/>
          <w:color w:val="FF0000"/>
        </w:rPr>
        <w:t xml:space="preserve"> </w:t>
      </w:r>
      <w:r>
        <w:rPr>
          <w:rFonts w:cs="Arial"/>
        </w:rPr>
        <w:t xml:space="preserve">Esta versión del LIS funciona </w:t>
      </w:r>
      <w:r>
        <w:rPr>
          <w:rFonts w:cs="Arial"/>
          <w:b/>
          <w:i/>
        </w:rPr>
        <w:t>exclusivamente</w:t>
      </w:r>
      <w:r>
        <w:rPr>
          <w:rFonts w:cs="Arial"/>
        </w:rPr>
        <w:t xml:space="preserve"> con Internet Explorer 8.0 o superior. No es compatible con otros navegadores.</w:t>
      </w:r>
    </w:p>
    <w:p w:rsidR="006045FA" w:rsidRDefault="006045FA" w:rsidP="006045FA"/>
    <w:p w:rsidR="00C752B1" w:rsidRDefault="005651B1">
      <w:pPr>
        <w:spacing w:after="0" w:line="240" w:lineRule="auto"/>
        <w:sectPr w:rsidR="00C752B1" w:rsidSect="00A220B4">
          <w:headerReference w:type="default" r:id="rId15"/>
          <w:footerReference w:type="default" r:id="rId16"/>
          <w:pgSz w:w="11906" w:h="16838"/>
          <w:pgMar w:top="1417" w:right="1701" w:bottom="1417" w:left="1701" w:header="708" w:footer="708" w:gutter="0"/>
          <w:cols w:space="708"/>
          <w:docGrid w:linePitch="360"/>
        </w:sectPr>
      </w:pPr>
      <w:r>
        <w:br w:type="page"/>
      </w:r>
    </w:p>
    <w:p w:rsidR="0078053B" w:rsidRDefault="0078053B">
      <w:pPr>
        <w:spacing w:after="0" w:line="240" w:lineRule="auto"/>
      </w:pPr>
    </w:p>
    <w:p w:rsidR="00C752B1" w:rsidRDefault="00C752B1" w:rsidP="00C752B1">
      <w:pPr>
        <w:rPr>
          <w:b/>
          <w:sz w:val="48"/>
          <w:szCs w:val="48"/>
        </w:rPr>
      </w:pPr>
    </w:p>
    <w:p w:rsidR="00AA63AF" w:rsidRPr="00C752B1" w:rsidRDefault="00AA63AF" w:rsidP="00C752B1">
      <w:pPr>
        <w:rPr>
          <w:b/>
          <w:sz w:val="48"/>
          <w:szCs w:val="48"/>
        </w:rPr>
      </w:pPr>
      <w:r w:rsidRPr="00C752B1">
        <w:rPr>
          <w:b/>
          <w:sz w:val="48"/>
          <w:szCs w:val="48"/>
        </w:rPr>
        <w:t>Capitulo 2 – Usuarios del Sistema</w:t>
      </w:r>
    </w:p>
    <w:p w:rsidR="00AA63AF" w:rsidRDefault="00AA63AF" w:rsidP="0078053B">
      <w:pPr>
        <w:pStyle w:val="Prrafodelista"/>
        <w:spacing w:after="120" w:line="240" w:lineRule="auto"/>
        <w:ind w:left="0"/>
        <w:rPr>
          <w:rFonts w:cs="Arial"/>
          <w:b/>
          <w:caps/>
          <w:sz w:val="28"/>
          <w:szCs w:val="28"/>
        </w:rPr>
      </w:pPr>
    </w:p>
    <w:p w:rsidR="0078053B" w:rsidRDefault="0078053B" w:rsidP="0078053B">
      <w:pPr>
        <w:pStyle w:val="Prrafodelista"/>
        <w:spacing w:after="120" w:line="240" w:lineRule="auto"/>
        <w:ind w:left="0"/>
        <w:rPr>
          <w:rFonts w:cs="Arial"/>
          <w:b/>
          <w:caps/>
          <w:sz w:val="28"/>
          <w:szCs w:val="28"/>
        </w:rPr>
      </w:pPr>
      <w:r>
        <w:rPr>
          <w:rFonts w:cs="Arial"/>
          <w:b/>
          <w:caps/>
          <w:sz w:val="28"/>
          <w:szCs w:val="28"/>
        </w:rPr>
        <w:t>2.1. usuarios y permisos de acceso</w:t>
      </w:r>
    </w:p>
    <w:p w:rsidR="0078053B" w:rsidRDefault="0078053B" w:rsidP="0078053B">
      <w:pPr>
        <w:pStyle w:val="Prrafodelista"/>
        <w:spacing w:after="120" w:line="240" w:lineRule="auto"/>
        <w:ind w:left="0"/>
      </w:pPr>
    </w:p>
    <w:p w:rsidR="0078053B" w:rsidRDefault="0078053B" w:rsidP="0078053B">
      <w:pPr>
        <w:pStyle w:val="Prrafodelista"/>
        <w:spacing w:after="120" w:line="240" w:lineRule="auto"/>
        <w:ind w:left="0"/>
        <w:rPr>
          <w:bCs/>
          <w:sz w:val="26"/>
          <w:szCs w:val="26"/>
        </w:rPr>
      </w:pPr>
      <w:r>
        <w:rPr>
          <w:b/>
          <w:bCs/>
          <w:sz w:val="26"/>
          <w:szCs w:val="26"/>
        </w:rPr>
        <w:t>SSO</w:t>
      </w:r>
    </w:p>
    <w:p w:rsidR="0078053B" w:rsidRDefault="0078053B" w:rsidP="0078053B">
      <w:pPr>
        <w:pStyle w:val="Prrafodelista"/>
        <w:spacing w:after="120" w:line="240" w:lineRule="auto"/>
        <w:ind w:left="0"/>
        <w:jc w:val="both"/>
      </w:pPr>
      <w:r>
        <w:rPr>
          <w:bCs/>
        </w:rPr>
        <w:t xml:space="preserve">El </w:t>
      </w:r>
      <w:r>
        <w:t xml:space="preserve">SIH (Sistema Integral Hospitalario) </w:t>
      </w:r>
      <w:r>
        <w:rPr>
          <w:bCs/>
        </w:rPr>
        <w:t xml:space="preserve">cuenta con el sistema de seguridad </w:t>
      </w:r>
      <w:r>
        <w:rPr>
          <w:b/>
          <w:bCs/>
          <w:i/>
        </w:rPr>
        <w:t>SSO (Single sign-on)</w:t>
      </w:r>
      <w:r>
        <w:t xml:space="preserve">; el cual es un procedimiento de </w:t>
      </w:r>
      <w:r>
        <w:rPr>
          <w:b/>
          <w:i/>
        </w:rPr>
        <w:t>autenticación</w:t>
      </w:r>
      <w:r>
        <w:t xml:space="preserve"> que habilita al usuario para acceder a varios sistemas con una sola instancia de identificación. </w:t>
      </w:r>
      <w:r>
        <w:rPr>
          <w:rFonts w:cs="Arial"/>
        </w:rPr>
        <w:t xml:space="preserve">Para el usuario, una solución de </w:t>
      </w:r>
      <w:r>
        <w:rPr>
          <w:rFonts w:cs="Arial"/>
          <w:i/>
        </w:rPr>
        <w:t>Single Sign-On</w:t>
      </w:r>
      <w:r>
        <w:rPr>
          <w:rFonts w:cs="Arial"/>
        </w:rPr>
        <w:t xml:space="preserve"> elimina la molestia de recordar múltiples contraseñas y la problemática asociada a su pérdida.</w:t>
      </w:r>
    </w:p>
    <w:p w:rsidR="0078053B" w:rsidRDefault="0078053B" w:rsidP="0078053B">
      <w:pPr>
        <w:pStyle w:val="Prrafodelista"/>
        <w:spacing w:after="120" w:line="240" w:lineRule="auto"/>
        <w:ind w:left="0"/>
        <w:jc w:val="both"/>
      </w:pPr>
      <w:r>
        <w:t>El esquema de seguridad SSO implementado en el SIH tiene en cuenta los siguientes conceptos:</w:t>
      </w:r>
    </w:p>
    <w:p w:rsidR="0078053B" w:rsidRDefault="0078053B" w:rsidP="002C424A">
      <w:pPr>
        <w:pStyle w:val="Prrafodelista"/>
        <w:numPr>
          <w:ilvl w:val="0"/>
          <w:numId w:val="4"/>
        </w:numPr>
        <w:autoSpaceDE w:val="0"/>
        <w:autoSpaceDN w:val="0"/>
        <w:adjustRightInd w:val="0"/>
        <w:spacing w:after="120" w:line="240" w:lineRule="auto"/>
        <w:ind w:left="720"/>
        <w:jc w:val="both"/>
      </w:pPr>
      <w:r>
        <w:t>Usuario. R</w:t>
      </w:r>
      <w:r>
        <w:rPr>
          <w:rFonts w:cs="TT1B0t00"/>
        </w:rPr>
        <w:t>epresenta a un usuario físico de las diferentes aplicaciones. Está asociada a una única contraseña que sólo el usuario conoce y que es almacenada en la base de datos de forma encriptada, protegiendo la privacidad del usuario y evitando que los administradores de servidores de base de datos puedan conocer las contraseñas almacenadas.</w:t>
      </w:r>
    </w:p>
    <w:p w:rsidR="0078053B" w:rsidRDefault="0078053B" w:rsidP="002C424A">
      <w:pPr>
        <w:pStyle w:val="Prrafodelista"/>
        <w:numPr>
          <w:ilvl w:val="0"/>
          <w:numId w:val="4"/>
        </w:numPr>
        <w:spacing w:after="120" w:line="240" w:lineRule="auto"/>
        <w:ind w:left="720"/>
        <w:jc w:val="both"/>
      </w:pPr>
      <w:r>
        <w:t>Perfil. Representa un conjunto de permisos que un usuario puede tener sobre uno o más módulos del SIH.</w:t>
      </w:r>
    </w:p>
    <w:p w:rsidR="0078053B" w:rsidRDefault="0078053B" w:rsidP="002C424A">
      <w:pPr>
        <w:pStyle w:val="Prrafodelista"/>
        <w:numPr>
          <w:ilvl w:val="0"/>
          <w:numId w:val="4"/>
        </w:numPr>
        <w:spacing w:after="120" w:line="240" w:lineRule="auto"/>
        <w:ind w:left="720"/>
        <w:jc w:val="both"/>
      </w:pPr>
      <w:r>
        <w:t>Permisos. Permisos de acceso a cada objeto. Los permisos posibles son los siguientes:</w:t>
      </w:r>
    </w:p>
    <w:tbl>
      <w:tblPr>
        <w:tblStyle w:val="Tablaconcuadrcula"/>
        <w:tblW w:w="7764" w:type="dxa"/>
        <w:tblInd w:w="940" w:type="dxa"/>
        <w:tblLook w:val="04A0"/>
      </w:tblPr>
      <w:tblGrid>
        <w:gridCol w:w="1386"/>
        <w:gridCol w:w="6378"/>
      </w:tblGrid>
      <w:tr w:rsidR="0078053B" w:rsidTr="0078053B">
        <w:tc>
          <w:tcPr>
            <w:tcW w:w="13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78053B" w:rsidRDefault="0078053B" w:rsidP="004F78DE">
            <w:pPr>
              <w:spacing w:after="120" w:line="240" w:lineRule="auto"/>
              <w:jc w:val="both"/>
              <w:rPr>
                <w:rFonts w:cs="Arial"/>
                <w:b/>
                <w:color w:val="FFFFFF" w:themeColor="background1"/>
                <w:sz w:val="20"/>
                <w:szCs w:val="20"/>
              </w:rPr>
            </w:pPr>
            <w:r>
              <w:rPr>
                <w:rFonts w:cs="Arial"/>
                <w:b/>
                <w:color w:val="FFFFFF" w:themeColor="background1"/>
                <w:sz w:val="20"/>
                <w:szCs w:val="20"/>
              </w:rPr>
              <w:t>Permiso</w:t>
            </w:r>
          </w:p>
        </w:tc>
        <w:tc>
          <w:tcPr>
            <w:tcW w:w="63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78053B" w:rsidRDefault="0078053B" w:rsidP="004F78DE">
            <w:pPr>
              <w:spacing w:after="120" w:line="240" w:lineRule="auto"/>
              <w:jc w:val="both"/>
              <w:rPr>
                <w:rFonts w:cs="Arial"/>
                <w:b/>
                <w:color w:val="FFFFFF" w:themeColor="background1"/>
                <w:sz w:val="20"/>
                <w:szCs w:val="20"/>
              </w:rPr>
            </w:pPr>
            <w:r>
              <w:rPr>
                <w:rFonts w:cs="Arial"/>
                <w:b/>
                <w:color w:val="FFFFFF" w:themeColor="background1"/>
                <w:sz w:val="20"/>
                <w:szCs w:val="20"/>
              </w:rPr>
              <w:t>Descripción</w:t>
            </w:r>
          </w:p>
        </w:tc>
      </w:tr>
      <w:tr w:rsidR="0078053B" w:rsidTr="0078053B">
        <w:tc>
          <w:tcPr>
            <w:tcW w:w="1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053B" w:rsidRDefault="0078053B" w:rsidP="004F78DE">
            <w:pPr>
              <w:spacing w:after="120" w:line="240" w:lineRule="auto"/>
              <w:jc w:val="both"/>
              <w:rPr>
                <w:rFonts w:cs="Arial"/>
                <w:b/>
                <w:sz w:val="20"/>
                <w:szCs w:val="20"/>
              </w:rPr>
            </w:pPr>
            <w:r>
              <w:rPr>
                <w:rFonts w:cs="Arial"/>
                <w:b/>
                <w:sz w:val="20"/>
                <w:szCs w:val="20"/>
              </w:rPr>
              <w:t>No accede</w:t>
            </w:r>
          </w:p>
        </w:tc>
        <w:tc>
          <w:tcPr>
            <w:tcW w:w="63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053B" w:rsidRDefault="0078053B" w:rsidP="004F78DE">
            <w:pPr>
              <w:spacing w:after="0" w:line="240" w:lineRule="auto"/>
              <w:jc w:val="both"/>
              <w:rPr>
                <w:rFonts w:cs="Arial"/>
                <w:sz w:val="20"/>
                <w:szCs w:val="20"/>
              </w:rPr>
            </w:pPr>
            <w:r>
              <w:rPr>
                <w:rFonts w:cs="Arial"/>
                <w:sz w:val="20"/>
                <w:szCs w:val="20"/>
              </w:rPr>
              <w:t>Indica que puede acceder a las funcionalidades asociadas al objeto.</w:t>
            </w:r>
          </w:p>
        </w:tc>
      </w:tr>
      <w:tr w:rsidR="0078053B" w:rsidTr="0078053B">
        <w:tc>
          <w:tcPr>
            <w:tcW w:w="1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053B" w:rsidRDefault="0078053B" w:rsidP="004F78DE">
            <w:pPr>
              <w:spacing w:after="120" w:line="240" w:lineRule="auto"/>
              <w:jc w:val="both"/>
              <w:rPr>
                <w:rFonts w:cs="Arial"/>
                <w:b/>
                <w:sz w:val="20"/>
                <w:szCs w:val="20"/>
              </w:rPr>
            </w:pPr>
            <w:r>
              <w:rPr>
                <w:rFonts w:cs="Arial"/>
                <w:b/>
                <w:sz w:val="20"/>
                <w:szCs w:val="20"/>
              </w:rPr>
              <w:t>Lectura</w:t>
            </w:r>
          </w:p>
        </w:tc>
        <w:tc>
          <w:tcPr>
            <w:tcW w:w="63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053B" w:rsidRDefault="0078053B" w:rsidP="004F78DE">
            <w:pPr>
              <w:spacing w:after="0" w:line="240" w:lineRule="auto"/>
              <w:jc w:val="both"/>
              <w:rPr>
                <w:rFonts w:cs="Arial"/>
                <w:sz w:val="20"/>
                <w:szCs w:val="20"/>
                <w:u w:val="single"/>
              </w:rPr>
            </w:pPr>
            <w:r>
              <w:rPr>
                <w:rFonts w:cs="Arial"/>
                <w:sz w:val="20"/>
                <w:szCs w:val="20"/>
              </w:rPr>
              <w:t>Indica que el usuario solo puede consultar datos, sin modificar los mismos;  ni agregar nuevos datos.</w:t>
            </w:r>
          </w:p>
        </w:tc>
      </w:tr>
      <w:tr w:rsidR="0078053B" w:rsidTr="0078053B">
        <w:tc>
          <w:tcPr>
            <w:tcW w:w="1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053B" w:rsidRDefault="0078053B" w:rsidP="004F78DE">
            <w:pPr>
              <w:spacing w:after="120" w:line="240" w:lineRule="auto"/>
              <w:jc w:val="both"/>
              <w:rPr>
                <w:rFonts w:cs="Arial"/>
                <w:b/>
                <w:sz w:val="20"/>
                <w:szCs w:val="20"/>
              </w:rPr>
            </w:pPr>
            <w:r>
              <w:rPr>
                <w:rFonts w:cs="Arial"/>
                <w:b/>
                <w:sz w:val="20"/>
                <w:szCs w:val="20"/>
              </w:rPr>
              <w:t>Escritura</w:t>
            </w:r>
          </w:p>
        </w:tc>
        <w:tc>
          <w:tcPr>
            <w:tcW w:w="63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053B" w:rsidRDefault="0078053B" w:rsidP="004F78DE">
            <w:pPr>
              <w:spacing w:after="0" w:line="240" w:lineRule="auto"/>
              <w:jc w:val="both"/>
              <w:rPr>
                <w:rFonts w:cs="Arial"/>
                <w:sz w:val="20"/>
                <w:szCs w:val="20"/>
              </w:rPr>
            </w:pPr>
            <w:r>
              <w:rPr>
                <w:rFonts w:cs="Arial"/>
                <w:sz w:val="20"/>
                <w:szCs w:val="20"/>
              </w:rPr>
              <w:t>Indica que el usuario tiene permisos de crear, modificar o eliminar datos sobre el objeto.</w:t>
            </w:r>
          </w:p>
        </w:tc>
      </w:tr>
    </w:tbl>
    <w:p w:rsidR="0078053B" w:rsidRDefault="0078053B" w:rsidP="0078053B">
      <w:pPr>
        <w:pStyle w:val="Prrafodelista"/>
        <w:spacing w:after="120" w:line="240" w:lineRule="auto"/>
      </w:pPr>
    </w:p>
    <w:p w:rsidR="0078053B" w:rsidRDefault="0078053B" w:rsidP="002C424A">
      <w:pPr>
        <w:pStyle w:val="Prrafodelista"/>
        <w:numPr>
          <w:ilvl w:val="0"/>
          <w:numId w:val="4"/>
        </w:numPr>
        <w:autoSpaceDE w:val="0"/>
        <w:autoSpaceDN w:val="0"/>
        <w:adjustRightInd w:val="0"/>
        <w:spacing w:after="120" w:line="240" w:lineRule="auto"/>
        <w:ind w:left="720"/>
        <w:jc w:val="both"/>
      </w:pPr>
      <w:r>
        <w:t>Modulo. R</w:t>
      </w:r>
      <w:r>
        <w:rPr>
          <w:rFonts w:cs="TT1B0t00"/>
        </w:rPr>
        <w:t>epresentan los sistemas propios desarrollados para cada servicio o departamento. Por ejemplo LIS, Consultorio, etc.</w:t>
      </w:r>
    </w:p>
    <w:p w:rsidR="0078053B" w:rsidRDefault="0078053B" w:rsidP="002C424A">
      <w:pPr>
        <w:pStyle w:val="Prrafodelista"/>
        <w:numPr>
          <w:ilvl w:val="0"/>
          <w:numId w:val="4"/>
        </w:numPr>
        <w:spacing w:after="120" w:line="240" w:lineRule="auto"/>
        <w:ind w:left="720"/>
        <w:jc w:val="both"/>
      </w:pPr>
      <w:r>
        <w:t>Objeto. Representan las unidades en las que está compuesto un módulo y sobre los cuales se otorga permisos de acceso. Ejemplo de objetos para el módulo LIS serían Protocolo, Turnos, etc.</w:t>
      </w:r>
    </w:p>
    <w:p w:rsidR="0078053B" w:rsidRDefault="0078053B" w:rsidP="0078053B">
      <w:pPr>
        <w:pStyle w:val="Prrafodelista"/>
        <w:spacing w:after="120" w:line="240" w:lineRule="auto"/>
        <w:jc w:val="both"/>
      </w:pPr>
    </w:p>
    <w:p w:rsidR="0078053B" w:rsidRDefault="0078053B" w:rsidP="0078053B">
      <w:pPr>
        <w:pStyle w:val="inlinenormal"/>
        <w:spacing w:after="120"/>
        <w:rPr>
          <w:rFonts w:asciiTheme="minorHAnsi" w:hAnsiTheme="minorHAnsi"/>
          <w:sz w:val="22"/>
          <w:szCs w:val="22"/>
        </w:rPr>
      </w:pPr>
    </w:p>
    <w:p w:rsidR="0078053B" w:rsidRDefault="0078053B" w:rsidP="0078053B">
      <w:pPr>
        <w:pStyle w:val="inlinenormal"/>
        <w:spacing w:after="120"/>
        <w:rPr>
          <w:rFonts w:asciiTheme="minorHAnsi" w:hAnsiTheme="minorHAnsi"/>
          <w:b/>
          <w:sz w:val="26"/>
          <w:szCs w:val="26"/>
        </w:rPr>
      </w:pPr>
      <w:r>
        <w:rPr>
          <w:rFonts w:asciiTheme="minorHAnsi" w:hAnsiTheme="minorHAnsi"/>
          <w:b/>
          <w:sz w:val="26"/>
          <w:szCs w:val="26"/>
        </w:rPr>
        <w:t>Usuario del LIS</w:t>
      </w:r>
    </w:p>
    <w:p w:rsidR="0078053B" w:rsidRDefault="0078053B" w:rsidP="0078053B">
      <w:pPr>
        <w:pStyle w:val="inlinenormal"/>
        <w:spacing w:after="120"/>
      </w:pPr>
      <w:r>
        <w:rPr>
          <w:rFonts w:asciiTheme="minorHAnsi" w:hAnsiTheme="minorHAnsi"/>
          <w:sz w:val="22"/>
          <w:szCs w:val="22"/>
        </w:rPr>
        <w:t>Un Usuario del LIS tiene una serie de permisos predefinidos, es decir las tareas que puede realizar. Por eso, en el contexto de gestión de permisos del Sistema Integral Hospitalario,  dependiendo del modo en que el administrador del sistema quiera delegar las responsabilidades, se definirán unos u otros perfiles de usuarios; cuya función es exclusiva del administrador del sistema. </w:t>
      </w:r>
    </w:p>
    <w:p w:rsidR="0078053B" w:rsidRDefault="0078053B" w:rsidP="0078053B">
      <w:pPr>
        <w:pStyle w:val="Prrafodelista"/>
        <w:spacing w:after="120" w:line="240" w:lineRule="auto"/>
        <w:ind w:left="0"/>
        <w:jc w:val="both"/>
      </w:pPr>
      <w:r>
        <w:lastRenderedPageBreak/>
        <w:t>Los usuarios del LIS deberán ser definidos dentro del SIH (Sistema Integral Hospitalario). Para crear usuarios, antes se deberá definir perfiles de acceso que definirán los permisos al sistema.</w:t>
      </w:r>
    </w:p>
    <w:p w:rsidR="0078053B" w:rsidRDefault="0078053B" w:rsidP="0078053B">
      <w:pPr>
        <w:pStyle w:val="Prrafodelista"/>
        <w:spacing w:after="120" w:line="240" w:lineRule="auto"/>
        <w:ind w:left="0"/>
        <w:jc w:val="both"/>
      </w:pPr>
      <w:r>
        <w:t>Los pasos para crear un usuario son los siguientes:</w:t>
      </w:r>
    </w:p>
    <w:p w:rsidR="0078053B" w:rsidRDefault="0078053B" w:rsidP="002C424A">
      <w:pPr>
        <w:pStyle w:val="Prrafodelista"/>
        <w:numPr>
          <w:ilvl w:val="0"/>
          <w:numId w:val="5"/>
        </w:numPr>
        <w:spacing w:after="120" w:line="240" w:lineRule="auto"/>
        <w:ind w:left="720"/>
        <w:jc w:val="both"/>
      </w:pPr>
      <w:r>
        <w:t xml:space="preserve">Acceder a la opción de menú </w:t>
      </w:r>
      <w:r>
        <w:rPr>
          <w:b/>
          <w:i/>
        </w:rPr>
        <w:t>Usuarios</w:t>
      </w:r>
      <w:r>
        <w:rPr>
          <w:b/>
          <w:i/>
        </w:rPr>
        <w:sym w:font="Wingdings" w:char="00E0"/>
      </w:r>
      <w:r>
        <w:rPr>
          <w:b/>
          <w:i/>
        </w:rPr>
        <w:t xml:space="preserve"> Editar Perfil</w:t>
      </w:r>
      <w:r>
        <w:t>. Desde esta opción creará un perfil de usuario, por ejemplo: recepcionista, administrador, etc.</w:t>
      </w:r>
    </w:p>
    <w:p w:rsidR="0078053B" w:rsidRDefault="0078053B" w:rsidP="002C424A">
      <w:pPr>
        <w:pStyle w:val="Prrafodelista"/>
        <w:numPr>
          <w:ilvl w:val="0"/>
          <w:numId w:val="5"/>
        </w:numPr>
        <w:spacing w:after="120" w:line="240" w:lineRule="auto"/>
        <w:ind w:left="720"/>
        <w:jc w:val="both"/>
      </w:pPr>
      <w:r>
        <w:t xml:space="preserve">Acceder a la opción de menú </w:t>
      </w:r>
      <w:r>
        <w:rPr>
          <w:b/>
          <w:i/>
        </w:rPr>
        <w:t>Usuarios</w:t>
      </w:r>
      <w:r>
        <w:rPr>
          <w:b/>
          <w:i/>
        </w:rPr>
        <w:sym w:font="Wingdings" w:char="00E0"/>
      </w:r>
      <w:r>
        <w:rPr>
          <w:b/>
          <w:i/>
        </w:rPr>
        <w:t xml:space="preserve"> Editar Lista de Permisos</w:t>
      </w:r>
      <w:r>
        <w:t>. Desde esta opción podrá asignar los permisos que tendrá el perfil creado en el paso anterior.</w:t>
      </w:r>
    </w:p>
    <w:p w:rsidR="0078053B" w:rsidRDefault="0078053B" w:rsidP="002C424A">
      <w:pPr>
        <w:pStyle w:val="Prrafodelista"/>
        <w:numPr>
          <w:ilvl w:val="0"/>
          <w:numId w:val="5"/>
        </w:numPr>
        <w:spacing w:after="120" w:line="240" w:lineRule="auto"/>
        <w:ind w:left="720"/>
        <w:jc w:val="both"/>
      </w:pPr>
      <w:r>
        <w:t xml:space="preserve">Acceder a la opción de menú </w:t>
      </w:r>
      <w:r>
        <w:rPr>
          <w:b/>
          <w:i/>
        </w:rPr>
        <w:t>Usuarios</w:t>
      </w:r>
      <w:r>
        <w:rPr>
          <w:b/>
          <w:i/>
        </w:rPr>
        <w:sym w:font="Wingdings" w:char="00E0"/>
      </w:r>
      <w:r>
        <w:rPr>
          <w:b/>
          <w:i/>
        </w:rPr>
        <w:t xml:space="preserve"> Editar Usuarios</w:t>
      </w:r>
      <w:r>
        <w:t>. Desde esta opción podrá crear un usuario y le asignará el perfil ya creado.</w:t>
      </w:r>
    </w:p>
    <w:p w:rsidR="0078053B" w:rsidRDefault="0078053B" w:rsidP="0078053B">
      <w:pPr>
        <w:spacing w:after="120" w:line="240" w:lineRule="auto"/>
        <w:jc w:val="both"/>
      </w:pPr>
      <w:r>
        <w:t>Una vez creado el usuario, cuando el mismo acceda al sistema solo podrá visualizar los objetos sobre los que tiene permisos.</w:t>
      </w:r>
    </w:p>
    <w:p w:rsidR="0078053B" w:rsidRDefault="0078053B" w:rsidP="0078053B">
      <w:pPr>
        <w:spacing w:after="120" w:line="240" w:lineRule="auto"/>
      </w:pPr>
    </w:p>
    <w:p w:rsidR="0078053B" w:rsidRDefault="0078053B" w:rsidP="0078053B">
      <w:pPr>
        <w:pStyle w:val="Prrafodelista"/>
        <w:spacing w:after="120" w:line="240" w:lineRule="auto"/>
        <w:ind w:left="360"/>
        <w:rPr>
          <w:rFonts w:cs="Arial"/>
        </w:rPr>
      </w:pPr>
    </w:p>
    <w:p w:rsidR="0078053B" w:rsidRDefault="0078053B" w:rsidP="0078053B">
      <w:pPr>
        <w:pStyle w:val="Prrafodelista"/>
        <w:spacing w:after="120"/>
        <w:ind w:left="0"/>
        <w:rPr>
          <w:rFonts w:cs="Arial"/>
          <w:b/>
          <w:caps/>
          <w:sz w:val="28"/>
          <w:szCs w:val="28"/>
        </w:rPr>
      </w:pPr>
      <w:r>
        <w:rPr>
          <w:rFonts w:cs="Arial"/>
          <w:b/>
          <w:caps/>
          <w:sz w:val="28"/>
          <w:szCs w:val="28"/>
        </w:rPr>
        <w:t>2.2. Acceso al lis</w:t>
      </w:r>
    </w:p>
    <w:p w:rsidR="0078053B" w:rsidRDefault="0078053B" w:rsidP="0078053B">
      <w:pPr>
        <w:pStyle w:val="Prrafodelista"/>
        <w:spacing w:after="120"/>
        <w:ind w:left="0"/>
        <w:jc w:val="both"/>
        <w:rPr>
          <w:rFonts w:cs="Arial"/>
        </w:rPr>
      </w:pPr>
      <w:r>
        <w:rPr>
          <w:rFonts w:cs="Arial"/>
        </w:rPr>
        <w:t>Para acceder al Sistema Informático de Laboratorios (LIS) deberá ingresar al Sistema Integral Hospitalario (SIH). El sistema le solicitará que ingrese su nombre de usuario y contraseña asignada; a través de la interfaz que se muestra en la figura.</w:t>
      </w:r>
    </w:p>
    <w:p w:rsidR="0078053B" w:rsidRDefault="0078053B" w:rsidP="0078053B">
      <w:pPr>
        <w:pStyle w:val="Prrafodelista"/>
        <w:spacing w:after="120"/>
        <w:ind w:left="0"/>
        <w:jc w:val="both"/>
        <w:rPr>
          <w:rFonts w:cs="Arial"/>
        </w:rPr>
      </w:pPr>
    </w:p>
    <w:p w:rsidR="0078053B" w:rsidRDefault="0078053B" w:rsidP="0078053B">
      <w:pPr>
        <w:pStyle w:val="Prrafodelista"/>
        <w:spacing w:after="120"/>
        <w:ind w:left="0"/>
        <w:jc w:val="center"/>
        <w:rPr>
          <w:rFonts w:cs="Arial"/>
        </w:rPr>
      </w:pPr>
      <w:r>
        <w:rPr>
          <w:rFonts w:cs="Arial"/>
          <w:noProof/>
          <w:lang w:eastAsia="es-ES"/>
        </w:rPr>
        <w:drawing>
          <wp:inline distT="0" distB="0" distL="0" distR="0">
            <wp:extent cx="4943475" cy="2981325"/>
            <wp:effectExtent l="19050" t="0" r="9525" b="0"/>
            <wp:docPr id="2"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9"/>
                    <pic:cNvPicPr>
                      <a:picLocks noChangeAspect="1" noChangeArrowheads="1"/>
                    </pic:cNvPicPr>
                  </pic:nvPicPr>
                  <pic:blipFill>
                    <a:blip r:embed="rId17"/>
                    <a:srcRect/>
                    <a:stretch>
                      <a:fillRect/>
                    </a:stretch>
                  </pic:blipFill>
                  <pic:spPr bwMode="auto">
                    <a:xfrm>
                      <a:off x="0" y="0"/>
                      <a:ext cx="4943475" cy="2981325"/>
                    </a:xfrm>
                    <a:prstGeom prst="rect">
                      <a:avLst/>
                    </a:prstGeom>
                    <a:noFill/>
                    <a:ln w="9525">
                      <a:noFill/>
                      <a:miter lim="800000"/>
                      <a:headEnd/>
                      <a:tailEnd/>
                    </a:ln>
                  </pic:spPr>
                </pic:pic>
              </a:graphicData>
            </a:graphic>
          </wp:inline>
        </w:drawing>
      </w:r>
    </w:p>
    <w:p w:rsidR="0078053B" w:rsidRDefault="0078053B" w:rsidP="0078053B">
      <w:pPr>
        <w:pStyle w:val="Prrafodelista"/>
        <w:spacing w:after="120"/>
        <w:ind w:left="0"/>
        <w:jc w:val="both"/>
        <w:rPr>
          <w:rFonts w:cs="Arial"/>
        </w:rPr>
      </w:pPr>
    </w:p>
    <w:p w:rsidR="0078053B" w:rsidRDefault="0078053B" w:rsidP="0078053B">
      <w:pPr>
        <w:pStyle w:val="Prrafodelista"/>
        <w:spacing w:after="120"/>
        <w:ind w:left="0"/>
        <w:jc w:val="both"/>
        <w:rPr>
          <w:rFonts w:cs="Arial"/>
        </w:rPr>
      </w:pPr>
      <w:r>
        <w:rPr>
          <w:rFonts w:cs="Arial"/>
        </w:rPr>
        <w:t>Si el nombre de usuario y la contraseña ingresadas son válidos; se mostrará la pantalla principal del SIH, y si el usuario autenticado tiene permisos de acceso al LIS se mostrará un acceso a dicho sistema.</w:t>
      </w:r>
    </w:p>
    <w:p w:rsidR="0078053B" w:rsidRDefault="0078053B" w:rsidP="0078053B">
      <w:pPr>
        <w:pStyle w:val="Prrafodelista"/>
        <w:spacing w:after="120"/>
        <w:ind w:left="0"/>
        <w:jc w:val="both"/>
        <w:rPr>
          <w:rFonts w:cs="Arial"/>
        </w:rPr>
      </w:pPr>
      <w:r>
        <w:rPr>
          <w:rFonts w:cs="Arial"/>
        </w:rPr>
        <w:t xml:space="preserve">Haciendo clic sobre el link </w:t>
      </w:r>
      <w:r>
        <w:rPr>
          <w:rFonts w:cs="Arial"/>
          <w:b/>
          <w:i/>
        </w:rPr>
        <w:t>Acceder al Sistema</w:t>
      </w:r>
      <w:r>
        <w:rPr>
          <w:rFonts w:cs="Arial"/>
        </w:rPr>
        <w:t xml:space="preserve"> se mostrará la pantalla principal del LIS.</w:t>
      </w:r>
    </w:p>
    <w:p w:rsidR="0078053B" w:rsidRDefault="0078053B" w:rsidP="0078053B">
      <w:pPr>
        <w:pStyle w:val="Prrafodelista"/>
        <w:spacing w:after="120"/>
        <w:ind w:left="0"/>
        <w:jc w:val="both"/>
        <w:rPr>
          <w:rFonts w:cs="Arial"/>
          <w:b/>
          <w:caps/>
          <w:sz w:val="24"/>
          <w:szCs w:val="24"/>
        </w:rPr>
      </w:pPr>
    </w:p>
    <w:p w:rsidR="0078053B" w:rsidRDefault="0078053B" w:rsidP="0078053B">
      <w:pPr>
        <w:pStyle w:val="Prrafodelista"/>
        <w:spacing w:after="120"/>
        <w:ind w:left="0"/>
        <w:jc w:val="both"/>
        <w:rPr>
          <w:rFonts w:cs="Arial"/>
          <w:b/>
          <w:caps/>
          <w:sz w:val="26"/>
          <w:szCs w:val="26"/>
        </w:rPr>
      </w:pPr>
      <w:r>
        <w:rPr>
          <w:rFonts w:cs="Arial"/>
          <w:b/>
          <w:caps/>
          <w:sz w:val="26"/>
          <w:szCs w:val="26"/>
        </w:rPr>
        <w:t>p</w:t>
      </w:r>
      <w:r>
        <w:rPr>
          <w:rFonts w:cs="Arial"/>
          <w:b/>
          <w:sz w:val="26"/>
          <w:szCs w:val="26"/>
        </w:rPr>
        <w:t>antalla principal del LIS</w:t>
      </w:r>
    </w:p>
    <w:p w:rsidR="0078053B" w:rsidRDefault="0078053B" w:rsidP="0078053B">
      <w:pPr>
        <w:pStyle w:val="Prrafodelista"/>
        <w:spacing w:after="120"/>
        <w:ind w:left="0"/>
        <w:jc w:val="both"/>
        <w:rPr>
          <w:rFonts w:cs="Arial"/>
        </w:rPr>
      </w:pPr>
      <w:r>
        <w:rPr>
          <w:rFonts w:cs="Arial"/>
        </w:rPr>
        <w:t>Al ingresar al sistema de laboratorios se mostrará una pantalla principal tal como se muestra en la figura.</w:t>
      </w:r>
    </w:p>
    <w:p w:rsidR="0078053B" w:rsidRDefault="0078053B" w:rsidP="0078053B">
      <w:pPr>
        <w:pStyle w:val="Prrafodelista"/>
        <w:spacing w:after="120"/>
        <w:ind w:left="0"/>
        <w:jc w:val="both"/>
        <w:rPr>
          <w:rFonts w:cs="Arial"/>
        </w:rPr>
      </w:pPr>
    </w:p>
    <w:p w:rsidR="0078053B" w:rsidRDefault="0078053B" w:rsidP="0078053B">
      <w:pPr>
        <w:pStyle w:val="Prrafodelista"/>
        <w:spacing w:after="120"/>
        <w:ind w:left="0"/>
        <w:jc w:val="center"/>
        <w:rPr>
          <w:rFonts w:cs="Arial"/>
        </w:rPr>
      </w:pPr>
      <w:r>
        <w:rPr>
          <w:rFonts w:cs="Arial"/>
          <w:noProof/>
          <w:lang w:eastAsia="es-ES"/>
        </w:rPr>
        <w:lastRenderedPageBreak/>
        <w:drawing>
          <wp:inline distT="0" distB="0" distL="0" distR="0">
            <wp:extent cx="4867275" cy="2857500"/>
            <wp:effectExtent l="19050" t="19050" r="28575" b="19050"/>
            <wp:docPr id="3"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18"/>
                    <a:srcRect/>
                    <a:stretch>
                      <a:fillRect/>
                    </a:stretch>
                  </pic:blipFill>
                  <pic:spPr bwMode="auto">
                    <a:xfrm>
                      <a:off x="0" y="0"/>
                      <a:ext cx="4867275" cy="2857500"/>
                    </a:xfrm>
                    <a:prstGeom prst="rect">
                      <a:avLst/>
                    </a:prstGeom>
                    <a:noFill/>
                    <a:ln w="3175" cmpd="sng">
                      <a:solidFill>
                        <a:srgbClr val="000000"/>
                      </a:solidFill>
                      <a:miter lim="800000"/>
                      <a:headEnd/>
                      <a:tailEnd/>
                    </a:ln>
                    <a:effectLst/>
                  </pic:spPr>
                </pic:pic>
              </a:graphicData>
            </a:graphic>
          </wp:inline>
        </w:drawing>
      </w:r>
    </w:p>
    <w:p w:rsidR="0078053B" w:rsidRDefault="0078053B" w:rsidP="0078053B">
      <w:pPr>
        <w:pStyle w:val="Prrafodelista"/>
        <w:spacing w:after="120"/>
        <w:ind w:left="0"/>
        <w:jc w:val="both"/>
        <w:rPr>
          <w:rFonts w:cs="Arial"/>
        </w:rPr>
      </w:pPr>
    </w:p>
    <w:p w:rsidR="0078053B" w:rsidRDefault="0078053B" w:rsidP="0078053B">
      <w:pPr>
        <w:pStyle w:val="Prrafodelista"/>
        <w:spacing w:after="120"/>
        <w:ind w:left="0"/>
        <w:jc w:val="both"/>
        <w:rPr>
          <w:rFonts w:cs="Arial"/>
        </w:rPr>
      </w:pPr>
      <w:r>
        <w:rPr>
          <w:rFonts w:cs="Arial"/>
        </w:rPr>
        <w:t xml:space="preserve">Las opciones de menú y de acceso directo que se muestran en la pantalla dependerán de los permisos de acceso configurados para el usuario. </w:t>
      </w:r>
    </w:p>
    <w:p w:rsidR="0078053B" w:rsidRDefault="0078053B" w:rsidP="0078053B">
      <w:pPr>
        <w:pStyle w:val="Prrafodelista"/>
        <w:spacing w:after="120"/>
        <w:ind w:left="0"/>
        <w:jc w:val="both"/>
        <w:rPr>
          <w:rFonts w:cs="Arial"/>
        </w:rPr>
      </w:pPr>
      <w:r>
        <w:rPr>
          <w:rFonts w:cs="Arial"/>
        </w:rPr>
        <w:t>Los accesos directos son los siguientes:</w:t>
      </w:r>
    </w:p>
    <w:p w:rsidR="0078053B" w:rsidRDefault="0078053B" w:rsidP="0078053B">
      <w:pPr>
        <w:pStyle w:val="Prrafodelista"/>
        <w:spacing w:after="120"/>
        <w:ind w:left="0"/>
        <w:jc w:val="both"/>
        <w:rPr>
          <w:rFonts w:cs="Arial"/>
        </w:rPr>
      </w:pPr>
    </w:p>
    <w:tbl>
      <w:tblPr>
        <w:tblStyle w:val="Tablaconcuadrcula"/>
        <w:tblW w:w="8021" w:type="dxa"/>
        <w:tblInd w:w="2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76"/>
        <w:gridCol w:w="6945"/>
      </w:tblGrid>
      <w:tr w:rsidR="0078053B" w:rsidTr="0078053B">
        <w:tc>
          <w:tcPr>
            <w:tcW w:w="1076" w:type="dxa"/>
            <w:vAlign w:val="center"/>
            <w:hideMark/>
          </w:tcPr>
          <w:p w:rsidR="0078053B" w:rsidRDefault="0078053B" w:rsidP="004F78DE">
            <w:pPr>
              <w:spacing w:after="0" w:line="240" w:lineRule="auto"/>
              <w:jc w:val="center"/>
              <w:rPr>
                <w:rFonts w:cs="Arial"/>
                <w:sz w:val="20"/>
                <w:szCs w:val="20"/>
                <w:lang w:val="en-US"/>
              </w:rPr>
            </w:pPr>
            <w:r>
              <w:rPr>
                <w:rFonts w:cs="Arial"/>
                <w:noProof/>
                <w:sz w:val="20"/>
                <w:szCs w:val="20"/>
                <w:lang w:eastAsia="es-ES"/>
              </w:rPr>
              <w:drawing>
                <wp:inline distT="0" distB="0" distL="0" distR="0">
                  <wp:extent cx="304800" cy="304800"/>
                  <wp:effectExtent l="19050" t="0" r="0" b="0"/>
                  <wp:docPr id="4" name="2 Imagen" descr="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Calendar.png"/>
                          <pic:cNvPicPr>
                            <a:picLocks noChangeAspect="1" noChangeArrowheads="1"/>
                          </pic:cNvPicPr>
                        </pic:nvPicPr>
                        <pic:blipFill>
                          <a:blip r:embed="rId19"/>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945" w:type="dxa"/>
          </w:tcPr>
          <w:p w:rsidR="0078053B" w:rsidRDefault="0078053B" w:rsidP="004F78DE">
            <w:pPr>
              <w:spacing w:after="0" w:line="240" w:lineRule="auto"/>
              <w:jc w:val="both"/>
              <w:rPr>
                <w:rFonts w:cs="Arial"/>
                <w:sz w:val="20"/>
                <w:szCs w:val="20"/>
              </w:rPr>
            </w:pPr>
            <w:r>
              <w:rPr>
                <w:rFonts w:cs="Arial"/>
                <w:sz w:val="20"/>
                <w:szCs w:val="20"/>
              </w:rPr>
              <w:t>Generación de Turnos. Podrá reservar turnos desde esta opción del sistema.</w:t>
            </w:r>
          </w:p>
          <w:p w:rsidR="0078053B" w:rsidRDefault="0078053B" w:rsidP="004F78DE">
            <w:pPr>
              <w:spacing w:after="0" w:line="240" w:lineRule="auto"/>
              <w:jc w:val="both"/>
              <w:rPr>
                <w:rFonts w:cs="Arial"/>
                <w:sz w:val="20"/>
                <w:szCs w:val="20"/>
              </w:rPr>
            </w:pPr>
          </w:p>
        </w:tc>
      </w:tr>
      <w:tr w:rsidR="0078053B" w:rsidTr="0078053B">
        <w:tc>
          <w:tcPr>
            <w:tcW w:w="1076" w:type="dxa"/>
            <w:vAlign w:val="center"/>
            <w:hideMark/>
          </w:tcPr>
          <w:p w:rsidR="0078053B" w:rsidRDefault="0078053B" w:rsidP="004F78DE">
            <w:pPr>
              <w:spacing w:after="0" w:line="240" w:lineRule="auto"/>
              <w:jc w:val="center"/>
              <w:rPr>
                <w:rFonts w:cs="Arial"/>
                <w:sz w:val="20"/>
                <w:szCs w:val="20"/>
              </w:rPr>
            </w:pPr>
            <w:r>
              <w:rPr>
                <w:rFonts w:cs="Arial"/>
                <w:noProof/>
                <w:sz w:val="20"/>
                <w:szCs w:val="20"/>
                <w:lang w:eastAsia="es-ES"/>
              </w:rPr>
              <w:drawing>
                <wp:inline distT="0" distB="0" distL="0" distR="0">
                  <wp:extent cx="304800" cy="304800"/>
                  <wp:effectExtent l="0" t="0" r="0" b="0"/>
                  <wp:docPr id="5" name="3 Imagen" descr="Patient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PatientFile.png"/>
                          <pic:cNvPicPr>
                            <a:picLocks noChangeAspect="1" noChangeArrowheads="1"/>
                          </pic:cNvPicPr>
                        </pic:nvPicPr>
                        <pic:blipFill>
                          <a:blip r:embed="rId20"/>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945" w:type="dxa"/>
          </w:tcPr>
          <w:p w:rsidR="0078053B" w:rsidRDefault="0078053B" w:rsidP="004F78DE">
            <w:pPr>
              <w:spacing w:after="0" w:line="240" w:lineRule="auto"/>
              <w:jc w:val="both"/>
              <w:rPr>
                <w:rFonts w:cs="Arial"/>
                <w:sz w:val="20"/>
                <w:szCs w:val="20"/>
              </w:rPr>
            </w:pPr>
            <w:r>
              <w:rPr>
                <w:rFonts w:cs="Arial"/>
                <w:sz w:val="20"/>
                <w:szCs w:val="20"/>
              </w:rPr>
              <w:t>Carga de Protocolos. Desde esta opción podrá acceder a recepcionar pacientes con o sin turnos. También podrá consultar cual es el próximo número de protocolo disponible.</w:t>
            </w:r>
          </w:p>
          <w:p w:rsidR="0078053B" w:rsidRDefault="0078053B" w:rsidP="004F78DE">
            <w:pPr>
              <w:spacing w:after="0" w:line="240" w:lineRule="auto"/>
              <w:jc w:val="both"/>
              <w:rPr>
                <w:rFonts w:cs="Arial"/>
                <w:sz w:val="20"/>
                <w:szCs w:val="20"/>
              </w:rPr>
            </w:pPr>
          </w:p>
        </w:tc>
      </w:tr>
      <w:tr w:rsidR="0078053B" w:rsidTr="0078053B">
        <w:tc>
          <w:tcPr>
            <w:tcW w:w="1076" w:type="dxa"/>
            <w:vAlign w:val="center"/>
            <w:hideMark/>
          </w:tcPr>
          <w:p w:rsidR="0078053B" w:rsidRDefault="0078053B" w:rsidP="004F78DE">
            <w:pPr>
              <w:spacing w:after="0" w:line="240" w:lineRule="auto"/>
              <w:jc w:val="center"/>
              <w:rPr>
                <w:rFonts w:cs="Arial"/>
                <w:sz w:val="20"/>
                <w:szCs w:val="20"/>
              </w:rPr>
            </w:pPr>
            <w:r>
              <w:rPr>
                <w:rFonts w:cs="Arial"/>
                <w:noProof/>
                <w:sz w:val="20"/>
                <w:szCs w:val="20"/>
                <w:lang w:eastAsia="es-ES"/>
              </w:rPr>
              <w:drawing>
                <wp:inline distT="0" distB="0" distL="0" distR="0">
                  <wp:extent cx="304800" cy="304800"/>
                  <wp:effectExtent l="0" t="0" r="0" b="0"/>
                  <wp:docPr id="6" name="4 Imagen" descr="TestTub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agen" descr="TestTubes.png"/>
                          <pic:cNvPicPr>
                            <a:picLocks noChangeAspect="1" noChangeArrowheads="1"/>
                          </pic:cNvPicPr>
                        </pic:nvPicPr>
                        <pic:blipFill>
                          <a:blip r:embed="rId21"/>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945" w:type="dxa"/>
            <w:hideMark/>
          </w:tcPr>
          <w:p w:rsidR="0078053B" w:rsidRDefault="0078053B" w:rsidP="004F78DE">
            <w:pPr>
              <w:spacing w:after="0" w:line="240" w:lineRule="auto"/>
              <w:jc w:val="both"/>
              <w:rPr>
                <w:rFonts w:cs="Arial"/>
                <w:sz w:val="20"/>
                <w:szCs w:val="20"/>
              </w:rPr>
            </w:pPr>
            <w:r>
              <w:rPr>
                <w:rFonts w:cs="Arial"/>
                <w:sz w:val="20"/>
                <w:szCs w:val="20"/>
              </w:rPr>
              <w:t>Impresión de Hojas de Trabajo. Desde acá podrá acceder a imprimir las hojas de trabajo para los sectores del laboratorio.</w:t>
            </w:r>
          </w:p>
        </w:tc>
      </w:tr>
      <w:tr w:rsidR="0078053B" w:rsidTr="0078053B">
        <w:tc>
          <w:tcPr>
            <w:tcW w:w="1076" w:type="dxa"/>
            <w:vAlign w:val="center"/>
            <w:hideMark/>
          </w:tcPr>
          <w:p w:rsidR="0078053B" w:rsidRDefault="0078053B" w:rsidP="004F78DE">
            <w:pPr>
              <w:spacing w:after="0" w:line="240" w:lineRule="auto"/>
              <w:jc w:val="center"/>
              <w:rPr>
                <w:rFonts w:cs="Arial"/>
                <w:sz w:val="20"/>
                <w:szCs w:val="20"/>
              </w:rPr>
            </w:pPr>
            <w:r>
              <w:rPr>
                <w:rFonts w:cs="Arial"/>
                <w:noProof/>
                <w:sz w:val="20"/>
                <w:szCs w:val="20"/>
                <w:lang w:eastAsia="es-ES"/>
              </w:rPr>
              <w:drawing>
                <wp:inline distT="0" distB="0" distL="0" distR="0">
                  <wp:extent cx="304800" cy="304800"/>
                  <wp:effectExtent l="19050" t="0" r="0" b="0"/>
                  <wp:docPr id="7" name="5 Imagen" descr="DutyR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DutyRoster.png"/>
                          <pic:cNvPicPr>
                            <a:picLocks noChangeAspect="1" noChangeArrowheads="1"/>
                          </pic:cNvPicPr>
                        </pic:nvPicPr>
                        <pic:blipFill>
                          <a:blip r:embed="rId22"/>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945" w:type="dxa"/>
            <w:hideMark/>
          </w:tcPr>
          <w:p w:rsidR="0078053B" w:rsidRDefault="0078053B" w:rsidP="004F78DE">
            <w:pPr>
              <w:spacing w:after="0" w:line="240" w:lineRule="auto"/>
              <w:jc w:val="both"/>
              <w:rPr>
                <w:rFonts w:cs="Arial"/>
                <w:sz w:val="20"/>
                <w:szCs w:val="20"/>
              </w:rPr>
            </w:pPr>
            <w:r>
              <w:rPr>
                <w:rFonts w:cs="Arial"/>
                <w:sz w:val="20"/>
                <w:szCs w:val="20"/>
              </w:rPr>
              <w:t>Desde esta opción podrá acceder a las distintas modalidades de carga de resultados.</w:t>
            </w:r>
          </w:p>
        </w:tc>
      </w:tr>
      <w:tr w:rsidR="0078053B" w:rsidTr="0078053B">
        <w:tc>
          <w:tcPr>
            <w:tcW w:w="1076" w:type="dxa"/>
            <w:vAlign w:val="center"/>
            <w:hideMark/>
          </w:tcPr>
          <w:p w:rsidR="0078053B" w:rsidRDefault="0078053B" w:rsidP="004F78DE">
            <w:pPr>
              <w:spacing w:after="0" w:line="240" w:lineRule="auto"/>
              <w:jc w:val="center"/>
              <w:rPr>
                <w:rFonts w:cs="Arial"/>
                <w:sz w:val="20"/>
                <w:szCs w:val="20"/>
              </w:rPr>
            </w:pPr>
            <w:r>
              <w:rPr>
                <w:rFonts w:cs="Arial"/>
                <w:noProof/>
                <w:sz w:val="20"/>
                <w:szCs w:val="20"/>
                <w:lang w:eastAsia="es-ES"/>
              </w:rPr>
              <w:drawing>
                <wp:inline distT="0" distB="0" distL="0" distR="0">
                  <wp:extent cx="304800" cy="304800"/>
                  <wp:effectExtent l="0" t="0" r="0" b="0"/>
                  <wp:docPr id="8" name="6 Imagen" descr="valid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Imagen" descr="validacion2.png"/>
                          <pic:cNvPicPr>
                            <a:picLocks noChangeAspect="1" noChangeArrowheads="1"/>
                          </pic:cNvPicPr>
                        </pic:nvPicPr>
                        <pic:blipFill>
                          <a:blip r:embed="rId23"/>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945" w:type="dxa"/>
            <w:hideMark/>
          </w:tcPr>
          <w:p w:rsidR="0078053B" w:rsidRDefault="0078053B" w:rsidP="004F78DE">
            <w:pPr>
              <w:spacing w:after="0" w:line="240" w:lineRule="auto"/>
              <w:jc w:val="both"/>
              <w:rPr>
                <w:rFonts w:cs="TTE3310418t00"/>
                <w:sz w:val="20"/>
                <w:szCs w:val="20"/>
              </w:rPr>
            </w:pPr>
            <w:r>
              <w:rPr>
                <w:rFonts w:cs="Arial"/>
                <w:sz w:val="20"/>
                <w:szCs w:val="20"/>
              </w:rPr>
              <w:t>Desde esta opción podrá acceder a la validación de resultados.</w:t>
            </w:r>
          </w:p>
        </w:tc>
      </w:tr>
      <w:tr w:rsidR="0078053B" w:rsidTr="0078053B">
        <w:tc>
          <w:tcPr>
            <w:tcW w:w="1076" w:type="dxa"/>
            <w:vAlign w:val="center"/>
            <w:hideMark/>
          </w:tcPr>
          <w:p w:rsidR="0078053B" w:rsidRDefault="0078053B" w:rsidP="004F78DE">
            <w:pPr>
              <w:spacing w:after="0" w:line="240" w:lineRule="auto"/>
              <w:jc w:val="center"/>
              <w:rPr>
                <w:rFonts w:cs="Arial"/>
                <w:noProof/>
                <w:sz w:val="20"/>
                <w:szCs w:val="20"/>
                <w:lang w:eastAsia="es-ES"/>
              </w:rPr>
            </w:pPr>
            <w:r>
              <w:rPr>
                <w:rFonts w:cs="Arial"/>
                <w:noProof/>
                <w:sz w:val="20"/>
                <w:szCs w:val="20"/>
                <w:lang w:eastAsia="es-ES"/>
              </w:rPr>
              <w:drawing>
                <wp:inline distT="0" distB="0" distL="0" distR="0">
                  <wp:extent cx="304800" cy="304800"/>
                  <wp:effectExtent l="0" t="0" r="0" b="0"/>
                  <wp:docPr id="9" name="7 Imagen" descr="Printer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PrinterSettings.png"/>
                          <pic:cNvPicPr>
                            <a:picLocks noChangeAspect="1" noChangeArrowheads="1"/>
                          </pic:cNvPicPr>
                        </pic:nvPicPr>
                        <pic:blipFill>
                          <a:blip r:embed="rId24"/>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945" w:type="dxa"/>
            <w:hideMark/>
          </w:tcPr>
          <w:p w:rsidR="0078053B" w:rsidRDefault="0078053B" w:rsidP="004F78DE">
            <w:pPr>
              <w:spacing w:after="0" w:line="240" w:lineRule="auto"/>
              <w:jc w:val="both"/>
              <w:rPr>
                <w:rFonts w:cs="TTE3310418t00"/>
                <w:sz w:val="20"/>
                <w:szCs w:val="20"/>
              </w:rPr>
            </w:pPr>
            <w:r>
              <w:rPr>
                <w:rFonts w:cs="Arial"/>
                <w:sz w:val="20"/>
                <w:szCs w:val="20"/>
              </w:rPr>
              <w:t>Desde esta opción podrá acceder a la impresión en lotes de resultados.</w:t>
            </w:r>
          </w:p>
        </w:tc>
      </w:tr>
      <w:tr w:rsidR="0078053B" w:rsidTr="0078053B">
        <w:tc>
          <w:tcPr>
            <w:tcW w:w="1076" w:type="dxa"/>
            <w:vAlign w:val="center"/>
            <w:hideMark/>
          </w:tcPr>
          <w:p w:rsidR="0078053B" w:rsidRDefault="0078053B" w:rsidP="004F78DE">
            <w:pPr>
              <w:spacing w:after="0" w:line="240" w:lineRule="auto"/>
              <w:jc w:val="center"/>
              <w:rPr>
                <w:rFonts w:cs="Arial"/>
                <w:noProof/>
                <w:sz w:val="20"/>
                <w:szCs w:val="20"/>
                <w:lang w:eastAsia="es-ES"/>
              </w:rPr>
            </w:pPr>
            <w:r>
              <w:rPr>
                <w:rFonts w:cs="Arial"/>
                <w:noProof/>
                <w:sz w:val="20"/>
                <w:szCs w:val="20"/>
                <w:lang w:eastAsia="es-ES"/>
              </w:rPr>
              <w:drawing>
                <wp:inline distT="0" distB="0" distL="0" distR="0">
                  <wp:extent cx="304800" cy="304800"/>
                  <wp:effectExtent l="19050" t="0" r="0" b="0"/>
                  <wp:docPr id="10" name="8 Imagen" descr="ur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urgencia.png"/>
                          <pic:cNvPicPr>
                            <a:picLocks noChangeAspect="1" noChangeArrowheads="1"/>
                          </pic:cNvPicPr>
                        </pic:nvPicPr>
                        <pic:blipFill>
                          <a:blip r:embed="rId25"/>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945" w:type="dxa"/>
            <w:hideMark/>
          </w:tcPr>
          <w:p w:rsidR="0078053B" w:rsidRDefault="0078053B" w:rsidP="004F78DE">
            <w:pPr>
              <w:spacing w:after="100" w:line="240" w:lineRule="auto"/>
              <w:jc w:val="both"/>
              <w:rPr>
                <w:rFonts w:cs="TTE3310418t00"/>
                <w:sz w:val="20"/>
                <w:szCs w:val="20"/>
              </w:rPr>
            </w:pPr>
            <w:r>
              <w:rPr>
                <w:rFonts w:eastAsia="Times New Roman" w:cs="Times New Roman"/>
                <w:sz w:val="20"/>
                <w:szCs w:val="20"/>
                <w:lang w:eastAsia="es-ES"/>
              </w:rPr>
              <w:t>Desde asta opción podrá cargar el protocolo, sus resultados, validar e imprimir de forma rápida en un solo paso los protocolos cuya prioridad sean urgentes.</w:t>
            </w:r>
          </w:p>
        </w:tc>
      </w:tr>
      <w:tr w:rsidR="0078053B" w:rsidTr="0078053B">
        <w:tc>
          <w:tcPr>
            <w:tcW w:w="1076" w:type="dxa"/>
            <w:vAlign w:val="center"/>
            <w:hideMark/>
          </w:tcPr>
          <w:p w:rsidR="0078053B" w:rsidRDefault="0078053B" w:rsidP="004F78DE">
            <w:pPr>
              <w:spacing w:after="0" w:line="240" w:lineRule="auto"/>
              <w:jc w:val="center"/>
              <w:rPr>
                <w:rFonts w:cs="Arial"/>
                <w:noProof/>
                <w:sz w:val="20"/>
                <w:szCs w:val="20"/>
                <w:lang w:eastAsia="es-ES"/>
              </w:rPr>
            </w:pPr>
            <w:r>
              <w:rPr>
                <w:rFonts w:cs="Arial"/>
                <w:noProof/>
                <w:sz w:val="20"/>
                <w:szCs w:val="20"/>
                <w:lang w:eastAsia="es-ES"/>
              </w:rPr>
              <w:drawing>
                <wp:inline distT="0" distB="0" distL="0" distR="0">
                  <wp:extent cx="304800" cy="304800"/>
                  <wp:effectExtent l="19050" t="0" r="0" b="0"/>
                  <wp:docPr id="11" name="9 Imagen" descr="resul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agen" descr="resultados.png"/>
                          <pic:cNvPicPr>
                            <a:picLocks noChangeAspect="1" noChangeArrowheads="1"/>
                          </pic:cNvPicPr>
                        </pic:nvPicPr>
                        <pic:blipFill>
                          <a:blip r:embed="rId26"/>
                          <a:srcRect/>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6945" w:type="dxa"/>
            <w:hideMark/>
          </w:tcPr>
          <w:p w:rsidR="0078053B" w:rsidRDefault="0078053B" w:rsidP="004F78DE">
            <w:pPr>
              <w:spacing w:after="0" w:line="240" w:lineRule="auto"/>
              <w:jc w:val="both"/>
              <w:rPr>
                <w:rFonts w:cs="TTE3310418t00"/>
                <w:sz w:val="20"/>
                <w:szCs w:val="20"/>
              </w:rPr>
            </w:pPr>
            <w:r>
              <w:rPr>
                <w:rFonts w:cs="Arial"/>
                <w:sz w:val="20"/>
                <w:szCs w:val="20"/>
              </w:rPr>
              <w:t>Desde esta opción podrá acceder a la consultar los resultados validados de pacientes, mediante la identificación del paciente.</w:t>
            </w:r>
          </w:p>
        </w:tc>
      </w:tr>
    </w:tbl>
    <w:p w:rsidR="0078053B" w:rsidRDefault="0078053B" w:rsidP="0078053B">
      <w:pPr>
        <w:pStyle w:val="Prrafodelista"/>
        <w:spacing w:after="120"/>
        <w:ind w:left="0"/>
        <w:jc w:val="both"/>
        <w:rPr>
          <w:rFonts w:cs="Arial"/>
        </w:rPr>
      </w:pPr>
    </w:p>
    <w:p w:rsidR="0078053B" w:rsidRDefault="0078053B" w:rsidP="0078053B">
      <w:pPr>
        <w:pStyle w:val="Prrafodelista"/>
        <w:spacing w:after="120"/>
        <w:ind w:left="0"/>
        <w:jc w:val="both"/>
        <w:rPr>
          <w:rFonts w:cs="Arial"/>
        </w:rPr>
      </w:pPr>
      <w:r>
        <w:rPr>
          <w:rFonts w:cs="Arial"/>
        </w:rPr>
        <w:t>En la parte superior de la pantalla podrá acceder a las siguientes opciones:</w:t>
      </w:r>
    </w:p>
    <w:p w:rsidR="0078053B" w:rsidRDefault="0078053B" w:rsidP="002C424A">
      <w:pPr>
        <w:pStyle w:val="Prrafodelista"/>
        <w:numPr>
          <w:ilvl w:val="0"/>
          <w:numId w:val="6"/>
        </w:numPr>
        <w:tabs>
          <w:tab w:val="clear" w:pos="1068"/>
          <w:tab w:val="num" w:pos="708"/>
        </w:tabs>
        <w:spacing w:after="120"/>
        <w:ind w:left="708"/>
        <w:jc w:val="both"/>
        <w:rPr>
          <w:rFonts w:cs="Arial"/>
        </w:rPr>
      </w:pPr>
      <w:r>
        <w:rPr>
          <w:rFonts w:cs="Arial"/>
        </w:rPr>
        <w:t>Ayuda en línea acerca del uso del sistema.</w:t>
      </w:r>
    </w:p>
    <w:p w:rsidR="0078053B" w:rsidRDefault="0078053B" w:rsidP="002C424A">
      <w:pPr>
        <w:pStyle w:val="Prrafodelista"/>
        <w:numPr>
          <w:ilvl w:val="0"/>
          <w:numId w:val="7"/>
        </w:numPr>
        <w:tabs>
          <w:tab w:val="clear" w:pos="1068"/>
          <w:tab w:val="num" w:pos="708"/>
        </w:tabs>
        <w:spacing w:after="120"/>
        <w:ind w:left="708"/>
        <w:jc w:val="both"/>
        <w:rPr>
          <w:rFonts w:cs="Arial"/>
        </w:rPr>
      </w:pPr>
      <w:r>
        <w:rPr>
          <w:rFonts w:cs="Arial"/>
        </w:rPr>
        <w:t>Acceder directamente a la pantalla principal del sistema.</w:t>
      </w:r>
    </w:p>
    <w:p w:rsidR="0078053B" w:rsidRDefault="0078053B" w:rsidP="002C424A">
      <w:pPr>
        <w:pStyle w:val="Prrafodelista"/>
        <w:numPr>
          <w:ilvl w:val="0"/>
          <w:numId w:val="8"/>
        </w:numPr>
        <w:tabs>
          <w:tab w:val="clear" w:pos="1068"/>
          <w:tab w:val="num" w:pos="708"/>
        </w:tabs>
        <w:spacing w:after="120"/>
        <w:ind w:left="708"/>
        <w:jc w:val="both"/>
        <w:rPr>
          <w:rFonts w:cs="Arial"/>
        </w:rPr>
      </w:pPr>
      <w:r>
        <w:rPr>
          <w:rFonts w:cs="Arial"/>
        </w:rPr>
        <w:t>Salir del sistema. Finaliza la sesión del usuario y cierra el navegador.</w:t>
      </w:r>
    </w:p>
    <w:p w:rsidR="0078053B" w:rsidRDefault="0078053B" w:rsidP="0078053B">
      <w:pPr>
        <w:pStyle w:val="Prrafodelista"/>
        <w:spacing w:after="120"/>
        <w:ind w:left="1068"/>
        <w:jc w:val="both"/>
        <w:rPr>
          <w:rFonts w:cs="Arial"/>
        </w:rPr>
      </w:pPr>
    </w:p>
    <w:p w:rsidR="00AA63AF" w:rsidRDefault="00AA63AF" w:rsidP="0078053B">
      <w:pPr>
        <w:pStyle w:val="Prrafodelista"/>
        <w:spacing w:after="120"/>
        <w:ind w:left="1068"/>
        <w:jc w:val="both"/>
        <w:rPr>
          <w:rFonts w:cs="Arial"/>
        </w:rPr>
      </w:pPr>
    </w:p>
    <w:p w:rsidR="00AA63AF" w:rsidRDefault="00AA63AF" w:rsidP="0078053B">
      <w:pPr>
        <w:pStyle w:val="Prrafodelista"/>
        <w:spacing w:after="120"/>
        <w:ind w:left="1068"/>
        <w:jc w:val="both"/>
        <w:rPr>
          <w:rFonts w:cs="Arial"/>
        </w:rPr>
      </w:pPr>
    </w:p>
    <w:p w:rsidR="0078053B" w:rsidRDefault="0078053B" w:rsidP="0078053B">
      <w:pPr>
        <w:spacing w:after="120"/>
      </w:pPr>
    </w:p>
    <w:p w:rsidR="0078053B" w:rsidRPr="0078053B" w:rsidRDefault="0078053B" w:rsidP="0078053B">
      <w:pPr>
        <w:pStyle w:val="Prrafodelista"/>
        <w:spacing w:after="120"/>
        <w:ind w:left="0"/>
        <w:jc w:val="both"/>
        <w:rPr>
          <w:rFonts w:cs="Arial"/>
          <w:b/>
          <w:sz w:val="28"/>
          <w:szCs w:val="28"/>
        </w:rPr>
      </w:pPr>
      <w:r>
        <w:rPr>
          <w:rFonts w:cs="Arial"/>
          <w:b/>
          <w:sz w:val="28"/>
          <w:szCs w:val="28"/>
        </w:rPr>
        <w:lastRenderedPageBreak/>
        <w:t>2.3.</w:t>
      </w:r>
      <w:r w:rsidRPr="0078053B">
        <w:rPr>
          <w:rFonts w:cs="Arial"/>
          <w:b/>
          <w:sz w:val="28"/>
          <w:szCs w:val="28"/>
        </w:rPr>
        <w:t xml:space="preserve"> ACCESO A RESULTADOS</w:t>
      </w:r>
    </w:p>
    <w:p w:rsidR="0078053B" w:rsidRDefault="0078053B" w:rsidP="0078053B">
      <w:pPr>
        <w:pStyle w:val="Textoindependiente"/>
        <w:jc w:val="both"/>
      </w:pPr>
      <w:r>
        <w:t xml:space="preserve">Dado que el LIS cuenta con perfiles de usuario; es posible; permitir el acceso </w:t>
      </w:r>
      <w:r>
        <w:rPr>
          <w:b/>
          <w:i/>
          <w:color w:val="C00000"/>
        </w:rPr>
        <w:t>sólo a la consulta de resultados de pacientes</w:t>
      </w:r>
      <w:r>
        <w:t xml:space="preserve"> del laboratorio desde otros servicios del hospital o desde otros efectores, mediante el acceso a la intranet del hospital.</w:t>
      </w:r>
    </w:p>
    <w:p w:rsidR="0078053B" w:rsidRDefault="0078053B" w:rsidP="0078053B">
      <w:pPr>
        <w:pStyle w:val="Textoindependiente"/>
        <w:jc w:val="both"/>
      </w:pPr>
      <w:r>
        <w:t xml:space="preserve">Para ello el administrador del sistema deberá crear un perfil de usuario que solamente tenga permisos de lectura a la historia clínica del paciente. Luego de creado el perfil deberá crear uno o más usuarios con este perfil. </w:t>
      </w:r>
    </w:p>
    <w:p w:rsidR="0078053B" w:rsidRDefault="0078053B" w:rsidP="0078053B">
      <w:pPr>
        <w:pStyle w:val="Textoindependiente"/>
        <w:jc w:val="both"/>
        <w:rPr>
          <w:b/>
          <w:i/>
        </w:rPr>
      </w:pPr>
      <w:r>
        <w:t xml:space="preserve">El usuario, al ingresar al sistema, solo podrá visualizar la opción de menú </w:t>
      </w:r>
      <w:r>
        <w:rPr>
          <w:b/>
          <w:i/>
        </w:rPr>
        <w:t>Informes</w:t>
      </w:r>
      <w:r>
        <w:rPr>
          <w:b/>
          <w:i/>
        </w:rPr>
        <w:sym w:font="Wingdings" w:char="00E0"/>
      </w:r>
      <w:r>
        <w:rPr>
          <w:b/>
          <w:i/>
        </w:rPr>
        <w:t xml:space="preserve"> Historia Clínica </w:t>
      </w:r>
      <w:r>
        <w:t>y en la pantalla principal del sistema aparecerá el acceso directo</w:t>
      </w:r>
      <w:r>
        <w:rPr>
          <w:b/>
          <w:i/>
        </w:rPr>
        <w:t xml:space="preserve"> Consulta de Resultados.</w:t>
      </w:r>
    </w:p>
    <w:p w:rsidR="0078053B" w:rsidRDefault="0078053B" w:rsidP="0078053B">
      <w:pPr>
        <w:pStyle w:val="Textoindependiente"/>
        <w:jc w:val="both"/>
      </w:pPr>
      <w:r>
        <w:t>Al acceder allí el sistema le mostrará por pantalla un conjunto de filtros de búsqueda de paciente y rango de fechas de consulta (si desea consultar todo el historial del paciente, no deberá ingresar rango de fechas).</w:t>
      </w:r>
    </w:p>
    <w:p w:rsidR="0078053B" w:rsidRDefault="0078053B" w:rsidP="0078053B">
      <w:pPr>
        <w:pStyle w:val="Textoindependiente"/>
        <w:jc w:val="both"/>
      </w:pPr>
      <w:r>
        <w:t xml:space="preserve">Luego de ingresar los filtros de búsqueda deberá hacer clic en </w:t>
      </w:r>
      <w:r>
        <w:rPr>
          <w:b/>
        </w:rPr>
        <w:t>Buscar</w:t>
      </w:r>
      <w:r>
        <w:rPr>
          <w:i/>
        </w:rPr>
        <w:t xml:space="preserve">; </w:t>
      </w:r>
      <w:r>
        <w:t xml:space="preserve">el sistema mostrará el paciente encontrado, luego deberá hacer clic sobre el link correspondiente en la grilla. El sistema mostrará en una nueva pantalla una lista, a la derecha, con los protocolos encontrados para el paciente y en el lado izquierdo </w:t>
      </w:r>
      <w:r>
        <w:rPr>
          <w:b/>
          <w:i/>
          <w:color w:val="C00000"/>
        </w:rPr>
        <w:t>sólo los resultados validados</w:t>
      </w:r>
      <w:r>
        <w:t xml:space="preserve"> del protocolo. </w:t>
      </w:r>
    </w:p>
    <w:p w:rsidR="0078053B" w:rsidRDefault="0078053B" w:rsidP="0078053B">
      <w:pPr>
        <w:pStyle w:val="Textoindependiente"/>
        <w:jc w:val="both"/>
      </w:pPr>
      <w:r>
        <w:t xml:space="preserve">Podrá descargar los protocolos en formato </w:t>
      </w:r>
      <w:r>
        <w:rPr>
          <w:i/>
        </w:rPr>
        <w:t>pdf</w:t>
      </w:r>
      <w:r>
        <w:t>.</w:t>
      </w:r>
    </w:p>
    <w:p w:rsidR="0078053B" w:rsidRDefault="0078053B" w:rsidP="0078053B">
      <w:pPr>
        <w:spacing w:after="120"/>
      </w:pPr>
    </w:p>
    <w:p w:rsidR="0078053B" w:rsidRDefault="0078053B" w:rsidP="0078053B">
      <w:pPr>
        <w:spacing w:after="120" w:line="240" w:lineRule="auto"/>
      </w:pPr>
    </w:p>
    <w:p w:rsidR="005651B1" w:rsidRDefault="005651B1" w:rsidP="005651B1">
      <w:pPr>
        <w:pStyle w:val="Prrafodelista"/>
      </w:pPr>
    </w:p>
    <w:p w:rsidR="00C752B1" w:rsidRDefault="008E7936">
      <w:pPr>
        <w:spacing w:after="0" w:line="240" w:lineRule="auto"/>
        <w:sectPr w:rsidR="00C752B1" w:rsidSect="00A220B4">
          <w:headerReference w:type="default" r:id="rId27"/>
          <w:pgSz w:w="11906" w:h="16838"/>
          <w:pgMar w:top="1417" w:right="1701" w:bottom="1417" w:left="1701" w:header="708" w:footer="708" w:gutter="0"/>
          <w:cols w:space="708"/>
          <w:docGrid w:linePitch="360"/>
        </w:sectPr>
      </w:pPr>
      <w:r>
        <w:br w:type="page"/>
      </w:r>
    </w:p>
    <w:p w:rsidR="00C752B1" w:rsidRDefault="00C752B1" w:rsidP="00C752B1">
      <w:pPr>
        <w:rPr>
          <w:b/>
          <w:sz w:val="48"/>
          <w:szCs w:val="48"/>
        </w:rPr>
      </w:pPr>
    </w:p>
    <w:p w:rsidR="008E7936" w:rsidRPr="00C752B1" w:rsidRDefault="008E7936" w:rsidP="00C752B1">
      <w:pPr>
        <w:rPr>
          <w:b/>
          <w:sz w:val="48"/>
          <w:szCs w:val="48"/>
        </w:rPr>
      </w:pPr>
      <w:r w:rsidRPr="00C752B1">
        <w:rPr>
          <w:b/>
          <w:sz w:val="48"/>
          <w:szCs w:val="48"/>
        </w:rPr>
        <w:t>Capitulo 3 – Configuración del Sistema</w:t>
      </w:r>
    </w:p>
    <w:p w:rsidR="008E7936" w:rsidRDefault="008E7936" w:rsidP="008E7936">
      <w:pPr>
        <w:spacing w:after="120"/>
        <w:jc w:val="both"/>
        <w:rPr>
          <w:rFonts w:cs="Arial"/>
          <w:b/>
          <w:sz w:val="28"/>
          <w:szCs w:val="28"/>
        </w:rPr>
      </w:pPr>
    </w:p>
    <w:p w:rsidR="008E7936" w:rsidRDefault="008E7936" w:rsidP="008E7936">
      <w:pPr>
        <w:spacing w:after="120"/>
        <w:jc w:val="both"/>
        <w:rPr>
          <w:rFonts w:cs="Arial"/>
          <w:b/>
          <w:sz w:val="28"/>
          <w:szCs w:val="28"/>
        </w:rPr>
      </w:pPr>
      <w:r>
        <w:rPr>
          <w:rFonts w:cs="Arial"/>
          <w:b/>
          <w:sz w:val="28"/>
          <w:szCs w:val="28"/>
        </w:rPr>
        <w:t xml:space="preserve">3.1. </w:t>
      </w:r>
      <w:r w:rsidRPr="00C752B1">
        <w:rPr>
          <w:rFonts w:cs="Arial"/>
          <w:b/>
          <w:caps/>
          <w:sz w:val="28"/>
          <w:szCs w:val="28"/>
        </w:rPr>
        <w:t>Agenda</w:t>
      </w:r>
    </w:p>
    <w:p w:rsidR="008E7936" w:rsidRDefault="008E7936" w:rsidP="008E7936">
      <w:pPr>
        <w:pStyle w:val="Continuarlista2"/>
        <w:ind w:left="0"/>
        <w:jc w:val="both"/>
      </w:pPr>
      <w:r>
        <w:t>La agenda es la unidad que maneja el sistema para la asignación de turnos a los pacientes. Es decir, previo a la generación de turnos, se deberá configurar una agenda.</w:t>
      </w:r>
    </w:p>
    <w:p w:rsidR="008E7936" w:rsidRDefault="008E7936" w:rsidP="008E7936">
      <w:pPr>
        <w:pStyle w:val="Continuarlista2"/>
        <w:ind w:left="0"/>
        <w:jc w:val="both"/>
      </w:pPr>
      <w:r>
        <w:t xml:space="preserve">Para acceder a las agendas del LIS deberá acceder a la opción de menú </w:t>
      </w:r>
      <w:r>
        <w:rPr>
          <w:b/>
          <w:i/>
        </w:rPr>
        <w:t>Configuración</w:t>
      </w:r>
      <w:r>
        <w:rPr>
          <w:b/>
          <w:i/>
        </w:rPr>
        <w:sym w:font="Wingdings" w:char="00E0"/>
      </w:r>
      <w:r>
        <w:rPr>
          <w:b/>
          <w:i/>
        </w:rPr>
        <w:t xml:space="preserve"> Agenda</w:t>
      </w:r>
      <w:r>
        <w:t>; el sistema le mostrará por pantalla una lista con las agendas creadas.</w:t>
      </w:r>
    </w:p>
    <w:p w:rsidR="008E7936" w:rsidRDefault="008E7936" w:rsidP="008E7936">
      <w:pPr>
        <w:pStyle w:val="Textoindependiente"/>
        <w:jc w:val="both"/>
      </w:pPr>
      <w:r>
        <w:t>Desde la lista de agendas podrá realizar las siguientes acciones:</w:t>
      </w:r>
    </w:p>
    <w:p w:rsidR="008E7936" w:rsidRDefault="008E7936" w:rsidP="002C424A">
      <w:pPr>
        <w:pStyle w:val="Prrafodelista"/>
        <w:numPr>
          <w:ilvl w:val="0"/>
          <w:numId w:val="9"/>
        </w:numPr>
        <w:tabs>
          <w:tab w:val="clear" w:pos="360"/>
          <w:tab w:val="num" w:pos="720"/>
        </w:tabs>
        <w:ind w:left="720"/>
        <w:jc w:val="both"/>
        <w:rPr>
          <w:rFonts w:cs="Arial"/>
        </w:rPr>
      </w:pPr>
      <w:r>
        <w:rPr>
          <w:rFonts w:cs="Arial"/>
          <w:b/>
        </w:rPr>
        <w:t>Modificar.</w:t>
      </w:r>
      <w:r>
        <w:rPr>
          <w:rFonts w:cs="Arial"/>
        </w:rPr>
        <w:t xml:space="preserve"> Podrá modificar los datos de la agenda.</w:t>
      </w:r>
    </w:p>
    <w:p w:rsidR="008E7936" w:rsidRDefault="008E7936" w:rsidP="002C424A">
      <w:pPr>
        <w:pStyle w:val="Prrafodelista"/>
        <w:numPr>
          <w:ilvl w:val="0"/>
          <w:numId w:val="10"/>
        </w:numPr>
        <w:tabs>
          <w:tab w:val="clear" w:pos="360"/>
          <w:tab w:val="num" w:pos="720"/>
        </w:tabs>
        <w:ind w:left="720"/>
        <w:jc w:val="both"/>
        <w:rPr>
          <w:rFonts w:cs="Arial"/>
        </w:rPr>
      </w:pPr>
      <w:r>
        <w:rPr>
          <w:rFonts w:cs="Arial"/>
          <w:b/>
        </w:rPr>
        <w:t>Eliminar.</w:t>
      </w:r>
      <w:r>
        <w:rPr>
          <w:rFonts w:cs="Arial"/>
        </w:rPr>
        <w:t xml:space="preserve"> Podrá eliminar una agenda.</w:t>
      </w:r>
    </w:p>
    <w:p w:rsidR="008E7936" w:rsidRDefault="008E7936" w:rsidP="008E7936">
      <w:pPr>
        <w:pStyle w:val="Textoindependiente"/>
        <w:jc w:val="both"/>
      </w:pPr>
      <w:r>
        <w:t xml:space="preserve">Para crear una nueva agenda deberá hacer clic sobre el botón </w:t>
      </w:r>
      <w:r>
        <w:rPr>
          <w:b/>
          <w:i/>
        </w:rPr>
        <w:t>Agregar</w:t>
      </w:r>
      <w:r>
        <w:t>; el sistema mostrará una pantalla en la deberá completar los datos que se muestran en la siguiente tabla:</w:t>
      </w:r>
    </w:p>
    <w:p w:rsidR="00C752B1" w:rsidRDefault="00C752B1" w:rsidP="008E7936">
      <w:pPr>
        <w:pStyle w:val="Textoindependiente"/>
        <w:jc w:val="both"/>
      </w:pPr>
    </w:p>
    <w:tbl>
      <w:tblPr>
        <w:tblStyle w:val="Tablaconcuadrcula"/>
        <w:tblW w:w="9039" w:type="dxa"/>
        <w:tblLook w:val="04A0"/>
      </w:tblPr>
      <w:tblGrid>
        <w:gridCol w:w="1890"/>
        <w:gridCol w:w="7149"/>
      </w:tblGrid>
      <w:tr w:rsidR="008E7936" w:rsidTr="008E7936">
        <w:trPr>
          <w:tblHeader/>
        </w:trPr>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8E7936" w:rsidRDefault="008E7936" w:rsidP="004F78DE">
            <w:pPr>
              <w:spacing w:after="0" w:line="240" w:lineRule="auto"/>
              <w:jc w:val="both"/>
              <w:rPr>
                <w:rFonts w:cs="Arial"/>
                <w:b/>
                <w:color w:val="FFFFFF" w:themeColor="background1"/>
                <w:sz w:val="20"/>
                <w:szCs w:val="20"/>
              </w:rPr>
            </w:pPr>
            <w:r>
              <w:rPr>
                <w:rFonts w:cs="Arial"/>
                <w:b/>
                <w:bCs/>
                <w:color w:val="FFFFFF" w:themeColor="background1"/>
                <w:sz w:val="20"/>
                <w:szCs w:val="20"/>
              </w:rPr>
              <w:t>Dato</w:t>
            </w:r>
          </w:p>
        </w:tc>
        <w:tc>
          <w:tcPr>
            <w:tcW w:w="71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8E7936" w:rsidRDefault="008E7936" w:rsidP="004F78DE">
            <w:pPr>
              <w:spacing w:after="0" w:line="240" w:lineRule="auto"/>
              <w:jc w:val="both"/>
              <w:rPr>
                <w:rFonts w:cs="Arial"/>
                <w:b/>
                <w:color w:val="FFFFFF" w:themeColor="background1"/>
                <w:sz w:val="20"/>
                <w:szCs w:val="20"/>
              </w:rPr>
            </w:pPr>
            <w:r>
              <w:rPr>
                <w:rFonts w:cs="Arial"/>
                <w:b/>
                <w:bCs/>
                <w:color w:val="FFFFFF" w:themeColor="background1"/>
                <w:sz w:val="20"/>
                <w:szCs w:val="20"/>
              </w:rPr>
              <w:t>Descripción</w:t>
            </w:r>
          </w:p>
        </w:tc>
      </w:tr>
      <w:tr w:rsidR="008E7936" w:rsidTr="008E7936">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rPr>
                <w:rFonts w:cs="Arial"/>
                <w:sz w:val="20"/>
                <w:szCs w:val="20"/>
              </w:rPr>
            </w:pPr>
            <w:r>
              <w:rPr>
                <w:rFonts w:cs="Arial"/>
                <w:b/>
                <w:bCs/>
                <w:sz w:val="20"/>
                <w:szCs w:val="20"/>
              </w:rPr>
              <w:t>Servicio</w:t>
            </w:r>
          </w:p>
        </w:tc>
        <w:tc>
          <w:tcPr>
            <w:tcW w:w="7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rPr>
            </w:pPr>
            <w:r>
              <w:rPr>
                <w:rFonts w:cs="Arial"/>
                <w:sz w:val="20"/>
                <w:szCs w:val="20"/>
              </w:rPr>
              <w:t xml:space="preserve">Servicio para el cual desea generar la agenda; las opciones posibles son solo las siguientes: Laboratorio, HIV y Microbiología. </w:t>
            </w:r>
          </w:p>
          <w:p w:rsidR="008E7936" w:rsidRDefault="008E7936" w:rsidP="004F78DE">
            <w:pPr>
              <w:spacing w:after="0" w:line="240" w:lineRule="auto"/>
              <w:jc w:val="both"/>
              <w:rPr>
                <w:rFonts w:cs="Arial"/>
                <w:sz w:val="20"/>
                <w:szCs w:val="20"/>
              </w:rPr>
            </w:pPr>
            <w:r>
              <w:rPr>
                <w:rFonts w:cs="Arial"/>
                <w:sz w:val="20"/>
                <w:szCs w:val="20"/>
              </w:rPr>
              <w:t>El servicio por defecto es Laboratorio.</w:t>
            </w:r>
          </w:p>
        </w:tc>
      </w:tr>
      <w:tr w:rsidR="008E7936" w:rsidTr="008E7936">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rPr>
            </w:pPr>
            <w:r>
              <w:rPr>
                <w:rFonts w:cs="Arial"/>
                <w:b/>
                <w:bCs/>
                <w:sz w:val="20"/>
                <w:szCs w:val="20"/>
              </w:rPr>
              <w:t>Fecha Desde</w:t>
            </w:r>
          </w:p>
        </w:tc>
        <w:tc>
          <w:tcPr>
            <w:tcW w:w="7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u w:val="single"/>
              </w:rPr>
            </w:pPr>
            <w:r>
              <w:rPr>
                <w:rFonts w:cs="Arial"/>
                <w:sz w:val="20"/>
                <w:szCs w:val="20"/>
              </w:rPr>
              <w:t>Fecha de inicio de la vigencia de la agenda.</w:t>
            </w:r>
          </w:p>
        </w:tc>
      </w:tr>
      <w:tr w:rsidR="008E7936" w:rsidTr="008E7936">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rPr>
            </w:pPr>
            <w:r>
              <w:rPr>
                <w:rFonts w:cs="Arial"/>
                <w:b/>
                <w:bCs/>
                <w:sz w:val="20"/>
                <w:szCs w:val="20"/>
              </w:rPr>
              <w:t>Fecha Hasta</w:t>
            </w:r>
          </w:p>
        </w:tc>
        <w:tc>
          <w:tcPr>
            <w:tcW w:w="7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rPr>
            </w:pPr>
            <w:r>
              <w:rPr>
                <w:rFonts w:cs="Arial"/>
                <w:sz w:val="20"/>
                <w:szCs w:val="20"/>
              </w:rPr>
              <w:t>Fecha de fin de la vigencia de la agenda.</w:t>
            </w:r>
          </w:p>
        </w:tc>
      </w:tr>
      <w:tr w:rsidR="008E7936" w:rsidTr="008E7936">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rPr>
            </w:pPr>
            <w:r>
              <w:rPr>
                <w:rFonts w:cs="Arial"/>
                <w:b/>
                <w:bCs/>
                <w:sz w:val="20"/>
                <w:szCs w:val="20"/>
              </w:rPr>
              <w:t>Limite de turnos</w:t>
            </w:r>
          </w:p>
        </w:tc>
        <w:tc>
          <w:tcPr>
            <w:tcW w:w="7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rPr>
            </w:pPr>
            <w:r>
              <w:rPr>
                <w:rFonts w:cs="Arial"/>
                <w:sz w:val="20"/>
                <w:szCs w:val="20"/>
              </w:rPr>
              <w:t>Cantidad limite de turnos a asignar por día.</w:t>
            </w:r>
          </w:p>
          <w:p w:rsidR="008E7936" w:rsidRDefault="008E7936" w:rsidP="004F78DE">
            <w:pPr>
              <w:spacing w:after="0" w:line="240" w:lineRule="auto"/>
              <w:jc w:val="both"/>
              <w:rPr>
                <w:rFonts w:cs="Arial"/>
                <w:sz w:val="20"/>
                <w:szCs w:val="20"/>
              </w:rPr>
            </w:pPr>
            <w:r>
              <w:rPr>
                <w:rFonts w:cs="Arial"/>
                <w:sz w:val="20"/>
                <w:szCs w:val="20"/>
              </w:rPr>
              <w:t>Si no desea establecer un límite de turnos, coloque el valor cero.</w:t>
            </w:r>
          </w:p>
        </w:tc>
      </w:tr>
      <w:tr w:rsidR="008E7936" w:rsidTr="008E7936">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rPr>
            </w:pPr>
            <w:r>
              <w:rPr>
                <w:rFonts w:cs="Arial"/>
                <w:b/>
                <w:bCs/>
                <w:sz w:val="20"/>
                <w:szCs w:val="20"/>
              </w:rPr>
              <w:t>Días de atención</w:t>
            </w:r>
          </w:p>
        </w:tc>
        <w:tc>
          <w:tcPr>
            <w:tcW w:w="7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rPr>
            </w:pPr>
            <w:r>
              <w:rPr>
                <w:rFonts w:cs="Arial"/>
                <w:sz w:val="20"/>
                <w:szCs w:val="20"/>
              </w:rPr>
              <w:t>Días de la semana en la que se dará turnos.</w:t>
            </w:r>
          </w:p>
        </w:tc>
      </w:tr>
      <w:tr w:rsidR="008E7936" w:rsidTr="008E7936">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rPr>
            </w:pPr>
            <w:r>
              <w:rPr>
                <w:rFonts w:cs="Arial"/>
                <w:b/>
                <w:bCs/>
                <w:sz w:val="20"/>
                <w:szCs w:val="20"/>
              </w:rPr>
              <w:t>Hora desde</w:t>
            </w:r>
          </w:p>
        </w:tc>
        <w:tc>
          <w:tcPr>
            <w:tcW w:w="7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rPr>
            </w:pPr>
            <w:r>
              <w:rPr>
                <w:rFonts w:cs="Arial"/>
                <w:sz w:val="20"/>
                <w:szCs w:val="20"/>
              </w:rPr>
              <w:t>Hora de inicio de asignación de turnos.</w:t>
            </w:r>
          </w:p>
        </w:tc>
      </w:tr>
      <w:tr w:rsidR="008E7936" w:rsidTr="008E7936">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rPr>
            </w:pPr>
            <w:r>
              <w:rPr>
                <w:rFonts w:cs="Arial"/>
                <w:b/>
                <w:bCs/>
                <w:sz w:val="20"/>
                <w:szCs w:val="20"/>
              </w:rPr>
              <w:t>Hora hasta</w:t>
            </w:r>
          </w:p>
        </w:tc>
        <w:tc>
          <w:tcPr>
            <w:tcW w:w="7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rPr>
            </w:pPr>
            <w:r>
              <w:rPr>
                <w:rFonts w:cs="Arial"/>
                <w:sz w:val="20"/>
                <w:szCs w:val="20"/>
              </w:rPr>
              <w:t>Hora de fin de asignación de turnos.</w:t>
            </w:r>
          </w:p>
        </w:tc>
      </w:tr>
      <w:tr w:rsidR="008E7936" w:rsidTr="008E7936">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rPr>
            </w:pPr>
            <w:r>
              <w:rPr>
                <w:rFonts w:cs="Arial"/>
                <w:b/>
                <w:bCs/>
                <w:sz w:val="20"/>
                <w:szCs w:val="20"/>
              </w:rPr>
              <w:t xml:space="preserve">Horario de turnos </w:t>
            </w:r>
          </w:p>
        </w:tc>
        <w:tc>
          <w:tcPr>
            <w:tcW w:w="7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rPr>
            </w:pPr>
            <w:r>
              <w:rPr>
                <w:rFonts w:cs="Arial"/>
                <w:sz w:val="20"/>
                <w:szCs w:val="20"/>
              </w:rPr>
              <w:t>Forma en que se dará los turnos; asignación de todos los turnos a la hora de inicio o asignación por frecuencia horaria.</w:t>
            </w:r>
          </w:p>
        </w:tc>
      </w:tr>
      <w:tr w:rsidR="008E7936" w:rsidTr="008E7936">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rPr>
            </w:pPr>
            <w:r>
              <w:rPr>
                <w:rFonts w:cs="Arial"/>
                <w:b/>
                <w:bCs/>
                <w:sz w:val="20"/>
                <w:szCs w:val="20"/>
              </w:rPr>
              <w:t>Frecuencia (min)</w:t>
            </w:r>
          </w:p>
        </w:tc>
        <w:tc>
          <w:tcPr>
            <w:tcW w:w="7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E7936" w:rsidRDefault="008E7936" w:rsidP="004F78DE">
            <w:pPr>
              <w:spacing w:after="0" w:line="240" w:lineRule="auto"/>
              <w:jc w:val="both"/>
              <w:rPr>
                <w:rFonts w:cs="Arial"/>
                <w:sz w:val="20"/>
                <w:szCs w:val="20"/>
              </w:rPr>
            </w:pPr>
            <w:r>
              <w:rPr>
                <w:rFonts w:cs="Arial"/>
                <w:sz w:val="20"/>
                <w:szCs w:val="20"/>
              </w:rPr>
              <w:t>Cantidad de minutos de frecuencia para asignación de turnos.</w:t>
            </w:r>
          </w:p>
        </w:tc>
      </w:tr>
    </w:tbl>
    <w:p w:rsidR="008E7936" w:rsidRDefault="008E7936" w:rsidP="008E7936">
      <w:pPr>
        <w:pStyle w:val="Textoindependiente"/>
      </w:pPr>
    </w:p>
    <w:p w:rsidR="008E7936" w:rsidRDefault="008E7936" w:rsidP="008E7936">
      <w:pPr>
        <w:pStyle w:val="Textoindependiente"/>
        <w:rPr>
          <w:i/>
        </w:rPr>
      </w:pPr>
      <w:r>
        <w:t xml:space="preserve">Para confirmar los datos de la agenda hacer clic en el botón </w:t>
      </w:r>
      <w:r>
        <w:rPr>
          <w:b/>
          <w:i/>
        </w:rPr>
        <w:t>Guardar</w:t>
      </w:r>
      <w:r>
        <w:rPr>
          <w:i/>
        </w:rPr>
        <w:t>.</w:t>
      </w:r>
    </w:p>
    <w:p w:rsidR="00CB63C8" w:rsidRDefault="00CB63C8" w:rsidP="008E7936">
      <w:pPr>
        <w:pStyle w:val="Textoindependiente"/>
        <w:rPr>
          <w:i/>
        </w:rPr>
      </w:pPr>
    </w:p>
    <w:p w:rsidR="00CB63C8" w:rsidRDefault="00CB63C8" w:rsidP="008E7936">
      <w:pPr>
        <w:pStyle w:val="Textoindependiente"/>
        <w:rPr>
          <w:i/>
        </w:rPr>
      </w:pPr>
    </w:p>
    <w:p w:rsidR="00CB63C8" w:rsidRDefault="00CB63C8" w:rsidP="00CB63C8">
      <w:pPr>
        <w:spacing w:after="120"/>
        <w:jc w:val="both"/>
        <w:rPr>
          <w:rFonts w:cs="Arial"/>
          <w:b/>
          <w:sz w:val="28"/>
          <w:szCs w:val="28"/>
        </w:rPr>
      </w:pPr>
      <w:r>
        <w:rPr>
          <w:rFonts w:cs="Arial"/>
          <w:b/>
          <w:sz w:val="28"/>
          <w:szCs w:val="28"/>
        </w:rPr>
        <w:t xml:space="preserve">3.2. </w:t>
      </w:r>
      <w:r w:rsidRPr="00C752B1">
        <w:rPr>
          <w:rFonts w:cs="Arial"/>
          <w:b/>
          <w:caps/>
          <w:sz w:val="28"/>
          <w:szCs w:val="28"/>
        </w:rPr>
        <w:t>Análisis</w:t>
      </w:r>
    </w:p>
    <w:p w:rsidR="00CB63C8" w:rsidRDefault="00CB63C8" w:rsidP="00CB63C8">
      <w:pPr>
        <w:pStyle w:val="Continuarlista"/>
        <w:ind w:left="0"/>
        <w:jc w:val="both"/>
      </w:pPr>
      <w:r>
        <w:t>Los análisis son las unidades fundamentales del LIS. Los mismos son totalmente configurables por el usuario; previo a dicha configuración es necesario que antes se hayan cargado las áreas, las unidades de medida, los métodos y las recomendaciones.</w:t>
      </w:r>
    </w:p>
    <w:p w:rsidR="00CB63C8" w:rsidRDefault="00CB63C8" w:rsidP="00CB63C8">
      <w:pPr>
        <w:pStyle w:val="Continuarlista2"/>
        <w:ind w:left="0"/>
        <w:jc w:val="both"/>
      </w:pPr>
      <w:r>
        <w:t xml:space="preserve">Para acceder a la configuración de los análisis del LIS deberá acceder a la opción de menú </w:t>
      </w:r>
      <w:r>
        <w:rPr>
          <w:b/>
          <w:i/>
        </w:rPr>
        <w:t xml:space="preserve">Configuracion </w:t>
      </w:r>
      <w:r>
        <w:rPr>
          <w:b/>
          <w:i/>
        </w:rPr>
        <w:sym w:font="Wingdings" w:char="00E0"/>
      </w:r>
      <w:r>
        <w:rPr>
          <w:b/>
          <w:i/>
        </w:rPr>
        <w:t xml:space="preserve"> Análisis</w:t>
      </w:r>
      <w:r>
        <w:t xml:space="preserve"> el sistema le mostrará por pantalla una lista con los análisis creados.</w:t>
      </w:r>
    </w:p>
    <w:p w:rsidR="00CB63C8" w:rsidRDefault="00CB63C8" w:rsidP="00CB63C8">
      <w:pPr>
        <w:pStyle w:val="Textoindependiente"/>
        <w:jc w:val="both"/>
      </w:pPr>
      <w:r>
        <w:lastRenderedPageBreak/>
        <w:t>Desde la lista de Análisis podrá realizar las siguientes acciones:</w:t>
      </w:r>
    </w:p>
    <w:p w:rsidR="00CB63C8" w:rsidRDefault="00CB63C8" w:rsidP="002C424A">
      <w:pPr>
        <w:pStyle w:val="Prrafodelista"/>
        <w:numPr>
          <w:ilvl w:val="0"/>
          <w:numId w:val="11"/>
        </w:numPr>
        <w:spacing w:after="120"/>
        <w:jc w:val="both"/>
        <w:rPr>
          <w:rFonts w:cs="Arial"/>
        </w:rPr>
      </w:pPr>
      <w:r>
        <w:rPr>
          <w:rFonts w:cs="Arial"/>
          <w:b/>
        </w:rPr>
        <w:t>Modificar.</w:t>
      </w:r>
      <w:r>
        <w:rPr>
          <w:rFonts w:cs="Arial"/>
        </w:rPr>
        <w:t xml:space="preserve"> Podrá modificar los datos de un análisis.</w:t>
      </w:r>
    </w:p>
    <w:p w:rsidR="00CB63C8" w:rsidRDefault="00CB63C8" w:rsidP="002C424A">
      <w:pPr>
        <w:pStyle w:val="Prrafodelista"/>
        <w:numPr>
          <w:ilvl w:val="0"/>
          <w:numId w:val="10"/>
        </w:numPr>
        <w:tabs>
          <w:tab w:val="clear" w:pos="360"/>
          <w:tab w:val="num" w:pos="720"/>
        </w:tabs>
        <w:spacing w:after="120"/>
        <w:ind w:left="720"/>
        <w:jc w:val="both"/>
        <w:rPr>
          <w:rFonts w:cs="Arial"/>
        </w:rPr>
      </w:pPr>
      <w:r>
        <w:rPr>
          <w:rFonts w:cs="Arial"/>
          <w:b/>
        </w:rPr>
        <w:t>Eliminar.</w:t>
      </w:r>
      <w:r>
        <w:rPr>
          <w:rFonts w:cs="Arial"/>
        </w:rPr>
        <w:t xml:space="preserve"> Podrá eliminar un análisis; previa confirmación de la acción.</w:t>
      </w:r>
    </w:p>
    <w:p w:rsidR="00CB63C8" w:rsidRDefault="00CB63C8" w:rsidP="00CB63C8">
      <w:pPr>
        <w:pStyle w:val="Textoindependienteprimerasangra2"/>
        <w:spacing w:after="120"/>
        <w:ind w:left="0" w:firstLine="0"/>
        <w:jc w:val="both"/>
      </w:pPr>
      <w:r>
        <w:t xml:space="preserve">Para crear un análisis deberá hacer clic en el botón </w:t>
      </w:r>
      <w:r>
        <w:rPr>
          <w:b/>
          <w:i/>
        </w:rPr>
        <w:t>Nuevo</w:t>
      </w:r>
      <w:r>
        <w:t>; el sistema le mostrará una pantalla, la cual se divide en las siguientes solapas o secciones:</w:t>
      </w:r>
    </w:p>
    <w:p w:rsidR="00CB63C8" w:rsidRDefault="00CB63C8" w:rsidP="002C424A">
      <w:pPr>
        <w:pStyle w:val="Textoindependienteprimerasangra2"/>
        <w:numPr>
          <w:ilvl w:val="0"/>
          <w:numId w:val="12"/>
        </w:numPr>
        <w:spacing w:after="120"/>
        <w:ind w:left="714" w:hanging="357"/>
        <w:jc w:val="both"/>
        <w:rPr>
          <w:rFonts w:cs="Arial"/>
        </w:rPr>
      </w:pPr>
      <w:r>
        <w:rPr>
          <w:rFonts w:cs="Arial"/>
        </w:rPr>
        <w:t>Datos Generales.</w:t>
      </w:r>
    </w:p>
    <w:p w:rsidR="00CB63C8" w:rsidRDefault="00CB63C8" w:rsidP="002C424A">
      <w:pPr>
        <w:pStyle w:val="Textoindependienteprimerasangra2"/>
        <w:numPr>
          <w:ilvl w:val="0"/>
          <w:numId w:val="12"/>
        </w:numPr>
        <w:spacing w:after="120"/>
        <w:ind w:left="714" w:hanging="357"/>
        <w:jc w:val="both"/>
        <w:rPr>
          <w:rFonts w:cs="Arial"/>
        </w:rPr>
      </w:pPr>
      <w:r>
        <w:rPr>
          <w:rFonts w:cs="Arial"/>
        </w:rPr>
        <w:t xml:space="preserve">Valores de Referencia. Solo aplicable a los análisis definidos como simples. </w:t>
      </w:r>
    </w:p>
    <w:p w:rsidR="00CB63C8" w:rsidRDefault="00CB63C8" w:rsidP="002C424A">
      <w:pPr>
        <w:pStyle w:val="Prrafodelista"/>
        <w:numPr>
          <w:ilvl w:val="0"/>
          <w:numId w:val="12"/>
        </w:numPr>
        <w:spacing w:after="120"/>
        <w:ind w:left="714" w:hanging="357"/>
        <w:jc w:val="both"/>
        <w:rPr>
          <w:rFonts w:cs="Arial"/>
        </w:rPr>
      </w:pPr>
      <w:r>
        <w:rPr>
          <w:rFonts w:cs="Arial"/>
        </w:rPr>
        <w:t xml:space="preserve">Diagrama. Solo aplicable a los análisis definidos como compuestos. </w:t>
      </w:r>
    </w:p>
    <w:p w:rsidR="00CB63C8" w:rsidRDefault="00CB63C8" w:rsidP="002C424A">
      <w:pPr>
        <w:pStyle w:val="Prrafodelista"/>
        <w:numPr>
          <w:ilvl w:val="0"/>
          <w:numId w:val="12"/>
        </w:numPr>
        <w:spacing w:after="120"/>
        <w:ind w:left="714" w:hanging="357"/>
        <w:jc w:val="both"/>
        <w:rPr>
          <w:rFonts w:cs="Arial"/>
        </w:rPr>
      </w:pPr>
      <w:r>
        <w:rPr>
          <w:rFonts w:cs="Arial"/>
        </w:rPr>
        <w:t>Resultados Predefinidos. Solo aplicable a los análisis cuyo tipo de resultado es Predefinido.</w:t>
      </w:r>
    </w:p>
    <w:p w:rsidR="00CB63C8" w:rsidRDefault="00CB63C8" w:rsidP="002C424A">
      <w:pPr>
        <w:pStyle w:val="Prrafodelista"/>
        <w:numPr>
          <w:ilvl w:val="0"/>
          <w:numId w:val="12"/>
        </w:numPr>
        <w:spacing w:after="120"/>
        <w:ind w:left="714" w:hanging="357"/>
        <w:jc w:val="both"/>
        <w:rPr>
          <w:rFonts w:cs="Arial"/>
        </w:rPr>
      </w:pPr>
      <w:r>
        <w:rPr>
          <w:rFonts w:cs="Arial"/>
        </w:rPr>
        <w:t>Recomendaciones. Solo aplicables a los análisis definidos como nomenclados (practicas).</w:t>
      </w:r>
    </w:p>
    <w:p w:rsidR="00CB63C8" w:rsidRDefault="006D689B" w:rsidP="002C424A">
      <w:pPr>
        <w:pStyle w:val="Prrafodelista"/>
        <w:numPr>
          <w:ilvl w:val="0"/>
          <w:numId w:val="12"/>
        </w:numPr>
        <w:spacing w:after="120"/>
        <w:ind w:left="714" w:hanging="357"/>
        <w:jc w:val="both"/>
        <w:rPr>
          <w:rFonts w:cs="Arial"/>
        </w:rPr>
      </w:pPr>
      <w:r>
        <w:rPr>
          <w:rFonts w:cs="Arial"/>
        </w:rPr>
        <w:t>HIV</w:t>
      </w:r>
      <w:r w:rsidR="00CB63C8">
        <w:rPr>
          <w:rFonts w:cs="Arial"/>
        </w:rPr>
        <w:t>. Solo para los análisis definidos como nomenclados podrá establecer si el mismo requiere que se codifique los datos del paciente al momento de imprimir los resultados.</w:t>
      </w:r>
    </w:p>
    <w:p w:rsidR="00CB63C8" w:rsidRDefault="00CB63C8" w:rsidP="00CB63C8">
      <w:pPr>
        <w:pStyle w:val="Prrafodelista"/>
        <w:spacing w:after="120"/>
        <w:ind w:left="1157"/>
        <w:jc w:val="both"/>
        <w:rPr>
          <w:rFonts w:cs="Arial"/>
        </w:rPr>
      </w:pPr>
    </w:p>
    <w:p w:rsidR="00CB63C8" w:rsidRDefault="00CB63C8" w:rsidP="00CB63C8">
      <w:pPr>
        <w:pStyle w:val="Textoindependiente"/>
        <w:jc w:val="both"/>
        <w:rPr>
          <w:b/>
          <w:sz w:val="24"/>
          <w:szCs w:val="24"/>
        </w:rPr>
      </w:pPr>
      <w:r>
        <w:rPr>
          <w:b/>
          <w:sz w:val="24"/>
          <w:szCs w:val="24"/>
        </w:rPr>
        <w:t>1. Datos Generales</w:t>
      </w:r>
    </w:p>
    <w:p w:rsidR="00CB63C8" w:rsidRDefault="00CB63C8" w:rsidP="00CB63C8">
      <w:pPr>
        <w:pStyle w:val="Textoindependiente"/>
        <w:jc w:val="both"/>
      </w:pPr>
      <w:r>
        <w:t>Los datos de un análisis son los que se muestran en la siguiente tabla:</w:t>
      </w:r>
    </w:p>
    <w:tbl>
      <w:tblPr>
        <w:tblStyle w:val="Tablaconcuadrcula"/>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7126"/>
      </w:tblGrid>
      <w:tr w:rsidR="00CB63C8" w:rsidRPr="00CB63C8" w:rsidTr="00C752B1">
        <w:tc>
          <w:tcPr>
            <w:tcW w:w="1951" w:type="dxa"/>
            <w:tcBorders>
              <w:top w:val="single" w:sz="4" w:space="0" w:color="auto"/>
              <w:left w:val="single" w:sz="4" w:space="0" w:color="auto"/>
              <w:bottom w:val="single" w:sz="4" w:space="0" w:color="auto"/>
              <w:right w:val="single" w:sz="4" w:space="0" w:color="auto"/>
            </w:tcBorders>
            <w:shd w:val="solid" w:color="auto" w:fill="auto"/>
            <w:hideMark/>
          </w:tcPr>
          <w:p w:rsidR="00CB63C8" w:rsidRPr="00CB63C8" w:rsidRDefault="00CB63C8" w:rsidP="004F78DE">
            <w:pPr>
              <w:spacing w:after="0" w:line="240" w:lineRule="auto"/>
              <w:jc w:val="both"/>
              <w:rPr>
                <w:rFonts w:cs="Arial"/>
                <w:b/>
                <w:color w:val="FFFFFF" w:themeColor="background1"/>
                <w:sz w:val="20"/>
                <w:szCs w:val="20"/>
              </w:rPr>
            </w:pPr>
            <w:r w:rsidRPr="00CB63C8">
              <w:rPr>
                <w:rFonts w:cs="Arial"/>
                <w:b/>
                <w:color w:val="FFFFFF" w:themeColor="background1"/>
                <w:sz w:val="20"/>
                <w:szCs w:val="20"/>
              </w:rPr>
              <w:t>Dato</w:t>
            </w:r>
          </w:p>
        </w:tc>
        <w:tc>
          <w:tcPr>
            <w:tcW w:w="7126" w:type="dxa"/>
            <w:tcBorders>
              <w:top w:val="single" w:sz="4" w:space="0" w:color="auto"/>
              <w:left w:val="single" w:sz="4" w:space="0" w:color="auto"/>
              <w:bottom w:val="single" w:sz="4" w:space="0" w:color="auto"/>
              <w:right w:val="single" w:sz="4" w:space="0" w:color="auto"/>
            </w:tcBorders>
            <w:shd w:val="solid" w:color="auto" w:fill="auto"/>
            <w:hideMark/>
          </w:tcPr>
          <w:p w:rsidR="00CB63C8" w:rsidRPr="00CB63C8" w:rsidRDefault="00CB63C8" w:rsidP="004F78DE">
            <w:pPr>
              <w:spacing w:after="0" w:line="240" w:lineRule="auto"/>
              <w:jc w:val="both"/>
              <w:rPr>
                <w:rFonts w:cs="Arial"/>
                <w:b/>
                <w:color w:val="FFFFFF" w:themeColor="background1"/>
                <w:sz w:val="20"/>
                <w:szCs w:val="20"/>
              </w:rPr>
            </w:pPr>
            <w:r w:rsidRPr="00CB63C8">
              <w:rPr>
                <w:rFonts w:cs="Arial"/>
                <w:b/>
                <w:color w:val="FFFFFF" w:themeColor="background1"/>
                <w:sz w:val="20"/>
                <w:szCs w:val="20"/>
              </w:rPr>
              <w:t>Descripción</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 xml:space="preserve">Código. </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Código alfanumérico (números y/o letras) que identifica de manera univoca a un análisis.</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Nombre corto</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u w:val="single"/>
              </w:rPr>
            </w:pPr>
            <w:r w:rsidRPr="00CB63C8">
              <w:rPr>
                <w:rFonts w:cs="Arial"/>
                <w:sz w:val="20"/>
                <w:szCs w:val="20"/>
              </w:rPr>
              <w:t>Nombre que se usa para abreviar el nombre del análisis.</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Descripción</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Descripción del análisis a imprimir en la hoja de resultados.</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Servicio/Área</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Servicio y área del laboratorio al que corresponde el análisis.</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Unidad de medida</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 xml:space="preserve">Si es que aplica deberá seleccionar la unidad de medida con que se informan los resultados del análisis. </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Derivable</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 xml:space="preserve">Indicar si el análisis es derivado a otro laboratorio. En el caso de que sea derivable seleccionar el efector al que se deriva. </w:t>
            </w:r>
          </w:p>
          <w:p w:rsidR="00CB63C8" w:rsidRPr="00CB63C8" w:rsidRDefault="00CB63C8" w:rsidP="004F78DE">
            <w:pPr>
              <w:spacing w:after="0" w:line="240" w:lineRule="auto"/>
              <w:jc w:val="both"/>
              <w:rPr>
                <w:rFonts w:cs="Arial"/>
                <w:sz w:val="20"/>
                <w:szCs w:val="20"/>
              </w:rPr>
            </w:pPr>
            <w:r w:rsidRPr="00CB63C8">
              <w:rPr>
                <w:rFonts w:cs="Arial"/>
                <w:sz w:val="20"/>
                <w:szCs w:val="20"/>
              </w:rPr>
              <w:t>Este dato servirá para la gestión de las Derivaciones.</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Análisis de referencia</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 xml:space="preserve">Indicar, si es que aplica, a que análisis está haciendo referencia. </w:t>
            </w:r>
          </w:p>
          <w:p w:rsidR="00CB63C8" w:rsidRPr="00CB63C8" w:rsidRDefault="00CB63C8" w:rsidP="004F78DE">
            <w:pPr>
              <w:spacing w:after="0" w:line="240" w:lineRule="auto"/>
              <w:jc w:val="both"/>
              <w:rPr>
                <w:rFonts w:cs="Arial"/>
                <w:i/>
                <w:sz w:val="20"/>
                <w:szCs w:val="20"/>
              </w:rPr>
            </w:pPr>
            <w:r w:rsidRPr="00CB63C8">
              <w:rPr>
                <w:rFonts w:cs="Arial"/>
                <w:i/>
                <w:sz w:val="20"/>
                <w:szCs w:val="20"/>
              </w:rPr>
              <w:t>Por ejemplo, si la Glucemia Post Almuerzo, código 4120, se requiere que se contabilice como Glucemia, código, 412. Indicar para el 4120 como análisis de referencia el 412.</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Duración</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 xml:space="preserve">Ingrese la cantidad en días en la que se realiza en análisis. </w:t>
            </w:r>
          </w:p>
          <w:p w:rsidR="00CB63C8" w:rsidRPr="00CB63C8" w:rsidRDefault="00CB63C8" w:rsidP="004F78DE">
            <w:pPr>
              <w:spacing w:after="0" w:line="240" w:lineRule="auto"/>
              <w:jc w:val="both"/>
              <w:rPr>
                <w:rFonts w:cs="Arial"/>
                <w:sz w:val="20"/>
                <w:szCs w:val="20"/>
              </w:rPr>
            </w:pPr>
            <w:r w:rsidRPr="00CB63C8">
              <w:rPr>
                <w:rFonts w:cs="Arial"/>
                <w:sz w:val="20"/>
                <w:szCs w:val="20"/>
              </w:rPr>
              <w:t>Este dato se tendrá en cuenta para el cálculo de la fecha de entrega de los resultados.</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Tipo de análisis</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 xml:space="preserve">Indique si el análisis es una práctica nomenclada o no. Este dato servirá para las estadísticas y para la validación al momento de recepción de un paciente (carga de protocolo). En la estadística solo se contabilizará las prácticas nomencladas. </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Categoría</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Indique si el análisis es simple (asume un valor) o es compuesto por otros análisis (Diagrama).</w:t>
            </w:r>
          </w:p>
        </w:tc>
      </w:tr>
      <w:tr w:rsidR="00CB63C8" w:rsidRPr="00CB63C8" w:rsidTr="00C752B1">
        <w:tc>
          <w:tcPr>
            <w:tcW w:w="9077" w:type="dxa"/>
            <w:gridSpan w:val="2"/>
            <w:tcBorders>
              <w:top w:val="single" w:sz="4" w:space="0" w:color="auto"/>
              <w:left w:val="single" w:sz="4" w:space="0" w:color="auto"/>
              <w:bottom w:val="single" w:sz="4" w:space="0" w:color="auto"/>
              <w:right w:val="single" w:sz="4" w:space="0" w:color="auto"/>
            </w:tcBorders>
            <w:shd w:val="pct25" w:color="auto" w:fill="auto"/>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Resultados Esperados</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Tipo de Resultado</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Para los análisis marcados como simples (dato: Categoría) indicar si el valor que asumirá será de tipo numérico, predefinido o un texto libre.</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Formato Decimal</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Para los análisis definidos como tipo de resultado numérico podrá establecer la cantidad de decimales que tendrá el resultado.</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Multiplicador</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 xml:space="preserve">Para los análisis definidos como tipo de resultado numérico podrá establecer un </w:t>
            </w:r>
            <w:r w:rsidRPr="00CB63C8">
              <w:rPr>
                <w:rFonts w:cs="Arial"/>
                <w:sz w:val="20"/>
                <w:szCs w:val="20"/>
              </w:rPr>
              <w:lastRenderedPageBreak/>
              <w:t>multiplicador que se aplicará al momento de ingresar resultados.</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lastRenderedPageBreak/>
              <w:t>Valor Mínimo</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Solo para los análisis de tipo de resultado numérico, ingresar el valor que por debajo del cual no se dejará ingresar el resultados.</w:t>
            </w:r>
          </w:p>
          <w:p w:rsidR="00CB63C8" w:rsidRPr="00CB63C8" w:rsidRDefault="00CB63C8" w:rsidP="004F78DE">
            <w:pPr>
              <w:spacing w:after="0" w:line="240" w:lineRule="auto"/>
              <w:jc w:val="both"/>
              <w:rPr>
                <w:rFonts w:cs="Arial"/>
                <w:sz w:val="20"/>
                <w:szCs w:val="20"/>
              </w:rPr>
            </w:pPr>
            <w:r w:rsidRPr="00CB63C8">
              <w:rPr>
                <w:rFonts w:cs="Arial"/>
                <w:sz w:val="20"/>
                <w:szCs w:val="20"/>
              </w:rPr>
              <w:t>Si no desea establecer un coto mínimo dejar vacío.</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Valor Máximo</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Solo para los análisis de tipo de resultado numérico, ingresar el valor que por encima  del cual no se dejará ingresar el resultado.</w:t>
            </w:r>
          </w:p>
          <w:p w:rsidR="00CB63C8" w:rsidRPr="00CB63C8" w:rsidRDefault="00CB63C8" w:rsidP="004F78DE">
            <w:pPr>
              <w:spacing w:after="0" w:line="240" w:lineRule="auto"/>
              <w:jc w:val="both"/>
              <w:rPr>
                <w:rFonts w:cs="Arial"/>
                <w:sz w:val="20"/>
                <w:szCs w:val="20"/>
              </w:rPr>
            </w:pPr>
            <w:r w:rsidRPr="00CB63C8">
              <w:rPr>
                <w:rFonts w:cs="Arial"/>
                <w:sz w:val="20"/>
                <w:szCs w:val="20"/>
              </w:rPr>
              <w:t>Si no desea establecer un coto máximo dejar vacío.</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Valor por Defecto</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Solo para los análisis de tipo numérico o de texto libre podrá ingresar un valor predefinido que agilizará la carga de resultados.</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Disponible</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Podrá indicar si el análisis estará o no disponible para ser utilizado en la recepción de pacientes.</w:t>
            </w:r>
          </w:p>
        </w:tc>
      </w:tr>
      <w:tr w:rsidR="00CB63C8" w:rsidRPr="00CB63C8" w:rsidTr="00C752B1">
        <w:tc>
          <w:tcPr>
            <w:tcW w:w="9077" w:type="dxa"/>
            <w:gridSpan w:val="2"/>
            <w:tcBorders>
              <w:top w:val="single" w:sz="4" w:space="0" w:color="auto"/>
              <w:left w:val="single" w:sz="4" w:space="0" w:color="auto"/>
              <w:bottom w:val="single" w:sz="4" w:space="0" w:color="auto"/>
              <w:right w:val="single" w:sz="4" w:space="0" w:color="auto"/>
            </w:tcBorders>
            <w:shd w:val="clear" w:color="auto" w:fill="336600"/>
            <w:hideMark/>
          </w:tcPr>
          <w:p w:rsidR="00CB63C8" w:rsidRPr="00CB63C8" w:rsidRDefault="00CB63C8" w:rsidP="004F78DE">
            <w:pPr>
              <w:spacing w:after="0" w:line="240" w:lineRule="auto"/>
              <w:jc w:val="both"/>
              <w:rPr>
                <w:rFonts w:cs="Arial"/>
                <w:b/>
                <w:color w:val="FFFFFF" w:themeColor="background1"/>
                <w:sz w:val="20"/>
                <w:szCs w:val="20"/>
              </w:rPr>
            </w:pPr>
            <w:r w:rsidRPr="00CB63C8">
              <w:rPr>
                <w:rFonts w:cs="Arial"/>
                <w:b/>
                <w:color w:val="FFFFFF" w:themeColor="background1"/>
                <w:sz w:val="20"/>
                <w:szCs w:val="20"/>
              </w:rPr>
              <w:t>Vinculación con Nomenclador de la Subsecretaría de Salud</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Código</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Solo para los análisis nomenclados. Solo  si conoce el código correspondiente al nomenclador de la subsecretaría de salud ingréselo.</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Nombre</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Solo para los análisis nomenclados. Seleccione de la lista desplegable en análisis correspondiente.</w:t>
            </w:r>
          </w:p>
        </w:tc>
      </w:tr>
      <w:tr w:rsidR="00CB63C8" w:rsidRPr="00CB63C8" w:rsidTr="00C752B1">
        <w:tc>
          <w:tcPr>
            <w:tcW w:w="1951"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b/>
                <w:sz w:val="20"/>
                <w:szCs w:val="20"/>
              </w:rPr>
            </w:pPr>
            <w:r w:rsidRPr="00CB63C8">
              <w:rPr>
                <w:rFonts w:cs="Arial"/>
                <w:b/>
                <w:sz w:val="20"/>
                <w:szCs w:val="20"/>
              </w:rPr>
              <w:t>Valor</w:t>
            </w:r>
          </w:p>
        </w:tc>
        <w:tc>
          <w:tcPr>
            <w:tcW w:w="7126" w:type="dxa"/>
            <w:tcBorders>
              <w:top w:val="single" w:sz="4" w:space="0" w:color="auto"/>
              <w:left w:val="single" w:sz="4" w:space="0" w:color="auto"/>
              <w:bottom w:val="single" w:sz="4" w:space="0" w:color="auto"/>
              <w:right w:val="single" w:sz="4" w:space="0" w:color="auto"/>
            </w:tcBorders>
            <w:hideMark/>
          </w:tcPr>
          <w:p w:rsidR="00CB63C8" w:rsidRPr="00CB63C8" w:rsidRDefault="00CB63C8" w:rsidP="004F78DE">
            <w:pPr>
              <w:spacing w:after="0" w:line="240" w:lineRule="auto"/>
              <w:jc w:val="both"/>
              <w:rPr>
                <w:rFonts w:cs="Arial"/>
                <w:sz w:val="20"/>
                <w:szCs w:val="20"/>
              </w:rPr>
            </w:pPr>
            <w:r w:rsidRPr="00CB63C8">
              <w:rPr>
                <w:rFonts w:cs="Arial"/>
                <w:sz w:val="20"/>
                <w:szCs w:val="20"/>
              </w:rPr>
              <w:t>Valor en $ a facturar el análisis.</w:t>
            </w:r>
          </w:p>
        </w:tc>
      </w:tr>
    </w:tbl>
    <w:p w:rsidR="00CB63C8" w:rsidRDefault="00CB63C8" w:rsidP="00CB63C8">
      <w:pPr>
        <w:jc w:val="both"/>
        <w:rPr>
          <w:rFonts w:ascii="Arial" w:hAnsi="Arial" w:cs="Arial"/>
          <w:sz w:val="20"/>
          <w:szCs w:val="20"/>
        </w:rPr>
      </w:pPr>
    </w:p>
    <w:p w:rsidR="00CB63C8" w:rsidRDefault="00CB63C8" w:rsidP="00CB63C8">
      <w:pPr>
        <w:pStyle w:val="Textoindependiente"/>
        <w:jc w:val="both"/>
        <w:rPr>
          <w:b/>
          <w:sz w:val="24"/>
          <w:szCs w:val="24"/>
        </w:rPr>
      </w:pPr>
      <w:r>
        <w:rPr>
          <w:b/>
          <w:sz w:val="24"/>
          <w:szCs w:val="24"/>
        </w:rPr>
        <w:t>2. Valores de Referencia</w:t>
      </w:r>
    </w:p>
    <w:p w:rsidR="00CB63C8" w:rsidRDefault="00CB63C8" w:rsidP="00CB63C8">
      <w:pPr>
        <w:pStyle w:val="Textoindependiente"/>
        <w:jc w:val="both"/>
        <w:rPr>
          <w:rFonts w:cs="Arial"/>
        </w:rPr>
      </w:pPr>
      <w:r>
        <w:t>La definición de valores de referencia para un análisis es opcional; y solo es aplicable a los análisis definidos como simples. Al hacer clic sobre esta solapa; se mostrará una pantalla en la que se p</w:t>
      </w:r>
      <w:r>
        <w:rPr>
          <w:rFonts w:cs="Arial"/>
        </w:rPr>
        <w:t>odrá ingresar múltiples valores de referencia para combinaciones de edad y sexo del paciente, ingresando los datos que se indican en la tabla:</w:t>
      </w:r>
    </w:p>
    <w:p w:rsidR="00CB63C8" w:rsidRDefault="00CB63C8" w:rsidP="00CB63C8">
      <w:pPr>
        <w:pStyle w:val="Prrafodelista"/>
        <w:ind w:left="142"/>
        <w:jc w:val="both"/>
        <w:rPr>
          <w:rFonts w:cs="Arial"/>
        </w:rPr>
      </w:pPr>
    </w:p>
    <w:tbl>
      <w:tblPr>
        <w:tblStyle w:val="Tablaconcuadrcula"/>
        <w:tblW w:w="8898" w:type="dxa"/>
        <w:tblLook w:val="04A0"/>
      </w:tblPr>
      <w:tblGrid>
        <w:gridCol w:w="1809"/>
        <w:gridCol w:w="7089"/>
      </w:tblGrid>
      <w:tr w:rsidR="00CB63C8" w:rsidRPr="00CB63C8" w:rsidTr="00CB63C8">
        <w:trPr>
          <w:tblHead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CB63C8" w:rsidRPr="00CB63C8" w:rsidRDefault="00CB63C8" w:rsidP="004F78DE">
            <w:pPr>
              <w:pStyle w:val="Prrafodelista"/>
              <w:spacing w:after="0" w:line="240" w:lineRule="auto"/>
              <w:ind w:left="0"/>
              <w:jc w:val="both"/>
              <w:rPr>
                <w:rFonts w:cs="Arial"/>
                <w:b/>
                <w:bCs/>
                <w:color w:val="FFFFFF" w:themeColor="background1"/>
                <w:sz w:val="20"/>
                <w:szCs w:val="20"/>
              </w:rPr>
            </w:pPr>
            <w:r w:rsidRPr="00CB63C8">
              <w:rPr>
                <w:rFonts w:cs="Arial"/>
                <w:b/>
                <w:bCs/>
                <w:color w:val="FFFFFF" w:themeColor="background1"/>
                <w:sz w:val="20"/>
                <w:szCs w:val="20"/>
              </w:rPr>
              <w:t>Dato</w:t>
            </w:r>
          </w:p>
        </w:tc>
        <w:tc>
          <w:tcPr>
            <w:tcW w:w="70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CB63C8" w:rsidRPr="00CB63C8" w:rsidRDefault="00CB63C8" w:rsidP="004F78DE">
            <w:pPr>
              <w:pStyle w:val="Prrafodelista"/>
              <w:spacing w:after="0" w:line="240" w:lineRule="auto"/>
              <w:ind w:left="0"/>
              <w:jc w:val="both"/>
              <w:rPr>
                <w:rFonts w:cs="Arial"/>
                <w:b/>
                <w:bCs/>
                <w:color w:val="FFFFFF" w:themeColor="background1"/>
                <w:sz w:val="20"/>
                <w:szCs w:val="20"/>
              </w:rPr>
            </w:pPr>
            <w:r w:rsidRPr="00CB63C8">
              <w:rPr>
                <w:rFonts w:cs="Arial"/>
                <w:b/>
                <w:bCs/>
                <w:color w:val="FFFFFF" w:themeColor="background1"/>
                <w:sz w:val="20"/>
                <w:szCs w:val="20"/>
              </w:rPr>
              <w:t>Descripción</w:t>
            </w:r>
          </w:p>
        </w:tc>
      </w:tr>
      <w:tr w:rsidR="00CB63C8" w:rsidRPr="00CB63C8" w:rsidTr="00CB63C8">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b/>
                <w:bCs/>
                <w:sz w:val="20"/>
                <w:szCs w:val="20"/>
              </w:rPr>
            </w:pPr>
            <w:r w:rsidRPr="00CB63C8">
              <w:rPr>
                <w:rFonts w:cs="Arial"/>
                <w:b/>
                <w:bCs/>
                <w:sz w:val="20"/>
                <w:szCs w:val="20"/>
              </w:rPr>
              <w:t>Sexo</w:t>
            </w:r>
          </w:p>
        </w:tc>
        <w:tc>
          <w:tcPr>
            <w:tcW w:w="7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sz w:val="20"/>
                <w:szCs w:val="20"/>
              </w:rPr>
            </w:pPr>
            <w:r w:rsidRPr="00CB63C8">
              <w:rPr>
                <w:rFonts w:cs="Arial"/>
                <w:sz w:val="20"/>
                <w:szCs w:val="20"/>
              </w:rPr>
              <w:t>Podrá indicar que el valor de referencia a ingresar se aplicará para un sexo en particular o para ambos sexos.</w:t>
            </w:r>
          </w:p>
        </w:tc>
      </w:tr>
      <w:tr w:rsidR="00CB63C8" w:rsidRPr="00CB63C8" w:rsidTr="00CB63C8">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b/>
                <w:bCs/>
                <w:sz w:val="20"/>
                <w:szCs w:val="20"/>
              </w:rPr>
            </w:pPr>
            <w:r w:rsidRPr="00CB63C8">
              <w:rPr>
                <w:rFonts w:cs="Arial"/>
                <w:b/>
                <w:bCs/>
                <w:sz w:val="20"/>
                <w:szCs w:val="20"/>
              </w:rPr>
              <w:t>Edad Desde</w:t>
            </w:r>
          </w:p>
        </w:tc>
        <w:tc>
          <w:tcPr>
            <w:tcW w:w="7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sz w:val="20"/>
                <w:szCs w:val="20"/>
              </w:rPr>
            </w:pPr>
            <w:r w:rsidRPr="00CB63C8">
              <w:rPr>
                <w:rFonts w:cs="Arial"/>
                <w:sz w:val="20"/>
                <w:szCs w:val="20"/>
              </w:rPr>
              <w:t>Deberá ingresar el coto mínimo de edad del paciente para el cual se aplicará el valor de referencia.</w:t>
            </w:r>
          </w:p>
        </w:tc>
      </w:tr>
      <w:tr w:rsidR="00CB63C8" w:rsidRPr="00CB63C8" w:rsidTr="00CB63C8">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b/>
                <w:bCs/>
                <w:sz w:val="20"/>
                <w:szCs w:val="20"/>
              </w:rPr>
            </w:pPr>
            <w:r w:rsidRPr="00CB63C8">
              <w:rPr>
                <w:rFonts w:cs="Arial"/>
                <w:b/>
                <w:bCs/>
                <w:sz w:val="20"/>
                <w:szCs w:val="20"/>
              </w:rPr>
              <w:t>Edad Hasta</w:t>
            </w:r>
          </w:p>
        </w:tc>
        <w:tc>
          <w:tcPr>
            <w:tcW w:w="7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sz w:val="20"/>
                <w:szCs w:val="20"/>
              </w:rPr>
            </w:pPr>
            <w:r w:rsidRPr="00CB63C8">
              <w:rPr>
                <w:rFonts w:cs="Arial"/>
                <w:sz w:val="20"/>
                <w:szCs w:val="20"/>
              </w:rPr>
              <w:t>Deberá ingresar el coto máximo de edad del paciente para el cual se aplicará el valor de referencia.</w:t>
            </w:r>
          </w:p>
          <w:p w:rsidR="00CB63C8" w:rsidRPr="00CB63C8" w:rsidRDefault="00CB63C8" w:rsidP="004F78DE">
            <w:pPr>
              <w:pStyle w:val="Prrafodelista"/>
              <w:spacing w:after="0" w:line="240" w:lineRule="auto"/>
              <w:ind w:left="0"/>
              <w:jc w:val="both"/>
              <w:rPr>
                <w:rFonts w:cs="Arial"/>
                <w:sz w:val="20"/>
                <w:szCs w:val="20"/>
              </w:rPr>
            </w:pPr>
            <w:r w:rsidRPr="00CB63C8">
              <w:rPr>
                <w:rFonts w:cs="Arial"/>
                <w:sz w:val="20"/>
                <w:szCs w:val="20"/>
              </w:rPr>
              <w:t>Si desea que se aplique a todas las edades establezca este valor como un número mayor a 100.</w:t>
            </w:r>
          </w:p>
        </w:tc>
      </w:tr>
      <w:tr w:rsidR="00CB63C8" w:rsidRPr="00CB63C8" w:rsidTr="00CB63C8">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b/>
                <w:bCs/>
                <w:sz w:val="20"/>
                <w:szCs w:val="20"/>
              </w:rPr>
            </w:pPr>
            <w:r w:rsidRPr="00CB63C8">
              <w:rPr>
                <w:rFonts w:cs="Arial"/>
                <w:b/>
                <w:bCs/>
                <w:sz w:val="20"/>
                <w:szCs w:val="20"/>
              </w:rPr>
              <w:t>Unidad Edad</w:t>
            </w:r>
          </w:p>
        </w:tc>
        <w:tc>
          <w:tcPr>
            <w:tcW w:w="7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sz w:val="20"/>
                <w:szCs w:val="20"/>
              </w:rPr>
            </w:pPr>
            <w:r w:rsidRPr="00CB63C8">
              <w:rPr>
                <w:rFonts w:cs="Arial"/>
                <w:sz w:val="20"/>
                <w:szCs w:val="20"/>
              </w:rPr>
              <w:t xml:space="preserve">Deberá indicar </w:t>
            </w:r>
            <w:r w:rsidR="006D689B" w:rsidRPr="00CB63C8">
              <w:rPr>
                <w:rFonts w:cs="Arial"/>
                <w:sz w:val="20"/>
                <w:szCs w:val="20"/>
              </w:rPr>
              <w:t>cuál</w:t>
            </w:r>
            <w:r w:rsidRPr="00CB63C8">
              <w:rPr>
                <w:rFonts w:cs="Arial"/>
                <w:sz w:val="20"/>
                <w:szCs w:val="20"/>
              </w:rPr>
              <w:t xml:space="preserve"> es la unidad de la edad a utilizar al momento de aplicar los valores de referencia. </w:t>
            </w:r>
          </w:p>
          <w:p w:rsidR="00CB63C8" w:rsidRPr="00CB63C8" w:rsidRDefault="00CB63C8" w:rsidP="004F78DE">
            <w:pPr>
              <w:pStyle w:val="Prrafodelista"/>
              <w:spacing w:after="0" w:line="240" w:lineRule="auto"/>
              <w:ind w:left="0"/>
              <w:jc w:val="both"/>
              <w:rPr>
                <w:rFonts w:cs="Arial"/>
                <w:sz w:val="20"/>
                <w:szCs w:val="20"/>
                <w:u w:val="single"/>
              </w:rPr>
            </w:pPr>
            <w:r w:rsidRPr="00CB63C8">
              <w:rPr>
                <w:rFonts w:cs="Arial"/>
                <w:sz w:val="20"/>
                <w:szCs w:val="20"/>
              </w:rPr>
              <w:t xml:space="preserve">Las unidades de edad disponibles son: Años, Meses y </w:t>
            </w:r>
            <w:r w:rsidR="006D689B" w:rsidRPr="00CB63C8">
              <w:rPr>
                <w:rFonts w:cs="Arial"/>
                <w:sz w:val="20"/>
                <w:szCs w:val="20"/>
              </w:rPr>
              <w:t>Días</w:t>
            </w:r>
            <w:r w:rsidRPr="00CB63C8">
              <w:rPr>
                <w:rFonts w:cs="Arial"/>
                <w:sz w:val="20"/>
                <w:szCs w:val="20"/>
              </w:rPr>
              <w:t>.</w:t>
            </w:r>
          </w:p>
        </w:tc>
      </w:tr>
      <w:tr w:rsidR="00CB63C8" w:rsidRPr="00CB63C8" w:rsidTr="00CB63C8">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b/>
                <w:bCs/>
                <w:sz w:val="20"/>
                <w:szCs w:val="20"/>
              </w:rPr>
            </w:pPr>
            <w:r w:rsidRPr="00CB63C8">
              <w:rPr>
                <w:rFonts w:cs="Arial"/>
                <w:b/>
                <w:bCs/>
                <w:sz w:val="20"/>
                <w:szCs w:val="20"/>
              </w:rPr>
              <w:t>Método</w:t>
            </w:r>
          </w:p>
        </w:tc>
        <w:tc>
          <w:tcPr>
            <w:tcW w:w="7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sz w:val="20"/>
                <w:szCs w:val="20"/>
              </w:rPr>
            </w:pPr>
            <w:r w:rsidRPr="00CB63C8">
              <w:rPr>
                <w:rFonts w:cs="Arial"/>
                <w:sz w:val="20"/>
                <w:szCs w:val="20"/>
              </w:rPr>
              <w:t>Seleccionar, si es que se aplica, de la lista desplegable el nombre del método que se imprimirá al momento de imprimir los resultados.</w:t>
            </w:r>
          </w:p>
        </w:tc>
      </w:tr>
      <w:tr w:rsidR="00CB63C8" w:rsidRPr="00CB63C8" w:rsidTr="00CB63C8">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b/>
                <w:bCs/>
                <w:sz w:val="20"/>
                <w:szCs w:val="20"/>
              </w:rPr>
            </w:pPr>
            <w:r w:rsidRPr="00CB63C8">
              <w:rPr>
                <w:rFonts w:cs="Arial"/>
                <w:b/>
                <w:bCs/>
                <w:sz w:val="20"/>
                <w:szCs w:val="20"/>
              </w:rPr>
              <w:t>Rango de valores</w:t>
            </w:r>
          </w:p>
        </w:tc>
        <w:tc>
          <w:tcPr>
            <w:tcW w:w="7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2C424A">
            <w:pPr>
              <w:pStyle w:val="Prrafodelista"/>
              <w:numPr>
                <w:ilvl w:val="0"/>
                <w:numId w:val="13"/>
              </w:numPr>
              <w:spacing w:after="0" w:line="240" w:lineRule="auto"/>
              <w:jc w:val="both"/>
              <w:rPr>
                <w:rFonts w:cs="Arial"/>
                <w:sz w:val="20"/>
                <w:szCs w:val="20"/>
              </w:rPr>
            </w:pPr>
            <w:r w:rsidRPr="00CB63C8">
              <w:rPr>
                <w:rFonts w:cs="Arial"/>
                <w:sz w:val="20"/>
                <w:szCs w:val="20"/>
              </w:rPr>
              <w:t>Rango. Seleccione este valor si desea ingresar un valor máximo y un valor mínimo de valor de referencia.</w:t>
            </w:r>
          </w:p>
          <w:p w:rsidR="00CB63C8" w:rsidRPr="00CB63C8" w:rsidRDefault="00CB63C8" w:rsidP="002C424A">
            <w:pPr>
              <w:pStyle w:val="Prrafodelista"/>
              <w:numPr>
                <w:ilvl w:val="0"/>
                <w:numId w:val="13"/>
              </w:numPr>
              <w:spacing w:after="0" w:line="240" w:lineRule="auto"/>
              <w:jc w:val="both"/>
              <w:rPr>
                <w:rFonts w:cs="Arial"/>
                <w:sz w:val="20"/>
                <w:szCs w:val="20"/>
              </w:rPr>
            </w:pPr>
            <w:r w:rsidRPr="00CB63C8">
              <w:rPr>
                <w:rFonts w:cs="Arial"/>
                <w:sz w:val="20"/>
                <w:szCs w:val="20"/>
              </w:rPr>
              <w:t xml:space="preserve">Solo límite inferior. Seleccione este valor si desea ingresar solo un valor mínimo de valor de referencia. En la hoja de resultados se imprimirá como </w:t>
            </w:r>
            <w:r w:rsidRPr="00CB63C8">
              <w:rPr>
                <w:rFonts w:cs="Arial"/>
                <w:i/>
                <w:sz w:val="20"/>
                <w:szCs w:val="20"/>
              </w:rPr>
              <w:t>“Mayor a”</w:t>
            </w:r>
            <w:r w:rsidRPr="00CB63C8">
              <w:rPr>
                <w:rFonts w:cs="Arial"/>
                <w:sz w:val="20"/>
                <w:szCs w:val="20"/>
              </w:rPr>
              <w:t>.</w:t>
            </w:r>
          </w:p>
          <w:p w:rsidR="00CB63C8" w:rsidRPr="00CB63C8" w:rsidRDefault="00CB63C8" w:rsidP="002C424A">
            <w:pPr>
              <w:pStyle w:val="Prrafodelista"/>
              <w:numPr>
                <w:ilvl w:val="0"/>
                <w:numId w:val="13"/>
              </w:numPr>
              <w:spacing w:after="0" w:line="240" w:lineRule="auto"/>
              <w:jc w:val="both"/>
              <w:rPr>
                <w:rFonts w:cs="Arial"/>
                <w:sz w:val="20"/>
                <w:szCs w:val="20"/>
              </w:rPr>
            </w:pPr>
            <w:r w:rsidRPr="00CB63C8">
              <w:rPr>
                <w:rFonts w:cs="Arial"/>
                <w:sz w:val="20"/>
                <w:szCs w:val="20"/>
              </w:rPr>
              <w:t xml:space="preserve">Solo límite superior. Seleccione este valor si desea ingresar solo un valor máximo de valor de referencia. En la hoja de resultados se imprimirá como </w:t>
            </w:r>
            <w:r w:rsidRPr="00CB63C8">
              <w:rPr>
                <w:rFonts w:cs="Arial"/>
                <w:i/>
                <w:sz w:val="20"/>
                <w:szCs w:val="20"/>
              </w:rPr>
              <w:t>“Hasta”</w:t>
            </w:r>
            <w:r w:rsidRPr="00CB63C8">
              <w:rPr>
                <w:rFonts w:cs="Arial"/>
                <w:sz w:val="20"/>
                <w:szCs w:val="20"/>
              </w:rPr>
              <w:t>.</w:t>
            </w:r>
          </w:p>
          <w:p w:rsidR="00CB63C8" w:rsidRPr="00CB63C8" w:rsidRDefault="00CB63C8" w:rsidP="002C424A">
            <w:pPr>
              <w:pStyle w:val="Prrafodelista"/>
              <w:numPr>
                <w:ilvl w:val="0"/>
                <w:numId w:val="13"/>
              </w:numPr>
              <w:spacing w:after="0" w:line="240" w:lineRule="auto"/>
              <w:jc w:val="both"/>
              <w:rPr>
                <w:rFonts w:cs="Arial"/>
                <w:sz w:val="20"/>
                <w:szCs w:val="20"/>
              </w:rPr>
            </w:pPr>
            <w:r w:rsidRPr="00CB63C8">
              <w:rPr>
                <w:rFonts w:cs="Arial"/>
                <w:sz w:val="20"/>
                <w:szCs w:val="20"/>
              </w:rPr>
              <w:t>Sin rango. Seleccione este valor si no desea ingresar valores numéricos  sino un texto a modo de observación.</w:t>
            </w:r>
          </w:p>
        </w:tc>
      </w:tr>
      <w:tr w:rsidR="00CB63C8" w:rsidRPr="00CB63C8" w:rsidTr="00CB63C8">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b/>
                <w:bCs/>
                <w:sz w:val="20"/>
                <w:szCs w:val="20"/>
              </w:rPr>
            </w:pPr>
            <w:r w:rsidRPr="00CB63C8">
              <w:rPr>
                <w:rFonts w:cs="Arial"/>
                <w:b/>
                <w:bCs/>
                <w:sz w:val="20"/>
                <w:szCs w:val="20"/>
              </w:rPr>
              <w:t>Valor mínimo</w:t>
            </w:r>
          </w:p>
        </w:tc>
        <w:tc>
          <w:tcPr>
            <w:tcW w:w="7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sz w:val="20"/>
                <w:szCs w:val="20"/>
              </w:rPr>
            </w:pPr>
            <w:r w:rsidRPr="00CB63C8">
              <w:rPr>
                <w:rFonts w:cs="Arial"/>
                <w:sz w:val="20"/>
                <w:szCs w:val="20"/>
              </w:rPr>
              <w:t>Valor mínimo de referencia. Solo se admite números.</w:t>
            </w:r>
          </w:p>
        </w:tc>
      </w:tr>
      <w:tr w:rsidR="00CB63C8" w:rsidRPr="00CB63C8" w:rsidTr="00CB63C8">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b/>
                <w:bCs/>
                <w:sz w:val="20"/>
                <w:szCs w:val="20"/>
              </w:rPr>
            </w:pPr>
            <w:r w:rsidRPr="00CB63C8">
              <w:rPr>
                <w:rFonts w:cs="Arial"/>
                <w:b/>
                <w:bCs/>
                <w:sz w:val="20"/>
                <w:szCs w:val="20"/>
              </w:rPr>
              <w:t>Valor máximo</w:t>
            </w:r>
          </w:p>
        </w:tc>
        <w:tc>
          <w:tcPr>
            <w:tcW w:w="7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sz w:val="20"/>
                <w:szCs w:val="20"/>
              </w:rPr>
            </w:pPr>
            <w:r w:rsidRPr="00CB63C8">
              <w:rPr>
                <w:rFonts w:cs="Arial"/>
                <w:sz w:val="20"/>
                <w:szCs w:val="20"/>
              </w:rPr>
              <w:t>Valor máximo de referencia. Solo se admite números.</w:t>
            </w:r>
          </w:p>
        </w:tc>
      </w:tr>
      <w:tr w:rsidR="00CB63C8" w:rsidRPr="00CB63C8" w:rsidTr="00CB63C8">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b/>
                <w:bCs/>
                <w:sz w:val="20"/>
                <w:szCs w:val="20"/>
              </w:rPr>
            </w:pPr>
            <w:r w:rsidRPr="00CB63C8">
              <w:rPr>
                <w:rFonts w:cs="Arial"/>
                <w:b/>
                <w:bCs/>
                <w:sz w:val="20"/>
                <w:szCs w:val="20"/>
              </w:rPr>
              <w:t>Observaciones</w:t>
            </w:r>
          </w:p>
        </w:tc>
        <w:tc>
          <w:tcPr>
            <w:tcW w:w="70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63C8" w:rsidRPr="00CB63C8" w:rsidRDefault="00CB63C8" w:rsidP="004F78DE">
            <w:pPr>
              <w:pStyle w:val="Prrafodelista"/>
              <w:spacing w:after="0" w:line="240" w:lineRule="auto"/>
              <w:ind w:left="0"/>
              <w:jc w:val="both"/>
              <w:rPr>
                <w:rFonts w:cs="Arial"/>
                <w:sz w:val="20"/>
                <w:szCs w:val="20"/>
              </w:rPr>
            </w:pPr>
            <w:r w:rsidRPr="00CB63C8">
              <w:rPr>
                <w:rFonts w:cs="Arial"/>
                <w:sz w:val="20"/>
                <w:szCs w:val="20"/>
              </w:rPr>
              <w:t>Texto de referencia.</w:t>
            </w:r>
          </w:p>
        </w:tc>
      </w:tr>
    </w:tbl>
    <w:p w:rsidR="00CB63C8" w:rsidRDefault="00CB63C8" w:rsidP="00CB63C8">
      <w:pPr>
        <w:pStyle w:val="Prrafodelista"/>
        <w:ind w:left="360"/>
        <w:jc w:val="both"/>
        <w:rPr>
          <w:rFonts w:ascii="Arial" w:hAnsi="Arial" w:cs="Arial"/>
        </w:rPr>
      </w:pPr>
    </w:p>
    <w:p w:rsidR="00CB63C8" w:rsidRDefault="00CB63C8" w:rsidP="00CB63C8">
      <w:pPr>
        <w:pStyle w:val="Prrafodelista"/>
        <w:ind w:left="0"/>
        <w:jc w:val="both"/>
        <w:rPr>
          <w:rFonts w:cs="Arial"/>
        </w:rPr>
      </w:pPr>
      <w:r>
        <w:rPr>
          <w:rFonts w:cs="Arial"/>
          <w:b/>
          <w:color w:val="C00000"/>
        </w:rPr>
        <w:lastRenderedPageBreak/>
        <w:t xml:space="preserve">Importante: </w:t>
      </w:r>
      <w:r>
        <w:rPr>
          <w:rFonts w:cs="Arial"/>
        </w:rPr>
        <w:t>Es importante evitar la superposición en edades (y unidades de edad) y sexo; para evitar problemas en la carga y validación de resultados.</w:t>
      </w:r>
    </w:p>
    <w:p w:rsidR="00CB63C8" w:rsidRDefault="00CB63C8" w:rsidP="00CB63C8">
      <w:pPr>
        <w:pStyle w:val="Textoindependiente"/>
        <w:jc w:val="both"/>
        <w:rPr>
          <w:b/>
          <w:sz w:val="28"/>
          <w:szCs w:val="28"/>
        </w:rPr>
      </w:pPr>
      <w:bookmarkStart w:id="4" w:name="diagramacion"/>
    </w:p>
    <w:p w:rsidR="00CB63C8" w:rsidRDefault="00CB63C8" w:rsidP="00CB63C8">
      <w:pPr>
        <w:pStyle w:val="Textoindependiente"/>
        <w:jc w:val="both"/>
        <w:rPr>
          <w:b/>
          <w:sz w:val="24"/>
          <w:szCs w:val="24"/>
        </w:rPr>
      </w:pPr>
      <w:r>
        <w:rPr>
          <w:b/>
          <w:sz w:val="24"/>
          <w:szCs w:val="24"/>
        </w:rPr>
        <w:t>3. Diagrama</w:t>
      </w:r>
      <w:bookmarkEnd w:id="4"/>
    </w:p>
    <w:p w:rsidR="00CB63C8" w:rsidRDefault="00CB63C8" w:rsidP="00CB63C8">
      <w:pPr>
        <w:pStyle w:val="Textoindependiente"/>
        <w:jc w:val="both"/>
      </w:pPr>
      <w:r>
        <w:t xml:space="preserve">Para los análisis definidos como </w:t>
      </w:r>
      <w:r>
        <w:rPr>
          <w:i/>
        </w:rPr>
        <w:t>“compuestos”</w:t>
      </w:r>
      <w:r>
        <w:t xml:space="preserve"> podrá definir su composición; para ello deberá seleccionar uno a uno los análisis y agregarlo a la lista (Diagrama) en el orden en que desea que los mismos se impriman. Los análisis a agregar deberán pertenecer a la misma área que el análisis compuesto. </w:t>
      </w:r>
    </w:p>
    <w:p w:rsidR="00CB63C8" w:rsidRDefault="00CB63C8" w:rsidP="00CB63C8">
      <w:pPr>
        <w:pStyle w:val="Textoindependiente"/>
        <w:jc w:val="both"/>
      </w:pPr>
      <w:r>
        <w:t xml:space="preserve">Después de agregar los análisis a la lista deberá hacer clic en </w:t>
      </w:r>
      <w:r>
        <w:rPr>
          <w:b/>
          <w:i/>
        </w:rPr>
        <w:t>Guardar</w:t>
      </w:r>
      <w:r>
        <w:t xml:space="preserve"> para confirmar el diagrama.</w:t>
      </w:r>
    </w:p>
    <w:p w:rsidR="00CB63C8" w:rsidRDefault="00CB63C8" w:rsidP="00CB63C8">
      <w:pPr>
        <w:pStyle w:val="Textoindependiente"/>
        <w:jc w:val="both"/>
        <w:rPr>
          <w:b/>
        </w:rPr>
      </w:pPr>
      <w:bookmarkStart w:id="5" w:name="ResultadosPredefinidos"/>
    </w:p>
    <w:p w:rsidR="00CB63C8" w:rsidRDefault="00CB63C8" w:rsidP="00CB63C8">
      <w:pPr>
        <w:pStyle w:val="Textoindependiente"/>
        <w:jc w:val="both"/>
        <w:rPr>
          <w:b/>
          <w:sz w:val="24"/>
          <w:szCs w:val="24"/>
        </w:rPr>
      </w:pPr>
      <w:r>
        <w:rPr>
          <w:b/>
          <w:sz w:val="24"/>
          <w:szCs w:val="24"/>
        </w:rPr>
        <w:t>4. Resultados Predefinidos</w:t>
      </w:r>
      <w:bookmarkEnd w:id="5"/>
    </w:p>
    <w:p w:rsidR="00CB63C8" w:rsidRDefault="00CB63C8" w:rsidP="00CB63C8">
      <w:pPr>
        <w:pStyle w:val="Textoindependiente"/>
        <w:jc w:val="both"/>
      </w:pPr>
      <w:r>
        <w:t>Para los análisis cuyo tipo de resultado se definió que será una lista predefinida de resultados, podrá crear dicha lista ingresando uno a uno los posibles resultados que puede asumir el análisis.</w:t>
      </w:r>
    </w:p>
    <w:p w:rsidR="00CB63C8" w:rsidRDefault="00CB63C8" w:rsidP="00CB63C8">
      <w:pPr>
        <w:pStyle w:val="Textoindependiente"/>
        <w:jc w:val="both"/>
      </w:pPr>
      <w:r>
        <w:t xml:space="preserve">Después de agregar los resultados predefinidos a la lista deberá hacer clic en </w:t>
      </w:r>
      <w:r>
        <w:rPr>
          <w:b/>
          <w:i/>
        </w:rPr>
        <w:t>Guardar</w:t>
      </w:r>
      <w:r>
        <w:t xml:space="preserve"> para confirmar los mismos.</w:t>
      </w:r>
    </w:p>
    <w:p w:rsidR="00CB63C8" w:rsidRDefault="00CB63C8" w:rsidP="00CB63C8">
      <w:pPr>
        <w:pStyle w:val="Textoindependiente"/>
        <w:ind w:left="708" w:hanging="708"/>
        <w:jc w:val="both"/>
      </w:pPr>
      <w:r>
        <w:t>Además podrá indicar cuál de los resultados predefinidos ingresados es el que se considerará por defecto, al momento de carga de resultados.</w:t>
      </w:r>
    </w:p>
    <w:p w:rsidR="00CB63C8" w:rsidRDefault="00CB63C8" w:rsidP="00CB63C8">
      <w:pPr>
        <w:pStyle w:val="Textoindependiente"/>
        <w:jc w:val="both"/>
      </w:pPr>
    </w:p>
    <w:p w:rsidR="00CB63C8" w:rsidRDefault="00CB63C8" w:rsidP="00CB63C8">
      <w:pPr>
        <w:pStyle w:val="Textoindependiente"/>
        <w:jc w:val="both"/>
        <w:rPr>
          <w:b/>
          <w:sz w:val="24"/>
          <w:szCs w:val="24"/>
        </w:rPr>
      </w:pPr>
      <w:bookmarkStart w:id="6" w:name="Recomendaciones"/>
      <w:r>
        <w:rPr>
          <w:b/>
          <w:sz w:val="24"/>
          <w:szCs w:val="24"/>
        </w:rPr>
        <w:t>5. Recomendaciones</w:t>
      </w:r>
      <w:bookmarkEnd w:id="6"/>
    </w:p>
    <w:p w:rsidR="00CB63C8" w:rsidRDefault="00CB63C8" w:rsidP="00CB63C8">
      <w:pPr>
        <w:pStyle w:val="Textoindependiente"/>
        <w:jc w:val="both"/>
      </w:pPr>
      <w:r>
        <w:t>Podrá vincular un análisis a una o más recomendaciones para los pacientes. Dichas recomendaciones se imprimirán en el comprobante que se genera al registrar un turno.</w:t>
      </w:r>
    </w:p>
    <w:p w:rsidR="00CB63C8" w:rsidRDefault="00CB63C8" w:rsidP="00CB63C8">
      <w:pPr>
        <w:pStyle w:val="Textoindependiente"/>
        <w:jc w:val="both"/>
      </w:pPr>
      <w:r>
        <w:t>Para ello deberá seleccionar las recomendaciones precargadas e ir agregándolas a la lista de recomendaciones para dicho análisis.</w:t>
      </w:r>
    </w:p>
    <w:p w:rsidR="00CB63C8" w:rsidRDefault="00CB63C8" w:rsidP="00CB63C8">
      <w:pPr>
        <w:pStyle w:val="Textoindependiente"/>
        <w:jc w:val="both"/>
        <w:rPr>
          <w:b/>
          <w:sz w:val="28"/>
          <w:szCs w:val="28"/>
        </w:rPr>
      </w:pPr>
    </w:p>
    <w:p w:rsidR="00CB63C8" w:rsidRDefault="00CB63C8" w:rsidP="00CB63C8">
      <w:pPr>
        <w:pStyle w:val="Textoindependiente"/>
        <w:jc w:val="both"/>
        <w:rPr>
          <w:b/>
          <w:sz w:val="24"/>
          <w:szCs w:val="24"/>
        </w:rPr>
      </w:pPr>
      <w:r>
        <w:rPr>
          <w:b/>
          <w:sz w:val="24"/>
          <w:szCs w:val="24"/>
        </w:rPr>
        <w:t>6. HIV</w:t>
      </w:r>
    </w:p>
    <w:p w:rsidR="00CB63C8" w:rsidRDefault="00CB63C8" w:rsidP="00CB63C8">
      <w:pPr>
        <w:tabs>
          <w:tab w:val="num" w:pos="1440"/>
        </w:tabs>
        <w:spacing w:after="120"/>
        <w:jc w:val="both"/>
        <w:rPr>
          <w:rFonts w:ascii="Calibri" w:hAnsi="Calibri" w:cs="Arial"/>
          <w:szCs w:val="20"/>
        </w:rPr>
      </w:pPr>
      <w:r>
        <w:rPr>
          <w:rFonts w:cs="Arial"/>
        </w:rPr>
        <w:t xml:space="preserve">Solo si el análisis está definido como nomenclado podrá establecer si el mismo </w:t>
      </w:r>
      <w:r>
        <w:t xml:space="preserve">corresponde a una </w:t>
      </w:r>
      <w:r>
        <w:rPr>
          <w:b/>
          <w:bCs/>
          <w:i/>
        </w:rPr>
        <w:t>Prueba Diagnóstica para la Infección de HIV</w:t>
      </w:r>
      <w:r>
        <w:t xml:space="preserve">; para que al momento de imprimir los resultados; los datos de identificación del paciente se codifiquen de acuerdo a la LEY NACIONAL 23798 y a la correspondiente provincial 1922/91. </w:t>
      </w:r>
      <w:r>
        <w:rPr>
          <w:rFonts w:ascii="Calibri" w:hAnsi="Calibri" w:cs="Arial"/>
          <w:szCs w:val="20"/>
        </w:rPr>
        <w:t>Dicha codificación es la siguiente:</w:t>
      </w:r>
    </w:p>
    <w:p w:rsidR="00CB63C8" w:rsidRDefault="00CB63C8" w:rsidP="00CB63C8">
      <w:pPr>
        <w:pStyle w:val="Textoindependiente"/>
        <w:pBdr>
          <w:top w:val="single" w:sz="4" w:space="1" w:color="auto"/>
          <w:left w:val="single" w:sz="4" w:space="4" w:color="auto"/>
          <w:bottom w:val="single" w:sz="4" w:space="1" w:color="auto"/>
          <w:right w:val="single" w:sz="4" w:space="4" w:color="auto"/>
        </w:pBdr>
        <w:jc w:val="both"/>
        <w:rPr>
          <w:rFonts w:ascii="Calibri" w:hAnsi="Calibri" w:cs="Arial"/>
          <w:i/>
          <w:szCs w:val="20"/>
        </w:rPr>
      </w:pPr>
      <w:r>
        <w:rPr>
          <w:rFonts w:ascii="Calibri" w:hAnsi="Calibri" w:cs="Arial"/>
          <w:i/>
          <w:szCs w:val="20"/>
        </w:rPr>
        <w:t>SEXO+ DOS PRIMERAS LETRAS DEL NOMBRE + DOS PRIMERAS LETRAS DEL APELLIDO + DOS DIGITOS DEL DIA DE NACIMIENTO + DOS DIGITOS DEL MES DE NACIMIENTO+  CUATRO DIGITOS DEL AÑO DEL NACIMIENTO + E (embarazada).</w:t>
      </w:r>
    </w:p>
    <w:p w:rsidR="00CB63C8" w:rsidRDefault="00CB63C8" w:rsidP="00CB63C8">
      <w:pPr>
        <w:pStyle w:val="Textoindependiente"/>
        <w:jc w:val="both"/>
        <w:rPr>
          <w:rFonts w:ascii="Calibri" w:hAnsi="Calibri" w:cs="Arial"/>
          <w:szCs w:val="20"/>
        </w:rPr>
      </w:pPr>
      <w:r>
        <w:rPr>
          <w:rFonts w:ascii="Calibri" w:hAnsi="Calibri" w:cs="Arial"/>
          <w:szCs w:val="20"/>
        </w:rPr>
        <w:t>El sistema colocará la letra E de embarazo si en la carga del protocolo se indicó como diagnóstico “embarazo confirmado” (código Z32.1).</w:t>
      </w:r>
    </w:p>
    <w:p w:rsidR="0000215D" w:rsidRDefault="0000215D" w:rsidP="0000215D">
      <w:pPr>
        <w:jc w:val="both"/>
        <w:rPr>
          <w:rFonts w:cs="Arial"/>
          <w:b/>
          <w:sz w:val="28"/>
          <w:szCs w:val="28"/>
        </w:rPr>
      </w:pPr>
      <w:r>
        <w:rPr>
          <w:rFonts w:cs="Arial"/>
          <w:b/>
          <w:sz w:val="28"/>
          <w:szCs w:val="28"/>
        </w:rPr>
        <w:lastRenderedPageBreak/>
        <w:t xml:space="preserve">3.3. </w:t>
      </w:r>
      <w:r w:rsidRPr="00C752B1">
        <w:rPr>
          <w:rFonts w:cs="Arial"/>
          <w:b/>
          <w:caps/>
          <w:sz w:val="28"/>
          <w:szCs w:val="28"/>
        </w:rPr>
        <w:t>Área</w:t>
      </w:r>
    </w:p>
    <w:p w:rsidR="0000215D" w:rsidRDefault="0000215D" w:rsidP="0000215D">
      <w:pPr>
        <w:pStyle w:val="Continuarlista"/>
        <w:spacing w:after="200"/>
        <w:ind w:left="0"/>
        <w:jc w:val="both"/>
      </w:pPr>
      <w:r>
        <w:t>Las áreas representan los sectores en los que se divide el laboratorio. Es necesaria la previa configuración de las áreas del laboratorio para la definición de los análisis.</w:t>
      </w:r>
    </w:p>
    <w:p w:rsidR="0000215D" w:rsidRDefault="0000215D" w:rsidP="0000215D">
      <w:pPr>
        <w:pStyle w:val="Continuarlista"/>
        <w:spacing w:after="200"/>
        <w:ind w:left="0"/>
        <w:jc w:val="both"/>
      </w:pPr>
      <w:r>
        <w:t xml:space="preserve">Para acceder a las áreas del LIS deberá acceder a la opción de menú </w:t>
      </w:r>
      <w:r>
        <w:rPr>
          <w:b/>
          <w:i/>
        </w:rPr>
        <w:t>Configuración</w:t>
      </w:r>
      <w:r>
        <w:rPr>
          <w:b/>
          <w:i/>
        </w:rPr>
        <w:sym w:font="Wingdings" w:char="00E0"/>
      </w:r>
      <w:r>
        <w:rPr>
          <w:b/>
          <w:i/>
        </w:rPr>
        <w:t xml:space="preserve"> Área</w:t>
      </w:r>
      <w:r>
        <w:t>; el sistema le mostrará por pantalla una lista con las áreas creadas.</w:t>
      </w:r>
    </w:p>
    <w:p w:rsidR="0000215D" w:rsidRDefault="0000215D" w:rsidP="0000215D">
      <w:pPr>
        <w:pStyle w:val="Textoindependiente"/>
        <w:spacing w:after="200"/>
      </w:pPr>
      <w:r>
        <w:t>Desde la lista de áreas podrá realizar las siguientes acciones:</w:t>
      </w:r>
    </w:p>
    <w:p w:rsidR="0000215D" w:rsidRDefault="0000215D" w:rsidP="002C424A">
      <w:pPr>
        <w:pStyle w:val="Prrafodelista"/>
        <w:numPr>
          <w:ilvl w:val="0"/>
          <w:numId w:val="9"/>
        </w:numPr>
        <w:tabs>
          <w:tab w:val="clear" w:pos="360"/>
          <w:tab w:val="num" w:pos="720"/>
        </w:tabs>
        <w:ind w:left="720"/>
        <w:jc w:val="both"/>
        <w:rPr>
          <w:rFonts w:cs="Arial"/>
        </w:rPr>
      </w:pPr>
      <w:r>
        <w:rPr>
          <w:rFonts w:cs="Arial"/>
          <w:b/>
        </w:rPr>
        <w:t>Modificar.</w:t>
      </w:r>
      <w:r>
        <w:rPr>
          <w:rFonts w:cs="Arial"/>
        </w:rPr>
        <w:t xml:space="preserve"> Podrá modificar los datos de un área.</w:t>
      </w:r>
    </w:p>
    <w:p w:rsidR="0000215D" w:rsidRDefault="0000215D" w:rsidP="002C424A">
      <w:pPr>
        <w:pStyle w:val="Prrafodelista"/>
        <w:numPr>
          <w:ilvl w:val="0"/>
          <w:numId w:val="10"/>
        </w:numPr>
        <w:tabs>
          <w:tab w:val="clear" w:pos="360"/>
          <w:tab w:val="num" w:pos="720"/>
        </w:tabs>
        <w:ind w:left="720"/>
        <w:jc w:val="both"/>
        <w:rPr>
          <w:rFonts w:cs="Arial"/>
        </w:rPr>
      </w:pPr>
      <w:r>
        <w:rPr>
          <w:rFonts w:cs="Arial"/>
          <w:b/>
        </w:rPr>
        <w:t>Eliminar.</w:t>
      </w:r>
      <w:r>
        <w:rPr>
          <w:rFonts w:cs="Arial"/>
        </w:rPr>
        <w:t xml:space="preserve"> Podrá eliminar un área; previa confirmación de la acción.</w:t>
      </w:r>
    </w:p>
    <w:p w:rsidR="0000215D" w:rsidRDefault="0000215D" w:rsidP="0000215D">
      <w:pPr>
        <w:pStyle w:val="Textoindependiente"/>
        <w:spacing w:after="200"/>
      </w:pPr>
      <w:r>
        <w:t xml:space="preserve">Para crear una nueva área deberá hacer clic sobre el botón </w:t>
      </w:r>
      <w:r>
        <w:rPr>
          <w:b/>
          <w:i/>
        </w:rPr>
        <w:t>Agregar</w:t>
      </w:r>
      <w:r>
        <w:t>; el sistema mostrará una pantalla en la que deberá completar los siguientes datos:</w:t>
      </w:r>
    </w:p>
    <w:tbl>
      <w:tblPr>
        <w:tblStyle w:val="Tablaconcuadrcula"/>
        <w:tblW w:w="9039" w:type="dxa"/>
        <w:tblLook w:val="04A0"/>
      </w:tblPr>
      <w:tblGrid>
        <w:gridCol w:w="1890"/>
        <w:gridCol w:w="7149"/>
      </w:tblGrid>
      <w:tr w:rsidR="0000215D" w:rsidTr="0000215D">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00215D" w:rsidRDefault="0000215D" w:rsidP="004F78DE">
            <w:pPr>
              <w:spacing w:after="0" w:line="240" w:lineRule="auto"/>
              <w:jc w:val="both"/>
              <w:rPr>
                <w:rFonts w:cs="Arial"/>
                <w:b/>
                <w:color w:val="FFFFFF" w:themeColor="background1"/>
                <w:sz w:val="20"/>
                <w:szCs w:val="20"/>
              </w:rPr>
            </w:pPr>
            <w:r>
              <w:rPr>
                <w:rFonts w:cs="Arial"/>
                <w:b/>
                <w:bCs/>
                <w:color w:val="FFFFFF" w:themeColor="background1"/>
                <w:sz w:val="20"/>
                <w:szCs w:val="20"/>
              </w:rPr>
              <w:t>Dato</w:t>
            </w:r>
          </w:p>
        </w:tc>
        <w:tc>
          <w:tcPr>
            <w:tcW w:w="71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00215D" w:rsidRDefault="0000215D" w:rsidP="004F78DE">
            <w:pPr>
              <w:spacing w:after="0" w:line="240" w:lineRule="auto"/>
              <w:jc w:val="both"/>
              <w:rPr>
                <w:rFonts w:cs="Arial"/>
                <w:b/>
                <w:color w:val="FFFFFF" w:themeColor="background1"/>
                <w:sz w:val="20"/>
                <w:szCs w:val="20"/>
              </w:rPr>
            </w:pPr>
            <w:r>
              <w:rPr>
                <w:rFonts w:cs="Arial"/>
                <w:b/>
                <w:bCs/>
                <w:color w:val="FFFFFF" w:themeColor="background1"/>
                <w:sz w:val="20"/>
                <w:szCs w:val="20"/>
              </w:rPr>
              <w:t>Descripción</w:t>
            </w:r>
          </w:p>
        </w:tc>
      </w:tr>
      <w:tr w:rsidR="0000215D" w:rsidTr="0000215D">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cs="Arial"/>
                <w:sz w:val="20"/>
                <w:szCs w:val="20"/>
              </w:rPr>
            </w:pPr>
            <w:r>
              <w:rPr>
                <w:rFonts w:cs="Arial"/>
                <w:b/>
                <w:bCs/>
                <w:sz w:val="20"/>
                <w:szCs w:val="20"/>
              </w:rPr>
              <w:t>Nombre</w:t>
            </w:r>
          </w:p>
        </w:tc>
        <w:tc>
          <w:tcPr>
            <w:tcW w:w="7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jc w:val="both"/>
              <w:rPr>
                <w:rFonts w:cs="Arial"/>
                <w:sz w:val="20"/>
                <w:szCs w:val="20"/>
              </w:rPr>
            </w:pPr>
            <w:r>
              <w:rPr>
                <w:rFonts w:cs="Arial"/>
                <w:sz w:val="20"/>
                <w:szCs w:val="20"/>
              </w:rPr>
              <w:t>Nombre del área/sector.</w:t>
            </w:r>
          </w:p>
        </w:tc>
      </w:tr>
      <w:tr w:rsidR="0000215D" w:rsidTr="0000215D">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jc w:val="both"/>
              <w:rPr>
                <w:rFonts w:cs="Arial"/>
                <w:sz w:val="20"/>
                <w:szCs w:val="20"/>
              </w:rPr>
            </w:pPr>
            <w:r>
              <w:rPr>
                <w:rFonts w:cs="Arial"/>
                <w:b/>
                <w:bCs/>
                <w:sz w:val="20"/>
                <w:szCs w:val="20"/>
              </w:rPr>
              <w:t>Tipo de Servicio</w:t>
            </w:r>
          </w:p>
        </w:tc>
        <w:tc>
          <w:tcPr>
            <w:tcW w:w="71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jc w:val="both"/>
              <w:rPr>
                <w:rFonts w:cs="Arial"/>
                <w:sz w:val="20"/>
                <w:szCs w:val="20"/>
              </w:rPr>
            </w:pPr>
            <w:r>
              <w:rPr>
                <w:rFonts w:cs="Arial"/>
                <w:sz w:val="20"/>
                <w:szCs w:val="20"/>
              </w:rPr>
              <w:t xml:space="preserve">Servicio para el cual corresponde el área; las opciones posibles son solo las siguientes: Laboratorio  y Microbiología. </w:t>
            </w:r>
          </w:p>
          <w:p w:rsidR="0000215D" w:rsidRDefault="0000215D" w:rsidP="004F78DE">
            <w:pPr>
              <w:spacing w:after="0" w:line="240" w:lineRule="auto"/>
              <w:jc w:val="both"/>
              <w:rPr>
                <w:rFonts w:cs="Arial"/>
                <w:sz w:val="20"/>
                <w:szCs w:val="20"/>
                <w:u w:val="single"/>
              </w:rPr>
            </w:pPr>
            <w:r>
              <w:rPr>
                <w:rFonts w:cs="Arial"/>
                <w:sz w:val="20"/>
                <w:szCs w:val="20"/>
              </w:rPr>
              <w:t>El servicio por defecto es Laboratorio.</w:t>
            </w:r>
          </w:p>
        </w:tc>
      </w:tr>
    </w:tbl>
    <w:p w:rsidR="0000215D" w:rsidRDefault="0000215D" w:rsidP="0000215D">
      <w:pPr>
        <w:pStyle w:val="Textoindependiente"/>
      </w:pPr>
    </w:p>
    <w:p w:rsidR="0000215D" w:rsidRDefault="0000215D" w:rsidP="0000215D">
      <w:pPr>
        <w:pStyle w:val="Textoindependiente"/>
        <w:rPr>
          <w:i/>
        </w:rPr>
      </w:pPr>
      <w:r>
        <w:t xml:space="preserve">Para confirmar los datos del área hacer clic en el botón </w:t>
      </w:r>
      <w:r>
        <w:rPr>
          <w:b/>
          <w:i/>
        </w:rPr>
        <w:t>Guardar</w:t>
      </w:r>
      <w:r>
        <w:rPr>
          <w:i/>
        </w:rPr>
        <w:t>.</w:t>
      </w:r>
    </w:p>
    <w:p w:rsidR="0000215D" w:rsidRDefault="0000215D" w:rsidP="0000215D"/>
    <w:p w:rsidR="0000215D" w:rsidRDefault="0000215D" w:rsidP="0000215D">
      <w:pPr>
        <w:spacing w:after="120"/>
        <w:jc w:val="both"/>
        <w:rPr>
          <w:rFonts w:cs="Arial"/>
          <w:b/>
          <w:sz w:val="28"/>
          <w:szCs w:val="28"/>
        </w:rPr>
      </w:pPr>
      <w:r>
        <w:rPr>
          <w:rFonts w:cs="Arial"/>
          <w:b/>
          <w:sz w:val="28"/>
          <w:szCs w:val="28"/>
        </w:rPr>
        <w:t xml:space="preserve">3.4. </w:t>
      </w:r>
      <w:r w:rsidRPr="00C752B1">
        <w:rPr>
          <w:rFonts w:cs="Arial"/>
          <w:b/>
          <w:caps/>
          <w:sz w:val="28"/>
          <w:szCs w:val="28"/>
        </w:rPr>
        <w:t>Fórmulas y Controles</w:t>
      </w:r>
    </w:p>
    <w:p w:rsidR="0000215D" w:rsidRDefault="0000215D" w:rsidP="0000215D">
      <w:pPr>
        <w:pStyle w:val="Continuarlista"/>
        <w:ind w:left="0"/>
        <w:jc w:val="both"/>
      </w:pPr>
      <w:r>
        <w:t>Las fórmulas y controles (FyC) son una forma de restringir y agregar calidad en el ingreso de resultados de los análisis.</w:t>
      </w:r>
    </w:p>
    <w:p w:rsidR="0000215D" w:rsidRDefault="0000215D" w:rsidP="0000215D">
      <w:pPr>
        <w:pStyle w:val="Continuarlista"/>
        <w:ind w:left="0"/>
        <w:jc w:val="both"/>
      </w:pPr>
    </w:p>
    <w:p w:rsidR="0000215D" w:rsidRDefault="0000215D" w:rsidP="0000215D">
      <w:pPr>
        <w:pStyle w:val="Continuarlista"/>
        <w:ind w:left="0"/>
        <w:jc w:val="both"/>
      </w:pPr>
      <w:r>
        <w:t xml:space="preserve">Las fórmulas permiten indicar que el resultado de un análisis se calculará a partir de la aplicación de una fórmula matemática; y que el mismo no se cargará manualmente. </w:t>
      </w:r>
    </w:p>
    <w:p w:rsidR="0000215D" w:rsidRDefault="0000215D" w:rsidP="0000215D">
      <w:pPr>
        <w:pStyle w:val="Continuarlista"/>
        <w:ind w:left="0"/>
        <w:jc w:val="both"/>
      </w:pPr>
      <w:r>
        <w:t xml:space="preserve">Los controles permiten restringir el ingreso de resultados de un análisis; indicando que el mismo debe satisfacer a una validación indicada por una fórmula matemática. Por ejemplo, la suma de los análisis de la </w:t>
      </w:r>
      <w:r>
        <w:rPr>
          <w:i/>
        </w:rPr>
        <w:t>Formula Leucocitaria</w:t>
      </w:r>
      <w:r>
        <w:t xml:space="preserve"> no puede ser diferente a 100; con la aplicación de esta fórmula se restringe el ingreso de resultados; no permitiendo ingresar valores que no satisfagan esta fórmula.</w:t>
      </w:r>
    </w:p>
    <w:p w:rsidR="0000215D" w:rsidRDefault="0000215D" w:rsidP="0000215D">
      <w:pPr>
        <w:pStyle w:val="Continuarlista"/>
        <w:ind w:left="0"/>
        <w:jc w:val="both"/>
      </w:pPr>
    </w:p>
    <w:p w:rsidR="0000215D" w:rsidRDefault="0000215D" w:rsidP="0000215D">
      <w:pPr>
        <w:pStyle w:val="Continuarlista"/>
        <w:ind w:left="0"/>
        <w:jc w:val="both"/>
      </w:pPr>
      <w:r>
        <w:t xml:space="preserve">Para acceder a las FyC del LIS deberá acceder a la opción de menú </w:t>
      </w:r>
      <w:r>
        <w:rPr>
          <w:b/>
          <w:i/>
        </w:rPr>
        <w:t>Configuracion</w:t>
      </w:r>
      <w:r>
        <w:rPr>
          <w:b/>
          <w:i/>
        </w:rPr>
        <w:sym w:font="Wingdings" w:char="00E0"/>
      </w:r>
      <w:r>
        <w:rPr>
          <w:b/>
          <w:i/>
        </w:rPr>
        <w:t xml:space="preserve"> Fórmulas y Controles</w:t>
      </w:r>
      <w:r>
        <w:t>; el sistema le mostrará por pantalla una lista con las FyC creadas.</w:t>
      </w:r>
    </w:p>
    <w:p w:rsidR="0000215D" w:rsidRDefault="0000215D" w:rsidP="0000215D">
      <w:pPr>
        <w:pStyle w:val="Textoindependiente"/>
        <w:jc w:val="both"/>
      </w:pPr>
      <w:r>
        <w:t>Desde la lista de FyC podrá realizar las siguientes acciones:</w:t>
      </w:r>
    </w:p>
    <w:p w:rsidR="0000215D" w:rsidRDefault="0000215D" w:rsidP="002C424A">
      <w:pPr>
        <w:pStyle w:val="Prrafodelista"/>
        <w:numPr>
          <w:ilvl w:val="0"/>
          <w:numId w:val="9"/>
        </w:numPr>
        <w:tabs>
          <w:tab w:val="clear" w:pos="360"/>
          <w:tab w:val="num" w:pos="720"/>
        </w:tabs>
        <w:ind w:left="720"/>
        <w:jc w:val="both"/>
        <w:rPr>
          <w:rFonts w:cs="Arial"/>
        </w:rPr>
      </w:pPr>
      <w:r>
        <w:rPr>
          <w:rFonts w:cs="Arial"/>
          <w:b/>
        </w:rPr>
        <w:t>Modificar.</w:t>
      </w:r>
      <w:r>
        <w:rPr>
          <w:rFonts w:cs="Arial"/>
        </w:rPr>
        <w:t xml:space="preserve"> Podrá modificar los datos de una FyC.</w:t>
      </w:r>
    </w:p>
    <w:p w:rsidR="0000215D" w:rsidRDefault="0000215D" w:rsidP="002C424A">
      <w:pPr>
        <w:pStyle w:val="Prrafodelista"/>
        <w:numPr>
          <w:ilvl w:val="0"/>
          <w:numId w:val="10"/>
        </w:numPr>
        <w:tabs>
          <w:tab w:val="clear" w:pos="360"/>
          <w:tab w:val="num" w:pos="720"/>
        </w:tabs>
        <w:ind w:left="720"/>
        <w:jc w:val="both"/>
        <w:rPr>
          <w:rFonts w:cs="Arial"/>
        </w:rPr>
      </w:pPr>
      <w:r>
        <w:rPr>
          <w:rFonts w:cs="Arial"/>
          <w:b/>
        </w:rPr>
        <w:t>Eliminar.</w:t>
      </w:r>
      <w:r>
        <w:rPr>
          <w:rFonts w:cs="Arial"/>
        </w:rPr>
        <w:t xml:space="preserve"> Podrá eliminar una FyC; previa confirmación de la acción.</w:t>
      </w:r>
    </w:p>
    <w:p w:rsidR="0000215D" w:rsidRDefault="0000215D" w:rsidP="0000215D">
      <w:pPr>
        <w:pStyle w:val="Textoindependiente"/>
        <w:jc w:val="both"/>
        <w:rPr>
          <w:b/>
          <w:sz w:val="28"/>
          <w:szCs w:val="28"/>
        </w:rPr>
      </w:pPr>
    </w:p>
    <w:p w:rsidR="0000215D" w:rsidRDefault="0000215D" w:rsidP="0000215D">
      <w:pPr>
        <w:pStyle w:val="Textoindependiente"/>
        <w:jc w:val="both"/>
        <w:rPr>
          <w:b/>
          <w:sz w:val="26"/>
          <w:szCs w:val="26"/>
        </w:rPr>
      </w:pPr>
      <w:r>
        <w:rPr>
          <w:b/>
          <w:sz w:val="26"/>
          <w:szCs w:val="26"/>
        </w:rPr>
        <w:t>Crear Fórmula</w:t>
      </w:r>
    </w:p>
    <w:p w:rsidR="0000215D" w:rsidRDefault="0000215D" w:rsidP="0000215D">
      <w:pPr>
        <w:pStyle w:val="Textoindependiente"/>
        <w:jc w:val="both"/>
      </w:pPr>
      <w:r>
        <w:lastRenderedPageBreak/>
        <w:t xml:space="preserve">Para crear una nueva fórmula deberá hacer clic sobre el botón </w:t>
      </w:r>
      <w:r>
        <w:rPr>
          <w:b/>
          <w:i/>
        </w:rPr>
        <w:t>Agregar Fórmula</w:t>
      </w:r>
      <w:r>
        <w:t>; el sistema mostrará una pantalla en la que deberá realizar los siguientes pasos:</w:t>
      </w:r>
    </w:p>
    <w:p w:rsidR="0000215D" w:rsidRDefault="0000215D" w:rsidP="002C424A">
      <w:pPr>
        <w:pStyle w:val="Prrafodelista"/>
        <w:numPr>
          <w:ilvl w:val="0"/>
          <w:numId w:val="14"/>
        </w:numPr>
        <w:spacing w:after="120"/>
        <w:jc w:val="both"/>
        <w:rPr>
          <w:rFonts w:cs="Arial"/>
        </w:rPr>
      </w:pPr>
      <w:r>
        <w:rPr>
          <w:rFonts w:cs="Arial"/>
        </w:rPr>
        <w:t>Identificar el análisis para el cual se aplicará una fórmula. Deberá identificar un análisis mediante el ingreso del código o por medio de la selección del mismo de la lista de análisis.</w:t>
      </w:r>
    </w:p>
    <w:p w:rsidR="0000215D" w:rsidRDefault="0000215D" w:rsidP="002C424A">
      <w:pPr>
        <w:pStyle w:val="Prrafodelista"/>
        <w:numPr>
          <w:ilvl w:val="0"/>
          <w:numId w:val="14"/>
        </w:numPr>
        <w:spacing w:after="120"/>
        <w:jc w:val="both"/>
        <w:rPr>
          <w:rFonts w:cs="Arial"/>
        </w:rPr>
      </w:pPr>
      <w:r>
        <w:rPr>
          <w:rFonts w:cs="Arial"/>
        </w:rPr>
        <w:t xml:space="preserve">Ingresar la fórmula matemática. Para escribir la fórmula deberá diferenciar los números de los análisis. </w:t>
      </w:r>
      <w:r>
        <w:rPr>
          <w:rFonts w:cs="Arial"/>
          <w:color w:val="000000"/>
        </w:rPr>
        <w:t xml:space="preserve">Para hacer referencia en la fórmula al resultado que asume un análisis deberá escribir el código del mismo entre corchetes []; por ej.; si desea hacer referencia al análisis </w:t>
      </w:r>
      <w:r>
        <w:rPr>
          <w:rFonts w:cs="Arial"/>
          <w:i/>
          <w:color w:val="000000"/>
        </w:rPr>
        <w:t>Glucemia</w:t>
      </w:r>
      <w:r>
        <w:rPr>
          <w:rFonts w:cs="Arial"/>
          <w:color w:val="000000"/>
        </w:rPr>
        <w:t xml:space="preserve"> de código 412; deberá escribirlo en la fórmula como [412].</w:t>
      </w:r>
    </w:p>
    <w:p w:rsidR="0000215D" w:rsidRDefault="0000215D" w:rsidP="0000215D">
      <w:pPr>
        <w:pStyle w:val="Prrafodelista"/>
        <w:spacing w:after="120"/>
        <w:jc w:val="both"/>
        <w:rPr>
          <w:rFonts w:cs="Arial"/>
        </w:rPr>
      </w:pPr>
      <w:r>
        <w:rPr>
          <w:rFonts w:cs="Arial"/>
        </w:rPr>
        <w:t xml:space="preserve"> </w:t>
      </w:r>
    </w:p>
    <w:p w:rsidR="0000215D" w:rsidRDefault="0000215D" w:rsidP="0000215D">
      <w:pPr>
        <w:pStyle w:val="Textoindependiente"/>
        <w:jc w:val="both"/>
        <w:rPr>
          <w:i/>
        </w:rPr>
      </w:pPr>
      <w:r>
        <w:t xml:space="preserve">Una vez completados todos los datos correspondientes a la fórmula deberá hacer clic en el botón </w:t>
      </w:r>
      <w:r>
        <w:rPr>
          <w:b/>
          <w:i/>
        </w:rPr>
        <w:t>Guardar</w:t>
      </w:r>
      <w:r>
        <w:rPr>
          <w:i/>
        </w:rPr>
        <w:t>.</w:t>
      </w:r>
    </w:p>
    <w:p w:rsidR="0000215D" w:rsidRDefault="0000215D" w:rsidP="0000215D">
      <w:pPr>
        <w:pStyle w:val="Textoindependiente"/>
        <w:jc w:val="both"/>
      </w:pPr>
    </w:p>
    <w:p w:rsidR="0000215D" w:rsidRDefault="0000215D" w:rsidP="0000215D">
      <w:pPr>
        <w:pStyle w:val="Textoindependiente"/>
        <w:jc w:val="both"/>
      </w:pPr>
      <w:r>
        <w:rPr>
          <w:b/>
          <w:sz w:val="26"/>
          <w:szCs w:val="26"/>
        </w:rPr>
        <w:t>Crear Control</w:t>
      </w:r>
    </w:p>
    <w:p w:rsidR="0000215D" w:rsidRDefault="0000215D" w:rsidP="0000215D">
      <w:pPr>
        <w:pStyle w:val="Textoindependiente"/>
        <w:jc w:val="both"/>
      </w:pPr>
      <w:r>
        <w:t xml:space="preserve">Para crear un nuevo control deberá hacer clic sobre el botón </w:t>
      </w:r>
      <w:r>
        <w:rPr>
          <w:b/>
          <w:i/>
        </w:rPr>
        <w:t>Agregar Control</w:t>
      </w:r>
      <w:r>
        <w:t>; el sistema mostrará una pantalla en la que deberá realizar los siguientes pasos:</w:t>
      </w:r>
    </w:p>
    <w:p w:rsidR="0000215D" w:rsidRDefault="0000215D" w:rsidP="002C424A">
      <w:pPr>
        <w:pStyle w:val="Prrafodelista"/>
        <w:numPr>
          <w:ilvl w:val="0"/>
          <w:numId w:val="15"/>
        </w:numPr>
        <w:spacing w:after="120"/>
        <w:jc w:val="both"/>
        <w:rPr>
          <w:rFonts w:cs="Arial"/>
        </w:rPr>
      </w:pPr>
      <w:r>
        <w:rPr>
          <w:rFonts w:cs="Arial"/>
        </w:rPr>
        <w:t>Identificar el análisis para el cual se aplicará el control. Deberá identificar un análisis mediante el ingreso de un código o por medio de la selección del mismo de la lista de análisis.</w:t>
      </w:r>
    </w:p>
    <w:p w:rsidR="0000215D" w:rsidRDefault="0000215D" w:rsidP="002C424A">
      <w:pPr>
        <w:pStyle w:val="Prrafodelista"/>
        <w:numPr>
          <w:ilvl w:val="0"/>
          <w:numId w:val="15"/>
        </w:numPr>
        <w:spacing w:after="120"/>
        <w:jc w:val="both"/>
        <w:rPr>
          <w:rFonts w:cs="Arial"/>
        </w:rPr>
      </w:pPr>
      <w:r>
        <w:rPr>
          <w:rFonts w:cs="Arial"/>
        </w:rPr>
        <w:t xml:space="preserve">Ingresar la fórmula matemática. Para escribir la fórmula deberá diferenciar los números de los análisis. </w:t>
      </w:r>
      <w:r>
        <w:rPr>
          <w:rFonts w:cs="Arial"/>
          <w:color w:val="000000"/>
        </w:rPr>
        <w:t xml:space="preserve">Para hacer referencia en la fórmula al resultado que asume un análisis deberá escribir el código del mismo entre corchetes []; por ej.; si desea hacer referencia al análisis </w:t>
      </w:r>
      <w:r>
        <w:rPr>
          <w:rFonts w:cs="Arial"/>
          <w:i/>
          <w:color w:val="000000"/>
        </w:rPr>
        <w:t>Glucemia</w:t>
      </w:r>
      <w:r>
        <w:rPr>
          <w:rFonts w:cs="Arial"/>
          <w:color w:val="000000"/>
        </w:rPr>
        <w:t xml:space="preserve"> de código 412; deberá escribirlo en la fórmula como [412].</w:t>
      </w:r>
    </w:p>
    <w:p w:rsidR="0000215D" w:rsidRDefault="0000215D" w:rsidP="002C424A">
      <w:pPr>
        <w:pStyle w:val="Prrafodelista"/>
        <w:numPr>
          <w:ilvl w:val="0"/>
          <w:numId w:val="15"/>
        </w:numPr>
        <w:spacing w:after="120"/>
        <w:jc w:val="both"/>
        <w:rPr>
          <w:rFonts w:cs="Arial"/>
        </w:rPr>
      </w:pPr>
      <w:r>
        <w:rPr>
          <w:rFonts w:cs="Arial"/>
          <w:color w:val="000000"/>
        </w:rPr>
        <w:t>Seleccione la operación de control. Las operaciones podrán ser:</w:t>
      </w:r>
    </w:p>
    <w:p w:rsidR="0000215D" w:rsidRDefault="0000215D" w:rsidP="002C424A">
      <w:pPr>
        <w:pStyle w:val="Prrafodelista"/>
        <w:numPr>
          <w:ilvl w:val="2"/>
          <w:numId w:val="15"/>
        </w:numPr>
        <w:spacing w:after="120"/>
        <w:jc w:val="both"/>
        <w:rPr>
          <w:rFonts w:cs="Arial"/>
        </w:rPr>
      </w:pPr>
      <w:r>
        <w:rPr>
          <w:rFonts w:cs="Arial"/>
          <w:color w:val="000000"/>
        </w:rPr>
        <w:t>Igual a</w:t>
      </w:r>
    </w:p>
    <w:p w:rsidR="0000215D" w:rsidRDefault="0000215D" w:rsidP="002C424A">
      <w:pPr>
        <w:pStyle w:val="Prrafodelista"/>
        <w:numPr>
          <w:ilvl w:val="2"/>
          <w:numId w:val="15"/>
        </w:numPr>
        <w:spacing w:after="120"/>
        <w:jc w:val="both"/>
        <w:rPr>
          <w:rFonts w:cs="Arial"/>
        </w:rPr>
      </w:pPr>
      <w:r>
        <w:rPr>
          <w:rFonts w:cs="Arial"/>
          <w:color w:val="000000"/>
        </w:rPr>
        <w:t>No igual a</w:t>
      </w:r>
    </w:p>
    <w:p w:rsidR="0000215D" w:rsidRDefault="0000215D" w:rsidP="002C424A">
      <w:pPr>
        <w:pStyle w:val="Prrafodelista"/>
        <w:numPr>
          <w:ilvl w:val="2"/>
          <w:numId w:val="15"/>
        </w:numPr>
        <w:spacing w:after="120"/>
        <w:jc w:val="both"/>
        <w:rPr>
          <w:rFonts w:cs="Arial"/>
        </w:rPr>
      </w:pPr>
      <w:r>
        <w:rPr>
          <w:rFonts w:cs="Arial"/>
          <w:color w:val="000000"/>
        </w:rPr>
        <w:t>Mayor que</w:t>
      </w:r>
    </w:p>
    <w:p w:rsidR="0000215D" w:rsidRDefault="0000215D" w:rsidP="002C424A">
      <w:pPr>
        <w:pStyle w:val="Prrafodelista"/>
        <w:numPr>
          <w:ilvl w:val="2"/>
          <w:numId w:val="15"/>
        </w:numPr>
        <w:spacing w:after="120"/>
        <w:jc w:val="both"/>
        <w:rPr>
          <w:rFonts w:cs="Arial"/>
        </w:rPr>
      </w:pPr>
      <w:r>
        <w:rPr>
          <w:rFonts w:cs="Arial"/>
          <w:color w:val="000000"/>
        </w:rPr>
        <w:t>Mayor o igual que</w:t>
      </w:r>
    </w:p>
    <w:p w:rsidR="0000215D" w:rsidRDefault="0000215D" w:rsidP="002C424A">
      <w:pPr>
        <w:pStyle w:val="Prrafodelista"/>
        <w:numPr>
          <w:ilvl w:val="2"/>
          <w:numId w:val="15"/>
        </w:numPr>
        <w:spacing w:after="120"/>
        <w:jc w:val="both"/>
        <w:rPr>
          <w:rFonts w:cs="Arial"/>
        </w:rPr>
      </w:pPr>
      <w:r>
        <w:rPr>
          <w:rFonts w:cs="Arial"/>
          <w:color w:val="000000"/>
        </w:rPr>
        <w:t>Menor que</w:t>
      </w:r>
    </w:p>
    <w:p w:rsidR="0000215D" w:rsidRDefault="0000215D" w:rsidP="002C424A">
      <w:pPr>
        <w:pStyle w:val="Prrafodelista"/>
        <w:numPr>
          <w:ilvl w:val="2"/>
          <w:numId w:val="15"/>
        </w:numPr>
        <w:spacing w:after="120"/>
        <w:jc w:val="both"/>
        <w:rPr>
          <w:rFonts w:cs="Arial"/>
        </w:rPr>
      </w:pPr>
      <w:r>
        <w:rPr>
          <w:rFonts w:cs="Arial"/>
          <w:color w:val="000000"/>
        </w:rPr>
        <w:t>Menor o igual que</w:t>
      </w:r>
    </w:p>
    <w:p w:rsidR="0000215D" w:rsidRDefault="0000215D" w:rsidP="002C424A">
      <w:pPr>
        <w:pStyle w:val="Prrafodelista"/>
        <w:numPr>
          <w:ilvl w:val="0"/>
          <w:numId w:val="15"/>
        </w:numPr>
        <w:spacing w:after="120"/>
        <w:jc w:val="both"/>
        <w:rPr>
          <w:rFonts w:cs="Arial"/>
        </w:rPr>
      </w:pPr>
      <w:r>
        <w:rPr>
          <w:rFonts w:cs="Arial"/>
          <w:color w:val="000000"/>
        </w:rPr>
        <w:t>Ingrese la fórmula de control. Esta fórmula es que se comparará con la fórmula anterior aplicando la operación de control. El criterio para escribir esta fórmula es el mismo que para la fórmula anterior.</w:t>
      </w:r>
    </w:p>
    <w:p w:rsidR="0000215D" w:rsidRDefault="0000215D" w:rsidP="0000215D">
      <w:pPr>
        <w:pStyle w:val="Prrafodelista"/>
        <w:spacing w:after="120"/>
        <w:jc w:val="both"/>
        <w:rPr>
          <w:rFonts w:cs="Arial"/>
        </w:rPr>
      </w:pPr>
      <w:r>
        <w:rPr>
          <w:rFonts w:cs="Arial"/>
        </w:rPr>
        <w:t xml:space="preserve"> </w:t>
      </w:r>
    </w:p>
    <w:p w:rsidR="0000215D" w:rsidRDefault="0000215D" w:rsidP="0000215D">
      <w:pPr>
        <w:pStyle w:val="Textoindependiente"/>
        <w:jc w:val="both"/>
        <w:rPr>
          <w:i/>
        </w:rPr>
      </w:pPr>
      <w:r>
        <w:t xml:space="preserve">Una vez completados todos los datos correspondientes al control deberá hacer clic en el botón </w:t>
      </w:r>
      <w:r>
        <w:rPr>
          <w:b/>
          <w:i/>
        </w:rPr>
        <w:t>Guardar</w:t>
      </w:r>
      <w:r>
        <w:rPr>
          <w:i/>
        </w:rPr>
        <w:t>.</w:t>
      </w:r>
    </w:p>
    <w:p w:rsidR="0000215D" w:rsidRDefault="0000215D" w:rsidP="0000215D">
      <w:pPr>
        <w:jc w:val="both"/>
      </w:pPr>
    </w:p>
    <w:p w:rsidR="0000215D" w:rsidRDefault="0000215D" w:rsidP="0000215D"/>
    <w:p w:rsidR="0000215D" w:rsidRDefault="0000215D" w:rsidP="0000215D">
      <w:pPr>
        <w:spacing w:after="120"/>
        <w:jc w:val="both"/>
        <w:rPr>
          <w:rFonts w:cs="Arial"/>
          <w:b/>
          <w:sz w:val="28"/>
          <w:szCs w:val="28"/>
        </w:rPr>
      </w:pPr>
      <w:r>
        <w:rPr>
          <w:rFonts w:cs="Arial"/>
          <w:b/>
          <w:sz w:val="28"/>
          <w:szCs w:val="28"/>
        </w:rPr>
        <w:lastRenderedPageBreak/>
        <w:t xml:space="preserve">3.5. </w:t>
      </w:r>
      <w:r w:rsidRPr="00C752B1">
        <w:rPr>
          <w:rFonts w:cs="Arial"/>
          <w:b/>
          <w:caps/>
          <w:sz w:val="28"/>
          <w:szCs w:val="28"/>
        </w:rPr>
        <w:t>Hoja de Trabajo (configuración)</w:t>
      </w:r>
    </w:p>
    <w:p w:rsidR="0000215D" w:rsidRDefault="0000215D" w:rsidP="0000215D">
      <w:pPr>
        <w:pStyle w:val="Prrafodelista"/>
        <w:spacing w:after="120"/>
        <w:ind w:left="0"/>
        <w:jc w:val="both"/>
        <w:rPr>
          <w:rFonts w:cs="Arial"/>
        </w:rPr>
      </w:pPr>
      <w:r>
        <w:rPr>
          <w:rFonts w:cs="Arial"/>
        </w:rPr>
        <w:t>La configuración de las hojas de trabajo (HT) se deberá realizar después de definidos todos los análisis del LIS. Esta configuración define la impresión de las mismas.</w:t>
      </w:r>
    </w:p>
    <w:p w:rsidR="0000215D" w:rsidRDefault="0000215D" w:rsidP="0000215D">
      <w:pPr>
        <w:pStyle w:val="Textoindependiente"/>
        <w:jc w:val="both"/>
      </w:pPr>
      <w:r>
        <w:t xml:space="preserve">Para acceder a la configuración de impresión de las HT deberá acceder a la opción de menú </w:t>
      </w:r>
      <w:r>
        <w:rPr>
          <w:b/>
          <w:i/>
        </w:rPr>
        <w:t>Configuración</w:t>
      </w:r>
      <w:r>
        <w:rPr>
          <w:b/>
          <w:i/>
        </w:rPr>
        <w:sym w:font="Wingdings" w:char="00E0"/>
      </w:r>
      <w:r>
        <w:rPr>
          <w:b/>
          <w:i/>
        </w:rPr>
        <w:t xml:space="preserve"> Hoja de Trabajo</w:t>
      </w:r>
      <w:r>
        <w:t>; el sistema le mostrará por pantalla una lista con las hojas de trabajo creadas.</w:t>
      </w:r>
    </w:p>
    <w:p w:rsidR="0000215D" w:rsidRDefault="0000215D" w:rsidP="0000215D">
      <w:pPr>
        <w:pStyle w:val="Textoindependiente"/>
        <w:jc w:val="both"/>
      </w:pPr>
      <w:r>
        <w:t>Desde la lista de HT podrá realizar las siguientes acciones:</w:t>
      </w:r>
    </w:p>
    <w:p w:rsidR="0000215D" w:rsidRDefault="0000215D" w:rsidP="002C424A">
      <w:pPr>
        <w:pStyle w:val="Prrafodelista"/>
        <w:numPr>
          <w:ilvl w:val="0"/>
          <w:numId w:val="9"/>
        </w:numPr>
        <w:tabs>
          <w:tab w:val="clear" w:pos="360"/>
          <w:tab w:val="num" w:pos="720"/>
        </w:tabs>
        <w:spacing w:after="120"/>
        <w:ind w:left="720"/>
        <w:jc w:val="both"/>
        <w:rPr>
          <w:rFonts w:cs="Arial"/>
        </w:rPr>
      </w:pPr>
      <w:r>
        <w:rPr>
          <w:rFonts w:cs="Arial"/>
          <w:b/>
        </w:rPr>
        <w:t>Modificar.</w:t>
      </w:r>
      <w:r>
        <w:rPr>
          <w:rFonts w:cs="Arial"/>
        </w:rPr>
        <w:t xml:space="preserve"> Podrá modificar los datos de impresión de un HT.</w:t>
      </w:r>
    </w:p>
    <w:p w:rsidR="0000215D" w:rsidRDefault="0000215D" w:rsidP="002C424A">
      <w:pPr>
        <w:pStyle w:val="Prrafodelista"/>
        <w:numPr>
          <w:ilvl w:val="0"/>
          <w:numId w:val="16"/>
        </w:numPr>
        <w:spacing w:after="120"/>
        <w:jc w:val="both"/>
        <w:rPr>
          <w:rFonts w:cs="Arial"/>
        </w:rPr>
      </w:pPr>
      <w:r>
        <w:rPr>
          <w:rFonts w:cs="Arial"/>
          <w:b/>
        </w:rPr>
        <w:t>Vista Preeliminar.</w:t>
      </w:r>
      <w:r>
        <w:rPr>
          <w:rFonts w:cs="Arial"/>
        </w:rPr>
        <w:t xml:space="preserve"> Podrá acceder a una vista preliminar en formato pdf de la impresión de la HT.</w:t>
      </w:r>
    </w:p>
    <w:p w:rsidR="0000215D" w:rsidRDefault="0000215D" w:rsidP="002C424A">
      <w:pPr>
        <w:pStyle w:val="Prrafodelista"/>
        <w:numPr>
          <w:ilvl w:val="0"/>
          <w:numId w:val="10"/>
        </w:numPr>
        <w:tabs>
          <w:tab w:val="clear" w:pos="360"/>
          <w:tab w:val="num" w:pos="720"/>
        </w:tabs>
        <w:spacing w:after="120"/>
        <w:ind w:left="720"/>
        <w:jc w:val="both"/>
        <w:rPr>
          <w:rFonts w:cs="Arial"/>
        </w:rPr>
      </w:pPr>
      <w:r>
        <w:rPr>
          <w:rFonts w:cs="Arial"/>
          <w:b/>
        </w:rPr>
        <w:t>Eliminar.</w:t>
      </w:r>
      <w:r>
        <w:rPr>
          <w:rFonts w:cs="Arial"/>
        </w:rPr>
        <w:t xml:space="preserve"> Podrá eliminar una HT; previa confirmación de la acción.</w:t>
      </w:r>
    </w:p>
    <w:p w:rsidR="0000215D" w:rsidRDefault="0000215D" w:rsidP="0000215D">
      <w:pPr>
        <w:pStyle w:val="Textoindependiente"/>
        <w:jc w:val="both"/>
      </w:pPr>
      <w:r>
        <w:t xml:space="preserve">Para crear una nueva HT deberá hacer clic sobre el botón </w:t>
      </w:r>
      <w:r>
        <w:rPr>
          <w:b/>
          <w:i/>
        </w:rPr>
        <w:t>Agregar</w:t>
      </w:r>
      <w:r>
        <w:t xml:space="preserve">; el sistema mostrará una pantalla en que deberá completar los datos que se explican en la siguiente tabla: </w:t>
      </w:r>
    </w:p>
    <w:p w:rsidR="0000215D" w:rsidRDefault="0000215D" w:rsidP="0000215D">
      <w:pPr>
        <w:pStyle w:val="Textoindependiente"/>
      </w:pPr>
    </w:p>
    <w:tbl>
      <w:tblPr>
        <w:tblStyle w:val="Tablaconcuadrcula"/>
        <w:tblW w:w="9322" w:type="dxa"/>
        <w:tblLook w:val="04A0"/>
      </w:tblPr>
      <w:tblGrid>
        <w:gridCol w:w="2376"/>
        <w:gridCol w:w="6946"/>
      </w:tblGrid>
      <w:tr w:rsidR="0000215D" w:rsidTr="00C752B1">
        <w:trPr>
          <w:tblHead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00215D" w:rsidRDefault="0000215D" w:rsidP="004F78DE">
            <w:pPr>
              <w:spacing w:after="0" w:line="240" w:lineRule="auto"/>
              <w:jc w:val="both"/>
              <w:rPr>
                <w:rFonts w:ascii="Calibri" w:hAnsi="Calibri" w:cs="Times New Roman"/>
                <w:b/>
                <w:color w:val="FFFFFF" w:themeColor="background1"/>
                <w:sz w:val="20"/>
                <w:szCs w:val="20"/>
              </w:rPr>
            </w:pPr>
            <w:r>
              <w:rPr>
                <w:rFonts w:ascii="Calibri" w:hAnsi="Calibri" w:cs="Times New Roman"/>
                <w:b/>
                <w:color w:val="FFFFFF" w:themeColor="background1"/>
                <w:sz w:val="20"/>
                <w:szCs w:val="20"/>
              </w:rPr>
              <w:t>Dato</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00215D" w:rsidRDefault="0000215D" w:rsidP="004F78DE">
            <w:pPr>
              <w:spacing w:after="0" w:line="240" w:lineRule="auto"/>
              <w:jc w:val="both"/>
              <w:rPr>
                <w:rFonts w:ascii="Calibri" w:hAnsi="Calibri" w:cs="Times New Roman"/>
                <w:b/>
                <w:color w:val="FFFFFF" w:themeColor="background1"/>
                <w:sz w:val="20"/>
                <w:szCs w:val="20"/>
              </w:rPr>
            </w:pPr>
            <w:r>
              <w:rPr>
                <w:rFonts w:ascii="Calibri" w:hAnsi="Calibri" w:cs="Times New Roman"/>
                <w:b/>
                <w:color w:val="FFFFFF" w:themeColor="background1"/>
                <w:sz w:val="20"/>
                <w:szCs w:val="20"/>
              </w:rPr>
              <w:t>Descripción</w:t>
            </w:r>
          </w:p>
        </w:tc>
      </w:tr>
      <w:tr w:rsidR="0000215D" w:rsidTr="00C752B1">
        <w:trPr>
          <w:trHeight w:val="291"/>
        </w:trPr>
        <w:tc>
          <w:tcPr>
            <w:tcW w:w="932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pct15" w:color="auto" w:fill="auto"/>
            <w:hideMark/>
          </w:tcPr>
          <w:p w:rsidR="0000215D" w:rsidRDefault="0000215D" w:rsidP="004F78DE">
            <w:pPr>
              <w:spacing w:after="0" w:line="240" w:lineRule="auto"/>
              <w:jc w:val="both"/>
              <w:rPr>
                <w:rFonts w:ascii="Calibri" w:hAnsi="Calibri" w:cs="Times New Roman"/>
                <w:b/>
                <w:sz w:val="20"/>
                <w:szCs w:val="20"/>
              </w:rPr>
            </w:pPr>
            <w:r>
              <w:rPr>
                <w:rFonts w:ascii="Calibri" w:hAnsi="Calibri" w:cs="Times New Roman"/>
                <w:b/>
                <w:sz w:val="20"/>
                <w:szCs w:val="20"/>
              </w:rPr>
              <w:t>Sección 1: Hoja de Trabajo</w:t>
            </w:r>
          </w:p>
        </w:tc>
      </w:tr>
      <w:tr w:rsidR="0000215D" w:rsidTr="00C752B1">
        <w:trPr>
          <w:trHeight w:val="258"/>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b/>
                <w:sz w:val="20"/>
                <w:szCs w:val="20"/>
              </w:rPr>
            </w:pPr>
            <w:r>
              <w:rPr>
                <w:rFonts w:ascii="Calibri" w:hAnsi="Calibri" w:cs="Times New Roman"/>
                <w:b/>
                <w:sz w:val="20"/>
                <w:szCs w:val="20"/>
              </w:rPr>
              <w:t>Tipo de Servicio</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jc w:val="both"/>
              <w:rPr>
                <w:rFonts w:ascii="Calibri" w:hAnsi="Calibri" w:cs="Times New Roman"/>
                <w:sz w:val="20"/>
                <w:szCs w:val="20"/>
              </w:rPr>
            </w:pPr>
            <w:r>
              <w:rPr>
                <w:rFonts w:ascii="Calibri" w:hAnsi="Calibri" w:cs="Times New Roman"/>
                <w:sz w:val="20"/>
                <w:szCs w:val="20"/>
              </w:rPr>
              <w:t xml:space="preserve">Servicio para el cual corresponde el cual se generará la HT; las opciones posibles son solo las siguientes: Laboratorio y Microbiología. </w:t>
            </w:r>
          </w:p>
          <w:p w:rsidR="0000215D" w:rsidRDefault="0000215D" w:rsidP="004F78DE">
            <w:pPr>
              <w:spacing w:after="0" w:line="240" w:lineRule="auto"/>
              <w:jc w:val="both"/>
              <w:rPr>
                <w:rFonts w:ascii="Calibri" w:hAnsi="Calibri" w:cs="Times New Roman"/>
                <w:sz w:val="20"/>
                <w:szCs w:val="20"/>
                <w:u w:val="single"/>
              </w:rPr>
            </w:pPr>
            <w:r>
              <w:rPr>
                <w:rFonts w:ascii="Calibri" w:hAnsi="Calibri" w:cs="Times New Roman"/>
                <w:sz w:val="20"/>
                <w:szCs w:val="20"/>
              </w:rPr>
              <w:t>El servicio por defecto es Laboratorio.</w:t>
            </w:r>
          </w:p>
        </w:tc>
      </w:tr>
      <w:tr w:rsidR="0000215D" w:rsidTr="00C752B1">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b/>
                <w:sz w:val="20"/>
                <w:szCs w:val="20"/>
              </w:rPr>
            </w:pPr>
            <w:r>
              <w:rPr>
                <w:rFonts w:ascii="Calibri" w:hAnsi="Calibri" w:cs="Times New Roman"/>
                <w:b/>
                <w:sz w:val="20"/>
                <w:szCs w:val="20"/>
              </w:rPr>
              <w:t>Área/Sector</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jc w:val="both"/>
              <w:rPr>
                <w:rFonts w:ascii="Calibri" w:hAnsi="Calibri" w:cs="Times New Roman"/>
                <w:sz w:val="20"/>
                <w:szCs w:val="20"/>
                <w:u w:val="single"/>
              </w:rPr>
            </w:pPr>
            <w:r>
              <w:rPr>
                <w:rFonts w:ascii="Calibri" w:hAnsi="Calibri" w:cs="Times New Roman"/>
                <w:sz w:val="20"/>
                <w:szCs w:val="20"/>
              </w:rPr>
              <w:t>Área para la cual corresponde el cual se generará la HT.</w:t>
            </w:r>
          </w:p>
        </w:tc>
      </w:tr>
      <w:tr w:rsidR="0000215D" w:rsidTr="00C752B1">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b/>
                <w:bCs/>
                <w:sz w:val="20"/>
                <w:szCs w:val="20"/>
              </w:rPr>
            </w:pPr>
            <w:r>
              <w:rPr>
                <w:rFonts w:ascii="Calibri" w:hAnsi="Calibri" w:cs="Times New Roman"/>
                <w:b/>
                <w:sz w:val="20"/>
                <w:szCs w:val="20"/>
              </w:rPr>
              <w:t>Código Hoja de Trabajo</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jc w:val="both"/>
              <w:rPr>
                <w:rFonts w:ascii="Calibri" w:hAnsi="Calibri" w:cs="Times New Roman"/>
                <w:sz w:val="20"/>
                <w:szCs w:val="20"/>
              </w:rPr>
            </w:pPr>
            <w:r>
              <w:rPr>
                <w:rFonts w:ascii="Calibri" w:hAnsi="Calibri" w:cs="Times New Roman"/>
                <w:sz w:val="20"/>
                <w:szCs w:val="20"/>
              </w:rPr>
              <w:t>Código o nombre de la HT. Este dato es opcional.</w:t>
            </w:r>
          </w:p>
        </w:tc>
      </w:tr>
      <w:tr w:rsidR="0000215D" w:rsidTr="00C752B1">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b/>
                <w:bCs/>
                <w:sz w:val="20"/>
                <w:szCs w:val="20"/>
              </w:rPr>
            </w:pPr>
            <w:r>
              <w:rPr>
                <w:rFonts w:ascii="Calibri" w:hAnsi="Calibri" w:cs="Times New Roman"/>
                <w:b/>
                <w:sz w:val="20"/>
                <w:szCs w:val="20"/>
              </w:rPr>
              <w:t>Responsable</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jc w:val="both"/>
              <w:rPr>
                <w:rFonts w:ascii="Calibri" w:hAnsi="Calibri" w:cs="Times New Roman"/>
                <w:sz w:val="20"/>
                <w:szCs w:val="20"/>
              </w:rPr>
            </w:pPr>
            <w:r>
              <w:rPr>
                <w:rFonts w:ascii="Calibri" w:hAnsi="Calibri" w:cs="Times New Roman"/>
                <w:sz w:val="20"/>
                <w:szCs w:val="20"/>
              </w:rPr>
              <w:t>Nombre del responsable de la HT. Este dato es opcional.</w:t>
            </w:r>
          </w:p>
        </w:tc>
      </w:tr>
      <w:tr w:rsidR="0000215D" w:rsidTr="00C752B1">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b/>
                <w:bCs/>
                <w:sz w:val="20"/>
                <w:szCs w:val="20"/>
              </w:rPr>
            </w:pPr>
            <w:r>
              <w:rPr>
                <w:rFonts w:ascii="Calibri" w:hAnsi="Calibri" w:cs="Times New Roman"/>
                <w:b/>
                <w:sz w:val="20"/>
                <w:szCs w:val="20"/>
              </w:rPr>
              <w:t>Tipo de Hoja de Trabajo</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jc w:val="both"/>
              <w:rPr>
                <w:rFonts w:ascii="Calibri" w:hAnsi="Calibri" w:cs="Times New Roman"/>
                <w:sz w:val="20"/>
                <w:szCs w:val="20"/>
              </w:rPr>
            </w:pPr>
            <w:r>
              <w:rPr>
                <w:rFonts w:ascii="Calibri" w:hAnsi="Calibri" w:cs="Times New Roman"/>
                <w:sz w:val="20"/>
                <w:szCs w:val="20"/>
              </w:rPr>
              <w:t>Tipo de hoja de trabajo; las opciones son:</w:t>
            </w:r>
          </w:p>
          <w:p w:rsidR="0000215D" w:rsidRDefault="0000215D" w:rsidP="002C424A">
            <w:pPr>
              <w:pStyle w:val="Prrafodelista"/>
              <w:numPr>
                <w:ilvl w:val="0"/>
                <w:numId w:val="17"/>
              </w:numPr>
              <w:spacing w:after="0" w:line="240" w:lineRule="auto"/>
              <w:jc w:val="both"/>
              <w:rPr>
                <w:rFonts w:ascii="Calibri" w:hAnsi="Calibri" w:cs="Times New Roman"/>
                <w:sz w:val="20"/>
                <w:szCs w:val="20"/>
              </w:rPr>
            </w:pPr>
            <w:r>
              <w:rPr>
                <w:rFonts w:ascii="Calibri" w:hAnsi="Calibri" w:cs="Times New Roman"/>
                <w:sz w:val="20"/>
                <w:szCs w:val="20"/>
              </w:rPr>
              <w:t>Por Protocolos. En las filas se imprimen los protocolos y en los encabezados de las columnas los análisis.</w:t>
            </w:r>
          </w:p>
          <w:p w:rsidR="0000215D" w:rsidRDefault="0000215D" w:rsidP="002C424A">
            <w:pPr>
              <w:pStyle w:val="Prrafodelista"/>
              <w:numPr>
                <w:ilvl w:val="0"/>
                <w:numId w:val="17"/>
              </w:numPr>
              <w:spacing w:after="0" w:line="240" w:lineRule="auto"/>
              <w:jc w:val="both"/>
              <w:rPr>
                <w:rFonts w:ascii="Calibri" w:hAnsi="Calibri" w:cs="Times New Roman"/>
                <w:sz w:val="20"/>
                <w:szCs w:val="20"/>
              </w:rPr>
            </w:pPr>
            <w:r>
              <w:rPr>
                <w:rFonts w:ascii="Calibri" w:hAnsi="Calibri" w:cs="Times New Roman"/>
                <w:sz w:val="20"/>
                <w:szCs w:val="20"/>
              </w:rPr>
              <w:t>Por Análisis. En las filas se imprimen los análisis y en los encabezados de las columnas los protocolos.</w:t>
            </w:r>
          </w:p>
        </w:tc>
      </w:tr>
      <w:tr w:rsidR="0000215D" w:rsidTr="00C752B1">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b/>
                <w:sz w:val="20"/>
                <w:szCs w:val="20"/>
              </w:rPr>
            </w:pPr>
            <w:r>
              <w:rPr>
                <w:rFonts w:ascii="Calibri" w:hAnsi="Calibri" w:cs="Times New Roman"/>
                <w:b/>
                <w:sz w:val="20"/>
                <w:szCs w:val="20"/>
              </w:rPr>
              <w:t>Incluir antecedentes en la HT</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jc w:val="both"/>
              <w:rPr>
                <w:rFonts w:ascii="Calibri" w:hAnsi="Calibri" w:cs="Times New Roman"/>
                <w:sz w:val="20"/>
                <w:szCs w:val="20"/>
              </w:rPr>
            </w:pPr>
            <w:r>
              <w:rPr>
                <w:rFonts w:ascii="Calibri" w:hAnsi="Calibri" w:cs="Times New Roman"/>
                <w:sz w:val="20"/>
                <w:szCs w:val="20"/>
              </w:rPr>
              <w:t>Deberá indicar si en la hoja se imprimirá el último resultado obtenido por el paciente para cada análisis de la HT.</w:t>
            </w:r>
          </w:p>
        </w:tc>
      </w:tr>
      <w:tr w:rsidR="0000215D" w:rsidTr="00C752B1">
        <w:trPr>
          <w:trHeight w:val="291"/>
        </w:trPr>
        <w:tc>
          <w:tcPr>
            <w:tcW w:w="932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pct25" w:color="auto" w:fill="auto"/>
            <w:hideMark/>
          </w:tcPr>
          <w:p w:rsidR="0000215D" w:rsidRDefault="0000215D" w:rsidP="004F78DE">
            <w:pPr>
              <w:spacing w:after="0" w:line="240" w:lineRule="auto"/>
              <w:jc w:val="both"/>
              <w:rPr>
                <w:rFonts w:ascii="Calibri" w:hAnsi="Calibri" w:cs="Times New Roman"/>
                <w:b/>
                <w:sz w:val="20"/>
                <w:szCs w:val="20"/>
              </w:rPr>
            </w:pPr>
            <w:r>
              <w:rPr>
                <w:rFonts w:ascii="Calibri" w:hAnsi="Calibri" w:cs="Times New Roman"/>
                <w:b/>
                <w:sz w:val="20"/>
                <w:szCs w:val="20"/>
              </w:rPr>
              <w:t>Sección 2: Opciones de impresión</w:t>
            </w:r>
          </w:p>
        </w:tc>
      </w:tr>
      <w:tr w:rsidR="0000215D" w:rsidTr="00C752B1">
        <w:trPr>
          <w:trHeight w:val="258"/>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b/>
                <w:sz w:val="20"/>
                <w:szCs w:val="20"/>
              </w:rPr>
            </w:pPr>
            <w:r>
              <w:rPr>
                <w:rFonts w:ascii="Calibri" w:hAnsi="Calibri" w:cs="Times New Roman"/>
                <w:b/>
                <w:sz w:val="20"/>
                <w:szCs w:val="20"/>
              </w:rPr>
              <w:t>Orientación de la hoja</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jc w:val="both"/>
              <w:rPr>
                <w:rFonts w:ascii="Calibri" w:hAnsi="Calibri" w:cs="Times New Roman"/>
                <w:sz w:val="20"/>
                <w:szCs w:val="20"/>
              </w:rPr>
            </w:pPr>
            <w:r>
              <w:rPr>
                <w:rFonts w:ascii="Calibri" w:hAnsi="Calibri" w:cs="Times New Roman"/>
                <w:sz w:val="20"/>
                <w:szCs w:val="20"/>
              </w:rPr>
              <w:t>Orientación de la hoja al momento de la impresión.</w:t>
            </w:r>
          </w:p>
        </w:tc>
      </w:tr>
      <w:tr w:rsidR="0000215D" w:rsidTr="00C752B1">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b/>
                <w:sz w:val="20"/>
                <w:szCs w:val="20"/>
              </w:rPr>
            </w:pPr>
            <w:r>
              <w:rPr>
                <w:rFonts w:ascii="Calibri" w:hAnsi="Calibri" w:cs="Times New Roman"/>
                <w:b/>
                <w:sz w:val="20"/>
                <w:szCs w:val="20"/>
              </w:rPr>
              <w:t>Formato Ancho Columnas</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jc w:val="both"/>
              <w:rPr>
                <w:rFonts w:ascii="Calibri" w:hAnsi="Calibri" w:cs="Times New Roman"/>
                <w:sz w:val="20"/>
                <w:szCs w:val="20"/>
              </w:rPr>
            </w:pPr>
            <w:r>
              <w:rPr>
                <w:rFonts w:ascii="Calibri" w:hAnsi="Calibri" w:cs="Times New Roman"/>
                <w:sz w:val="20"/>
                <w:szCs w:val="20"/>
              </w:rPr>
              <w:t>Las opciones posibles son:</w:t>
            </w:r>
          </w:p>
          <w:p w:rsidR="0000215D" w:rsidRDefault="0000215D" w:rsidP="002C424A">
            <w:pPr>
              <w:pStyle w:val="Prrafodelista"/>
              <w:numPr>
                <w:ilvl w:val="0"/>
                <w:numId w:val="18"/>
              </w:numPr>
              <w:spacing w:after="0" w:line="240" w:lineRule="auto"/>
              <w:jc w:val="both"/>
              <w:rPr>
                <w:rFonts w:ascii="Calibri" w:hAnsi="Calibri" w:cs="Times New Roman"/>
                <w:sz w:val="20"/>
                <w:szCs w:val="20"/>
              </w:rPr>
            </w:pPr>
            <w:r>
              <w:rPr>
                <w:rFonts w:ascii="Calibri" w:hAnsi="Calibri" w:cs="Times New Roman"/>
                <w:sz w:val="20"/>
                <w:szCs w:val="20"/>
              </w:rPr>
              <w:t>Texto corto. El ancho de las columnas será pequeño.</w:t>
            </w:r>
          </w:p>
          <w:p w:rsidR="0000215D" w:rsidRDefault="0000215D" w:rsidP="002C424A">
            <w:pPr>
              <w:pStyle w:val="Prrafodelista"/>
              <w:numPr>
                <w:ilvl w:val="0"/>
                <w:numId w:val="18"/>
              </w:numPr>
              <w:spacing w:after="0" w:line="240" w:lineRule="auto"/>
              <w:jc w:val="both"/>
              <w:rPr>
                <w:rFonts w:ascii="Calibri" w:hAnsi="Calibri" w:cs="Times New Roman"/>
                <w:sz w:val="20"/>
                <w:szCs w:val="20"/>
              </w:rPr>
            </w:pPr>
            <w:r>
              <w:rPr>
                <w:rFonts w:ascii="Calibri" w:hAnsi="Calibri" w:cs="Times New Roman"/>
                <w:sz w:val="20"/>
                <w:szCs w:val="20"/>
              </w:rPr>
              <w:t>Texto mediano. El ancho de las columnas será mediano.</w:t>
            </w:r>
          </w:p>
          <w:p w:rsidR="0000215D" w:rsidRDefault="0000215D" w:rsidP="002C424A">
            <w:pPr>
              <w:pStyle w:val="Prrafodelista"/>
              <w:numPr>
                <w:ilvl w:val="0"/>
                <w:numId w:val="18"/>
              </w:numPr>
              <w:spacing w:after="0" w:line="240" w:lineRule="auto"/>
              <w:jc w:val="both"/>
              <w:rPr>
                <w:rFonts w:ascii="Calibri" w:hAnsi="Calibri" w:cs="Times New Roman"/>
                <w:sz w:val="20"/>
                <w:szCs w:val="20"/>
                <w:u w:val="single"/>
              </w:rPr>
            </w:pPr>
            <w:r>
              <w:rPr>
                <w:rFonts w:ascii="Calibri" w:hAnsi="Calibri" w:cs="Times New Roman"/>
                <w:sz w:val="20"/>
                <w:szCs w:val="20"/>
              </w:rPr>
              <w:t>Texto grande. El ancho de las columnas será grande.</w:t>
            </w:r>
          </w:p>
        </w:tc>
      </w:tr>
      <w:tr w:rsidR="0000215D" w:rsidTr="00C752B1">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b/>
                <w:bCs/>
                <w:sz w:val="20"/>
                <w:szCs w:val="20"/>
              </w:rPr>
            </w:pPr>
            <w:r>
              <w:rPr>
                <w:rFonts w:ascii="Calibri" w:hAnsi="Calibri" w:cs="Times New Roman"/>
                <w:b/>
                <w:sz w:val="20"/>
                <w:szCs w:val="20"/>
              </w:rPr>
              <w:t>Datos del Protocolo a imprimir</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sz w:val="20"/>
                <w:szCs w:val="20"/>
              </w:rPr>
            </w:pPr>
            <w:r>
              <w:rPr>
                <w:rFonts w:ascii="Calibri" w:hAnsi="Calibri" w:cs="Times New Roman"/>
                <w:sz w:val="20"/>
                <w:szCs w:val="20"/>
              </w:rPr>
              <w:t>Además del numero de protocolo, podrá indicar si desea imprimir el prioridad y/o el origen del protocolo.</w:t>
            </w:r>
          </w:p>
        </w:tc>
      </w:tr>
      <w:tr w:rsidR="0000215D" w:rsidTr="00C752B1">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b/>
                <w:bCs/>
                <w:sz w:val="20"/>
                <w:szCs w:val="20"/>
              </w:rPr>
            </w:pPr>
            <w:r>
              <w:rPr>
                <w:rFonts w:ascii="Calibri" w:hAnsi="Calibri" w:cs="Times New Roman"/>
                <w:b/>
                <w:sz w:val="20"/>
                <w:szCs w:val="20"/>
              </w:rPr>
              <w:t>Datos del Paciente a imprimir</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sz w:val="20"/>
                <w:szCs w:val="20"/>
              </w:rPr>
            </w:pPr>
            <w:r>
              <w:rPr>
                <w:rFonts w:ascii="Calibri" w:hAnsi="Calibri" w:cs="Times New Roman"/>
                <w:sz w:val="20"/>
                <w:szCs w:val="20"/>
              </w:rPr>
              <w:t>Podrá indicar si desea imprimir para la HT el apellido y nombre, y/o edad y/o sexo del paciente.</w:t>
            </w:r>
          </w:p>
        </w:tc>
      </w:tr>
      <w:tr w:rsidR="0000215D" w:rsidTr="00C752B1">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b/>
                <w:sz w:val="20"/>
                <w:szCs w:val="20"/>
              </w:rPr>
            </w:pPr>
            <w:r>
              <w:rPr>
                <w:rFonts w:ascii="Calibri" w:hAnsi="Calibri" w:cs="Times New Roman"/>
                <w:b/>
                <w:sz w:val="20"/>
                <w:szCs w:val="20"/>
              </w:rPr>
              <w:t>Incluir fecha y hora de impresión</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sz w:val="20"/>
                <w:szCs w:val="20"/>
              </w:rPr>
            </w:pPr>
            <w:r>
              <w:rPr>
                <w:rFonts w:ascii="Calibri" w:hAnsi="Calibri" w:cs="Times New Roman"/>
                <w:sz w:val="20"/>
                <w:szCs w:val="20"/>
              </w:rPr>
              <w:t>Podrá indicar si desea imprimir la fecha y hora en que se realizó la impresión.</w:t>
            </w:r>
          </w:p>
        </w:tc>
      </w:tr>
      <w:tr w:rsidR="0000215D" w:rsidTr="00C752B1">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b/>
                <w:sz w:val="20"/>
                <w:szCs w:val="20"/>
              </w:rPr>
            </w:pPr>
            <w:r>
              <w:rPr>
                <w:rFonts w:ascii="Calibri" w:hAnsi="Calibri" w:cs="Times New Roman"/>
                <w:b/>
                <w:bCs/>
                <w:color w:val="333333"/>
                <w:sz w:val="20"/>
                <w:szCs w:val="20"/>
              </w:rPr>
              <w:t>Texto inferior izquierda</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sz w:val="20"/>
                <w:szCs w:val="20"/>
              </w:rPr>
            </w:pPr>
            <w:r>
              <w:rPr>
                <w:rFonts w:ascii="Calibri" w:hAnsi="Calibri" w:cs="Times New Roman"/>
                <w:sz w:val="20"/>
                <w:szCs w:val="20"/>
              </w:rPr>
              <w:t>Podrá ingresar un texto que desea imprimir en la parte inferior izquierda de la hoja. Por ejemplo el texto “Observaciones”.</w:t>
            </w:r>
          </w:p>
        </w:tc>
      </w:tr>
      <w:tr w:rsidR="0000215D" w:rsidTr="00C752B1">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b/>
                <w:bCs/>
                <w:color w:val="333333"/>
                <w:sz w:val="20"/>
                <w:szCs w:val="20"/>
              </w:rPr>
            </w:pPr>
            <w:r>
              <w:rPr>
                <w:rFonts w:ascii="Calibri" w:hAnsi="Calibri" w:cs="Times New Roman"/>
                <w:b/>
                <w:bCs/>
                <w:color w:val="333333"/>
                <w:sz w:val="20"/>
                <w:szCs w:val="20"/>
              </w:rPr>
              <w:t>Texto inferior derecha</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rPr>
                <w:rFonts w:ascii="Calibri" w:hAnsi="Calibri" w:cs="Times New Roman"/>
                <w:sz w:val="20"/>
                <w:szCs w:val="20"/>
              </w:rPr>
            </w:pPr>
            <w:r>
              <w:rPr>
                <w:rFonts w:ascii="Calibri" w:hAnsi="Calibri" w:cs="Times New Roman"/>
                <w:sz w:val="20"/>
                <w:szCs w:val="20"/>
              </w:rPr>
              <w:t>Podrá ingresar un texto que desea imprimir en la parte inferior derecha de la hoja. Por ejemplo el texto “Firma del Responsable”.</w:t>
            </w:r>
          </w:p>
        </w:tc>
      </w:tr>
      <w:tr w:rsidR="0000215D" w:rsidTr="00C752B1">
        <w:trPr>
          <w:trHeight w:val="291"/>
        </w:trPr>
        <w:tc>
          <w:tcPr>
            <w:tcW w:w="932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pct25" w:color="auto" w:fill="auto"/>
            <w:hideMark/>
          </w:tcPr>
          <w:p w:rsidR="0000215D" w:rsidRDefault="0000215D" w:rsidP="004F78DE">
            <w:pPr>
              <w:spacing w:after="0" w:line="240" w:lineRule="auto"/>
              <w:jc w:val="both"/>
              <w:rPr>
                <w:rFonts w:ascii="Calibri" w:hAnsi="Calibri" w:cs="Times New Roman"/>
                <w:b/>
                <w:sz w:val="20"/>
                <w:szCs w:val="20"/>
              </w:rPr>
            </w:pPr>
            <w:r>
              <w:rPr>
                <w:rFonts w:ascii="Calibri" w:hAnsi="Calibri" w:cs="Times New Roman"/>
                <w:b/>
                <w:sz w:val="20"/>
                <w:szCs w:val="20"/>
              </w:rPr>
              <w:t xml:space="preserve">Sección 3: Detalle de la hoja </w:t>
            </w:r>
          </w:p>
        </w:tc>
      </w:tr>
      <w:tr w:rsidR="0000215D" w:rsidTr="00C752B1">
        <w:trPr>
          <w:trHeight w:val="291"/>
        </w:trPr>
        <w:tc>
          <w:tcPr>
            <w:tcW w:w="932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215D" w:rsidRDefault="0000215D" w:rsidP="004F78DE">
            <w:pPr>
              <w:spacing w:after="0" w:line="240" w:lineRule="auto"/>
              <w:jc w:val="both"/>
              <w:rPr>
                <w:rFonts w:ascii="Calibri" w:hAnsi="Calibri" w:cs="Times New Roman"/>
                <w:sz w:val="20"/>
                <w:szCs w:val="20"/>
              </w:rPr>
            </w:pPr>
            <w:r>
              <w:rPr>
                <w:rFonts w:ascii="Calibri" w:hAnsi="Calibri" w:cs="Times New Roman"/>
                <w:sz w:val="20"/>
                <w:szCs w:val="20"/>
              </w:rPr>
              <w:t>Deberá seleccionar los análisis que conformarán la hoja de trabajo y agregarlo a la lista en el orden y con el texto en que desea que los mismos se impriman.</w:t>
            </w:r>
          </w:p>
        </w:tc>
      </w:tr>
    </w:tbl>
    <w:p w:rsidR="0000215D" w:rsidRDefault="0000215D" w:rsidP="0000215D">
      <w:pPr>
        <w:pStyle w:val="Prrafodelista"/>
        <w:spacing w:after="120"/>
        <w:ind w:left="0"/>
        <w:jc w:val="both"/>
        <w:rPr>
          <w:rFonts w:cs="Arial"/>
        </w:rPr>
      </w:pPr>
    </w:p>
    <w:p w:rsidR="0000215D" w:rsidRDefault="0000215D" w:rsidP="0000215D">
      <w:pPr>
        <w:pStyle w:val="Prrafodelista"/>
        <w:spacing w:after="120"/>
        <w:ind w:left="0"/>
        <w:jc w:val="both"/>
        <w:rPr>
          <w:rFonts w:cs="Arial"/>
          <w:i/>
        </w:rPr>
      </w:pPr>
      <w:r>
        <w:rPr>
          <w:rFonts w:cs="Arial"/>
        </w:rPr>
        <w:t xml:space="preserve">Para confirmar los datos de la HT hacer clic en el botón </w:t>
      </w:r>
      <w:r>
        <w:rPr>
          <w:rFonts w:cs="Arial"/>
          <w:b/>
          <w:i/>
        </w:rPr>
        <w:t>Guardar</w:t>
      </w:r>
      <w:r>
        <w:rPr>
          <w:rFonts w:cs="Arial"/>
          <w:i/>
        </w:rPr>
        <w:t>.</w:t>
      </w:r>
    </w:p>
    <w:p w:rsidR="00BA08C0" w:rsidRDefault="00BA08C0" w:rsidP="0000215D">
      <w:pPr>
        <w:pStyle w:val="Prrafodelista"/>
        <w:spacing w:after="120"/>
        <w:ind w:left="0"/>
        <w:jc w:val="both"/>
        <w:rPr>
          <w:rFonts w:cs="Arial"/>
          <w:i/>
        </w:rPr>
      </w:pPr>
    </w:p>
    <w:p w:rsidR="00BA08C0" w:rsidRPr="00C752B1" w:rsidRDefault="00BA08C0" w:rsidP="00BA08C0">
      <w:pPr>
        <w:jc w:val="both"/>
        <w:rPr>
          <w:rFonts w:cs="Arial"/>
          <w:b/>
          <w:caps/>
          <w:sz w:val="28"/>
          <w:szCs w:val="28"/>
        </w:rPr>
      </w:pPr>
      <w:r>
        <w:rPr>
          <w:rFonts w:cs="Arial"/>
          <w:b/>
          <w:sz w:val="28"/>
          <w:szCs w:val="28"/>
        </w:rPr>
        <w:t xml:space="preserve">3.6. </w:t>
      </w:r>
      <w:r w:rsidRPr="00C752B1">
        <w:rPr>
          <w:rFonts w:cs="Arial"/>
          <w:b/>
          <w:caps/>
          <w:sz w:val="28"/>
          <w:szCs w:val="28"/>
        </w:rPr>
        <w:t>Métodos</w:t>
      </w:r>
    </w:p>
    <w:p w:rsidR="00BA08C0" w:rsidRDefault="00BA08C0" w:rsidP="00C752B1">
      <w:pPr>
        <w:pStyle w:val="Continuarlista"/>
        <w:spacing w:after="200"/>
        <w:ind w:left="0"/>
        <w:jc w:val="both"/>
      </w:pPr>
      <w:r>
        <w:t xml:space="preserve">Los métodos son necesarios al momento de la definición de los valores de referencia de un análisis. </w:t>
      </w:r>
    </w:p>
    <w:p w:rsidR="00BA08C0" w:rsidRDefault="00BA08C0" w:rsidP="00C752B1">
      <w:pPr>
        <w:pStyle w:val="Continuarlista"/>
        <w:spacing w:after="200"/>
        <w:ind w:left="0"/>
        <w:jc w:val="both"/>
      </w:pPr>
      <w:r>
        <w:t xml:space="preserve">Para acceder a los métodos del LIS deberá acceder a la opción de menú </w:t>
      </w:r>
      <w:r>
        <w:rPr>
          <w:b/>
          <w:i/>
        </w:rPr>
        <w:t>Configuración</w:t>
      </w:r>
      <w:r>
        <w:rPr>
          <w:b/>
          <w:i/>
        </w:rPr>
        <w:sym w:font="Wingdings" w:char="00E0"/>
      </w:r>
      <w:r>
        <w:rPr>
          <w:b/>
          <w:i/>
        </w:rPr>
        <w:t xml:space="preserve"> Método</w:t>
      </w:r>
      <w:r>
        <w:t>; el sistema le mostrará por pantalla una lista con los métodos creados.</w:t>
      </w:r>
    </w:p>
    <w:p w:rsidR="00BA08C0" w:rsidRDefault="00BA08C0" w:rsidP="00C752B1">
      <w:pPr>
        <w:pStyle w:val="Textoindependiente"/>
        <w:spacing w:after="200"/>
        <w:jc w:val="both"/>
      </w:pPr>
      <w:r>
        <w:t>Desde la lista de métodos podrá realizar las siguientes acciones:</w:t>
      </w:r>
    </w:p>
    <w:p w:rsidR="00BA08C0" w:rsidRDefault="00BA08C0" w:rsidP="002C424A">
      <w:pPr>
        <w:pStyle w:val="Prrafodelista"/>
        <w:numPr>
          <w:ilvl w:val="0"/>
          <w:numId w:val="9"/>
        </w:numPr>
        <w:tabs>
          <w:tab w:val="clear" w:pos="360"/>
          <w:tab w:val="num" w:pos="720"/>
        </w:tabs>
        <w:ind w:left="720"/>
        <w:jc w:val="both"/>
        <w:rPr>
          <w:rFonts w:cs="Arial"/>
        </w:rPr>
      </w:pPr>
      <w:r>
        <w:rPr>
          <w:rFonts w:cs="Arial"/>
          <w:b/>
        </w:rPr>
        <w:t>Modificar.</w:t>
      </w:r>
      <w:r>
        <w:rPr>
          <w:rFonts w:cs="Arial"/>
        </w:rPr>
        <w:t xml:space="preserve"> Podrá modificar el nombre de un método.</w:t>
      </w:r>
    </w:p>
    <w:p w:rsidR="00BA08C0" w:rsidRDefault="00BA08C0" w:rsidP="002C424A">
      <w:pPr>
        <w:pStyle w:val="Prrafodelista"/>
        <w:numPr>
          <w:ilvl w:val="0"/>
          <w:numId w:val="10"/>
        </w:numPr>
        <w:tabs>
          <w:tab w:val="clear" w:pos="360"/>
          <w:tab w:val="num" w:pos="720"/>
        </w:tabs>
        <w:ind w:left="720"/>
        <w:jc w:val="both"/>
        <w:rPr>
          <w:rFonts w:cs="Arial"/>
        </w:rPr>
      </w:pPr>
      <w:r>
        <w:rPr>
          <w:rFonts w:cs="Arial"/>
          <w:b/>
        </w:rPr>
        <w:t>Eliminar.</w:t>
      </w:r>
      <w:r>
        <w:rPr>
          <w:rFonts w:cs="Arial"/>
        </w:rPr>
        <w:t xml:space="preserve"> Podrá eliminar un método; previa confirmación de la acción.</w:t>
      </w:r>
    </w:p>
    <w:p w:rsidR="00BA08C0" w:rsidRDefault="00BA08C0" w:rsidP="00C752B1">
      <w:pPr>
        <w:pStyle w:val="Textoindependiente"/>
        <w:spacing w:after="200"/>
        <w:jc w:val="both"/>
        <w:rPr>
          <w:i/>
        </w:rPr>
      </w:pPr>
      <w:r>
        <w:t xml:space="preserve">Para crear un nuevo método deberá hacer clic sobre el botón </w:t>
      </w:r>
      <w:r>
        <w:rPr>
          <w:b/>
          <w:i/>
        </w:rPr>
        <w:t>Agregar</w:t>
      </w:r>
      <w:r>
        <w:t xml:space="preserve">; el sistema mostrará una pantalla en la que deberá completar el nombre del mismo y hacer clic en el botón </w:t>
      </w:r>
      <w:r>
        <w:rPr>
          <w:b/>
          <w:i/>
        </w:rPr>
        <w:t>Guardar</w:t>
      </w:r>
      <w:r>
        <w:rPr>
          <w:i/>
        </w:rPr>
        <w:t>.</w:t>
      </w:r>
    </w:p>
    <w:p w:rsidR="00BA08C0" w:rsidRDefault="00BA08C0" w:rsidP="0000215D">
      <w:pPr>
        <w:pStyle w:val="Prrafodelista"/>
        <w:spacing w:after="120"/>
        <w:ind w:left="0"/>
        <w:jc w:val="both"/>
        <w:rPr>
          <w:rFonts w:cs="Arial"/>
          <w:i/>
        </w:rPr>
      </w:pPr>
    </w:p>
    <w:p w:rsidR="00BA08C0" w:rsidRDefault="00BA08C0" w:rsidP="00BA08C0">
      <w:pPr>
        <w:jc w:val="both"/>
        <w:rPr>
          <w:rFonts w:cs="Arial"/>
          <w:sz w:val="28"/>
          <w:szCs w:val="28"/>
        </w:rPr>
      </w:pPr>
      <w:bookmarkStart w:id="7" w:name="ListaProtocolos"/>
      <w:r>
        <w:rPr>
          <w:rFonts w:cs="Arial"/>
          <w:b/>
          <w:sz w:val="28"/>
          <w:szCs w:val="28"/>
        </w:rPr>
        <w:t xml:space="preserve">3.7. </w:t>
      </w:r>
      <w:r w:rsidRPr="00C752B1">
        <w:rPr>
          <w:rFonts w:cs="Arial"/>
          <w:b/>
          <w:caps/>
          <w:sz w:val="28"/>
          <w:szCs w:val="28"/>
        </w:rPr>
        <w:t>Orden de Impresión</w:t>
      </w:r>
    </w:p>
    <w:bookmarkEnd w:id="7"/>
    <w:p w:rsidR="00BA08C0" w:rsidRDefault="00BA08C0" w:rsidP="00BA08C0">
      <w:pPr>
        <w:pStyle w:val="Prrafodelista"/>
        <w:ind w:left="0"/>
        <w:jc w:val="both"/>
        <w:rPr>
          <w:rFonts w:cs="Arial"/>
        </w:rPr>
      </w:pPr>
      <w:r>
        <w:rPr>
          <w:rFonts w:cs="Arial"/>
        </w:rPr>
        <w:t>Desde esta opción del sistema podrá indicar en qué orden desea que se impriman en la hoja de Resultados, las áreas y los análisis.</w:t>
      </w:r>
    </w:p>
    <w:p w:rsidR="00BA08C0" w:rsidRDefault="00BA08C0" w:rsidP="00BA08C0">
      <w:pPr>
        <w:pStyle w:val="Textoindependiente"/>
        <w:jc w:val="both"/>
      </w:pPr>
      <w:r>
        <w:t xml:space="preserve">Para acceder a esta opción del sistema deberá ingresar a la opción de menú </w:t>
      </w:r>
      <w:r>
        <w:rPr>
          <w:b/>
          <w:i/>
        </w:rPr>
        <w:t>Configuración</w:t>
      </w:r>
      <w:r>
        <w:rPr>
          <w:b/>
          <w:i/>
        </w:rPr>
        <w:sym w:font="Wingdings" w:char="00E0"/>
      </w:r>
      <w:r>
        <w:rPr>
          <w:b/>
          <w:i/>
        </w:rPr>
        <w:t xml:space="preserve"> Orden de Impresión</w:t>
      </w:r>
      <w:r>
        <w:t>; el sistema le mostrará por pantalla dos solapas, en una estará la lista de áreas y en la otra la lista de análisis; en cuyas listas podrá modificar el orden de impresión.</w:t>
      </w:r>
    </w:p>
    <w:p w:rsidR="00BA08C0" w:rsidRDefault="00BA08C0" w:rsidP="00BA08C0">
      <w:pPr>
        <w:pStyle w:val="Textoindependiente"/>
        <w:jc w:val="both"/>
      </w:pPr>
      <w:r>
        <w:t xml:space="preserve">Para confirmar el orden definido deberá hacer clic sobre el botón </w:t>
      </w:r>
      <w:r>
        <w:rPr>
          <w:b/>
          <w:i/>
        </w:rPr>
        <w:t>Guardar</w:t>
      </w:r>
      <w:r>
        <w:t xml:space="preserve">. </w:t>
      </w:r>
    </w:p>
    <w:p w:rsidR="00BA08C0" w:rsidRDefault="00BA08C0" w:rsidP="00BA08C0">
      <w:pPr>
        <w:pStyle w:val="Prrafodelista"/>
        <w:ind w:left="0"/>
        <w:jc w:val="both"/>
        <w:rPr>
          <w:rFonts w:cs="Arial"/>
        </w:rPr>
      </w:pPr>
    </w:p>
    <w:p w:rsidR="00C752B1" w:rsidRDefault="00C752B1" w:rsidP="00BA08C0">
      <w:pPr>
        <w:pStyle w:val="Prrafodelista"/>
        <w:ind w:left="0"/>
        <w:jc w:val="both"/>
        <w:rPr>
          <w:rFonts w:cs="Arial"/>
        </w:rPr>
      </w:pPr>
    </w:p>
    <w:p w:rsidR="00AC5501" w:rsidRPr="00C752B1" w:rsidRDefault="00AC5501" w:rsidP="00AC5501">
      <w:pPr>
        <w:jc w:val="both"/>
        <w:rPr>
          <w:rFonts w:cs="Arial"/>
          <w:caps/>
          <w:sz w:val="28"/>
          <w:szCs w:val="28"/>
        </w:rPr>
      </w:pPr>
      <w:r>
        <w:rPr>
          <w:rFonts w:cs="Arial"/>
          <w:b/>
          <w:sz w:val="28"/>
          <w:szCs w:val="28"/>
        </w:rPr>
        <w:t xml:space="preserve">3.8. </w:t>
      </w:r>
      <w:r w:rsidRPr="00C752B1">
        <w:rPr>
          <w:rFonts w:cs="Arial"/>
          <w:b/>
          <w:caps/>
          <w:sz w:val="28"/>
          <w:szCs w:val="28"/>
        </w:rPr>
        <w:t>Parámetros del Sistema</w:t>
      </w:r>
    </w:p>
    <w:p w:rsidR="00AC5501" w:rsidRDefault="00AC5501" w:rsidP="00AC5501">
      <w:pPr>
        <w:autoSpaceDE w:val="0"/>
        <w:autoSpaceDN w:val="0"/>
        <w:adjustRightInd w:val="0"/>
        <w:spacing w:after="0" w:line="240" w:lineRule="auto"/>
        <w:jc w:val="both"/>
        <w:rPr>
          <w:rFonts w:cs="Helvetica"/>
        </w:rPr>
      </w:pPr>
      <w:r>
        <w:rPr>
          <w:rFonts w:cs="Helvetica"/>
        </w:rPr>
        <w:t>Desde esta opción es posible configurar los parámetros de la aplicación relacionados con preferencias de funcionamiento del laboratorio.</w:t>
      </w:r>
    </w:p>
    <w:p w:rsidR="00AC5501" w:rsidRDefault="00AC5501" w:rsidP="00AC5501">
      <w:pPr>
        <w:pStyle w:val="Textoindependiente"/>
        <w:jc w:val="both"/>
      </w:pPr>
      <w:r>
        <w:t xml:space="preserve">Para acceder a esta opción del sistema deberá ingresar a la opción de menú </w:t>
      </w:r>
      <w:r>
        <w:rPr>
          <w:b/>
          <w:i/>
        </w:rPr>
        <w:t>Configuración</w:t>
      </w:r>
      <w:r>
        <w:rPr>
          <w:b/>
          <w:i/>
        </w:rPr>
        <w:sym w:font="Wingdings" w:char="00E0"/>
      </w:r>
      <w:r>
        <w:rPr>
          <w:b/>
          <w:i/>
        </w:rPr>
        <w:t xml:space="preserve"> Parámetros del SI</w:t>
      </w:r>
      <w:r>
        <w:t>; el sistema le mostrará una pantalla en la que podrá configurar datos relacionados con:</w:t>
      </w:r>
    </w:p>
    <w:p w:rsidR="00AC5501" w:rsidRDefault="00AC5501" w:rsidP="002C424A">
      <w:pPr>
        <w:pStyle w:val="Textoindependiente"/>
        <w:numPr>
          <w:ilvl w:val="0"/>
          <w:numId w:val="19"/>
        </w:numPr>
        <w:spacing w:after="0"/>
        <w:ind w:left="2132" w:hanging="357"/>
      </w:pPr>
      <w:r>
        <w:t>General.</w:t>
      </w:r>
    </w:p>
    <w:p w:rsidR="00AC5501" w:rsidRDefault="00AC5501" w:rsidP="002C424A">
      <w:pPr>
        <w:pStyle w:val="Textoindependiente"/>
        <w:numPr>
          <w:ilvl w:val="0"/>
          <w:numId w:val="19"/>
        </w:numPr>
        <w:spacing w:after="0"/>
        <w:ind w:left="2132" w:hanging="357"/>
      </w:pPr>
      <w:r>
        <w:t>Protocolos.</w:t>
      </w:r>
    </w:p>
    <w:p w:rsidR="00AC5501" w:rsidRDefault="00AC5501" w:rsidP="002C424A">
      <w:pPr>
        <w:pStyle w:val="Textoindependiente"/>
        <w:numPr>
          <w:ilvl w:val="0"/>
          <w:numId w:val="19"/>
        </w:numPr>
        <w:spacing w:after="0"/>
        <w:ind w:left="2132" w:hanging="357"/>
      </w:pPr>
      <w:r>
        <w:t>Turnos</w:t>
      </w:r>
    </w:p>
    <w:p w:rsidR="00AC5501" w:rsidRDefault="00AC5501" w:rsidP="002C424A">
      <w:pPr>
        <w:pStyle w:val="Textoindependiente"/>
        <w:numPr>
          <w:ilvl w:val="0"/>
          <w:numId w:val="19"/>
        </w:numPr>
        <w:spacing w:after="0"/>
        <w:ind w:left="2132" w:hanging="357"/>
      </w:pPr>
      <w:r>
        <w:t>Calendario.</w:t>
      </w:r>
    </w:p>
    <w:p w:rsidR="00AC5501" w:rsidRDefault="00AC5501" w:rsidP="002C424A">
      <w:pPr>
        <w:pStyle w:val="Textoindependiente"/>
        <w:numPr>
          <w:ilvl w:val="0"/>
          <w:numId w:val="19"/>
        </w:numPr>
        <w:spacing w:after="0"/>
        <w:ind w:left="2132" w:hanging="357"/>
      </w:pPr>
      <w:r>
        <w:t>Resultado de Análisis.</w:t>
      </w:r>
    </w:p>
    <w:p w:rsidR="00AC5501" w:rsidRDefault="00AC5501" w:rsidP="002C424A">
      <w:pPr>
        <w:pStyle w:val="Textoindependiente"/>
        <w:numPr>
          <w:ilvl w:val="0"/>
          <w:numId w:val="19"/>
        </w:numPr>
        <w:spacing w:after="0"/>
        <w:ind w:left="2132" w:hanging="357"/>
      </w:pPr>
      <w:r>
        <w:t>Formato de impresión</w:t>
      </w:r>
    </w:p>
    <w:p w:rsidR="00AC5501" w:rsidRDefault="00AC5501" w:rsidP="00AC5501">
      <w:pPr>
        <w:pStyle w:val="Textoindependiente"/>
      </w:pPr>
    </w:p>
    <w:p w:rsidR="00AC5501" w:rsidRDefault="00AC5501" w:rsidP="002C424A">
      <w:pPr>
        <w:pStyle w:val="Textoindependiente"/>
        <w:numPr>
          <w:ilvl w:val="0"/>
          <w:numId w:val="20"/>
        </w:numPr>
        <w:jc w:val="both"/>
        <w:rPr>
          <w:b/>
          <w:sz w:val="24"/>
          <w:szCs w:val="24"/>
        </w:rPr>
      </w:pPr>
      <w:r>
        <w:rPr>
          <w:b/>
          <w:sz w:val="24"/>
          <w:szCs w:val="24"/>
        </w:rPr>
        <w:t>General</w:t>
      </w:r>
    </w:p>
    <w:p w:rsidR="00AC5501" w:rsidRDefault="00AC5501" w:rsidP="00AC5501">
      <w:pPr>
        <w:pStyle w:val="Textoindependiente"/>
        <w:ind w:left="360"/>
        <w:jc w:val="both"/>
      </w:pPr>
      <w:r>
        <w:t>Desde esta sección podrá configurar lo siguiente:</w:t>
      </w:r>
    </w:p>
    <w:p w:rsidR="00AC5501" w:rsidRDefault="00AC5501" w:rsidP="002C424A">
      <w:pPr>
        <w:pStyle w:val="Textoindependiente"/>
        <w:numPr>
          <w:ilvl w:val="0"/>
          <w:numId w:val="21"/>
        </w:numPr>
        <w:jc w:val="both"/>
      </w:pPr>
      <w:r>
        <w:rPr>
          <w:b/>
        </w:rPr>
        <w:t>Pantalla Principal.</w:t>
      </w:r>
      <w:r>
        <w:t xml:space="preserve"> Podrá indicar cuales accesos directos desea mostrar en la pantalla principal del LIS. </w:t>
      </w:r>
    </w:p>
    <w:p w:rsidR="00AC5501" w:rsidRDefault="00AC5501" w:rsidP="002C424A">
      <w:pPr>
        <w:pStyle w:val="Textoindependiente"/>
        <w:numPr>
          <w:ilvl w:val="0"/>
          <w:numId w:val="21"/>
        </w:numPr>
        <w:jc w:val="both"/>
      </w:pPr>
      <w:r>
        <w:rPr>
          <w:b/>
        </w:rPr>
        <w:t xml:space="preserve">Impresora por Defecto. </w:t>
      </w:r>
      <w:r>
        <w:t>Podrá indicar cuál es la impresora a la que se enviará las impresiones del laboratorio. En la lista de impresoras se mostrarán las conectadas al servidor de la aplicación.</w:t>
      </w:r>
    </w:p>
    <w:p w:rsidR="00AC5501" w:rsidRDefault="00AC5501" w:rsidP="00AC5501">
      <w:pPr>
        <w:pStyle w:val="Textoindependiente"/>
        <w:ind w:firstLine="360"/>
        <w:jc w:val="both"/>
      </w:pPr>
      <w:r>
        <w:t>Las impresoras locales no se mostrarán; para imprimir de forma local, deberá descargar el archivo a imprimir, en formato pdf, y enviar a la impresora que se desea imprimir.</w:t>
      </w:r>
    </w:p>
    <w:p w:rsidR="00AC5501" w:rsidRDefault="00AC5501" w:rsidP="00AC5501">
      <w:pPr>
        <w:pStyle w:val="Textoindependiente"/>
      </w:pPr>
    </w:p>
    <w:p w:rsidR="00AC5501" w:rsidRDefault="00AC5501" w:rsidP="002C424A">
      <w:pPr>
        <w:pStyle w:val="Textoindependiente"/>
        <w:numPr>
          <w:ilvl w:val="0"/>
          <w:numId w:val="20"/>
        </w:numPr>
        <w:rPr>
          <w:b/>
          <w:sz w:val="26"/>
          <w:szCs w:val="26"/>
        </w:rPr>
      </w:pPr>
      <w:r>
        <w:rPr>
          <w:b/>
          <w:sz w:val="24"/>
          <w:szCs w:val="24"/>
        </w:rPr>
        <w:t>Protocolos</w:t>
      </w:r>
    </w:p>
    <w:tbl>
      <w:tblPr>
        <w:tblStyle w:val="Tablaconcuadrcula"/>
        <w:tblW w:w="9180" w:type="dxa"/>
        <w:tblLook w:val="04A0"/>
      </w:tblPr>
      <w:tblGrid>
        <w:gridCol w:w="1951"/>
        <w:gridCol w:w="2126"/>
        <w:gridCol w:w="5103"/>
      </w:tblGrid>
      <w:tr w:rsidR="00AC5501" w:rsidTr="00AC550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AC5501" w:rsidRDefault="00AC5501" w:rsidP="004F78DE">
            <w:pPr>
              <w:spacing w:after="0" w:line="240" w:lineRule="auto"/>
              <w:jc w:val="both"/>
              <w:rPr>
                <w:rFonts w:cs="Arial"/>
                <w:b/>
                <w:color w:val="FFFFFF" w:themeColor="background1"/>
                <w:sz w:val="20"/>
                <w:szCs w:val="20"/>
              </w:rPr>
            </w:pPr>
            <w:r>
              <w:rPr>
                <w:rFonts w:cs="Arial"/>
                <w:b/>
                <w:color w:val="FFFFFF" w:themeColor="background1"/>
                <w:sz w:val="20"/>
                <w:szCs w:val="20"/>
              </w:rPr>
              <w:t>Dato</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AC5501" w:rsidRDefault="00AC5501" w:rsidP="004F78DE">
            <w:pPr>
              <w:spacing w:after="0" w:line="240" w:lineRule="auto"/>
              <w:jc w:val="both"/>
              <w:rPr>
                <w:rFonts w:cs="Arial"/>
                <w:b/>
                <w:color w:val="FFFFFF" w:themeColor="background1"/>
                <w:sz w:val="20"/>
                <w:szCs w:val="20"/>
              </w:rPr>
            </w:pPr>
            <w:r>
              <w:rPr>
                <w:rFonts w:cs="Arial"/>
                <w:b/>
                <w:color w:val="FFFFFF" w:themeColor="background1"/>
                <w:sz w:val="20"/>
                <w:szCs w:val="20"/>
              </w:rPr>
              <w:t xml:space="preserve">Funcionalidad </w:t>
            </w:r>
          </w:p>
          <w:p w:rsidR="00AC5501" w:rsidRDefault="00AC5501" w:rsidP="004F78DE">
            <w:pPr>
              <w:spacing w:after="0" w:line="240" w:lineRule="auto"/>
              <w:jc w:val="both"/>
              <w:rPr>
                <w:rFonts w:cs="Arial"/>
                <w:b/>
                <w:color w:val="FFFFFF" w:themeColor="background1"/>
                <w:sz w:val="20"/>
                <w:szCs w:val="20"/>
              </w:rPr>
            </w:pPr>
            <w:r>
              <w:rPr>
                <w:rFonts w:cs="Arial"/>
                <w:b/>
                <w:color w:val="FFFFFF" w:themeColor="background1"/>
                <w:sz w:val="20"/>
                <w:szCs w:val="20"/>
              </w:rPr>
              <w:t>que aplica</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AC5501" w:rsidRDefault="00AC5501" w:rsidP="004F78DE">
            <w:pPr>
              <w:spacing w:after="0" w:line="240" w:lineRule="auto"/>
              <w:jc w:val="both"/>
              <w:rPr>
                <w:rFonts w:cs="Arial"/>
                <w:b/>
                <w:color w:val="FFFFFF" w:themeColor="background1"/>
                <w:sz w:val="20"/>
                <w:szCs w:val="20"/>
              </w:rPr>
            </w:pPr>
            <w:r>
              <w:rPr>
                <w:rFonts w:cs="Arial"/>
                <w:b/>
                <w:color w:val="FFFFFF" w:themeColor="background1"/>
                <w:sz w:val="20"/>
                <w:szCs w:val="20"/>
              </w:rPr>
              <w:t>Descripción</w:t>
            </w:r>
          </w:p>
        </w:tc>
      </w:tr>
      <w:tr w:rsidR="00AC5501" w:rsidTr="00AC550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color w:val="333333"/>
                <w:sz w:val="20"/>
                <w:szCs w:val="20"/>
              </w:rPr>
              <w:t>Tipo de Numeración de Protocolos</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Carga de Protocolo</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Podrá elegir la forma de numerar los protocolos. Las opciones posibles son:</w:t>
            </w:r>
          </w:p>
          <w:p w:rsidR="00AC5501" w:rsidRDefault="00AC5501" w:rsidP="002C424A">
            <w:pPr>
              <w:pStyle w:val="Prrafodelista"/>
              <w:numPr>
                <w:ilvl w:val="0"/>
                <w:numId w:val="22"/>
              </w:numPr>
              <w:spacing w:after="0" w:line="240" w:lineRule="auto"/>
              <w:jc w:val="both"/>
              <w:rPr>
                <w:rFonts w:cs="Arial"/>
                <w:sz w:val="20"/>
                <w:szCs w:val="20"/>
              </w:rPr>
            </w:pPr>
            <w:r>
              <w:rPr>
                <w:rFonts w:cs="Arial"/>
                <w:sz w:val="20"/>
                <w:szCs w:val="20"/>
              </w:rPr>
              <w:t xml:space="preserve">Numeración única </w:t>
            </w:r>
            <w:r w:rsidR="006D689B">
              <w:rPr>
                <w:rFonts w:cs="Arial"/>
                <w:sz w:val="20"/>
                <w:szCs w:val="20"/>
              </w:rPr>
              <w:t>auto numérica</w:t>
            </w:r>
            <w:r>
              <w:rPr>
                <w:rFonts w:cs="Arial"/>
                <w:sz w:val="20"/>
                <w:szCs w:val="20"/>
              </w:rPr>
              <w:t>. El sistema generará un numero correlativo único para los protocolos.</w:t>
            </w:r>
          </w:p>
          <w:p w:rsidR="00AC5501" w:rsidRDefault="00AC5501" w:rsidP="002C424A">
            <w:pPr>
              <w:pStyle w:val="Prrafodelista"/>
              <w:numPr>
                <w:ilvl w:val="0"/>
                <w:numId w:val="22"/>
              </w:numPr>
              <w:spacing w:after="0" w:line="240" w:lineRule="auto"/>
              <w:jc w:val="both"/>
              <w:rPr>
                <w:rFonts w:cs="Arial"/>
                <w:sz w:val="20"/>
                <w:szCs w:val="20"/>
              </w:rPr>
            </w:pPr>
            <w:r>
              <w:rPr>
                <w:rFonts w:cs="Arial"/>
                <w:sz w:val="20"/>
                <w:szCs w:val="20"/>
              </w:rPr>
              <w:t>Numeración por día. El sistema generará un numero correlativo único por día para los protocolos; reiniciando el numero a 1 para el día siguiente.</w:t>
            </w:r>
          </w:p>
          <w:p w:rsidR="00AC5501" w:rsidRDefault="00AC5501" w:rsidP="002C424A">
            <w:pPr>
              <w:pStyle w:val="Prrafodelista"/>
              <w:numPr>
                <w:ilvl w:val="0"/>
                <w:numId w:val="22"/>
              </w:numPr>
              <w:spacing w:after="0" w:line="240" w:lineRule="auto"/>
              <w:jc w:val="both"/>
              <w:rPr>
                <w:rFonts w:cs="Arial"/>
                <w:sz w:val="20"/>
                <w:szCs w:val="20"/>
              </w:rPr>
            </w:pPr>
            <w:r>
              <w:rPr>
                <w:rFonts w:cs="Arial"/>
                <w:sz w:val="20"/>
                <w:szCs w:val="20"/>
              </w:rPr>
              <w:t xml:space="preserve">Numeración por servicio. El sistema generará un numero correlativo único por servicio/sector de origen concatenando el numero con el prefijo asignado al servicio; </w:t>
            </w:r>
          </w:p>
        </w:tc>
      </w:tr>
      <w:tr w:rsidR="00AC5501" w:rsidTr="00AC550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color w:val="333333"/>
                <w:sz w:val="20"/>
                <w:szCs w:val="20"/>
              </w:rPr>
              <w:t>Reutilizar Números dados de baja</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Carga de Protocolo</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Con esta opción podrá elegir si un numero de protocolo eliminado puede ser reutilizado; es decir, después de eliminar un protocolo, el próximo número de protocolo generado sea el eliminado.</w:t>
            </w:r>
          </w:p>
        </w:tc>
      </w:tr>
      <w:tr w:rsidR="00AC5501" w:rsidTr="00AC550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color w:val="333333"/>
                <w:sz w:val="20"/>
                <w:szCs w:val="20"/>
              </w:rPr>
              <w:t>Recordar el ultimo Origen cargado</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 xml:space="preserve">Carga de Protocolo </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Con esta opción podrá mantener el origen ingresado por primera vez para una carga en lotes de protocolos de un mismo origen.</w:t>
            </w:r>
          </w:p>
        </w:tc>
      </w:tr>
      <w:tr w:rsidR="00AC5501" w:rsidTr="00AC550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color w:val="333333"/>
                <w:sz w:val="20"/>
                <w:szCs w:val="20"/>
              </w:rPr>
              <w:t>Recordar el último Sector cargado</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Carga de Protocolo</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Con esta opción podrá mantener el sector ingresado por primera vez para una carga en lotes de protocolos de un mismo sector.</w:t>
            </w:r>
          </w:p>
        </w:tc>
      </w:tr>
      <w:tr w:rsidR="00AC5501" w:rsidTr="00AC550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color w:val="333333"/>
                <w:sz w:val="20"/>
                <w:szCs w:val="20"/>
              </w:rPr>
              <w:t>Origen por defecto</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Carga de Protocolo</w:t>
            </w:r>
          </w:p>
          <w:p w:rsidR="00AC5501" w:rsidRDefault="00AC5501" w:rsidP="004F78DE">
            <w:pPr>
              <w:spacing w:after="0" w:line="240" w:lineRule="auto"/>
              <w:jc w:val="both"/>
              <w:rPr>
                <w:rFonts w:cs="Arial"/>
                <w:sz w:val="20"/>
                <w:szCs w:val="20"/>
              </w:rPr>
            </w:pPr>
            <w:r>
              <w:rPr>
                <w:rFonts w:cs="Arial"/>
                <w:sz w:val="20"/>
                <w:szCs w:val="20"/>
              </w:rPr>
              <w:t>Modulo de Urgencias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Podrá seleccionar el origen que se elegirá por defecto al momento de cargar un protocolo en el modulo de urgencias.</w:t>
            </w:r>
          </w:p>
        </w:tc>
      </w:tr>
      <w:tr w:rsidR="00AC5501" w:rsidTr="00AC550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color w:val="333333"/>
                <w:sz w:val="20"/>
                <w:szCs w:val="20"/>
              </w:rPr>
              <w:t>Sector por defecto</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 xml:space="preserve">Carga de Protocolo   </w:t>
            </w:r>
          </w:p>
          <w:p w:rsidR="00AC5501" w:rsidRDefault="00AC5501" w:rsidP="004F78DE">
            <w:pPr>
              <w:spacing w:after="0" w:line="240" w:lineRule="auto"/>
              <w:jc w:val="both"/>
              <w:rPr>
                <w:rFonts w:cs="Arial"/>
                <w:sz w:val="20"/>
                <w:szCs w:val="20"/>
              </w:rPr>
            </w:pPr>
            <w:r>
              <w:rPr>
                <w:rFonts w:cs="Arial"/>
                <w:sz w:val="20"/>
                <w:szCs w:val="20"/>
              </w:rPr>
              <w:t>Modulo de Urgencias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Podrá seleccionar el sector que se elegirá por defecto al momento de cargar un protocolo en el modulo de urgencias.</w:t>
            </w:r>
          </w:p>
        </w:tc>
      </w:tr>
      <w:tr w:rsidR="00AC5501" w:rsidTr="00AC550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bCs/>
                <w:color w:val="333333"/>
                <w:sz w:val="20"/>
                <w:szCs w:val="20"/>
              </w:rPr>
            </w:pPr>
            <w:r>
              <w:rPr>
                <w:rFonts w:cs="Arial"/>
                <w:b/>
                <w:bCs/>
                <w:color w:val="333333"/>
                <w:sz w:val="20"/>
                <w:szCs w:val="20"/>
              </w:rPr>
              <w:t>Habilita modificación de protocolos terminados</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Modificación de Protocolo</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Podrá seleccionar si es posible modificar los datos de un protocolo terminado.</w:t>
            </w:r>
          </w:p>
        </w:tc>
      </w:tr>
      <w:tr w:rsidR="00AC5501" w:rsidTr="00AC550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bCs/>
                <w:color w:val="333333"/>
                <w:sz w:val="20"/>
                <w:szCs w:val="20"/>
              </w:rPr>
            </w:pPr>
            <w:r>
              <w:rPr>
                <w:rFonts w:cs="Arial"/>
                <w:b/>
                <w:bCs/>
                <w:color w:val="333333"/>
                <w:sz w:val="20"/>
                <w:szCs w:val="20"/>
              </w:rPr>
              <w:t xml:space="preserve">Habilita eliminación de protocolos </w:t>
            </w:r>
            <w:r>
              <w:rPr>
                <w:rFonts w:cs="Arial"/>
                <w:b/>
                <w:bCs/>
                <w:color w:val="333333"/>
                <w:sz w:val="20"/>
                <w:szCs w:val="20"/>
              </w:rPr>
              <w:lastRenderedPageBreak/>
              <w:t>terminados</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lastRenderedPageBreak/>
              <w:t>Eliminación de Protocolo</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Podrá seleccionar si es posible eliminar un protocolo terminado.</w:t>
            </w:r>
          </w:p>
        </w:tc>
      </w:tr>
      <w:tr w:rsidR="00AC5501" w:rsidTr="00AC550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color w:val="333333"/>
                <w:sz w:val="20"/>
                <w:szCs w:val="20"/>
              </w:rPr>
              <w:lastRenderedPageBreak/>
              <w:t>Tamaño máximo de la lista de Protocolos</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Lista de Protocolos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Con esta opción podrá indicar el tamaño máximo de cada página de la lista de protocolos. Por defecto se muestran paginas de 50 protocolos.</w:t>
            </w:r>
          </w:p>
        </w:tc>
      </w:tr>
      <w:tr w:rsidR="00AC5501" w:rsidTr="00AC550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color w:val="333333"/>
                <w:sz w:val="20"/>
                <w:szCs w:val="20"/>
              </w:rPr>
              <w:t>Habilita generación de comprobante de Protocolo</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Carga de Protocolo</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Con esta opción podrá mostrar la opción de imprimir el comprobante del protocolo al momento de ingresar el mismo.</w:t>
            </w:r>
          </w:p>
        </w:tc>
      </w:tr>
      <w:tr w:rsidR="00AC5501" w:rsidTr="00AC550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color w:val="333333"/>
                <w:sz w:val="20"/>
                <w:szCs w:val="20"/>
              </w:rPr>
              <w:t>Formato por defecto del Listado Ordenado</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Listado Ordenado</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386B" w:rsidRDefault="00AC386B" w:rsidP="00AC386B">
            <w:pPr>
              <w:spacing w:after="0" w:line="240" w:lineRule="auto"/>
              <w:jc w:val="both"/>
              <w:rPr>
                <w:rFonts w:cs="Arial"/>
                <w:sz w:val="20"/>
                <w:szCs w:val="20"/>
              </w:rPr>
            </w:pPr>
            <w:r>
              <w:rPr>
                <w:rFonts w:cs="Arial"/>
                <w:sz w:val="20"/>
                <w:szCs w:val="20"/>
              </w:rPr>
              <w:t xml:space="preserve">Con esta opción podrá indicar cuál es el formato por defecto que el laboratorio imprimirá el </w:t>
            </w:r>
            <w:r>
              <w:rPr>
                <w:rFonts w:cs="Arial"/>
                <w:i/>
                <w:sz w:val="20"/>
                <w:szCs w:val="20"/>
              </w:rPr>
              <w:t>Listado Ordenado</w:t>
            </w:r>
            <w:r>
              <w:rPr>
                <w:rFonts w:cs="Arial"/>
                <w:sz w:val="20"/>
                <w:szCs w:val="20"/>
              </w:rPr>
              <w:t>:</w:t>
            </w:r>
          </w:p>
          <w:p w:rsidR="00AC386B" w:rsidRDefault="00AC386B" w:rsidP="00343AE6">
            <w:pPr>
              <w:pStyle w:val="Prrafodelista"/>
              <w:numPr>
                <w:ilvl w:val="0"/>
                <w:numId w:val="42"/>
              </w:numPr>
              <w:spacing w:after="0" w:line="240" w:lineRule="auto"/>
              <w:jc w:val="both"/>
              <w:rPr>
                <w:rFonts w:cs="Arial"/>
                <w:sz w:val="20"/>
                <w:szCs w:val="20"/>
              </w:rPr>
            </w:pPr>
            <w:r>
              <w:rPr>
                <w:rFonts w:cs="Arial"/>
                <w:sz w:val="20"/>
                <w:szCs w:val="20"/>
              </w:rPr>
              <w:t>Formato Reducido (Nombre): Muestra un análisis a continuación de otro en la misma línea, reduciendo el espacio en la hoja. Solo muestra el nombre del análisis.</w:t>
            </w:r>
          </w:p>
          <w:p w:rsidR="00AC386B" w:rsidRDefault="00AC386B" w:rsidP="00343AE6">
            <w:pPr>
              <w:pStyle w:val="Prrafodelista"/>
              <w:numPr>
                <w:ilvl w:val="0"/>
                <w:numId w:val="42"/>
              </w:numPr>
              <w:spacing w:after="0" w:line="240" w:lineRule="auto"/>
              <w:jc w:val="both"/>
              <w:rPr>
                <w:rFonts w:cs="Arial"/>
                <w:sz w:val="20"/>
                <w:szCs w:val="20"/>
              </w:rPr>
            </w:pPr>
            <w:r>
              <w:rPr>
                <w:rFonts w:cs="Arial"/>
                <w:sz w:val="20"/>
                <w:szCs w:val="20"/>
              </w:rPr>
              <w:t>Formato Reducido (Código): Muestra un análisis a continuación de otro en la misma línea, reduciendo el espacio en la hoja. Solo muestra el código del análisis.</w:t>
            </w:r>
          </w:p>
          <w:p w:rsidR="00AC5501" w:rsidRPr="00AC386B" w:rsidRDefault="00AC386B" w:rsidP="00343AE6">
            <w:pPr>
              <w:pStyle w:val="Prrafodelista"/>
              <w:numPr>
                <w:ilvl w:val="0"/>
                <w:numId w:val="42"/>
              </w:numPr>
              <w:spacing w:after="0" w:line="240" w:lineRule="auto"/>
              <w:jc w:val="both"/>
              <w:rPr>
                <w:rFonts w:cs="Arial"/>
                <w:sz w:val="20"/>
                <w:szCs w:val="20"/>
              </w:rPr>
            </w:pPr>
            <w:r w:rsidRPr="00AC386B">
              <w:rPr>
                <w:rFonts w:cs="Arial"/>
                <w:sz w:val="20"/>
                <w:szCs w:val="20"/>
              </w:rPr>
              <w:t>Formato Normal: Muestra los análisis uno debajo de otro.</w:t>
            </w:r>
          </w:p>
        </w:tc>
      </w:tr>
    </w:tbl>
    <w:p w:rsidR="00AC5501" w:rsidRDefault="00AC5501" w:rsidP="00AC5501">
      <w:pPr>
        <w:pStyle w:val="Textoindependiente"/>
        <w:rPr>
          <w:b/>
          <w:sz w:val="26"/>
          <w:szCs w:val="26"/>
        </w:rPr>
      </w:pPr>
    </w:p>
    <w:p w:rsidR="00AC5501" w:rsidRDefault="00AC5501" w:rsidP="002C424A">
      <w:pPr>
        <w:pStyle w:val="Textoindependiente"/>
        <w:numPr>
          <w:ilvl w:val="0"/>
          <w:numId w:val="20"/>
        </w:numPr>
        <w:rPr>
          <w:b/>
          <w:sz w:val="24"/>
          <w:szCs w:val="24"/>
        </w:rPr>
      </w:pPr>
      <w:r>
        <w:rPr>
          <w:b/>
          <w:sz w:val="24"/>
          <w:szCs w:val="24"/>
        </w:rPr>
        <w:t>Turnos</w:t>
      </w:r>
    </w:p>
    <w:tbl>
      <w:tblPr>
        <w:tblStyle w:val="Tablaconcuadrcula"/>
        <w:tblW w:w="9180" w:type="dxa"/>
        <w:tblLook w:val="04A0"/>
      </w:tblPr>
      <w:tblGrid>
        <w:gridCol w:w="3653"/>
        <w:gridCol w:w="5527"/>
      </w:tblGrid>
      <w:tr w:rsidR="00AC5501" w:rsidTr="005B644E">
        <w:tc>
          <w:tcPr>
            <w:tcW w:w="36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AC5501" w:rsidRDefault="00AC5501" w:rsidP="004F78DE">
            <w:pPr>
              <w:spacing w:after="0" w:line="240" w:lineRule="auto"/>
              <w:jc w:val="both"/>
              <w:rPr>
                <w:rFonts w:ascii="Calibri" w:hAnsi="Calibri" w:cs="Arial"/>
                <w:b/>
                <w:color w:val="FFFFFF" w:themeColor="background1"/>
                <w:sz w:val="20"/>
                <w:szCs w:val="20"/>
              </w:rPr>
            </w:pPr>
            <w:r>
              <w:rPr>
                <w:rFonts w:ascii="Calibri" w:hAnsi="Calibri" w:cs="Arial"/>
                <w:b/>
                <w:color w:val="FFFFFF" w:themeColor="background1"/>
                <w:sz w:val="20"/>
                <w:szCs w:val="20"/>
              </w:rPr>
              <w:t>Dato</w:t>
            </w:r>
          </w:p>
        </w:tc>
        <w:tc>
          <w:tcPr>
            <w:tcW w:w="55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AC5501" w:rsidRDefault="00AC5501" w:rsidP="004F78DE">
            <w:pPr>
              <w:spacing w:after="0" w:line="240" w:lineRule="auto"/>
              <w:jc w:val="both"/>
              <w:rPr>
                <w:rFonts w:ascii="Calibri" w:hAnsi="Calibri" w:cs="Arial"/>
                <w:b/>
                <w:color w:val="FFFFFF" w:themeColor="background1"/>
                <w:sz w:val="20"/>
                <w:szCs w:val="20"/>
              </w:rPr>
            </w:pPr>
            <w:r>
              <w:rPr>
                <w:rFonts w:ascii="Calibri" w:hAnsi="Calibri" w:cs="Arial"/>
                <w:b/>
                <w:color w:val="FFFFFF" w:themeColor="background1"/>
                <w:sz w:val="20"/>
                <w:szCs w:val="20"/>
              </w:rPr>
              <w:t>Descripción</w:t>
            </w:r>
          </w:p>
        </w:tc>
      </w:tr>
      <w:tr w:rsidR="00AC5501" w:rsidTr="005B644E">
        <w:tc>
          <w:tcPr>
            <w:tcW w:w="36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ascii="Calibri" w:hAnsi="Calibri" w:cs="Arial"/>
                <w:b/>
                <w:sz w:val="20"/>
                <w:szCs w:val="20"/>
              </w:rPr>
            </w:pPr>
            <w:r>
              <w:rPr>
                <w:rFonts w:ascii="Calibri" w:hAnsi="Calibri" w:cs="Arial"/>
                <w:b/>
                <w:bCs/>
                <w:color w:val="333333"/>
                <w:sz w:val="20"/>
                <w:szCs w:val="20"/>
              </w:rPr>
              <w:t>¿Trabaja con turnos?</w:t>
            </w:r>
          </w:p>
        </w:tc>
        <w:tc>
          <w:tcPr>
            <w:tcW w:w="55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ascii="Calibri" w:hAnsi="Calibri" w:cs="Arial"/>
                <w:sz w:val="20"/>
                <w:szCs w:val="20"/>
              </w:rPr>
            </w:pPr>
            <w:r>
              <w:rPr>
                <w:rFonts w:ascii="Calibri" w:hAnsi="Calibri" w:cs="Arial"/>
                <w:sz w:val="20"/>
                <w:szCs w:val="20"/>
              </w:rPr>
              <w:t>Desde acá podrá habilitar o deshabilitar la opción de trabajar con turnos.</w:t>
            </w:r>
          </w:p>
        </w:tc>
      </w:tr>
      <w:tr w:rsidR="00AC5501" w:rsidTr="005B644E">
        <w:tc>
          <w:tcPr>
            <w:tcW w:w="36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ascii="Calibri" w:hAnsi="Calibri" w:cs="Arial"/>
                <w:b/>
                <w:sz w:val="20"/>
                <w:szCs w:val="20"/>
              </w:rPr>
            </w:pPr>
            <w:r>
              <w:rPr>
                <w:rFonts w:ascii="Calibri" w:hAnsi="Calibri" w:cs="Arial"/>
                <w:b/>
                <w:bCs/>
                <w:color w:val="333333"/>
                <w:sz w:val="20"/>
                <w:szCs w:val="20"/>
              </w:rPr>
              <w:t>Habilita generación de comprobante de Turnos</w:t>
            </w:r>
          </w:p>
        </w:tc>
        <w:tc>
          <w:tcPr>
            <w:tcW w:w="55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ascii="Calibri" w:hAnsi="Calibri" w:cs="Arial"/>
                <w:sz w:val="20"/>
                <w:szCs w:val="20"/>
              </w:rPr>
            </w:pPr>
            <w:r>
              <w:rPr>
                <w:rFonts w:ascii="Calibri" w:hAnsi="Calibri" w:cs="Arial"/>
                <w:sz w:val="20"/>
                <w:szCs w:val="20"/>
              </w:rPr>
              <w:t>Con esta opción podrá mostrar la opción de imprimir el comprobante del turno generado al momento de ingresar el mismo. En dicho comprobante se imprimirán las recomendaciones para el paciente.</w:t>
            </w:r>
          </w:p>
        </w:tc>
      </w:tr>
    </w:tbl>
    <w:p w:rsidR="00AC5501" w:rsidRDefault="00AC5501" w:rsidP="00AC5501">
      <w:pPr>
        <w:pStyle w:val="Textoindependiente"/>
        <w:rPr>
          <w:b/>
          <w:sz w:val="26"/>
          <w:szCs w:val="26"/>
        </w:rPr>
      </w:pPr>
    </w:p>
    <w:p w:rsidR="00AC5501" w:rsidRDefault="00AC5501" w:rsidP="002C424A">
      <w:pPr>
        <w:pStyle w:val="Textoindependiente"/>
        <w:numPr>
          <w:ilvl w:val="0"/>
          <w:numId w:val="20"/>
        </w:numPr>
        <w:rPr>
          <w:b/>
          <w:sz w:val="26"/>
          <w:szCs w:val="26"/>
        </w:rPr>
      </w:pPr>
      <w:r>
        <w:rPr>
          <w:b/>
          <w:sz w:val="24"/>
          <w:szCs w:val="24"/>
        </w:rPr>
        <w:t>Calendario</w:t>
      </w:r>
    </w:p>
    <w:tbl>
      <w:tblPr>
        <w:tblStyle w:val="Tablaconcuadrcula"/>
        <w:tblW w:w="9180" w:type="dxa"/>
        <w:tblLook w:val="04A0"/>
      </w:tblPr>
      <w:tblGrid>
        <w:gridCol w:w="3653"/>
        <w:gridCol w:w="5527"/>
      </w:tblGrid>
      <w:tr w:rsidR="00AC5501" w:rsidTr="005B644E">
        <w:tc>
          <w:tcPr>
            <w:tcW w:w="36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AC5501" w:rsidRDefault="00AC5501" w:rsidP="004F78DE">
            <w:pPr>
              <w:spacing w:after="0" w:line="240" w:lineRule="auto"/>
              <w:jc w:val="both"/>
              <w:rPr>
                <w:rFonts w:cs="Arial"/>
                <w:b/>
                <w:color w:val="FFFFFF" w:themeColor="background1"/>
                <w:sz w:val="20"/>
                <w:szCs w:val="20"/>
              </w:rPr>
            </w:pPr>
            <w:r>
              <w:rPr>
                <w:rFonts w:cs="Arial"/>
                <w:b/>
                <w:color w:val="FFFFFF" w:themeColor="background1"/>
                <w:sz w:val="20"/>
                <w:szCs w:val="20"/>
              </w:rPr>
              <w:t>Dato</w:t>
            </w:r>
          </w:p>
        </w:tc>
        <w:tc>
          <w:tcPr>
            <w:tcW w:w="55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AC5501" w:rsidRDefault="00AC5501" w:rsidP="004F78DE">
            <w:pPr>
              <w:spacing w:after="0" w:line="240" w:lineRule="auto"/>
              <w:jc w:val="both"/>
              <w:rPr>
                <w:rFonts w:cs="Arial"/>
                <w:b/>
                <w:color w:val="FFFFFF" w:themeColor="background1"/>
                <w:sz w:val="20"/>
                <w:szCs w:val="20"/>
              </w:rPr>
            </w:pPr>
            <w:r>
              <w:rPr>
                <w:rFonts w:cs="Arial"/>
                <w:b/>
                <w:color w:val="FFFFFF" w:themeColor="background1"/>
                <w:sz w:val="20"/>
                <w:szCs w:val="20"/>
              </w:rPr>
              <w:t>Descripción</w:t>
            </w:r>
          </w:p>
        </w:tc>
      </w:tr>
      <w:tr w:rsidR="00AC5501" w:rsidTr="005B644E">
        <w:tc>
          <w:tcPr>
            <w:tcW w:w="36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color w:val="333333"/>
                <w:sz w:val="20"/>
                <w:szCs w:val="20"/>
              </w:rPr>
              <w:t>Días para la entrega de Resultados</w:t>
            </w:r>
          </w:p>
        </w:tc>
        <w:tc>
          <w:tcPr>
            <w:tcW w:w="55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Desde acá podrá indicar como se calculará la fecha de entrega de resultados. Las opciones posibles son:</w:t>
            </w:r>
          </w:p>
          <w:p w:rsidR="00AC5501" w:rsidRDefault="00AC5501" w:rsidP="002C424A">
            <w:pPr>
              <w:pStyle w:val="Prrafodelista"/>
              <w:numPr>
                <w:ilvl w:val="0"/>
                <w:numId w:val="23"/>
              </w:numPr>
              <w:spacing w:after="0" w:line="240" w:lineRule="auto"/>
              <w:jc w:val="both"/>
              <w:rPr>
                <w:rFonts w:cs="Arial"/>
                <w:sz w:val="20"/>
                <w:szCs w:val="20"/>
              </w:rPr>
            </w:pPr>
            <w:r>
              <w:rPr>
                <w:rFonts w:cs="Arial"/>
                <w:sz w:val="20"/>
                <w:szCs w:val="20"/>
              </w:rPr>
              <w:t>Calcular según la duración de los análisis. Con esta opción el sistema tendrá en cuenta, para el cálculo de la fecha de entrega, el análisis con la máxima duración registrada.</w:t>
            </w:r>
          </w:p>
          <w:p w:rsidR="00AC5501" w:rsidRDefault="00AC5501" w:rsidP="002C424A">
            <w:pPr>
              <w:pStyle w:val="Prrafodelista"/>
              <w:numPr>
                <w:ilvl w:val="0"/>
                <w:numId w:val="23"/>
              </w:numPr>
              <w:spacing w:after="0" w:line="240" w:lineRule="auto"/>
              <w:jc w:val="both"/>
              <w:rPr>
                <w:rFonts w:cs="Arial"/>
                <w:sz w:val="20"/>
                <w:szCs w:val="20"/>
              </w:rPr>
            </w:pPr>
            <w:r>
              <w:rPr>
                <w:rFonts w:cs="Arial"/>
                <w:sz w:val="20"/>
                <w:szCs w:val="20"/>
              </w:rPr>
              <w:t>Valor Predeterminado. Con esta opción, el sistema le solicitará que ingrese los días de espera, que se fijaran para todos los protocolos, independientemente de los análisis que contengas.</w:t>
            </w:r>
          </w:p>
        </w:tc>
      </w:tr>
      <w:tr w:rsidR="00AC5501" w:rsidTr="005B644E">
        <w:tc>
          <w:tcPr>
            <w:tcW w:w="36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color w:val="333333"/>
                <w:sz w:val="20"/>
                <w:szCs w:val="20"/>
              </w:rPr>
              <w:t>Días de espera predeterminado</w:t>
            </w:r>
          </w:p>
        </w:tc>
        <w:tc>
          <w:tcPr>
            <w:tcW w:w="55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Ingrese la cantidad en días de espera con el que se calculará la fecha de entrega de resultados.</w:t>
            </w:r>
          </w:p>
        </w:tc>
      </w:tr>
      <w:tr w:rsidR="00AC5501" w:rsidTr="005B644E">
        <w:tc>
          <w:tcPr>
            <w:tcW w:w="36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bCs/>
                <w:color w:val="333333"/>
                <w:sz w:val="20"/>
                <w:szCs w:val="20"/>
              </w:rPr>
            </w:pPr>
            <w:r>
              <w:rPr>
                <w:rFonts w:cs="Arial"/>
                <w:b/>
                <w:bCs/>
                <w:color w:val="333333"/>
                <w:sz w:val="20"/>
                <w:szCs w:val="20"/>
              </w:rPr>
              <w:t>Calendario de Entrega</w:t>
            </w:r>
          </w:p>
        </w:tc>
        <w:tc>
          <w:tcPr>
            <w:tcW w:w="55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rPr>
                <w:rFonts w:cs="Times New Roman"/>
                <w:sz w:val="20"/>
                <w:szCs w:val="20"/>
              </w:rPr>
            </w:pPr>
            <w:r>
              <w:rPr>
                <w:rFonts w:cs="Times New Roman"/>
                <w:sz w:val="20"/>
                <w:szCs w:val="20"/>
              </w:rPr>
              <w:t>Indique desde acá los días en los que se entregarán los resultados. Teniendo en cuenta esta configuración se calculará la fecha de entrega.</w:t>
            </w:r>
          </w:p>
        </w:tc>
      </w:tr>
    </w:tbl>
    <w:p w:rsidR="00AC5501" w:rsidRDefault="00AC5501" w:rsidP="00AC5501">
      <w:pPr>
        <w:pStyle w:val="Textoindependiente"/>
        <w:rPr>
          <w:b/>
          <w:sz w:val="26"/>
          <w:szCs w:val="26"/>
        </w:rPr>
      </w:pPr>
    </w:p>
    <w:p w:rsidR="00AC5501" w:rsidRDefault="00AC5501" w:rsidP="002C424A">
      <w:pPr>
        <w:pStyle w:val="Textoindependiente"/>
        <w:numPr>
          <w:ilvl w:val="0"/>
          <w:numId w:val="20"/>
        </w:numPr>
        <w:rPr>
          <w:b/>
          <w:sz w:val="24"/>
          <w:szCs w:val="24"/>
        </w:rPr>
      </w:pPr>
      <w:r>
        <w:rPr>
          <w:b/>
          <w:sz w:val="24"/>
          <w:szCs w:val="24"/>
        </w:rPr>
        <w:t>Resultado de Análisis</w:t>
      </w:r>
    </w:p>
    <w:tbl>
      <w:tblPr>
        <w:tblStyle w:val="Tablaconcuadrcula"/>
        <w:tblW w:w="9180" w:type="dxa"/>
        <w:tblLook w:val="04A0"/>
      </w:tblPr>
      <w:tblGrid>
        <w:gridCol w:w="2376"/>
        <w:gridCol w:w="2551"/>
        <w:gridCol w:w="4253"/>
      </w:tblGrid>
      <w:tr w:rsidR="00AC5501" w:rsidTr="005B644E">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AC5501" w:rsidRDefault="00AC5501" w:rsidP="004F78DE">
            <w:pPr>
              <w:spacing w:after="0" w:line="240" w:lineRule="auto"/>
              <w:jc w:val="both"/>
              <w:rPr>
                <w:rFonts w:cs="Arial"/>
                <w:b/>
                <w:color w:val="FFFFFF" w:themeColor="background1"/>
                <w:sz w:val="20"/>
                <w:szCs w:val="20"/>
              </w:rPr>
            </w:pPr>
            <w:r>
              <w:rPr>
                <w:rFonts w:cs="Arial"/>
                <w:b/>
                <w:color w:val="FFFFFF" w:themeColor="background1"/>
                <w:sz w:val="20"/>
                <w:szCs w:val="20"/>
              </w:rPr>
              <w:t>Dato</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AC5501" w:rsidRDefault="00AC5501" w:rsidP="004F78DE">
            <w:pPr>
              <w:spacing w:after="0" w:line="240" w:lineRule="auto"/>
              <w:jc w:val="both"/>
              <w:rPr>
                <w:rFonts w:cs="Arial"/>
                <w:b/>
                <w:color w:val="FFFFFF" w:themeColor="background1"/>
                <w:sz w:val="20"/>
                <w:szCs w:val="20"/>
              </w:rPr>
            </w:pPr>
            <w:r>
              <w:rPr>
                <w:rFonts w:cs="Arial"/>
                <w:b/>
                <w:color w:val="FFFFFF" w:themeColor="background1"/>
                <w:sz w:val="20"/>
                <w:szCs w:val="20"/>
              </w:rPr>
              <w:t xml:space="preserve">Funcionalidad </w:t>
            </w:r>
          </w:p>
          <w:p w:rsidR="00AC5501" w:rsidRDefault="00AC5501" w:rsidP="004F78DE">
            <w:pPr>
              <w:spacing w:after="0" w:line="240" w:lineRule="auto"/>
              <w:jc w:val="both"/>
              <w:rPr>
                <w:rFonts w:cs="Arial"/>
                <w:b/>
                <w:color w:val="FFFFFF" w:themeColor="background1"/>
                <w:sz w:val="20"/>
                <w:szCs w:val="20"/>
              </w:rPr>
            </w:pPr>
            <w:r>
              <w:rPr>
                <w:rFonts w:cs="Arial"/>
                <w:b/>
                <w:color w:val="FFFFFF" w:themeColor="background1"/>
                <w:sz w:val="20"/>
                <w:szCs w:val="20"/>
              </w:rPr>
              <w:t>que aplica</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AC5501" w:rsidRDefault="00AC5501" w:rsidP="004F78DE">
            <w:pPr>
              <w:spacing w:after="0" w:line="240" w:lineRule="auto"/>
              <w:jc w:val="both"/>
              <w:rPr>
                <w:rFonts w:cs="Arial"/>
                <w:b/>
                <w:color w:val="FFFFFF" w:themeColor="background1"/>
                <w:sz w:val="20"/>
                <w:szCs w:val="20"/>
              </w:rPr>
            </w:pPr>
            <w:r>
              <w:rPr>
                <w:rFonts w:cs="Arial"/>
                <w:b/>
                <w:color w:val="FFFFFF" w:themeColor="background1"/>
                <w:sz w:val="20"/>
                <w:szCs w:val="20"/>
              </w:rPr>
              <w:t>Descripción</w:t>
            </w:r>
          </w:p>
        </w:tc>
      </w:tr>
      <w:tr w:rsidR="00AC5501" w:rsidTr="005B644E">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sz w:val="20"/>
                <w:szCs w:val="20"/>
              </w:rPr>
              <w:lastRenderedPageBreak/>
              <w:t>Carga de Resultados por Defecto</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Carga de Resultados</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Deberá indicar cuál es la carga de resultado más comúnmente utilizada por el laboratorio; para que el sistema la proponga por defecto.</w:t>
            </w:r>
          </w:p>
        </w:tc>
      </w:tr>
      <w:tr w:rsidR="00AC5501" w:rsidTr="005B644E">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bCs/>
                <w:sz w:val="20"/>
                <w:szCs w:val="20"/>
              </w:rPr>
            </w:pPr>
            <w:r>
              <w:rPr>
                <w:rFonts w:cs="Arial"/>
                <w:b/>
                <w:bCs/>
                <w:color w:val="333333"/>
                <w:sz w:val="20"/>
                <w:szCs w:val="20"/>
              </w:rPr>
              <w:t>Orden de carga/validación de resultados</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Carga de Resultados por Lista de Protocolos</w:t>
            </w:r>
          </w:p>
          <w:p w:rsidR="00AC5501" w:rsidRDefault="00AC5501" w:rsidP="004F78DE">
            <w:pPr>
              <w:spacing w:after="0" w:line="240" w:lineRule="auto"/>
              <w:jc w:val="both"/>
              <w:rPr>
                <w:rFonts w:cs="Arial"/>
                <w:sz w:val="20"/>
                <w:szCs w:val="20"/>
              </w:rPr>
            </w:pPr>
            <w:r>
              <w:rPr>
                <w:rFonts w:cs="Arial"/>
                <w:sz w:val="20"/>
                <w:szCs w:val="20"/>
              </w:rPr>
              <w:t>Validación</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Desde esta opción es posible configurar en qué orden se mostrarán los análisis de un protocolo al momento de la carga (por lista de protocolo) y en la validación de resultados.</w:t>
            </w:r>
          </w:p>
          <w:p w:rsidR="00AC5501" w:rsidRDefault="00AC5501" w:rsidP="004F78DE">
            <w:pPr>
              <w:spacing w:after="0" w:line="240" w:lineRule="auto"/>
              <w:jc w:val="both"/>
              <w:rPr>
                <w:rFonts w:cs="Arial"/>
                <w:sz w:val="20"/>
                <w:szCs w:val="20"/>
              </w:rPr>
            </w:pPr>
            <w:r>
              <w:rPr>
                <w:rFonts w:cs="Arial"/>
                <w:sz w:val="20"/>
                <w:szCs w:val="20"/>
              </w:rPr>
              <w:t xml:space="preserve">Las opciones posibles son: </w:t>
            </w:r>
          </w:p>
          <w:p w:rsidR="00AC5501" w:rsidRDefault="00AC5501" w:rsidP="002C424A">
            <w:pPr>
              <w:pStyle w:val="Prrafodelista"/>
              <w:numPr>
                <w:ilvl w:val="0"/>
                <w:numId w:val="24"/>
              </w:numPr>
              <w:spacing w:after="0" w:line="240" w:lineRule="auto"/>
              <w:jc w:val="both"/>
              <w:rPr>
                <w:rFonts w:cs="Arial"/>
                <w:sz w:val="20"/>
                <w:szCs w:val="20"/>
              </w:rPr>
            </w:pPr>
            <w:r>
              <w:rPr>
                <w:rFonts w:cs="Arial"/>
                <w:sz w:val="20"/>
                <w:szCs w:val="20"/>
              </w:rPr>
              <w:t xml:space="preserve">por orden de carga en la recepción del paciente </w:t>
            </w:r>
          </w:p>
          <w:p w:rsidR="00AC5501" w:rsidRDefault="00AC5501" w:rsidP="002C424A">
            <w:pPr>
              <w:pStyle w:val="Prrafodelista"/>
              <w:numPr>
                <w:ilvl w:val="0"/>
                <w:numId w:val="24"/>
              </w:numPr>
              <w:spacing w:after="0" w:line="240" w:lineRule="auto"/>
              <w:jc w:val="both"/>
              <w:rPr>
                <w:rFonts w:cs="Arial"/>
                <w:sz w:val="20"/>
                <w:szCs w:val="20"/>
              </w:rPr>
            </w:pPr>
            <w:r>
              <w:rPr>
                <w:rFonts w:cs="Arial"/>
                <w:sz w:val="20"/>
                <w:szCs w:val="20"/>
              </w:rPr>
              <w:t>según orden de impresión de resultados.</w:t>
            </w:r>
          </w:p>
        </w:tc>
      </w:tr>
      <w:tr w:rsidR="00AC5501" w:rsidTr="005B644E">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sz w:val="20"/>
                <w:szCs w:val="20"/>
              </w:rPr>
              <w:t>¿Aplicar Fórmula por Defecto?</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5501" w:rsidRDefault="00AC5501" w:rsidP="004F78DE">
            <w:pPr>
              <w:spacing w:after="0" w:line="240" w:lineRule="auto"/>
              <w:jc w:val="both"/>
              <w:rPr>
                <w:rFonts w:cs="Arial"/>
                <w:sz w:val="20"/>
                <w:szCs w:val="20"/>
              </w:rPr>
            </w:pPr>
            <w:r>
              <w:rPr>
                <w:rFonts w:cs="Arial"/>
                <w:sz w:val="20"/>
                <w:szCs w:val="20"/>
              </w:rPr>
              <w:t>Carga de Resultados por Lista de Protocolos</w:t>
            </w:r>
          </w:p>
          <w:p w:rsidR="00AC5501" w:rsidRDefault="00AC5501" w:rsidP="004F78DE">
            <w:pPr>
              <w:spacing w:after="0" w:line="240" w:lineRule="auto"/>
              <w:jc w:val="both"/>
              <w:rPr>
                <w:rFonts w:cs="Arial"/>
                <w:sz w:val="20"/>
                <w:szCs w:val="20"/>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 xml:space="preserve">Deberá indicar si al momento de ingresar resultados, </w:t>
            </w:r>
            <w:r>
              <w:rPr>
                <w:rFonts w:cs="Arial"/>
                <w:i/>
                <w:sz w:val="20"/>
                <w:szCs w:val="20"/>
              </w:rPr>
              <w:t>Por Lista de Protocolos</w:t>
            </w:r>
            <w:r>
              <w:rPr>
                <w:rFonts w:cs="Arial"/>
                <w:sz w:val="20"/>
                <w:szCs w:val="20"/>
              </w:rPr>
              <w:t>, se calcularán las formulas al momento de guardar los resultados.</w:t>
            </w:r>
          </w:p>
        </w:tc>
      </w:tr>
      <w:tr w:rsidR="00AC5501" w:rsidTr="005B644E">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sz w:val="20"/>
                <w:szCs w:val="20"/>
              </w:rPr>
              <w:t>Impresión de Resultados</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Impresión de Resultados</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Desde esta opción podrá indicar si los resultados se imprimirán en una hoja por protocolo, o a continuación en la misma hoja.</w:t>
            </w:r>
          </w:p>
        </w:tc>
      </w:tr>
      <w:tr w:rsidR="00AC5501" w:rsidTr="005B644E">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sz w:val="20"/>
                <w:szCs w:val="20"/>
              </w:rPr>
              <w:t>Datos del Protocolo a imprimir</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Impresión de Resultados</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Podrá indicar si; además del numero y fecha de protocolo, desea imprimir otros datos adicionales del protocolo en la impresión de resultados.</w:t>
            </w:r>
          </w:p>
        </w:tc>
      </w:tr>
      <w:tr w:rsidR="00AC5501" w:rsidTr="005B644E">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sz w:val="20"/>
                <w:szCs w:val="20"/>
              </w:rPr>
              <w:t>Datos del Paciente a imprimir</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Impresión de Resultados</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Podrá indicar si; además del apellido y nombre del paciente; desea imprimir datos adicionales del paciente en la impresión de resultados.</w:t>
            </w:r>
          </w:p>
        </w:tc>
      </w:tr>
      <w:tr w:rsidR="00AC5501" w:rsidTr="005B644E">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sz w:val="20"/>
                <w:szCs w:val="20"/>
              </w:rPr>
              <w:t>¿Imprimir al pie validador?</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Impresión de Resultados</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Desde esta opción podrá indicar se imprime al pie de la hoja de resultados, el apellido y nombre de los usuarios que validaron los resultados.</w:t>
            </w:r>
          </w:p>
        </w:tc>
      </w:tr>
      <w:tr w:rsidR="00AC5501" w:rsidTr="005B644E">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sz w:val="20"/>
                <w:szCs w:val="20"/>
              </w:rPr>
              <w:t>Logo de Impresión de Resultados</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Impresión de Resultados</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Desde esta opción podrá adjuntar una imagen como logo para impresión de la hoja de resultados.</w:t>
            </w:r>
          </w:p>
          <w:p w:rsidR="00AC5501" w:rsidRDefault="00AC5501" w:rsidP="004F78DE">
            <w:pPr>
              <w:spacing w:after="0" w:line="240" w:lineRule="auto"/>
              <w:rPr>
                <w:rFonts w:cs="Arial"/>
                <w:sz w:val="20"/>
                <w:szCs w:val="20"/>
              </w:rPr>
            </w:pPr>
            <w:r>
              <w:rPr>
                <w:rFonts w:cs="Arial"/>
                <w:sz w:val="20"/>
                <w:szCs w:val="20"/>
              </w:rPr>
              <w:t>La imagen deberá ser de formato PNG.</w:t>
            </w:r>
            <w:r>
              <w:rPr>
                <w:rFonts w:cs="Arial"/>
                <w:sz w:val="20"/>
                <w:szCs w:val="20"/>
              </w:rPr>
              <w:br/>
              <w:t>El tamaño recomendado de la imagen es de 2.54x2.54 cm.</w:t>
            </w:r>
          </w:p>
        </w:tc>
      </w:tr>
    </w:tbl>
    <w:p w:rsidR="00AC5501" w:rsidRDefault="00AC5501" w:rsidP="00AC5501">
      <w:pPr>
        <w:pStyle w:val="Textoindependiente"/>
        <w:rPr>
          <w:b/>
          <w:sz w:val="26"/>
          <w:szCs w:val="26"/>
        </w:rPr>
      </w:pPr>
    </w:p>
    <w:p w:rsidR="00AC5501" w:rsidRDefault="00AC5501" w:rsidP="002C424A">
      <w:pPr>
        <w:pStyle w:val="Textoindependiente"/>
        <w:numPr>
          <w:ilvl w:val="0"/>
          <w:numId w:val="20"/>
        </w:numPr>
        <w:rPr>
          <w:b/>
          <w:sz w:val="24"/>
          <w:szCs w:val="24"/>
        </w:rPr>
      </w:pPr>
      <w:r>
        <w:rPr>
          <w:b/>
          <w:sz w:val="24"/>
          <w:szCs w:val="24"/>
        </w:rPr>
        <w:t>Formato de impresión</w:t>
      </w:r>
    </w:p>
    <w:tbl>
      <w:tblPr>
        <w:tblStyle w:val="Tablaconcuadrcula"/>
        <w:tblW w:w="9180" w:type="dxa"/>
        <w:tblLook w:val="04A0"/>
      </w:tblPr>
      <w:tblGrid>
        <w:gridCol w:w="2235"/>
        <w:gridCol w:w="6945"/>
      </w:tblGrid>
      <w:tr w:rsidR="00AC5501" w:rsidTr="009C5EF1">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AC5501" w:rsidRDefault="00AC5501" w:rsidP="004F78DE">
            <w:pPr>
              <w:spacing w:after="0" w:line="240" w:lineRule="auto"/>
              <w:jc w:val="both"/>
              <w:rPr>
                <w:rFonts w:cs="Arial"/>
                <w:b/>
                <w:color w:val="FFFFFF" w:themeColor="background1"/>
                <w:sz w:val="20"/>
                <w:szCs w:val="20"/>
              </w:rPr>
            </w:pPr>
            <w:r>
              <w:rPr>
                <w:rFonts w:cs="Arial"/>
                <w:b/>
                <w:color w:val="FFFFFF" w:themeColor="background1"/>
                <w:sz w:val="20"/>
                <w:szCs w:val="20"/>
              </w:rPr>
              <w:t>Dato</w:t>
            </w:r>
          </w:p>
        </w:tc>
        <w:tc>
          <w:tcPr>
            <w:tcW w:w="69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AC5501" w:rsidRDefault="00AC5501" w:rsidP="004F78DE">
            <w:pPr>
              <w:spacing w:after="0" w:line="240" w:lineRule="auto"/>
              <w:jc w:val="both"/>
              <w:rPr>
                <w:rFonts w:cs="Arial"/>
                <w:b/>
                <w:color w:val="FFFFFF" w:themeColor="background1"/>
                <w:sz w:val="20"/>
                <w:szCs w:val="20"/>
              </w:rPr>
            </w:pPr>
            <w:r>
              <w:rPr>
                <w:rFonts w:cs="Arial"/>
                <w:b/>
                <w:color w:val="FFFFFF" w:themeColor="background1"/>
                <w:sz w:val="20"/>
                <w:szCs w:val="20"/>
              </w:rPr>
              <w:t>Descripción</w:t>
            </w:r>
          </w:p>
        </w:tc>
      </w:tr>
      <w:tr w:rsidR="00AC5501" w:rsidTr="009C5EF1">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color w:val="333333"/>
                <w:sz w:val="20"/>
                <w:szCs w:val="20"/>
              </w:rPr>
              <w:t>Encabezado en línea 1</w:t>
            </w:r>
          </w:p>
        </w:tc>
        <w:tc>
          <w:tcPr>
            <w:tcW w:w="69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Texto que se imprimirá en la primera línea del encabezado de los reportes del sistema.</w:t>
            </w:r>
          </w:p>
        </w:tc>
      </w:tr>
      <w:tr w:rsidR="00AC5501" w:rsidTr="009C5EF1">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9C5EF1">
            <w:pPr>
              <w:spacing w:after="0" w:line="240" w:lineRule="auto"/>
              <w:jc w:val="both"/>
              <w:rPr>
                <w:rFonts w:cs="Arial"/>
                <w:b/>
                <w:sz w:val="20"/>
                <w:szCs w:val="20"/>
              </w:rPr>
            </w:pPr>
            <w:r>
              <w:rPr>
                <w:rFonts w:cs="Arial"/>
                <w:b/>
                <w:bCs/>
                <w:color w:val="333333"/>
                <w:sz w:val="20"/>
                <w:szCs w:val="20"/>
              </w:rPr>
              <w:t>Encabezado en línea 2</w:t>
            </w:r>
          </w:p>
        </w:tc>
        <w:tc>
          <w:tcPr>
            <w:tcW w:w="69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Texto que se imprimirá en la segunda línea del encabezado de los reportes del sistema.</w:t>
            </w:r>
          </w:p>
        </w:tc>
      </w:tr>
      <w:tr w:rsidR="00AC5501" w:rsidTr="009C5EF1">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b/>
                <w:sz w:val="20"/>
                <w:szCs w:val="20"/>
              </w:rPr>
            </w:pPr>
            <w:r>
              <w:rPr>
                <w:rFonts w:cs="Arial"/>
                <w:b/>
                <w:bCs/>
                <w:color w:val="333333"/>
                <w:sz w:val="20"/>
                <w:szCs w:val="20"/>
              </w:rPr>
              <w:t>Encabezado en línea 3</w:t>
            </w:r>
          </w:p>
        </w:tc>
        <w:tc>
          <w:tcPr>
            <w:tcW w:w="69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C5501" w:rsidRDefault="00AC5501" w:rsidP="004F78DE">
            <w:pPr>
              <w:spacing w:after="0" w:line="240" w:lineRule="auto"/>
              <w:jc w:val="both"/>
              <w:rPr>
                <w:rFonts w:cs="Arial"/>
                <w:sz w:val="20"/>
                <w:szCs w:val="20"/>
              </w:rPr>
            </w:pPr>
            <w:r>
              <w:rPr>
                <w:rFonts w:cs="Arial"/>
                <w:sz w:val="20"/>
                <w:szCs w:val="20"/>
              </w:rPr>
              <w:t>Texto que se imprimirá en la tercera línea del encabezado de los reportes del sistema.</w:t>
            </w:r>
          </w:p>
        </w:tc>
      </w:tr>
    </w:tbl>
    <w:p w:rsidR="00AC5501" w:rsidRDefault="00AC5501" w:rsidP="00AC5501">
      <w:pPr>
        <w:pStyle w:val="Textoindependiente"/>
        <w:rPr>
          <w:b/>
        </w:rPr>
      </w:pPr>
    </w:p>
    <w:p w:rsidR="00AC5501" w:rsidRDefault="00AC5501" w:rsidP="00AC5501">
      <w:pPr>
        <w:pStyle w:val="Textoindependiente"/>
      </w:pPr>
      <w:r>
        <w:rPr>
          <w:rFonts w:cs="Helvetica"/>
        </w:rPr>
        <w:t>La configuración realizada tendrá efecto después de haber pulsado el botón</w:t>
      </w:r>
      <w:r>
        <w:t xml:space="preserve"> </w:t>
      </w:r>
      <w:r>
        <w:rPr>
          <w:b/>
          <w:i/>
        </w:rPr>
        <w:t>Actualizar</w:t>
      </w:r>
      <w:r>
        <w:t xml:space="preserve">. </w:t>
      </w:r>
    </w:p>
    <w:p w:rsidR="00AC5501" w:rsidRDefault="00AC5501" w:rsidP="00AC5501">
      <w:pPr>
        <w:pStyle w:val="Prrafodelista"/>
        <w:ind w:left="0"/>
        <w:jc w:val="both"/>
        <w:rPr>
          <w:rFonts w:cs="Arial"/>
        </w:rPr>
      </w:pPr>
    </w:p>
    <w:p w:rsidR="00AC5501" w:rsidRDefault="00AC5501" w:rsidP="00AC5501">
      <w:pPr>
        <w:pStyle w:val="Textoindependiente"/>
      </w:pPr>
    </w:p>
    <w:p w:rsidR="00631185" w:rsidRDefault="00631185" w:rsidP="00631185">
      <w:pPr>
        <w:spacing w:after="120"/>
        <w:jc w:val="both"/>
        <w:rPr>
          <w:rFonts w:cs="Arial"/>
          <w:b/>
          <w:sz w:val="28"/>
          <w:szCs w:val="28"/>
        </w:rPr>
      </w:pPr>
      <w:r>
        <w:rPr>
          <w:rFonts w:cs="Arial"/>
          <w:b/>
          <w:sz w:val="28"/>
          <w:szCs w:val="28"/>
        </w:rPr>
        <w:t xml:space="preserve">3.9. </w:t>
      </w:r>
      <w:r w:rsidRPr="00C752B1">
        <w:rPr>
          <w:rFonts w:cs="Arial"/>
          <w:b/>
          <w:caps/>
          <w:sz w:val="28"/>
          <w:szCs w:val="28"/>
        </w:rPr>
        <w:t>Recomendaciones</w:t>
      </w:r>
    </w:p>
    <w:p w:rsidR="00631185" w:rsidRDefault="00631185" w:rsidP="00631185">
      <w:pPr>
        <w:pStyle w:val="Continuarlista"/>
        <w:ind w:left="0"/>
        <w:jc w:val="both"/>
      </w:pPr>
      <w:r>
        <w:t xml:space="preserve">Las recomendaciones son las indicaciones que deben indicarse al paciente como condiciones para realización de los análisis clínicos. </w:t>
      </w:r>
    </w:p>
    <w:p w:rsidR="00631185" w:rsidRDefault="00631185" w:rsidP="00631185">
      <w:pPr>
        <w:pStyle w:val="Continuarlista"/>
        <w:ind w:left="0"/>
        <w:jc w:val="both"/>
      </w:pPr>
      <w:r>
        <w:lastRenderedPageBreak/>
        <w:t>Estas son impresas al momento de generar un turno e imprimir el mismo.</w:t>
      </w:r>
    </w:p>
    <w:p w:rsidR="00631185" w:rsidRDefault="00631185" w:rsidP="00631185">
      <w:pPr>
        <w:pStyle w:val="Continuarlista"/>
        <w:ind w:left="0"/>
        <w:jc w:val="both"/>
      </w:pPr>
    </w:p>
    <w:p w:rsidR="00631185" w:rsidRDefault="00631185" w:rsidP="00631185">
      <w:pPr>
        <w:pStyle w:val="Continuarlista"/>
        <w:ind w:left="0"/>
        <w:jc w:val="both"/>
      </w:pPr>
      <w:r>
        <w:t xml:space="preserve">Para acceder a las recomendaciones del LIS deberá acceder a la opción de menú </w:t>
      </w:r>
      <w:r>
        <w:rPr>
          <w:b/>
          <w:i/>
        </w:rPr>
        <w:t>Configuración</w:t>
      </w:r>
      <w:r>
        <w:rPr>
          <w:b/>
          <w:i/>
        </w:rPr>
        <w:sym w:font="Wingdings" w:char="00E0"/>
      </w:r>
      <w:r>
        <w:rPr>
          <w:b/>
          <w:i/>
        </w:rPr>
        <w:t xml:space="preserve"> Recomendaciones</w:t>
      </w:r>
      <w:r>
        <w:t>; el sistema le mostrará por pantalla una lista con las recomendaciones creadas.</w:t>
      </w:r>
    </w:p>
    <w:p w:rsidR="00631185" w:rsidRDefault="00631185" w:rsidP="00631185">
      <w:pPr>
        <w:pStyle w:val="Textoindependiente"/>
        <w:jc w:val="both"/>
      </w:pPr>
      <w:r>
        <w:t>Desde la lista de recomendaciones podrá realizar las siguientes acciones:</w:t>
      </w:r>
    </w:p>
    <w:p w:rsidR="00631185" w:rsidRDefault="00631185" w:rsidP="002C424A">
      <w:pPr>
        <w:pStyle w:val="Prrafodelista"/>
        <w:numPr>
          <w:ilvl w:val="0"/>
          <w:numId w:val="9"/>
        </w:numPr>
        <w:tabs>
          <w:tab w:val="clear" w:pos="360"/>
          <w:tab w:val="num" w:pos="720"/>
        </w:tabs>
        <w:ind w:left="720"/>
        <w:jc w:val="both"/>
        <w:rPr>
          <w:rFonts w:cs="Arial"/>
        </w:rPr>
      </w:pPr>
      <w:r>
        <w:rPr>
          <w:rFonts w:cs="Arial"/>
          <w:b/>
        </w:rPr>
        <w:t>Modificar.</w:t>
      </w:r>
      <w:r>
        <w:rPr>
          <w:rFonts w:cs="Arial"/>
        </w:rPr>
        <w:t xml:space="preserve"> Podrá modificar los datos de una recomendación.</w:t>
      </w:r>
    </w:p>
    <w:p w:rsidR="00631185" w:rsidRDefault="00631185" w:rsidP="002C424A">
      <w:pPr>
        <w:pStyle w:val="Prrafodelista"/>
        <w:numPr>
          <w:ilvl w:val="0"/>
          <w:numId w:val="10"/>
        </w:numPr>
        <w:tabs>
          <w:tab w:val="clear" w:pos="360"/>
          <w:tab w:val="num" w:pos="720"/>
        </w:tabs>
        <w:ind w:left="720"/>
        <w:jc w:val="both"/>
        <w:rPr>
          <w:rFonts w:cs="Arial"/>
        </w:rPr>
      </w:pPr>
      <w:r>
        <w:rPr>
          <w:rFonts w:cs="Arial"/>
          <w:b/>
        </w:rPr>
        <w:t>Eliminar.</w:t>
      </w:r>
      <w:r>
        <w:rPr>
          <w:rFonts w:cs="Arial"/>
        </w:rPr>
        <w:t xml:space="preserve"> Podrá eliminar una recomendación; previa confirmación de la acción.</w:t>
      </w:r>
    </w:p>
    <w:p w:rsidR="00631185" w:rsidRDefault="00631185" w:rsidP="00631185">
      <w:pPr>
        <w:pStyle w:val="Textoindependiente"/>
        <w:jc w:val="both"/>
      </w:pPr>
      <w:r>
        <w:t xml:space="preserve">Para crear una nueva recomendación deberá hacer clic sobre el botón </w:t>
      </w:r>
      <w:r>
        <w:rPr>
          <w:b/>
          <w:i/>
        </w:rPr>
        <w:t>Agregar</w:t>
      </w:r>
      <w:r>
        <w:t>; el sistema mostrará una pantalla en la que deberá completar los siguientes datos:</w:t>
      </w:r>
    </w:p>
    <w:tbl>
      <w:tblPr>
        <w:tblStyle w:val="Tablaconcuadrcula"/>
        <w:tblW w:w="8613" w:type="dxa"/>
        <w:jc w:val="center"/>
        <w:tblLook w:val="04A0"/>
      </w:tblPr>
      <w:tblGrid>
        <w:gridCol w:w="1890"/>
        <w:gridCol w:w="6723"/>
      </w:tblGrid>
      <w:tr w:rsidR="00631185" w:rsidTr="00631185">
        <w:trPr>
          <w:jc w:val="center"/>
        </w:trPr>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631185" w:rsidRDefault="00631185" w:rsidP="004F78DE">
            <w:pPr>
              <w:spacing w:after="0" w:line="240" w:lineRule="auto"/>
              <w:jc w:val="both"/>
              <w:rPr>
                <w:rFonts w:cs="Arial"/>
                <w:b/>
                <w:color w:val="FFFFFF" w:themeColor="background1"/>
                <w:sz w:val="20"/>
                <w:szCs w:val="20"/>
              </w:rPr>
            </w:pPr>
            <w:r>
              <w:rPr>
                <w:rFonts w:cs="Arial"/>
                <w:b/>
                <w:color w:val="FFFFFF" w:themeColor="background1"/>
                <w:sz w:val="20"/>
                <w:szCs w:val="20"/>
              </w:rPr>
              <w:t>Dato</w:t>
            </w:r>
          </w:p>
        </w:tc>
        <w:tc>
          <w:tcPr>
            <w:tcW w:w="67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631185" w:rsidRDefault="00631185" w:rsidP="004F78DE">
            <w:pPr>
              <w:spacing w:after="0" w:line="240" w:lineRule="auto"/>
              <w:jc w:val="both"/>
              <w:rPr>
                <w:rFonts w:cs="Arial"/>
                <w:b/>
                <w:color w:val="FFFFFF" w:themeColor="background1"/>
                <w:sz w:val="20"/>
                <w:szCs w:val="20"/>
              </w:rPr>
            </w:pPr>
            <w:r>
              <w:rPr>
                <w:rFonts w:cs="Arial"/>
                <w:b/>
                <w:color w:val="FFFFFF" w:themeColor="background1"/>
                <w:sz w:val="20"/>
                <w:szCs w:val="20"/>
              </w:rPr>
              <w:t>Descripción</w:t>
            </w:r>
          </w:p>
        </w:tc>
      </w:tr>
      <w:tr w:rsidR="00631185" w:rsidTr="00631185">
        <w:trPr>
          <w:jc w:val="center"/>
        </w:trPr>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31185" w:rsidRDefault="00631185" w:rsidP="004F78DE">
            <w:pPr>
              <w:spacing w:after="0" w:line="240" w:lineRule="auto"/>
              <w:jc w:val="both"/>
              <w:rPr>
                <w:rFonts w:cs="Arial"/>
                <w:sz w:val="20"/>
                <w:szCs w:val="20"/>
              </w:rPr>
            </w:pPr>
            <w:r>
              <w:rPr>
                <w:rFonts w:cs="Arial"/>
                <w:sz w:val="20"/>
                <w:szCs w:val="20"/>
              </w:rPr>
              <w:t>Nombre</w:t>
            </w:r>
          </w:p>
        </w:tc>
        <w:tc>
          <w:tcPr>
            <w:tcW w:w="6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31185" w:rsidRDefault="00631185" w:rsidP="004F78DE">
            <w:pPr>
              <w:spacing w:after="0" w:line="240" w:lineRule="auto"/>
              <w:jc w:val="both"/>
              <w:rPr>
                <w:rFonts w:cs="Arial"/>
                <w:sz w:val="20"/>
                <w:szCs w:val="20"/>
              </w:rPr>
            </w:pPr>
            <w:r>
              <w:rPr>
                <w:rFonts w:cs="Arial"/>
                <w:sz w:val="20"/>
                <w:szCs w:val="20"/>
              </w:rPr>
              <w:t>Nombre con que se identifica la recomendación.</w:t>
            </w:r>
          </w:p>
        </w:tc>
      </w:tr>
      <w:tr w:rsidR="00631185" w:rsidTr="00631185">
        <w:trPr>
          <w:jc w:val="center"/>
        </w:trPr>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31185" w:rsidRDefault="00631185" w:rsidP="004F78DE">
            <w:pPr>
              <w:spacing w:after="0" w:line="240" w:lineRule="auto"/>
              <w:jc w:val="both"/>
              <w:rPr>
                <w:rFonts w:cs="Arial"/>
                <w:sz w:val="20"/>
                <w:szCs w:val="20"/>
              </w:rPr>
            </w:pPr>
            <w:r>
              <w:rPr>
                <w:rFonts w:cs="Arial"/>
                <w:sz w:val="20"/>
                <w:szCs w:val="20"/>
              </w:rPr>
              <w:t>Descripción detallada</w:t>
            </w:r>
          </w:p>
        </w:tc>
        <w:tc>
          <w:tcPr>
            <w:tcW w:w="6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31185" w:rsidRDefault="00631185" w:rsidP="004F78DE">
            <w:pPr>
              <w:spacing w:after="0" w:line="240" w:lineRule="auto"/>
              <w:jc w:val="both"/>
              <w:rPr>
                <w:rFonts w:cs="Arial"/>
                <w:sz w:val="20"/>
                <w:szCs w:val="20"/>
                <w:u w:val="single"/>
              </w:rPr>
            </w:pPr>
            <w:r>
              <w:rPr>
                <w:rFonts w:cs="Arial"/>
                <w:sz w:val="20"/>
                <w:szCs w:val="20"/>
              </w:rPr>
              <w:t>Indicaciones detalladas para el paciente.</w:t>
            </w:r>
          </w:p>
        </w:tc>
      </w:tr>
    </w:tbl>
    <w:p w:rsidR="00631185" w:rsidRDefault="00631185" w:rsidP="00631185">
      <w:pPr>
        <w:pStyle w:val="Textoindependiente"/>
        <w:jc w:val="both"/>
      </w:pPr>
    </w:p>
    <w:p w:rsidR="00631185" w:rsidRDefault="00631185" w:rsidP="00631185">
      <w:pPr>
        <w:pStyle w:val="Textoindependiente"/>
        <w:jc w:val="both"/>
        <w:rPr>
          <w:i/>
        </w:rPr>
      </w:pPr>
      <w:r>
        <w:t xml:space="preserve">Para confirmar los datos de la recomendación hacer clic en el botón </w:t>
      </w:r>
      <w:r>
        <w:rPr>
          <w:b/>
          <w:i/>
        </w:rPr>
        <w:t>Guardar</w:t>
      </w:r>
      <w:r>
        <w:rPr>
          <w:i/>
        </w:rPr>
        <w:t>.</w:t>
      </w:r>
    </w:p>
    <w:p w:rsidR="00631185" w:rsidRDefault="00631185" w:rsidP="00631185">
      <w:pPr>
        <w:spacing w:after="120"/>
        <w:jc w:val="both"/>
        <w:rPr>
          <w:rFonts w:cs="Arial"/>
          <w:b/>
          <w:sz w:val="28"/>
          <w:szCs w:val="28"/>
        </w:rPr>
      </w:pPr>
    </w:p>
    <w:p w:rsidR="00631185" w:rsidRDefault="00631185" w:rsidP="00631185">
      <w:pPr>
        <w:spacing w:after="120"/>
        <w:jc w:val="both"/>
        <w:rPr>
          <w:rFonts w:cs="Arial"/>
          <w:b/>
          <w:sz w:val="28"/>
          <w:szCs w:val="28"/>
        </w:rPr>
      </w:pPr>
    </w:p>
    <w:p w:rsidR="00631185" w:rsidRDefault="00631185" w:rsidP="00631185">
      <w:pPr>
        <w:spacing w:after="120"/>
        <w:jc w:val="both"/>
        <w:rPr>
          <w:rFonts w:cs="Arial"/>
          <w:b/>
          <w:sz w:val="28"/>
          <w:szCs w:val="28"/>
        </w:rPr>
      </w:pPr>
      <w:r>
        <w:rPr>
          <w:rFonts w:cs="Arial"/>
          <w:b/>
          <w:sz w:val="28"/>
          <w:szCs w:val="28"/>
        </w:rPr>
        <w:t xml:space="preserve">3.10. </w:t>
      </w:r>
      <w:r w:rsidRPr="00C752B1">
        <w:rPr>
          <w:rFonts w:cs="Arial"/>
          <w:b/>
          <w:caps/>
          <w:sz w:val="28"/>
          <w:szCs w:val="28"/>
        </w:rPr>
        <w:t>Rutinas</w:t>
      </w:r>
    </w:p>
    <w:p w:rsidR="00631185" w:rsidRDefault="00631185" w:rsidP="00631185">
      <w:pPr>
        <w:pStyle w:val="Prrafodelista"/>
        <w:spacing w:after="120"/>
        <w:ind w:left="0"/>
        <w:jc w:val="both"/>
        <w:rPr>
          <w:rFonts w:cs="Arial"/>
        </w:rPr>
      </w:pPr>
      <w:r>
        <w:rPr>
          <w:rFonts w:cs="Arial"/>
        </w:rPr>
        <w:t xml:space="preserve">Las rutinas son un grupo de análisis cuya carga en los protocolos es rutinaria. La definición de rutinas en el LIS permite agilizar la carga de protocolos. </w:t>
      </w:r>
    </w:p>
    <w:p w:rsidR="00631185" w:rsidRDefault="00631185" w:rsidP="00631185">
      <w:pPr>
        <w:pStyle w:val="Textoindependiente"/>
        <w:jc w:val="both"/>
      </w:pPr>
      <w:r>
        <w:t xml:space="preserve">Para acceder a las rutinas del LIS deberá acceder a la opción de menú </w:t>
      </w:r>
      <w:r>
        <w:rPr>
          <w:b/>
          <w:i/>
        </w:rPr>
        <w:t>Configuracion</w:t>
      </w:r>
      <w:r>
        <w:rPr>
          <w:b/>
          <w:i/>
        </w:rPr>
        <w:sym w:font="Wingdings" w:char="00E0"/>
      </w:r>
      <w:r>
        <w:rPr>
          <w:b/>
          <w:i/>
        </w:rPr>
        <w:t xml:space="preserve"> Rutinas</w:t>
      </w:r>
      <w:r>
        <w:t>; el sistema le mostrará por pantalla una lista con las rutinas creadas.</w:t>
      </w:r>
    </w:p>
    <w:p w:rsidR="00631185" w:rsidRDefault="00631185" w:rsidP="00631185">
      <w:pPr>
        <w:pStyle w:val="Textoindependiente"/>
        <w:jc w:val="both"/>
      </w:pPr>
      <w:r>
        <w:t>Desde la lista de rutinas podrá realizar las siguientes acciones:</w:t>
      </w:r>
    </w:p>
    <w:p w:rsidR="00631185" w:rsidRDefault="00631185" w:rsidP="002C424A">
      <w:pPr>
        <w:pStyle w:val="Prrafodelista"/>
        <w:numPr>
          <w:ilvl w:val="0"/>
          <w:numId w:val="9"/>
        </w:numPr>
        <w:tabs>
          <w:tab w:val="clear" w:pos="360"/>
          <w:tab w:val="num" w:pos="720"/>
        </w:tabs>
        <w:ind w:left="720"/>
        <w:jc w:val="both"/>
        <w:rPr>
          <w:rFonts w:cs="Arial"/>
        </w:rPr>
      </w:pPr>
      <w:r>
        <w:rPr>
          <w:rFonts w:cs="Arial"/>
          <w:b/>
        </w:rPr>
        <w:t>Modificar.</w:t>
      </w:r>
      <w:r>
        <w:rPr>
          <w:rFonts w:cs="Arial"/>
        </w:rPr>
        <w:t xml:space="preserve"> Podrá modificar los datos de una rutina.</w:t>
      </w:r>
    </w:p>
    <w:p w:rsidR="00631185" w:rsidRDefault="00631185" w:rsidP="002C424A">
      <w:pPr>
        <w:pStyle w:val="Prrafodelista"/>
        <w:numPr>
          <w:ilvl w:val="0"/>
          <w:numId w:val="10"/>
        </w:numPr>
        <w:tabs>
          <w:tab w:val="clear" w:pos="360"/>
          <w:tab w:val="num" w:pos="720"/>
        </w:tabs>
        <w:ind w:left="720"/>
        <w:jc w:val="both"/>
        <w:rPr>
          <w:rFonts w:cs="Arial"/>
        </w:rPr>
      </w:pPr>
      <w:r>
        <w:rPr>
          <w:rFonts w:cs="Arial"/>
          <w:b/>
        </w:rPr>
        <w:t>Eliminar.</w:t>
      </w:r>
      <w:r>
        <w:rPr>
          <w:rFonts w:cs="Arial"/>
        </w:rPr>
        <w:t xml:space="preserve"> Podrá eliminar una rutina; previa confirmación de la acción.</w:t>
      </w:r>
    </w:p>
    <w:p w:rsidR="00631185" w:rsidRDefault="00631185" w:rsidP="00631185">
      <w:pPr>
        <w:pStyle w:val="Textoindependiente"/>
        <w:jc w:val="both"/>
      </w:pPr>
      <w:r>
        <w:t xml:space="preserve">Para crear una nueva rutina deberá hacer clic sobre el botón </w:t>
      </w:r>
      <w:r>
        <w:rPr>
          <w:b/>
          <w:i/>
        </w:rPr>
        <w:t>Agregar</w:t>
      </w:r>
      <w:r>
        <w:t>; el sistema mostrará una pantalla en la que deberá realizar los siguientes pasos:</w:t>
      </w:r>
    </w:p>
    <w:p w:rsidR="00631185" w:rsidRDefault="00631185" w:rsidP="002C424A">
      <w:pPr>
        <w:pStyle w:val="Prrafodelista"/>
        <w:numPr>
          <w:ilvl w:val="0"/>
          <w:numId w:val="25"/>
        </w:numPr>
        <w:spacing w:after="120"/>
        <w:jc w:val="both"/>
        <w:rPr>
          <w:rFonts w:cs="Arial"/>
        </w:rPr>
      </w:pPr>
      <w:r>
        <w:rPr>
          <w:rFonts w:cs="Arial"/>
        </w:rPr>
        <w:t xml:space="preserve">Seleccionar el servicio para el cual creará la rutina. Las opciones posibles son “Laboratorio” o  “Microbiología”. </w:t>
      </w:r>
    </w:p>
    <w:p w:rsidR="00631185" w:rsidRDefault="00631185" w:rsidP="002C424A">
      <w:pPr>
        <w:pStyle w:val="Prrafodelista"/>
        <w:numPr>
          <w:ilvl w:val="0"/>
          <w:numId w:val="25"/>
        </w:numPr>
        <w:spacing w:after="120"/>
        <w:jc w:val="both"/>
        <w:rPr>
          <w:rFonts w:cs="Arial"/>
        </w:rPr>
      </w:pPr>
      <w:r>
        <w:rPr>
          <w:rFonts w:cs="Arial"/>
        </w:rPr>
        <w:t>Ingresar el nombre con el que identificará la rutina.</w:t>
      </w:r>
    </w:p>
    <w:p w:rsidR="00631185" w:rsidRDefault="00631185" w:rsidP="002C424A">
      <w:pPr>
        <w:pStyle w:val="Prrafodelista"/>
        <w:numPr>
          <w:ilvl w:val="0"/>
          <w:numId w:val="25"/>
        </w:numPr>
        <w:spacing w:after="120"/>
        <w:jc w:val="both"/>
        <w:rPr>
          <w:rFonts w:cs="Arial"/>
        </w:rPr>
      </w:pPr>
      <w:r>
        <w:rPr>
          <w:rFonts w:cs="Arial"/>
        </w:rPr>
        <w:t xml:space="preserve">Identificar los análisis que componen la rutina. Deberá identificar un análisis mediante el ingreso de un código o por medio de la selección del mismo de la lista de análisis; una vez identificado deberá hacer clic en el botón </w:t>
      </w:r>
      <w:r>
        <w:rPr>
          <w:rFonts w:cs="Arial"/>
          <w:b/>
          <w:i/>
        </w:rPr>
        <w:t>Agregar</w:t>
      </w:r>
      <w:r>
        <w:rPr>
          <w:rFonts w:cs="Arial"/>
        </w:rPr>
        <w:t xml:space="preserve"> para agregar el mismo a la lista de composición de la rutina. </w:t>
      </w:r>
    </w:p>
    <w:p w:rsidR="00631185" w:rsidRDefault="00631185" w:rsidP="00631185">
      <w:pPr>
        <w:jc w:val="both"/>
      </w:pPr>
      <w:r>
        <w:t xml:space="preserve">Una vez completados todos los datos correspondientes deberá hacer clic en el botón </w:t>
      </w:r>
      <w:r>
        <w:rPr>
          <w:b/>
          <w:i/>
        </w:rPr>
        <w:t>Guardar</w:t>
      </w:r>
      <w:r>
        <w:rPr>
          <w:i/>
        </w:rPr>
        <w:t>.</w:t>
      </w:r>
    </w:p>
    <w:p w:rsidR="00631185" w:rsidRDefault="00631185" w:rsidP="00631185">
      <w:pPr>
        <w:jc w:val="both"/>
      </w:pPr>
    </w:p>
    <w:p w:rsidR="00AC5501" w:rsidRDefault="00AC5501" w:rsidP="00AC5501"/>
    <w:p w:rsidR="00631185" w:rsidRDefault="00631185" w:rsidP="00631185">
      <w:pPr>
        <w:jc w:val="both"/>
        <w:rPr>
          <w:rFonts w:cs="Arial"/>
          <w:b/>
          <w:sz w:val="28"/>
          <w:szCs w:val="28"/>
        </w:rPr>
      </w:pPr>
      <w:r>
        <w:rPr>
          <w:rFonts w:cs="Arial"/>
          <w:b/>
          <w:sz w:val="28"/>
          <w:szCs w:val="28"/>
        </w:rPr>
        <w:t xml:space="preserve">3.11. </w:t>
      </w:r>
      <w:r w:rsidRPr="00C752B1">
        <w:rPr>
          <w:rFonts w:cs="Arial"/>
          <w:b/>
          <w:caps/>
          <w:sz w:val="28"/>
          <w:szCs w:val="28"/>
        </w:rPr>
        <w:t>Servicios</w:t>
      </w:r>
    </w:p>
    <w:p w:rsidR="00631185" w:rsidRDefault="00631185" w:rsidP="00631185">
      <w:pPr>
        <w:pStyle w:val="Continuarlista"/>
        <w:spacing w:after="200"/>
        <w:ind w:left="0"/>
        <w:jc w:val="both"/>
      </w:pPr>
      <w:r>
        <w:t>El concepto de servicios dentro del sistema se refiere a los distintos servicios internos o externos del hospital desde los cuales se pueden recepcionar pacientes.</w:t>
      </w:r>
    </w:p>
    <w:p w:rsidR="00631185" w:rsidRDefault="00631185" w:rsidP="00631185">
      <w:pPr>
        <w:pStyle w:val="Continuarlista"/>
        <w:spacing w:after="200"/>
        <w:ind w:left="0"/>
        <w:jc w:val="both"/>
      </w:pPr>
      <w:r>
        <w:t xml:space="preserve">Para acceder a los servicios deberá acceder a la opción de menú </w:t>
      </w:r>
      <w:r>
        <w:rPr>
          <w:b/>
          <w:i/>
        </w:rPr>
        <w:t>Configuración</w:t>
      </w:r>
      <w:r>
        <w:rPr>
          <w:b/>
          <w:i/>
        </w:rPr>
        <w:sym w:font="Wingdings" w:char="00E0"/>
      </w:r>
      <w:r>
        <w:rPr>
          <w:b/>
          <w:i/>
        </w:rPr>
        <w:t>Servicios</w:t>
      </w:r>
      <w:r>
        <w:t>; el sistema le mostrará por pantalla una lista con los servicios creados.</w:t>
      </w:r>
    </w:p>
    <w:p w:rsidR="00631185" w:rsidRDefault="00631185" w:rsidP="00631185">
      <w:pPr>
        <w:pStyle w:val="Textoindependiente"/>
        <w:spacing w:after="200"/>
        <w:jc w:val="both"/>
      </w:pPr>
      <w:r>
        <w:t>Desde la lista de servicios podrá realizar las siguientes acciones:</w:t>
      </w:r>
    </w:p>
    <w:p w:rsidR="00631185" w:rsidRDefault="00631185" w:rsidP="002C424A">
      <w:pPr>
        <w:pStyle w:val="Prrafodelista"/>
        <w:numPr>
          <w:ilvl w:val="0"/>
          <w:numId w:val="9"/>
        </w:numPr>
        <w:tabs>
          <w:tab w:val="clear" w:pos="360"/>
          <w:tab w:val="num" w:pos="720"/>
        </w:tabs>
        <w:ind w:left="720"/>
        <w:jc w:val="both"/>
        <w:rPr>
          <w:rFonts w:cs="Arial"/>
        </w:rPr>
      </w:pPr>
      <w:r>
        <w:rPr>
          <w:rFonts w:cs="Arial"/>
          <w:b/>
        </w:rPr>
        <w:t>Modificar.</w:t>
      </w:r>
      <w:r>
        <w:rPr>
          <w:rFonts w:cs="Arial"/>
        </w:rPr>
        <w:t xml:space="preserve"> Podrá modificar la descripción de un </w:t>
      </w:r>
      <w:r>
        <w:t>servicio</w:t>
      </w:r>
      <w:r>
        <w:rPr>
          <w:rFonts w:cs="Arial"/>
        </w:rPr>
        <w:t>.</w:t>
      </w:r>
    </w:p>
    <w:p w:rsidR="00631185" w:rsidRDefault="00631185" w:rsidP="002C424A">
      <w:pPr>
        <w:pStyle w:val="Prrafodelista"/>
        <w:numPr>
          <w:ilvl w:val="0"/>
          <w:numId w:val="10"/>
        </w:numPr>
        <w:tabs>
          <w:tab w:val="clear" w:pos="360"/>
          <w:tab w:val="num" w:pos="720"/>
        </w:tabs>
        <w:ind w:left="720"/>
        <w:jc w:val="both"/>
        <w:rPr>
          <w:rFonts w:cs="Arial"/>
        </w:rPr>
      </w:pPr>
      <w:r>
        <w:rPr>
          <w:rFonts w:cs="Arial"/>
          <w:b/>
        </w:rPr>
        <w:t>Eliminar.</w:t>
      </w:r>
      <w:r>
        <w:rPr>
          <w:rFonts w:cs="Arial"/>
        </w:rPr>
        <w:t xml:space="preserve"> Podrá eliminar un </w:t>
      </w:r>
      <w:r>
        <w:t>servicio</w:t>
      </w:r>
      <w:r>
        <w:rPr>
          <w:rFonts w:cs="Arial"/>
        </w:rPr>
        <w:t>; previa confirmación de la acción.</w:t>
      </w:r>
    </w:p>
    <w:p w:rsidR="00631185" w:rsidRDefault="00631185" w:rsidP="00631185">
      <w:pPr>
        <w:pStyle w:val="Textoindependiente"/>
        <w:spacing w:after="200"/>
        <w:jc w:val="both"/>
        <w:rPr>
          <w:i/>
        </w:rPr>
      </w:pPr>
      <w:r>
        <w:t xml:space="preserve">Para crear un nuevo servicio deberá hacer clic sobre el botón </w:t>
      </w:r>
      <w:r>
        <w:rPr>
          <w:b/>
          <w:i/>
        </w:rPr>
        <w:t>Agregar</w:t>
      </w:r>
      <w:r>
        <w:t xml:space="preserve">; el sistema mostrará una pantalla en la deberá completar la descripción del mismo y hacer clic en el botón </w:t>
      </w:r>
      <w:r>
        <w:rPr>
          <w:b/>
          <w:i/>
        </w:rPr>
        <w:t>Guardar</w:t>
      </w:r>
      <w:r>
        <w:rPr>
          <w:i/>
        </w:rPr>
        <w:t>.</w:t>
      </w:r>
    </w:p>
    <w:p w:rsidR="00631185" w:rsidRDefault="00631185" w:rsidP="00631185"/>
    <w:p w:rsidR="005C5EB1" w:rsidRDefault="005C5EB1" w:rsidP="005C5EB1">
      <w:pPr>
        <w:jc w:val="both"/>
        <w:rPr>
          <w:rFonts w:cs="Arial"/>
          <w:b/>
          <w:sz w:val="28"/>
          <w:szCs w:val="28"/>
        </w:rPr>
      </w:pPr>
      <w:r>
        <w:rPr>
          <w:rFonts w:cs="Arial"/>
          <w:b/>
          <w:sz w:val="28"/>
          <w:szCs w:val="28"/>
        </w:rPr>
        <w:t xml:space="preserve">3.12. </w:t>
      </w:r>
      <w:r w:rsidRPr="00C752B1">
        <w:rPr>
          <w:rFonts w:cs="Arial"/>
          <w:b/>
          <w:caps/>
          <w:sz w:val="28"/>
          <w:szCs w:val="28"/>
        </w:rPr>
        <w:t>Unidad de Medida</w:t>
      </w:r>
    </w:p>
    <w:p w:rsidR="005C5EB1" w:rsidRDefault="005C5EB1" w:rsidP="00C752B1">
      <w:pPr>
        <w:pStyle w:val="Continuarlista"/>
        <w:spacing w:after="200"/>
        <w:ind w:left="0"/>
        <w:jc w:val="both"/>
      </w:pPr>
      <w:r>
        <w:t xml:space="preserve">Previo a la definición de los análisis deberán estar cargadas las unidades de medida. </w:t>
      </w:r>
    </w:p>
    <w:p w:rsidR="005C5EB1" w:rsidRDefault="005C5EB1" w:rsidP="00C752B1">
      <w:pPr>
        <w:pStyle w:val="Continuarlista"/>
        <w:spacing w:after="200"/>
        <w:ind w:left="0"/>
        <w:jc w:val="both"/>
      </w:pPr>
      <w:r>
        <w:t xml:space="preserve">Para acceder a las unidades de medida del LIS deberá acceder a la opción de menú </w:t>
      </w:r>
      <w:r>
        <w:rPr>
          <w:b/>
          <w:i/>
        </w:rPr>
        <w:t>Configuración</w:t>
      </w:r>
      <w:r>
        <w:rPr>
          <w:b/>
          <w:i/>
        </w:rPr>
        <w:sym w:font="Wingdings" w:char="00E0"/>
      </w:r>
      <w:r>
        <w:rPr>
          <w:b/>
          <w:i/>
        </w:rPr>
        <w:t xml:space="preserve"> Un. Medida</w:t>
      </w:r>
      <w:r>
        <w:t>; el sistema le mostrará por pantalla una lista con las unidades de medida creadas.</w:t>
      </w:r>
    </w:p>
    <w:p w:rsidR="005C5EB1" w:rsidRDefault="005C5EB1" w:rsidP="00C752B1">
      <w:pPr>
        <w:pStyle w:val="Textoindependiente"/>
        <w:spacing w:after="200"/>
        <w:jc w:val="both"/>
      </w:pPr>
      <w:r>
        <w:t>Desde la lista de unidades de medida podrá realizar las siguientes acciones:</w:t>
      </w:r>
    </w:p>
    <w:p w:rsidR="005C5EB1" w:rsidRDefault="005C5EB1" w:rsidP="002C424A">
      <w:pPr>
        <w:pStyle w:val="Prrafodelista"/>
        <w:numPr>
          <w:ilvl w:val="0"/>
          <w:numId w:val="9"/>
        </w:numPr>
        <w:tabs>
          <w:tab w:val="clear" w:pos="360"/>
          <w:tab w:val="num" w:pos="720"/>
        </w:tabs>
        <w:ind w:left="720"/>
        <w:jc w:val="both"/>
        <w:rPr>
          <w:rFonts w:cs="Arial"/>
        </w:rPr>
      </w:pPr>
      <w:r>
        <w:rPr>
          <w:rFonts w:cs="Arial"/>
          <w:b/>
        </w:rPr>
        <w:t>Modificar.</w:t>
      </w:r>
      <w:r>
        <w:rPr>
          <w:rFonts w:cs="Arial"/>
        </w:rPr>
        <w:t xml:space="preserve"> Podrá modificar la descripción de la unidad de medida.</w:t>
      </w:r>
    </w:p>
    <w:p w:rsidR="005C5EB1" w:rsidRDefault="005C5EB1" w:rsidP="002C424A">
      <w:pPr>
        <w:pStyle w:val="Prrafodelista"/>
        <w:numPr>
          <w:ilvl w:val="0"/>
          <w:numId w:val="10"/>
        </w:numPr>
        <w:tabs>
          <w:tab w:val="clear" w:pos="360"/>
          <w:tab w:val="num" w:pos="720"/>
        </w:tabs>
        <w:ind w:left="720"/>
        <w:jc w:val="both"/>
        <w:rPr>
          <w:rFonts w:cs="Arial"/>
        </w:rPr>
      </w:pPr>
      <w:r>
        <w:rPr>
          <w:rFonts w:cs="Arial"/>
          <w:b/>
        </w:rPr>
        <w:t>Eliminar.</w:t>
      </w:r>
      <w:r>
        <w:rPr>
          <w:rFonts w:cs="Arial"/>
        </w:rPr>
        <w:t xml:space="preserve"> Podrá eliminar una unidad de medida; previa confirmación de la acción.</w:t>
      </w:r>
    </w:p>
    <w:p w:rsidR="005C5EB1" w:rsidRDefault="005C5EB1" w:rsidP="00C752B1">
      <w:pPr>
        <w:pStyle w:val="Textoindependiente"/>
        <w:spacing w:after="200"/>
        <w:jc w:val="both"/>
        <w:rPr>
          <w:i/>
        </w:rPr>
      </w:pPr>
      <w:r>
        <w:t xml:space="preserve">Para crear una nueva unidad de medida deberá hacer clic sobre el botón </w:t>
      </w:r>
      <w:r>
        <w:rPr>
          <w:b/>
          <w:i/>
        </w:rPr>
        <w:t>Agregar</w:t>
      </w:r>
      <w:r>
        <w:t xml:space="preserve">; el sistema mostrará una pantalla en la deberá completar la descripción de la misma y hacer clic en el botón </w:t>
      </w:r>
      <w:r>
        <w:rPr>
          <w:b/>
          <w:i/>
        </w:rPr>
        <w:t>Guardar</w:t>
      </w:r>
      <w:r>
        <w:rPr>
          <w:i/>
        </w:rPr>
        <w:t>.</w:t>
      </w:r>
    </w:p>
    <w:p w:rsidR="005C5EB1" w:rsidRDefault="005C5EB1" w:rsidP="005C5EB1"/>
    <w:p w:rsidR="001448C0" w:rsidRPr="001448C0" w:rsidRDefault="001448C0" w:rsidP="001448C0">
      <w:pPr>
        <w:spacing w:after="120"/>
        <w:jc w:val="both"/>
        <w:rPr>
          <w:rFonts w:cs="Arial"/>
          <w:b/>
          <w:sz w:val="28"/>
          <w:szCs w:val="28"/>
        </w:rPr>
      </w:pPr>
      <w:r>
        <w:rPr>
          <w:rFonts w:cs="Arial"/>
          <w:b/>
          <w:sz w:val="28"/>
          <w:szCs w:val="28"/>
        </w:rPr>
        <w:t xml:space="preserve">3.13. </w:t>
      </w:r>
      <w:r w:rsidRPr="00C752B1">
        <w:rPr>
          <w:rFonts w:cs="Arial"/>
          <w:b/>
          <w:caps/>
          <w:sz w:val="28"/>
          <w:szCs w:val="28"/>
        </w:rPr>
        <w:t>Unificar Pacientes</w:t>
      </w:r>
    </w:p>
    <w:p w:rsidR="001448C0" w:rsidRDefault="001448C0" w:rsidP="001448C0">
      <w:pPr>
        <w:pStyle w:val="Textoindependiente"/>
        <w:jc w:val="both"/>
      </w:pPr>
      <w:r>
        <w:t>Mediante esta opción del sistema es posible unificar el paciente para un grupo de protocolos; es decir, para los casos en que existan protocolos de diferentes pacientes, que en realidad corresponden a un único paciente identificado; se podrá desde esta opción del sistema actualizar a los protocolos con el paciente que corresponde; y de esta manera tener actualizado el historial de un paciente.</w:t>
      </w:r>
    </w:p>
    <w:p w:rsidR="001448C0" w:rsidRDefault="001448C0" w:rsidP="001448C0">
      <w:pPr>
        <w:pStyle w:val="Textoindependiente"/>
        <w:jc w:val="both"/>
      </w:pPr>
      <w:r>
        <w:t xml:space="preserve">Para acceder a esta opción del LIS deberá ingresar a la opción de menú </w:t>
      </w:r>
      <w:r>
        <w:rPr>
          <w:b/>
          <w:i/>
        </w:rPr>
        <w:t>Configuración</w:t>
      </w:r>
      <w:r>
        <w:rPr>
          <w:b/>
          <w:i/>
        </w:rPr>
        <w:sym w:font="Wingdings" w:char="00E0"/>
      </w:r>
      <w:r>
        <w:rPr>
          <w:b/>
          <w:i/>
        </w:rPr>
        <w:t xml:space="preserve"> Unificar Pacientes</w:t>
      </w:r>
      <w:r>
        <w:t>.</w:t>
      </w:r>
    </w:p>
    <w:p w:rsidR="001448C0" w:rsidRDefault="001448C0" w:rsidP="001448C0">
      <w:pPr>
        <w:pStyle w:val="Textoindependiente"/>
        <w:jc w:val="both"/>
      </w:pPr>
      <w:r>
        <w:t>Para modificar el paciente asignado a el/los protocolos deberá realizar los siguientes pasos:</w:t>
      </w:r>
    </w:p>
    <w:p w:rsidR="001448C0" w:rsidRDefault="001448C0" w:rsidP="002C424A">
      <w:pPr>
        <w:pStyle w:val="Textoindependiente"/>
        <w:numPr>
          <w:ilvl w:val="0"/>
          <w:numId w:val="26"/>
        </w:numPr>
        <w:jc w:val="both"/>
      </w:pPr>
      <w:r>
        <w:lastRenderedPageBreak/>
        <w:t xml:space="preserve">Identificar el paciente principal; este es el paciente que va a signarse a los protocolos y a quien se quiere unificar su historial. </w:t>
      </w:r>
    </w:p>
    <w:p w:rsidR="001448C0" w:rsidRDefault="001448C0" w:rsidP="001448C0">
      <w:pPr>
        <w:pStyle w:val="Textoindependiente"/>
        <w:ind w:left="720"/>
        <w:jc w:val="both"/>
      </w:pPr>
      <w:r>
        <w:t xml:space="preserve">La identificación del paciente principal se realiza ingresando su número de documento único (DU), y luego haciendo clic en </w:t>
      </w:r>
      <w:r>
        <w:rPr>
          <w:b/>
          <w:i/>
        </w:rPr>
        <w:t>Buscar</w:t>
      </w:r>
      <w:r>
        <w:t>. El sistema mostrará los datos del paciente identificado.</w:t>
      </w:r>
    </w:p>
    <w:p w:rsidR="001448C0" w:rsidRDefault="001448C0" w:rsidP="002C424A">
      <w:pPr>
        <w:pStyle w:val="Textoindependiente"/>
        <w:numPr>
          <w:ilvl w:val="0"/>
          <w:numId w:val="26"/>
        </w:numPr>
        <w:jc w:val="both"/>
      </w:pPr>
      <w:r>
        <w:t xml:space="preserve">Identificar el grupo de protocolos que deberían tener como paciente al paciente identificado como principal. Para buscar los protocolos utilice filtros de búsqueda: DU (Documento único del paciente) o Apellido o Nombre del paciente o Nro. De Protocolo. Luego de ingresar los filtros de búsqueda hacer clic en </w:t>
      </w:r>
      <w:r>
        <w:rPr>
          <w:b/>
          <w:i/>
        </w:rPr>
        <w:t>Buscar</w:t>
      </w:r>
      <w:r>
        <w:t>.</w:t>
      </w:r>
      <w:r>
        <w:tab/>
      </w:r>
    </w:p>
    <w:p w:rsidR="001448C0" w:rsidRDefault="001448C0" w:rsidP="002C424A">
      <w:pPr>
        <w:pStyle w:val="Textoindependiente"/>
        <w:numPr>
          <w:ilvl w:val="0"/>
          <w:numId w:val="26"/>
        </w:numPr>
        <w:jc w:val="both"/>
      </w:pPr>
      <w:r>
        <w:t>Se mostrará una lista con los protocolos encontrados.</w:t>
      </w:r>
    </w:p>
    <w:p w:rsidR="001448C0" w:rsidRDefault="001448C0" w:rsidP="002C424A">
      <w:pPr>
        <w:pStyle w:val="Textoindependiente"/>
        <w:numPr>
          <w:ilvl w:val="0"/>
          <w:numId w:val="26"/>
        </w:numPr>
        <w:jc w:val="both"/>
      </w:pPr>
      <w:r>
        <w:t>Deberá seleccionar los protocolos a los cuales se les asignará el paciente principal.</w:t>
      </w:r>
    </w:p>
    <w:p w:rsidR="001448C0" w:rsidRDefault="001448C0" w:rsidP="002C424A">
      <w:pPr>
        <w:pStyle w:val="Textoindependiente"/>
        <w:numPr>
          <w:ilvl w:val="0"/>
          <w:numId w:val="26"/>
        </w:numPr>
        <w:jc w:val="both"/>
      </w:pPr>
      <w:r>
        <w:t xml:space="preserve">Para confirmar la operación deberá hacer clic en </w:t>
      </w:r>
      <w:r>
        <w:rPr>
          <w:b/>
          <w:i/>
        </w:rPr>
        <w:t>Asignar Protocolos al Paciente Principal.</w:t>
      </w:r>
    </w:p>
    <w:p w:rsidR="001448C0" w:rsidRDefault="001448C0" w:rsidP="001448C0">
      <w:pPr>
        <w:pStyle w:val="Textoindependiente"/>
        <w:jc w:val="both"/>
      </w:pPr>
    </w:p>
    <w:p w:rsidR="004A009B" w:rsidRDefault="001448C0" w:rsidP="004A009B">
      <w:pPr>
        <w:pStyle w:val="Textoindependiente"/>
        <w:pBdr>
          <w:top w:val="single" w:sz="4" w:space="1" w:color="auto"/>
          <w:left w:val="single" w:sz="4" w:space="4" w:color="auto"/>
          <w:bottom w:val="single" w:sz="4" w:space="1" w:color="auto"/>
          <w:right w:val="single" w:sz="4" w:space="4" w:color="auto"/>
        </w:pBdr>
        <w:jc w:val="both"/>
      </w:pPr>
      <w:r>
        <w:rPr>
          <w:b/>
          <w:i/>
          <w:color w:val="FF0000"/>
        </w:rPr>
        <w:t>Importante:</w:t>
      </w:r>
      <w:r>
        <w:t xml:space="preserve"> </w:t>
      </w:r>
    </w:p>
    <w:p w:rsidR="004A009B" w:rsidRDefault="001448C0" w:rsidP="00343AE6">
      <w:pPr>
        <w:pStyle w:val="Textoindependiente"/>
        <w:numPr>
          <w:ilvl w:val="0"/>
          <w:numId w:val="43"/>
        </w:numPr>
        <w:pBdr>
          <w:top w:val="single" w:sz="4" w:space="1" w:color="auto"/>
          <w:left w:val="single" w:sz="4" w:space="4" w:color="auto"/>
          <w:bottom w:val="single" w:sz="4" w:space="1" w:color="auto"/>
          <w:right w:val="single" w:sz="4" w:space="4" w:color="auto"/>
        </w:pBdr>
        <w:jc w:val="both"/>
      </w:pPr>
      <w:r>
        <w:t>Los datos de edad y sexo, tomados del paciente al momento de generar el protocolo, quedan almacenados en el protocolo, y no se modifica por los datos de edad y sexo que pueda tener el paciente principal.</w:t>
      </w:r>
    </w:p>
    <w:p w:rsidR="001448C0" w:rsidRDefault="001448C0" w:rsidP="00343AE6">
      <w:pPr>
        <w:pStyle w:val="Textoindependiente"/>
        <w:numPr>
          <w:ilvl w:val="0"/>
          <w:numId w:val="43"/>
        </w:numPr>
        <w:pBdr>
          <w:top w:val="single" w:sz="4" w:space="1" w:color="auto"/>
          <w:left w:val="single" w:sz="4" w:space="4" w:color="auto"/>
          <w:bottom w:val="single" w:sz="4" w:space="1" w:color="auto"/>
          <w:right w:val="single" w:sz="4" w:space="4" w:color="auto"/>
        </w:pBdr>
        <w:jc w:val="both"/>
      </w:pPr>
      <w:r>
        <w:t>Esta operación del sistema no puede deshacerse; por lo tanto verifique los datos antes de asignar protocolos al paciente principal.</w:t>
      </w:r>
    </w:p>
    <w:p w:rsidR="001448C0" w:rsidRDefault="001448C0" w:rsidP="001448C0">
      <w:pPr>
        <w:pStyle w:val="Textoindependiente"/>
        <w:jc w:val="both"/>
      </w:pPr>
    </w:p>
    <w:p w:rsidR="00C752B1" w:rsidRDefault="00C752B1" w:rsidP="001448C0">
      <w:pPr>
        <w:pStyle w:val="Textoindependiente"/>
        <w:jc w:val="both"/>
        <w:sectPr w:rsidR="00C752B1" w:rsidSect="00A220B4">
          <w:headerReference w:type="default" r:id="rId28"/>
          <w:pgSz w:w="11906" w:h="16838"/>
          <w:pgMar w:top="1417" w:right="1701" w:bottom="1417" w:left="1701" w:header="708" w:footer="708" w:gutter="0"/>
          <w:cols w:space="708"/>
          <w:docGrid w:linePitch="360"/>
        </w:sectPr>
      </w:pPr>
    </w:p>
    <w:p w:rsidR="00346693" w:rsidRDefault="00346693">
      <w:pPr>
        <w:spacing w:after="0" w:line="240" w:lineRule="auto"/>
        <w:rPr>
          <w:sz w:val="26"/>
          <w:szCs w:val="26"/>
        </w:rPr>
      </w:pPr>
    </w:p>
    <w:p w:rsidR="00C752B1" w:rsidRDefault="00C752B1" w:rsidP="00C752B1">
      <w:pPr>
        <w:rPr>
          <w:b/>
          <w:sz w:val="48"/>
          <w:szCs w:val="48"/>
        </w:rPr>
      </w:pPr>
    </w:p>
    <w:p w:rsidR="00346693" w:rsidRPr="00C752B1" w:rsidRDefault="00346693" w:rsidP="00C752B1">
      <w:pPr>
        <w:rPr>
          <w:b/>
          <w:sz w:val="48"/>
          <w:szCs w:val="48"/>
        </w:rPr>
      </w:pPr>
      <w:r w:rsidRPr="00C752B1">
        <w:rPr>
          <w:b/>
          <w:sz w:val="48"/>
          <w:szCs w:val="48"/>
        </w:rPr>
        <w:t>Capitulo 4 – Operación del Sistema</w:t>
      </w:r>
    </w:p>
    <w:p w:rsidR="001448C0" w:rsidRDefault="001448C0" w:rsidP="001448C0">
      <w:pPr>
        <w:pStyle w:val="Textoindependiente"/>
        <w:jc w:val="both"/>
        <w:rPr>
          <w:sz w:val="26"/>
          <w:szCs w:val="26"/>
        </w:rPr>
      </w:pPr>
    </w:p>
    <w:p w:rsidR="00346693" w:rsidRDefault="00346693" w:rsidP="00346693">
      <w:pPr>
        <w:spacing w:after="120"/>
        <w:jc w:val="both"/>
        <w:rPr>
          <w:rFonts w:cs="Arial"/>
          <w:b/>
          <w:sz w:val="28"/>
          <w:szCs w:val="28"/>
        </w:rPr>
      </w:pPr>
      <w:r>
        <w:rPr>
          <w:rFonts w:cs="Arial"/>
          <w:b/>
          <w:sz w:val="28"/>
          <w:szCs w:val="28"/>
        </w:rPr>
        <w:t xml:space="preserve">4.1. </w:t>
      </w:r>
      <w:r w:rsidRPr="00C752B1">
        <w:rPr>
          <w:rFonts w:cs="Arial"/>
          <w:b/>
          <w:caps/>
          <w:sz w:val="28"/>
          <w:szCs w:val="28"/>
        </w:rPr>
        <w:t>Recepción del paciente: Protocolo</w:t>
      </w:r>
    </w:p>
    <w:p w:rsidR="00346693" w:rsidRDefault="00346693" w:rsidP="00346693">
      <w:pPr>
        <w:pStyle w:val="Prrafodelista"/>
        <w:spacing w:after="120"/>
        <w:ind w:left="0"/>
        <w:jc w:val="both"/>
        <w:rPr>
          <w:rFonts w:cs="Arial"/>
        </w:rPr>
      </w:pPr>
      <w:r>
        <w:rPr>
          <w:rFonts w:cs="Arial"/>
        </w:rPr>
        <w:t>Para crear un protocolo podrá acceder de dos formas diferentes:</w:t>
      </w:r>
    </w:p>
    <w:p w:rsidR="00346693" w:rsidRDefault="00346693" w:rsidP="00343AE6">
      <w:pPr>
        <w:pStyle w:val="Prrafodelista"/>
        <w:numPr>
          <w:ilvl w:val="0"/>
          <w:numId w:val="27"/>
        </w:numPr>
        <w:spacing w:after="120"/>
        <w:jc w:val="both"/>
        <w:rPr>
          <w:rFonts w:cs="Arial"/>
        </w:rPr>
      </w:pPr>
      <w:r>
        <w:rPr>
          <w:rFonts w:cs="Arial"/>
        </w:rPr>
        <w:t xml:space="preserve">A través de un turno dado ingresando a la opción de menú </w:t>
      </w:r>
      <w:hyperlink r:id="rId29" w:history="1">
        <w:r>
          <w:rPr>
            <w:rStyle w:val="Hipervnculo"/>
            <w:rFonts w:cs="Arial"/>
            <w:b/>
            <w:i/>
          </w:rPr>
          <w:t>Recepción</w:t>
        </w:r>
        <w:r>
          <w:rPr>
            <w:rStyle w:val="Hipervnculo"/>
            <w:b/>
            <w:i/>
          </w:rPr>
          <w:sym w:font="Wingdings" w:char="00E0"/>
        </w:r>
        <w:r>
          <w:rPr>
            <w:rStyle w:val="Hipervnculo"/>
            <w:rFonts w:cs="Arial"/>
            <w:b/>
            <w:i/>
          </w:rPr>
          <w:t xml:space="preserve"> Pacientes con turno</w:t>
        </w:r>
      </w:hyperlink>
      <w:r>
        <w:rPr>
          <w:rFonts w:cs="Arial"/>
        </w:rPr>
        <w:t>.</w:t>
      </w:r>
    </w:p>
    <w:p w:rsidR="00346693" w:rsidRDefault="00346693" w:rsidP="00343AE6">
      <w:pPr>
        <w:pStyle w:val="Prrafodelista"/>
        <w:numPr>
          <w:ilvl w:val="0"/>
          <w:numId w:val="27"/>
        </w:numPr>
        <w:spacing w:after="120"/>
        <w:jc w:val="both"/>
        <w:rPr>
          <w:rFonts w:cs="Arial"/>
        </w:rPr>
      </w:pPr>
      <w:r>
        <w:rPr>
          <w:rFonts w:cs="Arial"/>
        </w:rPr>
        <w:t xml:space="preserve">De manera directa ingresando a la opción de menú </w:t>
      </w:r>
      <w:r>
        <w:rPr>
          <w:rFonts w:cs="Arial"/>
          <w:b/>
          <w:i/>
        </w:rPr>
        <w:t>Recepción</w:t>
      </w:r>
      <w:r>
        <w:rPr>
          <w:b/>
          <w:i/>
        </w:rPr>
        <w:sym w:font="Wingdings" w:char="00E0"/>
      </w:r>
      <w:r>
        <w:rPr>
          <w:rFonts w:cs="Arial"/>
          <w:b/>
          <w:i/>
        </w:rPr>
        <w:t xml:space="preserve"> Pacientes sin turno</w:t>
      </w:r>
    </w:p>
    <w:p w:rsidR="00346693" w:rsidRDefault="00346693" w:rsidP="00346693">
      <w:pPr>
        <w:spacing w:after="120"/>
        <w:jc w:val="both"/>
        <w:rPr>
          <w:rFonts w:cs="Arial"/>
        </w:rPr>
      </w:pPr>
      <w:r>
        <w:rPr>
          <w:rFonts w:cs="Arial"/>
        </w:rPr>
        <w:t>o a través de los accesos directo en pantalla principal.</w:t>
      </w:r>
    </w:p>
    <w:p w:rsidR="00346693" w:rsidRDefault="00346693" w:rsidP="00346693">
      <w:pPr>
        <w:pStyle w:val="Textoindependiente"/>
        <w:jc w:val="both"/>
      </w:pPr>
      <w:r>
        <w:t>Los pasos para cargar un nuevo protocolo son los siguientes:</w:t>
      </w:r>
    </w:p>
    <w:p w:rsidR="00346693" w:rsidRDefault="00346693" w:rsidP="00343AE6">
      <w:pPr>
        <w:pStyle w:val="Prrafodelista"/>
        <w:numPr>
          <w:ilvl w:val="0"/>
          <w:numId w:val="28"/>
        </w:numPr>
        <w:spacing w:after="120"/>
        <w:ind w:left="357"/>
        <w:jc w:val="both"/>
        <w:rPr>
          <w:rFonts w:cs="Arial"/>
        </w:rPr>
      </w:pPr>
      <w:r>
        <w:rPr>
          <w:rFonts w:cs="Arial"/>
          <w:b/>
        </w:rPr>
        <w:t>Identificación del Paciente.</w:t>
      </w:r>
      <w:r>
        <w:rPr>
          <w:rFonts w:cs="Arial"/>
        </w:rPr>
        <w:t xml:space="preserve"> El sistema le mostrará una pantalla en que deberá hacer una búsqueda del paciente; utilizando como filtro de búsqueda el numero único de identificación del paciente (DU) o el apellido o el nombre del paciente.</w:t>
      </w:r>
    </w:p>
    <w:p w:rsidR="00346693" w:rsidRDefault="00346693" w:rsidP="00346693">
      <w:pPr>
        <w:pStyle w:val="Prrafodelista"/>
        <w:spacing w:after="120"/>
        <w:ind w:left="357"/>
        <w:jc w:val="both"/>
        <w:rPr>
          <w:rFonts w:cs="Arial"/>
        </w:rPr>
      </w:pPr>
      <w:r>
        <w:rPr>
          <w:rFonts w:cs="Arial"/>
        </w:rPr>
        <w:t xml:space="preserve">Si el mismo no existiera en la base de datos del sistema le dará la posibilidad de ingresar uno nuevo. </w:t>
      </w:r>
    </w:p>
    <w:p w:rsidR="00346693" w:rsidRDefault="00346693" w:rsidP="00346693">
      <w:pPr>
        <w:pStyle w:val="Prrafodelista"/>
        <w:spacing w:after="120"/>
        <w:ind w:left="357"/>
        <w:jc w:val="both"/>
        <w:rPr>
          <w:rFonts w:cs="Arial"/>
        </w:rPr>
      </w:pPr>
      <w:r>
        <w:rPr>
          <w:rFonts w:cs="Arial"/>
          <w:b/>
          <w:color w:val="C00000"/>
        </w:rPr>
        <w:t xml:space="preserve">Importante: </w:t>
      </w:r>
      <w:r>
        <w:rPr>
          <w:rFonts w:cs="Arial"/>
          <w:i/>
        </w:rPr>
        <w:t>Este paso se aplica solo para los pacientes sin turno. Para el caso de los pacientes con turno, el paciente se selecciona de la lista de pacientes con turno previo.</w:t>
      </w:r>
    </w:p>
    <w:p w:rsidR="00346693" w:rsidRDefault="00346693" w:rsidP="00346693">
      <w:pPr>
        <w:pStyle w:val="Prrafodelista"/>
        <w:spacing w:after="120"/>
        <w:ind w:left="862"/>
        <w:jc w:val="both"/>
        <w:rPr>
          <w:rFonts w:cs="Arial"/>
        </w:rPr>
      </w:pPr>
    </w:p>
    <w:p w:rsidR="00346693" w:rsidRDefault="00346693" w:rsidP="00343AE6">
      <w:pPr>
        <w:pStyle w:val="Prrafodelista"/>
        <w:numPr>
          <w:ilvl w:val="0"/>
          <w:numId w:val="28"/>
        </w:numPr>
        <w:spacing w:after="120"/>
        <w:jc w:val="both"/>
        <w:rPr>
          <w:rFonts w:cs="Arial"/>
        </w:rPr>
      </w:pPr>
      <w:r>
        <w:rPr>
          <w:rFonts w:cs="Arial"/>
          <w:b/>
        </w:rPr>
        <w:t>Carga de datos del Protocolo.</w:t>
      </w:r>
      <w:r>
        <w:rPr>
          <w:rFonts w:cs="Arial"/>
        </w:rPr>
        <w:t xml:space="preserve"> Una vez identificado el paciente deberá hacer clic sobre la opción que lleva a cargar los datos del protocolo; que se describen en la siguiente tabla:</w:t>
      </w:r>
    </w:p>
    <w:p w:rsidR="00346693" w:rsidRDefault="00346693" w:rsidP="00346693">
      <w:pPr>
        <w:spacing w:after="0"/>
        <w:ind w:left="142"/>
        <w:jc w:val="both"/>
        <w:rPr>
          <w:rFonts w:cs="Arial"/>
        </w:rPr>
      </w:pPr>
    </w:p>
    <w:tbl>
      <w:tblPr>
        <w:tblStyle w:val="Tablaconcuadrcula"/>
        <w:tblW w:w="8897" w:type="dxa"/>
        <w:tblLayout w:type="fixed"/>
        <w:tblLook w:val="04A0"/>
      </w:tblPr>
      <w:tblGrid>
        <w:gridCol w:w="1951"/>
        <w:gridCol w:w="6946"/>
      </w:tblGrid>
      <w:tr w:rsidR="00346693" w:rsidTr="00C752B1">
        <w:trPr>
          <w:tblHeader/>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346693" w:rsidRDefault="00346693" w:rsidP="004F78DE">
            <w:pPr>
              <w:spacing w:after="0" w:line="240" w:lineRule="auto"/>
              <w:jc w:val="both"/>
              <w:rPr>
                <w:rFonts w:cs="Arial"/>
                <w:b/>
                <w:color w:val="FFFFFF" w:themeColor="background1"/>
                <w:sz w:val="20"/>
                <w:szCs w:val="20"/>
              </w:rPr>
            </w:pPr>
            <w:r>
              <w:rPr>
                <w:rFonts w:cs="Arial"/>
                <w:b/>
                <w:bCs/>
                <w:color w:val="FFFFFF" w:themeColor="background1"/>
                <w:sz w:val="20"/>
                <w:szCs w:val="20"/>
              </w:rPr>
              <w:t>Dato</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346693" w:rsidRDefault="00346693" w:rsidP="004F78DE">
            <w:pPr>
              <w:spacing w:after="0" w:line="240" w:lineRule="auto"/>
              <w:jc w:val="both"/>
              <w:rPr>
                <w:rFonts w:cs="Arial"/>
                <w:b/>
                <w:color w:val="FFFFFF" w:themeColor="background1"/>
                <w:sz w:val="20"/>
                <w:szCs w:val="20"/>
              </w:rPr>
            </w:pPr>
            <w:r>
              <w:rPr>
                <w:rFonts w:cs="Arial"/>
                <w:b/>
                <w:bCs/>
                <w:color w:val="FFFFFF" w:themeColor="background1"/>
                <w:sz w:val="20"/>
                <w:szCs w:val="20"/>
              </w:rPr>
              <w:t>Descripción</w:t>
            </w:r>
          </w:p>
        </w:tc>
      </w:tr>
      <w:tr w:rsidR="00346693" w:rsidTr="00C752B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5" w:color="auto" w:fill="auto"/>
            <w:hideMark/>
          </w:tcPr>
          <w:p w:rsidR="00346693" w:rsidRDefault="00346693" w:rsidP="004F78DE">
            <w:pPr>
              <w:spacing w:after="0" w:line="240" w:lineRule="auto"/>
              <w:jc w:val="both"/>
              <w:rPr>
                <w:rFonts w:cs="Arial"/>
                <w:sz w:val="20"/>
                <w:szCs w:val="20"/>
              </w:rPr>
            </w:pPr>
            <w:r>
              <w:rPr>
                <w:rFonts w:cs="Arial"/>
                <w:bCs/>
                <w:sz w:val="20"/>
                <w:szCs w:val="20"/>
              </w:rPr>
              <w:t>Servicio</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6693" w:rsidRDefault="00346693" w:rsidP="004F78DE">
            <w:pPr>
              <w:spacing w:after="0" w:line="240" w:lineRule="auto"/>
              <w:jc w:val="both"/>
              <w:rPr>
                <w:rFonts w:cs="Arial"/>
                <w:sz w:val="20"/>
                <w:szCs w:val="20"/>
              </w:rPr>
            </w:pPr>
            <w:r>
              <w:rPr>
                <w:rFonts w:cs="Arial"/>
                <w:sz w:val="20"/>
                <w:szCs w:val="20"/>
              </w:rPr>
              <w:t xml:space="preserve">Servicio para el cual desea generar el protocolo; las opciones posibles son solo las siguientes: Laboratorio y Microbiología. </w:t>
            </w:r>
          </w:p>
          <w:p w:rsidR="00346693" w:rsidRDefault="00346693" w:rsidP="004F78DE">
            <w:pPr>
              <w:spacing w:after="0" w:line="240" w:lineRule="auto"/>
              <w:jc w:val="both"/>
              <w:rPr>
                <w:rFonts w:cs="Arial"/>
                <w:sz w:val="20"/>
                <w:szCs w:val="20"/>
              </w:rPr>
            </w:pPr>
            <w:r>
              <w:rPr>
                <w:rFonts w:cs="Arial"/>
                <w:sz w:val="20"/>
                <w:szCs w:val="20"/>
              </w:rPr>
              <w:t>El servicio por defecto es Laboratorio.</w:t>
            </w:r>
          </w:p>
        </w:tc>
      </w:tr>
      <w:tr w:rsidR="00346693" w:rsidTr="00C752B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5" w:color="auto" w:fill="auto"/>
            <w:hideMark/>
          </w:tcPr>
          <w:p w:rsidR="00346693" w:rsidRDefault="00346693" w:rsidP="004F78DE">
            <w:pPr>
              <w:spacing w:after="0" w:line="240" w:lineRule="auto"/>
              <w:jc w:val="both"/>
              <w:rPr>
                <w:rFonts w:cs="Arial"/>
                <w:sz w:val="20"/>
                <w:szCs w:val="20"/>
              </w:rPr>
            </w:pPr>
            <w:r>
              <w:rPr>
                <w:rFonts w:cs="Arial"/>
                <w:bCs/>
                <w:sz w:val="20"/>
                <w:szCs w:val="20"/>
              </w:rPr>
              <w:t>Fecha</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6693" w:rsidRDefault="00346693" w:rsidP="004F78DE">
            <w:pPr>
              <w:spacing w:after="0" w:line="240" w:lineRule="auto"/>
              <w:jc w:val="both"/>
              <w:rPr>
                <w:rFonts w:cs="Arial"/>
                <w:sz w:val="20"/>
                <w:szCs w:val="20"/>
                <w:u w:val="single"/>
              </w:rPr>
            </w:pPr>
            <w:r>
              <w:rPr>
                <w:rFonts w:cs="Arial"/>
                <w:sz w:val="20"/>
                <w:szCs w:val="20"/>
              </w:rPr>
              <w:t>Fecha en que se genera el protocolo.</w:t>
            </w:r>
          </w:p>
        </w:tc>
      </w:tr>
      <w:tr w:rsidR="00346693" w:rsidTr="00C752B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5" w:color="auto" w:fill="auto"/>
            <w:hideMark/>
          </w:tcPr>
          <w:p w:rsidR="00346693" w:rsidRDefault="00346693" w:rsidP="004F78DE">
            <w:pPr>
              <w:spacing w:after="0" w:line="240" w:lineRule="auto"/>
              <w:jc w:val="both"/>
              <w:rPr>
                <w:rFonts w:cs="Arial"/>
                <w:sz w:val="20"/>
                <w:szCs w:val="20"/>
              </w:rPr>
            </w:pPr>
            <w:r>
              <w:rPr>
                <w:rFonts w:cs="Arial"/>
                <w:bCs/>
                <w:sz w:val="20"/>
                <w:szCs w:val="20"/>
              </w:rPr>
              <w:t>Fecha Orden</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6693" w:rsidRDefault="00346693" w:rsidP="004F78DE">
            <w:pPr>
              <w:spacing w:after="0" w:line="240" w:lineRule="auto"/>
              <w:jc w:val="both"/>
              <w:rPr>
                <w:rFonts w:cs="Arial"/>
                <w:sz w:val="20"/>
                <w:szCs w:val="20"/>
              </w:rPr>
            </w:pPr>
            <w:r>
              <w:rPr>
                <w:rFonts w:cs="Arial"/>
                <w:sz w:val="20"/>
                <w:szCs w:val="20"/>
              </w:rPr>
              <w:t>Fecha que se prescribe en la orden médica.</w:t>
            </w:r>
          </w:p>
        </w:tc>
      </w:tr>
      <w:tr w:rsidR="00346693" w:rsidTr="00C752B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5" w:color="auto" w:fill="auto"/>
            <w:hideMark/>
          </w:tcPr>
          <w:p w:rsidR="00346693" w:rsidRDefault="00346693" w:rsidP="004F78DE">
            <w:pPr>
              <w:spacing w:after="0" w:line="240" w:lineRule="auto"/>
              <w:jc w:val="both"/>
              <w:rPr>
                <w:rFonts w:cs="Arial"/>
                <w:bCs/>
                <w:sz w:val="20"/>
                <w:szCs w:val="20"/>
              </w:rPr>
            </w:pPr>
            <w:r>
              <w:rPr>
                <w:rFonts w:cs="Arial"/>
                <w:bCs/>
                <w:sz w:val="20"/>
                <w:szCs w:val="20"/>
              </w:rPr>
              <w:t>Efector Solicitante</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6693" w:rsidRDefault="00346693" w:rsidP="004F78DE">
            <w:pPr>
              <w:spacing w:after="0" w:line="240" w:lineRule="auto"/>
              <w:jc w:val="both"/>
              <w:rPr>
                <w:rFonts w:cs="Arial"/>
                <w:sz w:val="20"/>
                <w:szCs w:val="20"/>
              </w:rPr>
            </w:pPr>
            <w:r>
              <w:rPr>
                <w:rFonts w:cs="Arial"/>
                <w:sz w:val="20"/>
                <w:szCs w:val="20"/>
              </w:rPr>
              <w:t>Efector que solicita el pedido; por defecto el efector seleccionado es el hospital para el cual se configuró el sistema.</w:t>
            </w:r>
          </w:p>
        </w:tc>
      </w:tr>
      <w:tr w:rsidR="00346693" w:rsidTr="00C752B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5" w:color="auto" w:fill="auto"/>
            <w:hideMark/>
          </w:tcPr>
          <w:p w:rsidR="00346693" w:rsidRDefault="00346693" w:rsidP="004F78DE">
            <w:pPr>
              <w:spacing w:after="0" w:line="240" w:lineRule="auto"/>
              <w:jc w:val="both"/>
              <w:rPr>
                <w:rFonts w:cs="Arial"/>
                <w:bCs/>
                <w:sz w:val="20"/>
                <w:szCs w:val="20"/>
              </w:rPr>
            </w:pPr>
            <w:r>
              <w:rPr>
                <w:rFonts w:cs="Arial"/>
                <w:bCs/>
                <w:sz w:val="20"/>
                <w:szCs w:val="20"/>
              </w:rPr>
              <w:t>Medico Solicitante</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6693" w:rsidRDefault="00346693" w:rsidP="004F78DE">
            <w:pPr>
              <w:spacing w:after="0" w:line="240" w:lineRule="auto"/>
              <w:jc w:val="both"/>
              <w:rPr>
                <w:rFonts w:cs="Arial"/>
                <w:sz w:val="20"/>
                <w:szCs w:val="20"/>
              </w:rPr>
            </w:pPr>
            <w:r>
              <w:rPr>
                <w:rFonts w:cs="Arial"/>
                <w:sz w:val="20"/>
                <w:szCs w:val="20"/>
              </w:rPr>
              <w:t xml:space="preserve">Médico que prescribe el pedido de laboratorio. </w:t>
            </w:r>
          </w:p>
          <w:p w:rsidR="00346693" w:rsidRDefault="00346693" w:rsidP="004F78DE">
            <w:pPr>
              <w:spacing w:after="0" w:line="240" w:lineRule="auto"/>
              <w:jc w:val="both"/>
              <w:rPr>
                <w:rFonts w:cs="Arial"/>
                <w:sz w:val="20"/>
                <w:szCs w:val="20"/>
              </w:rPr>
            </w:pPr>
            <w:r>
              <w:rPr>
                <w:rFonts w:cs="Arial"/>
                <w:sz w:val="20"/>
                <w:szCs w:val="20"/>
              </w:rPr>
              <w:t xml:space="preserve">El sistema listará los profesionales registrados en el SIH para el hospital. En el caso de que el efector solicitante sea externo, podrá agregar un profesional médico desde la misma interfaz de carga de protocolo haciendo clic sobre el icono </w:t>
            </w:r>
            <w:r>
              <w:rPr>
                <w:rFonts w:cs="Arial"/>
                <w:noProof/>
                <w:sz w:val="20"/>
                <w:szCs w:val="20"/>
                <w:lang w:eastAsia="es-ES"/>
              </w:rPr>
              <w:drawing>
                <wp:inline distT="0" distB="0" distL="0" distR="0">
                  <wp:extent cx="152400" cy="152400"/>
                  <wp:effectExtent l="19050" t="0" r="0" b="0"/>
                  <wp:docPr id="13" name="2 Imagen" descr="Logomed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Logomedico.jpg"/>
                          <pic:cNvPicPr>
                            <a:picLocks noChangeAspect="1" noChangeArrowheads="1"/>
                          </pic:cNvPicPr>
                        </pic:nvPicPr>
                        <pic:blipFill>
                          <a:blip r:embed="rId30"/>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r>
      <w:tr w:rsidR="00346693" w:rsidTr="00C752B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5" w:color="auto" w:fill="auto"/>
            <w:hideMark/>
          </w:tcPr>
          <w:p w:rsidR="00346693" w:rsidRDefault="00346693" w:rsidP="004F78DE">
            <w:pPr>
              <w:spacing w:after="0" w:line="240" w:lineRule="auto"/>
              <w:jc w:val="both"/>
              <w:rPr>
                <w:rFonts w:cs="Arial"/>
                <w:sz w:val="20"/>
                <w:szCs w:val="20"/>
              </w:rPr>
            </w:pPr>
            <w:r>
              <w:rPr>
                <w:rFonts w:cs="Arial"/>
                <w:bCs/>
                <w:sz w:val="20"/>
                <w:szCs w:val="20"/>
              </w:rPr>
              <w:t>Origen/Sector</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6693" w:rsidRDefault="00346693" w:rsidP="004F78DE">
            <w:pPr>
              <w:spacing w:after="0" w:line="240" w:lineRule="auto"/>
              <w:jc w:val="both"/>
              <w:rPr>
                <w:rFonts w:cs="Arial"/>
                <w:sz w:val="20"/>
                <w:szCs w:val="20"/>
              </w:rPr>
            </w:pPr>
            <w:r>
              <w:rPr>
                <w:rFonts w:cs="Arial"/>
                <w:sz w:val="20"/>
                <w:szCs w:val="20"/>
              </w:rPr>
              <w:t>Origen y sector en que se generó el pedido.</w:t>
            </w:r>
          </w:p>
        </w:tc>
      </w:tr>
      <w:tr w:rsidR="00346693" w:rsidTr="00C752B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5" w:color="auto" w:fill="auto"/>
            <w:hideMark/>
          </w:tcPr>
          <w:p w:rsidR="00346693" w:rsidRDefault="00346693" w:rsidP="004F78DE">
            <w:pPr>
              <w:spacing w:after="0" w:line="240" w:lineRule="auto"/>
              <w:jc w:val="both"/>
              <w:rPr>
                <w:rFonts w:cs="Arial"/>
                <w:sz w:val="20"/>
                <w:szCs w:val="20"/>
              </w:rPr>
            </w:pPr>
            <w:r>
              <w:rPr>
                <w:rFonts w:cs="Arial"/>
                <w:bCs/>
                <w:sz w:val="20"/>
                <w:szCs w:val="20"/>
              </w:rPr>
              <w:t>Prioridad</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6693" w:rsidRDefault="00346693" w:rsidP="004F78DE">
            <w:pPr>
              <w:spacing w:after="0" w:line="240" w:lineRule="auto"/>
              <w:jc w:val="both"/>
              <w:rPr>
                <w:rFonts w:cs="Arial"/>
                <w:sz w:val="20"/>
                <w:szCs w:val="20"/>
              </w:rPr>
            </w:pPr>
            <w:r>
              <w:rPr>
                <w:rFonts w:cs="Arial"/>
                <w:sz w:val="20"/>
                <w:szCs w:val="20"/>
              </w:rPr>
              <w:t xml:space="preserve">Prioridad con la que se hace el pedido de laboratorio. </w:t>
            </w:r>
          </w:p>
        </w:tc>
      </w:tr>
      <w:tr w:rsidR="00346693" w:rsidTr="00C752B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5" w:color="auto" w:fill="auto"/>
            <w:hideMark/>
          </w:tcPr>
          <w:p w:rsidR="00346693" w:rsidRDefault="00346693" w:rsidP="004F78DE">
            <w:pPr>
              <w:spacing w:after="0" w:line="240" w:lineRule="auto"/>
              <w:jc w:val="both"/>
              <w:rPr>
                <w:rFonts w:cs="Arial"/>
                <w:bCs/>
                <w:sz w:val="20"/>
                <w:szCs w:val="20"/>
              </w:rPr>
            </w:pPr>
            <w:r>
              <w:rPr>
                <w:rFonts w:cs="Arial"/>
                <w:bCs/>
                <w:sz w:val="20"/>
                <w:szCs w:val="20"/>
              </w:rPr>
              <w:t>Sala y Cama</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6693" w:rsidRDefault="00346693" w:rsidP="004F78DE">
            <w:pPr>
              <w:spacing w:after="0" w:line="240" w:lineRule="auto"/>
              <w:jc w:val="both"/>
              <w:rPr>
                <w:rFonts w:cs="Arial"/>
                <w:sz w:val="20"/>
                <w:szCs w:val="20"/>
              </w:rPr>
            </w:pPr>
            <w:r>
              <w:rPr>
                <w:rFonts w:cs="Arial"/>
                <w:sz w:val="20"/>
                <w:szCs w:val="20"/>
              </w:rPr>
              <w:t>En el caso de que el pedido se haya realizado desde internación podrá ingresar los datos de la sala y cama.</w:t>
            </w:r>
          </w:p>
        </w:tc>
      </w:tr>
      <w:tr w:rsidR="00346693" w:rsidTr="00C752B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5" w:color="auto" w:fill="auto"/>
            <w:hideMark/>
          </w:tcPr>
          <w:p w:rsidR="00346693" w:rsidRDefault="00346693" w:rsidP="004F78DE">
            <w:pPr>
              <w:spacing w:after="0" w:line="240" w:lineRule="auto"/>
              <w:jc w:val="both"/>
              <w:rPr>
                <w:rFonts w:cs="Arial"/>
                <w:sz w:val="20"/>
                <w:szCs w:val="20"/>
              </w:rPr>
            </w:pPr>
            <w:r>
              <w:rPr>
                <w:rFonts w:cs="Arial"/>
                <w:bCs/>
                <w:sz w:val="20"/>
                <w:szCs w:val="20"/>
              </w:rPr>
              <w:t>Edad</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6693" w:rsidRDefault="00346693" w:rsidP="004F78DE">
            <w:pPr>
              <w:spacing w:after="0" w:line="240" w:lineRule="auto"/>
              <w:jc w:val="both"/>
              <w:rPr>
                <w:rFonts w:cs="Arial"/>
                <w:sz w:val="20"/>
                <w:szCs w:val="20"/>
              </w:rPr>
            </w:pPr>
            <w:r>
              <w:rPr>
                <w:rFonts w:cs="Arial"/>
                <w:sz w:val="20"/>
                <w:szCs w:val="20"/>
              </w:rPr>
              <w:t xml:space="preserve">El sistema le mostrará la edad del paciente calculada a partir de la fecha de nacimiento ingresada en los datos del paciente. </w:t>
            </w:r>
            <w:r w:rsidR="006D689B">
              <w:rPr>
                <w:rFonts w:cs="Arial"/>
                <w:sz w:val="20"/>
                <w:szCs w:val="20"/>
              </w:rPr>
              <w:t>También</w:t>
            </w:r>
            <w:r>
              <w:rPr>
                <w:rFonts w:cs="Arial"/>
                <w:sz w:val="20"/>
                <w:szCs w:val="20"/>
              </w:rPr>
              <w:t xml:space="preserve"> mostrará la unidad en que se calculó la edad: A (años), M(meses), D(días).</w:t>
            </w:r>
          </w:p>
          <w:p w:rsidR="00346693" w:rsidRDefault="00346693" w:rsidP="004F78DE">
            <w:pPr>
              <w:spacing w:after="0" w:line="240" w:lineRule="auto"/>
              <w:jc w:val="both"/>
              <w:rPr>
                <w:rFonts w:cs="Arial"/>
                <w:sz w:val="20"/>
                <w:szCs w:val="20"/>
              </w:rPr>
            </w:pPr>
            <w:r>
              <w:rPr>
                <w:rFonts w:cs="Arial"/>
                <w:sz w:val="20"/>
                <w:szCs w:val="20"/>
              </w:rPr>
              <w:t>Este dato es fundamental para el cálculo de los valores de referencia.</w:t>
            </w:r>
          </w:p>
        </w:tc>
      </w:tr>
      <w:tr w:rsidR="00346693" w:rsidTr="00C752B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5" w:color="auto" w:fill="auto"/>
            <w:hideMark/>
          </w:tcPr>
          <w:p w:rsidR="00346693" w:rsidRDefault="00346693" w:rsidP="004F78DE">
            <w:pPr>
              <w:spacing w:after="0" w:line="240" w:lineRule="auto"/>
              <w:jc w:val="both"/>
              <w:rPr>
                <w:rFonts w:cs="Arial"/>
                <w:sz w:val="20"/>
                <w:szCs w:val="20"/>
              </w:rPr>
            </w:pPr>
            <w:r>
              <w:rPr>
                <w:rFonts w:cs="Arial"/>
                <w:bCs/>
                <w:sz w:val="20"/>
                <w:szCs w:val="20"/>
              </w:rPr>
              <w:lastRenderedPageBreak/>
              <w:t>Sexo</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6693" w:rsidRDefault="00346693" w:rsidP="004F78DE">
            <w:pPr>
              <w:spacing w:after="0" w:line="240" w:lineRule="auto"/>
              <w:jc w:val="both"/>
              <w:rPr>
                <w:rFonts w:cs="Arial"/>
                <w:sz w:val="20"/>
                <w:szCs w:val="20"/>
              </w:rPr>
            </w:pPr>
            <w:r>
              <w:rPr>
                <w:rFonts w:cs="Arial"/>
                <w:sz w:val="20"/>
                <w:szCs w:val="20"/>
              </w:rPr>
              <w:t>El sistema le mostrará el sexo del paciente ingresado en los datos del paciente. Este dato es fundamental para el cálculo de los valores de referencia.</w:t>
            </w:r>
          </w:p>
        </w:tc>
      </w:tr>
      <w:tr w:rsidR="00346693" w:rsidTr="00C752B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15" w:color="auto" w:fill="auto"/>
            <w:hideMark/>
          </w:tcPr>
          <w:p w:rsidR="00346693" w:rsidRDefault="00346693" w:rsidP="004F78DE">
            <w:pPr>
              <w:spacing w:after="0" w:line="240" w:lineRule="auto"/>
              <w:jc w:val="both"/>
              <w:rPr>
                <w:rFonts w:cs="Arial"/>
                <w:sz w:val="20"/>
                <w:szCs w:val="20"/>
              </w:rPr>
            </w:pPr>
            <w:r>
              <w:rPr>
                <w:rFonts w:cs="Arial"/>
                <w:bCs/>
                <w:sz w:val="20"/>
                <w:szCs w:val="20"/>
              </w:rPr>
              <w:t>Obra Social</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6693" w:rsidRDefault="00346693" w:rsidP="004F78DE">
            <w:pPr>
              <w:spacing w:after="0" w:line="240" w:lineRule="auto"/>
              <w:jc w:val="both"/>
              <w:rPr>
                <w:rFonts w:cs="Arial"/>
                <w:sz w:val="20"/>
                <w:szCs w:val="20"/>
              </w:rPr>
            </w:pPr>
            <w:r>
              <w:rPr>
                <w:rFonts w:cs="Arial"/>
                <w:sz w:val="20"/>
                <w:szCs w:val="20"/>
              </w:rPr>
              <w:t>Obra social que cubrirá el servicio de laboratorio. Si el paciente no tiene obra social deberá seleccionar la opción “Sin Datos”.</w:t>
            </w:r>
          </w:p>
        </w:tc>
      </w:tr>
      <w:tr w:rsidR="00346693" w:rsidTr="00C752B1">
        <w:tc>
          <w:tcPr>
            <w:tcW w:w="88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346693" w:rsidRDefault="00346693" w:rsidP="004F78DE">
            <w:pPr>
              <w:spacing w:after="0" w:line="240" w:lineRule="auto"/>
              <w:jc w:val="both"/>
              <w:rPr>
                <w:rFonts w:cs="Arial"/>
                <w:b/>
                <w:color w:val="FFFFFF" w:themeColor="background1"/>
                <w:sz w:val="20"/>
                <w:szCs w:val="20"/>
              </w:rPr>
            </w:pPr>
            <w:r>
              <w:rPr>
                <w:rFonts w:cs="Arial"/>
                <w:b/>
                <w:bCs/>
                <w:color w:val="FFFFFF" w:themeColor="background1"/>
                <w:sz w:val="20"/>
                <w:szCs w:val="20"/>
              </w:rPr>
              <w:t>Análisis</w:t>
            </w:r>
          </w:p>
        </w:tc>
      </w:tr>
      <w:tr w:rsidR="00346693" w:rsidTr="00C752B1">
        <w:tc>
          <w:tcPr>
            <w:tcW w:w="88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6693" w:rsidRDefault="00346693" w:rsidP="004F78DE">
            <w:pPr>
              <w:spacing w:after="0" w:line="240" w:lineRule="auto"/>
              <w:jc w:val="both"/>
              <w:rPr>
                <w:rFonts w:cs="Arial"/>
                <w:sz w:val="20"/>
                <w:szCs w:val="20"/>
              </w:rPr>
            </w:pPr>
            <w:r>
              <w:rPr>
                <w:rFonts w:cs="Arial"/>
                <w:bCs/>
                <w:sz w:val="20"/>
                <w:szCs w:val="20"/>
              </w:rPr>
              <w:t>Para cargar los análisis solicitados podrá ingresar el código del análisis; como se muestra en la figura.</w:t>
            </w:r>
          </w:p>
          <w:p w:rsidR="00346693" w:rsidRDefault="00346693" w:rsidP="004F78DE">
            <w:pPr>
              <w:spacing w:after="0" w:line="240" w:lineRule="auto"/>
              <w:jc w:val="both"/>
              <w:rPr>
                <w:rFonts w:cs="Arial"/>
                <w:bCs/>
                <w:sz w:val="20"/>
                <w:szCs w:val="20"/>
              </w:rPr>
            </w:pPr>
            <w:r>
              <w:rPr>
                <w:rFonts w:cs="Arial"/>
                <w:bCs/>
                <w:sz w:val="20"/>
                <w:szCs w:val="20"/>
              </w:rPr>
              <w:t xml:space="preserve">Si no conociera el código del análisis a ingresar; busque el mismo dentro de la lista </w:t>
            </w:r>
            <w:r>
              <w:rPr>
                <w:rFonts w:cs="Arial"/>
                <w:b/>
                <w:bCs/>
                <w:i/>
                <w:sz w:val="20"/>
                <w:szCs w:val="20"/>
              </w:rPr>
              <w:t>“Búsqueda por Nombre”</w:t>
            </w:r>
            <w:r>
              <w:rPr>
                <w:rFonts w:cs="Arial"/>
                <w:bCs/>
                <w:sz w:val="20"/>
                <w:szCs w:val="20"/>
              </w:rPr>
              <w:t xml:space="preserve"> y el sistema lo agregará a la lista de análisis pedidos y le mostrará el código del mismo.</w:t>
            </w:r>
          </w:p>
          <w:p w:rsidR="00346693" w:rsidRDefault="00346693" w:rsidP="004F78DE">
            <w:pPr>
              <w:spacing w:after="0" w:line="240" w:lineRule="auto"/>
              <w:jc w:val="both"/>
              <w:rPr>
                <w:rFonts w:cs="Arial"/>
                <w:bCs/>
                <w:sz w:val="20"/>
                <w:szCs w:val="20"/>
              </w:rPr>
            </w:pPr>
            <w:r>
              <w:rPr>
                <w:rFonts w:cs="Arial"/>
                <w:bCs/>
                <w:sz w:val="20"/>
                <w:szCs w:val="20"/>
              </w:rPr>
              <w:t>También podrá cargar un grupo de análisis correspondiente a una rutina seleccionando la misma de la lista de rutinas.</w:t>
            </w:r>
          </w:p>
          <w:p w:rsidR="00346693" w:rsidRDefault="00346693" w:rsidP="004F78DE">
            <w:pPr>
              <w:spacing w:after="0" w:line="240" w:lineRule="auto"/>
              <w:jc w:val="both"/>
              <w:rPr>
                <w:rFonts w:cs="Arial"/>
                <w:bCs/>
                <w:sz w:val="20"/>
                <w:szCs w:val="20"/>
              </w:rPr>
            </w:pPr>
          </w:p>
          <w:p w:rsidR="00346693" w:rsidRDefault="00346693" w:rsidP="004F78DE">
            <w:pPr>
              <w:spacing w:after="0" w:line="240" w:lineRule="auto"/>
              <w:jc w:val="both"/>
              <w:rPr>
                <w:rFonts w:cs="Arial"/>
                <w:bCs/>
                <w:sz w:val="20"/>
                <w:szCs w:val="20"/>
              </w:rPr>
            </w:pPr>
            <w:r>
              <w:rPr>
                <w:noProof/>
                <w:sz w:val="20"/>
                <w:szCs w:val="20"/>
                <w:lang w:eastAsia="es-ES"/>
              </w:rPr>
              <w:drawing>
                <wp:inline distT="0" distB="0" distL="0" distR="0">
                  <wp:extent cx="5057775" cy="2143125"/>
                  <wp:effectExtent l="19050" t="19050" r="28575" b="28575"/>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1"/>
                          <a:srcRect/>
                          <a:stretch>
                            <a:fillRect/>
                          </a:stretch>
                        </pic:blipFill>
                        <pic:spPr bwMode="auto">
                          <a:xfrm>
                            <a:off x="0" y="0"/>
                            <a:ext cx="5057775" cy="2143125"/>
                          </a:xfrm>
                          <a:prstGeom prst="rect">
                            <a:avLst/>
                          </a:prstGeom>
                          <a:noFill/>
                          <a:ln w="3175" cmpd="sng">
                            <a:solidFill>
                              <a:srgbClr val="000000"/>
                            </a:solidFill>
                            <a:miter lim="800000"/>
                            <a:headEnd/>
                            <a:tailEnd/>
                          </a:ln>
                          <a:effectLst/>
                        </pic:spPr>
                      </pic:pic>
                    </a:graphicData>
                  </a:graphic>
                </wp:inline>
              </w:drawing>
            </w:r>
          </w:p>
          <w:p w:rsidR="00346693" w:rsidRDefault="00346693" w:rsidP="004F78DE">
            <w:pPr>
              <w:spacing w:after="0" w:line="240" w:lineRule="auto"/>
              <w:jc w:val="both"/>
              <w:rPr>
                <w:rFonts w:cs="Arial"/>
                <w:bCs/>
                <w:sz w:val="20"/>
                <w:szCs w:val="20"/>
              </w:rPr>
            </w:pPr>
            <w:r>
              <w:rPr>
                <w:rFonts w:cs="Arial"/>
                <w:bCs/>
                <w:sz w:val="20"/>
                <w:szCs w:val="20"/>
              </w:rPr>
              <w:t>Si el paciente no trajo la muestra para un análisis que requiere muestra deberá marcar dicha situación. Estos análisis no aparecerán en las hojas de trabajo.</w:t>
            </w:r>
          </w:p>
          <w:p w:rsidR="00346693" w:rsidRDefault="00346693" w:rsidP="004F78DE">
            <w:pPr>
              <w:spacing w:after="0" w:line="240" w:lineRule="auto"/>
              <w:jc w:val="both"/>
              <w:rPr>
                <w:rFonts w:cs="Arial"/>
                <w:sz w:val="20"/>
                <w:szCs w:val="20"/>
              </w:rPr>
            </w:pPr>
          </w:p>
        </w:tc>
      </w:tr>
      <w:tr w:rsidR="00346693" w:rsidTr="00C752B1">
        <w:tc>
          <w:tcPr>
            <w:tcW w:w="88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346693" w:rsidRDefault="00346693" w:rsidP="004F78DE">
            <w:pPr>
              <w:spacing w:after="0" w:line="240" w:lineRule="auto"/>
              <w:jc w:val="both"/>
              <w:rPr>
                <w:rFonts w:cs="Arial"/>
                <w:b/>
                <w:color w:val="FFFFFF" w:themeColor="background1"/>
                <w:sz w:val="20"/>
                <w:szCs w:val="20"/>
              </w:rPr>
            </w:pPr>
            <w:r>
              <w:rPr>
                <w:rFonts w:cs="Arial"/>
                <w:b/>
                <w:bCs/>
                <w:color w:val="FFFFFF" w:themeColor="background1"/>
                <w:sz w:val="20"/>
                <w:szCs w:val="20"/>
              </w:rPr>
              <w:t>Diagnósticos Presuntivos</w:t>
            </w:r>
          </w:p>
        </w:tc>
      </w:tr>
      <w:tr w:rsidR="00346693" w:rsidTr="00C752B1">
        <w:tc>
          <w:tcPr>
            <w:tcW w:w="88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6693" w:rsidRDefault="00346693" w:rsidP="004F78DE">
            <w:pPr>
              <w:spacing w:after="0" w:line="240" w:lineRule="auto"/>
              <w:jc w:val="both"/>
              <w:rPr>
                <w:rFonts w:cs="Arial"/>
                <w:bCs/>
                <w:sz w:val="20"/>
                <w:szCs w:val="20"/>
              </w:rPr>
            </w:pPr>
            <w:r>
              <w:rPr>
                <w:rFonts w:cs="Arial"/>
                <w:bCs/>
                <w:sz w:val="20"/>
                <w:szCs w:val="20"/>
              </w:rPr>
              <w:t xml:space="preserve">Si conoce el diagnostico por el cual el paciente solicita el servicio de laboratorio, podrá identificar el diagnostico de la lista nomenclada </w:t>
            </w:r>
            <w:r>
              <w:rPr>
                <w:rFonts w:cs="Arial"/>
                <w:b/>
                <w:bCs/>
                <w:i/>
                <w:sz w:val="20"/>
                <w:szCs w:val="20"/>
              </w:rPr>
              <w:t>Cie10</w:t>
            </w:r>
            <w:r>
              <w:rPr>
                <w:rFonts w:cs="Arial"/>
                <w:bCs/>
                <w:sz w:val="20"/>
                <w:szCs w:val="20"/>
              </w:rPr>
              <w:t xml:space="preserve"> haciendo una búsqueda por código o por nombre y agregando el diagnostico correspondiente a una lista de diagnósticos del paciente. Tal como se muestra en la figura:</w:t>
            </w:r>
          </w:p>
          <w:p w:rsidR="00346693" w:rsidRDefault="00346693" w:rsidP="004F78DE">
            <w:pPr>
              <w:spacing w:after="0" w:line="240" w:lineRule="auto"/>
              <w:jc w:val="both"/>
              <w:rPr>
                <w:rFonts w:cs="Arial"/>
                <w:bCs/>
                <w:sz w:val="20"/>
                <w:szCs w:val="20"/>
              </w:rPr>
            </w:pPr>
          </w:p>
          <w:p w:rsidR="00346693" w:rsidRDefault="00346693" w:rsidP="004F78DE">
            <w:pPr>
              <w:spacing w:after="0" w:line="240" w:lineRule="auto"/>
              <w:jc w:val="both"/>
              <w:rPr>
                <w:rFonts w:cs="Arial"/>
                <w:bCs/>
                <w:sz w:val="20"/>
                <w:szCs w:val="20"/>
              </w:rPr>
            </w:pPr>
            <w:r>
              <w:object w:dxaOrig="13018" w:dyaOrig="4754">
                <v:shape id="_x0000_i1027" type="#_x0000_t75" style="width:381pt;height:140.2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PBrush" ShapeID="_x0000_i1027" DrawAspect="Content" ObjectID="_1375086723" r:id="rId33"/>
              </w:object>
            </w:r>
          </w:p>
        </w:tc>
      </w:tr>
    </w:tbl>
    <w:p w:rsidR="00346693" w:rsidRDefault="00346693" w:rsidP="00346693">
      <w:pPr>
        <w:pStyle w:val="Prrafodelista"/>
        <w:ind w:left="862"/>
        <w:jc w:val="both"/>
        <w:rPr>
          <w:rFonts w:cs="Arial"/>
        </w:rPr>
      </w:pPr>
    </w:p>
    <w:p w:rsidR="00346693" w:rsidRDefault="00346693" w:rsidP="00343AE6">
      <w:pPr>
        <w:pStyle w:val="Prrafodelista"/>
        <w:numPr>
          <w:ilvl w:val="0"/>
          <w:numId w:val="28"/>
        </w:numPr>
        <w:jc w:val="both"/>
        <w:rPr>
          <w:rFonts w:cs="Arial"/>
        </w:rPr>
      </w:pPr>
      <w:r>
        <w:rPr>
          <w:rFonts w:cs="Arial"/>
          <w:b/>
        </w:rPr>
        <w:t xml:space="preserve">Asignación de número. </w:t>
      </w:r>
      <w:r>
        <w:rPr>
          <w:rFonts w:cs="Arial"/>
        </w:rPr>
        <w:t>Una vez completados los datos del protocolo podrá guardar el mismo; y el sistema le asignará un numero correlativo generado de acuerdo a como se haya configurado que dicho numero se genere y se mostrará el mismo por pantalla.</w:t>
      </w:r>
    </w:p>
    <w:p w:rsidR="00346693" w:rsidRDefault="00346693" w:rsidP="00346693">
      <w:pPr>
        <w:jc w:val="both"/>
      </w:pPr>
    </w:p>
    <w:p w:rsidR="0080296B" w:rsidRDefault="0080296B" w:rsidP="00346693">
      <w:pPr>
        <w:jc w:val="both"/>
      </w:pPr>
    </w:p>
    <w:p w:rsidR="0080296B" w:rsidRPr="00C752B1" w:rsidRDefault="0080296B" w:rsidP="0080296B">
      <w:pPr>
        <w:spacing w:after="120"/>
        <w:jc w:val="both"/>
        <w:rPr>
          <w:rFonts w:cs="Arial"/>
          <w:caps/>
          <w:sz w:val="28"/>
          <w:szCs w:val="28"/>
        </w:rPr>
      </w:pPr>
      <w:r>
        <w:rPr>
          <w:rFonts w:cs="Arial"/>
          <w:b/>
          <w:sz w:val="28"/>
          <w:szCs w:val="28"/>
        </w:rPr>
        <w:lastRenderedPageBreak/>
        <w:t xml:space="preserve">4.2. </w:t>
      </w:r>
      <w:r w:rsidRPr="00C752B1">
        <w:rPr>
          <w:rFonts w:cs="Arial"/>
          <w:b/>
          <w:caps/>
          <w:sz w:val="28"/>
          <w:szCs w:val="28"/>
        </w:rPr>
        <w:t>Lista de Protocolos</w:t>
      </w:r>
    </w:p>
    <w:p w:rsidR="0080296B" w:rsidRDefault="0080296B" w:rsidP="0080296B">
      <w:pPr>
        <w:pStyle w:val="Prrafodelista"/>
        <w:spacing w:after="120"/>
        <w:ind w:left="0"/>
        <w:jc w:val="both"/>
      </w:pPr>
      <w:r>
        <w:rPr>
          <w:rFonts w:cs="Arial"/>
        </w:rPr>
        <w:t xml:space="preserve">Para identificar un protocolo deberá acceder a la opción de menú </w:t>
      </w:r>
      <w:r>
        <w:rPr>
          <w:rFonts w:cs="Arial"/>
          <w:b/>
          <w:i/>
        </w:rPr>
        <w:t>Recepción</w:t>
      </w:r>
      <w:r>
        <w:rPr>
          <w:rFonts w:cs="Arial"/>
          <w:b/>
          <w:i/>
        </w:rPr>
        <w:sym w:font="Wingdings" w:char="00E0"/>
      </w:r>
      <w:r>
        <w:rPr>
          <w:rFonts w:cs="Arial"/>
          <w:b/>
          <w:i/>
        </w:rPr>
        <w:t xml:space="preserve"> Lista de Protocolos</w:t>
      </w:r>
      <w:r>
        <w:rPr>
          <w:rFonts w:cs="Arial"/>
        </w:rPr>
        <w:t>; y visualizará una pantalla en la que se muestran filtros de búsqueda y los protocolos cargados para la fecha actual (por defecto).</w:t>
      </w:r>
    </w:p>
    <w:p w:rsidR="0080296B" w:rsidRDefault="0080296B" w:rsidP="0080296B">
      <w:pPr>
        <w:pStyle w:val="Textoindependiente"/>
      </w:pPr>
      <w:r>
        <w:t>Aplicando los filtros que desee podrá visualizar una lista de protocolos correspondientes a dichos filtros. Desde esta lista podrá acceder a las siguientes funcionalidades:</w:t>
      </w:r>
    </w:p>
    <w:p w:rsidR="0080296B" w:rsidRDefault="0080296B" w:rsidP="00343AE6">
      <w:pPr>
        <w:pStyle w:val="Prrafodelista"/>
        <w:numPr>
          <w:ilvl w:val="0"/>
          <w:numId w:val="29"/>
        </w:numPr>
        <w:tabs>
          <w:tab w:val="clear" w:pos="720"/>
          <w:tab w:val="num" w:pos="1068"/>
        </w:tabs>
        <w:spacing w:after="120"/>
        <w:ind w:left="1068"/>
        <w:jc w:val="both"/>
        <w:rPr>
          <w:rFonts w:cs="Arial"/>
        </w:rPr>
      </w:pPr>
      <w:r>
        <w:rPr>
          <w:rFonts w:cs="Arial"/>
          <w:b/>
        </w:rPr>
        <w:t>Modificar.</w:t>
      </w:r>
      <w:r>
        <w:rPr>
          <w:rFonts w:cs="Arial"/>
        </w:rPr>
        <w:t xml:space="preserve"> Podrá modificar los datos de un protocolo siempre y cuando el mismo no esté terminado.</w:t>
      </w:r>
    </w:p>
    <w:p w:rsidR="0080296B" w:rsidRDefault="0080296B" w:rsidP="00343AE6">
      <w:pPr>
        <w:pStyle w:val="Prrafodelista"/>
        <w:numPr>
          <w:ilvl w:val="0"/>
          <w:numId w:val="30"/>
        </w:numPr>
        <w:tabs>
          <w:tab w:val="clear" w:pos="720"/>
          <w:tab w:val="num" w:pos="1068"/>
        </w:tabs>
        <w:spacing w:after="120"/>
        <w:ind w:left="1068"/>
        <w:jc w:val="both"/>
        <w:rPr>
          <w:rFonts w:cs="Arial"/>
        </w:rPr>
      </w:pPr>
      <w:r>
        <w:rPr>
          <w:rFonts w:cs="Arial"/>
          <w:b/>
        </w:rPr>
        <w:t>Imprimir</w:t>
      </w:r>
      <w:r>
        <w:rPr>
          <w:rFonts w:cs="Arial"/>
        </w:rPr>
        <w:t>. Podrá imprimir un comprobante del protocolo.</w:t>
      </w:r>
    </w:p>
    <w:p w:rsidR="0080296B" w:rsidRDefault="0080296B" w:rsidP="00343AE6">
      <w:pPr>
        <w:pStyle w:val="Prrafodelista"/>
        <w:numPr>
          <w:ilvl w:val="0"/>
          <w:numId w:val="31"/>
        </w:numPr>
        <w:tabs>
          <w:tab w:val="clear" w:pos="720"/>
          <w:tab w:val="num" w:pos="1068"/>
        </w:tabs>
        <w:spacing w:after="120"/>
        <w:ind w:left="1068"/>
        <w:jc w:val="both"/>
        <w:rPr>
          <w:rFonts w:cs="Arial"/>
        </w:rPr>
      </w:pPr>
      <w:r>
        <w:rPr>
          <w:rFonts w:cs="Arial"/>
          <w:b/>
        </w:rPr>
        <w:t>Exportar a Pdf.</w:t>
      </w:r>
      <w:r>
        <w:rPr>
          <w:rFonts w:cs="Arial"/>
        </w:rPr>
        <w:t xml:space="preserve"> Podrá generar un archivo pdf del protocolo.</w:t>
      </w:r>
    </w:p>
    <w:p w:rsidR="0080296B" w:rsidRDefault="0080296B" w:rsidP="002C424A">
      <w:pPr>
        <w:pStyle w:val="Prrafodelista"/>
        <w:numPr>
          <w:ilvl w:val="0"/>
          <w:numId w:val="10"/>
        </w:numPr>
        <w:tabs>
          <w:tab w:val="clear" w:pos="360"/>
          <w:tab w:val="num" w:pos="1068"/>
        </w:tabs>
        <w:spacing w:after="120"/>
        <w:ind w:left="1068"/>
        <w:jc w:val="both"/>
      </w:pPr>
      <w:r>
        <w:rPr>
          <w:rFonts w:cs="Arial"/>
          <w:b/>
        </w:rPr>
        <w:t>Eliminar.</w:t>
      </w:r>
      <w:r>
        <w:rPr>
          <w:rFonts w:cs="Arial"/>
        </w:rPr>
        <w:t xml:space="preserve"> Podrá eliminar un protocolo; el cual dejará de aparecer en el sistema. Para eliminar un protocolo deberá hacer clic sobre la opción correspondiente en la lista. El sistema le pedirá que confirme la acción.</w:t>
      </w:r>
    </w:p>
    <w:p w:rsidR="0080296B" w:rsidRDefault="0080296B" w:rsidP="0080296B">
      <w:pPr>
        <w:pStyle w:val="Textoindependiente"/>
      </w:pPr>
      <w:r>
        <w:t xml:space="preserve">En la lista de protocolos se visualizará una referencia al </w:t>
      </w:r>
      <w:bookmarkStart w:id="8" w:name="estadoprotocolo"/>
      <w:r>
        <w:rPr>
          <w:b/>
          <w:i/>
        </w:rPr>
        <w:t>estado del protocolo</w:t>
      </w:r>
      <w:bookmarkEnd w:id="8"/>
      <w:r>
        <w:t>. Los estados posibles son los siguientes:</w:t>
      </w:r>
    </w:p>
    <w:tbl>
      <w:tblPr>
        <w:tblStyle w:val="Tablaconcuadrcula"/>
        <w:tblW w:w="8897" w:type="dxa"/>
        <w:tblLook w:val="04A0"/>
      </w:tblPr>
      <w:tblGrid>
        <w:gridCol w:w="678"/>
        <w:gridCol w:w="1557"/>
        <w:gridCol w:w="6662"/>
      </w:tblGrid>
      <w:tr w:rsidR="0080296B" w:rsidTr="00C752B1">
        <w:tc>
          <w:tcPr>
            <w:tcW w:w="6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80296B" w:rsidRDefault="0080296B" w:rsidP="004F78DE">
            <w:pPr>
              <w:spacing w:after="0" w:line="240" w:lineRule="auto"/>
              <w:jc w:val="center"/>
              <w:rPr>
                <w:rFonts w:cs="Arial"/>
                <w:b/>
                <w:bCs/>
                <w:color w:val="FFFFFF" w:themeColor="background1"/>
                <w:sz w:val="20"/>
                <w:szCs w:val="20"/>
              </w:rPr>
            </w:pPr>
            <w:r>
              <w:rPr>
                <w:rFonts w:cs="Arial"/>
                <w:b/>
                <w:bCs/>
                <w:color w:val="FFFFFF" w:themeColor="background1"/>
                <w:sz w:val="20"/>
                <w:szCs w:val="20"/>
              </w:rPr>
              <w:t>Icono</w:t>
            </w:r>
          </w:p>
        </w:tc>
        <w:tc>
          <w:tcPr>
            <w:tcW w:w="1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80296B" w:rsidRDefault="0080296B" w:rsidP="004F78DE">
            <w:pPr>
              <w:spacing w:after="0" w:line="240" w:lineRule="auto"/>
              <w:jc w:val="both"/>
              <w:rPr>
                <w:rFonts w:cs="Arial"/>
                <w:b/>
                <w:bCs/>
                <w:color w:val="FFFFFF" w:themeColor="background1"/>
                <w:sz w:val="20"/>
                <w:szCs w:val="20"/>
              </w:rPr>
            </w:pPr>
            <w:r>
              <w:rPr>
                <w:rFonts w:cs="Arial"/>
                <w:b/>
                <w:bCs/>
                <w:color w:val="FFFFFF" w:themeColor="background1"/>
                <w:sz w:val="20"/>
                <w:szCs w:val="20"/>
              </w:rPr>
              <w:t>Estado</w:t>
            </w:r>
          </w:p>
        </w:tc>
        <w:tc>
          <w:tcPr>
            <w:tcW w:w="6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solid" w:color="auto" w:fill="auto"/>
            <w:hideMark/>
          </w:tcPr>
          <w:p w:rsidR="0080296B" w:rsidRDefault="0080296B" w:rsidP="004F78DE">
            <w:pPr>
              <w:spacing w:after="0" w:line="240" w:lineRule="auto"/>
              <w:jc w:val="both"/>
              <w:rPr>
                <w:rFonts w:cs="Arial"/>
                <w:b/>
                <w:bCs/>
                <w:color w:val="FFFFFF" w:themeColor="background1"/>
                <w:sz w:val="20"/>
                <w:szCs w:val="20"/>
              </w:rPr>
            </w:pPr>
            <w:r>
              <w:rPr>
                <w:rFonts w:cs="Arial"/>
                <w:b/>
                <w:bCs/>
                <w:color w:val="FFFFFF" w:themeColor="background1"/>
                <w:sz w:val="20"/>
                <w:szCs w:val="20"/>
              </w:rPr>
              <w:t>Descripción</w:t>
            </w:r>
          </w:p>
        </w:tc>
      </w:tr>
      <w:tr w:rsidR="0080296B" w:rsidTr="00C752B1">
        <w:tc>
          <w:tcPr>
            <w:tcW w:w="6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0296B" w:rsidRDefault="0080296B" w:rsidP="004F78DE">
            <w:pPr>
              <w:spacing w:after="0" w:line="240" w:lineRule="auto"/>
              <w:jc w:val="center"/>
              <w:rPr>
                <w:rFonts w:cs="Arial"/>
                <w:b/>
                <w:noProof/>
                <w:sz w:val="20"/>
                <w:szCs w:val="20"/>
                <w:lang w:eastAsia="es-ES"/>
              </w:rPr>
            </w:pPr>
            <w:r>
              <w:rPr>
                <w:rFonts w:cs="Arial"/>
                <w:b/>
                <w:noProof/>
                <w:sz w:val="20"/>
                <w:szCs w:val="20"/>
                <w:lang w:eastAsia="es-ES"/>
              </w:rPr>
              <w:drawing>
                <wp:inline distT="0" distB="0" distL="0" distR="0">
                  <wp:extent cx="114300" cy="114300"/>
                  <wp:effectExtent l="19050" t="0" r="0" b="0"/>
                  <wp:docPr id="15" name="0 Imagen" descr="roj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rojo.gif"/>
                          <pic:cNvPicPr>
                            <a:picLocks noChangeAspect="1" noChangeArrowheads="1"/>
                          </pic:cNvPicPr>
                        </pic:nvPicPr>
                        <pic:blipFill>
                          <a:blip r:embed="rId34"/>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15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0296B" w:rsidRDefault="0080296B" w:rsidP="004F78DE">
            <w:pPr>
              <w:spacing w:after="0" w:line="240" w:lineRule="auto"/>
              <w:jc w:val="both"/>
              <w:rPr>
                <w:rFonts w:cs="Arial"/>
                <w:b/>
                <w:bCs/>
                <w:sz w:val="20"/>
                <w:szCs w:val="20"/>
              </w:rPr>
            </w:pPr>
            <w:r>
              <w:rPr>
                <w:rFonts w:cs="Arial"/>
                <w:b/>
                <w:bCs/>
                <w:sz w:val="20"/>
                <w:szCs w:val="20"/>
              </w:rPr>
              <w:t>No procesado</w:t>
            </w:r>
          </w:p>
        </w:tc>
        <w:tc>
          <w:tcPr>
            <w:tcW w:w="66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0296B" w:rsidRDefault="0080296B" w:rsidP="004F78DE">
            <w:pPr>
              <w:spacing w:after="0" w:line="240" w:lineRule="auto"/>
              <w:jc w:val="both"/>
              <w:rPr>
                <w:rFonts w:cs="Arial"/>
                <w:sz w:val="20"/>
                <w:szCs w:val="20"/>
              </w:rPr>
            </w:pPr>
            <w:r>
              <w:rPr>
                <w:rFonts w:cs="Arial"/>
                <w:sz w:val="20"/>
                <w:szCs w:val="20"/>
              </w:rPr>
              <w:t>Es un protocolo que fue cargado pero aun no se ha cargado al menos un resultado.</w:t>
            </w:r>
          </w:p>
        </w:tc>
      </w:tr>
      <w:tr w:rsidR="0080296B" w:rsidTr="00C752B1">
        <w:tc>
          <w:tcPr>
            <w:tcW w:w="6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0296B" w:rsidRDefault="0080296B" w:rsidP="004F78DE">
            <w:pPr>
              <w:spacing w:after="0" w:line="240" w:lineRule="auto"/>
              <w:jc w:val="center"/>
              <w:rPr>
                <w:rFonts w:cs="Arial"/>
                <w:b/>
                <w:bCs/>
                <w:sz w:val="20"/>
                <w:szCs w:val="20"/>
              </w:rPr>
            </w:pPr>
            <w:r>
              <w:rPr>
                <w:rFonts w:cs="Arial"/>
                <w:b/>
                <w:noProof/>
                <w:sz w:val="20"/>
                <w:szCs w:val="20"/>
                <w:lang w:eastAsia="es-ES"/>
              </w:rPr>
              <w:drawing>
                <wp:inline distT="0" distB="0" distL="0" distR="0">
                  <wp:extent cx="114300" cy="114300"/>
                  <wp:effectExtent l="19050" t="0" r="0" b="0"/>
                  <wp:docPr id="16" name="Imagen 2" descr="amarill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amarillo.gif"/>
                          <pic:cNvPicPr>
                            <a:picLocks noChangeAspect="1" noChangeArrowheads="1"/>
                          </pic:cNvPicPr>
                        </pic:nvPicPr>
                        <pic:blipFill>
                          <a:blip r:embed="rId35"/>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15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0296B" w:rsidRDefault="0080296B" w:rsidP="004F78DE">
            <w:pPr>
              <w:spacing w:after="0" w:line="240" w:lineRule="auto"/>
              <w:jc w:val="both"/>
              <w:rPr>
                <w:rFonts w:cs="Arial"/>
                <w:b/>
                <w:bCs/>
                <w:sz w:val="20"/>
                <w:szCs w:val="20"/>
              </w:rPr>
            </w:pPr>
            <w:r>
              <w:rPr>
                <w:rFonts w:cs="Arial"/>
                <w:b/>
                <w:bCs/>
                <w:sz w:val="20"/>
                <w:szCs w:val="20"/>
              </w:rPr>
              <w:t>En proceso</w:t>
            </w:r>
          </w:p>
        </w:tc>
        <w:tc>
          <w:tcPr>
            <w:tcW w:w="66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0296B" w:rsidRDefault="0080296B" w:rsidP="004F78DE">
            <w:pPr>
              <w:spacing w:after="0" w:line="240" w:lineRule="auto"/>
              <w:jc w:val="both"/>
              <w:rPr>
                <w:rFonts w:cs="Arial"/>
                <w:sz w:val="20"/>
                <w:szCs w:val="20"/>
                <w:u w:val="single"/>
              </w:rPr>
            </w:pPr>
            <w:r>
              <w:rPr>
                <w:rFonts w:cs="Arial"/>
                <w:sz w:val="20"/>
                <w:szCs w:val="20"/>
              </w:rPr>
              <w:t xml:space="preserve">Es un protocolo que tiene cargado al menos un resultado o validado resultados. </w:t>
            </w:r>
          </w:p>
        </w:tc>
      </w:tr>
      <w:tr w:rsidR="0080296B" w:rsidTr="00C752B1">
        <w:tc>
          <w:tcPr>
            <w:tcW w:w="6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0296B" w:rsidRDefault="0080296B" w:rsidP="004F78DE">
            <w:pPr>
              <w:spacing w:after="0" w:line="240" w:lineRule="auto"/>
              <w:jc w:val="center"/>
              <w:rPr>
                <w:rFonts w:cs="Arial"/>
                <w:b/>
                <w:bCs/>
                <w:sz w:val="20"/>
                <w:szCs w:val="20"/>
              </w:rPr>
            </w:pPr>
            <w:r>
              <w:rPr>
                <w:rFonts w:cs="Arial"/>
                <w:b/>
                <w:noProof/>
                <w:sz w:val="20"/>
                <w:szCs w:val="20"/>
                <w:lang w:eastAsia="es-ES"/>
              </w:rPr>
              <w:drawing>
                <wp:inline distT="0" distB="0" distL="0" distR="0">
                  <wp:extent cx="114300" cy="114300"/>
                  <wp:effectExtent l="19050" t="0" r="0" b="0"/>
                  <wp:docPr id="17" name="2 Imagen" descr="ver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verde.gif"/>
                          <pic:cNvPicPr>
                            <a:picLocks noChangeAspect="1" noChangeArrowheads="1"/>
                          </pic:cNvPicPr>
                        </pic:nvPicPr>
                        <pic:blipFill>
                          <a:blip r:embed="rId36"/>
                          <a:srcRect/>
                          <a:stretch>
                            <a:fillRect/>
                          </a:stretch>
                        </pic:blipFill>
                        <pic:spPr bwMode="auto">
                          <a:xfrm>
                            <a:off x="0" y="0"/>
                            <a:ext cx="114300" cy="114300"/>
                          </a:xfrm>
                          <a:prstGeom prst="rect">
                            <a:avLst/>
                          </a:prstGeom>
                          <a:noFill/>
                          <a:ln w="9525">
                            <a:noFill/>
                            <a:miter lim="800000"/>
                            <a:headEnd/>
                            <a:tailEnd/>
                          </a:ln>
                        </pic:spPr>
                      </pic:pic>
                    </a:graphicData>
                  </a:graphic>
                </wp:inline>
              </w:drawing>
            </w:r>
          </w:p>
        </w:tc>
        <w:tc>
          <w:tcPr>
            <w:tcW w:w="15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0296B" w:rsidRDefault="0080296B" w:rsidP="004F78DE">
            <w:pPr>
              <w:spacing w:after="0" w:line="240" w:lineRule="auto"/>
              <w:jc w:val="both"/>
              <w:rPr>
                <w:rFonts w:cs="Arial"/>
                <w:b/>
                <w:bCs/>
                <w:sz w:val="20"/>
                <w:szCs w:val="20"/>
              </w:rPr>
            </w:pPr>
            <w:r>
              <w:rPr>
                <w:rFonts w:cs="Arial"/>
                <w:b/>
                <w:bCs/>
                <w:sz w:val="20"/>
                <w:szCs w:val="20"/>
              </w:rPr>
              <w:t>Procesado</w:t>
            </w:r>
          </w:p>
        </w:tc>
        <w:tc>
          <w:tcPr>
            <w:tcW w:w="66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0296B" w:rsidRDefault="0080296B" w:rsidP="004F78DE">
            <w:pPr>
              <w:spacing w:after="0" w:line="240" w:lineRule="auto"/>
              <w:jc w:val="both"/>
              <w:rPr>
                <w:rFonts w:cs="Arial"/>
                <w:sz w:val="20"/>
                <w:szCs w:val="20"/>
                <w:u w:val="single"/>
              </w:rPr>
            </w:pPr>
            <w:r>
              <w:rPr>
                <w:rFonts w:cs="Arial"/>
                <w:sz w:val="20"/>
                <w:szCs w:val="20"/>
              </w:rPr>
              <w:t>Es un protocolo que fue validado completamente y está listo para ser impreso y entregarse al paciente. Este tipo de protocolo NO puede ser modificado.</w:t>
            </w:r>
          </w:p>
        </w:tc>
      </w:tr>
    </w:tbl>
    <w:p w:rsidR="0080296B" w:rsidRDefault="0080296B" w:rsidP="0080296B"/>
    <w:p w:rsidR="0080296B" w:rsidRDefault="0080296B" w:rsidP="0080296B">
      <w:r>
        <w:t>Además se indicará si el protocolo fue impreso</w:t>
      </w:r>
      <w:r>
        <w:rPr>
          <w:noProof/>
          <w:lang w:eastAsia="es-ES"/>
        </w:rPr>
        <w:drawing>
          <wp:inline distT="0" distB="0" distL="0" distR="0">
            <wp:extent cx="152400" cy="152400"/>
            <wp:effectExtent l="19050" t="0" r="0" b="0"/>
            <wp:docPr id="18" name="3 Imagen" descr="impr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impreso.jpg"/>
                    <pic:cNvPicPr>
                      <a:picLocks noChangeAspect="1" noChangeArrowheads="1"/>
                    </pic:cNvPicPr>
                  </pic:nvPicPr>
                  <pic:blipFill>
                    <a:blip r:embed="rId37"/>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80296B" w:rsidRDefault="0080296B" w:rsidP="0080296B"/>
    <w:p w:rsidR="0080296B" w:rsidRDefault="0080296B" w:rsidP="0080296B">
      <w:pPr>
        <w:spacing w:after="120"/>
        <w:jc w:val="both"/>
        <w:rPr>
          <w:rFonts w:cs="Arial"/>
          <w:sz w:val="24"/>
          <w:szCs w:val="24"/>
        </w:rPr>
      </w:pPr>
      <w:r>
        <w:rPr>
          <w:rFonts w:cs="Arial"/>
          <w:b/>
          <w:sz w:val="24"/>
          <w:szCs w:val="24"/>
        </w:rPr>
        <w:t>Modificar Datos de Protocolo</w:t>
      </w:r>
    </w:p>
    <w:p w:rsidR="0080296B" w:rsidRDefault="0080296B" w:rsidP="0080296B">
      <w:pPr>
        <w:pStyle w:val="Prrafodelista"/>
        <w:spacing w:after="120"/>
        <w:ind w:left="0"/>
        <w:jc w:val="both"/>
        <w:rPr>
          <w:rFonts w:cs="Arial"/>
        </w:rPr>
      </w:pPr>
      <w:r>
        <w:rPr>
          <w:rFonts w:cs="Arial"/>
        </w:rPr>
        <w:t xml:space="preserve">Al acceder a los datos del protocolo podrá no solo modificar los datos del mismo, siempre y cuando el mismo no haya sido Terminado (excepto que haya configurado el LIS para permitir la modificación de protocolos después de Terminados. Ver </w:t>
      </w:r>
      <w:hyperlink r:id="rId38" w:history="1">
        <w:r w:rsidR="006D689B">
          <w:rPr>
            <w:rStyle w:val="Hipervnculo"/>
            <w:rFonts w:cs="Arial"/>
          </w:rPr>
          <w:t>Parámetros</w:t>
        </w:r>
        <w:r>
          <w:rPr>
            <w:rStyle w:val="Hipervnculo"/>
            <w:rFonts w:cs="Arial"/>
          </w:rPr>
          <w:t xml:space="preserve"> del LIS</w:t>
        </w:r>
      </w:hyperlink>
      <w:r>
        <w:rPr>
          <w:rFonts w:cs="Arial"/>
        </w:rPr>
        <w:t>).</w:t>
      </w:r>
    </w:p>
    <w:p w:rsidR="0080296B" w:rsidRDefault="0080296B" w:rsidP="0080296B">
      <w:pPr>
        <w:pStyle w:val="Prrafodelista"/>
        <w:spacing w:after="120"/>
        <w:ind w:left="0"/>
        <w:jc w:val="both"/>
        <w:rPr>
          <w:rFonts w:cs="Arial"/>
          <w:b/>
        </w:rPr>
      </w:pPr>
    </w:p>
    <w:p w:rsidR="0080296B" w:rsidRDefault="0080296B" w:rsidP="0080296B">
      <w:pPr>
        <w:pStyle w:val="Prrafodelista"/>
        <w:spacing w:after="120"/>
        <w:ind w:left="708"/>
        <w:jc w:val="both"/>
        <w:rPr>
          <w:rFonts w:cs="Arial"/>
        </w:rPr>
      </w:pPr>
      <w:r>
        <w:rPr>
          <w:rFonts w:cs="Arial"/>
          <w:b/>
        </w:rPr>
        <w:t xml:space="preserve">Modificar Datos de Paciente: </w:t>
      </w:r>
      <w:r>
        <w:rPr>
          <w:rFonts w:cs="Arial"/>
        </w:rPr>
        <w:t xml:space="preserve">Podrá cambiar de Paciente asignado al protocolo, haciendo clic sobre el </w:t>
      </w:r>
      <w:r w:rsidR="006D689B">
        <w:rPr>
          <w:rFonts w:cs="Arial"/>
          <w:i/>
        </w:rPr>
        <w:t>link</w:t>
      </w:r>
      <w:r>
        <w:rPr>
          <w:rFonts w:cs="Arial"/>
        </w:rPr>
        <w:t xml:space="preserve"> </w:t>
      </w:r>
      <w:r>
        <w:rPr>
          <w:rFonts w:cs="Arial"/>
          <w:b/>
          <w:i/>
        </w:rPr>
        <w:t>Cambiar Paciente</w:t>
      </w:r>
      <w:r>
        <w:rPr>
          <w:rFonts w:cs="Arial"/>
        </w:rPr>
        <w:t xml:space="preserve">, el sistema le mostrará una pantalla para la selección del Paciente y una vez elegido el mismo se actualizará el protocolo.  Para hacer efectivo el cambio deberá hacer clic en el botón </w:t>
      </w:r>
      <w:r>
        <w:rPr>
          <w:rFonts w:cs="Arial"/>
          <w:b/>
          <w:i/>
        </w:rPr>
        <w:t>Guardar</w:t>
      </w:r>
      <w:r>
        <w:rPr>
          <w:rFonts w:cs="Arial"/>
        </w:rPr>
        <w:t>.</w:t>
      </w:r>
    </w:p>
    <w:p w:rsidR="0080296B" w:rsidRDefault="0080296B" w:rsidP="0080296B">
      <w:pPr>
        <w:pStyle w:val="Prrafodelista"/>
        <w:spacing w:after="120"/>
        <w:ind w:left="708"/>
        <w:jc w:val="both"/>
        <w:rPr>
          <w:rFonts w:cs="Arial"/>
        </w:rPr>
      </w:pPr>
      <w:r>
        <w:rPr>
          <w:rFonts w:cs="Arial"/>
        </w:rPr>
        <w:t xml:space="preserve">Podrá también, modificar los datos del paciente, tales como fecha de nacimiento, sexo, etc. accediendo al Sistema Integrado Hospitalario. Una vez modificado los datos del paciente, deberá acceder al protocolo y hacer clic sobre el </w:t>
      </w:r>
      <w:r w:rsidR="006D689B">
        <w:rPr>
          <w:rFonts w:cs="Arial"/>
          <w:i/>
        </w:rPr>
        <w:t>link</w:t>
      </w:r>
      <w:r>
        <w:rPr>
          <w:rFonts w:cs="Arial"/>
        </w:rPr>
        <w:t xml:space="preserve"> </w:t>
      </w:r>
      <w:r>
        <w:rPr>
          <w:rFonts w:cs="Arial"/>
          <w:b/>
          <w:i/>
        </w:rPr>
        <w:t>Actualizar Paciente</w:t>
      </w:r>
      <w:r>
        <w:rPr>
          <w:rFonts w:cs="Arial"/>
        </w:rPr>
        <w:t xml:space="preserve">, el sistema actualizará los datos del protocolo por pantalla.  Para hacer efectivo el cambio deberá hacer clic en el botón </w:t>
      </w:r>
      <w:r>
        <w:rPr>
          <w:rFonts w:cs="Arial"/>
          <w:b/>
          <w:i/>
        </w:rPr>
        <w:t>Guardar</w:t>
      </w:r>
      <w:r>
        <w:rPr>
          <w:rFonts w:cs="Arial"/>
        </w:rPr>
        <w:t>.</w:t>
      </w:r>
    </w:p>
    <w:p w:rsidR="0080296B" w:rsidRDefault="0080296B" w:rsidP="0080296B">
      <w:pPr>
        <w:pStyle w:val="Prrafodelista"/>
        <w:spacing w:after="120"/>
        <w:ind w:left="0"/>
        <w:jc w:val="both"/>
        <w:rPr>
          <w:rFonts w:cs="Arial"/>
        </w:rPr>
      </w:pPr>
    </w:p>
    <w:p w:rsidR="0080296B" w:rsidRDefault="0080296B" w:rsidP="0080296B">
      <w:pPr>
        <w:spacing w:after="120"/>
        <w:jc w:val="both"/>
        <w:rPr>
          <w:rFonts w:cs="Arial"/>
        </w:rPr>
      </w:pPr>
      <w:r>
        <w:rPr>
          <w:rFonts w:cs="Arial"/>
          <w:b/>
          <w:sz w:val="24"/>
          <w:szCs w:val="24"/>
        </w:rPr>
        <w:t>Eliminar Protocolo</w:t>
      </w:r>
    </w:p>
    <w:p w:rsidR="0080296B" w:rsidRDefault="0080296B" w:rsidP="0080296B">
      <w:pPr>
        <w:pStyle w:val="Prrafodelista"/>
        <w:spacing w:after="120"/>
        <w:ind w:left="0"/>
        <w:jc w:val="both"/>
        <w:rPr>
          <w:rFonts w:cs="Arial"/>
        </w:rPr>
      </w:pPr>
      <w:r>
        <w:rPr>
          <w:rFonts w:cs="Arial"/>
        </w:rPr>
        <w:lastRenderedPageBreak/>
        <w:t xml:space="preserve">Podrá eliminar un protocolo cargado siempre y cuando el mismo no haya sido marcado como Terminado (excepto que haya configurado el LIS para permitir la eliminación de protocolos después de Terminados. Ver </w:t>
      </w:r>
      <w:hyperlink r:id="rId39" w:history="1">
        <w:r w:rsidR="006D689B">
          <w:rPr>
            <w:rStyle w:val="Hipervnculo"/>
            <w:rFonts w:cs="Arial"/>
          </w:rPr>
          <w:t>Parámetros</w:t>
        </w:r>
        <w:r>
          <w:rPr>
            <w:rStyle w:val="Hipervnculo"/>
            <w:rFonts w:cs="Arial"/>
          </w:rPr>
          <w:t xml:space="preserve"> del LIS</w:t>
        </w:r>
      </w:hyperlink>
      <w:r>
        <w:rPr>
          <w:rFonts w:cs="Arial"/>
        </w:rPr>
        <w:t>).</w:t>
      </w:r>
    </w:p>
    <w:p w:rsidR="0080296B" w:rsidRDefault="0080296B" w:rsidP="00346693">
      <w:pPr>
        <w:jc w:val="both"/>
      </w:pPr>
    </w:p>
    <w:p w:rsidR="00F0756C" w:rsidRDefault="00F0756C" w:rsidP="00F0756C">
      <w:pPr>
        <w:spacing w:after="120"/>
        <w:jc w:val="both"/>
        <w:rPr>
          <w:rFonts w:cs="Arial"/>
          <w:b/>
          <w:sz w:val="28"/>
          <w:szCs w:val="28"/>
        </w:rPr>
      </w:pPr>
    </w:p>
    <w:p w:rsidR="00F0756C" w:rsidRDefault="00F0756C" w:rsidP="00F0756C">
      <w:pPr>
        <w:spacing w:after="120"/>
        <w:jc w:val="both"/>
        <w:rPr>
          <w:rFonts w:cs="Arial"/>
          <w:b/>
          <w:sz w:val="28"/>
          <w:szCs w:val="28"/>
        </w:rPr>
      </w:pPr>
      <w:r>
        <w:rPr>
          <w:rFonts w:cs="Arial"/>
          <w:b/>
          <w:sz w:val="28"/>
          <w:szCs w:val="28"/>
        </w:rPr>
        <w:t xml:space="preserve">4.3. </w:t>
      </w:r>
      <w:r w:rsidRPr="00C752B1">
        <w:rPr>
          <w:rFonts w:cs="Arial"/>
          <w:b/>
          <w:caps/>
          <w:sz w:val="28"/>
          <w:szCs w:val="28"/>
        </w:rPr>
        <w:t>Informes</w:t>
      </w:r>
    </w:p>
    <w:p w:rsidR="00F0756C" w:rsidRDefault="00F0756C" w:rsidP="00F0756C">
      <w:pPr>
        <w:pStyle w:val="Textoindependiente"/>
        <w:jc w:val="both"/>
      </w:pPr>
      <w:r>
        <w:t>El LIS cuenta con diferentes reportes o informes para la operación del laboratorio. Los informes que genera el sistema son los siguientes:</w:t>
      </w:r>
    </w:p>
    <w:p w:rsidR="00F0756C" w:rsidRDefault="001A45BD" w:rsidP="00343AE6">
      <w:pPr>
        <w:pStyle w:val="Textoindependiente"/>
        <w:numPr>
          <w:ilvl w:val="0"/>
          <w:numId w:val="32"/>
        </w:numPr>
        <w:rPr>
          <w:b/>
        </w:rPr>
      </w:pPr>
      <w:hyperlink w:anchor="ht" w:history="1">
        <w:r w:rsidR="00F0756C">
          <w:rPr>
            <w:rStyle w:val="Hipervnculo"/>
            <w:b/>
          </w:rPr>
          <w:t>Hoja de Trabajo</w:t>
        </w:r>
      </w:hyperlink>
    </w:p>
    <w:p w:rsidR="00F0756C" w:rsidRDefault="001A45BD" w:rsidP="00343AE6">
      <w:pPr>
        <w:pStyle w:val="Textoindependiente"/>
        <w:numPr>
          <w:ilvl w:val="0"/>
          <w:numId w:val="32"/>
        </w:numPr>
        <w:rPr>
          <w:b/>
        </w:rPr>
      </w:pPr>
      <w:hyperlink w:anchor="listadoorde" w:history="1">
        <w:r w:rsidR="00F0756C">
          <w:rPr>
            <w:rStyle w:val="Hipervnculo"/>
            <w:b/>
          </w:rPr>
          <w:t>Listado Ordenado</w:t>
        </w:r>
      </w:hyperlink>
    </w:p>
    <w:p w:rsidR="00F0756C" w:rsidRDefault="001A45BD" w:rsidP="00343AE6">
      <w:pPr>
        <w:pStyle w:val="Textoindependiente"/>
        <w:numPr>
          <w:ilvl w:val="0"/>
          <w:numId w:val="32"/>
        </w:numPr>
        <w:rPr>
          <w:b/>
        </w:rPr>
      </w:pPr>
      <w:hyperlink w:anchor="Análisis_fuera_HT" w:history="1">
        <w:r w:rsidR="00F0756C">
          <w:rPr>
            <w:rStyle w:val="Hipervnculo"/>
            <w:b/>
          </w:rPr>
          <w:t>Análisis fuera de HT</w:t>
        </w:r>
      </w:hyperlink>
    </w:p>
    <w:p w:rsidR="00F0756C" w:rsidRDefault="001A45BD" w:rsidP="00343AE6">
      <w:pPr>
        <w:pStyle w:val="Textoindependiente"/>
        <w:numPr>
          <w:ilvl w:val="0"/>
          <w:numId w:val="32"/>
        </w:numPr>
        <w:rPr>
          <w:b/>
        </w:rPr>
      </w:pPr>
      <w:hyperlink w:anchor="Historia_Clínica" w:history="1">
        <w:r w:rsidR="00F0756C">
          <w:rPr>
            <w:rStyle w:val="Hipervnculo"/>
            <w:b/>
          </w:rPr>
          <w:t xml:space="preserve">Historia </w:t>
        </w:r>
        <w:r w:rsidR="006D689B">
          <w:rPr>
            <w:rStyle w:val="Hipervnculo"/>
            <w:b/>
          </w:rPr>
          <w:t>Clínica</w:t>
        </w:r>
      </w:hyperlink>
    </w:p>
    <w:p w:rsidR="00F0756C" w:rsidRDefault="001A45BD" w:rsidP="00343AE6">
      <w:pPr>
        <w:pStyle w:val="Textoindependiente"/>
        <w:numPr>
          <w:ilvl w:val="0"/>
          <w:numId w:val="32"/>
        </w:numPr>
        <w:rPr>
          <w:b/>
        </w:rPr>
      </w:pPr>
      <w:hyperlink w:anchor="Historial_por_Análisis" w:history="1">
        <w:r w:rsidR="00F0756C">
          <w:rPr>
            <w:rStyle w:val="Hipervnculo"/>
            <w:b/>
          </w:rPr>
          <w:t>Historial por Análisis</w:t>
        </w:r>
      </w:hyperlink>
    </w:p>
    <w:p w:rsidR="00F0756C" w:rsidRDefault="001A45BD" w:rsidP="00343AE6">
      <w:pPr>
        <w:pStyle w:val="Textoindependiente"/>
        <w:numPr>
          <w:ilvl w:val="0"/>
          <w:numId w:val="32"/>
        </w:numPr>
        <w:rPr>
          <w:b/>
        </w:rPr>
      </w:pPr>
      <w:hyperlink w:anchor="Historial_por_Visitas" w:history="1">
        <w:r w:rsidR="00F0756C">
          <w:rPr>
            <w:rStyle w:val="Hipervnculo"/>
            <w:b/>
          </w:rPr>
          <w:t>Historial por Visitas</w:t>
        </w:r>
      </w:hyperlink>
    </w:p>
    <w:p w:rsidR="00F0756C" w:rsidRDefault="00F0756C" w:rsidP="00F0756C">
      <w:pPr>
        <w:pStyle w:val="Textoindependiente"/>
        <w:ind w:left="360"/>
        <w:jc w:val="both"/>
        <w:rPr>
          <w:b/>
          <w:sz w:val="24"/>
          <w:szCs w:val="24"/>
        </w:rPr>
      </w:pPr>
    </w:p>
    <w:p w:rsidR="00F0756C" w:rsidRDefault="00F0756C" w:rsidP="00343AE6">
      <w:pPr>
        <w:pStyle w:val="Textoindependiente"/>
        <w:numPr>
          <w:ilvl w:val="0"/>
          <w:numId w:val="33"/>
        </w:numPr>
        <w:ind w:left="720"/>
        <w:jc w:val="both"/>
        <w:rPr>
          <w:b/>
          <w:sz w:val="24"/>
          <w:szCs w:val="24"/>
        </w:rPr>
      </w:pPr>
      <w:bookmarkStart w:id="9" w:name="ht"/>
      <w:r>
        <w:rPr>
          <w:b/>
          <w:sz w:val="24"/>
          <w:szCs w:val="24"/>
        </w:rPr>
        <w:t>Hoja de trabajo (HT)</w:t>
      </w:r>
    </w:p>
    <w:bookmarkEnd w:id="9"/>
    <w:p w:rsidR="00F0756C" w:rsidRDefault="00F0756C" w:rsidP="00C752B1">
      <w:pPr>
        <w:pStyle w:val="Textoindependiente"/>
        <w:ind w:left="720"/>
        <w:jc w:val="both"/>
      </w:pPr>
      <w:r>
        <w:t xml:space="preserve">Para acceder a la impresión de las hojas de trabajo deberá acceder a la opción de menú </w:t>
      </w:r>
      <w:r>
        <w:rPr>
          <w:b/>
          <w:i/>
        </w:rPr>
        <w:t>Informes</w:t>
      </w:r>
      <w:r>
        <w:rPr>
          <w:b/>
          <w:i/>
        </w:rPr>
        <w:sym w:font="Wingdings" w:char="00E0"/>
      </w:r>
      <w:r>
        <w:rPr>
          <w:b/>
          <w:i/>
        </w:rPr>
        <w:t xml:space="preserve"> Hojas de Trabajo </w:t>
      </w:r>
      <w:r>
        <w:t>o a la opción de la pantalla principal</w:t>
      </w:r>
      <w:r>
        <w:rPr>
          <w:b/>
          <w:i/>
        </w:rPr>
        <w:t xml:space="preserve"> Impresión de Hojas de Trabajo</w:t>
      </w:r>
      <w:r>
        <w:t xml:space="preserve">; el sistema le mostrará por pantalla un conjunto de filtros de búsqueda de protocolos a incluir en las hojas de trabajo. Luego podrá imprimir las hojas de trabajo seleccionadas de la lista que se muestra en pantalla. Si desea visualizar la HT antes de imprimir podrá descargar el archivo </w:t>
      </w:r>
      <w:r>
        <w:rPr>
          <w:i/>
        </w:rPr>
        <w:t>pdf</w:t>
      </w:r>
      <w:r>
        <w:t xml:space="preserve"> de dicha hoja.</w:t>
      </w:r>
    </w:p>
    <w:p w:rsidR="00F0756C" w:rsidRDefault="00F0756C" w:rsidP="00C752B1">
      <w:pPr>
        <w:pStyle w:val="Textoindependiente"/>
        <w:ind w:left="720"/>
        <w:jc w:val="both"/>
        <w:rPr>
          <w:b/>
          <w:sz w:val="24"/>
          <w:szCs w:val="24"/>
        </w:rPr>
      </w:pPr>
    </w:p>
    <w:p w:rsidR="00F0756C" w:rsidRDefault="00F0756C" w:rsidP="00343AE6">
      <w:pPr>
        <w:pStyle w:val="Textoindependiente"/>
        <w:numPr>
          <w:ilvl w:val="0"/>
          <w:numId w:val="33"/>
        </w:numPr>
        <w:ind w:left="720"/>
        <w:jc w:val="both"/>
        <w:rPr>
          <w:b/>
          <w:sz w:val="24"/>
          <w:szCs w:val="24"/>
        </w:rPr>
      </w:pPr>
      <w:bookmarkStart w:id="10" w:name="listadoorde"/>
      <w:r>
        <w:rPr>
          <w:b/>
          <w:sz w:val="24"/>
          <w:szCs w:val="24"/>
        </w:rPr>
        <w:t>Listado Ordenado</w:t>
      </w:r>
    </w:p>
    <w:bookmarkEnd w:id="10"/>
    <w:p w:rsidR="00F0756C" w:rsidRDefault="00F0756C" w:rsidP="00C752B1">
      <w:pPr>
        <w:pStyle w:val="Textoindependiente"/>
        <w:ind w:left="720"/>
        <w:jc w:val="both"/>
      </w:pPr>
      <w:r>
        <w:t xml:space="preserve">Este tipo de informe muestra los protocolos con el detalle de análisis solicitados. Para acceder al Listado Ordenado deberá acceder a la opción de menú </w:t>
      </w:r>
      <w:r>
        <w:rPr>
          <w:b/>
          <w:i/>
        </w:rPr>
        <w:t>Informes</w:t>
      </w:r>
      <w:r>
        <w:rPr>
          <w:b/>
          <w:i/>
        </w:rPr>
        <w:sym w:font="Wingdings" w:char="00E0"/>
      </w:r>
      <w:r>
        <w:rPr>
          <w:b/>
          <w:i/>
        </w:rPr>
        <w:t xml:space="preserve"> Listado Ordenado</w:t>
      </w:r>
      <w:r>
        <w:t xml:space="preserve">; el sistema le mostrará por pantalla un conjunto de filtros de búsqueda de protocolo. Luego de ingresar los filtros de búsqueda podrá imprimir el informe o descargar el mismo en formato </w:t>
      </w:r>
      <w:r>
        <w:rPr>
          <w:i/>
        </w:rPr>
        <w:t>pdf</w:t>
      </w:r>
      <w:r>
        <w:t>.</w:t>
      </w:r>
    </w:p>
    <w:p w:rsidR="00F0756C" w:rsidRDefault="00F0756C" w:rsidP="00C752B1">
      <w:pPr>
        <w:pStyle w:val="Textoindependiente"/>
        <w:ind w:left="720"/>
        <w:jc w:val="both"/>
      </w:pPr>
      <w:r>
        <w:t>Este tipo de informe puede ser utilizado como planilla de trabajo por Protocolos completos.</w:t>
      </w:r>
    </w:p>
    <w:p w:rsidR="00F0756C" w:rsidRDefault="00F0756C" w:rsidP="00C752B1">
      <w:pPr>
        <w:pStyle w:val="Textoindependiente"/>
        <w:ind w:left="720"/>
        <w:jc w:val="both"/>
      </w:pPr>
    </w:p>
    <w:p w:rsidR="00F0756C" w:rsidRDefault="00F0756C" w:rsidP="00343AE6">
      <w:pPr>
        <w:pStyle w:val="Textoindependiente"/>
        <w:numPr>
          <w:ilvl w:val="0"/>
          <w:numId w:val="33"/>
        </w:numPr>
        <w:ind w:left="720"/>
        <w:jc w:val="both"/>
        <w:rPr>
          <w:b/>
          <w:sz w:val="24"/>
          <w:szCs w:val="24"/>
        </w:rPr>
      </w:pPr>
      <w:bookmarkStart w:id="11" w:name="Análisis_fuera_HT"/>
      <w:r>
        <w:rPr>
          <w:b/>
          <w:sz w:val="24"/>
          <w:szCs w:val="24"/>
        </w:rPr>
        <w:t>Análisis fuera de HT</w:t>
      </w:r>
    </w:p>
    <w:bookmarkEnd w:id="11"/>
    <w:p w:rsidR="00F0756C" w:rsidRDefault="00F0756C" w:rsidP="00C752B1">
      <w:pPr>
        <w:pStyle w:val="Textoindependiente"/>
        <w:ind w:left="720"/>
        <w:jc w:val="both"/>
      </w:pPr>
      <w:r>
        <w:t xml:space="preserve">Este tipo de informe muestra los análisis pendientes de ingresar resultados que no fueron incluidos en ninguna hoja de trabajo. Para acceder a este informe deberá acceder a la opción de menú </w:t>
      </w:r>
      <w:r>
        <w:rPr>
          <w:b/>
          <w:i/>
        </w:rPr>
        <w:t>Informes</w:t>
      </w:r>
      <w:r>
        <w:rPr>
          <w:b/>
          <w:i/>
        </w:rPr>
        <w:sym w:font="Wingdings" w:char="00E0"/>
      </w:r>
      <w:r>
        <w:rPr>
          <w:b/>
          <w:i/>
        </w:rPr>
        <w:t xml:space="preserve"> Análisis fuera de HT</w:t>
      </w:r>
      <w:r>
        <w:t xml:space="preserve">; el sistema le mostrará </w:t>
      </w:r>
      <w:r>
        <w:lastRenderedPageBreak/>
        <w:t xml:space="preserve">por pantalla un conjunto de filtros de búsqueda de protocolo y de análisis a incluir en el informe. Luego de ingresar los filtros de búsqueda podrá imprimir el informe o descargar el mismo en formato </w:t>
      </w:r>
      <w:r>
        <w:rPr>
          <w:i/>
        </w:rPr>
        <w:t>pdf</w:t>
      </w:r>
      <w:r>
        <w:t>.</w:t>
      </w:r>
    </w:p>
    <w:p w:rsidR="00F0756C" w:rsidRDefault="00F0756C" w:rsidP="00C752B1">
      <w:pPr>
        <w:pStyle w:val="Textoindependiente"/>
        <w:ind w:left="720"/>
        <w:jc w:val="both"/>
        <w:rPr>
          <w:b/>
          <w:sz w:val="24"/>
          <w:szCs w:val="24"/>
        </w:rPr>
      </w:pPr>
    </w:p>
    <w:p w:rsidR="00F0756C" w:rsidRDefault="00F0756C" w:rsidP="00343AE6">
      <w:pPr>
        <w:pStyle w:val="Textoindependiente"/>
        <w:numPr>
          <w:ilvl w:val="0"/>
          <w:numId w:val="33"/>
        </w:numPr>
        <w:ind w:left="720"/>
        <w:jc w:val="both"/>
        <w:rPr>
          <w:b/>
          <w:sz w:val="24"/>
          <w:szCs w:val="24"/>
        </w:rPr>
      </w:pPr>
      <w:bookmarkStart w:id="12" w:name="Historia_Clínica"/>
      <w:r>
        <w:rPr>
          <w:b/>
          <w:sz w:val="24"/>
          <w:szCs w:val="24"/>
        </w:rPr>
        <w:t>Historia Clínica</w:t>
      </w:r>
    </w:p>
    <w:bookmarkEnd w:id="12"/>
    <w:p w:rsidR="00F0756C" w:rsidRDefault="00F0756C" w:rsidP="00C752B1">
      <w:pPr>
        <w:pStyle w:val="Textoindependiente"/>
        <w:ind w:left="720"/>
        <w:jc w:val="both"/>
      </w:pPr>
      <w:r>
        <w:t>Este tipo de informe muestra los resultados validados de análisis por paciente. Este informe tiene como objetivo ver el historial de un paciente de resultados terminados.</w:t>
      </w:r>
    </w:p>
    <w:p w:rsidR="00F0756C" w:rsidRDefault="00F0756C" w:rsidP="00C752B1">
      <w:pPr>
        <w:pStyle w:val="Textoindependiente"/>
        <w:ind w:left="720"/>
        <w:jc w:val="both"/>
      </w:pPr>
      <w:r>
        <w:t>El informe está destinado para ser accedido por otros sectores del hospital para consultar los resultados de pacientes.</w:t>
      </w:r>
    </w:p>
    <w:p w:rsidR="00F0756C" w:rsidRDefault="00F0756C" w:rsidP="00C752B1">
      <w:pPr>
        <w:pStyle w:val="Textoindependiente"/>
        <w:ind w:left="720"/>
        <w:jc w:val="both"/>
      </w:pPr>
      <w:r>
        <w:t xml:space="preserve">Para acceder a este informe deberá acceder a la opción de menú </w:t>
      </w:r>
      <w:r>
        <w:rPr>
          <w:b/>
          <w:i/>
        </w:rPr>
        <w:t>Informes</w:t>
      </w:r>
      <w:r>
        <w:rPr>
          <w:b/>
          <w:i/>
        </w:rPr>
        <w:sym w:font="Wingdings" w:char="00E0"/>
      </w:r>
      <w:r>
        <w:rPr>
          <w:b/>
          <w:i/>
        </w:rPr>
        <w:t xml:space="preserve"> Historia Clínica </w:t>
      </w:r>
      <w:r>
        <w:t>o a la opción de la pantalla principal</w:t>
      </w:r>
      <w:r>
        <w:rPr>
          <w:b/>
          <w:i/>
        </w:rPr>
        <w:t xml:space="preserve"> Consulta de Resultados</w:t>
      </w:r>
      <w:r>
        <w:t>; el sistema le mostrará por pantalla un conjunto de filtros de búsqueda de paciente y rango de fechas de consulta (si desea consultar todo el historial del paciente, no ingrese rango de fechas).</w:t>
      </w:r>
    </w:p>
    <w:p w:rsidR="00F0756C" w:rsidRDefault="00F0756C" w:rsidP="00C752B1">
      <w:pPr>
        <w:pStyle w:val="Textoindependiente"/>
        <w:ind w:left="720"/>
        <w:jc w:val="both"/>
      </w:pPr>
      <w:r>
        <w:t xml:space="preserve">Luego de ingresar los filtros de búsqueda deberá hacer clic en </w:t>
      </w:r>
      <w:r>
        <w:rPr>
          <w:b/>
        </w:rPr>
        <w:t>Buscar</w:t>
      </w:r>
      <w:r>
        <w:rPr>
          <w:i/>
        </w:rPr>
        <w:t xml:space="preserve">; </w:t>
      </w:r>
      <w:r>
        <w:t xml:space="preserve">el sistema mostrará el paciente encontrado, luego deberá hacer clic sobre el link correspondiente en la grilla. El sistema mostrará en una nueva pantalla una lista, a la derecha, con los protocolos encontrados para el paciente y en el lado izquierdo los resultados de los análisis del protocolo. </w:t>
      </w:r>
    </w:p>
    <w:p w:rsidR="00F0756C" w:rsidRDefault="00F0756C" w:rsidP="00C752B1">
      <w:pPr>
        <w:pStyle w:val="Textoindependiente"/>
        <w:ind w:left="720"/>
        <w:jc w:val="both"/>
      </w:pPr>
      <w:r>
        <w:t xml:space="preserve">Podrá descargar cada protocolo en formato </w:t>
      </w:r>
      <w:r>
        <w:rPr>
          <w:i/>
        </w:rPr>
        <w:t>pdf</w:t>
      </w:r>
      <w:r>
        <w:t>.</w:t>
      </w:r>
    </w:p>
    <w:p w:rsidR="00F0756C" w:rsidRDefault="00F0756C" w:rsidP="00C752B1">
      <w:pPr>
        <w:pStyle w:val="Textoindependiente"/>
        <w:ind w:left="720"/>
        <w:jc w:val="both"/>
        <w:rPr>
          <w:b/>
          <w:sz w:val="24"/>
          <w:szCs w:val="24"/>
        </w:rPr>
      </w:pPr>
    </w:p>
    <w:p w:rsidR="00F0756C" w:rsidRDefault="00F0756C" w:rsidP="00343AE6">
      <w:pPr>
        <w:pStyle w:val="Textoindependiente"/>
        <w:numPr>
          <w:ilvl w:val="0"/>
          <w:numId w:val="33"/>
        </w:numPr>
        <w:ind w:left="720"/>
        <w:jc w:val="both"/>
        <w:rPr>
          <w:b/>
          <w:sz w:val="24"/>
          <w:szCs w:val="24"/>
        </w:rPr>
      </w:pPr>
      <w:bookmarkStart w:id="13" w:name="Historial_por_Análisis"/>
      <w:r>
        <w:rPr>
          <w:b/>
          <w:sz w:val="24"/>
          <w:szCs w:val="24"/>
        </w:rPr>
        <w:t>Historial por Análisis</w:t>
      </w:r>
    </w:p>
    <w:bookmarkEnd w:id="13"/>
    <w:p w:rsidR="00F0756C" w:rsidRDefault="00F0756C" w:rsidP="00C752B1">
      <w:pPr>
        <w:pStyle w:val="Textoindependiente"/>
        <w:ind w:left="720"/>
        <w:jc w:val="both"/>
      </w:pPr>
      <w:r>
        <w:t xml:space="preserve">Este tipo de informe muestra la evolución de los valores de un análisis por paciente. Este informe tiene como objetivo ver un histograma con el historial de valores para un análisis y un paciente. Para acceder a este informe deberá acceder a la opción de menú </w:t>
      </w:r>
      <w:r>
        <w:rPr>
          <w:b/>
          <w:i/>
        </w:rPr>
        <w:t>Informes</w:t>
      </w:r>
      <w:r>
        <w:rPr>
          <w:b/>
          <w:i/>
        </w:rPr>
        <w:sym w:font="Wingdings" w:char="00E0"/>
      </w:r>
      <w:r>
        <w:rPr>
          <w:b/>
          <w:i/>
        </w:rPr>
        <w:t xml:space="preserve"> Historial por Análisis</w:t>
      </w:r>
      <w:r>
        <w:t>; el sistema le mostrará por pantalla un conjunto de filtros de búsqueda de paciente, rango de fechas de consulta (si desea consultar todo el historial del paciente, no ingrese rango de fechas), y deberá seleccionar el análisis (de tipo numérico) para el cual desea consulta la evolución.</w:t>
      </w:r>
    </w:p>
    <w:p w:rsidR="00F0756C" w:rsidRDefault="00F0756C" w:rsidP="00C752B1">
      <w:pPr>
        <w:pStyle w:val="Textoindependiente"/>
        <w:ind w:left="720"/>
        <w:jc w:val="both"/>
      </w:pPr>
      <w:r>
        <w:t xml:space="preserve">Luego de ingresar los filtros de búsqueda deberá hacer clic en </w:t>
      </w:r>
      <w:r>
        <w:rPr>
          <w:b/>
        </w:rPr>
        <w:t>Buscar</w:t>
      </w:r>
      <w:r>
        <w:rPr>
          <w:i/>
        </w:rPr>
        <w:t xml:space="preserve">; </w:t>
      </w:r>
      <w:r>
        <w:t>el sistema mostrará el paciente encontrado, luego deberá hacer clic sobre el link correspondiente en la grilla. El sistema mostrará en una nueva pantalla un histograma con los valores obtenidos en cada protocolo y una grilla con los valores asociados.</w:t>
      </w:r>
    </w:p>
    <w:p w:rsidR="00F0756C" w:rsidRDefault="00F0756C" w:rsidP="00C752B1">
      <w:pPr>
        <w:pStyle w:val="Textoindependiente"/>
        <w:ind w:left="720"/>
        <w:jc w:val="both"/>
      </w:pPr>
      <w:r>
        <w:t xml:space="preserve">Podrá descargar cada protocolo en formato </w:t>
      </w:r>
      <w:r>
        <w:rPr>
          <w:i/>
        </w:rPr>
        <w:t>pdf</w:t>
      </w:r>
      <w:r>
        <w:t xml:space="preserve">. </w:t>
      </w:r>
    </w:p>
    <w:p w:rsidR="00F0756C" w:rsidRDefault="00F0756C" w:rsidP="00C752B1">
      <w:pPr>
        <w:pStyle w:val="Textoindependiente"/>
        <w:ind w:left="720"/>
        <w:jc w:val="both"/>
        <w:rPr>
          <w:b/>
          <w:sz w:val="24"/>
          <w:szCs w:val="24"/>
        </w:rPr>
      </w:pPr>
    </w:p>
    <w:p w:rsidR="00F0756C" w:rsidRDefault="00F0756C" w:rsidP="00343AE6">
      <w:pPr>
        <w:pStyle w:val="Textoindependiente"/>
        <w:numPr>
          <w:ilvl w:val="0"/>
          <w:numId w:val="33"/>
        </w:numPr>
        <w:ind w:left="720"/>
        <w:jc w:val="both"/>
        <w:rPr>
          <w:b/>
          <w:sz w:val="24"/>
          <w:szCs w:val="24"/>
        </w:rPr>
      </w:pPr>
      <w:bookmarkStart w:id="14" w:name="Historial_por_Visitas"/>
      <w:r>
        <w:rPr>
          <w:b/>
          <w:sz w:val="24"/>
          <w:szCs w:val="24"/>
        </w:rPr>
        <w:t>Historial por Visitas</w:t>
      </w:r>
      <w:bookmarkEnd w:id="14"/>
    </w:p>
    <w:p w:rsidR="00F0756C" w:rsidRDefault="00F0756C" w:rsidP="00C752B1">
      <w:pPr>
        <w:pStyle w:val="Textoindependiente"/>
        <w:ind w:left="720"/>
        <w:jc w:val="both"/>
      </w:pPr>
      <w:r>
        <w:t>Este tipo de informe muestra los protocolos por paciente. Este informe tiene como objetivo ver el historial de protocolos ingresados a un paciente.</w:t>
      </w:r>
    </w:p>
    <w:p w:rsidR="00F0756C" w:rsidRDefault="00F0756C" w:rsidP="00C752B1">
      <w:pPr>
        <w:pStyle w:val="Textoindependiente"/>
        <w:ind w:left="720"/>
        <w:jc w:val="both"/>
      </w:pPr>
      <w:r>
        <w:lastRenderedPageBreak/>
        <w:t xml:space="preserve">Para acceder a este informe deberá acceder a la opción de menú </w:t>
      </w:r>
      <w:r>
        <w:rPr>
          <w:b/>
          <w:i/>
        </w:rPr>
        <w:t>Informes</w:t>
      </w:r>
      <w:r>
        <w:rPr>
          <w:b/>
          <w:i/>
        </w:rPr>
        <w:sym w:font="Wingdings" w:char="00E0"/>
      </w:r>
      <w:r>
        <w:rPr>
          <w:b/>
          <w:i/>
        </w:rPr>
        <w:t xml:space="preserve"> Historial de Visitas</w:t>
      </w:r>
      <w:r>
        <w:t>; el sistema le mostrará por pantalla un conjunto de filtros de búsqueda de paciente y rango de fechas de consulta (si desea consultar todo el historial del paciente, no ingrese rango de fechas).</w:t>
      </w:r>
    </w:p>
    <w:p w:rsidR="00F0756C" w:rsidRDefault="00F0756C" w:rsidP="00C752B1">
      <w:pPr>
        <w:pStyle w:val="Textoindependiente"/>
        <w:ind w:left="720"/>
        <w:jc w:val="both"/>
      </w:pPr>
      <w:r>
        <w:t xml:space="preserve">Luego de ingresar los filtros de búsqueda deberá hacer clic en </w:t>
      </w:r>
      <w:r>
        <w:rPr>
          <w:b/>
        </w:rPr>
        <w:t>Buscar</w:t>
      </w:r>
      <w:r>
        <w:rPr>
          <w:i/>
        </w:rPr>
        <w:t xml:space="preserve">; </w:t>
      </w:r>
      <w:r>
        <w:t xml:space="preserve">el sistema mostrará el paciente encontrado, luego deberá hacer clic sobre el link correspondiente en la grilla. El sistema mostrará en una nueva pantalla una lista, a la derecha, con los protocolos encontrados para el paciente y en el lado izquierdo los resultados de los análisis del protocolo. </w:t>
      </w:r>
    </w:p>
    <w:p w:rsidR="00F0756C" w:rsidRDefault="00F0756C" w:rsidP="00C752B1">
      <w:pPr>
        <w:pStyle w:val="Textoindependiente"/>
        <w:ind w:left="720"/>
        <w:jc w:val="both"/>
      </w:pPr>
      <w:r>
        <w:t xml:space="preserve">Podrá descargar cada protocolo en formato </w:t>
      </w:r>
      <w:r>
        <w:rPr>
          <w:i/>
        </w:rPr>
        <w:t>pdf</w:t>
      </w:r>
      <w:r>
        <w:t xml:space="preserve">. </w:t>
      </w:r>
    </w:p>
    <w:p w:rsidR="001448C0" w:rsidRDefault="001448C0" w:rsidP="001448C0">
      <w:pPr>
        <w:pStyle w:val="Textoindependiente"/>
        <w:jc w:val="both"/>
      </w:pPr>
    </w:p>
    <w:p w:rsidR="001448C0" w:rsidRDefault="001448C0" w:rsidP="001448C0">
      <w:pPr>
        <w:pStyle w:val="Textoindependiente"/>
        <w:jc w:val="both"/>
      </w:pPr>
    </w:p>
    <w:p w:rsidR="00F14530" w:rsidRDefault="00F14530" w:rsidP="00F14530">
      <w:pPr>
        <w:spacing w:after="120"/>
        <w:jc w:val="both"/>
        <w:rPr>
          <w:rFonts w:cs="Arial"/>
          <w:b/>
          <w:sz w:val="28"/>
          <w:szCs w:val="28"/>
        </w:rPr>
      </w:pPr>
      <w:r>
        <w:rPr>
          <w:rFonts w:cs="Arial"/>
          <w:b/>
          <w:sz w:val="28"/>
          <w:szCs w:val="28"/>
        </w:rPr>
        <w:t>4.4. CARGA DE RESULTADOS</w:t>
      </w:r>
    </w:p>
    <w:p w:rsidR="00F14530" w:rsidRDefault="00F14530" w:rsidP="00F14530">
      <w:pPr>
        <w:pStyle w:val="Continuarlista"/>
        <w:ind w:left="0"/>
        <w:jc w:val="both"/>
      </w:pPr>
      <w:r>
        <w:t>La carga de resultados implementada en esta versión del sistema es la carga manual de los mismos. Se prevee que en la siguiente versión del LIS se implemente la conexión con algunas marcas de autoanalizadores lo que evitaría la carga manual.</w:t>
      </w:r>
    </w:p>
    <w:p w:rsidR="00F14530" w:rsidRDefault="00F14530" w:rsidP="00F14530">
      <w:pPr>
        <w:pStyle w:val="Prrafodelista"/>
        <w:spacing w:after="120"/>
        <w:ind w:left="0"/>
        <w:jc w:val="both"/>
        <w:rPr>
          <w:rFonts w:cs="Arial"/>
        </w:rPr>
      </w:pPr>
      <w:r>
        <w:rPr>
          <w:rFonts w:cs="Arial"/>
        </w:rPr>
        <w:t>La carga de resultados podrá realizarse de tres formas diferentes:</w:t>
      </w:r>
    </w:p>
    <w:p w:rsidR="00F14530" w:rsidRDefault="00F14530" w:rsidP="00343AE6">
      <w:pPr>
        <w:pStyle w:val="Prrafodelista"/>
        <w:numPr>
          <w:ilvl w:val="0"/>
          <w:numId w:val="34"/>
        </w:numPr>
        <w:spacing w:after="120"/>
        <w:jc w:val="both"/>
        <w:rPr>
          <w:rFonts w:cs="Arial"/>
        </w:rPr>
      </w:pPr>
      <w:r>
        <w:rPr>
          <w:rFonts w:cs="Arial"/>
        </w:rPr>
        <w:t xml:space="preserve">Por Lista de Protocolos. Esta forma de carga permite cargar los protocolos completos o por áreas del laboratorio. </w:t>
      </w:r>
    </w:p>
    <w:p w:rsidR="00F14530" w:rsidRDefault="00F14530" w:rsidP="00343AE6">
      <w:pPr>
        <w:pStyle w:val="Prrafodelista"/>
        <w:numPr>
          <w:ilvl w:val="0"/>
          <w:numId w:val="34"/>
        </w:numPr>
        <w:spacing w:after="120"/>
        <w:jc w:val="both"/>
        <w:rPr>
          <w:rFonts w:cs="Arial"/>
        </w:rPr>
      </w:pPr>
      <w:r>
        <w:rPr>
          <w:rFonts w:cs="Arial"/>
        </w:rPr>
        <w:t>Por Hoja de Trabajo. Esta forma de carga se realiza por hoja de trabajo.</w:t>
      </w:r>
    </w:p>
    <w:p w:rsidR="00F14530" w:rsidRDefault="00F14530" w:rsidP="00343AE6">
      <w:pPr>
        <w:pStyle w:val="Prrafodelista"/>
        <w:numPr>
          <w:ilvl w:val="0"/>
          <w:numId w:val="34"/>
        </w:numPr>
        <w:spacing w:after="120"/>
        <w:jc w:val="both"/>
        <w:rPr>
          <w:rFonts w:cs="Arial"/>
        </w:rPr>
      </w:pPr>
      <w:r>
        <w:rPr>
          <w:rFonts w:cs="Arial"/>
        </w:rPr>
        <w:t>Por análisis. Esta forma de carga se realiza por análisis un conjunto de protocolos.</w:t>
      </w:r>
    </w:p>
    <w:p w:rsidR="00F14530" w:rsidRDefault="00F14530" w:rsidP="00F14530">
      <w:pPr>
        <w:pStyle w:val="Textoindependiente"/>
        <w:jc w:val="both"/>
      </w:pPr>
      <w:r>
        <w:t xml:space="preserve">Para acceder a la carga de resultados del LIS deberá acceder a la opción de menú </w:t>
      </w:r>
      <w:r>
        <w:rPr>
          <w:b/>
          <w:i/>
        </w:rPr>
        <w:t>Resultados</w:t>
      </w:r>
      <w:r>
        <w:rPr>
          <w:b/>
          <w:i/>
        </w:rPr>
        <w:sym w:font="Wingdings" w:char="00E0"/>
      </w:r>
      <w:r>
        <w:rPr>
          <w:b/>
          <w:i/>
        </w:rPr>
        <w:t xml:space="preserve"> Carga </w:t>
      </w:r>
      <w:r>
        <w:t xml:space="preserve">o desde el link de acceso de la pantalla principal </w:t>
      </w:r>
      <w:r>
        <w:rPr>
          <w:b/>
          <w:i/>
        </w:rPr>
        <w:t>Carga de Resultados</w:t>
      </w:r>
      <w:r>
        <w:t>; el sistema le solicitará que seleccione el modo de carga y se mostrará por pantalla un conjunto de filtros de búsqueda de protocolos a cargar.</w:t>
      </w:r>
    </w:p>
    <w:p w:rsidR="00F14530" w:rsidRDefault="00F14530" w:rsidP="00F14530">
      <w:pPr>
        <w:pStyle w:val="Textoindependiente"/>
        <w:jc w:val="both"/>
      </w:pPr>
    </w:p>
    <w:p w:rsidR="00F14530" w:rsidRDefault="00F14530" w:rsidP="00F14530">
      <w:pPr>
        <w:pStyle w:val="Textoindependiente"/>
        <w:jc w:val="both"/>
        <w:rPr>
          <w:b/>
          <w:sz w:val="28"/>
          <w:szCs w:val="28"/>
        </w:rPr>
      </w:pPr>
      <w:r>
        <w:rPr>
          <w:b/>
          <w:sz w:val="28"/>
          <w:szCs w:val="28"/>
        </w:rPr>
        <w:t>4.4.1. Carga por Lista de Protocolos</w:t>
      </w:r>
    </w:p>
    <w:p w:rsidR="00F14530" w:rsidRDefault="00F14530" w:rsidP="00F14530">
      <w:pPr>
        <w:pStyle w:val="Textoindependiente"/>
        <w:jc w:val="both"/>
      </w:pPr>
      <w:r>
        <w:t xml:space="preserve">Para acceder a la carga de resultados por protocolo deberá acceder a la opción de menú </w:t>
      </w:r>
      <w:r>
        <w:rPr>
          <w:b/>
          <w:i/>
        </w:rPr>
        <w:t>Resultados</w:t>
      </w:r>
      <w:r>
        <w:rPr>
          <w:b/>
          <w:i/>
        </w:rPr>
        <w:sym w:font="Wingdings" w:char="00E0"/>
      </w:r>
      <w:r>
        <w:rPr>
          <w:b/>
          <w:i/>
        </w:rPr>
        <w:t xml:space="preserve"> Carga</w:t>
      </w:r>
      <w:r>
        <w:t xml:space="preserve">; el sistema le mostrará por pantalla un conjunto de filtros de búsqueda de protocolos a validar. </w:t>
      </w:r>
      <w:r>
        <w:rPr>
          <w:rFonts w:cs="Arial"/>
        </w:rPr>
        <w:t xml:space="preserve">Deberá seleccionar como modo de carga </w:t>
      </w:r>
      <w:r>
        <w:rPr>
          <w:rFonts w:cs="Arial"/>
          <w:i/>
        </w:rPr>
        <w:t>“Por Lista de Protocolos”</w:t>
      </w:r>
      <w:r>
        <w:rPr>
          <w:rFonts w:cs="Arial"/>
        </w:rPr>
        <w:t xml:space="preserve">; y luego de ingresar filtros de búsqueda deberá hacer clic en el botón </w:t>
      </w:r>
      <w:r>
        <w:rPr>
          <w:b/>
          <w:i/>
        </w:rPr>
        <w:t>Buscar Protocolos</w:t>
      </w:r>
      <w:r>
        <w:t>; se mostrará una pantalla como la que se muestra en la figura:</w:t>
      </w:r>
    </w:p>
    <w:p w:rsidR="00F14530" w:rsidRDefault="00F14530" w:rsidP="00F14530">
      <w:pPr>
        <w:pStyle w:val="Textoindependiente"/>
        <w:jc w:val="both"/>
      </w:pPr>
    </w:p>
    <w:p w:rsidR="00F14530" w:rsidRDefault="00F14530" w:rsidP="00F14530">
      <w:pPr>
        <w:spacing w:after="120"/>
        <w:rPr>
          <w:rFonts w:cs="Arial"/>
          <w:b/>
          <w:i/>
          <w:sz w:val="28"/>
          <w:szCs w:val="28"/>
        </w:rPr>
      </w:pPr>
      <w:r>
        <w:rPr>
          <w:rFonts w:cs="Arial"/>
          <w:b/>
          <w:i/>
          <w:noProof/>
          <w:sz w:val="28"/>
          <w:szCs w:val="28"/>
          <w:lang w:eastAsia="es-ES"/>
        </w:rPr>
        <w:lastRenderedPageBreak/>
        <w:drawing>
          <wp:inline distT="0" distB="0" distL="0" distR="0">
            <wp:extent cx="5800725" cy="2983230"/>
            <wp:effectExtent l="19050" t="19050" r="28575" b="2667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0"/>
                    <a:srcRect/>
                    <a:stretch>
                      <a:fillRect/>
                    </a:stretch>
                  </pic:blipFill>
                  <pic:spPr bwMode="auto">
                    <a:xfrm>
                      <a:off x="0" y="0"/>
                      <a:ext cx="5800725" cy="2983230"/>
                    </a:xfrm>
                    <a:prstGeom prst="rect">
                      <a:avLst/>
                    </a:prstGeom>
                    <a:noFill/>
                    <a:ln w="9525" cmpd="sng">
                      <a:solidFill>
                        <a:srgbClr val="4F81BD"/>
                      </a:solidFill>
                      <a:miter lim="800000"/>
                      <a:headEnd/>
                      <a:tailEnd/>
                    </a:ln>
                    <a:effectLst/>
                  </pic:spPr>
                </pic:pic>
              </a:graphicData>
            </a:graphic>
          </wp:inline>
        </w:drawing>
      </w:r>
    </w:p>
    <w:p w:rsidR="00F14530" w:rsidRDefault="00F14530" w:rsidP="00F14530">
      <w:pPr>
        <w:pStyle w:val="Textoindependiente"/>
        <w:jc w:val="both"/>
      </w:pPr>
    </w:p>
    <w:p w:rsidR="00F14530" w:rsidRDefault="00F14530" w:rsidP="00F14530">
      <w:pPr>
        <w:pStyle w:val="Textoindependiente"/>
        <w:jc w:val="both"/>
      </w:pPr>
      <w:r>
        <w:t xml:space="preserve">A la derecha de la pantalla se mostrará una </w:t>
      </w:r>
      <w:r>
        <w:rPr>
          <w:b/>
          <w:i/>
          <w:color w:val="C00000"/>
        </w:rPr>
        <w:t>lista con los protocolos encontrados</w:t>
      </w:r>
      <w:r>
        <w:t>; en el lado izquierdo de la pantalla los datos del protocolo incluido el conjunto de análisis a cargar resultados.</w:t>
      </w:r>
    </w:p>
    <w:p w:rsidR="00F14530" w:rsidRDefault="00F14530" w:rsidP="00F14530">
      <w:pPr>
        <w:pStyle w:val="Textoindependiente"/>
        <w:jc w:val="both"/>
      </w:pPr>
      <w:r>
        <w:t xml:space="preserve">Una vez cargado los resultados de los análisis, ya sea forma completa o parcial, deberá hacer clic en el botón </w:t>
      </w:r>
      <w:r>
        <w:rPr>
          <w:b/>
          <w:i/>
        </w:rPr>
        <w:t>Guardar</w:t>
      </w:r>
      <w:r>
        <w:t>; el sistema guardará los resultados y pasará al siguiente protocolo de forma automática para continuar con la carga.</w:t>
      </w:r>
    </w:p>
    <w:p w:rsidR="00F14530" w:rsidRDefault="00F14530" w:rsidP="00F14530">
      <w:pPr>
        <w:pStyle w:val="Textoindependiente"/>
        <w:jc w:val="both"/>
      </w:pPr>
      <w:r>
        <w:t xml:space="preserve">Al momento de hacer clic en </w:t>
      </w:r>
      <w:r>
        <w:rPr>
          <w:b/>
          <w:i/>
        </w:rPr>
        <w:t>Guardar</w:t>
      </w:r>
      <w:r>
        <w:t xml:space="preserve"> el sistema </w:t>
      </w:r>
      <w:r>
        <w:rPr>
          <w:b/>
          <w:i/>
          <w:color w:val="C00000"/>
        </w:rPr>
        <w:t>verificará los controles y aplicará formulas</w:t>
      </w:r>
      <w:r>
        <w:t xml:space="preserve"> correspondientes; si los controles verifican que los resultados no son correctos; los mismos no se guardaran y se mostrará un mensaje de error indicando el análisis cuyo resultado no se encuentra dentro de los parámetros de control correctos.</w:t>
      </w:r>
    </w:p>
    <w:p w:rsidR="00F14530" w:rsidRDefault="00F14530" w:rsidP="00F14530">
      <w:pPr>
        <w:pStyle w:val="Textoindependiente"/>
        <w:jc w:val="both"/>
      </w:pPr>
      <w:r>
        <w:t xml:space="preserve">Los </w:t>
      </w:r>
      <w:r>
        <w:rPr>
          <w:b/>
          <w:i/>
          <w:color w:val="C00000"/>
        </w:rPr>
        <w:t>valores de referencia</w:t>
      </w:r>
      <w:r>
        <w:t xml:space="preserve"> que se muestran en pantalla son los aplicables para la edad y sexo del paciente referido en el protocolo.</w:t>
      </w:r>
    </w:p>
    <w:p w:rsidR="005449B5" w:rsidRDefault="005449B5" w:rsidP="005449B5">
      <w:pPr>
        <w:pStyle w:val="Textoindependiente"/>
        <w:jc w:val="both"/>
      </w:pPr>
      <w:r>
        <w:t xml:space="preserve">Si precisa agregar </w:t>
      </w:r>
      <w:r>
        <w:rPr>
          <w:b/>
          <w:i/>
          <w:color w:val="C00000"/>
        </w:rPr>
        <w:t>observaciones</w:t>
      </w:r>
      <w:r>
        <w:t xml:space="preserve"> con respecto a los resultados de los análisis hacer clic en el botón </w:t>
      </w:r>
      <w:r>
        <w:rPr>
          <w:b/>
          <w:i/>
        </w:rPr>
        <w:t>Agregar Observaciones</w:t>
      </w:r>
      <w:r>
        <w:t>, se habilitará un cuadro de texto para ingresar observaciones. Estas observaciones se imprimirán al pie de hoja de resultados.</w:t>
      </w:r>
    </w:p>
    <w:p w:rsidR="00F14530" w:rsidRDefault="00F14530" w:rsidP="00F14530">
      <w:pPr>
        <w:pStyle w:val="Textoindependiente"/>
        <w:jc w:val="both"/>
      </w:pPr>
    </w:p>
    <w:p w:rsidR="00F14530" w:rsidRDefault="00F14530" w:rsidP="00F14530">
      <w:pPr>
        <w:pStyle w:val="Textoindependiente"/>
        <w:jc w:val="both"/>
        <w:rPr>
          <w:b/>
          <w:sz w:val="26"/>
          <w:szCs w:val="26"/>
        </w:rPr>
      </w:pPr>
      <w:r>
        <w:rPr>
          <w:b/>
          <w:sz w:val="26"/>
          <w:szCs w:val="26"/>
        </w:rPr>
        <w:t>Solapa Diagnósticos</w:t>
      </w:r>
    </w:p>
    <w:p w:rsidR="00F14530" w:rsidRDefault="00F14530" w:rsidP="00F14530">
      <w:pPr>
        <w:pStyle w:val="Textoindependiente"/>
        <w:jc w:val="both"/>
      </w:pPr>
      <w:r>
        <w:t xml:space="preserve">En la solapa de </w:t>
      </w:r>
      <w:r>
        <w:rPr>
          <w:b/>
          <w:i/>
        </w:rPr>
        <w:t>Diagnósticos</w:t>
      </w:r>
      <w:r>
        <w:t xml:space="preserve"> es posible consultar los diagnósticos presuntivos cargados en la recepción del paciente.</w:t>
      </w:r>
    </w:p>
    <w:p w:rsidR="00F14530" w:rsidRDefault="00F14530" w:rsidP="00F14530">
      <w:pPr>
        <w:pStyle w:val="Textoindependiente"/>
        <w:jc w:val="both"/>
        <w:rPr>
          <w:b/>
          <w:sz w:val="26"/>
          <w:szCs w:val="26"/>
        </w:rPr>
      </w:pPr>
      <w:r>
        <w:rPr>
          <w:b/>
          <w:sz w:val="26"/>
          <w:szCs w:val="26"/>
        </w:rPr>
        <w:t>Solapa Antecedentes</w:t>
      </w:r>
    </w:p>
    <w:p w:rsidR="00F14530" w:rsidRDefault="00F14530" w:rsidP="00F14530">
      <w:pPr>
        <w:pStyle w:val="Textoindependiente"/>
        <w:jc w:val="both"/>
      </w:pPr>
      <w:r>
        <w:t xml:space="preserve">En la solapa de </w:t>
      </w:r>
      <w:r>
        <w:rPr>
          <w:b/>
          <w:i/>
        </w:rPr>
        <w:t>Antecedentes</w:t>
      </w:r>
      <w:r>
        <w:t xml:space="preserve"> es posible consultar los resultados validados obtenidos para los análisis (del protocolo actual) del paciente en todas las veces que concurrió. </w:t>
      </w:r>
    </w:p>
    <w:p w:rsidR="00F14530" w:rsidRDefault="00F14530" w:rsidP="00F14530">
      <w:pPr>
        <w:pStyle w:val="Textoindependiente"/>
        <w:jc w:val="both"/>
      </w:pPr>
      <w:r>
        <w:t>Ordenados de fecha más reciente a más antigua.</w:t>
      </w:r>
    </w:p>
    <w:p w:rsidR="00F14530" w:rsidRDefault="00F14530" w:rsidP="00F14530">
      <w:pPr>
        <w:pStyle w:val="Textoindependiente"/>
        <w:jc w:val="both"/>
        <w:rPr>
          <w:b/>
          <w:sz w:val="28"/>
          <w:szCs w:val="28"/>
        </w:rPr>
      </w:pPr>
      <w:r>
        <w:rPr>
          <w:b/>
          <w:sz w:val="28"/>
          <w:szCs w:val="28"/>
        </w:rPr>
        <w:lastRenderedPageBreak/>
        <w:t>4.4.2. Carga Por Hoja de Trabajo</w:t>
      </w:r>
    </w:p>
    <w:p w:rsidR="00F14530" w:rsidRDefault="00F14530" w:rsidP="00F14530">
      <w:pPr>
        <w:pStyle w:val="Textoindependiente"/>
        <w:jc w:val="both"/>
      </w:pPr>
      <w:r>
        <w:t xml:space="preserve">Para acceder a la carga de resultados por hoja de trabajo deberá acceder a la opción de menú </w:t>
      </w:r>
      <w:r>
        <w:rPr>
          <w:b/>
          <w:i/>
        </w:rPr>
        <w:t>Resultados</w:t>
      </w:r>
      <w:r>
        <w:rPr>
          <w:b/>
          <w:i/>
        </w:rPr>
        <w:sym w:font="Wingdings" w:char="00E0"/>
      </w:r>
      <w:r>
        <w:rPr>
          <w:b/>
          <w:i/>
        </w:rPr>
        <w:t xml:space="preserve"> Carga</w:t>
      </w:r>
      <w:r>
        <w:t xml:space="preserve">; el sistema le mostrará por pantalla un conjunto de filtros de búsqueda de protocolos. </w:t>
      </w:r>
      <w:r>
        <w:rPr>
          <w:rFonts w:cs="Arial"/>
        </w:rPr>
        <w:t xml:space="preserve">Deberá seleccionar como modo de carga </w:t>
      </w:r>
      <w:r>
        <w:rPr>
          <w:rFonts w:cs="Arial"/>
          <w:i/>
        </w:rPr>
        <w:t>“Por Hoja de Trabajo”</w:t>
      </w:r>
      <w:r>
        <w:rPr>
          <w:rFonts w:cs="Arial"/>
        </w:rPr>
        <w:t xml:space="preserve">; y luego seleccionar el </w:t>
      </w:r>
      <w:r w:rsidR="006D689B">
        <w:rPr>
          <w:rFonts w:cs="Arial"/>
        </w:rPr>
        <w:t>área</w:t>
      </w:r>
      <w:r>
        <w:rPr>
          <w:rFonts w:cs="Arial"/>
        </w:rPr>
        <w:t xml:space="preserve"> y la hoja de trabajo que desea cargar. Además podrá ingresar más filtros de búsqueda y hacer clic en el botón </w:t>
      </w:r>
      <w:r>
        <w:rPr>
          <w:b/>
          <w:i/>
        </w:rPr>
        <w:t>Buscar Protocolos</w:t>
      </w:r>
      <w:r>
        <w:t>; se mostrará una pantalla como la que se muestra en la figura:</w:t>
      </w:r>
    </w:p>
    <w:p w:rsidR="00F14530" w:rsidRDefault="00F14530" w:rsidP="00F14530">
      <w:pPr>
        <w:pStyle w:val="Textoindependiente"/>
        <w:jc w:val="both"/>
      </w:pPr>
    </w:p>
    <w:p w:rsidR="00F14530" w:rsidRDefault="00F14530" w:rsidP="009C2B4E">
      <w:pPr>
        <w:spacing w:after="120"/>
        <w:rPr>
          <w:rFonts w:cs="Arial"/>
          <w:b/>
          <w:i/>
          <w:sz w:val="28"/>
          <w:szCs w:val="28"/>
        </w:rPr>
      </w:pPr>
      <w:r>
        <w:rPr>
          <w:rFonts w:cs="Arial"/>
          <w:b/>
          <w:i/>
          <w:noProof/>
          <w:sz w:val="28"/>
          <w:szCs w:val="28"/>
          <w:lang w:eastAsia="es-ES"/>
        </w:rPr>
        <w:drawing>
          <wp:inline distT="0" distB="0" distL="0" distR="0">
            <wp:extent cx="5797387" cy="3166396"/>
            <wp:effectExtent l="19050" t="0" r="0" b="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1"/>
                    <a:srcRect/>
                    <a:stretch>
                      <a:fillRect/>
                    </a:stretch>
                  </pic:blipFill>
                  <pic:spPr bwMode="auto">
                    <a:xfrm>
                      <a:off x="0" y="0"/>
                      <a:ext cx="5805358" cy="3170750"/>
                    </a:xfrm>
                    <a:prstGeom prst="rect">
                      <a:avLst/>
                    </a:prstGeom>
                    <a:noFill/>
                    <a:ln w="9525">
                      <a:noFill/>
                      <a:miter lim="800000"/>
                      <a:headEnd/>
                      <a:tailEnd/>
                    </a:ln>
                  </pic:spPr>
                </pic:pic>
              </a:graphicData>
            </a:graphic>
          </wp:inline>
        </w:drawing>
      </w:r>
    </w:p>
    <w:p w:rsidR="00F14530" w:rsidRDefault="00F14530" w:rsidP="00F14530">
      <w:pPr>
        <w:pStyle w:val="Textoindependiente"/>
        <w:jc w:val="both"/>
      </w:pPr>
    </w:p>
    <w:p w:rsidR="00F14530" w:rsidRDefault="00F14530" w:rsidP="00F14530">
      <w:pPr>
        <w:pStyle w:val="Textoindependiente"/>
        <w:jc w:val="both"/>
      </w:pPr>
      <w:r>
        <w:t>En la pantalla se mostrará el formato con el cual se imprimió la hoja de trabajo para el conjunto de protocolos indicados en los filtros de búsqueda.</w:t>
      </w:r>
    </w:p>
    <w:p w:rsidR="00F14530" w:rsidRDefault="00F14530" w:rsidP="00F14530">
      <w:pPr>
        <w:pStyle w:val="Textoindependiente"/>
        <w:jc w:val="both"/>
      </w:pPr>
      <w:r>
        <w:t xml:space="preserve">Una vez completados todos los datos correspondientes deberá hacer clic en el botón </w:t>
      </w:r>
      <w:r>
        <w:rPr>
          <w:b/>
          <w:i/>
        </w:rPr>
        <w:t>Guardar</w:t>
      </w:r>
      <w:r>
        <w:t xml:space="preserve">; el sistema </w:t>
      </w:r>
      <w:r>
        <w:rPr>
          <w:b/>
          <w:i/>
          <w:color w:val="C00000"/>
        </w:rPr>
        <w:t>verificará los valores mínimos y máximos</w:t>
      </w:r>
      <w:r>
        <w:t xml:space="preserve"> admitidos en el caso de que sea un valor numérico; si los controles verifican que los resultados no son correctos; los mismos no se guardaran y se mostrará un mensaje de error indicando el análisis cuyo resultado no se encuentra dentro de los parámetros de control correctos; caso contrario se guardaran los resultados cargados.</w:t>
      </w:r>
    </w:p>
    <w:p w:rsidR="003538E7" w:rsidRDefault="003538E7" w:rsidP="00F14530">
      <w:pPr>
        <w:pStyle w:val="Textoindependiente"/>
        <w:jc w:val="both"/>
      </w:pPr>
    </w:p>
    <w:p w:rsidR="00F14530" w:rsidRDefault="00F14530" w:rsidP="00F14530">
      <w:pPr>
        <w:pStyle w:val="Textoindependiente"/>
        <w:jc w:val="both"/>
        <w:rPr>
          <w:b/>
          <w:sz w:val="28"/>
          <w:szCs w:val="28"/>
        </w:rPr>
      </w:pPr>
      <w:r>
        <w:rPr>
          <w:b/>
          <w:sz w:val="28"/>
          <w:szCs w:val="28"/>
        </w:rPr>
        <w:t xml:space="preserve">4.4.3. Carga Por </w:t>
      </w:r>
      <w:r w:rsidR="009C2B4E">
        <w:rPr>
          <w:b/>
          <w:sz w:val="28"/>
          <w:szCs w:val="28"/>
        </w:rPr>
        <w:t>Análisis</w:t>
      </w:r>
    </w:p>
    <w:p w:rsidR="00F14530" w:rsidRDefault="00F14530" w:rsidP="00F14530">
      <w:pPr>
        <w:pStyle w:val="Textoindependiente"/>
        <w:jc w:val="both"/>
      </w:pPr>
      <w:r>
        <w:t xml:space="preserve">Para acceder a la carga de resultados por </w:t>
      </w:r>
      <w:r w:rsidR="009C2B4E">
        <w:t>análisis</w:t>
      </w:r>
      <w:r>
        <w:t xml:space="preserve"> deberá acceder a la opción de menú </w:t>
      </w:r>
      <w:r>
        <w:rPr>
          <w:b/>
          <w:i/>
        </w:rPr>
        <w:t>Resultados</w:t>
      </w:r>
      <w:r>
        <w:rPr>
          <w:b/>
          <w:i/>
        </w:rPr>
        <w:sym w:font="Wingdings" w:char="00E0"/>
      </w:r>
      <w:r>
        <w:rPr>
          <w:b/>
          <w:i/>
        </w:rPr>
        <w:t xml:space="preserve"> Carga</w:t>
      </w:r>
      <w:r>
        <w:t xml:space="preserve">; el sistema le mostrará por pantalla un conjunto de filtros de búsqueda de protocolos. </w:t>
      </w:r>
      <w:r>
        <w:rPr>
          <w:rFonts w:cs="Arial"/>
        </w:rPr>
        <w:t xml:space="preserve">Deberá seleccionar como modo de carga </w:t>
      </w:r>
      <w:r>
        <w:rPr>
          <w:rFonts w:cs="Arial"/>
          <w:i/>
        </w:rPr>
        <w:t xml:space="preserve">“Por </w:t>
      </w:r>
      <w:r w:rsidR="006D689B">
        <w:rPr>
          <w:rFonts w:cs="Arial"/>
          <w:i/>
        </w:rPr>
        <w:t>Análisis</w:t>
      </w:r>
      <w:r>
        <w:rPr>
          <w:rFonts w:cs="Arial"/>
          <w:i/>
        </w:rPr>
        <w:t>”</w:t>
      </w:r>
      <w:r>
        <w:rPr>
          <w:rFonts w:cs="Arial"/>
        </w:rPr>
        <w:t xml:space="preserve">; y luego seleccionar el análisis o ingresar el código del análisis que desea cargar. Además podrá ingresar más filtros de búsqueda y al hacer clic en el botón </w:t>
      </w:r>
      <w:r>
        <w:rPr>
          <w:b/>
          <w:i/>
        </w:rPr>
        <w:t>Buscar Protocolos</w:t>
      </w:r>
      <w:r>
        <w:t>; se mostrará una pantalla como la que se muestra en la figura:</w:t>
      </w:r>
    </w:p>
    <w:p w:rsidR="009C2B4E" w:rsidRDefault="009C2B4E" w:rsidP="00F14530">
      <w:pPr>
        <w:pStyle w:val="Textoindependiente"/>
        <w:jc w:val="both"/>
      </w:pPr>
    </w:p>
    <w:p w:rsidR="00F14530" w:rsidRDefault="00F14530" w:rsidP="00F14530">
      <w:pPr>
        <w:pStyle w:val="Textoindependiente"/>
        <w:jc w:val="both"/>
      </w:pPr>
      <w:r>
        <w:rPr>
          <w:noProof/>
          <w:lang w:eastAsia="es-ES"/>
        </w:rPr>
        <w:drawing>
          <wp:inline distT="0" distB="0" distL="0" distR="0">
            <wp:extent cx="5519157" cy="4031313"/>
            <wp:effectExtent l="19050" t="0" r="5343"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srcRect/>
                    <a:stretch>
                      <a:fillRect/>
                    </a:stretch>
                  </pic:blipFill>
                  <pic:spPr bwMode="auto">
                    <a:xfrm>
                      <a:off x="0" y="0"/>
                      <a:ext cx="5522465" cy="4033729"/>
                    </a:xfrm>
                    <a:prstGeom prst="rect">
                      <a:avLst/>
                    </a:prstGeom>
                    <a:noFill/>
                    <a:ln w="9525">
                      <a:noFill/>
                      <a:miter lim="800000"/>
                      <a:headEnd/>
                      <a:tailEnd/>
                    </a:ln>
                  </pic:spPr>
                </pic:pic>
              </a:graphicData>
            </a:graphic>
          </wp:inline>
        </w:drawing>
      </w:r>
    </w:p>
    <w:p w:rsidR="00F14530" w:rsidRDefault="00F14530" w:rsidP="00F14530">
      <w:pPr>
        <w:pStyle w:val="Textoindependiente"/>
        <w:jc w:val="both"/>
      </w:pPr>
      <w:r>
        <w:t>En la pantalla se mostrará una lista con los protocolos que tienen pedido el análisis seleccionado.</w:t>
      </w:r>
    </w:p>
    <w:p w:rsidR="00F14530" w:rsidRDefault="00F14530" w:rsidP="00F14530">
      <w:pPr>
        <w:pStyle w:val="Textoindependiente"/>
        <w:jc w:val="both"/>
      </w:pPr>
      <w:r>
        <w:t xml:space="preserve">Una vez completados todos los datos correspondientes deberá hacer clic en el botón </w:t>
      </w:r>
      <w:r>
        <w:rPr>
          <w:b/>
          <w:i/>
        </w:rPr>
        <w:t>Guardar</w:t>
      </w:r>
      <w:r>
        <w:t xml:space="preserve">; el sistema </w:t>
      </w:r>
      <w:r>
        <w:rPr>
          <w:b/>
          <w:i/>
          <w:color w:val="C00000"/>
        </w:rPr>
        <w:t>verificará los valores mínimos y máximos</w:t>
      </w:r>
      <w:r>
        <w:t xml:space="preserve"> admitidos en el caso de que sea un valor numérico; si los controles verifican que los resultados no son correctos; los mismos no se guardaran y se mostrará un mensaje de error indicando el análisis cuyo resultado no se encuentra dentro de los parámetros de control correctos; caso contrario se guardaran los resultados cargados.</w:t>
      </w:r>
    </w:p>
    <w:p w:rsidR="00F14530" w:rsidRDefault="00F14530" w:rsidP="00F14530">
      <w:pPr>
        <w:pStyle w:val="Textoindependiente"/>
        <w:jc w:val="both"/>
      </w:pPr>
      <w:r>
        <w:t xml:space="preserve">Los </w:t>
      </w:r>
      <w:r>
        <w:rPr>
          <w:b/>
          <w:i/>
          <w:color w:val="C00000"/>
        </w:rPr>
        <w:t>valores de referencia</w:t>
      </w:r>
      <w:r>
        <w:t xml:space="preserve"> que se muestran en pantalla son los aplicables para la edad y sexo del paciente referido en el protocolo.</w:t>
      </w:r>
    </w:p>
    <w:p w:rsidR="00F14530" w:rsidRDefault="00F14530" w:rsidP="00F14530">
      <w:pPr>
        <w:pStyle w:val="Textoindependiente"/>
        <w:jc w:val="both"/>
      </w:pPr>
    </w:p>
    <w:p w:rsidR="00304097" w:rsidRPr="009C2B4E" w:rsidRDefault="00304097" w:rsidP="00304097">
      <w:pPr>
        <w:spacing w:after="120"/>
        <w:jc w:val="both"/>
        <w:rPr>
          <w:rFonts w:cs="Arial"/>
          <w:b/>
          <w:caps/>
          <w:sz w:val="28"/>
          <w:szCs w:val="28"/>
        </w:rPr>
      </w:pPr>
      <w:r>
        <w:rPr>
          <w:rFonts w:cs="Arial"/>
          <w:b/>
          <w:sz w:val="28"/>
          <w:szCs w:val="28"/>
        </w:rPr>
        <w:t xml:space="preserve">4.5. </w:t>
      </w:r>
      <w:r w:rsidRPr="009C2B4E">
        <w:rPr>
          <w:rFonts w:cs="Arial"/>
          <w:b/>
          <w:caps/>
          <w:sz w:val="28"/>
          <w:szCs w:val="28"/>
        </w:rPr>
        <w:t>Control de resultados</w:t>
      </w:r>
    </w:p>
    <w:p w:rsidR="00304097" w:rsidRDefault="00304097" w:rsidP="00304097">
      <w:pPr>
        <w:pStyle w:val="Continuarlista"/>
        <w:ind w:left="0"/>
        <w:jc w:val="both"/>
      </w:pPr>
      <w:r>
        <w:t>El control de resultados fue implementado como un paso intermedio entre la carga de resultados por hoja de trabajo (o planilla) y la validación de protocolos.</w:t>
      </w:r>
    </w:p>
    <w:p w:rsidR="00304097" w:rsidRDefault="00304097" w:rsidP="00304097">
      <w:pPr>
        <w:pStyle w:val="Continuarlista"/>
        <w:ind w:left="0"/>
        <w:jc w:val="both"/>
      </w:pPr>
      <w:r>
        <w:t>Con el control es posible lo siguiente:</w:t>
      </w:r>
    </w:p>
    <w:p w:rsidR="00304097" w:rsidRDefault="00304097" w:rsidP="00343AE6">
      <w:pPr>
        <w:pStyle w:val="Continuarlista"/>
        <w:numPr>
          <w:ilvl w:val="0"/>
          <w:numId w:val="35"/>
        </w:numPr>
        <w:jc w:val="both"/>
        <w:rPr>
          <w:rFonts w:cs="Arial"/>
        </w:rPr>
      </w:pPr>
      <w:r>
        <w:t>Hacer un cálculo masivo de formulas, después de cargadas la hojas de trabajo.</w:t>
      </w:r>
    </w:p>
    <w:p w:rsidR="00304097" w:rsidRDefault="00304097" w:rsidP="00343AE6">
      <w:pPr>
        <w:pStyle w:val="Continuarlista"/>
        <w:numPr>
          <w:ilvl w:val="0"/>
          <w:numId w:val="35"/>
        </w:numPr>
        <w:jc w:val="both"/>
        <w:rPr>
          <w:rFonts w:cs="Arial"/>
        </w:rPr>
      </w:pPr>
      <w:r>
        <w:t>Realizar un control de la carga de valores en la hoja de trabajo; dejando un registro de control sobre los análisis cargados.</w:t>
      </w:r>
    </w:p>
    <w:p w:rsidR="00304097" w:rsidRDefault="00304097" w:rsidP="00304097">
      <w:pPr>
        <w:pStyle w:val="Textoindependiente"/>
        <w:jc w:val="both"/>
      </w:pPr>
      <w:r>
        <w:t xml:space="preserve">Para acceder al control de resultados del LIS deberá acceder a la opción de menú </w:t>
      </w:r>
      <w:r>
        <w:rPr>
          <w:b/>
          <w:i/>
        </w:rPr>
        <w:t>Resultados</w:t>
      </w:r>
      <w:r>
        <w:rPr>
          <w:b/>
          <w:i/>
        </w:rPr>
        <w:sym w:font="Wingdings" w:char="00E0"/>
      </w:r>
      <w:r>
        <w:rPr>
          <w:b/>
          <w:i/>
        </w:rPr>
        <w:t xml:space="preserve"> Control</w:t>
      </w:r>
      <w:r>
        <w:t>.</w:t>
      </w:r>
    </w:p>
    <w:p w:rsidR="00304097" w:rsidRDefault="009C2B4E" w:rsidP="00304097">
      <w:pPr>
        <w:pStyle w:val="Textoindependiente"/>
        <w:jc w:val="both"/>
        <w:rPr>
          <w:b/>
          <w:sz w:val="26"/>
          <w:szCs w:val="26"/>
        </w:rPr>
      </w:pPr>
      <w:r>
        <w:rPr>
          <w:b/>
          <w:sz w:val="26"/>
          <w:szCs w:val="26"/>
        </w:rPr>
        <w:lastRenderedPageBreak/>
        <w:t xml:space="preserve">4.5.1. </w:t>
      </w:r>
      <w:r w:rsidR="00304097">
        <w:rPr>
          <w:b/>
          <w:sz w:val="26"/>
          <w:szCs w:val="26"/>
        </w:rPr>
        <w:t>Cálculo de Fórmulas</w:t>
      </w:r>
    </w:p>
    <w:p w:rsidR="00304097" w:rsidRDefault="00304097" w:rsidP="00304097">
      <w:pPr>
        <w:pStyle w:val="Textoindependiente"/>
        <w:jc w:val="both"/>
      </w:pPr>
      <w:r>
        <w:t xml:space="preserve">Esta funcionalidad del sistema está pensada para que; después de cargarse las hojas de trabajo; el sistema haga el </w:t>
      </w:r>
      <w:r>
        <w:rPr>
          <w:b/>
          <w:i/>
          <w:color w:val="C00000"/>
        </w:rPr>
        <w:t>cálculo masivo de formulas</w:t>
      </w:r>
      <w:r>
        <w:t xml:space="preserve"> para aquellos análisis cuyo valor se calcula a partir de una fórmula matemática definida previamente en el sistema (</w:t>
      </w:r>
      <w:hyperlink r:id="rId43" w:history="1">
        <w:r>
          <w:rPr>
            <w:rStyle w:val="Hipervnculo"/>
            <w:i/>
          </w:rPr>
          <w:t>Ver Formulas y Controles</w:t>
        </w:r>
      </w:hyperlink>
      <w:r>
        <w:t>).</w:t>
      </w:r>
    </w:p>
    <w:p w:rsidR="00304097" w:rsidRDefault="00304097" w:rsidP="00304097">
      <w:pPr>
        <w:pStyle w:val="Textoindependiente"/>
        <w:jc w:val="both"/>
      </w:pPr>
      <w:r>
        <w:t xml:space="preserve">Para acceder al cálculo de formulas deberá acceder a la opción de menú </w:t>
      </w:r>
      <w:r>
        <w:rPr>
          <w:b/>
          <w:i/>
        </w:rPr>
        <w:t>Resultados</w:t>
      </w:r>
      <w:r>
        <w:rPr>
          <w:b/>
          <w:i/>
        </w:rPr>
        <w:sym w:font="Wingdings" w:char="00E0"/>
      </w:r>
      <w:r>
        <w:rPr>
          <w:b/>
          <w:i/>
        </w:rPr>
        <w:t xml:space="preserve"> Control</w:t>
      </w:r>
      <w:r>
        <w:rPr>
          <w:b/>
          <w:i/>
        </w:rPr>
        <w:sym w:font="Wingdings" w:char="00E0"/>
      </w:r>
      <w:r>
        <w:rPr>
          <w:b/>
          <w:i/>
        </w:rPr>
        <w:t xml:space="preserve"> Calculo de formulas</w:t>
      </w:r>
      <w:r>
        <w:t xml:space="preserve">; el sistema le mostrará por pantalla un conjunto de filtros de búsqueda de protocolos a incluir; después de ingresar los filtros solicitados deberá </w:t>
      </w:r>
      <w:r>
        <w:rPr>
          <w:rFonts w:cs="Arial"/>
        </w:rPr>
        <w:t xml:space="preserve">hacer clic en el botón </w:t>
      </w:r>
      <w:r>
        <w:rPr>
          <w:b/>
          <w:i/>
        </w:rPr>
        <w:t>Buscar Protocolos</w:t>
      </w:r>
      <w:r>
        <w:t>; se mostrará una pantalla con una lista de protocolos que tienen análisis sin resultado y cuyo resultado se calcula a partir de un formula.</w:t>
      </w:r>
    </w:p>
    <w:p w:rsidR="00304097" w:rsidRDefault="00304097" w:rsidP="00304097">
      <w:pPr>
        <w:pStyle w:val="Textoindependiente"/>
        <w:jc w:val="both"/>
        <w:rPr>
          <w:b/>
        </w:rPr>
      </w:pPr>
      <w:r>
        <w:t xml:space="preserve">Para realizar el cálculo de formulas deberá seleccionar los protocolos y luego hacer clic sobre el botón </w:t>
      </w:r>
      <w:r>
        <w:rPr>
          <w:b/>
        </w:rPr>
        <w:t xml:space="preserve">Calcular Formulas. </w:t>
      </w:r>
    </w:p>
    <w:p w:rsidR="00304097" w:rsidRDefault="00304097" w:rsidP="00304097">
      <w:pPr>
        <w:pStyle w:val="Textoindependiente"/>
        <w:jc w:val="both"/>
        <w:rPr>
          <w:sz w:val="26"/>
          <w:szCs w:val="26"/>
        </w:rPr>
      </w:pPr>
    </w:p>
    <w:p w:rsidR="00304097" w:rsidRDefault="009C2B4E" w:rsidP="00304097">
      <w:pPr>
        <w:pStyle w:val="Textoindependiente"/>
        <w:jc w:val="both"/>
        <w:rPr>
          <w:b/>
          <w:sz w:val="26"/>
          <w:szCs w:val="26"/>
        </w:rPr>
      </w:pPr>
      <w:r>
        <w:rPr>
          <w:b/>
          <w:sz w:val="26"/>
          <w:szCs w:val="26"/>
        </w:rPr>
        <w:t xml:space="preserve">4.5.2. </w:t>
      </w:r>
      <w:r w:rsidR="00304097">
        <w:rPr>
          <w:b/>
          <w:sz w:val="26"/>
          <w:szCs w:val="26"/>
        </w:rPr>
        <w:t>Control de Hoja de Trabajo</w:t>
      </w:r>
    </w:p>
    <w:p w:rsidR="00304097" w:rsidRDefault="00304097" w:rsidP="00304097">
      <w:pPr>
        <w:pStyle w:val="Textoindependiente"/>
        <w:jc w:val="both"/>
      </w:pPr>
      <w:r>
        <w:t xml:space="preserve">Para acceder al control de hojas de trabajo deberá acceder a la opción de menú </w:t>
      </w:r>
      <w:r>
        <w:rPr>
          <w:b/>
          <w:i/>
        </w:rPr>
        <w:t>Resultados</w:t>
      </w:r>
      <w:r>
        <w:rPr>
          <w:b/>
          <w:i/>
        </w:rPr>
        <w:sym w:font="Wingdings" w:char="00E0"/>
      </w:r>
      <w:r>
        <w:rPr>
          <w:b/>
          <w:i/>
        </w:rPr>
        <w:t xml:space="preserve"> Control</w:t>
      </w:r>
      <w:r>
        <w:rPr>
          <w:b/>
          <w:i/>
        </w:rPr>
        <w:sym w:font="Wingdings" w:char="00E0"/>
      </w:r>
      <w:r>
        <w:rPr>
          <w:b/>
          <w:i/>
        </w:rPr>
        <w:t xml:space="preserve"> Control de HT</w:t>
      </w:r>
      <w:r>
        <w:t xml:space="preserve">; el sistema le mostrará por pantalla un conjunto de filtros de búsqueda de HT y de protocolos a incluir; después de ingresar los filtros solicitados deberá </w:t>
      </w:r>
      <w:r>
        <w:rPr>
          <w:rFonts w:cs="Arial"/>
        </w:rPr>
        <w:t xml:space="preserve">hacer clic en el botón </w:t>
      </w:r>
      <w:r>
        <w:rPr>
          <w:b/>
          <w:i/>
        </w:rPr>
        <w:t>Buscar Protocolos</w:t>
      </w:r>
      <w:r>
        <w:t>; se mostrará una pantalla con la hoja de trabajo y los resultados cargados para los protocolos seleccionados.</w:t>
      </w:r>
    </w:p>
    <w:p w:rsidR="00304097" w:rsidRDefault="00304097" w:rsidP="00304097">
      <w:pPr>
        <w:pStyle w:val="Textoindependiente"/>
        <w:jc w:val="both"/>
      </w:pPr>
      <w:r>
        <w:t xml:space="preserve">Para dejar registrado el </w:t>
      </w:r>
      <w:r>
        <w:rPr>
          <w:b/>
          <w:i/>
          <w:color w:val="C00000"/>
        </w:rPr>
        <w:t>control de HT</w:t>
      </w:r>
      <w:r>
        <w:t xml:space="preserve"> deberá marcar las filas (protocolos o análisis; depende su configuración) que desea registrar como controladas. El sistema marcará cada análisis (o protocolo) de la fila como controlado. Una vez marcados los análisis (o protocolos) a controlar deberá hacer clic en el botón </w:t>
      </w:r>
      <w:r>
        <w:rPr>
          <w:b/>
          <w:i/>
        </w:rPr>
        <w:t>Guardar</w:t>
      </w:r>
      <w:r>
        <w:t xml:space="preserve">; el sistema </w:t>
      </w:r>
      <w:r>
        <w:rPr>
          <w:b/>
          <w:i/>
          <w:color w:val="C00000"/>
        </w:rPr>
        <w:t>verificará los valores mínimos y máximos</w:t>
      </w:r>
      <w:r>
        <w:t xml:space="preserve"> admitidos en el caso de que sea un valor numérico; si los controles verifican que los resultados no son correctos; los mismos no se guardaran y se mostrará un mensaje de error indicando el análisis cuyo resultado no se encuentra dentro de los parámetros de control correctos; caso contrario se guardaran como controlados los resultados cargados.</w:t>
      </w:r>
    </w:p>
    <w:p w:rsidR="00304097" w:rsidRDefault="00304097" w:rsidP="00304097">
      <w:pPr>
        <w:pStyle w:val="Textoindependiente"/>
        <w:jc w:val="both"/>
      </w:pPr>
      <w:r>
        <w:t xml:space="preserve">Este control se verá reflejado en el proceso de validación en cual se mostrarán los análisis como controlados con el nombre del usuario que realizó el control. </w:t>
      </w:r>
    </w:p>
    <w:p w:rsidR="004C2E8C" w:rsidRDefault="004C2E8C" w:rsidP="00304097">
      <w:pPr>
        <w:pStyle w:val="Textoindependiente"/>
        <w:jc w:val="both"/>
      </w:pPr>
    </w:p>
    <w:p w:rsidR="004C2E8C" w:rsidRDefault="004C2E8C" w:rsidP="00304097">
      <w:pPr>
        <w:pStyle w:val="Textoindependiente"/>
        <w:jc w:val="both"/>
      </w:pPr>
    </w:p>
    <w:p w:rsidR="004C2E8C" w:rsidRDefault="004C2E8C" w:rsidP="004C2E8C">
      <w:pPr>
        <w:spacing w:after="120"/>
        <w:jc w:val="both"/>
        <w:rPr>
          <w:rFonts w:cs="Arial"/>
        </w:rPr>
      </w:pPr>
      <w:r>
        <w:rPr>
          <w:rFonts w:cs="Arial"/>
          <w:b/>
          <w:sz w:val="28"/>
          <w:szCs w:val="28"/>
        </w:rPr>
        <w:t xml:space="preserve">4.6. </w:t>
      </w:r>
      <w:r w:rsidRPr="009C2B4E">
        <w:rPr>
          <w:rFonts w:cs="Arial"/>
          <w:b/>
          <w:caps/>
          <w:sz w:val="28"/>
          <w:szCs w:val="28"/>
        </w:rPr>
        <w:t>Validación</w:t>
      </w:r>
    </w:p>
    <w:p w:rsidR="004C2E8C" w:rsidRDefault="004C2E8C" w:rsidP="004C2E8C">
      <w:pPr>
        <w:pStyle w:val="Prrafodelista"/>
        <w:spacing w:after="120"/>
        <w:ind w:left="0"/>
        <w:jc w:val="both"/>
        <w:rPr>
          <w:rFonts w:cs="Arial"/>
        </w:rPr>
      </w:pPr>
      <w:r>
        <w:rPr>
          <w:rFonts w:cs="Arial"/>
        </w:rPr>
        <w:t>La validación de resultados consiste en la verificación y/o modificación de los resultados cargados y el registro de que los mismos han sido validados para la posterior impresión y entrega de resultados al paciente.</w:t>
      </w:r>
    </w:p>
    <w:p w:rsidR="004C2E8C" w:rsidRDefault="004C2E8C" w:rsidP="004C2E8C">
      <w:pPr>
        <w:pStyle w:val="Textoindependiente"/>
        <w:jc w:val="both"/>
        <w:rPr>
          <w:rFonts w:cs="Arial"/>
        </w:rPr>
      </w:pPr>
      <w:r>
        <w:t xml:space="preserve">Para acceder a la validación de resultados del LIS deberá acceder a la opción de menú </w:t>
      </w:r>
      <w:r>
        <w:rPr>
          <w:b/>
          <w:i/>
        </w:rPr>
        <w:t>Resultados</w:t>
      </w:r>
      <w:r>
        <w:rPr>
          <w:b/>
          <w:i/>
        </w:rPr>
        <w:sym w:font="Wingdings" w:char="00E0"/>
      </w:r>
      <w:r>
        <w:rPr>
          <w:b/>
          <w:i/>
        </w:rPr>
        <w:t xml:space="preserve"> Validación</w:t>
      </w:r>
      <w:r>
        <w:t xml:space="preserve">; el sistema le mostrará por pantalla un conjunto de filtros de búsqueda de protocolos a validar. </w:t>
      </w:r>
      <w:r>
        <w:rPr>
          <w:rFonts w:cs="Arial"/>
        </w:rPr>
        <w:t>Esta opción del sistema sólo estará disponible si el usuario tiene los permisos de acceso a validar.</w:t>
      </w:r>
    </w:p>
    <w:p w:rsidR="004C2E8C" w:rsidRDefault="004C2E8C" w:rsidP="004C2E8C">
      <w:pPr>
        <w:pStyle w:val="Textoindependiente"/>
        <w:jc w:val="both"/>
      </w:pPr>
      <w:r>
        <w:lastRenderedPageBreak/>
        <w:t xml:space="preserve">Podrá ingresar los filtros de búsqueda deseados para identificar los protocolos a validar resultados y haciendo clic en </w:t>
      </w:r>
      <w:r>
        <w:rPr>
          <w:b/>
          <w:i/>
        </w:rPr>
        <w:t>Buscar Protocolos</w:t>
      </w:r>
      <w:r>
        <w:t xml:space="preserve"> se mostrará una pantalla como la que se muestra en la figura:</w:t>
      </w:r>
    </w:p>
    <w:p w:rsidR="004C2E8C" w:rsidRDefault="004C2E8C" w:rsidP="004C2E8C">
      <w:pPr>
        <w:pStyle w:val="Textoindependiente"/>
        <w:jc w:val="both"/>
      </w:pPr>
    </w:p>
    <w:p w:rsidR="004C2E8C" w:rsidRDefault="004C2E8C" w:rsidP="004C2E8C">
      <w:pPr>
        <w:spacing w:after="120"/>
        <w:rPr>
          <w:rFonts w:cs="Arial"/>
          <w:b/>
          <w:i/>
          <w:sz w:val="18"/>
          <w:szCs w:val="18"/>
        </w:rPr>
      </w:pPr>
      <w:r>
        <w:rPr>
          <w:rFonts w:cs="Arial"/>
          <w:b/>
          <w:i/>
          <w:noProof/>
          <w:sz w:val="18"/>
          <w:szCs w:val="18"/>
          <w:lang w:eastAsia="es-ES"/>
        </w:rPr>
        <w:drawing>
          <wp:inline distT="0" distB="0" distL="0" distR="0">
            <wp:extent cx="5485534" cy="2873375"/>
            <wp:effectExtent l="19050" t="19050" r="19916" b="22225"/>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4"/>
                    <a:srcRect/>
                    <a:stretch>
                      <a:fillRect/>
                    </a:stretch>
                  </pic:blipFill>
                  <pic:spPr bwMode="auto">
                    <a:xfrm>
                      <a:off x="0" y="0"/>
                      <a:ext cx="5485534" cy="2873375"/>
                    </a:xfrm>
                    <a:prstGeom prst="rect">
                      <a:avLst/>
                    </a:prstGeom>
                    <a:noFill/>
                    <a:ln w="9525" cmpd="sng">
                      <a:solidFill>
                        <a:srgbClr val="4F81BD"/>
                      </a:solidFill>
                      <a:miter lim="800000"/>
                      <a:headEnd/>
                      <a:tailEnd/>
                    </a:ln>
                    <a:effectLst/>
                  </pic:spPr>
                </pic:pic>
              </a:graphicData>
            </a:graphic>
          </wp:inline>
        </w:drawing>
      </w:r>
    </w:p>
    <w:p w:rsidR="004C2E8C" w:rsidRDefault="004C2E8C" w:rsidP="004C2E8C">
      <w:pPr>
        <w:pStyle w:val="Textoindependiente"/>
        <w:jc w:val="both"/>
      </w:pPr>
    </w:p>
    <w:p w:rsidR="004C2E8C" w:rsidRDefault="004C2E8C" w:rsidP="004C2E8C">
      <w:pPr>
        <w:pStyle w:val="Textoindependiente"/>
        <w:jc w:val="both"/>
      </w:pPr>
      <w:r>
        <w:t xml:space="preserve">A la derecha de la pantalla se mostrará una </w:t>
      </w:r>
      <w:r>
        <w:rPr>
          <w:b/>
          <w:i/>
          <w:color w:val="C00000"/>
        </w:rPr>
        <w:t>lista con los protocolos encontrados</w:t>
      </w:r>
      <w:r>
        <w:t>; en el lado izquierdo de la pantalla los datos del protocolo incluido el conjunto de análisis a validar resultados.</w:t>
      </w:r>
    </w:p>
    <w:p w:rsidR="004C2E8C" w:rsidRDefault="004C2E8C" w:rsidP="004C2E8C">
      <w:pPr>
        <w:pStyle w:val="Textoindependiente"/>
        <w:jc w:val="both"/>
      </w:pPr>
    </w:p>
    <w:p w:rsidR="004C2E8C" w:rsidRDefault="004C2E8C" w:rsidP="004C2E8C">
      <w:pPr>
        <w:pStyle w:val="Textoindependiente"/>
        <w:jc w:val="both"/>
        <w:rPr>
          <w:b/>
          <w:i/>
        </w:rPr>
      </w:pPr>
      <w:r>
        <w:t xml:space="preserve">Para validar los resultados deberá hacer clic sobre el </w:t>
      </w:r>
      <w:r>
        <w:rPr>
          <w:i/>
        </w:rPr>
        <w:t>check</w:t>
      </w:r>
      <w:r>
        <w:t xml:space="preserve"> que se encuentra a la izquierda de los análisis. Si desea validar todos los resultados deberá hacer clic en la opción </w:t>
      </w:r>
      <w:r>
        <w:rPr>
          <w:b/>
          <w:i/>
        </w:rPr>
        <w:t xml:space="preserve">Marcar todos. </w:t>
      </w:r>
    </w:p>
    <w:p w:rsidR="004C2E8C" w:rsidRDefault="004C2E8C" w:rsidP="004C2E8C">
      <w:pPr>
        <w:pStyle w:val="Textoindependiente"/>
        <w:jc w:val="both"/>
      </w:pPr>
      <w:r>
        <w:t xml:space="preserve">También podrá, como parte del proceso de validación, modificar los resultados cargados. </w:t>
      </w:r>
    </w:p>
    <w:p w:rsidR="004C2E8C" w:rsidRDefault="004C2E8C" w:rsidP="004C2E8C">
      <w:pPr>
        <w:pStyle w:val="Textoindependiente"/>
        <w:jc w:val="both"/>
      </w:pPr>
      <w:r>
        <w:t>Una vez marcados los resultados a validar</w:t>
      </w:r>
      <w:r>
        <w:rPr>
          <w:b/>
          <w:i/>
        </w:rPr>
        <w:t xml:space="preserve"> </w:t>
      </w:r>
      <w:r>
        <w:t xml:space="preserve">deberá hacer clic en el botón </w:t>
      </w:r>
      <w:r>
        <w:rPr>
          <w:b/>
          <w:i/>
        </w:rPr>
        <w:t>Validar</w:t>
      </w:r>
      <w:r>
        <w:t>; el sistema guardará los resultados como validados y pasará al siguiente protocolo de forma automática para continuar con el proceso de validación.</w:t>
      </w:r>
    </w:p>
    <w:p w:rsidR="004C2E8C" w:rsidRDefault="004C2E8C" w:rsidP="004C2E8C">
      <w:pPr>
        <w:pStyle w:val="Textoindependiente"/>
        <w:jc w:val="both"/>
      </w:pPr>
      <w:r>
        <w:t xml:space="preserve">Al momento de hacer clic en </w:t>
      </w:r>
      <w:r>
        <w:rPr>
          <w:b/>
          <w:i/>
        </w:rPr>
        <w:t>Validar</w:t>
      </w:r>
      <w:r>
        <w:t xml:space="preserve"> el sistema </w:t>
      </w:r>
      <w:r>
        <w:rPr>
          <w:b/>
          <w:i/>
          <w:color w:val="C00000"/>
        </w:rPr>
        <w:t>verificará los controles</w:t>
      </w:r>
      <w:r>
        <w:rPr>
          <w:color w:val="C00000"/>
        </w:rPr>
        <w:t xml:space="preserve"> </w:t>
      </w:r>
      <w:r>
        <w:t>correspondientes; si los controles verifican que los resultados no son correctos; los mismos no se guardaran y se mostrará un mensaje de error indicando el análisis cuyo resultado no se encuentra dentro de los parámetros de control correctos.</w:t>
      </w:r>
    </w:p>
    <w:p w:rsidR="004C2E8C" w:rsidRDefault="004C2E8C" w:rsidP="004C2E8C">
      <w:pPr>
        <w:pStyle w:val="Textoindependiente"/>
        <w:jc w:val="both"/>
      </w:pPr>
      <w:r>
        <w:t xml:space="preserve">Los </w:t>
      </w:r>
      <w:r>
        <w:rPr>
          <w:b/>
          <w:i/>
          <w:color w:val="C00000"/>
        </w:rPr>
        <w:t>valores de referencia</w:t>
      </w:r>
      <w:r>
        <w:t xml:space="preserve"> que se muestran en pantalla son los aplicables para la edad y sexo del paciente referido en el protocolo. Los análisis cuyos resultados se encuentren fuera de los valores de referencia establecidos para el paciente se mostrarán resaltados en color rojo. Estos </w:t>
      </w:r>
      <w:r>
        <w:rPr>
          <w:b/>
          <w:i/>
          <w:color w:val="C00000"/>
        </w:rPr>
        <w:t>no serán una restricción al momento de guardar los resultados</w:t>
      </w:r>
      <w:r>
        <w:t>.</w:t>
      </w:r>
    </w:p>
    <w:p w:rsidR="000E5341" w:rsidRDefault="000E5341" w:rsidP="000E5341">
      <w:pPr>
        <w:pStyle w:val="Textoindependiente"/>
        <w:jc w:val="both"/>
      </w:pPr>
      <w:r>
        <w:t xml:space="preserve">Si precisa agregar </w:t>
      </w:r>
      <w:r>
        <w:rPr>
          <w:b/>
          <w:i/>
          <w:color w:val="C00000"/>
        </w:rPr>
        <w:t>observaciones</w:t>
      </w:r>
      <w:r>
        <w:t xml:space="preserve"> con respecto a los resultados de los análisis hacer clic en el botón </w:t>
      </w:r>
      <w:r>
        <w:rPr>
          <w:b/>
          <w:i/>
        </w:rPr>
        <w:t>Agregar Observaciones</w:t>
      </w:r>
      <w:r>
        <w:t>, se habilitará un cuadro de texto para ingresar observaciones. Estas observaciones se imprimirán al pie de hoja de resultados.</w:t>
      </w:r>
    </w:p>
    <w:p w:rsidR="004C2E8C" w:rsidRDefault="004C2E8C" w:rsidP="004C2E8C">
      <w:pPr>
        <w:pStyle w:val="Textoindependiente"/>
        <w:jc w:val="both"/>
        <w:rPr>
          <w:i/>
        </w:rPr>
      </w:pPr>
      <w:r>
        <w:lastRenderedPageBreak/>
        <w:t xml:space="preserve">Si desea; que luego de validar; el sistema imprima los resultados validados deberá hacer clic sobre el botón </w:t>
      </w:r>
      <w:r>
        <w:rPr>
          <w:b/>
          <w:i/>
        </w:rPr>
        <w:t>Validar e Imprimir</w:t>
      </w:r>
      <w:r>
        <w:rPr>
          <w:i/>
        </w:rPr>
        <w:t>.</w:t>
      </w:r>
    </w:p>
    <w:p w:rsidR="004C2E8C" w:rsidRDefault="004C2E8C" w:rsidP="004C2E8C">
      <w:pPr>
        <w:pStyle w:val="Textoindependiente"/>
        <w:jc w:val="both"/>
      </w:pPr>
      <w:r>
        <w:t xml:space="preserve">Los protocolos que </w:t>
      </w:r>
      <w:r>
        <w:rPr>
          <w:b/>
          <w:i/>
          <w:color w:val="C00000"/>
        </w:rPr>
        <w:t>tengan validados todos los resultados pasaran a estar Terminados</w:t>
      </w:r>
      <w:r>
        <w:t xml:space="preserve">, no así lo que estén validados parcialmente. </w:t>
      </w:r>
    </w:p>
    <w:p w:rsidR="004C2E8C" w:rsidRDefault="004C2E8C" w:rsidP="004C2E8C">
      <w:pPr>
        <w:pStyle w:val="Textoindependiente"/>
        <w:jc w:val="both"/>
      </w:pPr>
      <w:r>
        <w:t xml:space="preserve">En el caso de que un protocolo quiera cerrarse o marcar como terminado, aunque no tengan resultados todos los análisis; marcando el </w:t>
      </w:r>
      <w:r>
        <w:rPr>
          <w:i/>
        </w:rPr>
        <w:t>check</w:t>
      </w:r>
      <w:r>
        <w:rPr>
          <w:b/>
          <w:i/>
        </w:rPr>
        <w:t xml:space="preserve"> </w:t>
      </w:r>
      <w:r>
        <w:rPr>
          <w:b/>
          <w:i/>
          <w:color w:val="C00000"/>
        </w:rPr>
        <w:t>Terminar con análisis sin resultados</w:t>
      </w:r>
      <w:r>
        <w:rPr>
          <w:color w:val="C00000"/>
        </w:rPr>
        <w:t xml:space="preserve"> </w:t>
      </w:r>
      <w:r>
        <w:t xml:space="preserve">y haciendo clic en </w:t>
      </w:r>
      <w:r>
        <w:rPr>
          <w:b/>
          <w:i/>
        </w:rPr>
        <w:t>Validar</w:t>
      </w:r>
      <w:r>
        <w:t xml:space="preserve"> o en </w:t>
      </w:r>
      <w:r>
        <w:rPr>
          <w:b/>
          <w:i/>
        </w:rPr>
        <w:t xml:space="preserve">Validar e Imprimir </w:t>
      </w:r>
      <w:r>
        <w:t>el protocolo quedará como terminado.</w:t>
      </w:r>
    </w:p>
    <w:p w:rsidR="004C2E8C" w:rsidRDefault="004C2E8C" w:rsidP="004C2E8C">
      <w:pPr>
        <w:spacing w:after="120"/>
      </w:pPr>
    </w:p>
    <w:p w:rsidR="004C2E8C" w:rsidRDefault="004C2E8C" w:rsidP="004C2E8C">
      <w:pPr>
        <w:spacing w:after="120"/>
      </w:pPr>
    </w:p>
    <w:p w:rsidR="004C2E8C" w:rsidRDefault="004C2E8C" w:rsidP="004C2E8C">
      <w:pPr>
        <w:pStyle w:val="Textoindependiente"/>
        <w:jc w:val="both"/>
        <w:rPr>
          <w:b/>
          <w:sz w:val="26"/>
          <w:szCs w:val="26"/>
        </w:rPr>
      </w:pPr>
      <w:r>
        <w:rPr>
          <w:b/>
          <w:sz w:val="26"/>
          <w:szCs w:val="26"/>
        </w:rPr>
        <w:t>Solapa Diagnósticos</w:t>
      </w:r>
    </w:p>
    <w:p w:rsidR="004C2E8C" w:rsidRDefault="004C2E8C" w:rsidP="004C2E8C">
      <w:pPr>
        <w:pStyle w:val="Textoindependiente"/>
        <w:jc w:val="both"/>
      </w:pPr>
      <w:r>
        <w:t xml:space="preserve">En la solapa de </w:t>
      </w:r>
      <w:r>
        <w:rPr>
          <w:b/>
          <w:i/>
        </w:rPr>
        <w:t>Diagnósticos</w:t>
      </w:r>
      <w:r>
        <w:t xml:space="preserve"> es posible consultar los diagnósticos presuntivos cargados en la recepción del paciente.</w:t>
      </w:r>
    </w:p>
    <w:p w:rsidR="004C2E8C" w:rsidRDefault="004C2E8C" w:rsidP="004C2E8C">
      <w:pPr>
        <w:pStyle w:val="Textoindependiente"/>
        <w:jc w:val="both"/>
      </w:pPr>
    </w:p>
    <w:p w:rsidR="004C2E8C" w:rsidRDefault="004C2E8C" w:rsidP="004C2E8C">
      <w:pPr>
        <w:pStyle w:val="Textoindependiente"/>
        <w:jc w:val="both"/>
        <w:rPr>
          <w:b/>
          <w:sz w:val="26"/>
          <w:szCs w:val="26"/>
        </w:rPr>
      </w:pPr>
      <w:r>
        <w:rPr>
          <w:b/>
          <w:sz w:val="26"/>
          <w:szCs w:val="26"/>
        </w:rPr>
        <w:t>Solapa Antecedentes</w:t>
      </w:r>
    </w:p>
    <w:p w:rsidR="004C2E8C" w:rsidRDefault="004C2E8C" w:rsidP="004C2E8C">
      <w:pPr>
        <w:pStyle w:val="Textoindependiente"/>
        <w:jc w:val="both"/>
      </w:pPr>
      <w:r>
        <w:t xml:space="preserve">En la solapa de </w:t>
      </w:r>
      <w:r>
        <w:rPr>
          <w:b/>
          <w:i/>
        </w:rPr>
        <w:t>Antecedentes</w:t>
      </w:r>
      <w:r>
        <w:t xml:space="preserve"> es posible consultar los resultados obtenidos para los análisis (del protocolo actual) del paciente en todas las veces que concurrió. </w:t>
      </w:r>
    </w:p>
    <w:p w:rsidR="004C2E8C" w:rsidRDefault="004C2E8C" w:rsidP="004C2E8C">
      <w:pPr>
        <w:pStyle w:val="Textoindependiente"/>
        <w:jc w:val="both"/>
      </w:pPr>
      <w:r>
        <w:t>Ordenados de fecha más reciente a más antigua.</w:t>
      </w:r>
    </w:p>
    <w:p w:rsidR="004C2E8C" w:rsidRDefault="004C2E8C" w:rsidP="004C2E8C">
      <w:pPr>
        <w:pStyle w:val="Textoindependiente"/>
        <w:jc w:val="both"/>
      </w:pPr>
    </w:p>
    <w:p w:rsidR="00A85DAA" w:rsidRDefault="00A85DAA" w:rsidP="00A85DAA">
      <w:pPr>
        <w:pStyle w:val="Textoindependiente"/>
        <w:jc w:val="both"/>
        <w:rPr>
          <w:b/>
          <w:sz w:val="28"/>
          <w:szCs w:val="28"/>
        </w:rPr>
      </w:pPr>
      <w:bookmarkStart w:id="15" w:name="der"/>
      <w:r>
        <w:rPr>
          <w:b/>
          <w:sz w:val="28"/>
          <w:szCs w:val="28"/>
        </w:rPr>
        <w:t>4.7. DERIVACIONES</w:t>
      </w:r>
    </w:p>
    <w:p w:rsidR="00A85DAA" w:rsidRDefault="00A85DAA" w:rsidP="00A85DAA">
      <w:pPr>
        <w:pStyle w:val="Continuarlista"/>
        <w:ind w:left="0"/>
        <w:jc w:val="both"/>
      </w:pPr>
      <w:r>
        <w:t>Desde el módulo de Derivaciones podrá realizar las siguientes operaciones:</w:t>
      </w:r>
    </w:p>
    <w:p w:rsidR="00A85DAA" w:rsidRDefault="00A85DAA" w:rsidP="00343AE6">
      <w:pPr>
        <w:pStyle w:val="Textoindependienteprimerasangra2"/>
        <w:numPr>
          <w:ilvl w:val="2"/>
          <w:numId w:val="44"/>
        </w:numPr>
        <w:spacing w:after="120"/>
        <w:ind w:left="720"/>
        <w:jc w:val="both"/>
        <w:rPr>
          <w:rFonts w:cs="Arial"/>
        </w:rPr>
      </w:pPr>
      <w:r>
        <w:rPr>
          <w:rFonts w:cs="Arial"/>
          <w:b/>
        </w:rPr>
        <w:t xml:space="preserve">Gestionar. </w:t>
      </w:r>
      <w:r>
        <w:rPr>
          <w:rFonts w:cs="Arial"/>
        </w:rPr>
        <w:t>La gestión consiste en generar las planillas de derivación para los efectores a los que se envían las muestras a analizar. Dicha planilla se genera a partir de los protocolos cargados con análisis que fueron configurados como Derivables.</w:t>
      </w:r>
    </w:p>
    <w:p w:rsidR="00A85DAA" w:rsidRDefault="00A85DAA" w:rsidP="00A85DAA">
      <w:pPr>
        <w:pStyle w:val="Textoindependienteprimerasangra2"/>
        <w:spacing w:after="120"/>
        <w:ind w:left="708" w:firstLine="0"/>
        <w:jc w:val="both"/>
        <w:rPr>
          <w:rFonts w:cs="Arial"/>
          <w:b/>
        </w:rPr>
      </w:pPr>
      <w:r>
        <w:rPr>
          <w:rFonts w:cs="Arial"/>
        </w:rPr>
        <w:t>Desde esta operación del sistema podrá llevar un control de las muestras enviadas y las pendientes de enviar, tal como se muestra en la siguiente figura:</w:t>
      </w:r>
    </w:p>
    <w:p w:rsidR="00A85DAA" w:rsidRDefault="00A85DAA" w:rsidP="00A85DAA">
      <w:pPr>
        <w:pStyle w:val="Textoindependienteprimerasangra2"/>
        <w:spacing w:after="120"/>
        <w:ind w:left="0" w:firstLine="0"/>
        <w:jc w:val="both"/>
        <w:rPr>
          <w:rFonts w:cs="Arial"/>
          <w:b/>
        </w:rPr>
      </w:pPr>
      <w:r>
        <w:rPr>
          <w:rFonts w:cs="Arial"/>
          <w:b/>
          <w:noProof/>
          <w:lang w:eastAsia="es-ES"/>
        </w:rPr>
        <w:lastRenderedPageBreak/>
        <w:drawing>
          <wp:inline distT="0" distB="0" distL="0" distR="0">
            <wp:extent cx="5543239" cy="3751431"/>
            <wp:effectExtent l="19050" t="0" r="311" b="0"/>
            <wp:docPr id="1" name="0 Imagen" descr="deriv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derivaciones.PNG"/>
                    <pic:cNvPicPr>
                      <a:picLocks noChangeAspect="1" noChangeArrowheads="1"/>
                    </pic:cNvPicPr>
                  </pic:nvPicPr>
                  <pic:blipFill>
                    <a:blip r:embed="rId45"/>
                    <a:srcRect/>
                    <a:stretch>
                      <a:fillRect/>
                    </a:stretch>
                  </pic:blipFill>
                  <pic:spPr bwMode="auto">
                    <a:xfrm>
                      <a:off x="0" y="0"/>
                      <a:ext cx="5544606" cy="3752356"/>
                    </a:xfrm>
                    <a:prstGeom prst="rect">
                      <a:avLst/>
                    </a:prstGeom>
                    <a:noFill/>
                    <a:ln w="9525">
                      <a:noFill/>
                      <a:miter lim="800000"/>
                      <a:headEnd/>
                      <a:tailEnd/>
                    </a:ln>
                  </pic:spPr>
                </pic:pic>
              </a:graphicData>
            </a:graphic>
          </wp:inline>
        </w:drawing>
      </w:r>
    </w:p>
    <w:p w:rsidR="00A85DAA" w:rsidRDefault="00A85DAA" w:rsidP="00A85DAA">
      <w:pPr>
        <w:pStyle w:val="Textoindependienteprimerasangra2"/>
        <w:spacing w:after="120"/>
        <w:ind w:left="714" w:firstLine="0"/>
        <w:jc w:val="both"/>
        <w:rPr>
          <w:rFonts w:cs="Arial"/>
          <w:b/>
        </w:rPr>
      </w:pPr>
    </w:p>
    <w:p w:rsidR="00A85DAA" w:rsidRDefault="00A85DAA" w:rsidP="00343AE6">
      <w:pPr>
        <w:pStyle w:val="Textoindependienteprimerasangra2"/>
        <w:numPr>
          <w:ilvl w:val="2"/>
          <w:numId w:val="44"/>
        </w:numPr>
        <w:spacing w:after="120"/>
        <w:ind w:left="969"/>
        <w:jc w:val="both"/>
        <w:rPr>
          <w:rFonts w:cs="Arial"/>
        </w:rPr>
      </w:pPr>
      <w:r>
        <w:rPr>
          <w:rFonts w:cs="Arial"/>
          <w:b/>
        </w:rPr>
        <w:t xml:space="preserve">Resultados. </w:t>
      </w:r>
      <w:r>
        <w:rPr>
          <w:rFonts w:cs="Arial"/>
        </w:rPr>
        <w:t xml:space="preserve">Desde esta opción del sistema podrá cargar los resultados devueltos por el efector de derivación sólo para las prácticas que fueron marcadas como </w:t>
      </w:r>
      <w:r>
        <w:rPr>
          <w:rFonts w:cs="Arial"/>
          <w:b/>
          <w:i/>
          <w:color w:val="FF0000"/>
        </w:rPr>
        <w:t>Enviadas</w:t>
      </w:r>
      <w:r>
        <w:rPr>
          <w:rFonts w:cs="Arial"/>
        </w:rPr>
        <w:t xml:space="preserve"> en el paso de Gestión. </w:t>
      </w:r>
    </w:p>
    <w:p w:rsidR="00A85DAA" w:rsidRDefault="00A85DAA" w:rsidP="00A85DAA">
      <w:pPr>
        <w:pStyle w:val="Textoindependienteprimerasangra2"/>
        <w:spacing w:after="120"/>
        <w:ind w:left="240" w:firstLine="0"/>
        <w:jc w:val="both"/>
        <w:rPr>
          <w:rFonts w:cs="Arial"/>
        </w:rPr>
      </w:pPr>
      <w:r>
        <w:rPr>
          <w:rFonts w:cs="Arial"/>
        </w:rPr>
        <w:t xml:space="preserve">Esta carga de resultados </w:t>
      </w:r>
      <w:r>
        <w:rPr>
          <w:rFonts w:cs="Arial"/>
          <w:b/>
        </w:rPr>
        <w:t>NO</w:t>
      </w:r>
      <w:r>
        <w:rPr>
          <w:rFonts w:cs="Arial"/>
        </w:rPr>
        <w:t xml:space="preserve"> se verá reflejada en la hoja de resultados de los pacientes; el propósito de esta carga de resultados será solo a fines de que se pueda llevar un histórico de los resultados devueltos; para posteriores consultas de resultados de prácticas derivadas.</w:t>
      </w:r>
    </w:p>
    <w:p w:rsidR="00A85DAA" w:rsidRDefault="00A85DAA" w:rsidP="00A85DAA">
      <w:pPr>
        <w:pStyle w:val="Textoindependienteprimerasangra2"/>
        <w:spacing w:after="120"/>
        <w:ind w:left="0" w:firstLine="0"/>
        <w:rPr>
          <w:rFonts w:cs="Arial"/>
        </w:rPr>
      </w:pPr>
      <w:r>
        <w:rPr>
          <w:rFonts w:cs="Arial"/>
          <w:noProof/>
          <w:lang w:eastAsia="es-ES"/>
        </w:rPr>
        <w:lastRenderedPageBreak/>
        <w:drawing>
          <wp:inline distT="0" distB="0" distL="0" distR="0">
            <wp:extent cx="5595902" cy="3762375"/>
            <wp:effectExtent l="19050" t="0" r="4798" b="0"/>
            <wp:docPr id="36" name="1 Imagen" descr="resultadoderiv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resultadoderivacion.PNG"/>
                    <pic:cNvPicPr>
                      <a:picLocks noChangeAspect="1" noChangeArrowheads="1"/>
                    </pic:cNvPicPr>
                  </pic:nvPicPr>
                  <pic:blipFill>
                    <a:blip r:embed="rId46"/>
                    <a:srcRect/>
                    <a:stretch>
                      <a:fillRect/>
                    </a:stretch>
                  </pic:blipFill>
                  <pic:spPr bwMode="auto">
                    <a:xfrm>
                      <a:off x="0" y="0"/>
                      <a:ext cx="5601418" cy="3766084"/>
                    </a:xfrm>
                    <a:prstGeom prst="rect">
                      <a:avLst/>
                    </a:prstGeom>
                    <a:noFill/>
                    <a:ln w="9525">
                      <a:noFill/>
                      <a:miter lim="800000"/>
                      <a:headEnd/>
                      <a:tailEnd/>
                    </a:ln>
                  </pic:spPr>
                </pic:pic>
              </a:graphicData>
            </a:graphic>
          </wp:inline>
        </w:drawing>
      </w:r>
    </w:p>
    <w:p w:rsidR="00A85DAA" w:rsidRDefault="00A85DAA" w:rsidP="00A85DAA">
      <w:pPr>
        <w:pStyle w:val="Prrafodelista"/>
        <w:spacing w:after="120"/>
        <w:ind w:left="714"/>
        <w:jc w:val="both"/>
        <w:rPr>
          <w:rFonts w:cs="Arial"/>
        </w:rPr>
      </w:pPr>
    </w:p>
    <w:p w:rsidR="00A85DAA" w:rsidRPr="00A85DAA" w:rsidRDefault="00A85DAA" w:rsidP="00343AE6">
      <w:pPr>
        <w:pStyle w:val="Prrafodelista"/>
        <w:numPr>
          <w:ilvl w:val="2"/>
          <w:numId w:val="44"/>
        </w:numPr>
        <w:spacing w:after="120"/>
        <w:ind w:left="720"/>
        <w:jc w:val="both"/>
        <w:rPr>
          <w:rFonts w:cs="Arial"/>
        </w:rPr>
      </w:pPr>
      <w:r w:rsidRPr="00A85DAA">
        <w:rPr>
          <w:rFonts w:cs="Arial"/>
          <w:b/>
        </w:rPr>
        <w:t xml:space="preserve">Consultas. </w:t>
      </w:r>
      <w:r w:rsidRPr="00A85DAA">
        <w:rPr>
          <w:rFonts w:cs="Arial"/>
        </w:rPr>
        <w:t>Desde esta opción del sistema podrá consultar las prácticas derivadas por paciente.</w:t>
      </w:r>
    </w:p>
    <w:p w:rsidR="00A85DAA" w:rsidRDefault="00A85DAA" w:rsidP="00A85DAA">
      <w:pPr>
        <w:spacing w:after="120"/>
        <w:jc w:val="both"/>
        <w:rPr>
          <w:rFonts w:cs="Arial"/>
        </w:rPr>
      </w:pPr>
      <w:r>
        <w:rPr>
          <w:rFonts w:cs="Arial"/>
        </w:rPr>
        <w:t>Para ello deberá identificar el paciente y el sistema mostrará todas las prácticas derivadas de dicho paciente con los resultados, si es que los tuviera cargados.</w:t>
      </w:r>
    </w:p>
    <w:p w:rsidR="00A85DAA" w:rsidRDefault="00A85DAA" w:rsidP="00A85DAA">
      <w:pPr>
        <w:pStyle w:val="Prrafodelista"/>
        <w:spacing w:after="120"/>
        <w:ind w:left="714"/>
        <w:jc w:val="both"/>
        <w:rPr>
          <w:rFonts w:cs="Arial"/>
        </w:rPr>
      </w:pPr>
    </w:p>
    <w:p w:rsidR="00A85DAA" w:rsidRDefault="00A85DAA" w:rsidP="00A85DAA">
      <w:pPr>
        <w:pStyle w:val="Prrafodelista"/>
        <w:spacing w:after="120"/>
        <w:ind w:left="0"/>
        <w:jc w:val="both"/>
        <w:rPr>
          <w:rFonts w:cs="Arial"/>
        </w:rPr>
      </w:pPr>
      <w:r>
        <w:rPr>
          <w:rFonts w:cs="Arial"/>
          <w:noProof/>
          <w:lang w:eastAsia="es-ES"/>
        </w:rPr>
        <w:drawing>
          <wp:inline distT="0" distB="0" distL="0" distR="0">
            <wp:extent cx="5534025" cy="3611091"/>
            <wp:effectExtent l="19050" t="0" r="0" b="0"/>
            <wp:docPr id="37" name="3 Imagen" descr="consultaderiv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consultaderivacion.PNG"/>
                    <pic:cNvPicPr>
                      <a:picLocks noChangeAspect="1" noChangeArrowheads="1"/>
                    </pic:cNvPicPr>
                  </pic:nvPicPr>
                  <pic:blipFill>
                    <a:blip r:embed="rId47"/>
                    <a:srcRect/>
                    <a:stretch>
                      <a:fillRect/>
                    </a:stretch>
                  </pic:blipFill>
                  <pic:spPr bwMode="auto">
                    <a:xfrm>
                      <a:off x="0" y="0"/>
                      <a:ext cx="5539811" cy="3614867"/>
                    </a:xfrm>
                    <a:prstGeom prst="rect">
                      <a:avLst/>
                    </a:prstGeom>
                    <a:noFill/>
                    <a:ln w="9525">
                      <a:noFill/>
                      <a:miter lim="800000"/>
                      <a:headEnd/>
                      <a:tailEnd/>
                    </a:ln>
                  </pic:spPr>
                </pic:pic>
              </a:graphicData>
            </a:graphic>
          </wp:inline>
        </w:drawing>
      </w:r>
    </w:p>
    <w:bookmarkEnd w:id="15"/>
    <w:p w:rsidR="00B626FE" w:rsidRDefault="00B626FE" w:rsidP="00B626FE">
      <w:pPr>
        <w:spacing w:after="120"/>
        <w:jc w:val="both"/>
        <w:rPr>
          <w:rFonts w:cs="Arial"/>
          <w:b/>
          <w:sz w:val="28"/>
          <w:szCs w:val="28"/>
        </w:rPr>
      </w:pPr>
      <w:r>
        <w:rPr>
          <w:rFonts w:cs="Arial"/>
          <w:b/>
          <w:sz w:val="28"/>
          <w:szCs w:val="28"/>
        </w:rPr>
        <w:lastRenderedPageBreak/>
        <w:t>4.</w:t>
      </w:r>
      <w:r w:rsidR="00A85DAA">
        <w:rPr>
          <w:rFonts w:cs="Arial"/>
          <w:b/>
          <w:sz w:val="28"/>
          <w:szCs w:val="28"/>
        </w:rPr>
        <w:t>8</w:t>
      </w:r>
      <w:r>
        <w:rPr>
          <w:rFonts w:cs="Arial"/>
          <w:b/>
          <w:sz w:val="28"/>
          <w:szCs w:val="28"/>
        </w:rPr>
        <w:t xml:space="preserve">. </w:t>
      </w:r>
      <w:r w:rsidRPr="009C2B4E">
        <w:rPr>
          <w:rFonts w:cs="Arial"/>
          <w:b/>
          <w:caps/>
          <w:sz w:val="28"/>
          <w:szCs w:val="28"/>
        </w:rPr>
        <w:t>Impresión de Resultados</w:t>
      </w:r>
    </w:p>
    <w:p w:rsidR="00B626FE" w:rsidRDefault="00B626FE" w:rsidP="00B626FE">
      <w:pPr>
        <w:pStyle w:val="Textoindependiente"/>
        <w:jc w:val="both"/>
      </w:pPr>
      <w:r>
        <w:t xml:space="preserve">Para acceder a la impresión de resultados del LIS deberá acceder a la opción de menú </w:t>
      </w:r>
      <w:r>
        <w:rPr>
          <w:b/>
          <w:i/>
        </w:rPr>
        <w:t>Resultados</w:t>
      </w:r>
      <w:r>
        <w:rPr>
          <w:b/>
          <w:i/>
        </w:rPr>
        <w:sym w:font="Wingdings" w:char="00E0"/>
      </w:r>
      <w:r>
        <w:rPr>
          <w:b/>
          <w:i/>
        </w:rPr>
        <w:t xml:space="preserve"> Impresión </w:t>
      </w:r>
      <w:r>
        <w:t>o a la opción de la pantalla principal</w:t>
      </w:r>
      <w:r>
        <w:rPr>
          <w:b/>
          <w:i/>
        </w:rPr>
        <w:t xml:space="preserve"> Impresión de Resultados</w:t>
      </w:r>
      <w:r>
        <w:t>; el sistema le mostrará por pantalla un conjunto de filtros de búsqueda de protocolos a imprimir.</w:t>
      </w:r>
    </w:p>
    <w:p w:rsidR="00B626FE" w:rsidRDefault="00B626FE" w:rsidP="00B626FE">
      <w:pPr>
        <w:pStyle w:val="Textoindependiente"/>
        <w:jc w:val="both"/>
      </w:pPr>
      <w:r>
        <w:t xml:space="preserve">Deberá ingresar los filtros de búsqueda para identificar los protocolos que desea imprimir y luego hacer clic sobre el botón </w:t>
      </w:r>
      <w:r>
        <w:rPr>
          <w:b/>
          <w:i/>
        </w:rPr>
        <w:t>Buscar</w:t>
      </w:r>
      <w:r>
        <w:t>; el sistema mostrará una lista con los protocolos encontrados.</w:t>
      </w:r>
    </w:p>
    <w:p w:rsidR="00B626FE" w:rsidRDefault="00B626FE" w:rsidP="00B626FE">
      <w:pPr>
        <w:pStyle w:val="Textoindependiente"/>
        <w:jc w:val="both"/>
      </w:pPr>
      <w:r>
        <w:t xml:space="preserve">Desde la lista de protocolos, podrá seleccionar los protocolos a imprimir haciendo clic sobre la columna </w:t>
      </w:r>
      <w:r>
        <w:rPr>
          <w:i/>
        </w:rPr>
        <w:t>Sel</w:t>
      </w:r>
      <w:r>
        <w:t xml:space="preserve"> en la fila del protocolo seleccionado. Si desea imprimir todos los protocolos de la lista deberá hacer clic sobre el </w:t>
      </w:r>
      <w:r w:rsidR="006D689B">
        <w:rPr>
          <w:i/>
        </w:rPr>
        <w:t>link</w:t>
      </w:r>
      <w:r>
        <w:t xml:space="preserve"> </w:t>
      </w:r>
      <w:r>
        <w:rPr>
          <w:b/>
          <w:i/>
        </w:rPr>
        <w:t>Todas</w:t>
      </w:r>
      <w:r>
        <w:t>.</w:t>
      </w:r>
    </w:p>
    <w:p w:rsidR="00B626FE" w:rsidRDefault="00B626FE" w:rsidP="00B626FE">
      <w:pPr>
        <w:pStyle w:val="Textoindependiente"/>
        <w:jc w:val="both"/>
      </w:pPr>
      <w:r>
        <w:t xml:space="preserve">Una vez seleccionados los protocolos puede generar un archivo </w:t>
      </w:r>
      <w:r>
        <w:rPr>
          <w:i/>
        </w:rPr>
        <w:t>pdf</w:t>
      </w:r>
      <w:r>
        <w:t xml:space="preserve"> con los resultados haciendo clic en el </w:t>
      </w:r>
      <w:r w:rsidR="006D689B">
        <w:rPr>
          <w:i/>
        </w:rPr>
        <w:t>link</w:t>
      </w:r>
      <w:r>
        <w:t xml:space="preserve"> </w:t>
      </w:r>
      <w:r>
        <w:rPr>
          <w:b/>
          <w:i/>
        </w:rPr>
        <w:t>Visualizar en formato pdf</w:t>
      </w:r>
      <w:r>
        <w:t xml:space="preserve"> o imprimir directamente haciendo clic en el </w:t>
      </w:r>
      <w:r w:rsidR="006D689B">
        <w:rPr>
          <w:i/>
        </w:rPr>
        <w:t>link</w:t>
      </w:r>
      <w:r>
        <w:t xml:space="preserve"> </w:t>
      </w:r>
      <w:r>
        <w:rPr>
          <w:b/>
          <w:i/>
        </w:rPr>
        <w:t>Imprimir</w:t>
      </w:r>
      <w:r>
        <w:t>.</w:t>
      </w:r>
    </w:p>
    <w:p w:rsidR="00B626FE" w:rsidRDefault="00B626FE" w:rsidP="00B626FE">
      <w:pPr>
        <w:pStyle w:val="Textoindependiente"/>
        <w:jc w:val="both"/>
        <w:rPr>
          <w:b/>
          <w:i/>
          <w:sz w:val="24"/>
          <w:szCs w:val="24"/>
        </w:rPr>
      </w:pPr>
    </w:p>
    <w:p w:rsidR="00B626FE" w:rsidRDefault="00B626FE" w:rsidP="00B626FE">
      <w:pPr>
        <w:pStyle w:val="Textoindependiente"/>
        <w:jc w:val="both"/>
        <w:rPr>
          <w:b/>
          <w:sz w:val="26"/>
          <w:szCs w:val="26"/>
        </w:rPr>
      </w:pPr>
      <w:r>
        <w:rPr>
          <w:b/>
          <w:sz w:val="26"/>
          <w:szCs w:val="26"/>
        </w:rPr>
        <w:t>Informar resultados parciales</w:t>
      </w:r>
    </w:p>
    <w:p w:rsidR="00B626FE" w:rsidRDefault="00B626FE" w:rsidP="00B626FE">
      <w:pPr>
        <w:pStyle w:val="Textoindependiente"/>
        <w:jc w:val="both"/>
      </w:pPr>
      <w:r>
        <w:t xml:space="preserve">Si selecciona la opción </w:t>
      </w:r>
      <w:r>
        <w:rPr>
          <w:b/>
          <w:i/>
        </w:rPr>
        <w:t>Imprimir sólo análisis con resultados</w:t>
      </w:r>
      <w:r>
        <w:t>; no se imprimirán los análisis que todavía no se ingresaron resultados.</w:t>
      </w:r>
    </w:p>
    <w:p w:rsidR="00B626FE" w:rsidRDefault="00B626FE" w:rsidP="00B626FE">
      <w:pPr>
        <w:pStyle w:val="Textoindependiente"/>
        <w:jc w:val="both"/>
      </w:pPr>
      <w:r>
        <w:t xml:space="preserve">Si selecciona la opción </w:t>
      </w:r>
      <w:r>
        <w:rPr>
          <w:b/>
          <w:i/>
        </w:rPr>
        <w:t>Imprimir sólo análisis validados</w:t>
      </w:r>
      <w:r>
        <w:t>;  se imprimirán sólo los análisis que fueron validados.</w:t>
      </w:r>
    </w:p>
    <w:p w:rsidR="00B626FE" w:rsidRDefault="00B626FE" w:rsidP="00B626FE">
      <w:pPr>
        <w:pStyle w:val="Textoindependiente"/>
        <w:jc w:val="both"/>
        <w:rPr>
          <w:b/>
          <w:i/>
        </w:rPr>
      </w:pPr>
    </w:p>
    <w:p w:rsidR="00B626FE" w:rsidRDefault="00B626FE" w:rsidP="00B626FE">
      <w:pPr>
        <w:pStyle w:val="Textoindependiente"/>
        <w:jc w:val="both"/>
        <w:rPr>
          <w:b/>
          <w:sz w:val="26"/>
          <w:szCs w:val="26"/>
        </w:rPr>
      </w:pPr>
      <w:r>
        <w:rPr>
          <w:b/>
          <w:sz w:val="26"/>
          <w:szCs w:val="26"/>
        </w:rPr>
        <w:t>Control de impresión</w:t>
      </w:r>
    </w:p>
    <w:p w:rsidR="00B626FE" w:rsidRDefault="00B626FE" w:rsidP="00B626FE">
      <w:pPr>
        <w:pStyle w:val="Textoindependiente"/>
        <w:jc w:val="both"/>
        <w:rPr>
          <w:i/>
        </w:rPr>
      </w:pPr>
      <w:r>
        <w:t xml:space="preserve">Para un mejor control de los protocolos impresos podrá dejar un registro de los que fueron impresos haciendo clic sobre el </w:t>
      </w:r>
      <w:r w:rsidR="006D689B">
        <w:rPr>
          <w:i/>
        </w:rPr>
        <w:t>link</w:t>
      </w:r>
      <w:r>
        <w:t xml:space="preserve"> </w:t>
      </w:r>
      <w:r>
        <w:rPr>
          <w:b/>
          <w:i/>
        </w:rPr>
        <w:t>Marcar como impresos</w:t>
      </w:r>
      <w:r>
        <w:rPr>
          <w:i/>
        </w:rPr>
        <w:t>.</w:t>
      </w:r>
    </w:p>
    <w:p w:rsidR="00B626FE" w:rsidRDefault="00B626FE" w:rsidP="00B626FE"/>
    <w:p w:rsidR="00304097" w:rsidRDefault="008B3561" w:rsidP="00304097">
      <w:pPr>
        <w:pStyle w:val="Textoindependiente"/>
        <w:jc w:val="both"/>
      </w:pPr>
      <w:r>
        <w:rPr>
          <w:rFonts w:cs="Arial"/>
          <w:b/>
          <w:sz w:val="28"/>
          <w:szCs w:val="28"/>
        </w:rPr>
        <w:t>4.</w:t>
      </w:r>
      <w:r w:rsidR="003538E7">
        <w:rPr>
          <w:rFonts w:cs="Arial"/>
          <w:b/>
          <w:sz w:val="28"/>
          <w:szCs w:val="28"/>
        </w:rPr>
        <w:t>9</w:t>
      </w:r>
      <w:r>
        <w:rPr>
          <w:rFonts w:cs="Arial"/>
          <w:b/>
          <w:sz w:val="28"/>
          <w:szCs w:val="28"/>
        </w:rPr>
        <w:t xml:space="preserve">. </w:t>
      </w:r>
      <w:r w:rsidRPr="009C2B4E">
        <w:rPr>
          <w:rFonts w:cs="Arial"/>
          <w:b/>
          <w:caps/>
          <w:sz w:val="28"/>
          <w:szCs w:val="28"/>
        </w:rPr>
        <w:t>Módulo de turnos</w:t>
      </w:r>
    </w:p>
    <w:p w:rsidR="008B3561" w:rsidRDefault="008B3561" w:rsidP="008B3561">
      <w:pPr>
        <w:spacing w:after="120"/>
        <w:jc w:val="both"/>
        <w:rPr>
          <w:rFonts w:cs="Arial"/>
          <w:b/>
          <w:sz w:val="28"/>
          <w:szCs w:val="28"/>
        </w:rPr>
      </w:pPr>
      <w:r>
        <w:rPr>
          <w:rFonts w:cs="Arial"/>
          <w:b/>
          <w:sz w:val="28"/>
          <w:szCs w:val="28"/>
        </w:rPr>
        <w:t>4.</w:t>
      </w:r>
      <w:r w:rsidR="003538E7">
        <w:rPr>
          <w:rFonts w:cs="Arial"/>
          <w:b/>
          <w:sz w:val="28"/>
          <w:szCs w:val="28"/>
        </w:rPr>
        <w:t>9</w:t>
      </w:r>
      <w:r>
        <w:rPr>
          <w:rFonts w:cs="Arial"/>
          <w:b/>
          <w:sz w:val="28"/>
          <w:szCs w:val="28"/>
        </w:rPr>
        <w:t>.1. Asignación de turnos</w:t>
      </w:r>
    </w:p>
    <w:p w:rsidR="008B3561" w:rsidRDefault="008B3561" w:rsidP="008B3561">
      <w:pPr>
        <w:spacing w:after="120"/>
        <w:jc w:val="both"/>
        <w:rPr>
          <w:rFonts w:cs="Arial"/>
          <w:b/>
          <w:sz w:val="28"/>
          <w:szCs w:val="28"/>
        </w:rPr>
      </w:pPr>
      <w:r>
        <w:rPr>
          <w:b/>
          <w:color w:val="C00000"/>
        </w:rPr>
        <w:t xml:space="preserve">Importante: </w:t>
      </w:r>
      <w:r>
        <w:t>Para poder asignar turnos; deberá crear una agenda para el servicio que desea generar turnos.</w:t>
      </w:r>
    </w:p>
    <w:p w:rsidR="008B3561" w:rsidRDefault="008B3561" w:rsidP="008B3561">
      <w:pPr>
        <w:pStyle w:val="Continuarlista2"/>
        <w:ind w:left="0"/>
        <w:jc w:val="both"/>
      </w:pPr>
      <w:r>
        <w:t xml:space="preserve">La generación de turnos consiste en asignar un turno a un paciente identificado. Para acceder a esta funcionalidad deberá acceder a la opción de menú </w:t>
      </w:r>
      <w:r>
        <w:rPr>
          <w:b/>
          <w:i/>
        </w:rPr>
        <w:t>Recepción</w:t>
      </w:r>
      <w:r>
        <w:rPr>
          <w:b/>
          <w:i/>
        </w:rPr>
        <w:sym w:font="Wingdings" w:char="00E0"/>
      </w:r>
      <w:r>
        <w:rPr>
          <w:b/>
          <w:i/>
        </w:rPr>
        <w:t xml:space="preserve"> Asignación de turnos </w:t>
      </w:r>
      <w:r>
        <w:t xml:space="preserve">o al acceso desde la pantalla principal </w:t>
      </w:r>
      <w:r>
        <w:rPr>
          <w:b/>
          <w:i/>
        </w:rPr>
        <w:t>Turnos</w:t>
      </w:r>
      <w:r>
        <w:t xml:space="preserve"> y podrá visualizar la pantalla que se muestra en la figura:</w:t>
      </w:r>
    </w:p>
    <w:p w:rsidR="008B3561" w:rsidRDefault="008B3561" w:rsidP="008B3561">
      <w:pPr>
        <w:pStyle w:val="Prrafodelista"/>
        <w:spacing w:after="120"/>
        <w:ind w:left="360"/>
        <w:jc w:val="both"/>
        <w:rPr>
          <w:rFonts w:cs="Arial"/>
          <w:b/>
        </w:rPr>
      </w:pPr>
    </w:p>
    <w:p w:rsidR="008B3561" w:rsidRDefault="008B3561" w:rsidP="008B3561">
      <w:pPr>
        <w:pStyle w:val="Prrafodelista"/>
        <w:spacing w:after="120"/>
        <w:ind w:left="0"/>
        <w:rPr>
          <w:rFonts w:cs="Arial"/>
          <w:sz w:val="18"/>
          <w:szCs w:val="18"/>
        </w:rPr>
      </w:pPr>
      <w:r>
        <w:rPr>
          <w:rFonts w:cs="Arial"/>
          <w:noProof/>
          <w:sz w:val="18"/>
          <w:szCs w:val="18"/>
          <w:lang w:eastAsia="es-ES"/>
        </w:rPr>
        <w:lastRenderedPageBreak/>
        <w:drawing>
          <wp:inline distT="0" distB="0" distL="0" distR="0">
            <wp:extent cx="5391150" cy="2888773"/>
            <wp:effectExtent l="19050" t="19050" r="19050" b="25877"/>
            <wp:docPr id="25"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7"/>
                    <pic:cNvPicPr>
                      <a:picLocks noChangeAspect="1" noChangeArrowheads="1"/>
                    </pic:cNvPicPr>
                  </pic:nvPicPr>
                  <pic:blipFill>
                    <a:blip r:embed="rId48"/>
                    <a:srcRect/>
                    <a:stretch>
                      <a:fillRect/>
                    </a:stretch>
                  </pic:blipFill>
                  <pic:spPr bwMode="auto">
                    <a:xfrm>
                      <a:off x="0" y="0"/>
                      <a:ext cx="5391150" cy="2888773"/>
                    </a:xfrm>
                    <a:prstGeom prst="rect">
                      <a:avLst/>
                    </a:prstGeom>
                    <a:noFill/>
                    <a:ln w="3175" cmpd="sng">
                      <a:solidFill>
                        <a:srgbClr val="000000"/>
                      </a:solidFill>
                      <a:miter lim="800000"/>
                      <a:headEnd/>
                      <a:tailEnd/>
                    </a:ln>
                    <a:effectLst/>
                  </pic:spPr>
                </pic:pic>
              </a:graphicData>
            </a:graphic>
          </wp:inline>
        </w:drawing>
      </w:r>
    </w:p>
    <w:p w:rsidR="008B3561" w:rsidRDefault="008B3561" w:rsidP="008B3561">
      <w:pPr>
        <w:pStyle w:val="Prrafodelista"/>
        <w:spacing w:after="120"/>
        <w:ind w:left="0"/>
        <w:jc w:val="both"/>
        <w:rPr>
          <w:rFonts w:cs="Arial"/>
        </w:rPr>
      </w:pPr>
    </w:p>
    <w:p w:rsidR="008B3561" w:rsidRDefault="008B3561" w:rsidP="008B3561">
      <w:pPr>
        <w:pStyle w:val="Prrafodelista"/>
        <w:spacing w:after="120"/>
        <w:ind w:left="0"/>
        <w:jc w:val="both"/>
        <w:rPr>
          <w:rFonts w:cs="Arial"/>
        </w:rPr>
      </w:pPr>
      <w:r>
        <w:rPr>
          <w:rFonts w:cs="Arial"/>
        </w:rPr>
        <w:t>Para asignar un turno deberá seguir los siguientes pasos:</w:t>
      </w:r>
    </w:p>
    <w:p w:rsidR="008B3561" w:rsidRDefault="008B3561" w:rsidP="00343AE6">
      <w:pPr>
        <w:pStyle w:val="Prrafodelista"/>
        <w:numPr>
          <w:ilvl w:val="1"/>
          <w:numId w:val="36"/>
        </w:numPr>
        <w:tabs>
          <w:tab w:val="clear" w:pos="1440"/>
          <w:tab w:val="num" w:pos="720"/>
        </w:tabs>
        <w:spacing w:after="120"/>
        <w:ind w:left="720"/>
        <w:jc w:val="both"/>
        <w:rPr>
          <w:rFonts w:cs="Arial"/>
        </w:rPr>
      </w:pPr>
      <w:r>
        <w:rPr>
          <w:rFonts w:cs="Arial"/>
          <w:b/>
        </w:rPr>
        <w:t xml:space="preserve">Seleccionar Servicio. </w:t>
      </w:r>
      <w:r>
        <w:rPr>
          <w:rFonts w:cs="Arial"/>
        </w:rPr>
        <w:t>Deberá seleccionar el servicio para el cual generará el turno. Por defecto estará seleccionado el servicio “LABORATORIO”.</w:t>
      </w:r>
    </w:p>
    <w:p w:rsidR="008B3561" w:rsidRDefault="008B3561" w:rsidP="00343AE6">
      <w:pPr>
        <w:pStyle w:val="Prrafodelista"/>
        <w:numPr>
          <w:ilvl w:val="1"/>
          <w:numId w:val="36"/>
        </w:numPr>
        <w:tabs>
          <w:tab w:val="clear" w:pos="1440"/>
          <w:tab w:val="num" w:pos="720"/>
        </w:tabs>
        <w:spacing w:after="120"/>
        <w:ind w:left="720"/>
        <w:jc w:val="both"/>
        <w:rPr>
          <w:rFonts w:cs="Arial"/>
          <w:b/>
        </w:rPr>
      </w:pPr>
      <w:r>
        <w:rPr>
          <w:rFonts w:cs="Arial"/>
          <w:b/>
        </w:rPr>
        <w:t xml:space="preserve">Seleccionar Fecha. </w:t>
      </w:r>
      <w:r>
        <w:rPr>
          <w:rFonts w:cs="Arial"/>
        </w:rPr>
        <w:t>Deberá seleccionar la fecha para la cual se generará el turno. Por defecto estará seleccionado la fecha siguiente a la actual.</w:t>
      </w:r>
    </w:p>
    <w:p w:rsidR="008B3561" w:rsidRDefault="008B3561" w:rsidP="00343AE6">
      <w:pPr>
        <w:pStyle w:val="Prrafodelista"/>
        <w:numPr>
          <w:ilvl w:val="1"/>
          <w:numId w:val="36"/>
        </w:numPr>
        <w:tabs>
          <w:tab w:val="clear" w:pos="1440"/>
          <w:tab w:val="num" w:pos="720"/>
        </w:tabs>
        <w:spacing w:after="120"/>
        <w:ind w:left="720"/>
        <w:jc w:val="both"/>
        <w:rPr>
          <w:rFonts w:cs="Arial"/>
          <w:b/>
        </w:rPr>
      </w:pPr>
      <w:r>
        <w:rPr>
          <w:rFonts w:cs="Arial"/>
          <w:b/>
        </w:rPr>
        <w:t>Seleccionar Nuevo Turno.</w:t>
      </w:r>
      <w:r>
        <w:rPr>
          <w:rFonts w:cs="Arial"/>
        </w:rPr>
        <w:t xml:space="preserve"> Una vez seleccionado el servicio y la fecha deberá hacer clic en el botón </w:t>
      </w:r>
      <w:r>
        <w:rPr>
          <w:rFonts w:cs="Arial"/>
          <w:b/>
          <w:i/>
        </w:rPr>
        <w:t>Nuevo Turno</w:t>
      </w:r>
      <w:r>
        <w:rPr>
          <w:rFonts w:cs="Arial"/>
        </w:rPr>
        <w:t>.</w:t>
      </w:r>
    </w:p>
    <w:p w:rsidR="008B3561" w:rsidRDefault="008B3561" w:rsidP="00343AE6">
      <w:pPr>
        <w:pStyle w:val="Prrafodelista"/>
        <w:numPr>
          <w:ilvl w:val="1"/>
          <w:numId w:val="36"/>
        </w:numPr>
        <w:tabs>
          <w:tab w:val="clear" w:pos="1440"/>
          <w:tab w:val="num" w:pos="720"/>
        </w:tabs>
        <w:spacing w:after="120"/>
        <w:ind w:left="720"/>
        <w:jc w:val="both"/>
        <w:rPr>
          <w:rFonts w:cs="Arial"/>
          <w:b/>
        </w:rPr>
      </w:pPr>
      <w:r>
        <w:rPr>
          <w:rFonts w:cs="Arial"/>
          <w:b/>
        </w:rPr>
        <w:t>Identificar al Paciente.</w:t>
      </w:r>
      <w:r>
        <w:rPr>
          <w:rFonts w:cs="Arial"/>
        </w:rPr>
        <w:t xml:space="preserve"> El sistema mostrará una interfaz en la que podrá buscar el paciente usando filtro de búsqueda. Si el paciente no está registrado podrá agregarlo al sistema. Una vez identificado el paciente deberá seleccionar la opción para cargar un turno.</w:t>
      </w:r>
    </w:p>
    <w:p w:rsidR="008B3561" w:rsidRDefault="008B3561" w:rsidP="00343AE6">
      <w:pPr>
        <w:pStyle w:val="Prrafodelista"/>
        <w:numPr>
          <w:ilvl w:val="1"/>
          <w:numId w:val="36"/>
        </w:numPr>
        <w:tabs>
          <w:tab w:val="clear" w:pos="1440"/>
          <w:tab w:val="num" w:pos="720"/>
        </w:tabs>
        <w:spacing w:after="120"/>
        <w:ind w:left="720"/>
        <w:jc w:val="both"/>
        <w:rPr>
          <w:rFonts w:cs="Arial"/>
        </w:rPr>
      </w:pPr>
      <w:r>
        <w:rPr>
          <w:rFonts w:cs="Arial"/>
          <w:b/>
        </w:rPr>
        <w:t xml:space="preserve">Completar datos del turno. </w:t>
      </w:r>
      <w:r>
        <w:rPr>
          <w:rFonts w:cs="Arial"/>
        </w:rPr>
        <w:t xml:space="preserve">El sistema mostrará una interfaz tal en la que podrá ingresar los análisis solicitados de manera opcional. </w:t>
      </w:r>
    </w:p>
    <w:p w:rsidR="008B3561" w:rsidRDefault="008B3561" w:rsidP="00343AE6">
      <w:pPr>
        <w:pStyle w:val="Prrafodelista"/>
        <w:numPr>
          <w:ilvl w:val="1"/>
          <w:numId w:val="36"/>
        </w:numPr>
        <w:tabs>
          <w:tab w:val="clear" w:pos="1440"/>
          <w:tab w:val="num" w:pos="720"/>
        </w:tabs>
        <w:spacing w:after="120"/>
        <w:ind w:left="720"/>
        <w:jc w:val="both"/>
        <w:rPr>
          <w:rFonts w:cs="Arial"/>
          <w:b/>
        </w:rPr>
      </w:pPr>
      <w:r>
        <w:rPr>
          <w:rFonts w:cs="Arial"/>
          <w:b/>
        </w:rPr>
        <w:t xml:space="preserve">Guardar el turno. </w:t>
      </w:r>
      <w:r>
        <w:rPr>
          <w:rFonts w:cs="Arial"/>
        </w:rPr>
        <w:t>Una vez ingresados los datos del turno el sistema imprimirá un comprobante del mismo con las recomendaciones para el paciente. La impresión del comprobante es opcional; depende de cómo se configure los parámetros del sistema.</w:t>
      </w:r>
    </w:p>
    <w:p w:rsidR="008B3561" w:rsidRDefault="008B3561" w:rsidP="008B3561">
      <w:pPr>
        <w:pStyle w:val="Prrafodelista"/>
        <w:spacing w:after="120"/>
        <w:jc w:val="both"/>
        <w:rPr>
          <w:rFonts w:cs="Arial"/>
        </w:rPr>
      </w:pPr>
      <w:r>
        <w:rPr>
          <w:rFonts w:cs="Arial"/>
        </w:rPr>
        <w:t xml:space="preserve">Una vez guardado el turno se mostrará la pantalla de asignación de turnos con la lista de turnos actualizada. </w:t>
      </w:r>
    </w:p>
    <w:p w:rsidR="008B3561" w:rsidRDefault="008B3561" w:rsidP="008B3561">
      <w:pPr>
        <w:pStyle w:val="Textoindependiente"/>
      </w:pPr>
    </w:p>
    <w:p w:rsidR="008B3561" w:rsidRDefault="008B3561" w:rsidP="008B3561">
      <w:pPr>
        <w:pStyle w:val="Textoindependiente"/>
        <w:jc w:val="both"/>
      </w:pPr>
      <w:r>
        <w:t>A su vez;  desde la lista de turnos dados podrá realizar las siguientes acciones; siempre y cuando el turno no tenga asociado un protocolo:</w:t>
      </w:r>
    </w:p>
    <w:p w:rsidR="008B3561" w:rsidRDefault="008B3561" w:rsidP="002C424A">
      <w:pPr>
        <w:pStyle w:val="Prrafodelista"/>
        <w:numPr>
          <w:ilvl w:val="0"/>
          <w:numId w:val="9"/>
        </w:numPr>
        <w:tabs>
          <w:tab w:val="clear" w:pos="360"/>
          <w:tab w:val="num" w:pos="720"/>
        </w:tabs>
        <w:spacing w:after="120"/>
        <w:ind w:left="720"/>
        <w:jc w:val="both"/>
        <w:rPr>
          <w:rFonts w:cs="Arial"/>
        </w:rPr>
      </w:pPr>
      <w:r>
        <w:rPr>
          <w:rFonts w:cs="Arial"/>
          <w:b/>
        </w:rPr>
        <w:t>Modificar.</w:t>
      </w:r>
      <w:r>
        <w:rPr>
          <w:rFonts w:cs="Arial"/>
        </w:rPr>
        <w:t xml:space="preserve"> Podrá modificar los datos del turno; excepto el paciente.</w:t>
      </w:r>
    </w:p>
    <w:p w:rsidR="008B3561" w:rsidRDefault="008B3561" w:rsidP="00343AE6">
      <w:pPr>
        <w:pStyle w:val="Prrafodelista"/>
        <w:numPr>
          <w:ilvl w:val="0"/>
          <w:numId w:val="30"/>
        </w:numPr>
        <w:spacing w:after="120"/>
        <w:jc w:val="both"/>
        <w:rPr>
          <w:rFonts w:cs="Arial"/>
        </w:rPr>
      </w:pPr>
      <w:r>
        <w:rPr>
          <w:rFonts w:cs="Arial"/>
          <w:b/>
        </w:rPr>
        <w:t>Imprimir.</w:t>
      </w:r>
      <w:r>
        <w:rPr>
          <w:rFonts w:cs="Arial"/>
        </w:rPr>
        <w:t xml:space="preserve"> Podrá imprimir el comprobante del turno </w:t>
      </w:r>
    </w:p>
    <w:p w:rsidR="008B3561" w:rsidRDefault="008B3561" w:rsidP="002C424A">
      <w:pPr>
        <w:pStyle w:val="Prrafodelista"/>
        <w:numPr>
          <w:ilvl w:val="0"/>
          <w:numId w:val="10"/>
        </w:numPr>
        <w:tabs>
          <w:tab w:val="clear" w:pos="360"/>
          <w:tab w:val="num" w:pos="720"/>
        </w:tabs>
        <w:spacing w:after="120"/>
        <w:ind w:left="720"/>
        <w:jc w:val="both"/>
        <w:rPr>
          <w:rFonts w:cs="Arial"/>
        </w:rPr>
      </w:pPr>
      <w:r>
        <w:rPr>
          <w:rFonts w:cs="Arial"/>
          <w:b/>
        </w:rPr>
        <w:t>Eliminar.</w:t>
      </w:r>
      <w:r>
        <w:rPr>
          <w:rFonts w:cs="Arial"/>
        </w:rPr>
        <w:t xml:space="preserve"> Podrá eliminar un turno; el cual dejará de aparecer en el sistema. Para eliminar el sistema le pedirá que confirme la acción.</w:t>
      </w:r>
    </w:p>
    <w:p w:rsidR="00F14530" w:rsidRDefault="00F14530" w:rsidP="00F14530"/>
    <w:p w:rsidR="008B3561" w:rsidRDefault="003538E7" w:rsidP="008B3561">
      <w:pPr>
        <w:spacing w:after="120"/>
        <w:contextualSpacing/>
        <w:jc w:val="both"/>
        <w:rPr>
          <w:rFonts w:cs="Arial"/>
          <w:b/>
          <w:sz w:val="28"/>
          <w:szCs w:val="28"/>
        </w:rPr>
      </w:pPr>
      <w:r>
        <w:rPr>
          <w:rFonts w:cs="Arial"/>
          <w:b/>
          <w:sz w:val="28"/>
          <w:szCs w:val="28"/>
        </w:rPr>
        <w:lastRenderedPageBreak/>
        <w:t>4.9</w:t>
      </w:r>
      <w:r w:rsidR="008B3561">
        <w:rPr>
          <w:rFonts w:cs="Arial"/>
          <w:b/>
          <w:sz w:val="28"/>
          <w:szCs w:val="28"/>
        </w:rPr>
        <w:t>.2. Recepción de Pacientes con Turno</w:t>
      </w:r>
    </w:p>
    <w:p w:rsidR="008B3561" w:rsidRDefault="008B3561" w:rsidP="008B3561">
      <w:pPr>
        <w:pStyle w:val="Prrafodelista"/>
        <w:spacing w:after="120"/>
        <w:ind w:left="0"/>
        <w:jc w:val="both"/>
        <w:rPr>
          <w:rFonts w:cs="Arial"/>
        </w:rPr>
      </w:pPr>
      <w:r>
        <w:rPr>
          <w:rFonts w:cs="Arial"/>
        </w:rPr>
        <w:t>La recepción de pacientes permite la generación de protocolos a los pacientes con turnos.</w:t>
      </w:r>
    </w:p>
    <w:p w:rsidR="008B3561" w:rsidRDefault="008B3561" w:rsidP="008B3561">
      <w:pPr>
        <w:pStyle w:val="Prrafodelista"/>
        <w:spacing w:after="120"/>
        <w:ind w:left="0"/>
        <w:jc w:val="both"/>
        <w:rPr>
          <w:rFonts w:cs="Arial"/>
        </w:rPr>
      </w:pPr>
      <w:r>
        <w:rPr>
          <w:rFonts w:cs="Arial"/>
        </w:rPr>
        <w:t xml:space="preserve">Para generar protocolos a los pacientes que tienen asignados turnos; se deberá ingresar a la opción de menú del sistema </w:t>
      </w:r>
      <w:r>
        <w:rPr>
          <w:rFonts w:cs="Arial"/>
          <w:b/>
          <w:i/>
        </w:rPr>
        <w:t>Recepción</w:t>
      </w:r>
      <w:r>
        <w:rPr>
          <w:rFonts w:cs="Arial"/>
          <w:b/>
          <w:i/>
        </w:rPr>
        <w:sym w:font="Wingdings" w:char="00E0"/>
      </w:r>
      <w:r>
        <w:rPr>
          <w:rFonts w:cs="Arial"/>
          <w:b/>
          <w:i/>
        </w:rPr>
        <w:t xml:space="preserve"> Pacientes con turno </w:t>
      </w:r>
      <w:r>
        <w:rPr>
          <w:rFonts w:cs="Arial"/>
        </w:rPr>
        <w:t xml:space="preserve">o desde la opción de la pantalla principal </w:t>
      </w:r>
      <w:r>
        <w:rPr>
          <w:rFonts w:cs="Arial"/>
          <w:b/>
          <w:i/>
        </w:rPr>
        <w:t>Pacientes con turnos</w:t>
      </w:r>
      <w:r>
        <w:rPr>
          <w:rFonts w:cs="Arial"/>
        </w:rPr>
        <w:t>; el sistema mostrará una pantalla con la lista de pacientes con turnos para la fecha actual.</w:t>
      </w:r>
    </w:p>
    <w:p w:rsidR="008B3561" w:rsidRDefault="008B3561" w:rsidP="008B3561">
      <w:pPr>
        <w:pStyle w:val="Prrafodelista"/>
        <w:spacing w:after="120"/>
        <w:ind w:left="0"/>
        <w:jc w:val="both"/>
        <w:rPr>
          <w:rFonts w:cs="Arial"/>
          <w:sz w:val="18"/>
          <w:szCs w:val="18"/>
        </w:rPr>
      </w:pPr>
    </w:p>
    <w:p w:rsidR="008B3561" w:rsidRDefault="008B3561" w:rsidP="008B3561">
      <w:pPr>
        <w:pStyle w:val="Prrafodelista"/>
        <w:spacing w:after="120"/>
        <w:ind w:left="0"/>
        <w:jc w:val="both"/>
        <w:rPr>
          <w:rFonts w:cs="Arial"/>
        </w:rPr>
      </w:pPr>
      <w:r>
        <w:rPr>
          <w:rFonts w:cs="Arial"/>
        </w:rPr>
        <w:t xml:space="preserve">Desde esta interfaz podrá asignar un protocolo a los pacientes con turnos. Para cargar un protocolo deberá hacer clic sobre la opción </w:t>
      </w:r>
      <w:r>
        <w:rPr>
          <w:rFonts w:cs="Arial"/>
          <w:b/>
          <w:noProof/>
          <w:lang w:eastAsia="es-ES"/>
        </w:rPr>
        <w:drawing>
          <wp:inline distT="0" distB="0" distL="0" distR="0">
            <wp:extent cx="171450" cy="171450"/>
            <wp:effectExtent l="19050" t="0" r="0" b="0"/>
            <wp:docPr id="26" name="24 Imagen" descr="fle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 Imagen" descr="flecha.jpg"/>
                    <pic:cNvPicPr>
                      <a:picLocks noChangeAspect="1" noChangeArrowheads="1"/>
                    </pic:cNvPicPr>
                  </pic:nvPicPr>
                  <pic:blipFill>
                    <a:blip r:embed="rId49"/>
                    <a:srcRect/>
                    <a:stretch>
                      <a:fillRect/>
                    </a:stretch>
                  </pic:blipFill>
                  <pic:spPr bwMode="auto">
                    <a:xfrm>
                      <a:off x="0" y="0"/>
                      <a:ext cx="171450" cy="171450"/>
                    </a:xfrm>
                    <a:prstGeom prst="rect">
                      <a:avLst/>
                    </a:prstGeom>
                    <a:noFill/>
                    <a:ln w="9525">
                      <a:noFill/>
                      <a:miter lim="800000"/>
                      <a:headEnd/>
                      <a:tailEnd/>
                    </a:ln>
                  </pic:spPr>
                </pic:pic>
              </a:graphicData>
            </a:graphic>
          </wp:inline>
        </w:drawing>
      </w:r>
      <w:r>
        <w:rPr>
          <w:rFonts w:cs="Arial"/>
        </w:rPr>
        <w:t xml:space="preserve"> de la lista correspondiente al paciente a recepcionar. </w:t>
      </w:r>
    </w:p>
    <w:p w:rsidR="008B3561" w:rsidRDefault="008B3561" w:rsidP="008B3561">
      <w:pPr>
        <w:pStyle w:val="Prrafodelista"/>
        <w:spacing w:after="120"/>
        <w:ind w:left="0"/>
        <w:jc w:val="both"/>
        <w:rPr>
          <w:rFonts w:cs="Arial"/>
        </w:rPr>
      </w:pPr>
      <w:r>
        <w:rPr>
          <w:rFonts w:cs="Arial"/>
        </w:rPr>
        <w:t xml:space="preserve">El sistema le mostrará los datos preliminares del protocolo cargados en la asignación de turnos. Podrá modificar estos datos y deberá hacer clic en </w:t>
      </w:r>
      <w:r>
        <w:rPr>
          <w:rFonts w:cs="Arial"/>
          <w:b/>
          <w:i/>
        </w:rPr>
        <w:t>Guardar</w:t>
      </w:r>
      <w:r>
        <w:rPr>
          <w:rFonts w:cs="Arial"/>
        </w:rPr>
        <w:t>; el sistema generará un nuevo número de protocolo y actualizará la lista de pacientes con turnos con el número de protocolo asignado. También mostrará en pantalla el número de protocolo generado.</w:t>
      </w:r>
    </w:p>
    <w:p w:rsidR="008B3561" w:rsidRDefault="008B3561" w:rsidP="008B3561">
      <w:pPr>
        <w:pStyle w:val="Prrafodelista"/>
        <w:spacing w:after="120"/>
        <w:ind w:left="0"/>
        <w:jc w:val="both"/>
        <w:rPr>
          <w:rFonts w:cs="Arial"/>
        </w:rPr>
      </w:pPr>
      <w:r>
        <w:rPr>
          <w:rFonts w:cs="Arial"/>
        </w:rPr>
        <w:t xml:space="preserve">En la lista de recepción de pacientes con turnos podrá visualizar los turnos pendientes de asignar protocolos diferenciados con el icono </w:t>
      </w:r>
      <w:r>
        <w:rPr>
          <w:rFonts w:cs="Arial"/>
          <w:noProof/>
          <w:lang w:eastAsia="es-ES"/>
        </w:rPr>
        <w:drawing>
          <wp:inline distT="0" distB="0" distL="0" distR="0">
            <wp:extent cx="114300" cy="114300"/>
            <wp:effectExtent l="19050" t="0" r="0" b="0"/>
            <wp:docPr id="27" name="25 Imagen" descr="roj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 Imagen" descr="rojo.gif"/>
                    <pic:cNvPicPr>
                      <a:picLocks noChangeAspect="1" noChangeArrowheads="1"/>
                    </pic:cNvPicPr>
                  </pic:nvPicPr>
                  <pic:blipFill>
                    <a:blip r:embed="rId34"/>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cs="Arial"/>
        </w:rPr>
        <w:t xml:space="preserve">  y los que ya tienen asignado uno con el icono </w:t>
      </w:r>
      <w:r>
        <w:rPr>
          <w:rFonts w:cs="Arial"/>
          <w:noProof/>
          <w:lang w:eastAsia="es-ES"/>
        </w:rPr>
        <w:drawing>
          <wp:inline distT="0" distB="0" distL="0" distR="0">
            <wp:extent cx="114300" cy="114300"/>
            <wp:effectExtent l="19050" t="0" r="0" b="0"/>
            <wp:docPr id="28" name="26 Imagen" descr="ver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 Imagen" descr="verde.gif"/>
                    <pic:cNvPicPr>
                      <a:picLocks noChangeAspect="1" noChangeArrowheads="1"/>
                    </pic:cNvPicPr>
                  </pic:nvPicPr>
                  <pic:blipFill>
                    <a:blip r:embed="rId36"/>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cs="Arial"/>
        </w:rPr>
        <w:t>; sobre estos últimos no podrá modificar, eliminar o reimprimir el turno.</w:t>
      </w:r>
    </w:p>
    <w:p w:rsidR="008B3561" w:rsidRDefault="008B3561" w:rsidP="008B3561">
      <w:pPr>
        <w:spacing w:after="120"/>
        <w:contextualSpacing/>
        <w:jc w:val="both"/>
      </w:pPr>
    </w:p>
    <w:p w:rsidR="00D63D4B" w:rsidRDefault="00D63D4B" w:rsidP="00D63D4B">
      <w:pPr>
        <w:jc w:val="both"/>
        <w:rPr>
          <w:b/>
          <w:sz w:val="28"/>
          <w:szCs w:val="28"/>
        </w:rPr>
      </w:pPr>
    </w:p>
    <w:p w:rsidR="00D63D4B" w:rsidRPr="00D63D4B" w:rsidRDefault="00D63D4B" w:rsidP="00D63D4B">
      <w:pPr>
        <w:jc w:val="both"/>
        <w:rPr>
          <w:b/>
          <w:sz w:val="28"/>
          <w:szCs w:val="28"/>
        </w:rPr>
      </w:pPr>
      <w:r>
        <w:rPr>
          <w:b/>
          <w:sz w:val="28"/>
          <w:szCs w:val="28"/>
        </w:rPr>
        <w:t>4.</w:t>
      </w:r>
      <w:r w:rsidR="003538E7">
        <w:rPr>
          <w:b/>
          <w:sz w:val="28"/>
          <w:szCs w:val="28"/>
        </w:rPr>
        <w:t>10</w:t>
      </w:r>
      <w:r>
        <w:rPr>
          <w:b/>
          <w:sz w:val="28"/>
          <w:szCs w:val="28"/>
        </w:rPr>
        <w:t xml:space="preserve">. </w:t>
      </w:r>
      <w:r w:rsidRPr="009C2B4E">
        <w:rPr>
          <w:b/>
          <w:caps/>
          <w:sz w:val="28"/>
          <w:szCs w:val="28"/>
        </w:rPr>
        <w:t>Módulos Especiales</w:t>
      </w:r>
    </w:p>
    <w:p w:rsidR="00D63D4B" w:rsidRDefault="00D63D4B" w:rsidP="00D63D4B">
      <w:pPr>
        <w:jc w:val="both"/>
        <w:rPr>
          <w:b/>
          <w:sz w:val="28"/>
          <w:szCs w:val="28"/>
        </w:rPr>
      </w:pPr>
      <w:r>
        <w:rPr>
          <w:b/>
          <w:sz w:val="28"/>
          <w:szCs w:val="28"/>
        </w:rPr>
        <w:t>4.</w:t>
      </w:r>
      <w:r w:rsidR="003538E7">
        <w:rPr>
          <w:b/>
          <w:sz w:val="28"/>
          <w:szCs w:val="28"/>
        </w:rPr>
        <w:t>10</w:t>
      </w:r>
      <w:r>
        <w:rPr>
          <w:b/>
          <w:sz w:val="28"/>
          <w:szCs w:val="28"/>
        </w:rPr>
        <w:t>.1. Urgencias</w:t>
      </w:r>
    </w:p>
    <w:p w:rsidR="00D63D4B" w:rsidRDefault="00D63D4B" w:rsidP="00D63D4B">
      <w:pPr>
        <w:jc w:val="both"/>
      </w:pPr>
      <w:r>
        <w:t>En este módulo específico, es posible realizar las operaciones de recepción, carga y validación, impresión de resultados, solo para las solicitudes cuya prioridad son Urgente.</w:t>
      </w:r>
    </w:p>
    <w:p w:rsidR="00D63D4B" w:rsidRDefault="00D63D4B" w:rsidP="00D63D4B">
      <w:pPr>
        <w:jc w:val="both"/>
      </w:pPr>
      <w:r>
        <w:t>El objetivo de este módulo es agilizar el acceso a las solicitudes urgentes.</w:t>
      </w:r>
    </w:p>
    <w:p w:rsidR="00D63D4B" w:rsidRDefault="00D63D4B" w:rsidP="00D63D4B">
      <w:pPr>
        <w:jc w:val="both"/>
      </w:pPr>
      <w:r>
        <w:rPr>
          <w:b/>
          <w:sz w:val="24"/>
          <w:szCs w:val="24"/>
        </w:rPr>
        <w:t xml:space="preserve">Recepción del Paciente. </w:t>
      </w:r>
      <w:r>
        <w:t>Desde esta opción del sistema es posible acceder a la carga de un protocolo, con los parámetros de urgencia marcados por defecto.</w:t>
      </w:r>
    </w:p>
    <w:p w:rsidR="00D63D4B" w:rsidRDefault="00D63D4B" w:rsidP="00D63D4B">
      <w:pPr>
        <w:jc w:val="both"/>
      </w:pPr>
      <w:r>
        <w:rPr>
          <w:b/>
          <w:sz w:val="24"/>
          <w:szCs w:val="24"/>
        </w:rPr>
        <w:t xml:space="preserve">Carga y Validación de resultados. </w:t>
      </w:r>
      <w:r>
        <w:t>Al acceder a la pantalla de búsqueda de protocolos para cargar/validar resultados, los filtros por defecto son los relacionados con la prioridad de urgencia.</w:t>
      </w:r>
    </w:p>
    <w:p w:rsidR="00D63D4B" w:rsidRDefault="00D63D4B" w:rsidP="00D63D4B">
      <w:pPr>
        <w:jc w:val="both"/>
      </w:pPr>
      <w:r>
        <w:rPr>
          <w:b/>
          <w:sz w:val="24"/>
          <w:szCs w:val="24"/>
        </w:rPr>
        <w:t xml:space="preserve">Impresión de resultados. </w:t>
      </w:r>
      <w:r>
        <w:t>Al acceder a la pantalla de búsqueda de protocolos para imprimir por lote de protocolos, los filtros por defecto son los relacionados con la prioridad de urgencia.</w:t>
      </w:r>
    </w:p>
    <w:p w:rsidR="00D63D4B" w:rsidRDefault="00D63D4B" w:rsidP="00D63D4B">
      <w:pPr>
        <w:jc w:val="both"/>
      </w:pPr>
      <w:r>
        <w:rPr>
          <w:b/>
          <w:sz w:val="24"/>
          <w:szCs w:val="24"/>
        </w:rPr>
        <w:t xml:space="preserve">Control de Urgencia. </w:t>
      </w:r>
      <w:r>
        <w:t>Desde esta opción de menú es posible acceder a la lista acotada de protocolos urgentes; desde esta lista es posible acceder al protocolo para modificar o eliminar el mismo.</w:t>
      </w:r>
    </w:p>
    <w:p w:rsidR="00D63D4B" w:rsidRDefault="00D63D4B" w:rsidP="00D63D4B">
      <w:pPr>
        <w:jc w:val="both"/>
      </w:pPr>
    </w:p>
    <w:p w:rsidR="00D63D4B" w:rsidRDefault="00D63D4B" w:rsidP="00D63D4B">
      <w:pPr>
        <w:jc w:val="both"/>
        <w:rPr>
          <w:rFonts w:eastAsia="Times New Roman" w:cs="Times New Roman"/>
          <w:lang w:eastAsia="es-ES"/>
        </w:rPr>
      </w:pPr>
      <w:r>
        <w:rPr>
          <w:noProof/>
          <w:lang w:eastAsia="es-ES"/>
        </w:rPr>
        <w:drawing>
          <wp:anchor distT="0" distB="0" distL="114300" distR="114300" simplePos="0" relativeHeight="251659264" behindDoc="0" locked="0" layoutInCell="1" allowOverlap="1">
            <wp:simplePos x="0" y="0"/>
            <wp:positionH relativeFrom="column">
              <wp:posOffset>19050</wp:posOffset>
            </wp:positionH>
            <wp:positionV relativeFrom="paragraph">
              <wp:posOffset>0</wp:posOffset>
            </wp:positionV>
            <wp:extent cx="300355" cy="301625"/>
            <wp:effectExtent l="19050" t="0" r="4445" b="0"/>
            <wp:wrapSquare wrapText="bothSides"/>
            <wp:docPr id="29" name="0 Imagen" descr="ur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rgencia.png"/>
                    <pic:cNvPicPr>
                      <a:picLocks noChangeAspect="1" noChangeArrowheads="1"/>
                    </pic:cNvPicPr>
                  </pic:nvPicPr>
                  <pic:blipFill>
                    <a:blip r:embed="rId25"/>
                    <a:srcRect/>
                    <a:stretch>
                      <a:fillRect/>
                    </a:stretch>
                  </pic:blipFill>
                  <pic:spPr bwMode="auto">
                    <a:xfrm>
                      <a:off x="0" y="0"/>
                      <a:ext cx="300355" cy="301625"/>
                    </a:xfrm>
                    <a:prstGeom prst="rect">
                      <a:avLst/>
                    </a:prstGeom>
                    <a:noFill/>
                  </pic:spPr>
                </pic:pic>
              </a:graphicData>
            </a:graphic>
          </wp:anchor>
        </w:drawing>
      </w:r>
      <w:r>
        <w:rPr>
          <w:b/>
          <w:sz w:val="24"/>
          <w:szCs w:val="24"/>
        </w:rPr>
        <w:t xml:space="preserve">Módulo Urgencia. </w:t>
      </w:r>
      <w:r>
        <w:t xml:space="preserve">Con el fin de agilizar la gestión de un pedido urgente en el sistema, </w:t>
      </w:r>
      <w:r>
        <w:lastRenderedPageBreak/>
        <w:t xml:space="preserve">se agregó en la pantalla principal del sistema un </w:t>
      </w:r>
      <w:r>
        <w:rPr>
          <w:b/>
          <w:i/>
        </w:rPr>
        <w:t>acceso directo</w:t>
      </w:r>
      <w:r>
        <w:t xml:space="preserve"> cuyo objetivo es permitir </w:t>
      </w:r>
      <w:r>
        <w:rPr>
          <w:rFonts w:eastAsia="Times New Roman" w:cs="Times New Roman"/>
          <w:lang w:eastAsia="es-ES"/>
        </w:rPr>
        <w:t>la carga de un protocolo, sus resultados, validar e imprimir de forma rápida en un solo paso. A este acceso podrán acceder los usuarios que tengan permisos a las funcionalidades descriptas.</w:t>
      </w:r>
    </w:p>
    <w:p w:rsidR="00D63D4B" w:rsidRDefault="00D63D4B" w:rsidP="00D63D4B">
      <w:pPr>
        <w:jc w:val="both"/>
        <w:rPr>
          <w:rFonts w:eastAsia="Times New Roman" w:cs="Times New Roman"/>
          <w:lang w:eastAsia="es-ES"/>
        </w:rPr>
      </w:pPr>
    </w:p>
    <w:p w:rsidR="00D63D4B" w:rsidRPr="003538E7" w:rsidRDefault="00D63D4B" w:rsidP="00343AE6">
      <w:pPr>
        <w:pStyle w:val="Prrafodelista"/>
        <w:numPr>
          <w:ilvl w:val="2"/>
          <w:numId w:val="48"/>
        </w:numPr>
        <w:jc w:val="both"/>
        <w:rPr>
          <w:b/>
          <w:sz w:val="28"/>
          <w:szCs w:val="28"/>
        </w:rPr>
      </w:pPr>
      <w:r w:rsidRPr="003538E7">
        <w:rPr>
          <w:b/>
          <w:sz w:val="28"/>
          <w:szCs w:val="28"/>
        </w:rPr>
        <w:t>Microbiología</w:t>
      </w:r>
    </w:p>
    <w:p w:rsidR="00D63D4B" w:rsidRDefault="00D63D4B" w:rsidP="00D63D4B">
      <w:pPr>
        <w:jc w:val="both"/>
      </w:pPr>
      <w:r>
        <w:t>En este módulo específico, es posible realizar las operaciones de recepción, carga y validación, impresión de resultados, solo para las solicitudes del servicio de Microbiología.</w:t>
      </w:r>
    </w:p>
    <w:p w:rsidR="00D63D4B" w:rsidRDefault="00D63D4B" w:rsidP="00D63D4B">
      <w:pPr>
        <w:jc w:val="both"/>
      </w:pPr>
      <w:r>
        <w:rPr>
          <w:b/>
          <w:sz w:val="24"/>
          <w:szCs w:val="24"/>
        </w:rPr>
        <w:t xml:space="preserve">Recepción del Paciente. </w:t>
      </w:r>
      <w:r>
        <w:t>Desde esta opción del sistema es posible acceder a la carga de un protocolo, con los parámetros de microbiología marcados por defecto.</w:t>
      </w:r>
    </w:p>
    <w:p w:rsidR="00D63D4B" w:rsidRDefault="00D63D4B" w:rsidP="00D63D4B">
      <w:pPr>
        <w:jc w:val="both"/>
      </w:pPr>
      <w:r>
        <w:rPr>
          <w:b/>
          <w:sz w:val="24"/>
          <w:szCs w:val="24"/>
        </w:rPr>
        <w:t xml:space="preserve">Carga y Validación de resultados. </w:t>
      </w:r>
      <w:r>
        <w:t>Al acceder a la pantalla de búsqueda de protocolos para cargar/validar resultados, los filtros por defecto son los relacionados con el servicio de Microbiología.</w:t>
      </w:r>
    </w:p>
    <w:p w:rsidR="00D63D4B" w:rsidRDefault="00D63D4B" w:rsidP="00D63D4B">
      <w:pPr>
        <w:jc w:val="both"/>
      </w:pPr>
      <w:r>
        <w:rPr>
          <w:b/>
          <w:sz w:val="24"/>
          <w:szCs w:val="24"/>
        </w:rPr>
        <w:t xml:space="preserve">Impresión de resultados. </w:t>
      </w:r>
      <w:r>
        <w:t>Al acceder a la pantalla de búsqueda de protocolos para imprimir por lote, los filtros por defecto son los relacionados con el servicio de Microbiología.</w:t>
      </w:r>
    </w:p>
    <w:p w:rsidR="00D63D4B" w:rsidRDefault="00D63D4B" w:rsidP="00D63D4B">
      <w:pPr>
        <w:jc w:val="both"/>
      </w:pPr>
      <w:r>
        <w:rPr>
          <w:b/>
          <w:sz w:val="24"/>
          <w:szCs w:val="24"/>
        </w:rPr>
        <w:t xml:space="preserve">Lista de Protocolos. </w:t>
      </w:r>
      <w:r>
        <w:t xml:space="preserve">Desde esta opción de menú es posible acceder a la lista acotada de protocolos del servicio de Microbiología; desde esta lista es posible acceder a las siguientes funcionalidades: </w:t>
      </w:r>
    </w:p>
    <w:p w:rsidR="00D63D4B" w:rsidRDefault="00D63D4B" w:rsidP="00343AE6">
      <w:pPr>
        <w:pStyle w:val="Prrafodelista"/>
        <w:numPr>
          <w:ilvl w:val="0"/>
          <w:numId w:val="29"/>
        </w:numPr>
        <w:tabs>
          <w:tab w:val="clear" w:pos="720"/>
          <w:tab w:val="num" w:pos="1068"/>
        </w:tabs>
        <w:spacing w:after="120"/>
        <w:ind w:left="1068"/>
        <w:jc w:val="both"/>
        <w:rPr>
          <w:rFonts w:cs="Arial"/>
          <w:i/>
        </w:rPr>
      </w:pPr>
      <w:r>
        <w:rPr>
          <w:rFonts w:cs="Arial"/>
          <w:b/>
        </w:rPr>
        <w:t>Modificar.</w:t>
      </w:r>
      <w:r>
        <w:rPr>
          <w:rFonts w:cs="Arial"/>
        </w:rPr>
        <w:t xml:space="preserve"> Podrá modificar los datos de un protocolo</w:t>
      </w:r>
      <w:r>
        <w:rPr>
          <w:rFonts w:cs="Arial"/>
          <w:i/>
        </w:rPr>
        <w:t xml:space="preserve">. Ver </w:t>
      </w:r>
      <w:hyperlink r:id="rId50" w:history="1">
        <w:r>
          <w:rPr>
            <w:rStyle w:val="Hipervnculo"/>
            <w:rFonts w:cs="Arial"/>
            <w:i/>
          </w:rPr>
          <w:t>Lista de Protocolos</w:t>
        </w:r>
      </w:hyperlink>
    </w:p>
    <w:p w:rsidR="00D63D4B" w:rsidRDefault="00D63D4B" w:rsidP="00343AE6">
      <w:pPr>
        <w:pStyle w:val="Prrafodelista"/>
        <w:numPr>
          <w:ilvl w:val="0"/>
          <w:numId w:val="30"/>
        </w:numPr>
        <w:tabs>
          <w:tab w:val="clear" w:pos="720"/>
          <w:tab w:val="num" w:pos="1068"/>
        </w:tabs>
        <w:spacing w:after="120"/>
        <w:ind w:left="1068"/>
        <w:jc w:val="both"/>
        <w:rPr>
          <w:rFonts w:cs="Arial"/>
        </w:rPr>
      </w:pPr>
      <w:r>
        <w:rPr>
          <w:rFonts w:cs="Arial"/>
          <w:b/>
        </w:rPr>
        <w:t>Imprimir</w:t>
      </w:r>
      <w:r>
        <w:rPr>
          <w:rFonts w:cs="Arial"/>
        </w:rPr>
        <w:t>. Podrá imprimir un comprobante del protocolo.</w:t>
      </w:r>
    </w:p>
    <w:p w:rsidR="00D63D4B" w:rsidRDefault="00D63D4B" w:rsidP="00343AE6">
      <w:pPr>
        <w:pStyle w:val="Prrafodelista"/>
        <w:numPr>
          <w:ilvl w:val="0"/>
          <w:numId w:val="31"/>
        </w:numPr>
        <w:tabs>
          <w:tab w:val="clear" w:pos="720"/>
          <w:tab w:val="num" w:pos="1068"/>
        </w:tabs>
        <w:spacing w:after="120"/>
        <w:ind w:left="1068"/>
        <w:jc w:val="both"/>
        <w:rPr>
          <w:rFonts w:cs="Arial"/>
        </w:rPr>
      </w:pPr>
      <w:r>
        <w:rPr>
          <w:rFonts w:cs="Arial"/>
          <w:b/>
        </w:rPr>
        <w:t>Exportar a Pdf.</w:t>
      </w:r>
      <w:r>
        <w:rPr>
          <w:rFonts w:cs="Arial"/>
        </w:rPr>
        <w:t xml:space="preserve"> Podrá generar un archivo pdf del protocolo.</w:t>
      </w:r>
    </w:p>
    <w:p w:rsidR="00D63D4B" w:rsidRDefault="00D63D4B" w:rsidP="002C424A">
      <w:pPr>
        <w:pStyle w:val="Prrafodelista"/>
        <w:numPr>
          <w:ilvl w:val="0"/>
          <w:numId w:val="10"/>
        </w:numPr>
        <w:tabs>
          <w:tab w:val="clear" w:pos="360"/>
          <w:tab w:val="num" w:pos="1068"/>
        </w:tabs>
        <w:spacing w:after="120"/>
        <w:ind w:left="1068"/>
        <w:jc w:val="both"/>
      </w:pPr>
      <w:r>
        <w:rPr>
          <w:rFonts w:cs="Arial"/>
          <w:b/>
        </w:rPr>
        <w:t>Eliminar.</w:t>
      </w:r>
      <w:r>
        <w:rPr>
          <w:rFonts w:cs="Arial"/>
        </w:rPr>
        <w:t xml:space="preserve"> Podrá eliminar un protocolo; el cual dejará de aparecer en el sistema.</w:t>
      </w:r>
      <w:r>
        <w:rPr>
          <w:rFonts w:cs="Arial"/>
          <w:i/>
        </w:rPr>
        <w:t xml:space="preserve"> Ver </w:t>
      </w:r>
      <w:hyperlink r:id="rId51" w:history="1">
        <w:r>
          <w:rPr>
            <w:rStyle w:val="Hipervnculo"/>
            <w:rFonts w:cs="Arial"/>
            <w:i/>
          </w:rPr>
          <w:t>Lista de Protocolos</w:t>
        </w:r>
      </w:hyperlink>
    </w:p>
    <w:p w:rsidR="00D63D4B" w:rsidRDefault="00D63D4B" w:rsidP="00D63D4B">
      <w:pPr>
        <w:jc w:val="both"/>
      </w:pPr>
    </w:p>
    <w:p w:rsidR="00557D01" w:rsidRDefault="00557D01" w:rsidP="00D63D4B">
      <w:pPr>
        <w:sectPr w:rsidR="00557D01" w:rsidSect="00A220B4">
          <w:headerReference w:type="default" r:id="rId52"/>
          <w:pgSz w:w="11906" w:h="16838"/>
          <w:pgMar w:top="1417" w:right="1701" w:bottom="1417" w:left="1701" w:header="708" w:footer="708" w:gutter="0"/>
          <w:cols w:space="708"/>
          <w:docGrid w:linePitch="360"/>
        </w:sectPr>
      </w:pPr>
    </w:p>
    <w:p w:rsidR="00530DCF" w:rsidRDefault="00530DCF">
      <w:pPr>
        <w:spacing w:after="0" w:line="240" w:lineRule="auto"/>
      </w:pPr>
    </w:p>
    <w:p w:rsidR="00557D01" w:rsidRDefault="00557D01" w:rsidP="00557D01">
      <w:pPr>
        <w:jc w:val="both"/>
        <w:rPr>
          <w:b/>
          <w:sz w:val="48"/>
          <w:szCs w:val="48"/>
        </w:rPr>
      </w:pPr>
    </w:p>
    <w:p w:rsidR="00557D01" w:rsidRDefault="00557D01" w:rsidP="00557D01">
      <w:pPr>
        <w:jc w:val="both"/>
        <w:rPr>
          <w:b/>
          <w:sz w:val="48"/>
          <w:szCs w:val="48"/>
        </w:rPr>
      </w:pPr>
      <w:r>
        <w:rPr>
          <w:b/>
          <w:sz w:val="48"/>
          <w:szCs w:val="48"/>
        </w:rPr>
        <w:t>C</w:t>
      </w:r>
      <w:r w:rsidR="00530DCF" w:rsidRPr="00557D01">
        <w:rPr>
          <w:b/>
          <w:sz w:val="48"/>
          <w:szCs w:val="48"/>
        </w:rPr>
        <w:t xml:space="preserve">apitulo 5 </w:t>
      </w:r>
      <w:r>
        <w:rPr>
          <w:b/>
          <w:sz w:val="48"/>
          <w:szCs w:val="48"/>
        </w:rPr>
        <w:t>–</w:t>
      </w:r>
      <w:r w:rsidR="00530DCF" w:rsidRPr="00557D01">
        <w:rPr>
          <w:b/>
          <w:sz w:val="48"/>
          <w:szCs w:val="48"/>
        </w:rPr>
        <w:t xml:space="preserve"> Estadísticas</w:t>
      </w:r>
    </w:p>
    <w:p w:rsidR="00557D01" w:rsidRPr="00557D01" w:rsidRDefault="00557D01" w:rsidP="00557D01">
      <w:pPr>
        <w:jc w:val="both"/>
        <w:rPr>
          <w:b/>
          <w:sz w:val="48"/>
          <w:szCs w:val="48"/>
        </w:rPr>
      </w:pPr>
    </w:p>
    <w:p w:rsidR="00530DCF" w:rsidRDefault="00530DCF" w:rsidP="00530DCF">
      <w:pPr>
        <w:spacing w:after="120" w:line="240" w:lineRule="auto"/>
        <w:jc w:val="both"/>
        <w:rPr>
          <w:bCs/>
        </w:rPr>
      </w:pPr>
      <w:r>
        <w:rPr>
          <w:bCs/>
        </w:rPr>
        <w:t>El LIS</w:t>
      </w:r>
      <w:r>
        <w:t xml:space="preserve"> </w:t>
      </w:r>
      <w:r>
        <w:rPr>
          <w:bCs/>
        </w:rPr>
        <w:t>cuenta con la opción de visualizar las Estadísticas generadas a partir de la operación del laboratorio.</w:t>
      </w:r>
    </w:p>
    <w:p w:rsidR="00530DCF" w:rsidRDefault="00530DCF" w:rsidP="00530DCF">
      <w:pPr>
        <w:spacing w:after="120" w:line="240" w:lineRule="auto"/>
        <w:jc w:val="both"/>
        <w:rPr>
          <w:bCs/>
        </w:rPr>
      </w:pPr>
      <w:r>
        <w:rPr>
          <w:bCs/>
        </w:rPr>
        <w:t>Las estadísticas que genera el sistema se agrupan en tres categorías generales:</w:t>
      </w:r>
    </w:p>
    <w:p w:rsidR="00530DCF" w:rsidRDefault="00530DCF" w:rsidP="00343AE6">
      <w:pPr>
        <w:pStyle w:val="Prrafodelista"/>
        <w:numPr>
          <w:ilvl w:val="0"/>
          <w:numId w:val="37"/>
        </w:numPr>
        <w:spacing w:after="120" w:line="240" w:lineRule="auto"/>
        <w:jc w:val="both"/>
        <w:rPr>
          <w:bCs/>
        </w:rPr>
      </w:pPr>
      <w:r>
        <w:rPr>
          <w:bCs/>
        </w:rPr>
        <w:t>Generales. Es posible ver la cantidad de análisis y de protocolos cargados en el sistema, agrupados por múltiples opciones.</w:t>
      </w:r>
    </w:p>
    <w:p w:rsidR="00530DCF" w:rsidRDefault="00530DCF" w:rsidP="00343AE6">
      <w:pPr>
        <w:pStyle w:val="Prrafodelista"/>
        <w:numPr>
          <w:ilvl w:val="0"/>
          <w:numId w:val="37"/>
        </w:numPr>
        <w:spacing w:after="120" w:line="240" w:lineRule="auto"/>
        <w:jc w:val="both"/>
        <w:rPr>
          <w:bCs/>
        </w:rPr>
      </w:pPr>
      <w:r>
        <w:rPr>
          <w:bCs/>
        </w:rPr>
        <w:t>Por Resultados. Es posible consultar de acuerdo a los resultados obtenidos en los análisis, las estadísticas que los mismos generan.</w:t>
      </w:r>
    </w:p>
    <w:p w:rsidR="00530DCF" w:rsidRDefault="00530DCF" w:rsidP="00343AE6">
      <w:pPr>
        <w:pStyle w:val="Prrafodelista"/>
        <w:numPr>
          <w:ilvl w:val="0"/>
          <w:numId w:val="37"/>
        </w:numPr>
        <w:spacing w:after="120" w:line="240" w:lineRule="auto"/>
        <w:jc w:val="both"/>
        <w:rPr>
          <w:bCs/>
        </w:rPr>
      </w:pPr>
      <w:r>
        <w:rPr>
          <w:bCs/>
        </w:rPr>
        <w:t>Turnos. Es posible visualizar las estadísticas de asistencia de los pacientes que solicitan turnos.</w:t>
      </w:r>
    </w:p>
    <w:p w:rsidR="00530DCF" w:rsidRDefault="00530DCF" w:rsidP="00530DCF">
      <w:pPr>
        <w:jc w:val="both"/>
      </w:pPr>
      <w:r>
        <w:rPr>
          <w:bCs/>
        </w:rPr>
        <w:t xml:space="preserve">Estos reportes pueden ser generados utilizando múltiples filtros de búsqueda. Además de visualizarse por pantalla; </w:t>
      </w:r>
      <w:r>
        <w:t xml:space="preserve">podrán ser exportados en formato </w:t>
      </w:r>
      <w:r>
        <w:rPr>
          <w:noProof/>
          <w:lang w:eastAsia="es-ES"/>
        </w:rPr>
        <w:drawing>
          <wp:inline distT="0" distB="0" distL="0" distR="0">
            <wp:extent cx="190500" cy="190500"/>
            <wp:effectExtent l="19050" t="0" r="0" b="0"/>
            <wp:docPr id="12" name="0 Imagen" descr="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pdf.jpg"/>
                    <pic:cNvPicPr>
                      <a:picLocks noChangeAspect="1" noChangeArrowheads="1"/>
                    </pic:cNvPicPr>
                  </pic:nvPicPr>
                  <pic:blipFill>
                    <a:blip r:embed="rId53"/>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pdf y  </w:t>
      </w:r>
      <w:r>
        <w:rPr>
          <w:noProof/>
          <w:lang w:eastAsia="es-ES"/>
        </w:rPr>
        <w:drawing>
          <wp:inline distT="0" distB="0" distL="0" distR="0">
            <wp:extent cx="190500" cy="190500"/>
            <wp:effectExtent l="19050" t="0" r="0" b="0"/>
            <wp:docPr id="20" name="1 Imagen" descr="excelP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excelPeq.gif"/>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Excel.</w:t>
      </w:r>
    </w:p>
    <w:p w:rsidR="00530DCF" w:rsidRDefault="00530DCF" w:rsidP="00530DCF">
      <w:pPr>
        <w:spacing w:after="120" w:line="240" w:lineRule="auto"/>
        <w:ind w:left="360"/>
        <w:rPr>
          <w:bCs/>
        </w:rPr>
      </w:pPr>
    </w:p>
    <w:p w:rsidR="00530DCF" w:rsidRDefault="00530DCF" w:rsidP="00530DCF">
      <w:pPr>
        <w:spacing w:after="120" w:line="240" w:lineRule="auto"/>
        <w:rPr>
          <w:bCs/>
        </w:rPr>
      </w:pPr>
    </w:p>
    <w:p w:rsidR="00530DCF" w:rsidRDefault="00530DCF" w:rsidP="00530DCF">
      <w:pPr>
        <w:jc w:val="both"/>
        <w:rPr>
          <w:b/>
          <w:sz w:val="28"/>
          <w:szCs w:val="28"/>
        </w:rPr>
      </w:pPr>
      <w:r>
        <w:rPr>
          <w:b/>
          <w:sz w:val="28"/>
          <w:szCs w:val="28"/>
        </w:rPr>
        <w:t xml:space="preserve">5.1. </w:t>
      </w:r>
      <w:r w:rsidRPr="00557D01">
        <w:rPr>
          <w:b/>
          <w:caps/>
          <w:sz w:val="28"/>
          <w:szCs w:val="28"/>
        </w:rPr>
        <w:t>Estadísticas Generales</w:t>
      </w:r>
    </w:p>
    <w:p w:rsidR="00530DCF" w:rsidRDefault="00530DCF" w:rsidP="00530DCF">
      <w:pPr>
        <w:spacing w:after="120" w:line="240" w:lineRule="auto"/>
        <w:jc w:val="both"/>
        <w:rPr>
          <w:bCs/>
        </w:rPr>
      </w:pPr>
      <w:r>
        <w:rPr>
          <w:bCs/>
        </w:rPr>
        <w:t>El LIS</w:t>
      </w:r>
      <w:r>
        <w:t xml:space="preserve"> </w:t>
      </w:r>
      <w:r>
        <w:rPr>
          <w:bCs/>
        </w:rPr>
        <w:t>cuenta con la opción de visualizar las Estadísticas generadas a partir de la operación del laboratorio.</w:t>
      </w:r>
    </w:p>
    <w:p w:rsidR="00530DCF" w:rsidRDefault="00530DCF" w:rsidP="00530DCF">
      <w:pPr>
        <w:spacing w:after="120" w:line="240" w:lineRule="auto"/>
        <w:jc w:val="both"/>
        <w:rPr>
          <w:bCs/>
        </w:rPr>
      </w:pPr>
      <w:r>
        <w:rPr>
          <w:bCs/>
        </w:rPr>
        <w:t xml:space="preserve">Para acceder a las estadísticas generales del sistema, deberá acceder a la opción de menú </w:t>
      </w:r>
      <w:r>
        <w:rPr>
          <w:b/>
          <w:bCs/>
          <w:i/>
        </w:rPr>
        <w:t>Estadísticas</w:t>
      </w:r>
      <w:r>
        <w:rPr>
          <w:b/>
          <w:bCs/>
          <w:i/>
        </w:rPr>
        <w:sym w:font="Wingdings" w:char="00E0"/>
      </w:r>
      <w:r>
        <w:rPr>
          <w:b/>
          <w:bCs/>
          <w:i/>
        </w:rPr>
        <w:t>General</w:t>
      </w:r>
      <w:r>
        <w:rPr>
          <w:bCs/>
        </w:rPr>
        <w:t>; dicha opción de menú se visualizará en el sistema si el usuario tiene permisos para acceder al mismo. Al acceder a la opción de menú podrá acceder a los  siguientes reportes estadísticos:</w:t>
      </w:r>
    </w:p>
    <w:p w:rsidR="00530DCF" w:rsidRDefault="00530DCF" w:rsidP="00343AE6">
      <w:pPr>
        <w:pStyle w:val="Prrafodelista"/>
        <w:numPr>
          <w:ilvl w:val="0"/>
          <w:numId w:val="39"/>
        </w:numPr>
        <w:spacing w:after="120" w:line="240" w:lineRule="auto"/>
        <w:jc w:val="both"/>
      </w:pPr>
      <w:r>
        <w:t>Conteo por Areas: Muestra la cantidad de análisis solicitados, discriminados por áreas del laboratorio.</w:t>
      </w:r>
    </w:p>
    <w:p w:rsidR="00530DCF" w:rsidRDefault="00530DCF" w:rsidP="00343AE6">
      <w:pPr>
        <w:pStyle w:val="Prrafodelista"/>
        <w:numPr>
          <w:ilvl w:val="0"/>
          <w:numId w:val="39"/>
        </w:numPr>
        <w:spacing w:after="120" w:line="240" w:lineRule="auto"/>
        <w:jc w:val="both"/>
      </w:pPr>
      <w:r>
        <w:t xml:space="preserve">Conteo por </w:t>
      </w:r>
      <w:r w:rsidR="006D689B">
        <w:t>Análisis</w:t>
      </w:r>
      <w:r>
        <w:t>: Muestra la cantidad de análisis solicitados, discriminados por análisis del laboratorio.</w:t>
      </w:r>
    </w:p>
    <w:p w:rsidR="00530DCF" w:rsidRDefault="00530DCF" w:rsidP="00343AE6">
      <w:pPr>
        <w:pStyle w:val="Prrafodelista"/>
        <w:numPr>
          <w:ilvl w:val="0"/>
          <w:numId w:val="39"/>
        </w:numPr>
        <w:spacing w:after="120" w:line="240" w:lineRule="auto"/>
        <w:jc w:val="both"/>
      </w:pPr>
      <w:r>
        <w:t>Conteo de Derivaciones:</w:t>
      </w:r>
      <w:r w:rsidRPr="00530DCF">
        <w:t xml:space="preserve"> </w:t>
      </w:r>
      <w:r>
        <w:t>Muestra la cantidad de análisis que fueron derivados, discriminados por efector de derivación.</w:t>
      </w:r>
    </w:p>
    <w:p w:rsidR="00530DCF" w:rsidRDefault="00530DCF" w:rsidP="00343AE6">
      <w:pPr>
        <w:pStyle w:val="Prrafodelista"/>
        <w:numPr>
          <w:ilvl w:val="0"/>
          <w:numId w:val="39"/>
        </w:numPr>
        <w:spacing w:after="120" w:line="240" w:lineRule="auto"/>
        <w:jc w:val="both"/>
      </w:pPr>
      <w:r>
        <w:t>Conteo por Diagnósticos: Muestra la cantidad de protocolos, discriminados por diagnostico.</w:t>
      </w:r>
    </w:p>
    <w:p w:rsidR="00530DCF" w:rsidRDefault="00530DCF" w:rsidP="00343AE6">
      <w:pPr>
        <w:pStyle w:val="Prrafodelista"/>
        <w:numPr>
          <w:ilvl w:val="0"/>
          <w:numId w:val="39"/>
        </w:numPr>
        <w:spacing w:after="120" w:line="240" w:lineRule="auto"/>
        <w:jc w:val="both"/>
      </w:pPr>
      <w:r>
        <w:t>Conteo por Efector Solicitante:</w:t>
      </w:r>
      <w:r w:rsidRPr="00530DCF">
        <w:t xml:space="preserve"> </w:t>
      </w:r>
      <w:r>
        <w:t>Muestra la cantidad de protocolos solicitados, discriminados por efector solicitante.</w:t>
      </w:r>
    </w:p>
    <w:p w:rsidR="00530DCF" w:rsidRDefault="00530DCF" w:rsidP="00343AE6">
      <w:pPr>
        <w:pStyle w:val="Prrafodelista"/>
        <w:numPr>
          <w:ilvl w:val="0"/>
          <w:numId w:val="39"/>
        </w:numPr>
        <w:spacing w:after="120" w:line="240" w:lineRule="auto"/>
        <w:jc w:val="both"/>
      </w:pPr>
      <w:r>
        <w:t>Conteo por Médico:</w:t>
      </w:r>
      <w:r w:rsidRPr="00530DCF">
        <w:t xml:space="preserve"> </w:t>
      </w:r>
      <w:r>
        <w:t>Muestra la cantidad de protocolos solicitados, discriminados por médico solicitante.</w:t>
      </w:r>
    </w:p>
    <w:p w:rsidR="00530DCF" w:rsidRDefault="00530DCF" w:rsidP="00343AE6">
      <w:pPr>
        <w:pStyle w:val="Prrafodelista"/>
        <w:numPr>
          <w:ilvl w:val="0"/>
          <w:numId w:val="39"/>
        </w:numPr>
        <w:spacing w:after="120" w:line="240" w:lineRule="auto"/>
        <w:jc w:val="both"/>
      </w:pPr>
      <w:r>
        <w:t>Conteo por Sector/Servicio:</w:t>
      </w:r>
      <w:r w:rsidR="00557D01">
        <w:t xml:space="preserve"> </w:t>
      </w:r>
      <w:r>
        <w:t>Muestra la cantidad de protocolos solicitados, discriminados por sector/servicio de origen.</w:t>
      </w:r>
    </w:p>
    <w:p w:rsidR="00530DCF" w:rsidRDefault="00530DCF" w:rsidP="00343AE6">
      <w:pPr>
        <w:pStyle w:val="Prrafodelista"/>
        <w:numPr>
          <w:ilvl w:val="0"/>
          <w:numId w:val="39"/>
        </w:numPr>
        <w:spacing w:after="120" w:line="240" w:lineRule="auto"/>
        <w:jc w:val="both"/>
      </w:pPr>
      <w:r>
        <w:lastRenderedPageBreak/>
        <w:t>Protocolos por Día: Muestra para cada día, dentro de un rango de fechas seleccionado, la cantidad de protocolos solicitados.</w:t>
      </w:r>
    </w:p>
    <w:p w:rsidR="00530DCF" w:rsidRDefault="00530DCF" w:rsidP="00343AE6">
      <w:pPr>
        <w:pStyle w:val="Prrafodelista"/>
        <w:numPr>
          <w:ilvl w:val="0"/>
          <w:numId w:val="39"/>
        </w:numPr>
        <w:spacing w:after="120" w:line="240" w:lineRule="auto"/>
        <w:jc w:val="both"/>
      </w:pPr>
      <w:r>
        <w:t>Ranking por día de la semana: Muestra la cantidad de protocolos solicitados en cada día de la semana.</w:t>
      </w:r>
    </w:p>
    <w:p w:rsidR="00530DCF" w:rsidRDefault="00530DCF" w:rsidP="00343AE6">
      <w:pPr>
        <w:pStyle w:val="Prrafodelista"/>
        <w:numPr>
          <w:ilvl w:val="0"/>
          <w:numId w:val="39"/>
        </w:numPr>
        <w:spacing w:after="120" w:line="240" w:lineRule="auto"/>
        <w:jc w:val="both"/>
        <w:rPr>
          <w:b/>
          <w:sz w:val="24"/>
          <w:szCs w:val="24"/>
        </w:rPr>
      </w:pPr>
      <w:r>
        <w:t>Totalizado:</w:t>
      </w:r>
      <w:r w:rsidRPr="00530DCF">
        <w:t xml:space="preserve"> </w:t>
      </w:r>
      <w:r>
        <w:t>Muestra la cantidad de análisis,  cantidad de protocolos y el promedio de análisis por protocolo.</w:t>
      </w:r>
      <w:r>
        <w:rPr>
          <w:b/>
          <w:sz w:val="24"/>
          <w:szCs w:val="24"/>
        </w:rPr>
        <w:t xml:space="preserve"> </w:t>
      </w:r>
    </w:p>
    <w:p w:rsidR="007C5C7C" w:rsidRDefault="007C5C7C" w:rsidP="007C5C7C">
      <w:pPr>
        <w:pStyle w:val="Prrafodelista"/>
        <w:spacing w:after="120" w:line="240" w:lineRule="auto"/>
        <w:jc w:val="both"/>
        <w:rPr>
          <w:b/>
          <w:sz w:val="24"/>
          <w:szCs w:val="24"/>
        </w:rPr>
      </w:pPr>
    </w:p>
    <w:p w:rsidR="00530DCF" w:rsidRDefault="00530DCF" w:rsidP="00530DCF">
      <w:pPr>
        <w:spacing w:after="120"/>
        <w:jc w:val="both"/>
      </w:pPr>
      <w:r>
        <w:t>Estos reportes pueden ser generados utilizando los siguientes filtros de búsqueda:</w:t>
      </w:r>
    </w:p>
    <w:p w:rsidR="00530DCF" w:rsidRDefault="00530DCF" w:rsidP="00343AE6">
      <w:pPr>
        <w:pStyle w:val="Prrafodelista"/>
        <w:numPr>
          <w:ilvl w:val="0"/>
          <w:numId w:val="38"/>
        </w:numPr>
        <w:spacing w:after="120"/>
        <w:jc w:val="both"/>
      </w:pPr>
      <w:r>
        <w:t>Rango de fechas.</w:t>
      </w:r>
    </w:p>
    <w:p w:rsidR="00530DCF" w:rsidRDefault="00530DCF" w:rsidP="00343AE6">
      <w:pPr>
        <w:pStyle w:val="Prrafodelista"/>
        <w:numPr>
          <w:ilvl w:val="0"/>
          <w:numId w:val="38"/>
        </w:numPr>
        <w:spacing w:after="120"/>
        <w:jc w:val="both"/>
      </w:pPr>
      <w:r>
        <w:t>Servicio</w:t>
      </w:r>
    </w:p>
    <w:p w:rsidR="00530DCF" w:rsidRDefault="00530DCF" w:rsidP="00343AE6">
      <w:pPr>
        <w:pStyle w:val="Prrafodelista"/>
        <w:numPr>
          <w:ilvl w:val="0"/>
          <w:numId w:val="38"/>
        </w:numPr>
        <w:spacing w:after="120"/>
        <w:jc w:val="both"/>
      </w:pPr>
      <w:r>
        <w:t>Área.</w:t>
      </w:r>
    </w:p>
    <w:p w:rsidR="00530DCF" w:rsidRDefault="00530DCF" w:rsidP="00343AE6">
      <w:pPr>
        <w:pStyle w:val="Prrafodelista"/>
        <w:numPr>
          <w:ilvl w:val="0"/>
          <w:numId w:val="38"/>
        </w:numPr>
        <w:spacing w:after="120"/>
        <w:jc w:val="both"/>
      </w:pPr>
      <w:r>
        <w:t>Efector Solicitante.</w:t>
      </w:r>
    </w:p>
    <w:p w:rsidR="00530DCF" w:rsidRDefault="00530DCF" w:rsidP="00343AE6">
      <w:pPr>
        <w:pStyle w:val="Prrafodelista"/>
        <w:numPr>
          <w:ilvl w:val="0"/>
          <w:numId w:val="38"/>
        </w:numPr>
        <w:spacing w:after="120"/>
        <w:jc w:val="both"/>
      </w:pPr>
      <w:r>
        <w:t>Medico Solicitante.</w:t>
      </w:r>
    </w:p>
    <w:p w:rsidR="00530DCF" w:rsidRDefault="00530DCF" w:rsidP="00343AE6">
      <w:pPr>
        <w:pStyle w:val="Prrafodelista"/>
        <w:numPr>
          <w:ilvl w:val="0"/>
          <w:numId w:val="38"/>
        </w:numPr>
        <w:spacing w:after="120"/>
        <w:jc w:val="both"/>
      </w:pPr>
      <w:r>
        <w:t xml:space="preserve">Agrupación. </w:t>
      </w:r>
    </w:p>
    <w:p w:rsidR="00530DCF" w:rsidRDefault="00530DCF" w:rsidP="00343AE6">
      <w:pPr>
        <w:pStyle w:val="Prrafodelista"/>
        <w:numPr>
          <w:ilvl w:val="0"/>
          <w:numId w:val="38"/>
        </w:numPr>
        <w:spacing w:after="120"/>
        <w:jc w:val="both"/>
      </w:pPr>
      <w:r>
        <w:t>Generación de grafico.</w:t>
      </w:r>
    </w:p>
    <w:p w:rsidR="00530DCF" w:rsidRDefault="00530DCF" w:rsidP="00343AE6">
      <w:pPr>
        <w:pStyle w:val="Prrafodelista"/>
        <w:numPr>
          <w:ilvl w:val="0"/>
          <w:numId w:val="38"/>
        </w:numPr>
        <w:spacing w:after="120"/>
        <w:jc w:val="both"/>
        <w:rPr>
          <w:rFonts w:eastAsia="Times New Roman" w:cs="Times New Roman"/>
          <w:lang w:eastAsia="es-ES"/>
        </w:rPr>
      </w:pPr>
      <w:r>
        <w:t>Protocolos a incluir en el reporte.</w:t>
      </w:r>
    </w:p>
    <w:p w:rsidR="00530DCF" w:rsidRDefault="00530DCF" w:rsidP="00530DCF">
      <w:pPr>
        <w:jc w:val="both"/>
      </w:pPr>
      <w:r>
        <w:t xml:space="preserve">Los reportes generados podrán ser exportados en formato </w:t>
      </w:r>
      <w:r>
        <w:rPr>
          <w:noProof/>
          <w:lang w:eastAsia="es-ES"/>
        </w:rPr>
        <w:drawing>
          <wp:inline distT="0" distB="0" distL="0" distR="0">
            <wp:extent cx="190500" cy="190500"/>
            <wp:effectExtent l="19050" t="0" r="0" b="0"/>
            <wp:docPr id="23" name="0 Imagen" descr="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pdf.jpg"/>
                    <pic:cNvPicPr>
                      <a:picLocks noChangeAspect="1" noChangeArrowheads="1"/>
                    </pic:cNvPicPr>
                  </pic:nvPicPr>
                  <pic:blipFill>
                    <a:blip r:embed="rId53"/>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pdf y  </w:t>
      </w:r>
      <w:r>
        <w:rPr>
          <w:noProof/>
          <w:lang w:eastAsia="es-ES"/>
        </w:rPr>
        <w:drawing>
          <wp:inline distT="0" distB="0" distL="0" distR="0">
            <wp:extent cx="190500" cy="190500"/>
            <wp:effectExtent l="19050" t="0" r="0" b="0"/>
            <wp:docPr id="30" name="1 Imagen" descr="excelP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excelPeq.gif"/>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Excel.</w:t>
      </w:r>
    </w:p>
    <w:p w:rsidR="00530DCF" w:rsidRDefault="00530DCF" w:rsidP="00530DCF">
      <w:pPr>
        <w:jc w:val="both"/>
      </w:pPr>
    </w:p>
    <w:p w:rsidR="00CB4C49" w:rsidRDefault="00CB4C49" w:rsidP="00CB4C49">
      <w:pPr>
        <w:jc w:val="both"/>
        <w:rPr>
          <w:b/>
          <w:sz w:val="28"/>
          <w:szCs w:val="28"/>
        </w:rPr>
      </w:pPr>
      <w:r>
        <w:rPr>
          <w:b/>
          <w:sz w:val="28"/>
          <w:szCs w:val="28"/>
        </w:rPr>
        <w:t xml:space="preserve">5.2. </w:t>
      </w:r>
      <w:r w:rsidRPr="003D605C">
        <w:rPr>
          <w:b/>
          <w:caps/>
          <w:sz w:val="28"/>
          <w:szCs w:val="28"/>
        </w:rPr>
        <w:t>Estadísticas Por Resultados</w:t>
      </w:r>
    </w:p>
    <w:p w:rsidR="00CB4C49" w:rsidRDefault="00CB4C49" w:rsidP="003D605C">
      <w:pPr>
        <w:spacing w:after="120" w:line="240" w:lineRule="auto"/>
        <w:jc w:val="both"/>
        <w:rPr>
          <w:bCs/>
        </w:rPr>
      </w:pPr>
      <w:r>
        <w:rPr>
          <w:bCs/>
        </w:rPr>
        <w:t xml:space="preserve">Las estadísticas por resultados, permiten ver la cantidad de casos obtenidos para las prácticas para determinados resultados, ya sea numérico o </w:t>
      </w:r>
      <w:r w:rsidR="006D689B">
        <w:rPr>
          <w:bCs/>
        </w:rPr>
        <w:t>predefinido</w:t>
      </w:r>
      <w:r>
        <w:rPr>
          <w:bCs/>
        </w:rPr>
        <w:t>.</w:t>
      </w:r>
    </w:p>
    <w:p w:rsidR="00CB4C49" w:rsidRDefault="00CB4C49" w:rsidP="003D605C">
      <w:pPr>
        <w:spacing w:after="120" w:line="240" w:lineRule="auto"/>
        <w:jc w:val="both"/>
        <w:rPr>
          <w:bCs/>
        </w:rPr>
      </w:pPr>
      <w:r>
        <w:rPr>
          <w:bCs/>
        </w:rPr>
        <w:t xml:space="preserve">Para acceder a las estadísticas por resultados, deberá acceder a la opción de menú </w:t>
      </w:r>
      <w:r>
        <w:rPr>
          <w:b/>
          <w:bCs/>
          <w:i/>
        </w:rPr>
        <w:t>Estadísticas</w:t>
      </w:r>
      <w:r>
        <w:rPr>
          <w:b/>
          <w:bCs/>
          <w:i/>
        </w:rPr>
        <w:sym w:font="Wingdings" w:char="00E0"/>
      </w:r>
      <w:r>
        <w:rPr>
          <w:b/>
          <w:bCs/>
          <w:i/>
        </w:rPr>
        <w:t>Por Resultados</w:t>
      </w:r>
      <w:r>
        <w:rPr>
          <w:bCs/>
        </w:rPr>
        <w:t>; dicha opción de menú se visualizará en el sistema si el usuario tiene permisos para acceder al mismo. Al acceder a la opción de menú podrá acceder a los  siguientes reportes estadísticos:</w:t>
      </w:r>
    </w:p>
    <w:p w:rsidR="00CB4C49" w:rsidRPr="00CB4C49" w:rsidRDefault="00CB4C49" w:rsidP="00343AE6">
      <w:pPr>
        <w:pStyle w:val="Prrafodelista"/>
        <w:numPr>
          <w:ilvl w:val="0"/>
          <w:numId w:val="45"/>
        </w:numPr>
        <w:spacing w:after="120" w:line="240" w:lineRule="auto"/>
        <w:contextualSpacing w:val="0"/>
        <w:jc w:val="both"/>
        <w:rPr>
          <w:bCs/>
          <w:color w:val="000000" w:themeColor="text1"/>
          <w:u w:val="single"/>
        </w:rPr>
      </w:pPr>
      <w:hyperlink w:anchor="estadistica_resultado_1" w:history="1">
        <w:r w:rsidRPr="00CB4C49">
          <w:rPr>
            <w:rStyle w:val="Hipervnculo"/>
            <w:bCs/>
            <w:color w:val="000000" w:themeColor="text1"/>
          </w:rPr>
          <w:t>Resultados Predefinidos</w:t>
        </w:r>
      </w:hyperlink>
      <w:r w:rsidRPr="00CB4C49">
        <w:rPr>
          <w:bCs/>
          <w:color w:val="000000" w:themeColor="text1"/>
          <w:u w:val="single"/>
        </w:rPr>
        <w:t>.</w:t>
      </w:r>
    </w:p>
    <w:p w:rsidR="00CB4C49" w:rsidRPr="00CB4C49" w:rsidRDefault="00CB4C49" w:rsidP="00343AE6">
      <w:pPr>
        <w:pStyle w:val="Prrafodelista"/>
        <w:numPr>
          <w:ilvl w:val="0"/>
          <w:numId w:val="45"/>
        </w:numPr>
        <w:spacing w:after="120" w:line="240" w:lineRule="auto"/>
        <w:contextualSpacing w:val="0"/>
        <w:jc w:val="both"/>
        <w:rPr>
          <w:bCs/>
          <w:color w:val="000000" w:themeColor="text1"/>
          <w:u w:val="single"/>
        </w:rPr>
      </w:pPr>
      <w:hyperlink w:anchor="estadistica_resultado_2" w:history="1">
        <w:r w:rsidRPr="00CB4C49">
          <w:rPr>
            <w:rStyle w:val="Hipervnculo"/>
            <w:bCs/>
            <w:color w:val="000000" w:themeColor="text1"/>
          </w:rPr>
          <w:t>Resultados Numéricos</w:t>
        </w:r>
      </w:hyperlink>
      <w:r w:rsidRPr="00CB4C49">
        <w:rPr>
          <w:bCs/>
          <w:color w:val="000000" w:themeColor="text1"/>
          <w:u w:val="single"/>
        </w:rPr>
        <w:t>.</w:t>
      </w:r>
    </w:p>
    <w:p w:rsidR="00CB4C49" w:rsidRDefault="00CB4C49" w:rsidP="003D605C">
      <w:pPr>
        <w:spacing w:after="120" w:line="240" w:lineRule="auto"/>
        <w:jc w:val="both"/>
      </w:pPr>
      <w:r>
        <w:rPr>
          <w:bCs/>
        </w:rPr>
        <w:t>muestran información acerca de los resultados obtenidos en los análisis realizados.</w:t>
      </w:r>
    </w:p>
    <w:p w:rsidR="00CB4C49" w:rsidRDefault="00CB4C49" w:rsidP="003D605C">
      <w:pPr>
        <w:spacing w:after="120"/>
        <w:jc w:val="both"/>
      </w:pPr>
    </w:p>
    <w:p w:rsidR="00CB4C49" w:rsidRPr="006D689B" w:rsidRDefault="00CB4C49" w:rsidP="003D605C">
      <w:pPr>
        <w:spacing w:after="120"/>
        <w:jc w:val="both"/>
        <w:rPr>
          <w:b/>
          <w:sz w:val="24"/>
          <w:szCs w:val="24"/>
        </w:rPr>
      </w:pPr>
      <w:bookmarkStart w:id="16" w:name="estadistica_resultado_1"/>
      <w:r w:rsidRPr="006D689B">
        <w:rPr>
          <w:b/>
          <w:sz w:val="24"/>
          <w:szCs w:val="24"/>
        </w:rPr>
        <w:t>5.2.1. Estadísticas Por Resultados Predefinido</w:t>
      </w:r>
    </w:p>
    <w:bookmarkEnd w:id="16"/>
    <w:p w:rsidR="00CB4C49" w:rsidRDefault="00CB4C49" w:rsidP="003D605C">
      <w:pPr>
        <w:spacing w:after="120" w:line="240" w:lineRule="auto"/>
        <w:jc w:val="both"/>
        <w:rPr>
          <w:bCs/>
        </w:rPr>
      </w:pPr>
      <w:r>
        <w:rPr>
          <w:bCs/>
        </w:rPr>
        <w:t>Este tipo de estadística muestra para las prácticas cuyos resultados son de tipo Lista Predefinida;  la cantidad de casos obtenidos para cada tipo de resultado (predefinido).</w:t>
      </w:r>
    </w:p>
    <w:p w:rsidR="00CB4C49" w:rsidRDefault="00CB4C49" w:rsidP="003D605C">
      <w:pPr>
        <w:spacing w:after="120" w:line="240" w:lineRule="auto"/>
        <w:jc w:val="both"/>
        <w:rPr>
          <w:rFonts w:cs="Courier New"/>
          <w:b/>
          <w:i/>
          <w:noProof/>
        </w:rPr>
      </w:pPr>
      <w:r>
        <w:rPr>
          <w:bCs/>
        </w:rPr>
        <w:t xml:space="preserve">Para acceder a las estadísticas por resultados, deberá acceder a la opción de menú </w:t>
      </w:r>
      <w:r>
        <w:rPr>
          <w:b/>
          <w:bCs/>
          <w:i/>
        </w:rPr>
        <w:t>Estadísticas</w:t>
      </w:r>
      <w:r>
        <w:rPr>
          <w:b/>
          <w:bCs/>
          <w:i/>
        </w:rPr>
        <w:sym w:font="Wingdings" w:char="00E0"/>
      </w:r>
      <w:r>
        <w:rPr>
          <w:b/>
          <w:bCs/>
          <w:i/>
        </w:rPr>
        <w:t>Por Resultados</w:t>
      </w:r>
      <w:r>
        <w:rPr>
          <w:bCs/>
        </w:rPr>
        <w:t xml:space="preserve">; dicha opción de menú se visualizará en el sistema si el usuario tiene permisos para acceder al mismo. Al acceder a la opción de menú podrá acceder a la opción </w:t>
      </w:r>
      <w:r>
        <w:rPr>
          <w:rFonts w:cs="Courier New"/>
          <w:b/>
          <w:i/>
          <w:noProof/>
        </w:rPr>
        <w:t>Estadísticas por Resultado Predefinido</w:t>
      </w:r>
    </w:p>
    <w:p w:rsidR="00CB4C49" w:rsidRDefault="00CB4C49" w:rsidP="003D605C">
      <w:pPr>
        <w:spacing w:after="120"/>
        <w:jc w:val="both"/>
      </w:pPr>
      <w:r>
        <w:t>Este reporte se puede generar utilizando los siguientes filtros de búsqueda:</w:t>
      </w:r>
    </w:p>
    <w:p w:rsidR="00CB4C49" w:rsidRDefault="00CB4C49" w:rsidP="00343AE6">
      <w:pPr>
        <w:pStyle w:val="Prrafodelista"/>
        <w:numPr>
          <w:ilvl w:val="0"/>
          <w:numId w:val="46"/>
        </w:numPr>
        <w:spacing w:after="120"/>
        <w:contextualSpacing w:val="0"/>
        <w:jc w:val="both"/>
      </w:pPr>
      <w:r>
        <w:t>Análisis. Práctica para la cual se desea visualizar la estadística.</w:t>
      </w:r>
    </w:p>
    <w:p w:rsidR="00CB4C49" w:rsidRDefault="00CB4C49" w:rsidP="00343AE6">
      <w:pPr>
        <w:pStyle w:val="Prrafodelista"/>
        <w:numPr>
          <w:ilvl w:val="0"/>
          <w:numId w:val="46"/>
        </w:numPr>
        <w:spacing w:after="120"/>
        <w:contextualSpacing w:val="0"/>
        <w:jc w:val="both"/>
      </w:pPr>
      <w:r>
        <w:t>Rango de fechas. Rango de fechas de protocolos a incluir en el reporte.</w:t>
      </w:r>
    </w:p>
    <w:p w:rsidR="00CB4C49" w:rsidRDefault="00CB4C49" w:rsidP="00343AE6">
      <w:pPr>
        <w:pStyle w:val="Prrafodelista"/>
        <w:numPr>
          <w:ilvl w:val="0"/>
          <w:numId w:val="46"/>
        </w:numPr>
        <w:spacing w:after="120"/>
        <w:contextualSpacing w:val="0"/>
        <w:jc w:val="both"/>
      </w:pPr>
      <w:r>
        <w:lastRenderedPageBreak/>
        <w:t>Grupo Etareo. La clasificación de grupos etáreos es la definida por Nación.</w:t>
      </w:r>
    </w:p>
    <w:p w:rsidR="00CB4C49" w:rsidRDefault="00CB4C49" w:rsidP="00343AE6">
      <w:pPr>
        <w:pStyle w:val="Prrafodelista"/>
        <w:numPr>
          <w:ilvl w:val="0"/>
          <w:numId w:val="46"/>
        </w:numPr>
        <w:spacing w:after="120"/>
        <w:contextualSpacing w:val="0"/>
        <w:jc w:val="both"/>
      </w:pPr>
      <w:r>
        <w:t>Sexo.</w:t>
      </w:r>
    </w:p>
    <w:p w:rsidR="00CB4C49" w:rsidRDefault="00CB4C49" w:rsidP="00343AE6">
      <w:pPr>
        <w:pStyle w:val="Prrafodelista"/>
        <w:numPr>
          <w:ilvl w:val="0"/>
          <w:numId w:val="46"/>
        </w:numPr>
        <w:spacing w:after="120"/>
        <w:contextualSpacing w:val="0"/>
        <w:jc w:val="both"/>
        <w:rPr>
          <w:rFonts w:eastAsia="Times New Roman" w:cs="Times New Roman"/>
          <w:lang w:eastAsia="es-ES"/>
        </w:rPr>
      </w:pPr>
      <w:r>
        <w:t>Todos los pacientes o sólo las pacientes embarazadas.</w:t>
      </w:r>
    </w:p>
    <w:p w:rsidR="00CB4C49" w:rsidRDefault="00CB4C49" w:rsidP="003D605C">
      <w:pPr>
        <w:spacing w:after="120"/>
        <w:jc w:val="both"/>
      </w:pPr>
      <w:r>
        <w:t xml:space="preserve">Los reportes generados podrán ser exportados en formato </w:t>
      </w:r>
      <w:r>
        <w:rPr>
          <w:noProof/>
          <w:lang w:eastAsia="es-ES"/>
        </w:rPr>
        <w:drawing>
          <wp:inline distT="0" distB="0" distL="0" distR="0">
            <wp:extent cx="190500" cy="190500"/>
            <wp:effectExtent l="19050" t="0" r="0" b="0"/>
            <wp:docPr id="38" name="Imagen 1" descr="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jpg"/>
                    <pic:cNvPicPr>
                      <a:picLocks noChangeAspect="1" noChangeArrowheads="1"/>
                    </pic:cNvPicPr>
                  </pic:nvPicPr>
                  <pic:blipFill>
                    <a:blip r:embed="rId53"/>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pdf y  </w:t>
      </w:r>
      <w:r>
        <w:rPr>
          <w:noProof/>
          <w:lang w:eastAsia="es-ES"/>
        </w:rPr>
        <w:drawing>
          <wp:inline distT="0" distB="0" distL="0" distR="0">
            <wp:extent cx="190500" cy="190500"/>
            <wp:effectExtent l="19050" t="0" r="0" b="0"/>
            <wp:docPr id="39" name="Imagen 2" descr="excelP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celPeq.gif"/>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Excel.</w:t>
      </w:r>
    </w:p>
    <w:p w:rsidR="00CB4C49" w:rsidRDefault="00CB4C49" w:rsidP="003D605C">
      <w:pPr>
        <w:spacing w:after="120"/>
        <w:jc w:val="both"/>
      </w:pPr>
      <w:r>
        <w:t>Para todos los casos podrá generar el reporte de los pacientes desde la grilla de datos.</w:t>
      </w:r>
    </w:p>
    <w:p w:rsidR="00CB4C49" w:rsidRDefault="00CB4C49" w:rsidP="003D605C">
      <w:pPr>
        <w:pBdr>
          <w:top w:val="single" w:sz="4" w:space="1" w:color="auto"/>
        </w:pBdr>
        <w:spacing w:after="120"/>
        <w:jc w:val="both"/>
        <w:rPr>
          <w:rFonts w:ascii="Arial" w:hAnsi="Arial" w:cs="Arial"/>
          <w:b/>
          <w:color w:val="C00000"/>
          <w:sz w:val="20"/>
          <w:szCs w:val="20"/>
        </w:rPr>
      </w:pPr>
      <w:r>
        <w:rPr>
          <w:rFonts w:ascii="Arial" w:hAnsi="Arial" w:cs="Arial"/>
          <w:b/>
          <w:color w:val="C00000"/>
          <w:sz w:val="20"/>
          <w:szCs w:val="20"/>
        </w:rPr>
        <w:t xml:space="preserve">Ejemplos: Con este tipo de estadística podrá generar reportes del siguiente tipo: </w:t>
      </w:r>
    </w:p>
    <w:p w:rsidR="00CB4C49" w:rsidRDefault="00CB4C49" w:rsidP="00343AE6">
      <w:pPr>
        <w:pStyle w:val="Prrafodelista"/>
        <w:numPr>
          <w:ilvl w:val="0"/>
          <w:numId w:val="47"/>
        </w:numPr>
        <w:spacing w:after="120"/>
        <w:contextualSpacing w:val="0"/>
        <w:jc w:val="both"/>
        <w:rPr>
          <w:rFonts w:ascii="Arial" w:hAnsi="Arial" w:cs="Arial"/>
          <w:b/>
          <w:color w:val="C00000"/>
          <w:sz w:val="20"/>
          <w:szCs w:val="20"/>
        </w:rPr>
      </w:pPr>
      <w:r>
        <w:rPr>
          <w:rFonts w:ascii="Arial" w:hAnsi="Arial" w:cs="Arial"/>
          <w:b/>
          <w:color w:val="C00000"/>
          <w:sz w:val="20"/>
          <w:szCs w:val="20"/>
        </w:rPr>
        <w:t>Cantidad de casos de pacientes embarazadas cuyas Chagas dio Positiva.</w:t>
      </w:r>
    </w:p>
    <w:p w:rsidR="00CB4C49" w:rsidRDefault="00CB4C49" w:rsidP="00343AE6">
      <w:pPr>
        <w:pStyle w:val="Prrafodelista"/>
        <w:numPr>
          <w:ilvl w:val="0"/>
          <w:numId w:val="47"/>
        </w:numPr>
        <w:spacing w:after="120"/>
        <w:contextualSpacing w:val="0"/>
        <w:jc w:val="both"/>
        <w:rPr>
          <w:rFonts w:ascii="Arial" w:hAnsi="Arial" w:cs="Arial"/>
          <w:b/>
          <w:color w:val="C00000"/>
          <w:sz w:val="20"/>
          <w:szCs w:val="20"/>
        </w:rPr>
      </w:pPr>
      <w:r>
        <w:rPr>
          <w:rFonts w:ascii="Arial" w:hAnsi="Arial" w:cs="Arial"/>
          <w:b/>
          <w:color w:val="C00000"/>
          <w:sz w:val="20"/>
          <w:szCs w:val="20"/>
        </w:rPr>
        <w:t>Cantidad de casos de ToxoPlasmosis positiva para pacientes de entre 10-14 años.</w:t>
      </w:r>
    </w:p>
    <w:p w:rsidR="00CB4C49" w:rsidRDefault="00CB4C49" w:rsidP="003D605C">
      <w:pPr>
        <w:pBdr>
          <w:top w:val="single" w:sz="4" w:space="1" w:color="auto"/>
        </w:pBdr>
        <w:spacing w:after="120"/>
        <w:jc w:val="both"/>
      </w:pPr>
    </w:p>
    <w:p w:rsidR="00CB4C49" w:rsidRPr="006D689B" w:rsidRDefault="00CB4C49" w:rsidP="003D605C">
      <w:pPr>
        <w:spacing w:after="120"/>
        <w:jc w:val="both"/>
        <w:rPr>
          <w:b/>
          <w:sz w:val="24"/>
          <w:szCs w:val="24"/>
        </w:rPr>
      </w:pPr>
      <w:bookmarkStart w:id="17" w:name="estadistica_resultado_2"/>
      <w:r w:rsidRPr="006D689B">
        <w:rPr>
          <w:b/>
          <w:sz w:val="24"/>
          <w:szCs w:val="24"/>
        </w:rPr>
        <w:t>5.2.2. Estadísticas Por Resultados Numéricos</w:t>
      </w:r>
    </w:p>
    <w:bookmarkEnd w:id="17"/>
    <w:p w:rsidR="00CB4C49" w:rsidRDefault="00CB4C49" w:rsidP="003D605C">
      <w:pPr>
        <w:spacing w:after="120" w:line="240" w:lineRule="auto"/>
        <w:jc w:val="both"/>
        <w:rPr>
          <w:bCs/>
        </w:rPr>
      </w:pPr>
      <w:r>
        <w:rPr>
          <w:bCs/>
        </w:rPr>
        <w:t>Este tipo de estadística muestra para las prácticas cuyos resultados son de tipo Numéricos;  la cantidad de casos obtenidos dentro de un rango de valores.</w:t>
      </w:r>
    </w:p>
    <w:p w:rsidR="00CB4C49" w:rsidRDefault="00CB4C49" w:rsidP="003D605C">
      <w:pPr>
        <w:spacing w:after="120" w:line="240" w:lineRule="auto"/>
        <w:jc w:val="both"/>
        <w:rPr>
          <w:rFonts w:cs="Courier New"/>
          <w:b/>
          <w:i/>
          <w:noProof/>
        </w:rPr>
      </w:pPr>
      <w:r>
        <w:rPr>
          <w:bCs/>
        </w:rPr>
        <w:t xml:space="preserve">Para acceder a las estadísticas por resultados, deberá acceder a la opción de menú </w:t>
      </w:r>
      <w:r>
        <w:rPr>
          <w:b/>
          <w:bCs/>
          <w:i/>
        </w:rPr>
        <w:t>Estadísticas</w:t>
      </w:r>
      <w:r>
        <w:rPr>
          <w:b/>
          <w:bCs/>
          <w:i/>
        </w:rPr>
        <w:sym w:font="Wingdings" w:char="00E0"/>
      </w:r>
      <w:r>
        <w:rPr>
          <w:b/>
          <w:bCs/>
          <w:i/>
        </w:rPr>
        <w:t>Por Resultados</w:t>
      </w:r>
      <w:r>
        <w:rPr>
          <w:bCs/>
        </w:rPr>
        <w:t xml:space="preserve">; dicha opción de menú se visualizará en el sistema si el usuario tiene permisos para acceder al mismo. Al acceder a la opción de menú podrá acceder a la opción </w:t>
      </w:r>
      <w:r>
        <w:rPr>
          <w:rFonts w:cs="Courier New"/>
          <w:b/>
          <w:i/>
          <w:noProof/>
        </w:rPr>
        <w:t>Estadísticas por Resultado Numérico.</w:t>
      </w:r>
    </w:p>
    <w:p w:rsidR="00CB4C49" w:rsidRDefault="00CB4C49" w:rsidP="003D605C">
      <w:pPr>
        <w:spacing w:after="120"/>
        <w:jc w:val="both"/>
      </w:pPr>
      <w:r>
        <w:t>Este reporte se puede generar utilizando los siguientes filtros de búsqueda:</w:t>
      </w:r>
    </w:p>
    <w:p w:rsidR="00CB4C49" w:rsidRDefault="00CB4C49" w:rsidP="00343AE6">
      <w:pPr>
        <w:pStyle w:val="Prrafodelista"/>
        <w:numPr>
          <w:ilvl w:val="0"/>
          <w:numId w:val="46"/>
        </w:numPr>
        <w:spacing w:after="120"/>
        <w:contextualSpacing w:val="0"/>
        <w:jc w:val="both"/>
      </w:pPr>
      <w:r>
        <w:t>Análisis. Práctica para la cual se desea visualizar la estadística.</w:t>
      </w:r>
    </w:p>
    <w:p w:rsidR="00CB4C49" w:rsidRDefault="00CB4C49" w:rsidP="00343AE6">
      <w:pPr>
        <w:pStyle w:val="Prrafodelista"/>
        <w:numPr>
          <w:ilvl w:val="0"/>
          <w:numId w:val="46"/>
        </w:numPr>
        <w:spacing w:after="120"/>
        <w:contextualSpacing w:val="0"/>
        <w:jc w:val="both"/>
      </w:pPr>
      <w:r>
        <w:t>Rango de fechas. Rango de fechas de protocolos a incluir en el reporte.</w:t>
      </w:r>
    </w:p>
    <w:p w:rsidR="00CB4C49" w:rsidRDefault="00CB4C49" w:rsidP="00343AE6">
      <w:pPr>
        <w:pStyle w:val="Prrafodelista"/>
        <w:numPr>
          <w:ilvl w:val="0"/>
          <w:numId w:val="46"/>
        </w:numPr>
        <w:spacing w:after="120"/>
        <w:contextualSpacing w:val="0"/>
        <w:jc w:val="both"/>
      </w:pPr>
      <w:r>
        <w:t>Rango de valores. Rango de valores entre los cuales se quiere generar el reporte. Si no desea ver la cantidad de casos obtenidos para un rango de valores en particular; no ingrese un rango de valores.</w:t>
      </w:r>
    </w:p>
    <w:p w:rsidR="00CB4C49" w:rsidRDefault="00CB4C49" w:rsidP="003D605C">
      <w:pPr>
        <w:spacing w:after="120"/>
        <w:jc w:val="both"/>
      </w:pPr>
      <w:r>
        <w:rPr>
          <w:rFonts w:eastAsia="Times New Roman" w:cs="Times New Roman"/>
          <w:lang w:eastAsia="es-ES"/>
        </w:rPr>
        <w:t xml:space="preserve">El reporte generado se mostrará por grupo etáreo y sexo. </w:t>
      </w:r>
      <w:r w:rsidR="006D689B">
        <w:rPr>
          <w:rFonts w:eastAsia="Times New Roman" w:cs="Times New Roman"/>
          <w:lang w:eastAsia="es-ES"/>
        </w:rPr>
        <w:t xml:space="preserve">Dicho reporte </w:t>
      </w:r>
      <w:r w:rsidR="006D689B">
        <w:t xml:space="preserve">podrá ser exportado en formato </w:t>
      </w:r>
      <w:r w:rsidR="006D689B">
        <w:rPr>
          <w:noProof/>
          <w:lang w:eastAsia="es-ES"/>
        </w:rPr>
        <w:drawing>
          <wp:inline distT="0" distB="0" distL="0" distR="0">
            <wp:extent cx="190500" cy="190500"/>
            <wp:effectExtent l="19050" t="0" r="0" b="0"/>
            <wp:docPr id="42" name="0 Imagen" descr="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pdf.jpg"/>
                    <pic:cNvPicPr>
                      <a:picLocks noChangeAspect="1" noChangeArrowheads="1"/>
                    </pic:cNvPicPr>
                  </pic:nvPicPr>
                  <pic:blipFill>
                    <a:blip r:embed="rId53"/>
                    <a:srcRect/>
                    <a:stretch>
                      <a:fillRect/>
                    </a:stretch>
                  </pic:blipFill>
                  <pic:spPr bwMode="auto">
                    <a:xfrm>
                      <a:off x="0" y="0"/>
                      <a:ext cx="190500" cy="190500"/>
                    </a:xfrm>
                    <a:prstGeom prst="rect">
                      <a:avLst/>
                    </a:prstGeom>
                    <a:noFill/>
                    <a:ln w="9525">
                      <a:noFill/>
                      <a:miter lim="800000"/>
                      <a:headEnd/>
                      <a:tailEnd/>
                    </a:ln>
                  </pic:spPr>
                </pic:pic>
              </a:graphicData>
            </a:graphic>
          </wp:inline>
        </w:drawing>
      </w:r>
      <w:r w:rsidR="006D689B">
        <w:t xml:space="preserve"> pdf y  </w:t>
      </w:r>
      <w:r w:rsidR="006D689B">
        <w:rPr>
          <w:noProof/>
          <w:lang w:eastAsia="es-ES"/>
        </w:rPr>
        <w:drawing>
          <wp:inline distT="0" distB="0" distL="0" distR="0">
            <wp:extent cx="190500" cy="190500"/>
            <wp:effectExtent l="19050" t="0" r="0" b="0"/>
            <wp:docPr id="43" name="1 Imagen" descr="excelP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excelPeq.gif"/>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r w:rsidR="006D689B">
        <w:t xml:space="preserve"> Excel.</w:t>
      </w:r>
    </w:p>
    <w:p w:rsidR="00CB4C49" w:rsidRDefault="00CB4C49" w:rsidP="003D605C">
      <w:pPr>
        <w:pBdr>
          <w:top w:val="single" w:sz="4" w:space="1" w:color="auto"/>
        </w:pBdr>
        <w:spacing w:after="120"/>
        <w:jc w:val="both"/>
        <w:rPr>
          <w:rFonts w:ascii="Arial" w:hAnsi="Arial" w:cs="Arial"/>
          <w:b/>
          <w:color w:val="C00000"/>
          <w:sz w:val="20"/>
          <w:szCs w:val="20"/>
        </w:rPr>
      </w:pPr>
      <w:r>
        <w:rPr>
          <w:rFonts w:ascii="Arial" w:hAnsi="Arial" w:cs="Arial"/>
          <w:b/>
          <w:color w:val="C00000"/>
          <w:sz w:val="20"/>
          <w:szCs w:val="20"/>
        </w:rPr>
        <w:t xml:space="preserve">Ejemplos: Con este tipo de estadística podrá generar reportes del siguiente tipo: </w:t>
      </w:r>
    </w:p>
    <w:p w:rsidR="00CB4C49" w:rsidRDefault="00CB4C49" w:rsidP="00343AE6">
      <w:pPr>
        <w:pStyle w:val="Prrafodelista"/>
        <w:numPr>
          <w:ilvl w:val="0"/>
          <w:numId w:val="47"/>
        </w:numPr>
        <w:spacing w:after="120"/>
        <w:contextualSpacing w:val="0"/>
        <w:jc w:val="both"/>
        <w:rPr>
          <w:rFonts w:ascii="Arial" w:hAnsi="Arial" w:cs="Arial"/>
          <w:b/>
          <w:color w:val="C00000"/>
          <w:sz w:val="20"/>
          <w:szCs w:val="20"/>
        </w:rPr>
      </w:pPr>
      <w:r>
        <w:rPr>
          <w:rFonts w:ascii="Arial" w:hAnsi="Arial" w:cs="Arial"/>
          <w:b/>
          <w:color w:val="C00000"/>
          <w:sz w:val="20"/>
          <w:szCs w:val="20"/>
        </w:rPr>
        <w:t>Cantidad de casos de pacientes cuyo valor de Glucemia es inferior a 0.8 g/l.</w:t>
      </w:r>
    </w:p>
    <w:p w:rsidR="00CB4C49" w:rsidRDefault="00CB4C49" w:rsidP="00343AE6">
      <w:pPr>
        <w:pStyle w:val="Prrafodelista"/>
        <w:numPr>
          <w:ilvl w:val="0"/>
          <w:numId w:val="47"/>
        </w:numPr>
        <w:spacing w:after="120"/>
        <w:contextualSpacing w:val="0"/>
        <w:jc w:val="both"/>
        <w:rPr>
          <w:rFonts w:ascii="Arial" w:hAnsi="Arial" w:cs="Arial"/>
          <w:b/>
          <w:color w:val="C00000"/>
          <w:sz w:val="20"/>
          <w:szCs w:val="20"/>
        </w:rPr>
      </w:pPr>
      <w:r>
        <w:rPr>
          <w:rFonts w:ascii="Arial" w:hAnsi="Arial" w:cs="Arial"/>
          <w:b/>
          <w:color w:val="C00000"/>
          <w:sz w:val="20"/>
          <w:szCs w:val="20"/>
        </w:rPr>
        <w:t xml:space="preserve">Cantidad de casos de pacientes varones de entre 10-14 </w:t>
      </w:r>
      <w:r w:rsidR="006D689B">
        <w:rPr>
          <w:rFonts w:ascii="Arial" w:hAnsi="Arial" w:cs="Arial"/>
          <w:b/>
          <w:color w:val="C00000"/>
          <w:sz w:val="20"/>
          <w:szCs w:val="20"/>
        </w:rPr>
        <w:t>años;</w:t>
      </w:r>
      <w:r>
        <w:rPr>
          <w:rFonts w:ascii="Arial" w:hAnsi="Arial" w:cs="Arial"/>
          <w:b/>
          <w:color w:val="C00000"/>
          <w:sz w:val="20"/>
          <w:szCs w:val="20"/>
        </w:rPr>
        <w:t xml:space="preserve"> cuyo valor de Glucemia es inferior a 0.8 g/</w:t>
      </w:r>
      <w:r w:rsidR="006D689B">
        <w:rPr>
          <w:rFonts w:ascii="Arial" w:hAnsi="Arial" w:cs="Arial"/>
          <w:b/>
          <w:color w:val="C00000"/>
          <w:sz w:val="20"/>
          <w:szCs w:val="20"/>
        </w:rPr>
        <w:t>l.</w:t>
      </w:r>
    </w:p>
    <w:p w:rsidR="00CB4C49" w:rsidRDefault="00CB4C49" w:rsidP="003D605C">
      <w:pPr>
        <w:pBdr>
          <w:top w:val="single" w:sz="4" w:space="1" w:color="auto"/>
        </w:pBdr>
        <w:spacing w:after="120"/>
      </w:pPr>
    </w:p>
    <w:p w:rsidR="007C5C7C" w:rsidRDefault="007C5C7C" w:rsidP="007C5C7C"/>
    <w:p w:rsidR="00774A21" w:rsidRDefault="00774A21" w:rsidP="00774A21">
      <w:pPr>
        <w:jc w:val="both"/>
        <w:rPr>
          <w:b/>
          <w:sz w:val="28"/>
          <w:szCs w:val="28"/>
        </w:rPr>
      </w:pPr>
      <w:r>
        <w:rPr>
          <w:b/>
          <w:sz w:val="28"/>
          <w:szCs w:val="28"/>
        </w:rPr>
        <w:t xml:space="preserve">5.3. </w:t>
      </w:r>
      <w:r w:rsidRPr="00557D01">
        <w:rPr>
          <w:b/>
          <w:caps/>
          <w:sz w:val="28"/>
          <w:szCs w:val="28"/>
        </w:rPr>
        <w:t>Estadísticas de Turnos</w:t>
      </w:r>
    </w:p>
    <w:p w:rsidR="00774A21" w:rsidRDefault="00774A21" w:rsidP="00774A21">
      <w:pPr>
        <w:spacing w:after="120" w:line="240" w:lineRule="auto"/>
        <w:jc w:val="both"/>
        <w:rPr>
          <w:bCs/>
        </w:rPr>
      </w:pPr>
      <w:r>
        <w:rPr>
          <w:bCs/>
        </w:rPr>
        <w:t>Las estadísticas de turnos muestran la distribución estadísticas de asistencia de los pacientes que solicitan turnos.</w:t>
      </w:r>
    </w:p>
    <w:p w:rsidR="00774A21" w:rsidRDefault="00774A21" w:rsidP="00774A21">
      <w:pPr>
        <w:spacing w:after="120" w:line="240" w:lineRule="auto"/>
        <w:jc w:val="both"/>
      </w:pPr>
      <w:r>
        <w:rPr>
          <w:bCs/>
        </w:rPr>
        <w:t xml:space="preserve">Para acceder a las estadísticas de turnos, deberá acceder a la opción de menú </w:t>
      </w:r>
      <w:r>
        <w:rPr>
          <w:b/>
          <w:bCs/>
          <w:i/>
        </w:rPr>
        <w:t>Estadísticas</w:t>
      </w:r>
      <w:r>
        <w:rPr>
          <w:b/>
          <w:bCs/>
          <w:i/>
        </w:rPr>
        <w:sym w:font="Wingdings" w:char="00E0"/>
      </w:r>
      <w:r>
        <w:rPr>
          <w:b/>
          <w:bCs/>
          <w:i/>
        </w:rPr>
        <w:t>Turnos</w:t>
      </w:r>
      <w:r>
        <w:rPr>
          <w:bCs/>
        </w:rPr>
        <w:t xml:space="preserve">; dicha opción de menú se visualizará en el sistema si el usuario tiene </w:t>
      </w:r>
      <w:r>
        <w:rPr>
          <w:bCs/>
        </w:rPr>
        <w:lastRenderedPageBreak/>
        <w:t xml:space="preserve">permisos para acceder al mismo. Al acceder a la opción de menú deberá ingresar </w:t>
      </w:r>
      <w:r>
        <w:t>los siguientes filtros de búsqueda:</w:t>
      </w:r>
    </w:p>
    <w:p w:rsidR="00774A21" w:rsidRDefault="00774A21" w:rsidP="00343AE6">
      <w:pPr>
        <w:pStyle w:val="Prrafodelista"/>
        <w:numPr>
          <w:ilvl w:val="0"/>
          <w:numId w:val="38"/>
        </w:numPr>
        <w:spacing w:after="120"/>
        <w:jc w:val="both"/>
      </w:pPr>
      <w:r>
        <w:t>Rango de fechas.</w:t>
      </w:r>
    </w:p>
    <w:p w:rsidR="00774A21" w:rsidRDefault="00774A21" w:rsidP="00343AE6">
      <w:pPr>
        <w:pStyle w:val="Prrafodelista"/>
        <w:numPr>
          <w:ilvl w:val="0"/>
          <w:numId w:val="38"/>
        </w:numPr>
        <w:spacing w:after="120"/>
        <w:jc w:val="both"/>
      </w:pPr>
      <w:r>
        <w:t>Servicio</w:t>
      </w:r>
    </w:p>
    <w:p w:rsidR="005A5B97" w:rsidRDefault="00774A21" w:rsidP="00774A21">
      <w:pPr>
        <w:jc w:val="both"/>
      </w:pPr>
      <w:r>
        <w:t xml:space="preserve">El reporte se mostrará por pantalla. Además podrá exportarse el mismo en formato </w:t>
      </w:r>
      <w:r>
        <w:rPr>
          <w:noProof/>
          <w:lang w:eastAsia="es-ES"/>
        </w:rPr>
        <w:drawing>
          <wp:inline distT="0" distB="0" distL="0" distR="0">
            <wp:extent cx="189865" cy="189865"/>
            <wp:effectExtent l="19050" t="0" r="635" b="0"/>
            <wp:docPr id="33" name="0 Imagen" descr="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pdf.jpg"/>
                    <pic:cNvPicPr>
                      <a:picLocks noChangeAspect="1" noChangeArrowheads="1"/>
                    </pic:cNvPicPr>
                  </pic:nvPicPr>
                  <pic:blipFill>
                    <a:blip r:embed="rId53"/>
                    <a:srcRect/>
                    <a:stretch>
                      <a:fillRect/>
                    </a:stretch>
                  </pic:blipFill>
                  <pic:spPr bwMode="auto">
                    <a:xfrm>
                      <a:off x="0" y="0"/>
                      <a:ext cx="189865" cy="189865"/>
                    </a:xfrm>
                    <a:prstGeom prst="rect">
                      <a:avLst/>
                    </a:prstGeom>
                    <a:noFill/>
                    <a:ln w="9525">
                      <a:noFill/>
                      <a:miter lim="800000"/>
                      <a:headEnd/>
                      <a:tailEnd/>
                    </a:ln>
                  </pic:spPr>
                </pic:pic>
              </a:graphicData>
            </a:graphic>
          </wp:inline>
        </w:drawing>
      </w:r>
      <w:r>
        <w:t xml:space="preserve"> pdf y  </w:t>
      </w:r>
      <w:r>
        <w:rPr>
          <w:noProof/>
          <w:lang w:eastAsia="es-ES"/>
        </w:rPr>
        <w:drawing>
          <wp:inline distT="0" distB="0" distL="0" distR="0">
            <wp:extent cx="189865" cy="189865"/>
            <wp:effectExtent l="19050" t="0" r="635" b="0"/>
            <wp:docPr id="34" name="1 Imagen" descr="excelP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excelPeq.gif"/>
                    <pic:cNvPicPr>
                      <a:picLocks noChangeAspect="1" noChangeArrowheads="1"/>
                    </pic:cNvPicPr>
                  </pic:nvPicPr>
                  <pic:blipFill>
                    <a:blip r:embed="rId54"/>
                    <a:srcRect/>
                    <a:stretch>
                      <a:fillRect/>
                    </a:stretch>
                  </pic:blipFill>
                  <pic:spPr bwMode="auto">
                    <a:xfrm>
                      <a:off x="0" y="0"/>
                      <a:ext cx="189865" cy="189865"/>
                    </a:xfrm>
                    <a:prstGeom prst="rect">
                      <a:avLst/>
                    </a:prstGeom>
                    <a:noFill/>
                    <a:ln w="9525">
                      <a:noFill/>
                      <a:miter lim="800000"/>
                      <a:headEnd/>
                      <a:tailEnd/>
                    </a:ln>
                  </pic:spPr>
                </pic:pic>
              </a:graphicData>
            </a:graphic>
          </wp:inline>
        </w:drawing>
      </w:r>
      <w:r>
        <w:t xml:space="preserve"> Excel.</w:t>
      </w:r>
    </w:p>
    <w:p w:rsidR="00557D01" w:rsidRDefault="00557D01">
      <w:pPr>
        <w:spacing w:after="0" w:line="240" w:lineRule="auto"/>
        <w:sectPr w:rsidR="00557D01" w:rsidSect="00A220B4">
          <w:headerReference w:type="default" r:id="rId55"/>
          <w:pgSz w:w="11906" w:h="16838"/>
          <w:pgMar w:top="1417" w:right="1701" w:bottom="1417" w:left="1701" w:header="708" w:footer="708" w:gutter="0"/>
          <w:cols w:space="708"/>
          <w:docGrid w:linePitch="360"/>
        </w:sectPr>
      </w:pPr>
    </w:p>
    <w:p w:rsidR="005A5B97" w:rsidRPr="00557D01" w:rsidRDefault="005A5B97" w:rsidP="00557D01">
      <w:pPr>
        <w:spacing w:after="0" w:line="240" w:lineRule="auto"/>
        <w:rPr>
          <w:sz w:val="48"/>
          <w:szCs w:val="48"/>
        </w:rPr>
      </w:pPr>
    </w:p>
    <w:p w:rsidR="005A5B97" w:rsidRPr="00557D01" w:rsidRDefault="005A5B97" w:rsidP="00557D01">
      <w:pPr>
        <w:spacing w:after="120"/>
        <w:jc w:val="both"/>
        <w:rPr>
          <w:rFonts w:cs="Arial"/>
          <w:b/>
          <w:sz w:val="48"/>
          <w:szCs w:val="48"/>
        </w:rPr>
      </w:pPr>
      <w:r w:rsidRPr="00557D01">
        <w:rPr>
          <w:rFonts w:cs="Arial"/>
          <w:b/>
          <w:sz w:val="48"/>
          <w:szCs w:val="48"/>
        </w:rPr>
        <w:t>Anexo - Consideraciones especiales</w:t>
      </w:r>
    </w:p>
    <w:p w:rsidR="005A5B97" w:rsidRPr="00557D01" w:rsidRDefault="005A5B97" w:rsidP="00557D01">
      <w:pPr>
        <w:spacing w:after="120"/>
        <w:jc w:val="both"/>
        <w:rPr>
          <w:rFonts w:cs="Arial"/>
          <w:b/>
          <w:sz w:val="48"/>
          <w:szCs w:val="48"/>
        </w:rPr>
      </w:pPr>
    </w:p>
    <w:p w:rsidR="005A5B97" w:rsidRDefault="001A45BD" w:rsidP="00343AE6">
      <w:pPr>
        <w:pStyle w:val="Textoindependiente"/>
        <w:numPr>
          <w:ilvl w:val="0"/>
          <w:numId w:val="40"/>
        </w:numPr>
        <w:jc w:val="both"/>
        <w:rPr>
          <w:b/>
        </w:rPr>
      </w:pPr>
      <w:hyperlink w:anchor="consideracion1" w:history="1">
        <w:r w:rsidR="005A5B97">
          <w:rPr>
            <w:rStyle w:val="Hipervnculo"/>
            <w:b/>
          </w:rPr>
          <w:t>Cambios en los Valores de Referencia, Métodos y Unidades de Medida</w:t>
        </w:r>
      </w:hyperlink>
    </w:p>
    <w:p w:rsidR="005A5B97" w:rsidRDefault="001A45BD" w:rsidP="00343AE6">
      <w:pPr>
        <w:pStyle w:val="Textoindependiente"/>
        <w:numPr>
          <w:ilvl w:val="0"/>
          <w:numId w:val="40"/>
        </w:numPr>
        <w:jc w:val="both"/>
        <w:rPr>
          <w:b/>
        </w:rPr>
      </w:pPr>
      <w:hyperlink w:anchor="consideracion2" w:history="1">
        <w:r w:rsidR="005A5B97">
          <w:rPr>
            <w:rStyle w:val="Hipervnculo"/>
            <w:b/>
          </w:rPr>
          <w:t>Codificación de Pacientes con HIV</w:t>
        </w:r>
      </w:hyperlink>
    </w:p>
    <w:p w:rsidR="005A5B97" w:rsidRDefault="001A45BD" w:rsidP="00343AE6">
      <w:pPr>
        <w:pStyle w:val="Textoindependiente"/>
        <w:numPr>
          <w:ilvl w:val="0"/>
          <w:numId w:val="40"/>
        </w:numPr>
        <w:jc w:val="both"/>
        <w:rPr>
          <w:rFonts w:ascii="Calibri" w:hAnsi="Calibri" w:cs="Arial"/>
          <w:b/>
        </w:rPr>
      </w:pPr>
      <w:hyperlink w:anchor="consideracion3" w:history="1">
        <w:r w:rsidR="005A5B97">
          <w:rPr>
            <w:rStyle w:val="Hipervnculo"/>
            <w:rFonts w:ascii="Calibri" w:hAnsi="Calibri" w:cs="Arial"/>
            <w:b/>
          </w:rPr>
          <w:t>Actualizar lista de profesionales médicos</w:t>
        </w:r>
      </w:hyperlink>
    </w:p>
    <w:p w:rsidR="005A5B97" w:rsidRDefault="001A45BD" w:rsidP="00343AE6">
      <w:pPr>
        <w:pStyle w:val="Prrafodelista"/>
        <w:numPr>
          <w:ilvl w:val="0"/>
          <w:numId w:val="40"/>
        </w:numPr>
        <w:spacing w:after="120"/>
        <w:jc w:val="both"/>
        <w:rPr>
          <w:rFonts w:cs="Arial"/>
          <w:b/>
        </w:rPr>
      </w:pPr>
      <w:hyperlink w:anchor="consideracion4" w:history="1">
        <w:r w:rsidR="005A5B97">
          <w:rPr>
            <w:rStyle w:val="Hipervnculo"/>
            <w:rFonts w:cs="Arial"/>
            <w:b/>
          </w:rPr>
          <w:t>Modificar Datos de Paciente en Protocolo</w:t>
        </w:r>
      </w:hyperlink>
    </w:p>
    <w:p w:rsidR="005A5B97" w:rsidRDefault="005A5B97" w:rsidP="005A5B97">
      <w:pPr>
        <w:pStyle w:val="Textoindependiente"/>
        <w:ind w:left="360"/>
        <w:jc w:val="both"/>
        <w:rPr>
          <w:sz w:val="24"/>
          <w:szCs w:val="24"/>
        </w:rPr>
      </w:pPr>
    </w:p>
    <w:p w:rsidR="005A5B97" w:rsidRDefault="005A5B97" w:rsidP="00343AE6">
      <w:pPr>
        <w:pStyle w:val="Textoindependiente"/>
        <w:numPr>
          <w:ilvl w:val="0"/>
          <w:numId w:val="41"/>
        </w:numPr>
        <w:jc w:val="both"/>
        <w:rPr>
          <w:sz w:val="24"/>
          <w:szCs w:val="24"/>
        </w:rPr>
      </w:pPr>
      <w:bookmarkStart w:id="18" w:name="consideracion1"/>
      <w:r>
        <w:rPr>
          <w:b/>
          <w:sz w:val="24"/>
          <w:szCs w:val="24"/>
        </w:rPr>
        <w:t>Cambios en los Valores de Referencia, Métodos y Unidades de Medida</w:t>
      </w:r>
      <w:bookmarkEnd w:id="18"/>
    </w:p>
    <w:p w:rsidR="005A5B97" w:rsidRDefault="005A5B97" w:rsidP="005A5B97">
      <w:pPr>
        <w:pStyle w:val="Textoindependiente"/>
        <w:ind w:left="360"/>
        <w:jc w:val="both"/>
      </w:pPr>
      <w:r>
        <w:t>Si precisa cambiar los valores de referencia y métodos de obtención de resultados para un análisis, el sistema cambiará los valores de referencia y métodos solo para los pacientes nuevos que aparezcan con los nuevos valores. Por otro lado, los protocolos de pacientes anteriores (con antiguos valores de referencia), no se verán afectados y mantendrán los valores que se guardó en ese momento.</w:t>
      </w:r>
    </w:p>
    <w:p w:rsidR="005A5B97" w:rsidRDefault="005A5B97" w:rsidP="005A5B97">
      <w:pPr>
        <w:pStyle w:val="Textoindependiente"/>
        <w:ind w:left="360"/>
        <w:jc w:val="both"/>
      </w:pPr>
      <w:r>
        <w:t>La misma lógica se aplica si se cambia la unidad de medida.</w:t>
      </w:r>
    </w:p>
    <w:p w:rsidR="005A5B97" w:rsidRDefault="005A5B97" w:rsidP="005A5B97">
      <w:pPr>
        <w:pStyle w:val="Textoindependiente"/>
        <w:jc w:val="both"/>
        <w:rPr>
          <w:b/>
        </w:rPr>
      </w:pPr>
    </w:p>
    <w:p w:rsidR="005A5B97" w:rsidRDefault="005A5B97" w:rsidP="00343AE6">
      <w:pPr>
        <w:pStyle w:val="Textoindependiente"/>
        <w:numPr>
          <w:ilvl w:val="0"/>
          <w:numId w:val="41"/>
        </w:numPr>
        <w:jc w:val="both"/>
        <w:rPr>
          <w:b/>
          <w:sz w:val="24"/>
          <w:szCs w:val="24"/>
        </w:rPr>
      </w:pPr>
      <w:bookmarkStart w:id="19" w:name="consideracion2"/>
      <w:r>
        <w:rPr>
          <w:b/>
          <w:sz w:val="24"/>
          <w:szCs w:val="24"/>
        </w:rPr>
        <w:t>Codificación de Pacientes con HIV</w:t>
      </w:r>
      <w:bookmarkEnd w:id="19"/>
    </w:p>
    <w:p w:rsidR="005A5B97" w:rsidRDefault="005A5B97" w:rsidP="005A5B97">
      <w:pPr>
        <w:tabs>
          <w:tab w:val="num" w:pos="1440"/>
        </w:tabs>
        <w:spacing w:after="120"/>
        <w:ind w:left="360"/>
        <w:jc w:val="both"/>
        <w:rPr>
          <w:rFonts w:ascii="Calibri" w:hAnsi="Calibri" w:cs="Arial"/>
        </w:rPr>
      </w:pPr>
      <w:r>
        <w:rPr>
          <w:rFonts w:cs="Arial"/>
        </w:rPr>
        <w:t xml:space="preserve">La codificación </w:t>
      </w:r>
      <w:r>
        <w:t xml:space="preserve">de los datos de identificación del paciente se realizará de acuerdo a la LEY NACIONAL 23798 y a la correspondiente provincial 1922/91. </w:t>
      </w:r>
      <w:r>
        <w:rPr>
          <w:rFonts w:ascii="Calibri" w:hAnsi="Calibri" w:cs="Arial"/>
        </w:rPr>
        <w:t xml:space="preserve">Dicha codificación es la siguiente: </w:t>
      </w:r>
    </w:p>
    <w:p w:rsidR="005A5B97" w:rsidRDefault="005A5B97" w:rsidP="005A5B97">
      <w:pPr>
        <w:pStyle w:val="Textoindependiente"/>
        <w:pBdr>
          <w:top w:val="single" w:sz="4" w:space="1" w:color="auto"/>
          <w:left w:val="single" w:sz="4" w:space="4" w:color="auto"/>
          <w:bottom w:val="single" w:sz="4" w:space="1" w:color="auto"/>
          <w:right w:val="single" w:sz="4" w:space="4" w:color="auto"/>
        </w:pBdr>
        <w:ind w:left="360"/>
        <w:jc w:val="both"/>
        <w:rPr>
          <w:rFonts w:ascii="Calibri" w:hAnsi="Calibri" w:cs="Arial"/>
        </w:rPr>
      </w:pPr>
      <w:r>
        <w:rPr>
          <w:rFonts w:ascii="Calibri" w:hAnsi="Calibri" w:cs="Arial"/>
        </w:rPr>
        <w:t>SEXO+DOS PRIMERAS LETRAS DEL NOMBRE + DOS PRIMERAS LETRAS DEL APELLIDO + DOS DIGITOS DEL DIA DE NACIMIENTO + DOS DIGITOS DEL MES DE NACIMIENTO+  CUATRO DIGITOS DEL AÑO DEL NACIMIENTO + E (embarazada).</w:t>
      </w:r>
    </w:p>
    <w:p w:rsidR="005A5B97" w:rsidRDefault="005A5B97" w:rsidP="005A5B97">
      <w:pPr>
        <w:pStyle w:val="Textoindependiente"/>
        <w:ind w:left="360"/>
        <w:jc w:val="both"/>
        <w:rPr>
          <w:rFonts w:ascii="Calibri" w:hAnsi="Calibri" w:cs="Arial"/>
        </w:rPr>
      </w:pPr>
      <w:r>
        <w:rPr>
          <w:rFonts w:ascii="Calibri" w:hAnsi="Calibri" w:cs="Arial"/>
        </w:rPr>
        <w:t>El sistema colocará la letra E de embarazo si en la carga del protocolo se indica como diagnóstico presuntivo “embarazo confirmado” (código Z32.1).</w:t>
      </w:r>
    </w:p>
    <w:p w:rsidR="005A5B97" w:rsidRDefault="005A5B97" w:rsidP="005A5B97">
      <w:pPr>
        <w:pStyle w:val="Textoindependiente"/>
        <w:jc w:val="both"/>
        <w:rPr>
          <w:rFonts w:ascii="Calibri" w:hAnsi="Calibri" w:cs="Arial"/>
        </w:rPr>
      </w:pPr>
    </w:p>
    <w:p w:rsidR="005A5B97" w:rsidRDefault="005A5B97" w:rsidP="00343AE6">
      <w:pPr>
        <w:pStyle w:val="Textoindependiente"/>
        <w:numPr>
          <w:ilvl w:val="0"/>
          <w:numId w:val="41"/>
        </w:numPr>
        <w:jc w:val="both"/>
        <w:rPr>
          <w:rFonts w:ascii="Calibri" w:hAnsi="Calibri" w:cs="Arial"/>
          <w:b/>
          <w:sz w:val="24"/>
          <w:szCs w:val="24"/>
        </w:rPr>
      </w:pPr>
      <w:bookmarkStart w:id="20" w:name="consideracion3"/>
      <w:r>
        <w:rPr>
          <w:rFonts w:ascii="Calibri" w:hAnsi="Calibri" w:cs="Arial"/>
          <w:b/>
          <w:sz w:val="24"/>
          <w:szCs w:val="24"/>
        </w:rPr>
        <w:t>Actualizar lista de profesionales médicos</w:t>
      </w:r>
    </w:p>
    <w:bookmarkEnd w:id="20"/>
    <w:p w:rsidR="005A5B97" w:rsidRDefault="005A5B97" w:rsidP="005A5B97">
      <w:pPr>
        <w:pStyle w:val="Textoindependiente"/>
        <w:ind w:left="360"/>
        <w:jc w:val="both"/>
        <w:rPr>
          <w:rFonts w:ascii="Calibri" w:hAnsi="Calibri" w:cs="Arial"/>
        </w:rPr>
      </w:pPr>
      <w:r>
        <w:rPr>
          <w:rFonts w:ascii="Calibri" w:hAnsi="Calibri" w:cs="Arial"/>
        </w:rPr>
        <w:t xml:space="preserve">Para actualizar la lista de médicos solicitantes, deberá acceder a la opción de menú del SIH </w:t>
      </w:r>
      <w:r>
        <w:rPr>
          <w:rFonts w:ascii="Calibri" w:hAnsi="Calibri" w:cs="Arial"/>
          <w:b/>
          <w:i/>
        </w:rPr>
        <w:t>Profesionales</w:t>
      </w:r>
      <w:r>
        <w:rPr>
          <w:rFonts w:ascii="Calibri" w:hAnsi="Calibri" w:cs="Arial"/>
          <w:b/>
          <w:i/>
        </w:rPr>
        <w:sym w:font="Wingdings" w:char="00E0"/>
      </w:r>
      <w:r>
        <w:rPr>
          <w:rFonts w:ascii="Calibri" w:hAnsi="Calibri" w:cs="Arial"/>
          <w:b/>
          <w:i/>
        </w:rPr>
        <w:t>Editar</w:t>
      </w:r>
      <w:r>
        <w:rPr>
          <w:rFonts w:ascii="Calibri" w:hAnsi="Calibri" w:cs="Arial"/>
        </w:rPr>
        <w:t xml:space="preserve">. Desde esta opción podrá agregar médicos a lista. Si desea modificar los datos de un profesional ingresar a la opción de menú </w:t>
      </w:r>
      <w:r>
        <w:rPr>
          <w:rFonts w:ascii="Calibri" w:hAnsi="Calibri" w:cs="Arial"/>
          <w:b/>
          <w:i/>
        </w:rPr>
        <w:t>Profesionales</w:t>
      </w:r>
      <w:r>
        <w:rPr>
          <w:rFonts w:ascii="Calibri" w:hAnsi="Calibri" w:cs="Arial"/>
          <w:b/>
          <w:i/>
        </w:rPr>
        <w:sym w:font="Wingdings" w:char="00E0"/>
      </w:r>
      <w:r>
        <w:rPr>
          <w:rFonts w:ascii="Calibri" w:hAnsi="Calibri" w:cs="Arial"/>
          <w:b/>
          <w:i/>
        </w:rPr>
        <w:t>Buscar</w:t>
      </w:r>
      <w:r>
        <w:rPr>
          <w:rFonts w:ascii="Calibri" w:hAnsi="Calibri" w:cs="Arial"/>
        </w:rPr>
        <w:t xml:space="preserve"> y desde la lista de profesionales podrá editar los datos.</w:t>
      </w:r>
    </w:p>
    <w:p w:rsidR="005A5B97" w:rsidRDefault="005A5B97" w:rsidP="005A5B97">
      <w:pPr>
        <w:pStyle w:val="Textoindependiente"/>
        <w:ind w:left="360"/>
        <w:jc w:val="both"/>
        <w:rPr>
          <w:rFonts w:ascii="Calibri" w:hAnsi="Calibri" w:cs="Arial"/>
          <w:szCs w:val="20"/>
        </w:rPr>
      </w:pPr>
    </w:p>
    <w:p w:rsidR="005A5B97" w:rsidRDefault="005A5B97" w:rsidP="00343AE6">
      <w:pPr>
        <w:pStyle w:val="Prrafodelista"/>
        <w:numPr>
          <w:ilvl w:val="0"/>
          <w:numId w:val="41"/>
        </w:numPr>
        <w:spacing w:after="120"/>
        <w:jc w:val="both"/>
        <w:rPr>
          <w:rFonts w:cs="Arial"/>
          <w:b/>
        </w:rPr>
      </w:pPr>
      <w:bookmarkStart w:id="21" w:name="consideracion4"/>
      <w:r>
        <w:rPr>
          <w:rFonts w:cs="Arial"/>
          <w:b/>
          <w:sz w:val="24"/>
          <w:szCs w:val="24"/>
        </w:rPr>
        <w:t>Modificar Datos de Paciente en Protocolo</w:t>
      </w:r>
    </w:p>
    <w:bookmarkEnd w:id="21"/>
    <w:p w:rsidR="005A5B97" w:rsidRDefault="005A5B97" w:rsidP="005A5B97">
      <w:pPr>
        <w:pStyle w:val="Prrafodelista"/>
        <w:spacing w:after="120"/>
        <w:ind w:left="360"/>
        <w:jc w:val="both"/>
        <w:rPr>
          <w:rFonts w:cs="Arial"/>
        </w:rPr>
      </w:pPr>
      <w:r>
        <w:rPr>
          <w:rFonts w:cs="Arial"/>
        </w:rPr>
        <w:lastRenderedPageBreak/>
        <w:t xml:space="preserve">Podrá cambiar de Paciente asignado al protocolo, haciendo clic sobre el </w:t>
      </w:r>
      <w:r w:rsidR="006D689B">
        <w:rPr>
          <w:rFonts w:cs="Arial"/>
          <w:i/>
        </w:rPr>
        <w:t>link</w:t>
      </w:r>
      <w:r>
        <w:rPr>
          <w:rFonts w:cs="Arial"/>
        </w:rPr>
        <w:t xml:space="preserve"> </w:t>
      </w:r>
      <w:r>
        <w:rPr>
          <w:rFonts w:cs="Arial"/>
          <w:b/>
          <w:i/>
        </w:rPr>
        <w:t>Cambiar Paciente</w:t>
      </w:r>
      <w:r>
        <w:rPr>
          <w:rFonts w:cs="Arial"/>
        </w:rPr>
        <w:t xml:space="preserve">, el sistema le mostrará una pantalla para la selección del Paciente y una vez elegido el mismo se actualizará el protocolo.  Para hacer efectivo el cambio deberá hacer clic en el botón </w:t>
      </w:r>
      <w:r>
        <w:rPr>
          <w:rFonts w:cs="Arial"/>
          <w:b/>
          <w:i/>
        </w:rPr>
        <w:t>Guardar</w:t>
      </w:r>
      <w:r>
        <w:rPr>
          <w:rFonts w:cs="Arial"/>
        </w:rPr>
        <w:t>.</w:t>
      </w:r>
    </w:p>
    <w:p w:rsidR="005A5B97" w:rsidRDefault="005A5B97" w:rsidP="005A5B97">
      <w:pPr>
        <w:pStyle w:val="Prrafodelista"/>
        <w:spacing w:after="120"/>
        <w:ind w:left="360"/>
        <w:jc w:val="both"/>
        <w:rPr>
          <w:rFonts w:cs="Arial"/>
        </w:rPr>
      </w:pPr>
      <w:r>
        <w:rPr>
          <w:rFonts w:cs="Arial"/>
        </w:rPr>
        <w:t xml:space="preserve">Podrá también, modificar los datos del paciente, tales como fecha de nacimiento, sexo, etc. accediendo al Sistema Integrado Hospitalario. Una vez modificado los datos del paciente, deberá acceder al protocolo y hacer clic sobre el </w:t>
      </w:r>
      <w:r w:rsidR="006D689B">
        <w:rPr>
          <w:rFonts w:cs="Arial"/>
          <w:i/>
        </w:rPr>
        <w:t>link</w:t>
      </w:r>
      <w:r>
        <w:rPr>
          <w:rFonts w:cs="Arial"/>
        </w:rPr>
        <w:t xml:space="preserve"> </w:t>
      </w:r>
      <w:r>
        <w:rPr>
          <w:rFonts w:cs="Arial"/>
          <w:b/>
          <w:i/>
        </w:rPr>
        <w:t>Actualizar Paciente</w:t>
      </w:r>
      <w:r>
        <w:rPr>
          <w:rFonts w:cs="Arial"/>
        </w:rPr>
        <w:t xml:space="preserve">, el sistema actualizará los datos del protocolo por pantalla.  Para hacer efectivo el cambio deberá hacer clic en el botón </w:t>
      </w:r>
      <w:r>
        <w:rPr>
          <w:rFonts w:cs="Arial"/>
          <w:b/>
          <w:i/>
        </w:rPr>
        <w:t>Guardar</w:t>
      </w:r>
      <w:r>
        <w:rPr>
          <w:rFonts w:cs="Arial"/>
        </w:rPr>
        <w:t>.</w:t>
      </w:r>
    </w:p>
    <w:p w:rsidR="005A5B97" w:rsidRDefault="005A5B97" w:rsidP="005A5B97">
      <w:pPr>
        <w:jc w:val="both"/>
      </w:pPr>
    </w:p>
    <w:p w:rsidR="005A5B97" w:rsidRDefault="005A5B97" w:rsidP="005A5B97"/>
    <w:p w:rsidR="00774A21" w:rsidRDefault="00774A21" w:rsidP="00774A21">
      <w:pPr>
        <w:jc w:val="both"/>
      </w:pPr>
    </w:p>
    <w:p w:rsidR="00774A21" w:rsidRDefault="00774A21" w:rsidP="00774A21"/>
    <w:p w:rsidR="007C5C7C" w:rsidRDefault="007C5C7C" w:rsidP="00530DCF">
      <w:pPr>
        <w:jc w:val="both"/>
      </w:pPr>
    </w:p>
    <w:p w:rsidR="00530DCF" w:rsidRDefault="00530DCF" w:rsidP="00530DCF"/>
    <w:p w:rsidR="00530DCF" w:rsidRDefault="00530DCF" w:rsidP="00530DCF"/>
    <w:p w:rsidR="00D63D4B" w:rsidRDefault="00D63D4B" w:rsidP="00D63D4B">
      <w:pPr>
        <w:jc w:val="both"/>
      </w:pPr>
    </w:p>
    <w:p w:rsidR="00D63D4B" w:rsidRDefault="00D63D4B" w:rsidP="00D63D4B"/>
    <w:p w:rsidR="001448C0" w:rsidRDefault="001448C0" w:rsidP="001448C0"/>
    <w:p w:rsidR="00631185" w:rsidRDefault="00631185" w:rsidP="00631185"/>
    <w:p w:rsidR="00BA08C0" w:rsidRDefault="00BA08C0" w:rsidP="00BA08C0">
      <w:pPr>
        <w:pStyle w:val="Textoindependiente"/>
      </w:pPr>
    </w:p>
    <w:p w:rsidR="00BA08C0" w:rsidRDefault="00BA08C0" w:rsidP="00BA08C0"/>
    <w:p w:rsidR="0000215D" w:rsidRDefault="0000215D" w:rsidP="0000215D"/>
    <w:p w:rsidR="00CB63C8" w:rsidRDefault="00CB63C8" w:rsidP="008E7936">
      <w:pPr>
        <w:pStyle w:val="Textoindependiente"/>
        <w:rPr>
          <w:i/>
        </w:rPr>
      </w:pPr>
    </w:p>
    <w:p w:rsidR="008E7936" w:rsidRDefault="008E7936" w:rsidP="008E7936"/>
    <w:p w:rsidR="005C05D0" w:rsidRDefault="005C05D0"/>
    <w:sectPr w:rsidR="005C05D0" w:rsidSect="00A220B4">
      <w:headerReference w:type="default" r:id="rId56"/>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3AE6" w:rsidRDefault="00343AE6" w:rsidP="005651B1">
      <w:pPr>
        <w:spacing w:after="0" w:line="240" w:lineRule="auto"/>
      </w:pPr>
      <w:r>
        <w:separator/>
      </w:r>
    </w:p>
  </w:endnote>
  <w:endnote w:type="continuationSeparator" w:id="1">
    <w:p w:rsidR="00343AE6" w:rsidRDefault="00343AE6" w:rsidP="005651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TE3310418t00">
    <w:panose1 w:val="00000000000000000000"/>
    <w:charset w:val="00"/>
    <w:family w:val="auto"/>
    <w:notTrueType/>
    <w:pitch w:val="default"/>
    <w:sig w:usb0="00000003" w:usb1="00000000" w:usb2="00000000" w:usb3="00000000" w:csb0="00000001" w:csb1="00000000"/>
  </w:font>
  <w:font w:name="TT1B0t00">
    <w:panose1 w:val="00000000000000000000"/>
    <w:charset w:val="00"/>
    <w:family w:val="auto"/>
    <w:notTrueType/>
    <w:pitch w:val="default"/>
    <w:sig w:usb0="00000003" w:usb1="00000000" w:usb2="00000000" w:usb3="00000000" w:csb0="00000001" w:csb1="00000000"/>
  </w:font>
  <w:font w:name="Helvetica">
    <w:panose1 w:val="020B0604020202030204"/>
    <w:charset w:val="00"/>
    <w:family w:val="swiss"/>
    <w:pitch w:val="variable"/>
    <w:sig w:usb0="00000007" w:usb1="00000000" w:usb2="000000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98356"/>
      <w:docPartObj>
        <w:docPartGallery w:val="Page Numbers (Bottom of Page)"/>
        <w:docPartUnique/>
      </w:docPartObj>
    </w:sdtPr>
    <w:sdtContent>
      <w:sdt>
        <w:sdtPr>
          <w:id w:val="98381352"/>
          <w:docPartObj>
            <w:docPartGallery w:val="Page Numbers (Top of Page)"/>
            <w:docPartUnique/>
          </w:docPartObj>
        </w:sdtPr>
        <w:sdtContent>
          <w:p w:rsidR="00557D01" w:rsidRDefault="00557D01" w:rsidP="00557D01">
            <w:pPr>
              <w:pStyle w:val="Piedepgina"/>
              <w:pBdr>
                <w:top w:val="single" w:sz="4" w:space="1" w:color="auto"/>
              </w:pBdr>
            </w:pPr>
            <w:r>
              <w:t xml:space="preserve">Página </w:t>
            </w:r>
            <w:r w:rsidR="001A45BD">
              <w:rPr>
                <w:b/>
                <w:sz w:val="24"/>
                <w:szCs w:val="24"/>
              </w:rPr>
              <w:fldChar w:fldCharType="begin"/>
            </w:r>
            <w:r>
              <w:rPr>
                <w:b/>
              </w:rPr>
              <w:instrText>PAGE</w:instrText>
            </w:r>
            <w:r w:rsidR="001A45BD">
              <w:rPr>
                <w:b/>
                <w:sz w:val="24"/>
                <w:szCs w:val="24"/>
              </w:rPr>
              <w:fldChar w:fldCharType="separate"/>
            </w:r>
            <w:r w:rsidR="00831116">
              <w:rPr>
                <w:b/>
                <w:noProof/>
              </w:rPr>
              <w:t>47</w:t>
            </w:r>
            <w:r w:rsidR="001A45BD">
              <w:rPr>
                <w:b/>
                <w:sz w:val="24"/>
                <w:szCs w:val="24"/>
              </w:rPr>
              <w:fldChar w:fldCharType="end"/>
            </w:r>
            <w:r>
              <w:t xml:space="preserve"> de </w:t>
            </w:r>
            <w:r w:rsidR="001A45BD">
              <w:rPr>
                <w:b/>
                <w:sz w:val="24"/>
                <w:szCs w:val="24"/>
              </w:rPr>
              <w:fldChar w:fldCharType="begin"/>
            </w:r>
            <w:r>
              <w:rPr>
                <w:b/>
              </w:rPr>
              <w:instrText>NUMPAGES</w:instrText>
            </w:r>
            <w:r w:rsidR="001A45BD">
              <w:rPr>
                <w:b/>
                <w:sz w:val="24"/>
                <w:szCs w:val="24"/>
              </w:rPr>
              <w:fldChar w:fldCharType="separate"/>
            </w:r>
            <w:r w:rsidR="00CB1F70">
              <w:rPr>
                <w:b/>
                <w:noProof/>
              </w:rPr>
              <w:t>49</w:t>
            </w:r>
            <w:r w:rsidR="001A45BD">
              <w:rPr>
                <w:b/>
                <w:sz w:val="24"/>
                <w:szCs w:val="24"/>
              </w:rPr>
              <w:fldChar w:fldCharType="end"/>
            </w:r>
            <w:r>
              <w:rPr>
                <w:b/>
                <w:sz w:val="24"/>
                <w:szCs w:val="24"/>
              </w:rPr>
              <w:t xml:space="preserve">                                   </w:t>
            </w:r>
            <w:r w:rsidRPr="00557D01">
              <w:rPr>
                <w:sz w:val="24"/>
                <w:szCs w:val="24"/>
              </w:rPr>
              <w:t xml:space="preserve"> </w:t>
            </w:r>
            <w:r w:rsidR="00B01E51">
              <w:rPr>
                <w:sz w:val="24"/>
                <w:szCs w:val="24"/>
              </w:rPr>
              <w:t xml:space="preserve">                  S</w:t>
            </w:r>
            <w:r w:rsidRPr="00B01E51">
              <w:rPr>
                <w:sz w:val="20"/>
                <w:szCs w:val="20"/>
              </w:rPr>
              <w:t>ubSecretaría de Salud de la Provincia de Neuquén</w:t>
            </w:r>
          </w:p>
        </w:sdtContent>
      </w:sdt>
    </w:sdtContent>
  </w:sdt>
  <w:p w:rsidR="004F78DE" w:rsidRDefault="004F78D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3AE6" w:rsidRDefault="00343AE6" w:rsidP="005651B1">
      <w:pPr>
        <w:spacing w:after="0" w:line="240" w:lineRule="auto"/>
      </w:pPr>
      <w:r>
        <w:separator/>
      </w:r>
    </w:p>
  </w:footnote>
  <w:footnote w:type="continuationSeparator" w:id="1">
    <w:p w:rsidR="00343AE6" w:rsidRDefault="00343AE6" w:rsidP="005651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78DE" w:rsidRDefault="004F78DE" w:rsidP="00C752B1">
    <w:pPr>
      <w:pStyle w:val="Encabezado"/>
      <w:pBdr>
        <w:bottom w:val="single" w:sz="4" w:space="1" w:color="auto"/>
      </w:pBdr>
    </w:pPr>
    <w:r>
      <w:t>Tabla de Contenidos</w:t>
    </w:r>
  </w:p>
  <w:p w:rsidR="004F78DE" w:rsidRDefault="004F78DE">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78DE" w:rsidRDefault="004F78DE" w:rsidP="00C752B1">
    <w:pPr>
      <w:pStyle w:val="Encabezado"/>
      <w:pBdr>
        <w:bottom w:val="single" w:sz="4" w:space="1" w:color="auto"/>
      </w:pBdr>
    </w:pPr>
    <w:r>
      <w:t>Capitulo 1 – Introducción</w:t>
    </w:r>
  </w:p>
  <w:p w:rsidR="004F78DE" w:rsidRDefault="004F78DE">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52B1" w:rsidRDefault="00C752B1" w:rsidP="00C752B1">
    <w:pPr>
      <w:pStyle w:val="Encabezado"/>
      <w:pBdr>
        <w:bottom w:val="single" w:sz="4" w:space="1" w:color="auto"/>
      </w:pBdr>
    </w:pPr>
    <w:r>
      <w:t>Capitulo 2 – Usuarios del Sistema</w:t>
    </w:r>
  </w:p>
  <w:p w:rsidR="00C752B1" w:rsidRDefault="00C752B1">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52B1" w:rsidRDefault="00C752B1" w:rsidP="00C752B1">
    <w:pPr>
      <w:pStyle w:val="Encabezado"/>
      <w:pBdr>
        <w:bottom w:val="single" w:sz="4" w:space="1" w:color="auto"/>
      </w:pBdr>
    </w:pPr>
    <w:r>
      <w:t>Capitulo 3 – Configuración del Sistema</w:t>
    </w:r>
  </w:p>
  <w:p w:rsidR="00C752B1" w:rsidRDefault="00C752B1">
    <w:pPr>
      <w:pStyle w:val="Encabezad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52B1" w:rsidRDefault="00C752B1" w:rsidP="00C752B1">
    <w:pPr>
      <w:pStyle w:val="Encabezado"/>
      <w:pBdr>
        <w:bottom w:val="single" w:sz="4" w:space="1" w:color="auto"/>
      </w:pBdr>
    </w:pPr>
    <w:r>
      <w:t>Capitulo 4 – Operación del Sistema</w:t>
    </w:r>
  </w:p>
  <w:p w:rsidR="00C752B1" w:rsidRDefault="00C752B1">
    <w:pPr>
      <w:pStyle w:val="Encabezad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7D01" w:rsidRDefault="00557D01" w:rsidP="00C752B1">
    <w:pPr>
      <w:pStyle w:val="Encabezado"/>
      <w:pBdr>
        <w:bottom w:val="single" w:sz="4" w:space="1" w:color="auto"/>
      </w:pBdr>
    </w:pPr>
    <w:r>
      <w:t>Capitulo 5 – Estadísticas del Sistema</w:t>
    </w:r>
  </w:p>
  <w:p w:rsidR="00557D01" w:rsidRDefault="00557D01">
    <w:pPr>
      <w:pStyle w:val="Encabezad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7D01" w:rsidRDefault="00557D01" w:rsidP="00C752B1">
    <w:pPr>
      <w:pStyle w:val="Encabezado"/>
      <w:pBdr>
        <w:bottom w:val="single" w:sz="4" w:space="1" w:color="auto"/>
      </w:pBdr>
    </w:pPr>
    <w:r>
      <w:t>Anexo – Consideraciones especiales</w:t>
    </w:r>
  </w:p>
  <w:p w:rsidR="00557D01" w:rsidRDefault="00557D0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style="width:15pt;height:15pt" o:bullet="t">
        <v:imagedata r:id="rId1" o:title="image001"/>
      </v:shape>
    </w:pict>
  </w:numPicBullet>
  <w:numPicBullet w:numPicBulletId="1">
    <w:pict>
      <v:shape id="_x0000_i1160" type="#_x0000_t75" style="width:15pt;height:15pt" o:bullet="t">
        <v:imagedata r:id="rId2" o:title="image002"/>
      </v:shape>
    </w:pict>
  </w:numPicBullet>
  <w:numPicBullet w:numPicBulletId="2">
    <w:pict>
      <v:shape id="_x0000_i1161" type="#_x0000_t75" style="width:15pt;height:15pt" o:bullet="t">
        <v:imagedata r:id="rId3" o:title="image003"/>
      </v:shape>
    </w:pict>
  </w:numPicBullet>
  <w:numPicBullet w:numPicBulletId="3">
    <w:pict>
      <v:shape id="_x0000_i1162" type="#_x0000_t75" style="width:15pt;height:15pt" o:bullet="t">
        <v:imagedata r:id="rId4" o:title="image001"/>
      </v:shape>
    </w:pict>
  </w:numPicBullet>
  <w:numPicBullet w:numPicBulletId="4">
    <w:pict>
      <v:shape id="_x0000_i1163" type="#_x0000_t75" style="width:15pt;height:15pt" o:bullet="t">
        <v:imagedata r:id="rId5" o:title="image002"/>
      </v:shape>
    </w:pict>
  </w:numPicBullet>
  <w:numPicBullet w:numPicBulletId="5">
    <w:pict>
      <v:shape id="_x0000_i1164" type="#_x0000_t75" style="width:15pt;height:15pt" o:bullet="t">
        <v:imagedata r:id="rId6" o:title="image002"/>
      </v:shape>
    </w:pict>
  </w:numPicBullet>
  <w:numPicBullet w:numPicBulletId="6">
    <w:pict>
      <v:shape id="_x0000_i1165" type="#_x0000_t75" style="width:15pt;height:15pt" o:bullet="t">
        <v:imagedata r:id="rId7" o:title="image002"/>
      </v:shape>
    </w:pict>
  </w:numPicBullet>
  <w:abstractNum w:abstractNumId="0">
    <w:nsid w:val="00502ACC"/>
    <w:multiLevelType w:val="hybridMultilevel"/>
    <w:tmpl w:val="3DB6C808"/>
    <w:lvl w:ilvl="0" w:tplc="0C0A000F">
      <w:start w:val="1"/>
      <w:numFmt w:val="decimal"/>
      <w:lvlText w:val="%1."/>
      <w:lvlJc w:val="left"/>
      <w:pPr>
        <w:ind w:left="360" w:hanging="36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
    <w:nsid w:val="090C52DC"/>
    <w:multiLevelType w:val="hybridMultilevel"/>
    <w:tmpl w:val="277E938C"/>
    <w:lvl w:ilvl="0" w:tplc="0C0A0001">
      <w:start w:val="1"/>
      <w:numFmt w:val="bullet"/>
      <w:lvlText w:val=""/>
      <w:lvlJc w:val="left"/>
      <w:pPr>
        <w:ind w:left="36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
    <w:nsid w:val="096A4E42"/>
    <w:multiLevelType w:val="hybridMultilevel"/>
    <w:tmpl w:val="1180C5C0"/>
    <w:lvl w:ilvl="0" w:tplc="0C0A000F">
      <w:start w:val="1"/>
      <w:numFmt w:val="decimal"/>
      <w:lvlText w:val="%1."/>
      <w:lvlJc w:val="left"/>
      <w:pPr>
        <w:ind w:left="720" w:hanging="36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3">
    <w:nsid w:val="0A7B3DBE"/>
    <w:multiLevelType w:val="hybridMultilevel"/>
    <w:tmpl w:val="16484536"/>
    <w:lvl w:ilvl="0" w:tplc="75DE20AE">
      <w:start w:val="1"/>
      <w:numFmt w:val="decimal"/>
      <w:lvlText w:val="%1."/>
      <w:lvlJc w:val="left"/>
      <w:pPr>
        <w:ind w:left="360" w:hanging="360"/>
      </w:pPr>
      <w:rPr>
        <w:b/>
      </w:r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4">
    <w:nsid w:val="0CE9734E"/>
    <w:multiLevelType w:val="hybridMultilevel"/>
    <w:tmpl w:val="8362CEFC"/>
    <w:lvl w:ilvl="0" w:tplc="0C0A0001">
      <w:start w:val="1"/>
      <w:numFmt w:val="bullet"/>
      <w:lvlText w:val=""/>
      <w:lvlJc w:val="left"/>
      <w:pPr>
        <w:ind w:left="36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5">
    <w:nsid w:val="124C2F5C"/>
    <w:multiLevelType w:val="hybridMultilevel"/>
    <w:tmpl w:val="0F8E0260"/>
    <w:lvl w:ilvl="0" w:tplc="80DCF526">
      <w:start w:val="1"/>
      <w:numFmt w:val="decimal"/>
      <w:lvlText w:val="%1."/>
      <w:lvlJc w:val="left"/>
      <w:pPr>
        <w:ind w:left="720" w:hanging="360"/>
      </w:pPr>
      <w:rPr>
        <w:b/>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6">
    <w:nsid w:val="13BB1029"/>
    <w:multiLevelType w:val="hybridMultilevel"/>
    <w:tmpl w:val="0F8E0260"/>
    <w:lvl w:ilvl="0" w:tplc="80DCF526">
      <w:start w:val="1"/>
      <w:numFmt w:val="decimal"/>
      <w:lvlText w:val="%1."/>
      <w:lvlJc w:val="left"/>
      <w:pPr>
        <w:ind w:left="720" w:hanging="360"/>
      </w:pPr>
      <w:rPr>
        <w:b/>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7">
    <w:nsid w:val="15547A70"/>
    <w:multiLevelType w:val="hybridMultilevel"/>
    <w:tmpl w:val="E17AB82A"/>
    <w:lvl w:ilvl="0" w:tplc="0C0A000F">
      <w:start w:val="1"/>
      <w:numFmt w:val="decimal"/>
      <w:lvlText w:val="%1."/>
      <w:lvlJc w:val="left"/>
      <w:pPr>
        <w:ind w:left="360" w:hanging="36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8">
    <w:nsid w:val="17EB5285"/>
    <w:multiLevelType w:val="hybridMultilevel"/>
    <w:tmpl w:val="DF24F992"/>
    <w:lvl w:ilvl="0" w:tplc="0C0A0001">
      <w:start w:val="1"/>
      <w:numFmt w:val="bullet"/>
      <w:lvlText w:val=""/>
      <w:lvlJc w:val="left"/>
      <w:pPr>
        <w:ind w:left="108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9">
    <w:nsid w:val="18FD5EE5"/>
    <w:multiLevelType w:val="hybridMultilevel"/>
    <w:tmpl w:val="9EFEDD22"/>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0">
    <w:nsid w:val="2020263C"/>
    <w:multiLevelType w:val="multilevel"/>
    <w:tmpl w:val="22D0EC2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13A6659"/>
    <w:multiLevelType w:val="hybridMultilevel"/>
    <w:tmpl w:val="9A6A5538"/>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2">
    <w:nsid w:val="22F710D3"/>
    <w:multiLevelType w:val="hybridMultilevel"/>
    <w:tmpl w:val="1DE09D46"/>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3">
    <w:nsid w:val="23EF4E4C"/>
    <w:multiLevelType w:val="hybridMultilevel"/>
    <w:tmpl w:val="62FA7514"/>
    <w:lvl w:ilvl="0" w:tplc="F51CC4AE">
      <w:start w:val="1"/>
      <w:numFmt w:val="bullet"/>
      <w:lvlText w:val=""/>
      <w:lvlPicBulletId w:val="3"/>
      <w:lvlJc w:val="left"/>
      <w:pPr>
        <w:tabs>
          <w:tab w:val="num" w:pos="720"/>
        </w:tabs>
        <w:ind w:left="720" w:hanging="360"/>
      </w:pPr>
      <w:rPr>
        <w:rFonts w:ascii="Symbol" w:hAnsi="Symbol" w:hint="default"/>
      </w:rPr>
    </w:lvl>
    <w:lvl w:ilvl="1" w:tplc="FC723620">
      <w:start w:val="1"/>
      <w:numFmt w:val="bullet"/>
      <w:lvlText w:val=""/>
      <w:lvlJc w:val="left"/>
      <w:pPr>
        <w:tabs>
          <w:tab w:val="num" w:pos="1440"/>
        </w:tabs>
        <w:ind w:left="1440" w:hanging="360"/>
      </w:pPr>
      <w:rPr>
        <w:rFonts w:ascii="Symbol" w:hAnsi="Symbol" w:hint="default"/>
      </w:rPr>
    </w:lvl>
    <w:lvl w:ilvl="2" w:tplc="E1E82658">
      <w:start w:val="1"/>
      <w:numFmt w:val="decimal"/>
      <w:lvlText w:val="%3."/>
      <w:lvlJc w:val="left"/>
      <w:pPr>
        <w:tabs>
          <w:tab w:val="num" w:pos="2160"/>
        </w:tabs>
        <w:ind w:left="2160" w:hanging="360"/>
      </w:pPr>
    </w:lvl>
    <w:lvl w:ilvl="3" w:tplc="44362CFA">
      <w:start w:val="1"/>
      <w:numFmt w:val="decimal"/>
      <w:lvlText w:val="%4."/>
      <w:lvlJc w:val="left"/>
      <w:pPr>
        <w:tabs>
          <w:tab w:val="num" w:pos="2880"/>
        </w:tabs>
        <w:ind w:left="2880" w:hanging="360"/>
      </w:pPr>
    </w:lvl>
    <w:lvl w:ilvl="4" w:tplc="BAD2B364">
      <w:start w:val="1"/>
      <w:numFmt w:val="decimal"/>
      <w:lvlText w:val="%5."/>
      <w:lvlJc w:val="left"/>
      <w:pPr>
        <w:tabs>
          <w:tab w:val="num" w:pos="3600"/>
        </w:tabs>
        <w:ind w:left="3600" w:hanging="360"/>
      </w:pPr>
    </w:lvl>
    <w:lvl w:ilvl="5" w:tplc="87B82676">
      <w:start w:val="1"/>
      <w:numFmt w:val="decimal"/>
      <w:lvlText w:val="%6."/>
      <w:lvlJc w:val="left"/>
      <w:pPr>
        <w:tabs>
          <w:tab w:val="num" w:pos="4320"/>
        </w:tabs>
        <w:ind w:left="4320" w:hanging="360"/>
      </w:pPr>
    </w:lvl>
    <w:lvl w:ilvl="6" w:tplc="DDBC1024">
      <w:start w:val="1"/>
      <w:numFmt w:val="decimal"/>
      <w:lvlText w:val="%7."/>
      <w:lvlJc w:val="left"/>
      <w:pPr>
        <w:tabs>
          <w:tab w:val="num" w:pos="5040"/>
        </w:tabs>
        <w:ind w:left="5040" w:hanging="360"/>
      </w:pPr>
    </w:lvl>
    <w:lvl w:ilvl="7" w:tplc="B7C0EE32">
      <w:start w:val="1"/>
      <w:numFmt w:val="decimal"/>
      <w:lvlText w:val="%8."/>
      <w:lvlJc w:val="left"/>
      <w:pPr>
        <w:tabs>
          <w:tab w:val="num" w:pos="5760"/>
        </w:tabs>
        <w:ind w:left="5760" w:hanging="360"/>
      </w:pPr>
    </w:lvl>
    <w:lvl w:ilvl="8" w:tplc="72FEED8A">
      <w:start w:val="1"/>
      <w:numFmt w:val="decimal"/>
      <w:lvlText w:val="%9."/>
      <w:lvlJc w:val="left"/>
      <w:pPr>
        <w:tabs>
          <w:tab w:val="num" w:pos="6480"/>
        </w:tabs>
        <w:ind w:left="6480" w:hanging="360"/>
      </w:pPr>
    </w:lvl>
  </w:abstractNum>
  <w:abstractNum w:abstractNumId="14">
    <w:nsid w:val="274405FD"/>
    <w:multiLevelType w:val="hybridMultilevel"/>
    <w:tmpl w:val="E0ACACB4"/>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5">
    <w:nsid w:val="282B33D6"/>
    <w:multiLevelType w:val="hybridMultilevel"/>
    <w:tmpl w:val="B9AEE9BE"/>
    <w:lvl w:ilvl="0" w:tplc="AF361C58">
      <w:start w:val="1"/>
      <w:numFmt w:val="bullet"/>
      <w:lvlText w:val=""/>
      <w:lvlPicBulletId w:val="0"/>
      <w:lvlJc w:val="left"/>
      <w:pPr>
        <w:tabs>
          <w:tab w:val="num" w:pos="1068"/>
        </w:tabs>
        <w:ind w:left="1068" w:hanging="360"/>
      </w:pPr>
      <w:rPr>
        <w:rFonts w:ascii="Symbol" w:hAnsi="Symbol" w:hint="default"/>
      </w:rPr>
    </w:lvl>
    <w:lvl w:ilvl="1" w:tplc="B02C157E">
      <w:start w:val="1"/>
      <w:numFmt w:val="decimal"/>
      <w:lvlText w:val="%2."/>
      <w:lvlJc w:val="left"/>
      <w:pPr>
        <w:tabs>
          <w:tab w:val="num" w:pos="1440"/>
        </w:tabs>
        <w:ind w:left="1440" w:hanging="360"/>
      </w:pPr>
    </w:lvl>
    <w:lvl w:ilvl="2" w:tplc="067C0710">
      <w:start w:val="1"/>
      <w:numFmt w:val="decimal"/>
      <w:lvlText w:val="%3."/>
      <w:lvlJc w:val="left"/>
      <w:pPr>
        <w:tabs>
          <w:tab w:val="num" w:pos="2160"/>
        </w:tabs>
        <w:ind w:left="2160" w:hanging="360"/>
      </w:pPr>
    </w:lvl>
    <w:lvl w:ilvl="3" w:tplc="57CEFDD2">
      <w:start w:val="1"/>
      <w:numFmt w:val="decimal"/>
      <w:lvlText w:val="%4."/>
      <w:lvlJc w:val="left"/>
      <w:pPr>
        <w:tabs>
          <w:tab w:val="num" w:pos="2880"/>
        </w:tabs>
        <w:ind w:left="2880" w:hanging="360"/>
      </w:pPr>
    </w:lvl>
    <w:lvl w:ilvl="4" w:tplc="213EAA20">
      <w:start w:val="1"/>
      <w:numFmt w:val="decimal"/>
      <w:lvlText w:val="%5."/>
      <w:lvlJc w:val="left"/>
      <w:pPr>
        <w:tabs>
          <w:tab w:val="num" w:pos="3600"/>
        </w:tabs>
        <w:ind w:left="3600" w:hanging="360"/>
      </w:pPr>
    </w:lvl>
    <w:lvl w:ilvl="5" w:tplc="2C38A914">
      <w:start w:val="1"/>
      <w:numFmt w:val="decimal"/>
      <w:lvlText w:val="%6."/>
      <w:lvlJc w:val="left"/>
      <w:pPr>
        <w:tabs>
          <w:tab w:val="num" w:pos="4320"/>
        </w:tabs>
        <w:ind w:left="4320" w:hanging="360"/>
      </w:pPr>
    </w:lvl>
    <w:lvl w:ilvl="6" w:tplc="DDF8236C">
      <w:start w:val="1"/>
      <w:numFmt w:val="decimal"/>
      <w:lvlText w:val="%7."/>
      <w:lvlJc w:val="left"/>
      <w:pPr>
        <w:tabs>
          <w:tab w:val="num" w:pos="5040"/>
        </w:tabs>
        <w:ind w:left="5040" w:hanging="360"/>
      </w:pPr>
    </w:lvl>
    <w:lvl w:ilvl="7" w:tplc="3EEC37A0">
      <w:start w:val="1"/>
      <w:numFmt w:val="decimal"/>
      <w:lvlText w:val="%8."/>
      <w:lvlJc w:val="left"/>
      <w:pPr>
        <w:tabs>
          <w:tab w:val="num" w:pos="5760"/>
        </w:tabs>
        <w:ind w:left="5760" w:hanging="360"/>
      </w:pPr>
    </w:lvl>
    <w:lvl w:ilvl="8" w:tplc="8828F6EE">
      <w:start w:val="1"/>
      <w:numFmt w:val="decimal"/>
      <w:lvlText w:val="%9."/>
      <w:lvlJc w:val="left"/>
      <w:pPr>
        <w:tabs>
          <w:tab w:val="num" w:pos="6480"/>
        </w:tabs>
        <w:ind w:left="6480" w:hanging="360"/>
      </w:pPr>
    </w:lvl>
  </w:abstractNum>
  <w:abstractNum w:abstractNumId="16">
    <w:nsid w:val="297E7CE9"/>
    <w:multiLevelType w:val="hybridMultilevel"/>
    <w:tmpl w:val="866A19C0"/>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7">
    <w:nsid w:val="2D1B2046"/>
    <w:multiLevelType w:val="hybridMultilevel"/>
    <w:tmpl w:val="A4166E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33866299"/>
    <w:multiLevelType w:val="multilevel"/>
    <w:tmpl w:val="C114B8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33AC07F7"/>
    <w:multiLevelType w:val="multilevel"/>
    <w:tmpl w:val="9B4AE054"/>
    <w:lvl w:ilvl="0">
      <w:start w:val="4"/>
      <w:numFmt w:val="decimal"/>
      <w:lvlText w:val="%1."/>
      <w:lvlJc w:val="left"/>
      <w:pPr>
        <w:ind w:left="495" w:hanging="495"/>
      </w:pPr>
      <w:rPr>
        <w:rFonts w:hint="default"/>
        <w:b/>
      </w:rPr>
    </w:lvl>
    <w:lvl w:ilvl="1">
      <w:start w:val="7"/>
      <w:numFmt w:val="decimal"/>
      <w:lvlText w:val="%1.%2."/>
      <w:lvlJc w:val="left"/>
      <w:pPr>
        <w:ind w:left="678" w:hanging="495"/>
      </w:pPr>
      <w:rPr>
        <w:rFonts w:hint="default"/>
        <w:b/>
      </w:rPr>
    </w:lvl>
    <w:lvl w:ilvl="2">
      <w:start w:val="1"/>
      <w:numFmt w:val="decimal"/>
      <w:lvlText w:val="%1.%2.%3."/>
      <w:lvlJc w:val="left"/>
      <w:pPr>
        <w:ind w:left="1086" w:hanging="720"/>
      </w:pPr>
      <w:rPr>
        <w:rFonts w:hint="default"/>
        <w:b/>
      </w:rPr>
    </w:lvl>
    <w:lvl w:ilvl="3">
      <w:start w:val="1"/>
      <w:numFmt w:val="decimal"/>
      <w:lvlText w:val="%1.%2.%3.%4."/>
      <w:lvlJc w:val="left"/>
      <w:pPr>
        <w:ind w:left="1269" w:hanging="720"/>
      </w:pPr>
      <w:rPr>
        <w:rFonts w:hint="default"/>
        <w:b/>
      </w:rPr>
    </w:lvl>
    <w:lvl w:ilvl="4">
      <w:start w:val="1"/>
      <w:numFmt w:val="decimal"/>
      <w:lvlText w:val="%1.%2.%3.%4.%5."/>
      <w:lvlJc w:val="left"/>
      <w:pPr>
        <w:ind w:left="1812" w:hanging="1080"/>
      </w:pPr>
      <w:rPr>
        <w:rFonts w:hint="default"/>
        <w:b/>
      </w:rPr>
    </w:lvl>
    <w:lvl w:ilvl="5">
      <w:start w:val="1"/>
      <w:numFmt w:val="decimal"/>
      <w:lvlText w:val="%1.%2.%3.%4.%5.%6."/>
      <w:lvlJc w:val="left"/>
      <w:pPr>
        <w:ind w:left="1995" w:hanging="1080"/>
      </w:pPr>
      <w:rPr>
        <w:rFonts w:hint="default"/>
        <w:b/>
      </w:rPr>
    </w:lvl>
    <w:lvl w:ilvl="6">
      <w:start w:val="1"/>
      <w:numFmt w:val="decimal"/>
      <w:lvlText w:val="%1.%2.%3.%4.%5.%6.%7."/>
      <w:lvlJc w:val="left"/>
      <w:pPr>
        <w:ind w:left="2538" w:hanging="1440"/>
      </w:pPr>
      <w:rPr>
        <w:rFonts w:hint="default"/>
        <w:b/>
      </w:rPr>
    </w:lvl>
    <w:lvl w:ilvl="7">
      <w:start w:val="1"/>
      <w:numFmt w:val="decimal"/>
      <w:lvlText w:val="%1.%2.%3.%4.%5.%6.%7.%8."/>
      <w:lvlJc w:val="left"/>
      <w:pPr>
        <w:ind w:left="2721" w:hanging="1440"/>
      </w:pPr>
      <w:rPr>
        <w:rFonts w:hint="default"/>
        <w:b/>
      </w:rPr>
    </w:lvl>
    <w:lvl w:ilvl="8">
      <w:start w:val="1"/>
      <w:numFmt w:val="decimal"/>
      <w:lvlText w:val="%1.%2.%3.%4.%5.%6.%7.%8.%9."/>
      <w:lvlJc w:val="left"/>
      <w:pPr>
        <w:ind w:left="3264" w:hanging="1800"/>
      </w:pPr>
      <w:rPr>
        <w:rFonts w:hint="default"/>
        <w:b/>
      </w:rPr>
    </w:lvl>
  </w:abstractNum>
  <w:abstractNum w:abstractNumId="20">
    <w:nsid w:val="33C01ACB"/>
    <w:multiLevelType w:val="hybridMultilevel"/>
    <w:tmpl w:val="2160A11A"/>
    <w:lvl w:ilvl="0" w:tplc="0F78D446">
      <w:start w:val="1"/>
      <w:numFmt w:val="bullet"/>
      <w:lvlText w:val=""/>
      <w:lvlPicBulletId w:val="5"/>
      <w:lvlJc w:val="left"/>
      <w:pPr>
        <w:tabs>
          <w:tab w:val="num" w:pos="720"/>
        </w:tabs>
        <w:ind w:left="720" w:hanging="360"/>
      </w:pPr>
      <w:rPr>
        <w:rFonts w:ascii="Symbol" w:hAnsi="Symbol" w:hint="default"/>
      </w:rPr>
    </w:lvl>
    <w:lvl w:ilvl="1" w:tplc="2FBA69B0">
      <w:start w:val="1"/>
      <w:numFmt w:val="decimal"/>
      <w:lvlText w:val="%2."/>
      <w:lvlJc w:val="left"/>
      <w:pPr>
        <w:tabs>
          <w:tab w:val="num" w:pos="1440"/>
        </w:tabs>
        <w:ind w:left="1440" w:hanging="360"/>
      </w:pPr>
    </w:lvl>
    <w:lvl w:ilvl="2" w:tplc="E8165946">
      <w:start w:val="1"/>
      <w:numFmt w:val="decimal"/>
      <w:lvlText w:val="%3."/>
      <w:lvlJc w:val="left"/>
      <w:pPr>
        <w:tabs>
          <w:tab w:val="num" w:pos="2160"/>
        </w:tabs>
        <w:ind w:left="2160" w:hanging="360"/>
      </w:pPr>
    </w:lvl>
    <w:lvl w:ilvl="3" w:tplc="4FB89E20">
      <w:start w:val="1"/>
      <w:numFmt w:val="decimal"/>
      <w:lvlText w:val="%4."/>
      <w:lvlJc w:val="left"/>
      <w:pPr>
        <w:tabs>
          <w:tab w:val="num" w:pos="2880"/>
        </w:tabs>
        <w:ind w:left="2880" w:hanging="360"/>
      </w:pPr>
    </w:lvl>
    <w:lvl w:ilvl="4" w:tplc="A6FC87BA">
      <w:start w:val="1"/>
      <w:numFmt w:val="decimal"/>
      <w:lvlText w:val="%5."/>
      <w:lvlJc w:val="left"/>
      <w:pPr>
        <w:tabs>
          <w:tab w:val="num" w:pos="3600"/>
        </w:tabs>
        <w:ind w:left="3600" w:hanging="360"/>
      </w:pPr>
    </w:lvl>
    <w:lvl w:ilvl="5" w:tplc="5D10C602">
      <w:start w:val="1"/>
      <w:numFmt w:val="decimal"/>
      <w:lvlText w:val="%6."/>
      <w:lvlJc w:val="left"/>
      <w:pPr>
        <w:tabs>
          <w:tab w:val="num" w:pos="4320"/>
        </w:tabs>
        <w:ind w:left="4320" w:hanging="360"/>
      </w:pPr>
    </w:lvl>
    <w:lvl w:ilvl="6" w:tplc="CF8E0BC2">
      <w:start w:val="1"/>
      <w:numFmt w:val="decimal"/>
      <w:lvlText w:val="%7."/>
      <w:lvlJc w:val="left"/>
      <w:pPr>
        <w:tabs>
          <w:tab w:val="num" w:pos="5040"/>
        </w:tabs>
        <w:ind w:left="5040" w:hanging="360"/>
      </w:pPr>
    </w:lvl>
    <w:lvl w:ilvl="7" w:tplc="640816CA">
      <w:start w:val="1"/>
      <w:numFmt w:val="decimal"/>
      <w:lvlText w:val="%8."/>
      <w:lvlJc w:val="left"/>
      <w:pPr>
        <w:tabs>
          <w:tab w:val="num" w:pos="5760"/>
        </w:tabs>
        <w:ind w:left="5760" w:hanging="360"/>
      </w:pPr>
    </w:lvl>
    <w:lvl w:ilvl="8" w:tplc="B46ACB28">
      <w:start w:val="1"/>
      <w:numFmt w:val="decimal"/>
      <w:lvlText w:val="%9."/>
      <w:lvlJc w:val="left"/>
      <w:pPr>
        <w:tabs>
          <w:tab w:val="num" w:pos="6480"/>
        </w:tabs>
        <w:ind w:left="6480" w:hanging="360"/>
      </w:pPr>
    </w:lvl>
  </w:abstractNum>
  <w:abstractNum w:abstractNumId="21">
    <w:nsid w:val="363375AB"/>
    <w:multiLevelType w:val="hybridMultilevel"/>
    <w:tmpl w:val="0F8E0260"/>
    <w:lvl w:ilvl="0" w:tplc="80DCF526">
      <w:start w:val="1"/>
      <w:numFmt w:val="decimal"/>
      <w:lvlText w:val="%1."/>
      <w:lvlJc w:val="left"/>
      <w:pPr>
        <w:ind w:left="720" w:hanging="360"/>
      </w:pPr>
      <w:rPr>
        <w:b/>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2">
    <w:nsid w:val="3AC84729"/>
    <w:multiLevelType w:val="hybridMultilevel"/>
    <w:tmpl w:val="4B183392"/>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3">
    <w:nsid w:val="3C012BC7"/>
    <w:multiLevelType w:val="hybridMultilevel"/>
    <w:tmpl w:val="6B4EFC7E"/>
    <w:lvl w:ilvl="0" w:tplc="0C0A0001">
      <w:start w:val="1"/>
      <w:numFmt w:val="bullet"/>
      <w:lvlText w:val=""/>
      <w:lvlJc w:val="left"/>
      <w:pPr>
        <w:ind w:left="915" w:hanging="360"/>
      </w:pPr>
      <w:rPr>
        <w:rFonts w:ascii="Symbol" w:hAnsi="Symbol" w:hint="default"/>
      </w:r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24">
    <w:nsid w:val="3D5F1A49"/>
    <w:multiLevelType w:val="hybridMultilevel"/>
    <w:tmpl w:val="FF68F040"/>
    <w:lvl w:ilvl="0" w:tplc="63841FE6">
      <w:start w:val="1"/>
      <w:numFmt w:val="decimal"/>
      <w:lvlText w:val="%1."/>
      <w:lvlJc w:val="left"/>
      <w:pPr>
        <w:ind w:left="1425" w:hanging="360"/>
      </w:pPr>
      <w:rPr>
        <w:b w:val="0"/>
      </w:rPr>
    </w:lvl>
    <w:lvl w:ilvl="1" w:tplc="0C0A0019">
      <w:start w:val="1"/>
      <w:numFmt w:val="decimal"/>
      <w:lvlText w:val="%2."/>
      <w:lvlJc w:val="left"/>
      <w:pPr>
        <w:tabs>
          <w:tab w:val="num" w:pos="1437"/>
        </w:tabs>
        <w:ind w:left="1437" w:hanging="360"/>
      </w:pPr>
    </w:lvl>
    <w:lvl w:ilvl="2" w:tplc="0C0A001B">
      <w:start w:val="1"/>
      <w:numFmt w:val="decimal"/>
      <w:lvlText w:val="%3."/>
      <w:lvlJc w:val="left"/>
      <w:pPr>
        <w:tabs>
          <w:tab w:val="num" w:pos="2157"/>
        </w:tabs>
        <w:ind w:left="2157" w:hanging="360"/>
      </w:pPr>
    </w:lvl>
    <w:lvl w:ilvl="3" w:tplc="0C0A000F">
      <w:start w:val="1"/>
      <w:numFmt w:val="decimal"/>
      <w:lvlText w:val="%4."/>
      <w:lvlJc w:val="left"/>
      <w:pPr>
        <w:tabs>
          <w:tab w:val="num" w:pos="2877"/>
        </w:tabs>
        <w:ind w:left="2877" w:hanging="360"/>
      </w:pPr>
    </w:lvl>
    <w:lvl w:ilvl="4" w:tplc="0C0A0019">
      <w:start w:val="1"/>
      <w:numFmt w:val="decimal"/>
      <w:lvlText w:val="%5."/>
      <w:lvlJc w:val="left"/>
      <w:pPr>
        <w:tabs>
          <w:tab w:val="num" w:pos="3597"/>
        </w:tabs>
        <w:ind w:left="3597" w:hanging="360"/>
      </w:pPr>
    </w:lvl>
    <w:lvl w:ilvl="5" w:tplc="0C0A001B">
      <w:start w:val="1"/>
      <w:numFmt w:val="decimal"/>
      <w:lvlText w:val="%6."/>
      <w:lvlJc w:val="left"/>
      <w:pPr>
        <w:tabs>
          <w:tab w:val="num" w:pos="4317"/>
        </w:tabs>
        <w:ind w:left="4317" w:hanging="360"/>
      </w:pPr>
    </w:lvl>
    <w:lvl w:ilvl="6" w:tplc="0C0A000F">
      <w:start w:val="1"/>
      <w:numFmt w:val="decimal"/>
      <w:lvlText w:val="%7."/>
      <w:lvlJc w:val="left"/>
      <w:pPr>
        <w:tabs>
          <w:tab w:val="num" w:pos="5037"/>
        </w:tabs>
        <w:ind w:left="5037" w:hanging="360"/>
      </w:pPr>
    </w:lvl>
    <w:lvl w:ilvl="7" w:tplc="0C0A0019">
      <w:start w:val="1"/>
      <w:numFmt w:val="decimal"/>
      <w:lvlText w:val="%8."/>
      <w:lvlJc w:val="left"/>
      <w:pPr>
        <w:tabs>
          <w:tab w:val="num" w:pos="5757"/>
        </w:tabs>
        <w:ind w:left="5757" w:hanging="360"/>
      </w:pPr>
    </w:lvl>
    <w:lvl w:ilvl="8" w:tplc="0C0A001B">
      <w:start w:val="1"/>
      <w:numFmt w:val="decimal"/>
      <w:lvlText w:val="%9."/>
      <w:lvlJc w:val="left"/>
      <w:pPr>
        <w:tabs>
          <w:tab w:val="num" w:pos="6477"/>
        </w:tabs>
        <w:ind w:left="6477" w:hanging="360"/>
      </w:pPr>
    </w:lvl>
  </w:abstractNum>
  <w:abstractNum w:abstractNumId="25">
    <w:nsid w:val="41FA4AE3"/>
    <w:multiLevelType w:val="hybridMultilevel"/>
    <w:tmpl w:val="C2CEDC84"/>
    <w:lvl w:ilvl="0" w:tplc="582E6944">
      <w:start w:val="1"/>
      <w:numFmt w:val="decimal"/>
      <w:lvlText w:val="%1."/>
      <w:lvlJc w:val="left"/>
      <w:pPr>
        <w:ind w:left="360" w:hanging="360"/>
      </w:pPr>
      <w:rPr>
        <w:b/>
        <w:sz w:val="24"/>
        <w:szCs w:val="24"/>
      </w:r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26">
    <w:nsid w:val="445B083F"/>
    <w:multiLevelType w:val="hybridMultilevel"/>
    <w:tmpl w:val="01BABAD8"/>
    <w:lvl w:ilvl="0" w:tplc="6D34F286">
      <w:start w:val="1"/>
      <w:numFmt w:val="bullet"/>
      <w:lvlText w:val=""/>
      <w:lvlPicBulletId w:val="2"/>
      <w:lvlJc w:val="left"/>
      <w:pPr>
        <w:tabs>
          <w:tab w:val="num" w:pos="1068"/>
        </w:tabs>
        <w:ind w:left="1068" w:hanging="360"/>
      </w:pPr>
      <w:rPr>
        <w:rFonts w:ascii="Symbol" w:hAnsi="Symbol" w:hint="default"/>
      </w:rPr>
    </w:lvl>
    <w:lvl w:ilvl="1" w:tplc="C9C8BC76">
      <w:start w:val="1"/>
      <w:numFmt w:val="decimal"/>
      <w:lvlText w:val="%2."/>
      <w:lvlJc w:val="left"/>
      <w:pPr>
        <w:tabs>
          <w:tab w:val="num" w:pos="1440"/>
        </w:tabs>
        <w:ind w:left="1440" w:hanging="360"/>
      </w:pPr>
    </w:lvl>
    <w:lvl w:ilvl="2" w:tplc="A28A385C">
      <w:start w:val="1"/>
      <w:numFmt w:val="decimal"/>
      <w:lvlText w:val="%3."/>
      <w:lvlJc w:val="left"/>
      <w:pPr>
        <w:tabs>
          <w:tab w:val="num" w:pos="2160"/>
        </w:tabs>
        <w:ind w:left="2160" w:hanging="360"/>
      </w:pPr>
    </w:lvl>
    <w:lvl w:ilvl="3" w:tplc="8CF65B04">
      <w:start w:val="1"/>
      <w:numFmt w:val="decimal"/>
      <w:lvlText w:val="%4."/>
      <w:lvlJc w:val="left"/>
      <w:pPr>
        <w:tabs>
          <w:tab w:val="num" w:pos="2880"/>
        </w:tabs>
        <w:ind w:left="2880" w:hanging="360"/>
      </w:pPr>
    </w:lvl>
    <w:lvl w:ilvl="4" w:tplc="18E69F1A">
      <w:start w:val="1"/>
      <w:numFmt w:val="decimal"/>
      <w:lvlText w:val="%5."/>
      <w:lvlJc w:val="left"/>
      <w:pPr>
        <w:tabs>
          <w:tab w:val="num" w:pos="3600"/>
        </w:tabs>
        <w:ind w:left="3600" w:hanging="360"/>
      </w:pPr>
    </w:lvl>
    <w:lvl w:ilvl="5" w:tplc="15360C9A">
      <w:start w:val="1"/>
      <w:numFmt w:val="decimal"/>
      <w:lvlText w:val="%6."/>
      <w:lvlJc w:val="left"/>
      <w:pPr>
        <w:tabs>
          <w:tab w:val="num" w:pos="4320"/>
        </w:tabs>
        <w:ind w:left="4320" w:hanging="360"/>
      </w:pPr>
    </w:lvl>
    <w:lvl w:ilvl="6" w:tplc="F4C61888">
      <w:start w:val="1"/>
      <w:numFmt w:val="decimal"/>
      <w:lvlText w:val="%7."/>
      <w:lvlJc w:val="left"/>
      <w:pPr>
        <w:tabs>
          <w:tab w:val="num" w:pos="5040"/>
        </w:tabs>
        <w:ind w:left="5040" w:hanging="360"/>
      </w:pPr>
    </w:lvl>
    <w:lvl w:ilvl="7" w:tplc="A2ECEA4C">
      <w:start w:val="1"/>
      <w:numFmt w:val="decimal"/>
      <w:lvlText w:val="%8."/>
      <w:lvlJc w:val="left"/>
      <w:pPr>
        <w:tabs>
          <w:tab w:val="num" w:pos="5760"/>
        </w:tabs>
        <w:ind w:left="5760" w:hanging="360"/>
      </w:pPr>
    </w:lvl>
    <w:lvl w:ilvl="8" w:tplc="174C37F0">
      <w:start w:val="1"/>
      <w:numFmt w:val="decimal"/>
      <w:lvlText w:val="%9."/>
      <w:lvlJc w:val="left"/>
      <w:pPr>
        <w:tabs>
          <w:tab w:val="num" w:pos="6480"/>
        </w:tabs>
        <w:ind w:left="6480" w:hanging="360"/>
      </w:pPr>
    </w:lvl>
  </w:abstractNum>
  <w:abstractNum w:abstractNumId="27">
    <w:nsid w:val="477E69AD"/>
    <w:multiLevelType w:val="hybridMultilevel"/>
    <w:tmpl w:val="CBA879B2"/>
    <w:lvl w:ilvl="0" w:tplc="9800BE1C">
      <w:start w:val="1"/>
      <w:numFmt w:val="bullet"/>
      <w:lvlText w:val=""/>
      <w:lvlPicBulletId w:val="3"/>
      <w:lvlJc w:val="left"/>
      <w:pPr>
        <w:tabs>
          <w:tab w:val="num" w:pos="360"/>
        </w:tabs>
        <w:ind w:left="360" w:hanging="360"/>
      </w:pPr>
      <w:rPr>
        <w:rFonts w:ascii="Symbol" w:hAnsi="Symbol" w:hint="default"/>
      </w:rPr>
    </w:lvl>
    <w:lvl w:ilvl="1" w:tplc="B194150A">
      <w:start w:val="1"/>
      <w:numFmt w:val="bullet"/>
      <w:lvlText w:val=""/>
      <w:lvlJc w:val="left"/>
      <w:pPr>
        <w:tabs>
          <w:tab w:val="num" w:pos="1080"/>
        </w:tabs>
        <w:ind w:left="1080" w:hanging="360"/>
      </w:pPr>
      <w:rPr>
        <w:rFonts w:ascii="Symbol" w:hAnsi="Symbol" w:hint="default"/>
      </w:rPr>
    </w:lvl>
    <w:lvl w:ilvl="2" w:tplc="62FE06BE">
      <w:start w:val="1"/>
      <w:numFmt w:val="decimal"/>
      <w:lvlText w:val="%3."/>
      <w:lvlJc w:val="left"/>
      <w:pPr>
        <w:tabs>
          <w:tab w:val="num" w:pos="2160"/>
        </w:tabs>
        <w:ind w:left="2160" w:hanging="360"/>
      </w:pPr>
    </w:lvl>
    <w:lvl w:ilvl="3" w:tplc="0FFEF16A">
      <w:start w:val="1"/>
      <w:numFmt w:val="decimal"/>
      <w:lvlText w:val="%4."/>
      <w:lvlJc w:val="left"/>
      <w:pPr>
        <w:tabs>
          <w:tab w:val="num" w:pos="2880"/>
        </w:tabs>
        <w:ind w:left="2880" w:hanging="360"/>
      </w:pPr>
    </w:lvl>
    <w:lvl w:ilvl="4" w:tplc="FD926EF8">
      <w:start w:val="1"/>
      <w:numFmt w:val="decimal"/>
      <w:lvlText w:val="%5."/>
      <w:lvlJc w:val="left"/>
      <w:pPr>
        <w:tabs>
          <w:tab w:val="num" w:pos="3600"/>
        </w:tabs>
        <w:ind w:left="3600" w:hanging="360"/>
      </w:pPr>
    </w:lvl>
    <w:lvl w:ilvl="5" w:tplc="8732E8C8">
      <w:start w:val="1"/>
      <w:numFmt w:val="decimal"/>
      <w:lvlText w:val="%6."/>
      <w:lvlJc w:val="left"/>
      <w:pPr>
        <w:tabs>
          <w:tab w:val="num" w:pos="4320"/>
        </w:tabs>
        <w:ind w:left="4320" w:hanging="360"/>
      </w:pPr>
    </w:lvl>
    <w:lvl w:ilvl="6" w:tplc="FBF2334C">
      <w:start w:val="1"/>
      <w:numFmt w:val="decimal"/>
      <w:lvlText w:val="%7."/>
      <w:lvlJc w:val="left"/>
      <w:pPr>
        <w:tabs>
          <w:tab w:val="num" w:pos="5040"/>
        </w:tabs>
        <w:ind w:left="5040" w:hanging="360"/>
      </w:pPr>
    </w:lvl>
    <w:lvl w:ilvl="7" w:tplc="6C380072">
      <w:start w:val="1"/>
      <w:numFmt w:val="decimal"/>
      <w:lvlText w:val="%8."/>
      <w:lvlJc w:val="left"/>
      <w:pPr>
        <w:tabs>
          <w:tab w:val="num" w:pos="5760"/>
        </w:tabs>
        <w:ind w:left="5760" w:hanging="360"/>
      </w:pPr>
    </w:lvl>
    <w:lvl w:ilvl="8" w:tplc="58CE6BEA">
      <w:start w:val="1"/>
      <w:numFmt w:val="decimal"/>
      <w:lvlText w:val="%9."/>
      <w:lvlJc w:val="left"/>
      <w:pPr>
        <w:tabs>
          <w:tab w:val="num" w:pos="6480"/>
        </w:tabs>
        <w:ind w:left="6480" w:hanging="360"/>
      </w:pPr>
    </w:lvl>
  </w:abstractNum>
  <w:abstractNum w:abstractNumId="28">
    <w:nsid w:val="47A5596A"/>
    <w:multiLevelType w:val="hybridMultilevel"/>
    <w:tmpl w:val="EC484C8A"/>
    <w:lvl w:ilvl="0" w:tplc="0C0A0001">
      <w:start w:val="1"/>
      <w:numFmt w:val="bullet"/>
      <w:lvlText w:val=""/>
      <w:lvlJc w:val="left"/>
      <w:pPr>
        <w:ind w:left="774"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9">
    <w:nsid w:val="48802099"/>
    <w:multiLevelType w:val="multilevel"/>
    <w:tmpl w:val="AA36640E"/>
    <w:lvl w:ilvl="0">
      <w:start w:val="4"/>
      <w:numFmt w:val="decimal"/>
      <w:lvlText w:val="%1."/>
      <w:lvlJc w:val="left"/>
      <w:pPr>
        <w:ind w:left="825" w:hanging="825"/>
      </w:pPr>
      <w:rPr>
        <w:rFonts w:hint="default"/>
      </w:rPr>
    </w:lvl>
    <w:lvl w:ilvl="1">
      <w:start w:val="10"/>
      <w:numFmt w:val="decimal"/>
      <w:lvlText w:val="%1.%2."/>
      <w:lvlJc w:val="left"/>
      <w:pPr>
        <w:ind w:left="825" w:hanging="825"/>
      </w:pPr>
      <w:rPr>
        <w:rFonts w:hint="default"/>
      </w:rPr>
    </w:lvl>
    <w:lvl w:ilvl="2">
      <w:start w:val="2"/>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4AED2EE1"/>
    <w:multiLevelType w:val="hybridMultilevel"/>
    <w:tmpl w:val="2FF88C48"/>
    <w:lvl w:ilvl="0" w:tplc="102CCFDE">
      <w:start w:val="1"/>
      <w:numFmt w:val="bullet"/>
      <w:lvlText w:val=""/>
      <w:lvlPicBulletId w:val="4"/>
      <w:lvlJc w:val="left"/>
      <w:pPr>
        <w:tabs>
          <w:tab w:val="num" w:pos="360"/>
        </w:tabs>
        <w:ind w:left="360" w:hanging="360"/>
      </w:pPr>
      <w:rPr>
        <w:rFonts w:ascii="Symbol" w:hAnsi="Symbol" w:hint="default"/>
      </w:rPr>
    </w:lvl>
    <w:lvl w:ilvl="1" w:tplc="34504A74">
      <w:start w:val="1"/>
      <w:numFmt w:val="bullet"/>
      <w:lvlText w:val=""/>
      <w:lvlJc w:val="left"/>
      <w:pPr>
        <w:tabs>
          <w:tab w:val="num" w:pos="1080"/>
        </w:tabs>
        <w:ind w:left="1080" w:hanging="360"/>
      </w:pPr>
      <w:rPr>
        <w:rFonts w:ascii="Symbol" w:hAnsi="Symbol" w:hint="default"/>
      </w:rPr>
    </w:lvl>
    <w:lvl w:ilvl="2" w:tplc="D3AABBE2">
      <w:start w:val="1"/>
      <w:numFmt w:val="decimal"/>
      <w:lvlText w:val="%3."/>
      <w:lvlJc w:val="left"/>
      <w:pPr>
        <w:tabs>
          <w:tab w:val="num" w:pos="2160"/>
        </w:tabs>
        <w:ind w:left="2160" w:hanging="360"/>
      </w:pPr>
    </w:lvl>
    <w:lvl w:ilvl="3" w:tplc="7DC8C876">
      <w:start w:val="1"/>
      <w:numFmt w:val="decimal"/>
      <w:lvlText w:val="%4."/>
      <w:lvlJc w:val="left"/>
      <w:pPr>
        <w:tabs>
          <w:tab w:val="num" w:pos="2880"/>
        </w:tabs>
        <w:ind w:left="2880" w:hanging="360"/>
      </w:pPr>
    </w:lvl>
    <w:lvl w:ilvl="4" w:tplc="F86AB43E">
      <w:start w:val="1"/>
      <w:numFmt w:val="decimal"/>
      <w:lvlText w:val="%5."/>
      <w:lvlJc w:val="left"/>
      <w:pPr>
        <w:tabs>
          <w:tab w:val="num" w:pos="3600"/>
        </w:tabs>
        <w:ind w:left="3600" w:hanging="360"/>
      </w:pPr>
    </w:lvl>
    <w:lvl w:ilvl="5" w:tplc="5A9ED206">
      <w:start w:val="1"/>
      <w:numFmt w:val="decimal"/>
      <w:lvlText w:val="%6."/>
      <w:lvlJc w:val="left"/>
      <w:pPr>
        <w:tabs>
          <w:tab w:val="num" w:pos="4320"/>
        </w:tabs>
        <w:ind w:left="4320" w:hanging="360"/>
      </w:pPr>
    </w:lvl>
    <w:lvl w:ilvl="6" w:tplc="DCBA6472">
      <w:start w:val="1"/>
      <w:numFmt w:val="decimal"/>
      <w:lvlText w:val="%7."/>
      <w:lvlJc w:val="left"/>
      <w:pPr>
        <w:tabs>
          <w:tab w:val="num" w:pos="5040"/>
        </w:tabs>
        <w:ind w:left="5040" w:hanging="360"/>
      </w:pPr>
    </w:lvl>
    <w:lvl w:ilvl="7" w:tplc="053A005C">
      <w:start w:val="1"/>
      <w:numFmt w:val="decimal"/>
      <w:lvlText w:val="%8."/>
      <w:lvlJc w:val="left"/>
      <w:pPr>
        <w:tabs>
          <w:tab w:val="num" w:pos="5760"/>
        </w:tabs>
        <w:ind w:left="5760" w:hanging="360"/>
      </w:pPr>
    </w:lvl>
    <w:lvl w:ilvl="8" w:tplc="3984C532">
      <w:start w:val="1"/>
      <w:numFmt w:val="decimal"/>
      <w:lvlText w:val="%9."/>
      <w:lvlJc w:val="left"/>
      <w:pPr>
        <w:tabs>
          <w:tab w:val="num" w:pos="6480"/>
        </w:tabs>
        <w:ind w:left="6480" w:hanging="360"/>
      </w:pPr>
    </w:lvl>
  </w:abstractNum>
  <w:abstractNum w:abstractNumId="31">
    <w:nsid w:val="4C78654A"/>
    <w:multiLevelType w:val="hybridMultilevel"/>
    <w:tmpl w:val="0BB685C2"/>
    <w:lvl w:ilvl="0" w:tplc="D164881C">
      <w:start w:val="1"/>
      <w:numFmt w:val="bullet"/>
      <w:lvlText w:val=""/>
      <w:lvlPicBulletId w:val="3"/>
      <w:lvlJc w:val="left"/>
      <w:pPr>
        <w:tabs>
          <w:tab w:val="num" w:pos="720"/>
        </w:tabs>
        <w:ind w:left="720" w:hanging="360"/>
      </w:pPr>
      <w:rPr>
        <w:rFonts w:ascii="Symbol" w:hAnsi="Symbol" w:hint="default"/>
      </w:rPr>
    </w:lvl>
    <w:lvl w:ilvl="1" w:tplc="2FF8BDE6">
      <w:start w:val="1"/>
      <w:numFmt w:val="decimal"/>
      <w:lvlText w:val="%2."/>
      <w:lvlJc w:val="left"/>
      <w:pPr>
        <w:tabs>
          <w:tab w:val="num" w:pos="1440"/>
        </w:tabs>
        <w:ind w:left="1440" w:hanging="360"/>
      </w:pPr>
    </w:lvl>
    <w:lvl w:ilvl="2" w:tplc="C71865DC">
      <w:start w:val="1"/>
      <w:numFmt w:val="decimal"/>
      <w:lvlText w:val="%3."/>
      <w:lvlJc w:val="left"/>
      <w:pPr>
        <w:tabs>
          <w:tab w:val="num" w:pos="2160"/>
        </w:tabs>
        <w:ind w:left="2160" w:hanging="360"/>
      </w:pPr>
    </w:lvl>
    <w:lvl w:ilvl="3" w:tplc="48B6DD96">
      <w:start w:val="1"/>
      <w:numFmt w:val="decimal"/>
      <w:lvlText w:val="%4."/>
      <w:lvlJc w:val="left"/>
      <w:pPr>
        <w:tabs>
          <w:tab w:val="num" w:pos="2880"/>
        </w:tabs>
        <w:ind w:left="2880" w:hanging="360"/>
      </w:pPr>
    </w:lvl>
    <w:lvl w:ilvl="4" w:tplc="84449EAC">
      <w:start w:val="1"/>
      <w:numFmt w:val="decimal"/>
      <w:lvlText w:val="%5."/>
      <w:lvlJc w:val="left"/>
      <w:pPr>
        <w:tabs>
          <w:tab w:val="num" w:pos="3600"/>
        </w:tabs>
        <w:ind w:left="3600" w:hanging="360"/>
      </w:pPr>
    </w:lvl>
    <w:lvl w:ilvl="5" w:tplc="BC4E756C">
      <w:start w:val="1"/>
      <w:numFmt w:val="decimal"/>
      <w:lvlText w:val="%6."/>
      <w:lvlJc w:val="left"/>
      <w:pPr>
        <w:tabs>
          <w:tab w:val="num" w:pos="4320"/>
        </w:tabs>
        <w:ind w:left="4320" w:hanging="360"/>
      </w:pPr>
    </w:lvl>
    <w:lvl w:ilvl="6" w:tplc="51CA4948">
      <w:start w:val="1"/>
      <w:numFmt w:val="decimal"/>
      <w:lvlText w:val="%7."/>
      <w:lvlJc w:val="left"/>
      <w:pPr>
        <w:tabs>
          <w:tab w:val="num" w:pos="5040"/>
        </w:tabs>
        <w:ind w:left="5040" w:hanging="360"/>
      </w:pPr>
    </w:lvl>
    <w:lvl w:ilvl="7" w:tplc="A95E0EBC">
      <w:start w:val="1"/>
      <w:numFmt w:val="decimal"/>
      <w:lvlText w:val="%8."/>
      <w:lvlJc w:val="left"/>
      <w:pPr>
        <w:tabs>
          <w:tab w:val="num" w:pos="5760"/>
        </w:tabs>
        <w:ind w:left="5760" w:hanging="360"/>
      </w:pPr>
    </w:lvl>
    <w:lvl w:ilvl="8" w:tplc="7EE0FD42">
      <w:start w:val="1"/>
      <w:numFmt w:val="decimal"/>
      <w:lvlText w:val="%9."/>
      <w:lvlJc w:val="left"/>
      <w:pPr>
        <w:tabs>
          <w:tab w:val="num" w:pos="6480"/>
        </w:tabs>
        <w:ind w:left="6480" w:hanging="360"/>
      </w:pPr>
    </w:lvl>
  </w:abstractNum>
  <w:abstractNum w:abstractNumId="32">
    <w:nsid w:val="4D9A57A1"/>
    <w:multiLevelType w:val="hybridMultilevel"/>
    <w:tmpl w:val="14AC49D6"/>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3">
    <w:nsid w:val="518E74A0"/>
    <w:multiLevelType w:val="hybridMultilevel"/>
    <w:tmpl w:val="E47859C6"/>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4">
    <w:nsid w:val="57A05012"/>
    <w:multiLevelType w:val="hybridMultilevel"/>
    <w:tmpl w:val="B1C0B876"/>
    <w:lvl w:ilvl="0" w:tplc="5F546C56">
      <w:start w:val="1"/>
      <w:numFmt w:val="decimal"/>
      <w:lvlText w:val="%1."/>
      <w:lvlJc w:val="left"/>
      <w:pPr>
        <w:ind w:left="1428" w:hanging="360"/>
      </w:pPr>
      <w:rPr>
        <w:b/>
      </w:r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35">
    <w:nsid w:val="59B36F5C"/>
    <w:multiLevelType w:val="hybridMultilevel"/>
    <w:tmpl w:val="EF86A126"/>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6">
    <w:nsid w:val="61D574E1"/>
    <w:multiLevelType w:val="hybridMultilevel"/>
    <w:tmpl w:val="401A78D4"/>
    <w:lvl w:ilvl="0" w:tplc="D77A0FEA">
      <w:start w:val="1"/>
      <w:numFmt w:val="bullet"/>
      <w:lvlText w:val=""/>
      <w:lvlPicBulletId w:val="1"/>
      <w:lvlJc w:val="left"/>
      <w:pPr>
        <w:tabs>
          <w:tab w:val="num" w:pos="1068"/>
        </w:tabs>
        <w:ind w:left="1068" w:hanging="360"/>
      </w:pPr>
      <w:rPr>
        <w:rFonts w:ascii="Symbol" w:hAnsi="Symbol" w:hint="default"/>
      </w:rPr>
    </w:lvl>
    <w:lvl w:ilvl="1" w:tplc="E9260A42">
      <w:start w:val="1"/>
      <w:numFmt w:val="decimal"/>
      <w:lvlText w:val="%2."/>
      <w:lvlJc w:val="left"/>
      <w:pPr>
        <w:tabs>
          <w:tab w:val="num" w:pos="1440"/>
        </w:tabs>
        <w:ind w:left="1440" w:hanging="360"/>
      </w:pPr>
    </w:lvl>
    <w:lvl w:ilvl="2" w:tplc="D504BD16">
      <w:start w:val="1"/>
      <w:numFmt w:val="decimal"/>
      <w:lvlText w:val="%3."/>
      <w:lvlJc w:val="left"/>
      <w:pPr>
        <w:tabs>
          <w:tab w:val="num" w:pos="2160"/>
        </w:tabs>
        <w:ind w:left="2160" w:hanging="360"/>
      </w:pPr>
    </w:lvl>
    <w:lvl w:ilvl="3" w:tplc="A3E03D28">
      <w:start w:val="1"/>
      <w:numFmt w:val="decimal"/>
      <w:lvlText w:val="%4."/>
      <w:lvlJc w:val="left"/>
      <w:pPr>
        <w:tabs>
          <w:tab w:val="num" w:pos="2880"/>
        </w:tabs>
        <w:ind w:left="2880" w:hanging="360"/>
      </w:pPr>
    </w:lvl>
    <w:lvl w:ilvl="4" w:tplc="88FEEFBA">
      <w:start w:val="1"/>
      <w:numFmt w:val="decimal"/>
      <w:lvlText w:val="%5."/>
      <w:lvlJc w:val="left"/>
      <w:pPr>
        <w:tabs>
          <w:tab w:val="num" w:pos="3600"/>
        </w:tabs>
        <w:ind w:left="3600" w:hanging="360"/>
      </w:pPr>
    </w:lvl>
    <w:lvl w:ilvl="5" w:tplc="780605C6">
      <w:start w:val="1"/>
      <w:numFmt w:val="decimal"/>
      <w:lvlText w:val="%6."/>
      <w:lvlJc w:val="left"/>
      <w:pPr>
        <w:tabs>
          <w:tab w:val="num" w:pos="4320"/>
        </w:tabs>
        <w:ind w:left="4320" w:hanging="360"/>
      </w:pPr>
    </w:lvl>
    <w:lvl w:ilvl="6" w:tplc="C5946EB8">
      <w:start w:val="1"/>
      <w:numFmt w:val="decimal"/>
      <w:lvlText w:val="%7."/>
      <w:lvlJc w:val="left"/>
      <w:pPr>
        <w:tabs>
          <w:tab w:val="num" w:pos="5040"/>
        </w:tabs>
        <w:ind w:left="5040" w:hanging="360"/>
      </w:pPr>
    </w:lvl>
    <w:lvl w:ilvl="7" w:tplc="1D9AE442">
      <w:start w:val="1"/>
      <w:numFmt w:val="decimal"/>
      <w:lvlText w:val="%8."/>
      <w:lvlJc w:val="left"/>
      <w:pPr>
        <w:tabs>
          <w:tab w:val="num" w:pos="5760"/>
        </w:tabs>
        <w:ind w:left="5760" w:hanging="360"/>
      </w:pPr>
    </w:lvl>
    <w:lvl w:ilvl="8" w:tplc="53100400">
      <w:start w:val="1"/>
      <w:numFmt w:val="decimal"/>
      <w:lvlText w:val="%9."/>
      <w:lvlJc w:val="left"/>
      <w:pPr>
        <w:tabs>
          <w:tab w:val="num" w:pos="6480"/>
        </w:tabs>
        <w:ind w:left="6480" w:hanging="360"/>
      </w:pPr>
    </w:lvl>
  </w:abstractNum>
  <w:abstractNum w:abstractNumId="37">
    <w:nsid w:val="64C93CA1"/>
    <w:multiLevelType w:val="hybridMultilevel"/>
    <w:tmpl w:val="7466F994"/>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8">
    <w:nsid w:val="6C3D2960"/>
    <w:multiLevelType w:val="hybridMultilevel"/>
    <w:tmpl w:val="E990EBDE"/>
    <w:lvl w:ilvl="0" w:tplc="0C0A0001">
      <w:start w:val="1"/>
      <w:numFmt w:val="bullet"/>
      <w:lvlText w:val=""/>
      <w:lvlJc w:val="left"/>
      <w:pPr>
        <w:ind w:left="2136"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9">
    <w:nsid w:val="6D7E4FAC"/>
    <w:multiLevelType w:val="hybridMultilevel"/>
    <w:tmpl w:val="59B26ABA"/>
    <w:lvl w:ilvl="0" w:tplc="98965BDE">
      <w:start w:val="1"/>
      <w:numFmt w:val="bullet"/>
      <w:lvlText w:val=""/>
      <w:lvlPicBulletId w:val="5"/>
      <w:lvlJc w:val="left"/>
      <w:pPr>
        <w:tabs>
          <w:tab w:val="num" w:pos="720"/>
        </w:tabs>
        <w:ind w:left="720" w:hanging="360"/>
      </w:pPr>
      <w:rPr>
        <w:rFonts w:ascii="Symbol" w:hAnsi="Symbol" w:hint="default"/>
      </w:rPr>
    </w:lvl>
    <w:lvl w:ilvl="1" w:tplc="A55A07FC">
      <w:start w:val="1"/>
      <w:numFmt w:val="bullet"/>
      <w:lvlText w:val=""/>
      <w:lvlJc w:val="left"/>
      <w:pPr>
        <w:tabs>
          <w:tab w:val="num" w:pos="1440"/>
        </w:tabs>
        <w:ind w:left="1440" w:hanging="360"/>
      </w:pPr>
      <w:rPr>
        <w:rFonts w:ascii="Symbol" w:hAnsi="Symbol" w:hint="default"/>
      </w:rPr>
    </w:lvl>
    <w:lvl w:ilvl="2" w:tplc="CB0AC0B6">
      <w:start w:val="1"/>
      <w:numFmt w:val="decimal"/>
      <w:lvlText w:val="%3."/>
      <w:lvlJc w:val="left"/>
      <w:pPr>
        <w:tabs>
          <w:tab w:val="num" w:pos="2160"/>
        </w:tabs>
        <w:ind w:left="2160" w:hanging="360"/>
      </w:pPr>
    </w:lvl>
    <w:lvl w:ilvl="3" w:tplc="8404EF24">
      <w:start w:val="1"/>
      <w:numFmt w:val="decimal"/>
      <w:lvlText w:val="%4."/>
      <w:lvlJc w:val="left"/>
      <w:pPr>
        <w:tabs>
          <w:tab w:val="num" w:pos="2880"/>
        </w:tabs>
        <w:ind w:left="2880" w:hanging="360"/>
      </w:pPr>
    </w:lvl>
    <w:lvl w:ilvl="4" w:tplc="F34C73A6">
      <w:start w:val="1"/>
      <w:numFmt w:val="decimal"/>
      <w:lvlText w:val="%5."/>
      <w:lvlJc w:val="left"/>
      <w:pPr>
        <w:tabs>
          <w:tab w:val="num" w:pos="3600"/>
        </w:tabs>
        <w:ind w:left="3600" w:hanging="360"/>
      </w:pPr>
    </w:lvl>
    <w:lvl w:ilvl="5" w:tplc="1C94D69A">
      <w:start w:val="1"/>
      <w:numFmt w:val="decimal"/>
      <w:lvlText w:val="%6."/>
      <w:lvlJc w:val="left"/>
      <w:pPr>
        <w:tabs>
          <w:tab w:val="num" w:pos="4320"/>
        </w:tabs>
        <w:ind w:left="4320" w:hanging="360"/>
      </w:pPr>
    </w:lvl>
    <w:lvl w:ilvl="6" w:tplc="716A4896">
      <w:start w:val="1"/>
      <w:numFmt w:val="decimal"/>
      <w:lvlText w:val="%7."/>
      <w:lvlJc w:val="left"/>
      <w:pPr>
        <w:tabs>
          <w:tab w:val="num" w:pos="5040"/>
        </w:tabs>
        <w:ind w:left="5040" w:hanging="360"/>
      </w:pPr>
    </w:lvl>
    <w:lvl w:ilvl="7" w:tplc="1812E5FA">
      <w:start w:val="1"/>
      <w:numFmt w:val="decimal"/>
      <w:lvlText w:val="%8."/>
      <w:lvlJc w:val="left"/>
      <w:pPr>
        <w:tabs>
          <w:tab w:val="num" w:pos="5760"/>
        </w:tabs>
        <w:ind w:left="5760" w:hanging="360"/>
      </w:pPr>
    </w:lvl>
    <w:lvl w:ilvl="8" w:tplc="280A631A">
      <w:start w:val="1"/>
      <w:numFmt w:val="decimal"/>
      <w:lvlText w:val="%9."/>
      <w:lvlJc w:val="left"/>
      <w:pPr>
        <w:tabs>
          <w:tab w:val="num" w:pos="6480"/>
        </w:tabs>
        <w:ind w:left="6480" w:hanging="360"/>
      </w:pPr>
    </w:lvl>
  </w:abstractNum>
  <w:abstractNum w:abstractNumId="40">
    <w:nsid w:val="70D564C1"/>
    <w:multiLevelType w:val="hybridMultilevel"/>
    <w:tmpl w:val="F954D3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4A666D8"/>
    <w:multiLevelType w:val="hybridMultilevel"/>
    <w:tmpl w:val="FE2EDB00"/>
    <w:lvl w:ilvl="0" w:tplc="59CC4D2A">
      <w:start w:val="1"/>
      <w:numFmt w:val="decimal"/>
      <w:lvlText w:val="%1."/>
      <w:lvlJc w:val="left"/>
      <w:pPr>
        <w:ind w:left="720" w:hanging="360"/>
      </w:pPr>
      <w:rPr>
        <w:b/>
      </w:rPr>
    </w:lvl>
    <w:lvl w:ilvl="1" w:tplc="0C0A0001">
      <w:start w:val="1"/>
      <w:numFmt w:val="bullet"/>
      <w:lvlText w:val=""/>
      <w:lvlJc w:val="left"/>
      <w:pPr>
        <w:ind w:left="1440" w:hanging="360"/>
      </w:pPr>
      <w:rPr>
        <w:rFonts w:ascii="Symbol" w:hAnsi="Symbol" w:hint="default"/>
      </w:r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42">
    <w:nsid w:val="76073D64"/>
    <w:multiLevelType w:val="hybridMultilevel"/>
    <w:tmpl w:val="E2380ED6"/>
    <w:lvl w:ilvl="0" w:tplc="9A4847A4">
      <w:start w:val="1"/>
      <w:numFmt w:val="bullet"/>
      <w:lvlText w:val=""/>
      <w:lvlPicBulletId w:val="6"/>
      <w:lvlJc w:val="left"/>
      <w:pPr>
        <w:tabs>
          <w:tab w:val="num" w:pos="720"/>
        </w:tabs>
        <w:ind w:left="720" w:hanging="360"/>
      </w:pPr>
      <w:rPr>
        <w:rFonts w:ascii="Symbol" w:hAnsi="Symbol" w:hint="default"/>
      </w:rPr>
    </w:lvl>
    <w:lvl w:ilvl="1" w:tplc="D9206072">
      <w:start w:val="1"/>
      <w:numFmt w:val="bullet"/>
      <w:lvlText w:val=""/>
      <w:lvlJc w:val="left"/>
      <w:pPr>
        <w:tabs>
          <w:tab w:val="num" w:pos="1440"/>
        </w:tabs>
        <w:ind w:left="1440" w:hanging="360"/>
      </w:pPr>
      <w:rPr>
        <w:rFonts w:ascii="Symbol" w:hAnsi="Symbol" w:hint="default"/>
      </w:rPr>
    </w:lvl>
    <w:lvl w:ilvl="2" w:tplc="90C2014A">
      <w:start w:val="1"/>
      <w:numFmt w:val="decimal"/>
      <w:lvlText w:val="%3."/>
      <w:lvlJc w:val="left"/>
      <w:pPr>
        <w:tabs>
          <w:tab w:val="num" w:pos="2160"/>
        </w:tabs>
        <w:ind w:left="2160" w:hanging="360"/>
      </w:pPr>
    </w:lvl>
    <w:lvl w:ilvl="3" w:tplc="B06CCE5E">
      <w:start w:val="1"/>
      <w:numFmt w:val="decimal"/>
      <w:lvlText w:val="%4."/>
      <w:lvlJc w:val="left"/>
      <w:pPr>
        <w:tabs>
          <w:tab w:val="num" w:pos="2880"/>
        </w:tabs>
        <w:ind w:left="2880" w:hanging="360"/>
      </w:pPr>
    </w:lvl>
    <w:lvl w:ilvl="4" w:tplc="8F2E7E06">
      <w:start w:val="1"/>
      <w:numFmt w:val="decimal"/>
      <w:lvlText w:val="%5."/>
      <w:lvlJc w:val="left"/>
      <w:pPr>
        <w:tabs>
          <w:tab w:val="num" w:pos="3600"/>
        </w:tabs>
        <w:ind w:left="3600" w:hanging="360"/>
      </w:pPr>
    </w:lvl>
    <w:lvl w:ilvl="5" w:tplc="28280EBC">
      <w:start w:val="1"/>
      <w:numFmt w:val="decimal"/>
      <w:lvlText w:val="%6."/>
      <w:lvlJc w:val="left"/>
      <w:pPr>
        <w:tabs>
          <w:tab w:val="num" w:pos="4320"/>
        </w:tabs>
        <w:ind w:left="4320" w:hanging="360"/>
      </w:pPr>
    </w:lvl>
    <w:lvl w:ilvl="6" w:tplc="A59023E8">
      <w:start w:val="1"/>
      <w:numFmt w:val="decimal"/>
      <w:lvlText w:val="%7."/>
      <w:lvlJc w:val="left"/>
      <w:pPr>
        <w:tabs>
          <w:tab w:val="num" w:pos="5040"/>
        </w:tabs>
        <w:ind w:left="5040" w:hanging="360"/>
      </w:pPr>
    </w:lvl>
    <w:lvl w:ilvl="7" w:tplc="BD864C2E">
      <w:start w:val="1"/>
      <w:numFmt w:val="decimal"/>
      <w:lvlText w:val="%8."/>
      <w:lvlJc w:val="left"/>
      <w:pPr>
        <w:tabs>
          <w:tab w:val="num" w:pos="5760"/>
        </w:tabs>
        <w:ind w:left="5760" w:hanging="360"/>
      </w:pPr>
    </w:lvl>
    <w:lvl w:ilvl="8" w:tplc="078E4E74">
      <w:start w:val="1"/>
      <w:numFmt w:val="decimal"/>
      <w:lvlText w:val="%9."/>
      <w:lvlJc w:val="left"/>
      <w:pPr>
        <w:tabs>
          <w:tab w:val="num" w:pos="6480"/>
        </w:tabs>
        <w:ind w:left="6480" w:hanging="360"/>
      </w:pPr>
    </w:lvl>
  </w:abstractNum>
  <w:abstractNum w:abstractNumId="43">
    <w:nsid w:val="79161776"/>
    <w:multiLevelType w:val="hybridMultilevel"/>
    <w:tmpl w:val="DC5AE792"/>
    <w:lvl w:ilvl="0" w:tplc="0C0A0001">
      <w:start w:val="1"/>
      <w:numFmt w:val="bullet"/>
      <w:lvlText w:val=""/>
      <w:lvlJc w:val="left"/>
      <w:pPr>
        <w:ind w:left="108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44">
    <w:nsid w:val="792A10BD"/>
    <w:multiLevelType w:val="hybridMultilevel"/>
    <w:tmpl w:val="7B96B6E8"/>
    <w:lvl w:ilvl="0" w:tplc="19844DC0">
      <w:start w:val="1"/>
      <w:numFmt w:val="decimal"/>
      <w:lvlText w:val="%1."/>
      <w:lvlJc w:val="left"/>
      <w:pPr>
        <w:ind w:left="862" w:hanging="360"/>
      </w:pPr>
      <w:rPr>
        <w:b/>
        <w:color w:val="auto"/>
      </w:rPr>
    </w:lvl>
    <w:lvl w:ilvl="1" w:tplc="4FC82642">
      <w:start w:val="1"/>
      <w:numFmt w:val="decimal"/>
      <w:lvlText w:val="%2."/>
      <w:lvlJc w:val="left"/>
      <w:pPr>
        <w:tabs>
          <w:tab w:val="num" w:pos="1440"/>
        </w:tabs>
        <w:ind w:left="1440" w:hanging="360"/>
      </w:pPr>
      <w:rPr>
        <w:b/>
      </w:r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45">
    <w:nsid w:val="794D46B4"/>
    <w:multiLevelType w:val="hybridMultilevel"/>
    <w:tmpl w:val="5D864D1C"/>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732"/>
        </w:tabs>
        <w:ind w:left="732" w:hanging="360"/>
      </w:pPr>
    </w:lvl>
    <w:lvl w:ilvl="2" w:tplc="0C0A0005">
      <w:start w:val="1"/>
      <w:numFmt w:val="decimal"/>
      <w:lvlText w:val="%3."/>
      <w:lvlJc w:val="left"/>
      <w:pPr>
        <w:tabs>
          <w:tab w:val="num" w:pos="1452"/>
        </w:tabs>
        <w:ind w:left="1452" w:hanging="360"/>
      </w:pPr>
    </w:lvl>
    <w:lvl w:ilvl="3" w:tplc="0C0A0001">
      <w:start w:val="1"/>
      <w:numFmt w:val="decimal"/>
      <w:lvlText w:val="%4."/>
      <w:lvlJc w:val="left"/>
      <w:pPr>
        <w:tabs>
          <w:tab w:val="num" w:pos="2172"/>
        </w:tabs>
        <w:ind w:left="2172" w:hanging="360"/>
      </w:pPr>
    </w:lvl>
    <w:lvl w:ilvl="4" w:tplc="0C0A0003">
      <w:start w:val="1"/>
      <w:numFmt w:val="decimal"/>
      <w:lvlText w:val="%5."/>
      <w:lvlJc w:val="left"/>
      <w:pPr>
        <w:tabs>
          <w:tab w:val="num" w:pos="2892"/>
        </w:tabs>
        <w:ind w:left="2892" w:hanging="360"/>
      </w:pPr>
    </w:lvl>
    <w:lvl w:ilvl="5" w:tplc="0C0A0005">
      <w:start w:val="1"/>
      <w:numFmt w:val="decimal"/>
      <w:lvlText w:val="%6."/>
      <w:lvlJc w:val="left"/>
      <w:pPr>
        <w:tabs>
          <w:tab w:val="num" w:pos="3612"/>
        </w:tabs>
        <w:ind w:left="3612" w:hanging="360"/>
      </w:pPr>
    </w:lvl>
    <w:lvl w:ilvl="6" w:tplc="0C0A0001">
      <w:start w:val="1"/>
      <w:numFmt w:val="decimal"/>
      <w:lvlText w:val="%7."/>
      <w:lvlJc w:val="left"/>
      <w:pPr>
        <w:tabs>
          <w:tab w:val="num" w:pos="4332"/>
        </w:tabs>
        <w:ind w:left="4332" w:hanging="360"/>
      </w:pPr>
    </w:lvl>
    <w:lvl w:ilvl="7" w:tplc="0C0A0003">
      <w:start w:val="1"/>
      <w:numFmt w:val="decimal"/>
      <w:lvlText w:val="%8."/>
      <w:lvlJc w:val="left"/>
      <w:pPr>
        <w:tabs>
          <w:tab w:val="num" w:pos="5052"/>
        </w:tabs>
        <w:ind w:left="5052" w:hanging="360"/>
      </w:pPr>
    </w:lvl>
    <w:lvl w:ilvl="8" w:tplc="0C0A0005">
      <w:start w:val="1"/>
      <w:numFmt w:val="decimal"/>
      <w:lvlText w:val="%9."/>
      <w:lvlJc w:val="left"/>
      <w:pPr>
        <w:tabs>
          <w:tab w:val="num" w:pos="5772"/>
        </w:tabs>
        <w:ind w:left="5772" w:hanging="360"/>
      </w:pPr>
    </w:lvl>
  </w:abstractNum>
  <w:abstractNum w:abstractNumId="46">
    <w:nsid w:val="7AA975CC"/>
    <w:multiLevelType w:val="hybridMultilevel"/>
    <w:tmpl w:val="7AFEC866"/>
    <w:lvl w:ilvl="0" w:tplc="96CA48C2">
      <w:start w:val="1"/>
      <w:numFmt w:val="decimal"/>
      <w:lvlText w:val="%1."/>
      <w:lvlJc w:val="left"/>
      <w:pPr>
        <w:ind w:left="1080" w:hanging="360"/>
      </w:pPr>
      <w:rPr>
        <w:b/>
      </w:r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num w:numId="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num>
  <w:num w:numId="40">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num>
  <w:num w:numId="43">
    <w:abstractNumId w:val="17"/>
  </w:num>
  <w:num w:numId="44">
    <w:abstractNumId w:val="19"/>
  </w:num>
  <w:num w:numId="4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0"/>
  <w:characterSpacingControl w:val="doNotCompress"/>
  <w:footnotePr>
    <w:footnote w:id="0"/>
    <w:footnote w:id="1"/>
  </w:footnotePr>
  <w:endnotePr>
    <w:endnote w:id="0"/>
    <w:endnote w:id="1"/>
  </w:endnotePr>
  <w:compat/>
  <w:rsids>
    <w:rsidRoot w:val="005C05D0"/>
    <w:rsid w:val="000008EB"/>
    <w:rsid w:val="0000215D"/>
    <w:rsid w:val="000407EB"/>
    <w:rsid w:val="00045424"/>
    <w:rsid w:val="000E5341"/>
    <w:rsid w:val="00114C83"/>
    <w:rsid w:val="00125AD0"/>
    <w:rsid w:val="001448C0"/>
    <w:rsid w:val="001A45BD"/>
    <w:rsid w:val="002C334E"/>
    <w:rsid w:val="002C3481"/>
    <w:rsid w:val="002C424A"/>
    <w:rsid w:val="00304097"/>
    <w:rsid w:val="00343AE6"/>
    <w:rsid w:val="00346693"/>
    <w:rsid w:val="003538E7"/>
    <w:rsid w:val="003C57C7"/>
    <w:rsid w:val="003D605C"/>
    <w:rsid w:val="004A009B"/>
    <w:rsid w:val="004C2E8C"/>
    <w:rsid w:val="004F78DE"/>
    <w:rsid w:val="00530DCF"/>
    <w:rsid w:val="005449B5"/>
    <w:rsid w:val="00550006"/>
    <w:rsid w:val="00557D01"/>
    <w:rsid w:val="005651B1"/>
    <w:rsid w:val="005A5B97"/>
    <w:rsid w:val="005B644E"/>
    <w:rsid w:val="005C05D0"/>
    <w:rsid w:val="005C5EB1"/>
    <w:rsid w:val="005E08AD"/>
    <w:rsid w:val="006045FA"/>
    <w:rsid w:val="0060720B"/>
    <w:rsid w:val="00631185"/>
    <w:rsid w:val="006A2193"/>
    <w:rsid w:val="006D689B"/>
    <w:rsid w:val="006E266B"/>
    <w:rsid w:val="006F1905"/>
    <w:rsid w:val="007320D1"/>
    <w:rsid w:val="007666BF"/>
    <w:rsid w:val="00774A21"/>
    <w:rsid w:val="0078053B"/>
    <w:rsid w:val="007C5C7C"/>
    <w:rsid w:val="0080296B"/>
    <w:rsid w:val="00831116"/>
    <w:rsid w:val="00842E43"/>
    <w:rsid w:val="008874A0"/>
    <w:rsid w:val="008B3561"/>
    <w:rsid w:val="008E62C0"/>
    <w:rsid w:val="008E7936"/>
    <w:rsid w:val="00905418"/>
    <w:rsid w:val="009664E6"/>
    <w:rsid w:val="009C2B4E"/>
    <w:rsid w:val="009C5EF1"/>
    <w:rsid w:val="009F4ECC"/>
    <w:rsid w:val="00A02B81"/>
    <w:rsid w:val="00A220B4"/>
    <w:rsid w:val="00A83C67"/>
    <w:rsid w:val="00A85DAA"/>
    <w:rsid w:val="00AA63AF"/>
    <w:rsid w:val="00AC386B"/>
    <w:rsid w:val="00AC5501"/>
    <w:rsid w:val="00B01E51"/>
    <w:rsid w:val="00B24B3F"/>
    <w:rsid w:val="00B626FE"/>
    <w:rsid w:val="00BA08C0"/>
    <w:rsid w:val="00BE4B81"/>
    <w:rsid w:val="00C752B1"/>
    <w:rsid w:val="00C76F7A"/>
    <w:rsid w:val="00C809CE"/>
    <w:rsid w:val="00CB1F70"/>
    <w:rsid w:val="00CB4C49"/>
    <w:rsid w:val="00CB63C8"/>
    <w:rsid w:val="00CE5303"/>
    <w:rsid w:val="00CF3C2B"/>
    <w:rsid w:val="00D63D4B"/>
    <w:rsid w:val="00DB511A"/>
    <w:rsid w:val="00E85BC6"/>
    <w:rsid w:val="00EA3067"/>
    <w:rsid w:val="00EC6BF5"/>
    <w:rsid w:val="00F0756C"/>
    <w:rsid w:val="00F14530"/>
    <w:rsid w:val="00FD187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0B4"/>
    <w:pPr>
      <w:spacing w:after="200" w:line="276" w:lineRule="auto"/>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220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A220B4"/>
    <w:rPr>
      <w:rFonts w:ascii="Tahoma" w:hAnsi="Tahoma" w:cs="Tahoma" w:hint="default"/>
      <w:sz w:val="16"/>
      <w:szCs w:val="16"/>
    </w:rPr>
  </w:style>
  <w:style w:type="character" w:customStyle="1" w:styleId="SinespaciadoCar">
    <w:name w:val="Sin espaciado Car"/>
    <w:basedOn w:val="Fuentedeprrafopredeter"/>
    <w:link w:val="Sinespaciado"/>
    <w:uiPriority w:val="1"/>
    <w:locked/>
    <w:rsid w:val="00A220B4"/>
    <w:rPr>
      <w:rFonts w:ascii="Times New Roman" w:eastAsiaTheme="minorEastAsia" w:hAnsi="Times New Roman" w:cs="Times New Roman" w:hint="default"/>
      <w:sz w:val="22"/>
      <w:szCs w:val="22"/>
    </w:rPr>
  </w:style>
  <w:style w:type="paragraph" w:styleId="Sinespaciado">
    <w:name w:val="No Spacing"/>
    <w:link w:val="SinespaciadoCar"/>
    <w:uiPriority w:val="1"/>
    <w:qFormat/>
    <w:rsid w:val="00A220B4"/>
    <w:rPr>
      <w:rFonts w:eastAsiaTheme="minorEastAsia"/>
      <w:sz w:val="22"/>
      <w:szCs w:val="22"/>
    </w:rPr>
  </w:style>
  <w:style w:type="paragraph" w:styleId="Prrafodelista">
    <w:name w:val="List Paragraph"/>
    <w:basedOn w:val="Normal"/>
    <w:uiPriority w:val="34"/>
    <w:qFormat/>
    <w:rsid w:val="005C05D0"/>
    <w:pPr>
      <w:ind w:left="720"/>
      <w:contextualSpacing/>
    </w:pPr>
  </w:style>
  <w:style w:type="paragraph" w:styleId="Encabezado">
    <w:name w:val="header"/>
    <w:basedOn w:val="Normal"/>
    <w:link w:val="EncabezadoCar"/>
    <w:uiPriority w:val="99"/>
    <w:unhideWhenUsed/>
    <w:rsid w:val="005651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51B1"/>
    <w:rPr>
      <w:sz w:val="22"/>
      <w:szCs w:val="22"/>
    </w:rPr>
  </w:style>
  <w:style w:type="paragraph" w:styleId="Piedepgina">
    <w:name w:val="footer"/>
    <w:basedOn w:val="Normal"/>
    <w:link w:val="PiedepginaCar"/>
    <w:uiPriority w:val="99"/>
    <w:unhideWhenUsed/>
    <w:rsid w:val="005651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51B1"/>
    <w:rPr>
      <w:sz w:val="22"/>
      <w:szCs w:val="22"/>
    </w:rPr>
  </w:style>
  <w:style w:type="paragraph" w:customStyle="1" w:styleId="inlinenormal">
    <w:name w:val="inlinenormal"/>
    <w:basedOn w:val="Normal"/>
    <w:rsid w:val="0078053B"/>
    <w:pPr>
      <w:spacing w:after="0" w:line="240" w:lineRule="auto"/>
      <w:jc w:val="both"/>
    </w:pPr>
    <w:rPr>
      <w:rFonts w:ascii="Trebuchet MS" w:eastAsia="Times New Roman" w:hAnsi="Trebuchet MS" w:cs="Tahoma"/>
      <w:sz w:val="20"/>
      <w:szCs w:val="20"/>
      <w:lang w:eastAsia="es-ES"/>
    </w:rPr>
  </w:style>
  <w:style w:type="table" w:styleId="Tablaconcuadrcula">
    <w:name w:val="Table Grid"/>
    <w:basedOn w:val="Tablanormal"/>
    <w:uiPriority w:val="1"/>
    <w:rsid w:val="0078053B"/>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independiente">
    <w:name w:val="Body Text"/>
    <w:basedOn w:val="Normal"/>
    <w:link w:val="TextoindependienteCar"/>
    <w:uiPriority w:val="99"/>
    <w:semiHidden/>
    <w:unhideWhenUsed/>
    <w:rsid w:val="0078053B"/>
    <w:pPr>
      <w:spacing w:after="120"/>
    </w:pPr>
  </w:style>
  <w:style w:type="character" w:customStyle="1" w:styleId="TextoindependienteCar">
    <w:name w:val="Texto independiente Car"/>
    <w:basedOn w:val="Fuentedeprrafopredeter"/>
    <w:link w:val="Textoindependiente"/>
    <w:uiPriority w:val="99"/>
    <w:semiHidden/>
    <w:rsid w:val="0078053B"/>
    <w:rPr>
      <w:sz w:val="22"/>
      <w:szCs w:val="22"/>
    </w:rPr>
  </w:style>
  <w:style w:type="paragraph" w:styleId="Continuarlista2">
    <w:name w:val="List Continue 2"/>
    <w:basedOn w:val="Normal"/>
    <w:uiPriority w:val="99"/>
    <w:semiHidden/>
    <w:unhideWhenUsed/>
    <w:rsid w:val="008E7936"/>
    <w:pPr>
      <w:spacing w:after="120"/>
      <w:ind w:left="566"/>
      <w:contextualSpacing/>
    </w:pPr>
  </w:style>
  <w:style w:type="paragraph" w:styleId="Continuarlista">
    <w:name w:val="List Continue"/>
    <w:basedOn w:val="Normal"/>
    <w:uiPriority w:val="99"/>
    <w:semiHidden/>
    <w:unhideWhenUsed/>
    <w:rsid w:val="00CB63C8"/>
    <w:pPr>
      <w:spacing w:after="120"/>
      <w:ind w:left="283"/>
      <w:contextualSpacing/>
    </w:pPr>
  </w:style>
  <w:style w:type="paragraph" w:styleId="Sangradetextonormal">
    <w:name w:val="Body Text Indent"/>
    <w:basedOn w:val="Normal"/>
    <w:link w:val="SangradetextonormalCar"/>
    <w:uiPriority w:val="99"/>
    <w:semiHidden/>
    <w:unhideWhenUsed/>
    <w:rsid w:val="00CB63C8"/>
    <w:pPr>
      <w:spacing w:after="120"/>
      <w:ind w:left="283"/>
    </w:pPr>
  </w:style>
  <w:style w:type="character" w:customStyle="1" w:styleId="SangradetextonormalCar">
    <w:name w:val="Sangría de texto normal Car"/>
    <w:basedOn w:val="Fuentedeprrafopredeter"/>
    <w:link w:val="Sangradetextonormal"/>
    <w:uiPriority w:val="99"/>
    <w:semiHidden/>
    <w:rsid w:val="00CB63C8"/>
    <w:rPr>
      <w:sz w:val="22"/>
      <w:szCs w:val="22"/>
    </w:rPr>
  </w:style>
  <w:style w:type="paragraph" w:styleId="Textoindependienteprimerasangra2">
    <w:name w:val="Body Text First Indent 2"/>
    <w:basedOn w:val="Sangradetextonormal"/>
    <w:link w:val="Textoindependienteprimerasangra2Car"/>
    <w:uiPriority w:val="99"/>
    <w:semiHidden/>
    <w:unhideWhenUsed/>
    <w:rsid w:val="00CB63C8"/>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CB63C8"/>
  </w:style>
  <w:style w:type="character" w:styleId="Hipervnculo">
    <w:name w:val="Hyperlink"/>
    <w:basedOn w:val="Fuentedeprrafopredeter"/>
    <w:uiPriority w:val="99"/>
    <w:semiHidden/>
    <w:unhideWhenUsed/>
    <w:rsid w:val="00346693"/>
    <w:rPr>
      <w:color w:val="0000FF" w:themeColor="hyperlink"/>
      <w:u w:val="single"/>
    </w:rPr>
  </w:style>
  <w:style w:type="character" w:customStyle="1" w:styleId="alert1">
    <w:name w:val="alert1"/>
    <w:basedOn w:val="Fuentedeprrafopredeter"/>
    <w:rsid w:val="00530DCF"/>
    <w:rPr>
      <w:bdr w:val="single" w:sz="12" w:space="3" w:color="C1E0FF" w:frame="1"/>
      <w:shd w:val="clear" w:color="auto" w:fill="F2F2F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Par&#225;metros%20del%20Sistema.htm" TargetMode="External"/><Relationship Id="rId21" Type="http://schemas.openxmlformats.org/officeDocument/2006/relationships/image" Target="media/image15.png"/><Relationship Id="rId34" Type="http://schemas.openxmlformats.org/officeDocument/2006/relationships/image" Target="media/image24.gif"/><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Lista%20de%20Protocolos.htm" TargetMode="External"/><Relationship Id="rId55"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3.bin"/><Relationship Id="rId38" Type="http://schemas.openxmlformats.org/officeDocument/2006/relationships/hyperlink" Target="Par&#225;metros%20del%20Sistema.htm" TargetMode="External"/><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4.png"/><Relationship Id="rId29" Type="http://schemas.openxmlformats.org/officeDocument/2006/relationships/hyperlink" Target="turno%20Recepci&#243;n%20de%20Pacientes.htm" TargetMode="External"/><Relationship Id="rId41" Type="http://schemas.openxmlformats.org/officeDocument/2006/relationships/image" Target="media/image29.png"/><Relationship Id="rId54" Type="http://schemas.openxmlformats.org/officeDocument/2006/relationships/image" Target="media/image38.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9.emf"/><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7.jpeg"/><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7.png"/><Relationship Id="rId28" Type="http://schemas.openxmlformats.org/officeDocument/2006/relationships/header" Target="header4.xml"/><Relationship Id="rId36" Type="http://schemas.openxmlformats.org/officeDocument/2006/relationships/image" Target="media/image26.gif"/><Relationship Id="rId49" Type="http://schemas.openxmlformats.org/officeDocument/2006/relationships/image" Target="media/image36.jpe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8.png"/><Relationship Id="rId14" Type="http://schemas.openxmlformats.org/officeDocument/2006/relationships/oleObject" Target="embeddings/oleObject2.bin"/><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image" Target="media/image21.jpeg"/><Relationship Id="rId35" Type="http://schemas.openxmlformats.org/officeDocument/2006/relationships/image" Target="media/image25.gif"/><Relationship Id="rId43" Type="http://schemas.openxmlformats.org/officeDocument/2006/relationships/hyperlink" Target="Formulas%20y%20Controles.htm" TargetMode="External"/><Relationship Id="rId48" Type="http://schemas.openxmlformats.org/officeDocument/2006/relationships/image" Target="media/image35.png"/><Relationship Id="rId5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hyperlink" Target="Lista%20de%20Protocolos.htm" TargetMode="Externa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7" Type="http://schemas.openxmlformats.org/officeDocument/2006/relationships/image" Target="media/image7.jpeg"/><Relationship Id="rId2" Type="http://schemas.openxmlformats.org/officeDocument/2006/relationships/image" Target="media/image2.gif"/><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42AB417C3494EDC90C943EDF3F5853D"/>
        <w:category>
          <w:name w:val="General"/>
          <w:gallery w:val="placeholder"/>
        </w:category>
        <w:types>
          <w:type w:val="bbPlcHdr"/>
        </w:types>
        <w:behaviors>
          <w:behavior w:val="content"/>
        </w:behaviors>
        <w:guid w:val="{616E4A95-7DBF-445D-AD77-942ECEAFB76A}"/>
      </w:docPartPr>
      <w:docPartBody>
        <w:p w:rsidR="00E4229E" w:rsidRDefault="00080D3C">
          <w:pPr>
            <w:pStyle w:val="842AB417C3494EDC90C943EDF3F5853D"/>
          </w:pPr>
          <w:r>
            <w:rPr>
              <w:rFonts w:asciiTheme="majorHAnsi" w:eastAsiaTheme="majorEastAsia" w:hAnsiTheme="majorHAnsi" w:cstheme="majorBidi"/>
              <w:caps/>
              <w:sz w:val="22"/>
              <w:szCs w:val="22"/>
            </w:rPr>
            <w:t>[Escribir el nombre de la compañía]</w:t>
          </w:r>
        </w:p>
      </w:docPartBody>
    </w:docPart>
    <w:docPart>
      <w:docPartPr>
        <w:name w:val="926451C9275F49CBB4C1474E2F3F407B"/>
        <w:category>
          <w:name w:val="General"/>
          <w:gallery w:val="placeholder"/>
        </w:category>
        <w:types>
          <w:type w:val="bbPlcHdr"/>
        </w:types>
        <w:behaviors>
          <w:behavior w:val="content"/>
        </w:behaviors>
        <w:guid w:val="{201C0BD1-6AA8-4B91-89BC-9C2A6D11F3D8}"/>
      </w:docPartPr>
      <w:docPartBody>
        <w:p w:rsidR="00E4229E" w:rsidRDefault="00080D3C">
          <w:pPr>
            <w:pStyle w:val="926451C9275F49CBB4C1474E2F3F407B"/>
          </w:pPr>
          <w:r>
            <w:rPr>
              <w:rFonts w:asciiTheme="majorHAnsi" w:eastAsiaTheme="majorEastAsia" w:hAnsiTheme="majorHAnsi" w:cstheme="majorBidi"/>
              <w:sz w:val="44"/>
              <w:szCs w:val="44"/>
            </w:rPr>
            <w:t>[Escribir el subtítulo del documento]</w:t>
          </w:r>
        </w:p>
      </w:docPartBody>
    </w:docPart>
    <w:docPart>
      <w:docPartPr>
        <w:name w:val="61AFF5DB07A74A538FDD59FF4924BB59"/>
        <w:category>
          <w:name w:val="General"/>
          <w:gallery w:val="placeholder"/>
        </w:category>
        <w:types>
          <w:type w:val="bbPlcHdr"/>
        </w:types>
        <w:behaviors>
          <w:behavior w:val="content"/>
        </w:behaviors>
        <w:guid w:val="{E3F900C0-2C7E-436C-8798-2496127D32D3}"/>
      </w:docPartPr>
      <w:docPartBody>
        <w:p w:rsidR="00000000" w:rsidRDefault="00CB390D" w:rsidP="00CB390D">
          <w:pPr>
            <w:pStyle w:val="61AFF5DB07A74A538FDD59FF4924BB59"/>
          </w:pPr>
          <w:r>
            <w:rPr>
              <w:b/>
              <w:bCs/>
            </w:rPr>
            <w:t>[Escribir el nombre del autor]</w:t>
          </w:r>
        </w:p>
      </w:docPartBody>
    </w:docPart>
    <w:docPart>
      <w:docPartPr>
        <w:name w:val="241BA7AF927143E8A6864727E96AFA4C"/>
        <w:category>
          <w:name w:val="General"/>
          <w:gallery w:val="placeholder"/>
        </w:category>
        <w:types>
          <w:type w:val="bbPlcHdr"/>
        </w:types>
        <w:behaviors>
          <w:behavior w:val="content"/>
        </w:behaviors>
        <w:guid w:val="{E238D3A5-5956-43DA-A6F2-9C3351361B05}"/>
      </w:docPartPr>
      <w:docPartBody>
        <w:p w:rsidR="00000000" w:rsidRDefault="00CB390D" w:rsidP="00CB390D">
          <w:pPr>
            <w:pStyle w:val="241BA7AF927143E8A6864727E96AFA4C"/>
          </w:pPr>
          <w:r>
            <w:rPr>
              <w:b/>
              <w:bCs/>
            </w:rPr>
            <w:t>[Seleccionar fecha]</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TE3310418t00">
    <w:panose1 w:val="00000000000000000000"/>
    <w:charset w:val="00"/>
    <w:family w:val="auto"/>
    <w:notTrueType/>
    <w:pitch w:val="default"/>
    <w:sig w:usb0="00000003" w:usb1="00000000" w:usb2="00000000" w:usb3="00000000" w:csb0="00000001" w:csb1="00000000"/>
  </w:font>
  <w:font w:name="TT1B0t00">
    <w:panose1 w:val="00000000000000000000"/>
    <w:charset w:val="00"/>
    <w:family w:val="auto"/>
    <w:notTrueType/>
    <w:pitch w:val="default"/>
    <w:sig w:usb0="00000003" w:usb1="00000000" w:usb2="00000000" w:usb3="00000000" w:csb0="00000001" w:csb1="00000000"/>
  </w:font>
  <w:font w:name="Helvetica">
    <w:panose1 w:val="020B0604020202030204"/>
    <w:charset w:val="00"/>
    <w:family w:val="swiss"/>
    <w:pitch w:val="variable"/>
    <w:sig w:usb0="00000007" w:usb1="00000000" w:usb2="00000000" w:usb3="00000000" w:csb0="00000093"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40801"/>
    <w:rsid w:val="00074912"/>
    <w:rsid w:val="00080D3C"/>
    <w:rsid w:val="009F64DA"/>
    <w:rsid w:val="00A40801"/>
    <w:rsid w:val="00CB390D"/>
    <w:rsid w:val="00E4229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29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42AB417C3494EDC90C943EDF3F5853D">
    <w:name w:val="842AB417C3494EDC90C943EDF3F5853D"/>
    <w:rsid w:val="00E4229E"/>
    <w:pPr>
      <w:spacing w:after="0" w:line="240" w:lineRule="auto"/>
    </w:pPr>
    <w:rPr>
      <w:rFonts w:ascii="Times New Roman" w:hAnsi="Times New Roman" w:cs="Times New Roman"/>
      <w:sz w:val="24"/>
      <w:szCs w:val="24"/>
    </w:rPr>
  </w:style>
  <w:style w:type="paragraph" w:customStyle="1" w:styleId="6D78671E1A4F49B3A993F39E00BFD0CC">
    <w:name w:val="6D78671E1A4F49B3A993F39E00BFD0CC"/>
    <w:rsid w:val="00E4229E"/>
    <w:pPr>
      <w:spacing w:after="0" w:line="240" w:lineRule="auto"/>
    </w:pPr>
    <w:rPr>
      <w:rFonts w:ascii="Times New Roman" w:hAnsi="Times New Roman" w:cs="Times New Roman"/>
      <w:sz w:val="24"/>
      <w:szCs w:val="24"/>
    </w:rPr>
  </w:style>
  <w:style w:type="paragraph" w:customStyle="1" w:styleId="926451C9275F49CBB4C1474E2F3F407B">
    <w:name w:val="926451C9275F49CBB4C1474E2F3F407B"/>
    <w:rsid w:val="00E4229E"/>
    <w:pPr>
      <w:spacing w:after="0" w:line="240" w:lineRule="auto"/>
    </w:pPr>
    <w:rPr>
      <w:rFonts w:ascii="Times New Roman" w:hAnsi="Times New Roman" w:cs="Times New Roman"/>
      <w:sz w:val="24"/>
      <w:szCs w:val="24"/>
    </w:rPr>
  </w:style>
  <w:style w:type="paragraph" w:customStyle="1" w:styleId="A756207405FD4F0BA6209B4F2322E225">
    <w:name w:val="A756207405FD4F0BA6209B4F2322E225"/>
    <w:rsid w:val="00E4229E"/>
    <w:pPr>
      <w:spacing w:after="0" w:line="240" w:lineRule="auto"/>
    </w:pPr>
    <w:rPr>
      <w:rFonts w:ascii="Times New Roman" w:hAnsi="Times New Roman" w:cs="Times New Roman"/>
      <w:sz w:val="24"/>
      <w:szCs w:val="24"/>
    </w:rPr>
  </w:style>
  <w:style w:type="paragraph" w:customStyle="1" w:styleId="D24C352F35FF40A9B219E817380BF2D8">
    <w:name w:val="D24C352F35FF40A9B219E817380BF2D8"/>
    <w:rsid w:val="00E4229E"/>
    <w:pPr>
      <w:spacing w:after="0" w:line="240" w:lineRule="auto"/>
    </w:pPr>
    <w:rPr>
      <w:rFonts w:ascii="Times New Roman" w:hAnsi="Times New Roman" w:cs="Times New Roman"/>
      <w:sz w:val="24"/>
      <w:szCs w:val="24"/>
    </w:rPr>
  </w:style>
  <w:style w:type="paragraph" w:customStyle="1" w:styleId="0396F6B080F84FA1902B287AD21E0216">
    <w:name w:val="0396F6B080F84FA1902B287AD21E0216"/>
    <w:rsid w:val="00A40801"/>
  </w:style>
  <w:style w:type="paragraph" w:customStyle="1" w:styleId="CB4A9486790C4D81AD03E44B138FBB46">
    <w:name w:val="CB4A9486790C4D81AD03E44B138FBB46"/>
    <w:rsid w:val="00A40801"/>
  </w:style>
  <w:style w:type="paragraph" w:customStyle="1" w:styleId="10C37C3409DE489782806BA4A378787D">
    <w:name w:val="10C37C3409DE489782806BA4A378787D"/>
    <w:rsid w:val="00E4229E"/>
  </w:style>
  <w:style w:type="paragraph" w:customStyle="1" w:styleId="43D7F9C957304F549B131EB11F41038E">
    <w:name w:val="43D7F9C957304F549B131EB11F41038E"/>
    <w:rsid w:val="00E4229E"/>
  </w:style>
  <w:style w:type="paragraph" w:customStyle="1" w:styleId="BB9700700F8D4906BDA00FA2AC9D297A">
    <w:name w:val="BB9700700F8D4906BDA00FA2AC9D297A"/>
    <w:rsid w:val="00E4229E"/>
  </w:style>
  <w:style w:type="paragraph" w:customStyle="1" w:styleId="7911255343C242A0B45311080E7A40D4">
    <w:name w:val="7911255343C242A0B45311080E7A40D4"/>
    <w:rsid w:val="00E4229E"/>
  </w:style>
  <w:style w:type="paragraph" w:customStyle="1" w:styleId="C2B44F15921547F5996F9242F3A6C1BB">
    <w:name w:val="C2B44F15921547F5996F9242F3A6C1BB"/>
    <w:rsid w:val="00E4229E"/>
  </w:style>
  <w:style w:type="paragraph" w:customStyle="1" w:styleId="D60BA3D659D04B0F8A6B830A46973948">
    <w:name w:val="D60BA3D659D04B0F8A6B830A46973948"/>
    <w:rsid w:val="00E4229E"/>
  </w:style>
  <w:style w:type="paragraph" w:customStyle="1" w:styleId="0FAFAEE5AEBA407C89917787713228BA">
    <w:name w:val="0FAFAEE5AEBA407C89917787713228BA"/>
    <w:rsid w:val="00E4229E"/>
  </w:style>
  <w:style w:type="paragraph" w:customStyle="1" w:styleId="45EC90096F374DD38A6BDF42F3F1883B">
    <w:name w:val="45EC90096F374DD38A6BDF42F3F1883B"/>
    <w:rsid w:val="00E4229E"/>
  </w:style>
  <w:style w:type="paragraph" w:customStyle="1" w:styleId="61AFF5DB07A74A538FDD59FF4924BB59">
    <w:name w:val="61AFF5DB07A74A538FDD59FF4924BB59"/>
    <w:rsid w:val="00CB390D"/>
  </w:style>
  <w:style w:type="paragraph" w:customStyle="1" w:styleId="241BA7AF927143E8A6864727E96AFA4C">
    <w:name w:val="241BA7AF927143E8A6864727E96AFA4C"/>
    <w:rsid w:val="00CB390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E4FCEC-1165-42D0-8060-09426C3D6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13149</Words>
  <Characters>72321</Characters>
  <Application>Microsoft Office Word</Application>
  <DocSecurity>0</DocSecurity>
  <Lines>602</Lines>
  <Paragraphs>170</Paragraphs>
  <ScaleCrop>false</ScaleCrop>
  <HeadingPairs>
    <vt:vector size="2" baseType="variant">
      <vt:variant>
        <vt:lpstr>Título</vt:lpstr>
      </vt:variant>
      <vt:variant>
        <vt:i4>1</vt:i4>
      </vt:variant>
    </vt:vector>
  </HeadingPairs>
  <TitlesOfParts>
    <vt:vector size="1" baseType="lpstr">
      <vt:lpstr>Capitulo 1 - Introducción</vt:lpstr>
    </vt:vector>
  </TitlesOfParts>
  <Company>Manual de usuario del LIS</Company>
  <LinksUpToDate>false</LinksUpToDate>
  <CharactersWithSpaces>85300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Capitulo 1 - Introducción</dc:title>
  <dc:subject>Sistema informático para la Gestión de Laboratorios de Análisis Clínicos</dc:subject>
  <dc:creator>Dirección de informática médica</dc:creator>
  <cp:keywords/>
  <dc:description/>
  <cp:lastModifiedBy>cp982063</cp:lastModifiedBy>
  <cp:revision>61</cp:revision>
  <cp:lastPrinted>2011-08-17T14:44:00Z</cp:lastPrinted>
  <dcterms:created xsi:type="dcterms:W3CDTF">2011-05-06T13:48:00Z</dcterms:created>
  <dcterms:modified xsi:type="dcterms:W3CDTF">2011-08-17T14:45:00Z</dcterms:modified>
</cp:coreProperties>
</file>