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07C66103" w:rsidR="0053512D" w:rsidRDefault="003C05AB" w:rsidP="00DA14EA">
      <w:pPr>
        <w:rPr>
          <w:noProof/>
          <w:u w:val="single"/>
        </w:rPr>
      </w:pPr>
      <w:r w:rsidRPr="003C05AB">
        <w:rPr>
          <w:noProof/>
        </w:rPr>
        <w:drawing>
          <wp:inline distT="0" distB="0" distL="0" distR="0" wp14:anchorId="2C29979A" wp14:editId="752B600A">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3C05AB">
        <w:rPr>
          <w:noProof/>
        </w:rPr>
        <w:t xml:space="preserve"> </w:t>
      </w:r>
      <w:r w:rsidRPr="003C05AB">
        <w:rPr>
          <w:noProof/>
        </w:rPr>
        <w:drawing>
          <wp:inline distT="0" distB="0" distL="0" distR="0" wp14:anchorId="53DEB68B" wp14:editId="08D82FB9">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7B56C2D9" w:rsidR="00DA14EA" w:rsidRDefault="00EE23A4" w:rsidP="00DA14EA">
      <w:pPr>
        <w:rPr>
          <w:noProof/>
        </w:rPr>
      </w:pPr>
      <w:r w:rsidRPr="00EE23A4">
        <w:rPr>
          <w:noProof/>
        </w:rPr>
        <w:t xml:space="preserve"> </w:t>
      </w:r>
      <w:r w:rsidR="003C05AB" w:rsidRPr="003C05AB">
        <w:rPr>
          <w:noProof/>
        </w:rPr>
        <w:drawing>
          <wp:inline distT="0" distB="0" distL="0" distR="0" wp14:anchorId="07A1CE5B" wp14:editId="1BBDB820">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3C05AB" w:rsidRPr="003C05AB">
        <w:rPr>
          <w:noProof/>
        </w:rPr>
        <w:t xml:space="preserve"> </w:t>
      </w:r>
      <w:r w:rsidR="003C05AB" w:rsidRPr="003C05AB">
        <w:rPr>
          <w:noProof/>
        </w:rPr>
        <w:drawing>
          <wp:inline distT="0" distB="0" distL="0" distR="0" wp14:anchorId="39B231E9" wp14:editId="7FCF2B48">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lastRenderedPageBreak/>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 xml:space="preserve">Loss Function – Binary Cross Entropy, </w:t>
      </w:r>
      <w:r w:rsidRPr="00CE2159">
        <w:rPr>
          <w:u w:val="single"/>
        </w:rPr>
        <w:t>with</w:t>
      </w:r>
      <w:r>
        <w:rPr>
          <w:u w:val="single"/>
        </w:rPr>
        <w:t xml:space="preserve">out </w:t>
      </w:r>
      <w:r w:rsidRPr="00CE2159">
        <w:rPr>
          <w:u w:val="single"/>
        </w:rPr>
        <w:t>batch</w:t>
      </w:r>
      <w:r w:rsidRPr="00CE2159">
        <w:rPr>
          <w:u w:val="single"/>
        </w:rPr>
        <w:t xml:space="preserve">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w:t>
      </w:r>
      <w:r>
        <w:t>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w:t>
      </w:r>
      <w:r>
        <w:t>08</w:t>
      </w:r>
    </w:p>
    <w:p w14:paraId="2DCFEDE1" w14:textId="102F808D" w:rsidR="00687CC2" w:rsidRDefault="00687CC2" w:rsidP="00687CC2">
      <w:pPr>
        <w:ind w:left="360"/>
      </w:pPr>
      <w:r>
        <w:t>Validation Dice Coefficient – 0.</w:t>
      </w:r>
      <w:r>
        <w:t>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w:t>
      </w:r>
      <w:r>
        <w:t>009</w:t>
      </w:r>
    </w:p>
    <w:p w14:paraId="2EF069AA" w14:textId="632E29F9" w:rsidR="00CE2159" w:rsidRDefault="00687CC2" w:rsidP="00687CC2">
      <w:pPr>
        <w:ind w:left="360"/>
      </w:pPr>
      <w:r>
        <w:t>Validation Dice Coefficient – 0.990</w:t>
      </w:r>
      <w:r>
        <w:t>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3A803740" w:rsidR="00B74E7C" w:rsidRPr="00B74E7C" w:rsidRDefault="00B74E7C" w:rsidP="00DA14EA">
      <w:r>
        <w:t xml:space="preserve">Best </w:t>
      </w:r>
      <w:r w:rsidR="00DB1B3A">
        <w:t>Setting:</w:t>
      </w:r>
      <w:r w:rsidR="00B85BF3">
        <w:t xml:space="preserve"> </w:t>
      </w:r>
      <w:r>
        <w:t xml:space="preserve"> </w:t>
      </w:r>
      <w:r w:rsidR="00B85BF3">
        <w:t xml:space="preserve">Loss Function – Dice </w:t>
      </w:r>
      <w:proofErr w:type="gramStart"/>
      <w:r w:rsidR="00B85BF3">
        <w:t>Loss ,</w:t>
      </w:r>
      <w:proofErr w:type="gramEnd"/>
      <w:r w:rsidR="00B85BF3">
        <w:t xml:space="preserve"> Without Batch Normalization </w:t>
      </w:r>
    </w:p>
    <w:p w14:paraId="35BFF413" w14:textId="5F1E0CF4" w:rsidR="00B74E7C" w:rsidRDefault="00B74E7C" w:rsidP="00DA14EA">
      <w:pPr>
        <w:rPr>
          <w:u w:val="single"/>
        </w:rPr>
      </w:pPr>
      <w:r w:rsidRPr="00B74E7C">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t xml:space="preserve"> </w:t>
      </w:r>
      <w:r w:rsidR="00B74E7C" w:rsidRPr="00B74E7C">
        <w:rPr>
          <w:noProof/>
        </w:rPr>
        <w:t xml:space="preserve"> </w:t>
      </w:r>
    </w:p>
    <w:p w14:paraId="2D14496B" w14:textId="1A7F71A6" w:rsidR="00605E3E" w:rsidRDefault="00013023" w:rsidP="00DA14EA">
      <w:pPr>
        <w:rPr>
          <w:noProof/>
        </w:rPr>
      </w:pPr>
      <w:r>
        <w:rPr>
          <w:noProof/>
        </w:rPr>
        <w:lastRenderedPageBreak/>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0D85936" w14:textId="5ABDBC5D" w:rsidR="00DB1B3A" w:rsidRDefault="00DB1B3A" w:rsidP="000D0E3A">
      <w:pPr>
        <w:rPr>
          <w:noProof/>
        </w:rPr>
      </w:pPr>
    </w:p>
    <w:p w14:paraId="508A37C6" w14:textId="77777777" w:rsidR="00DB1B3A" w:rsidRDefault="00DB1B3A" w:rsidP="000D0E3A">
      <w:pPr>
        <w:rPr>
          <w:noProof/>
          <w:u w:val="single"/>
        </w:rPr>
      </w:pPr>
    </w:p>
    <w:p w14:paraId="1BE1FB91" w14:textId="77777777" w:rsidR="00DB1B3A" w:rsidRDefault="00DB1B3A" w:rsidP="000D0E3A">
      <w:pPr>
        <w:rPr>
          <w:noProof/>
          <w:u w:val="single"/>
        </w:rPr>
      </w:pPr>
    </w:p>
    <w:p w14:paraId="12A5B2D8" w14:textId="77777777" w:rsidR="00DB1B3A" w:rsidRDefault="00DB1B3A" w:rsidP="000D0E3A">
      <w:pPr>
        <w:rPr>
          <w:noProof/>
          <w:u w:val="single"/>
        </w:rPr>
      </w:pPr>
    </w:p>
    <w:p w14:paraId="7187C55C" w14:textId="77777777" w:rsidR="00DB1B3A" w:rsidRDefault="00DB1B3A" w:rsidP="000D0E3A">
      <w:pPr>
        <w:rPr>
          <w:noProof/>
          <w:u w:val="single"/>
        </w:rPr>
      </w:pPr>
    </w:p>
    <w:p w14:paraId="46A4162F" w14:textId="77777777" w:rsidR="00DB1B3A" w:rsidRDefault="00DB1B3A" w:rsidP="000D0E3A">
      <w:pPr>
        <w:rPr>
          <w:noProof/>
          <w:u w:val="single"/>
        </w:rPr>
      </w:pP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lastRenderedPageBreak/>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675C3683" w:rsidR="00DB1B3A" w:rsidRDefault="00DB1B3A" w:rsidP="000D0E3A">
      <w:pPr>
        <w:rPr>
          <w:noProof/>
          <w:u w:val="single"/>
        </w:rPr>
      </w:pPr>
    </w:p>
    <w:p w14:paraId="57A42604" w14:textId="2506CC8B" w:rsidR="00DB1B3A" w:rsidRDefault="00DB1B3A" w:rsidP="00DB1B3A">
      <w:pPr>
        <w:rPr>
          <w:noProof/>
          <w:u w:val="single"/>
        </w:rPr>
      </w:pPr>
      <w:r w:rsidRPr="00DB1B3A">
        <w:rPr>
          <w:noProof/>
        </w:rPr>
        <w:drawing>
          <wp:inline distT="0" distB="0" distL="0" distR="0" wp14:anchorId="79A40CA8" wp14:editId="64467274">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DB1B3A">
        <w:rPr>
          <w:noProof/>
        </w:rPr>
        <w:drawing>
          <wp:inline distT="0" distB="0" distL="0" distR="0" wp14:anchorId="37AA8F50" wp14:editId="4644B623">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412E090" w14:textId="74EF652C" w:rsidR="00AC7F03" w:rsidRPr="00AC7F03" w:rsidRDefault="00AC7F03" w:rsidP="00D51442">
      <w:pPr>
        <w:rPr>
          <w:noProof/>
          <w:u w:val="single"/>
        </w:rPr>
      </w:pPr>
      <w:r w:rsidRPr="00AC7F03">
        <w:rPr>
          <w:noProof/>
          <w:u w:val="single"/>
        </w:rPr>
        <w:t xml:space="preserve">Task 5b </w:t>
      </w:r>
    </w:p>
    <w:p w14:paraId="2C1FE2D7" w14:textId="04AF6758" w:rsidR="00AC7F03" w:rsidRPr="00AC7F03" w:rsidRDefault="00AC7F03" w:rsidP="00AC7F03">
      <w:pPr>
        <w:rPr>
          <w:noProof/>
        </w:rPr>
      </w:pPr>
      <w:r w:rsidRPr="00AC7F03">
        <w:rPr>
          <w:noProof/>
        </w:rPr>
        <w:drawing>
          <wp:inline distT="0" distB="0" distL="0" distR="0" wp14:anchorId="64A0089B" wp14:editId="381ACD8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AC7F03">
        <w:rPr>
          <w:noProof/>
        </w:rPr>
        <w:t xml:space="preserve"> </w:t>
      </w:r>
      <w:r w:rsidRPr="00AC7F03">
        <w:rPr>
          <w:noProof/>
        </w:rPr>
        <w:drawing>
          <wp:inline distT="0" distB="0" distL="0" distR="0" wp14:anchorId="6E711162" wp14:editId="6EAAC25E">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p>
    <w:p w14:paraId="50AD7AB1" w14:textId="35908345"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lastRenderedPageBreak/>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41B775D0" w14:textId="362F91DE"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80F692C" w14:textId="61A7794A" w:rsidR="00B2472F" w:rsidRDefault="007E04E4" w:rsidP="000D0E3A">
      <w:pPr>
        <w:rPr>
          <w:noProof/>
          <w:u w:val="single"/>
        </w:rPr>
      </w:pPr>
      <w:r>
        <w:rPr>
          <w:noProof/>
          <w:u w:val="single"/>
        </w:rPr>
        <w:t>Task 6</w:t>
      </w:r>
    </w:p>
    <w:p w14:paraId="70E4EB1D" w14:textId="191CB292" w:rsidR="00AD575A" w:rsidRDefault="00AD575A" w:rsidP="000D0E3A">
      <w:pPr>
        <w:rPr>
          <w:noProof/>
          <w:u w:val="single"/>
        </w:rPr>
      </w:pPr>
    </w:p>
    <w:p w14:paraId="7CFB4867" w14:textId="76216FC7" w:rsidR="00AD575A" w:rsidRDefault="00AD575A" w:rsidP="000D0E3A">
      <w:pPr>
        <w:rPr>
          <w:noProof/>
          <w:u w:val="single"/>
        </w:rPr>
      </w:pPr>
      <w:r w:rsidRPr="00AD575A">
        <w:rPr>
          <w:noProof/>
        </w:rPr>
        <w:drawing>
          <wp:inline distT="0" distB="0" distL="0" distR="0" wp14:anchorId="5A5703C1" wp14:editId="05489248">
            <wp:extent cx="2724912" cy="2724912"/>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r>
        <w:rPr>
          <w:noProof/>
          <w:u w:val="single"/>
        </w:rPr>
        <w:t xml:space="preserve">     </w:t>
      </w:r>
      <w:r w:rsidRPr="00AD575A">
        <w:rPr>
          <w:noProof/>
        </w:rPr>
        <w:drawing>
          <wp:inline distT="0" distB="0" distL="0" distR="0" wp14:anchorId="7B6172D2" wp14:editId="62B3E64E">
            <wp:extent cx="2724912" cy="2724912"/>
            <wp:effectExtent l="0" t="0" r="571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6B585A0A" w:rsidR="001B1E7F" w:rsidRDefault="001B1E7F" w:rsidP="000D0E3A">
      <w:pPr>
        <w:rPr>
          <w:noProof/>
          <w:u w:val="single"/>
        </w:rPr>
      </w:pPr>
      <w:r w:rsidRPr="001B1E7F">
        <w:rPr>
          <w:noProof/>
        </w:rPr>
        <w:lastRenderedPageBreak/>
        <w:drawing>
          <wp:inline distT="0" distB="0" distL="0" distR="0" wp14:anchorId="04048BAE" wp14:editId="12F46EFD">
            <wp:extent cx="2724912" cy="2724912"/>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Pr>
          <w:noProof/>
          <w:u w:val="single"/>
        </w:rPr>
        <w:t xml:space="preserve">   </w:t>
      </w:r>
      <w:r w:rsidRPr="001B1E7F">
        <w:rPr>
          <w:noProof/>
        </w:rPr>
        <w:drawing>
          <wp:inline distT="0" distB="0" distL="0" distR="0" wp14:anchorId="127883FB" wp14:editId="2880E002">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16FE32F7" w14:textId="2A448A5B" w:rsidR="00574308" w:rsidRDefault="00574308" w:rsidP="00574308">
      <w:pPr>
        <w:rPr>
          <w:noProof/>
          <w:u w:val="single"/>
        </w:rPr>
      </w:pPr>
      <w:r>
        <w:rPr>
          <w:noProof/>
          <w:u w:val="single"/>
        </w:rPr>
        <w:t xml:space="preserve">Task </w:t>
      </w:r>
      <w:r>
        <w:rPr>
          <w:noProof/>
          <w:u w:val="single"/>
        </w:rPr>
        <w:t>7</w:t>
      </w:r>
    </w:p>
    <w:p w14:paraId="647656BA" w14:textId="524DA9A1" w:rsidR="007E04E4" w:rsidRDefault="00574308" w:rsidP="000D0E3A">
      <w:pPr>
        <w:rPr>
          <w:noProof/>
          <w:u w:val="single"/>
        </w:rPr>
      </w:pPr>
      <w:r w:rsidRPr="00574308">
        <w:rPr>
          <w:noProof/>
        </w:rPr>
        <w:drawing>
          <wp:inline distT="0" distB="0" distL="0" distR="0" wp14:anchorId="113EC6E4" wp14:editId="7B7AAF0B">
            <wp:extent cx="2724912" cy="2724912"/>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r>
        <w:rPr>
          <w:noProof/>
          <w:u w:val="single"/>
        </w:rPr>
        <w:t xml:space="preserve"> </w:t>
      </w:r>
      <w:r>
        <w:rPr>
          <w:noProof/>
          <w:u w:val="single"/>
        </w:rPr>
        <w:tab/>
      </w:r>
      <w:r w:rsidRPr="00574308">
        <w:rPr>
          <w:noProof/>
        </w:rPr>
        <w:drawing>
          <wp:inline distT="0" distB="0" distL="0" distR="0" wp14:anchorId="465BF568" wp14:editId="409248E2">
            <wp:extent cx="2724912" cy="2724912"/>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bookmarkStart w:id="0" w:name="_GoBack"/>
      <w:bookmarkEnd w:id="0"/>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10C71"/>
    <w:rsid w:val="001A48BB"/>
    <w:rsid w:val="001B1E7F"/>
    <w:rsid w:val="001F0EED"/>
    <w:rsid w:val="00225200"/>
    <w:rsid w:val="00263F00"/>
    <w:rsid w:val="00293D23"/>
    <w:rsid w:val="002D11B3"/>
    <w:rsid w:val="00303BAD"/>
    <w:rsid w:val="00374DE6"/>
    <w:rsid w:val="003963F2"/>
    <w:rsid w:val="003A6595"/>
    <w:rsid w:val="003B2181"/>
    <w:rsid w:val="003C05AB"/>
    <w:rsid w:val="0049522D"/>
    <w:rsid w:val="004D1706"/>
    <w:rsid w:val="004F267D"/>
    <w:rsid w:val="004F63FB"/>
    <w:rsid w:val="0053512D"/>
    <w:rsid w:val="00574308"/>
    <w:rsid w:val="00604350"/>
    <w:rsid w:val="00605E3E"/>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85BF3"/>
    <w:rsid w:val="00CE2159"/>
    <w:rsid w:val="00D51442"/>
    <w:rsid w:val="00DA14EA"/>
    <w:rsid w:val="00DB1B3A"/>
    <w:rsid w:val="00DF2A97"/>
    <w:rsid w:val="00E2296F"/>
    <w:rsid w:val="00E27356"/>
    <w:rsid w:val="00E364B2"/>
    <w:rsid w:val="00EE23A4"/>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32</cp:revision>
  <dcterms:created xsi:type="dcterms:W3CDTF">2019-09-25T13:25:00Z</dcterms:created>
  <dcterms:modified xsi:type="dcterms:W3CDTF">2019-09-26T19:43:00Z</dcterms:modified>
</cp:coreProperties>
</file>