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Project Title:</w:t>
      </w:r>
      <w:r w:rsidRPr="009F2FE7">
        <w:rPr>
          <w:rFonts w:ascii="Arial" w:eastAsia="Arial" w:hAnsi="Arial" w:cs="Arial"/>
          <w:b/>
          <w:u w:val="single"/>
        </w:rPr>
        <w:t xml:space="preserv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47F235A4"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006D7720">
        <w:rPr>
          <w:rFonts w:ascii="Arial" w:eastAsia="Georgia" w:hAnsi="Arial" w:cs="Arial"/>
          <w:b/>
          <w:bCs/>
          <w:color w:val="000000"/>
        </w:rPr>
        <w:t>INSERT EMAIL</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21B88B1D"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 xml:space="preserve">The motivation and the objective of the challenge </w:t>
      </w:r>
      <w:r w:rsidR="006D7B78">
        <w:rPr>
          <w:rFonts w:ascii="Arial" w:eastAsia="Georgia" w:hAnsi="Arial" w:cs="Arial"/>
          <w:color w:val="000000"/>
        </w:rPr>
        <w:t xml:space="preserve">are </w:t>
      </w:r>
      <w:r w:rsidR="00220133">
        <w:rPr>
          <w:rFonts w:ascii="Arial" w:eastAsia="Georgia" w:hAnsi="Arial" w:cs="Arial"/>
          <w:color w:val="000000"/>
        </w:rPr>
        <w:t>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57BE6665" w:rsidR="00DE077D" w:rsidRPr="008A2591" w:rsidRDefault="00DE077D" w:rsidP="00DE077D">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w:t>
      </w:r>
      <w:r w:rsidR="001A5267">
        <w:rPr>
          <w:rFonts w:ascii="Arial" w:eastAsia="Georgia" w:hAnsi="Arial" w:cs="Arial"/>
          <w:color w:val="000000"/>
        </w:rPr>
        <w:t>testing.</w:t>
      </w:r>
      <w:r w:rsidR="001A5267">
        <w:rPr>
          <w:rFonts w:ascii="Arial" w:eastAsia="Georgia" w:hAnsi="Arial" w:cs="Arial"/>
          <w:b/>
          <w:bCs/>
          <w:color w:val="000000"/>
        </w:rPr>
        <w:t xml:space="preserve"> MENTION SIZE OF THE IMAGES</w:t>
      </w:r>
      <w:r w:rsidR="008A2591">
        <w:rPr>
          <w:rFonts w:ascii="Arial" w:eastAsia="Georgia" w:hAnsi="Arial" w:cs="Arial"/>
          <w:b/>
          <w:bCs/>
          <w:color w:val="000000"/>
        </w:rPr>
        <w:t xml:space="preserve">. </w:t>
      </w:r>
    </w:p>
    <w:p w14:paraId="0B825512" w14:textId="5FDA1F30" w:rsidR="00DE077D" w:rsidRPr="009F2FE7" w:rsidRDefault="00223EAF"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44F989A">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6"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7CABF2E8">
                <wp:simplePos x="0" y="0"/>
                <wp:positionH relativeFrom="column">
                  <wp:posOffset>23495</wp:posOffset>
                </wp:positionH>
                <wp:positionV relativeFrom="paragraph">
                  <wp:posOffset>304346</wp:posOffset>
                </wp:positionV>
                <wp:extent cx="1979295" cy="1771650"/>
                <wp:effectExtent l="0" t="0" r="14605" b="19050"/>
                <wp:wrapNone/>
                <wp:docPr id="4" name="Rounded Rectangle 4"/>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7" style="position:absolute;left:0;text-align:left;margin-left:1.85pt;margin-top:23.95pt;width:155.8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71DF5182" w:rsidR="00243075" w:rsidRPr="007D1C29" w:rsidRDefault="00133740"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noProof/>
          <w:color w:val="000000"/>
        </w:rPr>
        <mc:AlternateContent>
          <mc:Choice Requires="wps">
            <w:drawing>
              <wp:anchor distT="0" distB="0" distL="114300" distR="114300" simplePos="0" relativeHeight="251666432" behindDoc="0" locked="0" layoutInCell="1" allowOverlap="1" wp14:anchorId="1F46DBEB" wp14:editId="3B671FBA">
                <wp:simplePos x="0" y="0"/>
                <wp:positionH relativeFrom="column">
                  <wp:posOffset>2438730</wp:posOffset>
                </wp:positionH>
                <wp:positionV relativeFrom="paragraph">
                  <wp:posOffset>202565</wp:posOffset>
                </wp:positionV>
                <wp:extent cx="811987" cy="504749"/>
                <wp:effectExtent l="0" t="12700" r="26670" b="29210"/>
                <wp:wrapNone/>
                <wp:docPr id="14" name="Right Arrow 14"/>
                <wp:cNvGraphicFramePr/>
                <a:graphic xmlns:a="http://schemas.openxmlformats.org/drawingml/2006/main">
                  <a:graphicData uri="http://schemas.microsoft.com/office/word/2010/wordprocessingShape">
                    <wps:wsp>
                      <wps:cNvSpPr/>
                      <wps:spPr>
                        <a:xfrm>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788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92.05pt;margin-top:15.95pt;width:63.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EdwIAAEI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" adj="14886" fillcolor="#4472c4 [3204]" strokecolor="#1f3763 [1604]" strokeweight="1pt"/>
            </w:pict>
          </mc:Fallback>
        </mc:AlternateContent>
      </w: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EE6046" w:rsidP="001A6CF0"/>
    <w:p w14:paraId="0102E816" w14:textId="3B62FDB2" w:rsidR="001A6CF0" w:rsidRDefault="00133740" w:rsidP="001A6CF0">
      <w:r>
        <w:rPr>
          <w:noProof/>
        </w:rPr>
        <mc:AlternateContent>
          <mc:Choice Requires="wps">
            <w:drawing>
              <wp:anchor distT="0" distB="0" distL="114300" distR="114300" simplePos="0" relativeHeight="251669504" behindDoc="0" locked="0" layoutInCell="1" allowOverlap="1" wp14:anchorId="5FAB726C" wp14:editId="3277EFA9">
                <wp:simplePos x="0" y="0"/>
                <wp:positionH relativeFrom="column">
                  <wp:posOffset>4659630</wp:posOffset>
                </wp:positionH>
                <wp:positionV relativeFrom="paragraph">
                  <wp:posOffset>142545</wp:posOffset>
                </wp:positionV>
                <wp:extent cx="307239" cy="321869"/>
                <wp:effectExtent l="12700" t="0" r="23495" b="21590"/>
                <wp:wrapNone/>
                <wp:docPr id="16" name="Down Arrow 16"/>
                <wp:cNvGraphicFramePr/>
                <a:graphic xmlns:a="http://schemas.openxmlformats.org/drawingml/2006/main">
                  <a:graphicData uri="http://schemas.microsoft.com/office/word/2010/wordprocessingShape">
                    <wps:wsp>
                      <wps:cNvSpPr/>
                      <wps:spPr>
                        <a:xfrm>
                          <a:off x="0" y="0"/>
                          <a:ext cx="307239" cy="3218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28D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66.9pt;margin-top:11.2pt;width:24.2pt;height:2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" adj="11291" fillcolor="#4472c4 [3204]" strokecolor="#1f3763 [1604]" strokeweight="1pt"/>
            </w:pict>
          </mc:Fallback>
        </mc:AlternateContent>
      </w:r>
    </w:p>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50A9E21E">
                <wp:simplePos x="0" y="0"/>
                <wp:positionH relativeFrom="column">
                  <wp:posOffset>0</wp:posOffset>
                </wp:positionH>
                <wp:positionV relativeFrom="paragraph">
                  <wp:posOffset>144508</wp:posOffset>
                </wp:positionV>
                <wp:extent cx="1979629" cy="1772239"/>
                <wp:effectExtent l="0" t="0" r="14605" b="19050"/>
                <wp:wrapNone/>
                <wp:docPr id="8" name="Rounded Rectangle 8"/>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0;margin-top:11.4pt;width:155.9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670B9F2B" w:rsidR="007D1C29" w:rsidRDefault="007D1C29" w:rsidP="001A6CF0"/>
    <w:p w14:paraId="23E0877D" w14:textId="445D0914" w:rsidR="007D1C29" w:rsidRDefault="00133740" w:rsidP="001A6CF0">
      <w:r>
        <w:rPr>
          <w:rFonts w:ascii="Arial" w:eastAsia="Georgia" w:hAnsi="Arial" w:cs="Arial"/>
          <w:noProof/>
          <w:color w:val="000000"/>
        </w:rPr>
        <mc:AlternateContent>
          <mc:Choice Requires="wps">
            <w:drawing>
              <wp:anchor distT="0" distB="0" distL="114300" distR="114300" simplePos="0" relativeHeight="251668480" behindDoc="0" locked="0" layoutInCell="1" allowOverlap="1" wp14:anchorId="272CB313" wp14:editId="7F1A1EDB">
                <wp:simplePos x="0" y="0"/>
                <wp:positionH relativeFrom="column">
                  <wp:posOffset>2514295</wp:posOffset>
                </wp:positionH>
                <wp:positionV relativeFrom="paragraph">
                  <wp:posOffset>129540</wp:posOffset>
                </wp:positionV>
                <wp:extent cx="811987" cy="504749"/>
                <wp:effectExtent l="12700" t="12700" r="13970" b="29210"/>
                <wp:wrapNone/>
                <wp:docPr id="15" name="Right Arrow 15"/>
                <wp:cNvGraphicFramePr/>
                <a:graphic xmlns:a="http://schemas.openxmlformats.org/drawingml/2006/main">
                  <a:graphicData uri="http://schemas.microsoft.com/office/word/2010/wordprocessingShape">
                    <wps:wsp>
                      <wps:cNvSpPr/>
                      <wps:spPr>
                        <a:xfrm rot="10800000">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D70FF" id="Right Arrow 15" o:spid="_x0000_s1026" type="#_x0000_t13" style="position:absolute;margin-left:198pt;margin-top:10.2pt;width:63.95pt;height:39.7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" adj="14886" fillcolor="#4472c4 [3204]" strokecolor="#1f3763 [1604]" strokeweight="1pt"/>
            </w:pict>
          </mc:Fallback>
        </mc:AlternateContent>
      </w:r>
    </w:p>
    <w:p w14:paraId="5328F885" w14:textId="4BF65664" w:rsidR="009B60D1" w:rsidRDefault="009B60D1" w:rsidP="001A6CF0"/>
    <w:p w14:paraId="7B3FD3CA" w14:textId="5B75249B" w:rsidR="009F2FE7" w:rsidRDefault="009F2FE7" w:rsidP="009F2FE7">
      <w:pPr>
        <w:rPr>
          <w:rFonts w:ascii="Arial" w:hAnsi="Arial" w:cs="Arial"/>
          <w:b/>
          <w:bCs/>
          <w:u w:val="single"/>
        </w:rPr>
      </w:pPr>
      <w:r w:rsidRPr="009F2FE7">
        <w:rPr>
          <w:rFonts w:ascii="Arial" w:hAnsi="Arial" w:cs="Arial"/>
          <w:b/>
          <w:bCs/>
          <w:u w:val="single"/>
        </w:rPr>
        <w:lastRenderedPageBreak/>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19C784B4" w:rsidR="007719ED" w:rsidRPr="007719ED" w:rsidRDefault="007719ED" w:rsidP="007719ED">
      <w:pPr>
        <w:rPr>
          <w:rFonts w:ascii="Arial" w:hAnsi="Arial" w:cs="Arial"/>
          <w:b/>
          <w:bCs/>
        </w:rPr>
      </w:pPr>
      <w:r>
        <w:rPr>
          <w:rFonts w:ascii="Arial" w:hAnsi="Arial" w:cs="Arial"/>
          <w:b/>
          <w:bCs/>
        </w:rPr>
        <w:t xml:space="preserve">Models and Configurations </w:t>
      </w:r>
    </w:p>
    <w:p w14:paraId="39D68D11" w14:textId="0F8681C1" w:rsidR="007719ED" w:rsidRDefault="007719ED" w:rsidP="007719ED">
      <w:pPr>
        <w:rPr>
          <w:rFonts w:ascii="Arial" w:hAnsi="Arial" w:cs="Arial"/>
          <w:b/>
          <w:bCs/>
        </w:rPr>
      </w:pPr>
    </w:p>
    <w:p w14:paraId="362C88E1" w14:textId="163AB4F3" w:rsidR="007719ED" w:rsidRDefault="007719ED" w:rsidP="007719ED">
      <w:pPr>
        <w:rPr>
          <w:rFonts w:ascii="Arial" w:hAnsi="Arial" w:cs="Arial"/>
          <w:b/>
          <w:bCs/>
        </w:rPr>
      </w:pPr>
      <w:r>
        <w:rPr>
          <w:rFonts w:ascii="Arial" w:hAnsi="Arial" w:cs="Arial"/>
          <w:b/>
          <w:bCs/>
        </w:rPr>
        <w:t xml:space="preserve">Competition Metric </w:t>
      </w:r>
    </w:p>
    <w:p w14:paraId="653C93A9" w14:textId="5FF99BE0" w:rsidR="007719ED" w:rsidRDefault="007719ED" w:rsidP="007719ED">
      <w:pPr>
        <w:rPr>
          <w:rFonts w:ascii="Arial" w:hAnsi="Arial" w:cs="Arial"/>
          <w:b/>
          <w:bCs/>
        </w:rPr>
      </w:pPr>
    </w:p>
    <w:p w14:paraId="05DDC648" w14:textId="3B52A5EA" w:rsidR="007719ED" w:rsidRDefault="007719ED" w:rsidP="00300E84">
      <w:pPr>
        <w:jc w:val="both"/>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Dice Coefficient (Normal) and custom Dice Coefficient which was provided by the competition organizers. </w:t>
      </w:r>
    </w:p>
    <w:p w14:paraId="6CB3D7E0" w14:textId="4A6D8C5C" w:rsidR="008A2591" w:rsidRDefault="008A2591" w:rsidP="00300E84">
      <w:pPr>
        <w:jc w:val="both"/>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4874437B" w14:textId="77777777" w:rsidR="008A2591" w:rsidRDefault="008A2591" w:rsidP="008A2591">
      <w:pPr>
        <w:jc w:val="center"/>
        <w:rPr>
          <w:rFonts w:ascii="Arial" w:hAnsi="Arial" w:cs="Arial"/>
        </w:rPr>
      </w:pPr>
    </w:p>
    <w:p w14:paraId="4E04FF56" w14:textId="77777777" w:rsidR="008A2591" w:rsidRDefault="008A2591" w:rsidP="008A2591">
      <w:pPr>
        <w:jc w:val="center"/>
        <w:rPr>
          <w:rFonts w:ascii="Arial" w:hAnsi="Arial" w:cs="Arial"/>
        </w:rPr>
      </w:pPr>
    </w:p>
    <w:p w14:paraId="26ACC251" w14:textId="2B361F60" w:rsidR="008A2591" w:rsidRDefault="008A2591" w:rsidP="008A2591">
      <w:pPr>
        <w:rPr>
          <w:rFonts w:ascii="Arial" w:hAnsi="Arial" w:cs="Arial"/>
          <w:b/>
          <w:bCs/>
        </w:rPr>
      </w:pPr>
      <w:r w:rsidRPr="008A2591">
        <w:rPr>
          <w:rFonts w:ascii="Arial" w:hAnsi="Arial" w:cs="Arial"/>
          <w:b/>
          <w:bCs/>
        </w:rPr>
        <w:t xml:space="preserve">Challenges Faced  </w:t>
      </w:r>
    </w:p>
    <w:p w14:paraId="565E7453" w14:textId="00A174D0" w:rsidR="008A2591" w:rsidRDefault="008A2591" w:rsidP="008A2591">
      <w:pPr>
        <w:rPr>
          <w:rFonts w:ascii="Arial" w:hAnsi="Arial" w:cs="Arial"/>
          <w:b/>
          <w:bCs/>
        </w:rPr>
      </w:pPr>
    </w:p>
    <w:p w14:paraId="4D0B0F2D" w14:textId="3C52135B" w:rsidR="008A2591" w:rsidRDefault="008A2591" w:rsidP="008A2591">
      <w:pPr>
        <w:rPr>
          <w:rFonts w:ascii="Arial" w:hAnsi="Arial" w:cs="Arial"/>
          <w:b/>
          <w:bCs/>
        </w:rPr>
      </w:pPr>
    </w:p>
    <w:p w14:paraId="33BD5F7A" w14:textId="0304A7DC" w:rsidR="008A2591" w:rsidRDefault="008A2591" w:rsidP="008A2591">
      <w:pPr>
        <w:rPr>
          <w:rFonts w:ascii="Arial" w:hAnsi="Arial" w:cs="Arial"/>
          <w:b/>
          <w:bCs/>
        </w:rPr>
      </w:pPr>
    </w:p>
    <w:p w14:paraId="64A862E9" w14:textId="2AE76322" w:rsidR="008A2591" w:rsidRDefault="008A2591" w:rsidP="008A2591">
      <w:pPr>
        <w:rPr>
          <w:rFonts w:ascii="Arial" w:hAnsi="Arial" w:cs="Arial"/>
          <w:b/>
          <w:bCs/>
        </w:rPr>
      </w:pPr>
    </w:p>
    <w:p w14:paraId="2EE2D828" w14:textId="4F8B3219" w:rsidR="008A2591" w:rsidRDefault="008A2591" w:rsidP="008A2591">
      <w:pPr>
        <w:rPr>
          <w:rFonts w:ascii="Arial" w:hAnsi="Arial" w:cs="Arial"/>
          <w:b/>
          <w:bCs/>
        </w:rPr>
      </w:pPr>
    </w:p>
    <w:p w14:paraId="61041FD5" w14:textId="77777777" w:rsidR="002D06F1" w:rsidRDefault="002D06F1" w:rsidP="008A2591">
      <w:pPr>
        <w:rPr>
          <w:rFonts w:ascii="Arial" w:hAnsi="Arial" w:cs="Arial"/>
          <w:b/>
          <w:bCs/>
        </w:rPr>
      </w:pPr>
    </w:p>
    <w:p w14:paraId="05519A25" w14:textId="77777777" w:rsidR="00300E84" w:rsidRDefault="00300E84" w:rsidP="008A2591">
      <w:pPr>
        <w:rPr>
          <w:rFonts w:ascii="Arial" w:hAnsi="Arial" w:cs="Arial"/>
          <w:b/>
          <w:bCs/>
          <w:u w:val="single"/>
        </w:rPr>
      </w:pPr>
    </w:p>
    <w:p w14:paraId="39AC1896" w14:textId="167E460A" w:rsidR="008A7A43" w:rsidRPr="002D06F1" w:rsidRDefault="008A2591" w:rsidP="008A2591">
      <w:pPr>
        <w:rPr>
          <w:rFonts w:ascii="Arial" w:hAnsi="Arial" w:cs="Arial"/>
          <w:b/>
          <w:bCs/>
          <w:u w:val="single"/>
        </w:rPr>
      </w:pPr>
      <w:r w:rsidRPr="002D06F1">
        <w:rPr>
          <w:rFonts w:ascii="Arial" w:hAnsi="Arial" w:cs="Arial"/>
          <w:b/>
          <w:bCs/>
          <w:u w:val="single"/>
        </w:rPr>
        <w:lastRenderedPageBreak/>
        <w:t>Results</w:t>
      </w:r>
    </w:p>
    <w:p w14:paraId="3BA6600A" w14:textId="50D68BD1" w:rsidR="008A7A43" w:rsidRDefault="008A7A43" w:rsidP="008A2591">
      <w:pPr>
        <w:rPr>
          <w:rFonts w:ascii="Arial" w:hAnsi="Arial" w:cs="Arial"/>
          <w:b/>
          <w:bCs/>
        </w:rPr>
      </w:pPr>
      <w:r w:rsidRPr="008A7A43">
        <w:rPr>
          <w:rFonts w:ascii="Arial" w:hAnsi="Arial" w:cs="Arial"/>
          <w:b/>
          <w:bCs/>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3C0644F2" w14:textId="133B5A6A" w:rsidR="00C45716"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sidR="00C45716">
        <w:rPr>
          <w:rFonts w:cs="Arial"/>
          <w:sz w:val="22"/>
          <w:szCs w:val="22"/>
        </w:rPr>
        <w:t xml:space="preserve">                                            </w:t>
      </w:r>
      <w:r>
        <w:rPr>
          <w:rFonts w:cs="Arial"/>
          <w:sz w:val="22"/>
          <w:szCs w:val="22"/>
        </w:rPr>
        <w:t xml:space="preserve">Figure </w:t>
      </w:r>
      <w:r>
        <w:rPr>
          <w:rFonts w:cs="Arial"/>
          <w:sz w:val="22"/>
          <w:szCs w:val="22"/>
        </w:rPr>
        <w:t>3:</w:t>
      </w:r>
      <w:r>
        <w:rPr>
          <w:rFonts w:cs="Arial"/>
          <w:sz w:val="22"/>
          <w:szCs w:val="22"/>
        </w:rPr>
        <w:t xml:space="preserve"> </w:t>
      </w:r>
      <w:r>
        <w:rPr>
          <w:rFonts w:cs="Arial"/>
          <w:sz w:val="22"/>
          <w:szCs w:val="22"/>
        </w:rPr>
        <w:t xml:space="preserve">Using Dice Loss from </w:t>
      </w:r>
    </w:p>
    <w:p w14:paraId="48AA1840" w14:textId="37C6170B" w:rsidR="008A7A43" w:rsidRPr="008A7A43" w:rsidRDefault="00C45716" w:rsidP="008A7A43">
      <w:pPr>
        <w:ind w:firstLine="720"/>
        <w:rPr>
          <w:rFonts w:cs="Arial"/>
          <w:sz w:val="22"/>
          <w:szCs w:val="22"/>
        </w:rPr>
      </w:pPr>
      <w:r>
        <w:rPr>
          <w:rFonts w:cs="Arial"/>
          <w:sz w:val="22"/>
          <w:szCs w:val="22"/>
        </w:rPr>
        <w:t xml:space="preserve">                                                                                                      </w:t>
      </w:r>
      <w:r w:rsidR="008A7A43">
        <w:rPr>
          <w:rFonts w:cs="Arial"/>
          <w:sz w:val="22"/>
          <w:szCs w:val="22"/>
        </w:rPr>
        <w:t>the competition</w:t>
      </w:r>
      <w:r>
        <w:rPr>
          <w:rFonts w:cs="Arial"/>
          <w:sz w:val="22"/>
          <w:szCs w:val="22"/>
        </w:rPr>
        <w:t xml:space="preserve"> (100 epochs)</w:t>
      </w:r>
    </w:p>
    <w:p w14:paraId="51BEB2C8" w14:textId="1C66E4CF" w:rsidR="008A7A43" w:rsidRPr="008A7A43" w:rsidRDefault="00C45716" w:rsidP="008A7A43">
      <w:pPr>
        <w:ind w:firstLine="720"/>
        <w:rPr>
          <w:rFonts w:cs="Arial"/>
          <w:sz w:val="22"/>
          <w:szCs w:val="22"/>
        </w:rPr>
      </w:pPr>
      <w:r>
        <w:rPr>
          <w:rFonts w:cs="Arial"/>
          <w:sz w:val="22"/>
          <w:szCs w:val="22"/>
        </w:rPr>
        <w:t xml:space="preserve"> </w:t>
      </w:r>
    </w:p>
    <w:p w14:paraId="14F88682" w14:textId="4B1B0FBA" w:rsidR="00C45716" w:rsidRDefault="008A7A43" w:rsidP="008A2591">
      <w:pPr>
        <w:rPr>
          <w:rFonts w:ascii="Arial" w:hAnsi="Arial" w:cs="Arial"/>
          <w:b/>
          <w:bCs/>
        </w:rPr>
      </w:pPr>
      <w:r w:rsidRPr="008A7A43">
        <w:rPr>
          <w:rFonts w:ascii="Arial" w:hAnsi="Arial" w:cs="Arial"/>
          <w:b/>
          <w:bCs/>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r w:rsidR="00C45716">
        <w:rPr>
          <w:rFonts w:ascii="Arial" w:hAnsi="Arial" w:cs="Arial"/>
          <w:b/>
          <w:bCs/>
        </w:rPr>
        <w:t xml:space="preserve">          </w:t>
      </w:r>
    </w:p>
    <w:p w14:paraId="49C8771D" w14:textId="787DEF15" w:rsidR="00C45716" w:rsidRDefault="00AA6219" w:rsidP="00AA6219">
      <w:pPr>
        <w:jc w:val="both"/>
        <w:rPr>
          <w:rFonts w:cs="Arial"/>
          <w:sz w:val="22"/>
          <w:szCs w:val="22"/>
        </w:rPr>
      </w:pPr>
      <w:r>
        <w:rPr>
          <w:rFonts w:ascii="Arial" w:hAnsi="Arial" w:cs="Arial"/>
          <w:b/>
          <w:bCs/>
        </w:rPr>
        <w:t xml:space="preserve">           </w:t>
      </w:r>
      <w:r w:rsidR="00C45716">
        <w:rPr>
          <w:rFonts w:cs="Arial"/>
          <w:sz w:val="22"/>
          <w:szCs w:val="22"/>
        </w:rPr>
        <w:t xml:space="preserve">Figure 3: Using Dice Loss from </w:t>
      </w:r>
      <w:r w:rsidR="00C45716">
        <w:rPr>
          <w:rFonts w:cs="Arial"/>
          <w:sz w:val="22"/>
          <w:szCs w:val="22"/>
        </w:rPr>
        <w:t xml:space="preserve">                                        </w:t>
      </w:r>
      <w:r>
        <w:rPr>
          <w:rFonts w:cs="Arial"/>
          <w:sz w:val="22"/>
          <w:szCs w:val="22"/>
        </w:rPr>
        <w:t xml:space="preserve">   </w:t>
      </w:r>
      <w:r w:rsidR="00C45716">
        <w:rPr>
          <w:rFonts w:cs="Arial"/>
          <w:sz w:val="22"/>
          <w:szCs w:val="22"/>
        </w:rPr>
        <w:t xml:space="preserve">Figure </w:t>
      </w:r>
      <w:r>
        <w:rPr>
          <w:rFonts w:cs="Arial"/>
          <w:sz w:val="22"/>
          <w:szCs w:val="22"/>
        </w:rPr>
        <w:t>4</w:t>
      </w:r>
      <w:r w:rsidR="00C45716">
        <w:rPr>
          <w:rFonts w:cs="Arial"/>
          <w:sz w:val="22"/>
          <w:szCs w:val="22"/>
        </w:rPr>
        <w:t xml:space="preserve">: Using Dice Loss from </w:t>
      </w:r>
    </w:p>
    <w:p w14:paraId="31A9B873" w14:textId="098CC568" w:rsidR="00C45716" w:rsidRDefault="00AA6219" w:rsidP="00AA6219">
      <w:pPr>
        <w:ind w:firstLine="720"/>
        <w:jc w:val="both"/>
        <w:rPr>
          <w:rFonts w:cs="Arial"/>
          <w:sz w:val="22"/>
          <w:szCs w:val="22"/>
        </w:rPr>
      </w:pPr>
      <w:r>
        <w:rPr>
          <w:rFonts w:cs="Arial"/>
          <w:sz w:val="22"/>
          <w:szCs w:val="22"/>
        </w:rPr>
        <w:t xml:space="preserve"> </w:t>
      </w:r>
      <w:r w:rsidR="00C45716">
        <w:rPr>
          <w:rFonts w:cs="Arial"/>
          <w:sz w:val="22"/>
          <w:szCs w:val="22"/>
        </w:rPr>
        <w:t xml:space="preserve">the competition (200 </w:t>
      </w:r>
      <w:r w:rsidR="002D06F1">
        <w:rPr>
          <w:rFonts w:cs="Arial"/>
          <w:sz w:val="22"/>
          <w:szCs w:val="22"/>
        </w:rPr>
        <w:t xml:space="preserve">epochs)  </w:t>
      </w:r>
      <w:r w:rsidR="00C45716">
        <w:rPr>
          <w:rFonts w:cs="Arial"/>
          <w:sz w:val="22"/>
          <w:szCs w:val="22"/>
        </w:rPr>
        <w:t xml:space="preserve">                                          </w:t>
      </w:r>
      <w:r w:rsidR="00C45716">
        <w:rPr>
          <w:rFonts w:cs="Arial"/>
          <w:sz w:val="22"/>
          <w:szCs w:val="22"/>
        </w:rPr>
        <w:t>the competition (</w:t>
      </w:r>
      <w:r>
        <w:rPr>
          <w:rFonts w:cs="Arial"/>
          <w:sz w:val="22"/>
          <w:szCs w:val="22"/>
        </w:rPr>
        <w:t>1</w:t>
      </w:r>
      <w:r w:rsidR="00C45716">
        <w:rPr>
          <w:rFonts w:cs="Arial"/>
          <w:sz w:val="22"/>
          <w:szCs w:val="22"/>
        </w:rPr>
        <w:t>00 epochs)</w:t>
      </w:r>
      <w:r>
        <w:rPr>
          <w:rFonts w:cs="Arial"/>
          <w:sz w:val="22"/>
          <w:szCs w:val="22"/>
        </w:rPr>
        <w:t>,</w:t>
      </w:r>
    </w:p>
    <w:p w14:paraId="2E2F4250" w14:textId="146B2743" w:rsidR="00AA6219" w:rsidRDefault="00AA6219" w:rsidP="00AA6219">
      <w:pPr>
        <w:ind w:firstLine="720"/>
        <w:jc w:val="both"/>
        <w:rPr>
          <w:rFonts w:cs="Arial"/>
          <w:sz w:val="22"/>
          <w:szCs w:val="22"/>
        </w:rPr>
      </w:pPr>
      <w:r>
        <w:rPr>
          <w:rFonts w:cs="Arial"/>
          <w:sz w:val="22"/>
          <w:szCs w:val="22"/>
        </w:rPr>
        <w:t xml:space="preserve">                                                                                                  increasing learning rate to .0001 </w:t>
      </w:r>
    </w:p>
    <w:p w14:paraId="224497DD" w14:textId="6DCDED29" w:rsidR="00AA6219" w:rsidRDefault="00AA6219" w:rsidP="00AA6219">
      <w:pPr>
        <w:ind w:firstLine="720"/>
        <w:jc w:val="both"/>
        <w:rPr>
          <w:rFonts w:cs="Arial"/>
          <w:sz w:val="22"/>
          <w:szCs w:val="22"/>
        </w:rPr>
      </w:pPr>
      <w:r>
        <w:rPr>
          <w:rFonts w:cs="Arial"/>
          <w:sz w:val="22"/>
          <w:szCs w:val="22"/>
        </w:rPr>
        <w:t xml:space="preserve">                                                                                                  from .00001</w:t>
      </w:r>
    </w:p>
    <w:p w14:paraId="27E5DE90" w14:textId="77777777" w:rsidR="00AA6219" w:rsidRPr="008A7A43" w:rsidRDefault="00AA6219" w:rsidP="00C45716">
      <w:pPr>
        <w:ind w:firstLine="720"/>
        <w:rPr>
          <w:rFonts w:cs="Arial"/>
          <w:sz w:val="22"/>
          <w:szCs w:val="22"/>
        </w:rPr>
      </w:pPr>
    </w:p>
    <w:p w14:paraId="68371DCC" w14:textId="548A4723" w:rsidR="00C45716" w:rsidRDefault="00AA6219" w:rsidP="002D06F1">
      <w:pPr>
        <w:jc w:val="both"/>
        <w:rPr>
          <w:rFonts w:ascii="Arial" w:hAnsi="Arial" w:cs="Arial"/>
        </w:rPr>
      </w:pPr>
      <w:r>
        <w:rPr>
          <w:rFonts w:ascii="Arial" w:hAnsi="Arial" w:cs="Arial"/>
        </w:rPr>
        <w:t xml:space="preserve">Initially, the metric we used for performance evaluation was the normal dice loss over 100 epochs in order to get a benchmark and the model performed very well. Then we moved on to evaluate the model performance </w:t>
      </w:r>
      <w:r w:rsidR="00AF556D">
        <w:rPr>
          <w:rFonts w:ascii="Arial" w:hAnsi="Arial" w:cs="Arial"/>
        </w:rPr>
        <w:t>with</w:t>
      </w:r>
      <w:r>
        <w:rPr>
          <w:rFonts w:ascii="Arial" w:hAnsi="Arial" w:cs="Arial"/>
        </w:rPr>
        <w:t xml:space="preserve"> the dice </w:t>
      </w:r>
      <w:r w:rsidR="00AF556D">
        <w:rPr>
          <w:rFonts w:ascii="Arial" w:hAnsi="Arial" w:cs="Arial"/>
        </w:rPr>
        <w:t xml:space="preserve">loss </w:t>
      </w:r>
      <w:r>
        <w:rPr>
          <w:rFonts w:ascii="Arial" w:hAnsi="Arial" w:cs="Arial"/>
        </w:rPr>
        <w:t xml:space="preserve">from the competition over </w:t>
      </w:r>
      <w:r w:rsidR="002D06F1">
        <w:rPr>
          <w:rFonts w:ascii="Arial" w:hAnsi="Arial" w:cs="Arial"/>
        </w:rPr>
        <w:t>100 epochs, but the results were not as good as the normal dice loss.</w:t>
      </w:r>
    </w:p>
    <w:p w14:paraId="76B9569B" w14:textId="6CC9474F" w:rsidR="002D06F1" w:rsidRDefault="002D06F1" w:rsidP="002D06F1">
      <w:pPr>
        <w:jc w:val="both"/>
        <w:rPr>
          <w:rFonts w:ascii="Arial" w:hAnsi="Arial" w:cs="Arial"/>
        </w:rPr>
      </w:pPr>
      <w:r>
        <w:rPr>
          <w:rFonts w:ascii="Arial" w:hAnsi="Arial" w:cs="Arial"/>
        </w:rPr>
        <w:t xml:space="preserve">We tried fixing this by doubling the number of epochs and increasing </w:t>
      </w:r>
      <w:r w:rsidR="00454922">
        <w:rPr>
          <w:rFonts w:ascii="Arial" w:hAnsi="Arial" w:cs="Arial"/>
        </w:rPr>
        <w:t>them</w:t>
      </w:r>
      <w:r>
        <w:rPr>
          <w:rFonts w:ascii="Arial" w:hAnsi="Arial" w:cs="Arial"/>
        </w:rPr>
        <w:t xml:space="preserve"> to 200. The validation loss started saturating at around 0.4 which was still not good enough. In order to</w:t>
      </w:r>
      <w:r w:rsidR="00454922">
        <w:rPr>
          <w:rFonts w:ascii="Arial" w:hAnsi="Arial" w:cs="Arial"/>
        </w:rPr>
        <w:t xml:space="preserve"> further</w:t>
      </w:r>
      <w:r>
        <w:rPr>
          <w:rFonts w:ascii="Arial" w:hAnsi="Arial" w:cs="Arial"/>
        </w:rPr>
        <w:t xml:space="preserve"> improve the performance, we increased the learning rate from .00001 to .0001 </w:t>
      </w:r>
      <w:r>
        <w:rPr>
          <w:rFonts w:ascii="Arial" w:hAnsi="Arial" w:cs="Arial"/>
        </w:rPr>
        <w:lastRenderedPageBreak/>
        <w:t xml:space="preserve">and evaluated the performance with the dice loss from the competition over 100 epochs. We were finally able to obtain good results with the dice loss from the competition. </w:t>
      </w:r>
    </w:p>
    <w:p w14:paraId="782ED895" w14:textId="3837B840" w:rsidR="002D06F1" w:rsidRDefault="002D06F1" w:rsidP="002D06F1">
      <w:pPr>
        <w:jc w:val="both"/>
        <w:rPr>
          <w:rFonts w:ascii="Arial" w:hAnsi="Arial" w:cs="Arial"/>
        </w:rPr>
      </w:pPr>
    </w:p>
    <w:p w14:paraId="0289B9B3" w14:textId="77777777" w:rsidR="002D06F1" w:rsidRDefault="002D06F1" w:rsidP="002D06F1">
      <w:pPr>
        <w:jc w:val="both"/>
        <w:rPr>
          <w:rFonts w:ascii="Arial" w:hAnsi="Arial" w:cs="Arial"/>
        </w:rPr>
      </w:pPr>
      <w:r w:rsidRPr="002D06F1">
        <w:rPr>
          <w:rFonts w:ascii="Arial" w:hAnsi="Arial" w:cs="Arial"/>
          <w:b/>
          <w:bCs/>
        </w:rPr>
        <w:t>Results on the Testing data</w:t>
      </w:r>
    </w:p>
    <w:p w14:paraId="088A3BE1" w14:textId="77777777" w:rsidR="002D06F1" w:rsidRDefault="002D06F1" w:rsidP="002D06F1">
      <w:pPr>
        <w:jc w:val="both"/>
        <w:rPr>
          <w:rFonts w:ascii="Arial" w:hAnsi="Arial" w:cs="Arial"/>
        </w:rPr>
      </w:pPr>
    </w:p>
    <w:tbl>
      <w:tblPr>
        <w:tblStyle w:val="TableGrid"/>
        <w:tblW w:w="9535" w:type="dxa"/>
        <w:tblLook w:val="04A0" w:firstRow="1" w:lastRow="0" w:firstColumn="1" w:lastColumn="0" w:noHBand="0" w:noVBand="1"/>
      </w:tblPr>
      <w:tblGrid>
        <w:gridCol w:w="3116"/>
        <w:gridCol w:w="3117"/>
        <w:gridCol w:w="3302"/>
      </w:tblGrid>
      <w:tr w:rsidR="00FF2F1C" w14:paraId="29AEBAD9" w14:textId="77777777" w:rsidTr="00FF2F1C">
        <w:tc>
          <w:tcPr>
            <w:tcW w:w="3116" w:type="dxa"/>
          </w:tcPr>
          <w:p w14:paraId="1D759524" w14:textId="33EAA171" w:rsidR="00FF2F1C" w:rsidRDefault="00FF2F1C" w:rsidP="00FF2F1C">
            <w:pPr>
              <w:jc w:val="center"/>
              <w:rPr>
                <w:rFonts w:ascii="Arial" w:hAnsi="Arial" w:cs="Arial"/>
              </w:rPr>
            </w:pPr>
            <w:r>
              <w:rPr>
                <w:rFonts w:ascii="Arial" w:hAnsi="Arial" w:cs="Arial"/>
              </w:rPr>
              <w:t>Mean Kidney Tumor Dice Loss</w:t>
            </w:r>
          </w:p>
        </w:tc>
        <w:tc>
          <w:tcPr>
            <w:tcW w:w="3117" w:type="dxa"/>
          </w:tcPr>
          <w:p w14:paraId="42E75294" w14:textId="399E59C2" w:rsidR="00FF2F1C" w:rsidRDefault="00FF2F1C" w:rsidP="00FF2F1C">
            <w:pPr>
              <w:jc w:val="center"/>
              <w:rPr>
                <w:rFonts w:ascii="Arial" w:hAnsi="Arial" w:cs="Arial"/>
              </w:rPr>
            </w:pPr>
            <w:r>
              <w:rPr>
                <w:rFonts w:ascii="Arial" w:hAnsi="Arial" w:cs="Arial"/>
              </w:rPr>
              <w:t>Kidney Dice Loss</w:t>
            </w:r>
          </w:p>
        </w:tc>
        <w:tc>
          <w:tcPr>
            <w:tcW w:w="3302" w:type="dxa"/>
          </w:tcPr>
          <w:p w14:paraId="3F57E310" w14:textId="24DD75A3" w:rsidR="00FF2F1C" w:rsidRDefault="00FF2F1C" w:rsidP="00FF2F1C">
            <w:pPr>
              <w:jc w:val="center"/>
              <w:rPr>
                <w:rFonts w:ascii="Arial" w:hAnsi="Arial" w:cs="Arial"/>
              </w:rPr>
            </w:pPr>
            <w:r>
              <w:rPr>
                <w:rFonts w:ascii="Arial" w:hAnsi="Arial" w:cs="Arial"/>
              </w:rPr>
              <w:t>Tumor Dice Loss</w:t>
            </w:r>
          </w:p>
        </w:tc>
      </w:tr>
      <w:tr w:rsidR="00FF2F1C" w14:paraId="3703BAB4" w14:textId="77777777" w:rsidTr="00FF2F1C">
        <w:tc>
          <w:tcPr>
            <w:tcW w:w="3116" w:type="dxa"/>
          </w:tcPr>
          <w:p w14:paraId="2F42EF19" w14:textId="4DEA895A" w:rsidR="00FF2F1C" w:rsidRDefault="00FF2F1C" w:rsidP="00FF2F1C">
            <w:pPr>
              <w:jc w:val="center"/>
              <w:rPr>
                <w:rFonts w:ascii="Arial" w:hAnsi="Arial" w:cs="Arial"/>
              </w:rPr>
            </w:pPr>
            <w:r>
              <w:rPr>
                <w:rFonts w:ascii="Arial" w:hAnsi="Arial" w:cs="Arial"/>
              </w:rPr>
              <w:t>0.5229</w:t>
            </w:r>
          </w:p>
        </w:tc>
        <w:tc>
          <w:tcPr>
            <w:tcW w:w="3117" w:type="dxa"/>
          </w:tcPr>
          <w:p w14:paraId="35DB6ADF" w14:textId="1386EC6E" w:rsidR="00FF2F1C" w:rsidRDefault="00FF2F1C" w:rsidP="00FF2F1C">
            <w:pPr>
              <w:jc w:val="center"/>
              <w:rPr>
                <w:rFonts w:ascii="Arial" w:hAnsi="Arial" w:cs="Arial"/>
              </w:rPr>
            </w:pPr>
            <w:r>
              <w:rPr>
                <w:rFonts w:ascii="Arial" w:hAnsi="Arial" w:cs="Arial"/>
              </w:rPr>
              <w:t>0.8438</w:t>
            </w:r>
          </w:p>
        </w:tc>
        <w:tc>
          <w:tcPr>
            <w:tcW w:w="3302" w:type="dxa"/>
          </w:tcPr>
          <w:p w14:paraId="3D9FD038" w14:textId="4916713F" w:rsidR="00FF2F1C" w:rsidRDefault="00FF2F1C" w:rsidP="00FF2F1C">
            <w:pPr>
              <w:jc w:val="center"/>
              <w:rPr>
                <w:rFonts w:ascii="Arial" w:hAnsi="Arial" w:cs="Arial"/>
              </w:rPr>
            </w:pPr>
            <w:r>
              <w:rPr>
                <w:rFonts w:ascii="Arial" w:hAnsi="Arial" w:cs="Arial"/>
              </w:rPr>
              <w:t>0.2020</w:t>
            </w:r>
          </w:p>
        </w:tc>
      </w:tr>
    </w:tbl>
    <w:p w14:paraId="4CA44D49" w14:textId="78A5B7D4" w:rsidR="002D06F1" w:rsidRPr="002D06F1" w:rsidRDefault="002D06F1" w:rsidP="002D06F1">
      <w:pPr>
        <w:jc w:val="both"/>
        <w:rPr>
          <w:rFonts w:ascii="Arial" w:hAnsi="Arial" w:cs="Arial"/>
        </w:rPr>
      </w:pPr>
      <w:r w:rsidRPr="002D06F1">
        <w:rPr>
          <w:rFonts w:ascii="Arial" w:hAnsi="Arial" w:cs="Arial"/>
        </w:rPr>
        <w:t xml:space="preserve"> </w:t>
      </w:r>
    </w:p>
    <w:p w14:paraId="55FDAB86" w14:textId="66AB6505" w:rsidR="00BD602E" w:rsidRDefault="00BD602E" w:rsidP="002D06F1">
      <w:pPr>
        <w:jc w:val="both"/>
        <w:rPr>
          <w:rFonts w:ascii="Arial" w:hAnsi="Arial" w:cs="Arial"/>
        </w:rPr>
      </w:pPr>
      <w:r>
        <w:rPr>
          <w:rFonts w:ascii="Arial" w:hAnsi="Arial" w:cs="Arial"/>
        </w:rPr>
        <w:t xml:space="preserve">As it can be observed above, the segmentation model is doing a great job at identifying the kidney but is preforming poorly while detecting the tumor. We investigated this to find out the reason and it turns out that there is class imbalance in the training and validation dataset. The class distribution is as follows. </w:t>
      </w:r>
    </w:p>
    <w:p w14:paraId="2E4E06E9" w14:textId="380D8ACE" w:rsidR="00BD602E" w:rsidRDefault="00BD602E" w:rsidP="00BD602E">
      <w:pPr>
        <w:pStyle w:val="ListParagraph"/>
        <w:numPr>
          <w:ilvl w:val="0"/>
          <w:numId w:val="8"/>
        </w:numPr>
        <w:jc w:val="both"/>
        <w:rPr>
          <w:rFonts w:ascii="Arial" w:hAnsi="Arial" w:cs="Arial"/>
        </w:rPr>
      </w:pPr>
      <w:r w:rsidRPr="00BD602E">
        <w:rPr>
          <w:rFonts w:ascii="Arial" w:hAnsi="Arial" w:cs="Arial"/>
        </w:rPr>
        <w:t>Background class exists in 100%</w:t>
      </w:r>
      <w:r>
        <w:rPr>
          <w:rFonts w:ascii="Arial" w:hAnsi="Arial" w:cs="Arial"/>
        </w:rPr>
        <w:t xml:space="preserve"> </w:t>
      </w:r>
      <w:r w:rsidRPr="00BD602E">
        <w:rPr>
          <w:rFonts w:ascii="Arial" w:hAnsi="Arial" w:cs="Arial"/>
        </w:rPr>
        <w:t xml:space="preserve">of the images. </w:t>
      </w:r>
    </w:p>
    <w:p w14:paraId="6FF4DB1E" w14:textId="64644221" w:rsidR="00BD602E" w:rsidRDefault="00BD602E" w:rsidP="00BD602E">
      <w:pPr>
        <w:pStyle w:val="ListParagraph"/>
        <w:numPr>
          <w:ilvl w:val="0"/>
          <w:numId w:val="8"/>
        </w:numPr>
        <w:jc w:val="both"/>
        <w:rPr>
          <w:rFonts w:ascii="Arial" w:hAnsi="Arial" w:cs="Arial"/>
        </w:rPr>
      </w:pPr>
      <w:r>
        <w:rPr>
          <w:rFonts w:ascii="Arial" w:hAnsi="Arial" w:cs="Arial"/>
        </w:rPr>
        <w:t>Kidney class exists in 32.66% of the images.</w:t>
      </w:r>
    </w:p>
    <w:p w14:paraId="7549C91F" w14:textId="6D5E6C46" w:rsidR="00BD602E" w:rsidRDefault="00BD602E" w:rsidP="00BD602E">
      <w:pPr>
        <w:pStyle w:val="ListParagraph"/>
        <w:numPr>
          <w:ilvl w:val="0"/>
          <w:numId w:val="8"/>
        </w:numPr>
        <w:jc w:val="both"/>
        <w:rPr>
          <w:rFonts w:ascii="Arial" w:hAnsi="Arial" w:cs="Arial"/>
        </w:rPr>
      </w:pPr>
      <w:r>
        <w:rPr>
          <w:rFonts w:ascii="Arial" w:hAnsi="Arial" w:cs="Arial"/>
        </w:rPr>
        <w:t>Tumor class exists in 12.76% of the images.</w:t>
      </w:r>
    </w:p>
    <w:p w14:paraId="5A6CB3F0" w14:textId="1EAC0050" w:rsidR="00E65184" w:rsidRDefault="00E65184" w:rsidP="00E65184">
      <w:pPr>
        <w:jc w:val="both"/>
        <w:rPr>
          <w:rFonts w:ascii="Arial" w:hAnsi="Arial" w:cs="Arial"/>
        </w:rPr>
      </w:pPr>
    </w:p>
    <w:p w14:paraId="2E20117D" w14:textId="02F27D4A" w:rsidR="00E65184" w:rsidRDefault="00E65184" w:rsidP="00E65184">
      <w:pPr>
        <w:jc w:val="both"/>
        <w:rPr>
          <w:rFonts w:ascii="Arial" w:hAnsi="Arial" w:cs="Arial"/>
          <w:b/>
          <w:bCs/>
          <w:u w:val="single"/>
        </w:rPr>
      </w:pPr>
      <w:r w:rsidRPr="00E65184">
        <w:rPr>
          <w:rFonts w:ascii="Arial" w:hAnsi="Arial" w:cs="Arial"/>
          <w:b/>
          <w:bCs/>
          <w:u w:val="single"/>
        </w:rPr>
        <w:t xml:space="preserve">Future Work </w:t>
      </w:r>
    </w:p>
    <w:p w14:paraId="2BBD2B6B" w14:textId="40BCBD99" w:rsidR="00E65184" w:rsidRDefault="00E65184" w:rsidP="00E65184">
      <w:pPr>
        <w:jc w:val="both"/>
        <w:rPr>
          <w:rFonts w:ascii="Arial" w:hAnsi="Arial" w:cs="Arial"/>
        </w:rPr>
      </w:pPr>
    </w:p>
    <w:p w14:paraId="23C268DB" w14:textId="03B63623" w:rsidR="00E65184" w:rsidRDefault="00E65184" w:rsidP="00E65184">
      <w:pPr>
        <w:jc w:val="both"/>
        <w:rPr>
          <w:rFonts w:ascii="Arial" w:hAnsi="Arial" w:cs="Arial"/>
        </w:rPr>
      </w:pPr>
      <w:r>
        <w:rPr>
          <w:rFonts w:ascii="Arial" w:hAnsi="Arial" w:cs="Arial"/>
        </w:rPr>
        <w:t>In order to improve the performance of the model at detecting the tumor, we would like to suggest the following solutions and would like to experiment with them in the future.</w:t>
      </w:r>
    </w:p>
    <w:p w14:paraId="1F698352" w14:textId="461E9316" w:rsidR="00E65184" w:rsidRDefault="00E65184" w:rsidP="00E65184">
      <w:pPr>
        <w:pStyle w:val="ListParagraph"/>
        <w:numPr>
          <w:ilvl w:val="0"/>
          <w:numId w:val="13"/>
        </w:numPr>
        <w:jc w:val="both"/>
        <w:rPr>
          <w:rFonts w:ascii="Arial" w:hAnsi="Arial" w:cs="Arial"/>
        </w:rPr>
      </w:pPr>
      <w:r>
        <w:rPr>
          <w:rFonts w:ascii="Arial" w:hAnsi="Arial" w:cs="Arial"/>
        </w:rPr>
        <w:t>Using images with tumor for training the model.</w:t>
      </w:r>
    </w:p>
    <w:p w14:paraId="34533953" w14:textId="1B813FE4" w:rsidR="00E65184" w:rsidRDefault="00E65184" w:rsidP="00E65184">
      <w:pPr>
        <w:pStyle w:val="ListParagraph"/>
        <w:numPr>
          <w:ilvl w:val="0"/>
          <w:numId w:val="13"/>
        </w:numPr>
        <w:jc w:val="both"/>
        <w:rPr>
          <w:rFonts w:ascii="Arial" w:hAnsi="Arial" w:cs="Arial"/>
        </w:rPr>
      </w:pPr>
      <w:r>
        <w:rPr>
          <w:rFonts w:ascii="Arial" w:hAnsi="Arial" w:cs="Arial"/>
        </w:rPr>
        <w:t xml:space="preserve">Assigning more weight to the tumor class in the loss function while using the images of kidney and kidney with tumor. </w:t>
      </w:r>
    </w:p>
    <w:p w14:paraId="012C9557" w14:textId="5AC62AC9" w:rsidR="00E65184" w:rsidRPr="00E65184" w:rsidRDefault="00E65184" w:rsidP="00E65184">
      <w:pPr>
        <w:pStyle w:val="ListParagraph"/>
        <w:numPr>
          <w:ilvl w:val="0"/>
          <w:numId w:val="13"/>
        </w:numPr>
        <w:jc w:val="both"/>
        <w:rPr>
          <w:rFonts w:ascii="Arial" w:hAnsi="Arial" w:cs="Arial"/>
        </w:rPr>
      </w:pPr>
      <w:r>
        <w:rPr>
          <w:rFonts w:ascii="Arial" w:hAnsi="Arial" w:cs="Arial"/>
        </w:rPr>
        <w:t xml:space="preserve">Experimenting with weight maps and auto context. However, we feel that this would not improve </w:t>
      </w:r>
      <w:r w:rsidR="00412768">
        <w:rPr>
          <w:rFonts w:ascii="Arial" w:hAnsi="Arial" w:cs="Arial"/>
        </w:rPr>
        <w:t xml:space="preserve">the model’s ability to identify the tumor because the problem is mainly because of class imbalance. </w:t>
      </w:r>
    </w:p>
    <w:p w14:paraId="539EB40E" w14:textId="0A6E63BE" w:rsidR="00E65184" w:rsidRDefault="00E65184" w:rsidP="00E65184">
      <w:pPr>
        <w:jc w:val="both"/>
        <w:rPr>
          <w:rFonts w:ascii="Arial" w:hAnsi="Arial" w:cs="Arial"/>
          <w:b/>
          <w:bCs/>
        </w:rPr>
      </w:pPr>
      <w:bookmarkStart w:id="1" w:name="_GoBack"/>
      <w:bookmarkEnd w:id="1"/>
    </w:p>
    <w:p w14:paraId="47F51DA8" w14:textId="77777777" w:rsidR="00E65184" w:rsidRDefault="00E65184" w:rsidP="00E65184">
      <w:pPr>
        <w:jc w:val="both"/>
        <w:rPr>
          <w:rFonts w:ascii="Arial" w:hAnsi="Arial" w:cs="Arial"/>
        </w:rPr>
      </w:pPr>
    </w:p>
    <w:p w14:paraId="4794AF90" w14:textId="77777777" w:rsidR="00E65184" w:rsidRPr="00E65184" w:rsidRDefault="00E65184" w:rsidP="00E65184">
      <w:pPr>
        <w:jc w:val="both"/>
        <w:rPr>
          <w:rFonts w:ascii="Arial" w:hAnsi="Arial" w:cs="Arial"/>
        </w:rPr>
      </w:pPr>
    </w:p>
    <w:p w14:paraId="4D566FA3" w14:textId="08879C8C" w:rsidR="00BD602E" w:rsidRDefault="00BD602E" w:rsidP="00BD602E">
      <w:pPr>
        <w:jc w:val="both"/>
        <w:rPr>
          <w:rFonts w:ascii="Arial" w:hAnsi="Arial" w:cs="Arial"/>
        </w:rPr>
      </w:pPr>
    </w:p>
    <w:p w14:paraId="558D5D85" w14:textId="77777777" w:rsidR="00BD602E" w:rsidRPr="00BD602E" w:rsidRDefault="00BD602E" w:rsidP="00BD602E">
      <w:pPr>
        <w:jc w:val="both"/>
        <w:rPr>
          <w:rFonts w:ascii="Arial" w:hAnsi="Arial" w:cs="Arial"/>
        </w:rPr>
      </w:pPr>
    </w:p>
    <w:p w14:paraId="565EC4D6" w14:textId="77777777" w:rsidR="00BD602E" w:rsidRPr="00AA6219" w:rsidRDefault="00BD602E" w:rsidP="002D06F1">
      <w:pPr>
        <w:jc w:val="both"/>
        <w:rPr>
          <w:rFonts w:ascii="Arial" w:hAnsi="Arial" w:cs="Arial"/>
        </w:rPr>
      </w:pPr>
    </w:p>
    <w:p w14:paraId="53B2FA17" w14:textId="77777777" w:rsidR="008A2591" w:rsidRDefault="008A2591" w:rsidP="008A2591">
      <w:pPr>
        <w:jc w:val="center"/>
        <w:rPr>
          <w:rFonts w:ascii="Arial" w:hAnsi="Arial" w:cs="Arial"/>
        </w:rPr>
      </w:pPr>
    </w:p>
    <w:p w14:paraId="0D3B0F36" w14:textId="77777777" w:rsidR="008A2591" w:rsidRPr="007719ED" w:rsidRDefault="008A2591" w:rsidP="007719ED">
      <w:pPr>
        <w:rPr>
          <w:rFonts w:ascii="Arial" w:hAnsi="Arial" w:cs="Arial"/>
        </w:rPr>
      </w:pPr>
    </w:p>
    <w:p w14:paraId="6CAB31B7" w14:textId="7E9F211A" w:rsidR="009F2FE7" w:rsidRDefault="009F2FE7" w:rsidP="009F2FE7">
      <w:pPr>
        <w:rPr>
          <w:rFonts w:ascii="Arial" w:hAnsi="Arial" w:cs="Arial"/>
          <w:b/>
          <w:bCs/>
        </w:rPr>
      </w:pPr>
    </w:p>
    <w:p w14:paraId="39C5EABE" w14:textId="4C3C113F" w:rsidR="009F2FE7" w:rsidRPr="009F2FE7" w:rsidRDefault="009F2FE7" w:rsidP="009F2FE7">
      <w:pPr>
        <w:rPr>
          <w:rFonts w:ascii="Arial" w:hAnsi="Arial" w:cs="Arial"/>
          <w:b/>
          <w:bCs/>
        </w:rPr>
      </w:pPr>
    </w:p>
    <w:p w14:paraId="6DFC5706" w14:textId="2966F4C3" w:rsidR="009F2FE7" w:rsidRPr="009F2FE7" w:rsidRDefault="009F2FE7" w:rsidP="009F2FE7">
      <w:pPr>
        <w:rPr>
          <w:rFonts w:ascii="Arial" w:hAnsi="Arial" w:cs="Arial"/>
          <w:b/>
          <w:bCs/>
        </w:rPr>
      </w:pPr>
    </w:p>
    <w:p w14:paraId="2D66D438" w14:textId="5CE82D47" w:rsidR="007D1C29" w:rsidRDefault="007D1C29" w:rsidP="001A6CF0"/>
    <w:p w14:paraId="521DDAD4" w14:textId="5E60CF48" w:rsidR="007D1C29" w:rsidRDefault="007D1C29" w:rsidP="001A6CF0"/>
    <w:p w14:paraId="42FCD5F2" w14:textId="78A8881E" w:rsidR="007D1C29" w:rsidRDefault="007D1C29" w:rsidP="001A6CF0"/>
    <w:p w14:paraId="747AD39E" w14:textId="271543D2" w:rsidR="007D1C29" w:rsidRDefault="007D1C29" w:rsidP="001A6CF0"/>
    <w:p w14:paraId="75D786A8" w14:textId="6855E426" w:rsidR="007D1C29" w:rsidRDefault="007D1C29" w:rsidP="001A6CF0"/>
    <w:p w14:paraId="421E6F3B" w14:textId="249DF3B7" w:rsidR="007D1C29" w:rsidRDefault="007D1C29" w:rsidP="001A6CF0"/>
    <w:p w14:paraId="2A1998AD" w14:textId="77777777" w:rsidR="007719ED" w:rsidRDefault="007719ED" w:rsidP="001A6CF0">
      <w:pPr>
        <w:rPr>
          <w:rFonts w:ascii="Arial" w:hAnsi="Arial" w:cs="Arial"/>
        </w:rPr>
      </w:pPr>
    </w:p>
    <w:p w14:paraId="6083FDF4" w14:textId="77777777" w:rsidR="00710BE7" w:rsidRDefault="00710BE7" w:rsidP="001A6CF0">
      <w:pPr>
        <w:rPr>
          <w:rFonts w:ascii="Arial" w:hAnsi="Arial" w:cs="Arial"/>
        </w:rPr>
      </w:pPr>
    </w:p>
    <w:p w14:paraId="1E3C1CFB" w14:textId="56BE605F" w:rsidR="007D1C29" w:rsidRDefault="007D1C29" w:rsidP="001A6CF0">
      <w:pPr>
        <w:rPr>
          <w:rFonts w:ascii="Arial" w:hAnsi="Arial" w:cs="Arial"/>
        </w:rPr>
      </w:pPr>
      <w:r w:rsidRPr="007D1C29">
        <w:rPr>
          <w:rFonts w:ascii="Arial" w:hAnsi="Arial" w:cs="Arial"/>
        </w:rPr>
        <w:lastRenderedPageBreak/>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w:t>
      </w:r>
      <w:r w:rsidRPr="00220133">
        <w:rPr>
          <w:rFonts w:ascii="Arial" w:hAnsi="Arial" w:cs="Arial"/>
        </w:rPr>
        <w:t>g</w:t>
      </w:r>
      <w:r w:rsidRPr="00220133">
        <w:rPr>
          <w:rFonts w:ascii="Arial" w:hAnsi="Arial" w:cs="Arial"/>
        </w:rPr>
        <w:t>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w:t>
      </w:r>
      <w:r w:rsidRPr="001C5405">
        <w:rPr>
          <w:rFonts w:ascii="Arial" w:hAnsi="Arial" w:cs="Arial"/>
        </w:rPr>
        <w:t>-</w:t>
      </w:r>
      <w:r w:rsidRPr="001C5405">
        <w:rPr>
          <w:rFonts w:ascii="Arial" w:hAnsi="Arial" w:cs="Arial"/>
        </w:rPr>
        <w:t>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A3E0B" w14:textId="77777777" w:rsidR="00EE6046" w:rsidRDefault="00EE6046" w:rsidP="001A6CF0">
      <w:r>
        <w:separator/>
      </w:r>
    </w:p>
  </w:endnote>
  <w:endnote w:type="continuationSeparator" w:id="0">
    <w:p w14:paraId="63B7F8A4" w14:textId="77777777" w:rsidR="00EE6046" w:rsidRDefault="00EE6046"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AD549" w14:textId="77777777" w:rsidR="00EE6046" w:rsidRDefault="00EE6046" w:rsidP="001A6CF0">
      <w:r>
        <w:separator/>
      </w:r>
    </w:p>
  </w:footnote>
  <w:footnote w:type="continuationSeparator" w:id="0">
    <w:p w14:paraId="6847C6F8" w14:textId="77777777" w:rsidR="00EE6046" w:rsidRDefault="00EE6046"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3B9"/>
    <w:multiLevelType w:val="hybridMultilevel"/>
    <w:tmpl w:val="C082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510"/>
    <w:multiLevelType w:val="hybridMultilevel"/>
    <w:tmpl w:val="5F7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10"/>
  </w:num>
  <w:num w:numId="7">
    <w:abstractNumId w:val="7"/>
  </w:num>
  <w:num w:numId="8">
    <w:abstractNumId w:val="12"/>
  </w:num>
  <w:num w:numId="9">
    <w:abstractNumId w:val="4"/>
  </w:num>
  <w:num w:numId="10">
    <w:abstractNumId w:val="11"/>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33740"/>
    <w:rsid w:val="001A5267"/>
    <w:rsid w:val="001A6CF0"/>
    <w:rsid w:val="001C5405"/>
    <w:rsid w:val="00220133"/>
    <w:rsid w:val="00223EAF"/>
    <w:rsid w:val="00243075"/>
    <w:rsid w:val="00263F00"/>
    <w:rsid w:val="002D06F1"/>
    <w:rsid w:val="002D11B3"/>
    <w:rsid w:val="00300E84"/>
    <w:rsid w:val="00412768"/>
    <w:rsid w:val="00454922"/>
    <w:rsid w:val="004E3DA2"/>
    <w:rsid w:val="00627D43"/>
    <w:rsid w:val="0064650B"/>
    <w:rsid w:val="00677014"/>
    <w:rsid w:val="006A6DCD"/>
    <w:rsid w:val="006D7720"/>
    <w:rsid w:val="006D7B78"/>
    <w:rsid w:val="00710BE7"/>
    <w:rsid w:val="00732096"/>
    <w:rsid w:val="00766A67"/>
    <w:rsid w:val="007719ED"/>
    <w:rsid w:val="007D1C29"/>
    <w:rsid w:val="007F6B33"/>
    <w:rsid w:val="008034FB"/>
    <w:rsid w:val="008A2591"/>
    <w:rsid w:val="008A7A43"/>
    <w:rsid w:val="009B60D1"/>
    <w:rsid w:val="009C3A93"/>
    <w:rsid w:val="009F2FE7"/>
    <w:rsid w:val="00A04149"/>
    <w:rsid w:val="00AA6219"/>
    <w:rsid w:val="00AB3CB5"/>
    <w:rsid w:val="00AF556D"/>
    <w:rsid w:val="00BD602E"/>
    <w:rsid w:val="00C45716"/>
    <w:rsid w:val="00DE077D"/>
    <w:rsid w:val="00DF2A97"/>
    <w:rsid w:val="00E2296F"/>
    <w:rsid w:val="00E65184"/>
    <w:rsid w:val="00EE6046"/>
    <w:rsid w:val="00F31D0F"/>
    <w:rsid w:val="00F960CB"/>
    <w:rsid w:val="00FC3828"/>
    <w:rsid w:val="00FC62D0"/>
    <w:rsid w:val="00FF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 w:type="table" w:styleId="TableGrid">
    <w:name w:val="Table Grid"/>
    <w:basedOn w:val="TableNormal"/>
    <w:uiPriority w:val="39"/>
    <w:rsid w:val="00FF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20</cp:revision>
  <dcterms:created xsi:type="dcterms:W3CDTF">2019-10-22T12:33:00Z</dcterms:created>
  <dcterms:modified xsi:type="dcterms:W3CDTF">2019-10-23T17:48:00Z</dcterms:modified>
</cp:coreProperties>
</file>