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70FF" w:rsidRPr="00F67355" w:rsidRDefault="007A70FF" w:rsidP="007A7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&amp; ML Internship – Task 11</w:t>
      </w:r>
    </w:p>
    <w:p w:rsidR="007A70FF" w:rsidRPr="00F67355" w:rsidRDefault="007A70FF" w:rsidP="007A7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355">
        <w:rPr>
          <w:rFonts w:ascii="Times New Roman" w:eastAsia="Times New Roman" w:hAnsi="Times New Roman" w:cs="Times New Roman"/>
          <w:b/>
          <w:bCs/>
          <w:sz w:val="36"/>
          <w:szCs w:val="36"/>
        </w:rPr>
        <w:t>SVM – Breast Cancer Classification</w:t>
      </w:r>
    </w:p>
    <w:p w:rsidR="007A70FF" w:rsidRPr="00F67355" w:rsidRDefault="007A70FF" w:rsidP="007A7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A70FF" w:rsidRPr="00F67355" w:rsidRDefault="007A70FF" w:rsidP="007A7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355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7A70FF" w:rsidRPr="00F67355" w:rsidRDefault="007A70FF" w:rsidP="007A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The objective of this task is to build a </w:t>
      </w:r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Support Vector Machine (SVM)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model to classify breast cancer tumors as </w:t>
      </w:r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malignant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benign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using the dataset </w:t>
      </w:r>
      <w:r w:rsidRPr="00F67355">
        <w:rPr>
          <w:rFonts w:ascii="Courier New" w:eastAsia="Times New Roman" w:hAnsi="Courier New" w:cs="Courier New"/>
          <w:sz w:val="20"/>
          <w:szCs w:val="20"/>
        </w:rPr>
        <w:t>data.csv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. The task also involves comparing different SVM kernels, tuning </w:t>
      </w:r>
      <w:proofErr w:type="spellStart"/>
      <w:r w:rsidRPr="00F67355">
        <w:rPr>
          <w:rFonts w:ascii="Times New Roman" w:eastAsia="Times New Roman" w:hAnsi="Times New Roman" w:cs="Times New Roman"/>
          <w:sz w:val="24"/>
          <w:szCs w:val="24"/>
        </w:rPr>
        <w:t>hyperparameters</w:t>
      </w:r>
      <w:proofErr w:type="spellEnd"/>
      <w:r w:rsidRPr="00F67355">
        <w:rPr>
          <w:rFonts w:ascii="Times New Roman" w:eastAsia="Times New Roman" w:hAnsi="Times New Roman" w:cs="Times New Roman"/>
          <w:sz w:val="24"/>
          <w:szCs w:val="24"/>
        </w:rPr>
        <w:t>, and evaluating model performance using standard classification metrics.</w:t>
      </w:r>
    </w:p>
    <w:p w:rsidR="007A70FF" w:rsidRPr="00F67355" w:rsidRDefault="007A70FF" w:rsidP="007A7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A70FF" w:rsidRPr="00F67355" w:rsidRDefault="007A70FF" w:rsidP="007A7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355">
        <w:rPr>
          <w:rFonts w:ascii="Times New Roman" w:eastAsia="Times New Roman" w:hAnsi="Times New Roman" w:cs="Times New Roman"/>
          <w:b/>
          <w:bCs/>
          <w:sz w:val="36"/>
          <w:szCs w:val="36"/>
        </w:rPr>
        <w:t>2. Dataset Description</w:t>
      </w:r>
    </w:p>
    <w:p w:rsidR="007A70FF" w:rsidRPr="00F67355" w:rsidRDefault="007A70FF" w:rsidP="007A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The dataset used in this project is </w:t>
      </w:r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data.csv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>, which contains medical diagnostic features related to breast cancer tumors.</w:t>
      </w:r>
    </w:p>
    <w:p w:rsidR="007A70FF" w:rsidRPr="00F67355" w:rsidRDefault="007A70FF" w:rsidP="007A7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Target Column: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7355">
        <w:rPr>
          <w:rFonts w:ascii="Courier New" w:eastAsia="Times New Roman" w:hAnsi="Courier New" w:cs="Courier New"/>
          <w:sz w:val="20"/>
          <w:szCs w:val="20"/>
        </w:rPr>
        <w:t>diagnosis</w:t>
      </w:r>
    </w:p>
    <w:p w:rsidR="007A70FF" w:rsidRPr="00F67355" w:rsidRDefault="007A70FF" w:rsidP="007A70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Courier New" w:eastAsia="Times New Roman" w:hAnsi="Courier New" w:cs="Courier New"/>
          <w:sz w:val="20"/>
          <w:szCs w:val="20"/>
        </w:rPr>
        <w:t>M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→ Malignant</w:t>
      </w:r>
    </w:p>
    <w:p w:rsidR="007A70FF" w:rsidRPr="00F67355" w:rsidRDefault="007A70FF" w:rsidP="007A70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Courier New" w:eastAsia="Times New Roman" w:hAnsi="Courier New" w:cs="Courier New"/>
          <w:sz w:val="20"/>
          <w:szCs w:val="20"/>
        </w:rPr>
        <w:t>B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→ Benign</w:t>
      </w:r>
    </w:p>
    <w:p w:rsidR="007A70FF" w:rsidRPr="00F67355" w:rsidRDefault="007A70FF" w:rsidP="007A7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Radius, texture, perimeter, area, smoothness, concavity, symmetry, etc.</w:t>
      </w:r>
    </w:p>
    <w:p w:rsidR="007A70FF" w:rsidRPr="00F67355" w:rsidRDefault="007A70FF" w:rsidP="007A7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Unnecessary Columns: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7355">
        <w:rPr>
          <w:rFonts w:ascii="Courier New" w:eastAsia="Times New Roman" w:hAnsi="Courier New" w:cs="Courier New"/>
          <w:sz w:val="20"/>
          <w:szCs w:val="20"/>
        </w:rPr>
        <w:t>id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(removed during preprocessing)</w:t>
      </w:r>
    </w:p>
    <w:p w:rsidR="007A70FF" w:rsidRPr="00F67355" w:rsidRDefault="007A70FF" w:rsidP="007A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The dataset was checked for missing values and data consistency before model training.</w:t>
      </w:r>
    </w:p>
    <w:p w:rsidR="007A70FF" w:rsidRPr="00F67355" w:rsidRDefault="007A70FF" w:rsidP="007A7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A70FF" w:rsidRPr="00F67355" w:rsidRDefault="007A70FF" w:rsidP="007A7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355">
        <w:rPr>
          <w:rFonts w:ascii="Times New Roman" w:eastAsia="Times New Roman" w:hAnsi="Times New Roman" w:cs="Times New Roman"/>
          <w:b/>
          <w:bCs/>
          <w:sz w:val="36"/>
          <w:szCs w:val="36"/>
        </w:rPr>
        <w:t>3. Tools &amp; Technologies Used</w:t>
      </w:r>
    </w:p>
    <w:p w:rsidR="007A70FF" w:rsidRPr="00F67355" w:rsidRDefault="007A70FF" w:rsidP="007A7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7A70FF" w:rsidRPr="00F67355" w:rsidRDefault="007A70FF" w:rsidP="007A7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Pandas &amp; </w:t>
      </w:r>
      <w:proofErr w:type="spellStart"/>
      <w:r w:rsidRPr="00F67355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</w:p>
    <w:p w:rsidR="007A70FF" w:rsidRPr="00F67355" w:rsidRDefault="007A70FF" w:rsidP="007A7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355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F67355">
        <w:rPr>
          <w:rFonts w:ascii="Times New Roman" w:eastAsia="Times New Roman" w:hAnsi="Times New Roman" w:cs="Times New Roman"/>
          <w:sz w:val="24"/>
          <w:szCs w:val="24"/>
        </w:rPr>
        <w:t>-learn</w:t>
      </w:r>
    </w:p>
    <w:p w:rsidR="007A70FF" w:rsidRPr="00F67355" w:rsidRDefault="007A70FF" w:rsidP="007A7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355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</w:p>
    <w:p w:rsidR="007A70FF" w:rsidRPr="00F67355" w:rsidRDefault="007A70FF" w:rsidP="007A7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A70FF" w:rsidRPr="00F67355" w:rsidRDefault="007A70FF" w:rsidP="007A7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355">
        <w:rPr>
          <w:rFonts w:ascii="Times New Roman" w:eastAsia="Times New Roman" w:hAnsi="Times New Roman" w:cs="Times New Roman"/>
          <w:b/>
          <w:bCs/>
          <w:sz w:val="36"/>
          <w:szCs w:val="36"/>
        </w:rPr>
        <w:t>4. Data Preprocessing</w:t>
      </w:r>
    </w:p>
    <w:p w:rsidR="007A70FF" w:rsidRPr="00F67355" w:rsidRDefault="007A70FF" w:rsidP="007A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The following preprocessing steps were performed:</w:t>
      </w:r>
    </w:p>
    <w:p w:rsidR="007A70FF" w:rsidRPr="00F67355" w:rsidRDefault="007A70FF" w:rsidP="007A7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lastRenderedPageBreak/>
        <w:t>Loaded the dataset using Pandas.</w:t>
      </w:r>
    </w:p>
    <w:p w:rsidR="007A70FF" w:rsidRPr="00F67355" w:rsidRDefault="007A70FF" w:rsidP="007A7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Removed irrelevant columns such as </w:t>
      </w:r>
      <w:r w:rsidRPr="00F67355">
        <w:rPr>
          <w:rFonts w:ascii="Courier New" w:eastAsia="Times New Roman" w:hAnsi="Courier New" w:cs="Courier New"/>
          <w:sz w:val="20"/>
          <w:szCs w:val="20"/>
        </w:rPr>
        <w:t>id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70FF" w:rsidRPr="00F67355" w:rsidRDefault="007A70FF" w:rsidP="007A7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Converted categorical target labels (</w:t>
      </w:r>
      <w:r w:rsidRPr="00F67355">
        <w:rPr>
          <w:rFonts w:ascii="Courier New" w:eastAsia="Times New Roman" w:hAnsi="Courier New" w:cs="Courier New"/>
          <w:sz w:val="20"/>
          <w:szCs w:val="20"/>
        </w:rPr>
        <w:t>M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67355">
        <w:rPr>
          <w:rFonts w:ascii="Courier New" w:eastAsia="Times New Roman" w:hAnsi="Courier New" w:cs="Courier New"/>
          <w:sz w:val="20"/>
          <w:szCs w:val="20"/>
        </w:rPr>
        <w:t>B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>) into numerical format.</w:t>
      </w:r>
    </w:p>
    <w:p w:rsidR="007A70FF" w:rsidRPr="00F67355" w:rsidRDefault="007A70FF" w:rsidP="007A7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Split the dataset into training and testing sets using an 80:20 ratio.</w:t>
      </w:r>
    </w:p>
    <w:p w:rsidR="007A70FF" w:rsidRPr="00F67355" w:rsidRDefault="007A70FF" w:rsidP="007A7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Applied </w:t>
      </w:r>
      <w:proofErr w:type="spellStart"/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StandardScaler</w:t>
      </w:r>
      <w:proofErr w:type="spellEnd"/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to normalize the feature values.</w:t>
      </w:r>
    </w:p>
    <w:p w:rsidR="007A70FF" w:rsidRPr="00F67355" w:rsidRDefault="007A70FF" w:rsidP="007A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Feature scaling is essential for SVM because it is a distance-based algorithm.</w:t>
      </w:r>
    </w:p>
    <w:p w:rsidR="007A70FF" w:rsidRPr="00F67355" w:rsidRDefault="007A70FF" w:rsidP="007A7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A70FF" w:rsidRPr="00F67355" w:rsidRDefault="007A70FF" w:rsidP="007A7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355">
        <w:rPr>
          <w:rFonts w:ascii="Times New Roman" w:eastAsia="Times New Roman" w:hAnsi="Times New Roman" w:cs="Times New Roman"/>
          <w:b/>
          <w:bCs/>
          <w:sz w:val="36"/>
          <w:szCs w:val="36"/>
        </w:rPr>
        <w:t>5. Model Building</w:t>
      </w:r>
    </w:p>
    <w:p w:rsidR="007A70FF" w:rsidRPr="00F67355" w:rsidRDefault="007A70FF" w:rsidP="007A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Two SVM models were trained and compared:</w:t>
      </w:r>
    </w:p>
    <w:p w:rsidR="007A70FF" w:rsidRPr="00F67355" w:rsidRDefault="007A70FF" w:rsidP="007A7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355">
        <w:rPr>
          <w:rFonts w:ascii="Times New Roman" w:eastAsia="Times New Roman" w:hAnsi="Times New Roman" w:cs="Times New Roman"/>
          <w:b/>
          <w:bCs/>
          <w:sz w:val="27"/>
          <w:szCs w:val="27"/>
        </w:rPr>
        <w:t>5.1 Linear Kernel SVM</w:t>
      </w:r>
    </w:p>
    <w:p w:rsidR="007A70FF" w:rsidRPr="00F67355" w:rsidRDefault="007A70FF" w:rsidP="007A7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Used for baseline performance evaluation.</w:t>
      </w:r>
    </w:p>
    <w:p w:rsidR="007A70FF" w:rsidRPr="00F67355" w:rsidRDefault="007A70FF" w:rsidP="007A7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Suitable for linearly separable data.</w:t>
      </w:r>
    </w:p>
    <w:p w:rsidR="007A70FF" w:rsidRPr="00F67355" w:rsidRDefault="007A70FF" w:rsidP="007A7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355">
        <w:rPr>
          <w:rFonts w:ascii="Times New Roman" w:eastAsia="Times New Roman" w:hAnsi="Times New Roman" w:cs="Times New Roman"/>
          <w:b/>
          <w:bCs/>
          <w:sz w:val="27"/>
          <w:szCs w:val="27"/>
        </w:rPr>
        <w:t>5.2 RBF Kernel SVM</w:t>
      </w:r>
    </w:p>
    <w:p w:rsidR="007A70FF" w:rsidRPr="00F67355" w:rsidRDefault="007A70FF" w:rsidP="007A7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Used to capture non-linear patterns in data.</w:t>
      </w:r>
    </w:p>
    <w:p w:rsidR="007A70FF" w:rsidRPr="00F67355" w:rsidRDefault="007A70FF" w:rsidP="007A7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Provided better accuracy compared to the linear kernel.</w:t>
      </w:r>
    </w:p>
    <w:p w:rsidR="007A70FF" w:rsidRPr="00F67355" w:rsidRDefault="007A70FF" w:rsidP="007A7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A70FF" w:rsidRPr="00F67355" w:rsidRDefault="007A70FF" w:rsidP="007A7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3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F67355">
        <w:rPr>
          <w:rFonts w:ascii="Times New Roman" w:eastAsia="Times New Roman" w:hAnsi="Times New Roman" w:cs="Times New Roman"/>
          <w:b/>
          <w:bCs/>
          <w:sz w:val="36"/>
          <w:szCs w:val="36"/>
        </w:rPr>
        <w:t>Hyperparameter</w:t>
      </w:r>
      <w:proofErr w:type="spellEnd"/>
      <w:r w:rsidRPr="00F673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Tuning</w:t>
      </w:r>
    </w:p>
    <w:p w:rsidR="007A70FF" w:rsidRPr="00F67355" w:rsidRDefault="007A70FF" w:rsidP="007A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To improve model performance, </w:t>
      </w:r>
      <w:proofErr w:type="spellStart"/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GridSearchCV</w:t>
      </w:r>
      <w:proofErr w:type="spellEnd"/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was used to tune the following parameters:</w:t>
      </w:r>
    </w:p>
    <w:p w:rsidR="007A70FF" w:rsidRPr="00F67355" w:rsidRDefault="007A70FF" w:rsidP="007A7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C: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Controls margin and misclassification trade-off</w:t>
      </w:r>
    </w:p>
    <w:p w:rsidR="007A70FF" w:rsidRPr="00F67355" w:rsidRDefault="007A70FF" w:rsidP="007A7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Gamma: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Controls influence of training points</w:t>
      </w:r>
    </w:p>
    <w:p w:rsidR="007A70FF" w:rsidRPr="00F67355" w:rsidRDefault="007A70FF" w:rsidP="007A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The best parameters were selected based on cross-validation performance.</w:t>
      </w:r>
    </w:p>
    <w:p w:rsidR="007A70FF" w:rsidRPr="00F67355" w:rsidRDefault="007A70FF" w:rsidP="007A7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A70FF" w:rsidRPr="00F67355" w:rsidRDefault="007A70FF" w:rsidP="007A7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355">
        <w:rPr>
          <w:rFonts w:ascii="Times New Roman" w:eastAsia="Times New Roman" w:hAnsi="Times New Roman" w:cs="Times New Roman"/>
          <w:b/>
          <w:bCs/>
          <w:sz w:val="36"/>
          <w:szCs w:val="36"/>
        </w:rPr>
        <w:t>7. Model Evaluation</w:t>
      </w:r>
    </w:p>
    <w:p w:rsidR="007A70FF" w:rsidRPr="00F67355" w:rsidRDefault="007A70FF" w:rsidP="007A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The final tuned SVM model was evaluated using:</w:t>
      </w:r>
    </w:p>
    <w:p w:rsidR="007A70FF" w:rsidRPr="00F67355" w:rsidRDefault="007A70FF" w:rsidP="007A7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Score</w:t>
      </w:r>
    </w:p>
    <w:p w:rsidR="007A70FF" w:rsidRPr="00F67355" w:rsidRDefault="007A70FF" w:rsidP="007A7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Matrix</w:t>
      </w:r>
    </w:p>
    <w:p w:rsidR="007A70FF" w:rsidRPr="00F67355" w:rsidRDefault="007A70FF" w:rsidP="007A7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Report (Precision, Recall, F1-score)</w:t>
      </w:r>
    </w:p>
    <w:p w:rsidR="007A70FF" w:rsidRPr="00F67355" w:rsidRDefault="007A70FF" w:rsidP="007A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lastRenderedPageBreak/>
        <w:t>These metrics helped assess the classification performance of the model.</w:t>
      </w:r>
    </w:p>
    <w:p w:rsidR="007A70FF" w:rsidRPr="00F67355" w:rsidRDefault="007A70FF" w:rsidP="007A7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A70FF" w:rsidRPr="00F67355" w:rsidRDefault="007A70FF" w:rsidP="007A7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355">
        <w:rPr>
          <w:rFonts w:ascii="Times New Roman" w:eastAsia="Times New Roman" w:hAnsi="Times New Roman" w:cs="Times New Roman"/>
          <w:b/>
          <w:bCs/>
          <w:sz w:val="36"/>
          <w:szCs w:val="36"/>
        </w:rPr>
        <w:t>8. ROC Curve &amp; AUC Score</w:t>
      </w:r>
    </w:p>
    <w:p w:rsidR="007A70FF" w:rsidRPr="00F67355" w:rsidRDefault="007A70FF" w:rsidP="007A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ROC (Receiver Operating Characteristic)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curve was plotted to visualize model performance.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AUC (Area </w:t>
      </w:r>
      <w:proofErr w:type="gramStart"/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Under</w:t>
      </w:r>
      <w:proofErr w:type="gramEnd"/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Curve)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score was calculated to measure the model’s ability to distinguish between malignant and benign tumors.</w:t>
      </w:r>
    </w:p>
    <w:p w:rsidR="007A70FF" w:rsidRDefault="007A70FF" w:rsidP="007A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A higher AUC score indicates better classification performance.</w:t>
      </w:r>
    </w:p>
    <w:p w:rsidR="007A70FF" w:rsidRPr="00F67355" w:rsidRDefault="007A70FF" w:rsidP="007A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62A7F4" wp14:editId="01D20E4A">
            <wp:extent cx="5210175" cy="3581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0FF" w:rsidRPr="00F67355" w:rsidRDefault="007A70FF" w:rsidP="007A7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A70FF" w:rsidRPr="00F67355" w:rsidRDefault="007A70FF" w:rsidP="007A7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355">
        <w:rPr>
          <w:rFonts w:ascii="Times New Roman" w:eastAsia="Times New Roman" w:hAnsi="Times New Roman" w:cs="Times New Roman"/>
          <w:b/>
          <w:bCs/>
          <w:sz w:val="36"/>
          <w:szCs w:val="36"/>
        </w:rPr>
        <w:t>9. Model Saving</w:t>
      </w:r>
    </w:p>
    <w:p w:rsidR="007A70FF" w:rsidRPr="00F67355" w:rsidRDefault="007A70FF" w:rsidP="007A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The trained SVM model and scaler were saved using the </w:t>
      </w:r>
      <w:proofErr w:type="spellStart"/>
      <w:r w:rsidRPr="00F67355">
        <w:rPr>
          <w:rFonts w:ascii="Courier New" w:eastAsia="Times New Roman" w:hAnsi="Courier New" w:cs="Courier New"/>
          <w:sz w:val="20"/>
          <w:szCs w:val="20"/>
        </w:rPr>
        <w:t>joblib</w:t>
      </w:r>
      <w:proofErr w:type="spellEnd"/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library for future reuse.</w:t>
      </w:r>
    </w:p>
    <w:p w:rsidR="007A70FF" w:rsidRPr="00F67355" w:rsidRDefault="007A70FF" w:rsidP="007A70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355">
        <w:rPr>
          <w:rFonts w:ascii="Courier New" w:eastAsia="Times New Roman" w:hAnsi="Courier New" w:cs="Courier New"/>
          <w:sz w:val="20"/>
          <w:szCs w:val="20"/>
        </w:rPr>
        <w:t>svm_model.pkl</w:t>
      </w:r>
      <w:proofErr w:type="spellEnd"/>
    </w:p>
    <w:p w:rsidR="007A70FF" w:rsidRPr="00F67355" w:rsidRDefault="007A70FF" w:rsidP="007A70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355">
        <w:rPr>
          <w:rFonts w:ascii="Courier New" w:eastAsia="Times New Roman" w:hAnsi="Courier New" w:cs="Courier New"/>
          <w:sz w:val="20"/>
          <w:szCs w:val="20"/>
        </w:rPr>
        <w:t>scaler.pkl</w:t>
      </w:r>
      <w:proofErr w:type="spellEnd"/>
    </w:p>
    <w:p w:rsidR="007A70FF" w:rsidRPr="00F67355" w:rsidRDefault="007A70FF" w:rsidP="007A7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A70FF" w:rsidRPr="00F67355" w:rsidRDefault="007A70FF" w:rsidP="007A7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35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10. Result &amp; Conclusion</w:t>
      </w:r>
    </w:p>
    <w:p w:rsidR="007A70FF" w:rsidRPr="00F67355" w:rsidRDefault="007A70FF" w:rsidP="007A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The SVM model with </w:t>
      </w:r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RBF kernel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and optimized </w:t>
      </w:r>
      <w:proofErr w:type="spellStart"/>
      <w:r w:rsidRPr="00F67355">
        <w:rPr>
          <w:rFonts w:ascii="Times New Roman" w:eastAsia="Times New Roman" w:hAnsi="Times New Roman" w:cs="Times New Roman"/>
          <w:sz w:val="24"/>
          <w:szCs w:val="24"/>
        </w:rPr>
        <w:t>hyperparameters</w:t>
      </w:r>
      <w:proofErr w:type="spellEnd"/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achieved high accuracy in classifying breast cancer tumors. Feature scaling and </w:t>
      </w:r>
      <w:proofErr w:type="spellStart"/>
      <w:r w:rsidRPr="00F67355">
        <w:rPr>
          <w:rFonts w:ascii="Times New Roman" w:eastAsia="Times New Roman" w:hAnsi="Times New Roman" w:cs="Times New Roman"/>
          <w:sz w:val="24"/>
          <w:szCs w:val="24"/>
        </w:rPr>
        <w:t>hyperparameter</w:t>
      </w:r>
      <w:proofErr w:type="spellEnd"/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tuning significantly improved model performance. This task demonstrates the effectiveness of SVM for medical classification problems.</w:t>
      </w:r>
    </w:p>
    <w:p w:rsidR="007A70FF" w:rsidRPr="00F67355" w:rsidRDefault="007A70FF" w:rsidP="007A7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A70FF" w:rsidRPr="00F67355" w:rsidRDefault="007A70FF" w:rsidP="007A7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355">
        <w:rPr>
          <w:rFonts w:ascii="Times New Roman" w:eastAsia="Times New Roman" w:hAnsi="Times New Roman" w:cs="Times New Roman"/>
          <w:b/>
          <w:bCs/>
          <w:sz w:val="36"/>
          <w:szCs w:val="36"/>
        </w:rPr>
        <w:t>11. Learning Outcome</w:t>
      </w:r>
    </w:p>
    <w:p w:rsidR="007A70FF" w:rsidRPr="00F67355" w:rsidRDefault="007A70FF" w:rsidP="007A70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Understood working of Support Vector Machines</w:t>
      </w:r>
    </w:p>
    <w:p w:rsidR="007A70FF" w:rsidRPr="00F67355" w:rsidRDefault="007A70FF" w:rsidP="007A70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Learned importance of feature scaling</w:t>
      </w:r>
    </w:p>
    <w:p w:rsidR="007A70FF" w:rsidRPr="00F67355" w:rsidRDefault="007A70FF" w:rsidP="007A70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Gained experience in kernel selection</w:t>
      </w:r>
    </w:p>
    <w:p w:rsidR="007A70FF" w:rsidRPr="00F67355" w:rsidRDefault="007A70FF" w:rsidP="007A70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Practiced </w:t>
      </w:r>
      <w:proofErr w:type="spellStart"/>
      <w:r w:rsidRPr="00F67355">
        <w:rPr>
          <w:rFonts w:ascii="Times New Roman" w:eastAsia="Times New Roman" w:hAnsi="Times New Roman" w:cs="Times New Roman"/>
          <w:sz w:val="24"/>
          <w:szCs w:val="24"/>
        </w:rPr>
        <w:t>hyperparameter</w:t>
      </w:r>
      <w:proofErr w:type="spellEnd"/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tuning using </w:t>
      </w:r>
      <w:proofErr w:type="spellStart"/>
      <w:r w:rsidRPr="00F67355">
        <w:rPr>
          <w:rFonts w:ascii="Times New Roman" w:eastAsia="Times New Roman" w:hAnsi="Times New Roman" w:cs="Times New Roman"/>
          <w:sz w:val="24"/>
          <w:szCs w:val="24"/>
        </w:rPr>
        <w:t>GridSearchCV</w:t>
      </w:r>
      <w:proofErr w:type="spellEnd"/>
    </w:p>
    <w:p w:rsidR="007A70FF" w:rsidRPr="00F67355" w:rsidRDefault="007A70FF" w:rsidP="007A70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Learned ROC-AUC evaluation</w:t>
      </w:r>
    </w:p>
    <w:p w:rsidR="007A70FF" w:rsidRDefault="007A70FF" w:rsidP="007A70FF"/>
    <w:p w:rsidR="001B41BE" w:rsidRDefault="001B41BE">
      <w:bookmarkStart w:id="0" w:name="_GoBack"/>
      <w:bookmarkEnd w:id="0"/>
    </w:p>
    <w:sectPr w:rsidR="001B4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832B6D"/>
    <w:multiLevelType w:val="multilevel"/>
    <w:tmpl w:val="8108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85C0D"/>
    <w:multiLevelType w:val="multilevel"/>
    <w:tmpl w:val="605E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77134"/>
    <w:multiLevelType w:val="multilevel"/>
    <w:tmpl w:val="3DA4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074CF"/>
    <w:multiLevelType w:val="multilevel"/>
    <w:tmpl w:val="10BE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AB485E"/>
    <w:multiLevelType w:val="multilevel"/>
    <w:tmpl w:val="12CC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A053C"/>
    <w:multiLevelType w:val="multilevel"/>
    <w:tmpl w:val="EB76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F009D"/>
    <w:multiLevelType w:val="multilevel"/>
    <w:tmpl w:val="8860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8A0825"/>
    <w:multiLevelType w:val="multilevel"/>
    <w:tmpl w:val="5DAA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813E4D"/>
    <w:multiLevelType w:val="multilevel"/>
    <w:tmpl w:val="905E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8"/>
  </w:num>
  <w:num w:numId="5">
    <w:abstractNumId w:val="6"/>
  </w:num>
  <w:num w:numId="6">
    <w:abstractNumId w:val="0"/>
  </w:num>
  <w:num w:numId="7">
    <w:abstractNumId w:val="1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0FF"/>
    <w:rsid w:val="001B41BE"/>
    <w:rsid w:val="00457492"/>
    <w:rsid w:val="007A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C52385-9EE7-4A9F-83AD-9B85DB066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70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</cp:revision>
  <dcterms:created xsi:type="dcterms:W3CDTF">2026-02-02T08:39:00Z</dcterms:created>
  <dcterms:modified xsi:type="dcterms:W3CDTF">2026-02-02T08:40:00Z</dcterms:modified>
</cp:coreProperties>
</file>