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19C1" w:rsidRDefault="00B419C1" w:rsidP="00B419C1">
      <w:pPr>
        <w:pStyle w:val="Title"/>
      </w:pPr>
      <w:r w:rsidRPr="00EE3586">
        <w:rPr>
          <w:noProof/>
          <w:color w:val="ECF1F8"/>
          <w:lang w:bidi="ar-SA"/>
        </w:rPr>
        <mc:AlternateContent>
          <mc:Choice Requires="wps">
            <w:drawing>
              <wp:anchor distT="0" distB="0" distL="114300" distR="114300" simplePos="0" relativeHeight="251662848" behindDoc="1" locked="0" layoutInCell="1" allowOverlap="1" wp14:anchorId="367C5B12" wp14:editId="5BBE8DD1">
                <wp:simplePos x="0" y="0"/>
                <wp:positionH relativeFrom="column">
                  <wp:posOffset>-709930</wp:posOffset>
                </wp:positionH>
                <wp:positionV relativeFrom="paragraph">
                  <wp:posOffset>-1633855</wp:posOffset>
                </wp:positionV>
                <wp:extent cx="8028432" cy="10049256"/>
                <wp:effectExtent l="0" t="0" r="0" b="0"/>
                <wp:wrapNone/>
                <wp:docPr id="4" name="Rectangle 4"/>
                <wp:cNvGraphicFramePr/>
                <a:graphic xmlns:a="http://schemas.openxmlformats.org/drawingml/2006/main">
                  <a:graphicData uri="http://schemas.microsoft.com/office/word/2010/wordprocessingShape">
                    <wps:wsp>
                      <wps:cNvSpPr/>
                      <wps:spPr>
                        <a:xfrm>
                          <a:off x="0" y="0"/>
                          <a:ext cx="8028432" cy="10049256"/>
                        </a:xfrm>
                        <a:prstGeom prst="rect">
                          <a:avLst/>
                        </a:prstGeom>
                        <a:gradFill>
                          <a:gsLst>
                            <a:gs pos="0">
                              <a:schemeClr val="accent1">
                                <a:tint val="66000"/>
                                <a:satMod val="160000"/>
                              </a:schemeClr>
                            </a:gs>
                            <a:gs pos="15000">
                              <a:schemeClr val="accent1">
                                <a:tint val="44500"/>
                                <a:satMod val="160000"/>
                                <a:lumMod val="23000"/>
                                <a:lumOff val="77000"/>
                                <a:alpha val="0"/>
                              </a:schemeClr>
                            </a:gs>
                            <a:gs pos="100000">
                              <a:schemeClr val="accent1">
                                <a:tint val="23500"/>
                                <a:satMod val="160000"/>
                                <a:alpha val="0"/>
                                <a:lumMod val="60000"/>
                                <a:lumOff val="40000"/>
                              </a:schemeClr>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55.9pt;margin-top:-128.65pt;width:632.15pt;height:791.3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" fillcolor="#8aabd3 [2132]" stroked="f" strokeweight="2pt">
                <v:fill opacity="0" color2="#95b3d7 [1940]" colors="0 #9ab5e4;9830f #f1f4fb;1 #edf1f9" focus="100%" type="gradient">
                  <o:fill v:ext="view" type="gradientUnscaled"/>
                </v:fill>
              </v:rect>
            </w:pict>
          </mc:Fallback>
        </mc:AlternateContent>
      </w:r>
      <w:r>
        <w:tab/>
      </w:r>
    </w:p>
    <w:p w:rsidR="00B419C1" w:rsidRPr="00A57233" w:rsidRDefault="00B419C1" w:rsidP="00B419C1">
      <w:pPr>
        <w:pStyle w:val="Title"/>
        <w:rPr>
          <w:rFonts w:ascii="Helvetica" w:hAnsi="Helvetica"/>
          <w:color w:val="7F7F7F" w:themeColor="text1" w:themeTint="80"/>
          <w:sz w:val="96"/>
          <w:szCs w:val="96"/>
        </w:rPr>
      </w:pPr>
      <w:proofErr w:type="spellStart"/>
      <w:r w:rsidRPr="00EE3586">
        <w:rPr>
          <w:rFonts w:ascii="Helvetica" w:hAnsi="Helvetica"/>
          <w:color w:val="65AEFF"/>
          <w:sz w:val="96"/>
          <w:szCs w:val="96"/>
        </w:rPr>
        <w:t>Cloud</w:t>
      </w:r>
      <w:r w:rsidR="00BE721A">
        <w:rPr>
          <w:rFonts w:ascii="Helvetica" w:hAnsi="Helvetica"/>
          <w:color w:val="7F7F7F" w:themeColor="text1" w:themeTint="80"/>
          <w:sz w:val="96"/>
          <w:szCs w:val="96"/>
        </w:rPr>
        <w:t>Stack</w:t>
      </w:r>
      <w:proofErr w:type="spellEnd"/>
      <w:r w:rsidR="00BE721A">
        <w:rPr>
          <w:rFonts w:ascii="Helvetica" w:hAnsi="Helvetica"/>
          <w:color w:val="7F7F7F" w:themeColor="text1" w:themeTint="80"/>
          <w:sz w:val="96"/>
          <w:szCs w:val="96"/>
        </w:rPr>
        <w:br/>
      </w:r>
      <w:r>
        <w:rPr>
          <w:rFonts w:ascii="Helvetica" w:hAnsi="Helvetica"/>
          <w:color w:val="7F7F7F" w:themeColor="text1" w:themeTint="80"/>
          <w:sz w:val="96"/>
          <w:szCs w:val="96"/>
        </w:rPr>
        <w:t>New Features Overview</w:t>
      </w:r>
    </w:p>
    <w:p w:rsidR="00B419C1" w:rsidRDefault="00B419C1" w:rsidP="00B419C1">
      <w:pPr>
        <w:pStyle w:val="Subtitle"/>
        <w:rPr>
          <w:color w:val="7F7F7F" w:themeColor="text1" w:themeTint="80"/>
        </w:rPr>
      </w:pPr>
    </w:p>
    <w:p w:rsidR="00B419C1" w:rsidRDefault="00B419C1" w:rsidP="00B419C1">
      <w:pPr>
        <w:pStyle w:val="Subtitle"/>
        <w:rPr>
          <w:color w:val="7F7F7F" w:themeColor="text1" w:themeTint="80"/>
        </w:rPr>
      </w:pPr>
      <w:bookmarkStart w:id="0" w:name="_GoBack"/>
      <w:bookmarkEnd w:id="0"/>
    </w:p>
    <w:p w:rsidR="00B419C1" w:rsidRDefault="00B419C1" w:rsidP="00B419C1">
      <w:pPr>
        <w:pStyle w:val="Subtitle"/>
        <w:rPr>
          <w:color w:val="7F7F7F" w:themeColor="text1" w:themeTint="80"/>
        </w:rPr>
      </w:pPr>
    </w:p>
    <w:p w:rsidR="00B419C1" w:rsidRPr="00A57233" w:rsidRDefault="00B419C1" w:rsidP="00B419C1">
      <w:pPr>
        <w:pStyle w:val="Subtitle"/>
        <w:rPr>
          <w:color w:val="7F7F7F" w:themeColor="text1" w:themeTint="80"/>
        </w:rPr>
      </w:pPr>
      <w:r>
        <w:rPr>
          <w:color w:val="7F7F7F" w:themeColor="text1" w:themeTint="80"/>
        </w:rPr>
        <w:t xml:space="preserve">For </w:t>
      </w:r>
      <w:proofErr w:type="spellStart"/>
      <w:r>
        <w:rPr>
          <w:color w:val="7F7F7F" w:themeColor="text1" w:themeTint="80"/>
        </w:rPr>
        <w:t>CloudStack</w:t>
      </w:r>
      <w:proofErr w:type="spellEnd"/>
      <w:r>
        <w:rPr>
          <w:color w:val="7F7F7F" w:themeColor="text1" w:themeTint="80"/>
        </w:rPr>
        <w:t xml:space="preserve"> Version 3.0</w:t>
      </w:r>
    </w:p>
    <w:p w:rsidR="00B419C1" w:rsidRPr="00423C2D" w:rsidRDefault="00B419C1" w:rsidP="00B419C1">
      <w:pPr>
        <w:pStyle w:val="DateofRelease"/>
      </w:pPr>
      <w:r w:rsidRPr="00A57233">
        <w:rPr>
          <w:color w:val="7F7F7F" w:themeColor="text1" w:themeTint="80"/>
        </w:rPr>
        <w:t xml:space="preserve">Revised </w:t>
      </w:r>
      <w:r w:rsidRPr="00A57233">
        <w:rPr>
          <w:color w:val="7F7F7F" w:themeColor="text1" w:themeTint="80"/>
        </w:rPr>
        <w:fldChar w:fldCharType="begin"/>
      </w:r>
      <w:r w:rsidRPr="00A57233">
        <w:rPr>
          <w:color w:val="7F7F7F" w:themeColor="text1" w:themeTint="80"/>
        </w:rPr>
        <w:instrText xml:space="preserve"> DATE  \@ "MMMM d, yyyy"  \* MERGEFORMAT </w:instrText>
      </w:r>
      <w:r w:rsidRPr="00A57233">
        <w:rPr>
          <w:color w:val="7F7F7F" w:themeColor="text1" w:themeTint="80"/>
        </w:rPr>
        <w:fldChar w:fldCharType="separate"/>
      </w:r>
      <w:r w:rsidR="00113C3B">
        <w:rPr>
          <w:noProof/>
          <w:color w:val="7F7F7F" w:themeColor="text1" w:themeTint="80"/>
        </w:rPr>
        <w:t>February 17, 2012</w:t>
      </w:r>
      <w:r w:rsidRPr="00A57233">
        <w:rPr>
          <w:color w:val="7F7F7F" w:themeColor="text1" w:themeTint="80"/>
        </w:rPr>
        <w:fldChar w:fldCharType="end"/>
      </w:r>
    </w:p>
    <w:p w:rsidR="00B419C1" w:rsidRDefault="00B419C1" w:rsidP="00B419C1"/>
    <w:p w:rsidR="00B419C1" w:rsidRDefault="00B419C1" w:rsidP="00B419C1"/>
    <w:p w:rsidR="00113C3B" w:rsidRDefault="00113C3B" w:rsidP="00113C3B">
      <w:pPr>
        <w:rPr>
          <w:b/>
          <w:color w:val="4F81BD"/>
          <w:sz w:val="28"/>
          <w:szCs w:val="28"/>
        </w:rPr>
      </w:pPr>
      <w:r>
        <w:rPr>
          <w:b/>
          <w:color w:val="4F81BD"/>
          <w:sz w:val="28"/>
          <w:szCs w:val="28"/>
        </w:rPr>
        <w:t>A note to our readers</w:t>
      </w:r>
    </w:p>
    <w:p w:rsidR="00B419C1" w:rsidRPr="00113C3B" w:rsidRDefault="00113C3B" w:rsidP="00B419C1">
      <w:pPr>
        <w:rPr>
          <w:b/>
          <w:color w:val="4F81BD"/>
          <w:sz w:val="28"/>
          <w:szCs w:val="28"/>
        </w:rPr>
      </w:pPr>
      <w:r>
        <w:rPr>
          <w:rFonts w:ascii="Arial" w:hAnsi="Arial" w:cs="Arial"/>
          <w:color w:val="222222"/>
          <w:sz w:val="18"/>
          <w:szCs w:val="18"/>
          <w:shd w:val="clear" w:color="auto" w:fill="FFFFFF"/>
        </w:rPr>
        <w:t xml:space="preserve">This document is a draft of work in progress for a future release of </w:t>
      </w:r>
      <w:proofErr w:type="spellStart"/>
      <w:r>
        <w:rPr>
          <w:rFonts w:ascii="Arial" w:hAnsi="Arial" w:cs="Arial"/>
          <w:color w:val="222222"/>
          <w:sz w:val="18"/>
          <w:szCs w:val="18"/>
          <w:shd w:val="clear" w:color="auto" w:fill="FFFFFF"/>
        </w:rPr>
        <w:t>ClouStack</w:t>
      </w:r>
      <w:proofErr w:type="spellEnd"/>
      <w:r>
        <w:rPr>
          <w:rFonts w:ascii="Arial" w:hAnsi="Arial" w:cs="Arial"/>
          <w:color w:val="222222"/>
          <w:sz w:val="18"/>
          <w:szCs w:val="18"/>
          <w:shd w:val="clear" w:color="auto" w:fill="FFFFFF"/>
        </w:rPr>
        <w:t xml:space="preserve">. It is not ready for publication. It may have errors, omissions, and descriptions of features that will not appear in the released software. The draft is provided for those who want an early look at work in progress for the next upcoming release of </w:t>
      </w:r>
      <w:proofErr w:type="spellStart"/>
      <w:r>
        <w:rPr>
          <w:rFonts w:ascii="Arial" w:hAnsi="Arial" w:cs="Arial"/>
          <w:color w:val="222222"/>
          <w:sz w:val="18"/>
          <w:szCs w:val="18"/>
          <w:shd w:val="clear" w:color="auto" w:fill="FFFFFF"/>
        </w:rPr>
        <w:t>CloudStack</w:t>
      </w:r>
      <w:proofErr w:type="spellEnd"/>
      <w:r>
        <w:rPr>
          <w:rFonts w:ascii="Arial" w:hAnsi="Arial" w:cs="Arial"/>
          <w:color w:val="222222"/>
          <w:sz w:val="18"/>
          <w:szCs w:val="18"/>
          <w:shd w:val="clear" w:color="auto" w:fill="FFFFFF"/>
        </w:rPr>
        <w:t>, with the understanding that the documentation is subject to change, including major revision or removal. Distribution is not recommended.</w:t>
      </w:r>
    </w:p>
    <w:p w:rsidR="00216000" w:rsidRDefault="00B419C1" w:rsidP="00B419C1">
      <w:pPr>
        <w:pageBreakBefore/>
        <w:spacing w:before="12000"/>
      </w:pPr>
      <w:r w:rsidRPr="00B65D2F">
        <w:rPr>
          <w:color w:val="7F7F7F" w:themeColor="text1" w:themeTint="80"/>
        </w:rPr>
        <w:lastRenderedPageBreak/>
        <w:t xml:space="preserve">© 2011, 2012 Citrix Systems, Inc. All rights reserved. Specifications are subject to change without notice. Citrix Systems, Inc., the Citrix logo, Citrix </w:t>
      </w:r>
      <w:proofErr w:type="spellStart"/>
      <w:r w:rsidRPr="00B65D2F">
        <w:rPr>
          <w:color w:val="7F7F7F" w:themeColor="text1" w:themeTint="80"/>
        </w:rPr>
        <w:t>XenServer</w:t>
      </w:r>
      <w:proofErr w:type="spellEnd"/>
      <w:r w:rsidRPr="00B65D2F">
        <w:rPr>
          <w:color w:val="7F7F7F" w:themeColor="text1" w:themeTint="80"/>
        </w:rPr>
        <w:t xml:space="preserve">, Citrix </w:t>
      </w:r>
      <w:proofErr w:type="spellStart"/>
      <w:r w:rsidRPr="00B65D2F">
        <w:rPr>
          <w:color w:val="7F7F7F" w:themeColor="text1" w:themeTint="80"/>
        </w:rPr>
        <w:t>XenCenter</w:t>
      </w:r>
      <w:proofErr w:type="spellEnd"/>
      <w:r w:rsidRPr="00B65D2F">
        <w:rPr>
          <w:color w:val="7F7F7F" w:themeColor="text1" w:themeTint="80"/>
        </w:rPr>
        <w:t xml:space="preserve">, and </w:t>
      </w:r>
      <w:proofErr w:type="spellStart"/>
      <w:r w:rsidRPr="00B65D2F">
        <w:rPr>
          <w:color w:val="7F7F7F" w:themeColor="text1" w:themeTint="80"/>
        </w:rPr>
        <w:t>CloudStack</w:t>
      </w:r>
      <w:proofErr w:type="spellEnd"/>
      <w:r w:rsidRPr="00B65D2F">
        <w:rPr>
          <w:color w:val="7F7F7F" w:themeColor="text1" w:themeTint="80"/>
        </w:rPr>
        <w:t xml:space="preserve"> are trademarks or registered trademarks of Citrix Systems, Inc. All other brands or products are trademarks or registered trademarks of their respective holders.</w:t>
      </w:r>
    </w:p>
    <w:p w:rsidR="00F52FB4" w:rsidRDefault="00F52FB4" w:rsidP="00BE721A">
      <w:pPr>
        <w:pStyle w:val="TOCHeading"/>
      </w:pPr>
      <w:r>
        <w:lastRenderedPageBreak/>
        <w:t>Contents</w:t>
      </w:r>
    </w:p>
    <w:p w:rsidR="00113C3B" w:rsidRDefault="002A4571">
      <w:pPr>
        <w:pStyle w:val="TOC1"/>
        <w:tabs>
          <w:tab w:val="right" w:leader="dot" w:pos="10070"/>
        </w:tabs>
        <w:rPr>
          <w:rFonts w:asciiTheme="minorHAnsi" w:eastAsiaTheme="minorEastAsia" w:hAnsiTheme="minorHAnsi" w:cstheme="minorBidi"/>
          <w:noProof/>
          <w:sz w:val="22"/>
          <w:szCs w:val="22"/>
          <w:lang w:bidi="ar-SA"/>
        </w:rPr>
      </w:pPr>
      <w:r>
        <w:fldChar w:fldCharType="begin"/>
      </w:r>
      <w:r w:rsidR="00F52FB4">
        <w:instrText xml:space="preserve"> TOC \o "1-3" \h \z \u </w:instrText>
      </w:r>
      <w:r>
        <w:fldChar w:fldCharType="separate"/>
      </w:r>
      <w:hyperlink w:anchor="_Toc317205026" w:history="1">
        <w:r w:rsidR="00113C3B" w:rsidRPr="004672CE">
          <w:rPr>
            <w:rStyle w:val="Hyperlink"/>
            <w:noProof/>
          </w:rPr>
          <w:t>What's In This Guide</w:t>
        </w:r>
        <w:r w:rsidR="00113C3B">
          <w:rPr>
            <w:noProof/>
            <w:webHidden/>
          </w:rPr>
          <w:tab/>
        </w:r>
        <w:r w:rsidR="00113C3B">
          <w:rPr>
            <w:noProof/>
            <w:webHidden/>
          </w:rPr>
          <w:fldChar w:fldCharType="begin"/>
        </w:r>
        <w:r w:rsidR="00113C3B">
          <w:rPr>
            <w:noProof/>
            <w:webHidden/>
          </w:rPr>
          <w:instrText xml:space="preserve"> PAGEREF _Toc317205026 \h </w:instrText>
        </w:r>
        <w:r w:rsidR="00113C3B">
          <w:rPr>
            <w:noProof/>
            <w:webHidden/>
          </w:rPr>
        </w:r>
        <w:r w:rsidR="00113C3B">
          <w:rPr>
            <w:noProof/>
            <w:webHidden/>
          </w:rPr>
          <w:fldChar w:fldCharType="separate"/>
        </w:r>
        <w:r w:rsidR="00113C3B">
          <w:rPr>
            <w:noProof/>
            <w:webHidden/>
          </w:rPr>
          <w:t>3</w:t>
        </w:r>
        <w:r w:rsidR="00113C3B">
          <w:rPr>
            <w:noProof/>
            <w:webHidden/>
          </w:rPr>
          <w:fldChar w:fldCharType="end"/>
        </w:r>
      </w:hyperlink>
    </w:p>
    <w:p w:rsidR="00113C3B" w:rsidRDefault="00113C3B">
      <w:pPr>
        <w:pStyle w:val="TOC1"/>
        <w:tabs>
          <w:tab w:val="right" w:leader="dot" w:pos="10070"/>
        </w:tabs>
        <w:rPr>
          <w:rFonts w:asciiTheme="minorHAnsi" w:eastAsiaTheme="minorEastAsia" w:hAnsiTheme="minorHAnsi" w:cstheme="minorBidi"/>
          <w:noProof/>
          <w:sz w:val="22"/>
          <w:szCs w:val="22"/>
          <w:lang w:bidi="ar-SA"/>
        </w:rPr>
      </w:pPr>
      <w:hyperlink w:anchor="_Toc317205027" w:history="1">
        <w:r w:rsidRPr="004672CE">
          <w:rPr>
            <w:rStyle w:val="Hyperlink"/>
            <w:noProof/>
          </w:rPr>
          <w:t>NetScaler Load Balancer</w:t>
        </w:r>
        <w:r>
          <w:rPr>
            <w:noProof/>
            <w:webHidden/>
          </w:rPr>
          <w:tab/>
        </w:r>
        <w:r>
          <w:rPr>
            <w:noProof/>
            <w:webHidden/>
          </w:rPr>
          <w:fldChar w:fldCharType="begin"/>
        </w:r>
        <w:r>
          <w:rPr>
            <w:noProof/>
            <w:webHidden/>
          </w:rPr>
          <w:instrText xml:space="preserve"> PAGEREF _Toc317205027 \h </w:instrText>
        </w:r>
        <w:r>
          <w:rPr>
            <w:noProof/>
            <w:webHidden/>
          </w:rPr>
        </w:r>
        <w:r>
          <w:rPr>
            <w:noProof/>
            <w:webHidden/>
          </w:rPr>
          <w:fldChar w:fldCharType="separate"/>
        </w:r>
        <w:r>
          <w:rPr>
            <w:noProof/>
            <w:webHidden/>
          </w:rPr>
          <w:t>4</w:t>
        </w:r>
        <w:r>
          <w:rPr>
            <w:noProof/>
            <w:webHidden/>
          </w:rPr>
          <w:fldChar w:fldCharType="end"/>
        </w:r>
      </w:hyperlink>
    </w:p>
    <w:p w:rsidR="00113C3B" w:rsidRDefault="00113C3B">
      <w:pPr>
        <w:pStyle w:val="TOC1"/>
        <w:tabs>
          <w:tab w:val="right" w:leader="dot" w:pos="10070"/>
        </w:tabs>
        <w:rPr>
          <w:rFonts w:asciiTheme="minorHAnsi" w:eastAsiaTheme="minorEastAsia" w:hAnsiTheme="minorHAnsi" w:cstheme="minorBidi"/>
          <w:noProof/>
          <w:sz w:val="22"/>
          <w:szCs w:val="22"/>
          <w:lang w:bidi="ar-SA"/>
        </w:rPr>
      </w:pPr>
      <w:hyperlink w:anchor="_Toc317205028" w:history="1">
        <w:r w:rsidRPr="004672CE">
          <w:rPr>
            <w:rStyle w:val="Hyperlink"/>
            <w:noProof/>
          </w:rPr>
          <w:t>Sticky Session Policies for External Load Balancers</w:t>
        </w:r>
        <w:r>
          <w:rPr>
            <w:noProof/>
            <w:webHidden/>
          </w:rPr>
          <w:tab/>
        </w:r>
        <w:r>
          <w:rPr>
            <w:noProof/>
            <w:webHidden/>
          </w:rPr>
          <w:fldChar w:fldCharType="begin"/>
        </w:r>
        <w:r>
          <w:rPr>
            <w:noProof/>
            <w:webHidden/>
          </w:rPr>
          <w:instrText xml:space="preserve"> PAGEREF _Toc317205028 \h </w:instrText>
        </w:r>
        <w:r>
          <w:rPr>
            <w:noProof/>
            <w:webHidden/>
          </w:rPr>
        </w:r>
        <w:r>
          <w:rPr>
            <w:noProof/>
            <w:webHidden/>
          </w:rPr>
          <w:fldChar w:fldCharType="separate"/>
        </w:r>
        <w:r>
          <w:rPr>
            <w:noProof/>
            <w:webHidden/>
          </w:rPr>
          <w:t>5</w:t>
        </w:r>
        <w:r>
          <w:rPr>
            <w:noProof/>
            <w:webHidden/>
          </w:rPr>
          <w:fldChar w:fldCharType="end"/>
        </w:r>
      </w:hyperlink>
    </w:p>
    <w:p w:rsidR="00113C3B" w:rsidRDefault="00113C3B">
      <w:pPr>
        <w:pStyle w:val="TOC1"/>
        <w:tabs>
          <w:tab w:val="right" w:leader="dot" w:pos="10070"/>
        </w:tabs>
        <w:rPr>
          <w:rFonts w:asciiTheme="minorHAnsi" w:eastAsiaTheme="minorEastAsia" w:hAnsiTheme="minorHAnsi" w:cstheme="minorBidi"/>
          <w:noProof/>
          <w:sz w:val="22"/>
          <w:szCs w:val="22"/>
          <w:lang w:bidi="ar-SA"/>
        </w:rPr>
      </w:pPr>
      <w:hyperlink w:anchor="_Toc317205029" w:history="1">
        <w:r w:rsidRPr="004672CE">
          <w:rPr>
            <w:rStyle w:val="Hyperlink"/>
            <w:noProof/>
          </w:rPr>
          <w:t>Using an LDAP Server for User Authentication</w:t>
        </w:r>
        <w:r>
          <w:rPr>
            <w:noProof/>
            <w:webHidden/>
          </w:rPr>
          <w:tab/>
        </w:r>
        <w:r>
          <w:rPr>
            <w:noProof/>
            <w:webHidden/>
          </w:rPr>
          <w:fldChar w:fldCharType="begin"/>
        </w:r>
        <w:r>
          <w:rPr>
            <w:noProof/>
            <w:webHidden/>
          </w:rPr>
          <w:instrText xml:space="preserve"> PAGEREF _Toc317205029 \h </w:instrText>
        </w:r>
        <w:r>
          <w:rPr>
            <w:noProof/>
            <w:webHidden/>
          </w:rPr>
        </w:r>
        <w:r>
          <w:rPr>
            <w:noProof/>
            <w:webHidden/>
          </w:rPr>
          <w:fldChar w:fldCharType="separate"/>
        </w:r>
        <w:r>
          <w:rPr>
            <w:noProof/>
            <w:webHidden/>
          </w:rPr>
          <w:t>5</w:t>
        </w:r>
        <w:r>
          <w:rPr>
            <w:noProof/>
            <w:webHidden/>
          </w:rPr>
          <w:fldChar w:fldCharType="end"/>
        </w:r>
      </w:hyperlink>
    </w:p>
    <w:p w:rsidR="00113C3B" w:rsidRDefault="00113C3B">
      <w:pPr>
        <w:pStyle w:val="TOC1"/>
        <w:tabs>
          <w:tab w:val="right" w:leader="dot" w:pos="10070"/>
        </w:tabs>
        <w:rPr>
          <w:rFonts w:asciiTheme="minorHAnsi" w:eastAsiaTheme="minorEastAsia" w:hAnsiTheme="minorHAnsi" w:cstheme="minorBidi"/>
          <w:noProof/>
          <w:sz w:val="22"/>
          <w:szCs w:val="22"/>
          <w:lang w:bidi="ar-SA"/>
        </w:rPr>
      </w:pPr>
      <w:hyperlink w:anchor="_Toc317205030" w:history="1">
        <w:r w:rsidRPr="004672CE">
          <w:rPr>
            <w:rStyle w:val="Hyperlink"/>
            <w:noProof/>
          </w:rPr>
          <w:t>VM Storage Migration</w:t>
        </w:r>
        <w:r>
          <w:rPr>
            <w:noProof/>
            <w:webHidden/>
          </w:rPr>
          <w:tab/>
        </w:r>
        <w:r>
          <w:rPr>
            <w:noProof/>
            <w:webHidden/>
          </w:rPr>
          <w:fldChar w:fldCharType="begin"/>
        </w:r>
        <w:r>
          <w:rPr>
            <w:noProof/>
            <w:webHidden/>
          </w:rPr>
          <w:instrText xml:space="preserve"> PAGEREF _Toc317205030 \h </w:instrText>
        </w:r>
        <w:r>
          <w:rPr>
            <w:noProof/>
            <w:webHidden/>
          </w:rPr>
        </w:r>
        <w:r>
          <w:rPr>
            <w:noProof/>
            <w:webHidden/>
          </w:rPr>
          <w:fldChar w:fldCharType="separate"/>
        </w:r>
        <w:r>
          <w:rPr>
            <w:noProof/>
            <w:webHidden/>
          </w:rPr>
          <w:t>6</w:t>
        </w:r>
        <w:r>
          <w:rPr>
            <w:noProof/>
            <w:webHidden/>
          </w:rPr>
          <w:fldChar w:fldCharType="end"/>
        </w:r>
      </w:hyperlink>
    </w:p>
    <w:p w:rsidR="00113C3B" w:rsidRDefault="00113C3B">
      <w:pPr>
        <w:pStyle w:val="TOC1"/>
        <w:tabs>
          <w:tab w:val="right" w:leader="dot" w:pos="10070"/>
        </w:tabs>
        <w:rPr>
          <w:rFonts w:asciiTheme="minorHAnsi" w:eastAsiaTheme="minorEastAsia" w:hAnsiTheme="minorHAnsi" w:cstheme="minorBidi"/>
          <w:noProof/>
          <w:sz w:val="22"/>
          <w:szCs w:val="22"/>
          <w:lang w:bidi="ar-SA"/>
        </w:rPr>
      </w:pPr>
      <w:hyperlink w:anchor="_Toc317205031" w:history="1">
        <w:r w:rsidRPr="004672CE">
          <w:rPr>
            <w:rStyle w:val="Hyperlink"/>
            <w:noProof/>
          </w:rPr>
          <w:t>Swift for Secondary Storage</w:t>
        </w:r>
        <w:r>
          <w:rPr>
            <w:noProof/>
            <w:webHidden/>
          </w:rPr>
          <w:tab/>
        </w:r>
        <w:r>
          <w:rPr>
            <w:noProof/>
            <w:webHidden/>
          </w:rPr>
          <w:fldChar w:fldCharType="begin"/>
        </w:r>
        <w:r>
          <w:rPr>
            <w:noProof/>
            <w:webHidden/>
          </w:rPr>
          <w:instrText xml:space="preserve"> PAGEREF _Toc317205031 \h </w:instrText>
        </w:r>
        <w:r>
          <w:rPr>
            <w:noProof/>
            <w:webHidden/>
          </w:rPr>
        </w:r>
        <w:r>
          <w:rPr>
            <w:noProof/>
            <w:webHidden/>
          </w:rPr>
          <w:fldChar w:fldCharType="separate"/>
        </w:r>
        <w:r>
          <w:rPr>
            <w:noProof/>
            <w:webHidden/>
          </w:rPr>
          <w:t>6</w:t>
        </w:r>
        <w:r>
          <w:rPr>
            <w:noProof/>
            <w:webHidden/>
          </w:rPr>
          <w:fldChar w:fldCharType="end"/>
        </w:r>
      </w:hyperlink>
    </w:p>
    <w:p w:rsidR="00113C3B" w:rsidRDefault="00113C3B">
      <w:pPr>
        <w:pStyle w:val="TOC1"/>
        <w:tabs>
          <w:tab w:val="right" w:leader="dot" w:pos="10070"/>
        </w:tabs>
        <w:rPr>
          <w:rFonts w:asciiTheme="minorHAnsi" w:eastAsiaTheme="minorEastAsia" w:hAnsiTheme="minorHAnsi" w:cstheme="minorBidi"/>
          <w:noProof/>
          <w:sz w:val="22"/>
          <w:szCs w:val="22"/>
          <w:lang w:bidi="ar-SA"/>
        </w:rPr>
      </w:pPr>
      <w:hyperlink w:anchor="_Toc317205032" w:history="1">
        <w:r w:rsidRPr="004672CE">
          <w:rPr>
            <w:rStyle w:val="Hyperlink"/>
            <w:noProof/>
          </w:rPr>
          <w:t>Password and Key Encryption</w:t>
        </w:r>
        <w:r>
          <w:rPr>
            <w:noProof/>
            <w:webHidden/>
          </w:rPr>
          <w:tab/>
        </w:r>
        <w:r>
          <w:rPr>
            <w:noProof/>
            <w:webHidden/>
          </w:rPr>
          <w:fldChar w:fldCharType="begin"/>
        </w:r>
        <w:r>
          <w:rPr>
            <w:noProof/>
            <w:webHidden/>
          </w:rPr>
          <w:instrText xml:space="preserve"> PAGEREF _Toc317205032 \h </w:instrText>
        </w:r>
        <w:r>
          <w:rPr>
            <w:noProof/>
            <w:webHidden/>
          </w:rPr>
        </w:r>
        <w:r>
          <w:rPr>
            <w:noProof/>
            <w:webHidden/>
          </w:rPr>
          <w:fldChar w:fldCharType="separate"/>
        </w:r>
        <w:r>
          <w:rPr>
            <w:noProof/>
            <w:webHidden/>
          </w:rPr>
          <w:t>7</w:t>
        </w:r>
        <w:r>
          <w:rPr>
            <w:noProof/>
            <w:webHidden/>
          </w:rPr>
          <w:fldChar w:fldCharType="end"/>
        </w:r>
      </w:hyperlink>
    </w:p>
    <w:p w:rsidR="00113C3B" w:rsidRDefault="00113C3B">
      <w:pPr>
        <w:pStyle w:val="TOC1"/>
        <w:tabs>
          <w:tab w:val="right" w:leader="dot" w:pos="10070"/>
        </w:tabs>
        <w:rPr>
          <w:rFonts w:asciiTheme="minorHAnsi" w:eastAsiaTheme="minorEastAsia" w:hAnsiTheme="minorHAnsi" w:cstheme="minorBidi"/>
          <w:noProof/>
          <w:sz w:val="22"/>
          <w:szCs w:val="22"/>
          <w:lang w:bidi="ar-SA"/>
        </w:rPr>
      </w:pPr>
      <w:hyperlink w:anchor="_Toc317205033" w:history="1">
        <w:r w:rsidRPr="004672CE">
          <w:rPr>
            <w:rStyle w:val="Hyperlink"/>
            <w:noProof/>
          </w:rPr>
          <w:t>Security Group Egress Rules</w:t>
        </w:r>
        <w:r>
          <w:rPr>
            <w:noProof/>
            <w:webHidden/>
          </w:rPr>
          <w:tab/>
        </w:r>
        <w:r>
          <w:rPr>
            <w:noProof/>
            <w:webHidden/>
          </w:rPr>
          <w:fldChar w:fldCharType="begin"/>
        </w:r>
        <w:r>
          <w:rPr>
            <w:noProof/>
            <w:webHidden/>
          </w:rPr>
          <w:instrText xml:space="preserve"> PAGEREF _Toc317205033 \h </w:instrText>
        </w:r>
        <w:r>
          <w:rPr>
            <w:noProof/>
            <w:webHidden/>
          </w:rPr>
        </w:r>
        <w:r>
          <w:rPr>
            <w:noProof/>
            <w:webHidden/>
          </w:rPr>
          <w:fldChar w:fldCharType="separate"/>
        </w:r>
        <w:r>
          <w:rPr>
            <w:noProof/>
            <w:webHidden/>
          </w:rPr>
          <w:t>7</w:t>
        </w:r>
        <w:r>
          <w:rPr>
            <w:noProof/>
            <w:webHidden/>
          </w:rPr>
          <w:fldChar w:fldCharType="end"/>
        </w:r>
      </w:hyperlink>
    </w:p>
    <w:p w:rsidR="00113C3B" w:rsidRDefault="00113C3B">
      <w:pPr>
        <w:pStyle w:val="TOC1"/>
        <w:tabs>
          <w:tab w:val="right" w:leader="dot" w:pos="10070"/>
        </w:tabs>
        <w:rPr>
          <w:rFonts w:asciiTheme="minorHAnsi" w:eastAsiaTheme="minorEastAsia" w:hAnsiTheme="minorHAnsi" w:cstheme="minorBidi"/>
          <w:noProof/>
          <w:sz w:val="22"/>
          <w:szCs w:val="22"/>
          <w:lang w:bidi="ar-SA"/>
        </w:rPr>
      </w:pPr>
      <w:hyperlink w:anchor="_Toc317205034" w:history="1">
        <w:r w:rsidRPr="004672CE">
          <w:rPr>
            <w:rStyle w:val="Hyperlink"/>
            <w:noProof/>
          </w:rPr>
          <w:t>Using Projects to Organize Users and Resources</w:t>
        </w:r>
        <w:r>
          <w:rPr>
            <w:noProof/>
            <w:webHidden/>
          </w:rPr>
          <w:tab/>
        </w:r>
        <w:r>
          <w:rPr>
            <w:noProof/>
            <w:webHidden/>
          </w:rPr>
          <w:fldChar w:fldCharType="begin"/>
        </w:r>
        <w:r>
          <w:rPr>
            <w:noProof/>
            <w:webHidden/>
          </w:rPr>
          <w:instrText xml:space="preserve"> PAGEREF _Toc317205034 \h </w:instrText>
        </w:r>
        <w:r>
          <w:rPr>
            <w:noProof/>
            <w:webHidden/>
          </w:rPr>
        </w:r>
        <w:r>
          <w:rPr>
            <w:noProof/>
            <w:webHidden/>
          </w:rPr>
          <w:fldChar w:fldCharType="separate"/>
        </w:r>
        <w:r>
          <w:rPr>
            <w:noProof/>
            <w:webHidden/>
          </w:rPr>
          <w:t>8</w:t>
        </w:r>
        <w:r>
          <w:rPr>
            <w:noProof/>
            <w:webHidden/>
          </w:rPr>
          <w:fldChar w:fldCharType="end"/>
        </w:r>
      </w:hyperlink>
    </w:p>
    <w:p w:rsidR="00113C3B" w:rsidRDefault="00113C3B">
      <w:pPr>
        <w:pStyle w:val="TOC1"/>
        <w:tabs>
          <w:tab w:val="right" w:leader="dot" w:pos="10070"/>
        </w:tabs>
        <w:rPr>
          <w:rFonts w:asciiTheme="minorHAnsi" w:eastAsiaTheme="minorEastAsia" w:hAnsiTheme="minorHAnsi" w:cstheme="minorBidi"/>
          <w:noProof/>
          <w:sz w:val="22"/>
          <w:szCs w:val="22"/>
          <w:lang w:bidi="ar-SA"/>
        </w:rPr>
      </w:pPr>
      <w:hyperlink w:anchor="_Toc317205035" w:history="1">
        <w:r w:rsidRPr="004672CE">
          <w:rPr>
            <w:rStyle w:val="Hyperlink"/>
            <w:noProof/>
          </w:rPr>
          <w:t>Providing Network Services for Users</w:t>
        </w:r>
        <w:r>
          <w:rPr>
            <w:noProof/>
            <w:webHidden/>
          </w:rPr>
          <w:tab/>
        </w:r>
        <w:r>
          <w:rPr>
            <w:noProof/>
            <w:webHidden/>
          </w:rPr>
          <w:fldChar w:fldCharType="begin"/>
        </w:r>
        <w:r>
          <w:rPr>
            <w:noProof/>
            <w:webHidden/>
          </w:rPr>
          <w:instrText xml:space="preserve"> PAGEREF _Toc317205035 \h </w:instrText>
        </w:r>
        <w:r>
          <w:rPr>
            <w:noProof/>
            <w:webHidden/>
          </w:rPr>
        </w:r>
        <w:r>
          <w:rPr>
            <w:noProof/>
            <w:webHidden/>
          </w:rPr>
          <w:fldChar w:fldCharType="separate"/>
        </w:r>
        <w:r>
          <w:rPr>
            <w:noProof/>
            <w:webHidden/>
          </w:rPr>
          <w:t>9</w:t>
        </w:r>
        <w:r>
          <w:rPr>
            <w:noProof/>
            <w:webHidden/>
          </w:rPr>
          <w:fldChar w:fldCharType="end"/>
        </w:r>
      </w:hyperlink>
    </w:p>
    <w:p w:rsidR="00113C3B" w:rsidRDefault="00113C3B">
      <w:pPr>
        <w:pStyle w:val="TOC2"/>
        <w:tabs>
          <w:tab w:val="right" w:leader="dot" w:pos="10070"/>
        </w:tabs>
        <w:rPr>
          <w:rFonts w:asciiTheme="minorHAnsi" w:eastAsiaTheme="minorEastAsia" w:hAnsiTheme="minorHAnsi" w:cstheme="minorBidi"/>
          <w:noProof/>
          <w:sz w:val="22"/>
          <w:szCs w:val="22"/>
          <w:lang w:bidi="ar-SA"/>
        </w:rPr>
      </w:pPr>
      <w:hyperlink w:anchor="_Toc317205036" w:history="1">
        <w:r w:rsidRPr="004672CE">
          <w:rPr>
            <w:rStyle w:val="Hyperlink"/>
            <w:noProof/>
          </w:rPr>
          <w:t>About Physical Networks</w:t>
        </w:r>
        <w:r>
          <w:rPr>
            <w:noProof/>
            <w:webHidden/>
          </w:rPr>
          <w:tab/>
        </w:r>
        <w:r>
          <w:rPr>
            <w:noProof/>
            <w:webHidden/>
          </w:rPr>
          <w:fldChar w:fldCharType="begin"/>
        </w:r>
        <w:r>
          <w:rPr>
            <w:noProof/>
            <w:webHidden/>
          </w:rPr>
          <w:instrText xml:space="preserve"> PAGEREF _Toc317205036 \h </w:instrText>
        </w:r>
        <w:r>
          <w:rPr>
            <w:noProof/>
            <w:webHidden/>
          </w:rPr>
        </w:r>
        <w:r>
          <w:rPr>
            <w:noProof/>
            <w:webHidden/>
          </w:rPr>
          <w:fldChar w:fldCharType="separate"/>
        </w:r>
        <w:r>
          <w:rPr>
            <w:noProof/>
            <w:webHidden/>
          </w:rPr>
          <w:t>9</w:t>
        </w:r>
        <w:r>
          <w:rPr>
            <w:noProof/>
            <w:webHidden/>
          </w:rPr>
          <w:fldChar w:fldCharType="end"/>
        </w:r>
      </w:hyperlink>
    </w:p>
    <w:p w:rsidR="00113C3B" w:rsidRDefault="00113C3B">
      <w:pPr>
        <w:pStyle w:val="TOC3"/>
        <w:tabs>
          <w:tab w:val="right" w:leader="dot" w:pos="10070"/>
        </w:tabs>
        <w:rPr>
          <w:rFonts w:asciiTheme="minorHAnsi" w:eastAsiaTheme="minorEastAsia" w:hAnsiTheme="minorHAnsi" w:cstheme="minorBidi"/>
          <w:noProof/>
          <w:sz w:val="22"/>
          <w:szCs w:val="22"/>
          <w:lang w:bidi="ar-SA"/>
        </w:rPr>
      </w:pPr>
      <w:hyperlink w:anchor="_Toc317205037" w:history="1">
        <w:r w:rsidRPr="004672CE">
          <w:rPr>
            <w:rStyle w:val="Hyperlink"/>
            <w:noProof/>
          </w:rPr>
          <w:t>Configurable Characteristics of Physical Networks</w:t>
        </w:r>
        <w:r>
          <w:rPr>
            <w:noProof/>
            <w:webHidden/>
          </w:rPr>
          <w:tab/>
        </w:r>
        <w:r>
          <w:rPr>
            <w:noProof/>
            <w:webHidden/>
          </w:rPr>
          <w:fldChar w:fldCharType="begin"/>
        </w:r>
        <w:r>
          <w:rPr>
            <w:noProof/>
            <w:webHidden/>
          </w:rPr>
          <w:instrText xml:space="preserve"> PAGEREF _Toc317205037 \h </w:instrText>
        </w:r>
        <w:r>
          <w:rPr>
            <w:noProof/>
            <w:webHidden/>
          </w:rPr>
        </w:r>
        <w:r>
          <w:rPr>
            <w:noProof/>
            <w:webHidden/>
          </w:rPr>
          <w:fldChar w:fldCharType="separate"/>
        </w:r>
        <w:r>
          <w:rPr>
            <w:noProof/>
            <w:webHidden/>
          </w:rPr>
          <w:t>10</w:t>
        </w:r>
        <w:r>
          <w:rPr>
            <w:noProof/>
            <w:webHidden/>
          </w:rPr>
          <w:fldChar w:fldCharType="end"/>
        </w:r>
      </w:hyperlink>
    </w:p>
    <w:p w:rsidR="00113C3B" w:rsidRDefault="00113C3B">
      <w:pPr>
        <w:pStyle w:val="TOC2"/>
        <w:tabs>
          <w:tab w:val="right" w:leader="dot" w:pos="10070"/>
        </w:tabs>
        <w:rPr>
          <w:rFonts w:asciiTheme="minorHAnsi" w:eastAsiaTheme="minorEastAsia" w:hAnsiTheme="minorHAnsi" w:cstheme="minorBidi"/>
          <w:noProof/>
          <w:sz w:val="22"/>
          <w:szCs w:val="22"/>
          <w:lang w:bidi="ar-SA"/>
        </w:rPr>
      </w:pPr>
      <w:hyperlink w:anchor="_Toc317205038" w:history="1">
        <w:r w:rsidRPr="004672CE">
          <w:rPr>
            <w:rStyle w:val="Hyperlink"/>
            <w:noProof/>
          </w:rPr>
          <w:t>About Virtual Networks</w:t>
        </w:r>
        <w:r>
          <w:rPr>
            <w:noProof/>
            <w:webHidden/>
          </w:rPr>
          <w:tab/>
        </w:r>
        <w:r>
          <w:rPr>
            <w:noProof/>
            <w:webHidden/>
          </w:rPr>
          <w:fldChar w:fldCharType="begin"/>
        </w:r>
        <w:r>
          <w:rPr>
            <w:noProof/>
            <w:webHidden/>
          </w:rPr>
          <w:instrText xml:space="preserve"> PAGEREF _Toc317205038 \h </w:instrText>
        </w:r>
        <w:r>
          <w:rPr>
            <w:noProof/>
            <w:webHidden/>
          </w:rPr>
        </w:r>
        <w:r>
          <w:rPr>
            <w:noProof/>
            <w:webHidden/>
          </w:rPr>
          <w:fldChar w:fldCharType="separate"/>
        </w:r>
        <w:r>
          <w:rPr>
            <w:noProof/>
            <w:webHidden/>
          </w:rPr>
          <w:t>10</w:t>
        </w:r>
        <w:r>
          <w:rPr>
            <w:noProof/>
            <w:webHidden/>
          </w:rPr>
          <w:fldChar w:fldCharType="end"/>
        </w:r>
      </w:hyperlink>
    </w:p>
    <w:p w:rsidR="00113C3B" w:rsidRDefault="00113C3B">
      <w:pPr>
        <w:pStyle w:val="TOC3"/>
        <w:tabs>
          <w:tab w:val="right" w:leader="dot" w:pos="10070"/>
        </w:tabs>
        <w:rPr>
          <w:rFonts w:asciiTheme="minorHAnsi" w:eastAsiaTheme="minorEastAsia" w:hAnsiTheme="minorHAnsi" w:cstheme="minorBidi"/>
          <w:noProof/>
          <w:sz w:val="22"/>
          <w:szCs w:val="22"/>
          <w:lang w:bidi="ar-SA"/>
        </w:rPr>
      </w:pPr>
      <w:hyperlink w:anchor="_Toc317205039" w:history="1">
        <w:r w:rsidRPr="004672CE">
          <w:rPr>
            <w:rStyle w:val="Hyperlink"/>
            <w:noProof/>
          </w:rPr>
          <w:t>Isolated Networks</w:t>
        </w:r>
        <w:r>
          <w:rPr>
            <w:noProof/>
            <w:webHidden/>
          </w:rPr>
          <w:tab/>
        </w:r>
        <w:r>
          <w:rPr>
            <w:noProof/>
            <w:webHidden/>
          </w:rPr>
          <w:fldChar w:fldCharType="begin"/>
        </w:r>
        <w:r>
          <w:rPr>
            <w:noProof/>
            <w:webHidden/>
          </w:rPr>
          <w:instrText xml:space="preserve"> PAGEREF _Toc317205039 \h </w:instrText>
        </w:r>
        <w:r>
          <w:rPr>
            <w:noProof/>
            <w:webHidden/>
          </w:rPr>
        </w:r>
        <w:r>
          <w:rPr>
            <w:noProof/>
            <w:webHidden/>
          </w:rPr>
          <w:fldChar w:fldCharType="separate"/>
        </w:r>
        <w:r>
          <w:rPr>
            <w:noProof/>
            <w:webHidden/>
          </w:rPr>
          <w:t>10</w:t>
        </w:r>
        <w:r>
          <w:rPr>
            <w:noProof/>
            <w:webHidden/>
          </w:rPr>
          <w:fldChar w:fldCharType="end"/>
        </w:r>
      </w:hyperlink>
    </w:p>
    <w:p w:rsidR="00113C3B" w:rsidRDefault="00113C3B">
      <w:pPr>
        <w:pStyle w:val="TOC3"/>
        <w:tabs>
          <w:tab w:val="right" w:leader="dot" w:pos="10070"/>
        </w:tabs>
        <w:rPr>
          <w:rFonts w:asciiTheme="minorHAnsi" w:eastAsiaTheme="minorEastAsia" w:hAnsiTheme="minorHAnsi" w:cstheme="minorBidi"/>
          <w:noProof/>
          <w:sz w:val="22"/>
          <w:szCs w:val="22"/>
          <w:lang w:bidi="ar-SA"/>
        </w:rPr>
      </w:pPr>
      <w:hyperlink w:anchor="_Toc317205040" w:history="1">
        <w:r w:rsidRPr="004672CE">
          <w:rPr>
            <w:rStyle w:val="Hyperlink"/>
            <w:noProof/>
          </w:rPr>
          <w:t>Shared Networks</w:t>
        </w:r>
        <w:r>
          <w:rPr>
            <w:noProof/>
            <w:webHidden/>
          </w:rPr>
          <w:tab/>
        </w:r>
        <w:r>
          <w:rPr>
            <w:noProof/>
            <w:webHidden/>
          </w:rPr>
          <w:fldChar w:fldCharType="begin"/>
        </w:r>
        <w:r>
          <w:rPr>
            <w:noProof/>
            <w:webHidden/>
          </w:rPr>
          <w:instrText xml:space="preserve"> PAGEREF _Toc317205040 \h </w:instrText>
        </w:r>
        <w:r>
          <w:rPr>
            <w:noProof/>
            <w:webHidden/>
          </w:rPr>
        </w:r>
        <w:r>
          <w:rPr>
            <w:noProof/>
            <w:webHidden/>
          </w:rPr>
          <w:fldChar w:fldCharType="separate"/>
        </w:r>
        <w:r>
          <w:rPr>
            <w:noProof/>
            <w:webHidden/>
          </w:rPr>
          <w:t>11</w:t>
        </w:r>
        <w:r>
          <w:rPr>
            <w:noProof/>
            <w:webHidden/>
          </w:rPr>
          <w:fldChar w:fldCharType="end"/>
        </w:r>
      </w:hyperlink>
    </w:p>
    <w:p w:rsidR="00113C3B" w:rsidRDefault="00113C3B">
      <w:pPr>
        <w:pStyle w:val="TOC3"/>
        <w:tabs>
          <w:tab w:val="right" w:leader="dot" w:pos="10070"/>
        </w:tabs>
        <w:rPr>
          <w:rFonts w:asciiTheme="minorHAnsi" w:eastAsiaTheme="minorEastAsia" w:hAnsiTheme="minorHAnsi" w:cstheme="minorBidi"/>
          <w:noProof/>
          <w:sz w:val="22"/>
          <w:szCs w:val="22"/>
          <w:lang w:bidi="ar-SA"/>
        </w:rPr>
      </w:pPr>
      <w:hyperlink w:anchor="_Toc317205041" w:history="1">
        <w:r w:rsidRPr="004672CE">
          <w:rPr>
            <w:rStyle w:val="Hyperlink"/>
            <w:noProof/>
          </w:rPr>
          <w:t>Runtime Allocation of Virtual Network Resources</w:t>
        </w:r>
        <w:r>
          <w:rPr>
            <w:noProof/>
            <w:webHidden/>
          </w:rPr>
          <w:tab/>
        </w:r>
        <w:r>
          <w:rPr>
            <w:noProof/>
            <w:webHidden/>
          </w:rPr>
          <w:fldChar w:fldCharType="begin"/>
        </w:r>
        <w:r>
          <w:rPr>
            <w:noProof/>
            <w:webHidden/>
          </w:rPr>
          <w:instrText xml:space="preserve"> PAGEREF _Toc317205041 \h </w:instrText>
        </w:r>
        <w:r>
          <w:rPr>
            <w:noProof/>
            <w:webHidden/>
          </w:rPr>
        </w:r>
        <w:r>
          <w:rPr>
            <w:noProof/>
            <w:webHidden/>
          </w:rPr>
          <w:fldChar w:fldCharType="separate"/>
        </w:r>
        <w:r>
          <w:rPr>
            <w:noProof/>
            <w:webHidden/>
          </w:rPr>
          <w:t>11</w:t>
        </w:r>
        <w:r>
          <w:rPr>
            <w:noProof/>
            <w:webHidden/>
          </w:rPr>
          <w:fldChar w:fldCharType="end"/>
        </w:r>
      </w:hyperlink>
    </w:p>
    <w:p w:rsidR="00113C3B" w:rsidRDefault="00113C3B">
      <w:pPr>
        <w:pStyle w:val="TOC2"/>
        <w:tabs>
          <w:tab w:val="right" w:leader="dot" w:pos="10070"/>
        </w:tabs>
        <w:rPr>
          <w:rFonts w:asciiTheme="minorHAnsi" w:eastAsiaTheme="minorEastAsia" w:hAnsiTheme="minorHAnsi" w:cstheme="minorBidi"/>
          <w:noProof/>
          <w:sz w:val="22"/>
          <w:szCs w:val="22"/>
          <w:lang w:bidi="ar-SA"/>
        </w:rPr>
      </w:pPr>
      <w:hyperlink w:anchor="_Toc317205042" w:history="1">
        <w:r w:rsidRPr="004672CE">
          <w:rPr>
            <w:rStyle w:val="Hyperlink"/>
            <w:noProof/>
          </w:rPr>
          <w:t>Network Service Providers</w:t>
        </w:r>
        <w:r>
          <w:rPr>
            <w:noProof/>
            <w:webHidden/>
          </w:rPr>
          <w:tab/>
        </w:r>
        <w:r>
          <w:rPr>
            <w:noProof/>
            <w:webHidden/>
          </w:rPr>
          <w:fldChar w:fldCharType="begin"/>
        </w:r>
        <w:r>
          <w:rPr>
            <w:noProof/>
            <w:webHidden/>
          </w:rPr>
          <w:instrText xml:space="preserve"> PAGEREF _Toc317205042 \h </w:instrText>
        </w:r>
        <w:r>
          <w:rPr>
            <w:noProof/>
            <w:webHidden/>
          </w:rPr>
        </w:r>
        <w:r>
          <w:rPr>
            <w:noProof/>
            <w:webHidden/>
          </w:rPr>
          <w:fldChar w:fldCharType="separate"/>
        </w:r>
        <w:r>
          <w:rPr>
            <w:noProof/>
            <w:webHidden/>
          </w:rPr>
          <w:t>11</w:t>
        </w:r>
        <w:r>
          <w:rPr>
            <w:noProof/>
            <w:webHidden/>
          </w:rPr>
          <w:fldChar w:fldCharType="end"/>
        </w:r>
      </w:hyperlink>
    </w:p>
    <w:p w:rsidR="00113C3B" w:rsidRDefault="00113C3B">
      <w:pPr>
        <w:pStyle w:val="TOC3"/>
        <w:tabs>
          <w:tab w:val="right" w:leader="dot" w:pos="10070"/>
        </w:tabs>
        <w:rPr>
          <w:rFonts w:asciiTheme="minorHAnsi" w:eastAsiaTheme="minorEastAsia" w:hAnsiTheme="minorHAnsi" w:cstheme="minorBidi"/>
          <w:noProof/>
          <w:sz w:val="22"/>
          <w:szCs w:val="22"/>
          <w:lang w:bidi="ar-SA"/>
        </w:rPr>
      </w:pPr>
      <w:hyperlink w:anchor="_Toc317205043" w:history="1">
        <w:r w:rsidRPr="004672CE">
          <w:rPr>
            <w:rStyle w:val="Hyperlink"/>
            <w:noProof/>
          </w:rPr>
          <w:t>Supported Network Service Providers</w:t>
        </w:r>
        <w:r>
          <w:rPr>
            <w:noProof/>
            <w:webHidden/>
          </w:rPr>
          <w:tab/>
        </w:r>
        <w:r>
          <w:rPr>
            <w:noProof/>
            <w:webHidden/>
          </w:rPr>
          <w:fldChar w:fldCharType="begin"/>
        </w:r>
        <w:r>
          <w:rPr>
            <w:noProof/>
            <w:webHidden/>
          </w:rPr>
          <w:instrText xml:space="preserve"> PAGEREF _Toc317205043 \h </w:instrText>
        </w:r>
        <w:r>
          <w:rPr>
            <w:noProof/>
            <w:webHidden/>
          </w:rPr>
        </w:r>
        <w:r>
          <w:rPr>
            <w:noProof/>
            <w:webHidden/>
          </w:rPr>
          <w:fldChar w:fldCharType="separate"/>
        </w:r>
        <w:r>
          <w:rPr>
            <w:noProof/>
            <w:webHidden/>
          </w:rPr>
          <w:t>11</w:t>
        </w:r>
        <w:r>
          <w:rPr>
            <w:noProof/>
            <w:webHidden/>
          </w:rPr>
          <w:fldChar w:fldCharType="end"/>
        </w:r>
      </w:hyperlink>
    </w:p>
    <w:p w:rsidR="00113C3B" w:rsidRDefault="00113C3B">
      <w:pPr>
        <w:pStyle w:val="TOC2"/>
        <w:tabs>
          <w:tab w:val="right" w:leader="dot" w:pos="10070"/>
        </w:tabs>
        <w:rPr>
          <w:rFonts w:asciiTheme="minorHAnsi" w:eastAsiaTheme="minorEastAsia" w:hAnsiTheme="minorHAnsi" w:cstheme="minorBidi"/>
          <w:noProof/>
          <w:sz w:val="22"/>
          <w:szCs w:val="22"/>
          <w:lang w:bidi="ar-SA"/>
        </w:rPr>
      </w:pPr>
      <w:hyperlink w:anchor="_Toc317205044" w:history="1">
        <w:r w:rsidRPr="004672CE">
          <w:rPr>
            <w:rStyle w:val="Hyperlink"/>
            <w:noProof/>
          </w:rPr>
          <w:t>Network Offerings</w:t>
        </w:r>
        <w:r>
          <w:rPr>
            <w:noProof/>
            <w:webHidden/>
          </w:rPr>
          <w:tab/>
        </w:r>
        <w:r>
          <w:rPr>
            <w:noProof/>
            <w:webHidden/>
          </w:rPr>
          <w:fldChar w:fldCharType="begin"/>
        </w:r>
        <w:r>
          <w:rPr>
            <w:noProof/>
            <w:webHidden/>
          </w:rPr>
          <w:instrText xml:space="preserve"> PAGEREF _Toc317205044 \h </w:instrText>
        </w:r>
        <w:r>
          <w:rPr>
            <w:noProof/>
            <w:webHidden/>
          </w:rPr>
        </w:r>
        <w:r>
          <w:rPr>
            <w:noProof/>
            <w:webHidden/>
          </w:rPr>
          <w:fldChar w:fldCharType="separate"/>
        </w:r>
        <w:r>
          <w:rPr>
            <w:noProof/>
            <w:webHidden/>
          </w:rPr>
          <w:t>12</w:t>
        </w:r>
        <w:r>
          <w:rPr>
            <w:noProof/>
            <w:webHidden/>
          </w:rPr>
          <w:fldChar w:fldCharType="end"/>
        </w:r>
      </w:hyperlink>
    </w:p>
    <w:p w:rsidR="00F52FB4" w:rsidRDefault="002A4571">
      <w:r>
        <w:fldChar w:fldCharType="end"/>
      </w:r>
    </w:p>
    <w:p w:rsidR="00804AD5" w:rsidRPr="001F2F6B" w:rsidRDefault="00804AD5" w:rsidP="00BE721A">
      <w:pPr>
        <w:pStyle w:val="Heading1"/>
      </w:pPr>
      <w:bookmarkStart w:id="1" w:name="_Toc266467198"/>
      <w:bookmarkStart w:id="2" w:name="_Toc311848707"/>
      <w:bookmarkStart w:id="3" w:name="_Ref296520902"/>
      <w:bookmarkStart w:id="4" w:name="_Ref296520904"/>
      <w:bookmarkStart w:id="5" w:name="_Toc317205026"/>
      <w:bookmarkEnd w:id="1"/>
      <w:r w:rsidRPr="001F2F6B">
        <w:t>What's In This Guide</w:t>
      </w:r>
      <w:bookmarkEnd w:id="2"/>
      <w:bookmarkEnd w:id="5"/>
    </w:p>
    <w:p w:rsidR="00804AD5" w:rsidRDefault="00681DCA" w:rsidP="00804AD5">
      <w:proofErr w:type="spellStart"/>
      <w:r>
        <w:t>CloudStack</w:t>
      </w:r>
      <w:proofErr w:type="spellEnd"/>
      <w:r>
        <w:t xml:space="preserve"> 3.0 introduces several new features</w:t>
      </w:r>
      <w:r w:rsidR="00804AD5">
        <w:t>.</w:t>
      </w:r>
      <w:r>
        <w:t xml:space="preserve"> This</w:t>
      </w:r>
      <w:r w:rsidR="00FD52C7">
        <w:t xml:space="preserve"> Beta</w:t>
      </w:r>
      <w:r>
        <w:t xml:space="preserve"> document provides overviews and concepts for these new features. </w:t>
      </w:r>
      <w:r w:rsidR="00FD52C7">
        <w:t>Detailed i</w:t>
      </w:r>
      <w:r>
        <w:t>nst</w:t>
      </w:r>
      <w:r w:rsidR="00FD52C7">
        <w:t xml:space="preserve">ructions for using the features will be provided in the final documentation with the </w:t>
      </w:r>
      <w:proofErr w:type="spellStart"/>
      <w:r w:rsidR="00FD52C7">
        <w:t>CloudStack</w:t>
      </w:r>
      <w:proofErr w:type="spellEnd"/>
      <w:r w:rsidR="00FD52C7">
        <w:t xml:space="preserve"> 3.0 release.</w:t>
      </w:r>
    </w:p>
    <w:p w:rsidR="00116C0B" w:rsidRDefault="00FB7C8F" w:rsidP="00BE721A">
      <w:pPr>
        <w:pStyle w:val="Heading1"/>
      </w:pPr>
      <w:bookmarkStart w:id="6" w:name="_Toc317205027"/>
      <w:proofErr w:type="spellStart"/>
      <w:r>
        <w:lastRenderedPageBreak/>
        <w:t>NetScaler</w:t>
      </w:r>
      <w:proofErr w:type="spellEnd"/>
      <w:r>
        <w:t xml:space="preserve"> Load Balancer</w:t>
      </w:r>
      <w:bookmarkEnd w:id="6"/>
    </w:p>
    <w:p w:rsidR="00DD3FF1" w:rsidRDefault="008D1247" w:rsidP="00402E0E">
      <w:r>
        <w:t>Citrix</w:t>
      </w:r>
      <w:r w:rsidR="00FB7C8F">
        <w:t xml:space="preserve"> </w:t>
      </w:r>
      <w:proofErr w:type="spellStart"/>
      <w:r w:rsidR="00FB7C8F">
        <w:t>NetScaler</w:t>
      </w:r>
      <w:proofErr w:type="spellEnd"/>
      <w:r w:rsidR="005173EF">
        <w:t xml:space="preserve"> is</w:t>
      </w:r>
      <w:r w:rsidR="00DD3FF1">
        <w:t xml:space="preserve"> now supported as </w:t>
      </w:r>
      <w:r w:rsidR="005173EF">
        <w:t xml:space="preserve">an </w:t>
      </w:r>
      <w:r>
        <w:t>external network element for load balancing in zones that use advanced networking (also called adv</w:t>
      </w:r>
      <w:r w:rsidR="00DD3FF1">
        <w:t>anced zones). Set up an external load balancer</w:t>
      </w:r>
      <w:r>
        <w:t xml:space="preserve"> when you want to provide load balancing through means oth</w:t>
      </w:r>
      <w:r w:rsidR="00DD3FF1">
        <w:t xml:space="preserve">er than </w:t>
      </w:r>
      <w:proofErr w:type="spellStart"/>
      <w:r w:rsidR="00DD3FF1">
        <w:t>CloudStack’s</w:t>
      </w:r>
      <w:proofErr w:type="spellEnd"/>
      <w:r>
        <w:t xml:space="preserve"> provided virtual router. </w:t>
      </w:r>
    </w:p>
    <w:p w:rsidR="008D1247" w:rsidRDefault="00FC7294" w:rsidP="00402E0E">
      <w:r>
        <w:t xml:space="preserve">The </w:t>
      </w:r>
      <w:proofErr w:type="spellStart"/>
      <w:r>
        <w:t>NetScaler</w:t>
      </w:r>
      <w:proofErr w:type="spellEnd"/>
      <w:r>
        <w:t xml:space="preserve"> </w:t>
      </w:r>
      <w:r w:rsidR="008D1247">
        <w:t xml:space="preserve">can be set up </w:t>
      </w:r>
      <w:r>
        <w:t xml:space="preserve">in </w:t>
      </w:r>
      <w:r w:rsidR="008D1247">
        <w:t xml:space="preserve">either in-line </w:t>
      </w:r>
      <w:r w:rsidR="00DD3FF1">
        <w:t xml:space="preserve">(behind the firewall) </w:t>
      </w:r>
      <w:r w:rsidR="008D1247">
        <w:t>or direct</w:t>
      </w:r>
      <w:r w:rsidR="00DD3FF1">
        <w:t xml:space="preserve"> (outside the firewall)</w:t>
      </w:r>
      <w:r w:rsidR="008D1247">
        <w:t xml:space="preserve"> mode.</w:t>
      </w:r>
      <w:r w:rsidR="00DD3FF1">
        <w:t xml:space="preserve"> </w:t>
      </w:r>
      <w:r w:rsidR="008628DA">
        <w:t xml:space="preserve">It </w:t>
      </w:r>
      <w:r w:rsidR="00DD3FF1">
        <w:t xml:space="preserve">must be added before any load balancing rules are deployed on guest VMs in the </w:t>
      </w:r>
      <w:r w:rsidR="00DC55D4">
        <w:t>zone.</w:t>
      </w:r>
    </w:p>
    <w:p w:rsidR="00DD3FF1" w:rsidRDefault="00DD3FF1" w:rsidP="00DD3FF1">
      <w:r>
        <w:t xml:space="preserve">The functional behavior of the </w:t>
      </w:r>
      <w:proofErr w:type="spellStart"/>
      <w:r>
        <w:t>NetScaler</w:t>
      </w:r>
      <w:proofErr w:type="spellEnd"/>
      <w:r>
        <w:t xml:space="preserve"> with </w:t>
      </w:r>
      <w:proofErr w:type="spellStart"/>
      <w:r>
        <w:t>CloudStack</w:t>
      </w:r>
      <w:proofErr w:type="spellEnd"/>
      <w:r>
        <w:t xml:space="preserve"> is the same as described in the </w:t>
      </w:r>
      <w:proofErr w:type="spellStart"/>
      <w:r>
        <w:t>CloudSt</w:t>
      </w:r>
      <w:r w:rsidR="00003AB6">
        <w:t>ack</w:t>
      </w:r>
      <w:proofErr w:type="spellEnd"/>
      <w:r w:rsidR="00003AB6">
        <w:t xml:space="preserve"> documentation for using an F</w:t>
      </w:r>
      <w:r>
        <w:t xml:space="preserve">5 external load balancer, which was the only supported type of external load balancer in previous </w:t>
      </w:r>
      <w:proofErr w:type="spellStart"/>
      <w:r>
        <w:t>CloudStack</w:t>
      </w:r>
      <w:proofErr w:type="spellEnd"/>
      <w:r>
        <w:t xml:space="preserve"> versions.</w:t>
      </w:r>
      <w:r w:rsidR="00DC55D4">
        <w:t xml:space="preserve"> </w:t>
      </w:r>
      <w:r w:rsidR="00003AB6">
        <w:t>The only exception is that the F</w:t>
      </w:r>
      <w:r w:rsidR="00DC55D4">
        <w:t xml:space="preserve">5 supports routing domains, and </w:t>
      </w:r>
      <w:proofErr w:type="spellStart"/>
      <w:r w:rsidR="00DC55D4">
        <w:t>NetScaler</w:t>
      </w:r>
      <w:proofErr w:type="spellEnd"/>
      <w:r w:rsidR="00DC55D4">
        <w:t xml:space="preserve"> does not; however, the same effect can be achieved by using the </w:t>
      </w:r>
      <w:proofErr w:type="spellStart"/>
      <w:r w:rsidR="00DC55D4">
        <w:t>NetScaler</w:t>
      </w:r>
      <w:proofErr w:type="spellEnd"/>
      <w:r w:rsidR="00DC55D4">
        <w:t xml:space="preserve"> in-line with a Juniper SRX firewall.</w:t>
      </w:r>
      <w:r w:rsidR="006B6CBF">
        <w:t xml:space="preserve"> </w:t>
      </w:r>
      <w:proofErr w:type="spellStart"/>
      <w:r>
        <w:t>NetScaler</w:t>
      </w:r>
      <w:proofErr w:type="spellEnd"/>
      <w:r>
        <w:t xml:space="preserve"> </w:t>
      </w:r>
      <w:proofErr w:type="spellStart"/>
      <w:r>
        <w:t>can not</w:t>
      </w:r>
      <w:proofErr w:type="spellEnd"/>
      <w:r>
        <w:t xml:space="preserve"> yet be u</w:t>
      </w:r>
      <w:r w:rsidR="005A040D">
        <w:t>s</w:t>
      </w:r>
      <w:r w:rsidR="006B6CBF">
        <w:t>ed as a firewall</w:t>
      </w:r>
      <w:r>
        <w:t>.</w:t>
      </w:r>
    </w:p>
    <w:p w:rsidR="005173EF" w:rsidRPr="005173EF" w:rsidRDefault="005173EF" w:rsidP="005173EF">
      <w:r>
        <w:t xml:space="preserve">The Citrix </w:t>
      </w:r>
      <w:proofErr w:type="spellStart"/>
      <w:r>
        <w:t>NetScaler</w:t>
      </w:r>
      <w:proofErr w:type="spellEnd"/>
      <w:r>
        <w:t xml:space="preserve"> comes in three varieties. The following table summarizes how these variants are treated in </w:t>
      </w:r>
      <w:proofErr w:type="spellStart"/>
      <w:r>
        <w:t>CloudStack</w:t>
      </w:r>
      <w:proofErr w:type="spellEnd"/>
      <w:r>
        <w:t>.</w:t>
      </w:r>
    </w:p>
    <w:tbl>
      <w:tblPr>
        <w:tblStyle w:val="TableGrid"/>
        <w:tblW w:w="0" w:type="auto"/>
        <w:tblInd w:w="144" w:type="dxa"/>
        <w:tblLook w:val="04A0" w:firstRow="1" w:lastRow="0" w:firstColumn="1" w:lastColumn="0" w:noHBand="0" w:noVBand="1"/>
      </w:tblPr>
      <w:tblGrid>
        <w:gridCol w:w="3364"/>
        <w:gridCol w:w="3389"/>
        <w:gridCol w:w="3399"/>
      </w:tblGrid>
      <w:tr w:rsidR="00B468C8" w:rsidTr="00BE721A">
        <w:tc>
          <w:tcPr>
            <w:tcW w:w="3672" w:type="dxa"/>
            <w:shd w:val="clear" w:color="auto" w:fill="C6D9F1" w:themeFill="text2" w:themeFillTint="33"/>
          </w:tcPr>
          <w:p w:rsidR="00B468C8" w:rsidRPr="00BE721A" w:rsidRDefault="00B468C8" w:rsidP="00B468C8">
            <w:pPr>
              <w:rPr>
                <w:b/>
                <w:color w:val="1F497D" w:themeColor="text2"/>
              </w:rPr>
            </w:pPr>
            <w:proofErr w:type="spellStart"/>
            <w:r w:rsidRPr="00BE721A">
              <w:rPr>
                <w:b/>
                <w:color w:val="1F497D" w:themeColor="text2"/>
              </w:rPr>
              <w:t>NetScaler</w:t>
            </w:r>
            <w:proofErr w:type="spellEnd"/>
            <w:r w:rsidR="005173EF" w:rsidRPr="00BE721A">
              <w:rPr>
                <w:b/>
                <w:color w:val="1F497D" w:themeColor="text2"/>
              </w:rPr>
              <w:t xml:space="preserve"> ADC</w:t>
            </w:r>
            <w:r w:rsidRPr="00BE721A">
              <w:rPr>
                <w:b/>
                <w:color w:val="1F497D" w:themeColor="text2"/>
              </w:rPr>
              <w:t xml:space="preserve"> Type</w:t>
            </w:r>
          </w:p>
        </w:tc>
        <w:tc>
          <w:tcPr>
            <w:tcW w:w="3672" w:type="dxa"/>
            <w:shd w:val="clear" w:color="auto" w:fill="C6D9F1" w:themeFill="text2" w:themeFillTint="33"/>
          </w:tcPr>
          <w:p w:rsidR="00B468C8" w:rsidRPr="00BE721A" w:rsidRDefault="00B468C8" w:rsidP="00B468C8">
            <w:pPr>
              <w:rPr>
                <w:b/>
                <w:color w:val="1F497D" w:themeColor="text2"/>
              </w:rPr>
            </w:pPr>
            <w:r w:rsidRPr="00BE721A">
              <w:rPr>
                <w:b/>
                <w:color w:val="1F497D" w:themeColor="text2"/>
              </w:rPr>
              <w:t>Description of Capabilities</w:t>
            </w:r>
          </w:p>
        </w:tc>
        <w:tc>
          <w:tcPr>
            <w:tcW w:w="3672" w:type="dxa"/>
            <w:shd w:val="clear" w:color="auto" w:fill="C6D9F1" w:themeFill="text2" w:themeFillTint="33"/>
          </w:tcPr>
          <w:p w:rsidR="00B468C8" w:rsidRPr="00BE721A" w:rsidRDefault="00B468C8" w:rsidP="00B468C8">
            <w:pPr>
              <w:rPr>
                <w:b/>
                <w:color w:val="1F497D" w:themeColor="text2"/>
              </w:rPr>
            </w:pPr>
            <w:proofErr w:type="spellStart"/>
            <w:r w:rsidRPr="00BE721A">
              <w:rPr>
                <w:b/>
                <w:color w:val="1F497D" w:themeColor="text2"/>
              </w:rPr>
              <w:t>CloudStack</w:t>
            </w:r>
            <w:proofErr w:type="spellEnd"/>
            <w:r w:rsidRPr="00BE721A">
              <w:rPr>
                <w:b/>
                <w:color w:val="1F497D" w:themeColor="text2"/>
              </w:rPr>
              <w:t xml:space="preserve"> 3.0 Supported Features</w:t>
            </w:r>
          </w:p>
        </w:tc>
      </w:tr>
      <w:tr w:rsidR="00B468C8" w:rsidTr="00BE721A">
        <w:tc>
          <w:tcPr>
            <w:tcW w:w="3672" w:type="dxa"/>
          </w:tcPr>
          <w:p w:rsidR="00B468C8" w:rsidRDefault="00B468C8" w:rsidP="00B468C8">
            <w:r>
              <w:t>MPX</w:t>
            </w:r>
          </w:p>
        </w:tc>
        <w:tc>
          <w:tcPr>
            <w:tcW w:w="3672" w:type="dxa"/>
          </w:tcPr>
          <w:p w:rsidR="00B468C8" w:rsidRDefault="00B468C8" w:rsidP="006E5E1C">
            <w:r>
              <w:rPr>
                <w:lang w:bidi="ar-SA"/>
              </w:rPr>
              <w:t xml:space="preserve">Physical appliance. Capable of deep packet inspection. </w:t>
            </w:r>
            <w:r w:rsidR="006E5E1C">
              <w:rPr>
                <w:lang w:bidi="ar-SA"/>
              </w:rPr>
              <w:t>Can act</w:t>
            </w:r>
            <w:r>
              <w:rPr>
                <w:lang w:bidi="ar-SA"/>
              </w:rPr>
              <w:t xml:space="preserve"> as application firewall and load balancer.</w:t>
            </w:r>
          </w:p>
        </w:tc>
        <w:tc>
          <w:tcPr>
            <w:tcW w:w="3672" w:type="dxa"/>
          </w:tcPr>
          <w:p w:rsidR="00B468C8" w:rsidRDefault="00003AB6" w:rsidP="00003AB6">
            <w:r>
              <w:t>In advanced zones, l</w:t>
            </w:r>
            <w:r w:rsidR="00B468C8">
              <w:t>oad balancer functionality fu</w:t>
            </w:r>
            <w:r>
              <w:t>lly supported without limitation. In basic zones, static NAT, elastic IP (EIP), and elastic load balancing (ELB) are also provided.</w:t>
            </w:r>
          </w:p>
        </w:tc>
      </w:tr>
      <w:tr w:rsidR="00B468C8" w:rsidTr="00BE721A">
        <w:tc>
          <w:tcPr>
            <w:tcW w:w="3672" w:type="dxa"/>
          </w:tcPr>
          <w:p w:rsidR="00B468C8" w:rsidRDefault="00B468C8" w:rsidP="00B468C8">
            <w:r>
              <w:t>VPX</w:t>
            </w:r>
          </w:p>
        </w:tc>
        <w:tc>
          <w:tcPr>
            <w:tcW w:w="3672" w:type="dxa"/>
          </w:tcPr>
          <w:p w:rsidR="00B468C8" w:rsidRDefault="00B468C8" w:rsidP="00B468C8">
            <w:r>
              <w:t xml:space="preserve">Virtual appliance. Can run as VM on </w:t>
            </w:r>
            <w:proofErr w:type="spellStart"/>
            <w:r>
              <w:t>XenServer</w:t>
            </w:r>
            <w:proofErr w:type="spellEnd"/>
            <w:r>
              <w:t xml:space="preserve">, </w:t>
            </w:r>
            <w:proofErr w:type="spellStart"/>
            <w:r>
              <w:t>ESXi</w:t>
            </w:r>
            <w:proofErr w:type="spellEnd"/>
            <w:r>
              <w:t>, and Hyper-V hypervisors. Same functionality as MPX.</w:t>
            </w:r>
          </w:p>
        </w:tc>
        <w:tc>
          <w:tcPr>
            <w:tcW w:w="3672" w:type="dxa"/>
          </w:tcPr>
          <w:p w:rsidR="00B468C8" w:rsidRDefault="00DC55D4" w:rsidP="00B468C8">
            <w:r>
              <w:t xml:space="preserve">Supported only on </w:t>
            </w:r>
            <w:proofErr w:type="spellStart"/>
            <w:r>
              <w:t>ESXi</w:t>
            </w:r>
            <w:proofErr w:type="spellEnd"/>
            <w:r>
              <w:t xml:space="preserve">. </w:t>
            </w:r>
            <w:r w:rsidR="00B468C8">
              <w:t xml:space="preserve">Same </w:t>
            </w:r>
            <w:r>
              <w:t xml:space="preserve">functional </w:t>
            </w:r>
            <w:r w:rsidR="00B468C8">
              <w:t xml:space="preserve">support as for MPX. </w:t>
            </w:r>
            <w:proofErr w:type="spellStart"/>
            <w:r w:rsidR="0011448C">
              <w:t>CloudStack</w:t>
            </w:r>
            <w:proofErr w:type="spellEnd"/>
            <w:r w:rsidR="0011448C">
              <w:t xml:space="preserve"> will treat VPX and M</w:t>
            </w:r>
            <w:r w:rsidR="00B468C8">
              <w:t>PX as the same device type.</w:t>
            </w:r>
          </w:p>
        </w:tc>
      </w:tr>
      <w:tr w:rsidR="00B468C8" w:rsidTr="00BE721A">
        <w:tc>
          <w:tcPr>
            <w:tcW w:w="3672" w:type="dxa"/>
          </w:tcPr>
          <w:p w:rsidR="00B468C8" w:rsidRDefault="00B468C8" w:rsidP="00B468C8">
            <w:r>
              <w:t>SDX</w:t>
            </w:r>
          </w:p>
        </w:tc>
        <w:tc>
          <w:tcPr>
            <w:tcW w:w="3672" w:type="dxa"/>
          </w:tcPr>
          <w:p w:rsidR="00B468C8" w:rsidRDefault="00B468C8" w:rsidP="00B468C8">
            <w:r>
              <w:t>Physical appliance. Can create multiple fully isolated VPX instances on a single appliance to support multi-tenant usage.</w:t>
            </w:r>
          </w:p>
        </w:tc>
        <w:tc>
          <w:tcPr>
            <w:tcW w:w="3672" w:type="dxa"/>
          </w:tcPr>
          <w:p w:rsidR="00B468C8" w:rsidRDefault="00003AB6" w:rsidP="00003AB6">
            <w:proofErr w:type="spellStart"/>
            <w:r>
              <w:t>Cloudstack</w:t>
            </w:r>
            <w:proofErr w:type="spellEnd"/>
            <w:r>
              <w:t xml:space="preserve"> will dynamically provision, configure, and manage the lifecycle of VPX instances on the SDX. Provisioned instances are added into </w:t>
            </w:r>
            <w:proofErr w:type="spellStart"/>
            <w:r>
              <w:t>CloudStack</w:t>
            </w:r>
            <w:proofErr w:type="spellEnd"/>
            <w:r>
              <w:t xml:space="preserve"> automatically – no manual configuration by the administrator is required. Once a VPX instance is added into </w:t>
            </w:r>
            <w:proofErr w:type="spellStart"/>
            <w:r>
              <w:t>CloudStack</w:t>
            </w:r>
            <w:proofErr w:type="spellEnd"/>
            <w:r>
              <w:t xml:space="preserve">, it is treated the same as a VPX on an </w:t>
            </w:r>
            <w:proofErr w:type="spellStart"/>
            <w:r>
              <w:t>ESXi</w:t>
            </w:r>
            <w:proofErr w:type="spellEnd"/>
            <w:r>
              <w:t xml:space="preserve"> host.</w:t>
            </w:r>
          </w:p>
        </w:tc>
      </w:tr>
    </w:tbl>
    <w:p w:rsidR="008D1247" w:rsidRPr="00BE721A" w:rsidRDefault="005A040D" w:rsidP="00BE721A">
      <w:pPr>
        <w:pStyle w:val="Heading1"/>
      </w:pPr>
      <w:bookmarkStart w:id="7" w:name="_Toc317205028"/>
      <w:r w:rsidRPr="00BE721A">
        <w:lastRenderedPageBreak/>
        <w:t>Sticky Session</w:t>
      </w:r>
      <w:r w:rsidR="003A3E97" w:rsidRPr="00BE721A">
        <w:t xml:space="preserve"> Policies for External Load Balancers</w:t>
      </w:r>
      <w:bookmarkEnd w:id="7"/>
    </w:p>
    <w:p w:rsidR="00125BAA" w:rsidRDefault="00125BAA" w:rsidP="00BE721A">
      <w:pPr>
        <w:keepNext/>
      </w:pPr>
      <w:proofErr w:type="spellStart"/>
      <w:r>
        <w:t>CloudStack</w:t>
      </w:r>
      <w:proofErr w:type="spellEnd"/>
      <w:r>
        <w:t xml:space="preserve"> 3.0 supports sticky session policies for </w:t>
      </w:r>
      <w:proofErr w:type="spellStart"/>
      <w:r>
        <w:t>NetScaler</w:t>
      </w:r>
      <w:proofErr w:type="spellEnd"/>
      <w:r>
        <w:t xml:space="preserve"> and F5 external load balancers.</w:t>
      </w:r>
    </w:p>
    <w:p w:rsidR="00076CD2" w:rsidRPr="00076CD2" w:rsidRDefault="00076CD2" w:rsidP="005A040D">
      <w:r>
        <w:t xml:space="preserve">Sticky sessions are used in Web-based applications </w:t>
      </w:r>
      <w:r w:rsidRPr="00076CD2">
        <w:t xml:space="preserve">to </w:t>
      </w:r>
      <w:r>
        <w:t xml:space="preserve">ensure continued availability of </w:t>
      </w:r>
      <w:r w:rsidRPr="00076CD2">
        <w:t>information across the multiple requests in a user's session</w:t>
      </w:r>
      <w:r>
        <w:t>.</w:t>
      </w:r>
      <w:r w:rsidR="00163330">
        <w:t xml:space="preserve"> For example, if a shopper is filling a cart, you need to remember what has been purchased so far.</w:t>
      </w:r>
      <w:r>
        <w:t xml:space="preserve"> The concept of “stickiness” is also referred to as persistence, or maintaining state.</w:t>
      </w:r>
    </w:p>
    <w:p w:rsidR="00163330" w:rsidRDefault="00076CD2" w:rsidP="005A040D">
      <w:r>
        <w:t xml:space="preserve">Citrix </w:t>
      </w:r>
      <w:proofErr w:type="spellStart"/>
      <w:r w:rsidR="00EE5B77">
        <w:t>NetScaler</w:t>
      </w:r>
      <w:proofErr w:type="spellEnd"/>
      <w:r w:rsidR="00EE5B77">
        <w:t xml:space="preserve"> supports sticky sessions</w:t>
      </w:r>
      <w:r w:rsidR="00D41970">
        <w:t xml:space="preserve"> </w:t>
      </w:r>
      <w:r w:rsidR="00163330">
        <w:t>by allowing you to direct all requests from a single user session to the same backend server, where the user’s persistent session data is stored. This overrides the typical load balancer behavior, which would assign each new request to any available server that best balances the load, without regard to which user made the request.</w:t>
      </w:r>
    </w:p>
    <w:p w:rsidR="00D41970" w:rsidRDefault="00163330" w:rsidP="005A040D">
      <w:proofErr w:type="spellStart"/>
      <w:r>
        <w:t>CloudStack</w:t>
      </w:r>
      <w:proofErr w:type="spellEnd"/>
      <w:r>
        <w:t xml:space="preserve"> integrates the </w:t>
      </w:r>
      <w:proofErr w:type="spellStart"/>
      <w:r>
        <w:t>NetScaler’s</w:t>
      </w:r>
      <w:proofErr w:type="spellEnd"/>
      <w:r>
        <w:t xml:space="preserve"> sticky session</w:t>
      </w:r>
      <w:r w:rsidR="00D41970">
        <w:t xml:space="preserve"> capability</w:t>
      </w:r>
      <w:r w:rsidR="00EE5B77">
        <w:t>.</w:t>
      </w:r>
      <w:r>
        <w:t xml:space="preserve"> </w:t>
      </w:r>
      <w:r w:rsidR="00EE5B77">
        <w:t>Any load balancer rule</w:t>
      </w:r>
      <w:r w:rsidR="00D41970">
        <w:t xml:space="preserve"> defined in </w:t>
      </w:r>
      <w:proofErr w:type="spellStart"/>
      <w:r w:rsidR="00D41970">
        <w:t>CloudStack</w:t>
      </w:r>
      <w:proofErr w:type="spellEnd"/>
      <w:r w:rsidR="00EE5B77">
        <w:t xml:space="preserve"> can have a stickiness policy. The policy consists of a name, stickiness method, and parameters. </w:t>
      </w:r>
      <w:r w:rsidR="00D41970">
        <w:t xml:space="preserve">The parameters are name-value pairs or flags, and they are the same parameters you will find in </w:t>
      </w:r>
      <w:proofErr w:type="spellStart"/>
      <w:r w:rsidR="00D41970">
        <w:t>NetScaler</w:t>
      </w:r>
      <w:proofErr w:type="spellEnd"/>
      <w:r w:rsidR="00D41970">
        <w:t xml:space="preserve"> documentation for stickiness policies. T</w:t>
      </w:r>
      <w:r w:rsidR="00EE5B77">
        <w:t xml:space="preserve">he </w:t>
      </w:r>
      <w:r w:rsidR="00D41970">
        <w:t xml:space="preserve">stickiness </w:t>
      </w:r>
      <w:r w:rsidR="00EE5B77">
        <w:t xml:space="preserve">method could be load balancer-generated cookie, application-generated cookie, or source-based. </w:t>
      </w:r>
      <w:r w:rsidR="000A1EBD">
        <w:t>In the</w:t>
      </w:r>
      <w:r w:rsidR="007A4D2C">
        <w:t xml:space="preserve"> source-based </w:t>
      </w:r>
      <w:r w:rsidR="000A1EBD">
        <w:t>method</w:t>
      </w:r>
      <w:r w:rsidR="007A4D2C">
        <w:t>, the source IP addre</w:t>
      </w:r>
      <w:r w:rsidR="005173EF">
        <w:t>ss is used to identify the user and locate the user’s stored data</w:t>
      </w:r>
      <w:r w:rsidR="007A4D2C">
        <w:t>. In the other methods, cookies are used. The</w:t>
      </w:r>
      <w:r w:rsidR="00EE5B77">
        <w:t xml:space="preserve"> cookie</w:t>
      </w:r>
      <w:r w:rsidR="007A4D2C">
        <w:t xml:space="preserve"> generated by the load balancer or application is included</w:t>
      </w:r>
      <w:r w:rsidR="00EE5B77">
        <w:t xml:space="preserve"> in request and response </w:t>
      </w:r>
      <w:r w:rsidR="007A4D2C">
        <w:t>URLs</w:t>
      </w:r>
      <w:r w:rsidR="00EE5B77">
        <w:t xml:space="preserve"> to create persistence.</w:t>
      </w:r>
      <w:r w:rsidR="007A4D2C">
        <w:t xml:space="preserve">  The cookie name can be specified by the administrator or automatically generated. A variety of options are provided to control the exact behavior of cookies, such as how they are generated and whether they are cached.</w:t>
      </w:r>
    </w:p>
    <w:p w:rsidR="000A1EBD" w:rsidRDefault="000A1EBD" w:rsidP="000A1EBD">
      <w:r>
        <w:t xml:space="preserve">For the most up to date list of available stickiness methods, see the </w:t>
      </w:r>
      <w:proofErr w:type="spellStart"/>
      <w:r>
        <w:t>CloudStack</w:t>
      </w:r>
      <w:proofErr w:type="spellEnd"/>
      <w:r>
        <w:t xml:space="preserve"> UI or call </w:t>
      </w:r>
      <w:proofErr w:type="spellStart"/>
      <w:r>
        <w:t>listNetworks</w:t>
      </w:r>
      <w:proofErr w:type="spellEnd"/>
      <w:r>
        <w:t xml:space="preserve"> and check the </w:t>
      </w:r>
      <w:proofErr w:type="spellStart"/>
      <w:r>
        <w:t>SupportedStickinessMethods</w:t>
      </w:r>
      <w:proofErr w:type="spellEnd"/>
      <w:r>
        <w:t xml:space="preserve"> capability.</w:t>
      </w:r>
    </w:p>
    <w:p w:rsidR="00C47B4C" w:rsidRPr="00BE721A" w:rsidRDefault="003D0960" w:rsidP="00BE721A">
      <w:pPr>
        <w:pStyle w:val="Heading1"/>
      </w:pPr>
      <w:bookmarkStart w:id="8" w:name="_Toc317205029"/>
      <w:r w:rsidRPr="00BE721A">
        <w:t xml:space="preserve">Using an </w:t>
      </w:r>
      <w:r w:rsidR="00C47B4C" w:rsidRPr="00BE721A">
        <w:t>LDAP</w:t>
      </w:r>
      <w:r w:rsidRPr="00BE721A">
        <w:t xml:space="preserve"> Server for User Authentication</w:t>
      </w:r>
      <w:bookmarkEnd w:id="8"/>
    </w:p>
    <w:p w:rsidR="00C47B4C" w:rsidRDefault="002A6088" w:rsidP="00402E0E">
      <w:r>
        <w:t xml:space="preserve">In </w:t>
      </w:r>
      <w:proofErr w:type="spellStart"/>
      <w:r>
        <w:t>CloudStack</w:t>
      </w:r>
      <w:proofErr w:type="spellEnd"/>
      <w:r>
        <w:t xml:space="preserve"> 3.0, you can use an external LDAP server such as </w:t>
      </w:r>
      <w:r w:rsidR="001D054B">
        <w:t xml:space="preserve">Microsoft </w:t>
      </w:r>
      <w:r>
        <w:t xml:space="preserve">Active Directory </w:t>
      </w:r>
      <w:r w:rsidR="004B36F0">
        <w:t xml:space="preserve">or </w:t>
      </w:r>
      <w:proofErr w:type="spellStart"/>
      <w:r w:rsidR="004B36F0">
        <w:t>ApacheDS</w:t>
      </w:r>
      <w:proofErr w:type="spellEnd"/>
      <w:r w:rsidR="004B36F0">
        <w:t xml:space="preserve"> </w:t>
      </w:r>
      <w:r>
        <w:t xml:space="preserve">for end-user authentication. Just map </w:t>
      </w:r>
      <w:proofErr w:type="spellStart"/>
      <w:r>
        <w:t>CloudStack</w:t>
      </w:r>
      <w:proofErr w:type="spellEnd"/>
      <w:r>
        <w:t xml:space="preserve"> accounts to the corresponding LDAP accounts using a query filter. The query filter is written using the query syntax of the particular LDAP server, and can include special wildcard characters provided by </w:t>
      </w:r>
      <w:proofErr w:type="spellStart"/>
      <w:r>
        <w:t>CloudStack</w:t>
      </w:r>
      <w:proofErr w:type="spellEnd"/>
      <w:r>
        <w:t xml:space="preserve"> for matching common values such as the user’s email address and name. </w:t>
      </w:r>
      <w:proofErr w:type="spellStart"/>
      <w:r>
        <w:t>CloudStack</w:t>
      </w:r>
      <w:proofErr w:type="spellEnd"/>
      <w:r>
        <w:t xml:space="preserve"> will search the external LDAP directory tree starting at a specified base directory and return the distinguished name (DN) </w:t>
      </w:r>
      <w:r w:rsidR="00B20048">
        <w:t xml:space="preserve">and password </w:t>
      </w:r>
      <w:r>
        <w:t>of the matching user.</w:t>
      </w:r>
      <w:r w:rsidR="00D67075">
        <w:t xml:space="preserve"> This information along with the given password is used to authenticate the user.</w:t>
      </w:r>
    </w:p>
    <w:p w:rsidR="00B20048" w:rsidRDefault="002A6088" w:rsidP="00402E0E">
      <w:r>
        <w:t xml:space="preserve">To set up LDAP authentication in </w:t>
      </w:r>
      <w:proofErr w:type="spellStart"/>
      <w:r>
        <w:t>CloudStack</w:t>
      </w:r>
      <w:proofErr w:type="spellEnd"/>
      <w:r>
        <w:t>, provide</w:t>
      </w:r>
      <w:r w:rsidR="00B20048">
        <w:t xml:space="preserve"> the following:</w:t>
      </w:r>
    </w:p>
    <w:p w:rsidR="00B20048" w:rsidRDefault="00B20048" w:rsidP="00BE721A">
      <w:pPr>
        <w:pStyle w:val="BulletedList"/>
      </w:pPr>
      <w:r>
        <w:t>H</w:t>
      </w:r>
      <w:r w:rsidR="002A6088">
        <w:t>ostname or IP address and listening port of the LDAP server</w:t>
      </w:r>
      <w:r>
        <w:t xml:space="preserve"> and whether SSL is used</w:t>
      </w:r>
    </w:p>
    <w:p w:rsidR="00B20048" w:rsidRDefault="00D67075" w:rsidP="00B20048">
      <w:pPr>
        <w:pStyle w:val="BulletedList"/>
      </w:pPr>
      <w:r>
        <w:t>Search user</w:t>
      </w:r>
      <w:r w:rsidR="00B20048">
        <w:t xml:space="preserve"> DN credentials, which give </w:t>
      </w:r>
      <w:proofErr w:type="spellStart"/>
      <w:r w:rsidR="00B20048">
        <w:t>CloudStack</w:t>
      </w:r>
      <w:proofErr w:type="spellEnd"/>
      <w:r w:rsidR="00B20048">
        <w:t xml:space="preserve"> permission to search on the LDAP server</w:t>
      </w:r>
    </w:p>
    <w:p w:rsidR="002A6088" w:rsidRDefault="00B20048" w:rsidP="00B20048">
      <w:pPr>
        <w:pStyle w:val="BulletedList"/>
      </w:pPr>
      <w:r>
        <w:t>Base directory and query filter</w:t>
      </w:r>
    </w:p>
    <w:p w:rsidR="003D0960" w:rsidRDefault="00303339" w:rsidP="00BE721A">
      <w:pPr>
        <w:keepNext/>
      </w:pPr>
      <w:r>
        <w:lastRenderedPageBreak/>
        <w:t xml:space="preserve">For more about </w:t>
      </w:r>
      <w:r w:rsidR="003D0960">
        <w:t xml:space="preserve">query filter syntax, consult the documentation for your LDAP server. The </w:t>
      </w:r>
      <w:proofErr w:type="spellStart"/>
      <w:r w:rsidR="003D0960">
        <w:t>CloudStack</w:t>
      </w:r>
      <w:proofErr w:type="spellEnd"/>
      <w:r w:rsidR="003D0960">
        <w:t xml:space="preserve"> wildcards are:</w:t>
      </w:r>
    </w:p>
    <w:tbl>
      <w:tblPr>
        <w:tblStyle w:val="TableGrid"/>
        <w:tblW w:w="0" w:type="auto"/>
        <w:tblInd w:w="144" w:type="dxa"/>
        <w:tblLook w:val="04A0" w:firstRow="1" w:lastRow="0" w:firstColumn="1" w:lastColumn="0" w:noHBand="0" w:noVBand="1"/>
      </w:tblPr>
      <w:tblGrid>
        <w:gridCol w:w="648"/>
        <w:gridCol w:w="1890"/>
      </w:tblGrid>
      <w:tr w:rsidR="003D0960" w:rsidTr="00BE721A">
        <w:tc>
          <w:tcPr>
            <w:tcW w:w="648" w:type="dxa"/>
          </w:tcPr>
          <w:p w:rsidR="003D0960" w:rsidRDefault="003D0960" w:rsidP="00BE721A">
            <w:pPr>
              <w:keepNext/>
            </w:pPr>
            <w:r>
              <w:t>%u</w:t>
            </w:r>
          </w:p>
        </w:tc>
        <w:tc>
          <w:tcPr>
            <w:tcW w:w="1890" w:type="dxa"/>
          </w:tcPr>
          <w:p w:rsidR="003D0960" w:rsidRDefault="003D0960" w:rsidP="00BE721A">
            <w:pPr>
              <w:keepNext/>
            </w:pPr>
            <w:r>
              <w:t>Account name</w:t>
            </w:r>
          </w:p>
        </w:tc>
      </w:tr>
      <w:tr w:rsidR="003D0960" w:rsidTr="00BE721A">
        <w:tc>
          <w:tcPr>
            <w:tcW w:w="648" w:type="dxa"/>
          </w:tcPr>
          <w:p w:rsidR="003D0960" w:rsidRDefault="003D0960" w:rsidP="00BE721A">
            <w:pPr>
              <w:keepNext/>
            </w:pPr>
            <w:r>
              <w:t>%e</w:t>
            </w:r>
          </w:p>
        </w:tc>
        <w:tc>
          <w:tcPr>
            <w:tcW w:w="1890" w:type="dxa"/>
          </w:tcPr>
          <w:p w:rsidR="003D0960" w:rsidRDefault="003D0960" w:rsidP="00BE721A">
            <w:pPr>
              <w:keepNext/>
            </w:pPr>
            <w:r>
              <w:t>Email address</w:t>
            </w:r>
          </w:p>
        </w:tc>
      </w:tr>
      <w:tr w:rsidR="003D0960" w:rsidTr="00BE721A">
        <w:tc>
          <w:tcPr>
            <w:tcW w:w="648" w:type="dxa"/>
          </w:tcPr>
          <w:p w:rsidR="003D0960" w:rsidRDefault="003D0960" w:rsidP="00BE721A">
            <w:pPr>
              <w:keepNext/>
            </w:pPr>
            <w:r>
              <w:t>%n</w:t>
            </w:r>
          </w:p>
        </w:tc>
        <w:tc>
          <w:tcPr>
            <w:tcW w:w="1890" w:type="dxa"/>
          </w:tcPr>
          <w:p w:rsidR="003D0960" w:rsidRDefault="003D0960" w:rsidP="00BE721A">
            <w:pPr>
              <w:keepNext/>
            </w:pPr>
            <w:r>
              <w:t>First and last name</w:t>
            </w:r>
          </w:p>
        </w:tc>
      </w:tr>
    </w:tbl>
    <w:p w:rsidR="00C47B4C" w:rsidRDefault="0057348F" w:rsidP="00BE721A">
      <w:pPr>
        <w:pStyle w:val="Heading1"/>
      </w:pPr>
      <w:bookmarkStart w:id="9" w:name="_Toc317205030"/>
      <w:r>
        <w:t>VM Storage</w:t>
      </w:r>
      <w:r w:rsidR="00D97848">
        <w:t xml:space="preserve"> </w:t>
      </w:r>
      <w:r w:rsidR="00C47B4C">
        <w:t>Migration</w:t>
      </w:r>
      <w:bookmarkEnd w:id="9"/>
    </w:p>
    <w:p w:rsidR="00747430" w:rsidRDefault="00C47B4C" w:rsidP="00C47B4C">
      <w:r>
        <w:t xml:space="preserve">The </w:t>
      </w:r>
      <w:proofErr w:type="spellStart"/>
      <w:r>
        <w:t>CloudStack</w:t>
      </w:r>
      <w:proofErr w:type="spellEnd"/>
      <w:r>
        <w:t xml:space="preserve"> administrator can move a </w:t>
      </w:r>
      <w:r w:rsidR="00747430">
        <w:t>virtual machine’s root disk volume</w:t>
      </w:r>
      <w:r>
        <w:t xml:space="preserve"> </w:t>
      </w:r>
      <w:r w:rsidR="00F00C51">
        <w:t>or any additional data disk from one storage pool to another</w:t>
      </w:r>
      <w:r w:rsidR="000A0956">
        <w:t xml:space="preserve"> in the same zone</w:t>
      </w:r>
      <w:r w:rsidR="00747430">
        <w:t xml:space="preserve">. </w:t>
      </w:r>
      <w:r w:rsidR="0039009C">
        <w:t xml:space="preserve">You can use the </w:t>
      </w:r>
      <w:r w:rsidR="00747430">
        <w:t xml:space="preserve">storage </w:t>
      </w:r>
      <w:r w:rsidR="0039009C">
        <w:t>migration feature</w:t>
      </w:r>
      <w:r w:rsidR="00D97848">
        <w:t xml:space="preserve"> to achiev</w:t>
      </w:r>
      <w:r w:rsidR="0039009C">
        <w:t xml:space="preserve">e some commonly desired administration </w:t>
      </w:r>
      <w:r w:rsidR="00D97848">
        <w:t xml:space="preserve">goals, </w:t>
      </w:r>
      <w:r w:rsidR="00AC0EEE">
        <w:t>such as</w:t>
      </w:r>
      <w:r w:rsidR="00D97848">
        <w:t xml:space="preserve"> </w:t>
      </w:r>
      <w:r w:rsidR="00AC0EEE">
        <w:t>balancing</w:t>
      </w:r>
      <w:r w:rsidR="00D97848">
        <w:t xml:space="preserve"> the load</w:t>
      </w:r>
      <w:r w:rsidR="00AC0EEE">
        <w:t xml:space="preserve"> on storage pools and increasing the reliability of virtual machines by moving them away from any storage  </w:t>
      </w:r>
      <w:r w:rsidR="000A0956">
        <w:t>pool</w:t>
      </w:r>
      <w:r w:rsidR="00AC0EEE">
        <w:t xml:space="preserve"> that is experiencing  issues</w:t>
      </w:r>
      <w:r w:rsidR="00F00C51">
        <w:t xml:space="preserve">. This functionality is supported in </w:t>
      </w:r>
      <w:proofErr w:type="spellStart"/>
      <w:r w:rsidR="00F00C51">
        <w:t>XenServer</w:t>
      </w:r>
      <w:proofErr w:type="spellEnd"/>
      <w:r w:rsidR="00F00C51">
        <w:t>, KVM, and VMware.</w:t>
      </w:r>
    </w:p>
    <w:p w:rsidR="00CE7AA5" w:rsidRDefault="000A0956" w:rsidP="00CE7AA5">
      <w:r>
        <w:t xml:space="preserve">When migrating the root disk volume, the VM must first be stopped, and </w:t>
      </w:r>
      <w:r w:rsidR="002D6E34">
        <w:t xml:space="preserve">there must be </w:t>
      </w:r>
      <w:r>
        <w:t>no data disks attached. During storage migration, users can not access the VM. After migration is complete, the VM must be restarted.</w:t>
      </w:r>
      <w:r w:rsidR="00CE7AA5">
        <w:t xml:space="preserve"> </w:t>
      </w:r>
    </w:p>
    <w:p w:rsidR="005F3EB2" w:rsidRPr="00747430" w:rsidRDefault="00125BAA" w:rsidP="00CE7AA5">
      <w:r>
        <w:t>When migrating</w:t>
      </w:r>
      <w:r w:rsidR="001040EE">
        <w:t xml:space="preserve"> a data disk, it must first be detached from the VM. After migration, the disk can be re-attached to any desired VM</w:t>
      </w:r>
      <w:r w:rsidR="00CE7AA5">
        <w:t xml:space="preserve"> </w:t>
      </w:r>
      <w:r w:rsidR="004501F3">
        <w:t xml:space="preserve">running </w:t>
      </w:r>
      <w:r w:rsidR="00CE7AA5">
        <w:t xml:space="preserve">in the same </w:t>
      </w:r>
      <w:r w:rsidR="004501F3">
        <w:t>cluster as the new storage server</w:t>
      </w:r>
      <w:r w:rsidR="001040EE">
        <w:t>.</w:t>
      </w:r>
    </w:p>
    <w:p w:rsidR="00772806" w:rsidRDefault="00772806" w:rsidP="00BE721A">
      <w:pPr>
        <w:pStyle w:val="Heading1"/>
      </w:pPr>
      <w:bookmarkStart w:id="10" w:name="_Toc317205031"/>
      <w:r w:rsidRPr="00966F81">
        <w:t xml:space="preserve">Swift </w:t>
      </w:r>
      <w:r w:rsidR="009568B7">
        <w:t xml:space="preserve">for Secondary </w:t>
      </w:r>
      <w:r w:rsidRPr="00966F81">
        <w:t>Storage</w:t>
      </w:r>
      <w:bookmarkEnd w:id="10"/>
    </w:p>
    <w:p w:rsidR="002C6184" w:rsidRDefault="002C6184" w:rsidP="002C6184">
      <w:r>
        <w:t xml:space="preserve">In previous versions of </w:t>
      </w:r>
      <w:proofErr w:type="spellStart"/>
      <w:r>
        <w:t>CloudStack</w:t>
      </w:r>
      <w:proofErr w:type="spellEnd"/>
      <w:r>
        <w:t xml:space="preserve">, NFS storage is supported for secondary storage. In </w:t>
      </w:r>
      <w:proofErr w:type="spellStart"/>
      <w:r>
        <w:t>CloudStack</w:t>
      </w:r>
      <w:proofErr w:type="spellEnd"/>
      <w:r>
        <w:t xml:space="preserve"> 3.0, </w:t>
      </w:r>
      <w:proofErr w:type="spellStart"/>
      <w:r>
        <w:t>OpenStack</w:t>
      </w:r>
      <w:proofErr w:type="spellEnd"/>
      <w:r>
        <w:t xml:space="preserve"> Object Storage (Swift</w:t>
      </w:r>
      <w:r w:rsidR="009568B7">
        <w:t xml:space="preserve">, </w:t>
      </w:r>
      <w:hyperlink r:id="rId9" w:history="1">
        <w:r w:rsidR="009568B7" w:rsidRPr="005D3DC1">
          <w:rPr>
            <w:rStyle w:val="Hyperlink"/>
          </w:rPr>
          <w:t>http://swift.openstack.org</w:t>
        </w:r>
      </w:hyperlink>
      <w:r>
        <w:t>) is also supported</w:t>
      </w:r>
      <w:r w:rsidR="009568B7">
        <w:t xml:space="preserve"> for secondary storage</w:t>
      </w:r>
      <w:r>
        <w:t>.</w:t>
      </w:r>
    </w:p>
    <w:p w:rsidR="009568B7" w:rsidRPr="002C6184" w:rsidRDefault="009568B7" w:rsidP="002C6184">
      <w:r>
        <w:t>When using Swift, you still set up NFS secondary storage for each z</w:t>
      </w:r>
      <w:r w:rsidRPr="009568B7">
        <w:t>one as usual</w:t>
      </w:r>
      <w:r>
        <w:t>, t</w:t>
      </w:r>
      <w:r w:rsidRPr="009568B7">
        <w:t xml:space="preserve">hen configure Swift storage for the entire </w:t>
      </w:r>
      <w:proofErr w:type="spellStart"/>
      <w:r w:rsidRPr="009568B7">
        <w:t>CloudStack</w:t>
      </w:r>
      <w:proofErr w:type="spellEnd"/>
      <w:r w:rsidRPr="009568B7">
        <w:t xml:space="preserve">. </w:t>
      </w:r>
      <w:r>
        <w:t>The NFS storage in each zone acts as a staging area through which all templates and other secondary storage data pass before being forwarded to Swift. The Swift storage acts as a cloud-wide resource, making templates and other data available to any zone in the cloud</w:t>
      </w:r>
      <w:r w:rsidRPr="009568B7">
        <w:t xml:space="preserve">. There is no hierarchy </w:t>
      </w:r>
      <w:r>
        <w:t xml:space="preserve">in </w:t>
      </w:r>
      <w:r w:rsidRPr="009568B7">
        <w:t xml:space="preserve">the </w:t>
      </w:r>
      <w:r>
        <w:t>Swift storage, just one Swift container per storage object</w:t>
      </w:r>
      <w:r w:rsidRPr="009568B7">
        <w:t xml:space="preserve">. Any secondary storage in the whole cloud can pull </w:t>
      </w:r>
      <w:r>
        <w:t xml:space="preserve">a container </w:t>
      </w:r>
      <w:r w:rsidRPr="009568B7">
        <w:t xml:space="preserve">from </w:t>
      </w:r>
      <w:r>
        <w:t xml:space="preserve">Swift at need </w:t>
      </w:r>
      <w:r w:rsidRPr="009568B7">
        <w:t xml:space="preserve">– no more copying </w:t>
      </w:r>
      <w:r>
        <w:t xml:space="preserve">templates and snapshots </w:t>
      </w:r>
      <w:r w:rsidRPr="009568B7">
        <w:t>from one zone to another</w:t>
      </w:r>
      <w:r>
        <w:t>. E</w:t>
      </w:r>
      <w:r w:rsidRPr="009568B7">
        <w:t>verything is available everywhere</w:t>
      </w:r>
      <w:r>
        <w:t>.</w:t>
      </w:r>
    </w:p>
    <w:p w:rsidR="00C47B4C" w:rsidRDefault="003935C1" w:rsidP="00BE721A">
      <w:pPr>
        <w:pStyle w:val="Heading1"/>
      </w:pPr>
      <w:bookmarkStart w:id="11" w:name="_Toc317205032"/>
      <w:r>
        <w:lastRenderedPageBreak/>
        <w:t>Password and Key</w:t>
      </w:r>
      <w:r w:rsidR="00C47B4C">
        <w:t xml:space="preserve"> Encryptio</w:t>
      </w:r>
      <w:r>
        <w:t>n</w:t>
      </w:r>
      <w:bookmarkEnd w:id="11"/>
    </w:p>
    <w:p w:rsidR="00966F81" w:rsidRDefault="00507E41" w:rsidP="00BE721A">
      <w:pPr>
        <w:keepNext/>
      </w:pPr>
      <w:proofErr w:type="spellStart"/>
      <w:r>
        <w:t>CloudStack</w:t>
      </w:r>
      <w:proofErr w:type="spellEnd"/>
      <w:r>
        <w:t xml:space="preserve"> stores several</w:t>
      </w:r>
      <w:r w:rsidR="003935C1">
        <w:t xml:space="preserve"> sensitive passwords and secret keys</w:t>
      </w:r>
      <w:r w:rsidR="00491AD6">
        <w:t xml:space="preserve"> that are used to provide security</w:t>
      </w:r>
      <w:r>
        <w:t xml:space="preserve">. Starting in </w:t>
      </w:r>
      <w:proofErr w:type="spellStart"/>
      <w:r>
        <w:t>CloudStack</w:t>
      </w:r>
      <w:proofErr w:type="spellEnd"/>
      <w:r>
        <w:t xml:space="preserve"> 3.0, these values are always automatically encrypted</w:t>
      </w:r>
      <w:r w:rsidR="00966F81">
        <w:t>:</w:t>
      </w:r>
    </w:p>
    <w:p w:rsidR="006E6B36" w:rsidRDefault="006E6B36" w:rsidP="00BE721A">
      <w:pPr>
        <w:pStyle w:val="BulletedList"/>
        <w:keepNext/>
      </w:pPr>
      <w:r>
        <w:t>Database secret key</w:t>
      </w:r>
    </w:p>
    <w:p w:rsidR="00D33C5D" w:rsidRDefault="00D33C5D" w:rsidP="00BE721A">
      <w:pPr>
        <w:pStyle w:val="BulletedList"/>
        <w:keepNext/>
      </w:pPr>
      <w:r>
        <w:t>Database password</w:t>
      </w:r>
    </w:p>
    <w:p w:rsidR="006E6B36" w:rsidRPr="00507E41" w:rsidRDefault="006E6B36" w:rsidP="00BE721A">
      <w:pPr>
        <w:pStyle w:val="BulletedList"/>
        <w:keepNext/>
      </w:pPr>
      <w:r w:rsidRPr="00507E41">
        <w:t>SSH keys</w:t>
      </w:r>
    </w:p>
    <w:p w:rsidR="006E6B36" w:rsidRPr="00507E41" w:rsidRDefault="006E6B36" w:rsidP="00BE721A">
      <w:pPr>
        <w:pStyle w:val="BulletedList"/>
        <w:keepNext/>
      </w:pPr>
      <w:r w:rsidRPr="00507E41">
        <w:t>Compute node root password</w:t>
      </w:r>
    </w:p>
    <w:p w:rsidR="006E6B36" w:rsidRDefault="006E6B36" w:rsidP="006E6B36">
      <w:pPr>
        <w:pStyle w:val="BulletedList"/>
      </w:pPr>
      <w:r>
        <w:t>VPN password</w:t>
      </w:r>
    </w:p>
    <w:p w:rsidR="006E6B36" w:rsidRDefault="006E6B36" w:rsidP="006E6B36">
      <w:pPr>
        <w:pStyle w:val="BulletedList"/>
      </w:pPr>
      <w:r>
        <w:t>User API secret key</w:t>
      </w:r>
    </w:p>
    <w:p w:rsidR="006E6B36" w:rsidRDefault="006E6B36" w:rsidP="006E6B36">
      <w:pPr>
        <w:pStyle w:val="BulletedList"/>
      </w:pPr>
      <w:r>
        <w:t>VNC password</w:t>
      </w:r>
    </w:p>
    <w:p w:rsidR="00966F81" w:rsidRDefault="006E6B36" w:rsidP="00C47B4C">
      <w:proofErr w:type="spellStart"/>
      <w:r>
        <w:t>CloudStack</w:t>
      </w:r>
      <w:proofErr w:type="spellEnd"/>
      <w:r w:rsidR="00507E41">
        <w:t xml:space="preserve"> 3.0</w:t>
      </w:r>
      <w:r>
        <w:t xml:space="preserve"> uses the Java Simplified Encryption (JASYPT) library. </w:t>
      </w:r>
      <w:r w:rsidR="00966F81">
        <w:t xml:space="preserve">The data values are encrypted </w:t>
      </w:r>
      <w:r w:rsidR="00507E41">
        <w:t xml:space="preserve">and decrypted </w:t>
      </w:r>
      <w:r w:rsidR="00966F81">
        <w:t xml:space="preserve">using a database </w:t>
      </w:r>
      <w:r>
        <w:t>secret</w:t>
      </w:r>
      <w:r w:rsidR="00966F81">
        <w:t xml:space="preserve"> key, which is stored in one of </w:t>
      </w:r>
      <w:proofErr w:type="spellStart"/>
      <w:r w:rsidR="00966F81">
        <w:t>CloudStack’s</w:t>
      </w:r>
      <w:proofErr w:type="spellEnd"/>
      <w:r w:rsidR="00966F81">
        <w:t xml:space="preserve"> internal properties files</w:t>
      </w:r>
      <w:r>
        <w:t xml:space="preserve"> along with the database password. The other encrypted values </w:t>
      </w:r>
      <w:r w:rsidR="00D33C5D">
        <w:t xml:space="preserve">listed above (SSH keys, etc.) </w:t>
      </w:r>
      <w:r>
        <w:t xml:space="preserve">are in the </w:t>
      </w:r>
      <w:proofErr w:type="spellStart"/>
      <w:r>
        <w:t>CloudStack</w:t>
      </w:r>
      <w:proofErr w:type="spellEnd"/>
      <w:r>
        <w:t xml:space="preserve"> internal database</w:t>
      </w:r>
      <w:r w:rsidR="00966F81">
        <w:t>.</w:t>
      </w:r>
    </w:p>
    <w:p w:rsidR="00507E41" w:rsidRDefault="006E6B36" w:rsidP="00C47B4C">
      <w:r>
        <w:t>Of course, the</w:t>
      </w:r>
      <w:r w:rsidR="00966F81">
        <w:t xml:space="preserve"> database</w:t>
      </w:r>
      <w:r>
        <w:t xml:space="preserve"> secret</w:t>
      </w:r>
      <w:r w:rsidR="00966F81">
        <w:t xml:space="preserve"> key </w:t>
      </w:r>
      <w:r w:rsidR="00491AD6">
        <w:t xml:space="preserve">itself </w:t>
      </w:r>
      <w:proofErr w:type="spellStart"/>
      <w:r w:rsidR="00491AD6">
        <w:t>can not</w:t>
      </w:r>
      <w:proofErr w:type="spellEnd"/>
      <w:r w:rsidR="00491AD6">
        <w:t xml:space="preserve"> be stored in the open – it </w:t>
      </w:r>
      <w:r w:rsidR="00966F81">
        <w:t xml:space="preserve">must </w:t>
      </w:r>
      <w:r w:rsidR="00491AD6">
        <w:t>b</w:t>
      </w:r>
      <w:r w:rsidR="00966F81">
        <w:t xml:space="preserve">e encrypted. How </w:t>
      </w:r>
      <w:r>
        <w:t xml:space="preserve">then </w:t>
      </w:r>
      <w:r w:rsidR="00966F81">
        <w:t xml:space="preserve">does </w:t>
      </w:r>
      <w:proofErr w:type="spellStart"/>
      <w:r w:rsidR="00966F81">
        <w:t>CloudStack</w:t>
      </w:r>
      <w:proofErr w:type="spellEnd"/>
      <w:r w:rsidR="00966F81">
        <w:t xml:space="preserve"> read it? A second secret key must be provided from an external source during Management Server startup. This key can be provided in one of two ways: loaded from a file or provided by the </w:t>
      </w:r>
      <w:proofErr w:type="spellStart"/>
      <w:r w:rsidR="00966F81">
        <w:t>CloudStack</w:t>
      </w:r>
      <w:proofErr w:type="spellEnd"/>
      <w:r w:rsidR="00966F81">
        <w:t xml:space="preserve"> administrator.</w:t>
      </w:r>
      <w:r>
        <w:t xml:space="preserve"> The </w:t>
      </w:r>
      <w:proofErr w:type="spellStart"/>
      <w:r w:rsidR="00507E41">
        <w:t>CloudStack</w:t>
      </w:r>
      <w:proofErr w:type="spellEnd"/>
      <w:r w:rsidR="00507E41">
        <w:t xml:space="preserve"> database</w:t>
      </w:r>
      <w:r>
        <w:t xml:space="preserve"> has a new configuration setting that lets it know which of these methods will be used. If the encryption type is set to “file,” the key must be in </w:t>
      </w:r>
      <w:r w:rsidR="00806DC7">
        <w:t>a file in a known location</w:t>
      </w:r>
      <w:r>
        <w:t xml:space="preserve">. If the encryption type is set to “web,” the administrator runs the utility </w:t>
      </w:r>
      <w:proofErr w:type="spellStart"/>
      <w:r>
        <w:t>com.cloud.utils.crypt.EncryptionSecretKeySender</w:t>
      </w:r>
      <w:proofErr w:type="spellEnd"/>
      <w:r>
        <w:t>, which relays the key to the Management Server over a known port.</w:t>
      </w:r>
    </w:p>
    <w:p w:rsidR="00C47B4C" w:rsidRDefault="00507E41" w:rsidP="00402E0E">
      <w:r>
        <w:t xml:space="preserve">The encryption type, database secret key, and Management Server secret key are set </w:t>
      </w:r>
      <w:r w:rsidR="00111F75">
        <w:t xml:space="preserve">during </w:t>
      </w:r>
      <w:proofErr w:type="spellStart"/>
      <w:r w:rsidR="00111F75">
        <w:t>CloudStack</w:t>
      </w:r>
      <w:proofErr w:type="spellEnd"/>
      <w:r w:rsidR="00111F75">
        <w:t xml:space="preserve"> installation. They are all new parameters to the </w:t>
      </w:r>
      <w:proofErr w:type="spellStart"/>
      <w:r w:rsidR="00111F75">
        <w:t>C</w:t>
      </w:r>
      <w:r>
        <w:t>loudStack</w:t>
      </w:r>
      <w:proofErr w:type="spellEnd"/>
      <w:r>
        <w:t xml:space="preserve"> database </w:t>
      </w:r>
      <w:r w:rsidR="00111F75">
        <w:t>setup script (cloud-setup-databases). The default values are file, password, and password.</w:t>
      </w:r>
      <w:r w:rsidR="00D33C5D">
        <w:t xml:space="preserve"> It is, of course, highly recommended that you change these to more secure keys.</w:t>
      </w:r>
    </w:p>
    <w:p w:rsidR="00A419F1" w:rsidRDefault="00A419F1" w:rsidP="00BE721A">
      <w:pPr>
        <w:pStyle w:val="Heading1"/>
      </w:pPr>
      <w:bookmarkStart w:id="12" w:name="_Toc317205033"/>
      <w:r>
        <w:t>Security Group Egress Rules</w:t>
      </w:r>
      <w:bookmarkEnd w:id="12"/>
    </w:p>
    <w:p w:rsidR="00EB4A61" w:rsidRDefault="00EB4A61" w:rsidP="00EB4A61">
      <w:r>
        <w:t>In a zone that uses basic networking, there is a single guest network for all guest VMs. Security groups can be used to control network traffic to and from the VMs. A security group is a group of VMs that filter their incoming and outgoing traffic according to a set of rules, called ingress and egress rules. These rules filter network traffic according to the IP address that is attempting to communicate with the VM</w:t>
      </w:r>
      <w:r>
        <w:rPr>
          <w:lang w:val="en"/>
        </w:rPr>
        <w:t>.</w:t>
      </w:r>
    </w:p>
    <w:p w:rsidR="00A419F1" w:rsidRDefault="00A419F1" w:rsidP="00A419F1">
      <w:r>
        <w:t xml:space="preserve">In addition to ingress rules that control incoming network traffic to VMs in a given security group, </w:t>
      </w:r>
      <w:r w:rsidR="00EB4A61">
        <w:t xml:space="preserve">starting in </w:t>
      </w:r>
      <w:proofErr w:type="spellStart"/>
      <w:r w:rsidR="00EB4A61">
        <w:t>CloudStack</w:t>
      </w:r>
      <w:proofErr w:type="spellEnd"/>
      <w:r w:rsidR="00EB4A61">
        <w:t xml:space="preserve"> 3.0 </w:t>
      </w:r>
      <w:r>
        <w:t>you can also define egress rules to control outgoing network traffic .</w:t>
      </w:r>
    </w:p>
    <w:p w:rsidR="00D57327" w:rsidRDefault="00EB4A61" w:rsidP="00D57327">
      <w:r>
        <w:t xml:space="preserve">Security groups must first be enabled for the zone. The administrator can do this with a single click through the </w:t>
      </w:r>
      <w:proofErr w:type="spellStart"/>
      <w:r>
        <w:t>CloudStack</w:t>
      </w:r>
      <w:proofErr w:type="spellEnd"/>
      <w:r>
        <w:t xml:space="preserve"> UI.</w:t>
      </w:r>
    </w:p>
    <w:p w:rsidR="00836F18" w:rsidRPr="00EE5481" w:rsidRDefault="00836F18" w:rsidP="00836F18">
      <w:pPr>
        <w:rPr>
          <w:lang w:val="en"/>
        </w:rPr>
      </w:pPr>
      <w:r>
        <w:lastRenderedPageBreak/>
        <w:t xml:space="preserve">Each </w:t>
      </w:r>
      <w:proofErr w:type="spellStart"/>
      <w:r>
        <w:t>CloudStack</w:t>
      </w:r>
      <w:proofErr w:type="spellEnd"/>
      <w:r>
        <w:t xml:space="preserve"> account comes with a default security group </w:t>
      </w:r>
      <w:r w:rsidRPr="00EE5481">
        <w:t xml:space="preserve">that </w:t>
      </w:r>
      <w:r w:rsidRPr="00EE5481">
        <w:rPr>
          <w:lang w:val="en"/>
        </w:rPr>
        <w:t>denies all inbound traffic and allows all outbound traffic.</w:t>
      </w:r>
      <w:r>
        <w:rPr>
          <w:lang w:val="en"/>
        </w:rPr>
        <w:t xml:space="preserve"> The default security group can be modified so that all new VMs inherit some other desired set of rules.</w:t>
      </w:r>
    </w:p>
    <w:p w:rsidR="00836F18" w:rsidRDefault="00836F18" w:rsidP="00836F18">
      <w:r>
        <w:t xml:space="preserve">Any </w:t>
      </w:r>
      <w:proofErr w:type="spellStart"/>
      <w:r>
        <w:t>CloudStack</w:t>
      </w:r>
      <w:proofErr w:type="spellEnd"/>
      <w:r>
        <w:t xml:space="preserve"> user</w:t>
      </w:r>
      <w:r w:rsidRPr="006D4972">
        <w:t xml:space="preserve"> can set</w:t>
      </w:r>
      <w:r>
        <w:t xml:space="preserve"> up any number of additional security groups. When a new VM is launched, it is assigned to the default security group unless another user-defined security group is specified. A VM can be a member of any number of security groups. Once a VM is assigned to a security group, it remains in that group for its entire lifetime; you </w:t>
      </w:r>
      <w:proofErr w:type="spellStart"/>
      <w:r>
        <w:t>can not</w:t>
      </w:r>
      <w:proofErr w:type="spellEnd"/>
      <w:r>
        <w:t xml:space="preserve"> move a running VM from one security group to another.</w:t>
      </w:r>
    </w:p>
    <w:p w:rsidR="00836F18" w:rsidRDefault="00836F18" w:rsidP="00836F18">
      <w:r>
        <w:t xml:space="preserve">You can modify a security group by deleting or adding any number of ingress and egress rules. </w:t>
      </w:r>
      <w:r w:rsidRPr="00EE5481">
        <w:t>When you do, the new rules apply to all VMs in the group, whether running or stopped.</w:t>
      </w:r>
    </w:p>
    <w:p w:rsidR="00EB4A61" w:rsidRDefault="00EB4A61" w:rsidP="00EB4A61">
      <w:r>
        <w:t>If no ingress rules are specified, then no traffic will be allowed in, except for responses to any traffic that has been allowed out through an egress rule.</w:t>
      </w:r>
    </w:p>
    <w:p w:rsidR="00EB4A61" w:rsidRDefault="00D57327" w:rsidP="00EB4A61">
      <w:r>
        <w:t xml:space="preserve">You can set up egress rules through the </w:t>
      </w:r>
      <w:proofErr w:type="spellStart"/>
      <w:r>
        <w:t>CloudStack</w:t>
      </w:r>
      <w:proofErr w:type="spellEnd"/>
      <w:r>
        <w:t xml:space="preserve"> UI. F</w:t>
      </w:r>
      <w:r w:rsidR="00EB4A61">
        <w:t>ill out the following fields to specify what type of traffic is allowed to be sent out of VM instances in this security group. If no egress rules are specified, then all traffic will be allowed out. Once egress rules are specified, the following types of traffic are allowed out: traffic specified in egress rules; queries to DNS servers; and responses to any traffic that has been allowed in through an ingress rule.</w:t>
      </w:r>
    </w:p>
    <w:p w:rsidR="00EB4A61" w:rsidRDefault="00EB4A61" w:rsidP="00D57327">
      <w:pPr>
        <w:pStyle w:val="BulletedList"/>
      </w:pPr>
      <w:r>
        <w:t xml:space="preserve">Add by CIDR/Account. Indicate whether the destination of the traffic will be defined by IP address (CIDR) or an existing security group in a </w:t>
      </w:r>
      <w:proofErr w:type="spellStart"/>
      <w:r>
        <w:t>CloudStack</w:t>
      </w:r>
      <w:proofErr w:type="spellEnd"/>
      <w:r>
        <w:t xml:space="preserve"> account (Account). Choose Account if you want to allow outgoing traffic to all VMs in another security group.</w:t>
      </w:r>
    </w:p>
    <w:p w:rsidR="00EB4A61" w:rsidRDefault="00EB4A61" w:rsidP="00D57327">
      <w:pPr>
        <w:pStyle w:val="BulletedList"/>
      </w:pPr>
      <w:r>
        <w:t>Protocol. The networking protocol that VMs will use to send outgoing traffic. TCP and UDP are typically used for data exchange and end-user communications. ICMP is typically used to send error messages or network monitoring data.</w:t>
      </w:r>
    </w:p>
    <w:p w:rsidR="00EB4A61" w:rsidRDefault="00EB4A61" w:rsidP="00D57327">
      <w:pPr>
        <w:pStyle w:val="BulletedList"/>
      </w:pPr>
      <w:r>
        <w:t>Start Port, End Port. (TCP, UDP only) A range of listening ports that are the destination for the outgoing traffic. If you are opening a single port, use the same number in both fields.</w:t>
      </w:r>
    </w:p>
    <w:p w:rsidR="00EB4A61" w:rsidRDefault="00EB4A61" w:rsidP="00D57327">
      <w:pPr>
        <w:pStyle w:val="BulletedList"/>
      </w:pPr>
      <w:r>
        <w:t>ICMP Type, ICMP Code. (ICMP only) The type of message and error code that will be sent</w:t>
      </w:r>
      <w:r w:rsidR="00950ABF">
        <w:t>.</w:t>
      </w:r>
    </w:p>
    <w:p w:rsidR="00EB4A61" w:rsidRDefault="00EB4A61" w:rsidP="00EB4A61">
      <w:pPr>
        <w:pStyle w:val="BulletedList"/>
      </w:pPr>
      <w:r>
        <w:t>CIDR. (Add by CIDR only) To send traffic only to IP addresses within a particular address block, enter a CIDR or a comma-separated list of CIDRs. The CIDR is the base IP address of the destination. For example, 192.168.0.0/22. To allow all CIDRs, set to 0.0.0.0/0.</w:t>
      </w:r>
    </w:p>
    <w:p w:rsidR="00EB4A61" w:rsidRDefault="00EB4A61" w:rsidP="00950ABF">
      <w:pPr>
        <w:pStyle w:val="BulletedList"/>
      </w:pPr>
      <w:r>
        <w:t xml:space="preserve">Account, Security Group. (Add by Account only) To allow traffic to be sent to another security group, enter the </w:t>
      </w:r>
      <w:proofErr w:type="spellStart"/>
      <w:r>
        <w:t>CloudStack</w:t>
      </w:r>
      <w:proofErr w:type="spellEnd"/>
      <w:r>
        <w:t xml:space="preserve"> account and name of a security group that has already been defined in that account. To allow traffic between VMs within the security grou</w:t>
      </w:r>
      <w:r w:rsidR="009F0039">
        <w:t>p you are editing now, enter its name</w:t>
      </w:r>
      <w:r>
        <w:t>.</w:t>
      </w:r>
    </w:p>
    <w:p w:rsidR="008E6720" w:rsidRDefault="00EF6D5D" w:rsidP="00BE721A">
      <w:pPr>
        <w:pStyle w:val="Heading1"/>
      </w:pPr>
      <w:bookmarkStart w:id="13" w:name="_Ref315021960"/>
      <w:bookmarkStart w:id="14" w:name="_Ref315021965"/>
      <w:bookmarkStart w:id="15" w:name="_Ref315063440"/>
      <w:bookmarkStart w:id="16" w:name="_Ref315063455"/>
      <w:bookmarkStart w:id="17" w:name="_Toc317205034"/>
      <w:r>
        <w:t xml:space="preserve">Using </w:t>
      </w:r>
      <w:r w:rsidR="008E6720">
        <w:t>Projects</w:t>
      </w:r>
      <w:bookmarkEnd w:id="13"/>
      <w:bookmarkEnd w:id="14"/>
      <w:r>
        <w:t xml:space="preserve"> to Organize Users and Resources</w:t>
      </w:r>
      <w:bookmarkEnd w:id="15"/>
      <w:bookmarkEnd w:id="16"/>
      <w:bookmarkEnd w:id="17"/>
    </w:p>
    <w:p w:rsidR="004C7106" w:rsidRPr="004C7106" w:rsidRDefault="004C7106" w:rsidP="004C7106">
      <w:pPr>
        <w:rPr>
          <w:lang w:bidi="ar-SA"/>
        </w:rPr>
      </w:pPr>
      <w:bookmarkStart w:id="18" w:name="_Toc314581678"/>
      <w:bookmarkStart w:id="19" w:name="_Ref315008779"/>
      <w:bookmarkEnd w:id="3"/>
      <w:bookmarkEnd w:id="4"/>
      <w:r w:rsidRPr="004C7106">
        <w:rPr>
          <w:lang w:bidi="ar-SA"/>
        </w:rPr>
        <w:t xml:space="preserve">In </w:t>
      </w:r>
      <w:proofErr w:type="spellStart"/>
      <w:r w:rsidRPr="004C7106">
        <w:rPr>
          <w:lang w:bidi="ar-SA"/>
        </w:rPr>
        <w:t>CloudStack</w:t>
      </w:r>
      <w:proofErr w:type="spellEnd"/>
      <w:r w:rsidRPr="004C7106">
        <w:rPr>
          <w:lang w:bidi="ar-SA"/>
        </w:rPr>
        <w:t xml:space="preserve"> 3.0, users can group themselves into projects so they can collaborate and share virtual resources. </w:t>
      </w:r>
      <w:proofErr w:type="spellStart"/>
      <w:r w:rsidRPr="004C7106">
        <w:rPr>
          <w:lang w:bidi="ar-SA"/>
        </w:rPr>
        <w:t>CloudStack</w:t>
      </w:r>
      <w:proofErr w:type="spellEnd"/>
      <w:r w:rsidRPr="004C7106">
        <w:rPr>
          <w:lang w:bidi="ar-SA"/>
        </w:rPr>
        <w:t xml:space="preserve"> tracks usage per project as well as per user, so the usage can be billed to either a user account or a project. For example, a private cloud within a software company might have all members of the QA department assigned to one project, so the company can track the resources used in testing while the project members can more easily isolate their efforts from other users of the same cloud.</w:t>
      </w:r>
    </w:p>
    <w:p w:rsidR="004C7106" w:rsidRPr="004C7106" w:rsidRDefault="004C7106" w:rsidP="004C7106">
      <w:pPr>
        <w:rPr>
          <w:lang w:bidi="ar-SA"/>
        </w:rPr>
      </w:pPr>
      <w:r w:rsidRPr="004C7106">
        <w:rPr>
          <w:lang w:bidi="ar-SA"/>
        </w:rPr>
        <w:lastRenderedPageBreak/>
        <w:t xml:space="preserve">You can configure </w:t>
      </w:r>
      <w:proofErr w:type="spellStart"/>
      <w:r w:rsidRPr="004C7106">
        <w:rPr>
          <w:lang w:bidi="ar-SA"/>
        </w:rPr>
        <w:t>CloudStack</w:t>
      </w:r>
      <w:proofErr w:type="spellEnd"/>
      <w:r w:rsidRPr="004C7106">
        <w:rPr>
          <w:lang w:bidi="ar-SA"/>
        </w:rPr>
        <w:t xml:space="preserve"> to allow any user to create a new project, or you can restrict that ability to just </w:t>
      </w:r>
      <w:proofErr w:type="spellStart"/>
      <w:r w:rsidRPr="004C7106">
        <w:rPr>
          <w:lang w:bidi="ar-SA"/>
        </w:rPr>
        <w:t>CloudStack</w:t>
      </w:r>
      <w:proofErr w:type="spellEnd"/>
      <w:r w:rsidRPr="004C7106">
        <w:rPr>
          <w:lang w:bidi="ar-SA"/>
        </w:rPr>
        <w:t xml:space="preserve"> administrators. Once you have created a project, you become that project’s administrator, and you can add others within your domain to the project. </w:t>
      </w:r>
      <w:proofErr w:type="spellStart"/>
      <w:r w:rsidRPr="004C7106">
        <w:rPr>
          <w:lang w:bidi="ar-SA"/>
        </w:rPr>
        <w:t>CloudStack</w:t>
      </w:r>
      <w:proofErr w:type="spellEnd"/>
      <w:r w:rsidRPr="004C7106">
        <w:rPr>
          <w:lang w:bidi="ar-SA"/>
        </w:rPr>
        <w:t xml:space="preserve"> can be set up either so that you can add people directly to a project, or so that you have to send an invitation which the recipient must accept. Project members can view and manage all virtual resources created by anyone in the project (for example, share VMs). A user can be a member of any  number of projects and can switch views in the </w:t>
      </w:r>
      <w:proofErr w:type="spellStart"/>
      <w:r w:rsidRPr="004C7106">
        <w:rPr>
          <w:lang w:bidi="ar-SA"/>
        </w:rPr>
        <w:t>CloudStack</w:t>
      </w:r>
      <w:proofErr w:type="spellEnd"/>
      <w:r w:rsidRPr="004C7106">
        <w:rPr>
          <w:lang w:bidi="ar-SA"/>
        </w:rPr>
        <w:t xml:space="preserve"> UI to show only project-related information, such as project VMs, fellow project members, project-related alerts, and so on.</w:t>
      </w:r>
    </w:p>
    <w:p w:rsidR="004C7106" w:rsidRPr="004C7106" w:rsidRDefault="004C7106" w:rsidP="004C7106">
      <w:pPr>
        <w:rPr>
          <w:lang w:bidi="ar-SA"/>
        </w:rPr>
      </w:pPr>
      <w:r w:rsidRPr="004C7106">
        <w:rPr>
          <w:lang w:bidi="ar-SA"/>
        </w:rPr>
        <w:t xml:space="preserve">The project administrator can pass on the role to another project member.  The project administrator can also invite more users, remove users from the project, set new resource limits (as long as they are below the global defaults set by the </w:t>
      </w:r>
      <w:proofErr w:type="spellStart"/>
      <w:r w:rsidRPr="004C7106">
        <w:rPr>
          <w:lang w:bidi="ar-SA"/>
        </w:rPr>
        <w:t>CloudStack</w:t>
      </w:r>
      <w:proofErr w:type="spellEnd"/>
      <w:r w:rsidRPr="004C7106">
        <w:rPr>
          <w:lang w:bidi="ar-SA"/>
        </w:rPr>
        <w:t xml:space="preserve"> administrator), and delete the project. When the administrator removes a user from the project, resources created by that user, such as VM instances, remain with the project. This brings us to the subject of resource ownership and which resources can be used by a project.</w:t>
      </w:r>
    </w:p>
    <w:p w:rsidR="004C7106" w:rsidRPr="004C7106" w:rsidRDefault="004C7106" w:rsidP="004C7106">
      <w:pPr>
        <w:rPr>
          <w:lang w:bidi="ar-SA"/>
        </w:rPr>
      </w:pPr>
      <w:r w:rsidRPr="004C7106">
        <w:rPr>
          <w:lang w:bidi="ar-SA"/>
        </w:rPr>
        <w:t xml:space="preserve">Resources created within a project are owned by the project, not by any particular </w:t>
      </w:r>
      <w:proofErr w:type="spellStart"/>
      <w:r w:rsidRPr="004C7106">
        <w:rPr>
          <w:lang w:bidi="ar-SA"/>
        </w:rPr>
        <w:t>CloudStack</w:t>
      </w:r>
      <w:proofErr w:type="spellEnd"/>
      <w:r w:rsidRPr="004C7106">
        <w:rPr>
          <w:lang w:bidi="ar-SA"/>
        </w:rPr>
        <w:t xml:space="preserve"> account, and they can be used only within the project. A user who belongs to one or more projects can still create resources outside of those projects, and those resources belong to the user’s account; they will not be counted against the project’s usage or resource limits. You can create project-level networks to isolate traffic within the project and provide network services such as port forwarding, load balancing, VPN, and static NAT. A project can also make use of certain types of resources from outside the project, if those resources are shared. For example, a shared network or public template is available to any project in the domain. A project can get access to a private template if the template’s owner will grant permission. A project can use any service offering or disk offering available in its domain; however, you </w:t>
      </w:r>
      <w:proofErr w:type="spellStart"/>
      <w:r w:rsidRPr="004C7106">
        <w:rPr>
          <w:lang w:bidi="ar-SA"/>
        </w:rPr>
        <w:t>can not</w:t>
      </w:r>
      <w:proofErr w:type="spellEnd"/>
      <w:r w:rsidRPr="004C7106">
        <w:rPr>
          <w:lang w:bidi="ar-SA"/>
        </w:rPr>
        <w:t xml:space="preserve"> create private service and disk offerings at the project level.</w:t>
      </w:r>
    </w:p>
    <w:p w:rsidR="00421CDA" w:rsidRDefault="00421CDA" w:rsidP="00BE721A">
      <w:pPr>
        <w:pStyle w:val="Heading1"/>
      </w:pPr>
      <w:bookmarkStart w:id="20" w:name="_Toc317205035"/>
      <w:r>
        <w:t xml:space="preserve">Providing Network </w:t>
      </w:r>
      <w:r w:rsidRPr="00BB6287">
        <w:t>Services</w:t>
      </w:r>
      <w:bookmarkEnd w:id="18"/>
      <w:r>
        <w:t xml:space="preserve"> for Users</w:t>
      </w:r>
      <w:bookmarkEnd w:id="19"/>
      <w:bookmarkEnd w:id="20"/>
    </w:p>
    <w:p w:rsidR="00421CDA" w:rsidRDefault="00421CDA" w:rsidP="0071374A">
      <w:r>
        <w:t xml:space="preserve">People using cloud infrastructure have a variety of needs and preferences when it comes to the networking services provided by the cloud. </w:t>
      </w:r>
      <w:r w:rsidR="00480F45">
        <w:t xml:space="preserve">Provisioning physical </w:t>
      </w:r>
      <w:r w:rsidR="000A5415">
        <w:t xml:space="preserve">and virtual </w:t>
      </w:r>
      <w:r w:rsidR="00480F45">
        <w:t xml:space="preserve">networks has </w:t>
      </w:r>
      <w:r w:rsidR="000A5415">
        <w:t>always been supported</w:t>
      </w:r>
      <w:r w:rsidR="00480F45">
        <w:t xml:space="preserve"> </w:t>
      </w:r>
      <w:r w:rsidR="009F0039">
        <w:t xml:space="preserve">in </w:t>
      </w:r>
      <w:proofErr w:type="spellStart"/>
      <w:r w:rsidR="00480F45">
        <w:t>CloudStack</w:t>
      </w:r>
      <w:proofErr w:type="spellEnd"/>
      <w:r w:rsidR="00480F45">
        <w:t xml:space="preserve">. </w:t>
      </w:r>
      <w:r>
        <w:t xml:space="preserve">As a </w:t>
      </w:r>
      <w:proofErr w:type="spellStart"/>
      <w:r>
        <w:t>CloudStack</w:t>
      </w:r>
      <w:proofErr w:type="spellEnd"/>
      <w:r>
        <w:t xml:space="preserve"> </w:t>
      </w:r>
      <w:r w:rsidR="004B59A3">
        <w:t xml:space="preserve">3.0 </w:t>
      </w:r>
      <w:r>
        <w:t xml:space="preserve">administrator, you can do the following </w:t>
      </w:r>
      <w:r w:rsidR="00480F45">
        <w:t xml:space="preserve">additional </w:t>
      </w:r>
      <w:r>
        <w:t>things to set up networking for your users:</w:t>
      </w:r>
    </w:p>
    <w:p w:rsidR="00BB6287" w:rsidRDefault="00BB6287" w:rsidP="0071374A">
      <w:pPr>
        <w:pStyle w:val="BulletedList"/>
      </w:pPr>
      <w:r>
        <w:t>Set up several different providers for the same service on a single physical network (for example, both Cisco and Juniper firewalls)</w:t>
      </w:r>
    </w:p>
    <w:p w:rsidR="00421CDA" w:rsidRDefault="00421CDA" w:rsidP="0071374A">
      <w:pPr>
        <w:pStyle w:val="BulletedList"/>
      </w:pPr>
      <w:r>
        <w:t>Bundle different types of network services into network offerings, so users can choose the desired network services for any given virtual machine</w:t>
      </w:r>
      <w:r w:rsidR="00BB6287">
        <w:t xml:space="preserve"> (see </w:t>
      </w:r>
      <w:r w:rsidR="00BB6287">
        <w:fldChar w:fldCharType="begin"/>
      </w:r>
      <w:r w:rsidR="00BB6287">
        <w:instrText xml:space="preserve"> REF _Ref315007437 \h </w:instrText>
      </w:r>
      <w:r w:rsidR="0071374A">
        <w:instrText xml:space="preserve"> \* MERGEFORMAT </w:instrText>
      </w:r>
      <w:r w:rsidR="00BB6287">
        <w:fldChar w:fldCharType="separate"/>
      </w:r>
      <w:r w:rsidR="00113C3B">
        <w:t>Network Offerings</w:t>
      </w:r>
      <w:r w:rsidR="00BB6287">
        <w:fldChar w:fldCharType="end"/>
      </w:r>
      <w:r w:rsidR="00BB6287">
        <w:t xml:space="preserve"> on page </w:t>
      </w:r>
      <w:r w:rsidR="00BB6287">
        <w:fldChar w:fldCharType="begin"/>
      </w:r>
      <w:r w:rsidR="00BB6287">
        <w:instrText xml:space="preserve"> PAGEREF _Ref315007440 \h </w:instrText>
      </w:r>
      <w:r w:rsidR="00BB6287">
        <w:fldChar w:fldCharType="separate"/>
      </w:r>
      <w:r w:rsidR="00113C3B">
        <w:rPr>
          <w:noProof/>
        </w:rPr>
        <w:t>12</w:t>
      </w:r>
      <w:r w:rsidR="00BB6287">
        <w:fldChar w:fldCharType="end"/>
      </w:r>
      <w:r w:rsidR="00BB6287">
        <w:t>)</w:t>
      </w:r>
    </w:p>
    <w:p w:rsidR="00421CDA" w:rsidRDefault="00BB6287" w:rsidP="0071374A">
      <w:pPr>
        <w:pStyle w:val="BulletedList"/>
      </w:pPr>
      <w:r>
        <w:t>Add new network</w:t>
      </w:r>
      <w:r w:rsidR="00421CDA">
        <w:t xml:space="preserve"> offerings as time goes on so end users can upgrade to a better class of service on their network</w:t>
      </w:r>
    </w:p>
    <w:p w:rsidR="00421CDA" w:rsidRDefault="00421CDA" w:rsidP="0071374A">
      <w:pPr>
        <w:pStyle w:val="BulletedList"/>
      </w:pPr>
      <w:r>
        <w:t xml:space="preserve">Provide more ways </w:t>
      </w:r>
      <w:r w:rsidRPr="000C21FE">
        <w:t xml:space="preserve">for a network to be accessed by a user, such as through a project of which the user is a member (see </w:t>
      </w:r>
      <w:r w:rsidR="009F0039">
        <w:fldChar w:fldCharType="begin"/>
      </w:r>
      <w:r w:rsidR="009F0039">
        <w:instrText xml:space="preserve"> REF _Ref315063455 \h </w:instrText>
      </w:r>
      <w:r w:rsidR="009F0039">
        <w:fldChar w:fldCharType="separate"/>
      </w:r>
      <w:r w:rsidR="00113C3B">
        <w:t>Using Projects to Organize Users and Resources</w:t>
      </w:r>
      <w:r w:rsidR="009F0039">
        <w:fldChar w:fldCharType="end"/>
      </w:r>
      <w:r w:rsidR="009F0039">
        <w:t xml:space="preserve"> </w:t>
      </w:r>
      <w:r w:rsidR="004B59A3">
        <w:t xml:space="preserve">on page </w:t>
      </w:r>
      <w:r w:rsidR="004B59A3">
        <w:fldChar w:fldCharType="begin"/>
      </w:r>
      <w:r w:rsidR="004B59A3">
        <w:instrText xml:space="preserve"> PAGEREF _Ref315021965 \h </w:instrText>
      </w:r>
      <w:r w:rsidR="004B59A3">
        <w:fldChar w:fldCharType="separate"/>
      </w:r>
      <w:r w:rsidR="00113C3B">
        <w:rPr>
          <w:noProof/>
        </w:rPr>
        <w:t>8</w:t>
      </w:r>
      <w:r w:rsidR="004B59A3">
        <w:fldChar w:fldCharType="end"/>
      </w:r>
      <w:r w:rsidRPr="000C21FE">
        <w:t>)</w:t>
      </w:r>
    </w:p>
    <w:p w:rsidR="00421CDA" w:rsidRPr="00BE721A" w:rsidRDefault="00421CDA" w:rsidP="00BE721A">
      <w:pPr>
        <w:pStyle w:val="Heading2"/>
      </w:pPr>
      <w:bookmarkStart w:id="21" w:name="_Toc314581679"/>
      <w:bookmarkStart w:id="22" w:name="_Toc317205036"/>
      <w:r w:rsidRPr="00BE721A">
        <w:t>About Physical Networks</w:t>
      </w:r>
      <w:bookmarkEnd w:id="21"/>
      <w:bookmarkEnd w:id="22"/>
    </w:p>
    <w:p w:rsidR="00421CDA" w:rsidRDefault="00421CDA" w:rsidP="008928D0">
      <w:pPr>
        <w:keepNext/>
      </w:pPr>
      <w:r>
        <w:t xml:space="preserve">A physical network is the actual network hardware and wiring in a zone. A zone can have multiple physical networks. </w:t>
      </w:r>
      <w:r w:rsidR="005C1886">
        <w:t xml:space="preserve">Before 3.0, the concept of a physical network was implied by a combination of zone configuration, global configuration </w:t>
      </w:r>
      <w:r w:rsidR="005C1886">
        <w:lastRenderedPageBreak/>
        <w:t xml:space="preserve">parameters, and hypervisor configuration.  In </w:t>
      </w:r>
      <w:proofErr w:type="spellStart"/>
      <w:r w:rsidR="005C1886">
        <w:t>CloudStack</w:t>
      </w:r>
      <w:proofErr w:type="spellEnd"/>
      <w:r w:rsidR="005C1886">
        <w:t xml:space="preserve"> 3.0, the physical network is more directly unde</w:t>
      </w:r>
      <w:r w:rsidR="008928D0">
        <w:t xml:space="preserve">r the administrator’s control.  </w:t>
      </w:r>
      <w:r>
        <w:t>An administrator can:</w:t>
      </w:r>
    </w:p>
    <w:p w:rsidR="00421CDA" w:rsidRPr="0071374A" w:rsidRDefault="00421CDA" w:rsidP="00BE721A">
      <w:pPr>
        <w:pStyle w:val="BulletedList"/>
        <w:keepNext/>
      </w:pPr>
      <w:r w:rsidRPr="0071374A">
        <w:t>Add/Remove/Update physical networks in a zone</w:t>
      </w:r>
    </w:p>
    <w:p w:rsidR="00421CDA" w:rsidRPr="0071374A" w:rsidRDefault="00421CDA" w:rsidP="0071374A">
      <w:pPr>
        <w:pStyle w:val="BulletedList"/>
      </w:pPr>
      <w:r w:rsidRPr="0071374A">
        <w:t>Configure VLANs on the physical network</w:t>
      </w:r>
    </w:p>
    <w:p w:rsidR="00421CDA" w:rsidRPr="0071374A" w:rsidRDefault="00421CDA" w:rsidP="0071374A">
      <w:pPr>
        <w:pStyle w:val="BulletedList"/>
      </w:pPr>
      <w:r w:rsidRPr="0071374A">
        <w:t>Configure a name so the network can be recognized by hypervisors</w:t>
      </w:r>
    </w:p>
    <w:p w:rsidR="00421CDA" w:rsidRPr="0071374A" w:rsidRDefault="00421CDA" w:rsidP="0071374A">
      <w:pPr>
        <w:pStyle w:val="BulletedList"/>
      </w:pPr>
      <w:r w:rsidRPr="0071374A">
        <w:t>Configure the service providers (firewalls, load balancers, etc.) available on a physical network</w:t>
      </w:r>
    </w:p>
    <w:p w:rsidR="00421CDA" w:rsidRPr="0071374A" w:rsidRDefault="00421CDA" w:rsidP="0071374A">
      <w:pPr>
        <w:pStyle w:val="BulletedList"/>
      </w:pPr>
      <w:r w:rsidRPr="0071374A">
        <w:t>Configure the IP addresses trunked to a physical network</w:t>
      </w:r>
    </w:p>
    <w:p w:rsidR="00421CDA" w:rsidRPr="0071374A" w:rsidRDefault="00421CDA" w:rsidP="0071374A">
      <w:pPr>
        <w:pStyle w:val="BulletedList"/>
      </w:pPr>
      <w:r w:rsidRPr="0071374A">
        <w:t>Specify what type of traffic is carried on the physical network, as well as other properties like network speed</w:t>
      </w:r>
    </w:p>
    <w:p w:rsidR="00421CDA" w:rsidRPr="001F2F6B" w:rsidRDefault="00421CDA" w:rsidP="001F2F6B">
      <w:pPr>
        <w:pStyle w:val="Heading3"/>
      </w:pPr>
      <w:bookmarkStart w:id="23" w:name="_Toc314581680"/>
      <w:bookmarkStart w:id="24" w:name="_Toc317205037"/>
      <w:r w:rsidRPr="001F2F6B">
        <w:t>Configurable Characteristics of Physical Networks</w:t>
      </w:r>
      <w:bookmarkEnd w:id="23"/>
      <w:bookmarkEnd w:id="24"/>
    </w:p>
    <w:p w:rsidR="00B27D39" w:rsidRPr="00B27D39" w:rsidRDefault="00B27D39" w:rsidP="00BE721A">
      <w:pPr>
        <w:keepNext/>
      </w:pPr>
      <w:proofErr w:type="spellStart"/>
      <w:r>
        <w:t>CloudStack</w:t>
      </w:r>
      <w:proofErr w:type="spellEnd"/>
      <w:r>
        <w:t xml:space="preserve"> provides configuration settings you can use to set up a physical network in a zone, including:</w:t>
      </w:r>
    </w:p>
    <w:p w:rsidR="00421CDA" w:rsidRPr="0071374A" w:rsidRDefault="00421CDA" w:rsidP="00BE721A">
      <w:pPr>
        <w:pStyle w:val="BulletedList"/>
        <w:keepNext/>
      </w:pPr>
      <w:r w:rsidRPr="0071374A">
        <w:t xml:space="preserve">What type of network traffic it carries (guest, public, management, storage) </w:t>
      </w:r>
    </w:p>
    <w:p w:rsidR="00421CDA" w:rsidRPr="0071374A" w:rsidRDefault="00421CDA" w:rsidP="0071374A">
      <w:pPr>
        <w:pStyle w:val="BulletedList"/>
      </w:pPr>
      <w:r w:rsidRPr="0071374A">
        <w:t xml:space="preserve">VLANs </w:t>
      </w:r>
    </w:p>
    <w:p w:rsidR="00421CDA" w:rsidRPr="0071374A" w:rsidRDefault="00421CDA" w:rsidP="0071374A">
      <w:pPr>
        <w:pStyle w:val="BulletedList"/>
      </w:pPr>
      <w:r w:rsidRPr="0071374A">
        <w:t>Unique name that the hypervisor can use to find that particular network</w:t>
      </w:r>
    </w:p>
    <w:p w:rsidR="00421CDA" w:rsidRPr="0071374A" w:rsidRDefault="00421CDA" w:rsidP="0071374A">
      <w:pPr>
        <w:pStyle w:val="BulletedList"/>
      </w:pPr>
      <w:r w:rsidRPr="0071374A">
        <w:t>Enabled or disabled. When a network is first set up, it is disabled – not in use yet. The administrator sets the physical network  to enabled, and it begins to be used. The administrator can later disable the network again, which prevents any new virtual networks from being created on that physical network; the existing network traffic continues even though the state is disabled.</w:t>
      </w:r>
    </w:p>
    <w:p w:rsidR="00421CDA" w:rsidRPr="0071374A" w:rsidRDefault="00421CDA" w:rsidP="0071374A">
      <w:pPr>
        <w:pStyle w:val="BulletedList"/>
      </w:pPr>
      <w:r w:rsidRPr="0071374A">
        <w:t>Speed</w:t>
      </w:r>
    </w:p>
    <w:p w:rsidR="00421CDA" w:rsidRPr="0071374A" w:rsidRDefault="00421CDA" w:rsidP="0071374A">
      <w:pPr>
        <w:pStyle w:val="BulletedList"/>
      </w:pPr>
      <w:r w:rsidRPr="0071374A">
        <w:t>Tags, so network offerings can be matched to physical networks</w:t>
      </w:r>
    </w:p>
    <w:p w:rsidR="00421CDA" w:rsidRPr="0071374A" w:rsidRDefault="00421CDA" w:rsidP="0071374A">
      <w:pPr>
        <w:pStyle w:val="BulletedList"/>
      </w:pPr>
      <w:r w:rsidRPr="0071374A">
        <w:t>Isolation method</w:t>
      </w:r>
    </w:p>
    <w:p w:rsidR="00421CDA" w:rsidRDefault="00421CDA" w:rsidP="00BE721A">
      <w:pPr>
        <w:pStyle w:val="Heading2"/>
      </w:pPr>
      <w:bookmarkStart w:id="25" w:name="_Toc314581681"/>
      <w:bookmarkStart w:id="26" w:name="_Toc317205038"/>
      <w:r>
        <w:t>About Virtual Networks</w:t>
      </w:r>
      <w:bookmarkEnd w:id="25"/>
      <w:bookmarkEnd w:id="26"/>
    </w:p>
    <w:p w:rsidR="00421CDA" w:rsidRDefault="00421CDA" w:rsidP="00BE721A">
      <w:r>
        <w:t>A virtual network is a</w:t>
      </w:r>
      <w:r w:rsidR="00B27D39">
        <w:t xml:space="preserve"> logical construct that enables multi-tenancy on a single</w:t>
      </w:r>
      <w:r>
        <w:t xml:space="preserve"> physical network</w:t>
      </w:r>
      <w:r w:rsidR="00B27D39">
        <w:t>.</w:t>
      </w:r>
      <w:r>
        <w:t xml:space="preserve"> </w:t>
      </w:r>
      <w:r w:rsidR="00B27D39">
        <w:t xml:space="preserve">In </w:t>
      </w:r>
      <w:proofErr w:type="spellStart"/>
      <w:r w:rsidR="00B27D39">
        <w:t>CloudStack</w:t>
      </w:r>
      <w:proofErr w:type="spellEnd"/>
      <w:r w:rsidR="00681DCA">
        <w:t xml:space="preserve"> 3.0</w:t>
      </w:r>
      <w:r w:rsidR="00B27D39">
        <w:t>, a</w:t>
      </w:r>
      <w:r>
        <w:t xml:space="preserve"> virtual network can be shared or isolated.</w:t>
      </w:r>
    </w:p>
    <w:p w:rsidR="00421CDA" w:rsidRDefault="00421CDA" w:rsidP="001F2F6B">
      <w:pPr>
        <w:pStyle w:val="Heading3"/>
      </w:pPr>
      <w:bookmarkStart w:id="27" w:name="_Toc314581682"/>
      <w:bookmarkStart w:id="28" w:name="_Toc317205039"/>
      <w:r>
        <w:t>Isolated Networks</w:t>
      </w:r>
      <w:bookmarkEnd w:id="27"/>
      <w:bookmarkEnd w:id="28"/>
    </w:p>
    <w:p w:rsidR="00421CDA" w:rsidRDefault="00421CDA" w:rsidP="0071374A">
      <w:r>
        <w:t>An isolated network can be accessed only by virtual machines of a single account. Isolated network</w:t>
      </w:r>
      <w:r w:rsidR="00681DCA">
        <w:t>s have the following properties:</w:t>
      </w:r>
    </w:p>
    <w:p w:rsidR="00421CDA" w:rsidRDefault="00421CDA" w:rsidP="0071374A">
      <w:pPr>
        <w:pStyle w:val="BulletedList"/>
      </w:pPr>
      <w:r>
        <w:t>Resources such as VLAN are allocated and gar</w:t>
      </w:r>
      <w:r w:rsidR="009F0039">
        <w:t>b</w:t>
      </w:r>
      <w:r>
        <w:t>age collected dynamically.</w:t>
      </w:r>
    </w:p>
    <w:p w:rsidR="00421CDA" w:rsidRDefault="00421CDA" w:rsidP="0071374A">
      <w:pPr>
        <w:pStyle w:val="BulletedList"/>
      </w:pPr>
      <w:r>
        <w:t>There is one network offering for the entire network.</w:t>
      </w:r>
    </w:p>
    <w:p w:rsidR="00421CDA" w:rsidRDefault="00421CDA" w:rsidP="0071374A">
      <w:pPr>
        <w:pStyle w:val="BulletedList"/>
      </w:pPr>
      <w:r>
        <w:lastRenderedPageBreak/>
        <w:t>The network offering</w:t>
      </w:r>
      <w:r w:rsidR="00681DCA">
        <w:t xml:space="preserve"> can be upgraded or downgraded.</w:t>
      </w:r>
    </w:p>
    <w:p w:rsidR="00421CDA" w:rsidRDefault="00421CDA" w:rsidP="001F2F6B">
      <w:pPr>
        <w:pStyle w:val="Heading3"/>
      </w:pPr>
      <w:bookmarkStart w:id="29" w:name="_Toc314581683"/>
      <w:bookmarkStart w:id="30" w:name="_Toc317205040"/>
      <w:r>
        <w:t>Shared Networks</w:t>
      </w:r>
      <w:bookmarkEnd w:id="29"/>
      <w:bookmarkEnd w:id="30"/>
    </w:p>
    <w:p w:rsidR="00421CDA" w:rsidRDefault="00421CDA" w:rsidP="008928D0">
      <w:pPr>
        <w:keepNext/>
      </w:pPr>
      <w:r>
        <w:t>A shared network can be accessed by virtual machines that belong to ma</w:t>
      </w:r>
      <w:r w:rsidR="00681DCA">
        <w:t>ny different accounts. Network i</w:t>
      </w:r>
      <w:r>
        <w:t>solation on shared networks is accomplished using techniques such as security groups.</w:t>
      </w:r>
      <w:r w:rsidR="009F0039">
        <w:t xml:space="preserve"> Shared networks have the following properties:</w:t>
      </w:r>
    </w:p>
    <w:p w:rsidR="00421CDA" w:rsidRPr="0071374A" w:rsidRDefault="00681DCA" w:rsidP="008928D0">
      <w:pPr>
        <w:pStyle w:val="BulletedList"/>
        <w:keepNext/>
      </w:pPr>
      <w:r>
        <w:t>Shared n</w:t>
      </w:r>
      <w:r w:rsidR="00421CDA">
        <w:t xml:space="preserve">etworks are </w:t>
      </w:r>
      <w:r w:rsidR="00421CDA" w:rsidRPr="0071374A">
        <w:t>created by the administrator</w:t>
      </w:r>
    </w:p>
    <w:p w:rsidR="00421CDA" w:rsidRPr="0071374A" w:rsidRDefault="00421CDA" w:rsidP="0071374A">
      <w:pPr>
        <w:pStyle w:val="BulletedList"/>
      </w:pPr>
      <w:r w:rsidRPr="0071374A">
        <w:t xml:space="preserve">Shared </w:t>
      </w:r>
      <w:r w:rsidR="00681DCA" w:rsidRPr="0071374A">
        <w:t>n</w:t>
      </w:r>
      <w:r w:rsidRPr="0071374A">
        <w:t xml:space="preserve">etworks can be </w:t>
      </w:r>
      <w:r w:rsidR="00681DCA" w:rsidRPr="0071374A">
        <w:t>assign</w:t>
      </w:r>
      <w:r w:rsidRPr="0071374A">
        <w:t>ed to a certain domain</w:t>
      </w:r>
    </w:p>
    <w:p w:rsidR="00421CDA" w:rsidRPr="0071374A" w:rsidRDefault="00541374" w:rsidP="0071374A">
      <w:pPr>
        <w:pStyle w:val="BulletedList"/>
      </w:pPr>
      <w:r w:rsidRPr="0071374A">
        <w:t>The administrator can designate s</w:t>
      </w:r>
      <w:r w:rsidR="00681DCA" w:rsidRPr="0071374A">
        <w:t>hared n</w:t>
      </w:r>
      <w:r w:rsidR="00421CDA" w:rsidRPr="0071374A">
        <w:t>etwork resources</w:t>
      </w:r>
      <w:r w:rsidR="00681DCA" w:rsidRPr="0071374A">
        <w:t>,</w:t>
      </w:r>
      <w:r w:rsidRPr="0071374A">
        <w:t xml:space="preserve"> such as VLANs mapped to physical networks</w:t>
      </w:r>
    </w:p>
    <w:p w:rsidR="00421CDA" w:rsidRPr="0071374A" w:rsidRDefault="00681DCA" w:rsidP="0071374A">
      <w:pPr>
        <w:pStyle w:val="BulletedList"/>
      </w:pPr>
      <w:r w:rsidRPr="0071374A">
        <w:t>Shared n</w:t>
      </w:r>
      <w:r w:rsidR="00421CDA" w:rsidRPr="0071374A">
        <w:t xml:space="preserve">etworks can have multiple network offerings, </w:t>
      </w:r>
      <w:r w:rsidR="00541374" w:rsidRPr="0071374A">
        <w:t>from which end users can choose when deploying a virtual machine</w:t>
      </w:r>
    </w:p>
    <w:p w:rsidR="00421CDA" w:rsidRDefault="00681DCA" w:rsidP="0071374A">
      <w:pPr>
        <w:pStyle w:val="BulletedList"/>
      </w:pPr>
      <w:r w:rsidRPr="0071374A">
        <w:t>Shared n</w:t>
      </w:r>
      <w:r w:rsidR="00421CDA" w:rsidRPr="0071374A">
        <w:t>etworks are isolated</w:t>
      </w:r>
      <w:r w:rsidR="00421CDA">
        <w:t xml:space="preserve"> by security groups</w:t>
      </w:r>
    </w:p>
    <w:p w:rsidR="00541374" w:rsidRDefault="00541374" w:rsidP="0071374A">
      <w:r>
        <w:t>There is one special shared network, the public network, that is not displayed to end users. This network is used for Internet traffic.</w:t>
      </w:r>
    </w:p>
    <w:p w:rsidR="00421CDA" w:rsidRDefault="00421CDA" w:rsidP="001F2F6B">
      <w:pPr>
        <w:pStyle w:val="Heading3"/>
      </w:pPr>
      <w:bookmarkStart w:id="31" w:name="_Toc314581684"/>
      <w:bookmarkStart w:id="32" w:name="_Toc317205041"/>
      <w:r>
        <w:t>Runtime Allocation of Virtual Network Resources</w:t>
      </w:r>
      <w:bookmarkEnd w:id="31"/>
      <w:bookmarkEnd w:id="32"/>
    </w:p>
    <w:p w:rsidR="00421CDA" w:rsidRDefault="00421CDA" w:rsidP="0071374A">
      <w:r>
        <w:t xml:space="preserve">When you define a new virtual network, all your settings for that network are stored in </w:t>
      </w:r>
      <w:proofErr w:type="spellStart"/>
      <w:r>
        <w:t>CloudStack</w:t>
      </w:r>
      <w:proofErr w:type="spellEnd"/>
      <w:r>
        <w:t>. The actual network resources are activated only when the first virtual machine starts in the network.  When all virtual machines have left the virtual network, the network resources are garbage collected so they can be allocated again. This helps to conserve network resources.</w:t>
      </w:r>
    </w:p>
    <w:p w:rsidR="00421CDA" w:rsidRDefault="00421CDA" w:rsidP="00BE721A">
      <w:pPr>
        <w:pStyle w:val="Heading2"/>
      </w:pPr>
      <w:bookmarkStart w:id="33" w:name="_Toc314581685"/>
      <w:bookmarkStart w:id="34" w:name="_Toc317205042"/>
      <w:r>
        <w:t>Network Service Providers</w:t>
      </w:r>
      <w:bookmarkEnd w:id="33"/>
      <w:bookmarkEnd w:id="34"/>
    </w:p>
    <w:p w:rsidR="00421CDA" w:rsidRPr="00475CDB" w:rsidRDefault="00421CDA" w:rsidP="00421CDA">
      <w:r>
        <w:t xml:space="preserve">A service provider (also called a network element) is </w:t>
      </w:r>
      <w:r w:rsidRPr="00475CDB">
        <w:t>hardwar</w:t>
      </w:r>
      <w:r w:rsidR="00A545D9">
        <w:t xml:space="preserve">e or virtual appliance </w:t>
      </w:r>
      <w:r w:rsidRPr="00475CDB">
        <w:t>that</w:t>
      </w:r>
      <w:r>
        <w:t xml:space="preserve"> makes a network  service possible; for example, a firewall appliance can be installed in the cloud to provide firewall service. On a single network, multiple providers can provide the same network </w:t>
      </w:r>
      <w:r w:rsidRPr="00475CDB">
        <w:t>service. For example, a firewall ser</w:t>
      </w:r>
      <w:r w:rsidR="0071374A">
        <w:t>vice may be provided by both Cisco and</w:t>
      </w:r>
      <w:r w:rsidRPr="00475CDB">
        <w:t xml:space="preserve"> Juniper devices in the same physical network.</w:t>
      </w:r>
    </w:p>
    <w:p w:rsidR="00421CDA" w:rsidRDefault="00421CDA" w:rsidP="00421CDA">
      <w:r w:rsidRPr="00475CDB">
        <w:t>You can have multiple instances of the same</w:t>
      </w:r>
      <w:r w:rsidR="004B128D">
        <w:t xml:space="preserve"> service provider in a network; for example</w:t>
      </w:r>
      <w:r w:rsidRPr="00475CDB">
        <w:t>, m</w:t>
      </w:r>
      <w:r w:rsidR="004B128D">
        <w:t>ore than one Juniper SRX device</w:t>
      </w:r>
      <w:r w:rsidRPr="00475CDB">
        <w:t>.</w:t>
      </w:r>
    </w:p>
    <w:p w:rsidR="00421CDA" w:rsidRDefault="00421CDA" w:rsidP="00421CDA">
      <w:r>
        <w:t xml:space="preserve">If different providers are set up to provide the same service on the network, the administrator </w:t>
      </w:r>
      <w:r w:rsidRPr="00475CDB">
        <w:t>can</w:t>
      </w:r>
      <w:r>
        <w:t xml:space="preserve"> create </w:t>
      </w:r>
      <w:r w:rsidRPr="00535AE7">
        <w:rPr>
          <w:i/>
        </w:rPr>
        <w:t>network offerings</w:t>
      </w:r>
      <w:r>
        <w:t xml:space="preserve"> so users can specify which network service provider they prefer (along with the other choices offered in network offerings). </w:t>
      </w:r>
      <w:r w:rsidRPr="00475CDB">
        <w:t xml:space="preserve">Otherwise, </w:t>
      </w:r>
      <w:proofErr w:type="spellStart"/>
      <w:r w:rsidRPr="00475CDB">
        <w:t>CloudStack</w:t>
      </w:r>
      <w:proofErr w:type="spellEnd"/>
      <w:r w:rsidRPr="00475CDB">
        <w:t xml:space="preserve"> will choose which provider to use whenever the service is called for.</w:t>
      </w:r>
      <w:r>
        <w:t xml:space="preserve"> </w:t>
      </w:r>
    </w:p>
    <w:p w:rsidR="00421CDA" w:rsidRDefault="00543722" w:rsidP="001F2F6B">
      <w:pPr>
        <w:pStyle w:val="Heading3"/>
      </w:pPr>
      <w:bookmarkStart w:id="35" w:name="_Toc314581686"/>
      <w:bookmarkStart w:id="36" w:name="_Toc317205043"/>
      <w:r>
        <w:rPr>
          <w:noProof/>
          <w:lang w:bidi="ar-SA"/>
        </w:rPr>
        <mc:AlternateContent>
          <mc:Choice Requires="wps">
            <w:drawing>
              <wp:anchor distT="0" distB="0" distL="114300" distR="114300" simplePos="0" relativeHeight="251660800" behindDoc="1" locked="0" layoutInCell="1" allowOverlap="1" wp14:anchorId="0D795D10" wp14:editId="03F3E5E4">
                <wp:simplePos x="0" y="0"/>
                <wp:positionH relativeFrom="column">
                  <wp:align>right</wp:align>
                </wp:positionH>
                <wp:positionV relativeFrom="paragraph">
                  <wp:posOffset>5080</wp:posOffset>
                </wp:positionV>
                <wp:extent cx="2374265" cy="890270"/>
                <wp:effectExtent l="0" t="0" r="26035" b="24765"/>
                <wp:wrapTight wrapText="bothSides">
                  <wp:wrapPolygon edited="0">
                    <wp:start x="0" y="0"/>
                    <wp:lineTo x="0" y="21739"/>
                    <wp:lineTo x="21664" y="21739"/>
                    <wp:lineTo x="21664" y="0"/>
                    <wp:lineTo x="0" y="0"/>
                  </wp:wrapPolygon>
                </wp:wrapTight>
                <wp:docPr id="6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890270"/>
                        </a:xfrm>
                        <a:prstGeom prst="rect">
                          <a:avLst/>
                        </a:prstGeom>
                        <a:solidFill>
                          <a:srgbClr val="FFFFFF"/>
                        </a:solidFill>
                        <a:ln w="9525">
                          <a:solidFill>
                            <a:schemeClr val="accent1"/>
                          </a:solidFill>
                          <a:miter lim="800000"/>
                          <a:headEnd/>
                          <a:tailEnd/>
                        </a:ln>
                      </wps:spPr>
                      <wps:txbx>
                        <w:txbxContent>
                          <w:p w:rsidR="00F909D8" w:rsidRDefault="00F909D8" w:rsidP="00A545D9">
                            <w:pPr>
                              <w:spacing w:before="60" w:after="60"/>
                            </w:pPr>
                            <w:r>
                              <w:t xml:space="preserve">Note: For the most up-to-date list of which network service providers </w:t>
                            </w:r>
                            <w:proofErr w:type="spellStart"/>
                            <w:r>
                              <w:t>CloudStack</w:t>
                            </w:r>
                            <w:proofErr w:type="spellEnd"/>
                            <w:r>
                              <w:t xml:space="preserve"> supports, see the </w:t>
                            </w:r>
                            <w:proofErr w:type="spellStart"/>
                            <w:r>
                              <w:t>CloudStack</w:t>
                            </w:r>
                            <w:proofErr w:type="spellEnd"/>
                            <w:r>
                              <w:t xml:space="preserve"> UI or call </w:t>
                            </w:r>
                            <w:proofErr w:type="spellStart"/>
                            <w:r>
                              <w:t>listNetworkServiceProviders</w:t>
                            </w:r>
                            <w:proofErr w:type="spellEnd"/>
                            <w:r>
                              <w:t>.</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5.75pt;margin-top:.4pt;width:186.95pt;height:70.1pt;z-index:-251655680;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" strokecolor="#4f81bd [3204]">
                <v:textbox style="mso-fit-shape-to-text:t">
                  <w:txbxContent>
                    <w:p w:rsidR="00F909D8" w:rsidRDefault="00F909D8" w:rsidP="00A545D9">
                      <w:pPr>
                        <w:spacing w:before="60" w:after="60"/>
                      </w:pPr>
                      <w:r>
                        <w:t xml:space="preserve">Note: For the most up-to-date list of which network service providers </w:t>
                      </w:r>
                      <w:proofErr w:type="spellStart"/>
                      <w:r>
                        <w:t>CloudStack</w:t>
                      </w:r>
                      <w:proofErr w:type="spellEnd"/>
                      <w:r>
                        <w:t xml:space="preserve"> supports, see the </w:t>
                      </w:r>
                      <w:proofErr w:type="spellStart"/>
                      <w:r>
                        <w:t>CloudStack</w:t>
                      </w:r>
                      <w:proofErr w:type="spellEnd"/>
                      <w:r>
                        <w:t xml:space="preserve"> UI or call </w:t>
                      </w:r>
                      <w:proofErr w:type="spellStart"/>
                      <w:r>
                        <w:t>listNetworkServiceProviders</w:t>
                      </w:r>
                      <w:proofErr w:type="spellEnd"/>
                      <w:r>
                        <w:t>.</w:t>
                      </w:r>
                    </w:p>
                  </w:txbxContent>
                </v:textbox>
                <w10:wrap type="tight"/>
              </v:shape>
            </w:pict>
          </mc:Fallback>
        </mc:AlternateContent>
      </w:r>
      <w:r w:rsidR="00421CDA">
        <w:t>Supported Network Service Providers</w:t>
      </w:r>
      <w:bookmarkEnd w:id="35"/>
      <w:bookmarkEnd w:id="36"/>
    </w:p>
    <w:p w:rsidR="00421CDA" w:rsidRDefault="00421CDA" w:rsidP="00421CDA">
      <w:proofErr w:type="spellStart"/>
      <w:r>
        <w:t>CloudStack</w:t>
      </w:r>
      <w:proofErr w:type="spellEnd"/>
      <w:r>
        <w:t xml:space="preserve"> ships with an internal list of the supported service providers, and you’ll choose from this list when creating a network offering.</w:t>
      </w:r>
    </w:p>
    <w:p w:rsidR="00421CDA" w:rsidRDefault="00421CDA" w:rsidP="00BE721A">
      <w:pPr>
        <w:pStyle w:val="Heading2"/>
      </w:pPr>
      <w:bookmarkStart w:id="37" w:name="_Toc314581689"/>
      <w:bookmarkStart w:id="38" w:name="_Ref315007307"/>
      <w:bookmarkStart w:id="39" w:name="_Ref315007310"/>
      <w:bookmarkStart w:id="40" w:name="_Ref315007437"/>
      <w:bookmarkStart w:id="41" w:name="_Ref315007440"/>
      <w:bookmarkStart w:id="42" w:name="_Toc317205044"/>
      <w:r>
        <w:lastRenderedPageBreak/>
        <w:t>Network Offerings</w:t>
      </w:r>
      <w:bookmarkEnd w:id="37"/>
      <w:bookmarkEnd w:id="38"/>
      <w:bookmarkEnd w:id="39"/>
      <w:bookmarkEnd w:id="40"/>
      <w:bookmarkEnd w:id="41"/>
      <w:bookmarkEnd w:id="42"/>
    </w:p>
    <w:p w:rsidR="00421CDA" w:rsidRDefault="00543722" w:rsidP="009F0039">
      <w:pPr>
        <w:keepNext/>
      </w:pPr>
      <w:r>
        <w:rPr>
          <w:noProof/>
          <w:lang w:bidi="ar-SA"/>
        </w:rPr>
        <mc:AlternateContent>
          <mc:Choice Requires="wps">
            <w:drawing>
              <wp:anchor distT="0" distB="0" distL="114300" distR="114300" simplePos="0" relativeHeight="251659776" behindDoc="1" locked="0" layoutInCell="1" allowOverlap="1">
                <wp:simplePos x="0" y="0"/>
                <wp:positionH relativeFrom="column">
                  <wp:align>right</wp:align>
                </wp:positionH>
                <wp:positionV relativeFrom="paragraph">
                  <wp:posOffset>125730</wp:posOffset>
                </wp:positionV>
                <wp:extent cx="2374265" cy="890270"/>
                <wp:effectExtent l="0" t="0" r="26035" b="24765"/>
                <wp:wrapTight wrapText="bothSides">
                  <wp:wrapPolygon edited="0">
                    <wp:start x="0" y="0"/>
                    <wp:lineTo x="0" y="21739"/>
                    <wp:lineTo x="21664" y="21739"/>
                    <wp:lineTo x="21664" y="0"/>
                    <wp:lineTo x="0" y="0"/>
                  </wp:wrapPolygon>
                </wp:wrapTight>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890270"/>
                        </a:xfrm>
                        <a:prstGeom prst="rect">
                          <a:avLst/>
                        </a:prstGeom>
                        <a:solidFill>
                          <a:srgbClr val="FFFFFF"/>
                        </a:solidFill>
                        <a:ln w="9525">
                          <a:solidFill>
                            <a:schemeClr val="accent1"/>
                          </a:solidFill>
                          <a:miter lim="800000"/>
                          <a:headEnd/>
                          <a:tailEnd/>
                        </a:ln>
                      </wps:spPr>
                      <wps:txbx>
                        <w:txbxContent>
                          <w:p w:rsidR="00F909D8" w:rsidRDefault="00F909D8" w:rsidP="00421CDA">
                            <w:pPr>
                              <w:spacing w:before="60" w:after="60"/>
                            </w:pPr>
                            <w:r>
                              <w:t xml:space="preserve">Note: For the most up-to-date list of which network services </w:t>
                            </w:r>
                            <w:proofErr w:type="spellStart"/>
                            <w:r>
                              <w:t>CloudStack</w:t>
                            </w:r>
                            <w:proofErr w:type="spellEnd"/>
                            <w:r>
                              <w:t xml:space="preserve"> supports, see the </w:t>
                            </w:r>
                            <w:proofErr w:type="spellStart"/>
                            <w:r>
                              <w:t>CloudStack</w:t>
                            </w:r>
                            <w:proofErr w:type="spellEnd"/>
                            <w:r>
                              <w:t xml:space="preserve"> UI or call </w:t>
                            </w:r>
                            <w:proofErr w:type="spellStart"/>
                            <w:r>
                              <w:t>listNetworkServices</w:t>
                            </w:r>
                            <w:proofErr w:type="spellEnd"/>
                            <w:r>
                              <w:t>.</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margin-left:135.75pt;margin-top:9.9pt;width:186.95pt;height:70.1pt;z-index:-251656704;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" strokecolor="#4f81bd [3204]">
                <v:textbox style="mso-fit-shape-to-text:t">
                  <w:txbxContent>
                    <w:p w:rsidR="00F909D8" w:rsidRDefault="00F909D8" w:rsidP="00421CDA">
                      <w:pPr>
                        <w:spacing w:before="60" w:after="60"/>
                      </w:pPr>
                      <w:r>
                        <w:t xml:space="preserve">Note: For the most up-to-date list of which network services </w:t>
                      </w:r>
                      <w:proofErr w:type="spellStart"/>
                      <w:r>
                        <w:t>CloudStack</w:t>
                      </w:r>
                      <w:proofErr w:type="spellEnd"/>
                      <w:r>
                        <w:t xml:space="preserve"> supports, see the </w:t>
                      </w:r>
                      <w:proofErr w:type="spellStart"/>
                      <w:r>
                        <w:t>CloudStack</w:t>
                      </w:r>
                      <w:proofErr w:type="spellEnd"/>
                      <w:r>
                        <w:t xml:space="preserve"> UI or call </w:t>
                      </w:r>
                      <w:proofErr w:type="spellStart"/>
                      <w:r>
                        <w:t>listNetworkServices</w:t>
                      </w:r>
                      <w:proofErr w:type="spellEnd"/>
                      <w:r>
                        <w:t>.</w:t>
                      </w:r>
                    </w:p>
                  </w:txbxContent>
                </v:textbox>
                <w10:wrap type="tight"/>
              </v:shape>
            </w:pict>
          </mc:Fallback>
        </mc:AlternateContent>
      </w:r>
      <w:r w:rsidR="00421CDA">
        <w:t xml:space="preserve">A network offering is a named set of network services, such as: </w:t>
      </w:r>
    </w:p>
    <w:p w:rsidR="00421CDA" w:rsidRDefault="00421CDA" w:rsidP="009F0039">
      <w:pPr>
        <w:pStyle w:val="BulletedList"/>
        <w:keepNext/>
        <w:spacing w:after="0"/>
      </w:pPr>
      <w:r>
        <w:t>DHCP</w:t>
      </w:r>
    </w:p>
    <w:p w:rsidR="00421CDA" w:rsidRDefault="00421CDA" w:rsidP="009F0039">
      <w:pPr>
        <w:pStyle w:val="BulletedList"/>
        <w:keepNext/>
      </w:pPr>
      <w:r>
        <w:t>Source NAT</w:t>
      </w:r>
    </w:p>
    <w:p w:rsidR="00421CDA" w:rsidRDefault="00421CDA" w:rsidP="009F0039">
      <w:pPr>
        <w:pStyle w:val="BulletedList"/>
        <w:keepNext/>
      </w:pPr>
      <w:r>
        <w:t>Gateway</w:t>
      </w:r>
    </w:p>
    <w:p w:rsidR="00421CDA" w:rsidRDefault="00421CDA" w:rsidP="009F0039">
      <w:pPr>
        <w:pStyle w:val="BulletedList"/>
        <w:keepNext/>
      </w:pPr>
      <w:r>
        <w:t>Load Balancing</w:t>
      </w:r>
    </w:p>
    <w:p w:rsidR="00421CDA" w:rsidRDefault="00421CDA" w:rsidP="009F0039">
      <w:pPr>
        <w:pStyle w:val="BulletedList"/>
        <w:keepNext/>
      </w:pPr>
      <w:r>
        <w:t>Firewall</w:t>
      </w:r>
    </w:p>
    <w:p w:rsidR="00421CDA" w:rsidRDefault="00421CDA" w:rsidP="004B128D">
      <w:pPr>
        <w:pStyle w:val="BulletedList"/>
      </w:pPr>
      <w:r>
        <w:t>VPN</w:t>
      </w:r>
    </w:p>
    <w:p w:rsidR="00421CDA" w:rsidRDefault="00421CDA" w:rsidP="004B128D">
      <w:pPr>
        <w:pStyle w:val="BulletedList"/>
      </w:pPr>
      <w:r>
        <w:t>Port Forwarding</w:t>
      </w:r>
    </w:p>
    <w:p w:rsidR="00421CDA" w:rsidRDefault="00421CDA" w:rsidP="004B128D">
      <w:pPr>
        <w:pStyle w:val="BulletedList"/>
      </w:pPr>
      <w:r>
        <w:t>(Optional) Name one</w:t>
      </w:r>
      <w:r w:rsidRPr="00475CDB">
        <w:t xml:space="preserve"> of several available providers to use</w:t>
      </w:r>
      <w:r>
        <w:t xml:space="preserve"> for a given service</w:t>
      </w:r>
      <w:r w:rsidRPr="00475CDB">
        <w:t>, such as Juniper for the firewall</w:t>
      </w:r>
    </w:p>
    <w:p w:rsidR="00421CDA" w:rsidRDefault="00421CDA" w:rsidP="004B128D">
      <w:pPr>
        <w:pStyle w:val="BulletedList"/>
      </w:pPr>
      <w:r>
        <w:t>(Optional) N</w:t>
      </w:r>
      <w:r w:rsidRPr="00475CDB">
        <w:t>etwork tag to specify which physical network to use</w:t>
      </w:r>
    </w:p>
    <w:p w:rsidR="00421CDA" w:rsidRDefault="00421CDA" w:rsidP="00421CDA">
      <w:r>
        <w:t>When creating a new VM, the user chooses one of the available network offerings, and that determines which network services the VM can use.</w:t>
      </w:r>
    </w:p>
    <w:p w:rsidR="00421CDA" w:rsidRDefault="00421CDA" w:rsidP="00421CDA">
      <w:r>
        <w:t xml:space="preserve">The </w:t>
      </w:r>
      <w:proofErr w:type="spellStart"/>
      <w:r>
        <w:t>CloudStack</w:t>
      </w:r>
      <w:proofErr w:type="spellEnd"/>
      <w:r>
        <w:t xml:space="preserve"> administrator can </w:t>
      </w:r>
      <w:r w:rsidRPr="00B05C9E">
        <w:t xml:space="preserve">create </w:t>
      </w:r>
      <w:r>
        <w:t xml:space="preserve">any number of custom </w:t>
      </w:r>
      <w:r w:rsidRPr="00B05C9E">
        <w:t>network offerings</w:t>
      </w:r>
      <w:r>
        <w:t xml:space="preserve"> in addition to the default network offerings provided by </w:t>
      </w:r>
      <w:proofErr w:type="spellStart"/>
      <w:r>
        <w:t>CloudStack</w:t>
      </w:r>
      <w:proofErr w:type="spellEnd"/>
      <w:r>
        <w:t>. By creating multiple custom network offerings, you can offer different classes of service on a single multi-tenant physical network.  For example, while the underlying physical wiring may be the same for two tenants, tenant A may only need simple firewall protection for their website, while tenant B may be running a web server farm and require a scalable firewall solution, load balancing solution, and alternate networks for accessing the database backend.</w:t>
      </w:r>
    </w:p>
    <w:p w:rsidR="00421CDA" w:rsidRDefault="00421CDA" w:rsidP="00421CDA">
      <w:r>
        <w:t>When creating a new</w:t>
      </w:r>
      <w:r w:rsidRPr="00B05C9E">
        <w:t xml:space="preserve"> virtual network</w:t>
      </w:r>
      <w:r>
        <w:t xml:space="preserve">, the </w:t>
      </w:r>
      <w:proofErr w:type="spellStart"/>
      <w:r>
        <w:t>CloudStack</w:t>
      </w:r>
      <w:proofErr w:type="spellEnd"/>
      <w:r>
        <w:t xml:space="preserve"> administrator chooses which network offering to enable for that network. Each virtual network</w:t>
      </w:r>
      <w:r w:rsidRPr="00B05C9E">
        <w:t xml:space="preserve"> </w:t>
      </w:r>
      <w:r>
        <w:t>is associated with</w:t>
      </w:r>
      <w:r w:rsidRPr="00B05C9E">
        <w:t xml:space="preserve"> </w:t>
      </w:r>
      <w:r>
        <w:t xml:space="preserve">one </w:t>
      </w:r>
      <w:r w:rsidRPr="00B05C9E">
        <w:t>network offering.</w:t>
      </w:r>
      <w:r>
        <w:t xml:space="preserve"> </w:t>
      </w:r>
      <w:r w:rsidRPr="00CD19DF">
        <w:t>A virtual network can be upgraded or downgraded by changing its associated network offering.  If you do this, be sure to reprogram the physical network to match.</w:t>
      </w:r>
    </w:p>
    <w:p w:rsidR="00BC1681" w:rsidRDefault="00421CDA" w:rsidP="00BC1681">
      <w:proofErr w:type="spellStart"/>
      <w:r>
        <w:t>CloudStack</w:t>
      </w:r>
      <w:proofErr w:type="spellEnd"/>
      <w:r>
        <w:t xml:space="preserve"> also has internal network offerings for use by </w:t>
      </w:r>
      <w:proofErr w:type="spellStart"/>
      <w:r>
        <w:t>CloudStack</w:t>
      </w:r>
      <w:proofErr w:type="spellEnd"/>
      <w:r>
        <w:t xml:space="preserve"> system VMs. These network offerings are not visible to users but</w:t>
      </w:r>
      <w:r w:rsidRPr="00CD19DF">
        <w:t xml:space="preserve"> can be modified by administrators.</w:t>
      </w:r>
      <w:bookmarkStart w:id="43" w:name="_Toc266467203"/>
      <w:bookmarkStart w:id="44" w:name="_Toc266467211"/>
      <w:bookmarkStart w:id="45" w:name="_Toc266467219"/>
      <w:bookmarkStart w:id="46" w:name="_Toc266467222"/>
      <w:bookmarkEnd w:id="43"/>
      <w:bookmarkEnd w:id="44"/>
      <w:bookmarkEnd w:id="45"/>
      <w:bookmarkEnd w:id="46"/>
    </w:p>
    <w:sectPr w:rsidR="00BC1681" w:rsidSect="00B419C1">
      <w:headerReference w:type="even" r:id="rId10"/>
      <w:headerReference w:type="default" r:id="rId11"/>
      <w:footerReference w:type="even" r:id="rId12"/>
      <w:footerReference w:type="default" r:id="rId13"/>
      <w:headerReference w:type="first" r:id="rId14"/>
      <w:type w:val="continuous"/>
      <w:pgSz w:w="12240" w:h="15840"/>
      <w:pgMar w:top="1440" w:right="1080" w:bottom="1440" w:left="1080" w:header="432"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124B" w:rsidRDefault="0026124B" w:rsidP="00E153E5">
      <w:pPr>
        <w:spacing w:before="0" w:after="0" w:line="240" w:lineRule="auto"/>
      </w:pPr>
      <w:r>
        <w:separator/>
      </w:r>
    </w:p>
  </w:endnote>
  <w:endnote w:type="continuationSeparator" w:id="0">
    <w:p w:rsidR="0026124B" w:rsidRDefault="0026124B" w:rsidP="00E153E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19C1" w:rsidRDefault="00B419C1" w:rsidP="00B419C1">
    <w:pPr>
      <w:pStyle w:val="Footer"/>
      <w:tabs>
        <w:tab w:val="clear" w:pos="4680"/>
        <w:tab w:val="clear" w:pos="9360"/>
        <w:tab w:val="center" w:pos="5400"/>
        <w:tab w:val="right" w:pos="10800"/>
      </w:tabs>
      <w:spacing w:before="240"/>
    </w:pPr>
  </w:p>
  <w:p w:rsidR="00F909D8" w:rsidRPr="00B419C1" w:rsidRDefault="00B419C1" w:rsidP="00B419C1">
    <w:pPr>
      <w:pStyle w:val="Footer"/>
      <w:tabs>
        <w:tab w:val="clear" w:pos="4680"/>
        <w:tab w:val="clear" w:pos="9360"/>
        <w:tab w:val="center" w:pos="5040"/>
        <w:tab w:val="right" w:pos="10080"/>
      </w:tabs>
      <w:spacing w:before="240" w:after="240"/>
      <w:rPr>
        <w:rFonts w:ascii="Helvetica" w:hAnsi="Helvetica"/>
        <w:color w:val="595959" w:themeColor="text1" w:themeTint="A6"/>
        <w:sz w:val="20"/>
      </w:rPr>
    </w:pPr>
    <w:r>
      <w:rPr>
        <w:noProof/>
        <w:lang w:bidi="ar-SA"/>
      </w:rPr>
      <mc:AlternateContent>
        <mc:Choice Requires="wps">
          <w:drawing>
            <wp:anchor distT="0" distB="0" distL="114300" distR="114300" simplePos="0" relativeHeight="251663360" behindDoc="0" locked="0" layoutInCell="1" allowOverlap="1" wp14:anchorId="31726515" wp14:editId="0C9C9738">
              <wp:simplePos x="0" y="0"/>
              <wp:positionH relativeFrom="column">
                <wp:posOffset>0</wp:posOffset>
              </wp:positionH>
              <wp:positionV relativeFrom="paragraph">
                <wp:posOffset>15240</wp:posOffset>
              </wp:positionV>
              <wp:extent cx="6448425" cy="0"/>
              <wp:effectExtent l="0" t="0" r="9525" b="19050"/>
              <wp:wrapNone/>
              <wp:docPr id="785" name="Straight Connector 785"/>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785"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2pt" to="507.7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"/>
          </w:pict>
        </mc:Fallback>
      </mc:AlternateContent>
    </w: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DATE  \@ "MMMM d, yyyy"  \* MERGEFORMAT </w:instrText>
    </w:r>
    <w:r w:rsidRPr="00173846">
      <w:rPr>
        <w:rFonts w:ascii="Helvetica" w:hAnsi="Helvetica"/>
        <w:color w:val="595959" w:themeColor="text1" w:themeTint="A6"/>
        <w:sz w:val="20"/>
      </w:rPr>
      <w:fldChar w:fldCharType="separate"/>
    </w:r>
    <w:r w:rsidR="00113C3B">
      <w:rPr>
        <w:rFonts w:ascii="Helvetica" w:hAnsi="Helvetica"/>
        <w:noProof/>
        <w:color w:val="595959" w:themeColor="text1" w:themeTint="A6"/>
        <w:sz w:val="20"/>
      </w:rPr>
      <w:t>February 17, 2012</w:t>
    </w:r>
    <w:r w:rsidRPr="00173846">
      <w:rPr>
        <w:rFonts w:ascii="Helvetica" w:hAnsi="Helvetica"/>
        <w:color w:val="595959" w:themeColor="text1" w:themeTint="A6"/>
        <w:sz w:val="20"/>
      </w:rPr>
      <w:fldChar w:fldCharType="end"/>
    </w:r>
    <w:r w:rsidRPr="00173846">
      <w:rPr>
        <w:rFonts w:ascii="Helvetica" w:hAnsi="Helvetica"/>
        <w:color w:val="595959" w:themeColor="text1" w:themeTint="A6"/>
        <w:sz w:val="20"/>
      </w:rPr>
      <w:tab/>
      <w:t xml:space="preserve">© 2011, 2012 Citrix Systems, Inc. All rights reserved. </w:t>
    </w:r>
    <w:r w:rsidRPr="00173846">
      <w:rPr>
        <w:rFonts w:ascii="Helvetica" w:hAnsi="Helvetica" w:cs="Arial"/>
        <w:color w:val="595959" w:themeColor="text1" w:themeTint="A6"/>
        <w:sz w:val="20"/>
      </w:rPr>
      <w:tab/>
    </w: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PAGE   \* MERGEFORMAT </w:instrText>
    </w:r>
    <w:r w:rsidRPr="00173846">
      <w:rPr>
        <w:rFonts w:ascii="Helvetica" w:hAnsi="Helvetica"/>
        <w:color w:val="595959" w:themeColor="text1" w:themeTint="A6"/>
        <w:sz w:val="20"/>
      </w:rPr>
      <w:fldChar w:fldCharType="separate"/>
    </w:r>
    <w:r w:rsidR="00113C3B">
      <w:rPr>
        <w:rFonts w:ascii="Helvetica" w:hAnsi="Helvetica"/>
        <w:noProof/>
        <w:color w:val="595959" w:themeColor="text1" w:themeTint="A6"/>
        <w:sz w:val="20"/>
      </w:rPr>
      <w:t>2</w:t>
    </w:r>
    <w:r w:rsidRPr="00173846">
      <w:rPr>
        <w:rFonts w:ascii="Helvetica" w:hAnsi="Helvetica"/>
        <w:noProof/>
        <w:color w:val="595959" w:themeColor="text1" w:themeTint="A6"/>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19C1" w:rsidRDefault="00B419C1" w:rsidP="00B419C1">
    <w:pPr>
      <w:pStyle w:val="Footer"/>
      <w:tabs>
        <w:tab w:val="clear" w:pos="4680"/>
        <w:tab w:val="clear" w:pos="9360"/>
        <w:tab w:val="center" w:pos="5400"/>
        <w:tab w:val="right" w:pos="10800"/>
      </w:tabs>
      <w:spacing w:before="240"/>
    </w:pPr>
  </w:p>
  <w:p w:rsidR="00B419C1" w:rsidRPr="00FD02D7" w:rsidRDefault="00B419C1" w:rsidP="00B419C1">
    <w:pPr>
      <w:pStyle w:val="Footer"/>
      <w:tabs>
        <w:tab w:val="clear" w:pos="4680"/>
        <w:tab w:val="clear" w:pos="9360"/>
        <w:tab w:val="center" w:pos="5040"/>
        <w:tab w:val="right" w:pos="10080"/>
      </w:tabs>
      <w:spacing w:before="240" w:after="240"/>
      <w:rPr>
        <w:rFonts w:ascii="Helvetica" w:hAnsi="Helvetica"/>
        <w:color w:val="595959" w:themeColor="text1" w:themeTint="A6"/>
        <w:sz w:val="20"/>
      </w:rPr>
    </w:pPr>
    <w:r>
      <w:rPr>
        <w:noProof/>
        <w:lang w:bidi="ar-SA"/>
      </w:rPr>
      <mc:AlternateContent>
        <mc:Choice Requires="wps">
          <w:drawing>
            <wp:anchor distT="0" distB="0" distL="114300" distR="114300" simplePos="0" relativeHeight="251665408" behindDoc="0" locked="0" layoutInCell="1" allowOverlap="1" wp14:anchorId="48852551" wp14:editId="36F560A1">
              <wp:simplePos x="0" y="0"/>
              <wp:positionH relativeFrom="column">
                <wp:posOffset>0</wp:posOffset>
              </wp:positionH>
              <wp:positionV relativeFrom="paragraph">
                <wp:posOffset>15240</wp:posOffset>
              </wp:positionV>
              <wp:extent cx="6448425" cy="0"/>
              <wp:effectExtent l="0" t="0" r="9525" b="19050"/>
              <wp:wrapNone/>
              <wp:docPr id="10333" name="Straight Connector 10333"/>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0333"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2pt" to="507.7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"/>
          </w:pict>
        </mc:Fallback>
      </mc:AlternateContent>
    </w: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DATE  \@ "MMMM d, yyyy"  \* MERGEFORMAT </w:instrText>
    </w:r>
    <w:r w:rsidRPr="00173846">
      <w:rPr>
        <w:rFonts w:ascii="Helvetica" w:hAnsi="Helvetica"/>
        <w:color w:val="595959" w:themeColor="text1" w:themeTint="A6"/>
        <w:sz w:val="20"/>
      </w:rPr>
      <w:fldChar w:fldCharType="separate"/>
    </w:r>
    <w:r w:rsidR="00113C3B">
      <w:rPr>
        <w:rFonts w:ascii="Helvetica" w:hAnsi="Helvetica"/>
        <w:noProof/>
        <w:color w:val="595959" w:themeColor="text1" w:themeTint="A6"/>
        <w:sz w:val="20"/>
      </w:rPr>
      <w:t>February 17, 2012</w:t>
    </w:r>
    <w:r w:rsidRPr="00173846">
      <w:rPr>
        <w:rFonts w:ascii="Helvetica" w:hAnsi="Helvetica"/>
        <w:color w:val="595959" w:themeColor="text1" w:themeTint="A6"/>
        <w:sz w:val="20"/>
      </w:rPr>
      <w:fldChar w:fldCharType="end"/>
    </w:r>
    <w:r w:rsidRPr="00173846">
      <w:rPr>
        <w:rFonts w:ascii="Helvetica" w:hAnsi="Helvetica"/>
        <w:color w:val="595959" w:themeColor="text1" w:themeTint="A6"/>
        <w:sz w:val="20"/>
      </w:rPr>
      <w:tab/>
      <w:t xml:space="preserve">© 2011, 2012 Citrix Systems, Inc. All rights reserved. </w:t>
    </w:r>
    <w:r w:rsidRPr="00173846">
      <w:rPr>
        <w:rFonts w:ascii="Helvetica" w:hAnsi="Helvetica" w:cs="Arial"/>
        <w:color w:val="595959" w:themeColor="text1" w:themeTint="A6"/>
        <w:sz w:val="20"/>
      </w:rPr>
      <w:tab/>
    </w: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PAGE   \* MERGEFORMAT </w:instrText>
    </w:r>
    <w:r w:rsidRPr="00173846">
      <w:rPr>
        <w:rFonts w:ascii="Helvetica" w:hAnsi="Helvetica"/>
        <w:color w:val="595959" w:themeColor="text1" w:themeTint="A6"/>
        <w:sz w:val="20"/>
      </w:rPr>
      <w:fldChar w:fldCharType="separate"/>
    </w:r>
    <w:r w:rsidR="00113C3B">
      <w:rPr>
        <w:rFonts w:ascii="Helvetica" w:hAnsi="Helvetica"/>
        <w:noProof/>
        <w:color w:val="595959" w:themeColor="text1" w:themeTint="A6"/>
        <w:sz w:val="20"/>
      </w:rPr>
      <w:t>11</w:t>
    </w:r>
    <w:r w:rsidRPr="00173846">
      <w:rPr>
        <w:rFonts w:ascii="Helvetica" w:hAnsi="Helvetica"/>
        <w:noProof/>
        <w:color w:val="595959" w:themeColor="text1" w:themeTint="A6"/>
        <w:sz w:val="20"/>
      </w:rPr>
      <w:fldChar w:fldCharType="end"/>
    </w:r>
  </w:p>
  <w:p w:rsidR="00F909D8" w:rsidRPr="00B419C1" w:rsidRDefault="00F909D8" w:rsidP="00B419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124B" w:rsidRDefault="0026124B" w:rsidP="00E153E5">
      <w:pPr>
        <w:spacing w:before="0" w:after="0" w:line="240" w:lineRule="auto"/>
      </w:pPr>
      <w:r>
        <w:separator/>
      </w:r>
    </w:p>
  </w:footnote>
  <w:footnote w:type="continuationSeparator" w:id="0">
    <w:p w:rsidR="0026124B" w:rsidRDefault="0026124B" w:rsidP="00E153E5">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19C1" w:rsidRPr="00A57233" w:rsidRDefault="00B419C1" w:rsidP="00B419C1">
    <w:pPr>
      <w:pStyle w:val="Header"/>
      <w:tabs>
        <w:tab w:val="clear" w:pos="4680"/>
        <w:tab w:val="clear" w:pos="9360"/>
        <w:tab w:val="right" w:pos="10800"/>
      </w:tabs>
      <w:rPr>
        <w:rFonts w:ascii="Helvetica" w:hAnsi="Helvetica"/>
        <w:color w:val="595959" w:themeColor="text1" w:themeTint="A6"/>
      </w:rPr>
    </w:pPr>
    <w:r>
      <w:rPr>
        <w:rFonts w:ascii="Helvetica" w:hAnsi="Helvetica"/>
        <w:noProof/>
        <w:color w:val="000000" w:themeColor="text1"/>
        <w:lang w:bidi="ar-SA"/>
      </w:rPr>
      <w:drawing>
        <wp:inline distT="0" distB="0" distL="0" distR="0" wp14:anchorId="3AE49790" wp14:editId="6E9738F7">
          <wp:extent cx="1216152" cy="301752"/>
          <wp:effectExtent l="0" t="0" r="3175" b="3175"/>
          <wp:docPr id="784" name="Picture 784" title="Cloud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stack.png"/>
                  <pic:cNvPicPr/>
                </pic:nvPicPr>
                <pic:blipFill>
                  <a:blip r:embed="rId1">
                    <a:extLst>
                      <a:ext uri="{28A0092B-C50C-407E-A947-70E740481C1C}">
                        <a14:useLocalDpi xmlns:a14="http://schemas.microsoft.com/office/drawing/2010/main" val="0"/>
                      </a:ext>
                    </a:extLst>
                  </a:blip>
                  <a:stretch>
                    <a:fillRect/>
                  </a:stretch>
                </pic:blipFill>
                <pic:spPr>
                  <a:xfrm>
                    <a:off x="0" y="0"/>
                    <a:ext cx="1216152" cy="301752"/>
                  </a:xfrm>
                  <a:prstGeom prst="rect">
                    <a:avLst/>
                  </a:prstGeom>
                </pic:spPr>
              </pic:pic>
            </a:graphicData>
          </a:graphic>
        </wp:inline>
      </w:drawing>
    </w:r>
    <w:r>
      <w:rPr>
        <w:rFonts w:ascii="Helvetica" w:hAnsi="Helvetica"/>
        <w:color w:val="595959" w:themeColor="text1" w:themeTint="A6"/>
        <w:position w:val="14"/>
      </w:rPr>
      <w:t>3.0 New Features Overview</w:t>
    </w:r>
  </w:p>
  <w:p w:rsidR="00B419C1" w:rsidRDefault="00B419C1" w:rsidP="00B419C1">
    <w:pPr>
      <w:pStyle w:val="Header"/>
      <w:tabs>
        <w:tab w:val="clear" w:pos="4680"/>
        <w:tab w:val="clear" w:pos="9360"/>
        <w:tab w:val="right" w:pos="10800"/>
      </w:tabs>
    </w:pPr>
    <w:r>
      <w:rPr>
        <w:noProof/>
        <w:lang w:bidi="ar-SA"/>
      </w:rPr>
      <mc:AlternateContent>
        <mc:Choice Requires="wps">
          <w:drawing>
            <wp:anchor distT="0" distB="0" distL="114300" distR="114300" simplePos="0" relativeHeight="251659264" behindDoc="0" locked="0" layoutInCell="1" allowOverlap="1" wp14:anchorId="3A714AC6" wp14:editId="274E6F1D">
              <wp:simplePos x="0" y="0"/>
              <wp:positionH relativeFrom="column">
                <wp:posOffset>0</wp:posOffset>
              </wp:positionH>
              <wp:positionV relativeFrom="paragraph">
                <wp:posOffset>97155</wp:posOffset>
              </wp:positionV>
              <wp:extent cx="6448425" cy="0"/>
              <wp:effectExtent l="0" t="0" r="9525" b="19050"/>
              <wp:wrapNone/>
              <wp:docPr id="783" name="Straight Connector 783"/>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783"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65pt" to="507.7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"/>
          </w:pict>
        </mc:Fallback>
      </mc:AlternateContent>
    </w:r>
    <w:r>
      <w:tab/>
    </w:r>
    <w:r>
      <w:tab/>
    </w:r>
    <w:r>
      <w:tab/>
    </w:r>
    <w:r>
      <w:tab/>
    </w:r>
    <w:r>
      <w:tab/>
    </w:r>
  </w:p>
  <w:p w:rsidR="00F909D8" w:rsidRPr="00B419C1" w:rsidRDefault="00113C3B" w:rsidP="00B419C1">
    <w:pPr>
      <w:pStyle w:val="Header"/>
    </w:pPr>
    <w:sdt>
      <w:sdtPr>
        <w:rPr>
          <w:rFonts w:ascii="Helvetica" w:hAnsi="Helvetica"/>
          <w:color w:val="595959" w:themeColor="text1" w:themeTint="A6"/>
          <w:position w:val="14"/>
        </w:rPr>
        <w:id w:val="-601571021"/>
        <w:docPartObj>
          <w:docPartGallery w:val="Watermarks"/>
          <w:docPartUnique/>
        </w:docPartObj>
      </w:sdtPr>
      <w:sdtContent>
        <w:r w:rsidRPr="00E51DC7">
          <w:rPr>
            <w:rFonts w:ascii="Helvetica" w:hAnsi="Helvetica"/>
            <w:noProof/>
            <w:color w:val="595959" w:themeColor="text1" w:themeTint="A6"/>
            <w:position w:val="14"/>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margin-left:0;margin-top:0;width:412.4pt;height:247.45pt;rotation:315;z-index:-2516582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19C1" w:rsidRPr="00A57233" w:rsidRDefault="00B419C1" w:rsidP="00B419C1">
    <w:pPr>
      <w:pStyle w:val="Header"/>
      <w:tabs>
        <w:tab w:val="clear" w:pos="4680"/>
        <w:tab w:val="clear" w:pos="9360"/>
        <w:tab w:val="right" w:pos="10800"/>
      </w:tabs>
      <w:rPr>
        <w:rFonts w:ascii="Helvetica" w:hAnsi="Helvetica"/>
        <w:color w:val="595959" w:themeColor="text1" w:themeTint="A6"/>
      </w:rPr>
    </w:pPr>
    <w:r>
      <w:rPr>
        <w:rFonts w:ascii="Helvetica" w:hAnsi="Helvetica"/>
        <w:noProof/>
        <w:color w:val="000000" w:themeColor="text1"/>
        <w:lang w:bidi="ar-SA"/>
      </w:rPr>
      <w:drawing>
        <wp:inline distT="0" distB="0" distL="0" distR="0" wp14:anchorId="07097591" wp14:editId="10F000D6">
          <wp:extent cx="1216152" cy="301752"/>
          <wp:effectExtent l="0" t="0" r="3175" b="3175"/>
          <wp:docPr id="2" name="Picture 2" title="Cloud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stack.png"/>
                  <pic:cNvPicPr/>
                </pic:nvPicPr>
                <pic:blipFill>
                  <a:blip r:embed="rId1">
                    <a:extLst>
                      <a:ext uri="{28A0092B-C50C-407E-A947-70E740481C1C}">
                        <a14:useLocalDpi xmlns:a14="http://schemas.microsoft.com/office/drawing/2010/main" val="0"/>
                      </a:ext>
                    </a:extLst>
                  </a:blip>
                  <a:stretch>
                    <a:fillRect/>
                  </a:stretch>
                </pic:blipFill>
                <pic:spPr>
                  <a:xfrm>
                    <a:off x="0" y="0"/>
                    <a:ext cx="1216152" cy="301752"/>
                  </a:xfrm>
                  <a:prstGeom prst="rect">
                    <a:avLst/>
                  </a:prstGeom>
                </pic:spPr>
              </pic:pic>
            </a:graphicData>
          </a:graphic>
        </wp:inline>
      </w:drawing>
    </w:r>
    <w:r>
      <w:rPr>
        <w:rFonts w:ascii="Helvetica" w:hAnsi="Helvetica"/>
        <w:color w:val="595959" w:themeColor="text1" w:themeTint="A6"/>
        <w:position w:val="14"/>
      </w:rPr>
      <w:t>3.0 New Features Overview</w:t>
    </w:r>
  </w:p>
  <w:p w:rsidR="00B419C1" w:rsidRDefault="00B419C1" w:rsidP="00B419C1">
    <w:pPr>
      <w:pStyle w:val="Header"/>
      <w:tabs>
        <w:tab w:val="clear" w:pos="4680"/>
        <w:tab w:val="clear" w:pos="9360"/>
        <w:tab w:val="right" w:pos="10800"/>
      </w:tabs>
    </w:pPr>
    <w:r>
      <w:rPr>
        <w:noProof/>
        <w:lang w:bidi="ar-SA"/>
      </w:rPr>
      <mc:AlternateContent>
        <mc:Choice Requires="wps">
          <w:drawing>
            <wp:anchor distT="0" distB="0" distL="114300" distR="114300" simplePos="0" relativeHeight="251661312" behindDoc="0" locked="0" layoutInCell="1" allowOverlap="1" wp14:anchorId="625CDE51" wp14:editId="1FC9BBB2">
              <wp:simplePos x="0" y="0"/>
              <wp:positionH relativeFrom="column">
                <wp:posOffset>0</wp:posOffset>
              </wp:positionH>
              <wp:positionV relativeFrom="paragraph">
                <wp:posOffset>97155</wp:posOffset>
              </wp:positionV>
              <wp:extent cx="644842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65pt" to="507.7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"/>
          </w:pict>
        </mc:Fallback>
      </mc:AlternateContent>
    </w:r>
    <w:r>
      <w:tab/>
    </w:r>
    <w:r>
      <w:tab/>
    </w:r>
    <w:r>
      <w:tab/>
    </w:r>
    <w:r>
      <w:tab/>
    </w:r>
    <w:r>
      <w:tab/>
    </w:r>
  </w:p>
  <w:p w:rsidR="00F909D8" w:rsidRPr="00B419C1" w:rsidRDefault="00113C3B" w:rsidP="00B419C1">
    <w:pPr>
      <w:pStyle w:val="Header"/>
    </w:pPr>
    <w:sdt>
      <w:sdtPr>
        <w:rPr>
          <w:rFonts w:ascii="Helvetica" w:hAnsi="Helvetica"/>
          <w:color w:val="595959" w:themeColor="text1" w:themeTint="A6"/>
          <w:position w:val="14"/>
        </w:rPr>
        <w:id w:val="908187534"/>
        <w:docPartObj>
          <w:docPartGallery w:val="Watermarks"/>
          <w:docPartUnique/>
        </w:docPartObj>
      </w:sdtPr>
      <w:sdtContent>
        <w:r w:rsidRPr="00E51DC7">
          <w:rPr>
            <w:rFonts w:ascii="Helvetica" w:hAnsi="Helvetica"/>
            <w:noProof/>
            <w:color w:val="595959" w:themeColor="text1" w:themeTint="A6"/>
            <w:position w:val="14"/>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margin-left:0;margin-top:0;width:412.4pt;height:247.45pt;rotation:315;z-index:-2516582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19C1" w:rsidRDefault="00113C3B" w:rsidP="00B419C1">
    <w:pPr>
      <w:pStyle w:val="Header"/>
      <w:tabs>
        <w:tab w:val="clear" w:pos="4680"/>
        <w:tab w:val="clear" w:pos="9360"/>
        <w:tab w:val="right" w:pos="10800"/>
      </w:tabs>
      <w:spacing w:before="1360"/>
    </w:pPr>
    <w:sdt>
      <w:sdtPr>
        <w:rPr>
          <w:rFonts w:ascii="Helvetica" w:hAnsi="Helvetica"/>
          <w:color w:val="595959" w:themeColor="text1" w:themeTint="A6"/>
          <w:position w:val="14"/>
        </w:rPr>
        <w:id w:val="976724161"/>
        <w:docPartObj>
          <w:docPartGallery w:val="Watermarks"/>
          <w:docPartUnique/>
        </w:docPartObj>
      </w:sdtPr>
      <w:sdtContent>
        <w:r w:rsidRPr="00E51DC7">
          <w:rPr>
            <w:rFonts w:ascii="Helvetica" w:hAnsi="Helvetica"/>
            <w:noProof/>
            <w:color w:val="595959" w:themeColor="text1" w:themeTint="A6"/>
            <w:position w:val="14"/>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2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Pr>
        <w:noProof/>
        <w:lang w:bidi="ar-SA"/>
      </w:rPr>
      <w:t xml:space="preserve"> </w:t>
    </w:r>
    <w:r w:rsidR="00B419C1">
      <w:rPr>
        <w:noProof/>
        <w:lang w:bidi="ar-SA"/>
      </w:rPr>
      <w:drawing>
        <wp:inline distT="0" distB="0" distL="0" distR="0" wp14:anchorId="4D5F3E88" wp14:editId="59EECC1C">
          <wp:extent cx="1981200" cy="342900"/>
          <wp:effectExtent l="0" t="0" r="0" b="0"/>
          <wp:docPr id="10336" name="Picture 10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trix_logo.gif"/>
                  <pic:cNvPicPr/>
                </pic:nvPicPr>
                <pic:blipFill>
                  <a:blip r:embed="rId1">
                    <a:extLst>
                      <a:ext uri="{28A0092B-C50C-407E-A947-70E740481C1C}">
                        <a14:useLocalDpi xmlns:a14="http://schemas.microsoft.com/office/drawing/2010/main" val="0"/>
                      </a:ext>
                    </a:extLst>
                  </a:blip>
                  <a:stretch>
                    <a:fillRect/>
                  </a:stretch>
                </pic:blipFill>
                <pic:spPr>
                  <a:xfrm>
                    <a:off x="0" y="0"/>
                    <a:ext cx="1981200" cy="342900"/>
                  </a:xfrm>
                  <a:prstGeom prst="rect">
                    <a:avLst/>
                  </a:prstGeom>
                </pic:spPr>
              </pic:pic>
            </a:graphicData>
          </a:graphic>
        </wp:inline>
      </w:drawing>
    </w:r>
  </w:p>
  <w:p w:rsidR="00F909D8" w:rsidRPr="00B419C1" w:rsidRDefault="00F909D8" w:rsidP="00B419C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B0EFE"/>
    <w:multiLevelType w:val="hybridMultilevel"/>
    <w:tmpl w:val="950EDE50"/>
    <w:lvl w:ilvl="0" w:tplc="04090001">
      <w:start w:val="1"/>
      <w:numFmt w:val="bullet"/>
      <w:lvlText w:val=""/>
      <w:lvlJc w:val="left"/>
      <w:pPr>
        <w:ind w:left="1080" w:hanging="360"/>
      </w:pPr>
      <w:rPr>
        <w:rFonts w:ascii="Symbol" w:hAnsi="Symbol" w:hint="default"/>
      </w:rPr>
    </w:lvl>
    <w:lvl w:ilvl="1" w:tplc="6624D100">
      <w:start w:val="1"/>
      <w:numFmt w:val="decimal"/>
      <w:lvlText w:val="%2"/>
      <w:lvlJc w:val="left"/>
      <w:pPr>
        <w:ind w:left="1440" w:hanging="360"/>
      </w:pPr>
      <w:rPr>
        <w:rFonts w:ascii="Calibri" w:eastAsia="Calibri" w:hAnsi="Calibri" w:cs="Calibri"/>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2634935"/>
    <w:multiLevelType w:val="hybridMultilevel"/>
    <w:tmpl w:val="694E662A"/>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nsid w:val="07D80A11"/>
    <w:multiLevelType w:val="hybridMultilevel"/>
    <w:tmpl w:val="98161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925570"/>
    <w:multiLevelType w:val="hybridMultilevel"/>
    <w:tmpl w:val="1D9AE990"/>
    <w:lvl w:ilvl="0" w:tplc="D9E82782">
      <w:start w:val="1"/>
      <w:numFmt w:val="lowerLetter"/>
      <w:pStyle w:val="NumberedListlevel2"/>
      <w:lvlText w:val="%1."/>
      <w:lvlJc w:val="left"/>
      <w:pPr>
        <w:ind w:left="153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F020473"/>
    <w:multiLevelType w:val="hybridMultilevel"/>
    <w:tmpl w:val="C2245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206302"/>
    <w:multiLevelType w:val="hybridMultilevel"/>
    <w:tmpl w:val="3C3E9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1A29B6"/>
    <w:multiLevelType w:val="hybridMultilevel"/>
    <w:tmpl w:val="F104E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CD361B"/>
    <w:multiLevelType w:val="hybridMultilevel"/>
    <w:tmpl w:val="D8F25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4E03AE"/>
    <w:multiLevelType w:val="hybridMultilevel"/>
    <w:tmpl w:val="C8B8B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8F55DA"/>
    <w:multiLevelType w:val="hybridMultilevel"/>
    <w:tmpl w:val="BCC4301E"/>
    <w:lvl w:ilvl="0" w:tplc="FEF0C738">
      <w:start w:val="1"/>
      <w:numFmt w:val="decimal"/>
      <w:pStyle w:val="NumberedList"/>
      <w:lvlText w:val="%1."/>
      <w:lvlJc w:val="left"/>
      <w:pPr>
        <w:ind w:left="720" w:hanging="360"/>
      </w:pPr>
    </w:lvl>
    <w:lvl w:ilvl="1" w:tplc="6624D100">
      <w:start w:val="1"/>
      <w:numFmt w:val="decimal"/>
      <w:lvlText w:val="%2"/>
      <w:lvlJc w:val="left"/>
      <w:pPr>
        <w:ind w:left="1080" w:hanging="360"/>
      </w:pPr>
      <w:rPr>
        <w:rFonts w:ascii="Calibri" w:eastAsia="Calibri" w:hAnsi="Calibri" w:cs="Calibri"/>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10">
    <w:nsid w:val="21F60FEB"/>
    <w:multiLevelType w:val="hybridMultilevel"/>
    <w:tmpl w:val="A2AAD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1D4142"/>
    <w:multiLevelType w:val="multilevel"/>
    <w:tmpl w:val="D7A8CBF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2F3F3EFB"/>
    <w:multiLevelType w:val="hybridMultilevel"/>
    <w:tmpl w:val="E8244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4A7E35"/>
    <w:multiLevelType w:val="hybridMultilevel"/>
    <w:tmpl w:val="5998A10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4">
    <w:nsid w:val="33411269"/>
    <w:multiLevelType w:val="multilevel"/>
    <w:tmpl w:val="A4AE5AB8"/>
    <w:lvl w:ilvl="0">
      <w:start w:val="1"/>
      <w:numFmt w:val="decimal"/>
      <w:lvlText w:val="%1"/>
      <w:lvlJc w:val="left"/>
      <w:pPr>
        <w:ind w:left="67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nsid w:val="33F165F9"/>
    <w:multiLevelType w:val="hybridMultilevel"/>
    <w:tmpl w:val="ACE65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154356"/>
    <w:multiLevelType w:val="hybridMultilevel"/>
    <w:tmpl w:val="96445BD2"/>
    <w:lvl w:ilvl="0" w:tplc="2C90D69A">
      <w:start w:val="1"/>
      <w:numFmt w:val="bullet"/>
      <w:pStyle w:val="BulletedList"/>
      <w:lvlText w:val=""/>
      <w:lvlJc w:val="left"/>
      <w:pPr>
        <w:ind w:left="720" w:hanging="360"/>
      </w:pPr>
      <w:rPr>
        <w:rFonts w:ascii="Wingdings" w:hAnsi="Wingdings" w:hint="default"/>
        <w:color w:val="4F81BD" w:themeColor="accent1"/>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A84212"/>
    <w:multiLevelType w:val="hybridMultilevel"/>
    <w:tmpl w:val="C1E02DB4"/>
    <w:lvl w:ilvl="0" w:tplc="481A594E">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41384AFD"/>
    <w:multiLevelType w:val="multilevel"/>
    <w:tmpl w:val="A4AE5AB8"/>
    <w:lvl w:ilvl="0">
      <w:start w:val="1"/>
      <w:numFmt w:val="decimal"/>
      <w:lvlText w:val="%1"/>
      <w:lvlJc w:val="left"/>
      <w:pPr>
        <w:ind w:left="67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nsid w:val="43C52870"/>
    <w:multiLevelType w:val="hybridMultilevel"/>
    <w:tmpl w:val="05B4107C"/>
    <w:lvl w:ilvl="0" w:tplc="E1B8FCD8">
      <w:start w:val="1"/>
      <w:numFmt w:val="bullet"/>
      <w:pStyle w:val="BulletedListlevel2"/>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467946F0"/>
    <w:multiLevelType w:val="hybridMultilevel"/>
    <w:tmpl w:val="9B36F1C4"/>
    <w:lvl w:ilvl="0" w:tplc="64D6D6A6">
      <w:start w:val="1"/>
      <w:numFmt w:val="decimal"/>
      <w:lvlText w:val="%1."/>
      <w:lvlJc w:val="left"/>
      <w:pPr>
        <w:ind w:left="540" w:hanging="360"/>
      </w:pPr>
      <w:rPr>
        <w:rFonts w:hint="default"/>
        <w:color w:val="000000"/>
      </w:rPr>
    </w:lvl>
    <w:lvl w:ilvl="1" w:tplc="584236BA">
      <w:start w:val="1"/>
      <w:numFmt w:val="lowerLetter"/>
      <w:lvlText w:val="%2."/>
      <w:lvlJc w:val="left"/>
      <w:pPr>
        <w:ind w:left="1260" w:hanging="360"/>
      </w:pPr>
    </w:lvl>
    <w:lvl w:ilvl="2" w:tplc="0409001B">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nsid w:val="4806448A"/>
    <w:multiLevelType w:val="hybridMultilevel"/>
    <w:tmpl w:val="8E1C6EB8"/>
    <w:lvl w:ilvl="0" w:tplc="2BF6D6C0">
      <w:start w:val="1"/>
      <w:numFmt w:val="bullet"/>
      <w:lvlText w:val=""/>
      <w:lvlJc w:val="left"/>
      <w:pPr>
        <w:ind w:left="720" w:hanging="360"/>
      </w:pPr>
      <w:rPr>
        <w:rFonts w:ascii="Symbol" w:hAnsi="Symbol" w:hint="default"/>
      </w:rPr>
    </w:lvl>
    <w:lvl w:ilvl="1" w:tplc="55D687A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A305ADE"/>
    <w:multiLevelType w:val="hybridMultilevel"/>
    <w:tmpl w:val="8DA20EDC"/>
    <w:lvl w:ilvl="0" w:tplc="F0CEA0F6">
      <w:start w:val="1"/>
      <w:numFmt w:val="decimal"/>
      <w:lvlText w:val="%1."/>
      <w:lvlJc w:val="left"/>
      <w:pPr>
        <w:ind w:left="540" w:hanging="360"/>
      </w:pPr>
      <w:rPr>
        <w:rFonts w:hint="default"/>
        <w:color w:val="000000"/>
      </w:rPr>
    </w:lvl>
    <w:lvl w:ilvl="1" w:tplc="4A924386">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3">
    <w:nsid w:val="4A5A2911"/>
    <w:multiLevelType w:val="multilevel"/>
    <w:tmpl w:val="A4AE5AB8"/>
    <w:lvl w:ilvl="0">
      <w:start w:val="1"/>
      <w:numFmt w:val="decimal"/>
      <w:lvlText w:val="%1"/>
      <w:lvlJc w:val="left"/>
      <w:pPr>
        <w:ind w:left="67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89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4">
    <w:nsid w:val="4ED764C7"/>
    <w:multiLevelType w:val="hybridMultilevel"/>
    <w:tmpl w:val="C66CA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E933EC"/>
    <w:multiLevelType w:val="hybridMultilevel"/>
    <w:tmpl w:val="9B36F1C4"/>
    <w:lvl w:ilvl="0" w:tplc="64D6D6A6">
      <w:start w:val="1"/>
      <w:numFmt w:val="decimal"/>
      <w:lvlText w:val="%1."/>
      <w:lvlJc w:val="left"/>
      <w:pPr>
        <w:ind w:left="540" w:hanging="360"/>
      </w:pPr>
      <w:rPr>
        <w:rFonts w:hint="default"/>
        <w:color w:val="000000"/>
      </w:rPr>
    </w:lvl>
    <w:lvl w:ilvl="1" w:tplc="584236BA">
      <w:start w:val="1"/>
      <w:numFmt w:val="lowerLetter"/>
      <w:lvlText w:val="%2."/>
      <w:lvlJc w:val="left"/>
      <w:pPr>
        <w:ind w:left="1260" w:hanging="360"/>
      </w:pPr>
    </w:lvl>
    <w:lvl w:ilvl="2" w:tplc="0409001B">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6">
    <w:nsid w:val="552F3DAF"/>
    <w:multiLevelType w:val="multilevel"/>
    <w:tmpl w:val="A4AE5AB8"/>
    <w:lvl w:ilvl="0">
      <w:start w:val="1"/>
      <w:numFmt w:val="decimal"/>
      <w:lvlText w:val="%1"/>
      <w:lvlJc w:val="left"/>
      <w:pPr>
        <w:ind w:left="67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nsid w:val="568E5D7C"/>
    <w:multiLevelType w:val="hybridMultilevel"/>
    <w:tmpl w:val="DCEE48F0"/>
    <w:lvl w:ilvl="0" w:tplc="02745C72">
      <w:start w:val="4"/>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7652A5"/>
    <w:multiLevelType w:val="hybridMultilevel"/>
    <w:tmpl w:val="087238E6"/>
    <w:lvl w:ilvl="0" w:tplc="04090001">
      <w:start w:val="1"/>
      <w:numFmt w:val="decimal"/>
      <w:lvlText w:val="%1."/>
      <w:lvlJc w:val="left"/>
      <w:pPr>
        <w:ind w:left="720" w:hanging="360"/>
      </w:pPr>
      <w:rPr>
        <w:rFonts w:ascii="Calibri" w:eastAsia="SimSun" w:hAnsi="Calibr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1E082C"/>
    <w:multiLevelType w:val="hybridMultilevel"/>
    <w:tmpl w:val="7EB20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134F3C"/>
    <w:multiLevelType w:val="hybridMultilevel"/>
    <w:tmpl w:val="0846C3C2"/>
    <w:lvl w:ilvl="0" w:tplc="04090001">
      <w:start w:val="1"/>
      <w:numFmt w:val="bullet"/>
      <w:lvlText w:val=""/>
      <w:lvlJc w:val="left"/>
      <w:pPr>
        <w:ind w:left="1080" w:hanging="360"/>
      </w:pPr>
      <w:rPr>
        <w:rFonts w:ascii="Symbol" w:hAnsi="Symbol" w:hint="default"/>
      </w:rPr>
    </w:lvl>
    <w:lvl w:ilvl="1" w:tplc="6624D100">
      <w:start w:val="1"/>
      <w:numFmt w:val="decimal"/>
      <w:lvlText w:val="%2"/>
      <w:lvlJc w:val="left"/>
      <w:pPr>
        <w:ind w:left="1440" w:hanging="360"/>
      </w:pPr>
      <w:rPr>
        <w:rFonts w:ascii="Calibri" w:eastAsia="Calibri" w:hAnsi="Calibri" w:cs="Calibri"/>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nsid w:val="73037DC4"/>
    <w:multiLevelType w:val="hybridMultilevel"/>
    <w:tmpl w:val="276E0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6487516"/>
    <w:multiLevelType w:val="hybridMultilevel"/>
    <w:tmpl w:val="3C1EB6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C941593"/>
    <w:multiLevelType w:val="multilevel"/>
    <w:tmpl w:val="A4AE5AB8"/>
    <w:lvl w:ilvl="0">
      <w:start w:val="1"/>
      <w:numFmt w:val="decimal"/>
      <w:lvlText w:val="%1"/>
      <w:lvlJc w:val="left"/>
      <w:pPr>
        <w:ind w:left="67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nsid w:val="7F925208"/>
    <w:multiLevelType w:val="hybridMultilevel"/>
    <w:tmpl w:val="65027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6"/>
  </w:num>
  <w:num w:numId="3">
    <w:abstractNumId w:val="9"/>
  </w:num>
  <w:num w:numId="4">
    <w:abstractNumId w:val="19"/>
  </w:num>
  <w:num w:numId="5">
    <w:abstractNumId w:val="9"/>
    <w:lvlOverride w:ilvl="0">
      <w:startOverride w:val="1"/>
    </w:lvlOverride>
  </w:num>
  <w:num w:numId="6">
    <w:abstractNumId w:val="3"/>
  </w:num>
  <w:num w:numId="7">
    <w:abstractNumId w:val="9"/>
    <w:lvlOverride w:ilvl="0">
      <w:startOverride w:val="1"/>
    </w:lvlOverride>
  </w:num>
  <w:num w:numId="8">
    <w:abstractNumId w:val="3"/>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3"/>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28"/>
  </w:num>
  <w:num w:numId="15">
    <w:abstractNumId w:val="32"/>
  </w:num>
  <w:num w:numId="16">
    <w:abstractNumId w:val="3"/>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8"/>
  </w:num>
  <w:num w:numId="20">
    <w:abstractNumId w:val="9"/>
    <w:lvlOverride w:ilvl="0">
      <w:startOverride w:val="1"/>
    </w:lvlOverride>
  </w:num>
  <w:num w:numId="21">
    <w:abstractNumId w:val="3"/>
    <w:lvlOverride w:ilvl="0">
      <w:startOverride w:val="1"/>
    </w:lvlOverride>
  </w:num>
  <w:num w:numId="22">
    <w:abstractNumId w:val="3"/>
    <w:lvlOverride w:ilvl="0">
      <w:startOverride w:val="1"/>
    </w:lvlOverride>
  </w:num>
  <w:num w:numId="23">
    <w:abstractNumId w:val="9"/>
    <w:lvlOverride w:ilvl="0">
      <w:startOverride w:val="1"/>
    </w:lvlOverride>
  </w:num>
  <w:num w:numId="24">
    <w:abstractNumId w:val="9"/>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9"/>
    <w:lvlOverride w:ilvl="0">
      <w:startOverride w:val="1"/>
    </w:lvlOverride>
  </w:num>
  <w:num w:numId="28">
    <w:abstractNumId w:val="22"/>
  </w:num>
  <w:num w:numId="29">
    <w:abstractNumId w:val="9"/>
    <w:lvlOverride w:ilvl="0">
      <w:startOverride w:val="1"/>
    </w:lvlOverride>
  </w:num>
  <w:num w:numId="30">
    <w:abstractNumId w:val="9"/>
    <w:lvlOverride w:ilvl="0">
      <w:startOverride w:val="1"/>
    </w:lvlOverride>
  </w:num>
  <w:num w:numId="31">
    <w:abstractNumId w:val="9"/>
    <w:lvlOverride w:ilvl="0">
      <w:startOverride w:val="1"/>
    </w:lvlOverride>
  </w:num>
  <w:num w:numId="32">
    <w:abstractNumId w:val="9"/>
    <w:lvlOverride w:ilvl="0">
      <w:startOverride w:val="1"/>
    </w:lvlOverride>
  </w:num>
  <w:num w:numId="33">
    <w:abstractNumId w:val="9"/>
    <w:lvlOverride w:ilvl="0">
      <w:startOverride w:val="1"/>
    </w:lvlOverride>
  </w:num>
  <w:num w:numId="34">
    <w:abstractNumId w:val="9"/>
    <w:lvlOverride w:ilvl="0">
      <w:startOverride w:val="1"/>
    </w:lvlOverride>
  </w:num>
  <w:num w:numId="35">
    <w:abstractNumId w:val="9"/>
    <w:lvlOverride w:ilvl="0">
      <w:startOverride w:val="1"/>
    </w:lvlOverride>
  </w:num>
  <w:num w:numId="36">
    <w:abstractNumId w:val="9"/>
    <w:lvlOverride w:ilvl="0">
      <w:startOverride w:val="1"/>
    </w:lvlOverride>
  </w:num>
  <w:num w:numId="37">
    <w:abstractNumId w:val="30"/>
  </w:num>
  <w:num w:numId="38">
    <w:abstractNumId w:val="0"/>
  </w:num>
  <w:num w:numId="39">
    <w:abstractNumId w:val="9"/>
    <w:lvlOverride w:ilvl="0">
      <w:startOverride w:val="1"/>
    </w:lvlOverride>
  </w:num>
  <w:num w:numId="40">
    <w:abstractNumId w:val="9"/>
    <w:lvlOverride w:ilvl="0">
      <w:startOverride w:val="1"/>
    </w:lvlOverride>
  </w:num>
  <w:num w:numId="41">
    <w:abstractNumId w:val="9"/>
  </w:num>
  <w:num w:numId="42">
    <w:abstractNumId w:val="9"/>
    <w:lvlOverride w:ilvl="0">
      <w:startOverride w:val="1"/>
    </w:lvlOverride>
  </w:num>
  <w:num w:numId="43">
    <w:abstractNumId w:val="9"/>
    <w:lvlOverride w:ilvl="0">
      <w:startOverride w:val="1"/>
    </w:lvlOverride>
  </w:num>
  <w:num w:numId="44">
    <w:abstractNumId w:val="19"/>
  </w:num>
  <w:num w:numId="45">
    <w:abstractNumId w:val="9"/>
    <w:lvlOverride w:ilvl="0">
      <w:startOverride w:val="1"/>
    </w:lvlOverride>
  </w:num>
  <w:num w:numId="46">
    <w:abstractNumId w:val="9"/>
    <w:lvlOverride w:ilvl="0">
      <w:startOverride w:val="1"/>
    </w:lvlOverride>
  </w:num>
  <w:num w:numId="47">
    <w:abstractNumId w:val="15"/>
  </w:num>
  <w:num w:numId="48">
    <w:abstractNumId w:val="9"/>
    <w:lvlOverride w:ilvl="0">
      <w:startOverride w:val="1"/>
    </w:lvlOverride>
  </w:num>
  <w:num w:numId="49">
    <w:abstractNumId w:val="21"/>
  </w:num>
  <w:num w:numId="50">
    <w:abstractNumId w:val="17"/>
  </w:num>
  <w:num w:numId="51">
    <w:abstractNumId w:val="9"/>
  </w:num>
  <w:num w:numId="52">
    <w:abstractNumId w:val="27"/>
  </w:num>
  <w:num w:numId="53">
    <w:abstractNumId w:val="24"/>
  </w:num>
  <w:num w:numId="54">
    <w:abstractNumId w:val="9"/>
    <w:lvlOverride w:ilvl="0">
      <w:startOverride w:val="1"/>
    </w:lvlOverride>
  </w:num>
  <w:num w:numId="55">
    <w:abstractNumId w:val="9"/>
    <w:lvlOverride w:ilvl="0">
      <w:startOverride w:val="1"/>
    </w:lvlOverride>
  </w:num>
  <w:num w:numId="56">
    <w:abstractNumId w:val="9"/>
    <w:lvlOverride w:ilvl="0">
      <w:startOverride w:val="1"/>
    </w:lvlOverride>
  </w:num>
  <w:num w:numId="57">
    <w:abstractNumId w:val="9"/>
    <w:lvlOverride w:ilvl="0">
      <w:startOverride w:val="1"/>
    </w:lvlOverride>
  </w:num>
  <w:num w:numId="58">
    <w:abstractNumId w:val="9"/>
    <w:lvlOverride w:ilvl="0">
      <w:startOverride w:val="1"/>
    </w:lvlOverride>
  </w:num>
  <w:num w:numId="59">
    <w:abstractNumId w:val="25"/>
    <w:lvlOverride w:ilvl="0">
      <w:startOverride w:val="1"/>
    </w:lvlOverride>
  </w:num>
  <w:num w:numId="60">
    <w:abstractNumId w:val="25"/>
  </w:num>
  <w:num w:numId="61">
    <w:abstractNumId w:val="7"/>
  </w:num>
  <w:num w:numId="62">
    <w:abstractNumId w:val="2"/>
  </w:num>
  <w:num w:numId="63">
    <w:abstractNumId w:val="6"/>
  </w:num>
  <w:num w:numId="64">
    <w:abstractNumId w:val="4"/>
  </w:num>
  <w:num w:numId="65">
    <w:abstractNumId w:val="29"/>
  </w:num>
  <w:num w:numId="66">
    <w:abstractNumId w:val="10"/>
  </w:num>
  <w:num w:numId="67">
    <w:abstractNumId w:val="12"/>
  </w:num>
  <w:num w:numId="68">
    <w:abstractNumId w:val="34"/>
  </w:num>
  <w:num w:numId="69">
    <w:abstractNumId w:val="5"/>
  </w:num>
  <w:num w:numId="70">
    <w:abstractNumId w:val="9"/>
    <w:lvlOverride w:ilvl="0">
      <w:startOverride w:val="1"/>
    </w:lvlOverride>
  </w:num>
  <w:num w:numId="71">
    <w:abstractNumId w:val="9"/>
    <w:lvlOverride w:ilvl="0">
      <w:startOverride w:val="1"/>
    </w:lvlOverride>
  </w:num>
  <w:num w:numId="72">
    <w:abstractNumId w:val="20"/>
  </w:num>
  <w:num w:numId="73">
    <w:abstractNumId w:val="31"/>
  </w:num>
  <w:num w:numId="7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26"/>
  </w:num>
  <w:num w:numId="77">
    <w:abstractNumId w:val="33"/>
  </w:num>
  <w:num w:numId="78">
    <w:abstractNumId w:val="18"/>
  </w:num>
  <w:num w:numId="79">
    <w:abstractNumId w:val="14"/>
  </w:num>
  <w:num w:numId="80">
    <w:abstractNumId w:val="11"/>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2"/>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evenAndOddHeaders/>
  <w:drawingGridHorizontalSpacing w:val="10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1C6"/>
    <w:rsid w:val="00001C99"/>
    <w:rsid w:val="00003AB6"/>
    <w:rsid w:val="00003BA2"/>
    <w:rsid w:val="00004E1F"/>
    <w:rsid w:val="0000621F"/>
    <w:rsid w:val="000066B3"/>
    <w:rsid w:val="00006ABB"/>
    <w:rsid w:val="00006D8B"/>
    <w:rsid w:val="00007135"/>
    <w:rsid w:val="00007374"/>
    <w:rsid w:val="0001016F"/>
    <w:rsid w:val="00010368"/>
    <w:rsid w:val="00010E5A"/>
    <w:rsid w:val="0001117F"/>
    <w:rsid w:val="0001141E"/>
    <w:rsid w:val="000123C4"/>
    <w:rsid w:val="000125C4"/>
    <w:rsid w:val="0001413B"/>
    <w:rsid w:val="00014703"/>
    <w:rsid w:val="00016810"/>
    <w:rsid w:val="0001696F"/>
    <w:rsid w:val="00016BB9"/>
    <w:rsid w:val="00021019"/>
    <w:rsid w:val="00021150"/>
    <w:rsid w:val="00023658"/>
    <w:rsid w:val="000236C6"/>
    <w:rsid w:val="00023FB9"/>
    <w:rsid w:val="000247E2"/>
    <w:rsid w:val="00032180"/>
    <w:rsid w:val="0003242F"/>
    <w:rsid w:val="00033036"/>
    <w:rsid w:val="00033634"/>
    <w:rsid w:val="000336EC"/>
    <w:rsid w:val="00033E5F"/>
    <w:rsid w:val="00033E9E"/>
    <w:rsid w:val="00035B6A"/>
    <w:rsid w:val="00035BEB"/>
    <w:rsid w:val="0003603A"/>
    <w:rsid w:val="00036CA7"/>
    <w:rsid w:val="000372DE"/>
    <w:rsid w:val="000374E4"/>
    <w:rsid w:val="0004141F"/>
    <w:rsid w:val="00043169"/>
    <w:rsid w:val="00043D5E"/>
    <w:rsid w:val="0004493F"/>
    <w:rsid w:val="00046BC1"/>
    <w:rsid w:val="00046E83"/>
    <w:rsid w:val="00047906"/>
    <w:rsid w:val="00051D4F"/>
    <w:rsid w:val="00052978"/>
    <w:rsid w:val="00052DCC"/>
    <w:rsid w:val="00053EB1"/>
    <w:rsid w:val="000543B4"/>
    <w:rsid w:val="00054D89"/>
    <w:rsid w:val="00056B5D"/>
    <w:rsid w:val="00056D61"/>
    <w:rsid w:val="000570EA"/>
    <w:rsid w:val="00061B75"/>
    <w:rsid w:val="00062DF4"/>
    <w:rsid w:val="00062E53"/>
    <w:rsid w:val="000650BF"/>
    <w:rsid w:val="00065C03"/>
    <w:rsid w:val="00066094"/>
    <w:rsid w:val="000661CB"/>
    <w:rsid w:val="0006631E"/>
    <w:rsid w:val="00066AD4"/>
    <w:rsid w:val="00067446"/>
    <w:rsid w:val="00067981"/>
    <w:rsid w:val="00071348"/>
    <w:rsid w:val="00071E7E"/>
    <w:rsid w:val="00072BC7"/>
    <w:rsid w:val="00072E66"/>
    <w:rsid w:val="000752D1"/>
    <w:rsid w:val="0007581F"/>
    <w:rsid w:val="00075F67"/>
    <w:rsid w:val="0007601E"/>
    <w:rsid w:val="0007652E"/>
    <w:rsid w:val="000769A9"/>
    <w:rsid w:val="00076CD2"/>
    <w:rsid w:val="00077C73"/>
    <w:rsid w:val="000802BE"/>
    <w:rsid w:val="00081362"/>
    <w:rsid w:val="000836F2"/>
    <w:rsid w:val="000843C0"/>
    <w:rsid w:val="00084674"/>
    <w:rsid w:val="00085780"/>
    <w:rsid w:val="00086474"/>
    <w:rsid w:val="000865C8"/>
    <w:rsid w:val="00086DD6"/>
    <w:rsid w:val="00087EF5"/>
    <w:rsid w:val="00091A19"/>
    <w:rsid w:val="00091A65"/>
    <w:rsid w:val="00092BAE"/>
    <w:rsid w:val="00093A10"/>
    <w:rsid w:val="00095FC7"/>
    <w:rsid w:val="0009632A"/>
    <w:rsid w:val="000969E6"/>
    <w:rsid w:val="000A0956"/>
    <w:rsid w:val="000A104B"/>
    <w:rsid w:val="000A1EBD"/>
    <w:rsid w:val="000A52F4"/>
    <w:rsid w:val="000A5415"/>
    <w:rsid w:val="000A59EE"/>
    <w:rsid w:val="000A5A67"/>
    <w:rsid w:val="000A5B93"/>
    <w:rsid w:val="000A6D05"/>
    <w:rsid w:val="000B13AA"/>
    <w:rsid w:val="000B1B60"/>
    <w:rsid w:val="000B2272"/>
    <w:rsid w:val="000B3730"/>
    <w:rsid w:val="000B3AA4"/>
    <w:rsid w:val="000B4B3A"/>
    <w:rsid w:val="000B4D2F"/>
    <w:rsid w:val="000B5B02"/>
    <w:rsid w:val="000B6486"/>
    <w:rsid w:val="000B71A4"/>
    <w:rsid w:val="000B77E4"/>
    <w:rsid w:val="000C271A"/>
    <w:rsid w:val="000C278A"/>
    <w:rsid w:val="000C27A7"/>
    <w:rsid w:val="000C38E1"/>
    <w:rsid w:val="000C41DE"/>
    <w:rsid w:val="000C4B4A"/>
    <w:rsid w:val="000C578C"/>
    <w:rsid w:val="000C746D"/>
    <w:rsid w:val="000C7922"/>
    <w:rsid w:val="000D018E"/>
    <w:rsid w:val="000D102A"/>
    <w:rsid w:val="000D1333"/>
    <w:rsid w:val="000D158A"/>
    <w:rsid w:val="000D1F82"/>
    <w:rsid w:val="000D2CDF"/>
    <w:rsid w:val="000D67C3"/>
    <w:rsid w:val="000D70BB"/>
    <w:rsid w:val="000E18ED"/>
    <w:rsid w:val="000E2663"/>
    <w:rsid w:val="000E357C"/>
    <w:rsid w:val="000E395C"/>
    <w:rsid w:val="000E4565"/>
    <w:rsid w:val="000E4E67"/>
    <w:rsid w:val="000E5AAC"/>
    <w:rsid w:val="000E6379"/>
    <w:rsid w:val="000E68FC"/>
    <w:rsid w:val="000F0FC5"/>
    <w:rsid w:val="000F1644"/>
    <w:rsid w:val="000F3AEA"/>
    <w:rsid w:val="000F589E"/>
    <w:rsid w:val="000F711E"/>
    <w:rsid w:val="000F7A9B"/>
    <w:rsid w:val="000F7AFF"/>
    <w:rsid w:val="000F7BCA"/>
    <w:rsid w:val="001022CA"/>
    <w:rsid w:val="00102672"/>
    <w:rsid w:val="001033FD"/>
    <w:rsid w:val="00103C4A"/>
    <w:rsid w:val="00103F24"/>
    <w:rsid w:val="001040EE"/>
    <w:rsid w:val="00105850"/>
    <w:rsid w:val="00106DF3"/>
    <w:rsid w:val="001107FA"/>
    <w:rsid w:val="00110E35"/>
    <w:rsid w:val="00110E74"/>
    <w:rsid w:val="001117C9"/>
    <w:rsid w:val="00111F75"/>
    <w:rsid w:val="00112B60"/>
    <w:rsid w:val="00113034"/>
    <w:rsid w:val="00113C3B"/>
    <w:rsid w:val="0011448C"/>
    <w:rsid w:val="001153E9"/>
    <w:rsid w:val="001166A8"/>
    <w:rsid w:val="00116C0B"/>
    <w:rsid w:val="001201E2"/>
    <w:rsid w:val="00124AEC"/>
    <w:rsid w:val="00124ECD"/>
    <w:rsid w:val="00125409"/>
    <w:rsid w:val="00125BAA"/>
    <w:rsid w:val="00125D9A"/>
    <w:rsid w:val="00125E5F"/>
    <w:rsid w:val="001262DE"/>
    <w:rsid w:val="00126A11"/>
    <w:rsid w:val="00126E56"/>
    <w:rsid w:val="0012714E"/>
    <w:rsid w:val="00127297"/>
    <w:rsid w:val="00130C4E"/>
    <w:rsid w:val="0013165C"/>
    <w:rsid w:val="00131F4C"/>
    <w:rsid w:val="00132475"/>
    <w:rsid w:val="001333C7"/>
    <w:rsid w:val="0013367F"/>
    <w:rsid w:val="00134029"/>
    <w:rsid w:val="001355CE"/>
    <w:rsid w:val="00135D18"/>
    <w:rsid w:val="00141194"/>
    <w:rsid w:val="0014320D"/>
    <w:rsid w:val="00144BC0"/>
    <w:rsid w:val="00145004"/>
    <w:rsid w:val="001468A6"/>
    <w:rsid w:val="00146A28"/>
    <w:rsid w:val="001514C3"/>
    <w:rsid w:val="001518A2"/>
    <w:rsid w:val="00151F22"/>
    <w:rsid w:val="001543AB"/>
    <w:rsid w:val="0015484F"/>
    <w:rsid w:val="001554F4"/>
    <w:rsid w:val="001573DD"/>
    <w:rsid w:val="001573EB"/>
    <w:rsid w:val="00157D34"/>
    <w:rsid w:val="00160A4E"/>
    <w:rsid w:val="00160D89"/>
    <w:rsid w:val="00161053"/>
    <w:rsid w:val="00161100"/>
    <w:rsid w:val="001615E3"/>
    <w:rsid w:val="00161E03"/>
    <w:rsid w:val="001628AC"/>
    <w:rsid w:val="00163330"/>
    <w:rsid w:val="0016477A"/>
    <w:rsid w:val="0016526D"/>
    <w:rsid w:val="00166285"/>
    <w:rsid w:val="0016690B"/>
    <w:rsid w:val="00166DC9"/>
    <w:rsid w:val="00166FDB"/>
    <w:rsid w:val="00167121"/>
    <w:rsid w:val="001705B0"/>
    <w:rsid w:val="00170E68"/>
    <w:rsid w:val="00171E18"/>
    <w:rsid w:val="00172B25"/>
    <w:rsid w:val="001731BD"/>
    <w:rsid w:val="00174AB0"/>
    <w:rsid w:val="0017640C"/>
    <w:rsid w:val="001764E1"/>
    <w:rsid w:val="00177296"/>
    <w:rsid w:val="00177AF0"/>
    <w:rsid w:val="001805B5"/>
    <w:rsid w:val="00180629"/>
    <w:rsid w:val="00181376"/>
    <w:rsid w:val="00181CEF"/>
    <w:rsid w:val="001824D2"/>
    <w:rsid w:val="001835D3"/>
    <w:rsid w:val="0018393F"/>
    <w:rsid w:val="00183A59"/>
    <w:rsid w:val="00183AA3"/>
    <w:rsid w:val="00184875"/>
    <w:rsid w:val="00186C0A"/>
    <w:rsid w:val="001872BF"/>
    <w:rsid w:val="00187F4B"/>
    <w:rsid w:val="00190286"/>
    <w:rsid w:val="00190D70"/>
    <w:rsid w:val="00191A92"/>
    <w:rsid w:val="00191F83"/>
    <w:rsid w:val="00193241"/>
    <w:rsid w:val="00193865"/>
    <w:rsid w:val="00194460"/>
    <w:rsid w:val="00194F1D"/>
    <w:rsid w:val="001958D8"/>
    <w:rsid w:val="00197333"/>
    <w:rsid w:val="001A10FB"/>
    <w:rsid w:val="001A1515"/>
    <w:rsid w:val="001A32BE"/>
    <w:rsid w:val="001A3BF8"/>
    <w:rsid w:val="001A4AB7"/>
    <w:rsid w:val="001A4B91"/>
    <w:rsid w:val="001B0790"/>
    <w:rsid w:val="001B1148"/>
    <w:rsid w:val="001B14E7"/>
    <w:rsid w:val="001B493A"/>
    <w:rsid w:val="001B4E62"/>
    <w:rsid w:val="001B57D5"/>
    <w:rsid w:val="001B65EB"/>
    <w:rsid w:val="001B69E0"/>
    <w:rsid w:val="001B7385"/>
    <w:rsid w:val="001C0670"/>
    <w:rsid w:val="001C19F4"/>
    <w:rsid w:val="001C1C72"/>
    <w:rsid w:val="001C2831"/>
    <w:rsid w:val="001C4AA5"/>
    <w:rsid w:val="001C5D1F"/>
    <w:rsid w:val="001C625E"/>
    <w:rsid w:val="001C6274"/>
    <w:rsid w:val="001C6283"/>
    <w:rsid w:val="001C6862"/>
    <w:rsid w:val="001C6A84"/>
    <w:rsid w:val="001C6B95"/>
    <w:rsid w:val="001C6D40"/>
    <w:rsid w:val="001C744F"/>
    <w:rsid w:val="001C7BA3"/>
    <w:rsid w:val="001C7EC9"/>
    <w:rsid w:val="001D054B"/>
    <w:rsid w:val="001D0CD1"/>
    <w:rsid w:val="001D3093"/>
    <w:rsid w:val="001D3AF0"/>
    <w:rsid w:val="001D3FC6"/>
    <w:rsid w:val="001D41AC"/>
    <w:rsid w:val="001D41B7"/>
    <w:rsid w:val="001D5182"/>
    <w:rsid w:val="001D536F"/>
    <w:rsid w:val="001D5449"/>
    <w:rsid w:val="001D6773"/>
    <w:rsid w:val="001D6B14"/>
    <w:rsid w:val="001D767E"/>
    <w:rsid w:val="001D76FB"/>
    <w:rsid w:val="001E04C6"/>
    <w:rsid w:val="001E0AC3"/>
    <w:rsid w:val="001E27C9"/>
    <w:rsid w:val="001E2C63"/>
    <w:rsid w:val="001E3046"/>
    <w:rsid w:val="001E65B6"/>
    <w:rsid w:val="001F135D"/>
    <w:rsid w:val="001F1391"/>
    <w:rsid w:val="001F13FE"/>
    <w:rsid w:val="001F176D"/>
    <w:rsid w:val="001F2F6B"/>
    <w:rsid w:val="001F39EC"/>
    <w:rsid w:val="001F4647"/>
    <w:rsid w:val="001F46C4"/>
    <w:rsid w:val="001F4EFF"/>
    <w:rsid w:val="001F524C"/>
    <w:rsid w:val="001F5814"/>
    <w:rsid w:val="001F5CB1"/>
    <w:rsid w:val="001F71F9"/>
    <w:rsid w:val="00200467"/>
    <w:rsid w:val="00200567"/>
    <w:rsid w:val="00201D01"/>
    <w:rsid w:val="00203603"/>
    <w:rsid w:val="00203CD6"/>
    <w:rsid w:val="00205049"/>
    <w:rsid w:val="00206A04"/>
    <w:rsid w:val="00206DE1"/>
    <w:rsid w:val="00207810"/>
    <w:rsid w:val="002111C8"/>
    <w:rsid w:val="00211A6D"/>
    <w:rsid w:val="00211ABB"/>
    <w:rsid w:val="00211E33"/>
    <w:rsid w:val="002124CB"/>
    <w:rsid w:val="00212DA7"/>
    <w:rsid w:val="00215CB1"/>
    <w:rsid w:val="00216000"/>
    <w:rsid w:val="002173F1"/>
    <w:rsid w:val="00217D07"/>
    <w:rsid w:val="002206BC"/>
    <w:rsid w:val="00220F12"/>
    <w:rsid w:val="00222F35"/>
    <w:rsid w:val="00225083"/>
    <w:rsid w:val="0022697C"/>
    <w:rsid w:val="002320C4"/>
    <w:rsid w:val="00232E19"/>
    <w:rsid w:val="002341E0"/>
    <w:rsid w:val="00234544"/>
    <w:rsid w:val="00235EBC"/>
    <w:rsid w:val="002361F6"/>
    <w:rsid w:val="00237C23"/>
    <w:rsid w:val="0024031E"/>
    <w:rsid w:val="002405F4"/>
    <w:rsid w:val="00240A0A"/>
    <w:rsid w:val="00241951"/>
    <w:rsid w:val="00242873"/>
    <w:rsid w:val="00244A81"/>
    <w:rsid w:val="00245200"/>
    <w:rsid w:val="002454E9"/>
    <w:rsid w:val="00245C01"/>
    <w:rsid w:val="002463A7"/>
    <w:rsid w:val="002469B8"/>
    <w:rsid w:val="0024793A"/>
    <w:rsid w:val="00247D3A"/>
    <w:rsid w:val="0025027C"/>
    <w:rsid w:val="00250BB9"/>
    <w:rsid w:val="00251012"/>
    <w:rsid w:val="00255F5D"/>
    <w:rsid w:val="0025627F"/>
    <w:rsid w:val="00260239"/>
    <w:rsid w:val="002605E3"/>
    <w:rsid w:val="0026124B"/>
    <w:rsid w:val="002613FA"/>
    <w:rsid w:val="00261446"/>
    <w:rsid w:val="00261AA8"/>
    <w:rsid w:val="00261EFA"/>
    <w:rsid w:val="0026316C"/>
    <w:rsid w:val="00264EA8"/>
    <w:rsid w:val="002655D6"/>
    <w:rsid w:val="00265E76"/>
    <w:rsid w:val="0026666B"/>
    <w:rsid w:val="00266827"/>
    <w:rsid w:val="00266D87"/>
    <w:rsid w:val="0027020F"/>
    <w:rsid w:val="00273BCD"/>
    <w:rsid w:val="00274A7E"/>
    <w:rsid w:val="002772E6"/>
    <w:rsid w:val="002775D3"/>
    <w:rsid w:val="00277E2D"/>
    <w:rsid w:val="00277FDE"/>
    <w:rsid w:val="00280347"/>
    <w:rsid w:val="0028047F"/>
    <w:rsid w:val="002819C8"/>
    <w:rsid w:val="0028219A"/>
    <w:rsid w:val="002847EF"/>
    <w:rsid w:val="0029104F"/>
    <w:rsid w:val="002920A5"/>
    <w:rsid w:val="00292E1F"/>
    <w:rsid w:val="00295491"/>
    <w:rsid w:val="00295686"/>
    <w:rsid w:val="002957BE"/>
    <w:rsid w:val="0029735C"/>
    <w:rsid w:val="002A149D"/>
    <w:rsid w:val="002A1508"/>
    <w:rsid w:val="002A17DA"/>
    <w:rsid w:val="002A324A"/>
    <w:rsid w:val="002A4159"/>
    <w:rsid w:val="002A435F"/>
    <w:rsid w:val="002A4571"/>
    <w:rsid w:val="002A4752"/>
    <w:rsid w:val="002A5370"/>
    <w:rsid w:val="002A558C"/>
    <w:rsid w:val="002A6088"/>
    <w:rsid w:val="002A6EE8"/>
    <w:rsid w:val="002A7307"/>
    <w:rsid w:val="002B0228"/>
    <w:rsid w:val="002B0F54"/>
    <w:rsid w:val="002B15DD"/>
    <w:rsid w:val="002B1C3C"/>
    <w:rsid w:val="002B247F"/>
    <w:rsid w:val="002B3465"/>
    <w:rsid w:val="002B7747"/>
    <w:rsid w:val="002C02F6"/>
    <w:rsid w:val="002C0601"/>
    <w:rsid w:val="002C0EB8"/>
    <w:rsid w:val="002C1255"/>
    <w:rsid w:val="002C145F"/>
    <w:rsid w:val="002C28B0"/>
    <w:rsid w:val="002C2DF0"/>
    <w:rsid w:val="002C3D44"/>
    <w:rsid w:val="002C521D"/>
    <w:rsid w:val="002C5292"/>
    <w:rsid w:val="002C5AB4"/>
    <w:rsid w:val="002C6184"/>
    <w:rsid w:val="002C620E"/>
    <w:rsid w:val="002D0A7D"/>
    <w:rsid w:val="002D1447"/>
    <w:rsid w:val="002D185C"/>
    <w:rsid w:val="002D3B42"/>
    <w:rsid w:val="002D435D"/>
    <w:rsid w:val="002D455D"/>
    <w:rsid w:val="002D462C"/>
    <w:rsid w:val="002D488F"/>
    <w:rsid w:val="002D4B25"/>
    <w:rsid w:val="002D6436"/>
    <w:rsid w:val="002D6E34"/>
    <w:rsid w:val="002D726F"/>
    <w:rsid w:val="002D73B4"/>
    <w:rsid w:val="002E0617"/>
    <w:rsid w:val="002E09EF"/>
    <w:rsid w:val="002E491A"/>
    <w:rsid w:val="002E4A47"/>
    <w:rsid w:val="002E5822"/>
    <w:rsid w:val="002E5D10"/>
    <w:rsid w:val="002E6729"/>
    <w:rsid w:val="002F2B21"/>
    <w:rsid w:val="002F400F"/>
    <w:rsid w:val="002F5B45"/>
    <w:rsid w:val="002F63BE"/>
    <w:rsid w:val="002F6EE5"/>
    <w:rsid w:val="002F71D3"/>
    <w:rsid w:val="002F7529"/>
    <w:rsid w:val="0030002E"/>
    <w:rsid w:val="00300E4E"/>
    <w:rsid w:val="003010C1"/>
    <w:rsid w:val="00302CE1"/>
    <w:rsid w:val="00303339"/>
    <w:rsid w:val="003077CC"/>
    <w:rsid w:val="0030795B"/>
    <w:rsid w:val="00307FEF"/>
    <w:rsid w:val="00311270"/>
    <w:rsid w:val="00312499"/>
    <w:rsid w:val="00314ACA"/>
    <w:rsid w:val="00314F68"/>
    <w:rsid w:val="0031670B"/>
    <w:rsid w:val="00317807"/>
    <w:rsid w:val="00317B39"/>
    <w:rsid w:val="0032045D"/>
    <w:rsid w:val="00320D2A"/>
    <w:rsid w:val="00321412"/>
    <w:rsid w:val="0032164D"/>
    <w:rsid w:val="00321B7E"/>
    <w:rsid w:val="00322EB9"/>
    <w:rsid w:val="0032311C"/>
    <w:rsid w:val="00324252"/>
    <w:rsid w:val="00332087"/>
    <w:rsid w:val="0033285F"/>
    <w:rsid w:val="003334B7"/>
    <w:rsid w:val="00334732"/>
    <w:rsid w:val="00336A68"/>
    <w:rsid w:val="0033787F"/>
    <w:rsid w:val="00337F06"/>
    <w:rsid w:val="00340E77"/>
    <w:rsid w:val="003418BB"/>
    <w:rsid w:val="00342E29"/>
    <w:rsid w:val="003433F2"/>
    <w:rsid w:val="00343DF5"/>
    <w:rsid w:val="003442A9"/>
    <w:rsid w:val="003452CE"/>
    <w:rsid w:val="003472BE"/>
    <w:rsid w:val="0034767E"/>
    <w:rsid w:val="00347BC1"/>
    <w:rsid w:val="00352B0D"/>
    <w:rsid w:val="00356606"/>
    <w:rsid w:val="003566DD"/>
    <w:rsid w:val="00356903"/>
    <w:rsid w:val="003573B0"/>
    <w:rsid w:val="003578D5"/>
    <w:rsid w:val="003606B1"/>
    <w:rsid w:val="0036163D"/>
    <w:rsid w:val="00361979"/>
    <w:rsid w:val="00361E32"/>
    <w:rsid w:val="003620DC"/>
    <w:rsid w:val="00363489"/>
    <w:rsid w:val="00363DEB"/>
    <w:rsid w:val="0036437C"/>
    <w:rsid w:val="00367177"/>
    <w:rsid w:val="003709A5"/>
    <w:rsid w:val="00371A4A"/>
    <w:rsid w:val="00371C94"/>
    <w:rsid w:val="00372464"/>
    <w:rsid w:val="00372828"/>
    <w:rsid w:val="00373B82"/>
    <w:rsid w:val="0037505E"/>
    <w:rsid w:val="00375F43"/>
    <w:rsid w:val="003763F8"/>
    <w:rsid w:val="003769B4"/>
    <w:rsid w:val="00377747"/>
    <w:rsid w:val="00381605"/>
    <w:rsid w:val="00381EFB"/>
    <w:rsid w:val="00383671"/>
    <w:rsid w:val="00384228"/>
    <w:rsid w:val="0038731F"/>
    <w:rsid w:val="00387D96"/>
    <w:rsid w:val="0039009C"/>
    <w:rsid w:val="003935C1"/>
    <w:rsid w:val="00395AC2"/>
    <w:rsid w:val="003A0208"/>
    <w:rsid w:val="003A025D"/>
    <w:rsid w:val="003A09FF"/>
    <w:rsid w:val="003A0AD7"/>
    <w:rsid w:val="003A236F"/>
    <w:rsid w:val="003A3947"/>
    <w:rsid w:val="003A3E97"/>
    <w:rsid w:val="003A4AFB"/>
    <w:rsid w:val="003A4E69"/>
    <w:rsid w:val="003A507B"/>
    <w:rsid w:val="003A5701"/>
    <w:rsid w:val="003A5A9A"/>
    <w:rsid w:val="003A61E2"/>
    <w:rsid w:val="003A624E"/>
    <w:rsid w:val="003B03E0"/>
    <w:rsid w:val="003B19C3"/>
    <w:rsid w:val="003B1F6B"/>
    <w:rsid w:val="003B3480"/>
    <w:rsid w:val="003B37FA"/>
    <w:rsid w:val="003B3A15"/>
    <w:rsid w:val="003B3BBA"/>
    <w:rsid w:val="003B548E"/>
    <w:rsid w:val="003B5762"/>
    <w:rsid w:val="003B5A48"/>
    <w:rsid w:val="003B6832"/>
    <w:rsid w:val="003C2BDB"/>
    <w:rsid w:val="003C3BC8"/>
    <w:rsid w:val="003C62E0"/>
    <w:rsid w:val="003D0171"/>
    <w:rsid w:val="003D06CB"/>
    <w:rsid w:val="003D0960"/>
    <w:rsid w:val="003D1374"/>
    <w:rsid w:val="003D13E2"/>
    <w:rsid w:val="003D16E0"/>
    <w:rsid w:val="003D20BA"/>
    <w:rsid w:val="003D2402"/>
    <w:rsid w:val="003D2858"/>
    <w:rsid w:val="003D49AD"/>
    <w:rsid w:val="003D5621"/>
    <w:rsid w:val="003D66EC"/>
    <w:rsid w:val="003D752D"/>
    <w:rsid w:val="003E0DCB"/>
    <w:rsid w:val="003E319E"/>
    <w:rsid w:val="003E384E"/>
    <w:rsid w:val="003E429F"/>
    <w:rsid w:val="003E6847"/>
    <w:rsid w:val="003E70D2"/>
    <w:rsid w:val="003E7BCF"/>
    <w:rsid w:val="003F1A31"/>
    <w:rsid w:val="003F1F9B"/>
    <w:rsid w:val="003F29EA"/>
    <w:rsid w:val="003F4643"/>
    <w:rsid w:val="003F715B"/>
    <w:rsid w:val="00400A45"/>
    <w:rsid w:val="00402E0E"/>
    <w:rsid w:val="00404892"/>
    <w:rsid w:val="0040617F"/>
    <w:rsid w:val="00406478"/>
    <w:rsid w:val="00407743"/>
    <w:rsid w:val="00407B54"/>
    <w:rsid w:val="0041188D"/>
    <w:rsid w:val="00413D0E"/>
    <w:rsid w:val="004167E8"/>
    <w:rsid w:val="00416D69"/>
    <w:rsid w:val="00417155"/>
    <w:rsid w:val="00417433"/>
    <w:rsid w:val="00421CDA"/>
    <w:rsid w:val="004239A2"/>
    <w:rsid w:val="004241F1"/>
    <w:rsid w:val="0042440D"/>
    <w:rsid w:val="00424527"/>
    <w:rsid w:val="004260AC"/>
    <w:rsid w:val="00426DCA"/>
    <w:rsid w:val="00427B79"/>
    <w:rsid w:val="00427BF9"/>
    <w:rsid w:val="00431004"/>
    <w:rsid w:val="00431D9A"/>
    <w:rsid w:val="00434C83"/>
    <w:rsid w:val="00436047"/>
    <w:rsid w:val="00440CEA"/>
    <w:rsid w:val="00442093"/>
    <w:rsid w:val="004424F4"/>
    <w:rsid w:val="004433C9"/>
    <w:rsid w:val="0044456D"/>
    <w:rsid w:val="0044475F"/>
    <w:rsid w:val="00445648"/>
    <w:rsid w:val="00446FA2"/>
    <w:rsid w:val="004500A3"/>
    <w:rsid w:val="004501F3"/>
    <w:rsid w:val="00450463"/>
    <w:rsid w:val="004504BB"/>
    <w:rsid w:val="00451550"/>
    <w:rsid w:val="004533E9"/>
    <w:rsid w:val="004551CF"/>
    <w:rsid w:val="00456DE2"/>
    <w:rsid w:val="004615E5"/>
    <w:rsid w:val="00462DAF"/>
    <w:rsid w:val="004638CA"/>
    <w:rsid w:val="00463971"/>
    <w:rsid w:val="004645A2"/>
    <w:rsid w:val="00465D90"/>
    <w:rsid w:val="00465DE7"/>
    <w:rsid w:val="0046601E"/>
    <w:rsid w:val="00466521"/>
    <w:rsid w:val="004671FB"/>
    <w:rsid w:val="00467F19"/>
    <w:rsid w:val="00470123"/>
    <w:rsid w:val="004701CC"/>
    <w:rsid w:val="0047186E"/>
    <w:rsid w:val="004724A5"/>
    <w:rsid w:val="0047341E"/>
    <w:rsid w:val="0047353E"/>
    <w:rsid w:val="00473651"/>
    <w:rsid w:val="00473F72"/>
    <w:rsid w:val="0047411C"/>
    <w:rsid w:val="00475964"/>
    <w:rsid w:val="004776A5"/>
    <w:rsid w:val="0048006B"/>
    <w:rsid w:val="00480395"/>
    <w:rsid w:val="00480F45"/>
    <w:rsid w:val="004828B5"/>
    <w:rsid w:val="00483956"/>
    <w:rsid w:val="004846D2"/>
    <w:rsid w:val="00484F39"/>
    <w:rsid w:val="00486CE6"/>
    <w:rsid w:val="004916B8"/>
    <w:rsid w:val="00491AD6"/>
    <w:rsid w:val="00492423"/>
    <w:rsid w:val="0049261C"/>
    <w:rsid w:val="00492633"/>
    <w:rsid w:val="00492B05"/>
    <w:rsid w:val="00494816"/>
    <w:rsid w:val="00496D1A"/>
    <w:rsid w:val="004A29ED"/>
    <w:rsid w:val="004A3630"/>
    <w:rsid w:val="004B03A3"/>
    <w:rsid w:val="004B128D"/>
    <w:rsid w:val="004B13B8"/>
    <w:rsid w:val="004B36F0"/>
    <w:rsid w:val="004B3938"/>
    <w:rsid w:val="004B57E6"/>
    <w:rsid w:val="004B59A3"/>
    <w:rsid w:val="004B5B71"/>
    <w:rsid w:val="004B69F2"/>
    <w:rsid w:val="004B6B0B"/>
    <w:rsid w:val="004B77FE"/>
    <w:rsid w:val="004C09B5"/>
    <w:rsid w:val="004C136D"/>
    <w:rsid w:val="004C1628"/>
    <w:rsid w:val="004C32DF"/>
    <w:rsid w:val="004C3BB6"/>
    <w:rsid w:val="004C4FD7"/>
    <w:rsid w:val="004C6FA6"/>
    <w:rsid w:val="004C7106"/>
    <w:rsid w:val="004D2EA2"/>
    <w:rsid w:val="004D43A5"/>
    <w:rsid w:val="004D4C6B"/>
    <w:rsid w:val="004D4F5D"/>
    <w:rsid w:val="004D630D"/>
    <w:rsid w:val="004D6FFB"/>
    <w:rsid w:val="004D70EF"/>
    <w:rsid w:val="004D730A"/>
    <w:rsid w:val="004D7A4A"/>
    <w:rsid w:val="004D7D0B"/>
    <w:rsid w:val="004E0092"/>
    <w:rsid w:val="004E07C3"/>
    <w:rsid w:val="004E63BF"/>
    <w:rsid w:val="004E71EF"/>
    <w:rsid w:val="004F083B"/>
    <w:rsid w:val="004F0C17"/>
    <w:rsid w:val="004F1AE3"/>
    <w:rsid w:val="004F1B1A"/>
    <w:rsid w:val="004F2D22"/>
    <w:rsid w:val="004F4C6C"/>
    <w:rsid w:val="004F6418"/>
    <w:rsid w:val="004F64B7"/>
    <w:rsid w:val="004F6BCA"/>
    <w:rsid w:val="004F7ADD"/>
    <w:rsid w:val="004F7C5B"/>
    <w:rsid w:val="004F7CBA"/>
    <w:rsid w:val="00501350"/>
    <w:rsid w:val="005016BB"/>
    <w:rsid w:val="00501A36"/>
    <w:rsid w:val="00502329"/>
    <w:rsid w:val="005027D8"/>
    <w:rsid w:val="0050349F"/>
    <w:rsid w:val="0050435C"/>
    <w:rsid w:val="00505527"/>
    <w:rsid w:val="00505920"/>
    <w:rsid w:val="00506F74"/>
    <w:rsid w:val="005074A8"/>
    <w:rsid w:val="0050781E"/>
    <w:rsid w:val="00507E41"/>
    <w:rsid w:val="00510141"/>
    <w:rsid w:val="00510964"/>
    <w:rsid w:val="00511174"/>
    <w:rsid w:val="005144EB"/>
    <w:rsid w:val="00516148"/>
    <w:rsid w:val="005161C4"/>
    <w:rsid w:val="005170D2"/>
    <w:rsid w:val="0051717F"/>
    <w:rsid w:val="005173EF"/>
    <w:rsid w:val="00520C5C"/>
    <w:rsid w:val="00520F90"/>
    <w:rsid w:val="005211F8"/>
    <w:rsid w:val="005219D2"/>
    <w:rsid w:val="005226F3"/>
    <w:rsid w:val="00523146"/>
    <w:rsid w:val="00523326"/>
    <w:rsid w:val="005242B5"/>
    <w:rsid w:val="00524B0D"/>
    <w:rsid w:val="0052677E"/>
    <w:rsid w:val="00527005"/>
    <w:rsid w:val="00527382"/>
    <w:rsid w:val="00527473"/>
    <w:rsid w:val="005304E1"/>
    <w:rsid w:val="00531E02"/>
    <w:rsid w:val="00531E8D"/>
    <w:rsid w:val="0053274B"/>
    <w:rsid w:val="00534BE4"/>
    <w:rsid w:val="005352F2"/>
    <w:rsid w:val="0053535D"/>
    <w:rsid w:val="005368DD"/>
    <w:rsid w:val="00537332"/>
    <w:rsid w:val="005401D5"/>
    <w:rsid w:val="00540774"/>
    <w:rsid w:val="0054092E"/>
    <w:rsid w:val="00540A42"/>
    <w:rsid w:val="00541374"/>
    <w:rsid w:val="00541A36"/>
    <w:rsid w:val="005434AF"/>
    <w:rsid w:val="00543722"/>
    <w:rsid w:val="0054415E"/>
    <w:rsid w:val="00546367"/>
    <w:rsid w:val="00546714"/>
    <w:rsid w:val="005472C7"/>
    <w:rsid w:val="00550031"/>
    <w:rsid w:val="0055196A"/>
    <w:rsid w:val="00552904"/>
    <w:rsid w:val="0055290D"/>
    <w:rsid w:val="00553EBA"/>
    <w:rsid w:val="00554DC8"/>
    <w:rsid w:val="00555A7F"/>
    <w:rsid w:val="00555C8E"/>
    <w:rsid w:val="00557B90"/>
    <w:rsid w:val="00560199"/>
    <w:rsid w:val="0056035F"/>
    <w:rsid w:val="00560ED6"/>
    <w:rsid w:val="005632D5"/>
    <w:rsid w:val="005646DC"/>
    <w:rsid w:val="0056591E"/>
    <w:rsid w:val="00565F38"/>
    <w:rsid w:val="0056637E"/>
    <w:rsid w:val="005664E0"/>
    <w:rsid w:val="00570D28"/>
    <w:rsid w:val="0057123B"/>
    <w:rsid w:val="00571CCF"/>
    <w:rsid w:val="0057348F"/>
    <w:rsid w:val="0057530F"/>
    <w:rsid w:val="005756C0"/>
    <w:rsid w:val="00575828"/>
    <w:rsid w:val="00576F4C"/>
    <w:rsid w:val="005817F1"/>
    <w:rsid w:val="00581946"/>
    <w:rsid w:val="005828D0"/>
    <w:rsid w:val="0058390C"/>
    <w:rsid w:val="00583D3D"/>
    <w:rsid w:val="00584250"/>
    <w:rsid w:val="00584563"/>
    <w:rsid w:val="005847D3"/>
    <w:rsid w:val="00584987"/>
    <w:rsid w:val="0058767E"/>
    <w:rsid w:val="00590516"/>
    <w:rsid w:val="005909FC"/>
    <w:rsid w:val="00591042"/>
    <w:rsid w:val="00592EB7"/>
    <w:rsid w:val="0059311D"/>
    <w:rsid w:val="005933FA"/>
    <w:rsid w:val="0059448A"/>
    <w:rsid w:val="0059630F"/>
    <w:rsid w:val="005967EF"/>
    <w:rsid w:val="005A040D"/>
    <w:rsid w:val="005A15AA"/>
    <w:rsid w:val="005A20AE"/>
    <w:rsid w:val="005A21B7"/>
    <w:rsid w:val="005A2575"/>
    <w:rsid w:val="005A280F"/>
    <w:rsid w:val="005A29E7"/>
    <w:rsid w:val="005A4230"/>
    <w:rsid w:val="005A57F2"/>
    <w:rsid w:val="005A5950"/>
    <w:rsid w:val="005A7A08"/>
    <w:rsid w:val="005A7B8D"/>
    <w:rsid w:val="005B136F"/>
    <w:rsid w:val="005B137C"/>
    <w:rsid w:val="005B1B94"/>
    <w:rsid w:val="005B25EF"/>
    <w:rsid w:val="005B381F"/>
    <w:rsid w:val="005B3E08"/>
    <w:rsid w:val="005B4CEE"/>
    <w:rsid w:val="005B4D1B"/>
    <w:rsid w:val="005B5D2F"/>
    <w:rsid w:val="005B79ED"/>
    <w:rsid w:val="005C1886"/>
    <w:rsid w:val="005C418E"/>
    <w:rsid w:val="005C4ADA"/>
    <w:rsid w:val="005C708D"/>
    <w:rsid w:val="005C7D96"/>
    <w:rsid w:val="005D0FE6"/>
    <w:rsid w:val="005D1920"/>
    <w:rsid w:val="005D24FC"/>
    <w:rsid w:val="005D256D"/>
    <w:rsid w:val="005D2B4E"/>
    <w:rsid w:val="005D2DC2"/>
    <w:rsid w:val="005D4260"/>
    <w:rsid w:val="005D4291"/>
    <w:rsid w:val="005D4A90"/>
    <w:rsid w:val="005D6736"/>
    <w:rsid w:val="005D6F36"/>
    <w:rsid w:val="005E06BD"/>
    <w:rsid w:val="005E1121"/>
    <w:rsid w:val="005E1505"/>
    <w:rsid w:val="005E21C0"/>
    <w:rsid w:val="005E3454"/>
    <w:rsid w:val="005E3E3A"/>
    <w:rsid w:val="005E4400"/>
    <w:rsid w:val="005E4563"/>
    <w:rsid w:val="005E72D6"/>
    <w:rsid w:val="005F0BE8"/>
    <w:rsid w:val="005F1226"/>
    <w:rsid w:val="005F39BD"/>
    <w:rsid w:val="005F3D41"/>
    <w:rsid w:val="005F3EB2"/>
    <w:rsid w:val="005F5167"/>
    <w:rsid w:val="005F75AA"/>
    <w:rsid w:val="005F75CB"/>
    <w:rsid w:val="005F77A0"/>
    <w:rsid w:val="005F77D5"/>
    <w:rsid w:val="005F7FB8"/>
    <w:rsid w:val="00602C63"/>
    <w:rsid w:val="00603FFC"/>
    <w:rsid w:val="00604626"/>
    <w:rsid w:val="006057C9"/>
    <w:rsid w:val="0060756D"/>
    <w:rsid w:val="006103B8"/>
    <w:rsid w:val="0061061A"/>
    <w:rsid w:val="00610C23"/>
    <w:rsid w:val="0061482B"/>
    <w:rsid w:val="0061500D"/>
    <w:rsid w:val="006151DB"/>
    <w:rsid w:val="00616D21"/>
    <w:rsid w:val="00616FF4"/>
    <w:rsid w:val="006176F0"/>
    <w:rsid w:val="00620230"/>
    <w:rsid w:val="00620487"/>
    <w:rsid w:val="006209AA"/>
    <w:rsid w:val="006211C5"/>
    <w:rsid w:val="0062146D"/>
    <w:rsid w:val="00622737"/>
    <w:rsid w:val="00623EDF"/>
    <w:rsid w:val="0062412A"/>
    <w:rsid w:val="0062412F"/>
    <w:rsid w:val="00624368"/>
    <w:rsid w:val="00625889"/>
    <w:rsid w:val="00625B76"/>
    <w:rsid w:val="00626650"/>
    <w:rsid w:val="0062768B"/>
    <w:rsid w:val="00630515"/>
    <w:rsid w:val="00630F50"/>
    <w:rsid w:val="00632E57"/>
    <w:rsid w:val="006332A8"/>
    <w:rsid w:val="006336E7"/>
    <w:rsid w:val="00634710"/>
    <w:rsid w:val="0063639F"/>
    <w:rsid w:val="006375EC"/>
    <w:rsid w:val="006401E2"/>
    <w:rsid w:val="006409D1"/>
    <w:rsid w:val="006410B6"/>
    <w:rsid w:val="00641F77"/>
    <w:rsid w:val="00642273"/>
    <w:rsid w:val="0064377C"/>
    <w:rsid w:val="00643F7C"/>
    <w:rsid w:val="0064532B"/>
    <w:rsid w:val="006459D6"/>
    <w:rsid w:val="00647DFD"/>
    <w:rsid w:val="006519BA"/>
    <w:rsid w:val="00653FE3"/>
    <w:rsid w:val="00656621"/>
    <w:rsid w:val="00656688"/>
    <w:rsid w:val="00656C89"/>
    <w:rsid w:val="0065744E"/>
    <w:rsid w:val="00661051"/>
    <w:rsid w:val="00661BDA"/>
    <w:rsid w:val="00662132"/>
    <w:rsid w:val="0066214A"/>
    <w:rsid w:val="006656D4"/>
    <w:rsid w:val="00670D4B"/>
    <w:rsid w:val="006719BF"/>
    <w:rsid w:val="00672277"/>
    <w:rsid w:val="00674601"/>
    <w:rsid w:val="006747D7"/>
    <w:rsid w:val="00674E97"/>
    <w:rsid w:val="0067507F"/>
    <w:rsid w:val="006752A4"/>
    <w:rsid w:val="00677833"/>
    <w:rsid w:val="00677D9C"/>
    <w:rsid w:val="006805F4"/>
    <w:rsid w:val="00681DCA"/>
    <w:rsid w:val="00682756"/>
    <w:rsid w:val="00682855"/>
    <w:rsid w:val="006847CB"/>
    <w:rsid w:val="006860EA"/>
    <w:rsid w:val="00686376"/>
    <w:rsid w:val="006868B3"/>
    <w:rsid w:val="00691237"/>
    <w:rsid w:val="006940E0"/>
    <w:rsid w:val="00694A54"/>
    <w:rsid w:val="006951EB"/>
    <w:rsid w:val="00695D2F"/>
    <w:rsid w:val="00695D74"/>
    <w:rsid w:val="0069671C"/>
    <w:rsid w:val="00696B5F"/>
    <w:rsid w:val="00697C5B"/>
    <w:rsid w:val="006A1554"/>
    <w:rsid w:val="006A1913"/>
    <w:rsid w:val="006A276D"/>
    <w:rsid w:val="006A3A08"/>
    <w:rsid w:val="006A3F70"/>
    <w:rsid w:val="006A7619"/>
    <w:rsid w:val="006A78BD"/>
    <w:rsid w:val="006A7C0E"/>
    <w:rsid w:val="006B1114"/>
    <w:rsid w:val="006B140D"/>
    <w:rsid w:val="006B190D"/>
    <w:rsid w:val="006B1D1A"/>
    <w:rsid w:val="006B3CEC"/>
    <w:rsid w:val="006B44C9"/>
    <w:rsid w:val="006B58D7"/>
    <w:rsid w:val="006B656C"/>
    <w:rsid w:val="006B6CBF"/>
    <w:rsid w:val="006B7252"/>
    <w:rsid w:val="006B7563"/>
    <w:rsid w:val="006B7969"/>
    <w:rsid w:val="006C0769"/>
    <w:rsid w:val="006C1079"/>
    <w:rsid w:val="006C261D"/>
    <w:rsid w:val="006C28C3"/>
    <w:rsid w:val="006C2AEA"/>
    <w:rsid w:val="006C50B8"/>
    <w:rsid w:val="006C6971"/>
    <w:rsid w:val="006C6AA6"/>
    <w:rsid w:val="006D03CA"/>
    <w:rsid w:val="006D207F"/>
    <w:rsid w:val="006D5EF9"/>
    <w:rsid w:val="006D7046"/>
    <w:rsid w:val="006D747D"/>
    <w:rsid w:val="006D777B"/>
    <w:rsid w:val="006E068D"/>
    <w:rsid w:val="006E1753"/>
    <w:rsid w:val="006E2FBF"/>
    <w:rsid w:val="006E3F90"/>
    <w:rsid w:val="006E43EB"/>
    <w:rsid w:val="006E44CB"/>
    <w:rsid w:val="006E48F7"/>
    <w:rsid w:val="006E5E1C"/>
    <w:rsid w:val="006E6B36"/>
    <w:rsid w:val="006E73B6"/>
    <w:rsid w:val="006F2C5A"/>
    <w:rsid w:val="006F4368"/>
    <w:rsid w:val="006F4725"/>
    <w:rsid w:val="006F4A19"/>
    <w:rsid w:val="006F65FA"/>
    <w:rsid w:val="006F7F79"/>
    <w:rsid w:val="00700A96"/>
    <w:rsid w:val="00700D45"/>
    <w:rsid w:val="0070544B"/>
    <w:rsid w:val="00705A2E"/>
    <w:rsid w:val="0070750E"/>
    <w:rsid w:val="00710311"/>
    <w:rsid w:val="0071072A"/>
    <w:rsid w:val="00710FA0"/>
    <w:rsid w:val="0071173E"/>
    <w:rsid w:val="007120C0"/>
    <w:rsid w:val="00712EAD"/>
    <w:rsid w:val="007130CE"/>
    <w:rsid w:val="00713655"/>
    <w:rsid w:val="0071374A"/>
    <w:rsid w:val="00713CDE"/>
    <w:rsid w:val="00714F81"/>
    <w:rsid w:val="00717036"/>
    <w:rsid w:val="007171C6"/>
    <w:rsid w:val="00720BEA"/>
    <w:rsid w:val="007225B2"/>
    <w:rsid w:val="00724D7F"/>
    <w:rsid w:val="00724FD4"/>
    <w:rsid w:val="0072509F"/>
    <w:rsid w:val="0072619B"/>
    <w:rsid w:val="00727772"/>
    <w:rsid w:val="00727896"/>
    <w:rsid w:val="0073059A"/>
    <w:rsid w:val="00730A77"/>
    <w:rsid w:val="00731393"/>
    <w:rsid w:val="00732581"/>
    <w:rsid w:val="00732CE8"/>
    <w:rsid w:val="00734658"/>
    <w:rsid w:val="00734A97"/>
    <w:rsid w:val="00734D2F"/>
    <w:rsid w:val="00734DCE"/>
    <w:rsid w:val="00734E4C"/>
    <w:rsid w:val="00736B4E"/>
    <w:rsid w:val="00737183"/>
    <w:rsid w:val="0074047F"/>
    <w:rsid w:val="00741220"/>
    <w:rsid w:val="007439D5"/>
    <w:rsid w:val="00744C1C"/>
    <w:rsid w:val="00745B19"/>
    <w:rsid w:val="00747430"/>
    <w:rsid w:val="007474A9"/>
    <w:rsid w:val="00750FAB"/>
    <w:rsid w:val="0075214A"/>
    <w:rsid w:val="00752E56"/>
    <w:rsid w:val="0075342D"/>
    <w:rsid w:val="00755A1C"/>
    <w:rsid w:val="0075625D"/>
    <w:rsid w:val="00756E9E"/>
    <w:rsid w:val="00757C02"/>
    <w:rsid w:val="00760D37"/>
    <w:rsid w:val="0076196D"/>
    <w:rsid w:val="00763939"/>
    <w:rsid w:val="00763CA7"/>
    <w:rsid w:val="007646CA"/>
    <w:rsid w:val="00765349"/>
    <w:rsid w:val="00767752"/>
    <w:rsid w:val="00770730"/>
    <w:rsid w:val="00770B4A"/>
    <w:rsid w:val="00771485"/>
    <w:rsid w:val="00772806"/>
    <w:rsid w:val="00773161"/>
    <w:rsid w:val="007739C7"/>
    <w:rsid w:val="0077510E"/>
    <w:rsid w:val="00775DD5"/>
    <w:rsid w:val="00775E55"/>
    <w:rsid w:val="0078163F"/>
    <w:rsid w:val="00785639"/>
    <w:rsid w:val="007857DD"/>
    <w:rsid w:val="00785BCD"/>
    <w:rsid w:val="00786009"/>
    <w:rsid w:val="00786152"/>
    <w:rsid w:val="00786397"/>
    <w:rsid w:val="00786408"/>
    <w:rsid w:val="00790970"/>
    <w:rsid w:val="00790BB6"/>
    <w:rsid w:val="00791066"/>
    <w:rsid w:val="007915C8"/>
    <w:rsid w:val="0079339D"/>
    <w:rsid w:val="007934DA"/>
    <w:rsid w:val="007936C6"/>
    <w:rsid w:val="00793E39"/>
    <w:rsid w:val="007956A6"/>
    <w:rsid w:val="00797BDD"/>
    <w:rsid w:val="007A0062"/>
    <w:rsid w:val="007A04C4"/>
    <w:rsid w:val="007A1CDE"/>
    <w:rsid w:val="007A267C"/>
    <w:rsid w:val="007A370C"/>
    <w:rsid w:val="007A3A08"/>
    <w:rsid w:val="007A4726"/>
    <w:rsid w:val="007A4C1A"/>
    <w:rsid w:val="007A4C1C"/>
    <w:rsid w:val="007A4D2C"/>
    <w:rsid w:val="007A5673"/>
    <w:rsid w:val="007A5767"/>
    <w:rsid w:val="007A57A2"/>
    <w:rsid w:val="007A6AB3"/>
    <w:rsid w:val="007A70CF"/>
    <w:rsid w:val="007A76CF"/>
    <w:rsid w:val="007A79AE"/>
    <w:rsid w:val="007A7D43"/>
    <w:rsid w:val="007B0D4A"/>
    <w:rsid w:val="007B2B00"/>
    <w:rsid w:val="007B4EEA"/>
    <w:rsid w:val="007B6B20"/>
    <w:rsid w:val="007B734A"/>
    <w:rsid w:val="007B7B06"/>
    <w:rsid w:val="007C13E9"/>
    <w:rsid w:val="007C1E37"/>
    <w:rsid w:val="007C2982"/>
    <w:rsid w:val="007C3E8D"/>
    <w:rsid w:val="007C4747"/>
    <w:rsid w:val="007C482B"/>
    <w:rsid w:val="007C4DA3"/>
    <w:rsid w:val="007C59BA"/>
    <w:rsid w:val="007C7D67"/>
    <w:rsid w:val="007D02A1"/>
    <w:rsid w:val="007D03B5"/>
    <w:rsid w:val="007D0E27"/>
    <w:rsid w:val="007D3E1B"/>
    <w:rsid w:val="007D45DF"/>
    <w:rsid w:val="007D4CCE"/>
    <w:rsid w:val="007D5CFA"/>
    <w:rsid w:val="007D6995"/>
    <w:rsid w:val="007E0983"/>
    <w:rsid w:val="007E31BB"/>
    <w:rsid w:val="007E3A6E"/>
    <w:rsid w:val="007E4DEC"/>
    <w:rsid w:val="007E4F12"/>
    <w:rsid w:val="007E5339"/>
    <w:rsid w:val="007E60BD"/>
    <w:rsid w:val="007E6C62"/>
    <w:rsid w:val="007E7590"/>
    <w:rsid w:val="007F2763"/>
    <w:rsid w:val="007F31E1"/>
    <w:rsid w:val="007F3741"/>
    <w:rsid w:val="007F3AA9"/>
    <w:rsid w:val="007F41E1"/>
    <w:rsid w:val="007F5D49"/>
    <w:rsid w:val="007F5EBE"/>
    <w:rsid w:val="007F5F4D"/>
    <w:rsid w:val="007F6A2A"/>
    <w:rsid w:val="007F7AD4"/>
    <w:rsid w:val="00800ED0"/>
    <w:rsid w:val="00801B5A"/>
    <w:rsid w:val="00801CE2"/>
    <w:rsid w:val="00802F66"/>
    <w:rsid w:val="008042E3"/>
    <w:rsid w:val="00804AD5"/>
    <w:rsid w:val="00804CFA"/>
    <w:rsid w:val="00806DC7"/>
    <w:rsid w:val="00806EA0"/>
    <w:rsid w:val="00807EB5"/>
    <w:rsid w:val="0081007C"/>
    <w:rsid w:val="00810F1A"/>
    <w:rsid w:val="008116F7"/>
    <w:rsid w:val="00812E00"/>
    <w:rsid w:val="00812E4D"/>
    <w:rsid w:val="00813540"/>
    <w:rsid w:val="008147B0"/>
    <w:rsid w:val="008152D6"/>
    <w:rsid w:val="0081578C"/>
    <w:rsid w:val="00820D81"/>
    <w:rsid w:val="00822ABF"/>
    <w:rsid w:val="00822B0A"/>
    <w:rsid w:val="00822CCF"/>
    <w:rsid w:val="00824649"/>
    <w:rsid w:val="008249B5"/>
    <w:rsid w:val="00824D69"/>
    <w:rsid w:val="00824DCD"/>
    <w:rsid w:val="0082535A"/>
    <w:rsid w:val="00826B66"/>
    <w:rsid w:val="00826FC5"/>
    <w:rsid w:val="0083059C"/>
    <w:rsid w:val="008310E0"/>
    <w:rsid w:val="008341EB"/>
    <w:rsid w:val="00834808"/>
    <w:rsid w:val="008348B7"/>
    <w:rsid w:val="00835ACE"/>
    <w:rsid w:val="008368DA"/>
    <w:rsid w:val="00836F18"/>
    <w:rsid w:val="00836FC0"/>
    <w:rsid w:val="008408FA"/>
    <w:rsid w:val="00840FE0"/>
    <w:rsid w:val="00841AFD"/>
    <w:rsid w:val="00843C28"/>
    <w:rsid w:val="00843C42"/>
    <w:rsid w:val="00843DC2"/>
    <w:rsid w:val="00844F12"/>
    <w:rsid w:val="00845B28"/>
    <w:rsid w:val="0085130B"/>
    <w:rsid w:val="00852A57"/>
    <w:rsid w:val="00852CA1"/>
    <w:rsid w:val="00853B88"/>
    <w:rsid w:val="00853D18"/>
    <w:rsid w:val="008555FB"/>
    <w:rsid w:val="00855977"/>
    <w:rsid w:val="00855F20"/>
    <w:rsid w:val="00856364"/>
    <w:rsid w:val="008577FA"/>
    <w:rsid w:val="008606AA"/>
    <w:rsid w:val="00861A0A"/>
    <w:rsid w:val="00862608"/>
    <w:rsid w:val="008628DA"/>
    <w:rsid w:val="00862D64"/>
    <w:rsid w:val="008636E1"/>
    <w:rsid w:val="00864169"/>
    <w:rsid w:val="008645B0"/>
    <w:rsid w:val="00865F04"/>
    <w:rsid w:val="008666FB"/>
    <w:rsid w:val="00866A1B"/>
    <w:rsid w:val="00866DDD"/>
    <w:rsid w:val="00866E91"/>
    <w:rsid w:val="0086749F"/>
    <w:rsid w:val="008705D1"/>
    <w:rsid w:val="00870C9F"/>
    <w:rsid w:val="00873784"/>
    <w:rsid w:val="00873EB9"/>
    <w:rsid w:val="0087451A"/>
    <w:rsid w:val="00874CA0"/>
    <w:rsid w:val="00874CD5"/>
    <w:rsid w:val="008759F5"/>
    <w:rsid w:val="00875A79"/>
    <w:rsid w:val="008763D8"/>
    <w:rsid w:val="008771E9"/>
    <w:rsid w:val="0088005B"/>
    <w:rsid w:val="00880149"/>
    <w:rsid w:val="00880476"/>
    <w:rsid w:val="00880E4D"/>
    <w:rsid w:val="00881FD8"/>
    <w:rsid w:val="00882E2E"/>
    <w:rsid w:val="00883059"/>
    <w:rsid w:val="00884C41"/>
    <w:rsid w:val="00884F8E"/>
    <w:rsid w:val="00885FC0"/>
    <w:rsid w:val="008876A0"/>
    <w:rsid w:val="00887956"/>
    <w:rsid w:val="00891333"/>
    <w:rsid w:val="00891F43"/>
    <w:rsid w:val="008928D0"/>
    <w:rsid w:val="00893CAF"/>
    <w:rsid w:val="00894659"/>
    <w:rsid w:val="00894CA0"/>
    <w:rsid w:val="00894E15"/>
    <w:rsid w:val="008953E1"/>
    <w:rsid w:val="00895EBC"/>
    <w:rsid w:val="00896A69"/>
    <w:rsid w:val="00896C44"/>
    <w:rsid w:val="008A0538"/>
    <w:rsid w:val="008A1CCC"/>
    <w:rsid w:val="008A207D"/>
    <w:rsid w:val="008A20B6"/>
    <w:rsid w:val="008A2D0C"/>
    <w:rsid w:val="008A39AA"/>
    <w:rsid w:val="008A5912"/>
    <w:rsid w:val="008A5BF1"/>
    <w:rsid w:val="008A6515"/>
    <w:rsid w:val="008A71F4"/>
    <w:rsid w:val="008B12E6"/>
    <w:rsid w:val="008B1646"/>
    <w:rsid w:val="008B1ADD"/>
    <w:rsid w:val="008B326E"/>
    <w:rsid w:val="008B3F3E"/>
    <w:rsid w:val="008B4B73"/>
    <w:rsid w:val="008C1560"/>
    <w:rsid w:val="008C1909"/>
    <w:rsid w:val="008C2AEE"/>
    <w:rsid w:val="008C3159"/>
    <w:rsid w:val="008C4702"/>
    <w:rsid w:val="008C5DE4"/>
    <w:rsid w:val="008C657D"/>
    <w:rsid w:val="008C6844"/>
    <w:rsid w:val="008C6A73"/>
    <w:rsid w:val="008C6BE1"/>
    <w:rsid w:val="008C6D9F"/>
    <w:rsid w:val="008D0925"/>
    <w:rsid w:val="008D0BDF"/>
    <w:rsid w:val="008D1247"/>
    <w:rsid w:val="008D1B4B"/>
    <w:rsid w:val="008D1DC7"/>
    <w:rsid w:val="008D2EA8"/>
    <w:rsid w:val="008D3A25"/>
    <w:rsid w:val="008D3C04"/>
    <w:rsid w:val="008D4C48"/>
    <w:rsid w:val="008D4D68"/>
    <w:rsid w:val="008D6113"/>
    <w:rsid w:val="008D7AAC"/>
    <w:rsid w:val="008E0032"/>
    <w:rsid w:val="008E18C1"/>
    <w:rsid w:val="008E3806"/>
    <w:rsid w:val="008E504F"/>
    <w:rsid w:val="008E529D"/>
    <w:rsid w:val="008E61D4"/>
    <w:rsid w:val="008E6720"/>
    <w:rsid w:val="008E6B34"/>
    <w:rsid w:val="008E6D97"/>
    <w:rsid w:val="008E7360"/>
    <w:rsid w:val="008E74FD"/>
    <w:rsid w:val="008F01D0"/>
    <w:rsid w:val="008F09EF"/>
    <w:rsid w:val="008F0BCE"/>
    <w:rsid w:val="008F1725"/>
    <w:rsid w:val="008F2C18"/>
    <w:rsid w:val="008F3F7D"/>
    <w:rsid w:val="008F43A8"/>
    <w:rsid w:val="008F4F69"/>
    <w:rsid w:val="008F5C18"/>
    <w:rsid w:val="008F62D6"/>
    <w:rsid w:val="009021A7"/>
    <w:rsid w:val="00903DF5"/>
    <w:rsid w:val="00904D7F"/>
    <w:rsid w:val="009062C1"/>
    <w:rsid w:val="00907018"/>
    <w:rsid w:val="0090773D"/>
    <w:rsid w:val="00914104"/>
    <w:rsid w:val="00915AF5"/>
    <w:rsid w:val="009207F2"/>
    <w:rsid w:val="00921CA2"/>
    <w:rsid w:val="00921FD9"/>
    <w:rsid w:val="00922853"/>
    <w:rsid w:val="00923861"/>
    <w:rsid w:val="009238AF"/>
    <w:rsid w:val="009241FB"/>
    <w:rsid w:val="00924C65"/>
    <w:rsid w:val="009257F8"/>
    <w:rsid w:val="00925D0E"/>
    <w:rsid w:val="00926574"/>
    <w:rsid w:val="00926DB2"/>
    <w:rsid w:val="00931808"/>
    <w:rsid w:val="00932C54"/>
    <w:rsid w:val="0093454E"/>
    <w:rsid w:val="009346C2"/>
    <w:rsid w:val="00936D87"/>
    <w:rsid w:val="00937E4D"/>
    <w:rsid w:val="00941102"/>
    <w:rsid w:val="00942B34"/>
    <w:rsid w:val="0094335F"/>
    <w:rsid w:val="00943628"/>
    <w:rsid w:val="00943858"/>
    <w:rsid w:val="0094548D"/>
    <w:rsid w:val="00946E91"/>
    <w:rsid w:val="00950466"/>
    <w:rsid w:val="00950ABF"/>
    <w:rsid w:val="00951F9F"/>
    <w:rsid w:val="00952AD4"/>
    <w:rsid w:val="00953AE0"/>
    <w:rsid w:val="0095417D"/>
    <w:rsid w:val="00954E2D"/>
    <w:rsid w:val="00955E6C"/>
    <w:rsid w:val="00956110"/>
    <w:rsid w:val="009568B7"/>
    <w:rsid w:val="00956D45"/>
    <w:rsid w:val="00956E0D"/>
    <w:rsid w:val="009609F5"/>
    <w:rsid w:val="00960A9A"/>
    <w:rsid w:val="00961530"/>
    <w:rsid w:val="0096176F"/>
    <w:rsid w:val="009622F1"/>
    <w:rsid w:val="009633D7"/>
    <w:rsid w:val="00965757"/>
    <w:rsid w:val="00965A1F"/>
    <w:rsid w:val="00965EB2"/>
    <w:rsid w:val="009667A9"/>
    <w:rsid w:val="00966F81"/>
    <w:rsid w:val="009677AA"/>
    <w:rsid w:val="00971122"/>
    <w:rsid w:val="009729AB"/>
    <w:rsid w:val="0097381D"/>
    <w:rsid w:val="0097444A"/>
    <w:rsid w:val="00974E60"/>
    <w:rsid w:val="00976866"/>
    <w:rsid w:val="00980416"/>
    <w:rsid w:val="00980720"/>
    <w:rsid w:val="00980C1B"/>
    <w:rsid w:val="009826C4"/>
    <w:rsid w:val="00983024"/>
    <w:rsid w:val="009841EA"/>
    <w:rsid w:val="00984C12"/>
    <w:rsid w:val="00984CD2"/>
    <w:rsid w:val="009863B1"/>
    <w:rsid w:val="00986DFE"/>
    <w:rsid w:val="009877CF"/>
    <w:rsid w:val="00987F10"/>
    <w:rsid w:val="0099025C"/>
    <w:rsid w:val="00990413"/>
    <w:rsid w:val="00991781"/>
    <w:rsid w:val="00993B01"/>
    <w:rsid w:val="0099487A"/>
    <w:rsid w:val="00994A5E"/>
    <w:rsid w:val="009A07C7"/>
    <w:rsid w:val="009A09AA"/>
    <w:rsid w:val="009A10E8"/>
    <w:rsid w:val="009A2540"/>
    <w:rsid w:val="009A28EA"/>
    <w:rsid w:val="009A4033"/>
    <w:rsid w:val="009A4751"/>
    <w:rsid w:val="009A50FD"/>
    <w:rsid w:val="009A5387"/>
    <w:rsid w:val="009A5B13"/>
    <w:rsid w:val="009A5DAF"/>
    <w:rsid w:val="009A6BEC"/>
    <w:rsid w:val="009A6E6C"/>
    <w:rsid w:val="009A705D"/>
    <w:rsid w:val="009B0F8F"/>
    <w:rsid w:val="009B145F"/>
    <w:rsid w:val="009B1B43"/>
    <w:rsid w:val="009B1B5F"/>
    <w:rsid w:val="009B202D"/>
    <w:rsid w:val="009B2CE0"/>
    <w:rsid w:val="009B3748"/>
    <w:rsid w:val="009B7389"/>
    <w:rsid w:val="009C0E2D"/>
    <w:rsid w:val="009C160B"/>
    <w:rsid w:val="009C21BB"/>
    <w:rsid w:val="009C2BF0"/>
    <w:rsid w:val="009C45A2"/>
    <w:rsid w:val="009C4BE7"/>
    <w:rsid w:val="009C507F"/>
    <w:rsid w:val="009C6C12"/>
    <w:rsid w:val="009D1353"/>
    <w:rsid w:val="009D2408"/>
    <w:rsid w:val="009D2F4C"/>
    <w:rsid w:val="009D3888"/>
    <w:rsid w:val="009D41EC"/>
    <w:rsid w:val="009D4359"/>
    <w:rsid w:val="009D77A9"/>
    <w:rsid w:val="009D7894"/>
    <w:rsid w:val="009D7B38"/>
    <w:rsid w:val="009E093E"/>
    <w:rsid w:val="009E41C3"/>
    <w:rsid w:val="009E4652"/>
    <w:rsid w:val="009E5475"/>
    <w:rsid w:val="009E6479"/>
    <w:rsid w:val="009E67B6"/>
    <w:rsid w:val="009E704A"/>
    <w:rsid w:val="009E7F2E"/>
    <w:rsid w:val="009F0039"/>
    <w:rsid w:val="009F0473"/>
    <w:rsid w:val="009F55B5"/>
    <w:rsid w:val="009F58B7"/>
    <w:rsid w:val="009F6EEB"/>
    <w:rsid w:val="009F70EB"/>
    <w:rsid w:val="00A00E6A"/>
    <w:rsid w:val="00A01016"/>
    <w:rsid w:val="00A013A8"/>
    <w:rsid w:val="00A0212A"/>
    <w:rsid w:val="00A021D0"/>
    <w:rsid w:val="00A02C47"/>
    <w:rsid w:val="00A03B8E"/>
    <w:rsid w:val="00A04DCD"/>
    <w:rsid w:val="00A07E73"/>
    <w:rsid w:val="00A1000C"/>
    <w:rsid w:val="00A13619"/>
    <w:rsid w:val="00A13968"/>
    <w:rsid w:val="00A14293"/>
    <w:rsid w:val="00A15099"/>
    <w:rsid w:val="00A15EAA"/>
    <w:rsid w:val="00A16054"/>
    <w:rsid w:val="00A222BA"/>
    <w:rsid w:val="00A25709"/>
    <w:rsid w:val="00A26288"/>
    <w:rsid w:val="00A30A69"/>
    <w:rsid w:val="00A31D4D"/>
    <w:rsid w:val="00A337CA"/>
    <w:rsid w:val="00A33BF1"/>
    <w:rsid w:val="00A3403B"/>
    <w:rsid w:val="00A3480D"/>
    <w:rsid w:val="00A350D3"/>
    <w:rsid w:val="00A35AD7"/>
    <w:rsid w:val="00A40072"/>
    <w:rsid w:val="00A419F1"/>
    <w:rsid w:val="00A4235A"/>
    <w:rsid w:val="00A42EE7"/>
    <w:rsid w:val="00A45404"/>
    <w:rsid w:val="00A45A46"/>
    <w:rsid w:val="00A466FE"/>
    <w:rsid w:val="00A51449"/>
    <w:rsid w:val="00A51B2D"/>
    <w:rsid w:val="00A51B50"/>
    <w:rsid w:val="00A52C73"/>
    <w:rsid w:val="00A545D9"/>
    <w:rsid w:val="00A55F93"/>
    <w:rsid w:val="00A5642D"/>
    <w:rsid w:val="00A61407"/>
    <w:rsid w:val="00A61E66"/>
    <w:rsid w:val="00A6223C"/>
    <w:rsid w:val="00A6393D"/>
    <w:rsid w:val="00A645D9"/>
    <w:rsid w:val="00A662FB"/>
    <w:rsid w:val="00A667BE"/>
    <w:rsid w:val="00A67279"/>
    <w:rsid w:val="00A67AF0"/>
    <w:rsid w:val="00A71533"/>
    <w:rsid w:val="00A74109"/>
    <w:rsid w:val="00A7416A"/>
    <w:rsid w:val="00A75438"/>
    <w:rsid w:val="00A75444"/>
    <w:rsid w:val="00A7569E"/>
    <w:rsid w:val="00A75933"/>
    <w:rsid w:val="00A763FF"/>
    <w:rsid w:val="00A8119B"/>
    <w:rsid w:val="00A819AE"/>
    <w:rsid w:val="00A8265D"/>
    <w:rsid w:val="00A8354B"/>
    <w:rsid w:val="00A836A3"/>
    <w:rsid w:val="00A83C8C"/>
    <w:rsid w:val="00A85934"/>
    <w:rsid w:val="00A85A6B"/>
    <w:rsid w:val="00A86DC4"/>
    <w:rsid w:val="00A8748C"/>
    <w:rsid w:val="00A87554"/>
    <w:rsid w:val="00A875D9"/>
    <w:rsid w:val="00A906E5"/>
    <w:rsid w:val="00A90BC8"/>
    <w:rsid w:val="00A90D95"/>
    <w:rsid w:val="00A92A25"/>
    <w:rsid w:val="00A9305F"/>
    <w:rsid w:val="00A969A5"/>
    <w:rsid w:val="00A9756C"/>
    <w:rsid w:val="00A97AE6"/>
    <w:rsid w:val="00AA079E"/>
    <w:rsid w:val="00AA0CC1"/>
    <w:rsid w:val="00AA1445"/>
    <w:rsid w:val="00AA220F"/>
    <w:rsid w:val="00AA41E0"/>
    <w:rsid w:val="00AA4DE2"/>
    <w:rsid w:val="00AA77AA"/>
    <w:rsid w:val="00AB0B80"/>
    <w:rsid w:val="00AB1220"/>
    <w:rsid w:val="00AB1758"/>
    <w:rsid w:val="00AB4E12"/>
    <w:rsid w:val="00AB5F8E"/>
    <w:rsid w:val="00AB7F7C"/>
    <w:rsid w:val="00AC04D1"/>
    <w:rsid w:val="00AC0611"/>
    <w:rsid w:val="00AC0EEE"/>
    <w:rsid w:val="00AC1D3C"/>
    <w:rsid w:val="00AC1F41"/>
    <w:rsid w:val="00AC25F8"/>
    <w:rsid w:val="00AC2E59"/>
    <w:rsid w:val="00AC3183"/>
    <w:rsid w:val="00AC3256"/>
    <w:rsid w:val="00AC4BDA"/>
    <w:rsid w:val="00AC6678"/>
    <w:rsid w:val="00AC66AE"/>
    <w:rsid w:val="00AC6DE3"/>
    <w:rsid w:val="00AC7507"/>
    <w:rsid w:val="00AC7B81"/>
    <w:rsid w:val="00AC7EAE"/>
    <w:rsid w:val="00AD1630"/>
    <w:rsid w:val="00AD1790"/>
    <w:rsid w:val="00AD3CBD"/>
    <w:rsid w:val="00AD5232"/>
    <w:rsid w:val="00AD5978"/>
    <w:rsid w:val="00AD5BBD"/>
    <w:rsid w:val="00AD6176"/>
    <w:rsid w:val="00AE0F0B"/>
    <w:rsid w:val="00AE184C"/>
    <w:rsid w:val="00AE1FFC"/>
    <w:rsid w:val="00AE24B8"/>
    <w:rsid w:val="00AE310D"/>
    <w:rsid w:val="00AE3284"/>
    <w:rsid w:val="00AE3527"/>
    <w:rsid w:val="00AE3686"/>
    <w:rsid w:val="00AE3B03"/>
    <w:rsid w:val="00AE4A74"/>
    <w:rsid w:val="00AE5CD4"/>
    <w:rsid w:val="00AE6204"/>
    <w:rsid w:val="00AE713D"/>
    <w:rsid w:val="00AE7C06"/>
    <w:rsid w:val="00AF0E7B"/>
    <w:rsid w:val="00AF2639"/>
    <w:rsid w:val="00AF38D5"/>
    <w:rsid w:val="00AF38DD"/>
    <w:rsid w:val="00AF3E73"/>
    <w:rsid w:val="00AF4460"/>
    <w:rsid w:val="00AF5556"/>
    <w:rsid w:val="00AF5732"/>
    <w:rsid w:val="00AF6480"/>
    <w:rsid w:val="00AF6546"/>
    <w:rsid w:val="00AF6863"/>
    <w:rsid w:val="00AF71FF"/>
    <w:rsid w:val="00B0189A"/>
    <w:rsid w:val="00B02270"/>
    <w:rsid w:val="00B02941"/>
    <w:rsid w:val="00B03B06"/>
    <w:rsid w:val="00B04D02"/>
    <w:rsid w:val="00B051B4"/>
    <w:rsid w:val="00B06BC7"/>
    <w:rsid w:val="00B10443"/>
    <w:rsid w:val="00B1046C"/>
    <w:rsid w:val="00B1053F"/>
    <w:rsid w:val="00B113E1"/>
    <w:rsid w:val="00B119EF"/>
    <w:rsid w:val="00B12730"/>
    <w:rsid w:val="00B12B13"/>
    <w:rsid w:val="00B130D5"/>
    <w:rsid w:val="00B15366"/>
    <w:rsid w:val="00B156EA"/>
    <w:rsid w:val="00B16403"/>
    <w:rsid w:val="00B173DA"/>
    <w:rsid w:val="00B20048"/>
    <w:rsid w:val="00B205A4"/>
    <w:rsid w:val="00B206F6"/>
    <w:rsid w:val="00B20CED"/>
    <w:rsid w:val="00B20EDA"/>
    <w:rsid w:val="00B21D23"/>
    <w:rsid w:val="00B22046"/>
    <w:rsid w:val="00B23C86"/>
    <w:rsid w:val="00B26F35"/>
    <w:rsid w:val="00B27D39"/>
    <w:rsid w:val="00B30451"/>
    <w:rsid w:val="00B3097C"/>
    <w:rsid w:val="00B309D9"/>
    <w:rsid w:val="00B310B1"/>
    <w:rsid w:val="00B324B8"/>
    <w:rsid w:val="00B35140"/>
    <w:rsid w:val="00B3619F"/>
    <w:rsid w:val="00B37135"/>
    <w:rsid w:val="00B37F39"/>
    <w:rsid w:val="00B400D0"/>
    <w:rsid w:val="00B40769"/>
    <w:rsid w:val="00B41736"/>
    <w:rsid w:val="00B419C1"/>
    <w:rsid w:val="00B41FBE"/>
    <w:rsid w:val="00B42686"/>
    <w:rsid w:val="00B43823"/>
    <w:rsid w:val="00B4395C"/>
    <w:rsid w:val="00B43D88"/>
    <w:rsid w:val="00B468C8"/>
    <w:rsid w:val="00B47602"/>
    <w:rsid w:val="00B50DBE"/>
    <w:rsid w:val="00B51B44"/>
    <w:rsid w:val="00B52660"/>
    <w:rsid w:val="00B5341B"/>
    <w:rsid w:val="00B5362B"/>
    <w:rsid w:val="00B53CA3"/>
    <w:rsid w:val="00B56711"/>
    <w:rsid w:val="00B56D5C"/>
    <w:rsid w:val="00B577C2"/>
    <w:rsid w:val="00B62226"/>
    <w:rsid w:val="00B63148"/>
    <w:rsid w:val="00B63BDC"/>
    <w:rsid w:val="00B6508A"/>
    <w:rsid w:val="00B650CD"/>
    <w:rsid w:val="00B6548B"/>
    <w:rsid w:val="00B66F36"/>
    <w:rsid w:val="00B67012"/>
    <w:rsid w:val="00B671CD"/>
    <w:rsid w:val="00B67B20"/>
    <w:rsid w:val="00B70049"/>
    <w:rsid w:val="00B70969"/>
    <w:rsid w:val="00B71247"/>
    <w:rsid w:val="00B71F0F"/>
    <w:rsid w:val="00B720B3"/>
    <w:rsid w:val="00B747B4"/>
    <w:rsid w:val="00B748EE"/>
    <w:rsid w:val="00B75AA7"/>
    <w:rsid w:val="00B769CC"/>
    <w:rsid w:val="00B807E5"/>
    <w:rsid w:val="00B820B0"/>
    <w:rsid w:val="00B821CE"/>
    <w:rsid w:val="00B82FA5"/>
    <w:rsid w:val="00B83306"/>
    <w:rsid w:val="00B834B1"/>
    <w:rsid w:val="00B835D9"/>
    <w:rsid w:val="00B83C42"/>
    <w:rsid w:val="00B84BB2"/>
    <w:rsid w:val="00B85225"/>
    <w:rsid w:val="00B85FE4"/>
    <w:rsid w:val="00B86AEB"/>
    <w:rsid w:val="00B906DD"/>
    <w:rsid w:val="00B91473"/>
    <w:rsid w:val="00B91959"/>
    <w:rsid w:val="00B92642"/>
    <w:rsid w:val="00B93433"/>
    <w:rsid w:val="00B94302"/>
    <w:rsid w:val="00B95C1D"/>
    <w:rsid w:val="00B97160"/>
    <w:rsid w:val="00B97F0B"/>
    <w:rsid w:val="00BA039E"/>
    <w:rsid w:val="00BA15E1"/>
    <w:rsid w:val="00BA163B"/>
    <w:rsid w:val="00BA1D6E"/>
    <w:rsid w:val="00BA38A7"/>
    <w:rsid w:val="00BA5D05"/>
    <w:rsid w:val="00BA6702"/>
    <w:rsid w:val="00BA6E6D"/>
    <w:rsid w:val="00BB0C1C"/>
    <w:rsid w:val="00BB143D"/>
    <w:rsid w:val="00BB29B3"/>
    <w:rsid w:val="00BB466A"/>
    <w:rsid w:val="00BB5148"/>
    <w:rsid w:val="00BB6287"/>
    <w:rsid w:val="00BB69FC"/>
    <w:rsid w:val="00BB6E35"/>
    <w:rsid w:val="00BB6EEC"/>
    <w:rsid w:val="00BB7195"/>
    <w:rsid w:val="00BB780E"/>
    <w:rsid w:val="00BB784B"/>
    <w:rsid w:val="00BC0266"/>
    <w:rsid w:val="00BC0543"/>
    <w:rsid w:val="00BC0F85"/>
    <w:rsid w:val="00BC1681"/>
    <w:rsid w:val="00BC240F"/>
    <w:rsid w:val="00BC2FC6"/>
    <w:rsid w:val="00BC3187"/>
    <w:rsid w:val="00BC32F2"/>
    <w:rsid w:val="00BC4AA3"/>
    <w:rsid w:val="00BC55BC"/>
    <w:rsid w:val="00BC634E"/>
    <w:rsid w:val="00BC6E4A"/>
    <w:rsid w:val="00BC7ECA"/>
    <w:rsid w:val="00BD00CA"/>
    <w:rsid w:val="00BD0555"/>
    <w:rsid w:val="00BD0558"/>
    <w:rsid w:val="00BD171F"/>
    <w:rsid w:val="00BD18A9"/>
    <w:rsid w:val="00BD3256"/>
    <w:rsid w:val="00BD35BB"/>
    <w:rsid w:val="00BD37B3"/>
    <w:rsid w:val="00BD3D8C"/>
    <w:rsid w:val="00BD589C"/>
    <w:rsid w:val="00BD6196"/>
    <w:rsid w:val="00BD7602"/>
    <w:rsid w:val="00BD77AB"/>
    <w:rsid w:val="00BD7C0A"/>
    <w:rsid w:val="00BE044E"/>
    <w:rsid w:val="00BE0459"/>
    <w:rsid w:val="00BE1630"/>
    <w:rsid w:val="00BE6F32"/>
    <w:rsid w:val="00BE721A"/>
    <w:rsid w:val="00BE73BA"/>
    <w:rsid w:val="00BE7BFE"/>
    <w:rsid w:val="00BE7D71"/>
    <w:rsid w:val="00BF1A7B"/>
    <w:rsid w:val="00BF21BA"/>
    <w:rsid w:val="00BF4473"/>
    <w:rsid w:val="00BF4928"/>
    <w:rsid w:val="00BF57E2"/>
    <w:rsid w:val="00BF5946"/>
    <w:rsid w:val="00BF5C21"/>
    <w:rsid w:val="00BF7674"/>
    <w:rsid w:val="00C005D2"/>
    <w:rsid w:val="00C0132F"/>
    <w:rsid w:val="00C026E8"/>
    <w:rsid w:val="00C03CC5"/>
    <w:rsid w:val="00C04145"/>
    <w:rsid w:val="00C04581"/>
    <w:rsid w:val="00C05D65"/>
    <w:rsid w:val="00C103ED"/>
    <w:rsid w:val="00C11E5B"/>
    <w:rsid w:val="00C11FE1"/>
    <w:rsid w:val="00C13E0F"/>
    <w:rsid w:val="00C14445"/>
    <w:rsid w:val="00C16172"/>
    <w:rsid w:val="00C20844"/>
    <w:rsid w:val="00C21544"/>
    <w:rsid w:val="00C221C5"/>
    <w:rsid w:val="00C22D0E"/>
    <w:rsid w:val="00C22E68"/>
    <w:rsid w:val="00C2327C"/>
    <w:rsid w:val="00C240F9"/>
    <w:rsid w:val="00C31549"/>
    <w:rsid w:val="00C35F61"/>
    <w:rsid w:val="00C36C8A"/>
    <w:rsid w:val="00C37A50"/>
    <w:rsid w:val="00C40382"/>
    <w:rsid w:val="00C41CDC"/>
    <w:rsid w:val="00C41F85"/>
    <w:rsid w:val="00C420FC"/>
    <w:rsid w:val="00C424F2"/>
    <w:rsid w:val="00C42BD5"/>
    <w:rsid w:val="00C42C28"/>
    <w:rsid w:val="00C43D67"/>
    <w:rsid w:val="00C43EF5"/>
    <w:rsid w:val="00C4499C"/>
    <w:rsid w:val="00C4764E"/>
    <w:rsid w:val="00C4787D"/>
    <w:rsid w:val="00C47B4C"/>
    <w:rsid w:val="00C51583"/>
    <w:rsid w:val="00C5206F"/>
    <w:rsid w:val="00C5308E"/>
    <w:rsid w:val="00C53614"/>
    <w:rsid w:val="00C545EC"/>
    <w:rsid w:val="00C54944"/>
    <w:rsid w:val="00C568F3"/>
    <w:rsid w:val="00C5747A"/>
    <w:rsid w:val="00C575B2"/>
    <w:rsid w:val="00C62705"/>
    <w:rsid w:val="00C63F3B"/>
    <w:rsid w:val="00C64436"/>
    <w:rsid w:val="00C64EBF"/>
    <w:rsid w:val="00C652AA"/>
    <w:rsid w:val="00C6558E"/>
    <w:rsid w:val="00C720C9"/>
    <w:rsid w:val="00C7254C"/>
    <w:rsid w:val="00C734D9"/>
    <w:rsid w:val="00C75EBB"/>
    <w:rsid w:val="00C77AB0"/>
    <w:rsid w:val="00C80EB7"/>
    <w:rsid w:val="00C81E0F"/>
    <w:rsid w:val="00C84736"/>
    <w:rsid w:val="00C860A6"/>
    <w:rsid w:val="00C86375"/>
    <w:rsid w:val="00C86498"/>
    <w:rsid w:val="00C90333"/>
    <w:rsid w:val="00C90465"/>
    <w:rsid w:val="00C90F85"/>
    <w:rsid w:val="00C91058"/>
    <w:rsid w:val="00C9422D"/>
    <w:rsid w:val="00C96255"/>
    <w:rsid w:val="00C96CEC"/>
    <w:rsid w:val="00C96E99"/>
    <w:rsid w:val="00CA01D6"/>
    <w:rsid w:val="00CA0580"/>
    <w:rsid w:val="00CA4E00"/>
    <w:rsid w:val="00CA5215"/>
    <w:rsid w:val="00CA5234"/>
    <w:rsid w:val="00CA6830"/>
    <w:rsid w:val="00CA6FA1"/>
    <w:rsid w:val="00CA7D44"/>
    <w:rsid w:val="00CB17AF"/>
    <w:rsid w:val="00CB1D88"/>
    <w:rsid w:val="00CB236A"/>
    <w:rsid w:val="00CB3C6B"/>
    <w:rsid w:val="00CB3E24"/>
    <w:rsid w:val="00CB4501"/>
    <w:rsid w:val="00CB5485"/>
    <w:rsid w:val="00CB6229"/>
    <w:rsid w:val="00CC0F6C"/>
    <w:rsid w:val="00CC2F93"/>
    <w:rsid w:val="00CC3DCD"/>
    <w:rsid w:val="00CC448C"/>
    <w:rsid w:val="00CC452B"/>
    <w:rsid w:val="00CC46B9"/>
    <w:rsid w:val="00CC47FE"/>
    <w:rsid w:val="00CC485C"/>
    <w:rsid w:val="00CC540A"/>
    <w:rsid w:val="00CC578C"/>
    <w:rsid w:val="00CD0D2C"/>
    <w:rsid w:val="00CD17EB"/>
    <w:rsid w:val="00CD2939"/>
    <w:rsid w:val="00CD54CF"/>
    <w:rsid w:val="00CD5572"/>
    <w:rsid w:val="00CD60D6"/>
    <w:rsid w:val="00CD63BA"/>
    <w:rsid w:val="00CD69C6"/>
    <w:rsid w:val="00CD75D1"/>
    <w:rsid w:val="00CD7D44"/>
    <w:rsid w:val="00CD7E2F"/>
    <w:rsid w:val="00CE09E1"/>
    <w:rsid w:val="00CE277B"/>
    <w:rsid w:val="00CE3A7C"/>
    <w:rsid w:val="00CE42D4"/>
    <w:rsid w:val="00CE5A1F"/>
    <w:rsid w:val="00CE7AA5"/>
    <w:rsid w:val="00CE7D7C"/>
    <w:rsid w:val="00CF0DD4"/>
    <w:rsid w:val="00CF2474"/>
    <w:rsid w:val="00CF32BB"/>
    <w:rsid w:val="00CF3490"/>
    <w:rsid w:val="00D0313E"/>
    <w:rsid w:val="00D043D3"/>
    <w:rsid w:val="00D04FAC"/>
    <w:rsid w:val="00D068B6"/>
    <w:rsid w:val="00D06E30"/>
    <w:rsid w:val="00D07E0C"/>
    <w:rsid w:val="00D10206"/>
    <w:rsid w:val="00D10770"/>
    <w:rsid w:val="00D110BC"/>
    <w:rsid w:val="00D11360"/>
    <w:rsid w:val="00D114AC"/>
    <w:rsid w:val="00D11C5F"/>
    <w:rsid w:val="00D13A37"/>
    <w:rsid w:val="00D14BC1"/>
    <w:rsid w:val="00D14F9F"/>
    <w:rsid w:val="00D15668"/>
    <w:rsid w:val="00D15A44"/>
    <w:rsid w:val="00D15E50"/>
    <w:rsid w:val="00D1694A"/>
    <w:rsid w:val="00D17D83"/>
    <w:rsid w:val="00D206AB"/>
    <w:rsid w:val="00D22144"/>
    <w:rsid w:val="00D22741"/>
    <w:rsid w:val="00D23735"/>
    <w:rsid w:val="00D255D2"/>
    <w:rsid w:val="00D272C1"/>
    <w:rsid w:val="00D27724"/>
    <w:rsid w:val="00D31250"/>
    <w:rsid w:val="00D32292"/>
    <w:rsid w:val="00D32CE2"/>
    <w:rsid w:val="00D332D8"/>
    <w:rsid w:val="00D33C5D"/>
    <w:rsid w:val="00D3414F"/>
    <w:rsid w:val="00D343A8"/>
    <w:rsid w:val="00D349E8"/>
    <w:rsid w:val="00D35673"/>
    <w:rsid w:val="00D360D5"/>
    <w:rsid w:val="00D36BF6"/>
    <w:rsid w:val="00D37565"/>
    <w:rsid w:val="00D375FE"/>
    <w:rsid w:val="00D4130B"/>
    <w:rsid w:val="00D41970"/>
    <w:rsid w:val="00D42763"/>
    <w:rsid w:val="00D42B3E"/>
    <w:rsid w:val="00D430F1"/>
    <w:rsid w:val="00D43223"/>
    <w:rsid w:val="00D437C7"/>
    <w:rsid w:val="00D43CCD"/>
    <w:rsid w:val="00D45B50"/>
    <w:rsid w:val="00D45E9D"/>
    <w:rsid w:val="00D467FF"/>
    <w:rsid w:val="00D46BD4"/>
    <w:rsid w:val="00D46CDA"/>
    <w:rsid w:val="00D50019"/>
    <w:rsid w:val="00D51F98"/>
    <w:rsid w:val="00D525DD"/>
    <w:rsid w:val="00D5470E"/>
    <w:rsid w:val="00D57327"/>
    <w:rsid w:val="00D5790E"/>
    <w:rsid w:val="00D61552"/>
    <w:rsid w:val="00D61695"/>
    <w:rsid w:val="00D62524"/>
    <w:rsid w:val="00D62726"/>
    <w:rsid w:val="00D62F77"/>
    <w:rsid w:val="00D66B9B"/>
    <w:rsid w:val="00D67075"/>
    <w:rsid w:val="00D676B2"/>
    <w:rsid w:val="00D67F4A"/>
    <w:rsid w:val="00D7071A"/>
    <w:rsid w:val="00D708DB"/>
    <w:rsid w:val="00D70D54"/>
    <w:rsid w:val="00D711DD"/>
    <w:rsid w:val="00D71F78"/>
    <w:rsid w:val="00D72129"/>
    <w:rsid w:val="00D7399A"/>
    <w:rsid w:val="00D73A18"/>
    <w:rsid w:val="00D7406F"/>
    <w:rsid w:val="00D76B8D"/>
    <w:rsid w:val="00D77513"/>
    <w:rsid w:val="00D83378"/>
    <w:rsid w:val="00D84383"/>
    <w:rsid w:val="00D845E4"/>
    <w:rsid w:val="00D84A79"/>
    <w:rsid w:val="00D84C6A"/>
    <w:rsid w:val="00D852A4"/>
    <w:rsid w:val="00D85923"/>
    <w:rsid w:val="00D86A1E"/>
    <w:rsid w:val="00D9054E"/>
    <w:rsid w:val="00D90B37"/>
    <w:rsid w:val="00D90EE1"/>
    <w:rsid w:val="00D9285D"/>
    <w:rsid w:val="00D92AE8"/>
    <w:rsid w:val="00D93243"/>
    <w:rsid w:val="00D93DE1"/>
    <w:rsid w:val="00D9673F"/>
    <w:rsid w:val="00D96D25"/>
    <w:rsid w:val="00D97848"/>
    <w:rsid w:val="00DA0475"/>
    <w:rsid w:val="00DA12B3"/>
    <w:rsid w:val="00DA2D5B"/>
    <w:rsid w:val="00DA54E8"/>
    <w:rsid w:val="00DA5880"/>
    <w:rsid w:val="00DB0B0F"/>
    <w:rsid w:val="00DB15AF"/>
    <w:rsid w:val="00DB18EB"/>
    <w:rsid w:val="00DB57FC"/>
    <w:rsid w:val="00DB7EE7"/>
    <w:rsid w:val="00DC15BC"/>
    <w:rsid w:val="00DC1A87"/>
    <w:rsid w:val="00DC2C11"/>
    <w:rsid w:val="00DC35ED"/>
    <w:rsid w:val="00DC43FC"/>
    <w:rsid w:val="00DC45F6"/>
    <w:rsid w:val="00DC503F"/>
    <w:rsid w:val="00DC55D4"/>
    <w:rsid w:val="00DC5741"/>
    <w:rsid w:val="00DC793E"/>
    <w:rsid w:val="00DD13E5"/>
    <w:rsid w:val="00DD1F33"/>
    <w:rsid w:val="00DD3FF1"/>
    <w:rsid w:val="00DD4321"/>
    <w:rsid w:val="00DD5B66"/>
    <w:rsid w:val="00DE089F"/>
    <w:rsid w:val="00DE1658"/>
    <w:rsid w:val="00DE26FC"/>
    <w:rsid w:val="00DE2F8D"/>
    <w:rsid w:val="00DE56A2"/>
    <w:rsid w:val="00DE633C"/>
    <w:rsid w:val="00DE643A"/>
    <w:rsid w:val="00DE6DF7"/>
    <w:rsid w:val="00DE78A4"/>
    <w:rsid w:val="00DF00D4"/>
    <w:rsid w:val="00DF1E78"/>
    <w:rsid w:val="00DF469C"/>
    <w:rsid w:val="00DF47DF"/>
    <w:rsid w:val="00DF4D58"/>
    <w:rsid w:val="00E00B1B"/>
    <w:rsid w:val="00E039E4"/>
    <w:rsid w:val="00E043AE"/>
    <w:rsid w:val="00E07D04"/>
    <w:rsid w:val="00E102E7"/>
    <w:rsid w:val="00E115F2"/>
    <w:rsid w:val="00E13D2D"/>
    <w:rsid w:val="00E153E5"/>
    <w:rsid w:val="00E15BFF"/>
    <w:rsid w:val="00E175CA"/>
    <w:rsid w:val="00E20200"/>
    <w:rsid w:val="00E20750"/>
    <w:rsid w:val="00E20E53"/>
    <w:rsid w:val="00E20F27"/>
    <w:rsid w:val="00E21CF5"/>
    <w:rsid w:val="00E22288"/>
    <w:rsid w:val="00E23AFA"/>
    <w:rsid w:val="00E24234"/>
    <w:rsid w:val="00E24E85"/>
    <w:rsid w:val="00E261C5"/>
    <w:rsid w:val="00E26D3A"/>
    <w:rsid w:val="00E26D69"/>
    <w:rsid w:val="00E275DC"/>
    <w:rsid w:val="00E30315"/>
    <w:rsid w:val="00E324D0"/>
    <w:rsid w:val="00E3578F"/>
    <w:rsid w:val="00E3590C"/>
    <w:rsid w:val="00E359AB"/>
    <w:rsid w:val="00E361A7"/>
    <w:rsid w:val="00E36BEF"/>
    <w:rsid w:val="00E37E65"/>
    <w:rsid w:val="00E4242A"/>
    <w:rsid w:val="00E44DA9"/>
    <w:rsid w:val="00E44EFD"/>
    <w:rsid w:val="00E453F6"/>
    <w:rsid w:val="00E45DE6"/>
    <w:rsid w:val="00E461C3"/>
    <w:rsid w:val="00E4716A"/>
    <w:rsid w:val="00E47C14"/>
    <w:rsid w:val="00E47DC2"/>
    <w:rsid w:val="00E50C2E"/>
    <w:rsid w:val="00E50ED5"/>
    <w:rsid w:val="00E511AA"/>
    <w:rsid w:val="00E571EF"/>
    <w:rsid w:val="00E60036"/>
    <w:rsid w:val="00E60CF7"/>
    <w:rsid w:val="00E61A9C"/>
    <w:rsid w:val="00E61C88"/>
    <w:rsid w:val="00E62E30"/>
    <w:rsid w:val="00E630D0"/>
    <w:rsid w:val="00E63890"/>
    <w:rsid w:val="00E640FF"/>
    <w:rsid w:val="00E65DC4"/>
    <w:rsid w:val="00E662D6"/>
    <w:rsid w:val="00E67011"/>
    <w:rsid w:val="00E67034"/>
    <w:rsid w:val="00E67E2D"/>
    <w:rsid w:val="00E70F03"/>
    <w:rsid w:val="00E710CA"/>
    <w:rsid w:val="00E728B1"/>
    <w:rsid w:val="00E7480F"/>
    <w:rsid w:val="00E75239"/>
    <w:rsid w:val="00E75DE8"/>
    <w:rsid w:val="00E77923"/>
    <w:rsid w:val="00E77B12"/>
    <w:rsid w:val="00E802A9"/>
    <w:rsid w:val="00E841A6"/>
    <w:rsid w:val="00E845F3"/>
    <w:rsid w:val="00E8554F"/>
    <w:rsid w:val="00E90B0C"/>
    <w:rsid w:val="00E911C9"/>
    <w:rsid w:val="00E93C99"/>
    <w:rsid w:val="00E94347"/>
    <w:rsid w:val="00E94F62"/>
    <w:rsid w:val="00E96299"/>
    <w:rsid w:val="00E968C0"/>
    <w:rsid w:val="00E97041"/>
    <w:rsid w:val="00E97F06"/>
    <w:rsid w:val="00EA12E6"/>
    <w:rsid w:val="00EA2897"/>
    <w:rsid w:val="00EA28DB"/>
    <w:rsid w:val="00EA299B"/>
    <w:rsid w:val="00EA3784"/>
    <w:rsid w:val="00EA49AE"/>
    <w:rsid w:val="00EA5610"/>
    <w:rsid w:val="00EA62FC"/>
    <w:rsid w:val="00EB04D9"/>
    <w:rsid w:val="00EB1446"/>
    <w:rsid w:val="00EB282E"/>
    <w:rsid w:val="00EB28DB"/>
    <w:rsid w:val="00EB2B6A"/>
    <w:rsid w:val="00EB3226"/>
    <w:rsid w:val="00EB34FB"/>
    <w:rsid w:val="00EB36F3"/>
    <w:rsid w:val="00EB45F1"/>
    <w:rsid w:val="00EB4A61"/>
    <w:rsid w:val="00EB53CB"/>
    <w:rsid w:val="00EB6481"/>
    <w:rsid w:val="00EB65C4"/>
    <w:rsid w:val="00EC01C7"/>
    <w:rsid w:val="00EC0633"/>
    <w:rsid w:val="00EC2324"/>
    <w:rsid w:val="00EC2E54"/>
    <w:rsid w:val="00EC400E"/>
    <w:rsid w:val="00EC430C"/>
    <w:rsid w:val="00EC598F"/>
    <w:rsid w:val="00EC5CB4"/>
    <w:rsid w:val="00EC617C"/>
    <w:rsid w:val="00EC7203"/>
    <w:rsid w:val="00EC745C"/>
    <w:rsid w:val="00EC794E"/>
    <w:rsid w:val="00ED015E"/>
    <w:rsid w:val="00ED1A26"/>
    <w:rsid w:val="00ED4811"/>
    <w:rsid w:val="00ED482B"/>
    <w:rsid w:val="00ED5BD7"/>
    <w:rsid w:val="00ED639F"/>
    <w:rsid w:val="00ED725B"/>
    <w:rsid w:val="00ED7FCA"/>
    <w:rsid w:val="00EE021E"/>
    <w:rsid w:val="00EE0759"/>
    <w:rsid w:val="00EE2A66"/>
    <w:rsid w:val="00EE30EC"/>
    <w:rsid w:val="00EE3C9A"/>
    <w:rsid w:val="00EE5506"/>
    <w:rsid w:val="00EE59FD"/>
    <w:rsid w:val="00EE5B77"/>
    <w:rsid w:val="00EE6853"/>
    <w:rsid w:val="00EE750D"/>
    <w:rsid w:val="00EE7733"/>
    <w:rsid w:val="00EF0A61"/>
    <w:rsid w:val="00EF0E10"/>
    <w:rsid w:val="00EF2BC4"/>
    <w:rsid w:val="00EF3213"/>
    <w:rsid w:val="00EF65A8"/>
    <w:rsid w:val="00EF6A7C"/>
    <w:rsid w:val="00EF6D5D"/>
    <w:rsid w:val="00EF787A"/>
    <w:rsid w:val="00EF7D1D"/>
    <w:rsid w:val="00F003ED"/>
    <w:rsid w:val="00F006B2"/>
    <w:rsid w:val="00F00C51"/>
    <w:rsid w:val="00F04FE9"/>
    <w:rsid w:val="00F07249"/>
    <w:rsid w:val="00F10E03"/>
    <w:rsid w:val="00F1100D"/>
    <w:rsid w:val="00F13A2F"/>
    <w:rsid w:val="00F13A44"/>
    <w:rsid w:val="00F1443D"/>
    <w:rsid w:val="00F15EFA"/>
    <w:rsid w:val="00F210D4"/>
    <w:rsid w:val="00F21AE5"/>
    <w:rsid w:val="00F24200"/>
    <w:rsid w:val="00F24526"/>
    <w:rsid w:val="00F263D0"/>
    <w:rsid w:val="00F276B1"/>
    <w:rsid w:val="00F277AC"/>
    <w:rsid w:val="00F314C4"/>
    <w:rsid w:val="00F32117"/>
    <w:rsid w:val="00F326C6"/>
    <w:rsid w:val="00F32ED1"/>
    <w:rsid w:val="00F34200"/>
    <w:rsid w:val="00F3448A"/>
    <w:rsid w:val="00F34C52"/>
    <w:rsid w:val="00F354B8"/>
    <w:rsid w:val="00F35CCA"/>
    <w:rsid w:val="00F36BF4"/>
    <w:rsid w:val="00F371F8"/>
    <w:rsid w:val="00F37580"/>
    <w:rsid w:val="00F37EAA"/>
    <w:rsid w:val="00F40712"/>
    <w:rsid w:val="00F42BB2"/>
    <w:rsid w:val="00F43092"/>
    <w:rsid w:val="00F44629"/>
    <w:rsid w:val="00F447FE"/>
    <w:rsid w:val="00F45CC5"/>
    <w:rsid w:val="00F464A3"/>
    <w:rsid w:val="00F4658B"/>
    <w:rsid w:val="00F513D7"/>
    <w:rsid w:val="00F52EB5"/>
    <w:rsid w:val="00F52FB4"/>
    <w:rsid w:val="00F5386E"/>
    <w:rsid w:val="00F54455"/>
    <w:rsid w:val="00F56105"/>
    <w:rsid w:val="00F5678F"/>
    <w:rsid w:val="00F56B13"/>
    <w:rsid w:val="00F6107D"/>
    <w:rsid w:val="00F624A2"/>
    <w:rsid w:val="00F62B61"/>
    <w:rsid w:val="00F63177"/>
    <w:rsid w:val="00F64DEB"/>
    <w:rsid w:val="00F6551F"/>
    <w:rsid w:val="00F6686D"/>
    <w:rsid w:val="00F67786"/>
    <w:rsid w:val="00F705DA"/>
    <w:rsid w:val="00F710D9"/>
    <w:rsid w:val="00F71F3B"/>
    <w:rsid w:val="00F722EC"/>
    <w:rsid w:val="00F739AD"/>
    <w:rsid w:val="00F74E9F"/>
    <w:rsid w:val="00F75DDF"/>
    <w:rsid w:val="00F76B2C"/>
    <w:rsid w:val="00F77B1D"/>
    <w:rsid w:val="00F80C5F"/>
    <w:rsid w:val="00F825AA"/>
    <w:rsid w:val="00F82836"/>
    <w:rsid w:val="00F82A97"/>
    <w:rsid w:val="00F862E8"/>
    <w:rsid w:val="00F86460"/>
    <w:rsid w:val="00F86816"/>
    <w:rsid w:val="00F909D8"/>
    <w:rsid w:val="00F91B2E"/>
    <w:rsid w:val="00F933A4"/>
    <w:rsid w:val="00F93A65"/>
    <w:rsid w:val="00F950B7"/>
    <w:rsid w:val="00F9666C"/>
    <w:rsid w:val="00FA0237"/>
    <w:rsid w:val="00FA2D22"/>
    <w:rsid w:val="00FA3CD4"/>
    <w:rsid w:val="00FA5C64"/>
    <w:rsid w:val="00FA6184"/>
    <w:rsid w:val="00FA6581"/>
    <w:rsid w:val="00FA6872"/>
    <w:rsid w:val="00FB08C5"/>
    <w:rsid w:val="00FB22E7"/>
    <w:rsid w:val="00FB293D"/>
    <w:rsid w:val="00FB35DE"/>
    <w:rsid w:val="00FB3A63"/>
    <w:rsid w:val="00FB409C"/>
    <w:rsid w:val="00FB4333"/>
    <w:rsid w:val="00FB5069"/>
    <w:rsid w:val="00FB59A5"/>
    <w:rsid w:val="00FB6391"/>
    <w:rsid w:val="00FB64D5"/>
    <w:rsid w:val="00FB7C8F"/>
    <w:rsid w:val="00FC0170"/>
    <w:rsid w:val="00FC0BBE"/>
    <w:rsid w:val="00FC1695"/>
    <w:rsid w:val="00FC2139"/>
    <w:rsid w:val="00FC4C0F"/>
    <w:rsid w:val="00FC5850"/>
    <w:rsid w:val="00FC59AC"/>
    <w:rsid w:val="00FC7294"/>
    <w:rsid w:val="00FD05F0"/>
    <w:rsid w:val="00FD0E61"/>
    <w:rsid w:val="00FD1580"/>
    <w:rsid w:val="00FD18FF"/>
    <w:rsid w:val="00FD2426"/>
    <w:rsid w:val="00FD26EF"/>
    <w:rsid w:val="00FD2F60"/>
    <w:rsid w:val="00FD36C3"/>
    <w:rsid w:val="00FD399A"/>
    <w:rsid w:val="00FD4DF5"/>
    <w:rsid w:val="00FD52C7"/>
    <w:rsid w:val="00FD56D8"/>
    <w:rsid w:val="00FD5EC2"/>
    <w:rsid w:val="00FD6A6A"/>
    <w:rsid w:val="00FD73A7"/>
    <w:rsid w:val="00FD7406"/>
    <w:rsid w:val="00FE1338"/>
    <w:rsid w:val="00FE162D"/>
    <w:rsid w:val="00FE16D3"/>
    <w:rsid w:val="00FE31B2"/>
    <w:rsid w:val="00FE422A"/>
    <w:rsid w:val="00FE5954"/>
    <w:rsid w:val="00FE678D"/>
    <w:rsid w:val="00FE6A0C"/>
    <w:rsid w:val="00FE6ABB"/>
    <w:rsid w:val="00FE787C"/>
    <w:rsid w:val="00FF1216"/>
    <w:rsid w:val="00FF1CAC"/>
    <w:rsid w:val="00FF28BE"/>
    <w:rsid w:val="00FF394A"/>
    <w:rsid w:val="00FF3B99"/>
    <w:rsid w:val="00FF4739"/>
    <w:rsid w:val="00FF5A2D"/>
    <w:rsid w:val="00FF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07E73"/>
    <w:pPr>
      <w:spacing w:before="200" w:after="200" w:line="276" w:lineRule="auto"/>
    </w:pPr>
    <w:rPr>
      <w:lang w:bidi="en-US"/>
    </w:rPr>
  </w:style>
  <w:style w:type="paragraph" w:styleId="Heading1">
    <w:name w:val="heading 1"/>
    <w:basedOn w:val="Normal"/>
    <w:next w:val="Normal"/>
    <w:link w:val="Heading1Char"/>
    <w:uiPriority w:val="9"/>
    <w:qFormat/>
    <w:rsid w:val="00BE721A"/>
    <w:pPr>
      <w:keepNext/>
      <w:pBdr>
        <w:bottom w:val="threeDEmboss" w:sz="18" w:space="1" w:color="DBE5F1" w:themeColor="accent1" w:themeTint="33"/>
      </w:pBdr>
      <w:spacing w:before="240" w:after="0" w:line="240" w:lineRule="auto"/>
      <w:outlineLvl w:val="0"/>
    </w:pPr>
    <w:rPr>
      <w:rFonts w:ascii="Helvetica" w:hAnsi="Helvetica"/>
      <w:b/>
      <w:bCs/>
      <w:color w:val="4F81BD" w:themeColor="accent1"/>
      <w:spacing w:val="15"/>
      <w:sz w:val="36"/>
      <w:szCs w:val="36"/>
    </w:rPr>
  </w:style>
  <w:style w:type="paragraph" w:styleId="Heading2">
    <w:name w:val="heading 2"/>
    <w:basedOn w:val="Normal"/>
    <w:next w:val="Normal"/>
    <w:link w:val="Heading2Char"/>
    <w:uiPriority w:val="9"/>
    <w:qFormat/>
    <w:rsid w:val="00BE721A"/>
    <w:pPr>
      <w:keepNext/>
      <w:pBdr>
        <w:bottom w:val="single" w:sz="4" w:space="1" w:color="95B3D7" w:themeColor="accent1" w:themeTint="99"/>
      </w:pBdr>
      <w:spacing w:before="400" w:after="0" w:line="240" w:lineRule="auto"/>
      <w:outlineLvl w:val="1"/>
    </w:pPr>
    <w:rPr>
      <w:rFonts w:ascii="Helvetica" w:hAnsi="Helvetica"/>
      <w:b/>
      <w:color w:val="4F81BD"/>
      <w:spacing w:val="15"/>
      <w:sz w:val="32"/>
      <w:szCs w:val="32"/>
    </w:rPr>
  </w:style>
  <w:style w:type="paragraph" w:styleId="Heading3">
    <w:name w:val="heading 3"/>
    <w:basedOn w:val="Normal"/>
    <w:next w:val="Normal"/>
    <w:link w:val="Heading3Char"/>
    <w:uiPriority w:val="9"/>
    <w:qFormat/>
    <w:rsid w:val="001F2F6B"/>
    <w:pPr>
      <w:keepNext/>
      <w:spacing w:before="360" w:after="0" w:line="240" w:lineRule="auto"/>
      <w:outlineLvl w:val="2"/>
    </w:pPr>
    <w:rPr>
      <w:rFonts w:ascii="Helvetica" w:hAnsi="Helvetica"/>
      <w:b/>
      <w:color w:val="4F81BD"/>
      <w:spacing w:val="15"/>
      <w:sz w:val="28"/>
      <w:szCs w:val="28"/>
    </w:rPr>
  </w:style>
  <w:style w:type="paragraph" w:styleId="Heading4">
    <w:name w:val="heading 4"/>
    <w:basedOn w:val="Normal"/>
    <w:next w:val="Normal"/>
    <w:link w:val="Heading4Char"/>
    <w:uiPriority w:val="9"/>
    <w:qFormat/>
    <w:rsid w:val="00177AF0"/>
    <w:pPr>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E721A"/>
    <w:rPr>
      <w:rFonts w:ascii="Helvetica" w:hAnsi="Helvetica"/>
      <w:b/>
      <w:bCs/>
      <w:color w:val="4F81BD" w:themeColor="accent1"/>
      <w:spacing w:val="15"/>
      <w:sz w:val="36"/>
      <w:szCs w:val="36"/>
      <w:lang w:bidi="en-US"/>
    </w:rPr>
  </w:style>
  <w:style w:type="character" w:customStyle="1" w:styleId="Heading2Char">
    <w:name w:val="Heading 2 Char"/>
    <w:link w:val="Heading2"/>
    <w:uiPriority w:val="9"/>
    <w:rsid w:val="00BE721A"/>
    <w:rPr>
      <w:rFonts w:ascii="Helvetica" w:hAnsi="Helvetica"/>
      <w:b/>
      <w:color w:val="4F81BD"/>
      <w:spacing w:val="15"/>
      <w:sz w:val="32"/>
      <w:szCs w:val="32"/>
      <w:lang w:bidi="en-US"/>
    </w:rPr>
  </w:style>
  <w:style w:type="character" w:customStyle="1" w:styleId="Heading3Char">
    <w:name w:val="Heading 3 Char"/>
    <w:link w:val="Heading3"/>
    <w:uiPriority w:val="9"/>
    <w:rsid w:val="001F2F6B"/>
    <w:rPr>
      <w:rFonts w:ascii="Helvetica" w:hAnsi="Helvetica"/>
      <w:b/>
      <w:color w:val="4F81BD"/>
      <w:spacing w:val="15"/>
      <w:sz w:val="28"/>
      <w:szCs w:val="28"/>
      <w:lang w:bidi="en-US"/>
    </w:rPr>
  </w:style>
  <w:style w:type="character" w:customStyle="1" w:styleId="Heading4Char">
    <w:name w:val="Heading 4 Char"/>
    <w:link w:val="Heading4"/>
    <w:uiPriority w:val="9"/>
    <w:rsid w:val="00177AF0"/>
    <w:rPr>
      <w:b/>
      <w:color w:val="4F81BD"/>
      <w:spacing w:val="10"/>
      <w:sz w:val="22"/>
      <w:szCs w:val="22"/>
      <w:lang w:bidi="en-US"/>
    </w:rPr>
  </w:style>
  <w:style w:type="character" w:customStyle="1" w:styleId="Heading5Char">
    <w:name w:val="Heading 5 Char"/>
    <w:link w:val="Heading5"/>
    <w:uiPriority w:val="9"/>
    <w:rsid w:val="008116F7"/>
    <w:rPr>
      <w:caps/>
      <w:color w:val="365F91"/>
      <w:spacing w:val="10"/>
      <w:sz w:val="22"/>
      <w:szCs w:val="22"/>
      <w:lang w:bidi="en-US"/>
    </w:rPr>
  </w:style>
  <w:style w:type="character" w:customStyle="1" w:styleId="Heading6Char">
    <w:name w:val="Heading 6 Char"/>
    <w:link w:val="Heading6"/>
    <w:uiPriority w:val="9"/>
    <w:rsid w:val="008116F7"/>
    <w:rPr>
      <w:caps/>
      <w:color w:val="365F91"/>
      <w:spacing w:val="10"/>
      <w:sz w:val="22"/>
      <w:szCs w:val="22"/>
      <w:lang w:bidi="en-US"/>
    </w:rPr>
  </w:style>
  <w:style w:type="character" w:customStyle="1" w:styleId="Heading7Char">
    <w:name w:val="Heading 7 Char"/>
    <w:link w:val="Heading7"/>
    <w:uiPriority w:val="9"/>
    <w:rsid w:val="008116F7"/>
    <w:rPr>
      <w:caps/>
      <w:color w:val="365F91"/>
      <w:spacing w:val="10"/>
      <w:sz w:val="22"/>
      <w:szCs w:val="22"/>
      <w:lang w:bidi="en-US"/>
    </w:rPr>
  </w:style>
  <w:style w:type="character" w:customStyle="1" w:styleId="Heading8Char">
    <w:name w:val="Heading 8 Char"/>
    <w:link w:val="Heading8"/>
    <w:uiPriority w:val="9"/>
    <w:rsid w:val="008116F7"/>
    <w:rPr>
      <w:caps/>
      <w:spacing w:val="10"/>
      <w:sz w:val="18"/>
      <w:szCs w:val="18"/>
      <w:lang w:bidi="en-US"/>
    </w:rPr>
  </w:style>
  <w:style w:type="character" w:customStyle="1" w:styleId="Heading9Char">
    <w:name w:val="Heading 9 Char"/>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link w:val="Subtitle"/>
    <w:uiPriority w:val="11"/>
    <w:rsid w:val="00E153E5"/>
    <w:rPr>
      <w:sz w:val="28"/>
      <w:szCs w:val="28"/>
    </w:rPr>
  </w:style>
  <w:style w:type="character" w:styleId="SubtleEmphasis">
    <w:name w:val="Subtle Emphasis"/>
    <w:uiPriority w:val="19"/>
    <w:qFormat/>
    <w:rsid w:val="008116F7"/>
    <w:rPr>
      <w:i/>
      <w:iCs/>
      <w:color w:val="243F60"/>
    </w:rPr>
  </w:style>
  <w:style w:type="character" w:styleId="Emphasis">
    <w:name w:val="Emphasis"/>
    <w:uiPriority w:val="20"/>
    <w:qFormat/>
    <w:rsid w:val="008116F7"/>
    <w:rPr>
      <w:caps/>
      <w:color w:val="243F60"/>
      <w:spacing w:val="5"/>
    </w:rPr>
  </w:style>
  <w:style w:type="character" w:styleId="IntenseEmphasis">
    <w:name w:val="Intense Emphasis"/>
    <w:uiPriority w:val="21"/>
    <w:qFormat/>
    <w:rsid w:val="008116F7"/>
    <w:rPr>
      <w:b/>
      <w:bCs/>
      <w:caps/>
      <w:color w:val="243F60"/>
      <w:spacing w:val="10"/>
    </w:rPr>
  </w:style>
  <w:style w:type="character" w:styleId="Strong">
    <w:name w:val="Strong"/>
    <w:uiPriority w:val="22"/>
    <w:qFormat/>
    <w:rsid w:val="008116F7"/>
    <w:rPr>
      <w:b/>
      <w:bCs/>
    </w:rPr>
  </w:style>
  <w:style w:type="paragraph" w:styleId="Quote">
    <w:name w:val="Quote"/>
    <w:basedOn w:val="Normal"/>
    <w:next w:val="Normal"/>
    <w:link w:val="QuoteChar"/>
    <w:uiPriority w:val="29"/>
    <w:qFormat/>
    <w:rsid w:val="008116F7"/>
    <w:rPr>
      <w:i/>
      <w:iCs/>
    </w:rPr>
  </w:style>
  <w:style w:type="character" w:customStyle="1" w:styleId="QuoteChar">
    <w:name w:val="Quote Char"/>
    <w:link w:val="Quote"/>
    <w:uiPriority w:val="29"/>
    <w:rsid w:val="008116F7"/>
    <w:rPr>
      <w:i/>
      <w:iCs/>
      <w:sz w:val="20"/>
      <w:szCs w:val="20"/>
    </w:rPr>
  </w:style>
  <w:style w:type="paragraph" w:styleId="IntenseQuote">
    <w:name w:val="Intense Quote"/>
    <w:basedOn w:val="Normal"/>
    <w:next w:val="Normal"/>
    <w:link w:val="IntenseQuote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styleId="NoSpacing">
    <w:name w:val="No Spacing"/>
    <w:basedOn w:val="Normal"/>
    <w:link w:val="NoSpacingChar"/>
    <w:uiPriority w:val="1"/>
    <w:qFormat/>
    <w:rsid w:val="008116F7"/>
    <w:pPr>
      <w:spacing w:before="0" w:after="0" w:line="240" w:lineRule="auto"/>
    </w:pPr>
  </w:style>
  <w:style w:type="character" w:customStyle="1" w:styleId="NoSpacingChar">
    <w:name w:val="No Spacing Char"/>
    <w:link w:val="NoSpacing"/>
    <w:uiPriority w:val="1"/>
    <w:rsid w:val="008116F7"/>
    <w:rPr>
      <w:sz w:val="20"/>
      <w:szCs w:val="20"/>
    </w:rPr>
  </w:style>
  <w:style w:type="paragraph" w:styleId="ListParagraph">
    <w:name w:val="List Paragraph"/>
    <w:basedOn w:val="Normal"/>
    <w:uiPriority w:val="34"/>
    <w:qFormat/>
    <w:rsid w:val="003763F8"/>
    <w:pPr>
      <w:ind w:left="720"/>
    </w:pPr>
  </w:style>
  <w:style w:type="character" w:styleId="SubtleReference">
    <w:name w:val="Subtle Reference"/>
    <w:uiPriority w:val="31"/>
    <w:qFormat/>
    <w:rsid w:val="008116F7"/>
    <w:rPr>
      <w:b/>
      <w:bCs/>
      <w:color w:val="4F81BD"/>
    </w:rPr>
  </w:style>
  <w:style w:type="character" w:styleId="IntenseReference">
    <w:name w:val="Intense Reference"/>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link w:val="Header"/>
    <w:uiPriority w:val="99"/>
    <w:rsid w:val="00E153E5"/>
    <w:rPr>
      <w:sz w:val="20"/>
      <w:szCs w:val="20"/>
    </w:rPr>
  </w:style>
  <w:style w:type="paragraph" w:styleId="TOCHeading">
    <w:name w:val="TOC Heading"/>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link w:val="Date"/>
    <w:uiPriority w:val="99"/>
    <w:semiHidden/>
    <w:rsid w:val="00584987"/>
    <w:rPr>
      <w:lang w:eastAsia="en-US" w:bidi="en-US"/>
    </w:rPr>
  </w:style>
  <w:style w:type="paragraph" w:styleId="NormalWeb">
    <w:name w:val="Normal (Web)"/>
    <w:basedOn w:val="Normal"/>
    <w:uiPriority w:val="99"/>
    <w:unhideWhenUsed/>
    <w:rsid w:val="003077CC"/>
    <w:pPr>
      <w:spacing w:before="100" w:beforeAutospacing="1" w:after="100" w:afterAutospacing="1" w:line="240" w:lineRule="auto"/>
    </w:pPr>
    <w:rPr>
      <w:rFonts w:ascii="Times New Roman" w:eastAsia="Times New Roman" w:hAnsi="Times New Roman"/>
      <w:sz w:val="24"/>
      <w:szCs w:val="24"/>
      <w:lang w:bidi="ar-SA"/>
    </w:rPr>
  </w:style>
  <w:style w:type="paragraph" w:styleId="HTMLPreformatted">
    <w:name w:val="HTML Preformatted"/>
    <w:basedOn w:val="Normal"/>
    <w:link w:val="HTMLPreformattedChar"/>
    <w:uiPriority w:val="99"/>
    <w:unhideWhenUsed/>
    <w:rsid w:val="0013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link w:val="HTMLPreformatted"/>
    <w:uiPriority w:val="99"/>
    <w:rsid w:val="001333C7"/>
    <w:rPr>
      <w:rFonts w:ascii="Courier New" w:eastAsia="Times New Roman" w:hAnsi="Courier New" w:cs="Courier New"/>
    </w:rPr>
  </w:style>
  <w:style w:type="paragraph" w:styleId="FootnoteText">
    <w:name w:val="footnote text"/>
    <w:basedOn w:val="Normal"/>
    <w:link w:val="FootnoteTextChar"/>
    <w:uiPriority w:val="99"/>
    <w:semiHidden/>
    <w:unhideWhenUsed/>
    <w:rsid w:val="006375EC"/>
  </w:style>
  <w:style w:type="character" w:customStyle="1" w:styleId="FootnoteTextChar">
    <w:name w:val="Footnote Text Char"/>
    <w:link w:val="FootnoteText"/>
    <w:uiPriority w:val="99"/>
    <w:semiHidden/>
    <w:rsid w:val="006375EC"/>
    <w:rPr>
      <w:lang w:bidi="en-US"/>
    </w:rPr>
  </w:style>
  <w:style w:type="character" w:styleId="FootnoteReference">
    <w:name w:val="footnote reference"/>
    <w:uiPriority w:val="99"/>
    <w:semiHidden/>
    <w:unhideWhenUsed/>
    <w:rsid w:val="006375EC"/>
    <w:rPr>
      <w:vertAlign w:val="superscript"/>
    </w:rPr>
  </w:style>
  <w:style w:type="paragraph" w:styleId="PlainText">
    <w:name w:val="Plain Text"/>
    <w:basedOn w:val="Normal"/>
    <w:link w:val="PlainTextChar"/>
    <w:uiPriority w:val="99"/>
    <w:unhideWhenUsed/>
    <w:rsid w:val="002D462C"/>
    <w:pPr>
      <w:spacing w:before="0" w:after="0" w:line="240" w:lineRule="auto"/>
    </w:pPr>
    <w:rPr>
      <w:rFonts w:ascii="Consolas" w:eastAsia="Calibri" w:hAnsi="Consolas"/>
      <w:sz w:val="21"/>
      <w:szCs w:val="21"/>
      <w:lang w:bidi="ar-SA"/>
    </w:rPr>
  </w:style>
  <w:style w:type="character" w:customStyle="1" w:styleId="PlainTextChar">
    <w:name w:val="Plain Text Char"/>
    <w:link w:val="PlainText"/>
    <w:uiPriority w:val="99"/>
    <w:rsid w:val="002D462C"/>
    <w:rPr>
      <w:rFonts w:ascii="Consolas" w:eastAsia="Calibri" w:hAnsi="Consolas" w:cs="Times New Roman"/>
      <w:sz w:val="21"/>
      <w:szCs w:val="21"/>
    </w:rPr>
  </w:style>
  <w:style w:type="paragraph" w:customStyle="1" w:styleId="NoSpacing1">
    <w:name w:val="No Spacing1"/>
    <w:basedOn w:val="Normal"/>
    <w:uiPriority w:val="1"/>
    <w:qFormat/>
    <w:rsid w:val="00113034"/>
    <w:pPr>
      <w:spacing w:before="0" w:after="0" w:line="240" w:lineRule="auto"/>
    </w:pPr>
  </w:style>
  <w:style w:type="character" w:styleId="FollowedHyperlink">
    <w:name w:val="FollowedHyperlink"/>
    <w:uiPriority w:val="99"/>
    <w:semiHidden/>
    <w:unhideWhenUsed/>
    <w:rsid w:val="00E802A9"/>
    <w:rPr>
      <w:color w:val="800080"/>
      <w:u w:val="single"/>
    </w:rPr>
  </w:style>
  <w:style w:type="paragraph" w:customStyle="1" w:styleId="BulletedList">
    <w:name w:val="Bulleted List"/>
    <w:basedOn w:val="Normal"/>
    <w:qFormat/>
    <w:rsid w:val="00B3619F"/>
    <w:pPr>
      <w:numPr>
        <w:numId w:val="2"/>
      </w:numPr>
    </w:pPr>
  </w:style>
  <w:style w:type="paragraph" w:customStyle="1" w:styleId="NumberedList">
    <w:name w:val="Numbered List"/>
    <w:basedOn w:val="ListParagraph"/>
    <w:qFormat/>
    <w:rsid w:val="003763F8"/>
    <w:pPr>
      <w:numPr>
        <w:numId w:val="51"/>
      </w:numPr>
      <w:tabs>
        <w:tab w:val="left" w:pos="720"/>
      </w:tabs>
      <w:spacing w:before="120" w:after="120" w:line="240" w:lineRule="auto"/>
    </w:pPr>
    <w:rPr>
      <w:rFonts w:cs="Calibri"/>
    </w:rPr>
  </w:style>
  <w:style w:type="paragraph" w:customStyle="1" w:styleId="BulletedListlevel2">
    <w:name w:val="Bulleted List level 2"/>
    <w:basedOn w:val="BulletedList"/>
    <w:qFormat/>
    <w:rsid w:val="003763F8"/>
    <w:pPr>
      <w:numPr>
        <w:numId w:val="4"/>
      </w:numPr>
      <w:ind w:left="1080"/>
    </w:pPr>
  </w:style>
  <w:style w:type="paragraph" w:customStyle="1" w:styleId="NumberedListlevel2">
    <w:name w:val="Numbered List level 2"/>
    <w:basedOn w:val="NumberedList"/>
    <w:qFormat/>
    <w:rsid w:val="0001413B"/>
    <w:pPr>
      <w:numPr>
        <w:numId w:val="6"/>
      </w:numPr>
      <w:ind w:left="1440" w:hanging="288"/>
    </w:pPr>
  </w:style>
  <w:style w:type="paragraph" w:customStyle="1" w:styleId="Code">
    <w:name w:val="Code"/>
    <w:basedOn w:val="Normal"/>
    <w:qFormat/>
    <w:rsid w:val="00BB466A"/>
    <w:pPr>
      <w:keepLines/>
      <w:shd w:val="pct10" w:color="auto" w:fill="auto"/>
      <w:suppressAutoHyphens/>
      <w:ind w:left="720"/>
      <w:contextualSpacing/>
    </w:pPr>
    <w:rPr>
      <w:rFonts w:ascii="Courier New" w:hAnsi="Courier New" w:cs="Courier New"/>
    </w:rPr>
  </w:style>
  <w:style w:type="character" w:customStyle="1" w:styleId="Codeinline">
    <w:name w:val="Code in line"/>
    <w:uiPriority w:val="1"/>
    <w:qFormat/>
    <w:rsid w:val="00BB466A"/>
    <w:rPr>
      <w:rFonts w:ascii="Courier New" w:hAnsi="Courier New" w:cs="Courier New"/>
    </w:rPr>
  </w:style>
  <w:style w:type="character" w:styleId="CommentReference">
    <w:name w:val="annotation reference"/>
    <w:uiPriority w:val="99"/>
    <w:semiHidden/>
    <w:unhideWhenUsed/>
    <w:rsid w:val="00A07E73"/>
    <w:rPr>
      <w:sz w:val="16"/>
      <w:szCs w:val="16"/>
    </w:rPr>
  </w:style>
  <w:style w:type="paragraph" w:styleId="CommentText">
    <w:name w:val="annotation text"/>
    <w:basedOn w:val="Normal"/>
    <w:link w:val="CommentTextChar"/>
    <w:uiPriority w:val="99"/>
    <w:semiHidden/>
    <w:unhideWhenUsed/>
    <w:rsid w:val="00A07E73"/>
    <w:pPr>
      <w:spacing w:line="240" w:lineRule="auto"/>
    </w:pPr>
  </w:style>
  <w:style w:type="character" w:customStyle="1" w:styleId="CommentTextChar">
    <w:name w:val="Comment Text Char"/>
    <w:link w:val="CommentText"/>
    <w:uiPriority w:val="99"/>
    <w:semiHidden/>
    <w:rsid w:val="00A07E73"/>
    <w:rPr>
      <w:lang w:bidi="en-US"/>
    </w:rPr>
  </w:style>
  <w:style w:type="paragraph" w:styleId="CommentSubject">
    <w:name w:val="annotation subject"/>
    <w:basedOn w:val="CommentText"/>
    <w:next w:val="CommentText"/>
    <w:link w:val="CommentSubjectChar"/>
    <w:uiPriority w:val="99"/>
    <w:semiHidden/>
    <w:unhideWhenUsed/>
    <w:rsid w:val="00A07E73"/>
    <w:rPr>
      <w:b/>
      <w:bCs/>
    </w:rPr>
  </w:style>
  <w:style w:type="character" w:customStyle="1" w:styleId="CommentSubjectChar">
    <w:name w:val="Comment Subject Char"/>
    <w:link w:val="CommentSubject"/>
    <w:uiPriority w:val="99"/>
    <w:semiHidden/>
    <w:rsid w:val="00A07E73"/>
    <w:rPr>
      <w:b/>
      <w:bCs/>
      <w:lang w:bidi="en-US"/>
    </w:rPr>
  </w:style>
  <w:style w:type="paragraph" w:styleId="Revision">
    <w:name w:val="Revision"/>
    <w:hidden/>
    <w:uiPriority w:val="99"/>
    <w:semiHidden/>
    <w:rsid w:val="00A07E73"/>
    <w:rPr>
      <w:lang w:bidi="en-US"/>
    </w:rPr>
  </w:style>
  <w:style w:type="paragraph" w:customStyle="1" w:styleId="Columns">
    <w:name w:val="Columns"/>
    <w:aliases w:val="3"/>
    <w:basedOn w:val="Normal"/>
    <w:qFormat/>
    <w:rsid w:val="002C5292"/>
    <w:pPr>
      <w:spacing w:before="120" w:after="120" w:line="240" w:lineRule="auto"/>
      <w:contextualSpacing/>
    </w:pPr>
  </w:style>
  <w:style w:type="paragraph" w:styleId="TableofFigures">
    <w:name w:val="table of figures"/>
    <w:basedOn w:val="Normal"/>
    <w:next w:val="Normal"/>
    <w:link w:val="TableofFiguresChar"/>
    <w:uiPriority w:val="99"/>
    <w:unhideWhenUsed/>
    <w:rsid w:val="004241F1"/>
    <w:pPr>
      <w:spacing w:before="120" w:after="120"/>
    </w:pPr>
  </w:style>
  <w:style w:type="character" w:customStyle="1" w:styleId="TableofFiguresChar">
    <w:name w:val="Table of Figures Char"/>
    <w:link w:val="TableofFigures"/>
    <w:uiPriority w:val="99"/>
    <w:rsid w:val="004241F1"/>
    <w:rPr>
      <w:lang w:bidi="en-US"/>
    </w:rPr>
  </w:style>
  <w:style w:type="character" w:customStyle="1" w:styleId="apple-converted-space">
    <w:name w:val="apple-converted-space"/>
    <w:rsid w:val="003A507B"/>
  </w:style>
  <w:style w:type="character" w:customStyle="1" w:styleId="apple-style-span">
    <w:name w:val="apple-style-span"/>
    <w:rsid w:val="00C37A50"/>
  </w:style>
  <w:style w:type="paragraph" w:customStyle="1" w:styleId="DateofRelease">
    <w:name w:val="Date of Release"/>
    <w:basedOn w:val="Normal"/>
    <w:qFormat/>
    <w:rsid w:val="00B419C1"/>
    <w:pPr>
      <w:jc w:val="center"/>
    </w:pPr>
    <w:rPr>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07E73"/>
    <w:pPr>
      <w:spacing w:before="200" w:after="200" w:line="276" w:lineRule="auto"/>
    </w:pPr>
    <w:rPr>
      <w:lang w:bidi="en-US"/>
    </w:rPr>
  </w:style>
  <w:style w:type="paragraph" w:styleId="Heading1">
    <w:name w:val="heading 1"/>
    <w:basedOn w:val="Normal"/>
    <w:next w:val="Normal"/>
    <w:link w:val="Heading1Char"/>
    <w:uiPriority w:val="9"/>
    <w:qFormat/>
    <w:rsid w:val="00BE721A"/>
    <w:pPr>
      <w:keepNext/>
      <w:pBdr>
        <w:bottom w:val="threeDEmboss" w:sz="18" w:space="1" w:color="DBE5F1" w:themeColor="accent1" w:themeTint="33"/>
      </w:pBdr>
      <w:spacing w:before="240" w:after="0" w:line="240" w:lineRule="auto"/>
      <w:outlineLvl w:val="0"/>
    </w:pPr>
    <w:rPr>
      <w:rFonts w:ascii="Helvetica" w:hAnsi="Helvetica"/>
      <w:b/>
      <w:bCs/>
      <w:color w:val="4F81BD" w:themeColor="accent1"/>
      <w:spacing w:val="15"/>
      <w:sz w:val="36"/>
      <w:szCs w:val="36"/>
    </w:rPr>
  </w:style>
  <w:style w:type="paragraph" w:styleId="Heading2">
    <w:name w:val="heading 2"/>
    <w:basedOn w:val="Normal"/>
    <w:next w:val="Normal"/>
    <w:link w:val="Heading2Char"/>
    <w:uiPriority w:val="9"/>
    <w:qFormat/>
    <w:rsid w:val="00BE721A"/>
    <w:pPr>
      <w:keepNext/>
      <w:pBdr>
        <w:bottom w:val="single" w:sz="4" w:space="1" w:color="95B3D7" w:themeColor="accent1" w:themeTint="99"/>
      </w:pBdr>
      <w:spacing w:before="400" w:after="0" w:line="240" w:lineRule="auto"/>
      <w:outlineLvl w:val="1"/>
    </w:pPr>
    <w:rPr>
      <w:rFonts w:ascii="Helvetica" w:hAnsi="Helvetica"/>
      <w:b/>
      <w:color w:val="4F81BD"/>
      <w:spacing w:val="15"/>
      <w:sz w:val="32"/>
      <w:szCs w:val="32"/>
    </w:rPr>
  </w:style>
  <w:style w:type="paragraph" w:styleId="Heading3">
    <w:name w:val="heading 3"/>
    <w:basedOn w:val="Normal"/>
    <w:next w:val="Normal"/>
    <w:link w:val="Heading3Char"/>
    <w:uiPriority w:val="9"/>
    <w:qFormat/>
    <w:rsid w:val="001F2F6B"/>
    <w:pPr>
      <w:keepNext/>
      <w:spacing w:before="360" w:after="0" w:line="240" w:lineRule="auto"/>
      <w:outlineLvl w:val="2"/>
    </w:pPr>
    <w:rPr>
      <w:rFonts w:ascii="Helvetica" w:hAnsi="Helvetica"/>
      <w:b/>
      <w:color w:val="4F81BD"/>
      <w:spacing w:val="15"/>
      <w:sz w:val="28"/>
      <w:szCs w:val="28"/>
    </w:rPr>
  </w:style>
  <w:style w:type="paragraph" w:styleId="Heading4">
    <w:name w:val="heading 4"/>
    <w:basedOn w:val="Normal"/>
    <w:next w:val="Normal"/>
    <w:link w:val="Heading4Char"/>
    <w:uiPriority w:val="9"/>
    <w:qFormat/>
    <w:rsid w:val="00177AF0"/>
    <w:pPr>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E721A"/>
    <w:rPr>
      <w:rFonts w:ascii="Helvetica" w:hAnsi="Helvetica"/>
      <w:b/>
      <w:bCs/>
      <w:color w:val="4F81BD" w:themeColor="accent1"/>
      <w:spacing w:val="15"/>
      <w:sz w:val="36"/>
      <w:szCs w:val="36"/>
      <w:lang w:bidi="en-US"/>
    </w:rPr>
  </w:style>
  <w:style w:type="character" w:customStyle="1" w:styleId="Heading2Char">
    <w:name w:val="Heading 2 Char"/>
    <w:link w:val="Heading2"/>
    <w:uiPriority w:val="9"/>
    <w:rsid w:val="00BE721A"/>
    <w:rPr>
      <w:rFonts w:ascii="Helvetica" w:hAnsi="Helvetica"/>
      <w:b/>
      <w:color w:val="4F81BD"/>
      <w:spacing w:val="15"/>
      <w:sz w:val="32"/>
      <w:szCs w:val="32"/>
      <w:lang w:bidi="en-US"/>
    </w:rPr>
  </w:style>
  <w:style w:type="character" w:customStyle="1" w:styleId="Heading3Char">
    <w:name w:val="Heading 3 Char"/>
    <w:link w:val="Heading3"/>
    <w:uiPriority w:val="9"/>
    <w:rsid w:val="001F2F6B"/>
    <w:rPr>
      <w:rFonts w:ascii="Helvetica" w:hAnsi="Helvetica"/>
      <w:b/>
      <w:color w:val="4F81BD"/>
      <w:spacing w:val="15"/>
      <w:sz w:val="28"/>
      <w:szCs w:val="28"/>
      <w:lang w:bidi="en-US"/>
    </w:rPr>
  </w:style>
  <w:style w:type="character" w:customStyle="1" w:styleId="Heading4Char">
    <w:name w:val="Heading 4 Char"/>
    <w:link w:val="Heading4"/>
    <w:uiPriority w:val="9"/>
    <w:rsid w:val="00177AF0"/>
    <w:rPr>
      <w:b/>
      <w:color w:val="4F81BD"/>
      <w:spacing w:val="10"/>
      <w:sz w:val="22"/>
      <w:szCs w:val="22"/>
      <w:lang w:bidi="en-US"/>
    </w:rPr>
  </w:style>
  <w:style w:type="character" w:customStyle="1" w:styleId="Heading5Char">
    <w:name w:val="Heading 5 Char"/>
    <w:link w:val="Heading5"/>
    <w:uiPriority w:val="9"/>
    <w:rsid w:val="008116F7"/>
    <w:rPr>
      <w:caps/>
      <w:color w:val="365F91"/>
      <w:spacing w:val="10"/>
      <w:sz w:val="22"/>
      <w:szCs w:val="22"/>
      <w:lang w:bidi="en-US"/>
    </w:rPr>
  </w:style>
  <w:style w:type="character" w:customStyle="1" w:styleId="Heading6Char">
    <w:name w:val="Heading 6 Char"/>
    <w:link w:val="Heading6"/>
    <w:uiPriority w:val="9"/>
    <w:rsid w:val="008116F7"/>
    <w:rPr>
      <w:caps/>
      <w:color w:val="365F91"/>
      <w:spacing w:val="10"/>
      <w:sz w:val="22"/>
      <w:szCs w:val="22"/>
      <w:lang w:bidi="en-US"/>
    </w:rPr>
  </w:style>
  <w:style w:type="character" w:customStyle="1" w:styleId="Heading7Char">
    <w:name w:val="Heading 7 Char"/>
    <w:link w:val="Heading7"/>
    <w:uiPriority w:val="9"/>
    <w:rsid w:val="008116F7"/>
    <w:rPr>
      <w:caps/>
      <w:color w:val="365F91"/>
      <w:spacing w:val="10"/>
      <w:sz w:val="22"/>
      <w:szCs w:val="22"/>
      <w:lang w:bidi="en-US"/>
    </w:rPr>
  </w:style>
  <w:style w:type="character" w:customStyle="1" w:styleId="Heading8Char">
    <w:name w:val="Heading 8 Char"/>
    <w:link w:val="Heading8"/>
    <w:uiPriority w:val="9"/>
    <w:rsid w:val="008116F7"/>
    <w:rPr>
      <w:caps/>
      <w:spacing w:val="10"/>
      <w:sz w:val="18"/>
      <w:szCs w:val="18"/>
      <w:lang w:bidi="en-US"/>
    </w:rPr>
  </w:style>
  <w:style w:type="character" w:customStyle="1" w:styleId="Heading9Char">
    <w:name w:val="Heading 9 Char"/>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link w:val="Subtitle"/>
    <w:uiPriority w:val="11"/>
    <w:rsid w:val="00E153E5"/>
    <w:rPr>
      <w:sz w:val="28"/>
      <w:szCs w:val="28"/>
    </w:rPr>
  </w:style>
  <w:style w:type="character" w:styleId="SubtleEmphasis">
    <w:name w:val="Subtle Emphasis"/>
    <w:uiPriority w:val="19"/>
    <w:qFormat/>
    <w:rsid w:val="008116F7"/>
    <w:rPr>
      <w:i/>
      <w:iCs/>
      <w:color w:val="243F60"/>
    </w:rPr>
  </w:style>
  <w:style w:type="character" w:styleId="Emphasis">
    <w:name w:val="Emphasis"/>
    <w:uiPriority w:val="20"/>
    <w:qFormat/>
    <w:rsid w:val="008116F7"/>
    <w:rPr>
      <w:caps/>
      <w:color w:val="243F60"/>
      <w:spacing w:val="5"/>
    </w:rPr>
  </w:style>
  <w:style w:type="character" w:styleId="IntenseEmphasis">
    <w:name w:val="Intense Emphasis"/>
    <w:uiPriority w:val="21"/>
    <w:qFormat/>
    <w:rsid w:val="008116F7"/>
    <w:rPr>
      <w:b/>
      <w:bCs/>
      <w:caps/>
      <w:color w:val="243F60"/>
      <w:spacing w:val="10"/>
    </w:rPr>
  </w:style>
  <w:style w:type="character" w:styleId="Strong">
    <w:name w:val="Strong"/>
    <w:uiPriority w:val="22"/>
    <w:qFormat/>
    <w:rsid w:val="008116F7"/>
    <w:rPr>
      <w:b/>
      <w:bCs/>
    </w:rPr>
  </w:style>
  <w:style w:type="paragraph" w:styleId="Quote">
    <w:name w:val="Quote"/>
    <w:basedOn w:val="Normal"/>
    <w:next w:val="Normal"/>
    <w:link w:val="QuoteChar"/>
    <w:uiPriority w:val="29"/>
    <w:qFormat/>
    <w:rsid w:val="008116F7"/>
    <w:rPr>
      <w:i/>
      <w:iCs/>
    </w:rPr>
  </w:style>
  <w:style w:type="character" w:customStyle="1" w:styleId="QuoteChar">
    <w:name w:val="Quote Char"/>
    <w:link w:val="Quote"/>
    <w:uiPriority w:val="29"/>
    <w:rsid w:val="008116F7"/>
    <w:rPr>
      <w:i/>
      <w:iCs/>
      <w:sz w:val="20"/>
      <w:szCs w:val="20"/>
    </w:rPr>
  </w:style>
  <w:style w:type="paragraph" w:styleId="IntenseQuote">
    <w:name w:val="Intense Quote"/>
    <w:basedOn w:val="Normal"/>
    <w:next w:val="Normal"/>
    <w:link w:val="IntenseQuote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styleId="NoSpacing">
    <w:name w:val="No Spacing"/>
    <w:basedOn w:val="Normal"/>
    <w:link w:val="NoSpacingChar"/>
    <w:uiPriority w:val="1"/>
    <w:qFormat/>
    <w:rsid w:val="008116F7"/>
    <w:pPr>
      <w:spacing w:before="0" w:after="0" w:line="240" w:lineRule="auto"/>
    </w:pPr>
  </w:style>
  <w:style w:type="character" w:customStyle="1" w:styleId="NoSpacingChar">
    <w:name w:val="No Spacing Char"/>
    <w:link w:val="NoSpacing"/>
    <w:uiPriority w:val="1"/>
    <w:rsid w:val="008116F7"/>
    <w:rPr>
      <w:sz w:val="20"/>
      <w:szCs w:val="20"/>
    </w:rPr>
  </w:style>
  <w:style w:type="paragraph" w:styleId="ListParagraph">
    <w:name w:val="List Paragraph"/>
    <w:basedOn w:val="Normal"/>
    <w:uiPriority w:val="34"/>
    <w:qFormat/>
    <w:rsid w:val="003763F8"/>
    <w:pPr>
      <w:ind w:left="720"/>
    </w:pPr>
  </w:style>
  <w:style w:type="character" w:styleId="SubtleReference">
    <w:name w:val="Subtle Reference"/>
    <w:uiPriority w:val="31"/>
    <w:qFormat/>
    <w:rsid w:val="008116F7"/>
    <w:rPr>
      <w:b/>
      <w:bCs/>
      <w:color w:val="4F81BD"/>
    </w:rPr>
  </w:style>
  <w:style w:type="character" w:styleId="IntenseReference">
    <w:name w:val="Intense Reference"/>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link w:val="Header"/>
    <w:uiPriority w:val="99"/>
    <w:rsid w:val="00E153E5"/>
    <w:rPr>
      <w:sz w:val="20"/>
      <w:szCs w:val="20"/>
    </w:rPr>
  </w:style>
  <w:style w:type="paragraph" w:styleId="TOCHeading">
    <w:name w:val="TOC Heading"/>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link w:val="Date"/>
    <w:uiPriority w:val="99"/>
    <w:semiHidden/>
    <w:rsid w:val="00584987"/>
    <w:rPr>
      <w:lang w:eastAsia="en-US" w:bidi="en-US"/>
    </w:rPr>
  </w:style>
  <w:style w:type="paragraph" w:styleId="NormalWeb">
    <w:name w:val="Normal (Web)"/>
    <w:basedOn w:val="Normal"/>
    <w:uiPriority w:val="99"/>
    <w:unhideWhenUsed/>
    <w:rsid w:val="003077CC"/>
    <w:pPr>
      <w:spacing w:before="100" w:beforeAutospacing="1" w:after="100" w:afterAutospacing="1" w:line="240" w:lineRule="auto"/>
    </w:pPr>
    <w:rPr>
      <w:rFonts w:ascii="Times New Roman" w:eastAsia="Times New Roman" w:hAnsi="Times New Roman"/>
      <w:sz w:val="24"/>
      <w:szCs w:val="24"/>
      <w:lang w:bidi="ar-SA"/>
    </w:rPr>
  </w:style>
  <w:style w:type="paragraph" w:styleId="HTMLPreformatted">
    <w:name w:val="HTML Preformatted"/>
    <w:basedOn w:val="Normal"/>
    <w:link w:val="HTMLPreformattedChar"/>
    <w:uiPriority w:val="99"/>
    <w:unhideWhenUsed/>
    <w:rsid w:val="0013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link w:val="HTMLPreformatted"/>
    <w:uiPriority w:val="99"/>
    <w:rsid w:val="001333C7"/>
    <w:rPr>
      <w:rFonts w:ascii="Courier New" w:eastAsia="Times New Roman" w:hAnsi="Courier New" w:cs="Courier New"/>
    </w:rPr>
  </w:style>
  <w:style w:type="paragraph" w:styleId="FootnoteText">
    <w:name w:val="footnote text"/>
    <w:basedOn w:val="Normal"/>
    <w:link w:val="FootnoteTextChar"/>
    <w:uiPriority w:val="99"/>
    <w:semiHidden/>
    <w:unhideWhenUsed/>
    <w:rsid w:val="006375EC"/>
  </w:style>
  <w:style w:type="character" w:customStyle="1" w:styleId="FootnoteTextChar">
    <w:name w:val="Footnote Text Char"/>
    <w:link w:val="FootnoteText"/>
    <w:uiPriority w:val="99"/>
    <w:semiHidden/>
    <w:rsid w:val="006375EC"/>
    <w:rPr>
      <w:lang w:bidi="en-US"/>
    </w:rPr>
  </w:style>
  <w:style w:type="character" w:styleId="FootnoteReference">
    <w:name w:val="footnote reference"/>
    <w:uiPriority w:val="99"/>
    <w:semiHidden/>
    <w:unhideWhenUsed/>
    <w:rsid w:val="006375EC"/>
    <w:rPr>
      <w:vertAlign w:val="superscript"/>
    </w:rPr>
  </w:style>
  <w:style w:type="paragraph" w:styleId="PlainText">
    <w:name w:val="Plain Text"/>
    <w:basedOn w:val="Normal"/>
    <w:link w:val="PlainTextChar"/>
    <w:uiPriority w:val="99"/>
    <w:unhideWhenUsed/>
    <w:rsid w:val="002D462C"/>
    <w:pPr>
      <w:spacing w:before="0" w:after="0" w:line="240" w:lineRule="auto"/>
    </w:pPr>
    <w:rPr>
      <w:rFonts w:ascii="Consolas" w:eastAsia="Calibri" w:hAnsi="Consolas"/>
      <w:sz w:val="21"/>
      <w:szCs w:val="21"/>
      <w:lang w:bidi="ar-SA"/>
    </w:rPr>
  </w:style>
  <w:style w:type="character" w:customStyle="1" w:styleId="PlainTextChar">
    <w:name w:val="Plain Text Char"/>
    <w:link w:val="PlainText"/>
    <w:uiPriority w:val="99"/>
    <w:rsid w:val="002D462C"/>
    <w:rPr>
      <w:rFonts w:ascii="Consolas" w:eastAsia="Calibri" w:hAnsi="Consolas" w:cs="Times New Roman"/>
      <w:sz w:val="21"/>
      <w:szCs w:val="21"/>
    </w:rPr>
  </w:style>
  <w:style w:type="paragraph" w:customStyle="1" w:styleId="NoSpacing1">
    <w:name w:val="No Spacing1"/>
    <w:basedOn w:val="Normal"/>
    <w:uiPriority w:val="1"/>
    <w:qFormat/>
    <w:rsid w:val="00113034"/>
    <w:pPr>
      <w:spacing w:before="0" w:after="0" w:line="240" w:lineRule="auto"/>
    </w:pPr>
  </w:style>
  <w:style w:type="character" w:styleId="FollowedHyperlink">
    <w:name w:val="FollowedHyperlink"/>
    <w:uiPriority w:val="99"/>
    <w:semiHidden/>
    <w:unhideWhenUsed/>
    <w:rsid w:val="00E802A9"/>
    <w:rPr>
      <w:color w:val="800080"/>
      <w:u w:val="single"/>
    </w:rPr>
  </w:style>
  <w:style w:type="paragraph" w:customStyle="1" w:styleId="BulletedList">
    <w:name w:val="Bulleted List"/>
    <w:basedOn w:val="Normal"/>
    <w:qFormat/>
    <w:rsid w:val="00B3619F"/>
    <w:pPr>
      <w:numPr>
        <w:numId w:val="2"/>
      </w:numPr>
    </w:pPr>
  </w:style>
  <w:style w:type="paragraph" w:customStyle="1" w:styleId="NumberedList">
    <w:name w:val="Numbered List"/>
    <w:basedOn w:val="ListParagraph"/>
    <w:qFormat/>
    <w:rsid w:val="003763F8"/>
    <w:pPr>
      <w:numPr>
        <w:numId w:val="51"/>
      </w:numPr>
      <w:tabs>
        <w:tab w:val="left" w:pos="720"/>
      </w:tabs>
      <w:spacing w:before="120" w:after="120" w:line="240" w:lineRule="auto"/>
    </w:pPr>
    <w:rPr>
      <w:rFonts w:cs="Calibri"/>
    </w:rPr>
  </w:style>
  <w:style w:type="paragraph" w:customStyle="1" w:styleId="BulletedListlevel2">
    <w:name w:val="Bulleted List level 2"/>
    <w:basedOn w:val="BulletedList"/>
    <w:qFormat/>
    <w:rsid w:val="003763F8"/>
    <w:pPr>
      <w:numPr>
        <w:numId w:val="4"/>
      </w:numPr>
      <w:ind w:left="1080"/>
    </w:pPr>
  </w:style>
  <w:style w:type="paragraph" w:customStyle="1" w:styleId="NumberedListlevel2">
    <w:name w:val="Numbered List level 2"/>
    <w:basedOn w:val="NumberedList"/>
    <w:qFormat/>
    <w:rsid w:val="0001413B"/>
    <w:pPr>
      <w:numPr>
        <w:numId w:val="6"/>
      </w:numPr>
      <w:ind w:left="1440" w:hanging="288"/>
    </w:pPr>
  </w:style>
  <w:style w:type="paragraph" w:customStyle="1" w:styleId="Code">
    <w:name w:val="Code"/>
    <w:basedOn w:val="Normal"/>
    <w:qFormat/>
    <w:rsid w:val="00BB466A"/>
    <w:pPr>
      <w:keepLines/>
      <w:shd w:val="pct10" w:color="auto" w:fill="auto"/>
      <w:suppressAutoHyphens/>
      <w:ind w:left="720"/>
      <w:contextualSpacing/>
    </w:pPr>
    <w:rPr>
      <w:rFonts w:ascii="Courier New" w:hAnsi="Courier New" w:cs="Courier New"/>
    </w:rPr>
  </w:style>
  <w:style w:type="character" w:customStyle="1" w:styleId="Codeinline">
    <w:name w:val="Code in line"/>
    <w:uiPriority w:val="1"/>
    <w:qFormat/>
    <w:rsid w:val="00BB466A"/>
    <w:rPr>
      <w:rFonts w:ascii="Courier New" w:hAnsi="Courier New" w:cs="Courier New"/>
    </w:rPr>
  </w:style>
  <w:style w:type="character" w:styleId="CommentReference">
    <w:name w:val="annotation reference"/>
    <w:uiPriority w:val="99"/>
    <w:semiHidden/>
    <w:unhideWhenUsed/>
    <w:rsid w:val="00A07E73"/>
    <w:rPr>
      <w:sz w:val="16"/>
      <w:szCs w:val="16"/>
    </w:rPr>
  </w:style>
  <w:style w:type="paragraph" w:styleId="CommentText">
    <w:name w:val="annotation text"/>
    <w:basedOn w:val="Normal"/>
    <w:link w:val="CommentTextChar"/>
    <w:uiPriority w:val="99"/>
    <w:semiHidden/>
    <w:unhideWhenUsed/>
    <w:rsid w:val="00A07E73"/>
    <w:pPr>
      <w:spacing w:line="240" w:lineRule="auto"/>
    </w:pPr>
  </w:style>
  <w:style w:type="character" w:customStyle="1" w:styleId="CommentTextChar">
    <w:name w:val="Comment Text Char"/>
    <w:link w:val="CommentText"/>
    <w:uiPriority w:val="99"/>
    <w:semiHidden/>
    <w:rsid w:val="00A07E73"/>
    <w:rPr>
      <w:lang w:bidi="en-US"/>
    </w:rPr>
  </w:style>
  <w:style w:type="paragraph" w:styleId="CommentSubject">
    <w:name w:val="annotation subject"/>
    <w:basedOn w:val="CommentText"/>
    <w:next w:val="CommentText"/>
    <w:link w:val="CommentSubjectChar"/>
    <w:uiPriority w:val="99"/>
    <w:semiHidden/>
    <w:unhideWhenUsed/>
    <w:rsid w:val="00A07E73"/>
    <w:rPr>
      <w:b/>
      <w:bCs/>
    </w:rPr>
  </w:style>
  <w:style w:type="character" w:customStyle="1" w:styleId="CommentSubjectChar">
    <w:name w:val="Comment Subject Char"/>
    <w:link w:val="CommentSubject"/>
    <w:uiPriority w:val="99"/>
    <w:semiHidden/>
    <w:rsid w:val="00A07E73"/>
    <w:rPr>
      <w:b/>
      <w:bCs/>
      <w:lang w:bidi="en-US"/>
    </w:rPr>
  </w:style>
  <w:style w:type="paragraph" w:styleId="Revision">
    <w:name w:val="Revision"/>
    <w:hidden/>
    <w:uiPriority w:val="99"/>
    <w:semiHidden/>
    <w:rsid w:val="00A07E73"/>
    <w:rPr>
      <w:lang w:bidi="en-US"/>
    </w:rPr>
  </w:style>
  <w:style w:type="paragraph" w:customStyle="1" w:styleId="Columns">
    <w:name w:val="Columns"/>
    <w:aliases w:val="3"/>
    <w:basedOn w:val="Normal"/>
    <w:qFormat/>
    <w:rsid w:val="002C5292"/>
    <w:pPr>
      <w:spacing w:before="120" w:after="120" w:line="240" w:lineRule="auto"/>
      <w:contextualSpacing/>
    </w:pPr>
  </w:style>
  <w:style w:type="paragraph" w:styleId="TableofFigures">
    <w:name w:val="table of figures"/>
    <w:basedOn w:val="Normal"/>
    <w:next w:val="Normal"/>
    <w:link w:val="TableofFiguresChar"/>
    <w:uiPriority w:val="99"/>
    <w:unhideWhenUsed/>
    <w:rsid w:val="004241F1"/>
    <w:pPr>
      <w:spacing w:before="120" w:after="120"/>
    </w:pPr>
  </w:style>
  <w:style w:type="character" w:customStyle="1" w:styleId="TableofFiguresChar">
    <w:name w:val="Table of Figures Char"/>
    <w:link w:val="TableofFigures"/>
    <w:uiPriority w:val="99"/>
    <w:rsid w:val="004241F1"/>
    <w:rPr>
      <w:lang w:bidi="en-US"/>
    </w:rPr>
  </w:style>
  <w:style w:type="character" w:customStyle="1" w:styleId="apple-converted-space">
    <w:name w:val="apple-converted-space"/>
    <w:rsid w:val="003A507B"/>
  </w:style>
  <w:style w:type="character" w:customStyle="1" w:styleId="apple-style-span">
    <w:name w:val="apple-style-span"/>
    <w:rsid w:val="00C37A50"/>
  </w:style>
  <w:style w:type="paragraph" w:customStyle="1" w:styleId="DateofRelease">
    <w:name w:val="Date of Release"/>
    <w:basedOn w:val="Normal"/>
    <w:qFormat/>
    <w:rsid w:val="00B419C1"/>
    <w:pPr>
      <w:jc w:val="center"/>
    </w:pPr>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29063">
      <w:bodyDiv w:val="1"/>
      <w:marLeft w:val="0"/>
      <w:marRight w:val="0"/>
      <w:marTop w:val="0"/>
      <w:marBottom w:val="0"/>
      <w:divBdr>
        <w:top w:val="none" w:sz="0" w:space="0" w:color="auto"/>
        <w:left w:val="none" w:sz="0" w:space="0" w:color="auto"/>
        <w:bottom w:val="none" w:sz="0" w:space="0" w:color="auto"/>
        <w:right w:val="none" w:sz="0" w:space="0" w:color="auto"/>
      </w:divBdr>
    </w:div>
    <w:div w:id="68038683">
      <w:bodyDiv w:val="1"/>
      <w:marLeft w:val="0"/>
      <w:marRight w:val="0"/>
      <w:marTop w:val="0"/>
      <w:marBottom w:val="0"/>
      <w:divBdr>
        <w:top w:val="none" w:sz="0" w:space="0" w:color="auto"/>
        <w:left w:val="none" w:sz="0" w:space="0" w:color="auto"/>
        <w:bottom w:val="none" w:sz="0" w:space="0" w:color="auto"/>
        <w:right w:val="none" w:sz="0" w:space="0" w:color="auto"/>
      </w:divBdr>
    </w:div>
    <w:div w:id="103308518">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27037700">
      <w:bodyDiv w:val="1"/>
      <w:marLeft w:val="0"/>
      <w:marRight w:val="0"/>
      <w:marTop w:val="0"/>
      <w:marBottom w:val="0"/>
      <w:divBdr>
        <w:top w:val="none" w:sz="0" w:space="0" w:color="auto"/>
        <w:left w:val="none" w:sz="0" w:space="0" w:color="auto"/>
        <w:bottom w:val="none" w:sz="0" w:space="0" w:color="auto"/>
        <w:right w:val="none" w:sz="0" w:space="0" w:color="auto"/>
      </w:divBdr>
    </w:div>
    <w:div w:id="259067881">
      <w:bodyDiv w:val="1"/>
      <w:marLeft w:val="0"/>
      <w:marRight w:val="0"/>
      <w:marTop w:val="0"/>
      <w:marBottom w:val="0"/>
      <w:divBdr>
        <w:top w:val="none" w:sz="0" w:space="0" w:color="auto"/>
        <w:left w:val="none" w:sz="0" w:space="0" w:color="auto"/>
        <w:bottom w:val="none" w:sz="0" w:space="0" w:color="auto"/>
        <w:right w:val="none" w:sz="0" w:space="0" w:color="auto"/>
      </w:divBdr>
    </w:div>
    <w:div w:id="298657736">
      <w:bodyDiv w:val="1"/>
      <w:marLeft w:val="0"/>
      <w:marRight w:val="0"/>
      <w:marTop w:val="0"/>
      <w:marBottom w:val="0"/>
      <w:divBdr>
        <w:top w:val="none" w:sz="0" w:space="0" w:color="auto"/>
        <w:left w:val="none" w:sz="0" w:space="0" w:color="auto"/>
        <w:bottom w:val="none" w:sz="0" w:space="0" w:color="auto"/>
        <w:right w:val="none" w:sz="0" w:space="0" w:color="auto"/>
      </w:divBdr>
    </w:div>
    <w:div w:id="336883923">
      <w:bodyDiv w:val="1"/>
      <w:marLeft w:val="0"/>
      <w:marRight w:val="0"/>
      <w:marTop w:val="0"/>
      <w:marBottom w:val="0"/>
      <w:divBdr>
        <w:top w:val="none" w:sz="0" w:space="0" w:color="auto"/>
        <w:left w:val="none" w:sz="0" w:space="0" w:color="auto"/>
        <w:bottom w:val="none" w:sz="0" w:space="0" w:color="auto"/>
        <w:right w:val="none" w:sz="0" w:space="0" w:color="auto"/>
      </w:divBdr>
    </w:div>
    <w:div w:id="351303418">
      <w:bodyDiv w:val="1"/>
      <w:marLeft w:val="0"/>
      <w:marRight w:val="0"/>
      <w:marTop w:val="0"/>
      <w:marBottom w:val="0"/>
      <w:divBdr>
        <w:top w:val="none" w:sz="0" w:space="0" w:color="auto"/>
        <w:left w:val="none" w:sz="0" w:space="0" w:color="auto"/>
        <w:bottom w:val="none" w:sz="0" w:space="0" w:color="auto"/>
        <w:right w:val="none" w:sz="0" w:space="0" w:color="auto"/>
      </w:divBdr>
    </w:div>
    <w:div w:id="405341191">
      <w:bodyDiv w:val="1"/>
      <w:marLeft w:val="0"/>
      <w:marRight w:val="0"/>
      <w:marTop w:val="0"/>
      <w:marBottom w:val="0"/>
      <w:divBdr>
        <w:top w:val="none" w:sz="0" w:space="0" w:color="auto"/>
        <w:left w:val="none" w:sz="0" w:space="0" w:color="auto"/>
        <w:bottom w:val="none" w:sz="0" w:space="0" w:color="auto"/>
        <w:right w:val="none" w:sz="0" w:space="0" w:color="auto"/>
      </w:divBdr>
    </w:div>
    <w:div w:id="415901980">
      <w:bodyDiv w:val="1"/>
      <w:marLeft w:val="0"/>
      <w:marRight w:val="0"/>
      <w:marTop w:val="0"/>
      <w:marBottom w:val="0"/>
      <w:divBdr>
        <w:top w:val="none" w:sz="0" w:space="0" w:color="auto"/>
        <w:left w:val="none" w:sz="0" w:space="0" w:color="auto"/>
        <w:bottom w:val="none" w:sz="0" w:space="0" w:color="auto"/>
        <w:right w:val="none" w:sz="0" w:space="0" w:color="auto"/>
      </w:divBdr>
    </w:div>
    <w:div w:id="445853819">
      <w:bodyDiv w:val="1"/>
      <w:marLeft w:val="0"/>
      <w:marRight w:val="0"/>
      <w:marTop w:val="0"/>
      <w:marBottom w:val="0"/>
      <w:divBdr>
        <w:top w:val="none" w:sz="0" w:space="0" w:color="auto"/>
        <w:left w:val="none" w:sz="0" w:space="0" w:color="auto"/>
        <w:bottom w:val="none" w:sz="0" w:space="0" w:color="auto"/>
        <w:right w:val="none" w:sz="0" w:space="0" w:color="auto"/>
      </w:divBdr>
    </w:div>
    <w:div w:id="479729946">
      <w:bodyDiv w:val="1"/>
      <w:marLeft w:val="0"/>
      <w:marRight w:val="0"/>
      <w:marTop w:val="0"/>
      <w:marBottom w:val="0"/>
      <w:divBdr>
        <w:top w:val="none" w:sz="0" w:space="0" w:color="auto"/>
        <w:left w:val="none" w:sz="0" w:space="0" w:color="auto"/>
        <w:bottom w:val="none" w:sz="0" w:space="0" w:color="auto"/>
        <w:right w:val="none" w:sz="0" w:space="0" w:color="auto"/>
      </w:divBdr>
    </w:div>
    <w:div w:id="503128411">
      <w:bodyDiv w:val="1"/>
      <w:marLeft w:val="0"/>
      <w:marRight w:val="0"/>
      <w:marTop w:val="0"/>
      <w:marBottom w:val="0"/>
      <w:divBdr>
        <w:top w:val="none" w:sz="0" w:space="0" w:color="auto"/>
        <w:left w:val="none" w:sz="0" w:space="0" w:color="auto"/>
        <w:bottom w:val="none" w:sz="0" w:space="0" w:color="auto"/>
        <w:right w:val="none" w:sz="0" w:space="0" w:color="auto"/>
      </w:divBdr>
    </w:div>
    <w:div w:id="510294365">
      <w:bodyDiv w:val="1"/>
      <w:marLeft w:val="0"/>
      <w:marRight w:val="0"/>
      <w:marTop w:val="0"/>
      <w:marBottom w:val="0"/>
      <w:divBdr>
        <w:top w:val="none" w:sz="0" w:space="0" w:color="auto"/>
        <w:left w:val="none" w:sz="0" w:space="0" w:color="auto"/>
        <w:bottom w:val="none" w:sz="0" w:space="0" w:color="auto"/>
        <w:right w:val="none" w:sz="0" w:space="0" w:color="auto"/>
      </w:divBdr>
    </w:div>
    <w:div w:id="573247298">
      <w:bodyDiv w:val="1"/>
      <w:marLeft w:val="0"/>
      <w:marRight w:val="0"/>
      <w:marTop w:val="0"/>
      <w:marBottom w:val="0"/>
      <w:divBdr>
        <w:top w:val="none" w:sz="0" w:space="0" w:color="auto"/>
        <w:left w:val="none" w:sz="0" w:space="0" w:color="auto"/>
        <w:bottom w:val="none" w:sz="0" w:space="0" w:color="auto"/>
        <w:right w:val="none" w:sz="0" w:space="0" w:color="auto"/>
      </w:divBdr>
    </w:div>
    <w:div w:id="590504000">
      <w:bodyDiv w:val="1"/>
      <w:marLeft w:val="0"/>
      <w:marRight w:val="0"/>
      <w:marTop w:val="0"/>
      <w:marBottom w:val="0"/>
      <w:divBdr>
        <w:top w:val="none" w:sz="0" w:space="0" w:color="auto"/>
        <w:left w:val="none" w:sz="0" w:space="0" w:color="auto"/>
        <w:bottom w:val="none" w:sz="0" w:space="0" w:color="auto"/>
        <w:right w:val="none" w:sz="0" w:space="0" w:color="auto"/>
      </w:divBdr>
    </w:div>
    <w:div w:id="598023769">
      <w:bodyDiv w:val="1"/>
      <w:marLeft w:val="0"/>
      <w:marRight w:val="0"/>
      <w:marTop w:val="0"/>
      <w:marBottom w:val="0"/>
      <w:divBdr>
        <w:top w:val="none" w:sz="0" w:space="0" w:color="auto"/>
        <w:left w:val="none" w:sz="0" w:space="0" w:color="auto"/>
        <w:bottom w:val="none" w:sz="0" w:space="0" w:color="auto"/>
        <w:right w:val="none" w:sz="0" w:space="0" w:color="auto"/>
      </w:divBdr>
    </w:div>
    <w:div w:id="649556998">
      <w:bodyDiv w:val="1"/>
      <w:marLeft w:val="0"/>
      <w:marRight w:val="0"/>
      <w:marTop w:val="0"/>
      <w:marBottom w:val="0"/>
      <w:divBdr>
        <w:top w:val="none" w:sz="0" w:space="0" w:color="auto"/>
        <w:left w:val="none" w:sz="0" w:space="0" w:color="auto"/>
        <w:bottom w:val="none" w:sz="0" w:space="0" w:color="auto"/>
        <w:right w:val="none" w:sz="0" w:space="0" w:color="auto"/>
      </w:divBdr>
    </w:div>
    <w:div w:id="688530595">
      <w:bodyDiv w:val="1"/>
      <w:marLeft w:val="0"/>
      <w:marRight w:val="0"/>
      <w:marTop w:val="0"/>
      <w:marBottom w:val="0"/>
      <w:divBdr>
        <w:top w:val="none" w:sz="0" w:space="0" w:color="auto"/>
        <w:left w:val="none" w:sz="0" w:space="0" w:color="auto"/>
        <w:bottom w:val="none" w:sz="0" w:space="0" w:color="auto"/>
        <w:right w:val="none" w:sz="0" w:space="0" w:color="auto"/>
      </w:divBdr>
    </w:div>
    <w:div w:id="691692412">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6249933">
      <w:bodyDiv w:val="1"/>
      <w:marLeft w:val="0"/>
      <w:marRight w:val="0"/>
      <w:marTop w:val="0"/>
      <w:marBottom w:val="0"/>
      <w:divBdr>
        <w:top w:val="none" w:sz="0" w:space="0" w:color="auto"/>
        <w:left w:val="none" w:sz="0" w:space="0" w:color="auto"/>
        <w:bottom w:val="none" w:sz="0" w:space="0" w:color="auto"/>
        <w:right w:val="none" w:sz="0" w:space="0" w:color="auto"/>
      </w:divBdr>
    </w:div>
    <w:div w:id="850030390">
      <w:bodyDiv w:val="1"/>
      <w:marLeft w:val="0"/>
      <w:marRight w:val="0"/>
      <w:marTop w:val="0"/>
      <w:marBottom w:val="0"/>
      <w:divBdr>
        <w:top w:val="none" w:sz="0" w:space="0" w:color="auto"/>
        <w:left w:val="none" w:sz="0" w:space="0" w:color="auto"/>
        <w:bottom w:val="none" w:sz="0" w:space="0" w:color="auto"/>
        <w:right w:val="none" w:sz="0" w:space="0" w:color="auto"/>
      </w:divBdr>
    </w:div>
    <w:div w:id="952593326">
      <w:bodyDiv w:val="1"/>
      <w:marLeft w:val="0"/>
      <w:marRight w:val="0"/>
      <w:marTop w:val="0"/>
      <w:marBottom w:val="0"/>
      <w:divBdr>
        <w:top w:val="none" w:sz="0" w:space="0" w:color="auto"/>
        <w:left w:val="none" w:sz="0" w:space="0" w:color="auto"/>
        <w:bottom w:val="none" w:sz="0" w:space="0" w:color="auto"/>
        <w:right w:val="none" w:sz="0" w:space="0" w:color="auto"/>
      </w:divBdr>
    </w:div>
    <w:div w:id="966352870">
      <w:bodyDiv w:val="1"/>
      <w:marLeft w:val="0"/>
      <w:marRight w:val="0"/>
      <w:marTop w:val="0"/>
      <w:marBottom w:val="0"/>
      <w:divBdr>
        <w:top w:val="none" w:sz="0" w:space="0" w:color="auto"/>
        <w:left w:val="none" w:sz="0" w:space="0" w:color="auto"/>
        <w:bottom w:val="none" w:sz="0" w:space="0" w:color="auto"/>
        <w:right w:val="none" w:sz="0" w:space="0" w:color="auto"/>
      </w:divBdr>
    </w:div>
    <w:div w:id="979266478">
      <w:bodyDiv w:val="1"/>
      <w:marLeft w:val="0"/>
      <w:marRight w:val="0"/>
      <w:marTop w:val="0"/>
      <w:marBottom w:val="0"/>
      <w:divBdr>
        <w:top w:val="none" w:sz="0" w:space="0" w:color="auto"/>
        <w:left w:val="none" w:sz="0" w:space="0" w:color="auto"/>
        <w:bottom w:val="none" w:sz="0" w:space="0" w:color="auto"/>
        <w:right w:val="none" w:sz="0" w:space="0" w:color="auto"/>
      </w:divBdr>
    </w:div>
    <w:div w:id="1076173662">
      <w:bodyDiv w:val="1"/>
      <w:marLeft w:val="0"/>
      <w:marRight w:val="0"/>
      <w:marTop w:val="0"/>
      <w:marBottom w:val="0"/>
      <w:divBdr>
        <w:top w:val="none" w:sz="0" w:space="0" w:color="auto"/>
        <w:left w:val="none" w:sz="0" w:space="0" w:color="auto"/>
        <w:bottom w:val="none" w:sz="0" w:space="0" w:color="auto"/>
        <w:right w:val="none" w:sz="0" w:space="0" w:color="auto"/>
      </w:divBdr>
    </w:div>
    <w:div w:id="1082021022">
      <w:bodyDiv w:val="1"/>
      <w:marLeft w:val="0"/>
      <w:marRight w:val="0"/>
      <w:marTop w:val="0"/>
      <w:marBottom w:val="0"/>
      <w:divBdr>
        <w:top w:val="none" w:sz="0" w:space="0" w:color="auto"/>
        <w:left w:val="none" w:sz="0" w:space="0" w:color="auto"/>
        <w:bottom w:val="none" w:sz="0" w:space="0" w:color="auto"/>
        <w:right w:val="none" w:sz="0" w:space="0" w:color="auto"/>
      </w:divBdr>
    </w:div>
    <w:div w:id="1128932729">
      <w:bodyDiv w:val="1"/>
      <w:marLeft w:val="0"/>
      <w:marRight w:val="0"/>
      <w:marTop w:val="0"/>
      <w:marBottom w:val="0"/>
      <w:divBdr>
        <w:top w:val="none" w:sz="0" w:space="0" w:color="auto"/>
        <w:left w:val="none" w:sz="0" w:space="0" w:color="auto"/>
        <w:bottom w:val="none" w:sz="0" w:space="0" w:color="auto"/>
        <w:right w:val="none" w:sz="0" w:space="0" w:color="auto"/>
      </w:divBdr>
    </w:div>
    <w:div w:id="1186364312">
      <w:bodyDiv w:val="1"/>
      <w:marLeft w:val="0"/>
      <w:marRight w:val="0"/>
      <w:marTop w:val="0"/>
      <w:marBottom w:val="0"/>
      <w:divBdr>
        <w:top w:val="none" w:sz="0" w:space="0" w:color="auto"/>
        <w:left w:val="none" w:sz="0" w:space="0" w:color="auto"/>
        <w:bottom w:val="none" w:sz="0" w:space="0" w:color="auto"/>
        <w:right w:val="none" w:sz="0" w:space="0" w:color="auto"/>
      </w:divBdr>
    </w:div>
    <w:div w:id="1214544008">
      <w:bodyDiv w:val="1"/>
      <w:marLeft w:val="0"/>
      <w:marRight w:val="0"/>
      <w:marTop w:val="0"/>
      <w:marBottom w:val="0"/>
      <w:divBdr>
        <w:top w:val="none" w:sz="0" w:space="0" w:color="auto"/>
        <w:left w:val="none" w:sz="0" w:space="0" w:color="auto"/>
        <w:bottom w:val="none" w:sz="0" w:space="0" w:color="auto"/>
        <w:right w:val="none" w:sz="0" w:space="0" w:color="auto"/>
      </w:divBdr>
    </w:div>
    <w:div w:id="1336346332">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415933710">
      <w:bodyDiv w:val="1"/>
      <w:marLeft w:val="0"/>
      <w:marRight w:val="0"/>
      <w:marTop w:val="0"/>
      <w:marBottom w:val="0"/>
      <w:divBdr>
        <w:top w:val="none" w:sz="0" w:space="0" w:color="auto"/>
        <w:left w:val="none" w:sz="0" w:space="0" w:color="auto"/>
        <w:bottom w:val="none" w:sz="0" w:space="0" w:color="auto"/>
        <w:right w:val="none" w:sz="0" w:space="0" w:color="auto"/>
      </w:divBdr>
    </w:div>
    <w:div w:id="1504860010">
      <w:bodyDiv w:val="1"/>
      <w:marLeft w:val="0"/>
      <w:marRight w:val="0"/>
      <w:marTop w:val="0"/>
      <w:marBottom w:val="0"/>
      <w:divBdr>
        <w:top w:val="none" w:sz="0" w:space="0" w:color="auto"/>
        <w:left w:val="none" w:sz="0" w:space="0" w:color="auto"/>
        <w:bottom w:val="none" w:sz="0" w:space="0" w:color="auto"/>
        <w:right w:val="none" w:sz="0" w:space="0" w:color="auto"/>
      </w:divBdr>
    </w:div>
    <w:div w:id="1518739118">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27910377">
      <w:bodyDiv w:val="1"/>
      <w:marLeft w:val="0"/>
      <w:marRight w:val="0"/>
      <w:marTop w:val="0"/>
      <w:marBottom w:val="0"/>
      <w:divBdr>
        <w:top w:val="none" w:sz="0" w:space="0" w:color="auto"/>
        <w:left w:val="none" w:sz="0" w:space="0" w:color="auto"/>
        <w:bottom w:val="none" w:sz="0" w:space="0" w:color="auto"/>
        <w:right w:val="none" w:sz="0" w:space="0" w:color="auto"/>
      </w:divBdr>
    </w:div>
    <w:div w:id="1542282100">
      <w:bodyDiv w:val="1"/>
      <w:marLeft w:val="0"/>
      <w:marRight w:val="0"/>
      <w:marTop w:val="0"/>
      <w:marBottom w:val="0"/>
      <w:divBdr>
        <w:top w:val="none" w:sz="0" w:space="0" w:color="auto"/>
        <w:left w:val="none" w:sz="0" w:space="0" w:color="auto"/>
        <w:bottom w:val="none" w:sz="0" w:space="0" w:color="auto"/>
        <w:right w:val="none" w:sz="0" w:space="0" w:color="auto"/>
      </w:divBdr>
    </w:div>
    <w:div w:id="1600916711">
      <w:bodyDiv w:val="1"/>
      <w:marLeft w:val="0"/>
      <w:marRight w:val="0"/>
      <w:marTop w:val="0"/>
      <w:marBottom w:val="0"/>
      <w:divBdr>
        <w:top w:val="none" w:sz="0" w:space="0" w:color="auto"/>
        <w:left w:val="none" w:sz="0" w:space="0" w:color="auto"/>
        <w:bottom w:val="none" w:sz="0" w:space="0" w:color="auto"/>
        <w:right w:val="none" w:sz="0" w:space="0" w:color="auto"/>
      </w:divBdr>
    </w:div>
    <w:div w:id="1615477300">
      <w:bodyDiv w:val="1"/>
      <w:marLeft w:val="0"/>
      <w:marRight w:val="0"/>
      <w:marTop w:val="0"/>
      <w:marBottom w:val="0"/>
      <w:divBdr>
        <w:top w:val="none" w:sz="0" w:space="0" w:color="auto"/>
        <w:left w:val="none" w:sz="0" w:space="0" w:color="auto"/>
        <w:bottom w:val="none" w:sz="0" w:space="0" w:color="auto"/>
        <w:right w:val="none" w:sz="0" w:space="0" w:color="auto"/>
      </w:divBdr>
    </w:div>
    <w:div w:id="1659115914">
      <w:bodyDiv w:val="1"/>
      <w:marLeft w:val="0"/>
      <w:marRight w:val="0"/>
      <w:marTop w:val="0"/>
      <w:marBottom w:val="0"/>
      <w:divBdr>
        <w:top w:val="none" w:sz="0" w:space="0" w:color="auto"/>
        <w:left w:val="none" w:sz="0" w:space="0" w:color="auto"/>
        <w:bottom w:val="none" w:sz="0" w:space="0" w:color="auto"/>
        <w:right w:val="none" w:sz="0" w:space="0" w:color="auto"/>
      </w:divBdr>
    </w:div>
    <w:div w:id="1701005129">
      <w:bodyDiv w:val="1"/>
      <w:marLeft w:val="0"/>
      <w:marRight w:val="0"/>
      <w:marTop w:val="0"/>
      <w:marBottom w:val="0"/>
      <w:divBdr>
        <w:top w:val="none" w:sz="0" w:space="0" w:color="auto"/>
        <w:left w:val="none" w:sz="0" w:space="0" w:color="auto"/>
        <w:bottom w:val="none" w:sz="0" w:space="0" w:color="auto"/>
        <w:right w:val="none" w:sz="0" w:space="0" w:color="auto"/>
      </w:divBdr>
    </w:div>
    <w:div w:id="1741556122">
      <w:bodyDiv w:val="1"/>
      <w:marLeft w:val="0"/>
      <w:marRight w:val="0"/>
      <w:marTop w:val="0"/>
      <w:marBottom w:val="0"/>
      <w:divBdr>
        <w:top w:val="none" w:sz="0" w:space="0" w:color="auto"/>
        <w:left w:val="none" w:sz="0" w:space="0" w:color="auto"/>
        <w:bottom w:val="none" w:sz="0" w:space="0" w:color="auto"/>
        <w:right w:val="none" w:sz="0" w:space="0" w:color="auto"/>
      </w:divBdr>
    </w:div>
    <w:div w:id="1781102313">
      <w:bodyDiv w:val="1"/>
      <w:marLeft w:val="0"/>
      <w:marRight w:val="0"/>
      <w:marTop w:val="0"/>
      <w:marBottom w:val="0"/>
      <w:divBdr>
        <w:top w:val="none" w:sz="0" w:space="0" w:color="auto"/>
        <w:left w:val="none" w:sz="0" w:space="0" w:color="auto"/>
        <w:bottom w:val="none" w:sz="0" w:space="0" w:color="auto"/>
        <w:right w:val="none" w:sz="0" w:space="0" w:color="auto"/>
      </w:divBdr>
    </w:div>
    <w:div w:id="1794640941">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684705">
      <w:bodyDiv w:val="1"/>
      <w:marLeft w:val="0"/>
      <w:marRight w:val="0"/>
      <w:marTop w:val="0"/>
      <w:marBottom w:val="0"/>
      <w:divBdr>
        <w:top w:val="none" w:sz="0" w:space="0" w:color="auto"/>
        <w:left w:val="none" w:sz="0" w:space="0" w:color="auto"/>
        <w:bottom w:val="none" w:sz="0" w:space="0" w:color="auto"/>
        <w:right w:val="none" w:sz="0" w:space="0" w:color="auto"/>
      </w:divBdr>
    </w:div>
    <w:div w:id="1936285365">
      <w:bodyDiv w:val="1"/>
      <w:marLeft w:val="0"/>
      <w:marRight w:val="0"/>
      <w:marTop w:val="0"/>
      <w:marBottom w:val="0"/>
      <w:divBdr>
        <w:top w:val="none" w:sz="0" w:space="0" w:color="auto"/>
        <w:left w:val="none" w:sz="0" w:space="0" w:color="auto"/>
        <w:bottom w:val="none" w:sz="0" w:space="0" w:color="auto"/>
        <w:right w:val="none" w:sz="0" w:space="0" w:color="auto"/>
      </w:divBdr>
    </w:div>
    <w:div w:id="1979606687">
      <w:bodyDiv w:val="1"/>
      <w:marLeft w:val="0"/>
      <w:marRight w:val="0"/>
      <w:marTop w:val="0"/>
      <w:marBottom w:val="0"/>
      <w:divBdr>
        <w:top w:val="none" w:sz="0" w:space="0" w:color="auto"/>
        <w:left w:val="none" w:sz="0" w:space="0" w:color="auto"/>
        <w:bottom w:val="none" w:sz="0" w:space="0" w:color="auto"/>
        <w:right w:val="none" w:sz="0" w:space="0" w:color="auto"/>
      </w:divBdr>
    </w:div>
    <w:div w:id="2048069482">
      <w:bodyDiv w:val="1"/>
      <w:marLeft w:val="0"/>
      <w:marRight w:val="0"/>
      <w:marTop w:val="0"/>
      <w:marBottom w:val="0"/>
      <w:divBdr>
        <w:top w:val="none" w:sz="0" w:space="0" w:color="auto"/>
        <w:left w:val="none" w:sz="0" w:space="0" w:color="auto"/>
        <w:bottom w:val="none" w:sz="0" w:space="0" w:color="auto"/>
        <w:right w:val="none" w:sz="0" w:space="0" w:color="auto"/>
      </w:divBdr>
    </w:div>
    <w:div w:id="2069500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wift.openstack.org"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4076BD-8AA2-4CC2-8DB7-88D18F7E1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vmops_general_template.dotx</Template>
  <TotalTime>0</TotalTime>
  <Pages>12</Pages>
  <Words>3812</Words>
  <Characters>21733</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Citrix Systems, Inc</Company>
  <LinksUpToDate>false</LinksUpToDate>
  <CharactersWithSpaces>25495</CharactersWithSpaces>
  <SharedDoc>false</SharedDoc>
  <HLinks>
    <vt:vector size="948" baseType="variant">
      <vt:variant>
        <vt:i4>5636189</vt:i4>
      </vt:variant>
      <vt:variant>
        <vt:i4>987</vt:i4>
      </vt:variant>
      <vt:variant>
        <vt:i4>0</vt:i4>
      </vt:variant>
      <vt:variant>
        <vt:i4>5</vt:i4>
      </vt:variant>
      <vt:variant>
        <vt:lpwstr>http://10.1.1.1/latest/user-data</vt:lpwstr>
      </vt:variant>
      <vt:variant>
        <vt:lpwstr/>
      </vt:variant>
      <vt:variant>
        <vt:i4>5832787</vt:i4>
      </vt:variant>
      <vt:variant>
        <vt:i4>954</vt:i4>
      </vt:variant>
      <vt:variant>
        <vt:i4>0</vt:i4>
      </vt:variant>
      <vt:variant>
        <vt:i4>5</vt:i4>
      </vt:variant>
      <vt:variant>
        <vt:lpwstr>http://my.web.server/filename.vhd.gz</vt:lpwstr>
      </vt:variant>
      <vt:variant>
        <vt:lpwstr/>
      </vt:variant>
      <vt:variant>
        <vt:i4>4915267</vt:i4>
      </vt:variant>
      <vt:variant>
        <vt:i4>951</vt:i4>
      </vt:variant>
      <vt:variant>
        <vt:i4>0</vt:i4>
      </vt:variant>
      <vt:variant>
        <vt:i4>5</vt:i4>
      </vt:variant>
      <vt:variant>
        <vt:lpwstr>http://cloud.com/community/downloads</vt:lpwstr>
      </vt:variant>
      <vt:variant>
        <vt:lpwstr/>
      </vt:variant>
      <vt:variant>
        <vt:i4>4915267</vt:i4>
      </vt:variant>
      <vt:variant>
        <vt:i4>947</vt:i4>
      </vt:variant>
      <vt:variant>
        <vt:i4>0</vt:i4>
      </vt:variant>
      <vt:variant>
        <vt:i4>5</vt:i4>
      </vt:variant>
      <vt:variant>
        <vt:lpwstr>http://cloud.com/community/downloads</vt:lpwstr>
      </vt:variant>
      <vt:variant>
        <vt:lpwstr/>
      </vt:variant>
      <vt:variant>
        <vt:i4>7864433</vt:i4>
      </vt:variant>
      <vt:variant>
        <vt:i4>945</vt:i4>
      </vt:variant>
      <vt:variant>
        <vt:i4>0</vt:i4>
      </vt:variant>
      <vt:variant>
        <vt:i4>5</vt:i4>
      </vt:variant>
      <vt:variant>
        <vt:lpwstr>http://open.cloud.com/</vt:lpwstr>
      </vt:variant>
      <vt:variant>
        <vt:lpwstr/>
      </vt:variant>
      <vt:variant>
        <vt:i4>393238</vt:i4>
      </vt:variant>
      <vt:variant>
        <vt:i4>942</vt:i4>
      </vt:variant>
      <vt:variant>
        <vt:i4>0</vt:i4>
      </vt:variant>
      <vt:variant>
        <vt:i4>5</vt:i4>
      </vt:variant>
      <vt:variant>
        <vt:lpwstr>http://technet.microsoft.com/en-us/library/bb892849.aspx</vt:lpwstr>
      </vt:variant>
      <vt:variant>
        <vt:lpwstr/>
      </vt:variant>
      <vt:variant>
        <vt:i4>5963788</vt:i4>
      </vt:variant>
      <vt:variant>
        <vt:i4>939</vt:i4>
      </vt:variant>
      <vt:variant>
        <vt:i4>0</vt:i4>
      </vt:variant>
      <vt:variant>
        <vt:i4>5</vt:i4>
      </vt:variant>
      <vt:variant>
        <vt:lpwstr>http://www.microsoft.com/downloads/details.aspx?FamilyID=94bb6e34-d890-4932-81a5-5b50c657de08&amp;DisplayLang=en</vt:lpwstr>
      </vt:variant>
      <vt:variant>
        <vt:lpwstr/>
      </vt:variant>
      <vt:variant>
        <vt:i4>589830</vt:i4>
      </vt:variant>
      <vt:variant>
        <vt:i4>900</vt:i4>
      </vt:variant>
      <vt:variant>
        <vt:i4>0</vt:i4>
      </vt:variant>
      <vt:variant>
        <vt:i4>5</vt:i4>
      </vt:variant>
      <vt:variant>
        <vt:lpwstr>https://hardware.redhat.com/</vt:lpwstr>
      </vt:variant>
      <vt:variant>
        <vt:lpwstr/>
      </vt:variant>
      <vt:variant>
        <vt:i4>5177349</vt:i4>
      </vt:variant>
      <vt:variant>
        <vt:i4>897</vt:i4>
      </vt:variant>
      <vt:variant>
        <vt:i4>0</vt:i4>
      </vt:variant>
      <vt:variant>
        <vt:i4>5</vt:i4>
      </vt:variant>
      <vt:variant>
        <vt:lpwstr>http://hcl.xensource.com/</vt:lpwstr>
      </vt:variant>
      <vt:variant>
        <vt:lpwstr/>
      </vt:variant>
      <vt:variant>
        <vt:i4>4522011</vt:i4>
      </vt:variant>
      <vt:variant>
        <vt:i4>894</vt:i4>
      </vt:variant>
      <vt:variant>
        <vt:i4>0</vt:i4>
      </vt:variant>
      <vt:variant>
        <vt:i4>5</vt:i4>
      </vt:variant>
      <vt:variant>
        <vt:lpwstr>http://www.vmware.com/resources/compatibility/search.php</vt:lpwstr>
      </vt:variant>
      <vt:variant>
        <vt:lpwstr/>
      </vt:variant>
      <vt:variant>
        <vt:i4>1507389</vt:i4>
      </vt:variant>
      <vt:variant>
        <vt:i4>881</vt:i4>
      </vt:variant>
      <vt:variant>
        <vt:i4>0</vt:i4>
      </vt:variant>
      <vt:variant>
        <vt:i4>5</vt:i4>
      </vt:variant>
      <vt:variant>
        <vt:lpwstr/>
      </vt:variant>
      <vt:variant>
        <vt:lpwstr>_Toc289706697</vt:lpwstr>
      </vt:variant>
      <vt:variant>
        <vt:i4>1507389</vt:i4>
      </vt:variant>
      <vt:variant>
        <vt:i4>875</vt:i4>
      </vt:variant>
      <vt:variant>
        <vt:i4>0</vt:i4>
      </vt:variant>
      <vt:variant>
        <vt:i4>5</vt:i4>
      </vt:variant>
      <vt:variant>
        <vt:lpwstr/>
      </vt:variant>
      <vt:variant>
        <vt:lpwstr>_Toc289706696</vt:lpwstr>
      </vt:variant>
      <vt:variant>
        <vt:i4>1507389</vt:i4>
      </vt:variant>
      <vt:variant>
        <vt:i4>869</vt:i4>
      </vt:variant>
      <vt:variant>
        <vt:i4>0</vt:i4>
      </vt:variant>
      <vt:variant>
        <vt:i4>5</vt:i4>
      </vt:variant>
      <vt:variant>
        <vt:lpwstr/>
      </vt:variant>
      <vt:variant>
        <vt:lpwstr>_Toc289706695</vt:lpwstr>
      </vt:variant>
      <vt:variant>
        <vt:i4>1507389</vt:i4>
      </vt:variant>
      <vt:variant>
        <vt:i4>863</vt:i4>
      </vt:variant>
      <vt:variant>
        <vt:i4>0</vt:i4>
      </vt:variant>
      <vt:variant>
        <vt:i4>5</vt:i4>
      </vt:variant>
      <vt:variant>
        <vt:lpwstr/>
      </vt:variant>
      <vt:variant>
        <vt:lpwstr>_Toc289706694</vt:lpwstr>
      </vt:variant>
      <vt:variant>
        <vt:i4>1507389</vt:i4>
      </vt:variant>
      <vt:variant>
        <vt:i4>857</vt:i4>
      </vt:variant>
      <vt:variant>
        <vt:i4>0</vt:i4>
      </vt:variant>
      <vt:variant>
        <vt:i4>5</vt:i4>
      </vt:variant>
      <vt:variant>
        <vt:lpwstr/>
      </vt:variant>
      <vt:variant>
        <vt:lpwstr>_Toc289706693</vt:lpwstr>
      </vt:variant>
      <vt:variant>
        <vt:i4>1507389</vt:i4>
      </vt:variant>
      <vt:variant>
        <vt:i4>851</vt:i4>
      </vt:variant>
      <vt:variant>
        <vt:i4>0</vt:i4>
      </vt:variant>
      <vt:variant>
        <vt:i4>5</vt:i4>
      </vt:variant>
      <vt:variant>
        <vt:lpwstr/>
      </vt:variant>
      <vt:variant>
        <vt:lpwstr>_Toc289706692</vt:lpwstr>
      </vt:variant>
      <vt:variant>
        <vt:i4>1507389</vt:i4>
      </vt:variant>
      <vt:variant>
        <vt:i4>845</vt:i4>
      </vt:variant>
      <vt:variant>
        <vt:i4>0</vt:i4>
      </vt:variant>
      <vt:variant>
        <vt:i4>5</vt:i4>
      </vt:variant>
      <vt:variant>
        <vt:lpwstr/>
      </vt:variant>
      <vt:variant>
        <vt:lpwstr>_Toc289706691</vt:lpwstr>
      </vt:variant>
      <vt:variant>
        <vt:i4>1507389</vt:i4>
      </vt:variant>
      <vt:variant>
        <vt:i4>839</vt:i4>
      </vt:variant>
      <vt:variant>
        <vt:i4>0</vt:i4>
      </vt:variant>
      <vt:variant>
        <vt:i4>5</vt:i4>
      </vt:variant>
      <vt:variant>
        <vt:lpwstr/>
      </vt:variant>
      <vt:variant>
        <vt:lpwstr>_Toc289706690</vt:lpwstr>
      </vt:variant>
      <vt:variant>
        <vt:i4>1441853</vt:i4>
      </vt:variant>
      <vt:variant>
        <vt:i4>833</vt:i4>
      </vt:variant>
      <vt:variant>
        <vt:i4>0</vt:i4>
      </vt:variant>
      <vt:variant>
        <vt:i4>5</vt:i4>
      </vt:variant>
      <vt:variant>
        <vt:lpwstr/>
      </vt:variant>
      <vt:variant>
        <vt:lpwstr>_Toc289706689</vt:lpwstr>
      </vt:variant>
      <vt:variant>
        <vt:i4>1441853</vt:i4>
      </vt:variant>
      <vt:variant>
        <vt:i4>827</vt:i4>
      </vt:variant>
      <vt:variant>
        <vt:i4>0</vt:i4>
      </vt:variant>
      <vt:variant>
        <vt:i4>5</vt:i4>
      </vt:variant>
      <vt:variant>
        <vt:lpwstr/>
      </vt:variant>
      <vt:variant>
        <vt:lpwstr>_Toc289706688</vt:lpwstr>
      </vt:variant>
      <vt:variant>
        <vt:i4>1441853</vt:i4>
      </vt:variant>
      <vt:variant>
        <vt:i4>821</vt:i4>
      </vt:variant>
      <vt:variant>
        <vt:i4>0</vt:i4>
      </vt:variant>
      <vt:variant>
        <vt:i4>5</vt:i4>
      </vt:variant>
      <vt:variant>
        <vt:lpwstr/>
      </vt:variant>
      <vt:variant>
        <vt:lpwstr>_Toc289706687</vt:lpwstr>
      </vt:variant>
      <vt:variant>
        <vt:i4>1441853</vt:i4>
      </vt:variant>
      <vt:variant>
        <vt:i4>815</vt:i4>
      </vt:variant>
      <vt:variant>
        <vt:i4>0</vt:i4>
      </vt:variant>
      <vt:variant>
        <vt:i4>5</vt:i4>
      </vt:variant>
      <vt:variant>
        <vt:lpwstr/>
      </vt:variant>
      <vt:variant>
        <vt:lpwstr>_Toc289706686</vt:lpwstr>
      </vt:variant>
      <vt:variant>
        <vt:i4>1441853</vt:i4>
      </vt:variant>
      <vt:variant>
        <vt:i4>809</vt:i4>
      </vt:variant>
      <vt:variant>
        <vt:i4>0</vt:i4>
      </vt:variant>
      <vt:variant>
        <vt:i4>5</vt:i4>
      </vt:variant>
      <vt:variant>
        <vt:lpwstr/>
      </vt:variant>
      <vt:variant>
        <vt:lpwstr>_Toc289706685</vt:lpwstr>
      </vt:variant>
      <vt:variant>
        <vt:i4>1441853</vt:i4>
      </vt:variant>
      <vt:variant>
        <vt:i4>803</vt:i4>
      </vt:variant>
      <vt:variant>
        <vt:i4>0</vt:i4>
      </vt:variant>
      <vt:variant>
        <vt:i4>5</vt:i4>
      </vt:variant>
      <vt:variant>
        <vt:lpwstr/>
      </vt:variant>
      <vt:variant>
        <vt:lpwstr>_Toc289706684</vt:lpwstr>
      </vt:variant>
      <vt:variant>
        <vt:i4>1441853</vt:i4>
      </vt:variant>
      <vt:variant>
        <vt:i4>797</vt:i4>
      </vt:variant>
      <vt:variant>
        <vt:i4>0</vt:i4>
      </vt:variant>
      <vt:variant>
        <vt:i4>5</vt:i4>
      </vt:variant>
      <vt:variant>
        <vt:lpwstr/>
      </vt:variant>
      <vt:variant>
        <vt:lpwstr>_Toc289706683</vt:lpwstr>
      </vt:variant>
      <vt:variant>
        <vt:i4>1441853</vt:i4>
      </vt:variant>
      <vt:variant>
        <vt:i4>791</vt:i4>
      </vt:variant>
      <vt:variant>
        <vt:i4>0</vt:i4>
      </vt:variant>
      <vt:variant>
        <vt:i4>5</vt:i4>
      </vt:variant>
      <vt:variant>
        <vt:lpwstr/>
      </vt:variant>
      <vt:variant>
        <vt:lpwstr>_Toc289706682</vt:lpwstr>
      </vt:variant>
      <vt:variant>
        <vt:i4>1441853</vt:i4>
      </vt:variant>
      <vt:variant>
        <vt:i4>785</vt:i4>
      </vt:variant>
      <vt:variant>
        <vt:i4>0</vt:i4>
      </vt:variant>
      <vt:variant>
        <vt:i4>5</vt:i4>
      </vt:variant>
      <vt:variant>
        <vt:lpwstr/>
      </vt:variant>
      <vt:variant>
        <vt:lpwstr>_Toc289706681</vt:lpwstr>
      </vt:variant>
      <vt:variant>
        <vt:i4>1441853</vt:i4>
      </vt:variant>
      <vt:variant>
        <vt:i4>779</vt:i4>
      </vt:variant>
      <vt:variant>
        <vt:i4>0</vt:i4>
      </vt:variant>
      <vt:variant>
        <vt:i4>5</vt:i4>
      </vt:variant>
      <vt:variant>
        <vt:lpwstr/>
      </vt:variant>
      <vt:variant>
        <vt:lpwstr>_Toc289706680</vt:lpwstr>
      </vt:variant>
      <vt:variant>
        <vt:i4>1638461</vt:i4>
      </vt:variant>
      <vt:variant>
        <vt:i4>773</vt:i4>
      </vt:variant>
      <vt:variant>
        <vt:i4>0</vt:i4>
      </vt:variant>
      <vt:variant>
        <vt:i4>5</vt:i4>
      </vt:variant>
      <vt:variant>
        <vt:lpwstr/>
      </vt:variant>
      <vt:variant>
        <vt:lpwstr>_Toc289706679</vt:lpwstr>
      </vt:variant>
      <vt:variant>
        <vt:i4>1638461</vt:i4>
      </vt:variant>
      <vt:variant>
        <vt:i4>767</vt:i4>
      </vt:variant>
      <vt:variant>
        <vt:i4>0</vt:i4>
      </vt:variant>
      <vt:variant>
        <vt:i4>5</vt:i4>
      </vt:variant>
      <vt:variant>
        <vt:lpwstr/>
      </vt:variant>
      <vt:variant>
        <vt:lpwstr>_Toc289706678</vt:lpwstr>
      </vt:variant>
      <vt:variant>
        <vt:i4>1638461</vt:i4>
      </vt:variant>
      <vt:variant>
        <vt:i4>761</vt:i4>
      </vt:variant>
      <vt:variant>
        <vt:i4>0</vt:i4>
      </vt:variant>
      <vt:variant>
        <vt:i4>5</vt:i4>
      </vt:variant>
      <vt:variant>
        <vt:lpwstr/>
      </vt:variant>
      <vt:variant>
        <vt:lpwstr>_Toc289706677</vt:lpwstr>
      </vt:variant>
      <vt:variant>
        <vt:i4>1638461</vt:i4>
      </vt:variant>
      <vt:variant>
        <vt:i4>755</vt:i4>
      </vt:variant>
      <vt:variant>
        <vt:i4>0</vt:i4>
      </vt:variant>
      <vt:variant>
        <vt:i4>5</vt:i4>
      </vt:variant>
      <vt:variant>
        <vt:lpwstr/>
      </vt:variant>
      <vt:variant>
        <vt:lpwstr>_Toc289706676</vt:lpwstr>
      </vt:variant>
      <vt:variant>
        <vt:i4>1638461</vt:i4>
      </vt:variant>
      <vt:variant>
        <vt:i4>749</vt:i4>
      </vt:variant>
      <vt:variant>
        <vt:i4>0</vt:i4>
      </vt:variant>
      <vt:variant>
        <vt:i4>5</vt:i4>
      </vt:variant>
      <vt:variant>
        <vt:lpwstr/>
      </vt:variant>
      <vt:variant>
        <vt:lpwstr>_Toc289706675</vt:lpwstr>
      </vt:variant>
      <vt:variant>
        <vt:i4>1638461</vt:i4>
      </vt:variant>
      <vt:variant>
        <vt:i4>743</vt:i4>
      </vt:variant>
      <vt:variant>
        <vt:i4>0</vt:i4>
      </vt:variant>
      <vt:variant>
        <vt:i4>5</vt:i4>
      </vt:variant>
      <vt:variant>
        <vt:lpwstr/>
      </vt:variant>
      <vt:variant>
        <vt:lpwstr>_Toc289706674</vt:lpwstr>
      </vt:variant>
      <vt:variant>
        <vt:i4>1638461</vt:i4>
      </vt:variant>
      <vt:variant>
        <vt:i4>737</vt:i4>
      </vt:variant>
      <vt:variant>
        <vt:i4>0</vt:i4>
      </vt:variant>
      <vt:variant>
        <vt:i4>5</vt:i4>
      </vt:variant>
      <vt:variant>
        <vt:lpwstr/>
      </vt:variant>
      <vt:variant>
        <vt:lpwstr>_Toc289706673</vt:lpwstr>
      </vt:variant>
      <vt:variant>
        <vt:i4>1638461</vt:i4>
      </vt:variant>
      <vt:variant>
        <vt:i4>731</vt:i4>
      </vt:variant>
      <vt:variant>
        <vt:i4>0</vt:i4>
      </vt:variant>
      <vt:variant>
        <vt:i4>5</vt:i4>
      </vt:variant>
      <vt:variant>
        <vt:lpwstr/>
      </vt:variant>
      <vt:variant>
        <vt:lpwstr>_Toc289706672</vt:lpwstr>
      </vt:variant>
      <vt:variant>
        <vt:i4>1638461</vt:i4>
      </vt:variant>
      <vt:variant>
        <vt:i4>725</vt:i4>
      </vt:variant>
      <vt:variant>
        <vt:i4>0</vt:i4>
      </vt:variant>
      <vt:variant>
        <vt:i4>5</vt:i4>
      </vt:variant>
      <vt:variant>
        <vt:lpwstr/>
      </vt:variant>
      <vt:variant>
        <vt:lpwstr>_Toc289706671</vt:lpwstr>
      </vt:variant>
      <vt:variant>
        <vt:i4>1638461</vt:i4>
      </vt:variant>
      <vt:variant>
        <vt:i4>719</vt:i4>
      </vt:variant>
      <vt:variant>
        <vt:i4>0</vt:i4>
      </vt:variant>
      <vt:variant>
        <vt:i4>5</vt:i4>
      </vt:variant>
      <vt:variant>
        <vt:lpwstr/>
      </vt:variant>
      <vt:variant>
        <vt:lpwstr>_Toc289706670</vt:lpwstr>
      </vt:variant>
      <vt:variant>
        <vt:i4>1572925</vt:i4>
      </vt:variant>
      <vt:variant>
        <vt:i4>713</vt:i4>
      </vt:variant>
      <vt:variant>
        <vt:i4>0</vt:i4>
      </vt:variant>
      <vt:variant>
        <vt:i4>5</vt:i4>
      </vt:variant>
      <vt:variant>
        <vt:lpwstr/>
      </vt:variant>
      <vt:variant>
        <vt:lpwstr>_Toc289706669</vt:lpwstr>
      </vt:variant>
      <vt:variant>
        <vt:i4>1572925</vt:i4>
      </vt:variant>
      <vt:variant>
        <vt:i4>707</vt:i4>
      </vt:variant>
      <vt:variant>
        <vt:i4>0</vt:i4>
      </vt:variant>
      <vt:variant>
        <vt:i4>5</vt:i4>
      </vt:variant>
      <vt:variant>
        <vt:lpwstr/>
      </vt:variant>
      <vt:variant>
        <vt:lpwstr>_Toc289706668</vt:lpwstr>
      </vt:variant>
      <vt:variant>
        <vt:i4>1572925</vt:i4>
      </vt:variant>
      <vt:variant>
        <vt:i4>701</vt:i4>
      </vt:variant>
      <vt:variant>
        <vt:i4>0</vt:i4>
      </vt:variant>
      <vt:variant>
        <vt:i4>5</vt:i4>
      </vt:variant>
      <vt:variant>
        <vt:lpwstr/>
      </vt:variant>
      <vt:variant>
        <vt:lpwstr>_Toc289706667</vt:lpwstr>
      </vt:variant>
      <vt:variant>
        <vt:i4>1572925</vt:i4>
      </vt:variant>
      <vt:variant>
        <vt:i4>695</vt:i4>
      </vt:variant>
      <vt:variant>
        <vt:i4>0</vt:i4>
      </vt:variant>
      <vt:variant>
        <vt:i4>5</vt:i4>
      </vt:variant>
      <vt:variant>
        <vt:lpwstr/>
      </vt:variant>
      <vt:variant>
        <vt:lpwstr>_Toc289706666</vt:lpwstr>
      </vt:variant>
      <vt:variant>
        <vt:i4>1572925</vt:i4>
      </vt:variant>
      <vt:variant>
        <vt:i4>689</vt:i4>
      </vt:variant>
      <vt:variant>
        <vt:i4>0</vt:i4>
      </vt:variant>
      <vt:variant>
        <vt:i4>5</vt:i4>
      </vt:variant>
      <vt:variant>
        <vt:lpwstr/>
      </vt:variant>
      <vt:variant>
        <vt:lpwstr>_Toc289706665</vt:lpwstr>
      </vt:variant>
      <vt:variant>
        <vt:i4>1572925</vt:i4>
      </vt:variant>
      <vt:variant>
        <vt:i4>683</vt:i4>
      </vt:variant>
      <vt:variant>
        <vt:i4>0</vt:i4>
      </vt:variant>
      <vt:variant>
        <vt:i4>5</vt:i4>
      </vt:variant>
      <vt:variant>
        <vt:lpwstr/>
      </vt:variant>
      <vt:variant>
        <vt:lpwstr>_Toc289706664</vt:lpwstr>
      </vt:variant>
      <vt:variant>
        <vt:i4>1572925</vt:i4>
      </vt:variant>
      <vt:variant>
        <vt:i4>677</vt:i4>
      </vt:variant>
      <vt:variant>
        <vt:i4>0</vt:i4>
      </vt:variant>
      <vt:variant>
        <vt:i4>5</vt:i4>
      </vt:variant>
      <vt:variant>
        <vt:lpwstr/>
      </vt:variant>
      <vt:variant>
        <vt:lpwstr>_Toc289706663</vt:lpwstr>
      </vt:variant>
      <vt:variant>
        <vt:i4>1572925</vt:i4>
      </vt:variant>
      <vt:variant>
        <vt:i4>671</vt:i4>
      </vt:variant>
      <vt:variant>
        <vt:i4>0</vt:i4>
      </vt:variant>
      <vt:variant>
        <vt:i4>5</vt:i4>
      </vt:variant>
      <vt:variant>
        <vt:lpwstr/>
      </vt:variant>
      <vt:variant>
        <vt:lpwstr>_Toc289706662</vt:lpwstr>
      </vt:variant>
      <vt:variant>
        <vt:i4>1572925</vt:i4>
      </vt:variant>
      <vt:variant>
        <vt:i4>665</vt:i4>
      </vt:variant>
      <vt:variant>
        <vt:i4>0</vt:i4>
      </vt:variant>
      <vt:variant>
        <vt:i4>5</vt:i4>
      </vt:variant>
      <vt:variant>
        <vt:lpwstr/>
      </vt:variant>
      <vt:variant>
        <vt:lpwstr>_Toc289706661</vt:lpwstr>
      </vt:variant>
      <vt:variant>
        <vt:i4>1572925</vt:i4>
      </vt:variant>
      <vt:variant>
        <vt:i4>659</vt:i4>
      </vt:variant>
      <vt:variant>
        <vt:i4>0</vt:i4>
      </vt:variant>
      <vt:variant>
        <vt:i4>5</vt:i4>
      </vt:variant>
      <vt:variant>
        <vt:lpwstr/>
      </vt:variant>
      <vt:variant>
        <vt:lpwstr>_Toc289706660</vt:lpwstr>
      </vt:variant>
      <vt:variant>
        <vt:i4>1769533</vt:i4>
      </vt:variant>
      <vt:variant>
        <vt:i4>653</vt:i4>
      </vt:variant>
      <vt:variant>
        <vt:i4>0</vt:i4>
      </vt:variant>
      <vt:variant>
        <vt:i4>5</vt:i4>
      </vt:variant>
      <vt:variant>
        <vt:lpwstr/>
      </vt:variant>
      <vt:variant>
        <vt:lpwstr>_Toc289706659</vt:lpwstr>
      </vt:variant>
      <vt:variant>
        <vt:i4>1769533</vt:i4>
      </vt:variant>
      <vt:variant>
        <vt:i4>647</vt:i4>
      </vt:variant>
      <vt:variant>
        <vt:i4>0</vt:i4>
      </vt:variant>
      <vt:variant>
        <vt:i4>5</vt:i4>
      </vt:variant>
      <vt:variant>
        <vt:lpwstr/>
      </vt:variant>
      <vt:variant>
        <vt:lpwstr>_Toc289706658</vt:lpwstr>
      </vt:variant>
      <vt:variant>
        <vt:i4>1769533</vt:i4>
      </vt:variant>
      <vt:variant>
        <vt:i4>641</vt:i4>
      </vt:variant>
      <vt:variant>
        <vt:i4>0</vt:i4>
      </vt:variant>
      <vt:variant>
        <vt:i4>5</vt:i4>
      </vt:variant>
      <vt:variant>
        <vt:lpwstr/>
      </vt:variant>
      <vt:variant>
        <vt:lpwstr>_Toc289706657</vt:lpwstr>
      </vt:variant>
      <vt:variant>
        <vt:i4>1769533</vt:i4>
      </vt:variant>
      <vt:variant>
        <vt:i4>635</vt:i4>
      </vt:variant>
      <vt:variant>
        <vt:i4>0</vt:i4>
      </vt:variant>
      <vt:variant>
        <vt:i4>5</vt:i4>
      </vt:variant>
      <vt:variant>
        <vt:lpwstr/>
      </vt:variant>
      <vt:variant>
        <vt:lpwstr>_Toc289706656</vt:lpwstr>
      </vt:variant>
      <vt:variant>
        <vt:i4>1769533</vt:i4>
      </vt:variant>
      <vt:variant>
        <vt:i4>629</vt:i4>
      </vt:variant>
      <vt:variant>
        <vt:i4>0</vt:i4>
      </vt:variant>
      <vt:variant>
        <vt:i4>5</vt:i4>
      </vt:variant>
      <vt:variant>
        <vt:lpwstr/>
      </vt:variant>
      <vt:variant>
        <vt:lpwstr>_Toc289706655</vt:lpwstr>
      </vt:variant>
      <vt:variant>
        <vt:i4>1769533</vt:i4>
      </vt:variant>
      <vt:variant>
        <vt:i4>623</vt:i4>
      </vt:variant>
      <vt:variant>
        <vt:i4>0</vt:i4>
      </vt:variant>
      <vt:variant>
        <vt:i4>5</vt:i4>
      </vt:variant>
      <vt:variant>
        <vt:lpwstr/>
      </vt:variant>
      <vt:variant>
        <vt:lpwstr>_Toc289706654</vt:lpwstr>
      </vt:variant>
      <vt:variant>
        <vt:i4>1769533</vt:i4>
      </vt:variant>
      <vt:variant>
        <vt:i4>617</vt:i4>
      </vt:variant>
      <vt:variant>
        <vt:i4>0</vt:i4>
      </vt:variant>
      <vt:variant>
        <vt:i4>5</vt:i4>
      </vt:variant>
      <vt:variant>
        <vt:lpwstr/>
      </vt:variant>
      <vt:variant>
        <vt:lpwstr>_Toc289706653</vt:lpwstr>
      </vt:variant>
      <vt:variant>
        <vt:i4>1769533</vt:i4>
      </vt:variant>
      <vt:variant>
        <vt:i4>611</vt:i4>
      </vt:variant>
      <vt:variant>
        <vt:i4>0</vt:i4>
      </vt:variant>
      <vt:variant>
        <vt:i4>5</vt:i4>
      </vt:variant>
      <vt:variant>
        <vt:lpwstr/>
      </vt:variant>
      <vt:variant>
        <vt:lpwstr>_Toc289706652</vt:lpwstr>
      </vt:variant>
      <vt:variant>
        <vt:i4>1769533</vt:i4>
      </vt:variant>
      <vt:variant>
        <vt:i4>605</vt:i4>
      </vt:variant>
      <vt:variant>
        <vt:i4>0</vt:i4>
      </vt:variant>
      <vt:variant>
        <vt:i4>5</vt:i4>
      </vt:variant>
      <vt:variant>
        <vt:lpwstr/>
      </vt:variant>
      <vt:variant>
        <vt:lpwstr>_Toc289706651</vt:lpwstr>
      </vt:variant>
      <vt:variant>
        <vt:i4>1769533</vt:i4>
      </vt:variant>
      <vt:variant>
        <vt:i4>599</vt:i4>
      </vt:variant>
      <vt:variant>
        <vt:i4>0</vt:i4>
      </vt:variant>
      <vt:variant>
        <vt:i4>5</vt:i4>
      </vt:variant>
      <vt:variant>
        <vt:lpwstr/>
      </vt:variant>
      <vt:variant>
        <vt:lpwstr>_Toc289706650</vt:lpwstr>
      </vt:variant>
      <vt:variant>
        <vt:i4>1703997</vt:i4>
      </vt:variant>
      <vt:variant>
        <vt:i4>593</vt:i4>
      </vt:variant>
      <vt:variant>
        <vt:i4>0</vt:i4>
      </vt:variant>
      <vt:variant>
        <vt:i4>5</vt:i4>
      </vt:variant>
      <vt:variant>
        <vt:lpwstr/>
      </vt:variant>
      <vt:variant>
        <vt:lpwstr>_Toc289706649</vt:lpwstr>
      </vt:variant>
      <vt:variant>
        <vt:i4>1703997</vt:i4>
      </vt:variant>
      <vt:variant>
        <vt:i4>587</vt:i4>
      </vt:variant>
      <vt:variant>
        <vt:i4>0</vt:i4>
      </vt:variant>
      <vt:variant>
        <vt:i4>5</vt:i4>
      </vt:variant>
      <vt:variant>
        <vt:lpwstr/>
      </vt:variant>
      <vt:variant>
        <vt:lpwstr>_Toc289706648</vt:lpwstr>
      </vt:variant>
      <vt:variant>
        <vt:i4>1703997</vt:i4>
      </vt:variant>
      <vt:variant>
        <vt:i4>581</vt:i4>
      </vt:variant>
      <vt:variant>
        <vt:i4>0</vt:i4>
      </vt:variant>
      <vt:variant>
        <vt:i4>5</vt:i4>
      </vt:variant>
      <vt:variant>
        <vt:lpwstr/>
      </vt:variant>
      <vt:variant>
        <vt:lpwstr>_Toc289706647</vt:lpwstr>
      </vt:variant>
      <vt:variant>
        <vt:i4>1703997</vt:i4>
      </vt:variant>
      <vt:variant>
        <vt:i4>575</vt:i4>
      </vt:variant>
      <vt:variant>
        <vt:i4>0</vt:i4>
      </vt:variant>
      <vt:variant>
        <vt:i4>5</vt:i4>
      </vt:variant>
      <vt:variant>
        <vt:lpwstr/>
      </vt:variant>
      <vt:variant>
        <vt:lpwstr>_Toc289706646</vt:lpwstr>
      </vt:variant>
      <vt:variant>
        <vt:i4>1703997</vt:i4>
      </vt:variant>
      <vt:variant>
        <vt:i4>569</vt:i4>
      </vt:variant>
      <vt:variant>
        <vt:i4>0</vt:i4>
      </vt:variant>
      <vt:variant>
        <vt:i4>5</vt:i4>
      </vt:variant>
      <vt:variant>
        <vt:lpwstr/>
      </vt:variant>
      <vt:variant>
        <vt:lpwstr>_Toc289706645</vt:lpwstr>
      </vt:variant>
      <vt:variant>
        <vt:i4>1703997</vt:i4>
      </vt:variant>
      <vt:variant>
        <vt:i4>563</vt:i4>
      </vt:variant>
      <vt:variant>
        <vt:i4>0</vt:i4>
      </vt:variant>
      <vt:variant>
        <vt:i4>5</vt:i4>
      </vt:variant>
      <vt:variant>
        <vt:lpwstr/>
      </vt:variant>
      <vt:variant>
        <vt:lpwstr>_Toc289706644</vt:lpwstr>
      </vt:variant>
      <vt:variant>
        <vt:i4>1703997</vt:i4>
      </vt:variant>
      <vt:variant>
        <vt:i4>557</vt:i4>
      </vt:variant>
      <vt:variant>
        <vt:i4>0</vt:i4>
      </vt:variant>
      <vt:variant>
        <vt:i4>5</vt:i4>
      </vt:variant>
      <vt:variant>
        <vt:lpwstr/>
      </vt:variant>
      <vt:variant>
        <vt:lpwstr>_Toc289706643</vt:lpwstr>
      </vt:variant>
      <vt:variant>
        <vt:i4>1703997</vt:i4>
      </vt:variant>
      <vt:variant>
        <vt:i4>551</vt:i4>
      </vt:variant>
      <vt:variant>
        <vt:i4>0</vt:i4>
      </vt:variant>
      <vt:variant>
        <vt:i4>5</vt:i4>
      </vt:variant>
      <vt:variant>
        <vt:lpwstr/>
      </vt:variant>
      <vt:variant>
        <vt:lpwstr>_Toc289706642</vt:lpwstr>
      </vt:variant>
      <vt:variant>
        <vt:i4>1703997</vt:i4>
      </vt:variant>
      <vt:variant>
        <vt:i4>545</vt:i4>
      </vt:variant>
      <vt:variant>
        <vt:i4>0</vt:i4>
      </vt:variant>
      <vt:variant>
        <vt:i4>5</vt:i4>
      </vt:variant>
      <vt:variant>
        <vt:lpwstr/>
      </vt:variant>
      <vt:variant>
        <vt:lpwstr>_Toc289706641</vt:lpwstr>
      </vt:variant>
      <vt:variant>
        <vt:i4>1703997</vt:i4>
      </vt:variant>
      <vt:variant>
        <vt:i4>539</vt:i4>
      </vt:variant>
      <vt:variant>
        <vt:i4>0</vt:i4>
      </vt:variant>
      <vt:variant>
        <vt:i4>5</vt:i4>
      </vt:variant>
      <vt:variant>
        <vt:lpwstr/>
      </vt:variant>
      <vt:variant>
        <vt:lpwstr>_Toc289706640</vt:lpwstr>
      </vt:variant>
      <vt:variant>
        <vt:i4>1900605</vt:i4>
      </vt:variant>
      <vt:variant>
        <vt:i4>533</vt:i4>
      </vt:variant>
      <vt:variant>
        <vt:i4>0</vt:i4>
      </vt:variant>
      <vt:variant>
        <vt:i4>5</vt:i4>
      </vt:variant>
      <vt:variant>
        <vt:lpwstr/>
      </vt:variant>
      <vt:variant>
        <vt:lpwstr>_Toc289706639</vt:lpwstr>
      </vt:variant>
      <vt:variant>
        <vt:i4>1900605</vt:i4>
      </vt:variant>
      <vt:variant>
        <vt:i4>527</vt:i4>
      </vt:variant>
      <vt:variant>
        <vt:i4>0</vt:i4>
      </vt:variant>
      <vt:variant>
        <vt:i4>5</vt:i4>
      </vt:variant>
      <vt:variant>
        <vt:lpwstr/>
      </vt:variant>
      <vt:variant>
        <vt:lpwstr>_Toc289706638</vt:lpwstr>
      </vt:variant>
      <vt:variant>
        <vt:i4>1900605</vt:i4>
      </vt:variant>
      <vt:variant>
        <vt:i4>521</vt:i4>
      </vt:variant>
      <vt:variant>
        <vt:i4>0</vt:i4>
      </vt:variant>
      <vt:variant>
        <vt:i4>5</vt:i4>
      </vt:variant>
      <vt:variant>
        <vt:lpwstr/>
      </vt:variant>
      <vt:variant>
        <vt:lpwstr>_Toc289706637</vt:lpwstr>
      </vt:variant>
      <vt:variant>
        <vt:i4>1900605</vt:i4>
      </vt:variant>
      <vt:variant>
        <vt:i4>515</vt:i4>
      </vt:variant>
      <vt:variant>
        <vt:i4>0</vt:i4>
      </vt:variant>
      <vt:variant>
        <vt:i4>5</vt:i4>
      </vt:variant>
      <vt:variant>
        <vt:lpwstr/>
      </vt:variant>
      <vt:variant>
        <vt:lpwstr>_Toc289706636</vt:lpwstr>
      </vt:variant>
      <vt:variant>
        <vt:i4>1900605</vt:i4>
      </vt:variant>
      <vt:variant>
        <vt:i4>509</vt:i4>
      </vt:variant>
      <vt:variant>
        <vt:i4>0</vt:i4>
      </vt:variant>
      <vt:variant>
        <vt:i4>5</vt:i4>
      </vt:variant>
      <vt:variant>
        <vt:lpwstr/>
      </vt:variant>
      <vt:variant>
        <vt:lpwstr>_Toc289706635</vt:lpwstr>
      </vt:variant>
      <vt:variant>
        <vt:i4>1900605</vt:i4>
      </vt:variant>
      <vt:variant>
        <vt:i4>503</vt:i4>
      </vt:variant>
      <vt:variant>
        <vt:i4>0</vt:i4>
      </vt:variant>
      <vt:variant>
        <vt:i4>5</vt:i4>
      </vt:variant>
      <vt:variant>
        <vt:lpwstr/>
      </vt:variant>
      <vt:variant>
        <vt:lpwstr>_Toc289706634</vt:lpwstr>
      </vt:variant>
      <vt:variant>
        <vt:i4>1900605</vt:i4>
      </vt:variant>
      <vt:variant>
        <vt:i4>497</vt:i4>
      </vt:variant>
      <vt:variant>
        <vt:i4>0</vt:i4>
      </vt:variant>
      <vt:variant>
        <vt:i4>5</vt:i4>
      </vt:variant>
      <vt:variant>
        <vt:lpwstr/>
      </vt:variant>
      <vt:variant>
        <vt:lpwstr>_Toc289706633</vt:lpwstr>
      </vt:variant>
      <vt:variant>
        <vt:i4>1900605</vt:i4>
      </vt:variant>
      <vt:variant>
        <vt:i4>491</vt:i4>
      </vt:variant>
      <vt:variant>
        <vt:i4>0</vt:i4>
      </vt:variant>
      <vt:variant>
        <vt:i4>5</vt:i4>
      </vt:variant>
      <vt:variant>
        <vt:lpwstr/>
      </vt:variant>
      <vt:variant>
        <vt:lpwstr>_Toc289706632</vt:lpwstr>
      </vt:variant>
      <vt:variant>
        <vt:i4>1900605</vt:i4>
      </vt:variant>
      <vt:variant>
        <vt:i4>485</vt:i4>
      </vt:variant>
      <vt:variant>
        <vt:i4>0</vt:i4>
      </vt:variant>
      <vt:variant>
        <vt:i4>5</vt:i4>
      </vt:variant>
      <vt:variant>
        <vt:lpwstr/>
      </vt:variant>
      <vt:variant>
        <vt:lpwstr>_Toc289706631</vt:lpwstr>
      </vt:variant>
      <vt:variant>
        <vt:i4>1900605</vt:i4>
      </vt:variant>
      <vt:variant>
        <vt:i4>479</vt:i4>
      </vt:variant>
      <vt:variant>
        <vt:i4>0</vt:i4>
      </vt:variant>
      <vt:variant>
        <vt:i4>5</vt:i4>
      </vt:variant>
      <vt:variant>
        <vt:lpwstr/>
      </vt:variant>
      <vt:variant>
        <vt:lpwstr>_Toc289706630</vt:lpwstr>
      </vt:variant>
      <vt:variant>
        <vt:i4>1835069</vt:i4>
      </vt:variant>
      <vt:variant>
        <vt:i4>473</vt:i4>
      </vt:variant>
      <vt:variant>
        <vt:i4>0</vt:i4>
      </vt:variant>
      <vt:variant>
        <vt:i4>5</vt:i4>
      </vt:variant>
      <vt:variant>
        <vt:lpwstr/>
      </vt:variant>
      <vt:variant>
        <vt:lpwstr>_Toc289706629</vt:lpwstr>
      </vt:variant>
      <vt:variant>
        <vt:i4>1835069</vt:i4>
      </vt:variant>
      <vt:variant>
        <vt:i4>467</vt:i4>
      </vt:variant>
      <vt:variant>
        <vt:i4>0</vt:i4>
      </vt:variant>
      <vt:variant>
        <vt:i4>5</vt:i4>
      </vt:variant>
      <vt:variant>
        <vt:lpwstr/>
      </vt:variant>
      <vt:variant>
        <vt:lpwstr>_Toc289706628</vt:lpwstr>
      </vt:variant>
      <vt:variant>
        <vt:i4>1835069</vt:i4>
      </vt:variant>
      <vt:variant>
        <vt:i4>461</vt:i4>
      </vt:variant>
      <vt:variant>
        <vt:i4>0</vt:i4>
      </vt:variant>
      <vt:variant>
        <vt:i4>5</vt:i4>
      </vt:variant>
      <vt:variant>
        <vt:lpwstr/>
      </vt:variant>
      <vt:variant>
        <vt:lpwstr>_Toc289706627</vt:lpwstr>
      </vt:variant>
      <vt:variant>
        <vt:i4>1835069</vt:i4>
      </vt:variant>
      <vt:variant>
        <vt:i4>455</vt:i4>
      </vt:variant>
      <vt:variant>
        <vt:i4>0</vt:i4>
      </vt:variant>
      <vt:variant>
        <vt:i4>5</vt:i4>
      </vt:variant>
      <vt:variant>
        <vt:lpwstr/>
      </vt:variant>
      <vt:variant>
        <vt:lpwstr>_Toc289706626</vt:lpwstr>
      </vt:variant>
      <vt:variant>
        <vt:i4>1835069</vt:i4>
      </vt:variant>
      <vt:variant>
        <vt:i4>449</vt:i4>
      </vt:variant>
      <vt:variant>
        <vt:i4>0</vt:i4>
      </vt:variant>
      <vt:variant>
        <vt:i4>5</vt:i4>
      </vt:variant>
      <vt:variant>
        <vt:lpwstr/>
      </vt:variant>
      <vt:variant>
        <vt:lpwstr>_Toc289706625</vt:lpwstr>
      </vt:variant>
      <vt:variant>
        <vt:i4>1835069</vt:i4>
      </vt:variant>
      <vt:variant>
        <vt:i4>443</vt:i4>
      </vt:variant>
      <vt:variant>
        <vt:i4>0</vt:i4>
      </vt:variant>
      <vt:variant>
        <vt:i4>5</vt:i4>
      </vt:variant>
      <vt:variant>
        <vt:lpwstr/>
      </vt:variant>
      <vt:variant>
        <vt:lpwstr>_Toc289706624</vt:lpwstr>
      </vt:variant>
      <vt:variant>
        <vt:i4>1835069</vt:i4>
      </vt:variant>
      <vt:variant>
        <vt:i4>437</vt:i4>
      </vt:variant>
      <vt:variant>
        <vt:i4>0</vt:i4>
      </vt:variant>
      <vt:variant>
        <vt:i4>5</vt:i4>
      </vt:variant>
      <vt:variant>
        <vt:lpwstr/>
      </vt:variant>
      <vt:variant>
        <vt:lpwstr>_Toc289706623</vt:lpwstr>
      </vt:variant>
      <vt:variant>
        <vt:i4>1835069</vt:i4>
      </vt:variant>
      <vt:variant>
        <vt:i4>431</vt:i4>
      </vt:variant>
      <vt:variant>
        <vt:i4>0</vt:i4>
      </vt:variant>
      <vt:variant>
        <vt:i4>5</vt:i4>
      </vt:variant>
      <vt:variant>
        <vt:lpwstr/>
      </vt:variant>
      <vt:variant>
        <vt:lpwstr>_Toc289706622</vt:lpwstr>
      </vt:variant>
      <vt:variant>
        <vt:i4>1835069</vt:i4>
      </vt:variant>
      <vt:variant>
        <vt:i4>425</vt:i4>
      </vt:variant>
      <vt:variant>
        <vt:i4>0</vt:i4>
      </vt:variant>
      <vt:variant>
        <vt:i4>5</vt:i4>
      </vt:variant>
      <vt:variant>
        <vt:lpwstr/>
      </vt:variant>
      <vt:variant>
        <vt:lpwstr>_Toc289706621</vt:lpwstr>
      </vt:variant>
      <vt:variant>
        <vt:i4>1835069</vt:i4>
      </vt:variant>
      <vt:variant>
        <vt:i4>419</vt:i4>
      </vt:variant>
      <vt:variant>
        <vt:i4>0</vt:i4>
      </vt:variant>
      <vt:variant>
        <vt:i4>5</vt:i4>
      </vt:variant>
      <vt:variant>
        <vt:lpwstr/>
      </vt:variant>
      <vt:variant>
        <vt:lpwstr>_Toc289706620</vt:lpwstr>
      </vt:variant>
      <vt:variant>
        <vt:i4>2031677</vt:i4>
      </vt:variant>
      <vt:variant>
        <vt:i4>413</vt:i4>
      </vt:variant>
      <vt:variant>
        <vt:i4>0</vt:i4>
      </vt:variant>
      <vt:variant>
        <vt:i4>5</vt:i4>
      </vt:variant>
      <vt:variant>
        <vt:lpwstr/>
      </vt:variant>
      <vt:variant>
        <vt:lpwstr>_Toc289706619</vt:lpwstr>
      </vt:variant>
      <vt:variant>
        <vt:i4>2031677</vt:i4>
      </vt:variant>
      <vt:variant>
        <vt:i4>407</vt:i4>
      </vt:variant>
      <vt:variant>
        <vt:i4>0</vt:i4>
      </vt:variant>
      <vt:variant>
        <vt:i4>5</vt:i4>
      </vt:variant>
      <vt:variant>
        <vt:lpwstr/>
      </vt:variant>
      <vt:variant>
        <vt:lpwstr>_Toc289706618</vt:lpwstr>
      </vt:variant>
      <vt:variant>
        <vt:i4>2031677</vt:i4>
      </vt:variant>
      <vt:variant>
        <vt:i4>401</vt:i4>
      </vt:variant>
      <vt:variant>
        <vt:i4>0</vt:i4>
      </vt:variant>
      <vt:variant>
        <vt:i4>5</vt:i4>
      </vt:variant>
      <vt:variant>
        <vt:lpwstr/>
      </vt:variant>
      <vt:variant>
        <vt:lpwstr>_Toc289706617</vt:lpwstr>
      </vt:variant>
      <vt:variant>
        <vt:i4>2031677</vt:i4>
      </vt:variant>
      <vt:variant>
        <vt:i4>395</vt:i4>
      </vt:variant>
      <vt:variant>
        <vt:i4>0</vt:i4>
      </vt:variant>
      <vt:variant>
        <vt:i4>5</vt:i4>
      </vt:variant>
      <vt:variant>
        <vt:lpwstr/>
      </vt:variant>
      <vt:variant>
        <vt:lpwstr>_Toc289706616</vt:lpwstr>
      </vt:variant>
      <vt:variant>
        <vt:i4>2031677</vt:i4>
      </vt:variant>
      <vt:variant>
        <vt:i4>389</vt:i4>
      </vt:variant>
      <vt:variant>
        <vt:i4>0</vt:i4>
      </vt:variant>
      <vt:variant>
        <vt:i4>5</vt:i4>
      </vt:variant>
      <vt:variant>
        <vt:lpwstr/>
      </vt:variant>
      <vt:variant>
        <vt:lpwstr>_Toc289706615</vt:lpwstr>
      </vt:variant>
      <vt:variant>
        <vt:i4>2031677</vt:i4>
      </vt:variant>
      <vt:variant>
        <vt:i4>383</vt:i4>
      </vt:variant>
      <vt:variant>
        <vt:i4>0</vt:i4>
      </vt:variant>
      <vt:variant>
        <vt:i4>5</vt:i4>
      </vt:variant>
      <vt:variant>
        <vt:lpwstr/>
      </vt:variant>
      <vt:variant>
        <vt:lpwstr>_Toc289706614</vt:lpwstr>
      </vt:variant>
      <vt:variant>
        <vt:i4>2031677</vt:i4>
      </vt:variant>
      <vt:variant>
        <vt:i4>377</vt:i4>
      </vt:variant>
      <vt:variant>
        <vt:i4>0</vt:i4>
      </vt:variant>
      <vt:variant>
        <vt:i4>5</vt:i4>
      </vt:variant>
      <vt:variant>
        <vt:lpwstr/>
      </vt:variant>
      <vt:variant>
        <vt:lpwstr>_Toc289706613</vt:lpwstr>
      </vt:variant>
      <vt:variant>
        <vt:i4>2031677</vt:i4>
      </vt:variant>
      <vt:variant>
        <vt:i4>371</vt:i4>
      </vt:variant>
      <vt:variant>
        <vt:i4>0</vt:i4>
      </vt:variant>
      <vt:variant>
        <vt:i4>5</vt:i4>
      </vt:variant>
      <vt:variant>
        <vt:lpwstr/>
      </vt:variant>
      <vt:variant>
        <vt:lpwstr>_Toc289706612</vt:lpwstr>
      </vt:variant>
      <vt:variant>
        <vt:i4>2031677</vt:i4>
      </vt:variant>
      <vt:variant>
        <vt:i4>365</vt:i4>
      </vt:variant>
      <vt:variant>
        <vt:i4>0</vt:i4>
      </vt:variant>
      <vt:variant>
        <vt:i4>5</vt:i4>
      </vt:variant>
      <vt:variant>
        <vt:lpwstr/>
      </vt:variant>
      <vt:variant>
        <vt:lpwstr>_Toc289706611</vt:lpwstr>
      </vt:variant>
      <vt:variant>
        <vt:i4>2031677</vt:i4>
      </vt:variant>
      <vt:variant>
        <vt:i4>359</vt:i4>
      </vt:variant>
      <vt:variant>
        <vt:i4>0</vt:i4>
      </vt:variant>
      <vt:variant>
        <vt:i4>5</vt:i4>
      </vt:variant>
      <vt:variant>
        <vt:lpwstr/>
      </vt:variant>
      <vt:variant>
        <vt:lpwstr>_Toc289706610</vt:lpwstr>
      </vt:variant>
      <vt:variant>
        <vt:i4>1966141</vt:i4>
      </vt:variant>
      <vt:variant>
        <vt:i4>353</vt:i4>
      </vt:variant>
      <vt:variant>
        <vt:i4>0</vt:i4>
      </vt:variant>
      <vt:variant>
        <vt:i4>5</vt:i4>
      </vt:variant>
      <vt:variant>
        <vt:lpwstr/>
      </vt:variant>
      <vt:variant>
        <vt:lpwstr>_Toc289706609</vt:lpwstr>
      </vt:variant>
      <vt:variant>
        <vt:i4>1966141</vt:i4>
      </vt:variant>
      <vt:variant>
        <vt:i4>347</vt:i4>
      </vt:variant>
      <vt:variant>
        <vt:i4>0</vt:i4>
      </vt:variant>
      <vt:variant>
        <vt:i4>5</vt:i4>
      </vt:variant>
      <vt:variant>
        <vt:lpwstr/>
      </vt:variant>
      <vt:variant>
        <vt:lpwstr>_Toc289706608</vt:lpwstr>
      </vt:variant>
      <vt:variant>
        <vt:i4>1966141</vt:i4>
      </vt:variant>
      <vt:variant>
        <vt:i4>341</vt:i4>
      </vt:variant>
      <vt:variant>
        <vt:i4>0</vt:i4>
      </vt:variant>
      <vt:variant>
        <vt:i4>5</vt:i4>
      </vt:variant>
      <vt:variant>
        <vt:lpwstr/>
      </vt:variant>
      <vt:variant>
        <vt:lpwstr>_Toc289706607</vt:lpwstr>
      </vt:variant>
      <vt:variant>
        <vt:i4>1966141</vt:i4>
      </vt:variant>
      <vt:variant>
        <vt:i4>335</vt:i4>
      </vt:variant>
      <vt:variant>
        <vt:i4>0</vt:i4>
      </vt:variant>
      <vt:variant>
        <vt:i4>5</vt:i4>
      </vt:variant>
      <vt:variant>
        <vt:lpwstr/>
      </vt:variant>
      <vt:variant>
        <vt:lpwstr>_Toc289706606</vt:lpwstr>
      </vt:variant>
      <vt:variant>
        <vt:i4>1966141</vt:i4>
      </vt:variant>
      <vt:variant>
        <vt:i4>329</vt:i4>
      </vt:variant>
      <vt:variant>
        <vt:i4>0</vt:i4>
      </vt:variant>
      <vt:variant>
        <vt:i4>5</vt:i4>
      </vt:variant>
      <vt:variant>
        <vt:lpwstr/>
      </vt:variant>
      <vt:variant>
        <vt:lpwstr>_Toc289706605</vt:lpwstr>
      </vt:variant>
      <vt:variant>
        <vt:i4>1966141</vt:i4>
      </vt:variant>
      <vt:variant>
        <vt:i4>323</vt:i4>
      </vt:variant>
      <vt:variant>
        <vt:i4>0</vt:i4>
      </vt:variant>
      <vt:variant>
        <vt:i4>5</vt:i4>
      </vt:variant>
      <vt:variant>
        <vt:lpwstr/>
      </vt:variant>
      <vt:variant>
        <vt:lpwstr>_Toc289706604</vt:lpwstr>
      </vt:variant>
      <vt:variant>
        <vt:i4>1966141</vt:i4>
      </vt:variant>
      <vt:variant>
        <vt:i4>317</vt:i4>
      </vt:variant>
      <vt:variant>
        <vt:i4>0</vt:i4>
      </vt:variant>
      <vt:variant>
        <vt:i4>5</vt:i4>
      </vt:variant>
      <vt:variant>
        <vt:lpwstr/>
      </vt:variant>
      <vt:variant>
        <vt:lpwstr>_Toc289706603</vt:lpwstr>
      </vt:variant>
      <vt:variant>
        <vt:i4>1966141</vt:i4>
      </vt:variant>
      <vt:variant>
        <vt:i4>311</vt:i4>
      </vt:variant>
      <vt:variant>
        <vt:i4>0</vt:i4>
      </vt:variant>
      <vt:variant>
        <vt:i4>5</vt:i4>
      </vt:variant>
      <vt:variant>
        <vt:lpwstr/>
      </vt:variant>
      <vt:variant>
        <vt:lpwstr>_Toc289706602</vt:lpwstr>
      </vt:variant>
      <vt:variant>
        <vt:i4>1966141</vt:i4>
      </vt:variant>
      <vt:variant>
        <vt:i4>305</vt:i4>
      </vt:variant>
      <vt:variant>
        <vt:i4>0</vt:i4>
      </vt:variant>
      <vt:variant>
        <vt:i4>5</vt:i4>
      </vt:variant>
      <vt:variant>
        <vt:lpwstr/>
      </vt:variant>
      <vt:variant>
        <vt:lpwstr>_Toc289706601</vt:lpwstr>
      </vt:variant>
      <vt:variant>
        <vt:i4>1966141</vt:i4>
      </vt:variant>
      <vt:variant>
        <vt:i4>299</vt:i4>
      </vt:variant>
      <vt:variant>
        <vt:i4>0</vt:i4>
      </vt:variant>
      <vt:variant>
        <vt:i4>5</vt:i4>
      </vt:variant>
      <vt:variant>
        <vt:lpwstr/>
      </vt:variant>
      <vt:variant>
        <vt:lpwstr>_Toc289706600</vt:lpwstr>
      </vt:variant>
      <vt:variant>
        <vt:i4>1507390</vt:i4>
      </vt:variant>
      <vt:variant>
        <vt:i4>293</vt:i4>
      </vt:variant>
      <vt:variant>
        <vt:i4>0</vt:i4>
      </vt:variant>
      <vt:variant>
        <vt:i4>5</vt:i4>
      </vt:variant>
      <vt:variant>
        <vt:lpwstr/>
      </vt:variant>
      <vt:variant>
        <vt:lpwstr>_Toc289706599</vt:lpwstr>
      </vt:variant>
      <vt:variant>
        <vt:i4>1507390</vt:i4>
      </vt:variant>
      <vt:variant>
        <vt:i4>287</vt:i4>
      </vt:variant>
      <vt:variant>
        <vt:i4>0</vt:i4>
      </vt:variant>
      <vt:variant>
        <vt:i4>5</vt:i4>
      </vt:variant>
      <vt:variant>
        <vt:lpwstr/>
      </vt:variant>
      <vt:variant>
        <vt:lpwstr>_Toc289706598</vt:lpwstr>
      </vt:variant>
      <vt:variant>
        <vt:i4>1507390</vt:i4>
      </vt:variant>
      <vt:variant>
        <vt:i4>281</vt:i4>
      </vt:variant>
      <vt:variant>
        <vt:i4>0</vt:i4>
      </vt:variant>
      <vt:variant>
        <vt:i4>5</vt:i4>
      </vt:variant>
      <vt:variant>
        <vt:lpwstr/>
      </vt:variant>
      <vt:variant>
        <vt:lpwstr>_Toc289706597</vt:lpwstr>
      </vt:variant>
      <vt:variant>
        <vt:i4>1507390</vt:i4>
      </vt:variant>
      <vt:variant>
        <vt:i4>275</vt:i4>
      </vt:variant>
      <vt:variant>
        <vt:i4>0</vt:i4>
      </vt:variant>
      <vt:variant>
        <vt:i4>5</vt:i4>
      </vt:variant>
      <vt:variant>
        <vt:lpwstr/>
      </vt:variant>
      <vt:variant>
        <vt:lpwstr>_Toc289706596</vt:lpwstr>
      </vt:variant>
      <vt:variant>
        <vt:i4>1507390</vt:i4>
      </vt:variant>
      <vt:variant>
        <vt:i4>269</vt:i4>
      </vt:variant>
      <vt:variant>
        <vt:i4>0</vt:i4>
      </vt:variant>
      <vt:variant>
        <vt:i4>5</vt:i4>
      </vt:variant>
      <vt:variant>
        <vt:lpwstr/>
      </vt:variant>
      <vt:variant>
        <vt:lpwstr>_Toc289706595</vt:lpwstr>
      </vt:variant>
      <vt:variant>
        <vt:i4>1507390</vt:i4>
      </vt:variant>
      <vt:variant>
        <vt:i4>263</vt:i4>
      </vt:variant>
      <vt:variant>
        <vt:i4>0</vt:i4>
      </vt:variant>
      <vt:variant>
        <vt:i4>5</vt:i4>
      </vt:variant>
      <vt:variant>
        <vt:lpwstr/>
      </vt:variant>
      <vt:variant>
        <vt:lpwstr>_Toc289706594</vt:lpwstr>
      </vt:variant>
      <vt:variant>
        <vt:i4>1507390</vt:i4>
      </vt:variant>
      <vt:variant>
        <vt:i4>257</vt:i4>
      </vt:variant>
      <vt:variant>
        <vt:i4>0</vt:i4>
      </vt:variant>
      <vt:variant>
        <vt:i4>5</vt:i4>
      </vt:variant>
      <vt:variant>
        <vt:lpwstr/>
      </vt:variant>
      <vt:variant>
        <vt:lpwstr>_Toc289706593</vt:lpwstr>
      </vt:variant>
      <vt:variant>
        <vt:i4>1507390</vt:i4>
      </vt:variant>
      <vt:variant>
        <vt:i4>251</vt:i4>
      </vt:variant>
      <vt:variant>
        <vt:i4>0</vt:i4>
      </vt:variant>
      <vt:variant>
        <vt:i4>5</vt:i4>
      </vt:variant>
      <vt:variant>
        <vt:lpwstr/>
      </vt:variant>
      <vt:variant>
        <vt:lpwstr>_Toc289706592</vt:lpwstr>
      </vt:variant>
      <vt:variant>
        <vt:i4>1507390</vt:i4>
      </vt:variant>
      <vt:variant>
        <vt:i4>245</vt:i4>
      </vt:variant>
      <vt:variant>
        <vt:i4>0</vt:i4>
      </vt:variant>
      <vt:variant>
        <vt:i4>5</vt:i4>
      </vt:variant>
      <vt:variant>
        <vt:lpwstr/>
      </vt:variant>
      <vt:variant>
        <vt:lpwstr>_Toc289706591</vt:lpwstr>
      </vt:variant>
      <vt:variant>
        <vt:i4>1507390</vt:i4>
      </vt:variant>
      <vt:variant>
        <vt:i4>239</vt:i4>
      </vt:variant>
      <vt:variant>
        <vt:i4>0</vt:i4>
      </vt:variant>
      <vt:variant>
        <vt:i4>5</vt:i4>
      </vt:variant>
      <vt:variant>
        <vt:lpwstr/>
      </vt:variant>
      <vt:variant>
        <vt:lpwstr>_Toc289706590</vt:lpwstr>
      </vt:variant>
      <vt:variant>
        <vt:i4>1441854</vt:i4>
      </vt:variant>
      <vt:variant>
        <vt:i4>233</vt:i4>
      </vt:variant>
      <vt:variant>
        <vt:i4>0</vt:i4>
      </vt:variant>
      <vt:variant>
        <vt:i4>5</vt:i4>
      </vt:variant>
      <vt:variant>
        <vt:lpwstr/>
      </vt:variant>
      <vt:variant>
        <vt:lpwstr>_Toc289706589</vt:lpwstr>
      </vt:variant>
      <vt:variant>
        <vt:i4>1441854</vt:i4>
      </vt:variant>
      <vt:variant>
        <vt:i4>227</vt:i4>
      </vt:variant>
      <vt:variant>
        <vt:i4>0</vt:i4>
      </vt:variant>
      <vt:variant>
        <vt:i4>5</vt:i4>
      </vt:variant>
      <vt:variant>
        <vt:lpwstr/>
      </vt:variant>
      <vt:variant>
        <vt:lpwstr>_Toc289706588</vt:lpwstr>
      </vt:variant>
      <vt:variant>
        <vt:i4>1441854</vt:i4>
      </vt:variant>
      <vt:variant>
        <vt:i4>221</vt:i4>
      </vt:variant>
      <vt:variant>
        <vt:i4>0</vt:i4>
      </vt:variant>
      <vt:variant>
        <vt:i4>5</vt:i4>
      </vt:variant>
      <vt:variant>
        <vt:lpwstr/>
      </vt:variant>
      <vt:variant>
        <vt:lpwstr>_Toc289706587</vt:lpwstr>
      </vt:variant>
      <vt:variant>
        <vt:i4>1441854</vt:i4>
      </vt:variant>
      <vt:variant>
        <vt:i4>215</vt:i4>
      </vt:variant>
      <vt:variant>
        <vt:i4>0</vt:i4>
      </vt:variant>
      <vt:variant>
        <vt:i4>5</vt:i4>
      </vt:variant>
      <vt:variant>
        <vt:lpwstr/>
      </vt:variant>
      <vt:variant>
        <vt:lpwstr>_Toc289706586</vt:lpwstr>
      </vt:variant>
      <vt:variant>
        <vt:i4>1441854</vt:i4>
      </vt:variant>
      <vt:variant>
        <vt:i4>209</vt:i4>
      </vt:variant>
      <vt:variant>
        <vt:i4>0</vt:i4>
      </vt:variant>
      <vt:variant>
        <vt:i4>5</vt:i4>
      </vt:variant>
      <vt:variant>
        <vt:lpwstr/>
      </vt:variant>
      <vt:variant>
        <vt:lpwstr>_Toc289706585</vt:lpwstr>
      </vt:variant>
      <vt:variant>
        <vt:i4>1441854</vt:i4>
      </vt:variant>
      <vt:variant>
        <vt:i4>203</vt:i4>
      </vt:variant>
      <vt:variant>
        <vt:i4>0</vt:i4>
      </vt:variant>
      <vt:variant>
        <vt:i4>5</vt:i4>
      </vt:variant>
      <vt:variant>
        <vt:lpwstr/>
      </vt:variant>
      <vt:variant>
        <vt:lpwstr>_Toc289706584</vt:lpwstr>
      </vt:variant>
      <vt:variant>
        <vt:i4>1441854</vt:i4>
      </vt:variant>
      <vt:variant>
        <vt:i4>197</vt:i4>
      </vt:variant>
      <vt:variant>
        <vt:i4>0</vt:i4>
      </vt:variant>
      <vt:variant>
        <vt:i4>5</vt:i4>
      </vt:variant>
      <vt:variant>
        <vt:lpwstr/>
      </vt:variant>
      <vt:variant>
        <vt:lpwstr>_Toc289706583</vt:lpwstr>
      </vt:variant>
      <vt:variant>
        <vt:i4>1441854</vt:i4>
      </vt:variant>
      <vt:variant>
        <vt:i4>191</vt:i4>
      </vt:variant>
      <vt:variant>
        <vt:i4>0</vt:i4>
      </vt:variant>
      <vt:variant>
        <vt:i4>5</vt:i4>
      </vt:variant>
      <vt:variant>
        <vt:lpwstr/>
      </vt:variant>
      <vt:variant>
        <vt:lpwstr>_Toc289706582</vt:lpwstr>
      </vt:variant>
      <vt:variant>
        <vt:i4>1441854</vt:i4>
      </vt:variant>
      <vt:variant>
        <vt:i4>185</vt:i4>
      </vt:variant>
      <vt:variant>
        <vt:i4>0</vt:i4>
      </vt:variant>
      <vt:variant>
        <vt:i4>5</vt:i4>
      </vt:variant>
      <vt:variant>
        <vt:lpwstr/>
      </vt:variant>
      <vt:variant>
        <vt:lpwstr>_Toc289706581</vt:lpwstr>
      </vt:variant>
      <vt:variant>
        <vt:i4>1441854</vt:i4>
      </vt:variant>
      <vt:variant>
        <vt:i4>179</vt:i4>
      </vt:variant>
      <vt:variant>
        <vt:i4>0</vt:i4>
      </vt:variant>
      <vt:variant>
        <vt:i4>5</vt:i4>
      </vt:variant>
      <vt:variant>
        <vt:lpwstr/>
      </vt:variant>
      <vt:variant>
        <vt:lpwstr>_Toc289706580</vt:lpwstr>
      </vt:variant>
      <vt:variant>
        <vt:i4>1638462</vt:i4>
      </vt:variant>
      <vt:variant>
        <vt:i4>173</vt:i4>
      </vt:variant>
      <vt:variant>
        <vt:i4>0</vt:i4>
      </vt:variant>
      <vt:variant>
        <vt:i4>5</vt:i4>
      </vt:variant>
      <vt:variant>
        <vt:lpwstr/>
      </vt:variant>
      <vt:variant>
        <vt:lpwstr>_Toc289706579</vt:lpwstr>
      </vt:variant>
      <vt:variant>
        <vt:i4>1638462</vt:i4>
      </vt:variant>
      <vt:variant>
        <vt:i4>167</vt:i4>
      </vt:variant>
      <vt:variant>
        <vt:i4>0</vt:i4>
      </vt:variant>
      <vt:variant>
        <vt:i4>5</vt:i4>
      </vt:variant>
      <vt:variant>
        <vt:lpwstr/>
      </vt:variant>
      <vt:variant>
        <vt:lpwstr>_Toc289706578</vt:lpwstr>
      </vt:variant>
      <vt:variant>
        <vt:i4>1638462</vt:i4>
      </vt:variant>
      <vt:variant>
        <vt:i4>161</vt:i4>
      </vt:variant>
      <vt:variant>
        <vt:i4>0</vt:i4>
      </vt:variant>
      <vt:variant>
        <vt:i4>5</vt:i4>
      </vt:variant>
      <vt:variant>
        <vt:lpwstr/>
      </vt:variant>
      <vt:variant>
        <vt:lpwstr>_Toc289706577</vt:lpwstr>
      </vt:variant>
      <vt:variant>
        <vt:i4>1638462</vt:i4>
      </vt:variant>
      <vt:variant>
        <vt:i4>155</vt:i4>
      </vt:variant>
      <vt:variant>
        <vt:i4>0</vt:i4>
      </vt:variant>
      <vt:variant>
        <vt:i4>5</vt:i4>
      </vt:variant>
      <vt:variant>
        <vt:lpwstr/>
      </vt:variant>
      <vt:variant>
        <vt:lpwstr>_Toc289706576</vt:lpwstr>
      </vt:variant>
      <vt:variant>
        <vt:i4>1638462</vt:i4>
      </vt:variant>
      <vt:variant>
        <vt:i4>149</vt:i4>
      </vt:variant>
      <vt:variant>
        <vt:i4>0</vt:i4>
      </vt:variant>
      <vt:variant>
        <vt:i4>5</vt:i4>
      </vt:variant>
      <vt:variant>
        <vt:lpwstr/>
      </vt:variant>
      <vt:variant>
        <vt:lpwstr>_Toc289706575</vt:lpwstr>
      </vt:variant>
      <vt:variant>
        <vt:i4>1638462</vt:i4>
      </vt:variant>
      <vt:variant>
        <vt:i4>143</vt:i4>
      </vt:variant>
      <vt:variant>
        <vt:i4>0</vt:i4>
      </vt:variant>
      <vt:variant>
        <vt:i4>5</vt:i4>
      </vt:variant>
      <vt:variant>
        <vt:lpwstr/>
      </vt:variant>
      <vt:variant>
        <vt:lpwstr>_Toc289706574</vt:lpwstr>
      </vt:variant>
      <vt:variant>
        <vt:i4>1638462</vt:i4>
      </vt:variant>
      <vt:variant>
        <vt:i4>137</vt:i4>
      </vt:variant>
      <vt:variant>
        <vt:i4>0</vt:i4>
      </vt:variant>
      <vt:variant>
        <vt:i4>5</vt:i4>
      </vt:variant>
      <vt:variant>
        <vt:lpwstr/>
      </vt:variant>
      <vt:variant>
        <vt:lpwstr>_Toc289706573</vt:lpwstr>
      </vt:variant>
      <vt:variant>
        <vt:i4>1638462</vt:i4>
      </vt:variant>
      <vt:variant>
        <vt:i4>131</vt:i4>
      </vt:variant>
      <vt:variant>
        <vt:i4>0</vt:i4>
      </vt:variant>
      <vt:variant>
        <vt:i4>5</vt:i4>
      </vt:variant>
      <vt:variant>
        <vt:lpwstr/>
      </vt:variant>
      <vt:variant>
        <vt:lpwstr>_Toc289706572</vt:lpwstr>
      </vt:variant>
      <vt:variant>
        <vt:i4>1638462</vt:i4>
      </vt:variant>
      <vt:variant>
        <vt:i4>125</vt:i4>
      </vt:variant>
      <vt:variant>
        <vt:i4>0</vt:i4>
      </vt:variant>
      <vt:variant>
        <vt:i4>5</vt:i4>
      </vt:variant>
      <vt:variant>
        <vt:lpwstr/>
      </vt:variant>
      <vt:variant>
        <vt:lpwstr>_Toc289706571</vt:lpwstr>
      </vt:variant>
      <vt:variant>
        <vt:i4>1638462</vt:i4>
      </vt:variant>
      <vt:variant>
        <vt:i4>119</vt:i4>
      </vt:variant>
      <vt:variant>
        <vt:i4>0</vt:i4>
      </vt:variant>
      <vt:variant>
        <vt:i4>5</vt:i4>
      </vt:variant>
      <vt:variant>
        <vt:lpwstr/>
      </vt:variant>
      <vt:variant>
        <vt:lpwstr>_Toc289706570</vt:lpwstr>
      </vt:variant>
      <vt:variant>
        <vt:i4>1572926</vt:i4>
      </vt:variant>
      <vt:variant>
        <vt:i4>113</vt:i4>
      </vt:variant>
      <vt:variant>
        <vt:i4>0</vt:i4>
      </vt:variant>
      <vt:variant>
        <vt:i4>5</vt:i4>
      </vt:variant>
      <vt:variant>
        <vt:lpwstr/>
      </vt:variant>
      <vt:variant>
        <vt:lpwstr>_Toc289706569</vt:lpwstr>
      </vt:variant>
      <vt:variant>
        <vt:i4>1572926</vt:i4>
      </vt:variant>
      <vt:variant>
        <vt:i4>107</vt:i4>
      </vt:variant>
      <vt:variant>
        <vt:i4>0</vt:i4>
      </vt:variant>
      <vt:variant>
        <vt:i4>5</vt:i4>
      </vt:variant>
      <vt:variant>
        <vt:lpwstr/>
      </vt:variant>
      <vt:variant>
        <vt:lpwstr>_Toc289706568</vt:lpwstr>
      </vt:variant>
      <vt:variant>
        <vt:i4>1572926</vt:i4>
      </vt:variant>
      <vt:variant>
        <vt:i4>101</vt:i4>
      </vt:variant>
      <vt:variant>
        <vt:i4>0</vt:i4>
      </vt:variant>
      <vt:variant>
        <vt:i4>5</vt:i4>
      </vt:variant>
      <vt:variant>
        <vt:lpwstr/>
      </vt:variant>
      <vt:variant>
        <vt:lpwstr>_Toc289706567</vt:lpwstr>
      </vt:variant>
      <vt:variant>
        <vt:i4>1572926</vt:i4>
      </vt:variant>
      <vt:variant>
        <vt:i4>95</vt:i4>
      </vt:variant>
      <vt:variant>
        <vt:i4>0</vt:i4>
      </vt:variant>
      <vt:variant>
        <vt:i4>5</vt:i4>
      </vt:variant>
      <vt:variant>
        <vt:lpwstr/>
      </vt:variant>
      <vt:variant>
        <vt:lpwstr>_Toc289706566</vt:lpwstr>
      </vt:variant>
      <vt:variant>
        <vt:i4>1572926</vt:i4>
      </vt:variant>
      <vt:variant>
        <vt:i4>89</vt:i4>
      </vt:variant>
      <vt:variant>
        <vt:i4>0</vt:i4>
      </vt:variant>
      <vt:variant>
        <vt:i4>5</vt:i4>
      </vt:variant>
      <vt:variant>
        <vt:lpwstr/>
      </vt:variant>
      <vt:variant>
        <vt:lpwstr>_Toc289706565</vt:lpwstr>
      </vt:variant>
      <vt:variant>
        <vt:i4>1572926</vt:i4>
      </vt:variant>
      <vt:variant>
        <vt:i4>83</vt:i4>
      </vt:variant>
      <vt:variant>
        <vt:i4>0</vt:i4>
      </vt:variant>
      <vt:variant>
        <vt:i4>5</vt:i4>
      </vt:variant>
      <vt:variant>
        <vt:lpwstr/>
      </vt:variant>
      <vt:variant>
        <vt:lpwstr>_Toc289706564</vt:lpwstr>
      </vt:variant>
      <vt:variant>
        <vt:i4>1572926</vt:i4>
      </vt:variant>
      <vt:variant>
        <vt:i4>77</vt:i4>
      </vt:variant>
      <vt:variant>
        <vt:i4>0</vt:i4>
      </vt:variant>
      <vt:variant>
        <vt:i4>5</vt:i4>
      </vt:variant>
      <vt:variant>
        <vt:lpwstr/>
      </vt:variant>
      <vt:variant>
        <vt:lpwstr>_Toc289706563</vt:lpwstr>
      </vt:variant>
      <vt:variant>
        <vt:i4>1572926</vt:i4>
      </vt:variant>
      <vt:variant>
        <vt:i4>71</vt:i4>
      </vt:variant>
      <vt:variant>
        <vt:i4>0</vt:i4>
      </vt:variant>
      <vt:variant>
        <vt:i4>5</vt:i4>
      </vt:variant>
      <vt:variant>
        <vt:lpwstr/>
      </vt:variant>
      <vt:variant>
        <vt:lpwstr>_Toc289706562</vt:lpwstr>
      </vt:variant>
      <vt:variant>
        <vt:i4>1572926</vt:i4>
      </vt:variant>
      <vt:variant>
        <vt:i4>65</vt:i4>
      </vt:variant>
      <vt:variant>
        <vt:i4>0</vt:i4>
      </vt:variant>
      <vt:variant>
        <vt:i4>5</vt:i4>
      </vt:variant>
      <vt:variant>
        <vt:lpwstr/>
      </vt:variant>
      <vt:variant>
        <vt:lpwstr>_Toc289706561</vt:lpwstr>
      </vt:variant>
      <vt:variant>
        <vt:i4>1572926</vt:i4>
      </vt:variant>
      <vt:variant>
        <vt:i4>59</vt:i4>
      </vt:variant>
      <vt:variant>
        <vt:i4>0</vt:i4>
      </vt:variant>
      <vt:variant>
        <vt:i4>5</vt:i4>
      </vt:variant>
      <vt:variant>
        <vt:lpwstr/>
      </vt:variant>
      <vt:variant>
        <vt:lpwstr>_Toc289706560</vt:lpwstr>
      </vt:variant>
      <vt:variant>
        <vt:i4>1769534</vt:i4>
      </vt:variant>
      <vt:variant>
        <vt:i4>53</vt:i4>
      </vt:variant>
      <vt:variant>
        <vt:i4>0</vt:i4>
      </vt:variant>
      <vt:variant>
        <vt:i4>5</vt:i4>
      </vt:variant>
      <vt:variant>
        <vt:lpwstr/>
      </vt:variant>
      <vt:variant>
        <vt:lpwstr>_Toc289706559</vt:lpwstr>
      </vt:variant>
      <vt:variant>
        <vt:i4>1769534</vt:i4>
      </vt:variant>
      <vt:variant>
        <vt:i4>47</vt:i4>
      </vt:variant>
      <vt:variant>
        <vt:i4>0</vt:i4>
      </vt:variant>
      <vt:variant>
        <vt:i4>5</vt:i4>
      </vt:variant>
      <vt:variant>
        <vt:lpwstr/>
      </vt:variant>
      <vt:variant>
        <vt:lpwstr>_Toc289706558</vt:lpwstr>
      </vt:variant>
      <vt:variant>
        <vt:i4>1769534</vt:i4>
      </vt:variant>
      <vt:variant>
        <vt:i4>41</vt:i4>
      </vt:variant>
      <vt:variant>
        <vt:i4>0</vt:i4>
      </vt:variant>
      <vt:variant>
        <vt:i4>5</vt:i4>
      </vt:variant>
      <vt:variant>
        <vt:lpwstr/>
      </vt:variant>
      <vt:variant>
        <vt:lpwstr>_Toc289706557</vt:lpwstr>
      </vt:variant>
      <vt:variant>
        <vt:i4>1769534</vt:i4>
      </vt:variant>
      <vt:variant>
        <vt:i4>35</vt:i4>
      </vt:variant>
      <vt:variant>
        <vt:i4>0</vt:i4>
      </vt:variant>
      <vt:variant>
        <vt:i4>5</vt:i4>
      </vt:variant>
      <vt:variant>
        <vt:lpwstr/>
      </vt:variant>
      <vt:variant>
        <vt:lpwstr>_Toc289706556</vt:lpwstr>
      </vt:variant>
      <vt:variant>
        <vt:i4>1769534</vt:i4>
      </vt:variant>
      <vt:variant>
        <vt:i4>29</vt:i4>
      </vt:variant>
      <vt:variant>
        <vt:i4>0</vt:i4>
      </vt:variant>
      <vt:variant>
        <vt:i4>5</vt:i4>
      </vt:variant>
      <vt:variant>
        <vt:lpwstr/>
      </vt:variant>
      <vt:variant>
        <vt:lpwstr>_Toc289706555</vt:lpwstr>
      </vt:variant>
      <vt:variant>
        <vt:i4>1769534</vt:i4>
      </vt:variant>
      <vt:variant>
        <vt:i4>23</vt:i4>
      </vt:variant>
      <vt:variant>
        <vt:i4>0</vt:i4>
      </vt:variant>
      <vt:variant>
        <vt:i4>5</vt:i4>
      </vt:variant>
      <vt:variant>
        <vt:lpwstr/>
      </vt:variant>
      <vt:variant>
        <vt:lpwstr>_Toc289706554</vt:lpwstr>
      </vt:variant>
      <vt:variant>
        <vt:i4>1769534</vt:i4>
      </vt:variant>
      <vt:variant>
        <vt:i4>17</vt:i4>
      </vt:variant>
      <vt:variant>
        <vt:i4>0</vt:i4>
      </vt:variant>
      <vt:variant>
        <vt:i4>5</vt:i4>
      </vt:variant>
      <vt:variant>
        <vt:lpwstr/>
      </vt:variant>
      <vt:variant>
        <vt:lpwstr>_Toc289706553</vt:lpwstr>
      </vt:variant>
      <vt:variant>
        <vt:i4>1769534</vt:i4>
      </vt:variant>
      <vt:variant>
        <vt:i4>11</vt:i4>
      </vt:variant>
      <vt:variant>
        <vt:i4>0</vt:i4>
      </vt:variant>
      <vt:variant>
        <vt:i4>5</vt:i4>
      </vt:variant>
      <vt:variant>
        <vt:lpwstr/>
      </vt:variant>
      <vt:variant>
        <vt:lpwstr>_Toc289706552</vt:lpwstr>
      </vt:variant>
      <vt:variant>
        <vt:i4>1769534</vt:i4>
      </vt:variant>
      <vt:variant>
        <vt:i4>5</vt:i4>
      </vt:variant>
      <vt:variant>
        <vt:i4>0</vt:i4>
      </vt:variant>
      <vt:variant>
        <vt:i4>5</vt:i4>
      </vt:variant>
      <vt:variant>
        <vt:lpwstr/>
      </vt:variant>
      <vt:variant>
        <vt:lpwstr>_Toc289706551</vt:lpwstr>
      </vt:variant>
      <vt:variant>
        <vt:i4>7602273</vt:i4>
      </vt:variant>
      <vt:variant>
        <vt:i4>0</vt:i4>
      </vt:variant>
      <vt:variant>
        <vt:i4>0</vt:i4>
      </vt:variant>
      <vt:variant>
        <vt:i4>5</vt:i4>
      </vt:variant>
      <vt:variant>
        <vt:lpwstr>http://blogs.technet.com/askcore/archive/2008/10/31/automating-the-oobe-process-during-windows-server-2008-sysprep-mini-setup.aspx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Jessica.Tomechak@citrix.com</dc:creator>
  <cp:lastModifiedBy>Citrix Systems, Inc</cp:lastModifiedBy>
  <cp:revision>89</cp:revision>
  <cp:lastPrinted>2012-02-17T01:26:00Z</cp:lastPrinted>
  <dcterms:created xsi:type="dcterms:W3CDTF">2012-01-22T23:21:00Z</dcterms:created>
  <dcterms:modified xsi:type="dcterms:W3CDTF">2012-02-17T10:53:00Z</dcterms:modified>
</cp:coreProperties>
</file>