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4B863" w14:textId="27266C3C" w:rsidR="00947ADE" w:rsidRPr="00A71B69" w:rsidRDefault="00A71B69">
      <w:pPr>
        <w:rPr>
          <w:lang w:val="es-ES"/>
        </w:rPr>
      </w:pPr>
      <w:r w:rsidRPr="00A71B69">
        <w:rPr>
          <w:lang w:val="es-ES"/>
        </w:rPr>
        <w:t>Un método para la planificación de rutas de vehículos no tripulados.</w:t>
      </w:r>
    </w:p>
    <w:p w14:paraId="4CB26244" w14:textId="77777777" w:rsidR="00947ADE" w:rsidRDefault="00A71B69">
      <w:r>
        <w:rPr>
          <w:noProof/>
        </w:rPr>
        <w:drawing>
          <wp:inline distT="0" distB="0" distL="114300" distR="114300" wp14:anchorId="185D4C9D" wp14:editId="4E50E4AC">
            <wp:extent cx="5127625" cy="38950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09C4C" w14:textId="77777777" w:rsidR="00947ADE" w:rsidRDefault="00A71B69">
      <w:r>
        <w:rPr>
          <w:noProof/>
        </w:rPr>
        <w:drawing>
          <wp:inline distT="0" distB="0" distL="114300" distR="114300" wp14:anchorId="106178D3" wp14:editId="0664DE12">
            <wp:extent cx="5127625" cy="38950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E9E87" w14:textId="77777777" w:rsidR="00A71B69" w:rsidRPr="00A71B69" w:rsidRDefault="00A71B69">
      <w:pPr>
        <w:rPr>
          <w:lang w:val="es-ES"/>
        </w:rPr>
      </w:pPr>
      <w:r w:rsidRPr="00A71B69">
        <w:rPr>
          <w:lang w:val="es-ES"/>
        </w:rPr>
        <w:t>Arquitectura de tres niveles:</w:t>
      </w:r>
    </w:p>
    <w:p w14:paraId="5FFA33C3" w14:textId="77777777" w:rsidR="00A71B69" w:rsidRPr="00A71B69" w:rsidRDefault="00A71B69">
      <w:pPr>
        <w:rPr>
          <w:lang w:val="es-ES"/>
        </w:rPr>
      </w:pPr>
      <w:r w:rsidRPr="00A71B69">
        <w:rPr>
          <w:lang w:val="es-ES"/>
        </w:rPr>
        <w:lastRenderedPageBreak/>
        <w:t>La primera capa, diagrama de estructura de la red de carreteras</w:t>
      </w:r>
    </w:p>
    <w:p w14:paraId="3F7804C8" w14:textId="77777777" w:rsidR="00A71B69" w:rsidRPr="00A71B69" w:rsidRDefault="00A71B69">
      <w:pPr>
        <w:rPr>
          <w:lang w:val="es-ES"/>
        </w:rPr>
      </w:pPr>
      <w:r w:rsidRPr="00A71B69">
        <w:rPr>
          <w:lang w:val="es-ES"/>
        </w:rPr>
        <w:t>La segunda capa, el mapa de trayectoria real</w:t>
      </w:r>
    </w:p>
    <w:p w14:paraId="622F11CF" w14:textId="77777777" w:rsidR="00A71B69" w:rsidRDefault="00A71B69">
      <w:r w:rsidRPr="00A71B69">
        <w:t xml:space="preserve">La </w:t>
      </w:r>
      <w:proofErr w:type="spellStart"/>
      <w:r w:rsidRPr="00A71B69">
        <w:t>tercera</w:t>
      </w:r>
      <w:proofErr w:type="spellEnd"/>
      <w:r w:rsidRPr="00A71B69">
        <w:t xml:space="preserve"> </w:t>
      </w:r>
      <w:proofErr w:type="spellStart"/>
      <w:r w:rsidRPr="00A71B69">
        <w:t>capa</w:t>
      </w:r>
      <w:proofErr w:type="spellEnd"/>
      <w:r w:rsidRPr="00A71B69">
        <w:t xml:space="preserve">, </w:t>
      </w:r>
      <w:proofErr w:type="spellStart"/>
      <w:r w:rsidRPr="00A71B69">
        <w:t>mapa</w:t>
      </w:r>
      <w:proofErr w:type="spellEnd"/>
      <w:r w:rsidRPr="00A71B69">
        <w:t xml:space="preserve"> de </w:t>
      </w:r>
      <w:proofErr w:type="spellStart"/>
      <w:r w:rsidRPr="00A71B69">
        <w:t>evitación</w:t>
      </w:r>
      <w:proofErr w:type="spellEnd"/>
      <w:r w:rsidRPr="00A71B69">
        <w:t xml:space="preserve"> de </w:t>
      </w:r>
      <w:proofErr w:type="spellStart"/>
      <w:r w:rsidRPr="00A71B69">
        <w:t>obstáculos</w:t>
      </w:r>
      <w:proofErr w:type="spellEnd"/>
      <w:r w:rsidRPr="00A71B69">
        <w:t xml:space="preserve"> de </w:t>
      </w:r>
      <w:proofErr w:type="spellStart"/>
      <w:r w:rsidRPr="00A71B69">
        <w:t>trayectoria</w:t>
      </w:r>
      <w:proofErr w:type="spellEnd"/>
      <w:r w:rsidRPr="00A71B69">
        <w:t>.</w:t>
      </w:r>
    </w:p>
    <w:p w14:paraId="0E095DB9" w14:textId="188FC9A3" w:rsidR="00947ADE" w:rsidRPr="00A71B69" w:rsidRDefault="00A71B69">
      <w:pPr>
        <w:rPr>
          <w:lang w:val="es-ES"/>
        </w:rPr>
      </w:pPr>
      <w:r w:rsidRPr="00A71B69">
        <w:rPr>
          <w:lang w:val="es-ES"/>
        </w:rPr>
        <w:t>Características de la primera capa: conservar características escasas</w:t>
      </w:r>
      <w:r w:rsidRPr="00A71B69">
        <w:rPr>
          <w:rFonts w:hint="eastAsia"/>
          <w:lang w:val="es-ES"/>
        </w:rPr>
        <w:t>，</w:t>
      </w:r>
    </w:p>
    <w:sectPr w:rsidR="00947ADE" w:rsidRPr="00A71B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47ADE"/>
    <w:rsid w:val="00947ADE"/>
    <w:rsid w:val="00A71B69"/>
    <w:rsid w:val="01F31153"/>
    <w:rsid w:val="09F64719"/>
    <w:rsid w:val="2B011FA9"/>
    <w:rsid w:val="36687F38"/>
    <w:rsid w:val="67971B60"/>
    <w:rsid w:val="6A552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412563"/>
  <w15:docId w15:val="{FE601600-D519-4524-A747-CC3F7D20E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51</Words>
  <Characters>297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sek</dc:creator>
  <cp:lastModifiedBy>salva obama</cp:lastModifiedBy>
  <cp:revision>2</cp:revision>
  <dcterms:created xsi:type="dcterms:W3CDTF">2020-04-27T11:27:00Z</dcterms:created>
  <dcterms:modified xsi:type="dcterms:W3CDTF">2022-09-14T05:36:00Z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