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3649C" w14:textId="2D81F3E9" w:rsidR="004A6F2A" w:rsidRPr="004A6F2A" w:rsidRDefault="004A6F2A" w:rsidP="004A6F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6F2A">
        <w:rPr>
          <w:rFonts w:ascii="Times New Roman" w:hAnsi="Times New Roman" w:cs="Times New Roman"/>
          <w:b/>
          <w:bCs/>
          <w:sz w:val="24"/>
          <w:szCs w:val="24"/>
        </w:rPr>
        <w:t>Universidad de El Salvador</w:t>
      </w:r>
    </w:p>
    <w:p w14:paraId="0B4641D9" w14:textId="77777777" w:rsidR="008D1944" w:rsidRDefault="008D1944" w:rsidP="004A6F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1944">
        <w:rPr>
          <w:rFonts w:ascii="Times New Roman" w:hAnsi="Times New Roman" w:cs="Times New Roman"/>
          <w:b/>
          <w:bCs/>
          <w:sz w:val="24"/>
          <w:szCs w:val="24"/>
        </w:rPr>
        <w:t>Facultad de Ciencias Naturales y Matemática</w:t>
      </w:r>
    </w:p>
    <w:p w14:paraId="757E710D" w14:textId="541ACCD6" w:rsidR="004A6F2A" w:rsidRPr="004A6F2A" w:rsidRDefault="004A6F2A" w:rsidP="004A6F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6F2A">
        <w:rPr>
          <w:rFonts w:ascii="Times New Roman" w:hAnsi="Times New Roman" w:cs="Times New Roman"/>
          <w:b/>
          <w:bCs/>
          <w:sz w:val="24"/>
          <w:szCs w:val="24"/>
        </w:rPr>
        <w:t>Maestría en Estadística y Ciencia de Datos</w:t>
      </w:r>
    </w:p>
    <w:p w14:paraId="0F8C3EB4" w14:textId="23F59A1F" w:rsidR="004A6F2A" w:rsidRPr="004A6F2A" w:rsidRDefault="008D1944" w:rsidP="004A6F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1944">
        <w:rPr>
          <w:rFonts w:ascii="Times New Roman" w:hAnsi="Times New Roman" w:cs="Times New Roman"/>
          <w:b/>
          <w:bCs/>
          <w:sz w:val="24"/>
          <w:szCs w:val="24"/>
        </w:rPr>
        <w:t>Inferencia Estadística y Regresión</w:t>
      </w:r>
    </w:p>
    <w:p w14:paraId="6EA865F4" w14:textId="77777777" w:rsidR="004A6F2A" w:rsidRDefault="004A6F2A" w:rsidP="004A6F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B7E153" w14:textId="1193BA24" w:rsidR="008D1944" w:rsidRPr="004A6F2A" w:rsidRDefault="008D1944" w:rsidP="008D19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Desarrollo de la t</w:t>
      </w:r>
      <w:r w:rsidRPr="004A6F2A">
        <w:rPr>
          <w:rFonts w:ascii="Times New Roman" w:hAnsi="Times New Roman" w:cs="Times New Roman"/>
          <w:b/>
          <w:bCs/>
          <w:sz w:val="24"/>
          <w:szCs w:val="24"/>
        </w:rPr>
        <w:t>area 2</w:t>
      </w:r>
    </w:p>
    <w:p w14:paraId="3C073A4D" w14:textId="06A8EEDA" w:rsidR="004A6F2A" w:rsidRPr="004A6F2A" w:rsidRDefault="004A6F2A" w:rsidP="004A6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b/>
          <w:bCs/>
          <w:sz w:val="24"/>
          <w:szCs w:val="24"/>
        </w:rPr>
        <w:t>Presentado por:</w:t>
      </w:r>
      <w:r w:rsidRPr="004A6F2A">
        <w:rPr>
          <w:rFonts w:ascii="Times New Roman" w:hAnsi="Times New Roman" w:cs="Times New Roman"/>
          <w:sz w:val="24"/>
          <w:szCs w:val="24"/>
        </w:rPr>
        <w:t xml:space="preserve"> Salvador Enrique Rodríguez Hernández (rh06006)</w:t>
      </w:r>
    </w:p>
    <w:p w14:paraId="3B7895F3" w14:textId="382CD899" w:rsidR="004A6F2A" w:rsidRPr="004A6F2A" w:rsidRDefault="004A6F2A" w:rsidP="004A6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b/>
          <w:bCs/>
          <w:sz w:val="24"/>
          <w:szCs w:val="24"/>
        </w:rPr>
        <w:t>Fecha de entrega:</w:t>
      </w:r>
      <w:r w:rsidRPr="004A6F2A">
        <w:rPr>
          <w:rFonts w:ascii="Times New Roman" w:hAnsi="Times New Roman" w:cs="Times New Roman"/>
          <w:sz w:val="24"/>
          <w:szCs w:val="24"/>
        </w:rPr>
        <w:t xml:space="preserve"> 04 de diciembre de 2024</w:t>
      </w:r>
    </w:p>
    <w:p w14:paraId="79F90AB2" w14:textId="0CFF46A9" w:rsidR="00CD7AA3" w:rsidRDefault="00A81862" w:rsidP="00CD7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D01AA" w14:textId="0C9863F0" w:rsidR="00E22CFE" w:rsidRPr="00326273" w:rsidRDefault="008F6583" w:rsidP="00E22CFE">
      <w:pPr>
        <w:pStyle w:val="Prrafodelista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Estimar los parámetros </w:t>
      </w:r>
      <m:oMath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) y </w:t>
      </w:r>
      <m:oMath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de un modelo de regresión lineal simple por el método de máxima verosimilitud y comparar los resultados obtenidos con el método de mínimos cuadrados.</w:t>
      </w:r>
    </w:p>
    <w:p w14:paraId="6DE48F71" w14:textId="77777777" w:rsidR="00E22CFE" w:rsidRDefault="00E22CFE" w:rsidP="00E22CFE">
      <w:pPr>
        <w:pStyle w:val="Prrafodelista"/>
        <w:spacing w:before="24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14D3E" w14:textId="01CB4361" w:rsidR="00E22CFE" w:rsidRPr="00E22CFE" w:rsidRDefault="00E22CFE" w:rsidP="005624D6">
      <w:pPr>
        <w:pStyle w:val="Prrafodelista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CFE">
        <w:rPr>
          <w:rFonts w:ascii="Times New Roman" w:hAnsi="Times New Roman" w:cs="Times New Roman"/>
          <w:b/>
          <w:bCs/>
          <w:sz w:val="24"/>
          <w:szCs w:val="24"/>
        </w:rPr>
        <w:t>Solución</w:t>
      </w:r>
    </w:p>
    <w:p w14:paraId="74BB08E4" w14:textId="1A1B1278" w:rsidR="00CD7AA3" w:rsidRPr="008E1DE3" w:rsidRDefault="00CD7AA3" w:rsidP="005624D6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E1DE3">
        <w:rPr>
          <w:rFonts w:ascii="Times New Roman" w:hAnsi="Times New Roman" w:cs="Times New Roman"/>
          <w:sz w:val="24"/>
          <w:szCs w:val="24"/>
          <w:u w:val="single"/>
        </w:rPr>
        <w:t>Estimación por Mínimos Cuadrados Ordinarios (OLS)</w:t>
      </w:r>
    </w:p>
    <w:p w14:paraId="2ED2918D" w14:textId="19D0E510" w:rsidR="00CD7AA3" w:rsidRPr="004A6F2A" w:rsidRDefault="00CD7AA3" w:rsidP="005624D6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El método de mínimos cuadrados ordinarios (OLS) minimiza la suma de los errores cuadráticos:</w:t>
      </w:r>
    </w:p>
    <w:p w14:paraId="287FD508" w14:textId="7DF05FF0" w:rsidR="00CD7AA3" w:rsidRPr="00E80DC3" w:rsidRDefault="00CD7AA3" w:rsidP="00E22C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SSE=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 w14:paraId="4B1C5F5C" w14:textId="7D6CA0BA" w:rsidR="00CD7AA3" w:rsidRPr="004A6F2A" w:rsidRDefault="00CD7AA3" w:rsidP="00980284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Para encontrar las estimaciones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4A6F2A"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4A6F2A">
        <w:rPr>
          <w:rFonts w:ascii="Times New Roman" w:hAnsi="Times New Roman" w:cs="Times New Roman"/>
          <w:sz w:val="24"/>
          <w:szCs w:val="24"/>
        </w:rPr>
        <w:t xml:space="preserve">, </w:t>
      </w:r>
      <w:r w:rsidR="000B20CA">
        <w:rPr>
          <w:rFonts w:ascii="Times New Roman" w:hAnsi="Times New Roman" w:cs="Times New Roman"/>
          <w:sz w:val="24"/>
          <w:szCs w:val="24"/>
        </w:rPr>
        <w:t>se deriva</w:t>
      </w:r>
      <w:r w:rsidRPr="004A6F2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SSE</m:t>
        </m:r>
      </m:oMath>
      <w:r w:rsidRPr="004A6F2A">
        <w:rPr>
          <w:rFonts w:ascii="Times New Roman" w:hAnsi="Times New Roman" w:cs="Times New Roman"/>
          <w:sz w:val="24"/>
          <w:szCs w:val="24"/>
        </w:rPr>
        <w:t xml:space="preserve"> respecto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4A6F2A">
        <w:rPr>
          <w:rFonts w:ascii="Times New Roman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4A6F2A">
        <w:rPr>
          <w:rFonts w:ascii="Times New Roman" w:hAnsi="Times New Roman" w:cs="Times New Roman"/>
          <w:sz w:val="24"/>
          <w:szCs w:val="24"/>
        </w:rPr>
        <w:t xml:space="preserve"> y </w:t>
      </w:r>
      <w:r w:rsidR="000B20CA">
        <w:rPr>
          <w:rFonts w:ascii="Times New Roman" w:hAnsi="Times New Roman" w:cs="Times New Roman"/>
          <w:sz w:val="24"/>
          <w:szCs w:val="24"/>
        </w:rPr>
        <w:t xml:space="preserve">se </w:t>
      </w:r>
      <w:r w:rsidRPr="004A6F2A">
        <w:rPr>
          <w:rFonts w:ascii="Times New Roman" w:hAnsi="Times New Roman" w:cs="Times New Roman"/>
          <w:sz w:val="24"/>
          <w:szCs w:val="24"/>
        </w:rPr>
        <w:t>iguala</w:t>
      </w:r>
      <w:r w:rsidR="000B20CA">
        <w:rPr>
          <w:rFonts w:ascii="Times New Roman" w:hAnsi="Times New Roman" w:cs="Times New Roman"/>
          <w:sz w:val="24"/>
          <w:szCs w:val="24"/>
        </w:rPr>
        <w:t>n</w:t>
      </w:r>
      <w:r w:rsidRPr="004A6F2A">
        <w:rPr>
          <w:rFonts w:ascii="Times New Roman" w:hAnsi="Times New Roman" w:cs="Times New Roman"/>
          <w:sz w:val="24"/>
          <w:szCs w:val="24"/>
        </w:rPr>
        <w:t xml:space="preserve"> a cero:</w:t>
      </w:r>
    </w:p>
    <w:p w14:paraId="72A97166" w14:textId="56DB3181" w:rsidR="00CD7AA3" w:rsidRPr="005D293D" w:rsidRDefault="005D293D" w:rsidP="005D29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D29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∂SSE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=-2</m:t>
        </m:r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5D29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……. (1)</w:t>
      </w:r>
    </w:p>
    <w:p w14:paraId="2D8BE891" w14:textId="56ED6FD0" w:rsidR="00CD7AA3" w:rsidRPr="005D293D" w:rsidRDefault="005D293D" w:rsidP="005D29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D29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∂SSE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=-2</m:t>
        </m:r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…….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(2)</w:t>
      </w:r>
    </w:p>
    <w:p w14:paraId="6B65CF06" w14:textId="77777777" w:rsidR="00CD7AA3" w:rsidRPr="004A6F2A" w:rsidRDefault="00CD7AA3" w:rsidP="00E22C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95B058" w14:textId="1EA6E8F9" w:rsidR="00CD7AA3" w:rsidRPr="004A6F2A" w:rsidRDefault="00CD7AA3" w:rsidP="00980284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Resolviendo </w:t>
      </w:r>
      <w:r w:rsidR="005D293D">
        <w:rPr>
          <w:rFonts w:ascii="Times New Roman" w:hAnsi="Times New Roman" w:cs="Times New Roman"/>
          <w:sz w:val="24"/>
          <w:szCs w:val="24"/>
        </w:rPr>
        <w:t>la</w:t>
      </w:r>
      <w:r w:rsidRPr="004A6F2A">
        <w:rPr>
          <w:rFonts w:ascii="Times New Roman" w:hAnsi="Times New Roman" w:cs="Times New Roman"/>
          <w:sz w:val="24"/>
          <w:szCs w:val="24"/>
        </w:rPr>
        <w:t xml:space="preserve"> ecuaci</w:t>
      </w:r>
      <w:r w:rsidR="005D293D">
        <w:rPr>
          <w:rFonts w:ascii="Times New Roman" w:hAnsi="Times New Roman" w:cs="Times New Roman"/>
          <w:sz w:val="24"/>
          <w:szCs w:val="24"/>
        </w:rPr>
        <w:t>ón 1</w:t>
      </w:r>
      <w:r w:rsidRPr="004A6F2A">
        <w:rPr>
          <w:rFonts w:ascii="Times New Roman" w:hAnsi="Times New Roman" w:cs="Times New Roman"/>
          <w:sz w:val="24"/>
          <w:szCs w:val="24"/>
        </w:rPr>
        <w:t>:</w:t>
      </w:r>
    </w:p>
    <w:p w14:paraId="0BBC37DB" w14:textId="42415F5B" w:rsidR="00CD7AA3" w:rsidRPr="00E80DC3" w:rsidRDefault="00E80DC3" w:rsidP="00E80DC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</m:oMath>
    </w:p>
    <w:p w14:paraId="73276EE0" w14:textId="04445A19" w:rsidR="00CD7AA3" w:rsidRPr="004A6F2A" w:rsidRDefault="00CD7AA3" w:rsidP="00980284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 </w:t>
      </w:r>
      <w:r w:rsidR="005D293D">
        <w:rPr>
          <w:rFonts w:ascii="Times New Roman" w:hAnsi="Times New Roman" w:cs="Times New Roman"/>
          <w:sz w:val="24"/>
          <w:szCs w:val="24"/>
        </w:rPr>
        <w:t xml:space="preserve"> </w:t>
      </w:r>
      <w:r w:rsidRPr="004A6F2A">
        <w:rPr>
          <w:rFonts w:ascii="Times New Roman" w:hAnsi="Times New Roman" w:cs="Times New Roman"/>
          <w:sz w:val="24"/>
          <w:szCs w:val="24"/>
        </w:rPr>
        <w:t xml:space="preserve">Dividiendo entre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4A6F2A">
        <w:rPr>
          <w:rFonts w:ascii="Times New Roman" w:hAnsi="Times New Roman" w:cs="Times New Roman"/>
          <w:sz w:val="24"/>
          <w:szCs w:val="24"/>
        </w:rPr>
        <w:t>:</w:t>
      </w:r>
    </w:p>
    <w:p w14:paraId="7AE4BFEC" w14:textId="2D8AC10E" w:rsidR="00CD7AA3" w:rsidRPr="00E80DC3" w:rsidRDefault="00E80DC3" w:rsidP="00E22C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</w:p>
    <w:p w14:paraId="17F4F55C" w14:textId="77777777" w:rsidR="00E80DC3" w:rsidRDefault="00CD7AA3" w:rsidP="00E80DC3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Así:</w:t>
      </w:r>
      <w:r w:rsidR="00E80DC3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14:paraId="1BBED282" w14:textId="42A390C0" w:rsidR="00CD7AA3" w:rsidRPr="00E80DC3" w:rsidRDefault="00000000" w:rsidP="00E80DC3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14:paraId="1882F549" w14:textId="0694352B" w:rsidR="00CD7AA3" w:rsidRPr="00980284" w:rsidRDefault="00DA0F4C" w:rsidP="00980284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Despejando </w:t>
      </w:r>
      <w:r w:rsidR="00CD7AA3" w:rsidRPr="00980284">
        <w:rPr>
          <w:rFonts w:ascii="Times New Roman" w:hAnsi="Times New Roman" w:cs="Times New Roman"/>
          <w:sz w:val="24"/>
          <w:szCs w:val="24"/>
        </w:rPr>
        <w:t>la ecuación</w:t>
      </w:r>
      <w:r w:rsidR="005D293D">
        <w:rPr>
          <w:rFonts w:ascii="Times New Roman" w:hAnsi="Times New Roman" w:cs="Times New Roman"/>
          <w:sz w:val="24"/>
          <w:szCs w:val="24"/>
        </w:rPr>
        <w:t xml:space="preserve"> </w:t>
      </w:r>
      <w:r w:rsidR="005D293D" w:rsidRPr="005D293D"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se tiene que</w:t>
      </w:r>
      <w:r w:rsidR="00CD7AA3" w:rsidRPr="00980284">
        <w:rPr>
          <w:rFonts w:ascii="Times New Roman" w:hAnsi="Times New Roman" w:cs="Times New Roman"/>
          <w:sz w:val="24"/>
          <w:szCs w:val="24"/>
        </w:rPr>
        <w:t>:</w:t>
      </w:r>
    </w:p>
    <w:p w14:paraId="7F5AC579" w14:textId="262EA874" w:rsidR="00980284" w:rsidRDefault="00DA0F4C" w:rsidP="005D293D">
      <w:pPr>
        <w:spacing w:after="0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</m:oMath>
    </w:p>
    <w:p w14:paraId="44EA44D4" w14:textId="20E09021" w:rsidR="00CD7AA3" w:rsidRPr="004A6F2A" w:rsidRDefault="00CD7AA3" w:rsidP="005D293D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Usando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4A6F2A">
        <w:rPr>
          <w:rFonts w:ascii="Times New Roman" w:hAnsi="Times New Roman" w:cs="Times New Roman"/>
          <w:sz w:val="24"/>
          <w:szCs w:val="24"/>
        </w:rPr>
        <w:t>:</w:t>
      </w:r>
    </w:p>
    <w:p w14:paraId="1C27A39F" w14:textId="72114870" w:rsidR="007D07E9" w:rsidRPr="007D07E9" w:rsidRDefault="00DA0F4C" w:rsidP="00057C0B">
      <w:pPr>
        <w:spacing w:after="0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</m:oMath>
    </w:p>
    <w:p w14:paraId="7A04F661" w14:textId="67AFABED" w:rsidR="007D07E9" w:rsidRPr="007D07E9" w:rsidRDefault="00057C0B" w:rsidP="00057C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acc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</m:oMath>
    </w:p>
    <w:p w14:paraId="422A915B" w14:textId="334E0DAF" w:rsidR="007D07E9" w:rsidRDefault="00057C0B" w:rsidP="00057C0B">
      <w:pPr>
        <w:ind w:lef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57C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acc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</w:p>
    <w:p w14:paraId="6CB0958E" w14:textId="1DD9E9A5" w:rsidR="00707FD0" w:rsidRPr="00707FD0" w:rsidRDefault="00707FD0" w:rsidP="00707FD0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Despejand</w:t>
      </w:r>
      <w:r w:rsidRPr="00707FD0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 w:rsidRPr="00707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707FD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22BDE8" w14:textId="25E71179" w:rsidR="00707FD0" w:rsidRPr="00707FD0" w:rsidRDefault="00707FD0" w:rsidP="00707FD0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51DC635E" w14:textId="77777777" w:rsidR="00707FD0" w:rsidRPr="00707FD0" w:rsidRDefault="00707FD0" w:rsidP="00707FD0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0EDCF12E" w14:textId="7163F7B6" w:rsidR="00707FD0" w:rsidRPr="00707FD0" w:rsidRDefault="00707FD0" w:rsidP="00707FD0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Multiplicando le numerador y denominador por</w:t>
      </w:r>
      <w:r w:rsidRPr="00707FD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Pr="00707FD0">
        <w:rPr>
          <w:rFonts w:ascii="Times New Roman" w:hAnsi="Times New Roman" w:cs="Times New Roman"/>
          <w:sz w:val="24"/>
          <w:szCs w:val="24"/>
        </w:rPr>
        <w:t>:</w:t>
      </w:r>
    </w:p>
    <w:p w14:paraId="3F2F186F" w14:textId="35F51F55" w:rsidR="00707FD0" w:rsidRPr="00707FD0" w:rsidRDefault="00707FD0" w:rsidP="00EA302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2584F6DE" w14:textId="17BFC125" w:rsidR="00707FD0" w:rsidRPr="00707FD0" w:rsidRDefault="00707FD0" w:rsidP="00EA302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78FF7870" w14:textId="6BE0476A" w:rsidR="00707FD0" w:rsidRPr="00707FD0" w:rsidRDefault="00707FD0" w:rsidP="00707FD0">
      <w:pPr>
        <w:ind w:left="284"/>
        <w:rPr>
          <w:rFonts w:ascii="Times New Roman" w:hAnsi="Times New Roman" w:cs="Times New Roman"/>
          <w:sz w:val="24"/>
          <w:szCs w:val="24"/>
        </w:rPr>
      </w:pPr>
      <w:r w:rsidRPr="00707FD0">
        <w:rPr>
          <w:rFonts w:ascii="Times New Roman" w:hAnsi="Times New Roman" w:cs="Times New Roman"/>
          <w:sz w:val="24"/>
          <w:szCs w:val="24"/>
        </w:rPr>
        <w:t>Expresa</w:t>
      </w:r>
      <w:r w:rsidR="00EA3025">
        <w:rPr>
          <w:rFonts w:ascii="Times New Roman" w:hAnsi="Times New Roman" w:cs="Times New Roman"/>
          <w:sz w:val="24"/>
          <w:szCs w:val="24"/>
        </w:rPr>
        <w:t>ndo</w:t>
      </w:r>
      <w:r w:rsidRPr="00707FD0">
        <w:rPr>
          <w:rFonts w:ascii="Times New Roman" w:hAnsi="Times New Roman" w:cs="Times New Roman"/>
          <w:sz w:val="24"/>
          <w:szCs w:val="24"/>
        </w:rPr>
        <w:t xml:space="preserve"> el numerador como la covarianza y el denominador como la varianza</w:t>
      </w:r>
      <w:r w:rsidR="00EA3025">
        <w:rPr>
          <w:rFonts w:ascii="Times New Roman" w:hAnsi="Times New Roman" w:cs="Times New Roman"/>
          <w:sz w:val="24"/>
          <w:szCs w:val="24"/>
        </w:rPr>
        <w:t xml:space="preserve"> se tiene</w:t>
      </w:r>
      <w:r w:rsidRPr="00707FD0">
        <w:rPr>
          <w:rFonts w:ascii="Times New Roman" w:hAnsi="Times New Roman" w:cs="Times New Roman"/>
          <w:sz w:val="24"/>
          <w:szCs w:val="24"/>
        </w:rPr>
        <w:t>:</w:t>
      </w:r>
    </w:p>
    <w:p w14:paraId="09252C0E" w14:textId="0AA40B00" w:rsidR="00CD7AA3" w:rsidRPr="00EA3025" w:rsidRDefault="00EA3025" w:rsidP="00EA302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Var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655500A9" w14:textId="2732707E" w:rsidR="00CD7AA3" w:rsidRDefault="00CD7AA3" w:rsidP="00E80DC3">
      <w:pPr>
        <w:ind w:left="284"/>
        <w:rPr>
          <w:rFonts w:ascii="Times New Roman" w:hAnsi="Times New Roman" w:cs="Times New Roman"/>
          <w:sz w:val="24"/>
          <w:szCs w:val="24"/>
        </w:rPr>
      </w:pPr>
      <w:commentRangeStart w:id="0"/>
      <w:r w:rsidRPr="004A6F2A">
        <w:rPr>
          <w:rFonts w:ascii="Times New Roman" w:hAnsi="Times New Roman" w:cs="Times New Roman"/>
          <w:sz w:val="24"/>
          <w:szCs w:val="24"/>
        </w:rPr>
        <w:t>Finalmente,</w:t>
      </w:r>
      <w:r w:rsidR="000B20CA">
        <w:rPr>
          <w:rFonts w:ascii="Times New Roman" w:hAnsi="Times New Roman" w:cs="Times New Roman"/>
          <w:sz w:val="24"/>
          <w:szCs w:val="24"/>
        </w:rPr>
        <w:t xml:space="preserve"> se</w:t>
      </w:r>
      <w:r w:rsidRPr="004A6F2A">
        <w:rPr>
          <w:rFonts w:ascii="Times New Roman" w:hAnsi="Times New Roman" w:cs="Times New Roman"/>
          <w:sz w:val="24"/>
          <w:szCs w:val="24"/>
        </w:rPr>
        <w:t xml:space="preserve"> sustitu</w:t>
      </w:r>
      <w:r w:rsidR="000B20CA">
        <w:rPr>
          <w:rFonts w:ascii="Times New Roman" w:hAnsi="Times New Roman" w:cs="Times New Roman"/>
          <w:sz w:val="24"/>
          <w:szCs w:val="24"/>
        </w:rPr>
        <w:t>ye</w:t>
      </w:r>
      <w:r w:rsidRPr="004A6F2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4A6F2A">
        <w:rPr>
          <w:rFonts w:ascii="Times New Roman" w:hAnsi="Times New Roman" w:cs="Times New Roman"/>
          <w:sz w:val="24"/>
          <w:szCs w:val="24"/>
        </w:rPr>
        <w:t xml:space="preserve"> 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4A6F2A">
        <w:rPr>
          <w:rFonts w:ascii="Times New Roman" w:hAnsi="Times New Roman" w:cs="Times New Roman"/>
          <w:sz w:val="24"/>
          <w:szCs w:val="24"/>
        </w:rPr>
        <w:t>.</w:t>
      </w:r>
      <w:commentRangeEnd w:id="0"/>
      <w:r w:rsidR="008439A7">
        <w:rPr>
          <w:rStyle w:val="Refdecomentario"/>
        </w:rPr>
        <w:commentReference w:id="0"/>
      </w:r>
    </w:p>
    <w:p w14:paraId="0370FF08" w14:textId="77777777" w:rsidR="00980284" w:rsidRPr="004A6F2A" w:rsidRDefault="00980284" w:rsidP="009802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911B4" w14:textId="4DF3528F" w:rsidR="00CD7AA3" w:rsidRPr="008E1DE3" w:rsidRDefault="00CD7AA3" w:rsidP="0098028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E1DE3">
        <w:rPr>
          <w:rFonts w:ascii="Times New Roman" w:hAnsi="Times New Roman" w:cs="Times New Roman"/>
          <w:sz w:val="24"/>
          <w:szCs w:val="24"/>
          <w:u w:val="single"/>
        </w:rPr>
        <w:t>Estimación por Máxima Verosimilitud (MLE)</w:t>
      </w:r>
    </w:p>
    <w:p w14:paraId="7B932188" w14:textId="6AD30B35" w:rsidR="00CD7AA3" w:rsidRPr="004A6F2A" w:rsidRDefault="00CD7AA3" w:rsidP="00980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Dado el modelo de regresión:</w:t>
      </w:r>
    </w:p>
    <w:p w14:paraId="424CE841" w14:textId="3716B502" w:rsidR="00CD7AA3" w:rsidRPr="004A6F2A" w:rsidRDefault="00000000" w:rsidP="009802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∼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B76DB42" w14:textId="77777777" w:rsidR="00CD7AA3" w:rsidRPr="004A6F2A" w:rsidRDefault="00CD7AA3" w:rsidP="00980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La función de verosimilitud es:</w:t>
      </w:r>
    </w:p>
    <w:p w14:paraId="75994BBC" w14:textId="1FC5B309" w:rsidR="00CD7AA3" w:rsidRPr="004A6F2A" w:rsidRDefault="0030493E" w:rsidP="0098028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14FB60A3" w14:textId="77777777" w:rsidR="00CD7AA3" w:rsidRPr="004A6F2A" w:rsidRDefault="00CD7AA3" w:rsidP="00980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Tomando el logaritmo natural:</w:t>
      </w:r>
    </w:p>
    <w:p w14:paraId="5F563619" w14:textId="0E3DD597" w:rsidR="00CD7AA3" w:rsidRPr="004A6F2A" w:rsidRDefault="0030493E" w:rsidP="00CD7AA3">
      <w:pPr>
        <w:rPr>
          <w:rFonts w:ascii="Times New Roman" w:hAnsi="Times New Roman" w:cs="Times New Roman"/>
          <w:sz w:val="24"/>
          <w:szCs w:val="24"/>
        </w:rPr>
      </w:pPr>
      <w:commentRangeStart w:id="1"/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w:commentRangeEnd w:id="1"/>
          <m:r>
            <m:rPr>
              <m:sty m:val="p"/>
            </m:rPr>
            <w:rPr>
              <w:rStyle w:val="Refdecomentario"/>
            </w:rPr>
            <w:commentReference w:id="1"/>
          </m:r>
        </m:oMath>
      </m:oMathPara>
    </w:p>
    <w:p w14:paraId="3344372A" w14:textId="3153E978" w:rsidR="00CD7AA3" w:rsidRPr="004A6F2A" w:rsidRDefault="00CD7AA3" w:rsidP="00326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Para maximizar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Pr="004A6F2A">
        <w:rPr>
          <w:rFonts w:ascii="Times New Roman" w:hAnsi="Times New Roman" w:cs="Times New Roman"/>
          <w:sz w:val="24"/>
          <w:szCs w:val="24"/>
        </w:rPr>
        <w:t xml:space="preserve">, </w:t>
      </w:r>
      <w:r w:rsidR="000B20CA">
        <w:rPr>
          <w:rFonts w:ascii="Times New Roman" w:hAnsi="Times New Roman" w:cs="Times New Roman"/>
          <w:sz w:val="24"/>
          <w:szCs w:val="24"/>
        </w:rPr>
        <w:t xml:space="preserve">se </w:t>
      </w:r>
      <w:r w:rsidRPr="004A6F2A">
        <w:rPr>
          <w:rFonts w:ascii="Times New Roman" w:hAnsi="Times New Roman" w:cs="Times New Roman"/>
          <w:sz w:val="24"/>
          <w:szCs w:val="24"/>
        </w:rPr>
        <w:t xml:space="preserve">deriva respecto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4A6F2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0493E" w:rsidRPr="004A6F2A">
        <w:rPr>
          <w:rFonts w:ascii="Times New Roman" w:hAnsi="Times New Roman" w:cs="Times New Roman"/>
          <w:sz w:val="24"/>
          <w:szCs w:val="24"/>
        </w:rPr>
        <w:t xml:space="preserve"> </w:t>
      </w:r>
      <w:r w:rsidRPr="004A6F2A">
        <w:rPr>
          <w:rFonts w:ascii="Times New Roman" w:hAnsi="Times New Roman" w:cs="Times New Roman"/>
          <w:sz w:val="24"/>
          <w:szCs w:val="24"/>
        </w:rPr>
        <w:t xml:space="preserve">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A6F2A">
        <w:rPr>
          <w:rFonts w:ascii="Times New Roman" w:hAnsi="Times New Roman" w:cs="Times New Roman"/>
          <w:sz w:val="24"/>
          <w:szCs w:val="24"/>
        </w:rPr>
        <w:t xml:space="preserve">, </w:t>
      </w:r>
      <w:r w:rsidR="000B20CA">
        <w:rPr>
          <w:rFonts w:ascii="Times New Roman" w:hAnsi="Times New Roman" w:cs="Times New Roman"/>
          <w:sz w:val="24"/>
          <w:szCs w:val="24"/>
        </w:rPr>
        <w:t>y se</w:t>
      </w:r>
      <w:r w:rsidRPr="004A6F2A">
        <w:rPr>
          <w:rFonts w:ascii="Times New Roman" w:hAnsi="Times New Roman" w:cs="Times New Roman"/>
          <w:sz w:val="24"/>
          <w:szCs w:val="24"/>
        </w:rPr>
        <w:t xml:space="preserve"> iguala a cero:</w:t>
      </w:r>
    </w:p>
    <w:p w14:paraId="6BDE9115" w14:textId="5C3A7CE2" w:rsidR="00CD7AA3" w:rsidRPr="00980284" w:rsidRDefault="00CD7AA3" w:rsidP="00326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0284">
        <w:rPr>
          <w:rFonts w:ascii="Times New Roman" w:hAnsi="Times New Roman" w:cs="Times New Roman"/>
          <w:sz w:val="24"/>
          <w:szCs w:val="24"/>
        </w:rPr>
        <w:t xml:space="preserve">Respecto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80284">
        <w:rPr>
          <w:rFonts w:ascii="Times New Roman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80284">
        <w:rPr>
          <w:rFonts w:ascii="Times New Roman" w:hAnsi="Times New Roman" w:cs="Times New Roman"/>
          <w:sz w:val="24"/>
          <w:szCs w:val="24"/>
        </w:rPr>
        <w:t>:</w:t>
      </w:r>
    </w:p>
    <w:p w14:paraId="066F117A" w14:textId="25188CB8" w:rsidR="0030493E" w:rsidRPr="004A6F2A" w:rsidRDefault="008476B1" w:rsidP="009802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236D245A" w14:textId="1C4D5509" w:rsidR="00CD7AA3" w:rsidRPr="00326273" w:rsidRDefault="00326273" w:rsidP="00980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2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n>
        </m:f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1AFE4F7D" w14:textId="1519100B" w:rsidR="00CD7AA3" w:rsidRPr="004A6F2A" w:rsidRDefault="00CD7AA3" w:rsidP="00326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Estas ecuaciones son equivalentes a las ecuaciones normales de OLS. Por lo tanto:</w:t>
      </w:r>
    </w:p>
    <w:p w14:paraId="2E5E015A" w14:textId="40E4C4DB" w:rsidR="00CD7AA3" w:rsidRPr="004A6F2A" w:rsidRDefault="008439A7" w:rsidP="009802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 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696167AE" w14:textId="2D6DC2DD" w:rsidR="00CD7AA3" w:rsidRPr="00326273" w:rsidRDefault="00CD7AA3" w:rsidP="003262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273">
        <w:rPr>
          <w:rFonts w:ascii="Times New Roman" w:hAnsi="Times New Roman" w:cs="Times New Roman"/>
          <w:sz w:val="24"/>
          <w:szCs w:val="24"/>
        </w:rPr>
        <w:t xml:space="preserve">Respecto 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26273">
        <w:rPr>
          <w:rFonts w:ascii="Times New Roman" w:hAnsi="Times New Roman" w:cs="Times New Roman"/>
          <w:sz w:val="24"/>
          <w:szCs w:val="24"/>
        </w:rPr>
        <w:t>:</w:t>
      </w:r>
    </w:p>
    <w:p w14:paraId="44AB39EC" w14:textId="7E8AD920" w:rsidR="00CD7AA3" w:rsidRPr="004A6F2A" w:rsidRDefault="008439A7" w:rsidP="009802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7D082413" w14:textId="14AF93AB" w:rsidR="00CD7AA3" w:rsidRPr="004A6F2A" w:rsidRDefault="00CD7AA3" w:rsidP="00980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Resolviendo para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A6F2A">
        <w:rPr>
          <w:rFonts w:ascii="Times New Roman" w:hAnsi="Times New Roman" w:cs="Times New Roman"/>
          <w:sz w:val="24"/>
          <w:szCs w:val="24"/>
        </w:rPr>
        <w:t>:</w:t>
      </w:r>
    </w:p>
    <w:p w14:paraId="47D87FA0" w14:textId="06742CCD" w:rsidR="00CD7AA3" w:rsidRPr="004A6F2A" w:rsidRDefault="008439A7" w:rsidP="009802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6E47378A" w14:textId="256A8995" w:rsidR="00CD7AA3" w:rsidRPr="008D1944" w:rsidRDefault="00CD7AA3" w:rsidP="0098028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D1944">
        <w:rPr>
          <w:rFonts w:ascii="Times New Roman" w:hAnsi="Times New Roman" w:cs="Times New Roman"/>
          <w:sz w:val="24"/>
          <w:szCs w:val="24"/>
          <w:u w:val="single"/>
        </w:rPr>
        <w:lastRenderedPageBreak/>
        <w:t>Comparación entre OLS y MLE</w:t>
      </w:r>
    </w:p>
    <w:p w14:paraId="3D2A934F" w14:textId="5DBE6460" w:rsidR="00CD7AA3" w:rsidRPr="004A6F2A" w:rsidRDefault="00CD7AA3" w:rsidP="003262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Ambos métodos proporcionan las mismas estimaciones para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4A6F2A">
        <w:rPr>
          <w:rFonts w:ascii="Times New Roman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4A6F2A">
        <w:rPr>
          <w:rFonts w:ascii="Times New Roman" w:hAnsi="Times New Roman" w:cs="Times New Roman"/>
          <w:sz w:val="24"/>
          <w:szCs w:val="24"/>
        </w:rPr>
        <w:t xml:space="preserve"> bajo la suposición de normalidad en los residuos.</w:t>
      </w:r>
    </w:p>
    <w:p w14:paraId="7BCFE9CC" w14:textId="35DA86AF" w:rsidR="002E7A52" w:rsidRDefault="00CD7AA3" w:rsidP="003262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MLE además estima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A6F2A">
        <w:rPr>
          <w:rFonts w:ascii="Times New Roman" w:hAnsi="Times New Roman" w:cs="Times New Roman"/>
          <w:sz w:val="24"/>
          <w:szCs w:val="24"/>
        </w:rPr>
        <w:t>, la varianza de los residuos, lo que no es calculado explícitamente por OLS.</w:t>
      </w:r>
    </w:p>
    <w:p w14:paraId="4CB35195" w14:textId="77777777" w:rsidR="00585139" w:rsidRDefault="00585139" w:rsidP="008F65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A392E06" w14:textId="77777777" w:rsidR="00585139" w:rsidRDefault="00585139" w:rsidP="008F65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BA1ACDF" w14:textId="175309B5" w:rsidR="008F6583" w:rsidRPr="00326273" w:rsidRDefault="008F6583" w:rsidP="00585139">
      <w:pPr>
        <w:pStyle w:val="Prrafodelista"/>
        <w:numPr>
          <w:ilvl w:val="0"/>
          <w:numId w:val="4"/>
        </w:numPr>
        <w:spacing w:after="0"/>
        <w:ind w:left="426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commentRangeStart w:id="2"/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En la regresión lineal múltiple, la idea es minimizar la suma de los cuadrados de los residuos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>definida como:</w:t>
      </w:r>
      <w:commentRangeEnd w:id="2"/>
      <w:r w:rsidR="00C35219">
        <w:rPr>
          <w:rStyle w:val="Refdecomentario"/>
        </w:rPr>
        <w:commentReference w:id="2"/>
      </w:r>
    </w:p>
    <w:p w14:paraId="079E2230" w14:textId="1AA3CED6" w:rsidR="008F6583" w:rsidRPr="00326273" w:rsidRDefault="00326273" w:rsidP="00585139">
      <w:pPr>
        <w:spacing w:after="0"/>
        <w:ind w:left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Y-Xβ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Y-Xβ</m:t>
              </m:r>
            </m:e>
          </m:d>
        </m:oMath>
      </m:oMathPara>
    </w:p>
    <w:p w14:paraId="58923EC3" w14:textId="77777777" w:rsidR="008F6583" w:rsidRPr="00326273" w:rsidRDefault="008F6583" w:rsidP="00585139">
      <w:pPr>
        <w:spacing w:after="0"/>
        <w:ind w:left="284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Donde:</w:t>
      </w:r>
    </w:p>
    <w:p w14:paraId="7F23E0D1" w14:textId="4B74A2FF" w:rsidR="008F6583" w:rsidRPr="00326273" w:rsidRDefault="008F6583" w:rsidP="0058513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>Y: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Vector de respuestas (variable dependiente).</w:t>
      </w:r>
    </w:p>
    <w:p w14:paraId="1E74A5D8" w14:textId="4BEAFCF4" w:rsidR="008F6583" w:rsidRPr="00326273" w:rsidRDefault="008F6583" w:rsidP="0058513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>: Matriz de diseño de las variables independientes.</w:t>
      </w:r>
    </w:p>
    <w:p w14:paraId="7C0B02F1" w14:textId="6E8B50A5" w:rsidR="008F6583" w:rsidRPr="00326273" w:rsidRDefault="008F6583" w:rsidP="0058513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>: Vector de parámetros del modelo (coeficientes).</w:t>
      </w:r>
    </w:p>
    <w:p w14:paraId="222D1A12" w14:textId="648A5992" w:rsidR="008F6583" w:rsidRPr="00326273" w:rsidRDefault="008F6583" w:rsidP="0058513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</w:rPr>
          <m:t>e = Y - Xβ: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Vector de residuos.</w:t>
      </w:r>
    </w:p>
    <w:p w14:paraId="42CC0773" w14:textId="1A3B76B9" w:rsidR="008F6583" w:rsidRPr="00326273" w:rsidRDefault="008F6583" w:rsidP="00585139">
      <w:pPr>
        <w:spacing w:after="0"/>
        <w:ind w:left="284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Al desarrollar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d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5BF4EEF" w14:textId="72574FF8" w:rsidR="008F6583" w:rsidRPr="00326273" w:rsidRDefault="00326273" w:rsidP="00585139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d>
        </m:oMath>
      </m:oMathPara>
    </w:p>
    <w:p w14:paraId="1743CEB0" w14:textId="77777777" w:rsidR="008F6583" w:rsidRPr="00326273" w:rsidRDefault="008F6583" w:rsidP="00585139">
      <w:pPr>
        <w:spacing w:after="0"/>
        <w:ind w:left="284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Usamos las propiedades del álgebra matricial para expandir el producto:</w:t>
      </w:r>
    </w:p>
    <w:p w14:paraId="104C1C5F" w14:textId="3A087066" w:rsidR="008F6583" w:rsidRPr="00326273" w:rsidRDefault="00326273" w:rsidP="0058513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Xβ+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</m:oMath>
      </m:oMathPara>
    </w:p>
    <w:p w14:paraId="534291D3" w14:textId="7D07D3EF" w:rsidR="008F6583" w:rsidRPr="00326273" w:rsidRDefault="008F6583" w:rsidP="00585139">
      <w:pPr>
        <w:spacing w:after="0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Demostrar que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y-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Xβ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son escalarmente equivalentes porque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Xβ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es un escalar </w:t>
      </w:r>
      <m:oMath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1×1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>, y la transposición no afecta el valor escalar y, por lo tanto, podemos combinarlos:</w:t>
      </w:r>
    </w:p>
    <w:p w14:paraId="476DE430" w14:textId="72B40BD6" w:rsidR="008F6583" w:rsidRPr="00326273" w:rsidRDefault="00326273" w:rsidP="0058513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Y-2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</m:oMath>
      </m:oMathPara>
    </w:p>
    <w:p w14:paraId="1C712542" w14:textId="77777777" w:rsidR="00585139" w:rsidRDefault="00585139" w:rsidP="00585139">
      <w:pPr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1A5F3" w14:textId="36209E99" w:rsidR="003E4005" w:rsidRPr="00E22CFE" w:rsidRDefault="00E22CFE" w:rsidP="00585139">
      <w:pPr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22CFE">
        <w:rPr>
          <w:rFonts w:ascii="Times New Roman" w:hAnsi="Times New Roman" w:cs="Times New Roman"/>
          <w:b/>
          <w:bCs/>
          <w:sz w:val="24"/>
          <w:szCs w:val="24"/>
        </w:rPr>
        <w:t>Solución</w:t>
      </w:r>
    </w:p>
    <w:p w14:paraId="6A041962" w14:textId="0FFBB789" w:rsidR="003E4005" w:rsidRPr="003E4005" w:rsidRDefault="003E4005" w:rsidP="00585139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E4005">
        <w:rPr>
          <w:rFonts w:ascii="Times New Roman" w:hAnsi="Times New Roman" w:cs="Times New Roman"/>
          <w:sz w:val="24"/>
          <w:szCs w:val="24"/>
        </w:rPr>
        <w:t>En la regresión lineal múltiple, la suma de los cuadrados de los residuos se define como:</w:t>
      </w:r>
    </w:p>
    <w:p w14:paraId="7A4E4B1A" w14:textId="25422BCF" w:rsidR="003E4005" w:rsidRPr="003E4005" w:rsidRDefault="003E4005" w:rsidP="00585139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</m:oMath>
      </m:oMathPara>
    </w:p>
    <w:p w14:paraId="28A41032" w14:textId="77777777" w:rsidR="003E4005" w:rsidRPr="003E4005" w:rsidRDefault="003E4005" w:rsidP="005851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E096F" w14:textId="77777777" w:rsidR="003E4005" w:rsidRPr="003E4005" w:rsidRDefault="003E4005" w:rsidP="00585139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3E4005">
        <w:rPr>
          <w:rFonts w:ascii="Times New Roman" w:hAnsi="Times New Roman" w:cs="Times New Roman"/>
          <w:sz w:val="24"/>
          <w:szCs w:val="24"/>
        </w:rPr>
        <w:t>Donde:</w:t>
      </w:r>
    </w:p>
    <w:p w14:paraId="6A8CB4CC" w14:textId="6670E41C" w:rsidR="003E4005" w:rsidRPr="003E4005" w:rsidRDefault="003E4005" w:rsidP="00585139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3E4005">
        <w:rPr>
          <w:rFonts w:ascii="Times New Roman" w:hAnsi="Times New Roman" w:cs="Times New Roman"/>
          <w:sz w:val="24"/>
          <w:szCs w:val="24"/>
        </w:rPr>
        <w:t>: Vector de respuestas (variable dependiente).</w:t>
      </w:r>
    </w:p>
    <w:p w14:paraId="3300EF45" w14:textId="13EC0434" w:rsidR="003E4005" w:rsidRPr="003E4005" w:rsidRDefault="003E4005" w:rsidP="00585139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3E4005">
        <w:rPr>
          <w:rFonts w:ascii="Times New Roman" w:hAnsi="Times New Roman" w:cs="Times New Roman"/>
          <w:sz w:val="24"/>
          <w:szCs w:val="24"/>
        </w:rPr>
        <w:t>: Matriz de diseño de las variables independientes.</w:t>
      </w:r>
    </w:p>
    <w:p w14:paraId="45E7F8E4" w14:textId="606A064C" w:rsidR="003E4005" w:rsidRPr="003E4005" w:rsidRDefault="003E4005" w:rsidP="00585139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3E4005">
        <w:rPr>
          <w:rFonts w:ascii="Times New Roman" w:hAnsi="Times New Roman" w:cs="Times New Roman"/>
          <w:sz w:val="24"/>
          <w:szCs w:val="24"/>
        </w:rPr>
        <w:t>: Vector de parámetros del modelo (coeficientes).</w:t>
      </w:r>
    </w:p>
    <w:p w14:paraId="6F441FF6" w14:textId="48F4472A" w:rsidR="003E4005" w:rsidRPr="003E4005" w:rsidRDefault="003E4005" w:rsidP="00585139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 = Y - 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3E4005">
        <w:rPr>
          <w:rFonts w:ascii="Times New Roman" w:hAnsi="Times New Roman" w:cs="Times New Roman"/>
          <w:sz w:val="24"/>
          <w:szCs w:val="24"/>
        </w:rPr>
        <w:t>: Vector de residuos.</w:t>
      </w:r>
    </w:p>
    <w:p w14:paraId="238B181B" w14:textId="77777777" w:rsidR="003E4005" w:rsidRPr="003E4005" w:rsidRDefault="003E4005" w:rsidP="00585139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43DE33AD" w14:textId="3B809FA8" w:rsidR="003E4005" w:rsidRPr="003E4005" w:rsidRDefault="003E4005" w:rsidP="00585139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3E4005">
        <w:rPr>
          <w:rFonts w:ascii="Times New Roman" w:hAnsi="Times New Roman" w:cs="Times New Roman"/>
          <w:sz w:val="24"/>
          <w:szCs w:val="24"/>
        </w:rPr>
        <w:t>Expandiendo el producto matricial:</w:t>
      </w:r>
    </w:p>
    <w:p w14:paraId="1DA3F4C1" w14:textId="2348F416" w:rsidR="003E4005" w:rsidRPr="003E4005" w:rsidRDefault="003E4005" w:rsidP="003E400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</m:oMath>
      </m:oMathPara>
    </w:p>
    <w:p w14:paraId="2A704C22" w14:textId="5177ED27" w:rsidR="003E4005" w:rsidRPr="003E4005" w:rsidRDefault="003E4005" w:rsidP="003E4005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</m:oMath>
      </m:oMathPara>
    </w:p>
    <w:p w14:paraId="058E04DA" w14:textId="2E6C8D7A" w:rsidR="003E4005" w:rsidRPr="003E4005" w:rsidRDefault="003E4005" w:rsidP="00585139">
      <w:pPr>
        <w:ind w:left="426"/>
        <w:rPr>
          <w:rFonts w:ascii="Times New Roman" w:hAnsi="Times New Roman" w:cs="Times New Roman"/>
          <w:sz w:val="24"/>
          <w:szCs w:val="24"/>
        </w:rPr>
      </w:pPr>
      <w:r w:rsidRPr="003E4005">
        <w:rPr>
          <w:rFonts w:ascii="Times New Roman" w:hAnsi="Times New Roman" w:cs="Times New Roman"/>
          <w:sz w:val="24"/>
          <w:szCs w:val="24"/>
        </w:rPr>
        <w:t xml:space="preserve">Equivalencia de los términos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3E4005">
        <w:rPr>
          <w:rFonts w:ascii="Times New Roman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</m:oMath>
    </w:p>
    <w:p w14:paraId="345CD3F2" w14:textId="56AE9214" w:rsidR="003E4005" w:rsidRPr="003E4005" w:rsidRDefault="003E4005" w:rsidP="00A81862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E4005">
        <w:rPr>
          <w:rFonts w:ascii="Times New Roman" w:hAnsi="Times New Roman" w:cs="Times New Roman"/>
          <w:sz w:val="24"/>
          <w:szCs w:val="24"/>
        </w:rPr>
        <w:lastRenderedPageBreak/>
        <w:t xml:space="preserve">Para demostrar que los términos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005">
        <w:rPr>
          <w:rFonts w:ascii="Times New Roman" w:hAnsi="Times New Roman" w:cs="Times New Roman"/>
          <w:sz w:val="24"/>
          <w:szCs w:val="24"/>
        </w:rPr>
        <w:t xml:space="preserve">y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005">
        <w:rPr>
          <w:rFonts w:ascii="Times New Roman" w:hAnsi="Times New Roman" w:cs="Times New Roman"/>
          <w:sz w:val="24"/>
          <w:szCs w:val="24"/>
        </w:rPr>
        <w:t>son escalarmente equivalentes,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0CA">
        <w:rPr>
          <w:rFonts w:ascii="Times New Roman" w:hAnsi="Times New Roman" w:cs="Times New Roman"/>
          <w:sz w:val="24"/>
          <w:szCs w:val="24"/>
        </w:rPr>
        <w:t>se debe recordar</w:t>
      </w:r>
      <w:r w:rsidRPr="003E4005">
        <w:rPr>
          <w:rFonts w:ascii="Times New Roman" w:hAnsi="Times New Roman" w:cs="Times New Roman"/>
          <w:sz w:val="24"/>
          <w:szCs w:val="24"/>
        </w:rPr>
        <w:t xml:space="preserve"> que:</w:t>
      </w:r>
    </w:p>
    <w:p w14:paraId="683BBFF5" w14:textId="25F1B250" w:rsidR="003E4005" w:rsidRPr="003E4005" w:rsidRDefault="003E4005" w:rsidP="00A81862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3E4005">
        <w:rPr>
          <w:rFonts w:ascii="Times New Roman" w:hAnsi="Times New Roman" w:cs="Times New Roman"/>
          <w:sz w:val="24"/>
          <w:szCs w:val="24"/>
        </w:rPr>
        <w:t xml:space="preserve"> es un escalar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(1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3E4005">
        <w:rPr>
          <w:rFonts w:ascii="Times New Roman" w:hAnsi="Times New Roman" w:cs="Times New Roman"/>
          <w:sz w:val="24"/>
          <w:szCs w:val="24"/>
        </w:rPr>
        <w:t>, ya que el producto resultante de matrices cumple con las dimensiones adecuadas.</w:t>
      </w:r>
    </w:p>
    <w:p w14:paraId="573FFA10" w14:textId="1D128835" w:rsidR="003E4005" w:rsidRPr="003E4005" w:rsidRDefault="003E4005" w:rsidP="00A81862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3E4005">
        <w:rPr>
          <w:rFonts w:ascii="Times New Roman" w:hAnsi="Times New Roman" w:cs="Times New Roman"/>
          <w:sz w:val="24"/>
          <w:szCs w:val="24"/>
        </w:rPr>
        <w:t xml:space="preserve"> también es un escalar por las mismas razones.</w:t>
      </w:r>
    </w:p>
    <w:p w14:paraId="4C690C68" w14:textId="77777777" w:rsidR="003E4005" w:rsidRPr="003E4005" w:rsidRDefault="003E4005" w:rsidP="003E4005">
      <w:pPr>
        <w:rPr>
          <w:rFonts w:ascii="Times New Roman" w:hAnsi="Times New Roman" w:cs="Times New Roman"/>
          <w:sz w:val="24"/>
          <w:szCs w:val="24"/>
        </w:rPr>
      </w:pPr>
    </w:p>
    <w:p w14:paraId="2DB3BFA6" w14:textId="1A57802E" w:rsidR="003E4005" w:rsidRPr="003E4005" w:rsidRDefault="003E4005" w:rsidP="00A8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005">
        <w:rPr>
          <w:rFonts w:ascii="Times New Roman" w:hAnsi="Times New Roman" w:cs="Times New Roman"/>
          <w:sz w:val="24"/>
          <w:szCs w:val="24"/>
        </w:rPr>
        <w:t>Dado que la transposición de un escalar no afecta su valor, se cumple que:</w:t>
      </w:r>
    </w:p>
    <w:p w14:paraId="289DE515" w14:textId="2BC86F47" w:rsidR="003E4005" w:rsidRPr="003E4005" w:rsidRDefault="003E4005" w:rsidP="00585139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14:paraId="1BD036F3" w14:textId="45D35A63" w:rsidR="003E4005" w:rsidRPr="003E4005" w:rsidRDefault="003E4005" w:rsidP="00A81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005">
        <w:rPr>
          <w:rFonts w:ascii="Times New Roman" w:hAnsi="Times New Roman" w:cs="Times New Roman"/>
          <w:sz w:val="24"/>
          <w:szCs w:val="24"/>
        </w:rPr>
        <w:t xml:space="preserve">Y debido a que la transposición de un escalar no cambia su valor, </w:t>
      </w:r>
      <w:r w:rsidR="000B20CA">
        <w:rPr>
          <w:rFonts w:ascii="Times New Roman" w:hAnsi="Times New Roman" w:cs="Times New Roman"/>
          <w:sz w:val="24"/>
          <w:szCs w:val="24"/>
        </w:rPr>
        <w:t xml:space="preserve">se </w:t>
      </w:r>
      <w:r w:rsidRPr="003E4005">
        <w:rPr>
          <w:rFonts w:ascii="Times New Roman" w:hAnsi="Times New Roman" w:cs="Times New Roman"/>
          <w:sz w:val="24"/>
          <w:szCs w:val="24"/>
        </w:rPr>
        <w:t>p</w:t>
      </w:r>
      <w:r w:rsidR="000B20CA">
        <w:rPr>
          <w:rFonts w:ascii="Times New Roman" w:hAnsi="Times New Roman" w:cs="Times New Roman"/>
          <w:sz w:val="24"/>
          <w:szCs w:val="24"/>
        </w:rPr>
        <w:t>ue</w:t>
      </w:r>
      <w:r w:rsidRPr="003E4005">
        <w:rPr>
          <w:rFonts w:ascii="Times New Roman" w:hAnsi="Times New Roman" w:cs="Times New Roman"/>
          <w:sz w:val="24"/>
          <w:szCs w:val="24"/>
        </w:rPr>
        <w:t>de escribir</w:t>
      </w:r>
      <w:r w:rsidR="000B20CA">
        <w:rPr>
          <w:rFonts w:ascii="Times New Roman" w:hAnsi="Times New Roman" w:cs="Times New Roman"/>
          <w:sz w:val="24"/>
          <w:szCs w:val="24"/>
        </w:rPr>
        <w:t xml:space="preserve"> como</w:t>
      </w:r>
      <w:r w:rsidRPr="003E4005">
        <w:rPr>
          <w:rFonts w:ascii="Times New Roman" w:hAnsi="Times New Roman" w:cs="Times New Roman"/>
          <w:sz w:val="24"/>
          <w:szCs w:val="24"/>
        </w:rPr>
        <w:t>:</w:t>
      </w:r>
    </w:p>
    <w:p w14:paraId="3B4EF218" w14:textId="5FCE813A" w:rsidR="003E4005" w:rsidRPr="003E4005" w:rsidRDefault="003E4005" w:rsidP="00585139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Y=-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</m:t>
          </m:r>
        </m:oMath>
      </m:oMathPara>
    </w:p>
    <w:p w14:paraId="49C47F14" w14:textId="2089B8DF" w:rsidR="003E4005" w:rsidRPr="003E4005" w:rsidRDefault="003E4005" w:rsidP="00A81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005">
        <w:rPr>
          <w:rFonts w:ascii="Times New Roman" w:hAnsi="Times New Roman" w:cs="Times New Roman"/>
          <w:sz w:val="24"/>
          <w:szCs w:val="24"/>
        </w:rPr>
        <w:t>Por lo tanto, ambos términos son equivalentes y se pueden combinar.</w:t>
      </w:r>
    </w:p>
    <w:p w14:paraId="43FE0351" w14:textId="4A6430F2" w:rsidR="003E4005" w:rsidRPr="003E4005" w:rsidRDefault="003E4005" w:rsidP="00A81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005">
        <w:rPr>
          <w:rFonts w:ascii="Times New Roman" w:hAnsi="Times New Roman" w:cs="Times New Roman"/>
          <w:sz w:val="24"/>
          <w:szCs w:val="24"/>
        </w:rPr>
        <w:t>Sustituyendo la equivalencia escalar en la expansión original:</w:t>
      </w:r>
    </w:p>
    <w:p w14:paraId="6F31B4BF" w14:textId="5DAFE8D1" w:rsidR="003E4005" w:rsidRPr="003E4005" w:rsidRDefault="003E4005" w:rsidP="005851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Y-2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</m:oMath>
      </m:oMathPara>
    </w:p>
    <w:p w14:paraId="74E07EBB" w14:textId="50998788" w:rsidR="003E4005" w:rsidRPr="003E4005" w:rsidRDefault="003E4005" w:rsidP="00A81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005">
        <w:rPr>
          <w:rFonts w:ascii="Times New Roman" w:hAnsi="Times New Roman" w:cs="Times New Roman"/>
          <w:sz w:val="24"/>
          <w:szCs w:val="24"/>
        </w:rPr>
        <w:t xml:space="preserve">Esta es la expresión final para la suma de los cuadrados de los residuos en términos del vector de parámetros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3E4005">
        <w:rPr>
          <w:rFonts w:ascii="Times New Roman" w:hAnsi="Times New Roman" w:cs="Times New Roman"/>
          <w:sz w:val="24"/>
          <w:szCs w:val="24"/>
        </w:rPr>
        <w:t xml:space="preserve">, el vector de respuestas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3E4005">
        <w:rPr>
          <w:rFonts w:ascii="Times New Roman" w:hAnsi="Times New Roman" w:cs="Times New Roman"/>
          <w:sz w:val="24"/>
          <w:szCs w:val="24"/>
        </w:rPr>
        <w:t xml:space="preserve">, y la matriz de diseño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3E4005">
        <w:rPr>
          <w:rFonts w:ascii="Times New Roman" w:hAnsi="Times New Roman" w:cs="Times New Roman"/>
          <w:sz w:val="24"/>
          <w:szCs w:val="24"/>
        </w:rPr>
        <w:t>.</w:t>
      </w:r>
    </w:p>
    <w:p w14:paraId="1279B439" w14:textId="0DDCB7EA" w:rsidR="003E4005" w:rsidRPr="003E4005" w:rsidRDefault="003E4005" w:rsidP="00A81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005">
        <w:rPr>
          <w:rFonts w:ascii="Times New Roman" w:hAnsi="Times New Roman" w:cs="Times New Roman"/>
          <w:sz w:val="24"/>
          <w:szCs w:val="24"/>
        </w:rPr>
        <w:t>Conclusión</w:t>
      </w:r>
    </w:p>
    <w:p w14:paraId="43FB2E02" w14:textId="1FD37E7A" w:rsidR="003E4005" w:rsidRPr="003E4005" w:rsidRDefault="00185F60" w:rsidP="00A81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s</w:t>
      </w:r>
      <w:r w:rsidR="000B20CA">
        <w:rPr>
          <w:rFonts w:ascii="Times New Roman" w:hAnsi="Times New Roman" w:cs="Times New Roman"/>
          <w:sz w:val="24"/>
          <w:szCs w:val="24"/>
        </w:rPr>
        <w:t>e ha</w:t>
      </w:r>
      <w:r w:rsidR="003E4005" w:rsidRPr="003E4005">
        <w:rPr>
          <w:rFonts w:ascii="Times New Roman" w:hAnsi="Times New Roman" w:cs="Times New Roman"/>
          <w:sz w:val="24"/>
          <w:szCs w:val="24"/>
        </w:rPr>
        <w:t xml:space="preserve"> demostrado que los términos </w:t>
      </w:r>
      <m:oMath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3E4005" w:rsidRPr="003E4005">
        <w:rPr>
          <w:rFonts w:ascii="Times New Roman" w:hAnsi="Times New Roman" w:cs="Times New Roman"/>
          <w:sz w:val="24"/>
          <w:szCs w:val="24"/>
        </w:rPr>
        <w:t xml:space="preserve"> y </w:t>
      </w:r>
      <m:oMath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3E4005" w:rsidRPr="003E4005">
        <w:rPr>
          <w:rFonts w:ascii="Times New Roman" w:hAnsi="Times New Roman" w:cs="Times New Roman"/>
          <w:sz w:val="24"/>
          <w:szCs w:val="24"/>
        </w:rPr>
        <w:t xml:space="preserve"> son escalarmente equivalentes y pueden combinarse en la expansión de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d>
      </m:oMath>
      <w:r w:rsidR="000B20CA">
        <w:rPr>
          <w:rFonts w:ascii="Times New Roman" w:hAnsi="Times New Roman" w:cs="Times New Roman"/>
          <w:sz w:val="24"/>
          <w:szCs w:val="24"/>
        </w:rPr>
        <w:t xml:space="preserve">. </w:t>
      </w:r>
      <w:r w:rsidR="003E4005" w:rsidRPr="003E4005">
        <w:rPr>
          <w:rFonts w:ascii="Times New Roman" w:hAnsi="Times New Roman" w:cs="Times New Roman"/>
          <w:sz w:val="24"/>
          <w:szCs w:val="24"/>
        </w:rPr>
        <w:t>Esto lleva a la forma compacta y comúnmente utilizada:</w:t>
      </w:r>
    </w:p>
    <w:p w14:paraId="1620E257" w14:textId="0AEF11A2" w:rsidR="003E4005" w:rsidRPr="000B20CA" w:rsidRDefault="000B20CA" w:rsidP="005851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Y-2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</m:oMath>
      </m:oMathPara>
    </w:p>
    <w:p w14:paraId="0A6A7A33" w14:textId="0299E92F" w:rsidR="003E4005" w:rsidRPr="003E4005" w:rsidRDefault="003E4005" w:rsidP="0058513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E4005" w:rsidRPr="003E4005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alvador Rodriguez" w:date="2024-12-01T17:06:00Z" w:initials="SR">
    <w:p w14:paraId="4653E10E" w14:textId="2A832CAF" w:rsidR="008439A7" w:rsidRDefault="008439A7">
      <w:pPr>
        <w:pStyle w:val="Textocomentario"/>
      </w:pPr>
      <w:r>
        <w:rPr>
          <w:rStyle w:val="Refdecomentario"/>
        </w:rPr>
        <w:annotationRef/>
      </w:r>
      <w:r>
        <w:t>Agregar esta parte</w:t>
      </w:r>
    </w:p>
  </w:comment>
  <w:comment w:id="1" w:author="Salvador Rodriguez" w:date="2024-12-01T17:09:00Z" w:initials="SR">
    <w:p w14:paraId="05560DFE" w14:textId="0CADB8FD" w:rsidR="008439A7" w:rsidRDefault="008439A7">
      <w:pPr>
        <w:pStyle w:val="Textocomentario"/>
      </w:pPr>
      <w:r>
        <w:rPr>
          <w:rStyle w:val="Refdecomentario"/>
        </w:rPr>
        <w:annotationRef/>
      </w:r>
      <w:r>
        <w:t>Esta es la mejor manera de representar esta función logarítmica.</w:t>
      </w:r>
    </w:p>
  </w:comment>
  <w:comment w:id="2" w:author="Salvador Rodriguez" w:date="2024-12-01T17:25:00Z" w:initials="SR">
    <w:p w14:paraId="078E17E0" w14:textId="6B42CFB0" w:rsidR="00C35219" w:rsidRDefault="00C35219">
      <w:pPr>
        <w:pStyle w:val="Textocomentario"/>
      </w:pPr>
      <w:r>
        <w:rPr>
          <w:rStyle w:val="Refdecomentario"/>
        </w:rPr>
        <w:annotationRef/>
      </w:r>
      <w:r>
        <w:t>Falta revisar el problema 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653E10E" w15:done="0"/>
  <w15:commentEx w15:paraId="05560DFE" w15:done="0"/>
  <w15:commentEx w15:paraId="078E17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B78CA63" w16cex:dateUtc="2024-12-01T23:06:00Z"/>
  <w16cex:commentExtensible w16cex:durableId="73D71AEA" w16cex:dateUtc="2024-12-01T23:09:00Z"/>
  <w16cex:commentExtensible w16cex:durableId="05B6BB4E" w16cex:dateUtc="2024-12-01T2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653E10E" w16cid:durableId="3B78CA63"/>
  <w16cid:commentId w16cid:paraId="05560DFE" w16cid:durableId="73D71AEA"/>
  <w16cid:commentId w16cid:paraId="078E17E0" w16cid:durableId="05B6BB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35011" w14:textId="77777777" w:rsidR="00575D89" w:rsidRDefault="00575D89" w:rsidP="005B570A">
      <w:pPr>
        <w:spacing w:after="0" w:line="240" w:lineRule="auto"/>
      </w:pPr>
      <w:r>
        <w:separator/>
      </w:r>
    </w:p>
  </w:endnote>
  <w:endnote w:type="continuationSeparator" w:id="0">
    <w:p w14:paraId="4BF361EA" w14:textId="77777777" w:rsidR="00575D89" w:rsidRDefault="00575D89" w:rsidP="005B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7091274"/>
      <w:docPartObj>
        <w:docPartGallery w:val="Page Numbers (Bottom of Page)"/>
        <w:docPartUnique/>
      </w:docPartObj>
    </w:sdtPr>
    <w:sdtContent>
      <w:p w14:paraId="759F8305" w14:textId="69328EF9" w:rsidR="005B570A" w:rsidRDefault="005B570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141650C1" w14:textId="77777777" w:rsidR="005B570A" w:rsidRDefault="005B57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A48D0" w14:textId="77777777" w:rsidR="00575D89" w:rsidRDefault="00575D89" w:rsidP="005B570A">
      <w:pPr>
        <w:spacing w:after="0" w:line="240" w:lineRule="auto"/>
      </w:pPr>
      <w:r>
        <w:separator/>
      </w:r>
    </w:p>
  </w:footnote>
  <w:footnote w:type="continuationSeparator" w:id="0">
    <w:p w14:paraId="0DDD5CE2" w14:textId="77777777" w:rsidR="00575D89" w:rsidRDefault="00575D89" w:rsidP="005B5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D1EBD"/>
    <w:multiLevelType w:val="hybridMultilevel"/>
    <w:tmpl w:val="68F617F0"/>
    <w:lvl w:ilvl="0" w:tplc="08E47B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A5108"/>
    <w:multiLevelType w:val="hybridMultilevel"/>
    <w:tmpl w:val="C38EAB9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D6269"/>
    <w:multiLevelType w:val="hybridMultilevel"/>
    <w:tmpl w:val="2E74A420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7490D"/>
    <w:multiLevelType w:val="hybridMultilevel"/>
    <w:tmpl w:val="E2BA7966"/>
    <w:lvl w:ilvl="0" w:tplc="8624BA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B2401"/>
    <w:multiLevelType w:val="hybridMultilevel"/>
    <w:tmpl w:val="121ACAFE"/>
    <w:lvl w:ilvl="0" w:tplc="E5B60604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59627634">
    <w:abstractNumId w:val="2"/>
  </w:num>
  <w:num w:numId="2" w16cid:durableId="1368801237">
    <w:abstractNumId w:val="0"/>
  </w:num>
  <w:num w:numId="3" w16cid:durableId="327947136">
    <w:abstractNumId w:val="3"/>
  </w:num>
  <w:num w:numId="4" w16cid:durableId="1615790512">
    <w:abstractNumId w:val="1"/>
  </w:num>
  <w:num w:numId="5" w16cid:durableId="120563094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lvador Rodriguez">
    <w15:presenceInfo w15:providerId="Windows Live" w15:userId="61c013b4e7a129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2B"/>
    <w:rsid w:val="00057C0B"/>
    <w:rsid w:val="000A092B"/>
    <w:rsid w:val="000B20CA"/>
    <w:rsid w:val="00185F60"/>
    <w:rsid w:val="00187163"/>
    <w:rsid w:val="00241FB7"/>
    <w:rsid w:val="002E7A52"/>
    <w:rsid w:val="0030493E"/>
    <w:rsid w:val="00326273"/>
    <w:rsid w:val="00397CEE"/>
    <w:rsid w:val="003E4005"/>
    <w:rsid w:val="00460EBE"/>
    <w:rsid w:val="0047131B"/>
    <w:rsid w:val="0048155F"/>
    <w:rsid w:val="004A6F2A"/>
    <w:rsid w:val="00521E86"/>
    <w:rsid w:val="005624D6"/>
    <w:rsid w:val="00575D89"/>
    <w:rsid w:val="00585139"/>
    <w:rsid w:val="005B570A"/>
    <w:rsid w:val="005D293D"/>
    <w:rsid w:val="00707FD0"/>
    <w:rsid w:val="007D07E9"/>
    <w:rsid w:val="008146FF"/>
    <w:rsid w:val="008439A7"/>
    <w:rsid w:val="008476B1"/>
    <w:rsid w:val="008D1944"/>
    <w:rsid w:val="008E1DE3"/>
    <w:rsid w:val="008F6583"/>
    <w:rsid w:val="00980284"/>
    <w:rsid w:val="00A11AE5"/>
    <w:rsid w:val="00A81862"/>
    <w:rsid w:val="00AF302E"/>
    <w:rsid w:val="00C16EF5"/>
    <w:rsid w:val="00C35219"/>
    <w:rsid w:val="00CD7AA3"/>
    <w:rsid w:val="00DA0F4C"/>
    <w:rsid w:val="00E22CFE"/>
    <w:rsid w:val="00E302C9"/>
    <w:rsid w:val="00E80DC3"/>
    <w:rsid w:val="00EA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7B66B"/>
  <w15:chartTrackingRefBased/>
  <w15:docId w15:val="{15DAB036-9629-4B80-9486-3244667E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0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0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0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0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0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0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0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0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09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09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09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09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09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09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0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0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0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0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09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09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09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0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09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092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B5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70A"/>
  </w:style>
  <w:style w:type="paragraph" w:styleId="Piedepgina">
    <w:name w:val="footer"/>
    <w:basedOn w:val="Normal"/>
    <w:link w:val="PiedepginaCar"/>
    <w:uiPriority w:val="99"/>
    <w:unhideWhenUsed/>
    <w:rsid w:val="005B5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70A"/>
  </w:style>
  <w:style w:type="character" w:styleId="Refdecomentario">
    <w:name w:val="annotation reference"/>
    <w:basedOn w:val="Fuentedeprrafopredeter"/>
    <w:uiPriority w:val="99"/>
    <w:semiHidden/>
    <w:unhideWhenUsed/>
    <w:rsid w:val="008439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39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39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9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9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D8E19-756D-47D6-AE6A-C23A64D61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4</Pages>
  <Words>988</Words>
  <Characters>5436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</dc:creator>
  <cp:keywords/>
  <dc:description/>
  <cp:lastModifiedBy>Salvador Rodriguez</cp:lastModifiedBy>
  <cp:revision>15</cp:revision>
  <dcterms:created xsi:type="dcterms:W3CDTF">2024-11-27T14:07:00Z</dcterms:created>
  <dcterms:modified xsi:type="dcterms:W3CDTF">2024-12-01T23:27:00Z</dcterms:modified>
</cp:coreProperties>
</file>