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Formativa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7</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836" w:hRule="atLeast"/>
          <w:tblHeader w:val="0"/>
        </w:trPr>
        <w:tc>
          <w:tcPr>
            <w:vMerge w:val="restart"/>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80</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34"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46"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40</w:t>
            </w:r>
          </w:p>
        </w:tc>
      </w:tr>
      <w:tr>
        <w:trPr>
          <w:cantSplit w:val="0"/>
          <w:trHeight w:val="50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2.4</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509"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b w:val="0"/>
                <w:bCs w:val="0"/>
                <w:color w:val="3b3838"/>
              </w:rPr>
            </w:pPr>
            <w:r w:rsidDel="00000000" w:rsidR="00000000" w:rsidRPr="00000000">
              <w:rPr>
                <w:rFonts w:ascii="Calibri" w:cs="Calibri" w:eastAsia="Calibri" w:hAnsi="Calibri"/>
                <w:b w:val="0"/>
                <w:bCs w:val="0"/>
                <w:color w:val="3b3838"/>
                <w:rtl w:val="0"/>
              </w:rPr>
              <w:t xml:space="preserve">5. Comunica de forma escrita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color w:val="3b3838"/>
              </w:rPr>
            </w:pPr>
            <w:r w:rsidDel="00000000" w:rsidR="00000000" w:rsidRPr="00000000">
              <w:rPr>
                <w:rtl w:val="0"/>
              </w:rPr>
            </w:r>
          </w:p>
        </w:tc>
        <w:tc>
          <w:tcP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0"/>
        <w:gridCol w:w="7050"/>
        <w:tblGridChange w:id="0">
          <w:tblGrid>
            <w:gridCol w:w="5940"/>
            <w:gridCol w:w="705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3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séptima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grupal (2 o 3 integrantes)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1">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62">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63">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de manera formativa el informe de avance de tu proyecto APT.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A partir de esta evaluación, el/la docente te retroalimentará sobre cómo mejorar tu proyecto para que puedas identificar las fortalezas y aspectos por mejorar, con el fin de ajustarlo para la entrega del informe final del Proyecto APT.</w:t>
            </w:r>
            <w:r w:rsidDel="00000000" w:rsidR="00000000" w:rsidRPr="00000000">
              <w:rPr>
                <w:rtl w:val="0"/>
              </w:rPr>
            </w:r>
          </w:p>
          <w:p w:rsidR="00000000" w:rsidDel="00000000" w:rsidP="00000000" w:rsidRDefault="00000000" w:rsidRPr="00000000" w14:paraId="00000076">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bookmarkStart w:colFirst="0" w:colLast="0" w:name="_heading=h.f810g89rtonw" w:id="0"/>
      <w:bookmarkEnd w:id="0"/>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9">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C">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E">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80">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60%</w:t>
            </w: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08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087">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No Logrado</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08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ausencia o incorrecto logro de los aspectos evaluados en el indicador.</w:t>
            </w:r>
            <w:r w:rsidDel="00000000" w:rsidR="00000000" w:rsidRPr="00000000">
              <w:rPr>
                <w:rtl w:val="0"/>
              </w:rPr>
            </w:r>
          </w:p>
        </w:tc>
      </w:tr>
    </w:tbl>
    <w:p w:rsidR="00000000" w:rsidDel="00000000" w:rsidP="00000000" w:rsidRDefault="00000000" w:rsidRPr="00000000" w14:paraId="0000008A">
      <w:pPr>
        <w:rPr>
          <w:rFonts w:ascii="Calibri" w:cs="Calibri" w:eastAsia="Calibri" w:hAnsi="Calibri"/>
          <w:color w:val="3b3838"/>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45"/>
        <w:gridCol w:w="2295"/>
        <w:gridCol w:w="2295"/>
        <w:gridCol w:w="1980"/>
        <w:gridCol w:w="1930"/>
        <w:gridCol w:w="1449"/>
        <w:tblGridChange w:id="0">
          <w:tblGrid>
            <w:gridCol w:w="3045"/>
            <w:gridCol w:w="2295"/>
            <w:gridCol w:w="2295"/>
            <w:gridCol w:w="1980"/>
            <w:gridCol w:w="193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9">
            <w:pPr>
              <w:jc w:val="both"/>
              <w:rPr>
                <w:rFonts w:ascii="Calibri" w:cs="Calibri" w:eastAsia="Calibri" w:hAnsi="Calibri"/>
                <w:color w:val="3b3838"/>
              </w:rPr>
            </w:pPr>
            <w:r w:rsidDel="00000000" w:rsidR="00000000" w:rsidRPr="00000000">
              <w:rPr>
                <w:rFonts w:ascii="Calibri" w:cs="Calibri" w:eastAsia="Calibri" w:hAnsi="Calibri"/>
                <w:rtl w:val="0"/>
              </w:rPr>
              <w:t xml:space="preserve">1. Propone ajustes al Proyecto APT considerando dificultades, facilitadores y retroalimentación.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color w:val="3b3838"/>
                <w:highlight w:val="white"/>
              </w:rPr>
            </w:pPr>
            <w:r w:rsidDel="00000000" w:rsidR="00000000" w:rsidRPr="00000000">
              <w:rPr>
                <w:rFonts w:ascii="Calibri" w:cs="Calibri" w:eastAsia="Calibri" w:hAnsi="Calibri"/>
                <w:highlight w:val="white"/>
                <w:rtl w:val="0"/>
              </w:rPr>
              <w:t xml:space="preserve">Señala los ajustes que realizó o realizará y los justifica considerando las dificultades, facilitadores y retroalimentación del docente.</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o retroalimentación del docente.</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pero no los justifica.</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rtl w:val="0"/>
              </w:rPr>
              <w:t xml:space="preserve">No incluye ajustes ni justifica por qué mantiene su plan inicial.</w:t>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rtl w:val="0"/>
              </w:rPr>
              <w:t xml:space="preserve">2. Aplica una metodología que permite el logro de los objetivos propuestos, de acuerdo a los estándares de la disciplina.</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highlight w:val="white"/>
              </w:rPr>
            </w:pPr>
            <w:r w:rsidDel="00000000" w:rsidR="00000000" w:rsidRPr="00000000">
              <w:rPr>
                <w:rFonts w:ascii="Calibri" w:cs="Calibri" w:eastAsia="Calibri" w:hAnsi="Calibri"/>
                <w:highlight w:val="white"/>
                <w:rtl w:val="0"/>
              </w:rPr>
              <w:t xml:space="preserve">Aplica la metodología definida de acuerdo a los estándares de la disciplina, alcanzando los objetivos propuestos para el avance del proyecto.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pero no se observa el cumplimiento de objetivos propuestos para el avance del proyecto.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cumpliendo parcialmente con los estándares de la disciplina y con los objetivos propuestos para el avance del proyecto.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sin cumplir los estándares de la disciplina ni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rtl w:val="0"/>
              </w:rPr>
              <w:t xml:space="preserve">3. Genera evidencias que dan cuenta del avance del Proyecto APT, de acuerdo a los estándares definidos por la disciplina.</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highlight w:val="white"/>
              </w:rPr>
            </w:pPr>
            <w:r w:rsidDel="00000000" w:rsidR="00000000" w:rsidRPr="00000000">
              <w:rPr>
                <w:rFonts w:ascii="Calibri" w:cs="Calibri" w:eastAsia="Calibri" w:hAnsi="Calibri"/>
                <w:highlight w:val="white"/>
                <w:rtl w:val="0"/>
              </w:rPr>
              <w:t xml:space="preserve">Presenta evidencias de avance que cumplen los estándares de la disciplina.</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menores de acuerdo a los estándares de la disciplina.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mayores de acuerdo a los estándares de la disciplina.</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no cumplen los estándares de la disciplina.</w:t>
            </w:r>
            <w:r w:rsidDel="00000000" w:rsidR="00000000" w:rsidRPr="00000000">
              <w:rPr>
                <w:rtl w:val="0"/>
              </w:rPr>
            </w:r>
          </w:p>
        </w:tc>
        <w:tc>
          <w:tcPr>
            <w:vAlign w:val="center"/>
          </w:tcPr>
          <w:p w:rsidR="00000000" w:rsidDel="00000000" w:rsidP="00000000" w:rsidRDefault="00000000" w:rsidRPr="00000000" w14:paraId="000000A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40</w:t>
            </w:r>
          </w:p>
        </w:tc>
      </w:tr>
      <w:tr>
        <w:trPr>
          <w:cantSplit w:val="0"/>
          <w:trHeight w:val="567" w:hRule="atLeast"/>
          <w:tblHeader w:val="0"/>
        </w:trPr>
        <w:tc>
          <w:tcPr>
            <w:vAlign w:val="center"/>
          </w:tcPr>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p w:rsidR="00000000" w:rsidDel="00000000" w:rsidP="00000000" w:rsidRDefault="00000000" w:rsidRPr="00000000" w14:paraId="000000AC">
            <w:pP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B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5 Comunica de forma escrita usando el idioma inglés en situaciones socio- laborales a un nivel intermedio alto en modalidad intensiva.</w:t>
            </w:r>
          </w:p>
          <w:p w:rsidR="00000000" w:rsidDel="00000000" w:rsidP="00000000" w:rsidRDefault="00000000" w:rsidRPr="00000000" w14:paraId="000000B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B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B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B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B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9">
            <w:pPr>
              <w:spacing w:after="0" w:line="240" w:lineRule="auto"/>
              <w:jc w:val="both"/>
              <w:rPr>
                <w:rFonts w:ascii="Calibri" w:cs="Calibri" w:eastAsia="Calibri" w:hAnsi="Calibri"/>
                <w:b w:val="0"/>
                <w:bCs w:val="0"/>
                <w:i w:val="0"/>
                <w:iCs w:val="0"/>
                <w:smallCaps w:val="0"/>
                <w:color w:val="000000"/>
                <w:sz w:val="20"/>
                <w:szCs w:val="20"/>
                <w:highlight w:val="white"/>
              </w:rPr>
            </w:pPr>
            <w:r w:rsidDel="00000000" w:rsidR="00000000" w:rsidRPr="00000000">
              <w:rPr>
                <w:rFonts w:ascii="Calibri" w:cs="Calibri" w:eastAsia="Calibri" w:hAnsi="Calibri"/>
                <w:b w:val="0"/>
                <w:bCs w:val="0"/>
                <w:i w:val="0"/>
                <w:iCs w:val="0"/>
                <w:smallCaps w:val="0"/>
                <w:color w:val="000000"/>
                <w:sz w:val="20"/>
                <w:szCs w:val="20"/>
                <w:highlight w:val="white"/>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B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BB">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1">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7042151</wp:posOffset>
              </wp:positionV>
              <wp:extent cx="476250" cy="339090"/>
              <wp:effectExtent b="0" l="0" r="0" t="0"/>
              <wp:wrapSquare wrapText="bothSides" distB="0" distT="0" distL="0" distR="0"/>
              <wp:docPr id="2"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7042151</wp:posOffset>
              </wp:positionV>
              <wp:extent cx="476250" cy="33909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6aw0Us1cfymrpSFC4YzTOl1Jjw==">CgMxLjAyDmguZjgxMGc4OXJ0b253OAByITFIQ3VYWkpxSlNEMXdJSC1yMFZQOWNxNVBxVmVwZi1heg==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