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60qy28vj6125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RehabControl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RC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[18/05/2026]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ktssz20zngg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6139163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lvecoapyw7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uw8vg2osv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cesi4ss8bc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53737e8xr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slvecoapyw7t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Mattas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q7jb2dbis75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001_D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RehabControl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Mackenzie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Pablo Mellado / Mabel Alejandra Herrera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2xbwwx5fc6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20.811.570-7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Salvador Bravo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Sa.bravo@duocuc.cl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20.101.137-k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Mattas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di.mattas@duocuc.cl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21.029.574-7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 Lizama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N.lizama@duocuc.cl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wuw8vg2osv6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Cuenta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US-01-T01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Cuenta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US-01-T02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US-02-T01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US-02-T02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US-03-T01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Nicolas Lizama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US-03-T02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Nicolas Lizama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Pacientes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US-04-T01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Nicolas Lizama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Pacientes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US-04-T02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heading=h.scesi4ss8bcm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496300"/>
                  <wp:effectExtent b="0" l="0" r="0" t="0"/>
                  <wp:docPr descr="Gráfico" id="2" name="image1.png"/>
                  <a:graphic>
                    <a:graphicData uri="http://schemas.openxmlformats.org/drawingml/2006/picture">
                      <pic:pic>
                        <pic:nvPicPr>
                          <pic:cNvPr descr="Gráfic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heading=h.rd53737e8xrv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Citas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Ejercicios Terapéuticos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Seguimiento del Paciente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Listado y Búsqueda de Pacientes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US-09</w:t>
            </w:r>
          </w:p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Modificación de Pacientes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Desactivación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Visualización de Calendario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Citas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Cancelación de Citas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Evaluación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Evolución Diaria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Historial Clínico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Ejercicios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Funcionalidad Móvil del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Escala de Dolor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Notificaciones de Citas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dOh6iRDkVA7XZaftruPtSA1sg==">CgMxLjAyDmguNjBxeTI4dmo2MTI1Mg5oLjNrdHNzejIwem5nZzIOaC5zbHZlY29hcHl3N3QyDmgucnE3amIyZGJpczc1Mg5oLnQyeGJ3d3g1ZmM2OTINaC53dXc4dmcyb3N2NjIOaC5zY2VzaTRzczhiY20yDmgucmQ1MzczN2U4eHJ2OAByITFTR1QxWmNFamo2UTV5U3VCNWdHaktFUDMwdXhhOUlHQg==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