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Sigla</w:t>
            </w:r>
          </w:p>
        </w:tc>
        <w:tc>
          <w:tcPr>
            <w:shd w:fill="262626"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Nombre Asignatura</w:t>
            </w:r>
          </w:p>
        </w:tc>
        <w:tc>
          <w:tcPr>
            <w:shd w:fill="262626"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Tiempo Asignado</w:t>
            </w:r>
          </w:p>
        </w:tc>
        <w:tc>
          <w:tcPr>
            <w:shd w:fill="262626"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262626"/>
                <w:sz w:val="22"/>
                <w:szCs w:val="22"/>
              </w:rPr>
            </w:pPr>
            <w:r w:rsidDel="00000000" w:rsidR="00000000" w:rsidRPr="00000000">
              <w:rPr>
                <w:rFonts w:ascii="Calibri" w:cs="Calibri" w:eastAsia="Calibri" w:hAnsi="Calibri"/>
                <w:b w:val="1"/>
                <w:bCs w:val="1"/>
                <w:color w:val="262626"/>
                <w:sz w:val="22"/>
                <w:szCs w:val="22"/>
                <w:rtl w:val="0"/>
              </w:rPr>
              <w:t xml:space="preserve">PTY4614</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color w:val="000000"/>
              </w:rPr>
            </w:pPr>
            <w:r w:rsidDel="00000000" w:rsidR="00000000" w:rsidRPr="00000000">
              <w:rPr>
                <w:rFonts w:ascii="Calibri" w:cs="Calibri" w:eastAsia="Calibri" w:hAnsi="Calibri"/>
                <w:b w:val="1"/>
                <w:bCs w:val="1"/>
                <w:color w:val="262626"/>
                <w:sz w:val="22"/>
                <w:szCs w:val="22"/>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before="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404040"/>
                <w:sz w:val="22"/>
                <w:szCs w:val="22"/>
              </w:rPr>
            </w:pPr>
            <w:r w:rsidDel="00000000" w:rsidR="00000000" w:rsidRPr="00000000">
              <w:rPr>
                <w:rFonts w:ascii="Calibri" w:cs="Calibri" w:eastAsia="Calibri" w:hAnsi="Calibri"/>
                <w:b w:val="1"/>
                <w:bCs w:val="1"/>
                <w:color w:val="404040"/>
                <w:sz w:val="22"/>
                <w:szCs w:val="22"/>
                <w:rtl w:val="0"/>
              </w:rPr>
              <w:t xml:space="preserve">0%</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262626"/>
                <w:sz w:val="22"/>
                <w:szCs w:val="22"/>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Autoevaluación</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12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Resultado de Aprendizaje</w:t>
            </w:r>
          </w:p>
        </w:tc>
        <w:tc>
          <w:tcPr>
            <w:shd w:fill="262626"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Logro (IL)</w:t>
            </w:r>
          </w:p>
        </w:tc>
        <w:tc>
          <w:tcPr>
            <w:shd w:fill="262626"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 (IE)*</w:t>
            </w:r>
          </w:p>
        </w:tc>
        <w:tc>
          <w:tcPr>
            <w:shd w:fill="26262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Logro</w:t>
            </w:r>
          </w:p>
        </w:tc>
        <w:tc>
          <w:tcPr>
            <w:shd w:fill="26262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1.2</w:t>
            </w:r>
            <w:r w:rsidDel="00000000" w:rsidR="00000000" w:rsidRPr="00000000">
              <w:rPr>
                <w:rFonts w:ascii="Calibri" w:cs="Calibri" w:eastAsia="Calibri" w:hAnsi="Calibri"/>
                <w:color w:val="3b3838"/>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1.3  </w:t>
            </w:r>
            <w:r w:rsidDel="00000000" w:rsidR="00000000" w:rsidRPr="00000000">
              <w:rPr>
                <w:rFonts w:ascii="Calibri" w:cs="Calibri" w:eastAsia="Calibri" w:hAnsi="Calibri"/>
                <w:color w:val="3b3838"/>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Cumple con aspectos formales en el diseño del Proyecto APT.</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right"/>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w:t>
            </w:r>
          </w:p>
        </w:tc>
        <w:tc>
          <w:tcPr>
            <w:shd w:fill="262626"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c>
          <w:tcPr>
            <w:shd w:fill="262626"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Instrucciones para el/la estudiante</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2"/>
          <w:szCs w:val="22"/>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 una evaluación que corresponde a una autoevaluación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es de carácter formativo, por lo que no tiene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ponderación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sobre la nota final de la asignatura.</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tiempo</w:t>
            </w:r>
            <w:r w:rsidDel="00000000" w:rsidR="00000000" w:rsidRPr="00000000">
              <w:rPr>
                <w:rFonts w:ascii="Calibri" w:cs="Calibri" w:eastAsia="Calibri" w:hAnsi="Calibri"/>
                <w:color w:val="000000"/>
                <w:sz w:val="22"/>
                <w:szCs w:val="22"/>
                <w:rtl w:val="0"/>
              </w:rPr>
              <w:t xml:space="preserve"> que puedes destinar</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para desarrollar esta evaluación es de 20 minutos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se realiza de manera</w:t>
            </w:r>
            <w:r w:rsidDel="00000000" w:rsidR="00000000" w:rsidRPr="00000000">
              <w:rPr>
                <w:rFonts w:ascii="Calibri" w:cs="Calibri" w:eastAsia="Calibri" w:hAnsi="Calibri"/>
                <w:b w:val="1"/>
                <w:bCs w:val="1"/>
                <w:color w:val="000000"/>
                <w:sz w:val="22"/>
                <w:szCs w:val="22"/>
                <w:rtl w:val="0"/>
              </w:rPr>
              <w:t xml:space="preserve"> individual</w:t>
            </w:r>
            <w:r w:rsidDel="00000000" w:rsidR="00000000" w:rsidRPr="00000000">
              <w:rPr>
                <w:rFonts w:ascii="Calibri" w:cs="Calibri" w:eastAsia="Calibri" w:hAnsi="Calibri"/>
                <w:color w:val="000000"/>
                <w:sz w:val="22"/>
                <w:szCs w:val="22"/>
                <w:rtl w:val="0"/>
              </w:rPr>
              <w:t xml:space="preserve"> en el taller de proyectos durante la semana 3.</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El objetivo de aplicar este instrumento de autoevaluación es: </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Tener un referente que oriente el proceso de definición de tu Proyecto APT.</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Reflexionar sobre tu Proyecto APT, para identificar fortalezas y aspectos por mejorar.</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Generar información que permita retroalimentar tu proyecto y ajustarlo antes de la evaluación sumativa. </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Abstract (inglés y español) </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Conclusiones individuales solo en inglés. </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proyecto APT </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APT con las competencias del perfil de egreso. </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con tus intereses profesionales. </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Argumento del por qué el proyecto es factible a realizarse dentro de la asignatura. </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claros y coherentes. </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metodológica de trabajo que permita alcanzar los objetivos. </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trabajo para el proyecto APT. </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Formato informe escuela  </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df32zbwe8t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los indicadores de la presentación del proyecto, según los estándares de la disciplina. </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Revisa con tu docente todos los </w:t>
            </w:r>
            <w:r w:rsidDel="00000000" w:rsidR="00000000" w:rsidRPr="00000000">
              <w:rPr>
                <w:rFonts w:ascii="Calibri" w:cs="Calibri" w:eastAsia="Calibri" w:hAnsi="Calibri"/>
                <w:b w:val="1"/>
                <w:bCs w:val="1"/>
                <w:color w:val="000000"/>
                <w:sz w:val="22"/>
                <w:szCs w:val="22"/>
                <w:rtl w:val="0"/>
              </w:rPr>
              <w:t xml:space="preserve">indicadores </w:t>
            </w:r>
            <w:r w:rsidDel="00000000" w:rsidR="00000000" w:rsidRPr="00000000">
              <w:rPr>
                <w:rFonts w:ascii="Calibri" w:cs="Calibri" w:eastAsia="Calibri" w:hAnsi="Calibri"/>
                <w:color w:val="000000"/>
                <w:sz w:val="22"/>
                <w:szCs w:val="22"/>
                <w:rtl w:val="0"/>
              </w:rPr>
              <w:t xml:space="preserve">que serán incluidos en la evaluación de esta experiencia (fase1). Pide </w:t>
            </w:r>
            <w:r w:rsidDel="00000000" w:rsidR="00000000" w:rsidRPr="00000000">
              <w:rPr>
                <w:rFonts w:ascii="Calibri" w:cs="Calibri" w:eastAsia="Calibri" w:hAnsi="Calibri"/>
                <w:b w:val="1"/>
                <w:bCs w:val="1"/>
                <w:color w:val="000000"/>
                <w:sz w:val="22"/>
                <w:szCs w:val="22"/>
                <w:rtl w:val="0"/>
              </w:rPr>
              <w:t xml:space="preserve">retroalimentación </w:t>
            </w:r>
            <w:r w:rsidDel="00000000" w:rsidR="00000000" w:rsidRPr="00000000">
              <w:rPr>
                <w:rFonts w:ascii="Calibri" w:cs="Calibri" w:eastAsia="Calibri" w:hAnsi="Calibri"/>
                <w:color w:val="000000"/>
                <w:sz w:val="22"/>
                <w:szCs w:val="22"/>
                <w:rtl w:val="0"/>
              </w:rPr>
              <w:t xml:space="preserve">para mejorar tu proyecto.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Descarga la pauta (en AVA) para que puedas </w:t>
            </w:r>
            <w:r w:rsidDel="00000000" w:rsidR="00000000" w:rsidRPr="00000000">
              <w:rPr>
                <w:rFonts w:ascii="Calibri" w:cs="Calibri" w:eastAsia="Calibri" w:hAnsi="Calibri"/>
                <w:b w:val="1"/>
                <w:bCs w:val="1"/>
                <w:color w:val="000000"/>
                <w:sz w:val="22"/>
                <w:szCs w:val="22"/>
                <w:rtl w:val="0"/>
              </w:rPr>
              <w:t xml:space="preserve">autoevaluar </w:t>
            </w:r>
            <w:r w:rsidDel="00000000" w:rsidR="00000000" w:rsidRPr="00000000">
              <w:rPr>
                <w:rFonts w:ascii="Calibri" w:cs="Calibri" w:eastAsia="Calibri" w:hAnsi="Calibri"/>
                <w:color w:val="000000"/>
                <w:sz w:val="22"/>
                <w:szCs w:val="22"/>
                <w:rtl w:val="0"/>
              </w:rPr>
              <w:t xml:space="preserve">la definición de tu </w:t>
            </w:r>
            <w:r w:rsidDel="00000000" w:rsidR="00000000" w:rsidRPr="00000000">
              <w:rPr>
                <w:rFonts w:ascii="Calibri" w:cs="Calibri" w:eastAsia="Calibri" w:hAnsi="Calibri"/>
                <w:b w:val="1"/>
                <w:bCs w:val="1"/>
                <w:color w:val="000000"/>
                <w:sz w:val="22"/>
                <w:szCs w:val="22"/>
                <w:rtl w:val="0"/>
              </w:rPr>
              <w:t xml:space="preserve">Proyecto APT. </w:t>
            </w:r>
            <w:r w:rsidDel="00000000" w:rsidR="00000000" w:rsidRPr="00000000">
              <w:rPr>
                <w:rFonts w:ascii="Calibri" w:cs="Calibri" w:eastAsia="Calibri" w:hAnsi="Calibri"/>
                <w:color w:val="000000"/>
                <w:sz w:val="22"/>
                <w:szCs w:val="22"/>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color="000000" w:space="0" w:sz="4" w:val="single"/>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56"/>
          <w:szCs w:val="56"/>
        </w:rPr>
      </w:pP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ind w:left="1440" w:firstLine="720"/>
        <w:rPr>
          <w:rFonts w:ascii="Arial" w:cs="Arial" w:eastAsia="Arial" w:hAnsi="Arial"/>
          <w:sz w:val="36"/>
          <w:szCs w:val="36"/>
        </w:rPr>
      </w:pPr>
      <w:r w:rsidDel="00000000" w:rsidR="00000000" w:rsidRPr="00000000">
        <w:rPr>
          <w:rFonts w:ascii="Arial" w:cs="Arial" w:eastAsia="Arial" w:hAnsi="Arial"/>
          <w:sz w:val="36"/>
          <w:szCs w:val="36"/>
          <w:rtl w:val="0"/>
        </w:rPr>
        <w:t xml:space="preserve">          AUTOMATIZACIÓN PETCARE</w:t>
      </w:r>
    </w:p>
    <w:p w:rsidR="00000000" w:rsidDel="00000000" w:rsidP="00000000" w:rsidRDefault="00000000" w:rsidRPr="00000000" w14:paraId="00000139">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A">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B">
      <w:pPr>
        <w:rPr>
          <w:rFonts w:ascii="Arial" w:cs="Arial" w:eastAsia="Arial" w:hAnsi="Arial"/>
          <w:sz w:val="36"/>
          <w:szCs w:val="36"/>
        </w:rPr>
      </w:pPr>
      <w:r w:rsidDel="00000000" w:rsidR="00000000" w:rsidRPr="00000000">
        <w:rPr>
          <w:rFonts w:ascii="Arial" w:cs="Arial" w:eastAsia="Arial" w:hAnsi="Arial"/>
          <w:sz w:val="36"/>
          <w:szCs w:val="36"/>
          <w:rtl w:val="0"/>
        </w:rPr>
        <w:tab/>
        <w:tab/>
        <w:tab/>
        <w:tab/>
        <w:tab/>
        <w:tab/>
        <w:tab/>
        <w:t xml:space="preserve">Capstone</w:t>
      </w:r>
    </w:p>
    <w:p w:rsidR="00000000" w:rsidDel="00000000" w:rsidP="00000000" w:rsidRDefault="00000000" w:rsidRPr="00000000" w14:paraId="0000013C">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D">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E">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F">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0">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1">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2">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3">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Integrantes: Salvador Bravo, Nicolas Lizama, Diego Mattas</w:t>
      </w:r>
    </w:p>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Profesores: Juan Pablo, Mabel Herrera</w:t>
      </w:r>
    </w:p>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Sección: 001D</w:t>
      </w:r>
    </w:p>
    <w:p w:rsidR="00000000" w:rsidDel="00000000" w:rsidP="00000000" w:rsidRDefault="00000000" w:rsidRPr="00000000" w14:paraId="0000014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Índice</w:t>
      </w:r>
    </w:p>
    <w:sdt>
      <w:sdtPr>
        <w:id w:val="-947834353"/>
        <w:docPartObj>
          <w:docPartGallery w:val="Table of Contents"/>
          <w:docPartUnique w:val="1"/>
        </w:docPartObj>
      </w:sdtPr>
      <w:sdtContent>
        <w:p w:rsidR="00000000" w:rsidDel="00000000" w:rsidP="00000000" w:rsidRDefault="00000000" w:rsidRPr="00000000" w14:paraId="00000156">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z77dryd3j7a">
            <w:r w:rsidDel="00000000" w:rsidR="00000000" w:rsidRPr="00000000">
              <w:rPr>
                <w:b w:val="1"/>
                <w:bCs w:val="1"/>
                <w:color w:val="000000"/>
                <w:rtl w:val="0"/>
              </w:rPr>
              <w:t xml:space="preserve">Abstract</w:t>
              <w:tab/>
              <w:t xml:space="preserve">13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rPr>
              <w:rFonts w:ascii="Arial" w:cs="Arial" w:eastAsia="Arial" w:hAnsi="Arial"/>
              <w:b w:val="1"/>
              <w:bCs w:val="1"/>
              <w:color w:val="000000"/>
              <w:sz w:val="22"/>
              <w:szCs w:val="22"/>
            </w:rPr>
          </w:pPr>
          <w:hyperlink w:anchor="_heading=h.uqbtji2358sx">
            <w:r w:rsidDel="00000000" w:rsidR="00000000" w:rsidRPr="00000000">
              <w:rPr>
                <w:b w:val="1"/>
                <w:bCs w:val="1"/>
                <w:color w:val="000000"/>
                <w:rtl w:val="0"/>
              </w:rPr>
              <w:t xml:space="preserve">Descripción de proyecto APT </w:t>
              <w:tab/>
              <w:t xml:space="preserve">14</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rPr>
              <w:rFonts w:ascii="Arial" w:cs="Arial" w:eastAsia="Arial" w:hAnsi="Arial"/>
              <w:b w:val="1"/>
              <w:bCs w:val="1"/>
              <w:color w:val="000000"/>
              <w:sz w:val="22"/>
              <w:szCs w:val="22"/>
            </w:rPr>
          </w:pPr>
          <w:hyperlink w:anchor="_heading=h.dnhfvu4nc58h">
            <w:r w:rsidDel="00000000" w:rsidR="00000000" w:rsidRPr="00000000">
              <w:rPr>
                <w:b w:val="1"/>
                <w:bCs w:val="1"/>
                <w:color w:val="000000"/>
                <w:rtl w:val="0"/>
              </w:rPr>
              <w:t xml:space="preserve">Relación del proyecto APT con las competencias del perfil de egreso. </w:t>
              <w:tab/>
              <w:t xml:space="preserve">14</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rPr>
              <w:rFonts w:ascii="Arial" w:cs="Arial" w:eastAsia="Arial" w:hAnsi="Arial"/>
              <w:b w:val="1"/>
              <w:bCs w:val="1"/>
              <w:color w:val="000000"/>
              <w:sz w:val="22"/>
              <w:szCs w:val="22"/>
            </w:rPr>
          </w:pPr>
          <w:hyperlink w:anchor="_heading=h.yb5w32ga28a8">
            <w:r w:rsidDel="00000000" w:rsidR="00000000" w:rsidRPr="00000000">
              <w:rPr>
                <w:b w:val="1"/>
                <w:bCs w:val="1"/>
                <w:color w:val="000000"/>
                <w:rtl w:val="0"/>
              </w:rPr>
              <w:t xml:space="preserve">Relación del proyecto con tus intereses profesionales. </w:t>
              <w:tab/>
              <w:t xml:space="preserve">14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rPr>
              <w:rFonts w:ascii="Arial" w:cs="Arial" w:eastAsia="Arial" w:hAnsi="Arial"/>
              <w:b w:val="1"/>
              <w:bCs w:val="1"/>
              <w:color w:val="000000"/>
              <w:sz w:val="22"/>
              <w:szCs w:val="22"/>
            </w:rPr>
          </w:pPr>
          <w:hyperlink w:anchor="_heading=h.431keduxf5a3">
            <w:r w:rsidDel="00000000" w:rsidR="00000000" w:rsidRPr="00000000">
              <w:rPr>
                <w:b w:val="1"/>
                <w:bCs w:val="1"/>
                <w:color w:val="000000"/>
                <w:rtl w:val="0"/>
              </w:rPr>
              <w:t xml:space="preserve">Argumento del por qué el proyecto es factible a realizarse dentro de la asignatura. </w:t>
              <w:tab/>
              <w:t xml:space="preserve">15</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rPr>
              <w:rFonts w:ascii="Arial" w:cs="Arial" w:eastAsia="Arial" w:hAnsi="Arial"/>
              <w:b w:val="1"/>
              <w:bCs w:val="1"/>
              <w:color w:val="000000"/>
              <w:sz w:val="22"/>
              <w:szCs w:val="22"/>
            </w:rPr>
          </w:pPr>
          <w:hyperlink w:anchor="_heading=h.lz0oqvvs28a2">
            <w:r w:rsidDel="00000000" w:rsidR="00000000" w:rsidRPr="00000000">
              <w:rPr>
                <w:b w:val="1"/>
                <w:bCs w:val="1"/>
                <w:color w:val="000000"/>
                <w:rtl w:val="0"/>
              </w:rPr>
              <w:t xml:space="preserve">Objetivos claros y coherentes. </w:t>
              <w:tab/>
              <w:t xml:space="preserve">16</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rPr>
              <w:rFonts w:ascii="Arial" w:cs="Arial" w:eastAsia="Arial" w:hAnsi="Arial"/>
              <w:b w:val="1"/>
              <w:bCs w:val="1"/>
              <w:color w:val="000000"/>
              <w:sz w:val="22"/>
              <w:szCs w:val="22"/>
            </w:rPr>
          </w:pPr>
          <w:hyperlink w:anchor="_heading=h.4ip0shmu3wku">
            <w:r w:rsidDel="00000000" w:rsidR="00000000" w:rsidRPr="00000000">
              <w:rPr>
                <w:b w:val="1"/>
                <w:bCs w:val="1"/>
                <w:color w:val="000000"/>
                <w:rtl w:val="0"/>
              </w:rPr>
              <w:t xml:space="preserve">Propuesta metodológica de trabajo que permita alcanzar los objetivos.</w:t>
              <w:tab/>
              <w:t xml:space="preserve">17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rPr>
              <w:rFonts w:ascii="Arial" w:cs="Arial" w:eastAsia="Arial" w:hAnsi="Arial"/>
              <w:b w:val="1"/>
              <w:bCs w:val="1"/>
              <w:color w:val="000000"/>
              <w:sz w:val="22"/>
              <w:szCs w:val="22"/>
            </w:rPr>
          </w:pPr>
          <w:hyperlink w:anchor="_heading=h.sn739sm8mozr">
            <w:r w:rsidDel="00000000" w:rsidR="00000000" w:rsidRPr="00000000">
              <w:rPr>
                <w:b w:val="1"/>
                <w:bCs w:val="1"/>
                <w:color w:val="000000"/>
                <w:rtl w:val="0"/>
              </w:rPr>
              <w:t xml:space="preserve">Plan de trabajo para el proyecto APT. Propuesta de evidencias que darán cuenta del logro de las actividades. </w:t>
              <w:tab/>
              <w:t xml:space="preserve">19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rPr>
              <w:rFonts w:ascii="Arial" w:cs="Arial" w:eastAsia="Arial" w:hAnsi="Arial"/>
              <w:b w:val="1"/>
              <w:bCs w:val="1"/>
              <w:color w:val="000000"/>
              <w:sz w:val="22"/>
              <w:szCs w:val="22"/>
            </w:rPr>
          </w:pPr>
          <w:hyperlink w:anchor="_heading=h.sz1hzh1jzfjo">
            <w:r w:rsidDel="00000000" w:rsidR="00000000" w:rsidRPr="00000000">
              <w:rPr>
                <w:b w:val="1"/>
                <w:bCs w:val="1"/>
                <w:color w:val="000000"/>
                <w:rtl w:val="0"/>
              </w:rPr>
              <w:t xml:space="preserve">Conclusiones y reflexiones (Inglés)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5">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1z77dryd3j7a" w:id="1"/>
      <w:bookmarkEnd w:id="1"/>
      <w:r w:rsidDel="00000000" w:rsidR="00000000" w:rsidRPr="00000000">
        <w:rPr>
          <w:rtl w:val="0"/>
        </w:rPr>
        <w:t xml:space="preserve">Abstract</w:t>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proposes the development of an integrated digital ecosystem composed of a web platform and a mobile application, aimed at improving the management of appointments, clinical records, and therapeutic follow-up in private kinesiology centers. The initiative addresses current challenges related to manual processes, disorganized information, and limited patient monitoring. The system will enable healthcare professionals to optimize their workflows and decision-making, while patients will be able to access their treatment information, follow assigned exercises, and receive automated notifications, improving adherence and continuity of care.</w:t>
      </w:r>
    </w:p>
    <w:p w:rsidR="00000000" w:rsidDel="00000000" w:rsidP="00000000" w:rsidRDefault="00000000" w:rsidRPr="00000000" w14:paraId="0000017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Descripción de proyecto APT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desarrollo de un sistema digital integral para centros de kinesiología privados, compuesto por una plataforma web para la gestión administrativa y clínica, y una aplicación móvil orientada a los pacientes.</w:t>
      </w:r>
    </w:p>
    <w:p w:rsidR="00000000" w:rsidDel="00000000" w:rsidP="00000000" w:rsidRDefault="00000000" w:rsidRPr="00000000" w14:paraId="0000017F">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permitirá centralizar la gestión de citas, el registro clínico y el seguimiento de ejercicios terapéuticos, incorporando funcionalidades como el registro de usuarios, administración de pacientes, agenda de citas, historial clínico, asignación de rutinas de ejercicios y monitoreo del cumplimiento por parte de los pacientes.</w:t>
      </w:r>
    </w:p>
    <w:p w:rsidR="00000000" w:rsidDel="00000000" w:rsidP="00000000" w:rsidRDefault="00000000" w:rsidRPr="00000000" w14:paraId="00000181">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incluirá notificaciones automáticas para recordar citas y mejorar la asistencia, así como herramientas que faciliten la comunicación entre kinesiólogos y pacientes. Con esto, se busca optimizar los procesos internos de los centros de salud y mejorar la continuidad y calidad de los tratamientos.</w:t>
      </w:r>
    </w:p>
    <w:p w:rsidR="00000000" w:rsidDel="00000000" w:rsidP="00000000" w:rsidRDefault="00000000" w:rsidRPr="00000000" w14:paraId="00000183">
      <w:pPr>
        <w:pStyle w:val="Heading1"/>
        <w:rPr/>
      </w:pPr>
      <w:bookmarkStart w:colFirst="0" w:colLast="0" w:name="_heading=h.dnhfvu4nc58h" w:id="2"/>
      <w:bookmarkEnd w:id="2"/>
      <w:r w:rsidDel="00000000" w:rsidR="00000000" w:rsidRPr="00000000">
        <w:rPr>
          <w:rtl w:val="0"/>
        </w:rPr>
        <w:t xml:space="preserve">Relación del proyecto APT con las competencias del perfil de egreso.</w:t>
      </w:r>
    </w:p>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directamente con el perfil de egreso, ya que contempla el diseño, desarrollo e implementación de una solución tecnológica orientada a resolver una problemática real del área de la salud.</w:t>
      </w:r>
    </w:p>
    <w:p w:rsidR="00000000" w:rsidDel="00000000" w:rsidP="00000000" w:rsidRDefault="00000000" w:rsidRPr="00000000" w14:paraId="0000018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su desarrollo se aplicarán buenas prácticas de ingeniería de software, incluyendo análisis de requerimientos, modelamiento, desarrollo de aplicaciones web y móviles, pruebas y documentación. Además, se utilizará la metodología ágil Scrum para la gestión del proyecto, permitiendo una planificación iterativa y controlada.</w:t>
      </w:r>
    </w:p>
    <w:p w:rsidR="00000000" w:rsidDel="00000000" w:rsidP="00000000" w:rsidRDefault="00000000" w:rsidRPr="00000000" w14:paraId="0000018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también considera aspectos de calidad y seguridad de la información, junto con el uso de tecnologías actuales, lo que contribuye al desarrollo de competencias técnicas, trabajo en equipo y resolución de problemas, alineadas con el perfil profesional.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heading=h.yb5w32ga28a8" w:id="3"/>
      <w:bookmarkEnd w:id="3"/>
      <w:r w:rsidDel="00000000" w:rsidR="00000000" w:rsidRPr="00000000">
        <w:rPr>
          <w:rtl w:val="0"/>
        </w:rPr>
        <w:t xml:space="preserve">Relación del proyecto con tus intereses profesionales. </w:t>
      </w:r>
    </w:p>
    <w:p w:rsidR="00000000" w:rsidDel="00000000" w:rsidP="00000000" w:rsidRDefault="00000000" w:rsidRPr="00000000" w14:paraId="0000018B">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con mis intereses profesionales en el área del desarrollo de software, especialmente en la creación de soluciones tecnológicas que permitan optimizar procesos y mejorar la gestión de información.</w:t>
      </w:r>
    </w:p>
    <w:p w:rsidR="00000000" w:rsidDel="00000000" w:rsidP="00000000" w:rsidRDefault="00000000" w:rsidRPr="00000000" w14:paraId="0000018C">
      <w:pPr>
        <w:spacing w:after="240" w:before="24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través del desarrollo de este sistema, se aplican conocimientos en programación, diseño de sistemas y manejo de datos, permitiendo transformar información en herramientas útiles para los usuarios. Además, el proyecto representa una oportunidad para fortalecer habilidades en desarrollo de aplicaciones y trabajo en equipo, aportando a mi crecimiento profesional.</w:t>
      </w:r>
    </w:p>
    <w:p w:rsidR="00000000" w:rsidDel="00000000" w:rsidP="00000000" w:rsidRDefault="00000000" w:rsidRPr="00000000" w14:paraId="0000018E">
      <w:pPr>
        <w:pStyle w:val="Heading1"/>
        <w:rPr/>
      </w:pPr>
      <w:bookmarkStart w:colFirst="0" w:colLast="0" w:name="_heading=h.431keduxf5a3" w:id="4"/>
      <w:bookmarkEnd w:id="4"/>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2"/>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es factible dentro del tiempo y recursos disponibles, considerando que se ejecutará entre el 9 de marzo y el 5 de junio, organizado en 4 sprints bajo metodología Scrum. Esta planificación permite un avance progresivo y controlado del sistema.</w:t>
      </w:r>
    </w:p>
    <w:p w:rsidR="00000000" w:rsidDel="00000000" w:rsidP="00000000" w:rsidRDefault="00000000" w:rsidRPr="00000000" w14:paraId="00000191">
      <w:pPr>
        <w:spacing w:after="24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numPr>
          <w:ilvl w:val="0"/>
          <w:numId w:val="12"/>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requiere únicamente un computador con acceso a internet, utilizando tecnologías accesibles y herramientas de desarrollo ampliamente disponibles.</w:t>
      </w:r>
    </w:p>
    <w:p w:rsidR="00000000" w:rsidDel="00000000" w:rsidP="00000000" w:rsidRDefault="00000000" w:rsidRPr="00000000" w14:paraId="00000193">
      <w:pPr>
        <w:spacing w:after="24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numPr>
          <w:ilvl w:val="0"/>
          <w:numId w:val="1"/>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Además, existen factores que facilitan su desarrollo, como la disponibilidad de documentación, herramientas gratuitas y la flexibilidad del trabajo colaborativo.</w:t>
      </w:r>
    </w:p>
    <w:p w:rsidR="00000000" w:rsidDel="00000000" w:rsidP="00000000" w:rsidRDefault="00000000" w:rsidRPr="00000000" w14:paraId="00000195">
      <w:pPr>
        <w:spacing w:after="240" w:line="259"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numPr>
          <w:ilvl w:val="0"/>
          <w:numId w:val="1"/>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Entre las posibles dificultades se consideran la carga académica, el aprendizaje de nuevas tecnologías y errores de integración, los cuales serán mitigados mediante planificación, uso de documentación y pruebas continuas durante el desarrollo.</w:t>
      </w:r>
    </w:p>
    <w:p w:rsidR="00000000" w:rsidDel="00000000" w:rsidP="00000000" w:rsidRDefault="00000000" w:rsidRPr="00000000" w14:paraId="00000197">
      <w:pPr>
        <w:pStyle w:val="Heading1"/>
        <w:rPr/>
      </w:pPr>
      <w:bookmarkStart w:colFirst="0" w:colLast="0" w:name="_heading=h.lz0oqvvs28a2" w:id="5"/>
      <w:bookmarkEnd w:id="5"/>
      <w:r w:rsidDel="00000000" w:rsidR="00000000" w:rsidRPr="00000000">
        <w:rPr>
          <w:rtl w:val="0"/>
        </w:rPr>
        <w:t xml:space="preserve">Objetivos </w:t>
      </w:r>
    </w:p>
    <w:p w:rsidR="00000000" w:rsidDel="00000000" w:rsidP="00000000" w:rsidRDefault="00000000" w:rsidRPr="00000000" w14:paraId="0000019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spacing w:line="276" w:lineRule="auto"/>
        <w:jc w:val="both"/>
        <w:rPr>
          <w:rFonts w:ascii="Arial" w:cs="Arial" w:eastAsia="Arial" w:hAnsi="Arial"/>
          <w:i w:val="1"/>
          <w:iCs w:val="1"/>
          <w:color w:val="548dd4"/>
        </w:rPr>
      </w:pPr>
      <w:r w:rsidDel="00000000" w:rsidR="00000000" w:rsidRPr="00000000">
        <w:rPr>
          <w:rFonts w:ascii="Arial" w:cs="Arial" w:eastAsia="Arial" w:hAnsi="Arial"/>
          <w:sz w:val="22"/>
          <w:szCs w:val="22"/>
          <w:rtl w:val="0"/>
        </w:rPr>
        <w:t xml:space="preserve">Desarrollar un ecosistema informático integral, compuesto por una plataforma web y una aplicación móvil, para centralizar la gestión de citas, el registro clínico y el seguimiento de ejercicios terapéuticos en centros de kinesiología privados.</w:t>
      </w:r>
      <w:r w:rsidDel="00000000" w:rsidR="00000000" w:rsidRPr="00000000">
        <w:rPr>
          <w:rtl w:val="0"/>
        </w:rPr>
      </w:r>
    </w:p>
    <w:p w:rsidR="00000000" w:rsidDel="00000000" w:rsidP="00000000" w:rsidRDefault="00000000" w:rsidRPr="00000000" w14:paraId="000001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spacing w:line="276" w:lineRule="auto"/>
        <w:jc w:val="both"/>
        <w:rPr>
          <w:rFonts w:ascii="Arial" w:cs="Arial" w:eastAsia="Arial" w:hAnsi="Arial"/>
          <w:b w:val="1"/>
          <w:bCs w:val="1"/>
          <w:sz w:val="22"/>
          <w:szCs w:val="22"/>
        </w:rPr>
      </w:pPr>
      <w:bookmarkStart w:colFirst="0" w:colLast="0" w:name="_heading=h.cq7ssoomohx5" w:id="6"/>
      <w:bookmarkEnd w:id="6"/>
      <w:r w:rsidDel="00000000" w:rsidR="00000000" w:rsidRPr="00000000">
        <w:rPr>
          <w:rFonts w:ascii="Arial" w:cs="Arial" w:eastAsia="Arial" w:hAnsi="Arial"/>
          <w:b w:val="1"/>
          <w:bCs w:val="1"/>
          <w:sz w:val="22"/>
          <w:szCs w:val="22"/>
          <w:rtl w:val="0"/>
        </w:rPr>
        <w:t xml:space="preserve">Objetivos Específicos:</w:t>
      </w:r>
    </w:p>
    <w:p w:rsidR="00000000" w:rsidDel="00000000" w:rsidP="00000000" w:rsidRDefault="00000000" w:rsidRPr="00000000" w14:paraId="0000019D">
      <w:pPr>
        <w:spacing w:line="276" w:lineRule="auto"/>
        <w:jc w:val="both"/>
        <w:rPr>
          <w:rFonts w:ascii="Arial" w:cs="Arial" w:eastAsia="Arial" w:hAnsi="Arial"/>
          <w:b w:val="1"/>
          <w:bCs w:val="1"/>
          <w:sz w:val="22"/>
          <w:szCs w:val="22"/>
        </w:rPr>
      </w:pPr>
      <w:bookmarkStart w:colFirst="0" w:colLast="0" w:name="_heading=h.2gh8l6bax4qn" w:id="7"/>
      <w:bookmarkEnd w:id="7"/>
      <w:r w:rsidDel="00000000" w:rsidR="00000000" w:rsidRPr="00000000">
        <w:rPr>
          <w:rtl w:val="0"/>
        </w:rPr>
      </w:r>
    </w:p>
    <w:p w:rsidR="00000000" w:rsidDel="00000000" w:rsidP="00000000" w:rsidRDefault="00000000" w:rsidRPr="00000000" w14:paraId="0000019E">
      <w:pPr>
        <w:numPr>
          <w:ilvl w:val="0"/>
          <w:numId w:val="11"/>
        </w:numPr>
        <w:spacing w:line="276" w:lineRule="auto"/>
        <w:ind w:left="720" w:hanging="360"/>
        <w:jc w:val="both"/>
        <w:rPr>
          <w:rFonts w:ascii="Arial" w:cs="Arial" w:eastAsia="Arial" w:hAnsi="Arial"/>
          <w:sz w:val="22"/>
          <w:szCs w:val="22"/>
        </w:rPr>
      </w:pPr>
      <w:bookmarkStart w:colFirst="0" w:colLast="0" w:name="_heading=h.7yudw0lufare" w:id="8"/>
      <w:bookmarkEnd w:id="8"/>
      <w:r w:rsidDel="00000000" w:rsidR="00000000" w:rsidRPr="00000000">
        <w:rPr>
          <w:rFonts w:ascii="Arial" w:cs="Arial" w:eastAsia="Arial" w:hAnsi="Arial"/>
          <w:sz w:val="22"/>
          <w:szCs w:val="22"/>
          <w:rtl w:val="0"/>
        </w:rPr>
        <w:t xml:space="preserve">Reducir en un 30% las inasistencias mediante recordatorios automáticos.</w:t>
      </w:r>
    </w:p>
    <w:p w:rsidR="00000000" w:rsidDel="00000000" w:rsidP="00000000" w:rsidRDefault="00000000" w:rsidRPr="00000000" w14:paraId="0000019F">
      <w:pPr>
        <w:numPr>
          <w:ilvl w:val="0"/>
          <w:numId w:val="11"/>
        </w:numPr>
        <w:spacing w:line="276" w:lineRule="auto"/>
        <w:ind w:left="720" w:hanging="360"/>
        <w:jc w:val="both"/>
        <w:rPr>
          <w:rFonts w:ascii="Arial" w:cs="Arial" w:eastAsia="Arial" w:hAnsi="Arial"/>
          <w:sz w:val="22"/>
          <w:szCs w:val="22"/>
        </w:rPr>
      </w:pPr>
      <w:bookmarkStart w:colFirst="0" w:colLast="0" w:name="_heading=h.er0qb6k9dcsw" w:id="9"/>
      <w:bookmarkEnd w:id="9"/>
      <w:r w:rsidDel="00000000" w:rsidR="00000000" w:rsidRPr="00000000">
        <w:rPr>
          <w:rFonts w:ascii="Arial" w:cs="Arial" w:eastAsia="Arial" w:hAnsi="Arial"/>
          <w:sz w:val="22"/>
          <w:szCs w:val="22"/>
          <w:rtl w:val="0"/>
        </w:rPr>
        <w:t xml:space="preserve">Digitalizar la información clínica alcanzando un 85% de registros.</w:t>
      </w:r>
    </w:p>
    <w:p w:rsidR="00000000" w:rsidDel="00000000" w:rsidP="00000000" w:rsidRDefault="00000000" w:rsidRPr="00000000" w14:paraId="000001A0">
      <w:pPr>
        <w:numPr>
          <w:ilvl w:val="0"/>
          <w:numId w:val="11"/>
        </w:numPr>
        <w:spacing w:line="276" w:lineRule="auto"/>
        <w:ind w:left="720" w:hanging="360"/>
        <w:jc w:val="both"/>
        <w:rPr>
          <w:rFonts w:ascii="Arial" w:cs="Arial" w:eastAsia="Arial" w:hAnsi="Arial"/>
          <w:sz w:val="22"/>
          <w:szCs w:val="22"/>
        </w:rPr>
      </w:pPr>
      <w:bookmarkStart w:colFirst="0" w:colLast="0" w:name="_heading=h.naw040lxg5dy" w:id="10"/>
      <w:bookmarkEnd w:id="10"/>
      <w:r w:rsidDel="00000000" w:rsidR="00000000" w:rsidRPr="00000000">
        <w:rPr>
          <w:rFonts w:ascii="Arial" w:cs="Arial" w:eastAsia="Arial" w:hAnsi="Arial"/>
          <w:sz w:val="22"/>
          <w:szCs w:val="22"/>
          <w:rtl w:val="0"/>
        </w:rPr>
        <w:t xml:space="preserve">Registrar el 95% de las sesiones terapéuticas en el sistema.</w:t>
      </w:r>
    </w:p>
    <w:p w:rsidR="00000000" w:rsidDel="00000000" w:rsidP="00000000" w:rsidRDefault="00000000" w:rsidRPr="00000000" w14:paraId="000001A1">
      <w:pPr>
        <w:numPr>
          <w:ilvl w:val="0"/>
          <w:numId w:val="11"/>
        </w:numPr>
        <w:spacing w:line="276" w:lineRule="auto"/>
        <w:ind w:left="720" w:hanging="360"/>
        <w:jc w:val="both"/>
        <w:rPr>
          <w:rFonts w:ascii="Arial" w:cs="Arial" w:eastAsia="Arial" w:hAnsi="Arial"/>
          <w:sz w:val="22"/>
          <w:szCs w:val="22"/>
        </w:rPr>
      </w:pPr>
      <w:bookmarkStart w:colFirst="0" w:colLast="0" w:name="_heading=h.840o6ne2ubc0" w:id="11"/>
      <w:bookmarkEnd w:id="11"/>
      <w:r w:rsidDel="00000000" w:rsidR="00000000" w:rsidRPr="00000000">
        <w:rPr>
          <w:rFonts w:ascii="Arial" w:cs="Arial" w:eastAsia="Arial" w:hAnsi="Arial"/>
          <w:sz w:val="22"/>
          <w:szCs w:val="22"/>
          <w:rtl w:val="0"/>
        </w:rPr>
        <w:t xml:space="preserve">Reducir en un 40% el tiempo de agendamiento de citas.</w:t>
      </w:r>
    </w:p>
    <w:p w:rsidR="00000000" w:rsidDel="00000000" w:rsidP="00000000" w:rsidRDefault="00000000" w:rsidRPr="00000000" w14:paraId="000001A2">
      <w:pPr>
        <w:numPr>
          <w:ilvl w:val="0"/>
          <w:numId w:val="11"/>
        </w:numPr>
        <w:spacing w:line="276" w:lineRule="auto"/>
        <w:ind w:left="720" w:hanging="360"/>
        <w:jc w:val="both"/>
        <w:rPr>
          <w:rFonts w:ascii="Arial" w:cs="Arial" w:eastAsia="Arial" w:hAnsi="Arial"/>
          <w:sz w:val="22"/>
          <w:szCs w:val="22"/>
        </w:rPr>
      </w:pPr>
      <w:bookmarkStart w:colFirst="0" w:colLast="0" w:name="_heading=h.9jo0cli70s8l" w:id="12"/>
      <w:bookmarkEnd w:id="12"/>
      <w:r w:rsidDel="00000000" w:rsidR="00000000" w:rsidRPr="00000000">
        <w:rPr>
          <w:rFonts w:ascii="Arial" w:cs="Arial" w:eastAsia="Arial" w:hAnsi="Arial"/>
          <w:sz w:val="22"/>
          <w:szCs w:val="22"/>
          <w:rtl w:val="0"/>
        </w:rPr>
        <w:t xml:space="preserve">Asegurar el envío del 70% de las notificaciones.</w:t>
      </w:r>
    </w:p>
    <w:p w:rsidR="00000000" w:rsidDel="00000000" w:rsidP="00000000" w:rsidRDefault="00000000" w:rsidRPr="00000000" w14:paraId="000001A3">
      <w:pPr>
        <w:numPr>
          <w:ilvl w:val="0"/>
          <w:numId w:val="11"/>
        </w:numPr>
        <w:spacing w:line="276" w:lineRule="auto"/>
        <w:ind w:left="720" w:hanging="360"/>
        <w:jc w:val="both"/>
        <w:rPr>
          <w:rFonts w:ascii="Arial" w:cs="Arial" w:eastAsia="Arial" w:hAnsi="Arial"/>
          <w:sz w:val="22"/>
          <w:szCs w:val="22"/>
        </w:rPr>
      </w:pPr>
      <w:bookmarkStart w:colFirst="0" w:colLast="0" w:name="_heading=h.gmwi0lkxehud" w:id="13"/>
      <w:bookmarkEnd w:id="13"/>
      <w:r w:rsidDel="00000000" w:rsidR="00000000" w:rsidRPr="00000000">
        <w:rPr>
          <w:rFonts w:ascii="Arial" w:cs="Arial" w:eastAsia="Arial" w:hAnsi="Arial"/>
          <w:sz w:val="22"/>
          <w:szCs w:val="22"/>
          <w:rtl w:val="0"/>
        </w:rPr>
        <w:t xml:space="preserve">Permitir el acceso en tiempo real al historial clínico para el 80% de los kinesiólogos.</w:t>
      </w:r>
    </w:p>
    <w:p w:rsidR="00000000" w:rsidDel="00000000" w:rsidP="00000000" w:rsidRDefault="00000000" w:rsidRPr="00000000" w14:paraId="000001A4">
      <w:pPr>
        <w:pStyle w:val="Heading1"/>
        <w:rPr/>
      </w:pPr>
      <w:bookmarkStart w:colFirst="0" w:colLast="0" w:name="_heading=h.4ip0shmu3wku" w:id="14"/>
      <w:bookmarkEnd w:id="14"/>
      <w:r w:rsidDel="00000000" w:rsidR="00000000" w:rsidRPr="00000000">
        <w:rPr>
          <w:rtl w:val="0"/>
        </w:rPr>
        <w:t xml:space="preserve">Propuesta metodológica de trabajo que permita alcanzar los objetivos.</w:t>
      </w:r>
    </w:p>
    <w:p w:rsidR="00000000" w:rsidDel="00000000" w:rsidP="00000000" w:rsidRDefault="00000000" w:rsidRPr="00000000" w14:paraId="000001A5">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utilizará la metodología ágil Scrum, organizada en sprints de dos semanas, lo que permitirá construir el sistema de manera incremental y realizar mejoras continuas.</w:t>
      </w:r>
    </w:p>
    <w:p w:rsidR="00000000" w:rsidDel="00000000" w:rsidP="00000000" w:rsidRDefault="00000000" w:rsidRPr="00000000" w14:paraId="000001A6">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cada sprint se desarrollarán funcionalidades específicas como autenticación, gestión de pacientes, agenda de citas, historial clínico y seguimiento terapéutico, incluyendo etapas de planificación, desarrollo y pruebas.</w:t>
      </w:r>
    </w:p>
    <w:p w:rsidR="00000000" w:rsidDel="00000000" w:rsidP="00000000" w:rsidRDefault="00000000" w:rsidRPr="00000000" w14:paraId="000001A8">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enfoque permite adaptarse a cambios, detectar errores tempranamente y asegurar una entrega progresiva del sistema. Además, facilita el trabajo colaborativo del equipo y el cumplimiento de los objetivos dentro del tiempo establecido.</w:t>
      </w:r>
    </w:p>
    <w:p w:rsidR="00000000" w:rsidDel="00000000" w:rsidP="00000000" w:rsidRDefault="00000000" w:rsidRPr="00000000" w14:paraId="000001AA">
      <w:pPr>
        <w:spacing w:after="1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1"/>
        <w:rPr/>
      </w:pPr>
      <w:bookmarkStart w:colFirst="0" w:colLast="0" w:name="_heading=h.sc0eosj5sreb" w:id="15"/>
      <w:bookmarkEnd w:id="15"/>
      <w:r w:rsidDel="00000000" w:rsidR="00000000" w:rsidRPr="00000000">
        <w:rPr>
          <w:rtl w:val="0"/>
        </w:rPr>
        <w:t xml:space="preserve"> Roles, tareas y responsabilidades del equipo</w:t>
      </w:r>
    </w:p>
    <w:p w:rsidR="00000000" w:rsidDel="00000000" w:rsidP="00000000" w:rsidRDefault="00000000" w:rsidRPr="00000000" w14:paraId="000001A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Diego Mattas – Scrum Master</w:t>
      </w:r>
    </w:p>
    <w:p w:rsidR="00000000" w:rsidDel="00000000" w:rsidP="00000000" w:rsidRDefault="00000000" w:rsidRPr="00000000" w14:paraId="000001AD">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Facilitar la implementación de la metodología Scrum y eliminar impedimentos que afecten al equipo.</w:t>
      </w:r>
    </w:p>
    <w:p w:rsidR="00000000" w:rsidDel="00000000" w:rsidP="00000000" w:rsidRDefault="00000000" w:rsidRPr="00000000" w14:paraId="000001AE">
      <w:pPr>
        <w:numPr>
          <w:ilvl w:val="0"/>
          <w:numId w:val="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Liderar el diseño del modelo de datos y la arquitectura del Backend (API).</w:t>
      </w:r>
    </w:p>
    <w:p w:rsidR="00000000" w:rsidDel="00000000" w:rsidP="00000000" w:rsidRDefault="00000000" w:rsidRPr="00000000" w14:paraId="000001AF">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Supervisar que los sprints se cumplan según lo planificado y apoyar en la coordinación del equipo.</w:t>
      </w:r>
    </w:p>
    <w:p w:rsidR="00000000" w:rsidDel="00000000" w:rsidP="00000000" w:rsidRDefault="00000000" w:rsidRPr="00000000" w14:paraId="000001B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Salvador Bravo – Product Owner</w:t>
      </w:r>
    </w:p>
    <w:p w:rsidR="00000000" w:rsidDel="00000000" w:rsidP="00000000" w:rsidRDefault="00000000" w:rsidRPr="00000000" w14:paraId="000001B1">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Gestionar y priorizar el Product Backlog según el valor de negocio.</w:t>
      </w:r>
    </w:p>
    <w:p w:rsidR="00000000" w:rsidDel="00000000" w:rsidP="00000000" w:rsidRDefault="00000000" w:rsidRPr="00000000" w14:paraId="000001B2">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los requisitos de la plataforma web administrativa y asegurar que el producto final cumpla con las necesidades del centro clínico.</w:t>
      </w:r>
    </w:p>
    <w:p w:rsidR="00000000" w:rsidDel="00000000" w:rsidP="00000000" w:rsidRDefault="00000000" w:rsidRPr="00000000" w14:paraId="000001B3">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objetivos y resultados de cada sprint para asegurar que se cumplan los criterios de éxito del proyecto.</w:t>
      </w:r>
    </w:p>
    <w:p w:rsidR="00000000" w:rsidDel="00000000" w:rsidP="00000000" w:rsidRDefault="00000000" w:rsidRPr="00000000" w14:paraId="000001B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Nicolás Lizama – Equipo de Desarrollo</w:t>
      </w:r>
    </w:p>
    <w:p w:rsidR="00000000" w:rsidDel="00000000" w:rsidP="00000000" w:rsidRDefault="00000000" w:rsidRPr="00000000" w14:paraId="000001B5">
      <w:pPr>
        <w:numPr>
          <w:ilvl w:val="0"/>
          <w:numId w:val="1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del desarrollo de la aplicación móvil para pacientes (Frontend Móvil).</w:t>
      </w:r>
    </w:p>
    <w:p w:rsidR="00000000" w:rsidDel="00000000" w:rsidP="00000000" w:rsidRDefault="00000000" w:rsidRPr="00000000" w14:paraId="000001B6">
      <w:pPr>
        <w:numPr>
          <w:ilvl w:val="0"/>
          <w:numId w:val="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Integrar notificaciones push y ejecutar las pruebas de calidad (QA) y certificación del sistema.</w:t>
      </w:r>
    </w:p>
    <w:p w:rsidR="00000000" w:rsidDel="00000000" w:rsidP="00000000" w:rsidRDefault="00000000" w:rsidRPr="00000000" w14:paraId="000001B7">
      <w:pPr>
        <w:numPr>
          <w:ilvl w:val="0"/>
          <w:numId w:val="1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Colaborar en la integración con servicios externos y en la sincronización de datos entre la aplicación móvil y la plataforma web.</w:t>
      </w:r>
    </w:p>
    <w:p w:rsidR="00000000" w:rsidDel="00000000" w:rsidP="00000000" w:rsidRDefault="00000000" w:rsidRPr="00000000" w14:paraId="000001B8">
      <w:pPr>
        <w:spacing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9">
      <w:pPr>
        <w:pStyle w:val="Heading1"/>
        <w:rPr/>
      </w:pPr>
      <w:bookmarkStart w:colFirst="0" w:colLast="0" w:name="_heading=h.w6barzd952kf" w:id="16"/>
      <w:bookmarkEnd w:id="16"/>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bookmarkStart w:colFirst="0" w:colLast="0" w:name="_heading=h.sn739sm8mozr" w:id="17"/>
      <w:bookmarkEnd w:id="17"/>
      <w:r w:rsidDel="00000000" w:rsidR="00000000" w:rsidRPr="00000000">
        <w:rPr>
          <w:rtl w:val="0"/>
        </w:rPr>
        <w:t xml:space="preserve">Plan de trabajo para el proyecto APT. Propuesta de evidencias que darán cuenta del logro de las actividades.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line="360" w:lineRule="auto"/>
        <w:jc w:val="both"/>
        <w:rPr>
          <w:rFonts w:ascii="Calibri" w:cs="Calibri" w:eastAsia="Calibri" w:hAnsi="Calibri"/>
          <w:b w:val="1"/>
          <w:bCs w:val="1"/>
          <w:sz w:val="24"/>
          <w:szCs w:val="24"/>
        </w:rPr>
      </w:pPr>
      <w:r w:rsidDel="00000000" w:rsidR="00000000" w:rsidRPr="00000000">
        <w:rPr>
          <w:rtl w:val="0"/>
        </w:rPr>
      </w:r>
    </w:p>
    <w:sdt>
      <w:sdtPr>
        <w:lock w:val="contentLocked"/>
        <w:id w:val="1750140931"/>
        <w:tag w:val="goog_rdk_0"/>
      </w:sdtPr>
      <w:sdtContent>
        <w:tbl>
          <w:tblPr>
            <w:tblStyle w:val="Table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BF">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1C7">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C8">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C9">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CA">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 (Semanas)</w:t>
                </w:r>
              </w:p>
              <w:p w:rsidR="00000000" w:rsidDel="00000000" w:rsidP="00000000" w:rsidRDefault="00000000" w:rsidRPr="00000000" w14:paraId="000001CB">
                <w:pPr>
                  <w:spacing w:after="160" w:line="259"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CC">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CD">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C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C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Inicio de proyecto</w:t>
                </w:r>
              </w:p>
            </w:tc>
            <w:tc>
              <w:tcPr/>
              <w:p w:rsidR="00000000" w:rsidDel="00000000" w:rsidP="00000000" w:rsidRDefault="00000000" w:rsidRPr="00000000" w14:paraId="000001D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Levantamiento de requisitos y definición de alcance</w:t>
                </w:r>
              </w:p>
            </w:tc>
            <w:tc>
              <w:tcPr/>
              <w:p w:rsidR="00000000" w:rsidDel="00000000" w:rsidP="00000000" w:rsidRDefault="00000000" w:rsidRPr="00000000" w14:paraId="000001D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Microsoft Office 365</w:t>
                </w:r>
              </w:p>
            </w:tc>
            <w:tc>
              <w:tcPr>
                <w:tcBorders>
                  <w:right w:color="ffffff" w:space="0" w:sz="4" w:val="single"/>
                </w:tcBorders>
              </w:tcPr>
              <w:p w:rsidR="00000000" w:rsidDel="00000000" w:rsidP="00000000" w:rsidRDefault="00000000" w:rsidRPr="00000000" w14:paraId="000001D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5 semanas (Semana 1 a 5)</w:t>
                </w:r>
              </w:p>
            </w:tc>
            <w:tc>
              <w:tcPr>
                <w:tcBorders>
                  <w:left w:color="ffffff" w:space="0" w:sz="4" w:val="single"/>
                </w:tcBorders>
                <w:shd w:fill="d9d9d9" w:val="clear"/>
              </w:tcPr>
              <w:p w:rsidR="00000000" w:rsidDel="00000000" w:rsidP="00000000" w:rsidRDefault="00000000" w:rsidRPr="00000000" w14:paraId="000001D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D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D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1D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Reuniones iniciales del equipo para definir requisitos del sistema.</w:t>
                </w:r>
              </w:p>
              <w:p w:rsidR="00000000" w:rsidDel="00000000" w:rsidP="00000000" w:rsidRDefault="00000000" w:rsidRPr="00000000" w14:paraId="000001D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Posibilidad de cambio en los requerimientos durante la etapa de desarrollo. </w:t>
                </w:r>
              </w:p>
            </w:tc>
          </w:tr>
          <w:tr>
            <w:trPr>
              <w:cantSplit w:val="0"/>
              <w:tblHeader w:val="0"/>
            </w:trPr>
            <w:tc>
              <w:tcPr/>
              <w:p w:rsidR="00000000" w:rsidDel="00000000" w:rsidP="00000000" w:rsidRDefault="00000000" w:rsidRPr="00000000" w14:paraId="000001D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D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Diseño de Interfaces (UI/UX)</w:t>
                </w:r>
              </w:p>
            </w:tc>
            <w:tc>
              <w:tcPr/>
              <w:p w:rsidR="00000000" w:rsidDel="00000000" w:rsidP="00000000" w:rsidRDefault="00000000" w:rsidRPr="00000000" w14:paraId="000001D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Creación de mockups y prototipos navegables en alta fidelidad para el portal web administrativo y la aplicación móvil</w:t>
                </w:r>
              </w:p>
            </w:tc>
            <w:tc>
              <w:tcPr/>
              <w:p w:rsidR="00000000" w:rsidDel="00000000" w:rsidP="00000000" w:rsidRDefault="00000000" w:rsidRPr="00000000" w14:paraId="000001D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Figma, Computadores, conexión a internet, plantillas de diseño clínico.</w:t>
                </w:r>
              </w:p>
            </w:tc>
            <w:tc>
              <w:tcPr>
                <w:tcBorders>
                  <w:right w:color="ffffff" w:space="0" w:sz="4" w:val="single"/>
                </w:tcBorders>
              </w:tcPr>
              <w:p w:rsidR="00000000" w:rsidDel="00000000" w:rsidP="00000000" w:rsidRDefault="00000000" w:rsidRPr="00000000" w14:paraId="000001D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D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6 a 8)</w:t>
                </w:r>
              </w:p>
            </w:tc>
            <w:tc>
              <w:tcPr>
                <w:tcBorders>
                  <w:left w:color="ffffff" w:space="0" w:sz="4" w:val="single"/>
                </w:tcBorders>
                <w:shd w:fill="d9d9d9" w:val="clear"/>
              </w:tcPr>
              <w:p w:rsidR="00000000" w:rsidDel="00000000" w:rsidP="00000000" w:rsidRDefault="00000000" w:rsidRPr="00000000" w14:paraId="000001D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1D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Utilización de guías visuales y componentes prediseñados.</w:t>
                </w:r>
              </w:p>
              <w:p w:rsidR="00000000" w:rsidDel="00000000" w:rsidP="00000000" w:rsidRDefault="00000000" w:rsidRPr="00000000" w14:paraId="000001E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usabilidad e intuición en la app para pacientes de diversas edades.</w:t>
                </w:r>
              </w:p>
            </w:tc>
          </w:tr>
          <w:tr>
            <w:trPr>
              <w:cantSplit w:val="0"/>
              <w:tblHeader w:val="0"/>
            </w:trPr>
            <w:tc>
              <w:tcPr/>
              <w:p w:rsidR="00000000" w:rsidDel="00000000" w:rsidP="00000000" w:rsidRDefault="00000000" w:rsidRPr="00000000" w14:paraId="000001E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modelos de datos para soportar los requerimientos de la solución, de acuerdo a un diseño definido y escalable en el tiempo.</w:t>
                </w:r>
              </w:p>
              <w:p w:rsidR="00000000" w:rsidDel="00000000" w:rsidP="00000000" w:rsidRDefault="00000000" w:rsidRPr="00000000" w14:paraId="000001E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Programar consultas para manipular información de una base de datos.</w:t>
                </w:r>
              </w:p>
            </w:tc>
            <w:tc>
              <w:tcPr/>
              <w:p w:rsidR="00000000" w:rsidDel="00000000" w:rsidP="00000000" w:rsidRDefault="00000000" w:rsidRPr="00000000" w14:paraId="000001E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de Backend y Base de Datos</w:t>
                </w:r>
              </w:p>
            </w:tc>
            <w:tc>
              <w:tcPr/>
              <w:p w:rsidR="00000000" w:rsidDel="00000000" w:rsidP="00000000" w:rsidRDefault="00000000" w:rsidRPr="00000000" w14:paraId="000001E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del servidor, creación de tablas relacionales en BD y programación de la API REST para autenticación y módulos clínicos</w:t>
                </w:r>
              </w:p>
            </w:tc>
            <w:tc>
              <w:tcPr/>
              <w:p w:rsidR="00000000" w:rsidDel="00000000" w:rsidP="00000000" w:rsidRDefault="00000000" w:rsidRPr="00000000" w14:paraId="000001E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PostgreSQL, Node.js/Python, Postman, capa gratuita de nube (ej. Render/AWS).</w:t>
                </w:r>
              </w:p>
            </w:tc>
            <w:tc>
              <w:tcPr>
                <w:tcBorders>
                  <w:right w:color="ffffff" w:space="0" w:sz="4" w:val="single"/>
                </w:tcBorders>
              </w:tcPr>
              <w:p w:rsidR="00000000" w:rsidDel="00000000" w:rsidP="00000000" w:rsidRDefault="00000000" w:rsidRPr="00000000" w14:paraId="000001E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3 semanas</w:t>
                </w:r>
              </w:p>
              <w:p w:rsidR="00000000" w:rsidDel="00000000" w:rsidP="00000000" w:rsidRDefault="00000000" w:rsidRPr="00000000" w14:paraId="000001E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12)</w:t>
                </w:r>
              </w:p>
            </w:tc>
            <w:tc>
              <w:tcPr>
                <w:tcBorders>
                  <w:left w:color="ffffff" w:space="0" w:sz="4" w:val="single"/>
                </w:tcBorders>
                <w:shd w:fill="d9d9d9" w:val="clear"/>
              </w:tcPr>
              <w:p w:rsidR="00000000" w:rsidDel="00000000" w:rsidP="00000000" w:rsidRDefault="00000000" w:rsidRPr="00000000" w14:paraId="000001E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E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E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tc>
            <w:tc>
              <w:tcPr/>
              <w:p w:rsidR="00000000" w:rsidDel="00000000" w:rsidP="00000000" w:rsidRDefault="00000000" w:rsidRPr="00000000" w14:paraId="000001E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Claridad técnica gracias a los documentos iniciales y a la toma de requerimientos de las primeras semanas.</w:t>
                </w:r>
              </w:p>
              <w:p w:rsidR="00000000" w:rsidDel="00000000" w:rsidP="00000000" w:rsidRDefault="00000000" w:rsidRPr="00000000" w14:paraId="000001E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programar la lógica completa para evitar colisiones en la agenda de horas.</w:t>
                </w:r>
              </w:p>
            </w:tc>
          </w:tr>
          <w:tr>
            <w:trPr>
              <w:cantSplit w:val="0"/>
              <w:tblHeader w:val="0"/>
            </w:trPr>
            <w:tc>
              <w:tcPr/>
              <w:p w:rsidR="00000000" w:rsidDel="00000000" w:rsidP="00000000" w:rsidRDefault="00000000" w:rsidRPr="00000000" w14:paraId="000001E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programas de variada complejidad, utilizando tecnologías modernas y buenas prácticas de codificación y gestión.</w:t>
                </w:r>
              </w:p>
            </w:tc>
            <w:tc>
              <w:tcPr/>
              <w:p w:rsidR="00000000" w:rsidDel="00000000" w:rsidP="00000000" w:rsidRDefault="00000000" w:rsidRPr="00000000" w14:paraId="000001E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Frontend Web (Kinesiólogo)</w:t>
                </w:r>
              </w:p>
            </w:tc>
            <w:tc>
              <w:tcPr/>
              <w:p w:rsidR="00000000" w:rsidDel="00000000" w:rsidP="00000000" w:rsidRDefault="00000000" w:rsidRPr="00000000" w14:paraId="000001E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interfaz web, integración con la API, módulo de calendario interactivo y visualizador de notas de evolución.</w:t>
                </w:r>
              </w:p>
            </w:tc>
            <w:tc>
              <w:tcPr/>
              <w:p w:rsidR="00000000" w:rsidDel="00000000" w:rsidP="00000000" w:rsidRDefault="00000000" w:rsidRPr="00000000" w14:paraId="000001F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React.js/Vue.js, TailwindCSS, librerías de calendario (FullCalendar), VS Code.</w:t>
                </w:r>
              </w:p>
            </w:tc>
            <w:tc>
              <w:tcPr>
                <w:tcBorders>
                  <w:right w:color="ffffff" w:space="0" w:sz="4" w:val="single"/>
                </w:tcBorders>
              </w:tcPr>
              <w:p w:rsidR="00000000" w:rsidDel="00000000" w:rsidP="00000000" w:rsidRDefault="00000000" w:rsidRPr="00000000" w14:paraId="000001F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F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11)</w:t>
                </w:r>
              </w:p>
            </w:tc>
            <w:tc>
              <w:tcPr>
                <w:tcBorders>
                  <w:left w:color="ffffff" w:space="0" w:sz="4" w:val="single"/>
                </w:tcBorders>
                <w:shd w:fill="d9d9d9" w:val="clear"/>
              </w:tcPr>
              <w:p w:rsidR="00000000" w:rsidDel="00000000" w:rsidP="00000000" w:rsidRDefault="00000000" w:rsidRPr="00000000" w14:paraId="000001F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F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F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F6">
                <w:pPr>
                  <w:spacing w:after="160" w:line="259"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F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Trabajo en paralelo con la base de datos (trabajar al mismo tiempo).</w:t>
                </w:r>
              </w:p>
              <w:p w:rsidR="00000000" w:rsidDel="00000000" w:rsidP="00000000" w:rsidRDefault="00000000" w:rsidRPr="00000000" w14:paraId="000001F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el manejo de estados complejos y consumo de api de forma asíncrona.</w:t>
                </w:r>
              </w:p>
            </w:tc>
          </w:tr>
          <w:tr>
            <w:trPr>
              <w:cantSplit w:val="0"/>
              <w:tblHeader w:val="0"/>
            </w:trPr>
            <w:tc>
              <w:tcPr/>
              <w:p w:rsidR="00000000" w:rsidDel="00000000" w:rsidP="00000000" w:rsidRDefault="00000000" w:rsidRPr="00000000" w14:paraId="000001F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Implementar soluciones sistémicas integrales para automatizar y optimizar procesos de negocio.</w:t>
                </w:r>
              </w:p>
            </w:tc>
            <w:tc>
              <w:tcPr/>
              <w:p w:rsidR="00000000" w:rsidDel="00000000" w:rsidP="00000000" w:rsidRDefault="00000000" w:rsidRPr="00000000" w14:paraId="000001F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Aplicación Móvil (Paciente)</w:t>
                </w:r>
              </w:p>
            </w:tc>
            <w:tc>
              <w:tcPr/>
              <w:p w:rsidR="00000000" w:rsidDel="00000000" w:rsidP="00000000" w:rsidRDefault="00000000" w:rsidRPr="00000000" w14:paraId="000001F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app móvil, consumo de la API para rutinas, formulario de feedback (dolor) y configuración de notificaciones push</w:t>
                </w:r>
              </w:p>
            </w:tc>
            <w:tc>
              <w:tcPr/>
              <w:p w:rsidR="00000000" w:rsidDel="00000000" w:rsidP="00000000" w:rsidRDefault="00000000" w:rsidRPr="00000000" w14:paraId="000001F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 Native, Firebase Cloud Messaging (FCM), Emuladores móviles, etc</w:t>
                </w:r>
              </w:p>
            </w:tc>
            <w:tc>
              <w:tcPr>
                <w:tcBorders>
                  <w:right w:color="ffffff" w:space="0" w:sz="4" w:val="single"/>
                </w:tcBorders>
              </w:tcPr>
              <w:p w:rsidR="00000000" w:rsidDel="00000000" w:rsidP="00000000" w:rsidRDefault="00000000" w:rsidRPr="00000000" w14:paraId="000001F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F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12 a 14)</w:t>
                </w:r>
              </w:p>
            </w:tc>
            <w:tc>
              <w:tcPr>
                <w:tcBorders>
                  <w:left w:color="ffffff" w:space="0" w:sz="4" w:val="single"/>
                </w:tcBorders>
                <w:shd w:fill="d9d9d9" w:val="clear"/>
              </w:tcPr>
              <w:p w:rsidR="00000000" w:rsidDel="00000000" w:rsidP="00000000" w:rsidRDefault="00000000" w:rsidRPr="00000000" w14:paraId="000001F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20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API ya estará funcionando para hacer pruebas de consumo.</w:t>
                </w:r>
              </w:p>
              <w:p w:rsidR="00000000" w:rsidDel="00000000" w:rsidP="00000000" w:rsidRDefault="00000000" w:rsidRPr="00000000" w14:paraId="000002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las pruebas de compatibilidad en SO Android e IOS</w:t>
                </w:r>
              </w:p>
            </w:tc>
          </w:tr>
          <w:tr>
            <w:trPr>
              <w:cantSplit w:val="0"/>
              <w:tblHeader w:val="0"/>
            </w:trPr>
            <w:tc>
              <w:tcPr/>
              <w:p w:rsidR="00000000" w:rsidDel="00000000" w:rsidP="00000000" w:rsidRDefault="00000000" w:rsidRPr="00000000" w14:paraId="0000020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Realizar pruebas de productos y procesos utilizando buenas prácticas definidas por la industria</w:t>
                </w:r>
              </w:p>
            </w:tc>
            <w:tc>
              <w:tcPr/>
              <w:p w:rsidR="00000000" w:rsidDel="00000000" w:rsidP="00000000" w:rsidRDefault="00000000" w:rsidRPr="00000000" w14:paraId="000002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Pruebas de Calidad (QA) e Integración</w:t>
                </w:r>
              </w:p>
            </w:tc>
            <w:tc>
              <w:tcPr/>
              <w:p w:rsidR="00000000" w:rsidDel="00000000" w:rsidP="00000000" w:rsidRDefault="00000000" w:rsidRPr="00000000" w14:paraId="000002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Ejecución de pruebas funcionales, validación de sincronización de datos entre Web y Móvil, y pruebas de estrés al servidor</w:t>
                </w:r>
              </w:p>
            </w:tc>
            <w:tc>
              <w:tcPr/>
              <w:p w:rsidR="00000000" w:rsidDel="00000000" w:rsidP="00000000" w:rsidRDefault="00000000" w:rsidRPr="00000000" w14:paraId="0000020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Herramientas de testing (Jest, Postman), entorno de pruebas local, dispositivos físicos.</w:t>
                </w:r>
              </w:p>
            </w:tc>
            <w:tc>
              <w:tcPr>
                <w:tcBorders>
                  <w:right w:color="ffffff" w:space="0" w:sz="4" w:val="single"/>
                </w:tcBorders>
              </w:tcPr>
              <w:p w:rsidR="00000000" w:rsidDel="00000000" w:rsidP="00000000" w:rsidRDefault="00000000" w:rsidRPr="00000000" w14:paraId="0000020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semanas</w:t>
                </w:r>
              </w:p>
              <w:p w:rsidR="00000000" w:rsidDel="00000000" w:rsidP="00000000" w:rsidRDefault="00000000" w:rsidRPr="00000000" w14:paraId="000002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0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0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Los criterios de aceptación ya definidos servirán como guiones de prueba.</w:t>
                </w:r>
              </w:p>
              <w:p w:rsidR="00000000" w:rsidDel="00000000" w:rsidP="00000000" w:rsidRDefault="00000000" w:rsidRPr="00000000" w14:paraId="0000020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la corrección de bugs imprevistos con tiempo académico limitado.</w:t>
                </w:r>
              </w:p>
            </w:tc>
          </w:tr>
          <w:tr>
            <w:trPr>
              <w:cantSplit w:val="0"/>
              <w:tblHeader w:val="0"/>
            </w:trPr>
            <w:tc>
              <w:tcPr/>
              <w:p w:rsidR="00000000" w:rsidDel="00000000" w:rsidP="00000000" w:rsidRDefault="00000000" w:rsidRPr="00000000" w14:paraId="0000020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Comunicar en forma oral y escrita aplicando herramientas lingüísticas y estrategias de comprensión en contextos académicos.</w:t>
                </w:r>
              </w:p>
            </w:tc>
            <w:tc>
              <w:tcPr/>
              <w:p w:rsidR="00000000" w:rsidDel="00000000" w:rsidP="00000000" w:rsidRDefault="00000000" w:rsidRPr="00000000" w14:paraId="0000020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Final y Cierre</w:t>
                </w:r>
              </w:p>
            </w:tc>
            <w:tc>
              <w:tcPr/>
              <w:p w:rsidR="00000000" w:rsidDel="00000000" w:rsidP="00000000" w:rsidRDefault="00000000" w:rsidRPr="00000000" w14:paraId="0000020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Redacción de manuales de usuario, compilación del informe final de Capstone, actualización de GitHub y preparación de defensa.</w:t>
                </w:r>
              </w:p>
            </w:tc>
            <w:tc>
              <w:tcPr/>
              <w:p w:rsidR="00000000" w:rsidDel="00000000" w:rsidP="00000000" w:rsidRDefault="00000000" w:rsidRPr="00000000" w14:paraId="0000020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MS Word, PowerPoint, repositorios de código</w:t>
                </w:r>
              </w:p>
            </w:tc>
            <w:tc>
              <w:tcPr>
                <w:tcBorders>
                  <w:right w:color="ffffff" w:space="0" w:sz="4" w:val="single"/>
                </w:tcBorders>
              </w:tcPr>
              <w:p w:rsidR="00000000" w:rsidDel="00000000" w:rsidP="00000000" w:rsidRDefault="00000000" w:rsidRPr="00000000" w14:paraId="0000020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w:t>
                </w:r>
              </w:p>
              <w:p w:rsidR="00000000" w:rsidDel="00000000" w:rsidP="00000000" w:rsidRDefault="00000000" w:rsidRPr="00000000" w14:paraId="000002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1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21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21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1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técnica recopilada gradualmente en cada Sprint.</w:t>
                </w:r>
              </w:p>
              <w:p w:rsidR="00000000" w:rsidDel="00000000" w:rsidP="00000000" w:rsidRDefault="00000000" w:rsidRPr="00000000" w14:paraId="0000021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consolidar todo el formato formal bajo presión de la fecha de entrega</w:t>
                </w:r>
              </w:p>
            </w:tc>
          </w:tr>
        </w:tbl>
      </w:sdtContent>
    </w:sdt>
    <w:p w:rsidR="00000000" w:rsidDel="00000000" w:rsidP="00000000" w:rsidRDefault="00000000" w:rsidRPr="00000000" w14:paraId="00000216">
      <w:pPr>
        <w:spacing w:line="360" w:lineRule="auto"/>
        <w:jc w:val="both"/>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19">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A">
      <w:pPr>
        <w:pStyle w:val="Heading1"/>
        <w:rPr/>
      </w:pPr>
      <w:bookmarkStart w:colFirst="0" w:colLast="0" w:name="_heading=h.x0lubmi0hupb" w:id="18"/>
      <w:bookmarkEnd w:id="18"/>
      <w:r w:rsidDel="00000000" w:rsidR="00000000" w:rsidRPr="00000000">
        <w:rPr>
          <w:rtl w:val="0"/>
        </w:rPr>
      </w:r>
    </w:p>
    <w:sdt>
      <w:sdtPr>
        <w:lock w:val="contentLocked"/>
        <w:id w:val="-402656262"/>
        <w:tag w:val="goog_rdk_1"/>
      </w:sdtPr>
      <w:sdtContent>
        <w:tbl>
          <w:tblPr>
            <w:tblStyle w:val="Table9"/>
            <w:tblpPr w:leftFromText="180" w:rightFromText="180" w:topFromText="180" w:bottomFromText="180" w:vertAnchor="text" w:horzAnchor="text" w:tblpX="0" w:tblpY="0"/>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21B">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21C">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21D">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21E">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21F">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22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1.5_GuiaEstudiante_Fase 1_Definicion Proyecto APT</w:t>
                </w:r>
              </w:p>
            </w:tc>
            <w:tc>
              <w:tcPr/>
              <w:p w:rsidR="00000000" w:rsidDel="00000000" w:rsidP="00000000" w:rsidRDefault="00000000" w:rsidRPr="00000000" w14:paraId="0000022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Presenta la guía que define y describe las funcionalidades y objetivos del proyecto APT alineados al perfil de egreso</w:t>
                </w:r>
              </w:p>
              <w:p w:rsidR="00000000" w:rsidDel="00000000" w:rsidP="00000000" w:rsidRDefault="00000000" w:rsidRPr="00000000" w14:paraId="00000223">
                <w:pPr>
                  <w:spacing w:after="160" w:line="259"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2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organizar y estructurar el proyecto asegurando su alineación con el perfil de egreso</w:t>
                </w:r>
              </w:p>
              <w:p w:rsidR="00000000" w:rsidDel="00000000" w:rsidP="00000000" w:rsidRDefault="00000000" w:rsidRPr="00000000" w14:paraId="00000225">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26">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Cronograma</w:t>
                </w:r>
              </w:p>
            </w:tc>
            <w:tc>
              <w:tcPr/>
              <w:p w:rsidR="00000000" w:rsidDel="00000000" w:rsidP="00000000" w:rsidRDefault="00000000" w:rsidRPr="00000000" w14:paraId="0000022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Detalla actividades, tiempos y secuencia del proyecto bajo metodología ágil</w:t>
                </w:r>
              </w:p>
            </w:tc>
            <w:tc>
              <w:tcPr/>
              <w:p w:rsidR="00000000" w:rsidDel="00000000" w:rsidP="00000000" w:rsidRDefault="00000000" w:rsidRPr="00000000" w14:paraId="00000229">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controlar el avance del proyecto y el cumplimiento de plazos</w:t>
                </w:r>
              </w:p>
            </w:tc>
          </w:tr>
          <w:tr>
            <w:trPr>
              <w:cantSplit w:val="0"/>
              <w:trHeight w:val="362" w:hRule="atLeast"/>
              <w:tblHeader w:val="0"/>
            </w:trPr>
            <w:tc>
              <w:tcPr/>
              <w:p w:rsidR="00000000" w:rsidDel="00000000" w:rsidP="00000000" w:rsidRDefault="00000000" w:rsidRPr="00000000" w14:paraId="0000022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Autoevaluaciones individuales proyecto APT</w:t>
                </w:r>
              </w:p>
              <w:p w:rsidR="00000000" w:rsidDel="00000000" w:rsidP="00000000" w:rsidRDefault="00000000" w:rsidRPr="00000000" w14:paraId="0000022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1.1_APT122_AutoevaluacionCompetenciasFase1,</w:t>
                </w:r>
              </w:p>
              <w:p w:rsidR="00000000" w:rsidDel="00000000" w:rsidP="00000000" w:rsidRDefault="00000000" w:rsidRPr="00000000" w14:paraId="0000022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,1.2_APT122_DiarioReflexionFase1,</w:t>
                </w:r>
              </w:p>
              <w:p w:rsidR="00000000" w:rsidDel="00000000" w:rsidP="00000000" w:rsidRDefault="00000000" w:rsidRPr="00000000" w14:paraId="0000022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1.3_APT122_AutoevaluacionFase1</w:t>
                </w:r>
              </w:p>
            </w:tc>
            <w:tc>
              <w:tcPr/>
              <w:p w:rsidR="00000000" w:rsidDel="00000000" w:rsidP="00000000" w:rsidRDefault="00000000" w:rsidRPr="00000000" w14:paraId="0000022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Esta autoevaluación nos permite revisar nuestro Proyecto APT, identificar fortalezas y áreas de mejora, y asegurar que cumpla con las competencias del perfil de egreso y nuestros intereses profesionales</w:t>
                </w:r>
              </w:p>
            </w:tc>
            <w:tc>
              <w:tcPr/>
              <w:p w:rsidR="00000000" w:rsidDel="00000000" w:rsidP="00000000" w:rsidRDefault="00000000" w:rsidRPr="00000000" w14:paraId="0000023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Nos ayuda a ajustar el proyecto antes de la evaluación final, fortaleciendo competencias, corrigiendo debilidades y garantizando la calidad y factibilidad de la propuesta</w:t>
                </w:r>
              </w:p>
            </w:tc>
          </w:tr>
          <w:tr>
            <w:trPr>
              <w:cantSplit w:val="0"/>
              <w:trHeight w:val="362" w:hRule="atLeast"/>
              <w:tblHeader w:val="0"/>
            </w:trPr>
            <w:tc>
              <w:tcPr/>
              <w:p w:rsidR="00000000" w:rsidDel="00000000" w:rsidP="00000000" w:rsidRDefault="00000000" w:rsidRPr="00000000" w14:paraId="0000023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 Documento de visión y roles scrum</w:t>
                </w:r>
              </w:p>
            </w:tc>
            <w:tc>
              <w:tcPr/>
              <w:p w:rsidR="00000000" w:rsidDel="00000000" w:rsidP="00000000" w:rsidRDefault="00000000" w:rsidRPr="00000000" w14:paraId="0000023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Define la visión del proyecto y los roles del equipo bajo metodología Scrum</w:t>
                </w:r>
              </w:p>
              <w:p w:rsidR="00000000" w:rsidDel="00000000" w:rsidP="00000000" w:rsidRDefault="00000000" w:rsidRPr="00000000" w14:paraId="00000234">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definir la dirección del proyecto y las responsabilidades del equipo</w:t>
                </w:r>
              </w:p>
              <w:p w:rsidR="00000000" w:rsidDel="00000000" w:rsidP="00000000" w:rsidRDefault="00000000" w:rsidRPr="00000000" w14:paraId="00000236">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3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Historias Usuario</w:t>
                </w:r>
              </w:p>
            </w:tc>
            <w:tc>
              <w:tcPr/>
              <w:p w:rsidR="00000000" w:rsidDel="00000000" w:rsidP="00000000" w:rsidRDefault="00000000" w:rsidRPr="00000000" w14:paraId="00000239">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Contiene el detalle estructurado de las historias de usuario</w:t>
                </w:r>
              </w:p>
            </w:tc>
            <w:tc>
              <w:tcPr/>
              <w:p w:rsidR="00000000" w:rsidDel="00000000" w:rsidP="00000000" w:rsidRDefault="00000000" w:rsidRPr="00000000" w14:paraId="0000023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desarrollar el sistema basado en necesidades del usuario</w:t>
                </w:r>
              </w:p>
            </w:tc>
          </w:tr>
          <w:tr>
            <w:trPr>
              <w:cantSplit w:val="0"/>
              <w:trHeight w:val="362" w:hRule="atLeast"/>
              <w:tblHeader w:val="0"/>
            </w:trPr>
            <w:tc>
              <w:tcPr/>
              <w:p w:rsidR="00000000" w:rsidDel="00000000" w:rsidP="00000000" w:rsidRDefault="00000000" w:rsidRPr="00000000" w14:paraId="0000023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Product Backlog Puntos Historia</w:t>
                </w:r>
              </w:p>
            </w:tc>
            <w:tc>
              <w:tcPr/>
              <w:p w:rsidR="00000000" w:rsidDel="00000000" w:rsidP="00000000" w:rsidRDefault="00000000" w:rsidRPr="00000000" w14:paraId="0000023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el backlog del producto con priorización y puntos de historia</w:t>
                </w:r>
              </w:p>
              <w:p w:rsidR="00000000" w:rsidDel="00000000" w:rsidP="00000000" w:rsidRDefault="00000000" w:rsidRPr="00000000" w14:paraId="0000023E">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r>
            <w:trPr>
              <w:cantSplit w:val="0"/>
              <w:trHeight w:val="362" w:hRule="atLeast"/>
              <w:tblHeader w:val="0"/>
            </w:trPr>
            <w:tc>
              <w:tcPr/>
              <w:p w:rsidR="00000000" w:rsidDel="00000000" w:rsidP="00000000" w:rsidRDefault="00000000" w:rsidRPr="00000000" w14:paraId="0000024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4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Sprint backlog actividades horas</w:t>
                </w:r>
              </w:p>
            </w:tc>
            <w:tc>
              <w:tcPr/>
              <w:p w:rsidR="00000000" w:rsidDel="00000000" w:rsidP="00000000" w:rsidRDefault="00000000" w:rsidRPr="00000000" w14:paraId="0000024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tareas del sprint con responsables, tiempos y prioridades</w:t>
                </w:r>
              </w:p>
            </w:tc>
            <w:tc>
              <w:tcPr/>
              <w:p w:rsidR="00000000" w:rsidDel="00000000" w:rsidP="00000000" w:rsidRDefault="00000000" w:rsidRPr="00000000" w14:paraId="0000024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bl>
      </w:sdtContent>
    </w:sdt>
    <w:p w:rsidR="00000000" w:rsidDel="00000000" w:rsidP="00000000" w:rsidRDefault="00000000" w:rsidRPr="00000000" w14:paraId="00000244">
      <w:pPr>
        <w:pStyle w:val="Heading1"/>
        <w:rPr/>
      </w:pPr>
      <w:bookmarkStart w:colFirst="0" w:colLast="0" w:name="_heading=h.jxwexct0pkdw" w:id="19"/>
      <w:bookmarkEnd w:id="19"/>
      <w:r w:rsidDel="00000000" w:rsidR="00000000" w:rsidRPr="00000000">
        <w:rPr>
          <w:rtl w:val="0"/>
        </w:rPr>
        <w:tab/>
      </w:r>
    </w:p>
    <w:p w:rsidR="00000000" w:rsidDel="00000000" w:rsidP="00000000" w:rsidRDefault="00000000" w:rsidRPr="00000000" w14:paraId="00000245">
      <w:pPr>
        <w:pStyle w:val="Heading1"/>
        <w:rPr/>
      </w:pPr>
      <w:bookmarkStart w:colFirst="0" w:colLast="0" w:name="_heading=h.ex3rhj5lap9e" w:id="20"/>
      <w:bookmarkEnd w:id="20"/>
      <w:r w:rsidDel="00000000" w:rsidR="00000000" w:rsidRPr="00000000">
        <w:rPr>
          <w:rtl w:val="0"/>
        </w:rPr>
      </w:r>
    </w:p>
    <w:p w:rsidR="00000000" w:rsidDel="00000000" w:rsidP="00000000" w:rsidRDefault="00000000" w:rsidRPr="00000000" w14:paraId="00000246">
      <w:pPr>
        <w:pStyle w:val="Heading1"/>
        <w:rPr/>
      </w:pPr>
      <w:bookmarkStart w:colFirst="0" w:colLast="0" w:name="_heading=h.2jjkugr16j0e" w:id="21"/>
      <w:bookmarkEnd w:id="21"/>
      <w:r w:rsidDel="00000000" w:rsidR="00000000" w:rsidRPr="00000000">
        <w:rPr>
          <w:rtl w:val="0"/>
        </w:rPr>
      </w:r>
    </w:p>
    <w:p w:rsidR="00000000" w:rsidDel="00000000" w:rsidP="00000000" w:rsidRDefault="00000000" w:rsidRPr="00000000" w14:paraId="00000247">
      <w:pPr>
        <w:pStyle w:val="Heading1"/>
        <w:rPr/>
      </w:pPr>
      <w:bookmarkStart w:colFirst="0" w:colLast="0" w:name="_heading=h.w8n02pz0qph0" w:id="22"/>
      <w:bookmarkEnd w:id="22"/>
      <w:r w:rsidDel="00000000" w:rsidR="00000000" w:rsidRPr="00000000">
        <w:rPr>
          <w:rtl w:val="0"/>
        </w:rPr>
      </w:r>
    </w:p>
    <w:p w:rsidR="00000000" w:rsidDel="00000000" w:rsidP="00000000" w:rsidRDefault="00000000" w:rsidRPr="00000000" w14:paraId="00000248">
      <w:pPr>
        <w:pStyle w:val="Heading1"/>
        <w:rPr/>
      </w:pPr>
      <w:bookmarkStart w:colFirst="0" w:colLast="0" w:name="_heading=h.za8kqbaz35mx" w:id="23"/>
      <w:bookmarkEnd w:id="23"/>
      <w:r w:rsidDel="00000000" w:rsidR="00000000" w:rsidRPr="00000000">
        <w:rPr>
          <w:rtl w:val="0"/>
        </w:rPr>
      </w:r>
    </w:p>
    <w:p w:rsidR="00000000" w:rsidDel="00000000" w:rsidP="00000000" w:rsidRDefault="00000000" w:rsidRPr="00000000" w14:paraId="00000249">
      <w:pPr>
        <w:pStyle w:val="Heading1"/>
        <w:rPr/>
      </w:pPr>
      <w:bookmarkStart w:colFirst="0" w:colLast="0" w:name="_heading=h.vc8klllod1s7" w:id="24"/>
      <w:bookmarkEnd w:id="24"/>
      <w:r w:rsidDel="00000000" w:rsidR="00000000" w:rsidRPr="00000000">
        <w:rPr>
          <w:rtl w:val="0"/>
        </w:rPr>
      </w:r>
    </w:p>
    <w:p w:rsidR="00000000" w:rsidDel="00000000" w:rsidP="00000000" w:rsidRDefault="00000000" w:rsidRPr="00000000" w14:paraId="0000024A">
      <w:pPr>
        <w:pStyle w:val="Heading1"/>
        <w:rPr/>
      </w:pPr>
      <w:bookmarkStart w:colFirst="0" w:colLast="0" w:name="_heading=h.hg58ty7sxkp" w:id="25"/>
      <w:bookmarkEnd w:id="25"/>
      <w:r w:rsidDel="00000000" w:rsidR="00000000" w:rsidRPr="00000000">
        <w:rPr>
          <w:rtl w:val="0"/>
        </w:rPr>
      </w:r>
    </w:p>
    <w:p w:rsidR="00000000" w:rsidDel="00000000" w:rsidP="00000000" w:rsidRDefault="00000000" w:rsidRPr="00000000" w14:paraId="0000024B">
      <w:pPr>
        <w:pStyle w:val="Heading1"/>
        <w:rPr/>
      </w:pPr>
      <w:bookmarkStart w:colFirst="0" w:colLast="0" w:name="_heading=h.51q91donufca" w:id="26"/>
      <w:bookmarkEnd w:id="26"/>
      <w:r w:rsidDel="00000000" w:rsidR="00000000" w:rsidRPr="00000000">
        <w:rPr>
          <w:rtl w:val="0"/>
        </w:rPr>
      </w:r>
    </w:p>
    <w:p w:rsidR="00000000" w:rsidDel="00000000" w:rsidP="00000000" w:rsidRDefault="00000000" w:rsidRPr="00000000" w14:paraId="0000024C">
      <w:pPr>
        <w:pStyle w:val="Heading1"/>
        <w:rPr/>
      </w:pPr>
      <w:bookmarkStart w:colFirst="0" w:colLast="0" w:name="_heading=h.3cb34kkkwhix" w:id="27"/>
      <w:bookmarkEnd w:id="27"/>
      <w:r w:rsidDel="00000000" w:rsidR="00000000" w:rsidRPr="00000000">
        <w:rPr>
          <w:rtl w:val="0"/>
        </w:rPr>
      </w:r>
    </w:p>
    <w:p w:rsidR="00000000" w:rsidDel="00000000" w:rsidP="00000000" w:rsidRDefault="00000000" w:rsidRPr="00000000" w14:paraId="0000024D">
      <w:pPr>
        <w:pStyle w:val="Heading1"/>
        <w:rPr/>
      </w:pPr>
      <w:bookmarkStart w:colFirst="0" w:colLast="0" w:name="_heading=h.g7k2jl4k40s6" w:id="28"/>
      <w:bookmarkEnd w:id="28"/>
      <w:r w:rsidDel="00000000" w:rsidR="00000000" w:rsidRPr="00000000">
        <w:rPr>
          <w:rtl w:val="0"/>
        </w:rPr>
      </w:r>
    </w:p>
    <w:p w:rsidR="00000000" w:rsidDel="00000000" w:rsidP="00000000" w:rsidRDefault="00000000" w:rsidRPr="00000000" w14:paraId="0000024E">
      <w:pPr>
        <w:pStyle w:val="Heading1"/>
        <w:rPr/>
      </w:pPr>
      <w:bookmarkStart w:colFirst="0" w:colLast="0" w:name="_heading=h.vav5mxh43hz" w:id="29"/>
      <w:bookmarkEnd w:id="29"/>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rPr/>
      </w:pPr>
      <w:bookmarkStart w:colFirst="0" w:colLast="0" w:name="_heading=h.sz1hzh1jzfjo" w:id="30"/>
      <w:bookmarkEnd w:id="30"/>
      <w:r w:rsidDel="00000000" w:rsidR="00000000" w:rsidRPr="00000000">
        <w:rPr>
          <w:rtl w:val="0"/>
        </w:rPr>
        <w:t xml:space="preserve">Conclusiones y reflexiones (Inglés)</w:t>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rPr>
          <w:rFonts w:ascii="Arial" w:cs="Arial" w:eastAsia="Arial" w:hAnsi="Arial"/>
          <w:sz w:val="22"/>
          <w:szCs w:val="22"/>
        </w:rPr>
      </w:pPr>
      <w:r w:rsidDel="00000000" w:rsidR="00000000" w:rsidRPr="00000000">
        <w:rPr>
          <w:rFonts w:ascii="Arial" w:cs="Arial" w:eastAsia="Arial" w:hAnsi="Arial"/>
          <w:sz w:val="22"/>
          <w:szCs w:val="22"/>
          <w:rtl w:val="0"/>
        </w:rPr>
        <w:t xml:space="preserve">The first phase of the APT project allowed me to strengthen my project management and software development skills through the use of an Agile Scrum methodology. This approach provided flexibility to develop the system incrementally while maintaining control over the progress of each sprint. Working on a real problem in the healthcare context, such as improving the management of appointments and therapeutic follow-up in kinesiology centers, helped me understand the importance of building solutions that generate real value for users.</w:t>
      </w:r>
    </w:p>
    <w:p w:rsidR="00000000" w:rsidDel="00000000" w:rsidP="00000000" w:rsidRDefault="00000000" w:rsidRPr="00000000" w14:paraId="000002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sz w:val="22"/>
          <w:szCs w:val="22"/>
          <w:rtl w:val="0"/>
        </w:rPr>
        <w:t xml:space="preserve">Teamwork played a key role during this phase, as it allowed us to distribute tasks according to each member’s strengths and maintain constant communication. This experience improved my ability to collaborate, organize tasks, and adapt to challenges such as time constraints and the learning of new technologies. The use of Scrum facilitated coordination and continuous improvement, enabling us to detect issues early and adjust the development process efficiently.</w:t>
      </w:r>
    </w:p>
    <w:p w:rsidR="00000000" w:rsidDel="00000000" w:rsidP="00000000" w:rsidRDefault="00000000" w:rsidRPr="00000000" w14:paraId="000002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rPr>
          <w:rFonts w:ascii="Arial" w:cs="Arial" w:eastAsia="Arial" w:hAnsi="Arial"/>
          <w:sz w:val="22"/>
          <w:szCs w:val="22"/>
        </w:rPr>
      </w:pPr>
      <w:r w:rsidDel="00000000" w:rsidR="00000000" w:rsidRPr="00000000">
        <w:rPr>
          <w:rFonts w:ascii="Arial" w:cs="Arial" w:eastAsia="Arial" w:hAnsi="Arial"/>
          <w:sz w:val="22"/>
          <w:szCs w:val="22"/>
          <w:rtl w:val="0"/>
        </w:rPr>
        <w:t xml:space="preserve">Overall, this project demonstrated that technology can significantly improve processes in the healthcare sector when it is well designed and properly managed. Beyond the technical aspects, the most valuable learning was the importance of teamwork, planning, and adaptability in order to achieve common objectives and deliver a functional and meaningful solution.</w:t>
      </w:r>
    </w:p>
    <w:p w:rsidR="00000000" w:rsidDel="00000000" w:rsidP="00000000" w:rsidRDefault="00000000" w:rsidRPr="00000000" w14:paraId="0000025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autoevaluación</w:t>
      </w:r>
    </w:p>
    <w:p w:rsidR="00000000" w:rsidDel="00000000" w:rsidP="00000000" w:rsidRDefault="00000000" w:rsidRPr="00000000" w14:paraId="0000025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B">
      <w:pPr>
        <w:rPr>
          <w:rFonts w:ascii="Calibri" w:cs="Calibri" w:eastAsia="Calibri" w:hAnsi="Calibri"/>
          <w:sz w:val="22"/>
          <w:szCs w:val="22"/>
          <w:u w:val="single"/>
        </w:rPr>
      </w:pPr>
      <w:r w:rsidDel="00000000" w:rsidR="00000000" w:rsidRPr="00000000">
        <w:rPr>
          <w:rtl w:val="0"/>
        </w:rPr>
      </w:r>
    </w:p>
    <w:tbl>
      <w:tblPr>
        <w:tblStyle w:val="Table10"/>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3690"/>
        <w:gridCol w:w="4110"/>
        <w:tblGridChange w:id="0">
          <w:tblGrid>
            <w:gridCol w:w="5400"/>
            <w:gridCol w:w="3690"/>
            <w:gridCol w:w="41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C">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Indicador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Nivel alcanzado (CL / L / LI / NL)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Describe brevemente en qué consiste el Proyecto APT, justificando su relevancia.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Relaciona el Proyecto APT con las competencias del perfil de egreso.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Relaciona el Proyecto APT con sus intereses profesionales.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Argumenta por qué el proyecto es factible de realizarse en el marco de la asignatura.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Formula objetivos claros, concisos y coherentes con la disciplina y la situación a abordar.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Propone una metodología de trabajo pertinente para alcanzar los objetivos.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Establece un plan de trabajo considerando recursos, duración, facilitadores y obstaculizadores.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Determina evidencias y justifica cómo dan cuenta del logro de las actividades.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Utiliza reglas de redacción, ortografía y normas de citas y referencias.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Cumple con el formato del informe establecido por la disciplina.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Cumple con los indicadores de calidad requeridos en la presentación del diseño del Proyecto APT.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Comunica de forma escrita en inglés a un nivel intermedio 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283">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-14283</wp:posOffset>
              </wp:positionH>
              <wp:positionV relativeFrom="paragraph">
                <wp:posOffset>7037388</wp:posOffset>
              </wp:positionV>
              <wp:extent cx="485775" cy="348615"/>
              <wp:effectExtent b="0" l="0" r="0" t="0"/>
              <wp:wrapSquare wrapText="bothSides" distB="0" distT="0" distL="0" distR="0"/>
              <wp:docPr id="2" name=""/>
              <a:graphic>
                <a:graphicData uri="http://schemas.microsoft.com/office/word/2010/wordprocessingShape">
                  <wps:wsp>
                    <wps:cNvSpPr/>
                    <wps:cNvPr id="10" name="Shape 10"/>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-14283</wp:posOffset>
              </wp:positionH>
              <wp:positionV relativeFrom="paragraph">
                <wp:posOffset>7037388</wp:posOffset>
              </wp:positionV>
              <wp:extent cx="485775" cy="34861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85775" cy="3486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2374200" y="3619975"/>
                            <a:chExt cx="5943600" cy="320050"/>
                          </a:xfrm>
                        </wpg:grpSpPr>
                        <wps:wsp>
                          <wps:cNvSpPr/>
                          <wps:cNvPr id="5" name="Shape 5"/>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7" name="Shape 7"/>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6">
      <w:pPr>
        <w:rPr>
          <w:rFonts w:ascii="Calibri" w:cs="Calibri" w:eastAsia="Calibri" w:hAnsi="Calibri"/>
          <w:color w:val="595959"/>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-210181</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uNBdTvSOFH0qm1VDqE4Swy43w==">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