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numPr>
                <w:ilvl w:val="0"/>
                <w:numId w:val="2"/>
              </w:numPr>
              <w:ind w:left="720" w:hanging="360"/>
              <w:rPr>
                <w:color w:val="767171"/>
                <w:sz w:val="24"/>
                <w:szCs w:val="24"/>
              </w:rPr>
            </w:pPr>
            <w:r w:rsidDel="00000000" w:rsidR="00000000" w:rsidRPr="00000000">
              <w:rPr>
                <w:color w:val="767171"/>
                <w:sz w:val="24"/>
                <w:szCs w:val="24"/>
                <w:rtl w:val="0"/>
              </w:rPr>
              <w:t xml:space="preserve">El certificado de inglés intermedio alto es uno de los que más me ha gustado, ya que es una herramienta de uso transversal en distintas áreas profesionales. Este nivel me permite comprender textos técnicos, comunicarse de manera efectiva en contextos laborales y acceder a información actualizada, considerando que gran parte del contenido relevante en ámbitos como la tecnología y la programación se encuentra en inglés. Lo que más destaco de este certificado es que fortalece tanto la comunicación oral como escrita, facilitando la interacción en entornos globalizados.</w:t>
            </w:r>
          </w:p>
          <w:p w:rsidR="00000000" w:rsidDel="00000000" w:rsidP="00000000" w:rsidRDefault="00000000" w:rsidRPr="00000000" w14:paraId="0000000F">
            <w:pPr>
              <w:numPr>
                <w:ilvl w:val="0"/>
                <w:numId w:val="2"/>
              </w:numPr>
              <w:ind w:left="720" w:hanging="360"/>
              <w:rPr>
                <w:color w:val="767171"/>
                <w:sz w:val="24"/>
                <w:szCs w:val="24"/>
              </w:rPr>
            </w:pPr>
            <w:r w:rsidDel="00000000" w:rsidR="00000000" w:rsidRPr="00000000">
              <w:rPr>
                <w:color w:val="767171"/>
                <w:sz w:val="24"/>
                <w:szCs w:val="24"/>
                <w:rtl w:val="0"/>
              </w:rPr>
              <w:t xml:space="preserve">El certificado de programación de software se relaciona directamente con mis intereses profesionales, ya que me permite desarrollar habilidades técnicas fundamentales en el área tecnológica. A través de este certificado, adquirí conocimientos en lógica de programación, desarrollo de algoritmos y uso de lenguajes de programación</w:t>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Sí, existe valor en las certificaciones obtenidas a lo largo de la carrera, ya que permiten demostrar a los empleadores que cuento con conocimientos y competencias validadas por una institución reconocida como Duoc UC. Estas certificaciones respaldan mi formación y evidencian que he desarrollado habilidades específicas en distintas áreas, como programación, desarrollo de software e inglés.</w:t>
            </w:r>
          </w:p>
        </w:tc>
      </w:tr>
    </w:tbl>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15">
            <w:pPr>
              <w:jc w:val="both"/>
              <w:rPr>
                <w:color w:val="767171"/>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7">
            <w:pPr>
              <w:tabs>
                <w:tab w:val="left" w:leader="none" w:pos="454"/>
              </w:tabs>
              <w:spacing w:after="240" w:before="240" w:lineRule="auto"/>
              <w:jc w:val="both"/>
              <w:rPr>
                <w:color w:val="767171"/>
                <w:sz w:val="24"/>
                <w:szCs w:val="24"/>
              </w:rPr>
            </w:pPr>
            <w:r w:rsidDel="00000000" w:rsidR="00000000" w:rsidRPr="00000000">
              <w:rPr>
                <w:b w:val="1"/>
                <w:bCs w:val="1"/>
                <w:color w:val="00ff00"/>
                <w:sz w:val="24"/>
                <w:szCs w:val="24"/>
                <w:rtl w:val="0"/>
              </w:rPr>
              <w:t xml:space="preserve">Fortalezas (verde):</w:t>
            </w:r>
            <w:r w:rsidDel="00000000" w:rsidR="00000000" w:rsidRPr="00000000">
              <w:rPr>
                <w:b w:val="1"/>
                <w:bCs w:val="1"/>
                <w:color w:val="767171"/>
                <w:sz w:val="24"/>
                <w:szCs w:val="24"/>
                <w:rtl w:val="0"/>
              </w:rPr>
              <w:br w:type="textWrapping"/>
            </w:r>
            <w:r w:rsidDel="00000000" w:rsidR="00000000" w:rsidRPr="00000000">
              <w:rPr>
                <w:color w:val="767171"/>
                <w:sz w:val="24"/>
                <w:szCs w:val="24"/>
                <w:rtl w:val="0"/>
              </w:rPr>
              <w:t xml:space="preserve"> Entre mis fortalezas destaco el </w:t>
            </w:r>
            <w:r w:rsidDel="00000000" w:rsidR="00000000" w:rsidRPr="00000000">
              <w:rPr>
                <w:b w:val="1"/>
                <w:bCs w:val="1"/>
                <w:color w:val="767171"/>
                <w:sz w:val="24"/>
                <w:szCs w:val="24"/>
                <w:rtl w:val="0"/>
              </w:rPr>
              <w:t xml:space="preserve">desarrollo de software de escritorio</w:t>
            </w:r>
            <w:r w:rsidDel="00000000" w:rsidR="00000000" w:rsidRPr="00000000">
              <w:rPr>
                <w:color w:val="767171"/>
                <w:sz w:val="24"/>
                <w:szCs w:val="24"/>
                <w:rtl w:val="0"/>
              </w:rPr>
              <w:t xml:space="preserve"> y la </w:t>
            </w:r>
            <w:r w:rsidDel="00000000" w:rsidR="00000000" w:rsidRPr="00000000">
              <w:rPr>
                <w:b w:val="1"/>
                <w:bCs w:val="1"/>
                <w:color w:val="767171"/>
                <w:sz w:val="24"/>
                <w:szCs w:val="24"/>
                <w:rtl w:val="0"/>
              </w:rPr>
              <w:t xml:space="preserve">programación web</w:t>
            </w:r>
            <w:r w:rsidDel="00000000" w:rsidR="00000000" w:rsidRPr="00000000">
              <w:rPr>
                <w:color w:val="767171"/>
                <w:sz w:val="24"/>
                <w:szCs w:val="24"/>
                <w:rtl w:val="0"/>
              </w:rPr>
              <w:t xml:space="preserve">, ya que me siento seguro creando aplicaciones y resolviendo problemas de manera práctica. También considero el </w:t>
            </w:r>
            <w:r w:rsidDel="00000000" w:rsidR="00000000" w:rsidRPr="00000000">
              <w:rPr>
                <w:b w:val="1"/>
                <w:bCs w:val="1"/>
                <w:color w:val="767171"/>
                <w:sz w:val="24"/>
                <w:szCs w:val="24"/>
                <w:rtl w:val="0"/>
              </w:rPr>
              <w:t xml:space="preserve">inglés</w:t>
            </w:r>
            <w:r w:rsidDel="00000000" w:rsidR="00000000" w:rsidRPr="00000000">
              <w:rPr>
                <w:color w:val="767171"/>
                <w:sz w:val="24"/>
                <w:szCs w:val="24"/>
                <w:rtl w:val="0"/>
              </w:rPr>
              <w:t xml:space="preserve"> como una habilidad importante, porque me permite entender documentación técnica y aprender nuevas tecnologías. Además, tengo una buena base en </w:t>
            </w:r>
            <w:r w:rsidDel="00000000" w:rsidR="00000000" w:rsidRPr="00000000">
              <w:rPr>
                <w:b w:val="1"/>
                <w:bCs w:val="1"/>
                <w:color w:val="767171"/>
                <w:sz w:val="24"/>
                <w:szCs w:val="24"/>
                <w:rtl w:val="0"/>
              </w:rPr>
              <w:t xml:space="preserve">Big Data</w:t>
            </w:r>
            <w:r w:rsidDel="00000000" w:rsidR="00000000" w:rsidRPr="00000000">
              <w:rPr>
                <w:color w:val="767171"/>
                <w:sz w:val="24"/>
                <w:szCs w:val="24"/>
                <w:rtl w:val="0"/>
              </w:rPr>
              <w:t xml:space="preserve"> y en el uso de </w:t>
            </w:r>
            <w:r w:rsidDel="00000000" w:rsidR="00000000" w:rsidRPr="00000000">
              <w:rPr>
                <w:b w:val="1"/>
                <w:bCs w:val="1"/>
                <w:color w:val="767171"/>
                <w:sz w:val="24"/>
                <w:szCs w:val="24"/>
                <w:rtl w:val="0"/>
              </w:rPr>
              <w:t xml:space="preserve">GitHub</w:t>
            </w:r>
            <w:r w:rsidDel="00000000" w:rsidR="00000000" w:rsidRPr="00000000">
              <w:rPr>
                <w:color w:val="767171"/>
                <w:sz w:val="24"/>
                <w:szCs w:val="24"/>
                <w:rtl w:val="0"/>
              </w:rPr>
              <w:t xml:space="preserve">, especialmente para el trabajo colaborativo y control de versiones.</w:t>
            </w:r>
          </w:p>
          <w:p w:rsidR="00000000" w:rsidDel="00000000" w:rsidP="00000000" w:rsidRDefault="00000000" w:rsidRPr="00000000" w14:paraId="00000018">
            <w:pPr>
              <w:tabs>
                <w:tab w:val="left" w:leader="none" w:pos="454"/>
              </w:tabs>
              <w:spacing w:after="240" w:before="240" w:lineRule="auto"/>
              <w:jc w:val="both"/>
              <w:rPr>
                <w:color w:val="767171"/>
                <w:sz w:val="24"/>
                <w:szCs w:val="24"/>
              </w:rPr>
            </w:pPr>
            <w:r w:rsidDel="00000000" w:rsidR="00000000" w:rsidRPr="00000000">
              <w:rPr>
                <w:b w:val="1"/>
                <w:bCs w:val="1"/>
                <w:color w:val="ff0000"/>
                <w:sz w:val="24"/>
                <w:szCs w:val="24"/>
                <w:rtl w:val="0"/>
              </w:rPr>
              <w:t xml:space="preserve">Oportunidades de mejora (rojo):</w:t>
            </w:r>
            <w:r w:rsidDel="00000000" w:rsidR="00000000" w:rsidRPr="00000000">
              <w:rPr>
                <w:b w:val="1"/>
                <w:bCs w:val="1"/>
                <w:color w:val="767171"/>
                <w:sz w:val="24"/>
                <w:szCs w:val="24"/>
                <w:rtl w:val="0"/>
              </w:rPr>
              <w:br w:type="textWrapping"/>
            </w:r>
            <w:r w:rsidDel="00000000" w:rsidR="00000000" w:rsidRPr="00000000">
              <w:rPr>
                <w:color w:val="767171"/>
                <w:sz w:val="24"/>
                <w:szCs w:val="24"/>
                <w:rtl w:val="0"/>
              </w:rPr>
              <w:t xml:space="preserve"> Por otro lado, necesito reforzar el </w:t>
            </w:r>
            <w:r w:rsidDel="00000000" w:rsidR="00000000" w:rsidRPr="00000000">
              <w:rPr>
                <w:b w:val="1"/>
                <w:bCs w:val="1"/>
                <w:color w:val="767171"/>
                <w:sz w:val="24"/>
                <w:szCs w:val="24"/>
                <w:rtl w:val="0"/>
              </w:rPr>
              <w:t xml:space="preserve">modelamiento de datos</w:t>
            </w:r>
            <w:r w:rsidDel="00000000" w:rsidR="00000000" w:rsidRPr="00000000">
              <w:rPr>
                <w:color w:val="767171"/>
                <w:sz w:val="24"/>
                <w:szCs w:val="24"/>
                <w:rtl w:val="0"/>
              </w:rPr>
              <w:t xml:space="preserve"> y la </w:t>
            </w:r>
            <w:r w:rsidDel="00000000" w:rsidR="00000000" w:rsidRPr="00000000">
              <w:rPr>
                <w:b w:val="1"/>
                <w:bCs w:val="1"/>
                <w:color w:val="767171"/>
                <w:sz w:val="24"/>
                <w:szCs w:val="24"/>
                <w:rtl w:val="0"/>
              </w:rPr>
              <w:t xml:space="preserve">consulta de datos</w:t>
            </w:r>
            <w:r w:rsidDel="00000000" w:rsidR="00000000" w:rsidRPr="00000000">
              <w:rPr>
                <w:color w:val="767171"/>
                <w:sz w:val="24"/>
                <w:szCs w:val="24"/>
                <w:rtl w:val="0"/>
              </w:rPr>
              <w:t xml:space="preserve">, ya que aún no manejo completamente estos contenidos. Asimismo, debo profundizar en </w:t>
            </w:r>
            <w:r w:rsidDel="00000000" w:rsidR="00000000" w:rsidRPr="00000000">
              <w:rPr>
                <w:b w:val="1"/>
                <w:bCs w:val="1"/>
                <w:color w:val="767171"/>
                <w:sz w:val="24"/>
                <w:szCs w:val="24"/>
                <w:rtl w:val="0"/>
              </w:rPr>
              <w:t xml:space="preserve">arquitectura de software</w:t>
            </w:r>
            <w:r w:rsidDel="00000000" w:rsidR="00000000" w:rsidRPr="00000000">
              <w:rPr>
                <w:color w:val="767171"/>
                <w:sz w:val="24"/>
                <w:szCs w:val="24"/>
                <w:rtl w:val="0"/>
              </w:rPr>
              <w:t xml:space="preserve"> y </w:t>
            </w:r>
            <w:r w:rsidDel="00000000" w:rsidR="00000000" w:rsidRPr="00000000">
              <w:rPr>
                <w:b w:val="1"/>
                <w:bCs w:val="1"/>
                <w:color w:val="767171"/>
                <w:sz w:val="24"/>
                <w:szCs w:val="24"/>
                <w:rtl w:val="0"/>
              </w:rPr>
              <w:t xml:space="preserve">minería de datos</w:t>
            </w:r>
            <w:r w:rsidDel="00000000" w:rsidR="00000000" w:rsidRPr="00000000">
              <w:rPr>
                <w:color w:val="767171"/>
                <w:sz w:val="24"/>
                <w:szCs w:val="24"/>
                <w:rtl w:val="0"/>
              </w:rPr>
              <w:t xml:space="preserve">, para mejorar mis conocimientos en diseño de sistemas y análisis de información.</w:t>
            </w:r>
          </w:p>
          <w:p w:rsidR="00000000" w:rsidDel="00000000" w:rsidP="00000000" w:rsidRDefault="00000000" w:rsidRPr="00000000" w14:paraId="00000019">
            <w:pPr>
              <w:tabs>
                <w:tab w:val="left" w:leader="none" w:pos="454"/>
              </w:tabs>
              <w:jc w:val="both"/>
              <w:rPr>
                <w:color w:val="70ad47"/>
                <w:sz w:val="24"/>
                <w:szCs w:val="24"/>
              </w:rPr>
            </w:pPr>
            <w:r w:rsidDel="00000000" w:rsidR="00000000" w:rsidRPr="00000000">
              <w:rPr>
                <w:rtl w:val="0"/>
              </w:rPr>
            </w:r>
          </w:p>
        </w:tc>
      </w:tr>
    </w:tbl>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1C">
            <w:pPr>
              <w:rPr>
                <w:color w:val="767171"/>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1E">
            <w:pPr>
              <w:tabs>
                <w:tab w:val="left" w:leader="none" w:pos="454"/>
              </w:tabs>
              <w:jc w:val="both"/>
              <w:rPr>
                <w:color w:val="767171"/>
                <w:sz w:val="24"/>
                <w:szCs w:val="24"/>
              </w:rPr>
            </w:pPr>
            <w:r w:rsidDel="00000000" w:rsidR="00000000" w:rsidRPr="00000000">
              <w:rPr>
                <w:color w:val="767171"/>
                <w:sz w:val="24"/>
                <w:szCs w:val="24"/>
                <w:rtl w:val="0"/>
              </w:rPr>
              <w:t xml:space="preserve">  Mis principales intereses profesionales se han ido definiendo a lo largo de lo aprendido durante mi carrera, especialmente en las áreas relacionadas con el desarrollo de software. Me interesa particularmente el desarrollo de aplicaciones, tanto en software de escritorio como en programación web, ya que disfruto crear soluciones prácticas y funcionales a problemas reales</w:t>
            </w:r>
          </w:p>
          <w:p w:rsidR="00000000" w:rsidDel="00000000" w:rsidP="00000000" w:rsidRDefault="00000000" w:rsidRPr="00000000" w14:paraId="0000001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color w:val="767171"/>
                <w:sz w:val="24"/>
                <w:szCs w:val="24"/>
                <w:rtl w:val="0"/>
              </w:rPr>
              <w:t xml:space="preserve">Las principales competencias que se relacionan con mis intereses profesionales son: desarrollo de software, construcción de modelos de datos, programación de consultas y rutinas en bases de datos, así como la transformación de grandes volúmenes de datos para la toma de decisiones. Estas competencias están directamente vinculadas con las áreas de desarrollo de software, automatización y ciencia de datos, que son las que más me motivan.</w:t>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color w:val="767171"/>
                <w:sz w:val="24"/>
                <w:szCs w:val="24"/>
                <w:rtl w:val="0"/>
              </w:rPr>
              <w:t xml:space="preserve">Sin embargo, reconozco que debo seguir fortaleciendo las competencias relacionadas con la configuración de ambientes, la construcción de modelos arquitectónicos y la implementación de soluciones sistémicas integrales, ya que son claves para poder llevar mis desarrollos a un entorno empresarial más completo y profesional.</w:t>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color w:val="767171"/>
                <w:sz w:val="24"/>
                <w:szCs w:val="24"/>
                <w:rtl w:val="0"/>
              </w:rPr>
              <w:t xml:space="preserve">En 5 años me gustaría estar trabajando en una empresa enfocada en la creación de software como desarrollador backend de páginas web y seguir fortaleciendo mis habilidades técnicas. Me gustaría formar parte de un equipo de trabajo colaborativo, participando en proyectos reales que aporten soluciones innovadoras.</w:t>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color w:val="767171"/>
                <w:sz w:val="24"/>
                <w:szCs w:val="24"/>
                <w:rtl w:val="0"/>
              </w:rPr>
              <w:t xml:space="preserve">Idealmente, me gustaría estar desarrollando aplicaciones, ya sea en el área de software de escritorio o programación web, aplicando buenas prácticas y aprendiendo nuevas tecnologías de forma constante. También me gustaría seguir perfeccionando mis conocimientos en áreas como arquitectura de software y manejo de datos</w:t>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33">
            <w:pPr>
              <w:rPr>
                <w:color w:val="767171"/>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color w:val="767171"/>
                <w:sz w:val="24"/>
                <w:szCs w:val="24"/>
                <w:rtl w:val="0"/>
              </w:rPr>
              <w:t xml:space="preserve">Si, ya que mi proyecto APT estaba relacionado al área de la salud del área psicológica, planeaba que fuera una página web donde usará lo aprendido en clases para crear agendas psicológicas online con calendarios para que los pacientes pudieran atenderse de manera virtual con ellos.</w:t>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3E">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5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Ixjf0Zho/uBuI/ku87Lzk3swCw==">CgMxLjA4AHIhMWRmX2puUnVqNzlQNThSeEkwSGxCOWJCT1NrTHJhWkFN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