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2B877" w14:textId="77777777" w:rsidR="004A079D" w:rsidRPr="009515E3" w:rsidRDefault="004A079D" w:rsidP="00046698">
      <w:pPr>
        <w:pStyle w:val="Textoindependiente"/>
        <w:spacing w:before="6" w:line="360" w:lineRule="auto"/>
      </w:pPr>
      <w:r w:rsidRPr="009515E3">
        <w:rPr>
          <w:noProof/>
          <w:lang w:val="en-US"/>
        </w:rPr>
        <w:drawing>
          <wp:anchor distT="0" distB="0" distL="114300" distR="114300" simplePos="0" relativeHeight="251659264" behindDoc="0" locked="0" layoutInCell="1" allowOverlap="1" wp14:anchorId="0456BF54" wp14:editId="0EF6BADB">
            <wp:simplePos x="0" y="0"/>
            <wp:positionH relativeFrom="margin">
              <wp:align>left</wp:align>
            </wp:positionH>
            <wp:positionV relativeFrom="topMargin">
              <wp:posOffset>158308</wp:posOffset>
            </wp:positionV>
            <wp:extent cx="2082660" cy="826477"/>
            <wp:effectExtent l="0" t="0" r="0" b="0"/>
            <wp:wrapSquare wrapText="bothSides"/>
            <wp:docPr id="1" name="image1.jpeg" descr="UGB renueva su imagen institucional: así luce aho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2660" cy="826477"/>
                    </a:xfrm>
                    <a:prstGeom prst="rect">
                      <a:avLst/>
                    </a:prstGeom>
                  </pic:spPr>
                </pic:pic>
              </a:graphicData>
            </a:graphic>
            <wp14:sizeRelH relativeFrom="margin">
              <wp14:pctWidth>0</wp14:pctWidth>
            </wp14:sizeRelH>
            <wp14:sizeRelV relativeFrom="margin">
              <wp14:pctHeight>0</wp14:pctHeight>
            </wp14:sizeRelV>
          </wp:anchor>
        </w:drawing>
      </w:r>
    </w:p>
    <w:p w14:paraId="1A7B8DF7" w14:textId="77777777" w:rsidR="004A079D" w:rsidRPr="006C091E" w:rsidRDefault="004A079D" w:rsidP="00F1209E">
      <w:pPr>
        <w:pStyle w:val="Textoindependiente"/>
        <w:spacing w:before="2" w:after="0" w:line="360" w:lineRule="auto"/>
        <w:jc w:val="center"/>
        <w:rPr>
          <w:rFonts w:ascii="Georgia" w:hAnsi="Georgia"/>
        </w:rPr>
      </w:pPr>
      <w:r w:rsidRPr="006C091E">
        <w:rPr>
          <w:rFonts w:ascii="Georgia" w:hAnsi="Georgia"/>
        </w:rPr>
        <w:t>Impacto del Internet de las Cosas en pediatría del Hospital Nacional de Jiquilisco.</w:t>
      </w:r>
    </w:p>
    <w:p w14:paraId="11020351" w14:textId="77777777" w:rsidR="004A079D" w:rsidRDefault="004A079D" w:rsidP="00F1209E">
      <w:pPr>
        <w:pStyle w:val="Textoindependiente"/>
        <w:spacing w:before="2" w:after="0" w:line="360" w:lineRule="auto"/>
        <w:jc w:val="center"/>
        <w:rPr>
          <w:rFonts w:ascii="Georgia" w:hAnsi="Georgia"/>
          <w:lang w:val="en-US"/>
        </w:rPr>
      </w:pPr>
      <w:r w:rsidRPr="006C091E">
        <w:rPr>
          <w:rFonts w:ascii="Georgia" w:hAnsi="Georgia"/>
          <w:lang w:val="en-US"/>
        </w:rPr>
        <w:t>Impact of the Internet of Things in pediatrics at Hospital Nacional de Jiquilisco.</w:t>
      </w:r>
    </w:p>
    <w:p w14:paraId="1545F1F3" w14:textId="77777777" w:rsidR="00F1209E" w:rsidRPr="006C091E" w:rsidRDefault="00F1209E" w:rsidP="00F1209E">
      <w:pPr>
        <w:pStyle w:val="Textoindependiente"/>
        <w:spacing w:before="2" w:after="0" w:line="360" w:lineRule="auto"/>
        <w:jc w:val="center"/>
        <w:rPr>
          <w:rFonts w:ascii="Georgia" w:hAnsi="Georgia"/>
          <w:lang w:val="en-US"/>
        </w:rPr>
      </w:pPr>
    </w:p>
    <w:p w14:paraId="375FC19B" w14:textId="77777777" w:rsidR="004A079D" w:rsidRPr="006C091E" w:rsidRDefault="004A079D" w:rsidP="00F1209E">
      <w:pPr>
        <w:pStyle w:val="Textoindependiente"/>
        <w:spacing w:before="2" w:after="0" w:line="360" w:lineRule="auto"/>
        <w:jc w:val="center"/>
        <w:rPr>
          <w:rFonts w:ascii="Georgia" w:hAnsi="Georgia"/>
          <w:lang w:val="es-US"/>
        </w:rPr>
      </w:pPr>
      <w:r w:rsidRPr="006C091E">
        <w:rPr>
          <w:rFonts w:ascii="Georgia" w:hAnsi="Georgia"/>
          <w:lang w:val="es-US"/>
        </w:rPr>
        <w:t>Salgado Osorio, María Estefani</w:t>
      </w:r>
    </w:p>
    <w:p w14:paraId="6F06A052" w14:textId="77777777" w:rsidR="00FE5D98" w:rsidRDefault="004A079D" w:rsidP="00FE5D98">
      <w:pPr>
        <w:pStyle w:val="Textoindependiente"/>
        <w:spacing w:before="2" w:after="0" w:line="360" w:lineRule="auto"/>
        <w:jc w:val="center"/>
        <w:rPr>
          <w:rFonts w:ascii="Georgia" w:hAnsi="Georgia"/>
          <w:lang w:val="es-US"/>
        </w:rPr>
      </w:pPr>
      <w:r w:rsidRPr="006C091E">
        <w:rPr>
          <w:rFonts w:ascii="Georgia" w:hAnsi="Georgia"/>
          <w:lang w:val="es-US"/>
        </w:rPr>
        <w:t>Sosa Flores, Julissa Odaly</w:t>
      </w:r>
      <w:r w:rsidR="00FE5D98" w:rsidRPr="00FE5D98">
        <w:rPr>
          <w:rFonts w:ascii="Georgia" w:hAnsi="Georgia"/>
          <w:lang w:val="es-US"/>
        </w:rPr>
        <w:t xml:space="preserve"> </w:t>
      </w:r>
    </w:p>
    <w:p w14:paraId="1DDD368B" w14:textId="27186C7C" w:rsidR="00FE5D98" w:rsidRPr="006C091E" w:rsidRDefault="00FE5D98" w:rsidP="00FE5D98">
      <w:pPr>
        <w:pStyle w:val="Textoindependiente"/>
        <w:spacing w:before="2" w:after="0" w:line="360" w:lineRule="auto"/>
        <w:jc w:val="center"/>
        <w:rPr>
          <w:rFonts w:ascii="Georgia" w:hAnsi="Georgia"/>
          <w:lang w:val="es-US"/>
        </w:rPr>
      </w:pPr>
      <w:r w:rsidRPr="006C091E">
        <w:rPr>
          <w:rFonts w:ascii="Georgia" w:hAnsi="Georgia"/>
          <w:lang w:val="es-US"/>
        </w:rPr>
        <w:t>Torres Guzmán, Juan Ramón</w:t>
      </w:r>
    </w:p>
    <w:p w14:paraId="5F70E75D" w14:textId="77777777" w:rsidR="004A079D" w:rsidRPr="006C091E" w:rsidRDefault="004A079D" w:rsidP="00F1209E">
      <w:pPr>
        <w:pStyle w:val="Textoindependiente"/>
        <w:spacing w:after="0" w:line="360" w:lineRule="auto"/>
        <w:rPr>
          <w:rFonts w:ascii="Georgia" w:hAnsi="Georgia"/>
        </w:rPr>
      </w:pPr>
    </w:p>
    <w:p w14:paraId="09776FCE" w14:textId="77777777" w:rsidR="00FE5D98" w:rsidRPr="00FE5D98" w:rsidRDefault="00FE5D98" w:rsidP="00FE5D98">
      <w:pPr>
        <w:jc w:val="both"/>
        <w:rPr>
          <w:rFonts w:ascii="Georgia" w:hAnsi="Georgia"/>
        </w:rPr>
      </w:pPr>
      <w:r w:rsidRPr="00FE5D98">
        <w:rPr>
          <w:rFonts w:ascii="Georgia" w:hAnsi="Georgia"/>
          <w:spacing w:val="-1"/>
        </w:rPr>
        <w:t>Faculta</w:t>
      </w:r>
      <w:r w:rsidRPr="00FE5D98">
        <w:rPr>
          <w:rFonts w:ascii="Georgia" w:hAnsi="Georgia"/>
          <w:spacing w:val="-14"/>
        </w:rPr>
        <w:t xml:space="preserve"> </w:t>
      </w:r>
      <w:r w:rsidRPr="00FE5D98">
        <w:rPr>
          <w:rFonts w:ascii="Georgia" w:hAnsi="Georgia"/>
          <w:spacing w:val="-1"/>
        </w:rPr>
        <w:t>de</w:t>
      </w:r>
      <w:r w:rsidRPr="00FE5D98">
        <w:rPr>
          <w:rFonts w:ascii="Georgia" w:hAnsi="Georgia"/>
          <w:spacing w:val="-13"/>
        </w:rPr>
        <w:t xml:space="preserve"> </w:t>
      </w:r>
      <w:r w:rsidRPr="00FE5D98">
        <w:rPr>
          <w:rFonts w:ascii="Georgia" w:hAnsi="Georgia"/>
          <w:spacing w:val="-1"/>
        </w:rPr>
        <w:t>ciencia</w:t>
      </w:r>
      <w:r w:rsidRPr="00FE5D98">
        <w:rPr>
          <w:rFonts w:ascii="Georgia" w:hAnsi="Georgia"/>
          <w:spacing w:val="-14"/>
        </w:rPr>
        <w:t xml:space="preserve"> </w:t>
      </w:r>
      <w:r w:rsidRPr="00FE5D98">
        <w:rPr>
          <w:rFonts w:ascii="Georgia" w:hAnsi="Georgia"/>
          <w:spacing w:val="-1"/>
        </w:rPr>
        <w:t>y</w:t>
      </w:r>
      <w:r w:rsidRPr="00FE5D98">
        <w:rPr>
          <w:rFonts w:ascii="Georgia" w:hAnsi="Georgia"/>
          <w:spacing w:val="-12"/>
        </w:rPr>
        <w:t xml:space="preserve"> </w:t>
      </w:r>
      <w:r w:rsidRPr="00FE5D98">
        <w:rPr>
          <w:rFonts w:ascii="Georgia" w:hAnsi="Georgia"/>
          <w:spacing w:val="-1"/>
        </w:rPr>
        <w:t>tecnología,</w:t>
      </w:r>
      <w:r w:rsidRPr="00FE5D98">
        <w:rPr>
          <w:rFonts w:ascii="Georgia" w:hAnsi="Georgia"/>
          <w:spacing w:val="-14"/>
        </w:rPr>
        <w:t xml:space="preserve"> </w:t>
      </w:r>
      <w:r w:rsidRPr="00FE5D98">
        <w:rPr>
          <w:rFonts w:ascii="Georgia" w:hAnsi="Georgia"/>
          <w:spacing w:val="-1"/>
        </w:rPr>
        <w:t>Universidad</w:t>
      </w:r>
      <w:r w:rsidRPr="00FE5D98">
        <w:rPr>
          <w:rFonts w:ascii="Georgia" w:hAnsi="Georgia"/>
          <w:spacing w:val="-13"/>
        </w:rPr>
        <w:t xml:space="preserve"> </w:t>
      </w:r>
      <w:r w:rsidRPr="00FE5D98">
        <w:rPr>
          <w:rFonts w:ascii="Georgia" w:hAnsi="Georgia"/>
        </w:rPr>
        <w:t>Gerardo</w:t>
      </w:r>
      <w:r w:rsidRPr="00FE5D98">
        <w:rPr>
          <w:rFonts w:ascii="Georgia" w:hAnsi="Georgia"/>
          <w:spacing w:val="-57"/>
        </w:rPr>
        <w:t xml:space="preserve"> </w:t>
      </w:r>
      <w:r w:rsidRPr="00FE5D98">
        <w:rPr>
          <w:rFonts w:ascii="Georgia" w:hAnsi="Georgia"/>
        </w:rPr>
        <w:t>Barrios</w:t>
      </w:r>
      <w:r w:rsidRPr="00FE5D98">
        <w:rPr>
          <w:rFonts w:ascii="Georgia" w:hAnsi="Georgia"/>
          <w:spacing w:val="-7"/>
        </w:rPr>
        <w:t>,</w:t>
      </w:r>
      <w:r w:rsidRPr="00FE5D98">
        <w:rPr>
          <w:rFonts w:ascii="Georgia" w:hAnsi="Georgia"/>
        </w:rPr>
        <w:t xml:space="preserve"> Usulután, El Salvador, usss02</w:t>
      </w:r>
      <w:r>
        <w:rPr>
          <w:rFonts w:ascii="Georgia" w:hAnsi="Georgia"/>
        </w:rPr>
        <w:t>6222</w:t>
      </w:r>
      <w:r w:rsidRPr="00FE5D98">
        <w:rPr>
          <w:rFonts w:ascii="Georgia" w:hAnsi="Georgia"/>
        </w:rPr>
        <w:t>@ugb.edu.sv</w:t>
      </w:r>
    </w:p>
    <w:p w14:paraId="0968B4A1" w14:textId="77777777" w:rsidR="004A079D" w:rsidRDefault="004A079D" w:rsidP="00FE5D98">
      <w:pPr>
        <w:jc w:val="both"/>
        <w:rPr>
          <w:rFonts w:ascii="Georgia" w:hAnsi="Georgia"/>
        </w:rPr>
      </w:pPr>
      <w:r w:rsidRPr="00FE5D98">
        <w:rPr>
          <w:rFonts w:ascii="Georgia" w:hAnsi="Georgia"/>
          <w:spacing w:val="-1"/>
        </w:rPr>
        <w:t>Faculta</w:t>
      </w:r>
      <w:r w:rsidRPr="00FE5D98">
        <w:rPr>
          <w:rFonts w:ascii="Georgia" w:hAnsi="Georgia"/>
          <w:spacing w:val="-14"/>
        </w:rPr>
        <w:t xml:space="preserve"> </w:t>
      </w:r>
      <w:r w:rsidRPr="00FE5D98">
        <w:rPr>
          <w:rFonts w:ascii="Georgia" w:hAnsi="Georgia"/>
          <w:spacing w:val="-1"/>
        </w:rPr>
        <w:t>de</w:t>
      </w:r>
      <w:r w:rsidRPr="00FE5D98">
        <w:rPr>
          <w:rFonts w:ascii="Georgia" w:hAnsi="Georgia"/>
          <w:spacing w:val="-13"/>
        </w:rPr>
        <w:t xml:space="preserve"> </w:t>
      </w:r>
      <w:r w:rsidRPr="00FE5D98">
        <w:rPr>
          <w:rFonts w:ascii="Georgia" w:hAnsi="Georgia"/>
          <w:spacing w:val="-1"/>
        </w:rPr>
        <w:t>ciencia</w:t>
      </w:r>
      <w:r w:rsidRPr="00FE5D98">
        <w:rPr>
          <w:rFonts w:ascii="Georgia" w:hAnsi="Georgia"/>
          <w:spacing w:val="-14"/>
        </w:rPr>
        <w:t xml:space="preserve"> </w:t>
      </w:r>
      <w:r w:rsidRPr="00FE5D98">
        <w:rPr>
          <w:rFonts w:ascii="Georgia" w:hAnsi="Georgia"/>
          <w:spacing w:val="-1"/>
        </w:rPr>
        <w:t>y</w:t>
      </w:r>
      <w:r w:rsidRPr="00FE5D98">
        <w:rPr>
          <w:rFonts w:ascii="Georgia" w:hAnsi="Georgia"/>
          <w:spacing w:val="-12"/>
        </w:rPr>
        <w:t xml:space="preserve"> </w:t>
      </w:r>
      <w:r w:rsidRPr="00FE5D98">
        <w:rPr>
          <w:rFonts w:ascii="Georgia" w:hAnsi="Georgia"/>
          <w:spacing w:val="-1"/>
        </w:rPr>
        <w:t>tecnología,</w:t>
      </w:r>
      <w:r w:rsidRPr="00FE5D98">
        <w:rPr>
          <w:rFonts w:ascii="Georgia" w:hAnsi="Georgia"/>
          <w:spacing w:val="-14"/>
        </w:rPr>
        <w:t xml:space="preserve"> </w:t>
      </w:r>
      <w:r w:rsidRPr="00FE5D98">
        <w:rPr>
          <w:rFonts w:ascii="Georgia" w:hAnsi="Georgia"/>
          <w:spacing w:val="-1"/>
        </w:rPr>
        <w:t>Universidad</w:t>
      </w:r>
      <w:r w:rsidRPr="00FE5D98">
        <w:rPr>
          <w:rFonts w:ascii="Georgia" w:hAnsi="Georgia"/>
          <w:spacing w:val="-13"/>
        </w:rPr>
        <w:t xml:space="preserve"> </w:t>
      </w:r>
      <w:r w:rsidRPr="00FE5D98">
        <w:rPr>
          <w:rFonts w:ascii="Georgia" w:hAnsi="Georgia"/>
        </w:rPr>
        <w:t>Gerardo</w:t>
      </w:r>
      <w:r w:rsidRPr="00FE5D98">
        <w:rPr>
          <w:rFonts w:ascii="Georgia" w:hAnsi="Georgia"/>
          <w:spacing w:val="-57"/>
        </w:rPr>
        <w:t xml:space="preserve"> </w:t>
      </w:r>
      <w:r w:rsidRPr="00FE5D98">
        <w:rPr>
          <w:rFonts w:ascii="Georgia" w:hAnsi="Georgia"/>
        </w:rPr>
        <w:t>Barrios</w:t>
      </w:r>
      <w:r w:rsidRPr="00FE5D98">
        <w:rPr>
          <w:rFonts w:ascii="Georgia" w:hAnsi="Georgia"/>
          <w:spacing w:val="-7"/>
        </w:rPr>
        <w:t>,</w:t>
      </w:r>
      <w:r w:rsidRPr="00FE5D98">
        <w:rPr>
          <w:rFonts w:ascii="Georgia" w:hAnsi="Georgia"/>
        </w:rPr>
        <w:t xml:space="preserve"> Usulután, El Salvador, usss029721@ugb.edu.sv</w:t>
      </w:r>
    </w:p>
    <w:p w14:paraId="2399DB77" w14:textId="0B0F147E" w:rsidR="00FE5D98" w:rsidRDefault="00FE5D98" w:rsidP="00FE5D98">
      <w:pPr>
        <w:jc w:val="both"/>
        <w:rPr>
          <w:rFonts w:ascii="Georgia" w:hAnsi="Georgia"/>
        </w:rPr>
      </w:pPr>
      <w:r w:rsidRPr="00FE5D98">
        <w:rPr>
          <w:rFonts w:ascii="Georgia" w:hAnsi="Georgia"/>
          <w:spacing w:val="-1"/>
        </w:rPr>
        <w:t>Faculta</w:t>
      </w:r>
      <w:r w:rsidRPr="00FE5D98">
        <w:rPr>
          <w:rFonts w:ascii="Georgia" w:hAnsi="Georgia"/>
          <w:spacing w:val="-14"/>
        </w:rPr>
        <w:t xml:space="preserve"> </w:t>
      </w:r>
      <w:r w:rsidRPr="00FE5D98">
        <w:rPr>
          <w:rFonts w:ascii="Georgia" w:hAnsi="Georgia"/>
          <w:spacing w:val="-1"/>
        </w:rPr>
        <w:t>de</w:t>
      </w:r>
      <w:r w:rsidRPr="00FE5D98">
        <w:rPr>
          <w:rFonts w:ascii="Georgia" w:hAnsi="Georgia"/>
          <w:spacing w:val="-13"/>
        </w:rPr>
        <w:t xml:space="preserve"> </w:t>
      </w:r>
      <w:r w:rsidRPr="00FE5D98">
        <w:rPr>
          <w:rFonts w:ascii="Georgia" w:hAnsi="Georgia"/>
          <w:spacing w:val="-1"/>
        </w:rPr>
        <w:t>ciencia</w:t>
      </w:r>
      <w:r w:rsidRPr="00FE5D98">
        <w:rPr>
          <w:rFonts w:ascii="Georgia" w:hAnsi="Georgia"/>
          <w:spacing w:val="-14"/>
        </w:rPr>
        <w:t xml:space="preserve"> </w:t>
      </w:r>
      <w:r w:rsidRPr="00FE5D98">
        <w:rPr>
          <w:rFonts w:ascii="Georgia" w:hAnsi="Georgia"/>
          <w:spacing w:val="-1"/>
        </w:rPr>
        <w:t>y</w:t>
      </w:r>
      <w:r w:rsidRPr="00FE5D98">
        <w:rPr>
          <w:rFonts w:ascii="Georgia" w:hAnsi="Georgia"/>
          <w:spacing w:val="-12"/>
        </w:rPr>
        <w:t xml:space="preserve"> </w:t>
      </w:r>
      <w:r w:rsidRPr="00FE5D98">
        <w:rPr>
          <w:rFonts w:ascii="Georgia" w:hAnsi="Georgia"/>
          <w:spacing w:val="-1"/>
        </w:rPr>
        <w:t>tecnología,</w:t>
      </w:r>
      <w:r w:rsidRPr="00FE5D98">
        <w:rPr>
          <w:rFonts w:ascii="Georgia" w:hAnsi="Georgia"/>
          <w:spacing w:val="-14"/>
        </w:rPr>
        <w:t xml:space="preserve"> </w:t>
      </w:r>
      <w:r w:rsidRPr="00FE5D98">
        <w:rPr>
          <w:rFonts w:ascii="Georgia" w:hAnsi="Georgia"/>
          <w:spacing w:val="-1"/>
        </w:rPr>
        <w:t>Universidad</w:t>
      </w:r>
      <w:r w:rsidRPr="00FE5D98">
        <w:rPr>
          <w:rFonts w:ascii="Georgia" w:hAnsi="Georgia"/>
          <w:spacing w:val="-13"/>
        </w:rPr>
        <w:t xml:space="preserve"> </w:t>
      </w:r>
      <w:r w:rsidRPr="00FE5D98">
        <w:rPr>
          <w:rFonts w:ascii="Georgia" w:hAnsi="Georgia"/>
        </w:rPr>
        <w:t>Gerardo</w:t>
      </w:r>
      <w:r w:rsidRPr="00FE5D98">
        <w:rPr>
          <w:rFonts w:ascii="Georgia" w:hAnsi="Georgia"/>
          <w:spacing w:val="-57"/>
        </w:rPr>
        <w:t xml:space="preserve"> </w:t>
      </w:r>
      <w:r w:rsidRPr="00FE5D98">
        <w:rPr>
          <w:rFonts w:ascii="Georgia" w:hAnsi="Georgia"/>
        </w:rPr>
        <w:t>Barrios</w:t>
      </w:r>
      <w:r w:rsidRPr="00FE5D98">
        <w:rPr>
          <w:rFonts w:ascii="Georgia" w:hAnsi="Georgia"/>
          <w:spacing w:val="-7"/>
        </w:rPr>
        <w:t>,</w:t>
      </w:r>
      <w:r w:rsidRPr="00FE5D98">
        <w:rPr>
          <w:rFonts w:ascii="Georgia" w:hAnsi="Georgia"/>
        </w:rPr>
        <w:t xml:space="preserve"> Usulután, El Salvador, usss</w:t>
      </w:r>
      <w:r>
        <w:rPr>
          <w:rFonts w:ascii="Georgia" w:hAnsi="Georgia"/>
        </w:rPr>
        <w:t>770810</w:t>
      </w:r>
      <w:r w:rsidRPr="00FE5D98">
        <w:rPr>
          <w:rFonts w:ascii="Georgia" w:hAnsi="Georgia"/>
        </w:rPr>
        <w:t>@ugb.edu.sv</w:t>
      </w:r>
    </w:p>
    <w:p w14:paraId="656A39D7" w14:textId="77777777" w:rsidR="00FE5D98" w:rsidRPr="00FE5D98" w:rsidRDefault="00FE5D98" w:rsidP="00FE5D98">
      <w:pPr>
        <w:jc w:val="both"/>
        <w:rPr>
          <w:rFonts w:ascii="Georgia" w:hAnsi="Georgia"/>
        </w:rPr>
      </w:pPr>
    </w:p>
    <w:p w14:paraId="10E62FCD" w14:textId="77777777" w:rsidR="004A079D" w:rsidRPr="008A27B9" w:rsidRDefault="000C3674" w:rsidP="00365310">
      <w:pPr>
        <w:pStyle w:val="Textoindependiente"/>
        <w:spacing w:before="400" w:after="200" w:line="360" w:lineRule="auto"/>
        <w:rPr>
          <w:rFonts w:ascii="Georgia" w:hAnsi="Georgia"/>
          <w:b/>
          <w:sz w:val="28"/>
        </w:rPr>
      </w:pPr>
      <w:r w:rsidRPr="008A27B9">
        <w:rPr>
          <w:rFonts w:ascii="Georgia" w:hAnsi="Georgia"/>
          <w:b/>
          <w:sz w:val="28"/>
        </w:rPr>
        <w:t>RESUMEN</w:t>
      </w:r>
    </w:p>
    <w:p w14:paraId="69C47E7F" w14:textId="77777777" w:rsidR="00D47269" w:rsidRDefault="000A75FD" w:rsidP="00975455">
      <w:pPr>
        <w:spacing w:after="0" w:line="360" w:lineRule="auto"/>
        <w:ind w:firstLine="720"/>
        <w:jc w:val="both"/>
        <w:rPr>
          <w:rFonts w:ascii="Georgia" w:hAnsi="Georgia"/>
          <w:sz w:val="24"/>
          <w:szCs w:val="24"/>
        </w:rPr>
      </w:pPr>
      <w:r>
        <w:rPr>
          <w:rFonts w:ascii="Georgia" w:hAnsi="Georgia"/>
          <w:sz w:val="24"/>
          <w:szCs w:val="24"/>
        </w:rPr>
        <w:t xml:space="preserve">Se </w:t>
      </w:r>
      <w:r w:rsidR="004A079D" w:rsidRPr="006C091E">
        <w:rPr>
          <w:rFonts w:ascii="Georgia" w:hAnsi="Georgia"/>
          <w:sz w:val="24"/>
          <w:szCs w:val="24"/>
        </w:rPr>
        <w:t>explora la importancia del Internet de las Cosas (IoT) en el cuidado de la salud, destacando su potencial para mejorar la eficiencia y mejorar la atención al paciente. El objetivo principal es analizar las aplicaciones del IoT en la salud, sus beneficios, desafíos y su impacto. La metodología incluye una revisión exhaustiva de la literatura existente sobre IoT y su aplicación en el cuidado de la salud. Se analizan tanto datos cuantitativos como cualitativos para ofrecer una perspectiva completa.</w:t>
      </w:r>
      <w:r w:rsidR="007A6B5A">
        <w:rPr>
          <w:rFonts w:ascii="Georgia" w:hAnsi="Georgia"/>
          <w:sz w:val="24"/>
          <w:szCs w:val="24"/>
        </w:rPr>
        <w:t xml:space="preserve"> </w:t>
      </w:r>
      <w:r w:rsidR="004A079D" w:rsidRPr="006C091E">
        <w:rPr>
          <w:rFonts w:ascii="Georgia" w:hAnsi="Georgia"/>
          <w:sz w:val="24"/>
          <w:szCs w:val="24"/>
        </w:rPr>
        <w:t>Los resultados indican que el IoT puede mejorar la monitorización de pacientes, la gestión de datos y la automatización de procesos. Sin embargo, se identifican desafíos relacionados con la conexión a la red y problemas técnicos.</w:t>
      </w:r>
      <w:r w:rsidR="00AD27A5">
        <w:rPr>
          <w:rFonts w:ascii="Georgia" w:hAnsi="Georgia"/>
          <w:sz w:val="24"/>
          <w:szCs w:val="24"/>
        </w:rPr>
        <w:t xml:space="preserve"> Se</w:t>
      </w:r>
      <w:r w:rsidR="004A079D" w:rsidRPr="006C091E">
        <w:rPr>
          <w:rFonts w:ascii="Georgia" w:hAnsi="Georgia"/>
          <w:sz w:val="24"/>
          <w:szCs w:val="24"/>
        </w:rPr>
        <w:t xml:space="preserve"> concluye que la adopción del IoT en el cuidado de la salud puede revolucionar el sector, pero requiere abordar des</w:t>
      </w:r>
      <w:r w:rsidR="00AD27A5">
        <w:rPr>
          <w:rFonts w:ascii="Georgia" w:hAnsi="Georgia"/>
          <w:sz w:val="24"/>
          <w:szCs w:val="24"/>
        </w:rPr>
        <w:t>afíos técnicos y regulatorios, g</w:t>
      </w:r>
      <w:r w:rsidR="004A079D" w:rsidRPr="006C091E">
        <w:rPr>
          <w:rFonts w:ascii="Georgia" w:hAnsi="Georgia"/>
          <w:sz w:val="24"/>
          <w:szCs w:val="24"/>
        </w:rPr>
        <w:t>arantizar la seguridad y la privacidad de los datos es esencial para ganar la confianza de los usuarios. Se recomienda fomentar la colaboración entre desarrolladores de tecnología, profesionales de la salud y reguladores para maximizar los beneficios del IoT en la atención médica.</w:t>
      </w:r>
      <w:r w:rsidR="004018B1">
        <w:rPr>
          <w:rFonts w:ascii="Georgia" w:hAnsi="Georgia"/>
          <w:sz w:val="24"/>
          <w:szCs w:val="24"/>
        </w:rPr>
        <w:t xml:space="preserve"> </w:t>
      </w:r>
    </w:p>
    <w:p w14:paraId="3235C2BA" w14:textId="77777777" w:rsidR="00975455" w:rsidRDefault="00975455" w:rsidP="00975455">
      <w:pPr>
        <w:spacing w:after="0" w:line="360" w:lineRule="auto"/>
        <w:ind w:firstLine="720"/>
        <w:jc w:val="both"/>
        <w:rPr>
          <w:rFonts w:ascii="Georgia" w:hAnsi="Georgia"/>
          <w:sz w:val="24"/>
          <w:szCs w:val="24"/>
        </w:rPr>
      </w:pPr>
    </w:p>
    <w:p w14:paraId="537C2552" w14:textId="77777777" w:rsidR="000C69CB" w:rsidRPr="00B51213" w:rsidRDefault="00EE03D5" w:rsidP="0020252A">
      <w:pPr>
        <w:spacing w:after="0" w:line="360" w:lineRule="auto"/>
        <w:jc w:val="both"/>
        <w:rPr>
          <w:rFonts w:ascii="Georgia" w:hAnsi="Georgia"/>
          <w:sz w:val="24"/>
          <w:szCs w:val="24"/>
        </w:rPr>
      </w:pPr>
      <w:r w:rsidRPr="004018B1">
        <w:rPr>
          <w:rFonts w:ascii="Georgia" w:hAnsi="Georgia"/>
          <w:b/>
          <w:sz w:val="24"/>
          <w:szCs w:val="24"/>
        </w:rPr>
        <w:t>Palabras claves:</w:t>
      </w:r>
      <w:r w:rsidR="00B160CB">
        <w:rPr>
          <w:rFonts w:ascii="Georgia" w:hAnsi="Georgia"/>
          <w:b/>
          <w:sz w:val="24"/>
          <w:szCs w:val="24"/>
        </w:rPr>
        <w:t xml:space="preserve"> </w:t>
      </w:r>
      <w:r w:rsidR="00974A63">
        <w:rPr>
          <w:rFonts w:ascii="Georgia" w:hAnsi="Georgia"/>
          <w:sz w:val="24"/>
          <w:szCs w:val="24"/>
        </w:rPr>
        <w:t xml:space="preserve">IoT, pediatría, </w:t>
      </w:r>
      <w:r w:rsidR="00974A63" w:rsidRPr="00974A63">
        <w:rPr>
          <w:rFonts w:ascii="Georgia" w:hAnsi="Georgia"/>
          <w:sz w:val="24"/>
          <w:szCs w:val="24"/>
        </w:rPr>
        <w:t>atención médica, salud</w:t>
      </w:r>
      <w:r w:rsidR="00974A63">
        <w:rPr>
          <w:rFonts w:ascii="Georgia" w:hAnsi="Georgia"/>
          <w:sz w:val="24"/>
          <w:szCs w:val="24"/>
        </w:rPr>
        <w:t>.</w:t>
      </w:r>
    </w:p>
    <w:p w14:paraId="5CB0AD21" w14:textId="77777777" w:rsidR="00B51213" w:rsidRDefault="00B51213" w:rsidP="00182F86">
      <w:pPr>
        <w:spacing w:line="360" w:lineRule="auto"/>
        <w:jc w:val="both"/>
        <w:rPr>
          <w:rFonts w:ascii="Georgia" w:hAnsi="Georgia"/>
          <w:b/>
          <w:sz w:val="24"/>
          <w:szCs w:val="24"/>
        </w:rPr>
      </w:pPr>
    </w:p>
    <w:p w14:paraId="00EEABE0" w14:textId="77777777" w:rsidR="000C69CB" w:rsidRPr="00C05326" w:rsidRDefault="000C69CB" w:rsidP="0020252A">
      <w:pPr>
        <w:spacing w:before="400" w:after="200" w:line="360" w:lineRule="auto"/>
        <w:jc w:val="both"/>
        <w:rPr>
          <w:rFonts w:ascii="Georgia" w:hAnsi="Georgia"/>
          <w:b/>
          <w:sz w:val="28"/>
          <w:szCs w:val="24"/>
          <w:lang w:val="en-US"/>
        </w:rPr>
      </w:pPr>
      <w:r w:rsidRPr="00C05326">
        <w:rPr>
          <w:rFonts w:ascii="Georgia" w:hAnsi="Georgia"/>
          <w:b/>
          <w:sz w:val="28"/>
          <w:szCs w:val="24"/>
          <w:lang w:val="en-US"/>
        </w:rPr>
        <w:lastRenderedPageBreak/>
        <w:t>ABSTRACT</w:t>
      </w:r>
    </w:p>
    <w:p w14:paraId="5F445E87" w14:textId="77777777" w:rsidR="00FF27A1" w:rsidRDefault="00FF27A1" w:rsidP="00672151">
      <w:pPr>
        <w:spacing w:after="0" w:line="360" w:lineRule="auto"/>
        <w:ind w:firstLine="720"/>
        <w:jc w:val="both"/>
        <w:rPr>
          <w:rFonts w:ascii="Georgia" w:hAnsi="Georgia"/>
          <w:sz w:val="24"/>
          <w:szCs w:val="24"/>
          <w:lang w:val="en-US"/>
        </w:rPr>
      </w:pPr>
      <w:r w:rsidRPr="00FF27A1">
        <w:rPr>
          <w:rFonts w:ascii="Georgia" w:hAnsi="Georgia"/>
          <w:sz w:val="24"/>
          <w:szCs w:val="24"/>
          <w:lang w:val="en-US"/>
        </w:rPr>
        <w:t>The importance of the Internet of Things (IoT) in healthcare is explored, highlighting its potential to improve efficiency and enhance patient care. The main objective is to analyze IoT applications in healthcare, its benefits, challenges</w:t>
      </w:r>
      <w:r>
        <w:rPr>
          <w:rFonts w:ascii="Georgia" w:hAnsi="Georgia"/>
          <w:sz w:val="24"/>
          <w:szCs w:val="24"/>
          <w:lang w:val="en-US"/>
        </w:rPr>
        <w:t>,</w:t>
      </w:r>
      <w:r w:rsidRPr="00FF27A1">
        <w:rPr>
          <w:rFonts w:ascii="Georgia" w:hAnsi="Georgia"/>
          <w:sz w:val="24"/>
          <w:szCs w:val="24"/>
          <w:lang w:val="en-US"/>
        </w:rPr>
        <w:t xml:space="preserve"> and impact. The methodology includes a comprehensive review of the existing literature on IoT and its application in healthcare. Both quantitative and qualitative data are analyzed to provide a comprehensive perspective. The results indicate that IoT can improve patient monitoring, data management and process automation. However, challenges related to network connectivity and technical issues are identified. It is concluded that the adoption of IoT in healthcare can revolutionize the sector, but requires addressing technical and regulatory challenges, ensuring data security and privacy is essential to gain the trust of users. It is recommended to foster collaboration between technology developers, healthcare professionals and regulators to maximize the benefits of IoT in healthcare. </w:t>
      </w:r>
    </w:p>
    <w:p w14:paraId="5CEB5D0D" w14:textId="77777777" w:rsidR="001E2729" w:rsidRPr="00FF27A1" w:rsidRDefault="001E2729" w:rsidP="001E2729">
      <w:pPr>
        <w:spacing w:line="360" w:lineRule="auto"/>
        <w:ind w:firstLine="720"/>
        <w:jc w:val="both"/>
        <w:rPr>
          <w:rFonts w:ascii="Georgia" w:hAnsi="Georgia"/>
          <w:sz w:val="24"/>
          <w:szCs w:val="24"/>
          <w:lang w:val="en-US"/>
        </w:rPr>
      </w:pPr>
    </w:p>
    <w:p w14:paraId="4C5D9244" w14:textId="77777777" w:rsidR="004A079D" w:rsidRPr="00974A63" w:rsidRDefault="00DD04AD" w:rsidP="00672151">
      <w:pPr>
        <w:spacing w:after="0" w:line="360" w:lineRule="auto"/>
        <w:jc w:val="both"/>
        <w:rPr>
          <w:rFonts w:ascii="Georgia" w:hAnsi="Georgia"/>
          <w:sz w:val="24"/>
          <w:szCs w:val="24"/>
          <w:lang w:val="en-US"/>
        </w:rPr>
      </w:pPr>
      <w:r w:rsidRPr="00974A63">
        <w:rPr>
          <w:rFonts w:ascii="Georgia" w:hAnsi="Georgia"/>
          <w:b/>
          <w:sz w:val="24"/>
          <w:szCs w:val="24"/>
          <w:lang w:val="en-US"/>
        </w:rPr>
        <w:t>Keywords:</w:t>
      </w:r>
      <w:r w:rsidR="00974A63" w:rsidRPr="00974A63">
        <w:rPr>
          <w:rFonts w:ascii="Georgia" w:hAnsi="Georgia"/>
          <w:sz w:val="24"/>
          <w:szCs w:val="24"/>
          <w:lang w:val="en-US"/>
        </w:rPr>
        <w:t xml:space="preserve"> IoT, pediatrics, </w:t>
      </w:r>
      <w:r w:rsidR="00974A63">
        <w:rPr>
          <w:rFonts w:ascii="Georgia" w:hAnsi="Georgia"/>
          <w:sz w:val="24"/>
          <w:szCs w:val="24"/>
          <w:lang w:val="en-US"/>
        </w:rPr>
        <w:t>medical care, health.</w:t>
      </w:r>
    </w:p>
    <w:p w14:paraId="3CC10CAD" w14:textId="77777777" w:rsidR="004A079D" w:rsidRPr="00974A63" w:rsidRDefault="004A079D" w:rsidP="00182F86">
      <w:pPr>
        <w:spacing w:line="360" w:lineRule="auto"/>
        <w:rPr>
          <w:rFonts w:ascii="Georgia" w:hAnsi="Georgia"/>
          <w:sz w:val="24"/>
          <w:szCs w:val="24"/>
          <w:lang w:val="en-US"/>
        </w:rPr>
      </w:pPr>
    </w:p>
    <w:p w14:paraId="551017BF" w14:textId="77777777" w:rsidR="004A079D" w:rsidRPr="00C05326" w:rsidRDefault="004A079D" w:rsidP="00672151">
      <w:pPr>
        <w:spacing w:before="400" w:after="200" w:line="360" w:lineRule="auto"/>
        <w:jc w:val="both"/>
        <w:rPr>
          <w:rFonts w:ascii="Georgia" w:hAnsi="Georgia"/>
          <w:b/>
          <w:sz w:val="28"/>
          <w:szCs w:val="24"/>
        </w:rPr>
      </w:pPr>
      <w:r w:rsidRPr="00C05326">
        <w:rPr>
          <w:rFonts w:ascii="Georgia" w:hAnsi="Georgia"/>
          <w:b/>
          <w:sz w:val="28"/>
          <w:szCs w:val="24"/>
        </w:rPr>
        <w:t>I- INTRODUCCIÓN</w:t>
      </w:r>
    </w:p>
    <w:p w14:paraId="656BDE7D" w14:textId="77777777" w:rsidR="00B05924" w:rsidRDefault="00052D2C" w:rsidP="00DE56E1">
      <w:pPr>
        <w:spacing w:after="0" w:line="360" w:lineRule="auto"/>
        <w:ind w:firstLine="720"/>
        <w:jc w:val="both"/>
        <w:rPr>
          <w:rFonts w:ascii="Georgia" w:hAnsi="Georgia"/>
          <w:color w:val="000000"/>
          <w:sz w:val="24"/>
          <w:szCs w:val="24"/>
          <w:shd w:val="clear" w:color="auto" w:fill="FFFFFF"/>
        </w:rPr>
      </w:pPr>
      <w:r w:rsidRPr="00052D2C">
        <w:rPr>
          <w:rFonts w:ascii="Georgia" w:hAnsi="Georgia"/>
          <w:color w:val="000000"/>
          <w:sz w:val="24"/>
          <w:szCs w:val="24"/>
          <w:shd w:val="clear" w:color="auto" w:fill="FFFFFF"/>
        </w:rPr>
        <w:t>El auge tecnológico que se vio iniciado en el siglo pasado, dio una rápida evolución de las tecnologías, sobre todo a aquellas con un factor de conectividad y comunicación. Las Tecnologías de la Información y la Comunicación (TIC) han transformado radicalmente la manera en que interactuamos y manejamos la información, permitiendo una interconexión global sin preceden</w:t>
      </w:r>
      <w:r w:rsidR="00EC1C5D">
        <w:rPr>
          <w:rFonts w:ascii="Georgia" w:hAnsi="Georgia"/>
          <w:color w:val="000000"/>
          <w:sz w:val="24"/>
          <w:szCs w:val="24"/>
          <w:shd w:val="clear" w:color="auto" w:fill="FFFFFF"/>
        </w:rPr>
        <w:t>tes</w:t>
      </w:r>
      <w:r w:rsidRPr="00052D2C">
        <w:rPr>
          <w:rFonts w:ascii="Georgia" w:hAnsi="Georgia"/>
          <w:color w:val="000000"/>
          <w:sz w:val="24"/>
          <w:szCs w:val="24"/>
          <w:shd w:val="clear" w:color="auto" w:fill="FFFFFF"/>
        </w:rPr>
        <w:t>, integrando</w:t>
      </w:r>
      <w:r w:rsidR="00344BBB">
        <w:rPr>
          <w:rFonts w:ascii="Georgia" w:hAnsi="Georgia"/>
          <w:color w:val="000000"/>
          <w:sz w:val="24"/>
          <w:szCs w:val="24"/>
          <w:shd w:val="clear" w:color="auto" w:fill="FFFFFF"/>
        </w:rPr>
        <w:t xml:space="preserve"> </w:t>
      </w:r>
      <w:r w:rsidR="00344BBB" w:rsidRPr="00344BBB">
        <w:rPr>
          <w:rFonts w:ascii="Georgia" w:hAnsi="Georgia"/>
          <w:color w:val="000000"/>
          <w:sz w:val="24"/>
          <w:szCs w:val="24"/>
          <w:shd w:val="clear" w:color="auto" w:fill="FFFFFF"/>
        </w:rPr>
        <w:t>herramientas, equipos, programas informáticos, aplicaciones, redes y medios</w:t>
      </w:r>
      <w:r w:rsidRPr="00052D2C">
        <w:rPr>
          <w:rFonts w:ascii="Georgia" w:hAnsi="Georgia"/>
          <w:color w:val="000000"/>
          <w:sz w:val="24"/>
          <w:szCs w:val="24"/>
          <w:shd w:val="clear" w:color="auto" w:fill="FFFFFF"/>
        </w:rPr>
        <w:t xml:space="preserve">, creando </w:t>
      </w:r>
      <w:r w:rsidR="00B36FEF">
        <w:rPr>
          <w:rFonts w:ascii="Georgia" w:hAnsi="Georgia"/>
          <w:color w:val="000000"/>
          <w:sz w:val="24"/>
          <w:szCs w:val="24"/>
          <w:shd w:val="clear" w:color="auto" w:fill="FFFFFF"/>
        </w:rPr>
        <w:t xml:space="preserve">entornos más </w:t>
      </w:r>
      <w:r w:rsidRPr="00052D2C">
        <w:rPr>
          <w:rFonts w:ascii="Georgia" w:hAnsi="Georgia"/>
          <w:color w:val="000000"/>
          <w:sz w:val="24"/>
          <w:szCs w:val="24"/>
          <w:shd w:val="clear" w:color="auto" w:fill="FFFFFF"/>
        </w:rPr>
        <w:t>eficientes en diversas áre</w:t>
      </w:r>
      <w:r w:rsidR="00B35593">
        <w:rPr>
          <w:rFonts w:ascii="Georgia" w:hAnsi="Georgia"/>
          <w:color w:val="000000"/>
          <w:sz w:val="24"/>
          <w:szCs w:val="24"/>
          <w:shd w:val="clear" w:color="auto" w:fill="FFFFFF"/>
        </w:rPr>
        <w:t>as</w:t>
      </w:r>
      <w:r w:rsidR="00B05924">
        <w:rPr>
          <w:rFonts w:ascii="Georgia" w:hAnsi="Georgia"/>
          <w:color w:val="000000"/>
          <w:sz w:val="24"/>
          <w:szCs w:val="24"/>
          <w:shd w:val="clear" w:color="auto" w:fill="FFFFFF"/>
        </w:rPr>
        <w:t>.</w:t>
      </w:r>
    </w:p>
    <w:p w14:paraId="76435506" w14:textId="77777777" w:rsidR="00B05924" w:rsidRDefault="00B05924" w:rsidP="00F93908">
      <w:pPr>
        <w:spacing w:after="0" w:line="360" w:lineRule="auto"/>
        <w:jc w:val="both"/>
        <w:rPr>
          <w:rFonts w:ascii="Georgia" w:hAnsi="Georgia"/>
          <w:color w:val="000000"/>
          <w:sz w:val="24"/>
          <w:szCs w:val="24"/>
          <w:shd w:val="clear" w:color="auto" w:fill="FFFFFF"/>
        </w:rPr>
      </w:pPr>
    </w:p>
    <w:p w14:paraId="1021AB70" w14:textId="77777777" w:rsidR="00B05924" w:rsidRDefault="007B3B38" w:rsidP="00DE56E1">
      <w:pPr>
        <w:spacing w:after="0" w:line="360" w:lineRule="auto"/>
        <w:ind w:firstLine="720"/>
        <w:jc w:val="both"/>
        <w:rPr>
          <w:rFonts w:ascii="Georgia" w:hAnsi="Georgia"/>
          <w:color w:val="000000"/>
          <w:sz w:val="24"/>
          <w:szCs w:val="24"/>
          <w:shd w:val="clear" w:color="auto" w:fill="FFFFFF"/>
        </w:rPr>
      </w:pPr>
      <w:r>
        <w:rPr>
          <w:rFonts w:ascii="Georgia" w:hAnsi="Georgia"/>
          <w:color w:val="000000"/>
          <w:sz w:val="24"/>
          <w:szCs w:val="24"/>
          <w:shd w:val="clear" w:color="auto" w:fill="FFFFFF"/>
        </w:rPr>
        <w:t xml:space="preserve"> </w:t>
      </w:r>
      <w:r w:rsidRPr="007B3B38">
        <w:rPr>
          <w:rFonts w:ascii="Georgia" w:hAnsi="Georgia"/>
          <w:color w:val="000000"/>
          <w:sz w:val="24"/>
          <w:szCs w:val="24"/>
          <w:shd w:val="clear" w:color="auto" w:fill="FFFFFF"/>
        </w:rPr>
        <w:t>La evolución de las computadoras, internet, y redes de comunicación sentó las bases para la interconexión y el intercambio de información a gran escala</w:t>
      </w:r>
      <w:r w:rsidR="007F7797" w:rsidRPr="0093555D">
        <w:rPr>
          <w:rFonts w:ascii="Georgia" w:hAnsi="Georgia"/>
          <w:color w:val="000000"/>
          <w:sz w:val="24"/>
          <w:szCs w:val="24"/>
          <w:shd w:val="clear" w:color="auto" w:fill="FFFFFF"/>
        </w:rPr>
        <w:t xml:space="preserve"> </w:t>
      </w:r>
      <w:r w:rsidR="007F7797" w:rsidRPr="007F7797">
        <w:rPr>
          <w:rFonts w:ascii="Georgia" w:hAnsi="Georgia"/>
          <w:color w:val="000000"/>
          <w:sz w:val="24"/>
          <w:szCs w:val="24"/>
          <w:shd w:val="clear" w:color="auto" w:fill="FFFFFF"/>
        </w:rPr>
        <w:t>entonces fue cuand</w:t>
      </w:r>
      <w:r w:rsidR="00DA0722">
        <w:rPr>
          <w:rFonts w:ascii="Georgia" w:hAnsi="Georgia"/>
          <w:color w:val="000000"/>
          <w:sz w:val="24"/>
          <w:szCs w:val="24"/>
          <w:shd w:val="clear" w:color="auto" w:fill="FFFFFF"/>
        </w:rPr>
        <w:t xml:space="preserve">o se planteó la siguiente idea, </w:t>
      </w:r>
      <w:r w:rsidR="007F7797" w:rsidRPr="007F7797">
        <w:rPr>
          <w:rFonts w:ascii="Georgia" w:hAnsi="Georgia"/>
          <w:color w:val="000000"/>
          <w:sz w:val="24"/>
          <w:szCs w:val="24"/>
          <w:shd w:val="clear" w:color="auto" w:fill="FFFFFF"/>
        </w:rPr>
        <w:t>¿</w:t>
      </w:r>
      <w:r w:rsidR="00ED0DA1" w:rsidRPr="007F7797">
        <w:rPr>
          <w:rFonts w:ascii="Georgia" w:hAnsi="Georgia"/>
          <w:color w:val="000000"/>
          <w:sz w:val="24"/>
          <w:szCs w:val="24"/>
          <w:shd w:val="clear" w:color="auto" w:fill="FFFFFF"/>
        </w:rPr>
        <w:t>Qué</w:t>
      </w:r>
      <w:r w:rsidR="007F7797" w:rsidRPr="007F7797">
        <w:rPr>
          <w:rFonts w:ascii="Georgia" w:hAnsi="Georgia"/>
          <w:color w:val="000000"/>
          <w:sz w:val="24"/>
          <w:szCs w:val="24"/>
          <w:shd w:val="clear" w:color="auto" w:fill="FFFFFF"/>
        </w:rPr>
        <w:t xml:space="preserve"> pasaría si i</w:t>
      </w:r>
      <w:r>
        <w:rPr>
          <w:rFonts w:ascii="Georgia" w:hAnsi="Georgia"/>
          <w:color w:val="000000"/>
          <w:sz w:val="24"/>
          <w:szCs w:val="24"/>
          <w:shd w:val="clear" w:color="auto" w:fill="FFFFFF"/>
        </w:rPr>
        <w:t>nterconectamos dispositivos a tra</w:t>
      </w:r>
      <w:r w:rsidRPr="007F7797">
        <w:rPr>
          <w:rFonts w:ascii="Georgia" w:hAnsi="Georgia"/>
          <w:color w:val="000000"/>
          <w:sz w:val="24"/>
          <w:szCs w:val="24"/>
          <w:shd w:val="clear" w:color="auto" w:fill="FFFFFF"/>
        </w:rPr>
        <w:t>vés</w:t>
      </w:r>
      <w:r w:rsidR="00DA0722">
        <w:rPr>
          <w:rFonts w:ascii="Georgia" w:hAnsi="Georgia"/>
          <w:color w:val="000000"/>
          <w:sz w:val="24"/>
          <w:szCs w:val="24"/>
          <w:shd w:val="clear" w:color="auto" w:fill="FFFFFF"/>
        </w:rPr>
        <w:t xml:space="preserve"> de todo de este entramado de redes</w:t>
      </w:r>
      <w:r w:rsidR="007F7797" w:rsidRPr="007F7797">
        <w:rPr>
          <w:rFonts w:ascii="Georgia" w:hAnsi="Georgia"/>
          <w:color w:val="000000"/>
          <w:sz w:val="24"/>
          <w:szCs w:val="24"/>
          <w:shd w:val="clear" w:color="auto" w:fill="FFFFFF"/>
        </w:rPr>
        <w:t>? esta idea s</w:t>
      </w:r>
      <w:r w:rsidR="00325A6D">
        <w:rPr>
          <w:rFonts w:ascii="Georgia" w:hAnsi="Georgia"/>
          <w:color w:val="000000"/>
          <w:sz w:val="24"/>
          <w:szCs w:val="24"/>
          <w:shd w:val="clear" w:color="auto" w:fill="FFFFFF"/>
        </w:rPr>
        <w:t xml:space="preserve">e mantuvo en la </w:t>
      </w:r>
      <w:r w:rsidR="007F7797" w:rsidRPr="007F7797">
        <w:rPr>
          <w:rFonts w:ascii="Georgia" w:hAnsi="Georgia"/>
          <w:color w:val="000000"/>
          <w:sz w:val="24"/>
          <w:szCs w:val="24"/>
          <w:shd w:val="clear" w:color="auto" w:fill="FFFFFF"/>
        </w:rPr>
        <w:t xml:space="preserve">conciencia de la comunidad hasta que Kevin Ashton en </w:t>
      </w:r>
      <w:r w:rsidR="00325A6D">
        <w:rPr>
          <w:rFonts w:ascii="Georgia" w:hAnsi="Georgia"/>
          <w:color w:val="000000"/>
          <w:sz w:val="24"/>
          <w:szCs w:val="24"/>
          <w:shd w:val="clear" w:color="auto" w:fill="FFFFFF"/>
        </w:rPr>
        <w:t xml:space="preserve">el año </w:t>
      </w:r>
      <w:r w:rsidR="00325A6D">
        <w:rPr>
          <w:rFonts w:ascii="Georgia" w:hAnsi="Georgia"/>
          <w:color w:val="000000"/>
          <w:sz w:val="24"/>
          <w:szCs w:val="24"/>
          <w:shd w:val="clear" w:color="auto" w:fill="FFFFFF"/>
        </w:rPr>
        <w:lastRenderedPageBreak/>
        <w:t xml:space="preserve">1999 planteo el concepto </w:t>
      </w:r>
      <w:r w:rsidR="007F7797" w:rsidRPr="007F7797">
        <w:rPr>
          <w:rFonts w:ascii="Georgia" w:hAnsi="Georgia"/>
          <w:color w:val="000000"/>
          <w:sz w:val="24"/>
          <w:szCs w:val="24"/>
          <w:shd w:val="clear" w:color="auto" w:fill="FFFFFF"/>
        </w:rPr>
        <w:t xml:space="preserve">de las IoT y este mismo se popularizaría en 2009 con el </w:t>
      </w:r>
      <w:r w:rsidR="00325A6D">
        <w:rPr>
          <w:rFonts w:ascii="Georgia" w:hAnsi="Georgia"/>
          <w:color w:val="000000"/>
          <w:sz w:val="24"/>
          <w:szCs w:val="24"/>
          <w:shd w:val="clear" w:color="auto" w:fill="FFFFFF"/>
        </w:rPr>
        <w:t xml:space="preserve">articulo llamado </w:t>
      </w:r>
      <w:r w:rsidR="00325A6D" w:rsidRPr="007A3AA9">
        <w:rPr>
          <w:rFonts w:ascii="Georgia" w:hAnsi="Georgia"/>
          <w:i/>
          <w:color w:val="000000"/>
          <w:sz w:val="24"/>
          <w:szCs w:val="24"/>
          <w:shd w:val="clear" w:color="auto" w:fill="FFFFFF"/>
        </w:rPr>
        <w:t xml:space="preserve">That “Internet </w:t>
      </w:r>
      <w:r w:rsidR="00ED0DA1" w:rsidRPr="007A3AA9">
        <w:rPr>
          <w:rFonts w:ascii="Georgia" w:hAnsi="Georgia"/>
          <w:i/>
          <w:color w:val="000000"/>
          <w:sz w:val="24"/>
          <w:szCs w:val="24"/>
          <w:shd w:val="clear" w:color="auto" w:fill="FFFFFF"/>
        </w:rPr>
        <w:t>of Things”Thing</w:t>
      </w:r>
      <w:r w:rsidR="00ED0DA1">
        <w:rPr>
          <w:rFonts w:ascii="Georgia" w:hAnsi="Georgia"/>
          <w:color w:val="000000"/>
          <w:sz w:val="24"/>
          <w:szCs w:val="24"/>
          <w:shd w:val="clear" w:color="auto" w:fill="FFFFFF"/>
        </w:rPr>
        <w:t xml:space="preserve">. </w:t>
      </w:r>
      <w:r w:rsidR="007F7797" w:rsidRPr="007F7797">
        <w:rPr>
          <w:rFonts w:ascii="Georgia" w:hAnsi="Georgia"/>
          <w:color w:val="000000"/>
          <w:sz w:val="24"/>
          <w:szCs w:val="24"/>
          <w:shd w:val="clear" w:color="auto" w:fill="FFFFFF"/>
        </w:rPr>
        <w:t>Para el año 2013 se había convertido en un sistema que u</w:t>
      </w:r>
      <w:r w:rsidR="00197577">
        <w:rPr>
          <w:rFonts w:ascii="Georgia" w:hAnsi="Georgia"/>
          <w:color w:val="000000"/>
          <w:sz w:val="24"/>
          <w:szCs w:val="24"/>
          <w:shd w:val="clear" w:color="auto" w:fill="FFFFFF"/>
        </w:rPr>
        <w:t xml:space="preserve">tilizaba múltiples tecnologías, </w:t>
      </w:r>
      <w:r w:rsidR="007F7797" w:rsidRPr="007F7797">
        <w:rPr>
          <w:rFonts w:ascii="Georgia" w:hAnsi="Georgia"/>
          <w:color w:val="000000"/>
          <w:sz w:val="24"/>
          <w:szCs w:val="24"/>
          <w:shd w:val="clear" w:color="auto" w:fill="FFFFFF"/>
        </w:rPr>
        <w:t>que iban desde Internet hasta la comunicación ina</w:t>
      </w:r>
      <w:r w:rsidR="002D6807">
        <w:rPr>
          <w:rFonts w:ascii="Georgia" w:hAnsi="Georgia"/>
          <w:color w:val="000000"/>
          <w:sz w:val="24"/>
          <w:szCs w:val="24"/>
          <w:shd w:val="clear" w:color="auto" w:fill="FFFFFF"/>
        </w:rPr>
        <w:t xml:space="preserve">lámbrica y desde sistemas micro </w:t>
      </w:r>
      <w:r w:rsidR="007F7797" w:rsidRPr="007F7797">
        <w:rPr>
          <w:rFonts w:ascii="Georgia" w:hAnsi="Georgia"/>
          <w:color w:val="000000"/>
          <w:sz w:val="24"/>
          <w:szCs w:val="24"/>
          <w:shd w:val="clear" w:color="auto" w:fill="FFFFFF"/>
        </w:rPr>
        <w:t xml:space="preserve">electromecánicos (MEMS) hasta sistemas integrados. </w:t>
      </w:r>
    </w:p>
    <w:p w14:paraId="76BA9CA9" w14:textId="77777777" w:rsidR="00B05924" w:rsidRDefault="00B05924" w:rsidP="00F93908">
      <w:pPr>
        <w:spacing w:after="0" w:line="360" w:lineRule="auto"/>
        <w:jc w:val="both"/>
        <w:rPr>
          <w:rFonts w:ascii="Georgia" w:hAnsi="Georgia"/>
          <w:color w:val="000000"/>
          <w:sz w:val="24"/>
          <w:szCs w:val="24"/>
          <w:shd w:val="clear" w:color="auto" w:fill="FFFFFF"/>
        </w:rPr>
      </w:pPr>
    </w:p>
    <w:p w14:paraId="7018E957" w14:textId="77777777" w:rsidR="007F7797" w:rsidRPr="007F7797" w:rsidRDefault="002D6807" w:rsidP="00B12D48">
      <w:pPr>
        <w:spacing w:after="0" w:line="360" w:lineRule="auto"/>
        <w:ind w:firstLine="720"/>
        <w:jc w:val="both"/>
        <w:rPr>
          <w:rFonts w:ascii="Georgia" w:hAnsi="Georgia"/>
          <w:color w:val="000000"/>
          <w:sz w:val="24"/>
          <w:szCs w:val="24"/>
          <w:shd w:val="clear" w:color="auto" w:fill="FFFFFF"/>
        </w:rPr>
      </w:pPr>
      <w:r>
        <w:rPr>
          <w:rFonts w:ascii="Georgia" w:hAnsi="Georgia"/>
          <w:color w:val="000000"/>
          <w:sz w:val="24"/>
          <w:szCs w:val="24"/>
          <w:shd w:val="clear" w:color="auto" w:fill="FFFFFF"/>
        </w:rPr>
        <w:t xml:space="preserve">La automatización </w:t>
      </w:r>
      <w:r w:rsidR="008676B6">
        <w:rPr>
          <w:rFonts w:ascii="Georgia" w:hAnsi="Georgia"/>
          <w:color w:val="000000"/>
          <w:sz w:val="24"/>
          <w:szCs w:val="24"/>
          <w:shd w:val="clear" w:color="auto" w:fill="FFFFFF"/>
        </w:rPr>
        <w:t>de l</w:t>
      </w:r>
      <w:r w:rsidR="007F7797" w:rsidRPr="007F7797">
        <w:rPr>
          <w:rFonts w:ascii="Georgia" w:hAnsi="Georgia"/>
          <w:color w:val="000000"/>
          <w:sz w:val="24"/>
          <w:szCs w:val="24"/>
          <w:shd w:val="clear" w:color="auto" w:fill="FFFFFF"/>
        </w:rPr>
        <w:t>os dispositivos médicos, como un implante de monito</w:t>
      </w:r>
      <w:r>
        <w:rPr>
          <w:rFonts w:ascii="Georgia" w:hAnsi="Georgia"/>
          <w:color w:val="000000"/>
          <w:sz w:val="24"/>
          <w:szCs w:val="24"/>
          <w:shd w:val="clear" w:color="auto" w:fill="FFFFFF"/>
        </w:rPr>
        <w:t xml:space="preserve">r cardíaco o la inserción de un </w:t>
      </w:r>
      <w:r w:rsidR="007F7797" w:rsidRPr="007F7797">
        <w:rPr>
          <w:rFonts w:ascii="Georgia" w:hAnsi="Georgia"/>
          <w:color w:val="000000"/>
          <w:sz w:val="24"/>
          <w:szCs w:val="24"/>
          <w:shd w:val="clear" w:color="auto" w:fill="FFFFFF"/>
        </w:rPr>
        <w:t>biochip, alarmas médicas o valores monitoreados pueden t</w:t>
      </w:r>
      <w:r>
        <w:rPr>
          <w:rFonts w:ascii="Georgia" w:hAnsi="Georgia"/>
          <w:color w:val="000000"/>
          <w:sz w:val="24"/>
          <w:szCs w:val="24"/>
          <w:shd w:val="clear" w:color="auto" w:fill="FFFFFF"/>
        </w:rPr>
        <w:t xml:space="preserve">ransferir datos a través de una </w:t>
      </w:r>
      <w:r w:rsidR="007F7797" w:rsidRPr="007F7797">
        <w:rPr>
          <w:rFonts w:ascii="Georgia" w:hAnsi="Georgia"/>
          <w:color w:val="000000"/>
          <w:sz w:val="24"/>
          <w:szCs w:val="24"/>
          <w:shd w:val="clear" w:color="auto" w:fill="FFFFFF"/>
        </w:rPr>
        <w:t>red, por tanto, las IoT avanzaron tanto como para que</w:t>
      </w:r>
      <w:r>
        <w:rPr>
          <w:rFonts w:ascii="Georgia" w:hAnsi="Georgia"/>
          <w:color w:val="000000"/>
          <w:sz w:val="24"/>
          <w:szCs w:val="24"/>
          <w:shd w:val="clear" w:color="auto" w:fill="FFFFFF"/>
        </w:rPr>
        <w:t xml:space="preserve"> puedan ser aplicas en el campo </w:t>
      </w:r>
      <w:r w:rsidR="007F7797" w:rsidRPr="007F7797">
        <w:rPr>
          <w:rFonts w:ascii="Georgia" w:hAnsi="Georgia"/>
          <w:color w:val="000000"/>
          <w:sz w:val="24"/>
          <w:szCs w:val="24"/>
          <w:shd w:val="clear" w:color="auto" w:fill="FFFFFF"/>
        </w:rPr>
        <w:t>médico y</w:t>
      </w:r>
      <w:r>
        <w:rPr>
          <w:rFonts w:ascii="Georgia" w:hAnsi="Georgia"/>
          <w:color w:val="000000"/>
          <w:sz w:val="24"/>
          <w:szCs w:val="24"/>
          <w:shd w:val="clear" w:color="auto" w:fill="FFFFFF"/>
        </w:rPr>
        <w:t xml:space="preserve"> ser aplicados a los pacientes. ¿Qué son las IoT? </w:t>
      </w:r>
      <w:r w:rsidR="007F7797" w:rsidRPr="007F7797">
        <w:rPr>
          <w:rFonts w:ascii="Georgia" w:hAnsi="Georgia"/>
          <w:color w:val="000000"/>
          <w:sz w:val="24"/>
          <w:szCs w:val="24"/>
          <w:shd w:val="clear" w:color="auto" w:fill="FFFFFF"/>
        </w:rPr>
        <w:t>El internet de las cosas (IoT) es el proceso que permite</w:t>
      </w:r>
      <w:r>
        <w:rPr>
          <w:rFonts w:ascii="Georgia" w:hAnsi="Georgia"/>
          <w:color w:val="000000"/>
          <w:sz w:val="24"/>
          <w:szCs w:val="24"/>
          <w:shd w:val="clear" w:color="auto" w:fill="FFFFFF"/>
        </w:rPr>
        <w:t xml:space="preserve"> conectar los elementos físicos </w:t>
      </w:r>
      <w:r w:rsidR="007F7797" w:rsidRPr="007F7797">
        <w:rPr>
          <w:rFonts w:ascii="Georgia" w:hAnsi="Georgia"/>
          <w:color w:val="000000"/>
          <w:sz w:val="24"/>
          <w:szCs w:val="24"/>
          <w:shd w:val="clear" w:color="auto" w:fill="FFFFFF"/>
        </w:rPr>
        <w:t>cotidianos al internet: desde objetos domésticos comune</w:t>
      </w:r>
      <w:r>
        <w:rPr>
          <w:rFonts w:ascii="Georgia" w:hAnsi="Georgia"/>
          <w:color w:val="000000"/>
          <w:sz w:val="24"/>
          <w:szCs w:val="24"/>
          <w:shd w:val="clear" w:color="auto" w:fill="FFFFFF"/>
        </w:rPr>
        <w:t xml:space="preserve">s, llegando a la atención de la </w:t>
      </w:r>
      <w:r w:rsidR="007F7797" w:rsidRPr="007F7797">
        <w:rPr>
          <w:rFonts w:ascii="Georgia" w:hAnsi="Georgia"/>
          <w:color w:val="000000"/>
          <w:sz w:val="24"/>
          <w:szCs w:val="24"/>
          <w:shd w:val="clear" w:color="auto" w:fill="FFFFFF"/>
        </w:rPr>
        <w:t>salud, como los dispositivos médicos, prendas y accesorios personales inteligentes.</w:t>
      </w:r>
    </w:p>
    <w:p w14:paraId="06BCA8D1" w14:textId="77777777" w:rsidR="00B05924" w:rsidRDefault="00B05924" w:rsidP="00B12D48">
      <w:pPr>
        <w:spacing w:after="0" w:line="360" w:lineRule="auto"/>
        <w:ind w:firstLine="720"/>
        <w:jc w:val="both"/>
        <w:rPr>
          <w:rFonts w:ascii="Georgia" w:hAnsi="Georgia"/>
          <w:color w:val="000000"/>
          <w:sz w:val="24"/>
          <w:szCs w:val="24"/>
          <w:shd w:val="clear" w:color="auto" w:fill="FFFFFF"/>
        </w:rPr>
      </w:pPr>
    </w:p>
    <w:p w14:paraId="0EA5174C" w14:textId="77777777" w:rsidR="00CE0D12" w:rsidRDefault="002D6807" w:rsidP="00B12D48">
      <w:pPr>
        <w:spacing w:after="0" w:line="360" w:lineRule="auto"/>
        <w:ind w:firstLine="720"/>
        <w:jc w:val="both"/>
        <w:rPr>
          <w:rFonts w:ascii="Georgia" w:hAnsi="Georgia"/>
          <w:color w:val="000000"/>
          <w:sz w:val="24"/>
          <w:szCs w:val="24"/>
          <w:shd w:val="clear" w:color="auto" w:fill="FFFFFF"/>
        </w:rPr>
      </w:pPr>
      <w:r>
        <w:rPr>
          <w:rFonts w:ascii="Georgia" w:hAnsi="Georgia"/>
          <w:color w:val="000000"/>
          <w:sz w:val="24"/>
          <w:szCs w:val="24"/>
          <w:shd w:val="clear" w:color="auto" w:fill="FFFFFF"/>
        </w:rPr>
        <w:t>Este es</w:t>
      </w:r>
      <w:r w:rsidR="007F7797" w:rsidRPr="007F7797">
        <w:rPr>
          <w:rFonts w:ascii="Georgia" w:hAnsi="Georgia"/>
          <w:color w:val="000000"/>
          <w:sz w:val="24"/>
          <w:szCs w:val="24"/>
          <w:shd w:val="clear" w:color="auto" w:fill="FFFFFF"/>
        </w:rPr>
        <w:t xml:space="preserve"> un tema de investigación esperanzador</w:t>
      </w:r>
      <w:r>
        <w:rPr>
          <w:rFonts w:ascii="Georgia" w:hAnsi="Georgia"/>
          <w:color w:val="000000"/>
          <w:sz w:val="24"/>
          <w:szCs w:val="24"/>
          <w:shd w:val="clear" w:color="auto" w:fill="FFFFFF"/>
        </w:rPr>
        <w:t xml:space="preserve">, que podría generar que muchas </w:t>
      </w:r>
      <w:r w:rsidR="007F7797" w:rsidRPr="007F7797">
        <w:rPr>
          <w:rFonts w:ascii="Georgia" w:hAnsi="Georgia"/>
          <w:color w:val="000000"/>
          <w:sz w:val="24"/>
          <w:szCs w:val="24"/>
          <w:shd w:val="clear" w:color="auto" w:fill="FFFFFF"/>
        </w:rPr>
        <w:t>personas faciliten y mejoren la eficiencia con el que so</w:t>
      </w:r>
      <w:r>
        <w:rPr>
          <w:rFonts w:ascii="Georgia" w:hAnsi="Georgia"/>
          <w:color w:val="000000"/>
          <w:sz w:val="24"/>
          <w:szCs w:val="24"/>
          <w:shd w:val="clear" w:color="auto" w:fill="FFFFFF"/>
        </w:rPr>
        <w:t xml:space="preserve">n atendidos, comprender el cómo </w:t>
      </w:r>
      <w:r w:rsidR="007F7797" w:rsidRPr="007F7797">
        <w:rPr>
          <w:rFonts w:ascii="Georgia" w:hAnsi="Georgia"/>
          <w:color w:val="000000"/>
          <w:sz w:val="24"/>
          <w:szCs w:val="24"/>
          <w:shd w:val="clear" w:color="auto" w:fill="FFFFFF"/>
        </w:rPr>
        <w:t>se implementa en los centros médicos sus desventajas</w:t>
      </w:r>
      <w:r>
        <w:rPr>
          <w:rFonts w:ascii="Georgia" w:hAnsi="Georgia"/>
          <w:color w:val="000000"/>
          <w:sz w:val="24"/>
          <w:szCs w:val="24"/>
          <w:shd w:val="clear" w:color="auto" w:fill="FFFFFF"/>
        </w:rPr>
        <w:t xml:space="preserve"> y ventajas frente a las formas </w:t>
      </w:r>
      <w:r w:rsidR="007F7797" w:rsidRPr="007F7797">
        <w:rPr>
          <w:rFonts w:ascii="Georgia" w:hAnsi="Georgia"/>
          <w:color w:val="000000"/>
          <w:sz w:val="24"/>
          <w:szCs w:val="24"/>
          <w:shd w:val="clear" w:color="auto" w:fill="FFFFFF"/>
        </w:rPr>
        <w:t>clásicas además de enten</w:t>
      </w:r>
      <w:r>
        <w:rPr>
          <w:rFonts w:ascii="Georgia" w:hAnsi="Georgia"/>
          <w:color w:val="000000"/>
          <w:sz w:val="24"/>
          <w:szCs w:val="24"/>
          <w:shd w:val="clear" w:color="auto" w:fill="FFFFFF"/>
        </w:rPr>
        <w:t xml:space="preserve">der la percepción del paciente, </w:t>
      </w:r>
      <w:r w:rsidR="007F7797" w:rsidRPr="007F7797">
        <w:rPr>
          <w:rFonts w:ascii="Georgia" w:hAnsi="Georgia"/>
          <w:color w:val="000000"/>
          <w:sz w:val="24"/>
          <w:szCs w:val="24"/>
          <w:shd w:val="clear" w:color="auto" w:fill="FFFFFF"/>
        </w:rPr>
        <w:t xml:space="preserve">Un ejemplo claro sería los sensores IoT, es que estos se </w:t>
      </w:r>
      <w:r>
        <w:rPr>
          <w:rFonts w:ascii="Georgia" w:hAnsi="Georgia"/>
          <w:color w:val="000000"/>
          <w:sz w:val="24"/>
          <w:szCs w:val="24"/>
          <w:shd w:val="clear" w:color="auto" w:fill="FFFFFF"/>
        </w:rPr>
        <w:t xml:space="preserve">pueden utilizar para monitorear </w:t>
      </w:r>
      <w:r w:rsidR="007F7797" w:rsidRPr="007F7797">
        <w:rPr>
          <w:rFonts w:ascii="Georgia" w:hAnsi="Georgia"/>
          <w:color w:val="000000"/>
          <w:sz w:val="24"/>
          <w:szCs w:val="24"/>
          <w:shd w:val="clear" w:color="auto" w:fill="FFFFFF"/>
        </w:rPr>
        <w:t>la humedad, la calidad del aire y la temperatura, además, impactan en lo que es la salud</w:t>
      </w:r>
      <w:r w:rsidR="00DE56E1">
        <w:rPr>
          <w:rFonts w:ascii="Georgia" w:hAnsi="Georgia"/>
          <w:color w:val="000000"/>
          <w:sz w:val="24"/>
          <w:szCs w:val="24"/>
          <w:shd w:val="clear" w:color="auto" w:fill="FFFFFF"/>
        </w:rPr>
        <w:t xml:space="preserve">, además </w:t>
      </w:r>
      <w:r w:rsidR="007F7797" w:rsidRPr="007F7797">
        <w:rPr>
          <w:rFonts w:ascii="Georgia" w:hAnsi="Georgia"/>
          <w:color w:val="000000"/>
          <w:sz w:val="24"/>
          <w:szCs w:val="24"/>
          <w:shd w:val="clear" w:color="auto" w:fill="FFFFFF"/>
        </w:rPr>
        <w:t>pueden utilizarse para monitorear y así detectar enfer</w:t>
      </w:r>
      <w:r>
        <w:rPr>
          <w:rFonts w:ascii="Georgia" w:hAnsi="Georgia"/>
          <w:color w:val="000000"/>
          <w:sz w:val="24"/>
          <w:szCs w:val="24"/>
          <w:shd w:val="clear" w:color="auto" w:fill="FFFFFF"/>
        </w:rPr>
        <w:t xml:space="preserve">medades temprano y proporcionar </w:t>
      </w:r>
      <w:r w:rsidR="007F7797" w:rsidRPr="007F7797">
        <w:rPr>
          <w:rFonts w:ascii="Georgia" w:hAnsi="Georgia"/>
          <w:color w:val="000000"/>
          <w:sz w:val="24"/>
          <w:szCs w:val="24"/>
          <w:shd w:val="clear" w:color="auto" w:fill="FFFFFF"/>
        </w:rPr>
        <w:t>un mejor tratamiento. Existen diversas áreas en lo q</w:t>
      </w:r>
      <w:r>
        <w:rPr>
          <w:rFonts w:ascii="Georgia" w:hAnsi="Georgia"/>
          <w:color w:val="000000"/>
          <w:sz w:val="24"/>
          <w:szCs w:val="24"/>
          <w:shd w:val="clear" w:color="auto" w:fill="FFFFFF"/>
        </w:rPr>
        <w:t xml:space="preserve">ue se presentan el IoT, en esta ocasión </w:t>
      </w:r>
      <w:r w:rsidR="007F7797" w:rsidRPr="007F7797">
        <w:rPr>
          <w:rFonts w:ascii="Georgia" w:hAnsi="Georgia"/>
          <w:color w:val="000000"/>
          <w:sz w:val="24"/>
          <w:szCs w:val="24"/>
          <w:shd w:val="clear" w:color="auto" w:fill="FFFFFF"/>
        </w:rPr>
        <w:t xml:space="preserve">daremos a conocer nuestra área de </w:t>
      </w:r>
      <w:r>
        <w:rPr>
          <w:rFonts w:ascii="Georgia" w:hAnsi="Georgia"/>
          <w:color w:val="000000"/>
          <w:sz w:val="24"/>
          <w:szCs w:val="24"/>
          <w:shd w:val="clear" w:color="auto" w:fill="FFFFFF"/>
        </w:rPr>
        <w:t xml:space="preserve">interés y delimitaremos nuestra </w:t>
      </w:r>
      <w:r w:rsidR="007F7797" w:rsidRPr="007F7797">
        <w:rPr>
          <w:rFonts w:ascii="Georgia" w:hAnsi="Georgia"/>
          <w:color w:val="000000"/>
          <w:sz w:val="24"/>
          <w:szCs w:val="24"/>
          <w:shd w:val="clear" w:color="auto" w:fill="FFFFFF"/>
        </w:rPr>
        <w:t>investigación.</w:t>
      </w:r>
    </w:p>
    <w:p w14:paraId="6E7B6904" w14:textId="77777777" w:rsidR="00CE0D12" w:rsidRDefault="00084F0E" w:rsidP="00B12D48">
      <w:pPr>
        <w:spacing w:after="0" w:line="360" w:lineRule="auto"/>
        <w:ind w:firstLine="720"/>
        <w:jc w:val="both"/>
        <w:rPr>
          <w:rFonts w:ascii="Georgia" w:hAnsi="Georgia"/>
          <w:sz w:val="24"/>
          <w:szCs w:val="24"/>
          <w:lang w:val="es-US"/>
        </w:rPr>
      </w:pPr>
      <w:r w:rsidRPr="00D86BF7">
        <w:rPr>
          <w:rFonts w:ascii="Georgia" w:hAnsi="Georgia"/>
          <w:color w:val="000000"/>
          <w:sz w:val="24"/>
          <w:szCs w:val="24"/>
          <w:shd w:val="clear" w:color="auto" w:fill="FFFFFF"/>
        </w:rPr>
        <w:t>Por ello, el objetivo del presente artículo, e</w:t>
      </w:r>
      <w:r w:rsidR="00D86BF7">
        <w:rPr>
          <w:rFonts w:ascii="Georgia" w:hAnsi="Georgia"/>
          <w:color w:val="000000"/>
          <w:sz w:val="24"/>
          <w:szCs w:val="24"/>
          <w:shd w:val="clear" w:color="auto" w:fill="FFFFFF"/>
        </w:rPr>
        <w:t>s l</w:t>
      </w:r>
      <w:r w:rsidR="004A079D" w:rsidRPr="00D86BF7">
        <w:rPr>
          <w:rFonts w:ascii="Georgia" w:hAnsi="Georgia"/>
          <w:sz w:val="24"/>
          <w:szCs w:val="24"/>
          <w:lang w:val="es-US"/>
        </w:rPr>
        <w:t xml:space="preserve">a </w:t>
      </w:r>
      <w:r w:rsidR="004A079D" w:rsidRPr="006C091E">
        <w:rPr>
          <w:rFonts w:ascii="Georgia" w:hAnsi="Georgia"/>
          <w:sz w:val="24"/>
          <w:szCs w:val="24"/>
          <w:lang w:val="es-US"/>
        </w:rPr>
        <w:t>implementación de Internet de las cosas (IoT) en el Hospital Nacional de Jiquilisco, Usulután,</w:t>
      </w:r>
      <w:r w:rsidR="00E6513B">
        <w:rPr>
          <w:rFonts w:ascii="Georgia" w:hAnsi="Georgia"/>
          <w:sz w:val="24"/>
          <w:szCs w:val="24"/>
          <w:lang w:val="es-US"/>
        </w:rPr>
        <w:t xml:space="preserve"> donde</w:t>
      </w:r>
      <w:r w:rsidR="004A079D" w:rsidRPr="006C091E">
        <w:rPr>
          <w:rFonts w:ascii="Georgia" w:hAnsi="Georgia"/>
          <w:sz w:val="24"/>
          <w:szCs w:val="24"/>
          <w:lang w:val="es-US"/>
        </w:rPr>
        <w:t xml:space="preserve"> </w:t>
      </w:r>
      <w:r w:rsidR="00DD21D5">
        <w:rPr>
          <w:rFonts w:ascii="Georgia" w:hAnsi="Georgia"/>
          <w:sz w:val="24"/>
          <w:szCs w:val="24"/>
          <w:lang w:val="es-US"/>
        </w:rPr>
        <w:t xml:space="preserve">se </w:t>
      </w:r>
      <w:r w:rsidR="004A079D" w:rsidRPr="006C091E">
        <w:rPr>
          <w:rFonts w:ascii="Georgia" w:hAnsi="Georgia"/>
          <w:sz w:val="24"/>
          <w:szCs w:val="24"/>
          <w:lang w:val="es-US"/>
        </w:rPr>
        <w:t>busca mejorar la atención pediátrica</w:t>
      </w:r>
      <w:r w:rsidR="002878B9">
        <w:rPr>
          <w:rFonts w:ascii="Georgia" w:hAnsi="Georgia"/>
          <w:sz w:val="24"/>
          <w:szCs w:val="24"/>
          <w:lang w:val="es-US"/>
        </w:rPr>
        <w:t>, basada en las observaciones</w:t>
      </w:r>
      <w:r w:rsidR="004A079D" w:rsidRPr="006C091E">
        <w:rPr>
          <w:rFonts w:ascii="Georgia" w:hAnsi="Georgia"/>
          <w:sz w:val="24"/>
          <w:szCs w:val="24"/>
          <w:lang w:val="es-US"/>
        </w:rPr>
        <w:t xml:space="preserve"> de enero a junio de 2024,</w:t>
      </w:r>
      <w:r w:rsidR="000077A4">
        <w:rPr>
          <w:rFonts w:ascii="Georgia" w:hAnsi="Georgia"/>
          <w:sz w:val="24"/>
          <w:szCs w:val="24"/>
          <w:lang w:val="es-US"/>
        </w:rPr>
        <w:t xml:space="preserve"> para optimizar las ioT</w:t>
      </w:r>
      <w:r w:rsidR="00FE41E5">
        <w:rPr>
          <w:rFonts w:ascii="Georgia" w:hAnsi="Georgia"/>
          <w:sz w:val="24"/>
          <w:szCs w:val="24"/>
          <w:lang w:val="es-US"/>
        </w:rPr>
        <w:t xml:space="preserve"> en</w:t>
      </w:r>
      <w:r w:rsidR="004A079D" w:rsidRPr="006C091E">
        <w:rPr>
          <w:rFonts w:ascii="Georgia" w:hAnsi="Georgia"/>
          <w:sz w:val="24"/>
          <w:szCs w:val="24"/>
          <w:lang w:val="es-US"/>
        </w:rPr>
        <w:t xml:space="preserve"> el cuidado infantil y proporcionando un entorno más seguro y eficiente. La introducción de IoT ofrece beneficios como la monitorización remota de signos vitales, la gestión eficiente de recursos y la mejora en la comunicación entre profesionales de salud y familiares. </w:t>
      </w:r>
    </w:p>
    <w:p w14:paraId="0F78B751" w14:textId="77777777" w:rsidR="00CE0D12" w:rsidRDefault="00CE0D12" w:rsidP="00B12D48">
      <w:pPr>
        <w:spacing w:after="0" w:line="360" w:lineRule="auto"/>
        <w:ind w:firstLine="720"/>
        <w:jc w:val="both"/>
        <w:rPr>
          <w:rFonts w:ascii="Georgia" w:hAnsi="Georgia"/>
          <w:sz w:val="24"/>
          <w:szCs w:val="24"/>
          <w:lang w:val="es-US"/>
        </w:rPr>
      </w:pPr>
    </w:p>
    <w:p w14:paraId="251D5174" w14:textId="77777777" w:rsidR="004A079D" w:rsidRPr="002D6807" w:rsidRDefault="004A079D" w:rsidP="00B12D48">
      <w:pPr>
        <w:spacing w:after="0" w:line="360" w:lineRule="auto"/>
        <w:ind w:firstLine="720"/>
        <w:jc w:val="both"/>
        <w:rPr>
          <w:rFonts w:ascii="Georgia" w:hAnsi="Georgia"/>
          <w:color w:val="000000"/>
          <w:sz w:val="24"/>
          <w:szCs w:val="24"/>
          <w:shd w:val="clear" w:color="auto" w:fill="FFFFFF"/>
        </w:rPr>
      </w:pPr>
      <w:r w:rsidRPr="006C091E">
        <w:rPr>
          <w:rFonts w:ascii="Georgia" w:hAnsi="Georgia"/>
          <w:sz w:val="24"/>
          <w:szCs w:val="24"/>
          <w:lang w:val="es-US"/>
        </w:rPr>
        <w:t xml:space="preserve">El proyecto incluye la </w:t>
      </w:r>
      <w:r w:rsidR="00A77905">
        <w:rPr>
          <w:rFonts w:ascii="Georgia" w:hAnsi="Georgia"/>
          <w:sz w:val="24"/>
          <w:szCs w:val="24"/>
          <w:lang w:val="es-US"/>
        </w:rPr>
        <w:t xml:space="preserve">evaluación </w:t>
      </w:r>
      <w:r w:rsidRPr="006C091E">
        <w:rPr>
          <w:rFonts w:ascii="Georgia" w:hAnsi="Georgia"/>
          <w:sz w:val="24"/>
          <w:szCs w:val="24"/>
          <w:lang w:val="es-US"/>
        </w:rPr>
        <w:t>de</w:t>
      </w:r>
      <w:r w:rsidR="00A77905">
        <w:rPr>
          <w:rFonts w:ascii="Georgia" w:hAnsi="Georgia"/>
          <w:sz w:val="24"/>
          <w:szCs w:val="24"/>
          <w:lang w:val="es-US"/>
        </w:rPr>
        <w:t xml:space="preserve"> los</w:t>
      </w:r>
      <w:r w:rsidR="00A10E53">
        <w:rPr>
          <w:rFonts w:ascii="Georgia" w:hAnsi="Georgia"/>
          <w:sz w:val="24"/>
          <w:szCs w:val="24"/>
          <w:lang w:val="es-US"/>
        </w:rPr>
        <w:t xml:space="preserve"> dispositivos IoT, el conocer su integración con los</w:t>
      </w:r>
      <w:r w:rsidRPr="006C091E">
        <w:rPr>
          <w:rFonts w:ascii="Georgia" w:hAnsi="Georgia"/>
          <w:sz w:val="24"/>
          <w:szCs w:val="24"/>
          <w:lang w:val="es-US"/>
        </w:rPr>
        <w:t xml:space="preserve"> sistemas de información y </w:t>
      </w:r>
      <w:r w:rsidR="000A1A50">
        <w:rPr>
          <w:rFonts w:ascii="Georgia" w:hAnsi="Georgia"/>
          <w:sz w:val="24"/>
          <w:szCs w:val="24"/>
          <w:lang w:val="es-US"/>
        </w:rPr>
        <w:t>explorar la</w:t>
      </w:r>
      <w:r w:rsidR="00A10E53">
        <w:rPr>
          <w:rFonts w:ascii="Georgia" w:hAnsi="Georgia"/>
          <w:sz w:val="24"/>
          <w:szCs w:val="24"/>
          <w:lang w:val="es-US"/>
        </w:rPr>
        <w:t xml:space="preserve"> </w:t>
      </w:r>
      <w:r w:rsidRPr="006C091E">
        <w:rPr>
          <w:rFonts w:ascii="Georgia" w:hAnsi="Georgia"/>
          <w:sz w:val="24"/>
          <w:szCs w:val="24"/>
          <w:lang w:val="es-US"/>
        </w:rPr>
        <w:t xml:space="preserve">capacitación del personal médico, </w:t>
      </w:r>
      <w:r w:rsidR="001D1B02">
        <w:rPr>
          <w:rFonts w:ascii="Georgia" w:hAnsi="Georgia"/>
          <w:sz w:val="24"/>
          <w:szCs w:val="24"/>
          <w:lang w:val="es-US"/>
        </w:rPr>
        <w:t>para asegurar</w:t>
      </w:r>
      <w:r w:rsidRPr="006C091E">
        <w:rPr>
          <w:rFonts w:ascii="Georgia" w:hAnsi="Georgia"/>
          <w:sz w:val="24"/>
          <w:szCs w:val="24"/>
          <w:lang w:val="es-US"/>
        </w:rPr>
        <w:t xml:space="preserve"> una </w:t>
      </w:r>
      <w:r w:rsidRPr="006C091E">
        <w:rPr>
          <w:rFonts w:ascii="Georgia" w:hAnsi="Georgia"/>
          <w:sz w:val="24"/>
          <w:szCs w:val="24"/>
          <w:lang w:val="es-US"/>
        </w:rPr>
        <w:lastRenderedPageBreak/>
        <w:t xml:space="preserve">transición fluida. </w:t>
      </w:r>
      <w:r w:rsidR="003D2950">
        <w:rPr>
          <w:rFonts w:ascii="Georgia" w:hAnsi="Georgia"/>
          <w:sz w:val="24"/>
          <w:szCs w:val="24"/>
          <w:lang w:val="es-US"/>
        </w:rPr>
        <w:t>evaluar</w:t>
      </w:r>
      <w:r w:rsidRPr="006C091E">
        <w:rPr>
          <w:rFonts w:ascii="Georgia" w:hAnsi="Georgia"/>
          <w:sz w:val="24"/>
          <w:szCs w:val="24"/>
          <w:lang w:val="es-US"/>
        </w:rPr>
        <w:t xml:space="preserve"> el impacto de IoT en la atención pediátrica, identificando beneficios y áreas de mejora. La justificación radica en la necesidad de mejorar la eficacia y calidad de los servicios pediátricos ante la creciente demanda y recursos limitados. Beneficiará directamente a los niños, sus familias y el personal médico, mejorando la atención, accesibilidad y precisión en diagnósticos. Este proyecto es crucial para probar la eficacia y escalabilidad de IoT en salud pediátrica, promoviendo el desarrollo e innovación en el sector sanitario de El Salvador.</w:t>
      </w:r>
    </w:p>
    <w:p w14:paraId="70CA9D5D" w14:textId="77777777" w:rsidR="001A2A57" w:rsidRPr="006C091E" w:rsidRDefault="001A2A57" w:rsidP="001A2A57">
      <w:pPr>
        <w:spacing w:after="0" w:line="360" w:lineRule="auto"/>
        <w:ind w:firstLine="720"/>
        <w:jc w:val="both"/>
        <w:rPr>
          <w:rFonts w:ascii="Georgia" w:hAnsi="Georgia"/>
          <w:sz w:val="24"/>
          <w:szCs w:val="24"/>
          <w:lang w:val="es-US"/>
        </w:rPr>
      </w:pPr>
    </w:p>
    <w:p w14:paraId="2803EAE7" w14:textId="77777777" w:rsidR="001E1F98" w:rsidRPr="00C05326" w:rsidRDefault="004A079D" w:rsidP="001E1F98">
      <w:pPr>
        <w:spacing w:before="400" w:after="200" w:line="360" w:lineRule="auto"/>
        <w:jc w:val="both"/>
        <w:rPr>
          <w:rFonts w:ascii="Georgia" w:hAnsi="Georgia"/>
          <w:b/>
          <w:sz w:val="28"/>
          <w:szCs w:val="24"/>
        </w:rPr>
      </w:pPr>
      <w:r w:rsidRPr="00C05326">
        <w:rPr>
          <w:rFonts w:ascii="Georgia" w:hAnsi="Georgia"/>
          <w:b/>
          <w:sz w:val="28"/>
          <w:szCs w:val="24"/>
        </w:rPr>
        <w:t>II- MÉTODOS</w:t>
      </w:r>
    </w:p>
    <w:p w14:paraId="39576BF9" w14:textId="77777777" w:rsidR="00835079" w:rsidRDefault="003F3C61" w:rsidP="00B12D48">
      <w:pPr>
        <w:spacing w:after="0" w:line="360" w:lineRule="auto"/>
        <w:ind w:firstLine="720"/>
        <w:jc w:val="both"/>
        <w:rPr>
          <w:rFonts w:ascii="Georgia" w:hAnsi="Georgia"/>
          <w:sz w:val="24"/>
          <w:szCs w:val="24"/>
        </w:rPr>
      </w:pPr>
      <w:r w:rsidRPr="006C091E">
        <w:rPr>
          <w:rFonts w:ascii="Georgia" w:hAnsi="Georgia"/>
          <w:sz w:val="24"/>
          <w:szCs w:val="24"/>
          <w:lang w:val="es-US"/>
        </w:rPr>
        <w:t>La metodología mixta de investigación</w:t>
      </w:r>
      <w:r>
        <w:rPr>
          <w:rFonts w:ascii="Georgia" w:hAnsi="Georgia"/>
          <w:sz w:val="24"/>
          <w:szCs w:val="24"/>
        </w:rPr>
        <w:t xml:space="preserve"> es un</w:t>
      </w:r>
      <w:r w:rsidR="00054C4D" w:rsidRPr="003F3C61">
        <w:rPr>
          <w:rFonts w:ascii="Georgia" w:hAnsi="Georgia"/>
          <w:sz w:val="24"/>
          <w:szCs w:val="24"/>
        </w:rPr>
        <w:t xml:space="preserve"> enfoque que combina elementos cuantitativos y cualitativos se presenta como una metodología sólida para evaluar el impacto de la implementación de la aplicación IoT en atención pediátrica en el Hospital Nacional de Jiquilisco, en el departamento de Usulután.</w:t>
      </w:r>
      <w:r w:rsidR="001B517D" w:rsidRPr="001B517D">
        <w:rPr>
          <w:rFonts w:ascii="Georgia" w:hAnsi="Georgia"/>
          <w:sz w:val="24"/>
          <w:szCs w:val="24"/>
        </w:rPr>
        <w:t xml:space="preserve"> </w:t>
      </w:r>
      <w:r w:rsidR="001B517D">
        <w:rPr>
          <w:rFonts w:ascii="Georgia" w:hAnsi="Georgia"/>
          <w:sz w:val="24"/>
          <w:szCs w:val="24"/>
        </w:rPr>
        <w:t xml:space="preserve">En </w:t>
      </w:r>
      <w:r w:rsidR="009638E3">
        <w:rPr>
          <w:rFonts w:ascii="Georgia" w:hAnsi="Georgia"/>
          <w:sz w:val="24"/>
          <w:szCs w:val="24"/>
        </w:rPr>
        <w:t>un período de 6 meses, c</w:t>
      </w:r>
      <w:r w:rsidR="001B517D">
        <w:rPr>
          <w:rFonts w:ascii="Georgia" w:hAnsi="Georgia"/>
          <w:sz w:val="24"/>
          <w:szCs w:val="24"/>
        </w:rPr>
        <w:t>omprendido desde</w:t>
      </w:r>
      <w:r w:rsidR="001B517D" w:rsidRPr="000B3A17">
        <w:rPr>
          <w:rFonts w:ascii="Georgia" w:hAnsi="Georgia"/>
          <w:sz w:val="24"/>
          <w:szCs w:val="24"/>
        </w:rPr>
        <w:t xml:space="preserve"> el mes de enero has</w:t>
      </w:r>
      <w:r w:rsidR="00773753">
        <w:rPr>
          <w:rFonts w:ascii="Georgia" w:hAnsi="Georgia"/>
          <w:sz w:val="24"/>
          <w:szCs w:val="24"/>
        </w:rPr>
        <w:t>ta el mes de junio del año 2024. El enfoque mixto</w:t>
      </w:r>
      <w:r w:rsidR="00054C4D" w:rsidRPr="003F3C61">
        <w:rPr>
          <w:rFonts w:ascii="Georgia" w:hAnsi="Georgia"/>
          <w:sz w:val="24"/>
          <w:szCs w:val="24"/>
        </w:rPr>
        <w:t xml:space="preserve"> es crucial debido a la naturaleza multifacética de los cambios que pueden surgir con la introducción de tecnologías innovadoras en entornos médicos. Al adoptar un enfoque mixto, se busca capturar tanto los datos duros y objetivos como las experiencias subjetivas y las percepciones de las personas involucradas en el proceso.</w:t>
      </w:r>
      <w:r w:rsidR="00B806BC">
        <w:rPr>
          <w:rFonts w:ascii="Georgia" w:hAnsi="Georgia"/>
          <w:sz w:val="24"/>
          <w:szCs w:val="24"/>
        </w:rPr>
        <w:t xml:space="preserve"> </w:t>
      </w:r>
    </w:p>
    <w:p w14:paraId="69D5F0F1" w14:textId="77777777" w:rsidR="00835079" w:rsidRDefault="00835079" w:rsidP="00B12D48">
      <w:pPr>
        <w:spacing w:after="0" w:line="360" w:lineRule="auto"/>
        <w:ind w:firstLine="720"/>
        <w:jc w:val="both"/>
        <w:rPr>
          <w:rFonts w:ascii="Georgia" w:hAnsi="Georgia"/>
          <w:sz w:val="24"/>
          <w:szCs w:val="24"/>
        </w:rPr>
      </w:pPr>
    </w:p>
    <w:p w14:paraId="4F894450" w14:textId="77777777" w:rsidR="00054C4D" w:rsidRPr="00B806BC" w:rsidRDefault="00054C4D" w:rsidP="00B12D48">
      <w:pPr>
        <w:spacing w:after="0" w:line="360" w:lineRule="auto"/>
        <w:ind w:firstLine="720"/>
        <w:jc w:val="both"/>
        <w:rPr>
          <w:rFonts w:ascii="Georgia" w:hAnsi="Georgia"/>
          <w:sz w:val="24"/>
          <w:szCs w:val="24"/>
        </w:rPr>
      </w:pPr>
      <w:r w:rsidRPr="003F3C61">
        <w:rPr>
          <w:rFonts w:ascii="Georgia" w:hAnsi="Georgia"/>
          <w:sz w:val="24"/>
          <w:szCs w:val="24"/>
        </w:rPr>
        <w:t>La población total del estudio está compuesta por 14 personas del área pediátrica del Hospital Nacional de Jiquilisco de Usulután</w:t>
      </w:r>
      <w:r w:rsidR="0065016D">
        <w:rPr>
          <w:rFonts w:ascii="Georgia" w:hAnsi="Georgia"/>
          <w:sz w:val="24"/>
          <w:szCs w:val="24"/>
        </w:rPr>
        <w:t>, d</w:t>
      </w:r>
      <w:r w:rsidRPr="003F3C61">
        <w:rPr>
          <w:rFonts w:ascii="Georgia" w:hAnsi="Georgia"/>
          <w:sz w:val="24"/>
          <w:szCs w:val="24"/>
        </w:rPr>
        <w:t xml:space="preserve">ado el tamaño pequeño de la población fue necesario estudiar toda la población </w:t>
      </w:r>
      <w:r w:rsidR="00B806BC">
        <w:rPr>
          <w:rFonts w:ascii="Georgia" w:hAnsi="Georgia"/>
          <w:sz w:val="24"/>
          <w:szCs w:val="24"/>
        </w:rPr>
        <w:t xml:space="preserve">para obtener resultados </w:t>
      </w:r>
      <w:r w:rsidR="006F12E7">
        <w:rPr>
          <w:rFonts w:ascii="Georgia" w:hAnsi="Georgia"/>
          <w:sz w:val="24"/>
          <w:szCs w:val="24"/>
        </w:rPr>
        <w:t xml:space="preserve">válidos, la técnica que se </w:t>
      </w:r>
      <w:r w:rsidR="00E93186">
        <w:rPr>
          <w:rFonts w:ascii="Georgia" w:hAnsi="Georgia"/>
          <w:sz w:val="24"/>
          <w:szCs w:val="24"/>
        </w:rPr>
        <w:t>utilizó</w:t>
      </w:r>
      <w:r w:rsidR="006F12E7">
        <w:rPr>
          <w:rFonts w:ascii="Georgia" w:hAnsi="Georgia"/>
          <w:sz w:val="24"/>
          <w:szCs w:val="24"/>
        </w:rPr>
        <w:t xml:space="preserve"> fue la</w:t>
      </w:r>
      <w:r w:rsidR="001C3650">
        <w:rPr>
          <w:rFonts w:ascii="Georgia" w:hAnsi="Georgia"/>
          <w:sz w:val="24"/>
          <w:szCs w:val="24"/>
        </w:rPr>
        <w:t xml:space="preserve"> e</w:t>
      </w:r>
      <w:r w:rsidRPr="00B806BC">
        <w:rPr>
          <w:rFonts w:ascii="Georgia" w:hAnsi="Georgia"/>
          <w:sz w:val="24"/>
          <w:szCs w:val="24"/>
        </w:rPr>
        <w:t>ncuesta</w:t>
      </w:r>
      <w:r w:rsidR="00127027">
        <w:rPr>
          <w:rFonts w:ascii="Georgia" w:hAnsi="Georgia"/>
          <w:sz w:val="24"/>
          <w:szCs w:val="24"/>
        </w:rPr>
        <w:t xml:space="preserve">, el </w:t>
      </w:r>
      <w:r w:rsidR="00127027" w:rsidRPr="00127027">
        <w:rPr>
          <w:rFonts w:ascii="Georgia" w:hAnsi="Georgia"/>
          <w:bCs/>
          <w:sz w:val="24"/>
          <w:szCs w:val="24"/>
        </w:rPr>
        <w:t>Instrumento fue</w:t>
      </w:r>
      <w:r w:rsidR="002D463E">
        <w:rPr>
          <w:rFonts w:ascii="Georgia" w:hAnsi="Georgia"/>
          <w:bCs/>
          <w:sz w:val="24"/>
          <w:szCs w:val="24"/>
        </w:rPr>
        <w:t xml:space="preserve"> el </w:t>
      </w:r>
      <w:r w:rsidR="002D463E">
        <w:rPr>
          <w:rFonts w:ascii="Georgia" w:hAnsi="Georgia"/>
          <w:sz w:val="24"/>
          <w:szCs w:val="24"/>
        </w:rPr>
        <w:t>c</w:t>
      </w:r>
      <w:r w:rsidRPr="00B806BC">
        <w:rPr>
          <w:rFonts w:ascii="Georgia" w:hAnsi="Georgia"/>
          <w:sz w:val="24"/>
          <w:szCs w:val="24"/>
        </w:rPr>
        <w:t>uestionario</w:t>
      </w:r>
    </w:p>
    <w:p w14:paraId="600E8714" w14:textId="77777777" w:rsidR="003207B9" w:rsidRDefault="003207B9" w:rsidP="00B12D48">
      <w:pPr>
        <w:spacing w:after="0" w:line="360" w:lineRule="auto"/>
        <w:ind w:firstLine="720"/>
        <w:jc w:val="both"/>
        <w:rPr>
          <w:rFonts w:ascii="Georgia" w:hAnsi="Georgia"/>
          <w:sz w:val="24"/>
          <w:szCs w:val="24"/>
        </w:rPr>
      </w:pPr>
    </w:p>
    <w:p w14:paraId="2860F830" w14:textId="77777777" w:rsidR="003207B9" w:rsidRDefault="00054C4D" w:rsidP="00B12D48">
      <w:pPr>
        <w:spacing w:after="0" w:line="360" w:lineRule="auto"/>
        <w:ind w:firstLine="720"/>
        <w:jc w:val="both"/>
        <w:rPr>
          <w:rFonts w:ascii="Georgia" w:hAnsi="Georgia"/>
          <w:sz w:val="24"/>
          <w:szCs w:val="24"/>
        </w:rPr>
      </w:pPr>
      <w:r w:rsidRPr="003F3C61">
        <w:rPr>
          <w:rFonts w:ascii="Georgia" w:hAnsi="Georgia"/>
          <w:sz w:val="24"/>
          <w:szCs w:val="24"/>
        </w:rPr>
        <w:t>Los resultados ayudarán a verificar las hipótesis y comprender el impacto de los dispositivos IoT en la calidad de la atención pediátrica.</w:t>
      </w:r>
      <w:r w:rsidR="00451D51">
        <w:rPr>
          <w:rFonts w:ascii="Georgia" w:hAnsi="Georgia"/>
          <w:sz w:val="24"/>
          <w:szCs w:val="24"/>
        </w:rPr>
        <w:t xml:space="preserve"> </w:t>
      </w:r>
      <w:r w:rsidRPr="003F3C61">
        <w:rPr>
          <w:rFonts w:ascii="Georgia" w:hAnsi="Georgia"/>
          <w:sz w:val="24"/>
          <w:szCs w:val="24"/>
        </w:rPr>
        <w:t>Además, se utilizó la chi cuadrada para la demostración de hipótesis utilizando los resultados</w:t>
      </w:r>
      <w:r w:rsidR="001F3E0A">
        <w:rPr>
          <w:rFonts w:ascii="Georgia" w:hAnsi="Georgia"/>
          <w:sz w:val="24"/>
          <w:szCs w:val="24"/>
        </w:rPr>
        <w:t xml:space="preserve"> estadísticos</w:t>
      </w:r>
      <w:r w:rsidRPr="003F3C61">
        <w:rPr>
          <w:rFonts w:ascii="Georgia" w:hAnsi="Georgia"/>
          <w:sz w:val="24"/>
          <w:szCs w:val="24"/>
        </w:rPr>
        <w:t xml:space="preserve"> de las encuestas. Se describieron cada uno de los resultados obtenidos de cada pregunta de opción múltiple y cerrada, además de una matriz de relaciones de categorías para el apartado cualitativo de las preguntas abiertas.</w:t>
      </w:r>
    </w:p>
    <w:p w14:paraId="2B1E0ED3" w14:textId="77777777" w:rsidR="003207B9" w:rsidRDefault="003207B9" w:rsidP="00B12D48">
      <w:pPr>
        <w:spacing w:after="0" w:line="360" w:lineRule="auto"/>
        <w:ind w:firstLine="720"/>
        <w:jc w:val="both"/>
        <w:rPr>
          <w:rFonts w:ascii="Georgia" w:hAnsi="Georgia"/>
          <w:sz w:val="24"/>
          <w:szCs w:val="24"/>
        </w:rPr>
      </w:pPr>
    </w:p>
    <w:p w14:paraId="3B2B6FC5" w14:textId="77777777" w:rsidR="00054C4D" w:rsidRPr="00054C4D" w:rsidRDefault="00401277" w:rsidP="00B12D48">
      <w:pPr>
        <w:spacing w:after="0" w:line="360" w:lineRule="auto"/>
        <w:ind w:firstLine="720"/>
        <w:jc w:val="both"/>
        <w:rPr>
          <w:rFonts w:ascii="Georgia" w:hAnsi="Georgia"/>
          <w:sz w:val="24"/>
          <w:szCs w:val="24"/>
        </w:rPr>
      </w:pPr>
      <w:r>
        <w:rPr>
          <w:rFonts w:ascii="Georgia" w:hAnsi="Georgia"/>
          <w:sz w:val="24"/>
          <w:szCs w:val="24"/>
        </w:rPr>
        <w:lastRenderedPageBreak/>
        <w:t xml:space="preserve">Para el </w:t>
      </w:r>
      <w:r w:rsidRPr="001A4798">
        <w:rPr>
          <w:rFonts w:ascii="Georgia" w:hAnsi="Georgia"/>
          <w:bCs/>
          <w:sz w:val="24"/>
          <w:szCs w:val="24"/>
        </w:rPr>
        <w:t>procesamiento y análisis de datos</w:t>
      </w:r>
      <w:r w:rsidR="008D09FF">
        <w:rPr>
          <w:rFonts w:ascii="Georgia" w:hAnsi="Georgia"/>
          <w:bCs/>
          <w:sz w:val="24"/>
          <w:szCs w:val="24"/>
        </w:rPr>
        <w:t>,</w:t>
      </w:r>
      <w:r>
        <w:rPr>
          <w:rFonts w:ascii="Georgia" w:hAnsi="Georgia"/>
          <w:b/>
          <w:bCs/>
          <w:sz w:val="24"/>
          <w:szCs w:val="24"/>
        </w:rPr>
        <w:t xml:space="preserve"> </w:t>
      </w:r>
      <w:r w:rsidR="008D09FF">
        <w:rPr>
          <w:rFonts w:ascii="Georgia" w:hAnsi="Georgia"/>
          <w:sz w:val="24"/>
          <w:szCs w:val="24"/>
        </w:rPr>
        <w:t>l</w:t>
      </w:r>
      <w:r w:rsidR="00054C4D" w:rsidRPr="003F3C61">
        <w:rPr>
          <w:rFonts w:ascii="Georgia" w:hAnsi="Georgia"/>
          <w:sz w:val="24"/>
          <w:szCs w:val="24"/>
        </w:rPr>
        <w:t xml:space="preserve">os datos recogidos a través de los cuestionarios fueron digitalizados y </w:t>
      </w:r>
      <w:r w:rsidR="008D09FF">
        <w:rPr>
          <w:rFonts w:ascii="Georgia" w:hAnsi="Georgia"/>
          <w:sz w:val="24"/>
          <w:szCs w:val="24"/>
        </w:rPr>
        <w:t>almacenados</w:t>
      </w:r>
      <w:r w:rsidR="00054C4D" w:rsidRPr="003F3C61">
        <w:rPr>
          <w:rFonts w:ascii="Georgia" w:hAnsi="Georgia"/>
          <w:sz w:val="24"/>
          <w:szCs w:val="24"/>
        </w:rPr>
        <w:t>.</w:t>
      </w:r>
      <w:r w:rsidR="00240EF2">
        <w:rPr>
          <w:rFonts w:ascii="Georgia" w:hAnsi="Georgia"/>
          <w:b/>
          <w:bCs/>
          <w:sz w:val="24"/>
          <w:szCs w:val="24"/>
        </w:rPr>
        <w:t xml:space="preserve"> </w:t>
      </w:r>
      <w:r w:rsidR="00054C4D" w:rsidRPr="003F3C61">
        <w:rPr>
          <w:rFonts w:ascii="Georgia" w:hAnsi="Georgia"/>
          <w:sz w:val="24"/>
          <w:szCs w:val="24"/>
        </w:rPr>
        <w:t>Se utilizaron herramientas estad</w:t>
      </w:r>
      <w:r w:rsidR="008D09FF">
        <w:rPr>
          <w:rFonts w:ascii="Georgia" w:hAnsi="Georgia"/>
          <w:sz w:val="24"/>
          <w:szCs w:val="24"/>
        </w:rPr>
        <w:t>ísticas para analizar los datos</w:t>
      </w:r>
      <w:r w:rsidR="00054C4D" w:rsidRPr="003F3C61">
        <w:rPr>
          <w:rFonts w:ascii="Georgia" w:hAnsi="Georgia"/>
          <w:sz w:val="24"/>
          <w:szCs w:val="24"/>
        </w:rPr>
        <w:t>.</w:t>
      </w:r>
      <w:r w:rsidR="008D09FF">
        <w:rPr>
          <w:rFonts w:ascii="Georgia" w:hAnsi="Georgia"/>
          <w:sz w:val="24"/>
          <w:szCs w:val="24"/>
        </w:rPr>
        <w:t xml:space="preserve"> </w:t>
      </w:r>
      <w:r w:rsidR="00054C4D" w:rsidRPr="00054C4D">
        <w:rPr>
          <w:rFonts w:ascii="Georgia" w:hAnsi="Georgia"/>
          <w:sz w:val="24"/>
          <w:szCs w:val="24"/>
        </w:rPr>
        <w:t>Las entrevistas y grupos focales fueron transcritos y analizados utilizando software de análisis cualitativo.</w:t>
      </w:r>
      <w:r w:rsidR="007F7488">
        <w:rPr>
          <w:rFonts w:ascii="Georgia" w:hAnsi="Georgia"/>
          <w:sz w:val="24"/>
          <w:szCs w:val="24"/>
        </w:rPr>
        <w:t xml:space="preserve"> </w:t>
      </w:r>
      <w:r w:rsidR="00054C4D" w:rsidRPr="00054C4D">
        <w:rPr>
          <w:rFonts w:ascii="Georgia" w:hAnsi="Georgia"/>
          <w:sz w:val="24"/>
          <w:szCs w:val="24"/>
        </w:rPr>
        <w:t>Se elaboraron matrices de relaciones de categorías para explorar las conexiones entre diferentes temas.</w:t>
      </w:r>
      <w:r w:rsidR="00240EF2">
        <w:rPr>
          <w:rFonts w:ascii="Georgia" w:hAnsi="Georgia"/>
          <w:sz w:val="24"/>
          <w:szCs w:val="24"/>
        </w:rPr>
        <w:t xml:space="preserve"> </w:t>
      </w:r>
      <w:r w:rsidR="00054C4D" w:rsidRPr="00054C4D">
        <w:rPr>
          <w:rFonts w:ascii="Georgia" w:hAnsi="Georgia"/>
          <w:sz w:val="24"/>
          <w:szCs w:val="24"/>
        </w:rPr>
        <w:t>Los resultados cualitativos fueron triangulados con los cuantitativos para proporcionar una visión más completa del impacto de los dispositivos IoT en la atención pediátrica.</w:t>
      </w:r>
    </w:p>
    <w:p w14:paraId="0C6BBE79" w14:textId="77777777" w:rsidR="006B5E66" w:rsidRDefault="006B5E66" w:rsidP="00B12D48">
      <w:pPr>
        <w:spacing w:after="0" w:line="360" w:lineRule="auto"/>
        <w:ind w:firstLine="720"/>
        <w:jc w:val="both"/>
        <w:rPr>
          <w:rFonts w:ascii="Georgia" w:hAnsi="Georgia"/>
          <w:bCs/>
          <w:sz w:val="24"/>
          <w:szCs w:val="24"/>
        </w:rPr>
      </w:pPr>
    </w:p>
    <w:p w14:paraId="1C76DCA2" w14:textId="77777777" w:rsidR="00A910FE" w:rsidRDefault="00D47223" w:rsidP="00AF1E9D">
      <w:pPr>
        <w:spacing w:after="0" w:line="360" w:lineRule="auto"/>
        <w:ind w:firstLine="720"/>
        <w:jc w:val="both"/>
        <w:rPr>
          <w:rFonts w:ascii="Georgia" w:hAnsi="Georgia"/>
          <w:sz w:val="24"/>
          <w:szCs w:val="24"/>
        </w:rPr>
      </w:pPr>
      <w:r>
        <w:rPr>
          <w:rFonts w:ascii="Georgia" w:hAnsi="Georgia"/>
          <w:bCs/>
          <w:sz w:val="24"/>
          <w:szCs w:val="24"/>
        </w:rPr>
        <w:t>En cuanto a l</w:t>
      </w:r>
      <w:r w:rsidR="001B1532" w:rsidRPr="00BF1979">
        <w:rPr>
          <w:rFonts w:ascii="Georgia" w:hAnsi="Georgia"/>
          <w:bCs/>
          <w:sz w:val="24"/>
          <w:szCs w:val="24"/>
        </w:rPr>
        <w:t>os aspectos éticos</w:t>
      </w:r>
      <w:r w:rsidR="002A3A26">
        <w:rPr>
          <w:rFonts w:ascii="Georgia" w:hAnsi="Georgia"/>
          <w:bCs/>
          <w:sz w:val="24"/>
          <w:szCs w:val="24"/>
        </w:rPr>
        <w:t xml:space="preserve">, </w:t>
      </w:r>
      <w:r w:rsidR="002A3A26">
        <w:rPr>
          <w:rFonts w:ascii="Georgia" w:hAnsi="Georgia"/>
          <w:sz w:val="24"/>
          <w:szCs w:val="24"/>
        </w:rPr>
        <w:t>p</w:t>
      </w:r>
      <w:r w:rsidR="00054C4D" w:rsidRPr="003F3C61">
        <w:rPr>
          <w:rFonts w:ascii="Georgia" w:hAnsi="Georgia"/>
          <w:sz w:val="24"/>
          <w:szCs w:val="24"/>
        </w:rPr>
        <w:t>ara asegurar la</w:t>
      </w:r>
      <w:r w:rsidR="00E120AA">
        <w:rPr>
          <w:rFonts w:ascii="Georgia" w:hAnsi="Georgia"/>
          <w:sz w:val="24"/>
          <w:szCs w:val="24"/>
        </w:rPr>
        <w:t xml:space="preserve"> integridad y ética del estudio</w:t>
      </w:r>
      <w:r w:rsidR="00E120AA">
        <w:rPr>
          <w:rFonts w:ascii="Georgia" w:hAnsi="Georgia"/>
          <w:bCs/>
          <w:sz w:val="24"/>
          <w:szCs w:val="24"/>
        </w:rPr>
        <w:t>, conseguimos un c</w:t>
      </w:r>
      <w:r w:rsidR="00054C4D" w:rsidRPr="001B1532">
        <w:rPr>
          <w:rFonts w:ascii="Georgia" w:hAnsi="Georgia"/>
          <w:bCs/>
          <w:sz w:val="24"/>
          <w:szCs w:val="24"/>
        </w:rPr>
        <w:t>onsentimiento Informado</w:t>
      </w:r>
      <w:r w:rsidR="00E120AA">
        <w:rPr>
          <w:rFonts w:ascii="Georgia" w:hAnsi="Georgia"/>
          <w:sz w:val="24"/>
          <w:szCs w:val="24"/>
        </w:rPr>
        <w:t>, t</w:t>
      </w:r>
      <w:r w:rsidR="00054C4D" w:rsidRPr="003F3C61">
        <w:rPr>
          <w:rFonts w:ascii="Georgia" w:hAnsi="Georgia"/>
          <w:sz w:val="24"/>
          <w:szCs w:val="24"/>
        </w:rPr>
        <w:t xml:space="preserve">odos los participantes </w:t>
      </w:r>
      <w:r w:rsidR="00E120AA">
        <w:rPr>
          <w:rFonts w:ascii="Georgia" w:hAnsi="Georgia"/>
          <w:sz w:val="24"/>
          <w:szCs w:val="24"/>
        </w:rPr>
        <w:t xml:space="preserve">fueron </w:t>
      </w:r>
      <w:r w:rsidR="008C3A32">
        <w:rPr>
          <w:rFonts w:ascii="Georgia" w:hAnsi="Georgia"/>
          <w:sz w:val="24"/>
          <w:szCs w:val="24"/>
        </w:rPr>
        <w:t>informados</w:t>
      </w:r>
      <w:r w:rsidR="00551D06">
        <w:rPr>
          <w:rFonts w:ascii="Georgia" w:hAnsi="Georgia"/>
          <w:sz w:val="24"/>
          <w:szCs w:val="24"/>
        </w:rPr>
        <w:t xml:space="preserve"> antes</w:t>
      </w:r>
      <w:r w:rsidR="008C3A32">
        <w:rPr>
          <w:rFonts w:ascii="Georgia" w:hAnsi="Georgia"/>
          <w:sz w:val="24"/>
          <w:szCs w:val="24"/>
        </w:rPr>
        <w:t xml:space="preserve"> </w:t>
      </w:r>
      <w:r w:rsidR="008C3A32" w:rsidRPr="003F3C61">
        <w:rPr>
          <w:rFonts w:ascii="Georgia" w:hAnsi="Georgia"/>
          <w:sz w:val="24"/>
          <w:szCs w:val="24"/>
        </w:rPr>
        <w:t>de</w:t>
      </w:r>
      <w:r w:rsidR="008C3A32">
        <w:rPr>
          <w:rFonts w:ascii="Georgia" w:hAnsi="Georgia"/>
          <w:sz w:val="24"/>
          <w:szCs w:val="24"/>
        </w:rPr>
        <w:t xml:space="preserve"> </w:t>
      </w:r>
      <w:r w:rsidR="00551D06">
        <w:rPr>
          <w:rFonts w:ascii="Georgia" w:hAnsi="Georgia"/>
          <w:sz w:val="24"/>
          <w:szCs w:val="24"/>
        </w:rPr>
        <w:t>ayudar con</w:t>
      </w:r>
      <w:r w:rsidR="008C3A32">
        <w:rPr>
          <w:rFonts w:ascii="Georgia" w:hAnsi="Georgia"/>
          <w:sz w:val="24"/>
          <w:szCs w:val="24"/>
        </w:rPr>
        <w:t xml:space="preserve"> el estudio,</w:t>
      </w:r>
      <w:r w:rsidR="00220C00">
        <w:rPr>
          <w:rFonts w:ascii="Georgia" w:hAnsi="Georgia"/>
          <w:bCs/>
          <w:sz w:val="24"/>
          <w:szCs w:val="24"/>
        </w:rPr>
        <w:t xml:space="preserve"> </w:t>
      </w:r>
      <w:r w:rsidR="008C3A32">
        <w:rPr>
          <w:rFonts w:ascii="Georgia" w:hAnsi="Georgia"/>
          <w:sz w:val="24"/>
          <w:szCs w:val="24"/>
        </w:rPr>
        <w:t>y s</w:t>
      </w:r>
      <w:r w:rsidR="00054C4D" w:rsidRPr="003F3C61">
        <w:rPr>
          <w:rFonts w:ascii="Georgia" w:hAnsi="Georgia"/>
          <w:sz w:val="24"/>
          <w:szCs w:val="24"/>
        </w:rPr>
        <w:t>e garantizó la confidencialidad de la información persona</w:t>
      </w:r>
      <w:r w:rsidR="0011735D">
        <w:rPr>
          <w:rFonts w:ascii="Georgia" w:hAnsi="Georgia"/>
          <w:sz w:val="24"/>
          <w:szCs w:val="24"/>
        </w:rPr>
        <w:t>l y médica de los participantes, t</w:t>
      </w:r>
      <w:r w:rsidR="008C3A32">
        <w:rPr>
          <w:rFonts w:ascii="Georgia" w:hAnsi="Georgia"/>
          <w:bCs/>
          <w:sz w:val="24"/>
          <w:szCs w:val="24"/>
        </w:rPr>
        <w:t xml:space="preserve">ambién </w:t>
      </w:r>
      <w:r w:rsidR="008C3A32">
        <w:rPr>
          <w:rFonts w:ascii="Georgia" w:hAnsi="Georgia"/>
          <w:sz w:val="24"/>
          <w:szCs w:val="24"/>
        </w:rPr>
        <w:t>e</w:t>
      </w:r>
      <w:r w:rsidR="00054C4D" w:rsidRPr="003F3C61">
        <w:rPr>
          <w:rFonts w:ascii="Georgia" w:hAnsi="Georgia"/>
          <w:sz w:val="24"/>
          <w:szCs w:val="24"/>
        </w:rPr>
        <w:t xml:space="preserve">l estudio fue revisado y aprobado </w:t>
      </w:r>
      <w:r w:rsidR="00B56CFD">
        <w:rPr>
          <w:rFonts w:ascii="Georgia" w:hAnsi="Georgia"/>
          <w:sz w:val="24"/>
          <w:szCs w:val="24"/>
        </w:rPr>
        <w:t xml:space="preserve">por </w:t>
      </w:r>
      <w:r w:rsidR="00054C4D" w:rsidRPr="003F3C61">
        <w:rPr>
          <w:rFonts w:ascii="Georgia" w:hAnsi="Georgia"/>
          <w:sz w:val="24"/>
          <w:szCs w:val="24"/>
        </w:rPr>
        <w:t>Hospital Nacional de Jiquilisco. Se informó a los participantes sobre los objetivos del estu</w:t>
      </w:r>
      <w:r w:rsidR="0011735D">
        <w:rPr>
          <w:rFonts w:ascii="Georgia" w:hAnsi="Georgia"/>
          <w:sz w:val="24"/>
          <w:szCs w:val="24"/>
        </w:rPr>
        <w:t>dio, los procedimientos.</w:t>
      </w:r>
    </w:p>
    <w:p w14:paraId="16FB00EE" w14:textId="77777777" w:rsidR="00A910FE" w:rsidRDefault="00C05326" w:rsidP="00C05326">
      <w:pPr>
        <w:spacing w:before="400" w:after="200" w:line="360" w:lineRule="auto"/>
        <w:jc w:val="both"/>
        <w:rPr>
          <w:rFonts w:ascii="Georgia" w:hAnsi="Georgia"/>
          <w:b/>
          <w:sz w:val="28"/>
          <w:szCs w:val="28"/>
        </w:rPr>
      </w:pPr>
      <w:r w:rsidRPr="00C05326">
        <w:rPr>
          <w:rFonts w:ascii="Georgia" w:hAnsi="Georgia"/>
          <w:b/>
          <w:sz w:val="28"/>
          <w:szCs w:val="28"/>
        </w:rPr>
        <w:t>III- RESULTADOS</w:t>
      </w:r>
    </w:p>
    <w:p w14:paraId="365F6847" w14:textId="6EC6F114" w:rsidR="0025406A" w:rsidRPr="009C6031" w:rsidRDefault="003309B2" w:rsidP="00F1209E">
      <w:pPr>
        <w:pStyle w:val="Textoindependiente"/>
        <w:widowControl w:val="0"/>
        <w:tabs>
          <w:tab w:val="left" w:pos="243"/>
        </w:tabs>
        <w:spacing w:after="0" w:line="360" w:lineRule="auto"/>
        <w:ind w:firstLine="244"/>
        <w:jc w:val="both"/>
        <w:rPr>
          <w:rFonts w:ascii="Georgia" w:hAnsi="Georgia" w:cs="Arial"/>
          <w:szCs w:val="28"/>
        </w:rPr>
      </w:pPr>
      <w:r w:rsidRPr="003309B2">
        <w:rPr>
          <w:rFonts w:ascii="Georgia" w:hAnsi="Georgia" w:cs="Arial"/>
          <w:szCs w:val="28"/>
        </w:rPr>
        <w:t xml:space="preserve">En cuanto a la </w:t>
      </w:r>
      <w:r w:rsidR="00B23F95">
        <w:rPr>
          <w:rFonts w:ascii="Georgia" w:hAnsi="Georgia" w:cs="Arial"/>
          <w:szCs w:val="28"/>
        </w:rPr>
        <w:t>capacitación,</w:t>
      </w:r>
      <w:r w:rsidR="00F25D7C">
        <w:rPr>
          <w:rFonts w:ascii="Georgia" w:hAnsi="Georgia" w:cs="Arial"/>
          <w:szCs w:val="28"/>
        </w:rPr>
        <w:t xml:space="preserve"> el 78.6% considera que </w:t>
      </w:r>
      <w:r w:rsidR="009C6031">
        <w:rPr>
          <w:rFonts w:ascii="Georgia" w:hAnsi="Georgia" w:cs="Arial"/>
          <w:szCs w:val="28"/>
        </w:rPr>
        <w:t>está</w:t>
      </w:r>
      <w:r w:rsidR="00F25D7C">
        <w:rPr>
          <w:rFonts w:ascii="Georgia" w:hAnsi="Georgia" w:cs="Arial"/>
          <w:szCs w:val="28"/>
        </w:rPr>
        <w:t xml:space="preserve"> capacitado, mientras que el 21.4 está </w:t>
      </w:r>
      <w:r w:rsidRPr="003309B2">
        <w:rPr>
          <w:rFonts w:ascii="Georgia" w:hAnsi="Georgia" w:cs="Arial"/>
          <w:szCs w:val="28"/>
        </w:rPr>
        <w:t>menos convencido.</w:t>
      </w:r>
      <w:r w:rsidR="00EB303D">
        <w:rPr>
          <w:rFonts w:ascii="Georgia" w:hAnsi="Georgia" w:cs="Arial"/>
          <w:szCs w:val="28"/>
        </w:rPr>
        <w:t xml:space="preserve"> </w:t>
      </w:r>
      <w:r w:rsidR="0025406A" w:rsidRPr="00A93AA9">
        <w:rPr>
          <w:rFonts w:ascii="Georgia" w:hAnsi="Georgia"/>
          <w:b/>
          <w:sz w:val="20"/>
          <w:szCs w:val="20"/>
        </w:rPr>
        <w:t>Fig. 1</w:t>
      </w:r>
    </w:p>
    <w:p w14:paraId="05304004" w14:textId="3289E29A" w:rsidR="00E7111B" w:rsidRDefault="00F1209E" w:rsidP="00E7111B">
      <w:pPr>
        <w:spacing w:before="100" w:after="200" w:line="360" w:lineRule="auto"/>
        <w:jc w:val="both"/>
        <w:rPr>
          <w:rFonts w:ascii="Georgia" w:hAnsi="Georgia" w:cs="Arial"/>
          <w:sz w:val="24"/>
          <w:szCs w:val="28"/>
        </w:rPr>
      </w:pPr>
      <w:r>
        <w:rPr>
          <w:noProof/>
          <w:lang w:val="en-US"/>
        </w:rPr>
        <w:drawing>
          <wp:anchor distT="0" distB="0" distL="114300" distR="114300" simplePos="0" relativeHeight="251663360" behindDoc="0" locked="0" layoutInCell="1" allowOverlap="1" wp14:anchorId="2A6B2606" wp14:editId="7778B9E4">
            <wp:simplePos x="0" y="0"/>
            <wp:positionH relativeFrom="margin">
              <wp:align>left</wp:align>
            </wp:positionH>
            <wp:positionV relativeFrom="paragraph">
              <wp:posOffset>41796</wp:posOffset>
            </wp:positionV>
            <wp:extent cx="5064125" cy="1962150"/>
            <wp:effectExtent l="0" t="0" r="317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7304" t="32184" r="7931" b="41287"/>
                    <a:stretch/>
                  </pic:blipFill>
                  <pic:spPr bwMode="auto">
                    <a:xfrm>
                      <a:off x="0" y="0"/>
                      <a:ext cx="5064125" cy="196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14933A" w14:textId="77777777" w:rsidR="009C6031" w:rsidRDefault="009C6031" w:rsidP="00E7111B">
      <w:pPr>
        <w:spacing w:before="100" w:after="200" w:line="360" w:lineRule="auto"/>
        <w:ind w:firstLine="720"/>
        <w:jc w:val="both"/>
        <w:rPr>
          <w:rFonts w:ascii="Georgia" w:hAnsi="Georgia" w:cs="Arial"/>
          <w:sz w:val="24"/>
          <w:szCs w:val="28"/>
        </w:rPr>
      </w:pPr>
    </w:p>
    <w:p w14:paraId="5B60CD45" w14:textId="77777777" w:rsidR="009C6031" w:rsidRDefault="009C6031" w:rsidP="00E7111B">
      <w:pPr>
        <w:spacing w:before="100" w:after="200" w:line="360" w:lineRule="auto"/>
        <w:ind w:firstLine="720"/>
        <w:jc w:val="both"/>
        <w:rPr>
          <w:rFonts w:ascii="Georgia" w:hAnsi="Georgia" w:cs="Arial"/>
          <w:sz w:val="24"/>
          <w:szCs w:val="28"/>
        </w:rPr>
      </w:pPr>
    </w:p>
    <w:p w14:paraId="2BAFA88F" w14:textId="77777777" w:rsidR="009C6031" w:rsidRDefault="009C6031" w:rsidP="00E7111B">
      <w:pPr>
        <w:spacing w:before="100" w:after="200" w:line="360" w:lineRule="auto"/>
        <w:ind w:firstLine="720"/>
        <w:jc w:val="both"/>
        <w:rPr>
          <w:rFonts w:ascii="Georgia" w:hAnsi="Georgia" w:cs="Arial"/>
          <w:sz w:val="24"/>
          <w:szCs w:val="28"/>
        </w:rPr>
      </w:pPr>
    </w:p>
    <w:p w14:paraId="0CE23D49" w14:textId="77777777" w:rsidR="00F1209E" w:rsidRDefault="00F1209E" w:rsidP="00E7111B">
      <w:pPr>
        <w:spacing w:before="100" w:after="200" w:line="360" w:lineRule="auto"/>
        <w:ind w:firstLine="720"/>
        <w:jc w:val="both"/>
        <w:rPr>
          <w:rFonts w:ascii="Georgia" w:hAnsi="Georgia" w:cs="Arial"/>
          <w:sz w:val="24"/>
          <w:szCs w:val="28"/>
        </w:rPr>
      </w:pPr>
    </w:p>
    <w:p w14:paraId="5E55C9FF" w14:textId="77777777" w:rsidR="00F1209E" w:rsidRDefault="00F1209E" w:rsidP="00E7111B">
      <w:pPr>
        <w:spacing w:before="100" w:after="200" w:line="360" w:lineRule="auto"/>
        <w:ind w:firstLine="720"/>
        <w:jc w:val="both"/>
        <w:rPr>
          <w:rFonts w:ascii="Georgia" w:hAnsi="Georgia" w:cs="Arial"/>
          <w:sz w:val="24"/>
          <w:szCs w:val="28"/>
        </w:rPr>
      </w:pPr>
    </w:p>
    <w:p w14:paraId="1C33297C" w14:textId="77777777" w:rsidR="009442E2" w:rsidRPr="00E7111B" w:rsidRDefault="003309B2" w:rsidP="00E7111B">
      <w:pPr>
        <w:spacing w:before="100" w:after="200" w:line="360" w:lineRule="auto"/>
        <w:ind w:firstLine="720"/>
        <w:jc w:val="both"/>
        <w:rPr>
          <w:rFonts w:ascii="Georgia" w:hAnsi="Georgia"/>
          <w:b/>
          <w:sz w:val="20"/>
          <w:szCs w:val="20"/>
        </w:rPr>
      </w:pPr>
      <w:r w:rsidRPr="003309B2">
        <w:rPr>
          <w:rFonts w:ascii="Georgia" w:hAnsi="Georgia" w:cs="Arial"/>
          <w:sz w:val="24"/>
          <w:szCs w:val="28"/>
        </w:rPr>
        <w:t xml:space="preserve">El análisis de hipótesis mostró que no hay una diferencia significativa en la satisfacción promedio entre los diferentes grupos de profesionales. </w:t>
      </w:r>
    </w:p>
    <w:p w14:paraId="71CB3876" w14:textId="77777777" w:rsidR="005B40C2" w:rsidRDefault="004E2D8F" w:rsidP="00E1427C">
      <w:pPr>
        <w:widowControl w:val="0"/>
        <w:spacing w:before="100" w:after="200"/>
        <w:rPr>
          <w:rFonts w:ascii="Georgia" w:hAnsi="Georgia"/>
          <w:b/>
          <w:bCs/>
          <w:sz w:val="24"/>
        </w:rPr>
      </w:pPr>
      <w:r w:rsidRPr="00E1427C">
        <w:rPr>
          <w:rFonts w:ascii="Georgia" w:hAnsi="Georgia"/>
          <w:bCs/>
          <w:i/>
          <w:noProof/>
          <w:sz w:val="24"/>
          <w:lang w:val="en-US"/>
        </w:rPr>
        <w:lastRenderedPageBreak/>
        <w:drawing>
          <wp:anchor distT="0" distB="0" distL="114300" distR="114300" simplePos="0" relativeHeight="251661312" behindDoc="0" locked="0" layoutInCell="1" allowOverlap="1" wp14:anchorId="37A50213" wp14:editId="504D5F67">
            <wp:simplePos x="0" y="0"/>
            <wp:positionH relativeFrom="column">
              <wp:posOffset>-448081</wp:posOffset>
            </wp:positionH>
            <wp:positionV relativeFrom="paragraph">
              <wp:posOffset>322437</wp:posOffset>
            </wp:positionV>
            <wp:extent cx="6306185" cy="2372995"/>
            <wp:effectExtent l="0" t="0" r="0" b="8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447).png"/>
                    <pic:cNvPicPr/>
                  </pic:nvPicPr>
                  <pic:blipFill rotWithShape="1">
                    <a:blip r:embed="rId10">
                      <a:extLst>
                        <a:ext uri="{28A0092B-C50C-407E-A947-70E740481C1C}">
                          <a14:useLocalDpi xmlns:a14="http://schemas.microsoft.com/office/drawing/2010/main" val="0"/>
                        </a:ext>
                      </a:extLst>
                    </a:blip>
                    <a:srcRect l="22234" t="38156" r="24982" b="36987"/>
                    <a:stretch/>
                  </pic:blipFill>
                  <pic:spPr bwMode="auto">
                    <a:xfrm>
                      <a:off x="0" y="0"/>
                      <a:ext cx="6306185" cy="2372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09B2" w:rsidRPr="00E1427C">
        <w:rPr>
          <w:rFonts w:ascii="Georgia" w:hAnsi="Georgia"/>
          <w:sz w:val="24"/>
        </w:rPr>
        <w:t> </w:t>
      </w:r>
      <w:r w:rsidR="0001661B" w:rsidRPr="00E1427C">
        <w:rPr>
          <w:rFonts w:ascii="Georgia" w:hAnsi="Georgia"/>
          <w:b/>
          <w:bCs/>
          <w:sz w:val="24"/>
        </w:rPr>
        <w:t>Tabla 1: Prueba de hipótesis utilizando Chi-Cuadrada</w:t>
      </w:r>
    </w:p>
    <w:p w14:paraId="1C41EC79" w14:textId="77777777" w:rsidR="00D00EC1" w:rsidRDefault="00D00EC1" w:rsidP="00E1427C">
      <w:pPr>
        <w:widowControl w:val="0"/>
        <w:spacing w:before="100" w:after="200"/>
        <w:rPr>
          <w:rFonts w:ascii="Georgia" w:hAnsi="Georgia"/>
          <w:b/>
          <w:bCs/>
          <w:sz w:val="24"/>
        </w:rPr>
      </w:pPr>
    </w:p>
    <w:p w14:paraId="28199D20" w14:textId="77777777" w:rsidR="00D00EC1" w:rsidRDefault="00D00EC1" w:rsidP="00E1427C">
      <w:pPr>
        <w:widowControl w:val="0"/>
        <w:spacing w:before="100" w:after="200"/>
        <w:rPr>
          <w:rFonts w:ascii="Georgia" w:hAnsi="Georgia"/>
          <w:b/>
          <w:bCs/>
          <w:sz w:val="24"/>
        </w:rPr>
      </w:pPr>
    </w:p>
    <w:p w14:paraId="79AD8CD1" w14:textId="77777777" w:rsidR="00D00EC1" w:rsidRDefault="00D00EC1" w:rsidP="00E1427C">
      <w:pPr>
        <w:widowControl w:val="0"/>
        <w:spacing w:before="100" w:after="200"/>
        <w:rPr>
          <w:rFonts w:ascii="Georgia" w:hAnsi="Georgia"/>
          <w:b/>
          <w:bCs/>
          <w:sz w:val="24"/>
        </w:rPr>
      </w:pPr>
    </w:p>
    <w:p w14:paraId="120036F9" w14:textId="77777777" w:rsidR="00D00EC1" w:rsidRDefault="00D00EC1" w:rsidP="00E1427C">
      <w:pPr>
        <w:widowControl w:val="0"/>
        <w:spacing w:before="100" w:after="200"/>
        <w:rPr>
          <w:rFonts w:ascii="Georgia" w:hAnsi="Georgia"/>
          <w:b/>
          <w:bCs/>
          <w:sz w:val="24"/>
        </w:rPr>
      </w:pPr>
    </w:p>
    <w:p w14:paraId="2D49AA7A" w14:textId="77777777" w:rsidR="00D00EC1" w:rsidRDefault="00D00EC1" w:rsidP="00E1427C">
      <w:pPr>
        <w:widowControl w:val="0"/>
        <w:spacing w:before="100" w:after="200"/>
        <w:rPr>
          <w:rFonts w:ascii="Georgia" w:hAnsi="Georgia"/>
          <w:b/>
          <w:bCs/>
          <w:sz w:val="24"/>
        </w:rPr>
      </w:pPr>
    </w:p>
    <w:p w14:paraId="7E1DD0C0" w14:textId="77777777" w:rsidR="00D00EC1" w:rsidRDefault="00D00EC1" w:rsidP="00E1427C">
      <w:pPr>
        <w:widowControl w:val="0"/>
        <w:spacing w:before="100" w:after="200"/>
        <w:rPr>
          <w:rFonts w:ascii="Georgia" w:hAnsi="Georgia"/>
          <w:b/>
          <w:bCs/>
          <w:sz w:val="24"/>
        </w:rPr>
      </w:pPr>
    </w:p>
    <w:p w14:paraId="58DE4C10" w14:textId="77777777" w:rsidR="00D00EC1" w:rsidRDefault="00D00EC1" w:rsidP="00E1427C">
      <w:pPr>
        <w:widowControl w:val="0"/>
        <w:spacing w:before="100" w:after="200"/>
        <w:rPr>
          <w:rFonts w:ascii="Georgia" w:hAnsi="Georgia"/>
          <w:b/>
          <w:bCs/>
          <w:sz w:val="24"/>
        </w:rPr>
      </w:pPr>
    </w:p>
    <w:p w14:paraId="6318D475" w14:textId="77777777" w:rsidR="00D00EC1" w:rsidRDefault="00D00EC1" w:rsidP="00E1427C">
      <w:pPr>
        <w:widowControl w:val="0"/>
        <w:spacing w:before="100" w:after="200"/>
        <w:rPr>
          <w:rFonts w:ascii="Georgia" w:hAnsi="Georgia"/>
          <w:b/>
          <w:bCs/>
          <w:sz w:val="24"/>
        </w:rPr>
      </w:pPr>
    </w:p>
    <w:p w14:paraId="4A9B73C1" w14:textId="77777777" w:rsidR="0001661B" w:rsidRPr="00E1427C" w:rsidRDefault="00D00EC1" w:rsidP="00E1427C">
      <w:pPr>
        <w:widowControl w:val="0"/>
        <w:spacing w:before="100" w:after="200"/>
        <w:rPr>
          <w:rFonts w:ascii="Georgia" w:hAnsi="Georgia"/>
          <w:b/>
          <w:bCs/>
          <w:sz w:val="24"/>
        </w:rPr>
      </w:pPr>
      <w:r>
        <w:rPr>
          <w:noProof/>
          <w:lang w:val="en-US"/>
        </w:rPr>
        <w:drawing>
          <wp:anchor distT="0" distB="0" distL="114300" distR="114300" simplePos="0" relativeHeight="251662336" behindDoc="0" locked="0" layoutInCell="1" allowOverlap="1" wp14:anchorId="4351DDB7" wp14:editId="36B39384">
            <wp:simplePos x="0" y="0"/>
            <wp:positionH relativeFrom="margin">
              <wp:align>left</wp:align>
            </wp:positionH>
            <wp:positionV relativeFrom="paragraph">
              <wp:posOffset>303530</wp:posOffset>
            </wp:positionV>
            <wp:extent cx="3965575" cy="223456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449).png"/>
                    <pic:cNvPicPr/>
                  </pic:nvPicPr>
                  <pic:blipFill rotWithShape="1">
                    <a:blip r:embed="rId11">
                      <a:extLst>
                        <a:ext uri="{28A0092B-C50C-407E-A947-70E740481C1C}">
                          <a14:useLocalDpi xmlns:a14="http://schemas.microsoft.com/office/drawing/2010/main" val="0"/>
                        </a:ext>
                      </a:extLst>
                    </a:blip>
                    <a:srcRect l="26053" t="35698" r="42080" b="41848"/>
                    <a:stretch/>
                  </pic:blipFill>
                  <pic:spPr bwMode="auto">
                    <a:xfrm>
                      <a:off x="0" y="0"/>
                      <a:ext cx="3965575" cy="2234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661B" w:rsidRPr="00E1427C">
        <w:rPr>
          <w:rFonts w:ascii="Georgia" w:hAnsi="Georgia"/>
          <w:b/>
          <w:bCs/>
          <w:sz w:val="24"/>
        </w:rPr>
        <w:t>Tabla 2: Prueba de hipótesis utilizando Chi-Cuadrado.</w:t>
      </w:r>
    </w:p>
    <w:p w14:paraId="48B4987E" w14:textId="77777777" w:rsidR="0001661B" w:rsidRDefault="0001661B" w:rsidP="0001661B">
      <w:pPr>
        <w:widowControl w:val="0"/>
      </w:pPr>
    </w:p>
    <w:p w14:paraId="534AEA65" w14:textId="77777777" w:rsidR="00E1427C" w:rsidRDefault="00E1427C" w:rsidP="0001661B">
      <w:pPr>
        <w:widowControl w:val="0"/>
      </w:pPr>
    </w:p>
    <w:p w14:paraId="7C0F0F9C" w14:textId="77777777" w:rsidR="00E1427C" w:rsidRPr="0001661B" w:rsidRDefault="00E1427C" w:rsidP="0001661B">
      <w:pPr>
        <w:widowControl w:val="0"/>
      </w:pPr>
    </w:p>
    <w:p w14:paraId="68D6DB97" w14:textId="77777777" w:rsidR="0001661B" w:rsidRPr="0001661B" w:rsidRDefault="0001661B" w:rsidP="0001661B">
      <w:pPr>
        <w:widowControl w:val="0"/>
      </w:pPr>
    </w:p>
    <w:p w14:paraId="15B31CE1" w14:textId="77777777" w:rsidR="0001661B" w:rsidRPr="0001661B" w:rsidRDefault="0001661B" w:rsidP="0001661B">
      <w:pPr>
        <w:widowControl w:val="0"/>
        <w:rPr>
          <w:b/>
          <w:bCs/>
        </w:rPr>
      </w:pPr>
    </w:p>
    <w:p w14:paraId="1367A23B" w14:textId="77777777" w:rsidR="00ED4062" w:rsidRDefault="00E1427C" w:rsidP="00B23F95">
      <w:pPr>
        <w:spacing w:after="0"/>
        <w:rPr>
          <w:rFonts w:ascii="Georgia" w:hAnsi="Georgia"/>
          <w:sz w:val="24"/>
        </w:rPr>
      </w:pPr>
      <w:r w:rsidRPr="00E1427C">
        <w:rPr>
          <w:rFonts w:ascii="Georgia" w:hAnsi="Georgia"/>
          <w:sz w:val="24"/>
        </w:rPr>
        <w:t>.</w:t>
      </w:r>
    </w:p>
    <w:p w14:paraId="09C777A5" w14:textId="77777777" w:rsidR="00B23F95" w:rsidRDefault="00B23F95" w:rsidP="00B23F95">
      <w:pPr>
        <w:spacing w:after="0"/>
        <w:rPr>
          <w:rFonts w:ascii="Georgia" w:hAnsi="Georgia"/>
          <w:sz w:val="24"/>
        </w:rPr>
      </w:pPr>
    </w:p>
    <w:p w14:paraId="4445AFFC" w14:textId="77777777" w:rsidR="00B23F95" w:rsidRDefault="00B23F95" w:rsidP="00B23F95">
      <w:pPr>
        <w:spacing w:after="0"/>
        <w:rPr>
          <w:rFonts w:ascii="Georgia" w:hAnsi="Georgia"/>
          <w:sz w:val="24"/>
        </w:rPr>
      </w:pPr>
    </w:p>
    <w:p w14:paraId="407D357B" w14:textId="77777777" w:rsidR="00B23F95" w:rsidRDefault="00B23F95" w:rsidP="00B23F95">
      <w:pPr>
        <w:spacing w:after="0"/>
        <w:rPr>
          <w:rFonts w:ascii="Georgia" w:hAnsi="Georgia"/>
          <w:sz w:val="24"/>
        </w:rPr>
      </w:pPr>
    </w:p>
    <w:p w14:paraId="1E798ED8" w14:textId="77777777" w:rsidR="00F81FD4" w:rsidRPr="00B23F95" w:rsidRDefault="00F81FD4" w:rsidP="00B23F95">
      <w:pPr>
        <w:spacing w:after="0"/>
        <w:rPr>
          <w:rFonts w:ascii="Georgia" w:hAnsi="Georgia"/>
          <w:sz w:val="24"/>
        </w:rPr>
      </w:pPr>
    </w:p>
    <w:p w14:paraId="3869C22C" w14:textId="77777777" w:rsidR="00C05326" w:rsidRDefault="00C05326" w:rsidP="00C05326">
      <w:pPr>
        <w:spacing w:before="400" w:after="200" w:line="360" w:lineRule="auto"/>
        <w:jc w:val="both"/>
        <w:rPr>
          <w:rFonts w:ascii="Georgia" w:hAnsi="Georgia"/>
          <w:b/>
          <w:sz w:val="28"/>
          <w:szCs w:val="28"/>
        </w:rPr>
      </w:pPr>
      <w:r w:rsidRPr="00C05326">
        <w:rPr>
          <w:rFonts w:ascii="Georgia" w:hAnsi="Georgia"/>
          <w:b/>
          <w:sz w:val="28"/>
          <w:szCs w:val="28"/>
        </w:rPr>
        <w:t>IV- DISCUSIÓN</w:t>
      </w:r>
    </w:p>
    <w:p w14:paraId="4C4AD352" w14:textId="77777777" w:rsidR="00FC560A" w:rsidRDefault="004F5805" w:rsidP="00FC560A">
      <w:pPr>
        <w:spacing w:before="100" w:after="200" w:line="360" w:lineRule="auto"/>
        <w:ind w:firstLine="720"/>
        <w:jc w:val="both"/>
        <w:rPr>
          <w:rFonts w:ascii="Georgia" w:hAnsi="Georgia"/>
          <w:b/>
          <w:sz w:val="20"/>
          <w:szCs w:val="20"/>
        </w:rPr>
      </w:pPr>
      <w:r w:rsidRPr="004F5805">
        <w:rPr>
          <w:rFonts w:ascii="Georgia" w:hAnsi="Georgia"/>
          <w:sz w:val="24"/>
          <w:szCs w:val="28"/>
        </w:rPr>
        <w:t>Los result</w:t>
      </w:r>
      <w:r w:rsidR="002E52C3">
        <w:rPr>
          <w:rFonts w:ascii="Georgia" w:hAnsi="Georgia"/>
          <w:sz w:val="24"/>
          <w:szCs w:val="28"/>
        </w:rPr>
        <w:t>ados del estudio muestran que hay una</w:t>
      </w:r>
      <w:r w:rsidRPr="004F5805">
        <w:rPr>
          <w:rFonts w:ascii="Georgia" w:hAnsi="Georgia"/>
          <w:sz w:val="24"/>
          <w:szCs w:val="28"/>
        </w:rPr>
        <w:t xml:space="preserve"> implementación de la aplicación IoT en atención pediátrica en el Hospital Nacional de Jiquilisco </w:t>
      </w:r>
      <w:r w:rsidR="002E52C3" w:rsidRPr="003309B2">
        <w:rPr>
          <w:rFonts w:ascii="Georgia" w:hAnsi="Georgia" w:cs="Arial"/>
          <w:sz w:val="24"/>
          <w:szCs w:val="28"/>
        </w:rPr>
        <w:t xml:space="preserve">Entre las principales dificultades se identificaron problemas técnicos y de conectividad. Las sugerencias de mejora incluyeron mejor equipamiento, capacitación, y optimización de la conectividad y seguridad. En general, aunque se reconocen beneficios </w:t>
      </w:r>
      <w:r w:rsidR="00FC560A">
        <w:rPr>
          <w:rFonts w:ascii="Georgia" w:hAnsi="Georgia" w:cs="Arial"/>
          <w:sz w:val="24"/>
          <w:szCs w:val="28"/>
        </w:rPr>
        <w:t>en la eficiencia y precisión de las ioT</w:t>
      </w:r>
      <w:r w:rsidR="002E52C3" w:rsidRPr="003309B2">
        <w:rPr>
          <w:rFonts w:ascii="Georgia" w:hAnsi="Georgia" w:cs="Arial"/>
          <w:sz w:val="24"/>
          <w:szCs w:val="28"/>
        </w:rPr>
        <w:t xml:space="preserve">, existe una necesidad clara de mejoras </w:t>
      </w:r>
      <w:r w:rsidR="002E52C3" w:rsidRPr="003309B2">
        <w:rPr>
          <w:rFonts w:ascii="Georgia" w:hAnsi="Georgia" w:cs="Arial"/>
          <w:sz w:val="24"/>
          <w:szCs w:val="28"/>
        </w:rPr>
        <w:lastRenderedPageBreak/>
        <w:t>en diversas áreas para maximizar el impacto positivo de los dispositivos IoT en la atención pediátrica.</w:t>
      </w:r>
      <w:r w:rsidR="00FC560A">
        <w:rPr>
          <w:rFonts w:ascii="Georgia" w:hAnsi="Georgia"/>
          <w:b/>
          <w:sz w:val="20"/>
          <w:szCs w:val="20"/>
        </w:rPr>
        <w:t xml:space="preserve"> </w:t>
      </w:r>
    </w:p>
    <w:p w14:paraId="6D99D99C" w14:textId="77777777" w:rsidR="00141287" w:rsidRPr="00FC560A" w:rsidRDefault="004F5805" w:rsidP="00FC560A">
      <w:pPr>
        <w:spacing w:after="0" w:line="360" w:lineRule="auto"/>
        <w:ind w:firstLine="720"/>
        <w:jc w:val="both"/>
        <w:rPr>
          <w:rFonts w:ascii="Georgia" w:hAnsi="Georgia"/>
          <w:b/>
          <w:sz w:val="20"/>
          <w:szCs w:val="20"/>
        </w:rPr>
      </w:pPr>
      <w:r w:rsidRPr="004F5805">
        <w:rPr>
          <w:rFonts w:ascii="Georgia" w:hAnsi="Georgia"/>
          <w:sz w:val="24"/>
          <w:szCs w:val="28"/>
        </w:rPr>
        <w:t>Los resultados son relevantes para hospitales con características similares al H</w:t>
      </w:r>
      <w:r w:rsidR="00F468DE">
        <w:rPr>
          <w:rFonts w:ascii="Georgia" w:hAnsi="Georgia"/>
          <w:sz w:val="24"/>
          <w:szCs w:val="28"/>
        </w:rPr>
        <w:t xml:space="preserve">ospital Nacional de Jiquilisco, pero </w:t>
      </w:r>
      <w:r w:rsidR="00F468DE">
        <w:rPr>
          <w:rFonts w:ascii="Georgia" w:hAnsi="Georgia"/>
          <w:bCs/>
          <w:sz w:val="24"/>
          <w:szCs w:val="28"/>
        </w:rPr>
        <w:t>debido que el t</w:t>
      </w:r>
      <w:r w:rsidRPr="004F5805">
        <w:rPr>
          <w:rFonts w:ascii="Georgia" w:hAnsi="Georgia"/>
          <w:bCs/>
          <w:sz w:val="24"/>
          <w:szCs w:val="28"/>
        </w:rPr>
        <w:t>amaño de la muestra</w:t>
      </w:r>
      <w:r w:rsidR="00F468DE">
        <w:rPr>
          <w:rFonts w:ascii="Georgia" w:hAnsi="Georgia"/>
          <w:sz w:val="24"/>
          <w:szCs w:val="28"/>
        </w:rPr>
        <w:t xml:space="preserve"> es de solo </w:t>
      </w:r>
      <w:r>
        <w:rPr>
          <w:rFonts w:ascii="Georgia" w:hAnsi="Georgia"/>
          <w:sz w:val="24"/>
          <w:szCs w:val="28"/>
        </w:rPr>
        <w:t>14 personas,</w:t>
      </w:r>
      <w:r w:rsidR="00F468DE">
        <w:rPr>
          <w:rFonts w:ascii="Georgia" w:hAnsi="Georgia"/>
          <w:sz w:val="24"/>
          <w:szCs w:val="28"/>
        </w:rPr>
        <w:t xml:space="preserve"> podría imposibilitar su generalización, debido a que no se consideran hospitales con área de pediatra</w:t>
      </w:r>
      <w:r w:rsidR="009B5908">
        <w:rPr>
          <w:rFonts w:ascii="Georgia" w:hAnsi="Georgia"/>
          <w:sz w:val="24"/>
          <w:szCs w:val="28"/>
        </w:rPr>
        <w:t xml:space="preserve"> </w:t>
      </w:r>
      <w:r w:rsidR="00D429EE">
        <w:rPr>
          <w:rFonts w:ascii="Georgia" w:hAnsi="Georgia"/>
          <w:sz w:val="24"/>
          <w:szCs w:val="28"/>
        </w:rPr>
        <w:t>más</w:t>
      </w:r>
      <w:r w:rsidR="009B5908">
        <w:rPr>
          <w:rFonts w:ascii="Georgia" w:hAnsi="Georgia"/>
          <w:sz w:val="24"/>
          <w:szCs w:val="28"/>
        </w:rPr>
        <w:t xml:space="preserve"> grande, el p</w:t>
      </w:r>
      <w:r w:rsidR="00F468DE">
        <w:rPr>
          <w:rFonts w:ascii="Georgia" w:hAnsi="Georgia"/>
          <w:sz w:val="24"/>
          <w:szCs w:val="28"/>
        </w:rPr>
        <w:t>eriodo</w:t>
      </w:r>
      <w:r w:rsidRPr="004F5805">
        <w:rPr>
          <w:rFonts w:ascii="Georgia" w:hAnsi="Georgia"/>
          <w:bCs/>
          <w:sz w:val="24"/>
          <w:szCs w:val="28"/>
        </w:rPr>
        <w:t xml:space="preserve"> de estudio</w:t>
      </w:r>
      <w:r w:rsidR="009B5908">
        <w:rPr>
          <w:rFonts w:ascii="Georgia" w:hAnsi="Georgia"/>
          <w:sz w:val="24"/>
          <w:szCs w:val="28"/>
        </w:rPr>
        <w:t xml:space="preserve"> f</w:t>
      </w:r>
      <w:r w:rsidRPr="004F5805">
        <w:rPr>
          <w:rFonts w:ascii="Georgia" w:hAnsi="Georgia"/>
          <w:sz w:val="24"/>
          <w:szCs w:val="28"/>
        </w:rPr>
        <w:t>ue limitado, pudiendo no</w:t>
      </w:r>
      <w:r>
        <w:rPr>
          <w:rFonts w:ascii="Georgia" w:hAnsi="Georgia"/>
          <w:sz w:val="24"/>
          <w:szCs w:val="28"/>
        </w:rPr>
        <w:t xml:space="preserve"> reflejar </w:t>
      </w:r>
      <w:r w:rsidR="00D429EE">
        <w:rPr>
          <w:rFonts w:ascii="Georgia" w:hAnsi="Georgia"/>
          <w:sz w:val="24"/>
          <w:szCs w:val="28"/>
        </w:rPr>
        <w:t xml:space="preserve">los mismos </w:t>
      </w:r>
      <w:r>
        <w:rPr>
          <w:rFonts w:ascii="Georgia" w:hAnsi="Georgia"/>
          <w:sz w:val="24"/>
          <w:szCs w:val="28"/>
        </w:rPr>
        <w:t xml:space="preserve">efectos a largo plazo, </w:t>
      </w:r>
      <w:r w:rsidR="00D429EE">
        <w:rPr>
          <w:rFonts w:ascii="Georgia" w:hAnsi="Georgia"/>
          <w:bCs/>
          <w:sz w:val="24"/>
          <w:szCs w:val="28"/>
        </w:rPr>
        <w:t>además debido a la v</w:t>
      </w:r>
      <w:r w:rsidRPr="004F5805">
        <w:rPr>
          <w:rFonts w:ascii="Georgia" w:hAnsi="Georgia"/>
          <w:bCs/>
          <w:sz w:val="24"/>
          <w:szCs w:val="28"/>
        </w:rPr>
        <w:t>ariabilidad en la percepción</w:t>
      </w:r>
      <w:r w:rsidR="003061BF">
        <w:rPr>
          <w:rFonts w:ascii="Georgia" w:hAnsi="Georgia"/>
          <w:sz w:val="24"/>
          <w:szCs w:val="28"/>
        </w:rPr>
        <w:t>, l</w:t>
      </w:r>
      <w:r w:rsidRPr="004F5805">
        <w:rPr>
          <w:rFonts w:ascii="Georgia" w:hAnsi="Georgia"/>
          <w:sz w:val="24"/>
          <w:szCs w:val="28"/>
        </w:rPr>
        <w:t>as experiencias pueden var</w:t>
      </w:r>
      <w:r w:rsidR="003061BF">
        <w:rPr>
          <w:rFonts w:ascii="Georgia" w:hAnsi="Georgia"/>
          <w:sz w:val="24"/>
          <w:szCs w:val="28"/>
        </w:rPr>
        <w:t xml:space="preserve">iar entre hospitales y contextos de infraestructura </w:t>
      </w:r>
      <w:r w:rsidRPr="004F5805">
        <w:rPr>
          <w:rFonts w:ascii="Georgia" w:hAnsi="Georgia"/>
          <w:sz w:val="24"/>
          <w:szCs w:val="28"/>
        </w:rPr>
        <w:t>Se recomienda replicar el estudio en otros hospitales y contextos para validar los resultados y evaluar el impacto a largo plazo d</w:t>
      </w:r>
      <w:r>
        <w:rPr>
          <w:rFonts w:ascii="Georgia" w:hAnsi="Georgia"/>
          <w:sz w:val="24"/>
          <w:szCs w:val="28"/>
        </w:rPr>
        <w:t>e IoT en la atención pediátrica</w:t>
      </w:r>
      <w:r w:rsidR="003061BF">
        <w:rPr>
          <w:rFonts w:ascii="Georgia" w:hAnsi="Georgia"/>
          <w:sz w:val="24"/>
          <w:szCs w:val="28"/>
        </w:rPr>
        <w:t>, para tener resultados que se pueden generalizar con mayor precisión.</w:t>
      </w:r>
    </w:p>
    <w:p w14:paraId="423E3A4C" w14:textId="77777777" w:rsidR="00C04CEB" w:rsidRDefault="00C05326" w:rsidP="0025406A">
      <w:pPr>
        <w:spacing w:before="400" w:after="200" w:line="360" w:lineRule="auto"/>
        <w:jc w:val="both"/>
        <w:rPr>
          <w:rFonts w:ascii="Georgia" w:hAnsi="Georgia"/>
          <w:b/>
          <w:sz w:val="28"/>
          <w:szCs w:val="28"/>
        </w:rPr>
      </w:pPr>
      <w:r w:rsidRPr="00C05326">
        <w:rPr>
          <w:rFonts w:ascii="Georgia" w:hAnsi="Georgia"/>
          <w:b/>
          <w:sz w:val="28"/>
          <w:szCs w:val="28"/>
        </w:rPr>
        <w:t>REFERENCIAS BIBLIOGRÁFICAS</w:t>
      </w:r>
    </w:p>
    <w:p w14:paraId="684F3C90" w14:textId="77777777" w:rsidR="00F1209E" w:rsidRDefault="001F0D5C" w:rsidP="00904C3E">
      <w:pPr>
        <w:widowControl w:val="0"/>
        <w:autoSpaceDE w:val="0"/>
        <w:autoSpaceDN w:val="0"/>
        <w:spacing w:after="0" w:line="240" w:lineRule="auto"/>
        <w:ind w:left="720" w:hanging="720"/>
        <w:jc w:val="both"/>
        <w:rPr>
          <w:color w:val="0000FF"/>
          <w:sz w:val="24"/>
          <w:szCs w:val="24"/>
          <w:u w:val="single"/>
        </w:rPr>
      </w:pPr>
      <w:r>
        <w:rPr>
          <w:sz w:val="24"/>
          <w:szCs w:val="24"/>
        </w:rPr>
        <w:t>1.</w:t>
      </w:r>
      <w:r w:rsidR="00F1209E" w:rsidRPr="00F1209E">
        <w:rPr>
          <w:sz w:val="24"/>
          <w:szCs w:val="24"/>
        </w:rPr>
        <w:t xml:space="preserve">Becerra Sánchez, L. Y. (2019). Internet de las cosas para el cuidado de la salud. Entre Ciencia e Ingeniería, 13(26), 7–8. </w:t>
      </w:r>
      <w:hyperlink r:id="rId12">
        <w:r w:rsidR="00F1209E" w:rsidRPr="00F1209E">
          <w:rPr>
            <w:color w:val="0000FF"/>
            <w:sz w:val="24"/>
            <w:szCs w:val="24"/>
            <w:u w:val="single"/>
          </w:rPr>
          <w:t>https://doi.org/10.31908/19098367.1167</w:t>
        </w:r>
      </w:hyperlink>
    </w:p>
    <w:p w14:paraId="42D3610A" w14:textId="77777777" w:rsidR="00CB4416" w:rsidRPr="00F1209E" w:rsidRDefault="00CB4416" w:rsidP="00904C3E">
      <w:pPr>
        <w:widowControl w:val="0"/>
        <w:autoSpaceDE w:val="0"/>
        <w:autoSpaceDN w:val="0"/>
        <w:spacing w:after="0" w:line="240" w:lineRule="auto"/>
        <w:ind w:left="720" w:hanging="720"/>
        <w:jc w:val="both"/>
      </w:pPr>
    </w:p>
    <w:p w14:paraId="423E98B8" w14:textId="77777777" w:rsidR="00F1209E" w:rsidRDefault="001F0D5C" w:rsidP="00904C3E">
      <w:pPr>
        <w:widowControl w:val="0"/>
        <w:autoSpaceDE w:val="0"/>
        <w:autoSpaceDN w:val="0"/>
        <w:spacing w:after="0" w:line="240" w:lineRule="auto"/>
        <w:ind w:left="720" w:hanging="720"/>
        <w:jc w:val="both"/>
        <w:rPr>
          <w:color w:val="0000FF"/>
          <w:sz w:val="24"/>
          <w:szCs w:val="24"/>
          <w:u w:val="single"/>
        </w:rPr>
      </w:pPr>
      <w:r>
        <w:rPr>
          <w:sz w:val="24"/>
          <w:szCs w:val="24"/>
        </w:rPr>
        <w:t>2.</w:t>
      </w:r>
      <w:r w:rsidR="00F1209E" w:rsidRPr="00F1209E">
        <w:rPr>
          <w:sz w:val="24"/>
          <w:szCs w:val="24"/>
        </w:rPr>
        <w:t xml:space="preserve">Díaz de León-Castañeda, C. (2019). Salud electrónica (e-Salud): Un marco conceptual de implementación en servicios de salud. Gaceta Médica de México, 155(3), 176-183. </w:t>
      </w:r>
      <w:hyperlink r:id="rId13">
        <w:r w:rsidR="00F1209E" w:rsidRPr="00F1209E">
          <w:rPr>
            <w:color w:val="0000FF"/>
            <w:sz w:val="24"/>
            <w:szCs w:val="24"/>
            <w:u w:val="single"/>
          </w:rPr>
          <w:t>https://doi.org/10.24875/GMM.18003788</w:t>
        </w:r>
      </w:hyperlink>
    </w:p>
    <w:p w14:paraId="7675ADBF" w14:textId="77777777" w:rsidR="00CB4416" w:rsidRPr="00F1209E" w:rsidRDefault="00CB4416" w:rsidP="00904C3E">
      <w:pPr>
        <w:widowControl w:val="0"/>
        <w:autoSpaceDE w:val="0"/>
        <w:autoSpaceDN w:val="0"/>
        <w:spacing w:after="0" w:line="240" w:lineRule="auto"/>
        <w:ind w:left="720" w:hanging="720"/>
        <w:jc w:val="both"/>
      </w:pPr>
    </w:p>
    <w:p w14:paraId="1B976F9A" w14:textId="77777777" w:rsidR="00F1209E" w:rsidRDefault="001F0D5C" w:rsidP="00904C3E">
      <w:pPr>
        <w:widowControl w:val="0"/>
        <w:autoSpaceDE w:val="0"/>
        <w:autoSpaceDN w:val="0"/>
        <w:spacing w:after="0" w:line="240" w:lineRule="auto"/>
        <w:ind w:left="720" w:hanging="720"/>
        <w:jc w:val="both"/>
        <w:rPr>
          <w:color w:val="0000FF"/>
          <w:sz w:val="24"/>
          <w:szCs w:val="24"/>
          <w:u w:val="single"/>
        </w:rPr>
      </w:pPr>
      <w:r>
        <w:rPr>
          <w:sz w:val="24"/>
          <w:szCs w:val="24"/>
        </w:rPr>
        <w:t>3.</w:t>
      </w:r>
      <w:r w:rsidR="00F1209E" w:rsidRPr="00F1209E">
        <w:rPr>
          <w:sz w:val="24"/>
          <w:szCs w:val="24"/>
        </w:rPr>
        <w:t xml:space="preserve">Fernández, E. C. (2023, 19 de abril). El internet de las cosas: su evolución en los últimos años. Recuperado el </w:t>
      </w:r>
      <w:r w:rsidR="007825C3">
        <w:rPr>
          <w:sz w:val="24"/>
          <w:szCs w:val="24"/>
        </w:rPr>
        <w:t xml:space="preserve">26 de enero de </w:t>
      </w:r>
      <w:r w:rsidR="00F1209E" w:rsidRPr="00F1209E">
        <w:rPr>
          <w:sz w:val="24"/>
          <w:szCs w:val="24"/>
        </w:rPr>
        <w:t xml:space="preserve">2024, de Tokioschool: </w:t>
      </w:r>
      <w:hyperlink r:id="rId14">
        <w:r w:rsidR="00F1209E" w:rsidRPr="00F1209E">
          <w:rPr>
            <w:color w:val="0000FF"/>
            <w:sz w:val="24"/>
            <w:szCs w:val="24"/>
            <w:u w:val="single"/>
          </w:rPr>
          <w:t>https://www.tokioschool.com/noticias/internet-de-las-cosas-evolucion/</w:t>
        </w:r>
      </w:hyperlink>
    </w:p>
    <w:p w14:paraId="1BA11A20" w14:textId="77777777" w:rsidR="00CB4416" w:rsidRPr="00F1209E" w:rsidRDefault="00CB4416" w:rsidP="00904C3E">
      <w:pPr>
        <w:widowControl w:val="0"/>
        <w:autoSpaceDE w:val="0"/>
        <w:autoSpaceDN w:val="0"/>
        <w:spacing w:after="0" w:line="240" w:lineRule="auto"/>
        <w:ind w:left="720" w:hanging="720"/>
        <w:jc w:val="both"/>
      </w:pPr>
    </w:p>
    <w:p w14:paraId="0E73F36D" w14:textId="77777777" w:rsidR="00F1209E" w:rsidRDefault="001F0D5C" w:rsidP="00904C3E">
      <w:pPr>
        <w:widowControl w:val="0"/>
        <w:autoSpaceDE w:val="0"/>
        <w:autoSpaceDN w:val="0"/>
        <w:spacing w:after="0" w:line="240" w:lineRule="auto"/>
        <w:ind w:left="720" w:hanging="720"/>
        <w:jc w:val="both"/>
        <w:rPr>
          <w:color w:val="0000FF"/>
          <w:sz w:val="24"/>
          <w:szCs w:val="24"/>
          <w:u w:val="single"/>
        </w:rPr>
      </w:pPr>
      <w:r>
        <w:rPr>
          <w:sz w:val="24"/>
          <w:szCs w:val="24"/>
        </w:rPr>
        <w:t>4.</w:t>
      </w:r>
      <w:r w:rsidR="00F1209E" w:rsidRPr="00F1209E">
        <w:rPr>
          <w:sz w:val="24"/>
          <w:szCs w:val="24"/>
        </w:rPr>
        <w:t xml:space="preserve">IBM. (2024). Internet de las cosas. Recuperado el 22 de enero de 2024, de Ibm.com: </w:t>
      </w:r>
      <w:hyperlink r:id="rId15">
        <w:r w:rsidR="00F1209E" w:rsidRPr="00F1209E">
          <w:rPr>
            <w:color w:val="0000FF"/>
            <w:sz w:val="24"/>
            <w:szCs w:val="24"/>
            <w:u w:val="single"/>
          </w:rPr>
          <w:t>https://www.ibm.com/es-es/topics/internet-of-thing</w:t>
        </w:r>
      </w:hyperlink>
    </w:p>
    <w:p w14:paraId="114E601C" w14:textId="77777777" w:rsidR="00CB4416" w:rsidRPr="00F1209E" w:rsidRDefault="00CB4416" w:rsidP="00904C3E">
      <w:pPr>
        <w:widowControl w:val="0"/>
        <w:autoSpaceDE w:val="0"/>
        <w:autoSpaceDN w:val="0"/>
        <w:spacing w:after="0" w:line="240" w:lineRule="auto"/>
        <w:ind w:left="720" w:hanging="720"/>
        <w:jc w:val="both"/>
      </w:pPr>
    </w:p>
    <w:p w14:paraId="06C9DEE7" w14:textId="77777777" w:rsidR="00F1209E" w:rsidRDefault="001F0D5C" w:rsidP="00904C3E">
      <w:pPr>
        <w:widowControl w:val="0"/>
        <w:autoSpaceDE w:val="0"/>
        <w:autoSpaceDN w:val="0"/>
        <w:spacing w:after="0" w:line="240" w:lineRule="auto"/>
        <w:ind w:left="720" w:hanging="720"/>
        <w:jc w:val="both"/>
        <w:rPr>
          <w:color w:val="0000FF"/>
          <w:sz w:val="24"/>
          <w:szCs w:val="24"/>
          <w:u w:val="single"/>
        </w:rPr>
      </w:pPr>
      <w:r>
        <w:rPr>
          <w:sz w:val="24"/>
          <w:szCs w:val="24"/>
        </w:rPr>
        <w:t>5.</w:t>
      </w:r>
      <w:r w:rsidR="00F1209E" w:rsidRPr="00F1209E">
        <w:rPr>
          <w:sz w:val="24"/>
          <w:szCs w:val="24"/>
        </w:rPr>
        <w:t xml:space="preserve">Juan, J. (2023, 24 de enero). Aplicaciones del IoT en medicina. Recuperado el 20 de enero de 2024, de Invoxmedical.com: </w:t>
      </w:r>
      <w:hyperlink r:id="rId16">
        <w:r w:rsidR="00F1209E" w:rsidRPr="00F1209E">
          <w:rPr>
            <w:color w:val="0000FF"/>
            <w:sz w:val="24"/>
            <w:szCs w:val="24"/>
            <w:u w:val="single"/>
          </w:rPr>
          <w:t>https://invoxmedical.com/blog/iot-medicina/#</w:t>
        </w:r>
      </w:hyperlink>
    </w:p>
    <w:p w14:paraId="0978F766" w14:textId="77777777" w:rsidR="00CB4416" w:rsidRPr="00F1209E" w:rsidRDefault="00CB4416" w:rsidP="00904C3E">
      <w:pPr>
        <w:widowControl w:val="0"/>
        <w:autoSpaceDE w:val="0"/>
        <w:autoSpaceDN w:val="0"/>
        <w:spacing w:after="0" w:line="240" w:lineRule="auto"/>
        <w:ind w:left="720" w:hanging="720"/>
        <w:jc w:val="both"/>
      </w:pPr>
    </w:p>
    <w:p w14:paraId="00B7AF5E" w14:textId="77777777" w:rsidR="00F1209E" w:rsidRDefault="001F0D5C" w:rsidP="00904C3E">
      <w:pPr>
        <w:widowControl w:val="0"/>
        <w:autoSpaceDE w:val="0"/>
        <w:autoSpaceDN w:val="0"/>
        <w:spacing w:after="0" w:line="240" w:lineRule="auto"/>
        <w:ind w:left="720" w:hanging="720"/>
        <w:jc w:val="both"/>
        <w:rPr>
          <w:color w:val="0000FF"/>
          <w:sz w:val="24"/>
          <w:szCs w:val="24"/>
          <w:u w:val="single"/>
        </w:rPr>
      </w:pPr>
      <w:r>
        <w:rPr>
          <w:sz w:val="24"/>
          <w:szCs w:val="24"/>
        </w:rPr>
        <w:t>6.</w:t>
      </w:r>
      <w:r w:rsidR="00F1209E" w:rsidRPr="00F1209E">
        <w:rPr>
          <w:sz w:val="24"/>
          <w:szCs w:val="24"/>
        </w:rPr>
        <w:t xml:space="preserve">Red Hat. (2023). ¿Qué es el Internet de las cosas (IoT)? Recuperado el 21 de febrero de 2024, de Redhat: </w:t>
      </w:r>
      <w:hyperlink r:id="rId17">
        <w:r w:rsidR="00F1209E" w:rsidRPr="00F1209E">
          <w:rPr>
            <w:color w:val="0000FF"/>
            <w:sz w:val="24"/>
            <w:szCs w:val="24"/>
            <w:u w:val="single"/>
          </w:rPr>
          <w:t>https://www.redhat.com/es/topics/internet-of-things/what-is-iot</w:t>
        </w:r>
      </w:hyperlink>
    </w:p>
    <w:p w14:paraId="21CF5C2D" w14:textId="77777777" w:rsidR="00CB4416" w:rsidRPr="00F1209E" w:rsidRDefault="00CB4416" w:rsidP="00904C3E">
      <w:pPr>
        <w:widowControl w:val="0"/>
        <w:autoSpaceDE w:val="0"/>
        <w:autoSpaceDN w:val="0"/>
        <w:spacing w:after="0" w:line="240" w:lineRule="auto"/>
        <w:ind w:left="720" w:hanging="720"/>
        <w:jc w:val="both"/>
      </w:pPr>
    </w:p>
    <w:p w14:paraId="2B0FF893" w14:textId="77777777" w:rsidR="00F1209E" w:rsidRDefault="001F0D5C" w:rsidP="00904C3E">
      <w:pPr>
        <w:widowControl w:val="0"/>
        <w:autoSpaceDE w:val="0"/>
        <w:autoSpaceDN w:val="0"/>
        <w:spacing w:after="0" w:line="240" w:lineRule="auto"/>
        <w:ind w:left="720" w:hanging="720"/>
        <w:jc w:val="both"/>
        <w:rPr>
          <w:color w:val="0000FF"/>
          <w:sz w:val="24"/>
          <w:szCs w:val="24"/>
          <w:u w:val="single"/>
        </w:rPr>
      </w:pPr>
      <w:r>
        <w:rPr>
          <w:sz w:val="24"/>
          <w:szCs w:val="24"/>
        </w:rPr>
        <w:t>7.</w:t>
      </w:r>
      <w:r w:rsidR="00F1209E" w:rsidRPr="00F1209E">
        <w:rPr>
          <w:sz w:val="24"/>
          <w:szCs w:val="24"/>
        </w:rPr>
        <w:t xml:space="preserve">Saini, P. (2023, julio). Principales usos de Internet de las cosas en el cuidado de la salud. Recuperado el 6 de febrero de 2024, de Webmedy.com: </w:t>
      </w:r>
      <w:hyperlink r:id="rId18">
        <w:r w:rsidR="00F1209E" w:rsidRPr="00F1209E">
          <w:rPr>
            <w:color w:val="0000FF"/>
            <w:sz w:val="24"/>
            <w:szCs w:val="24"/>
            <w:u w:val="single"/>
          </w:rPr>
          <w:t>https://webmedy.com/blog/es/top-uses-of-iot-healthcare/</w:t>
        </w:r>
      </w:hyperlink>
    </w:p>
    <w:p w14:paraId="1EBFF6A9" w14:textId="77777777" w:rsidR="00031ECB" w:rsidRDefault="00031ECB" w:rsidP="00031ECB">
      <w:pPr>
        <w:widowControl w:val="0"/>
        <w:autoSpaceDE w:val="0"/>
        <w:autoSpaceDN w:val="0"/>
        <w:spacing w:after="0" w:line="240" w:lineRule="auto"/>
        <w:jc w:val="both"/>
        <w:rPr>
          <w:color w:val="0000FF"/>
          <w:sz w:val="24"/>
          <w:szCs w:val="24"/>
          <w:u w:val="single"/>
        </w:rPr>
      </w:pPr>
    </w:p>
    <w:p w14:paraId="456665A8" w14:textId="77777777" w:rsidR="00031ECB" w:rsidRPr="000472BA" w:rsidRDefault="00031ECB" w:rsidP="00904C3E">
      <w:pPr>
        <w:widowControl w:val="0"/>
        <w:autoSpaceDE w:val="0"/>
        <w:autoSpaceDN w:val="0"/>
        <w:spacing w:after="0" w:line="240" w:lineRule="auto"/>
        <w:ind w:left="720" w:hanging="720"/>
        <w:jc w:val="both"/>
      </w:pPr>
    </w:p>
    <w:sectPr w:rsidR="00031ECB" w:rsidRPr="000472BA" w:rsidSect="00815C72">
      <w:headerReference w:type="default" r:id="rId19"/>
      <w:pgSz w:w="12240" w:h="15840"/>
      <w:pgMar w:top="1418" w:right="794" w:bottom="226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1EA9C" w14:textId="77777777" w:rsidR="00BC661E" w:rsidRDefault="00BC661E" w:rsidP="00F1209E">
      <w:pPr>
        <w:spacing w:after="0" w:line="240" w:lineRule="auto"/>
      </w:pPr>
      <w:r>
        <w:separator/>
      </w:r>
    </w:p>
  </w:endnote>
  <w:endnote w:type="continuationSeparator" w:id="0">
    <w:p w14:paraId="37EFF4D9" w14:textId="77777777" w:rsidR="00BC661E" w:rsidRDefault="00BC661E" w:rsidP="00F12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BFEC6" w14:textId="77777777" w:rsidR="00BC661E" w:rsidRDefault="00BC661E" w:rsidP="00F1209E">
      <w:pPr>
        <w:spacing w:after="0" w:line="240" w:lineRule="auto"/>
      </w:pPr>
      <w:r>
        <w:separator/>
      </w:r>
    </w:p>
  </w:footnote>
  <w:footnote w:type="continuationSeparator" w:id="0">
    <w:p w14:paraId="46878E7B" w14:textId="77777777" w:rsidR="00BC661E" w:rsidRDefault="00BC661E" w:rsidP="00F12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5FEE7" w14:textId="26A200EF" w:rsidR="00D00EC1" w:rsidRDefault="00D00EC1" w:rsidP="00FE5D98">
    <w:pPr>
      <w:pStyle w:val="Encabezado"/>
      <w:jc w:val="center"/>
    </w:pPr>
  </w:p>
  <w:p w14:paraId="4240D057" w14:textId="77777777" w:rsidR="00000000" w:rsidRDefault="00000000">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55A44"/>
    <w:multiLevelType w:val="multilevel"/>
    <w:tmpl w:val="3808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A9002A"/>
    <w:multiLevelType w:val="multilevel"/>
    <w:tmpl w:val="E8AC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DD2E47"/>
    <w:multiLevelType w:val="multilevel"/>
    <w:tmpl w:val="4462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7A16C5"/>
    <w:multiLevelType w:val="multilevel"/>
    <w:tmpl w:val="8C46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F001ED"/>
    <w:multiLevelType w:val="multilevel"/>
    <w:tmpl w:val="3A8C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CA0CD7"/>
    <w:multiLevelType w:val="multilevel"/>
    <w:tmpl w:val="96E4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4D667E"/>
    <w:multiLevelType w:val="multilevel"/>
    <w:tmpl w:val="53B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3D68EA"/>
    <w:multiLevelType w:val="multilevel"/>
    <w:tmpl w:val="676A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242BD9"/>
    <w:multiLevelType w:val="multilevel"/>
    <w:tmpl w:val="C190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4D09F6"/>
    <w:multiLevelType w:val="multilevel"/>
    <w:tmpl w:val="816C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425923">
    <w:abstractNumId w:val="4"/>
  </w:num>
  <w:num w:numId="2" w16cid:durableId="1696151238">
    <w:abstractNumId w:val="8"/>
  </w:num>
  <w:num w:numId="3" w16cid:durableId="325744535">
    <w:abstractNumId w:val="6"/>
  </w:num>
  <w:num w:numId="4" w16cid:durableId="1868982418">
    <w:abstractNumId w:val="5"/>
  </w:num>
  <w:num w:numId="5" w16cid:durableId="1462962292">
    <w:abstractNumId w:val="2"/>
  </w:num>
  <w:num w:numId="6" w16cid:durableId="1500343423">
    <w:abstractNumId w:val="0"/>
  </w:num>
  <w:num w:numId="7" w16cid:durableId="1312754836">
    <w:abstractNumId w:val="3"/>
  </w:num>
  <w:num w:numId="8" w16cid:durableId="1739210255">
    <w:abstractNumId w:val="1"/>
  </w:num>
  <w:num w:numId="9" w16cid:durableId="1128933751">
    <w:abstractNumId w:val="7"/>
  </w:num>
  <w:num w:numId="10" w16cid:durableId="11148620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19D"/>
    <w:rsid w:val="000077A4"/>
    <w:rsid w:val="0001661B"/>
    <w:rsid w:val="00031ECB"/>
    <w:rsid w:val="00034A7F"/>
    <w:rsid w:val="00046698"/>
    <w:rsid w:val="000472BA"/>
    <w:rsid w:val="00052D2C"/>
    <w:rsid w:val="00054C4D"/>
    <w:rsid w:val="00065564"/>
    <w:rsid w:val="00084F0E"/>
    <w:rsid w:val="000A1A50"/>
    <w:rsid w:val="000A75FD"/>
    <w:rsid w:val="000B34F4"/>
    <w:rsid w:val="000B3A17"/>
    <w:rsid w:val="000C3674"/>
    <w:rsid w:val="000C45D3"/>
    <w:rsid w:val="000C69CB"/>
    <w:rsid w:val="000E2EA1"/>
    <w:rsid w:val="000F0770"/>
    <w:rsid w:val="000F4BC4"/>
    <w:rsid w:val="0011735D"/>
    <w:rsid w:val="00122BC4"/>
    <w:rsid w:val="00127027"/>
    <w:rsid w:val="00141287"/>
    <w:rsid w:val="001757F5"/>
    <w:rsid w:val="00175DA6"/>
    <w:rsid w:val="0017756D"/>
    <w:rsid w:val="00181072"/>
    <w:rsid w:val="00182F86"/>
    <w:rsid w:val="00197577"/>
    <w:rsid w:val="001A0B58"/>
    <w:rsid w:val="001A2A57"/>
    <w:rsid w:val="001A4798"/>
    <w:rsid w:val="001B0620"/>
    <w:rsid w:val="001B1532"/>
    <w:rsid w:val="001B319C"/>
    <w:rsid w:val="001B517D"/>
    <w:rsid w:val="001B6F65"/>
    <w:rsid w:val="001C30F8"/>
    <w:rsid w:val="001C3650"/>
    <w:rsid w:val="001D1B02"/>
    <w:rsid w:val="001E1F98"/>
    <w:rsid w:val="001E219D"/>
    <w:rsid w:val="001E2729"/>
    <w:rsid w:val="001F0D5C"/>
    <w:rsid w:val="001F3E0A"/>
    <w:rsid w:val="0020252A"/>
    <w:rsid w:val="00220C00"/>
    <w:rsid w:val="00225999"/>
    <w:rsid w:val="002269DC"/>
    <w:rsid w:val="00237974"/>
    <w:rsid w:val="00240EF2"/>
    <w:rsid w:val="00242C57"/>
    <w:rsid w:val="002441E6"/>
    <w:rsid w:val="0025406A"/>
    <w:rsid w:val="00262B97"/>
    <w:rsid w:val="002878B9"/>
    <w:rsid w:val="002A3A26"/>
    <w:rsid w:val="002A70A1"/>
    <w:rsid w:val="002D463E"/>
    <w:rsid w:val="002D526C"/>
    <w:rsid w:val="002D6807"/>
    <w:rsid w:val="002D7FAF"/>
    <w:rsid w:val="002E52C3"/>
    <w:rsid w:val="002E6684"/>
    <w:rsid w:val="002F10EF"/>
    <w:rsid w:val="003061BF"/>
    <w:rsid w:val="0031328B"/>
    <w:rsid w:val="003207B9"/>
    <w:rsid w:val="00325A6D"/>
    <w:rsid w:val="003309B2"/>
    <w:rsid w:val="00344BBB"/>
    <w:rsid w:val="00365310"/>
    <w:rsid w:val="003D2950"/>
    <w:rsid w:val="003F3C61"/>
    <w:rsid w:val="00401277"/>
    <w:rsid w:val="004018B1"/>
    <w:rsid w:val="00451D51"/>
    <w:rsid w:val="004711A6"/>
    <w:rsid w:val="0047730F"/>
    <w:rsid w:val="004941FC"/>
    <w:rsid w:val="004A079D"/>
    <w:rsid w:val="004E2D8F"/>
    <w:rsid w:val="004F2C0B"/>
    <w:rsid w:val="004F5805"/>
    <w:rsid w:val="00514060"/>
    <w:rsid w:val="00522D9D"/>
    <w:rsid w:val="0053272A"/>
    <w:rsid w:val="00551D06"/>
    <w:rsid w:val="00575676"/>
    <w:rsid w:val="005B40C2"/>
    <w:rsid w:val="005D694A"/>
    <w:rsid w:val="00641CD1"/>
    <w:rsid w:val="00647081"/>
    <w:rsid w:val="0065016D"/>
    <w:rsid w:val="00672151"/>
    <w:rsid w:val="006B5E66"/>
    <w:rsid w:val="006B786A"/>
    <w:rsid w:val="006D433C"/>
    <w:rsid w:val="006E6D95"/>
    <w:rsid w:val="006E7F4F"/>
    <w:rsid w:val="006F12E7"/>
    <w:rsid w:val="006F15C9"/>
    <w:rsid w:val="00730F73"/>
    <w:rsid w:val="007372C0"/>
    <w:rsid w:val="00773753"/>
    <w:rsid w:val="007825C3"/>
    <w:rsid w:val="0079615D"/>
    <w:rsid w:val="007A2787"/>
    <w:rsid w:val="007A3AA9"/>
    <w:rsid w:val="007A6B5A"/>
    <w:rsid w:val="007B3B38"/>
    <w:rsid w:val="007F61B3"/>
    <w:rsid w:val="007F7488"/>
    <w:rsid w:val="007F7797"/>
    <w:rsid w:val="00815C72"/>
    <w:rsid w:val="00835079"/>
    <w:rsid w:val="00850EEC"/>
    <w:rsid w:val="008619CF"/>
    <w:rsid w:val="00863152"/>
    <w:rsid w:val="008662D3"/>
    <w:rsid w:val="008676B6"/>
    <w:rsid w:val="008A27B9"/>
    <w:rsid w:val="008A512E"/>
    <w:rsid w:val="008B00F2"/>
    <w:rsid w:val="008C3A32"/>
    <w:rsid w:val="008D09FF"/>
    <w:rsid w:val="00904C3E"/>
    <w:rsid w:val="00916F3A"/>
    <w:rsid w:val="0093555D"/>
    <w:rsid w:val="009442E2"/>
    <w:rsid w:val="0095133A"/>
    <w:rsid w:val="009638E3"/>
    <w:rsid w:val="00964933"/>
    <w:rsid w:val="00974A63"/>
    <w:rsid w:val="00975455"/>
    <w:rsid w:val="0098252F"/>
    <w:rsid w:val="009B5908"/>
    <w:rsid w:val="009C6031"/>
    <w:rsid w:val="00A10E53"/>
    <w:rsid w:val="00A77905"/>
    <w:rsid w:val="00A910FE"/>
    <w:rsid w:val="00A93AA9"/>
    <w:rsid w:val="00AB23E9"/>
    <w:rsid w:val="00AB398A"/>
    <w:rsid w:val="00AD27A5"/>
    <w:rsid w:val="00AF1E9D"/>
    <w:rsid w:val="00B04863"/>
    <w:rsid w:val="00B05924"/>
    <w:rsid w:val="00B12D48"/>
    <w:rsid w:val="00B160CB"/>
    <w:rsid w:val="00B23F95"/>
    <w:rsid w:val="00B277D8"/>
    <w:rsid w:val="00B332D0"/>
    <w:rsid w:val="00B35593"/>
    <w:rsid w:val="00B36FEF"/>
    <w:rsid w:val="00B51213"/>
    <w:rsid w:val="00B56CFD"/>
    <w:rsid w:val="00B806BC"/>
    <w:rsid w:val="00B93053"/>
    <w:rsid w:val="00BB504F"/>
    <w:rsid w:val="00BC661E"/>
    <w:rsid w:val="00BD3508"/>
    <w:rsid w:val="00BE6B8D"/>
    <w:rsid w:val="00BF1979"/>
    <w:rsid w:val="00C04CEB"/>
    <w:rsid w:val="00C05326"/>
    <w:rsid w:val="00C26E61"/>
    <w:rsid w:val="00C6447E"/>
    <w:rsid w:val="00C723D5"/>
    <w:rsid w:val="00CB15BB"/>
    <w:rsid w:val="00CB4416"/>
    <w:rsid w:val="00CD0842"/>
    <w:rsid w:val="00CE0D12"/>
    <w:rsid w:val="00CF25A0"/>
    <w:rsid w:val="00D00EC1"/>
    <w:rsid w:val="00D10C30"/>
    <w:rsid w:val="00D30C01"/>
    <w:rsid w:val="00D37CB1"/>
    <w:rsid w:val="00D429EE"/>
    <w:rsid w:val="00D47223"/>
    <w:rsid w:val="00D47269"/>
    <w:rsid w:val="00D54939"/>
    <w:rsid w:val="00D57C4F"/>
    <w:rsid w:val="00D74AAE"/>
    <w:rsid w:val="00D75E1E"/>
    <w:rsid w:val="00D86BF7"/>
    <w:rsid w:val="00DA0722"/>
    <w:rsid w:val="00DC1811"/>
    <w:rsid w:val="00DD04AD"/>
    <w:rsid w:val="00DD1812"/>
    <w:rsid w:val="00DD21D5"/>
    <w:rsid w:val="00DE52C7"/>
    <w:rsid w:val="00DE56E1"/>
    <w:rsid w:val="00E120AA"/>
    <w:rsid w:val="00E1427C"/>
    <w:rsid w:val="00E547C5"/>
    <w:rsid w:val="00E551B8"/>
    <w:rsid w:val="00E6513B"/>
    <w:rsid w:val="00E7111B"/>
    <w:rsid w:val="00E92F7C"/>
    <w:rsid w:val="00E93186"/>
    <w:rsid w:val="00E94996"/>
    <w:rsid w:val="00EB303D"/>
    <w:rsid w:val="00EC1C5D"/>
    <w:rsid w:val="00ED0DA1"/>
    <w:rsid w:val="00ED1070"/>
    <w:rsid w:val="00ED4062"/>
    <w:rsid w:val="00EE03D5"/>
    <w:rsid w:val="00EF1A8D"/>
    <w:rsid w:val="00F1209E"/>
    <w:rsid w:val="00F25D7C"/>
    <w:rsid w:val="00F468DE"/>
    <w:rsid w:val="00F52356"/>
    <w:rsid w:val="00F80717"/>
    <w:rsid w:val="00F81FD4"/>
    <w:rsid w:val="00F93908"/>
    <w:rsid w:val="00FB6E2B"/>
    <w:rsid w:val="00FC560A"/>
    <w:rsid w:val="00FC7A5C"/>
    <w:rsid w:val="00FE41E5"/>
    <w:rsid w:val="00FE5D98"/>
    <w:rsid w:val="00FF2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EB97"/>
  <w15:chartTrackingRefBased/>
  <w15:docId w15:val="{A96E0060-9BDA-4998-AB9E-EFCBD14E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06A"/>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4A079D"/>
    <w:rPr>
      <w:sz w:val="24"/>
      <w:szCs w:val="24"/>
    </w:rPr>
  </w:style>
  <w:style w:type="character" w:customStyle="1" w:styleId="TextoindependienteCar">
    <w:name w:val="Texto independiente Car"/>
    <w:basedOn w:val="Fuentedeprrafopredeter"/>
    <w:link w:val="Textoindependiente"/>
    <w:uiPriority w:val="1"/>
    <w:rsid w:val="004A079D"/>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CD0842"/>
    <w:pPr>
      <w:ind w:left="720"/>
      <w:contextualSpacing/>
    </w:pPr>
  </w:style>
  <w:style w:type="table" w:styleId="Tablaconcuadrcula">
    <w:name w:val="Table Grid"/>
    <w:basedOn w:val="Tablanormal"/>
    <w:uiPriority w:val="39"/>
    <w:rsid w:val="0001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120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209E"/>
    <w:rPr>
      <w:rFonts w:ascii="Times New Roman" w:eastAsia="Times New Roman" w:hAnsi="Times New Roman" w:cs="Times New Roman"/>
      <w:lang w:val="es-ES"/>
    </w:rPr>
  </w:style>
  <w:style w:type="paragraph" w:styleId="Piedepgina">
    <w:name w:val="footer"/>
    <w:basedOn w:val="Normal"/>
    <w:link w:val="PiedepginaCar"/>
    <w:uiPriority w:val="99"/>
    <w:unhideWhenUsed/>
    <w:rsid w:val="00F12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209E"/>
    <w:rPr>
      <w:rFonts w:ascii="Times New Roman" w:eastAsia="Times New Roman" w:hAnsi="Times New Roman" w:cs="Times New Roman"/>
      <w:lang w:val="es-ES"/>
    </w:rPr>
  </w:style>
  <w:style w:type="character" w:styleId="Hipervnculo">
    <w:name w:val="Hyperlink"/>
    <w:basedOn w:val="Fuentedeprrafopredeter"/>
    <w:uiPriority w:val="99"/>
    <w:unhideWhenUsed/>
    <w:rsid w:val="00FE5D98"/>
    <w:rPr>
      <w:color w:val="0563C1" w:themeColor="hyperlink"/>
      <w:u w:val="single"/>
    </w:rPr>
  </w:style>
  <w:style w:type="character" w:styleId="Mencinsinresolver">
    <w:name w:val="Unresolved Mention"/>
    <w:basedOn w:val="Fuentedeprrafopredeter"/>
    <w:uiPriority w:val="99"/>
    <w:semiHidden/>
    <w:unhideWhenUsed/>
    <w:rsid w:val="00FE5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21905">
      <w:bodyDiv w:val="1"/>
      <w:marLeft w:val="0"/>
      <w:marRight w:val="0"/>
      <w:marTop w:val="0"/>
      <w:marBottom w:val="0"/>
      <w:divBdr>
        <w:top w:val="none" w:sz="0" w:space="0" w:color="auto"/>
        <w:left w:val="none" w:sz="0" w:space="0" w:color="auto"/>
        <w:bottom w:val="none" w:sz="0" w:space="0" w:color="auto"/>
        <w:right w:val="none" w:sz="0" w:space="0" w:color="auto"/>
      </w:divBdr>
    </w:div>
    <w:div w:id="623969012">
      <w:bodyDiv w:val="1"/>
      <w:marLeft w:val="0"/>
      <w:marRight w:val="0"/>
      <w:marTop w:val="0"/>
      <w:marBottom w:val="0"/>
      <w:divBdr>
        <w:top w:val="none" w:sz="0" w:space="0" w:color="auto"/>
        <w:left w:val="none" w:sz="0" w:space="0" w:color="auto"/>
        <w:bottom w:val="none" w:sz="0" w:space="0" w:color="auto"/>
        <w:right w:val="none" w:sz="0" w:space="0" w:color="auto"/>
      </w:divBdr>
    </w:div>
    <w:div w:id="897863086">
      <w:bodyDiv w:val="1"/>
      <w:marLeft w:val="0"/>
      <w:marRight w:val="0"/>
      <w:marTop w:val="0"/>
      <w:marBottom w:val="0"/>
      <w:divBdr>
        <w:top w:val="none" w:sz="0" w:space="0" w:color="auto"/>
        <w:left w:val="none" w:sz="0" w:space="0" w:color="auto"/>
        <w:bottom w:val="none" w:sz="0" w:space="0" w:color="auto"/>
        <w:right w:val="none" w:sz="0" w:space="0" w:color="auto"/>
      </w:divBdr>
    </w:div>
    <w:div w:id="1139999067">
      <w:bodyDiv w:val="1"/>
      <w:marLeft w:val="0"/>
      <w:marRight w:val="0"/>
      <w:marTop w:val="0"/>
      <w:marBottom w:val="0"/>
      <w:divBdr>
        <w:top w:val="none" w:sz="0" w:space="0" w:color="auto"/>
        <w:left w:val="none" w:sz="0" w:space="0" w:color="auto"/>
        <w:bottom w:val="none" w:sz="0" w:space="0" w:color="auto"/>
        <w:right w:val="none" w:sz="0" w:space="0" w:color="auto"/>
      </w:divBdr>
    </w:div>
    <w:div w:id="1566572570">
      <w:bodyDiv w:val="1"/>
      <w:marLeft w:val="0"/>
      <w:marRight w:val="0"/>
      <w:marTop w:val="0"/>
      <w:marBottom w:val="0"/>
      <w:divBdr>
        <w:top w:val="none" w:sz="0" w:space="0" w:color="auto"/>
        <w:left w:val="none" w:sz="0" w:space="0" w:color="auto"/>
        <w:bottom w:val="none" w:sz="0" w:space="0" w:color="auto"/>
        <w:right w:val="none" w:sz="0" w:space="0" w:color="auto"/>
      </w:divBdr>
    </w:div>
    <w:div w:id="2086485042">
      <w:bodyDiv w:val="1"/>
      <w:marLeft w:val="0"/>
      <w:marRight w:val="0"/>
      <w:marTop w:val="0"/>
      <w:marBottom w:val="0"/>
      <w:divBdr>
        <w:top w:val="none" w:sz="0" w:space="0" w:color="auto"/>
        <w:left w:val="none" w:sz="0" w:space="0" w:color="auto"/>
        <w:bottom w:val="none" w:sz="0" w:space="0" w:color="auto"/>
        <w:right w:val="none" w:sz="0" w:space="0" w:color="auto"/>
      </w:divBdr>
      <w:divsChild>
        <w:div w:id="772894688">
          <w:marLeft w:val="0"/>
          <w:marRight w:val="0"/>
          <w:marTop w:val="0"/>
          <w:marBottom w:val="0"/>
          <w:divBdr>
            <w:top w:val="none" w:sz="0" w:space="0" w:color="auto"/>
            <w:left w:val="none" w:sz="0" w:space="0" w:color="auto"/>
            <w:bottom w:val="none" w:sz="0" w:space="0" w:color="auto"/>
            <w:right w:val="none" w:sz="0" w:space="0" w:color="auto"/>
          </w:divBdr>
          <w:divsChild>
            <w:div w:id="18172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24875/GMM.18003788" TargetMode="External"/><Relationship Id="rId18" Type="http://schemas.openxmlformats.org/officeDocument/2006/relationships/hyperlink" Target="https://webmedy.com/blog/es/top-uses-of-iot-healthca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31908/19098367.1167" TargetMode="External"/><Relationship Id="rId17" Type="http://schemas.openxmlformats.org/officeDocument/2006/relationships/hyperlink" Target="https://www.redhat.com/es/topics/internet-of-things/what-is-iot" TargetMode="External"/><Relationship Id="rId2" Type="http://schemas.openxmlformats.org/officeDocument/2006/relationships/numbering" Target="numbering.xml"/><Relationship Id="rId16" Type="http://schemas.openxmlformats.org/officeDocument/2006/relationships/hyperlink" Target="https://invoxmedical.com/blog/iot-medicin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bm.com/es-es/topics/internet-of-thin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okioschool.com/noticias/internet-de-las-cosas-evolu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EC23A-FF04-485C-8080-51FEDAEA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1992</Words>
  <Characters>10962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María Estefany  Salgado Osorio</cp:lastModifiedBy>
  <cp:revision>2</cp:revision>
  <dcterms:created xsi:type="dcterms:W3CDTF">2024-06-04T02:51:00Z</dcterms:created>
  <dcterms:modified xsi:type="dcterms:W3CDTF">2024-06-04T02:51:00Z</dcterms:modified>
</cp:coreProperties>
</file>