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pydex IFT — ASL Elimination Demo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reader's guide to  asl_elimination_demo.py</w:t>
      </w:r>
    </w:p>
    <w:p>
      <w:pPr>
        <w:spacing w:after="300"/>
        <w:jc w:val="center"/>
      </w:pPr>
      <w:r>
        <w:rPr>
          <w:color w:val="888888"/>
          <w:sz w:val="18"/>
          <w:szCs w:val="18"/>
        </w:rPr>
        <w:t xml:space="preserve">Eli Lilly and Company — Confidential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Purpose of This Document</w:t>
      </w:r>
    </w:p>
    <w:p>
      <w:pPr>
        <w:spacing w:after="100"/>
      </w:pPr>
      <w:r>
        <w:t xml:space="preserve">This document is a companion reader for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asl_elimination_demo.py</w:t>
      </w:r>
      <w:r>
        <w:t xml:space="preserve">. It explains what the demo is teaching, why it is structured the way it is, and what you should take away before writing your own pydex IFT model.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The demo corrects a common misconception about how the AMPL Solver Library (ASL) affects pydex's Implicit Function Theorem (IFT) sensitivity path. Read this document alongside the script.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Background — IFT Sensitivities in pydex</w:t>
      </w:r>
    </w:p>
    <w:p>
      <w:pPr>
        <w:spacing w:after="100"/>
      </w:pPr>
      <w:r>
        <w:t xml:space="preserve">When you assign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designer.pyomo_model_fn</w:t>
      </w:r>
      <w:r>
        <w:t xml:space="preserve">, pydex computes parameter sensitivities (∂output/∂θ) using the Implicit Function Theorem instead of finite differences. The sequence is: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</w:t>
      </w:r>
      <w:r>
        <w:t xml:space="preserve"> — call your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pyomo_model_fn</w:t>
      </w:r>
      <w:r>
        <w:t xml:space="preserve"> to get a solved Pyomo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Unfix</w:t>
      </w:r>
      <w:r>
        <w:t xml:space="preserve"> — temporarily call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.unfix()</w:t>
      </w:r>
      <w:r>
        <w:t xml:space="preserve"> on each parameter Var so they appear as free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Compile</w:t>
      </w:r>
      <w:r>
        <w:t xml:space="preserve"> — instantiate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PyomoNLP(model)</w:t>
      </w:r>
      <w:r>
        <w:t xml:space="preserve">, which compiles the model through the ASL backend into an NLP with a named primal variable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Look up</w:t>
      </w:r>
      <w:r>
        <w:t xml:space="preserve"> — pydex finds each parameter's column in that vector </w:t>
      </w:r>
      <w:r>
        <w:rPr>
          <w:b/>
          <w:bCs/>
        </w:rPr>
        <w:t xml:space="preserve">by name</w:t>
      </w:r>
      <w:r>
        <w:t xml:space="preserve"> (e.g. "theta_0").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Solve</w:t>
      </w:r>
      <w:r>
        <w:t xml:space="preserve"> — the IFT linear system gives the sensitivity matrix dz/dθ.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The critical step is step 4.</w:t>
      </w:r>
      <w:r>
        <w:t xml:space="preserve"> pydex looks up parameters by their Pyomo Var name, not by position. This is the foundation of both lessons the demo teaches.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The Two Lessons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Lesson 1 — Position Does Not Matter</w:t>
      </w:r>
    </w:p>
    <w:p>
      <w:pPr>
        <w:spacing w:after="100"/>
      </w:pPr>
      <w:r>
        <w:t xml:space="preserve">ASL is free to order the primal vector however it likes. In earlier versions of this guidance, it was believed that parameters </w:t>
      </w:r>
      <w:r>
        <w:rPr>
          <w:i/>
          <w:iCs/>
        </w:rPr>
        <w:t xml:space="preserve">had</w:t>
      </w:r>
      <w:r>
        <w:t xml:space="preserve"> to occupy positions 0..n_mp−1. That was wrong.</w:t>
      </w:r>
    </w:p>
    <w:p>
      <w:pPr>
        <w:spacing w:after="100"/>
      </w:pPr>
      <w:r>
        <w:t xml:space="preserve">Because pydex now looks up parameters </w:t>
      </w:r>
      <w:r>
        <w:rPr>
          <w:b/>
          <w:bCs/>
        </w:rPr>
        <w:t xml:space="preserve">by name</w:t>
      </w:r>
      <w:r>
        <w:t xml:space="preserve">, it does not matter where in the primal vector theta_0 and theta_1 end up. They can be displaced to position 2, position 40, or position 122 — pydex finds them regardless.</w:t>
      </w:r>
    </w:p>
    <w:p>
      <w:pPr>
        <w:spacing w:after="100"/>
      </w:pPr>
      <w:r>
        <w:rPr>
          <w:b/>
          <w:bCs/>
        </w:rPr>
        <w:t xml:space="preserve">Part 1 of the demo proves this with three models</w:t>
      </w:r>
      <w:r>
        <w:t xml:space="preserve"> that produce very different ASL orderings, all of which pass the diagnostic: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Model function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displaces the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build_RIGHT_params_first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Inline Arrhenius — nothing displaces them. Params near the front.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build_RIGHT_params_displaced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Free indexed Var  sits before the params.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build_RIGHT_params_very_displaced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Free scalar  + free indexed  +  all precede the params.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Lesson 2 — The Only Real Failure Is True Elimination</w:t>
      </w:r>
    </w:p>
    <w:p>
      <w:pPr>
        <w:spacing w:after="100"/>
      </w:pPr>
      <w:r>
        <w:t xml:space="preserve">pydex breaks only if a parameter is </w:t>
      </w:r>
      <w:r>
        <w:rPr>
          <w:b/>
          <w:bCs/>
        </w:rPr>
        <w:t xml:space="preserve">absent from the primal vector entirely</w:t>
      </w:r>
      <w:r>
        <w:t xml:space="preserve">. This is called </w:t>
      </w:r>
      <w:r>
        <w:rPr>
          <w:b/>
          <w:bCs/>
        </w:rPr>
        <w:t xml:space="preserve">true elimination</w:t>
      </w:r>
      <w:r>
        <w:t xml:space="preserve">: ASL substitutes the parameter away before IPOPT ever sees it, because the parameter never appears in a live equation.</w:t>
      </w:r>
    </w:p>
    <w:p>
      <w:pPr>
        <w:spacing w:after="100"/>
      </w:pPr>
      <w:r>
        <w:rPr>
          <w:b/>
          <w:bCs/>
        </w:rPr>
        <w:t xml:space="preserve">Part 2 of the demo shows this deliberately.</w:t>
      </w:r>
      <w:r>
        <w:t xml:space="preserve"> In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build_WRONG_true_elimination</w:t>
      </w:r>
      <w:r>
        <w:t xml:space="preserve">, theta_1's value is folded into a plain Python float before the model is built, so the Pyomo model has no theta_1 Var in any constraint. A ghost Var is added to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all_vars</w:t>
      </w:r>
      <w:r>
        <w:t xml:space="preserve"> after solving, but ASL has already compiled the model without it. The diagnostic reports FAIL and pydex would raise a clear error.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Model function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goes wrong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build_WRONG_true_elimination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theta_1 baked into a Python float — never a Pyomo Var in any equation. Ghost Var added after solving.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FAIL</w:t>
            </w:r>
            <w:r>
              <w:t xml:space="preserve"> — theta_1 eliminated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The Golden Rule</w:t>
      </w:r>
    </w:p>
    <w:p>
      <w:pPr>
        <w:pBdr>
          <w:left w:val="single" w:color="1F3864" w:sz="12" w:space="8"/>
        </w:pBdr>
        <w:shd w:fill="D9E2F3" w:val="clear"/>
        <w:spacing w:after="120" w:before="120"/>
        <w:ind w:left="360" w:right="360"/>
      </w:pPr>
      <w:r>
        <w:rPr>
          <w:sz w:val="22"/>
          <w:szCs w:val="22"/>
        </w:rPr>
        <w:t xml:space="preserve">Every parameter Var must appear in at least one constraint that also contains a free (unfixed) variable — for example a state variable like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ca[t]</w:t>
      </w:r>
      <w:r>
        <w:rPr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If a parameter only multiplies fixed constants, or its value is baked into a Python variable before the model is built, ASL can eliminate it. The three correct models in Part 1 all satisfy this rule — theta_0 and theta_1 appear in the ODE or in the equation defining k[t] or ln_k[t], which themselves link to the free state ca[t].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The Example Reaction</w:t>
      </w:r>
    </w:p>
    <w:p>
      <w:pPr>
        <w:spacing w:after="100"/>
      </w:pPr>
      <w:r>
        <w:t xml:space="preserve">All four model functions in the demo use the same first-order Arrhenius reaction:</w:t>
      </w:r>
    </w:p>
    <w:p>
      <w:pPr>
        <w:spacing w:after="80"/>
      </w:pPr>
      <w: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  -&gt;  products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dCA/dt  =  -tau * k(T) * CA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k(T)    =  exp( theta_0 + theta_1 * (T - 273.15) / T )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Two parameters are estimated: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theta_0</w:t>
      </w:r>
      <w:r>
        <w:t xml:space="preserve"> (pre-exponential term) and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theta_1</w:t>
      </w:r>
      <w:r>
        <w:t xml:space="preserve"> (activation energy proxy). The control is temperature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</w:t>
      </w:r>
      <w:r>
        <w:t xml:space="preserve">, held fixed during each experiment.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The constants used throughout the demo are: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T_VAL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303.15 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Fixed reaction temperature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TAU_VAL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100.0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Time-scaling constant in the 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CA0_VAL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1.0 mol/L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Initial concentration of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THETA_0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−8.0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Nominal value of theta_0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THETA_1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6.0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Nominal value of theta_1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[0.001, 0.25, 0.5, 0.75, 1.0]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Normalised sampling times used for the diagnostic probe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NFE / NCP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 / 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Collocation finite elements and points per element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Script Structure</w:t>
      </w:r>
    </w:p>
    <w:p>
      <w:pPr>
        <w:spacing w:after="100"/>
      </w:pPr>
      <w:r>
        <w:t xml:space="preserve">The script has four logical sections, separated by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===</w:t>
      </w:r>
      <w:r>
        <w:t xml:space="preserve"> banners: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Constants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T_VAL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THETA_0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SPT</w:t>
            </w:r>
            <w:r>
              <w:t xml:space="preserve">, etc. — shared across all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Helper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discretise_and_solve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make_time_grid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snap_sampling_times_to_grid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collect_equality_bodies</w:t>
            </w:r>
            <w:r>
              <w:t xml:space="preserve"> — reusable plumbing for Pyomo + pydex.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Part 1 — three right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build_RIGHT_params_first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build_RIGHT_params_displaced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build_RIGHT_params_very_displaced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Part 2 — one wrong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build_WRONG_true_elimination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Runs all four models through the diagnostic and prints PASS/FAIL verdicts.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Running the Demo</w:t>
      </w:r>
    </w:p>
    <w:p>
      <w:pPr>
        <w:spacing w:after="100"/>
      </w:pPr>
      <w:r>
        <w:t xml:space="preserve">Place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asl_elimination_demo.py</w:t>
      </w:r>
      <w:r>
        <w:t xml:space="preserve"> and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diagnose_asl_elimination.py</w:t>
      </w:r>
      <w:r>
        <w:t xml:space="preserve"> in the same directory, then run:</w:t>
      </w:r>
    </w:p>
    <w:p>
      <w:pPr>
        <w:spacing w:after="80"/>
      </w:pPr>
      <w: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asl_elimination_demo.py</w:t>
      </w:r>
    </w:p>
    <w:p>
      <w:pPr>
        <w:spacing w:after="80"/>
      </w:pPr>
      <w:r>
        <w:t xml:space="preserve"/>
      </w:r>
    </w:p>
    <w:p>
      <w:pPr>
        <w:spacing w:after="100"/>
      </w:pPr>
      <w:r>
        <w:t xml:space="preserve">Expected output:</w:t>
      </w:r>
    </w:p>
    <w:p>
      <w:pPr>
        <w:spacing w:after="80"/>
      </w:pPr>
      <w: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ASL ELIMINATION DEMO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Reaction:  dCA/dt = -tau * exp(theta_0 + theta_1*(T-273)/T) * CA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PART 1 - Position does not matter (all three should PASS)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RIGHT #1: params written inline (params near the front)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-&gt; PASS  (all parameters reachable; IFT will work)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RIGHT #2: params displaced by a free k[t]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-&gt; PASS  (all parameters reachable; IFT will work)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RIGHT #3: params displaced even more (temp + ln_k + k)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-&gt; PASS  (all parameters reachable; IFT will work)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PART 2 - True elimination (this one should FAIL)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WRONG: theta_1 baked into a Python constant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-&gt; FAIL  (eliminated: ['theta_1_ghost']; IFT would break)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 Checklist for Your Own pydex IFT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parameter Var must appear in at least one constraint containing a free state Var</w:t>
      </w:r>
      <w:r>
        <w:t xml:space="preserve"> (e.g. the ODE). This is the only structural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Declare parameters as Vars, then fix them</w:t>
      </w:r>
      <w:r>
        <w:t xml:space="preserve">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m.theta_0 = pyo.Var(initialize=v); m.theta_0.fix(v)</w:t>
      </w:r>
      <w:r>
        <w:t xml:space="preserve">. Do not use Pyomo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Param</w:t>
      </w:r>
      <w:r>
        <w:t xml:space="preserve"> — pydex cannot temporarily unfix a Param.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Never bake a parameter value into a plain Python float</w:t>
      </w:r>
      <w:r>
        <w:t xml:space="preserve"> before building the model. If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theta1_as_constant = theta1 * ...</w:t>
      </w:r>
      <w:r>
        <w:t xml:space="preserve"> appears before any constraint is written, the Pyomo model has no theta_1 and ASL will eliminate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diagnose_asl_elimination()</w:t>
      </w:r>
      <w:r>
        <w:rPr>
          <w:b/>
          <w:bCs/>
        </w:rPr>
        <w:t xml:space="preserve"> before handing the model to the Designer</w:t>
      </w:r>
      <w:r>
        <w:t xml:space="preserve">. A PASS here guarantees IFT will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Free auxiliary Vars (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k[t]</w:t>
      </w:r>
      <w:r>
        <w:rPr>
          <w:b/>
          <w:bCs/>
        </w:rP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ln_k[t]</w:t>
      </w:r>
      <w:r>
        <w:rPr>
          <w:b/>
          <w:bCs/>
        </w:rP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temp</w:t>
      </w:r>
      <w:r>
        <w:rPr>
          <w:b/>
          <w:bCs/>
        </w:rPr>
        <w:t xml:space="preserve">) are fine</w:t>
      </w:r>
      <w:r>
        <w:t xml:space="preserve"> — they displace the parameters in the primal vector but do not eliminate them, as long as the parameters still appear in at least one live constraint.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 diagnose_asl_elimination() Quick Reference</w:t>
      </w:r>
    </w:p>
    <w:p>
      <w:pPr>
        <w:spacing w:after="100"/>
      </w:pPr>
      <w:r>
        <w:t xml:space="preserve">The demo imports and calls this function on every model function before the Designer ever runs.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  Call Signature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diagnose_asl_elimination import diagnose_asl_elimination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 = diagnose_asl_elimination(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model_fn,                      # your pyomo_model_fn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ti_controls      = [...],      # one representative experiment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model_parameters = [...],      # nominal parameter values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sampling_times   = [...],      # a few time points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param_names      = [...],      # optional — improves error messages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verbose          = False,      # True for full primal-vector printout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9.2  Return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ift_ready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 single key to check.</w:t>
            </w:r>
            <w:r>
              <w:t xml:space="preserve"> True only if all parameters survived in the primal vector.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eliminated_full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List of (index, name) for parameters absent from the primal vector entirely (true elimination).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eliminated_single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Variant of elimination affecting single-instance Vars.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survived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List of (index, name) for parameters that are present.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nlp_primal_names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Full ordered list of variable names as ASL sees them — useful for debugging.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errored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True if the diagnostic itself failed to run (e.g. IPOPT not available). Warn and proceed — do not block.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9.3  Interpreting Results in the Demo</w:t>
      </w:r>
    </w:p>
    <w:p>
      <w:pPr>
        <w:spacing w:after="100"/>
      </w:pPr>
      <w:r>
        <w:t xml:space="preserve">The demo's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report_verdict()</w:t>
      </w:r>
      <w:r>
        <w:t xml:space="preserve"> helper translates the return dict into a one-line summary: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ift_ready == True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All parameters reachable — safe to hand to pydex.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ift_ready == False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 least one parameter eliminated — fix the model before proceeding.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errored == True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Diagnostic could not run. Warn and proceed; do not block the user.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Eli Lilly and Company — Confidential    |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2026-06-02T15:10:49.662Z</dcterms:created>
  <dcterms:modified xsi:type="dcterms:W3CDTF">2026-06-02T15:10:49.662Z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