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5C32" w14:textId="77777777" w:rsidR="00DF3CC8" w:rsidRPr="00955B11" w:rsidRDefault="00DF3CC8" w:rsidP="00DF3CC8">
      <w:pPr>
        <w:rPr>
          <w:color w:val="C00000"/>
        </w:rPr>
      </w:pPr>
      <w:r w:rsidRPr="00955B11">
        <w:rPr>
          <w:color w:val="C00000"/>
        </w:rPr>
        <w:t>Analista programador java $35,000</w:t>
      </w:r>
    </w:p>
    <w:p w14:paraId="0E8CD71D" w14:textId="77777777" w:rsidR="00DF3CC8" w:rsidRPr="00955B11" w:rsidRDefault="00DF3CC8" w:rsidP="00DF3CC8">
      <w:pPr>
        <w:rPr>
          <w:color w:val="C00000"/>
        </w:rPr>
      </w:pPr>
      <w:r w:rsidRPr="00955B11">
        <w:rPr>
          <w:color w:val="C00000"/>
        </w:rPr>
        <w:t>Escolaridad: Estudios completos o parciales a nivel licenciatura en las disciplinas de las Ciencias de la Computación.</w:t>
      </w:r>
    </w:p>
    <w:p w14:paraId="4C252B0E" w14:textId="77777777" w:rsidR="00DF3CC8" w:rsidRPr="00955B11" w:rsidRDefault="00DF3CC8" w:rsidP="00DF3CC8">
      <w:pPr>
        <w:rPr>
          <w:color w:val="C00000"/>
        </w:rPr>
      </w:pPr>
      <w:r w:rsidRPr="00955B11">
        <w:rPr>
          <w:color w:val="C00000"/>
        </w:rPr>
        <w:t>Años mínimos de experiencia en el perfil: 5 años.</w:t>
      </w:r>
    </w:p>
    <w:p w14:paraId="48F1A8C7" w14:textId="77777777" w:rsidR="00DF3CC8" w:rsidRPr="00955B11" w:rsidRDefault="00DF3CC8" w:rsidP="00DF3CC8">
      <w:pPr>
        <w:rPr>
          <w:color w:val="C00000"/>
        </w:rPr>
      </w:pPr>
      <w:r w:rsidRPr="00955B11">
        <w:rPr>
          <w:color w:val="C00000"/>
        </w:rPr>
        <w:t>Cursos y Certificaciones:</w:t>
      </w:r>
    </w:p>
    <w:p w14:paraId="79E4BB52" w14:textId="77777777" w:rsidR="00DF3CC8" w:rsidRPr="00955B11" w:rsidRDefault="00DF3CC8" w:rsidP="00DF3CC8">
      <w:pPr>
        <w:rPr>
          <w:color w:val="C00000"/>
        </w:rPr>
      </w:pPr>
      <w:r w:rsidRPr="00955B11">
        <w:rPr>
          <w:color w:val="C00000"/>
        </w:rPr>
        <w:t>•</w:t>
      </w:r>
      <w:r w:rsidRPr="00955B11">
        <w:rPr>
          <w:color w:val="C00000"/>
        </w:rPr>
        <w:tab/>
        <w:t>Contar con al menos tres cursos o talleres en programación Java o una certificación orientada a desarrollo Java (Oracle Certified Professional Java Programmer u Oracle Certified Professional Java Developer).</w:t>
      </w:r>
    </w:p>
    <w:p w14:paraId="56F3419B" w14:textId="77777777" w:rsidR="00DF3CC8" w:rsidRPr="00955B11" w:rsidRDefault="00DF3CC8" w:rsidP="00DF3CC8">
      <w:pPr>
        <w:rPr>
          <w:color w:val="C00000"/>
        </w:rPr>
      </w:pPr>
      <w:r w:rsidRPr="00955B11">
        <w:rPr>
          <w:color w:val="C00000"/>
        </w:rPr>
        <w:t xml:space="preserve">Experiencia de por lo menos 3 años, en: </w:t>
      </w:r>
    </w:p>
    <w:p w14:paraId="4D28CB39" w14:textId="218E00D7" w:rsidR="00DF3CC8" w:rsidRPr="00955B11" w:rsidRDefault="00DF3CC8" w:rsidP="00DF3CC8">
      <w:pPr>
        <w:rPr>
          <w:color w:val="C00000"/>
        </w:rPr>
      </w:pPr>
      <w:r w:rsidRPr="00955B11">
        <w:rPr>
          <w:color w:val="C00000"/>
        </w:rPr>
        <w:t>•</w:t>
      </w:r>
      <w:r w:rsidRPr="00955B11">
        <w:rPr>
          <w:color w:val="C00000"/>
        </w:rPr>
        <w:tab/>
        <w:t>Diseñar utilizando UML para la realización de documentación (Caso de Uso, Diagramas de; Estado, actividad, Clases, Objetos, Paquetes, Despliegue, Estructura Compuesta, Componentes, Secuencia, Comunicación, Colaboración, Interacción, Tiempo)</w:t>
      </w:r>
    </w:p>
    <w:p w14:paraId="4856E3BA" w14:textId="77777777" w:rsidR="00955B11" w:rsidRDefault="00955B11" w:rsidP="00955B1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r>
        <w:rPr>
          <w:rFonts w:ascii="Arial" w:hAnsi="Arial" w:cs="Arial"/>
          <w:b/>
          <w:bCs/>
          <w:color w:val="202122"/>
          <w:sz w:val="21"/>
          <w:szCs w:val="21"/>
        </w:rPr>
        <w:t>lenguaje unificado de modelado</w:t>
      </w:r>
      <w:r>
        <w:rPr>
          <w:rFonts w:ascii="Arial" w:hAnsi="Arial" w:cs="Arial"/>
          <w:color w:val="202122"/>
          <w:sz w:val="21"/>
          <w:szCs w:val="21"/>
        </w:rPr>
        <w:t> (</w:t>
      </w:r>
      <w:r>
        <w:rPr>
          <w:rFonts w:ascii="Arial" w:hAnsi="Arial" w:cs="Arial"/>
          <w:b/>
          <w:bCs/>
          <w:color w:val="202122"/>
          <w:sz w:val="21"/>
          <w:szCs w:val="21"/>
        </w:rPr>
        <w:t>UML</w:t>
      </w:r>
      <w:r>
        <w:rPr>
          <w:rFonts w:ascii="Arial" w:hAnsi="Arial" w:cs="Arial"/>
          <w:color w:val="202122"/>
          <w:sz w:val="21"/>
          <w:szCs w:val="21"/>
        </w:rPr>
        <w:t>, por sus siglas en inglés, </w:t>
      </w:r>
      <w:r>
        <w:rPr>
          <w:rFonts w:ascii="Arial" w:hAnsi="Arial" w:cs="Arial"/>
          <w:i/>
          <w:iCs/>
          <w:color w:val="202122"/>
          <w:sz w:val="21"/>
          <w:szCs w:val="21"/>
        </w:rPr>
        <w:t>Unified Modeling Language</w:t>
      </w:r>
      <w:r>
        <w:rPr>
          <w:rFonts w:ascii="Arial" w:hAnsi="Arial" w:cs="Arial"/>
          <w:color w:val="202122"/>
          <w:sz w:val="21"/>
          <w:szCs w:val="21"/>
        </w:rPr>
        <w:t>) es el lenguaje de modelado de sistemas de </w:t>
      </w:r>
      <w:hyperlink r:id="rId4" w:tooltip="Software" w:history="1">
        <w:r>
          <w:rPr>
            <w:rStyle w:val="Hipervnculo"/>
            <w:rFonts w:ascii="Arial" w:hAnsi="Arial" w:cs="Arial"/>
            <w:color w:val="0645AD"/>
            <w:sz w:val="21"/>
            <w:szCs w:val="21"/>
          </w:rPr>
          <w:t>software</w:t>
        </w:r>
      </w:hyperlink>
      <w:r>
        <w:rPr>
          <w:rFonts w:ascii="Arial" w:hAnsi="Arial" w:cs="Arial"/>
          <w:color w:val="202122"/>
          <w:sz w:val="21"/>
          <w:szCs w:val="21"/>
        </w:rPr>
        <w:t> más conocido y utilizado en la actualidad; está respaldado por el </w:t>
      </w:r>
      <w:hyperlink r:id="rId5" w:tooltip="Object Management Group" w:history="1">
        <w:r>
          <w:rPr>
            <w:rStyle w:val="Hipervnculo"/>
            <w:rFonts w:ascii="Arial" w:hAnsi="Arial" w:cs="Arial"/>
            <w:i/>
            <w:iCs/>
            <w:color w:val="0645AD"/>
            <w:sz w:val="21"/>
            <w:szCs w:val="21"/>
          </w:rPr>
          <w:t>Object Management Group</w:t>
        </w:r>
      </w:hyperlink>
      <w:r>
        <w:rPr>
          <w:rFonts w:ascii="Arial" w:hAnsi="Arial" w:cs="Arial"/>
          <w:color w:val="202122"/>
          <w:sz w:val="21"/>
          <w:szCs w:val="21"/>
        </w:rPr>
        <w:t> (OMG).</w:t>
      </w:r>
    </w:p>
    <w:p w14:paraId="486B2A1D" w14:textId="77777777" w:rsidR="00955B11" w:rsidRDefault="00955B11" w:rsidP="00955B1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14:paraId="523B88AE" w14:textId="77777777" w:rsidR="00955B11" w:rsidRDefault="00955B11" w:rsidP="00955B1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14:paraId="50F75580" w14:textId="77777777" w:rsidR="00955B11" w:rsidRDefault="00955B11" w:rsidP="00955B1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 puede aplicar en el desarrollo de software gran variedad de formas para dar soporte a una metodología de desarrollo de software (tal como el </w:t>
      </w:r>
      <w:hyperlink r:id="rId6" w:tooltip="Proceso Unificado Racional" w:history="1">
        <w:r>
          <w:rPr>
            <w:rStyle w:val="Hipervnculo"/>
            <w:rFonts w:ascii="Arial" w:hAnsi="Arial" w:cs="Arial"/>
            <w:color w:val="0645AD"/>
            <w:sz w:val="21"/>
            <w:szCs w:val="21"/>
          </w:rPr>
          <w:t>Proceso Unificado Racional</w:t>
        </w:r>
      </w:hyperlink>
      <w:r>
        <w:rPr>
          <w:rFonts w:ascii="Arial" w:hAnsi="Arial" w:cs="Arial"/>
          <w:color w:val="202122"/>
          <w:sz w:val="21"/>
          <w:szCs w:val="21"/>
        </w:rPr>
        <w:t>, </w:t>
      </w:r>
      <w:r>
        <w:rPr>
          <w:rFonts w:ascii="Arial" w:hAnsi="Arial" w:cs="Arial"/>
          <w:i/>
          <w:iCs/>
          <w:color w:val="202122"/>
          <w:sz w:val="21"/>
          <w:szCs w:val="21"/>
        </w:rPr>
        <w:t>Rational Unified Process</w:t>
      </w:r>
      <w:r>
        <w:rPr>
          <w:rFonts w:ascii="Arial" w:hAnsi="Arial" w:cs="Arial"/>
          <w:color w:val="202122"/>
          <w:sz w:val="21"/>
          <w:szCs w:val="21"/>
        </w:rPr>
        <w:t> o </w:t>
      </w:r>
      <w:hyperlink r:id="rId7" w:tooltip="RUP" w:history="1">
        <w:r>
          <w:rPr>
            <w:rStyle w:val="Hipervnculo"/>
            <w:rFonts w:ascii="Arial" w:hAnsi="Arial" w:cs="Arial"/>
            <w:color w:val="0645AD"/>
            <w:sz w:val="21"/>
            <w:szCs w:val="21"/>
          </w:rPr>
          <w:t>RUP</w:t>
        </w:r>
      </w:hyperlink>
      <w:r>
        <w:rPr>
          <w:rFonts w:ascii="Arial" w:hAnsi="Arial" w:cs="Arial"/>
          <w:color w:val="202122"/>
          <w:sz w:val="21"/>
          <w:szCs w:val="21"/>
        </w:rPr>
        <w:t>), pero no especifica en sí mismo qué metodología o proceso usar.</w:t>
      </w:r>
    </w:p>
    <w:p w14:paraId="0E615F0B" w14:textId="77777777" w:rsidR="00F9139F" w:rsidRDefault="00955B11" w:rsidP="00955B1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UML no puede compararse con la </w:t>
      </w:r>
      <w:hyperlink r:id="rId8" w:tooltip="Programación estructurada" w:history="1">
        <w:r>
          <w:rPr>
            <w:rStyle w:val="Hipervnculo"/>
            <w:rFonts w:ascii="Arial" w:hAnsi="Arial" w:cs="Arial"/>
            <w:color w:val="0645AD"/>
            <w:sz w:val="21"/>
            <w:szCs w:val="21"/>
          </w:rPr>
          <w:t>programación estructurada</w:t>
        </w:r>
      </w:hyperlink>
      <w:r>
        <w:rPr>
          <w:rFonts w:ascii="Arial" w:hAnsi="Arial" w:cs="Arial"/>
          <w:color w:val="202122"/>
          <w:sz w:val="21"/>
          <w:szCs w:val="21"/>
        </w:rPr>
        <w:t>, pues UML significa Lenguaje Unificado de Modelado, no es programación, solo se diagrama la realidad de una utilización en un requerimiento. Mientras que programación estructurada es una forma de programar como lo es la orientación a objetos, la </w:t>
      </w:r>
      <w:hyperlink r:id="rId9" w:history="1">
        <w:r>
          <w:rPr>
            <w:rStyle w:val="Hipervnculo"/>
            <w:rFonts w:ascii="Arial" w:hAnsi="Arial" w:cs="Arial"/>
            <w:color w:val="0645AD"/>
            <w:sz w:val="21"/>
            <w:szCs w:val="21"/>
          </w:rPr>
          <w:t>programación orientada a objetos</w:t>
        </w:r>
      </w:hyperlink>
      <w:r>
        <w:rPr>
          <w:rFonts w:ascii="Arial" w:hAnsi="Arial" w:cs="Arial"/>
          <w:color w:val="202122"/>
          <w:sz w:val="21"/>
          <w:szCs w:val="21"/>
        </w:rPr>
        <w:t> viene siendo un complemento perfecto de UML, pero no por eso se toma UML solo para lenguajes orientados a objetos.</w:t>
      </w:r>
      <w:r>
        <w:rPr>
          <w:rFonts w:ascii="Arial" w:hAnsi="Arial" w:cs="Arial"/>
          <w:color w:val="202122"/>
          <w:sz w:val="21"/>
          <w:szCs w:val="21"/>
        </w:rPr>
        <w:t xml:space="preserve"> </w:t>
      </w:r>
    </w:p>
    <w:p w14:paraId="39AF3473" w14:textId="117BF367" w:rsidR="00F9139F" w:rsidRDefault="00F9139F" w:rsidP="00955B1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UML 1.1, fue presentado ante la OMG en </w:t>
      </w:r>
      <w:hyperlink r:id="rId10" w:tooltip="Agosto de 1997" w:history="1">
        <w:r>
          <w:rPr>
            <w:rStyle w:val="Hipervnculo"/>
            <w:rFonts w:ascii="Arial" w:hAnsi="Arial" w:cs="Arial"/>
            <w:color w:val="0645AD"/>
            <w:sz w:val="21"/>
            <w:szCs w:val="21"/>
            <w:u w:val="none"/>
            <w:shd w:val="clear" w:color="auto" w:fill="FFFFFF"/>
          </w:rPr>
          <w:t>agosto de 1997</w:t>
        </w:r>
      </w:hyperlink>
      <w:r>
        <w:rPr>
          <w:rFonts w:ascii="Arial" w:hAnsi="Arial" w:cs="Arial"/>
          <w:color w:val="202122"/>
          <w:sz w:val="21"/>
          <w:szCs w:val="21"/>
          <w:shd w:val="clear" w:color="auto" w:fill="FFFFFF"/>
        </w:rPr>
        <w:t> y adoptado por la OMG en </w:t>
      </w:r>
      <w:hyperlink r:id="rId11" w:tooltip="Noviembre de 1997" w:history="1">
        <w:r>
          <w:rPr>
            <w:rStyle w:val="Hipervnculo"/>
            <w:rFonts w:ascii="Arial" w:hAnsi="Arial" w:cs="Arial"/>
            <w:color w:val="0645AD"/>
            <w:sz w:val="21"/>
            <w:szCs w:val="21"/>
            <w:u w:val="none"/>
            <w:shd w:val="clear" w:color="auto" w:fill="FFFFFF"/>
          </w:rPr>
          <w:t>noviembre de 1997</w:t>
        </w:r>
      </w:hyperlink>
      <w:r>
        <w:rPr>
          <w:rFonts w:ascii="Arial" w:hAnsi="Arial" w:cs="Arial"/>
          <w:color w:val="202122"/>
          <w:sz w:val="21"/>
          <w:szCs w:val="21"/>
          <w:shd w:val="clear" w:color="auto" w:fill="FFFFFF"/>
        </w:rPr>
        <w:t>.</w:t>
      </w:r>
      <w:r>
        <w:rPr>
          <w:rFonts w:ascii="Arial" w:hAnsi="Arial" w:cs="Arial"/>
          <w:color w:val="202122"/>
          <w:sz w:val="21"/>
          <w:szCs w:val="21"/>
        </w:rPr>
        <w:t xml:space="preserve"> </w:t>
      </w:r>
    </w:p>
    <w:p w14:paraId="5B355ECE" w14:textId="55300B91" w:rsidR="00F9139F" w:rsidRDefault="00F9139F" w:rsidP="00955B11">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UML 2.0 que fue adoptada por el OMG en </w:t>
      </w:r>
      <w:hyperlink r:id="rId12" w:tooltip="2005" w:history="1">
        <w:r>
          <w:rPr>
            <w:rStyle w:val="Hipervnculo"/>
            <w:rFonts w:ascii="Arial" w:hAnsi="Arial" w:cs="Arial"/>
            <w:color w:val="0645AD"/>
            <w:sz w:val="21"/>
            <w:szCs w:val="21"/>
            <w:u w:val="none"/>
            <w:shd w:val="clear" w:color="auto" w:fill="FFFFFF"/>
          </w:rPr>
          <w:t>2005</w:t>
        </w:r>
      </w:hyperlink>
      <w:r>
        <w:rPr>
          <w:rFonts w:ascii="Arial" w:hAnsi="Arial" w:cs="Arial"/>
          <w:color w:val="202122"/>
          <w:sz w:val="21"/>
          <w:szCs w:val="21"/>
          <w:shd w:val="clear" w:color="auto" w:fill="FFFFFF"/>
        </w:rPr>
        <w:t>.</w:t>
      </w:r>
    </w:p>
    <w:p w14:paraId="2F38A280" w14:textId="2A9151E1" w:rsidR="00F9139F" w:rsidRDefault="00F9139F" w:rsidP="00955B11">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ML 2.5.1 fue lanzado en </w:t>
      </w:r>
      <w:hyperlink r:id="rId13" w:tooltip="Octubre de 2012" w:history="1">
        <w:r>
          <w:rPr>
            <w:rStyle w:val="Hipervnculo"/>
            <w:rFonts w:ascii="Arial" w:hAnsi="Arial" w:cs="Arial"/>
            <w:color w:val="0645AD"/>
            <w:sz w:val="21"/>
            <w:szCs w:val="21"/>
            <w:u w:val="none"/>
            <w:shd w:val="clear" w:color="auto" w:fill="FFFFFF"/>
          </w:rPr>
          <w:t>octubre de 2012</w:t>
        </w:r>
      </w:hyperlink>
      <w:r>
        <w:rPr>
          <w:rFonts w:ascii="Arial" w:hAnsi="Arial" w:cs="Arial"/>
          <w:color w:val="202122"/>
          <w:sz w:val="21"/>
          <w:szCs w:val="21"/>
          <w:shd w:val="clear" w:color="auto" w:fill="FFFFFF"/>
        </w:rPr>
        <w:t> como una versión "En proceso" que fue formalmente liberada en </w:t>
      </w:r>
      <w:hyperlink r:id="rId14" w:tooltip="Junio de 2015" w:history="1">
        <w:r>
          <w:rPr>
            <w:rStyle w:val="Hipervnculo"/>
            <w:rFonts w:ascii="Arial" w:hAnsi="Arial" w:cs="Arial"/>
            <w:color w:val="0645AD"/>
            <w:sz w:val="21"/>
            <w:szCs w:val="21"/>
            <w:u w:val="none"/>
            <w:shd w:val="clear" w:color="auto" w:fill="FFFFFF"/>
          </w:rPr>
          <w:t>junio de 2015</w:t>
        </w:r>
      </w:hyperlink>
      <w:r>
        <w:rPr>
          <w:rFonts w:ascii="Arial" w:hAnsi="Arial" w:cs="Arial"/>
          <w:color w:val="202122"/>
          <w:sz w:val="21"/>
          <w:szCs w:val="21"/>
          <w:shd w:val="clear" w:color="auto" w:fill="FFFFFF"/>
        </w:rPr>
        <w:t>.</w:t>
      </w:r>
    </w:p>
    <w:p w14:paraId="23FEE51B" w14:textId="77777777" w:rsidR="00F9139F" w:rsidRDefault="00F9139F" w:rsidP="00955B11">
      <w:pPr>
        <w:pStyle w:val="NormalWeb"/>
        <w:shd w:val="clear" w:color="auto" w:fill="FFFFFF"/>
        <w:spacing w:before="120" w:beforeAutospacing="0" w:after="120" w:afterAutospacing="0"/>
        <w:rPr>
          <w:rFonts w:ascii="Arial" w:hAnsi="Arial" w:cs="Arial"/>
          <w:color w:val="202122"/>
          <w:sz w:val="21"/>
          <w:szCs w:val="21"/>
        </w:rPr>
      </w:pPr>
    </w:p>
    <w:p w14:paraId="3B97E49E" w14:textId="42F7DB91" w:rsidR="00955B11" w:rsidRDefault="00955B11" w:rsidP="00955B1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(wikipedia)</w:t>
      </w:r>
    </w:p>
    <w:p w14:paraId="5FC30C40" w14:textId="77777777" w:rsidR="00955B11" w:rsidRPr="00955B11" w:rsidRDefault="00955B11" w:rsidP="00DF3CC8">
      <w:pPr>
        <w:rPr>
          <w:color w:val="C00000"/>
        </w:rPr>
      </w:pPr>
    </w:p>
    <w:p w14:paraId="31092379" w14:textId="08ADA6C5" w:rsidR="00DF3CC8" w:rsidRDefault="00DF3CC8" w:rsidP="00DF3CC8">
      <w:pPr>
        <w:rPr>
          <w:color w:val="C00000"/>
        </w:rPr>
      </w:pPr>
      <w:r w:rsidRPr="00955B11">
        <w:rPr>
          <w:color w:val="C00000"/>
        </w:rPr>
        <w:lastRenderedPageBreak/>
        <w:t>•</w:t>
      </w:r>
      <w:r w:rsidRPr="00955B11">
        <w:rPr>
          <w:color w:val="C00000"/>
        </w:rPr>
        <w:tab/>
        <w:t>Desarrollar utilizando programación orientada a objetos</w:t>
      </w:r>
    </w:p>
    <w:p w14:paraId="08E37FC7" w14:textId="1AA9AF37" w:rsidR="008072A6" w:rsidRDefault="008072A6" w:rsidP="00DF3CC8">
      <w:pPr>
        <w:rPr>
          <w:color w:val="C00000"/>
        </w:rPr>
      </w:pPr>
    </w:p>
    <w:p w14:paraId="7AB3941D" w14:textId="77777777" w:rsidR="008072A6" w:rsidRPr="00955B11" w:rsidRDefault="008072A6" w:rsidP="00DF3CC8">
      <w:pPr>
        <w:rPr>
          <w:color w:val="C00000"/>
        </w:rPr>
      </w:pPr>
    </w:p>
    <w:p w14:paraId="46A2A3A9" w14:textId="77777777" w:rsidR="00DF3CC8" w:rsidRPr="00955B11" w:rsidRDefault="00DF3CC8" w:rsidP="00DF3CC8">
      <w:pPr>
        <w:rPr>
          <w:color w:val="C00000"/>
        </w:rPr>
      </w:pPr>
      <w:r w:rsidRPr="00955B11">
        <w:rPr>
          <w:color w:val="C00000"/>
        </w:rPr>
        <w:t>•</w:t>
      </w:r>
      <w:r w:rsidRPr="00955B11">
        <w:rPr>
          <w:color w:val="C00000"/>
        </w:rPr>
        <w:tab/>
        <w:t>Desarrollar con marcos de trabajo en cascada y ágil</w:t>
      </w:r>
    </w:p>
    <w:p w14:paraId="686D67E7" w14:textId="77777777" w:rsidR="00DF3CC8" w:rsidRPr="00955B11" w:rsidRDefault="00DF3CC8" w:rsidP="00DF3CC8">
      <w:pPr>
        <w:rPr>
          <w:color w:val="C00000"/>
        </w:rPr>
      </w:pPr>
      <w:r w:rsidRPr="00955B11">
        <w:rPr>
          <w:color w:val="C00000"/>
        </w:rPr>
        <w:t>•</w:t>
      </w:r>
      <w:r w:rsidRPr="00955B11">
        <w:rPr>
          <w:color w:val="C00000"/>
        </w:rPr>
        <w:tab/>
        <w:t>Desarrollar software bajo estándares y convenciones de codificación segura y accesible.</w:t>
      </w:r>
    </w:p>
    <w:p w14:paraId="4837FD22" w14:textId="77777777" w:rsidR="00DF3CC8" w:rsidRPr="00955B11" w:rsidRDefault="00DF3CC8" w:rsidP="00DF3CC8">
      <w:pPr>
        <w:rPr>
          <w:color w:val="C00000"/>
        </w:rPr>
      </w:pPr>
      <w:r w:rsidRPr="00955B11">
        <w:rPr>
          <w:color w:val="C00000"/>
        </w:rPr>
        <w:t>•</w:t>
      </w:r>
      <w:r w:rsidRPr="00955B11">
        <w:rPr>
          <w:color w:val="C00000"/>
        </w:rPr>
        <w:tab/>
        <w:t>Codificar siguiendo las políticas de la DGTIC.</w:t>
      </w:r>
    </w:p>
    <w:p w14:paraId="26F6D0A1" w14:textId="77777777" w:rsidR="00DF3CC8" w:rsidRPr="00955B11" w:rsidRDefault="00DF3CC8" w:rsidP="00DF3CC8">
      <w:pPr>
        <w:rPr>
          <w:color w:val="C00000"/>
        </w:rPr>
      </w:pPr>
      <w:r w:rsidRPr="00955B11">
        <w:rPr>
          <w:color w:val="C00000"/>
        </w:rPr>
        <w:t>•</w:t>
      </w:r>
      <w:r w:rsidRPr="00955B11">
        <w:rPr>
          <w:color w:val="C00000"/>
        </w:rPr>
        <w:tab/>
        <w:t>Proponer las mejoras sobre la utilización de herramientas que mejor se adapten al IFT.</w:t>
      </w:r>
    </w:p>
    <w:p w14:paraId="65AE6AB5" w14:textId="77777777" w:rsidR="00DF3CC8" w:rsidRPr="00955B11" w:rsidRDefault="00DF3CC8" w:rsidP="00DF3CC8">
      <w:pPr>
        <w:rPr>
          <w:color w:val="C00000"/>
        </w:rPr>
      </w:pPr>
      <w:r w:rsidRPr="00955B11">
        <w:rPr>
          <w:color w:val="C00000"/>
        </w:rPr>
        <w:t>•</w:t>
      </w:r>
      <w:r w:rsidRPr="00955B11">
        <w:rPr>
          <w:color w:val="C00000"/>
        </w:rPr>
        <w:tab/>
        <w:t>Proponer patrones de diseño (por ejemplo; Facade, DAO o Singleton)</w:t>
      </w:r>
    </w:p>
    <w:p w14:paraId="6F4080C3" w14:textId="77777777" w:rsidR="00DF3CC8" w:rsidRPr="00955B11" w:rsidRDefault="00DF3CC8" w:rsidP="00DF3CC8">
      <w:pPr>
        <w:rPr>
          <w:color w:val="C00000"/>
        </w:rPr>
      </w:pPr>
      <w:r w:rsidRPr="00955B11">
        <w:rPr>
          <w:color w:val="C00000"/>
        </w:rPr>
        <w:t>•</w:t>
      </w:r>
      <w:r w:rsidRPr="00955B11">
        <w:rPr>
          <w:color w:val="C00000"/>
        </w:rPr>
        <w:tab/>
        <w:t>Proponer y utilizar los Frameworks de desarrollo más actuales (por ejemplo; Spring MVC, Struts 2, Hibernate o JSF)</w:t>
      </w:r>
    </w:p>
    <w:p w14:paraId="18989EF8" w14:textId="77777777" w:rsidR="00DF3CC8" w:rsidRPr="00955B11" w:rsidRDefault="00DF3CC8" w:rsidP="00DF3CC8">
      <w:pPr>
        <w:rPr>
          <w:color w:val="C00000"/>
        </w:rPr>
      </w:pPr>
      <w:r w:rsidRPr="00955B11">
        <w:rPr>
          <w:color w:val="C00000"/>
        </w:rPr>
        <w:t>•</w:t>
      </w:r>
      <w:r w:rsidRPr="00955B11">
        <w:rPr>
          <w:color w:val="C00000"/>
        </w:rPr>
        <w:tab/>
        <w:t>Versionar código con las mejores prácticas.</w:t>
      </w:r>
    </w:p>
    <w:p w14:paraId="321759C0" w14:textId="77777777" w:rsidR="00DF3CC8" w:rsidRPr="00955B11" w:rsidRDefault="00DF3CC8" w:rsidP="00DF3CC8">
      <w:pPr>
        <w:rPr>
          <w:color w:val="C00000"/>
        </w:rPr>
      </w:pPr>
      <w:r w:rsidRPr="00955B11">
        <w:rPr>
          <w:color w:val="C00000"/>
        </w:rPr>
        <w:t>•</w:t>
      </w:r>
      <w:r w:rsidRPr="00955B11">
        <w:rPr>
          <w:color w:val="C00000"/>
        </w:rPr>
        <w:tab/>
        <w:t>Diseñar y generar los diagramas entidad relación.</w:t>
      </w:r>
    </w:p>
    <w:p w14:paraId="44DAE36E" w14:textId="77777777" w:rsidR="00DF3CC8" w:rsidRPr="00955B11" w:rsidRDefault="00DF3CC8" w:rsidP="00DF3CC8">
      <w:pPr>
        <w:rPr>
          <w:color w:val="C00000"/>
        </w:rPr>
      </w:pPr>
      <w:r w:rsidRPr="00955B11">
        <w:rPr>
          <w:color w:val="C00000"/>
        </w:rPr>
        <w:t>•</w:t>
      </w:r>
      <w:r w:rsidRPr="00955B11">
        <w:rPr>
          <w:color w:val="C00000"/>
        </w:rPr>
        <w:tab/>
        <w:t>Utilizar programación PLSQL y Shell</w:t>
      </w:r>
    </w:p>
    <w:p w14:paraId="1C53D425" w14:textId="77777777" w:rsidR="00DF3CC8" w:rsidRPr="00955B11" w:rsidRDefault="00DF3CC8" w:rsidP="00DF3CC8">
      <w:pPr>
        <w:rPr>
          <w:color w:val="C00000"/>
        </w:rPr>
      </w:pPr>
      <w:r w:rsidRPr="00955B11">
        <w:rPr>
          <w:color w:val="C00000"/>
        </w:rPr>
        <w:t>Desarrollar objetos de base de datos, tablas, vistas, triggers, SP, functions, packages, etc.</w:t>
      </w:r>
    </w:p>
    <w:p w14:paraId="56FE5978" w14:textId="77777777" w:rsidR="00DF3CC8" w:rsidRPr="00955B11" w:rsidRDefault="00DF3CC8" w:rsidP="00DF3CC8">
      <w:pPr>
        <w:rPr>
          <w:color w:val="C00000"/>
        </w:rPr>
      </w:pPr>
      <w:r w:rsidRPr="00955B11">
        <w:rPr>
          <w:color w:val="C00000"/>
        </w:rPr>
        <w:t xml:space="preserve">Herramientas Técnicas </w:t>
      </w:r>
    </w:p>
    <w:p w14:paraId="76BB3C1D" w14:textId="77777777" w:rsidR="00DF3CC8" w:rsidRPr="00955B11" w:rsidRDefault="00DF3CC8" w:rsidP="00DF3CC8">
      <w:pPr>
        <w:rPr>
          <w:color w:val="C00000"/>
        </w:rPr>
      </w:pPr>
    </w:p>
    <w:p w14:paraId="07FE177B" w14:textId="77777777" w:rsidR="00DF3CC8" w:rsidRPr="00955B11" w:rsidRDefault="00DF3CC8" w:rsidP="00DF3CC8">
      <w:pPr>
        <w:rPr>
          <w:color w:val="C00000"/>
        </w:rPr>
      </w:pPr>
      <w:r w:rsidRPr="00955B11">
        <w:rPr>
          <w:color w:val="C00000"/>
        </w:rPr>
        <w:t>IDE de desarrollo por lo menos NetBeans y Eclipse</w:t>
      </w:r>
    </w:p>
    <w:p w14:paraId="39D76F60" w14:textId="77777777" w:rsidR="00DF3CC8" w:rsidRPr="00955B11" w:rsidRDefault="00DF3CC8" w:rsidP="00DF3CC8">
      <w:pPr>
        <w:rPr>
          <w:color w:val="C00000"/>
        </w:rPr>
      </w:pPr>
      <w:r w:rsidRPr="00955B11">
        <w:rPr>
          <w:color w:val="C00000"/>
        </w:rPr>
        <w:t>Manejadores de base de datos, por lo menos Microsoft SQL Server y Oracle.</w:t>
      </w:r>
    </w:p>
    <w:p w14:paraId="18D8775D" w14:textId="77777777" w:rsidR="00DF3CC8" w:rsidRPr="00955B11" w:rsidRDefault="00DF3CC8" w:rsidP="00DF3CC8">
      <w:pPr>
        <w:rPr>
          <w:color w:val="C00000"/>
        </w:rPr>
      </w:pPr>
      <w:r w:rsidRPr="00955B11">
        <w:rPr>
          <w:color w:val="C00000"/>
        </w:rPr>
        <w:t>Servidores de aplicaciones cuando menos Tomcat, ISS y WebLogic.</w:t>
      </w:r>
    </w:p>
    <w:p w14:paraId="4367FB2F" w14:textId="77777777" w:rsidR="00DF3CC8" w:rsidRPr="00955B11" w:rsidRDefault="00DF3CC8" w:rsidP="00DF3CC8">
      <w:pPr>
        <w:rPr>
          <w:color w:val="C00000"/>
        </w:rPr>
      </w:pPr>
      <w:r w:rsidRPr="00955B11">
        <w:rPr>
          <w:color w:val="C00000"/>
        </w:rPr>
        <w:t>Spring MVC, Struts 2, Hibernate o JSF (versiones actuales)</w:t>
      </w:r>
    </w:p>
    <w:p w14:paraId="071C1018" w14:textId="77777777" w:rsidR="00DF3CC8" w:rsidRPr="00955B11" w:rsidRDefault="00DF3CC8" w:rsidP="00DF3CC8">
      <w:pPr>
        <w:rPr>
          <w:color w:val="C00000"/>
        </w:rPr>
      </w:pPr>
      <w:r w:rsidRPr="00955B11">
        <w:rPr>
          <w:color w:val="C00000"/>
        </w:rPr>
        <w:t>J2EE 7 o superior</w:t>
      </w:r>
    </w:p>
    <w:p w14:paraId="5AA23046" w14:textId="77777777" w:rsidR="00DF3CC8" w:rsidRPr="00955B11" w:rsidRDefault="00DF3CC8" w:rsidP="00DF3CC8">
      <w:pPr>
        <w:rPr>
          <w:color w:val="C00000"/>
        </w:rPr>
      </w:pPr>
      <w:r w:rsidRPr="00955B11">
        <w:rPr>
          <w:color w:val="C00000"/>
        </w:rPr>
        <w:t>HTML5 o superior</w:t>
      </w:r>
    </w:p>
    <w:p w14:paraId="1B22D92E" w14:textId="77777777" w:rsidR="00DF3CC8" w:rsidRPr="00955B11" w:rsidRDefault="00DF3CC8" w:rsidP="00DF3CC8">
      <w:pPr>
        <w:rPr>
          <w:color w:val="C00000"/>
        </w:rPr>
      </w:pPr>
      <w:r w:rsidRPr="00955B11">
        <w:rPr>
          <w:color w:val="C00000"/>
        </w:rPr>
        <w:t>Javascript ECMAScript 3 o superior</w:t>
      </w:r>
    </w:p>
    <w:p w14:paraId="22F274D5" w14:textId="77777777" w:rsidR="00DF3CC8" w:rsidRPr="00955B11" w:rsidRDefault="00DF3CC8" w:rsidP="00DF3CC8">
      <w:pPr>
        <w:rPr>
          <w:color w:val="C00000"/>
        </w:rPr>
      </w:pPr>
      <w:r w:rsidRPr="00955B11">
        <w:rPr>
          <w:color w:val="C00000"/>
        </w:rPr>
        <w:t>UML 2.0</w:t>
      </w:r>
    </w:p>
    <w:p w14:paraId="4A78CEEB" w14:textId="77777777" w:rsidR="00DF3CC8" w:rsidRPr="00955B11" w:rsidRDefault="00DF3CC8" w:rsidP="00DF3CC8">
      <w:pPr>
        <w:rPr>
          <w:color w:val="C00000"/>
        </w:rPr>
      </w:pPr>
      <w:r w:rsidRPr="00955B11">
        <w:rPr>
          <w:color w:val="C00000"/>
        </w:rPr>
        <w:t>GIT 2 o superior</w:t>
      </w:r>
    </w:p>
    <w:p w14:paraId="17A6E869" w14:textId="77777777" w:rsidR="00DF3CC8" w:rsidRPr="00955B11" w:rsidRDefault="00DF3CC8" w:rsidP="00DF3CC8">
      <w:pPr>
        <w:rPr>
          <w:color w:val="C00000"/>
        </w:rPr>
      </w:pPr>
      <w:r w:rsidRPr="00955B11">
        <w:rPr>
          <w:color w:val="C00000"/>
        </w:rPr>
        <w:t>Guía SCRUM 2020</w:t>
      </w:r>
    </w:p>
    <w:p w14:paraId="792ED237" w14:textId="77777777" w:rsidR="00DF3CC8" w:rsidRPr="00955B11" w:rsidRDefault="00DF3CC8" w:rsidP="00DF3CC8">
      <w:pPr>
        <w:rPr>
          <w:color w:val="C00000"/>
        </w:rPr>
      </w:pPr>
      <w:r w:rsidRPr="00955B11">
        <w:rPr>
          <w:color w:val="C00000"/>
        </w:rPr>
        <w:t>Rational Unified Process y ‎Agile Unified Process</w:t>
      </w:r>
    </w:p>
    <w:p w14:paraId="14439287" w14:textId="77777777" w:rsidR="00DF3CC8" w:rsidRPr="00955B11" w:rsidRDefault="00DF3CC8" w:rsidP="00DF3CC8">
      <w:pPr>
        <w:rPr>
          <w:color w:val="C00000"/>
        </w:rPr>
      </w:pPr>
      <w:r w:rsidRPr="00955B11">
        <w:rPr>
          <w:color w:val="C00000"/>
        </w:rPr>
        <w:t>Desarrollo de Servicios o Microservicios utilizando REST o SOAP</w:t>
      </w:r>
    </w:p>
    <w:p w14:paraId="7F58F2F8" w14:textId="77777777" w:rsidR="00DF3CC8" w:rsidRPr="00955B11" w:rsidRDefault="00DF3CC8" w:rsidP="00DF3CC8">
      <w:pPr>
        <w:rPr>
          <w:color w:val="C00000"/>
        </w:rPr>
      </w:pPr>
      <w:r w:rsidRPr="00955B11">
        <w:rPr>
          <w:color w:val="C00000"/>
        </w:rPr>
        <w:t>Angular, RECT, Maven (versiones actuales)</w:t>
      </w:r>
    </w:p>
    <w:p w14:paraId="3CF8227A" w14:textId="126E2190" w:rsidR="00891C9D" w:rsidRPr="00955B11" w:rsidRDefault="00DF3CC8" w:rsidP="00DF3CC8">
      <w:pPr>
        <w:rPr>
          <w:color w:val="C00000"/>
        </w:rPr>
      </w:pPr>
      <w:r w:rsidRPr="00955B11">
        <w:rPr>
          <w:color w:val="C00000"/>
        </w:rPr>
        <w:lastRenderedPageBreak/>
        <w:t>Swagger 2.1 o superior</w:t>
      </w:r>
    </w:p>
    <w:sectPr w:rsidR="00891C9D" w:rsidRPr="00955B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2"/>
    <w:rsid w:val="00134BC7"/>
    <w:rsid w:val="004F03C2"/>
    <w:rsid w:val="008072A6"/>
    <w:rsid w:val="00891C9D"/>
    <w:rsid w:val="00955B11"/>
    <w:rsid w:val="00DF3CC8"/>
    <w:rsid w:val="00F913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61CF"/>
  <w15:chartTrackingRefBased/>
  <w15:docId w15:val="{F0B2889C-3BA9-4335-A6A7-8657B9EC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5B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55B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4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ci%C3%B3n_estructurada" TargetMode="External"/><Relationship Id="rId13" Type="http://schemas.openxmlformats.org/officeDocument/2006/relationships/hyperlink" Target="https://es.wikipedia.org/wiki/Octubre_de_2012" TargetMode="External"/><Relationship Id="rId3" Type="http://schemas.openxmlformats.org/officeDocument/2006/relationships/webSettings" Target="webSettings.xml"/><Relationship Id="rId7" Type="http://schemas.openxmlformats.org/officeDocument/2006/relationships/hyperlink" Target="https://es.wikipedia.org/wiki/RUP" TargetMode="External"/><Relationship Id="rId12" Type="http://schemas.openxmlformats.org/officeDocument/2006/relationships/hyperlink" Target="https://es.wikipedia.org/wiki/200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Proceso_Unificado_Racional" TargetMode="External"/><Relationship Id="rId11" Type="http://schemas.openxmlformats.org/officeDocument/2006/relationships/hyperlink" Target="https://es.wikipedia.org/wiki/Noviembre_de_1997" TargetMode="External"/><Relationship Id="rId5" Type="http://schemas.openxmlformats.org/officeDocument/2006/relationships/hyperlink" Target="https://es.wikipedia.org/wiki/Object_Management_Group" TargetMode="External"/><Relationship Id="rId15" Type="http://schemas.openxmlformats.org/officeDocument/2006/relationships/fontTable" Target="fontTable.xml"/><Relationship Id="rId10" Type="http://schemas.openxmlformats.org/officeDocument/2006/relationships/hyperlink" Target="https://es.wikipedia.org/wiki/Agosto_de_1997" TargetMode="External"/><Relationship Id="rId4" Type="http://schemas.openxmlformats.org/officeDocument/2006/relationships/hyperlink" Target="https://es.wikipedia.org/wiki/Software" TargetMode="External"/><Relationship Id="rId9" Type="http://schemas.openxmlformats.org/officeDocument/2006/relationships/hyperlink" Target="https://es.wikipedia.org/wiki/Programaci%C3%B3n_orientada_a_objetos" TargetMode="External"/><Relationship Id="rId14" Type="http://schemas.openxmlformats.org/officeDocument/2006/relationships/hyperlink" Target="https://es.wikipedia.org/wiki/Junio_de_20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Martinez Espinosa</dc:creator>
  <cp:keywords/>
  <dc:description/>
  <cp:lastModifiedBy>Ernesto Martinez Espinosa</cp:lastModifiedBy>
  <cp:revision>2</cp:revision>
  <dcterms:created xsi:type="dcterms:W3CDTF">2022-04-27T15:37:00Z</dcterms:created>
  <dcterms:modified xsi:type="dcterms:W3CDTF">2022-04-27T23:40:00Z</dcterms:modified>
</cp:coreProperties>
</file>