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1EC5B" w14:textId="77777777" w:rsidR="003E14EE" w:rsidRPr="00683EB7" w:rsidRDefault="003E14EE" w:rsidP="003E14EE">
      <w:pPr>
        <w:spacing w:after="0" w:line="240" w:lineRule="auto"/>
        <w:jc w:val="right"/>
      </w:pPr>
      <w:r w:rsidRPr="00683EB7">
        <w:t xml:space="preserve">OFICIO NÚM.: IPE/SICI/0XX/2026 </w:t>
      </w:r>
    </w:p>
    <w:p w14:paraId="6F715817" w14:textId="65A59D81" w:rsidR="003E14EE" w:rsidRPr="00683EB7" w:rsidRDefault="003E14EE" w:rsidP="003E14EE">
      <w:pPr>
        <w:spacing w:after="0" w:line="240" w:lineRule="auto"/>
        <w:jc w:val="right"/>
      </w:pPr>
      <w:r w:rsidRPr="00683EB7">
        <w:t>ASUNTO: Informe de avances en la actualización del Código de Conducta.</w:t>
      </w:r>
    </w:p>
    <w:p w14:paraId="352936B4" w14:textId="4E2C8BD4" w:rsidR="003E14EE" w:rsidRPr="00683EB7" w:rsidRDefault="003E14EE" w:rsidP="003E14EE">
      <w:pPr>
        <w:spacing w:after="0" w:line="240" w:lineRule="auto"/>
        <w:jc w:val="right"/>
      </w:pPr>
      <w:r w:rsidRPr="00683EB7">
        <w:t xml:space="preserve">Xalapa-Enríquez, Ver., a </w:t>
      </w:r>
      <w:r w:rsidR="00683EB7" w:rsidRPr="00683EB7">
        <w:t>28</w:t>
      </w:r>
      <w:r w:rsidRPr="00683EB7">
        <w:t xml:space="preserve"> de enero de 2026.</w:t>
      </w:r>
    </w:p>
    <w:p w14:paraId="385FA3F8" w14:textId="77777777" w:rsidR="003E14EE" w:rsidRPr="00683EB7" w:rsidRDefault="003E14EE" w:rsidP="003E14EE">
      <w:pPr>
        <w:spacing w:after="0" w:line="240" w:lineRule="auto"/>
        <w:jc w:val="center"/>
      </w:pPr>
    </w:p>
    <w:p w14:paraId="641C15EB" w14:textId="77777777" w:rsidR="003E14EE" w:rsidRPr="00683EB7" w:rsidRDefault="003E14EE" w:rsidP="003E14EE">
      <w:pPr>
        <w:spacing w:after="0"/>
        <w:jc w:val="both"/>
        <w:rPr>
          <w:b/>
          <w:bCs/>
        </w:rPr>
      </w:pPr>
      <w:r w:rsidRPr="00683EB7">
        <w:rPr>
          <w:b/>
          <w:bCs/>
        </w:rPr>
        <w:t xml:space="preserve">C. LIC. RAMÓN SANTOS NAVARRO </w:t>
      </w:r>
    </w:p>
    <w:p w14:paraId="4F4BB2FB" w14:textId="24426D17" w:rsidR="003E14EE" w:rsidRPr="00683EB7" w:rsidRDefault="003E14EE" w:rsidP="003E14EE">
      <w:pPr>
        <w:spacing w:after="0"/>
        <w:jc w:val="both"/>
        <w:rPr>
          <w:b/>
          <w:bCs/>
        </w:rPr>
      </w:pPr>
      <w:r w:rsidRPr="00683EB7">
        <w:rPr>
          <w:b/>
          <w:bCs/>
        </w:rPr>
        <w:t xml:space="preserve">CONTRALOR GENERAL DEL ESTADO DE VERACRUZ </w:t>
      </w:r>
    </w:p>
    <w:p w14:paraId="486AF5E9" w14:textId="77777777" w:rsidR="003E14EE" w:rsidRPr="00683EB7" w:rsidRDefault="003E14EE" w:rsidP="003E14EE">
      <w:pPr>
        <w:spacing w:after="0"/>
        <w:jc w:val="both"/>
        <w:rPr>
          <w:b/>
          <w:bCs/>
        </w:rPr>
      </w:pPr>
    </w:p>
    <w:p w14:paraId="445E05A4" w14:textId="3E7353C3" w:rsidR="003E14EE" w:rsidRPr="00683EB7" w:rsidRDefault="003E14EE" w:rsidP="003E14EE">
      <w:pPr>
        <w:jc w:val="both"/>
        <w:rPr>
          <w:b/>
          <w:bCs/>
        </w:rPr>
      </w:pPr>
      <w:r w:rsidRPr="00683EB7">
        <w:rPr>
          <w:b/>
          <w:bCs/>
        </w:rPr>
        <w:t>PRESENTE.</w:t>
      </w:r>
    </w:p>
    <w:p w14:paraId="462069DA" w14:textId="5C0C5643" w:rsidR="003E14EE" w:rsidRPr="00683EB7" w:rsidRDefault="003E14EE" w:rsidP="003E14EE">
      <w:pPr>
        <w:jc w:val="both"/>
      </w:pPr>
      <w:r w:rsidRPr="00683EB7">
        <w:t>En cumplimiento a lo dispuesto en el Transitorio Cuarto del Acuerdo por el que se emite el Código de Ética del Poder Ejecutivo del Estado de Veracruz de Ignacio de la Llave, publicado en la Gaceta Oficial el 14 de noviembre de 2025, y en atención al oficio circular recibido por esta institución el pasado 22 de enero, me permito informar a usted los avances en la materia.</w:t>
      </w:r>
    </w:p>
    <w:p w14:paraId="6E5E2738" w14:textId="0AA742FC" w:rsidR="003E14EE" w:rsidRPr="00683EB7" w:rsidRDefault="003E14EE" w:rsidP="003E14EE">
      <w:pPr>
        <w:jc w:val="both"/>
      </w:pPr>
      <w:r w:rsidRPr="00683EB7">
        <w:t>Con el objetivo de fortalecer el Componente I: Ambiente de Control y garantizar una conducta institucional apegada a la nueva Ética Pública estatal, adjunto al presente el Plan de Trabajo para la Actualización del Código de Conducta IPE 2026, el cual detalla:</w:t>
      </w:r>
    </w:p>
    <w:p w14:paraId="62FDD973" w14:textId="674FC40D" w:rsidR="003E14EE" w:rsidRPr="00683EB7" w:rsidRDefault="003E14EE" w:rsidP="003E14EE">
      <w:pPr>
        <w:pStyle w:val="Prrafodelista"/>
        <w:numPr>
          <w:ilvl w:val="0"/>
          <w:numId w:val="9"/>
        </w:numPr>
        <w:jc w:val="both"/>
      </w:pPr>
      <w:r w:rsidRPr="00683EB7">
        <w:t>El cronograma de actividades ajustado para concluir el proceso de aprobación en el mes de febrero.</w:t>
      </w:r>
    </w:p>
    <w:p w14:paraId="7B1B22DC" w14:textId="7A2110D1" w:rsidR="003E14EE" w:rsidRPr="00683EB7" w:rsidRDefault="003E14EE" w:rsidP="003E14EE">
      <w:pPr>
        <w:pStyle w:val="Prrafodelista"/>
        <w:numPr>
          <w:ilvl w:val="0"/>
          <w:numId w:val="9"/>
        </w:numPr>
        <w:jc w:val="both"/>
      </w:pPr>
      <w:r w:rsidRPr="00683EB7">
        <w:t>La matriz de responsabilidades, donde el SICI asume la coordinación técnica de la armonización normativa.</w:t>
      </w:r>
    </w:p>
    <w:p w14:paraId="5DD0F237" w14:textId="618F29EB" w:rsidR="003E14EE" w:rsidRPr="00683EB7" w:rsidRDefault="003E14EE" w:rsidP="003E14EE">
      <w:pPr>
        <w:pStyle w:val="Prrafodelista"/>
        <w:numPr>
          <w:ilvl w:val="0"/>
          <w:numId w:val="9"/>
        </w:numPr>
        <w:jc w:val="both"/>
      </w:pPr>
      <w:r w:rsidRPr="00683EB7">
        <w:t>El cuadro comparativo de modificaciones, que alinea nuestras reglas de integridad con los nuevos estándares estatales, enfatizando la protección al adulto mayor y el combate a la corrupción.</w:t>
      </w:r>
    </w:p>
    <w:p w14:paraId="33AE4821" w14:textId="77777777" w:rsidR="003E14EE" w:rsidRPr="00683EB7" w:rsidRDefault="003E14EE" w:rsidP="003E14EE">
      <w:pPr>
        <w:pStyle w:val="Prrafodelista"/>
        <w:numPr>
          <w:ilvl w:val="0"/>
          <w:numId w:val="9"/>
        </w:numPr>
        <w:jc w:val="both"/>
      </w:pPr>
      <w:r w:rsidRPr="00683EB7">
        <w:t>La propuesta de la nueva Carta Compromiso, vinculada a l</w:t>
      </w:r>
      <w:r w:rsidRPr="00683EB7">
        <w:t>os instrumentos normativos aplicables</w:t>
      </w:r>
      <w:r w:rsidRPr="00683EB7">
        <w:t>.</w:t>
      </w:r>
      <w:r w:rsidRPr="00683EB7">
        <w:t xml:space="preserve"> </w:t>
      </w:r>
    </w:p>
    <w:p w14:paraId="6202E47F" w14:textId="4A68BC44" w:rsidR="003E14EE" w:rsidRPr="00683EB7" w:rsidRDefault="003E14EE" w:rsidP="003E14EE">
      <w:pPr>
        <w:jc w:val="both"/>
      </w:pPr>
      <w:r w:rsidRPr="00683EB7">
        <w:t>Sin más por el momento, le reitero la seguridad de mi atenta y distinguida consideración.</w:t>
      </w:r>
    </w:p>
    <w:p w14:paraId="7C4E6FDA" w14:textId="639346AE" w:rsidR="003E14EE" w:rsidRPr="00683EB7" w:rsidRDefault="003E14EE" w:rsidP="003E14EE">
      <w:pPr>
        <w:jc w:val="center"/>
      </w:pPr>
      <w:r w:rsidRPr="00683EB7">
        <w:t>ATENTAMENTE</w:t>
      </w:r>
    </w:p>
    <w:p w14:paraId="6825E8E4" w14:textId="77777777" w:rsidR="003E14EE" w:rsidRPr="00683EB7" w:rsidRDefault="003E14EE" w:rsidP="003E14EE">
      <w:pPr>
        <w:jc w:val="both"/>
      </w:pPr>
    </w:p>
    <w:p w14:paraId="3693C462" w14:textId="77777777" w:rsidR="003E14EE" w:rsidRPr="00683EB7" w:rsidRDefault="003E14EE" w:rsidP="003E14EE">
      <w:pPr>
        <w:spacing w:after="0"/>
        <w:jc w:val="center"/>
        <w:rPr>
          <w:b/>
          <w:bCs/>
        </w:rPr>
      </w:pPr>
      <w:r w:rsidRPr="00683EB7">
        <w:rPr>
          <w:b/>
          <w:bCs/>
        </w:rPr>
        <w:t>LIC. EDGARDO ESCOBAR POZO</w:t>
      </w:r>
    </w:p>
    <w:p w14:paraId="53A3E257" w14:textId="6FCC0170" w:rsidR="003E14EE" w:rsidRPr="00683EB7" w:rsidRDefault="003E14EE" w:rsidP="003E14EE">
      <w:pPr>
        <w:jc w:val="center"/>
        <w:rPr>
          <w:b/>
          <w:bCs/>
        </w:rPr>
      </w:pPr>
      <w:r w:rsidRPr="00683EB7">
        <w:rPr>
          <w:b/>
          <w:bCs/>
        </w:rPr>
        <w:t xml:space="preserve">SUBDIRECTOR DE FINANZAS Y </w:t>
      </w:r>
      <w:r w:rsidRPr="00683EB7">
        <w:rPr>
          <w:b/>
          <w:bCs/>
        </w:rPr>
        <w:t>COORDINADOR DEL SISTEMA INTEGRAL DE CONTROL INTERNO INSTITUTO DE PENSIONES DEL ESTADO DE VERACRUZ</w:t>
      </w:r>
    </w:p>
    <w:p w14:paraId="4D38D490" w14:textId="2FBE7268" w:rsidR="003E14EE" w:rsidRPr="00683EB7" w:rsidRDefault="003E14EE" w:rsidP="003E14EE">
      <w:pPr>
        <w:spacing w:after="0"/>
        <w:jc w:val="both"/>
        <w:rPr>
          <w:sz w:val="20"/>
          <w:szCs w:val="20"/>
        </w:rPr>
      </w:pPr>
      <w:r w:rsidRPr="00683EB7">
        <w:rPr>
          <w:sz w:val="20"/>
          <w:szCs w:val="20"/>
        </w:rPr>
        <w:t xml:space="preserve">C.c.p. </w:t>
      </w:r>
      <w:r w:rsidRPr="00683EB7">
        <w:rPr>
          <w:sz w:val="20"/>
          <w:szCs w:val="20"/>
        </w:rPr>
        <w:t>Luis Octavio Hernández Lara</w:t>
      </w:r>
      <w:r w:rsidR="00683EB7" w:rsidRPr="00683EB7">
        <w:rPr>
          <w:sz w:val="20"/>
          <w:szCs w:val="20"/>
        </w:rPr>
        <w:t>.</w:t>
      </w:r>
      <w:r w:rsidRPr="00683EB7">
        <w:rPr>
          <w:sz w:val="20"/>
          <w:szCs w:val="20"/>
        </w:rPr>
        <w:t xml:space="preserve"> </w:t>
      </w:r>
      <w:r w:rsidRPr="00683EB7">
        <w:rPr>
          <w:sz w:val="20"/>
          <w:szCs w:val="20"/>
        </w:rPr>
        <w:t>Direc</w:t>
      </w:r>
      <w:r w:rsidRPr="00683EB7">
        <w:rPr>
          <w:sz w:val="20"/>
          <w:szCs w:val="20"/>
        </w:rPr>
        <w:t>tor</w:t>
      </w:r>
      <w:r w:rsidRPr="00683EB7">
        <w:rPr>
          <w:sz w:val="20"/>
          <w:szCs w:val="20"/>
        </w:rPr>
        <w:t xml:space="preserve"> General del IPE - Para su superior conocimiento. </w:t>
      </w:r>
    </w:p>
    <w:p w14:paraId="5EEAC109" w14:textId="77777777" w:rsidR="00683EB7" w:rsidRPr="00683EB7" w:rsidRDefault="003E14EE" w:rsidP="00683EB7">
      <w:pPr>
        <w:spacing w:after="0"/>
        <w:jc w:val="both"/>
        <w:rPr>
          <w:sz w:val="20"/>
          <w:szCs w:val="20"/>
        </w:rPr>
      </w:pPr>
      <w:r w:rsidRPr="00683EB7">
        <w:rPr>
          <w:sz w:val="20"/>
          <w:szCs w:val="20"/>
        </w:rPr>
        <w:t>C.P. A. Narciso Ceballos Montero</w:t>
      </w:r>
      <w:r w:rsidR="00683EB7" w:rsidRPr="00683EB7">
        <w:rPr>
          <w:sz w:val="20"/>
          <w:szCs w:val="20"/>
        </w:rPr>
        <w:t xml:space="preserve">. Titular del </w:t>
      </w:r>
      <w:r w:rsidRPr="00683EB7">
        <w:rPr>
          <w:sz w:val="20"/>
          <w:szCs w:val="20"/>
        </w:rPr>
        <w:t xml:space="preserve">Órgano Interno de Control en el IPE </w:t>
      </w:r>
      <w:r w:rsidR="00683EB7" w:rsidRPr="00683EB7">
        <w:rPr>
          <w:sz w:val="20"/>
          <w:szCs w:val="20"/>
        </w:rPr>
        <w:t>–</w:t>
      </w:r>
      <w:r w:rsidRPr="00683EB7">
        <w:rPr>
          <w:sz w:val="20"/>
          <w:szCs w:val="20"/>
        </w:rPr>
        <w:t xml:space="preserve"> Para</w:t>
      </w:r>
      <w:r w:rsidR="00683EB7" w:rsidRPr="00683EB7">
        <w:rPr>
          <w:sz w:val="20"/>
          <w:szCs w:val="20"/>
        </w:rPr>
        <w:t xml:space="preserve"> su conocimiento</w:t>
      </w:r>
      <w:r w:rsidRPr="00683EB7">
        <w:rPr>
          <w:sz w:val="20"/>
          <w:szCs w:val="20"/>
        </w:rPr>
        <w:t xml:space="preserve">. </w:t>
      </w:r>
    </w:p>
    <w:p w14:paraId="277AD6BE" w14:textId="708F5232" w:rsidR="003E14EE" w:rsidRDefault="003E14EE" w:rsidP="00683EB7">
      <w:pPr>
        <w:jc w:val="both"/>
        <w:rPr>
          <w:sz w:val="20"/>
          <w:szCs w:val="20"/>
        </w:rPr>
      </w:pPr>
      <w:r w:rsidRPr="00683EB7">
        <w:rPr>
          <w:sz w:val="20"/>
          <w:szCs w:val="20"/>
        </w:rPr>
        <w:t>Archivo.</w:t>
      </w:r>
    </w:p>
    <w:p w14:paraId="2341A28F" w14:textId="77777777" w:rsidR="00683EB7" w:rsidRDefault="00683EB7" w:rsidP="00683EB7">
      <w:pPr>
        <w:jc w:val="both"/>
        <w:rPr>
          <w:sz w:val="20"/>
          <w:szCs w:val="20"/>
        </w:rPr>
      </w:pPr>
    </w:p>
    <w:p w14:paraId="0D6ADE25" w14:textId="77777777" w:rsidR="00683EB7" w:rsidRPr="00683EB7" w:rsidRDefault="00683EB7" w:rsidP="00683EB7">
      <w:pPr>
        <w:jc w:val="both"/>
        <w:rPr>
          <w:sz w:val="20"/>
          <w:szCs w:val="20"/>
        </w:rPr>
      </w:pPr>
    </w:p>
    <w:p w14:paraId="0FF23E73" w14:textId="3046CEDE" w:rsidR="006568EB" w:rsidRDefault="00162FC1" w:rsidP="00162FC1">
      <w:pPr>
        <w:jc w:val="center"/>
        <w:rPr>
          <w:b/>
          <w:bCs/>
          <w:sz w:val="28"/>
          <w:szCs w:val="28"/>
        </w:rPr>
      </w:pPr>
      <w:r>
        <w:rPr>
          <w:b/>
          <w:bCs/>
          <w:sz w:val="28"/>
          <w:szCs w:val="28"/>
        </w:rPr>
        <w:lastRenderedPageBreak/>
        <w:t xml:space="preserve">Plan de trabajo para </w:t>
      </w:r>
      <w:r w:rsidR="006568EB" w:rsidRPr="006568EB">
        <w:rPr>
          <w:b/>
          <w:bCs/>
          <w:sz w:val="28"/>
          <w:szCs w:val="28"/>
        </w:rPr>
        <w:t>Actualización del Código de Conducta IPE 2026</w:t>
      </w:r>
    </w:p>
    <w:p w14:paraId="090C6663" w14:textId="3261C7CB" w:rsidR="006568EB" w:rsidRDefault="006568EB" w:rsidP="006568EB">
      <w:pPr>
        <w:jc w:val="both"/>
        <w:rPr>
          <w:sz w:val="24"/>
          <w:szCs w:val="24"/>
        </w:rPr>
      </w:pPr>
      <w:r w:rsidRPr="006568EB">
        <w:rPr>
          <w:sz w:val="24"/>
          <w:szCs w:val="24"/>
        </w:rPr>
        <w:t xml:space="preserve">En seguimiento al Acuerdo publicado el 14 de noviembre de 2025 en la Gaceta Oficial del Estado (Núm. Ext. 456), se emitió el nuevo Código de Ética del Poder Ejecutivo. Conforme al Transitorio Cuarto, el IPE tiene la obligación de actualizar su Código de Conducta en un plazo no mayor a sesenta días hábiles. Asimismo, el oficio recibido el 22 de enero de 2026 por la </w:t>
      </w:r>
      <w:r w:rsidR="00162FC1">
        <w:rPr>
          <w:sz w:val="24"/>
          <w:szCs w:val="24"/>
        </w:rPr>
        <w:t>Contraloría General del Estado</w:t>
      </w:r>
      <w:r w:rsidRPr="006568EB">
        <w:rPr>
          <w:sz w:val="24"/>
          <w:szCs w:val="24"/>
        </w:rPr>
        <w:t xml:space="preserve"> enfatiza que esta actualización es un componente vital del Control Interno para prevenir actos de corrupción y observaciones de entes fiscalizadores.</w:t>
      </w:r>
    </w:p>
    <w:p w14:paraId="6343C64B" w14:textId="34E296A8" w:rsidR="006568EB" w:rsidRPr="00162FC1" w:rsidRDefault="006568EB" w:rsidP="006568EB">
      <w:pPr>
        <w:jc w:val="both"/>
        <w:rPr>
          <w:b/>
          <w:bCs/>
          <w:sz w:val="24"/>
          <w:szCs w:val="24"/>
        </w:rPr>
      </w:pPr>
      <w:r w:rsidRPr="00162FC1">
        <w:rPr>
          <w:b/>
          <w:bCs/>
          <w:sz w:val="24"/>
          <w:szCs w:val="24"/>
        </w:rPr>
        <w:t>Objetivo General</w:t>
      </w:r>
    </w:p>
    <w:p w14:paraId="098AE707" w14:textId="6C3A863E" w:rsidR="009D3434" w:rsidRDefault="006568EB" w:rsidP="006568EB">
      <w:pPr>
        <w:jc w:val="both"/>
        <w:rPr>
          <w:sz w:val="24"/>
          <w:szCs w:val="24"/>
        </w:rPr>
      </w:pPr>
      <w:r w:rsidRPr="006568EB">
        <w:rPr>
          <w:sz w:val="24"/>
          <w:szCs w:val="24"/>
        </w:rPr>
        <w:t>Actualizar el marco normativo conductual del IPE para alinearlo con los nuevos Principios Rectores del Servicio Público, Valores y Reglas de Integridad emitidos por la Contraloría General del Estado.</w:t>
      </w:r>
    </w:p>
    <w:p w14:paraId="2FB9BE5C" w14:textId="73BA79A1" w:rsidR="009D3434" w:rsidRPr="00162FC1" w:rsidRDefault="009D3434" w:rsidP="009D3434">
      <w:pPr>
        <w:jc w:val="both"/>
        <w:rPr>
          <w:b/>
          <w:bCs/>
          <w:sz w:val="24"/>
          <w:szCs w:val="24"/>
        </w:rPr>
      </w:pPr>
      <w:r w:rsidRPr="00162FC1">
        <w:rPr>
          <w:b/>
          <w:bCs/>
          <w:sz w:val="24"/>
          <w:szCs w:val="24"/>
        </w:rPr>
        <w:t>Objetivos Específicos</w:t>
      </w:r>
    </w:p>
    <w:p w14:paraId="2C5090CE" w14:textId="477E775D" w:rsidR="009D3434" w:rsidRPr="009D3434" w:rsidRDefault="009D3434" w:rsidP="009D3434">
      <w:pPr>
        <w:jc w:val="both"/>
        <w:rPr>
          <w:sz w:val="24"/>
          <w:szCs w:val="24"/>
        </w:rPr>
      </w:pPr>
      <w:r w:rsidRPr="009D3434">
        <w:rPr>
          <w:sz w:val="24"/>
          <w:szCs w:val="24"/>
        </w:rPr>
        <w:t>Armonización: Adaptar el lenguaje y las definiciones a los estándares actuales de Ética Pública.</w:t>
      </w:r>
    </w:p>
    <w:p w14:paraId="1754C202" w14:textId="59B60D8A" w:rsidR="009D3434" w:rsidRPr="009D3434" w:rsidRDefault="009D3434" w:rsidP="009D3434">
      <w:pPr>
        <w:jc w:val="both"/>
        <w:rPr>
          <w:sz w:val="24"/>
          <w:szCs w:val="24"/>
        </w:rPr>
      </w:pPr>
      <w:r w:rsidRPr="009D3434">
        <w:rPr>
          <w:sz w:val="24"/>
          <w:szCs w:val="24"/>
        </w:rPr>
        <w:t>Identificación de Riesgos: Integrar conductas específicas que mitiguen vulnerabilidades detectadas en áreas sensibles del Instituto.</w:t>
      </w:r>
    </w:p>
    <w:p w14:paraId="0F652123" w14:textId="6225F430" w:rsidR="006568EB" w:rsidRDefault="009D3434" w:rsidP="006568EB">
      <w:pPr>
        <w:jc w:val="both"/>
        <w:rPr>
          <w:sz w:val="24"/>
          <w:szCs w:val="24"/>
        </w:rPr>
      </w:pPr>
      <w:r w:rsidRPr="009D3434">
        <w:rPr>
          <w:sz w:val="24"/>
          <w:szCs w:val="24"/>
        </w:rPr>
        <w:t>Prevención: Fortalecer los mecanismos para evitar conflictos de interés y represalias contra denunciantes.</w:t>
      </w:r>
    </w:p>
    <w:p w14:paraId="3F8190D9" w14:textId="77777777" w:rsidR="009D3434" w:rsidRPr="00162FC1" w:rsidRDefault="009D3434" w:rsidP="009D3434">
      <w:pPr>
        <w:jc w:val="both"/>
        <w:rPr>
          <w:b/>
          <w:bCs/>
          <w:sz w:val="24"/>
          <w:szCs w:val="24"/>
        </w:rPr>
      </w:pPr>
      <w:r w:rsidRPr="00162FC1">
        <w:rPr>
          <w:b/>
          <w:bCs/>
          <w:sz w:val="24"/>
          <w:szCs w:val="24"/>
        </w:rPr>
        <w:t>Elementos Necesarios a Actualizar</w:t>
      </w:r>
    </w:p>
    <w:p w14:paraId="6883BBBC" w14:textId="6FBA6D99" w:rsidR="00162FC1" w:rsidRDefault="00162FC1" w:rsidP="009D3434">
      <w:pPr>
        <w:pStyle w:val="Prrafodelista"/>
        <w:numPr>
          <w:ilvl w:val="0"/>
          <w:numId w:val="7"/>
        </w:numPr>
        <w:jc w:val="both"/>
        <w:rPr>
          <w:sz w:val="24"/>
          <w:szCs w:val="24"/>
        </w:rPr>
      </w:pPr>
      <w:r>
        <w:rPr>
          <w:sz w:val="24"/>
          <w:szCs w:val="24"/>
        </w:rPr>
        <w:t>Mensaje de Presentación por parte del Director General del Instituto.</w:t>
      </w:r>
    </w:p>
    <w:p w14:paraId="0CCC3936" w14:textId="1C3CEE03" w:rsidR="009D3434" w:rsidRPr="009D3434" w:rsidRDefault="009D3434" w:rsidP="009D3434">
      <w:pPr>
        <w:pStyle w:val="Prrafodelista"/>
        <w:numPr>
          <w:ilvl w:val="0"/>
          <w:numId w:val="7"/>
        </w:numPr>
        <w:jc w:val="both"/>
        <w:rPr>
          <w:sz w:val="24"/>
          <w:szCs w:val="24"/>
        </w:rPr>
      </w:pPr>
      <w:r w:rsidRPr="009D3434">
        <w:rPr>
          <w:sz w:val="24"/>
          <w:szCs w:val="24"/>
        </w:rPr>
        <w:t>Glosario y Definiciones: Incluir conceptos como "Ética Pública" y "Principios Rectores".</w:t>
      </w:r>
    </w:p>
    <w:p w14:paraId="11BB7D8C" w14:textId="77777777" w:rsidR="009D3434" w:rsidRPr="009D3434" w:rsidRDefault="009D3434" w:rsidP="009D3434">
      <w:pPr>
        <w:pStyle w:val="Prrafodelista"/>
        <w:numPr>
          <w:ilvl w:val="0"/>
          <w:numId w:val="7"/>
        </w:numPr>
        <w:jc w:val="both"/>
        <w:rPr>
          <w:sz w:val="24"/>
          <w:szCs w:val="24"/>
        </w:rPr>
      </w:pPr>
      <w:r w:rsidRPr="009D3434">
        <w:rPr>
          <w:sz w:val="24"/>
          <w:szCs w:val="24"/>
        </w:rPr>
        <w:t>Principios y Valores: Incorporar principios como "Competencia por mérito" y valores como "Liderazgo" y "Cooperación".</w:t>
      </w:r>
    </w:p>
    <w:p w14:paraId="12EF6549" w14:textId="0701910A" w:rsidR="009D3434" w:rsidRPr="009D3434" w:rsidRDefault="009D3434" w:rsidP="009D3434">
      <w:pPr>
        <w:pStyle w:val="Prrafodelista"/>
        <w:numPr>
          <w:ilvl w:val="0"/>
          <w:numId w:val="7"/>
        </w:numPr>
        <w:jc w:val="both"/>
        <w:rPr>
          <w:sz w:val="24"/>
          <w:szCs w:val="24"/>
        </w:rPr>
      </w:pPr>
      <w:r w:rsidRPr="009D3434">
        <w:rPr>
          <w:sz w:val="24"/>
          <w:szCs w:val="24"/>
        </w:rPr>
        <w:t>Reglas de Integridad: Expandir de las categorías generales a las 13 reglas específicas detalladas en el nuevo marco estatal.</w:t>
      </w:r>
    </w:p>
    <w:p w14:paraId="7D43877C" w14:textId="050D69C1" w:rsidR="009D3434" w:rsidRPr="009D3434" w:rsidRDefault="009D3434" w:rsidP="009D3434">
      <w:pPr>
        <w:pStyle w:val="Prrafodelista"/>
        <w:numPr>
          <w:ilvl w:val="0"/>
          <w:numId w:val="7"/>
        </w:numPr>
        <w:jc w:val="both"/>
        <w:rPr>
          <w:sz w:val="24"/>
          <w:szCs w:val="24"/>
        </w:rPr>
      </w:pPr>
      <w:r w:rsidRPr="009D3434">
        <w:rPr>
          <w:sz w:val="24"/>
          <w:szCs w:val="24"/>
        </w:rPr>
        <w:t>Mecanismos de Denuncia: Actualizar los canales de contacto del Enlace de Ética y los protocolos de confidencialidad.</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1862"/>
        <w:gridCol w:w="2913"/>
        <w:gridCol w:w="3008"/>
        <w:gridCol w:w="1998"/>
      </w:tblGrid>
      <w:tr w:rsidR="009D3434" w:rsidRPr="009D3434" w14:paraId="65FDD95E" w14:textId="77777777" w:rsidTr="00821800">
        <w:trPr>
          <w:tblHeader/>
          <w:tblCellSpacing w:w="15" w:type="dxa"/>
        </w:trPr>
        <w:tc>
          <w:tcPr>
            <w:tcW w:w="0" w:type="auto"/>
            <w:shd w:val="clear" w:color="auto" w:fill="942E43"/>
            <w:vAlign w:val="center"/>
            <w:hideMark/>
          </w:tcPr>
          <w:p w14:paraId="3EB9CCAF" w14:textId="77777777" w:rsidR="009D3434" w:rsidRPr="009D3434" w:rsidRDefault="009D3434" w:rsidP="009D3434">
            <w:pPr>
              <w:spacing w:after="0" w:line="240" w:lineRule="auto"/>
              <w:jc w:val="center"/>
              <w:rPr>
                <w:rFonts w:eastAsia="Times New Roman" w:cs="Arial"/>
                <w:color w:val="FFFFFF" w:themeColor="background1"/>
                <w:kern w:val="0"/>
                <w:sz w:val="24"/>
                <w:szCs w:val="24"/>
                <w:lang w:eastAsia="es-MX"/>
                <w14:ligatures w14:val="none"/>
              </w:rPr>
            </w:pPr>
            <w:r w:rsidRPr="009D3434">
              <w:rPr>
                <w:rFonts w:eastAsia="Times New Roman" w:cs="Arial"/>
                <w:b/>
                <w:bCs/>
                <w:color w:val="FFFFFF" w:themeColor="background1"/>
                <w:kern w:val="0"/>
                <w:sz w:val="24"/>
                <w:szCs w:val="24"/>
                <w:lang w:eastAsia="es-MX"/>
                <w14:ligatures w14:val="none"/>
              </w:rPr>
              <w:lastRenderedPageBreak/>
              <w:t>Elemento</w:t>
            </w:r>
          </w:p>
        </w:tc>
        <w:tc>
          <w:tcPr>
            <w:tcW w:w="2883" w:type="dxa"/>
            <w:shd w:val="clear" w:color="auto" w:fill="942E43"/>
            <w:vAlign w:val="center"/>
            <w:hideMark/>
          </w:tcPr>
          <w:p w14:paraId="78EE35A1" w14:textId="0362C61A" w:rsidR="009D3434" w:rsidRPr="009D3434" w:rsidRDefault="009D3434" w:rsidP="009D3434">
            <w:pPr>
              <w:spacing w:after="0" w:line="240" w:lineRule="auto"/>
              <w:ind w:left="117" w:right="109"/>
              <w:jc w:val="center"/>
              <w:rPr>
                <w:rFonts w:eastAsia="Times New Roman" w:cs="Arial"/>
                <w:color w:val="FFFFFF" w:themeColor="background1"/>
                <w:kern w:val="0"/>
                <w:sz w:val="24"/>
                <w:szCs w:val="24"/>
                <w:lang w:eastAsia="es-MX"/>
                <w14:ligatures w14:val="none"/>
              </w:rPr>
            </w:pPr>
            <w:r w:rsidRPr="009D3434">
              <w:rPr>
                <w:rFonts w:eastAsia="Times New Roman" w:cs="Arial"/>
                <w:b/>
                <w:bCs/>
                <w:color w:val="FFFFFF" w:themeColor="background1"/>
                <w:kern w:val="0"/>
                <w:sz w:val="24"/>
                <w:szCs w:val="24"/>
                <w:lang w:eastAsia="es-MX"/>
                <w14:ligatures w14:val="none"/>
              </w:rPr>
              <w:t xml:space="preserve">Texto Código </w:t>
            </w:r>
            <w:r>
              <w:rPr>
                <w:rFonts w:eastAsia="Times New Roman" w:cs="Arial"/>
                <w:b/>
                <w:bCs/>
                <w:color w:val="FFFFFF" w:themeColor="background1"/>
                <w:kern w:val="0"/>
                <w:sz w:val="24"/>
                <w:szCs w:val="24"/>
                <w:lang w:eastAsia="es-MX"/>
                <w14:ligatures w14:val="none"/>
              </w:rPr>
              <w:t xml:space="preserve">de Conducta </w:t>
            </w:r>
            <w:r w:rsidRPr="009D3434">
              <w:rPr>
                <w:rFonts w:eastAsia="Times New Roman" w:cs="Arial"/>
                <w:b/>
                <w:bCs/>
                <w:color w:val="FFFFFF" w:themeColor="background1"/>
                <w:kern w:val="0"/>
                <w:sz w:val="24"/>
                <w:szCs w:val="24"/>
                <w:lang w:eastAsia="es-MX"/>
                <w14:ligatures w14:val="none"/>
              </w:rPr>
              <w:t>2020</w:t>
            </w:r>
          </w:p>
        </w:tc>
        <w:tc>
          <w:tcPr>
            <w:tcW w:w="2978" w:type="dxa"/>
            <w:shd w:val="clear" w:color="auto" w:fill="942E43"/>
            <w:vAlign w:val="center"/>
            <w:hideMark/>
          </w:tcPr>
          <w:p w14:paraId="658C5C72" w14:textId="4FA4499F" w:rsidR="009D3434" w:rsidRPr="009D3434" w:rsidRDefault="009D3434" w:rsidP="009D3434">
            <w:pPr>
              <w:spacing w:after="0" w:line="240" w:lineRule="auto"/>
              <w:ind w:left="114" w:right="116"/>
              <w:jc w:val="center"/>
              <w:rPr>
                <w:rFonts w:eastAsia="Times New Roman" w:cs="Arial"/>
                <w:color w:val="FFFFFF" w:themeColor="background1"/>
                <w:kern w:val="0"/>
                <w:sz w:val="24"/>
                <w:szCs w:val="24"/>
                <w:lang w:eastAsia="es-MX"/>
                <w14:ligatures w14:val="none"/>
              </w:rPr>
            </w:pPr>
            <w:r w:rsidRPr="009D3434">
              <w:rPr>
                <w:rFonts w:eastAsia="Times New Roman" w:cs="Arial"/>
                <w:b/>
                <w:bCs/>
                <w:color w:val="FFFFFF" w:themeColor="background1"/>
                <w:kern w:val="0"/>
                <w:sz w:val="24"/>
                <w:szCs w:val="24"/>
                <w:lang w:eastAsia="es-MX"/>
                <w14:ligatures w14:val="none"/>
              </w:rPr>
              <w:t xml:space="preserve">Modificación Propuesta (Código </w:t>
            </w:r>
            <w:r>
              <w:rPr>
                <w:rFonts w:eastAsia="Times New Roman" w:cs="Arial"/>
                <w:b/>
                <w:bCs/>
                <w:color w:val="FFFFFF" w:themeColor="background1"/>
                <w:kern w:val="0"/>
                <w:sz w:val="24"/>
                <w:szCs w:val="24"/>
                <w:lang w:eastAsia="es-MX"/>
                <w14:ligatures w14:val="none"/>
              </w:rPr>
              <w:t xml:space="preserve">de Conducta </w:t>
            </w:r>
            <w:r w:rsidRPr="009D3434">
              <w:rPr>
                <w:rFonts w:eastAsia="Times New Roman" w:cs="Arial"/>
                <w:b/>
                <w:bCs/>
                <w:color w:val="FFFFFF" w:themeColor="background1"/>
                <w:kern w:val="0"/>
                <w:sz w:val="24"/>
                <w:szCs w:val="24"/>
                <w:lang w:eastAsia="es-MX"/>
                <w14:ligatures w14:val="none"/>
              </w:rPr>
              <w:t>2026)</w:t>
            </w:r>
          </w:p>
        </w:tc>
        <w:tc>
          <w:tcPr>
            <w:tcW w:w="1953" w:type="dxa"/>
            <w:shd w:val="clear" w:color="auto" w:fill="942E43"/>
            <w:vAlign w:val="center"/>
            <w:hideMark/>
          </w:tcPr>
          <w:p w14:paraId="54C35E19" w14:textId="77777777" w:rsidR="009D3434" w:rsidRPr="009D3434" w:rsidRDefault="009D3434" w:rsidP="009D3434">
            <w:pPr>
              <w:spacing w:after="0" w:line="240" w:lineRule="auto"/>
              <w:ind w:left="108" w:right="104"/>
              <w:jc w:val="center"/>
              <w:rPr>
                <w:rFonts w:eastAsia="Times New Roman" w:cs="Arial"/>
                <w:color w:val="FFFFFF" w:themeColor="background1"/>
                <w:kern w:val="0"/>
                <w:sz w:val="24"/>
                <w:szCs w:val="24"/>
                <w:lang w:eastAsia="es-MX"/>
                <w14:ligatures w14:val="none"/>
              </w:rPr>
            </w:pPr>
            <w:r w:rsidRPr="009D3434">
              <w:rPr>
                <w:rFonts w:eastAsia="Times New Roman" w:cs="Arial"/>
                <w:b/>
                <w:bCs/>
                <w:color w:val="FFFFFF" w:themeColor="background1"/>
                <w:kern w:val="0"/>
                <w:sz w:val="24"/>
                <w:szCs w:val="24"/>
                <w:lang w:eastAsia="es-MX"/>
                <w14:ligatures w14:val="none"/>
              </w:rPr>
              <w:t>Fundamento del Cambio</w:t>
            </w:r>
          </w:p>
        </w:tc>
      </w:tr>
      <w:tr w:rsidR="009D3434" w:rsidRPr="009D3434" w14:paraId="26E54777" w14:textId="77777777" w:rsidTr="00821800">
        <w:trPr>
          <w:tblCellSpacing w:w="15" w:type="dxa"/>
        </w:trPr>
        <w:tc>
          <w:tcPr>
            <w:tcW w:w="0" w:type="auto"/>
            <w:shd w:val="clear" w:color="auto" w:fill="DCCFBF"/>
            <w:vAlign w:val="center"/>
            <w:hideMark/>
          </w:tcPr>
          <w:p w14:paraId="5688E7C1" w14:textId="77777777" w:rsidR="009D3434" w:rsidRPr="009D3434" w:rsidRDefault="009D3434" w:rsidP="009D3434">
            <w:pPr>
              <w:spacing w:after="0" w:line="240" w:lineRule="auto"/>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Principios</w:t>
            </w:r>
          </w:p>
        </w:tc>
        <w:tc>
          <w:tcPr>
            <w:tcW w:w="2883" w:type="dxa"/>
            <w:shd w:val="clear" w:color="auto" w:fill="DCCFBF"/>
            <w:vAlign w:val="center"/>
            <w:hideMark/>
          </w:tcPr>
          <w:p w14:paraId="5D2FB393" w14:textId="77777777" w:rsidR="009D3434" w:rsidRPr="009D3434" w:rsidRDefault="009D3434" w:rsidP="009D3434">
            <w:pPr>
              <w:spacing w:after="0" w:line="240" w:lineRule="auto"/>
              <w:ind w:left="117" w:right="109"/>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Legalidad, honradez, lealtad, imparcialidad, eficiencia, economía, disciplina, profesionalismo, objetividad, transparencia, rendición de cuentas, eficacia, integridad y equidad.</w:t>
            </w:r>
          </w:p>
        </w:tc>
        <w:tc>
          <w:tcPr>
            <w:tcW w:w="2978" w:type="dxa"/>
            <w:shd w:val="clear" w:color="auto" w:fill="DCCFBF"/>
            <w:vAlign w:val="center"/>
            <w:hideMark/>
          </w:tcPr>
          <w:p w14:paraId="0A08EDCA" w14:textId="77777777" w:rsidR="009D3434" w:rsidRPr="009D3434" w:rsidRDefault="009D3434" w:rsidP="009D3434">
            <w:pPr>
              <w:spacing w:after="0" w:line="240" w:lineRule="auto"/>
              <w:ind w:left="114" w:right="116"/>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Se añaden: Competencia por mérito y Eficacia (con enfoque en resultados y uso responsable de recursos).</w:t>
            </w:r>
          </w:p>
        </w:tc>
        <w:tc>
          <w:tcPr>
            <w:tcW w:w="1953" w:type="dxa"/>
            <w:shd w:val="clear" w:color="auto" w:fill="DCCFBF"/>
            <w:vAlign w:val="center"/>
            <w:hideMark/>
          </w:tcPr>
          <w:p w14:paraId="13971AA1" w14:textId="77777777" w:rsidR="009D3434" w:rsidRPr="009D3434" w:rsidRDefault="009D3434" w:rsidP="009D3434">
            <w:pPr>
              <w:spacing w:after="0" w:line="240" w:lineRule="auto"/>
              <w:ind w:left="108" w:right="104"/>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Artículo 7 del Código de Ética 2025.</w:t>
            </w:r>
          </w:p>
        </w:tc>
      </w:tr>
      <w:tr w:rsidR="009D3434" w:rsidRPr="009D3434" w14:paraId="2BDE58CE" w14:textId="77777777" w:rsidTr="00821800">
        <w:trPr>
          <w:tblCellSpacing w:w="15" w:type="dxa"/>
        </w:trPr>
        <w:tc>
          <w:tcPr>
            <w:tcW w:w="0" w:type="auto"/>
            <w:shd w:val="clear" w:color="auto" w:fill="F9E9D9"/>
            <w:vAlign w:val="center"/>
            <w:hideMark/>
          </w:tcPr>
          <w:p w14:paraId="44F363D1" w14:textId="77777777" w:rsidR="009D3434" w:rsidRPr="009D3434" w:rsidRDefault="009D3434" w:rsidP="009D3434">
            <w:pPr>
              <w:spacing w:after="0" w:line="240" w:lineRule="auto"/>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Valores</w:t>
            </w:r>
          </w:p>
        </w:tc>
        <w:tc>
          <w:tcPr>
            <w:tcW w:w="2883" w:type="dxa"/>
            <w:shd w:val="clear" w:color="auto" w:fill="F9E9D9"/>
            <w:vAlign w:val="center"/>
            <w:hideMark/>
          </w:tcPr>
          <w:p w14:paraId="48491C9F" w14:textId="77777777" w:rsidR="009D3434" w:rsidRPr="009D3434" w:rsidRDefault="009D3434" w:rsidP="009D3434">
            <w:pPr>
              <w:spacing w:after="0" w:line="240" w:lineRule="auto"/>
              <w:ind w:left="117" w:right="109"/>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Interés público, respeto, derechos humanos, igualdad y no discriminación, equidad de género, entorno cultural y ecológico, cooperación y liderazgo.</w:t>
            </w:r>
          </w:p>
        </w:tc>
        <w:tc>
          <w:tcPr>
            <w:tcW w:w="2978" w:type="dxa"/>
            <w:shd w:val="clear" w:color="auto" w:fill="F9E9D9"/>
            <w:vAlign w:val="center"/>
            <w:hideMark/>
          </w:tcPr>
          <w:p w14:paraId="37DBD57B" w14:textId="77777777" w:rsidR="009D3434" w:rsidRPr="009D3434" w:rsidRDefault="009D3434" w:rsidP="009D3434">
            <w:pPr>
              <w:spacing w:after="0" w:line="240" w:lineRule="auto"/>
              <w:ind w:left="114" w:right="116"/>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Se enfatiza el Respeto a los Derechos Humanos bajo principios de Universalidad, Interdependencia, Indivisibilidad y Progresividad.</w:t>
            </w:r>
          </w:p>
        </w:tc>
        <w:tc>
          <w:tcPr>
            <w:tcW w:w="1953" w:type="dxa"/>
            <w:shd w:val="clear" w:color="auto" w:fill="F9E9D9"/>
            <w:vAlign w:val="center"/>
            <w:hideMark/>
          </w:tcPr>
          <w:p w14:paraId="0799A1BC" w14:textId="77777777" w:rsidR="009D3434" w:rsidRPr="009D3434" w:rsidRDefault="009D3434" w:rsidP="009D3434">
            <w:pPr>
              <w:spacing w:after="0" w:line="240" w:lineRule="auto"/>
              <w:ind w:left="108" w:right="104"/>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Artículo 8 del Código de Ética 2025.</w:t>
            </w:r>
          </w:p>
        </w:tc>
      </w:tr>
      <w:tr w:rsidR="009D3434" w:rsidRPr="009D3434" w14:paraId="1DC16645" w14:textId="77777777" w:rsidTr="00821800">
        <w:trPr>
          <w:tblCellSpacing w:w="15" w:type="dxa"/>
        </w:trPr>
        <w:tc>
          <w:tcPr>
            <w:tcW w:w="0" w:type="auto"/>
            <w:shd w:val="clear" w:color="auto" w:fill="DCCFBF"/>
            <w:vAlign w:val="center"/>
            <w:hideMark/>
          </w:tcPr>
          <w:p w14:paraId="0C019076" w14:textId="77777777" w:rsidR="009D3434" w:rsidRPr="009D3434" w:rsidRDefault="009D3434" w:rsidP="009D3434">
            <w:pPr>
              <w:spacing w:after="0" w:line="240" w:lineRule="auto"/>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Conflicto de Interés</w:t>
            </w:r>
          </w:p>
        </w:tc>
        <w:tc>
          <w:tcPr>
            <w:tcW w:w="2883" w:type="dxa"/>
            <w:shd w:val="clear" w:color="auto" w:fill="DCCFBF"/>
            <w:vAlign w:val="center"/>
            <w:hideMark/>
          </w:tcPr>
          <w:p w14:paraId="330FA621" w14:textId="77777777" w:rsidR="009D3434" w:rsidRPr="009D3434" w:rsidRDefault="009D3434" w:rsidP="009D3434">
            <w:pPr>
              <w:spacing w:after="0" w:line="240" w:lineRule="auto"/>
              <w:ind w:left="117" w:right="109"/>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Se evita el uso de cargo para beneficio personal o de terceros.</w:t>
            </w:r>
          </w:p>
        </w:tc>
        <w:tc>
          <w:tcPr>
            <w:tcW w:w="2978" w:type="dxa"/>
            <w:shd w:val="clear" w:color="auto" w:fill="DCCFBF"/>
            <w:vAlign w:val="center"/>
            <w:hideMark/>
          </w:tcPr>
          <w:p w14:paraId="7A6520B8" w14:textId="77777777" w:rsidR="009D3434" w:rsidRPr="009D3434" w:rsidRDefault="009D3434" w:rsidP="009D3434">
            <w:pPr>
              <w:spacing w:after="0" w:line="240" w:lineRule="auto"/>
              <w:ind w:left="114" w:right="116"/>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Definición ampliada: Impedimento para cumplir con la imparcialidad debido a intereses personales, familiares o de negocios.</w:t>
            </w:r>
          </w:p>
        </w:tc>
        <w:tc>
          <w:tcPr>
            <w:tcW w:w="1953" w:type="dxa"/>
            <w:shd w:val="clear" w:color="auto" w:fill="DCCFBF"/>
            <w:vAlign w:val="center"/>
            <w:hideMark/>
          </w:tcPr>
          <w:p w14:paraId="14A51FCB" w14:textId="77777777" w:rsidR="009D3434" w:rsidRPr="009D3434" w:rsidRDefault="009D3434" w:rsidP="009D3434">
            <w:pPr>
              <w:spacing w:after="0" w:line="240" w:lineRule="auto"/>
              <w:ind w:left="108" w:right="104"/>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Cap. III del Código de Ética 2025.</w:t>
            </w:r>
          </w:p>
        </w:tc>
      </w:tr>
      <w:tr w:rsidR="009D3434" w:rsidRPr="009D3434" w14:paraId="6ED5DCB8" w14:textId="77777777" w:rsidTr="00821800">
        <w:trPr>
          <w:tblCellSpacing w:w="15" w:type="dxa"/>
        </w:trPr>
        <w:tc>
          <w:tcPr>
            <w:tcW w:w="0" w:type="auto"/>
            <w:shd w:val="clear" w:color="auto" w:fill="F9E9D9"/>
            <w:vAlign w:val="center"/>
            <w:hideMark/>
          </w:tcPr>
          <w:p w14:paraId="1F7D2F66" w14:textId="77777777" w:rsidR="009D3434" w:rsidRPr="009D3434" w:rsidRDefault="009D3434" w:rsidP="009D3434">
            <w:pPr>
              <w:spacing w:after="0" w:line="240" w:lineRule="auto"/>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Reglas de Integridad</w:t>
            </w:r>
          </w:p>
        </w:tc>
        <w:tc>
          <w:tcPr>
            <w:tcW w:w="2883" w:type="dxa"/>
            <w:shd w:val="clear" w:color="auto" w:fill="F9E9D9"/>
            <w:vAlign w:val="center"/>
            <w:hideMark/>
          </w:tcPr>
          <w:p w14:paraId="209016BA" w14:textId="77777777" w:rsidR="009D3434" w:rsidRPr="009D3434" w:rsidRDefault="009D3434" w:rsidP="009D3434">
            <w:pPr>
              <w:spacing w:after="0" w:line="240" w:lineRule="auto"/>
              <w:ind w:left="117" w:right="109"/>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Referencia general a conductas que vulneran la integridad vinculada al Código de Ética previo.</w:t>
            </w:r>
          </w:p>
        </w:tc>
        <w:tc>
          <w:tcPr>
            <w:tcW w:w="2978" w:type="dxa"/>
            <w:shd w:val="clear" w:color="auto" w:fill="F9E9D9"/>
            <w:vAlign w:val="center"/>
            <w:hideMark/>
          </w:tcPr>
          <w:p w14:paraId="52C499A9" w14:textId="77777777" w:rsidR="009D3434" w:rsidRPr="009D3434" w:rsidRDefault="009D3434" w:rsidP="009D3434">
            <w:pPr>
              <w:spacing w:after="0" w:line="240" w:lineRule="auto"/>
              <w:ind w:left="114" w:right="116"/>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Adopción de las 13 Reglas de Integridad, incluyendo: Control Interno, Procedimiento Administrativo y Comportamiento Digno.</w:t>
            </w:r>
          </w:p>
        </w:tc>
        <w:tc>
          <w:tcPr>
            <w:tcW w:w="1953" w:type="dxa"/>
            <w:shd w:val="clear" w:color="auto" w:fill="F9E9D9"/>
            <w:vAlign w:val="center"/>
            <w:hideMark/>
          </w:tcPr>
          <w:p w14:paraId="5B47DC28" w14:textId="77777777" w:rsidR="009D3434" w:rsidRPr="009D3434" w:rsidRDefault="009D3434" w:rsidP="009D3434">
            <w:pPr>
              <w:spacing w:after="0" w:line="240" w:lineRule="auto"/>
              <w:ind w:left="108" w:right="104"/>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Art. 9 y Anexo I del Código de Ética 2025.</w:t>
            </w:r>
          </w:p>
        </w:tc>
      </w:tr>
      <w:tr w:rsidR="009D3434" w:rsidRPr="009D3434" w14:paraId="7A29C5D2" w14:textId="77777777" w:rsidTr="00821800">
        <w:trPr>
          <w:tblCellSpacing w:w="15" w:type="dxa"/>
        </w:trPr>
        <w:tc>
          <w:tcPr>
            <w:tcW w:w="0" w:type="auto"/>
            <w:shd w:val="clear" w:color="auto" w:fill="DCCFBF"/>
            <w:vAlign w:val="center"/>
            <w:hideMark/>
          </w:tcPr>
          <w:p w14:paraId="1D817828" w14:textId="77777777" w:rsidR="009D3434" w:rsidRPr="009D3434" w:rsidRDefault="009D3434" w:rsidP="009D3434">
            <w:pPr>
              <w:spacing w:after="0" w:line="240" w:lineRule="auto"/>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Atención Ciudadana</w:t>
            </w:r>
          </w:p>
        </w:tc>
        <w:tc>
          <w:tcPr>
            <w:tcW w:w="2883" w:type="dxa"/>
            <w:shd w:val="clear" w:color="auto" w:fill="DCCFBF"/>
            <w:vAlign w:val="center"/>
            <w:hideMark/>
          </w:tcPr>
          <w:p w14:paraId="0AEB4D02" w14:textId="77777777" w:rsidR="009D3434" w:rsidRPr="009D3434" w:rsidRDefault="009D3434" w:rsidP="009D3434">
            <w:pPr>
              <w:spacing w:after="0" w:line="240" w:lineRule="auto"/>
              <w:ind w:left="117" w:right="109"/>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Atención con calidez y en apego a derechos humanos.</w:t>
            </w:r>
          </w:p>
        </w:tc>
        <w:tc>
          <w:tcPr>
            <w:tcW w:w="2978" w:type="dxa"/>
            <w:shd w:val="clear" w:color="auto" w:fill="DCCFBF"/>
            <w:vAlign w:val="center"/>
            <w:hideMark/>
          </w:tcPr>
          <w:p w14:paraId="7FF5FB39" w14:textId="77777777" w:rsidR="009D3434" w:rsidRPr="009D3434" w:rsidRDefault="009D3434" w:rsidP="009D3434">
            <w:pPr>
              <w:spacing w:after="0" w:line="240" w:lineRule="auto"/>
              <w:ind w:left="114" w:right="116"/>
              <w:jc w:val="both"/>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Atención bajo la regla de Trámites y Servicios, prohibiendo solicitar requisitos adicionales a los establecidos legalmente.</w:t>
            </w:r>
          </w:p>
        </w:tc>
        <w:tc>
          <w:tcPr>
            <w:tcW w:w="1953" w:type="dxa"/>
            <w:shd w:val="clear" w:color="auto" w:fill="DCCFBF"/>
            <w:vAlign w:val="center"/>
            <w:hideMark/>
          </w:tcPr>
          <w:p w14:paraId="1AB3AE13" w14:textId="77777777" w:rsidR="009D3434" w:rsidRPr="009D3434" w:rsidRDefault="009D3434" w:rsidP="009D3434">
            <w:pPr>
              <w:spacing w:after="0" w:line="240" w:lineRule="auto"/>
              <w:ind w:left="108" w:right="104"/>
              <w:rPr>
                <w:rFonts w:eastAsia="Times New Roman" w:cs="Arial"/>
                <w:color w:val="000000"/>
                <w:kern w:val="0"/>
                <w:sz w:val="24"/>
                <w:szCs w:val="24"/>
                <w:lang w:eastAsia="es-MX"/>
                <w14:ligatures w14:val="none"/>
              </w:rPr>
            </w:pPr>
            <w:r w:rsidRPr="009D3434">
              <w:rPr>
                <w:rFonts w:eastAsia="Times New Roman" w:cs="Arial"/>
                <w:color w:val="000000"/>
                <w:kern w:val="0"/>
                <w:sz w:val="24"/>
                <w:szCs w:val="24"/>
                <w:lang w:eastAsia="es-MX"/>
                <w14:ligatures w14:val="none"/>
              </w:rPr>
              <w:t>Regla de Integridad V.</w:t>
            </w:r>
          </w:p>
        </w:tc>
      </w:tr>
      <w:tr w:rsidR="00821800" w:rsidRPr="00821800" w14:paraId="1B245828" w14:textId="77777777" w:rsidTr="00821800">
        <w:trPr>
          <w:tblCellSpacing w:w="15" w:type="dxa"/>
        </w:trPr>
        <w:tc>
          <w:tcPr>
            <w:tcW w:w="0" w:type="auto"/>
            <w:shd w:val="clear" w:color="auto" w:fill="F9E9D9"/>
            <w:vAlign w:val="center"/>
          </w:tcPr>
          <w:p w14:paraId="2A4DBB6E" w14:textId="77777777" w:rsidR="00821800" w:rsidRPr="00821800" w:rsidRDefault="00821800" w:rsidP="00821800">
            <w:pPr>
              <w:spacing w:after="0" w:line="240" w:lineRule="auto"/>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lastRenderedPageBreak/>
              <w:t>Uso de Recursos</w:t>
            </w:r>
          </w:p>
        </w:tc>
        <w:tc>
          <w:tcPr>
            <w:tcW w:w="2883" w:type="dxa"/>
            <w:shd w:val="clear" w:color="auto" w:fill="F9E9D9"/>
            <w:vAlign w:val="center"/>
          </w:tcPr>
          <w:p w14:paraId="031C3525" w14:textId="77777777" w:rsidR="00821800" w:rsidRPr="00821800" w:rsidRDefault="00821800" w:rsidP="00821800">
            <w:pPr>
              <w:spacing w:after="0" w:line="240" w:lineRule="auto"/>
              <w:ind w:left="117" w:right="109"/>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Uso profesional de papelería, telefonía y vehículos.</w:t>
            </w:r>
          </w:p>
        </w:tc>
        <w:tc>
          <w:tcPr>
            <w:tcW w:w="2978" w:type="dxa"/>
            <w:shd w:val="clear" w:color="auto" w:fill="F9E9D9"/>
            <w:vAlign w:val="center"/>
          </w:tcPr>
          <w:p w14:paraId="6C2F792C" w14:textId="77777777" w:rsidR="00821800" w:rsidRPr="00821800" w:rsidRDefault="00821800" w:rsidP="00821800">
            <w:pPr>
              <w:spacing w:after="0" w:line="240" w:lineRule="auto"/>
              <w:ind w:left="114" w:right="116"/>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Prohibición explícita de usar el parque vehicular(oficial o arrendado) para uso particular, personal o familiar.</w:t>
            </w:r>
          </w:p>
        </w:tc>
        <w:tc>
          <w:tcPr>
            <w:tcW w:w="1953" w:type="dxa"/>
            <w:shd w:val="clear" w:color="auto" w:fill="F9E9D9"/>
            <w:vAlign w:val="center"/>
          </w:tcPr>
          <w:p w14:paraId="744877AF" w14:textId="77777777" w:rsidR="00821800" w:rsidRPr="00821800" w:rsidRDefault="00821800" w:rsidP="00821800">
            <w:pPr>
              <w:spacing w:after="0" w:line="240" w:lineRule="auto"/>
              <w:ind w:left="108" w:right="104"/>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Regla de Integridad VII, inciso g del Anexo I.</w:t>
            </w:r>
          </w:p>
        </w:tc>
      </w:tr>
      <w:tr w:rsidR="00821800" w:rsidRPr="00821800" w14:paraId="28293658" w14:textId="77777777" w:rsidTr="00821800">
        <w:trPr>
          <w:tblCellSpacing w:w="15" w:type="dxa"/>
        </w:trPr>
        <w:tc>
          <w:tcPr>
            <w:tcW w:w="0" w:type="auto"/>
            <w:shd w:val="clear" w:color="auto" w:fill="DCCFBF"/>
            <w:vAlign w:val="center"/>
          </w:tcPr>
          <w:p w14:paraId="5C56B971" w14:textId="77777777" w:rsidR="00821800" w:rsidRPr="00821800" w:rsidRDefault="00821800" w:rsidP="00821800">
            <w:pPr>
              <w:spacing w:after="0" w:line="240" w:lineRule="auto"/>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Comportamiento Digno</w:t>
            </w:r>
          </w:p>
        </w:tc>
        <w:tc>
          <w:tcPr>
            <w:tcW w:w="2883" w:type="dxa"/>
            <w:shd w:val="clear" w:color="auto" w:fill="DCCFBF"/>
            <w:vAlign w:val="center"/>
          </w:tcPr>
          <w:p w14:paraId="061505C3" w14:textId="77777777" w:rsidR="00821800" w:rsidRPr="00821800" w:rsidRDefault="00821800" w:rsidP="00821800">
            <w:pPr>
              <w:spacing w:after="0" w:line="240" w:lineRule="auto"/>
              <w:ind w:left="117" w:right="109"/>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Respeto general y actitud cordial.</w:t>
            </w:r>
          </w:p>
        </w:tc>
        <w:tc>
          <w:tcPr>
            <w:tcW w:w="2978" w:type="dxa"/>
            <w:shd w:val="clear" w:color="auto" w:fill="DCCFBF"/>
            <w:vAlign w:val="center"/>
          </w:tcPr>
          <w:p w14:paraId="6F8AB7EB" w14:textId="77777777" w:rsidR="00821800" w:rsidRPr="00821800" w:rsidRDefault="00821800" w:rsidP="00821800">
            <w:pPr>
              <w:spacing w:after="0" w:line="240" w:lineRule="auto"/>
              <w:ind w:left="114" w:right="116"/>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Prohibición estricta de señales sugerentes, contacto físico sexual (abrazos, besos, manoseos) o comentarios sobre la anatomía.</w:t>
            </w:r>
          </w:p>
        </w:tc>
        <w:tc>
          <w:tcPr>
            <w:tcW w:w="1953" w:type="dxa"/>
            <w:shd w:val="clear" w:color="auto" w:fill="DCCFBF"/>
            <w:vAlign w:val="center"/>
          </w:tcPr>
          <w:p w14:paraId="37BEA769" w14:textId="77777777" w:rsidR="00821800" w:rsidRPr="00821800" w:rsidRDefault="00821800" w:rsidP="00821800">
            <w:pPr>
              <w:spacing w:after="0" w:line="240" w:lineRule="auto"/>
              <w:ind w:left="108" w:right="104"/>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Regla de Integridad XIII del Anexo I.</w:t>
            </w:r>
          </w:p>
        </w:tc>
      </w:tr>
      <w:tr w:rsidR="00821800" w:rsidRPr="00821800" w14:paraId="55D51196" w14:textId="77777777" w:rsidTr="00821800">
        <w:trPr>
          <w:tblCellSpacing w:w="15" w:type="dxa"/>
        </w:trPr>
        <w:tc>
          <w:tcPr>
            <w:tcW w:w="0" w:type="auto"/>
            <w:shd w:val="clear" w:color="auto" w:fill="F9E9D9"/>
            <w:vAlign w:val="center"/>
          </w:tcPr>
          <w:p w14:paraId="5016A795" w14:textId="77777777" w:rsidR="00821800" w:rsidRPr="00821800" w:rsidRDefault="00821800" w:rsidP="00821800">
            <w:pPr>
              <w:spacing w:after="0" w:line="240" w:lineRule="auto"/>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Denuncias y Protección</w:t>
            </w:r>
          </w:p>
        </w:tc>
        <w:tc>
          <w:tcPr>
            <w:tcW w:w="2883" w:type="dxa"/>
            <w:shd w:val="clear" w:color="auto" w:fill="F9E9D9"/>
            <w:vAlign w:val="center"/>
          </w:tcPr>
          <w:p w14:paraId="1027E243" w14:textId="77777777" w:rsidR="00821800" w:rsidRPr="00821800" w:rsidRDefault="00821800" w:rsidP="00821800">
            <w:pPr>
              <w:spacing w:after="0" w:line="240" w:lineRule="auto"/>
              <w:ind w:left="117" w:right="109"/>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Procedimiento ante el Enlace de Ética.</w:t>
            </w:r>
          </w:p>
        </w:tc>
        <w:tc>
          <w:tcPr>
            <w:tcW w:w="2978" w:type="dxa"/>
            <w:shd w:val="clear" w:color="auto" w:fill="F9E9D9"/>
            <w:vAlign w:val="center"/>
          </w:tcPr>
          <w:p w14:paraId="651FE3BA" w14:textId="77777777" w:rsidR="00821800" w:rsidRPr="00821800" w:rsidRDefault="00821800" w:rsidP="00821800">
            <w:pPr>
              <w:spacing w:after="0" w:line="240" w:lineRule="auto"/>
              <w:ind w:left="114" w:right="116"/>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Inclusión de medidas institucionales para evitar intimidación o amenazas hacia denunciantes de buena fe.</w:t>
            </w:r>
          </w:p>
        </w:tc>
        <w:tc>
          <w:tcPr>
            <w:tcW w:w="1953" w:type="dxa"/>
            <w:shd w:val="clear" w:color="auto" w:fill="F9E9D9"/>
            <w:vAlign w:val="center"/>
          </w:tcPr>
          <w:p w14:paraId="13704A0A" w14:textId="77777777" w:rsidR="00821800" w:rsidRPr="00821800" w:rsidRDefault="00821800" w:rsidP="00821800">
            <w:pPr>
              <w:spacing w:after="0" w:line="240" w:lineRule="auto"/>
              <w:ind w:left="108" w:right="104"/>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Artículo 20 del Código de Ética 2025.</w:t>
            </w:r>
          </w:p>
        </w:tc>
      </w:tr>
      <w:tr w:rsidR="00821800" w:rsidRPr="00821800" w14:paraId="7962C752" w14:textId="77777777" w:rsidTr="00821800">
        <w:trPr>
          <w:tblCellSpacing w:w="15" w:type="dxa"/>
        </w:trPr>
        <w:tc>
          <w:tcPr>
            <w:tcW w:w="0" w:type="auto"/>
            <w:shd w:val="clear" w:color="auto" w:fill="DCCFBF"/>
            <w:vAlign w:val="center"/>
          </w:tcPr>
          <w:p w14:paraId="6A108AEB" w14:textId="77777777" w:rsidR="00821800" w:rsidRPr="00821800" w:rsidRDefault="00821800" w:rsidP="00821800">
            <w:pPr>
              <w:spacing w:after="0" w:line="240" w:lineRule="auto"/>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Carta Compromiso</w:t>
            </w:r>
          </w:p>
        </w:tc>
        <w:tc>
          <w:tcPr>
            <w:tcW w:w="2883" w:type="dxa"/>
            <w:shd w:val="clear" w:color="auto" w:fill="DCCFBF"/>
            <w:vAlign w:val="center"/>
          </w:tcPr>
          <w:p w14:paraId="17AE5B00" w14:textId="77777777" w:rsidR="00821800" w:rsidRPr="00821800" w:rsidRDefault="00821800" w:rsidP="00821800">
            <w:pPr>
              <w:spacing w:after="0" w:line="240" w:lineRule="auto"/>
              <w:ind w:left="117" w:right="109"/>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Manifestación de adhesión a los principios de 2020.</w:t>
            </w:r>
          </w:p>
        </w:tc>
        <w:tc>
          <w:tcPr>
            <w:tcW w:w="2978" w:type="dxa"/>
            <w:shd w:val="clear" w:color="auto" w:fill="DCCFBF"/>
            <w:vAlign w:val="center"/>
          </w:tcPr>
          <w:p w14:paraId="16E5CB9F" w14:textId="77777777" w:rsidR="00821800" w:rsidRPr="00821800" w:rsidRDefault="00821800" w:rsidP="00821800">
            <w:pPr>
              <w:spacing w:after="0" w:line="240" w:lineRule="auto"/>
              <w:ind w:left="114" w:right="116"/>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Nueva carta compromiso que incluye la cooperación total en investigaciones y detección de dilemas éticos.</w:t>
            </w:r>
          </w:p>
        </w:tc>
        <w:tc>
          <w:tcPr>
            <w:tcW w:w="1953" w:type="dxa"/>
            <w:shd w:val="clear" w:color="auto" w:fill="DCCFBF"/>
            <w:vAlign w:val="center"/>
          </w:tcPr>
          <w:p w14:paraId="08C14438" w14:textId="77777777" w:rsidR="00821800" w:rsidRPr="00821800" w:rsidRDefault="00821800" w:rsidP="00821800">
            <w:pPr>
              <w:spacing w:after="0" w:line="240" w:lineRule="auto"/>
              <w:ind w:left="108" w:right="104"/>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Anexo I del Código de Ética y Conducta.</w:t>
            </w:r>
          </w:p>
        </w:tc>
      </w:tr>
    </w:tbl>
    <w:p w14:paraId="128E9250" w14:textId="77777777" w:rsidR="009D3434" w:rsidRDefault="009D3434" w:rsidP="006568EB">
      <w:pPr>
        <w:jc w:val="both"/>
        <w:rPr>
          <w:sz w:val="24"/>
          <w:szCs w:val="24"/>
        </w:rPr>
      </w:pPr>
    </w:p>
    <w:p w14:paraId="66DB090D" w14:textId="77777777" w:rsidR="00821800" w:rsidRDefault="00821800" w:rsidP="006568EB">
      <w:pPr>
        <w:jc w:val="both"/>
        <w:rPr>
          <w:sz w:val="24"/>
          <w:szCs w:val="24"/>
        </w:rPr>
      </w:pPr>
    </w:p>
    <w:p w14:paraId="53691074" w14:textId="77777777" w:rsidR="00821800" w:rsidRDefault="00821800" w:rsidP="006568EB">
      <w:pPr>
        <w:jc w:val="both"/>
        <w:rPr>
          <w:sz w:val="24"/>
          <w:szCs w:val="24"/>
        </w:rPr>
      </w:pPr>
    </w:p>
    <w:p w14:paraId="7203996B" w14:textId="77777777" w:rsidR="00821800" w:rsidRDefault="00821800" w:rsidP="006568EB">
      <w:pPr>
        <w:jc w:val="both"/>
        <w:rPr>
          <w:sz w:val="24"/>
          <w:szCs w:val="24"/>
        </w:rPr>
      </w:pPr>
    </w:p>
    <w:p w14:paraId="17D11B02" w14:textId="77777777" w:rsidR="00821800" w:rsidRDefault="00821800" w:rsidP="006568EB">
      <w:pPr>
        <w:jc w:val="both"/>
        <w:rPr>
          <w:sz w:val="24"/>
          <w:szCs w:val="24"/>
        </w:rPr>
      </w:pPr>
    </w:p>
    <w:p w14:paraId="1574F4DE" w14:textId="77777777" w:rsidR="00821800" w:rsidRDefault="00821800" w:rsidP="006568EB">
      <w:pPr>
        <w:jc w:val="both"/>
        <w:rPr>
          <w:sz w:val="24"/>
          <w:szCs w:val="24"/>
        </w:rPr>
      </w:pPr>
    </w:p>
    <w:p w14:paraId="0CCE0F4E" w14:textId="77777777" w:rsidR="00821800" w:rsidRDefault="00821800" w:rsidP="006568EB">
      <w:pPr>
        <w:jc w:val="both"/>
        <w:rPr>
          <w:sz w:val="24"/>
          <w:szCs w:val="24"/>
        </w:rPr>
      </w:pPr>
    </w:p>
    <w:p w14:paraId="73DE40FA" w14:textId="77777777" w:rsidR="00821800" w:rsidRDefault="00821800" w:rsidP="006568EB">
      <w:pPr>
        <w:jc w:val="both"/>
        <w:rPr>
          <w:sz w:val="24"/>
          <w:szCs w:val="24"/>
        </w:rPr>
      </w:pPr>
    </w:p>
    <w:p w14:paraId="7576CB9D" w14:textId="6C8DCA97" w:rsidR="00821800" w:rsidRPr="00821800" w:rsidRDefault="00821800" w:rsidP="006568EB">
      <w:pPr>
        <w:jc w:val="both"/>
        <w:rPr>
          <w:b/>
          <w:bCs/>
          <w:sz w:val="24"/>
          <w:szCs w:val="24"/>
        </w:rPr>
      </w:pPr>
      <w:r w:rsidRPr="00821800">
        <w:rPr>
          <w:b/>
          <w:bCs/>
          <w:sz w:val="24"/>
          <w:szCs w:val="24"/>
        </w:rPr>
        <w:lastRenderedPageBreak/>
        <w:t>Hoja de Ruta: Actualización Código de Conducta IPE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290"/>
        <w:gridCol w:w="2492"/>
      </w:tblGrid>
      <w:tr w:rsidR="00821800" w:rsidRPr="00821800" w14:paraId="518B54E1" w14:textId="77777777" w:rsidTr="00821800">
        <w:trPr>
          <w:tblHeader/>
          <w:tblCellSpacing w:w="15" w:type="dxa"/>
        </w:trPr>
        <w:tc>
          <w:tcPr>
            <w:tcW w:w="0" w:type="auto"/>
            <w:shd w:val="clear" w:color="auto" w:fill="942E43"/>
            <w:vAlign w:val="center"/>
            <w:hideMark/>
          </w:tcPr>
          <w:p w14:paraId="14435173" w14:textId="77777777" w:rsidR="00821800" w:rsidRPr="00821800" w:rsidRDefault="00821800" w:rsidP="00821800">
            <w:pPr>
              <w:spacing w:after="0" w:line="240" w:lineRule="auto"/>
              <w:ind w:left="96" w:right="202"/>
              <w:jc w:val="center"/>
              <w:rPr>
                <w:rFonts w:eastAsia="Times New Roman" w:cs="Arial"/>
                <w:color w:val="FFFFFF" w:themeColor="background1"/>
                <w:kern w:val="0"/>
                <w:sz w:val="24"/>
                <w:szCs w:val="24"/>
                <w:lang w:eastAsia="es-MX"/>
                <w14:ligatures w14:val="none"/>
              </w:rPr>
            </w:pPr>
            <w:r w:rsidRPr="00821800">
              <w:rPr>
                <w:rFonts w:eastAsia="Times New Roman" w:cs="Arial"/>
                <w:b/>
                <w:bCs/>
                <w:color w:val="FFFFFF" w:themeColor="background1"/>
                <w:kern w:val="0"/>
                <w:sz w:val="24"/>
                <w:szCs w:val="24"/>
                <w:lang w:eastAsia="es-MX"/>
                <w14:ligatures w14:val="none"/>
              </w:rPr>
              <w:t>Fase</w:t>
            </w:r>
          </w:p>
        </w:tc>
        <w:tc>
          <w:tcPr>
            <w:tcW w:w="0" w:type="auto"/>
            <w:shd w:val="clear" w:color="auto" w:fill="942E43"/>
            <w:vAlign w:val="center"/>
            <w:hideMark/>
          </w:tcPr>
          <w:p w14:paraId="759865EA" w14:textId="77777777" w:rsidR="00821800" w:rsidRPr="00821800" w:rsidRDefault="00821800" w:rsidP="00821800">
            <w:pPr>
              <w:spacing w:after="0" w:line="240" w:lineRule="auto"/>
              <w:ind w:left="155" w:right="163"/>
              <w:jc w:val="center"/>
              <w:rPr>
                <w:rFonts w:eastAsia="Times New Roman" w:cs="Arial"/>
                <w:color w:val="FFFFFF" w:themeColor="background1"/>
                <w:kern w:val="0"/>
                <w:sz w:val="24"/>
                <w:szCs w:val="24"/>
                <w:lang w:eastAsia="es-MX"/>
                <w14:ligatures w14:val="none"/>
              </w:rPr>
            </w:pPr>
            <w:r w:rsidRPr="00821800">
              <w:rPr>
                <w:rFonts w:eastAsia="Times New Roman" w:cs="Arial"/>
                <w:b/>
                <w:bCs/>
                <w:color w:val="FFFFFF" w:themeColor="background1"/>
                <w:kern w:val="0"/>
                <w:sz w:val="24"/>
                <w:szCs w:val="24"/>
                <w:lang w:eastAsia="es-MX"/>
                <w14:ligatures w14:val="none"/>
              </w:rPr>
              <w:t>Actividad Crítica</w:t>
            </w:r>
          </w:p>
        </w:tc>
        <w:tc>
          <w:tcPr>
            <w:tcW w:w="0" w:type="auto"/>
            <w:shd w:val="clear" w:color="auto" w:fill="942E43"/>
            <w:vAlign w:val="center"/>
            <w:hideMark/>
          </w:tcPr>
          <w:p w14:paraId="728ACA99" w14:textId="77777777" w:rsidR="00821800" w:rsidRPr="00821800" w:rsidRDefault="00821800" w:rsidP="00821800">
            <w:pPr>
              <w:spacing w:after="0" w:line="240" w:lineRule="auto"/>
              <w:ind w:left="172" w:right="147"/>
              <w:jc w:val="center"/>
              <w:rPr>
                <w:rFonts w:eastAsia="Times New Roman" w:cs="Arial"/>
                <w:color w:val="FFFFFF" w:themeColor="background1"/>
                <w:kern w:val="0"/>
                <w:sz w:val="24"/>
                <w:szCs w:val="24"/>
                <w:lang w:eastAsia="es-MX"/>
                <w14:ligatures w14:val="none"/>
              </w:rPr>
            </w:pPr>
            <w:r w:rsidRPr="00821800">
              <w:rPr>
                <w:rFonts w:eastAsia="Times New Roman" w:cs="Arial"/>
                <w:b/>
                <w:bCs/>
                <w:color w:val="FFFFFF" w:themeColor="background1"/>
                <w:kern w:val="0"/>
                <w:sz w:val="24"/>
                <w:szCs w:val="24"/>
                <w:lang w:eastAsia="es-MX"/>
                <w14:ligatures w14:val="none"/>
              </w:rPr>
              <w:t>Entregable</w:t>
            </w:r>
          </w:p>
        </w:tc>
      </w:tr>
      <w:tr w:rsidR="00821800" w:rsidRPr="00821800" w14:paraId="3BCFD62A" w14:textId="77777777" w:rsidTr="00821800">
        <w:trPr>
          <w:tblCellSpacing w:w="15" w:type="dxa"/>
        </w:trPr>
        <w:tc>
          <w:tcPr>
            <w:tcW w:w="0" w:type="auto"/>
            <w:shd w:val="clear" w:color="auto" w:fill="DCCFBF"/>
            <w:vAlign w:val="center"/>
            <w:hideMark/>
          </w:tcPr>
          <w:p w14:paraId="69441AF8" w14:textId="77777777" w:rsidR="00821800" w:rsidRPr="00821800" w:rsidRDefault="00821800" w:rsidP="00821800">
            <w:pPr>
              <w:spacing w:after="0" w:line="240" w:lineRule="auto"/>
              <w:ind w:left="96" w:right="202"/>
              <w:jc w:val="both"/>
              <w:rPr>
                <w:rFonts w:eastAsia="Times New Roman" w:cs="Arial"/>
                <w:color w:val="000000"/>
                <w:kern w:val="0"/>
                <w:sz w:val="24"/>
                <w:szCs w:val="24"/>
                <w:lang w:eastAsia="es-MX"/>
                <w14:ligatures w14:val="none"/>
              </w:rPr>
            </w:pPr>
            <w:r w:rsidRPr="00821800">
              <w:rPr>
                <w:rFonts w:eastAsia="Times New Roman" w:cs="Arial"/>
                <w:b/>
                <w:bCs/>
                <w:color w:val="000000"/>
                <w:kern w:val="0"/>
                <w:sz w:val="24"/>
                <w:szCs w:val="24"/>
                <w:lang w:eastAsia="es-MX"/>
                <w14:ligatures w14:val="none"/>
              </w:rPr>
              <w:t>I. Diagnóstico</w:t>
            </w:r>
          </w:p>
        </w:tc>
        <w:tc>
          <w:tcPr>
            <w:tcW w:w="0" w:type="auto"/>
            <w:shd w:val="clear" w:color="auto" w:fill="DCCFBF"/>
            <w:vAlign w:val="center"/>
            <w:hideMark/>
          </w:tcPr>
          <w:p w14:paraId="74CB9720" w14:textId="3E604540" w:rsidR="00821800" w:rsidRPr="00821800" w:rsidRDefault="00821800" w:rsidP="00821800">
            <w:pPr>
              <w:spacing w:after="0" w:line="240" w:lineRule="auto"/>
              <w:ind w:left="155" w:right="163"/>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Cotejo del Código 2020 vs. Código de Ética 2025.</w:t>
            </w:r>
          </w:p>
        </w:tc>
        <w:tc>
          <w:tcPr>
            <w:tcW w:w="0" w:type="auto"/>
            <w:shd w:val="clear" w:color="auto" w:fill="DCCFBF"/>
            <w:vAlign w:val="center"/>
            <w:hideMark/>
          </w:tcPr>
          <w:p w14:paraId="41718A34" w14:textId="77777777" w:rsidR="00821800" w:rsidRPr="00821800" w:rsidRDefault="00821800" w:rsidP="00821800">
            <w:pPr>
              <w:spacing w:after="0" w:line="240" w:lineRule="auto"/>
              <w:ind w:left="172" w:right="147"/>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Matriz de cambios.</w:t>
            </w:r>
          </w:p>
        </w:tc>
      </w:tr>
      <w:tr w:rsidR="00821800" w:rsidRPr="00821800" w14:paraId="20381862" w14:textId="77777777" w:rsidTr="00821800">
        <w:trPr>
          <w:tblCellSpacing w:w="15" w:type="dxa"/>
        </w:trPr>
        <w:tc>
          <w:tcPr>
            <w:tcW w:w="0" w:type="auto"/>
            <w:shd w:val="clear" w:color="auto" w:fill="F9E9D9"/>
            <w:vAlign w:val="center"/>
            <w:hideMark/>
          </w:tcPr>
          <w:p w14:paraId="2F57EAF7" w14:textId="77777777" w:rsidR="00821800" w:rsidRPr="00821800" w:rsidRDefault="00821800" w:rsidP="00821800">
            <w:pPr>
              <w:spacing w:after="0" w:line="240" w:lineRule="auto"/>
              <w:ind w:left="96" w:right="202"/>
              <w:jc w:val="both"/>
              <w:rPr>
                <w:rFonts w:eastAsia="Times New Roman" w:cs="Arial"/>
                <w:color w:val="000000"/>
                <w:kern w:val="0"/>
                <w:sz w:val="24"/>
                <w:szCs w:val="24"/>
                <w:lang w:eastAsia="es-MX"/>
                <w14:ligatures w14:val="none"/>
              </w:rPr>
            </w:pPr>
            <w:r w:rsidRPr="00821800">
              <w:rPr>
                <w:rFonts w:eastAsia="Times New Roman" w:cs="Arial"/>
                <w:b/>
                <w:bCs/>
                <w:color w:val="000000"/>
                <w:kern w:val="0"/>
                <w:sz w:val="24"/>
                <w:szCs w:val="24"/>
                <w:lang w:eastAsia="es-MX"/>
                <w14:ligatures w14:val="none"/>
              </w:rPr>
              <w:t>II. Redacción</w:t>
            </w:r>
          </w:p>
        </w:tc>
        <w:tc>
          <w:tcPr>
            <w:tcW w:w="0" w:type="auto"/>
            <w:shd w:val="clear" w:color="auto" w:fill="F9E9D9"/>
            <w:vAlign w:val="center"/>
            <w:hideMark/>
          </w:tcPr>
          <w:p w14:paraId="5ADDDA2C" w14:textId="77777777" w:rsidR="00821800" w:rsidRPr="00821800" w:rsidRDefault="00821800" w:rsidP="00821800">
            <w:pPr>
              <w:spacing w:after="0" w:line="240" w:lineRule="auto"/>
              <w:ind w:left="155" w:right="163"/>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Integración de las 13 Reglas de Integridad y nueva Carta Compromiso.</w:t>
            </w:r>
          </w:p>
        </w:tc>
        <w:tc>
          <w:tcPr>
            <w:tcW w:w="0" w:type="auto"/>
            <w:shd w:val="clear" w:color="auto" w:fill="F9E9D9"/>
            <w:vAlign w:val="center"/>
            <w:hideMark/>
          </w:tcPr>
          <w:p w14:paraId="0C07BF07" w14:textId="77777777" w:rsidR="00821800" w:rsidRPr="00821800" w:rsidRDefault="00821800" w:rsidP="00821800">
            <w:pPr>
              <w:spacing w:after="0" w:line="240" w:lineRule="auto"/>
              <w:ind w:left="172" w:right="147"/>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Borrador del Código 2026.</w:t>
            </w:r>
          </w:p>
        </w:tc>
      </w:tr>
      <w:tr w:rsidR="00821800" w:rsidRPr="00821800" w14:paraId="32287262" w14:textId="77777777" w:rsidTr="00821800">
        <w:trPr>
          <w:tblCellSpacing w:w="15" w:type="dxa"/>
        </w:trPr>
        <w:tc>
          <w:tcPr>
            <w:tcW w:w="0" w:type="auto"/>
            <w:shd w:val="clear" w:color="auto" w:fill="DCCFBF"/>
            <w:vAlign w:val="center"/>
            <w:hideMark/>
          </w:tcPr>
          <w:p w14:paraId="230C1ADB" w14:textId="77777777" w:rsidR="00821800" w:rsidRPr="00821800" w:rsidRDefault="00821800" w:rsidP="00821800">
            <w:pPr>
              <w:spacing w:after="0" w:line="240" w:lineRule="auto"/>
              <w:ind w:left="96" w:right="202"/>
              <w:jc w:val="both"/>
              <w:rPr>
                <w:rFonts w:eastAsia="Times New Roman" w:cs="Arial"/>
                <w:color w:val="000000"/>
                <w:kern w:val="0"/>
                <w:sz w:val="24"/>
                <w:szCs w:val="24"/>
                <w:lang w:eastAsia="es-MX"/>
                <w14:ligatures w14:val="none"/>
              </w:rPr>
            </w:pPr>
            <w:r w:rsidRPr="00821800">
              <w:rPr>
                <w:rFonts w:eastAsia="Times New Roman" w:cs="Arial"/>
                <w:b/>
                <w:bCs/>
                <w:color w:val="000000"/>
                <w:kern w:val="0"/>
                <w:sz w:val="24"/>
                <w:szCs w:val="24"/>
                <w:lang w:eastAsia="es-MX"/>
                <w14:ligatures w14:val="none"/>
              </w:rPr>
              <w:t>III. Consenso</w:t>
            </w:r>
          </w:p>
        </w:tc>
        <w:tc>
          <w:tcPr>
            <w:tcW w:w="0" w:type="auto"/>
            <w:shd w:val="clear" w:color="auto" w:fill="DCCFBF"/>
            <w:vAlign w:val="center"/>
            <w:hideMark/>
          </w:tcPr>
          <w:p w14:paraId="226F0054" w14:textId="77777777" w:rsidR="00821800" w:rsidRPr="00821800" w:rsidRDefault="00821800" w:rsidP="00821800">
            <w:pPr>
              <w:spacing w:after="0" w:line="240" w:lineRule="auto"/>
              <w:ind w:left="155" w:right="163"/>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Mesas de trabajo con Subdirecciones para validar conductas específicas.</w:t>
            </w:r>
          </w:p>
        </w:tc>
        <w:tc>
          <w:tcPr>
            <w:tcW w:w="0" w:type="auto"/>
            <w:shd w:val="clear" w:color="auto" w:fill="DCCFBF"/>
            <w:vAlign w:val="center"/>
            <w:hideMark/>
          </w:tcPr>
          <w:p w14:paraId="176C55E8" w14:textId="77777777" w:rsidR="00821800" w:rsidRPr="00821800" w:rsidRDefault="00821800" w:rsidP="00821800">
            <w:pPr>
              <w:spacing w:after="0" w:line="240" w:lineRule="auto"/>
              <w:ind w:left="172" w:right="147"/>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Minutas de validación.</w:t>
            </w:r>
          </w:p>
        </w:tc>
      </w:tr>
      <w:tr w:rsidR="00821800" w:rsidRPr="00821800" w14:paraId="531A8B47" w14:textId="77777777" w:rsidTr="00821800">
        <w:trPr>
          <w:tblCellSpacing w:w="15" w:type="dxa"/>
        </w:trPr>
        <w:tc>
          <w:tcPr>
            <w:tcW w:w="0" w:type="auto"/>
            <w:shd w:val="clear" w:color="auto" w:fill="F9E9D9"/>
            <w:vAlign w:val="center"/>
            <w:hideMark/>
          </w:tcPr>
          <w:p w14:paraId="54B8EFEB" w14:textId="77777777" w:rsidR="00821800" w:rsidRPr="00821800" w:rsidRDefault="00821800" w:rsidP="00821800">
            <w:pPr>
              <w:spacing w:after="0" w:line="240" w:lineRule="auto"/>
              <w:ind w:left="96" w:right="202"/>
              <w:jc w:val="both"/>
              <w:rPr>
                <w:rFonts w:eastAsia="Times New Roman" w:cs="Arial"/>
                <w:color w:val="000000"/>
                <w:kern w:val="0"/>
                <w:sz w:val="24"/>
                <w:szCs w:val="24"/>
                <w:lang w:eastAsia="es-MX"/>
                <w14:ligatures w14:val="none"/>
              </w:rPr>
            </w:pPr>
            <w:r w:rsidRPr="00821800">
              <w:rPr>
                <w:rFonts w:eastAsia="Times New Roman" w:cs="Arial"/>
                <w:b/>
                <w:bCs/>
                <w:color w:val="000000"/>
                <w:kern w:val="0"/>
                <w:sz w:val="24"/>
                <w:szCs w:val="24"/>
                <w:lang w:eastAsia="es-MX"/>
                <w14:ligatures w14:val="none"/>
              </w:rPr>
              <w:t>IV. Formalización</w:t>
            </w:r>
          </w:p>
        </w:tc>
        <w:tc>
          <w:tcPr>
            <w:tcW w:w="0" w:type="auto"/>
            <w:shd w:val="clear" w:color="auto" w:fill="F9E9D9"/>
            <w:vAlign w:val="center"/>
            <w:hideMark/>
          </w:tcPr>
          <w:p w14:paraId="55D8EDCD" w14:textId="77777777" w:rsidR="00821800" w:rsidRPr="00821800" w:rsidRDefault="00821800" w:rsidP="00821800">
            <w:pPr>
              <w:spacing w:after="0" w:line="240" w:lineRule="auto"/>
              <w:ind w:left="155" w:right="163"/>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Presentación y aprobación por el Comité de Ética / Órgano de Gobierno.</w:t>
            </w:r>
          </w:p>
        </w:tc>
        <w:tc>
          <w:tcPr>
            <w:tcW w:w="0" w:type="auto"/>
            <w:shd w:val="clear" w:color="auto" w:fill="F9E9D9"/>
            <w:vAlign w:val="center"/>
            <w:hideMark/>
          </w:tcPr>
          <w:p w14:paraId="7E27ACBB" w14:textId="77777777" w:rsidR="00821800" w:rsidRPr="00821800" w:rsidRDefault="00821800" w:rsidP="00821800">
            <w:pPr>
              <w:spacing w:after="0" w:line="240" w:lineRule="auto"/>
              <w:ind w:left="172" w:right="147"/>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Acta de aprobación.</w:t>
            </w:r>
          </w:p>
        </w:tc>
      </w:tr>
      <w:tr w:rsidR="00821800" w:rsidRPr="00821800" w14:paraId="6D279591" w14:textId="77777777" w:rsidTr="00821800">
        <w:trPr>
          <w:tblCellSpacing w:w="15" w:type="dxa"/>
        </w:trPr>
        <w:tc>
          <w:tcPr>
            <w:tcW w:w="0" w:type="auto"/>
            <w:shd w:val="clear" w:color="auto" w:fill="DCCFBF"/>
            <w:vAlign w:val="center"/>
            <w:hideMark/>
          </w:tcPr>
          <w:p w14:paraId="3C5DFAAF" w14:textId="77777777" w:rsidR="00821800" w:rsidRPr="00821800" w:rsidRDefault="00821800" w:rsidP="00821800">
            <w:pPr>
              <w:spacing w:after="0" w:line="240" w:lineRule="auto"/>
              <w:ind w:left="96" w:right="202"/>
              <w:jc w:val="both"/>
              <w:rPr>
                <w:rFonts w:eastAsia="Times New Roman" w:cs="Arial"/>
                <w:color w:val="000000"/>
                <w:kern w:val="0"/>
                <w:sz w:val="24"/>
                <w:szCs w:val="24"/>
                <w:lang w:eastAsia="es-MX"/>
                <w14:ligatures w14:val="none"/>
              </w:rPr>
            </w:pPr>
            <w:r w:rsidRPr="00821800">
              <w:rPr>
                <w:rFonts w:eastAsia="Times New Roman" w:cs="Arial"/>
                <w:b/>
                <w:bCs/>
                <w:color w:val="000000"/>
                <w:kern w:val="0"/>
                <w:sz w:val="24"/>
                <w:szCs w:val="24"/>
                <w:lang w:eastAsia="es-MX"/>
                <w14:ligatures w14:val="none"/>
              </w:rPr>
              <w:t>V. Difusión</w:t>
            </w:r>
          </w:p>
        </w:tc>
        <w:tc>
          <w:tcPr>
            <w:tcW w:w="0" w:type="auto"/>
            <w:shd w:val="clear" w:color="auto" w:fill="DCCFBF"/>
            <w:vAlign w:val="center"/>
            <w:hideMark/>
          </w:tcPr>
          <w:p w14:paraId="7C66E7E2" w14:textId="77777777" w:rsidR="00821800" w:rsidRPr="00821800" w:rsidRDefault="00821800" w:rsidP="00821800">
            <w:pPr>
              <w:spacing w:after="0" w:line="240" w:lineRule="auto"/>
              <w:ind w:left="155" w:right="163"/>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Publicación en intranet y firma de Cartas Compromiso por el personal.</w:t>
            </w:r>
          </w:p>
        </w:tc>
        <w:tc>
          <w:tcPr>
            <w:tcW w:w="0" w:type="auto"/>
            <w:shd w:val="clear" w:color="auto" w:fill="DCCFBF"/>
            <w:vAlign w:val="center"/>
            <w:hideMark/>
          </w:tcPr>
          <w:p w14:paraId="12DAC0EA" w14:textId="77777777" w:rsidR="00821800" w:rsidRPr="00821800" w:rsidRDefault="00821800" w:rsidP="00821800">
            <w:pPr>
              <w:spacing w:after="0" w:line="240" w:lineRule="auto"/>
              <w:ind w:left="172" w:right="147"/>
              <w:jc w:val="both"/>
              <w:rPr>
                <w:rFonts w:eastAsia="Times New Roman" w:cs="Arial"/>
                <w:color w:val="000000"/>
                <w:kern w:val="0"/>
                <w:sz w:val="24"/>
                <w:szCs w:val="24"/>
                <w:lang w:eastAsia="es-MX"/>
                <w14:ligatures w14:val="none"/>
              </w:rPr>
            </w:pPr>
            <w:r w:rsidRPr="00821800">
              <w:rPr>
                <w:rFonts w:eastAsia="Times New Roman" w:cs="Arial"/>
                <w:color w:val="000000"/>
                <w:kern w:val="0"/>
                <w:sz w:val="24"/>
                <w:szCs w:val="24"/>
                <w:lang w:eastAsia="es-MX"/>
                <w14:ligatures w14:val="none"/>
              </w:rPr>
              <w:t>Expediente de cumplimiento.</w:t>
            </w:r>
          </w:p>
        </w:tc>
      </w:tr>
    </w:tbl>
    <w:p w14:paraId="52375E2C" w14:textId="77777777" w:rsidR="00821800" w:rsidRDefault="00821800" w:rsidP="006568EB">
      <w:pPr>
        <w:jc w:val="both"/>
        <w:rPr>
          <w:sz w:val="24"/>
          <w:szCs w:val="24"/>
        </w:rPr>
      </w:pPr>
    </w:p>
    <w:p w14:paraId="73FE3B0E" w14:textId="52D9DE4A" w:rsidR="009D3434" w:rsidRPr="00C3324D" w:rsidRDefault="00C3324D" w:rsidP="006568EB">
      <w:pPr>
        <w:jc w:val="both"/>
        <w:rPr>
          <w:b/>
          <w:bCs/>
          <w:sz w:val="24"/>
          <w:szCs w:val="24"/>
        </w:rPr>
      </w:pPr>
      <w:r w:rsidRPr="00C3324D">
        <w:rPr>
          <w:b/>
          <w:bCs/>
          <w:sz w:val="24"/>
          <w:szCs w:val="24"/>
        </w:rPr>
        <w:t xml:space="preserve">Calendario de </w:t>
      </w:r>
      <w:r w:rsidR="00162FC1">
        <w:rPr>
          <w:b/>
          <w:bCs/>
          <w:sz w:val="24"/>
          <w:szCs w:val="24"/>
        </w:rPr>
        <w:t>actividades</w:t>
      </w:r>
      <w:r w:rsidRPr="00C3324D">
        <w:rPr>
          <w:b/>
          <w:bCs/>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6457"/>
        <w:gridCol w:w="1260"/>
      </w:tblGrid>
      <w:tr w:rsidR="00C3324D" w:rsidRPr="00C3324D" w14:paraId="1E5C6923" w14:textId="77777777" w:rsidTr="00C3324D">
        <w:trPr>
          <w:tblHeader/>
          <w:tblCellSpacing w:w="15" w:type="dxa"/>
        </w:trPr>
        <w:tc>
          <w:tcPr>
            <w:tcW w:w="0" w:type="auto"/>
            <w:shd w:val="clear" w:color="auto" w:fill="942E43"/>
            <w:vAlign w:val="center"/>
            <w:hideMark/>
          </w:tcPr>
          <w:p w14:paraId="2C022004" w14:textId="77777777" w:rsidR="00C3324D" w:rsidRPr="00C3324D" w:rsidRDefault="00C3324D" w:rsidP="00C3324D">
            <w:pPr>
              <w:spacing w:after="0" w:line="240" w:lineRule="auto"/>
              <w:jc w:val="center"/>
              <w:rPr>
                <w:rFonts w:ascii="Aptos" w:eastAsia="Times New Roman" w:hAnsi="Aptos" w:cs="Arial"/>
                <w:color w:val="FFFFFF" w:themeColor="background1"/>
                <w:kern w:val="0"/>
                <w:sz w:val="24"/>
                <w:szCs w:val="24"/>
                <w:lang w:eastAsia="es-MX"/>
                <w14:ligatures w14:val="none"/>
              </w:rPr>
            </w:pPr>
            <w:r w:rsidRPr="00C3324D">
              <w:rPr>
                <w:rFonts w:ascii="Aptos" w:eastAsia="Times New Roman" w:hAnsi="Aptos" w:cs="Arial"/>
                <w:b/>
                <w:bCs/>
                <w:color w:val="FFFFFF" w:themeColor="background1"/>
                <w:kern w:val="0"/>
                <w:sz w:val="24"/>
                <w:szCs w:val="24"/>
                <w:lang w:eastAsia="es-MX"/>
                <w14:ligatures w14:val="none"/>
              </w:rPr>
              <w:t>Fecha</w:t>
            </w:r>
          </w:p>
        </w:tc>
        <w:tc>
          <w:tcPr>
            <w:tcW w:w="0" w:type="auto"/>
            <w:shd w:val="clear" w:color="auto" w:fill="942E43"/>
            <w:vAlign w:val="center"/>
            <w:hideMark/>
          </w:tcPr>
          <w:p w14:paraId="6892F432" w14:textId="4F6183D8" w:rsidR="00C3324D" w:rsidRPr="00C3324D" w:rsidRDefault="00C3324D" w:rsidP="00162FC1">
            <w:pPr>
              <w:spacing w:after="0" w:line="240" w:lineRule="auto"/>
              <w:ind w:left="113" w:right="166"/>
              <w:jc w:val="center"/>
              <w:rPr>
                <w:rFonts w:ascii="Aptos" w:eastAsia="Times New Roman" w:hAnsi="Aptos" w:cs="Arial"/>
                <w:color w:val="FFFFFF" w:themeColor="background1"/>
                <w:kern w:val="0"/>
                <w:sz w:val="24"/>
                <w:szCs w:val="24"/>
                <w:lang w:eastAsia="es-MX"/>
                <w14:ligatures w14:val="none"/>
              </w:rPr>
            </w:pPr>
            <w:r w:rsidRPr="00C3324D">
              <w:rPr>
                <w:rFonts w:ascii="Aptos" w:eastAsia="Times New Roman" w:hAnsi="Aptos" w:cs="Arial"/>
                <w:b/>
                <w:bCs/>
                <w:color w:val="FFFFFF" w:themeColor="background1"/>
                <w:kern w:val="0"/>
                <w:sz w:val="24"/>
                <w:szCs w:val="24"/>
                <w:lang w:eastAsia="es-MX"/>
                <w14:ligatures w14:val="none"/>
              </w:rPr>
              <w:t>Actividad</w:t>
            </w:r>
          </w:p>
        </w:tc>
        <w:tc>
          <w:tcPr>
            <w:tcW w:w="0" w:type="auto"/>
            <w:shd w:val="clear" w:color="auto" w:fill="942E43"/>
            <w:vAlign w:val="center"/>
            <w:hideMark/>
          </w:tcPr>
          <w:p w14:paraId="68AF0B96" w14:textId="77777777" w:rsidR="00C3324D" w:rsidRPr="00C3324D" w:rsidRDefault="00C3324D" w:rsidP="00C3324D">
            <w:pPr>
              <w:spacing w:after="0" w:line="240" w:lineRule="auto"/>
              <w:jc w:val="center"/>
              <w:rPr>
                <w:rFonts w:ascii="Aptos" w:eastAsia="Times New Roman" w:hAnsi="Aptos" w:cs="Arial"/>
                <w:color w:val="FFFFFF" w:themeColor="background1"/>
                <w:kern w:val="0"/>
                <w:sz w:val="24"/>
                <w:szCs w:val="24"/>
                <w:lang w:eastAsia="es-MX"/>
                <w14:ligatures w14:val="none"/>
              </w:rPr>
            </w:pPr>
            <w:r w:rsidRPr="00C3324D">
              <w:rPr>
                <w:rFonts w:ascii="Aptos" w:eastAsia="Times New Roman" w:hAnsi="Aptos" w:cs="Arial"/>
                <w:b/>
                <w:bCs/>
                <w:color w:val="FFFFFF" w:themeColor="background1"/>
                <w:kern w:val="0"/>
                <w:sz w:val="24"/>
                <w:szCs w:val="24"/>
                <w:lang w:eastAsia="es-MX"/>
                <w14:ligatures w14:val="none"/>
              </w:rPr>
              <w:t>Estado</w:t>
            </w:r>
          </w:p>
        </w:tc>
      </w:tr>
      <w:tr w:rsidR="00162FC1" w:rsidRPr="00C3324D" w14:paraId="25305A79" w14:textId="77777777" w:rsidTr="00C3324D">
        <w:trPr>
          <w:tblCellSpacing w:w="15" w:type="dxa"/>
        </w:trPr>
        <w:tc>
          <w:tcPr>
            <w:tcW w:w="0" w:type="auto"/>
            <w:shd w:val="clear" w:color="auto" w:fill="DCCFBF"/>
            <w:vAlign w:val="center"/>
            <w:hideMark/>
          </w:tcPr>
          <w:p w14:paraId="5A3A2FEA" w14:textId="4C3BBABF" w:rsidR="00C3324D" w:rsidRPr="00C3324D" w:rsidRDefault="00C3324D" w:rsidP="00C3324D">
            <w:pPr>
              <w:spacing w:after="0" w:line="240" w:lineRule="auto"/>
              <w:jc w:val="both"/>
              <w:rPr>
                <w:rFonts w:ascii="Aptos" w:eastAsia="Times New Roman" w:hAnsi="Aptos" w:cs="Arial"/>
                <w:color w:val="000000"/>
                <w:kern w:val="0"/>
                <w:sz w:val="24"/>
                <w:szCs w:val="24"/>
                <w:lang w:eastAsia="es-MX"/>
                <w14:ligatures w14:val="none"/>
              </w:rPr>
            </w:pPr>
            <w:r w:rsidRPr="00C3324D">
              <w:rPr>
                <w:rFonts w:ascii="Aptos" w:eastAsia="Times New Roman" w:hAnsi="Aptos" w:cs="Arial"/>
                <w:b/>
                <w:bCs/>
                <w:color w:val="000000"/>
                <w:kern w:val="0"/>
                <w:sz w:val="24"/>
                <w:szCs w:val="24"/>
                <w:lang w:eastAsia="es-MX"/>
                <w14:ligatures w14:val="none"/>
              </w:rPr>
              <w:t xml:space="preserve">27 - </w:t>
            </w:r>
            <w:r w:rsidR="00162FC1">
              <w:rPr>
                <w:rFonts w:ascii="Aptos" w:eastAsia="Times New Roman" w:hAnsi="Aptos" w:cs="Arial"/>
                <w:b/>
                <w:bCs/>
                <w:color w:val="000000"/>
                <w:kern w:val="0"/>
                <w:sz w:val="24"/>
                <w:szCs w:val="24"/>
                <w:lang w:eastAsia="es-MX"/>
                <w14:ligatures w14:val="none"/>
              </w:rPr>
              <w:t>04</w:t>
            </w:r>
            <w:r w:rsidRPr="00C3324D">
              <w:rPr>
                <w:rFonts w:ascii="Aptos" w:eastAsia="Times New Roman" w:hAnsi="Aptos" w:cs="Arial"/>
                <w:b/>
                <w:bCs/>
                <w:color w:val="000000"/>
                <w:kern w:val="0"/>
                <w:sz w:val="24"/>
                <w:szCs w:val="24"/>
                <w:lang w:eastAsia="es-MX"/>
                <w14:ligatures w14:val="none"/>
              </w:rPr>
              <w:t xml:space="preserve"> </w:t>
            </w:r>
            <w:r w:rsidR="00162FC1">
              <w:rPr>
                <w:rFonts w:ascii="Aptos" w:eastAsia="Times New Roman" w:hAnsi="Aptos" w:cs="Arial"/>
                <w:b/>
                <w:bCs/>
                <w:color w:val="000000"/>
                <w:kern w:val="0"/>
                <w:sz w:val="24"/>
                <w:szCs w:val="24"/>
                <w:lang w:eastAsia="es-MX"/>
                <w14:ligatures w14:val="none"/>
              </w:rPr>
              <w:t>Feb</w:t>
            </w:r>
          </w:p>
        </w:tc>
        <w:tc>
          <w:tcPr>
            <w:tcW w:w="0" w:type="auto"/>
            <w:shd w:val="clear" w:color="auto" w:fill="DCCFBF"/>
            <w:vAlign w:val="center"/>
            <w:hideMark/>
          </w:tcPr>
          <w:p w14:paraId="054D19CD" w14:textId="679FECF8" w:rsidR="00C3324D" w:rsidRPr="00C3324D" w:rsidRDefault="00C3324D" w:rsidP="00162FC1">
            <w:pPr>
              <w:spacing w:after="0" w:line="240" w:lineRule="auto"/>
              <w:ind w:left="113" w:right="166"/>
              <w:jc w:val="both"/>
              <w:rPr>
                <w:rFonts w:ascii="Aptos" w:eastAsia="Times New Roman" w:hAnsi="Aptos" w:cs="Arial"/>
                <w:color w:val="000000"/>
                <w:kern w:val="0"/>
                <w:sz w:val="24"/>
                <w:szCs w:val="24"/>
                <w:lang w:eastAsia="es-MX"/>
                <w14:ligatures w14:val="none"/>
              </w:rPr>
            </w:pPr>
            <w:r w:rsidRPr="00C3324D">
              <w:rPr>
                <w:rFonts w:ascii="Aptos" w:eastAsia="Times New Roman" w:hAnsi="Aptos" w:cs="Arial"/>
                <w:color w:val="000000"/>
                <w:kern w:val="0"/>
                <w:sz w:val="24"/>
                <w:szCs w:val="24"/>
                <w:lang w:eastAsia="es-MX"/>
                <w14:ligatures w14:val="none"/>
              </w:rPr>
              <w:t xml:space="preserve">Redacción del borrador integral (incluyendo </w:t>
            </w:r>
            <w:r w:rsidR="00162FC1">
              <w:rPr>
                <w:rFonts w:ascii="Aptos" w:eastAsia="Times New Roman" w:hAnsi="Aptos" w:cs="Arial"/>
                <w:color w:val="000000"/>
                <w:kern w:val="0"/>
                <w:sz w:val="24"/>
                <w:szCs w:val="24"/>
                <w:lang w:eastAsia="es-MX"/>
                <w14:ligatures w14:val="none"/>
              </w:rPr>
              <w:t>carta compromiso</w:t>
            </w:r>
            <w:r w:rsidRPr="00C3324D">
              <w:rPr>
                <w:rFonts w:ascii="Aptos" w:eastAsia="Times New Roman" w:hAnsi="Aptos" w:cs="Arial"/>
                <w:color w:val="000000"/>
                <w:kern w:val="0"/>
                <w:sz w:val="24"/>
                <w:szCs w:val="24"/>
                <w:lang w:eastAsia="es-MX"/>
                <w14:ligatures w14:val="none"/>
              </w:rPr>
              <w:t>).</w:t>
            </w:r>
          </w:p>
        </w:tc>
        <w:tc>
          <w:tcPr>
            <w:tcW w:w="0" w:type="auto"/>
            <w:shd w:val="clear" w:color="auto" w:fill="DCCFBF"/>
            <w:vAlign w:val="center"/>
            <w:hideMark/>
          </w:tcPr>
          <w:p w14:paraId="79E36F43" w14:textId="77777777" w:rsidR="00C3324D" w:rsidRPr="00C3324D" w:rsidRDefault="00C3324D" w:rsidP="00C3324D">
            <w:pPr>
              <w:spacing w:after="0" w:line="240" w:lineRule="auto"/>
              <w:jc w:val="both"/>
              <w:rPr>
                <w:rFonts w:ascii="Aptos" w:eastAsia="Times New Roman" w:hAnsi="Aptos" w:cs="Arial"/>
                <w:color w:val="000000"/>
                <w:kern w:val="0"/>
                <w:sz w:val="24"/>
                <w:szCs w:val="24"/>
                <w:lang w:eastAsia="es-MX"/>
                <w14:ligatures w14:val="none"/>
              </w:rPr>
            </w:pPr>
            <w:r w:rsidRPr="00C3324D">
              <w:rPr>
                <w:rFonts w:ascii="Aptos" w:eastAsia="Times New Roman" w:hAnsi="Aptos" w:cs="Arial"/>
                <w:b/>
                <w:bCs/>
                <w:color w:val="000000"/>
                <w:kern w:val="0"/>
                <w:sz w:val="24"/>
                <w:szCs w:val="24"/>
                <w:lang w:eastAsia="es-MX"/>
                <w14:ligatures w14:val="none"/>
              </w:rPr>
              <w:t>En proceso</w:t>
            </w:r>
          </w:p>
        </w:tc>
      </w:tr>
      <w:tr w:rsidR="00162FC1" w:rsidRPr="00C3324D" w14:paraId="13D51322" w14:textId="77777777" w:rsidTr="00C3324D">
        <w:trPr>
          <w:tblCellSpacing w:w="15" w:type="dxa"/>
        </w:trPr>
        <w:tc>
          <w:tcPr>
            <w:tcW w:w="0" w:type="auto"/>
            <w:shd w:val="clear" w:color="auto" w:fill="DCCFBF"/>
            <w:vAlign w:val="center"/>
            <w:hideMark/>
          </w:tcPr>
          <w:p w14:paraId="16EDEB87" w14:textId="3212A838" w:rsidR="00C3324D" w:rsidRPr="00C3324D" w:rsidRDefault="00162FC1" w:rsidP="00C3324D">
            <w:pPr>
              <w:spacing w:after="0" w:line="240" w:lineRule="auto"/>
              <w:rPr>
                <w:rFonts w:ascii="Aptos" w:eastAsia="Times New Roman" w:hAnsi="Aptos" w:cs="Arial"/>
                <w:color w:val="000000"/>
                <w:kern w:val="0"/>
                <w:sz w:val="24"/>
                <w:szCs w:val="24"/>
                <w:lang w:eastAsia="es-MX"/>
                <w14:ligatures w14:val="none"/>
              </w:rPr>
            </w:pPr>
            <w:r>
              <w:rPr>
                <w:rFonts w:ascii="Aptos" w:eastAsia="Times New Roman" w:hAnsi="Aptos" w:cs="Arial"/>
                <w:b/>
                <w:bCs/>
                <w:color w:val="000000"/>
                <w:kern w:val="0"/>
                <w:sz w:val="24"/>
                <w:szCs w:val="24"/>
                <w:lang w:eastAsia="es-MX"/>
                <w14:ligatures w14:val="none"/>
              </w:rPr>
              <w:t>04</w:t>
            </w:r>
            <w:r w:rsidR="00C3324D" w:rsidRPr="00C3324D">
              <w:rPr>
                <w:rFonts w:ascii="Aptos" w:eastAsia="Times New Roman" w:hAnsi="Aptos" w:cs="Arial"/>
                <w:b/>
                <w:bCs/>
                <w:color w:val="000000"/>
                <w:kern w:val="0"/>
                <w:sz w:val="24"/>
                <w:szCs w:val="24"/>
                <w:lang w:eastAsia="es-MX"/>
                <w14:ligatures w14:val="none"/>
              </w:rPr>
              <w:t xml:space="preserve"> - 0</w:t>
            </w:r>
            <w:r>
              <w:rPr>
                <w:rFonts w:ascii="Aptos" w:eastAsia="Times New Roman" w:hAnsi="Aptos" w:cs="Arial"/>
                <w:b/>
                <w:bCs/>
                <w:color w:val="000000"/>
                <w:kern w:val="0"/>
                <w:sz w:val="24"/>
                <w:szCs w:val="24"/>
                <w:lang w:eastAsia="es-MX"/>
                <w14:ligatures w14:val="none"/>
              </w:rPr>
              <w:t>6</w:t>
            </w:r>
            <w:r w:rsidR="00C3324D" w:rsidRPr="00C3324D">
              <w:rPr>
                <w:rFonts w:ascii="Aptos" w:eastAsia="Times New Roman" w:hAnsi="Aptos" w:cs="Arial"/>
                <w:b/>
                <w:bCs/>
                <w:color w:val="000000"/>
                <w:kern w:val="0"/>
                <w:sz w:val="24"/>
                <w:szCs w:val="24"/>
                <w:lang w:eastAsia="es-MX"/>
                <w14:ligatures w14:val="none"/>
              </w:rPr>
              <w:t xml:space="preserve"> Feb</w:t>
            </w:r>
          </w:p>
        </w:tc>
        <w:tc>
          <w:tcPr>
            <w:tcW w:w="0" w:type="auto"/>
            <w:shd w:val="clear" w:color="auto" w:fill="DCCFBF"/>
            <w:vAlign w:val="center"/>
            <w:hideMark/>
          </w:tcPr>
          <w:p w14:paraId="4071547D" w14:textId="36F644AE" w:rsidR="00C3324D" w:rsidRPr="00C3324D" w:rsidRDefault="00162FC1" w:rsidP="00162FC1">
            <w:pPr>
              <w:spacing w:after="0" w:line="240" w:lineRule="auto"/>
              <w:ind w:left="113" w:right="166"/>
              <w:rPr>
                <w:rFonts w:ascii="Aptos" w:eastAsia="Times New Roman" w:hAnsi="Aptos" w:cs="Arial"/>
                <w:color w:val="000000"/>
                <w:kern w:val="0"/>
                <w:sz w:val="24"/>
                <w:szCs w:val="24"/>
                <w:lang w:eastAsia="es-MX"/>
                <w14:ligatures w14:val="none"/>
              </w:rPr>
            </w:pPr>
            <w:r>
              <w:rPr>
                <w:rFonts w:ascii="Aptos" w:eastAsia="Times New Roman" w:hAnsi="Aptos" w:cs="Arial"/>
                <w:color w:val="000000"/>
                <w:kern w:val="0"/>
                <w:sz w:val="24"/>
                <w:szCs w:val="24"/>
                <w:lang w:eastAsia="es-MX"/>
                <w14:ligatures w14:val="none"/>
              </w:rPr>
              <w:t>Reunión de trabajo para</w:t>
            </w:r>
            <w:r w:rsidR="00C3324D" w:rsidRPr="00C3324D">
              <w:rPr>
                <w:rFonts w:ascii="Aptos" w:eastAsia="Times New Roman" w:hAnsi="Aptos" w:cs="Arial"/>
                <w:color w:val="000000"/>
                <w:kern w:val="0"/>
                <w:sz w:val="24"/>
                <w:szCs w:val="24"/>
                <w:lang w:eastAsia="es-MX"/>
                <w14:ligatures w14:val="none"/>
              </w:rPr>
              <w:t xml:space="preserve"> </w:t>
            </w:r>
            <w:r>
              <w:rPr>
                <w:rFonts w:ascii="Aptos" w:eastAsia="Times New Roman" w:hAnsi="Aptos" w:cs="Arial"/>
                <w:color w:val="000000"/>
                <w:kern w:val="0"/>
                <w:sz w:val="24"/>
                <w:szCs w:val="24"/>
                <w:lang w:eastAsia="es-MX"/>
                <w14:ligatures w14:val="none"/>
              </w:rPr>
              <w:t>su</w:t>
            </w:r>
            <w:r w:rsidR="00C3324D" w:rsidRPr="00C3324D">
              <w:rPr>
                <w:rFonts w:ascii="Aptos" w:eastAsia="Times New Roman" w:hAnsi="Aptos" w:cs="Arial"/>
                <w:color w:val="000000"/>
                <w:kern w:val="0"/>
                <w:sz w:val="24"/>
                <w:szCs w:val="24"/>
                <w:lang w:eastAsia="es-MX"/>
                <w14:ligatures w14:val="none"/>
              </w:rPr>
              <w:t xml:space="preserve"> revisión técnica (Enlace de Ética y Jurídico).</w:t>
            </w:r>
          </w:p>
        </w:tc>
        <w:tc>
          <w:tcPr>
            <w:tcW w:w="0" w:type="auto"/>
            <w:shd w:val="clear" w:color="auto" w:fill="DCCFBF"/>
            <w:vAlign w:val="center"/>
            <w:hideMark/>
          </w:tcPr>
          <w:p w14:paraId="56C30CF6" w14:textId="77777777" w:rsidR="00C3324D" w:rsidRPr="00C3324D" w:rsidRDefault="00C3324D" w:rsidP="00C3324D">
            <w:pPr>
              <w:spacing w:after="0" w:line="240" w:lineRule="auto"/>
              <w:rPr>
                <w:rFonts w:ascii="Aptos" w:eastAsia="Times New Roman" w:hAnsi="Aptos" w:cs="Arial"/>
                <w:color w:val="000000"/>
                <w:kern w:val="0"/>
                <w:sz w:val="24"/>
                <w:szCs w:val="24"/>
                <w:lang w:eastAsia="es-MX"/>
                <w14:ligatures w14:val="none"/>
              </w:rPr>
            </w:pPr>
            <w:r w:rsidRPr="00C3324D">
              <w:rPr>
                <w:rFonts w:ascii="Aptos" w:eastAsia="Times New Roman" w:hAnsi="Aptos" w:cs="Arial"/>
                <w:color w:val="000000"/>
                <w:kern w:val="0"/>
                <w:sz w:val="24"/>
                <w:szCs w:val="24"/>
                <w:lang w:eastAsia="es-MX"/>
                <w14:ligatures w14:val="none"/>
              </w:rPr>
              <w:t>Pendiente</w:t>
            </w:r>
          </w:p>
        </w:tc>
      </w:tr>
      <w:tr w:rsidR="00162FC1" w:rsidRPr="00162FC1" w14:paraId="7E827898" w14:textId="77777777" w:rsidTr="00C3324D">
        <w:trPr>
          <w:tblCellSpacing w:w="15" w:type="dxa"/>
        </w:trPr>
        <w:tc>
          <w:tcPr>
            <w:tcW w:w="0" w:type="auto"/>
            <w:shd w:val="clear" w:color="auto" w:fill="F9E9D9"/>
            <w:vAlign w:val="center"/>
            <w:hideMark/>
          </w:tcPr>
          <w:p w14:paraId="704BCA0D" w14:textId="77777777" w:rsidR="00C3324D" w:rsidRPr="00C3324D" w:rsidRDefault="00C3324D" w:rsidP="00C3324D">
            <w:pPr>
              <w:spacing w:after="0" w:line="240" w:lineRule="auto"/>
              <w:rPr>
                <w:rFonts w:ascii="Aptos" w:eastAsia="Times New Roman" w:hAnsi="Aptos" w:cs="Arial"/>
                <w:b/>
                <w:bCs/>
                <w:color w:val="000000"/>
                <w:kern w:val="0"/>
                <w:sz w:val="24"/>
                <w:szCs w:val="24"/>
                <w:lang w:eastAsia="es-MX"/>
                <w14:ligatures w14:val="none"/>
              </w:rPr>
            </w:pPr>
            <w:r w:rsidRPr="00C3324D">
              <w:rPr>
                <w:rFonts w:ascii="Aptos" w:eastAsia="Times New Roman" w:hAnsi="Aptos" w:cs="Arial"/>
                <w:b/>
                <w:bCs/>
                <w:color w:val="000000"/>
                <w:kern w:val="0"/>
                <w:sz w:val="24"/>
                <w:szCs w:val="24"/>
                <w:lang w:eastAsia="es-MX"/>
                <w14:ligatures w14:val="none"/>
              </w:rPr>
              <w:t>06 Feb</w:t>
            </w:r>
          </w:p>
        </w:tc>
        <w:tc>
          <w:tcPr>
            <w:tcW w:w="0" w:type="auto"/>
            <w:shd w:val="clear" w:color="auto" w:fill="F9E9D9"/>
            <w:vAlign w:val="center"/>
            <w:hideMark/>
          </w:tcPr>
          <w:p w14:paraId="26935899" w14:textId="77777777" w:rsidR="00C3324D" w:rsidRPr="00C3324D" w:rsidRDefault="00C3324D" w:rsidP="00162FC1">
            <w:pPr>
              <w:spacing w:after="0" w:line="240" w:lineRule="auto"/>
              <w:ind w:left="113" w:right="166"/>
              <w:rPr>
                <w:rFonts w:ascii="Aptos" w:eastAsia="Times New Roman" w:hAnsi="Aptos" w:cs="Arial"/>
                <w:color w:val="000000"/>
                <w:kern w:val="0"/>
                <w:sz w:val="24"/>
                <w:szCs w:val="24"/>
                <w:lang w:eastAsia="es-MX"/>
                <w14:ligatures w14:val="none"/>
              </w:rPr>
            </w:pPr>
            <w:r w:rsidRPr="00C3324D">
              <w:rPr>
                <w:rFonts w:ascii="Aptos" w:eastAsia="Times New Roman" w:hAnsi="Aptos" w:cs="Arial"/>
                <w:color w:val="000000"/>
                <w:kern w:val="0"/>
                <w:sz w:val="24"/>
                <w:szCs w:val="24"/>
                <w:lang w:eastAsia="es-MX"/>
                <w14:ligatures w14:val="none"/>
              </w:rPr>
              <w:t>Presentación a la Dirección General para visto bueno.</w:t>
            </w:r>
          </w:p>
        </w:tc>
        <w:tc>
          <w:tcPr>
            <w:tcW w:w="0" w:type="auto"/>
            <w:shd w:val="clear" w:color="auto" w:fill="F9E9D9"/>
            <w:vAlign w:val="center"/>
            <w:hideMark/>
          </w:tcPr>
          <w:p w14:paraId="7DBAB36E" w14:textId="00FEAF7A" w:rsidR="00C3324D" w:rsidRPr="00C3324D" w:rsidRDefault="00C3324D" w:rsidP="00C3324D">
            <w:pPr>
              <w:spacing w:after="0" w:line="240" w:lineRule="auto"/>
              <w:rPr>
                <w:rFonts w:ascii="Aptos" w:eastAsia="Times New Roman" w:hAnsi="Aptos" w:cs="Arial"/>
                <w:color w:val="000000"/>
                <w:kern w:val="0"/>
                <w:sz w:val="24"/>
                <w:szCs w:val="24"/>
                <w:lang w:eastAsia="es-MX"/>
                <w14:ligatures w14:val="none"/>
              </w:rPr>
            </w:pPr>
            <w:r w:rsidRPr="00C3324D">
              <w:rPr>
                <w:rFonts w:ascii="Aptos" w:eastAsia="Times New Roman" w:hAnsi="Aptos" w:cs="Arial"/>
                <w:color w:val="000000"/>
                <w:kern w:val="0"/>
                <w:sz w:val="24"/>
                <w:szCs w:val="24"/>
                <w:lang w:eastAsia="es-MX"/>
                <w14:ligatures w14:val="none"/>
              </w:rPr>
              <w:t>Pendiente</w:t>
            </w:r>
          </w:p>
        </w:tc>
      </w:tr>
      <w:tr w:rsidR="00162FC1" w:rsidRPr="00C3324D" w14:paraId="1D99F4CC" w14:textId="77777777" w:rsidTr="00C3324D">
        <w:trPr>
          <w:tblCellSpacing w:w="15" w:type="dxa"/>
        </w:trPr>
        <w:tc>
          <w:tcPr>
            <w:tcW w:w="0" w:type="auto"/>
            <w:shd w:val="clear" w:color="auto" w:fill="DCCFBF"/>
            <w:vAlign w:val="center"/>
            <w:hideMark/>
          </w:tcPr>
          <w:p w14:paraId="6E596629" w14:textId="77777777" w:rsidR="00C3324D" w:rsidRPr="00C3324D" w:rsidRDefault="00C3324D" w:rsidP="00C3324D">
            <w:pPr>
              <w:spacing w:after="0" w:line="240" w:lineRule="auto"/>
              <w:rPr>
                <w:rFonts w:ascii="Aptos" w:eastAsia="Times New Roman" w:hAnsi="Aptos" w:cs="Arial"/>
                <w:color w:val="000000"/>
                <w:kern w:val="0"/>
                <w:sz w:val="24"/>
                <w:szCs w:val="24"/>
                <w:lang w:eastAsia="es-MX"/>
                <w14:ligatures w14:val="none"/>
              </w:rPr>
            </w:pPr>
            <w:r w:rsidRPr="00C3324D">
              <w:rPr>
                <w:rFonts w:ascii="Aptos" w:eastAsia="Times New Roman" w:hAnsi="Aptos" w:cs="Arial"/>
                <w:b/>
                <w:bCs/>
                <w:color w:val="000000"/>
                <w:kern w:val="0"/>
                <w:sz w:val="24"/>
                <w:szCs w:val="24"/>
                <w:lang w:eastAsia="es-MX"/>
                <w14:ligatures w14:val="none"/>
              </w:rPr>
              <w:t>10 - 13 Feb</w:t>
            </w:r>
          </w:p>
        </w:tc>
        <w:tc>
          <w:tcPr>
            <w:tcW w:w="0" w:type="auto"/>
            <w:shd w:val="clear" w:color="auto" w:fill="DCCFBF"/>
            <w:vAlign w:val="center"/>
            <w:hideMark/>
          </w:tcPr>
          <w:p w14:paraId="76B13857" w14:textId="0A861FD3" w:rsidR="00C3324D" w:rsidRPr="00C3324D" w:rsidRDefault="00162FC1" w:rsidP="00162FC1">
            <w:pPr>
              <w:spacing w:after="0" w:line="240" w:lineRule="auto"/>
              <w:ind w:left="113" w:right="166"/>
              <w:rPr>
                <w:rFonts w:ascii="Aptos" w:eastAsia="Times New Roman" w:hAnsi="Aptos" w:cs="Arial"/>
                <w:color w:val="000000"/>
                <w:kern w:val="0"/>
                <w:sz w:val="24"/>
                <w:szCs w:val="24"/>
                <w:lang w:eastAsia="es-MX"/>
                <w14:ligatures w14:val="none"/>
              </w:rPr>
            </w:pPr>
            <w:r w:rsidRPr="00C3324D">
              <w:rPr>
                <w:rFonts w:ascii="Aptos" w:eastAsia="Times New Roman" w:hAnsi="Aptos" w:cs="Arial"/>
                <w:color w:val="000000"/>
                <w:kern w:val="0"/>
                <w:sz w:val="24"/>
                <w:szCs w:val="24"/>
                <w:lang w:eastAsia="es-MX"/>
                <w14:ligatures w14:val="none"/>
              </w:rPr>
              <w:t>Envío a la Contraloría General del Estado.</w:t>
            </w:r>
          </w:p>
        </w:tc>
        <w:tc>
          <w:tcPr>
            <w:tcW w:w="0" w:type="auto"/>
            <w:shd w:val="clear" w:color="auto" w:fill="DCCFBF"/>
            <w:vAlign w:val="center"/>
            <w:hideMark/>
          </w:tcPr>
          <w:p w14:paraId="07CB4EC8" w14:textId="6D662A77" w:rsidR="00C3324D" w:rsidRPr="00C3324D" w:rsidRDefault="00C3324D" w:rsidP="00C3324D">
            <w:pPr>
              <w:spacing w:after="0" w:line="240" w:lineRule="auto"/>
              <w:rPr>
                <w:rFonts w:ascii="Aptos" w:eastAsia="Times New Roman" w:hAnsi="Aptos" w:cs="Arial"/>
                <w:color w:val="000000"/>
                <w:kern w:val="0"/>
                <w:sz w:val="24"/>
                <w:szCs w:val="24"/>
                <w:lang w:eastAsia="es-MX"/>
                <w14:ligatures w14:val="none"/>
              </w:rPr>
            </w:pPr>
            <w:r w:rsidRPr="00C3324D">
              <w:rPr>
                <w:rFonts w:ascii="Aptos" w:eastAsia="Times New Roman" w:hAnsi="Aptos" w:cs="Arial"/>
                <w:color w:val="000000"/>
                <w:kern w:val="0"/>
                <w:sz w:val="24"/>
                <w:szCs w:val="24"/>
                <w:lang w:eastAsia="es-MX"/>
                <w14:ligatures w14:val="none"/>
              </w:rPr>
              <w:t>Pendiente</w:t>
            </w:r>
          </w:p>
        </w:tc>
      </w:tr>
      <w:tr w:rsidR="00162FC1" w:rsidRPr="00C3324D" w14:paraId="2B55FAC7" w14:textId="77777777" w:rsidTr="00C3324D">
        <w:trPr>
          <w:tblCellSpacing w:w="15" w:type="dxa"/>
        </w:trPr>
        <w:tc>
          <w:tcPr>
            <w:tcW w:w="0" w:type="auto"/>
            <w:shd w:val="clear" w:color="auto" w:fill="F9E9D9"/>
            <w:vAlign w:val="center"/>
            <w:hideMark/>
          </w:tcPr>
          <w:p w14:paraId="3650FB0B" w14:textId="05ECE67B" w:rsidR="00C3324D" w:rsidRPr="00C3324D" w:rsidRDefault="00162FC1" w:rsidP="00C3324D">
            <w:pPr>
              <w:spacing w:after="0" w:line="240" w:lineRule="auto"/>
              <w:rPr>
                <w:rFonts w:ascii="Aptos" w:eastAsia="Times New Roman" w:hAnsi="Aptos" w:cs="Arial"/>
                <w:color w:val="000000"/>
                <w:kern w:val="0"/>
                <w:sz w:val="24"/>
                <w:szCs w:val="24"/>
                <w:lang w:eastAsia="es-MX"/>
                <w14:ligatures w14:val="none"/>
              </w:rPr>
            </w:pPr>
            <w:r>
              <w:rPr>
                <w:rFonts w:ascii="Aptos" w:eastAsia="Times New Roman" w:hAnsi="Aptos" w:cs="Arial"/>
                <w:b/>
                <w:bCs/>
                <w:color w:val="000000"/>
                <w:kern w:val="0"/>
                <w:sz w:val="24"/>
                <w:szCs w:val="24"/>
                <w:lang w:eastAsia="es-MX"/>
                <w14:ligatures w14:val="none"/>
              </w:rPr>
              <w:t>24</w:t>
            </w:r>
            <w:r w:rsidR="00C3324D" w:rsidRPr="00C3324D">
              <w:rPr>
                <w:rFonts w:ascii="Aptos" w:eastAsia="Times New Roman" w:hAnsi="Aptos" w:cs="Arial"/>
                <w:b/>
                <w:bCs/>
                <w:color w:val="000000"/>
                <w:kern w:val="0"/>
                <w:sz w:val="24"/>
                <w:szCs w:val="24"/>
                <w:lang w:eastAsia="es-MX"/>
                <w14:ligatures w14:val="none"/>
              </w:rPr>
              <w:t xml:space="preserve"> Feb</w:t>
            </w:r>
          </w:p>
        </w:tc>
        <w:tc>
          <w:tcPr>
            <w:tcW w:w="0" w:type="auto"/>
            <w:shd w:val="clear" w:color="auto" w:fill="F9E9D9"/>
            <w:vAlign w:val="center"/>
            <w:hideMark/>
          </w:tcPr>
          <w:p w14:paraId="5BBBB308" w14:textId="2A32DF0E" w:rsidR="00C3324D" w:rsidRPr="00C3324D" w:rsidRDefault="00162FC1" w:rsidP="00162FC1">
            <w:pPr>
              <w:spacing w:after="0" w:line="240" w:lineRule="auto"/>
              <w:ind w:left="113" w:right="166"/>
              <w:rPr>
                <w:rFonts w:ascii="Aptos" w:eastAsia="Times New Roman" w:hAnsi="Aptos" w:cs="Arial"/>
                <w:color w:val="000000"/>
                <w:kern w:val="0"/>
                <w:sz w:val="24"/>
                <w:szCs w:val="24"/>
                <w:lang w:eastAsia="es-MX"/>
                <w14:ligatures w14:val="none"/>
              </w:rPr>
            </w:pPr>
            <w:r>
              <w:rPr>
                <w:rFonts w:ascii="Aptos" w:eastAsia="Times New Roman" w:hAnsi="Aptos" w:cs="Arial"/>
                <w:color w:val="000000"/>
                <w:kern w:val="0"/>
                <w:sz w:val="24"/>
                <w:szCs w:val="24"/>
                <w:lang w:eastAsia="es-MX"/>
                <w14:ligatures w14:val="none"/>
              </w:rPr>
              <w:t>Presentación de avances de su actualización.</w:t>
            </w:r>
          </w:p>
        </w:tc>
        <w:tc>
          <w:tcPr>
            <w:tcW w:w="0" w:type="auto"/>
            <w:shd w:val="clear" w:color="auto" w:fill="F9E9D9"/>
            <w:vAlign w:val="center"/>
            <w:hideMark/>
          </w:tcPr>
          <w:p w14:paraId="4AD0122C" w14:textId="2C3CC7B8" w:rsidR="00C3324D" w:rsidRPr="00C3324D" w:rsidRDefault="00C3324D" w:rsidP="00C3324D">
            <w:pPr>
              <w:spacing w:after="0" w:line="240" w:lineRule="auto"/>
              <w:rPr>
                <w:rFonts w:ascii="Aptos" w:eastAsia="Times New Roman" w:hAnsi="Aptos" w:cs="Arial"/>
                <w:color w:val="000000"/>
                <w:kern w:val="0"/>
                <w:sz w:val="24"/>
                <w:szCs w:val="24"/>
                <w:lang w:eastAsia="es-MX"/>
                <w14:ligatures w14:val="none"/>
              </w:rPr>
            </w:pPr>
            <w:r w:rsidRPr="00C3324D">
              <w:rPr>
                <w:rFonts w:ascii="Aptos" w:eastAsia="Times New Roman" w:hAnsi="Aptos" w:cs="Arial"/>
                <w:color w:val="000000"/>
                <w:kern w:val="0"/>
                <w:sz w:val="24"/>
                <w:szCs w:val="24"/>
                <w:lang w:eastAsia="es-MX"/>
                <w14:ligatures w14:val="none"/>
              </w:rPr>
              <w:t>Pendiente</w:t>
            </w:r>
          </w:p>
        </w:tc>
      </w:tr>
    </w:tbl>
    <w:p w14:paraId="5EBB3CC6" w14:textId="77777777" w:rsidR="00C3324D" w:rsidRDefault="00C3324D" w:rsidP="006568EB">
      <w:pPr>
        <w:jc w:val="both"/>
        <w:rPr>
          <w:sz w:val="24"/>
          <w:szCs w:val="24"/>
        </w:rPr>
      </w:pPr>
    </w:p>
    <w:p w14:paraId="37EC3DBB" w14:textId="77777777" w:rsidR="00C3324D" w:rsidRDefault="00C3324D" w:rsidP="006568EB">
      <w:pPr>
        <w:jc w:val="both"/>
        <w:rPr>
          <w:sz w:val="24"/>
          <w:szCs w:val="24"/>
        </w:rPr>
      </w:pPr>
    </w:p>
    <w:p w14:paraId="5AF94FC3" w14:textId="77777777" w:rsidR="00C3324D" w:rsidRDefault="00C3324D" w:rsidP="006568EB">
      <w:pPr>
        <w:jc w:val="both"/>
        <w:rPr>
          <w:sz w:val="24"/>
          <w:szCs w:val="24"/>
        </w:rPr>
      </w:pPr>
    </w:p>
    <w:p w14:paraId="053AA6F1" w14:textId="77777777" w:rsidR="00162FC1" w:rsidRDefault="00162FC1" w:rsidP="006568EB">
      <w:pPr>
        <w:jc w:val="both"/>
        <w:rPr>
          <w:sz w:val="24"/>
          <w:szCs w:val="24"/>
        </w:rPr>
      </w:pPr>
    </w:p>
    <w:p w14:paraId="2638F55E" w14:textId="77777777" w:rsidR="00C3324D" w:rsidRDefault="00C3324D" w:rsidP="006568EB">
      <w:pPr>
        <w:jc w:val="both"/>
        <w:rPr>
          <w:sz w:val="24"/>
          <w:szCs w:val="24"/>
        </w:rPr>
      </w:pPr>
    </w:p>
    <w:p w14:paraId="4B8548CF" w14:textId="77777777" w:rsidR="00C3324D" w:rsidRDefault="00C3324D" w:rsidP="006568EB">
      <w:pPr>
        <w:jc w:val="both"/>
        <w:rPr>
          <w:sz w:val="24"/>
          <w:szCs w:val="24"/>
        </w:rPr>
      </w:pPr>
    </w:p>
    <w:p w14:paraId="686CCAB7" w14:textId="77777777" w:rsidR="00C3324D" w:rsidRDefault="00C3324D" w:rsidP="006568EB">
      <w:pPr>
        <w:jc w:val="both"/>
        <w:rPr>
          <w:sz w:val="24"/>
          <w:szCs w:val="24"/>
        </w:rPr>
      </w:pPr>
    </w:p>
    <w:p w14:paraId="2D299BE4" w14:textId="336E3563" w:rsidR="00C3324D" w:rsidRDefault="00C3324D" w:rsidP="006568EB">
      <w:pPr>
        <w:jc w:val="both"/>
        <w:rPr>
          <w:b/>
          <w:bCs/>
          <w:sz w:val="24"/>
          <w:szCs w:val="24"/>
        </w:rPr>
      </w:pPr>
      <w:r w:rsidRPr="00C3324D">
        <w:rPr>
          <w:b/>
          <w:bCs/>
          <w:sz w:val="24"/>
          <w:szCs w:val="24"/>
        </w:rPr>
        <w:lastRenderedPageBreak/>
        <w:t>Matriz de Responsables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51"/>
        <w:gridCol w:w="6087"/>
      </w:tblGrid>
      <w:tr w:rsidR="00C3324D" w:rsidRPr="00C3324D" w14:paraId="4AF0F419" w14:textId="77777777" w:rsidTr="00C3324D">
        <w:trPr>
          <w:tblHeader/>
          <w:tblCellSpacing w:w="15" w:type="dxa"/>
          <w:jc w:val="center"/>
        </w:trPr>
        <w:tc>
          <w:tcPr>
            <w:tcW w:w="0" w:type="auto"/>
            <w:shd w:val="clear" w:color="auto" w:fill="942E43"/>
            <w:vAlign w:val="center"/>
            <w:hideMark/>
          </w:tcPr>
          <w:p w14:paraId="78B4C215" w14:textId="77777777" w:rsidR="00C3324D" w:rsidRPr="00C3324D" w:rsidRDefault="00C3324D" w:rsidP="00C3324D">
            <w:pPr>
              <w:spacing w:after="0" w:line="240" w:lineRule="auto"/>
              <w:ind w:left="238" w:right="99"/>
              <w:jc w:val="center"/>
              <w:rPr>
                <w:rFonts w:eastAsia="Times New Roman" w:cs="Arial"/>
                <w:color w:val="FFFFFF" w:themeColor="background1"/>
                <w:kern w:val="0"/>
                <w:sz w:val="24"/>
                <w:szCs w:val="24"/>
                <w:lang w:eastAsia="es-MX"/>
                <w14:ligatures w14:val="none"/>
              </w:rPr>
            </w:pPr>
            <w:r w:rsidRPr="00C3324D">
              <w:rPr>
                <w:rFonts w:eastAsia="Times New Roman" w:cs="Arial"/>
                <w:b/>
                <w:bCs/>
                <w:color w:val="FFFFFF" w:themeColor="background1"/>
                <w:kern w:val="0"/>
                <w:sz w:val="24"/>
                <w:szCs w:val="24"/>
                <w:lang w:eastAsia="es-MX"/>
                <w14:ligatures w14:val="none"/>
              </w:rPr>
              <w:t>Actor</w:t>
            </w:r>
          </w:p>
        </w:tc>
        <w:tc>
          <w:tcPr>
            <w:tcW w:w="0" w:type="auto"/>
            <w:shd w:val="clear" w:color="auto" w:fill="942E43"/>
            <w:vAlign w:val="center"/>
            <w:hideMark/>
          </w:tcPr>
          <w:p w14:paraId="49869438" w14:textId="74C144A7" w:rsidR="00C3324D" w:rsidRPr="00C3324D" w:rsidRDefault="00C3324D" w:rsidP="00C3324D">
            <w:pPr>
              <w:spacing w:after="0" w:line="240" w:lineRule="auto"/>
              <w:ind w:left="106" w:right="289"/>
              <w:jc w:val="center"/>
              <w:rPr>
                <w:rFonts w:eastAsia="Times New Roman" w:cs="Arial"/>
                <w:color w:val="FFFFFF" w:themeColor="background1"/>
                <w:kern w:val="0"/>
                <w:sz w:val="24"/>
                <w:szCs w:val="24"/>
                <w:lang w:eastAsia="es-MX"/>
                <w14:ligatures w14:val="none"/>
              </w:rPr>
            </w:pPr>
            <w:r w:rsidRPr="00C3324D">
              <w:rPr>
                <w:rFonts w:eastAsia="Times New Roman" w:cs="Arial"/>
                <w:b/>
                <w:bCs/>
                <w:color w:val="FFFFFF" w:themeColor="background1"/>
                <w:kern w:val="0"/>
                <w:sz w:val="24"/>
                <w:szCs w:val="24"/>
                <w:lang w:eastAsia="es-MX"/>
                <w14:ligatures w14:val="none"/>
              </w:rPr>
              <w:t>Actividad</w:t>
            </w:r>
          </w:p>
        </w:tc>
      </w:tr>
      <w:tr w:rsidR="003E14EE" w:rsidRPr="00C3324D" w14:paraId="2B491866" w14:textId="77777777" w:rsidTr="00C3324D">
        <w:trPr>
          <w:tblCellSpacing w:w="15" w:type="dxa"/>
          <w:jc w:val="center"/>
        </w:trPr>
        <w:tc>
          <w:tcPr>
            <w:tcW w:w="0" w:type="auto"/>
            <w:shd w:val="clear" w:color="auto" w:fill="DCCFBF"/>
            <w:vAlign w:val="center"/>
            <w:hideMark/>
          </w:tcPr>
          <w:p w14:paraId="18D12F10" w14:textId="77777777" w:rsidR="00C3324D" w:rsidRPr="00C3324D" w:rsidRDefault="00C3324D" w:rsidP="00C3324D">
            <w:pPr>
              <w:spacing w:after="0" w:line="240" w:lineRule="auto"/>
              <w:ind w:left="238" w:right="99"/>
              <w:rPr>
                <w:rFonts w:eastAsia="Times New Roman" w:cs="Arial"/>
                <w:color w:val="000000"/>
                <w:kern w:val="0"/>
                <w:sz w:val="24"/>
                <w:szCs w:val="24"/>
                <w:lang w:eastAsia="es-MX"/>
                <w14:ligatures w14:val="none"/>
              </w:rPr>
            </w:pPr>
            <w:r w:rsidRPr="00C3324D">
              <w:rPr>
                <w:rFonts w:eastAsia="Times New Roman" w:cs="Arial"/>
                <w:b/>
                <w:bCs/>
                <w:color w:val="000000"/>
                <w:kern w:val="0"/>
                <w:sz w:val="24"/>
                <w:szCs w:val="24"/>
                <w:lang w:eastAsia="es-MX"/>
                <w14:ligatures w14:val="none"/>
              </w:rPr>
              <w:t>Dirección General</w:t>
            </w:r>
          </w:p>
        </w:tc>
        <w:tc>
          <w:tcPr>
            <w:tcW w:w="0" w:type="auto"/>
            <w:shd w:val="clear" w:color="auto" w:fill="DCCFBF"/>
            <w:vAlign w:val="center"/>
            <w:hideMark/>
          </w:tcPr>
          <w:p w14:paraId="2C073355" w14:textId="173262CD" w:rsidR="00C3324D" w:rsidRPr="00C3324D" w:rsidRDefault="00162FC1" w:rsidP="00C3324D">
            <w:pPr>
              <w:spacing w:after="0" w:line="240" w:lineRule="auto"/>
              <w:ind w:left="106" w:right="289"/>
              <w:rPr>
                <w:rFonts w:eastAsia="Times New Roman" w:cs="Arial"/>
                <w:color w:val="000000"/>
                <w:kern w:val="0"/>
                <w:sz w:val="24"/>
                <w:szCs w:val="24"/>
                <w:lang w:eastAsia="es-MX"/>
                <w14:ligatures w14:val="none"/>
              </w:rPr>
            </w:pPr>
            <w:r>
              <w:rPr>
                <w:rFonts w:eastAsia="Times New Roman" w:cs="Arial"/>
                <w:color w:val="000000"/>
                <w:kern w:val="0"/>
                <w:sz w:val="24"/>
                <w:szCs w:val="24"/>
                <w:lang w:eastAsia="es-MX"/>
                <w14:ligatures w14:val="none"/>
              </w:rPr>
              <w:t>A</w:t>
            </w:r>
            <w:r w:rsidR="00C3324D" w:rsidRPr="00C3324D">
              <w:rPr>
                <w:rFonts w:eastAsia="Times New Roman" w:cs="Arial"/>
                <w:color w:val="000000"/>
                <w:kern w:val="0"/>
                <w:sz w:val="24"/>
                <w:szCs w:val="24"/>
                <w:lang w:eastAsia="es-MX"/>
                <w14:ligatures w14:val="none"/>
              </w:rPr>
              <w:t>probar</w:t>
            </w:r>
            <w:r w:rsidR="00C3324D" w:rsidRPr="00C3324D">
              <w:rPr>
                <w:rFonts w:eastAsia="Times New Roman" w:cs="Arial"/>
                <w:color w:val="000000"/>
                <w:kern w:val="0"/>
                <w:sz w:val="24"/>
                <w:szCs w:val="24"/>
                <w:lang w:eastAsia="es-MX"/>
                <w14:ligatures w14:val="none"/>
              </w:rPr>
              <w:t xml:space="preserve"> el proyecto final y presentarlo ante el Órgano de Gobierno.</w:t>
            </w:r>
          </w:p>
        </w:tc>
      </w:tr>
      <w:tr w:rsidR="00C3324D" w:rsidRPr="00C3324D" w14:paraId="0839503E" w14:textId="77777777" w:rsidTr="00C3324D">
        <w:trPr>
          <w:tblCellSpacing w:w="15" w:type="dxa"/>
          <w:jc w:val="center"/>
        </w:trPr>
        <w:tc>
          <w:tcPr>
            <w:tcW w:w="0" w:type="auto"/>
            <w:shd w:val="clear" w:color="auto" w:fill="FFFFFF" w:themeFill="background1"/>
            <w:vAlign w:val="center"/>
          </w:tcPr>
          <w:p w14:paraId="4E3974AA" w14:textId="65C5460C" w:rsidR="00C3324D" w:rsidRPr="00C3324D" w:rsidRDefault="00C3324D" w:rsidP="00C3324D">
            <w:pPr>
              <w:spacing w:after="0" w:line="240" w:lineRule="auto"/>
              <w:ind w:left="238" w:right="99"/>
              <w:rPr>
                <w:rFonts w:eastAsia="Times New Roman" w:cs="Arial"/>
                <w:b/>
                <w:bCs/>
                <w:color w:val="000000"/>
                <w:kern w:val="0"/>
                <w:sz w:val="24"/>
                <w:szCs w:val="24"/>
                <w:lang w:eastAsia="es-MX"/>
                <w14:ligatures w14:val="none"/>
              </w:rPr>
            </w:pPr>
            <w:r>
              <w:rPr>
                <w:rFonts w:eastAsia="Times New Roman" w:cs="Arial"/>
                <w:b/>
                <w:bCs/>
                <w:color w:val="000000"/>
                <w:kern w:val="0"/>
                <w:sz w:val="24"/>
                <w:szCs w:val="24"/>
                <w:lang w:eastAsia="es-MX"/>
                <w14:ligatures w14:val="none"/>
              </w:rPr>
              <w:t>Coordinador del SICI</w:t>
            </w:r>
          </w:p>
        </w:tc>
        <w:tc>
          <w:tcPr>
            <w:tcW w:w="0" w:type="auto"/>
            <w:shd w:val="clear" w:color="auto" w:fill="FFFFFF" w:themeFill="background1"/>
            <w:vAlign w:val="center"/>
          </w:tcPr>
          <w:p w14:paraId="0D3D6ADD" w14:textId="389A915E" w:rsidR="00C3324D" w:rsidRPr="00C3324D" w:rsidRDefault="00C3324D" w:rsidP="00C3324D">
            <w:pPr>
              <w:spacing w:after="0" w:line="240" w:lineRule="auto"/>
              <w:ind w:left="106" w:right="289"/>
              <w:rPr>
                <w:rFonts w:eastAsia="Times New Roman" w:cs="Arial"/>
                <w:color w:val="000000"/>
                <w:kern w:val="0"/>
                <w:sz w:val="24"/>
                <w:szCs w:val="24"/>
                <w:lang w:eastAsia="es-MX"/>
                <w14:ligatures w14:val="none"/>
              </w:rPr>
            </w:pPr>
            <w:r w:rsidRPr="00C3324D">
              <w:rPr>
                <w:rFonts w:eastAsia="Times New Roman" w:cs="Arial"/>
                <w:color w:val="000000"/>
                <w:kern w:val="0"/>
                <w:sz w:val="24"/>
                <w:szCs w:val="24"/>
                <w:lang w:eastAsia="es-MX"/>
                <w14:ligatures w14:val="none"/>
              </w:rPr>
              <w:t xml:space="preserve">Coordinar la </w:t>
            </w:r>
            <w:r w:rsidRPr="00C3324D">
              <w:rPr>
                <w:rFonts w:eastAsia="Times New Roman" w:cs="Arial"/>
                <w:color w:val="000000"/>
                <w:kern w:val="0"/>
                <w:sz w:val="24"/>
                <w:szCs w:val="24"/>
                <w:lang w:eastAsia="es-MX"/>
                <w14:ligatures w14:val="none"/>
              </w:rPr>
              <w:t>a elaboración, actualización y alineación del Código con el Marco Integrado de Control Interno</w:t>
            </w:r>
            <w:r w:rsidRPr="00C3324D">
              <w:rPr>
                <w:rFonts w:eastAsia="Times New Roman" w:cs="Arial"/>
                <w:color w:val="000000"/>
                <w:kern w:val="0"/>
                <w:sz w:val="24"/>
                <w:szCs w:val="24"/>
                <w:lang w:eastAsia="es-MX"/>
                <w14:ligatures w14:val="none"/>
              </w:rPr>
              <w:t>.</w:t>
            </w:r>
          </w:p>
        </w:tc>
      </w:tr>
      <w:tr w:rsidR="003E14EE" w:rsidRPr="00C3324D" w14:paraId="025051CD" w14:textId="77777777" w:rsidTr="00C3324D">
        <w:trPr>
          <w:tblCellSpacing w:w="15" w:type="dxa"/>
          <w:jc w:val="center"/>
        </w:trPr>
        <w:tc>
          <w:tcPr>
            <w:tcW w:w="0" w:type="auto"/>
            <w:shd w:val="clear" w:color="auto" w:fill="DCCFBF"/>
            <w:vAlign w:val="center"/>
            <w:hideMark/>
          </w:tcPr>
          <w:p w14:paraId="2E39D6B3" w14:textId="77777777" w:rsidR="00C3324D" w:rsidRPr="00C3324D" w:rsidRDefault="00C3324D" w:rsidP="00C3324D">
            <w:pPr>
              <w:spacing w:after="0" w:line="240" w:lineRule="auto"/>
              <w:ind w:left="238" w:right="99"/>
              <w:rPr>
                <w:rFonts w:eastAsia="Times New Roman" w:cs="Arial"/>
                <w:color w:val="000000"/>
                <w:kern w:val="0"/>
                <w:sz w:val="24"/>
                <w:szCs w:val="24"/>
                <w:lang w:eastAsia="es-MX"/>
                <w14:ligatures w14:val="none"/>
              </w:rPr>
            </w:pPr>
            <w:r w:rsidRPr="00C3324D">
              <w:rPr>
                <w:rFonts w:eastAsia="Times New Roman" w:cs="Arial"/>
                <w:b/>
                <w:bCs/>
                <w:color w:val="000000"/>
                <w:kern w:val="0"/>
                <w:sz w:val="24"/>
                <w:szCs w:val="24"/>
                <w:lang w:eastAsia="es-MX"/>
                <w14:ligatures w14:val="none"/>
              </w:rPr>
              <w:t>Unidad de Género / Enlace de Ética</w:t>
            </w:r>
          </w:p>
        </w:tc>
        <w:tc>
          <w:tcPr>
            <w:tcW w:w="0" w:type="auto"/>
            <w:shd w:val="clear" w:color="auto" w:fill="DCCFBF"/>
            <w:vAlign w:val="center"/>
            <w:hideMark/>
          </w:tcPr>
          <w:p w14:paraId="7BEE5C1A" w14:textId="2245560E" w:rsidR="00C3324D" w:rsidRPr="00C3324D" w:rsidRDefault="00162FC1" w:rsidP="00C3324D">
            <w:pPr>
              <w:spacing w:after="0" w:line="240" w:lineRule="auto"/>
              <w:ind w:left="106" w:right="289"/>
              <w:rPr>
                <w:rFonts w:eastAsia="Times New Roman" w:cs="Arial"/>
                <w:color w:val="000000"/>
                <w:kern w:val="0"/>
                <w:sz w:val="24"/>
                <w:szCs w:val="24"/>
                <w:lang w:eastAsia="es-MX"/>
                <w14:ligatures w14:val="none"/>
              </w:rPr>
            </w:pPr>
            <w:r>
              <w:rPr>
                <w:rFonts w:eastAsia="Times New Roman" w:cs="Arial"/>
                <w:color w:val="000000"/>
                <w:kern w:val="0"/>
                <w:sz w:val="24"/>
                <w:szCs w:val="24"/>
                <w:lang w:eastAsia="es-MX"/>
                <w14:ligatures w14:val="none"/>
              </w:rPr>
              <w:t>A</w:t>
            </w:r>
            <w:r w:rsidR="00C3324D" w:rsidRPr="00C3324D">
              <w:rPr>
                <w:rFonts w:eastAsia="Times New Roman" w:cs="Arial"/>
                <w:color w:val="000000"/>
                <w:kern w:val="0"/>
                <w:sz w:val="24"/>
                <w:szCs w:val="24"/>
                <w:lang w:eastAsia="es-MX"/>
                <w14:ligatures w14:val="none"/>
              </w:rPr>
              <w:t xml:space="preserve">segurar la perspectiva de género y gestionar </w:t>
            </w:r>
            <w:r>
              <w:rPr>
                <w:rFonts w:eastAsia="Times New Roman" w:cs="Arial"/>
                <w:color w:val="000000"/>
                <w:kern w:val="0"/>
                <w:sz w:val="24"/>
                <w:szCs w:val="24"/>
                <w:lang w:eastAsia="es-MX"/>
                <w14:ligatures w14:val="none"/>
              </w:rPr>
              <w:t>la alineación con el Código de Ética.</w:t>
            </w:r>
          </w:p>
        </w:tc>
      </w:tr>
      <w:tr w:rsidR="00C3324D" w:rsidRPr="00C3324D" w14:paraId="2A39A525" w14:textId="77777777" w:rsidTr="00C3324D">
        <w:trPr>
          <w:tblCellSpacing w:w="15" w:type="dxa"/>
          <w:jc w:val="center"/>
        </w:trPr>
        <w:tc>
          <w:tcPr>
            <w:tcW w:w="0" w:type="auto"/>
            <w:shd w:val="clear" w:color="auto" w:fill="FFFFFF" w:themeFill="background1"/>
            <w:vAlign w:val="center"/>
            <w:hideMark/>
          </w:tcPr>
          <w:p w14:paraId="5E5EDECB" w14:textId="77777777" w:rsidR="00C3324D" w:rsidRPr="00C3324D" w:rsidRDefault="00C3324D" w:rsidP="00C3324D">
            <w:pPr>
              <w:spacing w:after="0" w:line="240" w:lineRule="auto"/>
              <w:ind w:left="238" w:right="99"/>
              <w:rPr>
                <w:rFonts w:eastAsia="Times New Roman" w:cs="Arial"/>
                <w:color w:val="000000"/>
                <w:kern w:val="0"/>
                <w:sz w:val="24"/>
                <w:szCs w:val="24"/>
                <w:lang w:eastAsia="es-MX"/>
                <w14:ligatures w14:val="none"/>
              </w:rPr>
            </w:pPr>
            <w:r w:rsidRPr="00C3324D">
              <w:rPr>
                <w:rFonts w:eastAsia="Times New Roman" w:cs="Arial"/>
                <w:b/>
                <w:bCs/>
                <w:color w:val="000000"/>
                <w:kern w:val="0"/>
                <w:sz w:val="24"/>
                <w:szCs w:val="24"/>
                <w:lang w:eastAsia="es-MX"/>
                <w14:ligatures w14:val="none"/>
              </w:rPr>
              <w:t>Subdirección Jurídica</w:t>
            </w:r>
          </w:p>
        </w:tc>
        <w:tc>
          <w:tcPr>
            <w:tcW w:w="0" w:type="auto"/>
            <w:shd w:val="clear" w:color="auto" w:fill="FFFFFF" w:themeFill="background1"/>
            <w:vAlign w:val="center"/>
            <w:hideMark/>
          </w:tcPr>
          <w:p w14:paraId="7895E9DC" w14:textId="77777777" w:rsidR="00C3324D" w:rsidRPr="00C3324D" w:rsidRDefault="00C3324D" w:rsidP="00C3324D">
            <w:pPr>
              <w:spacing w:after="0" w:line="240" w:lineRule="auto"/>
              <w:ind w:left="106" w:right="289"/>
              <w:rPr>
                <w:rFonts w:eastAsia="Times New Roman" w:cs="Arial"/>
                <w:color w:val="000000"/>
                <w:kern w:val="0"/>
                <w:sz w:val="24"/>
                <w:szCs w:val="24"/>
                <w:lang w:eastAsia="es-MX"/>
                <w14:ligatures w14:val="none"/>
              </w:rPr>
            </w:pPr>
            <w:r w:rsidRPr="00C3324D">
              <w:rPr>
                <w:rFonts w:eastAsia="Times New Roman" w:cs="Arial"/>
                <w:color w:val="000000"/>
                <w:kern w:val="0"/>
                <w:sz w:val="24"/>
                <w:szCs w:val="24"/>
                <w:lang w:eastAsia="es-MX"/>
                <w14:ligatures w14:val="none"/>
              </w:rPr>
              <w:t>Validar la fundamentación legal y la alineación con la Ley de Responsabilidades Administrativas.</w:t>
            </w:r>
          </w:p>
        </w:tc>
      </w:tr>
      <w:tr w:rsidR="003E14EE" w:rsidRPr="00C3324D" w14:paraId="0E53D2ED" w14:textId="77777777" w:rsidTr="00C3324D">
        <w:trPr>
          <w:tblCellSpacing w:w="15" w:type="dxa"/>
          <w:jc w:val="center"/>
        </w:trPr>
        <w:tc>
          <w:tcPr>
            <w:tcW w:w="0" w:type="auto"/>
            <w:shd w:val="clear" w:color="auto" w:fill="DCCFBF"/>
            <w:vAlign w:val="center"/>
            <w:hideMark/>
          </w:tcPr>
          <w:p w14:paraId="00813877" w14:textId="77777777" w:rsidR="00C3324D" w:rsidRPr="00C3324D" w:rsidRDefault="00C3324D" w:rsidP="00C3324D">
            <w:pPr>
              <w:spacing w:after="0" w:line="240" w:lineRule="auto"/>
              <w:ind w:left="238" w:right="99"/>
              <w:rPr>
                <w:rFonts w:eastAsia="Times New Roman" w:cs="Arial"/>
                <w:color w:val="000000"/>
                <w:kern w:val="0"/>
                <w:sz w:val="24"/>
                <w:szCs w:val="24"/>
                <w:lang w:eastAsia="es-MX"/>
                <w14:ligatures w14:val="none"/>
              </w:rPr>
            </w:pPr>
            <w:r w:rsidRPr="00C3324D">
              <w:rPr>
                <w:rFonts w:eastAsia="Times New Roman" w:cs="Arial"/>
                <w:b/>
                <w:bCs/>
                <w:color w:val="000000"/>
                <w:kern w:val="0"/>
                <w:sz w:val="24"/>
                <w:szCs w:val="24"/>
                <w:lang w:eastAsia="es-MX"/>
                <w14:ligatures w14:val="none"/>
              </w:rPr>
              <w:t>Órgano Interno de Control (OIC)</w:t>
            </w:r>
          </w:p>
        </w:tc>
        <w:tc>
          <w:tcPr>
            <w:tcW w:w="0" w:type="auto"/>
            <w:shd w:val="clear" w:color="auto" w:fill="DCCFBF"/>
            <w:vAlign w:val="center"/>
            <w:hideMark/>
          </w:tcPr>
          <w:p w14:paraId="785FCD4C" w14:textId="77777777" w:rsidR="00C3324D" w:rsidRPr="00C3324D" w:rsidRDefault="00C3324D" w:rsidP="00C3324D">
            <w:pPr>
              <w:spacing w:after="0" w:line="240" w:lineRule="auto"/>
              <w:ind w:left="106" w:right="289"/>
              <w:rPr>
                <w:rFonts w:eastAsia="Times New Roman" w:cs="Arial"/>
                <w:color w:val="000000"/>
                <w:kern w:val="0"/>
                <w:sz w:val="24"/>
                <w:szCs w:val="24"/>
                <w:lang w:eastAsia="es-MX"/>
                <w14:ligatures w14:val="none"/>
              </w:rPr>
            </w:pPr>
            <w:r w:rsidRPr="00C3324D">
              <w:rPr>
                <w:rFonts w:eastAsia="Times New Roman" w:cs="Arial"/>
                <w:color w:val="000000"/>
                <w:kern w:val="0"/>
                <w:sz w:val="24"/>
                <w:szCs w:val="24"/>
                <w:lang w:eastAsia="es-MX"/>
                <w14:ligatures w14:val="none"/>
              </w:rPr>
              <w:t>Supervisar que el proceso cumpla con los lineamientos de la Contraloría General del Estado.</w:t>
            </w:r>
          </w:p>
        </w:tc>
      </w:tr>
      <w:tr w:rsidR="003E14EE" w:rsidRPr="00C3324D" w14:paraId="6A2DEABE" w14:textId="77777777" w:rsidTr="003E14EE">
        <w:trPr>
          <w:tblCellSpacing w:w="15" w:type="dxa"/>
          <w:jc w:val="center"/>
        </w:trPr>
        <w:tc>
          <w:tcPr>
            <w:tcW w:w="0" w:type="auto"/>
            <w:shd w:val="clear" w:color="auto" w:fill="FFFFFF" w:themeFill="background1"/>
            <w:vAlign w:val="center"/>
            <w:hideMark/>
          </w:tcPr>
          <w:p w14:paraId="205026E7" w14:textId="77777777" w:rsidR="00C3324D" w:rsidRPr="00C3324D" w:rsidRDefault="00C3324D" w:rsidP="00C3324D">
            <w:pPr>
              <w:spacing w:after="0" w:line="240" w:lineRule="auto"/>
              <w:ind w:left="238" w:right="99"/>
              <w:rPr>
                <w:rFonts w:eastAsia="Times New Roman" w:cs="Arial"/>
                <w:color w:val="000000"/>
                <w:kern w:val="0"/>
                <w:sz w:val="24"/>
                <w:szCs w:val="24"/>
                <w:lang w:eastAsia="es-MX"/>
                <w14:ligatures w14:val="none"/>
              </w:rPr>
            </w:pPr>
            <w:r w:rsidRPr="00C3324D">
              <w:rPr>
                <w:rFonts w:eastAsia="Times New Roman" w:cs="Arial"/>
                <w:b/>
                <w:bCs/>
                <w:color w:val="000000"/>
                <w:kern w:val="0"/>
                <w:sz w:val="24"/>
                <w:szCs w:val="24"/>
                <w:lang w:eastAsia="es-MX"/>
                <w14:ligatures w14:val="none"/>
              </w:rPr>
              <w:t>Recursos Humanos</w:t>
            </w:r>
          </w:p>
        </w:tc>
        <w:tc>
          <w:tcPr>
            <w:tcW w:w="0" w:type="auto"/>
            <w:shd w:val="clear" w:color="auto" w:fill="FFFFFF" w:themeFill="background1"/>
            <w:vAlign w:val="center"/>
            <w:hideMark/>
          </w:tcPr>
          <w:p w14:paraId="3DF1393F" w14:textId="77777777" w:rsidR="00C3324D" w:rsidRPr="00C3324D" w:rsidRDefault="00C3324D" w:rsidP="00C3324D">
            <w:pPr>
              <w:spacing w:after="0" w:line="240" w:lineRule="auto"/>
              <w:ind w:left="106" w:right="289"/>
              <w:rPr>
                <w:rFonts w:eastAsia="Times New Roman" w:cs="Arial"/>
                <w:color w:val="000000"/>
                <w:kern w:val="0"/>
                <w:sz w:val="24"/>
                <w:szCs w:val="24"/>
                <w:lang w:eastAsia="es-MX"/>
                <w14:ligatures w14:val="none"/>
              </w:rPr>
            </w:pPr>
            <w:r w:rsidRPr="00C3324D">
              <w:rPr>
                <w:rFonts w:eastAsia="Times New Roman" w:cs="Arial"/>
                <w:color w:val="000000"/>
                <w:kern w:val="0"/>
                <w:sz w:val="24"/>
                <w:szCs w:val="24"/>
                <w:lang w:eastAsia="es-MX"/>
                <w14:ligatures w14:val="none"/>
              </w:rPr>
              <w:t>Gestionar la distribución y recolección de las Cartas Compromiso firmadas por todo el personal.</w:t>
            </w:r>
          </w:p>
        </w:tc>
      </w:tr>
    </w:tbl>
    <w:p w14:paraId="078A1EAA" w14:textId="77777777" w:rsidR="00C3324D" w:rsidRPr="00C3324D" w:rsidRDefault="00C3324D" w:rsidP="006568EB">
      <w:pPr>
        <w:jc w:val="both"/>
        <w:rPr>
          <w:b/>
          <w:bCs/>
          <w:sz w:val="24"/>
          <w:szCs w:val="24"/>
        </w:rPr>
      </w:pPr>
    </w:p>
    <w:p w14:paraId="4D3CD707" w14:textId="77777777" w:rsidR="006568EB" w:rsidRDefault="006568EB" w:rsidP="006568EB">
      <w:pPr>
        <w:jc w:val="both"/>
        <w:rPr>
          <w:sz w:val="24"/>
          <w:szCs w:val="24"/>
        </w:rPr>
      </w:pPr>
    </w:p>
    <w:p w14:paraId="6E429B05" w14:textId="77777777" w:rsidR="00162FC1" w:rsidRDefault="00162FC1" w:rsidP="006568EB">
      <w:pPr>
        <w:jc w:val="both"/>
        <w:rPr>
          <w:sz w:val="24"/>
          <w:szCs w:val="24"/>
        </w:rPr>
      </w:pPr>
    </w:p>
    <w:p w14:paraId="58AC7996" w14:textId="77777777" w:rsidR="00162FC1" w:rsidRDefault="00162FC1" w:rsidP="006568EB">
      <w:pPr>
        <w:jc w:val="both"/>
        <w:rPr>
          <w:sz w:val="24"/>
          <w:szCs w:val="24"/>
        </w:rPr>
      </w:pPr>
    </w:p>
    <w:p w14:paraId="72606574" w14:textId="77777777" w:rsidR="00162FC1" w:rsidRDefault="00162FC1" w:rsidP="006568EB">
      <w:pPr>
        <w:jc w:val="both"/>
        <w:rPr>
          <w:sz w:val="24"/>
          <w:szCs w:val="24"/>
        </w:rPr>
      </w:pPr>
    </w:p>
    <w:p w14:paraId="46CE184F" w14:textId="77777777" w:rsidR="00162FC1" w:rsidRDefault="00162FC1" w:rsidP="006568EB">
      <w:pPr>
        <w:jc w:val="both"/>
        <w:rPr>
          <w:sz w:val="24"/>
          <w:szCs w:val="24"/>
        </w:rPr>
      </w:pPr>
    </w:p>
    <w:p w14:paraId="430D5B76" w14:textId="77777777" w:rsidR="00162FC1" w:rsidRDefault="00162FC1" w:rsidP="006568EB">
      <w:pPr>
        <w:jc w:val="both"/>
        <w:rPr>
          <w:sz w:val="24"/>
          <w:szCs w:val="24"/>
        </w:rPr>
      </w:pPr>
    </w:p>
    <w:p w14:paraId="65EC7779" w14:textId="77777777" w:rsidR="00162FC1" w:rsidRDefault="00162FC1" w:rsidP="006568EB">
      <w:pPr>
        <w:jc w:val="both"/>
        <w:rPr>
          <w:sz w:val="24"/>
          <w:szCs w:val="24"/>
        </w:rPr>
      </w:pPr>
    </w:p>
    <w:p w14:paraId="75915AFB" w14:textId="77777777" w:rsidR="00162FC1" w:rsidRDefault="00162FC1" w:rsidP="006568EB">
      <w:pPr>
        <w:jc w:val="both"/>
        <w:rPr>
          <w:sz w:val="24"/>
          <w:szCs w:val="24"/>
        </w:rPr>
      </w:pPr>
    </w:p>
    <w:p w14:paraId="42FFAA7D" w14:textId="77777777" w:rsidR="00162FC1" w:rsidRDefault="00162FC1" w:rsidP="006568EB">
      <w:pPr>
        <w:jc w:val="both"/>
        <w:rPr>
          <w:sz w:val="24"/>
          <w:szCs w:val="24"/>
        </w:rPr>
      </w:pPr>
    </w:p>
    <w:p w14:paraId="588151B0" w14:textId="77777777" w:rsidR="00162FC1" w:rsidRDefault="00162FC1" w:rsidP="006568EB">
      <w:pPr>
        <w:jc w:val="both"/>
        <w:rPr>
          <w:sz w:val="24"/>
          <w:szCs w:val="24"/>
        </w:rPr>
      </w:pPr>
    </w:p>
    <w:p w14:paraId="4F9C081B" w14:textId="77777777" w:rsidR="003E14EE" w:rsidRDefault="003E14EE" w:rsidP="006568EB">
      <w:pPr>
        <w:jc w:val="both"/>
        <w:rPr>
          <w:sz w:val="24"/>
          <w:szCs w:val="24"/>
        </w:rPr>
      </w:pPr>
    </w:p>
    <w:p w14:paraId="1EED5CC1" w14:textId="77777777" w:rsidR="003E14EE" w:rsidRDefault="003E14EE" w:rsidP="006568EB">
      <w:pPr>
        <w:jc w:val="both"/>
        <w:rPr>
          <w:sz w:val="24"/>
          <w:szCs w:val="24"/>
        </w:rPr>
      </w:pPr>
    </w:p>
    <w:p w14:paraId="0EA0FE65" w14:textId="77777777" w:rsidR="00C3324D" w:rsidRDefault="00C3324D" w:rsidP="006568EB">
      <w:pPr>
        <w:jc w:val="both"/>
        <w:rPr>
          <w:sz w:val="24"/>
          <w:szCs w:val="24"/>
        </w:rPr>
      </w:pPr>
    </w:p>
    <w:p w14:paraId="2F4D1C71" w14:textId="77777777" w:rsidR="00162FC1" w:rsidRDefault="00162FC1" w:rsidP="000A6825">
      <w:pPr>
        <w:jc w:val="both"/>
        <w:rPr>
          <w:b/>
          <w:bCs/>
          <w:sz w:val="24"/>
          <w:szCs w:val="24"/>
        </w:rPr>
      </w:pPr>
    </w:p>
    <w:p w14:paraId="542174EF" w14:textId="2EDDCA11" w:rsidR="00162FC1" w:rsidRDefault="00162FC1" w:rsidP="000A6825">
      <w:pPr>
        <w:jc w:val="both"/>
        <w:rPr>
          <w:b/>
          <w:bCs/>
          <w:sz w:val="24"/>
          <w:szCs w:val="24"/>
        </w:rPr>
      </w:pPr>
      <w:r w:rsidRPr="00C3324D">
        <w:rPr>
          <w:b/>
          <w:bCs/>
          <w:sz w:val="24"/>
          <w:szCs w:val="24"/>
        </w:rPr>
        <w:lastRenderedPageBreak/>
        <w:t>Carta Compromiso</w:t>
      </w:r>
      <w:r>
        <w:rPr>
          <w:b/>
          <w:bCs/>
          <w:sz w:val="24"/>
          <w:szCs w:val="24"/>
        </w:rPr>
        <w:t xml:space="preserve"> vigente 2020</w:t>
      </w:r>
    </w:p>
    <w:p w14:paraId="04988CB8" w14:textId="3C48E90D" w:rsidR="000A6825" w:rsidRPr="000A6825" w:rsidRDefault="000A6825" w:rsidP="000A6825">
      <w:pPr>
        <w:jc w:val="both"/>
        <w:rPr>
          <w:b/>
          <w:bCs/>
          <w:sz w:val="24"/>
          <w:szCs w:val="24"/>
        </w:rPr>
      </w:pPr>
      <w:r w:rsidRPr="000A6825">
        <w:rPr>
          <w:b/>
          <w:bCs/>
          <w:sz w:val="24"/>
          <w:szCs w:val="24"/>
        </w:rPr>
        <w:t>CARTA COMPROMISO DE CUMPLIMIENTO DEL CÓDIGO DE ÉTICA DE LOS SERVIDORES PÚBLICOS DEL PODER EJECUTIVO Y DEL CÓDIGO DE CONDUCTA DEL INSTITUTO DE PENSIONES, AMBOS DEL ESTADO DE VERACRUZ DE IGNACIO DE LA LLAVE.</w:t>
      </w:r>
    </w:p>
    <w:p w14:paraId="2099E879" w14:textId="56EAFEB1" w:rsidR="000A6825" w:rsidRPr="000A6825" w:rsidRDefault="000A6825" w:rsidP="000A6825">
      <w:pPr>
        <w:jc w:val="both"/>
        <w:rPr>
          <w:sz w:val="24"/>
          <w:szCs w:val="24"/>
        </w:rPr>
      </w:pPr>
      <w:r w:rsidRPr="000A6825">
        <w:rPr>
          <w:sz w:val="24"/>
          <w:szCs w:val="24"/>
        </w:rPr>
        <w:t>He recibido y conozco el contenido, alcance y responsabilidad que adquiero con los Códigos de Ética y de Conducta del Instituto de Pensiones del Estado de Veracruz de Ignacio de la Llave, por lo que voluntariamente me comprometo a cumplirlos y a observar un comportamiento en estricto apego a sus disposiciones, además de:</w:t>
      </w:r>
    </w:p>
    <w:p w14:paraId="5E8BC944" w14:textId="72D455C3" w:rsidR="000A6825" w:rsidRPr="000A6825" w:rsidRDefault="000A6825" w:rsidP="000A6825">
      <w:pPr>
        <w:jc w:val="both"/>
        <w:rPr>
          <w:sz w:val="24"/>
          <w:szCs w:val="24"/>
        </w:rPr>
      </w:pPr>
      <w:r w:rsidRPr="000A6825">
        <w:rPr>
          <w:sz w:val="24"/>
          <w:szCs w:val="24"/>
        </w:rPr>
        <w:t>1.</w:t>
      </w:r>
      <w:r w:rsidRPr="000A6825">
        <w:rPr>
          <w:sz w:val="24"/>
          <w:szCs w:val="24"/>
        </w:rPr>
        <w:tab/>
        <w:t xml:space="preserve">Manifestar, de manera oportuna, mis preocupaciones o dilemas éticos y conductuales ante el Enlace de Ética del Órgano Interno de Control. </w:t>
      </w:r>
    </w:p>
    <w:p w14:paraId="443ED7E0" w14:textId="504143D6" w:rsidR="000A6825" w:rsidRPr="000A6825" w:rsidRDefault="000A6825" w:rsidP="000A6825">
      <w:pPr>
        <w:jc w:val="both"/>
        <w:rPr>
          <w:sz w:val="24"/>
          <w:szCs w:val="24"/>
        </w:rPr>
      </w:pPr>
      <w:r w:rsidRPr="000A6825">
        <w:rPr>
          <w:sz w:val="24"/>
          <w:szCs w:val="24"/>
        </w:rPr>
        <w:t>2.</w:t>
      </w:r>
      <w:r w:rsidRPr="000A6825">
        <w:rPr>
          <w:sz w:val="24"/>
          <w:szCs w:val="24"/>
        </w:rPr>
        <w:tab/>
        <w:t>Identificar situaciones éticas, conductuales o de conflictos de interés en las que requiera apoyo o capacitación.</w:t>
      </w:r>
    </w:p>
    <w:p w14:paraId="41674358" w14:textId="239618C7" w:rsidR="000A6825" w:rsidRPr="000A6825" w:rsidRDefault="000A6825" w:rsidP="000A6825">
      <w:pPr>
        <w:jc w:val="both"/>
        <w:rPr>
          <w:sz w:val="24"/>
          <w:szCs w:val="24"/>
        </w:rPr>
      </w:pPr>
      <w:r w:rsidRPr="000A6825">
        <w:rPr>
          <w:sz w:val="24"/>
          <w:szCs w:val="24"/>
        </w:rPr>
        <w:t>3.</w:t>
      </w:r>
      <w:r w:rsidRPr="000A6825">
        <w:rPr>
          <w:sz w:val="24"/>
          <w:szCs w:val="24"/>
        </w:rPr>
        <w:tab/>
        <w:t>No tomar represalias contra nadie por manifestar sus preocupaciones por posibles vulneraciones a los Códigos de Ética o de Conducta de la dependencia.</w:t>
      </w:r>
    </w:p>
    <w:p w14:paraId="62DE09C0" w14:textId="0CDD5F1A" w:rsidR="000A6825" w:rsidRPr="000A6825" w:rsidRDefault="000A6825" w:rsidP="000A6825">
      <w:pPr>
        <w:jc w:val="both"/>
        <w:rPr>
          <w:sz w:val="24"/>
          <w:szCs w:val="24"/>
        </w:rPr>
      </w:pPr>
      <w:r w:rsidRPr="000A6825">
        <w:rPr>
          <w:sz w:val="24"/>
          <w:szCs w:val="24"/>
        </w:rPr>
        <w:t>4.</w:t>
      </w:r>
      <w:r w:rsidRPr="000A6825">
        <w:rPr>
          <w:sz w:val="24"/>
          <w:szCs w:val="24"/>
        </w:rPr>
        <w:tab/>
        <w:t xml:space="preserve">Cooperar de manera total y transparente en las investigaciones que realice el Enlace de Ética, por posibles vulneraciones a los Códigos de Ética o de Conducta de la dependencia. </w:t>
      </w:r>
    </w:p>
    <w:p w14:paraId="6EB31A09" w14:textId="289590B6" w:rsidR="000A6825" w:rsidRPr="000A6825" w:rsidRDefault="000A6825" w:rsidP="000A6825">
      <w:pPr>
        <w:jc w:val="both"/>
        <w:rPr>
          <w:sz w:val="24"/>
          <w:szCs w:val="24"/>
        </w:rPr>
      </w:pPr>
      <w:r w:rsidRPr="000A6825">
        <w:rPr>
          <w:sz w:val="24"/>
          <w:szCs w:val="24"/>
        </w:rPr>
        <w:t>5.</w:t>
      </w:r>
      <w:r w:rsidRPr="000A6825">
        <w:rPr>
          <w:sz w:val="24"/>
          <w:szCs w:val="24"/>
        </w:rPr>
        <w:tab/>
        <w:t>Evitar cualquier conducta que pueda implicar una conducta antiética o dañar la imagen de la institución.</w:t>
      </w:r>
    </w:p>
    <w:p w14:paraId="1B907061" w14:textId="1039B8E0" w:rsidR="000A6825" w:rsidRPr="000A6825" w:rsidRDefault="000A6825" w:rsidP="000A6825">
      <w:pPr>
        <w:jc w:val="both"/>
        <w:rPr>
          <w:sz w:val="24"/>
          <w:szCs w:val="24"/>
        </w:rPr>
      </w:pPr>
      <w:r w:rsidRPr="000A6825">
        <w:rPr>
          <w:sz w:val="24"/>
          <w:szCs w:val="24"/>
        </w:rPr>
        <w:t>Por lo anterior, suscribo esta carta.</w:t>
      </w:r>
    </w:p>
    <w:p w14:paraId="0F33F5C9" w14:textId="77777777" w:rsidR="000A6825" w:rsidRPr="000A6825" w:rsidRDefault="000A6825" w:rsidP="000A6825">
      <w:pPr>
        <w:jc w:val="both"/>
        <w:rPr>
          <w:sz w:val="24"/>
          <w:szCs w:val="24"/>
        </w:rPr>
      </w:pPr>
      <w:r w:rsidRPr="000A6825">
        <w:rPr>
          <w:sz w:val="24"/>
          <w:szCs w:val="24"/>
        </w:rPr>
        <w:t>Nombre:</w:t>
      </w:r>
    </w:p>
    <w:p w14:paraId="5768CA81" w14:textId="77777777" w:rsidR="000A6825" w:rsidRPr="000A6825" w:rsidRDefault="000A6825" w:rsidP="000A6825">
      <w:pPr>
        <w:jc w:val="both"/>
        <w:rPr>
          <w:sz w:val="24"/>
          <w:szCs w:val="24"/>
        </w:rPr>
      </w:pPr>
      <w:r w:rsidRPr="000A6825">
        <w:rPr>
          <w:sz w:val="24"/>
          <w:szCs w:val="24"/>
        </w:rPr>
        <w:t xml:space="preserve">Cargo: </w:t>
      </w:r>
    </w:p>
    <w:p w14:paraId="6A2D9053" w14:textId="77777777" w:rsidR="000A6825" w:rsidRPr="000A6825" w:rsidRDefault="000A6825" w:rsidP="000A6825">
      <w:pPr>
        <w:jc w:val="both"/>
        <w:rPr>
          <w:sz w:val="24"/>
          <w:szCs w:val="24"/>
        </w:rPr>
      </w:pPr>
      <w:r w:rsidRPr="000A6825">
        <w:rPr>
          <w:sz w:val="24"/>
          <w:szCs w:val="24"/>
        </w:rPr>
        <w:t>Unidad Administrativa:</w:t>
      </w:r>
    </w:p>
    <w:p w14:paraId="7106BBB5" w14:textId="77777777" w:rsidR="000A6825" w:rsidRPr="000A6825" w:rsidRDefault="000A6825" w:rsidP="000A6825">
      <w:pPr>
        <w:jc w:val="both"/>
        <w:rPr>
          <w:sz w:val="24"/>
          <w:szCs w:val="24"/>
        </w:rPr>
      </w:pPr>
      <w:r w:rsidRPr="000A6825">
        <w:rPr>
          <w:sz w:val="24"/>
          <w:szCs w:val="24"/>
        </w:rPr>
        <w:t>Fecha y firma:</w:t>
      </w:r>
    </w:p>
    <w:p w14:paraId="4BF6D8F3" w14:textId="77777777" w:rsidR="000A6825" w:rsidRPr="000A6825" w:rsidRDefault="000A6825" w:rsidP="00C3324D">
      <w:pPr>
        <w:jc w:val="both"/>
        <w:rPr>
          <w:sz w:val="24"/>
          <w:szCs w:val="24"/>
        </w:rPr>
      </w:pPr>
    </w:p>
    <w:p w14:paraId="596A3922" w14:textId="77777777" w:rsidR="000A6825" w:rsidRDefault="000A6825" w:rsidP="00C3324D">
      <w:pPr>
        <w:jc w:val="both"/>
        <w:rPr>
          <w:b/>
          <w:bCs/>
          <w:sz w:val="24"/>
          <w:szCs w:val="24"/>
        </w:rPr>
      </w:pPr>
    </w:p>
    <w:p w14:paraId="45312FBE" w14:textId="77777777" w:rsidR="000A6825" w:rsidRDefault="000A6825" w:rsidP="00C3324D">
      <w:pPr>
        <w:jc w:val="both"/>
        <w:rPr>
          <w:b/>
          <w:bCs/>
          <w:sz w:val="24"/>
          <w:szCs w:val="24"/>
        </w:rPr>
      </w:pPr>
    </w:p>
    <w:p w14:paraId="240CE6B2" w14:textId="77777777" w:rsidR="000A6825" w:rsidRDefault="000A6825" w:rsidP="00C3324D">
      <w:pPr>
        <w:jc w:val="both"/>
        <w:rPr>
          <w:b/>
          <w:bCs/>
          <w:sz w:val="24"/>
          <w:szCs w:val="24"/>
        </w:rPr>
      </w:pPr>
    </w:p>
    <w:p w14:paraId="28FAD076" w14:textId="6131F68E" w:rsidR="00C3324D" w:rsidRPr="00C3324D" w:rsidRDefault="000A6825" w:rsidP="00C3324D">
      <w:pPr>
        <w:jc w:val="both"/>
        <w:rPr>
          <w:b/>
          <w:bCs/>
          <w:sz w:val="24"/>
          <w:szCs w:val="24"/>
        </w:rPr>
      </w:pPr>
      <w:r>
        <w:rPr>
          <w:b/>
          <w:bCs/>
          <w:sz w:val="24"/>
          <w:szCs w:val="24"/>
        </w:rPr>
        <w:lastRenderedPageBreak/>
        <w:t>Propuesta</w:t>
      </w:r>
      <w:r w:rsidR="00C3324D" w:rsidRPr="00C3324D">
        <w:rPr>
          <w:b/>
          <w:bCs/>
          <w:sz w:val="24"/>
          <w:szCs w:val="24"/>
        </w:rPr>
        <w:t xml:space="preserve"> </w:t>
      </w:r>
      <w:r>
        <w:rPr>
          <w:b/>
          <w:bCs/>
          <w:sz w:val="24"/>
          <w:szCs w:val="24"/>
        </w:rPr>
        <w:t>N</w:t>
      </w:r>
      <w:r w:rsidR="00C3324D" w:rsidRPr="00C3324D">
        <w:rPr>
          <w:b/>
          <w:bCs/>
          <w:sz w:val="24"/>
          <w:szCs w:val="24"/>
        </w:rPr>
        <w:t>ueva Carta Compromiso (Anexo I)</w:t>
      </w:r>
    </w:p>
    <w:p w14:paraId="4779916E" w14:textId="0D9DB7AF" w:rsidR="000A6825" w:rsidRPr="000A6825" w:rsidRDefault="000A6825" w:rsidP="00404E75">
      <w:pPr>
        <w:jc w:val="center"/>
        <w:rPr>
          <w:b/>
          <w:bCs/>
          <w:sz w:val="24"/>
          <w:szCs w:val="24"/>
        </w:rPr>
      </w:pPr>
      <w:r w:rsidRPr="000A6825">
        <w:rPr>
          <w:b/>
          <w:bCs/>
          <w:sz w:val="24"/>
          <w:szCs w:val="24"/>
        </w:rPr>
        <w:t>CARTA COMPROMISO DE CUMPLIMIENTO INTEGRAL: CÓDIGO DE ÉTICA, CÓDIGO DE CONDUCTA Y LEY DE RESPONSABILIDADES ADMINISTRATIVAS</w:t>
      </w:r>
      <w:r w:rsidR="00404E75">
        <w:rPr>
          <w:b/>
          <w:bCs/>
          <w:sz w:val="24"/>
          <w:szCs w:val="24"/>
        </w:rPr>
        <w:t>.</w:t>
      </w:r>
    </w:p>
    <w:p w14:paraId="5B5BF661" w14:textId="75713EB3" w:rsidR="000A6825" w:rsidRPr="000A6825" w:rsidRDefault="000A6825" w:rsidP="000A6825">
      <w:pPr>
        <w:jc w:val="both"/>
        <w:rPr>
          <w:sz w:val="24"/>
          <w:szCs w:val="24"/>
        </w:rPr>
      </w:pPr>
      <w:r w:rsidRPr="000A6825">
        <w:rPr>
          <w:sz w:val="24"/>
          <w:szCs w:val="24"/>
        </w:rPr>
        <w:t>He recibido, leído y comprendo en su totalidad el contenido, alcance y las implicaciones legales del Código de Ética del Poder Ejecutivo (noviembre 2025) y el Código de Conducta del Instituto de Pensiones del Estado (2026).</w:t>
      </w:r>
    </w:p>
    <w:p w14:paraId="2F4D4504" w14:textId="4679ABAB" w:rsidR="000A6825" w:rsidRPr="000A6825" w:rsidRDefault="000A6825" w:rsidP="000A6825">
      <w:pPr>
        <w:jc w:val="both"/>
        <w:rPr>
          <w:sz w:val="24"/>
          <w:szCs w:val="24"/>
        </w:rPr>
      </w:pPr>
      <w:r w:rsidRPr="000A6825">
        <w:rPr>
          <w:sz w:val="24"/>
          <w:szCs w:val="24"/>
        </w:rPr>
        <w:t>Reconozco que mi desempeño como servidor(a) público(a) del IPE es la base para dar cumplimiento a nuestra Misión de garantizar el pago de pensiones y prestaciones, y alcanzar nuestra Visión de saneamiento financiero y atención con calidez. Por ello, suscribo de manera libre y consciente los siguientes compromisos:</w:t>
      </w:r>
      <w:r w:rsidR="00994EA8">
        <w:rPr>
          <w:sz w:val="24"/>
          <w:szCs w:val="24"/>
        </w:rPr>
        <w:t xml:space="preserve"> </w:t>
      </w:r>
    </w:p>
    <w:p w14:paraId="163C1EDB" w14:textId="72A6542A" w:rsidR="000A6825" w:rsidRPr="000A6825" w:rsidRDefault="000A6825" w:rsidP="000A6825">
      <w:pPr>
        <w:pStyle w:val="Prrafodelista"/>
        <w:numPr>
          <w:ilvl w:val="0"/>
          <w:numId w:val="8"/>
        </w:numPr>
        <w:ind w:left="426"/>
        <w:jc w:val="both"/>
        <w:rPr>
          <w:sz w:val="24"/>
          <w:szCs w:val="24"/>
        </w:rPr>
      </w:pPr>
      <w:r w:rsidRPr="000A6825">
        <w:rPr>
          <w:sz w:val="24"/>
          <w:szCs w:val="24"/>
        </w:rPr>
        <w:t>Me comprometo a conducir mi actuar en estricto apego a los Principios Rectores (Legalidad, Honradez, Lealtad, Imparcialidad, Eficiencia, Eficacia, Economía, Disciplina, Profesionalismo, Objetividad, Transparencia, Rendición de Cuentas, Competencia por Mérito e Integridad) y a los Valores que rigen el servicio público.</w:t>
      </w:r>
    </w:p>
    <w:p w14:paraId="76C8BD44" w14:textId="71F7B9A7" w:rsidR="000A6825" w:rsidRPr="000A6825" w:rsidRDefault="000A6825" w:rsidP="000A6825">
      <w:pPr>
        <w:pStyle w:val="Prrafodelista"/>
        <w:numPr>
          <w:ilvl w:val="0"/>
          <w:numId w:val="8"/>
        </w:numPr>
        <w:ind w:left="426"/>
        <w:jc w:val="both"/>
        <w:rPr>
          <w:sz w:val="24"/>
          <w:szCs w:val="24"/>
        </w:rPr>
      </w:pPr>
      <w:r w:rsidRPr="000A6825">
        <w:rPr>
          <w:sz w:val="24"/>
          <w:szCs w:val="24"/>
        </w:rPr>
        <w:t>Manifiesto tener pleno conocimiento de que cualquier vulneración a los preceptos de los Códigos de Ética y Conducta, o la omisión de mis deberes, podrá ser constitutiva de una falta administrativa en los términos de la Ley General y la Ley Estatal de Responsabilidades Administrativas, dando lugar a las sanciones correspondientes por parte del Órgano Interno de Control.</w:t>
      </w:r>
    </w:p>
    <w:p w14:paraId="5AC80EB8" w14:textId="479A392C" w:rsidR="000A6825" w:rsidRPr="000A6825" w:rsidRDefault="000A6825" w:rsidP="000A6825">
      <w:pPr>
        <w:pStyle w:val="Prrafodelista"/>
        <w:numPr>
          <w:ilvl w:val="0"/>
          <w:numId w:val="8"/>
        </w:numPr>
        <w:ind w:left="426"/>
        <w:jc w:val="both"/>
        <w:rPr>
          <w:sz w:val="24"/>
          <w:szCs w:val="24"/>
        </w:rPr>
      </w:pPr>
      <w:r w:rsidRPr="000A6825">
        <w:rPr>
          <w:sz w:val="24"/>
          <w:szCs w:val="24"/>
        </w:rPr>
        <w:t>Garantizo una atención prioritaria, digna, paciente y con calidez a nuestros pensionistas y derechohabientes. Reconozco que cualquier trato discriminatorio o negligente atenta contra los Derechos Humanos y la ética del Instituto.</w:t>
      </w:r>
    </w:p>
    <w:p w14:paraId="7BF9C5F9" w14:textId="1313D830" w:rsidR="000A6825" w:rsidRPr="000A6825" w:rsidRDefault="000A6825" w:rsidP="000A6825">
      <w:pPr>
        <w:pStyle w:val="Prrafodelista"/>
        <w:numPr>
          <w:ilvl w:val="0"/>
          <w:numId w:val="8"/>
        </w:numPr>
        <w:ind w:left="426"/>
        <w:jc w:val="both"/>
        <w:rPr>
          <w:sz w:val="24"/>
          <w:szCs w:val="24"/>
        </w:rPr>
      </w:pPr>
      <w:r w:rsidRPr="000A6825">
        <w:rPr>
          <w:sz w:val="24"/>
          <w:szCs w:val="24"/>
        </w:rPr>
        <w:t>Declaro una postura de rechazo total ante cualquier acto de corrupción. Me comprometo a no solicitar, aceptar o recibir obsequios, dinero o favores que busquen influir en mis decisiones o agilizar trámites, reportando de inmediato cualquier intento de soborno ante el Coordinador del S</w:t>
      </w:r>
      <w:r w:rsidRPr="000A6825">
        <w:rPr>
          <w:sz w:val="24"/>
          <w:szCs w:val="24"/>
        </w:rPr>
        <w:t xml:space="preserve">istema de </w:t>
      </w:r>
      <w:r w:rsidRPr="000A6825">
        <w:rPr>
          <w:sz w:val="24"/>
          <w:szCs w:val="24"/>
        </w:rPr>
        <w:t>C</w:t>
      </w:r>
      <w:r w:rsidRPr="000A6825">
        <w:rPr>
          <w:sz w:val="24"/>
          <w:szCs w:val="24"/>
        </w:rPr>
        <w:t xml:space="preserve">ontrol </w:t>
      </w:r>
      <w:r w:rsidRPr="000A6825">
        <w:rPr>
          <w:sz w:val="24"/>
          <w:szCs w:val="24"/>
        </w:rPr>
        <w:t>I</w:t>
      </w:r>
      <w:r w:rsidRPr="000A6825">
        <w:rPr>
          <w:sz w:val="24"/>
          <w:szCs w:val="24"/>
        </w:rPr>
        <w:t>nterno, el Departamento de Recursos Humanos</w:t>
      </w:r>
      <w:r w:rsidRPr="000A6825">
        <w:rPr>
          <w:sz w:val="24"/>
          <w:szCs w:val="24"/>
        </w:rPr>
        <w:t xml:space="preserve"> o el Enlace de Ética.</w:t>
      </w:r>
    </w:p>
    <w:p w14:paraId="2DD3F6D1" w14:textId="7B59714A" w:rsidR="000A6825" w:rsidRPr="000A6825" w:rsidRDefault="000A6825" w:rsidP="000A6825">
      <w:pPr>
        <w:pStyle w:val="Prrafodelista"/>
        <w:numPr>
          <w:ilvl w:val="0"/>
          <w:numId w:val="8"/>
        </w:numPr>
        <w:ind w:left="426"/>
        <w:jc w:val="both"/>
        <w:rPr>
          <w:sz w:val="24"/>
          <w:szCs w:val="24"/>
        </w:rPr>
      </w:pPr>
      <w:r w:rsidRPr="000A6825">
        <w:rPr>
          <w:sz w:val="24"/>
          <w:szCs w:val="24"/>
        </w:rPr>
        <w:t>Me comprometo a identificar e informar oportunamente cualquier situación donde mis intereses personales, familiares o de negocios puedan entrar en conflicto con mis funciones, excusándome de intervenir para no afectar la imparcialidad institucional.</w:t>
      </w:r>
    </w:p>
    <w:p w14:paraId="0893ED8C" w14:textId="315C2B81" w:rsidR="000A6825" w:rsidRPr="000A6825" w:rsidRDefault="000A6825" w:rsidP="000A6825">
      <w:pPr>
        <w:pStyle w:val="Prrafodelista"/>
        <w:numPr>
          <w:ilvl w:val="0"/>
          <w:numId w:val="8"/>
        </w:numPr>
        <w:ind w:left="426"/>
        <w:jc w:val="both"/>
        <w:rPr>
          <w:sz w:val="24"/>
          <w:szCs w:val="24"/>
        </w:rPr>
      </w:pPr>
      <w:r w:rsidRPr="000A6825">
        <w:rPr>
          <w:sz w:val="24"/>
          <w:szCs w:val="24"/>
        </w:rPr>
        <w:t xml:space="preserve">Utilizaré los recursos humanos, materiales y financieros del IPE exclusivamente para los fines institucionales, prohibiendo el uso del parque vehicular o bienes </w:t>
      </w:r>
      <w:r w:rsidRPr="000A6825">
        <w:rPr>
          <w:sz w:val="24"/>
          <w:szCs w:val="24"/>
        </w:rPr>
        <w:lastRenderedPageBreak/>
        <w:t>muebles para fines particulares. Entiendo que la integridad en el gasto es vital para la salud financiera del sistema solidario.</w:t>
      </w:r>
    </w:p>
    <w:p w14:paraId="393FB753" w14:textId="37FDC4DD" w:rsidR="000A6825" w:rsidRPr="000A6825" w:rsidRDefault="000A6825" w:rsidP="000A6825">
      <w:pPr>
        <w:pStyle w:val="Prrafodelista"/>
        <w:numPr>
          <w:ilvl w:val="0"/>
          <w:numId w:val="8"/>
        </w:numPr>
        <w:ind w:left="426"/>
        <w:jc w:val="both"/>
        <w:rPr>
          <w:sz w:val="24"/>
          <w:szCs w:val="24"/>
        </w:rPr>
      </w:pPr>
      <w:r w:rsidRPr="000A6825">
        <w:rPr>
          <w:sz w:val="24"/>
          <w:szCs w:val="24"/>
        </w:rPr>
        <w:t>Observaré un comportamiento digno, evitando cualquier forma de hostigamiento o acoso. Asimismo, garantizo que no tomaré represalias, directas o indirectas, contra quienes denuncien actos contrarios a la ética o participen en investigaciones.</w:t>
      </w:r>
    </w:p>
    <w:p w14:paraId="37159B94" w14:textId="1D761353" w:rsidR="000A6825" w:rsidRPr="000A6825" w:rsidRDefault="000A6825" w:rsidP="000A6825">
      <w:pPr>
        <w:pStyle w:val="Prrafodelista"/>
        <w:numPr>
          <w:ilvl w:val="0"/>
          <w:numId w:val="8"/>
        </w:numPr>
        <w:ind w:left="426"/>
        <w:jc w:val="both"/>
        <w:rPr>
          <w:sz w:val="24"/>
          <w:szCs w:val="24"/>
        </w:rPr>
      </w:pPr>
      <w:r w:rsidRPr="000A6825">
        <w:rPr>
          <w:sz w:val="24"/>
          <w:szCs w:val="24"/>
        </w:rPr>
        <w:t>Me obligo a colaborar de manera transparente, veraz y oportuna en todas las auditorías, evaluaciones y procesos de vigilancia que el Coordinador del SICI o el Órgano Interno de Control ejecuten para fortalecer el Sistema Integral de Control Interno.</w:t>
      </w:r>
    </w:p>
    <w:p w14:paraId="0D699C09" w14:textId="77777777" w:rsidR="000A6825" w:rsidRDefault="000A6825" w:rsidP="000A6825">
      <w:pPr>
        <w:jc w:val="both"/>
        <w:rPr>
          <w:sz w:val="24"/>
          <w:szCs w:val="24"/>
        </w:rPr>
      </w:pPr>
      <w:r w:rsidRPr="000A6825">
        <w:rPr>
          <w:sz w:val="24"/>
          <w:szCs w:val="24"/>
        </w:rPr>
        <w:t>Al firmar este documento, acepto mi responsabilidad de cuidar y honrar la confianza que los trabajadores y jubilados del Estado han puesto en mí y en el Instituto.</w:t>
      </w:r>
    </w:p>
    <w:p w14:paraId="6C6203AE" w14:textId="77777777" w:rsidR="000A6825" w:rsidRDefault="000A6825" w:rsidP="000A6825">
      <w:pPr>
        <w:jc w:val="both"/>
        <w:rPr>
          <w:sz w:val="24"/>
          <w:szCs w:val="24"/>
        </w:rPr>
      </w:pPr>
      <w:r w:rsidRPr="000A6825">
        <w:rPr>
          <w:sz w:val="24"/>
          <w:szCs w:val="24"/>
        </w:rPr>
        <w:t xml:space="preserve">Nombre del Servidor(a) Público(a): ________________________________________ </w:t>
      </w:r>
    </w:p>
    <w:p w14:paraId="76F899ED" w14:textId="77777777" w:rsidR="000A6825" w:rsidRDefault="000A6825" w:rsidP="000A6825">
      <w:pPr>
        <w:jc w:val="both"/>
        <w:rPr>
          <w:sz w:val="24"/>
          <w:szCs w:val="24"/>
        </w:rPr>
      </w:pPr>
      <w:r w:rsidRPr="000A6825">
        <w:rPr>
          <w:sz w:val="24"/>
          <w:szCs w:val="24"/>
        </w:rPr>
        <w:t xml:space="preserve">Cargo: _________________________________________________________________ </w:t>
      </w:r>
    </w:p>
    <w:p w14:paraId="490DC9CA" w14:textId="77777777" w:rsidR="000A6825" w:rsidRDefault="000A6825" w:rsidP="000A6825">
      <w:pPr>
        <w:jc w:val="both"/>
        <w:rPr>
          <w:sz w:val="24"/>
          <w:szCs w:val="24"/>
        </w:rPr>
      </w:pPr>
      <w:r w:rsidRPr="000A6825">
        <w:rPr>
          <w:sz w:val="24"/>
          <w:szCs w:val="24"/>
        </w:rPr>
        <w:t xml:space="preserve">Unidad Administrativa / Departamento: _____________________________________ </w:t>
      </w:r>
    </w:p>
    <w:p w14:paraId="62437CD9" w14:textId="77777777" w:rsidR="000A6825" w:rsidRDefault="000A6825" w:rsidP="000A6825">
      <w:pPr>
        <w:jc w:val="both"/>
        <w:rPr>
          <w:sz w:val="24"/>
          <w:szCs w:val="24"/>
        </w:rPr>
      </w:pPr>
      <w:r w:rsidRPr="000A6825">
        <w:rPr>
          <w:sz w:val="24"/>
          <w:szCs w:val="24"/>
        </w:rPr>
        <w:t xml:space="preserve">Clave de Empleado: _____________________________________________________ </w:t>
      </w:r>
    </w:p>
    <w:p w14:paraId="716ACE60" w14:textId="5219881E" w:rsidR="000A6825" w:rsidRPr="000A6825" w:rsidRDefault="000A6825" w:rsidP="000A6825">
      <w:pPr>
        <w:jc w:val="both"/>
        <w:rPr>
          <w:sz w:val="24"/>
          <w:szCs w:val="24"/>
        </w:rPr>
      </w:pPr>
      <w:r w:rsidRPr="000A6825">
        <w:rPr>
          <w:sz w:val="24"/>
          <w:szCs w:val="24"/>
        </w:rPr>
        <w:t>Lugar y Fecha: __________________________________________________________</w:t>
      </w:r>
    </w:p>
    <w:p w14:paraId="652C3084" w14:textId="297C381B" w:rsidR="00C3324D" w:rsidRPr="000A6825" w:rsidRDefault="000A6825" w:rsidP="000A6825">
      <w:pPr>
        <w:jc w:val="both"/>
        <w:rPr>
          <w:sz w:val="24"/>
          <w:szCs w:val="24"/>
        </w:rPr>
      </w:pPr>
      <w:r w:rsidRPr="000A6825">
        <w:rPr>
          <w:sz w:val="24"/>
          <w:szCs w:val="24"/>
        </w:rPr>
        <w:t>Firma: _________________________________________________________________</w:t>
      </w:r>
    </w:p>
    <w:sectPr w:rsidR="00C3324D" w:rsidRPr="000A6825" w:rsidSect="00896E36">
      <w:headerReference w:type="default" r:id="rId8"/>
      <w:footerReference w:type="default" r:id="rId9"/>
      <w:pgSz w:w="12240" w:h="15840"/>
      <w:pgMar w:top="1560" w:right="1701" w:bottom="2552"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41DE9" w14:textId="77777777" w:rsidR="001F5039" w:rsidRDefault="001F5039" w:rsidP="002739DC">
      <w:pPr>
        <w:spacing w:after="0" w:line="240" w:lineRule="auto"/>
      </w:pPr>
      <w:r>
        <w:separator/>
      </w:r>
    </w:p>
  </w:endnote>
  <w:endnote w:type="continuationSeparator" w:id="0">
    <w:p w14:paraId="2507D9EB" w14:textId="77777777" w:rsidR="001F5039" w:rsidRDefault="001F5039" w:rsidP="00273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399690"/>
      <w:docPartObj>
        <w:docPartGallery w:val="Page Numbers (Bottom of Page)"/>
        <w:docPartUnique/>
      </w:docPartObj>
    </w:sdtPr>
    <w:sdtContent>
      <w:p w14:paraId="08D42B3B" w14:textId="631D620F" w:rsidR="0037765C" w:rsidRDefault="0037765C">
        <w:pPr>
          <w:pStyle w:val="Piedepgina"/>
          <w:jc w:val="right"/>
        </w:pPr>
        <w:r>
          <w:fldChar w:fldCharType="begin"/>
        </w:r>
        <w:r>
          <w:instrText>PAGE   \* MERGEFORMAT</w:instrText>
        </w:r>
        <w:r>
          <w:fldChar w:fldCharType="separate"/>
        </w:r>
        <w:r>
          <w:rPr>
            <w:lang w:val="es-ES"/>
          </w:rPr>
          <w:t>2</w:t>
        </w:r>
        <w:r>
          <w:fldChar w:fldCharType="end"/>
        </w:r>
      </w:p>
    </w:sdtContent>
  </w:sdt>
  <w:p w14:paraId="5E207A0F" w14:textId="77777777" w:rsidR="0037765C" w:rsidRDefault="003776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287CF" w14:textId="77777777" w:rsidR="001F5039" w:rsidRDefault="001F5039" w:rsidP="002739DC">
      <w:pPr>
        <w:spacing w:after="0" w:line="240" w:lineRule="auto"/>
      </w:pPr>
      <w:r>
        <w:separator/>
      </w:r>
    </w:p>
  </w:footnote>
  <w:footnote w:type="continuationSeparator" w:id="0">
    <w:p w14:paraId="2B41D601" w14:textId="77777777" w:rsidR="001F5039" w:rsidRDefault="001F5039" w:rsidP="00273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5DC6E" w14:textId="24898F0A" w:rsidR="002739DC" w:rsidRDefault="002739DC">
    <w:pPr>
      <w:pStyle w:val="Encabezado"/>
    </w:pPr>
    <w:r>
      <w:rPr>
        <w:noProof/>
      </w:rPr>
      <w:drawing>
        <wp:anchor distT="0" distB="0" distL="114300" distR="114300" simplePos="0" relativeHeight="251659264" behindDoc="1" locked="0" layoutInCell="1" allowOverlap="1" wp14:anchorId="4C412B5A" wp14:editId="3027FED7">
          <wp:simplePos x="0" y="0"/>
          <wp:positionH relativeFrom="column">
            <wp:posOffset>-1575435</wp:posOffset>
          </wp:positionH>
          <wp:positionV relativeFrom="paragraph">
            <wp:posOffset>-1306830</wp:posOffset>
          </wp:positionV>
          <wp:extent cx="8324215" cy="11010900"/>
          <wp:effectExtent l="0" t="0" r="635" b="0"/>
          <wp:wrapNone/>
          <wp:docPr id="607928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35617" name="Imagen 1"/>
                  <pic:cNvPicPr/>
                </pic:nvPicPr>
                <pic:blipFill>
                  <a:blip r:embed="rId1">
                    <a:extLst>
                      <a:ext uri="{28A0092B-C50C-407E-A947-70E740481C1C}">
                        <a14:useLocalDpi xmlns:a14="http://schemas.microsoft.com/office/drawing/2010/main" val="0"/>
                      </a:ext>
                    </a:extLst>
                  </a:blip>
                  <a:stretch>
                    <a:fillRect/>
                  </a:stretch>
                </pic:blipFill>
                <pic:spPr>
                  <a:xfrm>
                    <a:off x="0" y="0"/>
                    <a:ext cx="8324215" cy="11010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A23ED"/>
    <w:multiLevelType w:val="hybridMultilevel"/>
    <w:tmpl w:val="0C80CC6E"/>
    <w:lvl w:ilvl="0" w:tplc="0C9E6998">
      <w:start w:val="1"/>
      <w:numFmt w:val="bullet"/>
      <w:lvlText w:val="•"/>
      <w:lvlJc w:val="left"/>
      <w:pPr>
        <w:tabs>
          <w:tab w:val="num" w:pos="720"/>
        </w:tabs>
        <w:ind w:left="720" w:hanging="360"/>
      </w:pPr>
      <w:rPr>
        <w:rFonts w:ascii="Arial" w:hAnsi="Arial" w:hint="default"/>
      </w:rPr>
    </w:lvl>
    <w:lvl w:ilvl="1" w:tplc="5B94B8D4">
      <w:start w:val="1"/>
      <w:numFmt w:val="bullet"/>
      <w:lvlText w:val="•"/>
      <w:lvlJc w:val="left"/>
      <w:pPr>
        <w:tabs>
          <w:tab w:val="num" w:pos="1440"/>
        </w:tabs>
        <w:ind w:left="1440" w:hanging="360"/>
      </w:pPr>
      <w:rPr>
        <w:rFonts w:ascii="Arial" w:hAnsi="Arial" w:hint="default"/>
      </w:rPr>
    </w:lvl>
    <w:lvl w:ilvl="2" w:tplc="2712351A" w:tentative="1">
      <w:start w:val="1"/>
      <w:numFmt w:val="bullet"/>
      <w:lvlText w:val="•"/>
      <w:lvlJc w:val="left"/>
      <w:pPr>
        <w:tabs>
          <w:tab w:val="num" w:pos="2160"/>
        </w:tabs>
        <w:ind w:left="2160" w:hanging="360"/>
      </w:pPr>
      <w:rPr>
        <w:rFonts w:ascii="Arial" w:hAnsi="Arial" w:hint="default"/>
      </w:rPr>
    </w:lvl>
    <w:lvl w:ilvl="3" w:tplc="A49C8ECA" w:tentative="1">
      <w:start w:val="1"/>
      <w:numFmt w:val="bullet"/>
      <w:lvlText w:val="•"/>
      <w:lvlJc w:val="left"/>
      <w:pPr>
        <w:tabs>
          <w:tab w:val="num" w:pos="2880"/>
        </w:tabs>
        <w:ind w:left="2880" w:hanging="360"/>
      </w:pPr>
      <w:rPr>
        <w:rFonts w:ascii="Arial" w:hAnsi="Arial" w:hint="default"/>
      </w:rPr>
    </w:lvl>
    <w:lvl w:ilvl="4" w:tplc="6A40963A" w:tentative="1">
      <w:start w:val="1"/>
      <w:numFmt w:val="bullet"/>
      <w:lvlText w:val="•"/>
      <w:lvlJc w:val="left"/>
      <w:pPr>
        <w:tabs>
          <w:tab w:val="num" w:pos="3600"/>
        </w:tabs>
        <w:ind w:left="3600" w:hanging="360"/>
      </w:pPr>
      <w:rPr>
        <w:rFonts w:ascii="Arial" w:hAnsi="Arial" w:hint="default"/>
      </w:rPr>
    </w:lvl>
    <w:lvl w:ilvl="5" w:tplc="CF64C4D8" w:tentative="1">
      <w:start w:val="1"/>
      <w:numFmt w:val="bullet"/>
      <w:lvlText w:val="•"/>
      <w:lvlJc w:val="left"/>
      <w:pPr>
        <w:tabs>
          <w:tab w:val="num" w:pos="4320"/>
        </w:tabs>
        <w:ind w:left="4320" w:hanging="360"/>
      </w:pPr>
      <w:rPr>
        <w:rFonts w:ascii="Arial" w:hAnsi="Arial" w:hint="default"/>
      </w:rPr>
    </w:lvl>
    <w:lvl w:ilvl="6" w:tplc="4BAEDB5C" w:tentative="1">
      <w:start w:val="1"/>
      <w:numFmt w:val="bullet"/>
      <w:lvlText w:val="•"/>
      <w:lvlJc w:val="left"/>
      <w:pPr>
        <w:tabs>
          <w:tab w:val="num" w:pos="5040"/>
        </w:tabs>
        <w:ind w:left="5040" w:hanging="360"/>
      </w:pPr>
      <w:rPr>
        <w:rFonts w:ascii="Arial" w:hAnsi="Arial" w:hint="default"/>
      </w:rPr>
    </w:lvl>
    <w:lvl w:ilvl="7" w:tplc="122EF6F6" w:tentative="1">
      <w:start w:val="1"/>
      <w:numFmt w:val="bullet"/>
      <w:lvlText w:val="•"/>
      <w:lvlJc w:val="left"/>
      <w:pPr>
        <w:tabs>
          <w:tab w:val="num" w:pos="5760"/>
        </w:tabs>
        <w:ind w:left="5760" w:hanging="360"/>
      </w:pPr>
      <w:rPr>
        <w:rFonts w:ascii="Arial" w:hAnsi="Arial" w:hint="default"/>
      </w:rPr>
    </w:lvl>
    <w:lvl w:ilvl="8" w:tplc="F154C4B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E6E23DA"/>
    <w:multiLevelType w:val="hybridMultilevel"/>
    <w:tmpl w:val="35A6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EC57EF8"/>
    <w:multiLevelType w:val="hybridMultilevel"/>
    <w:tmpl w:val="65C249A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332D016E"/>
    <w:multiLevelType w:val="hybridMultilevel"/>
    <w:tmpl w:val="3CC491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2676B5"/>
    <w:multiLevelType w:val="hybridMultilevel"/>
    <w:tmpl w:val="E8A4A110"/>
    <w:lvl w:ilvl="0" w:tplc="98FA21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9F1490B"/>
    <w:multiLevelType w:val="hybridMultilevel"/>
    <w:tmpl w:val="C05896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DF51DBE"/>
    <w:multiLevelType w:val="hybridMultilevel"/>
    <w:tmpl w:val="6AAA58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4EB1AFE"/>
    <w:multiLevelType w:val="hybridMultilevel"/>
    <w:tmpl w:val="8508FFE8"/>
    <w:lvl w:ilvl="0" w:tplc="33BC1D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9365746"/>
    <w:multiLevelType w:val="hybridMultilevel"/>
    <w:tmpl w:val="B7664E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96603214">
    <w:abstractNumId w:val="6"/>
  </w:num>
  <w:num w:numId="2" w16cid:durableId="542015403">
    <w:abstractNumId w:val="7"/>
  </w:num>
  <w:num w:numId="3" w16cid:durableId="226644915">
    <w:abstractNumId w:val="4"/>
  </w:num>
  <w:num w:numId="4" w16cid:durableId="634800921">
    <w:abstractNumId w:val="0"/>
  </w:num>
  <w:num w:numId="5" w16cid:durableId="1090468431">
    <w:abstractNumId w:val="2"/>
  </w:num>
  <w:num w:numId="6" w16cid:durableId="415976754">
    <w:abstractNumId w:val="3"/>
  </w:num>
  <w:num w:numId="7" w16cid:durableId="281113526">
    <w:abstractNumId w:val="5"/>
  </w:num>
  <w:num w:numId="8" w16cid:durableId="353381729">
    <w:abstractNumId w:val="1"/>
  </w:num>
  <w:num w:numId="9" w16cid:durableId="1316374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5E"/>
    <w:rsid w:val="000055A4"/>
    <w:rsid w:val="000218A1"/>
    <w:rsid w:val="000749D5"/>
    <w:rsid w:val="00081ADB"/>
    <w:rsid w:val="000965FC"/>
    <w:rsid w:val="000A3426"/>
    <w:rsid w:val="000A6825"/>
    <w:rsid w:val="000B59A6"/>
    <w:rsid w:val="000C1C9B"/>
    <w:rsid w:val="000C777B"/>
    <w:rsid w:val="000C7DD4"/>
    <w:rsid w:val="000D7374"/>
    <w:rsid w:val="000E3AF4"/>
    <w:rsid w:val="000E67F2"/>
    <w:rsid w:val="000F056D"/>
    <w:rsid w:val="00123A20"/>
    <w:rsid w:val="00137CEF"/>
    <w:rsid w:val="0014096A"/>
    <w:rsid w:val="001442AF"/>
    <w:rsid w:val="00144C8B"/>
    <w:rsid w:val="00162FC1"/>
    <w:rsid w:val="001B28AF"/>
    <w:rsid w:val="001F5039"/>
    <w:rsid w:val="00213ECE"/>
    <w:rsid w:val="0022426E"/>
    <w:rsid w:val="0023677E"/>
    <w:rsid w:val="002739DC"/>
    <w:rsid w:val="00276415"/>
    <w:rsid w:val="002A1D5C"/>
    <w:rsid w:val="002C19C9"/>
    <w:rsid w:val="002C657C"/>
    <w:rsid w:val="002E0DAF"/>
    <w:rsid w:val="002F4001"/>
    <w:rsid w:val="00302BCF"/>
    <w:rsid w:val="00304B8E"/>
    <w:rsid w:val="0031355D"/>
    <w:rsid w:val="00314EA8"/>
    <w:rsid w:val="003472CC"/>
    <w:rsid w:val="00361B85"/>
    <w:rsid w:val="00365280"/>
    <w:rsid w:val="0037765C"/>
    <w:rsid w:val="003A18B8"/>
    <w:rsid w:val="003B6B5D"/>
    <w:rsid w:val="003D178C"/>
    <w:rsid w:val="003E14EE"/>
    <w:rsid w:val="003F0115"/>
    <w:rsid w:val="003F625E"/>
    <w:rsid w:val="003F78E1"/>
    <w:rsid w:val="00404E75"/>
    <w:rsid w:val="00420B53"/>
    <w:rsid w:val="004228B3"/>
    <w:rsid w:val="00436EBA"/>
    <w:rsid w:val="004A700D"/>
    <w:rsid w:val="004E196D"/>
    <w:rsid w:val="0053003E"/>
    <w:rsid w:val="00547D63"/>
    <w:rsid w:val="00574728"/>
    <w:rsid w:val="005954BA"/>
    <w:rsid w:val="005C3118"/>
    <w:rsid w:val="00622528"/>
    <w:rsid w:val="006247E5"/>
    <w:rsid w:val="0062699B"/>
    <w:rsid w:val="00640D84"/>
    <w:rsid w:val="00642857"/>
    <w:rsid w:val="006458B7"/>
    <w:rsid w:val="006568EB"/>
    <w:rsid w:val="00661D9F"/>
    <w:rsid w:val="00667E79"/>
    <w:rsid w:val="00683EB7"/>
    <w:rsid w:val="00683EF6"/>
    <w:rsid w:val="006A1241"/>
    <w:rsid w:val="006A176B"/>
    <w:rsid w:val="006C4D78"/>
    <w:rsid w:val="006D6BF3"/>
    <w:rsid w:val="006E63E1"/>
    <w:rsid w:val="006E7F64"/>
    <w:rsid w:val="007137FA"/>
    <w:rsid w:val="0074490E"/>
    <w:rsid w:val="00750E94"/>
    <w:rsid w:val="007861CD"/>
    <w:rsid w:val="00786227"/>
    <w:rsid w:val="007875E7"/>
    <w:rsid w:val="0079764A"/>
    <w:rsid w:val="007B5A55"/>
    <w:rsid w:val="007C6596"/>
    <w:rsid w:val="007F560A"/>
    <w:rsid w:val="008010C6"/>
    <w:rsid w:val="00805175"/>
    <w:rsid w:val="00813C46"/>
    <w:rsid w:val="00821800"/>
    <w:rsid w:val="0082532E"/>
    <w:rsid w:val="00833C72"/>
    <w:rsid w:val="00840608"/>
    <w:rsid w:val="00896E36"/>
    <w:rsid w:val="008A796B"/>
    <w:rsid w:val="008C41F2"/>
    <w:rsid w:val="008E4610"/>
    <w:rsid w:val="008E7F87"/>
    <w:rsid w:val="008F17D0"/>
    <w:rsid w:val="00942C91"/>
    <w:rsid w:val="0096106D"/>
    <w:rsid w:val="00994EA8"/>
    <w:rsid w:val="009D3434"/>
    <w:rsid w:val="00A06865"/>
    <w:rsid w:val="00A1106C"/>
    <w:rsid w:val="00A230A4"/>
    <w:rsid w:val="00A54104"/>
    <w:rsid w:val="00A6595E"/>
    <w:rsid w:val="00AC6CFB"/>
    <w:rsid w:val="00AF1F50"/>
    <w:rsid w:val="00B16188"/>
    <w:rsid w:val="00B247E2"/>
    <w:rsid w:val="00B44064"/>
    <w:rsid w:val="00B506D2"/>
    <w:rsid w:val="00B8609E"/>
    <w:rsid w:val="00B863C9"/>
    <w:rsid w:val="00B95197"/>
    <w:rsid w:val="00BB509F"/>
    <w:rsid w:val="00BE091C"/>
    <w:rsid w:val="00C143D0"/>
    <w:rsid w:val="00C3324D"/>
    <w:rsid w:val="00C35EF3"/>
    <w:rsid w:val="00C37962"/>
    <w:rsid w:val="00C46104"/>
    <w:rsid w:val="00C47558"/>
    <w:rsid w:val="00C73611"/>
    <w:rsid w:val="00CA73F6"/>
    <w:rsid w:val="00CD412B"/>
    <w:rsid w:val="00D43FCB"/>
    <w:rsid w:val="00D61CFA"/>
    <w:rsid w:val="00D92E61"/>
    <w:rsid w:val="00DC0522"/>
    <w:rsid w:val="00DE337E"/>
    <w:rsid w:val="00DF3580"/>
    <w:rsid w:val="00E05D84"/>
    <w:rsid w:val="00E42FD6"/>
    <w:rsid w:val="00E43F94"/>
    <w:rsid w:val="00E47402"/>
    <w:rsid w:val="00E53F89"/>
    <w:rsid w:val="00E64A96"/>
    <w:rsid w:val="00E82343"/>
    <w:rsid w:val="00E85893"/>
    <w:rsid w:val="00E85EBB"/>
    <w:rsid w:val="00E9497B"/>
    <w:rsid w:val="00EF28D1"/>
    <w:rsid w:val="00F00476"/>
    <w:rsid w:val="00F0605D"/>
    <w:rsid w:val="00F10CB8"/>
    <w:rsid w:val="00F1174F"/>
    <w:rsid w:val="00F42B4F"/>
    <w:rsid w:val="00F543CE"/>
    <w:rsid w:val="00F54D00"/>
    <w:rsid w:val="00F876DA"/>
    <w:rsid w:val="00F92AF3"/>
    <w:rsid w:val="00FA0F5D"/>
    <w:rsid w:val="00FB5076"/>
    <w:rsid w:val="00FD60FB"/>
    <w:rsid w:val="00FF5F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03E40"/>
  <w15:chartTrackingRefBased/>
  <w15:docId w15:val="{CEE9EEE5-0AD6-4465-A714-9115DF29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8B3"/>
  </w:style>
  <w:style w:type="paragraph" w:styleId="Ttulo1">
    <w:name w:val="heading 1"/>
    <w:basedOn w:val="Normal"/>
    <w:next w:val="Normal"/>
    <w:link w:val="Ttulo1Car"/>
    <w:uiPriority w:val="9"/>
    <w:qFormat/>
    <w:rsid w:val="00A65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5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59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59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59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5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5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5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5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59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59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59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59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59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5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5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5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595E"/>
    <w:rPr>
      <w:rFonts w:eastAsiaTheme="majorEastAsia" w:cstheme="majorBidi"/>
      <w:color w:val="272727" w:themeColor="text1" w:themeTint="D8"/>
    </w:rPr>
  </w:style>
  <w:style w:type="paragraph" w:styleId="Ttulo">
    <w:name w:val="Title"/>
    <w:basedOn w:val="Normal"/>
    <w:next w:val="Normal"/>
    <w:link w:val="TtuloCar"/>
    <w:uiPriority w:val="10"/>
    <w:qFormat/>
    <w:rsid w:val="00A6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5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5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5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595E"/>
    <w:pPr>
      <w:spacing w:before="160"/>
      <w:jc w:val="center"/>
    </w:pPr>
    <w:rPr>
      <w:i/>
      <w:iCs/>
      <w:color w:val="404040" w:themeColor="text1" w:themeTint="BF"/>
    </w:rPr>
  </w:style>
  <w:style w:type="character" w:customStyle="1" w:styleId="CitaCar">
    <w:name w:val="Cita Car"/>
    <w:basedOn w:val="Fuentedeprrafopredeter"/>
    <w:link w:val="Cita"/>
    <w:uiPriority w:val="29"/>
    <w:rsid w:val="00A6595E"/>
    <w:rPr>
      <w:i/>
      <w:iCs/>
      <w:color w:val="404040" w:themeColor="text1" w:themeTint="BF"/>
    </w:rPr>
  </w:style>
  <w:style w:type="paragraph" w:styleId="Prrafodelista">
    <w:name w:val="List Paragraph"/>
    <w:basedOn w:val="Normal"/>
    <w:uiPriority w:val="34"/>
    <w:qFormat/>
    <w:rsid w:val="00A6595E"/>
    <w:pPr>
      <w:ind w:left="720"/>
      <w:contextualSpacing/>
    </w:pPr>
  </w:style>
  <w:style w:type="character" w:styleId="nfasisintenso">
    <w:name w:val="Intense Emphasis"/>
    <w:basedOn w:val="Fuentedeprrafopredeter"/>
    <w:uiPriority w:val="21"/>
    <w:qFormat/>
    <w:rsid w:val="00A6595E"/>
    <w:rPr>
      <w:i/>
      <w:iCs/>
      <w:color w:val="0F4761" w:themeColor="accent1" w:themeShade="BF"/>
    </w:rPr>
  </w:style>
  <w:style w:type="paragraph" w:styleId="Citadestacada">
    <w:name w:val="Intense Quote"/>
    <w:basedOn w:val="Normal"/>
    <w:next w:val="Normal"/>
    <w:link w:val="CitadestacadaCar"/>
    <w:uiPriority w:val="30"/>
    <w:qFormat/>
    <w:rsid w:val="00A65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595E"/>
    <w:rPr>
      <w:i/>
      <w:iCs/>
      <w:color w:val="0F4761" w:themeColor="accent1" w:themeShade="BF"/>
    </w:rPr>
  </w:style>
  <w:style w:type="character" w:styleId="Referenciaintensa">
    <w:name w:val="Intense Reference"/>
    <w:basedOn w:val="Fuentedeprrafopredeter"/>
    <w:uiPriority w:val="32"/>
    <w:qFormat/>
    <w:rsid w:val="00A6595E"/>
    <w:rPr>
      <w:b/>
      <w:bCs/>
      <w:smallCaps/>
      <w:color w:val="0F4761" w:themeColor="accent1" w:themeShade="BF"/>
      <w:spacing w:val="5"/>
    </w:rPr>
  </w:style>
  <w:style w:type="table" w:styleId="Tablaconcuadrcula">
    <w:name w:val="Table Grid"/>
    <w:basedOn w:val="Tablanormal"/>
    <w:uiPriority w:val="39"/>
    <w:rsid w:val="00E05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739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9DC"/>
  </w:style>
  <w:style w:type="paragraph" w:styleId="Piedepgina">
    <w:name w:val="footer"/>
    <w:basedOn w:val="Normal"/>
    <w:link w:val="PiedepginaCar"/>
    <w:uiPriority w:val="99"/>
    <w:unhideWhenUsed/>
    <w:rsid w:val="002739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9DC"/>
  </w:style>
  <w:style w:type="character" w:styleId="Hipervnculo">
    <w:name w:val="Hyperlink"/>
    <w:basedOn w:val="Fuentedeprrafopredeter"/>
    <w:uiPriority w:val="99"/>
    <w:unhideWhenUsed/>
    <w:rsid w:val="00F42B4F"/>
    <w:rPr>
      <w:color w:val="467886" w:themeColor="hyperlink"/>
      <w:u w:val="single"/>
    </w:rPr>
  </w:style>
  <w:style w:type="character" w:styleId="Mencinsinresolver">
    <w:name w:val="Unresolved Mention"/>
    <w:basedOn w:val="Fuentedeprrafopredeter"/>
    <w:uiPriority w:val="99"/>
    <w:semiHidden/>
    <w:unhideWhenUsed/>
    <w:rsid w:val="00F42B4F"/>
    <w:rPr>
      <w:color w:val="605E5C"/>
      <w:shd w:val="clear" w:color="auto" w:fill="E1DFDD"/>
    </w:rPr>
  </w:style>
  <w:style w:type="character" w:styleId="Hipervnculovisitado">
    <w:name w:val="FollowedHyperlink"/>
    <w:basedOn w:val="Fuentedeprrafopredeter"/>
    <w:uiPriority w:val="99"/>
    <w:semiHidden/>
    <w:unhideWhenUsed/>
    <w:rsid w:val="00F42B4F"/>
    <w:rPr>
      <w:color w:val="96607D" w:themeColor="followedHyperlink"/>
      <w:u w:val="single"/>
    </w:rPr>
  </w:style>
  <w:style w:type="paragraph" w:styleId="NormalWeb">
    <w:name w:val="Normal (Web)"/>
    <w:basedOn w:val="Normal"/>
    <w:uiPriority w:val="99"/>
    <w:semiHidden/>
    <w:unhideWhenUsed/>
    <w:rsid w:val="00F10CB8"/>
    <w:rPr>
      <w:rFonts w:ascii="Times New Roman" w:hAnsi="Times New Roman" w:cs="Times New Roman"/>
      <w:sz w:val="24"/>
      <w:szCs w:val="24"/>
    </w:rPr>
  </w:style>
  <w:style w:type="character" w:styleId="Textoennegrita">
    <w:name w:val="Strong"/>
    <w:basedOn w:val="Fuentedeprrafopredeter"/>
    <w:uiPriority w:val="22"/>
    <w:qFormat/>
    <w:rsid w:val="009D3434"/>
    <w:rPr>
      <w:b/>
      <w:bCs/>
    </w:rPr>
  </w:style>
  <w:style w:type="character" w:customStyle="1" w:styleId="citation-247">
    <w:name w:val="citation-247"/>
    <w:basedOn w:val="Fuentedeprrafopredeter"/>
    <w:rsid w:val="009D3434"/>
  </w:style>
  <w:style w:type="character" w:customStyle="1" w:styleId="citation-246">
    <w:name w:val="citation-246"/>
    <w:basedOn w:val="Fuentedeprrafopredeter"/>
    <w:rsid w:val="009D3434"/>
  </w:style>
  <w:style w:type="character" w:customStyle="1" w:styleId="apple-converted-space">
    <w:name w:val="apple-converted-space"/>
    <w:basedOn w:val="Fuentedeprrafopredeter"/>
    <w:rsid w:val="009D3434"/>
  </w:style>
  <w:style w:type="character" w:customStyle="1" w:styleId="citation-245">
    <w:name w:val="citation-245"/>
    <w:basedOn w:val="Fuentedeprrafopredeter"/>
    <w:rsid w:val="009D3434"/>
  </w:style>
  <w:style w:type="character" w:customStyle="1" w:styleId="citation-244">
    <w:name w:val="citation-244"/>
    <w:basedOn w:val="Fuentedeprrafopredeter"/>
    <w:rsid w:val="009D3434"/>
  </w:style>
  <w:style w:type="character" w:customStyle="1" w:styleId="citation-243">
    <w:name w:val="citation-243"/>
    <w:basedOn w:val="Fuentedeprrafopredeter"/>
    <w:rsid w:val="009D3434"/>
  </w:style>
  <w:style w:type="character" w:customStyle="1" w:styleId="citation-242">
    <w:name w:val="citation-242"/>
    <w:basedOn w:val="Fuentedeprrafopredeter"/>
    <w:rsid w:val="009D3434"/>
  </w:style>
  <w:style w:type="character" w:customStyle="1" w:styleId="citation-241">
    <w:name w:val="citation-241"/>
    <w:basedOn w:val="Fuentedeprrafopredeter"/>
    <w:rsid w:val="009D3434"/>
  </w:style>
  <w:style w:type="character" w:customStyle="1" w:styleId="citation-240">
    <w:name w:val="citation-240"/>
    <w:basedOn w:val="Fuentedeprrafopredeter"/>
    <w:rsid w:val="009D3434"/>
  </w:style>
  <w:style w:type="character" w:customStyle="1" w:styleId="citation-239">
    <w:name w:val="citation-239"/>
    <w:basedOn w:val="Fuentedeprrafopredeter"/>
    <w:rsid w:val="009D3434"/>
  </w:style>
  <w:style w:type="character" w:customStyle="1" w:styleId="citation-238">
    <w:name w:val="citation-238"/>
    <w:basedOn w:val="Fuentedeprrafopredeter"/>
    <w:rsid w:val="009D3434"/>
  </w:style>
  <w:style w:type="character" w:customStyle="1" w:styleId="citation-237">
    <w:name w:val="citation-237"/>
    <w:basedOn w:val="Fuentedeprrafopredeter"/>
    <w:rsid w:val="009D3434"/>
  </w:style>
  <w:style w:type="character" w:customStyle="1" w:styleId="citation-236">
    <w:name w:val="citation-236"/>
    <w:basedOn w:val="Fuentedeprrafopredeter"/>
    <w:rsid w:val="009D3434"/>
  </w:style>
  <w:style w:type="character" w:customStyle="1" w:styleId="citation-235">
    <w:name w:val="citation-235"/>
    <w:basedOn w:val="Fuentedeprrafopredeter"/>
    <w:rsid w:val="009D3434"/>
  </w:style>
  <w:style w:type="character" w:customStyle="1" w:styleId="citation-234">
    <w:name w:val="citation-234"/>
    <w:basedOn w:val="Fuentedeprrafopredeter"/>
    <w:rsid w:val="009D3434"/>
  </w:style>
  <w:style w:type="character" w:customStyle="1" w:styleId="citation-233">
    <w:name w:val="citation-233"/>
    <w:basedOn w:val="Fuentedeprrafopredeter"/>
    <w:rsid w:val="009D3434"/>
  </w:style>
  <w:style w:type="character" w:customStyle="1" w:styleId="citation-770">
    <w:name w:val="citation-770"/>
    <w:basedOn w:val="Fuentedeprrafopredeter"/>
    <w:rsid w:val="00821800"/>
  </w:style>
  <w:style w:type="character" w:customStyle="1" w:styleId="citation-769">
    <w:name w:val="citation-769"/>
    <w:basedOn w:val="Fuentedeprrafopredeter"/>
    <w:rsid w:val="00821800"/>
  </w:style>
  <w:style w:type="character" w:customStyle="1" w:styleId="citation-768">
    <w:name w:val="citation-768"/>
    <w:basedOn w:val="Fuentedeprrafopredeter"/>
    <w:rsid w:val="00821800"/>
  </w:style>
  <w:style w:type="character" w:customStyle="1" w:styleId="citation-767">
    <w:name w:val="citation-767"/>
    <w:basedOn w:val="Fuentedeprrafopredeter"/>
    <w:rsid w:val="00821800"/>
  </w:style>
  <w:style w:type="character" w:customStyle="1" w:styleId="citation-766">
    <w:name w:val="citation-766"/>
    <w:basedOn w:val="Fuentedeprrafopredeter"/>
    <w:rsid w:val="00821800"/>
  </w:style>
  <w:style w:type="character" w:customStyle="1" w:styleId="citation-765">
    <w:name w:val="citation-765"/>
    <w:basedOn w:val="Fuentedeprrafopredeter"/>
    <w:rsid w:val="00821800"/>
  </w:style>
  <w:style w:type="character" w:customStyle="1" w:styleId="citation-764">
    <w:name w:val="citation-764"/>
    <w:basedOn w:val="Fuentedeprrafopredeter"/>
    <w:rsid w:val="00821800"/>
  </w:style>
  <w:style w:type="character" w:customStyle="1" w:styleId="citation-763">
    <w:name w:val="citation-763"/>
    <w:basedOn w:val="Fuentedeprrafopredeter"/>
    <w:rsid w:val="00821800"/>
  </w:style>
  <w:style w:type="character" w:customStyle="1" w:styleId="citation-762">
    <w:name w:val="citation-762"/>
    <w:basedOn w:val="Fuentedeprrafopredeter"/>
    <w:rsid w:val="00821800"/>
  </w:style>
  <w:style w:type="character" w:customStyle="1" w:styleId="citation-761">
    <w:name w:val="citation-761"/>
    <w:basedOn w:val="Fuentedeprrafopredeter"/>
    <w:rsid w:val="00821800"/>
  </w:style>
  <w:style w:type="character" w:customStyle="1" w:styleId="citation-760">
    <w:name w:val="citation-760"/>
    <w:basedOn w:val="Fuentedeprrafopredeter"/>
    <w:rsid w:val="00821800"/>
  </w:style>
  <w:style w:type="character" w:customStyle="1" w:styleId="citation-759">
    <w:name w:val="citation-759"/>
    <w:basedOn w:val="Fuentedeprrafopredeter"/>
    <w:rsid w:val="00821800"/>
  </w:style>
  <w:style w:type="character" w:customStyle="1" w:styleId="citation-758">
    <w:name w:val="citation-758"/>
    <w:basedOn w:val="Fuentedeprrafopredeter"/>
    <w:rsid w:val="00821800"/>
  </w:style>
  <w:style w:type="character" w:customStyle="1" w:styleId="citation-757">
    <w:name w:val="citation-757"/>
    <w:basedOn w:val="Fuentedeprrafopredeter"/>
    <w:rsid w:val="00821800"/>
  </w:style>
  <w:style w:type="character" w:customStyle="1" w:styleId="citation-756">
    <w:name w:val="citation-756"/>
    <w:basedOn w:val="Fuentedeprrafopredeter"/>
    <w:rsid w:val="00821800"/>
  </w:style>
  <w:style w:type="character" w:customStyle="1" w:styleId="citation-755">
    <w:name w:val="citation-755"/>
    <w:basedOn w:val="Fuentedeprrafopredeter"/>
    <w:rsid w:val="00821800"/>
  </w:style>
  <w:style w:type="character" w:customStyle="1" w:styleId="citation-754">
    <w:name w:val="citation-754"/>
    <w:basedOn w:val="Fuentedeprrafopredeter"/>
    <w:rsid w:val="00821800"/>
  </w:style>
  <w:style w:type="character" w:customStyle="1" w:styleId="citation-753">
    <w:name w:val="citation-753"/>
    <w:basedOn w:val="Fuentedeprrafopredeter"/>
    <w:rsid w:val="00821800"/>
  </w:style>
  <w:style w:type="character" w:customStyle="1" w:styleId="citation-752">
    <w:name w:val="citation-752"/>
    <w:basedOn w:val="Fuentedeprrafopredeter"/>
    <w:rsid w:val="00821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2125">
      <w:bodyDiv w:val="1"/>
      <w:marLeft w:val="0"/>
      <w:marRight w:val="0"/>
      <w:marTop w:val="0"/>
      <w:marBottom w:val="0"/>
      <w:divBdr>
        <w:top w:val="none" w:sz="0" w:space="0" w:color="auto"/>
        <w:left w:val="none" w:sz="0" w:space="0" w:color="auto"/>
        <w:bottom w:val="none" w:sz="0" w:space="0" w:color="auto"/>
        <w:right w:val="none" w:sz="0" w:space="0" w:color="auto"/>
      </w:divBdr>
    </w:div>
    <w:div w:id="45838757">
      <w:bodyDiv w:val="1"/>
      <w:marLeft w:val="0"/>
      <w:marRight w:val="0"/>
      <w:marTop w:val="0"/>
      <w:marBottom w:val="0"/>
      <w:divBdr>
        <w:top w:val="none" w:sz="0" w:space="0" w:color="auto"/>
        <w:left w:val="none" w:sz="0" w:space="0" w:color="auto"/>
        <w:bottom w:val="none" w:sz="0" w:space="0" w:color="auto"/>
        <w:right w:val="none" w:sz="0" w:space="0" w:color="auto"/>
      </w:divBdr>
    </w:div>
    <w:div w:id="75053674">
      <w:bodyDiv w:val="1"/>
      <w:marLeft w:val="0"/>
      <w:marRight w:val="0"/>
      <w:marTop w:val="0"/>
      <w:marBottom w:val="0"/>
      <w:divBdr>
        <w:top w:val="none" w:sz="0" w:space="0" w:color="auto"/>
        <w:left w:val="none" w:sz="0" w:space="0" w:color="auto"/>
        <w:bottom w:val="none" w:sz="0" w:space="0" w:color="auto"/>
        <w:right w:val="none" w:sz="0" w:space="0" w:color="auto"/>
      </w:divBdr>
    </w:div>
    <w:div w:id="117191848">
      <w:bodyDiv w:val="1"/>
      <w:marLeft w:val="0"/>
      <w:marRight w:val="0"/>
      <w:marTop w:val="0"/>
      <w:marBottom w:val="0"/>
      <w:divBdr>
        <w:top w:val="none" w:sz="0" w:space="0" w:color="auto"/>
        <w:left w:val="none" w:sz="0" w:space="0" w:color="auto"/>
        <w:bottom w:val="none" w:sz="0" w:space="0" w:color="auto"/>
        <w:right w:val="none" w:sz="0" w:space="0" w:color="auto"/>
      </w:divBdr>
    </w:div>
    <w:div w:id="136458339">
      <w:bodyDiv w:val="1"/>
      <w:marLeft w:val="0"/>
      <w:marRight w:val="0"/>
      <w:marTop w:val="0"/>
      <w:marBottom w:val="0"/>
      <w:divBdr>
        <w:top w:val="none" w:sz="0" w:space="0" w:color="auto"/>
        <w:left w:val="none" w:sz="0" w:space="0" w:color="auto"/>
        <w:bottom w:val="none" w:sz="0" w:space="0" w:color="auto"/>
        <w:right w:val="none" w:sz="0" w:space="0" w:color="auto"/>
      </w:divBdr>
    </w:div>
    <w:div w:id="141969112">
      <w:bodyDiv w:val="1"/>
      <w:marLeft w:val="0"/>
      <w:marRight w:val="0"/>
      <w:marTop w:val="0"/>
      <w:marBottom w:val="0"/>
      <w:divBdr>
        <w:top w:val="none" w:sz="0" w:space="0" w:color="auto"/>
        <w:left w:val="none" w:sz="0" w:space="0" w:color="auto"/>
        <w:bottom w:val="none" w:sz="0" w:space="0" w:color="auto"/>
        <w:right w:val="none" w:sz="0" w:space="0" w:color="auto"/>
      </w:divBdr>
    </w:div>
    <w:div w:id="145172824">
      <w:bodyDiv w:val="1"/>
      <w:marLeft w:val="0"/>
      <w:marRight w:val="0"/>
      <w:marTop w:val="0"/>
      <w:marBottom w:val="0"/>
      <w:divBdr>
        <w:top w:val="none" w:sz="0" w:space="0" w:color="auto"/>
        <w:left w:val="none" w:sz="0" w:space="0" w:color="auto"/>
        <w:bottom w:val="none" w:sz="0" w:space="0" w:color="auto"/>
        <w:right w:val="none" w:sz="0" w:space="0" w:color="auto"/>
      </w:divBdr>
    </w:div>
    <w:div w:id="157889404">
      <w:bodyDiv w:val="1"/>
      <w:marLeft w:val="0"/>
      <w:marRight w:val="0"/>
      <w:marTop w:val="0"/>
      <w:marBottom w:val="0"/>
      <w:divBdr>
        <w:top w:val="none" w:sz="0" w:space="0" w:color="auto"/>
        <w:left w:val="none" w:sz="0" w:space="0" w:color="auto"/>
        <w:bottom w:val="none" w:sz="0" w:space="0" w:color="auto"/>
        <w:right w:val="none" w:sz="0" w:space="0" w:color="auto"/>
      </w:divBdr>
    </w:div>
    <w:div w:id="159004805">
      <w:bodyDiv w:val="1"/>
      <w:marLeft w:val="0"/>
      <w:marRight w:val="0"/>
      <w:marTop w:val="0"/>
      <w:marBottom w:val="0"/>
      <w:divBdr>
        <w:top w:val="none" w:sz="0" w:space="0" w:color="auto"/>
        <w:left w:val="none" w:sz="0" w:space="0" w:color="auto"/>
        <w:bottom w:val="none" w:sz="0" w:space="0" w:color="auto"/>
        <w:right w:val="none" w:sz="0" w:space="0" w:color="auto"/>
      </w:divBdr>
    </w:div>
    <w:div w:id="183910833">
      <w:bodyDiv w:val="1"/>
      <w:marLeft w:val="0"/>
      <w:marRight w:val="0"/>
      <w:marTop w:val="0"/>
      <w:marBottom w:val="0"/>
      <w:divBdr>
        <w:top w:val="none" w:sz="0" w:space="0" w:color="auto"/>
        <w:left w:val="none" w:sz="0" w:space="0" w:color="auto"/>
        <w:bottom w:val="none" w:sz="0" w:space="0" w:color="auto"/>
        <w:right w:val="none" w:sz="0" w:space="0" w:color="auto"/>
      </w:divBdr>
    </w:div>
    <w:div w:id="264072116">
      <w:bodyDiv w:val="1"/>
      <w:marLeft w:val="0"/>
      <w:marRight w:val="0"/>
      <w:marTop w:val="0"/>
      <w:marBottom w:val="0"/>
      <w:divBdr>
        <w:top w:val="none" w:sz="0" w:space="0" w:color="auto"/>
        <w:left w:val="none" w:sz="0" w:space="0" w:color="auto"/>
        <w:bottom w:val="none" w:sz="0" w:space="0" w:color="auto"/>
        <w:right w:val="none" w:sz="0" w:space="0" w:color="auto"/>
      </w:divBdr>
    </w:div>
    <w:div w:id="269435812">
      <w:bodyDiv w:val="1"/>
      <w:marLeft w:val="0"/>
      <w:marRight w:val="0"/>
      <w:marTop w:val="0"/>
      <w:marBottom w:val="0"/>
      <w:divBdr>
        <w:top w:val="none" w:sz="0" w:space="0" w:color="auto"/>
        <w:left w:val="none" w:sz="0" w:space="0" w:color="auto"/>
        <w:bottom w:val="none" w:sz="0" w:space="0" w:color="auto"/>
        <w:right w:val="none" w:sz="0" w:space="0" w:color="auto"/>
      </w:divBdr>
    </w:div>
    <w:div w:id="274410734">
      <w:bodyDiv w:val="1"/>
      <w:marLeft w:val="0"/>
      <w:marRight w:val="0"/>
      <w:marTop w:val="0"/>
      <w:marBottom w:val="0"/>
      <w:divBdr>
        <w:top w:val="none" w:sz="0" w:space="0" w:color="auto"/>
        <w:left w:val="none" w:sz="0" w:space="0" w:color="auto"/>
        <w:bottom w:val="none" w:sz="0" w:space="0" w:color="auto"/>
        <w:right w:val="none" w:sz="0" w:space="0" w:color="auto"/>
      </w:divBdr>
    </w:div>
    <w:div w:id="286620275">
      <w:bodyDiv w:val="1"/>
      <w:marLeft w:val="0"/>
      <w:marRight w:val="0"/>
      <w:marTop w:val="0"/>
      <w:marBottom w:val="0"/>
      <w:divBdr>
        <w:top w:val="none" w:sz="0" w:space="0" w:color="auto"/>
        <w:left w:val="none" w:sz="0" w:space="0" w:color="auto"/>
        <w:bottom w:val="none" w:sz="0" w:space="0" w:color="auto"/>
        <w:right w:val="none" w:sz="0" w:space="0" w:color="auto"/>
      </w:divBdr>
    </w:div>
    <w:div w:id="287204389">
      <w:bodyDiv w:val="1"/>
      <w:marLeft w:val="0"/>
      <w:marRight w:val="0"/>
      <w:marTop w:val="0"/>
      <w:marBottom w:val="0"/>
      <w:divBdr>
        <w:top w:val="none" w:sz="0" w:space="0" w:color="auto"/>
        <w:left w:val="none" w:sz="0" w:space="0" w:color="auto"/>
        <w:bottom w:val="none" w:sz="0" w:space="0" w:color="auto"/>
        <w:right w:val="none" w:sz="0" w:space="0" w:color="auto"/>
      </w:divBdr>
    </w:div>
    <w:div w:id="319163356">
      <w:bodyDiv w:val="1"/>
      <w:marLeft w:val="0"/>
      <w:marRight w:val="0"/>
      <w:marTop w:val="0"/>
      <w:marBottom w:val="0"/>
      <w:divBdr>
        <w:top w:val="none" w:sz="0" w:space="0" w:color="auto"/>
        <w:left w:val="none" w:sz="0" w:space="0" w:color="auto"/>
        <w:bottom w:val="none" w:sz="0" w:space="0" w:color="auto"/>
        <w:right w:val="none" w:sz="0" w:space="0" w:color="auto"/>
      </w:divBdr>
    </w:div>
    <w:div w:id="326054688">
      <w:bodyDiv w:val="1"/>
      <w:marLeft w:val="0"/>
      <w:marRight w:val="0"/>
      <w:marTop w:val="0"/>
      <w:marBottom w:val="0"/>
      <w:divBdr>
        <w:top w:val="none" w:sz="0" w:space="0" w:color="auto"/>
        <w:left w:val="none" w:sz="0" w:space="0" w:color="auto"/>
        <w:bottom w:val="none" w:sz="0" w:space="0" w:color="auto"/>
        <w:right w:val="none" w:sz="0" w:space="0" w:color="auto"/>
      </w:divBdr>
    </w:div>
    <w:div w:id="344986362">
      <w:bodyDiv w:val="1"/>
      <w:marLeft w:val="0"/>
      <w:marRight w:val="0"/>
      <w:marTop w:val="0"/>
      <w:marBottom w:val="0"/>
      <w:divBdr>
        <w:top w:val="none" w:sz="0" w:space="0" w:color="auto"/>
        <w:left w:val="none" w:sz="0" w:space="0" w:color="auto"/>
        <w:bottom w:val="none" w:sz="0" w:space="0" w:color="auto"/>
        <w:right w:val="none" w:sz="0" w:space="0" w:color="auto"/>
      </w:divBdr>
    </w:div>
    <w:div w:id="354890614">
      <w:bodyDiv w:val="1"/>
      <w:marLeft w:val="0"/>
      <w:marRight w:val="0"/>
      <w:marTop w:val="0"/>
      <w:marBottom w:val="0"/>
      <w:divBdr>
        <w:top w:val="none" w:sz="0" w:space="0" w:color="auto"/>
        <w:left w:val="none" w:sz="0" w:space="0" w:color="auto"/>
        <w:bottom w:val="none" w:sz="0" w:space="0" w:color="auto"/>
        <w:right w:val="none" w:sz="0" w:space="0" w:color="auto"/>
      </w:divBdr>
    </w:div>
    <w:div w:id="407775876">
      <w:bodyDiv w:val="1"/>
      <w:marLeft w:val="0"/>
      <w:marRight w:val="0"/>
      <w:marTop w:val="0"/>
      <w:marBottom w:val="0"/>
      <w:divBdr>
        <w:top w:val="none" w:sz="0" w:space="0" w:color="auto"/>
        <w:left w:val="none" w:sz="0" w:space="0" w:color="auto"/>
        <w:bottom w:val="none" w:sz="0" w:space="0" w:color="auto"/>
        <w:right w:val="none" w:sz="0" w:space="0" w:color="auto"/>
      </w:divBdr>
    </w:div>
    <w:div w:id="488060782">
      <w:bodyDiv w:val="1"/>
      <w:marLeft w:val="0"/>
      <w:marRight w:val="0"/>
      <w:marTop w:val="0"/>
      <w:marBottom w:val="0"/>
      <w:divBdr>
        <w:top w:val="none" w:sz="0" w:space="0" w:color="auto"/>
        <w:left w:val="none" w:sz="0" w:space="0" w:color="auto"/>
        <w:bottom w:val="none" w:sz="0" w:space="0" w:color="auto"/>
        <w:right w:val="none" w:sz="0" w:space="0" w:color="auto"/>
      </w:divBdr>
    </w:div>
    <w:div w:id="510801632">
      <w:bodyDiv w:val="1"/>
      <w:marLeft w:val="0"/>
      <w:marRight w:val="0"/>
      <w:marTop w:val="0"/>
      <w:marBottom w:val="0"/>
      <w:divBdr>
        <w:top w:val="none" w:sz="0" w:space="0" w:color="auto"/>
        <w:left w:val="none" w:sz="0" w:space="0" w:color="auto"/>
        <w:bottom w:val="none" w:sz="0" w:space="0" w:color="auto"/>
        <w:right w:val="none" w:sz="0" w:space="0" w:color="auto"/>
      </w:divBdr>
    </w:div>
    <w:div w:id="599919693">
      <w:bodyDiv w:val="1"/>
      <w:marLeft w:val="0"/>
      <w:marRight w:val="0"/>
      <w:marTop w:val="0"/>
      <w:marBottom w:val="0"/>
      <w:divBdr>
        <w:top w:val="none" w:sz="0" w:space="0" w:color="auto"/>
        <w:left w:val="none" w:sz="0" w:space="0" w:color="auto"/>
        <w:bottom w:val="none" w:sz="0" w:space="0" w:color="auto"/>
        <w:right w:val="none" w:sz="0" w:space="0" w:color="auto"/>
      </w:divBdr>
    </w:div>
    <w:div w:id="607548345">
      <w:bodyDiv w:val="1"/>
      <w:marLeft w:val="0"/>
      <w:marRight w:val="0"/>
      <w:marTop w:val="0"/>
      <w:marBottom w:val="0"/>
      <w:divBdr>
        <w:top w:val="none" w:sz="0" w:space="0" w:color="auto"/>
        <w:left w:val="none" w:sz="0" w:space="0" w:color="auto"/>
        <w:bottom w:val="none" w:sz="0" w:space="0" w:color="auto"/>
        <w:right w:val="none" w:sz="0" w:space="0" w:color="auto"/>
      </w:divBdr>
    </w:div>
    <w:div w:id="614413140">
      <w:bodyDiv w:val="1"/>
      <w:marLeft w:val="0"/>
      <w:marRight w:val="0"/>
      <w:marTop w:val="0"/>
      <w:marBottom w:val="0"/>
      <w:divBdr>
        <w:top w:val="none" w:sz="0" w:space="0" w:color="auto"/>
        <w:left w:val="none" w:sz="0" w:space="0" w:color="auto"/>
        <w:bottom w:val="none" w:sz="0" w:space="0" w:color="auto"/>
        <w:right w:val="none" w:sz="0" w:space="0" w:color="auto"/>
      </w:divBdr>
    </w:div>
    <w:div w:id="635718717">
      <w:bodyDiv w:val="1"/>
      <w:marLeft w:val="0"/>
      <w:marRight w:val="0"/>
      <w:marTop w:val="0"/>
      <w:marBottom w:val="0"/>
      <w:divBdr>
        <w:top w:val="none" w:sz="0" w:space="0" w:color="auto"/>
        <w:left w:val="none" w:sz="0" w:space="0" w:color="auto"/>
        <w:bottom w:val="none" w:sz="0" w:space="0" w:color="auto"/>
        <w:right w:val="none" w:sz="0" w:space="0" w:color="auto"/>
      </w:divBdr>
    </w:div>
    <w:div w:id="636374302">
      <w:bodyDiv w:val="1"/>
      <w:marLeft w:val="0"/>
      <w:marRight w:val="0"/>
      <w:marTop w:val="0"/>
      <w:marBottom w:val="0"/>
      <w:divBdr>
        <w:top w:val="none" w:sz="0" w:space="0" w:color="auto"/>
        <w:left w:val="none" w:sz="0" w:space="0" w:color="auto"/>
        <w:bottom w:val="none" w:sz="0" w:space="0" w:color="auto"/>
        <w:right w:val="none" w:sz="0" w:space="0" w:color="auto"/>
      </w:divBdr>
      <w:divsChild>
        <w:div w:id="764150301">
          <w:marLeft w:val="0"/>
          <w:marRight w:val="0"/>
          <w:marTop w:val="0"/>
          <w:marBottom w:val="0"/>
          <w:divBdr>
            <w:top w:val="none" w:sz="0" w:space="0" w:color="auto"/>
            <w:left w:val="none" w:sz="0" w:space="0" w:color="auto"/>
            <w:bottom w:val="none" w:sz="0" w:space="0" w:color="auto"/>
            <w:right w:val="none" w:sz="0" w:space="0" w:color="auto"/>
          </w:divBdr>
          <w:divsChild>
            <w:div w:id="8070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7820">
      <w:bodyDiv w:val="1"/>
      <w:marLeft w:val="0"/>
      <w:marRight w:val="0"/>
      <w:marTop w:val="0"/>
      <w:marBottom w:val="0"/>
      <w:divBdr>
        <w:top w:val="none" w:sz="0" w:space="0" w:color="auto"/>
        <w:left w:val="none" w:sz="0" w:space="0" w:color="auto"/>
        <w:bottom w:val="none" w:sz="0" w:space="0" w:color="auto"/>
        <w:right w:val="none" w:sz="0" w:space="0" w:color="auto"/>
      </w:divBdr>
    </w:div>
    <w:div w:id="671177490">
      <w:bodyDiv w:val="1"/>
      <w:marLeft w:val="0"/>
      <w:marRight w:val="0"/>
      <w:marTop w:val="0"/>
      <w:marBottom w:val="0"/>
      <w:divBdr>
        <w:top w:val="none" w:sz="0" w:space="0" w:color="auto"/>
        <w:left w:val="none" w:sz="0" w:space="0" w:color="auto"/>
        <w:bottom w:val="none" w:sz="0" w:space="0" w:color="auto"/>
        <w:right w:val="none" w:sz="0" w:space="0" w:color="auto"/>
      </w:divBdr>
    </w:div>
    <w:div w:id="672688874">
      <w:bodyDiv w:val="1"/>
      <w:marLeft w:val="0"/>
      <w:marRight w:val="0"/>
      <w:marTop w:val="0"/>
      <w:marBottom w:val="0"/>
      <w:divBdr>
        <w:top w:val="none" w:sz="0" w:space="0" w:color="auto"/>
        <w:left w:val="none" w:sz="0" w:space="0" w:color="auto"/>
        <w:bottom w:val="none" w:sz="0" w:space="0" w:color="auto"/>
        <w:right w:val="none" w:sz="0" w:space="0" w:color="auto"/>
      </w:divBdr>
    </w:div>
    <w:div w:id="688869697">
      <w:bodyDiv w:val="1"/>
      <w:marLeft w:val="0"/>
      <w:marRight w:val="0"/>
      <w:marTop w:val="0"/>
      <w:marBottom w:val="0"/>
      <w:divBdr>
        <w:top w:val="none" w:sz="0" w:space="0" w:color="auto"/>
        <w:left w:val="none" w:sz="0" w:space="0" w:color="auto"/>
        <w:bottom w:val="none" w:sz="0" w:space="0" w:color="auto"/>
        <w:right w:val="none" w:sz="0" w:space="0" w:color="auto"/>
      </w:divBdr>
    </w:div>
    <w:div w:id="691346524">
      <w:bodyDiv w:val="1"/>
      <w:marLeft w:val="0"/>
      <w:marRight w:val="0"/>
      <w:marTop w:val="0"/>
      <w:marBottom w:val="0"/>
      <w:divBdr>
        <w:top w:val="none" w:sz="0" w:space="0" w:color="auto"/>
        <w:left w:val="none" w:sz="0" w:space="0" w:color="auto"/>
        <w:bottom w:val="none" w:sz="0" w:space="0" w:color="auto"/>
        <w:right w:val="none" w:sz="0" w:space="0" w:color="auto"/>
      </w:divBdr>
    </w:div>
    <w:div w:id="695617436">
      <w:bodyDiv w:val="1"/>
      <w:marLeft w:val="0"/>
      <w:marRight w:val="0"/>
      <w:marTop w:val="0"/>
      <w:marBottom w:val="0"/>
      <w:divBdr>
        <w:top w:val="none" w:sz="0" w:space="0" w:color="auto"/>
        <w:left w:val="none" w:sz="0" w:space="0" w:color="auto"/>
        <w:bottom w:val="none" w:sz="0" w:space="0" w:color="auto"/>
        <w:right w:val="none" w:sz="0" w:space="0" w:color="auto"/>
      </w:divBdr>
    </w:div>
    <w:div w:id="697001573">
      <w:bodyDiv w:val="1"/>
      <w:marLeft w:val="0"/>
      <w:marRight w:val="0"/>
      <w:marTop w:val="0"/>
      <w:marBottom w:val="0"/>
      <w:divBdr>
        <w:top w:val="none" w:sz="0" w:space="0" w:color="auto"/>
        <w:left w:val="none" w:sz="0" w:space="0" w:color="auto"/>
        <w:bottom w:val="none" w:sz="0" w:space="0" w:color="auto"/>
        <w:right w:val="none" w:sz="0" w:space="0" w:color="auto"/>
      </w:divBdr>
    </w:div>
    <w:div w:id="719087069">
      <w:bodyDiv w:val="1"/>
      <w:marLeft w:val="0"/>
      <w:marRight w:val="0"/>
      <w:marTop w:val="0"/>
      <w:marBottom w:val="0"/>
      <w:divBdr>
        <w:top w:val="none" w:sz="0" w:space="0" w:color="auto"/>
        <w:left w:val="none" w:sz="0" w:space="0" w:color="auto"/>
        <w:bottom w:val="none" w:sz="0" w:space="0" w:color="auto"/>
        <w:right w:val="none" w:sz="0" w:space="0" w:color="auto"/>
      </w:divBdr>
    </w:div>
    <w:div w:id="739208279">
      <w:bodyDiv w:val="1"/>
      <w:marLeft w:val="0"/>
      <w:marRight w:val="0"/>
      <w:marTop w:val="0"/>
      <w:marBottom w:val="0"/>
      <w:divBdr>
        <w:top w:val="none" w:sz="0" w:space="0" w:color="auto"/>
        <w:left w:val="none" w:sz="0" w:space="0" w:color="auto"/>
        <w:bottom w:val="none" w:sz="0" w:space="0" w:color="auto"/>
        <w:right w:val="none" w:sz="0" w:space="0" w:color="auto"/>
      </w:divBdr>
    </w:div>
    <w:div w:id="739403521">
      <w:bodyDiv w:val="1"/>
      <w:marLeft w:val="0"/>
      <w:marRight w:val="0"/>
      <w:marTop w:val="0"/>
      <w:marBottom w:val="0"/>
      <w:divBdr>
        <w:top w:val="none" w:sz="0" w:space="0" w:color="auto"/>
        <w:left w:val="none" w:sz="0" w:space="0" w:color="auto"/>
        <w:bottom w:val="none" w:sz="0" w:space="0" w:color="auto"/>
        <w:right w:val="none" w:sz="0" w:space="0" w:color="auto"/>
      </w:divBdr>
    </w:div>
    <w:div w:id="749305294">
      <w:bodyDiv w:val="1"/>
      <w:marLeft w:val="0"/>
      <w:marRight w:val="0"/>
      <w:marTop w:val="0"/>
      <w:marBottom w:val="0"/>
      <w:divBdr>
        <w:top w:val="none" w:sz="0" w:space="0" w:color="auto"/>
        <w:left w:val="none" w:sz="0" w:space="0" w:color="auto"/>
        <w:bottom w:val="none" w:sz="0" w:space="0" w:color="auto"/>
        <w:right w:val="none" w:sz="0" w:space="0" w:color="auto"/>
      </w:divBdr>
    </w:div>
    <w:div w:id="789782226">
      <w:bodyDiv w:val="1"/>
      <w:marLeft w:val="0"/>
      <w:marRight w:val="0"/>
      <w:marTop w:val="0"/>
      <w:marBottom w:val="0"/>
      <w:divBdr>
        <w:top w:val="none" w:sz="0" w:space="0" w:color="auto"/>
        <w:left w:val="none" w:sz="0" w:space="0" w:color="auto"/>
        <w:bottom w:val="none" w:sz="0" w:space="0" w:color="auto"/>
        <w:right w:val="none" w:sz="0" w:space="0" w:color="auto"/>
      </w:divBdr>
    </w:div>
    <w:div w:id="794720124">
      <w:bodyDiv w:val="1"/>
      <w:marLeft w:val="0"/>
      <w:marRight w:val="0"/>
      <w:marTop w:val="0"/>
      <w:marBottom w:val="0"/>
      <w:divBdr>
        <w:top w:val="none" w:sz="0" w:space="0" w:color="auto"/>
        <w:left w:val="none" w:sz="0" w:space="0" w:color="auto"/>
        <w:bottom w:val="none" w:sz="0" w:space="0" w:color="auto"/>
        <w:right w:val="none" w:sz="0" w:space="0" w:color="auto"/>
      </w:divBdr>
    </w:div>
    <w:div w:id="810173565">
      <w:bodyDiv w:val="1"/>
      <w:marLeft w:val="0"/>
      <w:marRight w:val="0"/>
      <w:marTop w:val="0"/>
      <w:marBottom w:val="0"/>
      <w:divBdr>
        <w:top w:val="none" w:sz="0" w:space="0" w:color="auto"/>
        <w:left w:val="none" w:sz="0" w:space="0" w:color="auto"/>
        <w:bottom w:val="none" w:sz="0" w:space="0" w:color="auto"/>
        <w:right w:val="none" w:sz="0" w:space="0" w:color="auto"/>
      </w:divBdr>
    </w:div>
    <w:div w:id="824277401">
      <w:bodyDiv w:val="1"/>
      <w:marLeft w:val="0"/>
      <w:marRight w:val="0"/>
      <w:marTop w:val="0"/>
      <w:marBottom w:val="0"/>
      <w:divBdr>
        <w:top w:val="none" w:sz="0" w:space="0" w:color="auto"/>
        <w:left w:val="none" w:sz="0" w:space="0" w:color="auto"/>
        <w:bottom w:val="none" w:sz="0" w:space="0" w:color="auto"/>
        <w:right w:val="none" w:sz="0" w:space="0" w:color="auto"/>
      </w:divBdr>
    </w:div>
    <w:div w:id="873427499">
      <w:bodyDiv w:val="1"/>
      <w:marLeft w:val="0"/>
      <w:marRight w:val="0"/>
      <w:marTop w:val="0"/>
      <w:marBottom w:val="0"/>
      <w:divBdr>
        <w:top w:val="none" w:sz="0" w:space="0" w:color="auto"/>
        <w:left w:val="none" w:sz="0" w:space="0" w:color="auto"/>
        <w:bottom w:val="none" w:sz="0" w:space="0" w:color="auto"/>
        <w:right w:val="none" w:sz="0" w:space="0" w:color="auto"/>
      </w:divBdr>
    </w:div>
    <w:div w:id="875577877">
      <w:bodyDiv w:val="1"/>
      <w:marLeft w:val="0"/>
      <w:marRight w:val="0"/>
      <w:marTop w:val="0"/>
      <w:marBottom w:val="0"/>
      <w:divBdr>
        <w:top w:val="none" w:sz="0" w:space="0" w:color="auto"/>
        <w:left w:val="none" w:sz="0" w:space="0" w:color="auto"/>
        <w:bottom w:val="none" w:sz="0" w:space="0" w:color="auto"/>
        <w:right w:val="none" w:sz="0" w:space="0" w:color="auto"/>
      </w:divBdr>
    </w:div>
    <w:div w:id="880752664">
      <w:bodyDiv w:val="1"/>
      <w:marLeft w:val="0"/>
      <w:marRight w:val="0"/>
      <w:marTop w:val="0"/>
      <w:marBottom w:val="0"/>
      <w:divBdr>
        <w:top w:val="none" w:sz="0" w:space="0" w:color="auto"/>
        <w:left w:val="none" w:sz="0" w:space="0" w:color="auto"/>
        <w:bottom w:val="none" w:sz="0" w:space="0" w:color="auto"/>
        <w:right w:val="none" w:sz="0" w:space="0" w:color="auto"/>
      </w:divBdr>
    </w:div>
    <w:div w:id="885408420">
      <w:bodyDiv w:val="1"/>
      <w:marLeft w:val="0"/>
      <w:marRight w:val="0"/>
      <w:marTop w:val="0"/>
      <w:marBottom w:val="0"/>
      <w:divBdr>
        <w:top w:val="none" w:sz="0" w:space="0" w:color="auto"/>
        <w:left w:val="none" w:sz="0" w:space="0" w:color="auto"/>
        <w:bottom w:val="none" w:sz="0" w:space="0" w:color="auto"/>
        <w:right w:val="none" w:sz="0" w:space="0" w:color="auto"/>
      </w:divBdr>
    </w:div>
    <w:div w:id="947858524">
      <w:bodyDiv w:val="1"/>
      <w:marLeft w:val="0"/>
      <w:marRight w:val="0"/>
      <w:marTop w:val="0"/>
      <w:marBottom w:val="0"/>
      <w:divBdr>
        <w:top w:val="none" w:sz="0" w:space="0" w:color="auto"/>
        <w:left w:val="none" w:sz="0" w:space="0" w:color="auto"/>
        <w:bottom w:val="none" w:sz="0" w:space="0" w:color="auto"/>
        <w:right w:val="none" w:sz="0" w:space="0" w:color="auto"/>
      </w:divBdr>
    </w:div>
    <w:div w:id="960959140">
      <w:bodyDiv w:val="1"/>
      <w:marLeft w:val="0"/>
      <w:marRight w:val="0"/>
      <w:marTop w:val="0"/>
      <w:marBottom w:val="0"/>
      <w:divBdr>
        <w:top w:val="none" w:sz="0" w:space="0" w:color="auto"/>
        <w:left w:val="none" w:sz="0" w:space="0" w:color="auto"/>
        <w:bottom w:val="none" w:sz="0" w:space="0" w:color="auto"/>
        <w:right w:val="none" w:sz="0" w:space="0" w:color="auto"/>
      </w:divBdr>
    </w:div>
    <w:div w:id="1036663622">
      <w:bodyDiv w:val="1"/>
      <w:marLeft w:val="0"/>
      <w:marRight w:val="0"/>
      <w:marTop w:val="0"/>
      <w:marBottom w:val="0"/>
      <w:divBdr>
        <w:top w:val="none" w:sz="0" w:space="0" w:color="auto"/>
        <w:left w:val="none" w:sz="0" w:space="0" w:color="auto"/>
        <w:bottom w:val="none" w:sz="0" w:space="0" w:color="auto"/>
        <w:right w:val="none" w:sz="0" w:space="0" w:color="auto"/>
      </w:divBdr>
    </w:div>
    <w:div w:id="1054622513">
      <w:bodyDiv w:val="1"/>
      <w:marLeft w:val="0"/>
      <w:marRight w:val="0"/>
      <w:marTop w:val="0"/>
      <w:marBottom w:val="0"/>
      <w:divBdr>
        <w:top w:val="none" w:sz="0" w:space="0" w:color="auto"/>
        <w:left w:val="none" w:sz="0" w:space="0" w:color="auto"/>
        <w:bottom w:val="none" w:sz="0" w:space="0" w:color="auto"/>
        <w:right w:val="none" w:sz="0" w:space="0" w:color="auto"/>
      </w:divBdr>
    </w:div>
    <w:div w:id="1073357360">
      <w:bodyDiv w:val="1"/>
      <w:marLeft w:val="0"/>
      <w:marRight w:val="0"/>
      <w:marTop w:val="0"/>
      <w:marBottom w:val="0"/>
      <w:divBdr>
        <w:top w:val="none" w:sz="0" w:space="0" w:color="auto"/>
        <w:left w:val="none" w:sz="0" w:space="0" w:color="auto"/>
        <w:bottom w:val="none" w:sz="0" w:space="0" w:color="auto"/>
        <w:right w:val="none" w:sz="0" w:space="0" w:color="auto"/>
      </w:divBdr>
    </w:div>
    <w:div w:id="1093478301">
      <w:bodyDiv w:val="1"/>
      <w:marLeft w:val="0"/>
      <w:marRight w:val="0"/>
      <w:marTop w:val="0"/>
      <w:marBottom w:val="0"/>
      <w:divBdr>
        <w:top w:val="none" w:sz="0" w:space="0" w:color="auto"/>
        <w:left w:val="none" w:sz="0" w:space="0" w:color="auto"/>
        <w:bottom w:val="none" w:sz="0" w:space="0" w:color="auto"/>
        <w:right w:val="none" w:sz="0" w:space="0" w:color="auto"/>
      </w:divBdr>
    </w:div>
    <w:div w:id="1100565303">
      <w:bodyDiv w:val="1"/>
      <w:marLeft w:val="0"/>
      <w:marRight w:val="0"/>
      <w:marTop w:val="0"/>
      <w:marBottom w:val="0"/>
      <w:divBdr>
        <w:top w:val="none" w:sz="0" w:space="0" w:color="auto"/>
        <w:left w:val="none" w:sz="0" w:space="0" w:color="auto"/>
        <w:bottom w:val="none" w:sz="0" w:space="0" w:color="auto"/>
        <w:right w:val="none" w:sz="0" w:space="0" w:color="auto"/>
      </w:divBdr>
    </w:div>
    <w:div w:id="1141538368">
      <w:bodyDiv w:val="1"/>
      <w:marLeft w:val="0"/>
      <w:marRight w:val="0"/>
      <w:marTop w:val="0"/>
      <w:marBottom w:val="0"/>
      <w:divBdr>
        <w:top w:val="none" w:sz="0" w:space="0" w:color="auto"/>
        <w:left w:val="none" w:sz="0" w:space="0" w:color="auto"/>
        <w:bottom w:val="none" w:sz="0" w:space="0" w:color="auto"/>
        <w:right w:val="none" w:sz="0" w:space="0" w:color="auto"/>
      </w:divBdr>
    </w:div>
    <w:div w:id="1162698125">
      <w:bodyDiv w:val="1"/>
      <w:marLeft w:val="0"/>
      <w:marRight w:val="0"/>
      <w:marTop w:val="0"/>
      <w:marBottom w:val="0"/>
      <w:divBdr>
        <w:top w:val="none" w:sz="0" w:space="0" w:color="auto"/>
        <w:left w:val="none" w:sz="0" w:space="0" w:color="auto"/>
        <w:bottom w:val="none" w:sz="0" w:space="0" w:color="auto"/>
        <w:right w:val="none" w:sz="0" w:space="0" w:color="auto"/>
      </w:divBdr>
    </w:div>
    <w:div w:id="1194078708">
      <w:bodyDiv w:val="1"/>
      <w:marLeft w:val="0"/>
      <w:marRight w:val="0"/>
      <w:marTop w:val="0"/>
      <w:marBottom w:val="0"/>
      <w:divBdr>
        <w:top w:val="none" w:sz="0" w:space="0" w:color="auto"/>
        <w:left w:val="none" w:sz="0" w:space="0" w:color="auto"/>
        <w:bottom w:val="none" w:sz="0" w:space="0" w:color="auto"/>
        <w:right w:val="none" w:sz="0" w:space="0" w:color="auto"/>
      </w:divBdr>
    </w:div>
    <w:div w:id="1201625436">
      <w:bodyDiv w:val="1"/>
      <w:marLeft w:val="0"/>
      <w:marRight w:val="0"/>
      <w:marTop w:val="0"/>
      <w:marBottom w:val="0"/>
      <w:divBdr>
        <w:top w:val="none" w:sz="0" w:space="0" w:color="auto"/>
        <w:left w:val="none" w:sz="0" w:space="0" w:color="auto"/>
        <w:bottom w:val="none" w:sz="0" w:space="0" w:color="auto"/>
        <w:right w:val="none" w:sz="0" w:space="0" w:color="auto"/>
      </w:divBdr>
    </w:div>
    <w:div w:id="1238899077">
      <w:bodyDiv w:val="1"/>
      <w:marLeft w:val="0"/>
      <w:marRight w:val="0"/>
      <w:marTop w:val="0"/>
      <w:marBottom w:val="0"/>
      <w:divBdr>
        <w:top w:val="none" w:sz="0" w:space="0" w:color="auto"/>
        <w:left w:val="none" w:sz="0" w:space="0" w:color="auto"/>
        <w:bottom w:val="none" w:sz="0" w:space="0" w:color="auto"/>
        <w:right w:val="none" w:sz="0" w:space="0" w:color="auto"/>
      </w:divBdr>
    </w:div>
    <w:div w:id="1239368231">
      <w:bodyDiv w:val="1"/>
      <w:marLeft w:val="0"/>
      <w:marRight w:val="0"/>
      <w:marTop w:val="0"/>
      <w:marBottom w:val="0"/>
      <w:divBdr>
        <w:top w:val="none" w:sz="0" w:space="0" w:color="auto"/>
        <w:left w:val="none" w:sz="0" w:space="0" w:color="auto"/>
        <w:bottom w:val="none" w:sz="0" w:space="0" w:color="auto"/>
        <w:right w:val="none" w:sz="0" w:space="0" w:color="auto"/>
      </w:divBdr>
      <w:divsChild>
        <w:div w:id="1226064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039321">
      <w:bodyDiv w:val="1"/>
      <w:marLeft w:val="0"/>
      <w:marRight w:val="0"/>
      <w:marTop w:val="0"/>
      <w:marBottom w:val="0"/>
      <w:divBdr>
        <w:top w:val="none" w:sz="0" w:space="0" w:color="auto"/>
        <w:left w:val="none" w:sz="0" w:space="0" w:color="auto"/>
        <w:bottom w:val="none" w:sz="0" w:space="0" w:color="auto"/>
        <w:right w:val="none" w:sz="0" w:space="0" w:color="auto"/>
      </w:divBdr>
    </w:div>
    <w:div w:id="1252004976">
      <w:bodyDiv w:val="1"/>
      <w:marLeft w:val="0"/>
      <w:marRight w:val="0"/>
      <w:marTop w:val="0"/>
      <w:marBottom w:val="0"/>
      <w:divBdr>
        <w:top w:val="none" w:sz="0" w:space="0" w:color="auto"/>
        <w:left w:val="none" w:sz="0" w:space="0" w:color="auto"/>
        <w:bottom w:val="none" w:sz="0" w:space="0" w:color="auto"/>
        <w:right w:val="none" w:sz="0" w:space="0" w:color="auto"/>
      </w:divBdr>
    </w:div>
    <w:div w:id="1260599606">
      <w:bodyDiv w:val="1"/>
      <w:marLeft w:val="0"/>
      <w:marRight w:val="0"/>
      <w:marTop w:val="0"/>
      <w:marBottom w:val="0"/>
      <w:divBdr>
        <w:top w:val="none" w:sz="0" w:space="0" w:color="auto"/>
        <w:left w:val="none" w:sz="0" w:space="0" w:color="auto"/>
        <w:bottom w:val="none" w:sz="0" w:space="0" w:color="auto"/>
        <w:right w:val="none" w:sz="0" w:space="0" w:color="auto"/>
      </w:divBdr>
    </w:div>
    <w:div w:id="1286346844">
      <w:bodyDiv w:val="1"/>
      <w:marLeft w:val="0"/>
      <w:marRight w:val="0"/>
      <w:marTop w:val="0"/>
      <w:marBottom w:val="0"/>
      <w:divBdr>
        <w:top w:val="none" w:sz="0" w:space="0" w:color="auto"/>
        <w:left w:val="none" w:sz="0" w:space="0" w:color="auto"/>
        <w:bottom w:val="none" w:sz="0" w:space="0" w:color="auto"/>
        <w:right w:val="none" w:sz="0" w:space="0" w:color="auto"/>
      </w:divBdr>
    </w:div>
    <w:div w:id="1319921344">
      <w:bodyDiv w:val="1"/>
      <w:marLeft w:val="0"/>
      <w:marRight w:val="0"/>
      <w:marTop w:val="0"/>
      <w:marBottom w:val="0"/>
      <w:divBdr>
        <w:top w:val="none" w:sz="0" w:space="0" w:color="auto"/>
        <w:left w:val="none" w:sz="0" w:space="0" w:color="auto"/>
        <w:bottom w:val="none" w:sz="0" w:space="0" w:color="auto"/>
        <w:right w:val="none" w:sz="0" w:space="0" w:color="auto"/>
      </w:divBdr>
    </w:div>
    <w:div w:id="1329409958">
      <w:bodyDiv w:val="1"/>
      <w:marLeft w:val="0"/>
      <w:marRight w:val="0"/>
      <w:marTop w:val="0"/>
      <w:marBottom w:val="0"/>
      <w:divBdr>
        <w:top w:val="none" w:sz="0" w:space="0" w:color="auto"/>
        <w:left w:val="none" w:sz="0" w:space="0" w:color="auto"/>
        <w:bottom w:val="none" w:sz="0" w:space="0" w:color="auto"/>
        <w:right w:val="none" w:sz="0" w:space="0" w:color="auto"/>
      </w:divBdr>
    </w:div>
    <w:div w:id="136567155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4">
          <w:marLeft w:val="1166"/>
          <w:marRight w:val="0"/>
          <w:marTop w:val="0"/>
          <w:marBottom w:val="160"/>
          <w:divBdr>
            <w:top w:val="none" w:sz="0" w:space="0" w:color="auto"/>
            <w:left w:val="none" w:sz="0" w:space="0" w:color="auto"/>
            <w:bottom w:val="none" w:sz="0" w:space="0" w:color="auto"/>
            <w:right w:val="none" w:sz="0" w:space="0" w:color="auto"/>
          </w:divBdr>
        </w:div>
        <w:div w:id="979306052">
          <w:marLeft w:val="1166"/>
          <w:marRight w:val="0"/>
          <w:marTop w:val="0"/>
          <w:marBottom w:val="160"/>
          <w:divBdr>
            <w:top w:val="none" w:sz="0" w:space="0" w:color="auto"/>
            <w:left w:val="none" w:sz="0" w:space="0" w:color="auto"/>
            <w:bottom w:val="none" w:sz="0" w:space="0" w:color="auto"/>
            <w:right w:val="none" w:sz="0" w:space="0" w:color="auto"/>
          </w:divBdr>
        </w:div>
        <w:div w:id="130639067">
          <w:marLeft w:val="1166"/>
          <w:marRight w:val="0"/>
          <w:marTop w:val="0"/>
          <w:marBottom w:val="160"/>
          <w:divBdr>
            <w:top w:val="none" w:sz="0" w:space="0" w:color="auto"/>
            <w:left w:val="none" w:sz="0" w:space="0" w:color="auto"/>
            <w:bottom w:val="none" w:sz="0" w:space="0" w:color="auto"/>
            <w:right w:val="none" w:sz="0" w:space="0" w:color="auto"/>
          </w:divBdr>
        </w:div>
      </w:divsChild>
    </w:div>
    <w:div w:id="1375227000">
      <w:bodyDiv w:val="1"/>
      <w:marLeft w:val="0"/>
      <w:marRight w:val="0"/>
      <w:marTop w:val="0"/>
      <w:marBottom w:val="0"/>
      <w:divBdr>
        <w:top w:val="none" w:sz="0" w:space="0" w:color="auto"/>
        <w:left w:val="none" w:sz="0" w:space="0" w:color="auto"/>
        <w:bottom w:val="none" w:sz="0" w:space="0" w:color="auto"/>
        <w:right w:val="none" w:sz="0" w:space="0" w:color="auto"/>
      </w:divBdr>
    </w:div>
    <w:div w:id="1389576807">
      <w:bodyDiv w:val="1"/>
      <w:marLeft w:val="0"/>
      <w:marRight w:val="0"/>
      <w:marTop w:val="0"/>
      <w:marBottom w:val="0"/>
      <w:divBdr>
        <w:top w:val="none" w:sz="0" w:space="0" w:color="auto"/>
        <w:left w:val="none" w:sz="0" w:space="0" w:color="auto"/>
        <w:bottom w:val="none" w:sz="0" w:space="0" w:color="auto"/>
        <w:right w:val="none" w:sz="0" w:space="0" w:color="auto"/>
      </w:divBdr>
    </w:div>
    <w:div w:id="1396007116">
      <w:bodyDiv w:val="1"/>
      <w:marLeft w:val="0"/>
      <w:marRight w:val="0"/>
      <w:marTop w:val="0"/>
      <w:marBottom w:val="0"/>
      <w:divBdr>
        <w:top w:val="none" w:sz="0" w:space="0" w:color="auto"/>
        <w:left w:val="none" w:sz="0" w:space="0" w:color="auto"/>
        <w:bottom w:val="none" w:sz="0" w:space="0" w:color="auto"/>
        <w:right w:val="none" w:sz="0" w:space="0" w:color="auto"/>
      </w:divBdr>
    </w:div>
    <w:div w:id="1408959504">
      <w:bodyDiv w:val="1"/>
      <w:marLeft w:val="0"/>
      <w:marRight w:val="0"/>
      <w:marTop w:val="0"/>
      <w:marBottom w:val="0"/>
      <w:divBdr>
        <w:top w:val="none" w:sz="0" w:space="0" w:color="auto"/>
        <w:left w:val="none" w:sz="0" w:space="0" w:color="auto"/>
        <w:bottom w:val="none" w:sz="0" w:space="0" w:color="auto"/>
        <w:right w:val="none" w:sz="0" w:space="0" w:color="auto"/>
      </w:divBdr>
      <w:divsChild>
        <w:div w:id="2047559841">
          <w:marLeft w:val="547"/>
          <w:marRight w:val="0"/>
          <w:marTop w:val="0"/>
          <w:marBottom w:val="0"/>
          <w:divBdr>
            <w:top w:val="none" w:sz="0" w:space="0" w:color="auto"/>
            <w:left w:val="none" w:sz="0" w:space="0" w:color="auto"/>
            <w:bottom w:val="none" w:sz="0" w:space="0" w:color="auto"/>
            <w:right w:val="none" w:sz="0" w:space="0" w:color="auto"/>
          </w:divBdr>
        </w:div>
      </w:divsChild>
    </w:div>
    <w:div w:id="1507089219">
      <w:bodyDiv w:val="1"/>
      <w:marLeft w:val="0"/>
      <w:marRight w:val="0"/>
      <w:marTop w:val="0"/>
      <w:marBottom w:val="0"/>
      <w:divBdr>
        <w:top w:val="none" w:sz="0" w:space="0" w:color="auto"/>
        <w:left w:val="none" w:sz="0" w:space="0" w:color="auto"/>
        <w:bottom w:val="none" w:sz="0" w:space="0" w:color="auto"/>
        <w:right w:val="none" w:sz="0" w:space="0" w:color="auto"/>
      </w:divBdr>
    </w:div>
    <w:div w:id="1509060410">
      <w:bodyDiv w:val="1"/>
      <w:marLeft w:val="0"/>
      <w:marRight w:val="0"/>
      <w:marTop w:val="0"/>
      <w:marBottom w:val="0"/>
      <w:divBdr>
        <w:top w:val="none" w:sz="0" w:space="0" w:color="auto"/>
        <w:left w:val="none" w:sz="0" w:space="0" w:color="auto"/>
        <w:bottom w:val="none" w:sz="0" w:space="0" w:color="auto"/>
        <w:right w:val="none" w:sz="0" w:space="0" w:color="auto"/>
      </w:divBdr>
    </w:div>
    <w:div w:id="1531144135">
      <w:bodyDiv w:val="1"/>
      <w:marLeft w:val="0"/>
      <w:marRight w:val="0"/>
      <w:marTop w:val="0"/>
      <w:marBottom w:val="0"/>
      <w:divBdr>
        <w:top w:val="none" w:sz="0" w:space="0" w:color="auto"/>
        <w:left w:val="none" w:sz="0" w:space="0" w:color="auto"/>
        <w:bottom w:val="none" w:sz="0" w:space="0" w:color="auto"/>
        <w:right w:val="none" w:sz="0" w:space="0" w:color="auto"/>
      </w:divBdr>
    </w:div>
    <w:div w:id="1579898992">
      <w:bodyDiv w:val="1"/>
      <w:marLeft w:val="0"/>
      <w:marRight w:val="0"/>
      <w:marTop w:val="0"/>
      <w:marBottom w:val="0"/>
      <w:divBdr>
        <w:top w:val="none" w:sz="0" w:space="0" w:color="auto"/>
        <w:left w:val="none" w:sz="0" w:space="0" w:color="auto"/>
        <w:bottom w:val="none" w:sz="0" w:space="0" w:color="auto"/>
        <w:right w:val="none" w:sz="0" w:space="0" w:color="auto"/>
      </w:divBdr>
    </w:div>
    <w:div w:id="1581334482">
      <w:bodyDiv w:val="1"/>
      <w:marLeft w:val="0"/>
      <w:marRight w:val="0"/>
      <w:marTop w:val="0"/>
      <w:marBottom w:val="0"/>
      <w:divBdr>
        <w:top w:val="none" w:sz="0" w:space="0" w:color="auto"/>
        <w:left w:val="none" w:sz="0" w:space="0" w:color="auto"/>
        <w:bottom w:val="none" w:sz="0" w:space="0" w:color="auto"/>
        <w:right w:val="none" w:sz="0" w:space="0" w:color="auto"/>
      </w:divBdr>
      <w:divsChild>
        <w:div w:id="1832216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916630">
      <w:bodyDiv w:val="1"/>
      <w:marLeft w:val="0"/>
      <w:marRight w:val="0"/>
      <w:marTop w:val="0"/>
      <w:marBottom w:val="0"/>
      <w:divBdr>
        <w:top w:val="none" w:sz="0" w:space="0" w:color="auto"/>
        <w:left w:val="none" w:sz="0" w:space="0" w:color="auto"/>
        <w:bottom w:val="none" w:sz="0" w:space="0" w:color="auto"/>
        <w:right w:val="none" w:sz="0" w:space="0" w:color="auto"/>
      </w:divBdr>
    </w:div>
    <w:div w:id="1690181257">
      <w:bodyDiv w:val="1"/>
      <w:marLeft w:val="0"/>
      <w:marRight w:val="0"/>
      <w:marTop w:val="0"/>
      <w:marBottom w:val="0"/>
      <w:divBdr>
        <w:top w:val="none" w:sz="0" w:space="0" w:color="auto"/>
        <w:left w:val="none" w:sz="0" w:space="0" w:color="auto"/>
        <w:bottom w:val="none" w:sz="0" w:space="0" w:color="auto"/>
        <w:right w:val="none" w:sz="0" w:space="0" w:color="auto"/>
      </w:divBdr>
    </w:div>
    <w:div w:id="1697384757">
      <w:bodyDiv w:val="1"/>
      <w:marLeft w:val="0"/>
      <w:marRight w:val="0"/>
      <w:marTop w:val="0"/>
      <w:marBottom w:val="0"/>
      <w:divBdr>
        <w:top w:val="none" w:sz="0" w:space="0" w:color="auto"/>
        <w:left w:val="none" w:sz="0" w:space="0" w:color="auto"/>
        <w:bottom w:val="none" w:sz="0" w:space="0" w:color="auto"/>
        <w:right w:val="none" w:sz="0" w:space="0" w:color="auto"/>
      </w:divBdr>
    </w:div>
    <w:div w:id="1724671104">
      <w:bodyDiv w:val="1"/>
      <w:marLeft w:val="0"/>
      <w:marRight w:val="0"/>
      <w:marTop w:val="0"/>
      <w:marBottom w:val="0"/>
      <w:divBdr>
        <w:top w:val="none" w:sz="0" w:space="0" w:color="auto"/>
        <w:left w:val="none" w:sz="0" w:space="0" w:color="auto"/>
        <w:bottom w:val="none" w:sz="0" w:space="0" w:color="auto"/>
        <w:right w:val="none" w:sz="0" w:space="0" w:color="auto"/>
      </w:divBdr>
    </w:div>
    <w:div w:id="1727797719">
      <w:bodyDiv w:val="1"/>
      <w:marLeft w:val="0"/>
      <w:marRight w:val="0"/>
      <w:marTop w:val="0"/>
      <w:marBottom w:val="0"/>
      <w:divBdr>
        <w:top w:val="none" w:sz="0" w:space="0" w:color="auto"/>
        <w:left w:val="none" w:sz="0" w:space="0" w:color="auto"/>
        <w:bottom w:val="none" w:sz="0" w:space="0" w:color="auto"/>
        <w:right w:val="none" w:sz="0" w:space="0" w:color="auto"/>
      </w:divBdr>
    </w:div>
    <w:div w:id="1752506319">
      <w:bodyDiv w:val="1"/>
      <w:marLeft w:val="0"/>
      <w:marRight w:val="0"/>
      <w:marTop w:val="0"/>
      <w:marBottom w:val="0"/>
      <w:divBdr>
        <w:top w:val="none" w:sz="0" w:space="0" w:color="auto"/>
        <w:left w:val="none" w:sz="0" w:space="0" w:color="auto"/>
        <w:bottom w:val="none" w:sz="0" w:space="0" w:color="auto"/>
        <w:right w:val="none" w:sz="0" w:space="0" w:color="auto"/>
      </w:divBdr>
    </w:div>
    <w:div w:id="1774738479">
      <w:bodyDiv w:val="1"/>
      <w:marLeft w:val="0"/>
      <w:marRight w:val="0"/>
      <w:marTop w:val="0"/>
      <w:marBottom w:val="0"/>
      <w:divBdr>
        <w:top w:val="none" w:sz="0" w:space="0" w:color="auto"/>
        <w:left w:val="none" w:sz="0" w:space="0" w:color="auto"/>
        <w:bottom w:val="none" w:sz="0" w:space="0" w:color="auto"/>
        <w:right w:val="none" w:sz="0" w:space="0" w:color="auto"/>
      </w:divBdr>
    </w:div>
    <w:div w:id="1774746206">
      <w:bodyDiv w:val="1"/>
      <w:marLeft w:val="0"/>
      <w:marRight w:val="0"/>
      <w:marTop w:val="0"/>
      <w:marBottom w:val="0"/>
      <w:divBdr>
        <w:top w:val="none" w:sz="0" w:space="0" w:color="auto"/>
        <w:left w:val="none" w:sz="0" w:space="0" w:color="auto"/>
        <w:bottom w:val="none" w:sz="0" w:space="0" w:color="auto"/>
        <w:right w:val="none" w:sz="0" w:space="0" w:color="auto"/>
      </w:divBdr>
    </w:div>
    <w:div w:id="1843660511">
      <w:bodyDiv w:val="1"/>
      <w:marLeft w:val="0"/>
      <w:marRight w:val="0"/>
      <w:marTop w:val="0"/>
      <w:marBottom w:val="0"/>
      <w:divBdr>
        <w:top w:val="none" w:sz="0" w:space="0" w:color="auto"/>
        <w:left w:val="none" w:sz="0" w:space="0" w:color="auto"/>
        <w:bottom w:val="none" w:sz="0" w:space="0" w:color="auto"/>
        <w:right w:val="none" w:sz="0" w:space="0" w:color="auto"/>
      </w:divBdr>
    </w:div>
    <w:div w:id="1882479251">
      <w:bodyDiv w:val="1"/>
      <w:marLeft w:val="0"/>
      <w:marRight w:val="0"/>
      <w:marTop w:val="0"/>
      <w:marBottom w:val="0"/>
      <w:divBdr>
        <w:top w:val="none" w:sz="0" w:space="0" w:color="auto"/>
        <w:left w:val="none" w:sz="0" w:space="0" w:color="auto"/>
        <w:bottom w:val="none" w:sz="0" w:space="0" w:color="auto"/>
        <w:right w:val="none" w:sz="0" w:space="0" w:color="auto"/>
      </w:divBdr>
    </w:div>
    <w:div w:id="1889150360">
      <w:bodyDiv w:val="1"/>
      <w:marLeft w:val="0"/>
      <w:marRight w:val="0"/>
      <w:marTop w:val="0"/>
      <w:marBottom w:val="0"/>
      <w:divBdr>
        <w:top w:val="none" w:sz="0" w:space="0" w:color="auto"/>
        <w:left w:val="none" w:sz="0" w:space="0" w:color="auto"/>
        <w:bottom w:val="none" w:sz="0" w:space="0" w:color="auto"/>
        <w:right w:val="none" w:sz="0" w:space="0" w:color="auto"/>
      </w:divBdr>
    </w:div>
    <w:div w:id="1904559849">
      <w:bodyDiv w:val="1"/>
      <w:marLeft w:val="0"/>
      <w:marRight w:val="0"/>
      <w:marTop w:val="0"/>
      <w:marBottom w:val="0"/>
      <w:divBdr>
        <w:top w:val="none" w:sz="0" w:space="0" w:color="auto"/>
        <w:left w:val="none" w:sz="0" w:space="0" w:color="auto"/>
        <w:bottom w:val="none" w:sz="0" w:space="0" w:color="auto"/>
        <w:right w:val="none" w:sz="0" w:space="0" w:color="auto"/>
      </w:divBdr>
    </w:div>
    <w:div w:id="1919287392">
      <w:bodyDiv w:val="1"/>
      <w:marLeft w:val="0"/>
      <w:marRight w:val="0"/>
      <w:marTop w:val="0"/>
      <w:marBottom w:val="0"/>
      <w:divBdr>
        <w:top w:val="none" w:sz="0" w:space="0" w:color="auto"/>
        <w:left w:val="none" w:sz="0" w:space="0" w:color="auto"/>
        <w:bottom w:val="none" w:sz="0" w:space="0" w:color="auto"/>
        <w:right w:val="none" w:sz="0" w:space="0" w:color="auto"/>
      </w:divBdr>
    </w:div>
    <w:div w:id="1922835427">
      <w:bodyDiv w:val="1"/>
      <w:marLeft w:val="0"/>
      <w:marRight w:val="0"/>
      <w:marTop w:val="0"/>
      <w:marBottom w:val="0"/>
      <w:divBdr>
        <w:top w:val="none" w:sz="0" w:space="0" w:color="auto"/>
        <w:left w:val="none" w:sz="0" w:space="0" w:color="auto"/>
        <w:bottom w:val="none" w:sz="0" w:space="0" w:color="auto"/>
        <w:right w:val="none" w:sz="0" w:space="0" w:color="auto"/>
      </w:divBdr>
    </w:div>
    <w:div w:id="1942910986">
      <w:bodyDiv w:val="1"/>
      <w:marLeft w:val="0"/>
      <w:marRight w:val="0"/>
      <w:marTop w:val="0"/>
      <w:marBottom w:val="0"/>
      <w:divBdr>
        <w:top w:val="none" w:sz="0" w:space="0" w:color="auto"/>
        <w:left w:val="none" w:sz="0" w:space="0" w:color="auto"/>
        <w:bottom w:val="none" w:sz="0" w:space="0" w:color="auto"/>
        <w:right w:val="none" w:sz="0" w:space="0" w:color="auto"/>
      </w:divBdr>
    </w:div>
    <w:div w:id="1955555540">
      <w:bodyDiv w:val="1"/>
      <w:marLeft w:val="0"/>
      <w:marRight w:val="0"/>
      <w:marTop w:val="0"/>
      <w:marBottom w:val="0"/>
      <w:divBdr>
        <w:top w:val="none" w:sz="0" w:space="0" w:color="auto"/>
        <w:left w:val="none" w:sz="0" w:space="0" w:color="auto"/>
        <w:bottom w:val="none" w:sz="0" w:space="0" w:color="auto"/>
        <w:right w:val="none" w:sz="0" w:space="0" w:color="auto"/>
      </w:divBdr>
    </w:div>
    <w:div w:id="1979454146">
      <w:bodyDiv w:val="1"/>
      <w:marLeft w:val="0"/>
      <w:marRight w:val="0"/>
      <w:marTop w:val="0"/>
      <w:marBottom w:val="0"/>
      <w:divBdr>
        <w:top w:val="none" w:sz="0" w:space="0" w:color="auto"/>
        <w:left w:val="none" w:sz="0" w:space="0" w:color="auto"/>
        <w:bottom w:val="none" w:sz="0" w:space="0" w:color="auto"/>
        <w:right w:val="none" w:sz="0" w:space="0" w:color="auto"/>
      </w:divBdr>
    </w:div>
    <w:div w:id="2060544786">
      <w:bodyDiv w:val="1"/>
      <w:marLeft w:val="0"/>
      <w:marRight w:val="0"/>
      <w:marTop w:val="0"/>
      <w:marBottom w:val="0"/>
      <w:divBdr>
        <w:top w:val="none" w:sz="0" w:space="0" w:color="auto"/>
        <w:left w:val="none" w:sz="0" w:space="0" w:color="auto"/>
        <w:bottom w:val="none" w:sz="0" w:space="0" w:color="auto"/>
        <w:right w:val="none" w:sz="0" w:space="0" w:color="auto"/>
      </w:divBdr>
    </w:div>
    <w:div w:id="2069061749">
      <w:bodyDiv w:val="1"/>
      <w:marLeft w:val="0"/>
      <w:marRight w:val="0"/>
      <w:marTop w:val="0"/>
      <w:marBottom w:val="0"/>
      <w:divBdr>
        <w:top w:val="none" w:sz="0" w:space="0" w:color="auto"/>
        <w:left w:val="none" w:sz="0" w:space="0" w:color="auto"/>
        <w:bottom w:val="none" w:sz="0" w:space="0" w:color="auto"/>
        <w:right w:val="none" w:sz="0" w:space="0" w:color="auto"/>
      </w:divBdr>
    </w:div>
    <w:div w:id="2096197085">
      <w:bodyDiv w:val="1"/>
      <w:marLeft w:val="0"/>
      <w:marRight w:val="0"/>
      <w:marTop w:val="0"/>
      <w:marBottom w:val="0"/>
      <w:divBdr>
        <w:top w:val="none" w:sz="0" w:space="0" w:color="auto"/>
        <w:left w:val="none" w:sz="0" w:space="0" w:color="auto"/>
        <w:bottom w:val="none" w:sz="0" w:space="0" w:color="auto"/>
        <w:right w:val="none" w:sz="0" w:space="0" w:color="auto"/>
      </w:divBdr>
    </w:div>
    <w:div w:id="2117484343">
      <w:bodyDiv w:val="1"/>
      <w:marLeft w:val="0"/>
      <w:marRight w:val="0"/>
      <w:marTop w:val="0"/>
      <w:marBottom w:val="0"/>
      <w:divBdr>
        <w:top w:val="none" w:sz="0" w:space="0" w:color="auto"/>
        <w:left w:val="none" w:sz="0" w:space="0" w:color="auto"/>
        <w:bottom w:val="none" w:sz="0" w:space="0" w:color="auto"/>
        <w:right w:val="none" w:sz="0" w:space="0" w:color="auto"/>
      </w:divBdr>
    </w:div>
    <w:div w:id="2145003360">
      <w:bodyDiv w:val="1"/>
      <w:marLeft w:val="0"/>
      <w:marRight w:val="0"/>
      <w:marTop w:val="0"/>
      <w:marBottom w:val="0"/>
      <w:divBdr>
        <w:top w:val="none" w:sz="0" w:space="0" w:color="auto"/>
        <w:left w:val="none" w:sz="0" w:space="0" w:color="auto"/>
        <w:bottom w:val="none" w:sz="0" w:space="0" w:color="auto"/>
        <w:right w:val="none" w:sz="0" w:space="0" w:color="auto"/>
      </w:divBdr>
      <w:divsChild>
        <w:div w:id="563947892">
          <w:marLeft w:val="1166"/>
          <w:marRight w:val="0"/>
          <w:marTop w:val="0"/>
          <w:marBottom w:val="160"/>
          <w:divBdr>
            <w:top w:val="none" w:sz="0" w:space="0" w:color="auto"/>
            <w:left w:val="none" w:sz="0" w:space="0" w:color="auto"/>
            <w:bottom w:val="none" w:sz="0" w:space="0" w:color="auto"/>
            <w:right w:val="none" w:sz="0" w:space="0" w:color="auto"/>
          </w:divBdr>
        </w:div>
        <w:div w:id="1982885187">
          <w:marLeft w:val="1166"/>
          <w:marRight w:val="0"/>
          <w:marTop w:val="0"/>
          <w:marBottom w:val="160"/>
          <w:divBdr>
            <w:top w:val="none" w:sz="0" w:space="0" w:color="auto"/>
            <w:left w:val="none" w:sz="0" w:space="0" w:color="auto"/>
            <w:bottom w:val="none" w:sz="0" w:space="0" w:color="auto"/>
            <w:right w:val="none" w:sz="0" w:space="0" w:color="auto"/>
          </w:divBdr>
        </w:div>
        <w:div w:id="1710833171">
          <w:marLeft w:val="1166"/>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6350F-DF58-4D81-99BA-5E3F9EB19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9</Pages>
  <Words>1966</Words>
  <Characters>10813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7403233</dc:creator>
  <cp:keywords/>
  <dc:description/>
  <cp:lastModifiedBy>Microsoft Office User</cp:lastModifiedBy>
  <cp:revision>3</cp:revision>
  <cp:lastPrinted>2026-01-27T22:01:00Z</cp:lastPrinted>
  <dcterms:created xsi:type="dcterms:W3CDTF">2026-01-27T21:34:00Z</dcterms:created>
  <dcterms:modified xsi:type="dcterms:W3CDTF">2026-01-28T01:08:00Z</dcterms:modified>
</cp:coreProperties>
</file>