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86DD7" w14:textId="77777777" w:rsidR="00AC6735" w:rsidRPr="00FB2383" w:rsidRDefault="00AC6735" w:rsidP="00FB2383">
      <w:pPr>
        <w:jc w:val="both"/>
        <w:rPr>
          <w:rFonts w:ascii="Gotham Medium" w:hAnsi="Gotham Medium" w:cs="Arial"/>
          <w:b/>
          <w:sz w:val="20"/>
          <w:szCs w:val="20"/>
          <w:lang w:val="es-MX"/>
        </w:rPr>
      </w:pPr>
    </w:p>
    <w:p w14:paraId="321AEEFB" w14:textId="43C0C4E0" w:rsidR="00994E7F" w:rsidRPr="00FB2383" w:rsidRDefault="00994E7F" w:rsidP="00FB2383">
      <w:pPr>
        <w:jc w:val="both"/>
        <w:rPr>
          <w:rFonts w:ascii="Gotham Medium" w:hAnsi="Gotham Medium"/>
          <w:sz w:val="20"/>
          <w:szCs w:val="20"/>
        </w:rPr>
      </w:pPr>
      <w:r w:rsidRPr="00FB2383">
        <w:rPr>
          <w:rFonts w:ascii="Gotham Medium" w:hAnsi="Gotham Medium"/>
          <w:sz w:val="20"/>
          <w:szCs w:val="20"/>
        </w:rPr>
        <w:t xml:space="preserve">De conformidad a los artículos </w:t>
      </w:r>
      <w:r w:rsidRPr="00FB2383">
        <w:rPr>
          <w:rFonts w:ascii="Gotham Medium" w:hAnsi="Gotham Medium"/>
          <w:sz w:val="20"/>
          <w:szCs w:val="20"/>
          <w:lang w:val="es-ES"/>
        </w:rPr>
        <w:t>11 fracciones I y VII, 28 fracción X</w:t>
      </w:r>
      <w:r w:rsidRPr="00FB2383">
        <w:rPr>
          <w:rFonts w:ascii="Gotham Medium" w:hAnsi="Gotham Medium"/>
          <w:sz w:val="20"/>
          <w:szCs w:val="20"/>
        </w:rPr>
        <w:t xml:space="preserve">, 29 y 39 fracción XII del Acuerdo por el que se emite el Sistema de Control Interno para las Dependencias y Entidades del Poder Ejecutivo de Veracruz; 6, </w:t>
      </w:r>
      <w:r w:rsidRPr="00FB2383">
        <w:rPr>
          <w:rFonts w:ascii="Gotham Medium" w:hAnsi="Gotham Medium"/>
          <w:sz w:val="20"/>
          <w:szCs w:val="20"/>
          <w:lang w:val="es-ES"/>
        </w:rPr>
        <w:t xml:space="preserve">34 fracción XXI y 36 fracciones I, XXVII, XXVIII y </w:t>
      </w:r>
      <w:r w:rsidRPr="00FB2383">
        <w:rPr>
          <w:rFonts w:ascii="Gotham Medium" w:hAnsi="Gotham Medium"/>
          <w:sz w:val="20"/>
          <w:szCs w:val="20"/>
        </w:rPr>
        <w:t xml:space="preserve">XXXVII del Reglamento Interior de la Contraloría General del Estado de Veracruz, en el marco del Programa Anual de Trabajo en materia de Ética </w:t>
      </w:r>
      <w:r w:rsidR="00150009" w:rsidRPr="00FB2383">
        <w:rPr>
          <w:rFonts w:ascii="Gotham Medium" w:hAnsi="Gotham Medium"/>
          <w:sz w:val="20"/>
          <w:szCs w:val="20"/>
        </w:rPr>
        <w:t>autorizado con el Acuerdo número COCODI-IPE-202</w:t>
      </w:r>
      <w:r w:rsidR="0083613F" w:rsidRPr="00FB2383">
        <w:rPr>
          <w:rFonts w:ascii="Gotham Medium" w:hAnsi="Gotham Medium"/>
          <w:sz w:val="20"/>
          <w:szCs w:val="20"/>
        </w:rPr>
        <w:t>5</w:t>
      </w:r>
      <w:r w:rsidR="00150009" w:rsidRPr="00FB2383">
        <w:rPr>
          <w:rFonts w:ascii="Gotham Medium" w:hAnsi="Gotham Medium"/>
          <w:sz w:val="20"/>
          <w:szCs w:val="20"/>
        </w:rPr>
        <w:t xml:space="preserve">-07, se da a conocer el </w:t>
      </w:r>
      <w:r w:rsidR="00E511F7" w:rsidRPr="00FB2383">
        <w:rPr>
          <w:rFonts w:ascii="Gotham Medium" w:hAnsi="Gotham Medium"/>
          <w:sz w:val="20"/>
          <w:szCs w:val="20"/>
        </w:rPr>
        <w:t>Informe Anual 202</w:t>
      </w:r>
      <w:r w:rsidR="0083613F" w:rsidRPr="00FB2383">
        <w:rPr>
          <w:rFonts w:ascii="Gotham Medium" w:hAnsi="Gotham Medium"/>
          <w:sz w:val="20"/>
          <w:szCs w:val="20"/>
        </w:rPr>
        <w:t>5</w:t>
      </w:r>
      <w:r w:rsidR="00E511F7" w:rsidRPr="00FB2383">
        <w:rPr>
          <w:rFonts w:ascii="Gotham Medium" w:hAnsi="Gotham Medium"/>
          <w:sz w:val="20"/>
          <w:szCs w:val="20"/>
        </w:rPr>
        <w:t xml:space="preserve"> en materia de Ética</w:t>
      </w:r>
      <w:r w:rsidRPr="00FB2383">
        <w:rPr>
          <w:rFonts w:ascii="Gotham Medium" w:hAnsi="Gotham Medium"/>
          <w:sz w:val="20"/>
          <w:szCs w:val="20"/>
        </w:rPr>
        <w:t>:</w:t>
      </w:r>
    </w:p>
    <w:p w14:paraId="551357BF" w14:textId="77777777" w:rsidR="00150009" w:rsidRPr="00FB2383" w:rsidRDefault="00150009" w:rsidP="00FB2383">
      <w:pPr>
        <w:jc w:val="both"/>
        <w:rPr>
          <w:rFonts w:ascii="Gotham Medium" w:hAnsi="Gotham Medium"/>
          <w:b/>
          <w:bCs/>
          <w:sz w:val="20"/>
          <w:szCs w:val="20"/>
        </w:rPr>
      </w:pPr>
    </w:p>
    <w:p w14:paraId="733FB55C" w14:textId="78A4EECA" w:rsidR="00811FF7" w:rsidRPr="00FB2383" w:rsidRDefault="00D77219" w:rsidP="00FB2383">
      <w:pPr>
        <w:jc w:val="both"/>
        <w:rPr>
          <w:rFonts w:ascii="Gotham Medium" w:hAnsi="Gotham Medium"/>
          <w:sz w:val="20"/>
          <w:szCs w:val="20"/>
        </w:rPr>
      </w:pPr>
      <w:r w:rsidRPr="00FB2383">
        <w:rPr>
          <w:rFonts w:ascii="Gotham Medium" w:hAnsi="Gotham Medium"/>
          <w:sz w:val="20"/>
          <w:szCs w:val="20"/>
        </w:rPr>
        <w:t>Atendiendo la indicación recibida por la Unidad de Ética y Capacitación</w:t>
      </w:r>
      <w:r w:rsidR="00C4182F" w:rsidRPr="00FB2383">
        <w:rPr>
          <w:rFonts w:ascii="Gotham Medium" w:hAnsi="Gotham Medium"/>
          <w:sz w:val="20"/>
          <w:szCs w:val="20"/>
        </w:rPr>
        <w:t xml:space="preserve">, en cumplimiento a la actividad del Tema 12 </w:t>
      </w:r>
      <w:r w:rsidR="007B45F6" w:rsidRPr="00FB2383">
        <w:rPr>
          <w:rFonts w:ascii="Gotham Medium" w:hAnsi="Gotham Medium"/>
          <w:sz w:val="20"/>
          <w:szCs w:val="20"/>
        </w:rPr>
        <w:t>“Informe ejecutivo de todas las actividades de Ética rea</w:t>
      </w:r>
      <w:r w:rsidR="00C055C6" w:rsidRPr="00FB2383">
        <w:rPr>
          <w:rFonts w:ascii="Gotham Medium" w:hAnsi="Gotham Medium"/>
          <w:sz w:val="20"/>
          <w:szCs w:val="20"/>
        </w:rPr>
        <w:t xml:space="preserve">lizadas durante el ejercicio 2025”, </w:t>
      </w:r>
      <w:r w:rsidRPr="00FB2383">
        <w:rPr>
          <w:rFonts w:ascii="Gotham Medium" w:hAnsi="Gotham Medium"/>
          <w:sz w:val="20"/>
          <w:szCs w:val="20"/>
        </w:rPr>
        <w:t>se emit</w:t>
      </w:r>
      <w:r w:rsidR="000429A2" w:rsidRPr="00FB2383">
        <w:rPr>
          <w:rFonts w:ascii="Gotham Medium" w:hAnsi="Gotham Medium"/>
          <w:sz w:val="20"/>
          <w:szCs w:val="20"/>
        </w:rPr>
        <w:t>ió</w:t>
      </w:r>
      <w:r w:rsidRPr="00FB2383">
        <w:rPr>
          <w:rFonts w:ascii="Gotham Medium" w:hAnsi="Gotham Medium"/>
          <w:sz w:val="20"/>
          <w:szCs w:val="20"/>
        </w:rPr>
        <w:t xml:space="preserve"> el informe anual</w:t>
      </w:r>
      <w:r w:rsidR="000D13E8" w:rsidRPr="00FB2383">
        <w:rPr>
          <w:rFonts w:ascii="Gotham Medium" w:hAnsi="Gotham Medium"/>
          <w:sz w:val="20"/>
          <w:szCs w:val="20"/>
        </w:rPr>
        <w:t>, en el que se d</w:t>
      </w:r>
      <w:r w:rsidR="00D018BA" w:rsidRPr="00FB2383">
        <w:rPr>
          <w:rFonts w:ascii="Gotham Medium" w:hAnsi="Gotham Medium"/>
          <w:sz w:val="20"/>
          <w:szCs w:val="20"/>
        </w:rPr>
        <w:t>ió</w:t>
      </w:r>
      <w:r w:rsidR="000D13E8" w:rsidRPr="00FB2383">
        <w:rPr>
          <w:rFonts w:ascii="Gotham Medium" w:hAnsi="Gotham Medium"/>
          <w:sz w:val="20"/>
          <w:szCs w:val="20"/>
        </w:rPr>
        <w:t xml:space="preserve"> a conocer</w:t>
      </w:r>
      <w:r w:rsidR="00C055C6" w:rsidRPr="00FB2383">
        <w:rPr>
          <w:rFonts w:ascii="Gotham Medium" w:hAnsi="Gotham Medium"/>
          <w:sz w:val="20"/>
          <w:szCs w:val="20"/>
        </w:rPr>
        <w:t xml:space="preserve"> </w:t>
      </w:r>
      <w:r w:rsidRPr="00FB2383">
        <w:rPr>
          <w:rFonts w:ascii="Gotham Medium" w:hAnsi="Gotham Medium"/>
          <w:sz w:val="20"/>
          <w:szCs w:val="20"/>
        </w:rPr>
        <w:t>mediante l</w:t>
      </w:r>
      <w:r w:rsidR="00D018BA" w:rsidRPr="00FB2383">
        <w:rPr>
          <w:rFonts w:ascii="Gotham Medium" w:hAnsi="Gotham Medium"/>
          <w:sz w:val="20"/>
          <w:szCs w:val="20"/>
        </w:rPr>
        <w:t>os</w:t>
      </w:r>
      <w:r w:rsidRPr="00FB2383">
        <w:rPr>
          <w:rFonts w:ascii="Gotham Medium" w:hAnsi="Gotham Medium"/>
          <w:sz w:val="20"/>
          <w:szCs w:val="20"/>
        </w:rPr>
        <w:t xml:space="preserve"> Oficio</w:t>
      </w:r>
      <w:r w:rsidR="00D018BA" w:rsidRPr="00FB2383">
        <w:rPr>
          <w:rFonts w:ascii="Gotham Medium" w:hAnsi="Gotham Medium"/>
          <w:sz w:val="20"/>
          <w:szCs w:val="20"/>
        </w:rPr>
        <w:t>s</w:t>
      </w:r>
      <w:r w:rsidRPr="00FB2383">
        <w:rPr>
          <w:rFonts w:ascii="Gotham Medium" w:hAnsi="Gotham Medium"/>
          <w:sz w:val="20"/>
          <w:szCs w:val="20"/>
        </w:rPr>
        <w:t xml:space="preserve"> </w:t>
      </w:r>
      <w:r w:rsidR="00D018BA" w:rsidRPr="00FB2383">
        <w:rPr>
          <w:rFonts w:ascii="Gotham Medium" w:hAnsi="Gotham Medium"/>
          <w:sz w:val="20"/>
          <w:szCs w:val="20"/>
        </w:rPr>
        <w:t>números:</w:t>
      </w:r>
      <w:r w:rsidRPr="00FB2383">
        <w:rPr>
          <w:rFonts w:ascii="Gotham Medium" w:hAnsi="Gotham Medium"/>
          <w:sz w:val="20"/>
          <w:szCs w:val="20"/>
        </w:rPr>
        <w:t xml:space="preserve"> CGE/OIC-IPE/0</w:t>
      </w:r>
      <w:r w:rsidR="00C055C6" w:rsidRPr="00FB2383">
        <w:rPr>
          <w:rFonts w:ascii="Gotham Medium" w:hAnsi="Gotham Medium"/>
          <w:sz w:val="20"/>
          <w:szCs w:val="20"/>
        </w:rPr>
        <w:t>033</w:t>
      </w:r>
      <w:r w:rsidRPr="00FB2383">
        <w:rPr>
          <w:rFonts w:ascii="Gotham Medium" w:hAnsi="Gotham Medium"/>
          <w:sz w:val="20"/>
          <w:szCs w:val="20"/>
        </w:rPr>
        <w:t>/202</w:t>
      </w:r>
      <w:r w:rsidR="00C055C6" w:rsidRPr="00FB2383">
        <w:rPr>
          <w:rFonts w:ascii="Gotham Medium" w:hAnsi="Gotham Medium"/>
          <w:sz w:val="20"/>
          <w:szCs w:val="20"/>
        </w:rPr>
        <w:t>6</w:t>
      </w:r>
      <w:r w:rsidR="00D018BA" w:rsidRPr="00FB2383">
        <w:rPr>
          <w:rFonts w:ascii="Gotham Medium" w:hAnsi="Gotham Medium"/>
          <w:sz w:val="20"/>
          <w:szCs w:val="20"/>
        </w:rPr>
        <w:t xml:space="preserve"> </w:t>
      </w:r>
      <w:r w:rsidRPr="00FB2383">
        <w:rPr>
          <w:rFonts w:ascii="Gotham Medium" w:hAnsi="Gotham Medium"/>
          <w:sz w:val="20"/>
          <w:szCs w:val="20"/>
        </w:rPr>
        <w:t>y Oficio número CGE/OIC-IPE/0</w:t>
      </w:r>
      <w:r w:rsidR="00C055C6" w:rsidRPr="00FB2383">
        <w:rPr>
          <w:rFonts w:ascii="Gotham Medium" w:hAnsi="Gotham Medium"/>
          <w:sz w:val="20"/>
          <w:szCs w:val="20"/>
        </w:rPr>
        <w:t>34</w:t>
      </w:r>
      <w:r w:rsidRPr="00FB2383">
        <w:rPr>
          <w:rFonts w:ascii="Gotham Medium" w:hAnsi="Gotham Medium"/>
          <w:sz w:val="20"/>
          <w:szCs w:val="20"/>
        </w:rPr>
        <w:t>/202</w:t>
      </w:r>
      <w:r w:rsidR="00C055C6" w:rsidRPr="00FB2383">
        <w:rPr>
          <w:rFonts w:ascii="Gotham Medium" w:hAnsi="Gotham Medium"/>
          <w:sz w:val="20"/>
          <w:szCs w:val="20"/>
        </w:rPr>
        <w:t>6</w:t>
      </w:r>
      <w:r w:rsidRPr="00FB2383">
        <w:rPr>
          <w:rFonts w:ascii="Gotham Medium" w:hAnsi="Gotham Medium"/>
          <w:sz w:val="20"/>
          <w:szCs w:val="20"/>
        </w:rPr>
        <w:t xml:space="preserve"> </w:t>
      </w:r>
      <w:r w:rsidR="004309B6" w:rsidRPr="00FB2383">
        <w:rPr>
          <w:rFonts w:ascii="Gotham Medium" w:hAnsi="Gotham Medium"/>
          <w:sz w:val="20"/>
          <w:szCs w:val="20"/>
        </w:rPr>
        <w:t xml:space="preserve">ambos </w:t>
      </w:r>
      <w:r w:rsidRPr="00FB2383">
        <w:rPr>
          <w:rFonts w:ascii="Gotham Medium" w:hAnsi="Gotham Medium"/>
          <w:sz w:val="20"/>
          <w:szCs w:val="20"/>
        </w:rPr>
        <w:t>de</w:t>
      </w:r>
      <w:r w:rsidR="00C055C6" w:rsidRPr="00FB2383">
        <w:rPr>
          <w:rFonts w:ascii="Gotham Medium" w:hAnsi="Gotham Medium"/>
          <w:sz w:val="20"/>
          <w:szCs w:val="20"/>
        </w:rPr>
        <w:t xml:space="preserve"> </w:t>
      </w:r>
      <w:r w:rsidR="004309B6" w:rsidRPr="00FB2383">
        <w:rPr>
          <w:rFonts w:ascii="Gotham Medium" w:hAnsi="Gotham Medium"/>
          <w:sz w:val="20"/>
          <w:szCs w:val="20"/>
        </w:rPr>
        <w:t xml:space="preserve">fecha 20 de enero de 2026, se giró a la UEC-CG y </w:t>
      </w:r>
      <w:r w:rsidRPr="00FB2383">
        <w:rPr>
          <w:rFonts w:ascii="Gotham Medium" w:hAnsi="Gotham Medium"/>
          <w:sz w:val="20"/>
          <w:szCs w:val="20"/>
        </w:rPr>
        <w:t>Titular del Instituto de Pensiones del Estado,</w:t>
      </w:r>
      <w:r w:rsidR="000429A2" w:rsidRPr="00FB2383">
        <w:rPr>
          <w:rFonts w:ascii="Gotham Medium" w:hAnsi="Gotham Medium"/>
          <w:sz w:val="20"/>
          <w:szCs w:val="20"/>
        </w:rPr>
        <w:t xml:space="preserve"> en donde de manera general </w:t>
      </w:r>
      <w:r w:rsidR="00714446" w:rsidRPr="00FB2383">
        <w:rPr>
          <w:rFonts w:ascii="Gotham Medium" w:hAnsi="Gotham Medium"/>
          <w:sz w:val="20"/>
          <w:szCs w:val="20"/>
        </w:rPr>
        <w:t xml:space="preserve">se </w:t>
      </w:r>
      <w:r w:rsidR="000429A2" w:rsidRPr="00FB2383">
        <w:rPr>
          <w:rFonts w:ascii="Gotham Medium" w:hAnsi="Gotham Medium"/>
          <w:sz w:val="20"/>
          <w:szCs w:val="20"/>
        </w:rPr>
        <w:t>contempl</w:t>
      </w:r>
      <w:r w:rsidR="00714446" w:rsidRPr="00FB2383">
        <w:rPr>
          <w:rFonts w:ascii="Gotham Medium" w:hAnsi="Gotham Medium"/>
          <w:sz w:val="20"/>
          <w:szCs w:val="20"/>
        </w:rPr>
        <w:t>ó</w:t>
      </w:r>
      <w:r w:rsidR="000429A2" w:rsidRPr="00FB2383">
        <w:rPr>
          <w:rFonts w:ascii="Gotham Medium" w:hAnsi="Gotham Medium"/>
          <w:sz w:val="20"/>
          <w:szCs w:val="20"/>
        </w:rPr>
        <w:t xml:space="preserve"> de forma cuantitativa</w:t>
      </w:r>
      <w:r w:rsidR="00811FF7" w:rsidRPr="00FB2383">
        <w:rPr>
          <w:rFonts w:ascii="Gotham Medium" w:hAnsi="Gotham Medium"/>
          <w:sz w:val="20"/>
          <w:szCs w:val="20"/>
        </w:rPr>
        <w:t xml:space="preserve"> lo siguiente:</w:t>
      </w:r>
    </w:p>
    <w:p w14:paraId="6C1F70F6" w14:textId="77777777" w:rsidR="00EF7108" w:rsidRPr="00FB2383" w:rsidRDefault="00EF7108" w:rsidP="00FB2383">
      <w:pPr>
        <w:jc w:val="both"/>
        <w:rPr>
          <w:rFonts w:ascii="Gotham Medium" w:hAnsi="Gotham Medium"/>
          <w:sz w:val="20"/>
          <w:szCs w:val="20"/>
        </w:rPr>
      </w:pPr>
    </w:p>
    <w:p w14:paraId="01312F02" w14:textId="056E022C" w:rsidR="00811FF7" w:rsidRPr="00FB2383" w:rsidRDefault="00811FF7" w:rsidP="00FB2383">
      <w:pPr>
        <w:pStyle w:val="Prrafodelista"/>
        <w:numPr>
          <w:ilvl w:val="0"/>
          <w:numId w:val="19"/>
        </w:numPr>
        <w:jc w:val="both"/>
        <w:rPr>
          <w:rFonts w:ascii="Gotham Medium" w:hAnsi="Gotham Medium"/>
          <w:sz w:val="20"/>
          <w:szCs w:val="20"/>
        </w:rPr>
      </w:pPr>
      <w:r w:rsidRPr="00FB2383">
        <w:rPr>
          <w:rFonts w:ascii="Gotham Medium" w:hAnsi="Gotham Medium"/>
          <w:sz w:val="20"/>
          <w:szCs w:val="20"/>
        </w:rPr>
        <w:t>L</w:t>
      </w:r>
      <w:r w:rsidR="000429A2" w:rsidRPr="00FB2383">
        <w:rPr>
          <w:rFonts w:ascii="Gotham Medium" w:hAnsi="Gotham Medium"/>
          <w:sz w:val="20"/>
          <w:szCs w:val="20"/>
        </w:rPr>
        <w:t>as acciones de difusión realizadas en materia de principios, valores y reglas de integridad al interior del Instituto</w:t>
      </w:r>
      <w:r w:rsidRPr="00FB2383">
        <w:rPr>
          <w:rFonts w:ascii="Gotham Medium" w:hAnsi="Gotham Medium"/>
          <w:sz w:val="20"/>
          <w:szCs w:val="20"/>
        </w:rPr>
        <w:t xml:space="preserve">, para fortalecer la ética e integridad de los </w:t>
      </w:r>
      <w:r w:rsidR="00291F4C" w:rsidRPr="00FB2383">
        <w:rPr>
          <w:rFonts w:ascii="Gotham Medium" w:hAnsi="Gotham Medium"/>
          <w:sz w:val="20"/>
          <w:szCs w:val="20"/>
        </w:rPr>
        <w:t>S</w:t>
      </w:r>
      <w:r w:rsidRPr="00FB2383">
        <w:rPr>
          <w:rFonts w:ascii="Gotham Medium" w:hAnsi="Gotham Medium"/>
          <w:sz w:val="20"/>
          <w:szCs w:val="20"/>
        </w:rPr>
        <w:t xml:space="preserve">ervidores </w:t>
      </w:r>
      <w:r w:rsidR="00291F4C" w:rsidRPr="00FB2383">
        <w:rPr>
          <w:rFonts w:ascii="Gotham Medium" w:hAnsi="Gotham Medium"/>
          <w:sz w:val="20"/>
          <w:szCs w:val="20"/>
        </w:rPr>
        <w:t>P</w:t>
      </w:r>
      <w:r w:rsidRPr="00FB2383">
        <w:rPr>
          <w:rFonts w:ascii="Gotham Medium" w:hAnsi="Gotham Medium"/>
          <w:sz w:val="20"/>
          <w:szCs w:val="20"/>
        </w:rPr>
        <w:t>úblicos en la Entidad</w:t>
      </w:r>
      <w:r w:rsidR="00EF7108" w:rsidRPr="00FB2383">
        <w:rPr>
          <w:rFonts w:ascii="Gotham Medium" w:hAnsi="Gotham Medium"/>
          <w:sz w:val="20"/>
          <w:szCs w:val="20"/>
        </w:rPr>
        <w:t>, contando con evidencia fotográfica de diversas actividades efectuadas durante el ejercicio fiscal 202</w:t>
      </w:r>
      <w:r w:rsidR="00C055C6" w:rsidRPr="00FB2383">
        <w:rPr>
          <w:rFonts w:ascii="Gotham Medium" w:hAnsi="Gotham Medium"/>
          <w:sz w:val="20"/>
          <w:szCs w:val="20"/>
        </w:rPr>
        <w:t>5</w:t>
      </w:r>
      <w:r w:rsidRPr="00FB2383">
        <w:rPr>
          <w:rFonts w:ascii="Gotham Medium" w:hAnsi="Gotham Medium"/>
          <w:sz w:val="20"/>
          <w:szCs w:val="20"/>
        </w:rPr>
        <w:t>;</w:t>
      </w:r>
      <w:r w:rsidR="000429A2" w:rsidRPr="00FB2383">
        <w:rPr>
          <w:rFonts w:ascii="Gotham Medium" w:hAnsi="Gotham Medium"/>
          <w:sz w:val="20"/>
          <w:szCs w:val="20"/>
        </w:rPr>
        <w:t xml:space="preserve"> </w:t>
      </w:r>
    </w:p>
    <w:p w14:paraId="0BAC7FF7" w14:textId="77777777" w:rsidR="00EF7108" w:rsidRPr="00FB2383" w:rsidRDefault="00EF7108" w:rsidP="00FB2383">
      <w:pPr>
        <w:pStyle w:val="Prrafodelista"/>
        <w:ind w:left="795"/>
        <w:jc w:val="both"/>
        <w:rPr>
          <w:rFonts w:ascii="Gotham Medium" w:hAnsi="Gotham Medium"/>
          <w:sz w:val="20"/>
          <w:szCs w:val="20"/>
        </w:rPr>
      </w:pPr>
    </w:p>
    <w:p w14:paraId="542ED122" w14:textId="2DFEB97A" w:rsidR="00811FF7" w:rsidRPr="00FB2383" w:rsidRDefault="00811FF7" w:rsidP="00FB2383">
      <w:pPr>
        <w:pStyle w:val="Prrafodelista"/>
        <w:numPr>
          <w:ilvl w:val="0"/>
          <w:numId w:val="19"/>
        </w:numPr>
        <w:jc w:val="both"/>
        <w:rPr>
          <w:rFonts w:ascii="Gotham Medium" w:hAnsi="Gotham Medium"/>
          <w:sz w:val="20"/>
          <w:szCs w:val="20"/>
        </w:rPr>
      </w:pPr>
      <w:r w:rsidRPr="00FB2383">
        <w:rPr>
          <w:rFonts w:ascii="Gotham Medium" w:hAnsi="Gotham Medium"/>
          <w:sz w:val="20"/>
          <w:szCs w:val="20"/>
        </w:rPr>
        <w:t>P</w:t>
      </w:r>
      <w:r w:rsidR="000429A2" w:rsidRPr="00FB2383">
        <w:rPr>
          <w:rFonts w:ascii="Gotham Medium" w:hAnsi="Gotham Medium"/>
          <w:sz w:val="20"/>
          <w:szCs w:val="20"/>
        </w:rPr>
        <w:t>articipaciones en sesiones del COCODI-IPE</w:t>
      </w:r>
      <w:r w:rsidRPr="00FB2383">
        <w:rPr>
          <w:rFonts w:ascii="Gotham Medium" w:hAnsi="Gotham Medium"/>
          <w:sz w:val="20"/>
          <w:szCs w:val="20"/>
        </w:rPr>
        <w:t>;</w:t>
      </w:r>
      <w:r w:rsidR="000429A2" w:rsidRPr="00FB2383">
        <w:rPr>
          <w:rFonts w:ascii="Gotham Medium" w:hAnsi="Gotham Medium"/>
          <w:sz w:val="20"/>
          <w:szCs w:val="20"/>
        </w:rPr>
        <w:t xml:space="preserve"> </w:t>
      </w:r>
    </w:p>
    <w:p w14:paraId="4DF5DFA4" w14:textId="77777777" w:rsidR="00EF7108" w:rsidRPr="00FB2383" w:rsidRDefault="00EF7108" w:rsidP="00FB2383">
      <w:pPr>
        <w:pStyle w:val="Prrafodelista"/>
        <w:jc w:val="both"/>
        <w:rPr>
          <w:rFonts w:ascii="Gotham Medium" w:hAnsi="Gotham Medium"/>
          <w:sz w:val="20"/>
          <w:szCs w:val="20"/>
        </w:rPr>
      </w:pPr>
    </w:p>
    <w:p w14:paraId="52A53DDF" w14:textId="61629C49" w:rsidR="00811FF7" w:rsidRPr="00FB2383" w:rsidRDefault="00811FF7" w:rsidP="00FB2383">
      <w:pPr>
        <w:pStyle w:val="Prrafodelista"/>
        <w:numPr>
          <w:ilvl w:val="0"/>
          <w:numId w:val="19"/>
        </w:numPr>
        <w:jc w:val="both"/>
        <w:rPr>
          <w:rFonts w:ascii="Gotham Medium" w:hAnsi="Gotham Medium"/>
          <w:sz w:val="20"/>
          <w:szCs w:val="20"/>
        </w:rPr>
      </w:pPr>
      <w:r w:rsidRPr="00FB2383">
        <w:rPr>
          <w:rFonts w:ascii="Gotham Medium" w:hAnsi="Gotham Medium"/>
          <w:sz w:val="20"/>
          <w:szCs w:val="20"/>
        </w:rPr>
        <w:t>I</w:t>
      </w:r>
      <w:r w:rsidR="000429A2" w:rsidRPr="00FB2383">
        <w:rPr>
          <w:rFonts w:ascii="Gotham Medium" w:hAnsi="Gotham Medium"/>
          <w:sz w:val="20"/>
          <w:szCs w:val="20"/>
        </w:rPr>
        <w:t>nforme de la v</w:t>
      </w:r>
      <w:r w:rsidR="00CB0CCF" w:rsidRPr="00FB2383">
        <w:rPr>
          <w:rFonts w:ascii="Gotham Medium" w:hAnsi="Gotham Medium"/>
          <w:sz w:val="20"/>
          <w:szCs w:val="20"/>
        </w:rPr>
        <w:t>alidación</w:t>
      </w:r>
      <w:r w:rsidR="000429A2" w:rsidRPr="00FB2383">
        <w:rPr>
          <w:rFonts w:ascii="Gotham Medium" w:hAnsi="Gotham Medium"/>
          <w:sz w:val="20"/>
          <w:szCs w:val="20"/>
        </w:rPr>
        <w:t xml:space="preserve"> </w:t>
      </w:r>
      <w:r w:rsidR="00CB0CCF" w:rsidRPr="00FB2383">
        <w:rPr>
          <w:rFonts w:ascii="Gotham Medium" w:hAnsi="Gotham Medium"/>
          <w:sz w:val="20"/>
          <w:szCs w:val="20"/>
        </w:rPr>
        <w:t>de</w:t>
      </w:r>
      <w:r w:rsidR="000429A2" w:rsidRPr="00FB2383">
        <w:rPr>
          <w:rFonts w:ascii="Gotham Medium" w:hAnsi="Gotham Medium"/>
          <w:sz w:val="20"/>
          <w:szCs w:val="20"/>
        </w:rPr>
        <w:t xml:space="preserve"> integración de Cartas Compromiso </w:t>
      </w:r>
      <w:r w:rsidR="00CB0CCF" w:rsidRPr="00FB2383">
        <w:rPr>
          <w:rFonts w:ascii="Gotham Medium" w:hAnsi="Gotham Medium"/>
          <w:sz w:val="20"/>
          <w:szCs w:val="20"/>
        </w:rPr>
        <w:t>de servidores públicos adscritos al Instituto, que comprendió la verificación de integración en l</w:t>
      </w:r>
      <w:r w:rsidR="000429A2" w:rsidRPr="00FB2383">
        <w:rPr>
          <w:rFonts w:ascii="Gotham Medium" w:hAnsi="Gotham Medium"/>
          <w:sz w:val="20"/>
          <w:szCs w:val="20"/>
        </w:rPr>
        <w:t xml:space="preserve">os </w:t>
      </w:r>
      <w:r w:rsidR="00CB0CCF" w:rsidRPr="00FB2383">
        <w:rPr>
          <w:rFonts w:ascii="Gotham Medium" w:hAnsi="Gotham Medium"/>
          <w:sz w:val="20"/>
          <w:szCs w:val="20"/>
        </w:rPr>
        <w:t>e</w:t>
      </w:r>
      <w:r w:rsidR="000429A2" w:rsidRPr="00FB2383">
        <w:rPr>
          <w:rFonts w:ascii="Gotham Medium" w:hAnsi="Gotham Medium"/>
          <w:sz w:val="20"/>
          <w:szCs w:val="20"/>
        </w:rPr>
        <w:t xml:space="preserve">xpedientes de </w:t>
      </w:r>
      <w:r w:rsidR="00CB0CCF" w:rsidRPr="00FB2383">
        <w:rPr>
          <w:rFonts w:ascii="Gotham Medium" w:hAnsi="Gotham Medium"/>
          <w:sz w:val="20"/>
          <w:szCs w:val="20"/>
        </w:rPr>
        <w:t>p</w:t>
      </w:r>
      <w:r w:rsidR="000429A2" w:rsidRPr="00FB2383">
        <w:rPr>
          <w:rFonts w:ascii="Gotham Medium" w:hAnsi="Gotham Medium"/>
          <w:sz w:val="20"/>
          <w:szCs w:val="20"/>
        </w:rPr>
        <w:t>ersonal</w:t>
      </w:r>
      <w:r w:rsidR="00CB0CCF" w:rsidRPr="00FB2383">
        <w:rPr>
          <w:rFonts w:ascii="Gotham Medium" w:hAnsi="Gotham Medium"/>
          <w:sz w:val="20"/>
          <w:szCs w:val="20"/>
        </w:rPr>
        <w:t xml:space="preserve"> (constando acta de hechos);</w:t>
      </w:r>
      <w:r w:rsidR="000429A2" w:rsidRPr="00FB2383">
        <w:rPr>
          <w:rFonts w:ascii="Gotham Medium" w:hAnsi="Gotham Medium"/>
          <w:sz w:val="20"/>
          <w:szCs w:val="20"/>
        </w:rPr>
        <w:t xml:space="preserve"> </w:t>
      </w:r>
    </w:p>
    <w:p w14:paraId="47DC83C7" w14:textId="77777777" w:rsidR="00EF7108" w:rsidRPr="00FB2383" w:rsidRDefault="00EF7108" w:rsidP="00FB2383">
      <w:pPr>
        <w:pStyle w:val="Prrafodelista"/>
        <w:jc w:val="both"/>
        <w:rPr>
          <w:rFonts w:ascii="Gotham Medium" w:hAnsi="Gotham Medium"/>
          <w:sz w:val="20"/>
          <w:szCs w:val="20"/>
        </w:rPr>
      </w:pPr>
    </w:p>
    <w:p w14:paraId="5B6A0DF5" w14:textId="77777777" w:rsidR="00291F4C" w:rsidRPr="00FB2383" w:rsidRDefault="00811FF7" w:rsidP="00FB2383">
      <w:pPr>
        <w:pStyle w:val="Prrafodelista"/>
        <w:numPr>
          <w:ilvl w:val="0"/>
          <w:numId w:val="19"/>
        </w:numPr>
        <w:jc w:val="both"/>
        <w:rPr>
          <w:rFonts w:ascii="Gotham Medium" w:hAnsi="Gotham Medium"/>
          <w:sz w:val="20"/>
          <w:szCs w:val="20"/>
        </w:rPr>
      </w:pPr>
      <w:r w:rsidRPr="00FB2383">
        <w:rPr>
          <w:rFonts w:ascii="Gotham Medium" w:hAnsi="Gotham Medium"/>
          <w:sz w:val="20"/>
          <w:szCs w:val="20"/>
        </w:rPr>
        <w:t>I</w:t>
      </w:r>
      <w:r w:rsidR="000429A2" w:rsidRPr="00FB2383">
        <w:rPr>
          <w:rFonts w:ascii="Gotham Medium" w:hAnsi="Gotham Medium"/>
          <w:sz w:val="20"/>
          <w:szCs w:val="20"/>
        </w:rPr>
        <w:t>nforme cuantitativo de quejas y denuncias recibidas por posible incumplimiento o contravención al Código de Ética y Código de Conducta</w:t>
      </w:r>
      <w:r w:rsidRPr="00FB2383">
        <w:rPr>
          <w:rFonts w:ascii="Gotham Medium" w:hAnsi="Gotham Medium"/>
          <w:sz w:val="20"/>
          <w:szCs w:val="20"/>
        </w:rPr>
        <w:t>;</w:t>
      </w:r>
      <w:r w:rsidR="000429A2" w:rsidRPr="00FB2383">
        <w:rPr>
          <w:rFonts w:ascii="Gotham Medium" w:hAnsi="Gotham Medium"/>
          <w:sz w:val="20"/>
          <w:szCs w:val="20"/>
        </w:rPr>
        <w:t xml:space="preserve"> </w:t>
      </w:r>
    </w:p>
    <w:p w14:paraId="52F55FDF" w14:textId="77777777" w:rsidR="00EF7108" w:rsidRPr="00FB2383" w:rsidRDefault="00EF7108" w:rsidP="00FB2383">
      <w:pPr>
        <w:pStyle w:val="Prrafodelista"/>
        <w:ind w:left="795"/>
        <w:jc w:val="both"/>
        <w:rPr>
          <w:rFonts w:ascii="Gotham Medium" w:hAnsi="Gotham Medium"/>
          <w:sz w:val="20"/>
          <w:szCs w:val="20"/>
        </w:rPr>
      </w:pPr>
    </w:p>
    <w:p w14:paraId="4A09AA7C" w14:textId="3965D177" w:rsidR="00EF7108" w:rsidRPr="00FB2383" w:rsidRDefault="00C055C6" w:rsidP="00FB2383">
      <w:pPr>
        <w:pStyle w:val="Prrafodelista"/>
        <w:numPr>
          <w:ilvl w:val="0"/>
          <w:numId w:val="19"/>
        </w:numPr>
        <w:jc w:val="both"/>
        <w:rPr>
          <w:rFonts w:ascii="Gotham Medium" w:hAnsi="Gotham Medium"/>
          <w:sz w:val="20"/>
          <w:szCs w:val="20"/>
        </w:rPr>
      </w:pPr>
      <w:r w:rsidRPr="00FB2383">
        <w:rPr>
          <w:rFonts w:ascii="Gotham Medium" w:hAnsi="Gotham Medium"/>
          <w:sz w:val="20"/>
          <w:szCs w:val="20"/>
        </w:rPr>
        <w:t>Informe</w:t>
      </w:r>
      <w:r w:rsidR="00811FF7" w:rsidRPr="00FB2383">
        <w:rPr>
          <w:rFonts w:ascii="Gotham Medium" w:hAnsi="Gotham Medium"/>
          <w:sz w:val="20"/>
          <w:szCs w:val="20"/>
        </w:rPr>
        <w:t xml:space="preserve"> de capacitaciones gestionadas y recibidas en temas relacionados con los bloques de capacitación</w:t>
      </w:r>
      <w:r w:rsidR="00AA1904" w:rsidRPr="00FB2383">
        <w:rPr>
          <w:rFonts w:ascii="Gotham Medium" w:hAnsi="Gotham Medium"/>
          <w:sz w:val="20"/>
          <w:szCs w:val="20"/>
        </w:rPr>
        <w:t xml:space="preserve"> que la Contraloría General dispone a través de Campus Virtual</w:t>
      </w:r>
      <w:r w:rsidR="00811FF7" w:rsidRPr="00FB2383">
        <w:rPr>
          <w:rFonts w:ascii="Gotham Medium" w:hAnsi="Gotham Medium"/>
          <w:sz w:val="20"/>
          <w:szCs w:val="20"/>
        </w:rPr>
        <w:t xml:space="preserve">; </w:t>
      </w:r>
    </w:p>
    <w:p w14:paraId="188D9FFD" w14:textId="77777777" w:rsidR="00822216" w:rsidRPr="00FB2383" w:rsidRDefault="00822216" w:rsidP="00FB2383">
      <w:pPr>
        <w:pStyle w:val="Prrafodelista"/>
        <w:jc w:val="both"/>
        <w:rPr>
          <w:rFonts w:ascii="Gotham Medium" w:hAnsi="Gotham Medium"/>
          <w:sz w:val="20"/>
          <w:szCs w:val="20"/>
        </w:rPr>
      </w:pPr>
    </w:p>
    <w:p w14:paraId="5C937E1E" w14:textId="1B6F385D" w:rsidR="002945CF" w:rsidRPr="00FB2383" w:rsidRDefault="00811FF7" w:rsidP="00FB2383">
      <w:pPr>
        <w:pStyle w:val="Prrafodelista"/>
        <w:numPr>
          <w:ilvl w:val="0"/>
          <w:numId w:val="19"/>
        </w:numPr>
        <w:jc w:val="both"/>
        <w:rPr>
          <w:rFonts w:ascii="Gotham Medium" w:hAnsi="Gotham Medium"/>
          <w:sz w:val="20"/>
          <w:szCs w:val="20"/>
        </w:rPr>
      </w:pPr>
      <w:r w:rsidRPr="00FB2383">
        <w:rPr>
          <w:rFonts w:ascii="Gotham Medium" w:hAnsi="Gotham Medium"/>
          <w:sz w:val="20"/>
          <w:szCs w:val="20"/>
        </w:rPr>
        <w:t xml:space="preserve">Así como áreas de oportunidad identificadas </w:t>
      </w:r>
      <w:r w:rsidR="00291F4C" w:rsidRPr="00FB2383">
        <w:rPr>
          <w:rFonts w:ascii="Gotham Medium" w:hAnsi="Gotham Medium"/>
          <w:sz w:val="20"/>
          <w:szCs w:val="20"/>
        </w:rPr>
        <w:t>de los</w:t>
      </w:r>
      <w:r w:rsidRPr="00FB2383">
        <w:rPr>
          <w:rFonts w:ascii="Gotham Medium" w:hAnsi="Gotham Medium"/>
          <w:sz w:val="20"/>
          <w:szCs w:val="20"/>
        </w:rPr>
        <w:t xml:space="preserve"> resultados de las 2 aplicaciones de los instrumentos: SICI-CE-01 y cuestionario de Evaluación del cumplimiento a los códigos antes citados, </w:t>
      </w:r>
      <w:r w:rsidR="00082E09" w:rsidRPr="00FB2383">
        <w:rPr>
          <w:rFonts w:ascii="Gotham Medium" w:hAnsi="Gotham Medium"/>
          <w:sz w:val="20"/>
          <w:szCs w:val="20"/>
        </w:rPr>
        <w:t>en donde se remitieron mediante los Oficios: N° CGE/OIC-IPE/0588/2025 a la UEC-CGE (28/10/25) y CGE/OIC-IPE/0622/2025 al IPE (13/11/25)</w:t>
      </w:r>
      <w:r w:rsidR="002945CF" w:rsidRPr="00FB2383">
        <w:rPr>
          <w:rFonts w:ascii="Gotham Medium" w:hAnsi="Gotham Medium"/>
          <w:sz w:val="20"/>
          <w:szCs w:val="20"/>
        </w:rPr>
        <w:t>, resaltando lo siguiente:</w:t>
      </w:r>
    </w:p>
    <w:p w14:paraId="06451667" w14:textId="77777777" w:rsidR="004309B6" w:rsidRPr="00FB2383" w:rsidRDefault="004309B6" w:rsidP="00FB2383">
      <w:pPr>
        <w:pStyle w:val="Prrafodelista"/>
        <w:jc w:val="both"/>
        <w:rPr>
          <w:rFonts w:ascii="Gotham Medium" w:hAnsi="Gotham Medium"/>
          <w:sz w:val="20"/>
          <w:szCs w:val="20"/>
        </w:rPr>
      </w:pPr>
    </w:p>
    <w:p w14:paraId="0755A101" w14:textId="68495613" w:rsidR="002945CF" w:rsidRPr="00FB2383" w:rsidRDefault="00082E09"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 xml:space="preserve">Continuar con la </w:t>
      </w:r>
      <w:r w:rsidR="002945CF" w:rsidRPr="00FB2383">
        <w:rPr>
          <w:rFonts w:ascii="Gotham Medium" w:hAnsi="Gotham Medium"/>
          <w:sz w:val="20"/>
          <w:szCs w:val="20"/>
        </w:rPr>
        <w:t>difusión</w:t>
      </w:r>
      <w:r w:rsidRPr="00FB2383">
        <w:rPr>
          <w:rFonts w:ascii="Gotham Medium" w:hAnsi="Gotham Medium"/>
          <w:sz w:val="20"/>
          <w:szCs w:val="20"/>
        </w:rPr>
        <w:t xml:space="preserve"> y</w:t>
      </w:r>
      <w:r w:rsidR="002945CF" w:rsidRPr="00FB2383">
        <w:rPr>
          <w:rFonts w:ascii="Gotham Medium" w:hAnsi="Gotham Medium"/>
          <w:sz w:val="20"/>
          <w:szCs w:val="20"/>
        </w:rPr>
        <w:t xml:space="preserve"> promoción de los principios, valores </w:t>
      </w:r>
      <w:r w:rsidRPr="00FB2383">
        <w:rPr>
          <w:rFonts w:ascii="Gotham Medium" w:hAnsi="Gotham Medium"/>
          <w:sz w:val="20"/>
          <w:szCs w:val="20"/>
        </w:rPr>
        <w:t xml:space="preserve">éticos </w:t>
      </w:r>
      <w:r w:rsidR="002945CF" w:rsidRPr="00FB2383">
        <w:rPr>
          <w:rFonts w:ascii="Gotham Medium" w:hAnsi="Gotham Medium"/>
          <w:sz w:val="20"/>
          <w:szCs w:val="20"/>
        </w:rPr>
        <w:t>y reglas de integridad que rigen el actuar público</w:t>
      </w:r>
      <w:r w:rsidRPr="00FB2383">
        <w:rPr>
          <w:rFonts w:ascii="Gotham Medium" w:hAnsi="Gotham Medium"/>
          <w:sz w:val="20"/>
          <w:szCs w:val="20"/>
        </w:rPr>
        <w:t xml:space="preserve"> a través de instrumentos y mecanismos que estimen idóneos (carteles, portal institucional, etc.) con la finalidad de evitar el riesgo de omisión en el desempeño de sus funciones, conforme a las atribuciones que establece la normatividad aplicable</w:t>
      </w:r>
      <w:r w:rsidR="006C58A3" w:rsidRPr="00FB2383">
        <w:rPr>
          <w:rFonts w:ascii="Gotham Medium" w:hAnsi="Gotham Medium"/>
          <w:sz w:val="20"/>
          <w:szCs w:val="20"/>
        </w:rPr>
        <w:t>.</w:t>
      </w:r>
    </w:p>
    <w:p w14:paraId="696DEE33" w14:textId="77777777" w:rsidR="001E2AE1" w:rsidRPr="00FB2383" w:rsidRDefault="001E2AE1" w:rsidP="00FB2383">
      <w:pPr>
        <w:pStyle w:val="Prrafodelista"/>
        <w:ind w:left="1276"/>
        <w:jc w:val="both"/>
        <w:rPr>
          <w:rFonts w:ascii="Gotham Medium" w:hAnsi="Gotham Medium"/>
          <w:sz w:val="20"/>
          <w:szCs w:val="20"/>
        </w:rPr>
      </w:pPr>
    </w:p>
    <w:p w14:paraId="6C56C203" w14:textId="11782C57" w:rsidR="002945CF" w:rsidRPr="00FB2383" w:rsidRDefault="00082E09"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En el cumplimiento del marco normativo</w:t>
      </w:r>
      <w:r w:rsidR="008E28BD" w:rsidRPr="00FB2383">
        <w:rPr>
          <w:rFonts w:ascii="Gotham Medium" w:hAnsi="Gotham Medium"/>
          <w:sz w:val="20"/>
          <w:szCs w:val="20"/>
        </w:rPr>
        <w:t xml:space="preserve">, se hace necesario reiterar mediante medios oficiales a todos los servidores públicos de la Entidad la importancia del conocimiento del Reglamento Interior del Instituto, </w:t>
      </w:r>
      <w:r w:rsidR="006C58A3" w:rsidRPr="00FB2383">
        <w:rPr>
          <w:rFonts w:ascii="Gotham Medium" w:hAnsi="Gotham Medium"/>
          <w:sz w:val="20"/>
          <w:szCs w:val="20"/>
        </w:rPr>
        <w:t>Manuales de procedimientos</w:t>
      </w:r>
      <w:r w:rsidR="008E28BD" w:rsidRPr="00FB2383">
        <w:rPr>
          <w:rFonts w:ascii="Gotham Medium" w:hAnsi="Gotham Medium"/>
          <w:sz w:val="20"/>
          <w:szCs w:val="20"/>
        </w:rPr>
        <w:t>, Código de Ética, Código de Conducta</w:t>
      </w:r>
      <w:r w:rsidR="006C58A3" w:rsidRPr="00FB2383">
        <w:rPr>
          <w:rFonts w:ascii="Gotham Medium" w:hAnsi="Gotham Medium"/>
          <w:sz w:val="20"/>
          <w:szCs w:val="20"/>
        </w:rPr>
        <w:t xml:space="preserve"> y demás ordenamientos </w:t>
      </w:r>
      <w:r w:rsidR="001D3FD4" w:rsidRPr="00FB2383">
        <w:rPr>
          <w:rFonts w:ascii="Gotham Medium" w:hAnsi="Gotham Medium"/>
          <w:sz w:val="20"/>
          <w:szCs w:val="20"/>
        </w:rPr>
        <w:t>aplicables que rigen su actuar como servidores públicos, para garantizar el logro de los objetivos establecidos en la Entidad que contemplen en el ejercicio su actualización correspondiente</w:t>
      </w:r>
      <w:r w:rsidR="006C58A3" w:rsidRPr="00FB2383">
        <w:rPr>
          <w:rFonts w:ascii="Gotham Medium" w:hAnsi="Gotham Medium"/>
          <w:sz w:val="20"/>
          <w:szCs w:val="20"/>
        </w:rPr>
        <w:t>.</w:t>
      </w:r>
    </w:p>
    <w:p w14:paraId="65068E44" w14:textId="77777777" w:rsidR="001E2AE1" w:rsidRPr="00FB2383" w:rsidRDefault="001E2AE1" w:rsidP="00FB2383">
      <w:pPr>
        <w:pStyle w:val="Prrafodelista"/>
        <w:jc w:val="both"/>
        <w:rPr>
          <w:rFonts w:ascii="Gotham Medium" w:hAnsi="Gotham Medium"/>
          <w:sz w:val="20"/>
          <w:szCs w:val="20"/>
        </w:rPr>
      </w:pPr>
    </w:p>
    <w:p w14:paraId="15D53283" w14:textId="0934B1B0" w:rsidR="006C58A3" w:rsidRPr="00FB2383" w:rsidRDefault="001D3FD4"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 xml:space="preserve">Se recomienda mediante mecanismos que estimen más idóneos (carteles, portal institucional, etc.), dar a conocer a los servidores públicos del Instituto las faltas administrativas a las que pueden ser acreedores en el desempeño de su empleo, </w:t>
      </w:r>
      <w:r w:rsidRPr="00FB2383">
        <w:rPr>
          <w:rFonts w:ascii="Gotham Medium" w:hAnsi="Gotham Medium"/>
          <w:sz w:val="20"/>
          <w:szCs w:val="20"/>
        </w:rPr>
        <w:lastRenderedPageBreak/>
        <w:t>cargo, comisión o función de conformidad con Ley de Responsabilidades Administrativas para el Estado de Veracruz de Ignacio de la Llave, a su vez enfatizar la importancia de integrar en cada expediente de personal la Carta Compromiso en cumplimiento del Código de Ética de los Servidores Públicos del Poder Ejecutivo y del Código de Conducta del Instituto de Pensiones del Estado de Veracruz, y demás normatividad aplicable en la materia</w:t>
      </w:r>
      <w:r w:rsidR="006C58A3" w:rsidRPr="00FB2383">
        <w:rPr>
          <w:rFonts w:ascii="Gotham Medium" w:hAnsi="Gotham Medium"/>
          <w:sz w:val="20"/>
          <w:szCs w:val="20"/>
        </w:rPr>
        <w:t>.</w:t>
      </w:r>
    </w:p>
    <w:p w14:paraId="15D1CB33" w14:textId="77777777" w:rsidR="001E2AE1" w:rsidRPr="00FB2383" w:rsidRDefault="001E2AE1" w:rsidP="00FB2383">
      <w:pPr>
        <w:pStyle w:val="Prrafodelista"/>
        <w:jc w:val="both"/>
        <w:rPr>
          <w:rFonts w:ascii="Gotham Medium" w:hAnsi="Gotham Medium"/>
          <w:sz w:val="20"/>
          <w:szCs w:val="20"/>
        </w:rPr>
      </w:pPr>
    </w:p>
    <w:p w14:paraId="485AC1A3" w14:textId="07B82E98" w:rsidR="001D3FD4" w:rsidRPr="00FB2383" w:rsidRDefault="001D3FD4"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Continuar con el fomento a la cultura de reciclaje sugiriendo:</w:t>
      </w:r>
      <w:r w:rsidR="006C58A3" w:rsidRPr="00FB2383">
        <w:rPr>
          <w:rFonts w:ascii="Gotham Medium" w:hAnsi="Gotham Medium"/>
          <w:sz w:val="20"/>
          <w:szCs w:val="20"/>
        </w:rPr>
        <w:t xml:space="preserve"> </w:t>
      </w:r>
    </w:p>
    <w:p w14:paraId="16CFED4E" w14:textId="77777777" w:rsidR="001D3FD4" w:rsidRPr="00FB2383" w:rsidRDefault="001D3FD4" w:rsidP="00FB2383">
      <w:pPr>
        <w:pStyle w:val="Prrafodelista"/>
        <w:ind w:left="464" w:hanging="464"/>
        <w:jc w:val="both"/>
        <w:rPr>
          <w:rFonts w:ascii="Gotham Medium" w:hAnsi="Gotham Medium" w:cs="Arial"/>
          <w:spacing w:val="20"/>
          <w:sz w:val="20"/>
          <w:szCs w:val="20"/>
        </w:rPr>
      </w:pPr>
    </w:p>
    <w:p w14:paraId="41CF81C2" w14:textId="77777777" w:rsidR="001D3FD4" w:rsidRPr="00FB2383" w:rsidRDefault="001D3FD4" w:rsidP="00FB2383">
      <w:pPr>
        <w:pStyle w:val="Prrafodelista"/>
        <w:numPr>
          <w:ilvl w:val="0"/>
          <w:numId w:val="13"/>
        </w:numPr>
        <w:shd w:val="clear" w:color="auto" w:fill="FFFFFF"/>
        <w:ind w:left="1560" w:hanging="464"/>
        <w:jc w:val="both"/>
        <w:rPr>
          <w:rFonts w:ascii="Gotham Medium" w:hAnsi="Gotham Medium" w:cs="Arial"/>
          <w:spacing w:val="20"/>
          <w:sz w:val="20"/>
          <w:szCs w:val="20"/>
        </w:rPr>
      </w:pPr>
      <w:r w:rsidRPr="00FB2383">
        <w:rPr>
          <w:rFonts w:ascii="Gotham Medium" w:hAnsi="Gotham Medium"/>
          <w:sz w:val="20"/>
          <w:szCs w:val="20"/>
        </w:rPr>
        <w:t>Separar la basura en contenedores según el color identificando los desechos orgánicos e inorgánicos, además colocar contenedores para el recicle de botellas y tapas plásticas, así como reducir el uso de utensilios desechables y en su caso optando por alternativas ecológicas</w:t>
      </w:r>
      <w:r w:rsidRPr="00FB2383">
        <w:rPr>
          <w:rFonts w:ascii="Gotham Medium" w:hAnsi="Gotham Medium" w:cs="Arial"/>
          <w:spacing w:val="20"/>
          <w:sz w:val="20"/>
          <w:szCs w:val="20"/>
        </w:rPr>
        <w:t>.</w:t>
      </w:r>
    </w:p>
    <w:p w14:paraId="50B1C0B3" w14:textId="77777777" w:rsidR="001D3FD4" w:rsidRPr="00FB2383" w:rsidRDefault="001D3FD4" w:rsidP="00FB2383">
      <w:pPr>
        <w:pStyle w:val="Prrafodelista"/>
        <w:shd w:val="clear" w:color="auto" w:fill="FFFFFF"/>
        <w:ind w:left="1560" w:hanging="464"/>
        <w:jc w:val="both"/>
        <w:rPr>
          <w:rFonts w:ascii="Gotham Medium" w:hAnsi="Gotham Medium" w:cs="Arial"/>
          <w:spacing w:val="20"/>
          <w:sz w:val="20"/>
          <w:szCs w:val="20"/>
        </w:rPr>
      </w:pPr>
    </w:p>
    <w:p w14:paraId="4E3A68F8" w14:textId="77777777" w:rsidR="001D3FD4" w:rsidRPr="00FB2383" w:rsidRDefault="001D3FD4" w:rsidP="00FB2383">
      <w:pPr>
        <w:pStyle w:val="Prrafodelista"/>
        <w:numPr>
          <w:ilvl w:val="0"/>
          <w:numId w:val="13"/>
        </w:numPr>
        <w:shd w:val="clear" w:color="auto" w:fill="FFFFFF"/>
        <w:ind w:left="1560" w:hanging="464"/>
        <w:jc w:val="both"/>
        <w:rPr>
          <w:rFonts w:ascii="Gotham Medium" w:hAnsi="Gotham Medium" w:cs="Arial"/>
          <w:spacing w:val="20"/>
          <w:sz w:val="20"/>
          <w:szCs w:val="20"/>
        </w:rPr>
      </w:pPr>
      <w:r w:rsidRPr="00FB2383">
        <w:rPr>
          <w:rFonts w:ascii="Gotham Medium" w:hAnsi="Gotham Medium"/>
          <w:sz w:val="20"/>
          <w:szCs w:val="20"/>
        </w:rPr>
        <w:t>Continuar con la sustitución de lo impreso por envíos de archivos digitales a través de red interna o correo electrónico, a efecto de ahorrar papel, toner, energía eléctrica, así como promover el uso de papel reciclado para realizar impresiones de informes preliminares</w:t>
      </w:r>
      <w:r w:rsidRPr="00FB2383">
        <w:rPr>
          <w:rFonts w:ascii="Gotham Medium" w:hAnsi="Gotham Medium" w:cs="Arial"/>
          <w:spacing w:val="20"/>
          <w:sz w:val="20"/>
          <w:szCs w:val="20"/>
        </w:rPr>
        <w:t>.</w:t>
      </w:r>
    </w:p>
    <w:p w14:paraId="5BDD3269" w14:textId="77777777" w:rsidR="001D3FD4" w:rsidRPr="00FB2383" w:rsidRDefault="001D3FD4" w:rsidP="00FB2383">
      <w:pPr>
        <w:pStyle w:val="Prrafodelista"/>
        <w:jc w:val="both"/>
        <w:rPr>
          <w:rFonts w:ascii="Gotham Medium" w:hAnsi="Gotham Medium" w:cs="Arial"/>
          <w:spacing w:val="20"/>
          <w:sz w:val="20"/>
          <w:szCs w:val="20"/>
        </w:rPr>
      </w:pPr>
    </w:p>
    <w:p w14:paraId="7428CA13" w14:textId="2C81499C" w:rsidR="001D3FD4" w:rsidRPr="00FB2383" w:rsidRDefault="001D3FD4" w:rsidP="00FB2383">
      <w:pPr>
        <w:pStyle w:val="Prrafodelista"/>
        <w:numPr>
          <w:ilvl w:val="0"/>
          <w:numId w:val="13"/>
        </w:numPr>
        <w:shd w:val="clear" w:color="auto" w:fill="FFFFFF"/>
        <w:ind w:left="1560" w:hanging="464"/>
        <w:jc w:val="both"/>
        <w:rPr>
          <w:rFonts w:ascii="Gotham Medium" w:hAnsi="Gotham Medium"/>
          <w:sz w:val="20"/>
          <w:szCs w:val="20"/>
        </w:rPr>
      </w:pPr>
      <w:r w:rsidRPr="00FB2383">
        <w:rPr>
          <w:rFonts w:ascii="Gotham Medium" w:hAnsi="Gotham Medium"/>
          <w:sz w:val="20"/>
          <w:szCs w:val="20"/>
        </w:rPr>
        <w:t>Desconectar los dispositivos cuando estén cargados y apagar todas las luces y equipos al concluir la jornada laboral, entre otros</w:t>
      </w:r>
      <w:r w:rsidR="00822216" w:rsidRPr="00FB2383">
        <w:rPr>
          <w:rFonts w:ascii="Gotham Medium" w:hAnsi="Gotham Medium"/>
          <w:sz w:val="20"/>
          <w:szCs w:val="20"/>
        </w:rPr>
        <w:t>.</w:t>
      </w:r>
    </w:p>
    <w:p w14:paraId="31D9D90C" w14:textId="77777777" w:rsidR="001D3FD4" w:rsidRPr="00FB2383" w:rsidRDefault="001D3FD4" w:rsidP="00FB2383">
      <w:pPr>
        <w:pStyle w:val="Prrafodelista"/>
        <w:ind w:left="1560"/>
        <w:jc w:val="both"/>
        <w:rPr>
          <w:rFonts w:ascii="Gotham Medium" w:hAnsi="Gotham Medium" w:cs="Arial"/>
          <w:spacing w:val="20"/>
          <w:sz w:val="20"/>
          <w:szCs w:val="20"/>
        </w:rPr>
      </w:pPr>
    </w:p>
    <w:p w14:paraId="11DC0EFD" w14:textId="4FC941A6" w:rsidR="001E2AE1" w:rsidRPr="00FB2383" w:rsidRDefault="001D3FD4"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Continuar con la difusión a los servidores públicos del Instituto de la importancia del acceso a la información pública, la labor de la Unidad de Transparencia de los Sujetos Obligados, del tratamiento de los documentos que generen las áreas, el tiempo de conservación de sus archivos, informar el tipo de información que es pública y difundir mecanismos para la protección de datos personales, dando a conocer la normatividad que rige en esta administración</w:t>
      </w:r>
      <w:r w:rsidR="006C58A3" w:rsidRPr="00FB2383">
        <w:rPr>
          <w:rFonts w:ascii="Gotham Medium" w:hAnsi="Gotham Medium"/>
          <w:sz w:val="20"/>
          <w:szCs w:val="20"/>
        </w:rPr>
        <w:t>.</w:t>
      </w:r>
    </w:p>
    <w:p w14:paraId="4237BA34" w14:textId="77777777" w:rsidR="001E2AE1" w:rsidRPr="00FB2383" w:rsidRDefault="001E2AE1" w:rsidP="00FB2383">
      <w:pPr>
        <w:pStyle w:val="Prrafodelista"/>
        <w:jc w:val="both"/>
        <w:rPr>
          <w:rFonts w:ascii="Gotham Medium" w:hAnsi="Gotham Medium"/>
          <w:sz w:val="20"/>
          <w:szCs w:val="20"/>
        </w:rPr>
      </w:pPr>
    </w:p>
    <w:p w14:paraId="5A88CA23" w14:textId="77205DE9" w:rsidR="006C58A3" w:rsidRPr="00FB2383" w:rsidRDefault="001D3FD4"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Promover el trabajo en equipo entre directivos y subalternos, la interacción social y la solución de conflictos con base en el respeto mutuo en la relación laboral, sin importar género, edad, capacidad física, entre otros y mantener reglas básicas de convivencia, evitando en horario laboral las conversaciones personales y/o música en tono alto, toda vez que la comunicación y el respeto son esenciales para el intercambio efectivo de información, y la base de todo tipo de relación interpersonal. Se sugiere la difusión y promoción al interior de cada área de trabajo del Protocolo para la Prevención, Atención y Sanción del Hostigamiento Sexual y Acoso Sexual en la Administración Pública Estatal, indicando el procedimiento y la ruta de atención en caso de querer interponer alguna denuncia, ante las instancias correspondientes</w:t>
      </w:r>
      <w:r w:rsidR="006C58A3" w:rsidRPr="00FB2383">
        <w:rPr>
          <w:rFonts w:ascii="Gotham Medium" w:hAnsi="Gotham Medium"/>
          <w:sz w:val="20"/>
          <w:szCs w:val="20"/>
        </w:rPr>
        <w:t>.</w:t>
      </w:r>
    </w:p>
    <w:p w14:paraId="6FFBC302" w14:textId="77777777" w:rsidR="001D3FD4" w:rsidRPr="00FB2383" w:rsidRDefault="001D3FD4" w:rsidP="00FB2383">
      <w:pPr>
        <w:pStyle w:val="Prrafodelista"/>
        <w:jc w:val="both"/>
        <w:rPr>
          <w:rFonts w:ascii="Gotham Medium" w:hAnsi="Gotham Medium"/>
          <w:sz w:val="20"/>
          <w:szCs w:val="20"/>
        </w:rPr>
      </w:pPr>
    </w:p>
    <w:p w14:paraId="7637382E" w14:textId="3F733EDD" w:rsidR="001D3FD4" w:rsidRPr="00FB2383" w:rsidRDefault="001D3FD4" w:rsidP="00FB2383">
      <w:pPr>
        <w:pStyle w:val="Prrafodelista"/>
        <w:numPr>
          <w:ilvl w:val="0"/>
          <w:numId w:val="21"/>
        </w:numPr>
        <w:tabs>
          <w:tab w:val="left" w:pos="851"/>
        </w:tabs>
        <w:ind w:left="1276" w:hanging="425"/>
        <w:jc w:val="both"/>
        <w:rPr>
          <w:rFonts w:ascii="Gotham Medium" w:hAnsi="Gotham Medium"/>
          <w:sz w:val="20"/>
          <w:szCs w:val="20"/>
        </w:rPr>
      </w:pPr>
      <w:r w:rsidRPr="00FB2383">
        <w:rPr>
          <w:rFonts w:ascii="Gotham Medium" w:hAnsi="Gotham Medium"/>
          <w:sz w:val="20"/>
          <w:szCs w:val="20"/>
        </w:rPr>
        <w:t>Continuar con la difusión y promoción al interior del Instituto para los cursos de capacitación que imparte la Administración Pública Estatal, en la modalidad virtual, presencial y/o mixto, a efecto de dotar a los servidores públicos de mayores herramientas que coadyuven en el desempeño de sus funciones, fortaleciendo con ello el logro de las metas y objetivos institucionales, recomendando otorgarla al personal que brinda de forma directa la atención y servicio al público, toda vez que este Organismo de Seguridad Social atiende de forma presencial, electrónica, virtual y/o vía telefónica, con el objetivo de brindar calidez y ética de servicio para el fortalecimiento en la relación servidor público y derechohabientes (activos, pensionados y jubilados), y se conduzcan bajo una política de respeto, equidad, eficacia, eficiencia e imparcialidad</w:t>
      </w:r>
      <w:r w:rsidRPr="00FB2383">
        <w:rPr>
          <w:rFonts w:ascii="Gotham Medium" w:hAnsi="Gotham Medium" w:cs="Arial"/>
          <w:spacing w:val="20"/>
          <w:sz w:val="20"/>
          <w:szCs w:val="20"/>
        </w:rPr>
        <w:t>.</w:t>
      </w:r>
    </w:p>
    <w:p w14:paraId="2AA43870" w14:textId="77777777" w:rsidR="00822216" w:rsidRPr="00FB2383" w:rsidRDefault="00822216" w:rsidP="00FB2383">
      <w:pPr>
        <w:pStyle w:val="Prrafodelista"/>
        <w:jc w:val="both"/>
        <w:rPr>
          <w:rFonts w:ascii="Gotham Medium" w:hAnsi="Gotham Medium"/>
          <w:sz w:val="20"/>
          <w:szCs w:val="20"/>
        </w:rPr>
      </w:pPr>
    </w:p>
    <w:p w14:paraId="7307C3A0" w14:textId="287785A0" w:rsidR="001D3FD4" w:rsidRPr="00FB2383" w:rsidRDefault="001D3FD4"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 xml:space="preserve">Que conforme al avance de la Inteligencia Artificial en la Entidad, se otorgue las facilidades necesarias para la capacitación continua de dicha herramienta para el </w:t>
      </w:r>
      <w:r w:rsidRPr="00FB2383">
        <w:rPr>
          <w:rFonts w:ascii="Gotham Medium" w:hAnsi="Gotham Medium"/>
          <w:sz w:val="20"/>
          <w:szCs w:val="20"/>
        </w:rPr>
        <w:lastRenderedPageBreak/>
        <w:t>otorgamiento y fortalecimiento de la confianza a la ciudadanía y credibilidad en la Entidad</w:t>
      </w:r>
      <w:r w:rsidRPr="00FB2383">
        <w:rPr>
          <w:rFonts w:ascii="Gotham Medium" w:hAnsi="Gotham Medium" w:cs="Arial"/>
          <w:spacing w:val="20"/>
          <w:sz w:val="20"/>
          <w:szCs w:val="20"/>
        </w:rPr>
        <w:t>.</w:t>
      </w:r>
    </w:p>
    <w:p w14:paraId="2F1B92CA" w14:textId="77777777" w:rsidR="00822216" w:rsidRPr="00FB2383" w:rsidRDefault="00822216" w:rsidP="00FB2383">
      <w:pPr>
        <w:pStyle w:val="Prrafodelista"/>
        <w:jc w:val="both"/>
        <w:rPr>
          <w:rFonts w:ascii="Gotham Medium" w:hAnsi="Gotham Medium"/>
          <w:sz w:val="20"/>
          <w:szCs w:val="20"/>
        </w:rPr>
      </w:pPr>
    </w:p>
    <w:p w14:paraId="295512CA" w14:textId="4501D400" w:rsidR="001D3FD4" w:rsidRPr="00FB2383" w:rsidRDefault="001D3FD4" w:rsidP="00FB2383">
      <w:pPr>
        <w:pStyle w:val="Prrafodelista"/>
        <w:numPr>
          <w:ilvl w:val="0"/>
          <w:numId w:val="21"/>
        </w:numPr>
        <w:ind w:left="1276"/>
        <w:jc w:val="both"/>
        <w:rPr>
          <w:rFonts w:ascii="Gotham Medium" w:hAnsi="Gotham Medium"/>
          <w:sz w:val="20"/>
          <w:szCs w:val="20"/>
        </w:rPr>
      </w:pPr>
      <w:r w:rsidRPr="00FB2383">
        <w:rPr>
          <w:rFonts w:ascii="Gotham Medium" w:hAnsi="Gotham Medium"/>
          <w:sz w:val="20"/>
          <w:szCs w:val="20"/>
        </w:rPr>
        <w:t>Finalmente como parte de la evolución tecnológica que se vive en la actualidad, se recomienda promover al interior del Instituto la capacitación a las áreas en materia de “Atención y Servicio”, que de acuerdo a percepción de los servidores públicos que dieron respuesta al instrumento, materia del presente análisis, se implementen herramientas tecnológicas que agilicen los trámites y servicios, que otorgue el uso eficiente de los recursos públicos, transparencia en la gestión y brinde mejores servicios al derechohabiente</w:t>
      </w:r>
      <w:r w:rsidRPr="00FB2383">
        <w:rPr>
          <w:rFonts w:ascii="Gotham Medium" w:hAnsi="Gotham Medium" w:cs="Arial"/>
          <w:spacing w:val="20"/>
          <w:sz w:val="20"/>
          <w:szCs w:val="20"/>
        </w:rPr>
        <w:t>.</w:t>
      </w:r>
    </w:p>
    <w:p w14:paraId="140F2DA8" w14:textId="2D863A52" w:rsidR="007B5C3F" w:rsidRPr="00FB2383" w:rsidRDefault="007B5C3F" w:rsidP="00FB2383">
      <w:pPr>
        <w:pStyle w:val="Prrafodelista"/>
        <w:ind w:left="1276"/>
        <w:jc w:val="both"/>
        <w:rPr>
          <w:rFonts w:ascii="Gotham Medium" w:hAnsi="Gotham Medium"/>
          <w:sz w:val="20"/>
          <w:szCs w:val="20"/>
        </w:rPr>
      </w:pPr>
    </w:p>
    <w:p w14:paraId="77D60A02" w14:textId="5B815817" w:rsidR="000B2FC7" w:rsidRPr="000B2FC7" w:rsidRDefault="00FB2383" w:rsidP="00FB2383">
      <w:pPr>
        <w:pStyle w:val="Prrafodelista"/>
        <w:ind w:left="0"/>
        <w:jc w:val="both"/>
        <w:rPr>
          <w:rFonts w:ascii="Gotham Medium" w:hAnsi="Gotham Medium"/>
          <w:sz w:val="12"/>
          <w:szCs w:val="12"/>
        </w:rPr>
      </w:pPr>
      <w:r w:rsidRPr="00FB2383">
        <w:rPr>
          <w:rFonts w:ascii="Gotham Medium" w:hAnsi="Gotham Medium"/>
          <w:sz w:val="20"/>
          <w:szCs w:val="20"/>
        </w:rPr>
        <w:t>----------------------------------------------------------------------------------------------------------------------</w:t>
      </w:r>
    </w:p>
    <w:p w14:paraId="386EF2A3" w14:textId="59D5355D" w:rsidR="0083509E" w:rsidRPr="00FB2383" w:rsidRDefault="001F343D" w:rsidP="00FB2383">
      <w:pPr>
        <w:jc w:val="both"/>
        <w:rPr>
          <w:rFonts w:ascii="Gotham Medium" w:hAnsi="Gotham Medium"/>
          <w:sz w:val="20"/>
          <w:szCs w:val="20"/>
        </w:rPr>
      </w:pPr>
      <w:r>
        <w:rPr>
          <w:rFonts w:ascii="Gotham Medium" w:hAnsi="Gotham Medium"/>
          <w:sz w:val="20"/>
          <w:szCs w:val="20"/>
        </w:rPr>
        <w:t>S</w:t>
      </w:r>
      <w:r w:rsidR="00FB2383" w:rsidRPr="00FB2383">
        <w:rPr>
          <w:rFonts w:ascii="Gotham Medium" w:hAnsi="Gotham Medium"/>
          <w:sz w:val="20"/>
          <w:szCs w:val="20"/>
        </w:rPr>
        <w:t>eñalando que este resumen fue presentado ante la Contraloría General del Estado, quedando a disposición del Comité para su análisis y atención procedente.</w:t>
      </w:r>
      <w:r w:rsidR="00FB2383">
        <w:rPr>
          <w:rFonts w:ascii="Gotham Medium" w:hAnsi="Gotham Medium"/>
          <w:sz w:val="20"/>
          <w:szCs w:val="20"/>
        </w:rPr>
        <w:t>---------------------------------------------------------------------------------------------------------------------------------------------</w:t>
      </w:r>
      <w:r w:rsidR="00A036F1">
        <w:rPr>
          <w:rFonts w:ascii="Gotham Medium" w:hAnsi="Gotham Medium"/>
          <w:sz w:val="20"/>
          <w:szCs w:val="20"/>
        </w:rPr>
        <w:t>---------------</w:t>
      </w:r>
      <w:r w:rsidR="00FB2383">
        <w:rPr>
          <w:rFonts w:ascii="Gotham Medium" w:hAnsi="Gotham Medium"/>
          <w:sz w:val="20"/>
          <w:szCs w:val="20"/>
        </w:rPr>
        <w:t>---</w:t>
      </w:r>
    </w:p>
    <w:sectPr w:rsidR="0083509E" w:rsidRPr="00FB2383" w:rsidSect="000B5BB0">
      <w:pgSz w:w="12240" w:h="15840" w:code="1"/>
      <w:pgMar w:top="1134" w:right="1325" w:bottom="1276" w:left="1276"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E75B" w14:textId="77777777" w:rsidR="00C50115" w:rsidRDefault="00C50115" w:rsidP="00D70B2C">
      <w:r>
        <w:separator/>
      </w:r>
    </w:p>
  </w:endnote>
  <w:endnote w:type="continuationSeparator" w:id="0">
    <w:p w14:paraId="022E7D3A" w14:textId="77777777" w:rsidR="00C50115" w:rsidRDefault="00C50115" w:rsidP="00D70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Helvetica Neue">
    <w:altName w:val="Malgun Gothic"/>
    <w:charset w:val="00"/>
    <w:family w:val="auto"/>
    <w:pitch w:val="variable"/>
    <w:sig w:usb0="E50002FF" w:usb1="500079DB" w:usb2="0000001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Panton">
    <w:altName w:val="Courier New"/>
    <w:panose1 w:val="00000500000000000000"/>
    <w:charset w:val="00"/>
    <w:family w:val="modern"/>
    <w:notTrueType/>
    <w:pitch w:val="variable"/>
    <w:sig w:usb0="A00002EF" w:usb1="4000207B" w:usb2="00000000" w:usb3="00000000" w:csb0="00000097" w:csb1="00000000"/>
  </w:font>
  <w:font w:name="Gotham Medium">
    <w:panose1 w:val="00000000000000000000"/>
    <w:charset w:val="00"/>
    <w:family w:val="auto"/>
    <w:pitch w:val="variable"/>
    <w:sig w:usb0="A10002FF" w:usb1="4000005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5C9B" w14:textId="77777777" w:rsidR="00C50115" w:rsidRDefault="00C50115" w:rsidP="00D70B2C">
      <w:r>
        <w:separator/>
      </w:r>
    </w:p>
  </w:footnote>
  <w:footnote w:type="continuationSeparator" w:id="0">
    <w:p w14:paraId="6FB6B9E9" w14:textId="77777777" w:rsidR="00C50115" w:rsidRDefault="00C50115" w:rsidP="00D70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11134AFA"/>
    <w:multiLevelType w:val="hybridMultilevel"/>
    <w:tmpl w:val="337C9CE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2671030"/>
    <w:multiLevelType w:val="hybridMultilevel"/>
    <w:tmpl w:val="64DEEE44"/>
    <w:lvl w:ilvl="0" w:tplc="5D82C19E">
      <w:start w:val="1"/>
      <w:numFmt w:val="bullet"/>
      <w:lvlText w:val=""/>
      <w:lvlJc w:val="left"/>
      <w:pPr>
        <w:ind w:left="1511" w:hanging="360"/>
      </w:pPr>
      <w:rPr>
        <w:rFonts w:ascii="Symbol" w:hAnsi="Symbol" w:hint="default"/>
        <w:color w:val="auto"/>
      </w:rPr>
    </w:lvl>
    <w:lvl w:ilvl="1" w:tplc="080A0003" w:tentative="1">
      <w:start w:val="1"/>
      <w:numFmt w:val="bullet"/>
      <w:lvlText w:val="o"/>
      <w:lvlJc w:val="left"/>
      <w:pPr>
        <w:ind w:left="2231" w:hanging="360"/>
      </w:pPr>
      <w:rPr>
        <w:rFonts w:ascii="Courier New" w:hAnsi="Courier New" w:cs="Courier New" w:hint="default"/>
      </w:rPr>
    </w:lvl>
    <w:lvl w:ilvl="2" w:tplc="080A0005" w:tentative="1">
      <w:start w:val="1"/>
      <w:numFmt w:val="bullet"/>
      <w:lvlText w:val=""/>
      <w:lvlJc w:val="left"/>
      <w:pPr>
        <w:ind w:left="2951" w:hanging="360"/>
      </w:pPr>
      <w:rPr>
        <w:rFonts w:ascii="Wingdings" w:hAnsi="Wingdings" w:hint="default"/>
      </w:rPr>
    </w:lvl>
    <w:lvl w:ilvl="3" w:tplc="080A0001" w:tentative="1">
      <w:start w:val="1"/>
      <w:numFmt w:val="bullet"/>
      <w:lvlText w:val=""/>
      <w:lvlJc w:val="left"/>
      <w:pPr>
        <w:ind w:left="3671" w:hanging="360"/>
      </w:pPr>
      <w:rPr>
        <w:rFonts w:ascii="Symbol" w:hAnsi="Symbol" w:hint="default"/>
      </w:rPr>
    </w:lvl>
    <w:lvl w:ilvl="4" w:tplc="080A0003" w:tentative="1">
      <w:start w:val="1"/>
      <w:numFmt w:val="bullet"/>
      <w:lvlText w:val="o"/>
      <w:lvlJc w:val="left"/>
      <w:pPr>
        <w:ind w:left="4391" w:hanging="360"/>
      </w:pPr>
      <w:rPr>
        <w:rFonts w:ascii="Courier New" w:hAnsi="Courier New" w:cs="Courier New" w:hint="default"/>
      </w:rPr>
    </w:lvl>
    <w:lvl w:ilvl="5" w:tplc="080A0005" w:tentative="1">
      <w:start w:val="1"/>
      <w:numFmt w:val="bullet"/>
      <w:lvlText w:val=""/>
      <w:lvlJc w:val="left"/>
      <w:pPr>
        <w:ind w:left="5111" w:hanging="360"/>
      </w:pPr>
      <w:rPr>
        <w:rFonts w:ascii="Wingdings" w:hAnsi="Wingdings" w:hint="default"/>
      </w:rPr>
    </w:lvl>
    <w:lvl w:ilvl="6" w:tplc="080A0001" w:tentative="1">
      <w:start w:val="1"/>
      <w:numFmt w:val="bullet"/>
      <w:lvlText w:val=""/>
      <w:lvlJc w:val="left"/>
      <w:pPr>
        <w:ind w:left="5831" w:hanging="360"/>
      </w:pPr>
      <w:rPr>
        <w:rFonts w:ascii="Symbol" w:hAnsi="Symbol" w:hint="default"/>
      </w:rPr>
    </w:lvl>
    <w:lvl w:ilvl="7" w:tplc="080A0003" w:tentative="1">
      <w:start w:val="1"/>
      <w:numFmt w:val="bullet"/>
      <w:lvlText w:val="o"/>
      <w:lvlJc w:val="left"/>
      <w:pPr>
        <w:ind w:left="6551" w:hanging="360"/>
      </w:pPr>
      <w:rPr>
        <w:rFonts w:ascii="Courier New" w:hAnsi="Courier New" w:cs="Courier New" w:hint="default"/>
      </w:rPr>
    </w:lvl>
    <w:lvl w:ilvl="8" w:tplc="080A0005" w:tentative="1">
      <w:start w:val="1"/>
      <w:numFmt w:val="bullet"/>
      <w:lvlText w:val=""/>
      <w:lvlJc w:val="left"/>
      <w:pPr>
        <w:ind w:left="7271" w:hanging="360"/>
      </w:pPr>
      <w:rPr>
        <w:rFonts w:ascii="Wingdings" w:hAnsi="Wingdings" w:hint="default"/>
      </w:rPr>
    </w:lvl>
  </w:abstractNum>
  <w:abstractNum w:abstractNumId="3" w15:restartNumberingAfterBreak="0">
    <w:nsid w:val="242E223F"/>
    <w:multiLevelType w:val="hybridMultilevel"/>
    <w:tmpl w:val="E38055A2"/>
    <w:lvl w:ilvl="0" w:tplc="8AAA100A">
      <w:start w:val="1"/>
      <w:numFmt w:val="bullet"/>
      <w:lvlText w:val=""/>
      <w:lvlJc w:val="left"/>
      <w:pPr>
        <w:tabs>
          <w:tab w:val="num" w:pos="720"/>
        </w:tabs>
        <w:ind w:left="720" w:hanging="360"/>
      </w:pPr>
      <w:rPr>
        <w:rFonts w:ascii="Wingdings" w:hAnsi="Wingdings" w:hint="default"/>
      </w:rPr>
    </w:lvl>
    <w:lvl w:ilvl="1" w:tplc="8CDC3A6A">
      <w:numFmt w:val="bullet"/>
      <w:lvlText w:val=""/>
      <w:lvlJc w:val="left"/>
      <w:pPr>
        <w:tabs>
          <w:tab w:val="num" w:pos="1440"/>
        </w:tabs>
        <w:ind w:left="1440" w:hanging="360"/>
      </w:pPr>
      <w:rPr>
        <w:rFonts w:ascii="Wingdings" w:hAnsi="Wingdings" w:hint="default"/>
      </w:rPr>
    </w:lvl>
    <w:lvl w:ilvl="2" w:tplc="70EA5E00" w:tentative="1">
      <w:start w:val="1"/>
      <w:numFmt w:val="bullet"/>
      <w:lvlText w:val=""/>
      <w:lvlJc w:val="left"/>
      <w:pPr>
        <w:tabs>
          <w:tab w:val="num" w:pos="2160"/>
        </w:tabs>
        <w:ind w:left="2160" w:hanging="360"/>
      </w:pPr>
      <w:rPr>
        <w:rFonts w:ascii="Wingdings" w:hAnsi="Wingdings" w:hint="default"/>
      </w:rPr>
    </w:lvl>
    <w:lvl w:ilvl="3" w:tplc="C116E0E6" w:tentative="1">
      <w:start w:val="1"/>
      <w:numFmt w:val="bullet"/>
      <w:lvlText w:val=""/>
      <w:lvlJc w:val="left"/>
      <w:pPr>
        <w:tabs>
          <w:tab w:val="num" w:pos="2880"/>
        </w:tabs>
        <w:ind w:left="2880" w:hanging="360"/>
      </w:pPr>
      <w:rPr>
        <w:rFonts w:ascii="Wingdings" w:hAnsi="Wingdings" w:hint="default"/>
      </w:rPr>
    </w:lvl>
    <w:lvl w:ilvl="4" w:tplc="5402349A" w:tentative="1">
      <w:start w:val="1"/>
      <w:numFmt w:val="bullet"/>
      <w:lvlText w:val=""/>
      <w:lvlJc w:val="left"/>
      <w:pPr>
        <w:tabs>
          <w:tab w:val="num" w:pos="3600"/>
        </w:tabs>
        <w:ind w:left="3600" w:hanging="360"/>
      </w:pPr>
      <w:rPr>
        <w:rFonts w:ascii="Wingdings" w:hAnsi="Wingdings" w:hint="default"/>
      </w:rPr>
    </w:lvl>
    <w:lvl w:ilvl="5" w:tplc="673E3602" w:tentative="1">
      <w:start w:val="1"/>
      <w:numFmt w:val="bullet"/>
      <w:lvlText w:val=""/>
      <w:lvlJc w:val="left"/>
      <w:pPr>
        <w:tabs>
          <w:tab w:val="num" w:pos="4320"/>
        </w:tabs>
        <w:ind w:left="4320" w:hanging="360"/>
      </w:pPr>
      <w:rPr>
        <w:rFonts w:ascii="Wingdings" w:hAnsi="Wingdings" w:hint="default"/>
      </w:rPr>
    </w:lvl>
    <w:lvl w:ilvl="6" w:tplc="5E6A8D50" w:tentative="1">
      <w:start w:val="1"/>
      <w:numFmt w:val="bullet"/>
      <w:lvlText w:val=""/>
      <w:lvlJc w:val="left"/>
      <w:pPr>
        <w:tabs>
          <w:tab w:val="num" w:pos="5040"/>
        </w:tabs>
        <w:ind w:left="5040" w:hanging="360"/>
      </w:pPr>
      <w:rPr>
        <w:rFonts w:ascii="Wingdings" w:hAnsi="Wingdings" w:hint="default"/>
      </w:rPr>
    </w:lvl>
    <w:lvl w:ilvl="7" w:tplc="DB1C5294" w:tentative="1">
      <w:start w:val="1"/>
      <w:numFmt w:val="bullet"/>
      <w:lvlText w:val=""/>
      <w:lvlJc w:val="left"/>
      <w:pPr>
        <w:tabs>
          <w:tab w:val="num" w:pos="5760"/>
        </w:tabs>
        <w:ind w:left="5760" w:hanging="360"/>
      </w:pPr>
      <w:rPr>
        <w:rFonts w:ascii="Wingdings" w:hAnsi="Wingdings" w:hint="default"/>
      </w:rPr>
    </w:lvl>
    <w:lvl w:ilvl="8" w:tplc="804AF74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0F479A"/>
    <w:multiLevelType w:val="hybridMultilevel"/>
    <w:tmpl w:val="2E08535E"/>
    <w:lvl w:ilvl="0" w:tplc="913AD2E8">
      <w:start w:val="1"/>
      <w:numFmt w:val="bullet"/>
      <w:lvlText w:val=""/>
      <w:lvlJc w:val="left"/>
      <w:pPr>
        <w:tabs>
          <w:tab w:val="num" w:pos="720"/>
        </w:tabs>
        <w:ind w:left="720" w:hanging="360"/>
      </w:pPr>
      <w:rPr>
        <w:rFonts w:ascii="Wingdings" w:hAnsi="Wingdings" w:hint="default"/>
      </w:rPr>
    </w:lvl>
    <w:lvl w:ilvl="1" w:tplc="C5748698" w:tentative="1">
      <w:start w:val="1"/>
      <w:numFmt w:val="bullet"/>
      <w:lvlText w:val=""/>
      <w:lvlJc w:val="left"/>
      <w:pPr>
        <w:tabs>
          <w:tab w:val="num" w:pos="1440"/>
        </w:tabs>
        <w:ind w:left="1440" w:hanging="360"/>
      </w:pPr>
      <w:rPr>
        <w:rFonts w:ascii="Wingdings" w:hAnsi="Wingdings" w:hint="default"/>
      </w:rPr>
    </w:lvl>
    <w:lvl w:ilvl="2" w:tplc="08DAF69C" w:tentative="1">
      <w:start w:val="1"/>
      <w:numFmt w:val="bullet"/>
      <w:lvlText w:val=""/>
      <w:lvlJc w:val="left"/>
      <w:pPr>
        <w:tabs>
          <w:tab w:val="num" w:pos="2160"/>
        </w:tabs>
        <w:ind w:left="2160" w:hanging="360"/>
      </w:pPr>
      <w:rPr>
        <w:rFonts w:ascii="Wingdings" w:hAnsi="Wingdings" w:hint="default"/>
      </w:rPr>
    </w:lvl>
    <w:lvl w:ilvl="3" w:tplc="6FB60E78" w:tentative="1">
      <w:start w:val="1"/>
      <w:numFmt w:val="bullet"/>
      <w:lvlText w:val=""/>
      <w:lvlJc w:val="left"/>
      <w:pPr>
        <w:tabs>
          <w:tab w:val="num" w:pos="2880"/>
        </w:tabs>
        <w:ind w:left="2880" w:hanging="360"/>
      </w:pPr>
      <w:rPr>
        <w:rFonts w:ascii="Wingdings" w:hAnsi="Wingdings" w:hint="default"/>
      </w:rPr>
    </w:lvl>
    <w:lvl w:ilvl="4" w:tplc="5EEAB4A2" w:tentative="1">
      <w:start w:val="1"/>
      <w:numFmt w:val="bullet"/>
      <w:lvlText w:val=""/>
      <w:lvlJc w:val="left"/>
      <w:pPr>
        <w:tabs>
          <w:tab w:val="num" w:pos="3600"/>
        </w:tabs>
        <w:ind w:left="3600" w:hanging="360"/>
      </w:pPr>
      <w:rPr>
        <w:rFonts w:ascii="Wingdings" w:hAnsi="Wingdings" w:hint="default"/>
      </w:rPr>
    </w:lvl>
    <w:lvl w:ilvl="5" w:tplc="51C8DC02" w:tentative="1">
      <w:start w:val="1"/>
      <w:numFmt w:val="bullet"/>
      <w:lvlText w:val=""/>
      <w:lvlJc w:val="left"/>
      <w:pPr>
        <w:tabs>
          <w:tab w:val="num" w:pos="4320"/>
        </w:tabs>
        <w:ind w:left="4320" w:hanging="360"/>
      </w:pPr>
      <w:rPr>
        <w:rFonts w:ascii="Wingdings" w:hAnsi="Wingdings" w:hint="default"/>
      </w:rPr>
    </w:lvl>
    <w:lvl w:ilvl="6" w:tplc="CC461682" w:tentative="1">
      <w:start w:val="1"/>
      <w:numFmt w:val="bullet"/>
      <w:lvlText w:val=""/>
      <w:lvlJc w:val="left"/>
      <w:pPr>
        <w:tabs>
          <w:tab w:val="num" w:pos="5040"/>
        </w:tabs>
        <w:ind w:left="5040" w:hanging="360"/>
      </w:pPr>
      <w:rPr>
        <w:rFonts w:ascii="Wingdings" w:hAnsi="Wingdings" w:hint="default"/>
      </w:rPr>
    </w:lvl>
    <w:lvl w:ilvl="7" w:tplc="FCF03BAA" w:tentative="1">
      <w:start w:val="1"/>
      <w:numFmt w:val="bullet"/>
      <w:lvlText w:val=""/>
      <w:lvlJc w:val="left"/>
      <w:pPr>
        <w:tabs>
          <w:tab w:val="num" w:pos="5760"/>
        </w:tabs>
        <w:ind w:left="5760" w:hanging="360"/>
      </w:pPr>
      <w:rPr>
        <w:rFonts w:ascii="Wingdings" w:hAnsi="Wingdings" w:hint="default"/>
      </w:rPr>
    </w:lvl>
    <w:lvl w:ilvl="8" w:tplc="59BC0E0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937C3C"/>
    <w:multiLevelType w:val="hybridMultilevel"/>
    <w:tmpl w:val="DE2CB76E"/>
    <w:lvl w:ilvl="0" w:tplc="913AD2E8">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4239CB"/>
    <w:multiLevelType w:val="hybridMultilevel"/>
    <w:tmpl w:val="D0526F2E"/>
    <w:lvl w:ilvl="0" w:tplc="B7E07A9E">
      <w:start w:val="1"/>
      <w:numFmt w:val="bullet"/>
      <w:lvlText w:val=""/>
      <w:lvlJc w:val="left"/>
      <w:pPr>
        <w:tabs>
          <w:tab w:val="num" w:pos="720"/>
        </w:tabs>
        <w:ind w:left="720" w:hanging="360"/>
      </w:pPr>
      <w:rPr>
        <w:rFonts w:ascii="Wingdings 3" w:hAnsi="Wingdings 3" w:hint="default"/>
      </w:rPr>
    </w:lvl>
    <w:lvl w:ilvl="1" w:tplc="986847D0" w:tentative="1">
      <w:start w:val="1"/>
      <w:numFmt w:val="bullet"/>
      <w:lvlText w:val=""/>
      <w:lvlJc w:val="left"/>
      <w:pPr>
        <w:tabs>
          <w:tab w:val="num" w:pos="1440"/>
        </w:tabs>
        <w:ind w:left="1440" w:hanging="360"/>
      </w:pPr>
      <w:rPr>
        <w:rFonts w:ascii="Wingdings 3" w:hAnsi="Wingdings 3" w:hint="default"/>
      </w:rPr>
    </w:lvl>
    <w:lvl w:ilvl="2" w:tplc="81BCAC52" w:tentative="1">
      <w:start w:val="1"/>
      <w:numFmt w:val="bullet"/>
      <w:lvlText w:val=""/>
      <w:lvlJc w:val="left"/>
      <w:pPr>
        <w:tabs>
          <w:tab w:val="num" w:pos="2160"/>
        </w:tabs>
        <w:ind w:left="2160" w:hanging="360"/>
      </w:pPr>
      <w:rPr>
        <w:rFonts w:ascii="Wingdings 3" w:hAnsi="Wingdings 3" w:hint="default"/>
      </w:rPr>
    </w:lvl>
    <w:lvl w:ilvl="3" w:tplc="2FA40C66" w:tentative="1">
      <w:start w:val="1"/>
      <w:numFmt w:val="bullet"/>
      <w:lvlText w:val=""/>
      <w:lvlJc w:val="left"/>
      <w:pPr>
        <w:tabs>
          <w:tab w:val="num" w:pos="2880"/>
        </w:tabs>
        <w:ind w:left="2880" w:hanging="360"/>
      </w:pPr>
      <w:rPr>
        <w:rFonts w:ascii="Wingdings 3" w:hAnsi="Wingdings 3" w:hint="default"/>
      </w:rPr>
    </w:lvl>
    <w:lvl w:ilvl="4" w:tplc="E84C6330" w:tentative="1">
      <w:start w:val="1"/>
      <w:numFmt w:val="bullet"/>
      <w:lvlText w:val=""/>
      <w:lvlJc w:val="left"/>
      <w:pPr>
        <w:tabs>
          <w:tab w:val="num" w:pos="3600"/>
        </w:tabs>
        <w:ind w:left="3600" w:hanging="360"/>
      </w:pPr>
      <w:rPr>
        <w:rFonts w:ascii="Wingdings 3" w:hAnsi="Wingdings 3" w:hint="default"/>
      </w:rPr>
    </w:lvl>
    <w:lvl w:ilvl="5" w:tplc="A77E39E8" w:tentative="1">
      <w:start w:val="1"/>
      <w:numFmt w:val="bullet"/>
      <w:lvlText w:val=""/>
      <w:lvlJc w:val="left"/>
      <w:pPr>
        <w:tabs>
          <w:tab w:val="num" w:pos="4320"/>
        </w:tabs>
        <w:ind w:left="4320" w:hanging="360"/>
      </w:pPr>
      <w:rPr>
        <w:rFonts w:ascii="Wingdings 3" w:hAnsi="Wingdings 3" w:hint="default"/>
      </w:rPr>
    </w:lvl>
    <w:lvl w:ilvl="6" w:tplc="DCB6B15C" w:tentative="1">
      <w:start w:val="1"/>
      <w:numFmt w:val="bullet"/>
      <w:lvlText w:val=""/>
      <w:lvlJc w:val="left"/>
      <w:pPr>
        <w:tabs>
          <w:tab w:val="num" w:pos="5040"/>
        </w:tabs>
        <w:ind w:left="5040" w:hanging="360"/>
      </w:pPr>
      <w:rPr>
        <w:rFonts w:ascii="Wingdings 3" w:hAnsi="Wingdings 3" w:hint="default"/>
      </w:rPr>
    </w:lvl>
    <w:lvl w:ilvl="7" w:tplc="BF06FD64" w:tentative="1">
      <w:start w:val="1"/>
      <w:numFmt w:val="bullet"/>
      <w:lvlText w:val=""/>
      <w:lvlJc w:val="left"/>
      <w:pPr>
        <w:tabs>
          <w:tab w:val="num" w:pos="5760"/>
        </w:tabs>
        <w:ind w:left="5760" w:hanging="360"/>
      </w:pPr>
      <w:rPr>
        <w:rFonts w:ascii="Wingdings 3" w:hAnsi="Wingdings 3" w:hint="default"/>
      </w:rPr>
    </w:lvl>
    <w:lvl w:ilvl="8" w:tplc="6EF063F2"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33D10868"/>
    <w:multiLevelType w:val="hybridMultilevel"/>
    <w:tmpl w:val="442E1AD2"/>
    <w:lvl w:ilvl="0" w:tplc="913AD2E8">
      <w:start w:val="1"/>
      <w:numFmt w:val="bullet"/>
      <w:lvlText w:val=""/>
      <w:lvlJc w:val="left"/>
      <w:pPr>
        <w:ind w:left="1996" w:hanging="360"/>
      </w:pPr>
      <w:rPr>
        <w:rFonts w:ascii="Wingdings" w:hAnsi="Wingdings" w:hint="default"/>
      </w:rPr>
    </w:lvl>
    <w:lvl w:ilvl="1" w:tplc="080A0003" w:tentative="1">
      <w:start w:val="1"/>
      <w:numFmt w:val="bullet"/>
      <w:lvlText w:val="o"/>
      <w:lvlJc w:val="left"/>
      <w:pPr>
        <w:ind w:left="2716" w:hanging="360"/>
      </w:pPr>
      <w:rPr>
        <w:rFonts w:ascii="Courier New" w:hAnsi="Courier New" w:cs="Courier New" w:hint="default"/>
      </w:rPr>
    </w:lvl>
    <w:lvl w:ilvl="2" w:tplc="080A0005" w:tentative="1">
      <w:start w:val="1"/>
      <w:numFmt w:val="bullet"/>
      <w:lvlText w:val=""/>
      <w:lvlJc w:val="left"/>
      <w:pPr>
        <w:ind w:left="3436" w:hanging="360"/>
      </w:pPr>
      <w:rPr>
        <w:rFonts w:ascii="Wingdings" w:hAnsi="Wingdings" w:hint="default"/>
      </w:rPr>
    </w:lvl>
    <w:lvl w:ilvl="3" w:tplc="080A0001" w:tentative="1">
      <w:start w:val="1"/>
      <w:numFmt w:val="bullet"/>
      <w:lvlText w:val=""/>
      <w:lvlJc w:val="left"/>
      <w:pPr>
        <w:ind w:left="4156" w:hanging="360"/>
      </w:pPr>
      <w:rPr>
        <w:rFonts w:ascii="Symbol" w:hAnsi="Symbol" w:hint="default"/>
      </w:rPr>
    </w:lvl>
    <w:lvl w:ilvl="4" w:tplc="080A0003" w:tentative="1">
      <w:start w:val="1"/>
      <w:numFmt w:val="bullet"/>
      <w:lvlText w:val="o"/>
      <w:lvlJc w:val="left"/>
      <w:pPr>
        <w:ind w:left="4876" w:hanging="360"/>
      </w:pPr>
      <w:rPr>
        <w:rFonts w:ascii="Courier New" w:hAnsi="Courier New" w:cs="Courier New" w:hint="default"/>
      </w:rPr>
    </w:lvl>
    <w:lvl w:ilvl="5" w:tplc="080A0005" w:tentative="1">
      <w:start w:val="1"/>
      <w:numFmt w:val="bullet"/>
      <w:lvlText w:val=""/>
      <w:lvlJc w:val="left"/>
      <w:pPr>
        <w:ind w:left="5596" w:hanging="360"/>
      </w:pPr>
      <w:rPr>
        <w:rFonts w:ascii="Wingdings" w:hAnsi="Wingdings" w:hint="default"/>
      </w:rPr>
    </w:lvl>
    <w:lvl w:ilvl="6" w:tplc="080A0001" w:tentative="1">
      <w:start w:val="1"/>
      <w:numFmt w:val="bullet"/>
      <w:lvlText w:val=""/>
      <w:lvlJc w:val="left"/>
      <w:pPr>
        <w:ind w:left="6316" w:hanging="360"/>
      </w:pPr>
      <w:rPr>
        <w:rFonts w:ascii="Symbol" w:hAnsi="Symbol" w:hint="default"/>
      </w:rPr>
    </w:lvl>
    <w:lvl w:ilvl="7" w:tplc="080A0003" w:tentative="1">
      <w:start w:val="1"/>
      <w:numFmt w:val="bullet"/>
      <w:lvlText w:val="o"/>
      <w:lvlJc w:val="left"/>
      <w:pPr>
        <w:ind w:left="7036" w:hanging="360"/>
      </w:pPr>
      <w:rPr>
        <w:rFonts w:ascii="Courier New" w:hAnsi="Courier New" w:cs="Courier New" w:hint="default"/>
      </w:rPr>
    </w:lvl>
    <w:lvl w:ilvl="8" w:tplc="080A0005" w:tentative="1">
      <w:start w:val="1"/>
      <w:numFmt w:val="bullet"/>
      <w:lvlText w:val=""/>
      <w:lvlJc w:val="left"/>
      <w:pPr>
        <w:ind w:left="7756" w:hanging="360"/>
      </w:pPr>
      <w:rPr>
        <w:rFonts w:ascii="Wingdings" w:hAnsi="Wingdings" w:hint="default"/>
      </w:rPr>
    </w:lvl>
  </w:abstractNum>
  <w:abstractNum w:abstractNumId="8" w15:restartNumberingAfterBreak="0">
    <w:nsid w:val="35C33E09"/>
    <w:multiLevelType w:val="hybridMultilevel"/>
    <w:tmpl w:val="5B78850C"/>
    <w:lvl w:ilvl="0" w:tplc="8550D184">
      <w:start w:val="1"/>
      <w:numFmt w:val="bullet"/>
      <w:lvlText w:val=""/>
      <w:lvlJc w:val="left"/>
      <w:pPr>
        <w:tabs>
          <w:tab w:val="num" w:pos="720"/>
        </w:tabs>
        <w:ind w:left="720" w:hanging="360"/>
      </w:pPr>
      <w:rPr>
        <w:rFonts w:ascii="Wingdings 3" w:hAnsi="Wingdings 3" w:hint="default"/>
      </w:rPr>
    </w:lvl>
    <w:lvl w:ilvl="1" w:tplc="44F00882" w:tentative="1">
      <w:start w:val="1"/>
      <w:numFmt w:val="bullet"/>
      <w:lvlText w:val=""/>
      <w:lvlJc w:val="left"/>
      <w:pPr>
        <w:tabs>
          <w:tab w:val="num" w:pos="1440"/>
        </w:tabs>
        <w:ind w:left="1440" w:hanging="360"/>
      </w:pPr>
      <w:rPr>
        <w:rFonts w:ascii="Wingdings 3" w:hAnsi="Wingdings 3" w:hint="default"/>
      </w:rPr>
    </w:lvl>
    <w:lvl w:ilvl="2" w:tplc="D51E8AB4" w:tentative="1">
      <w:start w:val="1"/>
      <w:numFmt w:val="bullet"/>
      <w:lvlText w:val=""/>
      <w:lvlJc w:val="left"/>
      <w:pPr>
        <w:tabs>
          <w:tab w:val="num" w:pos="2160"/>
        </w:tabs>
        <w:ind w:left="2160" w:hanging="360"/>
      </w:pPr>
      <w:rPr>
        <w:rFonts w:ascii="Wingdings 3" w:hAnsi="Wingdings 3" w:hint="default"/>
      </w:rPr>
    </w:lvl>
    <w:lvl w:ilvl="3" w:tplc="B6C8930C" w:tentative="1">
      <w:start w:val="1"/>
      <w:numFmt w:val="bullet"/>
      <w:lvlText w:val=""/>
      <w:lvlJc w:val="left"/>
      <w:pPr>
        <w:tabs>
          <w:tab w:val="num" w:pos="2880"/>
        </w:tabs>
        <w:ind w:left="2880" w:hanging="360"/>
      </w:pPr>
      <w:rPr>
        <w:rFonts w:ascii="Wingdings 3" w:hAnsi="Wingdings 3" w:hint="default"/>
      </w:rPr>
    </w:lvl>
    <w:lvl w:ilvl="4" w:tplc="99969256" w:tentative="1">
      <w:start w:val="1"/>
      <w:numFmt w:val="bullet"/>
      <w:lvlText w:val=""/>
      <w:lvlJc w:val="left"/>
      <w:pPr>
        <w:tabs>
          <w:tab w:val="num" w:pos="3600"/>
        </w:tabs>
        <w:ind w:left="3600" w:hanging="360"/>
      </w:pPr>
      <w:rPr>
        <w:rFonts w:ascii="Wingdings 3" w:hAnsi="Wingdings 3" w:hint="default"/>
      </w:rPr>
    </w:lvl>
    <w:lvl w:ilvl="5" w:tplc="53B25C16" w:tentative="1">
      <w:start w:val="1"/>
      <w:numFmt w:val="bullet"/>
      <w:lvlText w:val=""/>
      <w:lvlJc w:val="left"/>
      <w:pPr>
        <w:tabs>
          <w:tab w:val="num" w:pos="4320"/>
        </w:tabs>
        <w:ind w:left="4320" w:hanging="360"/>
      </w:pPr>
      <w:rPr>
        <w:rFonts w:ascii="Wingdings 3" w:hAnsi="Wingdings 3" w:hint="default"/>
      </w:rPr>
    </w:lvl>
    <w:lvl w:ilvl="6" w:tplc="4A3AEDCE" w:tentative="1">
      <w:start w:val="1"/>
      <w:numFmt w:val="bullet"/>
      <w:lvlText w:val=""/>
      <w:lvlJc w:val="left"/>
      <w:pPr>
        <w:tabs>
          <w:tab w:val="num" w:pos="5040"/>
        </w:tabs>
        <w:ind w:left="5040" w:hanging="360"/>
      </w:pPr>
      <w:rPr>
        <w:rFonts w:ascii="Wingdings 3" w:hAnsi="Wingdings 3" w:hint="default"/>
      </w:rPr>
    </w:lvl>
    <w:lvl w:ilvl="7" w:tplc="A1141872" w:tentative="1">
      <w:start w:val="1"/>
      <w:numFmt w:val="bullet"/>
      <w:lvlText w:val=""/>
      <w:lvlJc w:val="left"/>
      <w:pPr>
        <w:tabs>
          <w:tab w:val="num" w:pos="5760"/>
        </w:tabs>
        <w:ind w:left="5760" w:hanging="360"/>
      </w:pPr>
      <w:rPr>
        <w:rFonts w:ascii="Wingdings 3" w:hAnsi="Wingdings 3" w:hint="default"/>
      </w:rPr>
    </w:lvl>
    <w:lvl w:ilvl="8" w:tplc="3AFE7F80"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396F0585"/>
    <w:multiLevelType w:val="hybridMultilevel"/>
    <w:tmpl w:val="AA368E0A"/>
    <w:lvl w:ilvl="0" w:tplc="8D5C903A">
      <w:start w:val="1"/>
      <w:numFmt w:val="upperRoman"/>
      <w:lvlText w:val="%1."/>
      <w:lvlJc w:val="left"/>
      <w:pPr>
        <w:ind w:left="1004"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DB63121"/>
    <w:multiLevelType w:val="hybridMultilevel"/>
    <w:tmpl w:val="EE2252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1116626"/>
    <w:multiLevelType w:val="hybridMultilevel"/>
    <w:tmpl w:val="15B87632"/>
    <w:lvl w:ilvl="0" w:tplc="01F20FC6">
      <w:start w:val="1"/>
      <w:numFmt w:val="bullet"/>
      <w:lvlText w:val=""/>
      <w:lvlJc w:val="left"/>
      <w:pPr>
        <w:tabs>
          <w:tab w:val="num" w:pos="720"/>
        </w:tabs>
        <w:ind w:left="720" w:hanging="360"/>
      </w:pPr>
      <w:rPr>
        <w:rFonts w:ascii="Wingdings" w:hAnsi="Wingdings" w:hint="default"/>
      </w:rPr>
    </w:lvl>
    <w:lvl w:ilvl="1" w:tplc="96D887AA" w:tentative="1">
      <w:start w:val="1"/>
      <w:numFmt w:val="bullet"/>
      <w:lvlText w:val=""/>
      <w:lvlJc w:val="left"/>
      <w:pPr>
        <w:tabs>
          <w:tab w:val="num" w:pos="1440"/>
        </w:tabs>
        <w:ind w:left="1440" w:hanging="360"/>
      </w:pPr>
      <w:rPr>
        <w:rFonts w:ascii="Wingdings" w:hAnsi="Wingdings" w:hint="default"/>
      </w:rPr>
    </w:lvl>
    <w:lvl w:ilvl="2" w:tplc="E9F85D42" w:tentative="1">
      <w:start w:val="1"/>
      <w:numFmt w:val="bullet"/>
      <w:lvlText w:val=""/>
      <w:lvlJc w:val="left"/>
      <w:pPr>
        <w:tabs>
          <w:tab w:val="num" w:pos="2160"/>
        </w:tabs>
        <w:ind w:left="2160" w:hanging="360"/>
      </w:pPr>
      <w:rPr>
        <w:rFonts w:ascii="Wingdings" w:hAnsi="Wingdings" w:hint="default"/>
      </w:rPr>
    </w:lvl>
    <w:lvl w:ilvl="3" w:tplc="09D445A8" w:tentative="1">
      <w:start w:val="1"/>
      <w:numFmt w:val="bullet"/>
      <w:lvlText w:val=""/>
      <w:lvlJc w:val="left"/>
      <w:pPr>
        <w:tabs>
          <w:tab w:val="num" w:pos="2880"/>
        </w:tabs>
        <w:ind w:left="2880" w:hanging="360"/>
      </w:pPr>
      <w:rPr>
        <w:rFonts w:ascii="Wingdings" w:hAnsi="Wingdings" w:hint="default"/>
      </w:rPr>
    </w:lvl>
    <w:lvl w:ilvl="4" w:tplc="B19C4D32" w:tentative="1">
      <w:start w:val="1"/>
      <w:numFmt w:val="bullet"/>
      <w:lvlText w:val=""/>
      <w:lvlJc w:val="left"/>
      <w:pPr>
        <w:tabs>
          <w:tab w:val="num" w:pos="3600"/>
        </w:tabs>
        <w:ind w:left="3600" w:hanging="360"/>
      </w:pPr>
      <w:rPr>
        <w:rFonts w:ascii="Wingdings" w:hAnsi="Wingdings" w:hint="default"/>
      </w:rPr>
    </w:lvl>
    <w:lvl w:ilvl="5" w:tplc="CABC10AA" w:tentative="1">
      <w:start w:val="1"/>
      <w:numFmt w:val="bullet"/>
      <w:lvlText w:val=""/>
      <w:lvlJc w:val="left"/>
      <w:pPr>
        <w:tabs>
          <w:tab w:val="num" w:pos="4320"/>
        </w:tabs>
        <w:ind w:left="4320" w:hanging="360"/>
      </w:pPr>
      <w:rPr>
        <w:rFonts w:ascii="Wingdings" w:hAnsi="Wingdings" w:hint="default"/>
      </w:rPr>
    </w:lvl>
    <w:lvl w:ilvl="6" w:tplc="8EA61EA0" w:tentative="1">
      <w:start w:val="1"/>
      <w:numFmt w:val="bullet"/>
      <w:lvlText w:val=""/>
      <w:lvlJc w:val="left"/>
      <w:pPr>
        <w:tabs>
          <w:tab w:val="num" w:pos="5040"/>
        </w:tabs>
        <w:ind w:left="5040" w:hanging="360"/>
      </w:pPr>
      <w:rPr>
        <w:rFonts w:ascii="Wingdings" w:hAnsi="Wingdings" w:hint="default"/>
      </w:rPr>
    </w:lvl>
    <w:lvl w:ilvl="7" w:tplc="28349E9E" w:tentative="1">
      <w:start w:val="1"/>
      <w:numFmt w:val="bullet"/>
      <w:lvlText w:val=""/>
      <w:lvlJc w:val="left"/>
      <w:pPr>
        <w:tabs>
          <w:tab w:val="num" w:pos="5760"/>
        </w:tabs>
        <w:ind w:left="5760" w:hanging="360"/>
      </w:pPr>
      <w:rPr>
        <w:rFonts w:ascii="Wingdings" w:hAnsi="Wingdings" w:hint="default"/>
      </w:rPr>
    </w:lvl>
    <w:lvl w:ilvl="8" w:tplc="8B8E6BA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BD03D5"/>
    <w:multiLevelType w:val="hybridMultilevel"/>
    <w:tmpl w:val="AA368E0A"/>
    <w:lvl w:ilvl="0" w:tplc="FFFFFFFF">
      <w:start w:val="1"/>
      <w:numFmt w:val="upperRoman"/>
      <w:lvlText w:val="%1."/>
      <w:lvlJc w:val="left"/>
      <w:pPr>
        <w:ind w:left="1004"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54C88"/>
    <w:multiLevelType w:val="hybridMultilevel"/>
    <w:tmpl w:val="5F42CD40"/>
    <w:lvl w:ilvl="0" w:tplc="8D4E7802">
      <w:start w:val="1"/>
      <w:numFmt w:val="bullet"/>
      <w:lvlText w:val=""/>
      <w:lvlJc w:val="left"/>
      <w:pPr>
        <w:tabs>
          <w:tab w:val="num" w:pos="720"/>
        </w:tabs>
        <w:ind w:left="720" w:hanging="360"/>
      </w:pPr>
      <w:rPr>
        <w:rFonts w:ascii="Wingdings 3" w:hAnsi="Wingdings 3" w:hint="default"/>
      </w:rPr>
    </w:lvl>
    <w:lvl w:ilvl="1" w:tplc="5E6833C2" w:tentative="1">
      <w:start w:val="1"/>
      <w:numFmt w:val="bullet"/>
      <w:lvlText w:val=""/>
      <w:lvlJc w:val="left"/>
      <w:pPr>
        <w:tabs>
          <w:tab w:val="num" w:pos="1440"/>
        </w:tabs>
        <w:ind w:left="1440" w:hanging="360"/>
      </w:pPr>
      <w:rPr>
        <w:rFonts w:ascii="Wingdings 3" w:hAnsi="Wingdings 3" w:hint="default"/>
      </w:rPr>
    </w:lvl>
    <w:lvl w:ilvl="2" w:tplc="0AC22906" w:tentative="1">
      <w:start w:val="1"/>
      <w:numFmt w:val="bullet"/>
      <w:lvlText w:val=""/>
      <w:lvlJc w:val="left"/>
      <w:pPr>
        <w:tabs>
          <w:tab w:val="num" w:pos="2160"/>
        </w:tabs>
        <w:ind w:left="2160" w:hanging="360"/>
      </w:pPr>
      <w:rPr>
        <w:rFonts w:ascii="Wingdings 3" w:hAnsi="Wingdings 3" w:hint="default"/>
      </w:rPr>
    </w:lvl>
    <w:lvl w:ilvl="3" w:tplc="5156C434" w:tentative="1">
      <w:start w:val="1"/>
      <w:numFmt w:val="bullet"/>
      <w:lvlText w:val=""/>
      <w:lvlJc w:val="left"/>
      <w:pPr>
        <w:tabs>
          <w:tab w:val="num" w:pos="2880"/>
        </w:tabs>
        <w:ind w:left="2880" w:hanging="360"/>
      </w:pPr>
      <w:rPr>
        <w:rFonts w:ascii="Wingdings 3" w:hAnsi="Wingdings 3" w:hint="default"/>
      </w:rPr>
    </w:lvl>
    <w:lvl w:ilvl="4" w:tplc="7DA82610" w:tentative="1">
      <w:start w:val="1"/>
      <w:numFmt w:val="bullet"/>
      <w:lvlText w:val=""/>
      <w:lvlJc w:val="left"/>
      <w:pPr>
        <w:tabs>
          <w:tab w:val="num" w:pos="3600"/>
        </w:tabs>
        <w:ind w:left="3600" w:hanging="360"/>
      </w:pPr>
      <w:rPr>
        <w:rFonts w:ascii="Wingdings 3" w:hAnsi="Wingdings 3" w:hint="default"/>
      </w:rPr>
    </w:lvl>
    <w:lvl w:ilvl="5" w:tplc="ABAEE13C" w:tentative="1">
      <w:start w:val="1"/>
      <w:numFmt w:val="bullet"/>
      <w:lvlText w:val=""/>
      <w:lvlJc w:val="left"/>
      <w:pPr>
        <w:tabs>
          <w:tab w:val="num" w:pos="4320"/>
        </w:tabs>
        <w:ind w:left="4320" w:hanging="360"/>
      </w:pPr>
      <w:rPr>
        <w:rFonts w:ascii="Wingdings 3" w:hAnsi="Wingdings 3" w:hint="default"/>
      </w:rPr>
    </w:lvl>
    <w:lvl w:ilvl="6" w:tplc="3ADA491E" w:tentative="1">
      <w:start w:val="1"/>
      <w:numFmt w:val="bullet"/>
      <w:lvlText w:val=""/>
      <w:lvlJc w:val="left"/>
      <w:pPr>
        <w:tabs>
          <w:tab w:val="num" w:pos="5040"/>
        </w:tabs>
        <w:ind w:left="5040" w:hanging="360"/>
      </w:pPr>
      <w:rPr>
        <w:rFonts w:ascii="Wingdings 3" w:hAnsi="Wingdings 3" w:hint="default"/>
      </w:rPr>
    </w:lvl>
    <w:lvl w:ilvl="7" w:tplc="6CB2780C" w:tentative="1">
      <w:start w:val="1"/>
      <w:numFmt w:val="bullet"/>
      <w:lvlText w:val=""/>
      <w:lvlJc w:val="left"/>
      <w:pPr>
        <w:tabs>
          <w:tab w:val="num" w:pos="5760"/>
        </w:tabs>
        <w:ind w:left="5760" w:hanging="360"/>
      </w:pPr>
      <w:rPr>
        <w:rFonts w:ascii="Wingdings 3" w:hAnsi="Wingdings 3" w:hint="default"/>
      </w:rPr>
    </w:lvl>
    <w:lvl w:ilvl="8" w:tplc="E6D8A686"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5EB8747F"/>
    <w:multiLevelType w:val="hybridMultilevel"/>
    <w:tmpl w:val="E5188676"/>
    <w:lvl w:ilvl="0" w:tplc="D8DAB840">
      <w:start w:val="1"/>
      <w:numFmt w:val="bullet"/>
      <w:lvlText w:val=""/>
      <w:lvlJc w:val="left"/>
      <w:pPr>
        <w:tabs>
          <w:tab w:val="num" w:pos="720"/>
        </w:tabs>
        <w:ind w:left="720" w:hanging="360"/>
      </w:pPr>
      <w:rPr>
        <w:rFonts w:ascii="Wingdings" w:hAnsi="Wingdings" w:hint="default"/>
      </w:rPr>
    </w:lvl>
    <w:lvl w:ilvl="1" w:tplc="EE20DF9C" w:tentative="1">
      <w:start w:val="1"/>
      <w:numFmt w:val="bullet"/>
      <w:lvlText w:val=""/>
      <w:lvlJc w:val="left"/>
      <w:pPr>
        <w:tabs>
          <w:tab w:val="num" w:pos="1440"/>
        </w:tabs>
        <w:ind w:left="1440" w:hanging="360"/>
      </w:pPr>
      <w:rPr>
        <w:rFonts w:ascii="Wingdings" w:hAnsi="Wingdings" w:hint="default"/>
      </w:rPr>
    </w:lvl>
    <w:lvl w:ilvl="2" w:tplc="16C86F3C" w:tentative="1">
      <w:start w:val="1"/>
      <w:numFmt w:val="bullet"/>
      <w:lvlText w:val=""/>
      <w:lvlJc w:val="left"/>
      <w:pPr>
        <w:tabs>
          <w:tab w:val="num" w:pos="2160"/>
        </w:tabs>
        <w:ind w:left="2160" w:hanging="360"/>
      </w:pPr>
      <w:rPr>
        <w:rFonts w:ascii="Wingdings" w:hAnsi="Wingdings" w:hint="default"/>
      </w:rPr>
    </w:lvl>
    <w:lvl w:ilvl="3" w:tplc="D10C5EBE" w:tentative="1">
      <w:start w:val="1"/>
      <w:numFmt w:val="bullet"/>
      <w:lvlText w:val=""/>
      <w:lvlJc w:val="left"/>
      <w:pPr>
        <w:tabs>
          <w:tab w:val="num" w:pos="2880"/>
        </w:tabs>
        <w:ind w:left="2880" w:hanging="360"/>
      </w:pPr>
      <w:rPr>
        <w:rFonts w:ascii="Wingdings" w:hAnsi="Wingdings" w:hint="default"/>
      </w:rPr>
    </w:lvl>
    <w:lvl w:ilvl="4" w:tplc="39D897CE" w:tentative="1">
      <w:start w:val="1"/>
      <w:numFmt w:val="bullet"/>
      <w:lvlText w:val=""/>
      <w:lvlJc w:val="left"/>
      <w:pPr>
        <w:tabs>
          <w:tab w:val="num" w:pos="3600"/>
        </w:tabs>
        <w:ind w:left="3600" w:hanging="360"/>
      </w:pPr>
      <w:rPr>
        <w:rFonts w:ascii="Wingdings" w:hAnsi="Wingdings" w:hint="default"/>
      </w:rPr>
    </w:lvl>
    <w:lvl w:ilvl="5" w:tplc="255A60B8" w:tentative="1">
      <w:start w:val="1"/>
      <w:numFmt w:val="bullet"/>
      <w:lvlText w:val=""/>
      <w:lvlJc w:val="left"/>
      <w:pPr>
        <w:tabs>
          <w:tab w:val="num" w:pos="4320"/>
        </w:tabs>
        <w:ind w:left="4320" w:hanging="360"/>
      </w:pPr>
      <w:rPr>
        <w:rFonts w:ascii="Wingdings" w:hAnsi="Wingdings" w:hint="default"/>
      </w:rPr>
    </w:lvl>
    <w:lvl w:ilvl="6" w:tplc="E182D070" w:tentative="1">
      <w:start w:val="1"/>
      <w:numFmt w:val="bullet"/>
      <w:lvlText w:val=""/>
      <w:lvlJc w:val="left"/>
      <w:pPr>
        <w:tabs>
          <w:tab w:val="num" w:pos="5040"/>
        </w:tabs>
        <w:ind w:left="5040" w:hanging="360"/>
      </w:pPr>
      <w:rPr>
        <w:rFonts w:ascii="Wingdings" w:hAnsi="Wingdings" w:hint="default"/>
      </w:rPr>
    </w:lvl>
    <w:lvl w:ilvl="7" w:tplc="E13A2750" w:tentative="1">
      <w:start w:val="1"/>
      <w:numFmt w:val="bullet"/>
      <w:lvlText w:val=""/>
      <w:lvlJc w:val="left"/>
      <w:pPr>
        <w:tabs>
          <w:tab w:val="num" w:pos="5760"/>
        </w:tabs>
        <w:ind w:left="5760" w:hanging="360"/>
      </w:pPr>
      <w:rPr>
        <w:rFonts w:ascii="Wingdings" w:hAnsi="Wingdings" w:hint="default"/>
      </w:rPr>
    </w:lvl>
    <w:lvl w:ilvl="8" w:tplc="81762C5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FC3FEA"/>
    <w:multiLevelType w:val="hybridMultilevel"/>
    <w:tmpl w:val="37C8670E"/>
    <w:lvl w:ilvl="0" w:tplc="83E0AB5C">
      <w:start w:val="1"/>
      <w:numFmt w:val="upperLetter"/>
      <w:lvlText w:val="%1."/>
      <w:lvlJc w:val="lef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42D6644"/>
    <w:multiLevelType w:val="hybridMultilevel"/>
    <w:tmpl w:val="F2A42FC6"/>
    <w:lvl w:ilvl="0" w:tplc="4F68D4D6">
      <w:start w:val="1"/>
      <w:numFmt w:val="bullet"/>
      <w:lvlText w:val=""/>
      <w:lvlJc w:val="left"/>
      <w:pPr>
        <w:tabs>
          <w:tab w:val="num" w:pos="720"/>
        </w:tabs>
        <w:ind w:left="720" w:hanging="360"/>
      </w:pPr>
      <w:rPr>
        <w:rFonts w:ascii="Wingdings 3" w:hAnsi="Wingdings 3" w:hint="default"/>
      </w:rPr>
    </w:lvl>
    <w:lvl w:ilvl="1" w:tplc="A16AC86C" w:tentative="1">
      <w:start w:val="1"/>
      <w:numFmt w:val="bullet"/>
      <w:lvlText w:val=""/>
      <w:lvlJc w:val="left"/>
      <w:pPr>
        <w:tabs>
          <w:tab w:val="num" w:pos="1440"/>
        </w:tabs>
        <w:ind w:left="1440" w:hanging="360"/>
      </w:pPr>
      <w:rPr>
        <w:rFonts w:ascii="Wingdings 3" w:hAnsi="Wingdings 3" w:hint="default"/>
      </w:rPr>
    </w:lvl>
    <w:lvl w:ilvl="2" w:tplc="650611B0" w:tentative="1">
      <w:start w:val="1"/>
      <w:numFmt w:val="bullet"/>
      <w:lvlText w:val=""/>
      <w:lvlJc w:val="left"/>
      <w:pPr>
        <w:tabs>
          <w:tab w:val="num" w:pos="2160"/>
        </w:tabs>
        <w:ind w:left="2160" w:hanging="360"/>
      </w:pPr>
      <w:rPr>
        <w:rFonts w:ascii="Wingdings 3" w:hAnsi="Wingdings 3" w:hint="default"/>
      </w:rPr>
    </w:lvl>
    <w:lvl w:ilvl="3" w:tplc="FCC48ABA" w:tentative="1">
      <w:start w:val="1"/>
      <w:numFmt w:val="bullet"/>
      <w:lvlText w:val=""/>
      <w:lvlJc w:val="left"/>
      <w:pPr>
        <w:tabs>
          <w:tab w:val="num" w:pos="2880"/>
        </w:tabs>
        <w:ind w:left="2880" w:hanging="360"/>
      </w:pPr>
      <w:rPr>
        <w:rFonts w:ascii="Wingdings 3" w:hAnsi="Wingdings 3" w:hint="default"/>
      </w:rPr>
    </w:lvl>
    <w:lvl w:ilvl="4" w:tplc="79CACA42" w:tentative="1">
      <w:start w:val="1"/>
      <w:numFmt w:val="bullet"/>
      <w:lvlText w:val=""/>
      <w:lvlJc w:val="left"/>
      <w:pPr>
        <w:tabs>
          <w:tab w:val="num" w:pos="3600"/>
        </w:tabs>
        <w:ind w:left="3600" w:hanging="360"/>
      </w:pPr>
      <w:rPr>
        <w:rFonts w:ascii="Wingdings 3" w:hAnsi="Wingdings 3" w:hint="default"/>
      </w:rPr>
    </w:lvl>
    <w:lvl w:ilvl="5" w:tplc="C866A292" w:tentative="1">
      <w:start w:val="1"/>
      <w:numFmt w:val="bullet"/>
      <w:lvlText w:val=""/>
      <w:lvlJc w:val="left"/>
      <w:pPr>
        <w:tabs>
          <w:tab w:val="num" w:pos="4320"/>
        </w:tabs>
        <w:ind w:left="4320" w:hanging="360"/>
      </w:pPr>
      <w:rPr>
        <w:rFonts w:ascii="Wingdings 3" w:hAnsi="Wingdings 3" w:hint="default"/>
      </w:rPr>
    </w:lvl>
    <w:lvl w:ilvl="6" w:tplc="31748B10" w:tentative="1">
      <w:start w:val="1"/>
      <w:numFmt w:val="bullet"/>
      <w:lvlText w:val=""/>
      <w:lvlJc w:val="left"/>
      <w:pPr>
        <w:tabs>
          <w:tab w:val="num" w:pos="5040"/>
        </w:tabs>
        <w:ind w:left="5040" w:hanging="360"/>
      </w:pPr>
      <w:rPr>
        <w:rFonts w:ascii="Wingdings 3" w:hAnsi="Wingdings 3" w:hint="default"/>
      </w:rPr>
    </w:lvl>
    <w:lvl w:ilvl="7" w:tplc="83E6AAE6" w:tentative="1">
      <w:start w:val="1"/>
      <w:numFmt w:val="bullet"/>
      <w:lvlText w:val=""/>
      <w:lvlJc w:val="left"/>
      <w:pPr>
        <w:tabs>
          <w:tab w:val="num" w:pos="5760"/>
        </w:tabs>
        <w:ind w:left="5760" w:hanging="360"/>
      </w:pPr>
      <w:rPr>
        <w:rFonts w:ascii="Wingdings 3" w:hAnsi="Wingdings 3" w:hint="default"/>
      </w:rPr>
    </w:lvl>
    <w:lvl w:ilvl="8" w:tplc="C6F06226"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6A366D2C"/>
    <w:multiLevelType w:val="hybridMultilevel"/>
    <w:tmpl w:val="08E4831C"/>
    <w:lvl w:ilvl="0" w:tplc="080A0001">
      <w:start w:val="1"/>
      <w:numFmt w:val="bullet"/>
      <w:lvlText w:val=""/>
      <w:lvlJc w:val="left"/>
      <w:pPr>
        <w:ind w:left="795" w:hanging="360"/>
      </w:pPr>
      <w:rPr>
        <w:rFonts w:ascii="Symbol" w:hAnsi="Symbol" w:hint="default"/>
      </w:rPr>
    </w:lvl>
    <w:lvl w:ilvl="1" w:tplc="080A0003" w:tentative="1">
      <w:start w:val="1"/>
      <w:numFmt w:val="bullet"/>
      <w:lvlText w:val="o"/>
      <w:lvlJc w:val="left"/>
      <w:pPr>
        <w:ind w:left="1515" w:hanging="360"/>
      </w:pPr>
      <w:rPr>
        <w:rFonts w:ascii="Courier New" w:hAnsi="Courier New" w:cs="Courier New" w:hint="default"/>
      </w:rPr>
    </w:lvl>
    <w:lvl w:ilvl="2" w:tplc="080A0005" w:tentative="1">
      <w:start w:val="1"/>
      <w:numFmt w:val="bullet"/>
      <w:lvlText w:val=""/>
      <w:lvlJc w:val="left"/>
      <w:pPr>
        <w:ind w:left="2235" w:hanging="360"/>
      </w:pPr>
      <w:rPr>
        <w:rFonts w:ascii="Wingdings" w:hAnsi="Wingdings" w:hint="default"/>
      </w:rPr>
    </w:lvl>
    <w:lvl w:ilvl="3" w:tplc="080A0001" w:tentative="1">
      <w:start w:val="1"/>
      <w:numFmt w:val="bullet"/>
      <w:lvlText w:val=""/>
      <w:lvlJc w:val="left"/>
      <w:pPr>
        <w:ind w:left="2955" w:hanging="360"/>
      </w:pPr>
      <w:rPr>
        <w:rFonts w:ascii="Symbol" w:hAnsi="Symbol" w:hint="default"/>
      </w:rPr>
    </w:lvl>
    <w:lvl w:ilvl="4" w:tplc="080A0003" w:tentative="1">
      <w:start w:val="1"/>
      <w:numFmt w:val="bullet"/>
      <w:lvlText w:val="o"/>
      <w:lvlJc w:val="left"/>
      <w:pPr>
        <w:ind w:left="3675" w:hanging="360"/>
      </w:pPr>
      <w:rPr>
        <w:rFonts w:ascii="Courier New" w:hAnsi="Courier New" w:cs="Courier New" w:hint="default"/>
      </w:rPr>
    </w:lvl>
    <w:lvl w:ilvl="5" w:tplc="080A0005" w:tentative="1">
      <w:start w:val="1"/>
      <w:numFmt w:val="bullet"/>
      <w:lvlText w:val=""/>
      <w:lvlJc w:val="left"/>
      <w:pPr>
        <w:ind w:left="4395" w:hanging="360"/>
      </w:pPr>
      <w:rPr>
        <w:rFonts w:ascii="Wingdings" w:hAnsi="Wingdings" w:hint="default"/>
      </w:rPr>
    </w:lvl>
    <w:lvl w:ilvl="6" w:tplc="080A0001" w:tentative="1">
      <w:start w:val="1"/>
      <w:numFmt w:val="bullet"/>
      <w:lvlText w:val=""/>
      <w:lvlJc w:val="left"/>
      <w:pPr>
        <w:ind w:left="5115" w:hanging="360"/>
      </w:pPr>
      <w:rPr>
        <w:rFonts w:ascii="Symbol" w:hAnsi="Symbol" w:hint="default"/>
      </w:rPr>
    </w:lvl>
    <w:lvl w:ilvl="7" w:tplc="080A0003" w:tentative="1">
      <w:start w:val="1"/>
      <w:numFmt w:val="bullet"/>
      <w:lvlText w:val="o"/>
      <w:lvlJc w:val="left"/>
      <w:pPr>
        <w:ind w:left="5835" w:hanging="360"/>
      </w:pPr>
      <w:rPr>
        <w:rFonts w:ascii="Courier New" w:hAnsi="Courier New" w:cs="Courier New" w:hint="default"/>
      </w:rPr>
    </w:lvl>
    <w:lvl w:ilvl="8" w:tplc="080A0005" w:tentative="1">
      <w:start w:val="1"/>
      <w:numFmt w:val="bullet"/>
      <w:lvlText w:val=""/>
      <w:lvlJc w:val="left"/>
      <w:pPr>
        <w:ind w:left="6555" w:hanging="360"/>
      </w:pPr>
      <w:rPr>
        <w:rFonts w:ascii="Wingdings" w:hAnsi="Wingdings" w:hint="default"/>
      </w:rPr>
    </w:lvl>
  </w:abstractNum>
  <w:abstractNum w:abstractNumId="18" w15:restartNumberingAfterBreak="0">
    <w:nsid w:val="7C6E674A"/>
    <w:multiLevelType w:val="hybridMultilevel"/>
    <w:tmpl w:val="8B90946E"/>
    <w:lvl w:ilvl="0" w:tplc="D18691CA">
      <w:start w:val="1"/>
      <w:numFmt w:val="bullet"/>
      <w:lvlText w:val=""/>
      <w:lvlJc w:val="left"/>
      <w:pPr>
        <w:tabs>
          <w:tab w:val="num" w:pos="720"/>
        </w:tabs>
        <w:ind w:left="720" w:hanging="360"/>
      </w:pPr>
      <w:rPr>
        <w:rFonts w:ascii="Wingdings 3" w:hAnsi="Wingdings 3" w:hint="default"/>
      </w:rPr>
    </w:lvl>
    <w:lvl w:ilvl="1" w:tplc="7DB4DBE6" w:tentative="1">
      <w:start w:val="1"/>
      <w:numFmt w:val="bullet"/>
      <w:lvlText w:val=""/>
      <w:lvlJc w:val="left"/>
      <w:pPr>
        <w:tabs>
          <w:tab w:val="num" w:pos="1440"/>
        </w:tabs>
        <w:ind w:left="1440" w:hanging="360"/>
      </w:pPr>
      <w:rPr>
        <w:rFonts w:ascii="Wingdings 3" w:hAnsi="Wingdings 3" w:hint="default"/>
      </w:rPr>
    </w:lvl>
    <w:lvl w:ilvl="2" w:tplc="AB1609E4" w:tentative="1">
      <w:start w:val="1"/>
      <w:numFmt w:val="bullet"/>
      <w:lvlText w:val=""/>
      <w:lvlJc w:val="left"/>
      <w:pPr>
        <w:tabs>
          <w:tab w:val="num" w:pos="2160"/>
        </w:tabs>
        <w:ind w:left="2160" w:hanging="360"/>
      </w:pPr>
      <w:rPr>
        <w:rFonts w:ascii="Wingdings 3" w:hAnsi="Wingdings 3" w:hint="default"/>
      </w:rPr>
    </w:lvl>
    <w:lvl w:ilvl="3" w:tplc="D1089A70" w:tentative="1">
      <w:start w:val="1"/>
      <w:numFmt w:val="bullet"/>
      <w:lvlText w:val=""/>
      <w:lvlJc w:val="left"/>
      <w:pPr>
        <w:tabs>
          <w:tab w:val="num" w:pos="2880"/>
        </w:tabs>
        <w:ind w:left="2880" w:hanging="360"/>
      </w:pPr>
      <w:rPr>
        <w:rFonts w:ascii="Wingdings 3" w:hAnsi="Wingdings 3" w:hint="default"/>
      </w:rPr>
    </w:lvl>
    <w:lvl w:ilvl="4" w:tplc="47A63AD8" w:tentative="1">
      <w:start w:val="1"/>
      <w:numFmt w:val="bullet"/>
      <w:lvlText w:val=""/>
      <w:lvlJc w:val="left"/>
      <w:pPr>
        <w:tabs>
          <w:tab w:val="num" w:pos="3600"/>
        </w:tabs>
        <w:ind w:left="3600" w:hanging="360"/>
      </w:pPr>
      <w:rPr>
        <w:rFonts w:ascii="Wingdings 3" w:hAnsi="Wingdings 3" w:hint="default"/>
      </w:rPr>
    </w:lvl>
    <w:lvl w:ilvl="5" w:tplc="FBB631B6" w:tentative="1">
      <w:start w:val="1"/>
      <w:numFmt w:val="bullet"/>
      <w:lvlText w:val=""/>
      <w:lvlJc w:val="left"/>
      <w:pPr>
        <w:tabs>
          <w:tab w:val="num" w:pos="4320"/>
        </w:tabs>
        <w:ind w:left="4320" w:hanging="360"/>
      </w:pPr>
      <w:rPr>
        <w:rFonts w:ascii="Wingdings 3" w:hAnsi="Wingdings 3" w:hint="default"/>
      </w:rPr>
    </w:lvl>
    <w:lvl w:ilvl="6" w:tplc="7498517E" w:tentative="1">
      <w:start w:val="1"/>
      <w:numFmt w:val="bullet"/>
      <w:lvlText w:val=""/>
      <w:lvlJc w:val="left"/>
      <w:pPr>
        <w:tabs>
          <w:tab w:val="num" w:pos="5040"/>
        </w:tabs>
        <w:ind w:left="5040" w:hanging="360"/>
      </w:pPr>
      <w:rPr>
        <w:rFonts w:ascii="Wingdings 3" w:hAnsi="Wingdings 3" w:hint="default"/>
      </w:rPr>
    </w:lvl>
    <w:lvl w:ilvl="7" w:tplc="E8D8296E" w:tentative="1">
      <w:start w:val="1"/>
      <w:numFmt w:val="bullet"/>
      <w:lvlText w:val=""/>
      <w:lvlJc w:val="left"/>
      <w:pPr>
        <w:tabs>
          <w:tab w:val="num" w:pos="5760"/>
        </w:tabs>
        <w:ind w:left="5760" w:hanging="360"/>
      </w:pPr>
      <w:rPr>
        <w:rFonts w:ascii="Wingdings 3" w:hAnsi="Wingdings 3" w:hint="default"/>
      </w:rPr>
    </w:lvl>
    <w:lvl w:ilvl="8" w:tplc="ADE603DE"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7CBD2AC7"/>
    <w:multiLevelType w:val="hybridMultilevel"/>
    <w:tmpl w:val="D9120294"/>
    <w:lvl w:ilvl="0" w:tplc="F37EEA9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86969821">
    <w:abstractNumId w:val="0"/>
  </w:num>
  <w:num w:numId="2" w16cid:durableId="1056470259">
    <w:abstractNumId w:val="18"/>
  </w:num>
  <w:num w:numId="3" w16cid:durableId="1245067548">
    <w:abstractNumId w:val="16"/>
  </w:num>
  <w:num w:numId="4" w16cid:durableId="858199041">
    <w:abstractNumId w:val="13"/>
  </w:num>
  <w:num w:numId="5" w16cid:durableId="193689120">
    <w:abstractNumId w:val="4"/>
  </w:num>
  <w:num w:numId="6" w16cid:durableId="1548489866">
    <w:abstractNumId w:val="6"/>
  </w:num>
  <w:num w:numId="7" w16cid:durableId="1244602274">
    <w:abstractNumId w:val="8"/>
  </w:num>
  <w:num w:numId="8" w16cid:durableId="539778370">
    <w:abstractNumId w:val="19"/>
  </w:num>
  <w:num w:numId="9" w16cid:durableId="731196840">
    <w:abstractNumId w:val="9"/>
  </w:num>
  <w:num w:numId="10" w16cid:durableId="334037595">
    <w:abstractNumId w:val="1"/>
  </w:num>
  <w:num w:numId="11" w16cid:durableId="570845112">
    <w:abstractNumId w:val="12"/>
  </w:num>
  <w:num w:numId="12" w16cid:durableId="2130273174">
    <w:abstractNumId w:val="10"/>
  </w:num>
  <w:num w:numId="13" w16cid:durableId="378868407">
    <w:abstractNumId w:val="2"/>
  </w:num>
  <w:num w:numId="14" w16cid:durableId="499928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0236316">
    <w:abstractNumId w:val="15"/>
  </w:num>
  <w:num w:numId="16" w16cid:durableId="1061250970">
    <w:abstractNumId w:val="14"/>
  </w:num>
  <w:num w:numId="17" w16cid:durableId="114325495">
    <w:abstractNumId w:val="3"/>
  </w:num>
  <w:num w:numId="18" w16cid:durableId="869488544">
    <w:abstractNumId w:val="11"/>
  </w:num>
  <w:num w:numId="19" w16cid:durableId="2019236127">
    <w:abstractNumId w:val="17"/>
  </w:num>
  <w:num w:numId="20" w16cid:durableId="486168169">
    <w:abstractNumId w:val="7"/>
  </w:num>
  <w:num w:numId="21" w16cid:durableId="1609191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B2C"/>
    <w:rsid w:val="0000574A"/>
    <w:rsid w:val="00012081"/>
    <w:rsid w:val="00021962"/>
    <w:rsid w:val="000238A0"/>
    <w:rsid w:val="000249DE"/>
    <w:rsid w:val="00024C06"/>
    <w:rsid w:val="0002539B"/>
    <w:rsid w:val="000370DA"/>
    <w:rsid w:val="00040866"/>
    <w:rsid w:val="00040EE9"/>
    <w:rsid w:val="000429A2"/>
    <w:rsid w:val="00046609"/>
    <w:rsid w:val="00052086"/>
    <w:rsid w:val="00060A9E"/>
    <w:rsid w:val="00082E09"/>
    <w:rsid w:val="000836EA"/>
    <w:rsid w:val="00093AEE"/>
    <w:rsid w:val="00093F78"/>
    <w:rsid w:val="00096901"/>
    <w:rsid w:val="000A11E8"/>
    <w:rsid w:val="000A1709"/>
    <w:rsid w:val="000A2363"/>
    <w:rsid w:val="000B2FC7"/>
    <w:rsid w:val="000B35A3"/>
    <w:rsid w:val="000B37AA"/>
    <w:rsid w:val="000B5BB0"/>
    <w:rsid w:val="000D13E8"/>
    <w:rsid w:val="000E41D1"/>
    <w:rsid w:val="000F275D"/>
    <w:rsid w:val="000F290F"/>
    <w:rsid w:val="001016B1"/>
    <w:rsid w:val="001021D1"/>
    <w:rsid w:val="00102D7B"/>
    <w:rsid w:val="00107FCD"/>
    <w:rsid w:val="001155B9"/>
    <w:rsid w:val="001161B6"/>
    <w:rsid w:val="001214D1"/>
    <w:rsid w:val="00122CFF"/>
    <w:rsid w:val="00126E42"/>
    <w:rsid w:val="00134DD5"/>
    <w:rsid w:val="00137979"/>
    <w:rsid w:val="001406FF"/>
    <w:rsid w:val="00150009"/>
    <w:rsid w:val="00171047"/>
    <w:rsid w:val="00176615"/>
    <w:rsid w:val="00193447"/>
    <w:rsid w:val="001C1838"/>
    <w:rsid w:val="001C2464"/>
    <w:rsid w:val="001D3320"/>
    <w:rsid w:val="001D3FD4"/>
    <w:rsid w:val="001E2AE1"/>
    <w:rsid w:val="001E7D01"/>
    <w:rsid w:val="001F05A2"/>
    <w:rsid w:val="001F343D"/>
    <w:rsid w:val="001F39FF"/>
    <w:rsid w:val="001F64C4"/>
    <w:rsid w:val="0020489C"/>
    <w:rsid w:val="0021384B"/>
    <w:rsid w:val="00213D5C"/>
    <w:rsid w:val="00216CFA"/>
    <w:rsid w:val="00223679"/>
    <w:rsid w:val="002335B2"/>
    <w:rsid w:val="00260910"/>
    <w:rsid w:val="00264E74"/>
    <w:rsid w:val="002739E0"/>
    <w:rsid w:val="00273D37"/>
    <w:rsid w:val="00280326"/>
    <w:rsid w:val="00283010"/>
    <w:rsid w:val="0028392A"/>
    <w:rsid w:val="00291F4C"/>
    <w:rsid w:val="002945CF"/>
    <w:rsid w:val="002A3B09"/>
    <w:rsid w:val="002A44EC"/>
    <w:rsid w:val="002B2335"/>
    <w:rsid w:val="002C0CDA"/>
    <w:rsid w:val="002C3720"/>
    <w:rsid w:val="002F35FF"/>
    <w:rsid w:val="002F3731"/>
    <w:rsid w:val="00324F03"/>
    <w:rsid w:val="00324F0C"/>
    <w:rsid w:val="00350278"/>
    <w:rsid w:val="003502FE"/>
    <w:rsid w:val="0035115E"/>
    <w:rsid w:val="0035627F"/>
    <w:rsid w:val="003628AE"/>
    <w:rsid w:val="00364705"/>
    <w:rsid w:val="00371A7D"/>
    <w:rsid w:val="00374ABA"/>
    <w:rsid w:val="00376DC9"/>
    <w:rsid w:val="00381241"/>
    <w:rsid w:val="00394FB3"/>
    <w:rsid w:val="003A0344"/>
    <w:rsid w:val="003A14B8"/>
    <w:rsid w:val="003A6FD7"/>
    <w:rsid w:val="003B0B23"/>
    <w:rsid w:val="003E10B6"/>
    <w:rsid w:val="003E671F"/>
    <w:rsid w:val="003F07A8"/>
    <w:rsid w:val="003F6716"/>
    <w:rsid w:val="003F6853"/>
    <w:rsid w:val="003F687D"/>
    <w:rsid w:val="004012E9"/>
    <w:rsid w:val="00402B8C"/>
    <w:rsid w:val="00424F8F"/>
    <w:rsid w:val="004309B6"/>
    <w:rsid w:val="00431BC0"/>
    <w:rsid w:val="00436C47"/>
    <w:rsid w:val="004465A9"/>
    <w:rsid w:val="00447F51"/>
    <w:rsid w:val="0045261D"/>
    <w:rsid w:val="00473F47"/>
    <w:rsid w:val="00477C2D"/>
    <w:rsid w:val="0048243F"/>
    <w:rsid w:val="00486B8E"/>
    <w:rsid w:val="00497D75"/>
    <w:rsid w:val="004A1EE9"/>
    <w:rsid w:val="004A3A0D"/>
    <w:rsid w:val="004B1F67"/>
    <w:rsid w:val="004B247B"/>
    <w:rsid w:val="004B6FD6"/>
    <w:rsid w:val="004B78C6"/>
    <w:rsid w:val="004D50AB"/>
    <w:rsid w:val="00500C1A"/>
    <w:rsid w:val="00507C18"/>
    <w:rsid w:val="00510031"/>
    <w:rsid w:val="005245DC"/>
    <w:rsid w:val="00525BF5"/>
    <w:rsid w:val="005270C7"/>
    <w:rsid w:val="005271FB"/>
    <w:rsid w:val="00531719"/>
    <w:rsid w:val="005331EE"/>
    <w:rsid w:val="00534781"/>
    <w:rsid w:val="005364A5"/>
    <w:rsid w:val="00542B38"/>
    <w:rsid w:val="005456A3"/>
    <w:rsid w:val="00550462"/>
    <w:rsid w:val="00556748"/>
    <w:rsid w:val="00557E5D"/>
    <w:rsid w:val="00562EF4"/>
    <w:rsid w:val="00564116"/>
    <w:rsid w:val="00565F6A"/>
    <w:rsid w:val="00565FCE"/>
    <w:rsid w:val="005710B8"/>
    <w:rsid w:val="00576B65"/>
    <w:rsid w:val="00581808"/>
    <w:rsid w:val="00584308"/>
    <w:rsid w:val="0058673B"/>
    <w:rsid w:val="00586896"/>
    <w:rsid w:val="005B196B"/>
    <w:rsid w:val="005C1835"/>
    <w:rsid w:val="005D29BD"/>
    <w:rsid w:val="00610ECD"/>
    <w:rsid w:val="006203ED"/>
    <w:rsid w:val="00623EB3"/>
    <w:rsid w:val="00625695"/>
    <w:rsid w:val="00632FEA"/>
    <w:rsid w:val="0065181D"/>
    <w:rsid w:val="00657A20"/>
    <w:rsid w:val="006631A5"/>
    <w:rsid w:val="00673DDD"/>
    <w:rsid w:val="00680176"/>
    <w:rsid w:val="006805E7"/>
    <w:rsid w:val="006A1E09"/>
    <w:rsid w:val="006A5A78"/>
    <w:rsid w:val="006B5A49"/>
    <w:rsid w:val="006C58A3"/>
    <w:rsid w:val="006C5CCC"/>
    <w:rsid w:val="006C6C14"/>
    <w:rsid w:val="006C7EA6"/>
    <w:rsid w:val="006D131D"/>
    <w:rsid w:val="006D2E27"/>
    <w:rsid w:val="006D40D3"/>
    <w:rsid w:val="006D427C"/>
    <w:rsid w:val="006D6D02"/>
    <w:rsid w:val="006E2BD8"/>
    <w:rsid w:val="006F051A"/>
    <w:rsid w:val="006F2FFE"/>
    <w:rsid w:val="006F7063"/>
    <w:rsid w:val="00702D6D"/>
    <w:rsid w:val="007060FE"/>
    <w:rsid w:val="00711FA6"/>
    <w:rsid w:val="00714446"/>
    <w:rsid w:val="00714450"/>
    <w:rsid w:val="00730DE7"/>
    <w:rsid w:val="00742D31"/>
    <w:rsid w:val="00743A25"/>
    <w:rsid w:val="007466C3"/>
    <w:rsid w:val="007475F9"/>
    <w:rsid w:val="007612F7"/>
    <w:rsid w:val="00770AF9"/>
    <w:rsid w:val="00771A3C"/>
    <w:rsid w:val="0077267E"/>
    <w:rsid w:val="007802DB"/>
    <w:rsid w:val="007968D5"/>
    <w:rsid w:val="007A3382"/>
    <w:rsid w:val="007A58F4"/>
    <w:rsid w:val="007B0FC0"/>
    <w:rsid w:val="007B45F6"/>
    <w:rsid w:val="007B5C3F"/>
    <w:rsid w:val="007C0C38"/>
    <w:rsid w:val="007C12AB"/>
    <w:rsid w:val="007E5CDB"/>
    <w:rsid w:val="007F5025"/>
    <w:rsid w:val="007F5C92"/>
    <w:rsid w:val="00803D4E"/>
    <w:rsid w:val="00804FFF"/>
    <w:rsid w:val="00805615"/>
    <w:rsid w:val="008110D5"/>
    <w:rsid w:val="008118FA"/>
    <w:rsid w:val="00811FF7"/>
    <w:rsid w:val="00822216"/>
    <w:rsid w:val="00824DCC"/>
    <w:rsid w:val="00824EB4"/>
    <w:rsid w:val="0083509E"/>
    <w:rsid w:val="0083613F"/>
    <w:rsid w:val="00843B19"/>
    <w:rsid w:val="00844B85"/>
    <w:rsid w:val="00844E60"/>
    <w:rsid w:val="00887BD4"/>
    <w:rsid w:val="00893956"/>
    <w:rsid w:val="00894092"/>
    <w:rsid w:val="008B57C1"/>
    <w:rsid w:val="008B5C5A"/>
    <w:rsid w:val="008C061B"/>
    <w:rsid w:val="008C6B12"/>
    <w:rsid w:val="008C75A1"/>
    <w:rsid w:val="008E258E"/>
    <w:rsid w:val="008E28BD"/>
    <w:rsid w:val="008E4206"/>
    <w:rsid w:val="008E674E"/>
    <w:rsid w:val="008F3ACD"/>
    <w:rsid w:val="008F6995"/>
    <w:rsid w:val="0090269C"/>
    <w:rsid w:val="009035DF"/>
    <w:rsid w:val="0090713C"/>
    <w:rsid w:val="00910871"/>
    <w:rsid w:val="00914E8D"/>
    <w:rsid w:val="009157F5"/>
    <w:rsid w:val="00915875"/>
    <w:rsid w:val="00933030"/>
    <w:rsid w:val="00933AEA"/>
    <w:rsid w:val="00942089"/>
    <w:rsid w:val="00960D63"/>
    <w:rsid w:val="009669B8"/>
    <w:rsid w:val="009716C9"/>
    <w:rsid w:val="009757AF"/>
    <w:rsid w:val="00981458"/>
    <w:rsid w:val="00990E24"/>
    <w:rsid w:val="00994E7F"/>
    <w:rsid w:val="009A1065"/>
    <w:rsid w:val="009A38DC"/>
    <w:rsid w:val="009A4038"/>
    <w:rsid w:val="009A4124"/>
    <w:rsid w:val="009C0273"/>
    <w:rsid w:val="009C0B93"/>
    <w:rsid w:val="009C77AB"/>
    <w:rsid w:val="009D012A"/>
    <w:rsid w:val="009D5EEF"/>
    <w:rsid w:val="009D72C0"/>
    <w:rsid w:val="009E365C"/>
    <w:rsid w:val="009F3795"/>
    <w:rsid w:val="00A036F1"/>
    <w:rsid w:val="00A0430A"/>
    <w:rsid w:val="00A05DA5"/>
    <w:rsid w:val="00A20C1F"/>
    <w:rsid w:val="00A46E5A"/>
    <w:rsid w:val="00A65180"/>
    <w:rsid w:val="00A866C9"/>
    <w:rsid w:val="00A8682A"/>
    <w:rsid w:val="00A92984"/>
    <w:rsid w:val="00A957E8"/>
    <w:rsid w:val="00AA1904"/>
    <w:rsid w:val="00AA7596"/>
    <w:rsid w:val="00AB779E"/>
    <w:rsid w:val="00AC1330"/>
    <w:rsid w:val="00AC6735"/>
    <w:rsid w:val="00AC7A29"/>
    <w:rsid w:val="00AD5926"/>
    <w:rsid w:val="00AE7731"/>
    <w:rsid w:val="00AF47A3"/>
    <w:rsid w:val="00AF61EA"/>
    <w:rsid w:val="00B01C8B"/>
    <w:rsid w:val="00B126CD"/>
    <w:rsid w:val="00B23726"/>
    <w:rsid w:val="00B359F3"/>
    <w:rsid w:val="00B42A7C"/>
    <w:rsid w:val="00B464FB"/>
    <w:rsid w:val="00B56049"/>
    <w:rsid w:val="00B777A1"/>
    <w:rsid w:val="00B8062F"/>
    <w:rsid w:val="00B95B2C"/>
    <w:rsid w:val="00B965DB"/>
    <w:rsid w:val="00B96C98"/>
    <w:rsid w:val="00BA29F9"/>
    <w:rsid w:val="00BC392C"/>
    <w:rsid w:val="00BC6AB2"/>
    <w:rsid w:val="00BC7F42"/>
    <w:rsid w:val="00BD3DBF"/>
    <w:rsid w:val="00BD7764"/>
    <w:rsid w:val="00BE018A"/>
    <w:rsid w:val="00BF3610"/>
    <w:rsid w:val="00BF36E8"/>
    <w:rsid w:val="00BF3ED3"/>
    <w:rsid w:val="00C01197"/>
    <w:rsid w:val="00C02968"/>
    <w:rsid w:val="00C03FAC"/>
    <w:rsid w:val="00C055C6"/>
    <w:rsid w:val="00C06621"/>
    <w:rsid w:val="00C06BDA"/>
    <w:rsid w:val="00C06F36"/>
    <w:rsid w:val="00C07F80"/>
    <w:rsid w:val="00C11791"/>
    <w:rsid w:val="00C13401"/>
    <w:rsid w:val="00C2074F"/>
    <w:rsid w:val="00C240E1"/>
    <w:rsid w:val="00C24AD0"/>
    <w:rsid w:val="00C262DE"/>
    <w:rsid w:val="00C35382"/>
    <w:rsid w:val="00C4182F"/>
    <w:rsid w:val="00C44E72"/>
    <w:rsid w:val="00C476BD"/>
    <w:rsid w:val="00C50115"/>
    <w:rsid w:val="00C5295B"/>
    <w:rsid w:val="00C62614"/>
    <w:rsid w:val="00C7032E"/>
    <w:rsid w:val="00C745D7"/>
    <w:rsid w:val="00C83205"/>
    <w:rsid w:val="00C84797"/>
    <w:rsid w:val="00C91E66"/>
    <w:rsid w:val="00C91EF9"/>
    <w:rsid w:val="00C93391"/>
    <w:rsid w:val="00C93480"/>
    <w:rsid w:val="00CA7B4E"/>
    <w:rsid w:val="00CB0CCF"/>
    <w:rsid w:val="00CB698A"/>
    <w:rsid w:val="00CB7B77"/>
    <w:rsid w:val="00CC4394"/>
    <w:rsid w:val="00CD1C14"/>
    <w:rsid w:val="00CD3A00"/>
    <w:rsid w:val="00CE5882"/>
    <w:rsid w:val="00CE7D81"/>
    <w:rsid w:val="00CF0FA8"/>
    <w:rsid w:val="00CF65E4"/>
    <w:rsid w:val="00CF75B4"/>
    <w:rsid w:val="00D018BA"/>
    <w:rsid w:val="00D032BC"/>
    <w:rsid w:val="00D0697B"/>
    <w:rsid w:val="00D17E40"/>
    <w:rsid w:val="00D274F3"/>
    <w:rsid w:val="00D31C36"/>
    <w:rsid w:val="00D35E25"/>
    <w:rsid w:val="00D3713B"/>
    <w:rsid w:val="00D4184B"/>
    <w:rsid w:val="00D55360"/>
    <w:rsid w:val="00D608BA"/>
    <w:rsid w:val="00D661C9"/>
    <w:rsid w:val="00D70B2C"/>
    <w:rsid w:val="00D714CD"/>
    <w:rsid w:val="00D77219"/>
    <w:rsid w:val="00D82861"/>
    <w:rsid w:val="00D9037F"/>
    <w:rsid w:val="00D95B48"/>
    <w:rsid w:val="00DA14E2"/>
    <w:rsid w:val="00DA32FB"/>
    <w:rsid w:val="00DB1E2E"/>
    <w:rsid w:val="00DB5206"/>
    <w:rsid w:val="00DC473F"/>
    <w:rsid w:val="00DC60CD"/>
    <w:rsid w:val="00DC7C8D"/>
    <w:rsid w:val="00DE17A1"/>
    <w:rsid w:val="00DE32F0"/>
    <w:rsid w:val="00DE77BB"/>
    <w:rsid w:val="00DF2D4A"/>
    <w:rsid w:val="00DF5EE1"/>
    <w:rsid w:val="00E00B82"/>
    <w:rsid w:val="00E051DD"/>
    <w:rsid w:val="00E31338"/>
    <w:rsid w:val="00E43274"/>
    <w:rsid w:val="00E511F7"/>
    <w:rsid w:val="00E62B04"/>
    <w:rsid w:val="00E64482"/>
    <w:rsid w:val="00E64BE4"/>
    <w:rsid w:val="00E67931"/>
    <w:rsid w:val="00E743F6"/>
    <w:rsid w:val="00E7658B"/>
    <w:rsid w:val="00E76D88"/>
    <w:rsid w:val="00E84DB3"/>
    <w:rsid w:val="00E912BF"/>
    <w:rsid w:val="00E94489"/>
    <w:rsid w:val="00E97425"/>
    <w:rsid w:val="00EA0E53"/>
    <w:rsid w:val="00EB3105"/>
    <w:rsid w:val="00EB40A6"/>
    <w:rsid w:val="00EB45CA"/>
    <w:rsid w:val="00EB4C24"/>
    <w:rsid w:val="00EB5489"/>
    <w:rsid w:val="00EC3F08"/>
    <w:rsid w:val="00EC661C"/>
    <w:rsid w:val="00ED0594"/>
    <w:rsid w:val="00ED4E33"/>
    <w:rsid w:val="00EE126F"/>
    <w:rsid w:val="00EE6315"/>
    <w:rsid w:val="00EF7108"/>
    <w:rsid w:val="00F02DE9"/>
    <w:rsid w:val="00F168AC"/>
    <w:rsid w:val="00F24AAE"/>
    <w:rsid w:val="00F374C9"/>
    <w:rsid w:val="00F43808"/>
    <w:rsid w:val="00F5044C"/>
    <w:rsid w:val="00F51421"/>
    <w:rsid w:val="00F519A3"/>
    <w:rsid w:val="00F6187B"/>
    <w:rsid w:val="00F75BA2"/>
    <w:rsid w:val="00F85037"/>
    <w:rsid w:val="00F87313"/>
    <w:rsid w:val="00F90D8F"/>
    <w:rsid w:val="00FA519E"/>
    <w:rsid w:val="00FA5C1E"/>
    <w:rsid w:val="00FB2383"/>
    <w:rsid w:val="00FB59FE"/>
    <w:rsid w:val="00FC00A4"/>
    <w:rsid w:val="00FC2613"/>
    <w:rsid w:val="00FC45F7"/>
    <w:rsid w:val="00FC4B7A"/>
    <w:rsid w:val="00FD5706"/>
    <w:rsid w:val="00FE05E4"/>
    <w:rsid w:val="00FE0C73"/>
    <w:rsid w:val="00FF4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386D46"/>
  <w15:docId w15:val="{C8E3C526-1EEA-40CF-BB8E-BA3890AD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FC0"/>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70B2C"/>
    <w:pPr>
      <w:tabs>
        <w:tab w:val="center" w:pos="4252"/>
        <w:tab w:val="right" w:pos="8504"/>
      </w:tabs>
    </w:pPr>
    <w:rPr>
      <w:sz w:val="20"/>
      <w:szCs w:val="20"/>
      <w:lang w:val="en-US"/>
    </w:rPr>
  </w:style>
  <w:style w:type="character" w:customStyle="1" w:styleId="EncabezadoCar">
    <w:name w:val="Encabezado Car"/>
    <w:basedOn w:val="Fuentedeprrafopredeter"/>
    <w:link w:val="Encabezado"/>
    <w:uiPriority w:val="99"/>
    <w:locked/>
    <w:rsid w:val="00D70B2C"/>
  </w:style>
  <w:style w:type="paragraph" w:styleId="Piedepgina">
    <w:name w:val="footer"/>
    <w:basedOn w:val="Normal"/>
    <w:link w:val="PiedepginaCar"/>
    <w:uiPriority w:val="99"/>
    <w:rsid w:val="00D70B2C"/>
    <w:pPr>
      <w:tabs>
        <w:tab w:val="center" w:pos="4252"/>
        <w:tab w:val="right" w:pos="8504"/>
      </w:tabs>
    </w:pPr>
    <w:rPr>
      <w:sz w:val="20"/>
      <w:szCs w:val="20"/>
      <w:lang w:val="en-US"/>
    </w:rPr>
  </w:style>
  <w:style w:type="character" w:customStyle="1" w:styleId="PiedepginaCar">
    <w:name w:val="Pie de página Car"/>
    <w:basedOn w:val="Fuentedeprrafopredeter"/>
    <w:link w:val="Piedepgina"/>
    <w:uiPriority w:val="99"/>
    <w:locked/>
    <w:rsid w:val="00D70B2C"/>
  </w:style>
  <w:style w:type="paragraph" w:styleId="Textodeglobo">
    <w:name w:val="Balloon Text"/>
    <w:basedOn w:val="Normal"/>
    <w:link w:val="TextodegloboCar"/>
    <w:uiPriority w:val="99"/>
    <w:semiHidden/>
    <w:rsid w:val="00D70B2C"/>
    <w:rPr>
      <w:rFonts w:ascii="Lucida Grande" w:hAnsi="Lucida Grande"/>
      <w:sz w:val="18"/>
      <w:szCs w:val="18"/>
      <w:lang w:val="en-US"/>
    </w:rPr>
  </w:style>
  <w:style w:type="character" w:customStyle="1" w:styleId="TextodegloboCar">
    <w:name w:val="Texto de globo Car"/>
    <w:basedOn w:val="Fuentedeprrafopredeter"/>
    <w:link w:val="Textodeglobo"/>
    <w:uiPriority w:val="99"/>
    <w:semiHidden/>
    <w:locked/>
    <w:rsid w:val="00D70B2C"/>
    <w:rPr>
      <w:rFonts w:ascii="Lucida Grande" w:hAnsi="Lucida Grande"/>
      <w:sz w:val="18"/>
    </w:rPr>
  </w:style>
  <w:style w:type="paragraph" w:customStyle="1" w:styleId="Cuerpo">
    <w:name w:val="Cuerpo"/>
    <w:uiPriority w:val="99"/>
    <w:rsid w:val="00122CFF"/>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Neue" w:hAnsi="Helvetica Neue" w:cs="Arial Unicode MS"/>
      <w:color w:val="000000"/>
      <w:lang w:val="es-ES_tradnl" w:eastAsia="es-ES"/>
    </w:rPr>
  </w:style>
  <w:style w:type="character" w:customStyle="1" w:styleId="Ninguno">
    <w:name w:val="Ninguno"/>
    <w:uiPriority w:val="99"/>
    <w:rsid w:val="00122CFF"/>
    <w:rPr>
      <w:lang w:val="es-ES_tradnl"/>
    </w:rPr>
  </w:style>
  <w:style w:type="character" w:customStyle="1" w:styleId="Hyperlink0">
    <w:name w:val="Hyperlink.0"/>
    <w:uiPriority w:val="99"/>
    <w:rsid w:val="00122CFF"/>
    <w:rPr>
      <w:rFonts w:ascii="Panton" w:hAnsi="Panton"/>
      <w:u w:val="single"/>
    </w:rPr>
  </w:style>
  <w:style w:type="character" w:styleId="Fuerte">
    <w:name w:val="Strong"/>
    <w:basedOn w:val="Fuentedeprrafopredeter"/>
    <w:uiPriority w:val="99"/>
    <w:qFormat/>
    <w:rsid w:val="00E76D88"/>
    <w:rPr>
      <w:rFonts w:cs="Times New Roman"/>
      <w:b/>
    </w:rPr>
  </w:style>
  <w:style w:type="character" w:styleId="Hipervnculo">
    <w:name w:val="Hyperlink"/>
    <w:basedOn w:val="Fuentedeprrafopredeter"/>
    <w:uiPriority w:val="99"/>
    <w:rsid w:val="00394FB3"/>
    <w:rPr>
      <w:rFonts w:cs="Times New Roman"/>
      <w:color w:val="0000FF"/>
      <w:u w:val="single"/>
    </w:rPr>
  </w:style>
  <w:style w:type="paragraph" w:styleId="Prrafodelista">
    <w:name w:val="List Paragraph"/>
    <w:basedOn w:val="Normal"/>
    <w:uiPriority w:val="34"/>
    <w:qFormat/>
    <w:rsid w:val="00BF36E8"/>
    <w:pPr>
      <w:ind w:left="720"/>
      <w:contextualSpacing/>
    </w:pPr>
  </w:style>
  <w:style w:type="paragraph" w:styleId="NormalWeb">
    <w:name w:val="Normal (Web)"/>
    <w:basedOn w:val="Normal"/>
    <w:uiPriority w:val="99"/>
    <w:rsid w:val="007A58F4"/>
    <w:pPr>
      <w:spacing w:before="100" w:beforeAutospacing="1" w:after="100" w:afterAutospacing="1"/>
    </w:pPr>
    <w:rPr>
      <w:rFonts w:ascii="Times New Roman" w:hAnsi="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58531">
      <w:bodyDiv w:val="1"/>
      <w:marLeft w:val="0"/>
      <w:marRight w:val="0"/>
      <w:marTop w:val="0"/>
      <w:marBottom w:val="0"/>
      <w:divBdr>
        <w:top w:val="none" w:sz="0" w:space="0" w:color="auto"/>
        <w:left w:val="none" w:sz="0" w:space="0" w:color="auto"/>
        <w:bottom w:val="none" w:sz="0" w:space="0" w:color="auto"/>
        <w:right w:val="none" w:sz="0" w:space="0" w:color="auto"/>
      </w:divBdr>
    </w:div>
    <w:div w:id="130710493">
      <w:bodyDiv w:val="1"/>
      <w:marLeft w:val="0"/>
      <w:marRight w:val="0"/>
      <w:marTop w:val="0"/>
      <w:marBottom w:val="0"/>
      <w:divBdr>
        <w:top w:val="none" w:sz="0" w:space="0" w:color="auto"/>
        <w:left w:val="none" w:sz="0" w:space="0" w:color="auto"/>
        <w:bottom w:val="none" w:sz="0" w:space="0" w:color="auto"/>
        <w:right w:val="none" w:sz="0" w:space="0" w:color="auto"/>
      </w:divBdr>
    </w:div>
    <w:div w:id="152533380">
      <w:bodyDiv w:val="1"/>
      <w:marLeft w:val="0"/>
      <w:marRight w:val="0"/>
      <w:marTop w:val="0"/>
      <w:marBottom w:val="0"/>
      <w:divBdr>
        <w:top w:val="none" w:sz="0" w:space="0" w:color="auto"/>
        <w:left w:val="none" w:sz="0" w:space="0" w:color="auto"/>
        <w:bottom w:val="none" w:sz="0" w:space="0" w:color="auto"/>
        <w:right w:val="none" w:sz="0" w:space="0" w:color="auto"/>
      </w:divBdr>
    </w:div>
    <w:div w:id="168493640">
      <w:bodyDiv w:val="1"/>
      <w:marLeft w:val="0"/>
      <w:marRight w:val="0"/>
      <w:marTop w:val="0"/>
      <w:marBottom w:val="0"/>
      <w:divBdr>
        <w:top w:val="none" w:sz="0" w:space="0" w:color="auto"/>
        <w:left w:val="none" w:sz="0" w:space="0" w:color="auto"/>
        <w:bottom w:val="none" w:sz="0" w:space="0" w:color="auto"/>
        <w:right w:val="none" w:sz="0" w:space="0" w:color="auto"/>
      </w:divBdr>
    </w:div>
    <w:div w:id="251933897">
      <w:bodyDiv w:val="1"/>
      <w:marLeft w:val="0"/>
      <w:marRight w:val="0"/>
      <w:marTop w:val="0"/>
      <w:marBottom w:val="0"/>
      <w:divBdr>
        <w:top w:val="none" w:sz="0" w:space="0" w:color="auto"/>
        <w:left w:val="none" w:sz="0" w:space="0" w:color="auto"/>
        <w:bottom w:val="none" w:sz="0" w:space="0" w:color="auto"/>
        <w:right w:val="none" w:sz="0" w:space="0" w:color="auto"/>
      </w:divBdr>
    </w:div>
    <w:div w:id="258150024">
      <w:bodyDiv w:val="1"/>
      <w:marLeft w:val="0"/>
      <w:marRight w:val="0"/>
      <w:marTop w:val="0"/>
      <w:marBottom w:val="0"/>
      <w:divBdr>
        <w:top w:val="none" w:sz="0" w:space="0" w:color="auto"/>
        <w:left w:val="none" w:sz="0" w:space="0" w:color="auto"/>
        <w:bottom w:val="none" w:sz="0" w:space="0" w:color="auto"/>
        <w:right w:val="none" w:sz="0" w:space="0" w:color="auto"/>
      </w:divBdr>
    </w:div>
    <w:div w:id="327900891">
      <w:bodyDiv w:val="1"/>
      <w:marLeft w:val="0"/>
      <w:marRight w:val="0"/>
      <w:marTop w:val="0"/>
      <w:marBottom w:val="0"/>
      <w:divBdr>
        <w:top w:val="none" w:sz="0" w:space="0" w:color="auto"/>
        <w:left w:val="none" w:sz="0" w:space="0" w:color="auto"/>
        <w:bottom w:val="none" w:sz="0" w:space="0" w:color="auto"/>
        <w:right w:val="none" w:sz="0" w:space="0" w:color="auto"/>
      </w:divBdr>
    </w:div>
    <w:div w:id="386995649">
      <w:bodyDiv w:val="1"/>
      <w:marLeft w:val="0"/>
      <w:marRight w:val="0"/>
      <w:marTop w:val="0"/>
      <w:marBottom w:val="0"/>
      <w:divBdr>
        <w:top w:val="none" w:sz="0" w:space="0" w:color="auto"/>
        <w:left w:val="none" w:sz="0" w:space="0" w:color="auto"/>
        <w:bottom w:val="none" w:sz="0" w:space="0" w:color="auto"/>
        <w:right w:val="none" w:sz="0" w:space="0" w:color="auto"/>
      </w:divBdr>
    </w:div>
    <w:div w:id="476530539">
      <w:marLeft w:val="0"/>
      <w:marRight w:val="0"/>
      <w:marTop w:val="0"/>
      <w:marBottom w:val="0"/>
      <w:divBdr>
        <w:top w:val="none" w:sz="0" w:space="0" w:color="auto"/>
        <w:left w:val="none" w:sz="0" w:space="0" w:color="auto"/>
        <w:bottom w:val="none" w:sz="0" w:space="0" w:color="auto"/>
        <w:right w:val="none" w:sz="0" w:space="0" w:color="auto"/>
      </w:divBdr>
    </w:div>
    <w:div w:id="491993538">
      <w:bodyDiv w:val="1"/>
      <w:marLeft w:val="0"/>
      <w:marRight w:val="0"/>
      <w:marTop w:val="0"/>
      <w:marBottom w:val="0"/>
      <w:divBdr>
        <w:top w:val="none" w:sz="0" w:space="0" w:color="auto"/>
        <w:left w:val="none" w:sz="0" w:space="0" w:color="auto"/>
        <w:bottom w:val="none" w:sz="0" w:space="0" w:color="auto"/>
        <w:right w:val="none" w:sz="0" w:space="0" w:color="auto"/>
      </w:divBdr>
    </w:div>
    <w:div w:id="569073164">
      <w:bodyDiv w:val="1"/>
      <w:marLeft w:val="0"/>
      <w:marRight w:val="0"/>
      <w:marTop w:val="0"/>
      <w:marBottom w:val="0"/>
      <w:divBdr>
        <w:top w:val="none" w:sz="0" w:space="0" w:color="auto"/>
        <w:left w:val="none" w:sz="0" w:space="0" w:color="auto"/>
        <w:bottom w:val="none" w:sz="0" w:space="0" w:color="auto"/>
        <w:right w:val="none" w:sz="0" w:space="0" w:color="auto"/>
      </w:divBdr>
    </w:div>
    <w:div w:id="576744252">
      <w:bodyDiv w:val="1"/>
      <w:marLeft w:val="0"/>
      <w:marRight w:val="0"/>
      <w:marTop w:val="0"/>
      <w:marBottom w:val="0"/>
      <w:divBdr>
        <w:top w:val="none" w:sz="0" w:space="0" w:color="auto"/>
        <w:left w:val="none" w:sz="0" w:space="0" w:color="auto"/>
        <w:bottom w:val="none" w:sz="0" w:space="0" w:color="auto"/>
        <w:right w:val="none" w:sz="0" w:space="0" w:color="auto"/>
      </w:divBdr>
    </w:div>
    <w:div w:id="583761769">
      <w:bodyDiv w:val="1"/>
      <w:marLeft w:val="0"/>
      <w:marRight w:val="0"/>
      <w:marTop w:val="0"/>
      <w:marBottom w:val="0"/>
      <w:divBdr>
        <w:top w:val="none" w:sz="0" w:space="0" w:color="auto"/>
        <w:left w:val="none" w:sz="0" w:space="0" w:color="auto"/>
        <w:bottom w:val="none" w:sz="0" w:space="0" w:color="auto"/>
        <w:right w:val="none" w:sz="0" w:space="0" w:color="auto"/>
      </w:divBdr>
    </w:div>
    <w:div w:id="669213875">
      <w:bodyDiv w:val="1"/>
      <w:marLeft w:val="0"/>
      <w:marRight w:val="0"/>
      <w:marTop w:val="0"/>
      <w:marBottom w:val="0"/>
      <w:divBdr>
        <w:top w:val="none" w:sz="0" w:space="0" w:color="auto"/>
        <w:left w:val="none" w:sz="0" w:space="0" w:color="auto"/>
        <w:bottom w:val="none" w:sz="0" w:space="0" w:color="auto"/>
        <w:right w:val="none" w:sz="0" w:space="0" w:color="auto"/>
      </w:divBdr>
    </w:div>
    <w:div w:id="698050618">
      <w:bodyDiv w:val="1"/>
      <w:marLeft w:val="0"/>
      <w:marRight w:val="0"/>
      <w:marTop w:val="0"/>
      <w:marBottom w:val="0"/>
      <w:divBdr>
        <w:top w:val="none" w:sz="0" w:space="0" w:color="auto"/>
        <w:left w:val="none" w:sz="0" w:space="0" w:color="auto"/>
        <w:bottom w:val="none" w:sz="0" w:space="0" w:color="auto"/>
        <w:right w:val="none" w:sz="0" w:space="0" w:color="auto"/>
      </w:divBdr>
    </w:div>
    <w:div w:id="711467495">
      <w:bodyDiv w:val="1"/>
      <w:marLeft w:val="0"/>
      <w:marRight w:val="0"/>
      <w:marTop w:val="0"/>
      <w:marBottom w:val="0"/>
      <w:divBdr>
        <w:top w:val="none" w:sz="0" w:space="0" w:color="auto"/>
        <w:left w:val="none" w:sz="0" w:space="0" w:color="auto"/>
        <w:bottom w:val="none" w:sz="0" w:space="0" w:color="auto"/>
        <w:right w:val="none" w:sz="0" w:space="0" w:color="auto"/>
      </w:divBdr>
    </w:div>
    <w:div w:id="806825590">
      <w:bodyDiv w:val="1"/>
      <w:marLeft w:val="0"/>
      <w:marRight w:val="0"/>
      <w:marTop w:val="0"/>
      <w:marBottom w:val="0"/>
      <w:divBdr>
        <w:top w:val="none" w:sz="0" w:space="0" w:color="auto"/>
        <w:left w:val="none" w:sz="0" w:space="0" w:color="auto"/>
        <w:bottom w:val="none" w:sz="0" w:space="0" w:color="auto"/>
        <w:right w:val="none" w:sz="0" w:space="0" w:color="auto"/>
      </w:divBdr>
    </w:div>
    <w:div w:id="815150397">
      <w:bodyDiv w:val="1"/>
      <w:marLeft w:val="0"/>
      <w:marRight w:val="0"/>
      <w:marTop w:val="0"/>
      <w:marBottom w:val="0"/>
      <w:divBdr>
        <w:top w:val="none" w:sz="0" w:space="0" w:color="auto"/>
        <w:left w:val="none" w:sz="0" w:space="0" w:color="auto"/>
        <w:bottom w:val="none" w:sz="0" w:space="0" w:color="auto"/>
        <w:right w:val="none" w:sz="0" w:space="0" w:color="auto"/>
      </w:divBdr>
    </w:div>
    <w:div w:id="857698105">
      <w:bodyDiv w:val="1"/>
      <w:marLeft w:val="0"/>
      <w:marRight w:val="0"/>
      <w:marTop w:val="0"/>
      <w:marBottom w:val="0"/>
      <w:divBdr>
        <w:top w:val="none" w:sz="0" w:space="0" w:color="auto"/>
        <w:left w:val="none" w:sz="0" w:space="0" w:color="auto"/>
        <w:bottom w:val="none" w:sz="0" w:space="0" w:color="auto"/>
        <w:right w:val="none" w:sz="0" w:space="0" w:color="auto"/>
      </w:divBdr>
    </w:div>
    <w:div w:id="913469122">
      <w:bodyDiv w:val="1"/>
      <w:marLeft w:val="0"/>
      <w:marRight w:val="0"/>
      <w:marTop w:val="0"/>
      <w:marBottom w:val="0"/>
      <w:divBdr>
        <w:top w:val="none" w:sz="0" w:space="0" w:color="auto"/>
        <w:left w:val="none" w:sz="0" w:space="0" w:color="auto"/>
        <w:bottom w:val="none" w:sz="0" w:space="0" w:color="auto"/>
        <w:right w:val="none" w:sz="0" w:space="0" w:color="auto"/>
      </w:divBdr>
    </w:div>
    <w:div w:id="929965336">
      <w:bodyDiv w:val="1"/>
      <w:marLeft w:val="0"/>
      <w:marRight w:val="0"/>
      <w:marTop w:val="0"/>
      <w:marBottom w:val="0"/>
      <w:divBdr>
        <w:top w:val="none" w:sz="0" w:space="0" w:color="auto"/>
        <w:left w:val="none" w:sz="0" w:space="0" w:color="auto"/>
        <w:bottom w:val="none" w:sz="0" w:space="0" w:color="auto"/>
        <w:right w:val="none" w:sz="0" w:space="0" w:color="auto"/>
      </w:divBdr>
    </w:div>
    <w:div w:id="1068574324">
      <w:bodyDiv w:val="1"/>
      <w:marLeft w:val="0"/>
      <w:marRight w:val="0"/>
      <w:marTop w:val="0"/>
      <w:marBottom w:val="0"/>
      <w:divBdr>
        <w:top w:val="none" w:sz="0" w:space="0" w:color="auto"/>
        <w:left w:val="none" w:sz="0" w:space="0" w:color="auto"/>
        <w:bottom w:val="none" w:sz="0" w:space="0" w:color="auto"/>
        <w:right w:val="none" w:sz="0" w:space="0" w:color="auto"/>
      </w:divBdr>
    </w:div>
    <w:div w:id="1271666091">
      <w:bodyDiv w:val="1"/>
      <w:marLeft w:val="0"/>
      <w:marRight w:val="0"/>
      <w:marTop w:val="0"/>
      <w:marBottom w:val="0"/>
      <w:divBdr>
        <w:top w:val="none" w:sz="0" w:space="0" w:color="auto"/>
        <w:left w:val="none" w:sz="0" w:space="0" w:color="auto"/>
        <w:bottom w:val="none" w:sz="0" w:space="0" w:color="auto"/>
        <w:right w:val="none" w:sz="0" w:space="0" w:color="auto"/>
      </w:divBdr>
    </w:div>
    <w:div w:id="1407192368">
      <w:bodyDiv w:val="1"/>
      <w:marLeft w:val="0"/>
      <w:marRight w:val="0"/>
      <w:marTop w:val="0"/>
      <w:marBottom w:val="0"/>
      <w:divBdr>
        <w:top w:val="none" w:sz="0" w:space="0" w:color="auto"/>
        <w:left w:val="none" w:sz="0" w:space="0" w:color="auto"/>
        <w:bottom w:val="none" w:sz="0" w:space="0" w:color="auto"/>
        <w:right w:val="none" w:sz="0" w:space="0" w:color="auto"/>
      </w:divBdr>
    </w:div>
    <w:div w:id="1459488822">
      <w:bodyDiv w:val="1"/>
      <w:marLeft w:val="0"/>
      <w:marRight w:val="0"/>
      <w:marTop w:val="0"/>
      <w:marBottom w:val="0"/>
      <w:divBdr>
        <w:top w:val="none" w:sz="0" w:space="0" w:color="auto"/>
        <w:left w:val="none" w:sz="0" w:space="0" w:color="auto"/>
        <w:bottom w:val="none" w:sz="0" w:space="0" w:color="auto"/>
        <w:right w:val="none" w:sz="0" w:space="0" w:color="auto"/>
      </w:divBdr>
    </w:div>
    <w:div w:id="1538203426">
      <w:bodyDiv w:val="1"/>
      <w:marLeft w:val="0"/>
      <w:marRight w:val="0"/>
      <w:marTop w:val="0"/>
      <w:marBottom w:val="0"/>
      <w:divBdr>
        <w:top w:val="none" w:sz="0" w:space="0" w:color="auto"/>
        <w:left w:val="none" w:sz="0" w:space="0" w:color="auto"/>
        <w:bottom w:val="none" w:sz="0" w:space="0" w:color="auto"/>
        <w:right w:val="none" w:sz="0" w:space="0" w:color="auto"/>
      </w:divBdr>
    </w:div>
    <w:div w:id="1553735816">
      <w:bodyDiv w:val="1"/>
      <w:marLeft w:val="0"/>
      <w:marRight w:val="0"/>
      <w:marTop w:val="0"/>
      <w:marBottom w:val="0"/>
      <w:divBdr>
        <w:top w:val="none" w:sz="0" w:space="0" w:color="auto"/>
        <w:left w:val="none" w:sz="0" w:space="0" w:color="auto"/>
        <w:bottom w:val="none" w:sz="0" w:space="0" w:color="auto"/>
        <w:right w:val="none" w:sz="0" w:space="0" w:color="auto"/>
      </w:divBdr>
    </w:div>
    <w:div w:id="1574702285">
      <w:bodyDiv w:val="1"/>
      <w:marLeft w:val="0"/>
      <w:marRight w:val="0"/>
      <w:marTop w:val="0"/>
      <w:marBottom w:val="0"/>
      <w:divBdr>
        <w:top w:val="none" w:sz="0" w:space="0" w:color="auto"/>
        <w:left w:val="none" w:sz="0" w:space="0" w:color="auto"/>
        <w:bottom w:val="none" w:sz="0" w:space="0" w:color="auto"/>
        <w:right w:val="none" w:sz="0" w:space="0" w:color="auto"/>
      </w:divBdr>
    </w:div>
    <w:div w:id="1590388071">
      <w:bodyDiv w:val="1"/>
      <w:marLeft w:val="0"/>
      <w:marRight w:val="0"/>
      <w:marTop w:val="0"/>
      <w:marBottom w:val="0"/>
      <w:divBdr>
        <w:top w:val="none" w:sz="0" w:space="0" w:color="auto"/>
        <w:left w:val="none" w:sz="0" w:space="0" w:color="auto"/>
        <w:bottom w:val="none" w:sz="0" w:space="0" w:color="auto"/>
        <w:right w:val="none" w:sz="0" w:space="0" w:color="auto"/>
      </w:divBdr>
    </w:div>
    <w:div w:id="1599948455">
      <w:bodyDiv w:val="1"/>
      <w:marLeft w:val="0"/>
      <w:marRight w:val="0"/>
      <w:marTop w:val="0"/>
      <w:marBottom w:val="0"/>
      <w:divBdr>
        <w:top w:val="none" w:sz="0" w:space="0" w:color="auto"/>
        <w:left w:val="none" w:sz="0" w:space="0" w:color="auto"/>
        <w:bottom w:val="none" w:sz="0" w:space="0" w:color="auto"/>
        <w:right w:val="none" w:sz="0" w:space="0" w:color="auto"/>
      </w:divBdr>
    </w:div>
    <w:div w:id="1687437494">
      <w:bodyDiv w:val="1"/>
      <w:marLeft w:val="0"/>
      <w:marRight w:val="0"/>
      <w:marTop w:val="0"/>
      <w:marBottom w:val="0"/>
      <w:divBdr>
        <w:top w:val="none" w:sz="0" w:space="0" w:color="auto"/>
        <w:left w:val="none" w:sz="0" w:space="0" w:color="auto"/>
        <w:bottom w:val="none" w:sz="0" w:space="0" w:color="auto"/>
        <w:right w:val="none" w:sz="0" w:space="0" w:color="auto"/>
      </w:divBdr>
    </w:div>
    <w:div w:id="1737976019">
      <w:bodyDiv w:val="1"/>
      <w:marLeft w:val="0"/>
      <w:marRight w:val="0"/>
      <w:marTop w:val="0"/>
      <w:marBottom w:val="0"/>
      <w:divBdr>
        <w:top w:val="none" w:sz="0" w:space="0" w:color="auto"/>
        <w:left w:val="none" w:sz="0" w:space="0" w:color="auto"/>
        <w:bottom w:val="none" w:sz="0" w:space="0" w:color="auto"/>
        <w:right w:val="none" w:sz="0" w:space="0" w:color="auto"/>
      </w:divBdr>
    </w:div>
    <w:div w:id="1760325011">
      <w:bodyDiv w:val="1"/>
      <w:marLeft w:val="0"/>
      <w:marRight w:val="0"/>
      <w:marTop w:val="0"/>
      <w:marBottom w:val="0"/>
      <w:divBdr>
        <w:top w:val="none" w:sz="0" w:space="0" w:color="auto"/>
        <w:left w:val="none" w:sz="0" w:space="0" w:color="auto"/>
        <w:bottom w:val="none" w:sz="0" w:space="0" w:color="auto"/>
        <w:right w:val="none" w:sz="0" w:space="0" w:color="auto"/>
      </w:divBdr>
      <w:divsChild>
        <w:div w:id="652951269">
          <w:marLeft w:val="547"/>
          <w:marRight w:val="0"/>
          <w:marTop w:val="200"/>
          <w:marBottom w:val="0"/>
          <w:divBdr>
            <w:top w:val="none" w:sz="0" w:space="0" w:color="auto"/>
            <w:left w:val="none" w:sz="0" w:space="0" w:color="auto"/>
            <w:bottom w:val="none" w:sz="0" w:space="0" w:color="auto"/>
            <w:right w:val="none" w:sz="0" w:space="0" w:color="auto"/>
          </w:divBdr>
        </w:div>
      </w:divsChild>
    </w:div>
    <w:div w:id="1769499547">
      <w:bodyDiv w:val="1"/>
      <w:marLeft w:val="0"/>
      <w:marRight w:val="0"/>
      <w:marTop w:val="0"/>
      <w:marBottom w:val="0"/>
      <w:divBdr>
        <w:top w:val="none" w:sz="0" w:space="0" w:color="auto"/>
        <w:left w:val="none" w:sz="0" w:space="0" w:color="auto"/>
        <w:bottom w:val="none" w:sz="0" w:space="0" w:color="auto"/>
        <w:right w:val="none" w:sz="0" w:space="0" w:color="auto"/>
      </w:divBdr>
    </w:div>
    <w:div w:id="1801461740">
      <w:bodyDiv w:val="1"/>
      <w:marLeft w:val="0"/>
      <w:marRight w:val="0"/>
      <w:marTop w:val="0"/>
      <w:marBottom w:val="0"/>
      <w:divBdr>
        <w:top w:val="none" w:sz="0" w:space="0" w:color="auto"/>
        <w:left w:val="none" w:sz="0" w:space="0" w:color="auto"/>
        <w:bottom w:val="none" w:sz="0" w:space="0" w:color="auto"/>
        <w:right w:val="none" w:sz="0" w:space="0" w:color="auto"/>
      </w:divBdr>
    </w:div>
    <w:div w:id="1865711359">
      <w:bodyDiv w:val="1"/>
      <w:marLeft w:val="0"/>
      <w:marRight w:val="0"/>
      <w:marTop w:val="0"/>
      <w:marBottom w:val="0"/>
      <w:divBdr>
        <w:top w:val="none" w:sz="0" w:space="0" w:color="auto"/>
        <w:left w:val="none" w:sz="0" w:space="0" w:color="auto"/>
        <w:bottom w:val="none" w:sz="0" w:space="0" w:color="auto"/>
        <w:right w:val="none" w:sz="0" w:space="0" w:color="auto"/>
      </w:divBdr>
    </w:div>
    <w:div w:id="1873373766">
      <w:bodyDiv w:val="1"/>
      <w:marLeft w:val="0"/>
      <w:marRight w:val="0"/>
      <w:marTop w:val="0"/>
      <w:marBottom w:val="0"/>
      <w:divBdr>
        <w:top w:val="none" w:sz="0" w:space="0" w:color="auto"/>
        <w:left w:val="none" w:sz="0" w:space="0" w:color="auto"/>
        <w:bottom w:val="none" w:sz="0" w:space="0" w:color="auto"/>
        <w:right w:val="none" w:sz="0" w:space="0" w:color="auto"/>
      </w:divBdr>
      <w:divsChild>
        <w:div w:id="1106392413">
          <w:marLeft w:val="547"/>
          <w:marRight w:val="0"/>
          <w:marTop w:val="200"/>
          <w:marBottom w:val="0"/>
          <w:divBdr>
            <w:top w:val="none" w:sz="0" w:space="0" w:color="auto"/>
            <w:left w:val="none" w:sz="0" w:space="0" w:color="auto"/>
            <w:bottom w:val="none" w:sz="0" w:space="0" w:color="auto"/>
            <w:right w:val="none" w:sz="0" w:space="0" w:color="auto"/>
          </w:divBdr>
        </w:div>
        <w:div w:id="737439399">
          <w:marLeft w:val="1080"/>
          <w:marRight w:val="0"/>
          <w:marTop w:val="100"/>
          <w:marBottom w:val="0"/>
          <w:divBdr>
            <w:top w:val="none" w:sz="0" w:space="0" w:color="auto"/>
            <w:left w:val="none" w:sz="0" w:space="0" w:color="auto"/>
            <w:bottom w:val="none" w:sz="0" w:space="0" w:color="auto"/>
            <w:right w:val="none" w:sz="0" w:space="0" w:color="auto"/>
          </w:divBdr>
        </w:div>
        <w:div w:id="639188791">
          <w:marLeft w:val="1080"/>
          <w:marRight w:val="0"/>
          <w:marTop w:val="100"/>
          <w:marBottom w:val="0"/>
          <w:divBdr>
            <w:top w:val="none" w:sz="0" w:space="0" w:color="auto"/>
            <w:left w:val="none" w:sz="0" w:space="0" w:color="auto"/>
            <w:bottom w:val="none" w:sz="0" w:space="0" w:color="auto"/>
            <w:right w:val="none" w:sz="0" w:space="0" w:color="auto"/>
          </w:divBdr>
        </w:div>
        <w:div w:id="980694890">
          <w:marLeft w:val="1080"/>
          <w:marRight w:val="0"/>
          <w:marTop w:val="100"/>
          <w:marBottom w:val="0"/>
          <w:divBdr>
            <w:top w:val="none" w:sz="0" w:space="0" w:color="auto"/>
            <w:left w:val="none" w:sz="0" w:space="0" w:color="auto"/>
            <w:bottom w:val="none" w:sz="0" w:space="0" w:color="auto"/>
            <w:right w:val="none" w:sz="0" w:space="0" w:color="auto"/>
          </w:divBdr>
        </w:div>
      </w:divsChild>
    </w:div>
    <w:div w:id="1989895594">
      <w:bodyDiv w:val="1"/>
      <w:marLeft w:val="0"/>
      <w:marRight w:val="0"/>
      <w:marTop w:val="0"/>
      <w:marBottom w:val="0"/>
      <w:divBdr>
        <w:top w:val="none" w:sz="0" w:space="0" w:color="auto"/>
        <w:left w:val="none" w:sz="0" w:space="0" w:color="auto"/>
        <w:bottom w:val="none" w:sz="0" w:space="0" w:color="auto"/>
        <w:right w:val="none" w:sz="0" w:space="0" w:color="auto"/>
      </w:divBdr>
    </w:div>
    <w:div w:id="201052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1223</Words>
  <Characters>6729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Oficio CGE/OIC-IPE/    /2020</vt:lpstr>
    </vt:vector>
  </TitlesOfParts>
  <Company>GEV</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CGE/OIC-IPE/    /2020</dc:title>
  <dc:subject/>
  <dc:creator>Alejandro Reyes</dc:creator>
  <cp:keywords/>
  <dc:description/>
  <cp:lastModifiedBy>7403419</cp:lastModifiedBy>
  <cp:revision>6</cp:revision>
  <cp:lastPrinted>2026-03-23T16:02:00Z</cp:lastPrinted>
  <dcterms:created xsi:type="dcterms:W3CDTF">2026-04-09T18:59:00Z</dcterms:created>
  <dcterms:modified xsi:type="dcterms:W3CDTF">2026-04-09T19:05:00Z</dcterms:modified>
</cp:coreProperties>
</file>