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2501" w14:textId="0158A4A8" w:rsidR="000E307E" w:rsidRDefault="007E5878" w:rsidP="007E5878">
      <w:pPr>
        <w:spacing w:after="0" w:line="240" w:lineRule="auto"/>
        <w:ind w:right="49"/>
        <w:jc w:val="both"/>
        <w:rPr>
          <w:sz w:val="28"/>
          <w:szCs w:val="32"/>
        </w:rPr>
      </w:pPr>
      <w:r w:rsidRPr="007E5878">
        <w:rPr>
          <w:sz w:val="28"/>
          <w:szCs w:val="32"/>
        </w:rPr>
        <w:t>PARA: Subdirectores, Titulares de Unidades del IPE y OIC</w:t>
      </w:r>
    </w:p>
    <w:p w14:paraId="754AD2C5" w14:textId="77777777" w:rsidR="007E5878" w:rsidRDefault="007E5878" w:rsidP="007E5878">
      <w:pPr>
        <w:spacing w:after="0" w:line="240" w:lineRule="auto"/>
        <w:ind w:right="49"/>
        <w:jc w:val="both"/>
        <w:rPr>
          <w:sz w:val="28"/>
          <w:szCs w:val="32"/>
        </w:rPr>
      </w:pPr>
    </w:p>
    <w:p w14:paraId="13303ACF" w14:textId="58E1D757" w:rsidR="000E307E" w:rsidRDefault="000E307E" w:rsidP="00241F5F">
      <w:pPr>
        <w:spacing w:after="0" w:line="240" w:lineRule="auto"/>
        <w:ind w:left="284" w:right="49"/>
        <w:jc w:val="both"/>
        <w:rPr>
          <w:sz w:val="28"/>
          <w:szCs w:val="32"/>
        </w:rPr>
      </w:pPr>
      <w:r w:rsidRPr="000E307E">
        <w:rPr>
          <w:sz w:val="28"/>
          <w:szCs w:val="32"/>
        </w:rPr>
        <w:t xml:space="preserve">Por medio de la presente, y para los fines procedentes, les informo que el nuevo </w:t>
      </w:r>
      <w:r w:rsidRPr="007E5878">
        <w:rPr>
          <w:b/>
          <w:bCs/>
          <w:sz w:val="28"/>
          <w:szCs w:val="32"/>
        </w:rPr>
        <w:t>Código de Conducta del Instituto de Pensiones del Estado</w:t>
      </w:r>
      <w:r w:rsidRPr="000E307E">
        <w:rPr>
          <w:sz w:val="28"/>
          <w:szCs w:val="32"/>
        </w:rPr>
        <w:t xml:space="preserve"> ha sido publicado en la </w:t>
      </w:r>
      <w:r w:rsidRPr="007E5878">
        <w:rPr>
          <w:b/>
          <w:bCs/>
          <w:sz w:val="28"/>
          <w:szCs w:val="32"/>
        </w:rPr>
        <w:t>Gaceta Oficial del Estado, en el Número Extraordinario 126</w:t>
      </w:r>
      <w:r w:rsidRPr="000E307E">
        <w:rPr>
          <w:sz w:val="28"/>
          <w:szCs w:val="32"/>
        </w:rPr>
        <w:t xml:space="preserve">. </w:t>
      </w:r>
    </w:p>
    <w:p w14:paraId="6810EBA4" w14:textId="77777777" w:rsidR="000E307E" w:rsidRDefault="000E307E" w:rsidP="00241F5F">
      <w:pPr>
        <w:spacing w:after="0" w:line="240" w:lineRule="auto"/>
        <w:ind w:left="284" w:right="49"/>
        <w:jc w:val="both"/>
        <w:rPr>
          <w:sz w:val="28"/>
          <w:szCs w:val="32"/>
        </w:rPr>
      </w:pPr>
    </w:p>
    <w:p w14:paraId="70CA4172" w14:textId="02C25506" w:rsidR="000E307E" w:rsidRDefault="000E307E" w:rsidP="007E5878">
      <w:pPr>
        <w:spacing w:after="0" w:line="240" w:lineRule="auto"/>
        <w:ind w:left="284" w:right="49"/>
        <w:jc w:val="both"/>
        <w:rPr>
          <w:sz w:val="28"/>
          <w:szCs w:val="32"/>
        </w:rPr>
      </w:pPr>
      <w:r w:rsidRPr="000E307E">
        <w:rPr>
          <w:sz w:val="28"/>
          <w:szCs w:val="32"/>
        </w:rPr>
        <w:t xml:space="preserve">Dicho instrumento </w:t>
      </w:r>
      <w:r w:rsidR="007E5878">
        <w:rPr>
          <w:sz w:val="28"/>
          <w:szCs w:val="32"/>
        </w:rPr>
        <w:t xml:space="preserve">fue presentado en la Primera Sesión Ordinaria del COCODI, mediante el </w:t>
      </w:r>
      <w:r w:rsidR="007E5878" w:rsidRPr="007E5878">
        <w:rPr>
          <w:b/>
          <w:bCs/>
          <w:sz w:val="28"/>
          <w:szCs w:val="32"/>
        </w:rPr>
        <w:t>ACUERDO NÚM. COCODI-IPE-2026-0</w:t>
      </w:r>
      <w:r w:rsidR="005D11E2">
        <w:rPr>
          <w:b/>
          <w:bCs/>
          <w:sz w:val="28"/>
          <w:szCs w:val="32"/>
        </w:rPr>
        <w:t>7</w:t>
      </w:r>
      <w:r w:rsidR="007E5878" w:rsidRPr="007E5878">
        <w:rPr>
          <w:sz w:val="28"/>
          <w:szCs w:val="32"/>
        </w:rPr>
        <w:t>:</w:t>
      </w:r>
      <w:r w:rsidR="007E5878">
        <w:rPr>
          <w:sz w:val="28"/>
          <w:szCs w:val="32"/>
        </w:rPr>
        <w:t xml:space="preserve"> “</w:t>
      </w:r>
      <w:r w:rsidR="007E5878" w:rsidRPr="007E5878">
        <w:rPr>
          <w:sz w:val="28"/>
          <w:szCs w:val="32"/>
        </w:rPr>
        <w:t>Los integrantes del COCODI-IPE se dan por enterados del informe de</w:t>
      </w:r>
      <w:r w:rsidR="007E5878">
        <w:rPr>
          <w:sz w:val="28"/>
          <w:szCs w:val="32"/>
        </w:rPr>
        <w:t xml:space="preserve"> </w:t>
      </w:r>
      <w:r w:rsidR="007E5878" w:rsidRPr="007E5878">
        <w:rPr>
          <w:sz w:val="28"/>
          <w:szCs w:val="32"/>
        </w:rPr>
        <w:t>Actualización del Código de Conducta, en cumplimiento del Acuerdo por el que</w:t>
      </w:r>
      <w:r w:rsidR="007E5878">
        <w:rPr>
          <w:sz w:val="28"/>
          <w:szCs w:val="32"/>
        </w:rPr>
        <w:t xml:space="preserve"> </w:t>
      </w:r>
      <w:r w:rsidR="007E5878" w:rsidRPr="007E5878">
        <w:rPr>
          <w:sz w:val="28"/>
          <w:szCs w:val="32"/>
        </w:rPr>
        <w:t>se emite el Sistema de Control Interno para las Dependencias y Entidades del</w:t>
      </w:r>
      <w:r w:rsidR="007E5878">
        <w:rPr>
          <w:sz w:val="28"/>
          <w:szCs w:val="32"/>
        </w:rPr>
        <w:t xml:space="preserve"> </w:t>
      </w:r>
      <w:r w:rsidR="007E5878" w:rsidRPr="007E5878">
        <w:rPr>
          <w:sz w:val="28"/>
          <w:szCs w:val="32"/>
        </w:rPr>
        <w:t>Poder Ejecutivo de Veracruz</w:t>
      </w:r>
      <w:r w:rsidR="007E5878">
        <w:rPr>
          <w:sz w:val="28"/>
          <w:szCs w:val="32"/>
        </w:rPr>
        <w:t>”</w:t>
      </w:r>
      <w:r w:rsidR="007E5878" w:rsidRPr="007E5878">
        <w:rPr>
          <w:sz w:val="28"/>
          <w:szCs w:val="32"/>
        </w:rPr>
        <w:t>.</w:t>
      </w:r>
      <w:r w:rsidR="007E5878">
        <w:rPr>
          <w:sz w:val="28"/>
          <w:szCs w:val="32"/>
        </w:rPr>
        <w:t xml:space="preserve">  Asimismo, el documento </w:t>
      </w:r>
      <w:r w:rsidRPr="000E307E">
        <w:rPr>
          <w:sz w:val="28"/>
          <w:szCs w:val="32"/>
        </w:rPr>
        <w:t xml:space="preserve">cuenta con la </w:t>
      </w:r>
      <w:r w:rsidRPr="007E5878">
        <w:rPr>
          <w:b/>
          <w:bCs/>
          <w:sz w:val="28"/>
          <w:szCs w:val="32"/>
        </w:rPr>
        <w:t>validación de la Contraloría General del Estado mediante el oficio C.G.E./0258/2026</w:t>
      </w:r>
      <w:r w:rsidR="005D11E2">
        <w:rPr>
          <w:b/>
          <w:bCs/>
          <w:sz w:val="28"/>
          <w:szCs w:val="32"/>
        </w:rPr>
        <w:t xml:space="preserve">, </w:t>
      </w:r>
      <w:r w:rsidR="005D11E2" w:rsidRPr="005D11E2">
        <w:rPr>
          <w:sz w:val="28"/>
          <w:szCs w:val="32"/>
        </w:rPr>
        <w:t>emitido el 06 de marzo de 2026</w:t>
      </w:r>
      <w:r w:rsidRPr="000E307E">
        <w:rPr>
          <w:sz w:val="28"/>
          <w:szCs w:val="32"/>
        </w:rPr>
        <w:t>.</w:t>
      </w:r>
    </w:p>
    <w:p w14:paraId="43ADBE5C" w14:textId="77777777" w:rsidR="000E307E" w:rsidRDefault="000E307E" w:rsidP="00241F5F">
      <w:pPr>
        <w:spacing w:after="0" w:line="240" w:lineRule="auto"/>
        <w:ind w:left="284" w:right="49"/>
        <w:jc w:val="both"/>
        <w:rPr>
          <w:sz w:val="28"/>
          <w:szCs w:val="32"/>
        </w:rPr>
      </w:pPr>
    </w:p>
    <w:p w14:paraId="62D65EDE" w14:textId="17E4025C" w:rsidR="000E307E" w:rsidRDefault="000E307E" w:rsidP="00241F5F">
      <w:pPr>
        <w:spacing w:after="0" w:line="240" w:lineRule="auto"/>
        <w:ind w:left="284" w:right="49"/>
        <w:jc w:val="both"/>
        <w:rPr>
          <w:sz w:val="28"/>
          <w:szCs w:val="32"/>
        </w:rPr>
      </w:pPr>
      <w:r w:rsidRPr="000E307E">
        <w:rPr>
          <w:sz w:val="28"/>
          <w:szCs w:val="32"/>
        </w:rPr>
        <w:t>El cumplimiento de estas disposiciones es obligatorio para todo el personal, sin importar su nivel jerárquico o régimen de contratación, y abroga formalmente el código anterior de 2020.</w:t>
      </w:r>
    </w:p>
    <w:p w14:paraId="17A74032" w14:textId="77777777" w:rsidR="000E307E" w:rsidRDefault="000E307E" w:rsidP="007E5878">
      <w:pPr>
        <w:spacing w:after="0" w:line="240" w:lineRule="auto"/>
        <w:ind w:right="49"/>
        <w:jc w:val="both"/>
        <w:rPr>
          <w:sz w:val="28"/>
          <w:szCs w:val="32"/>
        </w:rPr>
      </w:pPr>
    </w:p>
    <w:p w14:paraId="11C66D67" w14:textId="667D1E9D" w:rsidR="000E307E" w:rsidRDefault="007E5878" w:rsidP="000E307E">
      <w:pPr>
        <w:spacing w:after="0" w:line="240" w:lineRule="auto"/>
        <w:ind w:left="284" w:right="49"/>
        <w:jc w:val="both"/>
        <w:rPr>
          <w:sz w:val="28"/>
          <w:szCs w:val="32"/>
        </w:rPr>
      </w:pPr>
      <w:r w:rsidRPr="007E5878">
        <w:rPr>
          <w:sz w:val="28"/>
          <w:szCs w:val="32"/>
        </w:rPr>
        <w:t>Agradezco de antemano su atención y reciban un cordial saludo</w:t>
      </w:r>
      <w:r w:rsidR="000E307E" w:rsidRPr="000E307E">
        <w:rPr>
          <w:sz w:val="28"/>
          <w:szCs w:val="32"/>
        </w:rPr>
        <w:t>.</w:t>
      </w:r>
    </w:p>
    <w:p w14:paraId="694A7FC1" w14:textId="77777777" w:rsidR="000E307E" w:rsidRDefault="000E307E" w:rsidP="007E5878">
      <w:pPr>
        <w:spacing w:after="0" w:line="240" w:lineRule="auto"/>
        <w:ind w:right="49"/>
        <w:jc w:val="both"/>
        <w:rPr>
          <w:sz w:val="28"/>
          <w:szCs w:val="32"/>
        </w:rPr>
      </w:pPr>
    </w:p>
    <w:p w14:paraId="6166ECF1" w14:textId="77777777" w:rsidR="000E307E" w:rsidRDefault="000E307E" w:rsidP="000E307E">
      <w:pPr>
        <w:spacing w:after="0" w:line="240" w:lineRule="auto"/>
        <w:ind w:left="284" w:right="49"/>
        <w:jc w:val="both"/>
        <w:rPr>
          <w:sz w:val="28"/>
          <w:szCs w:val="32"/>
        </w:rPr>
      </w:pPr>
    </w:p>
    <w:p w14:paraId="4E130D0A" w14:textId="3E3BEC2B" w:rsidR="000E307E" w:rsidRDefault="000E307E" w:rsidP="000E307E">
      <w:pPr>
        <w:spacing w:after="0" w:line="240" w:lineRule="auto"/>
        <w:ind w:left="284" w:right="49"/>
        <w:jc w:val="center"/>
        <w:rPr>
          <w:sz w:val="28"/>
          <w:szCs w:val="32"/>
        </w:rPr>
      </w:pPr>
      <w:r w:rsidRPr="000E307E">
        <w:rPr>
          <w:sz w:val="28"/>
          <w:szCs w:val="32"/>
        </w:rPr>
        <w:t>Atentamente</w:t>
      </w:r>
    </w:p>
    <w:p w14:paraId="3719B67F" w14:textId="77777777" w:rsidR="000E307E" w:rsidRDefault="000E307E" w:rsidP="000E307E">
      <w:pPr>
        <w:spacing w:after="0" w:line="240" w:lineRule="auto"/>
        <w:ind w:left="284" w:right="49"/>
        <w:jc w:val="center"/>
        <w:rPr>
          <w:sz w:val="28"/>
          <w:szCs w:val="32"/>
        </w:rPr>
      </w:pPr>
    </w:p>
    <w:p w14:paraId="3753C72B" w14:textId="7E988ACF" w:rsidR="000E307E" w:rsidRDefault="000E307E" w:rsidP="000E307E">
      <w:pPr>
        <w:spacing w:after="0" w:line="240" w:lineRule="auto"/>
        <w:ind w:left="284" w:right="49"/>
        <w:jc w:val="center"/>
        <w:rPr>
          <w:sz w:val="28"/>
          <w:szCs w:val="32"/>
        </w:rPr>
      </w:pPr>
      <w:r>
        <w:rPr>
          <w:sz w:val="28"/>
          <w:szCs w:val="32"/>
        </w:rPr>
        <w:t>Edgardo Escobar Pozo</w:t>
      </w:r>
    </w:p>
    <w:p w14:paraId="7D2524A9" w14:textId="14D366AD" w:rsidR="000E307E" w:rsidRPr="000E307E" w:rsidRDefault="000E307E" w:rsidP="000E307E">
      <w:pPr>
        <w:spacing w:after="0" w:line="240" w:lineRule="auto"/>
        <w:ind w:left="284" w:right="49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Subdirector de Finanzas y </w:t>
      </w:r>
      <w:r w:rsidRPr="000E307E">
        <w:rPr>
          <w:sz w:val="28"/>
          <w:szCs w:val="32"/>
        </w:rPr>
        <w:t>Coordinador del Sistema Integral de Control Interno</w:t>
      </w:r>
      <w:r>
        <w:rPr>
          <w:sz w:val="28"/>
          <w:szCs w:val="32"/>
        </w:rPr>
        <w:t xml:space="preserve"> en el IPE</w:t>
      </w:r>
    </w:p>
    <w:p w14:paraId="506BB0C2" w14:textId="77777777" w:rsidR="000E307E" w:rsidRPr="000E307E" w:rsidRDefault="000E307E" w:rsidP="000E307E">
      <w:pPr>
        <w:spacing w:after="0" w:line="240" w:lineRule="auto"/>
        <w:ind w:left="284" w:right="49"/>
        <w:jc w:val="both"/>
        <w:rPr>
          <w:sz w:val="28"/>
          <w:szCs w:val="32"/>
        </w:rPr>
      </w:pPr>
    </w:p>
    <w:p w14:paraId="533DFEC1" w14:textId="586B1EB9" w:rsidR="000E307E" w:rsidRPr="00241F5F" w:rsidRDefault="000E307E" w:rsidP="000E307E">
      <w:pPr>
        <w:spacing w:after="0" w:line="240" w:lineRule="auto"/>
        <w:ind w:left="284" w:right="49"/>
        <w:jc w:val="both"/>
        <w:rPr>
          <w:sz w:val="28"/>
          <w:szCs w:val="32"/>
        </w:rPr>
      </w:pPr>
    </w:p>
    <w:sectPr w:rsidR="000E307E" w:rsidRPr="00241F5F" w:rsidSect="00896E36">
      <w:headerReference w:type="default" r:id="rId8"/>
      <w:footerReference w:type="default" r:id="rId9"/>
      <w:pgSz w:w="12240" w:h="15840"/>
      <w:pgMar w:top="1560" w:right="1701" w:bottom="2552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807FF" w14:textId="77777777" w:rsidR="003D114E" w:rsidRDefault="003D114E" w:rsidP="002739DC">
      <w:pPr>
        <w:spacing w:after="0" w:line="240" w:lineRule="auto"/>
      </w:pPr>
      <w:r>
        <w:separator/>
      </w:r>
    </w:p>
  </w:endnote>
  <w:endnote w:type="continuationSeparator" w:id="0">
    <w:p w14:paraId="793765B7" w14:textId="77777777" w:rsidR="003D114E" w:rsidRDefault="003D114E" w:rsidP="00273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9690"/>
      <w:docPartObj>
        <w:docPartGallery w:val="Page Numbers (Bottom of Page)"/>
        <w:docPartUnique/>
      </w:docPartObj>
    </w:sdtPr>
    <w:sdtContent>
      <w:p w14:paraId="08D42B3B" w14:textId="631D620F" w:rsidR="0037765C" w:rsidRDefault="003776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207A0F" w14:textId="77777777" w:rsidR="0037765C" w:rsidRDefault="003776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E1130" w14:textId="77777777" w:rsidR="003D114E" w:rsidRDefault="003D114E" w:rsidP="002739DC">
      <w:pPr>
        <w:spacing w:after="0" w:line="240" w:lineRule="auto"/>
      </w:pPr>
      <w:r>
        <w:separator/>
      </w:r>
    </w:p>
  </w:footnote>
  <w:footnote w:type="continuationSeparator" w:id="0">
    <w:p w14:paraId="2F2F3816" w14:textId="77777777" w:rsidR="003D114E" w:rsidRDefault="003D114E" w:rsidP="00273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5DC6E" w14:textId="24898F0A" w:rsidR="002739DC" w:rsidRDefault="002739D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C412B5A" wp14:editId="3027FED7">
          <wp:simplePos x="0" y="0"/>
          <wp:positionH relativeFrom="column">
            <wp:posOffset>-1575435</wp:posOffset>
          </wp:positionH>
          <wp:positionV relativeFrom="paragraph">
            <wp:posOffset>-1306830</wp:posOffset>
          </wp:positionV>
          <wp:extent cx="8324215" cy="11010900"/>
          <wp:effectExtent l="0" t="0" r="635" b="0"/>
          <wp:wrapNone/>
          <wp:docPr id="6543055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935617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4215" cy="1101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17E63"/>
    <w:multiLevelType w:val="hybridMultilevel"/>
    <w:tmpl w:val="F566EC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D760D3"/>
    <w:multiLevelType w:val="hybridMultilevel"/>
    <w:tmpl w:val="D714B07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F291F"/>
    <w:multiLevelType w:val="hybridMultilevel"/>
    <w:tmpl w:val="734468E6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02676B5"/>
    <w:multiLevelType w:val="hybridMultilevel"/>
    <w:tmpl w:val="E8A4A110"/>
    <w:lvl w:ilvl="0" w:tplc="98FA21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E2B2B"/>
    <w:multiLevelType w:val="hybridMultilevel"/>
    <w:tmpl w:val="D714B07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C87645"/>
    <w:multiLevelType w:val="hybridMultilevel"/>
    <w:tmpl w:val="D714B07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51DBE"/>
    <w:multiLevelType w:val="hybridMultilevel"/>
    <w:tmpl w:val="6AAA58B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EB1AFE"/>
    <w:multiLevelType w:val="hybridMultilevel"/>
    <w:tmpl w:val="8508FFE8"/>
    <w:lvl w:ilvl="0" w:tplc="33BC1D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603214">
    <w:abstractNumId w:val="6"/>
  </w:num>
  <w:num w:numId="2" w16cid:durableId="542015403">
    <w:abstractNumId w:val="7"/>
  </w:num>
  <w:num w:numId="3" w16cid:durableId="226644915">
    <w:abstractNumId w:val="3"/>
  </w:num>
  <w:num w:numId="4" w16cid:durableId="99103650">
    <w:abstractNumId w:val="0"/>
  </w:num>
  <w:num w:numId="5" w16cid:durableId="196311961">
    <w:abstractNumId w:val="5"/>
  </w:num>
  <w:num w:numId="6" w16cid:durableId="1055736409">
    <w:abstractNumId w:val="1"/>
  </w:num>
  <w:num w:numId="7" w16cid:durableId="1086802451">
    <w:abstractNumId w:val="4"/>
  </w:num>
  <w:num w:numId="8" w16cid:durableId="648360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5E"/>
    <w:rsid w:val="000218A1"/>
    <w:rsid w:val="00066B5A"/>
    <w:rsid w:val="00071D97"/>
    <w:rsid w:val="000965FC"/>
    <w:rsid w:val="000A3426"/>
    <w:rsid w:val="000B59A6"/>
    <w:rsid w:val="000C1C9B"/>
    <w:rsid w:val="000C7DD4"/>
    <w:rsid w:val="000E307E"/>
    <w:rsid w:val="000E67F2"/>
    <w:rsid w:val="00123A20"/>
    <w:rsid w:val="00137CEF"/>
    <w:rsid w:val="001442AF"/>
    <w:rsid w:val="00144C8B"/>
    <w:rsid w:val="001A1A4B"/>
    <w:rsid w:val="001B28AF"/>
    <w:rsid w:val="0022426E"/>
    <w:rsid w:val="0023677E"/>
    <w:rsid w:val="00241F5F"/>
    <w:rsid w:val="002739DC"/>
    <w:rsid w:val="00276415"/>
    <w:rsid w:val="002A1D5C"/>
    <w:rsid w:val="002E0DAF"/>
    <w:rsid w:val="00302BCF"/>
    <w:rsid w:val="00304B8E"/>
    <w:rsid w:val="0031355D"/>
    <w:rsid w:val="00357401"/>
    <w:rsid w:val="00361B85"/>
    <w:rsid w:val="00365280"/>
    <w:rsid w:val="0037765C"/>
    <w:rsid w:val="003A18B8"/>
    <w:rsid w:val="003B6B5D"/>
    <w:rsid w:val="003D114E"/>
    <w:rsid w:val="003D178C"/>
    <w:rsid w:val="003E1C5E"/>
    <w:rsid w:val="003F0115"/>
    <w:rsid w:val="003F625E"/>
    <w:rsid w:val="00413E02"/>
    <w:rsid w:val="00420B53"/>
    <w:rsid w:val="00436EBA"/>
    <w:rsid w:val="004A700D"/>
    <w:rsid w:val="004E196D"/>
    <w:rsid w:val="004F6FAC"/>
    <w:rsid w:val="0053003E"/>
    <w:rsid w:val="00547D63"/>
    <w:rsid w:val="00574728"/>
    <w:rsid w:val="005954BA"/>
    <w:rsid w:val="0059686F"/>
    <w:rsid w:val="005B27EB"/>
    <w:rsid w:val="005C3118"/>
    <w:rsid w:val="005D11E2"/>
    <w:rsid w:val="005E0383"/>
    <w:rsid w:val="00622528"/>
    <w:rsid w:val="006247E5"/>
    <w:rsid w:val="0062699B"/>
    <w:rsid w:val="00631530"/>
    <w:rsid w:val="00640D84"/>
    <w:rsid w:val="00642857"/>
    <w:rsid w:val="006458B7"/>
    <w:rsid w:val="00661D9F"/>
    <w:rsid w:val="006636C3"/>
    <w:rsid w:val="00667E79"/>
    <w:rsid w:val="00683EF6"/>
    <w:rsid w:val="006A1241"/>
    <w:rsid w:val="006A176B"/>
    <w:rsid w:val="006C4D78"/>
    <w:rsid w:val="006E63E1"/>
    <w:rsid w:val="006E7F64"/>
    <w:rsid w:val="007137FA"/>
    <w:rsid w:val="007338EA"/>
    <w:rsid w:val="0074490E"/>
    <w:rsid w:val="00750E94"/>
    <w:rsid w:val="007861CD"/>
    <w:rsid w:val="00786227"/>
    <w:rsid w:val="007875E7"/>
    <w:rsid w:val="007C6596"/>
    <w:rsid w:val="007E5878"/>
    <w:rsid w:val="007F560A"/>
    <w:rsid w:val="008010C6"/>
    <w:rsid w:val="00805175"/>
    <w:rsid w:val="00813C46"/>
    <w:rsid w:val="0082532E"/>
    <w:rsid w:val="00833C72"/>
    <w:rsid w:val="00840608"/>
    <w:rsid w:val="00896E36"/>
    <w:rsid w:val="008A796B"/>
    <w:rsid w:val="008C41F2"/>
    <w:rsid w:val="008E4610"/>
    <w:rsid w:val="008E7F87"/>
    <w:rsid w:val="00942C91"/>
    <w:rsid w:val="0096106D"/>
    <w:rsid w:val="009635F4"/>
    <w:rsid w:val="00A06865"/>
    <w:rsid w:val="00A1769D"/>
    <w:rsid w:val="00A230A4"/>
    <w:rsid w:val="00A54104"/>
    <w:rsid w:val="00A6595E"/>
    <w:rsid w:val="00AC6CFB"/>
    <w:rsid w:val="00AD5B3A"/>
    <w:rsid w:val="00B102C3"/>
    <w:rsid w:val="00B16188"/>
    <w:rsid w:val="00B247E2"/>
    <w:rsid w:val="00B33FFE"/>
    <w:rsid w:val="00B506D2"/>
    <w:rsid w:val="00B8609E"/>
    <w:rsid w:val="00B863C9"/>
    <w:rsid w:val="00B95197"/>
    <w:rsid w:val="00BB509F"/>
    <w:rsid w:val="00BE091C"/>
    <w:rsid w:val="00BE32C8"/>
    <w:rsid w:val="00C143D0"/>
    <w:rsid w:val="00C322DF"/>
    <w:rsid w:val="00C37962"/>
    <w:rsid w:val="00C47558"/>
    <w:rsid w:val="00CA73F6"/>
    <w:rsid w:val="00CD412B"/>
    <w:rsid w:val="00CD5C55"/>
    <w:rsid w:val="00D43FCB"/>
    <w:rsid w:val="00DC0522"/>
    <w:rsid w:val="00DE337E"/>
    <w:rsid w:val="00E05D84"/>
    <w:rsid w:val="00E42FD6"/>
    <w:rsid w:val="00E43F94"/>
    <w:rsid w:val="00E452B1"/>
    <w:rsid w:val="00E64A96"/>
    <w:rsid w:val="00E82343"/>
    <w:rsid w:val="00E85893"/>
    <w:rsid w:val="00E85EBB"/>
    <w:rsid w:val="00E94328"/>
    <w:rsid w:val="00E9497B"/>
    <w:rsid w:val="00E97B31"/>
    <w:rsid w:val="00F00476"/>
    <w:rsid w:val="00F1174F"/>
    <w:rsid w:val="00F45B10"/>
    <w:rsid w:val="00F543CE"/>
    <w:rsid w:val="00F54D00"/>
    <w:rsid w:val="00F85412"/>
    <w:rsid w:val="00F876DA"/>
    <w:rsid w:val="00F92AF3"/>
    <w:rsid w:val="00FB2DB1"/>
    <w:rsid w:val="00FB5076"/>
    <w:rsid w:val="00FD60FB"/>
    <w:rsid w:val="00FF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B03E40"/>
  <w15:docId w15:val="{44A9B579-8D0E-6740-99E0-6D7F0E07A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0A4"/>
  </w:style>
  <w:style w:type="paragraph" w:styleId="Ttulo1">
    <w:name w:val="heading 1"/>
    <w:basedOn w:val="Normal"/>
    <w:next w:val="Normal"/>
    <w:link w:val="Ttulo1Car"/>
    <w:uiPriority w:val="9"/>
    <w:qFormat/>
    <w:rsid w:val="00A6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9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9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9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9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9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9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95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5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39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9DC"/>
  </w:style>
  <w:style w:type="paragraph" w:styleId="Piedepgina">
    <w:name w:val="footer"/>
    <w:basedOn w:val="Normal"/>
    <w:link w:val="PiedepginaCar"/>
    <w:uiPriority w:val="99"/>
    <w:unhideWhenUsed/>
    <w:rsid w:val="002739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9DC"/>
  </w:style>
  <w:style w:type="character" w:customStyle="1" w:styleId="citation-242">
    <w:name w:val="citation-242"/>
    <w:basedOn w:val="Fuentedeprrafopredeter"/>
    <w:rsid w:val="00CD5C55"/>
  </w:style>
  <w:style w:type="character" w:customStyle="1" w:styleId="apple-converted-space">
    <w:name w:val="apple-converted-space"/>
    <w:basedOn w:val="Fuentedeprrafopredeter"/>
    <w:rsid w:val="00CD5C55"/>
  </w:style>
  <w:style w:type="character" w:customStyle="1" w:styleId="citation-241">
    <w:name w:val="citation-241"/>
    <w:basedOn w:val="Fuentedeprrafopredeter"/>
    <w:rsid w:val="00CD5C55"/>
  </w:style>
  <w:style w:type="character" w:customStyle="1" w:styleId="citation-240">
    <w:name w:val="citation-240"/>
    <w:basedOn w:val="Fuentedeprrafopredeter"/>
    <w:rsid w:val="00CD5C55"/>
  </w:style>
  <w:style w:type="character" w:customStyle="1" w:styleId="citation-239">
    <w:name w:val="citation-239"/>
    <w:basedOn w:val="Fuentedeprrafopredeter"/>
    <w:rsid w:val="00CD5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4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6350F-DF58-4D81-99BA-5E3F9EB1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7403233</dc:creator>
  <cp:keywords/>
  <dc:description/>
  <cp:lastModifiedBy>Microsoft Office User</cp:lastModifiedBy>
  <cp:revision>2</cp:revision>
  <cp:lastPrinted>2026-03-26T16:18:00Z</cp:lastPrinted>
  <dcterms:created xsi:type="dcterms:W3CDTF">2026-04-01T18:54:00Z</dcterms:created>
  <dcterms:modified xsi:type="dcterms:W3CDTF">2026-04-01T18:54:00Z</dcterms:modified>
</cp:coreProperties>
</file>