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740FE" w14:textId="3DA5CDC5" w:rsidR="001437AD" w:rsidRDefault="00BF40C6" w:rsidP="00160F88">
      <w:pPr>
        <w:jc w:val="center"/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</w:pPr>
      <w:r w:rsidRPr="00BF40C6"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 xml:space="preserve">Condizioni Particolari </w:t>
      </w:r>
      <w:r w:rsidR="00131567"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>di vendita</w:t>
      </w:r>
    </w:p>
    <w:p w14:paraId="0601552C" w14:textId="08C49C23" w:rsidR="006F4009" w:rsidRPr="002D6865" w:rsidRDefault="001437AD" w:rsidP="006F4009">
      <w:pPr>
        <w:jc w:val="center"/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</w:pPr>
      <w:r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>“</w:t>
      </w:r>
      <w:r w:rsidR="00BF40C6" w:rsidRPr="00BF40C6"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 xml:space="preserve">1 Euro </w:t>
      </w:r>
      <w:proofErr w:type="spellStart"/>
      <w:r w:rsidR="00BF40C6" w:rsidRPr="00BF40C6"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>Auctions</w:t>
      </w:r>
      <w:proofErr w:type="spellEnd"/>
      <w:r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>”</w:t>
      </w:r>
    </w:p>
    <w:p w14:paraId="4DC004D1" w14:textId="0B1B7C8F" w:rsidR="00BF40C6" w:rsidRPr="00BF40C6" w:rsidRDefault="00BF40C6">
      <w:pPr>
        <w:rPr>
          <w:b/>
          <w:bCs/>
          <w:i/>
          <w:iCs/>
          <w:smallCaps/>
        </w:rPr>
      </w:pPr>
      <w:r w:rsidRPr="00BF40C6">
        <w:rPr>
          <w:rFonts w:ascii="Verdana" w:hAnsi="Verdana"/>
          <w:b/>
          <w:bCs/>
          <w:i/>
          <w:iCs/>
          <w:smallCaps/>
          <w:kern w:val="2"/>
          <w:sz w:val="20"/>
          <w:szCs w:val="20"/>
          <w14:ligatures w14:val="standardContextual"/>
        </w:rPr>
        <w:t>Preambolo</w:t>
      </w:r>
    </w:p>
    <w:p w14:paraId="05F0F5B5" w14:textId="79AE1572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Le presenti Condizioni Particolari d’Asta disciplinano la categoria di Aste denominata “1 Euro </w:t>
      </w:r>
      <w:proofErr w:type="spellStart"/>
      <w:r w:rsidRPr="2AD7C0EB">
        <w:rPr>
          <w:rFonts w:ascii="Verdana" w:hAnsi="Verdana"/>
          <w:sz w:val="20"/>
          <w:szCs w:val="20"/>
        </w:rPr>
        <w:t>Auctions</w:t>
      </w:r>
      <w:proofErr w:type="spellEnd"/>
      <w:r w:rsidRPr="2AD7C0EB">
        <w:rPr>
          <w:rFonts w:ascii="Verdana" w:hAnsi="Verdana"/>
          <w:sz w:val="20"/>
          <w:szCs w:val="20"/>
        </w:rPr>
        <w:t>”, organizzate da Fleequid nell’ambito del Marketplace quale particolare modalità</w:t>
      </w:r>
      <w:r w:rsidR="00341629">
        <w:rPr>
          <w:rFonts w:ascii="Verdana" w:hAnsi="Verdana"/>
          <w:sz w:val="20"/>
          <w:szCs w:val="20"/>
        </w:rPr>
        <w:t>, speciale e derogatoria,</w:t>
      </w:r>
      <w:r w:rsidRPr="2AD7C0EB">
        <w:rPr>
          <w:rFonts w:ascii="Verdana" w:hAnsi="Verdana"/>
          <w:sz w:val="20"/>
          <w:szCs w:val="20"/>
        </w:rPr>
        <w:t xml:space="preserve"> di vendita di Veicoli.</w:t>
      </w:r>
    </w:p>
    <w:p w14:paraId="080EDE93" w14:textId="082A280D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00BF40C6">
        <w:rPr>
          <w:rFonts w:ascii="Verdana" w:hAnsi="Verdana"/>
          <w:sz w:val="20"/>
          <w:szCs w:val="20"/>
        </w:rPr>
        <w:t xml:space="preserve">Esse sono adottate ai sensi e per gli effetti </w:t>
      </w:r>
      <w:r w:rsidR="003E6A0E" w:rsidRPr="003E6A0E">
        <w:rPr>
          <w:rFonts w:ascii="Verdana" w:hAnsi="Verdana"/>
          <w:sz w:val="20"/>
          <w:szCs w:val="20"/>
        </w:rPr>
        <w:t>degli artt. 4.3, 4.4 e 9.4, lett. d)</w:t>
      </w:r>
      <w:r w:rsidR="003E6A0E">
        <w:rPr>
          <w:rFonts w:ascii="Verdana" w:hAnsi="Verdana"/>
          <w:sz w:val="20"/>
          <w:szCs w:val="20"/>
        </w:rPr>
        <w:t>,</w:t>
      </w:r>
      <w:r w:rsidR="004A6EEF">
        <w:rPr>
          <w:rFonts w:ascii="Verdana" w:hAnsi="Verdana"/>
          <w:sz w:val="20"/>
          <w:szCs w:val="20"/>
        </w:rPr>
        <w:t xml:space="preserve"> </w:t>
      </w:r>
      <w:r w:rsidRPr="00BF40C6">
        <w:rPr>
          <w:rFonts w:ascii="Verdana" w:hAnsi="Verdana"/>
          <w:sz w:val="20"/>
          <w:szCs w:val="20"/>
        </w:rPr>
        <w:t>delle Condizioni Generali del Marketplace Fleequid (“CG”) e costituiscono</w:t>
      </w:r>
      <w:r w:rsidR="00660288" w:rsidRPr="00660288">
        <w:rPr>
          <w:rFonts w:ascii="Verdana" w:hAnsi="Verdana"/>
          <w:kern w:val="0"/>
          <w:sz w:val="20"/>
          <w:szCs w:val="20"/>
          <w14:ligatures w14:val="none"/>
        </w:rPr>
        <w:t xml:space="preserve"> </w:t>
      </w:r>
      <w:r w:rsidR="00660288" w:rsidRPr="00660288">
        <w:rPr>
          <w:rFonts w:ascii="Verdana" w:hAnsi="Verdana"/>
          <w:sz w:val="20"/>
          <w:szCs w:val="20"/>
        </w:rPr>
        <w:t>Condizioni particolari di vendita ai sensi delle CG</w:t>
      </w:r>
      <w:r w:rsidR="00412DC2">
        <w:rPr>
          <w:rFonts w:ascii="Verdana" w:hAnsi="Verdana"/>
          <w:sz w:val="20"/>
          <w:szCs w:val="20"/>
        </w:rPr>
        <w:t xml:space="preserve"> (si seguito anche</w:t>
      </w:r>
      <w:r w:rsidRPr="00BF40C6">
        <w:rPr>
          <w:rFonts w:ascii="Verdana" w:hAnsi="Verdana"/>
          <w:sz w:val="20"/>
          <w:szCs w:val="20"/>
        </w:rPr>
        <w:t xml:space="preserve"> </w:t>
      </w:r>
      <w:r w:rsidR="00CA17B5">
        <w:rPr>
          <w:rFonts w:ascii="Verdana" w:hAnsi="Verdana"/>
          <w:sz w:val="20"/>
          <w:szCs w:val="20"/>
        </w:rPr>
        <w:t>“</w:t>
      </w:r>
      <w:r w:rsidRPr="00BF40C6">
        <w:rPr>
          <w:rFonts w:ascii="Verdana" w:hAnsi="Verdana"/>
          <w:sz w:val="20"/>
          <w:szCs w:val="20"/>
        </w:rPr>
        <w:t>Condizioni Particolari d’Asta</w:t>
      </w:r>
      <w:r w:rsidR="00CA17B5">
        <w:rPr>
          <w:rFonts w:ascii="Verdana" w:hAnsi="Verdana"/>
          <w:sz w:val="20"/>
          <w:szCs w:val="20"/>
        </w:rPr>
        <w:t>”)</w:t>
      </w:r>
      <w:r w:rsidRPr="00BF40C6">
        <w:rPr>
          <w:rFonts w:ascii="Verdana" w:hAnsi="Verdana"/>
          <w:sz w:val="20"/>
          <w:szCs w:val="20"/>
        </w:rPr>
        <w:t>, con la conseguente prevalenza sulle CG</w:t>
      </w:r>
      <w:r w:rsidR="00341629">
        <w:rPr>
          <w:rFonts w:ascii="Verdana" w:hAnsi="Verdana"/>
          <w:sz w:val="20"/>
          <w:szCs w:val="20"/>
        </w:rPr>
        <w:t xml:space="preserve"> in caso di incompatibilità e</w:t>
      </w:r>
      <w:r w:rsidRPr="00BF40C6">
        <w:rPr>
          <w:rFonts w:ascii="Verdana" w:hAnsi="Verdana"/>
          <w:sz w:val="20"/>
          <w:szCs w:val="20"/>
        </w:rPr>
        <w:t xml:space="preserve"> nei limiti </w:t>
      </w:r>
      <w:r w:rsidR="00341629">
        <w:rPr>
          <w:rFonts w:ascii="Verdana" w:hAnsi="Verdana"/>
          <w:sz w:val="20"/>
          <w:szCs w:val="20"/>
        </w:rPr>
        <w:t>delle</w:t>
      </w:r>
      <w:r w:rsidRPr="00BF40C6">
        <w:rPr>
          <w:rFonts w:ascii="Verdana" w:hAnsi="Verdana"/>
          <w:sz w:val="20"/>
          <w:szCs w:val="20"/>
        </w:rPr>
        <w:t xml:space="preserve"> materie espressamente disciplinate nel presente documento.</w:t>
      </w:r>
    </w:p>
    <w:p w14:paraId="3D7D5B42" w14:textId="247CB2E0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Le presenti Condizioni Particolari trovano applicazione esclusivamente quando un’Asta sia espressamente qualificata come “1 Euro </w:t>
      </w:r>
      <w:proofErr w:type="spellStart"/>
      <w:r w:rsidRPr="2AD7C0EB">
        <w:rPr>
          <w:rFonts w:ascii="Verdana" w:hAnsi="Verdana"/>
          <w:sz w:val="20"/>
          <w:szCs w:val="20"/>
        </w:rPr>
        <w:t>Auction</w:t>
      </w:r>
      <w:proofErr w:type="spellEnd"/>
      <w:r w:rsidRPr="2AD7C0EB">
        <w:rPr>
          <w:rFonts w:ascii="Verdana" w:hAnsi="Verdana"/>
          <w:sz w:val="20"/>
          <w:szCs w:val="20"/>
        </w:rPr>
        <w:t>”</w:t>
      </w:r>
      <w:r w:rsidR="00C1424A">
        <w:rPr>
          <w:rFonts w:ascii="Verdana" w:hAnsi="Verdana"/>
          <w:sz w:val="20"/>
          <w:szCs w:val="20"/>
        </w:rPr>
        <w:t xml:space="preserve"> </w:t>
      </w:r>
      <w:r w:rsidRPr="2AD7C0EB">
        <w:rPr>
          <w:rFonts w:ascii="Verdana" w:hAnsi="Verdana"/>
          <w:sz w:val="20"/>
          <w:szCs w:val="20"/>
        </w:rPr>
        <w:t>nella relativa scheda pubblicata sul Marketplac</w:t>
      </w:r>
      <w:r w:rsidR="00341629" w:rsidRPr="00CB0B07">
        <w:rPr>
          <w:rFonts w:ascii="Verdana" w:hAnsi="Verdana"/>
          <w:sz w:val="20"/>
          <w:szCs w:val="20"/>
        </w:rPr>
        <w:t>e, anche mediante semplice indicazione o etichettatura della stessa, indipendentemente dalla presenza di un richiamo testuale integrale o di un contenuto descrittivo specifico</w:t>
      </w:r>
      <w:r w:rsidRPr="2AD7C0EB">
        <w:rPr>
          <w:rFonts w:ascii="Verdana" w:hAnsi="Verdana"/>
          <w:sz w:val="20"/>
          <w:szCs w:val="20"/>
        </w:rPr>
        <w:t>. Tale qualificazione comporta l’automatica applicazione delle presenti condizioni al relativo rapporto contrattuale,</w:t>
      </w:r>
      <w:r w:rsidR="00341629" w:rsidRPr="00CB0B07">
        <w:rPr>
          <w:rFonts w:ascii="Verdana" w:hAnsi="Verdana"/>
          <w:sz w:val="20"/>
          <w:szCs w:val="20"/>
        </w:rPr>
        <w:t xml:space="preserve"> in forza della registrazione e dell’utilizzo del Marketplace da parte degli Utenti</w:t>
      </w:r>
      <w:r w:rsidR="00341629" w:rsidRPr="00341629">
        <w:rPr>
          <w:rFonts w:ascii="Verdana" w:hAnsi="Verdana"/>
          <w:sz w:val="20"/>
          <w:szCs w:val="20"/>
        </w:rPr>
        <w:t>,</w:t>
      </w:r>
      <w:r w:rsidRPr="2AD7C0EB">
        <w:rPr>
          <w:rFonts w:ascii="Verdana" w:hAnsi="Verdana"/>
          <w:sz w:val="20"/>
          <w:szCs w:val="20"/>
        </w:rPr>
        <w:t xml:space="preserve"> senza necessità di ulteriore accettazione, restando ferme le CG già approvate dagli Utenti.</w:t>
      </w:r>
    </w:p>
    <w:p w14:paraId="0D22D31D" w14:textId="544F1CBD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00BF40C6">
        <w:rPr>
          <w:rFonts w:ascii="Verdana" w:hAnsi="Verdana"/>
          <w:sz w:val="20"/>
          <w:szCs w:val="20"/>
        </w:rPr>
        <w:t xml:space="preserve">La pubblicazione di una Proposta di </w:t>
      </w:r>
      <w:r w:rsidR="001322E7">
        <w:rPr>
          <w:rFonts w:ascii="Verdana" w:hAnsi="Verdana"/>
          <w:sz w:val="20"/>
          <w:szCs w:val="20"/>
        </w:rPr>
        <w:t>vendita</w:t>
      </w:r>
      <w:r w:rsidR="001322E7" w:rsidRPr="00BF40C6">
        <w:rPr>
          <w:rFonts w:ascii="Verdana" w:hAnsi="Verdana"/>
          <w:sz w:val="20"/>
          <w:szCs w:val="20"/>
        </w:rPr>
        <w:t xml:space="preserve"> </w:t>
      </w:r>
      <w:r w:rsidRPr="00BF40C6">
        <w:rPr>
          <w:rFonts w:ascii="Verdana" w:hAnsi="Verdana"/>
          <w:sz w:val="20"/>
          <w:szCs w:val="20"/>
        </w:rPr>
        <w:t xml:space="preserve">nell’ambito di un’Asta qualificata come “1 Euro </w:t>
      </w:r>
      <w:proofErr w:type="spellStart"/>
      <w:r w:rsidRPr="00BF40C6">
        <w:rPr>
          <w:rFonts w:ascii="Verdana" w:hAnsi="Verdana"/>
          <w:sz w:val="20"/>
          <w:szCs w:val="20"/>
        </w:rPr>
        <w:t>Auction</w:t>
      </w:r>
      <w:proofErr w:type="spellEnd"/>
      <w:r w:rsidRPr="00BF40C6">
        <w:rPr>
          <w:rFonts w:ascii="Verdana" w:hAnsi="Verdana"/>
          <w:sz w:val="20"/>
          <w:szCs w:val="20"/>
        </w:rPr>
        <w:t xml:space="preserve">”, nonché la partecipazione alla medesima da parte degli Offerenti, </w:t>
      </w:r>
      <w:r w:rsidR="00A51ADB" w:rsidRPr="00A51ADB">
        <w:rPr>
          <w:rFonts w:ascii="Verdana" w:hAnsi="Verdana"/>
          <w:sz w:val="20"/>
          <w:szCs w:val="20"/>
        </w:rPr>
        <w:t>costituisce accettazione espressa, piena e vincolante</w:t>
      </w:r>
      <w:r w:rsidRPr="00BF40C6">
        <w:rPr>
          <w:rFonts w:ascii="Verdana" w:hAnsi="Verdana"/>
          <w:sz w:val="20"/>
          <w:szCs w:val="20"/>
        </w:rPr>
        <w:t xml:space="preserve"> delle presenti Condizioni Particolari.</w:t>
      </w:r>
      <w:r w:rsidR="009E58DB" w:rsidRPr="009E58DB">
        <w:rPr>
          <w:rFonts w:ascii="Verdana" w:hAnsi="Verdana"/>
          <w:sz w:val="20"/>
          <w:szCs w:val="20"/>
        </w:rPr>
        <w:t xml:space="preserve"> Resta ferma la specifica approvazione per iscritto, ai sensi degli artt. 1341 e 1342 c.c., delle clausole indicate nella sezione finale del presente documento.</w:t>
      </w:r>
    </w:p>
    <w:p w14:paraId="0C09B4BD" w14:textId="1A6CCB94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00BF40C6">
        <w:rPr>
          <w:rFonts w:ascii="Verdana" w:hAnsi="Verdana"/>
          <w:sz w:val="20"/>
          <w:szCs w:val="20"/>
        </w:rPr>
        <w:t>Per quanto non espressamente previsto nel presente documento, restano integralmente applicabili le CG, le eventuali Condizioni specifiche e il Tariffario Fleequid,</w:t>
      </w:r>
      <w:r w:rsidR="00A51ADB" w:rsidRPr="00A51ADB">
        <w:rPr>
          <w:kern w:val="0"/>
          <w14:ligatures w14:val="none"/>
        </w:rPr>
        <w:t xml:space="preserve"> </w:t>
      </w:r>
      <w:r w:rsidR="00A51ADB" w:rsidRPr="00A51ADB">
        <w:rPr>
          <w:rFonts w:ascii="Verdana" w:hAnsi="Verdana"/>
          <w:sz w:val="20"/>
          <w:szCs w:val="20"/>
        </w:rPr>
        <w:t xml:space="preserve">in quanto compatibili con la natura delle “1 Euro </w:t>
      </w:r>
      <w:proofErr w:type="spellStart"/>
      <w:r w:rsidR="00A51ADB" w:rsidRPr="00A51ADB">
        <w:rPr>
          <w:rFonts w:ascii="Verdana" w:hAnsi="Verdana"/>
          <w:sz w:val="20"/>
          <w:szCs w:val="20"/>
        </w:rPr>
        <w:t>Auctions</w:t>
      </w:r>
      <w:proofErr w:type="spellEnd"/>
      <w:r w:rsidR="00A51ADB" w:rsidRPr="00A51ADB">
        <w:rPr>
          <w:rFonts w:ascii="Verdana" w:hAnsi="Verdana"/>
          <w:sz w:val="20"/>
          <w:szCs w:val="20"/>
        </w:rPr>
        <w:t>”</w:t>
      </w:r>
      <w:r w:rsidR="00A51ADB">
        <w:rPr>
          <w:rFonts w:ascii="Verdana" w:hAnsi="Verdana"/>
          <w:sz w:val="20"/>
          <w:szCs w:val="20"/>
        </w:rPr>
        <w:t>,</w:t>
      </w:r>
      <w:r w:rsidRPr="00BF40C6">
        <w:rPr>
          <w:rFonts w:ascii="Verdana" w:hAnsi="Verdana"/>
          <w:sz w:val="20"/>
          <w:szCs w:val="20"/>
        </w:rPr>
        <w:t xml:space="preserve"> secondo la gerarchia stabilita dall’art. 3.3 delle CG.</w:t>
      </w:r>
    </w:p>
    <w:p w14:paraId="6D2DA7D8" w14:textId="5AAAFC5C" w:rsid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00BF40C6">
        <w:rPr>
          <w:rFonts w:ascii="Verdana" w:hAnsi="Verdana"/>
          <w:sz w:val="20"/>
          <w:szCs w:val="20"/>
        </w:rPr>
        <w:t>I termini con iniziale maiuscola non definiti nel presente documento hanno il significato loro attribuito nelle CG</w:t>
      </w:r>
      <w:r w:rsidR="00A51ADB">
        <w:rPr>
          <w:rFonts w:ascii="Verdana" w:hAnsi="Verdana"/>
          <w:sz w:val="20"/>
          <w:szCs w:val="20"/>
        </w:rPr>
        <w:t xml:space="preserve">, </w:t>
      </w:r>
      <w:r w:rsidR="00A51ADB" w:rsidRPr="00CB0B07">
        <w:rPr>
          <w:rFonts w:ascii="Verdana" w:hAnsi="Verdana"/>
          <w:sz w:val="20"/>
          <w:szCs w:val="20"/>
        </w:rPr>
        <w:t>salvo quanto diversamente previsto nel presente documento</w:t>
      </w:r>
      <w:r w:rsidRPr="00BF40C6">
        <w:rPr>
          <w:rFonts w:ascii="Verdana" w:hAnsi="Verdana"/>
          <w:sz w:val="20"/>
          <w:szCs w:val="20"/>
        </w:rPr>
        <w:t>.</w:t>
      </w:r>
    </w:p>
    <w:p w14:paraId="6F36C40B" w14:textId="77777777" w:rsidR="000B094C" w:rsidRDefault="000B094C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6B70A7B6" w14:textId="34405476" w:rsidR="00BF40C6" w:rsidRPr="00BF40C6" w:rsidRDefault="00BF40C6" w:rsidP="00BF40C6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00BF40C6">
        <w:rPr>
          <w:rFonts w:ascii="Verdana" w:hAnsi="Verdana"/>
          <w:b/>
          <w:bCs/>
          <w:smallCaps/>
          <w:sz w:val="20"/>
          <w:szCs w:val="20"/>
        </w:rPr>
        <w:t xml:space="preserve">Natura e struttura delle </w:t>
      </w:r>
      <w:r>
        <w:rPr>
          <w:rFonts w:ascii="Verdana" w:hAnsi="Verdana"/>
          <w:b/>
          <w:bCs/>
          <w:smallCaps/>
          <w:sz w:val="20"/>
          <w:szCs w:val="20"/>
        </w:rPr>
        <w:t>“</w:t>
      </w:r>
      <w:r w:rsidRPr="00BF40C6">
        <w:rPr>
          <w:rFonts w:ascii="Verdana" w:hAnsi="Verdana"/>
          <w:b/>
          <w:bCs/>
          <w:smallCaps/>
          <w:sz w:val="20"/>
          <w:szCs w:val="20"/>
        </w:rPr>
        <w:t xml:space="preserve">1 Euro </w:t>
      </w:r>
      <w:proofErr w:type="spellStart"/>
      <w:r w:rsidRPr="00BF40C6">
        <w:rPr>
          <w:rFonts w:ascii="Verdana" w:hAnsi="Verdana"/>
          <w:b/>
          <w:bCs/>
          <w:smallCaps/>
          <w:sz w:val="20"/>
          <w:szCs w:val="20"/>
        </w:rPr>
        <w:t>Auctions</w:t>
      </w:r>
      <w:proofErr w:type="spellEnd"/>
      <w:r w:rsidRPr="00BF40C6">
        <w:rPr>
          <w:rFonts w:ascii="Verdana" w:hAnsi="Verdana"/>
          <w:b/>
          <w:bCs/>
          <w:smallCaps/>
          <w:sz w:val="20"/>
          <w:szCs w:val="20"/>
        </w:rPr>
        <w:t>”</w:t>
      </w:r>
      <w:r>
        <w:rPr>
          <w:rFonts w:ascii="Verdana" w:hAnsi="Verdana"/>
          <w:b/>
          <w:bCs/>
          <w:smallCaps/>
          <w:sz w:val="20"/>
          <w:szCs w:val="20"/>
        </w:rPr>
        <w:t>.</w:t>
      </w:r>
    </w:p>
    <w:p w14:paraId="68B72FA1" w14:textId="16121965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Le “1 Euro </w:t>
      </w:r>
      <w:proofErr w:type="spellStart"/>
      <w:r w:rsidRPr="2AD7C0EB">
        <w:rPr>
          <w:rFonts w:ascii="Verdana" w:hAnsi="Verdana"/>
          <w:sz w:val="20"/>
          <w:szCs w:val="20"/>
        </w:rPr>
        <w:t>Auctions</w:t>
      </w:r>
      <w:proofErr w:type="spellEnd"/>
      <w:r w:rsidRPr="2AD7C0EB">
        <w:rPr>
          <w:rFonts w:ascii="Verdana" w:hAnsi="Verdana"/>
          <w:sz w:val="20"/>
          <w:szCs w:val="20"/>
        </w:rPr>
        <w:t xml:space="preserve">” costituiscono una particolare categoria di Asta organizzata da Fleequid nell’ambito del Marketplace, caratterizzata da specifiche modalità di determinazione del prezzo e da </w:t>
      </w:r>
      <w:r w:rsidR="00423C2A">
        <w:rPr>
          <w:rFonts w:ascii="Verdana" w:hAnsi="Verdana"/>
          <w:sz w:val="20"/>
          <w:szCs w:val="20"/>
        </w:rPr>
        <w:t>specifiche condizioni economiche</w:t>
      </w:r>
      <w:r w:rsidR="0088671C">
        <w:rPr>
          <w:rFonts w:ascii="Verdana" w:hAnsi="Verdana"/>
          <w:sz w:val="20"/>
          <w:szCs w:val="20"/>
        </w:rPr>
        <w:t xml:space="preserve"> </w:t>
      </w:r>
      <w:r w:rsidRPr="2AD7C0EB">
        <w:rPr>
          <w:rFonts w:ascii="Verdana" w:hAnsi="Verdana"/>
          <w:sz w:val="20"/>
          <w:szCs w:val="20"/>
        </w:rPr>
        <w:t>rispetto alle Aste ordinarie disciplinate dalle Condizioni Generali (“CG”).</w:t>
      </w:r>
    </w:p>
    <w:p w14:paraId="56AB1DF6" w14:textId="6EA85F3F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 xml:space="preserve">Le 1 Euro </w:t>
      </w:r>
      <w:proofErr w:type="spellStart"/>
      <w:r w:rsidRPr="000B094C">
        <w:rPr>
          <w:rFonts w:ascii="Verdana" w:hAnsi="Verdana"/>
          <w:sz w:val="20"/>
          <w:szCs w:val="20"/>
        </w:rPr>
        <w:t>Auctions</w:t>
      </w:r>
      <w:proofErr w:type="spellEnd"/>
      <w:r w:rsidRPr="000B094C">
        <w:rPr>
          <w:rFonts w:ascii="Verdana" w:hAnsi="Verdana"/>
          <w:sz w:val="20"/>
          <w:szCs w:val="20"/>
        </w:rPr>
        <w:t xml:space="preserve"> sono contraddistinte da un prezzo iniziale di partenza pari a Euro 1 (€1) e non prevedono l’applicazione di un Prezzo di riserva ai sensi delle CG.</w:t>
      </w:r>
    </w:p>
    <w:p w14:paraId="61B4DB8D" w14:textId="17107612" w:rsidR="000B094C" w:rsidRPr="000B094C" w:rsidRDefault="00C96704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C96704">
        <w:rPr>
          <w:rFonts w:ascii="Verdana" w:hAnsi="Verdana"/>
          <w:sz w:val="20"/>
          <w:szCs w:val="20"/>
        </w:rPr>
        <w:t xml:space="preserve">Nelle 1 Euro </w:t>
      </w:r>
      <w:proofErr w:type="spellStart"/>
      <w:r w:rsidRPr="00C96704">
        <w:rPr>
          <w:rFonts w:ascii="Verdana" w:hAnsi="Verdana"/>
          <w:sz w:val="20"/>
          <w:szCs w:val="20"/>
        </w:rPr>
        <w:t>Auctions</w:t>
      </w:r>
      <w:proofErr w:type="spellEnd"/>
      <w:r w:rsidRPr="00C96704">
        <w:rPr>
          <w:rFonts w:ascii="Verdana" w:hAnsi="Verdana"/>
          <w:sz w:val="20"/>
          <w:szCs w:val="20"/>
        </w:rPr>
        <w:t xml:space="preserve"> non trova applicazione il meccanismo ordinario di determinazione del Prezzo di riserva (PR) fondato sul Prezzo minimo di impegno alla vendita (PMIV). Il PMIV </w:t>
      </w:r>
      <w:r w:rsidRPr="00C96704">
        <w:rPr>
          <w:rFonts w:ascii="Verdana" w:hAnsi="Verdana"/>
          <w:sz w:val="20"/>
          <w:szCs w:val="20"/>
        </w:rPr>
        <w:lastRenderedPageBreak/>
        <w:t xml:space="preserve">continua tuttavia a costituire il valore economico minimo di riferimento del Venditore ai sensi delle Condizioni Generali, ma non è utilizzato ai fini della determinazione di un Prezzo di riserva nell’ambito delle 1 Euro </w:t>
      </w:r>
      <w:proofErr w:type="spellStart"/>
      <w:r w:rsidRPr="00C96704">
        <w:rPr>
          <w:rFonts w:ascii="Verdana" w:hAnsi="Verdana"/>
          <w:sz w:val="20"/>
          <w:szCs w:val="20"/>
        </w:rPr>
        <w:t>Auctions</w:t>
      </w:r>
      <w:proofErr w:type="spellEnd"/>
      <w:r w:rsidRPr="00C96704">
        <w:rPr>
          <w:rFonts w:ascii="Verdana" w:hAnsi="Verdana"/>
          <w:sz w:val="20"/>
          <w:szCs w:val="20"/>
        </w:rPr>
        <w:t>, restando la tutela economica del Venditore disciplinata</w:t>
      </w:r>
      <w:r w:rsidR="000754EC">
        <w:rPr>
          <w:rFonts w:ascii="Verdana" w:hAnsi="Verdana"/>
          <w:sz w:val="20"/>
          <w:szCs w:val="20"/>
        </w:rPr>
        <w:t>, nella Vendita in commissione,</w:t>
      </w:r>
      <w:r w:rsidRPr="00C96704">
        <w:rPr>
          <w:rFonts w:ascii="Verdana" w:hAnsi="Verdana"/>
          <w:sz w:val="20"/>
          <w:szCs w:val="20"/>
        </w:rPr>
        <w:t xml:space="preserve"> secondo le modalità specificamente previste nelle presenti Condizioni Particolari.</w:t>
      </w:r>
    </w:p>
    <w:p w14:paraId="2854A011" w14:textId="1EAAF1E7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Le presenti Condizioni Particolari trovano applicazione esclusivamente quando l’Asta sia espressamente qualificata come “1 Euro </w:t>
      </w:r>
      <w:proofErr w:type="spellStart"/>
      <w:r w:rsidRPr="2AD7C0EB">
        <w:rPr>
          <w:rFonts w:ascii="Verdana" w:hAnsi="Verdana"/>
          <w:sz w:val="20"/>
          <w:szCs w:val="20"/>
        </w:rPr>
        <w:t>Auction</w:t>
      </w:r>
      <w:proofErr w:type="spellEnd"/>
      <w:r w:rsidRPr="2AD7C0EB">
        <w:rPr>
          <w:rFonts w:ascii="Verdana" w:hAnsi="Verdana"/>
          <w:sz w:val="20"/>
          <w:szCs w:val="20"/>
        </w:rPr>
        <w:t>”</w:t>
      </w:r>
      <w:r w:rsidR="001437AD">
        <w:rPr>
          <w:rFonts w:ascii="Verdana" w:hAnsi="Verdana"/>
          <w:sz w:val="20"/>
          <w:szCs w:val="20"/>
        </w:rPr>
        <w:t xml:space="preserve"> </w:t>
      </w:r>
      <w:r w:rsidRPr="2AD7C0EB">
        <w:rPr>
          <w:rFonts w:ascii="Verdana" w:hAnsi="Verdana"/>
          <w:sz w:val="20"/>
          <w:szCs w:val="20"/>
        </w:rPr>
        <w:t>nella relativa scheda pubblicata sul Marketplace.</w:t>
      </w:r>
    </w:p>
    <w:p w14:paraId="7D7FAE5E" w14:textId="1F0EFC5E" w:rsidR="00BF40C6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In assenza di espressa qualificazione dell’Asta come “1 Euro </w:t>
      </w:r>
      <w:proofErr w:type="spellStart"/>
      <w:r w:rsidRPr="2AD7C0EB">
        <w:rPr>
          <w:rFonts w:ascii="Verdana" w:hAnsi="Verdana"/>
          <w:sz w:val="20"/>
          <w:szCs w:val="20"/>
        </w:rPr>
        <w:t>Auction</w:t>
      </w:r>
      <w:proofErr w:type="spellEnd"/>
      <w:r w:rsidRPr="2AD7C0EB">
        <w:rPr>
          <w:rFonts w:ascii="Verdana" w:hAnsi="Verdana"/>
          <w:sz w:val="20"/>
          <w:szCs w:val="20"/>
        </w:rPr>
        <w:t>” nel Marketplace, continuano ad applicarsi integralmente le regole ordinarie delle CG relative alle Aste.</w:t>
      </w:r>
    </w:p>
    <w:p w14:paraId="4FAA40A7" w14:textId="517F1F28" w:rsidR="000B094C" w:rsidRDefault="000B094C" w:rsidP="000B094C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2DCAA3BD" w14:textId="5BB41750" w:rsidR="000B094C" w:rsidRPr="000B094C" w:rsidRDefault="000B094C" w:rsidP="000E79AF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000B094C">
        <w:rPr>
          <w:rFonts w:ascii="Verdana" w:hAnsi="Verdana"/>
          <w:b/>
          <w:bCs/>
          <w:smallCaps/>
          <w:sz w:val="20"/>
          <w:szCs w:val="20"/>
        </w:rPr>
        <w:t xml:space="preserve">Regole di formazione </w:t>
      </w:r>
      <w:r w:rsidR="009F0D8C">
        <w:rPr>
          <w:rFonts w:ascii="Verdana" w:hAnsi="Verdana"/>
          <w:b/>
          <w:bCs/>
          <w:smallCaps/>
          <w:sz w:val="20"/>
          <w:szCs w:val="20"/>
        </w:rPr>
        <w:t>dell’Accordo vincolante</w:t>
      </w:r>
      <w:r>
        <w:rPr>
          <w:rFonts w:ascii="Verdana" w:hAnsi="Verdana"/>
          <w:b/>
          <w:bCs/>
          <w:smallCaps/>
          <w:sz w:val="20"/>
          <w:szCs w:val="20"/>
        </w:rPr>
        <w:t>.</w:t>
      </w:r>
    </w:p>
    <w:p w14:paraId="194B970E" w14:textId="39E66103" w:rsid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Nelle 1 Euro </w:t>
      </w:r>
      <w:proofErr w:type="spellStart"/>
      <w:r w:rsidRPr="000E79AF">
        <w:rPr>
          <w:rFonts w:ascii="Verdana" w:hAnsi="Verdana"/>
          <w:sz w:val="20"/>
          <w:szCs w:val="20"/>
        </w:rPr>
        <w:t>Auctions</w:t>
      </w:r>
      <w:proofErr w:type="spellEnd"/>
      <w:r w:rsidRPr="000E79AF">
        <w:rPr>
          <w:rFonts w:ascii="Verdana" w:hAnsi="Verdana"/>
          <w:sz w:val="20"/>
          <w:szCs w:val="20"/>
        </w:rPr>
        <w:t>, l’</w:t>
      </w:r>
      <w:r w:rsidR="00E42901">
        <w:rPr>
          <w:rFonts w:ascii="Verdana" w:hAnsi="Verdana"/>
          <w:sz w:val="20"/>
          <w:szCs w:val="20"/>
        </w:rPr>
        <w:t xml:space="preserve">Accordo vincolante si perfeziona </w:t>
      </w:r>
      <w:r w:rsidRPr="000E79AF">
        <w:rPr>
          <w:rFonts w:ascii="Verdana" w:hAnsi="Verdana"/>
          <w:sz w:val="20"/>
          <w:szCs w:val="20"/>
        </w:rPr>
        <w:t>in favore dell’Offerente che abbia formulato la Puntata massima al termine dell’Asta, secondo le modalità previste dalle Condizioni Generali (“CG”), purché sia stata presentata almeno un’Offerta valida nel corso della procedura.</w:t>
      </w:r>
      <w:r w:rsidR="00A51ADB" w:rsidRPr="00A51ADB">
        <w:rPr>
          <w:kern w:val="0"/>
          <w14:ligatures w14:val="none"/>
        </w:rPr>
        <w:t xml:space="preserve"> </w:t>
      </w:r>
      <w:r w:rsidR="00A51ADB" w:rsidRPr="00A51ADB">
        <w:rPr>
          <w:rFonts w:ascii="Verdana" w:hAnsi="Verdana"/>
          <w:sz w:val="20"/>
          <w:szCs w:val="20"/>
        </w:rPr>
        <w:t xml:space="preserve">Resta espressamente inteso che, nelle 1 Euro </w:t>
      </w:r>
      <w:proofErr w:type="spellStart"/>
      <w:r w:rsidR="00A51ADB" w:rsidRPr="00A51ADB">
        <w:rPr>
          <w:rFonts w:ascii="Verdana" w:hAnsi="Verdana"/>
          <w:sz w:val="20"/>
          <w:szCs w:val="20"/>
        </w:rPr>
        <w:t>Auctions</w:t>
      </w:r>
      <w:proofErr w:type="spellEnd"/>
      <w:r w:rsidR="00A51ADB" w:rsidRPr="00A51ADB">
        <w:rPr>
          <w:rFonts w:ascii="Verdana" w:hAnsi="Verdana"/>
          <w:sz w:val="20"/>
          <w:szCs w:val="20"/>
        </w:rPr>
        <w:t xml:space="preserve">, </w:t>
      </w:r>
      <w:r w:rsidR="007870DC">
        <w:rPr>
          <w:rFonts w:ascii="Verdana" w:hAnsi="Verdana"/>
          <w:sz w:val="20"/>
          <w:szCs w:val="20"/>
        </w:rPr>
        <w:t xml:space="preserve">il perfezionamento dell’Accordo vincolante è valido ed efficace </w:t>
      </w:r>
      <w:r w:rsidR="00A51ADB" w:rsidRPr="00A51ADB">
        <w:rPr>
          <w:rFonts w:ascii="Verdana" w:hAnsi="Verdana"/>
          <w:sz w:val="20"/>
          <w:szCs w:val="20"/>
        </w:rPr>
        <w:t xml:space="preserve">indipendentemente dall’importo della Puntata </w:t>
      </w:r>
      <w:r w:rsidR="007870DC">
        <w:rPr>
          <w:rFonts w:ascii="Verdana" w:hAnsi="Verdana"/>
          <w:sz w:val="20"/>
          <w:szCs w:val="20"/>
        </w:rPr>
        <w:t>massima</w:t>
      </w:r>
      <w:r w:rsidR="00A51ADB" w:rsidRPr="00A51ADB">
        <w:rPr>
          <w:rFonts w:ascii="Verdana" w:hAnsi="Verdana"/>
          <w:sz w:val="20"/>
          <w:szCs w:val="20"/>
        </w:rPr>
        <w:t>, anche qualora questa sia pari a Euro 1 (uno) o comunque di importo simbolico o significativamente inferiore al valore stimato del Veicolo.</w:t>
      </w:r>
    </w:p>
    <w:p w14:paraId="5F3C9075" w14:textId="77777777" w:rsid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>Ai fini delle presenti Condizioni Particolari, per “Offerta valida” si intende un’Offerta conforme alle CG, regolarmente registrata sul Marketplace e non annullata per violazione delle medesime o per ragioni tecniche debitamente accertate da Fleequid ai sensi delle CG.</w:t>
      </w:r>
    </w:p>
    <w:p w14:paraId="7651F8A8" w14:textId="28A8F784" w:rsidR="000E79AF" w:rsidRPr="00A51ADB" w:rsidRDefault="000E79AF" w:rsidP="00A51ADB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In presenza di almeno un’Offerta valida, </w:t>
      </w:r>
      <w:r w:rsidR="00770A6D">
        <w:rPr>
          <w:rFonts w:ascii="Verdana" w:hAnsi="Verdana"/>
          <w:sz w:val="20"/>
          <w:szCs w:val="20"/>
        </w:rPr>
        <w:t>si perfeziona l’Accordo vincolante</w:t>
      </w:r>
      <w:r w:rsidRPr="000E79AF">
        <w:rPr>
          <w:rFonts w:ascii="Verdana" w:hAnsi="Verdana"/>
          <w:sz w:val="20"/>
          <w:szCs w:val="20"/>
        </w:rPr>
        <w:t xml:space="preserve"> secondo la disciplina generale prevista dalle CG, fermo restando quanto specificamente previsto nelle presenti Condizioni Particolari.</w:t>
      </w:r>
      <w:r w:rsidR="00A51ADB" w:rsidRPr="00A51ADB">
        <w:rPr>
          <w:b/>
          <w:bCs/>
        </w:rPr>
        <w:t xml:space="preserve"> </w:t>
      </w:r>
      <w:r w:rsidR="00A51ADB" w:rsidRPr="00CB0B07">
        <w:rPr>
          <w:rFonts w:ascii="Verdana" w:hAnsi="Verdana"/>
          <w:sz w:val="20"/>
          <w:szCs w:val="20"/>
        </w:rPr>
        <w:t>L’</w:t>
      </w:r>
      <w:r w:rsidR="00770A6D">
        <w:rPr>
          <w:rFonts w:ascii="Verdana" w:hAnsi="Verdana"/>
          <w:sz w:val="20"/>
          <w:szCs w:val="20"/>
        </w:rPr>
        <w:t xml:space="preserve">Acquirente </w:t>
      </w:r>
      <w:r w:rsidR="00A51ADB" w:rsidRPr="00CB0B07">
        <w:rPr>
          <w:rFonts w:ascii="Verdana" w:hAnsi="Verdana"/>
          <w:sz w:val="20"/>
          <w:szCs w:val="20"/>
        </w:rPr>
        <w:t xml:space="preserve">e il Venditore riconoscono e accettano che il meccanismo competitivo dell’Asta costituisce elemento essenziale per la determinazione del prezzo, </w:t>
      </w:r>
      <w:r w:rsidR="00216422" w:rsidRPr="00216422">
        <w:rPr>
          <w:rFonts w:ascii="Verdana" w:hAnsi="Verdana"/>
          <w:sz w:val="20"/>
          <w:szCs w:val="20"/>
        </w:rPr>
        <w:t>con conseguente esclusione, nei limiti consentiti dalla legge, di contestazioni relative alla congruità</w:t>
      </w:r>
      <w:r w:rsidR="00A51ADB" w:rsidRPr="00CB0B07">
        <w:rPr>
          <w:rFonts w:ascii="Verdana" w:hAnsi="Verdana"/>
          <w:sz w:val="20"/>
          <w:szCs w:val="20"/>
        </w:rPr>
        <w:t xml:space="preserve">, adeguatezza o proporzionalità del </w:t>
      </w:r>
      <w:r w:rsidR="006B00DE">
        <w:rPr>
          <w:rFonts w:ascii="Verdana" w:hAnsi="Verdana"/>
          <w:sz w:val="20"/>
          <w:szCs w:val="20"/>
        </w:rPr>
        <w:t>Prezzo di vendita all’Acquirente</w:t>
      </w:r>
      <w:r w:rsidR="00A51ADB" w:rsidRPr="00CB0B07">
        <w:rPr>
          <w:rFonts w:ascii="Verdana" w:hAnsi="Verdana"/>
          <w:sz w:val="20"/>
          <w:szCs w:val="20"/>
        </w:rPr>
        <w:t>.</w:t>
      </w:r>
    </w:p>
    <w:p w14:paraId="79725114" w14:textId="752C56B8" w:rsid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Qualora, al termine della 1 Euro </w:t>
      </w:r>
      <w:proofErr w:type="spellStart"/>
      <w:r w:rsidRPr="000E79AF">
        <w:rPr>
          <w:rFonts w:ascii="Verdana" w:hAnsi="Verdana"/>
          <w:sz w:val="20"/>
          <w:szCs w:val="20"/>
        </w:rPr>
        <w:t>Auction</w:t>
      </w:r>
      <w:proofErr w:type="spellEnd"/>
      <w:r w:rsidRPr="000E79AF">
        <w:rPr>
          <w:rFonts w:ascii="Verdana" w:hAnsi="Verdana"/>
          <w:sz w:val="20"/>
          <w:szCs w:val="20"/>
        </w:rPr>
        <w:t xml:space="preserve">, non sia pervenuta alcuna Offerta valida, l’Asta si intenderà deserta e non si perfezionerà </w:t>
      </w:r>
      <w:r w:rsidR="006B00DE">
        <w:rPr>
          <w:rFonts w:ascii="Verdana" w:hAnsi="Verdana"/>
          <w:sz w:val="20"/>
          <w:szCs w:val="20"/>
        </w:rPr>
        <w:t>alcun Accordo Vincolante</w:t>
      </w:r>
      <w:r w:rsidRPr="000E79AF">
        <w:rPr>
          <w:rFonts w:ascii="Verdana" w:hAnsi="Verdana"/>
          <w:sz w:val="20"/>
          <w:szCs w:val="20"/>
        </w:rPr>
        <w:t xml:space="preserve"> ai sensi delle CG; conseguentemente, non sorgerà in capo a Fleequid, al Venditore o a terzi alcun obbligo di acquisto del Veicolo.</w:t>
      </w:r>
    </w:p>
    <w:p w14:paraId="523F7D83" w14:textId="6FAA75B3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>In caso di Asta deserta, il Venditore prende atto che il Veicolo potrà essere nuovamente messo in vendita secondo modalità determinate da Fleequid, anche mediante nuova Asta o altra procedura disponibile sul Marketplace.</w:t>
      </w:r>
    </w:p>
    <w:p w14:paraId="6CA015D7" w14:textId="5472C4DA" w:rsidR="000B094C" w:rsidRDefault="000B094C" w:rsidP="000B094C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51F6C0D3" w14:textId="2B9FF3B7" w:rsidR="000B094C" w:rsidRDefault="000B094C" w:rsidP="000B094C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000B094C">
        <w:rPr>
          <w:rFonts w:ascii="Verdana" w:hAnsi="Verdana"/>
          <w:b/>
          <w:bCs/>
          <w:smallCaps/>
          <w:sz w:val="20"/>
          <w:szCs w:val="20"/>
        </w:rPr>
        <w:t xml:space="preserve">Garanzia economica a favore del Venditore </w:t>
      </w:r>
      <w:r w:rsidR="003C5B5D">
        <w:rPr>
          <w:rFonts w:ascii="Verdana" w:hAnsi="Verdana"/>
          <w:b/>
          <w:bCs/>
          <w:smallCaps/>
          <w:sz w:val="20"/>
          <w:szCs w:val="20"/>
        </w:rPr>
        <w:t xml:space="preserve">nelle 1 Euro </w:t>
      </w:r>
      <w:proofErr w:type="spellStart"/>
      <w:r w:rsidR="003C5B5D">
        <w:rPr>
          <w:rFonts w:ascii="Verdana" w:hAnsi="Verdana"/>
          <w:b/>
          <w:bCs/>
          <w:smallCaps/>
          <w:sz w:val="20"/>
          <w:szCs w:val="20"/>
        </w:rPr>
        <w:t>Auctions</w:t>
      </w:r>
      <w:proofErr w:type="spellEnd"/>
      <w:r w:rsidRPr="000B094C">
        <w:rPr>
          <w:rFonts w:ascii="Verdana" w:hAnsi="Verdana"/>
          <w:b/>
          <w:bCs/>
          <w:smallCaps/>
          <w:sz w:val="20"/>
          <w:szCs w:val="20"/>
        </w:rPr>
        <w:t>.</w:t>
      </w:r>
    </w:p>
    <w:p w14:paraId="6ECA7EE0" w14:textId="6EC4EFEF" w:rsidR="000B094C" w:rsidRDefault="003C5B5D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 xml:space="preserve">Nell’ambito delle 1 Euro </w:t>
      </w:r>
      <w:proofErr w:type="spellStart"/>
      <w:r w:rsidRPr="003C5B5D">
        <w:rPr>
          <w:rFonts w:ascii="Verdana" w:hAnsi="Verdana"/>
          <w:sz w:val="20"/>
          <w:szCs w:val="20"/>
        </w:rPr>
        <w:t>Auctions</w:t>
      </w:r>
      <w:proofErr w:type="spellEnd"/>
      <w:r w:rsidR="007B40D4">
        <w:rPr>
          <w:rFonts w:ascii="Verdana" w:hAnsi="Verdana"/>
          <w:sz w:val="20"/>
          <w:szCs w:val="20"/>
        </w:rPr>
        <w:t xml:space="preserve"> eseguite secondo il Modello di Vendita in commissione</w:t>
      </w:r>
      <w:r w:rsidR="00212973">
        <w:rPr>
          <w:rFonts w:ascii="Verdana" w:hAnsi="Verdana"/>
          <w:sz w:val="20"/>
          <w:szCs w:val="20"/>
        </w:rPr>
        <w:t xml:space="preserve">, </w:t>
      </w:r>
      <w:r w:rsidRPr="003C5B5D">
        <w:rPr>
          <w:rFonts w:ascii="Verdana" w:hAnsi="Verdana"/>
          <w:sz w:val="20"/>
          <w:szCs w:val="20"/>
        </w:rPr>
        <w:t xml:space="preserve">e in deroga al meccanismo del Prezzo di riserva (PR) previsto dalle Condizioni Generali, Fleequid </w:t>
      </w:r>
      <w:r w:rsidRPr="003C5B5D">
        <w:rPr>
          <w:rFonts w:ascii="Verdana" w:hAnsi="Verdana"/>
          <w:sz w:val="20"/>
          <w:szCs w:val="20"/>
        </w:rPr>
        <w:lastRenderedPageBreak/>
        <w:t>garantisce al Venditore, in presenza di almeno un’Offerta valida, un incasso netto</w:t>
      </w:r>
      <w:r w:rsidR="001E7460">
        <w:rPr>
          <w:rFonts w:ascii="Verdana" w:hAnsi="Verdana"/>
          <w:sz w:val="20"/>
          <w:szCs w:val="20"/>
        </w:rPr>
        <w:t>, pari al Prezzo di vendita all’Acquirente al netto delle sole Commissioni a carico del Venditore,</w:t>
      </w:r>
      <w:r w:rsidRPr="003C5B5D">
        <w:rPr>
          <w:rFonts w:ascii="Verdana" w:hAnsi="Verdana"/>
          <w:sz w:val="20"/>
          <w:szCs w:val="20"/>
        </w:rPr>
        <w:t xml:space="preserve"> non inferiore al Prezzo minimo di impegno alla vendita (PMIV) indicato per il Veicolo ai sensi delle CG.</w:t>
      </w:r>
    </w:p>
    <w:p w14:paraId="1E5BB588" w14:textId="3CB82303" w:rsidR="003C5B5D" w:rsidRPr="00FD4E1F" w:rsidRDefault="00CB62AA" w:rsidP="00FD4E1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l’incasso netto di cui all’art. 3.1 </w:t>
      </w:r>
      <w:r w:rsidR="003C5B5D" w:rsidRPr="003C5B5D">
        <w:rPr>
          <w:rFonts w:ascii="Verdana" w:hAnsi="Verdana"/>
          <w:sz w:val="20"/>
          <w:szCs w:val="20"/>
        </w:rPr>
        <w:t xml:space="preserve">risultante al termine della 1 Euro </w:t>
      </w:r>
      <w:proofErr w:type="spellStart"/>
      <w:r w:rsidR="003C5B5D" w:rsidRPr="003C5B5D">
        <w:rPr>
          <w:rFonts w:ascii="Verdana" w:hAnsi="Verdana"/>
          <w:sz w:val="20"/>
          <w:szCs w:val="20"/>
        </w:rPr>
        <w:t>Auction</w:t>
      </w:r>
      <w:proofErr w:type="spellEnd"/>
      <w:r w:rsidR="003C5B5D" w:rsidRPr="003C5B5D">
        <w:rPr>
          <w:rFonts w:ascii="Verdana" w:hAnsi="Verdana"/>
          <w:sz w:val="20"/>
          <w:szCs w:val="20"/>
        </w:rPr>
        <w:t xml:space="preserve"> sia inferiore al PMIV, Fleequid si impegna a corrispondere al Venditore la differenza necessaria </w:t>
      </w:r>
      <w:r w:rsidR="00D82582" w:rsidRPr="00D82582">
        <w:rPr>
          <w:rFonts w:ascii="Verdana" w:hAnsi="Verdana"/>
          <w:sz w:val="20"/>
          <w:szCs w:val="20"/>
        </w:rPr>
        <w:t xml:space="preserve">affinché l’incasso netto spettante al Venditore, determinato </w:t>
      </w:r>
      <w:r>
        <w:rPr>
          <w:rFonts w:ascii="Verdana" w:hAnsi="Verdana"/>
          <w:sz w:val="20"/>
          <w:szCs w:val="20"/>
        </w:rPr>
        <w:t>ai sensi dell’art. 3.1</w:t>
      </w:r>
      <w:r w:rsidR="00D82582" w:rsidRPr="00D82582">
        <w:rPr>
          <w:rFonts w:ascii="Verdana" w:hAnsi="Verdana"/>
          <w:sz w:val="20"/>
          <w:szCs w:val="20"/>
        </w:rPr>
        <w:t>, risulti pari al PMIV</w:t>
      </w:r>
      <w:r w:rsidR="003C5B5D" w:rsidRPr="003C5B5D">
        <w:rPr>
          <w:rFonts w:ascii="Verdana" w:hAnsi="Verdana"/>
          <w:sz w:val="20"/>
          <w:szCs w:val="20"/>
        </w:rPr>
        <w:t>.</w:t>
      </w:r>
      <w:r w:rsidR="00D82582" w:rsidRPr="00D82582">
        <w:rPr>
          <w:rFonts w:ascii="Verdana" w:hAnsi="Verdana"/>
          <w:sz w:val="20"/>
          <w:szCs w:val="20"/>
        </w:rPr>
        <w:t xml:space="preserve"> Qualora invece </w:t>
      </w:r>
      <w:r w:rsidR="00023DAE">
        <w:rPr>
          <w:rFonts w:ascii="Verdana" w:hAnsi="Verdana"/>
          <w:sz w:val="20"/>
          <w:szCs w:val="20"/>
        </w:rPr>
        <w:t>l’incasso netto</w:t>
      </w:r>
      <w:r w:rsidR="00D82582" w:rsidRPr="00D82582">
        <w:rPr>
          <w:rFonts w:ascii="Verdana" w:hAnsi="Verdana"/>
          <w:sz w:val="20"/>
          <w:szCs w:val="20"/>
        </w:rPr>
        <w:t xml:space="preserve"> sia pari o superiore al PMIV, al Venditore spetterà integralmente il relativo maggior incasso, secondo la disciplina ordinaria delle CG.</w:t>
      </w:r>
      <w:r w:rsidR="00A51ADB" w:rsidRPr="00A51ADB">
        <w:rPr>
          <w:kern w:val="0"/>
          <w14:ligatures w14:val="none"/>
        </w:rPr>
        <w:t xml:space="preserve"> </w:t>
      </w:r>
      <w:r w:rsidR="00A51ADB" w:rsidRPr="00A51ADB">
        <w:rPr>
          <w:rFonts w:ascii="Verdana" w:hAnsi="Verdana"/>
          <w:sz w:val="20"/>
          <w:szCs w:val="20"/>
        </w:rPr>
        <w:t>L’eventuale integrazione economica ha natura meramente compensativa e non costituisce, in alcun modo, acquisto diretto o indiretto del Veicolo da parte di Fleequid.</w:t>
      </w:r>
      <w:r w:rsidR="00FD4E1F" w:rsidRPr="00FD4E1F">
        <w:rPr>
          <w:rFonts w:ascii="Verdana" w:hAnsi="Verdana"/>
          <w:sz w:val="20"/>
          <w:szCs w:val="20"/>
        </w:rPr>
        <w:t xml:space="preserve"> </w:t>
      </w:r>
      <w:r w:rsidR="00FD4E1F">
        <w:rPr>
          <w:rFonts w:ascii="Verdana" w:hAnsi="Verdana"/>
          <w:sz w:val="20"/>
          <w:szCs w:val="20"/>
        </w:rPr>
        <w:t>La garanzia non copre le Tariffe, le penali, i rimborsi spese né gli altri importi eventualmente dovuti dal Venditore a Fleequid, che restano disciplinati dalle CG, dal Tariffario e dalle altre fonti contrattuali applicabili e possono essere detratti o compensati secondo la disciplina generale.</w:t>
      </w:r>
    </w:p>
    <w:p w14:paraId="2CAAB13A" w14:textId="28FDE97E" w:rsidR="003C5B5D" w:rsidRPr="003C5B5D" w:rsidRDefault="003C5B5D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 xml:space="preserve">La garanzia di cui ai commi precedenti opera esclusivamente qualora, nel corso della 1 Euro </w:t>
      </w:r>
      <w:proofErr w:type="spellStart"/>
      <w:r w:rsidRPr="003C5B5D">
        <w:rPr>
          <w:rFonts w:ascii="Verdana" w:hAnsi="Verdana"/>
          <w:sz w:val="20"/>
          <w:szCs w:val="20"/>
        </w:rPr>
        <w:t>Auction</w:t>
      </w:r>
      <w:proofErr w:type="spellEnd"/>
      <w:r w:rsidRPr="003C5B5D">
        <w:rPr>
          <w:rFonts w:ascii="Verdana" w:hAnsi="Verdana"/>
          <w:sz w:val="20"/>
          <w:szCs w:val="20"/>
        </w:rPr>
        <w:t>, sia stata presentata almeno un’Offerta valida ai sensi dell’art. 2.2 delle presenti Condizioni Particolari.</w:t>
      </w:r>
    </w:p>
    <w:p w14:paraId="5DF88049" w14:textId="7F24026D" w:rsidR="003C5B5D" w:rsidRPr="003C5B5D" w:rsidRDefault="003C5B5D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 xml:space="preserve">In assenza di Offerte valide e, conseguentemente, in caso di Asta deserta, non si perfezionerà </w:t>
      </w:r>
      <w:r w:rsidR="00FD4E1F">
        <w:rPr>
          <w:rFonts w:ascii="Verdana" w:hAnsi="Verdana"/>
          <w:sz w:val="20"/>
          <w:szCs w:val="20"/>
        </w:rPr>
        <w:t>alcun Accordo vincolante</w:t>
      </w:r>
      <w:r w:rsidRPr="003C5B5D">
        <w:rPr>
          <w:rFonts w:ascii="Verdana" w:hAnsi="Verdana"/>
          <w:sz w:val="20"/>
          <w:szCs w:val="20"/>
        </w:rPr>
        <w:t xml:space="preserve"> ai sensi delle CG e non sorgerà in capo a Fleequid alcun obbligo di acquisto del Veicolo né alcun obbligo di integrazione economica a favore del Venditore.</w:t>
      </w:r>
    </w:p>
    <w:p w14:paraId="36181E6D" w14:textId="5A64A4E8" w:rsidR="003C5B5D" w:rsidRPr="003C5B5D" w:rsidRDefault="003C5B5D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>La corresponsione dell’eventuale integrazione economica fino al PMIV è subordinata alla regolare conclusione del Contratto e all’integrale e definitivo adempimento degli obblighi di pagamento da parte dell’Acquirente, secondo quanto previsto dalle CG.</w:t>
      </w:r>
      <w:r w:rsidR="00A51ADB" w:rsidRPr="00A51ADB">
        <w:rPr>
          <w:kern w:val="0"/>
          <w14:ligatures w14:val="none"/>
        </w:rPr>
        <w:t xml:space="preserve"> </w:t>
      </w:r>
      <w:r w:rsidR="00A51ADB" w:rsidRPr="00A51ADB">
        <w:rPr>
          <w:rFonts w:ascii="Verdana" w:hAnsi="Verdana"/>
          <w:sz w:val="20"/>
          <w:szCs w:val="20"/>
        </w:rPr>
        <w:t>Resta altresì inteso che il Venditore dovrà aver adempiuto integralmente e senza riserve a tutti gli obblighi previsti dalle CG e dalle presenti Condizioni Particolari, inclusi, a titolo esemplificativo, gli obblighi relativi alla conformità del Veicolo, alla completezza e veridicità delle informazioni fornite e alla corretta esecuzione della consegna.</w:t>
      </w:r>
    </w:p>
    <w:p w14:paraId="0621C3BC" w14:textId="03E1F64D" w:rsidR="003C5B5D" w:rsidRPr="00A51ADB" w:rsidRDefault="00C6058E" w:rsidP="00A51ADB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C6058E">
        <w:rPr>
          <w:rFonts w:ascii="Verdana" w:hAnsi="Verdana"/>
          <w:sz w:val="20"/>
          <w:szCs w:val="20"/>
        </w:rPr>
        <w:t xml:space="preserve">La garanzia di cui al presente articolo costituisce un impegno contrattuale interno, accessorio e condizionato, limitato alla singola Asta qualificata come 1 Euro </w:t>
      </w:r>
      <w:proofErr w:type="spellStart"/>
      <w:r w:rsidRPr="00C6058E">
        <w:rPr>
          <w:rFonts w:ascii="Verdana" w:hAnsi="Verdana"/>
          <w:sz w:val="20"/>
          <w:szCs w:val="20"/>
        </w:rPr>
        <w:t>Auction</w:t>
      </w:r>
      <w:proofErr w:type="spellEnd"/>
      <w:r w:rsidRPr="00C6058E">
        <w:rPr>
          <w:rFonts w:ascii="Verdana" w:hAnsi="Verdana"/>
          <w:sz w:val="20"/>
          <w:szCs w:val="20"/>
        </w:rPr>
        <w:t xml:space="preserve"> e non integra promessa al pubblico, né attività assicurativa, né costituisce impegno generale o permanente di acquisto da parte di Fleequid</w:t>
      </w:r>
      <w:r w:rsidR="003C5B5D" w:rsidRPr="003C5B5D">
        <w:rPr>
          <w:rFonts w:ascii="Verdana" w:hAnsi="Verdana"/>
          <w:sz w:val="20"/>
          <w:szCs w:val="20"/>
        </w:rPr>
        <w:t>.</w:t>
      </w:r>
      <w:r w:rsidR="00A51ADB" w:rsidRPr="00A51ADB">
        <w:rPr>
          <w:b/>
          <w:bCs/>
        </w:rPr>
        <w:t xml:space="preserve"> </w:t>
      </w:r>
      <w:r w:rsidR="00C52357" w:rsidRPr="00C52357">
        <w:rPr>
          <w:rFonts w:ascii="Verdana" w:hAnsi="Verdana"/>
          <w:sz w:val="20"/>
          <w:szCs w:val="20"/>
        </w:rPr>
        <w:t>In ogni caso, l’erogazione dell’eventuale integrazione economica potrà avvenire solo successivamente alla definizione del rapporto con l’Acquirente, ivi inclusa la verifica dell’effettivo incasso delle somme dovute o dell’esito delle procedure di gestione dell’inadempimento previste dalle CG</w:t>
      </w:r>
      <w:r w:rsidR="00A51ADB" w:rsidRPr="00CB0B07">
        <w:rPr>
          <w:rFonts w:ascii="Verdana" w:hAnsi="Verdana"/>
          <w:sz w:val="20"/>
          <w:szCs w:val="20"/>
        </w:rPr>
        <w:t>.</w:t>
      </w:r>
      <w:r w:rsidR="00C16435" w:rsidRPr="00C16435">
        <w:rPr>
          <w:rFonts w:ascii="Verdana" w:hAnsi="Verdana"/>
          <w:sz w:val="20"/>
          <w:szCs w:val="20"/>
        </w:rPr>
        <w:t xml:space="preserve"> </w:t>
      </w:r>
      <w:r w:rsidR="00C16435">
        <w:rPr>
          <w:rFonts w:ascii="Verdana" w:hAnsi="Verdana"/>
          <w:sz w:val="20"/>
          <w:szCs w:val="20"/>
        </w:rPr>
        <w:t>In caso di Annullamento della vendita e di successiva vendita del Veicolo ad altro Offerente ai sensi dell’art. 10.5 delle CG, la garanzia opera, alle condizioni previste dal presente articolo, esclusivamente con riferimento alla nuova vendita.</w:t>
      </w:r>
    </w:p>
    <w:p w14:paraId="0D68E9AA" w14:textId="4BD6B8A0" w:rsidR="00C96704" w:rsidRPr="00A51ADB" w:rsidRDefault="00C96704" w:rsidP="00A51ADB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C96704">
        <w:rPr>
          <w:rFonts w:ascii="Verdana" w:hAnsi="Verdana"/>
          <w:sz w:val="20"/>
          <w:szCs w:val="20"/>
        </w:rPr>
        <w:t xml:space="preserve">La garanzia di cui al presente articolo costituisce una garanzia commerciale interna limitata alla singola Asta qualificata come 1 Euro </w:t>
      </w:r>
      <w:proofErr w:type="spellStart"/>
      <w:r w:rsidRPr="00C96704">
        <w:rPr>
          <w:rFonts w:ascii="Verdana" w:hAnsi="Verdana"/>
          <w:sz w:val="20"/>
          <w:szCs w:val="20"/>
        </w:rPr>
        <w:t>Auction</w:t>
      </w:r>
      <w:proofErr w:type="spellEnd"/>
      <w:r w:rsidRPr="00C96704">
        <w:rPr>
          <w:rFonts w:ascii="Verdana" w:hAnsi="Verdana"/>
          <w:sz w:val="20"/>
          <w:szCs w:val="20"/>
        </w:rPr>
        <w:t xml:space="preserve"> e non integra attività assicurativa, né costituisce impegno generale o permanente di acquisto da parte di Fleequid.</w:t>
      </w:r>
      <w:r w:rsidR="00A51ADB" w:rsidRPr="00A51ADB">
        <w:rPr>
          <w:b/>
          <w:bCs/>
        </w:rPr>
        <w:t xml:space="preserve"> </w:t>
      </w:r>
      <w:r w:rsidR="00A51ADB" w:rsidRPr="00CB0B07">
        <w:rPr>
          <w:rFonts w:ascii="Verdana" w:hAnsi="Verdana"/>
          <w:sz w:val="20"/>
          <w:szCs w:val="20"/>
        </w:rPr>
        <w:t xml:space="preserve">La garanzia non è </w:t>
      </w:r>
      <w:r w:rsidR="00A51ADB" w:rsidRPr="00CB0B07">
        <w:rPr>
          <w:rFonts w:ascii="Verdana" w:hAnsi="Verdana"/>
          <w:sz w:val="20"/>
          <w:szCs w:val="20"/>
        </w:rPr>
        <w:lastRenderedPageBreak/>
        <w:t>cedibile né trasferibile e opera esclusivamente nei confronti del Venditore originario che ha conferito il Veicolo alla vendita.</w:t>
      </w:r>
    </w:p>
    <w:p w14:paraId="6DBB55F6" w14:textId="6BC1A2E7" w:rsidR="003C5B5D" w:rsidRPr="00A51ADB" w:rsidRDefault="003C5B5D" w:rsidP="00A51ADB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>Resta ferma la facoltà di Fleequid di sospendere, annullare o dichiarare non valida l’Asta nei casi previsti dalle CG; in tali ipotesi non troverà applicazione la garanzia di cui al presente articolo</w:t>
      </w:r>
      <w:r w:rsidR="00BC134C">
        <w:rPr>
          <w:rFonts w:ascii="Verdana" w:hAnsi="Verdana"/>
          <w:sz w:val="20"/>
          <w:szCs w:val="20"/>
        </w:rPr>
        <w:t>, fermo quanto previsto dall’art. 6.2</w:t>
      </w:r>
      <w:r w:rsidRPr="003C5B5D">
        <w:rPr>
          <w:rFonts w:ascii="Verdana" w:hAnsi="Verdana"/>
          <w:sz w:val="20"/>
          <w:szCs w:val="20"/>
        </w:rPr>
        <w:t>.</w:t>
      </w:r>
      <w:r w:rsidR="00A51ADB" w:rsidRPr="00CB0B07">
        <w:rPr>
          <w:rFonts w:ascii="Verdana" w:hAnsi="Verdana"/>
          <w:sz w:val="20"/>
          <w:szCs w:val="20"/>
        </w:rPr>
        <w:t xml:space="preserve"> La garanzia non troverà altresì applicazione in caso di comportamenti abusivi, fraudolenti o non conformi alle CG da parte del Venditore o di soggetti a esso riconducibili, inclusa, a titolo esemplificativo, la partecipazione diretta o indiretta all’Asta al fine di influenzarne l’esito.</w:t>
      </w:r>
    </w:p>
    <w:p w14:paraId="6A9A654E" w14:textId="77777777" w:rsidR="000B094C" w:rsidRDefault="000B094C" w:rsidP="000B094C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7C815AD8" w14:textId="496305C1" w:rsidR="000B094C" w:rsidRDefault="000B094C" w:rsidP="000B094C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28174EFA">
        <w:rPr>
          <w:rFonts w:ascii="Verdana" w:hAnsi="Verdana"/>
          <w:b/>
          <w:bCs/>
          <w:smallCaps/>
          <w:sz w:val="20"/>
          <w:szCs w:val="20"/>
        </w:rPr>
        <w:t>Struttura commissionale.</w:t>
      </w:r>
    </w:p>
    <w:p w14:paraId="3459B687" w14:textId="0E54DC05" w:rsidR="000B094C" w:rsidRDefault="00BC438E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C438E">
        <w:rPr>
          <w:rFonts w:ascii="Verdana" w:hAnsi="Verdana"/>
          <w:sz w:val="20"/>
          <w:szCs w:val="20"/>
        </w:rPr>
        <w:t xml:space="preserve">Alle 1 Euro </w:t>
      </w:r>
      <w:proofErr w:type="spellStart"/>
      <w:r w:rsidRPr="00BC438E">
        <w:rPr>
          <w:rFonts w:ascii="Verdana" w:hAnsi="Verdana"/>
          <w:sz w:val="20"/>
          <w:szCs w:val="20"/>
        </w:rPr>
        <w:t>Auctions</w:t>
      </w:r>
      <w:proofErr w:type="spellEnd"/>
      <w:r w:rsidR="00281BFB" w:rsidRPr="00281BFB">
        <w:rPr>
          <w:rFonts w:ascii="Verdana" w:hAnsi="Verdana"/>
          <w:sz w:val="20"/>
          <w:szCs w:val="20"/>
        </w:rPr>
        <w:t xml:space="preserve"> </w:t>
      </w:r>
      <w:r w:rsidR="00281BFB">
        <w:rPr>
          <w:rFonts w:ascii="Verdana" w:hAnsi="Verdana"/>
          <w:sz w:val="20"/>
          <w:szCs w:val="20"/>
        </w:rPr>
        <w:t>eseguite secondo il Modello di Vendita in commissione</w:t>
      </w:r>
      <w:r w:rsidRPr="00BC438E">
        <w:rPr>
          <w:rFonts w:ascii="Verdana" w:hAnsi="Verdana"/>
          <w:sz w:val="20"/>
          <w:szCs w:val="20"/>
        </w:rPr>
        <w:t xml:space="preserve"> si applica, in via generale, la struttura commissionale ordinaria prevista dal Tariffario Fleequid, come di volta in volta vigente e pubblicato sul Marketplace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52D34E99" w14:textId="24C7C802" w:rsidR="000B094C" w:rsidRDefault="00BC438E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C438E">
        <w:rPr>
          <w:rFonts w:ascii="Verdana" w:hAnsi="Verdana"/>
          <w:sz w:val="20"/>
          <w:szCs w:val="20"/>
        </w:rPr>
        <w:t xml:space="preserve">Resta tuttavia espressamente salva la facoltà di Fleequid di prevedere, per specifiche 1 Euro </w:t>
      </w:r>
      <w:proofErr w:type="spellStart"/>
      <w:r w:rsidRPr="00BC438E">
        <w:rPr>
          <w:rFonts w:ascii="Verdana" w:hAnsi="Verdana"/>
          <w:sz w:val="20"/>
          <w:szCs w:val="20"/>
        </w:rPr>
        <w:t>Auctions</w:t>
      </w:r>
      <w:proofErr w:type="spellEnd"/>
      <w:r w:rsidRPr="00BC438E">
        <w:rPr>
          <w:rFonts w:ascii="Verdana" w:hAnsi="Verdana"/>
          <w:sz w:val="20"/>
          <w:szCs w:val="20"/>
        </w:rPr>
        <w:t>, una diversa struttura commissionale, che potrà essere indicata di volta in volta nella relativa pagina d’Asta, nel Tariffario dedicato o in altra documentazione contrattuale resa disponibile sul Marketplace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2979D716" w14:textId="1F50C8F3" w:rsidR="000B094C" w:rsidRDefault="00B71B0F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71B0F">
        <w:rPr>
          <w:rFonts w:ascii="Verdana" w:hAnsi="Verdana"/>
          <w:sz w:val="20"/>
          <w:szCs w:val="20"/>
        </w:rPr>
        <w:t>In tali casi, la struttura commissionale specifica così indicata prevarrà su quella ordinaria limitatamente alla singola Asta cui si riferisce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025582D5" w14:textId="37141314" w:rsidR="000B094C" w:rsidRDefault="00B71B0F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71B0F">
        <w:rPr>
          <w:rFonts w:ascii="Verdana" w:hAnsi="Verdana"/>
          <w:sz w:val="20"/>
          <w:szCs w:val="20"/>
        </w:rPr>
        <w:t xml:space="preserve">All’Acquirente sono applicate le </w:t>
      </w:r>
      <w:r w:rsidR="00281BFB">
        <w:rPr>
          <w:rFonts w:ascii="Verdana" w:hAnsi="Verdana"/>
          <w:sz w:val="20"/>
          <w:szCs w:val="20"/>
        </w:rPr>
        <w:t>Commissioni</w:t>
      </w:r>
      <w:r w:rsidR="00281BFB" w:rsidRPr="00B71B0F">
        <w:rPr>
          <w:rFonts w:ascii="Verdana" w:hAnsi="Verdana"/>
          <w:sz w:val="20"/>
          <w:szCs w:val="20"/>
        </w:rPr>
        <w:t xml:space="preserve"> </w:t>
      </w:r>
      <w:r w:rsidRPr="00B71B0F">
        <w:rPr>
          <w:rFonts w:ascii="Verdana" w:hAnsi="Verdana"/>
          <w:sz w:val="20"/>
          <w:szCs w:val="20"/>
        </w:rPr>
        <w:t>previste ai sensi dei commi che precedono, ivi inclusa, ove prevista, la commissione fissa (“</w:t>
      </w:r>
      <w:proofErr w:type="spellStart"/>
      <w:r w:rsidRPr="00B71B0F">
        <w:rPr>
          <w:rFonts w:ascii="Verdana" w:hAnsi="Verdana"/>
          <w:sz w:val="20"/>
          <w:szCs w:val="20"/>
        </w:rPr>
        <w:t>flat</w:t>
      </w:r>
      <w:proofErr w:type="spellEnd"/>
      <w:r w:rsidRPr="00B71B0F">
        <w:rPr>
          <w:rFonts w:ascii="Verdana" w:hAnsi="Verdana"/>
          <w:sz w:val="20"/>
          <w:szCs w:val="20"/>
        </w:rPr>
        <w:t xml:space="preserve"> buyer </w:t>
      </w:r>
      <w:proofErr w:type="spellStart"/>
      <w:r w:rsidRPr="00B71B0F">
        <w:rPr>
          <w:rFonts w:ascii="Verdana" w:hAnsi="Verdana"/>
          <w:sz w:val="20"/>
          <w:szCs w:val="20"/>
        </w:rPr>
        <w:t>fee</w:t>
      </w:r>
      <w:proofErr w:type="spellEnd"/>
      <w:r w:rsidRPr="00B71B0F">
        <w:rPr>
          <w:rFonts w:ascii="Verdana" w:hAnsi="Verdana"/>
          <w:sz w:val="20"/>
          <w:szCs w:val="20"/>
        </w:rPr>
        <w:t xml:space="preserve">”) e/o la commissione percentuale sul Prezzo di </w:t>
      </w:r>
      <w:r w:rsidR="00281BFB">
        <w:rPr>
          <w:rFonts w:ascii="Verdana" w:hAnsi="Verdana"/>
          <w:sz w:val="20"/>
          <w:szCs w:val="20"/>
        </w:rPr>
        <w:t>vendita all’Acquirente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1B1E4975" w14:textId="3766594E" w:rsidR="000B094C" w:rsidRDefault="00B71B0F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71B0F">
        <w:rPr>
          <w:rFonts w:ascii="Verdana" w:hAnsi="Verdana"/>
          <w:sz w:val="20"/>
          <w:szCs w:val="20"/>
        </w:rPr>
        <w:t>Le Commissioni eventualmente dovute dal Venditore restano disciplinate dal Tariffario applicabile alla specifica Asta</w:t>
      </w:r>
      <w:r>
        <w:rPr>
          <w:rFonts w:ascii="Verdana" w:hAnsi="Verdana"/>
          <w:sz w:val="20"/>
          <w:szCs w:val="20"/>
        </w:rPr>
        <w:t>.</w:t>
      </w:r>
    </w:p>
    <w:p w14:paraId="1BB49A2A" w14:textId="182CBAF0" w:rsidR="00B71B0F" w:rsidRDefault="00B71B0F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71B0F">
        <w:rPr>
          <w:rFonts w:ascii="Verdana" w:hAnsi="Verdana"/>
          <w:sz w:val="20"/>
          <w:szCs w:val="20"/>
        </w:rPr>
        <w:t xml:space="preserve">Le Commissioni maturano </w:t>
      </w:r>
      <w:r w:rsidR="001348AF">
        <w:rPr>
          <w:rFonts w:ascii="Verdana" w:hAnsi="Verdana"/>
          <w:sz w:val="20"/>
          <w:szCs w:val="20"/>
        </w:rPr>
        <w:t xml:space="preserve">e sono dovute secondo quanto previsto dall’art. 12.4 delle CG </w:t>
      </w:r>
      <w:r w:rsidRPr="00B71B0F">
        <w:rPr>
          <w:rFonts w:ascii="Verdana" w:hAnsi="Verdana"/>
          <w:sz w:val="20"/>
          <w:szCs w:val="20"/>
        </w:rPr>
        <w:t>e restano soggette alla disciplina generale delle Condizioni Generali in materia di pagamento, fatturazione e inadempimento, salvo quanto diversamente previsto nelle presenti Condizioni Particolari.</w:t>
      </w:r>
    </w:p>
    <w:p w14:paraId="0F5B6B12" w14:textId="41274B29" w:rsidR="000B094C" w:rsidRDefault="000B094C" w:rsidP="000B094C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43917BDE" w14:textId="239A0A0F" w:rsidR="000B094C" w:rsidRPr="000B094C" w:rsidRDefault="000B094C" w:rsidP="000B094C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000B094C">
        <w:rPr>
          <w:rFonts w:ascii="Verdana" w:hAnsi="Verdana"/>
          <w:b/>
          <w:bCs/>
          <w:smallCaps/>
          <w:sz w:val="20"/>
          <w:szCs w:val="20"/>
        </w:rPr>
        <w:t>Deposito cauzionale e obblighi di pagamento</w:t>
      </w:r>
      <w:r>
        <w:rPr>
          <w:rFonts w:ascii="Verdana" w:hAnsi="Verdana"/>
          <w:b/>
          <w:bCs/>
          <w:smallCaps/>
          <w:sz w:val="20"/>
          <w:szCs w:val="20"/>
        </w:rPr>
        <w:t>.</w:t>
      </w:r>
    </w:p>
    <w:p w14:paraId="3F49BD9A" w14:textId="070C4668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 xml:space="preserve">Salvo diversa indicazione nella scheda dell’Asta, alle 1 Euro </w:t>
      </w:r>
      <w:proofErr w:type="spellStart"/>
      <w:r w:rsidRPr="000B094C">
        <w:rPr>
          <w:rFonts w:ascii="Verdana" w:hAnsi="Verdana"/>
          <w:sz w:val="20"/>
          <w:szCs w:val="20"/>
        </w:rPr>
        <w:t>Auctions</w:t>
      </w:r>
      <w:proofErr w:type="spellEnd"/>
      <w:r w:rsidRPr="000B094C">
        <w:rPr>
          <w:rFonts w:ascii="Verdana" w:hAnsi="Verdana"/>
          <w:sz w:val="20"/>
          <w:szCs w:val="20"/>
        </w:rPr>
        <w:t xml:space="preserve"> si applicano integralmente le disposizioni delle Condizioni Generali in materia di Deposito cauzionale, modalità di pagamento </w:t>
      </w:r>
      <w:r w:rsidR="00BF1453">
        <w:rPr>
          <w:rFonts w:ascii="Verdana" w:hAnsi="Verdana"/>
          <w:sz w:val="20"/>
          <w:szCs w:val="20"/>
        </w:rPr>
        <w:t xml:space="preserve">dell’Importo Totale Dovuto </w:t>
      </w:r>
      <w:r w:rsidRPr="000B094C">
        <w:rPr>
          <w:rFonts w:ascii="Verdana" w:hAnsi="Verdana"/>
          <w:sz w:val="20"/>
          <w:szCs w:val="20"/>
        </w:rPr>
        <w:t>e termini di adempimento dell’Acquirente.</w:t>
      </w:r>
    </w:p>
    <w:p w14:paraId="726F7C32" w14:textId="5E52FDC0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 xml:space="preserve">L’Acquirente aggiudicatario è tenuto al pagamento del Prezzo di aggiudicazione e delle Commissioni dovute nei termini e con le modalità previste dalle CG, nonché dal Tariffario applicabile alla specifica 1 Euro </w:t>
      </w:r>
      <w:proofErr w:type="spellStart"/>
      <w:r w:rsidRPr="000B094C">
        <w:rPr>
          <w:rFonts w:ascii="Verdana" w:hAnsi="Verdana"/>
          <w:sz w:val="20"/>
          <w:szCs w:val="20"/>
        </w:rPr>
        <w:t>Auction</w:t>
      </w:r>
      <w:proofErr w:type="spellEnd"/>
      <w:r w:rsidRPr="000B094C">
        <w:rPr>
          <w:rFonts w:ascii="Verdana" w:hAnsi="Verdana"/>
          <w:sz w:val="20"/>
          <w:szCs w:val="20"/>
        </w:rPr>
        <w:t>.</w:t>
      </w:r>
    </w:p>
    <w:p w14:paraId="26300286" w14:textId="7CF5C69D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>In caso di mancato o ritardato pagamento da parte dell’Acquirente, trovano applicazione le disposizioni delle CG in materia di inadempimento, risoluzione,</w:t>
      </w:r>
      <w:r w:rsidR="00B930A8" w:rsidRPr="00B930A8">
        <w:rPr>
          <w:rFonts w:ascii="Verdana" w:hAnsi="Verdana"/>
          <w:sz w:val="20"/>
          <w:szCs w:val="20"/>
        </w:rPr>
        <w:t xml:space="preserve"> </w:t>
      </w:r>
      <w:r w:rsidR="00B930A8">
        <w:rPr>
          <w:rFonts w:ascii="Verdana" w:hAnsi="Verdana"/>
          <w:sz w:val="20"/>
          <w:szCs w:val="20"/>
        </w:rPr>
        <w:t>Annullamento della vendita,</w:t>
      </w:r>
      <w:r w:rsidRPr="000B094C">
        <w:rPr>
          <w:rFonts w:ascii="Verdana" w:hAnsi="Verdana"/>
          <w:sz w:val="20"/>
          <w:szCs w:val="20"/>
        </w:rPr>
        <w:t xml:space="preserve"> </w:t>
      </w:r>
      <w:r w:rsidR="000E79AF">
        <w:rPr>
          <w:rFonts w:ascii="Verdana" w:hAnsi="Verdana"/>
          <w:sz w:val="20"/>
          <w:szCs w:val="20"/>
        </w:rPr>
        <w:lastRenderedPageBreak/>
        <w:t xml:space="preserve">penali, </w:t>
      </w:r>
      <w:r w:rsidR="00972C4F">
        <w:rPr>
          <w:rFonts w:ascii="Verdana" w:hAnsi="Verdana"/>
          <w:sz w:val="20"/>
          <w:szCs w:val="20"/>
        </w:rPr>
        <w:t xml:space="preserve">trattenimento e imputazione del Deposito cauzionale ai sensi dell’art. 6.3 delle CG </w:t>
      </w:r>
      <w:r w:rsidRPr="000B094C">
        <w:rPr>
          <w:rFonts w:ascii="Verdana" w:hAnsi="Verdana"/>
          <w:sz w:val="20"/>
          <w:szCs w:val="20"/>
        </w:rPr>
        <w:t>e risarcimento del danno.</w:t>
      </w:r>
    </w:p>
    <w:p w14:paraId="41BF88B5" w14:textId="11E346E9" w:rsidR="000B094C" w:rsidRPr="000B094C" w:rsidRDefault="00C6058E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C6058E">
        <w:rPr>
          <w:rFonts w:ascii="Verdana" w:hAnsi="Verdana"/>
          <w:sz w:val="20"/>
          <w:szCs w:val="20"/>
        </w:rPr>
        <w:t xml:space="preserve">Nel caso di 1 Euro </w:t>
      </w:r>
      <w:proofErr w:type="spellStart"/>
      <w:r w:rsidRPr="00C6058E">
        <w:rPr>
          <w:rFonts w:ascii="Verdana" w:hAnsi="Verdana"/>
          <w:sz w:val="20"/>
          <w:szCs w:val="20"/>
        </w:rPr>
        <w:t>Auctions</w:t>
      </w:r>
      <w:proofErr w:type="spellEnd"/>
      <w:r w:rsidRPr="00C6058E">
        <w:rPr>
          <w:rFonts w:ascii="Verdana" w:hAnsi="Verdana"/>
          <w:sz w:val="20"/>
          <w:szCs w:val="20"/>
        </w:rPr>
        <w:t>, l’eventuale integrazione economica a favore del Venditore è dovuta da Fleequid esclusivamente nei limiti e alle condizioni previste dall’art. 3 delle presenti Condizioni Particolari.</w:t>
      </w:r>
      <w:r w:rsidRPr="00C6058E">
        <w:rPr>
          <w:kern w:val="0"/>
          <w14:ligatures w14:val="none"/>
        </w:rPr>
        <w:t xml:space="preserve"> </w:t>
      </w:r>
      <w:r w:rsidRPr="00C6058E">
        <w:rPr>
          <w:rFonts w:ascii="Verdana" w:hAnsi="Verdana"/>
          <w:sz w:val="20"/>
          <w:szCs w:val="20"/>
        </w:rPr>
        <w:t>Resta inteso che tale integrazione è subordinata all’integrale adempimento delle condizioni ivi previste, ivi inclusa la regolare conclusione del Contratto e l’effettivo incasso delle somme dovute dall’Acquirente, salvo quanto diversamente stabilito nelle presenti Condizioni Particolari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21AEB10E" w14:textId="0C949262" w:rsid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>Resta ferma la facoltà di Fleequid, nei casi di inadempimento dell’Acquirente, di adottare le misure previste dalle CG, inclusa la facoltà di rimettere il Veicolo in vendita mediante nuova Asta o altra procedura disponibile sul Marketplace.</w:t>
      </w:r>
    </w:p>
    <w:p w14:paraId="3AC07013" w14:textId="77777777" w:rsidR="000E79AF" w:rsidRDefault="000E79AF" w:rsidP="000E79AF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00A51395" w14:textId="37E5F92A" w:rsidR="000E79AF" w:rsidRPr="000E79AF" w:rsidRDefault="000E79AF" w:rsidP="000E79AF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>
        <w:rPr>
          <w:rFonts w:ascii="Verdana" w:hAnsi="Verdana"/>
          <w:b/>
          <w:bCs/>
          <w:smallCaps/>
          <w:sz w:val="20"/>
          <w:szCs w:val="20"/>
        </w:rPr>
        <w:t>Coordinamento, sospensione e disposizioni finali.</w:t>
      </w:r>
    </w:p>
    <w:p w14:paraId="37B5A00B" w14:textId="39E097E8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Fleequid si riserva la facoltà di sospendere, prorogare, annullare o dichiarare non valida una 1 Euro </w:t>
      </w:r>
      <w:proofErr w:type="spellStart"/>
      <w:r w:rsidRPr="000E79AF">
        <w:rPr>
          <w:rFonts w:ascii="Verdana" w:hAnsi="Verdana"/>
          <w:sz w:val="20"/>
          <w:szCs w:val="20"/>
        </w:rPr>
        <w:t>Auction</w:t>
      </w:r>
      <w:proofErr w:type="spellEnd"/>
      <w:r w:rsidRPr="000E79AF">
        <w:rPr>
          <w:rFonts w:ascii="Verdana" w:hAnsi="Verdana"/>
          <w:sz w:val="20"/>
          <w:szCs w:val="20"/>
        </w:rPr>
        <w:t xml:space="preserve"> </w:t>
      </w:r>
      <w:r w:rsidR="00BC438E">
        <w:rPr>
          <w:rFonts w:ascii="Verdana" w:hAnsi="Verdana"/>
          <w:sz w:val="20"/>
          <w:szCs w:val="20"/>
        </w:rPr>
        <w:t xml:space="preserve">in presenza di giustificati motivi, </w:t>
      </w:r>
      <w:r w:rsidRPr="000E79AF">
        <w:rPr>
          <w:rFonts w:ascii="Verdana" w:hAnsi="Verdana"/>
          <w:sz w:val="20"/>
          <w:szCs w:val="20"/>
        </w:rPr>
        <w:t>nei casi e alle condizioni previste dalle Condizioni Generali, ivi inclusi malfunzionamenti tecnici del Marketplace, comportamenti irregolari degli Utenti o esigenze organizzative debitamente motivate.</w:t>
      </w:r>
    </w:p>
    <w:p w14:paraId="49287BE2" w14:textId="780039FC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Nei casi di sospensione o annullamento dell’Asta ai sensi del comma precedente, non troveranno applicazione le disposizioni relative </w:t>
      </w:r>
      <w:r w:rsidR="00985979">
        <w:rPr>
          <w:rFonts w:ascii="Verdana" w:hAnsi="Verdana"/>
          <w:sz w:val="20"/>
          <w:szCs w:val="20"/>
        </w:rPr>
        <w:t>al perfezionamento dell’Accordo vincolante</w:t>
      </w:r>
      <w:r w:rsidRPr="000E79AF">
        <w:rPr>
          <w:rFonts w:ascii="Verdana" w:hAnsi="Verdana"/>
          <w:sz w:val="20"/>
          <w:szCs w:val="20"/>
        </w:rPr>
        <w:t xml:space="preserve"> e la garanzia economica di cui all’art. 3 </w:t>
      </w:r>
      <w:r w:rsidR="00216422" w:rsidRPr="00216422">
        <w:rPr>
          <w:rFonts w:ascii="Verdana" w:hAnsi="Verdana"/>
          <w:sz w:val="20"/>
          <w:szCs w:val="20"/>
        </w:rPr>
        <w:t xml:space="preserve">non maturerà né sarà dovuta, </w:t>
      </w:r>
      <w:r w:rsidR="006D0846" w:rsidRPr="006D0846">
        <w:rPr>
          <w:rFonts w:ascii="Verdana" w:hAnsi="Verdana"/>
          <w:sz w:val="20"/>
          <w:szCs w:val="20"/>
        </w:rPr>
        <w:t>ferma la responsabilità di Fleequid per dolo o colpa grave e</w:t>
      </w:r>
      <w:r w:rsidR="006D0846">
        <w:rPr>
          <w:rFonts w:ascii="Verdana" w:hAnsi="Verdana"/>
          <w:sz w:val="20"/>
          <w:szCs w:val="20"/>
        </w:rPr>
        <w:t xml:space="preserve"> </w:t>
      </w:r>
      <w:r w:rsidR="00216422" w:rsidRPr="00CB0B07">
        <w:rPr>
          <w:rFonts w:ascii="Verdana" w:hAnsi="Verdana"/>
          <w:sz w:val="20"/>
          <w:szCs w:val="20"/>
        </w:rPr>
        <w:t>quanto previsto dalle Condizioni Generali in materia di responsabilità di Fleequid</w:t>
      </w:r>
      <w:r w:rsidR="00216422" w:rsidRPr="00216422">
        <w:rPr>
          <w:rFonts w:ascii="Verdana" w:hAnsi="Verdana"/>
          <w:sz w:val="20"/>
          <w:szCs w:val="20"/>
        </w:rPr>
        <w:t>.</w:t>
      </w:r>
    </w:p>
    <w:p w14:paraId="01E28920" w14:textId="2B520445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Le presenti Condizioni Particolari si applicano esclusivamente alle Aste espressamente qualificate come “1 Euro </w:t>
      </w:r>
      <w:proofErr w:type="spellStart"/>
      <w:r w:rsidRPr="000E79AF">
        <w:rPr>
          <w:rFonts w:ascii="Verdana" w:hAnsi="Verdana"/>
          <w:sz w:val="20"/>
          <w:szCs w:val="20"/>
        </w:rPr>
        <w:t>Auction</w:t>
      </w:r>
      <w:proofErr w:type="spellEnd"/>
      <w:r w:rsidRPr="000E79AF">
        <w:rPr>
          <w:rFonts w:ascii="Verdana" w:hAnsi="Verdana"/>
          <w:sz w:val="20"/>
          <w:szCs w:val="20"/>
        </w:rPr>
        <w:t>” nel Marketplace e non incidono sulla disciplina delle Aste ordinarie, che restano integralmente regolate dalle Condizioni Generali.</w:t>
      </w:r>
    </w:p>
    <w:p w14:paraId="798AB3A7" w14:textId="0B3D0735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Per quanto non espressamente disciplinato nelle presenti Condizioni Particolari, restano integralmente applicabili le Condizioni Generali, le eventuali Condizioni </w:t>
      </w:r>
      <w:r w:rsidR="006D0846">
        <w:rPr>
          <w:rFonts w:ascii="Verdana" w:hAnsi="Verdana"/>
          <w:sz w:val="20"/>
          <w:szCs w:val="20"/>
        </w:rPr>
        <w:t>Specifiche</w:t>
      </w:r>
      <w:r w:rsidR="006D0846" w:rsidRPr="000E79AF">
        <w:rPr>
          <w:rFonts w:ascii="Verdana" w:hAnsi="Verdana"/>
          <w:sz w:val="20"/>
          <w:szCs w:val="20"/>
        </w:rPr>
        <w:t xml:space="preserve"> </w:t>
      </w:r>
      <w:r w:rsidRPr="000E79AF">
        <w:rPr>
          <w:rFonts w:ascii="Verdana" w:hAnsi="Verdana"/>
          <w:sz w:val="20"/>
          <w:szCs w:val="20"/>
        </w:rPr>
        <w:t xml:space="preserve">e il Tariffario Fleequid, secondo la gerarchia stabilita dall’art. </w:t>
      </w:r>
      <w:r w:rsidR="006D0846">
        <w:rPr>
          <w:rFonts w:ascii="Verdana" w:hAnsi="Verdana"/>
          <w:sz w:val="20"/>
          <w:szCs w:val="20"/>
        </w:rPr>
        <w:t>4.3</w:t>
      </w:r>
      <w:r w:rsidRPr="000E79AF">
        <w:rPr>
          <w:rFonts w:ascii="Verdana" w:hAnsi="Verdana"/>
          <w:sz w:val="20"/>
          <w:szCs w:val="20"/>
        </w:rPr>
        <w:t xml:space="preserve"> delle CG.</w:t>
      </w:r>
    </w:p>
    <w:p w14:paraId="0E98AF9E" w14:textId="61FFDC08" w:rsid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Fleequid si riserva la facoltà di modificare o aggiornare le presenti Condizioni Particolari; tali modifiche troveranno applicazione esclusivamente alle 1 Euro </w:t>
      </w:r>
      <w:proofErr w:type="spellStart"/>
      <w:r w:rsidRPr="000E79AF">
        <w:rPr>
          <w:rFonts w:ascii="Verdana" w:hAnsi="Verdana"/>
          <w:sz w:val="20"/>
          <w:szCs w:val="20"/>
        </w:rPr>
        <w:t>Auctions</w:t>
      </w:r>
      <w:proofErr w:type="spellEnd"/>
      <w:r w:rsidRPr="000E79AF">
        <w:rPr>
          <w:rFonts w:ascii="Verdana" w:hAnsi="Verdana"/>
          <w:sz w:val="20"/>
          <w:szCs w:val="20"/>
        </w:rPr>
        <w:t xml:space="preserve"> pubblicate successivamente alla loro entrata in vigore.</w:t>
      </w:r>
    </w:p>
    <w:p w14:paraId="7942950E" w14:textId="77777777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62FECF9A" w14:textId="77777777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3ECC320B" w14:textId="53D7131D" w:rsidR="00723D99" w:rsidRDefault="00723D99" w:rsidP="00723D99">
      <w:pPr>
        <w:pStyle w:val="Paragrafoelenco"/>
        <w:spacing w:line="360" w:lineRule="auto"/>
        <w:ind w:left="0"/>
        <w:jc w:val="center"/>
        <w:rPr>
          <w:rFonts w:ascii="Verdana" w:hAnsi="Verdana"/>
          <w:i/>
          <w:iCs/>
          <w:sz w:val="20"/>
          <w:szCs w:val="20"/>
        </w:rPr>
      </w:pPr>
      <w:r w:rsidRPr="002D6865">
        <w:rPr>
          <w:rFonts w:ascii="Verdana" w:hAnsi="Verdana"/>
          <w:i/>
          <w:iCs/>
          <w:sz w:val="20"/>
          <w:szCs w:val="20"/>
        </w:rPr>
        <w:t>*****</w:t>
      </w:r>
    </w:p>
    <w:p w14:paraId="6956432F" w14:textId="77777777" w:rsidR="00723D99" w:rsidRDefault="00723D99" w:rsidP="002D6865">
      <w:pPr>
        <w:jc w:val="center"/>
        <w:rPr>
          <w:b/>
          <w:bCs/>
          <w:i/>
          <w:iCs/>
          <w:smallCaps/>
        </w:rPr>
      </w:pPr>
      <w:r>
        <w:rPr>
          <w:rFonts w:ascii="Verdana" w:hAnsi="Verdana"/>
          <w:b/>
          <w:bCs/>
          <w:i/>
          <w:iCs/>
          <w:smallCaps/>
          <w:kern w:val="2"/>
          <w:sz w:val="20"/>
          <w:szCs w:val="20"/>
          <w14:ligatures w14:val="standardContextual"/>
        </w:rPr>
        <w:t>Approvazione specifica ai sensi degli artt. 1341 e 1342 c.c.</w:t>
      </w:r>
    </w:p>
    <w:p w14:paraId="2D5C5DDB" w14:textId="77777777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Ai sensi e per gli effetti degli artt. 1341 e 1342 c.c., l’Utente dichiara espressamente di aver letto, compreso e specificamente approvato le seguenti clausole delle presenti Condizioni Particolari:</w:t>
      </w:r>
    </w:p>
    <w:p w14:paraId="4B897718" w14:textId="1A395A0D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b/>
          <w:bCs/>
          <w:sz w:val="20"/>
          <w:szCs w:val="20"/>
        </w:rPr>
        <w:lastRenderedPageBreak/>
        <w:t xml:space="preserve">(a) nella qualità di Venditore: </w:t>
      </w:r>
      <w:r w:rsidR="00B71308" w:rsidRPr="00B71308">
        <w:rPr>
          <w:rFonts w:ascii="Verdana" w:hAnsi="Verdana"/>
          <w:sz w:val="20"/>
          <w:szCs w:val="20"/>
        </w:rPr>
        <w:t xml:space="preserve">art. 2.3, secondo periodo (riconoscimento del meccanismo competitivo dell’Asta quale elemento essenziale per la determinazione del prezzo ed esclusione, nei limiti consentiti dalla legge, di contestazioni relative alla congruità, adeguatezza o proporzionalità del Prezzo di vendita all’Acquirente); art. 3.6, secondo periodo (erogazione dell’eventuale integrazione economica solo successivamente alla definizione del rapporto con l’Acquirente); art. 3.7, secondo periodo (non cedibilità e non trasferibilità della garanzia); art. 3.8, primo periodo (inapplicabilità della garanzia in caso di sospensione, annullamento o dichiarazione di non validità dell’Asta da parte di Fleequid nei casi previsti dalle CG); art. 6.1 (facoltà di Fleequid di sospendere, prorogare, annullare o dichiarare non valida una 1 Euro </w:t>
      </w:r>
      <w:proofErr w:type="spellStart"/>
      <w:r w:rsidR="00B71308" w:rsidRPr="00B71308">
        <w:rPr>
          <w:rFonts w:ascii="Verdana" w:hAnsi="Verdana"/>
          <w:sz w:val="20"/>
          <w:szCs w:val="20"/>
        </w:rPr>
        <w:t>Auction</w:t>
      </w:r>
      <w:proofErr w:type="spellEnd"/>
      <w:r w:rsidR="00B71308" w:rsidRPr="00B71308">
        <w:rPr>
          <w:rFonts w:ascii="Verdana" w:hAnsi="Verdana"/>
          <w:sz w:val="20"/>
          <w:szCs w:val="20"/>
        </w:rPr>
        <w:t>, anche per esigenze organizzative debitamente motivate); art. 6.2 (effetti della sospensione o dell’annullamento dell’Asta sul perfezionamento dell’Accordo vincolante e sulla maturazione della garanzia economica, ferma la responsabilità di Fleequid per dolo o colpa grave);</w:t>
      </w:r>
    </w:p>
    <w:p w14:paraId="73AABA11" w14:textId="45F01CC6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b/>
          <w:bCs/>
          <w:sz w:val="20"/>
          <w:szCs w:val="20"/>
        </w:rPr>
        <w:t xml:space="preserve">(b) nella qualità di Offerente o Acquirente: </w:t>
      </w:r>
      <w:r w:rsidR="00975C36" w:rsidRPr="00975C36">
        <w:rPr>
          <w:rFonts w:ascii="Verdana" w:hAnsi="Verdana"/>
          <w:sz w:val="20"/>
          <w:szCs w:val="20"/>
        </w:rPr>
        <w:t xml:space="preserve">art. 2.3, secondo periodo (riconoscimento del meccanismo competitivo dell’Asta quale elemento essenziale per la determinazione del prezzo ed esclusione, nei limiti consentiti dalla legge, di contestazioni relative alla congruità, adeguatezza o proporzionalità del Prezzo di vendita all’Acquirente); art. 6.1 (facoltà di Fleequid di sospendere, prorogare, annullare o dichiarare non valida una 1 Euro </w:t>
      </w:r>
      <w:proofErr w:type="spellStart"/>
      <w:r w:rsidR="00975C36" w:rsidRPr="00975C36">
        <w:rPr>
          <w:rFonts w:ascii="Verdana" w:hAnsi="Verdana"/>
          <w:sz w:val="20"/>
          <w:szCs w:val="20"/>
        </w:rPr>
        <w:t>Auction</w:t>
      </w:r>
      <w:proofErr w:type="spellEnd"/>
      <w:r w:rsidR="00975C36" w:rsidRPr="00975C36">
        <w:rPr>
          <w:rFonts w:ascii="Verdana" w:hAnsi="Verdana"/>
          <w:sz w:val="20"/>
          <w:szCs w:val="20"/>
        </w:rPr>
        <w:t>, anche per esigenze organizzative debitamente motivate); art. 6.2 (effetti della sospensione o dell’annullamento dell’Asta sul perfezionamento dell’Accordo vincolante, ferma la responsabilità di Fleequid per dolo o colpa grave).</w:t>
      </w:r>
    </w:p>
    <w:p w14:paraId="77B12305" w14:textId="77777777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La presente approvazione è autonoma e distinta rispetto all’approvazione specifica delle clausole delle CG, che non la sostituisce né la assorbe.</w:t>
      </w:r>
    </w:p>
    <w:p w14:paraId="306CAEA7" w14:textId="77777777" w:rsidR="00723D99" w:rsidRPr="002D6865" w:rsidRDefault="00723D99" w:rsidP="002D6865">
      <w:pPr>
        <w:pStyle w:val="Paragrafoelenco"/>
        <w:spacing w:line="360" w:lineRule="auto"/>
        <w:ind w:left="0"/>
        <w:jc w:val="center"/>
        <w:rPr>
          <w:rFonts w:ascii="Verdana" w:hAnsi="Verdana"/>
          <w:i/>
          <w:iCs/>
          <w:sz w:val="20"/>
          <w:szCs w:val="20"/>
        </w:rPr>
      </w:pPr>
    </w:p>
    <w:sectPr w:rsidR="00723D99" w:rsidRPr="002D6865">
      <w:head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04EB4" w14:textId="77777777" w:rsidR="00240C91" w:rsidRDefault="00240C91" w:rsidP="000E79AF">
      <w:pPr>
        <w:spacing w:after="0" w:line="240" w:lineRule="auto"/>
      </w:pPr>
      <w:r>
        <w:separator/>
      </w:r>
    </w:p>
  </w:endnote>
  <w:endnote w:type="continuationSeparator" w:id="0">
    <w:p w14:paraId="55E59DBD" w14:textId="77777777" w:rsidR="00240C91" w:rsidRDefault="00240C91" w:rsidP="000E7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8A7056" w14:textId="77777777" w:rsidR="00240C91" w:rsidRDefault="00240C91" w:rsidP="000E79AF">
      <w:pPr>
        <w:spacing w:after="0" w:line="240" w:lineRule="auto"/>
      </w:pPr>
      <w:r>
        <w:separator/>
      </w:r>
    </w:p>
  </w:footnote>
  <w:footnote w:type="continuationSeparator" w:id="0">
    <w:p w14:paraId="6A9D5E86" w14:textId="77777777" w:rsidR="00240C91" w:rsidRDefault="00240C91" w:rsidP="000E7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mallCaps/>
      </w:rPr>
      <w:id w:val="-71426777"/>
      <w:docPartObj>
        <w:docPartGallery w:val="Page Numbers (Margins)"/>
        <w:docPartUnique/>
      </w:docPartObj>
    </w:sdtPr>
    <w:sdtEndPr/>
    <w:sdtContent>
      <w:p w14:paraId="5C5E30B5" w14:textId="1AB17AA5" w:rsidR="000E79AF" w:rsidRPr="00CB0B07" w:rsidRDefault="000E79AF" w:rsidP="00CB0B07">
        <w:pPr>
          <w:pStyle w:val="Intestazione"/>
          <w:jc w:val="right"/>
          <w:rPr>
            <w:smallCaps/>
          </w:rPr>
        </w:pPr>
        <w:r w:rsidRPr="00CB0B07">
          <w:rPr>
            <w:smallCaps/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7208D93C" wp14:editId="4440ADCB">
                  <wp:simplePos x="0" y="0"/>
                  <wp:positionH relativeFrom="rightMargin">
                    <wp:align>center</wp:align>
                  </wp:positionH>
                  <wp:positionV relativeFrom="margin">
                    <wp:align>top</wp:align>
                  </wp:positionV>
                  <wp:extent cx="581025" cy="409575"/>
                  <wp:effectExtent l="9525" t="0" r="0" b="0"/>
                  <wp:wrapNone/>
                  <wp:docPr id="1" name="Freccia a destr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>
                            <a:off x="0" y="0"/>
                            <a:ext cx="581025" cy="409575"/>
                          </a:xfrm>
                          <a:prstGeom prst="rightArrow">
                            <a:avLst>
                              <a:gd name="adj1" fmla="val 50278"/>
                              <a:gd name="adj2" fmla="val 52482"/>
                            </a:avLst>
                          </a:prstGeom>
                          <a:solidFill>
                            <a:srgbClr val="C0504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82D997" w14:textId="77777777" w:rsidR="000E79AF" w:rsidRDefault="000E79AF">
                              <w:pPr>
                                <w:pStyle w:val="Pidipagina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color w:val="FFFFFF" w:themeColor="background1"/>
                                </w:rPr>
                                <w:t>2</w:t>
                              </w:r>
                              <w:r>
                                <w:rPr>
                                  <w:color w:val="FFFFFF" w:themeColor="background1"/>
                                </w:rPr>
                                <w:fldChar w:fldCharType="end"/>
                              </w:r>
                            </w:p>
                            <w:p w14:paraId="2EE26D5E" w14:textId="77777777" w:rsidR="000E79AF" w:rsidRDefault="000E79AF"/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208D93C"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Freccia a destra 1" o:spid="_x0000_s1026" type="#_x0000_t13" style="position:absolute;left:0;text-align:left;margin-left:0;margin-top:0;width:45.75pt;height:32.25pt;rotation:180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top;mso-position-vertical-relative:margin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" o:allowincell="f" adj="13609,5370" fillcolor="#c0504d" stroked="f" strokecolor="#5c83b4">
                  <v:textbox inset=",0,,0">
                    <w:txbxContent>
                      <w:p w14:paraId="5882D997" w14:textId="77777777" w:rsidR="000E79AF" w:rsidRDefault="000E79AF">
                        <w:pPr>
                          <w:pStyle w:val="Pidipagina"/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color w:val="FFFFFF" w:themeColor="background1"/>
                          </w:rPr>
                          <w:t>2</w:t>
                        </w:r>
                        <w:r>
                          <w:rPr>
                            <w:color w:val="FFFFFF" w:themeColor="background1"/>
                          </w:rPr>
                          <w:fldChar w:fldCharType="end"/>
                        </w:r>
                      </w:p>
                      <w:p w14:paraId="2EE26D5E" w14:textId="77777777" w:rsidR="000E79AF" w:rsidRDefault="000E79AF"/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="00CB0B07" w:rsidRPr="00CB0B07">
          <w:rPr>
            <w:smallCaps/>
          </w:rPr>
          <w:t>CPA-1Euro_Auctions_Vers_</w:t>
        </w:r>
        <w:r w:rsidR="001E70CF">
          <w:rPr>
            <w:smallCaps/>
          </w:rPr>
          <w:t>2</w:t>
        </w:r>
        <w:r w:rsidR="00CB0B07" w:rsidRPr="00CB0B07">
          <w:rPr>
            <w:smallCaps/>
          </w:rPr>
          <w:t>_2026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6E1F26"/>
    <w:multiLevelType w:val="multilevel"/>
    <w:tmpl w:val="C8FCFAD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1.%2"/>
      <w:lvlJc w:val="left"/>
      <w:pPr>
        <w:ind w:left="6958" w:hanging="720"/>
      </w:pPr>
      <w:rPr>
        <w:rFonts w:ascii="Verdana" w:hAnsi="Verdana" w:hint="default"/>
        <w:b/>
        <w:bCs/>
        <w:i/>
        <w:iCs/>
        <w:sz w:val="20"/>
        <w:szCs w:val="20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800" w:hanging="144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2160" w:hanging="1800"/>
      </w:pPr>
    </w:lvl>
    <w:lvl w:ilvl="7">
      <w:start w:val="1"/>
      <w:numFmt w:val="decimal"/>
      <w:lvlText w:val="%1.%2.%3.%4.%5.%6.%7.%8"/>
      <w:lvlJc w:val="left"/>
      <w:pPr>
        <w:ind w:left="2520" w:hanging="216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0C6"/>
    <w:rsid w:val="00023DAE"/>
    <w:rsid w:val="000754EC"/>
    <w:rsid w:val="0008139A"/>
    <w:rsid w:val="000B094C"/>
    <w:rsid w:val="000E79AF"/>
    <w:rsid w:val="00131567"/>
    <w:rsid w:val="001322E7"/>
    <w:rsid w:val="001348AF"/>
    <w:rsid w:val="00135212"/>
    <w:rsid w:val="001437AD"/>
    <w:rsid w:val="00160F88"/>
    <w:rsid w:val="001E70CF"/>
    <w:rsid w:val="001E7460"/>
    <w:rsid w:val="00212973"/>
    <w:rsid w:val="00216422"/>
    <w:rsid w:val="002368D4"/>
    <w:rsid w:val="00240C91"/>
    <w:rsid w:val="00242DB3"/>
    <w:rsid w:val="00281BFB"/>
    <w:rsid w:val="002D6865"/>
    <w:rsid w:val="00331122"/>
    <w:rsid w:val="00331F8A"/>
    <w:rsid w:val="00341629"/>
    <w:rsid w:val="003C5B5D"/>
    <w:rsid w:val="003E6A0E"/>
    <w:rsid w:val="00412DC2"/>
    <w:rsid w:val="00423C2A"/>
    <w:rsid w:val="004A6EEF"/>
    <w:rsid w:val="005C26F7"/>
    <w:rsid w:val="00660288"/>
    <w:rsid w:val="006B00DE"/>
    <w:rsid w:val="006C781B"/>
    <w:rsid w:val="006D0846"/>
    <w:rsid w:val="006D6072"/>
    <w:rsid w:val="006F4009"/>
    <w:rsid w:val="00723D99"/>
    <w:rsid w:val="00770A6D"/>
    <w:rsid w:val="007870DC"/>
    <w:rsid w:val="007B40D4"/>
    <w:rsid w:val="008704F7"/>
    <w:rsid w:val="0088671C"/>
    <w:rsid w:val="00972C4F"/>
    <w:rsid w:val="00975C36"/>
    <w:rsid w:val="00985979"/>
    <w:rsid w:val="009E58DB"/>
    <w:rsid w:val="009F0D8C"/>
    <w:rsid w:val="00A51ADB"/>
    <w:rsid w:val="00B71308"/>
    <w:rsid w:val="00B71B0F"/>
    <w:rsid w:val="00B930A8"/>
    <w:rsid w:val="00BC134C"/>
    <w:rsid w:val="00BC438E"/>
    <w:rsid w:val="00BF1453"/>
    <w:rsid w:val="00BF40C6"/>
    <w:rsid w:val="00C1424A"/>
    <w:rsid w:val="00C16435"/>
    <w:rsid w:val="00C52357"/>
    <w:rsid w:val="00C6058E"/>
    <w:rsid w:val="00C96704"/>
    <w:rsid w:val="00CA17B5"/>
    <w:rsid w:val="00CB0B07"/>
    <w:rsid w:val="00CB62AA"/>
    <w:rsid w:val="00CD064C"/>
    <w:rsid w:val="00D70F4F"/>
    <w:rsid w:val="00D82582"/>
    <w:rsid w:val="00DA51CD"/>
    <w:rsid w:val="00E42901"/>
    <w:rsid w:val="00EA6C54"/>
    <w:rsid w:val="00FA2184"/>
    <w:rsid w:val="00FD45FC"/>
    <w:rsid w:val="00FD4E1F"/>
    <w:rsid w:val="0DBC6DBD"/>
    <w:rsid w:val="28174EFA"/>
    <w:rsid w:val="2AD7C0EB"/>
    <w:rsid w:val="34C343BD"/>
    <w:rsid w:val="39460FFE"/>
    <w:rsid w:val="4C839CD8"/>
    <w:rsid w:val="7F54D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21CFFB"/>
  <w15:chartTrackingRefBased/>
  <w15:docId w15:val="{7FD722CA-D128-4368-B16B-49155ACDA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2">
    <w:name w:val="heading 2"/>
    <w:basedOn w:val="Normale"/>
    <w:link w:val="Titolo2Carattere"/>
    <w:uiPriority w:val="9"/>
    <w:qFormat/>
    <w:rsid w:val="00BF40C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paragraph" w:styleId="Titolo3">
    <w:name w:val="heading 3"/>
    <w:basedOn w:val="Normale"/>
    <w:link w:val="Titolo3Carattere"/>
    <w:uiPriority w:val="9"/>
    <w:qFormat/>
    <w:rsid w:val="00BF40C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F40C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BF40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F40C6"/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F40C6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Paragrafoelenco">
    <w:name w:val="List Paragraph"/>
    <w:basedOn w:val="Normale"/>
    <w:uiPriority w:val="34"/>
    <w:qFormat/>
    <w:rsid w:val="00BF40C6"/>
    <w:pPr>
      <w:ind w:left="720"/>
      <w:contextualSpacing/>
    </w:pPr>
    <w:rPr>
      <w:kern w:val="2"/>
      <w14:ligatures w14:val="standardContextual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F40C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Enfasigrassetto">
    <w:name w:val="Strong"/>
    <w:basedOn w:val="Carpredefinitoparagrafo"/>
    <w:uiPriority w:val="22"/>
    <w:qFormat/>
    <w:rsid w:val="000B094C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B09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B094C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Intestazione">
    <w:name w:val="header"/>
    <w:basedOn w:val="Normale"/>
    <w:link w:val="IntestazioneCarattere"/>
    <w:uiPriority w:val="99"/>
    <w:unhideWhenUsed/>
    <w:rsid w:val="000E79A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E79AF"/>
  </w:style>
  <w:style w:type="paragraph" w:styleId="Pidipagina">
    <w:name w:val="footer"/>
    <w:basedOn w:val="Normale"/>
    <w:link w:val="PidipaginaCarattere"/>
    <w:uiPriority w:val="99"/>
    <w:unhideWhenUsed/>
    <w:rsid w:val="000E79A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E79AF"/>
  </w:style>
  <w:style w:type="paragraph" w:styleId="Testocommento">
    <w:name w:val="annotation text"/>
    <w:basedOn w:val="Normale"/>
    <w:link w:val="TestocommentoCarattere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Pr>
      <w:sz w:val="20"/>
      <w:szCs w:val="20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341629"/>
    <w:pPr>
      <w:spacing w:after="0" w:line="240" w:lineRule="auto"/>
    </w:p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BC438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BC438E"/>
    <w:rPr>
      <w:b/>
      <w:bCs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BC438E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6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2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85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80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436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25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73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886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30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953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743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628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documenttasks/documenttasks1.xml><?xml version="1.0" encoding="utf-8"?>
<t:Tasks xmlns:t="http://schemas.microsoft.com/office/tasks/2019/documenttasks" xmlns:oel="http://schemas.microsoft.com/office/2019/extlst">
  <t:Task id="{793DD962-FD46-4DD7-A72D-04814B2504F0}">
    <t:Anchor>
      <t:Comment id="1719900946"/>
    </t:Anchor>
    <t:History>
      <t:Event id="{36077E7D-422C-42F1-A9AF-74CA3B76E422}" time="2026-03-24T10:00:03.257Z">
        <t:Attribution userId="S::filippo.battaglia@bascobus.com::12950235-f25c-48ac-be37-04ed2385da87" userProvider="AD" userName="Filippo Battaglia"/>
        <t:Anchor>
          <t:Comment id="1719900946"/>
        </t:Anchor>
        <t:Create/>
      </t:Event>
      <t:Event id="{1C35437B-0FFA-41AA-A4F7-40FF836C305D}" time="2026-03-24T10:00:03.257Z">
        <t:Attribution userId="S::filippo.battaglia@bascobus.com::12950235-f25c-48ac-be37-04ed2385da87" userProvider="AD" userName="Filippo Battaglia"/>
        <t:Anchor>
          <t:Comment id="1719900946"/>
        </t:Anchor>
        <t:Assign userId="S::rosario.panzariello@gruppoevoluzione.com::6a5dfb2e-8f48-4223-ac3a-e65c487d4005" userProvider="AD" userName="Avv. Rosario Panzariello"/>
      </t:Event>
      <t:Event id="{90804339-DD3D-48E3-AFEA-B2818F516AD2}" time="2026-03-24T10:00:03.257Z">
        <t:Attribution userId="S::filippo.battaglia@bascobus.com::12950235-f25c-48ac-be37-04ed2385da87" userProvider="AD" userName="Filippo Battaglia"/>
        <t:Anchor>
          <t:Comment id="1719900946"/>
        </t:Anchor>
        <t:SetTitle title="@Avv. Rosario Panzariello qui abbiamo tolto la questione della No Flat Fee, le commissioni sono normali"/>
      </t:Event>
      <t:Event id="{183C6E11-5039-4FEF-A5BC-B5FBABDFA699}" time="2026-04-20T06:47:48.286Z">
        <t:Attribution userId="S::rosario.panzariello@gruppoevoluzione.com::6a5dfb2e-8f48-4223-ac3a-e65c487d4005" userProvider="AD" userName="Avv. Rosario Panzariello"/>
        <t:Progress percentComplete="100"/>
      </t:Event>
    </t:History>
  </t:Task>
  <t:Task id="{E2BFEC20-E5FB-42BA-B53F-3890DEC97933}">
    <t:Anchor>
      <t:Comment id="107987640"/>
    </t:Anchor>
    <t:History>
      <t:Event id="{FC64B23A-834F-4222-9EC7-E07F5DD05AC9}" time="2026-10-01T03:33:27.534Z">
        <t:Attribution userId="S::rosario.panzariello@gruppoevoluzione.com::6a5dfb2e-8f48-4223-ac3a-e65c487d4005" userProvider="AD" userName="Avv. Rosario Panzariello"/>
        <t:Anchor>
          <t:Comment id="107987640"/>
        </t:Anchor>
        <t:Create/>
      </t:Event>
      <t:Event id="{CA34CCF0-1625-4601-A803-812F12C6EFF6}" time="2026-10-01T03:33:27.534Z">
        <t:Attribution userId="S::rosario.panzariello@gruppoevoluzione.com::6a5dfb2e-8f48-4223-ac3a-e65c487d4005" userProvider="AD" userName="Avv. Rosario Panzariello"/>
        <t:Anchor>
          <t:Comment id="107987640"/>
        </t:Anchor>
        <t:Assign userId="S::salvatore.pittera@Fleequid.com::e71d949e-612d-4621-b917-42db7e9ce951" userProvider="AD" userName="Salvatore Pittera"/>
      </t:Event>
      <t:Event id="{B5396606-AD44-4A53-B57A-921A9A49E66E}" time="2026-10-01T03:33:27.534Z">
        <t:Attribution userId="S::rosario.panzariello@gruppoevoluzione.com::6a5dfb2e-8f48-4223-ac3a-e65c487d4005" userProvider="AD" userName="Avv. Rosario Panzariello"/>
        <t:Anchor>
          <t:Comment id="107987640"/>
        </t:Anchor>
        <t:SetTitle title="@Salvatore Pittera @Filippo Battaglia Dobbiamo introdurre sistema di approvazione specifica delle clausole vessatorie"/>
      </t:Event>
    </t:History>
  </t:Task>
</t:Task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A878308DA043A48A10ECEF47856C123" ma:contentTypeVersion="11" ma:contentTypeDescription="Creare un nuovo documento." ma:contentTypeScope="" ma:versionID="59b8e70f82ebf7d1aad0c35c5e7f35dc">
  <xsd:schema xmlns:xsd="http://www.w3.org/2001/XMLSchema" xmlns:xs="http://www.w3.org/2001/XMLSchema" xmlns:p="http://schemas.microsoft.com/office/2006/metadata/properties" xmlns:ns3="f7396375-a897-440c-9607-e3ce3c90a6a8" targetNamespace="http://schemas.microsoft.com/office/2006/metadata/properties" ma:root="true" ma:fieldsID="0896569a9133c919417d2fe0e619832d" ns3:_="">
    <xsd:import namespace="f7396375-a897-440c-9607-e3ce3c90a6a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396375-a897-440c-9607-e3ce3c90a6a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7396375-a897-440c-9607-e3ce3c90a6a8" xsi:nil="true"/>
  </documentManagement>
</p:properties>
</file>

<file path=customXml/itemProps1.xml><?xml version="1.0" encoding="utf-8"?>
<ds:datastoreItem xmlns:ds="http://schemas.openxmlformats.org/officeDocument/2006/customXml" ds:itemID="{4DC27230-4402-4E6F-9B09-CB596D15EF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396375-a897-440c-9607-e3ce3c90a6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E5D397-C983-4F40-B6C4-D3A0B1DA30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65B9716-5A23-49A9-846C-49F4A1189B0E}">
  <ds:schemaRefs>
    <ds:schemaRef ds:uri="http://schemas.microsoft.com/office/2006/metadata/properties"/>
    <ds:schemaRef ds:uri="http://schemas.microsoft.com/office/infopath/2007/PartnerControls"/>
    <ds:schemaRef ds:uri="f7396375-a897-440c-9607-e3ce3c90a6a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2485</Words>
  <Characters>14166</Characters>
  <Application>Microsoft Office Word</Application>
  <DocSecurity>0</DocSecurity>
  <Lines>118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Avv. Rosario Panzariello</dc:creator>
  <cp:keywords/>
  <dc:description/>
  <cp:lastModifiedBy>Avv. Rosario Panzariello</cp:lastModifiedBy>
  <cp:revision>3</cp:revision>
  <dcterms:created xsi:type="dcterms:W3CDTF">2026-10-01T12:29:00Z</dcterms:created>
  <dcterms:modified xsi:type="dcterms:W3CDTF">2026-10-01T12:30:00Z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0x0101004A878308DA043A48A10ECEF47856C123</vt:lpwstr>
  </property>
</Properties>
</file>