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Rajan Mathew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rajan.mathew@salesmail.com  |  +91 98001 23456  |  Chennai, India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Results-driven Senior Sales Executive with 6 years of B2B and SaaS sales experience across South India. Consistent overachiever — exceeded annual quota every year by a minimum of 118%. Strong relationship builder with a proven track record in enterprise account management and new business development.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B2B Sales  |  SaaS Sales  |  Enterprise Account Management  |  Lead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Management (Salesforce, HubSpot)  |  Sales Forecasting  |  Territory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Cold Outreach  |  Negotiation &amp; Closing  |  Client Retention  |  Team Leadership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Sales Executive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Zoho Corporation, Chennai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Jan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portfolio of 55 enterprise accounts across Tamil Nadu and Kerala — Rs. 4.2 Cr ARR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Closed 3 strategic deals with manufacturing companies worth Rs. 80L each within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Consistently achieved 125%+ of quarterly sales targets for 10 consecutive quarters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Onboarded and mentored 4 new sales team members in product knowledge and CRM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customer churn in assigned territory from 14% to 7% through proactive QBRs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Sales Executive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QuickSell FMCG, Chennai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2018 – Dec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80+ retail and distributor accounts across Chennai and Coimbatore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Grew territory revenue by 38% in 18 months through new account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Won 'Top Sales Executive of the Year' award in 2019 and 2020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– Marketing &amp; Sales</w:t>
      </w:r>
      <w:r>
        <w:rPr>
          <w:rFonts w:ascii="Arial" w:cs="Arial" w:eastAsia="Arial" w:hAnsi="Arial"/>
          <w:sz w:val="20"/>
          <w:szCs w:val="20"/>
        </w:rPr>
        <w:t xml:space="preserve">  |  Anna University, Chennai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2016 – 2018  |  CGPA: 7.9 / 10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BBA</w:t>
      </w:r>
      <w:r>
        <w:rPr>
          <w:rFonts w:ascii="Arial" w:cs="Arial" w:eastAsia="Arial" w:hAnsi="Arial"/>
          <w:sz w:val="20"/>
          <w:szCs w:val="20"/>
        </w:rPr>
        <w:t xml:space="preserve">  |  Loyola College, Chennai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2013 – 2016  |  First Class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Salesforce Certified Sales Cloud Consultant 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HubSpot Sales Software Certification 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Certified Inside Sales Professional (CISP) – AA-ISP  (2020)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2026-05-11T06:31:16.314Z</dcterms:created>
  <dcterms:modified xsi:type="dcterms:W3CDTF">2026-05-11T06:31:16.314Z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