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Alex Chen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Seattle, WA · alex.chen.dev@gmail.com · (206) 555-0147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Northwind Robotics — Software Engineer II (Aug 2021 – present)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Built fleet telemetry pipelines in Rust and TypeScript.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University of Washington — B.S. Computer Science, 2021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