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B35C" w14:textId="435E70B1" w:rsidR="00455C2E" w:rsidRPr="00B34965" w:rsidRDefault="00455C2E" w:rsidP="00455C2E">
      <w:pPr>
        <w:spacing w:line="360" w:lineRule="auto"/>
        <w:jc w:val="center"/>
        <w:rPr>
          <w:rFonts w:ascii="Times New Roman" w:hAnsi="Times New Roman" w:cs="Times New Roman"/>
          <w:b/>
          <w:bCs/>
          <w:lang w:val="tr-TR"/>
        </w:rPr>
      </w:pPr>
      <w:r w:rsidRPr="00B34965">
        <w:rPr>
          <w:rFonts w:ascii="Times New Roman" w:hAnsi="Times New Roman" w:cs="Times New Roman"/>
          <w:b/>
          <w:bCs/>
          <w:lang w:val="tr-TR"/>
        </w:rPr>
        <w:t>Field Measurements</w:t>
      </w:r>
      <w:r>
        <w:rPr>
          <w:rFonts w:ascii="Times New Roman" w:hAnsi="Times New Roman" w:cs="Times New Roman"/>
          <w:b/>
          <w:bCs/>
          <w:lang w:val="tr-TR"/>
        </w:rPr>
        <w:t xml:space="preserve"> and Analysis</w:t>
      </w:r>
    </w:p>
    <w:p w14:paraId="49DC67DE" w14:textId="6EF4A466" w:rsidR="00455C2E" w:rsidRDefault="00455C2E" w:rsidP="00455C2E">
      <w:pPr>
        <w:spacing w:line="360" w:lineRule="auto"/>
        <w:jc w:val="both"/>
        <w:rPr>
          <w:rFonts w:ascii="Times New Roman" w:hAnsi="Times New Roman" w:cs="Times New Roman"/>
          <w:b/>
          <w:bCs/>
          <w:lang w:val="tr-TR"/>
        </w:rPr>
      </w:pPr>
      <w:r w:rsidRPr="00EB4EDC">
        <w:rPr>
          <w:rFonts w:ascii="Times New Roman" w:hAnsi="Times New Roman" w:cs="Times New Roman"/>
          <w:lang w:val="tr-TR"/>
        </w:rPr>
        <w:t>Field measurements were conducted in two mountainous areas within the Tian Shan foothills, approximately 20 km south of Bishkek, Kyrgyzstan: the ungrazed Ala-Archa National Park and the grazed Alamedin Valley</w:t>
      </w:r>
      <w:r>
        <w:rPr>
          <w:rFonts w:ascii="Times New Roman" w:hAnsi="Times New Roman" w:cs="Times New Roman"/>
          <w:b/>
          <w:bCs/>
          <w:lang w:val="tr-TR"/>
        </w:rPr>
        <w:t xml:space="preserve">. </w:t>
      </w:r>
      <w:r w:rsidRPr="00DF094E">
        <w:rPr>
          <w:rFonts w:ascii="Times New Roman" w:hAnsi="Times New Roman" w:cs="Times New Roman"/>
          <w:lang w:val="tr-TR"/>
        </w:rPr>
        <w:t>Sampling was conducted at locations identified using Google Earth. For every sampling location, longitude, latitude, and elevation were recorded, with elevations set at 1500, 2000, 2500, and 3000 meters.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  <w:r w:rsidRPr="00EB4EDC">
        <w:rPr>
          <w:rFonts w:ascii="Times New Roman" w:hAnsi="Times New Roman" w:cs="Times New Roman"/>
          <w:lang w:val="tr-TR"/>
        </w:rPr>
        <w:t>At each site, a 30 m transect was established using a tape measure.</w:t>
      </w:r>
      <w:r>
        <w:rPr>
          <w:rFonts w:ascii="Times New Roman" w:hAnsi="Times New Roman" w:cs="Times New Roman"/>
          <w:lang w:val="tr-TR"/>
        </w:rPr>
        <w:t xml:space="preserve"> </w:t>
      </w:r>
      <w:r w:rsidRPr="00EB4EDC">
        <w:rPr>
          <w:rFonts w:ascii="Times New Roman" w:hAnsi="Times New Roman" w:cs="Times New Roman"/>
          <w:lang w:val="tr-TR"/>
        </w:rPr>
        <w:t xml:space="preserve"> </w:t>
      </w:r>
      <w:r w:rsidRPr="007874B5">
        <w:rPr>
          <w:rFonts w:ascii="Times New Roman" w:hAnsi="Times New Roman" w:cs="Times New Roman"/>
        </w:rPr>
        <w:t xml:space="preserve">Ground cover, vegetation type, vegetation height, and soil compaction were recorded at 1 m intervals (n = 30) using the Line Point Intercept (LPI) method. At each interval, a stick was used to select a random point, and the corresponding vegetation type was identified using the USDA key. Vegetation height </w:t>
      </w:r>
      <w:r>
        <w:rPr>
          <w:rFonts w:ascii="Times New Roman" w:hAnsi="Times New Roman" w:cs="Times New Roman"/>
        </w:rPr>
        <w:t xml:space="preserve">along with litter depth </w:t>
      </w:r>
      <w:r w:rsidRPr="007874B5">
        <w:rPr>
          <w:rFonts w:ascii="Times New Roman" w:hAnsi="Times New Roman" w:cs="Times New Roman"/>
        </w:rPr>
        <w:t>was measured from the soil surface to the tallest point using a ruler, with values recorded in centimeters. Soil compaction was quantified with a penetrometer, which was gently pressed into the soil until the plunger reached the surface, and the compaction reading was then recorded.</w:t>
      </w:r>
      <w:r>
        <w:rPr>
          <w:rFonts w:ascii="Times New Roman" w:hAnsi="Times New Roman" w:cs="Times New Roman"/>
          <w:lang w:val="tr-TR"/>
        </w:rPr>
        <w:t xml:space="preserve"> </w:t>
      </w:r>
      <w:r w:rsidRPr="00EB4EDC">
        <w:rPr>
          <w:rFonts w:ascii="Times New Roman" w:hAnsi="Times New Roman" w:cs="Times New Roman"/>
          <w:lang w:val="tr-TR"/>
        </w:rPr>
        <w:t xml:space="preserve">Soil aggregate stability was quantified using a Soil Aggregate Stability Kit (Forestry Suppliers, Item No. 78511). </w:t>
      </w:r>
      <w:r>
        <w:rPr>
          <w:rFonts w:ascii="Times New Roman" w:hAnsi="Times New Roman" w:cs="Times New Roman"/>
          <w:lang w:val="tr-TR"/>
        </w:rPr>
        <w:t>Soil samples</w:t>
      </w:r>
      <w:r w:rsidRPr="00EB4EDC">
        <w:rPr>
          <w:rFonts w:ascii="Times New Roman" w:hAnsi="Times New Roman" w:cs="Times New Roman"/>
          <w:lang w:val="tr-TR"/>
        </w:rPr>
        <w:t xml:space="preserve"> of </w:t>
      </w:r>
      <w:r>
        <w:rPr>
          <w:rFonts w:ascii="Times New Roman" w:hAnsi="Times New Roman" w:cs="Times New Roman"/>
          <w:lang w:val="tr-TR"/>
        </w:rPr>
        <w:t>appropiate</w:t>
      </w:r>
      <w:r w:rsidRPr="00EB4EDC">
        <w:rPr>
          <w:rFonts w:ascii="Times New Roman" w:hAnsi="Times New Roman" w:cs="Times New Roman"/>
          <w:lang w:val="tr-TR"/>
        </w:rPr>
        <w:t xml:space="preserve"> size were collected, submerged in water for five minutes, and evaluated following the visual reference standards provided in the kit.</w:t>
      </w:r>
      <w:r>
        <w:rPr>
          <w:rFonts w:ascii="Times New Roman" w:hAnsi="Times New Roman" w:cs="Times New Roman"/>
          <w:lang w:val="tr-TR"/>
        </w:rPr>
        <w:t xml:space="preserve"> </w:t>
      </w:r>
      <w:r w:rsidR="005F000F">
        <w:rPr>
          <w:rFonts w:ascii="Times New Roman" w:hAnsi="Times New Roman" w:cs="Times New Roman"/>
          <w:lang w:val="tr-TR"/>
        </w:rPr>
        <w:t>To test soil infiltration</w:t>
      </w:r>
      <w:r w:rsidRPr="00EB4EDC">
        <w:rPr>
          <w:rFonts w:ascii="Times New Roman" w:hAnsi="Times New Roman" w:cs="Times New Roman"/>
          <w:lang w:val="tr-TR"/>
        </w:rPr>
        <w:t>, sampling areas were cleared of shrubs, litter, and plant material to create a level surface. The Mini Disk Infiltrometer (MDI) was filled with water and adjusted to a suction of 1 cm before being placed on the soil surface. The chronometer was started once infiltration began, and water volume (mL) was recorded at regular time intervals according to flow rate. A total of 30 infiltration measurements (n = 30) were taken across ten locations per site to capture within-site variability.</w:t>
      </w:r>
      <w:r>
        <w:rPr>
          <w:rFonts w:ascii="Times New Roman" w:hAnsi="Times New Roman" w:cs="Times New Roman"/>
          <w:lang w:val="tr-TR"/>
        </w:rPr>
        <w:t xml:space="preserve"> </w:t>
      </w:r>
      <w:r w:rsidRPr="00EB4EDC">
        <w:rPr>
          <w:rFonts w:ascii="Times New Roman" w:hAnsi="Times New Roman" w:cs="Times New Roman"/>
          <w:lang w:val="tr-TR"/>
        </w:rPr>
        <w:t xml:space="preserve">At each site, approximately 500 g of soil was collected for </w:t>
      </w:r>
      <w:r>
        <w:rPr>
          <w:rFonts w:ascii="Times New Roman" w:hAnsi="Times New Roman" w:cs="Times New Roman"/>
          <w:lang w:val="tr-TR"/>
        </w:rPr>
        <w:t xml:space="preserve">analysis using a </w:t>
      </w:r>
      <w:r w:rsidRPr="00EB4EDC">
        <w:rPr>
          <w:rFonts w:ascii="Times New Roman" w:hAnsi="Times New Roman" w:cs="Times New Roman"/>
          <w:lang w:val="tr-TR"/>
        </w:rPr>
        <w:t>Near-Infrared (NIR) spectrometer to obtain spectral reflectance data for subsequent interpretation.</w:t>
      </w:r>
      <w:r>
        <w:rPr>
          <w:rFonts w:ascii="Times New Roman" w:hAnsi="Times New Roman" w:cs="Times New Roman"/>
          <w:lang w:val="tr-TR"/>
        </w:rPr>
        <w:t xml:space="preserve"> </w:t>
      </w:r>
      <w:r w:rsidRPr="00EB4EDC">
        <w:rPr>
          <w:rFonts w:ascii="Times New Roman" w:hAnsi="Times New Roman" w:cs="Times New Roman"/>
          <w:lang w:val="tr-TR"/>
        </w:rPr>
        <w:t xml:space="preserve">Each sample was placed on a tray, </w:t>
      </w:r>
      <w:commentRangeStart w:id="0"/>
      <w:r w:rsidRPr="00EB4EDC">
        <w:rPr>
          <w:rFonts w:ascii="Times New Roman" w:hAnsi="Times New Roman" w:cs="Times New Roman"/>
          <w:lang w:val="tr-TR"/>
        </w:rPr>
        <w:t xml:space="preserve">and a blank was first measured for calibration. </w:t>
      </w:r>
      <w:commentRangeEnd w:id="0"/>
      <w:r w:rsidR="005F000F">
        <w:rPr>
          <w:rStyle w:val="CommentReference"/>
        </w:rPr>
        <w:commentReference w:id="0"/>
      </w:r>
      <w:r w:rsidRPr="00EB4EDC">
        <w:rPr>
          <w:rFonts w:ascii="Times New Roman" w:hAnsi="Times New Roman" w:cs="Times New Roman"/>
          <w:lang w:val="tr-TR"/>
        </w:rPr>
        <w:t>Multiple points on the soil surface were then scanned</w:t>
      </w:r>
      <w:r>
        <w:rPr>
          <w:rFonts w:ascii="Times New Roman" w:hAnsi="Times New Roman" w:cs="Times New Roman"/>
          <w:lang w:val="tr-TR"/>
        </w:rPr>
        <w:t xml:space="preserve"> quantifying properties such as: soil organic matter, soil moisture etc.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</w:p>
    <w:p w14:paraId="1805BC42" w14:textId="4BD49FE7" w:rsidR="00455C2E" w:rsidRPr="00455C2E" w:rsidRDefault="00455C2E" w:rsidP="00455C2E">
      <w:pPr>
        <w:spacing w:line="360" w:lineRule="auto"/>
        <w:jc w:val="both"/>
        <w:rPr>
          <w:rFonts w:ascii="Times New Roman" w:hAnsi="Times New Roman" w:cs="Times New Roman"/>
          <w:lang w:val="tr-TR"/>
        </w:rPr>
      </w:pPr>
      <w:r w:rsidRPr="00455C2E">
        <w:rPr>
          <w:rFonts w:ascii="Times New Roman" w:hAnsi="Times New Roman" w:cs="Times New Roman"/>
        </w:rPr>
        <w:t xml:space="preserve">Field data from the sites were uploaded into a dedicated Excel workbook for organization </w:t>
      </w:r>
      <w:r w:rsidRPr="00455C2E">
        <w:rPr>
          <w:rFonts w:ascii="Times New Roman" w:hAnsi="Times New Roman" w:cs="Times New Roman"/>
        </w:rPr>
        <w:t>and analysis</w:t>
      </w:r>
      <w:r w:rsidRPr="00455C2E">
        <w:rPr>
          <w:rFonts w:ascii="Times New Roman" w:hAnsi="Times New Roman" w:cs="Times New Roman"/>
        </w:rPr>
        <w:t>, with each site having its own sheet.</w:t>
      </w:r>
      <w:r>
        <w:rPr>
          <w:rFonts w:ascii="Times New Roman" w:hAnsi="Times New Roman" w:cs="Times New Roman"/>
        </w:rPr>
        <w:t xml:space="preserve"> F</w:t>
      </w:r>
      <w:r w:rsidRPr="683BB3D9">
        <w:rPr>
          <w:rFonts w:ascii="Times New Roman" w:hAnsi="Times New Roman" w:cs="Times New Roman"/>
        </w:rPr>
        <w:t>ield data collected was later stored and used in the</w:t>
      </w:r>
      <w:r>
        <w:rPr>
          <w:rFonts w:ascii="Times New Roman" w:hAnsi="Times New Roman" w:cs="Times New Roman"/>
        </w:rPr>
        <w:t xml:space="preserve"> Rangeland Hydrology and Erosion Modeling</w:t>
      </w:r>
      <w:r w:rsidRPr="683BB3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commentRangeStart w:id="1"/>
      <w:r w:rsidRPr="683BB3D9">
        <w:rPr>
          <w:rFonts w:ascii="Times New Roman" w:hAnsi="Times New Roman" w:cs="Times New Roman"/>
        </w:rPr>
        <w:t>RHEM</w:t>
      </w:r>
      <w:r>
        <w:rPr>
          <w:rFonts w:ascii="Times New Roman" w:hAnsi="Times New Roman" w:cs="Times New Roman"/>
        </w:rPr>
        <w:t>)</w:t>
      </w:r>
      <w:commentRangeEnd w:id="1"/>
      <w:r>
        <w:rPr>
          <w:rStyle w:val="CommentReference"/>
        </w:rPr>
        <w:commentReference w:id="1"/>
      </w:r>
      <w:r>
        <w:rPr>
          <w:rFonts w:ascii="Times New Roman" w:hAnsi="Times New Roman" w:cs="Times New Roman"/>
        </w:rPr>
        <w:t xml:space="preserve"> </w:t>
      </w:r>
      <w:r w:rsidRPr="683BB3D9">
        <w:rPr>
          <w:rFonts w:ascii="Times New Roman" w:hAnsi="Times New Roman" w:cs="Times New Roman"/>
        </w:rPr>
        <w:t>tool.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55C2E">
        <w:rPr>
          <w:rFonts w:ascii="Times New Roman" w:hAnsi="Times New Roman" w:cs="Times New Roman"/>
        </w:rPr>
        <w:t>Olgaing</w:t>
      </w:r>
      <w:proofErr w:type="spellEnd"/>
      <w:r w:rsidRPr="00455C2E">
        <w:rPr>
          <w:rFonts w:ascii="Times New Roman" w:hAnsi="Times New Roman" w:cs="Times New Roman"/>
        </w:rPr>
        <w:t xml:space="preserve"> climate station in Uzbekistan, located about 250 km</w:t>
      </w:r>
      <w:r>
        <w:rPr>
          <w:rFonts w:ascii="Times New Roman" w:hAnsi="Times New Roman" w:cs="Times New Roman"/>
        </w:rPr>
        <w:t xml:space="preserve"> </w:t>
      </w:r>
      <w:r w:rsidRPr="00455C2E">
        <w:rPr>
          <w:rFonts w:ascii="Times New Roman" w:hAnsi="Times New Roman" w:cs="Times New Roman"/>
        </w:rPr>
        <w:t>northeast of Ala-Medin and Ala-</w:t>
      </w:r>
      <w:proofErr w:type="spellStart"/>
      <w:r w:rsidRPr="00455C2E">
        <w:rPr>
          <w:rFonts w:ascii="Times New Roman" w:hAnsi="Times New Roman" w:cs="Times New Roman"/>
        </w:rPr>
        <w:t>Archa.w</w:t>
      </w:r>
      <w:r>
        <w:rPr>
          <w:rFonts w:ascii="Times New Roman" w:hAnsi="Times New Roman" w:cs="Times New Roman"/>
        </w:rPr>
        <w:t>as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55C2E">
        <w:rPr>
          <w:rFonts w:ascii="Times New Roman" w:hAnsi="Times New Roman" w:cs="Times New Roman"/>
        </w:rPr>
        <w:t>used</w:t>
      </w:r>
      <w:r>
        <w:rPr>
          <w:rFonts w:ascii="Times New Roman" w:hAnsi="Times New Roman" w:cs="Times New Roman"/>
        </w:rPr>
        <w:t xml:space="preserve"> to get</w:t>
      </w:r>
      <w:r w:rsidRPr="00455C2E">
        <w:rPr>
          <w:rFonts w:ascii="Times New Roman" w:hAnsi="Times New Roman" w:cs="Times New Roman"/>
        </w:rPr>
        <w:t xml:space="preserve"> rainfall data from. Soil texture classes obtained from the NIR</w:t>
      </w:r>
      <w:r>
        <w:rPr>
          <w:rFonts w:ascii="Times New Roman" w:hAnsi="Times New Roman" w:cs="Times New Roman"/>
        </w:rPr>
        <w:t xml:space="preserve"> </w:t>
      </w:r>
      <w:r w:rsidRPr="00455C2E">
        <w:rPr>
          <w:rFonts w:ascii="Times New Roman" w:hAnsi="Times New Roman" w:cs="Times New Roman"/>
        </w:rPr>
        <w:t>spectrometer were entered to improve runoff predictions. Slope steepness (%) was calculated</w:t>
      </w:r>
      <w:r>
        <w:rPr>
          <w:rFonts w:ascii="Times New Roman" w:hAnsi="Times New Roman" w:cs="Times New Roman"/>
        </w:rPr>
        <w:t xml:space="preserve"> </w:t>
      </w:r>
      <w:r w:rsidRPr="00455C2E">
        <w:rPr>
          <w:rFonts w:ascii="Times New Roman" w:hAnsi="Times New Roman" w:cs="Times New Roman"/>
        </w:rPr>
        <w:t>using the formula (</w:t>
      </w:r>
      <w:proofErr w:type="spellStart"/>
      <w:r w:rsidRPr="00455C2E"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</w:rPr>
        <w:t>E</w:t>
      </w:r>
      <w:r w:rsidRPr="00455C2E">
        <w:rPr>
          <w:rFonts w:ascii="Times New Roman" w:hAnsi="Times New Roman" w:cs="Times New Roman"/>
        </w:rPr>
        <w:t>levation</w:t>
      </w:r>
      <w:proofErr w:type="spellEnd"/>
      <w:r w:rsidRPr="00455C2E">
        <w:rPr>
          <w:rFonts w:ascii="Times New Roman" w:hAnsi="Times New Roman" w:cs="Times New Roman"/>
        </w:rPr>
        <w:t>/</w:t>
      </w:r>
      <w:r w:rsidRPr="00455C2E">
        <w:rPr>
          <w:rFonts w:ascii="Times New Roman" w:hAnsi="Times New Roman" w:cs="Times New Roman"/>
        </w:rPr>
        <w:t>30) ×</w:t>
      </w:r>
      <w:r w:rsidRPr="00455C2E">
        <w:rPr>
          <w:rFonts w:ascii="Times New Roman" w:hAnsi="Times New Roman" w:cs="Times New Roman"/>
        </w:rPr>
        <w:t>100, and the appropriate slope shape was selected</w:t>
      </w:r>
      <w:r w:rsidRPr="00EB4EDC">
        <w:rPr>
          <w:rFonts w:ascii="Times New Roman" w:hAnsi="Times New Roman" w:cs="Times New Roman"/>
          <w:lang w:val="tr-TR"/>
        </w:rPr>
        <w:t>.</w:t>
      </w:r>
      <w:r>
        <w:rPr>
          <w:rFonts w:ascii="Times New Roman" w:hAnsi="Times New Roman" w:cs="Times New Roman"/>
          <w:lang w:val="tr-TR"/>
        </w:rPr>
        <w:t xml:space="preserve"> </w:t>
      </w:r>
      <w:r w:rsidRPr="00455C2E">
        <w:rPr>
          <w:rFonts w:ascii="Times New Roman" w:hAnsi="Times New Roman" w:cs="Times New Roman"/>
          <w:lang w:val="tr-TR"/>
        </w:rPr>
        <w:t xml:space="preserve">MDI Infiltrometer data </w:t>
      </w:r>
      <w:r w:rsidRPr="00455C2E">
        <w:rPr>
          <w:rFonts w:ascii="Times New Roman" w:hAnsi="Times New Roman" w:cs="Times New Roman"/>
          <w:lang w:val="tr-TR"/>
        </w:rPr>
        <w:lastRenderedPageBreak/>
        <w:t>were analyzed using linear</w:t>
      </w:r>
      <w:r>
        <w:rPr>
          <w:rFonts w:ascii="Times New Roman" w:hAnsi="Times New Roman" w:cs="Times New Roman"/>
          <w:lang w:val="tr-TR"/>
        </w:rPr>
        <w:t xml:space="preserve"> </w:t>
      </w:r>
      <w:r w:rsidRPr="00455C2E">
        <w:rPr>
          <w:rFonts w:ascii="Times New Roman" w:hAnsi="Times New Roman" w:cs="Times New Roman"/>
          <w:lang w:val="tr-TR"/>
        </w:rPr>
        <w:t>regression for each site. Outlier or problematic plots were identified and removed using a</w:t>
      </w:r>
      <w:r>
        <w:rPr>
          <w:rFonts w:ascii="Times New Roman" w:hAnsi="Times New Roman" w:cs="Times New Roman"/>
          <w:lang w:val="tr-TR"/>
        </w:rPr>
        <w:t xml:space="preserve"> </w:t>
      </w:r>
      <w:r w:rsidRPr="00455C2E">
        <w:rPr>
          <w:rFonts w:ascii="Times New Roman" w:hAnsi="Times New Roman" w:cs="Times New Roman"/>
          <w:lang w:val="tr-TR"/>
        </w:rPr>
        <w:t>custom code, which then generated the infiltration curves for visualization.</w:t>
      </w:r>
    </w:p>
    <w:p w14:paraId="07BCE08C" w14:textId="77777777" w:rsidR="00455C2E" w:rsidRDefault="00455C2E"/>
    <w:sectPr w:rsidR="00455C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en Kyle Ebden" w:date="2025-10-13T21:16:00Z" w:initials="EE">
    <w:p w14:paraId="3A53E26D" w14:textId="77777777" w:rsidR="005F000F" w:rsidRDefault="005F000F" w:rsidP="005F000F">
      <w:pPr>
        <w:pStyle w:val="CommentText"/>
      </w:pPr>
      <w:r>
        <w:rPr>
          <w:rStyle w:val="CommentReference"/>
        </w:rPr>
        <w:annotationRef/>
      </w:r>
      <w:r>
        <w:t>İ sthis relevant?</w:t>
      </w:r>
    </w:p>
  </w:comment>
  <w:comment w:id="1" w:author="Samuel Anderson" w:date="2025-10-08T12:26:00Z" w:initials="SA">
    <w:p w14:paraId="2F13FE0E" w14:textId="51AD48AE" w:rsidR="00455C2E" w:rsidRDefault="00455C2E" w:rsidP="00455C2E">
      <w:pPr>
        <w:pStyle w:val="CommentText"/>
      </w:pPr>
      <w:r>
        <w:rPr>
          <w:rStyle w:val="CommentReference"/>
        </w:rPr>
        <w:annotationRef/>
      </w:r>
      <w:r w:rsidRPr="5CC33755">
        <w:t xml:space="preserve">You need to define this before you use it as an acronym.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53E26D" w15:done="0"/>
  <w15:commentEx w15:paraId="2F13FE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5E421" w16cex:dateUtc="2025-10-13T18:16:00Z"/>
  <w16cex:commentExtensible w16cex:durableId="2D950B31" w16cex:dateUtc="2025-10-08T08:26:00Z">
    <w16cex:extLst>
      <w16:ext w16:uri="{CE6994B0-6A32-4C9F-8C6B-6E91EDA988CE}">
        <cr:reactions xmlns:cr="http://schemas.microsoft.com/office/comments/2020/reactions">
          <cr:reaction reactionType="1">
            <cr:reactionInfo dateUtc="2025-10-09T13:42:10Z">
              <cr:user userId="S::erenkyleebden@ogr.iu.edu.tr::275facd8-4cc8-4537-859d-e5ca36bbd1bd" userProvider="AD" userName="Eren Kyle Ebde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53E26D" w16cid:durableId="2B85E421"/>
  <w16cid:commentId w16cid:paraId="2F13FE0E" w16cid:durableId="2D950B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en Kyle Ebden">
    <w15:presenceInfo w15:providerId="AD" w15:userId="S::erenkyleebden@ogr.iu.edu.tr::275facd8-4cc8-4537-859d-e5ca36bbd1bd"/>
  </w15:person>
  <w15:person w15:author="Samuel Anderson">
    <w15:presenceInfo w15:providerId="Windows Live" w15:userId="359abe7b347a47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2E"/>
    <w:rsid w:val="00455C2E"/>
    <w:rsid w:val="00585B68"/>
    <w:rsid w:val="005F000F"/>
    <w:rsid w:val="0062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CAE60"/>
  <w15:chartTrackingRefBased/>
  <w15:docId w15:val="{812A757A-F989-45EF-91C3-0BE0640C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C2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2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5C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5C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5C2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0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000F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5A0B230ECAC064EAAE83D4B1A0C71E6" ma:contentTypeVersion="8" ma:contentTypeDescription="Yeni belge oluşturun." ma:contentTypeScope="" ma:versionID="f08323ef1e11bb2e92ba9c8fc7699bba">
  <xsd:schema xmlns:xsd="http://www.w3.org/2001/XMLSchema" xmlns:xs="http://www.w3.org/2001/XMLSchema" xmlns:p="http://schemas.microsoft.com/office/2006/metadata/properties" xmlns:ns3="14f2bea3-a17f-42b7-9b60-d48a41cb210c" targetNamespace="http://schemas.microsoft.com/office/2006/metadata/properties" ma:root="true" ma:fieldsID="da70fd481a51a1f2003814b352ce0e85" ns3:_="">
    <xsd:import namespace="14f2bea3-a17f-42b7-9b60-d48a41cb210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2bea3-a17f-42b7-9b60-d48a41cb21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f2bea3-a17f-42b7-9b60-d48a41cb210c" xsi:nil="true"/>
  </documentManagement>
</p:properties>
</file>

<file path=customXml/itemProps1.xml><?xml version="1.0" encoding="utf-8"?>
<ds:datastoreItem xmlns:ds="http://schemas.openxmlformats.org/officeDocument/2006/customXml" ds:itemID="{052B922C-8DDB-4746-93D1-22AE61D0D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f2bea3-a17f-42b7-9b60-d48a41cb21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F2932B-27BB-44AF-B7CE-3128432534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1EF0FE-AF33-4D03-8BA0-D5DB8058219A}">
  <ds:schemaRefs>
    <ds:schemaRef ds:uri="http://purl.org/dc/dcmitype/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14f2bea3-a17f-42b7-9b60-d48a41cb210c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Kyle Ebden</dc:creator>
  <cp:keywords/>
  <dc:description/>
  <cp:lastModifiedBy>Eren Kyle Ebden</cp:lastModifiedBy>
  <cp:revision>2</cp:revision>
  <dcterms:created xsi:type="dcterms:W3CDTF">2025-10-13T18:41:00Z</dcterms:created>
  <dcterms:modified xsi:type="dcterms:W3CDTF">2025-10-13T18:41:00Z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0x010100B5A0B230ECAC064EAAE83D4B1A0C71E6</vt:lpwstr>
  </property>
</Properties>
</file>