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D01A5" w14:textId="77777777" w:rsidR="00CF53EF" w:rsidRDefault="00CF53EF" w:rsidP="003B197B">
      <w:pPr>
        <w:pStyle w:val="Title"/>
      </w:pPr>
    </w:p>
    <w:p w14:paraId="7729375E" w14:textId="77777777" w:rsidR="00CF53EF" w:rsidRDefault="00CF53EF" w:rsidP="003B197B">
      <w:pPr>
        <w:pStyle w:val="Title"/>
      </w:pPr>
    </w:p>
    <w:p w14:paraId="7D664FDF" w14:textId="77777777" w:rsidR="00CF53EF" w:rsidRPr="001E669B" w:rsidRDefault="00CF53EF" w:rsidP="003B197B">
      <w:pPr>
        <w:pStyle w:val="Title"/>
      </w:pPr>
    </w:p>
    <w:p w14:paraId="44D17F69" w14:textId="77777777" w:rsidR="001E669B" w:rsidRPr="001E669B" w:rsidRDefault="00540F1A" w:rsidP="003B197B">
      <w:pPr>
        <w:pStyle w:val="Title"/>
      </w:pPr>
      <w:r w:rsidRPr="001E669B">
        <w:t xml:space="preserve">AMI: </w:t>
      </w:r>
      <w:r w:rsidR="001E669B" w:rsidRPr="001E669B">
        <w:t>A Pipeline-Oriented</w:t>
      </w:r>
      <w:r w:rsidRPr="001E669B">
        <w:t xml:space="preserve"> Language</w:t>
      </w:r>
      <w:r w:rsidR="001E669B" w:rsidRPr="001E669B">
        <w:t>:</w:t>
      </w:r>
    </w:p>
    <w:p w14:paraId="083FE728" w14:textId="3411C114" w:rsidR="00540F1A" w:rsidRPr="001E669B" w:rsidRDefault="00540F1A" w:rsidP="003B197B">
      <w:pPr>
        <w:pStyle w:val="Subtitle"/>
      </w:pPr>
      <w:r w:rsidRPr="001E669B">
        <w:t>Theory, Specification and Toolchain</w:t>
      </w:r>
    </w:p>
    <w:p w14:paraId="4E9D262B" w14:textId="330BBC82" w:rsidR="00540F1A" w:rsidRDefault="00540F1A" w:rsidP="003B197B">
      <w:pPr>
        <w:pStyle w:val="FirstPageText"/>
      </w:pPr>
      <w:r>
        <w:t>Sam Caldwell</w:t>
      </w:r>
    </w:p>
    <w:p w14:paraId="420D7644" w14:textId="1185399E" w:rsidR="00540F1A" w:rsidRDefault="00540F1A" w:rsidP="003B197B">
      <w:pPr>
        <w:pStyle w:val="FirstPageText"/>
      </w:pPr>
      <w:r>
        <w:t>Asymmetric Effort, LLC.</w:t>
      </w:r>
    </w:p>
    <w:p w14:paraId="0353AD08" w14:textId="7530E8B0" w:rsidR="00540F1A" w:rsidRDefault="00540F1A" w:rsidP="003B197B">
      <w:pPr>
        <w:pStyle w:val="FirstPageText"/>
      </w:pPr>
      <w:r>
        <w:t>5 Sept 2025</w:t>
      </w:r>
    </w:p>
    <w:p w14:paraId="4E4CE324" w14:textId="1D82437C" w:rsidR="00CA66B3" w:rsidRDefault="00540F1A">
      <w:pPr>
        <w:spacing w:before="0" w:after="160" w:line="278" w:lineRule="auto"/>
        <w:ind w:firstLine="0"/>
      </w:pPr>
      <w:r>
        <w:br w:type="page"/>
      </w:r>
      <w:r w:rsidR="00CA66B3">
        <w:lastRenderedPageBreak/>
        <w:br w:type="page"/>
      </w:r>
    </w:p>
    <w:p w14:paraId="2963BA0D" w14:textId="77777777" w:rsidR="00CF53EF" w:rsidRDefault="00CF53EF" w:rsidP="003B197B"/>
    <w:p w14:paraId="32B1A893" w14:textId="77777777" w:rsidR="00CA66B3" w:rsidRDefault="00CA66B3" w:rsidP="003B197B"/>
    <w:p w14:paraId="7208E890" w14:textId="77777777" w:rsidR="00CA66B3" w:rsidRDefault="00CA66B3" w:rsidP="003B197B"/>
    <w:p w14:paraId="4D925E41" w14:textId="77777777" w:rsidR="00CA66B3" w:rsidRDefault="00CA66B3" w:rsidP="003B197B"/>
    <w:p w14:paraId="654885BC" w14:textId="77777777" w:rsidR="00CA66B3" w:rsidRDefault="00CA66B3" w:rsidP="003B197B"/>
    <w:p w14:paraId="5D4C07E0" w14:textId="77777777" w:rsidR="00CA66B3" w:rsidRDefault="00CA66B3" w:rsidP="003B197B"/>
    <w:p w14:paraId="7DE37D48" w14:textId="1B8F6D3A" w:rsidR="00CA66B3" w:rsidRDefault="00CA66B3" w:rsidP="00CA66B3">
      <w:pPr>
        <w:jc w:val="center"/>
      </w:pPr>
      <w:r>
        <w:t>Dedicated to the girl</w:t>
      </w:r>
    </w:p>
    <w:p w14:paraId="7A16A70B" w14:textId="2C181C61" w:rsidR="00CA66B3" w:rsidRDefault="00CA66B3" w:rsidP="00CA66B3">
      <w:pPr>
        <w:jc w:val="center"/>
      </w:pPr>
      <w:r>
        <w:t>who listened to this idea in 1993.</w:t>
      </w:r>
    </w:p>
    <w:sdt>
      <w:sdtPr>
        <w:rPr>
          <w:rFonts w:asciiTheme="minorHAnsi" w:eastAsia="Times New Roman" w:hAnsiTheme="minorHAnsi" w:cs="Times New Roman"/>
          <w:b w:val="0"/>
          <w:bCs w:val="0"/>
          <w:color w:val="auto"/>
          <w:sz w:val="24"/>
          <w:szCs w:val="24"/>
        </w:rPr>
        <w:id w:val="341054870"/>
        <w:docPartObj>
          <w:docPartGallery w:val="Table of Contents"/>
          <w:docPartUnique/>
        </w:docPartObj>
      </w:sdtPr>
      <w:sdtEndPr>
        <w:rPr>
          <w:noProof/>
        </w:rPr>
      </w:sdtEndPr>
      <w:sdtContent>
        <w:p w14:paraId="76B2AB80" w14:textId="106B946F" w:rsidR="00CF53EF" w:rsidRPr="00142AD7" w:rsidRDefault="00CF53EF" w:rsidP="00FB7A97">
          <w:pPr>
            <w:pStyle w:val="TOCHeading"/>
            <w:jc w:val="center"/>
            <w:rPr>
              <w:rStyle w:val="Heading1Char"/>
            </w:rPr>
          </w:pPr>
          <w:r w:rsidRPr="00142AD7">
            <w:rPr>
              <w:rStyle w:val="Heading1Char"/>
            </w:rPr>
            <w:t>Table of Contents</w:t>
          </w:r>
        </w:p>
        <w:p w14:paraId="3F21628B" w14:textId="745737D1" w:rsidR="00CA66B3" w:rsidRDefault="00CF53EF">
          <w:pPr>
            <w:pStyle w:val="TOC1"/>
            <w:tabs>
              <w:tab w:val="right" w:leader="dot" w:pos="9350"/>
            </w:tabs>
            <w:rPr>
              <w:rFonts w:eastAsiaTheme="minorEastAsia" w:cstheme="minorBidi"/>
              <w:b w:val="0"/>
              <w:bCs w:val="0"/>
              <w:i w:val="0"/>
              <w:iCs w:val="0"/>
              <w:noProof/>
              <w:kern w:val="2"/>
              <w14:ligatures w14:val="standardContextual"/>
            </w:rPr>
          </w:pPr>
          <w:r>
            <w:fldChar w:fldCharType="begin"/>
          </w:r>
          <w:r>
            <w:instrText xml:space="preserve"> TOC \o "1-3" \h \z \u </w:instrText>
          </w:r>
          <w:r>
            <w:fldChar w:fldCharType="separate"/>
          </w:r>
          <w:hyperlink w:anchor="_Toc209623870" w:history="1">
            <w:r w:rsidR="00CA66B3" w:rsidRPr="005C6BEC">
              <w:rPr>
                <w:rStyle w:val="Hyperlink"/>
                <w:noProof/>
              </w:rPr>
              <w:t>Abstract</w:t>
            </w:r>
            <w:r w:rsidR="00CA66B3">
              <w:rPr>
                <w:noProof/>
                <w:webHidden/>
              </w:rPr>
              <w:tab/>
            </w:r>
            <w:r w:rsidR="00CA66B3">
              <w:rPr>
                <w:noProof/>
                <w:webHidden/>
              </w:rPr>
              <w:fldChar w:fldCharType="begin"/>
            </w:r>
            <w:r w:rsidR="00CA66B3">
              <w:rPr>
                <w:noProof/>
                <w:webHidden/>
              </w:rPr>
              <w:instrText xml:space="preserve"> PAGEREF _Toc209623870 \h </w:instrText>
            </w:r>
            <w:r w:rsidR="00CA66B3">
              <w:rPr>
                <w:noProof/>
                <w:webHidden/>
              </w:rPr>
            </w:r>
            <w:r w:rsidR="00CA66B3">
              <w:rPr>
                <w:noProof/>
                <w:webHidden/>
              </w:rPr>
              <w:fldChar w:fldCharType="separate"/>
            </w:r>
            <w:r w:rsidR="00CA66B3">
              <w:rPr>
                <w:noProof/>
                <w:webHidden/>
              </w:rPr>
              <w:t>10</w:t>
            </w:r>
            <w:r w:rsidR="00CA66B3">
              <w:rPr>
                <w:noProof/>
                <w:webHidden/>
              </w:rPr>
              <w:fldChar w:fldCharType="end"/>
            </w:r>
          </w:hyperlink>
        </w:p>
        <w:p w14:paraId="7ECE427D" w14:textId="538C5B3D" w:rsidR="00CA66B3" w:rsidRDefault="00CA66B3">
          <w:pPr>
            <w:pStyle w:val="TOC1"/>
            <w:tabs>
              <w:tab w:val="left" w:pos="1440"/>
              <w:tab w:val="right" w:leader="dot" w:pos="9350"/>
            </w:tabs>
            <w:rPr>
              <w:rFonts w:eastAsiaTheme="minorEastAsia" w:cstheme="minorBidi"/>
              <w:b w:val="0"/>
              <w:bCs w:val="0"/>
              <w:i w:val="0"/>
              <w:iCs w:val="0"/>
              <w:noProof/>
              <w:kern w:val="2"/>
              <w14:ligatures w14:val="standardContextual"/>
            </w:rPr>
          </w:pPr>
          <w:hyperlink w:anchor="_Toc209623871" w:history="1">
            <w:r w:rsidRPr="005C6BEC">
              <w:rPr>
                <w:rStyle w:val="Hyperlink"/>
                <w:noProof/>
              </w:rPr>
              <w:t>1.0.</w:t>
            </w:r>
            <w:r>
              <w:rPr>
                <w:rFonts w:eastAsiaTheme="minorEastAsia" w:cstheme="minorBidi"/>
                <w:b w:val="0"/>
                <w:bCs w:val="0"/>
                <w:i w:val="0"/>
                <w:iCs w:val="0"/>
                <w:noProof/>
                <w:kern w:val="2"/>
                <w14:ligatures w14:val="standardContextual"/>
              </w:rPr>
              <w:tab/>
            </w:r>
            <w:r w:rsidRPr="005C6BEC">
              <w:rPr>
                <w:rStyle w:val="Hyperlink"/>
                <w:noProof/>
              </w:rPr>
              <w:t>Theory of Operation</w:t>
            </w:r>
            <w:r>
              <w:rPr>
                <w:noProof/>
                <w:webHidden/>
              </w:rPr>
              <w:tab/>
            </w:r>
            <w:r>
              <w:rPr>
                <w:noProof/>
                <w:webHidden/>
              </w:rPr>
              <w:fldChar w:fldCharType="begin"/>
            </w:r>
            <w:r>
              <w:rPr>
                <w:noProof/>
                <w:webHidden/>
              </w:rPr>
              <w:instrText xml:space="preserve"> PAGEREF _Toc209623871 \h </w:instrText>
            </w:r>
            <w:r>
              <w:rPr>
                <w:noProof/>
                <w:webHidden/>
              </w:rPr>
            </w:r>
            <w:r>
              <w:rPr>
                <w:noProof/>
                <w:webHidden/>
              </w:rPr>
              <w:fldChar w:fldCharType="separate"/>
            </w:r>
            <w:r>
              <w:rPr>
                <w:noProof/>
                <w:webHidden/>
              </w:rPr>
              <w:t>11</w:t>
            </w:r>
            <w:r>
              <w:rPr>
                <w:noProof/>
                <w:webHidden/>
              </w:rPr>
              <w:fldChar w:fldCharType="end"/>
            </w:r>
          </w:hyperlink>
        </w:p>
        <w:p w14:paraId="49D9A700" w14:textId="5203F779"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872" w:history="1">
            <w:r w:rsidRPr="005C6BEC">
              <w:rPr>
                <w:rStyle w:val="Hyperlink"/>
                <w:noProof/>
              </w:rPr>
              <w:t>1.1.</w:t>
            </w:r>
            <w:r>
              <w:rPr>
                <w:rFonts w:eastAsiaTheme="minorEastAsia" w:cstheme="minorBidi"/>
                <w:b w:val="0"/>
                <w:bCs w:val="0"/>
                <w:noProof/>
                <w:kern w:val="2"/>
                <w:sz w:val="24"/>
                <w:szCs w:val="24"/>
                <w14:ligatures w14:val="standardContextual"/>
              </w:rPr>
              <w:tab/>
            </w:r>
            <w:r w:rsidRPr="005C6BEC">
              <w:rPr>
                <w:rStyle w:val="Hyperlink"/>
                <w:noProof/>
              </w:rPr>
              <w:t>Pipeline-Oriented Programming (POP)</w:t>
            </w:r>
            <w:r>
              <w:rPr>
                <w:noProof/>
                <w:webHidden/>
              </w:rPr>
              <w:tab/>
            </w:r>
            <w:r>
              <w:rPr>
                <w:noProof/>
                <w:webHidden/>
              </w:rPr>
              <w:fldChar w:fldCharType="begin"/>
            </w:r>
            <w:r>
              <w:rPr>
                <w:noProof/>
                <w:webHidden/>
              </w:rPr>
              <w:instrText xml:space="preserve"> PAGEREF _Toc209623872 \h </w:instrText>
            </w:r>
            <w:r>
              <w:rPr>
                <w:noProof/>
                <w:webHidden/>
              </w:rPr>
            </w:r>
            <w:r>
              <w:rPr>
                <w:noProof/>
                <w:webHidden/>
              </w:rPr>
              <w:fldChar w:fldCharType="separate"/>
            </w:r>
            <w:r>
              <w:rPr>
                <w:noProof/>
                <w:webHidden/>
              </w:rPr>
              <w:t>11</w:t>
            </w:r>
            <w:r>
              <w:rPr>
                <w:noProof/>
                <w:webHidden/>
              </w:rPr>
              <w:fldChar w:fldCharType="end"/>
            </w:r>
          </w:hyperlink>
        </w:p>
        <w:p w14:paraId="3DE892ED" w14:textId="2DBB788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73" w:history="1">
            <w:r w:rsidRPr="005C6BEC">
              <w:rPr>
                <w:rStyle w:val="Hyperlink"/>
                <w:noProof/>
              </w:rPr>
              <w:t>1.1.1.</w:t>
            </w:r>
            <w:r>
              <w:rPr>
                <w:rFonts w:eastAsiaTheme="minorEastAsia" w:cstheme="minorBidi"/>
                <w:noProof/>
                <w:kern w:val="2"/>
                <w:sz w:val="24"/>
                <w:szCs w:val="24"/>
                <w14:ligatures w14:val="standardContextual"/>
              </w:rPr>
              <w:tab/>
            </w:r>
            <w:r w:rsidRPr="005C6BEC">
              <w:rPr>
                <w:rStyle w:val="Hyperlink"/>
                <w:noProof/>
              </w:rPr>
              <w:t>POP and Event-Driven Programming</w:t>
            </w:r>
            <w:r>
              <w:rPr>
                <w:noProof/>
                <w:webHidden/>
              </w:rPr>
              <w:tab/>
            </w:r>
            <w:r>
              <w:rPr>
                <w:noProof/>
                <w:webHidden/>
              </w:rPr>
              <w:fldChar w:fldCharType="begin"/>
            </w:r>
            <w:r>
              <w:rPr>
                <w:noProof/>
                <w:webHidden/>
              </w:rPr>
              <w:instrText xml:space="preserve"> PAGEREF _Toc209623873 \h </w:instrText>
            </w:r>
            <w:r>
              <w:rPr>
                <w:noProof/>
                <w:webHidden/>
              </w:rPr>
            </w:r>
            <w:r>
              <w:rPr>
                <w:noProof/>
                <w:webHidden/>
              </w:rPr>
              <w:fldChar w:fldCharType="separate"/>
            </w:r>
            <w:r>
              <w:rPr>
                <w:noProof/>
                <w:webHidden/>
              </w:rPr>
              <w:t>11</w:t>
            </w:r>
            <w:r>
              <w:rPr>
                <w:noProof/>
                <w:webHidden/>
              </w:rPr>
              <w:fldChar w:fldCharType="end"/>
            </w:r>
          </w:hyperlink>
        </w:p>
        <w:p w14:paraId="1E596577" w14:textId="355BFE23"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74" w:history="1">
            <w:r w:rsidRPr="005C6BEC">
              <w:rPr>
                <w:rStyle w:val="Hyperlink"/>
                <w:noProof/>
              </w:rPr>
              <w:t>1.1.2.</w:t>
            </w:r>
            <w:r>
              <w:rPr>
                <w:rFonts w:eastAsiaTheme="minorEastAsia" w:cstheme="minorBidi"/>
                <w:noProof/>
                <w:kern w:val="2"/>
                <w:sz w:val="24"/>
                <w:szCs w:val="24"/>
                <w14:ligatures w14:val="standardContextual"/>
              </w:rPr>
              <w:tab/>
            </w:r>
            <w:r w:rsidRPr="005C6BEC">
              <w:rPr>
                <w:rStyle w:val="Hyperlink"/>
                <w:noProof/>
              </w:rPr>
              <w:t>Composable POP Segments</w:t>
            </w:r>
            <w:r>
              <w:rPr>
                <w:noProof/>
                <w:webHidden/>
              </w:rPr>
              <w:tab/>
            </w:r>
            <w:r>
              <w:rPr>
                <w:noProof/>
                <w:webHidden/>
              </w:rPr>
              <w:fldChar w:fldCharType="begin"/>
            </w:r>
            <w:r>
              <w:rPr>
                <w:noProof/>
                <w:webHidden/>
              </w:rPr>
              <w:instrText xml:space="preserve"> PAGEREF _Toc209623874 \h </w:instrText>
            </w:r>
            <w:r>
              <w:rPr>
                <w:noProof/>
                <w:webHidden/>
              </w:rPr>
            </w:r>
            <w:r>
              <w:rPr>
                <w:noProof/>
                <w:webHidden/>
              </w:rPr>
              <w:fldChar w:fldCharType="separate"/>
            </w:r>
            <w:r>
              <w:rPr>
                <w:noProof/>
                <w:webHidden/>
              </w:rPr>
              <w:t>12</w:t>
            </w:r>
            <w:r>
              <w:rPr>
                <w:noProof/>
                <w:webHidden/>
              </w:rPr>
              <w:fldChar w:fldCharType="end"/>
            </w:r>
          </w:hyperlink>
        </w:p>
        <w:p w14:paraId="66965820" w14:textId="7369AF38"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75" w:history="1">
            <w:r w:rsidRPr="005C6BEC">
              <w:rPr>
                <w:rStyle w:val="Hyperlink"/>
                <w:noProof/>
              </w:rPr>
              <w:t>1.1.3.</w:t>
            </w:r>
            <w:r>
              <w:rPr>
                <w:rFonts w:eastAsiaTheme="minorEastAsia" w:cstheme="minorBidi"/>
                <w:noProof/>
                <w:kern w:val="2"/>
                <w:sz w:val="24"/>
                <w:szCs w:val="24"/>
                <w14:ligatures w14:val="standardContextual"/>
              </w:rPr>
              <w:tab/>
            </w:r>
            <w:r w:rsidRPr="005C6BEC">
              <w:rPr>
                <w:rStyle w:val="Hyperlink"/>
                <w:noProof/>
              </w:rPr>
              <w:t>Further Prior-Art Comparisons</w:t>
            </w:r>
            <w:r>
              <w:rPr>
                <w:noProof/>
                <w:webHidden/>
              </w:rPr>
              <w:tab/>
            </w:r>
            <w:r>
              <w:rPr>
                <w:noProof/>
                <w:webHidden/>
              </w:rPr>
              <w:fldChar w:fldCharType="begin"/>
            </w:r>
            <w:r>
              <w:rPr>
                <w:noProof/>
                <w:webHidden/>
              </w:rPr>
              <w:instrText xml:space="preserve"> PAGEREF _Toc209623875 \h </w:instrText>
            </w:r>
            <w:r>
              <w:rPr>
                <w:noProof/>
                <w:webHidden/>
              </w:rPr>
            </w:r>
            <w:r>
              <w:rPr>
                <w:noProof/>
                <w:webHidden/>
              </w:rPr>
              <w:fldChar w:fldCharType="separate"/>
            </w:r>
            <w:r>
              <w:rPr>
                <w:noProof/>
                <w:webHidden/>
              </w:rPr>
              <w:t>13</w:t>
            </w:r>
            <w:r>
              <w:rPr>
                <w:noProof/>
                <w:webHidden/>
              </w:rPr>
              <w:fldChar w:fldCharType="end"/>
            </w:r>
          </w:hyperlink>
        </w:p>
        <w:p w14:paraId="30BFB1EC" w14:textId="5203DD9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76" w:history="1">
            <w:r w:rsidRPr="005C6BEC">
              <w:rPr>
                <w:rStyle w:val="Hyperlink"/>
                <w:noProof/>
              </w:rPr>
              <w:t>1.1.4.</w:t>
            </w:r>
            <w:r>
              <w:rPr>
                <w:rFonts w:eastAsiaTheme="minorEastAsia" w:cstheme="minorBidi"/>
                <w:noProof/>
                <w:kern w:val="2"/>
                <w:sz w:val="24"/>
                <w:szCs w:val="24"/>
                <w14:ligatures w14:val="standardContextual"/>
              </w:rPr>
              <w:tab/>
            </w:r>
            <w:r w:rsidRPr="005C6BEC">
              <w:rPr>
                <w:rStyle w:val="Hyperlink"/>
                <w:noProof/>
              </w:rPr>
              <w:t>Problems in Declarative Programming</w:t>
            </w:r>
            <w:r>
              <w:rPr>
                <w:noProof/>
                <w:webHidden/>
              </w:rPr>
              <w:tab/>
            </w:r>
            <w:r>
              <w:rPr>
                <w:noProof/>
                <w:webHidden/>
              </w:rPr>
              <w:fldChar w:fldCharType="begin"/>
            </w:r>
            <w:r>
              <w:rPr>
                <w:noProof/>
                <w:webHidden/>
              </w:rPr>
              <w:instrText xml:space="preserve"> PAGEREF _Toc209623876 \h </w:instrText>
            </w:r>
            <w:r>
              <w:rPr>
                <w:noProof/>
                <w:webHidden/>
              </w:rPr>
            </w:r>
            <w:r>
              <w:rPr>
                <w:noProof/>
                <w:webHidden/>
              </w:rPr>
              <w:fldChar w:fldCharType="separate"/>
            </w:r>
            <w:r>
              <w:rPr>
                <w:noProof/>
                <w:webHidden/>
              </w:rPr>
              <w:t>22</w:t>
            </w:r>
            <w:r>
              <w:rPr>
                <w:noProof/>
                <w:webHidden/>
              </w:rPr>
              <w:fldChar w:fldCharType="end"/>
            </w:r>
          </w:hyperlink>
        </w:p>
        <w:p w14:paraId="45196C99" w14:textId="5FD398C1"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77" w:history="1">
            <w:r w:rsidRPr="005C6BEC">
              <w:rPr>
                <w:rStyle w:val="Hyperlink"/>
                <w:noProof/>
              </w:rPr>
              <w:t>1.1.5.</w:t>
            </w:r>
            <w:r>
              <w:rPr>
                <w:rFonts w:eastAsiaTheme="minorEastAsia" w:cstheme="minorBidi"/>
                <w:noProof/>
                <w:kern w:val="2"/>
                <w:sz w:val="24"/>
                <w:szCs w:val="24"/>
                <w14:ligatures w14:val="standardContextual"/>
              </w:rPr>
              <w:tab/>
            </w:r>
            <w:r w:rsidRPr="005C6BEC">
              <w:rPr>
                <w:rStyle w:val="Hyperlink"/>
                <w:noProof/>
              </w:rPr>
              <w:t>Multiple Entrypoints</w:t>
            </w:r>
            <w:r>
              <w:rPr>
                <w:noProof/>
                <w:webHidden/>
              </w:rPr>
              <w:tab/>
            </w:r>
            <w:r>
              <w:rPr>
                <w:noProof/>
                <w:webHidden/>
              </w:rPr>
              <w:fldChar w:fldCharType="begin"/>
            </w:r>
            <w:r>
              <w:rPr>
                <w:noProof/>
                <w:webHidden/>
              </w:rPr>
              <w:instrText xml:space="preserve"> PAGEREF _Toc209623877 \h </w:instrText>
            </w:r>
            <w:r>
              <w:rPr>
                <w:noProof/>
                <w:webHidden/>
              </w:rPr>
            </w:r>
            <w:r>
              <w:rPr>
                <w:noProof/>
                <w:webHidden/>
              </w:rPr>
              <w:fldChar w:fldCharType="separate"/>
            </w:r>
            <w:r>
              <w:rPr>
                <w:noProof/>
                <w:webHidden/>
              </w:rPr>
              <w:t>33</w:t>
            </w:r>
            <w:r>
              <w:rPr>
                <w:noProof/>
                <w:webHidden/>
              </w:rPr>
              <w:fldChar w:fldCharType="end"/>
            </w:r>
          </w:hyperlink>
        </w:p>
        <w:p w14:paraId="7B67F675" w14:textId="0A663AC3"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78" w:history="1">
            <w:r w:rsidRPr="005C6BEC">
              <w:rPr>
                <w:rStyle w:val="Hyperlink"/>
                <w:noProof/>
              </w:rPr>
              <w:t>1.1.6.</w:t>
            </w:r>
            <w:r>
              <w:rPr>
                <w:rFonts w:eastAsiaTheme="minorEastAsia" w:cstheme="minorBidi"/>
                <w:noProof/>
                <w:kern w:val="2"/>
                <w:sz w:val="24"/>
                <w:szCs w:val="24"/>
                <w14:ligatures w14:val="standardContextual"/>
              </w:rPr>
              <w:tab/>
            </w:r>
            <w:r w:rsidRPr="005C6BEC">
              <w:rPr>
                <w:rStyle w:val="Hyperlink"/>
                <w:noProof/>
              </w:rPr>
              <w:t>Event Semantics</w:t>
            </w:r>
            <w:r>
              <w:rPr>
                <w:noProof/>
                <w:webHidden/>
              </w:rPr>
              <w:tab/>
            </w:r>
            <w:r>
              <w:rPr>
                <w:noProof/>
                <w:webHidden/>
              </w:rPr>
              <w:fldChar w:fldCharType="begin"/>
            </w:r>
            <w:r>
              <w:rPr>
                <w:noProof/>
                <w:webHidden/>
              </w:rPr>
              <w:instrText xml:space="preserve"> PAGEREF _Toc209623878 \h </w:instrText>
            </w:r>
            <w:r>
              <w:rPr>
                <w:noProof/>
                <w:webHidden/>
              </w:rPr>
            </w:r>
            <w:r>
              <w:rPr>
                <w:noProof/>
                <w:webHidden/>
              </w:rPr>
              <w:fldChar w:fldCharType="separate"/>
            </w:r>
            <w:r>
              <w:rPr>
                <w:noProof/>
                <w:webHidden/>
              </w:rPr>
              <w:t>41</w:t>
            </w:r>
            <w:r>
              <w:rPr>
                <w:noProof/>
                <w:webHidden/>
              </w:rPr>
              <w:fldChar w:fldCharType="end"/>
            </w:r>
          </w:hyperlink>
        </w:p>
        <w:p w14:paraId="5E66CE47" w14:textId="1CCFEB53"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79" w:history="1">
            <w:r w:rsidRPr="005C6BEC">
              <w:rPr>
                <w:rStyle w:val="Hyperlink"/>
                <w:noProof/>
              </w:rPr>
              <w:t>1.1.7.</w:t>
            </w:r>
            <w:r>
              <w:rPr>
                <w:rFonts w:eastAsiaTheme="minorEastAsia" w:cstheme="minorBidi"/>
                <w:noProof/>
                <w:kern w:val="2"/>
                <w:sz w:val="24"/>
                <w:szCs w:val="24"/>
                <w14:ligatures w14:val="standardContextual"/>
              </w:rPr>
              <w:tab/>
            </w:r>
            <w:r w:rsidRPr="005C6BEC">
              <w:rPr>
                <w:rStyle w:val="Hyperlink"/>
                <w:noProof/>
              </w:rPr>
              <w:t>Event Lifecycle</w:t>
            </w:r>
            <w:r>
              <w:rPr>
                <w:noProof/>
                <w:webHidden/>
              </w:rPr>
              <w:tab/>
            </w:r>
            <w:r>
              <w:rPr>
                <w:noProof/>
                <w:webHidden/>
              </w:rPr>
              <w:fldChar w:fldCharType="begin"/>
            </w:r>
            <w:r>
              <w:rPr>
                <w:noProof/>
                <w:webHidden/>
              </w:rPr>
              <w:instrText xml:space="preserve"> PAGEREF _Toc209623879 \h </w:instrText>
            </w:r>
            <w:r>
              <w:rPr>
                <w:noProof/>
                <w:webHidden/>
              </w:rPr>
            </w:r>
            <w:r>
              <w:rPr>
                <w:noProof/>
                <w:webHidden/>
              </w:rPr>
              <w:fldChar w:fldCharType="separate"/>
            </w:r>
            <w:r>
              <w:rPr>
                <w:noProof/>
                <w:webHidden/>
              </w:rPr>
              <w:t>49</w:t>
            </w:r>
            <w:r>
              <w:rPr>
                <w:noProof/>
                <w:webHidden/>
              </w:rPr>
              <w:fldChar w:fldCharType="end"/>
            </w:r>
          </w:hyperlink>
        </w:p>
        <w:p w14:paraId="290469AA" w14:textId="228AB3EC"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0" w:history="1">
            <w:r w:rsidRPr="005C6BEC">
              <w:rPr>
                <w:rStyle w:val="Hyperlink"/>
                <w:noProof/>
              </w:rPr>
              <w:t>1.1.8.</w:t>
            </w:r>
            <w:r>
              <w:rPr>
                <w:rFonts w:eastAsiaTheme="minorEastAsia" w:cstheme="minorBidi"/>
                <w:noProof/>
                <w:kern w:val="2"/>
                <w:sz w:val="24"/>
                <w:szCs w:val="24"/>
                <w14:ligatures w14:val="standardContextual"/>
              </w:rPr>
              <w:tab/>
            </w:r>
            <w:r w:rsidRPr="005C6BEC">
              <w:rPr>
                <w:rStyle w:val="Hyperlink"/>
                <w:noProof/>
              </w:rPr>
              <w:t>Error Handling Pipelines</w:t>
            </w:r>
            <w:r>
              <w:rPr>
                <w:noProof/>
                <w:webHidden/>
              </w:rPr>
              <w:tab/>
            </w:r>
            <w:r>
              <w:rPr>
                <w:noProof/>
                <w:webHidden/>
              </w:rPr>
              <w:fldChar w:fldCharType="begin"/>
            </w:r>
            <w:r>
              <w:rPr>
                <w:noProof/>
                <w:webHidden/>
              </w:rPr>
              <w:instrText xml:space="preserve"> PAGEREF _Toc209623880 \h </w:instrText>
            </w:r>
            <w:r>
              <w:rPr>
                <w:noProof/>
                <w:webHidden/>
              </w:rPr>
            </w:r>
            <w:r>
              <w:rPr>
                <w:noProof/>
                <w:webHidden/>
              </w:rPr>
              <w:fldChar w:fldCharType="separate"/>
            </w:r>
            <w:r>
              <w:rPr>
                <w:noProof/>
                <w:webHidden/>
              </w:rPr>
              <w:t>56</w:t>
            </w:r>
            <w:r>
              <w:rPr>
                <w:noProof/>
                <w:webHidden/>
              </w:rPr>
              <w:fldChar w:fldCharType="end"/>
            </w:r>
          </w:hyperlink>
        </w:p>
        <w:p w14:paraId="29565981" w14:textId="329CC494"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881" w:history="1">
            <w:r w:rsidRPr="005C6BEC">
              <w:rPr>
                <w:rStyle w:val="Hyperlink"/>
                <w:noProof/>
              </w:rPr>
              <w:t>1.2.</w:t>
            </w:r>
            <w:r>
              <w:rPr>
                <w:rFonts w:eastAsiaTheme="minorEastAsia" w:cstheme="minorBidi"/>
                <w:b w:val="0"/>
                <w:bCs w:val="0"/>
                <w:noProof/>
                <w:kern w:val="2"/>
                <w:sz w:val="24"/>
                <w:szCs w:val="24"/>
                <w14:ligatures w14:val="standardContextual"/>
              </w:rPr>
              <w:tab/>
            </w:r>
            <w:r w:rsidRPr="005C6BEC">
              <w:rPr>
                <w:rStyle w:val="Hyperlink"/>
                <w:noProof/>
              </w:rPr>
              <w:t>Event Source Strategies</w:t>
            </w:r>
            <w:r>
              <w:rPr>
                <w:noProof/>
                <w:webHidden/>
              </w:rPr>
              <w:tab/>
            </w:r>
            <w:r>
              <w:rPr>
                <w:noProof/>
                <w:webHidden/>
              </w:rPr>
              <w:fldChar w:fldCharType="begin"/>
            </w:r>
            <w:r>
              <w:rPr>
                <w:noProof/>
                <w:webHidden/>
              </w:rPr>
              <w:instrText xml:space="preserve"> PAGEREF _Toc209623881 \h </w:instrText>
            </w:r>
            <w:r>
              <w:rPr>
                <w:noProof/>
                <w:webHidden/>
              </w:rPr>
            </w:r>
            <w:r>
              <w:rPr>
                <w:noProof/>
                <w:webHidden/>
              </w:rPr>
              <w:fldChar w:fldCharType="separate"/>
            </w:r>
            <w:r>
              <w:rPr>
                <w:noProof/>
                <w:webHidden/>
              </w:rPr>
              <w:t>66</w:t>
            </w:r>
            <w:r>
              <w:rPr>
                <w:noProof/>
                <w:webHidden/>
              </w:rPr>
              <w:fldChar w:fldCharType="end"/>
            </w:r>
          </w:hyperlink>
        </w:p>
        <w:p w14:paraId="70B46CEC" w14:textId="608071AB"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2" w:history="1">
            <w:r w:rsidRPr="005C6BEC">
              <w:rPr>
                <w:rStyle w:val="Hyperlink"/>
                <w:noProof/>
              </w:rPr>
              <w:t>1.2.1.</w:t>
            </w:r>
            <w:r>
              <w:rPr>
                <w:rFonts w:eastAsiaTheme="minorEastAsia" w:cstheme="minorBidi"/>
                <w:noProof/>
                <w:kern w:val="2"/>
                <w:sz w:val="24"/>
                <w:szCs w:val="24"/>
                <w14:ligatures w14:val="standardContextual"/>
              </w:rPr>
              <w:tab/>
            </w:r>
            <w:r w:rsidRPr="005C6BEC">
              <w:rPr>
                <w:rStyle w:val="Hyperlink"/>
                <w:noProof/>
              </w:rPr>
              <w:t>Ingress Sources</w:t>
            </w:r>
            <w:r>
              <w:rPr>
                <w:noProof/>
                <w:webHidden/>
              </w:rPr>
              <w:tab/>
            </w:r>
            <w:r>
              <w:rPr>
                <w:noProof/>
                <w:webHidden/>
              </w:rPr>
              <w:fldChar w:fldCharType="begin"/>
            </w:r>
            <w:r>
              <w:rPr>
                <w:noProof/>
                <w:webHidden/>
              </w:rPr>
              <w:instrText xml:space="preserve"> PAGEREF _Toc209623882 \h </w:instrText>
            </w:r>
            <w:r>
              <w:rPr>
                <w:noProof/>
                <w:webHidden/>
              </w:rPr>
            </w:r>
            <w:r>
              <w:rPr>
                <w:noProof/>
                <w:webHidden/>
              </w:rPr>
              <w:fldChar w:fldCharType="separate"/>
            </w:r>
            <w:r>
              <w:rPr>
                <w:noProof/>
                <w:webHidden/>
              </w:rPr>
              <w:t>66</w:t>
            </w:r>
            <w:r>
              <w:rPr>
                <w:noProof/>
                <w:webHidden/>
              </w:rPr>
              <w:fldChar w:fldCharType="end"/>
            </w:r>
          </w:hyperlink>
        </w:p>
        <w:p w14:paraId="54C38960" w14:textId="16DD0C3B"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3" w:history="1">
            <w:r w:rsidRPr="005C6BEC">
              <w:rPr>
                <w:rStyle w:val="Hyperlink"/>
                <w:noProof/>
              </w:rPr>
              <w:t>1.2.2.</w:t>
            </w:r>
            <w:r>
              <w:rPr>
                <w:rFonts w:eastAsiaTheme="minorEastAsia" w:cstheme="minorBidi"/>
                <w:noProof/>
                <w:kern w:val="2"/>
                <w:sz w:val="24"/>
                <w:szCs w:val="24"/>
                <w14:ligatures w14:val="standardContextual"/>
              </w:rPr>
              <w:tab/>
            </w:r>
            <w:r w:rsidRPr="005C6BEC">
              <w:rPr>
                <w:rStyle w:val="Hyperlink"/>
                <w:noProof/>
              </w:rPr>
              <w:t>Source Capabilities and Constraints</w:t>
            </w:r>
            <w:r>
              <w:rPr>
                <w:noProof/>
                <w:webHidden/>
              </w:rPr>
              <w:tab/>
            </w:r>
            <w:r>
              <w:rPr>
                <w:noProof/>
                <w:webHidden/>
              </w:rPr>
              <w:fldChar w:fldCharType="begin"/>
            </w:r>
            <w:r>
              <w:rPr>
                <w:noProof/>
                <w:webHidden/>
              </w:rPr>
              <w:instrText xml:space="preserve"> PAGEREF _Toc209623883 \h </w:instrText>
            </w:r>
            <w:r>
              <w:rPr>
                <w:noProof/>
                <w:webHidden/>
              </w:rPr>
            </w:r>
            <w:r>
              <w:rPr>
                <w:noProof/>
                <w:webHidden/>
              </w:rPr>
              <w:fldChar w:fldCharType="separate"/>
            </w:r>
            <w:r>
              <w:rPr>
                <w:noProof/>
                <w:webHidden/>
              </w:rPr>
              <w:t>68</w:t>
            </w:r>
            <w:r>
              <w:rPr>
                <w:noProof/>
                <w:webHidden/>
              </w:rPr>
              <w:fldChar w:fldCharType="end"/>
            </w:r>
          </w:hyperlink>
        </w:p>
        <w:p w14:paraId="6C7A1A70" w14:textId="3E0BC8C4"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4" w:history="1">
            <w:r w:rsidRPr="005C6BEC">
              <w:rPr>
                <w:rStyle w:val="Hyperlink"/>
                <w:noProof/>
              </w:rPr>
              <w:t>1.2.3.</w:t>
            </w:r>
            <w:r>
              <w:rPr>
                <w:rFonts w:eastAsiaTheme="minorEastAsia" w:cstheme="minorBidi"/>
                <w:noProof/>
                <w:kern w:val="2"/>
                <w:sz w:val="24"/>
                <w:szCs w:val="24"/>
                <w14:ligatures w14:val="standardContextual"/>
              </w:rPr>
              <w:tab/>
            </w:r>
            <w:r w:rsidRPr="005C6BEC">
              <w:rPr>
                <w:rStyle w:val="Hyperlink"/>
                <w:noProof/>
              </w:rPr>
              <w:t>Source Isolation and Sandboxing</w:t>
            </w:r>
            <w:r>
              <w:rPr>
                <w:noProof/>
                <w:webHidden/>
              </w:rPr>
              <w:tab/>
            </w:r>
            <w:r>
              <w:rPr>
                <w:noProof/>
                <w:webHidden/>
              </w:rPr>
              <w:fldChar w:fldCharType="begin"/>
            </w:r>
            <w:r>
              <w:rPr>
                <w:noProof/>
                <w:webHidden/>
              </w:rPr>
              <w:instrText xml:space="preserve"> PAGEREF _Toc209623884 \h </w:instrText>
            </w:r>
            <w:r>
              <w:rPr>
                <w:noProof/>
                <w:webHidden/>
              </w:rPr>
            </w:r>
            <w:r>
              <w:rPr>
                <w:noProof/>
                <w:webHidden/>
              </w:rPr>
              <w:fldChar w:fldCharType="separate"/>
            </w:r>
            <w:r>
              <w:rPr>
                <w:noProof/>
                <w:webHidden/>
              </w:rPr>
              <w:t>71</w:t>
            </w:r>
            <w:r>
              <w:rPr>
                <w:noProof/>
                <w:webHidden/>
              </w:rPr>
              <w:fldChar w:fldCharType="end"/>
            </w:r>
          </w:hyperlink>
        </w:p>
        <w:p w14:paraId="2355307A" w14:textId="5E08889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5" w:history="1">
            <w:r w:rsidRPr="005C6BEC">
              <w:rPr>
                <w:rStyle w:val="Hyperlink"/>
                <w:noProof/>
              </w:rPr>
              <w:t>1.2.4.</w:t>
            </w:r>
            <w:r>
              <w:rPr>
                <w:rFonts w:eastAsiaTheme="minorEastAsia" w:cstheme="minorBidi"/>
                <w:noProof/>
                <w:kern w:val="2"/>
                <w:sz w:val="24"/>
                <w:szCs w:val="24"/>
                <w14:ligatures w14:val="standardContextual"/>
              </w:rPr>
              <w:tab/>
            </w:r>
            <w:r w:rsidRPr="005C6BEC">
              <w:rPr>
                <w:rStyle w:val="Hyperlink"/>
                <w:noProof/>
              </w:rPr>
              <w:t>Security and Trust Boundaries</w:t>
            </w:r>
            <w:r>
              <w:rPr>
                <w:noProof/>
                <w:webHidden/>
              </w:rPr>
              <w:tab/>
            </w:r>
            <w:r>
              <w:rPr>
                <w:noProof/>
                <w:webHidden/>
              </w:rPr>
              <w:fldChar w:fldCharType="begin"/>
            </w:r>
            <w:r>
              <w:rPr>
                <w:noProof/>
                <w:webHidden/>
              </w:rPr>
              <w:instrText xml:space="preserve"> PAGEREF _Toc209623885 \h </w:instrText>
            </w:r>
            <w:r>
              <w:rPr>
                <w:noProof/>
                <w:webHidden/>
              </w:rPr>
            </w:r>
            <w:r>
              <w:rPr>
                <w:noProof/>
                <w:webHidden/>
              </w:rPr>
              <w:fldChar w:fldCharType="separate"/>
            </w:r>
            <w:r>
              <w:rPr>
                <w:noProof/>
                <w:webHidden/>
              </w:rPr>
              <w:t>73</w:t>
            </w:r>
            <w:r>
              <w:rPr>
                <w:noProof/>
                <w:webHidden/>
              </w:rPr>
              <w:fldChar w:fldCharType="end"/>
            </w:r>
          </w:hyperlink>
        </w:p>
        <w:p w14:paraId="1631807B" w14:textId="4BCFF99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6" w:history="1">
            <w:r w:rsidRPr="005C6BEC">
              <w:rPr>
                <w:rStyle w:val="Hyperlink"/>
                <w:noProof/>
              </w:rPr>
              <w:t>1.2.5.</w:t>
            </w:r>
            <w:r>
              <w:rPr>
                <w:rFonts w:eastAsiaTheme="minorEastAsia" w:cstheme="minorBidi"/>
                <w:noProof/>
                <w:kern w:val="2"/>
                <w:sz w:val="24"/>
                <w:szCs w:val="24"/>
                <w14:ligatures w14:val="standardContextual"/>
              </w:rPr>
              <w:tab/>
            </w:r>
            <w:r w:rsidRPr="005C6BEC">
              <w:rPr>
                <w:rStyle w:val="Hyperlink"/>
                <w:noProof/>
              </w:rPr>
              <w:t>Design Trade-Offs</w:t>
            </w:r>
            <w:r>
              <w:rPr>
                <w:noProof/>
                <w:webHidden/>
              </w:rPr>
              <w:tab/>
            </w:r>
            <w:r>
              <w:rPr>
                <w:noProof/>
                <w:webHidden/>
              </w:rPr>
              <w:fldChar w:fldCharType="begin"/>
            </w:r>
            <w:r>
              <w:rPr>
                <w:noProof/>
                <w:webHidden/>
              </w:rPr>
              <w:instrText xml:space="preserve"> PAGEREF _Toc209623886 \h </w:instrText>
            </w:r>
            <w:r>
              <w:rPr>
                <w:noProof/>
                <w:webHidden/>
              </w:rPr>
            </w:r>
            <w:r>
              <w:rPr>
                <w:noProof/>
                <w:webHidden/>
              </w:rPr>
              <w:fldChar w:fldCharType="separate"/>
            </w:r>
            <w:r>
              <w:rPr>
                <w:noProof/>
                <w:webHidden/>
              </w:rPr>
              <w:t>78</w:t>
            </w:r>
            <w:r>
              <w:rPr>
                <w:noProof/>
                <w:webHidden/>
              </w:rPr>
              <w:fldChar w:fldCharType="end"/>
            </w:r>
          </w:hyperlink>
        </w:p>
        <w:p w14:paraId="041A9F17" w14:textId="11F32099"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887" w:history="1">
            <w:r w:rsidRPr="005C6BEC">
              <w:rPr>
                <w:rStyle w:val="Hyperlink"/>
                <w:noProof/>
              </w:rPr>
              <w:t>1.3.</w:t>
            </w:r>
            <w:r>
              <w:rPr>
                <w:rFonts w:eastAsiaTheme="minorEastAsia" w:cstheme="minorBidi"/>
                <w:b w:val="0"/>
                <w:bCs w:val="0"/>
                <w:noProof/>
                <w:kern w:val="2"/>
                <w:sz w:val="24"/>
                <w:szCs w:val="24"/>
                <w14:ligatures w14:val="standardContextual"/>
              </w:rPr>
              <w:tab/>
            </w:r>
            <w:r w:rsidRPr="005C6BEC">
              <w:rPr>
                <w:rStyle w:val="Hyperlink"/>
                <w:noProof/>
              </w:rPr>
              <w:t>Pipeline Composition</w:t>
            </w:r>
            <w:r>
              <w:rPr>
                <w:noProof/>
                <w:webHidden/>
              </w:rPr>
              <w:tab/>
            </w:r>
            <w:r>
              <w:rPr>
                <w:noProof/>
                <w:webHidden/>
              </w:rPr>
              <w:fldChar w:fldCharType="begin"/>
            </w:r>
            <w:r>
              <w:rPr>
                <w:noProof/>
                <w:webHidden/>
              </w:rPr>
              <w:instrText xml:space="preserve"> PAGEREF _Toc209623887 \h </w:instrText>
            </w:r>
            <w:r>
              <w:rPr>
                <w:noProof/>
                <w:webHidden/>
              </w:rPr>
            </w:r>
            <w:r>
              <w:rPr>
                <w:noProof/>
                <w:webHidden/>
              </w:rPr>
              <w:fldChar w:fldCharType="separate"/>
            </w:r>
            <w:r>
              <w:rPr>
                <w:noProof/>
                <w:webHidden/>
              </w:rPr>
              <w:t>80</w:t>
            </w:r>
            <w:r>
              <w:rPr>
                <w:noProof/>
                <w:webHidden/>
              </w:rPr>
              <w:fldChar w:fldCharType="end"/>
            </w:r>
          </w:hyperlink>
        </w:p>
        <w:p w14:paraId="0C55F5DF" w14:textId="3B3C022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8" w:history="1">
            <w:r w:rsidRPr="005C6BEC">
              <w:rPr>
                <w:rStyle w:val="Hyperlink"/>
                <w:noProof/>
              </w:rPr>
              <w:t>1.3.1.</w:t>
            </w:r>
            <w:r>
              <w:rPr>
                <w:rFonts w:eastAsiaTheme="minorEastAsia" w:cstheme="minorBidi"/>
                <w:noProof/>
                <w:kern w:val="2"/>
                <w:sz w:val="24"/>
                <w:szCs w:val="24"/>
                <w14:ligatures w14:val="standardContextual"/>
              </w:rPr>
              <w:tab/>
            </w:r>
            <w:r w:rsidRPr="005C6BEC">
              <w:rPr>
                <w:rStyle w:val="Hyperlink"/>
                <w:noProof/>
              </w:rPr>
              <w:t>Composition by Package Integration</w:t>
            </w:r>
            <w:r>
              <w:rPr>
                <w:noProof/>
                <w:webHidden/>
              </w:rPr>
              <w:tab/>
            </w:r>
            <w:r>
              <w:rPr>
                <w:noProof/>
                <w:webHidden/>
              </w:rPr>
              <w:fldChar w:fldCharType="begin"/>
            </w:r>
            <w:r>
              <w:rPr>
                <w:noProof/>
                <w:webHidden/>
              </w:rPr>
              <w:instrText xml:space="preserve"> PAGEREF _Toc209623888 \h </w:instrText>
            </w:r>
            <w:r>
              <w:rPr>
                <w:noProof/>
                <w:webHidden/>
              </w:rPr>
            </w:r>
            <w:r>
              <w:rPr>
                <w:noProof/>
                <w:webHidden/>
              </w:rPr>
              <w:fldChar w:fldCharType="separate"/>
            </w:r>
            <w:r>
              <w:rPr>
                <w:noProof/>
                <w:webHidden/>
              </w:rPr>
              <w:t>80</w:t>
            </w:r>
            <w:r>
              <w:rPr>
                <w:noProof/>
                <w:webHidden/>
              </w:rPr>
              <w:fldChar w:fldCharType="end"/>
            </w:r>
          </w:hyperlink>
        </w:p>
        <w:p w14:paraId="58C62E8C" w14:textId="01C7BDD6"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9" w:history="1">
            <w:r w:rsidRPr="005C6BEC">
              <w:rPr>
                <w:rStyle w:val="Hyperlink"/>
                <w:noProof/>
              </w:rPr>
              <w:t>1.3.2.</w:t>
            </w:r>
            <w:r>
              <w:rPr>
                <w:rFonts w:eastAsiaTheme="minorEastAsia" w:cstheme="minorBidi"/>
                <w:noProof/>
                <w:kern w:val="2"/>
                <w:sz w:val="24"/>
                <w:szCs w:val="24"/>
                <w14:ligatures w14:val="standardContextual"/>
              </w:rPr>
              <w:tab/>
            </w:r>
            <w:r w:rsidRPr="005C6BEC">
              <w:rPr>
                <w:rStyle w:val="Hyperlink"/>
                <w:noProof/>
              </w:rPr>
              <w:t>Event Typing and Compatibility</w:t>
            </w:r>
            <w:r>
              <w:rPr>
                <w:noProof/>
                <w:webHidden/>
              </w:rPr>
              <w:tab/>
            </w:r>
            <w:r>
              <w:rPr>
                <w:noProof/>
                <w:webHidden/>
              </w:rPr>
              <w:fldChar w:fldCharType="begin"/>
            </w:r>
            <w:r>
              <w:rPr>
                <w:noProof/>
                <w:webHidden/>
              </w:rPr>
              <w:instrText xml:space="preserve"> PAGEREF _Toc209623889 \h </w:instrText>
            </w:r>
            <w:r>
              <w:rPr>
                <w:noProof/>
                <w:webHidden/>
              </w:rPr>
            </w:r>
            <w:r>
              <w:rPr>
                <w:noProof/>
                <w:webHidden/>
              </w:rPr>
              <w:fldChar w:fldCharType="separate"/>
            </w:r>
            <w:r>
              <w:rPr>
                <w:noProof/>
                <w:webHidden/>
              </w:rPr>
              <w:t>81</w:t>
            </w:r>
            <w:r>
              <w:rPr>
                <w:noProof/>
                <w:webHidden/>
              </w:rPr>
              <w:fldChar w:fldCharType="end"/>
            </w:r>
          </w:hyperlink>
        </w:p>
        <w:p w14:paraId="45F49616" w14:textId="01601016"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0" w:history="1">
            <w:r w:rsidRPr="005C6BEC">
              <w:rPr>
                <w:rStyle w:val="Hyperlink"/>
                <w:noProof/>
              </w:rPr>
              <w:t>1.3.3.</w:t>
            </w:r>
            <w:r>
              <w:rPr>
                <w:rFonts w:eastAsiaTheme="minorEastAsia" w:cstheme="minorBidi"/>
                <w:noProof/>
                <w:kern w:val="2"/>
                <w:sz w:val="24"/>
                <w:szCs w:val="24"/>
                <w14:ligatures w14:val="standardContextual"/>
              </w:rPr>
              <w:tab/>
            </w:r>
            <w:r w:rsidRPr="005C6BEC">
              <w:rPr>
                <w:rStyle w:val="Hyperlink"/>
                <w:noProof/>
              </w:rPr>
              <w:t>Error Pipeline Integration</w:t>
            </w:r>
            <w:r>
              <w:rPr>
                <w:noProof/>
                <w:webHidden/>
              </w:rPr>
              <w:tab/>
            </w:r>
            <w:r>
              <w:rPr>
                <w:noProof/>
                <w:webHidden/>
              </w:rPr>
              <w:fldChar w:fldCharType="begin"/>
            </w:r>
            <w:r>
              <w:rPr>
                <w:noProof/>
                <w:webHidden/>
              </w:rPr>
              <w:instrText xml:space="preserve"> PAGEREF _Toc209623890 \h </w:instrText>
            </w:r>
            <w:r>
              <w:rPr>
                <w:noProof/>
                <w:webHidden/>
              </w:rPr>
            </w:r>
            <w:r>
              <w:rPr>
                <w:noProof/>
                <w:webHidden/>
              </w:rPr>
              <w:fldChar w:fldCharType="separate"/>
            </w:r>
            <w:r>
              <w:rPr>
                <w:noProof/>
                <w:webHidden/>
              </w:rPr>
              <w:t>81</w:t>
            </w:r>
            <w:r>
              <w:rPr>
                <w:noProof/>
                <w:webHidden/>
              </w:rPr>
              <w:fldChar w:fldCharType="end"/>
            </w:r>
          </w:hyperlink>
        </w:p>
        <w:p w14:paraId="532EB30A" w14:textId="423B46CA"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1" w:history="1">
            <w:r w:rsidRPr="005C6BEC">
              <w:rPr>
                <w:rStyle w:val="Hyperlink"/>
                <w:noProof/>
              </w:rPr>
              <w:t>1.3.4.</w:t>
            </w:r>
            <w:r>
              <w:rPr>
                <w:rFonts w:eastAsiaTheme="minorEastAsia" w:cstheme="minorBidi"/>
                <w:noProof/>
                <w:kern w:val="2"/>
                <w:sz w:val="24"/>
                <w:szCs w:val="24"/>
                <w14:ligatures w14:val="standardContextual"/>
              </w:rPr>
              <w:tab/>
            </w:r>
            <w:r w:rsidRPr="005C6BEC">
              <w:rPr>
                <w:rStyle w:val="Hyperlink"/>
                <w:noProof/>
              </w:rPr>
              <w:t>Trust and Capability Propagation</w:t>
            </w:r>
            <w:r>
              <w:rPr>
                <w:noProof/>
                <w:webHidden/>
              </w:rPr>
              <w:tab/>
            </w:r>
            <w:r>
              <w:rPr>
                <w:noProof/>
                <w:webHidden/>
              </w:rPr>
              <w:fldChar w:fldCharType="begin"/>
            </w:r>
            <w:r>
              <w:rPr>
                <w:noProof/>
                <w:webHidden/>
              </w:rPr>
              <w:instrText xml:space="preserve"> PAGEREF _Toc209623891 \h </w:instrText>
            </w:r>
            <w:r>
              <w:rPr>
                <w:noProof/>
                <w:webHidden/>
              </w:rPr>
            </w:r>
            <w:r>
              <w:rPr>
                <w:noProof/>
                <w:webHidden/>
              </w:rPr>
              <w:fldChar w:fldCharType="separate"/>
            </w:r>
            <w:r>
              <w:rPr>
                <w:noProof/>
                <w:webHidden/>
              </w:rPr>
              <w:t>82</w:t>
            </w:r>
            <w:r>
              <w:rPr>
                <w:noProof/>
                <w:webHidden/>
              </w:rPr>
              <w:fldChar w:fldCharType="end"/>
            </w:r>
          </w:hyperlink>
        </w:p>
        <w:p w14:paraId="419779CC" w14:textId="5E498D1A"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2" w:history="1">
            <w:r w:rsidRPr="005C6BEC">
              <w:rPr>
                <w:rStyle w:val="Hyperlink"/>
                <w:noProof/>
              </w:rPr>
              <w:t>1.3.5.</w:t>
            </w:r>
            <w:r>
              <w:rPr>
                <w:rFonts w:eastAsiaTheme="minorEastAsia" w:cstheme="minorBidi"/>
                <w:noProof/>
                <w:kern w:val="2"/>
                <w:sz w:val="24"/>
                <w:szCs w:val="24"/>
                <w14:ligatures w14:val="standardContextual"/>
              </w:rPr>
              <w:tab/>
            </w:r>
            <w:r w:rsidRPr="005C6BEC">
              <w:rPr>
                <w:rStyle w:val="Hyperlink"/>
                <w:noProof/>
              </w:rPr>
              <w:t>Package Versioning</w:t>
            </w:r>
            <w:r>
              <w:rPr>
                <w:noProof/>
                <w:webHidden/>
              </w:rPr>
              <w:tab/>
            </w:r>
            <w:r>
              <w:rPr>
                <w:noProof/>
                <w:webHidden/>
              </w:rPr>
              <w:fldChar w:fldCharType="begin"/>
            </w:r>
            <w:r>
              <w:rPr>
                <w:noProof/>
                <w:webHidden/>
              </w:rPr>
              <w:instrText xml:space="preserve"> PAGEREF _Toc209623892 \h </w:instrText>
            </w:r>
            <w:r>
              <w:rPr>
                <w:noProof/>
                <w:webHidden/>
              </w:rPr>
            </w:r>
            <w:r>
              <w:rPr>
                <w:noProof/>
                <w:webHidden/>
              </w:rPr>
              <w:fldChar w:fldCharType="separate"/>
            </w:r>
            <w:r>
              <w:rPr>
                <w:noProof/>
                <w:webHidden/>
              </w:rPr>
              <w:t>82</w:t>
            </w:r>
            <w:r>
              <w:rPr>
                <w:noProof/>
                <w:webHidden/>
              </w:rPr>
              <w:fldChar w:fldCharType="end"/>
            </w:r>
          </w:hyperlink>
        </w:p>
        <w:p w14:paraId="6B2867EA" w14:textId="750692B0"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3" w:history="1">
            <w:r w:rsidRPr="005C6BEC">
              <w:rPr>
                <w:rStyle w:val="Hyperlink"/>
                <w:noProof/>
              </w:rPr>
              <w:t>1.3.6.</w:t>
            </w:r>
            <w:r>
              <w:rPr>
                <w:rFonts w:eastAsiaTheme="minorEastAsia" w:cstheme="minorBidi"/>
                <w:noProof/>
                <w:kern w:val="2"/>
                <w:sz w:val="24"/>
                <w:szCs w:val="24"/>
                <w14:ligatures w14:val="standardContextual"/>
              </w:rPr>
              <w:tab/>
            </w:r>
            <w:r w:rsidRPr="005C6BEC">
              <w:rPr>
                <w:rStyle w:val="Hyperlink"/>
                <w:noProof/>
              </w:rPr>
              <w:t>Operational Considerations</w:t>
            </w:r>
            <w:r>
              <w:rPr>
                <w:noProof/>
                <w:webHidden/>
              </w:rPr>
              <w:tab/>
            </w:r>
            <w:r>
              <w:rPr>
                <w:noProof/>
                <w:webHidden/>
              </w:rPr>
              <w:fldChar w:fldCharType="begin"/>
            </w:r>
            <w:r>
              <w:rPr>
                <w:noProof/>
                <w:webHidden/>
              </w:rPr>
              <w:instrText xml:space="preserve"> PAGEREF _Toc209623893 \h </w:instrText>
            </w:r>
            <w:r>
              <w:rPr>
                <w:noProof/>
                <w:webHidden/>
              </w:rPr>
            </w:r>
            <w:r>
              <w:rPr>
                <w:noProof/>
                <w:webHidden/>
              </w:rPr>
              <w:fldChar w:fldCharType="separate"/>
            </w:r>
            <w:r>
              <w:rPr>
                <w:noProof/>
                <w:webHidden/>
              </w:rPr>
              <w:t>84</w:t>
            </w:r>
            <w:r>
              <w:rPr>
                <w:noProof/>
                <w:webHidden/>
              </w:rPr>
              <w:fldChar w:fldCharType="end"/>
            </w:r>
          </w:hyperlink>
        </w:p>
        <w:p w14:paraId="08276FED" w14:textId="792E48DC"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4" w:history="1">
            <w:r w:rsidRPr="005C6BEC">
              <w:rPr>
                <w:rStyle w:val="Hyperlink"/>
                <w:noProof/>
              </w:rPr>
              <w:t>1.3.7.</w:t>
            </w:r>
            <w:r>
              <w:rPr>
                <w:rFonts w:eastAsiaTheme="minorEastAsia" w:cstheme="minorBidi"/>
                <w:noProof/>
                <w:kern w:val="2"/>
                <w:sz w:val="24"/>
                <w:szCs w:val="24"/>
                <w14:ligatures w14:val="standardContextual"/>
              </w:rPr>
              <w:tab/>
            </w:r>
            <w:r w:rsidRPr="005C6BEC">
              <w:rPr>
                <w:rStyle w:val="Hyperlink"/>
                <w:noProof/>
              </w:rPr>
              <w:t>Benefits and Limitations of Composition</w:t>
            </w:r>
            <w:r>
              <w:rPr>
                <w:noProof/>
                <w:webHidden/>
              </w:rPr>
              <w:tab/>
            </w:r>
            <w:r>
              <w:rPr>
                <w:noProof/>
                <w:webHidden/>
              </w:rPr>
              <w:fldChar w:fldCharType="begin"/>
            </w:r>
            <w:r>
              <w:rPr>
                <w:noProof/>
                <w:webHidden/>
              </w:rPr>
              <w:instrText xml:space="preserve"> PAGEREF _Toc209623894 \h </w:instrText>
            </w:r>
            <w:r>
              <w:rPr>
                <w:noProof/>
                <w:webHidden/>
              </w:rPr>
            </w:r>
            <w:r>
              <w:rPr>
                <w:noProof/>
                <w:webHidden/>
              </w:rPr>
              <w:fldChar w:fldCharType="separate"/>
            </w:r>
            <w:r>
              <w:rPr>
                <w:noProof/>
                <w:webHidden/>
              </w:rPr>
              <w:t>85</w:t>
            </w:r>
            <w:r>
              <w:rPr>
                <w:noProof/>
                <w:webHidden/>
              </w:rPr>
              <w:fldChar w:fldCharType="end"/>
            </w:r>
          </w:hyperlink>
        </w:p>
        <w:p w14:paraId="6BFD8A92" w14:textId="5324FF0D"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895" w:history="1">
            <w:r w:rsidRPr="005C6BEC">
              <w:rPr>
                <w:rStyle w:val="Hyperlink"/>
                <w:noProof/>
              </w:rPr>
              <w:t>1.4.</w:t>
            </w:r>
            <w:r>
              <w:rPr>
                <w:rFonts w:eastAsiaTheme="minorEastAsia" w:cstheme="minorBidi"/>
                <w:b w:val="0"/>
                <w:bCs w:val="0"/>
                <w:noProof/>
                <w:kern w:val="2"/>
                <w:sz w:val="24"/>
                <w:szCs w:val="24"/>
                <w14:ligatures w14:val="standardContextual"/>
              </w:rPr>
              <w:tab/>
            </w:r>
            <w:r w:rsidRPr="005C6BEC">
              <w:rPr>
                <w:rStyle w:val="Hyperlink"/>
                <w:noProof/>
              </w:rPr>
              <w:t>Concurrency, Parallelism and Event Loops</w:t>
            </w:r>
            <w:r>
              <w:rPr>
                <w:noProof/>
                <w:webHidden/>
              </w:rPr>
              <w:tab/>
            </w:r>
            <w:r>
              <w:rPr>
                <w:noProof/>
                <w:webHidden/>
              </w:rPr>
              <w:fldChar w:fldCharType="begin"/>
            </w:r>
            <w:r>
              <w:rPr>
                <w:noProof/>
                <w:webHidden/>
              </w:rPr>
              <w:instrText xml:space="preserve"> PAGEREF _Toc209623895 \h </w:instrText>
            </w:r>
            <w:r>
              <w:rPr>
                <w:noProof/>
                <w:webHidden/>
              </w:rPr>
            </w:r>
            <w:r>
              <w:rPr>
                <w:noProof/>
                <w:webHidden/>
              </w:rPr>
              <w:fldChar w:fldCharType="separate"/>
            </w:r>
            <w:r>
              <w:rPr>
                <w:noProof/>
                <w:webHidden/>
              </w:rPr>
              <w:t>86</w:t>
            </w:r>
            <w:r>
              <w:rPr>
                <w:noProof/>
                <w:webHidden/>
              </w:rPr>
              <w:fldChar w:fldCharType="end"/>
            </w:r>
          </w:hyperlink>
        </w:p>
        <w:p w14:paraId="78B9FB12" w14:textId="7B41F72C"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6" w:history="1">
            <w:r w:rsidRPr="005C6BEC">
              <w:rPr>
                <w:rStyle w:val="Hyperlink"/>
                <w:noProof/>
              </w:rPr>
              <w:t>1.4.1.</w:t>
            </w:r>
            <w:r>
              <w:rPr>
                <w:rFonts w:eastAsiaTheme="minorEastAsia" w:cstheme="minorBidi"/>
                <w:noProof/>
                <w:kern w:val="2"/>
                <w:sz w:val="24"/>
                <w:szCs w:val="24"/>
                <w14:ligatures w14:val="standardContextual"/>
              </w:rPr>
              <w:tab/>
            </w:r>
            <w:r w:rsidRPr="005C6BEC">
              <w:rPr>
                <w:rStyle w:val="Hyperlink"/>
                <w:noProof/>
              </w:rPr>
              <w:t>Concurrency and Parallelism Distinguished</w:t>
            </w:r>
            <w:r>
              <w:rPr>
                <w:noProof/>
                <w:webHidden/>
              </w:rPr>
              <w:tab/>
            </w:r>
            <w:r>
              <w:rPr>
                <w:noProof/>
                <w:webHidden/>
              </w:rPr>
              <w:fldChar w:fldCharType="begin"/>
            </w:r>
            <w:r>
              <w:rPr>
                <w:noProof/>
                <w:webHidden/>
              </w:rPr>
              <w:instrText xml:space="preserve"> PAGEREF _Toc209623896 \h </w:instrText>
            </w:r>
            <w:r>
              <w:rPr>
                <w:noProof/>
                <w:webHidden/>
              </w:rPr>
            </w:r>
            <w:r>
              <w:rPr>
                <w:noProof/>
                <w:webHidden/>
              </w:rPr>
              <w:fldChar w:fldCharType="separate"/>
            </w:r>
            <w:r>
              <w:rPr>
                <w:noProof/>
                <w:webHidden/>
              </w:rPr>
              <w:t>86</w:t>
            </w:r>
            <w:r>
              <w:rPr>
                <w:noProof/>
                <w:webHidden/>
              </w:rPr>
              <w:fldChar w:fldCharType="end"/>
            </w:r>
          </w:hyperlink>
        </w:p>
        <w:p w14:paraId="11E1E14C" w14:textId="19F14C54"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7" w:history="1">
            <w:r w:rsidRPr="005C6BEC">
              <w:rPr>
                <w:rStyle w:val="Hyperlink"/>
                <w:noProof/>
              </w:rPr>
              <w:t>1.4.2.</w:t>
            </w:r>
            <w:r>
              <w:rPr>
                <w:rFonts w:eastAsiaTheme="minorEastAsia" w:cstheme="minorBidi"/>
                <w:noProof/>
                <w:kern w:val="2"/>
                <w:sz w:val="24"/>
                <w:szCs w:val="24"/>
                <w14:ligatures w14:val="standardContextual"/>
              </w:rPr>
              <w:tab/>
            </w:r>
            <w:r w:rsidRPr="005C6BEC">
              <w:rPr>
                <w:rStyle w:val="Hyperlink"/>
                <w:noProof/>
              </w:rPr>
              <w:t>Parallelism Presumption</w:t>
            </w:r>
            <w:r>
              <w:rPr>
                <w:noProof/>
                <w:webHidden/>
              </w:rPr>
              <w:tab/>
            </w:r>
            <w:r>
              <w:rPr>
                <w:noProof/>
                <w:webHidden/>
              </w:rPr>
              <w:fldChar w:fldCharType="begin"/>
            </w:r>
            <w:r>
              <w:rPr>
                <w:noProof/>
                <w:webHidden/>
              </w:rPr>
              <w:instrText xml:space="preserve"> PAGEREF _Toc209623897 \h </w:instrText>
            </w:r>
            <w:r>
              <w:rPr>
                <w:noProof/>
                <w:webHidden/>
              </w:rPr>
            </w:r>
            <w:r>
              <w:rPr>
                <w:noProof/>
                <w:webHidden/>
              </w:rPr>
              <w:fldChar w:fldCharType="separate"/>
            </w:r>
            <w:r>
              <w:rPr>
                <w:noProof/>
                <w:webHidden/>
              </w:rPr>
              <w:t>87</w:t>
            </w:r>
            <w:r>
              <w:rPr>
                <w:noProof/>
                <w:webHidden/>
              </w:rPr>
              <w:fldChar w:fldCharType="end"/>
            </w:r>
          </w:hyperlink>
        </w:p>
        <w:p w14:paraId="218CC88C" w14:textId="6ED40FE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8" w:history="1">
            <w:r w:rsidRPr="005C6BEC">
              <w:rPr>
                <w:rStyle w:val="Hyperlink"/>
                <w:noProof/>
              </w:rPr>
              <w:t>1.4.3.</w:t>
            </w:r>
            <w:r>
              <w:rPr>
                <w:rFonts w:eastAsiaTheme="minorEastAsia" w:cstheme="minorBidi"/>
                <w:noProof/>
                <w:kern w:val="2"/>
                <w:sz w:val="24"/>
                <w:szCs w:val="24"/>
                <w14:ligatures w14:val="standardContextual"/>
              </w:rPr>
              <w:tab/>
            </w:r>
            <w:r w:rsidRPr="005C6BEC">
              <w:rPr>
                <w:rStyle w:val="Hyperlink"/>
                <w:noProof/>
              </w:rPr>
              <w:t>Event-Level Concurrency</w:t>
            </w:r>
            <w:r>
              <w:rPr>
                <w:noProof/>
                <w:webHidden/>
              </w:rPr>
              <w:tab/>
            </w:r>
            <w:r>
              <w:rPr>
                <w:noProof/>
                <w:webHidden/>
              </w:rPr>
              <w:fldChar w:fldCharType="begin"/>
            </w:r>
            <w:r>
              <w:rPr>
                <w:noProof/>
                <w:webHidden/>
              </w:rPr>
              <w:instrText xml:space="preserve"> PAGEREF _Toc209623898 \h </w:instrText>
            </w:r>
            <w:r>
              <w:rPr>
                <w:noProof/>
                <w:webHidden/>
              </w:rPr>
            </w:r>
            <w:r>
              <w:rPr>
                <w:noProof/>
                <w:webHidden/>
              </w:rPr>
              <w:fldChar w:fldCharType="separate"/>
            </w:r>
            <w:r>
              <w:rPr>
                <w:noProof/>
                <w:webHidden/>
              </w:rPr>
              <w:t>88</w:t>
            </w:r>
            <w:r>
              <w:rPr>
                <w:noProof/>
                <w:webHidden/>
              </w:rPr>
              <w:fldChar w:fldCharType="end"/>
            </w:r>
          </w:hyperlink>
        </w:p>
        <w:p w14:paraId="30F67595" w14:textId="45301083"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9" w:history="1">
            <w:r w:rsidRPr="005C6BEC">
              <w:rPr>
                <w:rStyle w:val="Hyperlink"/>
                <w:noProof/>
              </w:rPr>
              <w:t>1.4.4.</w:t>
            </w:r>
            <w:r>
              <w:rPr>
                <w:rFonts w:eastAsiaTheme="minorEastAsia" w:cstheme="minorBidi"/>
                <w:noProof/>
                <w:kern w:val="2"/>
                <w:sz w:val="24"/>
                <w:szCs w:val="24"/>
                <w14:ligatures w14:val="standardContextual"/>
              </w:rPr>
              <w:tab/>
            </w:r>
            <w:r w:rsidRPr="005C6BEC">
              <w:rPr>
                <w:rStyle w:val="Hyperlink"/>
                <w:noProof/>
              </w:rPr>
              <w:t>Worker Pools and Scheduling</w:t>
            </w:r>
            <w:r>
              <w:rPr>
                <w:noProof/>
                <w:webHidden/>
              </w:rPr>
              <w:tab/>
            </w:r>
            <w:r>
              <w:rPr>
                <w:noProof/>
                <w:webHidden/>
              </w:rPr>
              <w:fldChar w:fldCharType="begin"/>
            </w:r>
            <w:r>
              <w:rPr>
                <w:noProof/>
                <w:webHidden/>
              </w:rPr>
              <w:instrText xml:space="preserve"> PAGEREF _Toc209623899 \h </w:instrText>
            </w:r>
            <w:r>
              <w:rPr>
                <w:noProof/>
                <w:webHidden/>
              </w:rPr>
            </w:r>
            <w:r>
              <w:rPr>
                <w:noProof/>
                <w:webHidden/>
              </w:rPr>
              <w:fldChar w:fldCharType="separate"/>
            </w:r>
            <w:r>
              <w:rPr>
                <w:noProof/>
                <w:webHidden/>
              </w:rPr>
              <w:t>98</w:t>
            </w:r>
            <w:r>
              <w:rPr>
                <w:noProof/>
                <w:webHidden/>
              </w:rPr>
              <w:fldChar w:fldCharType="end"/>
            </w:r>
          </w:hyperlink>
        </w:p>
        <w:p w14:paraId="7A099CFB" w14:textId="05513CC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0" w:history="1">
            <w:r w:rsidRPr="005C6BEC">
              <w:rPr>
                <w:rStyle w:val="Hyperlink"/>
                <w:noProof/>
              </w:rPr>
              <w:t>1.4.5.</w:t>
            </w:r>
            <w:r>
              <w:rPr>
                <w:rFonts w:eastAsiaTheme="minorEastAsia" w:cstheme="minorBidi"/>
                <w:noProof/>
                <w:kern w:val="2"/>
                <w:sz w:val="24"/>
                <w:szCs w:val="24"/>
                <w14:ligatures w14:val="standardContextual"/>
              </w:rPr>
              <w:tab/>
            </w:r>
            <w:r w:rsidRPr="005C6BEC">
              <w:rPr>
                <w:rStyle w:val="Hyperlink"/>
                <w:noProof/>
              </w:rPr>
              <w:t>Error-Aware Scheduling</w:t>
            </w:r>
            <w:r>
              <w:rPr>
                <w:noProof/>
                <w:webHidden/>
              </w:rPr>
              <w:tab/>
            </w:r>
            <w:r>
              <w:rPr>
                <w:noProof/>
                <w:webHidden/>
              </w:rPr>
              <w:fldChar w:fldCharType="begin"/>
            </w:r>
            <w:r>
              <w:rPr>
                <w:noProof/>
                <w:webHidden/>
              </w:rPr>
              <w:instrText xml:space="preserve"> PAGEREF _Toc209623900 \h </w:instrText>
            </w:r>
            <w:r>
              <w:rPr>
                <w:noProof/>
                <w:webHidden/>
              </w:rPr>
            </w:r>
            <w:r>
              <w:rPr>
                <w:noProof/>
                <w:webHidden/>
              </w:rPr>
              <w:fldChar w:fldCharType="separate"/>
            </w:r>
            <w:r>
              <w:rPr>
                <w:noProof/>
                <w:webHidden/>
              </w:rPr>
              <w:t>106</w:t>
            </w:r>
            <w:r>
              <w:rPr>
                <w:noProof/>
                <w:webHidden/>
              </w:rPr>
              <w:fldChar w:fldCharType="end"/>
            </w:r>
          </w:hyperlink>
        </w:p>
        <w:p w14:paraId="5DD850CD" w14:textId="58517B6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1" w:history="1">
            <w:r w:rsidRPr="005C6BEC">
              <w:rPr>
                <w:rStyle w:val="Hyperlink"/>
                <w:noProof/>
              </w:rPr>
              <w:t>1.4.6.</w:t>
            </w:r>
            <w:r>
              <w:rPr>
                <w:rFonts w:eastAsiaTheme="minorEastAsia" w:cstheme="minorBidi"/>
                <w:noProof/>
                <w:kern w:val="2"/>
                <w:sz w:val="24"/>
                <w:szCs w:val="24"/>
                <w14:ligatures w14:val="standardContextual"/>
              </w:rPr>
              <w:tab/>
            </w:r>
            <w:r w:rsidRPr="005C6BEC">
              <w:rPr>
                <w:rStyle w:val="Hyperlink"/>
                <w:noProof/>
              </w:rPr>
              <w:t>Scheduling Policies and Guarantees</w:t>
            </w:r>
            <w:r>
              <w:rPr>
                <w:noProof/>
                <w:webHidden/>
              </w:rPr>
              <w:tab/>
            </w:r>
            <w:r>
              <w:rPr>
                <w:noProof/>
                <w:webHidden/>
              </w:rPr>
              <w:fldChar w:fldCharType="begin"/>
            </w:r>
            <w:r>
              <w:rPr>
                <w:noProof/>
                <w:webHidden/>
              </w:rPr>
              <w:instrText xml:space="preserve"> PAGEREF _Toc209623901 \h </w:instrText>
            </w:r>
            <w:r>
              <w:rPr>
                <w:noProof/>
                <w:webHidden/>
              </w:rPr>
            </w:r>
            <w:r>
              <w:rPr>
                <w:noProof/>
                <w:webHidden/>
              </w:rPr>
              <w:fldChar w:fldCharType="separate"/>
            </w:r>
            <w:r>
              <w:rPr>
                <w:noProof/>
                <w:webHidden/>
              </w:rPr>
              <w:t>109</w:t>
            </w:r>
            <w:r>
              <w:rPr>
                <w:noProof/>
                <w:webHidden/>
              </w:rPr>
              <w:fldChar w:fldCharType="end"/>
            </w:r>
          </w:hyperlink>
        </w:p>
        <w:p w14:paraId="4EA0BFD5" w14:textId="6C99E688"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02" w:history="1">
            <w:r w:rsidRPr="005C6BEC">
              <w:rPr>
                <w:rStyle w:val="Hyperlink"/>
                <w:noProof/>
              </w:rPr>
              <w:t>1.5.</w:t>
            </w:r>
            <w:r>
              <w:rPr>
                <w:rFonts w:eastAsiaTheme="minorEastAsia" w:cstheme="minorBidi"/>
                <w:b w:val="0"/>
                <w:bCs w:val="0"/>
                <w:noProof/>
                <w:kern w:val="2"/>
                <w:sz w:val="24"/>
                <w:szCs w:val="24"/>
                <w14:ligatures w14:val="standardContextual"/>
              </w:rPr>
              <w:tab/>
            </w:r>
            <w:r w:rsidRPr="005C6BEC">
              <w:rPr>
                <w:rStyle w:val="Hyperlink"/>
                <w:noProof/>
              </w:rPr>
              <w:t>Worker Functions</w:t>
            </w:r>
            <w:r>
              <w:rPr>
                <w:noProof/>
                <w:webHidden/>
              </w:rPr>
              <w:tab/>
            </w:r>
            <w:r>
              <w:rPr>
                <w:noProof/>
                <w:webHidden/>
              </w:rPr>
              <w:fldChar w:fldCharType="begin"/>
            </w:r>
            <w:r>
              <w:rPr>
                <w:noProof/>
                <w:webHidden/>
              </w:rPr>
              <w:instrText xml:space="preserve"> PAGEREF _Toc209623902 \h </w:instrText>
            </w:r>
            <w:r>
              <w:rPr>
                <w:noProof/>
                <w:webHidden/>
              </w:rPr>
            </w:r>
            <w:r>
              <w:rPr>
                <w:noProof/>
                <w:webHidden/>
              </w:rPr>
              <w:fldChar w:fldCharType="separate"/>
            </w:r>
            <w:r>
              <w:rPr>
                <w:noProof/>
                <w:webHidden/>
              </w:rPr>
              <w:t>118</w:t>
            </w:r>
            <w:r>
              <w:rPr>
                <w:noProof/>
                <w:webHidden/>
              </w:rPr>
              <w:fldChar w:fldCharType="end"/>
            </w:r>
          </w:hyperlink>
        </w:p>
        <w:p w14:paraId="07EC35C9" w14:textId="68C3E00A"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3" w:history="1">
            <w:r w:rsidRPr="005C6BEC">
              <w:rPr>
                <w:rStyle w:val="Hyperlink"/>
                <w:noProof/>
              </w:rPr>
              <w:t>1.5.1.</w:t>
            </w:r>
            <w:r>
              <w:rPr>
                <w:rFonts w:eastAsiaTheme="minorEastAsia" w:cstheme="minorBidi"/>
                <w:noProof/>
                <w:kern w:val="2"/>
                <w:sz w:val="24"/>
                <w:szCs w:val="24"/>
                <w14:ligatures w14:val="standardContextual"/>
              </w:rPr>
              <w:tab/>
            </w:r>
            <w:r w:rsidRPr="005C6BEC">
              <w:rPr>
                <w:rStyle w:val="Hyperlink"/>
                <w:noProof/>
              </w:rPr>
              <w:t>Design Principles</w:t>
            </w:r>
            <w:r>
              <w:rPr>
                <w:noProof/>
                <w:webHidden/>
              </w:rPr>
              <w:tab/>
            </w:r>
            <w:r>
              <w:rPr>
                <w:noProof/>
                <w:webHidden/>
              </w:rPr>
              <w:fldChar w:fldCharType="begin"/>
            </w:r>
            <w:r>
              <w:rPr>
                <w:noProof/>
                <w:webHidden/>
              </w:rPr>
              <w:instrText xml:space="preserve"> PAGEREF _Toc209623903 \h </w:instrText>
            </w:r>
            <w:r>
              <w:rPr>
                <w:noProof/>
                <w:webHidden/>
              </w:rPr>
            </w:r>
            <w:r>
              <w:rPr>
                <w:noProof/>
                <w:webHidden/>
              </w:rPr>
              <w:fldChar w:fldCharType="separate"/>
            </w:r>
            <w:r>
              <w:rPr>
                <w:noProof/>
                <w:webHidden/>
              </w:rPr>
              <w:t>119</w:t>
            </w:r>
            <w:r>
              <w:rPr>
                <w:noProof/>
                <w:webHidden/>
              </w:rPr>
              <w:fldChar w:fldCharType="end"/>
            </w:r>
          </w:hyperlink>
        </w:p>
        <w:p w14:paraId="0BD8069C" w14:textId="1211A1F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4" w:history="1">
            <w:r w:rsidRPr="005C6BEC">
              <w:rPr>
                <w:rStyle w:val="Hyperlink"/>
                <w:noProof/>
              </w:rPr>
              <w:t>1.5.2.</w:t>
            </w:r>
            <w:r>
              <w:rPr>
                <w:rFonts w:eastAsiaTheme="minorEastAsia" w:cstheme="minorBidi"/>
                <w:noProof/>
                <w:kern w:val="2"/>
                <w:sz w:val="24"/>
                <w:szCs w:val="24"/>
                <w14:ligatures w14:val="standardContextual"/>
              </w:rPr>
              <w:tab/>
            </w:r>
            <w:r w:rsidRPr="005C6BEC">
              <w:rPr>
                <w:rStyle w:val="Hyperlink"/>
                <w:noProof/>
              </w:rPr>
              <w:t>Execution Model and Sandbox</w:t>
            </w:r>
            <w:r>
              <w:rPr>
                <w:noProof/>
                <w:webHidden/>
              </w:rPr>
              <w:tab/>
            </w:r>
            <w:r>
              <w:rPr>
                <w:noProof/>
                <w:webHidden/>
              </w:rPr>
              <w:fldChar w:fldCharType="begin"/>
            </w:r>
            <w:r>
              <w:rPr>
                <w:noProof/>
                <w:webHidden/>
              </w:rPr>
              <w:instrText xml:space="preserve"> PAGEREF _Toc209623904 \h </w:instrText>
            </w:r>
            <w:r>
              <w:rPr>
                <w:noProof/>
                <w:webHidden/>
              </w:rPr>
            </w:r>
            <w:r>
              <w:rPr>
                <w:noProof/>
                <w:webHidden/>
              </w:rPr>
              <w:fldChar w:fldCharType="separate"/>
            </w:r>
            <w:r>
              <w:rPr>
                <w:noProof/>
                <w:webHidden/>
              </w:rPr>
              <w:t>121</w:t>
            </w:r>
            <w:r>
              <w:rPr>
                <w:noProof/>
                <w:webHidden/>
              </w:rPr>
              <w:fldChar w:fldCharType="end"/>
            </w:r>
          </w:hyperlink>
        </w:p>
        <w:p w14:paraId="7982570D" w14:textId="2F420F98"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5" w:history="1">
            <w:r w:rsidRPr="005C6BEC">
              <w:rPr>
                <w:rStyle w:val="Hyperlink"/>
                <w:noProof/>
              </w:rPr>
              <w:t>1.5.3.</w:t>
            </w:r>
            <w:r>
              <w:rPr>
                <w:rFonts w:eastAsiaTheme="minorEastAsia" w:cstheme="minorBidi"/>
                <w:noProof/>
                <w:kern w:val="2"/>
                <w:sz w:val="24"/>
                <w:szCs w:val="24"/>
                <w14:ligatures w14:val="standardContextual"/>
              </w:rPr>
              <w:tab/>
            </w:r>
            <w:r w:rsidRPr="005C6BEC">
              <w:rPr>
                <w:rStyle w:val="Hyperlink"/>
                <w:noProof/>
              </w:rPr>
              <w:t>Function Categories</w:t>
            </w:r>
            <w:r>
              <w:rPr>
                <w:noProof/>
                <w:webHidden/>
              </w:rPr>
              <w:tab/>
            </w:r>
            <w:r>
              <w:rPr>
                <w:noProof/>
                <w:webHidden/>
              </w:rPr>
              <w:fldChar w:fldCharType="begin"/>
            </w:r>
            <w:r>
              <w:rPr>
                <w:noProof/>
                <w:webHidden/>
              </w:rPr>
              <w:instrText xml:space="preserve"> PAGEREF _Toc209623905 \h </w:instrText>
            </w:r>
            <w:r>
              <w:rPr>
                <w:noProof/>
                <w:webHidden/>
              </w:rPr>
            </w:r>
            <w:r>
              <w:rPr>
                <w:noProof/>
                <w:webHidden/>
              </w:rPr>
              <w:fldChar w:fldCharType="separate"/>
            </w:r>
            <w:r>
              <w:rPr>
                <w:noProof/>
                <w:webHidden/>
              </w:rPr>
              <w:t>125</w:t>
            </w:r>
            <w:r>
              <w:rPr>
                <w:noProof/>
                <w:webHidden/>
              </w:rPr>
              <w:fldChar w:fldCharType="end"/>
            </w:r>
          </w:hyperlink>
        </w:p>
        <w:p w14:paraId="18527966" w14:textId="4D28AB0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6" w:history="1">
            <w:r w:rsidRPr="005C6BEC">
              <w:rPr>
                <w:rStyle w:val="Hyperlink"/>
                <w:noProof/>
              </w:rPr>
              <w:t>1.5.4.</w:t>
            </w:r>
            <w:r>
              <w:rPr>
                <w:rFonts w:eastAsiaTheme="minorEastAsia" w:cstheme="minorBidi"/>
                <w:noProof/>
                <w:kern w:val="2"/>
                <w:sz w:val="24"/>
                <w:szCs w:val="24"/>
                <w14:ligatures w14:val="standardContextual"/>
              </w:rPr>
              <w:tab/>
            </w:r>
            <w:r w:rsidRPr="005C6BEC">
              <w:rPr>
                <w:rStyle w:val="Hyperlink"/>
                <w:noProof/>
              </w:rPr>
              <w:t>Purity, Immutability, and Controlled Mutability</w:t>
            </w:r>
            <w:r>
              <w:rPr>
                <w:noProof/>
                <w:webHidden/>
              </w:rPr>
              <w:tab/>
            </w:r>
            <w:r>
              <w:rPr>
                <w:noProof/>
                <w:webHidden/>
              </w:rPr>
              <w:fldChar w:fldCharType="begin"/>
            </w:r>
            <w:r>
              <w:rPr>
                <w:noProof/>
                <w:webHidden/>
              </w:rPr>
              <w:instrText xml:space="preserve"> PAGEREF _Toc209623906 \h </w:instrText>
            </w:r>
            <w:r>
              <w:rPr>
                <w:noProof/>
                <w:webHidden/>
              </w:rPr>
            </w:r>
            <w:r>
              <w:rPr>
                <w:noProof/>
                <w:webHidden/>
              </w:rPr>
              <w:fldChar w:fldCharType="separate"/>
            </w:r>
            <w:r>
              <w:rPr>
                <w:noProof/>
                <w:webHidden/>
              </w:rPr>
              <w:t>127</w:t>
            </w:r>
            <w:r>
              <w:rPr>
                <w:noProof/>
                <w:webHidden/>
              </w:rPr>
              <w:fldChar w:fldCharType="end"/>
            </w:r>
          </w:hyperlink>
        </w:p>
        <w:p w14:paraId="2F07F248" w14:textId="50B8B35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7" w:history="1">
            <w:r w:rsidRPr="005C6BEC">
              <w:rPr>
                <w:rStyle w:val="Hyperlink"/>
                <w:noProof/>
              </w:rPr>
              <w:t>1.5.5.</w:t>
            </w:r>
            <w:r>
              <w:rPr>
                <w:rFonts w:eastAsiaTheme="minorEastAsia" w:cstheme="minorBidi"/>
                <w:noProof/>
                <w:kern w:val="2"/>
                <w:sz w:val="24"/>
                <w:szCs w:val="24"/>
                <w14:ligatures w14:val="standardContextual"/>
              </w:rPr>
              <w:tab/>
            </w:r>
            <w:r w:rsidRPr="005C6BEC">
              <w:rPr>
                <w:rStyle w:val="Hyperlink"/>
                <w:noProof/>
              </w:rPr>
              <w:t>Function Reuse and Composition</w:t>
            </w:r>
            <w:r>
              <w:rPr>
                <w:noProof/>
                <w:webHidden/>
              </w:rPr>
              <w:tab/>
            </w:r>
            <w:r>
              <w:rPr>
                <w:noProof/>
                <w:webHidden/>
              </w:rPr>
              <w:fldChar w:fldCharType="begin"/>
            </w:r>
            <w:r>
              <w:rPr>
                <w:noProof/>
                <w:webHidden/>
              </w:rPr>
              <w:instrText xml:space="preserve"> PAGEREF _Toc209623907 \h </w:instrText>
            </w:r>
            <w:r>
              <w:rPr>
                <w:noProof/>
                <w:webHidden/>
              </w:rPr>
            </w:r>
            <w:r>
              <w:rPr>
                <w:noProof/>
                <w:webHidden/>
              </w:rPr>
              <w:fldChar w:fldCharType="separate"/>
            </w:r>
            <w:r>
              <w:rPr>
                <w:noProof/>
                <w:webHidden/>
              </w:rPr>
              <w:t>131</w:t>
            </w:r>
            <w:r>
              <w:rPr>
                <w:noProof/>
                <w:webHidden/>
              </w:rPr>
              <w:fldChar w:fldCharType="end"/>
            </w:r>
          </w:hyperlink>
        </w:p>
        <w:p w14:paraId="5EE67EC9" w14:textId="14E18EE9"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8" w:history="1">
            <w:r w:rsidRPr="005C6BEC">
              <w:rPr>
                <w:rStyle w:val="Hyperlink"/>
                <w:noProof/>
              </w:rPr>
              <w:t>1.5.6.</w:t>
            </w:r>
            <w:r>
              <w:rPr>
                <w:rFonts w:eastAsiaTheme="minorEastAsia" w:cstheme="minorBidi"/>
                <w:noProof/>
                <w:kern w:val="2"/>
                <w:sz w:val="24"/>
                <w:szCs w:val="24"/>
                <w14:ligatures w14:val="standardContextual"/>
              </w:rPr>
              <w:tab/>
            </w:r>
            <w:r w:rsidRPr="005C6BEC">
              <w:rPr>
                <w:rStyle w:val="Hyperlink"/>
                <w:noProof/>
              </w:rPr>
              <w:t>Worker Function Execution Context</w:t>
            </w:r>
            <w:r>
              <w:rPr>
                <w:noProof/>
                <w:webHidden/>
              </w:rPr>
              <w:tab/>
            </w:r>
            <w:r>
              <w:rPr>
                <w:noProof/>
                <w:webHidden/>
              </w:rPr>
              <w:fldChar w:fldCharType="begin"/>
            </w:r>
            <w:r>
              <w:rPr>
                <w:noProof/>
                <w:webHidden/>
              </w:rPr>
              <w:instrText xml:space="preserve"> PAGEREF _Toc209623908 \h </w:instrText>
            </w:r>
            <w:r>
              <w:rPr>
                <w:noProof/>
                <w:webHidden/>
              </w:rPr>
            </w:r>
            <w:r>
              <w:rPr>
                <w:noProof/>
                <w:webHidden/>
              </w:rPr>
              <w:fldChar w:fldCharType="separate"/>
            </w:r>
            <w:r>
              <w:rPr>
                <w:noProof/>
                <w:webHidden/>
              </w:rPr>
              <w:t>141</w:t>
            </w:r>
            <w:r>
              <w:rPr>
                <w:noProof/>
                <w:webHidden/>
              </w:rPr>
              <w:fldChar w:fldCharType="end"/>
            </w:r>
          </w:hyperlink>
        </w:p>
        <w:p w14:paraId="4B9ABB90" w14:textId="68BAC6B3"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09" w:history="1">
            <w:r w:rsidRPr="005C6BEC">
              <w:rPr>
                <w:rStyle w:val="Hyperlink"/>
                <w:noProof/>
              </w:rPr>
              <w:t>1.6.</w:t>
            </w:r>
            <w:r>
              <w:rPr>
                <w:rFonts w:eastAsiaTheme="minorEastAsia" w:cstheme="minorBidi"/>
                <w:b w:val="0"/>
                <w:bCs w:val="0"/>
                <w:noProof/>
                <w:kern w:val="2"/>
                <w:sz w:val="24"/>
                <w:szCs w:val="24"/>
                <w14:ligatures w14:val="standardContextual"/>
              </w:rPr>
              <w:tab/>
            </w:r>
            <w:r w:rsidRPr="005C6BEC">
              <w:rPr>
                <w:rStyle w:val="Hyperlink"/>
                <w:noProof/>
              </w:rPr>
              <w:t>Observability and Telemetry</w:t>
            </w:r>
            <w:r>
              <w:rPr>
                <w:noProof/>
                <w:webHidden/>
              </w:rPr>
              <w:tab/>
            </w:r>
            <w:r>
              <w:rPr>
                <w:noProof/>
                <w:webHidden/>
              </w:rPr>
              <w:fldChar w:fldCharType="begin"/>
            </w:r>
            <w:r>
              <w:rPr>
                <w:noProof/>
                <w:webHidden/>
              </w:rPr>
              <w:instrText xml:space="preserve"> PAGEREF _Toc209623909 \h </w:instrText>
            </w:r>
            <w:r>
              <w:rPr>
                <w:noProof/>
                <w:webHidden/>
              </w:rPr>
            </w:r>
            <w:r>
              <w:rPr>
                <w:noProof/>
                <w:webHidden/>
              </w:rPr>
              <w:fldChar w:fldCharType="separate"/>
            </w:r>
            <w:r>
              <w:rPr>
                <w:noProof/>
                <w:webHidden/>
              </w:rPr>
              <w:t>154</w:t>
            </w:r>
            <w:r>
              <w:rPr>
                <w:noProof/>
                <w:webHidden/>
              </w:rPr>
              <w:fldChar w:fldCharType="end"/>
            </w:r>
          </w:hyperlink>
        </w:p>
        <w:p w14:paraId="0A1A554A" w14:textId="3956F5C1"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0" w:history="1">
            <w:r w:rsidRPr="005C6BEC">
              <w:rPr>
                <w:rStyle w:val="Hyperlink"/>
                <w:noProof/>
              </w:rPr>
              <w:t>1.6.1.</w:t>
            </w:r>
            <w:r>
              <w:rPr>
                <w:rFonts w:eastAsiaTheme="minorEastAsia" w:cstheme="minorBidi"/>
                <w:noProof/>
                <w:kern w:val="2"/>
                <w:sz w:val="24"/>
                <w:szCs w:val="24"/>
                <w14:ligatures w14:val="standardContextual"/>
              </w:rPr>
              <w:tab/>
            </w:r>
            <w:r w:rsidRPr="005C6BEC">
              <w:rPr>
                <w:rStyle w:val="Hyperlink"/>
                <w:noProof/>
              </w:rPr>
              <w:t>Principles of Observability in POP</w:t>
            </w:r>
            <w:r>
              <w:rPr>
                <w:noProof/>
                <w:webHidden/>
              </w:rPr>
              <w:tab/>
            </w:r>
            <w:r>
              <w:rPr>
                <w:noProof/>
                <w:webHidden/>
              </w:rPr>
              <w:fldChar w:fldCharType="begin"/>
            </w:r>
            <w:r>
              <w:rPr>
                <w:noProof/>
                <w:webHidden/>
              </w:rPr>
              <w:instrText xml:space="preserve"> PAGEREF _Toc209623910 \h </w:instrText>
            </w:r>
            <w:r>
              <w:rPr>
                <w:noProof/>
                <w:webHidden/>
              </w:rPr>
            </w:r>
            <w:r>
              <w:rPr>
                <w:noProof/>
                <w:webHidden/>
              </w:rPr>
              <w:fldChar w:fldCharType="separate"/>
            </w:r>
            <w:r>
              <w:rPr>
                <w:noProof/>
                <w:webHidden/>
              </w:rPr>
              <w:t>155</w:t>
            </w:r>
            <w:r>
              <w:rPr>
                <w:noProof/>
                <w:webHidden/>
              </w:rPr>
              <w:fldChar w:fldCharType="end"/>
            </w:r>
          </w:hyperlink>
        </w:p>
        <w:p w14:paraId="2F46A06C" w14:textId="2FAF3138"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1" w:history="1">
            <w:r w:rsidRPr="005C6BEC">
              <w:rPr>
                <w:rStyle w:val="Hyperlink"/>
                <w:noProof/>
              </w:rPr>
              <w:t>1.6.2.</w:t>
            </w:r>
            <w:r>
              <w:rPr>
                <w:rFonts w:eastAsiaTheme="minorEastAsia" w:cstheme="minorBidi"/>
                <w:noProof/>
                <w:kern w:val="2"/>
                <w:sz w:val="24"/>
                <w:szCs w:val="24"/>
                <w14:ligatures w14:val="standardContextual"/>
              </w:rPr>
              <w:tab/>
            </w:r>
            <w:r w:rsidRPr="005C6BEC">
              <w:rPr>
                <w:rStyle w:val="Hyperlink"/>
                <w:noProof/>
              </w:rPr>
              <w:t>Event-Level Telemetry</w:t>
            </w:r>
            <w:r>
              <w:rPr>
                <w:noProof/>
                <w:webHidden/>
              </w:rPr>
              <w:tab/>
            </w:r>
            <w:r>
              <w:rPr>
                <w:noProof/>
                <w:webHidden/>
              </w:rPr>
              <w:fldChar w:fldCharType="begin"/>
            </w:r>
            <w:r>
              <w:rPr>
                <w:noProof/>
                <w:webHidden/>
              </w:rPr>
              <w:instrText xml:space="preserve"> PAGEREF _Toc209623911 \h </w:instrText>
            </w:r>
            <w:r>
              <w:rPr>
                <w:noProof/>
                <w:webHidden/>
              </w:rPr>
            </w:r>
            <w:r>
              <w:rPr>
                <w:noProof/>
                <w:webHidden/>
              </w:rPr>
              <w:fldChar w:fldCharType="separate"/>
            </w:r>
            <w:r>
              <w:rPr>
                <w:noProof/>
                <w:webHidden/>
              </w:rPr>
              <w:t>156</w:t>
            </w:r>
            <w:r>
              <w:rPr>
                <w:noProof/>
                <w:webHidden/>
              </w:rPr>
              <w:fldChar w:fldCharType="end"/>
            </w:r>
          </w:hyperlink>
        </w:p>
        <w:p w14:paraId="43850CFA" w14:textId="6E3B8CF2"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2" w:history="1">
            <w:r w:rsidRPr="005C6BEC">
              <w:rPr>
                <w:rStyle w:val="Hyperlink"/>
                <w:noProof/>
              </w:rPr>
              <w:t>1.6.3.</w:t>
            </w:r>
            <w:r>
              <w:rPr>
                <w:rFonts w:eastAsiaTheme="minorEastAsia" w:cstheme="minorBidi"/>
                <w:noProof/>
                <w:kern w:val="2"/>
                <w:sz w:val="24"/>
                <w:szCs w:val="24"/>
                <w14:ligatures w14:val="standardContextual"/>
              </w:rPr>
              <w:tab/>
            </w:r>
            <w:r w:rsidRPr="005C6BEC">
              <w:rPr>
                <w:rStyle w:val="Hyperlink"/>
                <w:noProof/>
              </w:rPr>
              <w:t>Pipeline-Level Telemetry</w:t>
            </w:r>
            <w:r>
              <w:rPr>
                <w:noProof/>
                <w:webHidden/>
              </w:rPr>
              <w:tab/>
            </w:r>
            <w:r>
              <w:rPr>
                <w:noProof/>
                <w:webHidden/>
              </w:rPr>
              <w:fldChar w:fldCharType="begin"/>
            </w:r>
            <w:r>
              <w:rPr>
                <w:noProof/>
                <w:webHidden/>
              </w:rPr>
              <w:instrText xml:space="preserve"> PAGEREF _Toc209623912 \h </w:instrText>
            </w:r>
            <w:r>
              <w:rPr>
                <w:noProof/>
                <w:webHidden/>
              </w:rPr>
            </w:r>
            <w:r>
              <w:rPr>
                <w:noProof/>
                <w:webHidden/>
              </w:rPr>
              <w:fldChar w:fldCharType="separate"/>
            </w:r>
            <w:r>
              <w:rPr>
                <w:noProof/>
                <w:webHidden/>
              </w:rPr>
              <w:t>158</w:t>
            </w:r>
            <w:r>
              <w:rPr>
                <w:noProof/>
                <w:webHidden/>
              </w:rPr>
              <w:fldChar w:fldCharType="end"/>
            </w:r>
          </w:hyperlink>
        </w:p>
        <w:p w14:paraId="624FA012" w14:textId="3F04607F"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3" w:history="1">
            <w:r w:rsidRPr="005C6BEC">
              <w:rPr>
                <w:rStyle w:val="Hyperlink"/>
                <w:noProof/>
              </w:rPr>
              <w:t>1.6.4.</w:t>
            </w:r>
            <w:r>
              <w:rPr>
                <w:rFonts w:eastAsiaTheme="minorEastAsia" w:cstheme="minorBidi"/>
                <w:noProof/>
                <w:kern w:val="2"/>
                <w:sz w:val="24"/>
                <w:szCs w:val="24"/>
                <w14:ligatures w14:val="standardContextual"/>
              </w:rPr>
              <w:tab/>
            </w:r>
            <w:r w:rsidRPr="005C6BEC">
              <w:rPr>
                <w:rStyle w:val="Hyperlink"/>
                <w:noProof/>
              </w:rPr>
              <w:t>Node and Worker-Level Metrics</w:t>
            </w:r>
            <w:r>
              <w:rPr>
                <w:noProof/>
                <w:webHidden/>
              </w:rPr>
              <w:tab/>
            </w:r>
            <w:r>
              <w:rPr>
                <w:noProof/>
                <w:webHidden/>
              </w:rPr>
              <w:fldChar w:fldCharType="begin"/>
            </w:r>
            <w:r>
              <w:rPr>
                <w:noProof/>
                <w:webHidden/>
              </w:rPr>
              <w:instrText xml:space="preserve"> PAGEREF _Toc209623913 \h </w:instrText>
            </w:r>
            <w:r>
              <w:rPr>
                <w:noProof/>
                <w:webHidden/>
              </w:rPr>
            </w:r>
            <w:r>
              <w:rPr>
                <w:noProof/>
                <w:webHidden/>
              </w:rPr>
              <w:fldChar w:fldCharType="separate"/>
            </w:r>
            <w:r>
              <w:rPr>
                <w:noProof/>
                <w:webHidden/>
              </w:rPr>
              <w:t>160</w:t>
            </w:r>
            <w:r>
              <w:rPr>
                <w:noProof/>
                <w:webHidden/>
              </w:rPr>
              <w:fldChar w:fldCharType="end"/>
            </w:r>
          </w:hyperlink>
        </w:p>
        <w:p w14:paraId="23BCB6CC" w14:textId="0603AAE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4" w:history="1">
            <w:r w:rsidRPr="005C6BEC">
              <w:rPr>
                <w:rStyle w:val="Hyperlink"/>
                <w:noProof/>
              </w:rPr>
              <w:t>1.6.5.</w:t>
            </w:r>
            <w:r>
              <w:rPr>
                <w:rFonts w:eastAsiaTheme="minorEastAsia" w:cstheme="minorBidi"/>
                <w:noProof/>
                <w:kern w:val="2"/>
                <w:sz w:val="24"/>
                <w:szCs w:val="24"/>
                <w14:ligatures w14:val="standardContextual"/>
              </w:rPr>
              <w:tab/>
            </w:r>
            <w:r w:rsidRPr="005C6BEC">
              <w:rPr>
                <w:rStyle w:val="Hyperlink"/>
                <w:noProof/>
              </w:rPr>
              <w:t>Error and Anomaly Telemetry</w:t>
            </w:r>
            <w:r>
              <w:rPr>
                <w:noProof/>
                <w:webHidden/>
              </w:rPr>
              <w:tab/>
            </w:r>
            <w:r>
              <w:rPr>
                <w:noProof/>
                <w:webHidden/>
              </w:rPr>
              <w:fldChar w:fldCharType="begin"/>
            </w:r>
            <w:r>
              <w:rPr>
                <w:noProof/>
                <w:webHidden/>
              </w:rPr>
              <w:instrText xml:space="preserve"> PAGEREF _Toc209623914 \h </w:instrText>
            </w:r>
            <w:r>
              <w:rPr>
                <w:noProof/>
                <w:webHidden/>
              </w:rPr>
            </w:r>
            <w:r>
              <w:rPr>
                <w:noProof/>
                <w:webHidden/>
              </w:rPr>
              <w:fldChar w:fldCharType="separate"/>
            </w:r>
            <w:r>
              <w:rPr>
                <w:noProof/>
                <w:webHidden/>
              </w:rPr>
              <w:t>162</w:t>
            </w:r>
            <w:r>
              <w:rPr>
                <w:noProof/>
                <w:webHidden/>
              </w:rPr>
              <w:fldChar w:fldCharType="end"/>
            </w:r>
          </w:hyperlink>
        </w:p>
        <w:p w14:paraId="19BD64F0" w14:textId="6A132CF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5" w:history="1">
            <w:r w:rsidRPr="005C6BEC">
              <w:rPr>
                <w:rStyle w:val="Hyperlink"/>
                <w:noProof/>
              </w:rPr>
              <w:t>1.6.6.</w:t>
            </w:r>
            <w:r>
              <w:rPr>
                <w:rFonts w:eastAsiaTheme="minorEastAsia" w:cstheme="minorBidi"/>
                <w:noProof/>
                <w:kern w:val="2"/>
                <w:sz w:val="24"/>
                <w:szCs w:val="24"/>
                <w14:ligatures w14:val="standardContextual"/>
              </w:rPr>
              <w:tab/>
            </w:r>
            <w:r w:rsidRPr="005C6BEC">
              <w:rPr>
                <w:rStyle w:val="Hyperlink"/>
                <w:noProof/>
              </w:rPr>
              <w:t>Longitudinal Analysis and Forecasting</w:t>
            </w:r>
            <w:r>
              <w:rPr>
                <w:noProof/>
                <w:webHidden/>
              </w:rPr>
              <w:tab/>
            </w:r>
            <w:r>
              <w:rPr>
                <w:noProof/>
                <w:webHidden/>
              </w:rPr>
              <w:fldChar w:fldCharType="begin"/>
            </w:r>
            <w:r>
              <w:rPr>
                <w:noProof/>
                <w:webHidden/>
              </w:rPr>
              <w:instrText xml:space="preserve"> PAGEREF _Toc209623915 \h </w:instrText>
            </w:r>
            <w:r>
              <w:rPr>
                <w:noProof/>
                <w:webHidden/>
              </w:rPr>
            </w:r>
            <w:r>
              <w:rPr>
                <w:noProof/>
                <w:webHidden/>
              </w:rPr>
              <w:fldChar w:fldCharType="separate"/>
            </w:r>
            <w:r>
              <w:rPr>
                <w:noProof/>
                <w:webHidden/>
              </w:rPr>
              <w:t>165</w:t>
            </w:r>
            <w:r>
              <w:rPr>
                <w:noProof/>
                <w:webHidden/>
              </w:rPr>
              <w:fldChar w:fldCharType="end"/>
            </w:r>
          </w:hyperlink>
        </w:p>
        <w:p w14:paraId="11D600D7" w14:textId="2A662762"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6" w:history="1">
            <w:r w:rsidRPr="005C6BEC">
              <w:rPr>
                <w:rStyle w:val="Hyperlink"/>
                <w:noProof/>
              </w:rPr>
              <w:t>1.6.7.</w:t>
            </w:r>
            <w:r>
              <w:rPr>
                <w:rFonts w:eastAsiaTheme="minorEastAsia" w:cstheme="minorBidi"/>
                <w:noProof/>
                <w:kern w:val="2"/>
                <w:sz w:val="24"/>
                <w:szCs w:val="24"/>
                <w14:ligatures w14:val="standardContextual"/>
              </w:rPr>
              <w:tab/>
            </w:r>
            <w:r w:rsidRPr="005C6BEC">
              <w:rPr>
                <w:rStyle w:val="Hyperlink"/>
                <w:noProof/>
              </w:rPr>
              <w:t>Integrating Telemetry with Development and Operations</w:t>
            </w:r>
            <w:r>
              <w:rPr>
                <w:noProof/>
                <w:webHidden/>
              </w:rPr>
              <w:tab/>
            </w:r>
            <w:r>
              <w:rPr>
                <w:noProof/>
                <w:webHidden/>
              </w:rPr>
              <w:fldChar w:fldCharType="begin"/>
            </w:r>
            <w:r>
              <w:rPr>
                <w:noProof/>
                <w:webHidden/>
              </w:rPr>
              <w:instrText xml:space="preserve"> PAGEREF _Toc209623916 \h </w:instrText>
            </w:r>
            <w:r>
              <w:rPr>
                <w:noProof/>
                <w:webHidden/>
              </w:rPr>
            </w:r>
            <w:r>
              <w:rPr>
                <w:noProof/>
                <w:webHidden/>
              </w:rPr>
              <w:fldChar w:fldCharType="separate"/>
            </w:r>
            <w:r>
              <w:rPr>
                <w:noProof/>
                <w:webHidden/>
              </w:rPr>
              <w:t>167</w:t>
            </w:r>
            <w:r>
              <w:rPr>
                <w:noProof/>
                <w:webHidden/>
              </w:rPr>
              <w:fldChar w:fldCharType="end"/>
            </w:r>
          </w:hyperlink>
        </w:p>
        <w:p w14:paraId="59EAEDAE" w14:textId="5377DE24"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17" w:history="1">
            <w:r w:rsidRPr="005C6BEC">
              <w:rPr>
                <w:rStyle w:val="Hyperlink"/>
                <w:noProof/>
              </w:rPr>
              <w:t>1.7.</w:t>
            </w:r>
            <w:r>
              <w:rPr>
                <w:rFonts w:eastAsiaTheme="minorEastAsia" w:cstheme="minorBidi"/>
                <w:b w:val="0"/>
                <w:bCs w:val="0"/>
                <w:noProof/>
                <w:kern w:val="2"/>
                <w:sz w:val="24"/>
                <w:szCs w:val="24"/>
                <w14:ligatures w14:val="standardContextual"/>
              </w:rPr>
              <w:tab/>
            </w:r>
            <w:r w:rsidRPr="005C6BEC">
              <w:rPr>
                <w:rStyle w:val="Hyperlink"/>
                <w:noProof/>
              </w:rPr>
              <w:t>Event Typing and Schema Contracts</w:t>
            </w:r>
            <w:r>
              <w:rPr>
                <w:noProof/>
                <w:webHidden/>
              </w:rPr>
              <w:tab/>
            </w:r>
            <w:r>
              <w:rPr>
                <w:noProof/>
                <w:webHidden/>
              </w:rPr>
              <w:fldChar w:fldCharType="begin"/>
            </w:r>
            <w:r>
              <w:rPr>
                <w:noProof/>
                <w:webHidden/>
              </w:rPr>
              <w:instrText xml:space="preserve"> PAGEREF _Toc209623917 \h </w:instrText>
            </w:r>
            <w:r>
              <w:rPr>
                <w:noProof/>
                <w:webHidden/>
              </w:rPr>
            </w:r>
            <w:r>
              <w:rPr>
                <w:noProof/>
                <w:webHidden/>
              </w:rPr>
              <w:fldChar w:fldCharType="separate"/>
            </w:r>
            <w:r>
              <w:rPr>
                <w:noProof/>
                <w:webHidden/>
              </w:rPr>
              <w:t>170</w:t>
            </w:r>
            <w:r>
              <w:rPr>
                <w:noProof/>
                <w:webHidden/>
              </w:rPr>
              <w:fldChar w:fldCharType="end"/>
            </w:r>
          </w:hyperlink>
        </w:p>
        <w:p w14:paraId="24AD012E" w14:textId="53F5EFC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8" w:history="1">
            <w:r w:rsidRPr="005C6BEC">
              <w:rPr>
                <w:rStyle w:val="Hyperlink"/>
                <w:noProof/>
              </w:rPr>
              <w:t>1.7.1.</w:t>
            </w:r>
            <w:r>
              <w:rPr>
                <w:rFonts w:eastAsiaTheme="minorEastAsia" w:cstheme="minorBidi"/>
                <w:noProof/>
                <w:kern w:val="2"/>
                <w:sz w:val="24"/>
                <w:szCs w:val="24"/>
                <w14:ligatures w14:val="standardContextual"/>
              </w:rPr>
              <w:tab/>
            </w:r>
            <w:r w:rsidRPr="005C6BEC">
              <w:rPr>
                <w:rStyle w:val="Hyperlink"/>
                <w:noProof/>
              </w:rPr>
              <w:t>Strong Typing of Events</w:t>
            </w:r>
            <w:r>
              <w:rPr>
                <w:noProof/>
                <w:webHidden/>
              </w:rPr>
              <w:tab/>
            </w:r>
            <w:r>
              <w:rPr>
                <w:noProof/>
                <w:webHidden/>
              </w:rPr>
              <w:fldChar w:fldCharType="begin"/>
            </w:r>
            <w:r>
              <w:rPr>
                <w:noProof/>
                <w:webHidden/>
              </w:rPr>
              <w:instrText xml:space="preserve"> PAGEREF _Toc209623918 \h </w:instrText>
            </w:r>
            <w:r>
              <w:rPr>
                <w:noProof/>
                <w:webHidden/>
              </w:rPr>
            </w:r>
            <w:r>
              <w:rPr>
                <w:noProof/>
                <w:webHidden/>
              </w:rPr>
              <w:fldChar w:fldCharType="separate"/>
            </w:r>
            <w:r>
              <w:rPr>
                <w:noProof/>
                <w:webHidden/>
              </w:rPr>
              <w:t>170</w:t>
            </w:r>
            <w:r>
              <w:rPr>
                <w:noProof/>
                <w:webHidden/>
              </w:rPr>
              <w:fldChar w:fldCharType="end"/>
            </w:r>
          </w:hyperlink>
        </w:p>
        <w:p w14:paraId="1C131ACE" w14:textId="1FE4F329"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9" w:history="1">
            <w:r w:rsidRPr="005C6BEC">
              <w:rPr>
                <w:rStyle w:val="Hyperlink"/>
                <w:noProof/>
              </w:rPr>
              <w:t>1.7.2.</w:t>
            </w:r>
            <w:r>
              <w:rPr>
                <w:rFonts w:eastAsiaTheme="minorEastAsia" w:cstheme="minorBidi"/>
                <w:noProof/>
                <w:kern w:val="2"/>
                <w:sz w:val="24"/>
                <w:szCs w:val="24"/>
                <w14:ligatures w14:val="standardContextual"/>
              </w:rPr>
              <w:tab/>
            </w:r>
            <w:r w:rsidRPr="005C6BEC">
              <w:rPr>
                <w:rStyle w:val="Hyperlink"/>
                <w:noProof/>
              </w:rPr>
              <w:t>Schema Evolution and Compatibility</w:t>
            </w:r>
            <w:r>
              <w:rPr>
                <w:noProof/>
                <w:webHidden/>
              </w:rPr>
              <w:tab/>
            </w:r>
            <w:r>
              <w:rPr>
                <w:noProof/>
                <w:webHidden/>
              </w:rPr>
              <w:fldChar w:fldCharType="begin"/>
            </w:r>
            <w:r>
              <w:rPr>
                <w:noProof/>
                <w:webHidden/>
              </w:rPr>
              <w:instrText xml:space="preserve"> PAGEREF _Toc209623919 \h </w:instrText>
            </w:r>
            <w:r>
              <w:rPr>
                <w:noProof/>
                <w:webHidden/>
              </w:rPr>
            </w:r>
            <w:r>
              <w:rPr>
                <w:noProof/>
                <w:webHidden/>
              </w:rPr>
              <w:fldChar w:fldCharType="separate"/>
            </w:r>
            <w:r>
              <w:rPr>
                <w:noProof/>
                <w:webHidden/>
              </w:rPr>
              <w:t>172</w:t>
            </w:r>
            <w:r>
              <w:rPr>
                <w:noProof/>
                <w:webHidden/>
              </w:rPr>
              <w:fldChar w:fldCharType="end"/>
            </w:r>
          </w:hyperlink>
        </w:p>
        <w:p w14:paraId="23F80331" w14:textId="1F12EFD2"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0" w:history="1">
            <w:r w:rsidRPr="005C6BEC">
              <w:rPr>
                <w:rStyle w:val="Hyperlink"/>
                <w:noProof/>
              </w:rPr>
              <w:t>1.7.3.</w:t>
            </w:r>
            <w:r>
              <w:rPr>
                <w:rFonts w:eastAsiaTheme="minorEastAsia" w:cstheme="minorBidi"/>
                <w:noProof/>
                <w:kern w:val="2"/>
                <w:sz w:val="24"/>
                <w:szCs w:val="24"/>
                <w14:ligatures w14:val="standardContextual"/>
              </w:rPr>
              <w:tab/>
            </w:r>
            <w:r w:rsidRPr="005C6BEC">
              <w:rPr>
                <w:rStyle w:val="Hyperlink"/>
                <w:noProof/>
              </w:rPr>
              <w:t>Contracts Between Programs</w:t>
            </w:r>
            <w:r>
              <w:rPr>
                <w:noProof/>
                <w:webHidden/>
              </w:rPr>
              <w:tab/>
            </w:r>
            <w:r>
              <w:rPr>
                <w:noProof/>
                <w:webHidden/>
              </w:rPr>
              <w:fldChar w:fldCharType="begin"/>
            </w:r>
            <w:r>
              <w:rPr>
                <w:noProof/>
                <w:webHidden/>
              </w:rPr>
              <w:instrText xml:space="preserve"> PAGEREF _Toc209623920 \h </w:instrText>
            </w:r>
            <w:r>
              <w:rPr>
                <w:noProof/>
                <w:webHidden/>
              </w:rPr>
            </w:r>
            <w:r>
              <w:rPr>
                <w:noProof/>
                <w:webHidden/>
              </w:rPr>
              <w:fldChar w:fldCharType="separate"/>
            </w:r>
            <w:r>
              <w:rPr>
                <w:noProof/>
                <w:webHidden/>
              </w:rPr>
              <w:t>174</w:t>
            </w:r>
            <w:r>
              <w:rPr>
                <w:noProof/>
                <w:webHidden/>
              </w:rPr>
              <w:fldChar w:fldCharType="end"/>
            </w:r>
          </w:hyperlink>
        </w:p>
        <w:p w14:paraId="7C9F24AC" w14:textId="3B7AE4C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1" w:history="1">
            <w:r w:rsidRPr="005C6BEC">
              <w:rPr>
                <w:rStyle w:val="Hyperlink"/>
                <w:noProof/>
              </w:rPr>
              <w:t>1.7.4.</w:t>
            </w:r>
            <w:r>
              <w:rPr>
                <w:rFonts w:eastAsiaTheme="minorEastAsia" w:cstheme="minorBidi"/>
                <w:noProof/>
                <w:kern w:val="2"/>
                <w:sz w:val="24"/>
                <w:szCs w:val="24"/>
                <w14:ligatures w14:val="standardContextual"/>
              </w:rPr>
              <w:tab/>
            </w:r>
            <w:r w:rsidRPr="005C6BEC">
              <w:rPr>
                <w:rStyle w:val="Hyperlink"/>
                <w:noProof/>
              </w:rPr>
              <w:t>Type Safety vs. Flexibility Trade-Offs</w:t>
            </w:r>
            <w:r>
              <w:rPr>
                <w:noProof/>
                <w:webHidden/>
              </w:rPr>
              <w:tab/>
            </w:r>
            <w:r>
              <w:rPr>
                <w:noProof/>
                <w:webHidden/>
              </w:rPr>
              <w:fldChar w:fldCharType="begin"/>
            </w:r>
            <w:r>
              <w:rPr>
                <w:noProof/>
                <w:webHidden/>
              </w:rPr>
              <w:instrText xml:space="preserve"> PAGEREF _Toc209623921 \h </w:instrText>
            </w:r>
            <w:r>
              <w:rPr>
                <w:noProof/>
                <w:webHidden/>
              </w:rPr>
            </w:r>
            <w:r>
              <w:rPr>
                <w:noProof/>
                <w:webHidden/>
              </w:rPr>
              <w:fldChar w:fldCharType="separate"/>
            </w:r>
            <w:r>
              <w:rPr>
                <w:noProof/>
                <w:webHidden/>
              </w:rPr>
              <w:t>175</w:t>
            </w:r>
            <w:r>
              <w:rPr>
                <w:noProof/>
                <w:webHidden/>
              </w:rPr>
              <w:fldChar w:fldCharType="end"/>
            </w:r>
          </w:hyperlink>
        </w:p>
        <w:p w14:paraId="004ECB55" w14:textId="4D2131D1"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22" w:history="1">
            <w:r w:rsidRPr="005C6BEC">
              <w:rPr>
                <w:rStyle w:val="Hyperlink"/>
                <w:noProof/>
              </w:rPr>
              <w:t>1.8.</w:t>
            </w:r>
            <w:r>
              <w:rPr>
                <w:rFonts w:eastAsiaTheme="minorEastAsia" w:cstheme="minorBidi"/>
                <w:b w:val="0"/>
                <w:bCs w:val="0"/>
                <w:noProof/>
                <w:kern w:val="2"/>
                <w:sz w:val="24"/>
                <w:szCs w:val="24"/>
                <w14:ligatures w14:val="standardContextual"/>
              </w:rPr>
              <w:tab/>
            </w:r>
            <w:r w:rsidRPr="005C6BEC">
              <w:rPr>
                <w:rStyle w:val="Hyperlink"/>
                <w:noProof/>
              </w:rPr>
              <w:t>Program Structure and Composition</w:t>
            </w:r>
            <w:r>
              <w:rPr>
                <w:noProof/>
                <w:webHidden/>
              </w:rPr>
              <w:tab/>
            </w:r>
            <w:r>
              <w:rPr>
                <w:noProof/>
                <w:webHidden/>
              </w:rPr>
              <w:fldChar w:fldCharType="begin"/>
            </w:r>
            <w:r>
              <w:rPr>
                <w:noProof/>
                <w:webHidden/>
              </w:rPr>
              <w:instrText xml:space="preserve"> PAGEREF _Toc209623922 \h </w:instrText>
            </w:r>
            <w:r>
              <w:rPr>
                <w:noProof/>
                <w:webHidden/>
              </w:rPr>
            </w:r>
            <w:r>
              <w:rPr>
                <w:noProof/>
                <w:webHidden/>
              </w:rPr>
              <w:fldChar w:fldCharType="separate"/>
            </w:r>
            <w:r>
              <w:rPr>
                <w:noProof/>
                <w:webHidden/>
              </w:rPr>
              <w:t>176</w:t>
            </w:r>
            <w:r>
              <w:rPr>
                <w:noProof/>
                <w:webHidden/>
              </w:rPr>
              <w:fldChar w:fldCharType="end"/>
            </w:r>
          </w:hyperlink>
        </w:p>
        <w:p w14:paraId="69DB1E1E" w14:textId="2692575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3" w:history="1">
            <w:r w:rsidRPr="005C6BEC">
              <w:rPr>
                <w:rStyle w:val="Hyperlink"/>
                <w:noProof/>
              </w:rPr>
              <w:t>1.8.1.</w:t>
            </w:r>
            <w:r>
              <w:rPr>
                <w:rFonts w:eastAsiaTheme="minorEastAsia" w:cstheme="minorBidi"/>
                <w:noProof/>
                <w:kern w:val="2"/>
                <w:sz w:val="24"/>
                <w:szCs w:val="24"/>
                <w14:ligatures w14:val="standardContextual"/>
              </w:rPr>
              <w:tab/>
            </w:r>
            <w:r w:rsidRPr="005C6BEC">
              <w:rPr>
                <w:rStyle w:val="Hyperlink"/>
                <w:noProof/>
              </w:rPr>
              <w:t>Package and Namespace Organization</w:t>
            </w:r>
            <w:r>
              <w:rPr>
                <w:noProof/>
                <w:webHidden/>
              </w:rPr>
              <w:tab/>
            </w:r>
            <w:r>
              <w:rPr>
                <w:noProof/>
                <w:webHidden/>
              </w:rPr>
              <w:fldChar w:fldCharType="begin"/>
            </w:r>
            <w:r>
              <w:rPr>
                <w:noProof/>
                <w:webHidden/>
              </w:rPr>
              <w:instrText xml:space="preserve"> PAGEREF _Toc209623923 \h </w:instrText>
            </w:r>
            <w:r>
              <w:rPr>
                <w:noProof/>
                <w:webHidden/>
              </w:rPr>
            </w:r>
            <w:r>
              <w:rPr>
                <w:noProof/>
                <w:webHidden/>
              </w:rPr>
              <w:fldChar w:fldCharType="separate"/>
            </w:r>
            <w:r>
              <w:rPr>
                <w:noProof/>
                <w:webHidden/>
              </w:rPr>
              <w:t>177</w:t>
            </w:r>
            <w:r>
              <w:rPr>
                <w:noProof/>
                <w:webHidden/>
              </w:rPr>
              <w:fldChar w:fldCharType="end"/>
            </w:r>
          </w:hyperlink>
        </w:p>
        <w:p w14:paraId="161F657B" w14:textId="243420B8"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4" w:history="1">
            <w:r w:rsidRPr="005C6BEC">
              <w:rPr>
                <w:rStyle w:val="Hyperlink"/>
                <w:noProof/>
              </w:rPr>
              <w:t>1.8.2.</w:t>
            </w:r>
            <w:r>
              <w:rPr>
                <w:rFonts w:eastAsiaTheme="minorEastAsia" w:cstheme="minorBidi"/>
                <w:noProof/>
                <w:kern w:val="2"/>
                <w:sz w:val="24"/>
                <w:szCs w:val="24"/>
                <w14:ligatures w14:val="standardContextual"/>
              </w:rPr>
              <w:tab/>
            </w:r>
            <w:r w:rsidRPr="005C6BEC">
              <w:rPr>
                <w:rStyle w:val="Hyperlink"/>
                <w:noProof/>
              </w:rPr>
              <w:t>Entry Points and Pipelines</w:t>
            </w:r>
            <w:r>
              <w:rPr>
                <w:noProof/>
                <w:webHidden/>
              </w:rPr>
              <w:tab/>
            </w:r>
            <w:r>
              <w:rPr>
                <w:noProof/>
                <w:webHidden/>
              </w:rPr>
              <w:fldChar w:fldCharType="begin"/>
            </w:r>
            <w:r>
              <w:rPr>
                <w:noProof/>
                <w:webHidden/>
              </w:rPr>
              <w:instrText xml:space="preserve"> PAGEREF _Toc209623924 \h </w:instrText>
            </w:r>
            <w:r>
              <w:rPr>
                <w:noProof/>
                <w:webHidden/>
              </w:rPr>
            </w:r>
            <w:r>
              <w:rPr>
                <w:noProof/>
                <w:webHidden/>
              </w:rPr>
              <w:fldChar w:fldCharType="separate"/>
            </w:r>
            <w:r>
              <w:rPr>
                <w:noProof/>
                <w:webHidden/>
              </w:rPr>
              <w:t>179</w:t>
            </w:r>
            <w:r>
              <w:rPr>
                <w:noProof/>
                <w:webHidden/>
              </w:rPr>
              <w:fldChar w:fldCharType="end"/>
            </w:r>
          </w:hyperlink>
        </w:p>
        <w:p w14:paraId="4D84D5DB" w14:textId="40ECECF0"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5" w:history="1">
            <w:r w:rsidRPr="005C6BEC">
              <w:rPr>
                <w:rStyle w:val="Hyperlink"/>
                <w:noProof/>
              </w:rPr>
              <w:t>1.8.3.</w:t>
            </w:r>
            <w:r>
              <w:rPr>
                <w:rFonts w:eastAsiaTheme="minorEastAsia" w:cstheme="minorBidi"/>
                <w:noProof/>
                <w:kern w:val="2"/>
                <w:sz w:val="24"/>
                <w:szCs w:val="24"/>
                <w14:ligatures w14:val="standardContextual"/>
              </w:rPr>
              <w:tab/>
            </w:r>
            <w:r w:rsidRPr="005C6BEC">
              <w:rPr>
                <w:rStyle w:val="Hyperlink"/>
                <w:noProof/>
              </w:rPr>
              <w:t>Error Pipelines as Structural Backstops</w:t>
            </w:r>
            <w:r>
              <w:rPr>
                <w:noProof/>
                <w:webHidden/>
              </w:rPr>
              <w:tab/>
            </w:r>
            <w:r>
              <w:rPr>
                <w:noProof/>
                <w:webHidden/>
              </w:rPr>
              <w:fldChar w:fldCharType="begin"/>
            </w:r>
            <w:r>
              <w:rPr>
                <w:noProof/>
                <w:webHidden/>
              </w:rPr>
              <w:instrText xml:space="preserve"> PAGEREF _Toc209623925 \h </w:instrText>
            </w:r>
            <w:r>
              <w:rPr>
                <w:noProof/>
                <w:webHidden/>
              </w:rPr>
            </w:r>
            <w:r>
              <w:rPr>
                <w:noProof/>
                <w:webHidden/>
              </w:rPr>
              <w:fldChar w:fldCharType="separate"/>
            </w:r>
            <w:r>
              <w:rPr>
                <w:noProof/>
                <w:webHidden/>
              </w:rPr>
              <w:t>180</w:t>
            </w:r>
            <w:r>
              <w:rPr>
                <w:noProof/>
                <w:webHidden/>
              </w:rPr>
              <w:fldChar w:fldCharType="end"/>
            </w:r>
          </w:hyperlink>
        </w:p>
        <w:p w14:paraId="7C0D18E8" w14:textId="316D6A19"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6" w:history="1">
            <w:r w:rsidRPr="005C6BEC">
              <w:rPr>
                <w:rStyle w:val="Hyperlink"/>
                <w:noProof/>
              </w:rPr>
              <w:t>1.8.4.</w:t>
            </w:r>
            <w:r>
              <w:rPr>
                <w:rFonts w:eastAsiaTheme="minorEastAsia" w:cstheme="minorBidi"/>
                <w:noProof/>
                <w:kern w:val="2"/>
                <w:sz w:val="24"/>
                <w:szCs w:val="24"/>
                <w14:ligatures w14:val="standardContextual"/>
              </w:rPr>
              <w:tab/>
            </w:r>
            <w:r w:rsidRPr="005C6BEC">
              <w:rPr>
                <w:rStyle w:val="Hyperlink"/>
                <w:noProof/>
              </w:rPr>
              <w:t>Linking and Deployment</w:t>
            </w:r>
            <w:r>
              <w:rPr>
                <w:noProof/>
                <w:webHidden/>
              </w:rPr>
              <w:tab/>
            </w:r>
            <w:r>
              <w:rPr>
                <w:noProof/>
                <w:webHidden/>
              </w:rPr>
              <w:fldChar w:fldCharType="begin"/>
            </w:r>
            <w:r>
              <w:rPr>
                <w:noProof/>
                <w:webHidden/>
              </w:rPr>
              <w:instrText xml:space="preserve"> PAGEREF _Toc209623926 \h </w:instrText>
            </w:r>
            <w:r>
              <w:rPr>
                <w:noProof/>
                <w:webHidden/>
              </w:rPr>
            </w:r>
            <w:r>
              <w:rPr>
                <w:noProof/>
                <w:webHidden/>
              </w:rPr>
              <w:fldChar w:fldCharType="separate"/>
            </w:r>
            <w:r>
              <w:rPr>
                <w:noProof/>
                <w:webHidden/>
              </w:rPr>
              <w:t>182</w:t>
            </w:r>
            <w:r>
              <w:rPr>
                <w:noProof/>
                <w:webHidden/>
              </w:rPr>
              <w:fldChar w:fldCharType="end"/>
            </w:r>
          </w:hyperlink>
        </w:p>
        <w:p w14:paraId="1D818122" w14:textId="110EB723"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27" w:history="1">
            <w:r w:rsidRPr="005C6BEC">
              <w:rPr>
                <w:rStyle w:val="Hyperlink"/>
                <w:noProof/>
              </w:rPr>
              <w:t>1.9.</w:t>
            </w:r>
            <w:r>
              <w:rPr>
                <w:rFonts w:eastAsiaTheme="minorEastAsia" w:cstheme="minorBidi"/>
                <w:b w:val="0"/>
                <w:bCs w:val="0"/>
                <w:noProof/>
                <w:kern w:val="2"/>
                <w:sz w:val="24"/>
                <w:szCs w:val="24"/>
                <w14:ligatures w14:val="standardContextual"/>
              </w:rPr>
              <w:tab/>
            </w:r>
            <w:r w:rsidRPr="005C6BEC">
              <w:rPr>
                <w:rStyle w:val="Hyperlink"/>
                <w:noProof/>
              </w:rPr>
              <w:t>Program-Level Semantics and Guarantees</w:t>
            </w:r>
            <w:r>
              <w:rPr>
                <w:noProof/>
                <w:webHidden/>
              </w:rPr>
              <w:tab/>
            </w:r>
            <w:r>
              <w:rPr>
                <w:noProof/>
                <w:webHidden/>
              </w:rPr>
              <w:fldChar w:fldCharType="begin"/>
            </w:r>
            <w:r>
              <w:rPr>
                <w:noProof/>
                <w:webHidden/>
              </w:rPr>
              <w:instrText xml:space="preserve"> PAGEREF _Toc209623927 \h </w:instrText>
            </w:r>
            <w:r>
              <w:rPr>
                <w:noProof/>
                <w:webHidden/>
              </w:rPr>
            </w:r>
            <w:r>
              <w:rPr>
                <w:noProof/>
                <w:webHidden/>
              </w:rPr>
              <w:fldChar w:fldCharType="separate"/>
            </w:r>
            <w:r>
              <w:rPr>
                <w:noProof/>
                <w:webHidden/>
              </w:rPr>
              <w:t>184</w:t>
            </w:r>
            <w:r>
              <w:rPr>
                <w:noProof/>
                <w:webHidden/>
              </w:rPr>
              <w:fldChar w:fldCharType="end"/>
            </w:r>
          </w:hyperlink>
        </w:p>
        <w:p w14:paraId="0C43AAC7" w14:textId="6561802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8" w:history="1">
            <w:r w:rsidRPr="005C6BEC">
              <w:rPr>
                <w:rStyle w:val="Hyperlink"/>
                <w:noProof/>
              </w:rPr>
              <w:t>1.9.1.</w:t>
            </w:r>
            <w:r>
              <w:rPr>
                <w:rFonts w:eastAsiaTheme="minorEastAsia" w:cstheme="minorBidi"/>
                <w:noProof/>
                <w:kern w:val="2"/>
                <w:sz w:val="24"/>
                <w:szCs w:val="24"/>
                <w14:ligatures w14:val="standardContextual"/>
              </w:rPr>
              <w:tab/>
            </w:r>
            <w:r w:rsidRPr="005C6BEC">
              <w:rPr>
                <w:rStyle w:val="Hyperlink"/>
                <w:noProof/>
              </w:rPr>
              <w:t>Safety Guarantees</w:t>
            </w:r>
            <w:r>
              <w:rPr>
                <w:noProof/>
                <w:webHidden/>
              </w:rPr>
              <w:tab/>
            </w:r>
            <w:r>
              <w:rPr>
                <w:noProof/>
                <w:webHidden/>
              </w:rPr>
              <w:fldChar w:fldCharType="begin"/>
            </w:r>
            <w:r>
              <w:rPr>
                <w:noProof/>
                <w:webHidden/>
              </w:rPr>
              <w:instrText xml:space="preserve"> PAGEREF _Toc209623928 \h </w:instrText>
            </w:r>
            <w:r>
              <w:rPr>
                <w:noProof/>
                <w:webHidden/>
              </w:rPr>
            </w:r>
            <w:r>
              <w:rPr>
                <w:noProof/>
                <w:webHidden/>
              </w:rPr>
              <w:fldChar w:fldCharType="separate"/>
            </w:r>
            <w:r>
              <w:rPr>
                <w:noProof/>
                <w:webHidden/>
              </w:rPr>
              <w:t>184</w:t>
            </w:r>
            <w:r>
              <w:rPr>
                <w:noProof/>
                <w:webHidden/>
              </w:rPr>
              <w:fldChar w:fldCharType="end"/>
            </w:r>
          </w:hyperlink>
        </w:p>
        <w:p w14:paraId="1AFB5B54" w14:textId="4122493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9" w:history="1">
            <w:r w:rsidRPr="005C6BEC">
              <w:rPr>
                <w:rStyle w:val="Hyperlink"/>
                <w:noProof/>
              </w:rPr>
              <w:t>1.9.2.</w:t>
            </w:r>
            <w:r>
              <w:rPr>
                <w:rFonts w:eastAsiaTheme="minorEastAsia" w:cstheme="minorBidi"/>
                <w:noProof/>
                <w:kern w:val="2"/>
                <w:sz w:val="24"/>
                <w:szCs w:val="24"/>
                <w14:ligatures w14:val="standardContextual"/>
              </w:rPr>
              <w:tab/>
            </w:r>
            <w:r w:rsidRPr="005C6BEC">
              <w:rPr>
                <w:rStyle w:val="Hyperlink"/>
                <w:noProof/>
              </w:rPr>
              <w:t>Delivery Guarantees</w:t>
            </w:r>
            <w:r>
              <w:rPr>
                <w:noProof/>
                <w:webHidden/>
              </w:rPr>
              <w:tab/>
            </w:r>
            <w:r>
              <w:rPr>
                <w:noProof/>
                <w:webHidden/>
              </w:rPr>
              <w:fldChar w:fldCharType="begin"/>
            </w:r>
            <w:r>
              <w:rPr>
                <w:noProof/>
                <w:webHidden/>
              </w:rPr>
              <w:instrText xml:space="preserve"> PAGEREF _Toc209623929 \h </w:instrText>
            </w:r>
            <w:r>
              <w:rPr>
                <w:noProof/>
                <w:webHidden/>
              </w:rPr>
            </w:r>
            <w:r>
              <w:rPr>
                <w:noProof/>
                <w:webHidden/>
              </w:rPr>
              <w:fldChar w:fldCharType="separate"/>
            </w:r>
            <w:r>
              <w:rPr>
                <w:noProof/>
                <w:webHidden/>
              </w:rPr>
              <w:t>186</w:t>
            </w:r>
            <w:r>
              <w:rPr>
                <w:noProof/>
                <w:webHidden/>
              </w:rPr>
              <w:fldChar w:fldCharType="end"/>
            </w:r>
          </w:hyperlink>
        </w:p>
        <w:p w14:paraId="37EB607C" w14:textId="7273BBAE"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0" w:history="1">
            <w:r w:rsidRPr="005C6BEC">
              <w:rPr>
                <w:rStyle w:val="Hyperlink"/>
                <w:noProof/>
              </w:rPr>
              <w:t>1.9.3.</w:t>
            </w:r>
            <w:r>
              <w:rPr>
                <w:rFonts w:eastAsiaTheme="minorEastAsia" w:cstheme="minorBidi"/>
                <w:noProof/>
                <w:kern w:val="2"/>
                <w:sz w:val="24"/>
                <w:szCs w:val="24"/>
                <w14:ligatures w14:val="standardContextual"/>
              </w:rPr>
              <w:tab/>
            </w:r>
            <w:r w:rsidRPr="005C6BEC">
              <w:rPr>
                <w:rStyle w:val="Hyperlink"/>
                <w:noProof/>
              </w:rPr>
              <w:t>Observability Guarantees</w:t>
            </w:r>
            <w:r>
              <w:rPr>
                <w:noProof/>
                <w:webHidden/>
              </w:rPr>
              <w:tab/>
            </w:r>
            <w:r>
              <w:rPr>
                <w:noProof/>
                <w:webHidden/>
              </w:rPr>
              <w:fldChar w:fldCharType="begin"/>
            </w:r>
            <w:r>
              <w:rPr>
                <w:noProof/>
                <w:webHidden/>
              </w:rPr>
              <w:instrText xml:space="preserve"> PAGEREF _Toc209623930 \h </w:instrText>
            </w:r>
            <w:r>
              <w:rPr>
                <w:noProof/>
                <w:webHidden/>
              </w:rPr>
            </w:r>
            <w:r>
              <w:rPr>
                <w:noProof/>
                <w:webHidden/>
              </w:rPr>
              <w:fldChar w:fldCharType="separate"/>
            </w:r>
            <w:r>
              <w:rPr>
                <w:noProof/>
                <w:webHidden/>
              </w:rPr>
              <w:t>187</w:t>
            </w:r>
            <w:r>
              <w:rPr>
                <w:noProof/>
                <w:webHidden/>
              </w:rPr>
              <w:fldChar w:fldCharType="end"/>
            </w:r>
          </w:hyperlink>
        </w:p>
        <w:p w14:paraId="5BE14D03" w14:textId="18696A1E"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1" w:history="1">
            <w:r w:rsidRPr="005C6BEC">
              <w:rPr>
                <w:rStyle w:val="Hyperlink"/>
                <w:noProof/>
              </w:rPr>
              <w:t>1.9.4.</w:t>
            </w:r>
            <w:r>
              <w:rPr>
                <w:rFonts w:eastAsiaTheme="minorEastAsia" w:cstheme="minorBidi"/>
                <w:noProof/>
                <w:kern w:val="2"/>
                <w:sz w:val="24"/>
                <w:szCs w:val="24"/>
                <w14:ligatures w14:val="standardContextual"/>
              </w:rPr>
              <w:tab/>
            </w:r>
            <w:r w:rsidRPr="005C6BEC">
              <w:rPr>
                <w:rStyle w:val="Hyperlink"/>
                <w:noProof/>
              </w:rPr>
              <w:t>Operational Guarantees and Limits</w:t>
            </w:r>
            <w:r>
              <w:rPr>
                <w:noProof/>
                <w:webHidden/>
              </w:rPr>
              <w:tab/>
            </w:r>
            <w:r>
              <w:rPr>
                <w:noProof/>
                <w:webHidden/>
              </w:rPr>
              <w:fldChar w:fldCharType="begin"/>
            </w:r>
            <w:r>
              <w:rPr>
                <w:noProof/>
                <w:webHidden/>
              </w:rPr>
              <w:instrText xml:space="preserve"> PAGEREF _Toc209623931 \h </w:instrText>
            </w:r>
            <w:r>
              <w:rPr>
                <w:noProof/>
                <w:webHidden/>
              </w:rPr>
            </w:r>
            <w:r>
              <w:rPr>
                <w:noProof/>
                <w:webHidden/>
              </w:rPr>
              <w:fldChar w:fldCharType="separate"/>
            </w:r>
            <w:r>
              <w:rPr>
                <w:noProof/>
                <w:webHidden/>
              </w:rPr>
              <w:t>189</w:t>
            </w:r>
            <w:r>
              <w:rPr>
                <w:noProof/>
                <w:webHidden/>
              </w:rPr>
              <w:fldChar w:fldCharType="end"/>
            </w:r>
          </w:hyperlink>
        </w:p>
        <w:p w14:paraId="6D544F5E" w14:textId="1602880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2" w:history="1">
            <w:r w:rsidRPr="005C6BEC">
              <w:rPr>
                <w:rStyle w:val="Hyperlink"/>
                <w:noProof/>
              </w:rPr>
              <w:t>1.9.5.</w:t>
            </w:r>
            <w:r>
              <w:rPr>
                <w:rFonts w:eastAsiaTheme="minorEastAsia" w:cstheme="minorBidi"/>
                <w:noProof/>
                <w:kern w:val="2"/>
                <w:sz w:val="24"/>
                <w:szCs w:val="24"/>
                <w14:ligatures w14:val="standardContextual"/>
              </w:rPr>
              <w:tab/>
            </w:r>
            <w:r w:rsidRPr="005C6BEC">
              <w:rPr>
                <w:rStyle w:val="Hyperlink"/>
                <w:noProof/>
              </w:rPr>
              <w:t>Comparative Perspective</w:t>
            </w:r>
            <w:r>
              <w:rPr>
                <w:noProof/>
                <w:webHidden/>
              </w:rPr>
              <w:tab/>
            </w:r>
            <w:r>
              <w:rPr>
                <w:noProof/>
                <w:webHidden/>
              </w:rPr>
              <w:fldChar w:fldCharType="begin"/>
            </w:r>
            <w:r>
              <w:rPr>
                <w:noProof/>
                <w:webHidden/>
              </w:rPr>
              <w:instrText xml:space="preserve"> PAGEREF _Toc209623932 \h </w:instrText>
            </w:r>
            <w:r>
              <w:rPr>
                <w:noProof/>
                <w:webHidden/>
              </w:rPr>
            </w:r>
            <w:r>
              <w:rPr>
                <w:noProof/>
                <w:webHidden/>
              </w:rPr>
              <w:fldChar w:fldCharType="separate"/>
            </w:r>
            <w:r>
              <w:rPr>
                <w:noProof/>
                <w:webHidden/>
              </w:rPr>
              <w:t>191</w:t>
            </w:r>
            <w:r>
              <w:rPr>
                <w:noProof/>
                <w:webHidden/>
              </w:rPr>
              <w:fldChar w:fldCharType="end"/>
            </w:r>
          </w:hyperlink>
        </w:p>
        <w:p w14:paraId="5675BCD6" w14:textId="3E7D3D83"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3" w:history="1">
            <w:r w:rsidRPr="005C6BEC">
              <w:rPr>
                <w:rStyle w:val="Hyperlink"/>
                <w:noProof/>
              </w:rPr>
              <w:t>1.9.6.</w:t>
            </w:r>
            <w:r>
              <w:rPr>
                <w:rFonts w:eastAsiaTheme="minorEastAsia" w:cstheme="minorBidi"/>
                <w:noProof/>
                <w:kern w:val="2"/>
                <w:sz w:val="24"/>
                <w:szCs w:val="24"/>
                <w14:ligatures w14:val="standardContextual"/>
              </w:rPr>
              <w:tab/>
            </w:r>
            <w:r w:rsidRPr="005C6BEC">
              <w:rPr>
                <w:rStyle w:val="Hyperlink"/>
                <w:noProof/>
              </w:rPr>
              <w:t>Summary</w:t>
            </w:r>
            <w:r>
              <w:rPr>
                <w:noProof/>
                <w:webHidden/>
              </w:rPr>
              <w:tab/>
            </w:r>
            <w:r>
              <w:rPr>
                <w:noProof/>
                <w:webHidden/>
              </w:rPr>
              <w:fldChar w:fldCharType="begin"/>
            </w:r>
            <w:r>
              <w:rPr>
                <w:noProof/>
                <w:webHidden/>
              </w:rPr>
              <w:instrText xml:space="preserve"> PAGEREF _Toc209623933 \h </w:instrText>
            </w:r>
            <w:r>
              <w:rPr>
                <w:noProof/>
                <w:webHidden/>
              </w:rPr>
            </w:r>
            <w:r>
              <w:rPr>
                <w:noProof/>
                <w:webHidden/>
              </w:rPr>
              <w:fldChar w:fldCharType="separate"/>
            </w:r>
            <w:r>
              <w:rPr>
                <w:noProof/>
                <w:webHidden/>
              </w:rPr>
              <w:t>193</w:t>
            </w:r>
            <w:r>
              <w:rPr>
                <w:noProof/>
                <w:webHidden/>
              </w:rPr>
              <w:fldChar w:fldCharType="end"/>
            </w:r>
          </w:hyperlink>
        </w:p>
        <w:p w14:paraId="7DDA48F6" w14:textId="52C053AA" w:rsidR="00CA66B3" w:rsidRDefault="00CA66B3">
          <w:pPr>
            <w:pStyle w:val="TOC1"/>
            <w:tabs>
              <w:tab w:val="left" w:pos="1440"/>
              <w:tab w:val="right" w:leader="dot" w:pos="9350"/>
            </w:tabs>
            <w:rPr>
              <w:rFonts w:eastAsiaTheme="minorEastAsia" w:cstheme="minorBidi"/>
              <w:b w:val="0"/>
              <w:bCs w:val="0"/>
              <w:i w:val="0"/>
              <w:iCs w:val="0"/>
              <w:noProof/>
              <w:kern w:val="2"/>
              <w14:ligatures w14:val="standardContextual"/>
            </w:rPr>
          </w:pPr>
          <w:hyperlink w:anchor="_Toc209623934" w:history="1">
            <w:r w:rsidRPr="005C6BEC">
              <w:rPr>
                <w:rStyle w:val="Hyperlink"/>
                <w:noProof/>
              </w:rPr>
              <w:t>2.0.</w:t>
            </w:r>
            <w:r>
              <w:rPr>
                <w:rFonts w:eastAsiaTheme="minorEastAsia" w:cstheme="minorBidi"/>
                <w:b w:val="0"/>
                <w:bCs w:val="0"/>
                <w:i w:val="0"/>
                <w:iCs w:val="0"/>
                <w:noProof/>
                <w:kern w:val="2"/>
                <w14:ligatures w14:val="standardContextual"/>
              </w:rPr>
              <w:tab/>
            </w:r>
            <w:r w:rsidRPr="005C6BEC">
              <w:rPr>
                <w:rStyle w:val="Hyperlink"/>
                <w:noProof/>
              </w:rPr>
              <w:t>POP Programming in AMI</w:t>
            </w:r>
            <w:r>
              <w:rPr>
                <w:noProof/>
                <w:webHidden/>
              </w:rPr>
              <w:tab/>
            </w:r>
            <w:r>
              <w:rPr>
                <w:noProof/>
                <w:webHidden/>
              </w:rPr>
              <w:fldChar w:fldCharType="begin"/>
            </w:r>
            <w:r>
              <w:rPr>
                <w:noProof/>
                <w:webHidden/>
              </w:rPr>
              <w:instrText xml:space="preserve"> PAGEREF _Toc209623934 \h </w:instrText>
            </w:r>
            <w:r>
              <w:rPr>
                <w:noProof/>
                <w:webHidden/>
              </w:rPr>
            </w:r>
            <w:r>
              <w:rPr>
                <w:noProof/>
                <w:webHidden/>
              </w:rPr>
              <w:fldChar w:fldCharType="separate"/>
            </w:r>
            <w:r>
              <w:rPr>
                <w:noProof/>
                <w:webHidden/>
              </w:rPr>
              <w:t>198</w:t>
            </w:r>
            <w:r>
              <w:rPr>
                <w:noProof/>
                <w:webHidden/>
              </w:rPr>
              <w:fldChar w:fldCharType="end"/>
            </w:r>
          </w:hyperlink>
        </w:p>
        <w:p w14:paraId="3A2E02CC" w14:textId="0DE337A7"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35" w:history="1">
            <w:r w:rsidRPr="005C6BEC">
              <w:rPr>
                <w:rStyle w:val="Hyperlink"/>
                <w:noProof/>
              </w:rPr>
              <w:t>2.1.</w:t>
            </w:r>
            <w:r>
              <w:rPr>
                <w:rFonts w:eastAsiaTheme="minorEastAsia" w:cstheme="minorBidi"/>
                <w:b w:val="0"/>
                <w:bCs w:val="0"/>
                <w:noProof/>
                <w:kern w:val="2"/>
                <w:sz w:val="24"/>
                <w:szCs w:val="24"/>
                <w14:ligatures w14:val="standardContextual"/>
              </w:rPr>
              <w:tab/>
            </w:r>
            <w:r w:rsidRPr="005C6BEC">
              <w:rPr>
                <w:rStyle w:val="Hyperlink"/>
                <w:noProof/>
              </w:rPr>
              <w:t>Lexical Structure</w:t>
            </w:r>
            <w:r>
              <w:rPr>
                <w:noProof/>
                <w:webHidden/>
              </w:rPr>
              <w:tab/>
            </w:r>
            <w:r>
              <w:rPr>
                <w:noProof/>
                <w:webHidden/>
              </w:rPr>
              <w:fldChar w:fldCharType="begin"/>
            </w:r>
            <w:r>
              <w:rPr>
                <w:noProof/>
                <w:webHidden/>
              </w:rPr>
              <w:instrText xml:space="preserve"> PAGEREF _Toc209623935 \h </w:instrText>
            </w:r>
            <w:r>
              <w:rPr>
                <w:noProof/>
                <w:webHidden/>
              </w:rPr>
            </w:r>
            <w:r>
              <w:rPr>
                <w:noProof/>
                <w:webHidden/>
              </w:rPr>
              <w:fldChar w:fldCharType="separate"/>
            </w:r>
            <w:r>
              <w:rPr>
                <w:noProof/>
                <w:webHidden/>
              </w:rPr>
              <w:t>199</w:t>
            </w:r>
            <w:r>
              <w:rPr>
                <w:noProof/>
                <w:webHidden/>
              </w:rPr>
              <w:fldChar w:fldCharType="end"/>
            </w:r>
          </w:hyperlink>
        </w:p>
        <w:p w14:paraId="122E2880" w14:textId="3FC630B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6" w:history="1">
            <w:r w:rsidRPr="005C6BEC">
              <w:rPr>
                <w:rStyle w:val="Hyperlink"/>
                <w:noProof/>
              </w:rPr>
              <w:t>2.1.1.</w:t>
            </w:r>
            <w:r>
              <w:rPr>
                <w:rFonts w:eastAsiaTheme="minorEastAsia" w:cstheme="minorBidi"/>
                <w:noProof/>
                <w:kern w:val="2"/>
                <w:sz w:val="24"/>
                <w:szCs w:val="24"/>
                <w14:ligatures w14:val="standardContextual"/>
              </w:rPr>
              <w:tab/>
            </w:r>
            <w:r w:rsidRPr="005C6BEC">
              <w:rPr>
                <w:rStyle w:val="Hyperlink"/>
                <w:noProof/>
              </w:rPr>
              <w:t>Source Text and Encoding</w:t>
            </w:r>
            <w:r>
              <w:rPr>
                <w:noProof/>
                <w:webHidden/>
              </w:rPr>
              <w:tab/>
            </w:r>
            <w:r>
              <w:rPr>
                <w:noProof/>
                <w:webHidden/>
              </w:rPr>
              <w:fldChar w:fldCharType="begin"/>
            </w:r>
            <w:r>
              <w:rPr>
                <w:noProof/>
                <w:webHidden/>
              </w:rPr>
              <w:instrText xml:space="preserve"> PAGEREF _Toc209623936 \h </w:instrText>
            </w:r>
            <w:r>
              <w:rPr>
                <w:noProof/>
                <w:webHidden/>
              </w:rPr>
            </w:r>
            <w:r>
              <w:rPr>
                <w:noProof/>
                <w:webHidden/>
              </w:rPr>
              <w:fldChar w:fldCharType="separate"/>
            </w:r>
            <w:r>
              <w:rPr>
                <w:noProof/>
                <w:webHidden/>
              </w:rPr>
              <w:t>200</w:t>
            </w:r>
            <w:r>
              <w:rPr>
                <w:noProof/>
                <w:webHidden/>
              </w:rPr>
              <w:fldChar w:fldCharType="end"/>
            </w:r>
          </w:hyperlink>
        </w:p>
        <w:p w14:paraId="0FD4688E" w14:textId="46899020"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7" w:history="1">
            <w:r w:rsidRPr="005C6BEC">
              <w:rPr>
                <w:rStyle w:val="Hyperlink"/>
                <w:noProof/>
              </w:rPr>
              <w:t>2.1.2.</w:t>
            </w:r>
            <w:r>
              <w:rPr>
                <w:rFonts w:eastAsiaTheme="minorEastAsia" w:cstheme="minorBidi"/>
                <w:noProof/>
                <w:kern w:val="2"/>
                <w:sz w:val="24"/>
                <w:szCs w:val="24"/>
                <w14:ligatures w14:val="standardContextual"/>
              </w:rPr>
              <w:tab/>
            </w:r>
            <w:r w:rsidRPr="005C6BEC">
              <w:rPr>
                <w:rStyle w:val="Hyperlink"/>
                <w:noProof/>
              </w:rPr>
              <w:t>Identifiers</w:t>
            </w:r>
            <w:r>
              <w:rPr>
                <w:noProof/>
                <w:webHidden/>
              </w:rPr>
              <w:tab/>
            </w:r>
            <w:r>
              <w:rPr>
                <w:noProof/>
                <w:webHidden/>
              </w:rPr>
              <w:fldChar w:fldCharType="begin"/>
            </w:r>
            <w:r>
              <w:rPr>
                <w:noProof/>
                <w:webHidden/>
              </w:rPr>
              <w:instrText xml:space="preserve"> PAGEREF _Toc209623937 \h </w:instrText>
            </w:r>
            <w:r>
              <w:rPr>
                <w:noProof/>
                <w:webHidden/>
              </w:rPr>
            </w:r>
            <w:r>
              <w:rPr>
                <w:noProof/>
                <w:webHidden/>
              </w:rPr>
              <w:fldChar w:fldCharType="separate"/>
            </w:r>
            <w:r>
              <w:rPr>
                <w:noProof/>
                <w:webHidden/>
              </w:rPr>
              <w:t>200</w:t>
            </w:r>
            <w:r>
              <w:rPr>
                <w:noProof/>
                <w:webHidden/>
              </w:rPr>
              <w:fldChar w:fldCharType="end"/>
            </w:r>
          </w:hyperlink>
        </w:p>
        <w:p w14:paraId="62BBCFF3" w14:textId="6F7D31BA"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8" w:history="1">
            <w:r w:rsidRPr="005C6BEC">
              <w:rPr>
                <w:rStyle w:val="Hyperlink"/>
                <w:noProof/>
              </w:rPr>
              <w:t>2.1.3.</w:t>
            </w:r>
            <w:r>
              <w:rPr>
                <w:rFonts w:eastAsiaTheme="minorEastAsia" w:cstheme="minorBidi"/>
                <w:noProof/>
                <w:kern w:val="2"/>
                <w:sz w:val="24"/>
                <w:szCs w:val="24"/>
                <w14:ligatures w14:val="standardContextual"/>
              </w:rPr>
              <w:tab/>
            </w:r>
            <w:r w:rsidRPr="005C6BEC">
              <w:rPr>
                <w:rStyle w:val="Hyperlink"/>
                <w:noProof/>
              </w:rPr>
              <w:t>Keywords</w:t>
            </w:r>
            <w:r>
              <w:rPr>
                <w:noProof/>
                <w:webHidden/>
              </w:rPr>
              <w:tab/>
            </w:r>
            <w:r>
              <w:rPr>
                <w:noProof/>
                <w:webHidden/>
              </w:rPr>
              <w:fldChar w:fldCharType="begin"/>
            </w:r>
            <w:r>
              <w:rPr>
                <w:noProof/>
                <w:webHidden/>
              </w:rPr>
              <w:instrText xml:space="preserve"> PAGEREF _Toc209623938 \h </w:instrText>
            </w:r>
            <w:r>
              <w:rPr>
                <w:noProof/>
                <w:webHidden/>
              </w:rPr>
            </w:r>
            <w:r>
              <w:rPr>
                <w:noProof/>
                <w:webHidden/>
              </w:rPr>
              <w:fldChar w:fldCharType="separate"/>
            </w:r>
            <w:r>
              <w:rPr>
                <w:noProof/>
                <w:webHidden/>
              </w:rPr>
              <w:t>201</w:t>
            </w:r>
            <w:r>
              <w:rPr>
                <w:noProof/>
                <w:webHidden/>
              </w:rPr>
              <w:fldChar w:fldCharType="end"/>
            </w:r>
          </w:hyperlink>
        </w:p>
        <w:p w14:paraId="5A25783D" w14:textId="10762F98"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9" w:history="1">
            <w:r w:rsidRPr="005C6BEC">
              <w:rPr>
                <w:rStyle w:val="Hyperlink"/>
                <w:noProof/>
              </w:rPr>
              <w:t>2.1.4.</w:t>
            </w:r>
            <w:r>
              <w:rPr>
                <w:rFonts w:eastAsiaTheme="minorEastAsia" w:cstheme="minorBidi"/>
                <w:noProof/>
                <w:kern w:val="2"/>
                <w:sz w:val="24"/>
                <w:szCs w:val="24"/>
                <w14:ligatures w14:val="standardContextual"/>
              </w:rPr>
              <w:tab/>
            </w:r>
            <w:r w:rsidRPr="005C6BEC">
              <w:rPr>
                <w:rStyle w:val="Hyperlink"/>
                <w:noProof/>
              </w:rPr>
              <w:t>Pre-declared Identifiers and Reserved Words</w:t>
            </w:r>
            <w:r>
              <w:rPr>
                <w:noProof/>
                <w:webHidden/>
              </w:rPr>
              <w:tab/>
            </w:r>
            <w:r>
              <w:rPr>
                <w:noProof/>
                <w:webHidden/>
              </w:rPr>
              <w:fldChar w:fldCharType="begin"/>
            </w:r>
            <w:r>
              <w:rPr>
                <w:noProof/>
                <w:webHidden/>
              </w:rPr>
              <w:instrText xml:space="preserve"> PAGEREF _Toc209623939 \h </w:instrText>
            </w:r>
            <w:r>
              <w:rPr>
                <w:noProof/>
                <w:webHidden/>
              </w:rPr>
            </w:r>
            <w:r>
              <w:rPr>
                <w:noProof/>
                <w:webHidden/>
              </w:rPr>
              <w:fldChar w:fldCharType="separate"/>
            </w:r>
            <w:r>
              <w:rPr>
                <w:noProof/>
                <w:webHidden/>
              </w:rPr>
              <w:t>202</w:t>
            </w:r>
            <w:r>
              <w:rPr>
                <w:noProof/>
                <w:webHidden/>
              </w:rPr>
              <w:fldChar w:fldCharType="end"/>
            </w:r>
          </w:hyperlink>
        </w:p>
        <w:p w14:paraId="6A82A9A1" w14:textId="7871252C"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0" w:history="1">
            <w:r w:rsidRPr="005C6BEC">
              <w:rPr>
                <w:rStyle w:val="Hyperlink"/>
                <w:noProof/>
              </w:rPr>
              <w:t>2.1.5.</w:t>
            </w:r>
            <w:r>
              <w:rPr>
                <w:rFonts w:eastAsiaTheme="minorEastAsia" w:cstheme="minorBidi"/>
                <w:noProof/>
                <w:kern w:val="2"/>
                <w:sz w:val="24"/>
                <w:szCs w:val="24"/>
                <w14:ligatures w14:val="standardContextual"/>
              </w:rPr>
              <w:tab/>
            </w:r>
            <w:r w:rsidRPr="005C6BEC">
              <w:rPr>
                <w:rStyle w:val="Hyperlink"/>
                <w:noProof/>
              </w:rPr>
              <w:t>Literals</w:t>
            </w:r>
            <w:r>
              <w:rPr>
                <w:noProof/>
                <w:webHidden/>
              </w:rPr>
              <w:tab/>
            </w:r>
            <w:r>
              <w:rPr>
                <w:noProof/>
                <w:webHidden/>
              </w:rPr>
              <w:fldChar w:fldCharType="begin"/>
            </w:r>
            <w:r>
              <w:rPr>
                <w:noProof/>
                <w:webHidden/>
              </w:rPr>
              <w:instrText xml:space="preserve"> PAGEREF _Toc209623940 \h </w:instrText>
            </w:r>
            <w:r>
              <w:rPr>
                <w:noProof/>
                <w:webHidden/>
              </w:rPr>
            </w:r>
            <w:r>
              <w:rPr>
                <w:noProof/>
                <w:webHidden/>
              </w:rPr>
              <w:fldChar w:fldCharType="separate"/>
            </w:r>
            <w:r>
              <w:rPr>
                <w:noProof/>
                <w:webHidden/>
              </w:rPr>
              <w:t>204</w:t>
            </w:r>
            <w:r>
              <w:rPr>
                <w:noProof/>
                <w:webHidden/>
              </w:rPr>
              <w:fldChar w:fldCharType="end"/>
            </w:r>
          </w:hyperlink>
        </w:p>
        <w:p w14:paraId="31B26DCA" w14:textId="0AEF8A62"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1" w:history="1">
            <w:r w:rsidRPr="005C6BEC">
              <w:rPr>
                <w:rStyle w:val="Hyperlink"/>
                <w:noProof/>
              </w:rPr>
              <w:t>2.1.6.</w:t>
            </w:r>
            <w:r>
              <w:rPr>
                <w:rFonts w:eastAsiaTheme="minorEastAsia" w:cstheme="minorBidi"/>
                <w:noProof/>
                <w:kern w:val="2"/>
                <w:sz w:val="24"/>
                <w:szCs w:val="24"/>
                <w14:ligatures w14:val="standardContextual"/>
              </w:rPr>
              <w:tab/>
            </w:r>
            <w:r w:rsidRPr="005C6BEC">
              <w:rPr>
                <w:rStyle w:val="Hyperlink"/>
                <w:noProof/>
              </w:rPr>
              <w:t>Operators, Symbols, and Delimiters</w:t>
            </w:r>
            <w:r>
              <w:rPr>
                <w:noProof/>
                <w:webHidden/>
              </w:rPr>
              <w:tab/>
            </w:r>
            <w:r>
              <w:rPr>
                <w:noProof/>
                <w:webHidden/>
              </w:rPr>
              <w:fldChar w:fldCharType="begin"/>
            </w:r>
            <w:r>
              <w:rPr>
                <w:noProof/>
                <w:webHidden/>
              </w:rPr>
              <w:instrText xml:space="preserve"> PAGEREF _Toc209623941 \h </w:instrText>
            </w:r>
            <w:r>
              <w:rPr>
                <w:noProof/>
                <w:webHidden/>
              </w:rPr>
            </w:r>
            <w:r>
              <w:rPr>
                <w:noProof/>
                <w:webHidden/>
              </w:rPr>
              <w:fldChar w:fldCharType="separate"/>
            </w:r>
            <w:r>
              <w:rPr>
                <w:noProof/>
                <w:webHidden/>
              </w:rPr>
              <w:t>205</w:t>
            </w:r>
            <w:r>
              <w:rPr>
                <w:noProof/>
                <w:webHidden/>
              </w:rPr>
              <w:fldChar w:fldCharType="end"/>
            </w:r>
          </w:hyperlink>
        </w:p>
        <w:p w14:paraId="252AB23B" w14:textId="6C47E3C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2" w:history="1">
            <w:r w:rsidRPr="005C6BEC">
              <w:rPr>
                <w:rStyle w:val="Hyperlink"/>
                <w:noProof/>
              </w:rPr>
              <w:t>2.1.7.</w:t>
            </w:r>
            <w:r>
              <w:rPr>
                <w:rFonts w:eastAsiaTheme="minorEastAsia" w:cstheme="minorBidi"/>
                <w:noProof/>
                <w:kern w:val="2"/>
                <w:sz w:val="24"/>
                <w:szCs w:val="24"/>
                <w14:ligatures w14:val="standardContextual"/>
              </w:rPr>
              <w:tab/>
            </w:r>
            <w:r w:rsidRPr="005C6BEC">
              <w:rPr>
                <w:rStyle w:val="Hyperlink"/>
                <w:noProof/>
              </w:rPr>
              <w:t>Comments and Whitespace</w:t>
            </w:r>
            <w:r>
              <w:rPr>
                <w:noProof/>
                <w:webHidden/>
              </w:rPr>
              <w:tab/>
            </w:r>
            <w:r>
              <w:rPr>
                <w:noProof/>
                <w:webHidden/>
              </w:rPr>
              <w:fldChar w:fldCharType="begin"/>
            </w:r>
            <w:r>
              <w:rPr>
                <w:noProof/>
                <w:webHidden/>
              </w:rPr>
              <w:instrText xml:space="preserve"> PAGEREF _Toc209623942 \h </w:instrText>
            </w:r>
            <w:r>
              <w:rPr>
                <w:noProof/>
                <w:webHidden/>
              </w:rPr>
            </w:r>
            <w:r>
              <w:rPr>
                <w:noProof/>
                <w:webHidden/>
              </w:rPr>
              <w:fldChar w:fldCharType="separate"/>
            </w:r>
            <w:r>
              <w:rPr>
                <w:noProof/>
                <w:webHidden/>
              </w:rPr>
              <w:t>207</w:t>
            </w:r>
            <w:r>
              <w:rPr>
                <w:noProof/>
                <w:webHidden/>
              </w:rPr>
              <w:fldChar w:fldCharType="end"/>
            </w:r>
          </w:hyperlink>
        </w:p>
        <w:p w14:paraId="72043EB9" w14:textId="6B24743C"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3" w:history="1">
            <w:r w:rsidRPr="005C6BEC">
              <w:rPr>
                <w:rStyle w:val="Hyperlink"/>
                <w:noProof/>
              </w:rPr>
              <w:t>2.1.8.</w:t>
            </w:r>
            <w:r>
              <w:rPr>
                <w:rFonts w:eastAsiaTheme="minorEastAsia" w:cstheme="minorBidi"/>
                <w:noProof/>
                <w:kern w:val="2"/>
                <w:sz w:val="24"/>
                <w:szCs w:val="24"/>
                <w14:ligatures w14:val="standardContextual"/>
              </w:rPr>
              <w:tab/>
            </w:r>
            <w:r w:rsidRPr="005C6BEC">
              <w:rPr>
                <w:rStyle w:val="Hyperlink"/>
                <w:noProof/>
              </w:rPr>
              <w:t>The Special Underscore (</w:t>
            </w:r>
            <w:r w:rsidRPr="005C6BEC">
              <w:rPr>
                <w:rStyle w:val="Hyperlink"/>
                <w:rFonts w:ascii="Courier New" w:hAnsi="Courier New"/>
                <w:b/>
                <w:bCs/>
                <w:noProof/>
              </w:rPr>
              <w:t>_</w:t>
            </w:r>
            <w:r w:rsidRPr="005C6BEC">
              <w:rPr>
                <w:rStyle w:val="Hyperlink"/>
                <w:noProof/>
              </w:rPr>
              <w:t>) Identifier</w:t>
            </w:r>
            <w:r>
              <w:rPr>
                <w:noProof/>
                <w:webHidden/>
              </w:rPr>
              <w:tab/>
            </w:r>
            <w:r>
              <w:rPr>
                <w:noProof/>
                <w:webHidden/>
              </w:rPr>
              <w:fldChar w:fldCharType="begin"/>
            </w:r>
            <w:r>
              <w:rPr>
                <w:noProof/>
                <w:webHidden/>
              </w:rPr>
              <w:instrText xml:space="preserve"> PAGEREF _Toc209623943 \h </w:instrText>
            </w:r>
            <w:r>
              <w:rPr>
                <w:noProof/>
                <w:webHidden/>
              </w:rPr>
            </w:r>
            <w:r>
              <w:rPr>
                <w:noProof/>
                <w:webHidden/>
              </w:rPr>
              <w:fldChar w:fldCharType="separate"/>
            </w:r>
            <w:r>
              <w:rPr>
                <w:noProof/>
                <w:webHidden/>
              </w:rPr>
              <w:t>207</w:t>
            </w:r>
            <w:r>
              <w:rPr>
                <w:noProof/>
                <w:webHidden/>
              </w:rPr>
              <w:fldChar w:fldCharType="end"/>
            </w:r>
          </w:hyperlink>
        </w:p>
        <w:p w14:paraId="27E72F60" w14:textId="46A8BDB9"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4" w:history="1">
            <w:r w:rsidRPr="005C6BEC">
              <w:rPr>
                <w:rStyle w:val="Hyperlink"/>
                <w:noProof/>
              </w:rPr>
              <w:t>2.1.9.</w:t>
            </w:r>
            <w:r>
              <w:rPr>
                <w:rFonts w:eastAsiaTheme="minorEastAsia" w:cstheme="minorBidi"/>
                <w:noProof/>
                <w:kern w:val="2"/>
                <w:sz w:val="24"/>
                <w:szCs w:val="24"/>
                <w14:ligatures w14:val="standardContextual"/>
              </w:rPr>
              <w:tab/>
            </w:r>
            <w:r w:rsidRPr="005C6BEC">
              <w:rPr>
                <w:rStyle w:val="Hyperlink"/>
                <w:noProof/>
              </w:rPr>
              <w:t>Package Identifiers</w:t>
            </w:r>
            <w:r>
              <w:rPr>
                <w:noProof/>
                <w:webHidden/>
              </w:rPr>
              <w:tab/>
            </w:r>
            <w:r>
              <w:rPr>
                <w:noProof/>
                <w:webHidden/>
              </w:rPr>
              <w:fldChar w:fldCharType="begin"/>
            </w:r>
            <w:r>
              <w:rPr>
                <w:noProof/>
                <w:webHidden/>
              </w:rPr>
              <w:instrText xml:space="preserve"> PAGEREF _Toc209623944 \h </w:instrText>
            </w:r>
            <w:r>
              <w:rPr>
                <w:noProof/>
                <w:webHidden/>
              </w:rPr>
            </w:r>
            <w:r>
              <w:rPr>
                <w:noProof/>
                <w:webHidden/>
              </w:rPr>
              <w:fldChar w:fldCharType="separate"/>
            </w:r>
            <w:r>
              <w:rPr>
                <w:noProof/>
                <w:webHidden/>
              </w:rPr>
              <w:t>209</w:t>
            </w:r>
            <w:r>
              <w:rPr>
                <w:noProof/>
                <w:webHidden/>
              </w:rPr>
              <w:fldChar w:fldCharType="end"/>
            </w:r>
          </w:hyperlink>
        </w:p>
        <w:p w14:paraId="6B114C91" w14:textId="0D1F8701" w:rsidR="00CA66B3" w:rsidRDefault="00CA66B3">
          <w:pPr>
            <w:pStyle w:val="TOC3"/>
            <w:tabs>
              <w:tab w:val="left" w:pos="2039"/>
              <w:tab w:val="right" w:leader="dot" w:pos="9350"/>
            </w:tabs>
            <w:rPr>
              <w:rFonts w:eastAsiaTheme="minorEastAsia" w:cstheme="minorBidi"/>
              <w:noProof/>
              <w:kern w:val="2"/>
              <w:sz w:val="24"/>
              <w:szCs w:val="24"/>
              <w14:ligatures w14:val="standardContextual"/>
            </w:rPr>
          </w:pPr>
          <w:hyperlink w:anchor="_Toc209623945" w:history="1">
            <w:r w:rsidRPr="005C6BEC">
              <w:rPr>
                <w:rStyle w:val="Hyperlink"/>
                <w:noProof/>
              </w:rPr>
              <w:t>2.1.10.</w:t>
            </w:r>
            <w:r>
              <w:rPr>
                <w:rFonts w:eastAsiaTheme="minorEastAsia" w:cstheme="minorBidi"/>
                <w:noProof/>
                <w:kern w:val="2"/>
                <w:sz w:val="24"/>
                <w:szCs w:val="24"/>
                <w14:ligatures w14:val="standardContextual"/>
              </w:rPr>
              <w:tab/>
            </w:r>
            <w:r w:rsidRPr="005C6BEC">
              <w:rPr>
                <w:rStyle w:val="Hyperlink"/>
                <w:noProof/>
              </w:rPr>
              <w:t>Compiler Directives (Pragmas)</w:t>
            </w:r>
            <w:r>
              <w:rPr>
                <w:noProof/>
                <w:webHidden/>
              </w:rPr>
              <w:tab/>
            </w:r>
            <w:r>
              <w:rPr>
                <w:noProof/>
                <w:webHidden/>
              </w:rPr>
              <w:fldChar w:fldCharType="begin"/>
            </w:r>
            <w:r>
              <w:rPr>
                <w:noProof/>
                <w:webHidden/>
              </w:rPr>
              <w:instrText xml:space="preserve"> PAGEREF _Toc209623945 \h </w:instrText>
            </w:r>
            <w:r>
              <w:rPr>
                <w:noProof/>
                <w:webHidden/>
              </w:rPr>
            </w:r>
            <w:r>
              <w:rPr>
                <w:noProof/>
                <w:webHidden/>
              </w:rPr>
              <w:fldChar w:fldCharType="separate"/>
            </w:r>
            <w:r>
              <w:rPr>
                <w:noProof/>
                <w:webHidden/>
              </w:rPr>
              <w:t>211</w:t>
            </w:r>
            <w:r>
              <w:rPr>
                <w:noProof/>
                <w:webHidden/>
              </w:rPr>
              <w:fldChar w:fldCharType="end"/>
            </w:r>
          </w:hyperlink>
        </w:p>
        <w:p w14:paraId="11B33696" w14:textId="24C49A6B"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46" w:history="1">
            <w:r w:rsidRPr="005C6BEC">
              <w:rPr>
                <w:rStyle w:val="Hyperlink"/>
                <w:noProof/>
              </w:rPr>
              <w:t>2.2.</w:t>
            </w:r>
            <w:r>
              <w:rPr>
                <w:rFonts w:eastAsiaTheme="minorEastAsia" w:cstheme="minorBidi"/>
                <w:b w:val="0"/>
                <w:bCs w:val="0"/>
                <w:noProof/>
                <w:kern w:val="2"/>
                <w:sz w:val="24"/>
                <w:szCs w:val="24"/>
                <w14:ligatures w14:val="standardContextual"/>
              </w:rPr>
              <w:tab/>
            </w:r>
            <w:r w:rsidRPr="005C6BEC">
              <w:rPr>
                <w:rStyle w:val="Hyperlink"/>
                <w:noProof/>
              </w:rPr>
              <w:t>Constructing Pipelines by Example</w:t>
            </w:r>
            <w:r>
              <w:rPr>
                <w:noProof/>
                <w:webHidden/>
              </w:rPr>
              <w:tab/>
            </w:r>
            <w:r>
              <w:rPr>
                <w:noProof/>
                <w:webHidden/>
              </w:rPr>
              <w:fldChar w:fldCharType="begin"/>
            </w:r>
            <w:r>
              <w:rPr>
                <w:noProof/>
                <w:webHidden/>
              </w:rPr>
              <w:instrText xml:space="preserve"> PAGEREF _Toc209623946 \h </w:instrText>
            </w:r>
            <w:r>
              <w:rPr>
                <w:noProof/>
                <w:webHidden/>
              </w:rPr>
            </w:r>
            <w:r>
              <w:rPr>
                <w:noProof/>
                <w:webHidden/>
              </w:rPr>
              <w:fldChar w:fldCharType="separate"/>
            </w:r>
            <w:r>
              <w:rPr>
                <w:noProof/>
                <w:webHidden/>
              </w:rPr>
              <w:t>212</w:t>
            </w:r>
            <w:r>
              <w:rPr>
                <w:noProof/>
                <w:webHidden/>
              </w:rPr>
              <w:fldChar w:fldCharType="end"/>
            </w:r>
          </w:hyperlink>
        </w:p>
        <w:p w14:paraId="2341DF27" w14:textId="23A0D113"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7" w:history="1">
            <w:r w:rsidRPr="005C6BEC">
              <w:rPr>
                <w:rStyle w:val="Hyperlink"/>
                <w:noProof/>
              </w:rPr>
              <w:t>2.2.1.</w:t>
            </w:r>
            <w:r>
              <w:rPr>
                <w:rFonts w:eastAsiaTheme="minorEastAsia" w:cstheme="minorBidi"/>
                <w:noProof/>
                <w:kern w:val="2"/>
                <w:sz w:val="24"/>
                <w:szCs w:val="24"/>
                <w14:ligatures w14:val="standardContextual"/>
              </w:rPr>
              <w:tab/>
            </w:r>
            <w:r w:rsidRPr="005C6BEC">
              <w:rPr>
                <w:rStyle w:val="Hyperlink"/>
                <w:noProof/>
              </w:rPr>
              <w:t>Project Manifest (</w:t>
            </w:r>
            <w:r w:rsidRPr="005C6BEC">
              <w:rPr>
                <w:rStyle w:val="Hyperlink"/>
                <w:rFonts w:ascii="Courier New" w:hAnsi="Courier New"/>
                <w:b/>
                <w:bCs/>
                <w:noProof/>
              </w:rPr>
              <w:t>ami.workspace</w:t>
            </w:r>
            <w:r w:rsidRPr="005C6BEC">
              <w:rPr>
                <w:rStyle w:val="Hyperlink"/>
                <w:noProof/>
              </w:rPr>
              <w:t>)</w:t>
            </w:r>
            <w:r>
              <w:rPr>
                <w:noProof/>
                <w:webHidden/>
              </w:rPr>
              <w:tab/>
            </w:r>
            <w:r>
              <w:rPr>
                <w:noProof/>
                <w:webHidden/>
              </w:rPr>
              <w:fldChar w:fldCharType="begin"/>
            </w:r>
            <w:r>
              <w:rPr>
                <w:noProof/>
                <w:webHidden/>
              </w:rPr>
              <w:instrText xml:space="preserve"> PAGEREF _Toc209623947 \h </w:instrText>
            </w:r>
            <w:r>
              <w:rPr>
                <w:noProof/>
                <w:webHidden/>
              </w:rPr>
            </w:r>
            <w:r>
              <w:rPr>
                <w:noProof/>
                <w:webHidden/>
              </w:rPr>
              <w:fldChar w:fldCharType="separate"/>
            </w:r>
            <w:r>
              <w:rPr>
                <w:noProof/>
                <w:webHidden/>
              </w:rPr>
              <w:t>212</w:t>
            </w:r>
            <w:r>
              <w:rPr>
                <w:noProof/>
                <w:webHidden/>
              </w:rPr>
              <w:fldChar w:fldCharType="end"/>
            </w:r>
          </w:hyperlink>
        </w:p>
        <w:p w14:paraId="311A99A9" w14:textId="62847F9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8" w:history="1">
            <w:r w:rsidRPr="005C6BEC">
              <w:rPr>
                <w:rStyle w:val="Hyperlink"/>
                <w:noProof/>
              </w:rPr>
              <w:t>2.2.2.</w:t>
            </w:r>
            <w:r>
              <w:rPr>
                <w:rFonts w:eastAsiaTheme="minorEastAsia" w:cstheme="minorBidi"/>
                <w:noProof/>
                <w:kern w:val="2"/>
                <w:sz w:val="24"/>
                <w:szCs w:val="24"/>
                <w14:ligatures w14:val="standardContextual"/>
              </w:rPr>
              <w:tab/>
            </w:r>
            <w:r w:rsidRPr="005C6BEC">
              <w:rPr>
                <w:rStyle w:val="Hyperlink"/>
                <w:noProof/>
              </w:rPr>
              <w:t>Source File (</w:t>
            </w:r>
            <w:r w:rsidRPr="005C6BEC">
              <w:rPr>
                <w:rStyle w:val="Hyperlink"/>
                <w:rFonts w:ascii="Courier New" w:hAnsi="Courier New"/>
                <w:b/>
                <w:bCs/>
                <w:noProof/>
              </w:rPr>
              <w:t>main.ami</w:t>
            </w:r>
            <w:r w:rsidRPr="005C6BEC">
              <w:rPr>
                <w:rStyle w:val="Hyperlink"/>
                <w:noProof/>
              </w:rPr>
              <w:t>)</w:t>
            </w:r>
            <w:r>
              <w:rPr>
                <w:noProof/>
                <w:webHidden/>
              </w:rPr>
              <w:tab/>
            </w:r>
            <w:r>
              <w:rPr>
                <w:noProof/>
                <w:webHidden/>
              </w:rPr>
              <w:fldChar w:fldCharType="begin"/>
            </w:r>
            <w:r>
              <w:rPr>
                <w:noProof/>
                <w:webHidden/>
              </w:rPr>
              <w:instrText xml:space="preserve"> PAGEREF _Toc209623948 \h </w:instrText>
            </w:r>
            <w:r>
              <w:rPr>
                <w:noProof/>
                <w:webHidden/>
              </w:rPr>
            </w:r>
            <w:r>
              <w:rPr>
                <w:noProof/>
                <w:webHidden/>
              </w:rPr>
              <w:fldChar w:fldCharType="separate"/>
            </w:r>
            <w:r>
              <w:rPr>
                <w:noProof/>
                <w:webHidden/>
              </w:rPr>
              <w:t>216</w:t>
            </w:r>
            <w:r>
              <w:rPr>
                <w:noProof/>
                <w:webHidden/>
              </w:rPr>
              <w:fldChar w:fldCharType="end"/>
            </w:r>
          </w:hyperlink>
        </w:p>
        <w:p w14:paraId="6485AE9A" w14:textId="4D0ADC0B"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9" w:history="1">
            <w:r w:rsidRPr="005C6BEC">
              <w:rPr>
                <w:rStyle w:val="Hyperlink"/>
                <w:noProof/>
              </w:rPr>
              <w:t>2.2.3.</w:t>
            </w:r>
            <w:r>
              <w:rPr>
                <w:rFonts w:eastAsiaTheme="minorEastAsia" w:cstheme="minorBidi"/>
                <w:noProof/>
                <w:kern w:val="2"/>
                <w:sz w:val="24"/>
                <w:szCs w:val="24"/>
                <w14:ligatures w14:val="standardContextual"/>
              </w:rPr>
              <w:tab/>
            </w:r>
            <w:r w:rsidRPr="005C6BEC">
              <w:rPr>
                <w:rStyle w:val="Hyperlink"/>
                <w:noProof/>
              </w:rPr>
              <w:t>Package Declaration</w:t>
            </w:r>
            <w:r>
              <w:rPr>
                <w:noProof/>
                <w:webHidden/>
              </w:rPr>
              <w:tab/>
            </w:r>
            <w:r>
              <w:rPr>
                <w:noProof/>
                <w:webHidden/>
              </w:rPr>
              <w:fldChar w:fldCharType="begin"/>
            </w:r>
            <w:r>
              <w:rPr>
                <w:noProof/>
                <w:webHidden/>
              </w:rPr>
              <w:instrText xml:space="preserve"> PAGEREF _Toc209623949 \h </w:instrText>
            </w:r>
            <w:r>
              <w:rPr>
                <w:noProof/>
                <w:webHidden/>
              </w:rPr>
            </w:r>
            <w:r>
              <w:rPr>
                <w:noProof/>
                <w:webHidden/>
              </w:rPr>
              <w:fldChar w:fldCharType="separate"/>
            </w:r>
            <w:r>
              <w:rPr>
                <w:noProof/>
                <w:webHidden/>
              </w:rPr>
              <w:t>220</w:t>
            </w:r>
            <w:r>
              <w:rPr>
                <w:noProof/>
                <w:webHidden/>
              </w:rPr>
              <w:fldChar w:fldCharType="end"/>
            </w:r>
          </w:hyperlink>
        </w:p>
        <w:p w14:paraId="77882B59" w14:textId="3C9F7E04"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50" w:history="1">
            <w:r w:rsidRPr="005C6BEC">
              <w:rPr>
                <w:rStyle w:val="Hyperlink"/>
                <w:noProof/>
              </w:rPr>
              <w:t>2.2.4.</w:t>
            </w:r>
            <w:r>
              <w:rPr>
                <w:rFonts w:eastAsiaTheme="minorEastAsia" w:cstheme="minorBidi"/>
                <w:noProof/>
                <w:kern w:val="2"/>
                <w:sz w:val="24"/>
                <w:szCs w:val="24"/>
                <w14:ligatures w14:val="standardContextual"/>
              </w:rPr>
              <w:tab/>
            </w:r>
            <w:r w:rsidRPr="005C6BEC">
              <w:rPr>
                <w:rStyle w:val="Hyperlink"/>
                <w:noProof/>
              </w:rPr>
              <w:t>Node-Chained Pipeline Notation</w:t>
            </w:r>
            <w:r>
              <w:rPr>
                <w:noProof/>
                <w:webHidden/>
              </w:rPr>
              <w:tab/>
            </w:r>
            <w:r>
              <w:rPr>
                <w:noProof/>
                <w:webHidden/>
              </w:rPr>
              <w:fldChar w:fldCharType="begin"/>
            </w:r>
            <w:r>
              <w:rPr>
                <w:noProof/>
                <w:webHidden/>
              </w:rPr>
              <w:instrText xml:space="preserve"> PAGEREF _Toc209623950 \h </w:instrText>
            </w:r>
            <w:r>
              <w:rPr>
                <w:noProof/>
                <w:webHidden/>
              </w:rPr>
            </w:r>
            <w:r>
              <w:rPr>
                <w:noProof/>
                <w:webHidden/>
              </w:rPr>
              <w:fldChar w:fldCharType="separate"/>
            </w:r>
            <w:r>
              <w:rPr>
                <w:noProof/>
                <w:webHidden/>
              </w:rPr>
              <w:t>223</w:t>
            </w:r>
            <w:r>
              <w:rPr>
                <w:noProof/>
                <w:webHidden/>
              </w:rPr>
              <w:fldChar w:fldCharType="end"/>
            </w:r>
          </w:hyperlink>
        </w:p>
        <w:p w14:paraId="3DF3FAA1" w14:textId="4B3B2DAC"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51" w:history="1">
            <w:r w:rsidRPr="005C6BEC">
              <w:rPr>
                <w:rStyle w:val="Hyperlink"/>
                <w:noProof/>
              </w:rPr>
              <w:t>2.2.5.</w:t>
            </w:r>
            <w:r>
              <w:rPr>
                <w:rFonts w:eastAsiaTheme="minorEastAsia" w:cstheme="minorBidi"/>
                <w:noProof/>
                <w:kern w:val="2"/>
                <w:sz w:val="24"/>
                <w:szCs w:val="24"/>
                <w14:ligatures w14:val="standardContextual"/>
              </w:rPr>
              <w:tab/>
            </w:r>
            <w:r w:rsidRPr="005C6BEC">
              <w:rPr>
                <w:rStyle w:val="Hyperlink"/>
                <w:noProof/>
              </w:rPr>
              <w:t>Ingress Node</w:t>
            </w:r>
            <w:r>
              <w:rPr>
                <w:noProof/>
                <w:webHidden/>
              </w:rPr>
              <w:tab/>
            </w:r>
            <w:r>
              <w:rPr>
                <w:noProof/>
                <w:webHidden/>
              </w:rPr>
              <w:fldChar w:fldCharType="begin"/>
            </w:r>
            <w:r>
              <w:rPr>
                <w:noProof/>
                <w:webHidden/>
              </w:rPr>
              <w:instrText xml:space="preserve"> PAGEREF _Toc209623951 \h </w:instrText>
            </w:r>
            <w:r>
              <w:rPr>
                <w:noProof/>
                <w:webHidden/>
              </w:rPr>
            </w:r>
            <w:r>
              <w:rPr>
                <w:noProof/>
                <w:webHidden/>
              </w:rPr>
              <w:fldChar w:fldCharType="separate"/>
            </w:r>
            <w:r>
              <w:rPr>
                <w:noProof/>
                <w:webHidden/>
              </w:rPr>
              <w:t>224</w:t>
            </w:r>
            <w:r>
              <w:rPr>
                <w:noProof/>
                <w:webHidden/>
              </w:rPr>
              <w:fldChar w:fldCharType="end"/>
            </w:r>
          </w:hyperlink>
        </w:p>
        <w:p w14:paraId="53E2D1B9" w14:textId="0B81D4F2"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52" w:history="1">
            <w:r w:rsidRPr="005C6BEC">
              <w:rPr>
                <w:rStyle w:val="Hyperlink"/>
                <w:noProof/>
              </w:rPr>
              <w:t>2.2.6.</w:t>
            </w:r>
            <w:r>
              <w:rPr>
                <w:rFonts w:eastAsiaTheme="minorEastAsia" w:cstheme="minorBidi"/>
                <w:noProof/>
                <w:kern w:val="2"/>
                <w:sz w:val="24"/>
                <w:szCs w:val="24"/>
                <w14:ligatures w14:val="standardContextual"/>
              </w:rPr>
              <w:tab/>
            </w:r>
            <w:r w:rsidRPr="005C6BEC">
              <w:rPr>
                <w:rStyle w:val="Hyperlink"/>
                <w:noProof/>
              </w:rPr>
              <w:t>Worker Function (</w:t>
            </w:r>
            <w:r w:rsidRPr="005C6BEC">
              <w:rPr>
                <w:rStyle w:val="Hyperlink"/>
                <w:rFonts w:ascii="Courier New" w:hAnsi="Courier New"/>
                <w:noProof/>
              </w:rPr>
              <w:t>WorkerFuncSpec</w:t>
            </w:r>
            <w:r w:rsidRPr="005C6BEC">
              <w:rPr>
                <w:rStyle w:val="Hyperlink"/>
                <w:noProof/>
              </w:rPr>
              <w:t>) Signature and Semantics</w:t>
            </w:r>
            <w:r>
              <w:rPr>
                <w:noProof/>
                <w:webHidden/>
              </w:rPr>
              <w:tab/>
            </w:r>
            <w:r>
              <w:rPr>
                <w:noProof/>
                <w:webHidden/>
              </w:rPr>
              <w:fldChar w:fldCharType="begin"/>
            </w:r>
            <w:r>
              <w:rPr>
                <w:noProof/>
                <w:webHidden/>
              </w:rPr>
              <w:instrText xml:space="preserve"> PAGEREF _Toc209623952 \h </w:instrText>
            </w:r>
            <w:r>
              <w:rPr>
                <w:noProof/>
                <w:webHidden/>
              </w:rPr>
            </w:r>
            <w:r>
              <w:rPr>
                <w:noProof/>
                <w:webHidden/>
              </w:rPr>
              <w:fldChar w:fldCharType="separate"/>
            </w:r>
            <w:r>
              <w:rPr>
                <w:noProof/>
                <w:webHidden/>
              </w:rPr>
              <w:t>228</w:t>
            </w:r>
            <w:r>
              <w:rPr>
                <w:noProof/>
                <w:webHidden/>
              </w:rPr>
              <w:fldChar w:fldCharType="end"/>
            </w:r>
          </w:hyperlink>
        </w:p>
        <w:p w14:paraId="3F947AE0" w14:textId="4E1D0758"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53" w:history="1">
            <w:r w:rsidRPr="005C6BEC">
              <w:rPr>
                <w:rStyle w:val="Hyperlink"/>
                <w:noProof/>
              </w:rPr>
              <w:t>2.2.7.</w:t>
            </w:r>
            <w:r>
              <w:rPr>
                <w:rFonts w:eastAsiaTheme="minorEastAsia" w:cstheme="minorBidi"/>
                <w:noProof/>
                <w:kern w:val="2"/>
                <w:sz w:val="24"/>
                <w:szCs w:val="24"/>
                <w14:ligatures w14:val="standardContextual"/>
              </w:rPr>
              <w:tab/>
            </w:r>
            <w:r w:rsidRPr="005C6BEC">
              <w:rPr>
                <w:rStyle w:val="Hyperlink"/>
                <w:noProof/>
              </w:rPr>
              <w:t>Edges</w:t>
            </w:r>
            <w:r>
              <w:rPr>
                <w:noProof/>
                <w:webHidden/>
              </w:rPr>
              <w:tab/>
            </w:r>
            <w:r>
              <w:rPr>
                <w:noProof/>
                <w:webHidden/>
              </w:rPr>
              <w:fldChar w:fldCharType="begin"/>
            </w:r>
            <w:r>
              <w:rPr>
                <w:noProof/>
                <w:webHidden/>
              </w:rPr>
              <w:instrText xml:space="preserve"> PAGEREF _Toc209623953 \h </w:instrText>
            </w:r>
            <w:r>
              <w:rPr>
                <w:noProof/>
                <w:webHidden/>
              </w:rPr>
            </w:r>
            <w:r>
              <w:rPr>
                <w:noProof/>
                <w:webHidden/>
              </w:rPr>
              <w:fldChar w:fldCharType="separate"/>
            </w:r>
            <w:r>
              <w:rPr>
                <w:noProof/>
                <w:webHidden/>
              </w:rPr>
              <w:t>231</w:t>
            </w:r>
            <w:r>
              <w:rPr>
                <w:noProof/>
                <w:webHidden/>
              </w:rPr>
              <w:fldChar w:fldCharType="end"/>
            </w:r>
          </w:hyperlink>
        </w:p>
        <w:p w14:paraId="3E3AC6F5" w14:textId="5045345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54" w:history="1">
            <w:r w:rsidRPr="005C6BEC">
              <w:rPr>
                <w:rStyle w:val="Hyperlink"/>
                <w:noProof/>
              </w:rPr>
              <w:t>2.2.8.</w:t>
            </w:r>
            <w:r>
              <w:rPr>
                <w:rFonts w:eastAsiaTheme="minorEastAsia" w:cstheme="minorBidi"/>
                <w:noProof/>
                <w:kern w:val="2"/>
                <w:sz w:val="24"/>
                <w:szCs w:val="24"/>
                <w14:ligatures w14:val="standardContextual"/>
              </w:rPr>
              <w:tab/>
            </w:r>
            <w:r w:rsidRPr="005C6BEC">
              <w:rPr>
                <w:rStyle w:val="Hyperlink"/>
                <w:noProof/>
              </w:rPr>
              <w:t>Transform Node</w:t>
            </w:r>
            <w:r>
              <w:rPr>
                <w:noProof/>
                <w:webHidden/>
              </w:rPr>
              <w:tab/>
            </w:r>
            <w:r>
              <w:rPr>
                <w:noProof/>
                <w:webHidden/>
              </w:rPr>
              <w:fldChar w:fldCharType="begin"/>
            </w:r>
            <w:r>
              <w:rPr>
                <w:noProof/>
                <w:webHidden/>
              </w:rPr>
              <w:instrText xml:space="preserve"> PAGEREF _Toc209623954 \h </w:instrText>
            </w:r>
            <w:r>
              <w:rPr>
                <w:noProof/>
                <w:webHidden/>
              </w:rPr>
            </w:r>
            <w:r>
              <w:rPr>
                <w:noProof/>
                <w:webHidden/>
              </w:rPr>
              <w:fldChar w:fldCharType="separate"/>
            </w:r>
            <w:r>
              <w:rPr>
                <w:noProof/>
                <w:webHidden/>
              </w:rPr>
              <w:t>234</w:t>
            </w:r>
            <w:r>
              <w:rPr>
                <w:noProof/>
                <w:webHidden/>
              </w:rPr>
              <w:fldChar w:fldCharType="end"/>
            </w:r>
          </w:hyperlink>
        </w:p>
        <w:p w14:paraId="6FEF67D6" w14:textId="294F3812"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55" w:history="1">
            <w:r w:rsidRPr="005C6BEC">
              <w:rPr>
                <w:rStyle w:val="Hyperlink"/>
                <w:noProof/>
              </w:rPr>
              <w:t>2.2.9.</w:t>
            </w:r>
            <w:r>
              <w:rPr>
                <w:rFonts w:eastAsiaTheme="minorEastAsia" w:cstheme="minorBidi"/>
                <w:noProof/>
                <w:kern w:val="2"/>
                <w:sz w:val="24"/>
                <w:szCs w:val="24"/>
                <w14:ligatures w14:val="standardContextual"/>
              </w:rPr>
              <w:tab/>
            </w:r>
            <w:r w:rsidRPr="005C6BEC">
              <w:rPr>
                <w:rStyle w:val="Hyperlink"/>
                <w:noProof/>
              </w:rPr>
              <w:t>FanOut Node</w:t>
            </w:r>
            <w:r>
              <w:rPr>
                <w:noProof/>
                <w:webHidden/>
              </w:rPr>
              <w:tab/>
            </w:r>
            <w:r>
              <w:rPr>
                <w:noProof/>
                <w:webHidden/>
              </w:rPr>
              <w:fldChar w:fldCharType="begin"/>
            </w:r>
            <w:r>
              <w:rPr>
                <w:noProof/>
                <w:webHidden/>
              </w:rPr>
              <w:instrText xml:space="preserve"> PAGEREF _Toc209623955 \h </w:instrText>
            </w:r>
            <w:r>
              <w:rPr>
                <w:noProof/>
                <w:webHidden/>
              </w:rPr>
            </w:r>
            <w:r>
              <w:rPr>
                <w:noProof/>
                <w:webHidden/>
              </w:rPr>
              <w:fldChar w:fldCharType="separate"/>
            </w:r>
            <w:r>
              <w:rPr>
                <w:noProof/>
                <w:webHidden/>
              </w:rPr>
              <w:t>236</w:t>
            </w:r>
            <w:r>
              <w:rPr>
                <w:noProof/>
                <w:webHidden/>
              </w:rPr>
              <w:fldChar w:fldCharType="end"/>
            </w:r>
          </w:hyperlink>
        </w:p>
        <w:p w14:paraId="4E6F7DD8" w14:textId="6DEC9EC2" w:rsidR="00CA66B3" w:rsidRDefault="00CA66B3">
          <w:pPr>
            <w:pStyle w:val="TOC3"/>
            <w:tabs>
              <w:tab w:val="left" w:pos="2039"/>
              <w:tab w:val="right" w:leader="dot" w:pos="9350"/>
            </w:tabs>
            <w:rPr>
              <w:rFonts w:eastAsiaTheme="minorEastAsia" w:cstheme="minorBidi"/>
              <w:noProof/>
              <w:kern w:val="2"/>
              <w:sz w:val="24"/>
              <w:szCs w:val="24"/>
              <w14:ligatures w14:val="standardContextual"/>
            </w:rPr>
          </w:pPr>
          <w:hyperlink w:anchor="_Toc209623956" w:history="1">
            <w:r w:rsidRPr="005C6BEC">
              <w:rPr>
                <w:rStyle w:val="Hyperlink"/>
                <w:noProof/>
              </w:rPr>
              <w:t>2.2.10.</w:t>
            </w:r>
            <w:r>
              <w:rPr>
                <w:rFonts w:eastAsiaTheme="minorEastAsia" w:cstheme="minorBidi"/>
                <w:noProof/>
                <w:kern w:val="2"/>
                <w:sz w:val="24"/>
                <w:szCs w:val="24"/>
                <w14:ligatures w14:val="standardContextual"/>
              </w:rPr>
              <w:tab/>
            </w:r>
            <w:r w:rsidRPr="005C6BEC">
              <w:rPr>
                <w:rStyle w:val="Hyperlink"/>
                <w:noProof/>
              </w:rPr>
              <w:t>Collect Node</w:t>
            </w:r>
            <w:r>
              <w:rPr>
                <w:noProof/>
                <w:webHidden/>
              </w:rPr>
              <w:tab/>
            </w:r>
            <w:r>
              <w:rPr>
                <w:noProof/>
                <w:webHidden/>
              </w:rPr>
              <w:fldChar w:fldCharType="begin"/>
            </w:r>
            <w:r>
              <w:rPr>
                <w:noProof/>
                <w:webHidden/>
              </w:rPr>
              <w:instrText xml:space="preserve"> PAGEREF _Toc209623956 \h </w:instrText>
            </w:r>
            <w:r>
              <w:rPr>
                <w:noProof/>
                <w:webHidden/>
              </w:rPr>
            </w:r>
            <w:r>
              <w:rPr>
                <w:noProof/>
                <w:webHidden/>
              </w:rPr>
              <w:fldChar w:fldCharType="separate"/>
            </w:r>
            <w:r>
              <w:rPr>
                <w:noProof/>
                <w:webHidden/>
              </w:rPr>
              <w:t>240</w:t>
            </w:r>
            <w:r>
              <w:rPr>
                <w:noProof/>
                <w:webHidden/>
              </w:rPr>
              <w:fldChar w:fldCharType="end"/>
            </w:r>
          </w:hyperlink>
        </w:p>
        <w:p w14:paraId="263BA01C" w14:textId="18028E8C" w:rsidR="00CA66B3" w:rsidRDefault="00CA66B3">
          <w:pPr>
            <w:pStyle w:val="TOC3"/>
            <w:tabs>
              <w:tab w:val="left" w:pos="2039"/>
              <w:tab w:val="right" w:leader="dot" w:pos="9350"/>
            </w:tabs>
            <w:rPr>
              <w:rFonts w:eastAsiaTheme="minorEastAsia" w:cstheme="minorBidi"/>
              <w:noProof/>
              <w:kern w:val="2"/>
              <w:sz w:val="24"/>
              <w:szCs w:val="24"/>
              <w14:ligatures w14:val="standardContextual"/>
            </w:rPr>
          </w:pPr>
          <w:hyperlink w:anchor="_Toc209623957" w:history="1">
            <w:r w:rsidRPr="005C6BEC">
              <w:rPr>
                <w:rStyle w:val="Hyperlink"/>
                <w:noProof/>
              </w:rPr>
              <w:t>2.2.11.</w:t>
            </w:r>
            <w:r>
              <w:rPr>
                <w:rFonts w:eastAsiaTheme="minorEastAsia" w:cstheme="minorBidi"/>
                <w:noProof/>
                <w:kern w:val="2"/>
                <w:sz w:val="24"/>
                <w:szCs w:val="24"/>
                <w14:ligatures w14:val="standardContextual"/>
              </w:rPr>
              <w:tab/>
            </w:r>
            <w:r w:rsidRPr="005C6BEC">
              <w:rPr>
                <w:rStyle w:val="Hyperlink"/>
                <w:noProof/>
              </w:rPr>
              <w:t>Egress Node</w:t>
            </w:r>
            <w:r>
              <w:rPr>
                <w:noProof/>
                <w:webHidden/>
              </w:rPr>
              <w:tab/>
            </w:r>
            <w:r>
              <w:rPr>
                <w:noProof/>
                <w:webHidden/>
              </w:rPr>
              <w:fldChar w:fldCharType="begin"/>
            </w:r>
            <w:r>
              <w:rPr>
                <w:noProof/>
                <w:webHidden/>
              </w:rPr>
              <w:instrText xml:space="preserve"> PAGEREF _Toc209623957 \h </w:instrText>
            </w:r>
            <w:r>
              <w:rPr>
                <w:noProof/>
                <w:webHidden/>
              </w:rPr>
            </w:r>
            <w:r>
              <w:rPr>
                <w:noProof/>
                <w:webHidden/>
              </w:rPr>
              <w:fldChar w:fldCharType="separate"/>
            </w:r>
            <w:r>
              <w:rPr>
                <w:noProof/>
                <w:webHidden/>
              </w:rPr>
              <w:t>245</w:t>
            </w:r>
            <w:r>
              <w:rPr>
                <w:noProof/>
                <w:webHidden/>
              </w:rPr>
              <w:fldChar w:fldCharType="end"/>
            </w:r>
          </w:hyperlink>
        </w:p>
        <w:p w14:paraId="587A2770" w14:textId="297C5551" w:rsidR="00CA66B3" w:rsidRDefault="00CA66B3">
          <w:pPr>
            <w:pStyle w:val="TOC3"/>
            <w:tabs>
              <w:tab w:val="left" w:pos="2039"/>
              <w:tab w:val="right" w:leader="dot" w:pos="9350"/>
            </w:tabs>
            <w:rPr>
              <w:rFonts w:eastAsiaTheme="minorEastAsia" w:cstheme="minorBidi"/>
              <w:noProof/>
              <w:kern w:val="2"/>
              <w:sz w:val="24"/>
              <w:szCs w:val="24"/>
              <w14:ligatures w14:val="standardContextual"/>
            </w:rPr>
          </w:pPr>
          <w:hyperlink w:anchor="_Toc209623958" w:history="1">
            <w:r w:rsidRPr="005C6BEC">
              <w:rPr>
                <w:rStyle w:val="Hyperlink"/>
                <w:noProof/>
              </w:rPr>
              <w:t>2.2.12.</w:t>
            </w:r>
            <w:r>
              <w:rPr>
                <w:rFonts w:eastAsiaTheme="minorEastAsia" w:cstheme="minorBidi"/>
                <w:noProof/>
                <w:kern w:val="2"/>
                <w:sz w:val="24"/>
                <w:szCs w:val="24"/>
                <w14:ligatures w14:val="standardContextual"/>
              </w:rPr>
              <w:tab/>
            </w:r>
            <w:r w:rsidRPr="005C6BEC">
              <w:rPr>
                <w:rStyle w:val="Hyperlink"/>
                <w:rFonts w:ascii="Courier New" w:hAnsi="Courier New"/>
                <w:noProof/>
              </w:rPr>
              <w:t>Egress().get()</w:t>
            </w:r>
            <w:r w:rsidRPr="005C6BEC">
              <w:rPr>
                <w:rStyle w:val="Hyperlink"/>
                <w:b/>
                <w:bCs/>
                <w:noProof/>
              </w:rPr>
              <w:t xml:space="preserve"> </w:t>
            </w:r>
            <w:r w:rsidRPr="005C6BEC">
              <w:rPr>
                <w:rStyle w:val="Hyperlink"/>
                <w:noProof/>
              </w:rPr>
              <w:t>Configuration Property Streams</w:t>
            </w:r>
            <w:r>
              <w:rPr>
                <w:noProof/>
                <w:webHidden/>
              </w:rPr>
              <w:tab/>
            </w:r>
            <w:r>
              <w:rPr>
                <w:noProof/>
                <w:webHidden/>
              </w:rPr>
              <w:fldChar w:fldCharType="begin"/>
            </w:r>
            <w:r>
              <w:rPr>
                <w:noProof/>
                <w:webHidden/>
              </w:rPr>
              <w:instrText xml:space="preserve"> PAGEREF _Toc209623958 \h </w:instrText>
            </w:r>
            <w:r>
              <w:rPr>
                <w:noProof/>
                <w:webHidden/>
              </w:rPr>
            </w:r>
            <w:r>
              <w:rPr>
                <w:noProof/>
                <w:webHidden/>
              </w:rPr>
              <w:fldChar w:fldCharType="separate"/>
            </w:r>
            <w:r>
              <w:rPr>
                <w:noProof/>
                <w:webHidden/>
              </w:rPr>
              <w:t>246</w:t>
            </w:r>
            <w:r>
              <w:rPr>
                <w:noProof/>
                <w:webHidden/>
              </w:rPr>
              <w:fldChar w:fldCharType="end"/>
            </w:r>
          </w:hyperlink>
        </w:p>
        <w:p w14:paraId="6147E8A6" w14:textId="6C13C22E" w:rsidR="00CA66B3" w:rsidRDefault="00CA66B3">
          <w:pPr>
            <w:pStyle w:val="TOC3"/>
            <w:tabs>
              <w:tab w:val="left" w:pos="2039"/>
              <w:tab w:val="right" w:leader="dot" w:pos="9350"/>
            </w:tabs>
            <w:rPr>
              <w:rFonts w:eastAsiaTheme="minorEastAsia" w:cstheme="minorBidi"/>
              <w:noProof/>
              <w:kern w:val="2"/>
              <w:sz w:val="24"/>
              <w:szCs w:val="24"/>
              <w14:ligatures w14:val="standardContextual"/>
            </w:rPr>
          </w:pPr>
          <w:hyperlink w:anchor="_Toc209623959" w:history="1">
            <w:r w:rsidRPr="005C6BEC">
              <w:rPr>
                <w:rStyle w:val="Hyperlink"/>
                <w:noProof/>
              </w:rPr>
              <w:t>2.2.13.</w:t>
            </w:r>
            <w:r>
              <w:rPr>
                <w:rFonts w:eastAsiaTheme="minorEastAsia" w:cstheme="minorBidi"/>
                <w:noProof/>
                <w:kern w:val="2"/>
                <w:sz w:val="24"/>
                <w:szCs w:val="24"/>
                <w14:ligatures w14:val="standardContextual"/>
              </w:rPr>
              <w:tab/>
            </w:r>
            <w:r w:rsidRPr="005C6BEC">
              <w:rPr>
                <w:rStyle w:val="Hyperlink"/>
                <w:noProof/>
              </w:rPr>
              <w:t>Worker Function Factory Pattern</w:t>
            </w:r>
            <w:r>
              <w:rPr>
                <w:noProof/>
                <w:webHidden/>
              </w:rPr>
              <w:tab/>
            </w:r>
            <w:r>
              <w:rPr>
                <w:noProof/>
                <w:webHidden/>
              </w:rPr>
              <w:fldChar w:fldCharType="begin"/>
            </w:r>
            <w:r>
              <w:rPr>
                <w:noProof/>
                <w:webHidden/>
              </w:rPr>
              <w:instrText xml:space="preserve"> PAGEREF _Toc209623959 \h </w:instrText>
            </w:r>
            <w:r>
              <w:rPr>
                <w:noProof/>
                <w:webHidden/>
              </w:rPr>
            </w:r>
            <w:r>
              <w:rPr>
                <w:noProof/>
                <w:webHidden/>
              </w:rPr>
              <w:fldChar w:fldCharType="separate"/>
            </w:r>
            <w:r>
              <w:rPr>
                <w:noProof/>
                <w:webHidden/>
              </w:rPr>
              <w:t>248</w:t>
            </w:r>
            <w:r>
              <w:rPr>
                <w:noProof/>
                <w:webHidden/>
              </w:rPr>
              <w:fldChar w:fldCharType="end"/>
            </w:r>
          </w:hyperlink>
        </w:p>
        <w:p w14:paraId="1EB516E7" w14:textId="1507A84B" w:rsidR="00CA66B3" w:rsidRDefault="00CA66B3">
          <w:pPr>
            <w:pStyle w:val="TOC3"/>
            <w:tabs>
              <w:tab w:val="left" w:pos="2039"/>
              <w:tab w:val="right" w:leader="dot" w:pos="9350"/>
            </w:tabs>
            <w:rPr>
              <w:rFonts w:eastAsiaTheme="minorEastAsia" w:cstheme="minorBidi"/>
              <w:noProof/>
              <w:kern w:val="2"/>
              <w:sz w:val="24"/>
              <w:szCs w:val="24"/>
              <w14:ligatures w14:val="standardContextual"/>
            </w:rPr>
          </w:pPr>
          <w:hyperlink w:anchor="_Toc209623960" w:history="1">
            <w:r w:rsidRPr="005C6BEC">
              <w:rPr>
                <w:rStyle w:val="Hyperlink"/>
                <w:noProof/>
              </w:rPr>
              <w:t>2.2.14.</w:t>
            </w:r>
            <w:r>
              <w:rPr>
                <w:rFonts w:eastAsiaTheme="minorEastAsia" w:cstheme="minorBidi"/>
                <w:noProof/>
                <w:kern w:val="2"/>
                <w:sz w:val="24"/>
                <w:szCs w:val="24"/>
                <w14:ligatures w14:val="standardContextual"/>
              </w:rPr>
              <w:tab/>
            </w:r>
            <w:r w:rsidRPr="005C6BEC">
              <w:rPr>
                <w:rStyle w:val="Hyperlink"/>
                <w:noProof/>
              </w:rPr>
              <w:t>Node-State Tables</w:t>
            </w:r>
            <w:r>
              <w:rPr>
                <w:noProof/>
                <w:webHidden/>
              </w:rPr>
              <w:tab/>
            </w:r>
            <w:r>
              <w:rPr>
                <w:noProof/>
                <w:webHidden/>
              </w:rPr>
              <w:fldChar w:fldCharType="begin"/>
            </w:r>
            <w:r>
              <w:rPr>
                <w:noProof/>
                <w:webHidden/>
              </w:rPr>
              <w:instrText xml:space="preserve"> PAGEREF _Toc209623960 \h </w:instrText>
            </w:r>
            <w:r>
              <w:rPr>
                <w:noProof/>
                <w:webHidden/>
              </w:rPr>
            </w:r>
            <w:r>
              <w:rPr>
                <w:noProof/>
                <w:webHidden/>
              </w:rPr>
              <w:fldChar w:fldCharType="separate"/>
            </w:r>
            <w:r>
              <w:rPr>
                <w:noProof/>
                <w:webHidden/>
              </w:rPr>
              <w:t>249</w:t>
            </w:r>
            <w:r>
              <w:rPr>
                <w:noProof/>
                <w:webHidden/>
              </w:rPr>
              <w:fldChar w:fldCharType="end"/>
            </w:r>
          </w:hyperlink>
        </w:p>
        <w:p w14:paraId="243C534B" w14:textId="0659D6C8"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61" w:history="1">
            <w:r w:rsidRPr="005C6BEC">
              <w:rPr>
                <w:rStyle w:val="Hyperlink"/>
                <w:noProof/>
              </w:rPr>
              <w:t>2.3.</w:t>
            </w:r>
            <w:r>
              <w:rPr>
                <w:rFonts w:eastAsiaTheme="minorEastAsia" w:cstheme="minorBidi"/>
                <w:b w:val="0"/>
                <w:bCs w:val="0"/>
                <w:noProof/>
                <w:kern w:val="2"/>
                <w:sz w:val="24"/>
                <w:szCs w:val="24"/>
                <w14:ligatures w14:val="standardContextual"/>
              </w:rPr>
              <w:tab/>
            </w:r>
            <w:r w:rsidRPr="005C6BEC">
              <w:rPr>
                <w:rStyle w:val="Hyperlink"/>
                <w:noProof/>
              </w:rPr>
              <w:t>Imperative Programming in AMI</w:t>
            </w:r>
            <w:r>
              <w:rPr>
                <w:noProof/>
                <w:webHidden/>
              </w:rPr>
              <w:tab/>
            </w:r>
            <w:r>
              <w:rPr>
                <w:noProof/>
                <w:webHidden/>
              </w:rPr>
              <w:fldChar w:fldCharType="begin"/>
            </w:r>
            <w:r>
              <w:rPr>
                <w:noProof/>
                <w:webHidden/>
              </w:rPr>
              <w:instrText xml:space="preserve"> PAGEREF _Toc209623961 \h </w:instrText>
            </w:r>
            <w:r>
              <w:rPr>
                <w:noProof/>
                <w:webHidden/>
              </w:rPr>
            </w:r>
            <w:r>
              <w:rPr>
                <w:noProof/>
                <w:webHidden/>
              </w:rPr>
              <w:fldChar w:fldCharType="separate"/>
            </w:r>
            <w:r>
              <w:rPr>
                <w:noProof/>
                <w:webHidden/>
              </w:rPr>
              <w:t>253</w:t>
            </w:r>
            <w:r>
              <w:rPr>
                <w:noProof/>
                <w:webHidden/>
              </w:rPr>
              <w:fldChar w:fldCharType="end"/>
            </w:r>
          </w:hyperlink>
        </w:p>
        <w:p w14:paraId="395420A4" w14:textId="4AAF745B"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2" w:history="1">
            <w:r w:rsidRPr="005C6BEC">
              <w:rPr>
                <w:rStyle w:val="Hyperlink"/>
                <w:noProof/>
              </w:rPr>
              <w:t>2.3.1.</w:t>
            </w:r>
            <w:r>
              <w:rPr>
                <w:rFonts w:eastAsiaTheme="minorEastAsia" w:cstheme="minorBidi"/>
                <w:noProof/>
                <w:kern w:val="2"/>
                <w:sz w:val="24"/>
                <w:szCs w:val="24"/>
                <w14:ligatures w14:val="standardContextual"/>
              </w:rPr>
              <w:tab/>
            </w:r>
            <w:r w:rsidRPr="005C6BEC">
              <w:rPr>
                <w:rStyle w:val="Hyperlink"/>
                <w:noProof/>
              </w:rPr>
              <w:t>Global Scope, Defined</w:t>
            </w:r>
            <w:r>
              <w:rPr>
                <w:noProof/>
                <w:webHidden/>
              </w:rPr>
              <w:tab/>
            </w:r>
            <w:r>
              <w:rPr>
                <w:noProof/>
                <w:webHidden/>
              </w:rPr>
              <w:fldChar w:fldCharType="begin"/>
            </w:r>
            <w:r>
              <w:rPr>
                <w:noProof/>
                <w:webHidden/>
              </w:rPr>
              <w:instrText xml:space="preserve"> PAGEREF _Toc209623962 \h </w:instrText>
            </w:r>
            <w:r>
              <w:rPr>
                <w:noProof/>
                <w:webHidden/>
              </w:rPr>
            </w:r>
            <w:r>
              <w:rPr>
                <w:noProof/>
                <w:webHidden/>
              </w:rPr>
              <w:fldChar w:fldCharType="separate"/>
            </w:r>
            <w:r>
              <w:rPr>
                <w:noProof/>
                <w:webHidden/>
              </w:rPr>
              <w:t>253</w:t>
            </w:r>
            <w:r>
              <w:rPr>
                <w:noProof/>
                <w:webHidden/>
              </w:rPr>
              <w:fldChar w:fldCharType="end"/>
            </w:r>
          </w:hyperlink>
        </w:p>
        <w:p w14:paraId="6B74F67D" w14:textId="1C82335F"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3" w:history="1">
            <w:r w:rsidRPr="005C6BEC">
              <w:rPr>
                <w:rStyle w:val="Hyperlink"/>
                <w:noProof/>
              </w:rPr>
              <w:t>2.3.2.</w:t>
            </w:r>
            <w:r>
              <w:rPr>
                <w:rFonts w:eastAsiaTheme="minorEastAsia" w:cstheme="minorBidi"/>
                <w:noProof/>
                <w:kern w:val="2"/>
                <w:sz w:val="24"/>
                <w:szCs w:val="24"/>
                <w14:ligatures w14:val="standardContextual"/>
              </w:rPr>
              <w:tab/>
            </w:r>
            <w:r w:rsidRPr="005C6BEC">
              <w:rPr>
                <w:rStyle w:val="Hyperlink"/>
                <w:noProof/>
              </w:rPr>
              <w:t>Pointers and Addresses</w:t>
            </w:r>
            <w:r>
              <w:rPr>
                <w:noProof/>
                <w:webHidden/>
              </w:rPr>
              <w:tab/>
            </w:r>
            <w:r>
              <w:rPr>
                <w:noProof/>
                <w:webHidden/>
              </w:rPr>
              <w:fldChar w:fldCharType="begin"/>
            </w:r>
            <w:r>
              <w:rPr>
                <w:noProof/>
                <w:webHidden/>
              </w:rPr>
              <w:instrText xml:space="preserve"> PAGEREF _Toc209623963 \h </w:instrText>
            </w:r>
            <w:r>
              <w:rPr>
                <w:noProof/>
                <w:webHidden/>
              </w:rPr>
            </w:r>
            <w:r>
              <w:rPr>
                <w:noProof/>
                <w:webHidden/>
              </w:rPr>
              <w:fldChar w:fldCharType="separate"/>
            </w:r>
            <w:r>
              <w:rPr>
                <w:noProof/>
                <w:webHidden/>
              </w:rPr>
              <w:t>255</w:t>
            </w:r>
            <w:r>
              <w:rPr>
                <w:noProof/>
                <w:webHidden/>
              </w:rPr>
              <w:fldChar w:fldCharType="end"/>
            </w:r>
          </w:hyperlink>
        </w:p>
        <w:p w14:paraId="0120FB1F" w14:textId="0722025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4" w:history="1">
            <w:r w:rsidRPr="005C6BEC">
              <w:rPr>
                <w:rStyle w:val="Hyperlink"/>
                <w:noProof/>
              </w:rPr>
              <w:t>2.3.3.</w:t>
            </w:r>
            <w:r>
              <w:rPr>
                <w:rFonts w:eastAsiaTheme="minorEastAsia" w:cstheme="minorBidi"/>
                <w:noProof/>
                <w:kern w:val="2"/>
                <w:sz w:val="24"/>
                <w:szCs w:val="24"/>
                <w14:ligatures w14:val="standardContextual"/>
              </w:rPr>
              <w:tab/>
            </w:r>
            <w:r w:rsidRPr="005C6BEC">
              <w:rPr>
                <w:rStyle w:val="Hyperlink"/>
                <w:noProof/>
              </w:rPr>
              <w:t>Function Declaration Forms</w:t>
            </w:r>
            <w:r>
              <w:rPr>
                <w:noProof/>
                <w:webHidden/>
              </w:rPr>
              <w:tab/>
            </w:r>
            <w:r>
              <w:rPr>
                <w:noProof/>
                <w:webHidden/>
              </w:rPr>
              <w:fldChar w:fldCharType="begin"/>
            </w:r>
            <w:r>
              <w:rPr>
                <w:noProof/>
                <w:webHidden/>
              </w:rPr>
              <w:instrText xml:space="preserve"> PAGEREF _Toc209623964 \h </w:instrText>
            </w:r>
            <w:r>
              <w:rPr>
                <w:noProof/>
                <w:webHidden/>
              </w:rPr>
            </w:r>
            <w:r>
              <w:rPr>
                <w:noProof/>
                <w:webHidden/>
              </w:rPr>
              <w:fldChar w:fldCharType="separate"/>
            </w:r>
            <w:r>
              <w:rPr>
                <w:noProof/>
                <w:webHidden/>
              </w:rPr>
              <w:t>257</w:t>
            </w:r>
            <w:r>
              <w:rPr>
                <w:noProof/>
                <w:webHidden/>
              </w:rPr>
              <w:fldChar w:fldCharType="end"/>
            </w:r>
          </w:hyperlink>
        </w:p>
        <w:p w14:paraId="694E8257" w14:textId="1BD2FD20"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5" w:history="1">
            <w:r w:rsidRPr="005C6BEC">
              <w:rPr>
                <w:rStyle w:val="Hyperlink"/>
                <w:noProof/>
              </w:rPr>
              <w:t>2.3.4.</w:t>
            </w:r>
            <w:r>
              <w:rPr>
                <w:rFonts w:eastAsiaTheme="minorEastAsia" w:cstheme="minorBidi"/>
                <w:noProof/>
                <w:kern w:val="2"/>
                <w:sz w:val="24"/>
                <w:szCs w:val="24"/>
                <w14:ligatures w14:val="standardContextual"/>
              </w:rPr>
              <w:tab/>
            </w:r>
            <w:r w:rsidRPr="005C6BEC">
              <w:rPr>
                <w:rStyle w:val="Hyperlink"/>
                <w:noProof/>
              </w:rPr>
              <w:t>Data Mutability</w:t>
            </w:r>
            <w:r>
              <w:rPr>
                <w:noProof/>
                <w:webHidden/>
              </w:rPr>
              <w:tab/>
            </w:r>
            <w:r>
              <w:rPr>
                <w:noProof/>
                <w:webHidden/>
              </w:rPr>
              <w:fldChar w:fldCharType="begin"/>
            </w:r>
            <w:r>
              <w:rPr>
                <w:noProof/>
                <w:webHidden/>
              </w:rPr>
              <w:instrText xml:space="preserve"> PAGEREF _Toc209623965 \h </w:instrText>
            </w:r>
            <w:r>
              <w:rPr>
                <w:noProof/>
                <w:webHidden/>
              </w:rPr>
            </w:r>
            <w:r>
              <w:rPr>
                <w:noProof/>
                <w:webHidden/>
              </w:rPr>
              <w:fldChar w:fldCharType="separate"/>
            </w:r>
            <w:r>
              <w:rPr>
                <w:noProof/>
                <w:webHidden/>
              </w:rPr>
              <w:t>261</w:t>
            </w:r>
            <w:r>
              <w:rPr>
                <w:noProof/>
                <w:webHidden/>
              </w:rPr>
              <w:fldChar w:fldCharType="end"/>
            </w:r>
          </w:hyperlink>
        </w:p>
        <w:p w14:paraId="03EB38A6" w14:textId="6C388246"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6" w:history="1">
            <w:r w:rsidRPr="005C6BEC">
              <w:rPr>
                <w:rStyle w:val="Hyperlink"/>
                <w:noProof/>
              </w:rPr>
              <w:t>2.3.5.</w:t>
            </w:r>
            <w:r>
              <w:rPr>
                <w:rFonts w:eastAsiaTheme="minorEastAsia" w:cstheme="minorBidi"/>
                <w:noProof/>
                <w:kern w:val="2"/>
                <w:sz w:val="24"/>
                <w:szCs w:val="24"/>
                <w14:ligatures w14:val="standardContextual"/>
              </w:rPr>
              <w:tab/>
            </w:r>
            <w:r w:rsidRPr="005C6BEC">
              <w:rPr>
                <w:rStyle w:val="Hyperlink"/>
                <w:noProof/>
              </w:rPr>
              <w:t>Function Access to Node-State Table</w:t>
            </w:r>
            <w:r>
              <w:rPr>
                <w:noProof/>
                <w:webHidden/>
              </w:rPr>
              <w:tab/>
            </w:r>
            <w:r>
              <w:rPr>
                <w:noProof/>
                <w:webHidden/>
              </w:rPr>
              <w:fldChar w:fldCharType="begin"/>
            </w:r>
            <w:r>
              <w:rPr>
                <w:noProof/>
                <w:webHidden/>
              </w:rPr>
              <w:instrText xml:space="preserve"> PAGEREF _Toc209623966 \h </w:instrText>
            </w:r>
            <w:r>
              <w:rPr>
                <w:noProof/>
                <w:webHidden/>
              </w:rPr>
            </w:r>
            <w:r>
              <w:rPr>
                <w:noProof/>
                <w:webHidden/>
              </w:rPr>
              <w:fldChar w:fldCharType="separate"/>
            </w:r>
            <w:r>
              <w:rPr>
                <w:noProof/>
                <w:webHidden/>
              </w:rPr>
              <w:t>266</w:t>
            </w:r>
            <w:r>
              <w:rPr>
                <w:noProof/>
                <w:webHidden/>
              </w:rPr>
              <w:fldChar w:fldCharType="end"/>
            </w:r>
          </w:hyperlink>
        </w:p>
        <w:p w14:paraId="71E8EC9A" w14:textId="1DC47154"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7" w:history="1">
            <w:r w:rsidRPr="005C6BEC">
              <w:rPr>
                <w:rStyle w:val="Hyperlink"/>
                <w:noProof/>
              </w:rPr>
              <w:t>2.3.6.</w:t>
            </w:r>
            <w:r>
              <w:rPr>
                <w:rFonts w:eastAsiaTheme="minorEastAsia" w:cstheme="minorBidi"/>
                <w:noProof/>
                <w:kern w:val="2"/>
                <w:sz w:val="24"/>
                <w:szCs w:val="24"/>
                <w14:ligatures w14:val="standardContextual"/>
              </w:rPr>
              <w:tab/>
            </w:r>
            <w:r w:rsidRPr="005C6BEC">
              <w:rPr>
                <w:rStyle w:val="Hyperlink"/>
                <w:noProof/>
              </w:rPr>
              <w:t>Concurrency</w:t>
            </w:r>
            <w:r>
              <w:rPr>
                <w:noProof/>
                <w:webHidden/>
              </w:rPr>
              <w:tab/>
            </w:r>
            <w:r>
              <w:rPr>
                <w:noProof/>
                <w:webHidden/>
              </w:rPr>
              <w:fldChar w:fldCharType="begin"/>
            </w:r>
            <w:r>
              <w:rPr>
                <w:noProof/>
                <w:webHidden/>
              </w:rPr>
              <w:instrText xml:space="preserve"> PAGEREF _Toc209623967 \h </w:instrText>
            </w:r>
            <w:r>
              <w:rPr>
                <w:noProof/>
                <w:webHidden/>
              </w:rPr>
            </w:r>
            <w:r>
              <w:rPr>
                <w:noProof/>
                <w:webHidden/>
              </w:rPr>
              <w:fldChar w:fldCharType="separate"/>
            </w:r>
            <w:r>
              <w:rPr>
                <w:noProof/>
                <w:webHidden/>
              </w:rPr>
              <w:t>267</w:t>
            </w:r>
            <w:r>
              <w:rPr>
                <w:noProof/>
                <w:webHidden/>
              </w:rPr>
              <w:fldChar w:fldCharType="end"/>
            </w:r>
          </w:hyperlink>
        </w:p>
        <w:p w14:paraId="0FC9C7E9" w14:textId="6AD0B53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8" w:history="1">
            <w:r w:rsidRPr="005C6BEC">
              <w:rPr>
                <w:rStyle w:val="Hyperlink"/>
                <w:noProof/>
              </w:rPr>
              <w:t>2.3.7.</w:t>
            </w:r>
            <w:r>
              <w:rPr>
                <w:rFonts w:eastAsiaTheme="minorEastAsia" w:cstheme="minorBidi"/>
                <w:noProof/>
                <w:kern w:val="2"/>
                <w:sz w:val="24"/>
                <w:szCs w:val="24"/>
                <w14:ligatures w14:val="standardContextual"/>
              </w:rPr>
              <w:tab/>
            </w:r>
            <w:r w:rsidRPr="005C6BEC">
              <w:rPr>
                <w:rStyle w:val="Hyperlink"/>
                <w:noProof/>
              </w:rPr>
              <w:t>Enumerated Types (</w:t>
            </w:r>
            <w:r w:rsidRPr="005C6BEC">
              <w:rPr>
                <w:rStyle w:val="Hyperlink"/>
                <w:rFonts w:ascii="Courier New" w:hAnsi="Courier New" w:cs="Courier New"/>
                <w:noProof/>
              </w:rPr>
              <w:t>enum</w:t>
            </w:r>
            <w:r w:rsidRPr="005C6BEC">
              <w:rPr>
                <w:rStyle w:val="Hyperlink"/>
                <w:noProof/>
              </w:rPr>
              <w:t>)</w:t>
            </w:r>
            <w:r>
              <w:rPr>
                <w:noProof/>
                <w:webHidden/>
              </w:rPr>
              <w:tab/>
            </w:r>
            <w:r>
              <w:rPr>
                <w:noProof/>
                <w:webHidden/>
              </w:rPr>
              <w:fldChar w:fldCharType="begin"/>
            </w:r>
            <w:r>
              <w:rPr>
                <w:noProof/>
                <w:webHidden/>
              </w:rPr>
              <w:instrText xml:space="preserve"> PAGEREF _Toc209623968 \h </w:instrText>
            </w:r>
            <w:r>
              <w:rPr>
                <w:noProof/>
                <w:webHidden/>
              </w:rPr>
            </w:r>
            <w:r>
              <w:rPr>
                <w:noProof/>
                <w:webHidden/>
              </w:rPr>
              <w:fldChar w:fldCharType="separate"/>
            </w:r>
            <w:r>
              <w:rPr>
                <w:noProof/>
                <w:webHidden/>
              </w:rPr>
              <w:t>270</w:t>
            </w:r>
            <w:r>
              <w:rPr>
                <w:noProof/>
                <w:webHidden/>
              </w:rPr>
              <w:fldChar w:fldCharType="end"/>
            </w:r>
          </w:hyperlink>
        </w:p>
        <w:p w14:paraId="4B06E1C7" w14:textId="0C695F6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9" w:history="1">
            <w:r w:rsidRPr="005C6BEC">
              <w:rPr>
                <w:rStyle w:val="Hyperlink"/>
                <w:noProof/>
              </w:rPr>
              <w:t>2.3.8.</w:t>
            </w:r>
            <w:r>
              <w:rPr>
                <w:rFonts w:eastAsiaTheme="minorEastAsia" w:cstheme="minorBidi"/>
                <w:noProof/>
                <w:kern w:val="2"/>
                <w:sz w:val="24"/>
                <w:szCs w:val="24"/>
                <w14:ligatures w14:val="standardContextual"/>
              </w:rPr>
              <w:tab/>
            </w:r>
            <w:r w:rsidRPr="005C6BEC">
              <w:rPr>
                <w:rStyle w:val="Hyperlink"/>
                <w:noProof/>
              </w:rPr>
              <w:t>Struct Types (</w:t>
            </w:r>
            <w:r w:rsidRPr="005C6BEC">
              <w:rPr>
                <w:rStyle w:val="Hyperlink"/>
                <w:rFonts w:ascii="Courier New" w:hAnsi="Courier New"/>
                <w:noProof/>
              </w:rPr>
              <w:t>struct</w:t>
            </w:r>
            <w:r w:rsidRPr="005C6BEC">
              <w:rPr>
                <w:rStyle w:val="Hyperlink"/>
                <w:noProof/>
              </w:rPr>
              <w:t>)</w:t>
            </w:r>
            <w:r>
              <w:rPr>
                <w:noProof/>
                <w:webHidden/>
              </w:rPr>
              <w:tab/>
            </w:r>
            <w:r>
              <w:rPr>
                <w:noProof/>
                <w:webHidden/>
              </w:rPr>
              <w:fldChar w:fldCharType="begin"/>
            </w:r>
            <w:r>
              <w:rPr>
                <w:noProof/>
                <w:webHidden/>
              </w:rPr>
              <w:instrText xml:space="preserve"> PAGEREF _Toc209623969 \h </w:instrText>
            </w:r>
            <w:r>
              <w:rPr>
                <w:noProof/>
                <w:webHidden/>
              </w:rPr>
            </w:r>
            <w:r>
              <w:rPr>
                <w:noProof/>
                <w:webHidden/>
              </w:rPr>
              <w:fldChar w:fldCharType="separate"/>
            </w:r>
            <w:r>
              <w:rPr>
                <w:noProof/>
                <w:webHidden/>
              </w:rPr>
              <w:t>271</w:t>
            </w:r>
            <w:r>
              <w:rPr>
                <w:noProof/>
                <w:webHidden/>
              </w:rPr>
              <w:fldChar w:fldCharType="end"/>
            </w:r>
          </w:hyperlink>
        </w:p>
        <w:p w14:paraId="6210689B" w14:textId="00E6B764"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70" w:history="1">
            <w:r w:rsidRPr="005C6BEC">
              <w:rPr>
                <w:rStyle w:val="Hyperlink"/>
                <w:noProof/>
              </w:rPr>
              <w:t>2.3.9.</w:t>
            </w:r>
            <w:r>
              <w:rPr>
                <w:rFonts w:eastAsiaTheme="minorEastAsia" w:cstheme="minorBidi"/>
                <w:noProof/>
                <w:kern w:val="2"/>
                <w:sz w:val="24"/>
                <w:szCs w:val="24"/>
                <w14:ligatures w14:val="standardContextual"/>
              </w:rPr>
              <w:tab/>
            </w:r>
            <w:r w:rsidRPr="005C6BEC">
              <w:rPr>
                <w:rStyle w:val="Hyperlink"/>
                <w:noProof/>
              </w:rPr>
              <w:t>Dynamic Containers (</w:t>
            </w:r>
            <w:r w:rsidRPr="005C6BEC">
              <w:rPr>
                <w:rStyle w:val="Hyperlink"/>
                <w:rFonts w:ascii="Courier New" w:hAnsi="Courier New"/>
                <w:noProof/>
              </w:rPr>
              <w:t>map</w:t>
            </w:r>
            <w:r w:rsidRPr="005C6BEC">
              <w:rPr>
                <w:rStyle w:val="Hyperlink"/>
                <w:noProof/>
              </w:rPr>
              <w:t xml:space="preserve">, </w:t>
            </w:r>
            <w:r w:rsidRPr="005C6BEC">
              <w:rPr>
                <w:rStyle w:val="Hyperlink"/>
                <w:rFonts w:ascii="Courier New" w:hAnsi="Courier New"/>
                <w:noProof/>
              </w:rPr>
              <w:t>set</w:t>
            </w:r>
            <w:r w:rsidRPr="005C6BEC">
              <w:rPr>
                <w:rStyle w:val="Hyperlink"/>
                <w:noProof/>
              </w:rPr>
              <w:t>, slices)</w:t>
            </w:r>
            <w:r>
              <w:rPr>
                <w:noProof/>
                <w:webHidden/>
              </w:rPr>
              <w:tab/>
            </w:r>
            <w:r>
              <w:rPr>
                <w:noProof/>
                <w:webHidden/>
              </w:rPr>
              <w:fldChar w:fldCharType="begin"/>
            </w:r>
            <w:r>
              <w:rPr>
                <w:noProof/>
                <w:webHidden/>
              </w:rPr>
              <w:instrText xml:space="preserve"> PAGEREF _Toc209623970 \h </w:instrText>
            </w:r>
            <w:r>
              <w:rPr>
                <w:noProof/>
                <w:webHidden/>
              </w:rPr>
            </w:r>
            <w:r>
              <w:rPr>
                <w:noProof/>
                <w:webHidden/>
              </w:rPr>
              <w:fldChar w:fldCharType="separate"/>
            </w:r>
            <w:r>
              <w:rPr>
                <w:noProof/>
                <w:webHidden/>
              </w:rPr>
              <w:t>274</w:t>
            </w:r>
            <w:r>
              <w:rPr>
                <w:noProof/>
                <w:webHidden/>
              </w:rPr>
              <w:fldChar w:fldCharType="end"/>
            </w:r>
          </w:hyperlink>
        </w:p>
        <w:p w14:paraId="2A89EFEE" w14:textId="24D0C2DD"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71" w:history="1">
            <w:r w:rsidRPr="005C6BEC">
              <w:rPr>
                <w:rStyle w:val="Hyperlink"/>
                <w:noProof/>
              </w:rPr>
              <w:t>2.4.</w:t>
            </w:r>
            <w:r>
              <w:rPr>
                <w:rFonts w:eastAsiaTheme="minorEastAsia" w:cstheme="minorBidi"/>
                <w:b w:val="0"/>
                <w:bCs w:val="0"/>
                <w:noProof/>
                <w:kern w:val="2"/>
                <w:sz w:val="24"/>
                <w:szCs w:val="24"/>
                <w14:ligatures w14:val="standardContextual"/>
              </w:rPr>
              <w:tab/>
            </w:r>
            <w:r w:rsidRPr="005C6BEC">
              <w:rPr>
                <w:rStyle w:val="Hyperlink"/>
                <w:noProof/>
              </w:rPr>
              <w:t>Memory Management</w:t>
            </w:r>
            <w:r>
              <w:rPr>
                <w:noProof/>
                <w:webHidden/>
              </w:rPr>
              <w:tab/>
            </w:r>
            <w:r>
              <w:rPr>
                <w:noProof/>
                <w:webHidden/>
              </w:rPr>
              <w:fldChar w:fldCharType="begin"/>
            </w:r>
            <w:r>
              <w:rPr>
                <w:noProof/>
                <w:webHidden/>
              </w:rPr>
              <w:instrText xml:space="preserve"> PAGEREF _Toc209623971 \h </w:instrText>
            </w:r>
            <w:r>
              <w:rPr>
                <w:noProof/>
                <w:webHidden/>
              </w:rPr>
            </w:r>
            <w:r>
              <w:rPr>
                <w:noProof/>
                <w:webHidden/>
              </w:rPr>
              <w:fldChar w:fldCharType="separate"/>
            </w:r>
            <w:r>
              <w:rPr>
                <w:noProof/>
                <w:webHidden/>
              </w:rPr>
              <w:t>278</w:t>
            </w:r>
            <w:r>
              <w:rPr>
                <w:noProof/>
                <w:webHidden/>
              </w:rPr>
              <w:fldChar w:fldCharType="end"/>
            </w:r>
          </w:hyperlink>
        </w:p>
        <w:p w14:paraId="08C64D57" w14:textId="0EA2264F"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72" w:history="1">
            <w:r w:rsidRPr="005C6BEC">
              <w:rPr>
                <w:rStyle w:val="Hyperlink"/>
                <w:noProof/>
              </w:rPr>
              <w:t>2.4.1.</w:t>
            </w:r>
            <w:r>
              <w:rPr>
                <w:rFonts w:eastAsiaTheme="minorEastAsia" w:cstheme="minorBidi"/>
                <w:noProof/>
                <w:kern w:val="2"/>
                <w:sz w:val="24"/>
                <w:szCs w:val="24"/>
                <w14:ligatures w14:val="standardContextual"/>
              </w:rPr>
              <w:tab/>
            </w:r>
            <w:r w:rsidRPr="005C6BEC">
              <w:rPr>
                <w:rStyle w:val="Hyperlink"/>
                <w:noProof/>
              </w:rPr>
              <w:t>Allocation Domains</w:t>
            </w:r>
            <w:r>
              <w:rPr>
                <w:noProof/>
                <w:webHidden/>
              </w:rPr>
              <w:tab/>
            </w:r>
            <w:r>
              <w:rPr>
                <w:noProof/>
                <w:webHidden/>
              </w:rPr>
              <w:fldChar w:fldCharType="begin"/>
            </w:r>
            <w:r>
              <w:rPr>
                <w:noProof/>
                <w:webHidden/>
              </w:rPr>
              <w:instrText xml:space="preserve"> PAGEREF _Toc209623972 \h </w:instrText>
            </w:r>
            <w:r>
              <w:rPr>
                <w:noProof/>
                <w:webHidden/>
              </w:rPr>
            </w:r>
            <w:r>
              <w:rPr>
                <w:noProof/>
                <w:webHidden/>
              </w:rPr>
              <w:fldChar w:fldCharType="separate"/>
            </w:r>
            <w:r>
              <w:rPr>
                <w:noProof/>
                <w:webHidden/>
              </w:rPr>
              <w:t>278</w:t>
            </w:r>
            <w:r>
              <w:rPr>
                <w:noProof/>
                <w:webHidden/>
              </w:rPr>
              <w:fldChar w:fldCharType="end"/>
            </w:r>
          </w:hyperlink>
        </w:p>
        <w:p w14:paraId="3A91A7D8" w14:textId="27EB2496"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73" w:history="1">
            <w:r w:rsidRPr="005C6BEC">
              <w:rPr>
                <w:rStyle w:val="Hyperlink"/>
                <w:noProof/>
              </w:rPr>
              <w:t>2.4.2.</w:t>
            </w:r>
            <w:r>
              <w:rPr>
                <w:rFonts w:eastAsiaTheme="minorEastAsia" w:cstheme="minorBidi"/>
                <w:noProof/>
                <w:kern w:val="2"/>
                <w:sz w:val="24"/>
                <w:szCs w:val="24"/>
                <w14:ligatures w14:val="standardContextual"/>
              </w:rPr>
              <w:tab/>
            </w:r>
            <w:r w:rsidRPr="005C6BEC">
              <w:rPr>
                <w:rStyle w:val="Hyperlink"/>
                <w:noProof/>
              </w:rPr>
              <w:t>Ownership &amp; RAII</w:t>
            </w:r>
            <w:r>
              <w:rPr>
                <w:noProof/>
                <w:webHidden/>
              </w:rPr>
              <w:tab/>
            </w:r>
            <w:r>
              <w:rPr>
                <w:noProof/>
                <w:webHidden/>
              </w:rPr>
              <w:fldChar w:fldCharType="begin"/>
            </w:r>
            <w:r>
              <w:rPr>
                <w:noProof/>
                <w:webHidden/>
              </w:rPr>
              <w:instrText xml:space="preserve"> PAGEREF _Toc209623973 \h </w:instrText>
            </w:r>
            <w:r>
              <w:rPr>
                <w:noProof/>
                <w:webHidden/>
              </w:rPr>
            </w:r>
            <w:r>
              <w:rPr>
                <w:noProof/>
                <w:webHidden/>
              </w:rPr>
              <w:fldChar w:fldCharType="separate"/>
            </w:r>
            <w:r>
              <w:rPr>
                <w:noProof/>
                <w:webHidden/>
              </w:rPr>
              <w:t>282</w:t>
            </w:r>
            <w:r>
              <w:rPr>
                <w:noProof/>
                <w:webHidden/>
              </w:rPr>
              <w:fldChar w:fldCharType="end"/>
            </w:r>
          </w:hyperlink>
        </w:p>
        <w:p w14:paraId="00E0EDE0" w14:textId="000AF40B"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74" w:history="1">
            <w:r w:rsidRPr="005C6BEC">
              <w:rPr>
                <w:rStyle w:val="Hyperlink"/>
                <w:noProof/>
              </w:rPr>
              <w:t>2.4.3.</w:t>
            </w:r>
            <w:r>
              <w:rPr>
                <w:rFonts w:eastAsiaTheme="minorEastAsia" w:cstheme="minorBidi"/>
                <w:noProof/>
                <w:kern w:val="2"/>
                <w:sz w:val="24"/>
                <w:szCs w:val="24"/>
                <w14:ligatures w14:val="standardContextual"/>
              </w:rPr>
              <w:tab/>
            </w:r>
            <w:r w:rsidRPr="005C6BEC">
              <w:rPr>
                <w:rStyle w:val="Hyperlink"/>
                <w:noProof/>
              </w:rPr>
              <w:t>Per-VM Memory Management</w:t>
            </w:r>
            <w:r>
              <w:rPr>
                <w:noProof/>
                <w:webHidden/>
              </w:rPr>
              <w:tab/>
            </w:r>
            <w:r>
              <w:rPr>
                <w:noProof/>
                <w:webHidden/>
              </w:rPr>
              <w:fldChar w:fldCharType="begin"/>
            </w:r>
            <w:r>
              <w:rPr>
                <w:noProof/>
                <w:webHidden/>
              </w:rPr>
              <w:instrText xml:space="preserve"> PAGEREF _Toc209623974 \h </w:instrText>
            </w:r>
            <w:r>
              <w:rPr>
                <w:noProof/>
                <w:webHidden/>
              </w:rPr>
            </w:r>
            <w:r>
              <w:rPr>
                <w:noProof/>
                <w:webHidden/>
              </w:rPr>
              <w:fldChar w:fldCharType="separate"/>
            </w:r>
            <w:r>
              <w:rPr>
                <w:noProof/>
                <w:webHidden/>
              </w:rPr>
              <w:t>287</w:t>
            </w:r>
            <w:r>
              <w:rPr>
                <w:noProof/>
                <w:webHidden/>
              </w:rPr>
              <w:fldChar w:fldCharType="end"/>
            </w:r>
          </w:hyperlink>
        </w:p>
        <w:p w14:paraId="50126D23" w14:textId="384C5607" w:rsidR="00CA66B3" w:rsidRDefault="00CA66B3">
          <w:pPr>
            <w:pStyle w:val="TOC1"/>
            <w:tabs>
              <w:tab w:val="left" w:pos="1440"/>
              <w:tab w:val="right" w:leader="dot" w:pos="9350"/>
            </w:tabs>
            <w:rPr>
              <w:rFonts w:eastAsiaTheme="minorEastAsia" w:cstheme="minorBidi"/>
              <w:b w:val="0"/>
              <w:bCs w:val="0"/>
              <w:i w:val="0"/>
              <w:iCs w:val="0"/>
              <w:noProof/>
              <w:kern w:val="2"/>
              <w14:ligatures w14:val="standardContextual"/>
            </w:rPr>
          </w:pPr>
          <w:hyperlink w:anchor="_Toc209623975" w:history="1">
            <w:r w:rsidRPr="005C6BEC">
              <w:rPr>
                <w:rStyle w:val="Hyperlink"/>
                <w:noProof/>
              </w:rPr>
              <w:t>3.0.</w:t>
            </w:r>
            <w:r>
              <w:rPr>
                <w:rFonts w:eastAsiaTheme="minorEastAsia" w:cstheme="minorBidi"/>
                <w:b w:val="0"/>
                <w:bCs w:val="0"/>
                <w:i w:val="0"/>
                <w:iCs w:val="0"/>
                <w:noProof/>
                <w:kern w:val="2"/>
                <w14:ligatures w14:val="standardContextual"/>
              </w:rPr>
              <w:tab/>
            </w:r>
            <w:r w:rsidRPr="005C6BEC">
              <w:rPr>
                <w:rStyle w:val="Hyperlink"/>
                <w:noProof/>
              </w:rPr>
              <w:t>AMI Toolchain</w:t>
            </w:r>
            <w:r>
              <w:rPr>
                <w:noProof/>
                <w:webHidden/>
              </w:rPr>
              <w:tab/>
            </w:r>
            <w:r>
              <w:rPr>
                <w:noProof/>
                <w:webHidden/>
              </w:rPr>
              <w:fldChar w:fldCharType="begin"/>
            </w:r>
            <w:r>
              <w:rPr>
                <w:noProof/>
                <w:webHidden/>
              </w:rPr>
              <w:instrText xml:space="preserve"> PAGEREF _Toc209623975 \h </w:instrText>
            </w:r>
            <w:r>
              <w:rPr>
                <w:noProof/>
                <w:webHidden/>
              </w:rPr>
            </w:r>
            <w:r>
              <w:rPr>
                <w:noProof/>
                <w:webHidden/>
              </w:rPr>
              <w:fldChar w:fldCharType="separate"/>
            </w:r>
            <w:r>
              <w:rPr>
                <w:noProof/>
                <w:webHidden/>
              </w:rPr>
              <w:t>292</w:t>
            </w:r>
            <w:r>
              <w:rPr>
                <w:noProof/>
                <w:webHidden/>
              </w:rPr>
              <w:fldChar w:fldCharType="end"/>
            </w:r>
          </w:hyperlink>
        </w:p>
        <w:p w14:paraId="6DF1AB7C" w14:textId="380FFCE8" w:rsidR="00CA66B3" w:rsidRDefault="00CA66B3">
          <w:pPr>
            <w:pStyle w:val="TOC1"/>
            <w:tabs>
              <w:tab w:val="right" w:leader="dot" w:pos="9350"/>
            </w:tabs>
            <w:rPr>
              <w:rFonts w:eastAsiaTheme="minorEastAsia" w:cstheme="minorBidi"/>
              <w:b w:val="0"/>
              <w:bCs w:val="0"/>
              <w:i w:val="0"/>
              <w:iCs w:val="0"/>
              <w:noProof/>
              <w:kern w:val="2"/>
              <w14:ligatures w14:val="standardContextual"/>
            </w:rPr>
          </w:pPr>
          <w:hyperlink w:anchor="_Toc209623976" w:history="1">
            <w:r w:rsidRPr="005C6BEC">
              <w:rPr>
                <w:rStyle w:val="Hyperlink"/>
                <w:noProof/>
              </w:rPr>
              <w:t>Code Samples</w:t>
            </w:r>
            <w:r>
              <w:rPr>
                <w:noProof/>
                <w:webHidden/>
              </w:rPr>
              <w:tab/>
            </w:r>
            <w:r>
              <w:rPr>
                <w:noProof/>
                <w:webHidden/>
              </w:rPr>
              <w:fldChar w:fldCharType="begin"/>
            </w:r>
            <w:r>
              <w:rPr>
                <w:noProof/>
                <w:webHidden/>
              </w:rPr>
              <w:instrText xml:space="preserve"> PAGEREF _Toc209623976 \h </w:instrText>
            </w:r>
            <w:r>
              <w:rPr>
                <w:noProof/>
                <w:webHidden/>
              </w:rPr>
            </w:r>
            <w:r>
              <w:rPr>
                <w:noProof/>
                <w:webHidden/>
              </w:rPr>
              <w:fldChar w:fldCharType="separate"/>
            </w:r>
            <w:r>
              <w:rPr>
                <w:noProof/>
                <w:webHidden/>
              </w:rPr>
              <w:t>293</w:t>
            </w:r>
            <w:r>
              <w:rPr>
                <w:noProof/>
                <w:webHidden/>
              </w:rPr>
              <w:fldChar w:fldCharType="end"/>
            </w:r>
          </w:hyperlink>
        </w:p>
        <w:p w14:paraId="6B4C9C32" w14:textId="5E8B058D" w:rsidR="00CA66B3" w:rsidRDefault="00CA66B3">
          <w:pPr>
            <w:pStyle w:val="TOC1"/>
            <w:tabs>
              <w:tab w:val="right" w:leader="dot" w:pos="9350"/>
            </w:tabs>
            <w:rPr>
              <w:rFonts w:eastAsiaTheme="minorEastAsia" w:cstheme="minorBidi"/>
              <w:b w:val="0"/>
              <w:bCs w:val="0"/>
              <w:i w:val="0"/>
              <w:iCs w:val="0"/>
              <w:noProof/>
              <w:kern w:val="2"/>
              <w14:ligatures w14:val="standardContextual"/>
            </w:rPr>
          </w:pPr>
          <w:hyperlink w:anchor="_Toc209623977" w:history="1">
            <w:r w:rsidRPr="005C6BEC">
              <w:rPr>
                <w:rStyle w:val="Hyperlink"/>
                <w:noProof/>
              </w:rPr>
              <w:t>Tables</w:t>
            </w:r>
            <w:r>
              <w:rPr>
                <w:noProof/>
                <w:webHidden/>
              </w:rPr>
              <w:tab/>
            </w:r>
            <w:r>
              <w:rPr>
                <w:noProof/>
                <w:webHidden/>
              </w:rPr>
              <w:fldChar w:fldCharType="begin"/>
            </w:r>
            <w:r>
              <w:rPr>
                <w:noProof/>
                <w:webHidden/>
              </w:rPr>
              <w:instrText xml:space="preserve"> PAGEREF _Toc209623977 \h </w:instrText>
            </w:r>
            <w:r>
              <w:rPr>
                <w:noProof/>
                <w:webHidden/>
              </w:rPr>
            </w:r>
            <w:r>
              <w:rPr>
                <w:noProof/>
                <w:webHidden/>
              </w:rPr>
              <w:fldChar w:fldCharType="separate"/>
            </w:r>
            <w:r>
              <w:rPr>
                <w:noProof/>
                <w:webHidden/>
              </w:rPr>
              <w:t>298</w:t>
            </w:r>
            <w:r>
              <w:rPr>
                <w:noProof/>
                <w:webHidden/>
              </w:rPr>
              <w:fldChar w:fldCharType="end"/>
            </w:r>
          </w:hyperlink>
        </w:p>
        <w:p w14:paraId="7511166F" w14:textId="1AC93041" w:rsidR="00CA66B3" w:rsidRDefault="00CA66B3">
          <w:pPr>
            <w:pStyle w:val="TOC1"/>
            <w:tabs>
              <w:tab w:val="right" w:leader="dot" w:pos="9350"/>
            </w:tabs>
            <w:rPr>
              <w:rFonts w:eastAsiaTheme="minorEastAsia" w:cstheme="minorBidi"/>
              <w:b w:val="0"/>
              <w:bCs w:val="0"/>
              <w:i w:val="0"/>
              <w:iCs w:val="0"/>
              <w:noProof/>
              <w:kern w:val="2"/>
              <w14:ligatures w14:val="standardContextual"/>
            </w:rPr>
          </w:pPr>
          <w:hyperlink w:anchor="_Toc209623978" w:history="1">
            <w:r w:rsidRPr="005C6BEC">
              <w:rPr>
                <w:rStyle w:val="Hyperlink"/>
                <w:noProof/>
              </w:rPr>
              <w:t>Figures</w:t>
            </w:r>
            <w:r>
              <w:rPr>
                <w:noProof/>
                <w:webHidden/>
              </w:rPr>
              <w:tab/>
            </w:r>
            <w:r>
              <w:rPr>
                <w:noProof/>
                <w:webHidden/>
              </w:rPr>
              <w:fldChar w:fldCharType="begin"/>
            </w:r>
            <w:r>
              <w:rPr>
                <w:noProof/>
                <w:webHidden/>
              </w:rPr>
              <w:instrText xml:space="preserve"> PAGEREF _Toc209623978 \h </w:instrText>
            </w:r>
            <w:r>
              <w:rPr>
                <w:noProof/>
                <w:webHidden/>
              </w:rPr>
            </w:r>
            <w:r>
              <w:rPr>
                <w:noProof/>
                <w:webHidden/>
              </w:rPr>
              <w:fldChar w:fldCharType="separate"/>
            </w:r>
            <w:r>
              <w:rPr>
                <w:noProof/>
                <w:webHidden/>
              </w:rPr>
              <w:t>300</w:t>
            </w:r>
            <w:r>
              <w:rPr>
                <w:noProof/>
                <w:webHidden/>
              </w:rPr>
              <w:fldChar w:fldCharType="end"/>
            </w:r>
          </w:hyperlink>
        </w:p>
        <w:p w14:paraId="2B968C4C" w14:textId="29218CFC" w:rsidR="00CA66B3" w:rsidRDefault="00CA66B3">
          <w:pPr>
            <w:pStyle w:val="TOC1"/>
            <w:tabs>
              <w:tab w:val="right" w:leader="dot" w:pos="9350"/>
            </w:tabs>
            <w:rPr>
              <w:rFonts w:eastAsiaTheme="minorEastAsia" w:cstheme="minorBidi"/>
              <w:b w:val="0"/>
              <w:bCs w:val="0"/>
              <w:i w:val="0"/>
              <w:iCs w:val="0"/>
              <w:noProof/>
              <w:kern w:val="2"/>
              <w14:ligatures w14:val="standardContextual"/>
            </w:rPr>
          </w:pPr>
          <w:hyperlink w:anchor="_Toc209623979" w:history="1">
            <w:r w:rsidRPr="005C6BEC">
              <w:rPr>
                <w:rStyle w:val="Hyperlink"/>
                <w:noProof/>
              </w:rPr>
              <w:t>Bibliography</w:t>
            </w:r>
            <w:r>
              <w:rPr>
                <w:noProof/>
                <w:webHidden/>
              </w:rPr>
              <w:tab/>
            </w:r>
            <w:r>
              <w:rPr>
                <w:noProof/>
                <w:webHidden/>
              </w:rPr>
              <w:fldChar w:fldCharType="begin"/>
            </w:r>
            <w:r>
              <w:rPr>
                <w:noProof/>
                <w:webHidden/>
              </w:rPr>
              <w:instrText xml:space="preserve"> PAGEREF _Toc209623979 \h </w:instrText>
            </w:r>
            <w:r>
              <w:rPr>
                <w:noProof/>
                <w:webHidden/>
              </w:rPr>
            </w:r>
            <w:r>
              <w:rPr>
                <w:noProof/>
                <w:webHidden/>
              </w:rPr>
              <w:fldChar w:fldCharType="separate"/>
            </w:r>
            <w:r>
              <w:rPr>
                <w:noProof/>
                <w:webHidden/>
              </w:rPr>
              <w:t>303</w:t>
            </w:r>
            <w:r>
              <w:rPr>
                <w:noProof/>
                <w:webHidden/>
              </w:rPr>
              <w:fldChar w:fldCharType="end"/>
            </w:r>
          </w:hyperlink>
        </w:p>
        <w:p w14:paraId="3F6A3C05" w14:textId="49910FB5" w:rsidR="00CF53EF" w:rsidRDefault="00CF53EF" w:rsidP="003B197B">
          <w:r>
            <w:rPr>
              <w:noProof/>
            </w:rPr>
            <w:fldChar w:fldCharType="end"/>
          </w:r>
        </w:p>
      </w:sdtContent>
    </w:sdt>
    <w:p w14:paraId="6E62552A" w14:textId="2B0D4748" w:rsidR="00CF53EF" w:rsidRDefault="00CF53EF" w:rsidP="003B197B">
      <w:r>
        <w:br w:type="page"/>
      </w:r>
    </w:p>
    <w:p w14:paraId="4DD4837E" w14:textId="14C467AB" w:rsidR="00CF53EF" w:rsidRPr="00CB6DCD" w:rsidRDefault="00CF53EF" w:rsidP="003B197B">
      <w:pPr>
        <w:pStyle w:val="AbstractHeading"/>
      </w:pPr>
      <w:bookmarkStart w:id="0" w:name="_Toc209623870"/>
      <w:r w:rsidRPr="0004464A">
        <w:lastRenderedPageBreak/>
        <w:t>Abstract</w:t>
      </w:r>
      <w:bookmarkEnd w:id="0"/>
    </w:p>
    <w:p w14:paraId="24D6398D" w14:textId="0D58E4E5" w:rsidR="00CF53EF" w:rsidRDefault="00CF53EF" w:rsidP="003B197B">
      <w:r w:rsidRPr="002A6C25">
        <w:t xml:space="preserve">Modern software services increasingly operate in environments where latency, throughput and composability are paramount. </w:t>
      </w:r>
      <w:r w:rsidR="001E669B">
        <w:t>Pipeline-Oriented</w:t>
      </w:r>
      <w:r w:rsidRPr="002A6C25">
        <w:t xml:space="preserve"> architectures decouple producers</w:t>
      </w:r>
      <w:r w:rsidR="001E669B">
        <w:t>, consumers and transformers into composable graphs which process data as streams,</w:t>
      </w:r>
      <w:r w:rsidRPr="002A6C25">
        <w:t xml:space="preserve"> allowing systems to react to asynchronous stimuli without blocking threads. AMI (Asynchronous </w:t>
      </w:r>
      <w:r w:rsidR="00A25EDA">
        <w:t>Machine</w:t>
      </w:r>
      <w:r w:rsidRPr="002A6C25">
        <w:t xml:space="preserve"> </w:t>
      </w:r>
      <w:r w:rsidR="0099315D">
        <w:t>Interface</w:t>
      </w:r>
      <w:r w:rsidRPr="002A6C25">
        <w:t>)</w:t>
      </w:r>
      <w:r w:rsidR="001E669B">
        <w:t xml:space="preserve"> derives from the </w:t>
      </w:r>
      <w:r w:rsidR="00CE094A">
        <w:t xml:space="preserve">pipeline-oriented </w:t>
      </w:r>
      <w:r w:rsidR="001E669B">
        <w:t>paradigm and functional programming to</w:t>
      </w:r>
      <w:r w:rsidRPr="002A6C25">
        <w:t xml:space="preserve"> reif</w:t>
      </w:r>
      <w:r w:rsidR="001E669B">
        <w:t>y</w:t>
      </w:r>
      <w:r w:rsidRPr="002A6C25">
        <w:t xml:space="preserve"> the event–stream abstraction as a first</w:t>
      </w:r>
      <w:r w:rsidRPr="002A6C25">
        <w:rPr>
          <w:rFonts w:ascii="Cambria Math" w:hAnsi="Cambria Math" w:cs="Cambria Math"/>
        </w:rPr>
        <w:t>‑</w:t>
      </w:r>
      <w:r w:rsidRPr="002A6C25">
        <w:t xml:space="preserve">class programming model. This document provides a comprehensive introduction into </w:t>
      </w:r>
      <w:r w:rsidR="00E33F7E">
        <w:t xml:space="preserve">pipeline-oriented </w:t>
      </w:r>
      <w:r w:rsidRPr="002A6C25">
        <w:t>programming (</w:t>
      </w:r>
      <w:r w:rsidR="00E33F7E">
        <w:t>POP</w:t>
      </w:r>
      <w:r w:rsidRPr="002A6C25">
        <w:t>) and the AMI programming language.  It starts with a theoretical discussion of event</w:t>
      </w:r>
      <w:r w:rsidRPr="002A6C25">
        <w:rPr>
          <w:rFonts w:ascii="Cambria Math" w:hAnsi="Cambria Math" w:cs="Cambria Math"/>
        </w:rPr>
        <w:t>‑</w:t>
      </w:r>
      <w:r w:rsidRPr="002A6C25">
        <w:t xml:space="preserve">based programming, grounded in published literature, introduces the </w:t>
      </w:r>
      <w:r w:rsidR="00E33F7E">
        <w:t>concepts of POP and the</w:t>
      </w:r>
      <w:r w:rsidRPr="002A6C25">
        <w:t xml:space="preserve"> AMI language,</w:t>
      </w:r>
      <w:r w:rsidR="00E33F7E">
        <w:t xml:space="preserve"> dives into the specifics of the language and its tool chain then finishes with a discussion of POP in terms of test-driven development and program design.</w:t>
      </w:r>
    </w:p>
    <w:p w14:paraId="76C319CA" w14:textId="77777777" w:rsidR="0004464A" w:rsidRDefault="0004464A" w:rsidP="003B197B">
      <w:pPr>
        <w:rPr>
          <w:rFonts w:asciiTheme="majorHAnsi" w:eastAsiaTheme="majorEastAsia" w:hAnsiTheme="majorHAnsi" w:cstheme="maj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br w:type="page"/>
      </w:r>
    </w:p>
    <w:p w14:paraId="7A50D1A3" w14:textId="72045666" w:rsidR="0004464A" w:rsidRDefault="00000000" w:rsidP="003B197B">
      <w:pPr>
        <w:pStyle w:val="Heading1"/>
      </w:pPr>
      <w:bookmarkStart w:id="1" w:name="_Ref209081199"/>
      <w:bookmarkStart w:id="2" w:name="_Ref209096864"/>
      <w:bookmarkStart w:id="3" w:name="_Ref209097086"/>
      <w:bookmarkStart w:id="4" w:name="_Ref209097228"/>
      <w:bookmarkStart w:id="5" w:name="_Ref209100320"/>
      <w:bookmarkStart w:id="6" w:name="_Toc209623871"/>
      <w:r>
        <w:lastRenderedPageBreak/>
        <w:t>Theory of Operation</w:t>
      </w:r>
      <w:bookmarkEnd w:id="1"/>
      <w:bookmarkEnd w:id="2"/>
      <w:bookmarkEnd w:id="3"/>
      <w:bookmarkEnd w:id="4"/>
      <w:bookmarkEnd w:id="5"/>
      <w:bookmarkEnd w:id="6"/>
    </w:p>
    <w:p w14:paraId="1200262F" w14:textId="3509C2F8" w:rsidR="005E5F3B" w:rsidRDefault="00E33F7E" w:rsidP="003B197B">
      <w:pPr>
        <w:pStyle w:val="Heading2"/>
      </w:pPr>
      <w:bookmarkStart w:id="7" w:name="_Toc209623872"/>
      <w:r>
        <w:t>Pipeline-Oriented Programming (POP)</w:t>
      </w:r>
      <w:bookmarkEnd w:id="7"/>
    </w:p>
    <w:p w14:paraId="61C72BC3" w14:textId="5F2C9D91" w:rsidR="00133843" w:rsidRPr="00133843" w:rsidRDefault="00E622B9" w:rsidP="00FB6BAC">
      <w:pPr>
        <w:pStyle w:val="Heading3"/>
      </w:pPr>
      <w:bookmarkStart w:id="8" w:name="_Toc209623873"/>
      <w:r>
        <w:t xml:space="preserve">POP and </w:t>
      </w:r>
      <w:r w:rsidR="00133843">
        <w:t>Event-Driven Programming</w:t>
      </w:r>
      <w:bookmarkEnd w:id="8"/>
    </w:p>
    <w:p w14:paraId="6DBC3517" w14:textId="48BA8D03" w:rsidR="00133843" w:rsidRDefault="00E33F7E" w:rsidP="003B197B">
      <w:r>
        <w:t>Pipeline-Oriented</w:t>
      </w:r>
      <w:r w:rsidR="00CF53EF" w:rsidRPr="001C6F35">
        <w:t xml:space="preserve"> </w:t>
      </w:r>
      <w:r w:rsidR="00186A11">
        <w:t>P</w:t>
      </w:r>
      <w:r w:rsidR="00CF53EF" w:rsidRPr="001C6F35">
        <w:t>rogramming (</w:t>
      </w:r>
      <w:r>
        <w:t>POP</w:t>
      </w:r>
      <w:r w:rsidR="00CF53EF" w:rsidRPr="001C6F35">
        <w:t>) is a paradigm in which</w:t>
      </w:r>
      <w:r w:rsidR="00133843">
        <w:t xml:space="preserve"> a program is designed as a declarative graph of data processing “nodes” interconnected by FIFO/LIFO “edges.” Events</w:t>
      </w:r>
      <w:r w:rsidR="00B31880">
        <w:t xml:space="preserve"> are first-class, </w:t>
      </w:r>
      <w:r w:rsidR="00133843">
        <w:t>ingested from one or more heterogeneous and concurrent entrypoints, transmitted through edges to transformational information processing nodes and finally delivered to the external ecosystem through one or more concurrent egress nodes.</w:t>
      </w:r>
    </w:p>
    <w:p w14:paraId="415E79FE" w14:textId="4D805651" w:rsidR="00EB6081" w:rsidRDefault="00EB6081" w:rsidP="00EB6081">
      <w:pPr>
        <w:pStyle w:val="Caption"/>
      </w:pPr>
      <w:bookmarkStart w:id="9" w:name="_Toc209623840"/>
      <w:r>
        <w:t xml:space="preserve">Figure </w:t>
      </w:r>
      <w:fldSimple w:instr=" SEQ Figure \* ARABIC ">
        <w:r w:rsidR="00BE2E8A">
          <w:rPr>
            <w:noProof/>
          </w:rPr>
          <w:t>1</w:t>
        </w:r>
      </w:fldSimple>
      <w:r w:rsidRPr="00770069">
        <w:t>: A simple POP Graph</w:t>
      </w:r>
      <w:bookmarkEnd w:id="9"/>
    </w:p>
    <w:p w14:paraId="061B2AD8" w14:textId="77777777" w:rsidR="00F164A5" w:rsidRDefault="00F164A5" w:rsidP="00767224">
      <w:pPr>
        <w:pStyle w:val="Caption"/>
      </w:pPr>
      <w:r>
        <w:fldChar w:fldCharType="begin"/>
      </w:r>
      <w:r>
        <w:instrText xml:space="preserve"> INCLUDEPICTURE "https://documents.lucid.app/documents/70c08911-6368-4524-ac0b-439bcc5fa23b/pages/0_0?a=2123&amp;x=-374&amp;y=142&amp;w=490&amp;h=108&amp;store=1&amp;accept=image%2F*&amp;auth=LCA%20a65f34dfeda6dbd8f9bf2181824dc431c251ce3d446953cd1dc4c3c8323f8c61-ts%3D1758304962" \* MERGEFORMATINET </w:instrText>
      </w:r>
      <w:r>
        <w:fldChar w:fldCharType="separate"/>
      </w:r>
      <w:r>
        <w:rPr>
          <w:noProof/>
        </w:rPr>
        <w:drawing>
          <wp:inline distT="0" distB="0" distL="0" distR="0" wp14:anchorId="67FAFCF0" wp14:editId="65C1ADDD">
            <wp:extent cx="4137515" cy="1026795"/>
            <wp:effectExtent l="0" t="0" r="3175" b="1905"/>
            <wp:docPr id="320910232" name="Picture 1" descr="A program described by graph theory, where one (ingress) node connects to other nodes via edges then to an egress node as the terminal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10232" name="Picture 1" descr="A program described by graph theory, where one (ingress) node connects to other nodes via edges then to an egress node as the terminal of a program."/>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4150835" cy="1030100"/>
                    </a:xfrm>
                    <a:prstGeom prst="rect">
                      <a:avLst/>
                    </a:prstGeom>
                    <a:noFill/>
                    <a:ln>
                      <a:noFill/>
                    </a:ln>
                  </pic:spPr>
                </pic:pic>
              </a:graphicData>
            </a:graphic>
          </wp:inline>
        </w:drawing>
      </w:r>
      <w:r>
        <w:fldChar w:fldCharType="end"/>
      </w:r>
    </w:p>
    <w:p w14:paraId="7771719B" w14:textId="45F42900" w:rsidR="00CF53EF" w:rsidRDefault="00B31880" w:rsidP="003B197B">
      <w:r>
        <w:t>Much like</w:t>
      </w:r>
      <w:r w:rsidR="00133843">
        <w:t xml:space="preserve"> Yusupbekov and Mamatov</w:t>
      </w:r>
      <w:r>
        <w:t xml:space="preserve">, who </w:t>
      </w:r>
      <w:r w:rsidR="00133843">
        <w:t xml:space="preserve">envision </w:t>
      </w:r>
      <w:r w:rsidR="0025136A">
        <w:t>an</w:t>
      </w:r>
      <w:r>
        <w:t xml:space="preserve"> Event-Driven Programming (EDP) as a</w:t>
      </w:r>
      <w:r w:rsidR="00133843">
        <w:t xml:space="preserve"> paradigm based on a</w:t>
      </w:r>
      <w:r>
        <w:t xml:space="preserve"> first-class</w:t>
      </w:r>
      <w:r w:rsidR="00133843">
        <w:t xml:space="preserve"> event, POP </w:t>
      </w:r>
      <w:r>
        <w:t xml:space="preserve">also </w:t>
      </w:r>
      <w:r w:rsidR="00133843">
        <w:t>envisions the</w:t>
      </w:r>
      <w:r>
        <w:t xml:space="preserve"> event as first-class, though the</w:t>
      </w:r>
      <w:r w:rsidR="00133843">
        <w:t xml:space="preserve"> pipeline itself</w:t>
      </w:r>
      <w:r>
        <w:t xml:space="preserve"> is the focal point</w:t>
      </w:r>
      <w:sdt>
        <w:sdtPr>
          <w:id w:val="-1528013906"/>
          <w:citation/>
        </w:sdtPr>
        <w:sdtContent>
          <w:r w:rsidR="00B17CCB">
            <w:fldChar w:fldCharType="begin"/>
          </w:r>
          <w:r w:rsidR="00B17CCB">
            <w:instrText xml:space="preserve"> CITATION Yus16 \l 1033 </w:instrText>
          </w:r>
          <w:r w:rsidR="00B17CCB">
            <w:fldChar w:fldCharType="separate"/>
          </w:r>
          <w:r w:rsidR="00CA66B3">
            <w:rPr>
              <w:noProof/>
            </w:rPr>
            <w:t xml:space="preserve"> (Yusupbekov &amp; Mamatov, 2016)</w:t>
          </w:r>
          <w:r w:rsidR="00B17CCB">
            <w:fldChar w:fldCharType="end"/>
          </w:r>
        </w:sdtContent>
      </w:sdt>
      <w:r w:rsidR="00133843">
        <w:t xml:space="preserve">.  The difference between their </w:t>
      </w:r>
      <w:r>
        <w:t>EDP</w:t>
      </w:r>
      <w:r w:rsidR="00133843">
        <w:t xml:space="preserve"> and POP is the declarative </w:t>
      </w:r>
      <w:r>
        <w:t>pipeline</w:t>
      </w:r>
      <w:r w:rsidR="0016275E">
        <w:t>,</w:t>
      </w:r>
      <w:r>
        <w:t xml:space="preserve"> a data flow roadmap—</w:t>
      </w:r>
      <w:r>
        <w:lastRenderedPageBreak/>
        <w:t>complete, testable and even reusable.</w:t>
      </w:r>
      <w:r w:rsidR="00133843">
        <w:t xml:space="preserve"> Yusupbekov and Mamatov</w:t>
      </w:r>
      <w:r w:rsidR="00E33F7E">
        <w:t xml:space="preserve"> note that</w:t>
      </w:r>
      <w:r w:rsidR="00CF53EF">
        <w:t xml:space="preserve"> an event</w:t>
      </w:r>
      <w:r w:rsidR="00CF53EF">
        <w:rPr>
          <w:rFonts w:ascii="Cambria Math" w:hAnsi="Cambria Math" w:cs="Cambria Math"/>
        </w:rPr>
        <w:t>‑</w:t>
      </w:r>
      <w:r w:rsidR="00CF53EF">
        <w:t xml:space="preserve">driven application typically consists of three mandatory elements: </w:t>
      </w:r>
    </w:p>
    <w:p w14:paraId="562050E0" w14:textId="77777777" w:rsidR="00CF53EF" w:rsidRDefault="00CF53EF" w:rsidP="003B197B">
      <w:r>
        <w:t xml:space="preserve">1. A source that produces events, </w:t>
      </w:r>
    </w:p>
    <w:p w14:paraId="30CB8E19" w14:textId="77777777" w:rsidR="00CF53EF" w:rsidRDefault="00CF53EF" w:rsidP="003B197B">
      <w:r>
        <w:t xml:space="preserve">2. A channel or listener through which events are propagated, and </w:t>
      </w:r>
    </w:p>
    <w:p w14:paraId="66F07481" w14:textId="31B25EEB" w:rsidR="00CB6DCD" w:rsidRDefault="00CF53EF" w:rsidP="003B197B">
      <w:r>
        <w:t>3. An event handler that processes the event</w:t>
      </w:r>
      <w:r w:rsidR="00CB6DCD">
        <w:t>.</w:t>
      </w:r>
    </w:p>
    <w:p w14:paraId="28F5600A" w14:textId="5B2695FF" w:rsidR="00B31880" w:rsidRDefault="00133843" w:rsidP="00B1586F">
      <w:pPr>
        <w:ind w:firstLine="0"/>
      </w:pPr>
      <w:r>
        <w:t xml:space="preserve">This sounds similar to POP.  But POP </w:t>
      </w:r>
      <w:r w:rsidR="00B31880">
        <w:t>defines the program as having—</w:t>
      </w:r>
    </w:p>
    <w:p w14:paraId="719BAB23" w14:textId="34A4C5CE" w:rsidR="00B31880" w:rsidRDefault="00B31880" w:rsidP="003B197B">
      <w:pPr>
        <w:pStyle w:val="ListParagraph"/>
        <w:numPr>
          <w:ilvl w:val="0"/>
          <w:numId w:val="62"/>
        </w:numPr>
      </w:pPr>
      <w:r>
        <w:t>One or more asynchronous entrypoints,</w:t>
      </w:r>
    </w:p>
    <w:p w14:paraId="4F74F9DE" w14:textId="28CBB22C" w:rsidR="00B31880" w:rsidRDefault="00B31880" w:rsidP="003B197B">
      <w:pPr>
        <w:pStyle w:val="ListParagraph"/>
        <w:numPr>
          <w:ilvl w:val="0"/>
          <w:numId w:val="62"/>
        </w:numPr>
      </w:pPr>
      <w:r>
        <w:t>Zero or more independent data transformation</w:t>
      </w:r>
      <w:r w:rsidR="0016275E">
        <w:t xml:space="preserve"> and routing</w:t>
      </w:r>
      <w:r>
        <w:t xml:space="preserve"> paths, and</w:t>
      </w:r>
    </w:p>
    <w:p w14:paraId="774D3169" w14:textId="42CB538B" w:rsidR="00AB511D" w:rsidRDefault="00B31880" w:rsidP="003B197B">
      <w:pPr>
        <w:pStyle w:val="ListParagraph"/>
        <w:numPr>
          <w:ilvl w:val="0"/>
          <w:numId w:val="62"/>
        </w:numPr>
      </w:pPr>
      <w:r>
        <w:t>One or more outputs.</w:t>
      </w:r>
    </w:p>
    <w:p w14:paraId="633AFD5C" w14:textId="72E564A9" w:rsidR="00AB511D" w:rsidRDefault="00AB511D" w:rsidP="00FB6BAC">
      <w:pPr>
        <w:pStyle w:val="Heading3"/>
      </w:pPr>
      <w:bookmarkStart w:id="10" w:name="_Toc209623874"/>
      <w:r>
        <w:t>Composable POP Segments</w:t>
      </w:r>
      <w:bookmarkEnd w:id="10"/>
    </w:p>
    <w:p w14:paraId="43CA4C40" w14:textId="2994E603" w:rsidR="00EB6081" w:rsidRDefault="00EB6081" w:rsidP="00EB6081">
      <w:pPr>
        <w:pStyle w:val="Caption"/>
      </w:pPr>
      <w:bookmarkStart w:id="11" w:name="_Toc209623841"/>
      <w:r>
        <w:t xml:space="preserve">Figure </w:t>
      </w:r>
      <w:fldSimple w:instr=" SEQ Figure \* ARABIC ">
        <w:r w:rsidR="00BE2E8A">
          <w:rPr>
            <w:noProof/>
          </w:rPr>
          <w:t>2</w:t>
        </w:r>
      </w:fldSimple>
      <w:r>
        <w:t xml:space="preserve">: </w:t>
      </w:r>
      <w:r w:rsidRPr="00365580">
        <w:t>Composable POP Pipeline Segments</w:t>
      </w:r>
      <w:bookmarkEnd w:id="11"/>
    </w:p>
    <w:p w14:paraId="40EB8493" w14:textId="77777777" w:rsidR="003B5A02" w:rsidRDefault="00400729" w:rsidP="00767224">
      <w:pPr>
        <w:pStyle w:val="Caption"/>
      </w:pPr>
      <w:r>
        <w:fldChar w:fldCharType="begin"/>
      </w:r>
      <w:r>
        <w:instrText xml:space="preserve"> INCLUDEPICTURE "https://documents.lucid.app/documents/70c08911-6368-4524-ac0b-439bcc5fa23b/pages/5ZZPxQv7LjiN?a=1201&amp;x=-742&amp;y=300&amp;w=1000&amp;h=382&amp;store=1&amp;accept=image%2F*&amp;auth=LCA%20624f9d8e66fc3080e060f0425137fe5fe77c68a5e1f3f1151c1f2049d10ffb63-ts%3D1757555464" \* MERGEFORMATINET </w:instrText>
      </w:r>
      <w:r>
        <w:fldChar w:fldCharType="separate"/>
      </w:r>
      <w:r>
        <w:rPr>
          <w:noProof/>
        </w:rPr>
        <w:drawing>
          <wp:inline distT="0" distB="0" distL="0" distR="0" wp14:anchorId="1AE0A334" wp14:editId="2B21FD5F">
            <wp:extent cx="3944242" cy="1508167"/>
            <wp:effectExtent l="0" t="0" r="5715" b="3175"/>
            <wp:docPr id="1398301369" name="Picture 5" descr="A diagram of a pip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01369" name="Picture 5" descr="A diagram of a pipelin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3998673" cy="1528980"/>
                    </a:xfrm>
                    <a:prstGeom prst="rect">
                      <a:avLst/>
                    </a:prstGeom>
                    <a:noFill/>
                    <a:ln>
                      <a:noFill/>
                    </a:ln>
                  </pic:spPr>
                </pic:pic>
              </a:graphicData>
            </a:graphic>
          </wp:inline>
        </w:drawing>
      </w:r>
      <w:r>
        <w:fldChar w:fldCharType="end"/>
      </w:r>
    </w:p>
    <w:p w14:paraId="1479FF7B" w14:textId="6371914F" w:rsidR="0016275E" w:rsidRDefault="00AB511D" w:rsidP="003B197B">
      <w:r>
        <w:t xml:space="preserve">Pipeline-Oriented Programming (POP) is concurrent and event-driven by nature, declarative at its highest level and composable. This moves the programmer further from </w:t>
      </w:r>
      <w:r>
        <w:lastRenderedPageBreak/>
        <w:t>the von Neumann style, as Backus proposed and toward a new distributed programming future</w:t>
      </w:r>
      <w:r w:rsidR="00B17CCB">
        <w:t xml:space="preserve"> </w:t>
      </w:r>
      <w:sdt>
        <w:sdtPr>
          <w:id w:val="-1499722087"/>
          <w:citation/>
        </w:sdtPr>
        <w:sdtContent>
          <w:r w:rsidR="00B17CCB">
            <w:fldChar w:fldCharType="begin"/>
          </w:r>
          <w:r w:rsidR="00B17CCB">
            <w:instrText xml:space="preserve"> CITATION Bac78 \l 1033 </w:instrText>
          </w:r>
          <w:r w:rsidR="00B17CCB">
            <w:fldChar w:fldCharType="separate"/>
          </w:r>
          <w:r w:rsidR="00CA66B3">
            <w:rPr>
              <w:noProof/>
            </w:rPr>
            <w:t>(Backus, 1978)</w:t>
          </w:r>
          <w:r w:rsidR="00B17CCB">
            <w:fldChar w:fldCharType="end"/>
          </w:r>
        </w:sdtContent>
      </w:sdt>
      <w:r>
        <w:t xml:space="preserve">. A pipeline may be composed of a simple ingress and </w:t>
      </w:r>
      <w:r w:rsidR="0016275E">
        <w:t>egress</w:t>
      </w:r>
      <w:r>
        <w:t xml:space="preserve"> node as a form of the famous “hello world” program, or it may be composed of many ingress nodes feeding a web of interdependent data transformation nodes before ultimately rendering one or many output streams to its consumer.  POP envisions that these pipelines may exist on a single computer or they may span many computer systems. But each pipeline may be decomposed into individual testable pipeline segments.</w:t>
      </w:r>
      <w:r w:rsidR="003F4FF0">
        <w:t xml:space="preserve"> These testable pipeline segments make POP a natively </w:t>
      </w:r>
      <w:r w:rsidR="004E13E3">
        <w:t>test-driven</w:t>
      </w:r>
      <w:r w:rsidR="003F4FF0">
        <w:t xml:space="preserve"> development paradigm.</w:t>
      </w:r>
    </w:p>
    <w:p w14:paraId="66322B37" w14:textId="77777777" w:rsidR="0033523B" w:rsidRDefault="0033523B" w:rsidP="00FB6BAC">
      <w:pPr>
        <w:pStyle w:val="Heading3"/>
      </w:pPr>
      <w:bookmarkStart w:id="12" w:name="_Toc209623875"/>
      <w:r>
        <w:t>Further Prior-Art Comparisons</w:t>
      </w:r>
      <w:bookmarkEnd w:id="12"/>
    </w:p>
    <w:p w14:paraId="061A6921" w14:textId="0E46F164" w:rsidR="00E622B9" w:rsidRDefault="00E622B9" w:rsidP="009B302D">
      <w:pPr>
        <w:pStyle w:val="Heading4"/>
      </w:pPr>
      <w:r>
        <w:t>Functional Programming</w:t>
      </w:r>
    </w:p>
    <w:p w14:paraId="6BEFEB96" w14:textId="4549A6FF" w:rsidR="00494192" w:rsidRDefault="00494192" w:rsidP="003B197B">
      <w:r>
        <w:t>Pipeline-Oriented Programming (POP) shares important intellectual roots with functional programming (FP), particularly in its commitment to immutability, referential transparency, and compositional reasoning</w:t>
      </w:r>
      <w:sdt>
        <w:sdtPr>
          <w:id w:val="1947806758"/>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t>. In both paradigms, programs are constructed from small, deterministic units that can be combined into larger systems. This alignment reflects the call for liberating programming from the von Neumann bottleneck through algebraic forms of composition</w:t>
      </w:r>
      <w:sdt>
        <w:sdtPr>
          <w:id w:val="-861663930"/>
          <w:citation/>
        </w:sdtPr>
        <w:sdtContent>
          <w:r>
            <w:fldChar w:fldCharType="begin"/>
          </w:r>
          <w:r>
            <w:instrText xml:space="preserve"> CITATION Bac78 \l 1033 </w:instrText>
          </w:r>
          <w:r>
            <w:fldChar w:fldCharType="separate"/>
          </w:r>
          <w:r w:rsidR="00CA66B3">
            <w:rPr>
              <w:noProof/>
            </w:rPr>
            <w:t xml:space="preserve"> (Backus, 1978)</w:t>
          </w:r>
          <w:r>
            <w:fldChar w:fldCharType="end"/>
          </w:r>
        </w:sdtContent>
      </w:sdt>
      <w:r>
        <w:t>.</w:t>
      </w:r>
    </w:p>
    <w:p w14:paraId="31655391" w14:textId="278ADDFE" w:rsidR="00EB6081" w:rsidRDefault="00EB6081" w:rsidP="00EB6081">
      <w:pPr>
        <w:pStyle w:val="Caption"/>
      </w:pPr>
      <w:bookmarkStart w:id="13" w:name="_Toc209623842"/>
      <w:r>
        <w:lastRenderedPageBreak/>
        <w:t xml:space="preserve">Figure </w:t>
      </w:r>
      <w:fldSimple w:instr=" SEQ Figure \* ARABIC ">
        <w:r w:rsidR="00BE2E8A">
          <w:rPr>
            <w:noProof/>
          </w:rPr>
          <w:t>3</w:t>
        </w:r>
      </w:fldSimple>
      <w:r>
        <w:t xml:space="preserve">: </w:t>
      </w:r>
      <w:r w:rsidRPr="0059501E">
        <w:t>POP Data Pipeline</w:t>
      </w:r>
      <w:bookmarkEnd w:id="13"/>
    </w:p>
    <w:p w14:paraId="73676341" w14:textId="77777777" w:rsidR="003B5A02" w:rsidRDefault="003B5A02" w:rsidP="00EE1167">
      <w:pPr>
        <w:pStyle w:val="Caption"/>
      </w:pPr>
      <w:r>
        <w:fldChar w:fldCharType="begin"/>
      </w:r>
      <w:r>
        <w:instrText xml:space="preserve"> INCLUDEPICTURE "https://documents.lucid.app/documents/70c08911-6368-4524-ac0b-439bcc5fa23b/pages/5ZZPxQv7LjiN?a=1304&amp;x=-300&amp;y=309&amp;w=622&amp;h=194&amp;store=1&amp;accept=image%2F*&amp;auth=LCA%20e77504672590a1bcb45e70221a3a3e515293df587b953974af6cd505f0ce7db0-ts%3D1757555464" \* MERGEFORMATINET </w:instrText>
      </w:r>
      <w:r>
        <w:fldChar w:fldCharType="separate"/>
      </w:r>
      <w:r w:rsidRPr="00EE1167">
        <w:rPr>
          <w:noProof/>
        </w:rPr>
        <w:drawing>
          <wp:inline distT="0" distB="0" distL="0" distR="0" wp14:anchorId="09FEFAC8" wp14:editId="18B004E4">
            <wp:extent cx="3950207" cy="1236428"/>
            <wp:effectExtent l="0" t="0" r="0" b="1905"/>
            <wp:docPr id="1847996865"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96865" name="Picture 7" descr="A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950207" cy="1236428"/>
                    </a:xfrm>
                    <a:prstGeom prst="rect">
                      <a:avLst/>
                    </a:prstGeom>
                    <a:noFill/>
                    <a:ln>
                      <a:noFill/>
                    </a:ln>
                  </pic:spPr>
                </pic:pic>
              </a:graphicData>
            </a:graphic>
          </wp:inline>
        </w:drawing>
      </w:r>
      <w:r>
        <w:fldChar w:fldCharType="end"/>
      </w:r>
    </w:p>
    <w:p w14:paraId="1867DF2D" w14:textId="34DF67DC" w:rsidR="003B5A02" w:rsidRPr="003B5A02" w:rsidRDefault="003B5A02" w:rsidP="003B197B">
      <m:oMathPara>
        <m:oMath>
          <m:r>
            <w:rPr>
              <w:rFonts w:ascii="Cambria Math" w:hAnsi="Cambria Math"/>
            </w:rPr>
            <m:t>E</m:t>
          </m:r>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0</m:t>
                  </m:r>
                </m:sub>
              </m:sSub>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m:rPr>
                                  <m:sty m:val="p"/>
                                </m:rPr>
                                <w:rPr>
                                  <w:rFonts w:ascii="Cambria Math" w:hAnsi="Cambria Math"/>
                                </w:rPr>
                                <m:t>0</m:t>
                              </m:r>
                            </m:sub>
                          </m:sSub>
                        </m:e>
                      </m:d>
                    </m:e>
                  </m:d>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0</m:t>
                          </m:r>
                        </m:sub>
                      </m:sSub>
                      <m:r>
                        <m:rPr>
                          <m:sty m:val="p"/>
                        </m:rPr>
                        <w:rPr>
                          <w:rFonts w:ascii="Cambria Math" w:hAnsi="Cambria Math"/>
                        </w:rPr>
                        <m:t>)</m:t>
                      </m:r>
                    </m:e>
                  </m:d>
                </m:e>
              </m:d>
            </m:e>
          </m:d>
        </m:oMath>
      </m:oMathPara>
    </w:p>
    <w:p w14:paraId="2A72199C" w14:textId="3FFF252B" w:rsidR="00494192" w:rsidRDefault="00494192" w:rsidP="003B197B">
      <w:r>
        <w:t xml:space="preserve">Despite these shared foundations, POP diverges significantly from FP in its execution model. Whereas FP organizes computation around the evaluation of pure expressions, POP organizes computation around the </w:t>
      </w:r>
      <w:r>
        <w:rPr>
          <w:rStyle w:val="Strong"/>
          <w:rFonts w:eastAsiaTheme="majorEastAsia"/>
        </w:rPr>
        <w:t>flow of events through explicit pipelines</w:t>
      </w:r>
      <w:r>
        <w:t xml:space="preserve">. Nodes in a POP graph correspond to processing units that transform, branch, or merge event streams. Unlike FP, which abstracts away evaluation order </w:t>
      </w:r>
      <w:sdt>
        <w:sdtPr>
          <w:id w:val="722331350"/>
          <w:citation/>
        </w:sdtPr>
        <w:sdtContent>
          <w:r>
            <w:fldChar w:fldCharType="begin"/>
          </w:r>
          <w:r>
            <w:instrText xml:space="preserve">CITATION Abe96 \p 352 \l 1033 </w:instrText>
          </w:r>
          <w:r>
            <w:fldChar w:fldCharType="separate"/>
          </w:r>
          <w:r w:rsidR="00CA66B3">
            <w:rPr>
              <w:noProof/>
            </w:rPr>
            <w:t>(Abelson, Sussman, &amp; Sussman, 1996, p. 352)</w:t>
          </w:r>
          <w:r>
            <w:fldChar w:fldCharType="end"/>
          </w:r>
        </w:sdtContent>
      </w:sdt>
      <w:r>
        <w:t>, POP makes event sequencing and delivery strategies (e.g., FIFO, LIFO, backpressure policies) explicit parts of the language.</w:t>
      </w:r>
    </w:p>
    <w:p w14:paraId="4997C155" w14:textId="361F1282" w:rsidR="00494192" w:rsidRDefault="00494192" w:rsidP="003B197B">
      <w:r>
        <w:t>State management further illustrates the distinction. FP typically discourages mutable state altogether, relying on recursion and higher-order functions to achieve iteration and accumulation</w:t>
      </w:r>
      <w:r w:rsidRPr="00494192">
        <w:t xml:space="preserve"> </w:t>
      </w:r>
      <w:sdt>
        <w:sdtPr>
          <w:id w:val="-1243563339"/>
          <w:citation/>
        </w:sdtPr>
        <w:sdtContent>
          <w:r>
            <w:fldChar w:fldCharType="begin"/>
          </w:r>
          <w:r>
            <w:instrText xml:space="preserve">CITATION Scott2016 \p 537-590 \l 1033 </w:instrText>
          </w:r>
          <w:r>
            <w:fldChar w:fldCharType="separate"/>
          </w:r>
          <w:r w:rsidR="00CA66B3">
            <w:rPr>
              <w:noProof/>
            </w:rPr>
            <w:t>(Scott, 2016, pp. 537-590)</w:t>
          </w:r>
          <w:r>
            <w:fldChar w:fldCharType="end"/>
          </w:r>
        </w:sdtContent>
      </w:sdt>
      <w:r>
        <w:t xml:space="preserve">. POP, by contrast, enforces </w:t>
      </w:r>
      <w:r>
        <w:rPr>
          <w:rStyle w:val="Strong"/>
          <w:rFonts w:eastAsiaTheme="majorEastAsia"/>
        </w:rPr>
        <w:t>immutability at pipeline boundaries</w:t>
      </w:r>
      <w:r>
        <w:t>—ensuring that events cannot be altered once emitted—</w:t>
      </w:r>
      <w:r w:rsidR="0033523B">
        <w:t xml:space="preserve">and enforces immutability by default elsewhere </w:t>
      </w:r>
      <w:r w:rsidR="0016275E">
        <w:t>while allowing</w:t>
      </w:r>
      <w:r>
        <w:t xml:space="preserve"> nodes to maintain internal, scoped state for tasks such as caching, aggregation, or metrics. This controlled </w:t>
      </w:r>
      <w:r>
        <w:lastRenderedPageBreak/>
        <w:t>allowance of state enables POP to support real-time and distributed systems more naturally than pure FP.</w:t>
      </w:r>
    </w:p>
    <w:p w14:paraId="56DC2A04" w14:textId="32068A0E" w:rsidR="00494192" w:rsidRDefault="0033523B" w:rsidP="003B197B">
      <w:r>
        <w:t>Finally, compositionality manifests differently in the two paradigms. FP composes functions into larger expressions; POP composes nodes into reusable pipeline segments that can be validated, tested, and scaled independently. Thus, POP adapts FP’s algebraic spirit but applies it to the orchestration of event-driven graphs rather than the manipulation of expressions.</w:t>
      </w:r>
    </w:p>
    <w:p w14:paraId="40129B94" w14:textId="012BA6F2" w:rsidR="00D94083" w:rsidRDefault="0033523B" w:rsidP="009B302D">
      <w:pPr>
        <w:pStyle w:val="Heading4"/>
      </w:pPr>
      <w:r>
        <w:t>Comparing the</w:t>
      </w:r>
      <w:r w:rsidR="00D94083">
        <w:t xml:space="preserve"> Actor Model</w:t>
      </w:r>
    </w:p>
    <w:p w14:paraId="36BB742A" w14:textId="771AB616" w:rsidR="0033523B" w:rsidRDefault="0033523B" w:rsidP="003B197B">
      <w:r>
        <w:t xml:space="preserve">The Actor Model </w:t>
      </w:r>
      <w:sdt>
        <w:sdtPr>
          <w:id w:val="2067220257"/>
          <w:citation/>
        </w:sdtPr>
        <w:sdtContent>
          <w:r>
            <w:fldChar w:fldCharType="begin"/>
          </w:r>
          <w:r>
            <w:instrText xml:space="preserve"> CITATION Agh86 \l 1033 </w:instrText>
          </w:r>
          <w:r>
            <w:fldChar w:fldCharType="separate"/>
          </w:r>
          <w:r w:rsidR="00CA66B3">
            <w:rPr>
              <w:noProof/>
            </w:rPr>
            <w:t>(Agha, 1986)</w:t>
          </w:r>
          <w:r>
            <w:fldChar w:fldCharType="end"/>
          </w:r>
        </w:sdtContent>
      </w:sdt>
      <w:r>
        <w:t xml:space="preserve"> is often cited as a canonical framework for reasoning about concurrency. Actors encapsulate mutable state, receive messages asynchronously, and may respond by altering their internal state, sending new messages, or creating additional actors. This model inspired many distributed systems and languages because it abstracts away the complexities of threads and locks.</w:t>
      </w:r>
    </w:p>
    <w:p w14:paraId="4730CFF2" w14:textId="5F3E8347" w:rsidR="0033523B" w:rsidRDefault="0033523B" w:rsidP="003B197B">
      <w:r>
        <w:t xml:space="preserve">Pipeline-Oriented Programming (POP) shares the Actor Model’s reliance on asynchronous message passing but adopts a more </w:t>
      </w:r>
      <w:r>
        <w:rPr>
          <w:rStyle w:val="Strong"/>
          <w:rFonts w:eastAsiaTheme="majorEastAsia"/>
        </w:rPr>
        <w:t>declarative and deterministic structure</w:t>
      </w:r>
      <w:r>
        <w:t xml:space="preserve">. In POP, programs are defined as </w:t>
      </w:r>
      <w:r>
        <w:rPr>
          <w:rStyle w:val="Strong"/>
          <w:rFonts w:eastAsiaTheme="majorEastAsia"/>
        </w:rPr>
        <w:t>fixed graphs of nodes</w:t>
      </w:r>
      <w:r>
        <w:t xml:space="preserve"> rather than dynamic collections of actors. This distinction has several consequences:</w:t>
      </w:r>
    </w:p>
    <w:p w14:paraId="6E4256B7" w14:textId="7C83995D" w:rsidR="0033523B" w:rsidRDefault="0033523B" w:rsidP="003B197B">
      <w:pPr>
        <w:pStyle w:val="ListParagraph"/>
        <w:numPr>
          <w:ilvl w:val="0"/>
          <w:numId w:val="79"/>
        </w:numPr>
      </w:pPr>
      <w:r w:rsidRPr="0033523B">
        <w:rPr>
          <w:rStyle w:val="Strong"/>
          <w:rFonts w:eastAsiaTheme="majorEastAsia"/>
        </w:rPr>
        <w:lastRenderedPageBreak/>
        <w:t>Graph immutability versus dynamic spawning</w:t>
      </w:r>
      <w:r>
        <w:t>: In the Actor Model, the structure of the system evolves at runtime as new actors are created. In POP, pipelines are declared in advance and remain structurally fixed, allowing for compile-time reasoning, optimization, and verification.</w:t>
      </w:r>
    </w:p>
    <w:p w14:paraId="020596FB" w14:textId="1B728CA4" w:rsidR="0033523B" w:rsidRDefault="0033523B" w:rsidP="003B197B">
      <w:pPr>
        <w:pStyle w:val="ListParagraph"/>
        <w:numPr>
          <w:ilvl w:val="0"/>
          <w:numId w:val="79"/>
        </w:numPr>
      </w:pPr>
      <w:r w:rsidRPr="0033523B">
        <w:rPr>
          <w:rStyle w:val="Strong"/>
          <w:rFonts w:eastAsiaTheme="majorEastAsia"/>
        </w:rPr>
        <w:t>State handling</w:t>
      </w:r>
      <w:r>
        <w:t xml:space="preserve">: Actors maintain private mutable state that evolves over time. POP enforces </w:t>
      </w:r>
      <w:r w:rsidRPr="0033523B">
        <w:rPr>
          <w:rStyle w:val="Strong"/>
          <w:rFonts w:eastAsiaTheme="majorEastAsia"/>
        </w:rPr>
        <w:t>immutability at pipeline boundaries</w:t>
      </w:r>
      <w:r>
        <w:t>; nodes may hold local, temporary state for computation, but events themselves cannot be modified once emitted. This reduces nondeterminism and eases distributed reasoning.</w:t>
      </w:r>
    </w:p>
    <w:p w14:paraId="2B7DCF43" w14:textId="148A34E4" w:rsidR="0033523B" w:rsidRDefault="0033523B" w:rsidP="003B197B">
      <w:pPr>
        <w:pStyle w:val="ListParagraph"/>
        <w:numPr>
          <w:ilvl w:val="0"/>
          <w:numId w:val="79"/>
        </w:numPr>
      </w:pPr>
      <w:r w:rsidRPr="0033523B">
        <w:rPr>
          <w:rStyle w:val="Strong"/>
          <w:rFonts w:eastAsiaTheme="majorEastAsia"/>
        </w:rPr>
        <w:t>Determinism and analysis</w:t>
      </w:r>
      <w:r>
        <w:t xml:space="preserve">: Because POP pipelines are static graphs, they are amenable to </w:t>
      </w:r>
      <w:r w:rsidRPr="0033523B">
        <w:rPr>
          <w:rStyle w:val="Strong"/>
          <w:rFonts w:eastAsiaTheme="majorEastAsia"/>
        </w:rPr>
        <w:t>formal analysis, capacity planning, and static verification</w:t>
      </w:r>
      <w:r>
        <w:t xml:space="preserve"> in ways that actor networks are not. The Actor Model’s flexibility offers expressiveness but complicates static guarantees.</w:t>
      </w:r>
    </w:p>
    <w:p w14:paraId="1484FA09" w14:textId="151BC2FB" w:rsidR="0033523B" w:rsidRDefault="0033523B" w:rsidP="003B197B">
      <w:pPr>
        <w:pStyle w:val="ListParagraph"/>
        <w:numPr>
          <w:ilvl w:val="0"/>
          <w:numId w:val="79"/>
        </w:numPr>
      </w:pPr>
      <w:r w:rsidRPr="0033523B">
        <w:rPr>
          <w:rStyle w:val="Strong"/>
          <w:rFonts w:eastAsiaTheme="majorEastAsia"/>
        </w:rPr>
        <w:t>Error handling</w:t>
      </w:r>
      <w:r>
        <w:t xml:space="preserve">: While Actor systems rely heavily on supervision hierarchies and restart strategies, POP introduces explicit </w:t>
      </w:r>
      <w:r w:rsidRPr="0033523B">
        <w:rPr>
          <w:rStyle w:val="Strong"/>
          <w:rFonts w:eastAsiaTheme="majorEastAsia"/>
        </w:rPr>
        <w:t>ErrorPipelines</w:t>
      </w:r>
      <w:r>
        <w:t xml:space="preserve"> to channel and process failures as first-class citizens in the graph.</w:t>
      </w:r>
    </w:p>
    <w:p w14:paraId="73E0FD0A" w14:textId="31AC3A1A" w:rsidR="00864178" w:rsidRDefault="00864178" w:rsidP="009B302D">
      <w:pPr>
        <w:pStyle w:val="Heading4"/>
      </w:pPr>
      <w:r>
        <w:t>Object-Oriented Programming</w:t>
      </w:r>
    </w:p>
    <w:p w14:paraId="2F458FED" w14:textId="6C2B237E" w:rsidR="009F0DA3" w:rsidRDefault="009F0DA3" w:rsidP="003B197B">
      <w:r>
        <w:t xml:space="preserve">Object-Oriented Programming (OOP) has shaped modern software development through its core abstractions of </w:t>
      </w:r>
      <w:r>
        <w:rPr>
          <w:rStyle w:val="Strong"/>
          <w:rFonts w:eastAsiaTheme="majorEastAsia"/>
        </w:rPr>
        <w:t>classes, objects, encapsulation, and inheritance</w:t>
      </w:r>
      <w:r>
        <w:t xml:space="preserve"> (Scott, 2016). In OOP, developers freely define classes, instantiate objects, and organize </w:t>
      </w:r>
      <w:r>
        <w:lastRenderedPageBreak/>
        <w:t>programs around mutable state and method invocation. These features have proven practical across domains, from systems programming to application frameworks</w:t>
      </w:r>
      <w:sdt>
        <w:sdtPr>
          <w:id w:val="815524120"/>
          <w:citation/>
        </w:sdtPr>
        <w:sdtContent>
          <w:r>
            <w:fldChar w:fldCharType="begin"/>
          </w:r>
          <w:r>
            <w:instrText xml:space="preserve"> CITATION Wei91 \l 1033  \m StrbH</w:instrText>
          </w:r>
          <w:r>
            <w:fldChar w:fldCharType="separate"/>
          </w:r>
          <w:r w:rsidR="00CA66B3">
            <w:rPr>
              <w:noProof/>
            </w:rPr>
            <w:t xml:space="preserve"> (Weiskamp, Heiny, &amp; Flamig, 1991; Stroustrup, 2003)</w:t>
          </w:r>
          <w:r>
            <w:fldChar w:fldCharType="end"/>
          </w:r>
        </w:sdtContent>
      </w:sdt>
      <w:r>
        <w:t>.</w:t>
      </w:r>
    </w:p>
    <w:p w14:paraId="58A9D9AA" w14:textId="30FE8729" w:rsidR="00864178" w:rsidRDefault="009F0DA3" w:rsidP="003B197B">
      <w:r>
        <w:t xml:space="preserve">Pipeline-Oriented Programming (POP) appears to share some similarities with OOP. Both paradigms promote </w:t>
      </w:r>
      <w:r>
        <w:rPr>
          <w:rStyle w:val="Strong"/>
          <w:rFonts w:eastAsiaTheme="majorEastAsia"/>
        </w:rPr>
        <w:t>modularity</w:t>
      </w:r>
      <w:r>
        <w:t>—OOP by encapsulating behavior and state within objects, and POP by encapsulating event-processing logic within nodes. POP’s chained-node grammar even resembles OOP’s method chaining, where the dot (</w:t>
      </w:r>
      <w:r>
        <w:rPr>
          <w:rStyle w:val="HTMLCode"/>
          <w:rFonts w:eastAsiaTheme="majorEastAsia"/>
        </w:rPr>
        <w:t>.</w:t>
      </w:r>
      <w:r>
        <w:t xml:space="preserve">) operator connects components. Yet the semantics of this connection diverge sharply. In OOP, the dot denotes a method call that frequently mutates internal state. In POP, the dot denotes an </w:t>
      </w:r>
      <w:r>
        <w:rPr>
          <w:rStyle w:val="Strong"/>
          <w:rFonts w:eastAsiaTheme="majorEastAsia"/>
        </w:rPr>
        <w:t>abstract edge</w:t>
      </w:r>
      <w:r>
        <w:t xml:space="preserve"> in a declarative pipeline, representing event flow rather than control flow.</w:t>
      </w:r>
    </w:p>
    <w:p w14:paraId="4BCDBD68" w14:textId="4715FCFA" w:rsidR="009F0DA3" w:rsidRDefault="009F0DA3" w:rsidP="003B197B">
      <w:r>
        <w:t xml:space="preserve">POP also restricts what OOP leaves unconstrained. OOP permits </w:t>
      </w:r>
      <w:r>
        <w:rPr>
          <w:rStyle w:val="Strong"/>
          <w:rFonts w:eastAsiaTheme="majorEastAsia"/>
        </w:rPr>
        <w:t>arbitrary class hierarchies, inheritance, and polymorphism</w:t>
      </w:r>
      <w:r>
        <w:t xml:space="preserve">, allowing developers to construct dynamic object graphs at runtime. POP, by contrast, limits its vocabulary to </w:t>
      </w:r>
      <w:r>
        <w:rPr>
          <w:rStyle w:val="Strong"/>
          <w:rFonts w:eastAsiaTheme="majorEastAsia"/>
        </w:rPr>
        <w:t>five node types—</w:t>
      </w:r>
      <w:r w:rsidRPr="00C74009">
        <w:rPr>
          <w:rStyle w:val="CodeInline"/>
          <w:rFonts w:eastAsiaTheme="majorEastAsia"/>
        </w:rPr>
        <w:t>Ingress</w:t>
      </w:r>
      <w:r w:rsidR="00C74009" w:rsidRPr="00C74009">
        <w:rPr>
          <w:rStyle w:val="CodeInline"/>
          <w:rFonts w:eastAsiaTheme="majorEastAsia"/>
          <w:b/>
          <w:bCs/>
        </w:rPr>
        <w:t>()</w:t>
      </w:r>
      <w:r w:rsidRPr="00C74009">
        <w:rPr>
          <w:rStyle w:val="Strong"/>
          <w:rFonts w:eastAsiaTheme="majorEastAsia"/>
          <w:b w:val="0"/>
          <w:bCs w:val="0"/>
        </w:rPr>
        <w:t xml:space="preserve">, </w:t>
      </w:r>
      <w:r w:rsidRPr="00C74009">
        <w:rPr>
          <w:rStyle w:val="CodeInline"/>
          <w:rFonts w:eastAsiaTheme="majorEastAsia"/>
        </w:rPr>
        <w:t>Transform</w:t>
      </w:r>
      <w:r w:rsidR="00C74009" w:rsidRPr="00C74009">
        <w:rPr>
          <w:rStyle w:val="CodeInline"/>
          <w:rFonts w:eastAsiaTheme="majorEastAsia"/>
        </w:rPr>
        <w:t>()</w:t>
      </w:r>
      <w:r w:rsidRPr="00C74009">
        <w:rPr>
          <w:rStyle w:val="Strong"/>
          <w:rFonts w:eastAsiaTheme="majorEastAsia"/>
          <w:b w:val="0"/>
          <w:bCs w:val="0"/>
        </w:rPr>
        <w:t xml:space="preserve">, </w:t>
      </w:r>
      <w:r w:rsidRPr="00C74009">
        <w:rPr>
          <w:rStyle w:val="CodeInline"/>
          <w:rFonts w:eastAsiaTheme="majorEastAsia"/>
        </w:rPr>
        <w:t>FanOut</w:t>
      </w:r>
      <w:r w:rsidR="00C74009" w:rsidRPr="00C74009">
        <w:rPr>
          <w:rStyle w:val="CodeInline"/>
          <w:rFonts w:eastAsiaTheme="majorEastAsia"/>
        </w:rPr>
        <w:t>()</w:t>
      </w:r>
      <w:r w:rsidRPr="00C74009">
        <w:rPr>
          <w:rStyle w:val="Strong"/>
          <w:rFonts w:eastAsiaTheme="majorEastAsia"/>
          <w:b w:val="0"/>
          <w:bCs w:val="0"/>
        </w:rPr>
        <w:t xml:space="preserve">, </w:t>
      </w:r>
      <w:r w:rsidRPr="00C74009">
        <w:rPr>
          <w:rStyle w:val="CodeInline"/>
          <w:rFonts w:eastAsiaTheme="majorEastAsia"/>
        </w:rPr>
        <w:t>Collect</w:t>
      </w:r>
      <w:r w:rsidR="00C74009" w:rsidRPr="00C74009">
        <w:rPr>
          <w:rStyle w:val="CodeInline"/>
          <w:rFonts w:eastAsiaTheme="majorEastAsia"/>
        </w:rPr>
        <w:t>()</w:t>
      </w:r>
      <w:r w:rsidRPr="00C74009">
        <w:rPr>
          <w:rStyle w:val="Strong"/>
          <w:rFonts w:eastAsiaTheme="majorEastAsia"/>
          <w:b w:val="0"/>
          <w:bCs w:val="0"/>
        </w:rPr>
        <w:t xml:space="preserve">, and </w:t>
      </w:r>
      <w:r w:rsidRPr="00C74009">
        <w:rPr>
          <w:rStyle w:val="CodeInline"/>
          <w:rFonts w:eastAsiaTheme="majorEastAsia"/>
        </w:rPr>
        <w:t>Egress</w:t>
      </w:r>
      <w:r w:rsidR="00C74009" w:rsidRPr="00C74009">
        <w:rPr>
          <w:rStyle w:val="CodeInline"/>
          <w:rFonts w:eastAsiaTheme="majorEastAsia"/>
        </w:rPr>
        <w:t>()</w:t>
      </w:r>
      <w:r>
        <w:t xml:space="preserve">—and requires pipelines to be declared statically. This design choice sacrifices flexibility for </w:t>
      </w:r>
      <w:r>
        <w:rPr>
          <w:rStyle w:val="Strong"/>
          <w:rFonts w:eastAsiaTheme="majorEastAsia"/>
        </w:rPr>
        <w:t>analyzability and static verification</w:t>
      </w:r>
      <w:r>
        <w:t>, enabling compile-time reasoning about flow, capacity, and concurrency.</w:t>
      </w:r>
    </w:p>
    <w:p w14:paraId="72E45EFB" w14:textId="49E2B8F6" w:rsidR="009F0DA3" w:rsidRDefault="009F0DA3" w:rsidP="003B197B">
      <w:r>
        <w:t>State management further differentiates the paradigms. OOP revolves around mutable object state, using encapsulation to impose discipline on its manipulation</w:t>
      </w:r>
      <w:sdt>
        <w:sdtPr>
          <w:id w:val="1803416376"/>
          <w:citation/>
        </w:sdtPr>
        <w:sdtContent>
          <w:r w:rsidR="00C74009">
            <w:fldChar w:fldCharType="begin"/>
          </w:r>
          <w:r w:rsidR="00C74009">
            <w:instrText xml:space="preserve"> CITATION StrbH \l 1033 </w:instrText>
          </w:r>
          <w:r w:rsidR="00C74009">
            <w:fldChar w:fldCharType="separate"/>
          </w:r>
          <w:r w:rsidR="00CA66B3">
            <w:rPr>
              <w:noProof/>
            </w:rPr>
            <w:t xml:space="preserve"> </w:t>
          </w:r>
          <w:r w:rsidR="00CA66B3">
            <w:rPr>
              <w:noProof/>
            </w:rPr>
            <w:lastRenderedPageBreak/>
            <w:t>(Stroustrup, 2003)</w:t>
          </w:r>
          <w:r w:rsidR="00C74009">
            <w:fldChar w:fldCharType="end"/>
          </w:r>
        </w:sdtContent>
      </w:sdt>
      <w:r>
        <w:t xml:space="preserve">. POP enforces </w:t>
      </w:r>
      <w:r>
        <w:rPr>
          <w:rStyle w:val="Strong"/>
          <w:rFonts w:eastAsiaTheme="majorEastAsia"/>
        </w:rPr>
        <w:t>immutability across node boundaries</w:t>
      </w:r>
      <w:r>
        <w:t>: once an event is emitted, it cannot be modified. Nodes may hold scoped state for aggregation or caching, but such state never escapes into the event flow. This principle makes POP pipelines inherently safer for concurrency, avoiding the synchronization complexities that OOP typically requires external mechanisms—such as threads or locks—to manage.</w:t>
      </w:r>
    </w:p>
    <w:p w14:paraId="6B9D06DE" w14:textId="77777777" w:rsidR="009F0DA3" w:rsidRDefault="009F0DA3" w:rsidP="003B197B">
      <w:r>
        <w:t xml:space="preserve">In summary, OOP and POP both pursue modular design and composability, but from very different foundations. OOP achieves flexibility through classes, inheritance, and mutable state, while POP achieves reliability and analyzability by restricting itself to a fixed set of nodes, immutable event flows, and declarative pipeline graphs. These constraints yield strong guarantees of </w:t>
      </w:r>
      <w:r>
        <w:rPr>
          <w:rStyle w:val="Strong"/>
          <w:rFonts w:eastAsiaTheme="majorEastAsia"/>
        </w:rPr>
        <w:t>concurrency safety, determinism, and formal analyzability</w:t>
      </w:r>
      <w:r>
        <w:t xml:space="preserve"> in event-driven systems.</w:t>
      </w:r>
    </w:p>
    <w:p w14:paraId="6F505032" w14:textId="69DF3D32" w:rsidR="00864178" w:rsidRPr="009413BF" w:rsidRDefault="00FD29CF" w:rsidP="009B302D">
      <w:pPr>
        <w:pStyle w:val="Heading4"/>
      </w:pPr>
      <w:r w:rsidRPr="009413BF">
        <w:t>Dataflow Programming</w:t>
      </w:r>
    </w:p>
    <w:p w14:paraId="1CCFFB2C" w14:textId="008F7109" w:rsidR="00FD29CF" w:rsidRDefault="00FD29CF" w:rsidP="003B197B">
      <w:r>
        <w:t xml:space="preserve">Dataflow programming represents one of the earliest alternatives to the von Neumann model, introduced in the 1970s as an attempt to express computation in terms of </w:t>
      </w:r>
      <w:r w:rsidRPr="00D507CC">
        <w:rPr>
          <w:rStyle w:val="Strong"/>
          <w:rFonts w:eastAsiaTheme="majorEastAsia"/>
          <w:b w:val="0"/>
          <w:bCs w:val="0"/>
        </w:rPr>
        <w:t>graphs of operations linked by data dependencies</w:t>
      </w:r>
      <w:r>
        <w:t xml:space="preserve"> rather than sequential instruction streams. Dennis and Misunas (1975) describe a “dataflow processor” in which nodes execute as soon as all required inputs are available, with tokens of data flowing along edges to trigger further computation</w:t>
      </w:r>
      <w:sdt>
        <w:sdtPr>
          <w:id w:val="1264422247"/>
          <w:citation/>
        </w:sdtPr>
        <w:sdtContent>
          <w:r>
            <w:fldChar w:fldCharType="begin"/>
          </w:r>
          <w:r>
            <w:instrText xml:space="preserve"> CITATION Den75 \l 1033 </w:instrText>
          </w:r>
          <w:r>
            <w:fldChar w:fldCharType="separate"/>
          </w:r>
          <w:r w:rsidR="00CA66B3">
            <w:rPr>
              <w:noProof/>
            </w:rPr>
            <w:t xml:space="preserve"> (Dennis &amp; Misunas, 1975)</w:t>
          </w:r>
          <w:r>
            <w:fldChar w:fldCharType="end"/>
          </w:r>
        </w:sdtContent>
      </w:sdt>
      <w:r>
        <w:t xml:space="preserve">. This approach contrasts </w:t>
      </w:r>
      <w:r>
        <w:lastRenderedPageBreak/>
        <w:t>sharply with imperative and object-oriented paradigms, which rely on explicit control flow and shared mutable state</w:t>
      </w:r>
      <w:r w:rsidR="00D507CC" w:rsidRPr="00D507CC">
        <w:t xml:space="preserve"> </w:t>
      </w:r>
      <w:sdt>
        <w:sdtPr>
          <w:id w:val="-1452239573"/>
          <w:citation/>
        </w:sdtPr>
        <w:sdtContent>
          <w:r w:rsidR="00D507CC">
            <w:fldChar w:fldCharType="begin"/>
          </w:r>
          <w:r w:rsidR="00D507CC">
            <w:instrText xml:space="preserve"> CITATION Ray07 \l 1033 </w:instrText>
          </w:r>
          <w:r w:rsidR="00D507CC">
            <w:fldChar w:fldCharType="separate"/>
          </w:r>
          <w:r w:rsidR="00CA66B3">
            <w:rPr>
              <w:noProof/>
            </w:rPr>
            <w:t>(Ray &amp; Kumar, 2007)</w:t>
          </w:r>
          <w:r w:rsidR="00D507CC">
            <w:fldChar w:fldCharType="end"/>
          </w:r>
        </w:sdtContent>
      </w:sdt>
      <w:r>
        <w:t>.</w:t>
      </w:r>
    </w:p>
    <w:p w14:paraId="19525B68" w14:textId="503B97D6" w:rsidR="00FD29CF" w:rsidRDefault="00FD29CF" w:rsidP="003B197B">
      <w:r>
        <w:t xml:space="preserve">Pipeline-Oriented Programming (POP) is closely related to the dataflow lineage but introduces refinements for modern event-driven and distributed systems. Both paradigms express computation as graphs, but while classical dataflow models emphasized firing rules and token availability, POP focuses on </w:t>
      </w:r>
      <w:r w:rsidRPr="00D507CC">
        <w:rPr>
          <w:rStyle w:val="Strong"/>
          <w:rFonts w:eastAsiaTheme="majorEastAsia"/>
          <w:b w:val="0"/>
          <w:bCs w:val="0"/>
        </w:rPr>
        <w:t>event streams</w:t>
      </w:r>
      <w:r w:rsidRPr="00D507CC">
        <w:rPr>
          <w:b/>
          <w:bCs/>
        </w:rPr>
        <w:t xml:space="preserve"> </w:t>
      </w:r>
      <w:r w:rsidRPr="00D507CC">
        <w:t>and</w:t>
      </w:r>
      <w:r w:rsidRPr="00D507CC">
        <w:rPr>
          <w:b/>
          <w:bCs/>
        </w:rPr>
        <w:t xml:space="preserve"> </w:t>
      </w:r>
      <w:r w:rsidRPr="00D507CC">
        <w:rPr>
          <w:rStyle w:val="Strong"/>
          <w:rFonts w:eastAsiaTheme="majorEastAsia"/>
          <w:b w:val="0"/>
          <w:bCs w:val="0"/>
        </w:rPr>
        <w:t>typed edges</w:t>
      </w:r>
      <w:r>
        <w:t xml:space="preserve">. POP inherits dataflow’s natural support for concurrency—since independent nodes can operate simultaneously—but strengthens the model with additional constraints, such as </w:t>
      </w:r>
      <w:r w:rsidRPr="00D507CC">
        <w:rPr>
          <w:rStyle w:val="Strong"/>
          <w:rFonts w:eastAsiaTheme="majorEastAsia"/>
          <w:b w:val="0"/>
          <w:bCs w:val="0"/>
        </w:rPr>
        <w:t>immutability across pipeline boundaries</w:t>
      </w:r>
      <w:r w:rsidRPr="00D507CC">
        <w:rPr>
          <w:b/>
          <w:bCs/>
        </w:rPr>
        <w:t xml:space="preserve"> and </w:t>
      </w:r>
      <w:r w:rsidRPr="00D507CC">
        <w:rPr>
          <w:rStyle w:val="Strong"/>
          <w:rFonts w:eastAsiaTheme="majorEastAsia"/>
          <w:b w:val="0"/>
          <w:bCs w:val="0"/>
        </w:rPr>
        <w:t>explicit backpressure strategies</w:t>
      </w:r>
      <w:r>
        <w:t xml:space="preserve"> to regulate load.</w:t>
      </w:r>
    </w:p>
    <w:p w14:paraId="78801B4C" w14:textId="77777777" w:rsidR="00FD29CF" w:rsidRDefault="00FD29CF" w:rsidP="003B197B">
      <w:r>
        <w:t xml:space="preserve">Another important distinction lies in </w:t>
      </w:r>
      <w:r w:rsidRPr="00D507CC">
        <w:rPr>
          <w:rStyle w:val="Strong"/>
          <w:rFonts w:eastAsiaTheme="majorEastAsia"/>
          <w:b w:val="0"/>
          <w:bCs w:val="0"/>
        </w:rPr>
        <w:t>graph</w:t>
      </w:r>
      <w:r>
        <w:rPr>
          <w:rStyle w:val="Strong"/>
          <w:rFonts w:eastAsiaTheme="majorEastAsia"/>
        </w:rPr>
        <w:t xml:space="preserve"> </w:t>
      </w:r>
      <w:r w:rsidRPr="00D507CC">
        <w:rPr>
          <w:rStyle w:val="Strong"/>
          <w:rFonts w:eastAsiaTheme="majorEastAsia"/>
          <w:b w:val="0"/>
          <w:bCs w:val="0"/>
        </w:rPr>
        <w:t>mutability</w:t>
      </w:r>
      <w:r>
        <w:t xml:space="preserve">. Classical dataflow systems often allowed highly dynamic graph construction, enabling fine-grained parallelism but complicating analyzability. POP </w:t>
      </w:r>
      <w:r w:rsidRPr="00D507CC">
        <w:t xml:space="preserve">enforces </w:t>
      </w:r>
      <w:r w:rsidRPr="00D507CC">
        <w:rPr>
          <w:rStyle w:val="Strong"/>
          <w:rFonts w:eastAsiaTheme="majorEastAsia"/>
          <w:b w:val="0"/>
          <w:bCs w:val="0"/>
        </w:rPr>
        <w:t>statically</w:t>
      </w:r>
      <w:r w:rsidRPr="00D507CC">
        <w:rPr>
          <w:rStyle w:val="Strong"/>
          <w:rFonts w:eastAsiaTheme="majorEastAsia"/>
        </w:rPr>
        <w:t xml:space="preserve"> </w:t>
      </w:r>
      <w:r w:rsidRPr="00D507CC">
        <w:rPr>
          <w:rStyle w:val="Strong"/>
          <w:rFonts w:eastAsiaTheme="majorEastAsia"/>
          <w:b w:val="0"/>
          <w:bCs w:val="0"/>
        </w:rPr>
        <w:t>declared</w:t>
      </w:r>
      <w:r w:rsidRPr="00D507CC">
        <w:rPr>
          <w:rStyle w:val="Strong"/>
          <w:rFonts w:eastAsiaTheme="majorEastAsia"/>
        </w:rPr>
        <w:t xml:space="preserve"> </w:t>
      </w:r>
      <w:r w:rsidRPr="00D507CC">
        <w:rPr>
          <w:rStyle w:val="Strong"/>
          <w:rFonts w:eastAsiaTheme="majorEastAsia"/>
          <w:b w:val="0"/>
          <w:bCs w:val="0"/>
        </w:rPr>
        <w:t>pipeline</w:t>
      </w:r>
      <w:r w:rsidRPr="00D507CC">
        <w:rPr>
          <w:rStyle w:val="Strong"/>
          <w:rFonts w:eastAsiaTheme="majorEastAsia"/>
        </w:rPr>
        <w:t xml:space="preserve"> </w:t>
      </w:r>
      <w:r w:rsidRPr="00D507CC">
        <w:rPr>
          <w:rStyle w:val="Strong"/>
          <w:rFonts w:eastAsiaTheme="majorEastAsia"/>
          <w:b w:val="0"/>
          <w:bCs w:val="0"/>
        </w:rPr>
        <w:t>graphs</w:t>
      </w:r>
      <w:r>
        <w:t>, where cycles are permitted only when accompanied by explicit anti-deadlock strategies. This design allows POP to retain the expressive power of dataflow while ensuring pipelines remain analyzable and predictable at compile time.</w:t>
      </w:r>
    </w:p>
    <w:p w14:paraId="45DC0337" w14:textId="1DFD36A9" w:rsidR="00FD29CF" w:rsidRPr="00FD29CF" w:rsidRDefault="00FD29CF" w:rsidP="00EB6081">
      <w:r>
        <w:t xml:space="preserve">In this sense, POP can be viewed as a pragmatic evolution of the dataflow paradigm: adopting its </w:t>
      </w:r>
      <w:r w:rsidRPr="00D507CC">
        <w:rPr>
          <w:rStyle w:val="Strong"/>
          <w:rFonts w:eastAsiaTheme="majorEastAsia"/>
          <w:b w:val="0"/>
          <w:bCs w:val="0"/>
        </w:rPr>
        <w:t>graphical</w:t>
      </w:r>
      <w:r>
        <w:rPr>
          <w:rStyle w:val="Strong"/>
          <w:rFonts w:eastAsiaTheme="majorEastAsia"/>
        </w:rPr>
        <w:t xml:space="preserve"> </w:t>
      </w:r>
      <w:r w:rsidRPr="00D507CC">
        <w:rPr>
          <w:rStyle w:val="Strong"/>
          <w:rFonts w:eastAsiaTheme="majorEastAsia"/>
          <w:b w:val="0"/>
          <w:bCs w:val="0"/>
        </w:rPr>
        <w:t>execution</w:t>
      </w:r>
      <w:r>
        <w:rPr>
          <w:rStyle w:val="Strong"/>
          <w:rFonts w:eastAsiaTheme="majorEastAsia"/>
        </w:rPr>
        <w:t xml:space="preserve"> </w:t>
      </w:r>
      <w:r w:rsidRPr="00D507CC">
        <w:rPr>
          <w:rStyle w:val="Strong"/>
          <w:rFonts w:eastAsiaTheme="majorEastAsia"/>
          <w:b w:val="0"/>
          <w:bCs w:val="0"/>
        </w:rPr>
        <w:t>semantics</w:t>
      </w:r>
      <w:r>
        <w:rPr>
          <w:rStyle w:val="Strong"/>
          <w:rFonts w:eastAsiaTheme="majorEastAsia"/>
        </w:rPr>
        <w:t xml:space="preserve"> </w:t>
      </w:r>
      <w:r w:rsidRPr="00D507CC">
        <w:rPr>
          <w:rStyle w:val="Strong"/>
          <w:rFonts w:eastAsiaTheme="majorEastAsia"/>
          <w:b w:val="0"/>
          <w:bCs w:val="0"/>
        </w:rPr>
        <w:t>and</w:t>
      </w:r>
      <w:r>
        <w:rPr>
          <w:rStyle w:val="Strong"/>
          <w:rFonts w:eastAsiaTheme="majorEastAsia"/>
        </w:rPr>
        <w:t xml:space="preserve"> </w:t>
      </w:r>
      <w:r w:rsidRPr="00D507CC">
        <w:rPr>
          <w:rStyle w:val="Strong"/>
          <w:rFonts w:eastAsiaTheme="majorEastAsia"/>
          <w:b w:val="0"/>
          <w:bCs w:val="0"/>
        </w:rPr>
        <w:t>inherent</w:t>
      </w:r>
      <w:r>
        <w:rPr>
          <w:rStyle w:val="Strong"/>
          <w:rFonts w:eastAsiaTheme="majorEastAsia"/>
        </w:rPr>
        <w:t xml:space="preserve"> </w:t>
      </w:r>
      <w:r w:rsidRPr="00D507CC">
        <w:rPr>
          <w:rStyle w:val="Strong"/>
          <w:rFonts w:eastAsiaTheme="majorEastAsia"/>
          <w:b w:val="0"/>
          <w:bCs w:val="0"/>
        </w:rPr>
        <w:t>concurrency</w:t>
      </w:r>
      <w:r>
        <w:t xml:space="preserve">, while </w:t>
      </w:r>
      <w:r>
        <w:lastRenderedPageBreak/>
        <w:t xml:space="preserve">adapting them to the needs of </w:t>
      </w:r>
      <w:r w:rsidRPr="00D507CC">
        <w:rPr>
          <w:rStyle w:val="Strong"/>
          <w:rFonts w:eastAsiaTheme="majorEastAsia"/>
          <w:b w:val="0"/>
          <w:bCs w:val="0"/>
        </w:rPr>
        <w:t>event-driven programming, distributed deployment,</w:t>
      </w:r>
      <w:r>
        <w:rPr>
          <w:rStyle w:val="Strong"/>
          <w:rFonts w:eastAsiaTheme="majorEastAsia"/>
        </w:rPr>
        <w:t xml:space="preserve"> </w:t>
      </w:r>
      <w:r w:rsidRPr="00D507CC">
        <w:rPr>
          <w:rStyle w:val="Strong"/>
          <w:rFonts w:eastAsiaTheme="majorEastAsia"/>
          <w:b w:val="0"/>
          <w:bCs w:val="0"/>
        </w:rPr>
        <w:t>and</w:t>
      </w:r>
      <w:r>
        <w:rPr>
          <w:rStyle w:val="Strong"/>
          <w:rFonts w:eastAsiaTheme="majorEastAsia"/>
        </w:rPr>
        <w:t xml:space="preserve"> </w:t>
      </w:r>
      <w:r w:rsidRPr="00D507CC">
        <w:rPr>
          <w:rStyle w:val="Strong"/>
          <w:rFonts w:eastAsiaTheme="majorEastAsia"/>
          <w:b w:val="0"/>
          <w:bCs w:val="0"/>
        </w:rPr>
        <w:t>safety guarantees</w:t>
      </w:r>
      <w:r>
        <w:t xml:space="preserve"> in modern software systems.</w:t>
      </w:r>
    </w:p>
    <w:p w14:paraId="4C569A29" w14:textId="4B5B0B60" w:rsidR="00B45C25" w:rsidRPr="009413BF" w:rsidRDefault="00B45C25" w:rsidP="009B302D">
      <w:pPr>
        <w:pStyle w:val="Heading4"/>
      </w:pPr>
      <w:r w:rsidRPr="009413BF">
        <w:t>Staged Event-Driven Architecture (SEDA)</w:t>
      </w:r>
    </w:p>
    <w:p w14:paraId="2B57293E" w14:textId="1FBDFB59" w:rsidR="00B45C25" w:rsidRDefault="00B45C25" w:rsidP="003B197B">
      <w:r>
        <w:t xml:space="preserve">The Staged Event-Driven Architecture (SEDA) was proposed as a scalable design pattern for internet services, decomposing applications into a series of stages connected by explicit queues </w:t>
      </w:r>
      <w:sdt>
        <w:sdtPr>
          <w:id w:val="665285089"/>
          <w:citation/>
        </w:sdtPr>
        <w:sdtContent>
          <w:r>
            <w:fldChar w:fldCharType="begin"/>
          </w:r>
          <w:r>
            <w:instrText xml:space="preserve"> CITATION Wel01 \l 1033 </w:instrText>
          </w:r>
          <w:r>
            <w:fldChar w:fldCharType="separate"/>
          </w:r>
          <w:r w:rsidR="00CA66B3">
            <w:rPr>
              <w:noProof/>
            </w:rPr>
            <w:t>(Welsh, Culler, &amp; Brewer, 2001)</w:t>
          </w:r>
          <w:r>
            <w:fldChar w:fldCharType="end"/>
          </w:r>
        </w:sdtContent>
      </w:sdt>
      <w:r>
        <w:t>. Each stage is responsible for a portion of the computation and communicates with others by passing events through queues. This design isolates failures, prevents overload by applying backpressure at queues, and simplifies reasoning about concurrency compared to monolithic event loops.</w:t>
      </w:r>
    </w:p>
    <w:p w14:paraId="744174F8" w14:textId="77777777" w:rsidR="00B45C25" w:rsidRPr="00B45C25" w:rsidRDefault="00B45C25" w:rsidP="003B197B">
      <w:r w:rsidRPr="00B45C25">
        <w:t xml:space="preserve">Superficially, SEDA resembles Pipeline-Oriented Programming (POP), since both paradigms decompose execution into modular components connected by event flow. However, POP departs in three critical ways. First, where SEDA stages are general-purpose and queues are runtime constructs, POP defines a restricted set of node types (Ingress, Transform, FanOut, Collect, Egress) with semantics analyzable at compile time. Second, while SEDA emphasizes elasticity through runtime scheduling policies, POP achieves elasticity declaratively by binding backpressure and concurrency strategies directly into pipeline graphs. Finally, SEDA’s queues act as untyped conduits between stages, whereas POP enforces strong typing of </w:t>
      </w:r>
      <w:r w:rsidRPr="00B45C25">
        <w:rPr>
          <w:rFonts w:ascii="Courier New" w:hAnsi="Courier New" w:cs="Courier New"/>
          <w:sz w:val="20"/>
          <w:szCs w:val="20"/>
        </w:rPr>
        <w:t>Event&lt;T&gt;</w:t>
      </w:r>
      <w:r w:rsidRPr="00B45C25">
        <w:t xml:space="preserve"> objects and supports compile-time verification of all edges.</w:t>
      </w:r>
    </w:p>
    <w:p w14:paraId="5C3166BC" w14:textId="597C0A09" w:rsidR="00B45C25" w:rsidRPr="00B45C25" w:rsidRDefault="00B45C25" w:rsidP="003B197B">
      <w:r w:rsidRPr="00B45C25">
        <w:lastRenderedPageBreak/>
        <w:t xml:space="preserve">These differences highlight POP’s focus on </w:t>
      </w:r>
      <w:r w:rsidRPr="00B45C25">
        <w:rPr>
          <w:b/>
          <w:bCs/>
        </w:rPr>
        <w:t>formal analyzability and type safety</w:t>
      </w:r>
      <w:r w:rsidRPr="00B45C25">
        <w:t xml:space="preserve">, in contrast to SEDA’s emphasis on </w:t>
      </w:r>
      <w:r w:rsidRPr="00B45C25">
        <w:rPr>
          <w:b/>
          <w:bCs/>
        </w:rPr>
        <w:t>operational robustness</w:t>
      </w:r>
      <w:r w:rsidRPr="00B45C25">
        <w:t>. While SEDA provided an important stepping stone away from ad hoc event-driven designs, POP advances the paradigm by embedding concurrency, typing, and fault handling into the language itself.</w:t>
      </w:r>
    </w:p>
    <w:p w14:paraId="577E4E05" w14:textId="1D5B22E6" w:rsidR="007837D2" w:rsidRDefault="007837D2" w:rsidP="009B302D">
      <w:pPr>
        <w:pStyle w:val="Heading4"/>
      </w:pPr>
      <w:r>
        <w:t>Comparative Summary</w:t>
      </w:r>
    </w:p>
    <w:p w14:paraId="501A909E" w14:textId="77777777" w:rsidR="00F210CF" w:rsidRPr="00F210CF" w:rsidRDefault="00F210CF" w:rsidP="003B197B">
      <w:r w:rsidRPr="00F210CF">
        <w:t>Pipeline-Oriented Programming (POP) can be situated within a broad lineage of programming paradigms. Like functional programming, it emphasizes immutability and stateless transformations, though POP restricts side effects more rigorously by limiting all I/O to ingress and egress nodes. Compared to the actor model, POP similarly decomposes computation into isolated units communicating via immutable messages, but it departs by making these units declarative nodes within a statically analyzable graph rather than arbitrary actors instantiated at runtime. In relation to object-oriented programming (OOP), POP shares a syntactic resemblance in its use of chained node expressions, yet diverges fundamentally by constraining the class vocabulary to a fixed set of node types and enforcing immutability across node boundaries. Dataflow programming provides another close antecedent: POP inherits its graph-based execution semantics, but tightens guarantees by coupling backpressure, delivery semantics, and typing rules directly to the pipeline grammar.</w:t>
      </w:r>
    </w:p>
    <w:p w14:paraId="262AD13F" w14:textId="77777777" w:rsidR="00F210CF" w:rsidRPr="00F210CF" w:rsidRDefault="00F210CF" w:rsidP="003B197B">
      <w:r w:rsidRPr="00F210CF">
        <w:lastRenderedPageBreak/>
        <w:t>The Staged Event-Driven Architecture (SEDA) is also relevant prior art, decomposing computation into staged queues that isolate failures and regulate load (Welsh, Culler, &amp; Brewer, 2001). POP draws on SEDA’s insight that event-driven systems benefit from explicit staging and backpressure but advances the model by embedding analyzability, typing, and error handling into the language. Unlike SEDA, which treats stages and queues as runtime constructs, POP enforces its concurrency and safety properties at compile time.</w:t>
      </w:r>
    </w:p>
    <w:p w14:paraId="041B33DA" w14:textId="69FA20C4" w:rsidR="007837D2" w:rsidRPr="00F210CF" w:rsidRDefault="00F210CF" w:rsidP="003B197B">
      <w:r w:rsidRPr="00F210CF">
        <w:t>Taken together, these comparisons illustrate how POP both builds on and departs from earlier paradigms. By combining immutability, declarative graph structure, strong typing, and constrained I/O boundaries, POP unifies lessons from multiple traditions while offering a distinct design space optimized for analyzability, concurrency safety, and operational observability.</w:t>
      </w:r>
    </w:p>
    <w:p w14:paraId="54BF0180" w14:textId="2B3CD32E" w:rsidR="00D507CC" w:rsidRDefault="007837D2" w:rsidP="00FB6BAC">
      <w:pPr>
        <w:pStyle w:val="Heading3"/>
      </w:pPr>
      <w:bookmarkStart w:id="14" w:name="_Toc209623876"/>
      <w:r>
        <w:t>Problems in Declarative Programming</w:t>
      </w:r>
      <w:bookmarkEnd w:id="14"/>
    </w:p>
    <w:p w14:paraId="0C72DA71" w14:textId="1AF88D30" w:rsidR="007837D2" w:rsidRDefault="007837D2" w:rsidP="003B197B">
      <w:r>
        <w:t>Declarative pipeline graphs in Pipeline-Oriented Programming (POP) provide clarity and analyzability, but they also surface well-known challenges from the broader declarative programming tradition. Breaking these challenges down into focused subsections provides a clearer discussion:</w:t>
      </w:r>
    </w:p>
    <w:p w14:paraId="35608CA7" w14:textId="13812D61" w:rsidR="007837D2" w:rsidRDefault="00750E5E" w:rsidP="009B302D">
      <w:pPr>
        <w:pStyle w:val="Heading4"/>
      </w:pPr>
      <w:r>
        <w:lastRenderedPageBreak/>
        <w:t>Loops and Cycles</w:t>
      </w:r>
    </w:p>
    <w:p w14:paraId="17126DAC" w14:textId="77777777" w:rsidR="00750E5E" w:rsidRDefault="00750E5E" w:rsidP="003B197B">
      <w:r>
        <w:t xml:space="preserve">One of the most prominent challenges in declarative programming arises from the handling of </w:t>
      </w:r>
      <w:r w:rsidRPr="00750E5E">
        <w:rPr>
          <w:rStyle w:val="Strong"/>
          <w:rFonts w:eastAsiaTheme="majorEastAsia"/>
          <w:b w:val="0"/>
          <w:bCs w:val="0"/>
        </w:rPr>
        <w:t>loops and cycles</w:t>
      </w:r>
      <w:r>
        <w:t>. Declarative specifications often make it easy to describe cyclic relationships but difficult to reason about their runtime implications. In pipeline graphs, cycles can express useful patterns—such as retries, feedback, or iterative aggregation—but they also risk introducing infinite recursion, deadlock, or unbounded resource consumption if not properly constrained.</w:t>
      </w:r>
    </w:p>
    <w:p w14:paraId="76098651" w14:textId="0E54B5BB" w:rsidR="008D25A4" w:rsidRDefault="00750E5E" w:rsidP="003B197B">
      <w:r>
        <w:t>A classic example comes from logic programming</w:t>
      </w:r>
      <w:r w:rsidR="008D25A4">
        <w:t xml:space="preserve">.  Called the </w:t>
      </w:r>
      <w:r>
        <w:t>“marriage problem</w:t>
      </w:r>
      <w:r w:rsidR="008D25A4">
        <w:t>,</w:t>
      </w:r>
      <w:r>
        <w:t>”</w:t>
      </w:r>
      <w:r w:rsidR="008D25A4">
        <w:t xml:space="preserve"> it demonstrates how a </w:t>
      </w:r>
      <w:r>
        <w:t>Prolog</w:t>
      </w:r>
      <w:r w:rsidR="008D25A4">
        <w:t xml:space="preserve"> program can enter an infinite loop</w:t>
      </w:r>
      <w:sdt>
        <w:sdtPr>
          <w:id w:val="1463995156"/>
          <w:citation/>
        </w:sdtPr>
        <w:sdtContent>
          <w:r w:rsidR="008D25A4">
            <w:fldChar w:fldCharType="begin"/>
          </w:r>
          <w:r w:rsidR="008D25A4">
            <w:instrText xml:space="preserve"> CITATION Abe96 \l 1033 </w:instrText>
          </w:r>
          <w:r w:rsidR="008D25A4">
            <w:fldChar w:fldCharType="separate"/>
          </w:r>
          <w:r w:rsidR="00CA66B3">
            <w:rPr>
              <w:noProof/>
            </w:rPr>
            <w:t xml:space="preserve"> (Abelson, Sussman, &amp; Sussman, 1996)</w:t>
          </w:r>
          <w:r w:rsidR="008D25A4">
            <w:fldChar w:fldCharType="end"/>
          </w:r>
        </w:sdtContent>
      </w:sdt>
      <w:r>
        <w:t>.</w:t>
      </w:r>
      <w:r w:rsidR="008D25A4">
        <w:t xml:space="preserve"> It starts with the declarative statement—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B6081" w14:paraId="5D0DC01A" w14:textId="77777777" w:rsidTr="00EB6081">
        <w:tc>
          <w:tcPr>
            <w:tcW w:w="9350" w:type="dxa"/>
          </w:tcPr>
          <w:p w14:paraId="76029B53" w14:textId="2EB26491" w:rsidR="00EB6081" w:rsidRDefault="00EB6081" w:rsidP="00EB6081">
            <w:pPr>
              <w:pStyle w:val="CodeBlock"/>
              <w:keepNext/>
            </w:pPr>
            <w:r>
              <w:t>(</w:t>
            </w:r>
            <w:proofErr w:type="gramStart"/>
            <w:r>
              <w:t>assert</w:t>
            </w:r>
            <w:proofErr w:type="gramEnd"/>
            <w:r>
              <w:t>! (married Minney Mickey))</w:t>
            </w:r>
          </w:p>
        </w:tc>
      </w:tr>
    </w:tbl>
    <w:p w14:paraId="218BB04A" w14:textId="1E495E3B" w:rsidR="008D25A4" w:rsidRDefault="00EB6081" w:rsidP="00EB6081">
      <w:pPr>
        <w:pStyle w:val="Caption"/>
      </w:pPr>
      <w:bookmarkStart w:id="15" w:name="_Toc209623766"/>
      <w:r>
        <w:t xml:space="preserve">Code </w:t>
      </w:r>
      <w:fldSimple w:instr=" SEQ Code \* ARABIC ">
        <w:r w:rsidR="00D15BA7">
          <w:rPr>
            <w:noProof/>
          </w:rPr>
          <w:t>1</w:t>
        </w:r>
      </w:fldSimple>
      <w:r>
        <w:t>: Prolog Marriage Problem Fact</w:t>
      </w:r>
      <w:bookmarkEnd w:id="15"/>
    </w:p>
    <w:p w14:paraId="5E737890" w14:textId="3CDAC0BB" w:rsidR="008D25A4" w:rsidRDefault="008D25A4" w:rsidP="003B197B">
      <w:r>
        <w:t>The user then asks the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B6081" w14:paraId="5E622358" w14:textId="77777777" w:rsidTr="00EB6081">
        <w:tc>
          <w:tcPr>
            <w:tcW w:w="9350" w:type="dxa"/>
          </w:tcPr>
          <w:p w14:paraId="61FA6784" w14:textId="73AC2025" w:rsidR="00EB6081" w:rsidRDefault="00EB6081" w:rsidP="00EB6081">
            <w:pPr>
              <w:pStyle w:val="CodeBlock"/>
              <w:keepNext/>
            </w:pPr>
            <w:r>
              <w:t>(married Mickey ?who)</w:t>
            </w:r>
          </w:p>
        </w:tc>
      </w:tr>
    </w:tbl>
    <w:p w14:paraId="456F8220" w14:textId="72B09DAE" w:rsidR="00EB6081" w:rsidRDefault="00EB6081" w:rsidP="00EB6081">
      <w:pPr>
        <w:pStyle w:val="Caption"/>
      </w:pPr>
      <w:bookmarkStart w:id="16" w:name="_Toc209623767"/>
      <w:r>
        <w:t xml:space="preserve">Code </w:t>
      </w:r>
      <w:fldSimple w:instr=" SEQ Code \* ARABIC ">
        <w:r w:rsidR="00D15BA7">
          <w:rPr>
            <w:noProof/>
          </w:rPr>
          <w:t>2</w:t>
        </w:r>
      </w:fldSimple>
      <w:r>
        <w:t>: Prolog Marriage Problem Query</w:t>
      </w:r>
      <w:bookmarkEnd w:id="16"/>
    </w:p>
    <w:p w14:paraId="57E3F0F9" w14:textId="3F195E95" w:rsidR="008D25A4" w:rsidRDefault="008D25A4" w:rsidP="003B197B">
      <w:r>
        <w:t>Since the system knows Minney is married to Mickey</w:t>
      </w:r>
      <w:r w:rsidR="0016275E">
        <w:t>,</w:t>
      </w:r>
      <w:r>
        <w:t xml:space="preserve"> b</w:t>
      </w:r>
      <w:r w:rsidR="0016275E">
        <w:t>u</w:t>
      </w:r>
      <w:r>
        <w:t>t it has no rule to know that this implies Mickey is married to Minney. But when the rules are defined as follows, things break down further: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B6081" w14:paraId="310ECD13" w14:textId="77777777" w:rsidTr="00EB6081">
        <w:tc>
          <w:tcPr>
            <w:tcW w:w="9350" w:type="dxa"/>
          </w:tcPr>
          <w:p w14:paraId="4996963F" w14:textId="7BF436F3" w:rsidR="00EB6081" w:rsidRDefault="00EB6081" w:rsidP="00EB6081">
            <w:pPr>
              <w:pStyle w:val="CodeBlock"/>
              <w:keepNext/>
            </w:pPr>
            <w:r>
              <w:lastRenderedPageBreak/>
              <w:t>(</w:t>
            </w:r>
            <w:proofErr w:type="gramStart"/>
            <w:r>
              <w:t>assert</w:t>
            </w:r>
            <w:proofErr w:type="gramEnd"/>
            <w:r>
              <w:t>! ( rule( married ?x ?y ) ( married ?y ?x ) )</w:t>
            </w:r>
          </w:p>
        </w:tc>
      </w:tr>
    </w:tbl>
    <w:p w14:paraId="2E231B12" w14:textId="6216B11B" w:rsidR="00EB6081" w:rsidRDefault="00EB6081">
      <w:pPr>
        <w:pStyle w:val="Caption"/>
      </w:pPr>
      <w:bookmarkStart w:id="17" w:name="_Toc209623768"/>
      <w:r>
        <w:t xml:space="preserve">Code </w:t>
      </w:r>
      <w:fldSimple w:instr=" SEQ Code \* ARABIC ">
        <w:r w:rsidR="00D15BA7">
          <w:rPr>
            <w:noProof/>
          </w:rPr>
          <w:t>3</w:t>
        </w:r>
      </w:fldSimple>
      <w:r>
        <w:t>: Prolog Marriage Problem Infinite Loop</w:t>
      </w:r>
      <w:bookmarkEnd w:id="17"/>
    </w:p>
    <w:p w14:paraId="3EDB0787" w14:textId="21C0AAB2" w:rsidR="008D25A4" w:rsidRDefault="00163AB6" w:rsidP="003B197B">
      <w:r>
        <w:t>Now, the program enters an infinite loop when the question of Mickey and Minney’s marital status is asked.  This technology creates the equivalent of Abbott and Costello’s “Who’s on First?” and illustrates how a seemingly intuitive declarative specification can yield a non-terminating evaluation unless carefully bounded</w:t>
      </w:r>
      <w:sdt>
        <w:sdtPr>
          <w:id w:val="1323616024"/>
          <w:citation/>
        </w:sdtPr>
        <w:sdtContent>
          <w:r>
            <w:fldChar w:fldCharType="begin"/>
          </w:r>
          <w:r>
            <w:instrText xml:space="preserve"> CITATION Abe96 \l 1033 </w:instrText>
          </w:r>
          <w:r>
            <w:fldChar w:fldCharType="separate"/>
          </w:r>
          <w:r w:rsidR="00CA66B3">
            <w:rPr>
              <w:noProof/>
            </w:rPr>
            <w:t xml:space="preserve"> (Abelson, Sussman, &amp; Sussman, 1996)</w:t>
          </w:r>
          <w:r>
            <w:fldChar w:fldCharType="end"/>
          </w:r>
        </w:sdtContent>
      </w:sdt>
      <w:r>
        <w:t>.</w:t>
      </w:r>
    </w:p>
    <w:p w14:paraId="1F55D215" w14:textId="4B3CDB2F" w:rsidR="00163AB6" w:rsidRDefault="00163AB6" w:rsidP="003B197B">
      <w:r>
        <w:t xml:space="preserve">The challenge is not unique to POP. Dataflow programming, which represents programs as graphs of operations and data dependencies, has long faced similar difficulties. Dennis and Misunas (1975) observed that unregulated feedback loops in dataflow architectures could cause tokens to circulate indefinitely, leading to nondeterministic execution or resource exhaustion. More recent work has highlighted that asynchronous dataflow programs can exhibit subtle non-termination behaviors unless cycles are paired with well-defined scheduling and validation rules </w:t>
      </w:r>
      <w:sdt>
        <w:sdtPr>
          <w:id w:val="-348653182"/>
          <w:citation/>
        </w:sdtPr>
        <w:sdtContent>
          <w:r>
            <w:fldChar w:fldCharType="begin"/>
          </w:r>
          <w:r>
            <w:instrText xml:space="preserve"> CITATION Lin2023 \l 1033 </w:instrText>
          </w:r>
          <w:r>
            <w:fldChar w:fldCharType="separate"/>
          </w:r>
          <w:r w:rsidR="00CA66B3">
            <w:rPr>
              <w:noProof/>
            </w:rPr>
            <w:t>(Lin, Gancher, &amp; Parno, 2023)</w:t>
          </w:r>
          <w:r>
            <w:fldChar w:fldCharType="end"/>
          </w:r>
        </w:sdtContent>
      </w:sdt>
      <w:r>
        <w:t xml:space="preserve">. These findings underscore that cycles in declarative systems require explicit </w:t>
      </w:r>
      <w:r w:rsidRPr="00163AB6">
        <w:rPr>
          <w:rStyle w:val="Strong"/>
          <w:rFonts w:eastAsiaTheme="majorEastAsia"/>
          <w:b w:val="0"/>
          <w:bCs w:val="0"/>
        </w:rPr>
        <w:t>safeguards and validation mechanisms</w:t>
      </w:r>
      <w:r>
        <w:t xml:space="preserve"> to ensure predictable execution.</w:t>
      </w:r>
    </w:p>
    <w:p w14:paraId="660469AE" w14:textId="2AAE545C" w:rsidR="00750E5E" w:rsidRPr="00750E5E" w:rsidRDefault="00750E5E" w:rsidP="003B197B">
      <w:r>
        <w:t xml:space="preserve">POP’s design acknowledges this risk directly. Pipelines may include loops, but only when accompanied by </w:t>
      </w:r>
      <w:r w:rsidRPr="00163AB6">
        <w:rPr>
          <w:rStyle w:val="Strong"/>
          <w:rFonts w:eastAsiaTheme="majorEastAsia"/>
          <w:b w:val="0"/>
          <w:bCs w:val="0"/>
        </w:rPr>
        <w:t>explicit anti-deadlock strategies</w:t>
      </w:r>
      <w:r>
        <w:t xml:space="preserve">. For example, a </w:t>
      </w:r>
      <w:r w:rsidRPr="00163AB6">
        <w:rPr>
          <w:rStyle w:val="CodeInline"/>
        </w:rPr>
        <w:t>Collect</w:t>
      </w:r>
      <w:r w:rsidR="00163AB6" w:rsidRPr="00163AB6">
        <w:rPr>
          <w:rStyle w:val="CodeInline"/>
        </w:rPr>
        <w:t>()</w:t>
      </w:r>
      <w:r>
        <w:t xml:space="preserve"> node may feed back into an upstream </w:t>
      </w:r>
      <w:r w:rsidRPr="00163AB6">
        <w:rPr>
          <w:rStyle w:val="CodeInline"/>
        </w:rPr>
        <w:t>Transform</w:t>
      </w:r>
      <w:r w:rsidR="00163AB6">
        <w:rPr>
          <w:rStyle w:val="CodeInline"/>
        </w:rPr>
        <w:t>()</w:t>
      </w:r>
      <w:r>
        <w:t xml:space="preserve"> node, but the loop must be annotated with </w:t>
      </w:r>
      <w:r>
        <w:lastRenderedPageBreak/>
        <w:t xml:space="preserve">bounded queue capacities, breaker conditions, or timeout-based gates. These mechanisms prevent pipelines from devolving into the equivalent of Prolog’s infinite marriage inference. In this way, POP preserves the expressiveness of cycles while constraining their behavior to </w:t>
      </w:r>
      <w:r w:rsidRPr="00163AB6">
        <w:t>ensure</w:t>
      </w:r>
      <w:r w:rsidRPr="00163AB6">
        <w:rPr>
          <w:b/>
          <w:bCs/>
        </w:rPr>
        <w:t xml:space="preserve"> </w:t>
      </w:r>
      <w:r w:rsidRPr="00163AB6">
        <w:rPr>
          <w:rStyle w:val="Strong"/>
          <w:rFonts w:eastAsiaTheme="majorEastAsia"/>
          <w:b w:val="0"/>
          <w:bCs w:val="0"/>
        </w:rPr>
        <w:t>safety, analyzability, and predictable execution</w:t>
      </w:r>
      <w:r w:rsidRPr="00163AB6">
        <w:rPr>
          <w:b/>
          <w:bCs/>
        </w:rPr>
        <w:t>.</w:t>
      </w:r>
    </w:p>
    <w:p w14:paraId="3CB9A879" w14:textId="775B8E60" w:rsidR="007837D2" w:rsidRDefault="00750E5E" w:rsidP="009B302D">
      <w:pPr>
        <w:pStyle w:val="Heading4"/>
      </w:pPr>
      <w:bookmarkStart w:id="18" w:name="_Ref208504594"/>
      <w:r>
        <w:t>Cross-Package References</w:t>
      </w:r>
      <w:bookmarkEnd w:id="18"/>
    </w:p>
    <w:p w14:paraId="3BF9CFD9" w14:textId="77777777" w:rsidR="00703467" w:rsidRDefault="00703467" w:rsidP="003B197B">
      <w:r>
        <w:t>Declarative pipelines often span multiple packages, creating references across package boundaries. This modularity increases reuse but also raises challenges around dependency management, version compatibility, and semantic clarity. To address these challenges, POP enforces several structural rules:</w:t>
      </w:r>
    </w:p>
    <w:p w14:paraId="4EFF79A8" w14:textId="751FE0E6" w:rsidR="00703467" w:rsidRDefault="00703467" w:rsidP="003B197B">
      <w:pPr>
        <w:pStyle w:val="ListParagraph"/>
        <w:numPr>
          <w:ilvl w:val="0"/>
          <w:numId w:val="82"/>
        </w:numPr>
      </w:pPr>
      <w:r w:rsidRPr="00703467">
        <w:rPr>
          <w:rStyle w:val="Strong"/>
          <w:rFonts w:eastAsiaTheme="majorEastAsia"/>
        </w:rPr>
        <w:t>Single-package definition</w:t>
      </w:r>
      <w:r>
        <w:t xml:space="preserve">: An entire pipeline segment—from </w:t>
      </w:r>
      <w:r w:rsidRPr="00703467">
        <w:rPr>
          <w:rStyle w:val="CodeInline"/>
        </w:rPr>
        <w:t>Ingress</w:t>
      </w:r>
      <w:r>
        <w:rPr>
          <w:rStyle w:val="CodeInline"/>
        </w:rPr>
        <w:t>()</w:t>
      </w:r>
      <w:r>
        <w:t xml:space="preserve"> to </w:t>
      </w:r>
      <w:r w:rsidRPr="00703467">
        <w:rPr>
          <w:rStyle w:val="CodeInline"/>
        </w:rPr>
        <w:t>Egress</w:t>
      </w:r>
      <w:r>
        <w:rPr>
          <w:rStyle w:val="CodeInline"/>
        </w:rPr>
        <w:t>()</w:t>
      </w:r>
      <w:r>
        <w:t>—must be defined within a single package namespace.</w:t>
      </w:r>
      <w:r w:rsidR="00FD06E3">
        <w:rPr>
          <w:rStyle w:val="FootnoteReference"/>
        </w:rPr>
        <w:footnoteReference w:id="1"/>
      </w:r>
    </w:p>
    <w:p w14:paraId="0EA21EC9" w14:textId="77777777" w:rsidR="00703467" w:rsidRDefault="00703467" w:rsidP="003B197B">
      <w:pPr>
        <w:pStyle w:val="ListParagraph"/>
        <w:numPr>
          <w:ilvl w:val="0"/>
          <w:numId w:val="82"/>
        </w:numPr>
      </w:pPr>
      <w:r w:rsidRPr="00703467">
        <w:rPr>
          <w:rStyle w:val="Strong"/>
          <w:rFonts w:eastAsiaTheme="majorEastAsia"/>
        </w:rPr>
        <w:t>Cross-package invocation</w:t>
      </w:r>
      <w:r>
        <w:t>: A pipeline segment may be invoked by another segment across a package boundary.</w:t>
      </w:r>
    </w:p>
    <w:p w14:paraId="2DD24362" w14:textId="6A565FB2" w:rsidR="00703467" w:rsidRDefault="00703467" w:rsidP="003B197B">
      <w:pPr>
        <w:pStyle w:val="ListParagraph"/>
        <w:numPr>
          <w:ilvl w:val="0"/>
          <w:numId w:val="82"/>
        </w:numPr>
      </w:pPr>
      <w:r w:rsidRPr="00703467">
        <w:rPr>
          <w:rStyle w:val="Strong"/>
          <w:rFonts w:eastAsiaTheme="majorEastAsia"/>
        </w:rPr>
        <w:t>Nested invocation</w:t>
      </w:r>
      <w:r>
        <w:t>: A pipeline segment may itself invoke other pipeline segments defined in different packages.</w:t>
      </w:r>
    </w:p>
    <w:p w14:paraId="5423E40D" w14:textId="3A4C99B3" w:rsidR="00FA5F60" w:rsidRDefault="00FA5F60" w:rsidP="003B197B">
      <w:r>
        <w:lastRenderedPageBreak/>
        <w:t xml:space="preserve">At compile time, each invocation of a pipeline segment is instantiated as a </w:t>
      </w:r>
      <w:r w:rsidRPr="00FA5F60">
        <w:rPr>
          <w:rStyle w:val="Strong"/>
          <w:rFonts w:eastAsiaTheme="majorEastAsia"/>
          <w:b w:val="0"/>
          <w:bCs w:val="0"/>
        </w:rPr>
        <w:t>separate logical entity</w:t>
      </w:r>
      <w:r>
        <w:t xml:space="preserve"> when necessary to enforce type safety. This prevents type collisions across package boundaries and ensures that event types remain distinct. The result is that a declarative pipeline may span many packages, but the compiler guarantees integrity by treating each segment instance independently.</w:t>
      </w:r>
    </w:p>
    <w:p w14:paraId="3F4622A6" w14:textId="64A871DF" w:rsidR="00FA5F60" w:rsidRDefault="00FA5F60" w:rsidP="003B197B">
      <w:r>
        <w:t>The need for such constraints is supported by studies of packaging ecosystems. Research shows that focal packages in software ecosystems can become brittle points of failure: changes or removals cascade across downstream dependencies in unpredictable ways</w:t>
      </w:r>
      <w:sdt>
        <w:sdtPr>
          <w:id w:val="823168827"/>
          <w:citation/>
        </w:sdtPr>
        <w:sdtContent>
          <w:r>
            <w:fldChar w:fldCharType="begin"/>
          </w:r>
          <w:r>
            <w:instrText xml:space="preserve"> CITATION QiQ24 \l 1033 </w:instrText>
          </w:r>
          <w:r>
            <w:fldChar w:fldCharType="separate"/>
          </w:r>
          <w:r w:rsidR="00CA66B3">
            <w:rPr>
              <w:noProof/>
            </w:rPr>
            <w:t xml:space="preserve"> (Qi, 2024)</w:t>
          </w:r>
          <w:r>
            <w:fldChar w:fldCharType="end"/>
          </w:r>
        </w:sdtContent>
      </w:sdt>
      <w:r>
        <w:t>. Similarly, transitive dependencies accumulate rapidly, creating hidden couplings that complicate reasoning about software behavior</w:t>
      </w:r>
      <w:sdt>
        <w:sdtPr>
          <w:id w:val="1630817631"/>
          <w:citation/>
        </w:sdtPr>
        <w:sdtContent>
          <w:r>
            <w:fldChar w:fldCharType="begin"/>
          </w:r>
          <w:r>
            <w:instrText xml:space="preserve"> CITATION Dec17 \l 1033 </w:instrText>
          </w:r>
          <w:r>
            <w:fldChar w:fldCharType="separate"/>
          </w:r>
          <w:r w:rsidR="00CA66B3">
            <w:rPr>
              <w:noProof/>
            </w:rPr>
            <w:t xml:space="preserve"> (Decan, Mens, &amp; Grosjean, 2017)</w:t>
          </w:r>
          <w:r>
            <w:fldChar w:fldCharType="end"/>
          </w:r>
        </w:sdtContent>
      </w:sdt>
      <w:r>
        <w:t xml:space="preserve">. POP’s compile-time instantiation rules address these concerns directly by </w:t>
      </w:r>
      <w:r w:rsidRPr="00FA5F60">
        <w:rPr>
          <w:rStyle w:val="Strong"/>
          <w:rFonts w:eastAsiaTheme="majorEastAsia"/>
          <w:b w:val="0"/>
          <w:bCs w:val="0"/>
        </w:rPr>
        <w:t>isolating pipeline segments</w:t>
      </w:r>
      <w:r>
        <w:t xml:space="preserve"> and </w:t>
      </w:r>
      <w:r w:rsidRPr="00FA5F60">
        <w:rPr>
          <w:rStyle w:val="Strong"/>
          <w:rFonts w:eastAsiaTheme="majorEastAsia"/>
          <w:b w:val="0"/>
          <w:bCs w:val="0"/>
        </w:rPr>
        <w:t>enforcing type-safe boundaries</w:t>
      </w:r>
      <w:r>
        <w:t xml:space="preserve"> between pipeline segments.</w:t>
      </w:r>
      <w:r w:rsidR="00FD06E3" w:rsidRPr="00FD06E3">
        <w:rPr>
          <w:rStyle w:val="FootnoteReference"/>
        </w:rPr>
        <w:t xml:space="preserve"> </w:t>
      </w:r>
      <w:r w:rsidR="00FD06E3">
        <w:rPr>
          <w:rStyle w:val="FootnoteReference"/>
        </w:rPr>
        <w:footnoteReference w:id="2"/>
      </w:r>
    </w:p>
    <w:p w14:paraId="00AC0CA8" w14:textId="1191B1C9" w:rsidR="00FA5F60" w:rsidRDefault="00FA5F60" w:rsidP="003B197B">
      <w:r>
        <w:t xml:space="preserve">Thus, POP combines the </w:t>
      </w:r>
      <w:r w:rsidRPr="00FA5F60">
        <w:rPr>
          <w:rStyle w:val="Strong"/>
          <w:rFonts w:eastAsiaTheme="majorEastAsia"/>
          <w:b w:val="0"/>
          <w:bCs w:val="0"/>
        </w:rPr>
        <w:t>reuse benefits of modularity</w:t>
      </w:r>
      <w:r>
        <w:t xml:space="preserve"> with safeguards that reduce the risks of fragile dependency chains. Declarative pipelines remain analyzable and predictable, even as they cross package boundaries, because the compiler enforces distinct instantiation and type integrity for each reference.</w:t>
      </w:r>
    </w:p>
    <w:p w14:paraId="277843E4" w14:textId="124A403F" w:rsidR="007837D2" w:rsidRDefault="00750E5E" w:rsidP="009B302D">
      <w:pPr>
        <w:pStyle w:val="Heading4"/>
      </w:pPr>
      <w:r>
        <w:lastRenderedPageBreak/>
        <w:t>Static vs. Dynamic Ambiguities</w:t>
      </w:r>
    </w:p>
    <w:p w14:paraId="3EB8398F" w14:textId="7A53D1AF" w:rsidR="004C0564" w:rsidRPr="004C0564" w:rsidRDefault="004C0564" w:rsidP="003B197B">
      <w:r w:rsidRPr="004C0564">
        <w:t>Declarative pipeline graphs are attractive because they promise compile-time analyzability, predictability, and safety. However, as demonstrated in the dataflow literature, real systems often require dynamic</w:t>
      </w:r>
      <w:r w:rsidRPr="004C0564">
        <w:rPr>
          <w:b/>
          <w:bCs/>
        </w:rPr>
        <w:t xml:space="preserve"> </w:t>
      </w:r>
      <w:r w:rsidRPr="004C0564">
        <w:t>behaviors such as conditional branching, runtime variation, or graph mutation</w:t>
      </w:r>
      <w:sdt>
        <w:sdtPr>
          <w:id w:val="-1143267669"/>
          <w:citation/>
        </w:sdtPr>
        <w:sdtContent>
          <w:r w:rsidR="00FD06E3">
            <w:fldChar w:fldCharType="begin"/>
          </w:r>
          <w:r w:rsidR="00FD06E3">
            <w:instrText xml:space="preserve"> CITATION HaS97 \l 1033 </w:instrText>
          </w:r>
          <w:r w:rsidR="00FD06E3">
            <w:fldChar w:fldCharType="separate"/>
          </w:r>
          <w:r w:rsidR="00CA66B3">
            <w:rPr>
              <w:noProof/>
            </w:rPr>
            <w:t xml:space="preserve"> (Ha &amp; Lee, 1997)</w:t>
          </w:r>
          <w:r w:rsidR="00FD06E3">
            <w:fldChar w:fldCharType="end"/>
          </w:r>
        </w:sdtContent>
      </w:sdt>
      <w:r w:rsidRPr="004C0564">
        <w:t>. These features introduce ambiguities that complicate static analysis and undermine some of the guarantees of declarativity</w:t>
      </w:r>
      <w:sdt>
        <w:sdtPr>
          <w:id w:val="-1431036513"/>
          <w:citation/>
        </w:sdtPr>
        <w:sdtContent>
          <w:r w:rsidR="00EC69A3">
            <w:fldChar w:fldCharType="begin"/>
          </w:r>
          <w:r w:rsidR="00EC69A3">
            <w:instrText xml:space="preserve"> CITATION Lee90 \l 1033 </w:instrText>
          </w:r>
          <w:r w:rsidR="00EC69A3">
            <w:fldChar w:fldCharType="separate"/>
          </w:r>
          <w:r w:rsidR="00CA66B3">
            <w:rPr>
              <w:noProof/>
            </w:rPr>
            <w:t xml:space="preserve"> (Lee &amp; Bier, Architectures for statically scheduled dataflow, 1990)</w:t>
          </w:r>
          <w:r w:rsidR="00EC69A3">
            <w:fldChar w:fldCharType="end"/>
          </w:r>
        </w:sdtContent>
      </w:sdt>
      <w:r w:rsidRPr="004C0564">
        <w:t>.</w:t>
      </w:r>
    </w:p>
    <w:p w14:paraId="3C84FCA4" w14:textId="77777777" w:rsidR="004C0564" w:rsidRPr="004C0564" w:rsidRDefault="004C0564" w:rsidP="003B197B">
      <w:r w:rsidRPr="004C0564">
        <w:t xml:space="preserve">A key advantage of purely static graphs is that they support compile-time reasoning and optimization. Lee and Bier (1990) showed that when dataflow graphs are </w:t>
      </w:r>
      <w:r w:rsidRPr="004C0564">
        <w:rPr>
          <w:i/>
          <w:iCs/>
        </w:rPr>
        <w:t>data independent</w:t>
      </w:r>
      <w:r w:rsidRPr="004C0564">
        <w:t>—meaning node firing does not depend on runtime values—they can be scheduled statically with high efficiency and low runtime overhead. This determinism enables strong guarantees and predictable execution.</w:t>
      </w:r>
    </w:p>
    <w:p w14:paraId="54DCE350" w14:textId="6D47665A" w:rsidR="004C0564" w:rsidRPr="004C0564" w:rsidRDefault="004C0564" w:rsidP="003B197B">
      <w:r w:rsidRPr="004C0564">
        <w:t xml:space="preserve">In contrast, many real systems cannot avoid dynamic constructs. Ha and Lee (1997) demonstrated that conditional edges, data-dependent iteration, and recursion can be incorporated into dataflow programs, but only by making assumptions based on profiles or statistical models of execution. Such assumptions introduce fragility: if runtime behavior diverges from profiles, the guarantees made at compile time may no longer hold. </w:t>
      </w:r>
      <w:r w:rsidR="00EC69A3">
        <w:t xml:space="preserve">Research further </w:t>
      </w:r>
      <w:r w:rsidRPr="004C0564">
        <w:t>highlight</w:t>
      </w:r>
      <w:r w:rsidR="00EC69A3">
        <w:t>s</w:t>
      </w:r>
      <w:r w:rsidRPr="004C0564">
        <w:t xml:space="preserve"> that asynchronous dataflow programs often exhibit nondeterministic or non-terminating behaviors when dynamic constructs are not tightly </w:t>
      </w:r>
      <w:r w:rsidRPr="004C0564">
        <w:lastRenderedPageBreak/>
        <w:t>controlled, emphasizing the importance of formal validation strategies</w:t>
      </w:r>
      <w:sdt>
        <w:sdtPr>
          <w:id w:val="1043794654"/>
          <w:citation/>
        </w:sdtPr>
        <w:sdtContent>
          <w:r w:rsidR="00EC69A3">
            <w:fldChar w:fldCharType="begin"/>
          </w:r>
          <w:r w:rsidR="00EC69A3">
            <w:instrText xml:space="preserve"> CITATION Lin2023 \l 1033 </w:instrText>
          </w:r>
          <w:r w:rsidR="00EC69A3">
            <w:fldChar w:fldCharType="separate"/>
          </w:r>
          <w:r w:rsidR="00CA66B3">
            <w:rPr>
              <w:noProof/>
            </w:rPr>
            <w:t xml:space="preserve"> (Lin, Gancher, &amp; Parno, 2023)</w:t>
          </w:r>
          <w:r w:rsidR="00EC69A3">
            <w:fldChar w:fldCharType="end"/>
          </w:r>
        </w:sdtContent>
      </w:sdt>
      <w:r w:rsidRPr="004C0564">
        <w:t>.</w:t>
      </w:r>
    </w:p>
    <w:p w14:paraId="390955B2" w14:textId="65EB0817" w:rsidR="004C0564" w:rsidRPr="004C0564" w:rsidRDefault="004C0564" w:rsidP="003B197B">
      <w:r w:rsidRPr="004C0564">
        <w:t xml:space="preserve">POP addresses this tension by </w:t>
      </w:r>
      <w:r w:rsidRPr="00EC69A3">
        <w:t>preserving a static pipeline structure while allowing localized dynamic behavior</w:t>
      </w:r>
      <w:r w:rsidRPr="004C0564">
        <w:t xml:space="preserve"> within nodes. Specifically, conditional logic is expressed through </w:t>
      </w:r>
      <w:r w:rsidRPr="00EC69A3">
        <w:rPr>
          <w:rStyle w:val="CodeInline"/>
        </w:rPr>
        <w:t>Transform()</w:t>
      </w:r>
      <w:r w:rsidRPr="004C0564">
        <w:t xml:space="preserve"> and </w:t>
      </w:r>
      <w:r w:rsidRPr="00EC69A3">
        <w:rPr>
          <w:rStyle w:val="CodeInline"/>
        </w:rPr>
        <w:t>FanOut()</w:t>
      </w:r>
      <w:r w:rsidRPr="004C0564">
        <w:t xml:space="preserve"> nodes. </w:t>
      </w:r>
      <w:r w:rsidRPr="00EC69A3">
        <w:rPr>
          <w:rStyle w:val="CodeInline"/>
        </w:rPr>
        <w:t>Transform</w:t>
      </w:r>
      <w:r w:rsidR="00EC69A3">
        <w:rPr>
          <w:rStyle w:val="CodeInline"/>
        </w:rPr>
        <w:t>()</w:t>
      </w:r>
      <w:r w:rsidRPr="004C0564">
        <w:t xml:space="preserve"> nodes contain stateless worker functions that execute in a restricted virtual machine with no I/O or shared mutable state. </w:t>
      </w:r>
      <w:r w:rsidRPr="00EC69A3">
        <w:rPr>
          <w:rStyle w:val="CodeInline"/>
        </w:rPr>
        <w:t>FanOut</w:t>
      </w:r>
      <w:r w:rsidR="00EC69A3">
        <w:rPr>
          <w:rStyle w:val="CodeInline"/>
        </w:rPr>
        <w:t>()</w:t>
      </w:r>
      <w:r w:rsidRPr="004C0564">
        <w:t xml:space="preserve"> nodes declaratively define multiple static paths with routing predicates that direct </w:t>
      </w:r>
      <w:r w:rsidR="00EC69A3" w:rsidRPr="00EC69A3">
        <w:rPr>
          <w:rStyle w:val="CodeInline"/>
        </w:rPr>
        <w:t>Event&lt;T&gt;</w:t>
      </w:r>
      <w:r w:rsidR="00EC69A3">
        <w:t xml:space="preserve"> objects</w:t>
      </w:r>
      <w:r w:rsidRPr="004C0564">
        <w:t xml:space="preserve"> to exactly one downstream branch at runtime. The compiler enforces exhaustiveness and exclusivity of </w:t>
      </w:r>
      <w:r w:rsidRPr="00EC69A3">
        <w:rPr>
          <w:rStyle w:val="CodeInline"/>
        </w:rPr>
        <w:t>FanOut</w:t>
      </w:r>
      <w:r w:rsidR="00EC69A3">
        <w:rPr>
          <w:rStyle w:val="CodeInline"/>
        </w:rPr>
        <w:t>()</w:t>
      </w:r>
      <w:r w:rsidRPr="004C0564">
        <w:t xml:space="preserve"> rules wherever possible, and any runtime mismatch results in the event being wrapped as an </w:t>
      </w:r>
      <w:r w:rsidRPr="00EC69A3">
        <w:rPr>
          <w:rStyle w:val="CodeInline"/>
        </w:rPr>
        <w:t>Error&lt;E&gt;</w:t>
      </w:r>
      <w:r w:rsidRPr="004C0564">
        <w:t xml:space="preserve"> and redirected through the error-handling pipeline.</w:t>
      </w:r>
    </w:p>
    <w:p w14:paraId="36295B24" w14:textId="67D7236F" w:rsidR="004C0564" w:rsidRPr="004C0564" w:rsidRDefault="00EC69A3" w:rsidP="003B197B">
      <w:r>
        <w:t>We</w:t>
      </w:r>
      <w:r w:rsidR="004C0564" w:rsidRPr="004C0564">
        <w:t xml:space="preserve"> accept a deliberate trade-off: graph-level declarativity enables strong compile-time reasoning, while node-local flexibility reduces some global optimization opportunities. The compiler prioritizes </w:t>
      </w:r>
      <w:r w:rsidR="004C0564" w:rsidRPr="00EC69A3">
        <w:t>graph-level optimizations</w:t>
      </w:r>
      <w:r w:rsidR="004C0564" w:rsidRPr="004C0564">
        <w:t xml:space="preserve"> (e.g., scheduling, capacity planning, pipeline fusion where legal) while applying conventional </w:t>
      </w:r>
      <w:r w:rsidR="004C0564" w:rsidRPr="00DC0B3F">
        <w:t>intra-node optimizations</w:t>
      </w:r>
      <w:r w:rsidR="004C0564" w:rsidRPr="004C0564">
        <w:t xml:space="preserve"> to worker code (e.g., inlining, constant folding). Because worker functions are stateless and restricted, these optimizations are safe but less powerful than those available in purely declarative systems.</w:t>
      </w:r>
    </w:p>
    <w:p w14:paraId="6B9A46DF" w14:textId="5E82F3E5" w:rsidR="004C0564" w:rsidRPr="004C0564" w:rsidRDefault="004C0564" w:rsidP="003B197B">
      <w:r w:rsidRPr="004C0564">
        <w:lastRenderedPageBreak/>
        <w:t xml:space="preserve">Structural correctness is established at compile time. </w:t>
      </w:r>
      <w:r w:rsidRPr="00DC0B3F">
        <w:t>Observability mechanisms</w:t>
      </w:r>
      <w:r w:rsidR="00DC0B3F">
        <w:t xml:space="preserve"> such as the strongly typed </w:t>
      </w:r>
      <w:r w:rsidR="00DC0B3F" w:rsidRPr="00DC21F3">
        <w:rPr>
          <w:rStyle w:val="CodeInline"/>
        </w:rPr>
        <w:t>Event&lt;T&gt;</w:t>
      </w:r>
      <w:r w:rsidR="00DC0B3F">
        <w:t xml:space="preserve"> object container which allows traceability from end to end along with constraints</w:t>
      </w:r>
      <w:r w:rsidRPr="004C0564">
        <w:t xml:space="preserve"> such as capacity limits</w:t>
      </w:r>
      <w:r w:rsidR="00DC0B3F">
        <w:t xml:space="preserve"> and timeouts</w:t>
      </w:r>
      <w:r w:rsidRPr="004C0564">
        <w:t xml:space="preserve"> provide runtime assurance for throughput and backpressure without weakening compile-time guarantees.</w:t>
      </w:r>
      <w:r w:rsidR="00DC0B3F">
        <w:t xml:space="preserve"> In fact, an implementing language can use </w:t>
      </w:r>
      <w:r w:rsidR="00DC0B3F" w:rsidRPr="00DC21F3">
        <w:rPr>
          <w:rStyle w:val="CodeInline"/>
        </w:rPr>
        <w:t>Event&lt;T&gt;</w:t>
      </w:r>
      <w:r w:rsidR="00DC0B3F">
        <w:t xml:space="preserve"> metadata to make runtime optimizations.</w:t>
      </w:r>
      <w:r w:rsidR="00DC21F3">
        <w:t xml:space="preserve"> </w:t>
      </w:r>
    </w:p>
    <w:p w14:paraId="05EB06A7" w14:textId="7F6D33F9" w:rsidR="00FA5F60" w:rsidRPr="00FA5F60" w:rsidRDefault="004C0564" w:rsidP="003B197B">
      <w:r w:rsidRPr="004C0564">
        <w:t>By maintaining a strict declarative pipeline structure and allowing only carefully bounded dynamic code within nodes, POP balances the competing interests of flexibility and analyzability. This design minimizes semantic drift while preserving determinism, concurrency safety, and predictable system behavior.</w:t>
      </w:r>
      <w:sdt>
        <w:sdtPr>
          <w:id w:val="2004461486"/>
          <w:citation/>
        </w:sdtPr>
        <w:sdtContent>
          <w:r w:rsidR="004434F3">
            <w:fldChar w:fldCharType="begin"/>
          </w:r>
          <w:r w:rsidR="004434F3">
            <w:instrText xml:space="preserve"> CITATION Chu16 \l 1033 </w:instrText>
          </w:r>
          <w:r w:rsidR="004434F3">
            <w:fldChar w:fldCharType="separate"/>
          </w:r>
          <w:r w:rsidR="00CA66B3">
            <w:rPr>
              <w:noProof/>
            </w:rPr>
            <w:t xml:space="preserve"> (Chukhman, Jiao, Salem, &amp; Bhattacharyya, 2016)</w:t>
          </w:r>
          <w:r w:rsidR="004434F3">
            <w:fldChar w:fldCharType="end"/>
          </w:r>
        </w:sdtContent>
      </w:sdt>
    </w:p>
    <w:p w14:paraId="49EDF8BA" w14:textId="49C44C7F" w:rsidR="007837D2" w:rsidRDefault="00750E5E" w:rsidP="009B302D">
      <w:pPr>
        <w:pStyle w:val="Heading4"/>
      </w:pPr>
      <w:r>
        <w:t>Validation Complexity</w:t>
      </w:r>
    </w:p>
    <w:p w14:paraId="57D05642" w14:textId="4CE6AE9F" w:rsidR="004434F3" w:rsidRPr="004434F3" w:rsidRDefault="004434F3" w:rsidP="003B197B">
      <w:r w:rsidRPr="004434F3">
        <w:t>Declarative pipeline graphs are concise, but that brevity can conceal under-specification. Edges may connect nodes without defining buffer policies, ordering guarantees, or backpressure limits. Without sufficient detail, the declarative model risks drifting away from the realities of execution. This tension is well documented in dataflow research</w:t>
      </w:r>
      <w:r w:rsidR="00DF0B7D">
        <w:t>.</w:t>
      </w:r>
      <w:r w:rsidR="0024047D">
        <w:t xml:space="preserve"> </w:t>
      </w:r>
      <w:r w:rsidR="00DF0B7D">
        <w:t>D</w:t>
      </w:r>
      <w:r w:rsidRPr="004434F3">
        <w:t>ataflow applications frequently exhibit performance or correctness mismatches between specifications and runtime behavior, requiring post-hoc instrumentation to detect failures</w:t>
      </w:r>
      <w:r w:rsidR="0024047D" w:rsidRPr="0024047D">
        <w:t xml:space="preserve"> </w:t>
      </w:r>
      <w:sdt>
        <w:sdtPr>
          <w:id w:val="-482621415"/>
          <w:citation/>
        </w:sdtPr>
        <w:sdtContent>
          <w:r w:rsidR="0024047D">
            <w:fldChar w:fldCharType="begin"/>
          </w:r>
          <w:r w:rsidR="0024047D">
            <w:instrText xml:space="preserve"> CITATION Chu16 \l 1033 </w:instrText>
          </w:r>
          <w:r w:rsidR="0024047D">
            <w:fldChar w:fldCharType="separate"/>
          </w:r>
          <w:r w:rsidR="00CA66B3">
            <w:rPr>
              <w:noProof/>
            </w:rPr>
            <w:t>(Chukhman, Jiao, Salem, &amp; Bhattacharyya, 2016)</w:t>
          </w:r>
          <w:r w:rsidR="0024047D">
            <w:fldChar w:fldCharType="end"/>
          </w:r>
        </w:sdtContent>
      </w:sdt>
      <w:r w:rsidRPr="004434F3">
        <w:t xml:space="preserve">. </w:t>
      </w:r>
      <w:r w:rsidRPr="004434F3">
        <w:lastRenderedPageBreak/>
        <w:t xml:space="preserve">Similarly, </w:t>
      </w:r>
      <w:r w:rsidR="0024047D">
        <w:t>we find evidence</w:t>
      </w:r>
      <w:r w:rsidRPr="004434F3">
        <w:t xml:space="preserve"> that formal verification of dataflow compilers was necessary to ensure compiled systems behave consistently with their declarative semantics</w:t>
      </w:r>
      <w:sdt>
        <w:sdtPr>
          <w:id w:val="304975350"/>
          <w:citation/>
        </w:sdtPr>
        <w:sdtContent>
          <w:r w:rsidR="0024047D">
            <w:fldChar w:fldCharType="begin"/>
          </w:r>
          <w:r w:rsidR="0024047D">
            <w:instrText xml:space="preserve"> CITATION Bou20 \l 1033 </w:instrText>
          </w:r>
          <w:r w:rsidR="0024047D">
            <w:fldChar w:fldCharType="separate"/>
          </w:r>
          <w:r w:rsidR="00CA66B3">
            <w:rPr>
              <w:noProof/>
            </w:rPr>
            <w:t xml:space="preserve"> (Bourke, Brun, &amp; Pouzet, 2019)</w:t>
          </w:r>
          <w:r w:rsidR="0024047D">
            <w:fldChar w:fldCharType="end"/>
          </w:r>
        </w:sdtContent>
      </w:sdt>
      <w:r w:rsidRPr="004434F3">
        <w:t>.</w:t>
      </w:r>
    </w:p>
    <w:p w14:paraId="6E8A18A9" w14:textId="0CC2C957" w:rsidR="004434F3" w:rsidRPr="004434F3" w:rsidRDefault="004434F3" w:rsidP="003B197B">
      <w:r w:rsidRPr="004434F3">
        <w:t xml:space="preserve">In POP, this problem is addressed by </w:t>
      </w:r>
      <w:r w:rsidR="00145891">
        <w:t xml:space="preserve">I </w:t>
      </w:r>
      <w:r w:rsidRPr="004434F3">
        <w:t xml:space="preserve">embedding </w:t>
      </w:r>
      <w:r w:rsidRPr="00FD06E3">
        <w:t>validation hooks directly into the runtime model</w:t>
      </w:r>
      <w:r w:rsidRPr="004434F3">
        <w:t xml:space="preserve">. Every </w:t>
      </w:r>
      <w:r w:rsidRPr="00FD06E3">
        <w:rPr>
          <w:rStyle w:val="CodeInline"/>
        </w:rPr>
        <w:t>Event&lt;T&gt;</w:t>
      </w:r>
      <w:r w:rsidRPr="004434F3">
        <w:t xml:space="preserve"> and </w:t>
      </w:r>
      <w:r w:rsidRPr="00FD06E3">
        <w:rPr>
          <w:rStyle w:val="CodeInline"/>
        </w:rPr>
        <w:t>Error&lt;</w:t>
      </w:r>
      <w:r w:rsidR="00FD06E3" w:rsidRPr="00FD06E3">
        <w:rPr>
          <w:rStyle w:val="CodeInline"/>
        </w:rPr>
        <w:t>E</w:t>
      </w:r>
      <w:r w:rsidRPr="00FD06E3">
        <w:rPr>
          <w:rStyle w:val="CodeInline"/>
        </w:rPr>
        <w:t>&gt;</w:t>
      </w:r>
      <w:r w:rsidRPr="004434F3">
        <w:t xml:space="preserve"> object carries tracing and metadata, providing visibility into pipeline execution without the need for bolted-on profilers. These metadata support runtime optimizations, throughput monitoring, and end-to-end tracing of event lifecycles.</w:t>
      </w:r>
      <w:r w:rsidR="00FD06E3">
        <w:rPr>
          <w:rStyle w:val="FootnoteReference"/>
        </w:rPr>
        <w:footnoteReference w:id="3"/>
      </w:r>
      <w:r w:rsidRPr="004434F3">
        <w:t xml:space="preserve"> When validation fails—such as a </w:t>
      </w:r>
      <w:r w:rsidRPr="0024047D">
        <w:rPr>
          <w:rStyle w:val="CodeInline"/>
        </w:rPr>
        <w:t>FanOut</w:t>
      </w:r>
      <w:r w:rsidR="0024047D">
        <w:rPr>
          <w:rStyle w:val="CodeInline"/>
        </w:rPr>
        <w:t>()</w:t>
      </w:r>
      <w:r w:rsidRPr="004434F3">
        <w:t xml:space="preserve"> predicate mismatch or an invalid loop iteration—the system automatically wraps the failing object in an </w:t>
      </w:r>
      <w:r w:rsidRPr="00FD06E3">
        <w:rPr>
          <w:rStyle w:val="CodeInline"/>
        </w:rPr>
        <w:t>Error&lt;E&gt;</w:t>
      </w:r>
      <w:r w:rsidRPr="004434F3">
        <w:t xml:space="preserve"> and routes it through the error pipeline, ensuring that runtime violations are surfaced as structured, analyzable events.</w:t>
      </w:r>
    </w:p>
    <w:p w14:paraId="42E100CF" w14:textId="07372219" w:rsidR="004434F3" w:rsidRPr="004434F3" w:rsidRDefault="004434F3" w:rsidP="003B197B">
      <w:r w:rsidRPr="004434F3">
        <w:t xml:space="preserve">Compile-time checks further reduce validation complexity. The POP compiler enforces </w:t>
      </w:r>
      <w:r w:rsidRPr="0024047D">
        <w:rPr>
          <w:rStyle w:val="CodeInline"/>
        </w:rPr>
        <w:t>FanOut</w:t>
      </w:r>
      <w:r w:rsidR="0024047D">
        <w:rPr>
          <w:rStyle w:val="CodeInline"/>
        </w:rPr>
        <w:t>()</w:t>
      </w:r>
      <w:r w:rsidRPr="004434F3">
        <w:rPr>
          <w:b/>
          <w:bCs/>
        </w:rPr>
        <w:t xml:space="preserve"> </w:t>
      </w:r>
      <w:r w:rsidRPr="0024047D">
        <w:t>coverage and exclusivity</w:t>
      </w:r>
      <w:r w:rsidRPr="004434F3">
        <w:t xml:space="preserve">, type integrity across pipeline segments, and </w:t>
      </w:r>
      <w:r w:rsidR="00DF0B7D" w:rsidRPr="00DF0B7D">
        <w:rPr>
          <w:rStyle w:val="CodeInline"/>
        </w:rPr>
        <w:t>Collect()</w:t>
      </w:r>
      <w:r w:rsidR="00DF0B7D">
        <w:t xml:space="preserve"> </w:t>
      </w:r>
      <w:r w:rsidRPr="004434F3">
        <w:t xml:space="preserve">loop constraints. This guarantees that the pipeline graph is structurally sound before execution. At runtime, observability mechanisms—timeouts, queue capacity limits, telemetry streams—provide </w:t>
      </w:r>
      <w:r w:rsidR="00DF0B7D">
        <w:t>runtime</w:t>
      </w:r>
      <w:r w:rsidRPr="004434F3">
        <w:rPr>
          <w:b/>
          <w:bCs/>
        </w:rPr>
        <w:t xml:space="preserve"> </w:t>
      </w:r>
      <w:r w:rsidRPr="001C442F">
        <w:t>validation</w:t>
      </w:r>
      <w:r w:rsidRPr="004434F3">
        <w:t xml:space="preserve">. As Charity Majors observes, “You’ll never </w:t>
      </w:r>
      <w:r w:rsidRPr="004434F3">
        <w:lastRenderedPageBreak/>
        <w:t>know — not really — what the code you wrote does just by reading it. The only way to be sure is by instrumenting your code and watching real users run it in production”</w:t>
      </w:r>
      <w:sdt>
        <w:sdtPr>
          <w:id w:val="-1108265342"/>
          <w:citation/>
        </w:sdtPr>
        <w:sdtContent>
          <w:r w:rsidR="0024047D">
            <w:fldChar w:fldCharType="begin"/>
          </w:r>
          <w:r w:rsidR="0024047D">
            <w:instrText xml:space="preserve"> CITATION Maj25 \l 1033 </w:instrText>
          </w:r>
          <w:r w:rsidR="0024047D">
            <w:fldChar w:fldCharType="separate"/>
          </w:r>
          <w:r w:rsidR="00CA66B3">
            <w:rPr>
              <w:noProof/>
            </w:rPr>
            <w:t xml:space="preserve"> (Majors, In Praise of “Normal” Engineers , 2025)</w:t>
          </w:r>
          <w:r w:rsidR="0024047D">
            <w:fldChar w:fldCharType="end"/>
          </w:r>
        </w:sdtContent>
      </w:sdt>
      <w:r w:rsidRPr="004434F3">
        <w:t>. POP makes this principle intrinsic: observability is not an afterthought but a first-class feature of the language.</w:t>
      </w:r>
    </w:p>
    <w:p w14:paraId="5EE7AE83" w14:textId="799F2097" w:rsidR="00903B55" w:rsidRPr="00903B55" w:rsidRDefault="004434F3" w:rsidP="003B197B">
      <w:r w:rsidRPr="004434F3">
        <w:t xml:space="preserve">By combining </w:t>
      </w:r>
      <w:r w:rsidRPr="0024047D">
        <w:t>compile-time enforcement, built-in runtime metadata</w:t>
      </w:r>
      <w:r w:rsidRPr="004434F3">
        <w:t xml:space="preserve">, and </w:t>
      </w:r>
      <w:r w:rsidRPr="0024047D">
        <w:t>structured error handling</w:t>
      </w:r>
      <w:r w:rsidRPr="004434F3">
        <w:t>, POP reduces the gap between declarative specification and operational reality. Validation complexity remains a challenge, but in POP it becomes a managed property of the system, not a latent liability.</w:t>
      </w:r>
    </w:p>
    <w:p w14:paraId="31F2AD8F" w14:textId="478C68BC" w:rsidR="00FD29CF" w:rsidRPr="002159AC" w:rsidRDefault="00750E5E" w:rsidP="009B302D">
      <w:pPr>
        <w:pStyle w:val="Heading4"/>
      </w:pPr>
      <w:r w:rsidRPr="002159AC">
        <w:t>Debugging and Traceability</w:t>
      </w:r>
    </w:p>
    <w:p w14:paraId="4F2546B9" w14:textId="44969726" w:rsidR="001C442F" w:rsidRPr="001C442F" w:rsidRDefault="001C442F" w:rsidP="003B197B">
      <w:r w:rsidRPr="001C442F">
        <w:t xml:space="preserve">Debugging declarative systems has historically been difficult because specifications describe </w:t>
      </w:r>
      <w:r w:rsidRPr="001C442F">
        <w:rPr>
          <w:i/>
          <w:iCs/>
        </w:rPr>
        <w:t>what</w:t>
      </w:r>
      <w:r w:rsidRPr="001C442F">
        <w:t xml:space="preserve"> the system should do without showing </w:t>
      </w:r>
      <w:r w:rsidRPr="001C442F">
        <w:rPr>
          <w:i/>
          <w:iCs/>
        </w:rPr>
        <w:t>how</w:t>
      </w:r>
      <w:r w:rsidRPr="001C442F">
        <w:t xml:space="preserve"> execution unfolds.</w:t>
      </w:r>
      <w:r>
        <w:t xml:space="preserve"> Observability is an afterthought punted to an operations team after the fact.</w:t>
      </w:r>
      <w:r w:rsidRPr="001C442F">
        <w:t xml:space="preserve"> Failures such as dropped events, backpressure stalls, or deadlocks can be hard to trace when the declarative syntax provides no direct handle into runtime behavior. Researchers in dataflow validation note that mismatches between specification and implementation are often subtle and only emerge under load</w:t>
      </w:r>
      <w:r>
        <w:t xml:space="preserve"> </w:t>
      </w:r>
      <w:sdt>
        <w:sdtPr>
          <w:id w:val="-2076972771"/>
          <w:citation/>
        </w:sdtPr>
        <w:sdtContent>
          <w:r>
            <w:fldChar w:fldCharType="begin"/>
          </w:r>
          <w:r>
            <w:instrText xml:space="preserve"> CITATION Chu16 \l 1033 </w:instrText>
          </w:r>
          <w:r>
            <w:fldChar w:fldCharType="separate"/>
          </w:r>
          <w:r w:rsidR="00CA66B3">
            <w:rPr>
              <w:noProof/>
            </w:rPr>
            <w:t>(Chukhman, Jiao, Salem, &amp; Bhattacharyya, 2016)</w:t>
          </w:r>
          <w:r>
            <w:fldChar w:fldCharType="end"/>
          </w:r>
        </w:sdtContent>
      </w:sdt>
      <w:r w:rsidRPr="001C442F">
        <w:t>. Without built-in traceability, debugging becomes an external exercise in profiling, log mining, and inference.</w:t>
      </w:r>
    </w:p>
    <w:p w14:paraId="6417168C" w14:textId="5B57211F" w:rsidR="001C442F" w:rsidRPr="001C442F" w:rsidRDefault="001C442F" w:rsidP="003B197B">
      <w:r w:rsidRPr="001C442F">
        <w:lastRenderedPageBreak/>
        <w:t xml:space="preserve">POP reduces this complexity by </w:t>
      </w:r>
      <w:r>
        <w:t xml:space="preserve">implementing observability (e.g. tracing) as a language/paradigm feature </w:t>
      </w:r>
      <w:r w:rsidR="00DF0B7D">
        <w:t>at</w:t>
      </w:r>
      <w:r>
        <w:t xml:space="preserve"> the </w:t>
      </w:r>
      <w:r w:rsidRPr="001C442F">
        <w:t xml:space="preserve">core event model. Every </w:t>
      </w:r>
      <w:r w:rsidRPr="001C442F">
        <w:rPr>
          <w:rStyle w:val="CodeInline"/>
        </w:rPr>
        <w:t>Event&lt;T&gt;</w:t>
      </w:r>
      <w:r w:rsidRPr="001C442F">
        <w:t xml:space="preserve"> and </w:t>
      </w:r>
      <w:r w:rsidRPr="001C442F">
        <w:rPr>
          <w:rStyle w:val="CodeInline"/>
        </w:rPr>
        <w:t>Error&lt;</w:t>
      </w:r>
      <w:r w:rsidR="00DF0B7D">
        <w:rPr>
          <w:rStyle w:val="CodeInline"/>
        </w:rPr>
        <w:t>E</w:t>
      </w:r>
      <w:r w:rsidRPr="001C442F">
        <w:rPr>
          <w:rStyle w:val="CodeInline"/>
        </w:rPr>
        <w:t>&gt;</w:t>
      </w:r>
      <w:r w:rsidRPr="001C442F">
        <w:t xml:space="preserve"> object carries metadata for lineage, timestamps, causal context, and error provenance. This ensures that even as pipelines scale across packages and nodes, each event remains identifiable and traceable through its entire lifecycle. Errors are not silent failures but structured objects (</w:t>
      </w:r>
      <w:r w:rsidRPr="001C442F">
        <w:rPr>
          <w:rStyle w:val="CodeInline"/>
        </w:rPr>
        <w:t>Error&lt;E&gt;</w:t>
      </w:r>
      <w:r w:rsidRPr="001C442F">
        <w:t>) that move through the error-handling pipeline, preserving context for analysis.</w:t>
      </w:r>
    </w:p>
    <w:p w14:paraId="64C8F5EA" w14:textId="478AAF43" w:rsidR="001C442F" w:rsidRPr="001C442F" w:rsidRDefault="001C442F" w:rsidP="003B197B">
      <w:r w:rsidRPr="001C442F">
        <w:t>Operational observability reinforces this. In POP, this principle is realized by design: instrumentation is intrinsic, not an afterthought. Telemetry, timeouts, and capacity monitoring allow developers to correlate declarative intent with runtime traces, reducing the cognitive gap between specification and observed behavior.</w:t>
      </w:r>
    </w:p>
    <w:p w14:paraId="08E50711" w14:textId="5D584200" w:rsidR="0024047D" w:rsidRPr="0024047D" w:rsidRDefault="001C442F" w:rsidP="003B197B">
      <w:r w:rsidRPr="001C442F">
        <w:t xml:space="preserve">By combining compile-time validation with event-level metadata and structured error pipelines, POP makes debugging and traceability part of the language itself. Developers do not need to retrofit tracing frameworks or guess at runtime state: the pipeline graph, event metadata, and observability hooks form a </w:t>
      </w:r>
      <w:r w:rsidRPr="00490247">
        <w:t>closed loop of specification, execution, and introspection</w:t>
      </w:r>
    </w:p>
    <w:p w14:paraId="74F7BD89" w14:textId="29620F53" w:rsidR="001B25A6" w:rsidRDefault="0056496F" w:rsidP="00FB6BAC">
      <w:pPr>
        <w:pStyle w:val="Heading3"/>
      </w:pPr>
      <w:bookmarkStart w:id="19" w:name="_Toc209623877"/>
      <w:r>
        <w:lastRenderedPageBreak/>
        <w:t>Multiple Entrypoints</w:t>
      </w:r>
      <w:bookmarkEnd w:id="19"/>
    </w:p>
    <w:p w14:paraId="6445F8D6" w14:textId="4ACB55F4" w:rsidR="00145891" w:rsidRDefault="00DA37B7" w:rsidP="00767224">
      <w:pPr>
        <w:pStyle w:val="Caption"/>
      </w:pPr>
      <w:r>
        <w:fldChar w:fldCharType="begin"/>
      </w:r>
      <w:r>
        <w:instrText xml:space="preserve"> INCLUDEPICTURE "https://documents.lucid.app/documents/70c08911-6368-4524-ac0b-439bcc5fa23b/pages/5ZZPxQv7LjiN?a=1635&amp;x=-278&amp;y=57&amp;w=571&amp;h=479&amp;store=1&amp;accept=image%2F*&amp;auth=LCA%201974c38409d54bad85e5752b44c289b1a4de5062c6e1f77ce9d3ce0b4cccb4c4-ts%3D1757555464" \* MERGEFORMATINET </w:instrText>
      </w:r>
      <w:r>
        <w:fldChar w:fldCharType="separate"/>
      </w:r>
      <w:r w:rsidRPr="00767224">
        <w:rPr>
          <w:noProof/>
        </w:rPr>
        <w:drawing>
          <wp:inline distT="0" distB="0" distL="0" distR="0" wp14:anchorId="4AA0F26F" wp14:editId="2D6EC5B0">
            <wp:extent cx="2479446" cy="2079292"/>
            <wp:effectExtent l="0" t="0" r="0" b="3810"/>
            <wp:docPr id="5498835"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835" name="Picture 9" descr="A diagram of a diagram&#10;&#10;AI-generated content may be incorrect."/>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498140" cy="2094969"/>
                    </a:xfrm>
                    <a:prstGeom prst="rect">
                      <a:avLst/>
                    </a:prstGeom>
                    <a:noFill/>
                    <a:ln>
                      <a:noFill/>
                    </a:ln>
                  </pic:spPr>
                </pic:pic>
              </a:graphicData>
            </a:graphic>
          </wp:inline>
        </w:drawing>
      </w:r>
      <w:r>
        <w:fldChar w:fldCharType="end"/>
      </w:r>
    </w:p>
    <w:p w14:paraId="029A0210" w14:textId="5830658B" w:rsidR="00145891" w:rsidRDefault="00145891" w:rsidP="00767224">
      <w:pPr>
        <w:pStyle w:val="Caption"/>
      </w:pPr>
      <w:bookmarkStart w:id="20" w:name="_Toc208922076"/>
      <w:bookmarkStart w:id="21" w:name="_Toc209623843"/>
      <w:r>
        <w:t xml:space="preserve">Figure </w:t>
      </w:r>
      <w:fldSimple w:instr=" SEQ Figure \* ARABIC ">
        <w:r w:rsidR="00BE2E8A">
          <w:rPr>
            <w:noProof/>
          </w:rPr>
          <w:t>4</w:t>
        </w:r>
      </w:fldSimple>
      <w:r>
        <w:t>: Multiple Entrypoint POP Program</w:t>
      </w:r>
      <w:bookmarkEnd w:id="20"/>
      <w:bookmarkEnd w:id="21"/>
    </w:p>
    <w:p w14:paraId="008F5A6F" w14:textId="4E07ADA5" w:rsidR="004A25F4" w:rsidRDefault="004A25F4" w:rsidP="003B197B">
      <w:r w:rsidRPr="004A25F4">
        <w:t xml:space="preserve">POP pipelines are not limited to a single root. Instead, a declarative pipeline may define multiple </w:t>
      </w:r>
      <w:r w:rsidRPr="00145891">
        <w:rPr>
          <w:rStyle w:val="CodeInline"/>
        </w:rPr>
        <w:t>Ingress</w:t>
      </w:r>
      <w:r w:rsidR="00145891">
        <w:rPr>
          <w:rStyle w:val="CodeInline"/>
        </w:rPr>
        <w:t>()</w:t>
      </w:r>
      <w:r w:rsidRPr="004A25F4">
        <w:t xml:space="preserve"> nodes as independent entrypoints. This reflects the realities of distributed systems and data processing frameworks, where multiple data sources often need to be processed concurrently</w:t>
      </w:r>
      <w:sdt>
        <w:sdtPr>
          <w:id w:val="-1730449801"/>
          <w:citation/>
        </w:sdtPr>
        <w:sdtContent>
          <w:r>
            <w:fldChar w:fldCharType="begin"/>
          </w:r>
          <w:r>
            <w:instrText xml:space="preserve"> CITATION Den75 \l 1033  \m Bor10</w:instrText>
          </w:r>
          <w:r w:rsidR="00D80147">
            <w:instrText xml:space="preserve"> \m Dea08</w:instrText>
          </w:r>
          <w:r>
            <w:fldChar w:fldCharType="separate"/>
          </w:r>
          <w:r w:rsidR="00CA66B3">
            <w:rPr>
              <w:noProof/>
            </w:rPr>
            <w:t xml:space="preserve"> (Dennis &amp; Misunas, 1975; Borkar, Carey, Grover, Onose, &amp; Vernica, 2010; Dean &amp; Ghemawat, MapReduce: Simplified data processing on large clusters, 2008)</w:t>
          </w:r>
          <w:r>
            <w:fldChar w:fldCharType="end"/>
          </w:r>
        </w:sdtContent>
      </w:sdt>
      <w:r w:rsidR="00D80147">
        <w:t>.</w:t>
      </w:r>
      <w:r>
        <w:t xml:space="preserve"> </w:t>
      </w:r>
    </w:p>
    <w:p w14:paraId="3FB0F161" w14:textId="77777777" w:rsidR="004A25F4" w:rsidRPr="004A25F4" w:rsidRDefault="004A25F4" w:rsidP="003B197B">
      <w:r w:rsidRPr="004A25F4">
        <w:t>Multiple entrypoints introduce additional complexity for analysis, scheduling, and debugging, but POP’s design ensures analyzability and observability through its type system, compile-time validation, and embedded metadata.</w:t>
      </w:r>
    </w:p>
    <w:p w14:paraId="396597A3" w14:textId="0E27EEF7" w:rsidR="004A25F4" w:rsidRPr="002159AC" w:rsidRDefault="004A25F4" w:rsidP="009B302D">
      <w:pPr>
        <w:pStyle w:val="Heading4"/>
      </w:pPr>
      <w:r w:rsidRPr="002159AC">
        <w:lastRenderedPageBreak/>
        <w:t>Structural Rules</w:t>
      </w:r>
    </w:p>
    <w:p w14:paraId="6E67C3D5" w14:textId="10A7AC9B" w:rsidR="00A13F59" w:rsidRDefault="00A13F59" w:rsidP="003B197B">
      <w:r>
        <w:t xml:space="preserve">POP supports multiple entrypoints by allowing pipelines to declare more than one </w:t>
      </w:r>
      <w:r w:rsidRPr="00A13F59">
        <w:rPr>
          <w:rStyle w:val="CodeInline"/>
          <w:rFonts w:eastAsiaTheme="majorEastAsia"/>
        </w:rPr>
        <w:t>Ingress()</w:t>
      </w:r>
      <w:r w:rsidRPr="00A13F59">
        <w:rPr>
          <w:rStyle w:val="Strong"/>
          <w:rFonts w:eastAsiaTheme="majorEastAsia"/>
          <w:b w:val="0"/>
          <w:bCs w:val="0"/>
        </w:rPr>
        <w:t xml:space="preserve"> node</w:t>
      </w:r>
      <w:r>
        <w:t xml:space="preserve">. Each entrypoint is defined as the execution head of a dynamically scalable fleet of </w:t>
      </w:r>
      <w:r w:rsidRPr="00A13F59">
        <w:rPr>
          <w:rStyle w:val="Strong"/>
          <w:rFonts w:eastAsiaTheme="majorEastAsia"/>
          <w:b w:val="0"/>
          <w:bCs w:val="0"/>
        </w:rPr>
        <w:t>worker function</w:t>
      </w:r>
      <w:r>
        <w:rPr>
          <w:rStyle w:val="Strong"/>
          <w:rFonts w:eastAsiaTheme="majorEastAsia"/>
          <w:b w:val="0"/>
          <w:bCs w:val="0"/>
        </w:rPr>
        <w:t>s</w:t>
      </w:r>
      <w:r w:rsidRPr="00A13F59">
        <w:rPr>
          <w:rStyle w:val="Strong"/>
          <w:rFonts w:eastAsiaTheme="majorEastAsia"/>
          <w:b w:val="0"/>
          <w:bCs w:val="0"/>
        </w:rPr>
        <w:t xml:space="preserve"> </w:t>
      </w:r>
      <w:r>
        <w:rPr>
          <w:rStyle w:val="Strong"/>
          <w:rFonts w:eastAsiaTheme="majorEastAsia"/>
          <w:b w:val="0"/>
          <w:bCs w:val="0"/>
        </w:rPr>
        <w:t>in a given</w:t>
      </w:r>
      <w:r w:rsidRPr="00A13F59">
        <w:rPr>
          <w:rStyle w:val="Strong"/>
          <w:rFonts w:eastAsiaTheme="majorEastAsia"/>
          <w:b w:val="0"/>
          <w:bCs w:val="0"/>
        </w:rPr>
        <w:t xml:space="preserve"> </w:t>
      </w:r>
      <w:r w:rsidRPr="00A13F59">
        <w:rPr>
          <w:rStyle w:val="CodeInline"/>
          <w:rFonts w:eastAsiaTheme="majorEastAsia"/>
        </w:rPr>
        <w:t>Ingress()</w:t>
      </w:r>
      <w:r w:rsidRPr="00A13F59">
        <w:rPr>
          <w:rStyle w:val="Strong"/>
          <w:rFonts w:eastAsiaTheme="majorEastAsia"/>
          <w:b w:val="0"/>
          <w:bCs w:val="0"/>
        </w:rPr>
        <w:t xml:space="preserve"> node</w:t>
      </w:r>
      <w:r>
        <w:t xml:space="preserve">, expressed in LLVM, and permitted to perform I/O operations only within the constraints of a defined </w:t>
      </w:r>
      <w:r w:rsidRPr="00A13F59">
        <w:rPr>
          <w:rStyle w:val="CodeInline"/>
          <w:rFonts w:eastAsiaTheme="majorEastAsia"/>
        </w:rPr>
        <w:t>capabilities</w:t>
      </w:r>
      <w:r>
        <w:rPr>
          <w:rStyle w:val="Strong"/>
          <w:rFonts w:eastAsiaTheme="majorEastAsia"/>
        </w:rPr>
        <w:t xml:space="preserve"> </w:t>
      </w:r>
      <w:r w:rsidRPr="00A13F59">
        <w:rPr>
          <w:rStyle w:val="Strong"/>
          <w:rFonts w:eastAsiaTheme="majorEastAsia"/>
          <w:b w:val="0"/>
          <w:bCs w:val="0"/>
        </w:rPr>
        <w:t>list</w:t>
      </w:r>
      <w:r>
        <w:t>. This makes entrypoints the exclusive gateways where external data can enter a pipeline, preserving analyzability and safety elsewhere in the graph.</w:t>
      </w:r>
    </w:p>
    <w:p w14:paraId="4770DCB4" w14:textId="22535286" w:rsidR="00EB6081" w:rsidRDefault="00EB6081" w:rsidP="00EB6081">
      <w:pPr>
        <w:pStyle w:val="Caption"/>
      </w:pPr>
      <w:bookmarkStart w:id="22" w:name="_Toc209623844"/>
      <w:r>
        <w:t xml:space="preserve">Figure </w:t>
      </w:r>
      <w:fldSimple w:instr=" SEQ Figure \* ARABIC ">
        <w:r w:rsidR="00BE2E8A">
          <w:rPr>
            <w:noProof/>
          </w:rPr>
          <w:t>5</w:t>
        </w:r>
      </w:fldSimple>
      <w:r>
        <w:t xml:space="preserve">: </w:t>
      </w:r>
      <w:r w:rsidRPr="009A57B4">
        <w:t>Ingress Node as Entrypoint</w:t>
      </w:r>
      <w:bookmarkEnd w:id="22"/>
    </w:p>
    <w:p w14:paraId="0375C97F" w14:textId="450383A2" w:rsidR="00E3733A" w:rsidRDefault="00E3733A" w:rsidP="00EE1167">
      <w:pPr>
        <w:pStyle w:val="Caption"/>
      </w:pPr>
      <w:r>
        <w:fldChar w:fldCharType="begin"/>
      </w:r>
      <w:r>
        <w:instrText xml:space="preserve"> INCLUDEPICTURE "https://documents.lucid.app/documents/70c08911-6368-4524-ac0b-439bcc5fa23b/pages/0_0?a=919&amp;x=-537&amp;y=451&amp;w=963&amp;h=587&amp;store=1&amp;accept=image%2F*&amp;auth=LCA%20723fc35748f5a469064894d13af1ccb46fb63462b960385d1221f86a7518cabd-ts%3D1757555464" \* MERGEFORMATINET </w:instrText>
      </w:r>
      <w:r>
        <w:fldChar w:fldCharType="separate"/>
      </w:r>
      <w:r w:rsidRPr="00EE1167">
        <w:rPr>
          <w:noProof/>
        </w:rPr>
        <w:drawing>
          <wp:inline distT="0" distB="0" distL="0" distR="0" wp14:anchorId="25C62643" wp14:editId="5A3B2C5E">
            <wp:extent cx="2750695" cy="1678629"/>
            <wp:effectExtent l="0" t="0" r="5715" b="0"/>
            <wp:docPr id="900476747" name="Picture 3"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76747" name="Picture 3" descr="A diagram of a work flow&#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2782481" cy="1698027"/>
                    </a:xfrm>
                    <a:prstGeom prst="rect">
                      <a:avLst/>
                    </a:prstGeom>
                    <a:noFill/>
                    <a:ln>
                      <a:noFill/>
                    </a:ln>
                  </pic:spPr>
                </pic:pic>
              </a:graphicData>
            </a:graphic>
          </wp:inline>
        </w:drawing>
      </w:r>
      <w:r>
        <w:fldChar w:fldCharType="end"/>
      </w:r>
    </w:p>
    <w:p w14:paraId="331CA63D" w14:textId="612F0219" w:rsidR="00E3733A" w:rsidRDefault="00E3733A" w:rsidP="003B197B">
      <w:r>
        <w:t xml:space="preserve">To ensure scalability and concurrency, each entrypoint is fronted by a </w:t>
      </w:r>
      <w:r w:rsidRPr="00E3733A">
        <w:rPr>
          <w:rStyle w:val="Strong"/>
          <w:rFonts w:eastAsiaTheme="majorEastAsia"/>
          <w:b w:val="0"/>
          <w:bCs w:val="0"/>
        </w:rPr>
        <w:t>load-balancing</w:t>
      </w:r>
      <w:r>
        <w:rPr>
          <w:rStyle w:val="Strong"/>
          <w:rFonts w:eastAsiaTheme="majorEastAsia"/>
        </w:rPr>
        <w:t xml:space="preserve"> </w:t>
      </w:r>
      <w:r w:rsidRPr="00E3733A">
        <w:rPr>
          <w:rStyle w:val="Strong"/>
          <w:rFonts w:eastAsiaTheme="majorEastAsia"/>
          <w:b w:val="0"/>
          <w:bCs w:val="0"/>
        </w:rPr>
        <w:t>head</w:t>
      </w:r>
      <w:r>
        <w:t xml:space="preserve">. This dispatcher spreads incoming </w:t>
      </w:r>
      <w:r w:rsidRPr="00E3733A">
        <w:rPr>
          <w:rStyle w:val="CodeInline"/>
          <w:rFonts w:eastAsiaTheme="majorEastAsia"/>
        </w:rPr>
        <w:t>Event&lt;T&gt;</w:t>
      </w:r>
      <w:r>
        <w:t xml:space="preserve"> objects across a fleet of dynamically scalable workers, ensuring that throughput can adapt elastically to load while maintaining type safety and immutability guarantees.</w:t>
      </w:r>
    </w:p>
    <w:p w14:paraId="76CC00E5" w14:textId="68D171E9" w:rsidR="00E3733A" w:rsidRDefault="00E3733A" w:rsidP="003B197B">
      <w:r>
        <w:t xml:space="preserve">At compile time, the POP compiler instantiates each entrypoint independently, </w:t>
      </w:r>
      <w:r w:rsidRPr="00E3733A">
        <w:t>preserving</w:t>
      </w:r>
      <w:r w:rsidRPr="00E3733A">
        <w:rPr>
          <w:b/>
          <w:bCs/>
        </w:rPr>
        <w:t xml:space="preserve"> </w:t>
      </w:r>
      <w:r w:rsidRPr="00E3733A">
        <w:rPr>
          <w:rStyle w:val="Strong"/>
          <w:rFonts w:eastAsiaTheme="majorEastAsia"/>
          <w:b w:val="0"/>
          <w:bCs w:val="0"/>
        </w:rPr>
        <w:t>type isolation</w:t>
      </w:r>
      <w:r>
        <w:rPr>
          <w:rStyle w:val="Strong"/>
          <w:rFonts w:eastAsiaTheme="majorEastAsia"/>
          <w:b w:val="0"/>
          <w:bCs w:val="0"/>
        </w:rPr>
        <w:t>, attributes</w:t>
      </w:r>
      <w:r>
        <w:t xml:space="preserve"> and ensuring that pipeline segments can be analyzed as distinct units even when composed across packages. These constraints mirror </w:t>
      </w:r>
      <w:r>
        <w:lastRenderedPageBreak/>
        <w:t>principles established in early dataflow systems, which required explicit firing rules and token-based synchronization to preserve analyzability in graphs with multiple sources</w:t>
      </w:r>
      <w:sdt>
        <w:sdtPr>
          <w:id w:val="-790981647"/>
          <w:citation/>
        </w:sdtPr>
        <w:sdtContent>
          <w:r>
            <w:fldChar w:fldCharType="begin"/>
          </w:r>
          <w:r>
            <w:instrText xml:space="preserve"> CITATION Den75 \l 1033 </w:instrText>
          </w:r>
          <w:r>
            <w:fldChar w:fldCharType="separate"/>
          </w:r>
          <w:r w:rsidR="00CA66B3">
            <w:rPr>
              <w:noProof/>
            </w:rPr>
            <w:t xml:space="preserve"> (Dennis &amp; Misunas, 1975)</w:t>
          </w:r>
          <w:r>
            <w:fldChar w:fldCharType="end"/>
          </w:r>
        </w:sdtContent>
      </w:sdt>
      <w:r>
        <w:t>. More recently, large-scale declarative frameworks such as Dryad and MapReduce adopted similar patterns, supporting multiple data sources while requiring static contracts to maintain correctness</w:t>
      </w:r>
      <w:sdt>
        <w:sdtPr>
          <w:id w:val="-695919159"/>
          <w:citation/>
        </w:sdtPr>
        <w:sdtContent>
          <w:r>
            <w:fldChar w:fldCharType="begin"/>
          </w:r>
          <w:r>
            <w:instrText xml:space="preserve"> CITATION Dea08 \l 1033  \m Bor10</w:instrText>
          </w:r>
          <w:r>
            <w:fldChar w:fldCharType="separate"/>
          </w:r>
          <w:r w:rsidR="00CA66B3">
            <w:rPr>
              <w:noProof/>
            </w:rPr>
            <w:t xml:space="preserve"> (Dean &amp; Ghemawat, MapReduce: Simplified data processing on large clusters, 2008; Borkar, Carey, Grover, Onose, &amp; Vernica, 2010)</w:t>
          </w:r>
          <w:r>
            <w:fldChar w:fldCharType="end"/>
          </w:r>
        </w:sdtContent>
      </w:sdt>
      <w:r>
        <w:t>.</w:t>
      </w:r>
    </w:p>
    <w:p w14:paraId="3A833D12" w14:textId="02C1D50F" w:rsidR="00E3733A" w:rsidRDefault="00E3733A" w:rsidP="003B197B">
      <w:r>
        <w:t xml:space="preserve">By enforcing these structural rules, POP makes multiple entrypoints tractable: each </w:t>
      </w:r>
      <w:r w:rsidRPr="00E3733A">
        <w:rPr>
          <w:rStyle w:val="CodeInline"/>
        </w:rPr>
        <w:t>Ingress()</w:t>
      </w:r>
      <w:r>
        <w:t xml:space="preserve"> is tightly scoped, observable, and analyzable, while still supporting the elastic scalability needed in distributed event-driven systems.</w:t>
      </w:r>
    </w:p>
    <w:p w14:paraId="78E62EF1" w14:textId="31A3C811" w:rsidR="00D80147" w:rsidRPr="002159AC" w:rsidRDefault="004A25F4" w:rsidP="009B302D">
      <w:pPr>
        <w:pStyle w:val="Heading4"/>
      </w:pPr>
      <w:r w:rsidRPr="002159AC">
        <w:t>Concurrency and Safety</w:t>
      </w:r>
    </w:p>
    <w:p w14:paraId="1309C73D" w14:textId="387C0116" w:rsidR="00E3733A" w:rsidRDefault="00E3733A" w:rsidP="003B197B">
      <w:r>
        <w:t xml:space="preserve">Multiple entrypoints imply that a pipeline may receive </w:t>
      </w:r>
      <w:r w:rsidRPr="00E3733A">
        <w:rPr>
          <w:rStyle w:val="Strong"/>
          <w:rFonts w:eastAsiaTheme="majorEastAsia"/>
          <w:b w:val="0"/>
          <w:bCs w:val="0"/>
        </w:rPr>
        <w:t>independent</w:t>
      </w:r>
      <w:r>
        <w:rPr>
          <w:rStyle w:val="Strong"/>
          <w:rFonts w:eastAsiaTheme="majorEastAsia"/>
        </w:rPr>
        <w:t xml:space="preserve"> </w:t>
      </w:r>
      <w:r w:rsidRPr="00E3733A">
        <w:rPr>
          <w:rStyle w:val="Strong"/>
          <w:rFonts w:eastAsiaTheme="majorEastAsia"/>
          <w:b w:val="0"/>
          <w:bCs w:val="0"/>
        </w:rPr>
        <w:t>streams</w:t>
      </w:r>
      <w:r>
        <w:rPr>
          <w:rStyle w:val="Strong"/>
          <w:rFonts w:eastAsiaTheme="majorEastAsia"/>
        </w:rPr>
        <w:t xml:space="preserve"> </w:t>
      </w:r>
      <w:r w:rsidRPr="00E3733A">
        <w:rPr>
          <w:rStyle w:val="Strong"/>
          <w:rFonts w:eastAsiaTheme="majorEastAsia"/>
          <w:b w:val="0"/>
          <w:bCs w:val="0"/>
        </w:rPr>
        <w:t>of</w:t>
      </w:r>
      <w:r>
        <w:rPr>
          <w:rStyle w:val="Strong"/>
          <w:rFonts w:eastAsiaTheme="majorEastAsia"/>
        </w:rPr>
        <w:t xml:space="preserve"> </w:t>
      </w:r>
      <w:r w:rsidRPr="00E3733A">
        <w:rPr>
          <w:rStyle w:val="Strong"/>
          <w:rFonts w:eastAsiaTheme="majorEastAsia"/>
          <w:b w:val="0"/>
          <w:bCs w:val="0"/>
        </w:rPr>
        <w:t>events</w:t>
      </w:r>
      <w:r>
        <w:t xml:space="preserve"> concurrently. Left unmanaged, this could create nondeterministic race conditions, resource exhaustion, or backpressure failures. POP addresses these risks with three layers of protection:</w:t>
      </w:r>
    </w:p>
    <w:p w14:paraId="1AAC0DE2" w14:textId="249BA988" w:rsidR="00E3733A" w:rsidRPr="00E3733A" w:rsidRDefault="00E3733A" w:rsidP="003B197B">
      <w:pPr>
        <w:pStyle w:val="ListParagraph"/>
        <w:numPr>
          <w:ilvl w:val="0"/>
          <w:numId w:val="91"/>
        </w:numPr>
      </w:pPr>
      <w:r w:rsidRPr="00E3733A">
        <w:rPr>
          <w:b/>
          <w:bCs/>
        </w:rPr>
        <w:t>Immutable Events.</w:t>
      </w:r>
      <w:r w:rsidRPr="00E3733A">
        <w:t xml:space="preserve"> All </w:t>
      </w:r>
      <w:r w:rsidRPr="00E3733A">
        <w:rPr>
          <w:rStyle w:val="CodeInline"/>
        </w:rPr>
        <w:t>Event&lt;T&gt;</w:t>
      </w:r>
      <w:r w:rsidRPr="00E3733A">
        <w:t xml:space="preserve"> objects are immutable once created, ensuring that concurrent workers cannot corrupt shared state. This approach follows the well-established practice in dataflow systems of treating tokens as immutable </w:t>
      </w:r>
      <w:r w:rsidRPr="00E3733A">
        <w:lastRenderedPageBreak/>
        <w:t>carriers of data (Dennis &amp; Misunas, 1975)</w:t>
      </w:r>
      <w:r>
        <w:t xml:space="preserve"> and Functional Programming </w:t>
      </w:r>
      <w:sdt>
        <w:sdtPr>
          <w:id w:val="1688324133"/>
          <w:citation/>
        </w:sdtPr>
        <w:sdtContent>
          <w:r>
            <w:fldChar w:fldCharType="begin"/>
          </w:r>
          <w:r>
            <w:instrText xml:space="preserve">CITATION Scott2016 \p "535,et seq." \l 1033 </w:instrText>
          </w:r>
          <w:r>
            <w:fldChar w:fldCharType="separate"/>
          </w:r>
          <w:r w:rsidR="00CA66B3">
            <w:rPr>
              <w:noProof/>
            </w:rPr>
            <w:t>(Scott, 2016, pp. 535,et seq.)</w:t>
          </w:r>
          <w:r>
            <w:fldChar w:fldCharType="end"/>
          </w:r>
        </w:sdtContent>
      </w:sdt>
      <w:r w:rsidRPr="00E3733A">
        <w:t>.</w:t>
      </w:r>
    </w:p>
    <w:p w14:paraId="559D69AC" w14:textId="0F4B7DD6" w:rsidR="00E3733A" w:rsidRPr="00E3733A" w:rsidRDefault="00E3733A" w:rsidP="003B197B">
      <w:pPr>
        <w:pStyle w:val="ListParagraph"/>
        <w:numPr>
          <w:ilvl w:val="0"/>
          <w:numId w:val="91"/>
        </w:numPr>
      </w:pPr>
      <w:r w:rsidRPr="00E3733A">
        <w:rPr>
          <w:b/>
          <w:bCs/>
        </w:rPr>
        <w:t>Load-Balanced Ingress Fleets.</w:t>
      </w:r>
      <w:r w:rsidRPr="00E3733A">
        <w:t xml:space="preserve"> Each </w:t>
      </w:r>
      <w:r w:rsidRPr="00E3733A">
        <w:rPr>
          <w:rStyle w:val="CodeInline"/>
        </w:rPr>
        <w:t>Ingress</w:t>
      </w:r>
      <w:r>
        <w:rPr>
          <w:rStyle w:val="CodeInline"/>
        </w:rPr>
        <w:t>()</w:t>
      </w:r>
      <w:r w:rsidRPr="00E3733A">
        <w:t xml:space="preserve"> node is fronted by a load-balancing head that dispatches incoming </w:t>
      </w:r>
      <w:r w:rsidRPr="00E3733A">
        <w:rPr>
          <w:rStyle w:val="CodeInline"/>
        </w:rPr>
        <w:t>Event&lt;T&gt;</w:t>
      </w:r>
      <w:r w:rsidRPr="00E3733A">
        <w:t xml:space="preserve"> across a dynamically scalable fleet of workers. This allows pipelines to elastically absorb bursts of input without introducing contention for shared resources.</w:t>
      </w:r>
    </w:p>
    <w:p w14:paraId="12EBCBC5" w14:textId="1D1E25AC" w:rsidR="00E3733A" w:rsidRPr="00E3733A" w:rsidRDefault="00E3733A" w:rsidP="003B197B">
      <w:pPr>
        <w:pStyle w:val="ListParagraph"/>
        <w:numPr>
          <w:ilvl w:val="0"/>
          <w:numId w:val="91"/>
        </w:numPr>
      </w:pPr>
      <w:r w:rsidRPr="00E3733A">
        <w:rPr>
          <w:b/>
          <w:bCs/>
        </w:rPr>
        <w:t>Backpressure and Resource Limits.</w:t>
      </w:r>
      <w:r w:rsidRPr="00E3733A">
        <w:t xml:space="preserve"> Worker pools are bounded, and queue depths are explicitly declared in pipeline specifications. When downstream capacity is exceeded, backpressure propagates upstream, enforcing stability and preventing cascading failures. Declarative frameworks such as Dryad and modern streaming systems</w:t>
      </w:r>
      <w:r>
        <w:t xml:space="preserve"> </w:t>
      </w:r>
      <w:sdt>
        <w:sdtPr>
          <w:id w:val="-2089766641"/>
          <w:citation/>
        </w:sdtPr>
        <w:sdtContent>
          <w:r>
            <w:fldChar w:fldCharType="begin"/>
          </w:r>
          <w:r>
            <w:instrText xml:space="preserve"> CITATION Bor10 \l 1033 </w:instrText>
          </w:r>
          <w:r>
            <w:fldChar w:fldCharType="separate"/>
          </w:r>
          <w:r w:rsidR="00CA66B3">
            <w:rPr>
              <w:noProof/>
            </w:rPr>
            <w:t>(Borkar, Carey, Grover, Onose, &amp; Vernica, 2010)</w:t>
          </w:r>
          <w:r>
            <w:fldChar w:fldCharType="end"/>
          </w:r>
        </w:sdtContent>
      </w:sdt>
      <w:r w:rsidRPr="00E3733A">
        <w:t xml:space="preserve"> rely on similar backpressure mechanisms to maintain correctness under load.</w:t>
      </w:r>
    </w:p>
    <w:p w14:paraId="254BF01F" w14:textId="3FACE485" w:rsidR="00386766" w:rsidRPr="00386766" w:rsidRDefault="00386766" w:rsidP="003B197B">
      <w:r w:rsidRPr="00386766">
        <w:t>Concurrency safety also depends on consistent</w:t>
      </w:r>
      <w:r w:rsidRPr="00386766">
        <w:rPr>
          <w:b/>
          <w:bCs/>
        </w:rPr>
        <w:t xml:space="preserve"> </w:t>
      </w:r>
      <w:r w:rsidRPr="00386766">
        <w:t>event</w:t>
      </w:r>
      <w:r w:rsidRPr="00386766">
        <w:rPr>
          <w:b/>
          <w:bCs/>
        </w:rPr>
        <w:t xml:space="preserve"> </w:t>
      </w:r>
      <w:r w:rsidRPr="00386766">
        <w:t xml:space="preserve">identification. Each </w:t>
      </w:r>
      <w:r w:rsidRPr="00386766">
        <w:rPr>
          <w:rStyle w:val="CodeInline"/>
        </w:rPr>
        <w:t>Ingress</w:t>
      </w:r>
      <w:r>
        <w:rPr>
          <w:rStyle w:val="CodeInline"/>
        </w:rPr>
        <w:t>()</w:t>
      </w:r>
      <w:r w:rsidRPr="00386766">
        <w:t xml:space="preserve"> node </w:t>
      </w:r>
      <w:r>
        <w:t xml:space="preserve">worker function transparently </w:t>
      </w:r>
      <w:r w:rsidRPr="00386766">
        <w:t xml:space="preserve">assigns a unique </w:t>
      </w:r>
      <w:r w:rsidRPr="00386766">
        <w:rPr>
          <w:rStyle w:val="CodeInline"/>
        </w:rPr>
        <w:t>EventId</w:t>
      </w:r>
      <w:r w:rsidRPr="00386766">
        <w:t xml:space="preserve"> to every incoming event, composed of:</w:t>
      </w:r>
    </w:p>
    <w:p w14:paraId="6D479F83" w14:textId="472F6C10" w:rsidR="00386766" w:rsidRPr="00386766" w:rsidRDefault="00386766" w:rsidP="003B197B">
      <w:pPr>
        <w:pStyle w:val="ListParagraph"/>
        <w:numPr>
          <w:ilvl w:val="0"/>
          <w:numId w:val="79"/>
        </w:numPr>
      </w:pPr>
      <w:r w:rsidRPr="00386766">
        <w:t xml:space="preserve">The </w:t>
      </w:r>
      <w:r w:rsidRPr="00787E20">
        <w:rPr>
          <w:rStyle w:val="CodeInline"/>
        </w:rPr>
        <w:t>Ingress</w:t>
      </w:r>
      <w:r w:rsidR="00787E20">
        <w:rPr>
          <w:rStyle w:val="CodeInline"/>
        </w:rPr>
        <w:t>()</w:t>
      </w:r>
      <w:r w:rsidRPr="00386766">
        <w:t xml:space="preserve"> node’s</w:t>
      </w:r>
      <w:r w:rsidR="00787E20">
        <w:t xml:space="preserve"> program-unique</w:t>
      </w:r>
      <w:r w:rsidRPr="00386766">
        <w:t xml:space="preserve"> identity, assigned by the compiler</w:t>
      </w:r>
      <w:r w:rsidR="00787E20">
        <w:t>,</w:t>
      </w:r>
    </w:p>
    <w:p w14:paraId="6FBF6504" w14:textId="0E4F0D3A" w:rsidR="00386766" w:rsidRPr="00386766" w:rsidRDefault="00386766" w:rsidP="003B197B">
      <w:pPr>
        <w:pStyle w:val="ListParagraph"/>
        <w:numPr>
          <w:ilvl w:val="0"/>
          <w:numId w:val="79"/>
        </w:numPr>
      </w:pPr>
      <w:r w:rsidRPr="00386766">
        <w:t xml:space="preserve">The </w:t>
      </w:r>
      <w:r w:rsidR="00787E20">
        <w:t xml:space="preserve">runtime-generated </w:t>
      </w:r>
      <w:r w:rsidRPr="00386766">
        <w:t xml:space="preserve">worker number within the </w:t>
      </w:r>
      <w:r w:rsidRPr="00DA37B7">
        <w:rPr>
          <w:rStyle w:val="CodeInline"/>
        </w:rPr>
        <w:t>Ingress</w:t>
      </w:r>
      <w:r w:rsidR="00DA37B7">
        <w:rPr>
          <w:rStyle w:val="CodeInline"/>
        </w:rPr>
        <w:t>()</w:t>
      </w:r>
      <w:r w:rsidRPr="00386766">
        <w:t xml:space="preserve"> fleet that processed the event</w:t>
      </w:r>
      <w:r w:rsidR="00787E20">
        <w:t>, and</w:t>
      </w:r>
    </w:p>
    <w:p w14:paraId="1C933108" w14:textId="6CEB2FC7" w:rsidR="00386766" w:rsidRPr="00386766" w:rsidRDefault="00386766" w:rsidP="003B197B">
      <w:pPr>
        <w:pStyle w:val="ListParagraph"/>
        <w:numPr>
          <w:ilvl w:val="0"/>
          <w:numId w:val="79"/>
        </w:numPr>
      </w:pPr>
      <w:r w:rsidRPr="00386766">
        <w:lastRenderedPageBreak/>
        <w:t>A 64-bit unsigned sequential integer that increments for each event processed by that worker during a given runtime.</w:t>
      </w:r>
    </w:p>
    <w:p w14:paraId="55CCCD02" w14:textId="1389129E" w:rsidR="00386766" w:rsidRPr="00386766" w:rsidRDefault="00787E20" w:rsidP="003B197B">
      <w:r>
        <w:t xml:space="preserve">An </w:t>
      </w:r>
      <w:r w:rsidR="00386766" w:rsidRPr="00787E20">
        <w:rPr>
          <w:rStyle w:val="CodeInline"/>
        </w:rPr>
        <w:t>EventId</w:t>
      </w:r>
      <w:r>
        <w:t xml:space="preserve"> is guaranteed to be </w:t>
      </w:r>
      <w:r w:rsidR="00386766" w:rsidRPr="00386766">
        <w:t>unique only for a given program runtime. Sequential numbering resets when a program restarts, and two independent executions of the same build share the same Ingress node identities</w:t>
      </w:r>
      <w:r>
        <w:t>, but the worker node identity and event identity sequence numbers vary</w:t>
      </w:r>
      <w:r w:rsidR="00386766" w:rsidRPr="00386766">
        <w:t xml:space="preserve">. This scoping ensures that </w:t>
      </w:r>
      <w:r>
        <w:t xml:space="preserve">an </w:t>
      </w:r>
      <w:r w:rsidR="00386766" w:rsidRPr="00787E20">
        <w:rPr>
          <w:rStyle w:val="CodeInline"/>
        </w:rPr>
        <w:t>EventId</w:t>
      </w:r>
      <w:r w:rsidR="00386766" w:rsidRPr="00386766">
        <w:t xml:space="preserve"> </w:t>
      </w:r>
      <w:r>
        <w:t>is</w:t>
      </w:r>
      <w:r w:rsidR="00386766" w:rsidRPr="00386766">
        <w:t xml:space="preserve"> sufficient for runtime</w:t>
      </w:r>
      <w:r w:rsidR="00386766" w:rsidRPr="00386766">
        <w:rPr>
          <w:b/>
          <w:bCs/>
        </w:rPr>
        <w:t xml:space="preserve"> </w:t>
      </w:r>
      <w:r w:rsidR="00386766" w:rsidRPr="00386766">
        <w:t>observability,</w:t>
      </w:r>
      <w:r w:rsidR="00386766" w:rsidRPr="00386766">
        <w:rPr>
          <w:b/>
          <w:bCs/>
        </w:rPr>
        <w:t xml:space="preserve"> </w:t>
      </w:r>
      <w:r w:rsidR="00386766" w:rsidRPr="00386766">
        <w:t xml:space="preserve">debugging, and trace correlation </w:t>
      </w:r>
      <w:r>
        <w:t>which do not require</w:t>
      </w:r>
      <w:r w:rsidR="00386766" w:rsidRPr="00386766">
        <w:t xml:space="preserve"> globally unique identifiers</w:t>
      </w:r>
      <w:r>
        <w:t xml:space="preserve"> in this context.</w:t>
      </w:r>
    </w:p>
    <w:p w14:paraId="2CE19C0C" w14:textId="53FB491E" w:rsidR="00386766" w:rsidRPr="00386766" w:rsidRDefault="00386766" w:rsidP="003B197B">
      <w:r w:rsidRPr="00386766">
        <w:t xml:space="preserve">Together, immutability, bounded concurrency, load-balanced ingress fleets, and scoped </w:t>
      </w:r>
      <w:r w:rsidR="00787E20">
        <w:t xml:space="preserve">the </w:t>
      </w:r>
      <w:r w:rsidRPr="00787E20">
        <w:rPr>
          <w:rStyle w:val="CodeInline"/>
        </w:rPr>
        <w:t>EventId</w:t>
      </w:r>
      <w:r w:rsidRPr="00386766">
        <w:t xml:space="preserve"> allow </w:t>
      </w:r>
      <w:r w:rsidR="00787E20">
        <w:t>Pipeline-Oriented Programming</w:t>
      </w:r>
      <w:r w:rsidRPr="00386766">
        <w:t xml:space="preserve"> to handle multiple entrypoints without sacrificing determinism or </w:t>
      </w:r>
      <w:r w:rsidR="00787E20">
        <w:t>safety</w:t>
      </w:r>
      <w:r w:rsidRPr="00386766">
        <w:t>.</w:t>
      </w:r>
    </w:p>
    <w:p w14:paraId="39571468" w14:textId="6776C40F" w:rsidR="00386766" w:rsidRPr="002159AC" w:rsidRDefault="004A25F4" w:rsidP="009B302D">
      <w:pPr>
        <w:pStyle w:val="Heading4"/>
      </w:pPr>
      <w:bookmarkStart w:id="23" w:name="_Ref208697062"/>
      <w:r w:rsidRPr="002159AC">
        <w:rPr>
          <w:rStyle w:val="Strong"/>
          <w:b w:val="0"/>
          <w:bCs w:val="0"/>
        </w:rPr>
        <w:t>Observability and Debugging</w:t>
      </w:r>
      <w:bookmarkEnd w:id="23"/>
    </w:p>
    <w:p w14:paraId="7E010680" w14:textId="77777777" w:rsidR="008429CB" w:rsidRDefault="008429CB" w:rsidP="003B197B">
      <w:r>
        <w:t xml:space="preserve">Debugging declarative systems has historically been difficult because specifications describe </w:t>
      </w:r>
      <w:r>
        <w:rPr>
          <w:rStyle w:val="Emphasis"/>
          <w:rFonts w:eastAsiaTheme="majorEastAsia"/>
        </w:rPr>
        <w:t>what</w:t>
      </w:r>
      <w:r>
        <w:t xml:space="preserve"> should happen without exposing </w:t>
      </w:r>
      <w:r>
        <w:rPr>
          <w:rStyle w:val="Emphasis"/>
          <w:rFonts w:eastAsiaTheme="majorEastAsia"/>
        </w:rPr>
        <w:t>how</w:t>
      </w:r>
      <w:r>
        <w:t xml:space="preserve"> execution unfolds. In POP, observability is not an afterthought but an intrinsic property of the event model. Every </w:t>
      </w:r>
      <w:r w:rsidRPr="008429CB">
        <w:rPr>
          <w:rStyle w:val="CodeInline"/>
          <w:rFonts w:eastAsiaTheme="majorEastAsia"/>
        </w:rPr>
        <w:t>Event&lt;T&gt;</w:t>
      </w:r>
      <w:r>
        <w:t xml:space="preserve"> object carries metadata for traceability, including its </w:t>
      </w:r>
      <w:r w:rsidRPr="008429CB">
        <w:rPr>
          <w:rStyle w:val="CodeInline"/>
          <w:rFonts w:eastAsiaTheme="majorEastAsia"/>
        </w:rPr>
        <w:t>EventId</w:t>
      </w:r>
      <w:r>
        <w:t>, timestamps, lineage, and causal context.</w:t>
      </w:r>
    </w:p>
    <w:p w14:paraId="5A35C1AD" w14:textId="64E345FE" w:rsidR="008429CB" w:rsidRPr="008429CB" w:rsidRDefault="008429CB" w:rsidP="003B197B">
      <w:r w:rsidRPr="008429CB">
        <w:lastRenderedPageBreak/>
        <w:t xml:space="preserve">The </w:t>
      </w:r>
      <w:r w:rsidRPr="008429CB">
        <w:rPr>
          <w:rStyle w:val="CodeInline"/>
        </w:rPr>
        <w:t>EventId</w:t>
      </w:r>
      <w:r w:rsidRPr="008429CB">
        <w:t xml:space="preserve"> provides the backbone of traceability. Each event is identified by a tuple consisting of:</w:t>
      </w:r>
    </w:p>
    <w:p w14:paraId="5B53E230" w14:textId="62A1013A" w:rsidR="008429CB" w:rsidRPr="008429CB" w:rsidRDefault="008429CB" w:rsidP="003B197B">
      <w:pPr>
        <w:pStyle w:val="ListParagraph"/>
        <w:numPr>
          <w:ilvl w:val="0"/>
          <w:numId w:val="97"/>
        </w:numPr>
      </w:pPr>
      <w:r w:rsidRPr="008429CB">
        <w:t xml:space="preserve">The </w:t>
      </w:r>
      <w:r w:rsidRPr="008429CB">
        <w:rPr>
          <w:rStyle w:val="CodeInline"/>
        </w:rPr>
        <w:t>Ingress()</w:t>
      </w:r>
      <w:r w:rsidRPr="008429CB">
        <w:t xml:space="preserve"> node’s identity, assigned by the compiler and stable across builds.</w:t>
      </w:r>
    </w:p>
    <w:p w14:paraId="3C192B32" w14:textId="77777777" w:rsidR="008429CB" w:rsidRPr="008429CB" w:rsidRDefault="008429CB" w:rsidP="003B197B">
      <w:pPr>
        <w:pStyle w:val="ListParagraph"/>
        <w:numPr>
          <w:ilvl w:val="0"/>
          <w:numId w:val="97"/>
        </w:numPr>
      </w:pPr>
      <w:r w:rsidRPr="008429CB">
        <w:t>The worker number within the ingress fleet that processed the event.</w:t>
      </w:r>
    </w:p>
    <w:p w14:paraId="2C9AFC40" w14:textId="77777777" w:rsidR="008429CB" w:rsidRPr="008429CB" w:rsidRDefault="008429CB" w:rsidP="003B197B">
      <w:pPr>
        <w:pStyle w:val="ListParagraph"/>
        <w:numPr>
          <w:ilvl w:val="0"/>
          <w:numId w:val="97"/>
        </w:numPr>
      </w:pPr>
      <w:r w:rsidRPr="008429CB">
        <w:t>A 64-bit unsigned sequential integer that increments for each event accepted by that worker during a given runtime.</w:t>
      </w:r>
    </w:p>
    <w:p w14:paraId="50CBE9FB" w14:textId="7C228469" w:rsidR="008429CB" w:rsidRPr="008429CB" w:rsidRDefault="008429CB" w:rsidP="003B197B">
      <w:r w:rsidRPr="008429CB">
        <w:t>This identifier scheme ensures uniqueness within</w:t>
      </w:r>
      <w:r w:rsidRPr="008429CB">
        <w:rPr>
          <w:b/>
          <w:bCs/>
        </w:rPr>
        <w:t xml:space="preserve"> </w:t>
      </w:r>
      <w:r w:rsidRPr="008429CB">
        <w:t>a</w:t>
      </w:r>
      <w:r w:rsidRPr="008429CB">
        <w:rPr>
          <w:b/>
          <w:bCs/>
        </w:rPr>
        <w:t xml:space="preserve"> </w:t>
      </w:r>
      <w:r w:rsidRPr="008429CB">
        <w:t>given</w:t>
      </w:r>
      <w:r w:rsidRPr="008429CB">
        <w:rPr>
          <w:b/>
          <w:bCs/>
        </w:rPr>
        <w:t xml:space="preserve"> </w:t>
      </w:r>
      <w:r w:rsidRPr="008429CB">
        <w:t>program</w:t>
      </w:r>
      <w:r w:rsidRPr="008429CB">
        <w:rPr>
          <w:b/>
          <w:bCs/>
        </w:rPr>
        <w:t xml:space="preserve"> </w:t>
      </w:r>
      <w:r w:rsidRPr="008429CB">
        <w:t xml:space="preserve">execution, while maintaining determinism across builds. Sequential numbering resets on program restart, and two copies of the same build will share Ingress node identities. Thus, </w:t>
      </w:r>
      <w:r>
        <w:t xml:space="preserve">an </w:t>
      </w:r>
      <w:r w:rsidRPr="008429CB">
        <w:rPr>
          <w:rStyle w:val="CodeInline"/>
        </w:rPr>
        <w:t>EventId</w:t>
      </w:r>
      <w:r>
        <w:t xml:space="preserve"> is</w:t>
      </w:r>
      <w:r w:rsidRPr="008429CB">
        <w:t xml:space="preserve"> designed for runtime trace correlation and debugging, not global uniqueness.</w:t>
      </w:r>
    </w:p>
    <w:p w14:paraId="400FCBE6" w14:textId="41CE94FF" w:rsidR="00BD5AE6" w:rsidRPr="00BD5AE6" w:rsidRDefault="00BD5AE6" w:rsidP="003B197B">
      <w:r w:rsidRPr="00BD5AE6">
        <w:t xml:space="preserve">Errors in POP are treated as first-class events. An error does not simply signal failure; it encapsulates the original </w:t>
      </w:r>
      <w:r w:rsidR="00DA37B7" w:rsidRPr="00DA37B7">
        <w:rPr>
          <w:rStyle w:val="CodeInline"/>
        </w:rPr>
        <w:t>Event&lt;T&gt;</w:t>
      </w:r>
      <w:r w:rsidRPr="00BD5AE6">
        <w:t xml:space="preserve"> within an </w:t>
      </w:r>
      <w:r w:rsidRPr="00BD5AE6">
        <w:rPr>
          <w:rStyle w:val="CodeInline"/>
        </w:rPr>
        <w:t xml:space="preserve">Error&lt;Event&lt;T&gt;&gt; </w:t>
      </w:r>
      <w:r w:rsidRPr="00BD5AE6">
        <w:t>object</w:t>
      </w:r>
      <w:r w:rsidR="00DA37B7">
        <w:t xml:space="preserve"> (also represented as </w:t>
      </w:r>
      <w:r w:rsidR="00DA37B7" w:rsidRPr="00DA37B7">
        <w:rPr>
          <w:rStyle w:val="CodeInline"/>
        </w:rPr>
        <w:t>Event&lt;E&gt;)</w:t>
      </w:r>
      <w:r w:rsidRPr="00DA37B7">
        <w:rPr>
          <w:rStyle w:val="CodeInline"/>
        </w:rPr>
        <w:t>.</w:t>
      </w:r>
      <w:r w:rsidRPr="00BD5AE6">
        <w:t xml:space="preserve"> This wrapper preserves the complete event context and augments it with error-specific metadata: failure cause, stack trace, and relevant diagnostics. By routing errors through a dedicated error-handling pipeline, POP ensures that debugging information is both structured and analyzable.</w:t>
      </w:r>
    </w:p>
    <w:p w14:paraId="04E748CC" w14:textId="4270C412" w:rsidR="00BD5AE6" w:rsidRPr="00BD5AE6" w:rsidRDefault="00BD5AE6" w:rsidP="003B197B">
      <w:r w:rsidRPr="00BD5AE6">
        <w:lastRenderedPageBreak/>
        <w:t xml:space="preserve">This approach is aligned with industry best practices in large-scale distributed systems. The Google </w:t>
      </w:r>
      <w:r w:rsidRPr="00BD5AE6">
        <w:rPr>
          <w:i/>
          <w:iCs/>
        </w:rPr>
        <w:t>Site Reliability Engineering</w:t>
      </w:r>
      <w:r w:rsidRPr="00BD5AE6">
        <w:t xml:space="preserve"> book emphasizes that monitoring and observability depend on structured logs, metrics, and tracing to make distributed execution visible and diagnosable </w:t>
      </w:r>
      <w:sdt>
        <w:sdtPr>
          <w:id w:val="896706941"/>
          <w:citation/>
        </w:sdtPr>
        <w:sdtContent>
          <w:r w:rsidR="00116DF9">
            <w:fldChar w:fldCharType="begin"/>
          </w:r>
          <w:r w:rsidR="00116DF9">
            <w:instrText xml:space="preserve"> CITATION GoogleSREbook \l 1033 </w:instrText>
          </w:r>
          <w:r w:rsidR="00116DF9">
            <w:fldChar w:fldCharType="separate"/>
          </w:r>
          <w:r w:rsidR="00CA66B3">
            <w:rPr>
              <w:noProof/>
            </w:rPr>
            <w:t>(Beyer, Jones, Petoff, &amp; Murphy, 2016)</w:t>
          </w:r>
          <w:r w:rsidR="00116DF9">
            <w:fldChar w:fldCharType="end"/>
          </w:r>
        </w:sdtContent>
      </w:sdt>
      <w:r w:rsidRPr="00BD5AE6">
        <w:t xml:space="preserve">. The </w:t>
      </w:r>
      <w:r w:rsidRPr="00BD5AE6">
        <w:rPr>
          <w:i/>
          <w:iCs/>
        </w:rPr>
        <w:t>Monitoring Distributed Systems</w:t>
      </w:r>
      <w:r w:rsidRPr="00BD5AE6">
        <w:t xml:space="preserve"> extension highlights that observability must capture not only the “happy path” but also unexpected divergences in system behavior</w:t>
      </w:r>
      <w:sdt>
        <w:sdtPr>
          <w:id w:val="475421302"/>
          <w:citation/>
        </w:sdtPr>
        <w:sdtContent>
          <w:r w:rsidR="00116DF9">
            <w:fldChar w:fldCharType="begin"/>
          </w:r>
          <w:r w:rsidR="00A4453C">
            <w:instrText xml:space="preserve">CITATION Bjo \p 231-266 \l 1033 </w:instrText>
          </w:r>
          <w:r w:rsidR="00116DF9">
            <w:fldChar w:fldCharType="separate"/>
          </w:r>
          <w:r w:rsidR="00CA66B3">
            <w:rPr>
              <w:noProof/>
            </w:rPr>
            <w:t xml:space="preserve"> (Bjork, Burns, Fong-Jones, &amp; Hochstein, 2020, pp. 231-266)</w:t>
          </w:r>
          <w:r w:rsidR="00116DF9">
            <w:fldChar w:fldCharType="end"/>
          </w:r>
        </w:sdtContent>
      </w:sdt>
      <w:r w:rsidRPr="00BD5AE6">
        <w:t>. Similarly, Krabbe (2019) stresses that effective instrumentation balances completeness with clarity, recording high-signal contextual data without overwhelming operators with noise</w:t>
      </w:r>
      <w:sdt>
        <w:sdtPr>
          <w:id w:val="-1889097393"/>
          <w:citation/>
        </w:sdtPr>
        <w:sdtContent>
          <w:r w:rsidR="00116DF9">
            <w:fldChar w:fldCharType="begin"/>
          </w:r>
          <w:r w:rsidR="00116DF9">
            <w:instrText xml:space="preserve"> CITATION Kra19 \l 1033 </w:instrText>
          </w:r>
          <w:r w:rsidR="00116DF9">
            <w:fldChar w:fldCharType="separate"/>
          </w:r>
          <w:r w:rsidR="00CA66B3">
            <w:rPr>
              <w:noProof/>
            </w:rPr>
            <w:t xml:space="preserve"> (Krabbe, 2019)</w:t>
          </w:r>
          <w:r w:rsidR="00116DF9">
            <w:fldChar w:fldCharType="end"/>
          </w:r>
        </w:sdtContent>
      </w:sdt>
      <w:r w:rsidRPr="00BD5AE6">
        <w:t>. POP’s choice to embed metadata directly into events reflects these principles: instrumentation is automatic, scoped to each event, and sufficient for both performance monitoring and debugging.</w:t>
      </w:r>
    </w:p>
    <w:p w14:paraId="62806948" w14:textId="1DE8E620" w:rsidR="008429CB" w:rsidRDefault="00746234" w:rsidP="003B197B">
      <w:r>
        <w:t xml:space="preserve">By combining </w:t>
      </w:r>
      <w:r w:rsidR="00DA37B7">
        <w:t xml:space="preserve">a </w:t>
      </w:r>
      <w:r w:rsidRPr="00746234">
        <w:rPr>
          <w:rFonts w:eastAsiaTheme="majorEastAsia"/>
        </w:rPr>
        <w:t xml:space="preserve">scoped </w:t>
      </w:r>
      <w:r w:rsidRPr="00DA37B7">
        <w:rPr>
          <w:rStyle w:val="CodeInline"/>
          <w:rFonts w:eastAsiaTheme="majorEastAsia"/>
        </w:rPr>
        <w:t>EventId</w:t>
      </w:r>
      <w:r w:rsidRPr="00746234">
        <w:rPr>
          <w:rFonts w:eastAsiaTheme="majorEastAsia"/>
        </w:rPr>
        <w:t xml:space="preserve">, metadata-rich </w:t>
      </w:r>
      <w:r w:rsidRPr="00DA37B7">
        <w:rPr>
          <w:rStyle w:val="CodeInline"/>
          <w:rFonts w:eastAsiaTheme="majorEastAsia"/>
        </w:rPr>
        <w:t>Event</w:t>
      </w:r>
      <w:r w:rsidR="00DA37B7" w:rsidRPr="00DA37B7">
        <w:rPr>
          <w:rStyle w:val="CodeInline"/>
          <w:rFonts w:eastAsiaTheme="majorEastAsia"/>
        </w:rPr>
        <w:t>&lt;T&gt;</w:t>
      </w:r>
      <w:r w:rsidRPr="00746234">
        <w:rPr>
          <w:rFonts w:eastAsiaTheme="majorEastAsia"/>
        </w:rPr>
        <w:t xml:space="preserve"> objects, and structured error handling</w:t>
      </w:r>
      <w:r w:rsidRPr="00746234">
        <w:t>,</w:t>
      </w:r>
      <w:r>
        <w:t xml:space="preserve"> POP makes debugging and traceability part of the language itself. This design not only reduces the cognitive burden of understanding distributed pipelines but also sets the stage for a deeper discussion of </w:t>
      </w:r>
      <w:r w:rsidRPr="00746234">
        <w:rPr>
          <w:rStyle w:val="Strong"/>
          <w:rFonts w:eastAsiaTheme="majorEastAsia"/>
          <w:b w:val="0"/>
          <w:bCs w:val="0"/>
        </w:rPr>
        <w:t>event semantics</w:t>
      </w:r>
      <w:r>
        <w:t>. In the next section, we examine how immutability, lineage, and metadata converge to define the guarantees and behaviors of POP events, forming the foundation for analyzability and observability at scale.</w:t>
      </w:r>
    </w:p>
    <w:p w14:paraId="0A31DEB0" w14:textId="77777777" w:rsidR="00746234" w:rsidRPr="009413BF" w:rsidRDefault="004A25F4" w:rsidP="009B302D">
      <w:pPr>
        <w:pStyle w:val="Heading4"/>
      </w:pPr>
      <w:r w:rsidRPr="009413BF">
        <w:rPr>
          <w:rStyle w:val="Strong"/>
          <w:b w:val="0"/>
          <w:bCs w:val="0"/>
        </w:rPr>
        <w:lastRenderedPageBreak/>
        <w:t>Benefits and Trade-offs</w:t>
      </w:r>
    </w:p>
    <w:p w14:paraId="60E20EEA" w14:textId="797A0865" w:rsidR="00746234" w:rsidRPr="00746234" w:rsidRDefault="00746234" w:rsidP="003B197B">
      <w:r w:rsidRPr="00746234">
        <w:t xml:space="preserve">Allowing multiple entrypoints provides POP with significant benefits in terms of expressiveness, modularity, and scalability. Pipelines can integrate heterogeneous sources—such as APIs, file streams, and sensors—into a single declarative graph. Entry points are statically declared, analyzable at compile time, and scalable at runtime through load-balanced </w:t>
      </w:r>
      <w:r w:rsidRPr="00DA37B7">
        <w:rPr>
          <w:rStyle w:val="CodeInline"/>
        </w:rPr>
        <w:t>Ingress</w:t>
      </w:r>
      <w:r w:rsidR="00DA37B7" w:rsidRPr="00DA37B7">
        <w:rPr>
          <w:rStyle w:val="CodeInline"/>
        </w:rPr>
        <w:t>()</w:t>
      </w:r>
      <w:r w:rsidRPr="00746234">
        <w:t xml:space="preserve"> fleets. This makes POP well-suited for modern distributed systems, where concurrency and elasticity are essential.</w:t>
      </w:r>
    </w:p>
    <w:p w14:paraId="5B632051" w14:textId="77777777" w:rsidR="00746234" w:rsidRPr="00746234" w:rsidRDefault="00746234" w:rsidP="003B197B">
      <w:r w:rsidRPr="00746234">
        <w:t>The trade-offs are equally important. Multiple ingress points increase the complexity of validation, scheduling, and debugging. Concurrency risks emerge when independent streams interact, and operational overhead grows as the number of entrypoints scales. Without strong constraints, such designs could undermine the declarative guarantees POP aims to provide.</w:t>
      </w:r>
    </w:p>
    <w:p w14:paraId="04DBA031" w14:textId="08E3662D" w:rsidR="00746234" w:rsidRPr="00746234" w:rsidRDefault="00746234" w:rsidP="003B197B">
      <w:r w:rsidRPr="00746234">
        <w:t>POP mitigates these risks through a layered approach. Immutable</w:t>
      </w:r>
      <w:r w:rsidRPr="00746234">
        <w:rPr>
          <w:b/>
          <w:bCs/>
        </w:rPr>
        <w:t xml:space="preserve"> </w:t>
      </w:r>
      <w:r w:rsidRPr="00746234">
        <w:t xml:space="preserve">events ensure concurrency safety, while </w:t>
      </w:r>
      <w:r w:rsidRPr="00746234">
        <w:rPr>
          <w:rStyle w:val="CodeInline"/>
        </w:rPr>
        <w:t>Ingress()</w:t>
      </w:r>
      <w:r w:rsidRPr="00746234">
        <w:t xml:space="preserve">-assigned </w:t>
      </w:r>
      <w:r w:rsidRPr="00746234">
        <w:rPr>
          <w:rStyle w:val="CodeInline"/>
        </w:rPr>
        <w:t>EventId</w:t>
      </w:r>
      <w:r w:rsidRPr="00746234">
        <w:t xml:space="preserve"> </w:t>
      </w:r>
      <w:r>
        <w:t xml:space="preserve">values </w:t>
      </w:r>
      <w:r w:rsidRPr="00746234">
        <w:t xml:space="preserve">provide traceability across entrypoints. </w:t>
      </w:r>
      <w:r w:rsidRPr="00746234">
        <w:rPr>
          <w:rStyle w:val="CodeInline"/>
          <w:rFonts w:eastAsiaTheme="majorEastAsia"/>
        </w:rPr>
        <w:t>Error&lt;Event&lt;T&gt;&gt;</w:t>
      </w:r>
      <w:r w:rsidRPr="00746234">
        <w:t xml:space="preserve"> objects encapsulate failures in structured form, and </w:t>
      </w:r>
      <w:r w:rsidRPr="00746234">
        <w:rPr>
          <w:b/>
          <w:bCs/>
        </w:rPr>
        <w:t>observability metadata</w:t>
      </w:r>
      <w:r w:rsidRPr="00746234">
        <w:t xml:space="preserve"> embedded in every event ensures that pipeline behavior remains visible. Compiler-enforced structural rules and runtime resource limits further contain the complexity.</w:t>
      </w:r>
    </w:p>
    <w:p w14:paraId="789D2654" w14:textId="77777777" w:rsidR="00746234" w:rsidRPr="00746234" w:rsidRDefault="00746234" w:rsidP="003B197B">
      <w:r w:rsidRPr="00746234">
        <w:lastRenderedPageBreak/>
        <w:t>In sum, the benefits of multiple entrypoints outweigh the trade-offs, provided they are disciplined by POP’s design principles. The result is a programming paradigm that combines the flexibility of multi-source pipelines with the analyzability, safety, and observability of a declarative language.</w:t>
      </w:r>
    </w:p>
    <w:p w14:paraId="6E7B4D59" w14:textId="768FFAA1" w:rsidR="00B82E17" w:rsidRPr="00B82E17" w:rsidRDefault="00B82E17" w:rsidP="00FB6BAC">
      <w:pPr>
        <w:pStyle w:val="Heading3"/>
      </w:pPr>
      <w:bookmarkStart w:id="24" w:name="_Ref208520882"/>
      <w:bookmarkStart w:id="25" w:name="_Toc209623878"/>
      <w:r w:rsidRPr="00B82E17">
        <w:rPr>
          <w:rFonts w:eastAsia="Times New Roman"/>
        </w:rPr>
        <w:t>Event Semantics</w:t>
      </w:r>
      <w:bookmarkEnd w:id="24"/>
      <w:bookmarkEnd w:id="25"/>
    </w:p>
    <w:p w14:paraId="0B5343C6" w14:textId="47316634" w:rsidR="00B82E17" w:rsidRPr="0015574A" w:rsidRDefault="00B82E17" w:rsidP="003B197B">
      <w:r w:rsidRPr="0015574A">
        <w:t xml:space="preserve">Events are the fundamental abstraction in </w:t>
      </w:r>
      <w:r w:rsidR="006F7CA7" w:rsidRPr="0015574A">
        <w:t>Pipeline-Oriented Programming (POP)</w:t>
      </w:r>
      <w:r w:rsidRPr="0015574A">
        <w:t xml:space="preserve">. Every pipeline is defined in terms of </w:t>
      </w:r>
      <w:r w:rsidRPr="0015574A">
        <w:rPr>
          <w:rStyle w:val="CodeInline"/>
        </w:rPr>
        <w:t>Event&lt;T&gt;</w:t>
      </w:r>
      <w:r w:rsidRPr="0015574A">
        <w:t xml:space="preserve"> objects flowing between nodes, through edges, with semantics that guarantee analyzability, concurrency safety, and observability. Understanding event semantics is essential because they unify the declarative, imperative and operational dimensions of the paradigm.</w:t>
      </w:r>
    </w:p>
    <w:p w14:paraId="3E5A8D30" w14:textId="77777777" w:rsidR="006F7CA7" w:rsidRPr="006F7CA7" w:rsidRDefault="006F7CA7" w:rsidP="003B197B">
      <w:r w:rsidRPr="006F7CA7">
        <w:t>To capture these guarantees, POP defines event semantics along several axes:</w:t>
      </w:r>
    </w:p>
    <w:p w14:paraId="32E74C38" w14:textId="77777777" w:rsidR="006F7CA7" w:rsidRPr="006F7CA7" w:rsidRDefault="006F7CA7" w:rsidP="003B197B">
      <w:pPr>
        <w:pStyle w:val="ListParagraph"/>
        <w:numPr>
          <w:ilvl w:val="0"/>
          <w:numId w:val="101"/>
        </w:numPr>
      </w:pPr>
      <w:r w:rsidRPr="006F7CA7">
        <w:rPr>
          <w:b/>
          <w:bCs/>
        </w:rPr>
        <w:t>Immutability</w:t>
      </w:r>
      <w:r w:rsidRPr="006F7CA7">
        <w:t>, ensuring concurrency safety.</w:t>
      </w:r>
    </w:p>
    <w:p w14:paraId="6E63DBC1" w14:textId="77777777" w:rsidR="006F7CA7" w:rsidRPr="006F7CA7" w:rsidRDefault="006F7CA7" w:rsidP="003B197B">
      <w:pPr>
        <w:pStyle w:val="ListParagraph"/>
        <w:numPr>
          <w:ilvl w:val="0"/>
          <w:numId w:val="101"/>
        </w:numPr>
      </w:pPr>
      <w:r w:rsidRPr="006F7CA7">
        <w:rPr>
          <w:b/>
          <w:bCs/>
        </w:rPr>
        <w:t>Identity and lineage</w:t>
      </w:r>
      <w:r w:rsidRPr="006F7CA7">
        <w:t>, establishing uniqueness and traceability.</w:t>
      </w:r>
    </w:p>
    <w:p w14:paraId="07F26C09" w14:textId="77777777" w:rsidR="006F7CA7" w:rsidRPr="006F7CA7" w:rsidRDefault="006F7CA7" w:rsidP="003B197B">
      <w:pPr>
        <w:pStyle w:val="ListParagraph"/>
        <w:numPr>
          <w:ilvl w:val="0"/>
          <w:numId w:val="101"/>
        </w:numPr>
      </w:pPr>
      <w:r w:rsidRPr="006F7CA7">
        <w:rPr>
          <w:b/>
          <w:bCs/>
        </w:rPr>
        <w:t>Metadata and observability</w:t>
      </w:r>
      <w:r w:rsidRPr="006F7CA7">
        <w:t>, aligning runtime events with structured monitoring.</w:t>
      </w:r>
    </w:p>
    <w:p w14:paraId="7A273E8D" w14:textId="77777777" w:rsidR="006F7CA7" w:rsidRPr="006F7CA7" w:rsidRDefault="006F7CA7" w:rsidP="003B197B">
      <w:pPr>
        <w:pStyle w:val="ListParagraph"/>
        <w:numPr>
          <w:ilvl w:val="0"/>
          <w:numId w:val="101"/>
        </w:numPr>
      </w:pPr>
      <w:r w:rsidRPr="006F7CA7">
        <w:rPr>
          <w:b/>
          <w:bCs/>
        </w:rPr>
        <w:t>Errors as events</w:t>
      </w:r>
      <w:r w:rsidRPr="006F7CA7">
        <w:t>, preserving analyzability even in failure.</w:t>
      </w:r>
    </w:p>
    <w:p w14:paraId="4E97AAA5" w14:textId="2CB81782" w:rsidR="006F7CA7" w:rsidRPr="006F7CA7" w:rsidRDefault="006F7CA7" w:rsidP="003B197B">
      <w:pPr>
        <w:pStyle w:val="ListParagraph"/>
        <w:numPr>
          <w:ilvl w:val="0"/>
          <w:numId w:val="101"/>
        </w:numPr>
      </w:pPr>
      <w:r w:rsidRPr="006F7CA7">
        <w:rPr>
          <w:b/>
          <w:bCs/>
        </w:rPr>
        <w:t>Declarative–</w:t>
      </w:r>
      <w:r w:rsidR="0015574A">
        <w:rPr>
          <w:b/>
          <w:bCs/>
        </w:rPr>
        <w:t>imperative</w:t>
      </w:r>
      <w:r w:rsidRPr="006F7CA7">
        <w:rPr>
          <w:b/>
          <w:bCs/>
        </w:rPr>
        <w:t xml:space="preserve"> harmony</w:t>
      </w:r>
      <w:r w:rsidRPr="006F7CA7">
        <w:t>, unifying static specifications with dynamic execution.</w:t>
      </w:r>
    </w:p>
    <w:p w14:paraId="51535344" w14:textId="6D17C10B" w:rsidR="006F7CA7" w:rsidRPr="00B82E17" w:rsidRDefault="006F7CA7" w:rsidP="003B197B">
      <w:r w:rsidRPr="006F7CA7">
        <w:lastRenderedPageBreak/>
        <w:t>These axes together define how POP events behave, how they interact with the pipeline graph, and how they remain analyzable in both compile-time and runtime contexts.</w:t>
      </w:r>
    </w:p>
    <w:p w14:paraId="6DCE9173" w14:textId="77777777" w:rsidR="00B82E17" w:rsidRDefault="00B82E17" w:rsidP="009B302D">
      <w:pPr>
        <w:pStyle w:val="Heading4"/>
      </w:pPr>
      <w:r w:rsidRPr="00B82E17">
        <w:rPr>
          <w:rFonts w:eastAsia="Times New Roman"/>
        </w:rPr>
        <w:t>Immutability</w:t>
      </w:r>
    </w:p>
    <w:p w14:paraId="18883314" w14:textId="77777777" w:rsidR="0015574A" w:rsidRPr="0015574A" w:rsidRDefault="0015574A" w:rsidP="003B197B">
      <w:r w:rsidRPr="0015574A">
        <w:t xml:space="preserve">Immutability is a foundational semantic of events in POP. Once an </w:t>
      </w:r>
      <w:r w:rsidRPr="0015574A">
        <w:rPr>
          <w:rStyle w:val="CodeInline"/>
        </w:rPr>
        <w:t>Event&lt;T&gt;</w:t>
      </w:r>
      <w:r w:rsidRPr="0015574A">
        <w:t xml:space="preserve"> object is created, its payload and metadata cannot be altered. This property serves several critical purposes.</w:t>
      </w:r>
    </w:p>
    <w:p w14:paraId="3C1C4415" w14:textId="63BCDE56" w:rsidR="0015574A" w:rsidRPr="0015574A" w:rsidRDefault="0015574A" w:rsidP="003B197B">
      <w:r w:rsidRPr="0015574A">
        <w:t xml:space="preserve">First, immutability ensures </w:t>
      </w:r>
      <w:r w:rsidRPr="0015574A">
        <w:rPr>
          <w:b/>
          <w:bCs/>
        </w:rPr>
        <w:t>concurrency safety</w:t>
      </w:r>
      <w:r w:rsidRPr="0015574A">
        <w:t>. Because multiple workers may consume and process the same event concurrently, immutability guarantees that no worker can modify state that might affect another. This avoids race conditions and eliminates the need for explicit synchronization, which has long been recognized as a source of nondeterminism and complexity in concurrent systems</w:t>
      </w:r>
      <w:sdt>
        <w:sdtPr>
          <w:id w:val="1261414971"/>
          <w:citation/>
        </w:sdtPr>
        <w:sdtContent>
          <w:r w:rsidR="009F171B">
            <w:fldChar w:fldCharType="begin"/>
          </w:r>
          <w:r w:rsidR="009F171B">
            <w:instrText xml:space="preserve"> CITATION Lee95 \l 1033  \m Agh86</w:instrText>
          </w:r>
          <w:r w:rsidR="009F171B">
            <w:fldChar w:fldCharType="separate"/>
          </w:r>
          <w:r w:rsidR="00CA66B3">
            <w:rPr>
              <w:noProof/>
            </w:rPr>
            <w:t xml:space="preserve"> (Lee &amp; Parks, Dataflow process networks, 1995; Agha, 1986)</w:t>
          </w:r>
          <w:r w:rsidR="009F171B">
            <w:fldChar w:fldCharType="end"/>
          </w:r>
        </w:sdtContent>
      </w:sdt>
      <w:r w:rsidRPr="0015574A">
        <w:t>.</w:t>
      </w:r>
    </w:p>
    <w:p w14:paraId="236CADDA" w14:textId="2E95B3A4" w:rsidR="0015574A" w:rsidRPr="0015574A" w:rsidRDefault="0015574A" w:rsidP="003B197B">
      <w:r w:rsidRPr="0015574A">
        <w:t xml:space="preserve">Second, immutability facilitates </w:t>
      </w:r>
      <w:r w:rsidRPr="009F171B">
        <w:t>traceability and debugging</w:t>
      </w:r>
      <w:r w:rsidRPr="0015574A">
        <w:t xml:space="preserve">. Since an event’s identity and lineage metadata are preserved intact, the system can guarantee that recorded traces correspond precisely to the data observed by each node. This property aligns with established best practices in dataflow programming, where tokens are treated </w:t>
      </w:r>
      <w:r w:rsidRPr="0015574A">
        <w:lastRenderedPageBreak/>
        <w:t>as immutable carriers of information, allowing analyzability and reproducibility of program behavior</w:t>
      </w:r>
      <w:sdt>
        <w:sdtPr>
          <w:id w:val="-582763192"/>
          <w:citation/>
        </w:sdtPr>
        <w:sdtContent>
          <w:r w:rsidR="009F171B">
            <w:fldChar w:fldCharType="begin"/>
          </w:r>
          <w:r w:rsidR="009F171B">
            <w:instrText xml:space="preserve"> CITATION Den75 \l 1033 </w:instrText>
          </w:r>
          <w:r w:rsidR="009F171B">
            <w:fldChar w:fldCharType="separate"/>
          </w:r>
          <w:r w:rsidR="00CA66B3">
            <w:rPr>
              <w:noProof/>
            </w:rPr>
            <w:t xml:space="preserve"> (Dennis &amp; Misunas, 1975)</w:t>
          </w:r>
          <w:r w:rsidR="009F171B">
            <w:fldChar w:fldCharType="end"/>
          </w:r>
        </w:sdtContent>
      </w:sdt>
      <w:r w:rsidR="009F171B">
        <w:t>.</w:t>
      </w:r>
    </w:p>
    <w:p w14:paraId="1B563DF8" w14:textId="57E9AF2D" w:rsidR="0015574A" w:rsidRPr="0015574A" w:rsidRDefault="0015574A" w:rsidP="003B197B">
      <w:r w:rsidRPr="0015574A">
        <w:t xml:space="preserve">Third, immutability enhances </w:t>
      </w:r>
      <w:r w:rsidRPr="0015574A">
        <w:rPr>
          <w:b/>
          <w:bCs/>
        </w:rPr>
        <w:t>optimizations and reasoning</w:t>
      </w:r>
      <w:r w:rsidRPr="0015574A">
        <w:t>. Compilers and runtimes can safely cache, replicate, or reorder immutable events without risking semantic divergence, as immutability ensures referential transparency. This mirrors principles from functional programming, where immutability simplifies reasoning about program state and correctness</w:t>
      </w:r>
      <w:sdt>
        <w:sdtPr>
          <w:id w:val="49734583"/>
          <w:citation/>
        </w:sdtPr>
        <w:sdtContent>
          <w:r w:rsidR="009F171B">
            <w:fldChar w:fldCharType="begin"/>
          </w:r>
          <w:r w:rsidR="009F171B">
            <w:instrText xml:space="preserve"> CITATION Scott2016 \l 1033 </w:instrText>
          </w:r>
          <w:r w:rsidR="009F171B">
            <w:fldChar w:fldCharType="separate"/>
          </w:r>
          <w:r w:rsidR="00CA66B3">
            <w:rPr>
              <w:noProof/>
            </w:rPr>
            <w:t xml:space="preserve"> (Scott, 2016)</w:t>
          </w:r>
          <w:r w:rsidR="009F171B">
            <w:fldChar w:fldCharType="end"/>
          </w:r>
        </w:sdtContent>
      </w:sdt>
      <w:r w:rsidR="009F171B">
        <w:t>.</w:t>
      </w:r>
    </w:p>
    <w:p w14:paraId="5694084B" w14:textId="77777777" w:rsidR="0015574A" w:rsidRPr="0015574A" w:rsidRDefault="0015574A" w:rsidP="003B197B">
      <w:r w:rsidRPr="0015574A">
        <w:t xml:space="preserve">In POP, nodes that need to transform or aggregate information do so by creating </w:t>
      </w:r>
      <w:r w:rsidRPr="0015574A">
        <w:rPr>
          <w:i/>
          <w:iCs/>
        </w:rPr>
        <w:t>new</w:t>
      </w:r>
      <w:r w:rsidRPr="0015574A">
        <w:t xml:space="preserve"> events derived from existing ones. Node-local state may exist for caching or batching, but such state never leaks into the event stream. By separating ephemeral worker state from immutable event flows, POP combines efficiency with analyzability.</w:t>
      </w:r>
    </w:p>
    <w:p w14:paraId="19A29CB8" w14:textId="3C3B4DC9" w:rsidR="00B82E17" w:rsidRDefault="00B82E17" w:rsidP="009B302D">
      <w:pPr>
        <w:pStyle w:val="Heading4"/>
        <w:rPr>
          <w:rFonts w:eastAsia="Times New Roman"/>
        </w:rPr>
      </w:pPr>
      <w:r>
        <w:lastRenderedPageBreak/>
        <w:t>I</w:t>
      </w:r>
      <w:r w:rsidRPr="00B82E17">
        <w:rPr>
          <w:rFonts w:eastAsia="Times New Roman"/>
        </w:rPr>
        <w:t>dentity and Lineage</w:t>
      </w:r>
    </w:p>
    <w:p w14:paraId="1945F8ED" w14:textId="060A44A7" w:rsidR="00EB6081" w:rsidRDefault="00EB6081" w:rsidP="00EB6081">
      <w:pPr>
        <w:pStyle w:val="Caption"/>
      </w:pPr>
      <w:bookmarkStart w:id="26" w:name="_Toc209623845"/>
      <w:r>
        <w:t xml:space="preserve">Figure </w:t>
      </w:r>
      <w:fldSimple w:instr=" SEQ Figure \* ARABIC ">
        <w:r w:rsidR="00BE2E8A">
          <w:rPr>
            <w:noProof/>
          </w:rPr>
          <w:t>6</w:t>
        </w:r>
      </w:fldSimple>
      <w:r>
        <w:t xml:space="preserve">: </w:t>
      </w:r>
      <w:r w:rsidRPr="00220E60">
        <w:t xml:space="preserve"> Node Identity and Metadata Lineage</w:t>
      </w:r>
      <w:bookmarkEnd w:id="26"/>
    </w:p>
    <w:p w14:paraId="0D71F01A" w14:textId="77777777" w:rsidR="00B07435" w:rsidRDefault="00B07435" w:rsidP="00EE1167">
      <w:pPr>
        <w:pStyle w:val="Caption"/>
      </w:pPr>
      <w:r>
        <w:fldChar w:fldCharType="begin"/>
      </w:r>
      <w:r>
        <w:instrText xml:space="preserve"> INCLUDEPICTURE "https://documents.lucid.app/documents/70c08911-6368-4524-ac0b-439bcc5fa23b/pages/1k1PGaqedRF_?a=2122&amp;x=21&amp;y=115&amp;w=711&amp;h=332&amp;store=1&amp;accept=image%2F*&amp;auth=LCA%2015b01d238fe38c54506ad1c17cc1e00efbb4ca0f92f0120010821d88be8ad2f8-ts%3D1757555464" \* MERGEFORMATINET </w:instrText>
      </w:r>
      <w:r>
        <w:fldChar w:fldCharType="separate"/>
      </w:r>
      <w:r>
        <w:rPr>
          <w:noProof/>
        </w:rPr>
        <w:drawing>
          <wp:inline distT="0" distB="0" distL="0" distR="0" wp14:anchorId="4E4EAD70" wp14:editId="1F73B1FD">
            <wp:extent cx="3313228" cy="1548297"/>
            <wp:effectExtent l="0" t="0" r="1905" b="1270"/>
            <wp:docPr id="171645111" name="Picture 10" descr="A diagram of ev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5111" name="Picture 10" descr="A diagram of events&#10;&#10;AI-generated content may be incorrect."/>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351758" cy="1566302"/>
                    </a:xfrm>
                    <a:prstGeom prst="rect">
                      <a:avLst/>
                    </a:prstGeom>
                    <a:noFill/>
                    <a:ln>
                      <a:noFill/>
                    </a:ln>
                  </pic:spPr>
                </pic:pic>
              </a:graphicData>
            </a:graphic>
          </wp:inline>
        </w:drawing>
      </w:r>
      <w:r>
        <w:fldChar w:fldCharType="end"/>
      </w:r>
    </w:p>
    <w:p w14:paraId="5CAB6B90" w14:textId="77777777" w:rsidR="009F171B" w:rsidRPr="009F171B" w:rsidRDefault="009F171B" w:rsidP="003B197B">
      <w:r w:rsidRPr="009F171B">
        <w:t xml:space="preserve">Identity is central to the semantics of POP events. Each </w:t>
      </w:r>
      <w:r w:rsidRPr="00B07435">
        <w:rPr>
          <w:rStyle w:val="CodeInline"/>
        </w:rPr>
        <w:t>Event&lt;T&gt;</w:t>
      </w:r>
      <w:r w:rsidRPr="009F171B">
        <w:t xml:space="preserve"> carries an </w:t>
      </w:r>
      <w:r w:rsidRPr="009F171B">
        <w:rPr>
          <w:rStyle w:val="CodeInline"/>
        </w:rPr>
        <w:t>EventId</w:t>
      </w:r>
      <w:r w:rsidRPr="009F171B">
        <w:t xml:space="preserve"> that uniquely distinguishes it for the duration of a program execution. The </w:t>
      </w:r>
      <w:r w:rsidRPr="00B07435">
        <w:rPr>
          <w:rStyle w:val="CodeInline"/>
        </w:rPr>
        <w:t>EventId</w:t>
      </w:r>
      <w:r w:rsidRPr="009F171B">
        <w:t xml:space="preserve"> is constructed as a tuple of three components:</w:t>
      </w:r>
    </w:p>
    <w:p w14:paraId="374A53AC" w14:textId="4FF15493" w:rsidR="009F171B" w:rsidRPr="009F171B" w:rsidRDefault="009F171B" w:rsidP="003B197B">
      <w:pPr>
        <w:pStyle w:val="ListParagraph"/>
        <w:numPr>
          <w:ilvl w:val="0"/>
          <w:numId w:val="103"/>
        </w:numPr>
      </w:pPr>
      <w:r w:rsidRPr="009F171B">
        <w:t xml:space="preserve">The </w:t>
      </w:r>
      <w:r w:rsidRPr="00B07435">
        <w:rPr>
          <w:rStyle w:val="CodeInline"/>
        </w:rPr>
        <w:t>Ingress</w:t>
      </w:r>
      <w:r w:rsidR="00B07435">
        <w:rPr>
          <w:rStyle w:val="CodeInline"/>
        </w:rPr>
        <w:t>()</w:t>
      </w:r>
      <w:r w:rsidRPr="009F171B">
        <w:t xml:space="preserve"> node’s identity, assigned by the compiler and stable across builds.</w:t>
      </w:r>
    </w:p>
    <w:p w14:paraId="3978B797" w14:textId="77777777" w:rsidR="009F171B" w:rsidRPr="009F171B" w:rsidRDefault="009F171B" w:rsidP="003B197B">
      <w:pPr>
        <w:pStyle w:val="ListParagraph"/>
        <w:numPr>
          <w:ilvl w:val="0"/>
          <w:numId w:val="103"/>
        </w:numPr>
      </w:pPr>
      <w:r w:rsidRPr="009F171B">
        <w:t>The worker number within the ingress fleet that processed the event.</w:t>
      </w:r>
    </w:p>
    <w:p w14:paraId="6727E7FB" w14:textId="77777777" w:rsidR="009F171B" w:rsidRPr="009F171B" w:rsidRDefault="009F171B" w:rsidP="003B197B">
      <w:pPr>
        <w:pStyle w:val="ListParagraph"/>
        <w:numPr>
          <w:ilvl w:val="0"/>
          <w:numId w:val="103"/>
        </w:numPr>
      </w:pPr>
      <w:r w:rsidRPr="009F171B">
        <w:t>A 64-bit unsigned sequential integer incremented per event per worker during runtime.</w:t>
      </w:r>
    </w:p>
    <w:p w14:paraId="00FB7702" w14:textId="0176C480" w:rsidR="009F171B" w:rsidRPr="009F171B" w:rsidRDefault="009F171B" w:rsidP="003B197B">
      <w:r w:rsidRPr="009F171B">
        <w:t xml:space="preserve">This scheme guarantees that events are uniquely identifiable within a single program execution, while remaining deterministic across builds. Sequential numbers reset on each execution, and multiple deployments of the same build share </w:t>
      </w:r>
      <w:r>
        <w:rPr>
          <w:rStyle w:val="CodeInline"/>
        </w:rPr>
        <w:t>I</w:t>
      </w:r>
      <w:r w:rsidRPr="009F171B">
        <w:rPr>
          <w:rStyle w:val="CodeInline"/>
        </w:rPr>
        <w:t>ngress</w:t>
      </w:r>
      <w:r>
        <w:rPr>
          <w:rStyle w:val="CodeInline"/>
        </w:rPr>
        <w:t>()</w:t>
      </w:r>
      <w:r w:rsidRPr="009F171B">
        <w:t xml:space="preserve"> node </w:t>
      </w:r>
      <w:r w:rsidRPr="009F171B">
        <w:lastRenderedPageBreak/>
        <w:t xml:space="preserve">identities. As a result, </w:t>
      </w:r>
      <w:r>
        <w:t xml:space="preserve">an </w:t>
      </w:r>
      <w:r w:rsidRPr="009F171B">
        <w:rPr>
          <w:rStyle w:val="CodeInline"/>
        </w:rPr>
        <w:t>EventId</w:t>
      </w:r>
      <w:r w:rsidRPr="009F171B">
        <w:t xml:space="preserve"> </w:t>
      </w:r>
      <w:r>
        <w:t>is</w:t>
      </w:r>
      <w:r w:rsidRPr="009F171B">
        <w:t xml:space="preserve"> not globally unique, but </w:t>
      </w:r>
      <w:r>
        <w:t>it will be</w:t>
      </w:r>
      <w:r w:rsidRPr="009F171B">
        <w:t xml:space="preserve"> sufficient for runtime traceability, debugging, and causal analysis</w:t>
      </w:r>
      <w:r w:rsidR="00966867">
        <w:t xml:space="preserve"> or runtime optimization.</w:t>
      </w:r>
    </w:p>
    <w:p w14:paraId="4A112DA4" w14:textId="32F68D9A" w:rsidR="009F171B" w:rsidRPr="009F171B" w:rsidRDefault="009F171B" w:rsidP="003B197B">
      <w:r w:rsidRPr="009F171B">
        <w:t xml:space="preserve">Beyond raw identity, POP events also encode lineage. Each </w:t>
      </w:r>
      <w:r w:rsidR="00966867" w:rsidRPr="00966867">
        <w:rPr>
          <w:rStyle w:val="CodeInline"/>
        </w:rPr>
        <w:t>Event&lt;T&gt;</w:t>
      </w:r>
      <w:r w:rsidR="00966867">
        <w:t xml:space="preserve"> object</w:t>
      </w:r>
      <w:r w:rsidRPr="009F171B">
        <w:t xml:space="preserve"> maintains references to its causal predecessors, creating an analyzable chain of derivation through the pipeline. This lineage metadata allows developers and tools to trace back the origin of any transformed or aggregated event to the ingress events that produced it. Lineage is vital for debugging, replay, and auditing, and is consistent with established practices in dataflow and distributed tracing systems</w:t>
      </w:r>
      <w:r w:rsidR="00966867">
        <w:t xml:space="preserve"> </w:t>
      </w:r>
      <w:sdt>
        <w:sdtPr>
          <w:id w:val="644704247"/>
          <w:citation/>
        </w:sdtPr>
        <w:sdtContent>
          <w:r w:rsidR="00966867">
            <w:fldChar w:fldCharType="begin"/>
          </w:r>
          <w:r w:rsidR="00A4453C">
            <w:instrText xml:space="preserve">CITATION Dea08 \m Bjo \l 1033 </w:instrText>
          </w:r>
          <w:r w:rsidR="00966867">
            <w:fldChar w:fldCharType="separate"/>
          </w:r>
          <w:r w:rsidR="00CA66B3">
            <w:rPr>
              <w:noProof/>
            </w:rPr>
            <w:t>(Dean &amp; Ghemawat, MapReduce: Simplified data processing on large clusters, 2008; Bjork, Burns, Fong-Jones, &amp; Hochstein, 2020)</w:t>
          </w:r>
          <w:r w:rsidR="00966867">
            <w:fldChar w:fldCharType="end"/>
          </w:r>
        </w:sdtContent>
      </w:sdt>
      <w:r w:rsidR="00966867">
        <w:t>.</w:t>
      </w:r>
    </w:p>
    <w:p w14:paraId="1010C2FA" w14:textId="5443D7C6" w:rsidR="009F171B" w:rsidRPr="009F171B" w:rsidRDefault="009F171B" w:rsidP="003B197B">
      <w:r w:rsidRPr="009F171B">
        <w:t xml:space="preserve">The combination of scoped </w:t>
      </w:r>
      <w:r w:rsidRPr="00966867">
        <w:rPr>
          <w:rStyle w:val="CodeInline"/>
        </w:rPr>
        <w:t>EventIds</w:t>
      </w:r>
      <w:r w:rsidRPr="009F171B">
        <w:t xml:space="preserve"> and lineage metadata ensures that even in the presence of multiple entrypoints, concurrent workers, and complex branching, POP pipelines remain analyzable. Every </w:t>
      </w:r>
      <w:r w:rsidR="00966867" w:rsidRPr="00966867">
        <w:rPr>
          <w:rStyle w:val="CodeInline"/>
        </w:rPr>
        <w:t>Event&lt;T&gt;</w:t>
      </w:r>
      <w:r w:rsidRPr="009F171B">
        <w:t xml:space="preserve"> is identifiable, every transformation traceable, and every failure context recoverable.</w:t>
      </w:r>
    </w:p>
    <w:p w14:paraId="6FBFC7BE" w14:textId="1D00F584" w:rsidR="00B82E17" w:rsidRDefault="00B82E17" w:rsidP="009B302D">
      <w:pPr>
        <w:pStyle w:val="Heading4"/>
      </w:pPr>
      <w:bookmarkStart w:id="27" w:name="_Ref208665218"/>
      <w:r w:rsidRPr="00B82E17">
        <w:rPr>
          <w:rFonts w:eastAsia="Times New Roman"/>
        </w:rPr>
        <w:t>Metadata and Observability</w:t>
      </w:r>
      <w:bookmarkEnd w:id="27"/>
    </w:p>
    <w:p w14:paraId="3808EC17" w14:textId="77777777" w:rsidR="00966867" w:rsidRPr="00966867" w:rsidRDefault="00966867" w:rsidP="003B197B">
      <w:r w:rsidRPr="00966867">
        <w:t xml:space="preserve">In POP, metadata is a first-class property of every </w:t>
      </w:r>
      <w:r w:rsidRPr="00966867">
        <w:rPr>
          <w:rStyle w:val="CodeInline"/>
        </w:rPr>
        <w:t>Event&lt;T&gt;</w:t>
      </w:r>
      <w:r w:rsidRPr="00966867">
        <w:t xml:space="preserve"> object. Alongside its payload, each event carries structured metadata including timestamps, source context, causal history, and execution hints. This metadata plays a role analogous to structured </w:t>
      </w:r>
      <w:r w:rsidRPr="00966867">
        <w:lastRenderedPageBreak/>
        <w:t>logs, metrics, and traces in distributed systems engineering, forming the foundation for observability.</w:t>
      </w:r>
    </w:p>
    <w:p w14:paraId="4955FA8F" w14:textId="3A1E09B0" w:rsidR="00966867" w:rsidRPr="00966867" w:rsidRDefault="00966867" w:rsidP="003B197B">
      <w:r w:rsidRPr="00966867">
        <w:rPr>
          <w:b/>
          <w:bCs/>
        </w:rPr>
        <w:t>Structured Monitoring.</w:t>
      </w:r>
      <w:r w:rsidRPr="00966867">
        <w:t xml:space="preserve"> Observability in distributed systems requires multiple complementary data types—metrics for trends, logs for discrete events, and traces for request lifecycles</w:t>
      </w:r>
      <w:sdt>
        <w:sdtPr>
          <w:id w:val="804277493"/>
          <w:citation/>
        </w:sdtPr>
        <w:sdtContent>
          <w:r>
            <w:fldChar w:fldCharType="begin"/>
          </w:r>
          <w:r>
            <w:instrText xml:space="preserve"> CITATION GoogleSREbook \l 1033 </w:instrText>
          </w:r>
          <w:r>
            <w:fldChar w:fldCharType="separate"/>
          </w:r>
          <w:r w:rsidR="00CA66B3">
            <w:rPr>
              <w:noProof/>
            </w:rPr>
            <w:t xml:space="preserve"> (Beyer, Jones, Petoff, &amp; Murphy, 2016)</w:t>
          </w:r>
          <w:r>
            <w:fldChar w:fldCharType="end"/>
          </w:r>
        </w:sdtContent>
      </w:sdt>
      <w:r w:rsidRPr="00966867">
        <w:t>. POP integrates these concerns directly into its event semantics: timestamps and causal context provide traceability, lineage metadata supports distributed tracing, and execution hints allow pipeline-level metrics aggregation</w:t>
      </w:r>
      <w:r>
        <w:t xml:space="preserve"> by the programmer if desired.</w:t>
      </w:r>
    </w:p>
    <w:p w14:paraId="027A0F61" w14:textId="18BA4590" w:rsidR="00966867" w:rsidRPr="00966867" w:rsidRDefault="00966867" w:rsidP="003B197B">
      <w:r w:rsidRPr="00966867">
        <w:rPr>
          <w:b/>
          <w:bCs/>
        </w:rPr>
        <w:t>Noise versus Signal.</w:t>
      </w:r>
      <w:r w:rsidRPr="00966867">
        <w:t xml:space="preserve"> Instrumentation is only effective if it balances completeness with clarity. </w:t>
      </w:r>
      <w:r>
        <w:rPr>
          <w:noProof/>
        </w:rPr>
        <w:t>Krabbe (2019)</w:t>
      </w:r>
      <w:r>
        <w:t xml:space="preserve"> </w:t>
      </w:r>
      <w:r w:rsidRPr="00966867">
        <w:t>emphasizes that useful observability comes from recording high-signal contextual information without overwhelming operators with redundant data. POP enforces this principle by standardizing per-event metadata: every event carries exactly the information required for debugging, validation, and optimization, no more and no less.</w:t>
      </w:r>
      <w:r w:rsidR="00786445">
        <w:t xml:space="preserve"> Information can be captured offline using </w:t>
      </w:r>
      <w:r w:rsidR="00786445" w:rsidRPr="00786445">
        <w:rPr>
          <w:rStyle w:val="CodeInline"/>
        </w:rPr>
        <w:t>FanOut()</w:t>
      </w:r>
      <w:r w:rsidR="00786445">
        <w:t xml:space="preserve"> nodes to split event streams off to a logging </w:t>
      </w:r>
      <w:r w:rsidR="00786445" w:rsidRPr="00786445">
        <w:rPr>
          <w:rStyle w:val="CodeInline"/>
        </w:rPr>
        <w:t>Egress()</w:t>
      </w:r>
      <w:r w:rsidR="00786445">
        <w:t xml:space="preserve"> node.</w:t>
      </w:r>
    </w:p>
    <w:p w14:paraId="1FAC9E09" w14:textId="2841A996" w:rsidR="00966867" w:rsidRPr="00966867" w:rsidRDefault="00966867" w:rsidP="003B197B">
      <w:r w:rsidRPr="00966867">
        <w:rPr>
          <w:b/>
          <w:bCs/>
        </w:rPr>
        <w:t>Detecting Divergence.</w:t>
      </w:r>
      <w:r w:rsidRPr="00966867">
        <w:t xml:space="preserve"> Observability also entails catching deviations between specification and execution. Bjork</w:t>
      </w:r>
      <w:r w:rsidR="00786445">
        <w:t>,</w:t>
      </w:r>
      <w:r w:rsidRPr="00966867">
        <w:t xml:space="preserve"> et al.</w:t>
      </w:r>
      <w:r w:rsidR="00786445">
        <w:t>,</w:t>
      </w:r>
      <w:r w:rsidRPr="00966867">
        <w:t xml:space="preserve"> (2020) note that monitoring must surface both expected success paths and unexpected behaviors. POP’s error-handling model, where </w:t>
      </w:r>
      <w:r w:rsidRPr="00786445">
        <w:rPr>
          <w:rStyle w:val="CodeInline"/>
        </w:rPr>
        <w:lastRenderedPageBreak/>
        <w:t>Error&lt;</w:t>
      </w:r>
      <w:r w:rsidR="00B07435">
        <w:rPr>
          <w:rStyle w:val="CodeInline"/>
        </w:rPr>
        <w:t>E</w:t>
      </w:r>
      <w:r w:rsidRPr="00786445">
        <w:rPr>
          <w:rStyle w:val="CodeInline"/>
        </w:rPr>
        <w:t>&gt;</w:t>
      </w:r>
      <w:r w:rsidRPr="00966867">
        <w:t xml:space="preserve"> encapsulates failure details, ensures that divergences are represented as analyzable events within the same semantic framework, not as external anomalies.</w:t>
      </w:r>
    </w:p>
    <w:p w14:paraId="3C376FAD" w14:textId="77777777" w:rsidR="00966867" w:rsidRPr="00966867" w:rsidRDefault="00966867" w:rsidP="003B197B">
      <w:r w:rsidRPr="00966867">
        <w:t xml:space="preserve">By embedding observability into the metadata of every event, POP eliminates the gap between declarative specification and runtime analysis. Developers do not need to add ad hoc logging or external tracing frameworks: every pipeline is instrumented by construction. Metadata thereby becomes a </w:t>
      </w:r>
      <w:r w:rsidRPr="00786445">
        <w:t>semantic contract</w:t>
      </w:r>
      <w:r w:rsidRPr="00966867">
        <w:t xml:space="preserve"> that guarantees visibility into event flow, performance, and anomalies across all stages of execution.</w:t>
      </w:r>
    </w:p>
    <w:p w14:paraId="5AB27863" w14:textId="0BC166D4" w:rsidR="00B82E17" w:rsidRDefault="00B82E17" w:rsidP="009B302D">
      <w:pPr>
        <w:pStyle w:val="Heading4"/>
      </w:pPr>
      <w:r w:rsidRPr="00B82E17">
        <w:rPr>
          <w:rFonts w:eastAsia="Times New Roman"/>
        </w:rPr>
        <w:t>Errors as Events</w:t>
      </w:r>
    </w:p>
    <w:p w14:paraId="25337367" w14:textId="4956F817" w:rsidR="00B82E17" w:rsidRPr="00B82E17" w:rsidRDefault="00B82E17" w:rsidP="003B197B">
      <w:r w:rsidRPr="00B82E17">
        <w:t xml:space="preserve">Errors are not side channels but </w:t>
      </w:r>
      <w:r w:rsidRPr="00786445">
        <w:t>first-class events</w:t>
      </w:r>
      <w:r w:rsidRPr="00B82E17">
        <w:t xml:space="preserve">. An </w:t>
      </w:r>
      <w:r w:rsidRPr="00786445">
        <w:rPr>
          <w:rStyle w:val="CodeInline"/>
        </w:rPr>
        <w:t>Error&lt;</w:t>
      </w:r>
      <w:r w:rsidR="00B07435">
        <w:rPr>
          <w:rStyle w:val="CodeInline"/>
        </w:rPr>
        <w:t>E</w:t>
      </w:r>
      <w:r w:rsidRPr="00786445">
        <w:rPr>
          <w:rStyle w:val="CodeInline"/>
        </w:rPr>
        <w:t>&gt;</w:t>
      </w:r>
      <w:r w:rsidRPr="00B82E17">
        <w:t xml:space="preserve"> encapsulates the original event along with error-specific metadata (failure cause, stack trace, diagnostics). This ensures that debugging information remains analyzable, traceable, and tied directly to the original event flow. Error semantics are crucial for POP’s guarantee that failures do not escape the declarative model but are instead observable and routable through error-handling pipelines.</w:t>
      </w:r>
    </w:p>
    <w:p w14:paraId="7CC12A21" w14:textId="77777777" w:rsidR="0015574A" w:rsidRDefault="0015574A" w:rsidP="009B302D">
      <w:pPr>
        <w:pStyle w:val="Heading4"/>
      </w:pPr>
      <w:r>
        <w:t>Declarative–Imperative Harmony</w:t>
      </w:r>
    </w:p>
    <w:p w14:paraId="0625703B" w14:textId="6AC3E33D" w:rsidR="00786445" w:rsidRPr="00786445" w:rsidRDefault="00786445" w:rsidP="003B197B">
      <w:r w:rsidRPr="00786445">
        <w:t xml:space="preserve">POP achieves a balance between declarative specification and imperative execution. The declarative layer defines the static pipeline graph: nodes, edges, and </w:t>
      </w:r>
      <w:r w:rsidRPr="00786445">
        <w:lastRenderedPageBreak/>
        <w:t xml:space="preserve">dataflow rules. This graph is analyzable at compile time, ensuring type safety, coverage of </w:t>
      </w:r>
      <w:r w:rsidRPr="00786445">
        <w:rPr>
          <w:rStyle w:val="CodeInline"/>
        </w:rPr>
        <w:t>FanOut()</w:t>
      </w:r>
      <w:r w:rsidRPr="00786445">
        <w:t xml:space="preserve"> conditions, and absence of forbidden cycles.</w:t>
      </w:r>
    </w:p>
    <w:p w14:paraId="654F361D" w14:textId="1C3722DC" w:rsidR="00786445" w:rsidRPr="00786445" w:rsidRDefault="00786445" w:rsidP="003B197B">
      <w:r w:rsidRPr="00786445">
        <w:t xml:space="preserve">At the same time, certain nodes (e.g., </w:t>
      </w:r>
      <w:r w:rsidRPr="00786445">
        <w:rPr>
          <w:rStyle w:val="CodeInline"/>
        </w:rPr>
        <w:t>Ingress()</w:t>
      </w:r>
      <w:r w:rsidRPr="00786445">
        <w:t xml:space="preserve">, </w:t>
      </w:r>
      <w:r w:rsidRPr="00786445">
        <w:rPr>
          <w:rStyle w:val="CodeInline"/>
        </w:rPr>
        <w:t>Egress()</w:t>
      </w:r>
      <w:r>
        <w:t xml:space="preserve">, </w:t>
      </w:r>
      <w:r w:rsidRPr="00786445">
        <w:rPr>
          <w:rStyle w:val="CodeInline"/>
        </w:rPr>
        <w:t>Transform()</w:t>
      </w:r>
      <w:r w:rsidRPr="00786445">
        <w:t>) embed imperative worker functions, expressed in LLVM. These functions perform localized computation such as parsing, transformation, or aggregation. To prevent imperative code from undermining declarative guarantees, worker functions are sandboxed:</w:t>
      </w:r>
    </w:p>
    <w:p w14:paraId="2ADBD698" w14:textId="77777777" w:rsidR="00786445" w:rsidRPr="00786445" w:rsidRDefault="00786445" w:rsidP="003B197B">
      <w:pPr>
        <w:pStyle w:val="ListParagraph"/>
        <w:numPr>
          <w:ilvl w:val="0"/>
          <w:numId w:val="105"/>
        </w:numPr>
      </w:pPr>
      <w:r w:rsidRPr="00786445">
        <w:t>They execute in a restricted virtual machine.</w:t>
      </w:r>
    </w:p>
    <w:p w14:paraId="4EC459D0" w14:textId="77777777" w:rsidR="00786445" w:rsidRPr="00786445" w:rsidRDefault="00786445" w:rsidP="003B197B">
      <w:pPr>
        <w:pStyle w:val="ListParagraph"/>
        <w:numPr>
          <w:ilvl w:val="0"/>
          <w:numId w:val="105"/>
        </w:numPr>
      </w:pPr>
      <w:r w:rsidRPr="00786445">
        <w:t>They have no access to global mutable state.</w:t>
      </w:r>
    </w:p>
    <w:p w14:paraId="5DB65D2C" w14:textId="77777777" w:rsidR="00786445" w:rsidRPr="00786445" w:rsidRDefault="00786445" w:rsidP="003B197B">
      <w:pPr>
        <w:pStyle w:val="ListParagraph"/>
        <w:numPr>
          <w:ilvl w:val="0"/>
          <w:numId w:val="105"/>
        </w:numPr>
      </w:pPr>
      <w:r w:rsidRPr="00786445">
        <w:t xml:space="preserve">I/O is only permitted in </w:t>
      </w:r>
      <w:r w:rsidRPr="00786445">
        <w:rPr>
          <w:rStyle w:val="CodeInline"/>
        </w:rPr>
        <w:t>Ingress()</w:t>
      </w:r>
      <w:r w:rsidRPr="00786445">
        <w:t xml:space="preserve"> and </w:t>
      </w:r>
      <w:r w:rsidRPr="00786445">
        <w:rPr>
          <w:rStyle w:val="CodeInline"/>
        </w:rPr>
        <w:t>Egress()</w:t>
      </w:r>
      <w:r w:rsidRPr="00786445">
        <w:t xml:space="preserve"> nodes, under capability constraints.</w:t>
      </w:r>
    </w:p>
    <w:p w14:paraId="38214E4E" w14:textId="77777777" w:rsidR="00786445" w:rsidRPr="00786445" w:rsidRDefault="00786445" w:rsidP="003B197B">
      <w:pPr>
        <w:pStyle w:val="ListParagraph"/>
        <w:numPr>
          <w:ilvl w:val="0"/>
          <w:numId w:val="105"/>
        </w:numPr>
      </w:pPr>
      <w:r w:rsidRPr="00786445">
        <w:t>State, where needed for batching or caching, is confined to the scope of a single node and never leaks into the event flow.</w:t>
      </w:r>
    </w:p>
    <w:p w14:paraId="70C5E0B2" w14:textId="77777777" w:rsidR="00786445" w:rsidRPr="00786445" w:rsidRDefault="00786445" w:rsidP="003B197B">
      <w:r w:rsidRPr="00786445">
        <w:t>This discipline ensures that imperative flexibility remains bounded within a declarative framework. The compiler can reason about pipelines globally, while imperative workers handle localized computation. The result is a division of labor: declarative graphs provide analyzability and safety, while imperative code supplies flexibility where static specifications alone are insufficient.</w:t>
      </w:r>
    </w:p>
    <w:p w14:paraId="724A0F1D" w14:textId="5328A804" w:rsidR="00786445" w:rsidRPr="00786445" w:rsidRDefault="00786445" w:rsidP="003B197B">
      <w:r w:rsidRPr="00786445">
        <w:lastRenderedPageBreak/>
        <w:t>This integration reflects long-standing discussions in programming language design. Declarative models offer analyzability but limited control, while imperative models provide control at the expense of reasoning complexity</w:t>
      </w:r>
      <w:sdt>
        <w:sdtPr>
          <w:id w:val="2146300004"/>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rsidRPr="00786445">
        <w:t>. POP’s approach resembles hybrid paradigms such as actor systems, where declarative message-passing is combined with imperative actors</w:t>
      </w:r>
      <w:sdt>
        <w:sdtPr>
          <w:id w:val="1772434393"/>
          <w:citation/>
        </w:sdtPr>
        <w:sdtContent>
          <w:r>
            <w:fldChar w:fldCharType="begin"/>
          </w:r>
          <w:r>
            <w:instrText xml:space="preserve"> CITATION Agh86 \l 1033 </w:instrText>
          </w:r>
          <w:r>
            <w:fldChar w:fldCharType="separate"/>
          </w:r>
          <w:r w:rsidR="00CA66B3">
            <w:rPr>
              <w:noProof/>
            </w:rPr>
            <w:t xml:space="preserve"> (Agha, 1986)</w:t>
          </w:r>
          <w:r>
            <w:fldChar w:fldCharType="end"/>
          </w:r>
        </w:sdtContent>
      </w:sdt>
      <w:r w:rsidRPr="00786445">
        <w:t>. By carefully constraining imperative behavior, POP reconciles these traditions, ensuring that pipelines remain analyzable, safe, and expressive.</w:t>
      </w:r>
    </w:p>
    <w:p w14:paraId="4939912D" w14:textId="77777777" w:rsidR="00773806" w:rsidRDefault="00773806" w:rsidP="00FB6BAC">
      <w:pPr>
        <w:pStyle w:val="Heading3"/>
      </w:pPr>
      <w:bookmarkStart w:id="28" w:name="_Ref208576886"/>
      <w:bookmarkStart w:id="29" w:name="_Toc209623879"/>
      <w:r w:rsidRPr="00773806">
        <w:t>Event Lifecycle</w:t>
      </w:r>
      <w:bookmarkEnd w:id="28"/>
      <w:bookmarkEnd w:id="29"/>
    </w:p>
    <w:p w14:paraId="5B1A66C5" w14:textId="1FF06EEF" w:rsidR="00706657" w:rsidRPr="00706657" w:rsidRDefault="00706657" w:rsidP="003B197B">
      <w:r w:rsidRPr="00706657">
        <w:t>While event semantics (</w:t>
      </w:r>
      <w:fldSimple w:instr=" REF _Ref208520882 \w ">
        <w:r w:rsidR="00EE24AF">
          <w:t>1.1.6</w:t>
        </w:r>
      </w:fldSimple>
      <w:r w:rsidRPr="00706657">
        <w:t xml:space="preserve">) define what an </w:t>
      </w:r>
      <w:r w:rsidRPr="00706657">
        <w:rPr>
          <w:rStyle w:val="CodeInline"/>
        </w:rPr>
        <w:t>Event&lt;T&gt;</w:t>
      </w:r>
      <w:r w:rsidRPr="00706657">
        <w:t xml:space="preserve"> </w:t>
      </w:r>
      <w:r w:rsidRPr="00706657">
        <w:rPr>
          <w:i/>
          <w:iCs/>
        </w:rPr>
        <w:t>is</w:t>
      </w:r>
      <w:r w:rsidRPr="00706657">
        <w:t xml:space="preserve">, lifecycle semantics define what an event </w:t>
      </w:r>
      <w:r w:rsidRPr="00706657">
        <w:rPr>
          <w:i/>
          <w:iCs/>
        </w:rPr>
        <w:t>does</w:t>
      </w:r>
      <w:r w:rsidRPr="00706657">
        <w:t xml:space="preserve"> as it moves through a POP pipeline. From creation at ingress to transformation, routing, error encapsulation, and eventual egress, every event undergoes well-defined state transitions. Explicit lifecycle rules ensure analyzability, reproducibility, and operational clarity, aligning POP with decades of work in dataflow and distributed systems</w:t>
      </w:r>
      <w:r>
        <w:t xml:space="preserve"> </w:t>
      </w:r>
      <w:sdt>
        <w:sdtPr>
          <w:id w:val="-717435726"/>
          <w:citation/>
        </w:sdtPr>
        <w:sdtContent>
          <w:r>
            <w:fldChar w:fldCharType="begin"/>
          </w:r>
          <w:r>
            <w:instrText xml:space="preserve"> CITATION Den75 \l 1033  \m Lee95 \m Lam78</w:instrText>
          </w:r>
          <w:r>
            <w:fldChar w:fldCharType="separate"/>
          </w:r>
          <w:r w:rsidR="00CA66B3">
            <w:rPr>
              <w:noProof/>
            </w:rPr>
            <w:t>(Dennis &amp; Misunas, 1975; Lee &amp; Parks, Dataflow process networks, 1995; Lamport, 1978)</w:t>
          </w:r>
          <w:r>
            <w:fldChar w:fldCharType="end"/>
          </w:r>
        </w:sdtContent>
      </w:sdt>
      <w:r w:rsidRPr="00706657">
        <w:t>.</w:t>
      </w:r>
    </w:p>
    <w:p w14:paraId="244B7F16" w14:textId="6FD266F4" w:rsidR="00773806" w:rsidRPr="009413BF" w:rsidRDefault="00773806" w:rsidP="009B302D">
      <w:pPr>
        <w:pStyle w:val="Heading4"/>
        <w:rPr>
          <w:rStyle w:val="Strong"/>
          <w:b w:val="0"/>
          <w:bCs w:val="0"/>
        </w:rPr>
      </w:pPr>
      <w:r w:rsidRPr="009413BF">
        <w:rPr>
          <w:rStyle w:val="Strong"/>
          <w:b w:val="0"/>
          <w:bCs w:val="0"/>
        </w:rPr>
        <w:t>State Transitions</w:t>
      </w:r>
    </w:p>
    <w:p w14:paraId="048508C6" w14:textId="77777777" w:rsidR="00706657" w:rsidRPr="00706657" w:rsidRDefault="00706657" w:rsidP="003B197B">
      <w:r w:rsidRPr="00706657">
        <w:t xml:space="preserve">In POP, events progress through a finite set of well-defined lifecycle states. Explicit state modeling ensures that event behavior remains analyzable, debuggable, and </w:t>
      </w:r>
      <w:r w:rsidRPr="00706657">
        <w:lastRenderedPageBreak/>
        <w:t xml:space="preserve">reproducible across distributed executions. Each </w:t>
      </w:r>
      <w:r w:rsidRPr="00706657">
        <w:rPr>
          <w:rStyle w:val="CodeInline"/>
        </w:rPr>
        <w:t>Event&lt;T&gt;</w:t>
      </w:r>
      <w:r w:rsidRPr="00706657">
        <w:t xml:space="preserve"> transitions deterministically from creation to delivery, with failure represented as a structured error event rather than an external anomaly.</w:t>
      </w:r>
    </w:p>
    <w:p w14:paraId="7EAE442E" w14:textId="77777777" w:rsidR="00706657" w:rsidRPr="00706657" w:rsidRDefault="00706657" w:rsidP="003B197B">
      <w:r w:rsidRPr="00706657">
        <w:t>The lifecycle of an event can be summarized in the following states:</w:t>
      </w:r>
    </w:p>
    <w:p w14:paraId="512A1DBB" w14:textId="77777777" w:rsidR="00706657" w:rsidRDefault="00706657" w:rsidP="003B197B">
      <w:pPr>
        <w:pStyle w:val="ListParagraph"/>
        <w:numPr>
          <w:ilvl w:val="0"/>
          <w:numId w:val="109"/>
        </w:numPr>
      </w:pPr>
      <w:r w:rsidRPr="00706657">
        <w:rPr>
          <w:b/>
          <w:bCs/>
        </w:rPr>
        <w:t>Created</w:t>
      </w:r>
      <w:r w:rsidRPr="00706657">
        <w:t xml:space="preserve"> – An event is instantiated at an </w:t>
      </w:r>
      <w:r w:rsidRPr="00706657">
        <w:rPr>
          <w:rStyle w:val="CodeInline"/>
        </w:rPr>
        <w:t>Ingress()</w:t>
      </w:r>
      <w:r w:rsidRPr="00706657">
        <w:t xml:space="preserve"> node, assigned an </w:t>
      </w:r>
      <w:r w:rsidRPr="00706657">
        <w:rPr>
          <w:rStyle w:val="CodeInline"/>
        </w:rPr>
        <w:t>EventId</w:t>
      </w:r>
      <w:r w:rsidRPr="00706657">
        <w:t xml:space="preserve"> (comprised of ingress identity, worker number, and a sequential counter), and enriched with metadata such as timestamps and causal context.</w:t>
      </w:r>
    </w:p>
    <w:p w14:paraId="35EF7310" w14:textId="77777777" w:rsidR="00706657" w:rsidRDefault="00706657" w:rsidP="003B197B">
      <w:pPr>
        <w:pStyle w:val="ListParagraph"/>
        <w:numPr>
          <w:ilvl w:val="0"/>
          <w:numId w:val="109"/>
        </w:numPr>
      </w:pPr>
      <w:r w:rsidRPr="00706657">
        <w:rPr>
          <w:b/>
          <w:bCs/>
        </w:rPr>
        <w:t>Transformed</w:t>
      </w:r>
      <w:r w:rsidRPr="00706657">
        <w:t xml:space="preserve"> – Within </w:t>
      </w:r>
      <w:r w:rsidRPr="00706657">
        <w:rPr>
          <w:rStyle w:val="CodeInline"/>
        </w:rPr>
        <w:t>Transform()</w:t>
      </w:r>
      <w:r w:rsidRPr="00706657">
        <w:t xml:space="preserve"> nodes, worker functions derive new events from existing ones. Original events remain immutable, preserving concurrency safety.</w:t>
      </w:r>
    </w:p>
    <w:p w14:paraId="252F26EE" w14:textId="416C7D63" w:rsidR="00706657" w:rsidRDefault="00706657" w:rsidP="003B197B">
      <w:pPr>
        <w:pStyle w:val="ListParagraph"/>
        <w:numPr>
          <w:ilvl w:val="0"/>
          <w:numId w:val="109"/>
        </w:numPr>
      </w:pPr>
      <w:r w:rsidRPr="00706657">
        <w:rPr>
          <w:b/>
          <w:bCs/>
        </w:rPr>
        <w:t>Routed</w:t>
      </w:r>
      <w:r w:rsidRPr="00706657">
        <w:t xml:space="preserve"> – At </w:t>
      </w:r>
      <w:r w:rsidRPr="00706657">
        <w:rPr>
          <w:rStyle w:val="CodeInline"/>
        </w:rPr>
        <w:t>FanOut()</w:t>
      </w:r>
      <w:r w:rsidRPr="00706657">
        <w:t xml:space="preserve"> and </w:t>
      </w:r>
      <w:r w:rsidRPr="00706657">
        <w:rPr>
          <w:rStyle w:val="CodeInline"/>
        </w:rPr>
        <w:t>Collect()</w:t>
      </w:r>
      <w:r w:rsidRPr="00706657">
        <w:t xml:space="preserve"> nodes, events are directed along declaratively defined edges. </w:t>
      </w:r>
      <w:r w:rsidRPr="00706657">
        <w:rPr>
          <w:rStyle w:val="CodeInline"/>
        </w:rPr>
        <w:t>FanOut</w:t>
      </w:r>
      <w:r>
        <w:rPr>
          <w:rStyle w:val="CodeInline"/>
        </w:rPr>
        <w:t>()</w:t>
      </w:r>
      <w:r w:rsidRPr="00706657">
        <w:t xml:space="preserve"> nodes branch execution paths, while </w:t>
      </w:r>
      <w:r w:rsidRPr="00706657">
        <w:rPr>
          <w:rStyle w:val="CodeInline"/>
        </w:rPr>
        <w:t>Collect</w:t>
      </w:r>
      <w:r>
        <w:rPr>
          <w:rStyle w:val="CodeInline"/>
        </w:rPr>
        <w:t>()</w:t>
      </w:r>
      <w:r w:rsidRPr="00706657">
        <w:t xml:space="preserve"> nodes synchronize streams.</w:t>
      </w:r>
    </w:p>
    <w:p w14:paraId="2BE11064" w14:textId="77777777" w:rsidR="00706657" w:rsidRDefault="00706657" w:rsidP="003B197B">
      <w:pPr>
        <w:pStyle w:val="ListParagraph"/>
        <w:numPr>
          <w:ilvl w:val="0"/>
          <w:numId w:val="109"/>
        </w:numPr>
      </w:pPr>
      <w:r w:rsidRPr="00706657">
        <w:rPr>
          <w:b/>
          <w:bCs/>
        </w:rPr>
        <w:t>Errored</w:t>
      </w:r>
      <w:r w:rsidRPr="00706657">
        <w:t xml:space="preserve"> – If validation or worker execution fails, the original event is encapsulated in an </w:t>
      </w:r>
      <w:r w:rsidRPr="00706657">
        <w:rPr>
          <w:rStyle w:val="CodeInline"/>
        </w:rPr>
        <w:t>Error&lt;Event&lt;T&gt;&gt;</w:t>
      </w:r>
      <w:r w:rsidRPr="00706657">
        <w:t>, carrying both the payload and diagnostic metadata. Errors flow through a dedicated error-handling pipeline, ensuring visibility and analyzability.</w:t>
      </w:r>
    </w:p>
    <w:p w14:paraId="5A39ED67" w14:textId="0C72D1A3" w:rsidR="00706657" w:rsidRPr="00706657" w:rsidRDefault="00706657" w:rsidP="003B197B">
      <w:pPr>
        <w:pStyle w:val="ListParagraph"/>
        <w:numPr>
          <w:ilvl w:val="0"/>
          <w:numId w:val="109"/>
        </w:numPr>
      </w:pPr>
      <w:r w:rsidRPr="00706657">
        <w:rPr>
          <w:b/>
          <w:bCs/>
        </w:rPr>
        <w:t>Delivered</w:t>
      </w:r>
      <w:r w:rsidRPr="00706657">
        <w:t xml:space="preserve"> – Events reach an </w:t>
      </w:r>
      <w:r w:rsidRPr="009D245D">
        <w:rPr>
          <w:rStyle w:val="CodeInline"/>
        </w:rPr>
        <w:t>Egress()</w:t>
      </w:r>
      <w:r w:rsidRPr="00706657">
        <w:t xml:space="preserve"> node, where they are serialized to an external system or persisted, marking the termination of their lifecycle.</w:t>
      </w:r>
    </w:p>
    <w:p w14:paraId="7B556254" w14:textId="77777777" w:rsidR="00706657" w:rsidRDefault="00706657" w:rsidP="003B197B">
      <w:r w:rsidRPr="00706657">
        <w:lastRenderedPageBreak/>
        <w:t>This lifecycle may be represented as a finite-state machine:</w:t>
      </w:r>
    </w:p>
    <w:p w14:paraId="473F6576" w14:textId="2331F2E1" w:rsidR="00EB6081" w:rsidRDefault="00EB6081" w:rsidP="00EB6081">
      <w:pPr>
        <w:pStyle w:val="Caption"/>
      </w:pPr>
      <w:bookmarkStart w:id="30" w:name="_Toc209623846"/>
      <w:r>
        <w:t xml:space="preserve">Figure </w:t>
      </w:r>
      <w:fldSimple w:instr=" SEQ Figure \* ARABIC ">
        <w:r w:rsidR="00BE2E8A">
          <w:rPr>
            <w:noProof/>
          </w:rPr>
          <w:t>7</w:t>
        </w:r>
      </w:fldSimple>
      <w:r>
        <w:t xml:space="preserve">: </w:t>
      </w:r>
      <w:r w:rsidRPr="00A43243">
        <w:t>Event Lifecycle</w:t>
      </w:r>
      <w:bookmarkEnd w:id="30"/>
    </w:p>
    <w:p w14:paraId="325B11B0" w14:textId="77777777" w:rsidR="00EE1167" w:rsidRDefault="009D245D" w:rsidP="00EE1167">
      <w:pPr>
        <w:pStyle w:val="Caption"/>
      </w:pPr>
      <w:r>
        <w:fldChar w:fldCharType="begin"/>
      </w:r>
      <w:r>
        <w:instrText xml:space="preserve"> INCLUDEPICTURE "https://documents.lucid.app/documents/70c08911-6368-4524-ac0b-439bcc5fa23b/pages/pDQPVtds631F?a=1085&amp;x=-39&amp;y=76&amp;w=1040&amp;h=246&amp;store=1&amp;accept=image%2F*&amp;auth=LCA%203131d63a9ab042065c2ca0142ee5ef68b8926bad4f3001bfd755e17d56e06f63-ts%3D1757555464" \* MERGEFORMATINET </w:instrText>
      </w:r>
      <w:r>
        <w:fldChar w:fldCharType="separate"/>
      </w:r>
      <w:r w:rsidRPr="00EE1167">
        <w:rPr>
          <w:noProof/>
        </w:rPr>
        <w:drawing>
          <wp:inline distT="0" distB="0" distL="0" distR="0" wp14:anchorId="55D6E790" wp14:editId="19187487">
            <wp:extent cx="4001535" cy="944380"/>
            <wp:effectExtent l="0" t="0" r="0" b="0"/>
            <wp:docPr id="526962463" name="Picture 4"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62463" name="Picture 4" descr="A diagram of a medical procedur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152944" cy="980113"/>
                    </a:xfrm>
                    <a:prstGeom prst="rect">
                      <a:avLst/>
                    </a:prstGeom>
                    <a:noFill/>
                    <a:ln>
                      <a:noFill/>
                    </a:ln>
                  </pic:spPr>
                </pic:pic>
              </a:graphicData>
            </a:graphic>
          </wp:inline>
        </w:drawing>
      </w:r>
      <w:r>
        <w:fldChar w:fldCharType="end"/>
      </w:r>
    </w:p>
    <w:p w14:paraId="03092A41" w14:textId="4BD8DED6" w:rsidR="009D245D" w:rsidRDefault="009D245D" w:rsidP="003B197B">
      <w:r>
        <w:t>Such modeling reflects long-standing principles in dataflow research. Dennis and Misunas (1975) emphasized token lifecycles in early dataflow processor architectures, while Lee and Parks (1995) formalized process networks as deterministic transitions of tokens between processes. By extending these ideas with structured error encapsulation, POP ensures that every possible transition—success or failure—remains analyzable within the same semantic framework.</w:t>
      </w:r>
    </w:p>
    <w:p w14:paraId="7E164B95" w14:textId="62471FDE" w:rsidR="009D245D" w:rsidRDefault="009D245D" w:rsidP="003B197B">
      <w:r>
        <w:t>The explicit state transition model also strengthens runtime observability. Because each transition updates event metadata, operators can trace the complete journey of an event, correlate failures with their causes, and deterministically replay sequences for debugging. In this way, lifecycle semantics not only enforce correctness but also integrate seamlessly with POP’s guarantees of traceability and reproducibility.</w:t>
      </w:r>
    </w:p>
    <w:p w14:paraId="7F7FBA8F" w14:textId="6224F057" w:rsidR="00773806" w:rsidRDefault="00773806" w:rsidP="009B302D">
      <w:pPr>
        <w:pStyle w:val="Heading4"/>
        <w:rPr>
          <w:rFonts w:eastAsia="Times New Roman"/>
        </w:rPr>
      </w:pPr>
      <w:r w:rsidRPr="00773806">
        <w:rPr>
          <w:rFonts w:eastAsia="Times New Roman"/>
        </w:rPr>
        <w:t>Event Ordering</w:t>
      </w:r>
    </w:p>
    <w:p w14:paraId="37A7A9D0" w14:textId="77777777" w:rsidR="009D245D" w:rsidRPr="009D245D" w:rsidRDefault="009D245D" w:rsidP="003B197B">
      <w:r w:rsidRPr="009D245D">
        <w:t xml:space="preserve">Ordering semantics are a central concern in any event-driven system. Without clear rules, concurrency and distribution can lead to nondeterministic execution, undermining </w:t>
      </w:r>
      <w:r w:rsidRPr="009D245D">
        <w:lastRenderedPageBreak/>
        <w:t>both correctness and analyzability. POP addresses this by defining ordering at the level of ingress, routing, and delivery.</w:t>
      </w:r>
    </w:p>
    <w:p w14:paraId="362A526D" w14:textId="77777777" w:rsidR="009D245D" w:rsidRPr="009D245D" w:rsidRDefault="009D245D" w:rsidP="003B197B">
      <w:r w:rsidRPr="009D245D">
        <w:rPr>
          <w:b/>
          <w:bCs/>
        </w:rPr>
        <w:t>Per-Ingress Ordering.</w:t>
      </w:r>
      <w:r w:rsidRPr="009D245D">
        <w:t xml:space="preserve"> POP guarantees sequential ordering of events produced by a given </w:t>
      </w:r>
      <w:r w:rsidRPr="009D245D">
        <w:rPr>
          <w:rFonts w:ascii="Courier New" w:hAnsi="Courier New" w:cs="Courier New"/>
          <w:sz w:val="20"/>
          <w:szCs w:val="20"/>
        </w:rPr>
        <w:t>Ingress()</w:t>
      </w:r>
      <w:r w:rsidRPr="009D245D">
        <w:t xml:space="preserve"> node. Each event is assigned a monotonically increasing identifier, ensuring that consumers can reason about event order relative to a specific source. This ordering guarantee is scoped by worker assignment and the </w:t>
      </w:r>
      <w:r w:rsidRPr="009D245D">
        <w:rPr>
          <w:rFonts w:ascii="Courier New" w:hAnsi="Courier New" w:cs="Courier New"/>
          <w:sz w:val="20"/>
          <w:szCs w:val="20"/>
        </w:rPr>
        <w:t>EventId</w:t>
      </w:r>
      <w:r w:rsidRPr="009D245D">
        <w:t xml:space="preserve"> sequence, preserving determinism within a single ingress stream.</w:t>
      </w:r>
    </w:p>
    <w:p w14:paraId="10A8EC7A" w14:textId="54E783F6" w:rsidR="009D245D" w:rsidRPr="009D245D" w:rsidRDefault="009D245D" w:rsidP="003B197B">
      <w:r w:rsidRPr="009D245D">
        <w:rPr>
          <w:b/>
          <w:bCs/>
        </w:rPr>
        <w:t>Concurrency Effects.</w:t>
      </w:r>
      <w:r w:rsidRPr="009D245D">
        <w:t xml:space="preserve"> Once dispatched to worker pools, strict global ordering is deliberately relaxed. Multiple events from different ingresses may interleave arbitrarily, and even within the same ingress, parallel workers may reorder events downstream. This relaxation follows the principle that enforcing strict global order in distributed systems incurs prohibitive performance costs</w:t>
      </w:r>
      <w:sdt>
        <w:sdtPr>
          <w:id w:val="448441363"/>
          <w:citation/>
        </w:sdtPr>
        <w:sdtContent>
          <w:r>
            <w:fldChar w:fldCharType="begin"/>
          </w:r>
          <w:r>
            <w:instrText xml:space="preserve"> CITATION Lam78 \l 1033 </w:instrText>
          </w:r>
          <w:r>
            <w:fldChar w:fldCharType="separate"/>
          </w:r>
          <w:r w:rsidR="00CA66B3">
            <w:rPr>
              <w:noProof/>
            </w:rPr>
            <w:t xml:space="preserve"> (Lamport, 1978)</w:t>
          </w:r>
          <w:r>
            <w:fldChar w:fldCharType="end"/>
          </w:r>
        </w:sdtContent>
      </w:sdt>
      <w:r w:rsidRPr="009D245D">
        <w:t>.</w:t>
      </w:r>
    </w:p>
    <w:p w14:paraId="3B84C5BC" w14:textId="77777777" w:rsidR="009D245D" w:rsidRPr="009D245D" w:rsidRDefault="009D245D" w:rsidP="003B197B">
      <w:r w:rsidRPr="009D245D">
        <w:rPr>
          <w:rFonts w:eastAsiaTheme="majorEastAsia"/>
          <w:b/>
          <w:bCs/>
        </w:rPr>
        <w:t>Node-Specific Behavior</w:t>
      </w:r>
      <w:r w:rsidRPr="009D245D">
        <w:rPr>
          <w:b/>
          <w:bCs/>
        </w:rPr>
        <w:t>.</w:t>
      </w:r>
      <w:r w:rsidRPr="009D245D">
        <w:t xml:space="preserve"> Ordering semantics also depend on node type:</w:t>
      </w:r>
    </w:p>
    <w:p w14:paraId="6FA286B9" w14:textId="77777777" w:rsidR="009D245D" w:rsidRPr="009D245D" w:rsidRDefault="009D245D" w:rsidP="003B197B">
      <w:pPr>
        <w:pStyle w:val="ListParagraph"/>
        <w:numPr>
          <w:ilvl w:val="0"/>
          <w:numId w:val="111"/>
        </w:numPr>
      </w:pPr>
      <w:r w:rsidRPr="009D245D">
        <w:rPr>
          <w:rStyle w:val="CodeInline"/>
        </w:rPr>
        <w:t>FanOut()</w:t>
      </w:r>
      <w:r w:rsidRPr="009D245D">
        <w:t xml:space="preserve"> nodes preserve per-branch ordering relative to their input, routing each event deterministically along one branch.</w:t>
      </w:r>
    </w:p>
    <w:p w14:paraId="491767B5" w14:textId="77777777" w:rsidR="009D245D" w:rsidRPr="009D245D" w:rsidRDefault="009D245D" w:rsidP="003B197B">
      <w:pPr>
        <w:pStyle w:val="ListParagraph"/>
        <w:numPr>
          <w:ilvl w:val="0"/>
          <w:numId w:val="111"/>
        </w:numPr>
      </w:pPr>
      <w:r w:rsidRPr="009D245D">
        <w:rPr>
          <w:rStyle w:val="CodeInline"/>
        </w:rPr>
        <w:t>Collect()</w:t>
      </w:r>
      <w:r w:rsidRPr="009D245D">
        <w:t xml:space="preserve"> nodes may reorder events as they merge streams, depending on configuration and runtime scheduling.</w:t>
      </w:r>
    </w:p>
    <w:p w14:paraId="21F27860" w14:textId="6ED94554" w:rsidR="009D245D" w:rsidRPr="009D245D" w:rsidRDefault="009D245D" w:rsidP="003B197B">
      <w:r w:rsidRPr="009D245D">
        <w:rPr>
          <w:b/>
          <w:bCs/>
        </w:rPr>
        <w:lastRenderedPageBreak/>
        <w:t>Trade-Offs.</w:t>
      </w:r>
      <w:r w:rsidRPr="009D245D">
        <w:t xml:space="preserve"> The choice to scope ordering at ingress rather than globally reflects a balance between determinism and throughput. Strict global ordering improves analyzability but limits scalability; relaxed ordering increases concurrency and efficiency but requires developers to design pipelines that tolerate interleaving. This mirrors design choices in distributed stream systems such as Kafka and Flink, which restrict ordering guarantees to partitions or sources rather than entire clusters</w:t>
      </w:r>
      <w:r>
        <w:t xml:space="preserve"> </w:t>
      </w:r>
      <w:sdt>
        <w:sdtPr>
          <w:id w:val="-280887311"/>
          <w:citation/>
        </w:sdtPr>
        <w:sdtContent>
          <w:r>
            <w:fldChar w:fldCharType="begin"/>
          </w:r>
          <w:r>
            <w:instrText xml:space="preserve"> CITATION Kre14 \l 1033  \m Car15</w:instrText>
          </w:r>
          <w:r>
            <w:fldChar w:fldCharType="separate"/>
          </w:r>
          <w:r w:rsidR="00CA66B3">
            <w:rPr>
              <w:noProof/>
            </w:rPr>
            <w:t>(Kreps, Kafka: a distributed messaging system for log processing, 2014; Carbone, et al., 2015)</w:t>
          </w:r>
          <w:r>
            <w:fldChar w:fldCharType="end"/>
          </w:r>
        </w:sdtContent>
      </w:sdt>
      <w:r>
        <w:t>.</w:t>
      </w:r>
    </w:p>
    <w:p w14:paraId="6E00CABF" w14:textId="77777777" w:rsidR="009D245D" w:rsidRPr="009D245D" w:rsidRDefault="009D245D" w:rsidP="003B197B">
      <w:r w:rsidRPr="009D245D">
        <w:t>In sum, POP’s ordering model ensures predictability where it matters most—within ingress-defined streams—while allowing flexibility downstream. This strikes a balance between analyzability, concurrency, and performance in distributed event processing.</w:t>
      </w:r>
    </w:p>
    <w:p w14:paraId="616C5364" w14:textId="6EFF344E" w:rsidR="00773806" w:rsidRDefault="00773806" w:rsidP="009B302D">
      <w:pPr>
        <w:pStyle w:val="Heading4"/>
        <w:rPr>
          <w:rFonts w:eastAsia="Times New Roman"/>
        </w:rPr>
      </w:pPr>
      <w:bookmarkStart w:id="31" w:name="_Ref208575476"/>
      <w:r w:rsidRPr="00773806">
        <w:rPr>
          <w:rFonts w:eastAsia="Times New Roman"/>
        </w:rPr>
        <w:t>Delivery Semantics</w:t>
      </w:r>
      <w:bookmarkEnd w:id="31"/>
    </w:p>
    <w:p w14:paraId="2A9B6761" w14:textId="7CAC1CB7" w:rsidR="00607AA1" w:rsidRDefault="00607AA1" w:rsidP="003B197B">
      <w:r>
        <w:t xml:space="preserve">In POP, delivery semantics are tightly coupled to the system’s </w:t>
      </w:r>
      <w:r w:rsidRPr="0074406E">
        <w:rPr>
          <w:rStyle w:val="Strong"/>
          <w:rFonts w:eastAsiaTheme="majorEastAsia"/>
          <w:b w:val="0"/>
          <w:bCs w:val="0"/>
        </w:rPr>
        <w:t>backpressure</w:t>
      </w:r>
      <w:r>
        <w:rPr>
          <w:rStyle w:val="Strong"/>
          <w:rFonts w:eastAsiaTheme="majorEastAsia"/>
        </w:rPr>
        <w:t xml:space="preserve"> </w:t>
      </w:r>
      <w:r w:rsidRPr="0074406E">
        <w:rPr>
          <w:rStyle w:val="Strong"/>
          <w:rFonts w:eastAsiaTheme="majorEastAsia"/>
          <w:b w:val="0"/>
          <w:bCs w:val="0"/>
        </w:rPr>
        <w:t>policy</w:t>
      </w:r>
      <w:r w:rsidR="003736CE">
        <w:t xml:space="preserve"> and error handling,</w:t>
      </w:r>
      <w:r>
        <w:t xml:space="preserve"> which governs how the pipeline responds when downstream nodes cannot process events as quickly as they arrive</w:t>
      </w:r>
      <w:r w:rsidR="003736CE">
        <w:t xml:space="preserve"> or when failures occur</w:t>
      </w:r>
      <w:r>
        <w:t>. This design choice ensures that delivery guarantees are analyzable and predictable at compile time, rather than emergent from ad hoc runtime behavior.</w:t>
      </w:r>
    </w:p>
    <w:p w14:paraId="55FC520D" w14:textId="45827097" w:rsidR="00607AA1" w:rsidRPr="00607AA1" w:rsidRDefault="00607AA1" w:rsidP="003B197B">
      <w:r w:rsidRPr="0074406E">
        <w:rPr>
          <w:b/>
          <w:bCs/>
          <w:i/>
          <w:iCs/>
        </w:rPr>
        <w:t>At-least-once Delivery</w:t>
      </w:r>
      <w:r w:rsidRPr="00607AA1">
        <w:rPr>
          <w:b/>
          <w:bCs/>
        </w:rPr>
        <w:t>.</w:t>
      </w:r>
      <w:r w:rsidR="0074406E">
        <w:rPr>
          <w:b/>
          <w:bCs/>
        </w:rPr>
        <w:t xml:space="preserve"> </w:t>
      </w:r>
      <w:r w:rsidRPr="00607AA1">
        <w:t xml:space="preserve">When a </w:t>
      </w:r>
      <w:r w:rsidRPr="0074406E">
        <w:t>block</w:t>
      </w:r>
      <w:r w:rsidRPr="00607AA1">
        <w:rPr>
          <w:b/>
          <w:bCs/>
        </w:rPr>
        <w:t xml:space="preserve"> </w:t>
      </w:r>
      <w:r w:rsidRPr="0074406E">
        <w:t>policy</w:t>
      </w:r>
      <w:r w:rsidRPr="00607AA1">
        <w:t xml:space="preserve"> is in place, upstream nodes pause event emission until downstream capacity becomes available. Under this regime, retries </w:t>
      </w:r>
      <w:r w:rsidRPr="00607AA1">
        <w:lastRenderedPageBreak/>
        <w:t>are possible, and at-least-once delivery is the strongest guarantee that can be provided</w:t>
      </w:r>
      <w:r w:rsidR="0074406E">
        <w:t xml:space="preserve"> without custom worker function logic</w:t>
      </w:r>
      <w:r w:rsidRPr="00607AA1">
        <w:t>. Events may be delivered more than once in cases of retry, but none are lost.</w:t>
      </w:r>
    </w:p>
    <w:p w14:paraId="4BE4A133" w14:textId="70A77C98" w:rsidR="00607AA1" w:rsidRPr="00607AA1" w:rsidRDefault="00607AA1" w:rsidP="003B197B">
      <w:r w:rsidRPr="0074406E">
        <w:rPr>
          <w:b/>
          <w:bCs/>
          <w:i/>
          <w:iCs/>
        </w:rPr>
        <w:t>At-most-once Delivery.</w:t>
      </w:r>
      <w:r w:rsidR="0074406E" w:rsidRPr="0074406E">
        <w:rPr>
          <w:b/>
          <w:bCs/>
          <w:i/>
          <w:iCs/>
        </w:rPr>
        <w:t xml:space="preserve"> </w:t>
      </w:r>
      <w:r w:rsidRPr="00607AA1">
        <w:t xml:space="preserve">When non-blocking policies such as </w:t>
      </w:r>
      <w:r w:rsidRPr="0074406E">
        <w:rPr>
          <w:rStyle w:val="CodeInline"/>
        </w:rPr>
        <w:t>drop</w:t>
      </w:r>
      <w:r w:rsidR="0074406E">
        <w:rPr>
          <w:rStyle w:val="CodeInline"/>
        </w:rPr>
        <w:t>Oldest</w:t>
      </w:r>
      <w:r w:rsidRPr="00607AA1">
        <w:t xml:space="preserve"> or </w:t>
      </w:r>
      <w:r w:rsidR="0074406E">
        <w:rPr>
          <w:rStyle w:val="CodeInline"/>
        </w:rPr>
        <w:t xml:space="preserve">dropNewest </w:t>
      </w:r>
      <w:r w:rsidRPr="00607AA1">
        <w:t>are applied, the system may discard events under overload conditions. In these cases, at-most-once delivery is the only achievable guarantee: an event is either delivered successfully or dropped, but it will never be retried.</w:t>
      </w:r>
    </w:p>
    <w:p w14:paraId="1D09119F" w14:textId="469C7C57" w:rsidR="00607AA1" w:rsidRPr="00607AA1" w:rsidRDefault="00607AA1" w:rsidP="003B197B">
      <w:r w:rsidRPr="00607AA1">
        <w:rPr>
          <w:b/>
          <w:bCs/>
        </w:rPr>
        <w:t>Exactly-once Delivery.</w:t>
      </w:r>
      <w:r w:rsidR="0074406E">
        <w:rPr>
          <w:b/>
          <w:bCs/>
        </w:rPr>
        <w:t xml:space="preserve"> </w:t>
      </w:r>
      <w:r w:rsidRPr="00607AA1">
        <w:t>Exactly-once delivery is not a guarantee in</w:t>
      </w:r>
      <w:r w:rsidR="0074406E">
        <w:t xml:space="preserve"> declarative</w:t>
      </w:r>
      <w:r w:rsidRPr="00607AA1">
        <w:t xml:space="preserve"> POP.</w:t>
      </w:r>
      <w:r w:rsidR="0074406E">
        <w:t xml:space="preserve"> It can be achieved through custom logic in worker functions. But  as</w:t>
      </w:r>
      <w:r w:rsidRPr="00607AA1">
        <w:t xml:space="preserve"> established in distributed systems literature, exactly-once semantics are costly and often infeasible at scale (Skeen, 1983; Kreps, 2014). POP prioritizes analyzability and concurrency safety, opting instead for delivery semantics that are explicit, enforceable, and tied directly to backpressure policy.</w:t>
      </w:r>
    </w:p>
    <w:p w14:paraId="553AE5B8" w14:textId="6346AE79" w:rsidR="00634C42" w:rsidRPr="00634C42" w:rsidRDefault="00634C42" w:rsidP="003B197B">
      <w:r w:rsidRPr="00634C42">
        <w:rPr>
          <w:b/>
          <w:bCs/>
        </w:rPr>
        <w:t>Error Handling.</w:t>
      </w:r>
      <w:r>
        <w:rPr>
          <w:b/>
          <w:bCs/>
        </w:rPr>
        <w:t xml:space="preserve"> </w:t>
      </w:r>
      <w:r w:rsidRPr="00634C42">
        <w:t xml:space="preserve">When a node cannot deliver or process an event within defined constraints, the event is wrapped in an </w:t>
      </w:r>
      <w:r w:rsidRPr="00634C42">
        <w:rPr>
          <w:rFonts w:ascii="Courier New" w:hAnsi="Courier New" w:cs="Courier New"/>
          <w:sz w:val="20"/>
          <w:szCs w:val="20"/>
        </w:rPr>
        <w:t>Error&lt;Event&lt;T&gt;&gt;</w:t>
      </w:r>
      <w:r w:rsidRPr="00634C42">
        <w:t xml:space="preserve"> and routed to the error-handling pipeline. This ensures delivery violations are visible, analyzable, and recoverable, rather than silently discarded.</w:t>
      </w:r>
    </w:p>
    <w:p w14:paraId="4F8BB489" w14:textId="77777777" w:rsidR="00634C42" w:rsidRPr="00634C42" w:rsidRDefault="00634C42" w:rsidP="003B197B">
      <w:r w:rsidRPr="00634C42">
        <w:t xml:space="preserve">By binding delivery semantics to backpressure, POP integrates </w:t>
      </w:r>
      <w:r w:rsidRPr="00634C42">
        <w:rPr>
          <w:b/>
          <w:bCs/>
        </w:rPr>
        <w:t>performance, safety, and correctness</w:t>
      </w:r>
      <w:r w:rsidRPr="00634C42">
        <w:t xml:space="preserve"> into a unified design axis. Developers can reason about </w:t>
      </w:r>
      <w:r w:rsidRPr="00634C42">
        <w:lastRenderedPageBreak/>
        <w:t>guarantees statically, knowing that the backpressure choice simultaneously declares the delivery model. This mirrors practices in modern streaming frameworks, where at-least-once semantics coupled with structured error pipelines provide robustness without the overhead of global exactly-once enforcement (Carbone et al., 2015).</w:t>
      </w:r>
    </w:p>
    <w:p w14:paraId="21E64264" w14:textId="0E6B1A04" w:rsidR="00496359" w:rsidRDefault="00773806" w:rsidP="009B302D">
      <w:pPr>
        <w:pStyle w:val="Heading4"/>
        <w:rPr>
          <w:rFonts w:eastAsia="Times New Roman"/>
        </w:rPr>
      </w:pPr>
      <w:bookmarkStart w:id="32" w:name="_Ref208591799"/>
      <w:r w:rsidRPr="00773806">
        <w:rPr>
          <w:rFonts w:eastAsia="Times New Roman"/>
        </w:rPr>
        <w:t>Event Reproducibility and Replay</w:t>
      </w:r>
      <w:bookmarkEnd w:id="32"/>
    </w:p>
    <w:p w14:paraId="13B344E7" w14:textId="77777777" w:rsidR="00E94615" w:rsidRPr="00E94615" w:rsidRDefault="00E94615" w:rsidP="003B197B">
      <w:r w:rsidRPr="00E94615">
        <w:t xml:space="preserve">Immutability and lineage metadata give POP the theoretical capability to reproduce and replay event flows. In principle, replay can serve useful purposes such as debugging, simulation, and validation. By reintroducing events with preserved </w:t>
      </w:r>
      <w:r w:rsidRPr="00E94615">
        <w:rPr>
          <w:rFonts w:ascii="Courier New" w:hAnsi="Courier New" w:cs="Courier New"/>
          <w:sz w:val="20"/>
          <w:szCs w:val="20"/>
        </w:rPr>
        <w:t>EventId</w:t>
      </w:r>
      <w:r w:rsidRPr="00E94615">
        <w:t xml:space="preserve"> and lineage information, developers could reconstruct past executions and analyze pipeline behavior under controlled conditions.</w:t>
      </w:r>
    </w:p>
    <w:p w14:paraId="5F670624" w14:textId="2AFAA741" w:rsidR="00E94615" w:rsidRPr="00E94615" w:rsidRDefault="00E94615" w:rsidP="003B197B">
      <w:r w:rsidRPr="00E94615">
        <w:t>However, replayability introduces significant security risks. Allowing arbitrary re-injection of events opens the door to replay attacks, duplication of sensitive operations, or unauthorized reprocessing of confidential data</w:t>
      </w:r>
      <w:sdt>
        <w:sdtPr>
          <w:id w:val="-1944295898"/>
          <w:citation/>
        </w:sdtPr>
        <w:sdtContent>
          <w:r>
            <w:fldChar w:fldCharType="begin"/>
          </w:r>
          <w:r>
            <w:instrText xml:space="preserve"> CITATION Syv94 \l 1033  \m Kau02</w:instrText>
          </w:r>
          <w:r>
            <w:fldChar w:fldCharType="separate"/>
          </w:r>
          <w:r w:rsidR="00CA66B3">
            <w:rPr>
              <w:noProof/>
            </w:rPr>
            <w:t xml:space="preserve"> (Syverson, 1994; Kaufman, Perlman, &amp; Speciner, 2002)</w:t>
          </w:r>
          <w:r>
            <w:fldChar w:fldCharType="end"/>
          </w:r>
        </w:sdtContent>
      </w:sdt>
      <w:r w:rsidRPr="00E94615">
        <w:t>. For these reasons, the POP standard discourages reproducibility and replayability in production contexts.</w:t>
      </w:r>
    </w:p>
    <w:p w14:paraId="0E638413" w14:textId="402F52B0" w:rsidR="00E94615" w:rsidRPr="00E94615" w:rsidRDefault="00E94615" w:rsidP="003B197B">
      <w:r w:rsidRPr="00E94615">
        <w:t xml:space="preserve">Instead, POP treats reproducibility and replay as an </w:t>
      </w:r>
      <w:r w:rsidRPr="00E94615">
        <w:rPr>
          <w:i/>
          <w:iCs/>
        </w:rPr>
        <w:t>optional debugging mode</w:t>
      </w:r>
      <w:r w:rsidRPr="00E94615">
        <w:t xml:space="preserve"> that may be enabled in controlled environments. When enabled, this mode must be explicitly declared, constrained to non-production pipelines, and subject to capability restrictions. </w:t>
      </w:r>
      <w:r w:rsidRPr="00E94615">
        <w:lastRenderedPageBreak/>
        <w:t xml:space="preserve">In such cases, replay events </w:t>
      </w:r>
      <w:r>
        <w:t>should be accompanied with conspicuous warnings to ensure the user is aware of this insecure</w:t>
      </w:r>
      <w:r w:rsidRPr="00E94615">
        <w:t xml:space="preserve"> </w:t>
      </w:r>
      <w:r>
        <w:t>status</w:t>
      </w:r>
      <w:r w:rsidRPr="00E94615">
        <w:t xml:space="preserve"> in observability and auditing systems.</w:t>
      </w:r>
    </w:p>
    <w:p w14:paraId="1E54414A" w14:textId="15EC48C7" w:rsidR="003F1192" w:rsidRDefault="00E94615" w:rsidP="003B197B">
      <w:r w:rsidRPr="00E94615">
        <w:t>By separating replay as a non-standard, insecure feature, POP provides a controlled path for testing and analysis while maintaining strong security and integrity guarantees in normal operation.</w:t>
      </w:r>
    </w:p>
    <w:p w14:paraId="6AE73F1E" w14:textId="306219CE" w:rsidR="008E3E84" w:rsidRDefault="008E3E84" w:rsidP="00FB6BAC">
      <w:pPr>
        <w:pStyle w:val="Heading3"/>
      </w:pPr>
      <w:bookmarkStart w:id="33" w:name="_Ref208576949"/>
      <w:bookmarkStart w:id="34" w:name="_Toc209623880"/>
      <w:r>
        <w:t xml:space="preserve">Error Handling </w:t>
      </w:r>
      <w:r w:rsidRPr="008E3E84">
        <w:t>Pipelines</w:t>
      </w:r>
      <w:bookmarkEnd w:id="33"/>
      <w:bookmarkEnd w:id="34"/>
    </w:p>
    <w:p w14:paraId="04F63880" w14:textId="5FA33EFF" w:rsidR="008E3E84" w:rsidRDefault="008E3E84" w:rsidP="003B197B">
      <w:r>
        <w:t xml:space="preserve">POP provides structured error handling via special </w:t>
      </w:r>
      <w:r>
        <w:rPr>
          <w:rStyle w:val="Emphasis"/>
          <w:rFonts w:eastAsiaTheme="majorEastAsia"/>
          <w:i w:val="0"/>
          <w:iCs w:val="0"/>
        </w:rPr>
        <w:t>e</w:t>
      </w:r>
      <w:r w:rsidRPr="008E3E84">
        <w:rPr>
          <w:rStyle w:val="Emphasis"/>
          <w:rFonts w:eastAsiaTheme="majorEastAsia"/>
          <w:i w:val="0"/>
          <w:iCs w:val="0"/>
        </w:rPr>
        <w:t xml:space="preserve">rror </w:t>
      </w:r>
      <w:r>
        <w:rPr>
          <w:rStyle w:val="Emphasis"/>
          <w:rFonts w:eastAsiaTheme="majorEastAsia"/>
          <w:i w:val="0"/>
          <w:iCs w:val="0"/>
        </w:rPr>
        <w:t>h</w:t>
      </w:r>
      <w:r w:rsidRPr="008E3E84">
        <w:rPr>
          <w:rStyle w:val="Emphasis"/>
          <w:rFonts w:eastAsiaTheme="majorEastAsia"/>
          <w:i w:val="0"/>
          <w:iCs w:val="0"/>
        </w:rPr>
        <w:t xml:space="preserve">andling </w:t>
      </w:r>
      <w:r>
        <w:rPr>
          <w:rStyle w:val="Emphasis"/>
          <w:rFonts w:eastAsiaTheme="majorEastAsia"/>
          <w:i w:val="0"/>
          <w:iCs w:val="0"/>
        </w:rPr>
        <w:t>p</w:t>
      </w:r>
      <w:r w:rsidRPr="008E3E84">
        <w:rPr>
          <w:rStyle w:val="Emphasis"/>
          <w:rFonts w:eastAsiaTheme="majorEastAsia"/>
          <w:i w:val="0"/>
          <w:iCs w:val="0"/>
        </w:rPr>
        <w:t>ipelines</w:t>
      </w:r>
      <w:r>
        <w:t>, which are declared at compile time and processed like any other POP pipeline. This mechanism ensures that errors are not accidental or ad hoc, but predictable, analyzable, and observable.</w:t>
      </w:r>
    </w:p>
    <w:p w14:paraId="60D8A555" w14:textId="1E270702" w:rsidR="008E3E84" w:rsidRDefault="008E3E84" w:rsidP="009B302D">
      <w:pPr>
        <w:pStyle w:val="Heading4"/>
        <w:rPr>
          <w:rFonts w:eastAsia="Times New Roman"/>
        </w:rPr>
      </w:pPr>
      <w:r w:rsidRPr="008E3E84">
        <w:rPr>
          <w:rFonts w:eastAsia="Times New Roman"/>
        </w:rPr>
        <w:t>Default Error Pipeline Behavior</w:t>
      </w:r>
    </w:p>
    <w:p w14:paraId="488BE338" w14:textId="7FC26782" w:rsidR="008E3E84" w:rsidRDefault="008E3E84" w:rsidP="003B197B">
      <w:r>
        <w:t xml:space="preserve">Every POP program includes a built-in error handling pipeline of last resort, formally designated as </w:t>
      </w:r>
      <w:r w:rsidRPr="008E3E84">
        <w:rPr>
          <w:rStyle w:val="CodeInline"/>
          <w:rFonts w:eastAsiaTheme="majorEastAsia"/>
        </w:rPr>
        <w:t>ErrorPipeline()</w:t>
      </w:r>
      <w:r>
        <w:t xml:space="preserve">. This pipeline is responsible for processing all unhandled error events, defined as </w:t>
      </w:r>
      <w:r w:rsidRPr="008E3E84">
        <w:rPr>
          <w:rStyle w:val="CodeInline"/>
        </w:rPr>
        <w:t>Error&lt;Event&lt;T&gt;&gt;</w:t>
      </w:r>
      <w:r>
        <w:rPr>
          <w:rStyle w:val="CodeInline"/>
        </w:rPr>
        <w:t xml:space="preserve"> (or</w:t>
      </w:r>
      <w:r>
        <w:t xml:space="preserve">  </w:t>
      </w:r>
      <w:r w:rsidRPr="008E3E84">
        <w:rPr>
          <w:rStyle w:val="CodeInline"/>
          <w:rFonts w:eastAsiaTheme="majorEastAsia"/>
        </w:rPr>
        <w:t>Error&lt;E&gt;</w:t>
      </w:r>
      <w:r>
        <w:rPr>
          <w:rStyle w:val="CodeInline"/>
          <w:rFonts w:eastAsiaTheme="majorEastAsia"/>
        </w:rPr>
        <w:t xml:space="preserve"> </w:t>
      </w:r>
      <w:r w:rsidRPr="008E3E84">
        <w:rPr>
          <w:rFonts w:eastAsiaTheme="majorEastAsia"/>
        </w:rPr>
        <w:t>for</w:t>
      </w:r>
      <w:r>
        <w:rPr>
          <w:rStyle w:val="CodeInline"/>
          <w:rFonts w:eastAsiaTheme="majorEastAsia"/>
        </w:rPr>
        <w:t xml:space="preserve"> </w:t>
      </w:r>
      <w:r w:rsidRPr="008E3E84">
        <w:rPr>
          <w:rFonts w:eastAsiaTheme="majorEastAsia"/>
        </w:rPr>
        <w:t>short</w:t>
      </w:r>
      <w:r>
        <w:rPr>
          <w:rStyle w:val="CodeInline"/>
          <w:rFonts w:eastAsiaTheme="majorEastAsia"/>
        </w:rPr>
        <w:t>)</w:t>
      </w:r>
      <w:r>
        <w:t>, where the wrapper encapsulates the original event (</w:t>
      </w:r>
      <w:r w:rsidRPr="008E3E84">
        <w:rPr>
          <w:rStyle w:val="CodeInline"/>
        </w:rPr>
        <w:t>E</w:t>
      </w:r>
      <w:r>
        <w:t>) alongside error-specific metadata. By design, the existence of a default error pipeline ensures that no error is ever silent or invisible: all failures are routed through a predictable, analyzable path.</w:t>
      </w:r>
    </w:p>
    <w:p w14:paraId="77EF4BC8" w14:textId="5467628D" w:rsidR="008E3E84" w:rsidRDefault="008E3E84" w:rsidP="003B197B">
      <w:r>
        <w:lastRenderedPageBreak/>
        <w:t xml:space="preserve">The default </w:t>
      </w:r>
      <w:r w:rsidRPr="008E3E84">
        <w:rPr>
          <w:rStyle w:val="CodeInline"/>
          <w:rFonts w:eastAsiaTheme="majorEastAsia"/>
        </w:rPr>
        <w:t>ErrorPipeline()</w:t>
      </w:r>
      <w:r>
        <w:t xml:space="preserve"> is configured with a terminal </w:t>
      </w:r>
      <w:r w:rsidRPr="008E3E84">
        <w:rPr>
          <w:rStyle w:val="CodeInline"/>
          <w:rFonts w:eastAsiaTheme="majorEastAsia"/>
        </w:rPr>
        <w:t>Egress()</w:t>
      </w:r>
      <w:r>
        <w:t xml:space="preserve"> node that writes error information to </w:t>
      </w:r>
      <w:r w:rsidRPr="00950D0B">
        <w:rPr>
          <w:rStyle w:val="CodeInline"/>
          <w:rFonts w:eastAsiaTheme="majorEastAsia"/>
        </w:rPr>
        <w:t>stderr</w:t>
      </w:r>
      <w:r>
        <w:t xml:space="preserve"> and terminates program execution upon receipt of an unhandled error. This behavior reflects the principle of fail-fast design, where unrecoverable errors are surfaced immediately and program state is not left in a potentially inconsistent condition</w:t>
      </w:r>
      <w:r w:rsidR="009141EE">
        <w:t xml:space="preserve"> </w:t>
      </w:r>
      <w:sdt>
        <w:sdtPr>
          <w:id w:val="358945599"/>
          <w:citation/>
        </w:sdtPr>
        <w:sdtContent>
          <w:r w:rsidR="009141EE">
            <w:fldChar w:fldCharType="begin"/>
          </w:r>
          <w:r w:rsidR="009141EE">
            <w:instrText>CITATION Exc86 \l 1033  \m Sal09</w:instrText>
          </w:r>
          <w:r w:rsidR="009141EE">
            <w:fldChar w:fldCharType="separate"/>
          </w:r>
          <w:r w:rsidR="00CA66B3">
            <w:rPr>
              <w:noProof/>
            </w:rPr>
            <w:t>(Miller, 1986; Saltzer &amp; Kaashoek, Principles of Computer System Design: An Introduction., 2009)</w:t>
          </w:r>
          <w:r w:rsidR="009141EE">
            <w:fldChar w:fldCharType="end"/>
          </w:r>
        </w:sdtContent>
      </w:sdt>
      <w:r w:rsidR="009141EE">
        <w:t>.</w:t>
      </w:r>
    </w:p>
    <w:p w14:paraId="3E8443B2" w14:textId="51ECBDCF" w:rsidR="00950D0B" w:rsidRDefault="00950D0B" w:rsidP="003B197B">
      <w:r>
        <w:t xml:space="preserve">Although </w:t>
      </w:r>
      <w:r w:rsidRPr="00950D0B">
        <w:rPr>
          <w:rStyle w:val="CodeInline"/>
          <w:rFonts w:eastAsiaTheme="majorEastAsia"/>
        </w:rPr>
        <w:t>ErrorPipeline()</w:t>
      </w:r>
      <w:r>
        <w:t xml:space="preserve"> is predefined, it remains a </w:t>
      </w:r>
      <w:r w:rsidRPr="00950D0B">
        <w:rPr>
          <w:rStyle w:val="Strong"/>
          <w:rFonts w:eastAsiaTheme="majorEastAsia"/>
          <w:b w:val="0"/>
          <w:bCs w:val="0"/>
        </w:rPr>
        <w:t>compile-time structure</w:t>
      </w:r>
      <w:r>
        <w:t xml:space="preserve"> subject to the same guarantees as any other pipeline: type safety, immutability, backpressure, and observability. Because the error pipeline is declarative, the compiler can analyze it, enforce structural constraints, and ensure that all possible error flows are explicitly accounted for. This mirrors structured error handling in programming languages, where exceptions or faults are captured within statically analyzable constructs rather than left as unchecked runtime anomalies </w:t>
      </w:r>
      <w:sdt>
        <w:sdtPr>
          <w:id w:val="-1192231577"/>
          <w:citation/>
        </w:sdtPr>
        <w:sdtContent>
          <w:r w:rsidR="009141EE">
            <w:fldChar w:fldCharType="begin"/>
          </w:r>
          <w:r w:rsidR="009141EE">
            <w:instrText xml:space="preserve"> CITATION Car89 \l 1033  \m Ler92</w:instrText>
          </w:r>
          <w:r w:rsidR="009141EE">
            <w:fldChar w:fldCharType="separate"/>
          </w:r>
          <w:r w:rsidR="00CA66B3">
            <w:rPr>
              <w:noProof/>
            </w:rPr>
            <w:t>(Cardelli, Type Systems, 1989; Leroy, 1992)</w:t>
          </w:r>
          <w:r w:rsidR="009141EE">
            <w:fldChar w:fldCharType="end"/>
          </w:r>
        </w:sdtContent>
      </w:sdt>
      <w:r w:rsidR="009141EE">
        <w:t>.</w:t>
      </w:r>
    </w:p>
    <w:p w14:paraId="059CB748" w14:textId="7CD8FB36" w:rsidR="009141EE" w:rsidRDefault="00950D0B" w:rsidP="003B197B">
      <w:r>
        <w:t xml:space="preserve">Importantly, developers are not bound to the default </w:t>
      </w:r>
      <w:r w:rsidRPr="00950D0B">
        <w:rPr>
          <w:rStyle w:val="CodeInline"/>
          <w:rFonts w:eastAsiaTheme="majorEastAsia"/>
        </w:rPr>
        <w:t>stderr</w:t>
      </w:r>
      <w:r>
        <w:t xml:space="preserve"> behavior. The declarative model permits redefinition of the </w:t>
      </w:r>
      <w:r w:rsidRPr="00950D0B">
        <w:rPr>
          <w:rStyle w:val="CodeInline"/>
          <w:rFonts w:eastAsiaTheme="majorEastAsia"/>
        </w:rPr>
        <w:t>Egress()</w:t>
      </w:r>
      <w:r>
        <w:t xml:space="preserve"> node </w:t>
      </w:r>
      <w:r w:rsidR="00D81775">
        <w:t>attached to</w:t>
      </w:r>
      <w:r>
        <w:t xml:space="preserve"> </w:t>
      </w:r>
      <w:r w:rsidRPr="00950D0B">
        <w:rPr>
          <w:rStyle w:val="CodeInline"/>
          <w:rFonts w:eastAsiaTheme="majorEastAsia"/>
        </w:rPr>
        <w:t>ErrorPipeline()</w:t>
      </w:r>
      <w:r>
        <w:t xml:space="preserve">, allowing error events to be written to persistent storage, transmitted across networks, or processed in more complex ways. In this sense, </w:t>
      </w:r>
      <w:r w:rsidRPr="00950D0B">
        <w:rPr>
          <w:rStyle w:val="CodeInline"/>
          <w:rFonts w:eastAsiaTheme="majorEastAsia"/>
        </w:rPr>
        <w:t>ErrorPipeline()</w:t>
      </w:r>
      <w:r>
        <w:t xml:space="preserve"> is both a safeguard of last resort and a flexible extension point for program-specific error handling strategies</w:t>
      </w:r>
      <w:r w:rsidR="009141EE">
        <w:t>.</w:t>
      </w:r>
    </w:p>
    <w:p w14:paraId="696D9BA5" w14:textId="2991C0ED" w:rsidR="008E3E84" w:rsidRDefault="008E3E84" w:rsidP="009B302D">
      <w:pPr>
        <w:pStyle w:val="Heading4"/>
      </w:pPr>
      <w:bookmarkStart w:id="35" w:name="_Ref208576349"/>
      <w:r w:rsidRPr="008E3E84">
        <w:rPr>
          <w:rFonts w:eastAsia="Times New Roman"/>
        </w:rPr>
        <w:lastRenderedPageBreak/>
        <w:t>Custom ErrorPipeline Definitions</w:t>
      </w:r>
      <w:bookmarkEnd w:id="35"/>
    </w:p>
    <w:p w14:paraId="1AC28656" w14:textId="2ADD4D0B" w:rsidR="00D81775" w:rsidRDefault="00D81775" w:rsidP="003B197B">
      <w:r>
        <w:t xml:space="preserve">While </w:t>
      </w:r>
      <w:r w:rsidRPr="0050676A">
        <w:rPr>
          <w:rStyle w:val="CodeInline"/>
          <w:rFonts w:eastAsiaTheme="majorEastAsia"/>
        </w:rPr>
        <w:t>ErrorPipeline()</w:t>
      </w:r>
      <w:r>
        <w:t xml:space="preserve"> provides a safe default, POP also allows developers to </w:t>
      </w:r>
      <w:r w:rsidRPr="00D81775">
        <w:rPr>
          <w:rStyle w:val="Strong"/>
          <w:rFonts w:eastAsiaTheme="majorEastAsia"/>
          <w:b w:val="0"/>
          <w:bCs w:val="0"/>
        </w:rPr>
        <w:t>extend</w:t>
      </w:r>
      <w:r>
        <w:rPr>
          <w:rStyle w:val="Strong"/>
          <w:rFonts w:eastAsiaTheme="majorEastAsia"/>
        </w:rPr>
        <w:t xml:space="preserve"> </w:t>
      </w:r>
      <w:r w:rsidRPr="00D81775">
        <w:rPr>
          <w:rStyle w:val="Strong"/>
          <w:rFonts w:eastAsiaTheme="majorEastAsia"/>
          <w:b w:val="0"/>
          <w:bCs w:val="0"/>
        </w:rPr>
        <w:t>and</w:t>
      </w:r>
      <w:r>
        <w:rPr>
          <w:rStyle w:val="Strong"/>
          <w:rFonts w:eastAsiaTheme="majorEastAsia"/>
        </w:rPr>
        <w:t xml:space="preserve"> </w:t>
      </w:r>
      <w:r w:rsidRPr="00D81775">
        <w:rPr>
          <w:rStyle w:val="Strong"/>
          <w:rFonts w:eastAsiaTheme="majorEastAsia"/>
          <w:b w:val="0"/>
          <w:bCs w:val="0"/>
        </w:rPr>
        <w:t>customize</w:t>
      </w:r>
      <w:r>
        <w:rPr>
          <w:rStyle w:val="Strong"/>
          <w:rFonts w:eastAsiaTheme="majorEastAsia"/>
        </w:rPr>
        <w:t xml:space="preserve"> </w:t>
      </w:r>
      <w:r w:rsidRPr="00D81775">
        <w:rPr>
          <w:rStyle w:val="Strong"/>
          <w:rFonts w:eastAsiaTheme="majorEastAsia"/>
          <w:b w:val="0"/>
          <w:bCs w:val="0"/>
        </w:rPr>
        <w:t>error</w:t>
      </w:r>
      <w:r>
        <w:rPr>
          <w:rStyle w:val="Strong"/>
          <w:rFonts w:eastAsiaTheme="majorEastAsia"/>
        </w:rPr>
        <w:t xml:space="preserve"> </w:t>
      </w:r>
      <w:r w:rsidRPr="00D81775">
        <w:rPr>
          <w:rStyle w:val="Strong"/>
          <w:rFonts w:eastAsiaTheme="majorEastAsia"/>
          <w:b w:val="0"/>
          <w:bCs w:val="0"/>
        </w:rPr>
        <w:t>pipelines</w:t>
      </w:r>
      <w:r>
        <w:t xml:space="preserve"> declaratively. This enables programs to define more sophisticated handling strategies, including retries, classification, redirection, or logging to alternate destinations.</w:t>
      </w:r>
    </w:p>
    <w:p w14:paraId="29759EDF" w14:textId="29D43C13" w:rsidR="00D81775" w:rsidRDefault="00D81775" w:rsidP="003B197B">
      <w:r>
        <w:t xml:space="preserve">A key feature of error pipeline customization is the ability to </w:t>
      </w:r>
      <w:r w:rsidRPr="00D81775">
        <w:rPr>
          <w:rStyle w:val="Strong"/>
          <w:rFonts w:eastAsiaTheme="majorEastAsia"/>
          <w:b w:val="0"/>
          <w:bCs w:val="0"/>
        </w:rPr>
        <w:t>classify</w:t>
      </w:r>
      <w:r>
        <w:rPr>
          <w:rStyle w:val="Strong"/>
          <w:rFonts w:eastAsiaTheme="majorEastAsia"/>
        </w:rPr>
        <w:t xml:space="preserve"> </w:t>
      </w:r>
      <w:r w:rsidRPr="00D81775">
        <w:rPr>
          <w:rStyle w:val="Strong"/>
          <w:rFonts w:eastAsiaTheme="majorEastAsia"/>
          <w:b w:val="0"/>
          <w:bCs w:val="0"/>
        </w:rPr>
        <w:t>errors</w:t>
      </w:r>
      <w:r>
        <w:t>. POP introduces a set of built-in runtime error categories, which serve as the foundation for error analysis and routing:</w:t>
      </w:r>
    </w:p>
    <w:p w14:paraId="7FA8C342" w14:textId="4047F7ED" w:rsidR="00EB6081" w:rsidRDefault="00EB6081" w:rsidP="00EB6081">
      <w:pPr>
        <w:pStyle w:val="table-caption"/>
      </w:pPr>
      <w:bookmarkStart w:id="36" w:name="_Toc209623825"/>
      <w:r>
        <w:t xml:space="preserve">Table </w:t>
      </w:r>
      <w:fldSimple w:instr=" SEQ Table \* ARABIC ">
        <w:r w:rsidR="00B17625">
          <w:rPr>
            <w:noProof/>
          </w:rPr>
          <w:t>1</w:t>
        </w:r>
      </w:fldSimple>
      <w:r>
        <w:t>: Runtime Error Classes</w:t>
      </w:r>
      <w:bookmarkEnd w:id="36"/>
    </w:p>
    <w:tbl>
      <w:tblPr>
        <w:tblStyle w:val="TableGrid"/>
        <w:tblW w:w="0" w:type="auto"/>
        <w:tblInd w:w="1435" w:type="dxa"/>
        <w:tblLook w:val="04A0" w:firstRow="1" w:lastRow="0" w:firstColumn="1" w:lastColumn="0" w:noHBand="0" w:noVBand="1"/>
      </w:tblPr>
      <w:tblGrid>
        <w:gridCol w:w="2737"/>
        <w:gridCol w:w="5178"/>
      </w:tblGrid>
      <w:tr w:rsidR="0050676A" w14:paraId="0FAC9D1C" w14:textId="77777777" w:rsidTr="0050676A">
        <w:tc>
          <w:tcPr>
            <w:tcW w:w="2737" w:type="dxa"/>
          </w:tcPr>
          <w:p w14:paraId="1585BEAB" w14:textId="4037D965" w:rsidR="0050676A" w:rsidRDefault="0050676A" w:rsidP="0050676A">
            <w:pPr>
              <w:pStyle w:val="NoSpacing"/>
            </w:pPr>
            <w:r w:rsidRPr="0050676A">
              <w:rPr>
                <w:rStyle w:val="CodeInline"/>
              </w:rPr>
              <w:t>ParseError</w:t>
            </w:r>
          </w:p>
        </w:tc>
        <w:tc>
          <w:tcPr>
            <w:tcW w:w="5178" w:type="dxa"/>
          </w:tcPr>
          <w:p w14:paraId="46F06702" w14:textId="2E878204" w:rsidR="0050676A" w:rsidRPr="0050676A" w:rsidRDefault="0050676A" w:rsidP="0050676A">
            <w:pPr>
              <w:pStyle w:val="NoSpacing"/>
            </w:pPr>
            <w:r w:rsidRPr="0050676A">
              <w:t>Event cannot be parsed into the expected schema or type. For example, malformed JSON in an input stream.</w:t>
            </w:r>
          </w:p>
        </w:tc>
      </w:tr>
      <w:tr w:rsidR="0050676A" w14:paraId="4CEE76E8" w14:textId="77777777" w:rsidTr="0050676A">
        <w:tc>
          <w:tcPr>
            <w:tcW w:w="2737" w:type="dxa"/>
          </w:tcPr>
          <w:p w14:paraId="01C08A59" w14:textId="765AC3C6" w:rsidR="0050676A" w:rsidRPr="0050676A" w:rsidRDefault="0050676A" w:rsidP="0050676A">
            <w:pPr>
              <w:pStyle w:val="NoSpacing"/>
              <w:rPr>
                <w:rStyle w:val="CodeInline"/>
              </w:rPr>
            </w:pPr>
            <w:r w:rsidRPr="0050676A">
              <w:rPr>
                <w:rStyle w:val="CodeInline"/>
              </w:rPr>
              <w:t>ValidationError</w:t>
            </w:r>
          </w:p>
        </w:tc>
        <w:tc>
          <w:tcPr>
            <w:tcW w:w="5178" w:type="dxa"/>
          </w:tcPr>
          <w:p w14:paraId="50F0D987" w14:textId="6C4B3FBC" w:rsidR="0050676A" w:rsidRPr="0050676A" w:rsidRDefault="0050676A" w:rsidP="0050676A">
            <w:pPr>
              <w:pStyle w:val="NoSpacing"/>
            </w:pPr>
            <w:r w:rsidRPr="0050676A">
              <w:t>An event is well-formed syntactically but fails semantic validation, such as failing a type constraint or exceeding a numeric limit.</w:t>
            </w:r>
          </w:p>
          <w:p w14:paraId="52882B35" w14:textId="77777777" w:rsidR="0050676A" w:rsidRPr="0050676A" w:rsidRDefault="0050676A" w:rsidP="0050676A">
            <w:pPr>
              <w:pStyle w:val="NoSpacing"/>
            </w:pPr>
          </w:p>
        </w:tc>
      </w:tr>
      <w:tr w:rsidR="0050676A" w14:paraId="1DC52E66" w14:textId="77777777" w:rsidTr="0050676A">
        <w:tc>
          <w:tcPr>
            <w:tcW w:w="2737" w:type="dxa"/>
          </w:tcPr>
          <w:p w14:paraId="1DEA9D41" w14:textId="17D4DCD2" w:rsidR="0050676A" w:rsidRPr="0050676A" w:rsidRDefault="0050676A" w:rsidP="0050676A">
            <w:pPr>
              <w:pStyle w:val="NoSpacing"/>
              <w:rPr>
                <w:rStyle w:val="CodeInline"/>
              </w:rPr>
            </w:pPr>
            <w:r w:rsidRPr="0050676A">
              <w:rPr>
                <w:rStyle w:val="CodeInline"/>
              </w:rPr>
              <w:t>IOError</w:t>
            </w:r>
          </w:p>
        </w:tc>
        <w:tc>
          <w:tcPr>
            <w:tcW w:w="5178" w:type="dxa"/>
          </w:tcPr>
          <w:p w14:paraId="4C9F7E82" w14:textId="5EC23BCC" w:rsidR="0050676A" w:rsidRPr="0050676A" w:rsidRDefault="0050676A" w:rsidP="0050676A">
            <w:pPr>
              <w:pStyle w:val="NoSpacing"/>
            </w:pPr>
            <w:r w:rsidRPr="0050676A">
              <w:t>Input/output operations fail, such as file system errors, broken network connections, or failed writes to external sinks.</w:t>
            </w:r>
          </w:p>
        </w:tc>
      </w:tr>
      <w:tr w:rsidR="0050676A" w14:paraId="5A53ED9A" w14:textId="77777777" w:rsidTr="0050676A">
        <w:tc>
          <w:tcPr>
            <w:tcW w:w="2737" w:type="dxa"/>
          </w:tcPr>
          <w:p w14:paraId="5617DF3F" w14:textId="152BC5B6" w:rsidR="0050676A" w:rsidRPr="0050676A" w:rsidRDefault="0050676A" w:rsidP="0050676A">
            <w:pPr>
              <w:pStyle w:val="NoSpacing"/>
              <w:rPr>
                <w:rStyle w:val="CodeInline"/>
              </w:rPr>
            </w:pPr>
            <w:r w:rsidRPr="0050676A">
              <w:rPr>
                <w:rStyle w:val="CodeInline"/>
              </w:rPr>
              <w:t>BackpressureEvent</w:t>
            </w:r>
          </w:p>
        </w:tc>
        <w:tc>
          <w:tcPr>
            <w:tcW w:w="5178" w:type="dxa"/>
          </w:tcPr>
          <w:p w14:paraId="6CDC4BC6" w14:textId="7136C24A" w:rsidR="0050676A" w:rsidRPr="0050676A" w:rsidRDefault="0050676A" w:rsidP="0050676A">
            <w:pPr>
              <w:pStyle w:val="NoSpacing"/>
            </w:pPr>
            <w:r w:rsidRPr="0050676A">
              <w:t>An edge experiences backpressure, indicating that downstream nodes cannot keep up with event throughput. Metadata captures start and stop times of the condition for analysis.</w:t>
            </w:r>
          </w:p>
        </w:tc>
      </w:tr>
      <w:tr w:rsidR="0050676A" w14:paraId="775BA40C" w14:textId="77777777" w:rsidTr="0050676A">
        <w:tc>
          <w:tcPr>
            <w:tcW w:w="2737" w:type="dxa"/>
          </w:tcPr>
          <w:p w14:paraId="4A9E9123" w14:textId="66DBD96B" w:rsidR="0050676A" w:rsidRPr="0050676A" w:rsidRDefault="0050676A" w:rsidP="0050676A">
            <w:pPr>
              <w:pStyle w:val="NoSpacing"/>
              <w:rPr>
                <w:rStyle w:val="CodeInline"/>
              </w:rPr>
            </w:pPr>
            <w:r w:rsidRPr="0050676A">
              <w:rPr>
                <w:rStyle w:val="CodeInline"/>
              </w:rPr>
              <w:t>WorkerRuntimeError</w:t>
            </w:r>
          </w:p>
        </w:tc>
        <w:tc>
          <w:tcPr>
            <w:tcW w:w="5178" w:type="dxa"/>
          </w:tcPr>
          <w:p w14:paraId="4032C927" w14:textId="1BDD3CE2" w:rsidR="0050676A" w:rsidRPr="0050676A" w:rsidRDefault="0050676A" w:rsidP="0050676A">
            <w:pPr>
              <w:pStyle w:val="NoSpacing"/>
            </w:pPr>
            <w:r w:rsidRPr="0050676A">
              <w:t>A worker function fails with an unhandled runtime error (e.g., segmentation fault, arithmetic exception).</w:t>
            </w:r>
          </w:p>
        </w:tc>
      </w:tr>
      <w:tr w:rsidR="0050676A" w14:paraId="13420ACF" w14:textId="77777777" w:rsidTr="0050676A">
        <w:tc>
          <w:tcPr>
            <w:tcW w:w="2737" w:type="dxa"/>
          </w:tcPr>
          <w:p w14:paraId="7E2EFB35" w14:textId="639E5117" w:rsidR="0050676A" w:rsidRPr="0050676A" w:rsidRDefault="0050676A" w:rsidP="0050676A">
            <w:pPr>
              <w:pStyle w:val="NoSpacing"/>
              <w:rPr>
                <w:rStyle w:val="CodeInline"/>
              </w:rPr>
            </w:pPr>
            <w:r w:rsidRPr="0050676A">
              <w:rPr>
                <w:rStyle w:val="CodeInline"/>
              </w:rPr>
              <w:t>WorkerCapacityReached</w:t>
            </w:r>
          </w:p>
        </w:tc>
        <w:tc>
          <w:tcPr>
            <w:tcW w:w="5178" w:type="dxa"/>
          </w:tcPr>
          <w:p w14:paraId="6B6816DD" w14:textId="62AD75C5" w:rsidR="0050676A" w:rsidRPr="0050676A" w:rsidRDefault="0050676A" w:rsidP="0050676A">
            <w:pPr>
              <w:pStyle w:val="NoSpacing"/>
            </w:pPr>
            <w:r w:rsidRPr="0050676A">
              <w:t xml:space="preserve">Raised when a worker pool has reached maximum capacity </w:t>
            </w:r>
            <w:r>
              <w:t>and new workers cannot be added.</w:t>
            </w:r>
          </w:p>
        </w:tc>
      </w:tr>
      <w:tr w:rsidR="0050676A" w14:paraId="20CD4A2E" w14:textId="77777777" w:rsidTr="0050676A">
        <w:tc>
          <w:tcPr>
            <w:tcW w:w="2737" w:type="dxa"/>
          </w:tcPr>
          <w:p w14:paraId="17ACEC15" w14:textId="10493595" w:rsidR="0050676A" w:rsidRPr="0050676A" w:rsidRDefault="0050676A" w:rsidP="0050676A">
            <w:pPr>
              <w:pStyle w:val="NoSpacing"/>
              <w:rPr>
                <w:rStyle w:val="CodeInline"/>
              </w:rPr>
            </w:pPr>
            <w:r w:rsidRPr="0050676A">
              <w:rPr>
                <w:rStyle w:val="CodeInline"/>
              </w:rPr>
              <w:lastRenderedPageBreak/>
              <w:t>WorkerLaunchFailed</w:t>
            </w:r>
          </w:p>
        </w:tc>
        <w:tc>
          <w:tcPr>
            <w:tcW w:w="5178" w:type="dxa"/>
          </w:tcPr>
          <w:p w14:paraId="5FE9A0DE" w14:textId="2BA60D5D" w:rsidR="0050676A" w:rsidRPr="0050676A" w:rsidRDefault="0050676A" w:rsidP="0050676A">
            <w:pPr>
              <w:pStyle w:val="NoSpacing"/>
            </w:pPr>
            <w:r w:rsidRPr="0050676A">
              <w:t>Raised when a worker’s virtual machine (or sandbox) cannot be launched, typically due to resource exhaustion or configuration errors.</w:t>
            </w:r>
          </w:p>
        </w:tc>
      </w:tr>
      <w:tr w:rsidR="0050676A" w14:paraId="37CFCA06" w14:textId="77777777" w:rsidTr="0050676A">
        <w:tc>
          <w:tcPr>
            <w:tcW w:w="2737" w:type="dxa"/>
          </w:tcPr>
          <w:p w14:paraId="3288FBC0" w14:textId="2FA0710A" w:rsidR="0050676A" w:rsidRPr="0050676A" w:rsidRDefault="0050676A" w:rsidP="0050676A">
            <w:pPr>
              <w:pStyle w:val="NoSpacing"/>
              <w:rPr>
                <w:rStyle w:val="CodeInline"/>
              </w:rPr>
            </w:pPr>
            <w:r w:rsidRPr="0050676A">
              <w:rPr>
                <w:rStyle w:val="CodeInline"/>
              </w:rPr>
              <w:t>CustomError</w:t>
            </w:r>
          </w:p>
        </w:tc>
        <w:tc>
          <w:tcPr>
            <w:tcW w:w="5178" w:type="dxa"/>
          </w:tcPr>
          <w:p w14:paraId="4C2EBB2F" w14:textId="5581497C" w:rsidR="0050676A" w:rsidRPr="0050676A" w:rsidRDefault="0050676A" w:rsidP="0050676A">
            <w:pPr>
              <w:pStyle w:val="NoSpacing"/>
            </w:pPr>
            <w:r w:rsidRPr="0050676A">
              <w:t xml:space="preserve">A program-defined classification for domain-specific errors not covered by built-in categories. Developers may extend this type to capture application-level semantics (e.g., </w:t>
            </w:r>
            <w:r w:rsidRPr="0050676A">
              <w:rPr>
                <w:rStyle w:val="CodeInline"/>
              </w:rPr>
              <w:t>BusinessRuleViolation</w:t>
            </w:r>
            <w:r w:rsidRPr="0050676A">
              <w:t>).</w:t>
            </w:r>
          </w:p>
        </w:tc>
      </w:tr>
    </w:tbl>
    <w:p w14:paraId="53B77399" w14:textId="25423BD1" w:rsidR="0050676A" w:rsidRDefault="0050676A" w:rsidP="003B197B">
      <w:r w:rsidRPr="0050676A">
        <w:t xml:space="preserve">When </w:t>
      </w:r>
      <w:r w:rsidRPr="0050676A">
        <w:rPr>
          <w:rStyle w:val="CodeInline"/>
        </w:rPr>
        <w:t>Error&lt;E&gt;</w:t>
      </w:r>
      <w:r w:rsidRPr="0050676A">
        <w:t xml:space="preserve"> objects are classified, they can be routed within the </w:t>
      </w:r>
      <w:r w:rsidRPr="0050676A">
        <w:rPr>
          <w:rStyle w:val="CodeInline"/>
        </w:rPr>
        <w:t>ErrorPipeline()</w:t>
      </w:r>
      <w:r w:rsidRPr="0050676A">
        <w:t xml:space="preserve"> to specialized handlers. For instance, transient errors such as </w:t>
      </w:r>
      <w:r w:rsidRPr="0050676A">
        <w:rPr>
          <w:rStyle w:val="CodeInline"/>
        </w:rPr>
        <w:t>IOError</w:t>
      </w:r>
      <w:r w:rsidRPr="0050676A">
        <w:t xml:space="preserve"> or </w:t>
      </w:r>
      <w:r w:rsidRPr="0050676A">
        <w:rPr>
          <w:rStyle w:val="CodeInline"/>
        </w:rPr>
        <w:t>BackpressureEvent</w:t>
      </w:r>
      <w:r w:rsidRPr="0050676A">
        <w:t xml:space="preserve"> may be retried with exponential backoff, while irrecoverable errors such as </w:t>
      </w:r>
      <w:r w:rsidRPr="0050676A">
        <w:rPr>
          <w:rStyle w:val="CodeInline"/>
        </w:rPr>
        <w:t>ParseError</w:t>
      </w:r>
      <w:r w:rsidRPr="0050676A">
        <w:t xml:space="preserve"> may be redirected immediately to a dead-letter sink. This mirrors real-world best practices in fault-tolerant dataflow systems, which emphasize classifying recoverable versus non-recoverable errors for operational resilience</w:t>
      </w:r>
      <w:r>
        <w:t xml:space="preserve"> </w:t>
      </w:r>
      <w:sdt>
        <w:sdtPr>
          <w:id w:val="609475529"/>
          <w:citation/>
        </w:sdtPr>
        <w:sdtContent>
          <w:r>
            <w:fldChar w:fldCharType="begin"/>
          </w:r>
          <w:r>
            <w:instrText xml:space="preserve"> CITATION Car15 \l 1033 </w:instrText>
          </w:r>
          <w:r w:rsidR="00693F8A">
            <w:instrText xml:space="preserve"> \m Dig23</w:instrText>
          </w:r>
          <w:r>
            <w:fldChar w:fldCharType="separate"/>
          </w:r>
          <w:r w:rsidR="00CA66B3">
            <w:rPr>
              <w:noProof/>
            </w:rPr>
            <w:t>(Carbone, et al., 2015; Digibee, 2023)</w:t>
          </w:r>
          <w:r>
            <w:fldChar w:fldCharType="end"/>
          </w:r>
        </w:sdtContent>
      </w:sdt>
      <w:r w:rsidR="00693F8A">
        <w:t>.</w:t>
      </w:r>
    </w:p>
    <w:p w14:paraId="5A0D316C" w14:textId="4C7DFE11" w:rsidR="0050676A" w:rsidRPr="0050676A" w:rsidRDefault="0050676A" w:rsidP="003B197B">
      <w:r w:rsidRPr="0050676A">
        <w:t xml:space="preserve">Because error pipelines are </w:t>
      </w:r>
      <w:r w:rsidRPr="008D309D">
        <w:t>compile-time constructs</w:t>
      </w:r>
      <w:r w:rsidRPr="0050676A">
        <w:t>, classification logic is statically analyzable. The compiler ensures that all branches of the error pipeline are well-typed, that no error classes are silently dropped unless explicitly configured, and that observability hooks remain intact. This reflects broader programming language research emphasizing structured, type-safe exception handling</w:t>
      </w:r>
      <w:sdt>
        <w:sdtPr>
          <w:id w:val="-246351530"/>
          <w:citation/>
        </w:sdtPr>
        <w:sdtContent>
          <w:r w:rsidR="00693F8A">
            <w:fldChar w:fldCharType="begin"/>
          </w:r>
          <w:r w:rsidR="00693F8A">
            <w:instrText xml:space="preserve"> CITATION Ler92 \l 1033  \m Exc86</w:instrText>
          </w:r>
          <w:r w:rsidR="00693F8A">
            <w:fldChar w:fldCharType="separate"/>
          </w:r>
          <w:r w:rsidR="00CA66B3">
            <w:rPr>
              <w:noProof/>
            </w:rPr>
            <w:t xml:space="preserve"> (Leroy, 1992; Miller, 1986)</w:t>
          </w:r>
          <w:r w:rsidR="00693F8A">
            <w:fldChar w:fldCharType="end"/>
          </w:r>
        </w:sdtContent>
      </w:sdt>
      <w:r w:rsidRPr="0050676A">
        <w:t>.</w:t>
      </w:r>
    </w:p>
    <w:p w14:paraId="6F232546" w14:textId="52A8C0C2" w:rsidR="008E3E84" w:rsidRDefault="008E3E84" w:rsidP="009B302D">
      <w:pPr>
        <w:pStyle w:val="Heading4"/>
      </w:pPr>
      <w:bookmarkStart w:id="37" w:name="_Ref209084861"/>
      <w:r w:rsidRPr="008E3E84">
        <w:rPr>
          <w:rFonts w:eastAsia="Times New Roman"/>
        </w:rPr>
        <w:lastRenderedPageBreak/>
        <w:t>Interaction with Retries and Backpressure</w:t>
      </w:r>
      <w:bookmarkEnd w:id="37"/>
    </w:p>
    <w:p w14:paraId="43111CBB" w14:textId="0E1CB46E" w:rsidR="00693F8A" w:rsidRPr="00693F8A" w:rsidRDefault="00693F8A" w:rsidP="003B197B">
      <w:r w:rsidRPr="00693F8A">
        <w:t>Error handling pipelines in POP do not exist in isolation; their behavior is intertwined with the system’s backpressure policy. Because delivery semantics (see §</w:t>
      </w:r>
      <w:fldSimple w:instr=" REF _Ref208575476 \w ">
        <w:r w:rsidR="00EE24AF">
          <w:t>1.1.7.3</w:t>
        </w:r>
      </w:fldSimple>
      <w:r w:rsidRPr="00693F8A">
        <w:t>) are derived from the backpressure model, retry strategies within error pipelines must be consistent with the guarantees offered by that model.</w:t>
      </w:r>
    </w:p>
    <w:p w14:paraId="02880CAD" w14:textId="77777777" w:rsidR="00693F8A" w:rsidRPr="00693F8A" w:rsidRDefault="00693F8A" w:rsidP="003B197B">
      <w:r w:rsidRPr="00693F8A">
        <w:rPr>
          <w:b/>
          <w:bCs/>
        </w:rPr>
        <w:t>Blocking policies.</w:t>
      </w:r>
      <w:r w:rsidRPr="00693F8A">
        <w:t xml:space="preserve"> When the pipeline employs a </w:t>
      </w:r>
      <w:r w:rsidRPr="00872FA4">
        <w:rPr>
          <w:rStyle w:val="CodeInline"/>
        </w:rPr>
        <w:t>block</w:t>
      </w:r>
      <w:r w:rsidRPr="00693F8A">
        <w:t xml:space="preserve"> policy, upstream nodes pause emission until downstream capacity is available. In this regime, error pipelines may implement </w:t>
      </w:r>
      <w:r w:rsidRPr="00872FA4">
        <w:t>retry</w:t>
      </w:r>
      <w:r w:rsidRPr="00693F8A">
        <w:rPr>
          <w:b/>
          <w:bCs/>
        </w:rPr>
        <w:t xml:space="preserve"> </w:t>
      </w:r>
      <w:r w:rsidRPr="00872FA4">
        <w:t>semantics</w:t>
      </w:r>
      <w:r w:rsidRPr="00693F8A">
        <w:t xml:space="preserve"> for transient errors such as </w:t>
      </w:r>
      <w:r w:rsidRPr="00872FA4">
        <w:rPr>
          <w:rStyle w:val="CodeInline"/>
        </w:rPr>
        <w:t>IOError</w:t>
      </w:r>
      <w:r w:rsidRPr="00693F8A">
        <w:t xml:space="preserve"> or </w:t>
      </w:r>
      <w:r w:rsidRPr="00872FA4">
        <w:rPr>
          <w:rStyle w:val="CodeInline"/>
        </w:rPr>
        <w:t>BackpressureEvent</w:t>
      </w:r>
      <w:r w:rsidRPr="00693F8A">
        <w:t xml:space="preserve">. For example, an </w:t>
      </w:r>
      <w:r w:rsidRPr="00872FA4">
        <w:rPr>
          <w:rStyle w:val="CodeInline"/>
        </w:rPr>
        <w:t>Error&lt;E&gt;</w:t>
      </w:r>
      <w:r w:rsidRPr="00693F8A">
        <w:t xml:space="preserve"> caused by a failed network write can be re-submitted after a backoff period. This aligns with at-least-once delivery: the same event may be delivered more than once, but no event is silently lost.</w:t>
      </w:r>
    </w:p>
    <w:p w14:paraId="385AFB0D" w14:textId="77777777" w:rsidR="00693F8A" w:rsidRPr="00693F8A" w:rsidRDefault="00693F8A" w:rsidP="003B197B">
      <w:r w:rsidRPr="00693F8A">
        <w:rPr>
          <w:b/>
          <w:bCs/>
        </w:rPr>
        <w:t>Non-blocking policies.</w:t>
      </w:r>
      <w:r w:rsidRPr="00693F8A">
        <w:t xml:space="preserve"> In contrast, under non-blocking policies such as </w:t>
      </w:r>
      <w:r w:rsidRPr="00872FA4">
        <w:rPr>
          <w:rStyle w:val="CodeInline"/>
        </w:rPr>
        <w:t>dropNewest</w:t>
      </w:r>
      <w:r w:rsidRPr="00693F8A">
        <w:t xml:space="preserve">, </w:t>
      </w:r>
      <w:r w:rsidRPr="00872FA4">
        <w:rPr>
          <w:rStyle w:val="CodeInline"/>
        </w:rPr>
        <w:t>dropOldest</w:t>
      </w:r>
      <w:r w:rsidRPr="00693F8A">
        <w:t xml:space="preserve">, or </w:t>
      </w:r>
      <w:r w:rsidRPr="00872FA4">
        <w:rPr>
          <w:rStyle w:val="CodeInline"/>
        </w:rPr>
        <w:t>shunt</w:t>
      </w:r>
      <w:r w:rsidRPr="00693F8A">
        <w:t xml:space="preserve">, retries may be ineffective. An event that is retried could again be discarded immediately if capacity constraints persist. In these cases, error pipelines can only guarantee </w:t>
      </w:r>
      <w:r w:rsidRPr="00872FA4">
        <w:t>at-most-once delivery</w:t>
      </w:r>
      <w:r w:rsidRPr="00693F8A">
        <w:t>, and must rely on explicit dead-letter handling to preserve visibility. Thus, POP requires developers to design error pipelines that distinguish between transient errors worth retrying and conditions where retrying will only compound failure.</w:t>
      </w:r>
    </w:p>
    <w:p w14:paraId="155DF007" w14:textId="5E20BCAD" w:rsidR="00693F8A" w:rsidRPr="00693F8A" w:rsidRDefault="00693F8A" w:rsidP="003B197B">
      <w:r w:rsidRPr="00693F8A">
        <w:rPr>
          <w:b/>
          <w:bCs/>
        </w:rPr>
        <w:lastRenderedPageBreak/>
        <w:t>Retry orchestration.</w:t>
      </w:r>
      <w:r w:rsidRPr="00693F8A">
        <w:t xml:space="preserve"> Because error pipelines are declarative and compile-time analyzable, retry behavior can be explicitly encoded in the pipeline structure. For example, a retry loop might be represented as a bounded sub-pipeline with exponential backoff, capped attempt counts, and fallback routing to a dead-letter sink. This structured retry handling prevents the common pitfalls of ad hoc retry loops in imperative systems, such as infinite retries or retry storms</w:t>
      </w:r>
      <w:r w:rsidR="00872FA4">
        <w:t xml:space="preserve"> </w:t>
      </w:r>
      <w:sdt>
        <w:sdtPr>
          <w:id w:val="-764151595"/>
          <w:citation/>
        </w:sdtPr>
        <w:sdtContent>
          <w:r w:rsidR="00872FA4">
            <w:fldChar w:fldCharType="begin"/>
          </w:r>
          <w:r w:rsidR="00872FA4">
            <w:instrText xml:space="preserve"> CITATION Car15 \l 1033 </w:instrText>
          </w:r>
          <w:r w:rsidR="00872FA4">
            <w:fldChar w:fldCharType="separate"/>
          </w:r>
          <w:r w:rsidR="00CA66B3">
            <w:rPr>
              <w:noProof/>
            </w:rPr>
            <w:t>(Carbone, et al., 2015)</w:t>
          </w:r>
          <w:r w:rsidR="00872FA4">
            <w:fldChar w:fldCharType="end"/>
          </w:r>
        </w:sdtContent>
      </w:sdt>
      <w:r w:rsidRPr="00693F8A">
        <w:t>.</w:t>
      </w:r>
    </w:p>
    <w:p w14:paraId="4FCDFFE7" w14:textId="169B7A60" w:rsidR="00693F8A" w:rsidRPr="00693F8A" w:rsidRDefault="00693F8A" w:rsidP="003B197B">
      <w:r w:rsidRPr="00693F8A">
        <w:rPr>
          <w:b/>
          <w:bCs/>
        </w:rPr>
        <w:t>Observability of retries.</w:t>
      </w:r>
      <w:r w:rsidRPr="00693F8A">
        <w:t xml:space="preserve"> Each retry attempt generates an </w:t>
      </w:r>
      <w:r w:rsidRPr="00872FA4">
        <w:rPr>
          <w:rStyle w:val="CodeInline"/>
        </w:rPr>
        <w:t>Error&lt;E&gt;</w:t>
      </w:r>
      <w:r w:rsidRPr="00693F8A">
        <w:t xml:space="preserve"> event with updated metadata, including retry count, elapsed time, and cause classification. This ensures that retry behavior is not opaque to operators: it can be traced, monitored, and audited as part of the normal observability pipeline. Such visibility reflects best practices in fault-tolerant distributed systems, where retries must be both bounded and transparent</w:t>
      </w:r>
      <w:r w:rsidR="00872FA4">
        <w:t xml:space="preserve"> </w:t>
      </w:r>
      <w:sdt>
        <w:sdtPr>
          <w:id w:val="-648127047"/>
          <w:citation/>
        </w:sdtPr>
        <w:sdtContent>
          <w:r w:rsidR="00872FA4">
            <w:fldChar w:fldCharType="begin"/>
          </w:r>
          <w:r w:rsidR="00872FA4">
            <w:instrText xml:space="preserve"> CITATION Kle17 \l 1033 </w:instrText>
          </w:r>
          <w:r w:rsidR="00872FA4">
            <w:fldChar w:fldCharType="separate"/>
          </w:r>
          <w:r w:rsidR="00CA66B3">
            <w:rPr>
              <w:noProof/>
            </w:rPr>
            <w:t>(Kleppmann, 2017)</w:t>
          </w:r>
          <w:r w:rsidR="00872FA4">
            <w:fldChar w:fldCharType="end"/>
          </w:r>
        </w:sdtContent>
      </w:sdt>
      <w:r w:rsidRPr="00693F8A">
        <w:t>.</w:t>
      </w:r>
    </w:p>
    <w:p w14:paraId="080ADFC7" w14:textId="0A651873" w:rsidR="00693F8A" w:rsidRPr="008E3E84" w:rsidRDefault="00693F8A" w:rsidP="003B197B">
      <w:pPr>
        <w:rPr>
          <w:rFonts w:ascii="Times New Roman" w:hAnsi="Times New Roman"/>
        </w:rPr>
      </w:pPr>
      <w:r w:rsidRPr="00693F8A">
        <w:t>By linking error pipeline behavior to backpressure, POP ensures that retry semantics remain analyzable, safe, and consistent with the overall delivery model. This design prevents mismatches where error handling might promise guarantees that the underlying backpressure regime cannot provide.</w:t>
      </w:r>
    </w:p>
    <w:p w14:paraId="4E4F990A" w14:textId="1E71D042" w:rsidR="008E3E84" w:rsidRPr="008D309D" w:rsidRDefault="008E3E84" w:rsidP="009B302D">
      <w:pPr>
        <w:pStyle w:val="Heading4"/>
      </w:pPr>
      <w:r w:rsidRPr="008D309D">
        <w:lastRenderedPageBreak/>
        <w:t>Observability and Error Semantics</w:t>
      </w:r>
    </w:p>
    <w:p w14:paraId="4DE9E8A8" w14:textId="77777777" w:rsidR="00A4453C" w:rsidRPr="00A4453C" w:rsidRDefault="00A4453C" w:rsidP="003B197B">
      <w:r w:rsidRPr="00A4453C">
        <w:t>In POP, error handling pipelines are not opaque recovery mechanisms but first-class</w:t>
      </w:r>
      <w:r w:rsidRPr="00A4453C">
        <w:rPr>
          <w:b/>
          <w:bCs/>
        </w:rPr>
        <w:t xml:space="preserve"> </w:t>
      </w:r>
      <w:r w:rsidRPr="00A4453C">
        <w:t>observability</w:t>
      </w:r>
      <w:r w:rsidRPr="00A4453C">
        <w:rPr>
          <w:b/>
          <w:bCs/>
        </w:rPr>
        <w:t xml:space="preserve"> </w:t>
      </w:r>
      <w:r w:rsidRPr="00A4453C">
        <w:t xml:space="preserve">constructs. Every error is represented as an </w:t>
      </w:r>
      <w:r w:rsidRPr="00A4453C">
        <w:rPr>
          <w:rStyle w:val="CodeInline"/>
        </w:rPr>
        <w:t>Error&lt;E&gt;</w:t>
      </w:r>
      <w:r w:rsidRPr="00A4453C">
        <w:t>, which encapsulates the original event along with diagnostic metadata such as error type, timestamp, retry count, and causal lineage. This ensures that the context of the failure is never lost: operators and tools can always trace the path of an error back to its source and intermediate transformations.</w:t>
      </w:r>
    </w:p>
    <w:p w14:paraId="218F4462" w14:textId="49A93A8B" w:rsidR="00A4453C" w:rsidRPr="00A4453C" w:rsidRDefault="00A4453C" w:rsidP="003B197B">
      <w:r w:rsidRPr="00A4453C">
        <w:rPr>
          <w:b/>
          <w:bCs/>
        </w:rPr>
        <w:t>EventId and Lineage.</w:t>
      </w:r>
      <w:r w:rsidRPr="00A4453C">
        <w:t xml:space="preserve"> Because </w:t>
      </w:r>
      <w:r w:rsidRPr="00A4453C">
        <w:rPr>
          <w:rStyle w:val="CodeInline"/>
        </w:rPr>
        <w:t>Error&lt;E&gt;</w:t>
      </w:r>
      <w:r w:rsidRPr="00A4453C">
        <w:t xml:space="preserve"> preserves the original event’s </w:t>
      </w:r>
      <w:r w:rsidRPr="00A4453C">
        <w:rPr>
          <w:rStyle w:val="CodeInline"/>
        </w:rPr>
        <w:t>EventId</w:t>
      </w:r>
      <w:r w:rsidRPr="00A4453C">
        <w:t xml:space="preserve"> and lineage metadata, errors remain embedded within the same causal graph as normal events. This enables deterministic tracing, where operators can reconstruct not only where the error occurred but also which ingress produced the event and how it traversed the pipeline. This aligns with established distributed tracing practices, where identifiers and causal chains are the foundation of observability</w:t>
      </w:r>
      <w:sdt>
        <w:sdtPr>
          <w:id w:val="-2108570755"/>
          <w:citation/>
        </w:sdtPr>
        <w:sdtContent>
          <w:r>
            <w:fldChar w:fldCharType="begin"/>
          </w:r>
          <w:r>
            <w:instrText xml:space="preserve">CITATION GoogleSREbook \m Bjo \l 1033 </w:instrText>
          </w:r>
          <w:r>
            <w:fldChar w:fldCharType="separate"/>
          </w:r>
          <w:r w:rsidR="00CA66B3">
            <w:rPr>
              <w:noProof/>
            </w:rPr>
            <w:t xml:space="preserve"> (Beyer, Jones, Petoff, &amp; Murphy, 2016; Bjork, Burns, Fong-Jones, &amp; Hochstein, 2020)</w:t>
          </w:r>
          <w:r>
            <w:fldChar w:fldCharType="end"/>
          </w:r>
        </w:sdtContent>
      </w:sdt>
    </w:p>
    <w:p w14:paraId="103F24CB" w14:textId="5C91D0AD" w:rsidR="00A4453C" w:rsidRPr="00A4453C" w:rsidRDefault="00A4453C" w:rsidP="003B197B">
      <w:r w:rsidRPr="00A4453C">
        <w:rPr>
          <w:b/>
          <w:bCs/>
        </w:rPr>
        <w:t>Structured Error Metadata.</w:t>
      </w:r>
      <w:r w:rsidRPr="00A4453C">
        <w:t xml:space="preserve"> Error classification (see §</w:t>
      </w:r>
      <w:fldSimple w:instr=" REF _Ref208576349 \w ">
        <w:r w:rsidR="00EE24AF">
          <w:t>1.1.8.2</w:t>
        </w:r>
      </w:fldSimple>
      <w:r w:rsidRPr="00A4453C">
        <w:t xml:space="preserve">) enriches observability by distinguishing transient errors (e.g., </w:t>
      </w:r>
      <w:r w:rsidRPr="00A4453C">
        <w:rPr>
          <w:rStyle w:val="CodeInline"/>
        </w:rPr>
        <w:t>IOError</w:t>
      </w:r>
      <w:r w:rsidRPr="00A4453C">
        <w:t xml:space="preserve">, </w:t>
      </w:r>
      <w:r w:rsidRPr="00A4453C">
        <w:rPr>
          <w:rStyle w:val="CodeInline"/>
        </w:rPr>
        <w:t>BackpressureEvent</w:t>
      </w:r>
      <w:r w:rsidRPr="00A4453C">
        <w:t xml:space="preserve">) from terminal errors (e.g., </w:t>
      </w:r>
      <w:r w:rsidRPr="00A4453C">
        <w:rPr>
          <w:rStyle w:val="CodeInline"/>
        </w:rPr>
        <w:t>ParseError</w:t>
      </w:r>
      <w:r w:rsidRPr="00A4453C">
        <w:t xml:space="preserve">, </w:t>
      </w:r>
      <w:r w:rsidRPr="00A4453C">
        <w:rPr>
          <w:rStyle w:val="CodeInline"/>
        </w:rPr>
        <w:t>ValidationError</w:t>
      </w:r>
      <w:r w:rsidRPr="00A4453C">
        <w:t xml:space="preserve">). Each classification yields structured metadata, making errors analyzable as datasets rather than unstructured logs. This </w:t>
      </w:r>
      <w:r w:rsidRPr="00A4453C">
        <w:lastRenderedPageBreak/>
        <w:t>practice mirrors approaches in modern observability systems, which emphasize high-signal structured data over raw logging (Krabbe, 2019).</w:t>
      </w:r>
    </w:p>
    <w:p w14:paraId="61733445" w14:textId="59CC9B13" w:rsidR="00A4453C" w:rsidRPr="00A4453C" w:rsidRDefault="00A4453C" w:rsidP="003B197B">
      <w:r w:rsidRPr="00A4453C">
        <w:rPr>
          <w:b/>
          <w:bCs/>
        </w:rPr>
        <w:t>Operational Visibility.</w:t>
      </w:r>
      <w:r w:rsidRPr="00A4453C">
        <w:t xml:space="preserve"> By default, all unhandled errors flow into </w:t>
      </w:r>
      <w:r w:rsidRPr="00A4453C">
        <w:rPr>
          <w:rStyle w:val="CodeInline"/>
        </w:rPr>
        <w:t>ErrorPipeline()</w:t>
      </w:r>
      <w:r w:rsidRPr="00A4453C">
        <w:t xml:space="preserve">, which exposes them via an </w:t>
      </w:r>
      <w:r w:rsidRPr="00A4453C">
        <w:rPr>
          <w:rStyle w:val="CodeInline"/>
        </w:rPr>
        <w:t>Egress()</w:t>
      </w:r>
      <w:r w:rsidRPr="00A4453C">
        <w:t xml:space="preserve"> node. In custom configurations, this may mean persistence in error logs, forwarding to monitoring infrastructure, or even integration with alerting systems. Crucially, POP’s declarative model ensures that such observability guarantees are built into the language, not bolted on as an afterthought. This approach reflects the principle articulated in Google’s SRE practice: reliability requires observability as a first-class design goal, not as an operational patch</w:t>
      </w:r>
      <w:sdt>
        <w:sdtPr>
          <w:id w:val="1101527485"/>
          <w:citation/>
        </w:sdtPr>
        <w:sdtContent>
          <w:r>
            <w:fldChar w:fldCharType="begin"/>
          </w:r>
          <w:r>
            <w:instrText xml:space="preserve"> CITATION GoogleSREbook \l 1033 </w:instrText>
          </w:r>
          <w:r>
            <w:fldChar w:fldCharType="separate"/>
          </w:r>
          <w:r w:rsidR="00CA66B3">
            <w:rPr>
              <w:noProof/>
            </w:rPr>
            <w:t xml:space="preserve"> (Beyer, Jones, Petoff, &amp; Murphy, 2016)</w:t>
          </w:r>
          <w:r>
            <w:fldChar w:fldCharType="end"/>
          </w:r>
        </w:sdtContent>
      </w:sdt>
      <w:r w:rsidRPr="00A4453C">
        <w:t>.</w:t>
      </w:r>
    </w:p>
    <w:p w14:paraId="1BA92192" w14:textId="77777777" w:rsidR="00A4453C" w:rsidRPr="00A4453C" w:rsidRDefault="00A4453C" w:rsidP="003B197B">
      <w:r w:rsidRPr="00A4453C">
        <w:rPr>
          <w:b/>
          <w:bCs/>
        </w:rPr>
        <w:t>Semantic Uniformity.</w:t>
      </w:r>
      <w:r w:rsidRPr="00A4453C">
        <w:t xml:space="preserve"> Treating errors as analyzable events prevents the fragmentation of observability. Rather than relying on ad hoc exceptions, logging frameworks, or external monitoring, errors in POP follow the same semantic pathways as normal events. This uniformity simplifies debugging, enhances reproducibility, and ensures that every error is visible and traceable across the system.</w:t>
      </w:r>
    </w:p>
    <w:p w14:paraId="265A766C" w14:textId="5D728215" w:rsidR="008E3E84" w:rsidRDefault="008E3E84" w:rsidP="003B197B"/>
    <w:p w14:paraId="1ECF4A5B" w14:textId="77777777" w:rsidR="00A4453C" w:rsidRDefault="00A4453C" w:rsidP="003B197B"/>
    <w:p w14:paraId="03BE4F3F" w14:textId="77777777" w:rsidR="00A4453C" w:rsidRPr="008E3E84" w:rsidRDefault="00A4453C" w:rsidP="003B197B"/>
    <w:p w14:paraId="777DCC3F" w14:textId="3DFF50A9" w:rsidR="008E3E84" w:rsidRDefault="008E3E84" w:rsidP="009B302D">
      <w:pPr>
        <w:pStyle w:val="Heading4"/>
      </w:pPr>
      <w:r w:rsidRPr="008E3E84">
        <w:rPr>
          <w:rFonts w:eastAsia="Times New Roman"/>
        </w:rPr>
        <w:lastRenderedPageBreak/>
        <w:t>Trade-Offs and Best Practices</w:t>
      </w:r>
    </w:p>
    <w:p w14:paraId="1D547390" w14:textId="77777777" w:rsidR="007041A6" w:rsidRPr="007041A6" w:rsidRDefault="007041A6" w:rsidP="003B197B">
      <w:r w:rsidRPr="007041A6">
        <w:t>Error handling pipelines in POP provide a structured, analyzable way to manage failures, but they also introduce trade-offs that must be carefully considered.</w:t>
      </w:r>
    </w:p>
    <w:p w14:paraId="4BE21DD9" w14:textId="49FD04C4" w:rsidR="007041A6" w:rsidRPr="007041A6" w:rsidRDefault="007041A6" w:rsidP="003B197B">
      <w:r w:rsidRPr="007041A6">
        <w:rPr>
          <w:b/>
          <w:bCs/>
        </w:rPr>
        <w:t>Performance Overhead.</w:t>
      </w:r>
      <w:r w:rsidRPr="007041A6">
        <w:t xml:space="preserve"> Introducing retries, classification, or complex routing in error pipelines can increase system latency and resource consumption. In high-throughput systems, retry storms or excessive error logging can themselves cause backpressure or secondary failures</w:t>
      </w:r>
      <w:sdt>
        <w:sdtPr>
          <w:id w:val="-1205478964"/>
          <w:citation/>
        </w:sdtPr>
        <w:sdtContent>
          <w:r>
            <w:fldChar w:fldCharType="begin"/>
          </w:r>
          <w:r>
            <w:instrText xml:space="preserve"> CITATION Kle17 \l 1033 </w:instrText>
          </w:r>
          <w:r>
            <w:fldChar w:fldCharType="separate"/>
          </w:r>
          <w:r w:rsidR="00CA66B3">
            <w:rPr>
              <w:noProof/>
            </w:rPr>
            <w:t xml:space="preserve"> (Kleppmann, 2017)</w:t>
          </w:r>
          <w:r>
            <w:fldChar w:fldCharType="end"/>
          </w:r>
        </w:sdtContent>
      </w:sdt>
      <w:r w:rsidRPr="007041A6">
        <w:t>. Developers should apply bounded retries with exponential backoff and enforce limits on error-processing overhead.</w:t>
      </w:r>
    </w:p>
    <w:p w14:paraId="3C9FF310" w14:textId="0E42B150" w:rsidR="007041A6" w:rsidRPr="007041A6" w:rsidRDefault="007041A6" w:rsidP="003B197B">
      <w:r w:rsidRPr="007041A6">
        <w:rPr>
          <w:b/>
          <w:bCs/>
        </w:rPr>
        <w:t>Complexity versus Clarity.</w:t>
      </w:r>
      <w:r w:rsidRPr="007041A6">
        <w:t xml:space="preserve"> While POP encourages rich error-handling strategies, overly complex error pipelines may obscure system behavior. Research in programming languages has shown that unstructured exception handling can reduce program comprehensibility and analyzability </w:t>
      </w:r>
      <w:sdt>
        <w:sdtPr>
          <w:id w:val="-1225989935"/>
          <w:citation/>
        </w:sdtPr>
        <w:sdtContent>
          <w:r>
            <w:fldChar w:fldCharType="begin"/>
          </w:r>
          <w:r>
            <w:instrText xml:space="preserve"> CITATION Exc86 \l 1033 </w:instrText>
          </w:r>
          <w:r>
            <w:fldChar w:fldCharType="separate"/>
          </w:r>
          <w:r w:rsidR="00CA66B3">
            <w:rPr>
              <w:noProof/>
            </w:rPr>
            <w:t>(Miller, 1986)</w:t>
          </w:r>
          <w:r>
            <w:fldChar w:fldCharType="end"/>
          </w:r>
        </w:sdtContent>
      </w:sdt>
      <w:r>
        <w:t xml:space="preserve">. </w:t>
      </w:r>
      <w:r w:rsidRPr="007041A6">
        <w:t>POP mitigates this risk by enforcing declarative structure, but best practice is to maintain simplicity: classify errors into a manageable set of categories and ensure explicit routing.</w:t>
      </w:r>
    </w:p>
    <w:p w14:paraId="5F3C6F7F" w14:textId="77777777" w:rsidR="007041A6" w:rsidRPr="007041A6" w:rsidRDefault="007041A6" w:rsidP="003B197B">
      <w:r w:rsidRPr="007041A6">
        <w:rPr>
          <w:b/>
          <w:bCs/>
        </w:rPr>
        <w:t>Risk of Silent Failure.</w:t>
      </w:r>
      <w:r w:rsidRPr="007041A6">
        <w:t xml:space="preserve"> Improper configuration of error pipelines can suppress or discard errors without sufficient visibility, undermining POP’s observability guarantees. As Saltzer and Kaashoek (2009) emphasize in their discussion of system design principles, errors must be made visible to operators to prevent hidden state inconsistencies. Dead-</w:t>
      </w:r>
      <w:r w:rsidRPr="007041A6">
        <w:lastRenderedPageBreak/>
        <w:t>letter sinks or persistent error logs should be used as fail-safe mechanisms to avoid silent loss of diagnostic information.</w:t>
      </w:r>
    </w:p>
    <w:p w14:paraId="2C8E4E4E" w14:textId="3F70E6D1" w:rsidR="007041A6" w:rsidRPr="007041A6" w:rsidRDefault="007041A6" w:rsidP="003B197B">
      <w:r w:rsidRPr="007041A6">
        <w:rPr>
          <w:b/>
          <w:bCs/>
        </w:rPr>
        <w:t>Alignment with Delivery Semantics.</w:t>
      </w:r>
      <w:r w:rsidRPr="007041A6">
        <w:t xml:space="preserve"> Error-handling strategies must be consistent with the delivery guarantees imposed by backpressure policies (see §</w:t>
      </w:r>
      <w:fldSimple w:instr=" REF _Ref208575476 \w ">
        <w:r w:rsidR="00EE24AF">
          <w:t>1.1.7.3</w:t>
        </w:r>
      </w:fldSimple>
      <w:r w:rsidRPr="007041A6">
        <w:t>). For example, retries only have meaning under blocking policies that allow at-least-once delivery, whereas under drop policies, retries are ineffective. Best practice dictates explicit documentation of the chosen backpressure policy and its implications for error handling.</w:t>
      </w:r>
    </w:p>
    <w:p w14:paraId="6A5EC0C7" w14:textId="77777777" w:rsidR="007041A6" w:rsidRPr="007041A6" w:rsidRDefault="007041A6" w:rsidP="003B197B">
      <w:r w:rsidRPr="007041A6">
        <w:rPr>
          <w:b/>
          <w:bCs/>
        </w:rPr>
        <w:t>Security Considerations.</w:t>
      </w:r>
      <w:r w:rsidRPr="007041A6">
        <w:t xml:space="preserve"> Error pipelines may expose sensitive payloads, stack traces, or operational metadata. As Kaufman, Perlman, and Speciner (2002) note in their treatment of system security, uncontrolled error reporting can leak information exploitable by adversaries. POP programmers should ensure that error pipelines sanitize or redact sensitive fields before forwarding them to external sinks.</w:t>
      </w:r>
    </w:p>
    <w:p w14:paraId="50168635" w14:textId="77777777" w:rsidR="007041A6" w:rsidRPr="007041A6" w:rsidRDefault="007041A6" w:rsidP="003B197B">
      <w:r w:rsidRPr="007041A6">
        <w:t>In sum, effective use of error pipelines requires balancing robustness with simplicity, ensuring that retries and classification strategies are bounded, observable, and consistent with the underlying delivery model. By adhering to these practices, developers can leverage error pipelines to improve reliability without compromising performance, security, or clarity.</w:t>
      </w:r>
    </w:p>
    <w:p w14:paraId="6097E37E" w14:textId="77777777" w:rsidR="00A4453C" w:rsidRPr="008E3E84" w:rsidRDefault="00A4453C" w:rsidP="003B197B"/>
    <w:p w14:paraId="1E028A98" w14:textId="77777777" w:rsidR="00DE0D8A" w:rsidRDefault="00000000" w:rsidP="003B197B">
      <w:pPr>
        <w:pStyle w:val="Heading2"/>
      </w:pPr>
      <w:bookmarkStart w:id="38" w:name="_Toc209623881"/>
      <w:r>
        <w:lastRenderedPageBreak/>
        <w:t>Event Source Strategies</w:t>
      </w:r>
      <w:bookmarkEnd w:id="38"/>
    </w:p>
    <w:p w14:paraId="49A3D187" w14:textId="12CC889E" w:rsidR="00603125" w:rsidRDefault="00603125" w:rsidP="003B197B">
      <w:pPr>
        <w:rPr>
          <w:rStyle w:val="Strong"/>
          <w:b w:val="0"/>
          <w:bCs w:val="0"/>
        </w:rPr>
      </w:pPr>
      <w:r>
        <w:t>This section introduces how POP pipelines admit data into the system. Having defined event semantics (</w:t>
      </w:r>
      <w:fldSimple w:instr=" REF _Ref208520882 \w ">
        <w:r w:rsidR="00EE24AF">
          <w:t>1.1.6</w:t>
        </w:r>
      </w:fldSimple>
      <w:r>
        <w:t>), lifecycle (</w:t>
      </w:r>
      <w:fldSimple w:instr=" REF _Ref208576886 \w ">
        <w:r w:rsidR="00EE24AF">
          <w:t>1.1.7</w:t>
        </w:r>
      </w:fldSimple>
      <w:r>
        <w:t>), and error handling (</w:t>
      </w:r>
      <w:fldSimple w:instr=" REF _Ref208576949 \w ">
        <w:r w:rsidR="00EE24AF">
          <w:t>1.1.8</w:t>
        </w:r>
      </w:fldSimple>
      <w:r>
        <w:t xml:space="preserve">), the next natural step is to address where events originate, how </w:t>
      </w:r>
      <w:r w:rsidR="00D17B05" w:rsidRPr="00D17B05">
        <w:rPr>
          <w:rStyle w:val="CodeInline"/>
        </w:rPr>
        <w:t>Ingress()</w:t>
      </w:r>
      <w:r>
        <w:t xml:space="preserve"> nodes interact with external systems, and what security/trust boundaries are enforced.</w:t>
      </w:r>
    </w:p>
    <w:p w14:paraId="5EC8AD93" w14:textId="2A5CEAAE" w:rsidR="00DE0D8A" w:rsidRDefault="00DE0D8A" w:rsidP="00FB6BAC">
      <w:pPr>
        <w:pStyle w:val="Heading3"/>
        <w:rPr>
          <w:rStyle w:val="Strong"/>
          <w:b w:val="0"/>
          <w:bCs w:val="0"/>
        </w:rPr>
      </w:pPr>
      <w:bookmarkStart w:id="39" w:name="_Toc209623882"/>
      <w:r>
        <w:rPr>
          <w:rStyle w:val="Strong"/>
          <w:b w:val="0"/>
          <w:bCs w:val="0"/>
        </w:rPr>
        <w:t>Ingress Sources</w:t>
      </w:r>
      <w:bookmarkEnd w:id="39"/>
    </w:p>
    <w:p w14:paraId="7C02E6EC" w14:textId="272822A8" w:rsidR="00D628A6" w:rsidRPr="00D628A6" w:rsidRDefault="00D628A6" w:rsidP="003B197B">
      <w:r w:rsidRPr="00D628A6">
        <w:t xml:space="preserve">In POP </w:t>
      </w:r>
      <w:r w:rsidRPr="00D628A6">
        <w:rPr>
          <w:rStyle w:val="CodeInline"/>
        </w:rPr>
        <w:t>Ingress()</w:t>
      </w:r>
      <w:r w:rsidRPr="00D628A6">
        <w:t xml:space="preserve"> nodes define the </w:t>
      </w:r>
      <w:r w:rsidRPr="00DF5594">
        <w:t>entrypoints</w:t>
      </w:r>
      <w:r w:rsidRPr="00D628A6">
        <w:t xml:space="preserve"> through which external data becomes events within a pipeline. Because </w:t>
      </w:r>
      <w:r w:rsidRPr="00D628A6">
        <w:rPr>
          <w:rStyle w:val="CodeInline"/>
        </w:rPr>
        <w:t>Ingress()</w:t>
      </w:r>
      <w:r w:rsidRPr="00D628A6">
        <w:t xml:space="preserve"> is the only node type permitted to perform input operations from external sources, it establishes both </w:t>
      </w:r>
      <w:r w:rsidR="00DF5594">
        <w:t>a</w:t>
      </w:r>
      <w:r w:rsidRPr="00D628A6">
        <w:t xml:space="preserve"> functional and security boundary between the external environment and the declarative pipeline graph.</w:t>
      </w:r>
    </w:p>
    <w:p w14:paraId="1661F083" w14:textId="1AF103E4" w:rsidR="00D628A6" w:rsidRPr="00D628A6" w:rsidRDefault="00D628A6" w:rsidP="003B197B">
      <w:r w:rsidRPr="00D628A6">
        <w:rPr>
          <w:rStyle w:val="CodeInline"/>
        </w:rPr>
        <w:t>Ingress()</w:t>
      </w:r>
      <w:r w:rsidRPr="00D628A6">
        <w:t>sources can be broadly categorized into three main types:</w:t>
      </w:r>
    </w:p>
    <w:p w14:paraId="46547FF8" w14:textId="77777777" w:rsidR="00D628A6" w:rsidRPr="00D628A6" w:rsidRDefault="00D628A6" w:rsidP="003B197B">
      <w:pPr>
        <w:pStyle w:val="ListParagraph"/>
        <w:numPr>
          <w:ilvl w:val="0"/>
          <w:numId w:val="134"/>
        </w:numPr>
      </w:pPr>
      <w:r w:rsidRPr="00D628A6">
        <w:rPr>
          <w:b/>
          <w:bCs/>
        </w:rPr>
        <w:t>Subscriber-based</w:t>
      </w:r>
      <w:r w:rsidRPr="00D628A6">
        <w:t xml:space="preserve"> — The </w:t>
      </w:r>
      <w:r w:rsidRPr="00D628A6">
        <w:rPr>
          <w:rFonts w:ascii="Courier New" w:hAnsi="Courier New" w:cs="Courier New"/>
          <w:sz w:val="20"/>
          <w:szCs w:val="20"/>
        </w:rPr>
        <w:t>Ingress()</w:t>
      </w:r>
      <w:r w:rsidRPr="00D628A6">
        <w:t xml:space="preserve"> node subscribes to an operating system or middleware event hook. When a triggering event occurs, the system notifies the node, which launches a worker function to capture the event data.</w:t>
      </w:r>
    </w:p>
    <w:p w14:paraId="4FFB0193" w14:textId="77777777" w:rsidR="00DF5594" w:rsidRDefault="00D628A6" w:rsidP="003B197B">
      <w:pPr>
        <w:pStyle w:val="ListParagraph"/>
        <w:numPr>
          <w:ilvl w:val="0"/>
          <w:numId w:val="134"/>
        </w:numPr>
      </w:pPr>
      <w:r w:rsidRPr="00D628A6">
        <w:rPr>
          <w:b/>
          <w:bCs/>
        </w:rPr>
        <w:t>Timer-based</w:t>
      </w:r>
      <w:r w:rsidRPr="00D628A6">
        <w:t xml:space="preserve"> — </w:t>
      </w:r>
      <w:r w:rsidRPr="00DF5594">
        <w:t>A</w:t>
      </w:r>
      <w:r w:rsidR="00DF5594">
        <w:t>n</w:t>
      </w:r>
      <w:r w:rsidRPr="00DF5594">
        <w:t xml:space="preserve"> </w:t>
      </w:r>
      <w:r w:rsidRPr="00D628A6">
        <w:rPr>
          <w:rFonts w:ascii="Courier New" w:hAnsi="Courier New" w:cs="Courier New"/>
          <w:sz w:val="20"/>
          <w:szCs w:val="20"/>
        </w:rPr>
        <w:t>Ingress()</w:t>
      </w:r>
      <w:r w:rsidRPr="00D628A6">
        <w:t xml:space="preserve"> node subscribes to a timer, executing its worker function at a specific time or interval. Timer-based ingress is suited to periodic tasks such as scheduled file imports or monitoring checks.</w:t>
      </w:r>
    </w:p>
    <w:p w14:paraId="466973A8" w14:textId="6B7844FC" w:rsidR="00D628A6" w:rsidRPr="00D628A6" w:rsidRDefault="00D628A6" w:rsidP="003B197B">
      <w:pPr>
        <w:pStyle w:val="ListParagraph"/>
        <w:numPr>
          <w:ilvl w:val="0"/>
          <w:numId w:val="134"/>
        </w:numPr>
      </w:pPr>
      <w:r w:rsidRPr="00DF5594">
        <w:rPr>
          <w:b/>
          <w:bCs/>
        </w:rPr>
        <w:lastRenderedPageBreak/>
        <w:t>Polling</w:t>
      </w:r>
      <w:r w:rsidRPr="00D628A6">
        <w:t xml:space="preserve"> —The </w:t>
      </w:r>
      <w:r w:rsidRPr="00DF5594">
        <w:rPr>
          <w:rFonts w:ascii="Courier New" w:hAnsi="Courier New" w:cs="Courier New"/>
          <w:sz w:val="20"/>
          <w:szCs w:val="20"/>
        </w:rPr>
        <w:t>Ingress()</w:t>
      </w:r>
      <w:r w:rsidRPr="00D628A6">
        <w:t xml:space="preserve"> node repeatedly executes its worker function to perform I/O operations against a resource. Polling ingress is appropriate for systems without event hooks, though it incurs higher overhead compared to subscriber or timer models.</w:t>
      </w:r>
    </w:p>
    <w:p w14:paraId="5686CF25" w14:textId="6DF6A3D1" w:rsidR="00D628A6" w:rsidRPr="00D628A6" w:rsidRDefault="00DF5594" w:rsidP="003B197B">
      <w:r w:rsidRPr="00DF5594">
        <w:rPr>
          <w:rFonts w:ascii="Courier New" w:hAnsi="Courier New" w:cs="Courier New"/>
          <w:sz w:val="20"/>
          <w:szCs w:val="20"/>
        </w:rPr>
        <w:t>Ingress()</w:t>
      </w:r>
      <w:r w:rsidR="00D628A6" w:rsidRPr="00D628A6">
        <w:t xml:space="preserve">nodes may consume information from files, devices, network services, or other resources through the operating system API. Worker functions perform these data acquisition operations, but always within the limits of a </w:t>
      </w:r>
      <w:r w:rsidR="00D628A6" w:rsidRPr="00DF5594">
        <w:t>declared</w:t>
      </w:r>
      <w:r w:rsidR="00D628A6" w:rsidRPr="00D628A6">
        <w:rPr>
          <w:b/>
          <w:bCs/>
        </w:rPr>
        <w:t xml:space="preserve"> </w:t>
      </w:r>
      <w:r w:rsidR="00D628A6" w:rsidRPr="00DF5594">
        <w:t>capability</w:t>
      </w:r>
      <w:r w:rsidR="00D628A6" w:rsidRPr="00D628A6">
        <w:rPr>
          <w:b/>
          <w:bCs/>
        </w:rPr>
        <w:t xml:space="preserve"> </w:t>
      </w:r>
      <w:r w:rsidR="00D628A6" w:rsidRPr="00DF5594">
        <w:t>set</w:t>
      </w:r>
      <w:r w:rsidR="00D628A6" w:rsidRPr="00D628A6">
        <w:t xml:space="preserve"> that constrains what kinds of I/O can be performed. This declaration ensures analyzability at compile time and prevents unsafe or unbounded I/O behavior.</w:t>
      </w:r>
    </w:p>
    <w:p w14:paraId="0CC37456" w14:textId="5404C1A3" w:rsidR="001438D9" w:rsidRDefault="001438D9" w:rsidP="003B197B">
      <w:r>
        <w:t xml:space="preserve">The </w:t>
      </w:r>
      <w:r w:rsidRPr="00DF5594">
        <w:rPr>
          <w:rFonts w:ascii="Courier New" w:hAnsi="Courier New" w:cs="Courier New"/>
          <w:sz w:val="20"/>
          <w:szCs w:val="20"/>
        </w:rPr>
        <w:t>Ingress()</w:t>
      </w:r>
      <w:r>
        <w:t>node must be present for a POP program pipeline as well as for reusable modules defined as distributable packages. In this case, the pipeline segment can be tested with a test</w:t>
      </w:r>
      <w:r>
        <w:rPr>
          <w:rFonts w:ascii="Courier New" w:hAnsi="Courier New" w:cs="Courier New"/>
          <w:sz w:val="20"/>
          <w:szCs w:val="20"/>
        </w:rPr>
        <w:t xml:space="preserve"> </w:t>
      </w:r>
      <w:r w:rsidRPr="00DF5594">
        <w:rPr>
          <w:rFonts w:ascii="Courier New" w:hAnsi="Courier New" w:cs="Courier New"/>
          <w:sz w:val="20"/>
          <w:szCs w:val="20"/>
        </w:rPr>
        <w:t>Ingress()</w:t>
      </w:r>
      <w:r>
        <w:t xml:space="preserve">node then implemented in a final program using a subscriber </w:t>
      </w:r>
      <w:r w:rsidRPr="00DF5594">
        <w:rPr>
          <w:rFonts w:ascii="Courier New" w:hAnsi="Courier New" w:cs="Courier New"/>
          <w:sz w:val="20"/>
          <w:szCs w:val="20"/>
        </w:rPr>
        <w:t>Ingress()</w:t>
      </w:r>
      <w:r>
        <w:t xml:space="preserve">or </w:t>
      </w:r>
      <w:r w:rsidRPr="001438D9">
        <w:rPr>
          <w:rStyle w:val="CodeInline"/>
        </w:rPr>
        <w:t>Collect()</w:t>
      </w:r>
      <w:r>
        <w:t xml:space="preserve"> node</w:t>
      </w:r>
      <w:r w:rsidR="00D628A6" w:rsidRPr="00D628A6">
        <w:t xml:space="preserve">. </w:t>
      </w:r>
      <w:r>
        <w:t xml:space="preserve">In fact, the test harness signal generator could be a simple timer-based </w:t>
      </w:r>
      <w:r w:rsidRPr="00DF5594">
        <w:rPr>
          <w:rFonts w:ascii="Courier New" w:hAnsi="Courier New" w:cs="Courier New"/>
          <w:sz w:val="20"/>
          <w:szCs w:val="20"/>
        </w:rPr>
        <w:t>Ingress()</w:t>
      </w:r>
      <w:r w:rsidRPr="001438D9">
        <w:t>node</w:t>
      </w:r>
      <w:r>
        <w:t xml:space="preserve"> used to generate input signal data during pipeline segment development.</w:t>
      </w:r>
    </w:p>
    <w:p w14:paraId="5C75A1CB" w14:textId="753DA6BA" w:rsidR="001438D9" w:rsidRPr="001438D9" w:rsidRDefault="001438D9" w:rsidP="003B197B">
      <w:r w:rsidRPr="001438D9">
        <w:t xml:space="preserve">Thus, ingress nodes in POP serve as formalized, analyzable, and secure bridges between external systems and declarative pipelines. By constraining ingress behavior to subscriber-based, timer-based, or polling models—and ensuring that modules remain </w:t>
      </w:r>
      <w:r w:rsidRPr="001438D9">
        <w:lastRenderedPageBreak/>
        <w:t>testable without special ingress types—POP maintains both clarity and rigor in defining event sources.</w:t>
      </w:r>
      <w:r>
        <w:t xml:space="preserve"> This is consistent with established literature</w:t>
      </w:r>
      <w:sdt>
        <w:sdtPr>
          <w:id w:val="1185489313"/>
          <w:citation/>
        </w:sdtPr>
        <w:sdtContent>
          <w:r>
            <w:fldChar w:fldCharType="begin"/>
          </w:r>
          <w:r>
            <w:instrText xml:space="preserve"> CITATION Hoh04 \l 1033 </w:instrText>
          </w:r>
          <w:r>
            <w:fldChar w:fldCharType="separate"/>
          </w:r>
          <w:r w:rsidR="00CA66B3">
            <w:rPr>
              <w:noProof/>
            </w:rPr>
            <w:t xml:space="preserve"> (Hohpe &amp; Woolf, 2004)</w:t>
          </w:r>
          <w:r>
            <w:fldChar w:fldCharType="end"/>
          </w:r>
        </w:sdtContent>
      </w:sdt>
      <w:r>
        <w:t>.</w:t>
      </w:r>
    </w:p>
    <w:p w14:paraId="289C9A30" w14:textId="1F35466E" w:rsidR="00DE0D8A" w:rsidRDefault="00DE0D8A" w:rsidP="00FB6BAC">
      <w:pPr>
        <w:pStyle w:val="Heading3"/>
        <w:rPr>
          <w:rStyle w:val="Strong"/>
          <w:b w:val="0"/>
          <w:bCs w:val="0"/>
        </w:rPr>
      </w:pPr>
      <w:bookmarkStart w:id="40" w:name="_Toc209623883"/>
      <w:r>
        <w:rPr>
          <w:rStyle w:val="Strong"/>
          <w:b w:val="0"/>
          <w:bCs w:val="0"/>
        </w:rPr>
        <w:t>Source Capabilities and Constraints</w:t>
      </w:r>
      <w:bookmarkEnd w:id="40"/>
    </w:p>
    <w:p w14:paraId="6D0A7232" w14:textId="38F7C4D5" w:rsidR="001438D9" w:rsidRDefault="00CF073A" w:rsidP="003B197B">
      <w:r w:rsidRPr="00CF073A">
        <w:rPr>
          <w:rStyle w:val="CodeInline"/>
        </w:rPr>
        <w:t>Ingress()</w:t>
      </w:r>
      <w:r>
        <w:rPr>
          <w:rStyle w:val="CodeInline"/>
        </w:rPr>
        <w:t xml:space="preserve"> </w:t>
      </w:r>
      <w:r>
        <w:t xml:space="preserve">nodes in POP not only define how events are acquired but also declare </w:t>
      </w:r>
      <w:r w:rsidRPr="00CF073A">
        <w:rPr>
          <w:rStyle w:val="Strong"/>
          <w:rFonts w:eastAsiaTheme="majorEastAsia"/>
          <w:b w:val="0"/>
          <w:bCs w:val="0"/>
        </w:rPr>
        <w:t>capabilities</w:t>
      </w:r>
      <w:r>
        <w:t xml:space="preserve"> and </w:t>
      </w:r>
      <w:r w:rsidRPr="00CF073A">
        <w:rPr>
          <w:rStyle w:val="Strong"/>
          <w:rFonts w:eastAsiaTheme="majorEastAsia"/>
          <w:b w:val="0"/>
          <w:bCs w:val="0"/>
        </w:rPr>
        <w:t>constraints</w:t>
      </w:r>
      <w:r>
        <w:t xml:space="preserve"> that govern their interactions with external resources. This model separates compile-time guarantees from runtime enforcement, ensuring analyzability, predictability, and safety.</w:t>
      </w:r>
    </w:p>
    <w:p w14:paraId="483F486E" w14:textId="4D5EB022" w:rsidR="00CF073A" w:rsidRDefault="00CF073A" w:rsidP="009B302D">
      <w:pPr>
        <w:pStyle w:val="Heading4"/>
      </w:pPr>
      <w:r w:rsidRPr="00CF073A">
        <w:rPr>
          <w:rFonts w:eastAsia="Times New Roman"/>
        </w:rPr>
        <w:t>Compile-Time Capability Declarations.</w:t>
      </w:r>
    </w:p>
    <w:p w14:paraId="0D5FBE8D" w14:textId="183BC69E" w:rsidR="00CF073A" w:rsidRPr="00CF073A" w:rsidRDefault="00CF073A" w:rsidP="003B197B">
      <w:r w:rsidRPr="00CF073A">
        <w:t xml:space="preserve">At compile time, every </w:t>
      </w:r>
      <w:r w:rsidRPr="00CF073A">
        <w:rPr>
          <w:rStyle w:val="CodeInline"/>
        </w:rPr>
        <w:t>Ingress()</w:t>
      </w:r>
      <w:r w:rsidRPr="00CF073A">
        <w:t xml:space="preserve"> node must explicitly declare the categories of I/O operations it is permitted to perform. These are drawn from a fixed vocabulary of operation classes, such as:</w:t>
      </w:r>
    </w:p>
    <w:p w14:paraId="11C9D9A7" w14:textId="77777777" w:rsidR="00CF073A" w:rsidRDefault="00CF073A" w:rsidP="003B197B">
      <w:pPr>
        <w:pStyle w:val="ListParagraph"/>
        <w:numPr>
          <w:ilvl w:val="0"/>
          <w:numId w:val="134"/>
        </w:numPr>
      </w:pPr>
      <w:r w:rsidRPr="00CF073A">
        <w:rPr>
          <w:rStyle w:val="CodeInline"/>
        </w:rPr>
        <w:t>FileRead</w:t>
      </w:r>
      <w:r w:rsidRPr="00CF073A">
        <w:t xml:space="preserve"> – permission to read file contents.</w:t>
      </w:r>
    </w:p>
    <w:p w14:paraId="239016ED" w14:textId="77777777" w:rsidR="00CF073A" w:rsidRDefault="00CF073A" w:rsidP="003B197B">
      <w:pPr>
        <w:pStyle w:val="ListParagraph"/>
        <w:numPr>
          <w:ilvl w:val="0"/>
          <w:numId w:val="134"/>
        </w:numPr>
      </w:pPr>
      <w:r w:rsidRPr="00CF073A">
        <w:rPr>
          <w:rStyle w:val="CodeInline"/>
        </w:rPr>
        <w:t>FileList</w:t>
      </w:r>
      <w:r w:rsidRPr="00CF073A">
        <w:t xml:space="preserve"> – permission to enumerate individual files.</w:t>
      </w:r>
    </w:p>
    <w:p w14:paraId="76224357" w14:textId="77777777" w:rsidR="00CF073A" w:rsidRDefault="00CF073A" w:rsidP="003B197B">
      <w:pPr>
        <w:pStyle w:val="ListParagraph"/>
        <w:numPr>
          <w:ilvl w:val="0"/>
          <w:numId w:val="134"/>
        </w:numPr>
      </w:pPr>
      <w:r w:rsidRPr="00CF073A">
        <w:rPr>
          <w:rStyle w:val="CodeInline"/>
        </w:rPr>
        <w:t xml:space="preserve">DirectoryList </w:t>
      </w:r>
      <w:r w:rsidRPr="00CF073A">
        <w:t>– permission to enumerate directory contents.</w:t>
      </w:r>
    </w:p>
    <w:p w14:paraId="3DD244CC" w14:textId="77777777" w:rsidR="00CF073A" w:rsidRDefault="00CF073A" w:rsidP="003B197B">
      <w:pPr>
        <w:pStyle w:val="ListParagraph"/>
        <w:numPr>
          <w:ilvl w:val="0"/>
          <w:numId w:val="134"/>
        </w:numPr>
      </w:pPr>
      <w:r w:rsidRPr="00CF073A">
        <w:rPr>
          <w:rStyle w:val="CodeInline"/>
        </w:rPr>
        <w:t>NetworkIn</w:t>
      </w:r>
      <w:r w:rsidRPr="00CF073A">
        <w:t xml:space="preserve"> – permission to accept inbound network connections.</w:t>
      </w:r>
    </w:p>
    <w:p w14:paraId="68C57B26" w14:textId="1D8CCE47" w:rsidR="00CF073A" w:rsidRPr="00CF073A" w:rsidRDefault="00CF073A" w:rsidP="003B197B">
      <w:pPr>
        <w:pStyle w:val="ListParagraph"/>
        <w:numPr>
          <w:ilvl w:val="0"/>
          <w:numId w:val="134"/>
        </w:numPr>
      </w:pPr>
      <w:r w:rsidRPr="00CF073A">
        <w:rPr>
          <w:rStyle w:val="CodeInline"/>
        </w:rPr>
        <w:t>DeviceRead</w:t>
      </w:r>
      <w:r w:rsidRPr="00CF073A">
        <w:t xml:space="preserve"> – permission to acquire input from devices such as sensors.</w:t>
      </w:r>
    </w:p>
    <w:p w14:paraId="7B125012" w14:textId="3705D28C" w:rsidR="00CF073A" w:rsidRDefault="00CF073A" w:rsidP="003B197B">
      <w:r w:rsidRPr="00CF073A">
        <w:lastRenderedPageBreak/>
        <w:t>This vocabulary ensures that ingress behavior is analyzable in advance, similar to the role of type systems in bounding program behavior</w:t>
      </w:r>
      <w:sdt>
        <w:sdtPr>
          <w:id w:val="-475992995"/>
          <w:citation/>
        </w:sdtPr>
        <w:sdtContent>
          <w:r w:rsidR="00A300B0">
            <w:fldChar w:fldCharType="begin"/>
          </w:r>
          <w:r w:rsidR="00A300B0">
            <w:instrText xml:space="preserve"> CITATION Car89 \l 1033 </w:instrText>
          </w:r>
          <w:r w:rsidR="00A300B0">
            <w:fldChar w:fldCharType="separate"/>
          </w:r>
          <w:r w:rsidR="00CA66B3">
            <w:rPr>
              <w:noProof/>
            </w:rPr>
            <w:t xml:space="preserve"> (Cardelli, Type Systems, 1989)</w:t>
          </w:r>
          <w:r w:rsidR="00A300B0">
            <w:fldChar w:fldCharType="end"/>
          </w:r>
        </w:sdtContent>
      </w:sdt>
      <w:r w:rsidRPr="00CF073A">
        <w:t xml:space="preserve">. The compiler enforces these declarations strictly: a pipeline with no declared </w:t>
      </w:r>
      <w:r w:rsidRPr="00CF073A">
        <w:rPr>
          <w:rStyle w:val="CodeInline"/>
        </w:rPr>
        <w:t>FileRead</w:t>
      </w:r>
      <w:r w:rsidRPr="00CF073A">
        <w:t xml:space="preserve"> capability cannot compile an ingress worker that attempts to read files.</w:t>
      </w:r>
    </w:p>
    <w:p w14:paraId="09737BD6" w14:textId="77777777" w:rsidR="00CF073A" w:rsidRDefault="00CF073A" w:rsidP="009B302D">
      <w:pPr>
        <w:pStyle w:val="Heading4"/>
      </w:pPr>
      <w:r w:rsidRPr="00CF073A">
        <w:rPr>
          <w:rFonts w:eastAsia="Times New Roman"/>
        </w:rPr>
        <w:t>Runtime Modifiers for Access Control.</w:t>
      </w:r>
    </w:p>
    <w:p w14:paraId="4D7ADDDC" w14:textId="77777777" w:rsidR="00CF073A" w:rsidRDefault="00CF073A" w:rsidP="003B197B">
      <w:r w:rsidRPr="00CF073A">
        <w:t xml:space="preserve">While capabilities establish coarse-grained categories, ingress nodes may further refine permissions through </w:t>
      </w:r>
      <w:r w:rsidRPr="0000075C">
        <w:t>runtime</w:t>
      </w:r>
      <w:r w:rsidRPr="00CF073A">
        <w:rPr>
          <w:b/>
          <w:bCs/>
        </w:rPr>
        <w:t xml:space="preserve"> </w:t>
      </w:r>
      <w:r w:rsidRPr="0000075C">
        <w:t>modifiers</w:t>
      </w:r>
      <w:r w:rsidRPr="00CF073A">
        <w:t xml:space="preserve"> that constrain the scope of allowed operations. </w:t>
      </w:r>
    </w:p>
    <w:p w14:paraId="731674F2" w14:textId="40B727B3" w:rsidR="00CF073A" w:rsidRPr="00CF073A" w:rsidRDefault="00CF073A" w:rsidP="003B197B">
      <w:r w:rsidRPr="00CF073A">
        <w:t>Examples include:</w:t>
      </w:r>
    </w:p>
    <w:p w14:paraId="3F91548F" w14:textId="242C238B" w:rsidR="00CF073A" w:rsidRPr="00CF073A" w:rsidRDefault="00CF073A" w:rsidP="003B197B">
      <w:pPr>
        <w:pStyle w:val="ListParagraph"/>
        <w:numPr>
          <w:ilvl w:val="0"/>
          <w:numId w:val="138"/>
        </w:numPr>
      </w:pPr>
      <w:r w:rsidRPr="00CF073A">
        <w:rPr>
          <w:rStyle w:val="CodeInline"/>
          <w:rFonts w:eastAsiaTheme="majorEastAsia"/>
        </w:rPr>
        <w:t>FileRead:/opt/*.json</w:t>
      </w:r>
      <w:r w:rsidRPr="00CF073A">
        <w:t xml:space="preserve"> — restrict file read operations to JSON files in a specific directory.</w:t>
      </w:r>
    </w:p>
    <w:p w14:paraId="4565DA53" w14:textId="6AC3A7A6" w:rsidR="00CF073A" w:rsidRPr="00CF073A" w:rsidRDefault="00CF073A" w:rsidP="003B197B">
      <w:pPr>
        <w:pStyle w:val="ListParagraph"/>
        <w:numPr>
          <w:ilvl w:val="0"/>
          <w:numId w:val="138"/>
        </w:numPr>
      </w:pPr>
      <w:r w:rsidRPr="00CF073A">
        <w:rPr>
          <w:rStyle w:val="CodeInline"/>
          <w:rFonts w:eastAsiaTheme="majorEastAsia"/>
        </w:rPr>
        <w:t>NetIn:127.0.0.1:8080</w:t>
      </w:r>
      <w:r w:rsidRPr="00CF073A">
        <w:t xml:space="preserve"> — restrict inbound network events to localhost on port </w:t>
      </w:r>
      <w:r w:rsidRPr="00CF073A">
        <w:rPr>
          <w:rStyle w:val="CodeInline"/>
        </w:rPr>
        <w:t>8080</w:t>
      </w:r>
      <w:r w:rsidRPr="00CF073A">
        <w:t>.</w:t>
      </w:r>
    </w:p>
    <w:p w14:paraId="6F757CF6" w14:textId="77CCB05C" w:rsidR="00CF073A" w:rsidRPr="00CF073A" w:rsidRDefault="00CF073A" w:rsidP="003B197B">
      <w:pPr>
        <w:pStyle w:val="ListParagraph"/>
        <w:numPr>
          <w:ilvl w:val="0"/>
          <w:numId w:val="138"/>
        </w:numPr>
      </w:pPr>
      <w:r w:rsidRPr="00CF073A">
        <w:rPr>
          <w:rStyle w:val="CodeInline"/>
          <w:rFonts w:eastAsiaTheme="majorEastAsia"/>
        </w:rPr>
        <w:t>NetIn:0.0.0.0:22</w:t>
      </w:r>
      <w:r w:rsidRPr="00CF073A">
        <w:t xml:space="preserve"> — permit</w:t>
      </w:r>
      <w:r>
        <w:t xml:space="preserve"> </w:t>
      </w:r>
      <w:r w:rsidRPr="00CF073A">
        <w:t xml:space="preserve">ingress from all interfaces but only on port </w:t>
      </w:r>
      <w:r w:rsidRPr="00CF073A">
        <w:rPr>
          <w:rStyle w:val="CodeInline"/>
        </w:rPr>
        <w:t>22</w:t>
      </w:r>
      <w:r w:rsidRPr="00CF073A">
        <w:t>.</w:t>
      </w:r>
    </w:p>
    <w:p w14:paraId="0947EF45" w14:textId="364CB351" w:rsidR="00CF073A" w:rsidRPr="00CF073A" w:rsidRDefault="00CF073A" w:rsidP="003B197B">
      <w:r w:rsidRPr="00CF073A">
        <w:t xml:space="preserve">These modifiers act as declarative runtime policies: the pipeline runtime enforces them automatically, preventing ingress workers from exceeding their declared </w:t>
      </w:r>
      <w:r w:rsidRPr="00CF073A">
        <w:lastRenderedPageBreak/>
        <w:t>permissions. This aligns with the principle of least privilege and capability-based security models</w:t>
      </w:r>
      <w:r w:rsidR="00A300B0">
        <w:t xml:space="preserve"> </w:t>
      </w:r>
      <w:sdt>
        <w:sdtPr>
          <w:id w:val="320013756"/>
          <w:citation/>
        </w:sdtPr>
        <w:sdtContent>
          <w:r w:rsidR="00A300B0">
            <w:fldChar w:fldCharType="begin"/>
          </w:r>
          <w:r w:rsidR="00A300B0">
            <w:instrText xml:space="preserve"> CITATION Har88 \l 1033  \m Lev84</w:instrText>
          </w:r>
          <w:r w:rsidR="00A300B0">
            <w:fldChar w:fldCharType="separate"/>
          </w:r>
          <w:r w:rsidR="00CA66B3">
            <w:rPr>
              <w:noProof/>
            </w:rPr>
            <w:t>(Hardy, 1988; Levy, 1984)</w:t>
          </w:r>
          <w:r w:rsidR="00A300B0">
            <w:fldChar w:fldCharType="end"/>
          </w:r>
        </w:sdtContent>
      </w:sdt>
      <w:r w:rsidR="00A300B0">
        <w:t>.</w:t>
      </w:r>
    </w:p>
    <w:p w14:paraId="09D5D682" w14:textId="77777777" w:rsidR="00CF073A" w:rsidRPr="00CF073A" w:rsidRDefault="00CF073A" w:rsidP="009B302D">
      <w:pPr>
        <w:pStyle w:val="Heading4"/>
      </w:pPr>
      <w:r w:rsidRPr="00CF073A">
        <w:rPr>
          <w:rFonts w:eastAsia="Times New Roman"/>
        </w:rPr>
        <w:t>Constraints and Safety.</w:t>
      </w:r>
    </w:p>
    <w:p w14:paraId="5B6D3D39" w14:textId="6973DCE7" w:rsidR="00CF073A" w:rsidRPr="00CF073A" w:rsidRDefault="00CF073A" w:rsidP="003B197B">
      <w:r w:rsidRPr="00CF073A">
        <w:t xml:space="preserve">Ingress declarations also specify </w:t>
      </w:r>
      <w:r w:rsidRPr="0000075C">
        <w:t>performance</w:t>
      </w:r>
      <w:r w:rsidRPr="00CF073A">
        <w:rPr>
          <w:b/>
          <w:bCs/>
        </w:rPr>
        <w:t xml:space="preserve"> </w:t>
      </w:r>
      <w:r w:rsidRPr="0000075C">
        <w:t>and</w:t>
      </w:r>
      <w:r w:rsidRPr="00CF073A">
        <w:rPr>
          <w:b/>
          <w:bCs/>
        </w:rPr>
        <w:t xml:space="preserve"> </w:t>
      </w:r>
      <w:r w:rsidRPr="0000075C">
        <w:t>safety</w:t>
      </w:r>
      <w:r w:rsidRPr="00CF073A">
        <w:rPr>
          <w:b/>
          <w:bCs/>
        </w:rPr>
        <w:t xml:space="preserve"> </w:t>
      </w:r>
      <w:r w:rsidRPr="0000075C">
        <w:t>constraints</w:t>
      </w:r>
      <w:r w:rsidRPr="00CF073A">
        <w:t xml:space="preserve"> such as throughput limits, retry budgets, and timeout policies. For example, an API ingress may be limited to 100 requests per second, while a device ingress may specify a maximum sampling rate. The compiler verifies these constraints and produces errors or warnings if downstream pipeline assumptions are violated.</w:t>
      </w:r>
    </w:p>
    <w:p w14:paraId="0AF76335" w14:textId="77777777" w:rsidR="00CF073A" w:rsidRDefault="00CF073A" w:rsidP="009B302D">
      <w:pPr>
        <w:pStyle w:val="Heading4"/>
      </w:pPr>
      <w:r w:rsidRPr="00CF073A">
        <w:rPr>
          <w:rFonts w:eastAsia="Times New Roman"/>
        </w:rPr>
        <w:t>Integration of Compile-Time and Runtime Guarantees.</w:t>
      </w:r>
    </w:p>
    <w:p w14:paraId="08D29FE8" w14:textId="3264D9E0" w:rsidR="00CF073A" w:rsidRPr="00CF073A" w:rsidRDefault="00CF073A" w:rsidP="003B197B">
      <w:r w:rsidRPr="00CF073A">
        <w:t>By combining compile-time capability declarations with runtime modifiers, POP ingress nodes achieve a dual guarantee:</w:t>
      </w:r>
    </w:p>
    <w:p w14:paraId="134D45D9" w14:textId="77777777" w:rsidR="00CF073A" w:rsidRPr="00CF073A" w:rsidRDefault="00CF073A" w:rsidP="003B197B">
      <w:pPr>
        <w:pStyle w:val="ListParagraph"/>
        <w:numPr>
          <w:ilvl w:val="0"/>
          <w:numId w:val="139"/>
        </w:numPr>
      </w:pPr>
      <w:r w:rsidRPr="00CF073A">
        <w:rPr>
          <w:b/>
          <w:bCs/>
        </w:rPr>
        <w:t>Static analyzability</w:t>
      </w:r>
      <w:r w:rsidRPr="00CF073A">
        <w:t>, ensuring that ingress behavior can be reasoned about formally before execution.</w:t>
      </w:r>
    </w:p>
    <w:p w14:paraId="167D6303" w14:textId="77777777" w:rsidR="00CF073A" w:rsidRPr="00CF073A" w:rsidRDefault="00CF073A" w:rsidP="003B197B">
      <w:pPr>
        <w:pStyle w:val="ListParagraph"/>
        <w:numPr>
          <w:ilvl w:val="0"/>
          <w:numId w:val="139"/>
        </w:numPr>
      </w:pPr>
      <w:r w:rsidRPr="00CF073A">
        <w:rPr>
          <w:b/>
          <w:bCs/>
        </w:rPr>
        <w:t>Dynamic enforcement</w:t>
      </w:r>
      <w:r w:rsidRPr="00CF073A">
        <w:t>, ensuring that the runtime prevents unauthorized or unsafe operations.</w:t>
      </w:r>
    </w:p>
    <w:p w14:paraId="6D30A04D" w14:textId="27045FFA" w:rsidR="00CF073A" w:rsidRPr="001438D9" w:rsidRDefault="00CF073A" w:rsidP="003B197B">
      <w:r w:rsidRPr="00CF073A">
        <w:lastRenderedPageBreak/>
        <w:t xml:space="preserve">This layered approach mirrors best practices in secure system design, where static verification is paired with runtime enforcement to close gaps between specification and implementation </w:t>
      </w:r>
      <w:sdt>
        <w:sdtPr>
          <w:id w:val="-1755815450"/>
          <w:citation/>
        </w:sdtPr>
        <w:sdtContent>
          <w:r w:rsidR="0000075C">
            <w:fldChar w:fldCharType="begin"/>
          </w:r>
          <w:r w:rsidR="0000075C">
            <w:instrText xml:space="preserve"> CITATION Kau02 \l 1033 </w:instrText>
          </w:r>
          <w:r w:rsidR="0000075C">
            <w:fldChar w:fldCharType="separate"/>
          </w:r>
          <w:r w:rsidR="00CA66B3">
            <w:rPr>
              <w:noProof/>
            </w:rPr>
            <w:t>(Kaufman, Perlman, &amp; Speciner, 2002)</w:t>
          </w:r>
          <w:r w:rsidR="0000075C">
            <w:fldChar w:fldCharType="end"/>
          </w:r>
        </w:sdtContent>
      </w:sdt>
      <w:r w:rsidR="0000075C">
        <w:t>.</w:t>
      </w:r>
    </w:p>
    <w:p w14:paraId="0CBFC71D" w14:textId="4F9F2B6D" w:rsidR="00DE0D8A" w:rsidRDefault="00DE0D8A" w:rsidP="00FB6BAC">
      <w:pPr>
        <w:pStyle w:val="Heading3"/>
        <w:rPr>
          <w:rStyle w:val="Strong"/>
          <w:b w:val="0"/>
          <w:bCs w:val="0"/>
        </w:rPr>
      </w:pPr>
      <w:bookmarkStart w:id="41" w:name="_Toc209623884"/>
      <w:r>
        <w:rPr>
          <w:rStyle w:val="Strong"/>
          <w:b w:val="0"/>
          <w:bCs w:val="0"/>
        </w:rPr>
        <w:t>Source Isolation and Sandboxing</w:t>
      </w:r>
      <w:bookmarkEnd w:id="41"/>
    </w:p>
    <w:p w14:paraId="12E6DAA1" w14:textId="5223C5DE" w:rsidR="0000075C" w:rsidRPr="0000075C" w:rsidRDefault="0000075C" w:rsidP="009B302D">
      <w:pPr>
        <w:pStyle w:val="Heading4"/>
      </w:pPr>
      <w:r>
        <w:t>Worker Function Virtual Machines</w:t>
      </w:r>
    </w:p>
    <w:p w14:paraId="4049A09C" w14:textId="72767D94" w:rsidR="0000075C" w:rsidRDefault="0000075C" w:rsidP="003B197B">
      <w:r>
        <w:t xml:space="preserve">A defining property of Pipeline-Oriented Programming (POP) is that all node worker functions execute inside </w:t>
      </w:r>
      <w:r w:rsidRPr="0000075C">
        <w:rPr>
          <w:rStyle w:val="Strong"/>
          <w:rFonts w:eastAsiaTheme="majorEastAsia"/>
          <w:b w:val="0"/>
          <w:bCs w:val="0"/>
        </w:rPr>
        <w:t>sandboxed</w:t>
      </w:r>
      <w:r>
        <w:rPr>
          <w:rStyle w:val="Strong"/>
          <w:rFonts w:eastAsiaTheme="majorEastAsia"/>
        </w:rPr>
        <w:t xml:space="preserve"> </w:t>
      </w:r>
      <w:r w:rsidRPr="0000075C">
        <w:rPr>
          <w:rStyle w:val="Strong"/>
          <w:rFonts w:eastAsiaTheme="majorEastAsia"/>
          <w:b w:val="0"/>
          <w:bCs w:val="0"/>
        </w:rPr>
        <w:t>virtual</w:t>
      </w:r>
      <w:r>
        <w:rPr>
          <w:rStyle w:val="Strong"/>
          <w:rFonts w:eastAsiaTheme="majorEastAsia"/>
        </w:rPr>
        <w:t xml:space="preserve"> </w:t>
      </w:r>
      <w:r w:rsidRPr="0000075C">
        <w:rPr>
          <w:rStyle w:val="Strong"/>
          <w:rFonts w:eastAsiaTheme="majorEastAsia"/>
          <w:b w:val="0"/>
          <w:bCs w:val="0"/>
        </w:rPr>
        <w:t>machines</w:t>
      </w:r>
      <w:r>
        <w:t xml:space="preserve">. This design choice enforces strict separation between the declarative pipeline graph and the imperative worker code, ensuring analyzability, concurrency safety, and security. </w:t>
      </w:r>
    </w:p>
    <w:p w14:paraId="383F3907" w14:textId="493A778C" w:rsidR="0000075C" w:rsidRDefault="0000075C" w:rsidP="009B302D">
      <w:pPr>
        <w:pStyle w:val="Heading4"/>
      </w:pPr>
      <w:r>
        <w:t>Compiler-Optimized Virtual Machines.</w:t>
      </w:r>
    </w:p>
    <w:p w14:paraId="7C47E7BC" w14:textId="77777777" w:rsidR="0000075C" w:rsidRPr="0000075C" w:rsidRDefault="0000075C" w:rsidP="003B197B">
      <w:r w:rsidRPr="0000075C">
        <w:t xml:space="preserve">At compile time, the POP compiler analyzes worker functions and their declared capabilities to synthesize a </w:t>
      </w:r>
      <w:r w:rsidRPr="0000075C">
        <w:rPr>
          <w:b/>
          <w:bCs/>
        </w:rPr>
        <w:t>minimal virtual machine (VM)</w:t>
      </w:r>
      <w:r w:rsidRPr="0000075C">
        <w:t xml:space="preserve"> for each node. Only the features required by the worker function, combined with the capability set explicitly granted to the ingress node, are included. For example:</w:t>
      </w:r>
    </w:p>
    <w:p w14:paraId="6D920DAE" w14:textId="77777777" w:rsidR="0000075C" w:rsidRPr="0000075C" w:rsidRDefault="0000075C" w:rsidP="003B197B">
      <w:pPr>
        <w:pStyle w:val="ListParagraph"/>
        <w:numPr>
          <w:ilvl w:val="0"/>
          <w:numId w:val="141"/>
        </w:numPr>
      </w:pPr>
      <w:r w:rsidRPr="0000075C">
        <w:t xml:space="preserve">A worker function with </w:t>
      </w:r>
      <w:r w:rsidRPr="00DA5A75">
        <w:rPr>
          <w:rStyle w:val="CodeInline"/>
        </w:rPr>
        <w:t>FileRead:/opt/*.json</w:t>
      </w:r>
      <w:r w:rsidRPr="0000075C">
        <w:t xml:space="preserve"> capability will compile into a VM that supports file reading only within the defined scope.</w:t>
      </w:r>
    </w:p>
    <w:p w14:paraId="1723CC1E" w14:textId="77777777" w:rsidR="0000075C" w:rsidRPr="0000075C" w:rsidRDefault="0000075C" w:rsidP="003B197B">
      <w:pPr>
        <w:pStyle w:val="ListParagraph"/>
        <w:numPr>
          <w:ilvl w:val="0"/>
          <w:numId w:val="141"/>
        </w:numPr>
      </w:pPr>
      <w:r w:rsidRPr="0000075C">
        <w:lastRenderedPageBreak/>
        <w:t xml:space="preserve">A worker with </w:t>
      </w:r>
      <w:r w:rsidRPr="00DA5A75">
        <w:rPr>
          <w:rStyle w:val="CodeInline"/>
        </w:rPr>
        <w:t>NetIn:127.0.0.1:8080</w:t>
      </w:r>
      <w:r w:rsidRPr="0000075C">
        <w:t xml:space="preserve"> capability will include network sockets but restricted to localhost port </w:t>
      </w:r>
      <w:r w:rsidRPr="00DA5A75">
        <w:rPr>
          <w:rStyle w:val="CodeInline"/>
        </w:rPr>
        <w:t>8080</w:t>
      </w:r>
      <w:r w:rsidRPr="0000075C">
        <w:t>.</w:t>
      </w:r>
    </w:p>
    <w:p w14:paraId="535A50C5" w14:textId="77777777" w:rsidR="0000075C" w:rsidRPr="0000075C" w:rsidRDefault="0000075C" w:rsidP="003B197B">
      <w:pPr>
        <w:pStyle w:val="ListParagraph"/>
        <w:numPr>
          <w:ilvl w:val="0"/>
          <w:numId w:val="141"/>
        </w:numPr>
      </w:pPr>
      <w:r w:rsidRPr="0000075C">
        <w:t>Functions without I/O capabilities will be compiled into minimal VMs stripped of all system call interfaces.</w:t>
      </w:r>
    </w:p>
    <w:p w14:paraId="4AD98668" w14:textId="231BD9D1" w:rsidR="0000075C" w:rsidRPr="0000075C" w:rsidRDefault="0000075C" w:rsidP="003B197B">
      <w:r w:rsidRPr="0000075C">
        <w:t>This “least features” approach mirrors the principle of least privilege in operating system security</w:t>
      </w:r>
      <w:sdt>
        <w:sdtPr>
          <w:id w:val="1870104030"/>
          <w:citation/>
        </w:sdtPr>
        <w:sdtContent>
          <w:r w:rsidR="00DA5A75">
            <w:fldChar w:fldCharType="begin"/>
          </w:r>
          <w:r w:rsidR="00DA5A75">
            <w:instrText xml:space="preserve">CITATION SalSchroeder75 \l 1033 </w:instrText>
          </w:r>
          <w:r w:rsidR="00DA5A75">
            <w:fldChar w:fldCharType="separate"/>
          </w:r>
          <w:r w:rsidR="00CA66B3">
            <w:rPr>
              <w:noProof/>
            </w:rPr>
            <w:t xml:space="preserve"> (Saltzer &amp; Schroeder, The protection of information in computer systems, 1975)</w:t>
          </w:r>
          <w:r w:rsidR="00DA5A75">
            <w:fldChar w:fldCharType="end"/>
          </w:r>
        </w:sdtContent>
      </w:sdt>
      <w:r w:rsidRPr="0000075C">
        <w:t>, but enforced at the language and compiler level.</w:t>
      </w:r>
    </w:p>
    <w:p w14:paraId="582A732B" w14:textId="77777777" w:rsidR="0000075C" w:rsidRPr="0000075C" w:rsidRDefault="0000075C" w:rsidP="009B302D">
      <w:pPr>
        <w:pStyle w:val="Heading4"/>
      </w:pPr>
      <w:r w:rsidRPr="0000075C">
        <w:rPr>
          <w:rFonts w:eastAsia="Times New Roman"/>
        </w:rPr>
        <w:t>Isolation at Runtime.</w:t>
      </w:r>
    </w:p>
    <w:p w14:paraId="483815BA" w14:textId="6F9118C0" w:rsidR="0000075C" w:rsidRPr="0000075C" w:rsidRDefault="0000075C" w:rsidP="003B197B">
      <w:r w:rsidRPr="0000075C">
        <w:t>During execution, each VM instance is isolated from both the host system and other VMs. Isolation mechanisms ensure that:</w:t>
      </w:r>
    </w:p>
    <w:p w14:paraId="2AA66726" w14:textId="77777777" w:rsidR="0000075C" w:rsidRPr="0000075C" w:rsidRDefault="0000075C" w:rsidP="003B197B">
      <w:pPr>
        <w:pStyle w:val="ListParagraph"/>
        <w:numPr>
          <w:ilvl w:val="0"/>
          <w:numId w:val="143"/>
        </w:numPr>
      </w:pPr>
      <w:r w:rsidRPr="0000075C">
        <w:t>Worker functions cannot escalate privileges beyond declared capabilities.</w:t>
      </w:r>
    </w:p>
    <w:p w14:paraId="4CCFE9D5" w14:textId="77777777" w:rsidR="0000075C" w:rsidRDefault="0000075C" w:rsidP="003B197B">
      <w:pPr>
        <w:pStyle w:val="ListParagraph"/>
        <w:numPr>
          <w:ilvl w:val="0"/>
          <w:numId w:val="143"/>
        </w:numPr>
      </w:pPr>
      <w:r w:rsidRPr="0000075C">
        <w:t>Memory and state are confined within the VM boundary.</w:t>
      </w:r>
    </w:p>
    <w:p w14:paraId="4E7F7D07" w14:textId="1D9E4652" w:rsidR="00937727" w:rsidRPr="0000075C" w:rsidRDefault="00937727" w:rsidP="003B197B">
      <w:pPr>
        <w:pStyle w:val="ListParagraph"/>
        <w:numPr>
          <w:ilvl w:val="0"/>
          <w:numId w:val="143"/>
        </w:numPr>
      </w:pPr>
      <w:r>
        <w:t>Worker function code integrity is guaranteed. Code and data are consistently separate security contexts.</w:t>
      </w:r>
    </w:p>
    <w:p w14:paraId="5F4A5FBA" w14:textId="77777777" w:rsidR="0000075C" w:rsidRPr="0000075C" w:rsidRDefault="0000075C" w:rsidP="003B197B">
      <w:pPr>
        <w:pStyle w:val="ListParagraph"/>
        <w:numPr>
          <w:ilvl w:val="0"/>
          <w:numId w:val="143"/>
        </w:numPr>
      </w:pPr>
      <w:r w:rsidRPr="0000075C">
        <w:t>Communication between nodes occurs only through typed events, not side channels or shared global state.</w:t>
      </w:r>
    </w:p>
    <w:p w14:paraId="43474A1F" w14:textId="77777777" w:rsidR="0000075C" w:rsidRPr="0000075C" w:rsidRDefault="0000075C" w:rsidP="003B197B">
      <w:r w:rsidRPr="0000075C">
        <w:lastRenderedPageBreak/>
        <w:t>This architecture parallels capability-based operating system designs (Levy, 1984) and modern containerization approaches, where a combination of isolation and minimal privilege reduces the attack surface.</w:t>
      </w:r>
    </w:p>
    <w:p w14:paraId="15238D2C" w14:textId="77777777" w:rsidR="0000075C" w:rsidRPr="0000075C" w:rsidRDefault="0000075C" w:rsidP="009B302D">
      <w:pPr>
        <w:pStyle w:val="Heading4"/>
      </w:pPr>
      <w:r w:rsidRPr="0000075C">
        <w:rPr>
          <w:rFonts w:eastAsia="Times New Roman"/>
        </w:rPr>
        <w:t>Determinism and Observability.</w:t>
      </w:r>
    </w:p>
    <w:p w14:paraId="20F36227" w14:textId="3E46E297" w:rsidR="0000075C" w:rsidRPr="0000075C" w:rsidRDefault="0000075C" w:rsidP="003B197B">
      <w:r w:rsidRPr="0000075C">
        <w:t>Sandboxing also reinforces determinism. Because VMs lack undeclared system interfaces, the behavior of worker functions is constrained and predictable. Moreover, observability hooks are inserted at the VM boundary, ensuring that all I/O and state transitions can be traced as part of the pipeline’s metadata laye</w:t>
      </w:r>
      <w:r w:rsidR="00DA5A75">
        <w:t>r</w:t>
      </w:r>
      <w:sdt>
        <w:sdtPr>
          <w:id w:val="-671797136"/>
          <w:citation/>
        </w:sdtPr>
        <w:sdtContent>
          <w:r w:rsidR="00DA5A75">
            <w:fldChar w:fldCharType="begin"/>
          </w:r>
          <w:r w:rsidR="00DA5A75">
            <w:instrText xml:space="preserve"> CITATION Mac15 \l 1033 </w:instrText>
          </w:r>
          <w:r w:rsidR="00DA5A75">
            <w:fldChar w:fldCharType="separate"/>
          </w:r>
          <w:r w:rsidR="00CA66B3">
            <w:rPr>
              <w:noProof/>
            </w:rPr>
            <w:t xml:space="preserve"> (Mace, Roelke, &amp; Fonseca, 2015)</w:t>
          </w:r>
          <w:r w:rsidR="00DA5A75">
            <w:fldChar w:fldCharType="end"/>
          </w:r>
        </w:sdtContent>
      </w:sdt>
      <w:r w:rsidRPr="0000075C">
        <w:t>.</w:t>
      </w:r>
    </w:p>
    <w:p w14:paraId="3409324F" w14:textId="77777777" w:rsidR="0000075C" w:rsidRPr="0000075C" w:rsidRDefault="0000075C" w:rsidP="003B197B">
      <w:r w:rsidRPr="0000075C">
        <w:t>By combining compiler-optimized minimalism with runtime sandboxing, POP ensures that source ingress and worker functions remain both safe and analyzable. This dual enforcement mechanism prevents accidental misuse, supports rigorous reasoning about system behavior, and creates a hardened execution environment for event pipelines.</w:t>
      </w:r>
    </w:p>
    <w:p w14:paraId="6C2B1A24" w14:textId="788521AB" w:rsidR="00DE0D8A" w:rsidRDefault="00DE0D8A" w:rsidP="00FB6BAC">
      <w:pPr>
        <w:pStyle w:val="Heading3"/>
        <w:rPr>
          <w:rStyle w:val="Strong"/>
          <w:b w:val="0"/>
          <w:bCs w:val="0"/>
        </w:rPr>
      </w:pPr>
      <w:bookmarkStart w:id="42" w:name="_Toc209623885"/>
      <w:r>
        <w:rPr>
          <w:rStyle w:val="Strong"/>
          <w:b w:val="0"/>
          <w:bCs w:val="0"/>
        </w:rPr>
        <w:t>Security and Trust Boundaries</w:t>
      </w:r>
      <w:bookmarkEnd w:id="42"/>
    </w:p>
    <w:p w14:paraId="6D250DBE" w14:textId="77777777" w:rsidR="003A63A8" w:rsidRPr="003A63A8" w:rsidRDefault="003A63A8" w:rsidP="003B197B">
      <w:r w:rsidRPr="003A63A8">
        <w:t xml:space="preserve">Security in Pipeline-Oriented Programming (POP) arises from the explicit separation of declarative pipelines from </w:t>
      </w:r>
      <w:r w:rsidRPr="003A63A8">
        <w:rPr>
          <w:b/>
          <w:bCs/>
        </w:rPr>
        <w:t>imperative</w:t>
      </w:r>
      <w:r w:rsidRPr="003A63A8">
        <w:t xml:space="preserve"> worker functions and the strict enforcement of </w:t>
      </w:r>
      <w:r w:rsidRPr="003A63A8">
        <w:lastRenderedPageBreak/>
        <w:t>declared capabilities. However, security cannot be fully prescribed at the paradigm level; some concerns are handled by the language runtime, while others depend on the programmer’s operational and domain-specific choices. To clarify these dimensions, POP distinguishes between language-enforced trust boundaries and implementation-specific policies.</w:t>
      </w:r>
    </w:p>
    <w:p w14:paraId="4A5EBD9F" w14:textId="6ADDDF93" w:rsidR="003A63A8" w:rsidRDefault="003A63A8" w:rsidP="009B302D">
      <w:pPr>
        <w:pStyle w:val="Heading4"/>
        <w:rPr>
          <w:rStyle w:val="Strong"/>
          <w:b w:val="0"/>
          <w:bCs w:val="0"/>
        </w:rPr>
      </w:pPr>
      <w:r>
        <w:rPr>
          <w:rStyle w:val="Strong"/>
          <w:b w:val="0"/>
          <w:bCs w:val="0"/>
        </w:rPr>
        <w:t>Language-Enforced Boundaries</w:t>
      </w:r>
    </w:p>
    <w:p w14:paraId="2F9D4F69" w14:textId="77777777" w:rsidR="003A63A8" w:rsidRDefault="003A63A8" w:rsidP="003B197B">
      <w:r>
        <w:t>POP defines strict language-level boundaries to reduce the attack surface of programs:</w:t>
      </w:r>
    </w:p>
    <w:p w14:paraId="7DF3EFF6" w14:textId="77777777" w:rsidR="002F3ECF" w:rsidRDefault="003A63A8" w:rsidP="003B197B">
      <w:pPr>
        <w:pStyle w:val="ListParagraph"/>
        <w:numPr>
          <w:ilvl w:val="0"/>
          <w:numId w:val="149"/>
        </w:numPr>
      </w:pPr>
      <w:r w:rsidRPr="002F3ECF">
        <w:rPr>
          <w:rStyle w:val="Strong"/>
          <w:rFonts w:eastAsiaTheme="majorEastAsia"/>
        </w:rPr>
        <w:t>Ingress-only I/O.</w:t>
      </w:r>
      <w:r>
        <w:t xml:space="preserve"> </w:t>
      </w:r>
    </w:p>
    <w:p w14:paraId="40FC3008" w14:textId="6D9EBE35" w:rsidR="003A63A8" w:rsidRPr="006B32B3" w:rsidRDefault="003A63A8" w:rsidP="0068672C">
      <w:pPr>
        <w:pStyle w:val="BlockText-Indented"/>
      </w:pPr>
      <w:r w:rsidRPr="006B32B3">
        <w:t xml:space="preserve">All external inputs enter exclusively through </w:t>
      </w:r>
      <w:r w:rsidRPr="006B32B3">
        <w:rPr>
          <w:rStyle w:val="CodeInline"/>
          <w:rFonts w:asciiTheme="minorHAnsi" w:hAnsiTheme="minorHAnsi"/>
          <w:sz w:val="24"/>
          <w:szCs w:val="24"/>
        </w:rPr>
        <w:t>Ingress()</w:t>
      </w:r>
      <w:r w:rsidRPr="006B32B3">
        <w:t xml:space="preserve"> nodes, while all outputs leave through </w:t>
      </w:r>
      <w:r w:rsidRPr="006B32B3">
        <w:rPr>
          <w:rStyle w:val="CodeInline"/>
          <w:rFonts w:asciiTheme="minorHAnsi" w:hAnsiTheme="minorHAnsi"/>
          <w:sz w:val="24"/>
          <w:szCs w:val="24"/>
        </w:rPr>
        <w:t>Egress()</w:t>
      </w:r>
      <w:r w:rsidRPr="006B32B3">
        <w:t xml:space="preserve"> nodes. This ensures that I/O interactions remain analyzable and explicitly declared, eliminating hidden or ad hoc I/O channels.</w:t>
      </w:r>
    </w:p>
    <w:p w14:paraId="2DDFBB9E" w14:textId="77777777" w:rsidR="002F3ECF" w:rsidRDefault="003A63A8" w:rsidP="003B197B">
      <w:pPr>
        <w:pStyle w:val="ListParagraph"/>
        <w:numPr>
          <w:ilvl w:val="0"/>
          <w:numId w:val="149"/>
        </w:numPr>
      </w:pPr>
      <w:r w:rsidRPr="002F3ECF">
        <w:rPr>
          <w:rStyle w:val="Strong"/>
          <w:rFonts w:eastAsiaTheme="majorEastAsia"/>
        </w:rPr>
        <w:t>Capability enforcement.</w:t>
      </w:r>
      <w:r>
        <w:t xml:space="preserve"> </w:t>
      </w:r>
    </w:p>
    <w:p w14:paraId="25CB8849" w14:textId="31731F5B" w:rsidR="003A63A8" w:rsidRDefault="003A63A8" w:rsidP="0068672C">
      <w:pPr>
        <w:pStyle w:val="BlockText-Indented"/>
      </w:pPr>
      <w:r>
        <w:t xml:space="preserve">Capabilities (e.g., </w:t>
      </w:r>
      <w:r w:rsidRPr="002F3ECF">
        <w:rPr>
          <w:rStyle w:val="CodeInline"/>
        </w:rPr>
        <w:t>FileRead</w:t>
      </w:r>
      <w:r>
        <w:t xml:space="preserve">, </w:t>
      </w:r>
      <w:r w:rsidRPr="002F3ECF">
        <w:rPr>
          <w:rStyle w:val="CodeInline"/>
        </w:rPr>
        <w:t>NetIn</w:t>
      </w:r>
      <w:r>
        <w:t xml:space="preserve">) and runtime modifiers (e.g., </w:t>
      </w:r>
      <w:r w:rsidRPr="002F3ECF">
        <w:rPr>
          <w:rStyle w:val="CodeInline"/>
        </w:rPr>
        <w:t>FileRead:/opt/*.json</w:t>
      </w:r>
      <w:r>
        <w:t>) are declared at compile time and enforced at runtime. This aligns with capability-based security principles, where authority is tied to explicit rights over objects</w:t>
      </w:r>
      <w:sdt>
        <w:sdtPr>
          <w:id w:val="-1773239994"/>
          <w:citation/>
        </w:sdtPr>
        <w:sdtContent>
          <w:r>
            <w:fldChar w:fldCharType="begin"/>
          </w:r>
          <w:r>
            <w:instrText xml:space="preserve"> CITATION Lev84 \l 1033 </w:instrText>
          </w:r>
          <w:r>
            <w:fldChar w:fldCharType="separate"/>
          </w:r>
          <w:r w:rsidR="00CA66B3">
            <w:rPr>
              <w:noProof/>
            </w:rPr>
            <w:t xml:space="preserve"> (Levy, 1984)</w:t>
          </w:r>
          <w:r>
            <w:fldChar w:fldCharType="end"/>
          </w:r>
        </w:sdtContent>
      </w:sdt>
      <w:r>
        <w:t>.</w:t>
      </w:r>
    </w:p>
    <w:p w14:paraId="386D2D5F" w14:textId="77777777" w:rsidR="002F3ECF" w:rsidRDefault="003A63A8" w:rsidP="003B197B">
      <w:pPr>
        <w:pStyle w:val="ListParagraph"/>
        <w:numPr>
          <w:ilvl w:val="0"/>
          <w:numId w:val="149"/>
        </w:numPr>
      </w:pPr>
      <w:r w:rsidRPr="002F3ECF">
        <w:rPr>
          <w:rStyle w:val="Strong"/>
          <w:rFonts w:eastAsiaTheme="majorEastAsia"/>
        </w:rPr>
        <w:lastRenderedPageBreak/>
        <w:t>Sandbox isolation.</w:t>
      </w:r>
      <w:r>
        <w:t xml:space="preserve"> </w:t>
      </w:r>
    </w:p>
    <w:p w14:paraId="0C382925" w14:textId="6E7EED3D" w:rsidR="003A63A8" w:rsidRDefault="003A63A8" w:rsidP="0068672C">
      <w:pPr>
        <w:pStyle w:val="BlockText-Indented"/>
      </w:pPr>
      <w:r>
        <w:t>Worker functions execute inside compiler-optimized virtual machines that contain only the minimal features needed for declared operations. This prevents privilege escalation and follows the principle of least privilege</w:t>
      </w:r>
      <w:sdt>
        <w:sdtPr>
          <w:id w:val="-1328360104"/>
          <w:citation/>
        </w:sdtPr>
        <w:sdtContent>
          <w:r>
            <w:fldChar w:fldCharType="begin"/>
          </w:r>
          <w:r>
            <w:instrText xml:space="preserve"> CITATION SalSchroeder75 \l 1033 </w:instrText>
          </w:r>
          <w:r>
            <w:fldChar w:fldCharType="separate"/>
          </w:r>
          <w:r w:rsidR="00CA66B3">
            <w:rPr>
              <w:noProof/>
            </w:rPr>
            <w:t xml:space="preserve"> (Saltzer &amp; Schroeder, The protection of information in computer systems, 1975)</w:t>
          </w:r>
          <w:r>
            <w:fldChar w:fldCharType="end"/>
          </w:r>
        </w:sdtContent>
      </w:sdt>
      <w:r>
        <w:t>.</w:t>
      </w:r>
    </w:p>
    <w:p w14:paraId="4C705596" w14:textId="6662D044" w:rsidR="003A63A8" w:rsidRDefault="003A63A8" w:rsidP="009B302D">
      <w:pPr>
        <w:pStyle w:val="Heading4"/>
        <w:rPr>
          <w:rStyle w:val="Strong"/>
          <w:b w:val="0"/>
          <w:bCs w:val="0"/>
        </w:rPr>
      </w:pPr>
      <w:r>
        <w:rPr>
          <w:rStyle w:val="Strong"/>
          <w:b w:val="0"/>
          <w:bCs w:val="0"/>
        </w:rPr>
        <w:t>Trust Zones and External Sources</w:t>
      </w:r>
    </w:p>
    <w:p w14:paraId="0C903662" w14:textId="6B75C829" w:rsidR="003A63A8" w:rsidRDefault="003A63A8" w:rsidP="003B197B">
      <w:r>
        <w:t xml:space="preserve">POP requires that trust boundaries be modeled explicitly in pipeline graphs. For example, an </w:t>
      </w:r>
      <w:r w:rsidRPr="003A63A8">
        <w:rPr>
          <w:rStyle w:val="CodeInline"/>
          <w:rFonts w:eastAsiaTheme="majorEastAsia"/>
        </w:rPr>
        <w:t>Ingress()</w:t>
      </w:r>
      <w:r>
        <w:t xml:space="preserve"> node consuming telemetry from localhost may be marked trusted, while one listening on a public socket (e.g., </w:t>
      </w:r>
      <w:r w:rsidRPr="002F3ECF">
        <w:rPr>
          <w:rStyle w:val="CodeInline"/>
          <w:rFonts w:eastAsiaTheme="majorEastAsia"/>
        </w:rPr>
        <w:t>NetIn:0.0.0.0:22</w:t>
      </w:r>
      <w:r>
        <w:t xml:space="preserve">) must be treated as untrusted. Pipelines cannot silently merge trusted and untrusted inputs; any such interaction requires explicit </w:t>
      </w:r>
      <w:r w:rsidRPr="002F3ECF">
        <w:rPr>
          <w:rStyle w:val="CodeInline"/>
          <w:rFonts w:eastAsiaTheme="majorEastAsia"/>
        </w:rPr>
        <w:t>Transform()</w:t>
      </w:r>
      <w:r>
        <w:t xml:space="preserve"> validation. This explicit modeling makes trust boundaries visible and analyzable, a departure from traditional event-driven architectures where trust assumptions are often implicit</w:t>
      </w:r>
      <w:sdt>
        <w:sdtPr>
          <w:id w:val="1130909350"/>
          <w:citation/>
        </w:sdtPr>
        <w:sdtContent>
          <w:r w:rsidR="002F3ECF">
            <w:fldChar w:fldCharType="begin"/>
          </w:r>
          <w:r w:rsidR="002F3ECF">
            <w:instrText xml:space="preserve"> CITATION Sch00 \l 1033 </w:instrText>
          </w:r>
          <w:r w:rsidR="002F3ECF">
            <w:fldChar w:fldCharType="separate"/>
          </w:r>
          <w:r w:rsidR="00CA66B3">
            <w:rPr>
              <w:noProof/>
            </w:rPr>
            <w:t xml:space="preserve"> (Schneider, 2000)</w:t>
          </w:r>
          <w:r w:rsidR="002F3ECF">
            <w:fldChar w:fldCharType="end"/>
          </w:r>
        </w:sdtContent>
      </w:sdt>
      <w:r>
        <w:t>.</w:t>
      </w:r>
    </w:p>
    <w:p w14:paraId="69D8415E" w14:textId="023BBE81" w:rsidR="003A63A8" w:rsidRDefault="003A63A8" w:rsidP="009B302D">
      <w:pPr>
        <w:pStyle w:val="Heading4"/>
        <w:rPr>
          <w:rStyle w:val="Strong"/>
          <w:b w:val="0"/>
          <w:bCs w:val="0"/>
        </w:rPr>
      </w:pPr>
      <w:r>
        <w:rPr>
          <w:rStyle w:val="Strong"/>
          <w:b w:val="0"/>
          <w:bCs w:val="0"/>
        </w:rPr>
        <w:t>Policy-Driven Security Decisions</w:t>
      </w:r>
    </w:p>
    <w:p w14:paraId="2850A6EA" w14:textId="77777777" w:rsidR="003A63A8" w:rsidRDefault="003A63A8" w:rsidP="003B197B">
      <w:r>
        <w:t>Not all security requirements can be embedded directly into the language. POP intentionally leaves some aspects to policy decisions:</w:t>
      </w:r>
    </w:p>
    <w:p w14:paraId="4BE26387" w14:textId="77777777" w:rsidR="006B32B3" w:rsidRDefault="003A63A8" w:rsidP="003B197B">
      <w:pPr>
        <w:pStyle w:val="ListParagraph"/>
        <w:numPr>
          <w:ilvl w:val="0"/>
          <w:numId w:val="146"/>
        </w:numPr>
      </w:pPr>
      <w:r w:rsidRPr="003A63A8">
        <w:rPr>
          <w:rStyle w:val="Strong"/>
          <w:rFonts w:eastAsiaTheme="majorEastAsia"/>
        </w:rPr>
        <w:t>Authentication and encryption.</w:t>
      </w:r>
      <w:r>
        <w:t xml:space="preserve"> </w:t>
      </w:r>
    </w:p>
    <w:p w14:paraId="39202AD6" w14:textId="65781C4B" w:rsidR="003A63A8" w:rsidRDefault="003A63A8" w:rsidP="0068672C">
      <w:pPr>
        <w:pStyle w:val="BlockText-Indented"/>
      </w:pPr>
      <w:r>
        <w:lastRenderedPageBreak/>
        <w:t>POP permits worker functions to implement cryptographic protocols, but it does not prescribe specific algorithms, which remain domain- and context-dependent.</w:t>
      </w:r>
    </w:p>
    <w:p w14:paraId="33C579B7" w14:textId="77777777" w:rsidR="006B32B3" w:rsidRDefault="003A63A8" w:rsidP="003B197B">
      <w:pPr>
        <w:pStyle w:val="ListParagraph"/>
        <w:numPr>
          <w:ilvl w:val="0"/>
          <w:numId w:val="146"/>
        </w:numPr>
      </w:pPr>
      <w:r w:rsidRPr="003A63A8">
        <w:rPr>
          <w:rStyle w:val="Strong"/>
          <w:rFonts w:eastAsiaTheme="majorEastAsia"/>
        </w:rPr>
        <w:t>Auditing and logging.</w:t>
      </w:r>
    </w:p>
    <w:p w14:paraId="221826B1" w14:textId="08CCCC47" w:rsidR="003A63A8" w:rsidRDefault="003A63A8" w:rsidP="0068672C">
      <w:pPr>
        <w:pStyle w:val="BlockText-Indented"/>
      </w:pPr>
      <w:r>
        <w:t>Metadata and error pipelines support observability, but the scope of audit logging and retention policies are determined by operational needs.</w:t>
      </w:r>
    </w:p>
    <w:p w14:paraId="7C836B07" w14:textId="77777777" w:rsidR="006B32B3" w:rsidRDefault="003A63A8" w:rsidP="003B197B">
      <w:pPr>
        <w:pStyle w:val="ListParagraph"/>
        <w:numPr>
          <w:ilvl w:val="0"/>
          <w:numId w:val="146"/>
        </w:numPr>
      </w:pPr>
      <w:r w:rsidRPr="003A63A8">
        <w:rPr>
          <w:rStyle w:val="Strong"/>
          <w:rFonts w:eastAsiaTheme="majorEastAsia"/>
        </w:rPr>
        <w:t>Data retention and privacy.</w:t>
      </w:r>
      <w:r>
        <w:t xml:space="preserve"> </w:t>
      </w:r>
    </w:p>
    <w:p w14:paraId="13910AB4" w14:textId="5949BA78" w:rsidR="003A63A8" w:rsidRPr="006B32B3" w:rsidRDefault="003A63A8" w:rsidP="0068672C">
      <w:pPr>
        <w:pStyle w:val="BlockText-Indented"/>
      </w:pPr>
      <w:r w:rsidRPr="006B32B3">
        <w:t>POP enforces immutability of events but leaves broader compliance and minimization strategies to the programmer and system operator.</w:t>
      </w:r>
    </w:p>
    <w:p w14:paraId="3E5449EC" w14:textId="77777777" w:rsidR="003A63A8" w:rsidRDefault="003A63A8" w:rsidP="003B197B">
      <w:r>
        <w:t>This separation reflects a deliberate balance: POP enforces universal invariants while allowing flexibility for domain-specific policies.</w:t>
      </w:r>
    </w:p>
    <w:p w14:paraId="5D15DD3C" w14:textId="351C6A03" w:rsidR="003A63A8" w:rsidRDefault="003A63A8" w:rsidP="009B302D">
      <w:pPr>
        <w:pStyle w:val="Heading4"/>
        <w:rPr>
          <w:rStyle w:val="Strong"/>
          <w:b w:val="0"/>
          <w:bCs w:val="0"/>
        </w:rPr>
      </w:pPr>
      <w:r>
        <w:rPr>
          <w:rStyle w:val="Strong"/>
          <w:b w:val="0"/>
          <w:bCs w:val="0"/>
        </w:rPr>
        <w:t>Attack Surfaces and Mitigations</w:t>
      </w:r>
    </w:p>
    <w:p w14:paraId="2AD529B4" w14:textId="77777777" w:rsidR="003A63A8" w:rsidRDefault="003A63A8" w:rsidP="003B197B">
      <w:r>
        <w:t>POP reduces attack surfaces by design but recognizes several threat vectors:</w:t>
      </w:r>
    </w:p>
    <w:p w14:paraId="47C8E744" w14:textId="77777777" w:rsidR="002F3ECF" w:rsidRDefault="003A63A8" w:rsidP="003B197B">
      <w:pPr>
        <w:pStyle w:val="ListParagraph"/>
        <w:numPr>
          <w:ilvl w:val="0"/>
          <w:numId w:val="148"/>
        </w:numPr>
      </w:pPr>
      <w:r w:rsidRPr="003A63A8">
        <w:rPr>
          <w:rStyle w:val="Strong"/>
          <w:rFonts w:eastAsiaTheme="majorEastAsia"/>
        </w:rPr>
        <w:t>Replay attacks.</w:t>
      </w:r>
      <w:r>
        <w:t xml:space="preserve"> </w:t>
      </w:r>
    </w:p>
    <w:p w14:paraId="4EADAF3D" w14:textId="1A3678F2" w:rsidR="003A63A8" w:rsidRDefault="003A63A8" w:rsidP="0068672C">
      <w:pPr>
        <w:pStyle w:val="BlockText-Indented"/>
      </w:pPr>
      <w:r>
        <w:lastRenderedPageBreak/>
        <w:t xml:space="preserve">By default, POP discourages reproducibility and replayability of events (see Section </w:t>
      </w:r>
      <w:fldSimple w:instr=" REF _Ref208591799 \w ">
        <w:r w:rsidR="00EE24AF">
          <w:t>1.1.7.4</w:t>
        </w:r>
      </w:fldSimple>
      <w:r>
        <w:t>). Enabling replayability creates an “insecure” debugging mode unsuitable for production.</w:t>
      </w:r>
    </w:p>
    <w:p w14:paraId="65B4EDA2" w14:textId="77777777" w:rsidR="002F3ECF" w:rsidRDefault="003A63A8" w:rsidP="003B197B">
      <w:pPr>
        <w:pStyle w:val="ListParagraph"/>
        <w:numPr>
          <w:ilvl w:val="0"/>
          <w:numId w:val="148"/>
        </w:numPr>
      </w:pPr>
      <w:r w:rsidRPr="003A63A8">
        <w:rPr>
          <w:rStyle w:val="Strong"/>
          <w:rFonts w:eastAsiaTheme="majorEastAsia"/>
        </w:rPr>
        <w:t>Ingress exploitation.</w:t>
      </w:r>
      <w:r>
        <w:t xml:space="preserve"> </w:t>
      </w:r>
    </w:p>
    <w:p w14:paraId="7828909F" w14:textId="015CF1CD" w:rsidR="003A63A8" w:rsidRDefault="003A63A8" w:rsidP="0068672C">
      <w:pPr>
        <w:pStyle w:val="BlockText-Indented"/>
      </w:pPr>
      <w:r>
        <w:t xml:space="preserve">Attack surfaces at ingress points are narrowed through capabilities and runtime modifiers. For instance, </w:t>
      </w:r>
      <w:r w:rsidRPr="003A63A8">
        <w:rPr>
          <w:rStyle w:val="CodeInline"/>
        </w:rPr>
        <w:t>NetIn:127.0.0.1:8080</w:t>
      </w:r>
      <w:r>
        <w:t xml:space="preserve"> is safer than </w:t>
      </w:r>
      <w:r w:rsidRPr="002F3ECF">
        <w:rPr>
          <w:rStyle w:val="CodeInline"/>
        </w:rPr>
        <w:t>NetIn:0.0.0.0:*.</w:t>
      </w:r>
    </w:p>
    <w:p w14:paraId="3D7C00A4" w14:textId="77777777" w:rsidR="002F3ECF" w:rsidRPr="002F3ECF" w:rsidRDefault="003A63A8" w:rsidP="003B197B">
      <w:pPr>
        <w:pStyle w:val="ListParagraph"/>
        <w:numPr>
          <w:ilvl w:val="0"/>
          <w:numId w:val="148"/>
        </w:numPr>
        <w:rPr>
          <w:rStyle w:val="Strong"/>
          <w:b w:val="0"/>
          <w:bCs w:val="0"/>
        </w:rPr>
      </w:pPr>
      <w:r w:rsidRPr="003A63A8">
        <w:rPr>
          <w:rStyle w:val="Strong"/>
          <w:rFonts w:eastAsiaTheme="majorEastAsia"/>
        </w:rPr>
        <w:t>Worker compromise.</w:t>
      </w:r>
    </w:p>
    <w:p w14:paraId="4B194D1C" w14:textId="5C7C5484" w:rsidR="003A63A8" w:rsidRDefault="003A63A8" w:rsidP="0068672C">
      <w:pPr>
        <w:pStyle w:val="BlockText-Indented"/>
      </w:pPr>
      <w:r>
        <w:t>Even if a worker is compromised, sandboxed VMs restrict its authority to declared capabilities. Moreover, workers are stateless, further reducing long-term risk exposure.</w:t>
      </w:r>
    </w:p>
    <w:p w14:paraId="13EB5D9C" w14:textId="262C06C8" w:rsidR="003A63A8" w:rsidRDefault="003A63A8" w:rsidP="009B302D">
      <w:pPr>
        <w:pStyle w:val="Heading4"/>
        <w:rPr>
          <w:rStyle w:val="Strong"/>
          <w:b w:val="0"/>
          <w:bCs w:val="0"/>
        </w:rPr>
      </w:pPr>
      <w:r>
        <w:rPr>
          <w:rStyle w:val="Strong"/>
          <w:b w:val="0"/>
          <w:bCs w:val="0"/>
        </w:rPr>
        <w:t>Compositional Security</w:t>
      </w:r>
    </w:p>
    <w:p w14:paraId="4772F2CD" w14:textId="6194464E" w:rsidR="003A63A8" w:rsidRDefault="003A63A8" w:rsidP="003B197B">
      <w:r>
        <w:t xml:space="preserve">Security in POP is compositional: the secure properties of individual pipelines extend across package boundaries when multiple pipelines are combined. Each </w:t>
      </w:r>
      <w:r w:rsidR="002F3ECF" w:rsidRPr="002F3ECF">
        <w:t>node</w:t>
      </w:r>
      <w:r>
        <w:t xml:space="preserve"> retains its declared trust level and capability set, preventing emergent vulnerabilities that often arise when modules interact without global coordination</w:t>
      </w:r>
      <w:sdt>
        <w:sdtPr>
          <w:id w:val="-2114188949"/>
          <w:citation/>
        </w:sdtPr>
        <w:sdtContent>
          <w:r w:rsidR="002F3ECF">
            <w:fldChar w:fldCharType="begin"/>
          </w:r>
          <w:r w:rsidR="002F3ECF">
            <w:instrText xml:space="preserve"> CITATION Sch00 \l 1033 </w:instrText>
          </w:r>
          <w:r w:rsidR="002F3ECF">
            <w:fldChar w:fldCharType="separate"/>
          </w:r>
          <w:r w:rsidR="00CA66B3">
            <w:rPr>
              <w:noProof/>
            </w:rPr>
            <w:t xml:space="preserve"> (Schneider, 2000)</w:t>
          </w:r>
          <w:r w:rsidR="002F3ECF">
            <w:fldChar w:fldCharType="end"/>
          </w:r>
        </w:sdtContent>
      </w:sdt>
      <w:r>
        <w:t>. This ensures that security guarantees are preserved not only locally but system-wide.</w:t>
      </w:r>
    </w:p>
    <w:p w14:paraId="25C26057" w14:textId="09682A1F" w:rsidR="00DE0D8A" w:rsidRDefault="00DE0D8A" w:rsidP="00FB6BAC">
      <w:pPr>
        <w:pStyle w:val="Heading3"/>
      </w:pPr>
      <w:bookmarkStart w:id="43" w:name="_Toc209623886"/>
      <w:r>
        <w:rPr>
          <w:rStyle w:val="Strong"/>
          <w:b w:val="0"/>
          <w:bCs w:val="0"/>
        </w:rPr>
        <w:lastRenderedPageBreak/>
        <w:t>Design Trade-Offs</w:t>
      </w:r>
      <w:bookmarkEnd w:id="43"/>
    </w:p>
    <w:p w14:paraId="64F74C6C" w14:textId="77777777" w:rsidR="002F3ECF" w:rsidRDefault="002F3ECF" w:rsidP="003B197B">
      <w:r w:rsidRPr="002F3ECF">
        <w:t>Like any paradigm, Pipeline-Oriented Programming (POP) embodies a set of deliberate trade-offs. These choices balance competing priorities such as security, performance, and flexibility. While POP enforces strict invariants (e.g., immutability, ingress-only I/O, sandboxed execution), many practical consequences emerge when these principles intersect with real-world requirements for integration, latency, and scalability.</w:t>
      </w:r>
    </w:p>
    <w:p w14:paraId="5EEF0218" w14:textId="48DF7462" w:rsidR="002F3ECF" w:rsidRDefault="002F3ECF" w:rsidP="009B302D">
      <w:pPr>
        <w:pStyle w:val="Heading4"/>
        <w:rPr>
          <w:rStyle w:val="Strong"/>
          <w:b w:val="0"/>
          <w:bCs w:val="0"/>
        </w:rPr>
      </w:pPr>
      <w:r>
        <w:rPr>
          <w:rStyle w:val="Strong"/>
          <w:b w:val="0"/>
          <w:bCs w:val="0"/>
        </w:rPr>
        <w:t>Richer Source Integrations and Risk Surface</w:t>
      </w:r>
    </w:p>
    <w:p w14:paraId="123039E6" w14:textId="4BDD4A05" w:rsidR="002F3ECF" w:rsidRDefault="002F3ECF" w:rsidP="003B197B">
      <w:r>
        <w:t xml:space="preserve">POP’s support for diverse ingress sources—including subscriber-based, timer-based, and polling mechanisms—enables integration with a wide array of systems. However, broader integration increases the potential attack surface. Each additional source type introduces new vectors for exploitation or failure, ranging from malformed data ingestion to timing-based attacks. The paradigm mitigates this risk by confining all external I/O to </w:t>
      </w:r>
      <w:r w:rsidRPr="002F3ECF">
        <w:rPr>
          <w:rStyle w:val="CodeInline"/>
          <w:rFonts w:eastAsiaTheme="majorEastAsia"/>
        </w:rPr>
        <w:t>Ingress()</w:t>
      </w:r>
      <w:r>
        <w:t xml:space="preserve"> nodes </w:t>
      </w:r>
      <w:r w:rsidRPr="002F3ECF">
        <w:t>and enforcing declared capability</w:t>
      </w:r>
      <w:r>
        <w:t xml:space="preserve"> sets</w:t>
      </w:r>
      <w:sdt>
        <w:sdtPr>
          <w:id w:val="1191875329"/>
          <w:citation/>
        </w:sdtPr>
        <w:sdtContent>
          <w:r>
            <w:fldChar w:fldCharType="begin"/>
          </w:r>
          <w:r>
            <w:instrText xml:space="preserve"> CITATION Lev84 \l 1033 </w:instrText>
          </w:r>
          <w:r>
            <w:fldChar w:fldCharType="separate"/>
          </w:r>
          <w:r w:rsidR="00CA66B3">
            <w:rPr>
              <w:noProof/>
            </w:rPr>
            <w:t xml:space="preserve"> (Levy, 1984)</w:t>
          </w:r>
          <w:r>
            <w:fldChar w:fldCharType="end"/>
          </w:r>
        </w:sdtContent>
      </w:sdt>
      <w:r>
        <w:t>. Nevertheless, the decision to incorporate richer sources must be balanced against the corresponding expansion in risk surface, particularly in security-sensitive domains.</w:t>
      </w:r>
    </w:p>
    <w:p w14:paraId="473FD7DB" w14:textId="32C4991D" w:rsidR="00CD7D49" w:rsidRDefault="00CD7D49" w:rsidP="009B302D">
      <w:pPr>
        <w:pStyle w:val="Heading4"/>
        <w:rPr>
          <w:rStyle w:val="Strong"/>
          <w:b w:val="0"/>
          <w:bCs w:val="0"/>
        </w:rPr>
      </w:pPr>
      <w:r>
        <w:rPr>
          <w:rStyle w:val="Strong"/>
          <w:b w:val="0"/>
          <w:bCs w:val="0"/>
        </w:rPr>
        <w:lastRenderedPageBreak/>
        <w:t>Stricter Validation and Performance Costs</w:t>
      </w:r>
    </w:p>
    <w:p w14:paraId="7748BA42" w14:textId="47566F54" w:rsidR="00CD7D49" w:rsidRDefault="00CD7D49" w:rsidP="003B197B">
      <w:r>
        <w:t>POP enforces strong validation at pipeline boundaries, with all events and errors (</w:t>
      </w:r>
      <w:r w:rsidRPr="00CD7D49">
        <w:rPr>
          <w:rStyle w:val="CodeInline"/>
          <w:rFonts w:eastAsiaTheme="majorEastAsia"/>
        </w:rPr>
        <w:t>Event&lt;T&gt;</w:t>
      </w:r>
      <w:r>
        <w:t xml:space="preserve">, </w:t>
      </w:r>
      <w:r w:rsidRPr="00CD7D49">
        <w:rPr>
          <w:rStyle w:val="CodeInline"/>
          <w:rFonts w:eastAsiaTheme="majorEastAsia"/>
        </w:rPr>
        <w:t>Error&lt;E&gt;</w:t>
      </w:r>
      <w:r>
        <w:t>) carrying metadata that supports type checking, backpressure policies, and observability. Stricter validation yields stronger safety guarantees, ensuring pipelines fail visibly and predictably rather than silently propagating errors. Yet, this rigor introduces latency: each validation step consumes computational resources, and aggressive schema checks may delay event processing in high-throughput systems</w:t>
      </w:r>
      <w:sdt>
        <w:sdtPr>
          <w:id w:val="-547302076"/>
          <w:citation/>
        </w:sdtPr>
        <w:sdtContent>
          <w:r>
            <w:fldChar w:fldCharType="begin"/>
          </w:r>
          <w:r>
            <w:instrText xml:space="preserve"> CITATION SalSchroeder75 \l 1033 </w:instrText>
          </w:r>
          <w:r>
            <w:fldChar w:fldCharType="separate"/>
          </w:r>
          <w:r w:rsidR="00CA66B3">
            <w:rPr>
              <w:noProof/>
            </w:rPr>
            <w:t xml:space="preserve"> (Saltzer &amp; Schroeder, The protection of information in computer systems, 1975)</w:t>
          </w:r>
          <w:r>
            <w:fldChar w:fldCharType="end"/>
          </w:r>
        </w:sdtContent>
      </w:sdt>
      <w:r>
        <w:t>. The trade-off reflects the classic tension between safety and performance in distributed programming</w:t>
      </w:r>
      <w:sdt>
        <w:sdtPr>
          <w:id w:val="2145844997"/>
          <w:citation/>
        </w:sdtPr>
        <w:sdtContent>
          <w:r>
            <w:fldChar w:fldCharType="begin"/>
          </w:r>
          <w:r>
            <w:instrText xml:space="preserve"> CITATION Sch00 \l 1033 </w:instrText>
          </w:r>
          <w:r>
            <w:fldChar w:fldCharType="separate"/>
          </w:r>
          <w:r w:rsidR="00CA66B3">
            <w:rPr>
              <w:noProof/>
            </w:rPr>
            <w:t xml:space="preserve"> (Schneider, 2000)</w:t>
          </w:r>
          <w:r>
            <w:fldChar w:fldCharType="end"/>
          </w:r>
        </w:sdtContent>
      </w:sdt>
      <w:r>
        <w:t>.</w:t>
      </w:r>
    </w:p>
    <w:p w14:paraId="394ABCDE" w14:textId="289A4E6B" w:rsidR="00CD7D49" w:rsidRDefault="00CD7D49" w:rsidP="009B302D">
      <w:pPr>
        <w:pStyle w:val="Heading4"/>
        <w:rPr>
          <w:rStyle w:val="Strong"/>
          <w:b w:val="0"/>
          <w:bCs w:val="0"/>
        </w:rPr>
      </w:pPr>
      <w:r>
        <w:rPr>
          <w:rStyle w:val="Strong"/>
          <w:b w:val="0"/>
          <w:bCs w:val="0"/>
        </w:rPr>
        <w:t>Balancing Flexibility and Analyzability</w:t>
      </w:r>
    </w:p>
    <w:p w14:paraId="033C6DCA" w14:textId="77777777" w:rsidR="00CD7D49" w:rsidRDefault="00CD7D49" w:rsidP="003B197B">
      <w:r>
        <w:t>POP aims to balance these opposing pressures by allowing broad source diversity while maintaining analyzability and concurrency safety through language-enforced constraints. Type safety, sandbox isolation, and explicit trust boundaries ensure that pipelines remain predictable, even as they integrate heterogeneous sources. This balance reflects a core principle of POP: expressive power is intentionally constrained to achieve stronger guarantees in areas that are traditionally weak in event-driven systems, including concurrency determinism, fault isolation, and security.</w:t>
      </w:r>
    </w:p>
    <w:p w14:paraId="65D0419F" w14:textId="138E347E" w:rsidR="00CD7D49" w:rsidRDefault="00CD7D49" w:rsidP="003B197B">
      <w:pPr>
        <w:pStyle w:val="Heading2"/>
      </w:pPr>
      <w:bookmarkStart w:id="44" w:name="_Ref208685837"/>
      <w:bookmarkStart w:id="45" w:name="_Toc209623887"/>
      <w:r>
        <w:lastRenderedPageBreak/>
        <w:t>Pipeline Composition</w:t>
      </w:r>
      <w:bookmarkEnd w:id="44"/>
      <w:bookmarkEnd w:id="45"/>
    </w:p>
    <w:p w14:paraId="0D931F03" w14:textId="684BD11B" w:rsidR="00CD7D49" w:rsidRDefault="00CD7D49" w:rsidP="003B197B">
      <w:r>
        <w:t xml:space="preserve">While individual pipelines in Pipeline-Oriented Programming (POP) are designed as analyzable and secure units, real-world applications frequently require their integration into larger assemblies. In contrast to ad hoc event-driven systems, where composition is often an emergent implementation detail, POP treats pipeline composition as a </w:t>
      </w:r>
      <w:r>
        <w:rPr>
          <w:rStyle w:val="Strong"/>
          <w:rFonts w:eastAsiaTheme="majorEastAsia"/>
        </w:rPr>
        <w:t>first-class semantic concept</w:t>
      </w:r>
      <w:r>
        <w:t>. This ensures that correctness, security, and analyzability extend across pipeline boundaries, even when pipelines span multiple packages or trust domains.</w:t>
      </w:r>
    </w:p>
    <w:p w14:paraId="42259C84" w14:textId="07FC1623" w:rsidR="00CD7D49" w:rsidRDefault="00CD7D49" w:rsidP="00FB6BAC">
      <w:pPr>
        <w:pStyle w:val="Heading3"/>
        <w:rPr>
          <w:rStyle w:val="Strong"/>
          <w:b w:val="0"/>
          <w:bCs w:val="0"/>
        </w:rPr>
      </w:pPr>
      <w:r>
        <w:rPr>
          <w:rStyle w:val="Strong"/>
          <w:b w:val="0"/>
          <w:bCs w:val="0"/>
        </w:rPr>
        <w:t xml:space="preserve"> </w:t>
      </w:r>
      <w:bookmarkStart w:id="46" w:name="_Toc209623888"/>
      <w:r>
        <w:rPr>
          <w:rStyle w:val="Strong"/>
          <w:b w:val="0"/>
          <w:bCs w:val="0"/>
        </w:rPr>
        <w:t>Composition by Package Integration</w:t>
      </w:r>
      <w:bookmarkEnd w:id="46"/>
    </w:p>
    <w:p w14:paraId="37F24733" w14:textId="77777777" w:rsidR="00CD7D49" w:rsidRDefault="00CD7D49" w:rsidP="003B197B">
      <w:r>
        <w:t xml:space="preserve">Pipelines in POP can be defined independently within package namespaces and later composed at compile time. This is accomplished by using </w:t>
      </w:r>
      <w:r w:rsidRPr="00CD7D49">
        <w:rPr>
          <w:rStyle w:val="CodeInline"/>
          <w:rFonts w:eastAsiaTheme="majorEastAsia"/>
        </w:rPr>
        <w:t>Collect()</w:t>
      </w:r>
      <w:r>
        <w:t xml:space="preserve"> nodes as entry points for downstream segments, enabling one pipeline to feed into another while maintaining separation of concerns. Each pipeline segment preserves its declared namespace, capability set, and trust zone, preventing unintentional privilege escalation or type mismatches.</w:t>
      </w:r>
    </w:p>
    <w:p w14:paraId="64A241CC" w14:textId="13A1045E" w:rsidR="00CD7D49" w:rsidRDefault="00CD7D49" w:rsidP="003B197B">
      <w:r>
        <w:t xml:space="preserve">The compiler ensures type-safe composition by instantiating pipeline segments independently when required, preserving distinct event typing across segments (see Section </w:t>
      </w:r>
      <w:fldSimple w:instr=" REF _Ref208504594 \w ">
        <w:r w:rsidR="00EE24AF">
          <w:t>1.1.4.2</w:t>
        </w:r>
      </w:fldSimple>
      <w:r>
        <w:t>). This prevents semantic drift that often arises in loosely typed or dynamically wired event systems.</w:t>
      </w:r>
    </w:p>
    <w:p w14:paraId="63FCAF96" w14:textId="76D36415" w:rsidR="00CD7D49" w:rsidRDefault="00CD7D49" w:rsidP="00FB6BAC">
      <w:pPr>
        <w:pStyle w:val="Heading3"/>
        <w:rPr>
          <w:rStyle w:val="Strong"/>
          <w:b w:val="0"/>
          <w:bCs w:val="0"/>
        </w:rPr>
      </w:pPr>
      <w:bookmarkStart w:id="47" w:name="_Toc209623889"/>
      <w:r>
        <w:rPr>
          <w:rStyle w:val="Strong"/>
          <w:b w:val="0"/>
          <w:bCs w:val="0"/>
        </w:rPr>
        <w:lastRenderedPageBreak/>
        <w:t>Event Typing and Compatibility</w:t>
      </w:r>
      <w:bookmarkEnd w:id="47"/>
    </w:p>
    <w:p w14:paraId="6FE8F378" w14:textId="77777777" w:rsidR="00CD7D49" w:rsidRDefault="00CD7D49" w:rsidP="003B197B">
      <w:r>
        <w:t xml:space="preserve">Event typing provides the foundation for pipeline interoperability. For composition to succeed, the output event type of one segment must align with the input type of the next. POP enforces these contracts at compile time, rejecting mismatches unless explicitly bridged through a </w:t>
      </w:r>
      <w:r w:rsidRPr="00CD7D49">
        <w:rPr>
          <w:rStyle w:val="CodeInline"/>
          <w:rFonts w:eastAsiaTheme="majorEastAsia"/>
        </w:rPr>
        <w:t>Transform()</w:t>
      </w:r>
      <w:r>
        <w:t xml:space="preserve"> node.</w:t>
      </w:r>
    </w:p>
    <w:p w14:paraId="56D12499" w14:textId="7267FF90" w:rsidR="00CD7D49" w:rsidRDefault="00CD7D49" w:rsidP="003B197B">
      <w:r>
        <w:t>This approach parallels type-safe function composition in functional programming, where type mismatches are surfaced dur</w:t>
      </w:r>
      <w:r w:rsidRPr="00CD7D49">
        <w:t>i</w:t>
      </w:r>
      <w:r>
        <w:t>ng compilation rather than deferred to runtime</w:t>
      </w:r>
      <w:sdt>
        <w:sdtPr>
          <w:id w:val="227117756"/>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t>. By elevating type compatibility to a compile-time requirement, POP avoids the class of runtime failures common in message-passing systems where event schemas are implicitly assumed.</w:t>
      </w:r>
    </w:p>
    <w:p w14:paraId="6DA1EBA1" w14:textId="37C760AC" w:rsidR="00CD7D49" w:rsidRDefault="00CD7D49" w:rsidP="00FB6BAC">
      <w:pPr>
        <w:pStyle w:val="Heading3"/>
      </w:pPr>
      <w:bookmarkStart w:id="48" w:name="_Toc209623890"/>
      <w:r>
        <w:rPr>
          <w:rStyle w:val="Strong"/>
          <w:b w:val="0"/>
          <w:bCs w:val="0"/>
        </w:rPr>
        <w:t>Error Pipeline Integration</w:t>
      </w:r>
      <w:bookmarkEnd w:id="48"/>
    </w:p>
    <w:p w14:paraId="77D9763F" w14:textId="77777777" w:rsidR="00CD7D49" w:rsidRDefault="00CD7D49" w:rsidP="003B197B">
      <w:r>
        <w:t>Error handling pipelines (</w:t>
      </w:r>
      <w:r>
        <w:rPr>
          <w:rStyle w:val="HTMLCode"/>
          <w:rFonts w:eastAsiaTheme="majorEastAsia"/>
        </w:rPr>
        <w:t>ErrorPipeline()</w:t>
      </w:r>
      <w:r>
        <w:t xml:space="preserve">) are also compositional. Each package defines its own error-handling path, ensuring that local failures are addressed near their origin. However, composed pipelines can escalate unhandled </w:t>
      </w:r>
      <w:r>
        <w:rPr>
          <w:rStyle w:val="HTMLCode"/>
          <w:rFonts w:eastAsiaTheme="majorEastAsia"/>
        </w:rPr>
        <w:t>Error&lt;E&gt;</w:t>
      </w:r>
      <w:r>
        <w:t xml:space="preserve"> objects into a global supervisory error pipeline.</w:t>
      </w:r>
    </w:p>
    <w:p w14:paraId="6C9A4B57" w14:textId="5002F51A" w:rsidR="00CD7D49" w:rsidRDefault="00CD7D49" w:rsidP="003B197B">
      <w:r>
        <w:t xml:space="preserve">This hierarchical error model prevents errors from being silently discarded while also enabling separation of concerns: local packages handle routine errors internally, while systemic or security-critical errors are routed to global handlers. Such explicit </w:t>
      </w:r>
      <w:r>
        <w:lastRenderedPageBreak/>
        <w:t>integration of error handling contrasts with conventional systems, where error flows often lack compositional semantics and must be manually orchestrated</w:t>
      </w:r>
      <w:sdt>
        <w:sdtPr>
          <w:id w:val="-902753385"/>
          <w:citation/>
        </w:sdtPr>
        <w:sdtContent>
          <w:r>
            <w:fldChar w:fldCharType="begin"/>
          </w:r>
          <w:r>
            <w:instrText xml:space="preserve"> CITATION Car15 \l 1033 </w:instrText>
          </w:r>
          <w:r>
            <w:fldChar w:fldCharType="separate"/>
          </w:r>
          <w:r w:rsidR="00CA66B3">
            <w:rPr>
              <w:noProof/>
            </w:rPr>
            <w:t xml:space="preserve"> (Carbone, et al., 2015)</w:t>
          </w:r>
          <w:r>
            <w:fldChar w:fldCharType="end"/>
          </w:r>
        </w:sdtContent>
      </w:sdt>
      <w:r>
        <w:t>.</w:t>
      </w:r>
    </w:p>
    <w:p w14:paraId="42BDA642" w14:textId="4B1DEDA3" w:rsidR="00CD7D49" w:rsidRDefault="00CD7D49" w:rsidP="00FB6BAC">
      <w:pPr>
        <w:pStyle w:val="Heading3"/>
      </w:pPr>
      <w:bookmarkStart w:id="49" w:name="_Toc209623891"/>
      <w:r>
        <w:rPr>
          <w:rStyle w:val="Strong"/>
          <w:b w:val="0"/>
          <w:bCs w:val="0"/>
        </w:rPr>
        <w:t>Trust and Capability Propagation</w:t>
      </w:r>
      <w:bookmarkEnd w:id="49"/>
    </w:p>
    <w:p w14:paraId="00A00933" w14:textId="77777777" w:rsidR="00CD7D49" w:rsidRDefault="00CD7D49" w:rsidP="003B197B">
      <w:r>
        <w:t>When pipelines span trust boundaries, POP enforces explicit validation at composition points. Ingress and transform nodes retain their declared trust levels, and capabilities are not implicitly propagated downstream. Each composed pipeline segment must declare its own capabilities independently, ensuring that a downstream segment cannot inherit or widen the authority of an upstream segment.</w:t>
      </w:r>
    </w:p>
    <w:p w14:paraId="168D8720" w14:textId="257182E5" w:rsidR="00CD7D49" w:rsidRDefault="00CD7D49" w:rsidP="003B197B">
      <w:r>
        <w:t>This design prevents “capability creep,” where security assumptions degrade silently as systems grow in complexity</w:t>
      </w:r>
      <w:sdt>
        <w:sdtPr>
          <w:id w:val="-18705904"/>
          <w:citation/>
        </w:sdtPr>
        <w:sdtContent>
          <w:r>
            <w:fldChar w:fldCharType="begin"/>
          </w:r>
          <w:r>
            <w:instrText xml:space="preserve"> CITATION Lev84 \l 1033  \m Sch00</w:instrText>
          </w:r>
          <w:r>
            <w:fldChar w:fldCharType="separate"/>
          </w:r>
          <w:r w:rsidR="00CA66B3">
            <w:rPr>
              <w:noProof/>
            </w:rPr>
            <w:t xml:space="preserve"> (Levy, 1984; Schneider, 2000)</w:t>
          </w:r>
          <w:r>
            <w:fldChar w:fldCharType="end"/>
          </w:r>
        </w:sdtContent>
      </w:sdt>
      <w:r>
        <w:t>. By requiring explicit declarations, POP maintains analyzability and preserves the principle of least privilege across the composed graph.</w:t>
      </w:r>
    </w:p>
    <w:p w14:paraId="31AD3098" w14:textId="31EEDF95" w:rsidR="005076BB" w:rsidRDefault="005076BB" w:rsidP="00FB6BAC">
      <w:pPr>
        <w:pStyle w:val="Heading3"/>
        <w:rPr>
          <w:rStyle w:val="Strong"/>
          <w:b w:val="0"/>
          <w:bCs w:val="0"/>
        </w:rPr>
      </w:pPr>
      <w:r>
        <w:rPr>
          <w:rStyle w:val="Strong"/>
          <w:b w:val="0"/>
          <w:bCs w:val="0"/>
        </w:rPr>
        <w:t xml:space="preserve"> </w:t>
      </w:r>
      <w:bookmarkStart w:id="50" w:name="_Ref209038295"/>
      <w:bookmarkStart w:id="51" w:name="_Ref209040977"/>
      <w:bookmarkStart w:id="52" w:name="_Toc209623892"/>
      <w:r>
        <w:rPr>
          <w:rStyle w:val="Strong"/>
          <w:b w:val="0"/>
          <w:bCs w:val="0"/>
        </w:rPr>
        <w:t>Package Versioning</w:t>
      </w:r>
      <w:bookmarkEnd w:id="50"/>
      <w:bookmarkEnd w:id="51"/>
      <w:bookmarkEnd w:id="52"/>
    </w:p>
    <w:p w14:paraId="637A8AB0" w14:textId="77777777" w:rsidR="005076BB" w:rsidRPr="005076BB" w:rsidRDefault="005076BB" w:rsidP="003B197B">
      <w:r w:rsidRPr="005076BB">
        <w:t>In modular systems, versioning is a persistent source of fragility, particularly when multiple pipeline packages evolve independently. POP addresses this challenge by making versioning explicit at the level of pipeline composition.</w:t>
      </w:r>
    </w:p>
    <w:p w14:paraId="6F277C71" w14:textId="77777777" w:rsidR="005076BB" w:rsidRPr="005076BB" w:rsidRDefault="005076BB" w:rsidP="003B197B">
      <w:r w:rsidRPr="005076BB">
        <w:rPr>
          <w:b/>
          <w:bCs/>
        </w:rPr>
        <w:lastRenderedPageBreak/>
        <w:t>Compile-Time Binding.</w:t>
      </w:r>
      <w:r w:rsidRPr="005076BB">
        <w:t xml:space="preserve"> Package versions are resolved and bound at compile time, not deferred to runtime. This ensures that pipelines composed from multiple packages use a consistent set of dependencies. If two segments require incompatible versions of the same package, the compiler detects the conflict and prevents ambiguous or unsafe compositions.</w:t>
      </w:r>
    </w:p>
    <w:p w14:paraId="58DDFA94" w14:textId="77777777" w:rsidR="005076BB" w:rsidRPr="005076BB" w:rsidRDefault="005076BB" w:rsidP="003B197B">
      <w:r w:rsidRPr="005076BB">
        <w:rPr>
          <w:b/>
          <w:bCs/>
        </w:rPr>
        <w:t>Compatibility Contracts.</w:t>
      </w:r>
      <w:r w:rsidRPr="005076BB">
        <w:t xml:space="preserve"> Event typing and schema contracts provide a natural mechanism for distinguishing between backward-compatible and breaking changes. Backward-compatible changes, such as extending an event schema with optional fields, allow pipelines to continue functioning without modification. Breaking changes, such as altering type signatures, result in compile-time errors that force explicit reconciliation, often through </w:t>
      </w:r>
      <w:r w:rsidRPr="005076BB">
        <w:rPr>
          <w:rFonts w:ascii="Courier New" w:hAnsi="Courier New" w:cs="Courier New"/>
          <w:sz w:val="20"/>
          <w:szCs w:val="20"/>
        </w:rPr>
        <w:t>Transform()</w:t>
      </w:r>
      <w:r w:rsidRPr="005076BB">
        <w:t xml:space="preserve"> nodes.</w:t>
      </w:r>
    </w:p>
    <w:p w14:paraId="56E2DF73" w14:textId="6C287003" w:rsidR="005076BB" w:rsidRPr="005076BB" w:rsidRDefault="005076BB" w:rsidP="003B197B">
      <w:r w:rsidRPr="005076BB">
        <w:rPr>
          <w:b/>
          <w:bCs/>
        </w:rPr>
        <w:t>Multi-Version Composition.</w:t>
      </w:r>
      <w:r w:rsidRPr="005076BB">
        <w:t xml:space="preserve"> When different versions of a package must coexist, POP requires explicit disambiguation. Each version is assigned a distinct namespace, and composition across versions is mediated by typed transforms. This prevents accidental reliance on ambiguous or inconsistent package behavior, a problem well documented in traditional module systems</w:t>
      </w:r>
      <w:sdt>
        <w:sdtPr>
          <w:id w:val="460855962"/>
          <w:citation/>
        </w:sdtPr>
        <w:sdtContent>
          <w:r>
            <w:fldChar w:fldCharType="begin"/>
          </w:r>
          <w:r>
            <w:instrText xml:space="preserve"> CITATION Car89 \l 1033 </w:instrText>
          </w:r>
          <w:r>
            <w:fldChar w:fldCharType="separate"/>
          </w:r>
          <w:r w:rsidR="00CA66B3">
            <w:rPr>
              <w:noProof/>
            </w:rPr>
            <w:t xml:space="preserve"> (Cardelli, Type Systems, 1989)</w:t>
          </w:r>
          <w:r>
            <w:fldChar w:fldCharType="end"/>
          </w:r>
        </w:sdtContent>
      </w:sdt>
      <w:r w:rsidRPr="005076BB">
        <w:t>.</w:t>
      </w:r>
    </w:p>
    <w:p w14:paraId="58A316E4" w14:textId="77777777" w:rsidR="005076BB" w:rsidRPr="005076BB" w:rsidRDefault="005076BB" w:rsidP="003B197B">
      <w:r w:rsidRPr="005076BB">
        <w:rPr>
          <w:b/>
          <w:bCs/>
        </w:rPr>
        <w:t>Security and Trust Implications.</w:t>
      </w:r>
      <w:r w:rsidRPr="005076BB">
        <w:t xml:space="preserve"> Because capabilities and trust levels are tied to specific package declarations, versioning also affects authority propagation. Older versions of a package cannot silently escalate privileges if newer versions restrict them; </w:t>
      </w:r>
      <w:r w:rsidRPr="005076BB">
        <w:lastRenderedPageBreak/>
        <w:t>each version must independently declare its capabilities, preserving analyzability across upgrades.</w:t>
      </w:r>
    </w:p>
    <w:p w14:paraId="03B21A0C" w14:textId="77777777" w:rsidR="005076BB" w:rsidRPr="005076BB" w:rsidRDefault="005076BB" w:rsidP="003B197B">
      <w:r w:rsidRPr="005076BB">
        <w:t>By embedding version resolution into the compilation process, POP transforms package versioning from a source of runtime fragility into a statically analyzable property. While this imposes stricter constraints on composition, it ensures that pipeline assemblies remain secure, predictable, and formally verifiable.</w:t>
      </w:r>
    </w:p>
    <w:p w14:paraId="1DBB0415" w14:textId="77777777" w:rsidR="005076BB" w:rsidRPr="005076BB" w:rsidRDefault="005076BB" w:rsidP="003B197B"/>
    <w:p w14:paraId="6B634661" w14:textId="25831AF0" w:rsidR="00B80D36" w:rsidRDefault="00B80D36" w:rsidP="00FB6BAC">
      <w:pPr>
        <w:pStyle w:val="Heading3"/>
      </w:pPr>
      <w:bookmarkStart w:id="53" w:name="_Toc209623893"/>
      <w:r>
        <w:rPr>
          <w:rStyle w:val="Strong"/>
          <w:b w:val="0"/>
          <w:bCs w:val="0"/>
        </w:rPr>
        <w:t>Operational Considerations</w:t>
      </w:r>
      <w:bookmarkEnd w:id="53"/>
    </w:p>
    <w:p w14:paraId="5A8FDEDD" w14:textId="77777777" w:rsidR="00B80D36" w:rsidRDefault="00B80D36" w:rsidP="003B197B">
      <w:r>
        <w:t>Compositional semantics in POP extend beyond type and security to operational behavior. Worker-pool isolation is preserved across segments, preventing cross-contamination of concurrency domains. Backpressure policies also compose explicitly: when upstream and downstream pipelines declare conflicting policies, the compiler requires explicit resolution rather than defaulting silently.</w:t>
      </w:r>
    </w:p>
    <w:p w14:paraId="5C65A637" w14:textId="2E058028" w:rsidR="00B80D36" w:rsidRDefault="00B80D36" w:rsidP="003B197B">
      <w:r>
        <w:t xml:space="preserve">Observability is supported across pipeline boundaries through propagation of </w:t>
      </w:r>
      <w:r>
        <w:rPr>
          <w:rStyle w:val="HTMLCode"/>
          <w:rFonts w:eastAsiaTheme="majorEastAsia"/>
        </w:rPr>
        <w:t>EventId</w:t>
      </w:r>
      <w:r>
        <w:t xml:space="preserve"> metadata. This ensures that event traces can be followed seamlessly through the composed system, preserving the end-to-end observability that underpins debugging, performance optimization, and compliance auditing</w:t>
      </w:r>
      <w:sdt>
        <w:sdtPr>
          <w:id w:val="1095432298"/>
          <w:citation/>
        </w:sdtPr>
        <w:sdtContent>
          <w:r>
            <w:fldChar w:fldCharType="begin"/>
          </w:r>
          <w:r>
            <w:instrText xml:space="preserve"> CITATION Mac15 \l 1033 </w:instrText>
          </w:r>
          <w:r>
            <w:fldChar w:fldCharType="separate"/>
          </w:r>
          <w:r w:rsidR="00CA66B3">
            <w:rPr>
              <w:noProof/>
            </w:rPr>
            <w:t xml:space="preserve"> (Mace, Roelke, &amp; Fonseca, 2015)</w:t>
          </w:r>
          <w:r>
            <w:fldChar w:fldCharType="end"/>
          </w:r>
        </w:sdtContent>
      </w:sdt>
      <w:r>
        <w:t>.</w:t>
      </w:r>
    </w:p>
    <w:p w14:paraId="236847FF" w14:textId="276A2970" w:rsidR="00B80D36" w:rsidRDefault="00B80D36" w:rsidP="00FB6BAC">
      <w:pPr>
        <w:pStyle w:val="Heading3"/>
      </w:pPr>
      <w:bookmarkStart w:id="54" w:name="_Toc209623894"/>
      <w:r>
        <w:rPr>
          <w:rStyle w:val="Strong"/>
          <w:b w:val="0"/>
          <w:bCs w:val="0"/>
        </w:rPr>
        <w:lastRenderedPageBreak/>
        <w:t>Benefits and Limitations of Composition</w:t>
      </w:r>
      <w:bookmarkEnd w:id="54"/>
    </w:p>
    <w:p w14:paraId="729EB46F" w14:textId="2A09E638" w:rsidR="00B80D36" w:rsidRDefault="00B80D36" w:rsidP="003B197B">
      <w:r>
        <w:t xml:space="preserve">Pipeline composition in POP offers strong benefits but also introduces certain limitations. On the benefits side, composition enables </w:t>
      </w:r>
      <w:r>
        <w:rPr>
          <w:rStyle w:val="Strong"/>
          <w:rFonts w:eastAsiaTheme="majorEastAsia"/>
        </w:rPr>
        <w:t>modularity and reuse</w:t>
      </w:r>
      <w:r>
        <w:t xml:space="preserve">: developers can define pipelines within packages, then integrate them into larger systems without sacrificing type safety or analyzability. By making composition a first-class semantic construct, POP avoids the emergent fragility that characterizes many ad hoc event-driven systems. Observability is preserved across composed graphs through </w:t>
      </w:r>
      <w:r>
        <w:rPr>
          <w:rStyle w:val="HTMLCode"/>
          <w:rFonts w:eastAsiaTheme="majorEastAsia"/>
        </w:rPr>
        <w:t>EventId</w:t>
      </w:r>
      <w:r>
        <w:t xml:space="preserve"> propagation, while security boundaries remain analyzable thanks to explicit capability and trust declarations</w:t>
      </w:r>
      <w:sdt>
        <w:sdtPr>
          <w:id w:val="28224388"/>
          <w:citation/>
        </w:sdtPr>
        <w:sdtContent>
          <w:r>
            <w:fldChar w:fldCharType="begin"/>
          </w:r>
          <w:r>
            <w:instrText xml:space="preserve"> CITATION Lev84 \l 1033  \m Sch00</w:instrText>
          </w:r>
          <w:r>
            <w:fldChar w:fldCharType="separate"/>
          </w:r>
          <w:r w:rsidR="00CA66B3">
            <w:rPr>
              <w:noProof/>
            </w:rPr>
            <w:t xml:space="preserve"> (Levy, 1984; Schneider, 2000)</w:t>
          </w:r>
          <w:r>
            <w:fldChar w:fldCharType="end"/>
          </w:r>
        </w:sdtContent>
      </w:sdt>
      <w:r>
        <w:t>.</w:t>
      </w:r>
    </w:p>
    <w:p w14:paraId="4D7D0C5F" w14:textId="77777777" w:rsidR="00B80D36" w:rsidRDefault="00B80D36" w:rsidP="003B197B">
      <w:r>
        <w:t>At the same time, limitations emerge from POP’s strict guarantees. Because type compatibility and capability declarations are enforced at compile time, composition may feel restrictive compared to more flexible—but less safe—systems. Backpressure policies, when misaligned between segments, require explicit resolution by the developer, adding up-front complexity. Similarly, error pipelines must be reconciled across segments, which increases design overhead but ensures that no error paths are lost.</w:t>
      </w:r>
    </w:p>
    <w:p w14:paraId="515070B4" w14:textId="77777777" w:rsidR="00B80D36" w:rsidRDefault="00B80D36" w:rsidP="003B197B">
      <w:r>
        <w:t xml:space="preserve">These trade-offs reflect POP’s central philosophy: </w:t>
      </w:r>
      <w:r w:rsidRPr="00B80D36">
        <w:rPr>
          <w:rStyle w:val="Strong"/>
          <w:rFonts w:eastAsiaTheme="majorEastAsia"/>
          <w:b w:val="0"/>
          <w:bCs w:val="0"/>
        </w:rPr>
        <w:t>constraints are intentionally chosen to yield analyzability, security, and determinism at scale.</w:t>
      </w:r>
      <w:r>
        <w:t xml:space="preserve"> While composition in POP demands discipline from developers, it produces pipelines that are both reliable and formally verifiable in ways that traditional event-driven architectures cannot achieve.</w:t>
      </w:r>
    </w:p>
    <w:p w14:paraId="64CA08A8" w14:textId="77777777" w:rsidR="00CD7D49" w:rsidRDefault="00CD7D49" w:rsidP="003B197B"/>
    <w:p w14:paraId="2E83783E" w14:textId="77777777" w:rsidR="00CD7D49" w:rsidRDefault="00CD7D49" w:rsidP="003B197B"/>
    <w:p w14:paraId="67435CBA" w14:textId="77777777" w:rsidR="00CD7D49" w:rsidRPr="00CD7D49" w:rsidRDefault="00CD7D49" w:rsidP="003B197B"/>
    <w:p w14:paraId="2B9A2187" w14:textId="4EE94386" w:rsidR="005E5F3B" w:rsidRDefault="00000000" w:rsidP="003B197B">
      <w:pPr>
        <w:pStyle w:val="Heading2"/>
      </w:pPr>
      <w:bookmarkStart w:id="55" w:name="_Ref208688512"/>
      <w:bookmarkStart w:id="56" w:name="_Toc209623895"/>
      <w:r>
        <w:t>Concurrency, Parallelism and Event Loops</w:t>
      </w:r>
      <w:bookmarkEnd w:id="55"/>
      <w:bookmarkEnd w:id="56"/>
    </w:p>
    <w:p w14:paraId="110F9A5A" w14:textId="760DBA22" w:rsidR="006B32B3" w:rsidRDefault="006B32B3" w:rsidP="006B32B3">
      <w:pPr>
        <w:pStyle w:val="Caption"/>
      </w:pPr>
      <w:bookmarkStart w:id="57" w:name="_Toc209623847"/>
      <w:r>
        <w:t xml:space="preserve">Figure </w:t>
      </w:r>
      <w:fldSimple w:instr=" SEQ Figure \* ARABIC ">
        <w:r w:rsidR="00BE2E8A">
          <w:rPr>
            <w:noProof/>
          </w:rPr>
          <w:t>8</w:t>
        </w:r>
      </w:fldSimple>
      <w:r>
        <w:t xml:space="preserve">: </w:t>
      </w:r>
      <w:r w:rsidRPr="00240569">
        <w:t>Pipeline Loops</w:t>
      </w:r>
      <w:bookmarkEnd w:id="57"/>
    </w:p>
    <w:p w14:paraId="0900EDFE" w14:textId="77777777" w:rsidR="00E1182F" w:rsidRDefault="00733A37" w:rsidP="00E1182F">
      <w:pPr>
        <w:pStyle w:val="Caption"/>
      </w:pPr>
      <w:r>
        <w:fldChar w:fldCharType="begin"/>
      </w:r>
      <w:r>
        <w:instrText xml:space="preserve"> INCLUDEPICTURE "https://documents.lucid.app/documents/70c08911-6368-4524-ac0b-439bcc5fa23b/pages/0_0?a=375&amp;x=-360&amp;y=198&amp;w=918&amp;h=164&amp;store=1&amp;accept=image%2F*&amp;auth=LCA%204a66657c28ec27db3c7f028efa25bac5142d1b330f5ab6f3fd42ef3517f03a10-ts%3D1757555464" \* MERGEFORMATINET </w:instrText>
      </w:r>
      <w:r>
        <w:fldChar w:fldCharType="separate"/>
      </w:r>
      <w:r>
        <w:rPr>
          <w:noProof/>
        </w:rPr>
        <w:drawing>
          <wp:inline distT="0" distB="0" distL="0" distR="0" wp14:anchorId="0A65CAB1" wp14:editId="6AFE391D">
            <wp:extent cx="3852472" cy="687354"/>
            <wp:effectExtent l="0" t="0" r="0" b="0"/>
            <wp:docPr id="1227402503" name="Picture 4" descr="A diagram of a lo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02503" name="Picture 4" descr="A diagram of a loop&#10;&#10;AI-generated content may be incorrect."/>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3938720" cy="702742"/>
                    </a:xfrm>
                    <a:prstGeom prst="rect">
                      <a:avLst/>
                    </a:prstGeom>
                    <a:noFill/>
                    <a:ln>
                      <a:noFill/>
                    </a:ln>
                  </pic:spPr>
                </pic:pic>
              </a:graphicData>
            </a:graphic>
          </wp:inline>
        </w:drawing>
      </w:r>
      <w:r>
        <w:fldChar w:fldCharType="end"/>
      </w:r>
    </w:p>
    <w:p w14:paraId="676AA457" w14:textId="04C25B9D" w:rsidR="00623575" w:rsidRPr="00623575" w:rsidRDefault="00623575" w:rsidP="00FB6BAC">
      <w:pPr>
        <w:pStyle w:val="Heading3"/>
      </w:pPr>
      <w:bookmarkStart w:id="58" w:name="_Toc209623896"/>
      <w:r>
        <w:t>Concurrency and Parallelism Distinguished</w:t>
      </w:r>
      <w:bookmarkEnd w:id="58"/>
    </w:p>
    <w:p w14:paraId="41CB0C01" w14:textId="60FC256D" w:rsidR="00F279D5" w:rsidRPr="00F279D5" w:rsidRDefault="00F279D5" w:rsidP="003B197B">
      <w:r w:rsidRPr="00F279D5">
        <w:t>Concurrency and parallelism are often conflated, but they represent distinct concepts in computing systems. Concurrency refers to structuring a system so that multiple tasks make progress independently, interleaving execution to deal with many things at once. Parallelism, in contrast, refers to executing multiple tasks simultaneously, typically leveraging multiple cores or processors to do many things at once</w:t>
      </w:r>
      <w:sdt>
        <w:sdtPr>
          <w:id w:val="379898681"/>
          <w:citation/>
        </w:sdtPr>
        <w:sdtContent>
          <w:r>
            <w:fldChar w:fldCharType="begin"/>
          </w:r>
          <w:r>
            <w:instrText xml:space="preserve"> CITATION Pik12 \l 1033 </w:instrText>
          </w:r>
          <w:r>
            <w:fldChar w:fldCharType="separate"/>
          </w:r>
          <w:r w:rsidR="00CA66B3">
            <w:rPr>
              <w:noProof/>
            </w:rPr>
            <w:t xml:space="preserve"> (Pike, 2012)</w:t>
          </w:r>
          <w:r>
            <w:fldChar w:fldCharType="end"/>
          </w:r>
        </w:sdtContent>
      </w:sdt>
      <w:r w:rsidRPr="00F279D5">
        <w:t>.</w:t>
      </w:r>
    </w:p>
    <w:p w14:paraId="25985B9B" w14:textId="467B89E6" w:rsidR="00F279D5" w:rsidRPr="00F279D5" w:rsidRDefault="00F279D5" w:rsidP="003B197B">
      <w:r w:rsidRPr="00F279D5">
        <w:t>This distinction is foundational for Pipeline-Oriented Programming (POP). POP treats concurrency as the default abstraction: events (</w:t>
      </w:r>
      <w:r w:rsidRPr="00F279D5">
        <w:rPr>
          <w:rStyle w:val="CodeInline"/>
        </w:rPr>
        <w:t>Event&lt;T&gt;</w:t>
      </w:r>
      <w:r w:rsidRPr="00F279D5">
        <w:t xml:space="preserve">) flow through pipelines independently, with immutability ensuring safe concurrent execution. Parallelism then emerges as a runtime optimization, where worker pools and event loops may process </w:t>
      </w:r>
      <w:r w:rsidRPr="00F279D5">
        <w:lastRenderedPageBreak/>
        <w:t>multiple events simultaneously when hardware resources allow. By separating these concerns, POP avoids the pitfalls of shared mutable state found in traditional threading models</w:t>
      </w:r>
      <w:r w:rsidR="00B00019">
        <w:t xml:space="preserve"> </w:t>
      </w:r>
      <w:r w:rsidRPr="00F279D5">
        <w:t>while enabling analyzable, predictable concurrency.</w:t>
      </w:r>
    </w:p>
    <w:p w14:paraId="329F3B8A" w14:textId="0D996F24" w:rsidR="00623575" w:rsidRDefault="00623575" w:rsidP="00FB6BAC">
      <w:pPr>
        <w:pStyle w:val="Heading3"/>
      </w:pPr>
      <w:bookmarkStart w:id="59" w:name="_Toc209623897"/>
      <w:r>
        <w:t>Parallelism Presumption</w:t>
      </w:r>
      <w:bookmarkEnd w:id="59"/>
    </w:p>
    <w:p w14:paraId="05B6E8F1" w14:textId="5E350330" w:rsidR="00B00019" w:rsidRPr="00B00019" w:rsidRDefault="00B00019" w:rsidP="003B197B">
      <w:r w:rsidRPr="00B00019">
        <w:t xml:space="preserve">Pipeline-Oriented Programming (POP) presumes parallelism as a baseline property of event execution. Because </w:t>
      </w:r>
      <w:r w:rsidRPr="00B00019">
        <w:rPr>
          <w:rFonts w:ascii="Courier New" w:hAnsi="Courier New" w:cs="Courier New"/>
          <w:sz w:val="20"/>
          <w:szCs w:val="20"/>
        </w:rPr>
        <w:t>Event&lt;T&gt;</w:t>
      </w:r>
      <w:r w:rsidRPr="00B00019">
        <w:t xml:space="preserve"> objects are immutable and carry unique </w:t>
      </w:r>
      <w:r w:rsidRPr="00B00019">
        <w:rPr>
          <w:rFonts w:ascii="Courier New" w:hAnsi="Courier New" w:cs="Courier New"/>
          <w:sz w:val="20"/>
          <w:szCs w:val="20"/>
        </w:rPr>
        <w:t>EventId</w:t>
      </w:r>
      <w:r w:rsidRPr="00B00019">
        <w:t xml:space="preserve"> identifiers, multiple events can be processed simultaneously across workers without risking data races or inconsistent states. This presumption removes the burden from the programmer of reasoning about low-level thread interleavings or shared mutable state, a common source of errors in traditional concurrent programming models</w:t>
      </w:r>
      <w:sdt>
        <w:sdtPr>
          <w:id w:val="12352844"/>
          <w:citation/>
        </w:sdtPr>
        <w:sdtContent>
          <w:r>
            <w:fldChar w:fldCharType="begin"/>
          </w:r>
          <w:r>
            <w:instrText xml:space="preserve"> CITATION Lee06 \l 1033 </w:instrText>
          </w:r>
          <w:r>
            <w:fldChar w:fldCharType="separate"/>
          </w:r>
          <w:r w:rsidR="00CA66B3">
            <w:rPr>
              <w:noProof/>
            </w:rPr>
            <w:t xml:space="preserve"> (Lee, The problem with threads, 2006)</w:t>
          </w:r>
          <w:r>
            <w:fldChar w:fldCharType="end"/>
          </w:r>
        </w:sdtContent>
      </w:sdt>
      <w:r w:rsidRPr="00B00019">
        <w:t>.</w:t>
      </w:r>
    </w:p>
    <w:p w14:paraId="551321DE" w14:textId="6CA94F86" w:rsidR="00B00019" w:rsidRPr="00B00019" w:rsidRDefault="00B00019" w:rsidP="003B197B">
      <w:r w:rsidRPr="00B00019">
        <w:t>The POP runtime exploits hardware parallelism whenever available, dispatching events to worker pools assigned to each node. Workers may execute on different cores</w:t>
      </w:r>
      <w:r>
        <w:t>, processors or even different machines</w:t>
      </w:r>
      <w:r w:rsidRPr="00B00019">
        <w:t xml:space="preserve">, but correctness is preserved because pipelines enforce immutability and explicit merge semantics at </w:t>
      </w:r>
      <w:r w:rsidRPr="00B00019">
        <w:rPr>
          <w:rFonts w:ascii="Courier New" w:hAnsi="Courier New" w:cs="Courier New"/>
          <w:sz w:val="20"/>
          <w:szCs w:val="20"/>
        </w:rPr>
        <w:t>Collect()</w:t>
      </w:r>
      <w:r w:rsidRPr="00B00019">
        <w:t xml:space="preserve"> nodes. This design achieves what </w:t>
      </w:r>
      <w:sdt>
        <w:sdtPr>
          <w:id w:val="-403065877"/>
          <w:citation/>
        </w:sdtPr>
        <w:sdtContent>
          <w:r>
            <w:fldChar w:fldCharType="begin"/>
          </w:r>
          <w:r>
            <w:instrText xml:space="preserve"> CITATION Pik12 \l 1033 </w:instrText>
          </w:r>
          <w:r>
            <w:fldChar w:fldCharType="separate"/>
          </w:r>
          <w:r w:rsidR="00CA66B3">
            <w:rPr>
              <w:noProof/>
            </w:rPr>
            <w:t>(Pike, 2012)</w:t>
          </w:r>
          <w:r>
            <w:fldChar w:fldCharType="end"/>
          </w:r>
        </w:sdtContent>
      </w:sdt>
      <w:r>
        <w:t xml:space="preserve"> </w:t>
      </w:r>
      <w:r w:rsidRPr="00B00019">
        <w:t xml:space="preserve">described as the separation of concerns: concurrency is the structural property of the system, while parallelism is the performance-oriented execution strategy. In POP, developers design pipelines as concurrent </w:t>
      </w:r>
      <w:r>
        <w:t>pipeline</w:t>
      </w:r>
      <w:r w:rsidRPr="00B00019">
        <w:t xml:space="preserve"> graphs, and the runtime parallelizes execution opportunistically.</w:t>
      </w:r>
    </w:p>
    <w:p w14:paraId="5A0723F4" w14:textId="77777777" w:rsidR="00B00019" w:rsidRPr="00B00019" w:rsidRDefault="00B00019" w:rsidP="003B197B">
      <w:r w:rsidRPr="00B00019">
        <w:lastRenderedPageBreak/>
        <w:t>This presumption of parallelism also has implications for determinism. Unlike thread-based programming, where interleavings can cause nondeterministic behavior, POP constrains nondeterminism through strong guarantees:</w:t>
      </w:r>
    </w:p>
    <w:p w14:paraId="5EFB2D77" w14:textId="77777777" w:rsidR="00B00019" w:rsidRPr="00B00019" w:rsidRDefault="00B00019" w:rsidP="003B197B">
      <w:pPr>
        <w:pStyle w:val="ListParagraph"/>
        <w:numPr>
          <w:ilvl w:val="0"/>
          <w:numId w:val="151"/>
        </w:numPr>
      </w:pPr>
      <w:r w:rsidRPr="00B00019">
        <w:rPr>
          <w:b/>
          <w:bCs/>
        </w:rPr>
        <w:t>Immutability</w:t>
      </w:r>
      <w:r w:rsidRPr="00B00019">
        <w:t xml:space="preserve"> ensures events cannot be altered once emitted.</w:t>
      </w:r>
    </w:p>
    <w:p w14:paraId="650C28A9" w14:textId="76F55025" w:rsidR="00B00019" w:rsidRPr="00B00019" w:rsidRDefault="00B00019" w:rsidP="003B197B">
      <w:pPr>
        <w:pStyle w:val="ListParagraph"/>
        <w:numPr>
          <w:ilvl w:val="0"/>
          <w:numId w:val="151"/>
        </w:numPr>
      </w:pPr>
      <w:r w:rsidRPr="00B00019">
        <w:rPr>
          <w:b/>
          <w:bCs/>
        </w:rPr>
        <w:t>Scoped mutability</w:t>
      </w:r>
      <w:r w:rsidRPr="00B00019">
        <w:t xml:space="preserve"> is only permitted through the </w:t>
      </w:r>
      <w:r w:rsidRPr="00B00019">
        <w:rPr>
          <w:rFonts w:ascii="Courier New" w:hAnsi="Courier New" w:cs="Courier New"/>
          <w:sz w:val="20"/>
          <w:szCs w:val="20"/>
        </w:rPr>
        <w:t>mutable()</w:t>
      </w:r>
      <w:r w:rsidRPr="00B00019">
        <w:t xml:space="preserve"> construct, confining state changes to</w:t>
      </w:r>
      <w:r>
        <w:t xml:space="preserve"> tightly</w:t>
      </w:r>
      <w:r w:rsidRPr="00B00019">
        <w:t xml:space="preserve"> controlled operations.</w:t>
      </w:r>
    </w:p>
    <w:p w14:paraId="1E80D3F5" w14:textId="77777777" w:rsidR="00B00019" w:rsidRPr="00B00019" w:rsidRDefault="00B00019" w:rsidP="003B197B">
      <w:pPr>
        <w:pStyle w:val="ListParagraph"/>
        <w:numPr>
          <w:ilvl w:val="0"/>
          <w:numId w:val="151"/>
        </w:numPr>
      </w:pPr>
      <w:r w:rsidRPr="00B00019">
        <w:rPr>
          <w:b/>
          <w:bCs/>
        </w:rPr>
        <w:t>Explicit ordering</w:t>
      </w:r>
      <w:r w:rsidRPr="00B00019">
        <w:t xml:space="preserve"> at merge points prevents ambiguity in pipeline outputs.</w:t>
      </w:r>
    </w:p>
    <w:p w14:paraId="4F501B72" w14:textId="77777777" w:rsidR="00B00019" w:rsidRPr="00B00019" w:rsidRDefault="00B00019" w:rsidP="003B197B">
      <w:r w:rsidRPr="00B00019">
        <w:t>Thus, POP balances the benefits of parallel execution with analyzability and correctness. While developers may not control the exact scheduling of events across workers, they gain a programming model that scales naturally with hardware parallelism while preserving formal guarantees of safety and determinism.</w:t>
      </w:r>
    </w:p>
    <w:p w14:paraId="35A208C7" w14:textId="3070D234" w:rsidR="00B00019" w:rsidRDefault="00B00019" w:rsidP="00FB6BAC">
      <w:pPr>
        <w:pStyle w:val="Heading3"/>
      </w:pPr>
      <w:bookmarkStart w:id="60" w:name="_Toc209623898"/>
      <w:r>
        <w:t>Event-Level Concurrency</w:t>
      </w:r>
      <w:bookmarkEnd w:id="60"/>
    </w:p>
    <w:p w14:paraId="59DE4F7C" w14:textId="77777777" w:rsidR="00822F4F" w:rsidRPr="00822F4F" w:rsidRDefault="00822F4F" w:rsidP="003B197B">
      <w:r w:rsidRPr="00822F4F">
        <w:t xml:space="preserve">Concurrency in POP rests on the principle that both events and functions are immutable by default. Each </w:t>
      </w:r>
      <w:r w:rsidRPr="00822F4F">
        <w:rPr>
          <w:rStyle w:val="CodeInline"/>
        </w:rPr>
        <w:t>Event&lt;T&gt;</w:t>
      </w:r>
      <w:r w:rsidRPr="00822F4F">
        <w:t xml:space="preserve"> object, once emitted, cannot be altered, and no mutable state is shared across nodes, functions, or scopes. Worker functions themselves are side-effect free, ensuring concurrency safety as a property of the paradigm rather than an implementation detail.</w:t>
      </w:r>
    </w:p>
    <w:p w14:paraId="409C3EF5" w14:textId="77777777" w:rsidR="00822F4F" w:rsidRPr="00822F4F" w:rsidRDefault="00822F4F" w:rsidP="003B197B">
      <w:r w:rsidRPr="00822F4F">
        <w:lastRenderedPageBreak/>
        <w:t xml:space="preserve">When mutability is required, it must be explicitly invoked using the </w:t>
      </w:r>
      <w:r w:rsidRPr="00822F4F">
        <w:rPr>
          <w:rStyle w:val="CodeInline"/>
        </w:rPr>
        <w:t>mutable()</w:t>
      </w:r>
      <w:r w:rsidRPr="00822F4F">
        <w:t xml:space="preserve"> construct. This confines mutations to a narrow lexical scope and prevents side effects from leaking into the wider pipeline. By restricting mutability to explicit, scoped operations, POP avoids the accidental introduction of shared state—a problem endemic to thread-based concurrency (Lee, 2006).</w:t>
      </w:r>
    </w:p>
    <w:p w14:paraId="238E2818" w14:textId="5579C835" w:rsidR="00822F4F" w:rsidRDefault="00822F4F" w:rsidP="009B302D">
      <w:pPr>
        <w:pStyle w:val="Heading4"/>
        <w:rPr>
          <w:rStyle w:val="Strong"/>
          <w:b w:val="0"/>
          <w:bCs w:val="0"/>
        </w:rPr>
      </w:pPr>
      <w:r>
        <w:rPr>
          <w:rStyle w:val="Strong"/>
          <w:b w:val="0"/>
          <w:bCs w:val="0"/>
        </w:rPr>
        <w:t xml:space="preserve"> </w:t>
      </w:r>
      <w:bookmarkStart w:id="61" w:name="_Ref208651515"/>
      <w:r>
        <w:rPr>
          <w:rStyle w:val="Strong"/>
          <w:b w:val="0"/>
          <w:bCs w:val="0"/>
        </w:rPr>
        <w:t>Immutable Events and Scoped Mutability</w:t>
      </w:r>
      <w:bookmarkEnd w:id="61"/>
    </w:p>
    <w:p w14:paraId="76A4484D" w14:textId="77777777" w:rsidR="00C7587B" w:rsidRPr="00C7587B" w:rsidRDefault="00C7587B" w:rsidP="003B197B">
      <w:r w:rsidRPr="00C7587B">
        <w:t xml:space="preserve">Immutability is the cornerstone of concurrency safety in Pipeline-Oriented Programming (POP). Every </w:t>
      </w:r>
      <w:r w:rsidRPr="00C7587B">
        <w:rPr>
          <w:rStyle w:val="CodeInline"/>
        </w:rPr>
        <w:t>Event&lt;T&gt;</w:t>
      </w:r>
      <w:r w:rsidRPr="00C7587B">
        <w:t xml:space="preserve"> object is immutable from the moment it is emitted by an </w:t>
      </w:r>
      <w:r w:rsidRPr="00C7587B">
        <w:rPr>
          <w:rStyle w:val="CodeInline"/>
        </w:rPr>
        <w:t>Ingress()</w:t>
      </w:r>
      <w:r w:rsidRPr="00C7587B">
        <w:t xml:space="preserve"> node until it is consumed at an </w:t>
      </w:r>
      <w:r w:rsidRPr="00C7587B">
        <w:rPr>
          <w:rStyle w:val="CodeInline"/>
        </w:rPr>
        <w:t>Egress()</w:t>
      </w:r>
      <w:r w:rsidRPr="00C7587B">
        <w:t xml:space="preserve"> node. This property guarantees that concurrent execution of worker functions cannot result in data races or unintended side effects, because no event can be modified once placed into the pipeline. Immutability at the event level is complemented by immutability within worker functions themselves: scopes within functions are immutable by default, and variables cannot be reassigned once bound.</w:t>
      </w:r>
    </w:p>
    <w:p w14:paraId="1776A909" w14:textId="77777777" w:rsidR="00C7587B" w:rsidRPr="00C7587B" w:rsidRDefault="00C7587B" w:rsidP="003B197B">
      <w:r w:rsidRPr="00C7587B">
        <w:t xml:space="preserve">To address the practical need for stateful computations, POP introduces mutability only through the explicit </w:t>
      </w:r>
      <w:r w:rsidRPr="00C7587B">
        <w:rPr>
          <w:rStyle w:val="CodeInline"/>
        </w:rPr>
        <w:t>mutable()</w:t>
      </w:r>
      <w:r w:rsidRPr="00C7587B">
        <w:t xml:space="preserve"> construct. This construct enables developers to mark a specific operation as mutable, confining state changes to a narrow lexical and temporal scope. For example, a worker may aggregate values or update a local counter within the </w:t>
      </w:r>
      <w:r w:rsidRPr="00C7587B">
        <w:lastRenderedPageBreak/>
        <w:t xml:space="preserve">boundaries of a </w:t>
      </w:r>
      <w:r w:rsidRPr="00C7587B">
        <w:rPr>
          <w:rStyle w:val="CodeInline"/>
        </w:rPr>
        <w:t>mutable()</w:t>
      </w:r>
      <w:r w:rsidRPr="00C7587B">
        <w:t xml:space="preserve"> block, but these changes cannot propagate beyond the function or alter the immutable event stream.</w:t>
      </w:r>
    </w:p>
    <w:p w14:paraId="3E3F89DF" w14:textId="4E0D2A20" w:rsidR="00C7587B" w:rsidRPr="00C7587B" w:rsidRDefault="00C7587B" w:rsidP="003B197B">
      <w:r w:rsidRPr="00C7587B">
        <w:t xml:space="preserve">The design of </w:t>
      </w:r>
      <w:r w:rsidRPr="00C7587B">
        <w:rPr>
          <w:rStyle w:val="CodeInline"/>
        </w:rPr>
        <w:t>mutable()</w:t>
      </w:r>
      <w:r w:rsidRPr="00C7587B">
        <w:t xml:space="preserve"> is consistent with established practice in programming language research, where absolute purity has often been relaxed through carefully scoped mechanisms. Functional languages, for example, introduce controlled side-effect models such as monads to reconcile purity with practical expressiveness</w:t>
      </w:r>
      <w:sdt>
        <w:sdtPr>
          <w:id w:val="-2127383081"/>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r w:rsidRPr="00C7587B">
        <w:t>. Similarly, early work in dataflow programming emphasized that while immutability enables analyzability and determinism, bounded mutable state can coexist if its scope is constrained and formally analyzable</w:t>
      </w:r>
      <w:sdt>
        <w:sdtPr>
          <w:id w:val="119278492"/>
          <w:citation/>
        </w:sdtPr>
        <w:sdtContent>
          <w:r>
            <w:fldChar w:fldCharType="begin"/>
          </w:r>
          <w:r>
            <w:instrText xml:space="preserve"> CITATION Den75 \l 1033  \m Lee95</w:instrText>
          </w:r>
          <w:r>
            <w:fldChar w:fldCharType="separate"/>
          </w:r>
          <w:r w:rsidR="00CA66B3">
            <w:rPr>
              <w:noProof/>
            </w:rPr>
            <w:t xml:space="preserve"> (Dennis &amp; Misunas, 1975; Lee &amp; Parks, Dataflow process networks, 1995)</w:t>
          </w:r>
          <w:r>
            <w:fldChar w:fldCharType="end"/>
          </w:r>
        </w:sdtContent>
      </w:sdt>
      <w:r>
        <w:t xml:space="preserve">. </w:t>
      </w:r>
      <w:r w:rsidRPr="00C7587B">
        <w:t>Pragmatic treatments of language design also highlight that carefully restricted mutability strikes a balance between usability and safety</w:t>
      </w:r>
      <w:sdt>
        <w:sdtPr>
          <w:id w:val="1076633560"/>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rsidRPr="00C7587B">
        <w:t>.</w:t>
      </w:r>
    </w:p>
    <w:p w14:paraId="2699146B" w14:textId="08564EE0" w:rsidR="00C7587B" w:rsidRPr="00C7587B" w:rsidRDefault="00C7587B" w:rsidP="003B197B">
      <w:r w:rsidRPr="00C7587B">
        <w:t>By enforcing immutability as the default and mutability as an explicit, scoped opt-in, POP avoids the pitfalls of traditional concurrency models. In thread-based systems, shared mutable state requires synchronization mechanisms such as locks, semaphores, or transactional memory, each of which introduces complexity and opportunities for deadlock or race conditions</w:t>
      </w:r>
      <w:sdt>
        <w:sdtPr>
          <w:id w:val="1322699390"/>
          <w:citation/>
        </w:sdtPr>
        <w:sdtContent>
          <w:r>
            <w:fldChar w:fldCharType="begin"/>
          </w:r>
          <w:r>
            <w:instrText xml:space="preserve"> CITATION Lee06 \l 1033 </w:instrText>
          </w:r>
          <w:r>
            <w:fldChar w:fldCharType="separate"/>
          </w:r>
          <w:r w:rsidR="00CA66B3">
            <w:rPr>
              <w:noProof/>
            </w:rPr>
            <w:t xml:space="preserve"> (Lee, The problem with threads, 2006)</w:t>
          </w:r>
          <w:r>
            <w:fldChar w:fldCharType="end"/>
          </w:r>
        </w:sdtContent>
      </w:sdt>
      <w:r w:rsidRPr="00C7587B">
        <w:t>. POP sidesteps these hazards by making immutability a language-level guarantee, ensuring that concurrency safety is built into the paradigm rather than layered on through defensive programming.</w:t>
      </w:r>
    </w:p>
    <w:p w14:paraId="377B79D4" w14:textId="2431EBC2" w:rsidR="00C7587B" w:rsidRPr="00C7587B" w:rsidRDefault="00C7587B" w:rsidP="003B197B">
      <w:r w:rsidRPr="00C7587B">
        <w:lastRenderedPageBreak/>
        <w:t xml:space="preserve">In sum, POP’s </w:t>
      </w:r>
      <w:r w:rsidRPr="00C7587B">
        <w:rPr>
          <w:rStyle w:val="CodeInline"/>
        </w:rPr>
        <w:t>mutable()</w:t>
      </w:r>
      <w:r w:rsidRPr="00C7587B">
        <w:t xml:space="preserve"> feature reflects a well-defended design choice in programming languages: it preserves the analyzability and determinism afforded by immutability while providing the flexibility necessary for practical computations within tightly defined boundaries.</w:t>
      </w:r>
    </w:p>
    <w:p w14:paraId="586E2595" w14:textId="77777777" w:rsidR="007F5B22" w:rsidRPr="007F5B22" w:rsidRDefault="007F5B22" w:rsidP="003B197B">
      <w:r w:rsidRPr="007F5B22">
        <w:t xml:space="preserve">Immutability is the cornerstone of concurrency safety in Pipeline-Oriented Programming (POP). Every </w:t>
      </w:r>
      <w:r w:rsidRPr="007F5B22">
        <w:rPr>
          <w:rStyle w:val="CodeInline"/>
        </w:rPr>
        <w:t>Event&lt;T&gt;</w:t>
      </w:r>
      <w:r w:rsidRPr="007F5B22">
        <w:t xml:space="preserve"> object is immutable from the moment it is emitted by an </w:t>
      </w:r>
      <w:r w:rsidRPr="007F5B22">
        <w:rPr>
          <w:rStyle w:val="CodeInline"/>
        </w:rPr>
        <w:t>Ingress()</w:t>
      </w:r>
      <w:r w:rsidRPr="007F5B22">
        <w:t xml:space="preserve"> node until it is consumed at an </w:t>
      </w:r>
      <w:r w:rsidRPr="007F5B22">
        <w:rPr>
          <w:rStyle w:val="CodeInline"/>
        </w:rPr>
        <w:t>Egress()</w:t>
      </w:r>
      <w:r w:rsidRPr="007F5B22">
        <w:t xml:space="preserve"> node. This property guarantees that concurrent execution of worker functions cannot result in data races or unintended side effects, because no event can be modified once placed into the pipeline. Immutability at the event level is complemented by immutability within worker functions themselves: scopes within functions are immutable by default, and variables cannot be reassigned once bound.</w:t>
      </w:r>
    </w:p>
    <w:p w14:paraId="14A49CF3" w14:textId="3BAA6CEC" w:rsidR="007F5B22" w:rsidRPr="007F5B22" w:rsidRDefault="007F5B22" w:rsidP="003B197B">
      <w:r w:rsidRPr="007F5B22">
        <w:t xml:space="preserve">To address the practical need for stateful computations, POP introduces mutability only through the explicit </w:t>
      </w:r>
      <w:r w:rsidRPr="007F5B22">
        <w:rPr>
          <w:rFonts w:ascii="Courier New" w:hAnsi="Courier New" w:cs="Courier New"/>
          <w:sz w:val="20"/>
          <w:szCs w:val="20"/>
        </w:rPr>
        <w:t>mutable()</w:t>
      </w:r>
      <w:r w:rsidRPr="007F5B22">
        <w:t xml:space="preserve"> construct. This construct enables developers to mark a specific operation as mutable, confining state changes to a narrow lexical and temporal scope. For example, a worker may aggregate values or update a local counter within the boundaries of a </w:t>
      </w:r>
      <w:r w:rsidRPr="007F5B22">
        <w:rPr>
          <w:rFonts w:ascii="Courier New" w:hAnsi="Courier New" w:cs="Courier New"/>
          <w:sz w:val="20"/>
          <w:szCs w:val="20"/>
        </w:rPr>
        <w:t>mutable()</w:t>
      </w:r>
      <w:r w:rsidRPr="007F5B22">
        <w:t xml:space="preserve"> block, but these changes cannot propagate beyond the </w:t>
      </w:r>
      <w:r>
        <w:t>immediate scope, except as a new object copied from the original</w:t>
      </w:r>
      <w:r w:rsidRPr="007F5B22">
        <w:t>. This design preserves analyzability and determinism, while allowing limited flexibility where mutable operations are essential.</w:t>
      </w:r>
    </w:p>
    <w:p w14:paraId="0A25C543" w14:textId="77777777" w:rsidR="007F5B22" w:rsidRPr="007F5B22" w:rsidRDefault="007F5B22" w:rsidP="003B197B">
      <w:r w:rsidRPr="007F5B22">
        <w:lastRenderedPageBreak/>
        <w:t>By enforcing immutability as the default and mutability as an explicit, scoped opt-in, POP avoids the pitfalls of traditional concurrency models. In thread-based systems, shared mutable state requires synchronization mechanisms such as locks, semaphores, or transactional memory, each of which introduces complexity and opportunities for deadlock or race conditions (Lee, 2006). POP sidesteps these hazards by making immutability a language-level guarantee, ensuring that concurrency safety is built into the paradigm rather than layered on through defensive programming.</w:t>
      </w:r>
    </w:p>
    <w:p w14:paraId="660D4A8B" w14:textId="77777777" w:rsidR="007F5B22" w:rsidRDefault="007F5B22" w:rsidP="003B197B">
      <w:r w:rsidRPr="007F5B22">
        <w:t>This approach resonates with the broader trends in functional and dataflow programming, where immutability underpins determinism and analyzability (Lee &amp; Parks, 1995). POP extends these principles with a controlled escape hatch for mutability, striking a balance between rigorous concurrency safety and practical expressiveness.</w:t>
      </w:r>
    </w:p>
    <w:p w14:paraId="7E984F94" w14:textId="15121216" w:rsidR="007F5B22" w:rsidRDefault="007F5B22" w:rsidP="009B302D">
      <w:pPr>
        <w:pStyle w:val="Heading4"/>
        <w:rPr>
          <w:rStyle w:val="Strong"/>
          <w:b w:val="0"/>
          <w:bCs w:val="0"/>
        </w:rPr>
      </w:pPr>
      <w:bookmarkStart w:id="62" w:name="_Ref208651526"/>
      <w:r>
        <w:rPr>
          <w:rStyle w:val="Strong"/>
          <w:b w:val="0"/>
          <w:bCs w:val="0"/>
        </w:rPr>
        <w:t>Node-State Tables</w:t>
      </w:r>
      <w:bookmarkEnd w:id="62"/>
    </w:p>
    <w:p w14:paraId="5D1A9724" w14:textId="77777777" w:rsidR="00EB1BF6" w:rsidRPr="00EB1BF6" w:rsidRDefault="00EB1BF6" w:rsidP="003B197B">
      <w:r w:rsidRPr="00EB1BF6">
        <w:t>While POP enforces immutability across events and worker scopes, some computations—such as aggregation, caching, or coordination—require limited shared state. To support these operations without undermining concurrency safety, POP introduces node-state tables.</w:t>
      </w:r>
    </w:p>
    <w:p w14:paraId="60252C0C" w14:textId="5A6288C1" w:rsidR="00EB1BF6" w:rsidRPr="00EB1BF6" w:rsidRDefault="00EB1BF6" w:rsidP="003B197B">
      <w:r w:rsidRPr="00EB1BF6">
        <w:t xml:space="preserve">A node-state table is available only within the scope of a single node, typically a </w:t>
      </w:r>
      <w:r w:rsidRPr="00F43F0B">
        <w:rPr>
          <w:rStyle w:val="CodeInline"/>
        </w:rPr>
        <w:t>Transform()</w:t>
      </w:r>
      <w:r w:rsidRPr="00EB1BF6">
        <w:t xml:space="preserve">. It enables workers attached to the same node to coordinate on shared state, </w:t>
      </w:r>
      <w:r w:rsidRPr="00EB1BF6">
        <w:lastRenderedPageBreak/>
        <w:t>while preventing leakage across the broader pipeline. Importantly, the table is never directly exposed; it is accessed only through four methods:</w:t>
      </w:r>
    </w:p>
    <w:p w14:paraId="0D17BEC0" w14:textId="77777777" w:rsidR="00EB1BF6" w:rsidRPr="00EB1BF6" w:rsidRDefault="00EB1BF6" w:rsidP="003B197B">
      <w:pPr>
        <w:pStyle w:val="ListParagraph"/>
        <w:numPr>
          <w:ilvl w:val="0"/>
          <w:numId w:val="148"/>
        </w:numPr>
      </w:pPr>
      <w:r w:rsidRPr="00EB1BF6">
        <w:rPr>
          <w:rFonts w:ascii="Courier New" w:hAnsi="Courier New" w:cs="Courier New"/>
          <w:sz w:val="20"/>
          <w:szCs w:val="20"/>
        </w:rPr>
        <w:t>get(key)</w:t>
      </w:r>
      <w:r w:rsidRPr="00EB1BF6">
        <w:t xml:space="preserve"> – retrieve a value associated with a compile-time–declared key.</w:t>
      </w:r>
    </w:p>
    <w:p w14:paraId="62FD7EED" w14:textId="79B041D5" w:rsidR="00EB1BF6" w:rsidRPr="00EB1BF6" w:rsidRDefault="00EB1BF6" w:rsidP="003B197B">
      <w:pPr>
        <w:pStyle w:val="ListParagraph"/>
        <w:numPr>
          <w:ilvl w:val="0"/>
          <w:numId w:val="148"/>
        </w:numPr>
      </w:pPr>
      <w:r w:rsidRPr="00EB1BF6">
        <w:rPr>
          <w:rFonts w:ascii="Courier New" w:hAnsi="Courier New" w:cs="Courier New"/>
          <w:sz w:val="20"/>
          <w:szCs w:val="20"/>
        </w:rPr>
        <w:t>set(key, value)</w:t>
      </w:r>
      <w:r w:rsidRPr="00EB1BF6">
        <w:t xml:space="preserve"> – assign a new</w:t>
      </w:r>
      <w:r w:rsidR="00F43F0B">
        <w:t>/updated</w:t>
      </w:r>
      <w:r w:rsidRPr="00EB1BF6">
        <w:t xml:space="preserve"> value to a key, enforcing type safety.</w:t>
      </w:r>
    </w:p>
    <w:p w14:paraId="31FB2643" w14:textId="33CFEEB8" w:rsidR="00EB1BF6" w:rsidRPr="00EB1BF6" w:rsidRDefault="00EB1BF6" w:rsidP="003B197B">
      <w:pPr>
        <w:pStyle w:val="ListParagraph"/>
        <w:numPr>
          <w:ilvl w:val="0"/>
          <w:numId w:val="148"/>
        </w:numPr>
      </w:pPr>
      <w:r w:rsidRPr="00EB1BF6">
        <w:rPr>
          <w:rFonts w:ascii="Courier New" w:hAnsi="Courier New" w:cs="Courier New"/>
          <w:sz w:val="20"/>
          <w:szCs w:val="20"/>
        </w:rPr>
        <w:t xml:space="preserve">update(key, </w:t>
      </w:r>
      <w:r w:rsidR="00F43F0B" w:rsidRPr="00EB1BF6">
        <w:rPr>
          <w:rFonts w:ascii="Courier New" w:hAnsi="Courier New" w:cs="Courier New"/>
          <w:sz w:val="20"/>
          <w:szCs w:val="20"/>
        </w:rPr>
        <w:t>value</w:t>
      </w:r>
      <w:r w:rsidRPr="00EB1BF6">
        <w:rPr>
          <w:rFonts w:ascii="Courier New" w:hAnsi="Courier New" w:cs="Courier New"/>
          <w:sz w:val="20"/>
          <w:szCs w:val="20"/>
        </w:rPr>
        <w:t>)</w:t>
      </w:r>
      <w:r w:rsidRPr="00EB1BF6">
        <w:t xml:space="preserve"> – atomically </w:t>
      </w:r>
      <w:r w:rsidR="00F43F0B">
        <w:t>update an existing</w:t>
      </w:r>
      <w:r w:rsidRPr="00EB1BF6">
        <w:t xml:space="preserve"> key’s value.</w:t>
      </w:r>
    </w:p>
    <w:p w14:paraId="0AF79BDB" w14:textId="77777777" w:rsidR="00EB1BF6" w:rsidRPr="00EB1BF6" w:rsidRDefault="00EB1BF6" w:rsidP="003B197B">
      <w:pPr>
        <w:pStyle w:val="ListParagraph"/>
        <w:numPr>
          <w:ilvl w:val="0"/>
          <w:numId w:val="148"/>
        </w:numPr>
      </w:pPr>
      <w:r w:rsidRPr="00EB1BF6">
        <w:rPr>
          <w:rFonts w:ascii="Courier New" w:hAnsi="Courier New" w:cs="Courier New"/>
          <w:sz w:val="20"/>
          <w:szCs w:val="20"/>
        </w:rPr>
        <w:t>list()</w:t>
      </w:r>
      <w:r w:rsidRPr="00EB1BF6">
        <w:t xml:space="preserve"> – enumerate declared keys and their current bindings.</w:t>
      </w:r>
    </w:p>
    <w:p w14:paraId="5822C6EC" w14:textId="16B8089B" w:rsidR="00EB1BF6" w:rsidRPr="00EB1BF6" w:rsidRDefault="00EB1BF6" w:rsidP="003B197B">
      <w:r w:rsidRPr="00EB1BF6">
        <w:t xml:space="preserve">This API-based access model enforces atomicity and ensures that state changes are concurrency-safe. Internally, the runtime applies </w:t>
      </w:r>
      <w:r w:rsidRPr="00F43F0B">
        <w:t>key-level locking</w:t>
      </w:r>
      <w:r w:rsidRPr="00EB1BF6">
        <w:t xml:space="preserve">, so only one worker may modify a key at a time. If a lock or operation does not complete within the compiler-defined </w:t>
      </w:r>
      <w:r w:rsidRPr="00F43F0B">
        <w:rPr>
          <w:rStyle w:val="CodeInline"/>
        </w:rPr>
        <w:t>stateTableTombstone</w:t>
      </w:r>
      <w:r w:rsidRPr="00EB1BF6">
        <w:t xml:space="preserve"> window, the transaction is rolled back and the pipeline emits an </w:t>
      </w:r>
      <w:r w:rsidRPr="00F43F0B">
        <w:rPr>
          <w:rStyle w:val="CodeInline"/>
        </w:rPr>
        <w:t>Error&lt;E&gt;</w:t>
      </w:r>
      <w:r w:rsidRPr="00F43F0B">
        <w:t>.</w:t>
      </w:r>
      <w:r w:rsidRPr="00EB1BF6">
        <w:t xml:space="preserve"> This approach draws from transactional memory and database concurrency control research, where atomicity and rollback are central to safety under contention </w:t>
      </w:r>
      <w:sdt>
        <w:sdtPr>
          <w:id w:val="-803845988"/>
          <w:citation/>
        </w:sdtPr>
        <w:sdtContent>
          <w:r w:rsidR="00F43F0B">
            <w:fldChar w:fldCharType="begin"/>
          </w:r>
          <w:r w:rsidR="00F43F0B">
            <w:instrText xml:space="preserve"> CITATION Gra93 \l 1033  \m Her93</w:instrText>
          </w:r>
          <w:r w:rsidR="00F43F0B">
            <w:fldChar w:fldCharType="separate"/>
          </w:r>
          <w:r w:rsidR="00CA66B3">
            <w:rPr>
              <w:noProof/>
            </w:rPr>
            <w:t>(Gray &amp; Reuter, 1993; Herlihy &amp; Moss, Transactional memory: Architectural support for lock-free data structures., 1993)</w:t>
          </w:r>
          <w:r w:rsidR="00F43F0B">
            <w:fldChar w:fldCharType="end"/>
          </w:r>
        </w:sdtContent>
      </w:sdt>
      <w:r w:rsidR="00F43F0B">
        <w:t>.</w:t>
      </w:r>
    </w:p>
    <w:p w14:paraId="49362593" w14:textId="53EFD3EA" w:rsidR="00EB1BF6" w:rsidRPr="00EB1BF6" w:rsidRDefault="00EB1BF6" w:rsidP="003B197B">
      <w:r w:rsidRPr="00EB1BF6">
        <w:t xml:space="preserve">Node-state tables are also </w:t>
      </w:r>
      <w:r w:rsidRPr="00F43F0B">
        <w:t>ephemeral</w:t>
      </w:r>
      <w:r w:rsidRPr="00EB1BF6">
        <w:t>: their contents exist only in memory and are discarded when the program terminates. Keys are declared at compile time and are strongly typed, ensuring analyzability, while values may evolve dynamically at runtime. This reflects long-standing results in dataflow process networks, where bounded, local state supports deterministic and analyzable concurrent execution</w:t>
      </w:r>
      <w:r w:rsidR="00F43F0B">
        <w:t xml:space="preserve"> </w:t>
      </w:r>
      <w:sdt>
        <w:sdtPr>
          <w:id w:val="1628668008"/>
          <w:citation/>
        </w:sdtPr>
        <w:sdtContent>
          <w:r w:rsidR="00F43F0B">
            <w:fldChar w:fldCharType="begin"/>
          </w:r>
          <w:r w:rsidR="00F43F0B">
            <w:instrText xml:space="preserve"> CITATION Lee95 \l 1033 </w:instrText>
          </w:r>
          <w:r w:rsidR="00F9519C">
            <w:instrText xml:space="preserve"> \m Den75</w:instrText>
          </w:r>
          <w:r w:rsidR="00F43F0B">
            <w:fldChar w:fldCharType="separate"/>
          </w:r>
          <w:r w:rsidR="00CA66B3">
            <w:rPr>
              <w:noProof/>
            </w:rPr>
            <w:t xml:space="preserve">(Lee &amp; Parks, Dataflow </w:t>
          </w:r>
          <w:r w:rsidR="00CA66B3">
            <w:rPr>
              <w:noProof/>
            </w:rPr>
            <w:lastRenderedPageBreak/>
            <w:t>process networks, 1995; Dennis &amp; Misunas, 1975)</w:t>
          </w:r>
          <w:r w:rsidR="00F43F0B">
            <w:fldChar w:fldCharType="end"/>
          </w:r>
        </w:sdtContent>
      </w:sdt>
      <w:r w:rsidRPr="00EB1BF6">
        <w:t>. The internal representation (map, list, tree, etc.) is abstracted from the developer, ensuring backward compatibility and compiler freedom in optimization.</w:t>
      </w:r>
    </w:p>
    <w:p w14:paraId="3D4C4A13" w14:textId="1CE5BB98" w:rsidR="00EB1BF6" w:rsidRPr="00EB1BF6" w:rsidRDefault="00EB1BF6" w:rsidP="003B197B">
      <w:r w:rsidRPr="00EB1BF6">
        <w:t xml:space="preserve">Crucially, node-state tables do not contradict POP’s immutability guarantees. Events remain immutable across the pipeline, and mutability is confined to </w:t>
      </w:r>
      <w:r w:rsidRPr="00F43F0B">
        <w:t>node-local state</w:t>
      </w:r>
      <w:r w:rsidRPr="00EB1BF6">
        <w:t>, which is isolated, ephemeral, and analyzable at compile time. This mirrors broader results in stream processing systems, where limited mutable state can coexist with deterministic, replay-safe semantics when carefully constrained</w:t>
      </w:r>
      <w:sdt>
        <w:sdtPr>
          <w:id w:val="560135680"/>
          <w:citation/>
        </w:sdtPr>
        <w:sdtContent>
          <w:r w:rsidR="00F43F0B">
            <w:fldChar w:fldCharType="begin"/>
          </w:r>
          <w:r w:rsidR="00F43F0B">
            <w:instrText xml:space="preserve"> CITATION Car15 \l 1033 </w:instrText>
          </w:r>
          <w:r w:rsidR="00F43F0B">
            <w:fldChar w:fldCharType="separate"/>
          </w:r>
          <w:r w:rsidR="00CA66B3">
            <w:rPr>
              <w:noProof/>
            </w:rPr>
            <w:t xml:space="preserve"> (Carbone, et al., 2015)</w:t>
          </w:r>
          <w:r w:rsidR="00F43F0B">
            <w:fldChar w:fldCharType="end"/>
          </w:r>
        </w:sdtContent>
      </w:sdt>
      <w:r w:rsidRPr="00EB1BF6">
        <w:t>. The design also resonates with capability-based models</w:t>
      </w:r>
      <w:sdt>
        <w:sdtPr>
          <w:id w:val="78722294"/>
          <w:citation/>
        </w:sdtPr>
        <w:sdtContent>
          <w:r w:rsidR="00F43F0B">
            <w:fldChar w:fldCharType="begin"/>
          </w:r>
          <w:r w:rsidR="00F43F0B">
            <w:instrText xml:space="preserve"> CITATION Lev84 \l 1033 </w:instrText>
          </w:r>
          <w:r w:rsidR="00F43F0B">
            <w:fldChar w:fldCharType="separate"/>
          </w:r>
          <w:r w:rsidR="00CA66B3">
            <w:rPr>
              <w:noProof/>
            </w:rPr>
            <w:t xml:space="preserve"> (Levy, 1984)</w:t>
          </w:r>
          <w:r w:rsidR="00F43F0B">
            <w:fldChar w:fldCharType="end"/>
          </w:r>
        </w:sdtContent>
      </w:sdt>
      <w:r w:rsidRPr="00EB1BF6">
        <w:t>, where access to resources is restricted to explicit, predefined operations, minimizing the attack surface and improving safety.</w:t>
      </w:r>
    </w:p>
    <w:p w14:paraId="68EAE2A3" w14:textId="5F944284" w:rsidR="00F9519C" w:rsidRPr="00F9519C" w:rsidRDefault="00EB1BF6" w:rsidP="003B197B">
      <w:r w:rsidRPr="00EB1BF6">
        <w:t>In this way, POP balances the global safety of immutability with a constrained, formally analyzable mechanism for stateful operations. Node-state tables give developers enough flexibility for state-dependent tasks while ensuring concurrency remains safe, observable, and predictable.</w:t>
      </w:r>
    </w:p>
    <w:p w14:paraId="232EEF21" w14:textId="3B3E1E15" w:rsidR="00F43F0B" w:rsidRDefault="00F43F0B" w:rsidP="009B302D">
      <w:pPr>
        <w:pStyle w:val="Heading4"/>
      </w:pPr>
      <w:r w:rsidRPr="00F43F0B">
        <w:rPr>
          <w:rFonts w:eastAsia="Times New Roman"/>
        </w:rPr>
        <w:t>Determinism and Isolation</w:t>
      </w:r>
    </w:p>
    <w:p w14:paraId="5A989743" w14:textId="722E6AF0" w:rsidR="00F43F0B" w:rsidRPr="00F43F0B" w:rsidRDefault="00F43F0B" w:rsidP="003B197B">
      <w:r w:rsidRPr="00F43F0B">
        <w:t xml:space="preserve">A critical property of concurrency in POP is that pipeline execution remains </w:t>
      </w:r>
      <w:r w:rsidRPr="00C7587B">
        <w:t>deterministic and isolated</w:t>
      </w:r>
      <w:r w:rsidRPr="00F43F0B">
        <w:t>, even when</w:t>
      </w:r>
      <w:r w:rsidR="00F9519C">
        <w:t xml:space="preserve"> entrypoints, </w:t>
      </w:r>
      <w:r w:rsidRPr="00F43F0B">
        <w:t xml:space="preserve"> workers and node-state tables are </w:t>
      </w:r>
      <w:r w:rsidRPr="00F43F0B">
        <w:lastRenderedPageBreak/>
        <w:t>active. Determinism means that given the same inputs, a pipeline produces the same outputs regardless of scheduling order or parallelism level. This property underpins analyzability, reproducibility, and developer reasoning about correctness.</w:t>
      </w:r>
    </w:p>
    <w:p w14:paraId="2AEFC0C1" w14:textId="57C55904" w:rsidR="00F43F0B" w:rsidRPr="00F43F0B" w:rsidRDefault="00F43F0B" w:rsidP="003B197B">
      <w:r w:rsidRPr="00F43F0B">
        <w:t xml:space="preserve">POP enforces determinism through three key mechanisms. First, </w:t>
      </w:r>
      <w:r w:rsidRPr="00C7587B">
        <w:t>immutable events</w:t>
      </w:r>
      <w:r w:rsidRPr="00F43F0B">
        <w:t xml:space="preserve"> ensure that no downstream worker can observe or mutate a value differently depending on execution order (§</w:t>
      </w:r>
      <w:fldSimple w:instr=" REF _Ref208651515 \w ">
        <w:r w:rsidR="00EE24AF">
          <w:t>1.4.3.1</w:t>
        </w:r>
      </w:fldSimple>
      <w:r w:rsidRPr="00F43F0B">
        <w:t xml:space="preserve">). Second, </w:t>
      </w:r>
      <w:r w:rsidRPr="00C7587B">
        <w:t>node-state tables</w:t>
      </w:r>
      <w:r w:rsidRPr="00F43F0B">
        <w:t xml:space="preserve"> are strictly scoped: their contents are local to a node, ephemeral across program lifetimes, and protected by key-level locks (§</w:t>
      </w:r>
      <w:fldSimple w:instr=" REF _Ref208651526 \w ">
        <w:r w:rsidR="00EE24AF">
          <w:t>1.4.3.2</w:t>
        </w:r>
      </w:fldSimple>
      <w:r w:rsidRPr="00F43F0B">
        <w:t xml:space="preserve">). This prevents concurrent workers from producing inconsistent results. Third, </w:t>
      </w:r>
      <w:r w:rsidRPr="00C7587B">
        <w:t>explicit concurrency semantics</w:t>
      </w:r>
      <w:r w:rsidRPr="00F43F0B">
        <w:t xml:space="preserve"> mean that the concurrency model is not left to runtime accident; instead, it is declared in pipeline structure and enforced by the compiler.</w:t>
      </w:r>
    </w:p>
    <w:p w14:paraId="4AC276AB" w14:textId="77777777" w:rsidR="00F43F0B" w:rsidRPr="00F43F0B" w:rsidRDefault="00F43F0B" w:rsidP="003B197B">
      <w:r w:rsidRPr="00F9519C">
        <w:rPr>
          <w:b/>
          <w:bCs/>
        </w:rPr>
        <w:t>Isolation complements determinism.</w:t>
      </w:r>
      <w:r w:rsidRPr="00F43F0B">
        <w:t xml:space="preserve"> Each worker function executes inside a </w:t>
      </w:r>
      <w:r w:rsidRPr="00C7587B">
        <w:t>sandboxed virtual machine</w:t>
      </w:r>
      <w:r w:rsidRPr="00F43F0B">
        <w:t xml:space="preserve"> optimized to its declared capabilities. This ensures that side effects are bounded: workers cannot leak state across nodes, violate capability restrictions, or create hidden communication channels. The only permitted flows are via immutable events or node-local state tables, both of which are analyzable and observable.</w:t>
      </w:r>
    </w:p>
    <w:p w14:paraId="214F4DB2" w14:textId="77777777" w:rsidR="00F43F0B" w:rsidRPr="00F43F0B" w:rsidRDefault="00F43F0B" w:rsidP="003B197B">
      <w:r w:rsidRPr="00F43F0B">
        <w:t xml:space="preserve">This design resonates with established research in </w:t>
      </w:r>
      <w:r w:rsidRPr="00F9519C">
        <w:t>process networks and dataflow models</w:t>
      </w:r>
      <w:r w:rsidRPr="00F43F0B">
        <w:t xml:space="preserve">, where determinism is preserved by enforcing functional purity across communication channels (Lee &amp; Parks, 1995). It also echoes the </w:t>
      </w:r>
      <w:r w:rsidRPr="00F9519C">
        <w:t xml:space="preserve">principle of isolation in </w:t>
      </w:r>
      <w:r w:rsidRPr="00F9519C">
        <w:lastRenderedPageBreak/>
        <w:t>concurrent systems</w:t>
      </w:r>
      <w:r w:rsidRPr="00F43F0B">
        <w:t>, where safe composition requires local reasoning and bounded side effects (Saltzer &amp; Schroeder, 1975).</w:t>
      </w:r>
    </w:p>
    <w:p w14:paraId="7A647BC1" w14:textId="77777777" w:rsidR="00F43F0B" w:rsidRPr="00F43F0B" w:rsidRDefault="00F43F0B" w:rsidP="003B197B">
      <w:r w:rsidRPr="00F43F0B">
        <w:t>By combining immutability, scoped state, and sandboxing, POP ensures that concurrency yields performance and scalability without compromising analyzability. Developers can reason about pipelines in terms of event flow, confident that nondeterminism, race conditions, and state leakage are structurally excluded from the paradigm.</w:t>
      </w:r>
    </w:p>
    <w:p w14:paraId="44269442" w14:textId="5CC2A100" w:rsidR="00F9519C" w:rsidRDefault="00F9519C" w:rsidP="009B302D">
      <w:pPr>
        <w:pStyle w:val="Heading4"/>
      </w:pPr>
      <w:r>
        <w:rPr>
          <w:rStyle w:val="Strong"/>
          <w:b w:val="0"/>
          <w:bCs w:val="0"/>
        </w:rPr>
        <w:t>Fault Containment and Recovery</w:t>
      </w:r>
    </w:p>
    <w:p w14:paraId="17127DEC" w14:textId="32E097AC" w:rsidR="00F9519C" w:rsidRDefault="00F9519C" w:rsidP="003B197B">
      <w:r>
        <w:t>Concurrency in POP is designed not only for performance but also for resilience. In distributed and parallel systems, failures are inevitable: workers may crash, locks may time out, or resources may be exhausted</w:t>
      </w:r>
      <w:sdt>
        <w:sdtPr>
          <w:id w:val="1723795723"/>
          <w:citation/>
        </w:sdtPr>
        <w:sdtContent>
          <w:r>
            <w:fldChar w:fldCharType="begin"/>
          </w:r>
          <w:r>
            <w:instrText xml:space="preserve"> CITATION GoogleSREbook \l 1033 </w:instrText>
          </w:r>
          <w:r>
            <w:fldChar w:fldCharType="separate"/>
          </w:r>
          <w:r w:rsidR="00CA66B3">
            <w:rPr>
              <w:noProof/>
            </w:rPr>
            <w:t xml:space="preserve"> (Beyer, Jones, Petoff, &amp; Murphy, 2016)</w:t>
          </w:r>
          <w:r>
            <w:fldChar w:fldCharType="end"/>
          </w:r>
        </w:sdtContent>
      </w:sdt>
      <w:r>
        <w:t xml:space="preserve">. POP addresses these realities by embedding </w:t>
      </w:r>
      <w:r w:rsidRPr="00F9519C">
        <w:rPr>
          <w:rStyle w:val="Strong"/>
          <w:rFonts w:eastAsiaTheme="majorEastAsia"/>
          <w:b w:val="0"/>
          <w:bCs w:val="0"/>
        </w:rPr>
        <w:t>fault containment and recovery mechanisms</w:t>
      </w:r>
      <w:r>
        <w:t xml:space="preserve"> directly into its concurrency model.</w:t>
      </w:r>
    </w:p>
    <w:p w14:paraId="3B758753" w14:textId="71363C9B" w:rsidR="00F9519C" w:rsidRDefault="00F9519C" w:rsidP="003B197B">
      <w:r>
        <w:t xml:space="preserve">At the most basic level, </w:t>
      </w:r>
      <w:r w:rsidRPr="00F9519C">
        <w:rPr>
          <w:rStyle w:val="Strong"/>
          <w:rFonts w:eastAsiaTheme="majorEastAsia"/>
          <w:b w:val="0"/>
          <w:bCs w:val="0"/>
        </w:rPr>
        <w:t>faults are contained within node boundaries</w:t>
      </w:r>
      <w:r>
        <w:t xml:space="preserve">. Worker functions execute inside sandboxed virtual machines with strictly limited capabilities, so even if a worker encounters a runtime failure, the blast radius is confined. The failed worker’s event is wrapped in an </w:t>
      </w:r>
      <w:r w:rsidRPr="00F9519C">
        <w:rPr>
          <w:rStyle w:val="CodeInline"/>
          <w:rFonts w:eastAsiaTheme="majorEastAsia"/>
        </w:rPr>
        <w:t>Error&lt;E&gt;</w:t>
      </w:r>
      <w:r>
        <w:t xml:space="preserve"> object and routed into the error-handling pipeline (§</w:t>
      </w:r>
      <w:fldSimple w:instr=" REF _Ref208576949 \w ">
        <w:r w:rsidR="00EE24AF">
          <w:t>1.1.8</w:t>
        </w:r>
      </w:fldSimple>
      <w:r>
        <w:t>), ensuring that faults are made explicit, analyzable, and recoverable.</w:t>
      </w:r>
    </w:p>
    <w:p w14:paraId="26D544A9" w14:textId="77777777" w:rsidR="00F9519C" w:rsidRDefault="00F9519C" w:rsidP="003B197B">
      <w:r>
        <w:lastRenderedPageBreak/>
        <w:t xml:space="preserve">Concurrency hazards such as deadlocks and livelocks are addressed by </w:t>
      </w:r>
      <w:r w:rsidRPr="00215A77">
        <w:rPr>
          <w:rStyle w:val="Strong"/>
          <w:rFonts w:eastAsiaTheme="majorEastAsia"/>
          <w:b w:val="0"/>
          <w:bCs w:val="0"/>
        </w:rPr>
        <w:t>timeouts and rollback semantics</w:t>
      </w:r>
      <w:r>
        <w:t xml:space="preserve">. In node-state tables, transactions that cannot complete within the </w:t>
      </w:r>
      <w:r w:rsidRPr="00215A77">
        <w:rPr>
          <w:rStyle w:val="CodeInline"/>
          <w:rFonts w:eastAsiaTheme="majorEastAsia"/>
        </w:rPr>
        <w:t>stateTableTombstone</w:t>
      </w:r>
      <w:r>
        <w:t xml:space="preserve"> window are aborted, locks are released, and an error is emitted. This prevents stalled workers from indefinitely blocking progress, a common pitfall in shared-memory concurrency (Gray &amp; Reuter, 1993). Similarly, backpressure policies (§1.1.7.3) ensure that when downstream nodes cannot keep up, events are either queued, dropped, or shunted in a manner that makes system behavior explicit rather than emergent.</w:t>
      </w:r>
    </w:p>
    <w:p w14:paraId="5EB7C223" w14:textId="77777777" w:rsidR="00F9519C" w:rsidRDefault="00F9519C" w:rsidP="003B197B">
      <w:r>
        <w:t xml:space="preserve">Recovery in POP is facilitated by the </w:t>
      </w:r>
      <w:r w:rsidRPr="00215A77">
        <w:rPr>
          <w:rStyle w:val="CodeInline"/>
          <w:rFonts w:eastAsiaTheme="majorEastAsia"/>
        </w:rPr>
        <w:t>ErrorPipeline()</w:t>
      </w:r>
      <w:r>
        <w:t>, which provides a structured mechanism for retries, logging, or alternate workflows. This approach resonates with fault-tolerant distributed dataflow systems such as Apache Flink, which embed recovery into the dataflow model rather than leaving it to ad hoc exception handling (Carbone et al., 2015). By combining immutability, isolation, and error pipelines, POP ensures that concurrency failures do not corrupt global state or compromise analyzability.</w:t>
      </w:r>
    </w:p>
    <w:p w14:paraId="4A9FA223" w14:textId="77777777" w:rsidR="00F9519C" w:rsidRDefault="00F9519C" w:rsidP="003B197B">
      <w:r>
        <w:t>In summary, POP treats failures as first-class citizens of the concurrency model. By containing faults to nodes, enforcing rollback on stalled operations, and routing all errors through explicit pipelines, it avoids the silent corruption and unpredictable behavior that plague traditional concurrent systems (Lee, 2006). Fault containment and recovery are thus not optional add-ons but integral to POP’s concurrency safety.</w:t>
      </w:r>
    </w:p>
    <w:p w14:paraId="6391C1B9" w14:textId="77CF4D48" w:rsidR="00B00019" w:rsidRDefault="00215A77" w:rsidP="00FB6BAC">
      <w:pPr>
        <w:pStyle w:val="Heading3"/>
      </w:pPr>
      <w:bookmarkStart w:id="63" w:name="_Ref208664903"/>
      <w:bookmarkStart w:id="64" w:name="_Toc209623899"/>
      <w:r>
        <w:lastRenderedPageBreak/>
        <w:t>Worker Pools and Scheduling</w:t>
      </w:r>
      <w:bookmarkEnd w:id="63"/>
      <w:bookmarkEnd w:id="64"/>
    </w:p>
    <w:p w14:paraId="5D9A934A" w14:textId="1C2934D4" w:rsidR="00215A77" w:rsidRDefault="006619DA" w:rsidP="003B197B">
      <w:r>
        <w:t xml:space="preserve">Concurrency in Pipeline-Oriented Programming (POP) builds on two well-established traditions in computer science: </w:t>
      </w:r>
      <w:r w:rsidRPr="006619DA">
        <w:rPr>
          <w:b/>
          <w:bCs/>
        </w:rPr>
        <w:t xml:space="preserve">the </w:t>
      </w:r>
      <w:r w:rsidRPr="006619DA">
        <w:rPr>
          <w:rStyle w:val="Strong"/>
          <w:rFonts w:eastAsiaTheme="majorEastAsia"/>
          <w:b w:val="0"/>
          <w:bCs w:val="0"/>
        </w:rPr>
        <w:t>actor model</w:t>
      </w:r>
      <w:r w:rsidRPr="006619DA">
        <w:rPr>
          <w:b/>
          <w:bCs/>
        </w:rPr>
        <w:t xml:space="preserve"> and </w:t>
      </w:r>
      <w:r w:rsidRPr="006619DA">
        <w:rPr>
          <w:rStyle w:val="Strong"/>
          <w:rFonts w:eastAsiaTheme="majorEastAsia"/>
          <w:b w:val="0"/>
          <w:bCs w:val="0"/>
        </w:rPr>
        <w:t>dataflow process networks</w:t>
      </w:r>
      <w:r>
        <w:t>. The actor model emphasizes lightweight, isolated workers that communicate exclusively through message passing, thereby avoiding the hazards of shared mutable state</w:t>
      </w:r>
      <w:sdt>
        <w:sdtPr>
          <w:id w:val="-1512218583"/>
          <w:citation/>
        </w:sdtPr>
        <w:sdtContent>
          <w:r>
            <w:fldChar w:fldCharType="begin"/>
          </w:r>
          <w:r>
            <w:instrText xml:space="preserve"> CITATION Agh86 \l 1033 </w:instrText>
          </w:r>
          <w:r>
            <w:fldChar w:fldCharType="separate"/>
          </w:r>
          <w:r w:rsidR="00CA66B3">
            <w:rPr>
              <w:noProof/>
            </w:rPr>
            <w:t xml:space="preserve"> (Agha, 1986)</w:t>
          </w:r>
          <w:r>
            <w:fldChar w:fldCharType="end"/>
          </w:r>
        </w:sdtContent>
      </w:sdt>
      <w:r>
        <w:t>. Dataflow process networks, in turn, stress analyzability and determinism in concurrent systems, where computations are expressed as processes connected by immutable data channels</w:t>
      </w:r>
      <w:sdt>
        <w:sdtPr>
          <w:id w:val="-1126692376"/>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 POP synthesizes these approaches by assigning each pipeline node its own pool of workers, implemented as lightweight, sandboxed virtual machines.</w:t>
      </w:r>
    </w:p>
    <w:p w14:paraId="033DEE3C" w14:textId="77777777" w:rsidR="006619DA" w:rsidRPr="006619DA" w:rsidRDefault="006619DA" w:rsidP="003B197B">
      <w:r w:rsidRPr="006619DA">
        <w:t xml:space="preserve">Each worker pool executes node-specific logic in parallel, isolating failures and scaling elastically with demand. Importantly, not all workers are the same: some nodes—such as </w:t>
      </w:r>
      <w:r w:rsidRPr="006619DA">
        <w:rPr>
          <w:rStyle w:val="CodeInline"/>
        </w:rPr>
        <w:t>FanOut()</w:t>
      </w:r>
      <w:r w:rsidRPr="006619DA">
        <w:t xml:space="preserve"> and </w:t>
      </w:r>
      <w:r w:rsidRPr="006619DA">
        <w:rPr>
          <w:rStyle w:val="CodeInline"/>
        </w:rPr>
        <w:t>Collect()</w:t>
      </w:r>
      <w:r w:rsidRPr="006619DA">
        <w:t xml:space="preserve">—have </w:t>
      </w:r>
      <w:r w:rsidRPr="006619DA">
        <w:rPr>
          <w:b/>
          <w:bCs/>
        </w:rPr>
        <w:t>compiler-generated workers</w:t>
      </w:r>
      <w:r w:rsidRPr="006619DA">
        <w:t xml:space="preserve">, derived entirely from declarative structure and optimized for analyzability. Other nodes—such as </w:t>
      </w:r>
      <w:r w:rsidRPr="006619DA">
        <w:rPr>
          <w:rStyle w:val="CodeInline"/>
        </w:rPr>
        <w:t>Ingress()</w:t>
      </w:r>
      <w:r w:rsidRPr="006619DA">
        <w:t xml:space="preserve">, </w:t>
      </w:r>
      <w:r w:rsidRPr="006619DA">
        <w:rPr>
          <w:rStyle w:val="CodeInline"/>
        </w:rPr>
        <w:t>Transform()</w:t>
      </w:r>
      <w:r w:rsidRPr="006619DA">
        <w:t xml:space="preserve">, and </w:t>
      </w:r>
      <w:r w:rsidRPr="006619DA">
        <w:rPr>
          <w:rStyle w:val="CodeInline"/>
        </w:rPr>
        <w:t>Egress()</w:t>
      </w:r>
      <w:r w:rsidRPr="006619DA">
        <w:t>—host programmer-defined worker functions, which run within sandboxed environments and are restricted by declared capabilities. This distinction preserves both the formal guarantees of declarative structures and the flexibility of imperative computation where external interaction or custom logic is needed.</w:t>
      </w:r>
    </w:p>
    <w:p w14:paraId="79E91C7B" w14:textId="77777777" w:rsidR="006619DA" w:rsidRPr="006619DA" w:rsidRDefault="006619DA" w:rsidP="003B197B">
      <w:r w:rsidRPr="006619DA">
        <w:lastRenderedPageBreak/>
        <w:t>By coupling analyzability with elasticity, POP provides a concurrency model that avoids the pitfalls of nondeterministic threads while retaining adaptability under real-world workloads. Worker pools and scheduling are the mechanisms by which this synthesis becomes operational.</w:t>
      </w:r>
    </w:p>
    <w:p w14:paraId="2F390F8E" w14:textId="6C9362D5" w:rsidR="006619DA" w:rsidRDefault="006619DA" w:rsidP="009B302D">
      <w:pPr>
        <w:pStyle w:val="Heading4"/>
        <w:rPr>
          <w:rStyle w:val="Strong"/>
          <w:b w:val="0"/>
          <w:bCs w:val="0"/>
        </w:rPr>
      </w:pPr>
      <w:bookmarkStart w:id="65" w:name="_Ref208653511"/>
      <w:r>
        <w:rPr>
          <w:rStyle w:val="Strong"/>
          <w:b w:val="0"/>
          <w:bCs w:val="0"/>
        </w:rPr>
        <w:t>Load Balancing</w:t>
      </w:r>
      <w:bookmarkEnd w:id="65"/>
    </w:p>
    <w:p w14:paraId="3B1694A6" w14:textId="2795ED9E" w:rsidR="006619DA" w:rsidRDefault="006619DA" w:rsidP="003B197B">
      <w:r>
        <w:t xml:space="preserve">Load balancing in POP emphasizes </w:t>
      </w:r>
      <w:r>
        <w:rPr>
          <w:rStyle w:val="Strong"/>
          <w:rFonts w:eastAsiaTheme="majorEastAsia"/>
        </w:rPr>
        <w:t>lightweight process management</w:t>
      </w:r>
      <w:r>
        <w:t xml:space="preserve"> and predictable scheduling. Each node distributes incoming events across its pool of workers using strategies such as round-robin or least-loaded assignment. Unlike thread-based systems, where scheduling interleavings are opaque and nondeterministic, POP ensures that balancing policies are explicit, analyzable, and tied directly to node semantics. This follows the tradition of the actor model, where message delivery order and isolation define system behavior</w:t>
      </w:r>
      <w:sdt>
        <w:sdtPr>
          <w:id w:val="371279761"/>
          <w:citation/>
        </w:sdtPr>
        <w:sdtContent>
          <w:r>
            <w:fldChar w:fldCharType="begin"/>
          </w:r>
          <w:r>
            <w:instrText xml:space="preserve"> CITATION Agh86 \l 1033 </w:instrText>
          </w:r>
          <w:r>
            <w:fldChar w:fldCharType="separate"/>
          </w:r>
          <w:r w:rsidR="00CA66B3">
            <w:rPr>
              <w:noProof/>
            </w:rPr>
            <w:t xml:space="preserve"> (Agha, 1986)</w:t>
          </w:r>
          <w:r>
            <w:fldChar w:fldCharType="end"/>
          </w:r>
        </w:sdtContent>
      </w:sdt>
      <w:r>
        <w:t>.</w:t>
      </w:r>
    </w:p>
    <w:p w14:paraId="6C518AE1" w14:textId="49E4820E" w:rsidR="006619DA" w:rsidRDefault="006619DA" w:rsidP="003B197B">
      <w:r>
        <w:t>Because workers in POP are stateless by default, apart from controlled use of node-state tables, they can be created or retired with negligible overhead. This property allows load balancing to operate efficiently at fine granularity, without the synchronization and lifecycle costs associated with threads and shared memory</w:t>
      </w:r>
      <w:sdt>
        <w:sdtPr>
          <w:id w:val="633608601"/>
          <w:citation/>
        </w:sdtPr>
        <w:sdtContent>
          <w:r>
            <w:fldChar w:fldCharType="begin"/>
          </w:r>
          <w:r>
            <w:instrText xml:space="preserve"> CITATION Lee06 \l 1033 </w:instrText>
          </w:r>
          <w:r>
            <w:fldChar w:fldCharType="separate"/>
          </w:r>
          <w:r w:rsidR="00CA66B3">
            <w:rPr>
              <w:noProof/>
            </w:rPr>
            <w:t xml:space="preserve"> (Lee, The problem with threads, 2006)</w:t>
          </w:r>
          <w:r>
            <w:fldChar w:fldCharType="end"/>
          </w:r>
        </w:sdtContent>
      </w:sdt>
      <w:r>
        <w:t xml:space="preserve">. Moreover, the runtime integrates load balancing with </w:t>
      </w:r>
      <w:r w:rsidRPr="006619DA">
        <w:rPr>
          <w:rStyle w:val="Strong"/>
          <w:rFonts w:eastAsiaTheme="majorEastAsia"/>
          <w:b w:val="0"/>
          <w:bCs w:val="0"/>
        </w:rPr>
        <w:t>elastic</w:t>
      </w:r>
      <w:r>
        <w:rPr>
          <w:rStyle w:val="Strong"/>
          <w:rFonts w:eastAsiaTheme="majorEastAsia"/>
        </w:rPr>
        <w:t xml:space="preserve"> </w:t>
      </w:r>
      <w:r w:rsidRPr="006619DA">
        <w:rPr>
          <w:rStyle w:val="Strong"/>
          <w:rFonts w:eastAsiaTheme="majorEastAsia"/>
          <w:b w:val="0"/>
          <w:bCs w:val="0"/>
        </w:rPr>
        <w:t>concurrency</w:t>
      </w:r>
      <w:r>
        <w:t xml:space="preserve"> (§</w:t>
      </w:r>
      <w:fldSimple w:instr=" REF _Ref208653222 \w ">
        <w:r w:rsidR="00EE24AF">
          <w:t>1.4.4.3</w:t>
        </w:r>
      </w:fldSimple>
      <w:r>
        <w:t xml:space="preserve">): when queues grow beyond thresholds, new workers are spawned; when </w:t>
      </w:r>
      <w:r>
        <w:lastRenderedPageBreak/>
        <w:t>utilization falls, workers are retired. This feedback loop ensures that balancing demand also drives dynamic scalability.</w:t>
      </w:r>
    </w:p>
    <w:p w14:paraId="0F49CD22" w14:textId="77777777" w:rsidR="006619DA" w:rsidRDefault="006619DA" w:rsidP="003B197B">
      <w:r>
        <w:t xml:space="preserve">Finally, POP’s load balancing accounts for the distinction between </w:t>
      </w:r>
      <w:r>
        <w:rPr>
          <w:rStyle w:val="Strong"/>
          <w:rFonts w:eastAsiaTheme="majorEastAsia"/>
        </w:rPr>
        <w:t>compiler-generated workers</w:t>
      </w:r>
      <w:r>
        <w:t xml:space="preserve"> and </w:t>
      </w:r>
      <w:r>
        <w:rPr>
          <w:rStyle w:val="Strong"/>
          <w:rFonts w:eastAsiaTheme="majorEastAsia"/>
        </w:rPr>
        <w:t>programmer-defined workers</w:t>
      </w:r>
      <w:r>
        <w:t xml:space="preserve">. Compiler-generated workers, such as those in </w:t>
      </w:r>
      <w:r w:rsidRPr="006619DA">
        <w:rPr>
          <w:rStyle w:val="CodeInline"/>
          <w:rFonts w:eastAsiaTheme="majorEastAsia"/>
        </w:rPr>
        <w:t>FanOut()</w:t>
      </w:r>
      <w:r>
        <w:t xml:space="preserve"> and </w:t>
      </w:r>
      <w:r w:rsidRPr="006619DA">
        <w:rPr>
          <w:rStyle w:val="CodeInline"/>
          <w:rFonts w:eastAsiaTheme="majorEastAsia"/>
        </w:rPr>
        <w:t>Collect()</w:t>
      </w:r>
      <w:r>
        <w:t xml:space="preserve">, can be optimized aggressively and scale with near-zero overhead. Programmer-defined workers, used in </w:t>
      </w:r>
      <w:r w:rsidRPr="006619DA">
        <w:rPr>
          <w:rStyle w:val="CodeInline"/>
          <w:rFonts w:eastAsiaTheme="majorEastAsia"/>
        </w:rPr>
        <w:t>Ingress()</w:t>
      </w:r>
      <w:r>
        <w:t xml:space="preserve">, </w:t>
      </w:r>
      <w:r w:rsidRPr="006619DA">
        <w:rPr>
          <w:rStyle w:val="CodeInline"/>
          <w:rFonts w:eastAsiaTheme="majorEastAsia"/>
        </w:rPr>
        <w:t>Transform()</w:t>
      </w:r>
      <w:r>
        <w:t xml:space="preserve">, or </w:t>
      </w:r>
      <w:r w:rsidRPr="006619DA">
        <w:rPr>
          <w:rStyle w:val="CodeInline"/>
          <w:rFonts w:eastAsiaTheme="majorEastAsia"/>
        </w:rPr>
        <w:t>Egress()</w:t>
      </w:r>
      <w:r>
        <w:t>, provide greater flexibility but may require more conservative scaling policies to preserve analyzability. By treating these two cases differently, POP achieves both efficiency and expressiveness.</w:t>
      </w:r>
    </w:p>
    <w:p w14:paraId="1F27DBD7" w14:textId="19F1760C" w:rsidR="006619DA" w:rsidRDefault="004D157A" w:rsidP="009B302D">
      <w:pPr>
        <w:pStyle w:val="Heading4"/>
      </w:pPr>
      <w:bookmarkStart w:id="66" w:name="_Ref208654743"/>
      <w:r>
        <w:t>Fault-Tolerant Scheduling</w:t>
      </w:r>
      <w:bookmarkEnd w:id="66"/>
    </w:p>
    <w:p w14:paraId="12072012" w14:textId="6F35721C" w:rsidR="004D157A" w:rsidRDefault="004D157A" w:rsidP="003B197B">
      <w:r>
        <w:t xml:space="preserve">POP’s scheduler is designed so that </w:t>
      </w:r>
      <w:r w:rsidRPr="004D157A">
        <w:rPr>
          <w:rStyle w:val="Strong"/>
          <w:rFonts w:eastAsiaTheme="majorEastAsia"/>
          <w:b w:val="0"/>
          <w:bCs w:val="0"/>
        </w:rPr>
        <w:t>failures are contained, progress is maintained, and causes are observable</w:t>
      </w:r>
      <w:r>
        <w:t xml:space="preserve"> even under heavy concurrency. The design synthesizes two proven traditions: the </w:t>
      </w:r>
      <w:r w:rsidRPr="004D157A">
        <w:rPr>
          <w:rStyle w:val="Strong"/>
          <w:rFonts w:eastAsiaTheme="majorEastAsia"/>
          <w:b w:val="0"/>
          <w:bCs w:val="0"/>
        </w:rPr>
        <w:t>actor model’s</w:t>
      </w:r>
      <w:r>
        <w:t xml:space="preserve"> isolation and “let-it-crash” supervision philosophy </w:t>
      </w:r>
      <w:sdt>
        <w:sdtPr>
          <w:id w:val="398640046"/>
          <w:citation/>
        </w:sdtPr>
        <w:sdtContent>
          <w:r>
            <w:fldChar w:fldCharType="begin"/>
          </w:r>
          <w:r>
            <w:instrText xml:space="preserve"> CITATION Agh86 \l 1033  \m Arm03</w:instrText>
          </w:r>
          <w:r>
            <w:fldChar w:fldCharType="separate"/>
          </w:r>
          <w:r w:rsidR="00CA66B3">
            <w:rPr>
              <w:noProof/>
            </w:rPr>
            <w:t>(Agha, 1986; Armstrong, 2003)</w:t>
          </w:r>
          <w:r>
            <w:fldChar w:fldCharType="end"/>
          </w:r>
        </w:sdtContent>
      </w:sdt>
      <w:r>
        <w:t xml:space="preserve">, and </w:t>
      </w:r>
      <w:r w:rsidRPr="004D157A">
        <w:rPr>
          <w:rStyle w:val="Strong"/>
          <w:rFonts w:eastAsiaTheme="majorEastAsia"/>
          <w:b w:val="0"/>
          <w:bCs w:val="0"/>
        </w:rPr>
        <w:t>dataflow process networks’</w:t>
      </w:r>
      <w:r>
        <w:t xml:space="preserve"> analyzable, channel-based concurrency</w:t>
      </w:r>
      <w:sdt>
        <w:sdtPr>
          <w:id w:val="-700321066"/>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 xml:space="preserve">. POP extends these with language-level guarantees—immutable </w:t>
      </w:r>
      <w:r w:rsidRPr="004D157A">
        <w:rPr>
          <w:rStyle w:val="CodeInline"/>
          <w:rFonts w:eastAsiaTheme="majorEastAsia"/>
        </w:rPr>
        <w:t>Event&lt;T&gt;</w:t>
      </w:r>
      <w:r w:rsidRPr="004D157A">
        <w:t>,</w:t>
      </w:r>
      <w:r>
        <w:t xml:space="preserve"> capability-bounded sandboxes, and explicit error pipelines—that keep failure handling predictable and auditable.</w:t>
      </w:r>
    </w:p>
    <w:p w14:paraId="4912F98A" w14:textId="78C7CCDA" w:rsidR="004D157A" w:rsidRDefault="004D157A" w:rsidP="003B197B">
      <w:r>
        <w:rPr>
          <w:rStyle w:val="Strong"/>
          <w:rFonts w:eastAsiaTheme="majorEastAsia"/>
        </w:rPr>
        <w:lastRenderedPageBreak/>
        <w:t>Isolation and failure domains.</w:t>
      </w:r>
      <w:r>
        <w:t xml:space="preserve"> Each node runs a pool of lightweight, sandboxed workers (cf. §</w:t>
      </w:r>
      <w:fldSimple w:instr=" REF _Ref208653511 \w ">
        <w:r w:rsidR="00EE24AF">
          <w:t>1.4.4.1</w:t>
        </w:r>
      </w:fldSimple>
      <w:r>
        <w:t xml:space="preserve">). A worker crash, panic, deadline overrun, or capability violation is </w:t>
      </w:r>
      <w:r w:rsidRPr="004D157A">
        <w:rPr>
          <w:rStyle w:val="Strong"/>
          <w:rFonts w:eastAsiaTheme="majorEastAsia"/>
          <w:b w:val="0"/>
          <w:bCs w:val="0"/>
        </w:rPr>
        <w:t>contained</w:t>
      </w:r>
      <w:r>
        <w:t xml:space="preserve"> to that worker. The in-flight event is wrapped as </w:t>
      </w:r>
      <w:r w:rsidRPr="004D157A">
        <w:rPr>
          <w:rStyle w:val="CodeInline"/>
          <w:rFonts w:eastAsiaTheme="majorEastAsia"/>
        </w:rPr>
        <w:t>Error&lt;E&gt;</w:t>
      </w:r>
      <w:r>
        <w:t xml:space="preserve"> with diagnostic metadata and routed to </w:t>
      </w:r>
      <w:r w:rsidRPr="004D157A">
        <w:rPr>
          <w:rStyle w:val="CodeInline"/>
          <w:rFonts w:eastAsiaTheme="majorEastAsia"/>
        </w:rPr>
        <w:t>ErrorPipeline()</w:t>
      </w:r>
      <w:r>
        <w:t xml:space="preserve">; the failed worker is torn down and replaced. This mirrors actor supervision trees </w:t>
      </w:r>
      <w:sdt>
        <w:sdtPr>
          <w:id w:val="788404024"/>
          <w:citation/>
        </w:sdtPr>
        <w:sdtContent>
          <w:r>
            <w:fldChar w:fldCharType="begin"/>
          </w:r>
          <w:r>
            <w:instrText xml:space="preserve"> CITATION Arm03 \l 1033 </w:instrText>
          </w:r>
          <w:r>
            <w:fldChar w:fldCharType="separate"/>
          </w:r>
          <w:r w:rsidR="00CA66B3">
            <w:rPr>
              <w:noProof/>
            </w:rPr>
            <w:t>(Armstrong, 2003)</w:t>
          </w:r>
          <w:r>
            <w:fldChar w:fldCharType="end"/>
          </w:r>
        </w:sdtContent>
      </w:sdt>
      <w:r>
        <w:t xml:space="preserve"> while preserving dataflow analyzability</w:t>
      </w:r>
      <w:sdt>
        <w:sdtPr>
          <w:id w:val="-1187751725"/>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w:t>
      </w:r>
    </w:p>
    <w:p w14:paraId="42F12D9B" w14:textId="7C574488" w:rsidR="004D157A" w:rsidRPr="004D157A" w:rsidRDefault="004D157A" w:rsidP="003B197B">
      <w:r w:rsidRPr="004D157A">
        <w:rPr>
          <w:b/>
          <w:bCs/>
        </w:rPr>
        <w:t>Deadlines, timeouts, and backoff.</w:t>
      </w:r>
      <w:r w:rsidRPr="004D157A">
        <w:t xml:space="preserve"> POP scheduling is deadline-aware: every worker invocation inherits node-level budgets (e.g., execution time, memory) and enforces operation timeouts—including </w:t>
      </w:r>
      <w:r w:rsidRPr="004D157A">
        <w:rPr>
          <w:rFonts w:ascii="Courier New" w:hAnsi="Courier New" w:cs="Courier New"/>
          <w:sz w:val="20"/>
          <w:szCs w:val="20"/>
        </w:rPr>
        <w:t>stateTableTombstone</w:t>
      </w:r>
      <w:r w:rsidRPr="004D157A">
        <w:t xml:space="preserve"> for node-state transactions (§</w:t>
      </w:r>
      <w:fldSimple w:instr=" REF _Ref208651526 \w ">
        <w:r w:rsidR="00EE24AF">
          <w:t>1.4.3.2</w:t>
        </w:r>
      </w:fldSimple>
      <w:r w:rsidRPr="004D157A">
        <w:t>). Exceeded budgets trigger rollback and error emission rather than silent stalls, aligning with SRE guidance that timeouts and bounded retries are necessary to avoid cascading failure (Beyer et al., 2016). Retries (if any) are governed by the pipeline’s error policy and by the backpressure regime (block → at-least-once; drop/shunt → at-most-once; cf. §</w:t>
      </w:r>
      <w:fldSimple w:instr=" REF _Ref208575476 \w ">
        <w:r w:rsidR="00EE24AF">
          <w:t>1.1.7.3</w:t>
        </w:r>
      </w:fldSimple>
      <w:r w:rsidRPr="004D157A">
        <w:t>).</w:t>
      </w:r>
    </w:p>
    <w:p w14:paraId="396F5B8A" w14:textId="34BFC2E8" w:rsidR="004D157A" w:rsidRPr="004D157A" w:rsidRDefault="004D157A" w:rsidP="003B197B">
      <w:r w:rsidRPr="004D157A">
        <w:rPr>
          <w:b/>
          <w:bCs/>
        </w:rPr>
        <w:t>Fairness and progress.</w:t>
      </w:r>
      <w:r w:rsidRPr="004D157A">
        <w:t xml:space="preserve"> The scheduler prevents starvation via fair dispatch (e.g., round-robin or least-loaded) and by bounding long-running invocations with preemption via timeouts. Because events are immutable and workers are side-effect free by default, scheduler decisions do not compromise correctness—an advantage over shared-memory threads, where interleavings easily induce races and heisenbugs</w:t>
      </w:r>
      <w:sdt>
        <w:sdtPr>
          <w:id w:val="-2029240688"/>
          <w:citation/>
        </w:sdtPr>
        <w:sdtContent>
          <w:r w:rsidR="006D548F">
            <w:fldChar w:fldCharType="begin"/>
          </w:r>
          <w:r w:rsidR="006D548F">
            <w:instrText xml:space="preserve"> CITATION Lee06 \l 1033 </w:instrText>
          </w:r>
          <w:r w:rsidR="006D548F">
            <w:fldChar w:fldCharType="separate"/>
          </w:r>
          <w:r w:rsidR="00CA66B3">
            <w:rPr>
              <w:noProof/>
            </w:rPr>
            <w:t xml:space="preserve"> (Lee, The problem with threads, 2006)</w:t>
          </w:r>
          <w:r w:rsidR="006D548F">
            <w:fldChar w:fldCharType="end"/>
          </w:r>
        </w:sdtContent>
      </w:sdt>
      <w:r w:rsidRPr="004D157A">
        <w:t>.</w:t>
      </w:r>
    </w:p>
    <w:p w14:paraId="00179ADF" w14:textId="7B14B7DD" w:rsidR="004D157A" w:rsidRPr="004D157A" w:rsidRDefault="004D157A" w:rsidP="003B197B">
      <w:r w:rsidRPr="004D157A">
        <w:rPr>
          <w:b/>
          <w:bCs/>
        </w:rPr>
        <w:lastRenderedPageBreak/>
        <w:t>Relation to Go-style concurrency.</w:t>
      </w:r>
      <w:r w:rsidRPr="004D157A">
        <w:t xml:space="preserve"> POP borrows from Go’s </w:t>
      </w:r>
      <w:r w:rsidRPr="004D157A">
        <w:rPr>
          <w:b/>
          <w:bCs/>
        </w:rPr>
        <w:t>CSP-inspired</w:t>
      </w:r>
      <w:r w:rsidRPr="004D157A">
        <w:t xml:space="preserve"> model—fan-out/fan-in across lightweight execution contexts and explicit cancellation—while lifting these patterns to the language/compile-time level. Go encourages composing </w:t>
      </w:r>
      <w:r w:rsidRPr="006D548F">
        <w:t>goroutines</w:t>
      </w:r>
      <w:r w:rsidRPr="004D157A">
        <w:rPr>
          <w:b/>
          <w:bCs/>
        </w:rPr>
        <w:t xml:space="preserve"> </w:t>
      </w:r>
      <w:r w:rsidRPr="006D548F">
        <w:t>+ channels</w:t>
      </w:r>
      <w:r w:rsidRPr="004D157A">
        <w:t xml:space="preserve"> with </w:t>
      </w:r>
      <w:r w:rsidRPr="004D157A">
        <w:rPr>
          <w:rFonts w:ascii="Courier New" w:hAnsi="Courier New" w:cs="Courier New"/>
          <w:sz w:val="20"/>
          <w:szCs w:val="20"/>
        </w:rPr>
        <w:t>context</w:t>
      </w:r>
      <w:r w:rsidRPr="004D157A">
        <w:t xml:space="preserve"> for deadlines and cancellation</w:t>
      </w:r>
      <w:sdt>
        <w:sdtPr>
          <w:id w:val="-2064715240"/>
          <w:citation/>
        </w:sdtPr>
        <w:sdtContent>
          <w:r w:rsidR="006D548F">
            <w:fldChar w:fldCharType="begin"/>
          </w:r>
          <w:r w:rsidR="006D548F">
            <w:instrText xml:space="preserve"> CITATION Pik12 \l 1033  \m Don15</w:instrText>
          </w:r>
          <w:r w:rsidR="006D548F">
            <w:fldChar w:fldCharType="separate"/>
          </w:r>
          <w:r w:rsidR="00CA66B3">
            <w:rPr>
              <w:noProof/>
            </w:rPr>
            <w:t xml:space="preserve"> (Pike, 2012; Donovan &amp; Kernighan, 2015)</w:t>
          </w:r>
          <w:r w:rsidR="006D548F">
            <w:fldChar w:fldCharType="end"/>
          </w:r>
        </w:sdtContent>
      </w:sdt>
      <w:r w:rsidR="006D548F">
        <w:t>.</w:t>
      </w:r>
      <w:r w:rsidRPr="004D157A">
        <w:t xml:space="preserve"> POP generalizes this: typed pipeline edges supplant ad hoc channels; </w:t>
      </w:r>
      <w:r w:rsidRPr="006D548F">
        <w:t>backpressure and deadlines</w:t>
      </w:r>
      <w:r w:rsidRPr="004D157A">
        <w:t xml:space="preserve"> are declarative; and failure routes through an explicit error pipeline rather than ad hoc </w:t>
      </w:r>
      <w:r w:rsidRPr="006D548F">
        <w:rPr>
          <w:rStyle w:val="CodeInline"/>
        </w:rPr>
        <w:t>panic</w:t>
      </w:r>
      <w:r w:rsidRPr="006D548F">
        <w:t>/</w:t>
      </w:r>
      <w:r w:rsidRPr="006D548F">
        <w:rPr>
          <w:rStyle w:val="CodeInline"/>
        </w:rPr>
        <w:t>recover</w:t>
      </w:r>
      <w:r w:rsidRPr="004D157A">
        <w:t xml:space="preserve">. The result is Go-like operational simplicity with </w:t>
      </w:r>
      <w:r w:rsidRPr="006D548F">
        <w:t>static analyzability</w:t>
      </w:r>
      <w:r w:rsidRPr="004D157A">
        <w:t xml:space="preserve"> akin to dataflow systems.</w:t>
      </w:r>
    </w:p>
    <w:p w14:paraId="249D1968" w14:textId="1D85B801" w:rsidR="004D157A" w:rsidRPr="004D157A" w:rsidRDefault="004D157A" w:rsidP="003B197B">
      <w:r w:rsidRPr="004D157A">
        <w:rPr>
          <w:b/>
          <w:bCs/>
        </w:rPr>
        <w:t>Elastic fault response.</w:t>
      </w:r>
      <w:r w:rsidRPr="004D157A">
        <w:t xml:space="preserve"> Scheduling is integrated with </w:t>
      </w:r>
      <w:r w:rsidRPr="006D548F">
        <w:t>elastic concurrency</w:t>
      </w:r>
      <w:r w:rsidRPr="004D157A">
        <w:t xml:space="preserve"> (§</w:t>
      </w:r>
      <w:fldSimple w:instr=" REF _Ref208653222 \w ">
        <w:r w:rsidR="00EE24AF">
          <w:t>1.4.4.3</w:t>
        </w:r>
      </w:fldSimple>
      <w:r w:rsidRPr="004D157A">
        <w:t>). If failure rates spike or queues deepen, the runtime can scale out workers (where safe) or scale in to relieve pressure, guided by observed service times and error budgets</w:t>
      </w:r>
      <w:r w:rsidR="006D548F">
        <w:t xml:space="preserve"> </w:t>
      </w:r>
      <w:sdt>
        <w:sdtPr>
          <w:id w:val="-1605101672"/>
          <w:citation/>
        </w:sdtPr>
        <w:sdtContent>
          <w:r w:rsidR="006D548F">
            <w:fldChar w:fldCharType="begin"/>
          </w:r>
          <w:r w:rsidR="006D548F">
            <w:instrText xml:space="preserve"> CITATION GoogleSREbook \l 1033  \m Car15</w:instrText>
          </w:r>
          <w:r w:rsidR="006D548F">
            <w:fldChar w:fldCharType="separate"/>
          </w:r>
          <w:r w:rsidR="00CA66B3">
            <w:rPr>
              <w:noProof/>
            </w:rPr>
            <w:t>(Beyer, Jones, Petoff, &amp; Murphy, 2016; Carbone, et al., 2015)</w:t>
          </w:r>
          <w:r w:rsidR="006D548F">
            <w:fldChar w:fldCharType="end"/>
          </w:r>
        </w:sdtContent>
      </w:sdt>
      <w:r w:rsidRPr="004D157A">
        <w:t xml:space="preserve">. Because workers are capability-bounded sandboxes, scaling changes </w:t>
      </w:r>
      <w:r w:rsidRPr="006D548F">
        <w:t>do not enlarge the trust surface</w:t>
      </w:r>
      <w:r w:rsidRPr="004D157A">
        <w:t>.</w:t>
      </w:r>
    </w:p>
    <w:p w14:paraId="39E46DB2" w14:textId="77777777" w:rsidR="004D157A" w:rsidRPr="004D157A" w:rsidRDefault="004D157A" w:rsidP="003B197B">
      <w:r w:rsidRPr="004D157A">
        <w:t xml:space="preserve">Taken together, POP’s fault-tolerant scheduling adheres to three invariants: (1) </w:t>
      </w:r>
      <w:r w:rsidRPr="004D157A">
        <w:rPr>
          <w:b/>
          <w:bCs/>
        </w:rPr>
        <w:t>containment</w:t>
      </w:r>
      <w:r w:rsidRPr="004D157A">
        <w:t xml:space="preserve">—failures don’t escape their worker/node; (2) </w:t>
      </w:r>
      <w:r w:rsidRPr="004D157A">
        <w:rPr>
          <w:b/>
          <w:bCs/>
        </w:rPr>
        <w:t>boundedness</w:t>
      </w:r>
      <w:r w:rsidRPr="004D157A">
        <w:t xml:space="preserve">—no unbounded waits or retries; and (3) </w:t>
      </w:r>
      <w:r w:rsidRPr="004D157A">
        <w:rPr>
          <w:b/>
          <w:bCs/>
        </w:rPr>
        <w:t>observability</w:t>
      </w:r>
      <w:r w:rsidRPr="004D157A">
        <w:t>—every failure becomes structured telemetry (</w:t>
      </w:r>
      <w:r w:rsidRPr="004D157A">
        <w:rPr>
          <w:rFonts w:ascii="Courier New" w:hAnsi="Courier New" w:cs="Courier New"/>
          <w:sz w:val="20"/>
          <w:szCs w:val="20"/>
        </w:rPr>
        <w:t>Error&lt;E&gt;</w:t>
      </w:r>
      <w:r w:rsidRPr="004D157A">
        <w:t xml:space="preserve"> with provenance), enabling post-hoc analysis and targeted remediation.</w:t>
      </w:r>
    </w:p>
    <w:p w14:paraId="726F3CD3" w14:textId="3E22D7C5" w:rsidR="006619DA" w:rsidRDefault="006D548F" w:rsidP="009B302D">
      <w:pPr>
        <w:pStyle w:val="Heading4"/>
      </w:pPr>
      <w:bookmarkStart w:id="67" w:name="_Ref208654753"/>
      <w:bookmarkStart w:id="68" w:name="_Ref208653222"/>
      <w:r>
        <w:lastRenderedPageBreak/>
        <w:t>Elastic Concurrency</w:t>
      </w:r>
      <w:bookmarkEnd w:id="67"/>
    </w:p>
    <w:p w14:paraId="0D93CA3B" w14:textId="3BE5E20D" w:rsidR="006D548F" w:rsidRPr="006D548F" w:rsidRDefault="006D548F" w:rsidP="003B197B">
      <w:r w:rsidRPr="006D548F">
        <w:t>Elastic concurrency in POP refers to the ability of each node’s worker pool to scale up or down dynamically in response to load, while preserving analyzability and fault containment. This concept extends beyond conventional multithreading, drawing inspiration from the actor model</w:t>
      </w:r>
      <w:sdt>
        <w:sdtPr>
          <w:id w:val="1512183541"/>
          <w:citation/>
        </w:sdtPr>
        <w:sdtContent>
          <w:r>
            <w:fldChar w:fldCharType="begin"/>
          </w:r>
          <w:r>
            <w:instrText xml:space="preserve"> CITATION Agh86 \l 1033 </w:instrText>
          </w:r>
          <w:r>
            <w:fldChar w:fldCharType="separate"/>
          </w:r>
          <w:r w:rsidR="00CA66B3">
            <w:rPr>
              <w:noProof/>
            </w:rPr>
            <w:t xml:space="preserve"> (Agha, 1986)</w:t>
          </w:r>
          <w:r>
            <w:fldChar w:fldCharType="end"/>
          </w:r>
        </w:sdtContent>
      </w:sdt>
      <w:r w:rsidRPr="006D548F">
        <w:t>, dataflow networks</w:t>
      </w:r>
      <w:sdt>
        <w:sdtPr>
          <w:id w:val="1029369356"/>
          <w:citation/>
        </w:sdtPr>
        <w:sdtContent>
          <w:r>
            <w:fldChar w:fldCharType="begin"/>
          </w:r>
          <w:r>
            <w:instrText xml:space="preserve"> CITATION Don15 \l 1033 </w:instrText>
          </w:r>
          <w:r>
            <w:fldChar w:fldCharType="separate"/>
          </w:r>
          <w:r w:rsidR="00CA66B3">
            <w:rPr>
              <w:noProof/>
            </w:rPr>
            <w:t xml:space="preserve"> (Donovan &amp; Kernighan, 2015)</w:t>
          </w:r>
          <w:r>
            <w:fldChar w:fldCharType="end"/>
          </w:r>
        </w:sdtContent>
      </w:sdt>
      <w:r w:rsidRPr="006D548F">
        <w:t>, and practical concurrency frameworks such as Erlang and Go</w:t>
      </w:r>
      <w:sdt>
        <w:sdtPr>
          <w:id w:val="1513039141"/>
          <w:citation/>
        </w:sdtPr>
        <w:sdtContent>
          <w:r>
            <w:fldChar w:fldCharType="begin"/>
          </w:r>
          <w:r>
            <w:instrText xml:space="preserve"> CITATION Arm03 \l 1033  \m Don15</w:instrText>
          </w:r>
          <w:r>
            <w:fldChar w:fldCharType="separate"/>
          </w:r>
          <w:r w:rsidR="00CA66B3">
            <w:rPr>
              <w:noProof/>
            </w:rPr>
            <w:t xml:space="preserve"> (Armstrong, 2003; Donovan &amp; Kernighan, 2015)</w:t>
          </w:r>
          <w:r>
            <w:fldChar w:fldCharType="end"/>
          </w:r>
        </w:sdtContent>
      </w:sdt>
      <w:r w:rsidRPr="006D548F">
        <w:t>.</w:t>
      </w:r>
    </w:p>
    <w:p w14:paraId="79C1F034" w14:textId="4E490F9F" w:rsidR="006D548F" w:rsidRPr="006D548F" w:rsidRDefault="006D548F" w:rsidP="003B197B">
      <w:r w:rsidRPr="006D548F">
        <w:t>In actor systems such as Erlang, elasticity is achieved by spawning lightweight processes and supervising them hierarchically. When load increases, the system can scale by creating new actors, while failures are isolated and managed through “let it crash” semantics</w:t>
      </w:r>
      <w:sdt>
        <w:sdtPr>
          <w:id w:val="-319041590"/>
          <w:citation/>
        </w:sdtPr>
        <w:sdtContent>
          <w:r>
            <w:fldChar w:fldCharType="begin"/>
          </w:r>
          <w:r>
            <w:instrText xml:space="preserve"> CITATION Arm03 \l 1033 </w:instrText>
          </w:r>
          <w:r>
            <w:fldChar w:fldCharType="separate"/>
          </w:r>
          <w:r w:rsidR="00CA66B3">
            <w:rPr>
              <w:noProof/>
            </w:rPr>
            <w:t xml:space="preserve"> (Armstrong, 2003)</w:t>
          </w:r>
          <w:r>
            <w:fldChar w:fldCharType="end"/>
          </w:r>
        </w:sdtContent>
      </w:sdt>
      <w:r w:rsidRPr="006D548F">
        <w:t>. POP borrows this principle but integrates it into the pipeline grammar: every node’s pool of workers is elastic, capable of expanding under backpressure and contracting under low utilization. Unlike ad hoc actor frameworks, these elasticity rules are analyzable at compile time, making them predictable and enforceable rather than emergent.</w:t>
      </w:r>
    </w:p>
    <w:p w14:paraId="2028F2A1" w14:textId="6380B07B" w:rsidR="006D548F" w:rsidRPr="006D548F" w:rsidRDefault="006D548F" w:rsidP="003B197B">
      <w:r w:rsidRPr="006D548F">
        <w:t>Similarly, Go’s concurrency model emphasizes lightweight goroutines and channel-based fan-out/fan-in, where millions of concurrent execution contexts can be scheduled efficiently</w:t>
      </w:r>
      <w:sdt>
        <w:sdtPr>
          <w:id w:val="387382522"/>
          <w:citation/>
        </w:sdtPr>
        <w:sdtContent>
          <w:r>
            <w:fldChar w:fldCharType="begin"/>
          </w:r>
          <w:r>
            <w:instrText xml:space="preserve"> CITATION Don15 \l 1033  \m Pik12</w:instrText>
          </w:r>
          <w:r>
            <w:fldChar w:fldCharType="separate"/>
          </w:r>
          <w:r w:rsidR="00CA66B3">
            <w:rPr>
              <w:noProof/>
            </w:rPr>
            <w:t xml:space="preserve"> (Donovan &amp; Kernighan, 2015; Pike, 2012)</w:t>
          </w:r>
          <w:r>
            <w:fldChar w:fldCharType="end"/>
          </w:r>
        </w:sdtContent>
      </w:sdt>
      <w:r w:rsidRPr="006D548F">
        <w:t xml:space="preserve">. POP generalizes this approach by binding elasticity to declarative node definitions. For example, </w:t>
      </w:r>
      <w:r w:rsidRPr="006D548F">
        <w:rPr>
          <w:rFonts w:ascii="Courier New" w:hAnsi="Courier New" w:cs="Courier New"/>
          <w:sz w:val="20"/>
          <w:szCs w:val="20"/>
        </w:rPr>
        <w:t>FanOut()</w:t>
      </w:r>
      <w:r w:rsidRPr="006D548F">
        <w:t xml:space="preserve"> and </w:t>
      </w:r>
      <w:r w:rsidRPr="006D548F">
        <w:rPr>
          <w:rFonts w:ascii="Courier New" w:hAnsi="Courier New" w:cs="Courier New"/>
          <w:sz w:val="20"/>
          <w:szCs w:val="20"/>
        </w:rPr>
        <w:t>Collect()</w:t>
      </w:r>
      <w:r w:rsidRPr="006D548F">
        <w:t xml:space="preserve"> </w:t>
      </w:r>
      <w:r w:rsidRPr="006D548F">
        <w:lastRenderedPageBreak/>
        <w:t xml:space="preserve">nodes generate compiler-optimized workers that can scale aggressively, while </w:t>
      </w:r>
      <w:r w:rsidRPr="006D548F">
        <w:rPr>
          <w:rFonts w:ascii="Courier New" w:hAnsi="Courier New" w:cs="Courier New"/>
          <w:sz w:val="20"/>
          <w:szCs w:val="20"/>
        </w:rPr>
        <w:t>Ingress()</w:t>
      </w:r>
      <w:r w:rsidRPr="006D548F">
        <w:t xml:space="preserve">, </w:t>
      </w:r>
      <w:r w:rsidRPr="006D548F">
        <w:rPr>
          <w:rFonts w:ascii="Courier New" w:hAnsi="Courier New" w:cs="Courier New"/>
          <w:sz w:val="20"/>
          <w:szCs w:val="20"/>
        </w:rPr>
        <w:t>Transform()</w:t>
      </w:r>
      <w:r w:rsidRPr="006D548F">
        <w:t xml:space="preserve">, and </w:t>
      </w:r>
      <w:r w:rsidRPr="006D548F">
        <w:rPr>
          <w:rFonts w:ascii="Courier New" w:hAnsi="Courier New" w:cs="Courier New"/>
          <w:sz w:val="20"/>
          <w:szCs w:val="20"/>
        </w:rPr>
        <w:t>Egress()</w:t>
      </w:r>
      <w:r w:rsidRPr="006D548F">
        <w:t xml:space="preserve"> nodes host programmer-defined workers whose elasticity is more conservative to preserve analyzability. This distinction ensures that POP can scale without sacrificing safety or semantic clarity.</w:t>
      </w:r>
    </w:p>
    <w:p w14:paraId="5DF0C801" w14:textId="5FD2BEDB" w:rsidR="006D548F" w:rsidRPr="006D548F" w:rsidRDefault="006D548F" w:rsidP="003B197B">
      <w:r w:rsidRPr="006D548F">
        <w:t>Elastic concurrency also mirrors the behavior of distributed stream processing engines such as Apache Flink, where operator parallelism can grow or shrink dynamically to sustain throughput and latency under varying workloads</w:t>
      </w:r>
      <w:sdt>
        <w:sdtPr>
          <w:id w:val="-575358923"/>
          <w:citation/>
        </w:sdtPr>
        <w:sdtContent>
          <w:r>
            <w:fldChar w:fldCharType="begin"/>
          </w:r>
          <w:r>
            <w:instrText xml:space="preserve"> CITATION Car15 \l 1033 </w:instrText>
          </w:r>
          <w:r>
            <w:fldChar w:fldCharType="separate"/>
          </w:r>
          <w:r w:rsidR="00CA66B3">
            <w:rPr>
              <w:noProof/>
            </w:rPr>
            <w:t xml:space="preserve"> (Carbone, et al., 2015)</w:t>
          </w:r>
          <w:r>
            <w:fldChar w:fldCharType="end"/>
          </w:r>
        </w:sdtContent>
      </w:sdt>
      <w:r w:rsidRPr="006D548F">
        <w:t>. POP extends this practice into the language itself: elasticity is not left to deployment configuration or external orchestration but is expressed as part of the pipeline’s concurrency semantics.</w:t>
      </w:r>
    </w:p>
    <w:p w14:paraId="7935AD12" w14:textId="77777777" w:rsidR="006D548F" w:rsidRPr="006D548F" w:rsidRDefault="006D548F" w:rsidP="003B197B">
      <w:r w:rsidRPr="006D548F">
        <w:t xml:space="preserve">The benefits of elastic concurrency are threefold. First, it allows POP programs to adapt gracefully to bursty or unpredictable workloads without manual intervention. Second, it preserves </w:t>
      </w:r>
      <w:r w:rsidRPr="006D548F">
        <w:rPr>
          <w:b/>
          <w:bCs/>
        </w:rPr>
        <w:t>fault containment</w:t>
      </w:r>
      <w:r w:rsidRPr="006D548F">
        <w:t xml:space="preserve"> by ensuring that elasticity does not expand the trust boundary—new workers inherit the same sandbox and capability restrictions as existing ones. Third, it keeps concurrency analyzable: developers can reason about how pools expand or contract because scaling rules are visible in the declarative pipeline graph.</w:t>
      </w:r>
    </w:p>
    <w:p w14:paraId="567EE50C" w14:textId="6EFA4269" w:rsidR="006619DA" w:rsidRDefault="00C31FAD" w:rsidP="009B302D">
      <w:pPr>
        <w:pStyle w:val="Heading4"/>
      </w:pPr>
      <w:bookmarkStart w:id="69" w:name="_Ref208653098"/>
      <w:bookmarkEnd w:id="68"/>
      <w:r>
        <w:lastRenderedPageBreak/>
        <w:t>Summarizing POP Concurrency</w:t>
      </w:r>
    </w:p>
    <w:p w14:paraId="4622A960" w14:textId="44DAA931" w:rsidR="00C31FAD" w:rsidRPr="00C31FAD" w:rsidRDefault="00C31FAD" w:rsidP="003B197B">
      <w:r w:rsidRPr="00C31FAD">
        <w:t xml:space="preserve">The concurrency and scheduling strategies in Pipeline-Oriented Programming (POP) deliberately integrate principles from the </w:t>
      </w:r>
      <w:r w:rsidRPr="00C31FAD">
        <w:rPr>
          <w:b/>
          <w:bCs/>
        </w:rPr>
        <w:t>actor model</w:t>
      </w:r>
      <w:sdt>
        <w:sdtPr>
          <w:rPr>
            <w:b/>
            <w:bCs/>
          </w:rPr>
          <w:id w:val="729341429"/>
          <w:citation/>
        </w:sdtPr>
        <w:sdtContent>
          <w:r>
            <w:rPr>
              <w:b/>
              <w:bCs/>
            </w:rPr>
            <w:fldChar w:fldCharType="begin"/>
          </w:r>
          <w:r>
            <w:instrText xml:space="preserve"> CITATION Agh86 \l 1033 </w:instrText>
          </w:r>
          <w:r>
            <w:rPr>
              <w:b/>
              <w:bCs/>
            </w:rPr>
            <w:fldChar w:fldCharType="separate"/>
          </w:r>
          <w:r w:rsidR="00CA66B3">
            <w:rPr>
              <w:noProof/>
            </w:rPr>
            <w:t xml:space="preserve"> (Agha, 1986)</w:t>
          </w:r>
          <w:r>
            <w:rPr>
              <w:b/>
              <w:bCs/>
            </w:rPr>
            <w:fldChar w:fldCharType="end"/>
          </w:r>
        </w:sdtContent>
      </w:sdt>
      <w:r w:rsidRPr="00C31FAD">
        <w:t xml:space="preserve">, </w:t>
      </w:r>
      <w:r w:rsidRPr="00C31FAD">
        <w:rPr>
          <w:b/>
          <w:bCs/>
        </w:rPr>
        <w:t>dataflow systems</w:t>
      </w:r>
      <w:sdt>
        <w:sdtPr>
          <w:rPr>
            <w:b/>
            <w:bCs/>
          </w:rPr>
          <w:id w:val="60071240"/>
          <w:citation/>
        </w:sdtPr>
        <w:sdtContent>
          <w:r>
            <w:rPr>
              <w:b/>
              <w:bCs/>
            </w:rPr>
            <w:fldChar w:fldCharType="begin"/>
          </w:r>
          <w:r>
            <w:rPr>
              <w:b/>
              <w:bCs/>
            </w:rPr>
            <w:instrText xml:space="preserve"> CITATION Lee95 \l 1033 </w:instrText>
          </w:r>
          <w:r>
            <w:rPr>
              <w:b/>
              <w:bCs/>
            </w:rPr>
            <w:fldChar w:fldCharType="separate"/>
          </w:r>
          <w:r w:rsidR="00CA66B3">
            <w:rPr>
              <w:b/>
              <w:bCs/>
              <w:noProof/>
            </w:rPr>
            <w:t xml:space="preserve"> </w:t>
          </w:r>
          <w:r w:rsidR="00CA66B3">
            <w:rPr>
              <w:noProof/>
            </w:rPr>
            <w:t>(Lee &amp; Parks, Dataflow process networks, 1995)</w:t>
          </w:r>
          <w:r>
            <w:rPr>
              <w:b/>
              <w:bCs/>
            </w:rPr>
            <w:fldChar w:fldCharType="end"/>
          </w:r>
        </w:sdtContent>
      </w:sdt>
      <w:r>
        <w:t xml:space="preserve">, </w:t>
      </w:r>
      <w:r w:rsidRPr="00C31FAD">
        <w:t xml:space="preserve">and </w:t>
      </w:r>
      <w:r w:rsidRPr="00C31FAD">
        <w:rPr>
          <w:b/>
          <w:bCs/>
        </w:rPr>
        <w:t>lightweight concurrency frameworks</w:t>
      </w:r>
      <w:r w:rsidRPr="00C31FAD">
        <w:t xml:space="preserve"> such as Go</w:t>
      </w:r>
      <w:sdt>
        <w:sdtPr>
          <w:id w:val="1409354781"/>
          <w:citation/>
        </w:sdtPr>
        <w:sdtContent>
          <w:r>
            <w:fldChar w:fldCharType="begin"/>
          </w:r>
          <w:r>
            <w:instrText xml:space="preserve"> CITATION Pik12 \l 1033  \m Don15</w:instrText>
          </w:r>
          <w:r>
            <w:fldChar w:fldCharType="separate"/>
          </w:r>
          <w:r w:rsidR="00CA66B3">
            <w:rPr>
              <w:noProof/>
            </w:rPr>
            <w:t xml:space="preserve"> (Pike, 2012; Donovan &amp; Kernighan, 2015)</w:t>
          </w:r>
          <w:r>
            <w:fldChar w:fldCharType="end"/>
          </w:r>
        </w:sdtContent>
      </w:sdt>
      <w:r w:rsidRPr="00C31FAD">
        <w:t>. By grounding load balancing, fault tolerance, and elasticity in a declarative grammar, POP provides developers with concurrency primitives that are analyzable at compile time, yet adaptive at runtime.</w:t>
      </w:r>
    </w:p>
    <w:p w14:paraId="3AC89D4B" w14:textId="4D0D990B" w:rsidR="00C31FAD" w:rsidRPr="00C31FAD" w:rsidRDefault="00C31FAD" w:rsidP="003B197B">
      <w:r w:rsidRPr="00C31FAD">
        <w:t xml:space="preserve">Load balancing (Section </w:t>
      </w:r>
      <w:fldSimple w:instr=" REF _Ref208653511 \w ">
        <w:r w:rsidR="00EE24AF">
          <w:t>1.4.4.1</w:t>
        </w:r>
      </w:fldSimple>
      <w:r w:rsidRPr="00C31FAD">
        <w:t xml:space="preserve">) is achieved through lightweight, scalable worker pools that distribute events across multiple execution contexts with minimal overhead. Fault-tolerant scheduling (Section </w:t>
      </w:r>
      <w:fldSimple w:instr=" REF _Ref208654743 \w ">
        <w:r w:rsidR="00EE24AF">
          <w:t>1.4.4.2</w:t>
        </w:r>
      </w:fldSimple>
      <w:r w:rsidRPr="00C31FAD">
        <w:t xml:space="preserve">) ensures that worker failures do not compromise the correctness or liveness of the system, drawing on lessons from Erlang’s supervision hierarchies and Go’s recoverable goroutines. Elastic concurrency (Section </w:t>
      </w:r>
      <w:fldSimple w:instr=" REF _Ref208654753 \w ">
        <w:r w:rsidR="00EE24AF">
          <w:t>1.4.4.3</w:t>
        </w:r>
      </w:fldSimple>
      <w:r w:rsidRPr="00C31FAD">
        <w:t>) extends these strategies by dynamically scaling worker pools in response to load, combining adaptability with strict analyzability through compile-time rules.</w:t>
      </w:r>
    </w:p>
    <w:p w14:paraId="3D4722C8" w14:textId="77777777" w:rsidR="00C31FAD" w:rsidRPr="00C31FAD" w:rsidRDefault="00C31FAD" w:rsidP="003B197B">
      <w:r w:rsidRPr="00C31FAD">
        <w:t xml:space="preserve">Together, these mechanisms embody the paradigm’s guiding principles: concurrency safety through immutability, formal analyzability of event flow, and operational robustness in the face of uncertainty. POP’s contribution lies in integrating these established ideas into a single language-level abstraction. Where actor systems </w:t>
      </w:r>
      <w:r w:rsidRPr="00C31FAD">
        <w:lastRenderedPageBreak/>
        <w:t>leave elasticity to runtime, and dataflow models sometimes struggle with fault recovery, POP unifies these concerns into a cohesive concurrency model.</w:t>
      </w:r>
    </w:p>
    <w:p w14:paraId="6D0E3902" w14:textId="77777777" w:rsidR="00C31FAD" w:rsidRPr="00C31FAD" w:rsidRDefault="00C31FAD" w:rsidP="003B197B">
      <w:r w:rsidRPr="00C31FAD">
        <w:t xml:space="preserve">The result is a paradigm that balances theory and practice: retaining the clarity of declarative graph structures while enabling the efficiency and resilience demanded by real-world systems. In this respect, POP demonstrates that concurrency and scheduling can be both </w:t>
      </w:r>
      <w:r w:rsidRPr="00C31FAD">
        <w:rPr>
          <w:b/>
          <w:bCs/>
        </w:rPr>
        <w:t>predictable</w:t>
      </w:r>
      <w:r w:rsidRPr="00C31FAD">
        <w:t xml:space="preserve"> and </w:t>
      </w:r>
      <w:r w:rsidRPr="00C31FAD">
        <w:rPr>
          <w:b/>
          <w:bCs/>
        </w:rPr>
        <w:t>adaptive</w:t>
      </w:r>
      <w:r w:rsidRPr="00C31FAD">
        <w:t>, ensuring pipelines remain correct, safe, and efficient under diverse operating conditions.</w:t>
      </w:r>
    </w:p>
    <w:p w14:paraId="604982ED" w14:textId="41E54BE2" w:rsidR="001728AF" w:rsidRDefault="001728AF" w:rsidP="00FB6BAC">
      <w:pPr>
        <w:pStyle w:val="Heading3"/>
      </w:pPr>
      <w:bookmarkStart w:id="70" w:name="_Ref208659684"/>
      <w:bookmarkStart w:id="71" w:name="_Ref208665017"/>
      <w:bookmarkStart w:id="72" w:name="_Ref208667759"/>
      <w:bookmarkStart w:id="73" w:name="_Toc209623900"/>
      <w:bookmarkEnd w:id="69"/>
      <w:r>
        <w:t>Error-Aware Scheduling</w:t>
      </w:r>
      <w:bookmarkEnd w:id="70"/>
      <w:bookmarkEnd w:id="71"/>
      <w:bookmarkEnd w:id="72"/>
      <w:bookmarkEnd w:id="73"/>
    </w:p>
    <w:p w14:paraId="118E8902" w14:textId="177F6D50" w:rsidR="00523D35" w:rsidRDefault="00523D35" w:rsidP="003B197B">
      <w:r>
        <w:t>Error-aware scheduling in Pipeline-Oriented Programming (POP) integrates concurrency management with structured error handling. Unlike conventional models where errors are propagated through exceptions or ad hoc callbacks, POP treats errors as first-class events (</w:t>
      </w:r>
      <w:r w:rsidRPr="008A0306">
        <w:rPr>
          <w:rStyle w:val="CodeInline"/>
          <w:rFonts w:eastAsiaTheme="majorEastAsia"/>
        </w:rPr>
        <w:t>Error&lt;E&gt;</w:t>
      </w:r>
      <w:r>
        <w:t>) that move through explicit pipelines. This design embeds retry logic, containment, and observability into the scheduling model itself, ensuring that failures are both analyzable and recoverable.</w:t>
      </w:r>
    </w:p>
    <w:p w14:paraId="15F2871E" w14:textId="768FA374" w:rsidR="008A0306" w:rsidRDefault="008A0306" w:rsidP="009B302D">
      <w:pPr>
        <w:pStyle w:val="Heading4"/>
      </w:pPr>
      <w:r>
        <w:rPr>
          <w:rStyle w:val="Strong"/>
          <w:b w:val="0"/>
          <w:bCs w:val="0"/>
        </w:rPr>
        <w:t>Errors as First-Class Events</w:t>
      </w:r>
    </w:p>
    <w:p w14:paraId="14363476" w14:textId="0FB91988" w:rsidR="008A0306" w:rsidRDefault="008A0306" w:rsidP="003B197B">
      <w:r>
        <w:t xml:space="preserve">All failures in POP are encapsulated as </w:t>
      </w:r>
      <w:r w:rsidRPr="008A0306">
        <w:rPr>
          <w:rStyle w:val="CodeInline"/>
          <w:rFonts w:eastAsiaTheme="majorEastAsia"/>
        </w:rPr>
        <w:t>Error&lt;E&gt;</w:t>
      </w:r>
      <w:r>
        <w:t xml:space="preserve"> objects, which inherit the metadata of the originating event (</w:t>
      </w:r>
      <w:r w:rsidRPr="008A0306">
        <w:rPr>
          <w:rStyle w:val="CodeInline"/>
          <w:rFonts w:eastAsiaTheme="majorEastAsia"/>
        </w:rPr>
        <w:t>Event&lt;T&gt;</w:t>
      </w:r>
      <w:r>
        <w:t xml:space="preserve">) and augment it with error-specific </w:t>
      </w:r>
      <w:r>
        <w:lastRenderedPageBreak/>
        <w:t>diagnostics. The scheduler routes these errors through the error-handling pipeline (§</w:t>
      </w:r>
      <w:fldSimple w:instr=" REF _Ref208576949 \w ">
        <w:r w:rsidR="00EE24AF">
          <w:t>1.1.8</w:t>
        </w:r>
      </w:fldSimple>
      <w:r>
        <w:t>), allowing them to be analyzed, retried, or escalated systematically. This contrasts with exception-driven models in imperative languages, where errors can escape concurrency boundaries and cause nondeterministic failures</w:t>
      </w:r>
      <w:sdt>
        <w:sdtPr>
          <w:id w:val="-333688522"/>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t xml:space="preserve">. By treating errors as events, POP aligns with principles of event-driven reliability found in both the actor model </w:t>
      </w:r>
      <w:sdt>
        <w:sdtPr>
          <w:id w:val="501472040"/>
          <w:citation/>
        </w:sdtPr>
        <w:sdtContent>
          <w:r>
            <w:fldChar w:fldCharType="begin"/>
          </w:r>
          <w:r>
            <w:instrText xml:space="preserve"> CITATION Agh86 \l 1033 </w:instrText>
          </w:r>
          <w:r>
            <w:fldChar w:fldCharType="separate"/>
          </w:r>
          <w:r w:rsidR="00CA66B3">
            <w:rPr>
              <w:noProof/>
            </w:rPr>
            <w:t>(Agha, 1986)</w:t>
          </w:r>
          <w:r>
            <w:fldChar w:fldCharType="end"/>
          </w:r>
        </w:sdtContent>
      </w:sdt>
      <w:r>
        <w:t xml:space="preserve"> and stream-processing systems</w:t>
      </w:r>
      <w:sdt>
        <w:sdtPr>
          <w:id w:val="-369302840"/>
          <w:citation/>
        </w:sdtPr>
        <w:sdtContent>
          <w:r>
            <w:fldChar w:fldCharType="begin"/>
          </w:r>
          <w:r>
            <w:instrText xml:space="preserve"> CITATION Car15 \l 1033 </w:instrText>
          </w:r>
          <w:r>
            <w:fldChar w:fldCharType="separate"/>
          </w:r>
          <w:r w:rsidR="00CA66B3">
            <w:rPr>
              <w:noProof/>
            </w:rPr>
            <w:t xml:space="preserve"> (Carbone, et al., 2015)</w:t>
          </w:r>
          <w:r>
            <w:fldChar w:fldCharType="end"/>
          </w:r>
        </w:sdtContent>
      </w:sdt>
      <w:r>
        <w:t>.</w:t>
      </w:r>
    </w:p>
    <w:p w14:paraId="7C712079" w14:textId="09A31663" w:rsidR="008A0306" w:rsidRDefault="008A0306" w:rsidP="009B302D">
      <w:pPr>
        <w:pStyle w:val="Heading4"/>
      </w:pPr>
      <w:r>
        <w:rPr>
          <w:rStyle w:val="Strong"/>
          <w:b w:val="0"/>
          <w:bCs w:val="0"/>
        </w:rPr>
        <w:t>Retry-Aware Scheduling</w:t>
      </w:r>
    </w:p>
    <w:p w14:paraId="1AF7ABFC" w14:textId="1F0DC7B7" w:rsidR="008A0306" w:rsidRDefault="008A0306" w:rsidP="003B197B">
      <w:r>
        <w:t>POP allows bounded retries for failed worker functions, governed by compile-time or runtime policies. Retries are performed with explicit timeouts and backoff strategies, ensuring system stability even under persistent fault conditions. This approach parallels Erlang’s “let it crash” supervision trees</w:t>
      </w:r>
      <w:sdt>
        <w:sdtPr>
          <w:id w:val="-764302461"/>
          <w:citation/>
        </w:sdtPr>
        <w:sdtContent>
          <w:r>
            <w:fldChar w:fldCharType="begin"/>
          </w:r>
          <w:r>
            <w:instrText xml:space="preserve"> CITATION Arm03 \l 1033 </w:instrText>
          </w:r>
          <w:r>
            <w:fldChar w:fldCharType="separate"/>
          </w:r>
          <w:r w:rsidR="00CA66B3">
            <w:rPr>
              <w:noProof/>
            </w:rPr>
            <w:t xml:space="preserve"> (Armstrong, 2003)</w:t>
          </w:r>
          <w:r>
            <w:fldChar w:fldCharType="end"/>
          </w:r>
        </w:sdtContent>
      </w:sdt>
      <w:r>
        <w:t>where failure recovery is systematic rather than ad hoc. Like Go’s goroutines with structured recovery</w:t>
      </w:r>
      <w:sdt>
        <w:sdtPr>
          <w:id w:val="413831231"/>
          <w:citation/>
        </w:sdtPr>
        <w:sdtContent>
          <w:r>
            <w:fldChar w:fldCharType="begin"/>
          </w:r>
          <w:r>
            <w:instrText xml:space="preserve"> CITATION Don15 \l 1033 </w:instrText>
          </w:r>
          <w:r>
            <w:fldChar w:fldCharType="separate"/>
          </w:r>
          <w:r w:rsidR="00CA66B3">
            <w:rPr>
              <w:noProof/>
            </w:rPr>
            <w:t xml:space="preserve"> (Donovan &amp; Kernighan, 2015)</w:t>
          </w:r>
          <w:r>
            <w:fldChar w:fldCharType="end"/>
          </w:r>
        </w:sdtContent>
      </w:sdt>
      <w:r>
        <w:t xml:space="preserve">, </w:t>
      </w:r>
      <w:proofErr w:type="gramStart"/>
      <w:r>
        <w:t>POP’s</w:t>
      </w:r>
      <w:proofErr w:type="gramEnd"/>
      <w:r>
        <w:t xml:space="preserve"> retry-aware scheduling preserves liveness without sacrificing analyzability.</w:t>
      </w:r>
    </w:p>
    <w:p w14:paraId="7CE9A6CD" w14:textId="4E7E46AE" w:rsidR="008A0306" w:rsidRPr="008A0306" w:rsidRDefault="008A0306" w:rsidP="009B302D">
      <w:pPr>
        <w:pStyle w:val="Heading4"/>
        <w:rPr>
          <w:rStyle w:val="Strong"/>
          <w:b w:val="0"/>
          <w:bCs w:val="0"/>
        </w:rPr>
      </w:pPr>
      <w:r w:rsidRPr="008A0306">
        <w:rPr>
          <w:rStyle w:val="Strong"/>
          <w:b w:val="0"/>
          <w:bCs w:val="0"/>
        </w:rPr>
        <w:t>Isolation and Containment</w:t>
      </w:r>
    </w:p>
    <w:p w14:paraId="2AB112E4" w14:textId="48C66160" w:rsidR="008A0306" w:rsidRDefault="008A0306" w:rsidP="003B197B">
      <w:r>
        <w:t xml:space="preserve">Worker functions execute in sandboxed virtual machines constrained by declared capabilities. If a worker fails—whether due to runtime error, resource exhaustion, or external fault—the failure is </w:t>
      </w:r>
      <w:r>
        <w:rPr>
          <w:rStyle w:val="Strong"/>
          <w:rFonts w:eastAsiaTheme="majorEastAsia"/>
        </w:rPr>
        <w:t>contained</w:t>
      </w:r>
      <w:r>
        <w:t xml:space="preserve"> to that worker and its current event. Node-state </w:t>
      </w:r>
      <w:r>
        <w:lastRenderedPageBreak/>
        <w:t xml:space="preserve">tables reinforce safety by enforcing atomicity: </w:t>
      </w:r>
      <w:r w:rsidRPr="008A0306">
        <w:rPr>
          <w:rStyle w:val="CodeInline"/>
          <w:rFonts w:eastAsiaTheme="majorEastAsia"/>
        </w:rPr>
        <w:t>.set()</w:t>
      </w:r>
      <w:r>
        <w:t xml:space="preserve"> and </w:t>
      </w:r>
      <w:r w:rsidRPr="008A0306">
        <w:rPr>
          <w:rStyle w:val="CodeInline"/>
          <w:rFonts w:eastAsiaTheme="majorEastAsia"/>
        </w:rPr>
        <w:t>.update()</w:t>
      </w:r>
      <w:r>
        <w:t xml:space="preserve"> operations roll back on failure (§</w:t>
      </w:r>
      <w:fldSimple w:instr=" REF _Ref208651526 \w ">
        <w:r w:rsidR="00EE24AF">
          <w:t>1.4.3.2</w:t>
        </w:r>
      </w:fldSimple>
      <w:r>
        <w:t xml:space="preserve">). This ensures that concurrency remains analyzable and no partial state corrupts pipeline execution, echoing actor-style process isolation </w:t>
      </w:r>
      <w:sdt>
        <w:sdtPr>
          <w:id w:val="314226306"/>
          <w:citation/>
        </w:sdtPr>
        <w:sdtContent>
          <w:r>
            <w:fldChar w:fldCharType="begin"/>
          </w:r>
          <w:r>
            <w:instrText xml:space="preserve"> CITATION Agh86 \l 1033 </w:instrText>
          </w:r>
          <w:r>
            <w:fldChar w:fldCharType="separate"/>
          </w:r>
          <w:r w:rsidR="00CA66B3">
            <w:rPr>
              <w:noProof/>
            </w:rPr>
            <w:t>(Agha, 1986)</w:t>
          </w:r>
          <w:r>
            <w:fldChar w:fldCharType="end"/>
          </w:r>
        </w:sdtContent>
      </w:sdt>
      <w:r>
        <w:t xml:space="preserve"> while extending it with explicit rollback semantics.</w:t>
      </w:r>
    </w:p>
    <w:p w14:paraId="18D10F61" w14:textId="49C8CA74" w:rsidR="008A0306" w:rsidRPr="008A0306" w:rsidRDefault="008A0306" w:rsidP="009B302D">
      <w:pPr>
        <w:pStyle w:val="Heading4"/>
      </w:pPr>
      <w:r w:rsidRPr="008A0306">
        <w:rPr>
          <w:rStyle w:val="Strong"/>
          <w:b w:val="0"/>
          <w:bCs w:val="0"/>
        </w:rPr>
        <w:t>Adaptive Backpressure with Error Awareness</w:t>
      </w:r>
    </w:p>
    <w:p w14:paraId="51137E15" w14:textId="5A7BAC13" w:rsidR="008A0306" w:rsidRDefault="008A0306" w:rsidP="003B197B">
      <w:r>
        <w:t>POP integrates error rates into its backpressure policies. If a node repeatedly produces errors, the scheduler adapts by shifting policy (e.g., from block to shunt), throttling workloads, or redirecting faulty streams into dedicated error paths. This ensures graceful degradation rather than cascading collapse, aligning with adaptive scheduling in dataflow networks</w:t>
      </w:r>
      <w:sdt>
        <w:sdtPr>
          <w:id w:val="-12838871"/>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 xml:space="preserve"> and operational resilience principles emphasized in Site Reliability Engineering</w:t>
      </w:r>
      <w:sdt>
        <w:sdtPr>
          <w:id w:val="-594929887"/>
          <w:citation/>
        </w:sdtPr>
        <w:sdtContent>
          <w:r>
            <w:fldChar w:fldCharType="begin"/>
          </w:r>
          <w:r>
            <w:instrText xml:space="preserve"> CITATION GoogleSREbook \l 1033 </w:instrText>
          </w:r>
          <w:r>
            <w:fldChar w:fldCharType="separate"/>
          </w:r>
          <w:r w:rsidR="00CA66B3">
            <w:rPr>
              <w:noProof/>
            </w:rPr>
            <w:t xml:space="preserve"> (Beyer, Jones, Petoff, &amp; Murphy, 2016)</w:t>
          </w:r>
          <w:r>
            <w:fldChar w:fldCharType="end"/>
          </w:r>
        </w:sdtContent>
      </w:sdt>
      <w:r>
        <w:t>.</w:t>
      </w:r>
    </w:p>
    <w:p w14:paraId="73D8C8E9" w14:textId="647C322C" w:rsidR="008A0306" w:rsidRDefault="008A0306" w:rsidP="009B302D">
      <w:pPr>
        <w:pStyle w:val="Heading4"/>
      </w:pPr>
      <w:r>
        <w:rPr>
          <w:rStyle w:val="Strong"/>
          <w:b w:val="0"/>
          <w:bCs w:val="0"/>
        </w:rPr>
        <w:t>Integration with Observability</w:t>
      </w:r>
    </w:p>
    <w:p w14:paraId="52003710" w14:textId="36109A15" w:rsidR="008A0306" w:rsidRDefault="008A0306" w:rsidP="003B197B">
      <w:r>
        <w:t xml:space="preserve">Each </w:t>
      </w:r>
      <w:r w:rsidRPr="003E2C82">
        <w:rPr>
          <w:rStyle w:val="CodeInline"/>
          <w:rFonts w:eastAsiaTheme="majorEastAsia"/>
        </w:rPr>
        <w:t>Error&lt;E&gt;</w:t>
      </w:r>
      <w:r>
        <w:t xml:space="preserve"> carries an </w:t>
      </w:r>
      <w:r w:rsidRPr="008A0306">
        <w:rPr>
          <w:rStyle w:val="CodeInline"/>
          <w:rFonts w:eastAsiaTheme="majorEastAsia"/>
        </w:rPr>
        <w:t>EventId</w:t>
      </w:r>
      <w:r>
        <w:t>, worker identity, node context, and failure classification (§</w:t>
      </w:r>
      <w:fldSimple w:instr=" REF _Ref208576349 \w ">
        <w:r w:rsidR="00EE24AF">
          <w:t>1.1.8.2</w:t>
        </w:r>
      </w:fldSimple>
      <w:r>
        <w:t xml:space="preserve">). This metadata makes failures observable as structured telemetry, supporting both real-time diagnosis and postmortem analysis. Unlike runtime-only monitoring, POP enforces observability as part of its semantics. This approach echoes operational best practices articulated in Google’s SRE discipline: </w:t>
      </w:r>
      <w:r>
        <w:rPr>
          <w:rStyle w:val="Emphasis"/>
          <w:rFonts w:eastAsiaTheme="majorEastAsia"/>
        </w:rPr>
        <w:t>“hope is not a strategy—</w:t>
      </w:r>
      <w:r>
        <w:rPr>
          <w:rStyle w:val="Emphasis"/>
          <w:rFonts w:eastAsiaTheme="majorEastAsia"/>
        </w:rPr>
        <w:lastRenderedPageBreak/>
        <w:t>errors must be measured, surfaced, and acted upon”</w:t>
      </w:r>
      <w:sdt>
        <w:sdtPr>
          <w:rPr>
            <w:rStyle w:val="Emphasis"/>
            <w:rFonts w:eastAsiaTheme="majorEastAsia"/>
          </w:rPr>
          <w:id w:val="-916015214"/>
          <w:citation/>
        </w:sdtPr>
        <w:sdtContent>
          <w:r>
            <w:rPr>
              <w:rStyle w:val="Emphasis"/>
              <w:rFonts w:eastAsiaTheme="majorEastAsia"/>
            </w:rPr>
            <w:fldChar w:fldCharType="begin"/>
          </w:r>
          <w:r>
            <w:instrText xml:space="preserve"> CITATION GoogleSREbook \l 1033 </w:instrText>
          </w:r>
          <w:r>
            <w:rPr>
              <w:rStyle w:val="Emphasis"/>
              <w:rFonts w:eastAsiaTheme="majorEastAsia"/>
            </w:rPr>
            <w:fldChar w:fldCharType="separate"/>
          </w:r>
          <w:r w:rsidR="00CA66B3">
            <w:rPr>
              <w:noProof/>
            </w:rPr>
            <w:t xml:space="preserve"> (Beyer, Jones, Petoff, &amp; Murphy, 2016)</w:t>
          </w:r>
          <w:r>
            <w:rPr>
              <w:rStyle w:val="Emphasis"/>
              <w:rFonts w:eastAsiaTheme="majorEastAsia"/>
            </w:rPr>
            <w:fldChar w:fldCharType="end"/>
          </w:r>
        </w:sdtContent>
      </w:sdt>
      <w:r>
        <w:rPr>
          <w:rStyle w:val="Emphasis"/>
          <w:rFonts w:eastAsiaTheme="majorEastAsia"/>
        </w:rPr>
        <w:t>.</w:t>
      </w:r>
    </w:p>
    <w:p w14:paraId="6D4D4045" w14:textId="2E9A4D78" w:rsidR="008A0306" w:rsidRDefault="008A0306" w:rsidP="009B302D">
      <w:pPr>
        <w:pStyle w:val="Heading4"/>
      </w:pPr>
      <w:r>
        <w:rPr>
          <w:rStyle w:val="Strong"/>
          <w:b w:val="0"/>
          <w:bCs w:val="0"/>
        </w:rPr>
        <w:t>Summarizing Error-Aware Scheduling</w:t>
      </w:r>
    </w:p>
    <w:p w14:paraId="47A780A4" w14:textId="77777777" w:rsidR="008A0306" w:rsidRDefault="008A0306" w:rsidP="003B197B">
      <w:r>
        <w:t>Error-aware scheduling in POP weaves error handling into the concurrency fabric itself. By treating errors as events, bounding retries, enforcing isolation, adapting backpressure, and mandating observability, POP ensures that pipelines are not only analyzable and performant but also robust in the face of inevitable failures. This synthesis advances beyond actor supervision or streaming fault-tolerance by embedding resilience directly into the language-level concurrency model.</w:t>
      </w:r>
    </w:p>
    <w:p w14:paraId="2DF7780B" w14:textId="33625935" w:rsidR="007B1DB8" w:rsidRDefault="00DE796C" w:rsidP="00FB6BAC">
      <w:pPr>
        <w:pStyle w:val="Heading3"/>
      </w:pPr>
      <w:bookmarkStart w:id="74" w:name="_Ref208684097"/>
      <w:bookmarkStart w:id="75" w:name="_Toc209623901"/>
      <w:r>
        <w:t>Scheduling Policies and Guarantees</w:t>
      </w:r>
      <w:bookmarkEnd w:id="74"/>
      <w:bookmarkEnd w:id="75"/>
    </w:p>
    <w:p w14:paraId="0FBFC68F" w14:textId="6382FC85" w:rsidR="005B124D" w:rsidRPr="005B124D" w:rsidRDefault="005B124D" w:rsidP="003B197B">
      <w:r>
        <w:t xml:space="preserve">POP provides analyzable concurrency by making scheduling policies explicit and binding them to the pipeline grammar. Where traditional thread libraries and even actor frameworks often leave scheduling to runtime heuristics, POP defines scheduling as a </w:t>
      </w:r>
      <w:r w:rsidRPr="006C6C9A">
        <w:rPr>
          <w:rStyle w:val="Strong"/>
          <w:rFonts w:eastAsiaTheme="majorEastAsia"/>
          <w:b w:val="0"/>
          <w:bCs w:val="0"/>
        </w:rPr>
        <w:t>compile-time property</w:t>
      </w:r>
      <w:r>
        <w:t xml:space="preserve"> with predictable guarantees.</w:t>
      </w:r>
    </w:p>
    <w:p w14:paraId="4D89261D" w14:textId="77777777" w:rsidR="00DE796C" w:rsidRDefault="00DE796C" w:rsidP="009B302D">
      <w:pPr>
        <w:pStyle w:val="Heading4"/>
      </w:pPr>
      <w:bookmarkStart w:id="76" w:name="_Ref208660239"/>
      <w:r>
        <w:rPr>
          <w:rStyle w:val="Strong"/>
          <w:b w:val="0"/>
          <w:bCs w:val="0"/>
        </w:rPr>
        <w:lastRenderedPageBreak/>
        <w:t>Deterministic vs. Nondeterministic Scheduling</w:t>
      </w:r>
      <w:bookmarkEnd w:id="76"/>
    </w:p>
    <w:p w14:paraId="2188022D" w14:textId="77777777" w:rsidR="00DE796C" w:rsidRDefault="00DE796C" w:rsidP="003B197B">
      <w:r>
        <w:t>Scheduling in Pipeline-Oriented Programming (POP) operates on a spectrum between determinism and nondeterminism. Deterministic scheduling refers to execution orders that can be fully resolved at compile time, while nondeterministic scheduling depends on dynamic runtime conditions such as external inputs or conditional branching. POP leverages its declarative pipeline structure to maximize determinism where possible, while confining nondeterminism to explicit, analyzable boundaries.</w:t>
      </w:r>
    </w:p>
    <w:p w14:paraId="79C83171" w14:textId="77777777" w:rsidR="00DE796C" w:rsidRDefault="00DE796C" w:rsidP="003B197B">
      <w:r>
        <w:t xml:space="preserve">In </w:t>
      </w:r>
      <w:r w:rsidRPr="006C6C9A">
        <w:rPr>
          <w:rStyle w:val="Strong"/>
          <w:rFonts w:eastAsiaTheme="majorEastAsia"/>
          <w:b w:val="0"/>
          <w:bCs w:val="0"/>
        </w:rPr>
        <w:t>dataflow</w:t>
      </w:r>
      <w:r>
        <w:rPr>
          <w:rStyle w:val="Strong"/>
          <w:rFonts w:eastAsiaTheme="majorEastAsia"/>
        </w:rPr>
        <w:t xml:space="preserve"> </w:t>
      </w:r>
      <w:r w:rsidRPr="006C6C9A">
        <w:rPr>
          <w:rStyle w:val="Strong"/>
          <w:rFonts w:eastAsiaTheme="majorEastAsia"/>
          <w:b w:val="0"/>
          <w:bCs w:val="0"/>
        </w:rPr>
        <w:t>systems</w:t>
      </w:r>
      <w:r>
        <w:t xml:space="preserve">, deterministic scheduling is feasible when node firing rules are </w:t>
      </w:r>
      <w:r>
        <w:rPr>
          <w:rStyle w:val="Emphasis"/>
          <w:rFonts w:eastAsiaTheme="majorEastAsia"/>
        </w:rPr>
        <w:t>data-independent</w:t>
      </w:r>
      <w:r>
        <w:t xml:space="preserve">. For example, if every invocation of a </w:t>
      </w:r>
      <w:r w:rsidRPr="005B124D">
        <w:rPr>
          <w:rStyle w:val="CodeInline"/>
          <w:rFonts w:eastAsiaTheme="majorEastAsia"/>
        </w:rPr>
        <w:t>Transform()</w:t>
      </w:r>
      <w:r>
        <w:t xml:space="preserve"> node consumes exactly one event and produces exactly one event, then a static schedule can be derived in advance. Lee and Parks (1995) showed that in such cases, schedulers can guarantee deadlock-freedom, bounded buffer sizes, and efficient execution with minimal runtime overhead. POP adopts this principle: whenever pipeline segments exhibit predictable consumption and production rates, the compiler can resolve scheduling decisions at compile time.</w:t>
      </w:r>
    </w:p>
    <w:p w14:paraId="101DA5A1" w14:textId="77777777" w:rsidR="00DE796C" w:rsidRDefault="00DE796C" w:rsidP="003B197B">
      <w:r>
        <w:t xml:space="preserve">However, real-world systems inevitably involve nondeterministic inputs and dynamic control flow. External events—such as network messages, user input, or file reads—arrive unpredictably. Conditional branches in </w:t>
      </w:r>
      <w:r>
        <w:rPr>
          <w:rStyle w:val="HTMLCode"/>
          <w:rFonts w:eastAsiaTheme="majorEastAsia"/>
        </w:rPr>
        <w:t>FanOut()</w:t>
      </w:r>
      <w:r>
        <w:t xml:space="preserve"> nodes and variable mappings in </w:t>
      </w:r>
      <w:r>
        <w:rPr>
          <w:rStyle w:val="HTMLCode"/>
          <w:rFonts w:eastAsiaTheme="majorEastAsia"/>
        </w:rPr>
        <w:t>Transform()</w:t>
      </w:r>
      <w:r>
        <w:t xml:space="preserve"> nodes also prevent a purely static schedule. In these cases, POP </w:t>
      </w:r>
      <w:r>
        <w:lastRenderedPageBreak/>
        <w:t>relies on a runtime scheduler that dispatches events dynamically across worker pools. To mitigate uncertainty, the runtime is still constrained by compile-time declarations such as backpressure policies, deadlines, and worker pool bounds. This ensures that nondeterminism does not spread unchecked but remains confined to ingress points and conditional structures.</w:t>
      </w:r>
    </w:p>
    <w:p w14:paraId="5C67C26A" w14:textId="77777777" w:rsidR="00DE796C" w:rsidRDefault="00DE796C" w:rsidP="003B197B">
      <w:r>
        <w:t xml:space="preserve">The advantage of this hybrid model is that POP can provide </w:t>
      </w:r>
      <w:r w:rsidRPr="006C6C9A">
        <w:rPr>
          <w:rStyle w:val="Strong"/>
          <w:rFonts w:eastAsiaTheme="majorEastAsia"/>
          <w:b w:val="0"/>
          <w:bCs w:val="0"/>
        </w:rPr>
        <w:t>stronger</w:t>
      </w:r>
      <w:r>
        <w:rPr>
          <w:rStyle w:val="Strong"/>
          <w:rFonts w:eastAsiaTheme="majorEastAsia"/>
        </w:rPr>
        <w:t xml:space="preserve"> </w:t>
      </w:r>
      <w:r w:rsidRPr="006C6C9A">
        <w:rPr>
          <w:rStyle w:val="Strong"/>
          <w:rFonts w:eastAsiaTheme="majorEastAsia"/>
          <w:b w:val="0"/>
          <w:bCs w:val="0"/>
        </w:rPr>
        <w:t>guarantees</w:t>
      </w:r>
      <w:r>
        <w:rPr>
          <w:rStyle w:val="Strong"/>
          <w:rFonts w:eastAsiaTheme="majorEastAsia"/>
        </w:rPr>
        <w:t xml:space="preserve"> </w:t>
      </w:r>
      <w:r w:rsidRPr="006C6C9A">
        <w:rPr>
          <w:rStyle w:val="Strong"/>
          <w:rFonts w:eastAsiaTheme="majorEastAsia"/>
          <w:b w:val="0"/>
          <w:bCs w:val="0"/>
        </w:rPr>
        <w:t>than</w:t>
      </w:r>
      <w:r>
        <w:rPr>
          <w:rStyle w:val="Strong"/>
          <w:rFonts w:eastAsiaTheme="majorEastAsia"/>
        </w:rPr>
        <w:t xml:space="preserve"> </w:t>
      </w:r>
      <w:r w:rsidRPr="006C6C9A">
        <w:rPr>
          <w:rStyle w:val="Strong"/>
          <w:rFonts w:eastAsiaTheme="majorEastAsia"/>
          <w:b w:val="0"/>
          <w:bCs w:val="0"/>
        </w:rPr>
        <w:t>purely</w:t>
      </w:r>
      <w:r>
        <w:rPr>
          <w:rStyle w:val="Strong"/>
          <w:rFonts w:eastAsiaTheme="majorEastAsia"/>
        </w:rPr>
        <w:t xml:space="preserve"> </w:t>
      </w:r>
      <w:r w:rsidRPr="006C6C9A">
        <w:rPr>
          <w:rStyle w:val="Strong"/>
          <w:rFonts w:eastAsiaTheme="majorEastAsia"/>
          <w:b w:val="0"/>
          <w:bCs w:val="0"/>
        </w:rPr>
        <w:t>dynamic</w:t>
      </w:r>
      <w:r>
        <w:rPr>
          <w:rStyle w:val="Strong"/>
          <w:rFonts w:eastAsiaTheme="majorEastAsia"/>
        </w:rPr>
        <w:t xml:space="preserve"> </w:t>
      </w:r>
      <w:r w:rsidRPr="006C6C9A">
        <w:rPr>
          <w:rStyle w:val="Strong"/>
          <w:rFonts w:eastAsiaTheme="majorEastAsia"/>
          <w:b w:val="0"/>
          <w:bCs w:val="0"/>
        </w:rPr>
        <w:t>systems</w:t>
      </w:r>
      <w:r>
        <w:t>. For statically analyzable segments, it ensures deadlock freedom, bounded latency, and predictable resource use. For dynamic segments, it enforces safety through explicit runtime policies rather than relying on emergent thread interleavings. This approach balances the efficiency of deterministic scheduling with the flexibility of dynamic concurrency.</w:t>
      </w:r>
    </w:p>
    <w:p w14:paraId="139A4DCD" w14:textId="1FBF656C" w:rsidR="00DE796C" w:rsidRDefault="00DE796C" w:rsidP="003B197B">
      <w:r>
        <w:t>From a historical perspective, POP’s design draws from multiple traditions. Dataflow scheduling research highlights the benefits of static analysis where possible</w:t>
      </w:r>
      <w:sdt>
        <w:sdtPr>
          <w:id w:val="-1824425119"/>
          <w:citation/>
        </w:sdtPr>
        <w:sdtContent>
          <w:r w:rsidR="005B124D">
            <w:fldChar w:fldCharType="begin"/>
          </w:r>
          <w:r w:rsidR="005B124D">
            <w:instrText xml:space="preserve"> CITATION Lee95 \l 1033 </w:instrText>
          </w:r>
          <w:r w:rsidR="005B124D">
            <w:fldChar w:fldCharType="separate"/>
          </w:r>
          <w:r w:rsidR="00CA66B3">
            <w:rPr>
              <w:noProof/>
            </w:rPr>
            <w:t xml:space="preserve"> (Lee &amp; Parks, Dataflow process networks, 1995)</w:t>
          </w:r>
          <w:r w:rsidR="005B124D">
            <w:fldChar w:fldCharType="end"/>
          </w:r>
        </w:sdtContent>
      </w:sdt>
      <w:r>
        <w:t>. Real-time scheduling theory demonstrates how deadlines and rate-monotonic analysis can guarantee responsiveness in predictable workloads</w:t>
      </w:r>
      <w:sdt>
        <w:sdtPr>
          <w:id w:val="345068728"/>
          <w:citation/>
        </w:sdtPr>
        <w:sdtContent>
          <w:r w:rsidR="005B124D">
            <w:fldChar w:fldCharType="begin"/>
          </w:r>
          <w:r w:rsidR="005B124D">
            <w:instrText xml:space="preserve"> CITATION Liu73 \l 1033 </w:instrText>
          </w:r>
          <w:r w:rsidR="005B124D">
            <w:fldChar w:fldCharType="separate"/>
          </w:r>
          <w:r w:rsidR="00CA66B3">
            <w:rPr>
              <w:noProof/>
            </w:rPr>
            <w:t xml:space="preserve"> (Liu &amp; Layland, 1973)</w:t>
          </w:r>
          <w:r w:rsidR="005B124D">
            <w:fldChar w:fldCharType="end"/>
          </w:r>
        </w:sdtContent>
      </w:sdt>
      <w:r>
        <w:t>. Meanwhile, lightweight concurrency models such as Go’s goroutines emphasize efficient dynamic scheduling of millions of concurrent tasks</w:t>
      </w:r>
      <w:sdt>
        <w:sdtPr>
          <w:id w:val="1612628439"/>
          <w:citation/>
        </w:sdtPr>
        <w:sdtContent>
          <w:r w:rsidR="005B124D">
            <w:fldChar w:fldCharType="begin"/>
          </w:r>
          <w:r w:rsidR="005B124D">
            <w:instrText xml:space="preserve"> CITATION Pik12 \l 1033 </w:instrText>
          </w:r>
          <w:r w:rsidR="005B124D">
            <w:fldChar w:fldCharType="separate"/>
          </w:r>
          <w:r w:rsidR="00CA66B3">
            <w:rPr>
              <w:noProof/>
            </w:rPr>
            <w:t xml:space="preserve"> (Pike, 2012)</w:t>
          </w:r>
          <w:r w:rsidR="005B124D">
            <w:fldChar w:fldCharType="end"/>
          </w:r>
        </w:sdtContent>
      </w:sdt>
      <w:r>
        <w:t>. By integrating these insights, POP offers a concurrency model that is analyzable, predictable, and adaptive, minimizing runtime uncertainty without sacrificing expressiveness.</w:t>
      </w:r>
    </w:p>
    <w:p w14:paraId="515E4F76" w14:textId="77777777" w:rsidR="005B124D" w:rsidRDefault="005B124D" w:rsidP="009B302D">
      <w:pPr>
        <w:pStyle w:val="Heading4"/>
      </w:pPr>
      <w:bookmarkStart w:id="77" w:name="_Ref208660249"/>
      <w:r>
        <w:rPr>
          <w:rStyle w:val="Strong"/>
          <w:b w:val="0"/>
          <w:bCs w:val="0"/>
        </w:rPr>
        <w:lastRenderedPageBreak/>
        <w:t>Priority and Fairness</w:t>
      </w:r>
      <w:bookmarkEnd w:id="77"/>
    </w:p>
    <w:p w14:paraId="2A1B4573" w14:textId="30B42C5D" w:rsidR="005B124D" w:rsidRDefault="005B124D" w:rsidP="003B197B">
      <w:r>
        <w:t>A central challenge of concurrent systems is ensuring that event scheduling remains both fair and responsive. Traditional thread-based environments often leave scheduling to the operating system, resulting in nondeterministic interleavings that can cause starvation or unpredictable latency</w:t>
      </w:r>
      <w:sdt>
        <w:sdtPr>
          <w:id w:val="-1343386253"/>
          <w:citation/>
        </w:sdtPr>
        <w:sdtContent>
          <w:r>
            <w:fldChar w:fldCharType="begin"/>
          </w:r>
          <w:r>
            <w:instrText xml:space="preserve"> CITATION Lee06 \l 1033 </w:instrText>
          </w:r>
          <w:r>
            <w:fldChar w:fldCharType="separate"/>
          </w:r>
          <w:r w:rsidR="00CA66B3">
            <w:rPr>
              <w:noProof/>
            </w:rPr>
            <w:t xml:space="preserve"> (Lee, The problem with threads, 2006)</w:t>
          </w:r>
          <w:r>
            <w:fldChar w:fldCharType="end"/>
          </w:r>
        </w:sdtContent>
      </w:sdt>
      <w:r>
        <w:t xml:space="preserve">. POP addresses this by embedding </w:t>
      </w:r>
      <w:r w:rsidRPr="005B124D">
        <w:rPr>
          <w:rStyle w:val="Strong"/>
          <w:rFonts w:eastAsiaTheme="majorEastAsia"/>
          <w:b w:val="0"/>
          <w:bCs w:val="0"/>
        </w:rPr>
        <w:t>priority and fairness policies</w:t>
      </w:r>
      <w:r>
        <w:t xml:space="preserve"> directly into the pipeline grammar, making them analyzable at compile time and enforceable at runtime.</w:t>
      </w:r>
    </w:p>
    <w:p w14:paraId="73440F9C" w14:textId="7DDBD607" w:rsidR="005B124D" w:rsidRDefault="005B124D" w:rsidP="003B197B">
      <w:r w:rsidRPr="006C6C9A">
        <w:rPr>
          <w:rStyle w:val="Strong"/>
          <w:rFonts w:eastAsiaTheme="majorEastAsia"/>
        </w:rPr>
        <w:t>Fairness</w:t>
      </w:r>
      <w:r>
        <w:t xml:space="preserve"> in POP ensures that no event flow can be indefinitely starved by others. Worker pools within each node dispatch events using explicit policies, such as round-robin or least-loaded assignment. Because these policies are declared as part of the node’s configuration, their behavior is transparent to both developers and the compiler. This differs from ad hoc thread pools, where fairness guarantees depend on low-level runtime heuristics and can vary across platforms</w:t>
      </w:r>
      <w:sdt>
        <w:sdtPr>
          <w:id w:val="779231703"/>
          <w:citation/>
        </w:sdtPr>
        <w:sdtContent>
          <w:r w:rsidR="00B51C8D">
            <w:fldChar w:fldCharType="begin"/>
          </w:r>
          <w:r w:rsidR="00B51C8D">
            <w:instrText xml:space="preserve"> CITATION Scott2016 \l 1033 </w:instrText>
          </w:r>
          <w:r w:rsidR="00B51C8D">
            <w:fldChar w:fldCharType="separate"/>
          </w:r>
          <w:r w:rsidR="00CA66B3">
            <w:rPr>
              <w:noProof/>
            </w:rPr>
            <w:t xml:space="preserve"> (Scott, 2016)</w:t>
          </w:r>
          <w:r w:rsidR="00B51C8D">
            <w:fldChar w:fldCharType="end"/>
          </w:r>
        </w:sdtContent>
      </w:sdt>
      <w:r>
        <w:t>.</w:t>
      </w:r>
    </w:p>
    <w:p w14:paraId="1517D4C7" w14:textId="1EF868C7" w:rsidR="005B124D" w:rsidRDefault="005B124D" w:rsidP="003B197B">
      <w:r>
        <w:rPr>
          <w:rStyle w:val="Strong"/>
          <w:rFonts w:eastAsiaTheme="majorEastAsia"/>
        </w:rPr>
        <w:t>Priority</w:t>
      </w:r>
      <w:r>
        <w:t xml:space="preserve">, in contrast, allows certain event flows to receive preferential service. For example, telemetry or safety-critical events may be marked with higher priority to guarantee low-latency processing. POP ensures that priority is not emergent or accidental but declared as part of the pipeline’s semantics. This reflects lessons from real-time scheduling theory, where rate-monotonic and deadline-based policies are used to ensure </w:t>
      </w:r>
      <w:r>
        <w:lastRenderedPageBreak/>
        <w:t>responsiveness under loa</w:t>
      </w:r>
      <w:r w:rsidR="00B51C8D">
        <w:t>d</w:t>
      </w:r>
      <w:sdt>
        <w:sdtPr>
          <w:id w:val="-612819562"/>
          <w:citation/>
        </w:sdtPr>
        <w:sdtContent>
          <w:r w:rsidR="00B51C8D">
            <w:fldChar w:fldCharType="begin"/>
          </w:r>
          <w:r w:rsidR="00B51C8D">
            <w:instrText xml:space="preserve"> CITATION Liu73 \l 1033 </w:instrText>
          </w:r>
          <w:r w:rsidR="00B51C8D">
            <w:fldChar w:fldCharType="separate"/>
          </w:r>
          <w:r w:rsidR="00CA66B3">
            <w:rPr>
              <w:noProof/>
            </w:rPr>
            <w:t xml:space="preserve"> (Liu &amp; Layland, 1973)</w:t>
          </w:r>
          <w:r w:rsidR="00B51C8D">
            <w:fldChar w:fldCharType="end"/>
          </w:r>
        </w:sdtContent>
      </w:sdt>
      <w:r>
        <w:t>. By binding such priorities to the pipeline, POP provides developers with predictable guarantees about latency and throughput.</w:t>
      </w:r>
    </w:p>
    <w:p w14:paraId="4E4A8892" w14:textId="77777777" w:rsidR="005B124D" w:rsidRDefault="005B124D" w:rsidP="003B197B">
      <w:r>
        <w:t xml:space="preserve">This integration of fairness and priority reflects the paradigm’s hybrid philosophy: borrowing from real-time systems the ability to provide hard guarantees, while retaining the scalability and elasticity of modern actor and dataflow models. The result is that POP pipelines can achieve </w:t>
      </w:r>
      <w:r w:rsidRPr="006C6C9A">
        <w:rPr>
          <w:rStyle w:val="Strong"/>
          <w:rFonts w:eastAsiaTheme="majorEastAsia"/>
          <w:b w:val="0"/>
          <w:bCs w:val="0"/>
        </w:rPr>
        <w:t>predictable</w:t>
      </w:r>
      <w:r>
        <w:rPr>
          <w:rStyle w:val="Strong"/>
          <w:rFonts w:eastAsiaTheme="majorEastAsia"/>
        </w:rPr>
        <w:t xml:space="preserve"> </w:t>
      </w:r>
      <w:r w:rsidRPr="006C6C9A">
        <w:rPr>
          <w:rStyle w:val="Strong"/>
          <w:rFonts w:eastAsiaTheme="majorEastAsia"/>
          <w:b w:val="0"/>
          <w:bCs w:val="0"/>
        </w:rPr>
        <w:t>responsiveness</w:t>
      </w:r>
      <w:r>
        <w:t xml:space="preserve"> under contention, without sacrificing the analyzability that makes compile-time reasoning possible.</w:t>
      </w:r>
    </w:p>
    <w:p w14:paraId="0E14F9C0" w14:textId="10A203D8" w:rsidR="00DE796C" w:rsidRDefault="00B51C8D" w:rsidP="009B302D">
      <w:pPr>
        <w:pStyle w:val="Heading4"/>
      </w:pPr>
      <w:bookmarkStart w:id="78" w:name="_Ref208660259"/>
      <w:r>
        <w:t>Latency and Throughput Guarantees</w:t>
      </w:r>
      <w:bookmarkEnd w:id="78"/>
    </w:p>
    <w:p w14:paraId="08607338" w14:textId="3FB4469D" w:rsidR="006B32B3" w:rsidRDefault="006B32B3" w:rsidP="006B32B3">
      <w:pPr>
        <w:pStyle w:val="Caption"/>
      </w:pPr>
      <w:bookmarkStart w:id="79" w:name="_Toc209623848"/>
      <w:r>
        <w:t xml:space="preserve">Figure </w:t>
      </w:r>
      <w:fldSimple w:instr=" SEQ Figure \* ARABIC ">
        <w:r w:rsidR="00BE2E8A">
          <w:rPr>
            <w:noProof/>
          </w:rPr>
          <w:t>9</w:t>
        </w:r>
      </w:fldSimple>
      <w:r>
        <w:t xml:space="preserve">: </w:t>
      </w:r>
      <w:r w:rsidRPr="006F726B">
        <w:t>Concurrency Balancing Problem</w:t>
      </w:r>
      <w:bookmarkEnd w:id="79"/>
    </w:p>
    <w:p w14:paraId="56DC6FC8" w14:textId="7BC2B581" w:rsidR="00E1182F" w:rsidRPr="00E1182F" w:rsidRDefault="00E1182F" w:rsidP="006B32B3">
      <w:pPr>
        <w:pStyle w:val="Caption"/>
      </w:pPr>
      <w:r>
        <w:fldChar w:fldCharType="begin"/>
      </w:r>
      <w:r>
        <w:instrText xml:space="preserve"> INCLUDEPICTURE "https://documents.lucid.app/documents/70c08911-6368-4524-ac0b-439bcc5fa23b/pages/2M1SemO8B4UK?a=4967&amp;x=346&amp;y=165&amp;w=773&amp;h=199&amp;store=1&amp;accept=image%2F*&amp;auth=LCA%20fcde2b498c30abb3d54eb7e028ae119e3c5bb3813f3a41f05afa19fb67c53f2b-ts%3D1758304962" \* MERGEFORMATINET </w:instrText>
      </w:r>
      <w:r>
        <w:fldChar w:fldCharType="separate"/>
      </w:r>
      <w:r>
        <w:rPr>
          <w:noProof/>
        </w:rPr>
        <w:drawing>
          <wp:inline distT="0" distB="0" distL="0" distR="0" wp14:anchorId="50D45602" wp14:editId="022DB3AE">
            <wp:extent cx="3701237" cy="952594"/>
            <wp:effectExtent l="0" t="0" r="0" b="0"/>
            <wp:docPr id="761889676" name="Picture 41" descr="A black triangl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89676" name="Picture 41" descr="A black triangle on a white background&#10;&#10;AI-generated content may be incorrect."/>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3763642" cy="968655"/>
                    </a:xfrm>
                    <a:prstGeom prst="rect">
                      <a:avLst/>
                    </a:prstGeom>
                    <a:noFill/>
                    <a:ln>
                      <a:noFill/>
                    </a:ln>
                  </pic:spPr>
                </pic:pic>
              </a:graphicData>
            </a:graphic>
          </wp:inline>
        </w:drawing>
      </w:r>
      <w:r>
        <w:fldChar w:fldCharType="end"/>
      </w:r>
    </w:p>
    <w:p w14:paraId="4B5B2D7C" w14:textId="68E8247D" w:rsidR="00B51C8D" w:rsidRPr="00B51C8D" w:rsidRDefault="00B51C8D" w:rsidP="003B197B">
      <w:r w:rsidRPr="00B51C8D">
        <w:t xml:space="preserve">Concurrency models must balance </w:t>
      </w:r>
      <w:r w:rsidRPr="006C6C9A">
        <w:t>latency</w:t>
      </w:r>
      <w:r w:rsidRPr="00B51C8D">
        <w:t>—the time to process individual events—with throughput—the number of events handled per unit of time. Traditional thread-based systems often make these properties emergent outcomes of runtime scheduling, which can lead to unpredictable behavior under load</w:t>
      </w:r>
      <w:sdt>
        <w:sdtPr>
          <w:id w:val="-274558599"/>
          <w:citation/>
        </w:sdtPr>
        <w:sdtContent>
          <w:r>
            <w:fldChar w:fldCharType="begin"/>
          </w:r>
          <w:r>
            <w:instrText xml:space="preserve"> CITATION Lee06 \l 1033 </w:instrText>
          </w:r>
          <w:r>
            <w:fldChar w:fldCharType="separate"/>
          </w:r>
          <w:r w:rsidR="00CA66B3">
            <w:rPr>
              <w:noProof/>
            </w:rPr>
            <w:t xml:space="preserve"> (Lee, The problem with threads, 2006)</w:t>
          </w:r>
          <w:r>
            <w:fldChar w:fldCharType="end"/>
          </w:r>
        </w:sdtContent>
      </w:sdt>
      <w:r w:rsidRPr="00B51C8D">
        <w:t xml:space="preserve">. In contrast, POP binds latency and throughput </w:t>
      </w:r>
      <w:r w:rsidR="006C6C9A" w:rsidRPr="00B51C8D">
        <w:t>guarantee</w:t>
      </w:r>
      <w:r w:rsidRPr="00B51C8D">
        <w:t xml:space="preserve"> directly to the pipeline graph, ensuring that they are analyzable at compile time and enforceable at runtime.</w:t>
      </w:r>
    </w:p>
    <w:p w14:paraId="03ECC8B7" w14:textId="34B94323" w:rsidR="00B51C8D" w:rsidRPr="00B51C8D" w:rsidRDefault="00B51C8D" w:rsidP="003B197B">
      <w:r w:rsidRPr="00B51C8D">
        <w:lastRenderedPageBreak/>
        <w:t>POP provides latency guarantees by allowing nodes to declare deadlines and execution</w:t>
      </w:r>
      <w:r w:rsidRPr="00B51C8D">
        <w:rPr>
          <w:b/>
          <w:bCs/>
        </w:rPr>
        <w:t xml:space="preserve"> </w:t>
      </w:r>
      <w:r w:rsidRPr="00B51C8D">
        <w:t xml:space="preserve">budgets. For example, an </w:t>
      </w:r>
      <w:r w:rsidRPr="006C6C9A">
        <w:rPr>
          <w:rStyle w:val="CodeInline"/>
        </w:rPr>
        <w:t>Ingress()</w:t>
      </w:r>
      <w:r w:rsidRPr="00B51C8D">
        <w:t xml:space="preserve"> node may specify a maximum response time for reading external data, while a </w:t>
      </w:r>
      <w:r w:rsidRPr="00B51C8D">
        <w:rPr>
          <w:rStyle w:val="CodeInline"/>
        </w:rPr>
        <w:t>Transform()</w:t>
      </w:r>
      <w:r w:rsidRPr="00B51C8D">
        <w:t xml:space="preserve"> node can enforce per-event execution timeouts. These budgets resemble concepts from real-time systems theory, such as deadline-monotonic and rate-monotonic scheduling, which guarantee responsiveness under predictable workloads</w:t>
      </w:r>
      <w:sdt>
        <w:sdtPr>
          <w:id w:val="-503357441"/>
          <w:citation/>
        </w:sdtPr>
        <w:sdtContent>
          <w:r>
            <w:fldChar w:fldCharType="begin"/>
          </w:r>
          <w:r>
            <w:instrText xml:space="preserve"> CITATION Liu73 \l 1033 </w:instrText>
          </w:r>
          <w:r>
            <w:fldChar w:fldCharType="separate"/>
          </w:r>
          <w:r w:rsidR="00CA66B3">
            <w:rPr>
              <w:noProof/>
            </w:rPr>
            <w:t xml:space="preserve"> (Liu &amp; Layland, 1973)</w:t>
          </w:r>
          <w:r>
            <w:fldChar w:fldCharType="end"/>
          </w:r>
        </w:sdtContent>
      </w:sdt>
      <w:r w:rsidRPr="00B51C8D">
        <w:t xml:space="preserve">. When deadlines are missed, events are wrapped as </w:t>
      </w:r>
      <w:r w:rsidRPr="00B51C8D">
        <w:rPr>
          <w:rStyle w:val="CodeInline"/>
        </w:rPr>
        <w:t>Error&lt;E&gt;</w:t>
      </w:r>
      <w:r w:rsidRPr="00B51C8D">
        <w:t xml:space="preserve"> objects and routed into error pipelines (§</w:t>
      </w:r>
      <w:fldSimple w:instr=" REF _Ref208576949 \w ">
        <w:r w:rsidR="00EE24AF">
          <w:t>1.1.8</w:t>
        </w:r>
      </w:fldSimple>
      <w:r w:rsidRPr="00B51C8D">
        <w:t>), preserving observability rather than silently degrading performance.</w:t>
      </w:r>
    </w:p>
    <w:p w14:paraId="2DDCBFB7" w14:textId="167E1090" w:rsidR="00B51C8D" w:rsidRPr="00B51C8D" w:rsidRDefault="00B51C8D" w:rsidP="003B197B">
      <w:r w:rsidRPr="00B51C8D">
        <w:t xml:space="preserve">Throughput guarantees are achieved by integrating scheduling with </w:t>
      </w:r>
      <w:r w:rsidRPr="00507AE4">
        <w:t>backpressure</w:t>
      </w:r>
      <w:r w:rsidRPr="00B51C8D">
        <w:rPr>
          <w:b/>
          <w:bCs/>
        </w:rPr>
        <w:t xml:space="preserve"> </w:t>
      </w:r>
      <w:r w:rsidRPr="00507AE4">
        <w:t>policies</w:t>
      </w:r>
      <w:r w:rsidRPr="00B51C8D">
        <w:t xml:space="preserve"> (§</w:t>
      </w:r>
      <w:fldSimple w:instr=" REF _Ref208575476 \w ">
        <w:r w:rsidR="00EE24AF">
          <w:t>1.1.7.3</w:t>
        </w:r>
      </w:fldSimple>
      <w:r w:rsidRPr="00B51C8D">
        <w:t xml:space="preserve">). A </w:t>
      </w:r>
      <w:r w:rsidRPr="00507AE4">
        <w:rPr>
          <w:rStyle w:val="CodeInline"/>
        </w:rPr>
        <w:t>block</w:t>
      </w:r>
      <w:r w:rsidRPr="00B51C8D">
        <w:t xml:space="preserve"> policy ensures at-least-once delivery by pausing upstream emission, while </w:t>
      </w:r>
      <w:r w:rsidRPr="00507AE4">
        <w:rPr>
          <w:rStyle w:val="CodeInline"/>
        </w:rPr>
        <w:t>dropOldest</w:t>
      </w:r>
      <w:r w:rsidRPr="00B51C8D">
        <w:t xml:space="preserve">, </w:t>
      </w:r>
      <w:r w:rsidRPr="00507AE4">
        <w:rPr>
          <w:rStyle w:val="CodeInline"/>
        </w:rPr>
        <w:t>dropNewest</w:t>
      </w:r>
      <w:r w:rsidRPr="00B51C8D">
        <w:t xml:space="preserve">, or </w:t>
      </w:r>
      <w:r w:rsidRPr="00507AE4">
        <w:rPr>
          <w:rStyle w:val="CodeInline"/>
        </w:rPr>
        <w:t>shunt</w:t>
      </w:r>
      <w:r w:rsidRPr="00B51C8D">
        <w:t xml:space="preserve"> policies enforce bounded throughput by discarding or rerouting excess events. Because these policies are explicit in the pipeline, throughput is predictable and analyzable rather than left to runtime heuristics.</w:t>
      </w:r>
    </w:p>
    <w:p w14:paraId="08B3A1E8" w14:textId="13BFDE44" w:rsidR="00B51C8D" w:rsidRPr="00B51C8D" w:rsidRDefault="00B51C8D" w:rsidP="003B197B">
      <w:r w:rsidRPr="00B51C8D">
        <w:t xml:space="preserve">Crucially, POP ensures that </w:t>
      </w:r>
      <w:r w:rsidRPr="00507AE4">
        <w:t>latency and throughput policies are not competing concerns</w:t>
      </w:r>
      <w:r w:rsidRPr="00B51C8D">
        <w:t xml:space="preserve"> but coordinated aspects of the concurrency model. For example, the runtime may scale worker pools elastically (§</w:t>
      </w:r>
      <w:fldSimple w:instr=" REF _Ref208654753 \w ">
        <w:r w:rsidR="00EE24AF">
          <w:t>1.4.4.3</w:t>
        </w:r>
      </w:fldSimple>
      <w:r w:rsidRPr="00B51C8D">
        <w:t xml:space="preserve">) when queues grow beyond thresholds, improving throughput without violating latency constraints. Compiler analysis also enables static optimization of worker placement for predictable workloads, minimizing scheduling overhead in segments where event production and consumption rates are known </w:t>
      </w:r>
      <w:sdt>
        <w:sdtPr>
          <w:id w:val="-1842159132"/>
          <w:citation/>
        </w:sdtPr>
        <w:sdtContent>
          <w:r>
            <w:fldChar w:fldCharType="begin"/>
          </w:r>
          <w:r>
            <w:instrText xml:space="preserve"> CITATION Lee95 \l 1033 </w:instrText>
          </w:r>
          <w:r>
            <w:fldChar w:fldCharType="separate"/>
          </w:r>
          <w:r w:rsidR="00CA66B3">
            <w:rPr>
              <w:noProof/>
            </w:rPr>
            <w:t>(Lee &amp; Parks, Dataflow process networks, 1995)</w:t>
          </w:r>
          <w:r>
            <w:fldChar w:fldCharType="end"/>
          </w:r>
        </w:sdtContent>
      </w:sdt>
      <w:r w:rsidRPr="00B51C8D">
        <w:t>.</w:t>
      </w:r>
    </w:p>
    <w:p w14:paraId="6E56ED43" w14:textId="77777777" w:rsidR="00B51C8D" w:rsidRPr="00B51C8D" w:rsidRDefault="00B51C8D" w:rsidP="003B197B">
      <w:r w:rsidRPr="00B51C8D">
        <w:lastRenderedPageBreak/>
        <w:t>This explicit integration of latency and throughput guarantees situates POP between hard real-time systems, which require strict deadline adherence, and best-effort</w:t>
      </w:r>
      <w:r w:rsidRPr="00B51C8D">
        <w:rPr>
          <w:b/>
          <w:bCs/>
        </w:rPr>
        <w:t xml:space="preserve"> </w:t>
      </w:r>
      <w:r w:rsidRPr="00B51C8D">
        <w:t>streaming frameworks, which often favor throughput over latency. POP provides bounded</w:t>
      </w:r>
      <w:r w:rsidRPr="00B51C8D">
        <w:rPr>
          <w:b/>
          <w:bCs/>
        </w:rPr>
        <w:t xml:space="preserve"> </w:t>
      </w:r>
      <w:r w:rsidRPr="00B51C8D">
        <w:t>guarantees: deadlines and throughput constraints are enforced declaratively, violations are observable, and trade-offs are transparent to developers. The result is a model that balances efficiency, predictability, and operational resilience.</w:t>
      </w:r>
    </w:p>
    <w:p w14:paraId="0D1FF9F6" w14:textId="192F6121" w:rsidR="00B51C8D" w:rsidRDefault="00B51C8D" w:rsidP="009B302D">
      <w:pPr>
        <w:pStyle w:val="Heading4"/>
      </w:pPr>
      <w:bookmarkStart w:id="80" w:name="_Ref208660277"/>
      <w:r>
        <w:t>Integration with Error-Aware Scheduling</w:t>
      </w:r>
      <w:bookmarkEnd w:id="80"/>
    </w:p>
    <w:p w14:paraId="2B12BE1D" w14:textId="1298BC6E" w:rsidR="00B51C8D" w:rsidRPr="00B51C8D" w:rsidRDefault="00B51C8D" w:rsidP="003B197B">
      <w:r w:rsidRPr="00B51C8D">
        <w:t xml:space="preserve">Scheduling in POP is not only a matter of distributing events efficiently across workers but also of ensuring resilience when failures occur. To this end, POP integrates its scheduling policies with </w:t>
      </w:r>
      <w:r w:rsidRPr="00A46CBC">
        <w:t>error-aware scheduling</w:t>
      </w:r>
      <w:r w:rsidRPr="00B51C8D">
        <w:t xml:space="preserve"> (§</w:t>
      </w:r>
      <w:fldSimple w:instr=" REF _Ref208659684 \w ">
        <w:r w:rsidR="00EE24AF">
          <w:t>1.4.5</w:t>
        </w:r>
      </w:fldSimple>
      <w:r w:rsidRPr="00B51C8D">
        <w:t>), creating a unified model in which both normal</w:t>
      </w:r>
      <w:r w:rsidR="00507AE4">
        <w:t xml:space="preserve"> (</w:t>
      </w:r>
      <w:r w:rsidR="00507AE4" w:rsidRPr="00507AE4">
        <w:rPr>
          <w:rStyle w:val="CodeInline"/>
        </w:rPr>
        <w:t>Event&lt;T&gt;</w:t>
      </w:r>
      <w:r w:rsidR="00507AE4">
        <w:t>)</w:t>
      </w:r>
      <w:r w:rsidRPr="00B51C8D">
        <w:t xml:space="preserve"> and error events (</w:t>
      </w:r>
      <w:r w:rsidRPr="00A46CBC">
        <w:rPr>
          <w:rStyle w:val="CodeInline"/>
        </w:rPr>
        <w:t>Error&lt;E&gt;</w:t>
      </w:r>
      <w:r w:rsidRPr="00B51C8D">
        <w:t xml:space="preserve">) are treated as first-class citizens within the concurrency framework. This integration ensures that latency, throughput, and fairness </w:t>
      </w:r>
      <w:r w:rsidR="00A46CBC" w:rsidRPr="00B51C8D">
        <w:t>guarantee</w:t>
      </w:r>
      <w:r w:rsidRPr="00B51C8D">
        <w:t xml:space="preserve"> extend beyond normal execution flows to include error handling and recovery.</w:t>
      </w:r>
    </w:p>
    <w:p w14:paraId="09142C77" w14:textId="4267DD80" w:rsidR="00B51C8D" w:rsidRPr="00B51C8D" w:rsidRDefault="00B51C8D" w:rsidP="003B197B">
      <w:r w:rsidRPr="00B51C8D">
        <w:t xml:space="preserve">First, POP enforces </w:t>
      </w:r>
      <w:r w:rsidRPr="00A46CBC">
        <w:t>bounded retries</w:t>
      </w:r>
      <w:r w:rsidRPr="00B51C8D">
        <w:t xml:space="preserve"> within its scheduling policies. Workers that fail are retried only under declared constraints—such as maximum retry counts, deadlines, or backoff—preventing unbounded resource consumption. This approach reflects the </w:t>
      </w:r>
      <w:r w:rsidRPr="00A46CBC">
        <w:t>supervision principles of the actor model,</w:t>
      </w:r>
      <w:r w:rsidRPr="00B51C8D">
        <w:t xml:space="preserve"> where errors are contained and managed by structured policies rather than left to emergent behavior</w:t>
      </w:r>
      <w:sdt>
        <w:sdtPr>
          <w:id w:val="-2038491393"/>
          <w:citation/>
        </w:sdtPr>
        <w:sdtContent>
          <w:r w:rsidR="00A46CBC">
            <w:fldChar w:fldCharType="begin"/>
          </w:r>
          <w:r w:rsidR="00A46CBC">
            <w:instrText xml:space="preserve"> CITATION Agh86 \l 1033  \m Arm03</w:instrText>
          </w:r>
          <w:r w:rsidR="00A46CBC">
            <w:fldChar w:fldCharType="separate"/>
          </w:r>
          <w:r w:rsidR="00CA66B3">
            <w:rPr>
              <w:noProof/>
            </w:rPr>
            <w:t xml:space="preserve"> (Agha, 1986; Armstrong, 2003)</w:t>
          </w:r>
          <w:r w:rsidR="00A46CBC">
            <w:fldChar w:fldCharType="end"/>
          </w:r>
        </w:sdtContent>
      </w:sdt>
      <w:r w:rsidRPr="00B51C8D">
        <w:t xml:space="preserve">. By </w:t>
      </w:r>
      <w:r w:rsidRPr="00B51C8D">
        <w:lastRenderedPageBreak/>
        <w:t>embedding these retry limits into the scheduler, POP ensures that fault recovery remains predictable and analyzable.</w:t>
      </w:r>
    </w:p>
    <w:p w14:paraId="65FA811C" w14:textId="3F769484" w:rsidR="00B51C8D" w:rsidRPr="00B51C8D" w:rsidRDefault="00B51C8D" w:rsidP="003B197B">
      <w:r w:rsidRPr="00B51C8D">
        <w:t xml:space="preserve">Second, POP guarantees </w:t>
      </w:r>
      <w:r w:rsidRPr="00A46CBC">
        <w:t>isolation between error traffic and normal traffic</w:t>
      </w:r>
      <w:r w:rsidRPr="00B51C8D">
        <w:t xml:space="preserve">. In traditional concurrent systems, bursts of errors can overwhelm resources, starving legitimate workloads and degrading system responsiveness. POP addresses this by maintaining </w:t>
      </w:r>
      <w:r w:rsidRPr="00A46CBC">
        <w:t>separate error queues</w:t>
      </w:r>
      <w:r w:rsidRPr="00B51C8D">
        <w:t xml:space="preserve"> with their own scheduling policies. This practice mirrors techniques in </w:t>
      </w:r>
      <w:r w:rsidRPr="00507AE4">
        <w:t>real-time scheduling</w:t>
      </w:r>
      <w:r w:rsidRPr="00B51C8D">
        <w:t>, where tasks are partitioned by criticality to avoid starvation and maintain latency guarantees</w:t>
      </w:r>
      <w:sdt>
        <w:sdtPr>
          <w:id w:val="1906953427"/>
          <w:citation/>
        </w:sdtPr>
        <w:sdtContent>
          <w:r w:rsidR="00A46CBC">
            <w:fldChar w:fldCharType="begin"/>
          </w:r>
          <w:r w:rsidR="00A46CBC">
            <w:instrText xml:space="preserve"> CITATION Liu73 \l 1033 </w:instrText>
          </w:r>
          <w:r w:rsidR="00A46CBC">
            <w:fldChar w:fldCharType="separate"/>
          </w:r>
          <w:r w:rsidR="00CA66B3">
            <w:rPr>
              <w:noProof/>
            </w:rPr>
            <w:t xml:space="preserve"> (Liu &amp; Layland, 1973)</w:t>
          </w:r>
          <w:r w:rsidR="00A46CBC">
            <w:fldChar w:fldCharType="end"/>
          </w:r>
        </w:sdtContent>
      </w:sdt>
      <w:r w:rsidRPr="00B51C8D">
        <w:t>. Errors are thus observable and recoverable without jeopardizing the progress of the main pipeline.</w:t>
      </w:r>
    </w:p>
    <w:p w14:paraId="5637EBA2" w14:textId="38AC7778" w:rsidR="00B51C8D" w:rsidRPr="00B51C8D" w:rsidRDefault="00B51C8D" w:rsidP="003B197B">
      <w:r w:rsidRPr="00B51C8D">
        <w:t xml:space="preserve">Third, POP couples its </w:t>
      </w:r>
      <w:r w:rsidRPr="00507AE4">
        <w:t>backpressure</w:t>
      </w:r>
      <w:r w:rsidRPr="00B51C8D">
        <w:rPr>
          <w:b/>
          <w:bCs/>
        </w:rPr>
        <w:t xml:space="preserve"> </w:t>
      </w:r>
      <w:r w:rsidRPr="00507AE4">
        <w:t>mechanisms</w:t>
      </w:r>
      <w:r w:rsidRPr="00B51C8D">
        <w:t xml:space="preserve"> with error handling. If error rates exceed thresholds, the scheduler adapts dynamically, throttling or rerouting workloads to prevent cascading failure. This design resonates with adaptive backpressure control in dataflow systems, which balance throughput and stability under varying load conditions </w:t>
      </w:r>
      <w:sdt>
        <w:sdtPr>
          <w:id w:val="2119872368"/>
          <w:citation/>
        </w:sdtPr>
        <w:sdtContent>
          <w:r w:rsidR="002F046B">
            <w:fldChar w:fldCharType="begin"/>
          </w:r>
          <w:r w:rsidR="002F046B">
            <w:instrText xml:space="preserve"> CITATION Lee95 \l 1033 </w:instrText>
          </w:r>
          <w:r w:rsidR="002F046B">
            <w:fldChar w:fldCharType="separate"/>
          </w:r>
          <w:r w:rsidR="00CA66B3">
            <w:rPr>
              <w:noProof/>
            </w:rPr>
            <w:t>(Lee &amp; Parks, Dataflow process networks, 1995)</w:t>
          </w:r>
          <w:r w:rsidR="002F046B">
            <w:fldChar w:fldCharType="end"/>
          </w:r>
        </w:sdtContent>
      </w:sdt>
      <w:r w:rsidR="002F046B">
        <w:t xml:space="preserve">. </w:t>
      </w:r>
      <w:r w:rsidRPr="00B51C8D">
        <w:t>By making this coupling explicit in the pipeline grammar, POP ensures that error-related congestion is visible and analyzable at compile time, not an emergent runtime phenomenon.</w:t>
      </w:r>
    </w:p>
    <w:p w14:paraId="3A57853C" w14:textId="64477A69" w:rsidR="00B51C8D" w:rsidRPr="00B51C8D" w:rsidRDefault="00B51C8D" w:rsidP="003B197B">
      <w:r w:rsidRPr="00B51C8D">
        <w:t xml:space="preserve">Finally, POP integrates </w:t>
      </w:r>
      <w:r w:rsidRPr="00507AE4">
        <w:t>observability</w:t>
      </w:r>
      <w:r w:rsidRPr="00B51C8D">
        <w:rPr>
          <w:b/>
          <w:bCs/>
        </w:rPr>
        <w:t xml:space="preserve"> </w:t>
      </w:r>
      <w:r w:rsidRPr="00507AE4">
        <w:t>into</w:t>
      </w:r>
      <w:r w:rsidRPr="00B51C8D">
        <w:rPr>
          <w:b/>
          <w:bCs/>
        </w:rPr>
        <w:t xml:space="preserve"> </w:t>
      </w:r>
      <w:r w:rsidRPr="00507AE4">
        <w:t>scheduling</w:t>
      </w:r>
      <w:r w:rsidRPr="00B51C8D">
        <w:rPr>
          <w:b/>
          <w:bCs/>
        </w:rPr>
        <w:t xml:space="preserve"> </w:t>
      </w:r>
      <w:r w:rsidRPr="00507AE4">
        <w:t>decisions</w:t>
      </w:r>
      <w:r w:rsidRPr="00B51C8D">
        <w:t xml:space="preserve">. Every </w:t>
      </w:r>
      <w:r w:rsidRPr="00507AE4">
        <w:rPr>
          <w:rStyle w:val="CodeInline"/>
        </w:rPr>
        <w:t>Error&lt;E&gt;</w:t>
      </w:r>
      <w:r w:rsidRPr="00B51C8D">
        <w:t xml:space="preserve"> object carries structured metadata, including its </w:t>
      </w:r>
      <w:r w:rsidRPr="00B51C8D">
        <w:rPr>
          <w:rFonts w:ascii="Courier New" w:hAnsi="Courier New" w:cs="Courier New"/>
          <w:sz w:val="20"/>
          <w:szCs w:val="20"/>
        </w:rPr>
        <w:t>EventId</w:t>
      </w:r>
      <w:r w:rsidRPr="00B51C8D">
        <w:t>, worker identity, and failure classification (§</w:t>
      </w:r>
      <w:fldSimple w:instr=" REF _Ref208576349 \w ">
        <w:r w:rsidR="00EE24AF">
          <w:t>1.1.8.2</w:t>
        </w:r>
      </w:fldSimple>
      <w:r w:rsidRPr="00B51C8D">
        <w:t xml:space="preserve">). This metadata feeds back into the scheduler, enabling adaptive </w:t>
      </w:r>
      <w:r w:rsidRPr="00B51C8D">
        <w:lastRenderedPageBreak/>
        <w:t xml:space="preserve">decisions such as rebalancing worker pools or escalating failures to error pipelines. This aligns with modern operational guidance from </w:t>
      </w:r>
      <w:r w:rsidRPr="002F046B">
        <w:t>Site Reliability Engineering (SRE)</w:t>
      </w:r>
      <w:r w:rsidRPr="00B51C8D">
        <w:t>, which emphasizes that system health depends on making failures observable and actionable rather than suppressing them</w:t>
      </w:r>
      <w:sdt>
        <w:sdtPr>
          <w:id w:val="92979431"/>
          <w:citation/>
        </w:sdtPr>
        <w:sdtContent>
          <w:r w:rsidR="002F046B">
            <w:fldChar w:fldCharType="begin"/>
          </w:r>
          <w:r w:rsidR="002F046B">
            <w:instrText xml:space="preserve"> CITATION GoogleSREbook \l 1033 </w:instrText>
          </w:r>
          <w:r w:rsidR="002F046B">
            <w:fldChar w:fldCharType="separate"/>
          </w:r>
          <w:r w:rsidR="00CA66B3">
            <w:rPr>
              <w:noProof/>
            </w:rPr>
            <w:t xml:space="preserve"> (Beyer, Jones, Petoff, &amp; Murphy, 2016)</w:t>
          </w:r>
          <w:r w:rsidR="002F046B">
            <w:fldChar w:fldCharType="end"/>
          </w:r>
        </w:sdtContent>
      </w:sdt>
      <w:r w:rsidRPr="00B51C8D">
        <w:t>.</w:t>
      </w:r>
    </w:p>
    <w:p w14:paraId="4A9F3167" w14:textId="77777777" w:rsidR="00B51C8D" w:rsidRDefault="00B51C8D" w:rsidP="003B197B">
      <w:r w:rsidRPr="00B51C8D">
        <w:t>By weaving error-aware semantics into its scheduling framework, POP extends fairness, latency, and throughput guarantees into the domain of fault tolerance. The result is a concurrency model that does not treat errors as exceptions to be bolted on after the fact but as integral events subject to the same analyzable and predictable policies as all other computation.</w:t>
      </w:r>
    </w:p>
    <w:p w14:paraId="2F737EEE" w14:textId="4C982961" w:rsidR="002F046B" w:rsidRDefault="002F046B" w:rsidP="009B302D">
      <w:pPr>
        <w:pStyle w:val="Heading4"/>
      </w:pPr>
      <w:r>
        <w:rPr>
          <w:rStyle w:val="Strong"/>
          <w:b w:val="0"/>
          <w:bCs w:val="0"/>
        </w:rPr>
        <w:t>Summarizing Scheduling Policies and Guarantees</w:t>
      </w:r>
    </w:p>
    <w:p w14:paraId="7CD9426E" w14:textId="476F46D1" w:rsidR="002F046B" w:rsidRDefault="002F046B" w:rsidP="003B197B">
      <w:r>
        <w:t xml:space="preserve">POP’s scheduling model synthesizes insights from dataflow networks, real-time systems, and lightweight concurrency frameworks into a coherent, analyzable whole. By distinguishing between </w:t>
      </w:r>
      <w:r w:rsidRPr="002F046B">
        <w:rPr>
          <w:rStyle w:val="Strong"/>
          <w:rFonts w:eastAsiaTheme="majorEastAsia"/>
          <w:b w:val="0"/>
          <w:bCs w:val="0"/>
        </w:rPr>
        <w:t>deterministic</w:t>
      </w:r>
      <w:r w:rsidRPr="002F046B">
        <w:rPr>
          <w:b/>
          <w:bCs/>
        </w:rPr>
        <w:t xml:space="preserve"> </w:t>
      </w:r>
      <w:r w:rsidRPr="00507AE4">
        <w:t>and</w:t>
      </w:r>
      <w:r w:rsidRPr="002F046B">
        <w:rPr>
          <w:b/>
          <w:bCs/>
        </w:rPr>
        <w:t xml:space="preserve"> </w:t>
      </w:r>
      <w:r w:rsidRPr="002F046B">
        <w:rPr>
          <w:rStyle w:val="Strong"/>
          <w:rFonts w:eastAsiaTheme="majorEastAsia"/>
          <w:b w:val="0"/>
          <w:bCs w:val="0"/>
        </w:rPr>
        <w:t>nondeterministic</w:t>
      </w:r>
      <w:r>
        <w:t xml:space="preserve"> scheduling, POP makes explicit which pipeline segments can be resolved at compile time and which require runtime adaptation (§</w:t>
      </w:r>
      <w:fldSimple w:instr=" REF _Ref208660239 \w ">
        <w:r w:rsidR="00EE24AF">
          <w:t>1.4.6.1</w:t>
        </w:r>
      </w:fldSimple>
      <w:r>
        <w:t>). This ensures that deadlock-freedom, bounded latency, and resource constraints are not emergent properties but formally analyzable guarantees.</w:t>
      </w:r>
    </w:p>
    <w:p w14:paraId="35D66B3A" w14:textId="5D4E8102" w:rsidR="002F046B" w:rsidRDefault="002F046B" w:rsidP="003B197B">
      <w:r w:rsidRPr="002F046B">
        <w:rPr>
          <w:rStyle w:val="Strong"/>
          <w:rFonts w:eastAsiaTheme="majorEastAsia"/>
          <w:b w:val="0"/>
          <w:bCs w:val="0"/>
        </w:rPr>
        <w:t>Fairness and priority</w:t>
      </w:r>
      <w:r>
        <w:t xml:space="preserve"> are built into the pipeline grammar (§</w:t>
      </w:r>
      <w:fldSimple w:instr=" REF _Ref208660249 \w ">
        <w:r w:rsidR="00EE24AF">
          <w:t>1.4.6.2</w:t>
        </w:r>
      </w:fldSimple>
      <w:r>
        <w:t xml:space="preserve">), preventing starvation while enabling preferential treatment for latency-sensitive flows. </w:t>
      </w:r>
      <w:r w:rsidRPr="00507AE4">
        <w:rPr>
          <w:rStyle w:val="Strong"/>
          <w:rFonts w:eastAsiaTheme="majorEastAsia"/>
          <w:b w:val="0"/>
          <w:bCs w:val="0"/>
        </w:rPr>
        <w:t xml:space="preserve">Latency and </w:t>
      </w:r>
      <w:r w:rsidRPr="00507AE4">
        <w:rPr>
          <w:rStyle w:val="Strong"/>
          <w:rFonts w:eastAsiaTheme="majorEastAsia"/>
          <w:b w:val="0"/>
          <w:bCs w:val="0"/>
        </w:rPr>
        <w:lastRenderedPageBreak/>
        <w:t>throughput guarantees</w:t>
      </w:r>
      <w:r>
        <w:t xml:space="preserve"> are expressed declaratively, enforced through deadlines and backpressure policies, and supported by elastic concurrency strategies that preserve both efficiency and predictability (§</w:t>
      </w:r>
      <w:fldSimple w:instr=" REF _Ref208660259 \w ">
        <w:r w:rsidR="00EE24AF">
          <w:t>1.4.6.3</w:t>
        </w:r>
      </w:fldSimple>
      <w:r>
        <w:t xml:space="preserve">). Importantly, these guarantees extend into </w:t>
      </w:r>
      <w:r w:rsidRPr="00507AE4">
        <w:rPr>
          <w:rStyle w:val="Strong"/>
          <w:rFonts w:eastAsiaTheme="majorEastAsia"/>
          <w:b w:val="0"/>
          <w:bCs w:val="0"/>
        </w:rPr>
        <w:t>error-aware scheduling</w:t>
      </w:r>
      <w:r>
        <w:t xml:space="preserve"> (§</w:t>
      </w:r>
      <w:fldSimple w:instr=" REF _Ref208660277 \w ">
        <w:r w:rsidR="00EE24AF">
          <w:t>1.4.6.4</w:t>
        </w:r>
      </w:fldSimple>
      <w:r>
        <w:t>), ensuring that fault recovery does not undermine fairness or throughput and that errors remain observable, bounded, and analyzable.</w:t>
      </w:r>
    </w:p>
    <w:p w14:paraId="3ED416A2" w14:textId="3BE45535" w:rsidR="001728AF" w:rsidRDefault="002F046B" w:rsidP="003B197B">
      <w:r>
        <w:t xml:space="preserve">Together, these policies demonstrate POP’s central contribution: </w:t>
      </w:r>
      <w:r w:rsidRPr="002F046B">
        <w:rPr>
          <w:rStyle w:val="Strong"/>
          <w:rFonts w:eastAsiaTheme="majorEastAsia"/>
          <w:b w:val="0"/>
          <w:bCs w:val="0"/>
        </w:rPr>
        <w:t>scheduling is not a hidden runtime mechanism but a language-level property</w:t>
      </w:r>
      <w:r>
        <w:t xml:space="preserve">. By exposing and constraining scheduling semantics at compile time, POP reduces runtime uncertainty, unifies correctness with operational safety, and provides developers with a model of concurrency that is both </w:t>
      </w:r>
      <w:r w:rsidRPr="002F046B">
        <w:rPr>
          <w:rStyle w:val="Strong"/>
          <w:rFonts w:eastAsiaTheme="majorEastAsia"/>
          <w:b w:val="0"/>
          <w:bCs w:val="0"/>
        </w:rPr>
        <w:t>predictable in theory</w:t>
      </w:r>
      <w:r w:rsidRPr="002F046B">
        <w:rPr>
          <w:b/>
          <w:bCs/>
        </w:rPr>
        <w:t xml:space="preserve"> and </w:t>
      </w:r>
      <w:r w:rsidRPr="002F046B">
        <w:rPr>
          <w:rStyle w:val="Strong"/>
          <w:rFonts w:eastAsiaTheme="majorEastAsia"/>
          <w:b w:val="0"/>
          <w:bCs w:val="0"/>
        </w:rPr>
        <w:t>robust in practice</w:t>
      </w:r>
      <w:r>
        <w:t>.</w:t>
      </w:r>
    </w:p>
    <w:p w14:paraId="58176044" w14:textId="6A26E95A" w:rsidR="00062C7F" w:rsidRDefault="00F210CF" w:rsidP="003B197B">
      <w:pPr>
        <w:pStyle w:val="Heading2"/>
      </w:pPr>
      <w:bookmarkStart w:id="81" w:name="_Toc209623902"/>
      <w:r>
        <w:t>Worker Function</w:t>
      </w:r>
      <w:r w:rsidR="00BE043C">
        <w:t>s</w:t>
      </w:r>
      <w:bookmarkEnd w:id="81"/>
    </w:p>
    <w:p w14:paraId="27E28B9E" w14:textId="2D29E3E1" w:rsidR="00564768" w:rsidRDefault="00564768" w:rsidP="003B197B">
      <w:r>
        <w:t xml:space="preserve">Worker functions are the imperative atoms of Pipeline-Oriented Programming (POP): they execute within node-scoped worker pools, transform immutable </w:t>
      </w:r>
      <w:r w:rsidRPr="00564768">
        <w:rPr>
          <w:rStyle w:val="CodeInline"/>
          <w:rFonts w:eastAsiaTheme="majorEastAsia"/>
        </w:rPr>
        <w:t>Event&lt;T&gt;</w:t>
      </w:r>
      <w:r>
        <w:t xml:space="preserve"> objects, and interact with the outside world only where explicitly permitted. POP constrains workers by design—purity by default, sandboxed execution, explicit capabilities, and analyzable concurrency—to preserve the global guarantees of the declarative pipeline (analyzability, safety, observability) while retaining sufficient expressiveness for real-world systems</w:t>
      </w:r>
      <w:sdt>
        <w:sdtPr>
          <w:id w:val="914366034"/>
          <w:citation/>
        </w:sdtPr>
        <w:sdtContent>
          <w:r>
            <w:fldChar w:fldCharType="begin"/>
          </w:r>
          <w:r>
            <w:instrText xml:space="preserve"> CITATION Agh86 \l 1033  \m Lee95 \m SalSchroeder75</w:instrText>
          </w:r>
          <w:r>
            <w:fldChar w:fldCharType="separate"/>
          </w:r>
          <w:r w:rsidR="00CA66B3">
            <w:rPr>
              <w:noProof/>
            </w:rPr>
            <w:t xml:space="preserve"> (Agha, 1986; Lee &amp; Parks, Dataflow process </w:t>
          </w:r>
          <w:r w:rsidR="00CA66B3">
            <w:rPr>
              <w:noProof/>
            </w:rPr>
            <w:lastRenderedPageBreak/>
            <w:t>networks, 1995; Saltzer &amp; Schroeder, The protection of information in computer systems, 1975)</w:t>
          </w:r>
          <w:r>
            <w:fldChar w:fldCharType="end"/>
          </w:r>
        </w:sdtContent>
      </w:sdt>
      <w:r>
        <w:t>.</w:t>
      </w:r>
    </w:p>
    <w:p w14:paraId="3912FF0C" w14:textId="5D707408" w:rsidR="00564768" w:rsidRDefault="00564768" w:rsidP="00FB6BAC">
      <w:pPr>
        <w:pStyle w:val="Heading3"/>
      </w:pPr>
      <w:bookmarkStart w:id="82" w:name="_Toc209623903"/>
      <w:r>
        <w:t xml:space="preserve">Design </w:t>
      </w:r>
      <w:r w:rsidRPr="00AE606B">
        <w:t>Principles</w:t>
      </w:r>
      <w:bookmarkEnd w:id="82"/>
    </w:p>
    <w:p w14:paraId="3EABBCA2" w14:textId="058CACE2" w:rsidR="00564768" w:rsidRDefault="00564768" w:rsidP="003B197B">
      <w:r>
        <w:t>Worker functions in Pipeline-Oriented Programming (POP) embody the bridge between declarative pipeline graphs and imperative computation. Their design is governed by principles that prioritize analyzability, concurrency safety, and operational resilience, while still permitting sufficient expressiveness for real-world use. These principles draw on decades of work in dataflow</w:t>
      </w:r>
      <w:sdt>
        <w:sdtPr>
          <w:id w:val="1923133665"/>
          <w:citation/>
        </w:sdtPr>
        <w:sdtContent>
          <w:r>
            <w:fldChar w:fldCharType="begin"/>
          </w:r>
          <w:r>
            <w:instrText xml:space="preserve"> CITATION Den75 \l 1033  \m Lee95</w:instrText>
          </w:r>
          <w:r>
            <w:fldChar w:fldCharType="separate"/>
          </w:r>
          <w:r w:rsidR="00CA66B3">
            <w:rPr>
              <w:noProof/>
            </w:rPr>
            <w:t xml:space="preserve"> (Dennis &amp; Misunas, 1975; Lee &amp; Parks, Dataflow process networks, 1995)</w:t>
          </w:r>
          <w:r>
            <w:fldChar w:fldCharType="end"/>
          </w:r>
        </w:sdtContent>
      </w:sdt>
      <w:r>
        <w:t>, capability-based security</w:t>
      </w:r>
      <w:sdt>
        <w:sdtPr>
          <w:id w:val="-308486409"/>
          <w:citation/>
        </w:sdtPr>
        <w:sdtContent>
          <w:r>
            <w:fldChar w:fldCharType="begin"/>
          </w:r>
          <w:r>
            <w:instrText xml:space="preserve"> CITATION Lev84 \l 1033 </w:instrText>
          </w:r>
          <w:r>
            <w:fldChar w:fldCharType="separate"/>
          </w:r>
          <w:r w:rsidR="00CA66B3">
            <w:rPr>
              <w:noProof/>
            </w:rPr>
            <w:t xml:space="preserve"> (Levy, 1984)</w:t>
          </w:r>
          <w:r>
            <w:fldChar w:fldCharType="end"/>
          </w:r>
        </w:sdtContent>
      </w:sdt>
      <w:r>
        <w:t>, and programming language design</w:t>
      </w:r>
      <w:sdt>
        <w:sdtPr>
          <w:id w:val="-1731371456"/>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t>, as well as modern systems practice</w:t>
      </w:r>
      <w:sdt>
        <w:sdtPr>
          <w:id w:val="-347790243"/>
          <w:citation/>
        </w:sdtPr>
        <w:sdtContent>
          <w:r>
            <w:fldChar w:fldCharType="begin"/>
          </w:r>
          <w:r>
            <w:instrText xml:space="preserve"> CITATION GoogleSREbook \l 1033 </w:instrText>
          </w:r>
          <w:r>
            <w:fldChar w:fldCharType="separate"/>
          </w:r>
          <w:r w:rsidR="00CA66B3">
            <w:rPr>
              <w:noProof/>
            </w:rPr>
            <w:t xml:space="preserve"> (Beyer, Jones, Petoff, &amp; Murphy, 2016)</w:t>
          </w:r>
          <w:r>
            <w:fldChar w:fldCharType="end"/>
          </w:r>
        </w:sdtContent>
      </w:sdt>
      <w:r>
        <w:t>.</w:t>
      </w:r>
    </w:p>
    <w:p w14:paraId="5C26CC9B" w14:textId="400BDD53" w:rsidR="00AE606B" w:rsidRDefault="00AE606B" w:rsidP="009B302D">
      <w:pPr>
        <w:pStyle w:val="Heading4"/>
      </w:pPr>
      <w:r>
        <w:t>Purity by Default</w:t>
      </w:r>
    </w:p>
    <w:p w14:paraId="5784426E" w14:textId="25D9DD56" w:rsidR="00AE606B" w:rsidRDefault="00AE606B" w:rsidP="003B197B">
      <w:r>
        <w:t xml:space="preserve">Worker functions are </w:t>
      </w:r>
      <w:r>
        <w:rPr>
          <w:rStyle w:val="Emphasis"/>
          <w:rFonts w:eastAsiaTheme="majorEastAsia"/>
        </w:rPr>
        <w:t>pure by default</w:t>
      </w:r>
      <w:r>
        <w:t>: they treat their inputs (</w:t>
      </w:r>
      <w:r>
        <w:rPr>
          <w:rStyle w:val="HTMLCode"/>
          <w:rFonts w:eastAsiaTheme="majorEastAsia"/>
        </w:rPr>
        <w:t>Event&lt;T&gt;</w:t>
      </w:r>
      <w:r>
        <w:t xml:space="preserve">) as </w:t>
      </w:r>
      <w:r w:rsidR="000233D6">
        <w:t>strongly typed and i</w:t>
      </w:r>
      <w:r>
        <w:t>mmutable and yield new values rather than mutating existing ones. This echoes the guarantees of functional programming and dataflow architectures, where immutability enables deterministic analysis and eliminates many classes of race conditions</w:t>
      </w:r>
      <w:sdt>
        <w:sdtPr>
          <w:id w:val="1141848552"/>
          <w:citation/>
        </w:sdtPr>
        <w:sdtContent>
          <w:r w:rsidR="00A971F9">
            <w:fldChar w:fldCharType="begin"/>
          </w:r>
          <w:r w:rsidR="00A971F9">
            <w:instrText xml:space="preserve"> CITATION Lee95 \l 1033  \m Pey03</w:instrText>
          </w:r>
          <w:r w:rsidR="00A971F9">
            <w:fldChar w:fldCharType="separate"/>
          </w:r>
          <w:r w:rsidR="00CA66B3">
            <w:rPr>
              <w:noProof/>
            </w:rPr>
            <w:t xml:space="preserve"> (Lee &amp; Parks, Dataflow process networks, 1995; Peyton Jones, 2003)</w:t>
          </w:r>
          <w:r w:rsidR="00A971F9">
            <w:fldChar w:fldCharType="end"/>
          </w:r>
        </w:sdtContent>
      </w:sdt>
      <w:r>
        <w:t>. By requiring purity as the default discipline, POP ensures that pipelines remain analyzable, predictable, and safe to parallelize.</w:t>
      </w:r>
    </w:p>
    <w:p w14:paraId="07F553ED" w14:textId="223688F4" w:rsidR="00AE606B" w:rsidRDefault="00AE606B" w:rsidP="009B302D">
      <w:pPr>
        <w:pStyle w:val="Heading4"/>
      </w:pPr>
      <w:r>
        <w:lastRenderedPageBreak/>
        <w:t>Sandboxed Minimalism</w:t>
      </w:r>
    </w:p>
    <w:p w14:paraId="69A15608" w14:textId="77F4B290" w:rsidR="00AE606B" w:rsidRDefault="00AE606B" w:rsidP="003B197B">
      <w:r>
        <w:t xml:space="preserve">Every worker function executes inside a compiler-optimized sandboxed virtual machine that includes only the minimal feature set required. This sandbox is configured at compile time to respect the node’s declared capabilities (e.g., </w:t>
      </w:r>
      <w:r w:rsidRPr="00A971F9">
        <w:rPr>
          <w:rStyle w:val="CodeInline"/>
          <w:rFonts w:eastAsiaTheme="majorEastAsia"/>
        </w:rPr>
        <w:t>FileRead</w:t>
      </w:r>
      <w:r>
        <w:t xml:space="preserve">, </w:t>
      </w:r>
      <w:r w:rsidRPr="00A971F9">
        <w:rPr>
          <w:rStyle w:val="CodeInline"/>
          <w:rFonts w:eastAsiaTheme="majorEastAsia"/>
        </w:rPr>
        <w:t>NetIn</w:t>
      </w:r>
      <w:r>
        <w:t xml:space="preserve">) and runtime modifiers (e.g., </w:t>
      </w:r>
      <w:r w:rsidRPr="00A971F9">
        <w:rPr>
          <w:rStyle w:val="CodeInline"/>
          <w:rFonts w:eastAsiaTheme="majorEastAsia"/>
        </w:rPr>
        <w:t>FileRead:/opt/*.json</w:t>
      </w:r>
      <w:r>
        <w:t>)</w:t>
      </w:r>
      <w:sdt>
        <w:sdtPr>
          <w:id w:val="1066914097"/>
          <w:citation/>
        </w:sdtPr>
        <w:sdtContent>
          <w:r w:rsidR="00A971F9">
            <w:fldChar w:fldCharType="begin"/>
          </w:r>
          <w:r w:rsidR="00A971F9">
            <w:instrText xml:space="preserve"> CITATION Lev84 \l 1033 </w:instrText>
          </w:r>
          <w:r w:rsidR="00A971F9">
            <w:fldChar w:fldCharType="separate"/>
          </w:r>
          <w:r w:rsidR="00CA66B3">
            <w:rPr>
              <w:noProof/>
            </w:rPr>
            <w:t xml:space="preserve"> (Levy, 1984)</w:t>
          </w:r>
          <w:r w:rsidR="00A971F9">
            <w:fldChar w:fldCharType="end"/>
          </w:r>
        </w:sdtContent>
      </w:sdt>
      <w:r>
        <w:t xml:space="preserve">. This principle reflects Saltzer and Schroeder’s (1975) </w:t>
      </w:r>
      <w:r>
        <w:rPr>
          <w:rStyle w:val="Emphasis"/>
          <w:rFonts w:eastAsiaTheme="majorEastAsia"/>
        </w:rPr>
        <w:t>least privilege</w:t>
      </w:r>
      <w:r>
        <w:t xml:space="preserve"> rule: workers are incapable of accessing undeclared resources, thus reducing attack surfaces and bounding blast radius in the event of compromise.</w:t>
      </w:r>
    </w:p>
    <w:p w14:paraId="6D6E4DD1" w14:textId="2130BD47" w:rsidR="00AE606B" w:rsidRDefault="00AE606B" w:rsidP="009B302D">
      <w:pPr>
        <w:pStyle w:val="Heading4"/>
      </w:pPr>
      <w:r>
        <w:t>Analyzable Concurrency</w:t>
      </w:r>
    </w:p>
    <w:p w14:paraId="3BAC2DC2" w14:textId="6ACD5313" w:rsidR="00AE606B" w:rsidRDefault="00AE606B" w:rsidP="003B197B">
      <w:r>
        <w:t xml:space="preserve">Concurrency in POP emerges from the independent execution of workers across events, rather than shared-memory threads. The design follows the actor model </w:t>
      </w:r>
      <w:sdt>
        <w:sdtPr>
          <w:id w:val="848765421"/>
          <w:citation/>
        </w:sdtPr>
        <w:sdtContent>
          <w:r w:rsidR="00911F8A">
            <w:fldChar w:fldCharType="begin"/>
          </w:r>
          <w:r w:rsidR="00911F8A">
            <w:instrText xml:space="preserve"> CITATION Agh86 \l 1033 </w:instrText>
          </w:r>
          <w:r w:rsidR="00911F8A">
            <w:fldChar w:fldCharType="separate"/>
          </w:r>
          <w:r w:rsidR="00CA66B3">
            <w:rPr>
              <w:noProof/>
            </w:rPr>
            <w:t>(Agha, 1986)</w:t>
          </w:r>
          <w:r w:rsidR="00911F8A">
            <w:fldChar w:fldCharType="end"/>
          </w:r>
        </w:sdtContent>
      </w:sdt>
      <w:r>
        <w:t xml:space="preserve"> and statically analyzable dataflow networks</w:t>
      </w:r>
      <w:sdt>
        <w:sdtPr>
          <w:id w:val="305517386"/>
          <w:citation/>
        </w:sdtPr>
        <w:sdtContent>
          <w:r w:rsidR="00911F8A">
            <w:fldChar w:fldCharType="begin"/>
          </w:r>
          <w:r w:rsidR="00911F8A">
            <w:instrText xml:space="preserve"> CITATION Lee95 \l 1033 </w:instrText>
          </w:r>
          <w:r w:rsidR="00911F8A">
            <w:fldChar w:fldCharType="separate"/>
          </w:r>
          <w:r w:rsidR="00CA66B3">
            <w:rPr>
              <w:noProof/>
            </w:rPr>
            <w:t xml:space="preserve"> (Lee &amp; Parks, Dataflow process networks, 1995)</w:t>
          </w:r>
          <w:r w:rsidR="00911F8A">
            <w:fldChar w:fldCharType="end"/>
          </w:r>
        </w:sdtContent>
      </w:sdt>
      <w:r>
        <w:t>, ensuring that concurrency arises from composition rather than uncontrolled interleaving. POP extends this tradition by making concurrency guarantees explicit at the language level, not emergent from runtime configuration.</w:t>
      </w:r>
    </w:p>
    <w:p w14:paraId="5764356E" w14:textId="5D6EC76F" w:rsidR="00AE606B" w:rsidRDefault="00AE606B" w:rsidP="009B302D">
      <w:pPr>
        <w:pStyle w:val="Heading4"/>
      </w:pPr>
      <w:r>
        <w:lastRenderedPageBreak/>
        <w:t>Errors as First-Class Events</w:t>
      </w:r>
    </w:p>
    <w:p w14:paraId="0AD9301B" w14:textId="1A7EA295" w:rsidR="00564768" w:rsidRPr="00564768" w:rsidRDefault="00AE606B" w:rsidP="003B197B">
      <w:r>
        <w:t xml:space="preserve">A central principle of POP is that failures are not side effects but first-class events: any violation of capability, type, or runtime constraint produces an </w:t>
      </w:r>
      <w:r w:rsidRPr="00911F8A">
        <w:rPr>
          <w:rStyle w:val="CodeInline"/>
          <w:rFonts w:eastAsiaTheme="majorEastAsia"/>
        </w:rPr>
        <w:t>Error&lt;E&gt;</w:t>
      </w:r>
      <w:r>
        <w:t xml:space="preserve"> object, preserving the provenance of the originating event. These errors are routed into explicit error pipelines for handling, retry, or escalation. This design aligns with distributed systems practice, where structured error-handling and observability are critical for reliability</w:t>
      </w:r>
      <w:r w:rsidR="00911F8A">
        <w:t xml:space="preserve"> </w:t>
      </w:r>
      <w:sdt>
        <w:sdtPr>
          <w:id w:val="798042276"/>
          <w:citation/>
        </w:sdtPr>
        <w:sdtContent>
          <w:r w:rsidR="00911F8A">
            <w:fldChar w:fldCharType="begin"/>
          </w:r>
          <w:r w:rsidR="00911F8A">
            <w:instrText xml:space="preserve"> CITATION Car15 \l 1033  \m GoogleSREbook \m Kle17</w:instrText>
          </w:r>
          <w:r w:rsidR="00911F8A">
            <w:fldChar w:fldCharType="separate"/>
          </w:r>
          <w:r w:rsidR="00CA66B3">
            <w:rPr>
              <w:noProof/>
            </w:rPr>
            <w:t>(Carbone, et al., 2015; Beyer, Jones, Petoff, &amp; Murphy, 2016; Kleppmann, 2017)</w:t>
          </w:r>
          <w:r w:rsidR="00911F8A">
            <w:fldChar w:fldCharType="end"/>
          </w:r>
        </w:sdtContent>
      </w:sdt>
      <w:r>
        <w:t>. By treating errors as analyzable objects, POP avoids silent failures and enforces correctness contracts throughout the pipeline lifecycle.</w:t>
      </w:r>
    </w:p>
    <w:p w14:paraId="1CE85A77" w14:textId="77777777" w:rsidR="00A01EF9" w:rsidRDefault="00564768" w:rsidP="00FB6BAC">
      <w:pPr>
        <w:pStyle w:val="Heading3"/>
      </w:pPr>
      <w:bookmarkStart w:id="83" w:name="_Ref208683912"/>
      <w:bookmarkStart w:id="84" w:name="_Toc209623904"/>
      <w:r>
        <w:t>Execution Model and Sandbox</w:t>
      </w:r>
      <w:bookmarkEnd w:id="83"/>
      <w:bookmarkEnd w:id="84"/>
    </w:p>
    <w:p w14:paraId="60CE7DBC" w14:textId="01278F57" w:rsidR="00A01EF9" w:rsidRDefault="00A01EF9" w:rsidP="003B197B">
      <w:r>
        <w:t xml:space="preserve">Worker functions in Pipeline-Oriented Programming (POP) execute inside </w:t>
      </w:r>
      <w:r w:rsidRPr="00041F49">
        <w:rPr>
          <w:rStyle w:val="Strong"/>
          <w:rFonts w:eastAsiaTheme="majorEastAsia"/>
          <w:b w:val="0"/>
          <w:bCs w:val="0"/>
        </w:rPr>
        <w:t>compiler-synthesized, capability-bounded sandboxes</w:t>
      </w:r>
      <w:r>
        <w:t xml:space="preserve">. The sandbox makes the worker’s effects </w:t>
      </w:r>
      <w:r w:rsidRPr="00041F49">
        <w:rPr>
          <w:rStyle w:val="Strong"/>
          <w:rFonts w:eastAsiaTheme="majorEastAsia"/>
          <w:b w:val="0"/>
          <w:bCs w:val="0"/>
        </w:rPr>
        <w:t>explicit, minimal, and analyzable</w:t>
      </w:r>
      <w:r>
        <w:t xml:space="preserve">: instruction sets and system interfaces are narrowed to what the program declares at compile time; runtime enforcers meter time, memory, and I/O; and any violation is surfaced as </w:t>
      </w:r>
      <w:r w:rsidRPr="00041F49">
        <w:rPr>
          <w:rStyle w:val="CodeInline"/>
          <w:rFonts w:eastAsiaTheme="majorEastAsia"/>
        </w:rPr>
        <w:t>Error&lt;E&gt;</w:t>
      </w:r>
      <w:r>
        <w:t xml:space="preserve"> with full provenance (§</w:t>
      </w:r>
      <w:fldSimple w:instr=" REF _Ref208576949 \w ">
        <w:r w:rsidR="00EE24AF">
          <w:t>1.1.8</w:t>
        </w:r>
      </w:fldSimple>
      <w:r>
        <w:t xml:space="preserve">). By constraining effects at the execution boundary rather than by convention, POP operationalizes classic principles of </w:t>
      </w:r>
      <w:r w:rsidRPr="00041F49">
        <w:rPr>
          <w:rStyle w:val="Strong"/>
          <w:rFonts w:eastAsiaTheme="majorEastAsia"/>
          <w:b w:val="0"/>
          <w:bCs w:val="0"/>
        </w:rPr>
        <w:t>least</w:t>
      </w:r>
      <w:r>
        <w:rPr>
          <w:rStyle w:val="Strong"/>
          <w:rFonts w:eastAsiaTheme="majorEastAsia"/>
        </w:rPr>
        <w:t xml:space="preserve"> </w:t>
      </w:r>
      <w:r w:rsidRPr="00041F49">
        <w:rPr>
          <w:rStyle w:val="Strong"/>
          <w:rFonts w:eastAsiaTheme="majorEastAsia"/>
          <w:b w:val="0"/>
          <w:bCs w:val="0"/>
        </w:rPr>
        <w:t>privilege</w:t>
      </w:r>
      <w:r>
        <w:t xml:space="preserve"> and </w:t>
      </w:r>
      <w:r w:rsidRPr="00041F49">
        <w:rPr>
          <w:rStyle w:val="Strong"/>
          <w:rFonts w:eastAsiaTheme="majorEastAsia"/>
          <w:b w:val="0"/>
          <w:bCs w:val="0"/>
        </w:rPr>
        <w:t>capability</w:t>
      </w:r>
      <w:r>
        <w:rPr>
          <w:rStyle w:val="Strong"/>
          <w:rFonts w:eastAsiaTheme="majorEastAsia"/>
        </w:rPr>
        <w:t xml:space="preserve"> </w:t>
      </w:r>
      <w:r w:rsidRPr="00041F49">
        <w:rPr>
          <w:rStyle w:val="Strong"/>
          <w:rFonts w:eastAsiaTheme="majorEastAsia"/>
          <w:b w:val="0"/>
          <w:bCs w:val="0"/>
        </w:rPr>
        <w:t>security</w:t>
      </w:r>
      <w:r w:rsidR="00041F49">
        <w:rPr>
          <w:rStyle w:val="Strong"/>
          <w:rFonts w:eastAsiaTheme="majorEastAsia"/>
          <w:b w:val="0"/>
          <w:bCs w:val="0"/>
        </w:rPr>
        <w:t xml:space="preserve"> </w:t>
      </w:r>
      <w:sdt>
        <w:sdtPr>
          <w:rPr>
            <w:rStyle w:val="Strong"/>
            <w:rFonts w:eastAsiaTheme="majorEastAsia"/>
            <w:b w:val="0"/>
            <w:bCs w:val="0"/>
          </w:rPr>
          <w:id w:val="919987625"/>
          <w:citation/>
        </w:sdtPr>
        <w:sdtContent>
          <w:r w:rsidR="00041F49">
            <w:rPr>
              <w:rStyle w:val="Strong"/>
              <w:rFonts w:eastAsiaTheme="majorEastAsia"/>
              <w:b w:val="0"/>
              <w:bCs w:val="0"/>
            </w:rPr>
            <w:fldChar w:fldCharType="begin"/>
          </w:r>
          <w:r w:rsidR="00041F49">
            <w:rPr>
              <w:rStyle w:val="Strong"/>
              <w:rFonts w:eastAsiaTheme="majorEastAsia"/>
              <w:b w:val="0"/>
              <w:bCs w:val="0"/>
            </w:rPr>
            <w:instrText xml:space="preserve"> CITATION Lev84 \l 1033  \m SalSchroeder75</w:instrText>
          </w:r>
          <w:r w:rsidR="00041F49">
            <w:rPr>
              <w:rStyle w:val="Strong"/>
              <w:rFonts w:eastAsiaTheme="majorEastAsia"/>
              <w:b w:val="0"/>
              <w:bCs w:val="0"/>
            </w:rPr>
            <w:fldChar w:fldCharType="separate"/>
          </w:r>
          <w:r w:rsidR="00CA66B3" w:rsidRPr="00CA66B3">
            <w:rPr>
              <w:rFonts w:eastAsiaTheme="majorEastAsia"/>
              <w:noProof/>
            </w:rPr>
            <w:t>(Levy, 1984; Saltzer &amp; Schroeder, The protection of information in computer systems, 1975)</w:t>
          </w:r>
          <w:r w:rsidR="00041F49">
            <w:rPr>
              <w:rStyle w:val="Strong"/>
              <w:rFonts w:eastAsiaTheme="majorEastAsia"/>
              <w:b w:val="0"/>
              <w:bCs w:val="0"/>
            </w:rPr>
            <w:fldChar w:fldCharType="end"/>
          </w:r>
        </w:sdtContent>
      </w:sdt>
      <w:r>
        <w:t>, while preserving the compile-time reasoning benefits of dataflow</w:t>
      </w:r>
      <w:sdt>
        <w:sdtPr>
          <w:id w:val="-133098952"/>
          <w:citation/>
        </w:sdtPr>
        <w:sdtContent>
          <w:r w:rsidR="00041F49">
            <w:fldChar w:fldCharType="begin"/>
          </w:r>
          <w:r w:rsidR="00041F49">
            <w:instrText xml:space="preserve"> CITATION Lee95 \l 1033 </w:instrText>
          </w:r>
          <w:r w:rsidR="00041F49">
            <w:fldChar w:fldCharType="separate"/>
          </w:r>
          <w:r w:rsidR="00CA66B3">
            <w:rPr>
              <w:noProof/>
            </w:rPr>
            <w:t xml:space="preserve"> (Lee &amp; Parks, Dataflow process networks, 1995)</w:t>
          </w:r>
          <w:r w:rsidR="00041F49">
            <w:fldChar w:fldCharType="end"/>
          </w:r>
        </w:sdtContent>
      </w:sdt>
      <w:r>
        <w:t>.</w:t>
      </w:r>
    </w:p>
    <w:p w14:paraId="3F78D2BD" w14:textId="77777777" w:rsidR="00A01EF9" w:rsidRDefault="00A01EF9" w:rsidP="009B302D">
      <w:pPr>
        <w:pStyle w:val="Heading4"/>
      </w:pPr>
      <w:r>
        <w:lastRenderedPageBreak/>
        <w:t>Worker Lifecycle and Isolation</w:t>
      </w:r>
    </w:p>
    <w:p w14:paraId="193976A7" w14:textId="5EB72EAF" w:rsidR="00A01EF9" w:rsidRDefault="00A01EF9" w:rsidP="003B197B">
      <w:r>
        <w:t xml:space="preserve">Each pipeline node owns a </w:t>
      </w:r>
      <w:r w:rsidRPr="00041F49">
        <w:rPr>
          <w:rStyle w:val="Strong"/>
          <w:rFonts w:eastAsiaTheme="majorEastAsia"/>
          <w:b w:val="0"/>
          <w:bCs w:val="0"/>
        </w:rPr>
        <w:t>pool of lightweight workers</w:t>
      </w:r>
      <w:r>
        <w:t xml:space="preserve"> (§</w:t>
      </w:r>
      <w:fldSimple w:instr=" REF _Ref208664903 \w ">
        <w:r w:rsidR="00EE24AF">
          <w:t>1.4.4</w:t>
        </w:r>
      </w:fldSimple>
      <w:r>
        <w:t xml:space="preserve">). A worker is instantiated as a sandboxed virtual machine that loads a single worker function and runs to completion for an event, after which it is recycled or retired. Isolation is </w:t>
      </w:r>
      <w:r w:rsidRPr="00041F49">
        <w:rPr>
          <w:rStyle w:val="Strong"/>
          <w:rFonts w:eastAsiaTheme="majorEastAsia"/>
          <w:b w:val="0"/>
          <w:bCs w:val="0"/>
        </w:rPr>
        <w:t>per worker, per event</w:t>
      </w:r>
      <w:r w:rsidR="00BE3B06">
        <w:t>;</w:t>
      </w:r>
      <w:r>
        <w:t xml:space="preserve"> memory is zeroed or discarded between invocations; there is no shared mutable state across workers or nodes; and inter-worker coordination, if needed, is restricted to </w:t>
      </w:r>
      <w:r w:rsidRPr="00041F49">
        <w:rPr>
          <w:rStyle w:val="Strong"/>
          <w:rFonts w:eastAsiaTheme="majorEastAsia"/>
          <w:b w:val="0"/>
          <w:bCs w:val="0"/>
        </w:rPr>
        <w:t>node-state tables</w:t>
      </w:r>
      <w:r>
        <w:t xml:space="preserve"> (§</w:t>
      </w:r>
      <w:fldSimple w:instr=" REF _Ref208651526 \w ">
        <w:r w:rsidR="00EE24AF">
          <w:t>1.4.3.2</w:t>
        </w:r>
      </w:fldSimple>
      <w:r>
        <w:t xml:space="preserve">). This lifecycle enforces </w:t>
      </w:r>
      <w:r w:rsidRPr="00041F49">
        <w:rPr>
          <w:rStyle w:val="Strong"/>
          <w:rFonts w:eastAsiaTheme="majorEastAsia"/>
          <w:b w:val="0"/>
          <w:bCs w:val="0"/>
        </w:rPr>
        <w:t>fault containment</w:t>
      </w:r>
      <w:r>
        <w:t xml:space="preserve">—crashes, panics, or timeouts are confined to the current event and worker, and are converted to </w:t>
      </w:r>
      <w:r>
        <w:rPr>
          <w:rStyle w:val="HTMLCode"/>
          <w:rFonts w:eastAsiaTheme="majorEastAsia"/>
        </w:rPr>
        <w:t>Error&lt;E&gt;</w:t>
      </w:r>
      <w:r>
        <w:t xml:space="preserve"> for explicit handling (§</w:t>
      </w:r>
      <w:fldSimple w:instr=" REF _Ref208665017 \w ">
        <w:r w:rsidR="00EE24AF">
          <w:t>1.4.5</w:t>
        </w:r>
      </w:fldSimple>
      <w:r>
        <w:t>).</w:t>
      </w:r>
    </w:p>
    <w:p w14:paraId="03D40CF2" w14:textId="77777777" w:rsidR="00A01EF9" w:rsidRDefault="00A01EF9" w:rsidP="009B302D">
      <w:pPr>
        <w:pStyle w:val="Heading4"/>
      </w:pPr>
      <w:r>
        <w:t>Capability Enforcement (Compile-Time and Runtime)</w:t>
      </w:r>
    </w:p>
    <w:p w14:paraId="79014740" w14:textId="5569A90B" w:rsidR="00A01EF9" w:rsidRDefault="00A01EF9" w:rsidP="003B197B">
      <w:r>
        <w:t xml:space="preserve">All external effects are mediated by </w:t>
      </w:r>
      <w:r w:rsidRPr="00041F49">
        <w:rPr>
          <w:rStyle w:val="CodeInline"/>
          <w:rFonts w:eastAsiaTheme="majorEastAsia"/>
        </w:rPr>
        <w:t>capabilities</w:t>
      </w:r>
      <w:r>
        <w:t xml:space="preserve"> declared at compile time (e.g., </w:t>
      </w:r>
      <w:r w:rsidRPr="00041F49">
        <w:rPr>
          <w:rStyle w:val="CodeInline"/>
          <w:rFonts w:eastAsiaTheme="majorEastAsia"/>
        </w:rPr>
        <w:t>FileRead</w:t>
      </w:r>
      <w:r>
        <w:t xml:space="preserve">, </w:t>
      </w:r>
      <w:r w:rsidRPr="00041F49">
        <w:rPr>
          <w:rStyle w:val="CodeInline"/>
          <w:rFonts w:eastAsiaTheme="majorEastAsia"/>
        </w:rPr>
        <w:t>DirectoryList</w:t>
      </w:r>
      <w:r>
        <w:t xml:space="preserve">, </w:t>
      </w:r>
      <w:r w:rsidRPr="00041F49">
        <w:rPr>
          <w:rStyle w:val="CodeInline"/>
          <w:rFonts w:eastAsiaTheme="majorEastAsia"/>
        </w:rPr>
        <w:t>NetIn</w:t>
      </w:r>
      <w:r>
        <w:t xml:space="preserve">), optionally refined by </w:t>
      </w:r>
      <w:r w:rsidRPr="00BE3B06">
        <w:rPr>
          <w:rStyle w:val="Strong"/>
          <w:rFonts w:eastAsiaTheme="majorEastAsia"/>
          <w:b w:val="0"/>
          <w:bCs w:val="0"/>
        </w:rPr>
        <w:t>runtime</w:t>
      </w:r>
      <w:r>
        <w:rPr>
          <w:rStyle w:val="Strong"/>
          <w:rFonts w:eastAsiaTheme="majorEastAsia"/>
        </w:rPr>
        <w:t xml:space="preserve"> </w:t>
      </w:r>
      <w:r w:rsidRPr="00BE3B06">
        <w:rPr>
          <w:rStyle w:val="Strong"/>
          <w:rFonts w:eastAsiaTheme="majorEastAsia"/>
          <w:b w:val="0"/>
          <w:bCs w:val="0"/>
        </w:rPr>
        <w:t>modifiers</w:t>
      </w:r>
      <w:r>
        <w:t xml:space="preserve"> (e.g., </w:t>
      </w:r>
      <w:r w:rsidRPr="00BE3B06">
        <w:rPr>
          <w:rStyle w:val="CodeInline"/>
          <w:rFonts w:eastAsiaTheme="majorEastAsia"/>
        </w:rPr>
        <w:t>FileRead:/opt/*.json</w:t>
      </w:r>
      <w:r w:rsidRPr="00BE3B06">
        <w:t xml:space="preserve">, </w:t>
      </w:r>
      <w:r w:rsidRPr="00BE3B06">
        <w:rPr>
          <w:rStyle w:val="CodeInline"/>
          <w:rFonts w:eastAsiaTheme="majorEastAsia"/>
        </w:rPr>
        <w:t>NetIn:127.0.0.1:8080</w:t>
      </w:r>
      <w:r>
        <w:t xml:space="preserve">). The compiler </w:t>
      </w:r>
      <w:r w:rsidRPr="00041F49">
        <w:rPr>
          <w:rStyle w:val="Strong"/>
          <w:rFonts w:eastAsiaTheme="majorEastAsia"/>
          <w:b w:val="0"/>
          <w:bCs w:val="0"/>
        </w:rPr>
        <w:t>specializes</w:t>
      </w:r>
      <w:r>
        <w:t xml:space="preserve"> the sandbox to include only the minimal syscalls and libraries needed to honor these declarations; the runtime </w:t>
      </w:r>
      <w:r w:rsidRPr="00041F49">
        <w:rPr>
          <w:rStyle w:val="Strong"/>
          <w:rFonts w:eastAsiaTheme="majorEastAsia"/>
          <w:b w:val="0"/>
          <w:bCs w:val="0"/>
        </w:rPr>
        <w:t>enforces</w:t>
      </w:r>
      <w:r>
        <w:t xml:space="preserve"> them through system call interposition and descriptors that cannot be forged or escalated. Any attempt to exceed the declared authority results in immediate termination of the operation and emission of </w:t>
      </w:r>
      <w:r w:rsidRPr="00733A37">
        <w:rPr>
          <w:rStyle w:val="CodeInline"/>
          <w:rFonts w:eastAsiaTheme="majorEastAsia"/>
        </w:rPr>
        <w:t>Error&lt;E&gt;</w:t>
      </w:r>
      <w:r>
        <w:t xml:space="preserve">. This end-to-end design is a direct application of </w:t>
      </w:r>
      <w:r w:rsidRPr="00733A37">
        <w:rPr>
          <w:rStyle w:val="Strong"/>
          <w:rFonts w:eastAsiaTheme="majorEastAsia"/>
          <w:b w:val="0"/>
          <w:bCs w:val="0"/>
        </w:rPr>
        <w:t>capability-based computer systems</w:t>
      </w:r>
      <w:r w:rsidRPr="00733A37">
        <w:rPr>
          <w:b/>
          <w:bCs/>
        </w:rPr>
        <w:t xml:space="preserve"> </w:t>
      </w:r>
      <w:r w:rsidRPr="00BE3B06">
        <w:t>and</w:t>
      </w:r>
      <w:r w:rsidRPr="00733A37">
        <w:rPr>
          <w:b/>
          <w:bCs/>
        </w:rPr>
        <w:t xml:space="preserve"> </w:t>
      </w:r>
      <w:r w:rsidRPr="00733A37">
        <w:rPr>
          <w:rStyle w:val="Strong"/>
          <w:rFonts w:eastAsiaTheme="majorEastAsia"/>
          <w:b w:val="0"/>
          <w:bCs w:val="0"/>
        </w:rPr>
        <w:t>least privilege</w:t>
      </w:r>
      <w:sdt>
        <w:sdtPr>
          <w:rPr>
            <w:rStyle w:val="Strong"/>
            <w:rFonts w:eastAsiaTheme="majorEastAsia"/>
            <w:b w:val="0"/>
            <w:bCs w:val="0"/>
          </w:rPr>
          <w:id w:val="-1511287756"/>
          <w:citation/>
        </w:sdtPr>
        <w:sdtContent>
          <w:r w:rsidR="00733A37">
            <w:rPr>
              <w:rStyle w:val="Strong"/>
              <w:rFonts w:eastAsiaTheme="majorEastAsia"/>
              <w:b w:val="0"/>
              <w:bCs w:val="0"/>
            </w:rPr>
            <w:fldChar w:fldCharType="begin"/>
          </w:r>
          <w:r w:rsidR="00733A37">
            <w:rPr>
              <w:rStyle w:val="Strong"/>
              <w:rFonts w:eastAsiaTheme="majorEastAsia"/>
              <w:b w:val="0"/>
              <w:bCs w:val="0"/>
            </w:rPr>
            <w:instrText xml:space="preserve"> CITATION Lev84 \l 1033  \m SalSchroeder75</w:instrText>
          </w:r>
          <w:r w:rsidR="00733A37">
            <w:rPr>
              <w:rStyle w:val="Strong"/>
              <w:rFonts w:eastAsiaTheme="majorEastAsia"/>
              <w:b w:val="0"/>
              <w:bCs w:val="0"/>
            </w:rPr>
            <w:fldChar w:fldCharType="separate"/>
          </w:r>
          <w:r w:rsidR="00CA66B3">
            <w:rPr>
              <w:rStyle w:val="Strong"/>
              <w:rFonts w:eastAsiaTheme="majorEastAsia"/>
              <w:b w:val="0"/>
              <w:bCs w:val="0"/>
              <w:noProof/>
            </w:rPr>
            <w:t xml:space="preserve"> </w:t>
          </w:r>
          <w:r w:rsidR="00CA66B3" w:rsidRPr="00CA66B3">
            <w:rPr>
              <w:rFonts w:eastAsiaTheme="majorEastAsia"/>
              <w:noProof/>
            </w:rPr>
            <w:t>(Levy, 1984; Saltzer &amp; Schroeder, The protection of information in computer systems, 1975)</w:t>
          </w:r>
          <w:r w:rsidR="00733A37">
            <w:rPr>
              <w:rStyle w:val="Strong"/>
              <w:rFonts w:eastAsiaTheme="majorEastAsia"/>
              <w:b w:val="0"/>
              <w:bCs w:val="0"/>
            </w:rPr>
            <w:fldChar w:fldCharType="end"/>
          </w:r>
        </w:sdtContent>
      </w:sdt>
      <w:r>
        <w:t>.</w:t>
      </w:r>
    </w:p>
    <w:p w14:paraId="10E48ACB" w14:textId="77777777" w:rsidR="00A01EF9" w:rsidRDefault="00A01EF9" w:rsidP="009B302D">
      <w:pPr>
        <w:pStyle w:val="Heading4"/>
      </w:pPr>
      <w:r>
        <w:lastRenderedPageBreak/>
        <w:t>I/O Discipline by Node Role</w:t>
      </w:r>
    </w:p>
    <w:p w14:paraId="2AAD5408" w14:textId="00E08E9D" w:rsidR="00A01EF9" w:rsidRDefault="00A01EF9" w:rsidP="003B197B">
      <w:r>
        <w:t xml:space="preserve">POP </w:t>
      </w:r>
      <w:r w:rsidRPr="00733A37">
        <w:rPr>
          <w:rStyle w:val="Strong"/>
          <w:rFonts w:eastAsiaTheme="majorEastAsia"/>
          <w:b w:val="0"/>
          <w:bCs w:val="0"/>
        </w:rPr>
        <w:t>centralizes I/O</w:t>
      </w:r>
      <w:r>
        <w:t xml:space="preserve"> in </w:t>
      </w:r>
      <w:r w:rsidRPr="00733A37">
        <w:rPr>
          <w:rStyle w:val="CodeInline"/>
          <w:rFonts w:eastAsiaTheme="majorEastAsia"/>
        </w:rPr>
        <w:t>Ingress()</w:t>
      </w:r>
      <w:r>
        <w:t xml:space="preserve"> and </w:t>
      </w:r>
      <w:r w:rsidRPr="00733A37">
        <w:rPr>
          <w:rStyle w:val="CodeInline"/>
          <w:rFonts w:eastAsiaTheme="majorEastAsia"/>
        </w:rPr>
        <w:t>Egress()</w:t>
      </w:r>
      <w:r>
        <w:t xml:space="preserve"> workers. </w:t>
      </w:r>
      <w:r w:rsidRPr="00733A37">
        <w:rPr>
          <w:rStyle w:val="CodeInline"/>
          <w:rFonts w:eastAsiaTheme="majorEastAsia"/>
        </w:rPr>
        <w:t>Transform()</w:t>
      </w:r>
      <w:r>
        <w:t xml:space="preserve"> workers are </w:t>
      </w:r>
      <w:r w:rsidRPr="00733A37">
        <w:rPr>
          <w:rStyle w:val="Strong"/>
          <w:rFonts w:eastAsiaTheme="majorEastAsia"/>
          <w:b w:val="0"/>
          <w:bCs w:val="0"/>
        </w:rPr>
        <w:t>I/O-free</w:t>
      </w:r>
      <w:r>
        <w:t xml:space="preserve"> and operate purely on their inputs, preserving analyzability and enabling aggressive optimization. This </w:t>
      </w:r>
      <w:r w:rsidRPr="00733A37">
        <w:rPr>
          <w:rStyle w:val="Strong"/>
          <w:rFonts w:eastAsiaTheme="majorEastAsia"/>
          <w:b w:val="0"/>
          <w:bCs w:val="0"/>
        </w:rPr>
        <w:t>role-segregated I/O</w:t>
      </w:r>
      <w:r>
        <w:t xml:space="preserve"> collapses a large class of correctness and security risks—implicit effects and covert channels—into two analyzable boundaries</w:t>
      </w:r>
      <w:sdt>
        <w:sdtPr>
          <w:id w:val="-1972885292"/>
          <w:citation/>
        </w:sdtPr>
        <w:sdtContent>
          <w:r w:rsidR="00733A37">
            <w:fldChar w:fldCharType="begin"/>
          </w:r>
          <w:r w:rsidR="00733A37">
            <w:instrText xml:space="preserve"> CITATION Lev84 \l 1033  \m SalSchroeder75</w:instrText>
          </w:r>
          <w:r w:rsidR="00733A37">
            <w:fldChar w:fldCharType="separate"/>
          </w:r>
          <w:r w:rsidR="00CA66B3">
            <w:rPr>
              <w:noProof/>
            </w:rPr>
            <w:t xml:space="preserve"> (Levy, 1984; Saltzer &amp; Schroeder, The protection of information in computer systems, 1975)</w:t>
          </w:r>
          <w:r w:rsidR="00733A37">
            <w:fldChar w:fldCharType="end"/>
          </w:r>
        </w:sdtContent>
      </w:sdt>
      <w:r>
        <w:t xml:space="preserve">. When I/O occurs, it must be </w:t>
      </w:r>
      <w:r w:rsidRPr="00733A37">
        <w:rPr>
          <w:rStyle w:val="Strong"/>
          <w:rFonts w:eastAsiaTheme="majorEastAsia"/>
          <w:b w:val="0"/>
          <w:bCs w:val="0"/>
        </w:rPr>
        <w:t>explicitly</w:t>
      </w:r>
      <w:r>
        <w:rPr>
          <w:rStyle w:val="Strong"/>
          <w:rFonts w:eastAsiaTheme="majorEastAsia"/>
        </w:rPr>
        <w:t xml:space="preserve"> </w:t>
      </w:r>
      <w:r w:rsidRPr="00733A37">
        <w:rPr>
          <w:rStyle w:val="Strong"/>
          <w:rFonts w:eastAsiaTheme="majorEastAsia"/>
          <w:b w:val="0"/>
          <w:bCs w:val="0"/>
        </w:rPr>
        <w:t>capability-authorized</w:t>
      </w:r>
      <w:r>
        <w:t xml:space="preserve"> and is automatically annotated with event metadata for observability (§</w:t>
      </w:r>
      <w:fldSimple w:instr=" REF _Ref208665218 \w ">
        <w:r w:rsidR="00EE24AF">
          <w:t>1.1.6.3</w:t>
        </w:r>
      </w:fldSimple>
      <w:r>
        <w:t xml:space="preserve">; </w:t>
      </w:r>
      <w:fldSimple w:instr=" REF _Ref208667437 \w ">
        <w:r w:rsidR="00EE24AF">
          <w:t>1.6</w:t>
        </w:r>
      </w:fldSimple>
      <w:r>
        <w:t>).</w:t>
      </w:r>
    </w:p>
    <w:p w14:paraId="14398582" w14:textId="77777777" w:rsidR="00BE3B06" w:rsidRDefault="00BE3B06" w:rsidP="009B302D">
      <w:pPr>
        <w:pStyle w:val="Heading4"/>
      </w:pPr>
      <w:r>
        <w:t>Resource Budgets, Deadlines, and Timeouts</w:t>
      </w:r>
    </w:p>
    <w:p w14:paraId="600FAD3A" w14:textId="2473BEB7" w:rsidR="00BE3B06" w:rsidRPr="00BE3B06" w:rsidRDefault="00BE3B06" w:rsidP="003B197B">
      <w:r w:rsidRPr="00BE3B06">
        <w:t>Each worker invocation carries bounded resource budgets (CPU</w:t>
      </w:r>
      <w:r w:rsidRPr="00BE3B06">
        <w:rPr>
          <w:rFonts w:ascii="Cambria Math" w:hAnsi="Cambria Math" w:cs="Cambria Math"/>
        </w:rPr>
        <w:t>‐</w:t>
      </w:r>
      <w:r w:rsidRPr="00BE3B06">
        <w:t>time, memory, descriptors) and deadlines that the scheduler enforces (§</w:t>
      </w:r>
      <w:fldSimple w:instr=" REF _Ref208660259 \w ">
        <w:r w:rsidR="00EE24AF">
          <w:t>1.4.6.3</w:t>
        </w:r>
      </w:fldSimple>
      <w:r w:rsidRPr="00BE3B06">
        <w:t>). Node-state table operations (</w:t>
      </w:r>
      <w:r w:rsidRPr="00841561">
        <w:rPr>
          <w:rStyle w:val="CodeInline"/>
        </w:rPr>
        <w:t>set</w:t>
      </w:r>
      <w:r w:rsidRPr="00BE3B06">
        <w:t xml:space="preserve">, </w:t>
      </w:r>
      <w:r w:rsidRPr="00841561">
        <w:rPr>
          <w:rStyle w:val="CodeInline"/>
        </w:rPr>
        <w:t>update</w:t>
      </w:r>
      <w:r w:rsidRPr="00BE3B06">
        <w:t xml:space="preserve">) are </w:t>
      </w:r>
      <w:r w:rsidRPr="00841561">
        <w:t>atomic</w:t>
      </w:r>
      <w:r w:rsidRPr="00BE3B06">
        <w:t xml:space="preserve"> with key-level locking and a compile-time </w:t>
      </w:r>
      <w:r w:rsidRPr="00841561">
        <w:rPr>
          <w:rStyle w:val="CodeInline"/>
        </w:rPr>
        <w:t>stateTableTombstone</w:t>
      </w:r>
      <w:r w:rsidRPr="00BE3B06">
        <w:t xml:space="preserve"> timeout; overruns roll back and emit </w:t>
      </w:r>
      <w:r w:rsidRPr="00841561">
        <w:rPr>
          <w:rStyle w:val="CodeInline"/>
        </w:rPr>
        <w:t>Error&lt;E&gt;</w:t>
      </w:r>
      <w:r w:rsidRPr="00BE3B06">
        <w:t xml:space="preserve"> (§</w:t>
      </w:r>
      <w:fldSimple w:instr=" REF _Ref208651526 \w ">
        <w:r w:rsidR="00EE24AF">
          <w:t>1.4.3.2</w:t>
        </w:r>
      </w:fldSimple>
      <w:r w:rsidRPr="00BE3B06">
        <w:t xml:space="preserve">). For I/O, timeouts and bounded retries prevent </w:t>
      </w:r>
      <w:r w:rsidRPr="00841561">
        <w:t>retry storms and cascading failure</w:t>
      </w:r>
      <w:r w:rsidRPr="00BE3B06">
        <w:t>, aligning with site reliability guidance that faults must be bounded and</w:t>
      </w:r>
      <w:sdt>
        <w:sdtPr>
          <w:id w:val="542414438"/>
          <w:citation/>
        </w:sdtPr>
        <w:sdtContent>
          <w:r w:rsidR="00841561">
            <w:fldChar w:fldCharType="begin"/>
          </w:r>
          <w:r w:rsidR="00841561">
            <w:instrText xml:space="preserve"> CITATION GoogleSREbook \l 1033 </w:instrText>
          </w:r>
          <w:r w:rsidR="00841561">
            <w:fldChar w:fldCharType="separate"/>
          </w:r>
          <w:r w:rsidR="00CA66B3">
            <w:rPr>
              <w:noProof/>
            </w:rPr>
            <w:t xml:space="preserve"> (Beyer, Jones, Petoff, &amp; Murphy, 2016)</w:t>
          </w:r>
          <w:r w:rsidR="00841561">
            <w:fldChar w:fldCharType="end"/>
          </w:r>
        </w:sdtContent>
      </w:sdt>
      <w:r w:rsidRPr="00BE3B06">
        <w:t xml:space="preserve">. These controls make progress guarantees and failure modes </w:t>
      </w:r>
      <w:r w:rsidRPr="00841561">
        <w:t>explicit</w:t>
      </w:r>
      <w:r w:rsidRPr="00BE3B06">
        <w:t xml:space="preserve"> rather than emergent.</w:t>
      </w:r>
    </w:p>
    <w:p w14:paraId="3F07CFB1" w14:textId="09B4DF1F" w:rsidR="00A01EF9" w:rsidRDefault="00A01EF9" w:rsidP="009B302D">
      <w:pPr>
        <w:pStyle w:val="Heading4"/>
      </w:pPr>
      <w:bookmarkStart w:id="85" w:name="_Ref208682810"/>
      <w:r>
        <w:lastRenderedPageBreak/>
        <w:t>Observability Hooks and Provenance</w:t>
      </w:r>
      <w:bookmarkEnd w:id="85"/>
    </w:p>
    <w:p w14:paraId="29B77C5D" w14:textId="4C74CFEB" w:rsidR="00A01EF9" w:rsidRDefault="00A01EF9" w:rsidP="003B197B">
      <w:r>
        <w:t xml:space="preserve">The sandbox </w:t>
      </w:r>
      <w:r w:rsidRPr="00841561">
        <w:rPr>
          <w:rStyle w:val="Strong"/>
          <w:rFonts w:eastAsiaTheme="majorEastAsia"/>
          <w:b w:val="0"/>
          <w:bCs w:val="0"/>
        </w:rPr>
        <w:t>attaches</w:t>
      </w:r>
      <w:r>
        <w:rPr>
          <w:rStyle w:val="Strong"/>
          <w:rFonts w:eastAsiaTheme="majorEastAsia"/>
        </w:rPr>
        <w:t xml:space="preserve"> </w:t>
      </w:r>
      <w:r w:rsidRPr="00841561">
        <w:rPr>
          <w:rStyle w:val="Strong"/>
          <w:rFonts w:eastAsiaTheme="majorEastAsia"/>
          <w:b w:val="0"/>
          <w:bCs w:val="0"/>
        </w:rPr>
        <w:t>structured</w:t>
      </w:r>
      <w:r>
        <w:rPr>
          <w:rStyle w:val="Strong"/>
          <w:rFonts w:eastAsiaTheme="majorEastAsia"/>
        </w:rPr>
        <w:t xml:space="preserve"> </w:t>
      </w:r>
      <w:r w:rsidRPr="00841561">
        <w:rPr>
          <w:rStyle w:val="Strong"/>
          <w:rFonts w:eastAsiaTheme="majorEastAsia"/>
          <w:b w:val="0"/>
          <w:bCs w:val="0"/>
        </w:rPr>
        <w:t>telemetry</w:t>
      </w:r>
      <w:r>
        <w:t xml:space="preserve"> to every invocation: </w:t>
      </w:r>
      <w:r>
        <w:rPr>
          <w:rStyle w:val="HTMLCode"/>
          <w:rFonts w:eastAsiaTheme="majorEastAsia"/>
        </w:rPr>
        <w:t>EventId</w:t>
      </w:r>
      <w:r>
        <w:t xml:space="preserve">, </w:t>
      </w:r>
      <w:r>
        <w:rPr>
          <w:rStyle w:val="HTMLCode"/>
          <w:rFonts w:eastAsiaTheme="majorEastAsia"/>
        </w:rPr>
        <w:t>nodeId</w:t>
      </w:r>
      <w:r>
        <w:t xml:space="preserve">, </w:t>
      </w:r>
      <w:r>
        <w:rPr>
          <w:rStyle w:val="HTMLCode"/>
          <w:rFonts w:eastAsiaTheme="majorEastAsia"/>
        </w:rPr>
        <w:t>workerId</w:t>
      </w:r>
      <w:r>
        <w:t>, timing (queueing, service, total), capability usage, and error classification when applicable. Because events are immutable and carry causal metadata, distributed traces can be reconstructed deterministically without developer-authored ad hoc logging (§</w:t>
      </w:r>
      <w:fldSimple w:instr=" REF _Ref208665218 \w ">
        <w:r w:rsidR="00EE24AF">
          <w:t>1.1.6.3</w:t>
        </w:r>
      </w:fldSimple>
      <w:r>
        <w:t>; §</w:t>
      </w:r>
      <w:fldSimple w:instr=" REF _Ref208667759 \w ">
        <w:r w:rsidR="00EE24AF">
          <w:t>1.4.5</w:t>
        </w:r>
      </w:fldSimple>
      <w:r>
        <w:t xml:space="preserve">). Errors become </w:t>
      </w:r>
      <w:r w:rsidRPr="00841561">
        <w:rPr>
          <w:rStyle w:val="Strong"/>
          <w:rFonts w:eastAsiaTheme="majorEastAsia"/>
          <w:b w:val="0"/>
          <w:bCs w:val="0"/>
        </w:rPr>
        <w:t>first-class events</w:t>
      </w:r>
      <w:r>
        <w:t xml:space="preserve"> routed through </w:t>
      </w:r>
      <w:r w:rsidRPr="00841561">
        <w:rPr>
          <w:rStyle w:val="CodeInline"/>
          <w:rFonts w:eastAsiaTheme="majorEastAsia"/>
        </w:rPr>
        <w:t>ErrorPipeline()</w:t>
      </w:r>
      <w:r>
        <w:t xml:space="preserve"> with full provenance</w:t>
      </w:r>
      <w:sdt>
        <w:sdtPr>
          <w:id w:val="-1378313127"/>
          <w:citation/>
        </w:sdtPr>
        <w:sdtContent>
          <w:r w:rsidR="00841561">
            <w:fldChar w:fldCharType="begin"/>
          </w:r>
          <w:r w:rsidR="00841561">
            <w:instrText xml:space="preserve"> CITATION Car15 \l 1033  \m GoogleSREbook</w:instrText>
          </w:r>
          <w:r w:rsidR="00841561">
            <w:fldChar w:fldCharType="separate"/>
          </w:r>
          <w:r w:rsidR="00CA66B3">
            <w:rPr>
              <w:noProof/>
            </w:rPr>
            <w:t xml:space="preserve"> (Carbone, et al., 2015; Beyer, Jones, Petoff, &amp; Murphy, 2016)</w:t>
          </w:r>
          <w:r w:rsidR="00841561">
            <w:fldChar w:fldCharType="end"/>
          </w:r>
        </w:sdtContent>
      </w:sdt>
      <w:r w:rsidR="00841561">
        <w:t>.</w:t>
      </w:r>
    </w:p>
    <w:p w14:paraId="7F2AC510" w14:textId="669F15B7" w:rsidR="00A01EF9" w:rsidRDefault="00A01EF9" w:rsidP="009B302D">
      <w:pPr>
        <w:pStyle w:val="Heading4"/>
      </w:pPr>
      <w:r>
        <w:t>Compiler Integration and Specialization</w:t>
      </w:r>
    </w:p>
    <w:p w14:paraId="26D6E961" w14:textId="2048E6E7" w:rsidR="00A01EF9" w:rsidRDefault="00A01EF9" w:rsidP="003B197B">
      <w:r>
        <w:t xml:space="preserve">Worker functions are compiled to an intermediate representation to enable </w:t>
      </w:r>
      <w:r w:rsidRPr="00841561">
        <w:rPr>
          <w:rStyle w:val="Strong"/>
          <w:rFonts w:eastAsiaTheme="majorEastAsia"/>
          <w:b w:val="0"/>
          <w:bCs w:val="0"/>
        </w:rPr>
        <w:t>whole-pipeline optimization</w:t>
      </w:r>
      <w:r>
        <w:t xml:space="preserve"> (e.g., inlining, copy-elision, fusion) while preserving semantic boundaries for I/O and mutability. POP’s use of an IR such as </w:t>
      </w:r>
      <w:r w:rsidRPr="00841561">
        <w:rPr>
          <w:rStyle w:val="Strong"/>
          <w:rFonts w:eastAsiaTheme="majorEastAsia"/>
          <w:b w:val="0"/>
          <w:bCs w:val="0"/>
        </w:rPr>
        <w:t>LLVM</w:t>
      </w:r>
      <w:r>
        <w:t xml:space="preserve"> supports </w:t>
      </w:r>
      <w:r w:rsidRPr="00841561">
        <w:rPr>
          <w:rStyle w:val="Strong"/>
          <w:rFonts w:eastAsiaTheme="majorEastAsia"/>
          <w:b w:val="0"/>
          <w:bCs w:val="0"/>
        </w:rPr>
        <w:t>target-independent optimization</w:t>
      </w:r>
      <w:r>
        <w:t xml:space="preserve"> </w:t>
      </w:r>
      <w:r w:rsidRPr="00841561">
        <w:rPr>
          <w:b/>
          <w:bCs/>
        </w:rPr>
        <w:t xml:space="preserve">and </w:t>
      </w:r>
      <w:r w:rsidRPr="00841561">
        <w:rPr>
          <w:rStyle w:val="Strong"/>
          <w:rFonts w:eastAsiaTheme="majorEastAsia"/>
          <w:b w:val="0"/>
          <w:bCs w:val="0"/>
        </w:rPr>
        <w:t>late specialization</w:t>
      </w:r>
      <w:r>
        <w:t xml:space="preserve"> of sandboxed runtimes (Lattner &amp; Adve, 2004). Declarative nodes (</w:t>
      </w:r>
      <w:r>
        <w:rPr>
          <w:rStyle w:val="HTMLCode"/>
          <w:rFonts w:eastAsiaTheme="majorEastAsia"/>
        </w:rPr>
        <w:t>FanOut()</w:t>
      </w:r>
      <w:r>
        <w:t xml:space="preserve">, </w:t>
      </w:r>
      <w:r>
        <w:rPr>
          <w:rStyle w:val="HTMLCode"/>
          <w:rFonts w:eastAsiaTheme="majorEastAsia"/>
        </w:rPr>
        <w:t>Collect()</w:t>
      </w:r>
      <w:r>
        <w:t xml:space="preserve">) become </w:t>
      </w:r>
      <w:r w:rsidRPr="00841561">
        <w:rPr>
          <w:rStyle w:val="Strong"/>
          <w:rFonts w:eastAsiaTheme="majorEastAsia"/>
          <w:b w:val="0"/>
          <w:bCs w:val="0"/>
        </w:rPr>
        <w:t>compile-generated workers</w:t>
      </w:r>
      <w:r>
        <w:t xml:space="preserve"> that admit stronger static scheduling (§</w:t>
      </w:r>
      <w:fldSimple w:instr=" REF _Ref208660239 \w ">
        <w:r w:rsidR="00EE24AF">
          <w:t>1.4.6.1</w:t>
        </w:r>
      </w:fldSimple>
      <w:r>
        <w:t xml:space="preserve">), whereas </w:t>
      </w:r>
      <w:r w:rsidRPr="00841561">
        <w:rPr>
          <w:rStyle w:val="CodeInline"/>
          <w:rFonts w:eastAsiaTheme="majorEastAsia"/>
        </w:rPr>
        <w:t>Ingress()</w:t>
      </w:r>
      <w:r>
        <w:t xml:space="preserve">, </w:t>
      </w:r>
      <w:r w:rsidRPr="00841561">
        <w:rPr>
          <w:rStyle w:val="CodeInline"/>
          <w:rFonts w:eastAsiaTheme="majorEastAsia"/>
        </w:rPr>
        <w:t>Transform()</w:t>
      </w:r>
      <w:r>
        <w:t xml:space="preserve">, and </w:t>
      </w:r>
      <w:r w:rsidRPr="00841561">
        <w:rPr>
          <w:rStyle w:val="CodeInline"/>
          <w:rFonts w:eastAsiaTheme="majorEastAsia"/>
        </w:rPr>
        <w:t>Egress()</w:t>
      </w:r>
      <w:r>
        <w:t xml:space="preserve"> host </w:t>
      </w:r>
      <w:r w:rsidRPr="00841561">
        <w:rPr>
          <w:rStyle w:val="Strong"/>
          <w:rFonts w:eastAsiaTheme="majorEastAsia"/>
          <w:b w:val="0"/>
          <w:bCs w:val="0"/>
        </w:rPr>
        <w:t>programmer-defined</w:t>
      </w:r>
      <w:r>
        <w:t xml:space="preserve"> workers whose performance is improved by IR-level optimization under the same sandbox constraints.</w:t>
      </w:r>
    </w:p>
    <w:p w14:paraId="1DC3FDBD" w14:textId="039898C4" w:rsidR="00A01EF9" w:rsidRDefault="00A01EF9" w:rsidP="009B302D">
      <w:pPr>
        <w:pStyle w:val="Heading4"/>
      </w:pPr>
      <w:r>
        <w:lastRenderedPageBreak/>
        <w:t>Concurrency Inside the Sandbox</w:t>
      </w:r>
    </w:p>
    <w:p w14:paraId="21DCAFBF" w14:textId="26833F44" w:rsidR="00A01EF9" w:rsidRDefault="00841561" w:rsidP="003B197B">
      <w:r>
        <w:t xml:space="preserve">Workers may spawn </w:t>
      </w:r>
      <w:r w:rsidRPr="00841561">
        <w:rPr>
          <w:rStyle w:val="Strong"/>
          <w:rFonts w:eastAsiaTheme="majorEastAsia"/>
          <w:b w:val="0"/>
          <w:bCs w:val="0"/>
        </w:rPr>
        <w:t>local, capability-bounded tasks</w:t>
      </w:r>
      <w:r>
        <w:t xml:space="preserve"> to overlap computation (e.g., parsing + hashing) so long as they remain within the same sandbox, share no global mutable state, and communicate through </w:t>
      </w:r>
      <w:r w:rsidRPr="00841561">
        <w:rPr>
          <w:rStyle w:val="Strong"/>
          <w:rFonts w:eastAsiaTheme="majorEastAsia"/>
          <w:b w:val="0"/>
          <w:bCs w:val="0"/>
        </w:rPr>
        <w:t>typed local queues</w:t>
      </w:r>
      <w:r>
        <w:t>. This achieves Go-like ergonomics for internal concurrency while preserving POP’s compile-time analyzability and isolation (Pike, 2012; Donovan &amp; Kernighan, 2015).</w:t>
      </w:r>
    </w:p>
    <w:p w14:paraId="4F16747E" w14:textId="7745ABA0" w:rsidR="00564768" w:rsidRDefault="00AE606B" w:rsidP="00FB6BAC">
      <w:pPr>
        <w:pStyle w:val="Heading3"/>
      </w:pPr>
      <w:bookmarkStart w:id="86" w:name="_Ref208684361"/>
      <w:bookmarkStart w:id="87" w:name="_Toc209623905"/>
      <w:r>
        <w:t>F</w:t>
      </w:r>
      <w:r w:rsidR="00564768">
        <w:t>unction Categories</w:t>
      </w:r>
      <w:bookmarkEnd w:id="86"/>
      <w:bookmarkEnd w:id="87"/>
    </w:p>
    <w:p w14:paraId="008BEAAF" w14:textId="2779C21E" w:rsidR="00841561" w:rsidRDefault="00EF45BF" w:rsidP="003B197B">
      <w:r>
        <w:t xml:space="preserve">Functions in Pipeline-Oriented Programming (POP) are designed with a tightly constrained interface for workers and a flexible but analyzable structure for helpers. This division balances the need for </w:t>
      </w:r>
      <w:r>
        <w:rPr>
          <w:rStyle w:val="Strong"/>
          <w:rFonts w:eastAsiaTheme="majorEastAsia"/>
        </w:rPr>
        <w:t>predictable analyzability</w:t>
      </w:r>
      <w:r>
        <w:t xml:space="preserve"> in the pipeline graph with the </w:t>
      </w:r>
      <w:r>
        <w:rPr>
          <w:rStyle w:val="Strong"/>
          <w:rFonts w:eastAsiaTheme="majorEastAsia"/>
        </w:rPr>
        <w:t>expressiveness and modularity</w:t>
      </w:r>
      <w:r>
        <w:t xml:space="preserve"> required for real-world computation.</w:t>
      </w:r>
    </w:p>
    <w:p w14:paraId="283656CC" w14:textId="5AB65675" w:rsidR="00EF45BF" w:rsidRDefault="00EF45BF" w:rsidP="009B302D">
      <w:pPr>
        <w:pStyle w:val="Heading4"/>
      </w:pPr>
      <w:r>
        <w:rPr>
          <w:rStyle w:val="Strong"/>
          <w:b w:val="0"/>
          <w:bCs w:val="0"/>
        </w:rPr>
        <w:t>Worker Functions</w:t>
      </w:r>
    </w:p>
    <w:p w14:paraId="77318AC9" w14:textId="169D7490" w:rsidR="00C94D40" w:rsidRDefault="00C94D40" w:rsidP="003B197B">
      <w:r>
        <w:t>In AMI, a worker function bound to a node (</w:t>
      </w:r>
      <w:r w:rsidRPr="00EF45BF">
        <w:rPr>
          <w:rStyle w:val="CodeInline"/>
          <w:rFonts w:eastAsiaTheme="majorEastAsia"/>
        </w:rPr>
        <w:t>Ingress()</w:t>
      </w:r>
      <w:r>
        <w:t xml:space="preserve">, </w:t>
      </w:r>
      <w:r w:rsidRPr="00EF45BF">
        <w:rPr>
          <w:rStyle w:val="CodeInline"/>
          <w:rFonts w:eastAsiaTheme="majorEastAsia"/>
        </w:rPr>
        <w:t>Transform()</w:t>
      </w:r>
      <w:r>
        <w:t xml:space="preserve">, </w:t>
      </w:r>
      <w:r w:rsidRPr="00EF45BF">
        <w:rPr>
          <w:rStyle w:val="CodeInline"/>
          <w:rFonts w:eastAsiaTheme="majorEastAsia"/>
        </w:rPr>
        <w:t>Egress()</w:t>
      </w:r>
      <w:r>
        <w:t>) is written with a concrete surface form:</w:t>
      </w:r>
    </w:p>
    <w:p w14:paraId="32A8440E" w14:textId="5E8CAB98" w:rsidR="006B32B3" w:rsidRDefault="006B32B3" w:rsidP="006B32B3">
      <w:pPr>
        <w:pStyle w:val="table-caption"/>
      </w:pPr>
      <w:bookmarkStart w:id="88" w:name="_Toc209623849"/>
      <w:r>
        <w:t xml:space="preserve">Figure </w:t>
      </w:r>
      <w:fldSimple w:instr=" SEQ Figure \* ARABIC ">
        <w:r w:rsidR="00BE2E8A">
          <w:rPr>
            <w:noProof/>
          </w:rPr>
          <w:t>10</w:t>
        </w:r>
      </w:fldSimple>
      <w:r>
        <w:t>: Worker Function Signature</w:t>
      </w:r>
      <w:bookmarkEnd w:id="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B32B3" w14:paraId="69FB8DBA" w14:textId="77777777" w:rsidTr="006B32B3">
        <w:tc>
          <w:tcPr>
            <w:tcW w:w="9350" w:type="dxa"/>
          </w:tcPr>
          <w:p w14:paraId="480459F3" w14:textId="1209D4CE" w:rsidR="006B32B3" w:rsidRDefault="006B32B3" w:rsidP="006B32B3">
            <w:pPr>
              <w:pStyle w:val="CodeBlock"/>
            </w:pPr>
            <w:r>
              <w:t xml:space="preserve">func &lt;funcIdentifier&gt; </w:t>
            </w:r>
            <w:r w:rsidRPr="00EF45BF">
              <w:t>(</w:t>
            </w:r>
            <w:r>
              <w:t xml:space="preserve">in </w:t>
            </w:r>
            <w:r w:rsidRPr="00EF45BF">
              <w:t xml:space="preserve">Event&lt;T&gt;) </w:t>
            </w:r>
            <w:r>
              <w:t xml:space="preserve">(out </w:t>
            </w:r>
            <w:r w:rsidRPr="00EF45BF">
              <w:t>Event&lt;U&gt;</w:t>
            </w:r>
            <w:r>
              <w:t>, err</w:t>
            </w:r>
            <w:r w:rsidRPr="00EF45BF">
              <w:t xml:space="preserve"> Error&lt;E&gt;</w:t>
            </w:r>
            <w:r>
              <w:t>)</w:t>
            </w:r>
          </w:p>
        </w:tc>
      </w:tr>
    </w:tbl>
    <w:p w14:paraId="611F32D5" w14:textId="77777777" w:rsidR="006B32B3" w:rsidRDefault="006B32B3" w:rsidP="003B197B"/>
    <w:p w14:paraId="07722924" w14:textId="77777777" w:rsidR="000C1183" w:rsidRPr="000C1183" w:rsidRDefault="000C1183" w:rsidP="003B197B">
      <w:r>
        <w:lastRenderedPageBreak/>
        <w:t xml:space="preserve">This is an example of the abstract form all worker functions must to be compatible with the POP standard. It </w:t>
      </w:r>
      <w:r w:rsidRPr="000C1183">
        <w:t xml:space="preserve">implements POP’s </w:t>
      </w:r>
      <w:r w:rsidRPr="000C1183">
        <w:rPr>
          <w:b/>
          <w:bCs/>
        </w:rPr>
        <w:t>uniform worker interface</w:t>
      </w:r>
      <w:r w:rsidRPr="000C1183">
        <w:t xml:space="preserve">. In addition to the typing and sandbox rules already stated, POP defines precise semantics for </w:t>
      </w:r>
      <w:r w:rsidRPr="000C1183">
        <w:rPr>
          <w:b/>
          <w:bCs/>
        </w:rPr>
        <w:t>nil/none</w:t>
      </w:r>
      <w:r w:rsidRPr="000C1183">
        <w:t xml:space="preserve"> results:</w:t>
      </w:r>
    </w:p>
    <w:p w14:paraId="3AF3B459" w14:textId="77777777" w:rsidR="006B32B3" w:rsidRPr="006B32B3" w:rsidRDefault="000C1183" w:rsidP="003B197B">
      <w:pPr>
        <w:pStyle w:val="ListParagraph"/>
        <w:numPr>
          <w:ilvl w:val="0"/>
          <w:numId w:val="163"/>
        </w:numPr>
        <w:rPr>
          <w:rStyle w:val="CodeInline"/>
          <w:rFonts w:asciiTheme="minorHAnsi" w:hAnsiTheme="minorHAnsi"/>
          <w:sz w:val="24"/>
          <w:szCs w:val="24"/>
        </w:rPr>
      </w:pPr>
      <w:r w:rsidRPr="000C1183">
        <w:rPr>
          <w:b/>
          <w:bCs/>
        </w:rPr>
        <w:t>Success, no downstream emission</w:t>
      </w:r>
      <w:r w:rsidRPr="000C1183">
        <w:t xml:space="preserve">: </w:t>
      </w:r>
      <w:r w:rsidRPr="000C1183">
        <w:rPr>
          <w:rStyle w:val="CodeInline"/>
        </w:rPr>
        <w:t>out == nil</w:t>
      </w:r>
      <w:r w:rsidRPr="000C1183">
        <w:t xml:space="preserve"> and </w:t>
      </w:r>
      <w:r w:rsidRPr="000C1183">
        <w:rPr>
          <w:rStyle w:val="CodeInline"/>
        </w:rPr>
        <w:t>err == nil</w:t>
      </w:r>
    </w:p>
    <w:p w14:paraId="41A108DE" w14:textId="325A95AC" w:rsidR="000C1183" w:rsidRPr="000C1183" w:rsidRDefault="000C1183" w:rsidP="0068672C">
      <w:pPr>
        <w:pStyle w:val="BlockText-Indented"/>
      </w:pPr>
      <w:r w:rsidRPr="000C1183">
        <w:t>The worker intentionally emits</w:t>
      </w:r>
      <w:r w:rsidRPr="000C1183">
        <w:rPr>
          <w:b/>
          <w:bCs/>
        </w:rPr>
        <w:t xml:space="preserve"> </w:t>
      </w:r>
      <w:r w:rsidRPr="000C1183">
        <w:t xml:space="preserve">nothing (e.g., a filter that drops events not meeting a predicate). No message is enqueued on the downstream edge and </w:t>
      </w:r>
      <w:r w:rsidRPr="000C1183">
        <w:rPr>
          <w:b/>
          <w:bCs/>
        </w:rPr>
        <w:t>no error</w:t>
      </w:r>
      <w:r w:rsidRPr="000C1183">
        <w:t xml:space="preserve"> is routed to </w:t>
      </w:r>
      <w:r w:rsidRPr="000C1183">
        <w:rPr>
          <w:rStyle w:val="CodeInline"/>
        </w:rPr>
        <w:t>ErrorPipeline()</w:t>
      </w:r>
      <w:r w:rsidRPr="000C1183">
        <w:t>. Counters/telemetry record the drop as a normal, non-error outcome (cf. §</w:t>
      </w:r>
      <w:fldSimple w:instr=" REF _Ref208682810 \w ">
        <w:r w:rsidR="00EE24AF">
          <w:t>1.5.2.5</w:t>
        </w:r>
      </w:fldSimple>
      <w:r w:rsidRPr="000C1183">
        <w:t>, §</w:t>
      </w:r>
      <w:fldSimple w:instr=" REF _Ref208667437 \w ">
        <w:r w:rsidR="00EE24AF">
          <w:t>1.6</w:t>
        </w:r>
      </w:fldSimple>
      <w:r w:rsidRPr="000C1183">
        <w:t>).</w:t>
      </w:r>
    </w:p>
    <w:p w14:paraId="073A633C" w14:textId="6906434A" w:rsidR="006B32B3" w:rsidRDefault="000C1183" w:rsidP="006B32B3">
      <w:pPr>
        <w:pStyle w:val="ListParagraph"/>
        <w:numPr>
          <w:ilvl w:val="0"/>
          <w:numId w:val="163"/>
        </w:numPr>
      </w:pPr>
      <w:r w:rsidRPr="000C1183">
        <w:rPr>
          <w:b/>
          <w:bCs/>
        </w:rPr>
        <w:t>Success with emission</w:t>
      </w:r>
      <w:r w:rsidRPr="000C1183">
        <w:t xml:space="preserve">: </w:t>
      </w:r>
      <w:r w:rsidRPr="000C1183">
        <w:rPr>
          <w:rStyle w:val="CodeInline"/>
        </w:rPr>
        <w:t>out != nil</w:t>
      </w:r>
      <w:r w:rsidRPr="000C1183">
        <w:t xml:space="preserve"> and </w:t>
      </w:r>
      <w:r w:rsidRPr="000C1183">
        <w:rPr>
          <w:rStyle w:val="CodeInline"/>
        </w:rPr>
        <w:t>err == nil</w:t>
      </w:r>
    </w:p>
    <w:p w14:paraId="59DE0EBA" w14:textId="59C57585" w:rsidR="000C1183" w:rsidRPr="000C1183" w:rsidRDefault="000C1183" w:rsidP="0068672C">
      <w:pPr>
        <w:pStyle w:val="BlockText-Indented"/>
      </w:pPr>
      <w:r w:rsidRPr="000C1183">
        <w:t xml:space="preserve">A single </w:t>
      </w:r>
      <w:r w:rsidRPr="000C1183">
        <w:rPr>
          <w:rStyle w:val="CodeInline"/>
        </w:rPr>
        <w:t>Event&lt;U&gt;</w:t>
      </w:r>
      <w:r w:rsidRPr="000C1183">
        <w:t xml:space="preserve"> is produced and forwarded. This is the ordinary success path.</w:t>
      </w:r>
    </w:p>
    <w:p w14:paraId="36E7ECDB" w14:textId="3000B27B" w:rsidR="000C1183" w:rsidRPr="000C1183" w:rsidRDefault="000C1183" w:rsidP="006B32B3">
      <w:pPr>
        <w:pStyle w:val="ListParagraph"/>
        <w:numPr>
          <w:ilvl w:val="0"/>
          <w:numId w:val="163"/>
        </w:numPr>
      </w:pPr>
      <w:r w:rsidRPr="000C1183">
        <w:rPr>
          <w:b/>
          <w:bCs/>
        </w:rPr>
        <w:t>Failure with diagnostics</w:t>
      </w:r>
      <w:r w:rsidRPr="000C1183">
        <w:t xml:space="preserve">: </w:t>
      </w:r>
      <w:r w:rsidRPr="000C1183">
        <w:rPr>
          <w:rStyle w:val="CodeInline"/>
        </w:rPr>
        <w:t>out == nil</w:t>
      </w:r>
      <w:r w:rsidRPr="000C1183">
        <w:t xml:space="preserve"> and </w:t>
      </w:r>
      <w:r w:rsidRPr="000C1183">
        <w:rPr>
          <w:rStyle w:val="CodeInline"/>
        </w:rPr>
        <w:t>err != nil</w:t>
      </w:r>
      <w:r w:rsidRPr="000C1183">
        <w:br/>
        <w:t xml:space="preserve">No downstream event is produced; the original </w:t>
      </w:r>
      <w:r w:rsidRPr="000C1183">
        <w:rPr>
          <w:rStyle w:val="CodeInline"/>
        </w:rPr>
        <w:t>Event&lt;T&gt;</w:t>
      </w:r>
      <w:r w:rsidRPr="000C1183">
        <w:t xml:space="preserve"> is wrapped as </w:t>
      </w:r>
      <w:r w:rsidRPr="000C1183">
        <w:rPr>
          <w:rStyle w:val="CodeInline"/>
        </w:rPr>
        <w:t>Error&lt;E&gt;</w:t>
      </w:r>
      <w:r w:rsidRPr="000C1183">
        <w:t xml:space="preserve"> and routed into the error-handling pipeline (cf. §</w:t>
      </w:r>
      <w:fldSimple w:instr=" REF _Ref208576949 \w ">
        <w:r w:rsidR="00EE24AF">
          <w:t>1.1.8</w:t>
        </w:r>
      </w:fldSimple>
      <w:r w:rsidRPr="000C1183">
        <w:t>).</w:t>
      </w:r>
    </w:p>
    <w:p w14:paraId="275935C9" w14:textId="21CF9E3D" w:rsidR="006B32B3" w:rsidRDefault="000C1183" w:rsidP="00E8136E">
      <w:pPr>
        <w:pStyle w:val="ListParagraph"/>
        <w:numPr>
          <w:ilvl w:val="0"/>
          <w:numId w:val="163"/>
        </w:numPr>
      </w:pPr>
      <w:r w:rsidRPr="000C1183">
        <w:rPr>
          <w:b/>
          <w:bCs/>
        </w:rPr>
        <w:t>Forbidden</w:t>
      </w:r>
      <w:r w:rsidRPr="00E8136E">
        <w:rPr>
          <w:b/>
          <w:bCs/>
        </w:rPr>
        <w:t>:</w:t>
      </w:r>
      <w:r w:rsidRPr="000C1183">
        <w:t xml:space="preserve"> </w:t>
      </w:r>
      <w:r w:rsidRPr="000C1183">
        <w:rPr>
          <w:rStyle w:val="CodeInline"/>
        </w:rPr>
        <w:t>out != nil</w:t>
      </w:r>
      <w:r w:rsidRPr="000C1183">
        <w:t xml:space="preserve"> and </w:t>
      </w:r>
      <w:r w:rsidRPr="000C1183">
        <w:rPr>
          <w:rStyle w:val="CodeInline"/>
        </w:rPr>
        <w:t>err != nil</w:t>
      </w:r>
    </w:p>
    <w:p w14:paraId="7A766DFD" w14:textId="573BAC98" w:rsidR="000C1183" w:rsidRDefault="000C1183" w:rsidP="0068672C">
      <w:pPr>
        <w:pStyle w:val="BlockText-Indented"/>
      </w:pPr>
      <w:r w:rsidRPr="000C1183">
        <w:t>Producing both would violate analyzability and delivery accounting; the compiler rejects such workers.</w:t>
      </w:r>
    </w:p>
    <w:p w14:paraId="06558650" w14:textId="0CB70985" w:rsidR="000C1183" w:rsidRPr="000C1183" w:rsidRDefault="000C1183" w:rsidP="003B197B">
      <w:r w:rsidRPr="000C1183">
        <w:lastRenderedPageBreak/>
        <w:t xml:space="preserve">These rules preserve POP’s </w:t>
      </w:r>
      <w:r w:rsidRPr="000C1183">
        <w:rPr>
          <w:b/>
          <w:bCs/>
        </w:rPr>
        <w:t>single-disposition</w:t>
      </w:r>
      <w:r w:rsidRPr="000C1183">
        <w:t xml:space="preserve"> property per invocation (exactly one of: emit, error, or silence), which keeps scheduling, backpressure, and observability predictable and analyzable</w:t>
      </w:r>
      <w:sdt>
        <w:sdtPr>
          <w:id w:val="1772126378"/>
          <w:citation/>
        </w:sdtPr>
        <w:sdtContent>
          <w:r>
            <w:fldChar w:fldCharType="begin"/>
          </w:r>
          <w:r>
            <w:instrText xml:space="preserve"> CITATION Lee95 \l 1033  \m Scott2016</w:instrText>
          </w:r>
          <w:r>
            <w:fldChar w:fldCharType="separate"/>
          </w:r>
          <w:r w:rsidR="00CA66B3">
            <w:rPr>
              <w:noProof/>
            </w:rPr>
            <w:t xml:space="preserve"> (Lee &amp; Parks, Dataflow process networks, 1995; Scott, 2016)</w:t>
          </w:r>
          <w:r>
            <w:fldChar w:fldCharType="end"/>
          </w:r>
        </w:sdtContent>
      </w:sdt>
      <w:r w:rsidRPr="000C1183">
        <w:t>. Transform workers commonly use the “silent success” case to implement filtering; ingress and egress workers typically prefer explicit emissions or explicit errors, but may also return silence when policies or capabilities dictate (e.g., rate-limited probe, heartbeat tick with no data).</w:t>
      </w:r>
    </w:p>
    <w:p w14:paraId="1A0E5F84" w14:textId="77777777" w:rsidR="000C1183" w:rsidRPr="000C1183" w:rsidRDefault="000C1183" w:rsidP="003B197B">
      <w:r w:rsidRPr="000C1183">
        <w:t xml:space="preserve">As before, workers remain pure by default and run in a </w:t>
      </w:r>
      <w:r w:rsidRPr="007A536A">
        <w:t>capability-bounded sandbox</w:t>
      </w:r>
      <w:r w:rsidRPr="000C1183">
        <w:t xml:space="preserve">; allowing </w:t>
      </w:r>
      <w:r w:rsidRPr="007A536A">
        <w:rPr>
          <w:rStyle w:val="CodeInline"/>
        </w:rPr>
        <w:t>nil</w:t>
      </w:r>
      <w:r w:rsidRPr="000C1183">
        <w:t xml:space="preserve"> for </w:t>
      </w:r>
      <w:r w:rsidRPr="007A536A">
        <w:rPr>
          <w:rStyle w:val="CodeInline"/>
        </w:rPr>
        <w:t>out</w:t>
      </w:r>
      <w:r w:rsidRPr="000C1183">
        <w:t xml:space="preserve"> or </w:t>
      </w:r>
      <w:r w:rsidRPr="007A536A">
        <w:rPr>
          <w:rStyle w:val="CodeInline"/>
        </w:rPr>
        <w:t>err</w:t>
      </w:r>
      <w:r w:rsidRPr="000C1183">
        <w:t xml:space="preserve"> does not change those constraints—only the worker’s </w:t>
      </w:r>
      <w:r w:rsidRPr="007A536A">
        <w:t>disposition</w:t>
      </w:r>
      <w:r w:rsidRPr="000C1183">
        <w:t xml:space="preserve"> for the current </w:t>
      </w:r>
      <w:r w:rsidRPr="007A536A">
        <w:rPr>
          <w:rStyle w:val="CodeInline"/>
        </w:rPr>
        <w:t>Event&lt;T&gt;.</w:t>
      </w:r>
    </w:p>
    <w:p w14:paraId="3C8338FE" w14:textId="02AA51AB" w:rsidR="00564768" w:rsidRDefault="007A536A" w:rsidP="00FB6BAC">
      <w:pPr>
        <w:pStyle w:val="Heading3"/>
      </w:pPr>
      <w:bookmarkStart w:id="89" w:name="_Ref208685025"/>
      <w:bookmarkStart w:id="90" w:name="_Toc209623906"/>
      <w:r>
        <w:t>Purity, Immutability, and Controlled Mutability</w:t>
      </w:r>
      <w:bookmarkEnd w:id="89"/>
      <w:bookmarkEnd w:id="90"/>
    </w:p>
    <w:p w14:paraId="7D7FE655" w14:textId="77777777" w:rsidR="007A536A" w:rsidRPr="007A536A" w:rsidRDefault="007A536A" w:rsidP="003B197B">
      <w:r w:rsidRPr="007A536A">
        <w:t xml:space="preserve">One of the defining features of Pipeline-Oriented Programming (POP) is its treatment of function purity and immutability. Worker and helper functions are designed to be analyzable and deterministic by default, which requires strict enforcement of immutability across events and data structures. Yet real-world computation occasionally requires local mutation—for example, incrementing a counter or buffering a temporary structure. POP addresses this through the </w:t>
      </w:r>
      <w:r w:rsidRPr="007A536A">
        <w:rPr>
          <w:rStyle w:val="CodeInline"/>
        </w:rPr>
        <w:t>mutable()</w:t>
      </w:r>
      <w:r w:rsidRPr="007A536A">
        <w:rPr>
          <w:b/>
          <w:bCs/>
        </w:rPr>
        <w:t xml:space="preserve"> </w:t>
      </w:r>
      <w:r w:rsidRPr="007A536A">
        <w:t>operator, a tightly scoped construct that introduces controlled, analyzable mutability.</w:t>
      </w:r>
    </w:p>
    <w:p w14:paraId="2EB43CFF" w14:textId="49DB9DFC" w:rsidR="007A536A" w:rsidRPr="007A536A" w:rsidRDefault="007A536A" w:rsidP="003B197B">
      <w:r w:rsidRPr="007A536A">
        <w:lastRenderedPageBreak/>
        <w:t>By embedding these constraints directly into the function model, POP inherits the benefits of functional programming’s immutability guarantees</w:t>
      </w:r>
      <w:sdt>
        <w:sdtPr>
          <w:id w:val="92293816"/>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r w:rsidRPr="007A536A">
        <w:t>, while enabling limited state changes in the manner of structured dataflow systems</w:t>
      </w:r>
      <w:sdt>
        <w:sdtPr>
          <w:id w:val="786710285"/>
          <w:citation/>
        </w:sdtPr>
        <w:sdtContent>
          <w:r>
            <w:fldChar w:fldCharType="begin"/>
          </w:r>
          <w:r>
            <w:instrText xml:space="preserve"> CITATION Den75 \l 1033  \m Lee95</w:instrText>
          </w:r>
          <w:r>
            <w:fldChar w:fldCharType="separate"/>
          </w:r>
          <w:r w:rsidR="00CA66B3">
            <w:rPr>
              <w:noProof/>
            </w:rPr>
            <w:t xml:space="preserve"> (Dennis &amp; Misunas, 1975; Lee &amp; Parks, Dataflow process networks, 1995)</w:t>
          </w:r>
          <w:r>
            <w:fldChar w:fldCharType="end"/>
          </w:r>
        </w:sdtContent>
      </w:sdt>
      <w:r w:rsidRPr="007A536A">
        <w:t>.</w:t>
      </w:r>
    </w:p>
    <w:p w14:paraId="22AA5367" w14:textId="2177AF2B" w:rsidR="007A536A" w:rsidRPr="007A536A" w:rsidRDefault="007A536A" w:rsidP="009B302D">
      <w:pPr>
        <w:pStyle w:val="Heading4"/>
      </w:pPr>
      <w:r w:rsidRPr="007A536A">
        <w:rPr>
          <w:rStyle w:val="Strong"/>
          <w:b w:val="0"/>
          <w:bCs w:val="0"/>
        </w:rPr>
        <w:t>Purity as the Default Rule</w:t>
      </w:r>
    </w:p>
    <w:p w14:paraId="341EEED4" w14:textId="77777777" w:rsidR="007A536A" w:rsidRDefault="007A536A" w:rsidP="003B197B">
      <w:r>
        <w:t xml:space="preserve">In POP, all functions are </w:t>
      </w:r>
      <w:r w:rsidRPr="007A536A">
        <w:rPr>
          <w:rStyle w:val="Strong"/>
          <w:rFonts w:eastAsiaTheme="majorEastAsia"/>
          <w:b w:val="0"/>
          <w:bCs w:val="0"/>
        </w:rPr>
        <w:t>pure by default</w:t>
      </w:r>
      <w:r>
        <w:t>:</w:t>
      </w:r>
    </w:p>
    <w:p w14:paraId="21BD1874" w14:textId="77777777" w:rsidR="007A536A" w:rsidRDefault="007A536A" w:rsidP="003B197B">
      <w:pPr>
        <w:pStyle w:val="ListParagraph"/>
        <w:numPr>
          <w:ilvl w:val="0"/>
          <w:numId w:val="165"/>
        </w:numPr>
      </w:pPr>
      <w:r>
        <w:t>Their outputs depend solely on their inputs.</w:t>
      </w:r>
    </w:p>
    <w:p w14:paraId="6E5FE105" w14:textId="77777777" w:rsidR="007A536A" w:rsidRDefault="007A536A" w:rsidP="003B197B">
      <w:pPr>
        <w:pStyle w:val="ListParagraph"/>
        <w:numPr>
          <w:ilvl w:val="0"/>
          <w:numId w:val="165"/>
        </w:numPr>
      </w:pPr>
      <w:r>
        <w:t>They perform no I/O except where explicitly authorized through declared capabilities.</w:t>
      </w:r>
    </w:p>
    <w:p w14:paraId="6F487693" w14:textId="77777777" w:rsidR="007A536A" w:rsidRDefault="007A536A" w:rsidP="003B197B">
      <w:pPr>
        <w:pStyle w:val="ListParagraph"/>
        <w:numPr>
          <w:ilvl w:val="0"/>
          <w:numId w:val="165"/>
        </w:numPr>
      </w:pPr>
      <w:r>
        <w:t>They cannot mutate state outside their own scope.</w:t>
      </w:r>
    </w:p>
    <w:p w14:paraId="49F9C5AF" w14:textId="729E668F" w:rsidR="007A536A" w:rsidRDefault="007A536A" w:rsidP="003B197B">
      <w:r>
        <w:t>This ensures that pipelines are predictable, reproducible, and analyzable at compile time, eliminating hidden side effects that complicate reasoning in traditional event-driven systems</w:t>
      </w:r>
      <w:sdt>
        <w:sdtPr>
          <w:id w:val="-700324692"/>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t>. Purity also allows the compiler to apply optimizations such as function inlining, constant propagation, and dead-code elimination safely</w:t>
      </w:r>
      <w:sdt>
        <w:sdtPr>
          <w:id w:val="1998458116"/>
          <w:citation/>
        </w:sdtPr>
        <w:sdtContent>
          <w:r>
            <w:fldChar w:fldCharType="begin"/>
          </w:r>
          <w:r>
            <w:instrText xml:space="preserve"> CITATION Lat04 \l 1033 </w:instrText>
          </w:r>
          <w:r>
            <w:fldChar w:fldCharType="separate"/>
          </w:r>
          <w:r w:rsidR="00CA66B3">
            <w:rPr>
              <w:noProof/>
            </w:rPr>
            <w:t xml:space="preserve"> (Lattner &amp; Adve, 2004)</w:t>
          </w:r>
          <w:r>
            <w:fldChar w:fldCharType="end"/>
          </w:r>
        </w:sdtContent>
      </w:sdt>
      <w:r>
        <w:t>.</w:t>
      </w:r>
    </w:p>
    <w:p w14:paraId="285F25D6" w14:textId="17D35222" w:rsidR="007A536A" w:rsidRDefault="007A536A" w:rsidP="009B302D">
      <w:pPr>
        <w:pStyle w:val="Heading4"/>
        <w:rPr>
          <w:rStyle w:val="Strong"/>
          <w:b w:val="0"/>
          <w:bCs w:val="0"/>
        </w:rPr>
      </w:pPr>
      <w:r>
        <w:rPr>
          <w:rStyle w:val="Strong"/>
          <w:b w:val="0"/>
          <w:bCs w:val="0"/>
        </w:rPr>
        <w:lastRenderedPageBreak/>
        <w:t xml:space="preserve">The </w:t>
      </w:r>
      <w:r>
        <w:rPr>
          <w:rStyle w:val="HTMLCode"/>
          <w:rFonts w:eastAsiaTheme="majorEastAsia"/>
        </w:rPr>
        <w:t>mutable()</w:t>
      </w:r>
      <w:r>
        <w:rPr>
          <w:rStyle w:val="Strong"/>
          <w:b w:val="0"/>
          <w:bCs w:val="0"/>
        </w:rPr>
        <w:t xml:space="preserve"> Operator</w:t>
      </w:r>
    </w:p>
    <w:p w14:paraId="653B39F6" w14:textId="77777777" w:rsidR="007A536A" w:rsidRDefault="007A536A" w:rsidP="003B197B">
      <w:r>
        <w:t xml:space="preserve">For cases where local mutation is necessary, POP provides the </w:t>
      </w:r>
      <w:r w:rsidRPr="00683839">
        <w:rPr>
          <w:rStyle w:val="CodeInline"/>
          <w:rFonts w:eastAsiaTheme="majorEastAsia"/>
        </w:rPr>
        <w:t>mutable()</w:t>
      </w:r>
      <w:r>
        <w:rPr>
          <w:rStyle w:val="Strong"/>
          <w:rFonts w:eastAsiaTheme="majorEastAsia"/>
        </w:rPr>
        <w:t xml:space="preserve"> </w:t>
      </w:r>
      <w:r w:rsidRPr="00683839">
        <w:rPr>
          <w:rStyle w:val="Strong"/>
          <w:rFonts w:eastAsiaTheme="majorEastAsia"/>
          <w:b w:val="0"/>
          <w:bCs w:val="0"/>
        </w:rPr>
        <w:t>operator</w:t>
      </w:r>
      <w:r>
        <w:t>, which:</w:t>
      </w:r>
    </w:p>
    <w:p w14:paraId="2C2B8D8D" w14:textId="2BDDB885" w:rsidR="007A536A" w:rsidRDefault="007A536A" w:rsidP="003B197B">
      <w:pPr>
        <w:pStyle w:val="ListParagraph"/>
        <w:numPr>
          <w:ilvl w:val="0"/>
          <w:numId w:val="168"/>
        </w:numPr>
      </w:pPr>
      <w:r>
        <w:t>Creates a tightly scoped region where temporary mutation is permitted</w:t>
      </w:r>
      <w:r w:rsidR="00683839">
        <w:t>, protected by transparent locks</w:t>
      </w:r>
      <w:r>
        <w:t>.</w:t>
      </w:r>
    </w:p>
    <w:p w14:paraId="1DE22561" w14:textId="77777777" w:rsidR="007A536A" w:rsidRDefault="007A536A" w:rsidP="003B197B">
      <w:pPr>
        <w:pStyle w:val="ListParagraph"/>
        <w:numPr>
          <w:ilvl w:val="0"/>
          <w:numId w:val="168"/>
        </w:numPr>
      </w:pPr>
      <w:r>
        <w:t>Requires compile-time validation: the compiler ensures mutations do not escape the scope or leak across worker or node boundaries.</w:t>
      </w:r>
    </w:p>
    <w:p w14:paraId="07C0B4D6" w14:textId="77777777" w:rsidR="007A536A" w:rsidRDefault="007A536A" w:rsidP="003B197B">
      <w:pPr>
        <w:pStyle w:val="ListParagraph"/>
        <w:numPr>
          <w:ilvl w:val="0"/>
          <w:numId w:val="168"/>
        </w:numPr>
      </w:pPr>
      <w:r>
        <w:t>Uses rollback semantics if an error occurs, ensuring consistency with event-level atomicity.</w:t>
      </w:r>
    </w:p>
    <w:p w14:paraId="06E62ADF" w14:textId="77777777" w:rsidR="007A536A" w:rsidRDefault="007A536A" w:rsidP="003B197B">
      <w:r>
        <w:t>Example use cases include:</w:t>
      </w:r>
    </w:p>
    <w:p w14:paraId="4707582C" w14:textId="77777777" w:rsidR="007A536A" w:rsidRDefault="007A536A" w:rsidP="003B197B">
      <w:pPr>
        <w:pStyle w:val="ListParagraph"/>
        <w:numPr>
          <w:ilvl w:val="0"/>
          <w:numId w:val="169"/>
        </w:numPr>
      </w:pPr>
      <w:r>
        <w:t>Incrementally building a local buffer.</w:t>
      </w:r>
    </w:p>
    <w:p w14:paraId="7FCE5B6F" w14:textId="77777777" w:rsidR="007A536A" w:rsidRDefault="007A536A" w:rsidP="003B197B">
      <w:pPr>
        <w:pStyle w:val="ListParagraph"/>
        <w:numPr>
          <w:ilvl w:val="0"/>
          <w:numId w:val="169"/>
        </w:numPr>
      </w:pPr>
      <w:r>
        <w:t>Updating a scratchpad for intermediate calculations.</w:t>
      </w:r>
    </w:p>
    <w:p w14:paraId="2A96AE28" w14:textId="77777777" w:rsidR="007A536A" w:rsidRDefault="007A536A" w:rsidP="003B197B">
      <w:pPr>
        <w:pStyle w:val="ListParagraph"/>
        <w:numPr>
          <w:ilvl w:val="0"/>
          <w:numId w:val="169"/>
        </w:numPr>
      </w:pPr>
      <w:r>
        <w:t>Caching repeated sub-computations during one worker invocation.</w:t>
      </w:r>
    </w:p>
    <w:p w14:paraId="361814FB" w14:textId="4EF22F76" w:rsidR="007A536A" w:rsidRDefault="007A536A" w:rsidP="003B197B">
      <w:r>
        <w:t xml:space="preserve">The operator is analogous to </w:t>
      </w:r>
      <w:r w:rsidRPr="00683839">
        <w:rPr>
          <w:rStyle w:val="Strong"/>
          <w:rFonts w:eastAsiaTheme="majorEastAsia"/>
          <w:b w:val="0"/>
          <w:bCs w:val="0"/>
        </w:rPr>
        <w:t>linear types</w:t>
      </w:r>
      <w:r>
        <w:t xml:space="preserve"> and controlled effect systems in functional programming</w:t>
      </w:r>
      <w:sdt>
        <w:sdtPr>
          <w:id w:val="-237256407"/>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r>
        <w:t>, enabling pragmatic mutation without compromising analyzability.</w:t>
      </w:r>
    </w:p>
    <w:p w14:paraId="1695ED21" w14:textId="6AD52A2A" w:rsidR="00683839" w:rsidRDefault="00683839" w:rsidP="009B302D">
      <w:pPr>
        <w:pStyle w:val="Heading4"/>
      </w:pPr>
      <w:r>
        <w:rPr>
          <w:rStyle w:val="Strong"/>
          <w:b w:val="0"/>
          <w:bCs w:val="0"/>
        </w:rPr>
        <w:lastRenderedPageBreak/>
        <w:t>Enforcement and Guarantees</w:t>
      </w:r>
    </w:p>
    <w:p w14:paraId="10B6CC2E" w14:textId="77777777" w:rsidR="00683839" w:rsidRDefault="00683839" w:rsidP="003B197B">
      <w:r>
        <w:t>POP enforces immutability and scoped mutability through:</w:t>
      </w:r>
    </w:p>
    <w:p w14:paraId="4FC3B53C" w14:textId="77777777" w:rsidR="00683839" w:rsidRDefault="00683839" w:rsidP="003B197B">
      <w:pPr>
        <w:pStyle w:val="ListParagraph"/>
        <w:numPr>
          <w:ilvl w:val="0"/>
          <w:numId w:val="171"/>
        </w:numPr>
      </w:pPr>
      <w:r w:rsidRPr="00683839">
        <w:rPr>
          <w:rStyle w:val="Strong"/>
          <w:rFonts w:eastAsiaTheme="majorEastAsia"/>
        </w:rPr>
        <w:t>Compile-time checks</w:t>
      </w:r>
      <w:r>
        <w:t xml:space="preserve"> that ensure </w:t>
      </w:r>
      <w:r w:rsidRPr="00683839">
        <w:rPr>
          <w:rStyle w:val="CodeInline"/>
          <w:rFonts w:eastAsiaTheme="majorEastAsia"/>
        </w:rPr>
        <w:t>mutable()</w:t>
      </w:r>
      <w:r>
        <w:t xml:space="preserve"> is used only within valid scopes.</w:t>
      </w:r>
    </w:p>
    <w:p w14:paraId="220CA54D" w14:textId="6E58F762" w:rsidR="00683839" w:rsidRDefault="00683839" w:rsidP="003B197B">
      <w:pPr>
        <w:pStyle w:val="ListParagraph"/>
        <w:numPr>
          <w:ilvl w:val="0"/>
          <w:numId w:val="171"/>
        </w:numPr>
      </w:pPr>
      <w:r w:rsidRPr="00683839">
        <w:rPr>
          <w:rStyle w:val="Strong"/>
          <w:rFonts w:eastAsiaTheme="majorEastAsia"/>
        </w:rPr>
        <w:t>Runtime guards</w:t>
      </w:r>
      <w:r>
        <w:t xml:space="preserve"> in the sandbox (§</w:t>
      </w:r>
      <w:fldSimple w:instr=" REF _Ref208683912 \w ">
        <w:r w:rsidR="00EE24AF">
          <w:t>1.5.2</w:t>
        </w:r>
      </w:fldSimple>
      <w:r>
        <w:t>) that prevent unauthorized state changes.</w:t>
      </w:r>
    </w:p>
    <w:p w14:paraId="5A2E4108" w14:textId="77777777" w:rsidR="00683839" w:rsidRDefault="00683839" w:rsidP="003B197B">
      <w:pPr>
        <w:pStyle w:val="ListParagraph"/>
        <w:numPr>
          <w:ilvl w:val="0"/>
          <w:numId w:val="171"/>
        </w:numPr>
      </w:pPr>
      <w:r w:rsidRPr="00683839">
        <w:rPr>
          <w:rStyle w:val="Strong"/>
          <w:rFonts w:eastAsiaTheme="majorEastAsia"/>
        </w:rPr>
        <w:t>Type-level guarantees</w:t>
      </w:r>
      <w:r>
        <w:t xml:space="preserve">: any function using </w:t>
      </w:r>
      <w:r w:rsidRPr="00683839">
        <w:rPr>
          <w:rStyle w:val="HTMLCode"/>
          <w:rFonts w:eastAsiaTheme="majorEastAsia"/>
        </w:rPr>
        <w:t>mutable()</w:t>
      </w:r>
      <w:r>
        <w:t xml:space="preserve"> has its effect annotated in its signature, making mutability visible to the compiler and to developers.</w:t>
      </w:r>
    </w:p>
    <w:p w14:paraId="3B81A361" w14:textId="77777777" w:rsidR="00683839" w:rsidRDefault="00683839" w:rsidP="003B197B">
      <w:r>
        <w:t>These rules ensure that even when mutability is used, it remains analyzable, explicit, and confined to the smallest possible scope.</w:t>
      </w:r>
    </w:p>
    <w:p w14:paraId="554829DF" w14:textId="01F23A8B" w:rsidR="00683839" w:rsidRDefault="00683839" w:rsidP="009B302D">
      <w:pPr>
        <w:pStyle w:val="Heading4"/>
      </w:pPr>
      <w:r>
        <w:rPr>
          <w:rStyle w:val="Strong"/>
          <w:b w:val="0"/>
          <w:bCs w:val="0"/>
        </w:rPr>
        <w:t>Implications for Concurrency and Optimization</w:t>
      </w:r>
    </w:p>
    <w:p w14:paraId="4C7B4041" w14:textId="77777777" w:rsidR="00683839" w:rsidRDefault="00683839" w:rsidP="003B197B">
      <w:r>
        <w:t>By treating purity as the norm and restricting mutability to well-defined blocks, POP combines the strengths of both functional and dataflow programming:</w:t>
      </w:r>
    </w:p>
    <w:p w14:paraId="2F5CDB33" w14:textId="77777777" w:rsidR="00683839" w:rsidRDefault="00683839" w:rsidP="003B197B">
      <w:pPr>
        <w:pStyle w:val="ListParagraph"/>
        <w:numPr>
          <w:ilvl w:val="0"/>
          <w:numId w:val="173"/>
        </w:numPr>
      </w:pPr>
      <w:r>
        <w:t>Purity and immutability allow strong static analysis and aggressive compiler optimization.</w:t>
      </w:r>
    </w:p>
    <w:p w14:paraId="18520859" w14:textId="77777777" w:rsidR="00683839" w:rsidRDefault="00683839" w:rsidP="003B197B">
      <w:pPr>
        <w:pStyle w:val="ListParagraph"/>
        <w:numPr>
          <w:ilvl w:val="0"/>
          <w:numId w:val="173"/>
        </w:numPr>
      </w:pPr>
      <w:r>
        <w:lastRenderedPageBreak/>
        <w:t>Controlled mutability enables performance-sensitive computations without sacrificing analyzability or safety.</w:t>
      </w:r>
    </w:p>
    <w:p w14:paraId="1E17097D" w14:textId="2C12CAE1" w:rsidR="00683839" w:rsidRDefault="00683839" w:rsidP="003B197B">
      <w:pPr>
        <w:pStyle w:val="ListParagraph"/>
        <w:numPr>
          <w:ilvl w:val="0"/>
          <w:numId w:val="173"/>
        </w:numPr>
      </w:pPr>
      <w:r>
        <w:t>The compiler can reason about scheduling and backpressure policies (§</w:t>
      </w:r>
      <w:fldSimple w:instr=" REF _Ref208684097 \w ">
        <w:r w:rsidR="00EE24AF">
          <w:t>1.4.6</w:t>
        </w:r>
      </w:fldSimple>
      <w:r>
        <w:t>) without uncertainty introduced by hidden shared state.</w:t>
      </w:r>
    </w:p>
    <w:p w14:paraId="74D3BB00" w14:textId="22DF606F" w:rsidR="00683839" w:rsidRDefault="00683839" w:rsidP="003B197B">
      <w:r>
        <w:t>This dual approach aligns POP with modern research that balances purity with practical needs in concurrent and distributed systems</w:t>
      </w:r>
      <w:sdt>
        <w:sdtPr>
          <w:id w:val="-1498642427"/>
          <w:citation/>
        </w:sdtPr>
        <w:sdtContent>
          <w:r>
            <w:fldChar w:fldCharType="begin"/>
          </w:r>
          <w:r>
            <w:instrText xml:space="preserve"> CITATION Lee95 \l 1033  \m Pey03 \m Scott2016</w:instrText>
          </w:r>
          <w:r>
            <w:fldChar w:fldCharType="separate"/>
          </w:r>
          <w:r w:rsidR="00CA66B3">
            <w:rPr>
              <w:noProof/>
            </w:rPr>
            <w:t xml:space="preserve"> (Lee &amp; Parks, Dataflow process networks, 1995; Peyton Jones, 2003; Scott, 2016)</w:t>
          </w:r>
          <w:r>
            <w:fldChar w:fldCharType="end"/>
          </w:r>
        </w:sdtContent>
      </w:sdt>
      <w:r>
        <w:t>.</w:t>
      </w:r>
    </w:p>
    <w:p w14:paraId="34E7D883" w14:textId="6FFEAA8F" w:rsidR="00564768" w:rsidRDefault="00683839" w:rsidP="00FB6BAC">
      <w:pPr>
        <w:pStyle w:val="Heading3"/>
      </w:pPr>
      <w:bookmarkStart w:id="91" w:name="_Toc209623907"/>
      <w:r>
        <w:t>Function Reuse and Composition</w:t>
      </w:r>
      <w:bookmarkEnd w:id="91"/>
    </w:p>
    <w:p w14:paraId="0687476D" w14:textId="348DE5BB" w:rsidR="00287AF0" w:rsidRDefault="00287AF0" w:rsidP="003B197B">
      <w:r>
        <w:t>While POP constrains worker functions to a uniform signature (§</w:t>
      </w:r>
      <w:fldSimple w:instr=" REF _Ref208684361 \w ">
        <w:r w:rsidR="00EE24AF">
          <w:t>1.5.3</w:t>
        </w:r>
      </w:fldSimple>
      <w:r>
        <w:t xml:space="preserve">) to ensure analyzability, the paradigm recognizes that practical programming requires </w:t>
      </w:r>
      <w:r w:rsidRPr="006257BF">
        <w:rPr>
          <w:rStyle w:val="Strong"/>
          <w:rFonts w:eastAsiaTheme="majorEastAsia"/>
          <w:b w:val="0"/>
          <w:bCs w:val="0"/>
        </w:rPr>
        <w:t>function reuse and modularity</w:t>
      </w:r>
      <w:r>
        <w:t xml:space="preserve">. Helper functions enable developers to abstract repeated logic, improve maintainability, and avoid duplication, while still remaining analyzable within POP’s strict type and purity discipline. By supporting both </w:t>
      </w:r>
      <w:r w:rsidRPr="006257BF">
        <w:rPr>
          <w:rStyle w:val="Strong"/>
          <w:rFonts w:eastAsiaTheme="majorEastAsia"/>
          <w:b w:val="0"/>
          <w:bCs w:val="0"/>
        </w:rPr>
        <w:t>reusable general functions</w:t>
      </w:r>
      <w:r w:rsidRPr="006257BF">
        <w:t xml:space="preserve"> and </w:t>
      </w:r>
      <w:r w:rsidRPr="006257BF">
        <w:rPr>
          <w:rStyle w:val="Strong"/>
          <w:rFonts w:eastAsiaTheme="majorEastAsia"/>
          <w:b w:val="0"/>
          <w:bCs w:val="0"/>
        </w:rPr>
        <w:t>inline anonymous functions</w:t>
      </w:r>
      <w:r w:rsidRPr="006257BF">
        <w:t>, POP balances the rigo</w:t>
      </w:r>
      <w:r>
        <w:t>r of strongly typed declarative pipelines with the flexibility of conventional software engineering practices</w:t>
      </w:r>
      <w:sdt>
        <w:sdtPr>
          <w:id w:val="1524053918"/>
          <w:citation/>
        </w:sdtPr>
        <w:sdtContent>
          <w:r>
            <w:fldChar w:fldCharType="begin"/>
          </w:r>
          <w:r>
            <w:instrText xml:space="preserve"> CITATION Pey03 \l 1033  \m Scott2016</w:instrText>
          </w:r>
          <w:r>
            <w:fldChar w:fldCharType="separate"/>
          </w:r>
          <w:r w:rsidR="00CA66B3">
            <w:rPr>
              <w:noProof/>
            </w:rPr>
            <w:t xml:space="preserve"> (Peyton Jones, 2003; Scott, 2016)</w:t>
          </w:r>
          <w:r>
            <w:fldChar w:fldCharType="end"/>
          </w:r>
        </w:sdtContent>
      </w:sdt>
      <w:r>
        <w:t>.</w:t>
      </w:r>
    </w:p>
    <w:p w14:paraId="43F3B347" w14:textId="11B54286" w:rsidR="006257BF" w:rsidRDefault="006257BF" w:rsidP="009B302D">
      <w:pPr>
        <w:pStyle w:val="Heading4"/>
        <w:rPr>
          <w:rStyle w:val="Strong"/>
          <w:b w:val="0"/>
          <w:bCs w:val="0"/>
        </w:rPr>
      </w:pPr>
      <w:bookmarkStart w:id="92" w:name="_Ref208684955"/>
      <w:r>
        <w:rPr>
          <w:rStyle w:val="Strong"/>
          <w:b w:val="0"/>
          <w:bCs w:val="0"/>
        </w:rPr>
        <w:lastRenderedPageBreak/>
        <w:t>Reusable General Functions</w:t>
      </w:r>
      <w:bookmarkEnd w:id="92"/>
    </w:p>
    <w:p w14:paraId="773186A7" w14:textId="77777777" w:rsidR="006257BF" w:rsidRDefault="006257BF" w:rsidP="003B197B">
      <w:r>
        <w:t>Reusable general functions are</w:t>
      </w:r>
      <w:r w:rsidRPr="006257BF">
        <w:t xml:space="preserve"> </w:t>
      </w:r>
      <w:r w:rsidRPr="006257BF">
        <w:rPr>
          <w:rStyle w:val="Strong"/>
          <w:rFonts w:eastAsiaTheme="majorEastAsia"/>
          <w:b w:val="0"/>
          <w:bCs w:val="0"/>
        </w:rPr>
        <w:t>named</w:t>
      </w:r>
      <w:r w:rsidRPr="006257BF">
        <w:rPr>
          <w:rStyle w:val="Strong"/>
          <w:rFonts w:eastAsiaTheme="majorEastAsia"/>
        </w:rPr>
        <w:t xml:space="preserve"> </w:t>
      </w:r>
      <w:r w:rsidRPr="006257BF">
        <w:rPr>
          <w:rStyle w:val="Strong"/>
          <w:rFonts w:eastAsiaTheme="majorEastAsia"/>
          <w:b w:val="0"/>
          <w:bCs w:val="0"/>
        </w:rPr>
        <w:t>helper</w:t>
      </w:r>
      <w:r w:rsidRPr="006257BF">
        <w:rPr>
          <w:rStyle w:val="Strong"/>
          <w:rFonts w:eastAsiaTheme="majorEastAsia"/>
        </w:rPr>
        <w:t xml:space="preserve"> </w:t>
      </w:r>
      <w:r w:rsidRPr="006257BF">
        <w:rPr>
          <w:rStyle w:val="Strong"/>
          <w:rFonts w:eastAsiaTheme="majorEastAsia"/>
          <w:b w:val="0"/>
          <w:bCs w:val="0"/>
        </w:rPr>
        <w:t>functions</w:t>
      </w:r>
      <w:r>
        <w:t xml:space="preserve"> intended to be invoked across multiple workers and pipelines. They encapsulate common logic—for example, parsing, validation, or encoding—while adhering to POP’s rules of purity and immutability. Unlike worker functions, general functions do not need to follow the uniform </w:t>
      </w:r>
      <w:r w:rsidRPr="006257BF">
        <w:rPr>
          <w:rStyle w:val="CodeInline"/>
          <w:rFonts w:eastAsiaTheme="majorEastAsia"/>
        </w:rPr>
        <w:t>Event&lt;T&gt; → Event&lt;U&gt; | Error&lt;E&gt;</w:t>
      </w:r>
      <w:r>
        <w:t xml:space="preserve"> interface. Instead, they may define arbitrary type-safe signatures, provided they:</w:t>
      </w:r>
    </w:p>
    <w:p w14:paraId="4207A908" w14:textId="77777777" w:rsidR="006257BF" w:rsidRDefault="006257BF" w:rsidP="003B197B">
      <w:pPr>
        <w:pStyle w:val="ListParagraph"/>
        <w:numPr>
          <w:ilvl w:val="0"/>
          <w:numId w:val="175"/>
        </w:numPr>
      </w:pPr>
      <w:r>
        <w:t xml:space="preserve">Remain </w:t>
      </w:r>
      <w:r w:rsidRPr="006257BF">
        <w:rPr>
          <w:rStyle w:val="Strong"/>
          <w:rFonts w:eastAsiaTheme="majorEastAsia"/>
          <w:b w:val="0"/>
          <w:bCs w:val="0"/>
        </w:rPr>
        <w:t>pure</w:t>
      </w:r>
      <w:r>
        <w:t xml:space="preserve"> by default, with side effects only allowed inside </w:t>
      </w:r>
      <w:r w:rsidRPr="006257BF">
        <w:rPr>
          <w:rStyle w:val="HTMLCode"/>
          <w:rFonts w:eastAsiaTheme="majorEastAsia"/>
        </w:rPr>
        <w:t>mutable()</w:t>
      </w:r>
      <w:r>
        <w:t xml:space="preserve"> blocks.</w:t>
      </w:r>
    </w:p>
    <w:p w14:paraId="3AEC7531" w14:textId="77777777" w:rsidR="006257BF" w:rsidRDefault="006257BF" w:rsidP="003B197B">
      <w:pPr>
        <w:pStyle w:val="ListParagraph"/>
        <w:numPr>
          <w:ilvl w:val="0"/>
          <w:numId w:val="175"/>
        </w:numPr>
      </w:pPr>
      <w:r>
        <w:t>Are strongly typed, such that inputs and outputs can be fully checked at compile time.</w:t>
      </w:r>
    </w:p>
    <w:p w14:paraId="1C58B81D" w14:textId="290E8933" w:rsidR="006257BF" w:rsidRDefault="006257BF" w:rsidP="003B197B">
      <w:pPr>
        <w:pStyle w:val="ListParagraph"/>
        <w:numPr>
          <w:ilvl w:val="0"/>
          <w:numId w:val="175"/>
        </w:numPr>
      </w:pPr>
      <w:r>
        <w:t>Do not perform I/O or escape the sandbox; all capability-bound operations must occur within workers (§</w:t>
      </w:r>
      <w:fldSimple w:instr=" REF _Ref208683912 \w ">
        <w:r w:rsidR="00EE24AF">
          <w:t>1.5.2</w:t>
        </w:r>
      </w:fldSimple>
      <w:r>
        <w:t>).</w:t>
      </w:r>
    </w:p>
    <w:p w14:paraId="129BE5D0" w14:textId="77777777" w:rsidR="006257BF" w:rsidRDefault="006257BF" w:rsidP="003B197B">
      <w:r>
        <w:t xml:space="preserve">This allows general functions to act as </w:t>
      </w:r>
      <w:r>
        <w:rPr>
          <w:rStyle w:val="Strong"/>
          <w:rFonts w:eastAsiaTheme="majorEastAsia"/>
        </w:rPr>
        <w:t>building blocks</w:t>
      </w:r>
      <w:r>
        <w:t xml:space="preserve">, while workers remain the </w:t>
      </w:r>
      <w:r w:rsidRPr="006257BF">
        <w:rPr>
          <w:rStyle w:val="Strong"/>
          <w:rFonts w:eastAsiaTheme="majorEastAsia"/>
          <w:b w:val="0"/>
          <w:bCs w:val="0"/>
        </w:rPr>
        <w:t>structural joints</w:t>
      </w:r>
      <w:r>
        <w:t xml:space="preserve"> of the pipeline. For instance, a parsing helper might be defined once and reused across multiple </w:t>
      </w:r>
      <w:r w:rsidRPr="006257BF">
        <w:rPr>
          <w:rStyle w:val="CodeInline"/>
          <w:rFonts w:eastAsiaTheme="majorEastAsia"/>
        </w:rPr>
        <w:t>Ingress()</w:t>
      </w:r>
      <w:r>
        <w:t xml:space="preserve"> workers, ensuring consistency and avoiding redundancy.</w:t>
      </w:r>
    </w:p>
    <w:p w14:paraId="01CC15A9" w14:textId="270E67D3" w:rsidR="006257BF" w:rsidRDefault="006257BF" w:rsidP="003B197B">
      <w:r>
        <w:lastRenderedPageBreak/>
        <w:t xml:space="preserve">Compiler integration enhances reuse by supporting </w:t>
      </w:r>
      <w:r>
        <w:rPr>
          <w:rStyle w:val="Strong"/>
          <w:rFonts w:eastAsiaTheme="majorEastAsia"/>
        </w:rPr>
        <w:t>inlining and specialization</w:t>
      </w:r>
      <w:r>
        <w:t xml:space="preserve"> at the intermediate representation</w:t>
      </w:r>
      <w:sdt>
        <w:sdtPr>
          <w:id w:val="-328604601"/>
          <w:citation/>
        </w:sdtPr>
        <w:sdtContent>
          <w:r>
            <w:fldChar w:fldCharType="begin"/>
          </w:r>
          <w:r>
            <w:instrText xml:space="preserve"> CITATION Lat04 \l 1033 </w:instrText>
          </w:r>
          <w:r>
            <w:fldChar w:fldCharType="separate"/>
          </w:r>
          <w:r w:rsidR="00CA66B3">
            <w:rPr>
              <w:noProof/>
            </w:rPr>
            <w:t xml:space="preserve"> (Lattner &amp; Adve, 2004)</w:t>
          </w:r>
          <w:r>
            <w:fldChar w:fldCharType="end"/>
          </w:r>
        </w:sdtContent>
      </w:sdt>
      <w:r>
        <w:t xml:space="preserve">. This ensures that modularity does not impose runtime overhead and that reused functions remain analyzable. The approach reflects functional programming’s long-standing reliance on </w:t>
      </w:r>
      <w:r w:rsidRPr="006257BF">
        <w:rPr>
          <w:rStyle w:val="Strong"/>
          <w:rFonts w:eastAsiaTheme="majorEastAsia"/>
          <w:b w:val="0"/>
          <w:bCs w:val="0"/>
        </w:rPr>
        <w:t>higher-order abstractions</w:t>
      </w:r>
      <w:r>
        <w:t xml:space="preserve"> for reuse and modularity</w:t>
      </w:r>
      <w:sdt>
        <w:sdtPr>
          <w:id w:val="1666509771"/>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r>
        <w:t xml:space="preserve">, but channels them into a </w:t>
      </w:r>
      <w:r w:rsidRPr="006257BF">
        <w:rPr>
          <w:rStyle w:val="Strong"/>
          <w:rFonts w:eastAsiaTheme="majorEastAsia"/>
          <w:b w:val="0"/>
          <w:bCs w:val="0"/>
        </w:rPr>
        <w:t>deterministic pipeline model</w:t>
      </w:r>
      <w:r>
        <w:t>.</w:t>
      </w:r>
    </w:p>
    <w:p w14:paraId="45C3EEB5" w14:textId="63260C25" w:rsidR="006257BF" w:rsidRDefault="006257BF" w:rsidP="009B302D">
      <w:pPr>
        <w:pStyle w:val="Heading4"/>
        <w:rPr>
          <w:rStyle w:val="Strong"/>
          <w:b w:val="0"/>
          <w:bCs w:val="0"/>
        </w:rPr>
      </w:pPr>
      <w:bookmarkStart w:id="93" w:name="_Ref208686130"/>
      <w:r>
        <w:rPr>
          <w:rStyle w:val="Strong"/>
          <w:b w:val="0"/>
          <w:bCs w:val="0"/>
        </w:rPr>
        <w:t>Inline Anonymous Functions</w:t>
      </w:r>
      <w:bookmarkEnd w:id="93"/>
    </w:p>
    <w:p w14:paraId="08A96315" w14:textId="25713CA4" w:rsidR="006257BF" w:rsidRDefault="006257BF" w:rsidP="003B197B">
      <w:r>
        <w:t>In addition to reusable named helpers (§</w:t>
      </w:r>
      <w:fldSimple w:instr=" REF _Ref208684955 \w ">
        <w:r w:rsidR="00EE24AF">
          <w:t>1.5.5.1</w:t>
        </w:r>
      </w:fldSimple>
      <w:r>
        <w:t xml:space="preserve">), POP supports </w:t>
      </w:r>
      <w:r>
        <w:rPr>
          <w:rStyle w:val="Strong"/>
          <w:rFonts w:eastAsiaTheme="majorEastAsia"/>
        </w:rPr>
        <w:t>inline anonymous functions</w:t>
      </w:r>
      <w:r>
        <w:t xml:space="preserve">, often referred to as </w:t>
      </w:r>
      <w:r>
        <w:rPr>
          <w:rStyle w:val="Emphasis"/>
          <w:rFonts w:eastAsiaTheme="majorEastAsia"/>
        </w:rPr>
        <w:t>lambdas</w:t>
      </w:r>
      <w:r>
        <w:t xml:space="preserve">. These functions provide a mechanism for embedding small, self-contained computations directly inside worker definitions without the overhead of naming or separately compiling them. Their role is pragmatic: they allow pipeline authors to implement </w:t>
      </w:r>
      <w:r w:rsidRPr="006257BF">
        <w:rPr>
          <w:rStyle w:val="Strong"/>
          <w:rFonts w:eastAsiaTheme="majorEastAsia"/>
          <w:b w:val="0"/>
          <w:bCs w:val="0"/>
        </w:rPr>
        <w:t>localized logic</w:t>
      </w:r>
      <w:r>
        <w:t xml:space="preserve"> such as filters, projections, or value transformations without breaking flow readability.</w:t>
      </w:r>
    </w:p>
    <w:p w14:paraId="654AE17C" w14:textId="45463B84" w:rsidR="006257BF" w:rsidRDefault="006257BF" w:rsidP="003B197B">
      <w:r>
        <w:t xml:space="preserve">Like all functions in POP, anonymous functions remain subject to the same </w:t>
      </w:r>
      <w:r w:rsidRPr="006257BF">
        <w:rPr>
          <w:rStyle w:val="Strong"/>
          <w:rFonts w:eastAsiaTheme="majorEastAsia"/>
          <w:b w:val="0"/>
          <w:bCs w:val="0"/>
        </w:rPr>
        <w:t>purity and immutability rules</w:t>
      </w:r>
      <w:r>
        <w:t xml:space="preserve">. They operate on immutable data, cannot perform I/O, and may only use the </w:t>
      </w:r>
      <w:r>
        <w:rPr>
          <w:rStyle w:val="HTMLCode"/>
          <w:rFonts w:eastAsiaTheme="majorEastAsia"/>
        </w:rPr>
        <w:t>mutable()</w:t>
      </w:r>
      <w:r>
        <w:t xml:space="preserve"> operator inside tightly scoped blocks (§</w:t>
      </w:r>
      <w:fldSimple w:instr=" REF _Ref208685025 \w ">
        <w:r w:rsidR="00EE24AF">
          <w:t>1.5.4</w:t>
        </w:r>
      </w:fldSimple>
      <w:r>
        <w:t>). This ensures that convenience never comes at the expense of analyzability. The compiler treats lambdas as first-class citizens in the type system, giving them explicit signatures based on their inputs and outputs, even when defined inline.</w:t>
      </w:r>
    </w:p>
    <w:p w14:paraId="04B94F7B" w14:textId="09505C62" w:rsidR="006257BF" w:rsidRDefault="006257BF" w:rsidP="003B197B">
      <w:r>
        <w:lastRenderedPageBreak/>
        <w:t xml:space="preserve">A key advantage of inline anonymous functions is their synergy with </w:t>
      </w:r>
      <w:r w:rsidRPr="006257BF">
        <w:rPr>
          <w:rStyle w:val="Strong"/>
          <w:rFonts w:eastAsiaTheme="majorEastAsia"/>
          <w:b w:val="0"/>
          <w:bCs w:val="0"/>
        </w:rPr>
        <w:t>compiler optimizations</w:t>
      </w:r>
      <w:r>
        <w:t xml:space="preserve">. Since they are typically small and local, compilers can </w:t>
      </w:r>
      <w:r w:rsidRPr="006257BF">
        <w:t>aggressively</w:t>
      </w:r>
      <w:r w:rsidRPr="006257BF">
        <w:rPr>
          <w:b/>
          <w:bCs/>
        </w:rPr>
        <w:t xml:space="preserve"> </w:t>
      </w:r>
      <w:r w:rsidRPr="006257BF">
        <w:rPr>
          <w:rStyle w:val="Strong"/>
          <w:rFonts w:eastAsiaTheme="majorEastAsia"/>
          <w:b w:val="0"/>
          <w:bCs w:val="0"/>
        </w:rPr>
        <w:t>inline and specialize</w:t>
      </w:r>
      <w:r>
        <w:t xml:space="preserve"> them, eliminating call overhead while preserving semantic guarantees</w:t>
      </w:r>
      <w:sdt>
        <w:sdtPr>
          <w:id w:val="-1794977133"/>
          <w:citation/>
        </w:sdtPr>
        <w:sdtContent>
          <w:r>
            <w:fldChar w:fldCharType="begin"/>
          </w:r>
          <w:r>
            <w:instrText xml:space="preserve"> CITATION Lat04 \l 1033 </w:instrText>
          </w:r>
          <w:r>
            <w:fldChar w:fldCharType="separate"/>
          </w:r>
          <w:r w:rsidR="00CA66B3">
            <w:rPr>
              <w:noProof/>
            </w:rPr>
            <w:t xml:space="preserve"> (Lattner &amp; Adve, 2004)</w:t>
          </w:r>
          <w:r>
            <w:fldChar w:fldCharType="end"/>
          </w:r>
        </w:sdtContent>
      </w:sdt>
      <w:r>
        <w:t xml:space="preserve">. This allows POP to support idiomatic, functional-style composition </w:t>
      </w:r>
      <w:sdt>
        <w:sdtPr>
          <w:id w:val="-371457011"/>
          <w:citation/>
        </w:sdtPr>
        <w:sdtContent>
          <w:r>
            <w:fldChar w:fldCharType="begin"/>
          </w:r>
          <w:r>
            <w:instrText xml:space="preserve"> CITATION Pey03 \l 1033 </w:instrText>
          </w:r>
          <w:r>
            <w:fldChar w:fldCharType="separate"/>
          </w:r>
          <w:r w:rsidR="00CA66B3">
            <w:rPr>
              <w:noProof/>
            </w:rPr>
            <w:t>(Peyton Jones, 2003)</w:t>
          </w:r>
          <w:r>
            <w:fldChar w:fldCharType="end"/>
          </w:r>
        </w:sdtContent>
      </w:sdt>
      <w:r>
        <w:t xml:space="preserve"> without sacrificing runtime performance.</w:t>
      </w:r>
    </w:p>
    <w:p w14:paraId="542AD7B5" w14:textId="77777777" w:rsidR="006257BF" w:rsidRDefault="006257BF" w:rsidP="003B197B">
      <w:r w:rsidRPr="006257BF">
        <w:t xml:space="preserve">From a design standpoint, inline anonymous functions enhance </w:t>
      </w:r>
      <w:r w:rsidRPr="006257BF">
        <w:rPr>
          <w:rStyle w:val="Strong"/>
          <w:rFonts w:eastAsiaTheme="majorEastAsia"/>
          <w:b w:val="0"/>
          <w:bCs w:val="0"/>
        </w:rPr>
        <w:t>readability and expressiveness</w:t>
      </w:r>
      <w:r w:rsidRPr="006257BF">
        <w:t xml:space="preserve">, making it possible to keep transformation logic close to its point of use. At the same time, their constraints prevent them from introducing hidden side effects, ensuring they integrate smoothly into POP’s declarative pipeline graphs. Thus, POP offers the benefits of functional-style lambda expressions while maintaining a strict separation between </w:t>
      </w:r>
      <w:r w:rsidRPr="006257BF">
        <w:rPr>
          <w:rStyle w:val="Strong"/>
          <w:rFonts w:eastAsiaTheme="majorEastAsia"/>
          <w:b w:val="0"/>
          <w:bCs w:val="0"/>
        </w:rPr>
        <w:t>inline convenience</w:t>
      </w:r>
      <w:r w:rsidRPr="006257BF">
        <w:rPr>
          <w:b/>
          <w:bCs/>
        </w:rPr>
        <w:t xml:space="preserve"> and </w:t>
      </w:r>
      <w:r w:rsidRPr="006257BF">
        <w:rPr>
          <w:rStyle w:val="Strong"/>
          <w:rFonts w:eastAsiaTheme="majorEastAsia"/>
          <w:b w:val="0"/>
          <w:bCs w:val="0"/>
        </w:rPr>
        <w:t>structural pipeline analyzability</w:t>
      </w:r>
      <w:r w:rsidRPr="006257BF">
        <w:rPr>
          <w:b/>
          <w:bCs/>
        </w:rPr>
        <w:t>.</w:t>
      </w:r>
    </w:p>
    <w:p w14:paraId="72CA4F6E" w14:textId="506DEF33" w:rsidR="00C77C01" w:rsidRPr="00C77C01" w:rsidRDefault="00C77C01" w:rsidP="009B302D">
      <w:pPr>
        <w:pStyle w:val="Heading4"/>
      </w:pPr>
      <w:r w:rsidRPr="00C77C01">
        <w:t>Function Composition</w:t>
      </w:r>
    </w:p>
    <w:p w14:paraId="5656333F" w14:textId="0DD06DC1" w:rsidR="00C77C01" w:rsidRDefault="00C77C01" w:rsidP="003B197B">
      <w:r>
        <w:t xml:space="preserve">Function composition in POP serves a narrow but essential purpose: it lets authors build worker logic from small, reusable, </w:t>
      </w:r>
      <w:r>
        <w:rPr>
          <w:rStyle w:val="Emphasis"/>
          <w:rFonts w:eastAsiaTheme="majorEastAsia"/>
        </w:rPr>
        <w:t>pure</w:t>
      </w:r>
      <w:r>
        <w:t xml:space="preserve"> helper functions without eroding analyzability, safety, or performance. Composition occurs </w:t>
      </w:r>
      <w:r>
        <w:rPr>
          <w:rStyle w:val="Strong"/>
          <w:rFonts w:eastAsiaTheme="majorEastAsia"/>
        </w:rPr>
        <w:t>inside</w:t>
      </w:r>
      <w:r>
        <w:t xml:space="preserve"> a worker’s sandbox (</w:t>
      </w:r>
      <w:r w:rsidRPr="00C77C01">
        <w:rPr>
          <w:rStyle w:val="CodeInline"/>
        </w:rPr>
        <w:t>Ingress()</w:t>
      </w:r>
      <w:r>
        <w:t xml:space="preserve">, </w:t>
      </w:r>
      <w:r w:rsidRPr="00C77C01">
        <w:rPr>
          <w:rStyle w:val="CodeInline"/>
        </w:rPr>
        <w:t>Transform()</w:t>
      </w:r>
      <w:r>
        <w:t xml:space="preserve">, or </w:t>
      </w:r>
      <w:r w:rsidRPr="00CF34F9">
        <w:rPr>
          <w:rStyle w:val="CodeInline"/>
        </w:rPr>
        <w:t>Egress()</w:t>
      </w:r>
      <w:r>
        <w:t>) and never crosses node boundaries. Cross-node composition remains a pipeline concern (cf. §</w:t>
      </w:r>
      <w:fldSimple w:instr=" REF _Ref208685837 \w ">
        <w:r w:rsidR="00EE24AF">
          <w:t>1.3</w:t>
        </w:r>
      </w:fldSimple>
      <w:r>
        <w:t xml:space="preserve">), whereas </w:t>
      </w:r>
      <w:r>
        <w:rPr>
          <w:rStyle w:val="Strong"/>
          <w:rFonts w:eastAsiaTheme="majorEastAsia"/>
        </w:rPr>
        <w:t>function</w:t>
      </w:r>
      <w:r>
        <w:t xml:space="preserve"> composition is a local structuring device for clarity and reuse within the worker’s single-disposition contract (exactly one of: emit, error, or silence).</w:t>
      </w:r>
    </w:p>
    <w:p w14:paraId="02A2F9F2" w14:textId="13148571" w:rsidR="00C77C01" w:rsidRPr="00C77C01" w:rsidRDefault="00C77C01" w:rsidP="003B197B">
      <w:r w:rsidRPr="00C77C01">
        <w:rPr>
          <w:b/>
          <w:bCs/>
        </w:rPr>
        <w:lastRenderedPageBreak/>
        <w:t>Semantics and constraints.</w:t>
      </w:r>
      <w:r w:rsidRPr="00C77C01">
        <w:t xml:space="preserve"> POP adopts the standard, type-safe notion of composition—sequencing functions so the output type of one is the input type of the next—under a strict discipline: helpers are pure and effect-free (no I/O; no shared state), and any temporary mutation must be wrapped by </w:t>
      </w:r>
      <w:r w:rsidRPr="00CF34F9">
        <w:rPr>
          <w:rStyle w:val="CodeInline"/>
        </w:rPr>
        <w:t>mutable()</w:t>
      </w:r>
      <w:r w:rsidRPr="00C77C01">
        <w:t xml:space="preserve"> within a narrow lexical scope (§</w:t>
      </w:r>
      <w:fldSimple w:instr=" REF _Ref208685025 \w ">
        <w:r w:rsidR="00EE24AF">
          <w:t>1.5.4</w:t>
        </w:r>
      </w:fldSimple>
      <w:r w:rsidRPr="00C77C01">
        <w:t>). These constraints preserve referential transparency for helpers and keep the composed worker analyzable and deterministic</w:t>
      </w:r>
      <w:sdt>
        <w:sdtPr>
          <w:id w:val="1464236759"/>
          <w:citation/>
        </w:sdtPr>
        <w:sdtContent>
          <w:r w:rsidR="00CF34F9">
            <w:fldChar w:fldCharType="begin"/>
          </w:r>
          <w:r w:rsidR="00CF34F9">
            <w:instrText xml:space="preserve"> CITATION Pey03 \l 1033  \m Scott2016</w:instrText>
          </w:r>
          <w:r w:rsidR="00CF34F9">
            <w:fldChar w:fldCharType="separate"/>
          </w:r>
          <w:r w:rsidR="00CA66B3">
            <w:rPr>
              <w:noProof/>
            </w:rPr>
            <w:t xml:space="preserve"> (Peyton Jones, 2003; Scott, 2016)</w:t>
          </w:r>
          <w:r w:rsidR="00CF34F9">
            <w:fldChar w:fldCharType="end"/>
          </w:r>
        </w:sdtContent>
      </w:sdt>
      <w:r w:rsidRPr="00C77C01">
        <w:t>. Determinism at the pipeline level is retained because composed helpers execute within a single worker activation and communicate outward only via the worker’s Event/Error result, aligning with dataflow process-network results on determinate computation</w:t>
      </w:r>
      <w:sdt>
        <w:sdtPr>
          <w:id w:val="-1530560433"/>
          <w:citation/>
        </w:sdtPr>
        <w:sdtContent>
          <w:r w:rsidR="00CF34F9">
            <w:fldChar w:fldCharType="begin"/>
          </w:r>
          <w:r w:rsidR="00CF34F9">
            <w:instrText xml:space="preserve"> CITATION Lee95 \l 1033 </w:instrText>
          </w:r>
          <w:r w:rsidR="00CF34F9">
            <w:fldChar w:fldCharType="separate"/>
          </w:r>
          <w:r w:rsidR="00CA66B3">
            <w:rPr>
              <w:noProof/>
            </w:rPr>
            <w:t xml:space="preserve"> (Lee &amp; Parks, Dataflow process networks, 1995)</w:t>
          </w:r>
          <w:r w:rsidR="00CF34F9">
            <w:fldChar w:fldCharType="end"/>
          </w:r>
        </w:sdtContent>
      </w:sdt>
      <w:r w:rsidRPr="00C77C01">
        <w:t>.</w:t>
      </w:r>
    </w:p>
    <w:p w14:paraId="415B620D" w14:textId="3E9A36C5" w:rsidR="00C77C01" w:rsidRPr="00C77C01" w:rsidRDefault="00C77C01" w:rsidP="003B197B">
      <w:r w:rsidRPr="00C77C01">
        <w:rPr>
          <w:b/>
          <w:bCs/>
        </w:rPr>
        <w:t>Compositional patterns.</w:t>
      </w:r>
      <w:r w:rsidRPr="00C77C01">
        <w:t xml:space="preserve"> In practice, workers apply small compositions such as </w:t>
      </w:r>
      <w:r w:rsidRPr="00C77C01">
        <w:rPr>
          <w:i/>
          <w:iCs/>
        </w:rPr>
        <w:t xml:space="preserve">validate </w:t>
      </w:r>
      <w:r w:rsidRPr="00C77C01">
        <w:rPr>
          <w:rFonts w:ascii="Cambria Math" w:hAnsi="Cambria Math" w:cs="Cambria Math"/>
          <w:i/>
          <w:iCs/>
        </w:rPr>
        <w:t>∘</w:t>
      </w:r>
      <w:r w:rsidRPr="00C77C01">
        <w:rPr>
          <w:i/>
          <w:iCs/>
        </w:rPr>
        <w:t xml:space="preserve"> normalize </w:t>
      </w:r>
      <w:r w:rsidRPr="00C77C01">
        <w:rPr>
          <w:rFonts w:ascii="Cambria Math" w:hAnsi="Cambria Math" w:cs="Cambria Math"/>
          <w:i/>
          <w:iCs/>
        </w:rPr>
        <w:t>∘</w:t>
      </w:r>
      <w:r w:rsidRPr="00C77C01">
        <w:rPr>
          <w:i/>
          <w:iCs/>
        </w:rPr>
        <w:t xml:space="preserve"> transform</w:t>
      </w:r>
      <w:r w:rsidRPr="00C77C01">
        <w:t xml:space="preserve">: e.g., a </w:t>
      </w:r>
      <w:r w:rsidR="00CF34F9" w:rsidRPr="00C77C01">
        <w:t>Boolean</w:t>
      </w:r>
      <w:r w:rsidRPr="00C77C01">
        <w:t xml:space="preserve">-valued </w:t>
      </w:r>
      <w:r w:rsidRPr="00C77C01">
        <w:rPr>
          <w:rFonts w:ascii="Courier New" w:hAnsi="Courier New" w:cs="Courier New"/>
          <w:sz w:val="20"/>
          <w:szCs w:val="20"/>
        </w:rPr>
        <w:t>validate(T)</w:t>
      </w:r>
      <w:r w:rsidRPr="00C77C01">
        <w:t xml:space="preserve">, a shape-preserving </w:t>
      </w:r>
      <w:r w:rsidRPr="00C77C01">
        <w:rPr>
          <w:rFonts w:ascii="Courier New" w:hAnsi="Courier New" w:cs="Courier New"/>
          <w:sz w:val="20"/>
          <w:szCs w:val="20"/>
        </w:rPr>
        <w:t>normalize(T) → T</w:t>
      </w:r>
      <w:r w:rsidRPr="00C77C01">
        <w:t xml:space="preserve">, then a </w:t>
      </w:r>
      <w:r w:rsidRPr="00C77C01">
        <w:rPr>
          <w:rFonts w:ascii="Courier New" w:hAnsi="Courier New" w:cs="Courier New"/>
          <w:sz w:val="20"/>
          <w:szCs w:val="20"/>
        </w:rPr>
        <w:t>map(T) → U</w:t>
      </w:r>
      <w:r w:rsidRPr="00C77C01">
        <w:t xml:space="preserve">. On failure, the worker returns </w:t>
      </w:r>
      <w:r w:rsidRPr="00C77C01">
        <w:rPr>
          <w:rFonts w:ascii="Courier New" w:hAnsi="Courier New" w:cs="Courier New"/>
          <w:sz w:val="20"/>
          <w:szCs w:val="20"/>
        </w:rPr>
        <w:t>(out=nil, err=Error&lt;E&gt;)</w:t>
      </w:r>
      <w:r w:rsidRPr="00C77C01">
        <w:t xml:space="preserve">; on a filtered path, </w:t>
      </w:r>
      <w:r w:rsidRPr="00C77C01">
        <w:rPr>
          <w:rFonts w:ascii="Courier New" w:hAnsi="Courier New" w:cs="Courier New"/>
          <w:sz w:val="20"/>
          <w:szCs w:val="20"/>
        </w:rPr>
        <w:t>(out=nil, err=nil)</w:t>
      </w:r>
      <w:r w:rsidRPr="00C77C01">
        <w:t xml:space="preserve">; on success, </w:t>
      </w:r>
      <w:r w:rsidRPr="00C77C01">
        <w:rPr>
          <w:rFonts w:ascii="Courier New" w:hAnsi="Courier New" w:cs="Courier New"/>
          <w:sz w:val="20"/>
          <w:szCs w:val="20"/>
        </w:rPr>
        <w:t>(out=Event&lt;U&gt;, err=nil)</w:t>
      </w:r>
      <w:r w:rsidRPr="00C77C01">
        <w:t>. Keeping error creation at the worker boundary (rather than in helpers) preserves POP’s single-disposition rule and makes error semantics explicit and analyzable</w:t>
      </w:r>
      <w:sdt>
        <w:sdtPr>
          <w:id w:val="-1772241882"/>
          <w:citation/>
        </w:sdtPr>
        <w:sdtContent>
          <w:r w:rsidR="00CF34F9">
            <w:fldChar w:fldCharType="begin"/>
          </w:r>
          <w:r w:rsidR="00CF34F9">
            <w:instrText xml:space="preserve"> CITATION Scott2016 \l 1033  \m Lee95</w:instrText>
          </w:r>
          <w:r w:rsidR="00CF34F9">
            <w:fldChar w:fldCharType="separate"/>
          </w:r>
          <w:r w:rsidR="00CA66B3">
            <w:rPr>
              <w:noProof/>
            </w:rPr>
            <w:t xml:space="preserve"> (Scott, 2016; Lee &amp; Parks, Dataflow process networks, 1995)</w:t>
          </w:r>
          <w:r w:rsidR="00CF34F9">
            <w:fldChar w:fldCharType="end"/>
          </w:r>
        </w:sdtContent>
      </w:sdt>
      <w:r w:rsidRPr="00C77C01">
        <w:t>. Higher-order helpers are permitted: a helper may accept other pure helpers (e.g., a predicate or projector) to produce a specialized function, enabling library-quality reuse while preserving purity</w:t>
      </w:r>
      <w:sdt>
        <w:sdtPr>
          <w:id w:val="881750873"/>
          <w:citation/>
        </w:sdtPr>
        <w:sdtContent>
          <w:r w:rsidR="00CF34F9">
            <w:fldChar w:fldCharType="begin"/>
          </w:r>
          <w:r w:rsidR="00CF34F9">
            <w:instrText xml:space="preserve"> CITATION Pey03 \l 1033 </w:instrText>
          </w:r>
          <w:r w:rsidR="00CF34F9">
            <w:fldChar w:fldCharType="separate"/>
          </w:r>
          <w:r w:rsidR="00CA66B3">
            <w:rPr>
              <w:noProof/>
            </w:rPr>
            <w:t xml:space="preserve"> (Peyton Jones, 2003)</w:t>
          </w:r>
          <w:r w:rsidR="00CF34F9">
            <w:fldChar w:fldCharType="end"/>
          </w:r>
        </w:sdtContent>
      </w:sdt>
      <w:r w:rsidRPr="00C77C01">
        <w:t>.</w:t>
      </w:r>
    </w:p>
    <w:p w14:paraId="69CD5BD9" w14:textId="163C8D6B" w:rsidR="00C77C01" w:rsidRPr="00C77C01" w:rsidRDefault="00C77C01" w:rsidP="003B197B">
      <w:r w:rsidRPr="00C77C01">
        <w:rPr>
          <w:b/>
          <w:bCs/>
        </w:rPr>
        <w:lastRenderedPageBreak/>
        <w:t>Type safety and identity.</w:t>
      </w:r>
      <w:r w:rsidRPr="00C77C01">
        <w:t xml:space="preserve"> Because POP is strongly typed, legal compositions are enforced at compile time: the compiler verifies that helper output types align with downstream inputs and that the worker’s ultimate signature remains </w:t>
      </w:r>
      <w:r w:rsidRPr="00C77C01">
        <w:rPr>
          <w:rFonts w:ascii="Courier New" w:hAnsi="Courier New" w:cs="Courier New"/>
          <w:sz w:val="20"/>
          <w:szCs w:val="20"/>
        </w:rPr>
        <w:t>Event&lt;T&gt; → (Event&lt;U&gt; | Error&lt;E&gt; | silence)</w:t>
      </w:r>
      <w:r w:rsidRPr="00C77C01">
        <w:t>. This mirrors classic type-theoretic discipline for modular, analyzable programs</w:t>
      </w:r>
      <w:sdt>
        <w:sdtPr>
          <w:id w:val="458312503"/>
          <w:citation/>
        </w:sdtPr>
        <w:sdtContent>
          <w:r w:rsidR="00CF34F9">
            <w:fldChar w:fldCharType="begin"/>
          </w:r>
          <w:r w:rsidR="00CF34F9">
            <w:instrText xml:space="preserve"> CITATION Car89 \l 1033  \m Scott2016</w:instrText>
          </w:r>
          <w:r w:rsidR="00CF34F9">
            <w:fldChar w:fldCharType="separate"/>
          </w:r>
          <w:r w:rsidR="00CA66B3">
            <w:rPr>
              <w:noProof/>
            </w:rPr>
            <w:t xml:space="preserve"> (Cardelli, Type Systems, 1989; Scott, 2016)</w:t>
          </w:r>
          <w:r w:rsidR="00CF34F9">
            <w:fldChar w:fldCharType="end"/>
          </w:r>
        </w:sdtContent>
      </w:sdt>
      <w:r w:rsidRPr="00C77C01">
        <w:t>. Signatures determine identity: a change to a helper’s inputs/outputs is a breaking change that the compiler surfaces immediately, preventing schema drift.</w:t>
      </w:r>
    </w:p>
    <w:p w14:paraId="06497D7C" w14:textId="4F3E2976" w:rsidR="00C77C01" w:rsidRPr="00C77C01" w:rsidRDefault="00C77C01" w:rsidP="003B197B">
      <w:r w:rsidRPr="00C77C01">
        <w:rPr>
          <w:b/>
          <w:bCs/>
        </w:rPr>
        <w:t>Optimization and cost.</w:t>
      </w:r>
      <w:r w:rsidRPr="00C77C01">
        <w:t xml:space="preserve"> Composition improves clarity without imposing runtime overhead. Pure, small helpers (including inline anonymous functions from §</w:t>
      </w:r>
      <w:fldSimple w:instr=" REF _Ref208686130 \w ">
        <w:r w:rsidR="00EE24AF">
          <w:t>1.5.5.2</w:t>
        </w:r>
      </w:fldSimple>
      <w:r w:rsidRPr="00C77C01">
        <w:t>) are excellent candidates for IR-level inlining, constant propagation, and copy elision under a modern toolchain (e.g., LLVM), yielding zero-cost abstractions in the common case</w:t>
      </w:r>
      <w:sdt>
        <w:sdtPr>
          <w:id w:val="-1952464948"/>
          <w:citation/>
        </w:sdtPr>
        <w:sdtContent>
          <w:r w:rsidR="00CF34F9">
            <w:fldChar w:fldCharType="begin"/>
          </w:r>
          <w:r w:rsidR="00CF34F9">
            <w:instrText xml:space="preserve"> CITATION Lat04 \l 1033  \m Scott2016</w:instrText>
          </w:r>
          <w:r w:rsidR="00CF34F9">
            <w:fldChar w:fldCharType="separate"/>
          </w:r>
          <w:r w:rsidR="00CA66B3">
            <w:rPr>
              <w:noProof/>
            </w:rPr>
            <w:t xml:space="preserve"> (Lattner &amp; Adve, 2004; Scott, 2016)</w:t>
          </w:r>
          <w:r w:rsidR="00CF34F9">
            <w:fldChar w:fldCharType="end"/>
          </w:r>
        </w:sdtContent>
      </w:sdt>
      <w:r w:rsidR="00CF34F9">
        <w:t xml:space="preserve">. </w:t>
      </w:r>
      <w:r w:rsidRPr="00C77C01">
        <w:t>Because helpers cannot perform I/O or access ambient capabilities, composition never widens the trust surface or the TCB of the worker sandbox, preserving least-privilege invariants</w:t>
      </w:r>
      <w:sdt>
        <w:sdtPr>
          <w:id w:val="-1986000386"/>
          <w:citation/>
        </w:sdtPr>
        <w:sdtContent>
          <w:r w:rsidR="00CF34F9">
            <w:fldChar w:fldCharType="begin"/>
          </w:r>
          <w:r w:rsidR="00CF34F9">
            <w:instrText xml:space="preserve"> CITATION Lev84 \l 1033 </w:instrText>
          </w:r>
          <w:r w:rsidR="00CF34F9">
            <w:fldChar w:fldCharType="separate"/>
          </w:r>
          <w:r w:rsidR="00CA66B3">
            <w:rPr>
              <w:noProof/>
            </w:rPr>
            <w:t xml:space="preserve"> (Levy, 1984)</w:t>
          </w:r>
          <w:r w:rsidR="00CF34F9">
            <w:fldChar w:fldCharType="end"/>
          </w:r>
        </w:sdtContent>
      </w:sdt>
      <w:sdt>
        <w:sdtPr>
          <w:id w:val="-1647127489"/>
          <w:citation/>
        </w:sdtPr>
        <w:sdtContent>
          <w:r w:rsidR="00CF34F9">
            <w:fldChar w:fldCharType="begin"/>
          </w:r>
          <w:r w:rsidR="00CF34F9">
            <w:instrText xml:space="preserve"> CITATION SalSchroeder75 \l 1033 </w:instrText>
          </w:r>
          <w:r w:rsidR="00CF34F9">
            <w:fldChar w:fldCharType="separate"/>
          </w:r>
          <w:r w:rsidR="00CA66B3">
            <w:rPr>
              <w:noProof/>
            </w:rPr>
            <w:t xml:space="preserve"> (Saltzer &amp; Schroeder, The protection of information in computer systems, 1975)</w:t>
          </w:r>
          <w:r w:rsidR="00CF34F9">
            <w:fldChar w:fldCharType="end"/>
          </w:r>
        </w:sdtContent>
      </w:sdt>
      <w:r w:rsidRPr="00C77C01">
        <w:t>.</w:t>
      </w:r>
    </w:p>
    <w:p w14:paraId="4C5FB5DE" w14:textId="01755D56" w:rsidR="00C77C01" w:rsidRPr="00C77C01" w:rsidRDefault="00C77C01" w:rsidP="003B197B">
      <w:r w:rsidRPr="00C77C01">
        <w:rPr>
          <w:b/>
          <w:bCs/>
        </w:rPr>
        <w:t xml:space="preserve">What composition does </w:t>
      </w:r>
      <w:r w:rsidRPr="00C77C01">
        <w:rPr>
          <w:b/>
          <w:bCs/>
          <w:i/>
          <w:iCs/>
        </w:rPr>
        <w:t>not</w:t>
      </w:r>
      <w:r w:rsidRPr="00C77C01">
        <w:rPr>
          <w:b/>
          <w:bCs/>
        </w:rPr>
        <w:t xml:space="preserve"> do.</w:t>
      </w:r>
      <w:r w:rsidRPr="00C77C01">
        <w:t xml:space="preserve"> POP deliberately forbids composition that would blur boundaries: helpers cannot emit events, touch node-state tables, or perform I/O; workers cannot “compose” across nodes (that’s pipeline composition); and composed helpers cannot create implicit side channels. These constraints reflect lessons from dataflow and concurrent systems: correctness and predictability depend on isolating </w:t>
      </w:r>
      <w:r w:rsidRPr="00C77C01">
        <w:lastRenderedPageBreak/>
        <w:t>effects, bounding state, and keeping control/ data movement explicit</w:t>
      </w:r>
      <w:sdt>
        <w:sdtPr>
          <w:id w:val="-1582447241"/>
          <w:citation/>
        </w:sdtPr>
        <w:sdtContent>
          <w:r w:rsidR="00CF34F9">
            <w:fldChar w:fldCharType="begin"/>
          </w:r>
          <w:r w:rsidR="00CF34F9">
            <w:instrText xml:space="preserve"> CITATION Lee95 \l 1033  \m SalSchroeder75</w:instrText>
          </w:r>
          <w:r w:rsidR="00CF34F9">
            <w:fldChar w:fldCharType="separate"/>
          </w:r>
          <w:r w:rsidR="00CA66B3">
            <w:rPr>
              <w:noProof/>
            </w:rPr>
            <w:t xml:space="preserve"> (Lee &amp; Parks, Dataflow process networks, 1995; Saltzer &amp; Schroeder, The protection of information in computer systems, 1975)</w:t>
          </w:r>
          <w:r w:rsidR="00CF34F9">
            <w:fldChar w:fldCharType="end"/>
          </w:r>
        </w:sdtContent>
      </w:sdt>
      <w:r w:rsidRPr="00C77C01">
        <w:t>.</w:t>
      </w:r>
    </w:p>
    <w:p w14:paraId="6223C0D9" w14:textId="33B706ED" w:rsidR="00CF34F9" w:rsidRDefault="00C77C01" w:rsidP="003B197B">
      <w:r w:rsidRPr="00C77C01">
        <w:rPr>
          <w:b/>
          <w:bCs/>
        </w:rPr>
        <w:t>Summary.</w:t>
      </w:r>
      <w:r w:rsidRPr="00C77C01">
        <w:t xml:space="preserve"> POP’s function composition is an intentionally modest, locally scoped tool: chain small, pure helpers inside a worker to increase clarity and reuse; surface all effects at the worker boundary; and rely on the compiler to enforce type safety and erase abstraction overhead. The result is code that reads functionally, compiles predictably, schedules deterministically, and preserves the paradigm’s core guarantees of analyzability, security, and observability</w:t>
      </w:r>
      <w:sdt>
        <w:sdtPr>
          <w:id w:val="715017209"/>
          <w:citation/>
        </w:sdtPr>
        <w:sdtContent>
          <w:r w:rsidR="00CF34F9">
            <w:fldChar w:fldCharType="begin"/>
          </w:r>
          <w:r w:rsidR="00CF34F9">
            <w:instrText xml:space="preserve"> CITATION Pey03 \l 1033  \m Lee95 \m Lat04 \m Scott2016 \m Lev84 \m SalSchroeder75</w:instrText>
          </w:r>
          <w:r w:rsidR="00CF34F9">
            <w:fldChar w:fldCharType="separate"/>
          </w:r>
          <w:r w:rsidR="00CA66B3">
            <w:rPr>
              <w:noProof/>
            </w:rPr>
            <w:t xml:space="preserve"> (Peyton Jones, 2003; Lee &amp; Parks, Dataflow process networks, 1995; Lattner &amp; Adve, 2004; Scott, 2016; Levy, 1984; Saltzer &amp; Schroeder, The protection of information in computer systems, 1975)</w:t>
          </w:r>
          <w:r w:rsidR="00CF34F9">
            <w:fldChar w:fldCharType="end"/>
          </w:r>
        </w:sdtContent>
      </w:sdt>
      <w:r w:rsidR="00CF34F9">
        <w:t>.</w:t>
      </w:r>
    </w:p>
    <w:p w14:paraId="3BF33E04" w14:textId="462CE8B1" w:rsidR="00705D45" w:rsidRDefault="00705D45" w:rsidP="009B302D">
      <w:pPr>
        <w:pStyle w:val="Heading4"/>
      </w:pPr>
      <w:r>
        <w:t>Higher-Order Functions</w:t>
      </w:r>
    </w:p>
    <w:p w14:paraId="7D9F032E" w14:textId="168AC5F6" w:rsidR="00705D45" w:rsidRDefault="00705D45" w:rsidP="003B197B">
      <w:r>
        <w:t>Higher-order functions (HOFs) extend the expressive power of POP by allowing functions to take other functions as parameters or return them as values. While this idea originates in functional programming</w:t>
      </w:r>
      <w:sdt>
        <w:sdtPr>
          <w:id w:val="1690259542"/>
          <w:citation/>
        </w:sdtPr>
        <w:sdtContent>
          <w:r>
            <w:fldChar w:fldCharType="begin"/>
          </w:r>
          <w:r>
            <w:instrText xml:space="preserve"> CITATION Bac78 \l 1033  \m Pey03</w:instrText>
          </w:r>
          <w:r>
            <w:fldChar w:fldCharType="separate"/>
          </w:r>
          <w:r w:rsidR="00CA66B3">
            <w:rPr>
              <w:noProof/>
            </w:rPr>
            <w:t xml:space="preserve"> (Backus, 1978; Peyton Jones, 2003)</w:t>
          </w:r>
          <w:r>
            <w:fldChar w:fldCharType="end"/>
          </w:r>
        </w:sdtContent>
      </w:sdt>
      <w:r>
        <w:t>, POP adopts HOFs in a constrained manner that preserves analyzability, determinism, and type safety.</w:t>
      </w:r>
    </w:p>
    <w:p w14:paraId="5849F2D9" w14:textId="77777777" w:rsidR="00705D45" w:rsidRDefault="00705D45" w:rsidP="003B197B">
      <w:r>
        <w:rPr>
          <w:rStyle w:val="Strong"/>
          <w:rFonts w:eastAsiaTheme="majorEastAsia"/>
        </w:rPr>
        <w:t>Semantics in POP.</w:t>
      </w:r>
      <w:r>
        <w:t xml:space="preserve"> Within POP, HOFs are primarily used for </w:t>
      </w:r>
      <w:r>
        <w:rPr>
          <w:rStyle w:val="Emphasis"/>
          <w:rFonts w:eastAsiaTheme="majorEastAsia"/>
        </w:rPr>
        <w:t>helper functions</w:t>
      </w:r>
      <w:r>
        <w:t xml:space="preserve"> rather than worker functions. For example, a </w:t>
      </w:r>
      <w:r>
        <w:rPr>
          <w:rStyle w:val="HTMLCode"/>
          <w:rFonts w:eastAsiaTheme="majorEastAsia"/>
        </w:rPr>
        <w:t>map</w:t>
      </w:r>
      <w:r>
        <w:t xml:space="preserve"> helper may accept a pure function </w:t>
      </w:r>
      <w:r>
        <w:rPr>
          <w:rStyle w:val="HTMLCode"/>
          <w:rFonts w:eastAsiaTheme="majorEastAsia"/>
        </w:rPr>
        <w:t>f: T → U</w:t>
      </w:r>
      <w:r>
        <w:t xml:space="preserve"> and </w:t>
      </w:r>
      <w:r>
        <w:lastRenderedPageBreak/>
        <w:t xml:space="preserve">apply it over event payloads before passing them into the worker’s pipeline logic. This allows concise expression of reusable transformations while respecting the worker’s strict </w:t>
      </w:r>
      <w:r>
        <w:rPr>
          <w:rStyle w:val="HTMLCode"/>
          <w:rFonts w:eastAsiaTheme="majorEastAsia"/>
        </w:rPr>
        <w:t>Event&lt;T&gt; → (Event&lt;U&gt;, Error&lt;E&gt;)</w:t>
      </w:r>
      <w:r>
        <w:t xml:space="preserve"> interface. Worker functions themselves are </w:t>
      </w:r>
      <w:r>
        <w:rPr>
          <w:rStyle w:val="Strong"/>
          <w:rFonts w:eastAsiaTheme="majorEastAsia"/>
        </w:rPr>
        <w:t>not</w:t>
      </w:r>
      <w:r>
        <w:t xml:space="preserve"> higher-order: they cannot emit new functions at runtime or accept arbitrary executable code from outside the compiler’s analyzable scope.</w:t>
      </w:r>
    </w:p>
    <w:p w14:paraId="27F64154" w14:textId="301CFB74" w:rsidR="00705D45" w:rsidRDefault="00705D45" w:rsidP="003B197B">
      <w:r>
        <w:rPr>
          <w:rStyle w:val="Strong"/>
          <w:rFonts w:eastAsiaTheme="majorEastAsia"/>
        </w:rPr>
        <w:t>Safety constraints.</w:t>
      </w:r>
      <w:r>
        <w:t xml:space="preserve"> To ensure analyzability and security, POP restricts HOFs to </w:t>
      </w:r>
      <w:r>
        <w:rPr>
          <w:rStyle w:val="Emphasis"/>
          <w:rFonts w:eastAsiaTheme="majorEastAsia"/>
        </w:rPr>
        <w:t>pure</w:t>
      </w:r>
      <w:r>
        <w:t xml:space="preserve"> functions with no external side effects or I/O. Their inputs and outputs must remain strongly typed, and the compiler validates all compositions at compile time, enforcing that a higher-order parameter function conforms to expected signatures. This discipline is consistent with type theory foundations of higher-order polymorphism (Cardelli &amp; Wegner, 1985) and modern functional programming practices</w:t>
      </w:r>
      <w:sdt>
        <w:sdtPr>
          <w:id w:val="91602"/>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sdt>
        <w:sdtPr>
          <w:id w:val="2054501654"/>
          <w:citation/>
        </w:sdtPr>
        <w:sdtContent>
          <w:r>
            <w:fldChar w:fldCharType="begin"/>
          </w:r>
          <w:r w:rsidR="007728B6">
            <w:instrText xml:space="preserve">CITATION Car85 \l 1033 </w:instrText>
          </w:r>
          <w:r>
            <w:fldChar w:fldCharType="separate"/>
          </w:r>
          <w:r w:rsidR="00CA66B3">
            <w:rPr>
              <w:noProof/>
            </w:rPr>
            <w:t xml:space="preserve"> (Cardelli &amp; Wegner, On Understanding Types, Data Abstraction, and Polymorphism, 1985)</w:t>
          </w:r>
          <w:r>
            <w:fldChar w:fldCharType="end"/>
          </w:r>
        </w:sdtContent>
      </w:sdt>
      <w:r>
        <w:t>.</w:t>
      </w:r>
    </w:p>
    <w:p w14:paraId="2D350CD5" w14:textId="77777777" w:rsidR="00705D45" w:rsidRDefault="00705D45" w:rsidP="003B197B">
      <w:r>
        <w:rPr>
          <w:rStyle w:val="Strong"/>
          <w:rFonts w:eastAsiaTheme="majorEastAsia"/>
        </w:rPr>
        <w:t>Benefits.</w:t>
      </w:r>
      <w:r>
        <w:t xml:space="preserve"> The use of HOFs brings three concrete advantages:</w:t>
      </w:r>
    </w:p>
    <w:p w14:paraId="673A0EA2" w14:textId="77777777" w:rsidR="00705D45" w:rsidRDefault="00705D45" w:rsidP="003B197B">
      <w:pPr>
        <w:pStyle w:val="ListParagraph"/>
        <w:numPr>
          <w:ilvl w:val="0"/>
          <w:numId w:val="177"/>
        </w:numPr>
      </w:pPr>
      <w:r w:rsidRPr="00705D45">
        <w:rPr>
          <w:rStyle w:val="Strong"/>
          <w:rFonts w:eastAsiaTheme="majorEastAsia"/>
        </w:rPr>
        <w:t>Reusability</w:t>
      </w:r>
      <w:r>
        <w:t xml:space="preserve"> — Generic transformations (e.g., predicates, mapping functions, reducers) can be shared across multiple workers without code duplication.</w:t>
      </w:r>
    </w:p>
    <w:p w14:paraId="39505317" w14:textId="77777777" w:rsidR="00705D45" w:rsidRDefault="00705D45" w:rsidP="003B197B">
      <w:pPr>
        <w:pStyle w:val="ListParagraph"/>
        <w:numPr>
          <w:ilvl w:val="0"/>
          <w:numId w:val="177"/>
        </w:numPr>
      </w:pPr>
      <w:r w:rsidRPr="00705D45">
        <w:rPr>
          <w:rStyle w:val="Strong"/>
          <w:rFonts w:eastAsiaTheme="majorEastAsia"/>
        </w:rPr>
        <w:t>Clarity</w:t>
      </w:r>
      <w:r>
        <w:t xml:space="preserve"> — Logic such as filtering, projection, or enrichment can be expressed at the point of use without inlining repetitive code.</w:t>
      </w:r>
    </w:p>
    <w:p w14:paraId="599064F5" w14:textId="4D586A5D" w:rsidR="00705D45" w:rsidRDefault="00705D45" w:rsidP="003B197B">
      <w:pPr>
        <w:pStyle w:val="ListParagraph"/>
        <w:numPr>
          <w:ilvl w:val="0"/>
          <w:numId w:val="177"/>
        </w:numPr>
      </w:pPr>
      <w:r w:rsidRPr="00705D45">
        <w:rPr>
          <w:rStyle w:val="Strong"/>
          <w:rFonts w:eastAsiaTheme="majorEastAsia"/>
        </w:rPr>
        <w:lastRenderedPageBreak/>
        <w:t>Optimization</w:t>
      </w:r>
      <w:r>
        <w:t xml:space="preserve"> — Pure HOFs are excellent candidates for inlining, partial evaluation, and fusion at the IR level, enabling the compiler to eliminate abstraction overhead</w:t>
      </w:r>
      <w:sdt>
        <w:sdtPr>
          <w:id w:val="-663544130"/>
          <w:citation/>
        </w:sdtPr>
        <w:sdtContent>
          <w:r>
            <w:fldChar w:fldCharType="begin"/>
          </w:r>
          <w:r>
            <w:instrText xml:space="preserve"> CITATION Lat04 \l 1033 </w:instrText>
          </w:r>
          <w:r>
            <w:fldChar w:fldCharType="separate"/>
          </w:r>
          <w:r w:rsidR="00CA66B3">
            <w:rPr>
              <w:noProof/>
            </w:rPr>
            <w:t xml:space="preserve"> (Lattner &amp; Adve, 2004)</w:t>
          </w:r>
          <w:r>
            <w:fldChar w:fldCharType="end"/>
          </w:r>
        </w:sdtContent>
      </w:sdt>
      <w:r>
        <w:t>.</w:t>
      </w:r>
    </w:p>
    <w:p w14:paraId="137DEF69" w14:textId="5B612F9E" w:rsidR="00705D45" w:rsidRDefault="00705D45" w:rsidP="003B197B">
      <w:r>
        <w:rPr>
          <w:rStyle w:val="Strong"/>
          <w:rFonts w:eastAsiaTheme="majorEastAsia"/>
        </w:rPr>
        <w:t>Limitations.</w:t>
      </w:r>
      <w:r>
        <w:t xml:space="preserve"> POP deliberately avoids exposing runtime function construction or reflection through HOFs. While languages like JavaScript or Python allow arbitrary closures to be passed around dynamically, POP forbids such features to keep pipelines statically analyzable and to prevent injection or runtime ambiguity. This aligns with the paradigm’s commitment to immutability, strong typing, and compiler-enforced guarantees</w:t>
      </w:r>
      <w:sdt>
        <w:sdtPr>
          <w:id w:val="-1750952824"/>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w:t>
      </w:r>
    </w:p>
    <w:p w14:paraId="714D1781" w14:textId="3B1DCE20" w:rsidR="00705D45" w:rsidRDefault="00705D45" w:rsidP="003B197B">
      <w:r>
        <w:rPr>
          <w:rStyle w:val="Strong"/>
          <w:rFonts w:eastAsiaTheme="majorEastAsia"/>
        </w:rPr>
        <w:t>Summary.</w:t>
      </w:r>
      <w:r>
        <w:t xml:space="preserve"> Higher-order functions in POP are a disciplined tool: allowed for pure helpers, disallowed for workers, and always enforced through compile-time type checking. By restricting their scope, POP captures the benefits of functional abstraction while ensuring that pipelines remain analyzable, predictable, and safe </w:t>
      </w:r>
      <w:sdt>
        <w:sdtPr>
          <w:id w:val="225498496"/>
          <w:citation/>
        </w:sdtPr>
        <w:sdtContent>
          <w:r>
            <w:fldChar w:fldCharType="begin"/>
          </w:r>
          <w:r w:rsidR="007728B6">
            <w:instrText xml:space="preserve">CITATION Bac78 \m Car85 \m Pey03 \m Lee95 \m Lat04 \l 1033 </w:instrText>
          </w:r>
          <w:r>
            <w:fldChar w:fldCharType="separate"/>
          </w:r>
          <w:r w:rsidR="00CA66B3">
            <w:rPr>
              <w:noProof/>
            </w:rPr>
            <w:t>(Backus, 1978; Cardelli &amp; Wegner, On Understanding Types, Data Abstraction, and Polymorphism, 1985; Peyton Jones, 2003; Lee &amp; Parks, Dataflow process networks, 1995; Lattner &amp; Adve, 2004)</w:t>
          </w:r>
          <w:r>
            <w:fldChar w:fldCharType="end"/>
          </w:r>
        </w:sdtContent>
      </w:sdt>
    </w:p>
    <w:p w14:paraId="57B13541" w14:textId="3F7BCA65" w:rsidR="00014AD2" w:rsidRDefault="00014AD2" w:rsidP="009B302D">
      <w:pPr>
        <w:pStyle w:val="Heading4"/>
      </w:pPr>
      <w:r>
        <w:t>Reusability Across Pipelines</w:t>
      </w:r>
    </w:p>
    <w:p w14:paraId="4454EC29" w14:textId="77777777" w:rsidR="00014AD2" w:rsidRDefault="00014AD2" w:rsidP="003B197B">
      <w:r>
        <w:t xml:space="preserve">Reusability is a foundational principle in modern programming paradigms, enabling developers to reduce redundancy, improve maintainability, and enforce consistent </w:t>
      </w:r>
      <w:r>
        <w:lastRenderedPageBreak/>
        <w:t>semantics across projects. In Pipeline-Oriented Programming (POP), reusability is achieved not only through modular pipeline design but also through the reuse of worker and helper functions across package and namespace boundaries. Functions can be invoked with fully-qualified names, ensuring that the compiler can resolve their scope unambiguously, regardless of the calling context.</w:t>
      </w:r>
    </w:p>
    <w:p w14:paraId="08F4A9CE" w14:textId="7322802C" w:rsidR="00014AD2" w:rsidRDefault="00014AD2" w:rsidP="003B197B">
      <w:r>
        <w:t>This approach reflects long-standing principles of modular programming, where separation of concerns and clearly defined interfaces enable compositionality and reuse</w:t>
      </w:r>
      <w:sdt>
        <w:sdtPr>
          <w:id w:val="-53239123"/>
          <w:citation/>
        </w:sdtPr>
        <w:sdtContent>
          <w:r w:rsidR="003B4913">
            <w:fldChar w:fldCharType="begin"/>
          </w:r>
          <w:r w:rsidR="003B4913">
            <w:instrText xml:space="preserve"> CITATION Par72 \l 1033  \m Mey97</w:instrText>
          </w:r>
          <w:r w:rsidR="003B4913">
            <w:fldChar w:fldCharType="separate"/>
          </w:r>
          <w:r w:rsidR="00CA66B3">
            <w:rPr>
              <w:noProof/>
            </w:rPr>
            <w:t xml:space="preserve"> (Parnas, 1972; Meyer, 1997)</w:t>
          </w:r>
          <w:r w:rsidR="003B4913">
            <w:fldChar w:fldCharType="end"/>
          </w:r>
        </w:sdtContent>
      </w:sdt>
      <w:r>
        <w:t>. By requiring strong typing and unambiguous function signatures, POP ensures that reusable components can be safely composed across multiple pipelines without introducing type mismatches or behavioral ambiguity. The binding of a function’s identity—its role (worker vs. helper), inputs, and outputs—into a unified signature allows the compiler to guarantee compatibility when functions are imported into different declarative graphs.</w:t>
      </w:r>
    </w:p>
    <w:p w14:paraId="2D22ED33" w14:textId="443FEB94" w:rsidR="00014AD2" w:rsidRDefault="00014AD2" w:rsidP="003B197B">
      <w:r>
        <w:t>At the same time, POP extends this principle by making function reusability explicit at the pipeline level. A worker function defined in one package can be invoked by a pipeline in another package without compromising analyzability, as the compiler validates the function’s declared signature, capability constraints, and error contracts at compile time. This stands in contrast to many event-driven systems, where implicit dependencies or runtime discovery mechanisms can obscure the provenance and trustworthiness of external function</w:t>
      </w:r>
      <w:sdt>
        <w:sdtPr>
          <w:id w:val="1875267086"/>
          <w:citation/>
        </w:sdtPr>
        <w:sdtContent>
          <w:r w:rsidR="003B4913">
            <w:fldChar w:fldCharType="begin"/>
          </w:r>
          <w:r w:rsidR="003B4913">
            <w:instrText xml:space="preserve"> CITATION Sch00 \l 1033 </w:instrText>
          </w:r>
          <w:r w:rsidR="003B4913">
            <w:fldChar w:fldCharType="separate"/>
          </w:r>
          <w:r w:rsidR="00CA66B3">
            <w:rPr>
              <w:noProof/>
            </w:rPr>
            <w:t xml:space="preserve"> (Schneider, 2000)</w:t>
          </w:r>
          <w:r w:rsidR="003B4913">
            <w:fldChar w:fldCharType="end"/>
          </w:r>
        </w:sdtContent>
      </w:sdt>
      <w:r w:rsidR="003B4913">
        <w:t>.</w:t>
      </w:r>
    </w:p>
    <w:p w14:paraId="2FF27B32" w14:textId="4DCFBB29" w:rsidR="00014AD2" w:rsidRDefault="00014AD2" w:rsidP="003B197B">
      <w:r>
        <w:lastRenderedPageBreak/>
        <w:t>Reusability in POP also reinforces the paradigm’s emphasis on analyzability and immutability. Because worker functions are pure and constrained by their capabilities, reusing them across pipelines does not create hidden state dependencies or side effects that would undermine formal reasoning. Helper functions, while more flexible, remain bound by strong typing rules, ensuring that even user-defined abstractions can be reused without introducing unsafe polymorphism or type coerci</w:t>
      </w:r>
      <w:r w:rsidR="003B4913">
        <w:t>on</w:t>
      </w:r>
      <w:sdt>
        <w:sdtPr>
          <w:id w:val="-1287579937"/>
          <w:citation/>
        </w:sdtPr>
        <w:sdtContent>
          <w:r w:rsidR="003B4913">
            <w:fldChar w:fldCharType="begin"/>
          </w:r>
          <w:r w:rsidR="007728B6">
            <w:instrText xml:space="preserve">CITATION Car85 \l 1033 </w:instrText>
          </w:r>
          <w:r w:rsidR="003B4913">
            <w:fldChar w:fldCharType="separate"/>
          </w:r>
          <w:r w:rsidR="00CA66B3">
            <w:rPr>
              <w:noProof/>
            </w:rPr>
            <w:t xml:space="preserve"> (Cardelli &amp; Wegner, On Understanding Types, Data Abstraction, and Polymorphism, 1985)</w:t>
          </w:r>
          <w:r w:rsidR="003B4913">
            <w:fldChar w:fldCharType="end"/>
          </w:r>
        </w:sdtContent>
      </w:sdt>
      <w:r>
        <w:t>.</w:t>
      </w:r>
    </w:p>
    <w:p w14:paraId="046CF373" w14:textId="1FB1317A" w:rsidR="00014AD2" w:rsidRDefault="00014AD2" w:rsidP="003B197B">
      <w:r>
        <w:t>Finally, function reusability across pipelines supports the ecosystem-level benefits of POP. Organizations can develop shared libraries of ingress handlers, transformations, and error processors, validated once and reused many times across domains. This parallels the rise of reusable service components in microservice architectures but operates at a finer granularity, at the level of typed event transformations rather than network services</w:t>
      </w:r>
      <w:sdt>
        <w:sdtPr>
          <w:id w:val="-1063485699"/>
          <w:citation/>
        </w:sdtPr>
        <w:sdtContent>
          <w:r w:rsidR="003B4913">
            <w:fldChar w:fldCharType="begin"/>
          </w:r>
          <w:r w:rsidR="003B4913">
            <w:instrText xml:space="preserve"> CITATION New15 \l 1033 </w:instrText>
          </w:r>
          <w:r w:rsidR="003B4913">
            <w:fldChar w:fldCharType="separate"/>
          </w:r>
          <w:r w:rsidR="00CA66B3">
            <w:rPr>
              <w:noProof/>
            </w:rPr>
            <w:t xml:space="preserve"> (Newman, 2015)</w:t>
          </w:r>
          <w:r w:rsidR="003B4913">
            <w:fldChar w:fldCharType="end"/>
          </w:r>
        </w:sdtContent>
      </w:sdt>
      <w:r w:rsidR="003B4913">
        <w:t xml:space="preserve">. </w:t>
      </w:r>
      <w:r>
        <w:t>By embedding reusability into the paradigm itself, POP ensures that pipelines scale not only in performance but also in maintainability and long-term evolution.</w:t>
      </w:r>
    </w:p>
    <w:p w14:paraId="29F1B5B9" w14:textId="32972CA6" w:rsidR="003B4913" w:rsidRDefault="003B4913" w:rsidP="00FB6BAC">
      <w:pPr>
        <w:pStyle w:val="Heading3"/>
      </w:pPr>
      <w:bookmarkStart w:id="94" w:name="_Toc209623908"/>
      <w:r>
        <w:t>Worker Function Execution Context</w:t>
      </w:r>
      <w:bookmarkEnd w:id="94"/>
    </w:p>
    <w:p w14:paraId="2C3F3046" w14:textId="2690D25E" w:rsidR="00F8782D" w:rsidRDefault="00F8782D" w:rsidP="003B197B">
      <w:r>
        <w:t xml:space="preserve">Worker functions in Pipeline-Oriented Programming (POP) represent the imperative boundary within otherwise declarative pipelines. While pipelines define event flow as analyzable graphs, worker functions provide the computational logic that processes </w:t>
      </w:r>
      <w:r>
        <w:lastRenderedPageBreak/>
        <w:t>individual events. Their execution context encompasses lifecycle management, scheduling, mutability, node-state interactions, and I/O boundaries. This section formalizes the principles governing worker execution, ensuring consistency with POP’s core goals of analyzability, concurrency safety, and observability.</w:t>
      </w:r>
    </w:p>
    <w:p w14:paraId="33C34430" w14:textId="41612220" w:rsidR="00F8782D" w:rsidRDefault="00F8782D" w:rsidP="009B302D">
      <w:pPr>
        <w:pStyle w:val="Heading4"/>
      </w:pPr>
      <w:bookmarkStart w:id="95" w:name="_Ref208692080"/>
      <w:r>
        <w:t>Lifecycle and Scheduling</w:t>
      </w:r>
      <w:bookmarkEnd w:id="95"/>
    </w:p>
    <w:p w14:paraId="62920B89" w14:textId="7AECCDDD" w:rsidR="00F8782D" w:rsidRDefault="00F8782D" w:rsidP="003B197B">
      <w:r>
        <w:t xml:space="preserve">The lifecycle of a worker function begins when its host node receives an incoming </w:t>
      </w:r>
      <w:r w:rsidRPr="00F8782D">
        <w:rPr>
          <w:rStyle w:val="CodeInline"/>
          <w:rFonts w:eastAsiaTheme="majorEastAsia"/>
        </w:rPr>
        <w:t>Event&lt;T&gt;</w:t>
      </w:r>
      <w:r>
        <w:t xml:space="preserve"> and ends with either the emission of a new event </w:t>
      </w:r>
      <w:r w:rsidRPr="00F8782D">
        <w:rPr>
          <w:rStyle w:val="CodeInline"/>
          <w:rFonts w:eastAsiaTheme="majorEastAsia"/>
        </w:rPr>
        <w:t>Event&lt;U&gt;</w:t>
      </w:r>
      <w:r>
        <w:t xml:space="preserve"> or the wrapping of an error in </w:t>
      </w:r>
      <w:r w:rsidRPr="00F8782D">
        <w:rPr>
          <w:rStyle w:val="CodeInline"/>
          <w:rFonts w:eastAsiaTheme="majorEastAsia"/>
        </w:rPr>
        <w:t>Error&lt;E&gt;</w:t>
      </w:r>
      <w:r>
        <w:t>. Between these boundaries, execution proceeds within a compiler-optimized, sandboxed virtual machine restricted by the declared capabilities of the node. This ensures that each worker operates in a least-privilege environment</w:t>
      </w:r>
      <w:sdt>
        <w:sdtPr>
          <w:id w:val="519743433"/>
          <w:citation/>
        </w:sdtPr>
        <w:sdtContent>
          <w:r>
            <w:fldChar w:fldCharType="begin"/>
          </w:r>
          <w:r>
            <w:instrText xml:space="preserve"> CITATION SalSchroeder75 \l 1033 </w:instrText>
          </w:r>
          <w:r>
            <w:fldChar w:fldCharType="separate"/>
          </w:r>
          <w:r w:rsidR="00CA66B3">
            <w:rPr>
              <w:noProof/>
            </w:rPr>
            <w:t xml:space="preserve"> (Saltzer &amp; Schroeder, The protection of information in computer systems, 1975)</w:t>
          </w:r>
          <w:r>
            <w:fldChar w:fldCharType="end"/>
          </w:r>
        </w:sdtContent>
      </w:sdt>
      <w:r>
        <w:t>, minimizing the risk of unintended side effects or privilege escalation.</w:t>
      </w:r>
    </w:p>
    <w:p w14:paraId="5F2CCE30" w14:textId="0A5F711B" w:rsidR="00F8782D" w:rsidRDefault="00F8782D" w:rsidP="003B197B">
      <w:r>
        <w:t>Scheduling in POP is tightly coupled with pipeline-level concurrency guarantees (see §</w:t>
      </w:r>
      <w:fldSimple w:instr=" REF _Ref208688512 \w ">
        <w:r w:rsidR="00EE24AF">
          <w:t>1.4</w:t>
        </w:r>
      </w:fldSimple>
      <w:r>
        <w:t>). Worker functions themselves are stateless and are dispatched by the runtime into lightweight, elastic worker pools associated with each node. This model draws inspiration from actor-model scheduling</w:t>
      </w:r>
      <w:sdt>
        <w:sdtPr>
          <w:id w:val="-1929805876"/>
          <w:citation/>
        </w:sdtPr>
        <w:sdtContent>
          <w:r>
            <w:fldChar w:fldCharType="begin"/>
          </w:r>
          <w:r>
            <w:instrText xml:space="preserve"> CITATION Agh86 \l 1033 </w:instrText>
          </w:r>
          <w:r>
            <w:fldChar w:fldCharType="separate"/>
          </w:r>
          <w:r w:rsidR="00CA66B3">
            <w:rPr>
              <w:noProof/>
            </w:rPr>
            <w:t xml:space="preserve"> (Agha, 1986)</w:t>
          </w:r>
          <w:r>
            <w:fldChar w:fldCharType="end"/>
          </w:r>
        </w:sdtContent>
      </w:sdt>
      <w:r>
        <w:t xml:space="preserve"> and dataflow execution strategies</w:t>
      </w:r>
      <w:sdt>
        <w:sdtPr>
          <w:id w:val="466633394"/>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 xml:space="preserve">, where units of computation are isolated and message-driven. By design, workers execute independently and do not share mutable </w:t>
      </w:r>
      <w:r>
        <w:lastRenderedPageBreak/>
        <w:t>state, thereby eliminating race conditions common in shared-memory concurrency models</w:t>
      </w:r>
      <w:sdt>
        <w:sdtPr>
          <w:id w:val="-533420881"/>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t>.</w:t>
      </w:r>
    </w:p>
    <w:p w14:paraId="3B9B9DE6" w14:textId="77777777" w:rsidR="00F8782D" w:rsidRPr="00F8782D" w:rsidRDefault="00F8782D" w:rsidP="003B197B">
      <w:r w:rsidRPr="00F8782D">
        <w:t>The lifecycle may be formalized as a sequence of stages:</w:t>
      </w:r>
    </w:p>
    <w:p w14:paraId="5C054B08" w14:textId="77777777" w:rsidR="00F8782D" w:rsidRPr="00F8782D" w:rsidRDefault="00F8782D" w:rsidP="003B197B">
      <w:pPr>
        <w:pStyle w:val="ListParagraph"/>
        <w:numPr>
          <w:ilvl w:val="0"/>
          <w:numId w:val="179"/>
        </w:numPr>
      </w:pPr>
      <w:r w:rsidRPr="00F8782D">
        <w:rPr>
          <w:b/>
          <w:bCs/>
        </w:rPr>
        <w:t>Dispatch</w:t>
      </w:r>
      <w:r w:rsidRPr="00F8782D">
        <w:t>: A node receives an event and dispatches it to an available worker from its pool.</w:t>
      </w:r>
    </w:p>
    <w:p w14:paraId="521C60E0" w14:textId="77777777" w:rsidR="00F8782D" w:rsidRPr="00F8782D" w:rsidRDefault="00F8782D" w:rsidP="003B197B">
      <w:pPr>
        <w:pStyle w:val="ListParagraph"/>
        <w:numPr>
          <w:ilvl w:val="0"/>
          <w:numId w:val="179"/>
        </w:numPr>
      </w:pPr>
      <w:r w:rsidRPr="00F8782D">
        <w:rPr>
          <w:b/>
          <w:bCs/>
        </w:rPr>
        <w:t>Execute</w:t>
      </w:r>
      <w:r w:rsidRPr="00F8782D">
        <w:t>: The worker function processes the event in isolation, optionally interacting with node-state tables or invoking helper functions.</w:t>
      </w:r>
    </w:p>
    <w:p w14:paraId="25BD4B97" w14:textId="77777777" w:rsidR="00F8782D" w:rsidRPr="00F8782D" w:rsidRDefault="00F8782D" w:rsidP="003B197B">
      <w:pPr>
        <w:pStyle w:val="ListParagraph"/>
        <w:numPr>
          <w:ilvl w:val="0"/>
          <w:numId w:val="179"/>
        </w:numPr>
      </w:pPr>
      <w:r w:rsidRPr="00F8782D">
        <w:rPr>
          <w:b/>
          <w:bCs/>
        </w:rPr>
        <w:t>Emit or Error</w:t>
      </w:r>
      <w:r w:rsidRPr="00F8782D">
        <w:t xml:space="preserve">: The worker emits a downstream </w:t>
      </w:r>
      <w:r w:rsidRPr="00F8782D">
        <w:rPr>
          <w:rStyle w:val="CodeInline"/>
        </w:rPr>
        <w:t>Event&lt;U&gt;</w:t>
      </w:r>
      <w:r w:rsidRPr="00F8782D">
        <w:t xml:space="preserve"> or signals failure by returning an </w:t>
      </w:r>
      <w:r w:rsidRPr="00F8782D">
        <w:rPr>
          <w:rStyle w:val="CodeInline"/>
        </w:rPr>
        <w:t>Error&lt;E&gt;</w:t>
      </w:r>
      <w:r w:rsidRPr="00F8782D">
        <w:t xml:space="preserve">. Either output may be </w:t>
      </w:r>
      <w:r w:rsidRPr="00F8782D">
        <w:rPr>
          <w:rStyle w:val="CodeInline"/>
        </w:rPr>
        <w:t>nil</w:t>
      </w:r>
      <w:r w:rsidRPr="00F8782D">
        <w:t>, ensuring that no unnecessary downstream traffic or error propagation occurs.</w:t>
      </w:r>
    </w:p>
    <w:p w14:paraId="6A09AE01" w14:textId="77777777" w:rsidR="00F8782D" w:rsidRPr="00F8782D" w:rsidRDefault="00F8782D" w:rsidP="003B197B">
      <w:pPr>
        <w:pStyle w:val="ListParagraph"/>
        <w:numPr>
          <w:ilvl w:val="0"/>
          <w:numId w:val="179"/>
        </w:numPr>
      </w:pPr>
      <w:r w:rsidRPr="00F8782D">
        <w:rPr>
          <w:b/>
          <w:bCs/>
        </w:rPr>
        <w:t>Cleanup</w:t>
      </w:r>
      <w:r w:rsidRPr="00F8782D">
        <w:t xml:space="preserve">: Any temporary resources (e.g., </w:t>
      </w:r>
      <w:r w:rsidRPr="00F8782D">
        <w:rPr>
          <w:rStyle w:val="CodeInline"/>
        </w:rPr>
        <w:t>mutable</w:t>
      </w:r>
      <w:r w:rsidRPr="00F8782D">
        <w:t xml:space="preserve"> scopes) are released, and the worker returns to the pool for reuse.</w:t>
      </w:r>
    </w:p>
    <w:p w14:paraId="10654784" w14:textId="09BD0238" w:rsidR="00F8782D" w:rsidRPr="00F8782D" w:rsidRDefault="00F8782D" w:rsidP="003B197B">
      <w:r w:rsidRPr="00F8782D">
        <w:t>Elastic scheduling ensures that worker pools can scale up or down depending on system load, a property critical for balancing throughput and latency</w:t>
      </w:r>
      <w:sdt>
        <w:sdtPr>
          <w:id w:val="1986654428"/>
          <w:citation/>
        </w:sdtPr>
        <w:sdtContent>
          <w:r>
            <w:fldChar w:fldCharType="begin"/>
          </w:r>
          <w:r>
            <w:instrText xml:space="preserve"> CITATION Hel10 \l 1033 </w:instrText>
          </w:r>
          <w:r>
            <w:fldChar w:fldCharType="separate"/>
          </w:r>
          <w:r w:rsidR="00CA66B3">
            <w:rPr>
              <w:noProof/>
            </w:rPr>
            <w:t xml:space="preserve"> (Hellerstein, 2010)</w:t>
          </w:r>
          <w:r>
            <w:fldChar w:fldCharType="end"/>
          </w:r>
        </w:sdtContent>
      </w:sdt>
      <w:r w:rsidRPr="00F8782D">
        <w:t>. Importantly, because workers are defined as stateless by default, scaling decisions do not introduce nondeterministic side effects—a frequent challenge in traditional event-driven systems.</w:t>
      </w:r>
    </w:p>
    <w:p w14:paraId="18753CB1" w14:textId="77777777" w:rsidR="00F8782D" w:rsidRDefault="00F8782D" w:rsidP="003B197B">
      <w:r w:rsidRPr="00F8782D">
        <w:lastRenderedPageBreak/>
        <w:t>By binding lifecycle semantics and scheduling policies to compile-time constructs, POP reduces runtime uncertainty. While nondeterministic scheduling is unavoidable in distributed environments, compile-time analyzability of worker dispatch and capability restrictions ensures that concurrency remains tractable, predictable, and formally verifiable.</w:t>
      </w:r>
    </w:p>
    <w:p w14:paraId="4A223A1B" w14:textId="77777777" w:rsidR="0003029E" w:rsidRDefault="0003029E" w:rsidP="009B302D">
      <w:pPr>
        <w:pStyle w:val="Heading4"/>
      </w:pPr>
      <w:bookmarkStart w:id="96" w:name="_Ref208692093"/>
      <w:r>
        <w:rPr>
          <w:rStyle w:val="Strong"/>
          <w:b w:val="0"/>
          <w:bCs w:val="0"/>
        </w:rPr>
        <w:t>Scoped Mutability</w:t>
      </w:r>
      <w:bookmarkEnd w:id="96"/>
    </w:p>
    <w:p w14:paraId="1E1BF495" w14:textId="77777777" w:rsidR="0003029E" w:rsidRDefault="0003029E" w:rsidP="003B197B">
      <w:r>
        <w:t xml:space="preserve">Worker functions in POP are pure by default, and immutability is enforced across function boundaries to preserve analyzability, concurrency safety, and determinism. However, there are legitimate cases—such as aggregation, intermediate computation, or resource preparation—where temporary mutability is both practical and necessary. To accommodate these cases, POP introduces the </w:t>
      </w:r>
      <w:r w:rsidRPr="0003029E">
        <w:rPr>
          <w:rStyle w:val="CodeInline"/>
          <w:rFonts w:eastAsiaTheme="majorEastAsia"/>
        </w:rPr>
        <w:t>mutable()</w:t>
      </w:r>
      <w:r>
        <w:t xml:space="preserve"> operator, which grants narrowly scoped mutability within a worker function.</w:t>
      </w:r>
    </w:p>
    <w:p w14:paraId="3182A948" w14:textId="154BC39C" w:rsidR="0003029E" w:rsidRDefault="0003029E" w:rsidP="003B197B">
      <w:r>
        <w:t xml:space="preserve">The semantics of </w:t>
      </w:r>
      <w:r w:rsidRPr="0003029E">
        <w:rPr>
          <w:rStyle w:val="CodeInline"/>
          <w:rFonts w:eastAsiaTheme="majorEastAsia"/>
        </w:rPr>
        <w:t>mutable()</w:t>
      </w:r>
      <w:r>
        <w:t xml:space="preserve"> are designed to mirror the discipline of functional languages that allow controlled mutation without abandoning referential transparency. For instance, Haskell employs monads to encapsulate side effects</w:t>
      </w:r>
      <w:sdt>
        <w:sdtPr>
          <w:id w:val="1122805524"/>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r>
        <w:t>, while ML-like languages have long supported region-based mutable references constrained by lexical scope</w:t>
      </w:r>
      <w:sdt>
        <w:sdtPr>
          <w:id w:val="-16619681"/>
          <w:citation/>
        </w:sdtPr>
        <w:sdtContent>
          <w:r>
            <w:fldChar w:fldCharType="begin"/>
          </w:r>
          <w:r>
            <w:instrText xml:space="preserve"> CITATION Tof97 \l 1033 </w:instrText>
          </w:r>
          <w:r>
            <w:fldChar w:fldCharType="separate"/>
          </w:r>
          <w:r w:rsidR="00CA66B3">
            <w:rPr>
              <w:noProof/>
            </w:rPr>
            <w:t xml:space="preserve"> (Tofte &amp; Talpin, 1997)</w:t>
          </w:r>
          <w:r>
            <w:fldChar w:fldCharType="end"/>
          </w:r>
        </w:sdtContent>
      </w:sdt>
      <w:r>
        <w:t xml:space="preserve">. In POP, </w:t>
      </w:r>
      <w:r w:rsidRPr="0003029E">
        <w:rPr>
          <w:rStyle w:val="CodeInline"/>
          <w:rFonts w:eastAsiaTheme="majorEastAsia"/>
        </w:rPr>
        <w:t>mutable()</w:t>
      </w:r>
      <w:r>
        <w:t xml:space="preserve"> serves a similar purpose: it allows developers to create temporary mutable bindings that are strictly limited in duration and </w:t>
      </w:r>
      <w:r>
        <w:lastRenderedPageBreak/>
        <w:t>visibility. The compiler enforces scope boundaries, ensures that mutations cannot leak into the event stream, and inserts automatic cleanup instructions at the end of the block.</w:t>
      </w:r>
    </w:p>
    <w:p w14:paraId="7CA50EFC" w14:textId="0FDA9739" w:rsidR="0003029E" w:rsidRDefault="0003029E" w:rsidP="003B197B">
      <w:r>
        <w:t>This approach is motivated by both theory and practice. Early work in dataflow systems demonstrated that uncontrolled mutability introduces race conditions and undermines static scheduling guarantees</w:t>
      </w:r>
      <w:sdt>
        <w:sdtPr>
          <w:id w:val="-1606800381"/>
          <w:citation/>
        </w:sdtPr>
        <w:sdtContent>
          <w:r>
            <w:fldChar w:fldCharType="begin"/>
          </w:r>
          <w:r>
            <w:instrText xml:space="preserve"> CITATION Den75 \l 1033  \m Lee95</w:instrText>
          </w:r>
          <w:r>
            <w:fldChar w:fldCharType="separate"/>
          </w:r>
          <w:r w:rsidR="00CA66B3">
            <w:rPr>
              <w:noProof/>
            </w:rPr>
            <w:t xml:space="preserve"> (Dennis &amp; Misunas, 1975; Lee &amp; Parks, Dataflow process networks, 1995)</w:t>
          </w:r>
          <w:r>
            <w:fldChar w:fldCharType="end"/>
          </w:r>
        </w:sdtContent>
      </w:sdt>
      <w:r>
        <w:t>. Similarly, programming language research highlights the tension between purity and performance: while immutability simplifies reasoning, bounded mutability often improves efficiency and reduces overhead</w:t>
      </w:r>
      <w:sdt>
        <w:sdtPr>
          <w:id w:val="-865216685"/>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t xml:space="preserve">. POP’s </w:t>
      </w:r>
      <w:r>
        <w:rPr>
          <w:rStyle w:val="HTMLCode"/>
          <w:rFonts w:eastAsiaTheme="majorEastAsia"/>
        </w:rPr>
        <w:t>mutable()</w:t>
      </w:r>
      <w:r>
        <w:t xml:space="preserve"> operator acknowledges this trade-off by making mutability explicit and analyzable at compile time, avoiding the pitfalls of implicit shared state.</w:t>
      </w:r>
    </w:p>
    <w:p w14:paraId="633CE5F6" w14:textId="77777777" w:rsidR="0003029E" w:rsidRDefault="0003029E" w:rsidP="003B197B">
      <w:r>
        <w:t xml:space="preserve">Importantly, scoped mutability in POP is </w:t>
      </w:r>
      <w:r w:rsidRPr="0003029E">
        <w:rPr>
          <w:rStyle w:val="Strong"/>
          <w:rFonts w:eastAsiaTheme="majorEastAsia"/>
          <w:b w:val="0"/>
          <w:bCs w:val="0"/>
        </w:rPr>
        <w:t>ephemeral</w:t>
      </w:r>
      <w:r>
        <w:t>. Once a mutable block ends, its bindings are automatically frozen, preventing further modification. This ensures that worker outputs remain deterministic with respect to their inputs, even when temporary mutable state is employed internally. Moreover, because worker functions are stateless in the pipeline context, no mutable data persists beyond the lifetime of a single event’s execution.</w:t>
      </w:r>
    </w:p>
    <w:p w14:paraId="324EF758" w14:textId="0F9F7468" w:rsidR="0003029E" w:rsidRDefault="0003029E" w:rsidP="003B197B">
      <w:r>
        <w:t xml:space="preserve">By restricting mutability to explicitly declared, tightly controlled contexts, POP balances the need for performance and flexibility with its paradigm-level guarantees of concurrency safety and formal analyzability. This design continues the tradition of “safe </w:t>
      </w:r>
      <w:r>
        <w:lastRenderedPageBreak/>
        <w:t>imperative islands within declarative seas”</w:t>
      </w:r>
      <w:sdt>
        <w:sdtPr>
          <w:id w:val="-747342688"/>
          <w:citation/>
        </w:sdtPr>
        <w:sdtContent>
          <w:r>
            <w:fldChar w:fldCharType="begin"/>
          </w:r>
          <w:r>
            <w:instrText xml:space="preserve"> CITATION Hud89 \l 1033 </w:instrText>
          </w:r>
          <w:r>
            <w:fldChar w:fldCharType="separate"/>
          </w:r>
          <w:r w:rsidR="00CA66B3">
            <w:rPr>
              <w:noProof/>
            </w:rPr>
            <w:t xml:space="preserve"> (Hudak, 1989)</w:t>
          </w:r>
          <w:r>
            <w:fldChar w:fldCharType="end"/>
          </w:r>
        </w:sdtContent>
      </w:sdt>
      <w:r>
        <w:t>, ensuring that worker functions can be expressive without compromising the larger system’s correctness.</w:t>
      </w:r>
    </w:p>
    <w:p w14:paraId="6473213A" w14:textId="53D4A330" w:rsidR="004A5A81" w:rsidRDefault="004A5A81" w:rsidP="009B302D">
      <w:pPr>
        <w:pStyle w:val="Heading4"/>
      </w:pPr>
      <w:bookmarkStart w:id="97" w:name="_Ref208690433"/>
      <w:r>
        <w:t>Node-State API Integration</w:t>
      </w:r>
      <w:bookmarkEnd w:id="97"/>
    </w:p>
    <w:p w14:paraId="1977FA62" w14:textId="77777777" w:rsidR="004A5A81" w:rsidRPr="004A5A81" w:rsidRDefault="004A5A81" w:rsidP="003B197B">
      <w:r w:rsidRPr="004A5A81">
        <w:t xml:space="preserve">Although worker functions in POP are designed to be stateless, certain pipeline operations require limited, structured state for correctness and efficiency. Examples include aggregating partial results, caching intermediate computations, or coordinating deduplication across concurrent workers. To accommodate these needs without undermining POP’s concurrency guarantees, nodes may expose node-state tables, accessible only through a restricted API: </w:t>
      </w:r>
      <w:r w:rsidRPr="004A5A81">
        <w:rPr>
          <w:rStyle w:val="CodeInline"/>
        </w:rPr>
        <w:t>.set()</w:t>
      </w:r>
      <w:r w:rsidRPr="004A5A81">
        <w:t xml:space="preserve">, </w:t>
      </w:r>
      <w:r w:rsidRPr="004A5A81">
        <w:rPr>
          <w:rStyle w:val="CodeInline"/>
        </w:rPr>
        <w:t>.get()</w:t>
      </w:r>
      <w:r w:rsidRPr="004A5A81">
        <w:t xml:space="preserve">, </w:t>
      </w:r>
      <w:r w:rsidRPr="004A5A81">
        <w:rPr>
          <w:rStyle w:val="CodeInline"/>
        </w:rPr>
        <w:t>.update()</w:t>
      </w:r>
      <w:r w:rsidRPr="004A5A81">
        <w:t xml:space="preserve">, and </w:t>
      </w:r>
      <w:r w:rsidRPr="004A5A81">
        <w:rPr>
          <w:rStyle w:val="CodeInline"/>
        </w:rPr>
        <w:t>.list()</w:t>
      </w:r>
      <w:r w:rsidRPr="004A5A81">
        <w:t>.</w:t>
      </w:r>
    </w:p>
    <w:p w14:paraId="2ACD305C" w14:textId="16D2BB53" w:rsidR="004A5A81" w:rsidRPr="004A5A81" w:rsidRDefault="004A5A81" w:rsidP="003B197B">
      <w:r w:rsidRPr="004A5A81">
        <w:t>This design aligns with long-standing research in safe state management within concurrent and distributed systems. Shared mutable memory has historically been a major source of race conditions and nondeterminism</w:t>
      </w:r>
      <w:sdt>
        <w:sdtPr>
          <w:id w:val="1608773426"/>
          <w:citation/>
        </w:sdtPr>
        <w:sdtContent>
          <w:r>
            <w:fldChar w:fldCharType="begin"/>
          </w:r>
          <w:r>
            <w:instrText xml:space="preserve"> CITATION Lam78 \l 1033  \m Her12</w:instrText>
          </w:r>
          <w:r>
            <w:fldChar w:fldCharType="separate"/>
          </w:r>
          <w:r w:rsidR="00CA66B3">
            <w:rPr>
              <w:noProof/>
            </w:rPr>
            <w:t xml:space="preserve"> (Lamport, 1978; Herlihy &amp; Shavit, The art of multiprocessor programming (Revised 1st ed.), 2012)</w:t>
          </w:r>
          <w:r>
            <w:fldChar w:fldCharType="end"/>
          </w:r>
        </w:sdtContent>
      </w:sdt>
      <w:r w:rsidRPr="004A5A81">
        <w:t>. POP mitigates these risks by enforcing strong isolation: node-state tables are ephemeral, scoped to a single node, and inaccessible across node boundaries. They exist only for the program’s runtime, ensuring that no state persists beyond execution. Furthermore, all access methods implicitly enforce fine-grained locking and atomicity, ensuring that concurrent workers operate safely even under high load.</w:t>
      </w:r>
    </w:p>
    <w:p w14:paraId="1CC4FA16" w14:textId="75DD3DC5" w:rsidR="004A5A81" w:rsidRPr="004A5A81" w:rsidRDefault="004A5A81" w:rsidP="003B197B">
      <w:r w:rsidRPr="004A5A81">
        <w:lastRenderedPageBreak/>
        <w:t>Compile-time analyzability distinguishes node-state tables from conventional shared memory. The compiler declares state tables as structural components of the pipeline, making their existence and permissible operations explicit. This permits static verification that state use adheres to POP’s safety rules and prevents emergent dependencies that could compromise analyzability</w:t>
      </w:r>
      <w:sdt>
        <w:sdtPr>
          <w:id w:val="526997988"/>
          <w:citation/>
        </w:sdtPr>
        <w:sdtContent>
          <w:r w:rsidR="00390F66">
            <w:fldChar w:fldCharType="begin"/>
          </w:r>
          <w:r w:rsidR="00390F66">
            <w:instrText xml:space="preserve"> CITATION Lee95 \l 1033 </w:instrText>
          </w:r>
          <w:r w:rsidR="00390F66">
            <w:fldChar w:fldCharType="separate"/>
          </w:r>
          <w:r w:rsidR="00CA66B3">
            <w:rPr>
              <w:noProof/>
            </w:rPr>
            <w:t xml:space="preserve"> (Lee &amp; Parks, Dataflow process networks, 1995)</w:t>
          </w:r>
          <w:r w:rsidR="00390F66">
            <w:fldChar w:fldCharType="end"/>
          </w:r>
        </w:sdtContent>
      </w:sdt>
      <w:r w:rsidRPr="004A5A81">
        <w:t xml:space="preserve">. Runtime enforcement complements this by applying method-level guarantees: </w:t>
      </w:r>
      <w:r w:rsidRPr="004A5A81">
        <w:rPr>
          <w:rFonts w:ascii="Courier New" w:hAnsi="Courier New" w:cs="Courier New"/>
          <w:sz w:val="20"/>
          <w:szCs w:val="20"/>
        </w:rPr>
        <w:t>.set()</w:t>
      </w:r>
      <w:r w:rsidRPr="004A5A81">
        <w:t xml:space="preserve"> and </w:t>
      </w:r>
      <w:r w:rsidRPr="004A5A81">
        <w:rPr>
          <w:rFonts w:ascii="Courier New" w:hAnsi="Courier New" w:cs="Courier New"/>
          <w:sz w:val="20"/>
          <w:szCs w:val="20"/>
        </w:rPr>
        <w:t>.update()</w:t>
      </w:r>
      <w:r w:rsidRPr="004A5A81">
        <w:t xml:space="preserve"> operations</w:t>
      </w:r>
      <w:r w:rsidR="00310496">
        <w:t xml:space="preserve"> will</w:t>
      </w:r>
      <w:r w:rsidRPr="004A5A81">
        <w:t xml:space="preserve"> include compile-time–defined timeouts, preventing deadlocks or unbounded blocking</w:t>
      </w:r>
      <w:r w:rsidR="00310496">
        <w:t xml:space="preserve"> (§</w:t>
      </w:r>
      <w:fldSimple w:instr=" REF _Ref208690433 \w ">
        <w:r w:rsidR="00EE24AF">
          <w:t>1.5.6.3</w:t>
        </w:r>
      </w:fldSimple>
      <w:r w:rsidR="00310496">
        <w:t>)</w:t>
      </w:r>
      <w:r w:rsidRPr="004A5A81">
        <w:t>.</w:t>
      </w:r>
    </w:p>
    <w:p w14:paraId="4BBAEE77" w14:textId="5BEA7E3B" w:rsidR="004A5A81" w:rsidRPr="004A5A81" w:rsidRDefault="004A5A81" w:rsidP="003B197B">
      <w:r w:rsidRPr="004A5A81">
        <w:t>By constraining workers to a fixed API, POP ensures that node-state tables remain specialized coordination tools rather than general-purpose mutable memory. This reflects a “safe subset” philosophy, similar to the use of abstract data types in programming language design</w:t>
      </w:r>
      <w:sdt>
        <w:sdtPr>
          <w:id w:val="449905190"/>
          <w:citation/>
        </w:sdtPr>
        <w:sdtContent>
          <w:r w:rsidR="00390F66">
            <w:fldChar w:fldCharType="begin"/>
          </w:r>
          <w:r w:rsidR="007728B6">
            <w:instrText xml:space="preserve">CITATION Car85 \l 1033 </w:instrText>
          </w:r>
          <w:r w:rsidR="00390F66">
            <w:fldChar w:fldCharType="separate"/>
          </w:r>
          <w:r w:rsidR="00CA66B3">
            <w:rPr>
              <w:noProof/>
            </w:rPr>
            <w:t xml:space="preserve"> (Cardelli &amp; Wegner, On Understanding Types, Data Abstraction, and Polymorphism, 1985)</w:t>
          </w:r>
          <w:r w:rsidR="00390F66">
            <w:fldChar w:fldCharType="end"/>
          </w:r>
        </w:sdtContent>
      </w:sdt>
      <w:r w:rsidRPr="004A5A81">
        <w:t>, where controlled interfaces enforce invariants. Workers cannot bypass these methods or expose raw state, making state use both analyzable and observable.</w:t>
      </w:r>
    </w:p>
    <w:p w14:paraId="5D5B2837" w14:textId="77777777" w:rsidR="004A5A81" w:rsidRDefault="004A5A81" w:rsidP="003B197B">
      <w:r w:rsidRPr="004A5A81">
        <w:t>In effect, node-state tables provide the best of both worlds: the performance benefits of localized shared state and the safety of declarative, analyzable concurrency models. They enable patterns like windowed aggregation or limited coordination while preserving POP’s foundational guarantees of determinism, isolation, and concurrency safety.</w:t>
      </w:r>
    </w:p>
    <w:p w14:paraId="5F3D1E6D" w14:textId="77777777" w:rsidR="00310496" w:rsidRDefault="00310496" w:rsidP="009B302D">
      <w:pPr>
        <w:pStyle w:val="Heading4"/>
      </w:pPr>
      <w:bookmarkStart w:id="98" w:name="_Ref208692118"/>
      <w:r>
        <w:rPr>
          <w:rStyle w:val="Strong"/>
          <w:b w:val="0"/>
          <w:bCs w:val="0"/>
        </w:rPr>
        <w:lastRenderedPageBreak/>
        <w:t>Concurrency Within Workers</w:t>
      </w:r>
      <w:bookmarkEnd w:id="98"/>
    </w:p>
    <w:p w14:paraId="46C537D4" w14:textId="77777777" w:rsidR="00310496" w:rsidRDefault="00310496" w:rsidP="003B197B">
      <w:r>
        <w:t>While POP ensures concurrency safety at the pipeline level by eliminating shared mutable state between nodes, worker functions themselves may exploit concurrency internally to improve responsiveness or throughput. This is particularly useful for tasks such as parallelizing computationally expensive subroutines, issuing multiple independent I/O requests, or pipelining stages of a local algorithm.</w:t>
      </w:r>
    </w:p>
    <w:p w14:paraId="16FBA000" w14:textId="77777777" w:rsidR="00310496" w:rsidRDefault="00310496" w:rsidP="003B197B">
      <w:r>
        <w:t xml:space="preserve">POP’s design imposes strict boundaries on such concurrency. Worker functions are executed atomically relative to the pipeline: a worker may spawn internal lightweight threads or asynchronous tasks, but all such activity must resolve before the worker returns an output </w:t>
      </w:r>
      <w:r>
        <w:rPr>
          <w:rStyle w:val="HTMLCode"/>
          <w:rFonts w:eastAsiaTheme="majorEastAsia"/>
        </w:rPr>
        <w:t>Event&lt;U&gt;</w:t>
      </w:r>
      <w:r>
        <w:t xml:space="preserve"> or </w:t>
      </w:r>
      <w:r>
        <w:rPr>
          <w:rStyle w:val="HTMLCode"/>
          <w:rFonts w:eastAsiaTheme="majorEastAsia"/>
        </w:rPr>
        <w:t>Error&lt;E&gt;</w:t>
      </w:r>
      <w:r>
        <w:t>. This ensures that the observable pipeline semantics remain deterministic with respect to the event being processed, regardless of the concurrency model employed internally.</w:t>
      </w:r>
    </w:p>
    <w:p w14:paraId="4E35EDA0" w14:textId="05466568" w:rsidR="00310496" w:rsidRDefault="00310496" w:rsidP="003B197B">
      <w:r>
        <w:t>The restriction against shared mutable state across threads extends into the worker scope. Internal tasks cannot rely on unsynchronized global variables or external side effects. Instead, concurrency is structured around immutable data sharing, message-passing, or the use of the node-state API (§</w:t>
      </w:r>
      <w:fldSimple w:instr=" REF _Ref208690433 \w ">
        <w:r w:rsidR="00EE24AF">
          <w:t>1.5.6.3</w:t>
        </w:r>
      </w:fldSimple>
      <w:r>
        <w:t>), which provides safe, compiler-verified access to ephemeral shared state. By disallowing implicit concurrency hazards, POP avoids nondeterministic outcomes common in thread-based systems</w:t>
      </w:r>
      <w:sdt>
        <w:sdtPr>
          <w:id w:val="-702948048"/>
          <w:citation/>
        </w:sdtPr>
        <w:sdtContent>
          <w:r>
            <w:fldChar w:fldCharType="begin"/>
          </w:r>
          <w:r>
            <w:instrText xml:space="preserve"> CITATION Her12 \l 1033  \m Scott2016</w:instrText>
          </w:r>
          <w:r>
            <w:fldChar w:fldCharType="separate"/>
          </w:r>
          <w:r w:rsidR="00CA66B3">
            <w:rPr>
              <w:noProof/>
            </w:rPr>
            <w:t xml:space="preserve"> (Herlihy &amp; Shavit, The art of multiprocessor programming (Revised 1st ed.), 2012; Scott, 2016)</w:t>
          </w:r>
          <w:r>
            <w:fldChar w:fldCharType="end"/>
          </w:r>
        </w:sdtContent>
      </w:sdt>
      <w:r>
        <w:t>.</w:t>
      </w:r>
    </w:p>
    <w:p w14:paraId="05E9F3DC" w14:textId="252D58E3" w:rsidR="00310496" w:rsidRDefault="00310496" w:rsidP="003B197B">
      <w:r>
        <w:lastRenderedPageBreak/>
        <w:t xml:space="preserve">This model reflects lessons from multiple paradigms. The actor model </w:t>
      </w:r>
      <w:sdt>
        <w:sdtPr>
          <w:id w:val="-580290712"/>
          <w:citation/>
        </w:sdtPr>
        <w:sdtContent>
          <w:r>
            <w:fldChar w:fldCharType="begin"/>
          </w:r>
          <w:r>
            <w:instrText xml:space="preserve"> CITATION Agh86 \l 1033 </w:instrText>
          </w:r>
          <w:r>
            <w:fldChar w:fldCharType="separate"/>
          </w:r>
          <w:r w:rsidR="00CA66B3">
            <w:rPr>
              <w:noProof/>
            </w:rPr>
            <w:t>(Agha, 1986)</w:t>
          </w:r>
          <w:r>
            <w:fldChar w:fldCharType="end"/>
          </w:r>
        </w:sdtContent>
      </w:sdt>
      <w:r>
        <w:t xml:space="preserve"> demonstrated that concurrency can be structured around isolated processes communicating via messages, while Go’s goroutines and channels </w:t>
      </w:r>
      <w:sdt>
        <w:sdtPr>
          <w:id w:val="-753508337"/>
          <w:citation/>
        </w:sdtPr>
        <w:sdtContent>
          <w:r>
            <w:fldChar w:fldCharType="begin"/>
          </w:r>
          <w:r>
            <w:instrText xml:space="preserve"> CITATION Pik12 \l 1033 </w:instrText>
          </w:r>
          <w:r>
            <w:fldChar w:fldCharType="separate"/>
          </w:r>
          <w:r w:rsidR="00CA66B3">
            <w:rPr>
              <w:noProof/>
            </w:rPr>
            <w:t>(Pike, 2012)</w:t>
          </w:r>
          <w:r>
            <w:fldChar w:fldCharType="end"/>
          </w:r>
        </w:sdtContent>
      </w:sdt>
      <w:r>
        <w:t xml:space="preserve"> showed that lightweight scheduling combined with explicit synchronization primitives yields practical scalability. POP draws from these traditions but adapts them to its declarative foundations: concurrency within a worker is permitted, but bounded by the requirement that all local tasks complete before downstream propagation.</w:t>
      </w:r>
    </w:p>
    <w:p w14:paraId="7B3D0580" w14:textId="77777777" w:rsidR="00310496" w:rsidRDefault="00310496" w:rsidP="003B197B">
      <w:r>
        <w:t>In effect, concurrency inside workers provides developers with local flexibility without sacrificing global analyzability. Complex computations can exploit parallel resources, but the pipeline as a whole remains analyzable, reproducible, and free of emergent synchronization bugs. This balance ensures that POP can scale to modern workloads while maintaining the strict safety guarantees that distinguish it from conventional event-driven systems.</w:t>
      </w:r>
    </w:p>
    <w:p w14:paraId="1F36EE41" w14:textId="51AB8E45" w:rsidR="00310496" w:rsidRDefault="00FB2986" w:rsidP="009B302D">
      <w:pPr>
        <w:pStyle w:val="Heading4"/>
      </w:pPr>
      <w:bookmarkStart w:id="99" w:name="_Ref208692129"/>
      <w:r>
        <w:t>Internal Worker Concurrency and Pipeline Determinism</w:t>
      </w:r>
      <w:bookmarkEnd w:id="99"/>
    </w:p>
    <w:p w14:paraId="6A7EB9CB" w14:textId="7BA8C254" w:rsidR="00FB2986" w:rsidRPr="00FB2986" w:rsidRDefault="00FB2986" w:rsidP="003B197B">
      <w:r w:rsidRPr="00FB2986">
        <w:t xml:space="preserve">Concurrency inside worker functions introduces opportunities for local performance optimization, but it must not compromise the determinism of the pipeline as a whole. POP enforces this by requiring all asynchronous tasks spawned within a worker to resolve before the worker emits either an </w:t>
      </w:r>
      <w:r w:rsidRPr="00FB2986">
        <w:rPr>
          <w:rStyle w:val="CodeInline"/>
        </w:rPr>
        <w:t>Event&lt;U&gt;</w:t>
      </w:r>
      <w:r w:rsidRPr="00FB2986">
        <w:t xml:space="preserve"> or an </w:t>
      </w:r>
      <w:r w:rsidRPr="00FB2986">
        <w:rPr>
          <w:rStyle w:val="CodeInline"/>
        </w:rPr>
        <w:t>Error&lt;E&gt;</w:t>
      </w:r>
      <w:r w:rsidRPr="00FB2986">
        <w:t xml:space="preserve">. This ensures that from </w:t>
      </w:r>
      <w:r w:rsidRPr="00FB2986">
        <w:lastRenderedPageBreak/>
        <w:t xml:space="preserve">the perspective of the pipeline, each worker execution remains atomic, preserving analyzability and </w:t>
      </w:r>
      <w:r>
        <w:t>reproducibility</w:t>
      </w:r>
      <w:sdt>
        <w:sdtPr>
          <w:id w:val="-308562424"/>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w:t>
      </w:r>
    </w:p>
    <w:p w14:paraId="1AAA96E9" w14:textId="4E0078A8" w:rsidR="00FB2986" w:rsidRPr="00FB2986" w:rsidRDefault="00FB2986" w:rsidP="003B197B">
      <w:r w:rsidRPr="00FB2986">
        <w:t xml:space="preserve">This balance reflects lessons from actor-model scheduling </w:t>
      </w:r>
      <w:sdt>
        <w:sdtPr>
          <w:id w:val="19369222"/>
          <w:citation/>
        </w:sdtPr>
        <w:sdtContent>
          <w:r>
            <w:fldChar w:fldCharType="begin"/>
          </w:r>
          <w:r>
            <w:instrText xml:space="preserve"> CITATION Agh86 \l 1033 </w:instrText>
          </w:r>
          <w:r>
            <w:fldChar w:fldCharType="separate"/>
          </w:r>
          <w:r w:rsidR="00CA66B3">
            <w:rPr>
              <w:noProof/>
            </w:rPr>
            <w:t>(Agha, 1986)</w:t>
          </w:r>
          <w:r>
            <w:fldChar w:fldCharType="end"/>
          </w:r>
        </w:sdtContent>
      </w:sdt>
      <w:r w:rsidRPr="00FB2986">
        <w:t xml:space="preserve"> and languages such as Go, where lightweight concurrency primitives are isolated within well-defined scopes</w:t>
      </w:r>
      <w:sdt>
        <w:sdtPr>
          <w:id w:val="1766343348"/>
          <w:citation/>
        </w:sdtPr>
        <w:sdtContent>
          <w:r>
            <w:fldChar w:fldCharType="begin"/>
          </w:r>
          <w:r>
            <w:instrText xml:space="preserve"> CITATION Pik12 \l 1033 </w:instrText>
          </w:r>
          <w:r>
            <w:fldChar w:fldCharType="separate"/>
          </w:r>
          <w:r w:rsidR="00CA66B3">
            <w:rPr>
              <w:noProof/>
            </w:rPr>
            <w:t xml:space="preserve"> (Pike, 2012)</w:t>
          </w:r>
          <w:r>
            <w:fldChar w:fldCharType="end"/>
          </w:r>
        </w:sdtContent>
      </w:sdt>
      <w:r w:rsidRPr="00FB2986">
        <w:t>. POP refines this further by embedding concurrency into a declarative context: concurrency is allowed locally, but determinism is enforced globally. In this way, POP eliminates emergent nondeterminism that has historically plagued event-driven and shared-memory systems</w:t>
      </w:r>
      <w:sdt>
        <w:sdtPr>
          <w:id w:val="270441416"/>
          <w:citation/>
        </w:sdtPr>
        <w:sdtContent>
          <w:r>
            <w:fldChar w:fldCharType="begin"/>
          </w:r>
          <w:r>
            <w:instrText xml:space="preserve"> CITATION Her12 \l 1033 </w:instrText>
          </w:r>
          <w:r>
            <w:fldChar w:fldCharType="separate"/>
          </w:r>
          <w:r w:rsidR="00CA66B3">
            <w:rPr>
              <w:noProof/>
            </w:rPr>
            <w:t xml:space="preserve"> (Herlihy &amp; Shavit, The art of multiprocessor programming (Revised 1st ed.), 2012)</w:t>
          </w:r>
          <w:r>
            <w:fldChar w:fldCharType="end"/>
          </w:r>
        </w:sdtContent>
      </w:sdt>
      <w:r w:rsidRPr="00FB2986">
        <w:t>.</w:t>
      </w:r>
    </w:p>
    <w:p w14:paraId="71D5E9CD" w14:textId="1E32472B" w:rsidR="00FB2986" w:rsidRDefault="00FB2986" w:rsidP="009B302D">
      <w:pPr>
        <w:pStyle w:val="Heading4"/>
      </w:pPr>
      <w:bookmarkStart w:id="100" w:name="_Ref208692156"/>
      <w:r>
        <w:t>Node API Access (</w:t>
      </w:r>
      <w:r w:rsidRPr="00FB2986">
        <w:rPr>
          <w:rStyle w:val="CodeInline"/>
        </w:rPr>
        <w:t>Ingress</w:t>
      </w:r>
      <w:r>
        <w:rPr>
          <w:rStyle w:val="CodeInline"/>
        </w:rPr>
        <w:t>()</w:t>
      </w:r>
      <w:r>
        <w:t>/</w:t>
      </w:r>
      <w:r w:rsidRPr="00FB2986">
        <w:rPr>
          <w:rStyle w:val="CodeInline"/>
        </w:rPr>
        <w:t>Egress</w:t>
      </w:r>
      <w:r>
        <w:rPr>
          <w:rStyle w:val="CodeInline"/>
        </w:rPr>
        <w:t>()</w:t>
      </w:r>
      <w:r>
        <w:t xml:space="preserve"> Boundaries)</w:t>
      </w:r>
      <w:bookmarkEnd w:id="100"/>
    </w:p>
    <w:p w14:paraId="24CCB3FD" w14:textId="1908A3B5" w:rsidR="00FB2986" w:rsidRPr="00FB2986" w:rsidRDefault="00FB2986" w:rsidP="003B197B">
      <w:r w:rsidRPr="00FB2986">
        <w:rPr>
          <w:rStyle w:val="CodeInline"/>
        </w:rPr>
        <w:t>Ingress()</w:t>
      </w:r>
      <w:r w:rsidRPr="00FB2986">
        <w:t xml:space="preserve"> and </w:t>
      </w:r>
      <w:r w:rsidRPr="00FB2986">
        <w:rPr>
          <w:rStyle w:val="CodeInline"/>
        </w:rPr>
        <w:t>Egress()</w:t>
      </w:r>
      <w:r w:rsidRPr="00FB2986">
        <w:t xml:space="preserve"> nodes serve as the only sanctioned boundaries for external I/O in POP. Worker functions within these nodes may interact with files, devices, networks, or system resources, but only through capabilities declared at compile time</w:t>
      </w:r>
      <w:sdt>
        <w:sdtPr>
          <w:id w:val="1108548296"/>
          <w:citation/>
        </w:sdtPr>
        <w:sdtContent>
          <w:r w:rsidR="00E54751">
            <w:fldChar w:fldCharType="begin"/>
          </w:r>
          <w:r w:rsidR="00E54751">
            <w:instrText xml:space="preserve"> CITATION Lev84 \l 1033  \m SalSchroeder75</w:instrText>
          </w:r>
          <w:r w:rsidR="00E54751">
            <w:fldChar w:fldCharType="separate"/>
          </w:r>
          <w:r w:rsidR="00CA66B3">
            <w:rPr>
              <w:noProof/>
            </w:rPr>
            <w:t xml:space="preserve"> (Levy, 1984; Saltzer &amp; Schroeder, The protection of information in computer systems, 1975)</w:t>
          </w:r>
          <w:r w:rsidR="00E54751">
            <w:fldChar w:fldCharType="end"/>
          </w:r>
        </w:sdtContent>
      </w:sdt>
      <w:r w:rsidRPr="00FB2986">
        <w:t xml:space="preserve">. For example, an ingress worker may be authorized for </w:t>
      </w:r>
      <w:r w:rsidRPr="00E54751">
        <w:rPr>
          <w:rStyle w:val="CodeInline"/>
        </w:rPr>
        <w:t>FileRead:/opt/*.json</w:t>
      </w:r>
      <w:r w:rsidRPr="00FB2986">
        <w:t xml:space="preserve">, while an egress worker may be authorized for </w:t>
      </w:r>
      <w:r w:rsidRPr="00E54751">
        <w:rPr>
          <w:rStyle w:val="CodeInline"/>
        </w:rPr>
        <w:t>NetOut:api.example.com:443</w:t>
      </w:r>
      <w:r w:rsidRPr="00FB2986">
        <w:t>.</w:t>
      </w:r>
    </w:p>
    <w:p w14:paraId="5C21C25B" w14:textId="7D185CCA" w:rsidR="00FB2986" w:rsidRPr="00FB2986" w:rsidRDefault="00FB2986" w:rsidP="003B197B">
      <w:r w:rsidRPr="00FB2986">
        <w:t xml:space="preserve">This restriction reduces the attack surface and enforces analyzability: all possible I/O operations are visible in the pipeline’s declarative structure. It also isolates failures, </w:t>
      </w:r>
      <w:r w:rsidRPr="00FB2986">
        <w:lastRenderedPageBreak/>
        <w:t>ensuring that I/O errors are captured and rerouted via the error pipeline (see §</w:t>
      </w:r>
      <w:fldSimple w:instr=" REF _Ref208576949 \w ">
        <w:r w:rsidR="00EE24AF">
          <w:t>1.1.8</w:t>
        </w:r>
      </w:fldSimple>
      <w:r w:rsidRPr="00FB2986">
        <w:t>). In effect, ingress and egress APIs embody POP’s principle of least privilege while maintaining operational flexibility.</w:t>
      </w:r>
    </w:p>
    <w:p w14:paraId="7A1B58A3" w14:textId="21D4B823" w:rsidR="00FB2986" w:rsidRDefault="00FB2986" w:rsidP="009B302D">
      <w:pPr>
        <w:pStyle w:val="Heading4"/>
      </w:pPr>
      <w:r>
        <w:t>Node API Access (</w:t>
      </w:r>
      <w:r w:rsidRPr="00E54751">
        <w:rPr>
          <w:rStyle w:val="CodeInline"/>
        </w:rPr>
        <w:t>Transform</w:t>
      </w:r>
      <w:r w:rsidR="00E54751">
        <w:rPr>
          <w:rStyle w:val="CodeInline"/>
        </w:rPr>
        <w:t>()</w:t>
      </w:r>
      <w:r>
        <w:t xml:space="preserve"> Boundaries)</w:t>
      </w:r>
    </w:p>
    <w:p w14:paraId="65B2D5F8" w14:textId="3ED2117B" w:rsidR="00FB2986" w:rsidRPr="00FB2986" w:rsidRDefault="00FB2986" w:rsidP="003B197B">
      <w:r w:rsidRPr="00E54751">
        <w:rPr>
          <w:rStyle w:val="CodeInline"/>
        </w:rPr>
        <w:t>Transform()</w:t>
      </w:r>
      <w:r w:rsidRPr="00FB2986">
        <w:t xml:space="preserve"> nodes represent the core computational units in POP. Worker functions within </w:t>
      </w:r>
      <w:r w:rsidRPr="00E54751">
        <w:rPr>
          <w:rStyle w:val="CodeInline"/>
        </w:rPr>
        <w:t>Transform()</w:t>
      </w:r>
      <w:r w:rsidRPr="00FB2986">
        <w:t xml:space="preserve"> nodes cannot perform external I/O; instead, they operate on immutable event payloads and may produce new events or errors. Their only external interactions are through helper functions and node-state tables (§</w:t>
      </w:r>
      <w:fldSimple w:instr=" REF _Ref208690433 \w ">
        <w:r w:rsidR="00EE24AF">
          <w:t>1.5.6.3</w:t>
        </w:r>
      </w:fldSimple>
      <w:r w:rsidRPr="00FB2986">
        <w:t>).</w:t>
      </w:r>
    </w:p>
    <w:p w14:paraId="18C76A55" w14:textId="6ADDA8F0" w:rsidR="00FB2986" w:rsidRPr="00FB2986" w:rsidRDefault="00FB2986" w:rsidP="003B197B">
      <w:r w:rsidRPr="00FB2986">
        <w:t xml:space="preserve">This design enforces separation of concerns: computation is isolated from I/O, allowing </w:t>
      </w:r>
      <w:r w:rsidRPr="00E54751">
        <w:rPr>
          <w:rStyle w:val="CodeInline"/>
        </w:rPr>
        <w:t>Transform()</w:t>
      </w:r>
      <w:r w:rsidRPr="00FB2986">
        <w:t xml:space="preserve"> workers to be pure and analyzable. It mirrors principles of functional programming, where functions are side-effect free and results depend solely on inputs</w:t>
      </w:r>
      <w:sdt>
        <w:sdtPr>
          <w:id w:val="1503312434"/>
          <w:citation/>
        </w:sdtPr>
        <w:sdtContent>
          <w:r w:rsidR="00E54751">
            <w:fldChar w:fldCharType="begin"/>
          </w:r>
          <w:r w:rsidR="00E54751">
            <w:instrText xml:space="preserve"> CITATION Hud89 \l 1033  \m Scott2016</w:instrText>
          </w:r>
          <w:r w:rsidR="00E54751">
            <w:fldChar w:fldCharType="separate"/>
          </w:r>
          <w:r w:rsidR="00CA66B3">
            <w:rPr>
              <w:noProof/>
            </w:rPr>
            <w:t xml:space="preserve"> (Hudak, 1989; Scott, 2016)</w:t>
          </w:r>
          <w:r w:rsidR="00E54751">
            <w:fldChar w:fldCharType="end"/>
          </w:r>
        </w:sdtContent>
      </w:sdt>
      <w:r w:rsidR="00E54751">
        <w:t xml:space="preserve">. </w:t>
      </w:r>
      <w:r w:rsidRPr="00FB2986">
        <w:t xml:space="preserve">By disallowing implicit side effects, POP ensures that </w:t>
      </w:r>
      <w:r w:rsidRPr="00E54751">
        <w:rPr>
          <w:rStyle w:val="CodeInline"/>
        </w:rPr>
        <w:t>Transform()</w:t>
      </w:r>
      <w:r w:rsidRPr="00FB2986">
        <w:t xml:space="preserve"> nodes remain reliable building blocks for both optimization and formal verification.</w:t>
      </w:r>
    </w:p>
    <w:p w14:paraId="03D7C960" w14:textId="0702FB9E" w:rsidR="00FB2986" w:rsidRDefault="00FB2986" w:rsidP="009B302D">
      <w:pPr>
        <w:pStyle w:val="Heading4"/>
      </w:pPr>
      <w:r>
        <w:lastRenderedPageBreak/>
        <w:t>Node API Access (</w:t>
      </w:r>
      <w:r w:rsidRPr="00E54751">
        <w:rPr>
          <w:rStyle w:val="CodeInline"/>
        </w:rPr>
        <w:t>FanOut</w:t>
      </w:r>
      <w:r w:rsidR="00E54751">
        <w:rPr>
          <w:rStyle w:val="CodeInline"/>
        </w:rPr>
        <w:t>()</w:t>
      </w:r>
      <w:r>
        <w:t xml:space="preserve"> and </w:t>
      </w:r>
      <w:r w:rsidRPr="00E54751">
        <w:rPr>
          <w:rStyle w:val="CodeInline"/>
        </w:rPr>
        <w:t>Collect</w:t>
      </w:r>
      <w:r w:rsidR="00E54751" w:rsidRPr="00E54751">
        <w:rPr>
          <w:rStyle w:val="CodeInline"/>
        </w:rPr>
        <w:t>()</w:t>
      </w:r>
      <w:r w:rsidRPr="00E54751">
        <w:rPr>
          <w:rStyle w:val="CodeInline"/>
        </w:rPr>
        <w:t>)</w:t>
      </w:r>
    </w:p>
    <w:p w14:paraId="6B553AC1" w14:textId="77777777" w:rsidR="00FB2986" w:rsidRPr="00FB2986" w:rsidRDefault="00FB2986" w:rsidP="003B197B">
      <w:r w:rsidRPr="00E54751">
        <w:rPr>
          <w:rStyle w:val="CodeInline"/>
        </w:rPr>
        <w:t>FanOut()</w:t>
      </w:r>
      <w:r w:rsidRPr="00FB2986">
        <w:t xml:space="preserve"> and </w:t>
      </w:r>
      <w:r w:rsidRPr="00E54751">
        <w:rPr>
          <w:rStyle w:val="CodeInline"/>
        </w:rPr>
        <w:t>Collect()</w:t>
      </w:r>
      <w:r w:rsidRPr="00FB2986">
        <w:t xml:space="preserve"> nodes differ from </w:t>
      </w:r>
      <w:r w:rsidRPr="00E54751">
        <w:rPr>
          <w:rStyle w:val="CodeInline"/>
        </w:rPr>
        <w:t>Ingress()</w:t>
      </w:r>
      <w:r w:rsidRPr="00FB2986">
        <w:t xml:space="preserve">, </w:t>
      </w:r>
      <w:r w:rsidRPr="00E54751">
        <w:rPr>
          <w:rStyle w:val="CodeInline"/>
        </w:rPr>
        <w:t>Egress()</w:t>
      </w:r>
      <w:r w:rsidRPr="00FB2986">
        <w:t xml:space="preserve">, and </w:t>
      </w:r>
      <w:r w:rsidRPr="00E54751">
        <w:rPr>
          <w:rStyle w:val="CodeInline"/>
        </w:rPr>
        <w:t>Transform()</w:t>
      </w:r>
      <w:r w:rsidRPr="00FB2986">
        <w:t xml:space="preserve"> in that their workers are </w:t>
      </w:r>
      <w:r w:rsidRPr="00E54751">
        <w:t>compile-time–generated artifacts</w:t>
      </w:r>
      <w:r w:rsidRPr="00FB2986">
        <w:t xml:space="preserve"> rather than programmer-defined functions. Their behavior is determined entirely by the pipeline declaration:</w:t>
      </w:r>
    </w:p>
    <w:p w14:paraId="3FBBDEFF" w14:textId="4B21513F" w:rsidR="00FB2986" w:rsidRPr="00FB2986" w:rsidRDefault="00FB2986" w:rsidP="003B197B">
      <w:pPr>
        <w:pStyle w:val="ListParagraph"/>
        <w:numPr>
          <w:ilvl w:val="0"/>
          <w:numId w:val="181"/>
        </w:numPr>
      </w:pPr>
      <w:r w:rsidRPr="00E54751">
        <w:rPr>
          <w:rStyle w:val="CodeInline"/>
        </w:rPr>
        <w:t>FanOut(</w:t>
      </w:r>
      <w:r w:rsidR="00E54751">
        <w:rPr>
          <w:rStyle w:val="CodeInline"/>
        </w:rPr>
        <w:t>)—</w:t>
      </w:r>
      <w:r w:rsidRPr="00FB2986">
        <w:t>workers route events across multiple downstream paths according to static rules or type constraints.</w:t>
      </w:r>
    </w:p>
    <w:p w14:paraId="2566B13C" w14:textId="7C8DA4D6" w:rsidR="00FB2986" w:rsidRPr="00FB2986" w:rsidRDefault="00FB2986" w:rsidP="003B197B">
      <w:pPr>
        <w:pStyle w:val="ListParagraph"/>
        <w:numPr>
          <w:ilvl w:val="0"/>
          <w:numId w:val="181"/>
        </w:numPr>
      </w:pPr>
      <w:r w:rsidRPr="00E54751">
        <w:rPr>
          <w:rStyle w:val="CodeInline"/>
        </w:rPr>
        <w:t>Collect()</w:t>
      </w:r>
      <w:r w:rsidR="00E54751" w:rsidRPr="00E54751">
        <w:rPr>
          <w:rStyle w:val="CodeInline"/>
        </w:rPr>
        <w:t>–</w:t>
      </w:r>
      <w:r w:rsidRPr="00FB2986">
        <w:t>workers</w:t>
      </w:r>
      <w:r w:rsidR="00E54751">
        <w:t xml:space="preserve"> </w:t>
      </w:r>
      <w:r w:rsidRPr="00FB2986">
        <w:t>aggregate events from multiple upstream edges into a single flow.</w:t>
      </w:r>
    </w:p>
    <w:p w14:paraId="6FAA010B" w14:textId="694D5F82" w:rsidR="00FB2986" w:rsidRPr="00FB2986" w:rsidRDefault="00FB2986" w:rsidP="003B197B">
      <w:r w:rsidRPr="00FB2986">
        <w:t xml:space="preserve">Because these nodes are declarative in nature, their semantics are highly optimizable. The compiler can reason about their routing and merging logic at compile time, enabling advanced scheduling and correctness guarantees </w:t>
      </w:r>
      <w:sdt>
        <w:sdtPr>
          <w:id w:val="1608309223"/>
          <w:citation/>
        </w:sdtPr>
        <w:sdtContent>
          <w:r w:rsidR="00E54751">
            <w:fldChar w:fldCharType="begin"/>
          </w:r>
          <w:r w:rsidR="00E54751">
            <w:instrText xml:space="preserve"> CITATION Den75 \l 1033 </w:instrText>
          </w:r>
          <w:r w:rsidR="00E54751">
            <w:fldChar w:fldCharType="separate"/>
          </w:r>
          <w:r w:rsidR="00CA66B3">
            <w:rPr>
              <w:noProof/>
            </w:rPr>
            <w:t>(Dennis &amp; Misunas, 1975)</w:t>
          </w:r>
          <w:r w:rsidR="00E54751">
            <w:fldChar w:fldCharType="end"/>
          </w:r>
        </w:sdtContent>
      </w:sdt>
      <w:r w:rsidRPr="00FB2986">
        <w:t xml:space="preserve">. This contrasts with the programmer-defined logic in </w:t>
      </w:r>
      <w:r w:rsidRPr="00E54751">
        <w:rPr>
          <w:rStyle w:val="CodeInline"/>
        </w:rPr>
        <w:t>Ingress()</w:t>
      </w:r>
      <w:r w:rsidRPr="00FB2986">
        <w:t xml:space="preserve">, </w:t>
      </w:r>
      <w:r w:rsidRPr="00E54751">
        <w:rPr>
          <w:rStyle w:val="CodeInline"/>
        </w:rPr>
        <w:t>Transform()</w:t>
      </w:r>
      <w:r w:rsidRPr="00FB2986">
        <w:t xml:space="preserve">, or </w:t>
      </w:r>
      <w:r w:rsidRPr="00E54751">
        <w:rPr>
          <w:rStyle w:val="CodeInline"/>
        </w:rPr>
        <w:t>Egress()</w:t>
      </w:r>
      <w:r w:rsidRPr="00FB2986">
        <w:t>, which must be sandboxed and analyzed separately.</w:t>
      </w:r>
    </w:p>
    <w:p w14:paraId="67F6F050" w14:textId="5E0E7BBD" w:rsidR="00FB2986" w:rsidRPr="00FB2986" w:rsidRDefault="00FB2986" w:rsidP="003B197B">
      <w:r w:rsidRPr="00FB2986">
        <w:t xml:space="preserve">Together, these API boundaries provide a clean separation between declarative and imperative concerns. </w:t>
      </w:r>
      <w:r w:rsidRPr="00E54751">
        <w:rPr>
          <w:rStyle w:val="CodeInline"/>
        </w:rPr>
        <w:t>Ingress()</w:t>
      </w:r>
      <w:r w:rsidRPr="00FB2986">
        <w:t xml:space="preserve"> and </w:t>
      </w:r>
      <w:r w:rsidRPr="00E54751">
        <w:rPr>
          <w:rStyle w:val="CodeInline"/>
        </w:rPr>
        <w:t>Egress()</w:t>
      </w:r>
      <w:r w:rsidRPr="00FB2986">
        <w:t xml:space="preserve"> connect pipelines to the outside world, </w:t>
      </w:r>
      <w:proofErr w:type="gramStart"/>
      <w:r w:rsidRPr="00FB2986">
        <w:rPr>
          <w:rStyle w:val="CodeInline"/>
        </w:rPr>
        <w:t>Transform</w:t>
      </w:r>
      <w:proofErr w:type="gramEnd"/>
      <w:r w:rsidRPr="00FB2986">
        <w:rPr>
          <w:rStyle w:val="CodeInline"/>
        </w:rPr>
        <w:t>()</w:t>
      </w:r>
      <w:r w:rsidRPr="00FB2986">
        <w:t xml:space="preserve"> </w:t>
      </w:r>
      <w:r w:rsidR="00E54751">
        <w:t xml:space="preserve">nodes </w:t>
      </w:r>
      <w:r w:rsidRPr="00FB2986">
        <w:t xml:space="preserve">provide programmer-defined computation, and </w:t>
      </w:r>
      <w:r w:rsidRPr="00E54751">
        <w:rPr>
          <w:rStyle w:val="CodeInline"/>
        </w:rPr>
        <w:t>FanOut()</w:t>
      </w:r>
      <w:r w:rsidRPr="00FB2986">
        <w:t>/</w:t>
      </w:r>
      <w:r w:rsidRPr="00E54751">
        <w:rPr>
          <w:rStyle w:val="CodeInline"/>
        </w:rPr>
        <w:t>Collect()</w:t>
      </w:r>
      <w:r w:rsidRPr="00FB2986">
        <w:t xml:space="preserve"> enable structural composition. By making these distinctions explicit, POP reduces semantic drift and ensures that pipelines remain analyzable, predictable, and secure.</w:t>
      </w:r>
    </w:p>
    <w:p w14:paraId="7687756A" w14:textId="4FEA8827" w:rsidR="00FB2986" w:rsidRPr="00FB2986" w:rsidRDefault="00FB2986" w:rsidP="009B302D">
      <w:pPr>
        <w:pStyle w:val="Heading4"/>
      </w:pPr>
      <w:r>
        <w:lastRenderedPageBreak/>
        <w:t>Execution Context Summary</w:t>
      </w:r>
    </w:p>
    <w:p w14:paraId="47A26F44" w14:textId="59F2A812" w:rsidR="00FB2986" w:rsidRPr="00FB2986" w:rsidRDefault="00FB2986" w:rsidP="003B197B">
      <w:r w:rsidRPr="00FB2986">
        <w:t>The execution context of worker functions defines the precise boundary between imperative computation and declarative pipeline structure in POP. By formalizing lifecycle and scheduling rules (§</w:t>
      </w:r>
      <w:fldSimple w:instr=" REF _Ref208692080 \w ">
        <w:r w:rsidR="00EE24AF">
          <w:t>1.5.6.1</w:t>
        </w:r>
      </w:fldSimple>
      <w:r w:rsidRPr="00FB2986">
        <w:t>), enforcing scoped mutability (§</w:t>
      </w:r>
      <w:fldSimple w:instr=" REF _Ref208692093 \w ">
        <w:r w:rsidR="00EE24AF">
          <w:t>1.5.6.2</w:t>
        </w:r>
      </w:fldSimple>
      <w:r w:rsidRPr="00FB2986">
        <w:t>), and introducing node-state APIs for controlled coordination (§</w:t>
      </w:r>
      <w:fldSimple w:instr=" REF _Ref208690433 \w ">
        <w:r w:rsidR="00EE24AF">
          <w:t>1.5.6.3</w:t>
        </w:r>
      </w:fldSimple>
      <w:r w:rsidRPr="00FB2986">
        <w:t>), POP ensures that local flexibility does not compromise global determinism. Internal concurrency is permitted (§</w:t>
      </w:r>
      <w:fldSimple w:instr=" REF _Ref208692118 \w ">
        <w:r w:rsidR="00EE24AF">
          <w:t>1.5.6.4</w:t>
        </w:r>
      </w:fldSimple>
      <w:r w:rsidRPr="00FB2986">
        <w:t>–</w:t>
      </w:r>
      <w:fldSimple w:instr=" REF _Ref208692129 \w ">
        <w:r w:rsidR="00EE24AF">
          <w:t>1.5.6.5</w:t>
        </w:r>
      </w:fldSimple>
      <w:r w:rsidRPr="00FB2986">
        <w:t>), but always bounded by the requirement that workers complete atomically with respect to their input events, preserving analyzability and reproducibility at the pipeline level.</w:t>
      </w:r>
    </w:p>
    <w:p w14:paraId="3D935424" w14:textId="5F7857FB" w:rsidR="00FB2986" w:rsidRDefault="00FB2986" w:rsidP="003B197B">
      <w:r w:rsidRPr="00FB2986">
        <w:t>Furthermore, API distinctions among node types (§</w:t>
      </w:r>
      <w:fldSimple w:instr=" REF _Ref208692156 \w ">
        <w:r w:rsidR="00EE24AF">
          <w:t>1.5.6.6</w:t>
        </w:r>
      </w:fldSimple>
      <w:r w:rsidRPr="00FB2986">
        <w:t xml:space="preserve">–8) reinforce separation of concerns: </w:t>
      </w:r>
      <w:r w:rsidRPr="0062489E">
        <w:rPr>
          <w:rStyle w:val="CodeInline"/>
        </w:rPr>
        <w:t>Ingress()</w:t>
      </w:r>
      <w:r w:rsidRPr="00FB2986">
        <w:t xml:space="preserve"> and </w:t>
      </w:r>
      <w:r w:rsidRPr="0062489E">
        <w:rPr>
          <w:rStyle w:val="CodeInline"/>
        </w:rPr>
        <w:t>Egress()</w:t>
      </w:r>
      <w:r w:rsidRPr="00FB2986">
        <w:t xml:space="preserve"> define explicit I/O boundaries, </w:t>
      </w:r>
      <w:proofErr w:type="gramStart"/>
      <w:r w:rsidRPr="0062489E">
        <w:rPr>
          <w:rStyle w:val="CodeInline"/>
        </w:rPr>
        <w:t>Transform</w:t>
      </w:r>
      <w:proofErr w:type="gramEnd"/>
      <w:r w:rsidRPr="0062489E">
        <w:rPr>
          <w:rStyle w:val="CodeInline"/>
        </w:rPr>
        <w:t>(</w:t>
      </w:r>
      <w:r w:rsidR="0062489E">
        <w:rPr>
          <w:rStyle w:val="CodeInline"/>
        </w:rPr>
        <w:t>)</w:t>
      </w:r>
      <w:r w:rsidRPr="00FB2986">
        <w:t xml:space="preserve"> </w:t>
      </w:r>
      <w:r w:rsidR="0062489E">
        <w:t xml:space="preserve">nodes </w:t>
      </w:r>
      <w:r w:rsidRPr="00FB2986">
        <w:t xml:space="preserve">isolate computation, and </w:t>
      </w:r>
      <w:r w:rsidRPr="0062489E">
        <w:rPr>
          <w:rStyle w:val="CodeInline"/>
        </w:rPr>
        <w:t>FanOut()</w:t>
      </w:r>
      <w:r w:rsidRPr="00FB2986">
        <w:t>/</w:t>
      </w:r>
      <w:r w:rsidRPr="0062489E">
        <w:rPr>
          <w:rStyle w:val="CodeInline"/>
        </w:rPr>
        <w:t>Collect()</w:t>
      </w:r>
      <w:r w:rsidRPr="00FB2986">
        <w:t xml:space="preserve"> remain purely declarative structures. This layered model yields a programming paradigm in which imperative logic is both powerful and disciplined, providing developers with expressive tools while ensuring that safety, concurrency, and observability remain enforceable at compile time.</w:t>
      </w:r>
    </w:p>
    <w:p w14:paraId="5DBD83BD" w14:textId="543B51C3" w:rsidR="00733A37" w:rsidRDefault="00733A37" w:rsidP="003B197B">
      <w:pPr>
        <w:pStyle w:val="Heading2"/>
      </w:pPr>
      <w:bookmarkStart w:id="101" w:name="_Ref208667437"/>
      <w:bookmarkStart w:id="102" w:name="_Toc209623909"/>
      <w:r>
        <w:lastRenderedPageBreak/>
        <w:t>Observability and Telemetry</w:t>
      </w:r>
      <w:bookmarkEnd w:id="101"/>
      <w:bookmarkEnd w:id="102"/>
    </w:p>
    <w:p w14:paraId="7AF2B28F" w14:textId="58628B86" w:rsidR="006B0ACC" w:rsidRDefault="006B0ACC" w:rsidP="006B0ACC">
      <w:pPr>
        <w:pStyle w:val="Caption"/>
      </w:pPr>
      <w:bookmarkStart w:id="103" w:name="_Toc209623850"/>
      <w:r>
        <w:t xml:space="preserve">Figure </w:t>
      </w:r>
      <w:fldSimple w:instr=" SEQ Figure \* ARABIC ">
        <w:r w:rsidR="00BE2E8A">
          <w:rPr>
            <w:noProof/>
          </w:rPr>
          <w:t>11</w:t>
        </w:r>
      </w:fldSimple>
      <w:r>
        <w:t xml:space="preserve">: </w:t>
      </w:r>
      <w:r w:rsidRPr="00EF29CE">
        <w:t>FanOut to Logs Example</w:t>
      </w:r>
      <w:bookmarkEnd w:id="103"/>
    </w:p>
    <w:p w14:paraId="48CD68A4" w14:textId="5A37E699" w:rsidR="007724E3" w:rsidRPr="007724E3" w:rsidRDefault="007724E3" w:rsidP="006B0ACC">
      <w:pPr>
        <w:pStyle w:val="Caption"/>
      </w:pPr>
      <w:r>
        <w:fldChar w:fldCharType="begin"/>
      </w:r>
      <w:r>
        <w:instrText xml:space="preserve"> INCLUDEPICTURE "https://documents.lucid.app/documents/70c08911-6368-4524-ac0b-439bcc5fa23b/pages/0_0?a=428&amp;x=-360&amp;y=242&amp;w=918&amp;h=313&amp;store=1&amp;accept=image%2F*&amp;auth=LCA%20e2ec43d88e7f606d895285183766a216ee324478c3345db05f55db0be129042b-ts%3D1757555464" \* MERGEFORMATINET </w:instrText>
      </w:r>
      <w:r>
        <w:fldChar w:fldCharType="separate"/>
      </w:r>
      <w:r>
        <w:rPr>
          <w:noProof/>
        </w:rPr>
        <w:drawing>
          <wp:inline distT="0" distB="0" distL="0" distR="0" wp14:anchorId="6CC41D9C" wp14:editId="247B8FB6">
            <wp:extent cx="4092315" cy="1396896"/>
            <wp:effectExtent l="0" t="0" r="0" b="635"/>
            <wp:docPr id="1492638892" name="Picture 5" descr="A diagram of a fano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38892" name="Picture 5" descr="A diagram of a fanout&#10;&#10;AI-generated content may be incorrect."/>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4111704" cy="1403515"/>
                    </a:xfrm>
                    <a:prstGeom prst="rect">
                      <a:avLst/>
                    </a:prstGeom>
                    <a:noFill/>
                    <a:ln>
                      <a:noFill/>
                    </a:ln>
                  </pic:spPr>
                </pic:pic>
              </a:graphicData>
            </a:graphic>
          </wp:inline>
        </w:drawing>
      </w:r>
      <w:r>
        <w:fldChar w:fldCharType="end"/>
      </w:r>
    </w:p>
    <w:p w14:paraId="3D59DEBB" w14:textId="537FC181" w:rsidR="00AD219A" w:rsidRPr="00AD219A" w:rsidRDefault="007F60B2" w:rsidP="003B197B">
      <w:r>
        <w:t>Observability in Pipeline-Oriented Programming (POP) is a first-class paradigm feature, not a secondary operational concern. While conventional event-driven and object-oriented systems often treat logging, metrics, and tracing as afterthoughts bolted onto existing architectures, POP integrates observability directly into the semantics of events, errors, and pipeline execution. This integration reflects the modern systems engineering perspective that reliability depends on the ability to measure and understand internal state from external outputs</w:t>
      </w:r>
      <w:sdt>
        <w:sdtPr>
          <w:id w:val="534474407"/>
          <w:citation/>
        </w:sdtPr>
        <w:sdtContent>
          <w:r>
            <w:fldChar w:fldCharType="begin"/>
          </w:r>
          <w:r>
            <w:instrText xml:space="preserve"> CITATION Bur19 \l 1033  \m Maj25</w:instrText>
          </w:r>
          <w:r>
            <w:fldChar w:fldCharType="separate"/>
          </w:r>
          <w:r w:rsidR="00CA66B3">
            <w:rPr>
              <w:noProof/>
            </w:rPr>
            <w:t xml:space="preserve"> (Burns &amp; Oppenheimer, 2019; Majors, In Praise of “Normal” Engineers , 2025)</w:t>
          </w:r>
          <w:r>
            <w:fldChar w:fldCharType="end"/>
          </w:r>
        </w:sdtContent>
      </w:sdt>
      <w:r>
        <w:t xml:space="preserve">. Every </w:t>
      </w:r>
      <w:r w:rsidRPr="007F60B2">
        <w:rPr>
          <w:rStyle w:val="CodeInline"/>
          <w:rFonts w:eastAsiaTheme="majorEastAsia"/>
        </w:rPr>
        <w:t>Event&lt;T&gt;</w:t>
      </w:r>
      <w:r>
        <w:t xml:space="preserve"> and </w:t>
      </w:r>
      <w:r w:rsidRPr="007F60B2">
        <w:rPr>
          <w:rStyle w:val="CodeInline"/>
          <w:rFonts w:eastAsiaTheme="majorEastAsia"/>
        </w:rPr>
        <w:t>Error&lt;E&gt;</w:t>
      </w:r>
      <w:r>
        <w:t xml:space="preserve"> object in POP carries structured metadata designed for introspection, enabling developers and operators to trace flows, diagnose bottlenecks, and reason about correctness both at compile time and in production. In this way, observability and analyzability reinforce one another, ensuring that POP programs can be validated not just in theory but in practice.</w:t>
      </w:r>
    </w:p>
    <w:p w14:paraId="0D049F8D" w14:textId="09DC1473" w:rsidR="007F60B2" w:rsidRDefault="007F60B2" w:rsidP="00FB6BAC">
      <w:pPr>
        <w:pStyle w:val="Heading3"/>
      </w:pPr>
      <w:bookmarkStart w:id="104" w:name="_Ref208698052"/>
      <w:bookmarkStart w:id="105" w:name="_Toc209623910"/>
      <w:r>
        <w:lastRenderedPageBreak/>
        <w:t>Principles of Observability in POP</w:t>
      </w:r>
      <w:bookmarkEnd w:id="104"/>
      <w:bookmarkEnd w:id="105"/>
    </w:p>
    <w:p w14:paraId="3E4706ED" w14:textId="77777777" w:rsidR="007F60B2" w:rsidRPr="007F60B2" w:rsidRDefault="007F60B2" w:rsidP="003B197B">
      <w:r w:rsidRPr="007F60B2">
        <w:t>POP adopts observability as a design principle rooted in three complementary guarantees:</w:t>
      </w:r>
    </w:p>
    <w:p w14:paraId="45E1795B" w14:textId="34873687" w:rsidR="007F60B2" w:rsidRPr="007F60B2" w:rsidRDefault="007F60B2" w:rsidP="003B197B">
      <w:pPr>
        <w:pStyle w:val="ListParagraph"/>
        <w:numPr>
          <w:ilvl w:val="0"/>
          <w:numId w:val="183"/>
        </w:numPr>
      </w:pPr>
      <w:r w:rsidRPr="007F60B2">
        <w:rPr>
          <w:b/>
          <w:bCs/>
        </w:rPr>
        <w:t>Events as observable units</w:t>
      </w:r>
      <w:r w:rsidRPr="007F60B2">
        <w:t xml:space="preserve">: Every event carries a globally unique </w:t>
      </w:r>
      <w:r w:rsidRPr="007F60B2">
        <w:rPr>
          <w:rStyle w:val="CodeInline"/>
        </w:rPr>
        <w:t>EventId</w:t>
      </w:r>
      <w:r w:rsidRPr="007F60B2">
        <w:t xml:space="preserve"> (see §</w:t>
      </w:r>
      <w:fldSimple w:instr=" REF _Ref208697062 \w ">
        <w:r w:rsidR="00EE24AF">
          <w:t>1.1.5.3</w:t>
        </w:r>
      </w:fldSimple>
      <w:r w:rsidRPr="007F60B2">
        <w:t>) and embedded metadata, ensuring that its provenance, path, and transformations are always reconstructable.</w:t>
      </w:r>
    </w:p>
    <w:p w14:paraId="75F967EE" w14:textId="3A3539A5" w:rsidR="007F60B2" w:rsidRPr="007F60B2" w:rsidRDefault="007F60B2" w:rsidP="003B197B">
      <w:pPr>
        <w:pStyle w:val="ListParagraph"/>
        <w:numPr>
          <w:ilvl w:val="0"/>
          <w:numId w:val="183"/>
        </w:numPr>
      </w:pPr>
      <w:r w:rsidRPr="007F60B2">
        <w:rPr>
          <w:b/>
          <w:bCs/>
        </w:rPr>
        <w:t>Error transparency</w:t>
      </w:r>
      <w:r w:rsidRPr="007F60B2">
        <w:t xml:space="preserve">: Errors are never hidden or silently discarded. Instead, every failure is wrapped in an </w:t>
      </w:r>
      <w:r w:rsidRPr="007F60B2">
        <w:rPr>
          <w:rStyle w:val="CodeInline"/>
        </w:rPr>
        <w:t>Error&lt;E&gt;</w:t>
      </w:r>
      <w:r w:rsidRPr="007F60B2">
        <w:t xml:space="preserve"> object with contextual metadata and routed through error pipelines (§</w:t>
      </w:r>
      <w:fldSimple w:instr=" REF _Ref208576949 \w ">
        <w:r w:rsidR="00EE24AF">
          <w:t>1.1.8</w:t>
        </w:r>
      </w:fldSimple>
      <w:r w:rsidRPr="007F60B2">
        <w:t>), making error handling itself observable.</w:t>
      </w:r>
    </w:p>
    <w:p w14:paraId="7C15076C" w14:textId="3D66096D" w:rsidR="007F60B2" w:rsidRPr="007F60B2" w:rsidRDefault="007F60B2" w:rsidP="003B197B">
      <w:pPr>
        <w:pStyle w:val="ListParagraph"/>
        <w:numPr>
          <w:ilvl w:val="0"/>
          <w:numId w:val="183"/>
        </w:numPr>
      </w:pPr>
      <w:r w:rsidRPr="007F60B2">
        <w:rPr>
          <w:b/>
          <w:bCs/>
        </w:rPr>
        <w:t>Declarative visibility</w:t>
      </w:r>
      <w:r w:rsidRPr="007F60B2">
        <w:t>: Because pipelines are declared as static graphs, all observability points—</w:t>
      </w:r>
      <w:r w:rsidRPr="007F60B2">
        <w:rPr>
          <w:rStyle w:val="CodeInline"/>
        </w:rPr>
        <w:t>Ingress()</w:t>
      </w:r>
      <w:r w:rsidRPr="007F60B2">
        <w:t xml:space="preserve">, </w:t>
      </w:r>
      <w:r w:rsidRPr="007F60B2">
        <w:rPr>
          <w:rStyle w:val="CodeInline"/>
        </w:rPr>
        <w:t>Transform()</w:t>
      </w:r>
      <w:r w:rsidRPr="007F60B2">
        <w:t xml:space="preserve">, </w:t>
      </w:r>
      <w:r w:rsidRPr="007F60B2">
        <w:rPr>
          <w:rStyle w:val="CodeInline"/>
        </w:rPr>
        <w:t>FanOut()</w:t>
      </w:r>
      <w:r w:rsidRPr="007F60B2">
        <w:t xml:space="preserve">, </w:t>
      </w:r>
      <w:r w:rsidRPr="007F60B2">
        <w:rPr>
          <w:rStyle w:val="CodeInline"/>
        </w:rPr>
        <w:t>Collect()</w:t>
      </w:r>
      <w:r w:rsidRPr="007F60B2">
        <w:t xml:space="preserve">, and </w:t>
      </w:r>
      <w:r w:rsidRPr="007F60B2">
        <w:rPr>
          <w:rStyle w:val="CodeInline"/>
        </w:rPr>
        <w:t>Egress()—</w:t>
      </w:r>
      <w:r w:rsidRPr="007F60B2">
        <w:t>are explicit and analyzable at compile time.</w:t>
      </w:r>
    </w:p>
    <w:p w14:paraId="2A0CF282" w14:textId="6D0F9350" w:rsidR="007F60B2" w:rsidRPr="007F60B2" w:rsidRDefault="007F60B2" w:rsidP="003B197B">
      <w:r w:rsidRPr="007F60B2">
        <w:t>This approach distinguishes observability in POP from simple logging. Logs often capture partial, ad hoc signals of program behavior; observability, by contrast, emphasizes the ability to ask arbitrary questions of a system without prior knowledge of the failure modes</w:t>
      </w:r>
      <w:sdt>
        <w:sdtPr>
          <w:id w:val="564762628"/>
          <w:citation/>
        </w:sdtPr>
        <w:sdtContent>
          <w:r w:rsidR="00CA46A0">
            <w:fldChar w:fldCharType="begin"/>
          </w:r>
          <w:r w:rsidR="00CA46A0">
            <w:instrText xml:space="preserve"> CITATION Maj18 \l 1033 </w:instrText>
          </w:r>
          <w:r w:rsidR="00CA46A0">
            <w:fldChar w:fldCharType="separate"/>
          </w:r>
          <w:r w:rsidR="00CA66B3">
            <w:rPr>
              <w:noProof/>
            </w:rPr>
            <w:t xml:space="preserve"> (Majors, Observability engineering: Achieving production excellence., 2018)</w:t>
          </w:r>
          <w:r w:rsidR="00CA46A0">
            <w:fldChar w:fldCharType="end"/>
          </w:r>
        </w:sdtContent>
      </w:sdt>
      <w:r w:rsidR="00CA46A0">
        <w:t>.</w:t>
      </w:r>
      <w:r w:rsidRPr="007F60B2">
        <w:t xml:space="preserve"> By embedding observability at the level of language constructs rather than relying on </w:t>
      </w:r>
      <w:r w:rsidRPr="007F60B2">
        <w:lastRenderedPageBreak/>
        <w:t>developer-added log statements, POP guarantees a uniform, analyzable telemetry fabric across all pipelines.</w:t>
      </w:r>
    </w:p>
    <w:p w14:paraId="4DC033D3" w14:textId="3ACF239B" w:rsidR="007F60B2" w:rsidRDefault="007F60B2" w:rsidP="003B197B">
      <w:r w:rsidRPr="007F60B2">
        <w:t xml:space="preserve">The principles also align with established best practices in distributed systems. Google’s Site Reliability Engineering (SRE) model stresses that monitoring must capture </w:t>
      </w:r>
      <w:r w:rsidRPr="007F60B2">
        <w:rPr>
          <w:b/>
          <w:bCs/>
        </w:rPr>
        <w:t>“</w:t>
      </w:r>
      <w:r w:rsidRPr="007F60B2">
        <w:t>golden</w:t>
      </w:r>
      <w:r w:rsidRPr="007F60B2">
        <w:rPr>
          <w:b/>
          <w:bCs/>
        </w:rPr>
        <w:t xml:space="preserve"> </w:t>
      </w:r>
      <w:r w:rsidRPr="007F60B2">
        <w:t>signals</w:t>
      </w:r>
      <w:r w:rsidRPr="007F60B2">
        <w:rPr>
          <w:b/>
          <w:bCs/>
        </w:rPr>
        <w:t>”</w:t>
      </w:r>
      <w:r w:rsidRPr="007F60B2">
        <w:t xml:space="preserve"> such as latency, traffic, errors, and saturation in order to make systems operable at scale</w:t>
      </w:r>
      <w:sdt>
        <w:sdtPr>
          <w:id w:val="-1475055635"/>
          <w:citation/>
        </w:sdtPr>
        <w:sdtContent>
          <w:r w:rsidR="00CA46A0">
            <w:fldChar w:fldCharType="begin"/>
          </w:r>
          <w:r w:rsidR="00CA46A0">
            <w:instrText xml:space="preserve"> CITATION Bur19 \l 1033 </w:instrText>
          </w:r>
          <w:r w:rsidR="00CA46A0">
            <w:fldChar w:fldCharType="separate"/>
          </w:r>
          <w:r w:rsidR="00CA66B3">
            <w:rPr>
              <w:noProof/>
            </w:rPr>
            <w:t xml:space="preserve"> (Burns &amp; Oppenheimer, 2019)</w:t>
          </w:r>
          <w:r w:rsidR="00CA46A0">
            <w:fldChar w:fldCharType="end"/>
          </w:r>
        </w:sdtContent>
      </w:sdt>
      <w:r w:rsidRPr="007F60B2">
        <w:t>. POP enforces similar visibility through event metadata, backpressure signals, and error pipelines, but does so as part of the programming model itself. This integration ensures that POP applications inherently satisfy operational observability requirements, reducing the cognitive load on developers and operators alike.</w:t>
      </w:r>
    </w:p>
    <w:p w14:paraId="48FAAAA5" w14:textId="0FD04ACA" w:rsidR="007F60B2" w:rsidRPr="007F60B2" w:rsidRDefault="007F60B2" w:rsidP="00FB6BAC">
      <w:pPr>
        <w:pStyle w:val="Heading3"/>
      </w:pPr>
      <w:bookmarkStart w:id="106" w:name="_Toc209623911"/>
      <w:r>
        <w:t>Event-Level Telemetry</w:t>
      </w:r>
      <w:bookmarkEnd w:id="106"/>
    </w:p>
    <w:p w14:paraId="3C7E3AE7" w14:textId="77777777" w:rsidR="007F60B2" w:rsidRPr="007F60B2" w:rsidRDefault="007F60B2" w:rsidP="003B197B">
      <w:r w:rsidRPr="007F60B2">
        <w:t xml:space="preserve">At the most granular layer, observability in POP begins with the event itself. Each </w:t>
      </w:r>
      <w:r w:rsidRPr="00CA46A0">
        <w:rPr>
          <w:rStyle w:val="CodeInline"/>
        </w:rPr>
        <w:t>Event&lt;T&gt;</w:t>
      </w:r>
      <w:r w:rsidRPr="007F60B2">
        <w:t xml:space="preserve"> is not only a carrier of application data but also an observable unit, enriched with metadata that documents its origin, processing path, and execution context. This design ensures that every event can be uniquely identified, traced through the pipeline, and correlated with system performance.</w:t>
      </w:r>
    </w:p>
    <w:p w14:paraId="51A68243" w14:textId="10D29A38" w:rsidR="007F60B2" w:rsidRPr="007F60B2" w:rsidRDefault="007F60B2" w:rsidP="003B197B">
      <w:r w:rsidRPr="007F60B2">
        <w:t>A unique EventId is generated at ingress, composed of the ingress node identity, worker identifier, and a 64-bit sequential number (see §</w:t>
      </w:r>
      <w:fldSimple w:instr=" REF _Ref208697062 \w ">
        <w:r w:rsidR="00EE24AF">
          <w:t>1.1.5.3</w:t>
        </w:r>
      </w:fldSimple>
      <w:r w:rsidRPr="007F60B2">
        <w:t xml:space="preserve">). This identifier is </w:t>
      </w:r>
      <w:r w:rsidRPr="007F60B2">
        <w:lastRenderedPageBreak/>
        <w:t xml:space="preserve">guaranteed to be unique within the lifetime of a program execution, providing sufficient granularity for production analysis while avoiding the overhead of global uniqueness. Event metadata additionally records timestamps, node identifiers, and worker pool identifiers, enabling operators to reconstruct event lifecycles from </w:t>
      </w:r>
      <w:r w:rsidR="00CA46A0" w:rsidRPr="00CA46A0">
        <w:rPr>
          <w:rStyle w:val="CodeInline"/>
        </w:rPr>
        <w:t>I</w:t>
      </w:r>
      <w:r w:rsidRPr="00CA46A0">
        <w:rPr>
          <w:rStyle w:val="CodeInline"/>
        </w:rPr>
        <w:t>ngress</w:t>
      </w:r>
      <w:r w:rsidR="00CA46A0" w:rsidRPr="00CA46A0">
        <w:rPr>
          <w:rStyle w:val="CodeInline"/>
        </w:rPr>
        <w:t>()</w:t>
      </w:r>
      <w:r w:rsidRPr="007F60B2">
        <w:t xml:space="preserve"> to </w:t>
      </w:r>
      <w:r w:rsidR="00CA46A0" w:rsidRPr="00CA46A0">
        <w:rPr>
          <w:rStyle w:val="CodeInline"/>
        </w:rPr>
        <w:t>E</w:t>
      </w:r>
      <w:r w:rsidRPr="00CA46A0">
        <w:rPr>
          <w:rStyle w:val="CodeInline"/>
        </w:rPr>
        <w:t>gress</w:t>
      </w:r>
      <w:r w:rsidR="00CA46A0" w:rsidRPr="00CA46A0">
        <w:rPr>
          <w:rStyle w:val="CodeInline"/>
        </w:rPr>
        <w:t>()</w:t>
      </w:r>
      <w:r w:rsidRPr="007F60B2">
        <w:t>.</w:t>
      </w:r>
    </w:p>
    <w:p w14:paraId="7BE03614" w14:textId="4DD71128" w:rsidR="007F60B2" w:rsidRPr="007F60B2" w:rsidRDefault="007F60B2" w:rsidP="003B197B">
      <w:r w:rsidRPr="007F60B2">
        <w:t xml:space="preserve">Errors are treated with equal transparency. Rather than discarding failures or surfacing them only through logs, POP requires that each failure be encapsulated as an </w:t>
      </w:r>
      <w:r w:rsidRPr="00CA46A0">
        <w:rPr>
          <w:rStyle w:val="CodeInline"/>
        </w:rPr>
        <w:t>Error&lt;E&gt;</w:t>
      </w:r>
      <w:r w:rsidRPr="007F60B2">
        <w:t xml:space="preserve">, which itself contains the related </w:t>
      </w:r>
      <w:r w:rsidRPr="00CA46A0">
        <w:rPr>
          <w:rStyle w:val="CodeInline"/>
        </w:rPr>
        <w:t>Event&lt;T&gt;</w:t>
      </w:r>
      <w:r w:rsidRPr="007F60B2">
        <w:t xml:space="preserve"> and error-specific metadata. This approach ensures that error handling is fully observable, and that debugging can be tied directly to the events that triggered failure conditions. Similar strategies have proven invaluable in distributed stream processing frameworks such as Apache Flink, where event-time and error-time metadata enable fault tolerance and recovery</w:t>
      </w:r>
      <w:sdt>
        <w:sdtPr>
          <w:id w:val="-981383268"/>
          <w:citation/>
        </w:sdtPr>
        <w:sdtContent>
          <w:r w:rsidR="00CA46A0">
            <w:fldChar w:fldCharType="begin"/>
          </w:r>
          <w:r w:rsidR="00CA46A0">
            <w:instrText xml:space="preserve"> CITATION Car15 \l 1033 </w:instrText>
          </w:r>
          <w:r w:rsidR="00CA46A0">
            <w:fldChar w:fldCharType="separate"/>
          </w:r>
          <w:r w:rsidR="00CA66B3">
            <w:rPr>
              <w:noProof/>
            </w:rPr>
            <w:t xml:space="preserve"> (Carbone, et al., 2015)</w:t>
          </w:r>
          <w:r w:rsidR="00CA46A0">
            <w:fldChar w:fldCharType="end"/>
          </w:r>
        </w:sdtContent>
      </w:sdt>
      <w:r w:rsidRPr="007F60B2">
        <w:t>.</w:t>
      </w:r>
    </w:p>
    <w:p w14:paraId="63879320" w14:textId="30D4CF75" w:rsidR="007F60B2" w:rsidRPr="007F60B2" w:rsidRDefault="007F60B2" w:rsidP="003B197B">
      <w:r w:rsidRPr="007F60B2">
        <w:t>The metadata model extends beyond fault isolation: it provides the foundation for runtime telemetry. By embedding observability data into events themselves, POP enables pipelines to measure throughput, latency, and resource utilization without requiring additional logging or side-channel instrumentation. This principle mirrors the “golden signals” of latency, traffic, errors, and saturation emphasized in SRE practice</w:t>
      </w:r>
      <w:sdt>
        <w:sdtPr>
          <w:id w:val="1546719052"/>
          <w:citation/>
        </w:sdtPr>
        <w:sdtContent>
          <w:r w:rsidR="00CA46A0">
            <w:fldChar w:fldCharType="begin"/>
          </w:r>
          <w:r w:rsidR="00CA46A0">
            <w:instrText xml:space="preserve"> CITATION Bur19 \l 1033 </w:instrText>
          </w:r>
          <w:r w:rsidR="00CA46A0">
            <w:fldChar w:fldCharType="separate"/>
          </w:r>
          <w:r w:rsidR="00CA66B3">
            <w:rPr>
              <w:noProof/>
            </w:rPr>
            <w:t xml:space="preserve"> (Burns &amp; Oppenheimer, 2019)</w:t>
          </w:r>
          <w:r w:rsidR="00CA46A0">
            <w:fldChar w:fldCharType="end"/>
          </w:r>
        </w:sdtContent>
      </w:sdt>
      <w:r w:rsidRPr="007F60B2">
        <w:t>. In POP, those signals are inherently captured by the event model, ensuring that telemetry is consistent, complete, and analyzable at compile time.</w:t>
      </w:r>
    </w:p>
    <w:p w14:paraId="63242830" w14:textId="77777777" w:rsidR="007F60B2" w:rsidRPr="007F60B2" w:rsidRDefault="007F60B2" w:rsidP="003B197B">
      <w:r w:rsidRPr="007F60B2">
        <w:lastRenderedPageBreak/>
        <w:t>Thus, event-level telemetry transforms events from opaque data carriers into rich observability artifacts. By requiring identifiers, metadata, and structured error encapsulation, POP guarantees that every event flowing through a pipeline can be observed, analyzed, and reasoned about—both in real time and retrospectively.</w:t>
      </w:r>
    </w:p>
    <w:p w14:paraId="2782420C" w14:textId="2B6D31A8" w:rsidR="007F60B2" w:rsidRDefault="007F60B2" w:rsidP="00FB6BAC">
      <w:pPr>
        <w:pStyle w:val="Heading3"/>
      </w:pPr>
      <w:bookmarkStart w:id="107" w:name="_Ref208697710"/>
      <w:bookmarkStart w:id="108" w:name="_Toc209623912"/>
      <w:r>
        <w:t>Pipeline-Level Telemetry</w:t>
      </w:r>
      <w:bookmarkEnd w:id="107"/>
      <w:bookmarkEnd w:id="108"/>
    </w:p>
    <w:p w14:paraId="5AC6DD7D" w14:textId="77777777" w:rsidR="00EA50BF" w:rsidRPr="00EA50BF" w:rsidRDefault="00EA50BF" w:rsidP="003B197B">
      <w:r w:rsidRPr="00EA50BF">
        <w:t xml:space="preserve">While event-level observability ensures that each </w:t>
      </w:r>
      <w:r w:rsidRPr="00CA46A0">
        <w:rPr>
          <w:rStyle w:val="CodeInline"/>
        </w:rPr>
        <w:t>Event&lt;T&gt;</w:t>
      </w:r>
      <w:r w:rsidRPr="00EA50BF">
        <w:t xml:space="preserve"> is traceable and analyzable, pipeline-level telemetry provides the broader operational perspective required to manage performance, diagnose systemic issues, and optimize throughput. In POP, pipelines are not opaque sequences of functions but </w:t>
      </w:r>
      <w:r w:rsidRPr="00CA46A0">
        <w:t>explicitly declared graphs</w:t>
      </w:r>
      <w:r w:rsidRPr="00EA50BF">
        <w:t>, and this structure enables telemetry to be both analyzable at compile time and enforceable at runtime.</w:t>
      </w:r>
    </w:p>
    <w:p w14:paraId="1A2BF435" w14:textId="4F7E579D" w:rsidR="00EA50BF" w:rsidRPr="00EA50BF" w:rsidRDefault="00EA50BF" w:rsidP="003B197B">
      <w:r w:rsidRPr="00EA50BF">
        <w:t xml:space="preserve">At this level, the system captures aggregate measures such as </w:t>
      </w:r>
      <w:r w:rsidRPr="00CA46A0">
        <w:t>latency distributions, throughput, queue depth, and backpressure events</w:t>
      </w:r>
      <w:r w:rsidRPr="00EA50BF">
        <w:t xml:space="preserve"> across nodes. These metrics allow developers and operators to assess not only how individual events are processed but also how the pipeline as a whole behaves under varying workloads. The importance of such end-to-end visibility has long been recognized in distributed systems research</w:t>
      </w:r>
      <w:sdt>
        <w:sdtPr>
          <w:id w:val="1367485346"/>
          <w:citation/>
        </w:sdtPr>
        <w:sdtContent>
          <w:r w:rsidR="00CA46A0">
            <w:fldChar w:fldCharType="begin"/>
          </w:r>
          <w:r w:rsidR="00CA46A0">
            <w:instrText xml:space="preserve"> CITATION Cro03 \l 1033  \m Dea13</w:instrText>
          </w:r>
          <w:r w:rsidR="00CA46A0">
            <w:fldChar w:fldCharType="separate"/>
          </w:r>
          <w:r w:rsidR="00CA66B3">
            <w:rPr>
              <w:noProof/>
            </w:rPr>
            <w:t xml:space="preserve"> (Crosby &amp; Wallach, 2003; Dean &amp; Barroso, The tail at scale, 2013)</w:t>
          </w:r>
          <w:r w:rsidR="00CA46A0">
            <w:fldChar w:fldCharType="end"/>
          </w:r>
        </w:sdtContent>
      </w:sdt>
      <w:r w:rsidRPr="00EA50BF">
        <w:t>, where tail latencies and uneven load distribution can disproportionately impact user-facing performance.</w:t>
      </w:r>
    </w:p>
    <w:p w14:paraId="23444908" w14:textId="1BC424BE" w:rsidR="00EA50BF" w:rsidRPr="00EA50BF" w:rsidRDefault="00EA50BF" w:rsidP="003B197B">
      <w:r w:rsidRPr="00EA50BF">
        <w:lastRenderedPageBreak/>
        <w:t xml:space="preserve">POP integrates these concerns directly into its telemetry model. Each edge in the pipeline graph inherently records its scheduling, buffering, and backpressure behavior, ensuring that </w:t>
      </w:r>
      <w:r w:rsidRPr="00CA46A0">
        <w:t>delivery semantics (§</w:t>
      </w:r>
      <w:fldSimple w:instr=" REF _Ref208575476 \w ">
        <w:r w:rsidR="00EE24AF">
          <w:t>1.1.7.3</w:t>
        </w:r>
      </w:fldSimple>
      <w:r w:rsidRPr="00CA46A0">
        <w:t>) and scheduling guarantees (§</w:t>
      </w:r>
      <w:fldSimple w:instr=" REF _Ref208684097 \w ">
        <w:r w:rsidR="00EE24AF">
          <w:t>1.4.6</w:t>
        </w:r>
      </w:fldSimple>
      <w:r w:rsidRPr="00CA46A0">
        <w:t>)</w:t>
      </w:r>
      <w:r w:rsidRPr="00EA50BF">
        <w:t xml:space="preserve"> are observable in practice. By making these properties measurable, POP avoids the common pitfall of emergent, undocumented behaviors that plague traditional event-driven frameworks.</w:t>
      </w:r>
    </w:p>
    <w:p w14:paraId="0DB27F17" w14:textId="28090C60" w:rsidR="00EA50BF" w:rsidRPr="00EA50BF" w:rsidRDefault="00EA50BF" w:rsidP="003B197B">
      <w:r w:rsidRPr="00EA50BF">
        <w:t>Furthermore, pipeline-level telemetry enables</w:t>
      </w:r>
      <w:r w:rsidRPr="00CA46A0">
        <w:t xml:space="preserve"> capacity planning and elastic</w:t>
      </w:r>
      <w:r w:rsidRPr="00EA50BF">
        <w:rPr>
          <w:b/>
          <w:bCs/>
        </w:rPr>
        <w:t xml:space="preserve"> </w:t>
      </w:r>
      <w:r w:rsidRPr="00CA46A0">
        <w:t>concurrency</w:t>
      </w:r>
      <w:r w:rsidRPr="00EA50BF">
        <w:t xml:space="preserve"> (§</w:t>
      </w:r>
      <w:fldSimple w:instr=" REF _Ref208654753 \w ">
        <w:r w:rsidR="00EE24AF">
          <w:t>1.4.4.3</w:t>
        </w:r>
      </w:fldSimple>
      <w:r w:rsidRPr="00EA50BF">
        <w:t>). Because ingress rates, worker pool utilization, and fan-out/collect node behaviors are observable, operators can tune concurrency strategies or introduce new resources in response to measurable saturation rather than reactive guesswork. This aligns closely with the “golden signals” emphasized in site reliability engineering: latency, traffic, errors, and saturation</w:t>
      </w:r>
      <w:sdt>
        <w:sdtPr>
          <w:id w:val="-1991939883"/>
          <w:citation/>
        </w:sdtPr>
        <w:sdtContent>
          <w:r w:rsidR="00CA46A0">
            <w:fldChar w:fldCharType="begin"/>
          </w:r>
          <w:r w:rsidR="00CA46A0">
            <w:instrText xml:space="preserve"> CITATION Bur19 \l 1033 </w:instrText>
          </w:r>
          <w:r w:rsidR="00CA46A0">
            <w:fldChar w:fldCharType="separate"/>
          </w:r>
          <w:r w:rsidR="00CA66B3">
            <w:rPr>
              <w:noProof/>
            </w:rPr>
            <w:t xml:space="preserve"> (Burns &amp; Oppenheimer, 2019)</w:t>
          </w:r>
          <w:r w:rsidR="00CA46A0">
            <w:fldChar w:fldCharType="end"/>
          </w:r>
        </w:sdtContent>
      </w:sdt>
    </w:p>
    <w:p w14:paraId="13C25E44" w14:textId="70C4283C" w:rsidR="00EA50BF" w:rsidRPr="00EA50BF" w:rsidRDefault="00EA50BF" w:rsidP="003B197B">
      <w:r w:rsidRPr="00EA50BF">
        <w:t xml:space="preserve">Finally, pipeline-level telemetry ensures that </w:t>
      </w:r>
      <w:r w:rsidRPr="00CA46A0">
        <w:t>error handling pipelines (§</w:t>
      </w:r>
      <w:fldSimple w:instr=" REF _Ref208576949 \w ">
        <w:r w:rsidR="00EE24AF">
          <w:t>1.1.8</w:t>
        </w:r>
      </w:fldSimple>
      <w:r w:rsidRPr="00CA46A0">
        <w:t>)</w:t>
      </w:r>
      <w:r w:rsidRPr="00EA50BF">
        <w:t xml:space="preserve"> are not black-box mechanisms. By measuring error rates, error classifications, and their propagation through dedicated error pipelines, POP guarantees that fault-handling is itself observable and subject to the same analytical rigor as normal event flow.</w:t>
      </w:r>
    </w:p>
    <w:p w14:paraId="22A70011" w14:textId="77777777" w:rsidR="00EA50BF" w:rsidRDefault="00EA50BF" w:rsidP="003B197B">
      <w:r w:rsidRPr="00EA50BF">
        <w:t xml:space="preserve">By combining event-level and pipeline-level telemetry, POP provides a two-tier observability model: one focused on fine-grained event identity and another on systemic </w:t>
      </w:r>
      <w:r w:rsidRPr="00EA50BF">
        <w:lastRenderedPageBreak/>
        <w:t>performance and resilience. This layered approach ensures that operators can move seamlessly between micro-level debugging and macro-level capacity management.</w:t>
      </w:r>
    </w:p>
    <w:p w14:paraId="34306F04" w14:textId="5C29CEA8" w:rsidR="00EA50BF" w:rsidRDefault="00EA50BF" w:rsidP="00FB6BAC">
      <w:pPr>
        <w:pStyle w:val="Heading3"/>
      </w:pPr>
      <w:bookmarkStart w:id="109" w:name="_Toc209623913"/>
      <w:r>
        <w:t>Node and Worker-Level Metrics</w:t>
      </w:r>
      <w:bookmarkEnd w:id="109"/>
    </w:p>
    <w:p w14:paraId="77B9E2F0" w14:textId="6988BCE6" w:rsidR="00EA50BF" w:rsidRDefault="00EA50BF" w:rsidP="003B197B">
      <w:r>
        <w:t>While pipeline-level telemetry (§</w:t>
      </w:r>
      <w:fldSimple w:instr=" REF _Ref208697710 \w ">
        <w:r w:rsidR="00EE24AF">
          <w:t>1.6.3</w:t>
        </w:r>
      </w:fldSimple>
      <w:r>
        <w:t xml:space="preserve">) provides a systemic perspective, effective observability also depends on </w:t>
      </w:r>
      <w:r w:rsidRPr="00CA46A0">
        <w:rPr>
          <w:rStyle w:val="Strong"/>
          <w:rFonts w:eastAsiaTheme="majorEastAsia"/>
          <w:b w:val="0"/>
          <w:bCs w:val="0"/>
        </w:rPr>
        <w:t>fine-grained node and worker metrics</w:t>
      </w:r>
      <w:r w:rsidRPr="00CA46A0">
        <w:rPr>
          <w:b/>
          <w:bCs/>
        </w:rPr>
        <w:t>.</w:t>
      </w:r>
      <w:r>
        <w:t xml:space="preserve"> In Pipeline-Oriented Programming (POP), nodes are the fundamental processing units, and workers are the imperative execution contexts that carry out the declared transformations, ingress, or egress operations. Monitoring at this level ensures that performance anomalies, resource contention, and localized failures can be detected and mitigated before they propagate through the broader system.</w:t>
      </w:r>
    </w:p>
    <w:p w14:paraId="18E39787" w14:textId="4C582D9E" w:rsidR="00EA50BF" w:rsidRDefault="00EA50BF" w:rsidP="009B302D">
      <w:pPr>
        <w:pStyle w:val="Heading4"/>
      </w:pPr>
      <w:r>
        <w:t>Node Metrics</w:t>
      </w:r>
    </w:p>
    <w:p w14:paraId="704C7783" w14:textId="568C20E0" w:rsidR="00EA50BF" w:rsidRPr="00EA50BF" w:rsidRDefault="00EA50BF" w:rsidP="003B197B">
      <w:r w:rsidRPr="00EA50BF">
        <w:rPr>
          <w:rFonts w:ascii="Times New Roman" w:hAnsi="Times New Roman"/>
        </w:rPr>
        <w:t xml:space="preserve">Each </w:t>
      </w:r>
      <w:r w:rsidRPr="00EA50BF">
        <w:t xml:space="preserve">node exposes telemetry on its </w:t>
      </w:r>
      <w:r w:rsidRPr="00EA50BF">
        <w:rPr>
          <w:rFonts w:eastAsiaTheme="majorEastAsia"/>
        </w:rPr>
        <w:t>event processing rate, queue depth, latency distribution, and error frequency</w:t>
      </w:r>
      <w:r w:rsidRPr="00EA50BF">
        <w:t xml:space="preserve">. For example, a </w:t>
      </w:r>
      <w:r w:rsidRPr="00CA46A0">
        <w:rPr>
          <w:rStyle w:val="CodeInline"/>
          <w:rFonts w:eastAsiaTheme="majorEastAsia"/>
        </w:rPr>
        <w:t>Transform()</w:t>
      </w:r>
      <w:r w:rsidRPr="00EA50BF">
        <w:t xml:space="preserve"> node reports not only how many events it processes per unit time but also the distribution of worker execution durations. Such data aligns with well-established practices in distributed streaming frameworks</w:t>
      </w:r>
      <w:sdt>
        <w:sdtPr>
          <w:id w:val="-777336138"/>
          <w:citation/>
        </w:sdtPr>
        <w:sdtContent>
          <w:r w:rsidR="00CA46A0">
            <w:fldChar w:fldCharType="begin"/>
          </w:r>
          <w:r w:rsidR="00CA46A0">
            <w:instrText xml:space="preserve"> CITATION Car15 \l 1033 </w:instrText>
          </w:r>
          <w:r w:rsidR="00D90DEB">
            <w:instrText xml:space="preserve"> \m Kre11</w:instrText>
          </w:r>
          <w:r w:rsidR="00CA46A0">
            <w:fldChar w:fldCharType="separate"/>
          </w:r>
          <w:r w:rsidR="00CA66B3">
            <w:rPr>
              <w:noProof/>
            </w:rPr>
            <w:t xml:space="preserve"> (Carbone, et al., 2015; Kreps, Narkhede, &amp; Rao, Kafka: A Distributed Messaging System for Log Processing., 2011)</w:t>
          </w:r>
          <w:r w:rsidR="00CA46A0">
            <w:fldChar w:fldCharType="end"/>
          </w:r>
        </w:sdtContent>
      </w:sdt>
      <w:r w:rsidRPr="00EA50BF">
        <w:t>, where bottlenecks at individual operators often dominate system performance.</w:t>
      </w:r>
    </w:p>
    <w:p w14:paraId="4091CF01" w14:textId="191D27F4" w:rsidR="00EA50BF" w:rsidRPr="00EA50BF" w:rsidRDefault="00EA50BF" w:rsidP="003B197B">
      <w:r w:rsidRPr="00EA50BF">
        <w:lastRenderedPageBreak/>
        <w:t>Additionally, nodes report backpressure signals (§</w:t>
      </w:r>
      <w:fldSimple w:instr=" REF _Ref208575476 \w ">
        <w:r w:rsidR="00EE24AF">
          <w:t>1.1.7.3</w:t>
        </w:r>
      </w:fldSimple>
      <w:r w:rsidRPr="00EA50BF">
        <w:t xml:space="preserve">), making delivery semantics analyzable in practice. If a node consistently applies drop policies (e.g., </w:t>
      </w:r>
      <w:r w:rsidRPr="00D90DEB">
        <w:rPr>
          <w:rStyle w:val="CodeInline"/>
        </w:rPr>
        <w:t>dropOldest</w:t>
      </w:r>
      <w:r w:rsidRPr="00EA50BF">
        <w:t>), telemetry reveals this degradation explicitly rather than leaving it implicit. This ensures that performance regressions are observable at the exact locus where they occur.</w:t>
      </w:r>
    </w:p>
    <w:p w14:paraId="6B143588" w14:textId="5D540641" w:rsidR="00EA50BF" w:rsidRDefault="00EA50BF" w:rsidP="009B302D">
      <w:pPr>
        <w:pStyle w:val="Heading4"/>
      </w:pPr>
      <w:r>
        <w:t>Worker Metrics</w:t>
      </w:r>
    </w:p>
    <w:p w14:paraId="0E744A91" w14:textId="77777777" w:rsidR="00EA50BF" w:rsidRPr="00EA50BF" w:rsidRDefault="00EA50BF" w:rsidP="003B197B">
      <w:r w:rsidRPr="00EA50BF">
        <w:t>Worker-level metrics provide insight into the execution health of imperative functions within nodes. These include:</w:t>
      </w:r>
    </w:p>
    <w:p w14:paraId="1E5D45D0" w14:textId="77777777" w:rsidR="00EA50BF" w:rsidRPr="00EA50BF" w:rsidRDefault="00EA50BF" w:rsidP="003B197B">
      <w:pPr>
        <w:pStyle w:val="ListParagraph"/>
        <w:numPr>
          <w:ilvl w:val="0"/>
          <w:numId w:val="185"/>
        </w:numPr>
      </w:pPr>
      <w:r w:rsidRPr="00EA50BF">
        <w:t>CPU and memory utilization of worker pools.</w:t>
      </w:r>
    </w:p>
    <w:p w14:paraId="7B4C0BAF" w14:textId="77777777" w:rsidR="00EA50BF" w:rsidRPr="00EA50BF" w:rsidRDefault="00EA50BF" w:rsidP="003B197B">
      <w:pPr>
        <w:pStyle w:val="ListParagraph"/>
        <w:numPr>
          <w:ilvl w:val="0"/>
          <w:numId w:val="185"/>
        </w:numPr>
      </w:pPr>
      <w:r w:rsidRPr="00EA50BF">
        <w:t xml:space="preserve">Error rate and classification (e.g., </w:t>
      </w:r>
      <w:r w:rsidRPr="00483D2D">
        <w:rPr>
          <w:rStyle w:val="CodeInline"/>
        </w:rPr>
        <w:t>WorkerRuntimeError</w:t>
      </w:r>
      <w:r w:rsidRPr="00EA50BF">
        <w:t xml:space="preserve">, </w:t>
      </w:r>
      <w:r w:rsidRPr="00483D2D">
        <w:rPr>
          <w:rStyle w:val="CodeInline"/>
        </w:rPr>
        <w:t>WorkerCapacityReached</w:t>
      </w:r>
      <w:r w:rsidRPr="00EA50BF">
        <w:t>).</w:t>
      </w:r>
    </w:p>
    <w:p w14:paraId="2F693196" w14:textId="77777777" w:rsidR="00EA50BF" w:rsidRPr="00EA50BF" w:rsidRDefault="00EA50BF" w:rsidP="003B197B">
      <w:pPr>
        <w:pStyle w:val="ListParagraph"/>
        <w:numPr>
          <w:ilvl w:val="0"/>
          <w:numId w:val="185"/>
        </w:numPr>
      </w:pPr>
      <w:r w:rsidRPr="00EA50BF">
        <w:t>Scheduling delays, showing how long events wait before being dispatched to a worker.</w:t>
      </w:r>
    </w:p>
    <w:p w14:paraId="71A00874" w14:textId="77777777" w:rsidR="00EA50BF" w:rsidRPr="00EA50BF" w:rsidRDefault="00EA50BF" w:rsidP="003B197B">
      <w:pPr>
        <w:pStyle w:val="ListParagraph"/>
        <w:numPr>
          <w:ilvl w:val="0"/>
          <w:numId w:val="185"/>
        </w:numPr>
      </w:pPr>
      <w:r w:rsidRPr="00EA50BF">
        <w:t>Sandbox violations or denied capability attempts, which are logged to expose security anomalies.</w:t>
      </w:r>
    </w:p>
    <w:p w14:paraId="2371367D" w14:textId="366C3ABC" w:rsidR="00EA50BF" w:rsidRDefault="00EA50BF" w:rsidP="003B197B">
      <w:r w:rsidRPr="00EA50BF">
        <w:t>Such metrics echo the principle of “resource isolation with visibility” emphasized in operating system and concurrency research</w:t>
      </w:r>
      <w:sdt>
        <w:sdtPr>
          <w:id w:val="790567014"/>
          <w:citation/>
        </w:sdtPr>
        <w:sdtContent>
          <w:r w:rsidR="00D90DEB">
            <w:fldChar w:fldCharType="begin"/>
          </w:r>
          <w:r w:rsidR="00D90DEB">
            <w:instrText xml:space="preserve"> CITATION Agh86 \l 1033  \m Dea13</w:instrText>
          </w:r>
          <w:r w:rsidR="00D90DEB">
            <w:fldChar w:fldCharType="separate"/>
          </w:r>
          <w:r w:rsidR="00CA66B3">
            <w:rPr>
              <w:noProof/>
            </w:rPr>
            <w:t xml:space="preserve"> (Agha, 1986; Dean &amp; Barroso, The tail at scale, </w:t>
          </w:r>
          <w:r w:rsidR="00CA66B3">
            <w:rPr>
              <w:noProof/>
            </w:rPr>
            <w:lastRenderedPageBreak/>
            <w:t>2013)</w:t>
          </w:r>
          <w:r w:rsidR="00D90DEB">
            <w:fldChar w:fldCharType="end"/>
          </w:r>
        </w:sdtContent>
      </w:sdt>
      <w:r w:rsidRPr="00EA50BF">
        <w:t>, ensuring that even within shared infrastructure, the cost and behavior of individual workers are measurable.</w:t>
      </w:r>
    </w:p>
    <w:p w14:paraId="7DE63430" w14:textId="77777777" w:rsidR="00483D2D" w:rsidRDefault="00483D2D" w:rsidP="009B302D">
      <w:pPr>
        <w:pStyle w:val="Heading4"/>
      </w:pPr>
      <w:r>
        <w:rPr>
          <w:rStyle w:val="Strong"/>
          <w:b w:val="0"/>
          <w:bCs w:val="0"/>
        </w:rPr>
        <w:t>Linking Node and Worker Telemetry</w:t>
      </w:r>
    </w:p>
    <w:p w14:paraId="036D16C5" w14:textId="26529A51" w:rsidR="00483D2D" w:rsidRDefault="00483D2D" w:rsidP="003B197B">
      <w:r>
        <w:t>The true strength of POP’s observability model lies in the</w:t>
      </w:r>
      <w:r w:rsidRPr="00483D2D">
        <w:rPr>
          <w:b/>
          <w:bCs/>
        </w:rPr>
        <w:t xml:space="preserve"> </w:t>
      </w:r>
      <w:r w:rsidRPr="00483D2D">
        <w:rPr>
          <w:rStyle w:val="Strong"/>
          <w:rFonts w:eastAsiaTheme="majorEastAsia"/>
          <w:b w:val="0"/>
          <w:bCs w:val="0"/>
        </w:rPr>
        <w:t>integration of node and worker metrics into the event tracing model (§</w:t>
      </w:r>
      <w:r w:rsidR="00D90DEB">
        <w:rPr>
          <w:rStyle w:val="Strong"/>
          <w:rFonts w:eastAsiaTheme="majorEastAsia"/>
          <w:b w:val="0"/>
          <w:bCs w:val="0"/>
        </w:rPr>
        <w:fldChar w:fldCharType="begin"/>
      </w:r>
      <w:r w:rsidR="00D90DEB">
        <w:rPr>
          <w:rStyle w:val="Strong"/>
          <w:rFonts w:eastAsiaTheme="majorEastAsia"/>
          <w:b w:val="0"/>
          <w:bCs w:val="0"/>
        </w:rPr>
        <w:instrText xml:space="preserve"> REF _Ref208698052 \w </w:instrText>
      </w:r>
      <w:r w:rsidR="00D90DEB">
        <w:rPr>
          <w:rStyle w:val="Strong"/>
          <w:rFonts w:eastAsiaTheme="majorEastAsia"/>
          <w:b w:val="0"/>
          <w:bCs w:val="0"/>
        </w:rPr>
        <w:fldChar w:fldCharType="separate"/>
      </w:r>
      <w:r w:rsidR="00EE24AF">
        <w:rPr>
          <w:rStyle w:val="Strong"/>
          <w:rFonts w:eastAsiaTheme="majorEastAsia"/>
          <w:b w:val="0"/>
          <w:bCs w:val="0"/>
        </w:rPr>
        <w:t>1.6.1</w:t>
      </w:r>
      <w:r w:rsidR="00D90DEB">
        <w:rPr>
          <w:rStyle w:val="Strong"/>
          <w:rFonts w:eastAsiaTheme="majorEastAsia"/>
          <w:b w:val="0"/>
          <w:bCs w:val="0"/>
        </w:rPr>
        <w:fldChar w:fldCharType="end"/>
      </w:r>
      <w:r w:rsidRPr="00483D2D">
        <w:rPr>
          <w:rStyle w:val="Strong"/>
          <w:rFonts w:eastAsiaTheme="majorEastAsia"/>
          <w:b w:val="0"/>
          <w:bCs w:val="0"/>
        </w:rPr>
        <w:t>)</w:t>
      </w:r>
      <w:r w:rsidRPr="00483D2D">
        <w:rPr>
          <w:b/>
          <w:bCs/>
        </w:rPr>
        <w:t>.</w:t>
      </w:r>
      <w:r>
        <w:t xml:space="preserve"> Each </w:t>
      </w:r>
      <w:r>
        <w:rPr>
          <w:rStyle w:val="HTMLCode"/>
          <w:rFonts w:eastAsiaTheme="majorEastAsia"/>
        </w:rPr>
        <w:t>Event&lt;T&gt;</w:t>
      </w:r>
      <w:r>
        <w:t xml:space="preserve"> carries its </w:t>
      </w:r>
      <w:r>
        <w:rPr>
          <w:rStyle w:val="HTMLCode"/>
          <w:rFonts w:eastAsiaTheme="majorEastAsia"/>
        </w:rPr>
        <w:t>EventId</w:t>
      </w:r>
      <w:r>
        <w:t xml:space="preserve">, enabling developers and operators to correlate specific event latencies or failures with the exact worker instance and node path. This provides both </w:t>
      </w:r>
      <w:r w:rsidRPr="00483D2D">
        <w:rPr>
          <w:rStyle w:val="Strong"/>
          <w:rFonts w:eastAsiaTheme="majorEastAsia"/>
          <w:b w:val="0"/>
          <w:bCs w:val="0"/>
        </w:rPr>
        <w:t>vertical</w:t>
      </w:r>
      <w:r>
        <w:rPr>
          <w:rStyle w:val="Strong"/>
          <w:rFonts w:eastAsiaTheme="majorEastAsia"/>
        </w:rPr>
        <w:t xml:space="preserve"> </w:t>
      </w:r>
      <w:r w:rsidRPr="00483D2D">
        <w:rPr>
          <w:rStyle w:val="Strong"/>
          <w:rFonts w:eastAsiaTheme="majorEastAsia"/>
          <w:b w:val="0"/>
          <w:bCs w:val="0"/>
        </w:rPr>
        <w:t>observability</w:t>
      </w:r>
      <w:r>
        <w:t xml:space="preserve"> (tracing an event through the pipeline) and </w:t>
      </w:r>
      <w:r w:rsidRPr="00483D2D">
        <w:rPr>
          <w:rStyle w:val="Strong"/>
          <w:rFonts w:eastAsiaTheme="majorEastAsia"/>
          <w:b w:val="0"/>
          <w:bCs w:val="0"/>
        </w:rPr>
        <w:t>horizontal observability</w:t>
      </w:r>
      <w:r>
        <w:t xml:space="preserve"> (understanding node-level saturation or worker-level failures).</w:t>
      </w:r>
    </w:p>
    <w:p w14:paraId="0B0F2450" w14:textId="77777777" w:rsidR="00483D2D" w:rsidRDefault="00483D2D" w:rsidP="003B197B">
      <w:r>
        <w:t>By binding node- and worker-level telemetry to the declarative structure of the pipeline, POP ensures that debugging and optimization remain analyzable and predictable. Rather than depending on ad hoc logging or external instrumentation, the paradigm embeds observability directly into the language-level abstractions.</w:t>
      </w:r>
    </w:p>
    <w:p w14:paraId="5020C1A8" w14:textId="77777777" w:rsidR="00DF2133" w:rsidRDefault="00DF2133" w:rsidP="00FB6BAC">
      <w:pPr>
        <w:pStyle w:val="Heading3"/>
      </w:pPr>
      <w:bookmarkStart w:id="110" w:name="_Toc209623914"/>
      <w:r>
        <w:rPr>
          <w:rStyle w:val="Strong"/>
          <w:b w:val="0"/>
          <w:bCs w:val="0"/>
        </w:rPr>
        <w:t xml:space="preserve">Error </w:t>
      </w:r>
      <w:r w:rsidRPr="00DF2133">
        <w:rPr>
          <w:rStyle w:val="Strong"/>
          <w:b w:val="0"/>
          <w:bCs w:val="0"/>
        </w:rPr>
        <w:t>and</w:t>
      </w:r>
      <w:r>
        <w:rPr>
          <w:rStyle w:val="Strong"/>
          <w:b w:val="0"/>
          <w:bCs w:val="0"/>
        </w:rPr>
        <w:t xml:space="preserve"> Anomaly Telemetry</w:t>
      </w:r>
      <w:bookmarkEnd w:id="110"/>
    </w:p>
    <w:p w14:paraId="13B22D3D" w14:textId="1FAAC7DF" w:rsidR="00DF2133" w:rsidRDefault="00DF2133" w:rsidP="003B197B">
      <w:r>
        <w:t xml:space="preserve">Errors in distributed and concurrent systems are inevitable, but how they are surfaced and acted upon determines system resilience and developer productivity. In POP, </w:t>
      </w:r>
      <w:r>
        <w:lastRenderedPageBreak/>
        <w:t>error handling (§</w:t>
      </w:r>
      <w:fldSimple w:instr=" REF _Ref208576949 \w ">
        <w:r w:rsidR="00EE24AF">
          <w:t>1.1.8</w:t>
        </w:r>
      </w:fldSimple>
      <w:r>
        <w:t xml:space="preserve">) is a </w:t>
      </w:r>
      <w:r w:rsidRPr="00DF2133">
        <w:rPr>
          <w:rStyle w:val="Strong"/>
          <w:rFonts w:eastAsiaTheme="majorEastAsia"/>
          <w:b w:val="0"/>
          <w:bCs w:val="0"/>
        </w:rPr>
        <w:t>first-class language</w:t>
      </w:r>
      <w:r>
        <w:rPr>
          <w:rStyle w:val="Strong"/>
          <w:rFonts w:eastAsiaTheme="majorEastAsia"/>
        </w:rPr>
        <w:t xml:space="preserve"> construct</w:t>
      </w:r>
      <w:r>
        <w:t>, and telemetry plays a crucial role in ensuring that errors are not only captured but also made analyzable at runtime.</w:t>
      </w:r>
    </w:p>
    <w:p w14:paraId="196DF94C" w14:textId="77777777" w:rsidR="00DF2133" w:rsidRDefault="00DF2133" w:rsidP="009B302D">
      <w:pPr>
        <w:pStyle w:val="Heading4"/>
      </w:pPr>
      <w:r>
        <w:rPr>
          <w:rStyle w:val="Strong"/>
          <w:b w:val="0"/>
          <w:bCs w:val="0"/>
        </w:rPr>
        <w:t>Structured Error Reporting</w:t>
      </w:r>
    </w:p>
    <w:p w14:paraId="2B019DFF" w14:textId="7B3499C1" w:rsidR="00DF2133" w:rsidRDefault="00DF2133" w:rsidP="003B197B">
      <w:r>
        <w:t xml:space="preserve">All errors are encapsulated in </w:t>
      </w:r>
      <w:r>
        <w:rPr>
          <w:rStyle w:val="HTMLCode"/>
          <w:rFonts w:eastAsiaTheme="majorEastAsia"/>
        </w:rPr>
        <w:t>Error&lt;E&gt;</w:t>
      </w:r>
      <w:r>
        <w:t xml:space="preserve"> objects, which preserve the context of the originating </w:t>
      </w:r>
      <w:r>
        <w:rPr>
          <w:rStyle w:val="HTMLCode"/>
          <w:rFonts w:eastAsiaTheme="majorEastAsia"/>
        </w:rPr>
        <w:t>Event&lt;T&gt;</w:t>
      </w:r>
      <w:r>
        <w:t xml:space="preserve"> alongside error-specific metadata. This structure allows telemetry systems to classify errors by type (e.g., </w:t>
      </w:r>
      <w:r>
        <w:rPr>
          <w:rStyle w:val="HTMLCode"/>
          <w:rFonts w:eastAsiaTheme="majorEastAsia"/>
        </w:rPr>
        <w:t>ParseError</w:t>
      </w:r>
      <w:r>
        <w:t xml:space="preserve">, </w:t>
      </w:r>
      <w:r>
        <w:rPr>
          <w:rStyle w:val="HTMLCode"/>
          <w:rFonts w:eastAsiaTheme="majorEastAsia"/>
        </w:rPr>
        <w:t>ValidationError</w:t>
      </w:r>
      <w:r>
        <w:t xml:space="preserve">, </w:t>
      </w:r>
      <w:r>
        <w:rPr>
          <w:rStyle w:val="HTMLCode"/>
          <w:rFonts w:eastAsiaTheme="majorEastAsia"/>
        </w:rPr>
        <w:t>WorkerRuntimeError</w:t>
      </w:r>
      <w:r>
        <w:t>) and to correlate them with the affected event, node, and worker instance. Such structured error representation aligns with research emphasizing the value of type-safe error handling and traceability in concurrent systems</w:t>
      </w:r>
      <w:sdt>
        <w:sdtPr>
          <w:id w:val="301819048"/>
          <w:citation/>
        </w:sdtPr>
        <w:sdtContent>
          <w:r w:rsidR="00D90DEB">
            <w:fldChar w:fldCharType="begin"/>
          </w:r>
          <w:r w:rsidR="00D90DEB">
            <w:instrText xml:space="preserve"> CITATION Agh86 \l 1033  \m Sch00</w:instrText>
          </w:r>
          <w:r w:rsidR="00D90DEB">
            <w:fldChar w:fldCharType="separate"/>
          </w:r>
          <w:r w:rsidR="00CA66B3">
            <w:rPr>
              <w:noProof/>
            </w:rPr>
            <w:t xml:space="preserve"> (Agha, 1986; Schneider, 2000)</w:t>
          </w:r>
          <w:r w:rsidR="00D90DEB">
            <w:fldChar w:fldCharType="end"/>
          </w:r>
        </w:sdtContent>
      </w:sdt>
      <w:r>
        <w:t>.</w:t>
      </w:r>
    </w:p>
    <w:p w14:paraId="2347CB16" w14:textId="77777777" w:rsidR="00DF2133" w:rsidRDefault="00DF2133" w:rsidP="009B302D">
      <w:pPr>
        <w:pStyle w:val="Heading4"/>
      </w:pPr>
      <w:r>
        <w:rPr>
          <w:rStyle w:val="Strong"/>
          <w:b w:val="0"/>
          <w:bCs w:val="0"/>
        </w:rPr>
        <w:t xml:space="preserve">Error </w:t>
      </w:r>
      <w:r w:rsidRPr="00DF2133">
        <w:rPr>
          <w:rStyle w:val="Strong"/>
          <w:b w:val="0"/>
          <w:bCs w:val="0"/>
        </w:rPr>
        <w:t>Pipeline</w:t>
      </w:r>
      <w:r>
        <w:rPr>
          <w:rStyle w:val="Strong"/>
          <w:b w:val="0"/>
          <w:bCs w:val="0"/>
        </w:rPr>
        <w:t xml:space="preserve"> Telemetry</w:t>
      </w:r>
    </w:p>
    <w:p w14:paraId="1446D5A0" w14:textId="40583AEF" w:rsidR="00DF2133" w:rsidRDefault="00DF2133" w:rsidP="003B197B">
      <w:r>
        <w:t xml:space="preserve">Errors are routed through dedicated </w:t>
      </w:r>
      <w:r>
        <w:rPr>
          <w:rStyle w:val="Strong"/>
          <w:rFonts w:eastAsiaTheme="majorEastAsia"/>
        </w:rPr>
        <w:t>error pipelines</w:t>
      </w:r>
      <w:r>
        <w:t xml:space="preserve"> (§</w:t>
      </w:r>
      <w:fldSimple w:instr=" REF _Ref208576949 \w ">
        <w:r w:rsidR="00EE24AF">
          <w:t>1.1.8</w:t>
        </w:r>
      </w:fldSimple>
      <w:r>
        <w:t>), which are declaratively analyzable structures rather than ad hoc runtime handlers. Telemetry hooks into these pipelines provide:</w:t>
      </w:r>
    </w:p>
    <w:p w14:paraId="7C7E0B4D" w14:textId="77777777" w:rsidR="00DF2133" w:rsidRDefault="00DF2133" w:rsidP="003B197B">
      <w:pPr>
        <w:pStyle w:val="ListParagraph"/>
        <w:numPr>
          <w:ilvl w:val="0"/>
          <w:numId w:val="187"/>
        </w:numPr>
      </w:pPr>
      <w:r w:rsidRPr="00DF2133">
        <w:rPr>
          <w:rStyle w:val="Strong"/>
          <w:rFonts w:eastAsiaTheme="majorEastAsia"/>
        </w:rPr>
        <w:t>Error rates by type and source</w:t>
      </w:r>
      <w:r>
        <w:t xml:space="preserve"> (e.g., frequency of validation failures in a </w:t>
      </w:r>
      <w:r w:rsidRPr="00DF2133">
        <w:rPr>
          <w:rStyle w:val="HTMLCode"/>
          <w:rFonts w:eastAsiaTheme="majorEastAsia"/>
        </w:rPr>
        <w:t>Transform()</w:t>
      </w:r>
      <w:r>
        <w:t xml:space="preserve"> node).</w:t>
      </w:r>
    </w:p>
    <w:p w14:paraId="0A848150" w14:textId="77777777" w:rsidR="00DF2133" w:rsidRDefault="00DF2133" w:rsidP="003B197B">
      <w:pPr>
        <w:pStyle w:val="ListParagraph"/>
        <w:numPr>
          <w:ilvl w:val="0"/>
          <w:numId w:val="187"/>
        </w:numPr>
      </w:pPr>
      <w:r w:rsidRPr="00DF2133">
        <w:rPr>
          <w:rStyle w:val="Strong"/>
          <w:rFonts w:eastAsiaTheme="majorEastAsia"/>
        </w:rPr>
        <w:lastRenderedPageBreak/>
        <w:t>Propagation analysis</w:t>
      </w:r>
      <w:r>
        <w:t xml:space="preserve">, showing whether an error was successfully handled or escalated to the global </w:t>
      </w:r>
      <w:r w:rsidRPr="00DF2133">
        <w:rPr>
          <w:rStyle w:val="HTMLCode"/>
          <w:rFonts w:eastAsiaTheme="majorEastAsia"/>
        </w:rPr>
        <w:t>ErrorPipeline()</w:t>
      </w:r>
      <w:r>
        <w:t>.</w:t>
      </w:r>
    </w:p>
    <w:p w14:paraId="1861829A" w14:textId="77777777" w:rsidR="00DF2133" w:rsidRDefault="00DF2133" w:rsidP="003B197B">
      <w:pPr>
        <w:pStyle w:val="ListParagraph"/>
        <w:numPr>
          <w:ilvl w:val="0"/>
          <w:numId w:val="187"/>
        </w:numPr>
      </w:pPr>
      <w:r w:rsidRPr="00DF2133">
        <w:rPr>
          <w:rStyle w:val="Strong"/>
          <w:rFonts w:eastAsiaTheme="majorEastAsia"/>
        </w:rPr>
        <w:t>Retry statistics</w:t>
      </w:r>
      <w:r>
        <w:t>, including counts of successful retries and terminal failures.</w:t>
      </w:r>
    </w:p>
    <w:p w14:paraId="6FDC0BAF" w14:textId="4A4C46BD" w:rsidR="00DF2133" w:rsidRDefault="00DF2133" w:rsidP="003B197B">
      <w:r>
        <w:t>This structured error telemetry ensures that no error path is silent, reducing the likelihood of “dark failures” where issues go undetected</w:t>
      </w:r>
      <w:sdt>
        <w:sdtPr>
          <w:id w:val="-2043356349"/>
          <w:citation/>
        </w:sdtPr>
        <w:sdtContent>
          <w:r w:rsidR="00D90DEB">
            <w:fldChar w:fldCharType="begin"/>
          </w:r>
          <w:r w:rsidR="00D90DEB">
            <w:instrText xml:space="preserve"> CITATION Dea13 \l 1033 </w:instrText>
          </w:r>
          <w:r w:rsidR="00D90DEB">
            <w:fldChar w:fldCharType="separate"/>
          </w:r>
          <w:r w:rsidR="00CA66B3">
            <w:rPr>
              <w:noProof/>
            </w:rPr>
            <w:t xml:space="preserve"> (Dean &amp; Barroso, The tail at scale, 2013)</w:t>
          </w:r>
          <w:r w:rsidR="00D90DEB">
            <w:fldChar w:fldCharType="end"/>
          </w:r>
        </w:sdtContent>
      </w:sdt>
      <w:r>
        <w:t>.</w:t>
      </w:r>
    </w:p>
    <w:p w14:paraId="0D967B54" w14:textId="77777777" w:rsidR="003E2AE1" w:rsidRPr="003E2AE1" w:rsidRDefault="003E2AE1" w:rsidP="009B302D">
      <w:pPr>
        <w:pStyle w:val="Heading4"/>
      </w:pPr>
      <w:r w:rsidRPr="003E2AE1">
        <w:rPr>
          <w:rStyle w:val="Strong"/>
          <w:b w:val="0"/>
          <w:bCs w:val="0"/>
        </w:rPr>
        <w:t>Anomaly Detection and Policy Violations</w:t>
      </w:r>
    </w:p>
    <w:p w14:paraId="61060D4C" w14:textId="77777777" w:rsidR="003E2AE1" w:rsidRDefault="003E2AE1" w:rsidP="003B197B">
      <w:r>
        <w:t xml:space="preserve">Beyond explicit errors, POP surfaces anomalies arising from </w:t>
      </w:r>
      <w:r w:rsidRPr="00D90DEB">
        <w:rPr>
          <w:rStyle w:val="Strong"/>
          <w:rFonts w:eastAsiaTheme="majorEastAsia"/>
          <w:b w:val="0"/>
          <w:bCs w:val="0"/>
        </w:rPr>
        <w:t>policy violations or unexpected</w:t>
      </w:r>
      <w:r>
        <w:rPr>
          <w:rStyle w:val="Strong"/>
          <w:rFonts w:eastAsiaTheme="majorEastAsia"/>
        </w:rPr>
        <w:t xml:space="preserve"> </w:t>
      </w:r>
      <w:r w:rsidRPr="003E2AE1">
        <w:rPr>
          <w:rStyle w:val="Strong"/>
          <w:rFonts w:eastAsiaTheme="majorEastAsia"/>
          <w:b w:val="0"/>
          <w:bCs w:val="0"/>
        </w:rPr>
        <w:t>runtime</w:t>
      </w:r>
      <w:r>
        <w:rPr>
          <w:rStyle w:val="Strong"/>
          <w:rFonts w:eastAsiaTheme="majorEastAsia"/>
        </w:rPr>
        <w:t xml:space="preserve"> </w:t>
      </w:r>
      <w:r w:rsidRPr="003E2AE1">
        <w:rPr>
          <w:rStyle w:val="Strong"/>
          <w:rFonts w:eastAsiaTheme="majorEastAsia"/>
          <w:b w:val="0"/>
          <w:bCs w:val="0"/>
        </w:rPr>
        <w:t>behavior</w:t>
      </w:r>
      <w:r>
        <w:t>. Examples include:</w:t>
      </w:r>
    </w:p>
    <w:p w14:paraId="4038F6E6" w14:textId="77777777" w:rsidR="003E2AE1" w:rsidRDefault="003E2AE1" w:rsidP="003B197B">
      <w:pPr>
        <w:pStyle w:val="ListParagraph"/>
        <w:numPr>
          <w:ilvl w:val="0"/>
          <w:numId w:val="189"/>
        </w:numPr>
      </w:pPr>
      <w:r w:rsidRPr="003E2AE1">
        <w:rPr>
          <w:rStyle w:val="Strong"/>
          <w:rFonts w:eastAsiaTheme="majorEastAsia"/>
        </w:rPr>
        <w:t>Backpressure violations</w:t>
      </w:r>
      <w:r>
        <w:t xml:space="preserve"> (e.g., repeated worker pool saturation despite configured concurrency).</w:t>
      </w:r>
    </w:p>
    <w:p w14:paraId="6464AAAC" w14:textId="77777777" w:rsidR="003E2AE1" w:rsidRDefault="003E2AE1" w:rsidP="003B197B">
      <w:pPr>
        <w:pStyle w:val="ListParagraph"/>
        <w:numPr>
          <w:ilvl w:val="0"/>
          <w:numId w:val="189"/>
        </w:numPr>
      </w:pPr>
      <w:r w:rsidRPr="003E2AE1">
        <w:rPr>
          <w:rStyle w:val="Strong"/>
          <w:rFonts w:eastAsiaTheme="majorEastAsia"/>
        </w:rPr>
        <w:t>Capability violations</w:t>
      </w:r>
      <w:r>
        <w:t xml:space="preserve"> (e.g., a worker attempting unauthorized I/O).</w:t>
      </w:r>
    </w:p>
    <w:p w14:paraId="04F46F84" w14:textId="77777777" w:rsidR="003E2AE1" w:rsidRDefault="003E2AE1" w:rsidP="003B197B">
      <w:pPr>
        <w:pStyle w:val="ListParagraph"/>
        <w:numPr>
          <w:ilvl w:val="0"/>
          <w:numId w:val="189"/>
        </w:numPr>
      </w:pPr>
      <w:r w:rsidRPr="003E2AE1">
        <w:rPr>
          <w:rStyle w:val="Strong"/>
          <w:rFonts w:eastAsiaTheme="majorEastAsia"/>
        </w:rPr>
        <w:t>Scheduling anomalies</w:t>
      </w:r>
      <w:r>
        <w:t xml:space="preserve"> (e.g., excessive event queuing delays suggesting imbalance).</w:t>
      </w:r>
    </w:p>
    <w:p w14:paraId="3066C510" w14:textId="77777777" w:rsidR="003E2AE1" w:rsidRDefault="003E2AE1" w:rsidP="003B197B">
      <w:r>
        <w:t xml:space="preserve">These anomalies are logged and traced with the same rigor as errors, reinforcing observability across both correctness and performance dimensions. Such practices reflect modern approaches in reliability engineering, where anomaly telemetry </w:t>
      </w:r>
      <w:r>
        <w:lastRenderedPageBreak/>
        <w:t>complements error reporting to provide holistic visibility (O’Reilly Media, 2016; Google SRE, Beyer et al., 2016).</w:t>
      </w:r>
    </w:p>
    <w:p w14:paraId="205C1E40" w14:textId="77777777" w:rsidR="003E2AE1" w:rsidRDefault="003E2AE1" w:rsidP="009B302D">
      <w:pPr>
        <w:pStyle w:val="Heading4"/>
      </w:pPr>
      <w:r>
        <w:rPr>
          <w:rStyle w:val="Strong"/>
          <w:b w:val="0"/>
          <w:bCs w:val="0"/>
        </w:rPr>
        <w:t>Integration with Event Tracing</w:t>
      </w:r>
    </w:p>
    <w:p w14:paraId="0901305B" w14:textId="2AD1B16B" w:rsidR="003E2AE1" w:rsidRDefault="003E2AE1" w:rsidP="003B197B">
      <w:r>
        <w:t xml:space="preserve">Error and anomaly telemetry are not isolated systems but integrated with the </w:t>
      </w:r>
      <w:r w:rsidRPr="00D90DEB">
        <w:rPr>
          <w:rStyle w:val="Strong"/>
          <w:rFonts w:eastAsiaTheme="majorEastAsia"/>
          <w:b w:val="0"/>
          <w:bCs w:val="0"/>
        </w:rPr>
        <w:t>event tracing model (§</w:t>
      </w:r>
      <w:r w:rsidR="00D90DEB">
        <w:rPr>
          <w:rStyle w:val="Strong"/>
          <w:rFonts w:eastAsiaTheme="majorEastAsia"/>
          <w:b w:val="0"/>
          <w:bCs w:val="0"/>
        </w:rPr>
        <w:fldChar w:fldCharType="begin"/>
      </w:r>
      <w:r w:rsidR="00D90DEB">
        <w:rPr>
          <w:rStyle w:val="Strong"/>
          <w:rFonts w:eastAsiaTheme="majorEastAsia"/>
          <w:b w:val="0"/>
          <w:bCs w:val="0"/>
        </w:rPr>
        <w:instrText xml:space="preserve"> REF _Ref208698052 \w </w:instrText>
      </w:r>
      <w:r w:rsidR="00D90DEB">
        <w:rPr>
          <w:rStyle w:val="Strong"/>
          <w:rFonts w:eastAsiaTheme="majorEastAsia"/>
          <w:b w:val="0"/>
          <w:bCs w:val="0"/>
        </w:rPr>
        <w:fldChar w:fldCharType="separate"/>
      </w:r>
      <w:r w:rsidR="00EE24AF">
        <w:rPr>
          <w:rStyle w:val="Strong"/>
          <w:rFonts w:eastAsiaTheme="majorEastAsia"/>
          <w:b w:val="0"/>
          <w:bCs w:val="0"/>
        </w:rPr>
        <w:t>1.6.1</w:t>
      </w:r>
      <w:r w:rsidR="00D90DEB">
        <w:rPr>
          <w:rStyle w:val="Strong"/>
          <w:rFonts w:eastAsiaTheme="majorEastAsia"/>
          <w:b w:val="0"/>
          <w:bCs w:val="0"/>
        </w:rPr>
        <w:fldChar w:fldCharType="end"/>
      </w:r>
      <w:r w:rsidRPr="00D90DEB">
        <w:rPr>
          <w:rStyle w:val="Strong"/>
          <w:rFonts w:eastAsiaTheme="majorEastAsia"/>
          <w:b w:val="0"/>
          <w:bCs w:val="0"/>
        </w:rPr>
        <w:t>)</w:t>
      </w:r>
      <w:r>
        <w:t xml:space="preserve">. Each error carries the originating </w:t>
      </w:r>
      <w:r w:rsidRPr="00D90DEB">
        <w:rPr>
          <w:rStyle w:val="CodeInline"/>
          <w:rFonts w:eastAsiaTheme="majorEastAsia"/>
        </w:rPr>
        <w:t>EventId</w:t>
      </w:r>
      <w:r>
        <w:t>, making it possible to reconstruct causal chains across both normal and exceptional execution paths. This allows developers to trace how a single event failure propagates through a pipeline, enhancing diagnosability and aligning with end-to-end observability principles</w:t>
      </w:r>
      <w:sdt>
        <w:sdtPr>
          <w:id w:val="745994326"/>
          <w:citation/>
        </w:sdtPr>
        <w:sdtContent>
          <w:r w:rsidR="00D90DEB">
            <w:fldChar w:fldCharType="begin"/>
          </w:r>
          <w:r w:rsidR="00D90DEB">
            <w:instrText xml:space="preserve"> CITATION Hel10 \l 1033 </w:instrText>
          </w:r>
          <w:r w:rsidR="00D90DEB">
            <w:fldChar w:fldCharType="separate"/>
          </w:r>
          <w:r w:rsidR="00CA66B3">
            <w:rPr>
              <w:noProof/>
            </w:rPr>
            <w:t xml:space="preserve"> (Hellerstein, 2010)</w:t>
          </w:r>
          <w:r w:rsidR="00D90DEB">
            <w:fldChar w:fldCharType="end"/>
          </w:r>
        </w:sdtContent>
      </w:sdt>
      <w:r>
        <w:t>.</w:t>
      </w:r>
    </w:p>
    <w:p w14:paraId="63940986" w14:textId="550BB6E3" w:rsidR="003E2AE1" w:rsidRDefault="003E2AE1" w:rsidP="00FB6BAC">
      <w:pPr>
        <w:pStyle w:val="Heading3"/>
      </w:pPr>
      <w:bookmarkStart w:id="111" w:name="_Ref208698410"/>
      <w:bookmarkStart w:id="112" w:name="_Toc209623915"/>
      <w:r>
        <w:t>Longitudinal Analysis and Forecasting</w:t>
      </w:r>
      <w:bookmarkEnd w:id="111"/>
      <w:bookmarkEnd w:id="112"/>
    </w:p>
    <w:p w14:paraId="3EFB9099" w14:textId="604E26CE" w:rsidR="00DF2133" w:rsidRPr="00D90DEB" w:rsidRDefault="003E2AE1" w:rsidP="003B197B">
      <w:pPr>
        <w:rPr>
          <w:b/>
          <w:bCs/>
        </w:rPr>
      </w:pPr>
      <w:r>
        <w:t xml:space="preserve">While real-time telemetry provides essential visibility into the current state of a POP system, </w:t>
      </w:r>
      <w:r w:rsidRPr="00D90DEB">
        <w:rPr>
          <w:rStyle w:val="Strong"/>
          <w:rFonts w:eastAsiaTheme="majorEastAsia"/>
          <w:b w:val="0"/>
          <w:bCs w:val="0"/>
        </w:rPr>
        <w:t>longitudinal analysis</w:t>
      </w:r>
      <w:r>
        <w:t xml:space="preserve"> extends this perspective by examining trends across time. By aggregating telemetry streams over days, weeks, or months, POP enables developers and operators to move beyond reactive monitoring toward </w:t>
      </w:r>
      <w:r w:rsidRPr="00D90DEB">
        <w:rPr>
          <w:rStyle w:val="Strong"/>
          <w:rFonts w:eastAsiaTheme="majorEastAsia"/>
          <w:b w:val="0"/>
          <w:bCs w:val="0"/>
        </w:rPr>
        <w:t>predictive insights</w:t>
      </w:r>
      <w:r w:rsidRPr="00D90DEB">
        <w:rPr>
          <w:b/>
          <w:bCs/>
        </w:rPr>
        <w:t xml:space="preserve"> and </w:t>
      </w:r>
      <w:r w:rsidRPr="00D90DEB">
        <w:rPr>
          <w:rStyle w:val="Strong"/>
          <w:rFonts w:eastAsiaTheme="majorEastAsia"/>
          <w:b w:val="0"/>
          <w:bCs w:val="0"/>
        </w:rPr>
        <w:t>proactive capacity planning</w:t>
      </w:r>
      <w:r w:rsidRPr="00D90DEB">
        <w:rPr>
          <w:b/>
          <w:bCs/>
        </w:rPr>
        <w:t>.</w:t>
      </w:r>
    </w:p>
    <w:p w14:paraId="65BF4302" w14:textId="77777777" w:rsidR="003E2AE1" w:rsidRDefault="003E2AE1" w:rsidP="009B302D">
      <w:pPr>
        <w:pStyle w:val="Heading4"/>
      </w:pPr>
      <w:r>
        <w:rPr>
          <w:rStyle w:val="Strong"/>
          <w:b w:val="0"/>
          <w:bCs w:val="0"/>
        </w:rPr>
        <w:lastRenderedPageBreak/>
        <w:t>Trend Analysis and Capacity Planning</w:t>
      </w:r>
    </w:p>
    <w:p w14:paraId="757A8834" w14:textId="069978A3" w:rsidR="003E2AE1" w:rsidRDefault="003E2AE1" w:rsidP="003B197B">
      <w:r>
        <w:t xml:space="preserve">Event throughput, latency distributions, error rates, and backpressure statistics can be analyzed longitudinally to identify recurring workload patterns (e.g., diurnal load cycles or seasonal spikes). These analyses inform capacity planning decisions, such as pre-scaling worker pools or reconfiguring ingress scheduling. Similar practices are emphasized in large-scale distributed systems, where longitudinal telemetry has been used to anticipate "tail latency" risks </w:t>
      </w:r>
      <w:sdt>
        <w:sdtPr>
          <w:id w:val="-101958808"/>
          <w:citation/>
        </w:sdtPr>
        <w:sdtContent>
          <w:r w:rsidR="00D90DEB">
            <w:fldChar w:fldCharType="begin"/>
          </w:r>
          <w:r w:rsidR="00D90DEB">
            <w:instrText xml:space="preserve"> CITATION Dea13 \l 1033 </w:instrText>
          </w:r>
          <w:r w:rsidR="00D90DEB">
            <w:fldChar w:fldCharType="separate"/>
          </w:r>
          <w:r w:rsidR="00CA66B3">
            <w:rPr>
              <w:noProof/>
            </w:rPr>
            <w:t>(Dean &amp; Barroso, The tail at scale, 2013)</w:t>
          </w:r>
          <w:r w:rsidR="00D90DEB">
            <w:fldChar w:fldCharType="end"/>
          </w:r>
        </w:sdtContent>
      </w:sdt>
      <w:r>
        <w:t xml:space="preserve"> and improve elasticity strategies.</w:t>
      </w:r>
    </w:p>
    <w:p w14:paraId="2822D566" w14:textId="77777777" w:rsidR="003E2AE1" w:rsidRDefault="003E2AE1" w:rsidP="009B302D">
      <w:pPr>
        <w:pStyle w:val="Heading4"/>
      </w:pPr>
      <w:r w:rsidRPr="003E2AE1">
        <w:rPr>
          <w:rStyle w:val="Strong"/>
          <w:b w:val="0"/>
          <w:bCs w:val="0"/>
        </w:rPr>
        <w:t>Anomaly</w:t>
      </w:r>
      <w:r>
        <w:rPr>
          <w:rStyle w:val="Strong"/>
          <w:b w:val="0"/>
          <w:bCs w:val="0"/>
        </w:rPr>
        <w:t xml:space="preserve"> Detection Across Time Horizons</w:t>
      </w:r>
    </w:p>
    <w:p w14:paraId="5B61738F" w14:textId="6B66B37E" w:rsidR="003E2AE1" w:rsidRDefault="003E2AE1" w:rsidP="003B197B">
      <w:r>
        <w:t xml:space="preserve">Short-term anomalies may appear transient, but when correlated longitudinally they can reveal systemic vulnerabilities. For example, repeated bursts of </w:t>
      </w:r>
      <w:r w:rsidRPr="00D90DEB">
        <w:rPr>
          <w:rStyle w:val="CodeInline"/>
          <w:rFonts w:eastAsiaTheme="majorEastAsia"/>
        </w:rPr>
        <w:t>BackpressureEvent</w:t>
      </w:r>
      <w:r>
        <w:t xml:space="preserve"> in a single node may indicate deeper issues in pipeline balancing. Research in reliability engineering highlights that historical baselines are essential for distinguishing signal from noise in anomaly detection</w:t>
      </w:r>
      <w:r w:rsidR="00D90DEB">
        <w:t xml:space="preserve"> </w:t>
      </w:r>
      <w:sdt>
        <w:sdtPr>
          <w:id w:val="31384326"/>
          <w:citation/>
        </w:sdtPr>
        <w:sdtContent>
          <w:r w:rsidR="00D90DEB">
            <w:fldChar w:fldCharType="begin"/>
          </w:r>
          <w:r w:rsidR="00D90DEB">
            <w:instrText xml:space="preserve"> CITATION GoogleSREbook \l 1033 </w:instrText>
          </w:r>
          <w:r w:rsidR="00D90DEB">
            <w:fldChar w:fldCharType="separate"/>
          </w:r>
          <w:r w:rsidR="00CA66B3">
            <w:rPr>
              <w:noProof/>
            </w:rPr>
            <w:t>(Beyer, Jones, Petoff, &amp; Murphy, 2016)</w:t>
          </w:r>
          <w:r w:rsidR="00D90DEB">
            <w:fldChar w:fldCharType="end"/>
          </w:r>
        </w:sdtContent>
      </w:sdt>
      <w:r>
        <w:t xml:space="preserve">. By comparing current error and latency patterns against historical telemetry, POP systems can detect </w:t>
      </w:r>
      <w:r>
        <w:rPr>
          <w:rStyle w:val="Strong"/>
          <w:rFonts w:eastAsiaTheme="majorEastAsia"/>
        </w:rPr>
        <w:t>slow burn failures</w:t>
      </w:r>
      <w:r>
        <w:t xml:space="preserve"> that would otherwise remain invisible.</w:t>
      </w:r>
    </w:p>
    <w:p w14:paraId="4E6041E0" w14:textId="77777777" w:rsidR="003E2AE1" w:rsidRPr="003E2AE1" w:rsidRDefault="003E2AE1" w:rsidP="009B302D">
      <w:pPr>
        <w:pStyle w:val="Heading4"/>
      </w:pPr>
      <w:r w:rsidRPr="003E2AE1">
        <w:rPr>
          <w:rStyle w:val="Strong"/>
          <w:b w:val="0"/>
          <w:bCs w:val="0"/>
        </w:rPr>
        <w:lastRenderedPageBreak/>
        <w:t>Forecasting with Predictive Models</w:t>
      </w:r>
    </w:p>
    <w:p w14:paraId="5DCC1074" w14:textId="4CACA618" w:rsidR="003E2AE1" w:rsidRDefault="003E2AE1" w:rsidP="003B197B">
      <w:r>
        <w:t xml:space="preserve">POP’s structured telemetry lends itself to </w:t>
      </w:r>
      <w:r w:rsidRPr="000B5660">
        <w:rPr>
          <w:rStyle w:val="Strong"/>
          <w:rFonts w:eastAsiaTheme="majorEastAsia"/>
          <w:b w:val="0"/>
          <w:bCs w:val="0"/>
        </w:rPr>
        <w:t>predictive modeling and machine learning</w:t>
      </w:r>
      <w:r>
        <w:t xml:space="preserve"> approaches. For instance, forecasting models may predict when worker pool saturation is likely to occur given observed growth in ingress rates, or when error rates trend upward under specific conditions. Prior work in adaptive systems suggests that predictive approaches improve both performance efficiency and resilience by shifting from reactive to proactive operational policies</w:t>
      </w:r>
      <w:sdt>
        <w:sdtPr>
          <w:id w:val="1826393498"/>
          <w:citation/>
        </w:sdtPr>
        <w:sdtContent>
          <w:r w:rsidR="00D90DEB">
            <w:fldChar w:fldCharType="begin"/>
          </w:r>
          <w:r w:rsidR="00D90DEB">
            <w:instrText xml:space="preserve"> CITATION Gan12 \l 1033 </w:instrText>
          </w:r>
          <w:r w:rsidR="00D90DEB">
            <w:fldChar w:fldCharType="separate"/>
          </w:r>
          <w:r w:rsidR="00CA66B3">
            <w:rPr>
              <w:noProof/>
            </w:rPr>
            <w:t xml:space="preserve"> (Gandhi, Harchol-Balter, Das, &amp; Lefurgy, 2012)</w:t>
          </w:r>
          <w:r w:rsidR="00D90DEB">
            <w:fldChar w:fldCharType="end"/>
          </w:r>
        </w:sdtContent>
      </w:sdt>
      <w:r>
        <w:t>.</w:t>
      </w:r>
    </w:p>
    <w:p w14:paraId="68106929" w14:textId="77777777" w:rsidR="00F37EE0" w:rsidRDefault="00F37EE0" w:rsidP="009B302D">
      <w:pPr>
        <w:pStyle w:val="Heading4"/>
      </w:pPr>
      <w:r>
        <w:rPr>
          <w:rStyle w:val="Strong"/>
          <w:b w:val="0"/>
          <w:bCs w:val="0"/>
        </w:rPr>
        <w:t>Implications for Program Design</w:t>
      </w:r>
    </w:p>
    <w:p w14:paraId="589F32B8" w14:textId="38273D76" w:rsidR="00F37EE0" w:rsidRDefault="00F37EE0" w:rsidP="003B197B">
      <w:r>
        <w:t>By embeddin</w:t>
      </w:r>
      <w:r w:rsidR="007A136F">
        <w:t>g</w:t>
      </w:r>
      <w:r>
        <w:t xml:space="preserve"> longitudinal observability into the POP paradigm, program design itself becomes informed by </w:t>
      </w:r>
      <w:r w:rsidRPr="00F37EE0">
        <w:rPr>
          <w:rStyle w:val="Strong"/>
          <w:rFonts w:eastAsiaTheme="majorEastAsia"/>
          <w:b w:val="0"/>
          <w:bCs w:val="0"/>
        </w:rPr>
        <w:t>historical</w:t>
      </w:r>
      <w:r>
        <w:rPr>
          <w:rStyle w:val="Strong"/>
          <w:rFonts w:eastAsiaTheme="majorEastAsia"/>
        </w:rPr>
        <w:t xml:space="preserve"> </w:t>
      </w:r>
      <w:r w:rsidRPr="00F37EE0">
        <w:rPr>
          <w:rStyle w:val="Strong"/>
          <w:rFonts w:eastAsiaTheme="majorEastAsia"/>
          <w:b w:val="0"/>
          <w:bCs w:val="0"/>
        </w:rPr>
        <w:t>insight</w:t>
      </w:r>
      <w:r>
        <w:t xml:space="preserve">. Developers can refine pipeline structures, reconfigure backpressure policies, or redesign worker functions not only based on immediate correctness but also on long-term operational behaviors. This closes the loop between </w:t>
      </w:r>
      <w:r w:rsidRPr="00F37EE0">
        <w:rPr>
          <w:rStyle w:val="Strong"/>
          <w:rFonts w:eastAsiaTheme="majorEastAsia"/>
          <w:b w:val="0"/>
          <w:bCs w:val="0"/>
        </w:rPr>
        <w:t>design-time analyzability</w:t>
      </w:r>
      <w:r>
        <w:t xml:space="preserve"> and </w:t>
      </w:r>
      <w:r w:rsidRPr="00F37EE0">
        <w:rPr>
          <w:rStyle w:val="Strong"/>
          <w:rFonts w:eastAsiaTheme="majorEastAsia"/>
          <w:b w:val="0"/>
          <w:bCs w:val="0"/>
        </w:rPr>
        <w:t>runtime</w:t>
      </w:r>
      <w:r>
        <w:rPr>
          <w:rStyle w:val="Strong"/>
          <w:rFonts w:eastAsiaTheme="majorEastAsia"/>
        </w:rPr>
        <w:t xml:space="preserve"> </w:t>
      </w:r>
      <w:r w:rsidRPr="00F37EE0">
        <w:rPr>
          <w:rFonts w:eastAsiaTheme="majorEastAsia"/>
        </w:rPr>
        <w:t>evidence</w:t>
      </w:r>
      <w:r>
        <w:t>, reinforcing POP’s goal of unifying declarative guarantees with operational safety.</w:t>
      </w:r>
    </w:p>
    <w:p w14:paraId="595E1CD5" w14:textId="77777777" w:rsidR="007A136F" w:rsidRDefault="007A136F" w:rsidP="00FB6BAC">
      <w:pPr>
        <w:pStyle w:val="Heading3"/>
      </w:pPr>
      <w:bookmarkStart w:id="113" w:name="_Toc209623916"/>
      <w:r>
        <w:rPr>
          <w:rStyle w:val="Strong"/>
          <w:b w:val="0"/>
          <w:bCs w:val="0"/>
        </w:rPr>
        <w:t>Integrating Telemetry with Development and Operations</w:t>
      </w:r>
      <w:bookmarkEnd w:id="113"/>
    </w:p>
    <w:p w14:paraId="0A850441" w14:textId="094C93CE" w:rsidR="007A136F" w:rsidRDefault="007A136F" w:rsidP="003B197B">
      <w:r>
        <w:t xml:space="preserve">Observability in Pipeline-Oriented Programming (POP) is not a passive byproduct but a first-class design principle. Telemetry collected at the event, node, and pipeline </w:t>
      </w:r>
      <w:r>
        <w:lastRenderedPageBreak/>
        <w:t xml:space="preserve">levels (see </w:t>
      </w:r>
      <w:r w:rsidR="00DF77AA" w:rsidRPr="00D90DEB">
        <w:rPr>
          <w:rStyle w:val="Strong"/>
          <w:rFonts w:eastAsiaTheme="majorEastAsia"/>
          <w:b w:val="0"/>
          <w:bCs w:val="0"/>
        </w:rPr>
        <w:t>§</w:t>
      </w:r>
      <w:fldSimple w:instr=" REF _Ref208698052 \w ">
        <w:r w:rsidR="00EE24AF">
          <w:t>1.6.1</w:t>
        </w:r>
      </w:fldSimple>
      <w:r>
        <w:t>–</w:t>
      </w:r>
      <w:fldSimple w:instr=" REF _Ref208698410 \w ">
        <w:r w:rsidR="00EE24AF">
          <w:t>1.6.6</w:t>
        </w:r>
      </w:fldSimple>
      <w:r>
        <w:t xml:space="preserve">) becomes most effective when it is integrated directly into </w:t>
      </w:r>
      <w:r>
        <w:rPr>
          <w:rStyle w:val="Strong"/>
          <w:rFonts w:eastAsiaTheme="majorEastAsia"/>
        </w:rPr>
        <w:t>development</w:t>
      </w:r>
      <w:r>
        <w:t xml:space="preserve"> and </w:t>
      </w:r>
      <w:r>
        <w:rPr>
          <w:rStyle w:val="Strong"/>
          <w:rFonts w:eastAsiaTheme="majorEastAsia"/>
        </w:rPr>
        <w:t>operations</w:t>
      </w:r>
      <w:r>
        <w:t xml:space="preserve"> practices. This integration ensures that the guarantees of analyzability and concurrency safety extend beyond compile-time verification into runtime monitoring, debugging, and long-term system evolution.</w:t>
      </w:r>
    </w:p>
    <w:p w14:paraId="1229A0C0" w14:textId="77777777" w:rsidR="007A136F" w:rsidRPr="007A136F" w:rsidRDefault="007A136F" w:rsidP="009B302D">
      <w:pPr>
        <w:pStyle w:val="Heading4"/>
      </w:pPr>
      <w:r w:rsidRPr="007A136F">
        <w:rPr>
          <w:rStyle w:val="Strong"/>
          <w:b w:val="0"/>
          <w:bCs w:val="0"/>
        </w:rPr>
        <w:t>Development Feedback Loops</w:t>
      </w:r>
    </w:p>
    <w:p w14:paraId="62089B06" w14:textId="38D014FA" w:rsidR="007A136F" w:rsidRDefault="007A136F" w:rsidP="003B197B">
      <w:r>
        <w:t xml:space="preserve">Telemetry enables developers to close the gap between </w:t>
      </w:r>
      <w:r w:rsidRPr="00DF77AA">
        <w:rPr>
          <w:rStyle w:val="Strong"/>
          <w:rFonts w:eastAsiaTheme="majorEastAsia"/>
          <w:b w:val="0"/>
          <w:bCs w:val="0"/>
        </w:rPr>
        <w:t>specification and execution</w:t>
      </w:r>
      <w:r>
        <w:t>. Metrics and traces expose how declarative pipelines behave under real workloads, validating assumptions about throughput, backpressure, and event delivery semantics. This reflects the principle articulated in continuous delivery research: rapid feedback from production is essential for improving software quality</w:t>
      </w:r>
      <w:sdt>
        <w:sdtPr>
          <w:id w:val="-81152410"/>
          <w:citation/>
        </w:sdtPr>
        <w:sdtContent>
          <w:r w:rsidR="00DF77AA">
            <w:fldChar w:fldCharType="begin"/>
          </w:r>
          <w:r w:rsidR="00DF77AA">
            <w:instrText xml:space="preserve"> CITATION Hum10 \l 1033 </w:instrText>
          </w:r>
          <w:r w:rsidR="00DF77AA">
            <w:fldChar w:fldCharType="separate"/>
          </w:r>
          <w:r w:rsidR="00CA66B3">
            <w:rPr>
              <w:noProof/>
            </w:rPr>
            <w:t xml:space="preserve"> (Humble &amp; Farley, 2010)</w:t>
          </w:r>
          <w:r w:rsidR="00DF77AA">
            <w:fldChar w:fldCharType="end"/>
          </w:r>
        </w:sdtContent>
      </w:sdt>
      <w:r>
        <w:t>. In POP, observability feeds directly into the refinement of worker functions and pipeline graphs, reducing semantic drift between design-time models and runtime realities.</w:t>
      </w:r>
    </w:p>
    <w:p w14:paraId="02C3B281" w14:textId="77777777" w:rsidR="007A136F" w:rsidRDefault="007A136F" w:rsidP="009B302D">
      <w:pPr>
        <w:pStyle w:val="Heading4"/>
      </w:pPr>
      <w:r>
        <w:rPr>
          <w:rStyle w:val="Strong"/>
          <w:b w:val="0"/>
          <w:bCs w:val="0"/>
        </w:rPr>
        <w:t xml:space="preserve">Operational </w:t>
      </w:r>
      <w:r w:rsidRPr="007A136F">
        <w:rPr>
          <w:rStyle w:val="Strong"/>
          <w:b w:val="0"/>
          <w:bCs w:val="0"/>
        </w:rPr>
        <w:t>Practices</w:t>
      </w:r>
      <w:r>
        <w:rPr>
          <w:rStyle w:val="Strong"/>
          <w:b w:val="0"/>
          <w:bCs w:val="0"/>
        </w:rPr>
        <w:t xml:space="preserve"> and SRE Alignment</w:t>
      </w:r>
    </w:p>
    <w:p w14:paraId="28A3B051" w14:textId="076955E4" w:rsidR="007A136F" w:rsidRDefault="007A136F" w:rsidP="003B197B">
      <w:r>
        <w:t>For operators, telemetry supports the core Site Reliability Engineering (SRE) practices of</w:t>
      </w:r>
      <w:r w:rsidRPr="00DF77AA">
        <w:t xml:space="preserve"> </w:t>
      </w:r>
      <w:r w:rsidRPr="00DF77AA">
        <w:rPr>
          <w:rStyle w:val="Strong"/>
          <w:rFonts w:eastAsiaTheme="majorEastAsia"/>
          <w:b w:val="0"/>
          <w:bCs w:val="0"/>
        </w:rPr>
        <w:t>monitoring, alerting, and capacity planning</w:t>
      </w:r>
      <w:sdt>
        <w:sdtPr>
          <w:rPr>
            <w:rStyle w:val="Strong"/>
            <w:rFonts w:eastAsiaTheme="majorEastAsia"/>
            <w:b w:val="0"/>
            <w:bCs w:val="0"/>
          </w:rPr>
          <w:id w:val="-1199083408"/>
          <w:citation/>
        </w:sdtPr>
        <w:sdtContent>
          <w:r w:rsidR="00DF77AA">
            <w:rPr>
              <w:rStyle w:val="Strong"/>
              <w:rFonts w:eastAsiaTheme="majorEastAsia"/>
              <w:b w:val="0"/>
              <w:bCs w:val="0"/>
            </w:rPr>
            <w:fldChar w:fldCharType="begin"/>
          </w:r>
          <w:r w:rsidR="00DF77AA">
            <w:instrText xml:space="preserve"> CITATION GoogleSREbook \l 1033 </w:instrText>
          </w:r>
          <w:r w:rsidR="00DF77AA">
            <w:rPr>
              <w:rStyle w:val="Strong"/>
              <w:rFonts w:eastAsiaTheme="majorEastAsia"/>
              <w:b w:val="0"/>
              <w:bCs w:val="0"/>
            </w:rPr>
            <w:fldChar w:fldCharType="separate"/>
          </w:r>
          <w:r w:rsidR="00CA66B3">
            <w:rPr>
              <w:noProof/>
            </w:rPr>
            <w:t xml:space="preserve"> (Beyer, Jones, Petoff, &amp; Murphy, 2016)</w:t>
          </w:r>
          <w:r w:rsidR="00DF77AA">
            <w:rPr>
              <w:rStyle w:val="Strong"/>
              <w:rFonts w:eastAsiaTheme="majorEastAsia"/>
              <w:b w:val="0"/>
              <w:bCs w:val="0"/>
            </w:rPr>
            <w:fldChar w:fldCharType="end"/>
          </w:r>
        </w:sdtContent>
      </w:sdt>
      <w:r>
        <w:t xml:space="preserve">. Structured event metadata, combined with node-level and pipeline-level metrics, maps naturally onto service-level indicators (SLIs) and service-level objectives (SLOs). For </w:t>
      </w:r>
      <w:r>
        <w:lastRenderedPageBreak/>
        <w:t>example, latency distributions and backpressure metrics can be tied directly to user-facing SLOs for responsiveness, while error pipeline metrics inform system reliability goals. POP’s insistence on structured, analyzable telemetry reduces the ad hoc instrumentation burden that often hampers observability in event-driven systems.</w:t>
      </w:r>
    </w:p>
    <w:p w14:paraId="1FD4440D" w14:textId="5A987828" w:rsidR="007A136F" w:rsidRPr="007A136F" w:rsidRDefault="007A136F" w:rsidP="009B302D">
      <w:pPr>
        <w:pStyle w:val="Heading4"/>
      </w:pPr>
      <w:r>
        <w:rPr>
          <w:rStyle w:val="Strong"/>
          <w:b w:val="0"/>
          <w:bCs w:val="0"/>
        </w:rPr>
        <w:t>Bridging Development and Operations</w:t>
      </w:r>
    </w:p>
    <w:p w14:paraId="3981BA23" w14:textId="19A3078D" w:rsidR="007A136F" w:rsidRDefault="007A136F" w:rsidP="003B197B">
      <w:r>
        <w:t xml:space="preserve">A distinctive strength of POP is how telemetry bridges development and operations by design. Developers gain visibility into runtime behavior through structured traces, while operators can rely on the same data for incident response and capacity management. This </w:t>
      </w:r>
      <w:r w:rsidRPr="00DF77AA">
        <w:rPr>
          <w:rStyle w:val="Strong"/>
          <w:rFonts w:eastAsiaTheme="majorEastAsia"/>
          <w:b w:val="0"/>
          <w:bCs w:val="0"/>
        </w:rPr>
        <w:t>shared observability fabric</w:t>
      </w:r>
      <w:r>
        <w:t xml:space="preserve"> embodies the DevOps principle of collapsing silos </w:t>
      </w:r>
      <w:sdt>
        <w:sdtPr>
          <w:id w:val="1479033381"/>
          <w:citation/>
        </w:sdtPr>
        <w:sdtContent>
          <w:r w:rsidR="00DF77AA">
            <w:fldChar w:fldCharType="begin"/>
          </w:r>
          <w:r w:rsidR="00DF77AA">
            <w:instrText xml:space="preserve"> CITATION Kim16 \l 1033 </w:instrText>
          </w:r>
          <w:r w:rsidR="00DF77AA">
            <w:fldChar w:fldCharType="separate"/>
          </w:r>
          <w:r w:rsidR="00CA66B3">
            <w:rPr>
              <w:noProof/>
            </w:rPr>
            <w:t>(Kim, Humble, Debois, &amp; Willis, 2016)</w:t>
          </w:r>
          <w:r w:rsidR="00DF77AA">
            <w:fldChar w:fldCharType="end"/>
          </w:r>
        </w:sdtContent>
      </w:sdt>
      <w:r w:rsidR="00DF77AA">
        <w:t xml:space="preserve">, </w:t>
      </w:r>
      <w:r>
        <w:t>ensuring that both roles reason from a common operational truth.</w:t>
      </w:r>
    </w:p>
    <w:p w14:paraId="40CEB21F" w14:textId="58B3BFAD" w:rsidR="007A136F" w:rsidRDefault="007A136F" w:rsidP="009B302D">
      <w:pPr>
        <w:pStyle w:val="Heading4"/>
      </w:pPr>
      <w:r>
        <w:rPr>
          <w:rStyle w:val="Strong"/>
          <w:b w:val="0"/>
          <w:bCs w:val="0"/>
        </w:rPr>
        <w:t>Toward Self-Adaptive Pipelines</w:t>
      </w:r>
    </w:p>
    <w:p w14:paraId="54942E32" w14:textId="1704D8E9" w:rsidR="007A136F" w:rsidRDefault="007A136F" w:rsidP="003B197B">
      <w:r>
        <w:t xml:space="preserve">The integration of telemetry also lays the foundation for </w:t>
      </w:r>
      <w:r>
        <w:rPr>
          <w:rStyle w:val="Strong"/>
          <w:rFonts w:eastAsiaTheme="majorEastAsia"/>
        </w:rPr>
        <w:t>self-adaptive pipelines</w:t>
      </w:r>
      <w:r>
        <w:t>. By combining real-time metrics with historical forecasting (</w:t>
      </w:r>
      <w:r w:rsidR="00DF77AA" w:rsidRPr="00D90DEB">
        <w:rPr>
          <w:rStyle w:val="Strong"/>
          <w:rFonts w:eastAsiaTheme="majorEastAsia"/>
          <w:b w:val="0"/>
          <w:bCs w:val="0"/>
        </w:rPr>
        <w:t>§</w:t>
      </w:r>
      <w:r w:rsidR="00DF77AA">
        <w:fldChar w:fldCharType="begin"/>
      </w:r>
      <w:r w:rsidR="00DF77AA">
        <w:rPr>
          <w:rStyle w:val="Strong"/>
          <w:rFonts w:eastAsiaTheme="majorEastAsia"/>
          <w:b w:val="0"/>
          <w:bCs w:val="0"/>
        </w:rPr>
        <w:instrText xml:space="preserve"> REF _Ref208698410 \w </w:instrText>
      </w:r>
      <w:r w:rsidR="00DF77AA">
        <w:fldChar w:fldCharType="separate"/>
      </w:r>
      <w:r w:rsidR="00EE24AF">
        <w:rPr>
          <w:rStyle w:val="Strong"/>
          <w:rFonts w:eastAsiaTheme="majorEastAsia"/>
          <w:b w:val="0"/>
          <w:bCs w:val="0"/>
        </w:rPr>
        <w:t>1.6.6</w:t>
      </w:r>
      <w:r w:rsidR="00DF77AA">
        <w:fldChar w:fldCharType="end"/>
      </w:r>
      <w:r>
        <w:t>), systems may automatically tune worker pool sizes, backpressure policies, or error-handling strategies. Research in autonomic computing emphasizes such closed feedback loops as essential for managing complexity at scale</w:t>
      </w:r>
      <w:r w:rsidR="00DF77AA" w:rsidRPr="00DF77AA">
        <w:t xml:space="preserve"> </w:t>
      </w:r>
      <w:sdt>
        <w:sdtPr>
          <w:id w:val="2042169305"/>
          <w:citation/>
        </w:sdtPr>
        <w:sdtContent>
          <w:r w:rsidR="00DF77AA">
            <w:fldChar w:fldCharType="begin"/>
          </w:r>
          <w:r w:rsidR="00DF77AA">
            <w:instrText xml:space="preserve"> CITATION Kep03 \l 1033 </w:instrText>
          </w:r>
          <w:r w:rsidR="00DF77AA">
            <w:fldChar w:fldCharType="separate"/>
          </w:r>
          <w:r w:rsidR="00CA66B3">
            <w:rPr>
              <w:noProof/>
            </w:rPr>
            <w:t>(Kephart &amp; Chess, 2003)</w:t>
          </w:r>
          <w:r w:rsidR="00DF77AA">
            <w:fldChar w:fldCharType="end"/>
          </w:r>
        </w:sdtContent>
      </w:sdt>
      <w:r>
        <w:t xml:space="preserve">. POP’s structured approach to </w:t>
      </w:r>
      <w:r>
        <w:lastRenderedPageBreak/>
        <w:t>event semantics and error pipelines provides a natural substrate for these adaptive mechanisms.</w:t>
      </w:r>
    </w:p>
    <w:p w14:paraId="675A856A" w14:textId="77777777" w:rsidR="00300684" w:rsidRDefault="00300684" w:rsidP="003B197B">
      <w:pPr>
        <w:pStyle w:val="Heading2"/>
      </w:pPr>
      <w:bookmarkStart w:id="114" w:name="_Toc209623917"/>
      <w:r>
        <w:rPr>
          <w:rStyle w:val="Strong"/>
          <w:b w:val="0"/>
          <w:bCs w:val="0"/>
        </w:rPr>
        <w:t>Event Typing and Schema Contracts</w:t>
      </w:r>
      <w:bookmarkEnd w:id="114"/>
    </w:p>
    <w:p w14:paraId="16BD210E" w14:textId="77777777" w:rsidR="00300684" w:rsidRDefault="00300684" w:rsidP="003B197B">
      <w:r>
        <w:t xml:space="preserve">Event typing in Pipeline-Oriented Programming (POP) provides the foundation for analyzability, safety, and interoperability. Since pipelines consist of </w:t>
      </w:r>
      <w:r w:rsidRPr="00300684">
        <w:rPr>
          <w:rStyle w:val="CodeInline"/>
          <w:rFonts w:eastAsiaTheme="majorEastAsia"/>
        </w:rPr>
        <w:t>Event&lt;T&gt;</w:t>
      </w:r>
      <w:r>
        <w:t xml:space="preserve"> objects flowing between nodes, type safety and schema contracts govern the semantics of data movement, transformation, and validation. This section outlines how POP enforces typing, manages schema evolution, and maintains compositional integrity across packages.</w:t>
      </w:r>
    </w:p>
    <w:p w14:paraId="4A232F73" w14:textId="6B73A3EE" w:rsidR="00300684" w:rsidRDefault="00300684" w:rsidP="00FB6BAC">
      <w:pPr>
        <w:pStyle w:val="Heading3"/>
      </w:pPr>
      <w:bookmarkStart w:id="115" w:name="_Toc209623918"/>
      <w:r w:rsidRPr="00300684">
        <w:rPr>
          <w:rStyle w:val="Strong"/>
          <w:b w:val="0"/>
          <w:bCs w:val="0"/>
        </w:rPr>
        <w:t>Strong</w:t>
      </w:r>
      <w:r>
        <w:rPr>
          <w:rStyle w:val="Strong"/>
          <w:b w:val="0"/>
          <w:bCs w:val="0"/>
        </w:rPr>
        <w:t xml:space="preserve"> Typing of Events</w:t>
      </w:r>
      <w:bookmarkEnd w:id="115"/>
    </w:p>
    <w:p w14:paraId="2531E804" w14:textId="260FF1AC" w:rsidR="00300684" w:rsidRPr="00300684" w:rsidRDefault="00300684" w:rsidP="003B197B">
      <w:r w:rsidRPr="00300684">
        <w:t xml:space="preserve">Pipeline-Oriented Programming (POP) adopts a strong static typing discipline as a foundation for program safety, analyzability, and correctness. All data objects are statically typed, and every function—whether a worker or a helper—requires statically defined inputs and returns. At the pipeline level, this </w:t>
      </w:r>
      <w:proofErr w:type="gramStart"/>
      <w:r w:rsidRPr="00300684">
        <w:t>principle</w:t>
      </w:r>
      <w:proofErr w:type="gramEnd"/>
      <w:r w:rsidRPr="00300684">
        <w:t xml:space="preserve"> manifests in the fact that all events are represented as </w:t>
      </w:r>
      <w:r w:rsidRPr="003B1797">
        <w:rPr>
          <w:rStyle w:val="CodeInline"/>
        </w:rPr>
        <w:t>Event&lt;T&gt;</w:t>
      </w:r>
      <w:r w:rsidRPr="00300684">
        <w:t xml:space="preserve"> objects, where </w:t>
      </w:r>
      <w:r w:rsidRPr="007728B6">
        <w:rPr>
          <w:rStyle w:val="CodeInline"/>
        </w:rPr>
        <w:t>T</w:t>
      </w:r>
      <w:r w:rsidRPr="00300684">
        <w:t xml:space="preserve"> denotes the precise, compile-time–defined type carried by the event. Similarly, all error events are expressed as </w:t>
      </w:r>
      <w:r w:rsidRPr="00300684">
        <w:rPr>
          <w:rStyle w:val="CodeInline"/>
          <w:rFonts w:eastAsiaTheme="majorEastAsia"/>
        </w:rPr>
        <w:t>Error&lt;</w:t>
      </w:r>
      <w:r w:rsidR="003B1797">
        <w:rPr>
          <w:rStyle w:val="CodeInline"/>
          <w:rFonts w:eastAsiaTheme="majorEastAsia"/>
        </w:rPr>
        <w:t>E</w:t>
      </w:r>
      <w:r w:rsidRPr="00300684">
        <w:rPr>
          <w:rStyle w:val="CodeInline"/>
          <w:rFonts w:eastAsiaTheme="majorEastAsia"/>
        </w:rPr>
        <w:t>&gt;</w:t>
      </w:r>
      <w:r w:rsidRPr="00300684">
        <w:rPr>
          <w:rStyle w:val="CodeInline"/>
        </w:rPr>
        <w:t>,</w:t>
      </w:r>
      <w:r w:rsidRPr="00300684">
        <w:t xml:space="preserve"> </w:t>
      </w:r>
      <w:r w:rsidRPr="00300684">
        <w:lastRenderedPageBreak/>
        <w:t xml:space="preserve">with the error wrapping and preserving the associated </w:t>
      </w:r>
      <w:r w:rsidR="00352C43" w:rsidRPr="00352C43">
        <w:rPr>
          <w:rStyle w:val="CodeInline"/>
        </w:rPr>
        <w:t>E</w:t>
      </w:r>
      <w:r w:rsidRPr="00352C43">
        <w:rPr>
          <w:rStyle w:val="CodeInline"/>
        </w:rPr>
        <w:t>vent</w:t>
      </w:r>
      <w:r w:rsidR="00352C43" w:rsidRPr="00352C43">
        <w:rPr>
          <w:rStyle w:val="CodeInline"/>
        </w:rPr>
        <w:t>&lt;T&gt;</w:t>
      </w:r>
      <w:r w:rsidR="003B1797">
        <w:t xml:space="preserve"> (</w:t>
      </w:r>
      <w:r w:rsidR="00352C43">
        <w:t xml:space="preserve">represented as </w:t>
      </w:r>
      <w:r w:rsidR="003B1797" w:rsidRPr="003B1797">
        <w:rPr>
          <w:rStyle w:val="CodeInline"/>
        </w:rPr>
        <w:t>E</w:t>
      </w:r>
      <w:r w:rsidR="003B1797">
        <w:t>)</w:t>
      </w:r>
      <w:r w:rsidRPr="00300684">
        <w:t xml:space="preserve"> type for traceability and analysis</w:t>
      </w:r>
      <w:r w:rsidR="003B1797">
        <w:rPr>
          <w:rStyle w:val="FootnoteReference"/>
        </w:rPr>
        <w:footnoteReference w:id="4"/>
      </w:r>
      <w:r w:rsidRPr="00300684">
        <w:t>.</w:t>
      </w:r>
    </w:p>
    <w:p w14:paraId="069E9BFA" w14:textId="77777777" w:rsidR="00300684" w:rsidRPr="00300684" w:rsidRDefault="00300684" w:rsidP="003B197B">
      <w:r w:rsidRPr="00300684">
        <w:t xml:space="preserve">Edges, which connect nodes in a pipeline, are also statically typed. An edge that accepts an </w:t>
      </w:r>
      <w:r w:rsidRPr="00E46D3B">
        <w:rPr>
          <w:rStyle w:val="CodeInline"/>
        </w:rPr>
        <w:t>Event&lt;T&gt;</w:t>
      </w:r>
      <w:r w:rsidRPr="00300684">
        <w:t xml:space="preserve"> cannot accept an </w:t>
      </w:r>
      <w:r w:rsidRPr="00E46D3B">
        <w:rPr>
          <w:rStyle w:val="CodeInline"/>
        </w:rPr>
        <w:t>Event&lt;U&gt;</w:t>
      </w:r>
      <w:r w:rsidRPr="00300684">
        <w:t xml:space="preserve">, where </w:t>
      </w:r>
      <w:r w:rsidRPr="00E46D3B">
        <w:rPr>
          <w:rStyle w:val="CodeInline"/>
        </w:rPr>
        <w:t>U ≠ T</w:t>
      </w:r>
      <w:r w:rsidRPr="00300684">
        <w:t>. This invariant is compiler-enforced, ensuring that only type-consistent data flows across the graph. By embedding type safety into the structure of both events and their interconnections, POP eliminates entire classes of runtime errors related to type mismatches.</w:t>
      </w:r>
    </w:p>
    <w:p w14:paraId="0DD273FB" w14:textId="5678A88F" w:rsidR="00300684" w:rsidRPr="00300684" w:rsidRDefault="00300684" w:rsidP="003B197B">
      <w:r w:rsidRPr="00300684">
        <w:t xml:space="preserve">The advantages of this strong typing discipline are twofold. First, it enhances </w:t>
      </w:r>
      <w:r w:rsidRPr="003B1797">
        <w:t>program safet</w:t>
      </w:r>
      <w:r w:rsidRPr="00300684">
        <w:rPr>
          <w:b/>
          <w:bCs/>
        </w:rPr>
        <w:t>y</w:t>
      </w:r>
      <w:r w:rsidRPr="00300684">
        <w:t xml:space="preserve"> by guaranteeing that incompatible data cannot cross pipeline boundaries, even in complex composed systems. Second, it enables program analyzability, as type information provides a static foundation for reasoning about pipeline behavior, optimization opportunities, and security properties. These advantages echo longstanding arguments in programming languages research, where type systems are recognized as mechanisms for both correctness and expressiveness</w:t>
      </w:r>
      <w:sdt>
        <w:sdtPr>
          <w:id w:val="1613707823"/>
          <w:citation/>
        </w:sdtPr>
        <w:sdtContent>
          <w:r>
            <w:fldChar w:fldCharType="begin"/>
          </w:r>
          <w:r w:rsidR="007728B6">
            <w:instrText xml:space="preserve">CITATION Pie02 \m Car85 \l 1033 </w:instrText>
          </w:r>
          <w:r>
            <w:fldChar w:fldCharType="separate"/>
          </w:r>
          <w:r w:rsidR="00CA66B3">
            <w:rPr>
              <w:noProof/>
            </w:rPr>
            <w:t xml:space="preserve"> (Pierce, 2002; Cardelli &amp; Wegner, On Understanding Types, Data Abstraction, and Polymorphism, 1985)</w:t>
          </w:r>
          <w:r>
            <w:fldChar w:fldCharType="end"/>
          </w:r>
        </w:sdtContent>
      </w:sdt>
      <w:r>
        <w:t>.</w:t>
      </w:r>
    </w:p>
    <w:p w14:paraId="5DB81376" w14:textId="77777777" w:rsidR="00300684" w:rsidRDefault="00300684" w:rsidP="003B197B">
      <w:r w:rsidRPr="00300684">
        <w:lastRenderedPageBreak/>
        <w:t xml:space="preserve">By elevating strong typing from </w:t>
      </w:r>
      <w:r w:rsidRPr="00E46D3B">
        <w:t>individual</w:t>
      </w:r>
      <w:r w:rsidRPr="00300684">
        <w:t xml:space="preserve"> functions to the entire pipeline graph, POP ensures that type correctness is not merely a language feature but a paradigm-level guarantee. This makes POP pipelines predictable, formally analyzable, and safe for composition across diverse packages and runtime environments.</w:t>
      </w:r>
    </w:p>
    <w:p w14:paraId="05E0B864" w14:textId="3102D477" w:rsidR="00E46D3B" w:rsidRDefault="007C15B3" w:rsidP="00FB6BAC">
      <w:pPr>
        <w:pStyle w:val="Heading3"/>
      </w:pPr>
      <w:bookmarkStart w:id="116" w:name="_Ref208702485"/>
      <w:bookmarkStart w:id="117" w:name="_Toc209623919"/>
      <w:r>
        <w:t>Schema Evolution and Compatibility</w:t>
      </w:r>
      <w:bookmarkEnd w:id="116"/>
      <w:bookmarkEnd w:id="117"/>
    </w:p>
    <w:p w14:paraId="60261AD7" w14:textId="4B6D03BD" w:rsidR="007C15B3" w:rsidRDefault="007C15B3" w:rsidP="003B197B">
      <w:r w:rsidRPr="007C15B3">
        <w:t xml:space="preserve">While strong typing ensures that events are consistent and analyzable at compile time, long-lived systems require </w:t>
      </w:r>
      <w:r w:rsidRPr="00A10610">
        <w:t>schema evolution</w:t>
      </w:r>
      <w:r w:rsidRPr="007C15B3">
        <w:t xml:space="preserve"> to adapt to changing requirements. In Pipeline-Oriented Programming (POP), event schemas are static</w:t>
      </w:r>
      <w:r w:rsidR="00352C43">
        <w:t xml:space="preserve"> compile-time</w:t>
      </w:r>
      <w:r w:rsidRPr="007C15B3">
        <w:t xml:space="preserve"> artifacts</w:t>
      </w:r>
      <w:r w:rsidR="00352C43">
        <w:t>.</w:t>
      </w:r>
      <w:r w:rsidRPr="007C15B3">
        <w:t xml:space="preserve"> </w:t>
      </w:r>
      <w:r w:rsidR="00352C43">
        <w:t xml:space="preserve">Nonetheless, they must </w:t>
      </w:r>
      <w:r w:rsidR="00B716AB">
        <w:t xml:space="preserve">evolve </w:t>
      </w:r>
      <w:r w:rsidRPr="007C15B3">
        <w:t>in a manner that preserves both type safety and operational continuity</w:t>
      </w:r>
      <w:r w:rsidR="00352C43">
        <w:t xml:space="preserve"> between builds</w:t>
      </w:r>
      <w:r w:rsidRPr="007C15B3">
        <w:t>. This tension between rigidity and flexibility is a recurring theme in programming language and database research</w:t>
      </w:r>
      <w:r w:rsidR="00743080" w:rsidRPr="00743080">
        <w:t xml:space="preserve"> </w:t>
      </w:r>
      <w:sdt>
        <w:sdtPr>
          <w:id w:val="1737053245"/>
          <w:citation/>
        </w:sdtPr>
        <w:sdtContent>
          <w:r w:rsidR="00743080">
            <w:fldChar w:fldCharType="begin"/>
          </w:r>
          <w:r w:rsidR="00743080">
            <w:instrText xml:space="preserve"> CITATION Fow12 \l 1033  \m Avro2014</w:instrText>
          </w:r>
          <w:r w:rsidR="00743080">
            <w:fldChar w:fldCharType="separate"/>
          </w:r>
          <w:r w:rsidR="00CA66B3">
            <w:rPr>
              <w:noProof/>
            </w:rPr>
            <w:t>(Fowler, 2012; Apache Avro 1.7.7 Specification, 2014)</w:t>
          </w:r>
          <w:r w:rsidR="00743080">
            <w:fldChar w:fldCharType="end"/>
          </w:r>
        </w:sdtContent>
      </w:sdt>
      <w:r w:rsidRPr="007C15B3">
        <w:t>.</w:t>
      </w:r>
    </w:p>
    <w:p w14:paraId="4F6250F1" w14:textId="16B9C8A4" w:rsidR="00695C53" w:rsidRDefault="003B1797" w:rsidP="003B197B">
      <w:r>
        <w:t>By expressing pipelines in terms of a language, which is compiled from source</w:t>
      </w:r>
      <w:r w:rsidR="00352C43">
        <w:t xml:space="preserve"> to create a binary artifact</w:t>
      </w:r>
      <w:r>
        <w:t xml:space="preserve">, much of the </w:t>
      </w:r>
      <w:r w:rsidR="00352C43">
        <w:t>schema management issues affecting large, complex systems</w:t>
      </w:r>
      <w:r w:rsidR="00695C53">
        <w:t xml:space="preserve"> is eliminated at compile time. What remains is isolated to program interconnections at </w:t>
      </w:r>
      <w:r w:rsidR="00695C53" w:rsidRPr="00695C53">
        <w:rPr>
          <w:rStyle w:val="CodeInline"/>
        </w:rPr>
        <w:t>Ingress()</w:t>
      </w:r>
      <w:r w:rsidR="00695C53">
        <w:t xml:space="preserve"> or </w:t>
      </w:r>
      <w:r w:rsidR="00695C53" w:rsidRPr="00695C53">
        <w:rPr>
          <w:rStyle w:val="CodeInline"/>
        </w:rPr>
        <w:t>Egress()</w:t>
      </w:r>
      <w:r w:rsidR="00A24C12">
        <w:t>see (</w:t>
      </w:r>
      <w:r w:rsidR="00A24C12" w:rsidRPr="00D90DEB">
        <w:rPr>
          <w:rStyle w:val="Strong"/>
          <w:rFonts w:eastAsiaTheme="majorEastAsia"/>
          <w:b w:val="0"/>
          <w:bCs w:val="0"/>
        </w:rPr>
        <w:t>§</w:t>
      </w:r>
      <w:r w:rsidR="00A24C12">
        <w:rPr>
          <w:rStyle w:val="Strong"/>
          <w:rFonts w:eastAsiaTheme="majorEastAsia"/>
          <w:b w:val="0"/>
          <w:bCs w:val="0"/>
        </w:rPr>
        <w:fldChar w:fldCharType="begin"/>
      </w:r>
      <w:r w:rsidR="00A24C12">
        <w:rPr>
          <w:rStyle w:val="Strong"/>
          <w:rFonts w:eastAsiaTheme="majorEastAsia"/>
          <w:b w:val="0"/>
          <w:bCs w:val="0"/>
        </w:rPr>
        <w:instrText xml:space="preserve"> REF _Ref208730462 \w </w:instrText>
      </w:r>
      <w:r w:rsidR="00A24C12">
        <w:rPr>
          <w:rStyle w:val="Strong"/>
          <w:rFonts w:eastAsiaTheme="majorEastAsia"/>
          <w:b w:val="0"/>
          <w:bCs w:val="0"/>
        </w:rPr>
        <w:fldChar w:fldCharType="separate"/>
      </w:r>
      <w:r w:rsidR="00EE24AF">
        <w:rPr>
          <w:rStyle w:val="Strong"/>
          <w:rFonts w:eastAsiaTheme="majorEastAsia"/>
          <w:b w:val="0"/>
          <w:bCs w:val="0"/>
        </w:rPr>
        <w:t>1.7.3</w:t>
      </w:r>
      <w:r w:rsidR="00A24C12">
        <w:rPr>
          <w:rStyle w:val="Strong"/>
          <w:rFonts w:eastAsiaTheme="majorEastAsia"/>
          <w:b w:val="0"/>
          <w:bCs w:val="0"/>
        </w:rPr>
        <w:fldChar w:fldCharType="end"/>
      </w:r>
      <w:r w:rsidR="00A24C12">
        <w:t>).</w:t>
      </w:r>
      <w:r>
        <w:t xml:space="preserve"> A</w:t>
      </w:r>
      <w:r w:rsidR="00695C53">
        <w:t>ny pipeline (</w:t>
      </w:r>
      <w:r w:rsidR="00695C53" w:rsidRPr="00695C53">
        <w:rPr>
          <w:rStyle w:val="CodeInline"/>
        </w:rPr>
        <w:t>P</w:t>
      </w:r>
      <w:r w:rsidR="00695C53">
        <w:t xml:space="preserve">) which consumes some reusable segment (S) must have a strongly typed contract, expressed as a type.  If </w:t>
      </w:r>
      <w:r w:rsidR="00695C53" w:rsidRPr="00695C53">
        <w:rPr>
          <w:rStyle w:val="CodeInline"/>
        </w:rPr>
        <w:t>P</w:t>
      </w:r>
      <w:r w:rsidR="00695C53">
        <w:t xml:space="preserve"> and </w:t>
      </w:r>
      <w:r w:rsidR="00695C53" w:rsidRPr="00695C53">
        <w:rPr>
          <w:rStyle w:val="CodeInline"/>
        </w:rPr>
        <w:t>S</w:t>
      </w:r>
      <w:r w:rsidR="00695C53">
        <w:t xml:space="preserve"> both agree to accept </w:t>
      </w:r>
      <w:r w:rsidR="00695C53" w:rsidRPr="00695C53">
        <w:rPr>
          <w:rStyle w:val="CodeInline"/>
        </w:rPr>
        <w:t>Event&lt;T&gt;</w:t>
      </w:r>
      <w:r w:rsidR="00695C53">
        <w:t xml:space="preserve"> as their format of data exchange, then </w:t>
      </w:r>
      <w:r w:rsidR="00695C53" w:rsidRPr="00695C53">
        <w:rPr>
          <w:rStyle w:val="CodeInline"/>
        </w:rPr>
        <w:t>S</w:t>
      </w:r>
      <w:r w:rsidR="00695C53">
        <w:t xml:space="preserve"> is updated to accept </w:t>
      </w:r>
      <w:r w:rsidR="00695C53" w:rsidRPr="00695C53">
        <w:rPr>
          <w:rStyle w:val="CodeInline"/>
        </w:rPr>
        <w:t>Event&lt;U&gt;</w:t>
      </w:r>
      <w:r w:rsidR="00695C53">
        <w:t xml:space="preserve">, the program defining </w:t>
      </w:r>
      <w:r w:rsidR="00695C53" w:rsidRPr="00695C53">
        <w:rPr>
          <w:rStyle w:val="CodeInline"/>
        </w:rPr>
        <w:t>P</w:t>
      </w:r>
      <w:r w:rsidR="00695C53">
        <w:t xml:space="preserve"> will break at compile time.  Either </w:t>
      </w:r>
      <w:r w:rsidR="00695C53" w:rsidRPr="00695C53">
        <w:rPr>
          <w:rStyle w:val="CodeInline"/>
        </w:rPr>
        <w:t>P</w:t>
      </w:r>
      <w:r w:rsidR="00695C53">
        <w:t xml:space="preserve"> must be </w:t>
      </w:r>
      <w:r w:rsidR="00695C53">
        <w:lastRenderedPageBreak/>
        <w:t xml:space="preserve">updated to accept </w:t>
      </w:r>
      <w:r w:rsidR="00695C53" w:rsidRPr="00695C53">
        <w:rPr>
          <w:rStyle w:val="CodeInline"/>
        </w:rPr>
        <w:t>Event&lt;U&gt;</w:t>
      </w:r>
      <w:r w:rsidR="00695C53">
        <w:t xml:space="preserve"> or </w:t>
      </w:r>
      <w:r w:rsidR="00695C53" w:rsidRPr="00695C53">
        <w:rPr>
          <w:rStyle w:val="CodeInline"/>
        </w:rPr>
        <w:t>S</w:t>
      </w:r>
      <w:r w:rsidR="00695C53">
        <w:t xml:space="preserve"> must be consumed as its earlier version. This creates a problem where POP must version packages leading up to compile time</w:t>
      </w:r>
      <w:r w:rsidR="00747A2B">
        <w:t>, and this is consistent with prior research</w:t>
      </w:r>
      <w:sdt>
        <w:sdtPr>
          <w:id w:val="-903136568"/>
          <w:citation/>
        </w:sdtPr>
        <w:sdtContent>
          <w:r w:rsidR="00747A2B">
            <w:fldChar w:fldCharType="begin"/>
          </w:r>
          <w:r w:rsidR="00747A2B">
            <w:instrText xml:space="preserve"> CITATION Car85 \l 1033  \m Pie02</w:instrText>
          </w:r>
          <w:r w:rsidR="00747A2B">
            <w:fldChar w:fldCharType="separate"/>
          </w:r>
          <w:r w:rsidR="00CA66B3">
            <w:rPr>
              <w:noProof/>
            </w:rPr>
            <w:t xml:space="preserve"> (Cardelli &amp; Wegner, On Understanding Types, Data Abstraction, and Polymorphism, 1985; Pierce, 2002)</w:t>
          </w:r>
          <w:r w:rsidR="00747A2B">
            <w:fldChar w:fldCharType="end"/>
          </w:r>
        </w:sdtContent>
      </w:sdt>
      <w:r w:rsidR="00747A2B">
        <w:t>.</w:t>
      </w:r>
    </w:p>
    <w:p w14:paraId="7B5093E0" w14:textId="02464A51" w:rsidR="00695C53" w:rsidRDefault="00695C53" w:rsidP="003B197B">
      <w:r>
        <w:t xml:space="preserve">In POP, the package must have an independent semantic version.  This version must be used when the main package imports </w:t>
      </w:r>
      <w:r w:rsidRPr="00695C53">
        <w:rPr>
          <w:rStyle w:val="CodeInline"/>
        </w:rPr>
        <w:t>S</w:t>
      </w:r>
      <w:r>
        <w:t xml:space="preserve"> for use with the pipeline </w:t>
      </w:r>
      <w:r w:rsidRPr="00695C53">
        <w:rPr>
          <w:rStyle w:val="CodeInline"/>
        </w:rPr>
        <w:t>P</w:t>
      </w:r>
      <w:r>
        <w:t xml:space="preserve">. The package import must ensure through some rule that the version of </w:t>
      </w:r>
      <w:r w:rsidRPr="00695C53">
        <w:rPr>
          <w:rStyle w:val="CodeInline"/>
        </w:rPr>
        <w:t>S</w:t>
      </w:r>
      <w:r>
        <w:t xml:space="preserve"> imported is compatible with pipeline</w:t>
      </w:r>
      <w:r w:rsidRPr="00695C53">
        <w:rPr>
          <w:rStyle w:val="CodeInline"/>
        </w:rPr>
        <w:t xml:space="preserve"> P</w:t>
      </w:r>
      <w:r>
        <w:t xml:space="preserve"> to avoid compile-time issues.</w:t>
      </w:r>
      <w:r w:rsidR="00747A2B">
        <w:t xml:space="preserve"> This aligns with long-standing guidance on module systems and avoids “diamond dependency” ambiguity </w:t>
      </w:r>
      <w:sdt>
        <w:sdtPr>
          <w:id w:val="2133968272"/>
          <w:citation/>
        </w:sdtPr>
        <w:sdtContent>
          <w:r w:rsidR="00747A2B">
            <w:fldChar w:fldCharType="begin"/>
          </w:r>
          <w:r w:rsidR="00747A2B">
            <w:instrText xml:space="preserve"> CITATION Car85 \l 1033  \m Kle17</w:instrText>
          </w:r>
          <w:r w:rsidR="00747A2B">
            <w:fldChar w:fldCharType="separate"/>
          </w:r>
          <w:r w:rsidR="00CA66B3">
            <w:rPr>
              <w:noProof/>
            </w:rPr>
            <w:t>(Cardelli &amp; Wegner, On Understanding Types, Data Abstraction, and Polymorphism, 1985; Kleppmann, 2017)</w:t>
          </w:r>
          <w:r w:rsidR="00747A2B">
            <w:fldChar w:fldCharType="end"/>
          </w:r>
        </w:sdtContent>
      </w:sdt>
      <w:r w:rsidR="00747A2B">
        <w:t>.</w:t>
      </w:r>
    </w:p>
    <w:p w14:paraId="212EFE0B" w14:textId="6A4F9284" w:rsidR="00747A2B" w:rsidRDefault="00747A2B" w:rsidP="003B197B">
      <w:r>
        <w:t>When a consuming package (</w:t>
      </w:r>
      <w:r w:rsidRPr="00747A2B">
        <w:rPr>
          <w:rStyle w:val="CodeInline"/>
        </w:rPr>
        <w:t>P</w:t>
      </w:r>
      <w:r>
        <w:t>) consumes a modular package (</w:t>
      </w:r>
      <w:r w:rsidRPr="00747A2B">
        <w:rPr>
          <w:rStyle w:val="CodeInline"/>
        </w:rPr>
        <w:t>M</w:t>
      </w:r>
      <w:r>
        <w:t xml:space="preserve">), </w:t>
      </w:r>
      <w:r w:rsidRPr="00747A2B">
        <w:rPr>
          <w:rStyle w:val="CodeInline"/>
        </w:rPr>
        <w:t>P</w:t>
      </w:r>
      <w:r>
        <w:t xml:space="preserve"> imports </w:t>
      </w:r>
      <w:r w:rsidRPr="00747A2B">
        <w:rPr>
          <w:rStyle w:val="CodeInline"/>
        </w:rPr>
        <w:t>M</w:t>
      </w:r>
      <w:r>
        <w:t xml:space="preserve"> with a declarative rule:</w:t>
      </w:r>
    </w:p>
    <w:p w14:paraId="5CEF289C" w14:textId="78377BEF" w:rsidR="006B0ACC" w:rsidRDefault="006B0ACC" w:rsidP="006B0ACC">
      <w:pPr>
        <w:pStyle w:val="table-caption"/>
      </w:pPr>
      <w:bookmarkStart w:id="118" w:name="_Toc209623851"/>
      <w:r>
        <w:t xml:space="preserve">Figure </w:t>
      </w:r>
      <w:fldSimple w:instr=" SEQ Figure \* ARABIC ">
        <w:r w:rsidR="00BE2E8A">
          <w:rPr>
            <w:noProof/>
          </w:rPr>
          <w:t>12</w:t>
        </w:r>
      </w:fldSimple>
      <w:r>
        <w:t>: Package Import versioning example</w:t>
      </w:r>
      <w:bookmarkEnd w:id="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B0ACC" w14:paraId="25B6876A" w14:textId="77777777" w:rsidTr="006B0ACC">
        <w:tc>
          <w:tcPr>
            <w:tcW w:w="9350" w:type="dxa"/>
          </w:tcPr>
          <w:p w14:paraId="435B6ECD" w14:textId="6156F282" w:rsidR="006B0ACC" w:rsidRDefault="006B0ACC" w:rsidP="006B0ACC">
            <w:pPr>
              <w:pStyle w:val="CodeBlock"/>
            </w:pPr>
            <w:r>
              <w:t>import m == v0.0.1</w:t>
            </w:r>
          </w:p>
        </w:tc>
      </w:tr>
    </w:tbl>
    <w:p w14:paraId="7B369DD3" w14:textId="77777777" w:rsidR="006B0ACC" w:rsidRDefault="006B0ACC" w:rsidP="003B197B"/>
    <w:p w14:paraId="7D8EC3B2" w14:textId="4B13D743" w:rsidR="00747A2B" w:rsidRDefault="00747A2B" w:rsidP="003B197B">
      <w:r>
        <w:t xml:space="preserve">Or, alternatively, </w:t>
      </w:r>
    </w:p>
    <w:p w14:paraId="6B8F60B6" w14:textId="40C23140" w:rsidR="006B0ACC" w:rsidRDefault="006B0ACC" w:rsidP="006B0ACC">
      <w:pPr>
        <w:pStyle w:val="table-caption"/>
      </w:pPr>
      <w:bookmarkStart w:id="119" w:name="_Toc209623852"/>
      <w:r>
        <w:t xml:space="preserve">Figure </w:t>
      </w:r>
      <w:fldSimple w:instr=" SEQ Figure \* ARABIC ">
        <w:r w:rsidR="00BE2E8A">
          <w:rPr>
            <w:noProof/>
          </w:rPr>
          <w:t>13</w:t>
        </w:r>
      </w:fldSimple>
      <w:r>
        <w:t>: Complex Boolean Package Import Rules</w:t>
      </w:r>
      <w:bookmarkEnd w:id="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B0ACC" w14:paraId="436AF2EA" w14:textId="77777777" w:rsidTr="006B0ACC">
        <w:tc>
          <w:tcPr>
            <w:tcW w:w="9350" w:type="dxa"/>
          </w:tcPr>
          <w:p w14:paraId="7B10827D" w14:textId="6B8086BA" w:rsidR="006B0ACC" w:rsidRDefault="006B0ACC" w:rsidP="006B0ACC">
            <w:pPr>
              <w:pStyle w:val="CodeBlock"/>
            </w:pPr>
            <w:r>
              <w:t>import m &gt;= v0.0.1 &amp;&amp; != v0.0.3</w:t>
            </w:r>
          </w:p>
        </w:tc>
      </w:tr>
    </w:tbl>
    <w:p w14:paraId="4ECB930D" w14:textId="77777777" w:rsidR="006B0ACC" w:rsidRDefault="006B0ACC" w:rsidP="003B197B"/>
    <w:p w14:paraId="3EC76531" w14:textId="7C90C2BC" w:rsidR="00747A2B" w:rsidRDefault="00747A2B" w:rsidP="003B197B">
      <w:r>
        <w:lastRenderedPageBreak/>
        <w:t xml:space="preserve">When </w:t>
      </w:r>
      <w:r w:rsidRPr="00747A2B">
        <w:rPr>
          <w:rStyle w:val="CodeInline"/>
        </w:rPr>
        <w:t>P</w:t>
      </w:r>
      <w:r>
        <w:t xml:space="preserve"> is compiled, it is satisfied with the import if the version of package </w:t>
      </w:r>
      <w:r w:rsidRPr="00747A2B">
        <w:rPr>
          <w:rStyle w:val="CodeInline"/>
        </w:rPr>
        <w:t>M</w:t>
      </w:r>
      <w:r>
        <w:t xml:space="preserve"> is </w:t>
      </w:r>
      <w:r w:rsidRPr="00747A2B">
        <w:rPr>
          <w:rStyle w:val="CodeInline"/>
        </w:rPr>
        <w:t>v0.0.1</w:t>
      </w:r>
      <w:r>
        <w:t xml:space="preserve"> in the first case or if it is this version or newer in the second.  This is the first check when sources are imported. POP supports</w:t>
      </w:r>
      <w:r w:rsidR="00B716AB">
        <w:t xml:space="preserve"> backward, forward and full compatibility using powerful Boolean expressions,</w:t>
      </w:r>
      <w:r>
        <w:t xml:space="preserve"> allowing a programmer to implement simple import rules or more complex constructs</w:t>
      </w:r>
      <w:r>
        <w:rPr>
          <w:rStyle w:val="FootnoteReference"/>
        </w:rPr>
        <w:footnoteReference w:id="5"/>
      </w:r>
      <w:r>
        <w:t>.</w:t>
      </w:r>
      <w:r w:rsidR="00A24C12">
        <w:t xml:space="preserve"> The result of this strategy is an inter-package contract settled at compile time, implementing practices consistent with the literature</w:t>
      </w:r>
      <w:sdt>
        <w:sdtPr>
          <w:id w:val="-1384556630"/>
          <w:citation/>
        </w:sdtPr>
        <w:sdtContent>
          <w:r w:rsidR="00A24C12">
            <w:fldChar w:fldCharType="begin"/>
          </w:r>
          <w:r w:rsidR="00A24C12">
            <w:instrText xml:space="preserve"> CITATION Car85 \l 1033  \m Lee95 \m Pik12 \m Par72</w:instrText>
          </w:r>
          <w:r w:rsidR="00A24C12">
            <w:fldChar w:fldCharType="separate"/>
          </w:r>
          <w:r w:rsidR="00CA66B3">
            <w:rPr>
              <w:noProof/>
            </w:rPr>
            <w:t xml:space="preserve"> (Cardelli &amp; Wegner, On Understanding Types, Data Abstraction, and Polymorphism, 1985; Lee &amp; Parks, Dataflow process networks, 1995; Pike, 2012; Parnas, 1972)</w:t>
          </w:r>
          <w:r w:rsidR="00A24C12">
            <w:fldChar w:fldCharType="end"/>
          </w:r>
        </w:sdtContent>
      </w:sdt>
      <w:r w:rsidR="00A24C12">
        <w:t>.</w:t>
      </w:r>
    </w:p>
    <w:p w14:paraId="1137A677" w14:textId="1B9CBBB7" w:rsidR="007728B6" w:rsidRPr="007728B6" w:rsidRDefault="007728B6" w:rsidP="00FB6BAC">
      <w:pPr>
        <w:pStyle w:val="Heading3"/>
      </w:pPr>
      <w:bookmarkStart w:id="120" w:name="_Ref208730462"/>
      <w:bookmarkStart w:id="121" w:name="_Toc209623920"/>
      <w:r w:rsidRPr="007728B6">
        <w:t xml:space="preserve">Contracts </w:t>
      </w:r>
      <w:bookmarkEnd w:id="120"/>
      <w:r w:rsidR="00A24C12">
        <w:t>Between Programs</w:t>
      </w:r>
      <w:bookmarkEnd w:id="121"/>
    </w:p>
    <w:p w14:paraId="1EF9DD9A" w14:textId="5D83121A" w:rsidR="007728B6" w:rsidRPr="007728B6" w:rsidRDefault="00A24C12" w:rsidP="003B197B">
      <w:r>
        <w:t xml:space="preserve">What remains of the versioning issue exists at the </w:t>
      </w:r>
      <w:r w:rsidRPr="00A24C12">
        <w:rPr>
          <w:rStyle w:val="CodeInline"/>
        </w:rPr>
        <w:t>Ingress()</w:t>
      </w:r>
      <w:r>
        <w:t xml:space="preserve"> and </w:t>
      </w:r>
      <w:r w:rsidRPr="00A24C12">
        <w:rPr>
          <w:rStyle w:val="CodeInline"/>
        </w:rPr>
        <w:t>Egress()</w:t>
      </w:r>
      <w:r>
        <w:t xml:space="preserve">  nodes. POP has no opinion or standard for how this should be addressed.  This could be solved by linguistic construct, or it may be addressed by program design. Future versions of POP may consider novel binary formats and cryptographic means of establishing clear, versioned contracts between POP-compatible programs. </w:t>
      </w:r>
      <w:r w:rsidR="00C47C67">
        <w:t>Such contracts will likely function much like interface definition</w:t>
      </w:r>
      <w:r w:rsidR="007728B6" w:rsidRPr="007728B6">
        <w:t xml:space="preserve"> in traditional programming languages, but at the higher abstraction of event flow and pipeline composition</w:t>
      </w:r>
      <w:sdt>
        <w:sdtPr>
          <w:id w:val="55284284"/>
          <w:citation/>
        </w:sdtPr>
        <w:sdtContent>
          <w:r w:rsidR="00743080">
            <w:fldChar w:fldCharType="begin"/>
          </w:r>
          <w:r w:rsidR="00743080">
            <w:instrText xml:space="preserve"> CITATION Car85 \l 1033  \m Pie02</w:instrText>
          </w:r>
          <w:r w:rsidR="00743080">
            <w:fldChar w:fldCharType="separate"/>
          </w:r>
          <w:r w:rsidR="00CA66B3">
            <w:rPr>
              <w:noProof/>
            </w:rPr>
            <w:t xml:space="preserve"> (Cardelli &amp; Wegner, On Understanding Types, Data </w:t>
          </w:r>
          <w:r w:rsidR="00CA66B3">
            <w:rPr>
              <w:noProof/>
            </w:rPr>
            <w:lastRenderedPageBreak/>
            <w:t>Abstraction, and Polymorphism, 1985; Pierce, 2002)</w:t>
          </w:r>
          <w:r w:rsidR="00743080">
            <w:fldChar w:fldCharType="end"/>
          </w:r>
        </w:sdtContent>
      </w:sdt>
      <w:r w:rsidR="007728B6" w:rsidRPr="007728B6">
        <w:t>.</w:t>
      </w:r>
      <w:r w:rsidR="00C47C67">
        <w:t xml:space="preserve"> This will also likely involve standards for interconnected programs across the host boundary. The reader is encouraged to keep these points in mind when implementing any POP language.</w:t>
      </w:r>
    </w:p>
    <w:p w14:paraId="012C2993" w14:textId="77777777" w:rsidR="00352C43" w:rsidRDefault="00352C43" w:rsidP="00FB6BAC">
      <w:pPr>
        <w:pStyle w:val="Heading3"/>
      </w:pPr>
      <w:bookmarkStart w:id="122" w:name="_Toc209623921"/>
      <w:r>
        <w:t>Type Safety vs. Flexibility Trade-Offs</w:t>
      </w:r>
      <w:bookmarkEnd w:id="122"/>
    </w:p>
    <w:p w14:paraId="0757C86C" w14:textId="31ADCE19" w:rsidR="00922A5B" w:rsidRPr="00922A5B" w:rsidRDefault="00922A5B" w:rsidP="003B197B">
      <w:r w:rsidRPr="00922A5B">
        <w:t>Strong static typing and compiler-enforced schema contracts in POP provide significant benefits: they enhance program analyzability, prevent many classes of runtime errors, and ensure that cross-package pipelines remain verifiable at compile time. These guarantees draw upon long-standing results in programming language theory that demonstrate how strong typing improves safety and reasoning about program correctness</w:t>
      </w:r>
      <w:sdt>
        <w:sdtPr>
          <w:id w:val="-742338794"/>
          <w:citation/>
        </w:sdtPr>
        <w:sdtContent>
          <w:r w:rsidR="00E66CA8">
            <w:fldChar w:fldCharType="begin"/>
          </w:r>
          <w:r w:rsidR="00E66CA8">
            <w:instrText xml:space="preserve"> CITATION Car85 \l 1033  \m Pie02</w:instrText>
          </w:r>
          <w:r w:rsidR="00E66CA8">
            <w:fldChar w:fldCharType="separate"/>
          </w:r>
          <w:r w:rsidR="00CA66B3">
            <w:rPr>
              <w:noProof/>
            </w:rPr>
            <w:t xml:space="preserve"> (Cardelli &amp; Wegner, On Understanding Types, Data Abstraction, and Polymorphism, 1985; Pierce, 2002)</w:t>
          </w:r>
          <w:r w:rsidR="00E66CA8">
            <w:fldChar w:fldCharType="end"/>
          </w:r>
        </w:sdtContent>
      </w:sdt>
      <w:r w:rsidR="00E66CA8">
        <w:t>.</w:t>
      </w:r>
    </w:p>
    <w:p w14:paraId="4DB082FE" w14:textId="0C96CE4D" w:rsidR="00922A5B" w:rsidRPr="00922A5B" w:rsidRDefault="00922A5B" w:rsidP="003B197B">
      <w:r w:rsidRPr="00922A5B">
        <w:t>Yet these same guarantees impose trade-offs. Strict typing and schema enforcement can limit rapid prototyping, cross-version interoperability, and integration with heterogeneous external systems. Languages and frameworks that emphasize dynamic flexibility—such as JavaScript with duck typing or schema-less message-passing protocols—offer faster iteration but at the cost of reduced guarantees and more fragile runtime behavior</w:t>
      </w:r>
      <w:sdt>
        <w:sdtPr>
          <w:id w:val="-639968919"/>
          <w:citation/>
        </w:sdtPr>
        <w:sdtContent>
          <w:r w:rsidR="00E66CA8">
            <w:fldChar w:fldCharType="begin"/>
          </w:r>
          <w:r w:rsidR="00E66CA8">
            <w:instrText xml:space="preserve"> CITATION Aba91 \l 1033 </w:instrText>
          </w:r>
          <w:r w:rsidR="00E66CA8">
            <w:fldChar w:fldCharType="separate"/>
          </w:r>
          <w:r w:rsidR="00CA66B3">
            <w:rPr>
              <w:noProof/>
            </w:rPr>
            <w:t xml:space="preserve"> (Abadi, Cardelli, Pierce, &amp; Plotkin, 1991)</w:t>
          </w:r>
          <w:r w:rsidR="00E66CA8">
            <w:fldChar w:fldCharType="end"/>
          </w:r>
        </w:sdtContent>
      </w:sdt>
      <w:r w:rsidRPr="00922A5B">
        <w:t xml:space="preserve">. POP chooses to privilege safety and analyzability, but it also recognizes the need for adaptability. This is why contracts </w:t>
      </w:r>
      <w:r w:rsidRPr="00922A5B">
        <w:lastRenderedPageBreak/>
        <w:t xml:space="preserve">allow controlled schema evolution (as defined in </w:t>
      </w:r>
      <w:fldSimple w:instr=" REF _Ref208702485 \w ">
        <w:r w:rsidR="00EE24AF">
          <w:t>1.7.2</w:t>
        </w:r>
      </w:fldSimple>
      <w:r w:rsidRPr="00922A5B">
        <w:t>) and why helper functions can mediate between pipelines with different but compatible types.</w:t>
      </w:r>
    </w:p>
    <w:p w14:paraId="079E271D" w14:textId="77777777" w:rsidR="00922A5B" w:rsidRPr="00922A5B" w:rsidRDefault="00922A5B" w:rsidP="003B197B">
      <w:r w:rsidRPr="00922A5B">
        <w:t>The challenge is to balance rigidity and openness. Too rigid a system risks obsolescence as schemas evolve and external systems change; too flexible a system undermines the analyzability and safety guarantees that make POP distinctive. By making contracts explicit, requiring fully-qualified types across packages, and embedding schema versioning into the compilation process, POP mitigates this tension while acknowledging that type systems must evolve with practice.</w:t>
      </w:r>
    </w:p>
    <w:p w14:paraId="594F3908" w14:textId="77777777" w:rsidR="00922A5B" w:rsidRDefault="00922A5B" w:rsidP="003B197B">
      <w:r w:rsidRPr="00922A5B">
        <w:t>In sum, POP deliberately accepts some constraints on flexibility to deliver stronger correctness guarantees. These constraints are not accidental limitations but principled design choices, informed by established theory in type systems and by the practical realities of building distributed, event-driven pipelines.</w:t>
      </w:r>
    </w:p>
    <w:p w14:paraId="73312B25" w14:textId="555B18CB" w:rsidR="00E66CA8" w:rsidRDefault="00E66CA8" w:rsidP="003B197B">
      <w:pPr>
        <w:pStyle w:val="Heading2"/>
      </w:pPr>
      <w:bookmarkStart w:id="123" w:name="_Toc209623922"/>
      <w:r>
        <w:t>Program Structure and Composition</w:t>
      </w:r>
      <w:bookmarkEnd w:id="123"/>
    </w:p>
    <w:p w14:paraId="4FDC6E12" w14:textId="04F3E70A" w:rsidR="00BF791F" w:rsidRDefault="00793570" w:rsidP="003B197B">
      <w:r>
        <w:t xml:space="preserve">Pipeline-Oriented Programming (POP) </w:t>
      </w:r>
      <w:r w:rsidR="0028247D">
        <w:t>applications</w:t>
      </w:r>
      <w:r>
        <w:t xml:space="preserve"> are not monolithic; they are constructed from modular units that combine declarative pipelines with imperative worker functions. Each program integrates packages, namespaces, entry points, error pipelines, and deployment artifacts into a cohesive whole. By codifying these structures at compile </w:t>
      </w:r>
      <w:r>
        <w:lastRenderedPageBreak/>
        <w:t xml:space="preserve">time, POP ensures that program organization is analyzable, composable, and predictable, while still allowing flexibility in runtime execution. This layered design aligns with long-standing principles of modular programming </w:t>
      </w:r>
      <w:sdt>
        <w:sdtPr>
          <w:id w:val="-428972779"/>
          <w:citation/>
        </w:sdtPr>
        <w:sdtContent>
          <w:r>
            <w:fldChar w:fldCharType="begin"/>
          </w:r>
          <w:r>
            <w:instrText xml:space="preserve"> CITATION Par72 \l 1033 </w:instrText>
          </w:r>
          <w:r>
            <w:fldChar w:fldCharType="separate"/>
          </w:r>
          <w:r w:rsidR="00CA66B3">
            <w:rPr>
              <w:noProof/>
            </w:rPr>
            <w:t>(Parnas, 1972)</w:t>
          </w:r>
          <w:r>
            <w:fldChar w:fldCharType="end"/>
          </w:r>
        </w:sdtContent>
      </w:sdt>
      <w:r>
        <w:t xml:space="preserve"> and modern distributed systems engineering </w:t>
      </w:r>
      <w:sdt>
        <w:sdtPr>
          <w:id w:val="601145228"/>
          <w:citation/>
        </w:sdtPr>
        <w:sdtContent>
          <w:r>
            <w:fldChar w:fldCharType="begin"/>
          </w:r>
          <w:r>
            <w:instrText xml:space="preserve"> CITATION Hen19 \l 1033 </w:instrText>
          </w:r>
          <w:r>
            <w:fldChar w:fldCharType="separate"/>
          </w:r>
          <w:r w:rsidR="00CA66B3">
            <w:rPr>
              <w:noProof/>
            </w:rPr>
            <w:t>(Hennessy &amp; Patterson, 2019)</w:t>
          </w:r>
          <w:r>
            <w:fldChar w:fldCharType="end"/>
          </w:r>
        </w:sdtContent>
      </w:sdt>
      <w:r>
        <w:t>, offering developers both clarity of structure and safety of execution.</w:t>
      </w:r>
    </w:p>
    <w:p w14:paraId="50EDFD5F" w14:textId="715D62AD" w:rsidR="00793570" w:rsidRDefault="00793570" w:rsidP="00FB6BAC">
      <w:pPr>
        <w:pStyle w:val="Heading3"/>
      </w:pPr>
      <w:bookmarkStart w:id="124" w:name="_Toc209623923"/>
      <w:r>
        <w:t>Package and Namespace Organization</w:t>
      </w:r>
      <w:bookmarkEnd w:id="124"/>
    </w:p>
    <w:p w14:paraId="72B1BCA8" w14:textId="77777777" w:rsidR="00793570" w:rsidRPr="00793570" w:rsidRDefault="00793570" w:rsidP="003B197B">
      <w:r w:rsidRPr="00793570">
        <w:t>At the foundation of POP program structure lies the package and namespace system. Packages serve as the organizational boundary for related pipeline segments, worker functions, and type definitions. By grouping semantically related components together, packages facilitate modular development, code reuse, and versioned distribution across projects. Namespaces, in turn, provide a mechanism to prevent symbol collisions and ensure unambiguous references when multiple packages are composed into a single program.</w:t>
      </w:r>
    </w:p>
    <w:p w14:paraId="279F64EE" w14:textId="297CDD7B" w:rsidR="00793570" w:rsidRPr="00793570" w:rsidRDefault="00793570" w:rsidP="003B197B">
      <w:r w:rsidRPr="00793570">
        <w:t>In POP, a pipeline segment must be defined within a single package namespace. This rule ensures that all node definitions (</w:t>
      </w:r>
      <w:r w:rsidRPr="00793570">
        <w:rPr>
          <w:rStyle w:val="CodeInline"/>
        </w:rPr>
        <w:t>Ingress()</w:t>
      </w:r>
      <w:r w:rsidRPr="00793570">
        <w:t xml:space="preserve">, </w:t>
      </w:r>
      <w:r w:rsidRPr="00793570">
        <w:rPr>
          <w:rStyle w:val="CodeInline"/>
        </w:rPr>
        <w:t>Transform()</w:t>
      </w:r>
      <w:r w:rsidRPr="00793570">
        <w:t xml:space="preserve">, </w:t>
      </w:r>
      <w:r w:rsidRPr="00793570">
        <w:rPr>
          <w:rStyle w:val="CodeInline"/>
        </w:rPr>
        <w:t>FanOut()</w:t>
      </w:r>
      <w:r w:rsidRPr="00793570">
        <w:t xml:space="preserve">, </w:t>
      </w:r>
      <w:r w:rsidRPr="00793570">
        <w:rPr>
          <w:rStyle w:val="CodeInline"/>
        </w:rPr>
        <w:t>Collect()</w:t>
      </w:r>
      <w:r w:rsidRPr="00793570">
        <w:t xml:space="preserve">, and </w:t>
      </w:r>
      <w:r w:rsidRPr="00793570">
        <w:rPr>
          <w:rStyle w:val="CodeInline"/>
        </w:rPr>
        <w:t>Egress()</w:t>
      </w:r>
      <w:r w:rsidRPr="00793570">
        <w:t xml:space="preserve">) and their associated worker functions are scoped consistently, avoiding the ambiguities that arise from ad hoc cross-module references. Cross-package composition is supported but requires fully qualified names, making dependencies explicit and analyzable at compile time. For example, a pipeline segment defined in </w:t>
      </w:r>
      <w:r w:rsidRPr="00ED0EF6">
        <w:rPr>
          <w:rStyle w:val="CodeInline"/>
        </w:rPr>
        <w:lastRenderedPageBreak/>
        <w:t>analytics.telemetry</w:t>
      </w:r>
      <w:r w:rsidRPr="00793570">
        <w:t xml:space="preserve"> may invoke another in </w:t>
      </w:r>
      <w:r w:rsidRPr="00ED0EF6">
        <w:rPr>
          <w:rStyle w:val="CodeInline"/>
        </w:rPr>
        <w:t>core.ingestion</w:t>
      </w:r>
      <w:r w:rsidRPr="00793570">
        <w:t>, but the compiler ensures that type contracts and error-handling semantics are validated before linking.</w:t>
      </w:r>
    </w:p>
    <w:p w14:paraId="28EFC785" w14:textId="1376B682" w:rsidR="00793570" w:rsidRPr="00793570" w:rsidRDefault="00793570" w:rsidP="003B197B">
      <w:r w:rsidRPr="00793570">
        <w:t>This model draws on well-established principles from modular and component-based software engineering. As Parnas (1972) argued, information hiding and module boundaries are essential for program maintainability and evolvability. Similarly, namespace systems in modern languages such as C++, Java, and Go demonstrate the practical importance of avoiding symbol ambiguity and promoting separation of concerns</w:t>
      </w:r>
      <w:sdt>
        <w:sdtPr>
          <w:id w:val="-535582619"/>
          <w:citation/>
        </w:sdtPr>
        <w:sdtContent>
          <w:r w:rsidR="00ED0EF6">
            <w:fldChar w:fldCharType="begin"/>
          </w:r>
          <w:r w:rsidR="00ED0EF6">
            <w:instrText xml:space="preserve"> CITATION StrbH \l 1033  \m Scott2016</w:instrText>
          </w:r>
          <w:r w:rsidR="00ED0EF6">
            <w:fldChar w:fldCharType="separate"/>
          </w:r>
          <w:r w:rsidR="00CA66B3">
            <w:rPr>
              <w:noProof/>
            </w:rPr>
            <w:t xml:space="preserve"> (Stroustrup, 2003; Scott, 2016)</w:t>
          </w:r>
          <w:r w:rsidR="00ED0EF6">
            <w:fldChar w:fldCharType="end"/>
          </w:r>
        </w:sdtContent>
      </w:sdt>
      <w:r w:rsidR="00ED0EF6">
        <w:t xml:space="preserve">. </w:t>
      </w:r>
      <w:r w:rsidRPr="00793570">
        <w:t>By enforcing strict namespace rules, POP provides not only organizational clarity but also analyzability: pipelines can be reasoned about as independent modules that compose safely into larger systems.</w:t>
      </w:r>
    </w:p>
    <w:p w14:paraId="11C5F09E" w14:textId="77777777" w:rsidR="00793570" w:rsidRPr="00793570" w:rsidRDefault="00793570" w:rsidP="003B197B">
      <w:r w:rsidRPr="00793570">
        <w:t>In summary, the package and namespace system in POP provides:</w:t>
      </w:r>
    </w:p>
    <w:p w14:paraId="71AC92D2" w14:textId="77777777" w:rsidR="00793570" w:rsidRPr="00793570" w:rsidRDefault="00793570" w:rsidP="003B197B">
      <w:pPr>
        <w:pStyle w:val="ListParagraph"/>
        <w:numPr>
          <w:ilvl w:val="0"/>
          <w:numId w:val="196"/>
        </w:numPr>
      </w:pPr>
      <w:r w:rsidRPr="00ED0EF6">
        <w:rPr>
          <w:b/>
          <w:bCs/>
        </w:rPr>
        <w:t>Encapsulation</w:t>
      </w:r>
      <w:r w:rsidRPr="00793570">
        <w:t xml:space="preserve"> — Each pipeline segment is defined within a single package boundary.</w:t>
      </w:r>
    </w:p>
    <w:p w14:paraId="04896FB0" w14:textId="77777777" w:rsidR="00793570" w:rsidRPr="00793570" w:rsidRDefault="00793570" w:rsidP="003B197B">
      <w:pPr>
        <w:pStyle w:val="ListParagraph"/>
        <w:numPr>
          <w:ilvl w:val="0"/>
          <w:numId w:val="196"/>
        </w:numPr>
      </w:pPr>
      <w:r w:rsidRPr="00ED0EF6">
        <w:rPr>
          <w:b/>
          <w:bCs/>
        </w:rPr>
        <w:t>Explicit composition</w:t>
      </w:r>
      <w:r w:rsidRPr="00793570">
        <w:t xml:space="preserve"> — Cross-package invocations require fully qualified names and compiler validation.</w:t>
      </w:r>
    </w:p>
    <w:p w14:paraId="278E6DE8" w14:textId="77777777" w:rsidR="00793570" w:rsidRPr="00793570" w:rsidRDefault="00793570" w:rsidP="003B197B">
      <w:pPr>
        <w:pStyle w:val="ListParagraph"/>
        <w:numPr>
          <w:ilvl w:val="0"/>
          <w:numId w:val="196"/>
        </w:numPr>
      </w:pPr>
      <w:r w:rsidRPr="00ED0EF6">
        <w:rPr>
          <w:b/>
          <w:bCs/>
        </w:rPr>
        <w:t>Safety</w:t>
      </w:r>
      <w:r w:rsidRPr="00793570">
        <w:t xml:space="preserve"> — Type contracts and error semantics are enforced across namespace boundaries.</w:t>
      </w:r>
    </w:p>
    <w:p w14:paraId="1E1B3540" w14:textId="77777777" w:rsidR="00793570" w:rsidRPr="00793570" w:rsidRDefault="00793570" w:rsidP="003B197B">
      <w:pPr>
        <w:pStyle w:val="ListParagraph"/>
        <w:numPr>
          <w:ilvl w:val="0"/>
          <w:numId w:val="196"/>
        </w:numPr>
      </w:pPr>
      <w:r w:rsidRPr="00ED0EF6">
        <w:rPr>
          <w:b/>
          <w:bCs/>
        </w:rPr>
        <w:t>Modularity</w:t>
      </w:r>
      <w:r w:rsidRPr="00793570">
        <w:t xml:space="preserve"> — Programs can evolve as distributed collections of reusable packages.</w:t>
      </w:r>
    </w:p>
    <w:p w14:paraId="14D6952B" w14:textId="77777777" w:rsidR="00793570" w:rsidRDefault="00793570" w:rsidP="003B197B">
      <w:r w:rsidRPr="00793570">
        <w:lastRenderedPageBreak/>
        <w:t>Through these rules, POP ensures that program structure is both modular and verifiable, laying the groundwork for analyzable pipeline composition in subsequent sections.</w:t>
      </w:r>
    </w:p>
    <w:p w14:paraId="31B9C228" w14:textId="2B030C47" w:rsidR="00ED0EF6" w:rsidRDefault="00ED0EF6" w:rsidP="00FB6BAC">
      <w:pPr>
        <w:pStyle w:val="Heading3"/>
      </w:pPr>
      <w:bookmarkStart w:id="125" w:name="_Toc209623924"/>
      <w:r>
        <w:t>Entry Points and Pipelines</w:t>
      </w:r>
      <w:bookmarkEnd w:id="125"/>
    </w:p>
    <w:p w14:paraId="7C11E69F" w14:textId="03B3E471" w:rsidR="00ED0EF6" w:rsidRPr="00ED0EF6" w:rsidRDefault="00ED0EF6" w:rsidP="003B197B">
      <w:r w:rsidRPr="00ED0EF6">
        <w:t xml:space="preserve">In Pipeline-Oriented Programming (POP), program execution begins at </w:t>
      </w:r>
      <w:r w:rsidRPr="001968B2">
        <w:rPr>
          <w:rStyle w:val="CodeInline"/>
        </w:rPr>
        <w:t>Ingress()</w:t>
      </w:r>
      <w:r w:rsidRPr="00ED0EF6">
        <w:t xml:space="preserve"> nodes, which define the entry points through which external inputs are admitted into the declarative pipeline graph. Because I/O is strictly confined to </w:t>
      </w:r>
      <w:r w:rsidR="001968B2" w:rsidRPr="001968B2">
        <w:rPr>
          <w:rStyle w:val="CodeInline"/>
        </w:rPr>
        <w:t>I</w:t>
      </w:r>
      <w:r w:rsidRPr="001968B2">
        <w:rPr>
          <w:rStyle w:val="CodeInline"/>
        </w:rPr>
        <w:t>ngress</w:t>
      </w:r>
      <w:r w:rsidR="001968B2" w:rsidRPr="001968B2">
        <w:rPr>
          <w:rStyle w:val="CodeInline"/>
        </w:rPr>
        <w:t>()</w:t>
      </w:r>
      <w:r w:rsidRPr="00ED0EF6">
        <w:t xml:space="preserve"> and </w:t>
      </w:r>
      <w:r w:rsidR="001968B2" w:rsidRPr="001968B2">
        <w:rPr>
          <w:rStyle w:val="CodeInline"/>
        </w:rPr>
        <w:t>E</w:t>
      </w:r>
      <w:r w:rsidRPr="001968B2">
        <w:rPr>
          <w:rStyle w:val="CodeInline"/>
        </w:rPr>
        <w:t>gress</w:t>
      </w:r>
      <w:r w:rsidR="001968B2" w:rsidRPr="001968B2">
        <w:rPr>
          <w:rStyle w:val="CodeInline"/>
        </w:rPr>
        <w:t>()</w:t>
      </w:r>
      <w:r w:rsidRPr="00ED0EF6">
        <w:t xml:space="preserve"> boundaries, these entry points represent not only the functional start of computation but also the security and trust boundaries of the program</w:t>
      </w:r>
      <w:sdt>
        <w:sdtPr>
          <w:id w:val="130302487"/>
          <w:citation/>
        </w:sdtPr>
        <w:sdtContent>
          <w:r>
            <w:fldChar w:fldCharType="begin"/>
          </w:r>
          <w:r>
            <w:instrText xml:space="preserve"> CITATION Lev84 \l 1033  \m SalSchroeder75</w:instrText>
          </w:r>
          <w:r>
            <w:fldChar w:fldCharType="separate"/>
          </w:r>
          <w:r w:rsidR="00CA66B3">
            <w:rPr>
              <w:noProof/>
            </w:rPr>
            <w:t xml:space="preserve"> (Levy, 1984; Saltzer &amp; Schroeder, The protection of information in computer systems, 1975)</w:t>
          </w:r>
          <w:r>
            <w:fldChar w:fldCharType="end"/>
          </w:r>
        </w:sdtContent>
      </w:sdt>
      <w:r w:rsidRPr="00ED0EF6">
        <w:t xml:space="preserve">. Each ingress node is associated with a worker function responsible for transforming external inputs into typed </w:t>
      </w:r>
      <w:r w:rsidRPr="00ED0EF6">
        <w:rPr>
          <w:rStyle w:val="CodeInline"/>
        </w:rPr>
        <w:t>Event&lt;T&gt;</w:t>
      </w:r>
      <w:r w:rsidRPr="00ED0EF6">
        <w:t xml:space="preserve"> objects, which then flow through the pipeline according to declarative edges.</w:t>
      </w:r>
    </w:p>
    <w:p w14:paraId="55C95AB2" w14:textId="346AFDDD" w:rsidR="00ED0EF6" w:rsidRPr="00ED0EF6" w:rsidRDefault="00ED0EF6" w:rsidP="003B197B">
      <w:r w:rsidRPr="00ED0EF6">
        <w:t>Pipeline composition in POP extends beyond single entry points. A full program may consist of multiple pipeline segments, each rooted in an ingress node and potentially converging or diverging through intermediate transforms, fan-outs, and collections. Segments can be composed across namespaces and packages, provided their type signatures align and their capabilities are compatible. This modularity ensures that small, independently testable pipelines can be assembled into larger, production-scale programs without semantic drift</w:t>
      </w:r>
      <w:sdt>
        <w:sdtPr>
          <w:id w:val="-1229996784"/>
          <w:citation/>
        </w:sdtPr>
        <w:sdtContent>
          <w:r>
            <w:fldChar w:fldCharType="begin"/>
          </w:r>
          <w:r>
            <w:instrText xml:space="preserve"> CITATION Hen19 \l 1033 </w:instrText>
          </w:r>
          <w:r>
            <w:fldChar w:fldCharType="separate"/>
          </w:r>
          <w:r w:rsidR="00CA66B3">
            <w:rPr>
              <w:noProof/>
            </w:rPr>
            <w:t xml:space="preserve"> (Hennessy &amp; Patterson, 2019)</w:t>
          </w:r>
          <w:r>
            <w:fldChar w:fldCharType="end"/>
          </w:r>
        </w:sdtContent>
      </w:sdt>
      <w:r w:rsidRPr="00ED0EF6">
        <w:t>.</w:t>
      </w:r>
    </w:p>
    <w:p w14:paraId="28A93EF3" w14:textId="3E277CA6" w:rsidR="00ED0EF6" w:rsidRPr="00ED0EF6" w:rsidRDefault="00ED0EF6" w:rsidP="003B197B">
      <w:r w:rsidRPr="00ED0EF6">
        <w:lastRenderedPageBreak/>
        <w:t xml:space="preserve">A distinguishing feature of POP is that </w:t>
      </w:r>
      <w:r w:rsidRPr="00ED0EF6">
        <w:rPr>
          <w:b/>
          <w:bCs/>
        </w:rPr>
        <w:t>entry points are not inherently imperative main routines</w:t>
      </w:r>
      <w:r w:rsidRPr="00ED0EF6">
        <w:t xml:space="preserve"> as in procedural programming. Instead, they are declarative constructs instantiated by the compiler into load-balanced worker fleets, each capable of concurrent event processing. This design allows developers to scale pipelines elastically while preserving the analyzability and safety guarantees of declarative specifications</w:t>
      </w:r>
      <w:sdt>
        <w:sdtPr>
          <w:id w:val="65077068"/>
          <w:citation/>
        </w:sdtPr>
        <w:sdtContent>
          <w:r w:rsidR="001968B2">
            <w:fldChar w:fldCharType="begin"/>
          </w:r>
          <w:r w:rsidR="001968B2">
            <w:instrText xml:space="preserve"> CITATION Agh86 \l 1033  \m Lee95</w:instrText>
          </w:r>
          <w:r w:rsidR="001968B2">
            <w:fldChar w:fldCharType="separate"/>
          </w:r>
          <w:r w:rsidR="00CA66B3">
            <w:rPr>
              <w:noProof/>
            </w:rPr>
            <w:t xml:space="preserve"> (Agha, 1986; Lee &amp; Parks, Dataflow process networks, 1995)</w:t>
          </w:r>
          <w:r w:rsidR="001968B2">
            <w:fldChar w:fldCharType="end"/>
          </w:r>
        </w:sdtContent>
      </w:sdt>
      <w:r w:rsidRPr="00ED0EF6">
        <w:t>.</w:t>
      </w:r>
    </w:p>
    <w:p w14:paraId="7FE0B369" w14:textId="77777777" w:rsidR="00ED0EF6" w:rsidRPr="00ED0EF6" w:rsidRDefault="00ED0EF6" w:rsidP="003B197B">
      <w:r w:rsidRPr="00ED0EF6">
        <w:t>By treating ingress nodes as first-class program entry points, POP offers a structural model where pipelines compose deterministically and predictably. The explicit representation of entry points as part of the declarative program graph makes the overall structure analyzable at compile time, while the constrained imperative shell of worker functions ensures runtime flexibility where needed. Thus, entry points and pipelines in POP act as the architectural scaffolding that binds declarative correctness with operational pragmatism.</w:t>
      </w:r>
    </w:p>
    <w:p w14:paraId="57376900" w14:textId="77777777" w:rsidR="001968B2" w:rsidRDefault="001968B2" w:rsidP="00FB6BAC">
      <w:pPr>
        <w:pStyle w:val="Heading3"/>
      </w:pPr>
      <w:bookmarkStart w:id="126" w:name="_Toc209623925"/>
      <w:r>
        <w:t>Error Pipelines as Structural Backstops</w:t>
      </w:r>
      <w:bookmarkEnd w:id="126"/>
    </w:p>
    <w:p w14:paraId="03C4115A" w14:textId="77777777" w:rsidR="001968B2" w:rsidRDefault="001968B2" w:rsidP="003B197B">
      <w:r>
        <w:t xml:space="preserve">In POP, error handling is not an afterthought or runtime patch but a first-class, compile-time construct. Every program includes a built-in </w:t>
      </w:r>
      <w:r w:rsidRPr="001968B2">
        <w:rPr>
          <w:rStyle w:val="CodeInline"/>
          <w:rFonts w:eastAsiaTheme="majorEastAsia"/>
        </w:rPr>
        <w:t>ErrorPipeline()</w:t>
      </w:r>
      <w:r>
        <w:t xml:space="preserve">, a globally accessible structural component into which all </w:t>
      </w:r>
      <w:r w:rsidRPr="001968B2">
        <w:rPr>
          <w:rStyle w:val="CodeInline"/>
          <w:rFonts w:eastAsiaTheme="majorEastAsia"/>
        </w:rPr>
        <w:t>Error&lt;E&gt;</w:t>
      </w:r>
      <w:r>
        <w:t xml:space="preserve"> objects are routed when events fail validation, encounter runtime exceptions, or violate delivery guarantees. By embedding </w:t>
      </w:r>
      <w:r>
        <w:lastRenderedPageBreak/>
        <w:t>error handling directly into the program structure, POP ensures that recovery, visibility, and traceability are consistently available across all pipelines.</w:t>
      </w:r>
    </w:p>
    <w:p w14:paraId="13DA4FD6" w14:textId="77777777" w:rsidR="001968B2" w:rsidRDefault="001968B2" w:rsidP="003B197B">
      <w:r>
        <w:t xml:space="preserve">By default, </w:t>
      </w:r>
      <w:r w:rsidRPr="001968B2">
        <w:rPr>
          <w:rStyle w:val="CodeInline"/>
          <w:rFonts w:eastAsiaTheme="majorEastAsia"/>
        </w:rPr>
        <w:t>ErrorPipeline()</w:t>
      </w:r>
      <w:r>
        <w:t xml:space="preserve"> terminates at an </w:t>
      </w:r>
      <w:r w:rsidRPr="001968B2">
        <w:rPr>
          <w:rStyle w:val="CodeInline"/>
          <w:rFonts w:eastAsiaTheme="majorEastAsia"/>
        </w:rPr>
        <w:t>Egress()</w:t>
      </w:r>
      <w:r>
        <w:t xml:space="preserve"> node wired to standard error output, causing program termination when unhandled errors propagate. However, developers can reconfigure this pipeline declaratively, replacing the default egress with more sophisticated handlers—for example, redirecting errors to persistent logs, distributed queues, or automated retry sub-pipelines. Because </w:t>
      </w:r>
      <w:r w:rsidRPr="001968B2">
        <w:rPr>
          <w:rStyle w:val="CodeInline"/>
          <w:rFonts w:eastAsiaTheme="majorEastAsia"/>
        </w:rPr>
        <w:t>ErrorPipeline()</w:t>
      </w:r>
      <w:r>
        <w:t xml:space="preserve"> is defined declaratively, it benefits from the same static analyzability, type safety, and concurrency guarantees as functional pipelines, while remaining flexible enough to support operational customization.</w:t>
      </w:r>
    </w:p>
    <w:p w14:paraId="393589AD" w14:textId="0AE14087" w:rsidR="001968B2" w:rsidRDefault="001968B2" w:rsidP="003B197B">
      <w:r>
        <w:t xml:space="preserve">The placement of a global error pipeline also reinforces POP’s emphasis on </w:t>
      </w:r>
      <w:r>
        <w:rPr>
          <w:rStyle w:val="Strong"/>
          <w:rFonts w:eastAsiaTheme="majorEastAsia"/>
        </w:rPr>
        <w:t>observability and safety</w:t>
      </w:r>
      <w:r>
        <w:t xml:space="preserve">. All errors are represented as </w:t>
      </w:r>
      <w:r w:rsidRPr="001968B2">
        <w:rPr>
          <w:rStyle w:val="CodeInline"/>
          <w:rFonts w:eastAsiaTheme="majorEastAsia"/>
        </w:rPr>
        <w:t>Error&lt;Event&lt;T&gt;&gt;</w:t>
      </w:r>
      <w:r>
        <w:t xml:space="preserve"> objects, preserving the metadata and </w:t>
      </w:r>
      <w:r w:rsidRPr="001968B2">
        <w:rPr>
          <w:rStyle w:val="CodeInline"/>
          <w:rFonts w:eastAsiaTheme="majorEastAsia"/>
        </w:rPr>
        <w:t>EventId</w:t>
      </w:r>
      <w:r>
        <w:t xml:space="preserve"> of the originating event. This design choice guarantees that error handling pipelines do not operate on decontextualized failures but always retain a traceable link to the original execution path. Such traceability supports both debugging in development and compliance requirements in production</w:t>
      </w:r>
      <w:sdt>
        <w:sdtPr>
          <w:id w:val="910815478"/>
          <w:citation/>
        </w:sdtPr>
        <w:sdtContent>
          <w:r>
            <w:fldChar w:fldCharType="begin"/>
          </w:r>
          <w:r>
            <w:instrText xml:space="preserve"> CITATION Che02 \l 1033  \m Ous18</w:instrText>
          </w:r>
          <w:r>
            <w:fldChar w:fldCharType="separate"/>
          </w:r>
          <w:r w:rsidR="00CA66B3">
            <w:rPr>
              <w:noProof/>
            </w:rPr>
            <w:t xml:space="preserve"> (Chen, Kiciman, Fratkin, Fox, &amp; Brewer, 2002; Ousterhout, 2018)</w:t>
          </w:r>
          <w:r>
            <w:fldChar w:fldCharType="end"/>
          </w:r>
        </w:sdtContent>
      </w:sdt>
      <w:r>
        <w:t>.</w:t>
      </w:r>
    </w:p>
    <w:p w14:paraId="55EF8FE2" w14:textId="0EC358AA" w:rsidR="001968B2" w:rsidRDefault="001968B2" w:rsidP="003B197B">
      <w:r>
        <w:t xml:space="preserve">Error pipelines in POP act as </w:t>
      </w:r>
      <w:r w:rsidRPr="001968B2">
        <w:rPr>
          <w:rStyle w:val="Strong"/>
          <w:rFonts w:eastAsiaTheme="majorEastAsia"/>
          <w:b w:val="0"/>
          <w:bCs w:val="0"/>
        </w:rPr>
        <w:t>structural backstops</w:t>
      </w:r>
      <w:r>
        <w:t xml:space="preserve">, ensuring that all failures are captured, typed, and explicitly handled. This approach mirrors practices in reliable </w:t>
      </w:r>
      <w:r>
        <w:lastRenderedPageBreak/>
        <w:t>distributed systems where dedicated error channels reduce hidden failure modes and improve fault containment</w:t>
      </w:r>
      <w:sdt>
        <w:sdtPr>
          <w:id w:val="1534611753"/>
          <w:citation/>
        </w:sdtPr>
        <w:sdtContent>
          <w:r>
            <w:fldChar w:fldCharType="begin"/>
          </w:r>
          <w:r>
            <w:instrText xml:space="preserve"> CITATION SalSchroeder75 \l 1033  \m Dea13</w:instrText>
          </w:r>
          <w:r>
            <w:fldChar w:fldCharType="separate"/>
          </w:r>
          <w:r w:rsidR="00CA66B3">
            <w:rPr>
              <w:noProof/>
            </w:rPr>
            <w:t xml:space="preserve"> (Saltzer &amp; Schroeder, The protection of information in computer systems, 1975; Dean &amp; Barroso, The tail at scale, 2013)</w:t>
          </w:r>
          <w:r>
            <w:fldChar w:fldCharType="end"/>
          </w:r>
        </w:sdtContent>
      </w:sdt>
      <w:r>
        <w:t>. By elevating error handling to a declarative pipeline structure, POP formalizes resilience as an architectural guarantee rather than a runtime convention.</w:t>
      </w:r>
    </w:p>
    <w:p w14:paraId="5794507C" w14:textId="7E909D00" w:rsidR="00ED0EF6" w:rsidRPr="00793570" w:rsidRDefault="008C3332" w:rsidP="00FB6BAC">
      <w:pPr>
        <w:pStyle w:val="Heading3"/>
      </w:pPr>
      <w:bookmarkStart w:id="127" w:name="_Toc209623926"/>
      <w:r w:rsidRPr="00E66CA8">
        <w:rPr>
          <w:rFonts w:eastAsia="Times New Roman"/>
        </w:rPr>
        <w:t>Linking and Deployment</w:t>
      </w:r>
      <w:bookmarkEnd w:id="127"/>
    </w:p>
    <w:p w14:paraId="64398A94" w14:textId="77777777" w:rsidR="008C3332" w:rsidRPr="008C3332" w:rsidRDefault="008C3332" w:rsidP="003B197B">
      <w:r w:rsidRPr="008C3332">
        <w:t>The final stage in the POP programming lifecycle is linking and deployment, where declarative pipeline graphs, worker functions, and supporting packages are transformed into an executable program. This process mirrors the traditional compilation and linking phases in systems programming but is specialized for pipeline semantics and concurrency guarantees.</w:t>
      </w:r>
    </w:p>
    <w:p w14:paraId="0E8645A2" w14:textId="77777777" w:rsidR="008C3332" w:rsidRPr="008C3332" w:rsidRDefault="008C3332" w:rsidP="003B197B">
      <w:r w:rsidRPr="008C3332">
        <w:t xml:space="preserve">At compile time, the POP compiler translates declarative pipeline definitions into intermediate representations that capture the structure of nodes, edges, and capabilities. Worker functions, written in a restricted imperative form, are compiled into sandboxed execution units (lightweight virtual machines) with only the resources permitted by their declared capabilities. The compiler then performs linking, which resolves package namespaces, type contracts, and pipeline segment invocations across packages. The result is a unified </w:t>
      </w:r>
      <w:r w:rsidRPr="008C3332">
        <w:rPr>
          <w:b/>
          <w:bCs/>
        </w:rPr>
        <w:t>program binary</w:t>
      </w:r>
      <w:r w:rsidRPr="008C3332">
        <w:t xml:space="preserve"> embedding both the declarative pipeline graph and the </w:t>
      </w:r>
      <w:r w:rsidRPr="008C3332">
        <w:lastRenderedPageBreak/>
        <w:t>imperative worker artifacts, enabling analyzability at runtime while preserving strong static guarantees.</w:t>
      </w:r>
    </w:p>
    <w:p w14:paraId="502A009D" w14:textId="77777777" w:rsidR="008C3332" w:rsidRPr="008C3332" w:rsidRDefault="008C3332" w:rsidP="003B197B">
      <w:r w:rsidRPr="008C3332">
        <w:t>Deployment extends this lifecycle into the operational domain. Once compiled, a POP binary encodes its pipelines as structural graphs that can be inspected, versioned, and verified before execution. The deployment runtime provisions worker pools, allocates resources, and configures ingress and egress nodes to interface with external systems. Because error pipelines are embedded alongside functional pipelines, fault tolerance is structurally enforced from the moment the program begins execution.</w:t>
      </w:r>
    </w:p>
    <w:p w14:paraId="66E8431E" w14:textId="1A910D04" w:rsidR="00E66CA8" w:rsidRPr="00E66CA8" w:rsidRDefault="008C3332" w:rsidP="003B197B">
      <w:r w:rsidRPr="008C3332">
        <w:t>By integrating linking and deployment directly into the paradigm, POP ensures that program structure is analyzable before execution, reducing runtime uncertainty. This approach parallels the emphasis on whole-program reasoning in modern compilers (</w:t>
      </w:r>
      <w:sdt>
        <w:sdtPr>
          <w:id w:val="-1111199508"/>
          <w:citation/>
        </w:sdtPr>
        <w:sdtContent>
          <w:r>
            <w:fldChar w:fldCharType="begin"/>
          </w:r>
          <w:r>
            <w:instrText>CITATION Coo11 \l 1033  \m Muc97</w:instrText>
          </w:r>
          <w:r>
            <w:fldChar w:fldCharType="separate"/>
          </w:r>
          <w:r w:rsidR="00CA66B3">
            <w:rPr>
              <w:noProof/>
            </w:rPr>
            <w:t xml:space="preserve"> (Cooper &amp; Torczon, 2011; Muchnick, 1997)</w:t>
          </w:r>
          <w:r>
            <w:fldChar w:fldCharType="end"/>
          </w:r>
        </w:sdtContent>
      </w:sdt>
      <w:r>
        <w:t xml:space="preserve"> </w:t>
      </w:r>
      <w:r w:rsidRPr="008C3332">
        <w:t>while adapting those principles to the declarative–imperative balance that defines pipeline programming. The result is a deployment process that is both predictable and flexible: predictable because type safety, capability enforcement, and pipeline structure are guaranteed at compile time; flexible because runtime elasticity allows worker pools to scale in response to workload demands.</w:t>
      </w:r>
    </w:p>
    <w:p w14:paraId="26C02E6E" w14:textId="11ED9602" w:rsidR="00E66CA8" w:rsidRDefault="00E66CA8" w:rsidP="003B197B">
      <w:pPr>
        <w:pStyle w:val="Heading2"/>
        <w:rPr>
          <w:rStyle w:val="Strong"/>
          <w:b w:val="0"/>
          <w:bCs w:val="0"/>
        </w:rPr>
      </w:pPr>
      <w:bookmarkStart w:id="128" w:name="_Toc209623927"/>
      <w:r>
        <w:rPr>
          <w:rStyle w:val="Strong"/>
          <w:b w:val="0"/>
          <w:bCs w:val="0"/>
        </w:rPr>
        <w:lastRenderedPageBreak/>
        <w:t>Program-Level Semantics and Guarantees</w:t>
      </w:r>
      <w:bookmarkEnd w:id="128"/>
    </w:p>
    <w:p w14:paraId="19D40EA8" w14:textId="0DFDF522" w:rsidR="008C3332" w:rsidRDefault="00907E99" w:rsidP="003B197B">
      <w:r>
        <w:t>Once compiled and deployed, a Pipeline-Oriented Programming (POP) program offers a set of explicit, analyzable guarantees that distinguish it from ad hoc event-driven or message-passing systems. These guarantees are not universal solutions to all challenges of distributed computing—POP makes deliberate trade-offs to favor concurrency safety, analyzability, and operational transparency over maximum flexibility or expressiveness. By elevating safety, delivery, and observability to language-level constructs, POP ensures that programs can be reasoned about formally at compile time and monitored predictably at runtime.</w:t>
      </w:r>
    </w:p>
    <w:p w14:paraId="739E514D" w14:textId="77777777" w:rsidR="00907E99" w:rsidRPr="00907E99" w:rsidRDefault="00907E99" w:rsidP="00FB6BAC">
      <w:pPr>
        <w:pStyle w:val="Heading3"/>
      </w:pPr>
      <w:bookmarkStart w:id="129" w:name="_Toc209623928"/>
      <w:r w:rsidRPr="00907E99">
        <w:t>Safety Guarantees</w:t>
      </w:r>
      <w:bookmarkEnd w:id="129"/>
    </w:p>
    <w:p w14:paraId="1BA1EFFC" w14:textId="65A0FE25" w:rsidR="00907E99" w:rsidRDefault="00907E99" w:rsidP="003B197B">
      <w:r>
        <w:t xml:space="preserve">POP enforces safety through compiler-verified invariants that extend across pipelines, nodes, and worker functions. At the foundation is </w:t>
      </w:r>
      <w:r w:rsidRPr="00907E99">
        <w:rPr>
          <w:rStyle w:val="Strong"/>
          <w:rFonts w:eastAsiaTheme="majorEastAsia"/>
          <w:b w:val="0"/>
          <w:bCs w:val="0"/>
        </w:rPr>
        <w:t>strong static typing</w:t>
      </w:r>
      <w:r>
        <w:t xml:space="preserve">: all events are </w:t>
      </w:r>
      <w:r w:rsidRPr="00907E99">
        <w:rPr>
          <w:rStyle w:val="CodeInline"/>
          <w:rFonts w:eastAsiaTheme="majorEastAsia"/>
        </w:rPr>
        <w:t>Event&lt;T&gt;</w:t>
      </w:r>
      <w:r>
        <w:t xml:space="preserve"> objects, edges are type-bound, and all functions explicitly declare input and output types. This eliminates the possibility of passing ill-typed data across pipeline segments, a property aligned with the long-established benefits of strong typing in programming languages</w:t>
      </w:r>
      <w:sdt>
        <w:sdtPr>
          <w:id w:val="42957347"/>
          <w:citation/>
        </w:sdtPr>
        <w:sdtContent>
          <w:r>
            <w:fldChar w:fldCharType="begin"/>
          </w:r>
          <w:r>
            <w:instrText xml:space="preserve"> CITATION Car85 \l 1033  \m Pie02</w:instrText>
          </w:r>
          <w:r>
            <w:fldChar w:fldCharType="separate"/>
          </w:r>
          <w:r w:rsidR="00CA66B3">
            <w:rPr>
              <w:noProof/>
            </w:rPr>
            <w:t xml:space="preserve"> (Cardelli &amp; Wegner, On Understanding Types, Data Abstraction, and Polymorphism, 1985; Pierce, 2002)</w:t>
          </w:r>
          <w:r>
            <w:fldChar w:fldCharType="end"/>
          </w:r>
        </w:sdtContent>
      </w:sdt>
      <w:r>
        <w:t>.</w:t>
      </w:r>
    </w:p>
    <w:p w14:paraId="2E805783" w14:textId="55464B59" w:rsidR="00907E99" w:rsidRDefault="00907E99" w:rsidP="003B197B">
      <w:r>
        <w:lastRenderedPageBreak/>
        <w:t xml:space="preserve">Complementing type safety is </w:t>
      </w:r>
      <w:r w:rsidRPr="00907E99">
        <w:rPr>
          <w:rStyle w:val="Strong"/>
          <w:rFonts w:eastAsiaTheme="majorEastAsia"/>
          <w:b w:val="0"/>
          <w:bCs w:val="0"/>
        </w:rPr>
        <w:t>immutability</w:t>
      </w:r>
      <w:r>
        <w:t xml:space="preserve">. Events, once emitted, cannot be modified; instead, worker functions may transform them into new </w:t>
      </w:r>
      <w:r w:rsidRPr="00907E99">
        <w:rPr>
          <w:rStyle w:val="CodeInline"/>
          <w:rFonts w:eastAsiaTheme="majorEastAsia"/>
        </w:rPr>
        <w:t>Event&lt;U&gt;</w:t>
      </w:r>
      <w:r>
        <w:t xml:space="preserve"> objects. This model mirrors functional programming’s emphasis on immutability for concurrency safety</w:t>
      </w:r>
      <w:sdt>
        <w:sdtPr>
          <w:id w:val="-1477296017"/>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r>
        <w:t xml:space="preserve"> while retaining the operational clarity of dataflow models</w:t>
      </w:r>
      <w:sdt>
        <w:sdtPr>
          <w:id w:val="372738111"/>
          <w:citation/>
        </w:sdtPr>
        <w:sdtContent>
          <w:r>
            <w:fldChar w:fldCharType="begin"/>
          </w:r>
          <w:r>
            <w:instrText xml:space="preserve"> CITATION Den75 \l 1033 </w:instrText>
          </w:r>
          <w:r>
            <w:fldChar w:fldCharType="separate"/>
          </w:r>
          <w:r w:rsidR="00CA66B3">
            <w:rPr>
              <w:noProof/>
            </w:rPr>
            <w:t xml:space="preserve"> (Dennis &amp; Misunas, 1975)</w:t>
          </w:r>
          <w:r>
            <w:fldChar w:fldCharType="end"/>
          </w:r>
        </w:sdtContent>
      </w:sdt>
      <w:r>
        <w:t xml:space="preserve">. Mutable state is only permitted in narrowly scoped contexts, such as the </w:t>
      </w:r>
      <w:r w:rsidRPr="00907E99">
        <w:rPr>
          <w:rStyle w:val="CodeInline"/>
          <w:rFonts w:eastAsiaTheme="majorEastAsia"/>
        </w:rPr>
        <w:t>mutable()</w:t>
      </w:r>
      <w:r>
        <w:t xml:space="preserve"> operator within a worker or node-state tables confined to node boundaries. These constructs are strictly controlled and analyzable, ensuring that concurrency hazards like race conditions remain detectable and bounded.</w:t>
      </w:r>
    </w:p>
    <w:p w14:paraId="0CAA0294" w14:textId="77777777" w:rsidR="00907E99" w:rsidRDefault="00907E99" w:rsidP="003B197B">
      <w:r>
        <w:t xml:space="preserve">Finally, POP guarantees </w:t>
      </w:r>
      <w:r w:rsidRPr="00907E99">
        <w:rPr>
          <w:rStyle w:val="Strong"/>
          <w:rFonts w:eastAsiaTheme="majorEastAsia"/>
          <w:b w:val="0"/>
          <w:bCs w:val="0"/>
        </w:rPr>
        <w:t>concurrency</w:t>
      </w:r>
      <w:r>
        <w:rPr>
          <w:rStyle w:val="Strong"/>
          <w:rFonts w:eastAsiaTheme="majorEastAsia"/>
        </w:rPr>
        <w:t xml:space="preserve"> </w:t>
      </w:r>
      <w:r w:rsidRPr="00907E99">
        <w:rPr>
          <w:rStyle w:val="Strong"/>
          <w:rFonts w:eastAsiaTheme="majorEastAsia"/>
          <w:b w:val="0"/>
          <w:bCs w:val="0"/>
        </w:rPr>
        <w:t>safety</w:t>
      </w:r>
      <w:r>
        <w:t xml:space="preserve"> by disallowing shared mutable state between nodes and enforcing deterministic APIs for local state interactions. Worker functions execute in isolated, sandboxed contexts with no implicit I/O privileges, reducing the attack surface and minimizing nondeterministic behavior. This approach echoes Saltzer and Schroeder’s (1975) principle of least privilege, extending it into the concurrency domain: workers can do only what their declared capabilities and static types permit.</w:t>
      </w:r>
    </w:p>
    <w:p w14:paraId="71318DE7" w14:textId="77777777" w:rsidR="00907E99" w:rsidRDefault="00907E99" w:rsidP="003B197B">
      <w:r>
        <w:t>In aggregate, these safety guarantees make POP programs analyzable at compile time and predictable in distributed execution. Type safety prevents semantic drift between pipeline segments, immutability ensures event-level determinism, and concurrency safety eliminates the most common pitfalls of event-driven programming. The result is a paradigm in which correctness is not merely a property of careful programming practice but a structural guarantee of the language.</w:t>
      </w:r>
    </w:p>
    <w:p w14:paraId="1084E578" w14:textId="77777777" w:rsidR="00907E99" w:rsidRDefault="00907E99" w:rsidP="00FB6BAC">
      <w:pPr>
        <w:pStyle w:val="Heading3"/>
      </w:pPr>
      <w:bookmarkStart w:id="130" w:name="_Ref208758996"/>
      <w:bookmarkStart w:id="131" w:name="_Toc209623929"/>
      <w:r>
        <w:lastRenderedPageBreak/>
        <w:t>Delivery Guarantees</w:t>
      </w:r>
      <w:bookmarkEnd w:id="130"/>
      <w:bookmarkEnd w:id="131"/>
    </w:p>
    <w:p w14:paraId="5563EDB5" w14:textId="77777777" w:rsidR="00907E99" w:rsidRDefault="00907E99" w:rsidP="003B197B">
      <w:r>
        <w:t xml:space="preserve">POP defines delivery semantics as a function of </w:t>
      </w:r>
      <w:r w:rsidRPr="00907E99">
        <w:rPr>
          <w:rStyle w:val="Strong"/>
          <w:rFonts w:eastAsiaTheme="majorEastAsia"/>
          <w:b w:val="0"/>
          <w:bCs w:val="0"/>
        </w:rPr>
        <w:t>backpressure</w:t>
      </w:r>
      <w:r>
        <w:rPr>
          <w:rStyle w:val="Strong"/>
          <w:rFonts w:eastAsiaTheme="majorEastAsia"/>
        </w:rPr>
        <w:t xml:space="preserve"> policy</w:t>
      </w:r>
      <w:r>
        <w:t>, ensuring that guarantees are analyzable and predictable at compile time rather than emergent from runtime heuristics. This design avoids ambiguity common in event-driven or streaming frameworks, where delivery semantics often depend on runtime configuration or system load.</w:t>
      </w:r>
    </w:p>
    <w:p w14:paraId="75A30CAC" w14:textId="7135A93A" w:rsidR="00907E99" w:rsidRDefault="00907E99" w:rsidP="003B197B">
      <w:r>
        <w:t xml:space="preserve">When a </w:t>
      </w:r>
      <w:r w:rsidRPr="00907E99">
        <w:rPr>
          <w:rStyle w:val="Strong"/>
          <w:rFonts w:eastAsiaTheme="majorEastAsia"/>
          <w:b w:val="0"/>
          <w:bCs w:val="0"/>
        </w:rPr>
        <w:t>block policy</w:t>
      </w:r>
      <w:r>
        <w:t xml:space="preserve"> is applied, upstream nodes suspend event emission until downstream capacity is restored. In this case, retries are permitted, and </w:t>
      </w:r>
      <w:r w:rsidRPr="00907E99">
        <w:rPr>
          <w:rStyle w:val="Strong"/>
          <w:rFonts w:eastAsiaTheme="majorEastAsia"/>
          <w:b w:val="0"/>
          <w:bCs w:val="0"/>
        </w:rPr>
        <w:t>at-least-once delivery</w:t>
      </w:r>
      <w:r>
        <w:t xml:space="preserve"> is the strongest achievable guarantee: every event is delivered at least once, though duplicates may occur in retry scenarios. This aligns with classic distributed systems findings that at-least-once semantics strike a balance between robustness and scalability</w:t>
      </w:r>
      <w:sdt>
        <w:sdtPr>
          <w:id w:val="1578551659"/>
          <w:citation/>
        </w:sdtPr>
        <w:sdtContent>
          <w:r>
            <w:fldChar w:fldCharType="begin"/>
          </w:r>
          <w:r>
            <w:instrText xml:space="preserve"> CITATION Ske83 \l 1033 </w:instrText>
          </w:r>
          <w:r>
            <w:fldChar w:fldCharType="separate"/>
          </w:r>
          <w:r w:rsidR="00CA66B3">
            <w:rPr>
              <w:noProof/>
            </w:rPr>
            <w:t xml:space="preserve"> (Skeen, 1983)</w:t>
          </w:r>
          <w:r>
            <w:fldChar w:fldCharType="end"/>
          </w:r>
        </w:sdtContent>
      </w:sdt>
      <w:r>
        <w:t>.</w:t>
      </w:r>
    </w:p>
    <w:p w14:paraId="0B2A0D1C" w14:textId="77D6D7D5" w:rsidR="00907E99" w:rsidRDefault="00907E99" w:rsidP="003B197B">
      <w:r>
        <w:t xml:space="preserve">When </w:t>
      </w:r>
      <w:r w:rsidRPr="00907E99">
        <w:rPr>
          <w:rStyle w:val="Strong"/>
          <w:rFonts w:eastAsiaTheme="majorEastAsia"/>
          <w:b w:val="0"/>
          <w:bCs w:val="0"/>
        </w:rPr>
        <w:t>non-blocking policies</w:t>
      </w:r>
      <w:r>
        <w:t xml:space="preserve"> such as </w:t>
      </w:r>
      <w:r w:rsidRPr="00907E99">
        <w:rPr>
          <w:rStyle w:val="CodeInline"/>
          <w:rFonts w:eastAsiaTheme="majorEastAsia"/>
        </w:rPr>
        <w:t>dropOldest</w:t>
      </w:r>
      <w:r>
        <w:t xml:space="preserve">, </w:t>
      </w:r>
      <w:r w:rsidRPr="00907E99">
        <w:rPr>
          <w:rStyle w:val="CodeInline"/>
          <w:rFonts w:eastAsiaTheme="majorEastAsia"/>
        </w:rPr>
        <w:t>dropNewest</w:t>
      </w:r>
      <w:r>
        <w:t xml:space="preserve">, or </w:t>
      </w:r>
      <w:r w:rsidRPr="00907E99">
        <w:rPr>
          <w:rStyle w:val="CodeInline"/>
          <w:rFonts w:eastAsiaTheme="majorEastAsia"/>
        </w:rPr>
        <w:t>shunt</w:t>
      </w:r>
      <w:r>
        <w:t xml:space="preserve"> are in place, events may be discarded when downstream nodes cannot keep pace. Under these conditions, </w:t>
      </w:r>
      <w:r w:rsidRPr="00907E99">
        <w:rPr>
          <w:rStyle w:val="Strong"/>
          <w:rFonts w:eastAsiaTheme="majorEastAsia"/>
          <w:b w:val="0"/>
          <w:bCs w:val="0"/>
        </w:rPr>
        <w:t>at-most-once delivery</w:t>
      </w:r>
      <w:r>
        <w:t xml:space="preserve"> is the only enforceable guarantee: each event is delivered zero or one time, but never retried. This reflects practical trade-offs seen in streaming dataflow engines, where bounded queues and controlled loss improve latency and throughput at the cost of guaranteed delivery</w:t>
      </w:r>
      <w:sdt>
        <w:sdtPr>
          <w:id w:val="255411571"/>
          <w:citation/>
        </w:sdtPr>
        <w:sdtContent>
          <w:r>
            <w:fldChar w:fldCharType="begin"/>
          </w:r>
          <w:r>
            <w:instrText xml:space="preserve"> CITATION Car15 \l 1033 </w:instrText>
          </w:r>
          <w:r>
            <w:fldChar w:fldCharType="separate"/>
          </w:r>
          <w:r w:rsidR="00CA66B3">
            <w:rPr>
              <w:noProof/>
            </w:rPr>
            <w:t xml:space="preserve"> (Carbone, et al., 2015)</w:t>
          </w:r>
          <w:r>
            <w:fldChar w:fldCharType="end"/>
          </w:r>
        </w:sdtContent>
      </w:sdt>
      <w:r>
        <w:t>.</w:t>
      </w:r>
    </w:p>
    <w:p w14:paraId="6745B0EE" w14:textId="77777777" w:rsidR="00907E99" w:rsidRDefault="00907E99" w:rsidP="003B197B">
      <w:r w:rsidRPr="00907E99">
        <w:rPr>
          <w:rStyle w:val="Strong"/>
          <w:rFonts w:eastAsiaTheme="majorEastAsia"/>
          <w:b w:val="0"/>
          <w:bCs w:val="0"/>
        </w:rPr>
        <w:lastRenderedPageBreak/>
        <w:t>Exactly-once delivery</w:t>
      </w:r>
      <w:r>
        <w:t>, long a goal of distributed computing, is not a default guarantee in POP. It can only be approximated by programmer-defined worker logic, such as idempotent transformations or deduplication strategies. As Kreps (2014) and others have noted, exactly-once semantics are costly and often infeasible at scale; POP explicitly rejects this as a language-level promise, instead preferring analyzable guarantees bound to backpressure policy.</w:t>
      </w:r>
    </w:p>
    <w:p w14:paraId="77A1786B" w14:textId="77777777" w:rsidR="00907E99" w:rsidRDefault="00907E99" w:rsidP="003B197B">
      <w:r>
        <w:t xml:space="preserve">By making delivery semantics explicit in pipeline declarations, POP allows developers to reason formally about system behavior before deployment. Failures are not silent: if an event cannot be delivered or processed within its constraints, it is encapsulated as </w:t>
      </w:r>
      <w:r w:rsidRPr="00907E99">
        <w:rPr>
          <w:rStyle w:val="CodeInline"/>
          <w:rFonts w:eastAsiaTheme="majorEastAsia"/>
        </w:rPr>
        <w:t>Error&lt;Event&lt;T&gt;&gt;</w:t>
      </w:r>
      <w:r>
        <w:t xml:space="preserve"> and routed to the error pipeline, ensuring traceability and visibility. This integration of delivery semantics with backpressure, error handling, and observability creates a consistent model where performance, safety, and correctness reinforce each other rather than compete.</w:t>
      </w:r>
    </w:p>
    <w:p w14:paraId="748885DA" w14:textId="77777777" w:rsidR="00EE4FC5" w:rsidRDefault="00EE4FC5" w:rsidP="00FB6BAC">
      <w:pPr>
        <w:pStyle w:val="Heading3"/>
      </w:pPr>
      <w:bookmarkStart w:id="132" w:name="_Ref208759114"/>
      <w:bookmarkStart w:id="133" w:name="_Toc209623930"/>
      <w:r>
        <w:t>Observability Guarantees</w:t>
      </w:r>
      <w:bookmarkEnd w:id="132"/>
      <w:bookmarkEnd w:id="133"/>
    </w:p>
    <w:p w14:paraId="3483E41F" w14:textId="1895836C" w:rsidR="00EE4FC5" w:rsidRDefault="00EE4FC5" w:rsidP="003B197B">
      <w:r>
        <w:t xml:space="preserve">POP treats observability as a language-level guarantee rather than a runtime convenience. Every event in a pipeline is traceable by virtue of its </w:t>
      </w:r>
      <w:r w:rsidRPr="00EE4FC5">
        <w:rPr>
          <w:rStyle w:val="CodeInline"/>
          <w:rFonts w:eastAsiaTheme="majorEastAsia"/>
        </w:rPr>
        <w:t>EventId</w:t>
      </w:r>
      <w:r>
        <w:t>, a composite identifier formed from the ingress node identity, worker number, and a 64-bit sequential counter unique within a given program execution (see §</w:t>
      </w:r>
      <w:fldSimple w:instr=" REF _Ref208697062 \w ">
        <w:r w:rsidR="00EE24AF">
          <w:t>1.1.5.3</w:t>
        </w:r>
      </w:fldSimple>
      <w:r>
        <w:t xml:space="preserve">). This ensures that even </w:t>
      </w:r>
      <w:r>
        <w:lastRenderedPageBreak/>
        <w:t>when programs scale horizontally or replicate across workers, each event can be unambiguously tracked within the context of a program run.</w:t>
      </w:r>
    </w:p>
    <w:p w14:paraId="42D350B4" w14:textId="2CC57057" w:rsidR="00EE4FC5" w:rsidRDefault="00EE4FC5" w:rsidP="003B197B">
      <w:r>
        <w:t xml:space="preserve">In addition to EventId, all </w:t>
      </w:r>
      <w:r w:rsidRPr="00EE4FC5">
        <w:rPr>
          <w:rStyle w:val="CodeInline"/>
          <w:rFonts w:eastAsiaTheme="majorEastAsia"/>
        </w:rPr>
        <w:t>Event&lt;T&gt;</w:t>
      </w:r>
      <w:r>
        <w:t xml:space="preserve"> and </w:t>
      </w:r>
      <w:r w:rsidRPr="00EE4FC5">
        <w:rPr>
          <w:rStyle w:val="CodeInline"/>
          <w:rFonts w:eastAsiaTheme="majorEastAsia"/>
        </w:rPr>
        <w:t>Error&lt;E&gt;</w:t>
      </w:r>
      <w:r>
        <w:t xml:space="preserve"> objects carry </w:t>
      </w:r>
      <w:r>
        <w:rPr>
          <w:rStyle w:val="Strong"/>
          <w:rFonts w:eastAsiaTheme="majorEastAsia"/>
        </w:rPr>
        <w:t>structured metadata</w:t>
      </w:r>
      <w:r>
        <w:t xml:space="preserve"> baked into the event model (see §</w:t>
      </w:r>
      <w:fldSimple w:instr=" REF _Ref208665218 \w ">
        <w:r w:rsidR="00EE24AF">
          <w:t>1.1.6.3</w:t>
        </w:r>
      </w:fldSimple>
      <w:r>
        <w:t xml:space="preserve">). Metadata includes timestamps, lineage information, and resource annotations, enabling developers and operators to correlate events across pipeline stages. Importantly, when errors occur, POP does not discard context: the error object is typed as </w:t>
      </w:r>
      <w:r w:rsidRPr="00EE4FC5">
        <w:rPr>
          <w:rStyle w:val="CodeInline"/>
          <w:rFonts w:eastAsiaTheme="majorEastAsia"/>
        </w:rPr>
        <w:t>Error&lt;Event&lt;T&gt;&gt;</w:t>
      </w:r>
      <w:r>
        <w:t>, encapsulating both the original event and error-specific metadata. This provides rich traceability for debugging, operational audits, and automated recovery pipelines.</w:t>
      </w:r>
    </w:p>
    <w:p w14:paraId="3FCBE242" w14:textId="4D1F217D" w:rsidR="00EE4FC5" w:rsidRDefault="00EE4FC5" w:rsidP="003B197B">
      <w:r>
        <w:t xml:space="preserve">At the </w:t>
      </w:r>
      <w:r>
        <w:rPr>
          <w:rStyle w:val="Strong"/>
          <w:rFonts w:eastAsiaTheme="majorEastAsia"/>
        </w:rPr>
        <w:t>pipeline level</w:t>
      </w:r>
      <w:r>
        <w:t>, observability is reinforced by built-in error pipelines and delivery semantics that ensure no failure is silent (see §</w:t>
      </w:r>
      <w:fldSimple w:instr=" REF _Ref208667437 \w ">
        <w:r w:rsidR="00EE24AF">
          <w:t>1.6</w:t>
        </w:r>
      </w:fldSimple>
      <w:r>
        <w:t>). Events that fail to process are explicitly routed into the error pipeline, where their metadata and EventId persist. This design echoes the Google SRE principle that reliability requires explicit instrumentation and visibility into system behavior</w:t>
      </w:r>
      <w:sdt>
        <w:sdtPr>
          <w:id w:val="213630054"/>
          <w:citation/>
        </w:sdtPr>
        <w:sdtContent>
          <w:r>
            <w:fldChar w:fldCharType="begin"/>
          </w:r>
          <w:r>
            <w:instrText xml:space="preserve"> CITATION GoogleSREbook \l 1033 </w:instrText>
          </w:r>
          <w:r>
            <w:fldChar w:fldCharType="separate"/>
          </w:r>
          <w:r w:rsidR="00CA66B3">
            <w:rPr>
              <w:noProof/>
            </w:rPr>
            <w:t xml:space="preserve"> (Beyer, Jones, Petoff, &amp; Murphy, 2016)</w:t>
          </w:r>
          <w:r>
            <w:fldChar w:fldCharType="end"/>
          </w:r>
        </w:sdtContent>
      </w:sdt>
      <w:r>
        <w:t>, and Ousterhout’s (2018) emphasis that observability is essential to reasoning about software complexity.</w:t>
      </w:r>
    </w:p>
    <w:p w14:paraId="0BB3C1CA" w14:textId="77777777" w:rsidR="00EE4FC5" w:rsidRDefault="00EE4FC5" w:rsidP="003B197B">
      <w:r>
        <w:t xml:space="preserve">By embedding traceability and metadata into the event abstraction itself, POP achieves </w:t>
      </w:r>
      <w:r w:rsidRPr="00EE4FC5">
        <w:rPr>
          <w:rStyle w:val="Strong"/>
          <w:rFonts w:eastAsiaTheme="majorEastAsia"/>
          <w:b w:val="0"/>
          <w:bCs w:val="0"/>
        </w:rPr>
        <w:t>end-to-end observability guarantees</w:t>
      </w:r>
      <w:r>
        <w:t>:</w:t>
      </w:r>
    </w:p>
    <w:p w14:paraId="0A1E249F" w14:textId="77777777" w:rsidR="00EE4FC5" w:rsidRDefault="00EE4FC5" w:rsidP="003B197B">
      <w:pPr>
        <w:pStyle w:val="ListParagraph"/>
        <w:numPr>
          <w:ilvl w:val="0"/>
          <w:numId w:val="198"/>
        </w:numPr>
      </w:pPr>
      <w:r>
        <w:t xml:space="preserve">Every event is identifiable via </w:t>
      </w:r>
      <w:r w:rsidRPr="00EE4FC5">
        <w:rPr>
          <w:rStyle w:val="CodeInline"/>
        </w:rPr>
        <w:t>EventId</w:t>
      </w:r>
      <w:r>
        <w:t>.</w:t>
      </w:r>
    </w:p>
    <w:p w14:paraId="416FB11E" w14:textId="77777777" w:rsidR="00EE4FC5" w:rsidRDefault="00EE4FC5" w:rsidP="003B197B">
      <w:pPr>
        <w:pStyle w:val="ListParagraph"/>
        <w:numPr>
          <w:ilvl w:val="0"/>
          <w:numId w:val="198"/>
        </w:numPr>
      </w:pPr>
      <w:r>
        <w:lastRenderedPageBreak/>
        <w:t>Every transformation preserves lineage through immutable wrapping of events.</w:t>
      </w:r>
    </w:p>
    <w:p w14:paraId="74EA9F11" w14:textId="77777777" w:rsidR="00EE4FC5" w:rsidRDefault="00EE4FC5" w:rsidP="003B197B">
      <w:pPr>
        <w:pStyle w:val="ListParagraph"/>
        <w:numPr>
          <w:ilvl w:val="0"/>
          <w:numId w:val="198"/>
        </w:numPr>
      </w:pPr>
      <w:r>
        <w:t>Every error is visible, typed, and traceable through the error pipeline.</w:t>
      </w:r>
    </w:p>
    <w:p w14:paraId="67E540D7" w14:textId="77777777" w:rsidR="00EE4FC5" w:rsidRDefault="00EE4FC5" w:rsidP="003B197B">
      <w:r>
        <w:t>These guarantees make POP programs analyzable during development and transparent in production, closing the gap between compile-time structure and runtime execution. Unlike ad hoc logging or tracing in traditional paradigms, POP enforces observability as part of its type system and pipeline semantics, ensuring that debugging, monitoring, and compliance are not optional add-ons but intrinsic properties of the model.</w:t>
      </w:r>
    </w:p>
    <w:p w14:paraId="585FC6DC" w14:textId="77777777" w:rsidR="00EE4FC5" w:rsidRDefault="00EE4FC5" w:rsidP="00FB6BAC">
      <w:pPr>
        <w:pStyle w:val="Heading3"/>
      </w:pPr>
      <w:bookmarkStart w:id="134" w:name="_Toc209623931"/>
      <w:r>
        <w:t>Operational Guarantees and Limits</w:t>
      </w:r>
      <w:bookmarkEnd w:id="134"/>
    </w:p>
    <w:p w14:paraId="6D5CD317" w14:textId="77777777" w:rsidR="00EE4FC5" w:rsidRDefault="00EE4FC5" w:rsidP="003B197B">
      <w:r>
        <w:t>POP programs provide clear operational semantics at the language level, but these guarantees are intentionally scoped. The paradigm prioritizes analyzability, safety, and predictability, even at the expense of flexibility in some areas. By defining what is guaranteed—and equally, what is not—POP creates a transparent model for developers and operators.</w:t>
      </w:r>
    </w:p>
    <w:p w14:paraId="1D1B0C26" w14:textId="37366018" w:rsidR="00EE4FC5" w:rsidRDefault="00EE4FC5" w:rsidP="003B197B">
      <w:r>
        <w:t xml:space="preserve">First, POP guarantees </w:t>
      </w:r>
      <w:r w:rsidRPr="00EE4FC5">
        <w:rPr>
          <w:rStyle w:val="Strong"/>
          <w:rFonts w:eastAsiaTheme="majorEastAsia"/>
          <w:b w:val="0"/>
          <w:bCs w:val="0"/>
        </w:rPr>
        <w:t>determinism</w:t>
      </w:r>
      <w:r>
        <w:rPr>
          <w:rStyle w:val="Strong"/>
          <w:rFonts w:eastAsiaTheme="majorEastAsia"/>
        </w:rPr>
        <w:t xml:space="preserve"> </w:t>
      </w:r>
      <w:r w:rsidRPr="00EE4FC5">
        <w:rPr>
          <w:rStyle w:val="Strong"/>
          <w:rFonts w:eastAsiaTheme="majorEastAsia"/>
          <w:b w:val="0"/>
          <w:bCs w:val="0"/>
        </w:rPr>
        <w:t>at</w:t>
      </w:r>
      <w:r>
        <w:rPr>
          <w:rStyle w:val="Strong"/>
          <w:rFonts w:eastAsiaTheme="majorEastAsia"/>
        </w:rPr>
        <w:t xml:space="preserve"> </w:t>
      </w:r>
      <w:r w:rsidRPr="00EE4FC5">
        <w:rPr>
          <w:rStyle w:val="Strong"/>
          <w:rFonts w:eastAsiaTheme="majorEastAsia"/>
          <w:b w:val="0"/>
          <w:bCs w:val="0"/>
        </w:rPr>
        <w:t>the</w:t>
      </w:r>
      <w:r>
        <w:rPr>
          <w:rStyle w:val="Strong"/>
          <w:rFonts w:eastAsiaTheme="majorEastAsia"/>
        </w:rPr>
        <w:t xml:space="preserve"> </w:t>
      </w:r>
      <w:r w:rsidRPr="00EE4FC5">
        <w:rPr>
          <w:rStyle w:val="Strong"/>
          <w:rFonts w:eastAsiaTheme="majorEastAsia"/>
          <w:b w:val="0"/>
          <w:bCs w:val="0"/>
        </w:rPr>
        <w:t>structural level</w:t>
      </w:r>
      <w:r>
        <w:t xml:space="preserve">. Pipelines are statically declared graphs with well-defined nodes, edges, and types. This allows the compiler to analyze flows, validate contracts, and enforce concurrency safety before deployment. However, </w:t>
      </w:r>
      <w:r w:rsidRPr="00EE4FC5">
        <w:rPr>
          <w:rStyle w:val="Strong"/>
          <w:rFonts w:eastAsiaTheme="majorEastAsia"/>
          <w:b w:val="0"/>
          <w:bCs w:val="0"/>
        </w:rPr>
        <w:t>execution is not fully deterministic</w:t>
      </w:r>
      <w:r>
        <w:t xml:space="preserve"> at runtime: events may be scheduled in </w:t>
      </w:r>
      <w:r>
        <w:lastRenderedPageBreak/>
        <w:t>parallel across worker pools, and their precise interleaving is subject to the nondeterminism inherent in concurrent systems. This trade-off is deliberate, reflecting insights from dataflow research where bounded nondeterminism provides scalability without compromising analyzability</w:t>
      </w:r>
      <w:sdt>
        <w:sdtPr>
          <w:id w:val="-1800599265"/>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w:t>
      </w:r>
    </w:p>
    <w:p w14:paraId="31ADCBC6" w14:textId="53E0E130" w:rsidR="00EE4FC5" w:rsidRDefault="00EE4FC5" w:rsidP="003B197B">
      <w:r>
        <w:t xml:space="preserve">Second, POP guarantees </w:t>
      </w:r>
      <w:r w:rsidRPr="00EE4FC5">
        <w:rPr>
          <w:rStyle w:val="Strong"/>
          <w:rFonts w:eastAsiaTheme="majorEastAsia"/>
          <w:b w:val="0"/>
          <w:bCs w:val="0"/>
        </w:rPr>
        <w:t>immutability</w:t>
      </w:r>
      <w:r>
        <w:rPr>
          <w:rStyle w:val="Strong"/>
          <w:rFonts w:eastAsiaTheme="majorEastAsia"/>
        </w:rPr>
        <w:t xml:space="preserve"> </w:t>
      </w:r>
      <w:r w:rsidRPr="00EE4FC5">
        <w:rPr>
          <w:rStyle w:val="Strong"/>
          <w:rFonts w:eastAsiaTheme="majorEastAsia"/>
          <w:b w:val="0"/>
          <w:bCs w:val="0"/>
        </w:rPr>
        <w:t>and</w:t>
      </w:r>
      <w:r>
        <w:rPr>
          <w:rStyle w:val="Strong"/>
          <w:rFonts w:eastAsiaTheme="majorEastAsia"/>
        </w:rPr>
        <w:t xml:space="preserve"> </w:t>
      </w:r>
      <w:r w:rsidRPr="00EE4FC5">
        <w:rPr>
          <w:rStyle w:val="Strong"/>
          <w:rFonts w:eastAsiaTheme="majorEastAsia"/>
          <w:b w:val="0"/>
          <w:bCs w:val="0"/>
        </w:rPr>
        <w:t>type</w:t>
      </w:r>
      <w:r>
        <w:rPr>
          <w:rStyle w:val="Strong"/>
          <w:rFonts w:eastAsiaTheme="majorEastAsia"/>
        </w:rPr>
        <w:t xml:space="preserve"> </w:t>
      </w:r>
      <w:r w:rsidRPr="00EE4FC5">
        <w:rPr>
          <w:rStyle w:val="Strong"/>
          <w:rFonts w:eastAsiaTheme="majorEastAsia"/>
          <w:b w:val="0"/>
          <w:bCs w:val="0"/>
        </w:rPr>
        <w:t>safety</w:t>
      </w:r>
      <w:r>
        <w:t xml:space="preserve"> throughout execution, meaning events cannot be corrupted by shared mutable state. Yet it does </w:t>
      </w:r>
      <w:r>
        <w:rPr>
          <w:rStyle w:val="Strong"/>
          <w:rFonts w:eastAsiaTheme="majorEastAsia"/>
        </w:rPr>
        <w:t xml:space="preserve">not </w:t>
      </w:r>
      <w:r w:rsidRPr="00EE4FC5">
        <w:rPr>
          <w:rStyle w:val="Strong"/>
          <w:rFonts w:eastAsiaTheme="majorEastAsia"/>
          <w:b w:val="0"/>
          <w:bCs w:val="0"/>
        </w:rPr>
        <w:t>guarantee</w:t>
      </w:r>
      <w:r>
        <w:rPr>
          <w:rStyle w:val="Strong"/>
          <w:rFonts w:eastAsiaTheme="majorEastAsia"/>
        </w:rPr>
        <w:t xml:space="preserve"> </w:t>
      </w:r>
      <w:r w:rsidRPr="00EE4FC5">
        <w:rPr>
          <w:rStyle w:val="Strong"/>
          <w:rFonts w:eastAsiaTheme="majorEastAsia"/>
          <w:b w:val="0"/>
          <w:bCs w:val="0"/>
        </w:rPr>
        <w:t>exactly-once</w:t>
      </w:r>
      <w:r>
        <w:rPr>
          <w:rStyle w:val="Strong"/>
          <w:rFonts w:eastAsiaTheme="majorEastAsia"/>
        </w:rPr>
        <w:t xml:space="preserve"> </w:t>
      </w:r>
      <w:r w:rsidRPr="00EE4FC5">
        <w:rPr>
          <w:rStyle w:val="Strong"/>
          <w:rFonts w:eastAsiaTheme="majorEastAsia"/>
          <w:b w:val="0"/>
          <w:bCs w:val="0"/>
        </w:rPr>
        <w:t>delivery</w:t>
      </w:r>
      <w:r>
        <w:t>. As discussed in §</w:t>
      </w:r>
      <w:fldSimple w:instr=" REF _Ref208758996 \w ">
        <w:r w:rsidR="00EE24AF">
          <w:t>1.9.2</w:t>
        </w:r>
      </w:fldSimple>
      <w:r>
        <w:t>, delivery semantics are tied to backpressure policy: block policies ensure at-least-once delivery, while drop policies enforce at-most-once delivery. Exactly-once semantics are excluded because distributed systems research has consistently shown them to be costly and often infeasible at scale</w:t>
      </w:r>
      <w:sdt>
        <w:sdtPr>
          <w:id w:val="-1627616113"/>
          <w:citation/>
        </w:sdtPr>
        <w:sdtContent>
          <w:r w:rsidR="00A03DB2">
            <w:fldChar w:fldCharType="begin"/>
          </w:r>
          <w:r w:rsidR="00A03DB2">
            <w:instrText xml:space="preserve"> CITATION Ske83 \l 1033  \m Kre14</w:instrText>
          </w:r>
          <w:r w:rsidR="00A03DB2">
            <w:fldChar w:fldCharType="separate"/>
          </w:r>
          <w:r w:rsidR="00CA66B3">
            <w:rPr>
              <w:noProof/>
            </w:rPr>
            <w:t xml:space="preserve"> (Skeen, 1983; Kreps, Kafka: a distributed messaging system for log processing, 2014)</w:t>
          </w:r>
          <w:r w:rsidR="00A03DB2">
            <w:fldChar w:fldCharType="end"/>
          </w:r>
        </w:sdtContent>
      </w:sdt>
      <w:r>
        <w:t>. POP instead emphasizes that failure cases are visible and traceable via error pipelines, ensuring that no event failure goes unobserved.</w:t>
      </w:r>
    </w:p>
    <w:p w14:paraId="736F26B8" w14:textId="274CEE6C" w:rsidR="00EE4FC5" w:rsidRDefault="00EE4FC5" w:rsidP="003B197B">
      <w:r>
        <w:t xml:space="preserve">Third, POP enforces </w:t>
      </w:r>
      <w:r>
        <w:rPr>
          <w:rStyle w:val="Strong"/>
          <w:rFonts w:eastAsiaTheme="majorEastAsia"/>
        </w:rPr>
        <w:t>observability guarantees</w:t>
      </w:r>
      <w:r>
        <w:t xml:space="preserve"> (see §</w:t>
      </w:r>
      <w:fldSimple w:instr=" REF _Ref208759114 \w ">
        <w:r w:rsidR="00EE24AF">
          <w:t>1.9.3</w:t>
        </w:r>
      </w:fldSimple>
      <w:r>
        <w:t xml:space="preserve">) but does not dictate operational policies such as log retention, storage replication, or alert thresholds. These remain system-level and organizational choices. POP ensures that the necessary metadata and error-handling structures are in place, but </w:t>
      </w:r>
      <w:r w:rsidRPr="00A03DB2">
        <w:rPr>
          <w:rStyle w:val="Strong"/>
          <w:rFonts w:eastAsiaTheme="majorEastAsia"/>
          <w:b w:val="0"/>
          <w:bCs w:val="0"/>
        </w:rPr>
        <w:t>operational practices</w:t>
      </w:r>
      <w:r>
        <w:t xml:space="preserve"> must be layered on top.</w:t>
      </w:r>
    </w:p>
    <w:p w14:paraId="0A2D5F1A" w14:textId="77777777" w:rsidR="00EE4FC5" w:rsidRDefault="00EE4FC5" w:rsidP="003B197B">
      <w:r>
        <w:lastRenderedPageBreak/>
        <w:t xml:space="preserve">Finally, POP acknowledges </w:t>
      </w:r>
      <w:r w:rsidRPr="00A03DB2">
        <w:rPr>
          <w:rStyle w:val="Strong"/>
          <w:rFonts w:eastAsiaTheme="majorEastAsia"/>
          <w:b w:val="0"/>
          <w:bCs w:val="0"/>
        </w:rPr>
        <w:t>limits</w:t>
      </w:r>
      <w:r>
        <w:rPr>
          <w:rStyle w:val="Strong"/>
          <w:rFonts w:eastAsiaTheme="majorEastAsia"/>
        </w:rPr>
        <w:t xml:space="preserve"> </w:t>
      </w:r>
      <w:r w:rsidRPr="00A03DB2">
        <w:rPr>
          <w:rStyle w:val="Strong"/>
          <w:rFonts w:eastAsiaTheme="majorEastAsia"/>
          <w:b w:val="0"/>
          <w:bCs w:val="0"/>
        </w:rPr>
        <w:t>on flexibility</w:t>
      </w:r>
      <w:r>
        <w:t>. Because pipelines are declared statically, certain dynamic behaviors—such as runtime graph mutation or unbounded recursion—are prohibited. These restrictions reduce expressiveness but allow the paradigm to enforce analyzability and safety guarantees that ad hoc event-driven systems cannot provide. As Dean and Barroso (2013) argue in the context of large-scale distributed systems, managing tail latency and complexity requires principled trade-offs rather than unbounded dynamism. POP’s design embodies this principle by balancing determinism with practical concurrency.</w:t>
      </w:r>
    </w:p>
    <w:p w14:paraId="09A61E79" w14:textId="77777777" w:rsidR="00EE4FC5" w:rsidRDefault="00EE4FC5" w:rsidP="003B197B">
      <w:r>
        <w:t>In summary, POP guarantees structural determinism, immutability, type safety, analyzable delivery semantics, and end-to-end observability. It does not guarantee exactly-once delivery, fully deterministic execution, or system-level operational outcomes such as durability or latency bounds. By being explicit about these boundaries, POP provides developers with a language model that is both predictable and transparent in its trade-offs.</w:t>
      </w:r>
    </w:p>
    <w:p w14:paraId="0E0F64BF" w14:textId="77777777" w:rsidR="00A03DB2" w:rsidRDefault="00A03DB2" w:rsidP="00FB6BAC">
      <w:pPr>
        <w:pStyle w:val="Heading3"/>
      </w:pPr>
      <w:bookmarkStart w:id="135" w:name="_Toc209623932"/>
      <w:r>
        <w:t>Comparative Perspective</w:t>
      </w:r>
      <w:bookmarkEnd w:id="135"/>
    </w:p>
    <w:p w14:paraId="7F98A8A9" w14:textId="075E649C" w:rsidR="00A03DB2" w:rsidRDefault="00A03DB2" w:rsidP="003B197B">
      <w:r>
        <w:t>Pipeline-Oriented Programming (POP) offers guarantees that position it differently from prior paradigms while drawing upon their foundational insights. Unlike Object-Oriented Programming (OOP), where program safety is dependent on encapsulation and disciplined use of mutable state)</w:t>
      </w:r>
      <w:sdt>
        <w:sdtPr>
          <w:id w:val="-638881780"/>
          <w:citation/>
        </w:sdtPr>
        <w:sdtContent>
          <w:r>
            <w:fldChar w:fldCharType="begin"/>
          </w:r>
          <w:r>
            <w:instrText xml:space="preserve"> CITATION StrbH \l 1033  \m Scott2016</w:instrText>
          </w:r>
          <w:r>
            <w:fldChar w:fldCharType="separate"/>
          </w:r>
          <w:r w:rsidR="00CA66B3">
            <w:rPr>
              <w:noProof/>
            </w:rPr>
            <w:t xml:space="preserve"> (Stroustrup, 2003; Scott, 2016)</w:t>
          </w:r>
          <w:r>
            <w:fldChar w:fldCharType="end"/>
          </w:r>
        </w:sdtContent>
      </w:sdt>
      <w:r>
        <w:t xml:space="preserve">, POP enforces </w:t>
      </w:r>
      <w:r>
        <w:lastRenderedPageBreak/>
        <w:t>immutability and type safety at the language level. This structural enforcement eliminates many concurrency hazards that OOP delegates to runtime mechanisms such as threads and locks.</w:t>
      </w:r>
    </w:p>
    <w:p w14:paraId="1E8B51DC" w14:textId="297A0719" w:rsidR="00A03DB2" w:rsidRDefault="00A03DB2" w:rsidP="003B197B">
      <w:r>
        <w:t xml:space="preserve">Functional programming provides a closer analogy. Its emphasis on immutability and referential transparency </w:t>
      </w:r>
      <w:sdt>
        <w:sdtPr>
          <w:id w:val="-264077276"/>
          <w:citation/>
        </w:sdtPr>
        <w:sdtContent>
          <w:r>
            <w:fldChar w:fldCharType="begin"/>
          </w:r>
          <w:r>
            <w:instrText xml:space="preserve"> CITATION Pey03 \l 1033 </w:instrText>
          </w:r>
          <w:r>
            <w:fldChar w:fldCharType="separate"/>
          </w:r>
          <w:r w:rsidR="00CA66B3">
            <w:rPr>
              <w:noProof/>
            </w:rPr>
            <w:t>(Peyton Jones, 2003)</w:t>
          </w:r>
          <w:r>
            <w:fldChar w:fldCharType="end"/>
          </w:r>
        </w:sdtContent>
      </w:sdt>
      <w:r>
        <w:t xml:space="preserve"> resonates with POP’s guarantees of event immutability and deterministic transformations. However, while functional languages often rely on higher-order functions and recursion to model complex flows, POP restricts expressiveness to five node types, trading flexibility for analyzability. This limitation reflects a deliberate design choice: to bind concurrency and safety guarantees directly to program structure.</w:t>
      </w:r>
    </w:p>
    <w:p w14:paraId="61D01F24" w14:textId="77777777" w:rsidR="00A03DB2" w:rsidRDefault="00A03DB2" w:rsidP="003B197B">
      <w:r>
        <w:t>Dataflow programming represents the closest antecedent to POP. As Lee and Parks (1995) showed, dataflow models provide analyzability and bounded nondeterminism, enabling static reasoning about scheduling and throughput. POP builds on this foundation but strengthens guarantees by coupling delivery semantics with backpressure policies and by embedding error pipelines into the language itself. Where classic dataflow leaves runtime policies underspecified, POP codifies them into declarative constructs.</w:t>
      </w:r>
    </w:p>
    <w:p w14:paraId="08478717" w14:textId="77777777" w:rsidR="00A03DB2" w:rsidRDefault="00A03DB2" w:rsidP="003B197B">
      <w:r>
        <w:t xml:space="preserve">The actor model offers another instructive contrast. Actors, as defined by Agha (1986), encapsulate state and communicate via asynchronous message passing. This model ensures isolation but provides no guarantees about delivery beyond eventual best </w:t>
      </w:r>
      <w:r>
        <w:lastRenderedPageBreak/>
        <w:t>effort. POP diverges by eliminating shared mutable state entirely and by defining delivery semantics at the pipeline level. Whereas actor systems rely on developer discipline and runtime libraries to enforce robustness, POP integrates safety, delivery, and observability guarantees directly into its type system and execution model.</w:t>
      </w:r>
    </w:p>
    <w:p w14:paraId="3B163D1F" w14:textId="77777777" w:rsidR="00A03DB2" w:rsidRDefault="00A03DB2" w:rsidP="003B197B">
      <w:r>
        <w:t>Taken together, these comparisons underscore POP’s unique position. OOP excels at flexible modeling, functional programming at purity and immutability, dataflow at analyzability, and actors at isolation. POP synthesizes elements of each while sacrificing certain dimensions of generality to enforce strong guarantees. Its safety, delivery, and observability semantics are not emergent properties of runtime libraries but compiler-verified invariants, making it a paradigm designed for correctness at scale in concurrent and distributed systems.</w:t>
      </w:r>
    </w:p>
    <w:p w14:paraId="5EE4D558" w14:textId="77777777" w:rsidR="00F40616" w:rsidRDefault="00F40616" w:rsidP="00FB6BAC">
      <w:pPr>
        <w:pStyle w:val="Heading3"/>
      </w:pPr>
      <w:bookmarkStart w:id="136" w:name="_Toc209623933"/>
      <w:r>
        <w:t>Summary</w:t>
      </w:r>
      <w:bookmarkEnd w:id="136"/>
    </w:p>
    <w:p w14:paraId="0BD97719" w14:textId="3A044498" w:rsidR="00F40616" w:rsidRDefault="00F40616" w:rsidP="003B197B">
      <w:r>
        <w:t>The first section of this work has articulated the theoretical underpinnings of Pipeline-Oriented Programming (POP), establishing it as a programming paradigm built on analyzability, immutability, concurrency safety, and structural guarantees. Where earlier paradigms such as object-oriented programming emphasized encapsulation</w:t>
      </w:r>
      <w:sdt>
        <w:sdtPr>
          <w:id w:val="-557016293"/>
          <w:citation/>
        </w:sdtPr>
        <w:sdtContent>
          <w:r>
            <w:fldChar w:fldCharType="begin"/>
          </w:r>
          <w:r>
            <w:instrText xml:space="preserve"> CITATION StrbH \l 1033 </w:instrText>
          </w:r>
          <w:r>
            <w:fldChar w:fldCharType="separate"/>
          </w:r>
          <w:r w:rsidR="00CA66B3">
            <w:rPr>
              <w:noProof/>
            </w:rPr>
            <w:t xml:space="preserve"> (Stroustrup, 2003)</w:t>
          </w:r>
          <w:r>
            <w:fldChar w:fldCharType="end"/>
          </w:r>
        </w:sdtContent>
      </w:sdt>
      <w:r>
        <w:t>, functional programming purity</w:t>
      </w:r>
      <w:sdt>
        <w:sdtPr>
          <w:id w:val="1044095842"/>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r>
        <w:t>, dataflow analyzability</w:t>
      </w:r>
      <w:sdt>
        <w:sdtPr>
          <w:id w:val="569469443"/>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 and the actor model’s isolation</w:t>
      </w:r>
      <w:sdt>
        <w:sdtPr>
          <w:id w:val="-1459478034"/>
          <w:citation/>
        </w:sdtPr>
        <w:sdtContent>
          <w:r w:rsidR="00320DA6">
            <w:fldChar w:fldCharType="begin"/>
          </w:r>
          <w:r w:rsidR="00320DA6">
            <w:instrText xml:space="preserve"> CITATION Agh86 \l 1033 </w:instrText>
          </w:r>
          <w:r w:rsidR="00320DA6">
            <w:fldChar w:fldCharType="separate"/>
          </w:r>
          <w:r w:rsidR="00CA66B3">
            <w:rPr>
              <w:noProof/>
            </w:rPr>
            <w:t xml:space="preserve"> (Agha, 1986)</w:t>
          </w:r>
          <w:r w:rsidR="00320DA6">
            <w:fldChar w:fldCharType="end"/>
          </w:r>
        </w:sdtContent>
      </w:sdt>
      <w:r>
        <w:t xml:space="preserve">, </w:t>
      </w:r>
      <w:r>
        <w:lastRenderedPageBreak/>
        <w:t>POP synthesizes these insights into a coherent framework that binds program semantics to declarative pipeline graphs and strongly typed events.</w:t>
      </w:r>
    </w:p>
    <w:p w14:paraId="30BAC3AA" w14:textId="77777777" w:rsidR="00F40616" w:rsidRDefault="00F40616" w:rsidP="003B197B">
      <w:r>
        <w:t>POP begins by constraining program structure. Only five node types—</w:t>
      </w:r>
      <w:r w:rsidRPr="00320DA6">
        <w:rPr>
          <w:rStyle w:val="CodeInline"/>
        </w:rPr>
        <w:t>Ingress()</w:t>
      </w:r>
      <w:r>
        <w:t xml:space="preserve">, </w:t>
      </w:r>
      <w:r w:rsidRPr="00320DA6">
        <w:rPr>
          <w:rStyle w:val="CodeInline"/>
        </w:rPr>
        <w:t>Transform()</w:t>
      </w:r>
      <w:r>
        <w:t xml:space="preserve">, </w:t>
      </w:r>
      <w:r w:rsidRPr="00320DA6">
        <w:rPr>
          <w:rStyle w:val="CodeInline"/>
        </w:rPr>
        <w:t>FanOut()</w:t>
      </w:r>
      <w:r>
        <w:t xml:space="preserve">, </w:t>
      </w:r>
      <w:r w:rsidRPr="00320DA6">
        <w:rPr>
          <w:rStyle w:val="CodeInline"/>
        </w:rPr>
        <w:t>Collect()</w:t>
      </w:r>
      <w:r>
        <w:t xml:space="preserve">, and </w:t>
      </w:r>
      <w:r w:rsidRPr="00320DA6">
        <w:rPr>
          <w:rStyle w:val="CodeInline"/>
        </w:rPr>
        <w:t>Egress()</w:t>
      </w:r>
      <w:r>
        <w:t xml:space="preserve">—define the flow of data, with each node operating on immutable, statically typed </w:t>
      </w:r>
      <w:r w:rsidRPr="00320DA6">
        <w:rPr>
          <w:rStyle w:val="CodeInline"/>
        </w:rPr>
        <w:t>Event&lt;T&gt;</w:t>
      </w:r>
      <w:r>
        <w:t xml:space="preserve"> objects. This minimalism is deliberate: it permits concurrency reasoning and delivery semantics to be determined at compile time, reducing emergent runtime nondeterminism. Backpressure policies define whether pipelines guarantee at-least-once or at-most-once delivery, making reliability properties explicit and analyzable rather than emergent.</w:t>
      </w:r>
    </w:p>
    <w:p w14:paraId="07F11279" w14:textId="77777777" w:rsidR="00F40616" w:rsidRDefault="00F40616" w:rsidP="003B197B">
      <w:r>
        <w:t xml:space="preserve">Error handling is elevated to first-class status. Every POP program includes an </w:t>
      </w:r>
      <w:r w:rsidRPr="00320DA6">
        <w:rPr>
          <w:rStyle w:val="CodeInline"/>
        </w:rPr>
        <w:t>ErrorPipeline()</w:t>
      </w:r>
      <w:r>
        <w:t xml:space="preserve">, a compile-time construct that ensures all failure modes are visible, analyzable, and recoverable. Events that fail processing are wrapped in </w:t>
      </w:r>
      <w:r w:rsidRPr="00320DA6">
        <w:rPr>
          <w:rStyle w:val="CodeInline"/>
        </w:rPr>
        <w:t>Error&lt;E&gt;</w:t>
      </w:r>
      <w:r>
        <w:t xml:space="preserve"> objects and routed through the error pipeline, preventing silent loss and enabling systematic handling of failure cases.</w:t>
      </w:r>
    </w:p>
    <w:p w14:paraId="465E6AE6" w14:textId="77777777" w:rsidR="00F40616" w:rsidRDefault="00F40616" w:rsidP="003B197B">
      <w:r>
        <w:t xml:space="preserve">Security is addressed through capabilities, sandboxed workers, and strict ingress/egress boundaries. By limiting I/O to </w:t>
      </w:r>
      <w:r w:rsidRPr="00320DA6">
        <w:rPr>
          <w:rStyle w:val="CodeInline"/>
        </w:rPr>
        <w:t>Ingress()</w:t>
      </w:r>
      <w:r>
        <w:t xml:space="preserve"> and </w:t>
      </w:r>
      <w:r w:rsidRPr="00320DA6">
        <w:rPr>
          <w:rStyle w:val="CodeInline"/>
        </w:rPr>
        <w:t>Egress()</w:t>
      </w:r>
      <w:r>
        <w:t xml:space="preserve"> nodes, POP narrows the attack surface, enforces clear trust boundaries, and enables policy-driven runtime restrictions. Worker functions, while imperative in nature, are sandboxed in compiler-</w:t>
      </w:r>
      <w:r>
        <w:lastRenderedPageBreak/>
        <w:t>optimized VMs with only the minimal capabilities declared, preserving analyzability and limiting the impact of compromise.</w:t>
      </w:r>
    </w:p>
    <w:p w14:paraId="2F37C336" w14:textId="77777777" w:rsidR="00F40616" w:rsidRDefault="00F40616" w:rsidP="003B197B">
      <w:r>
        <w:t>Concurrency and scheduling are tightly integrated with the paradigm. Events flow asynchronously, but pipeline determinism is preserved by disallowing shared mutable state except through controlled mechanisms such as node-state tables. Scheduling policies balance determinism with runtime elasticity, leveraging lightweight worker processes to achieve scalable parallelism while retaining analyzability.</w:t>
      </w:r>
    </w:p>
    <w:p w14:paraId="0948B74D" w14:textId="77777777" w:rsidR="00F40616" w:rsidRDefault="00F40616" w:rsidP="003B197B">
      <w:r>
        <w:t xml:space="preserve">Worker functions themselves are deliberately constrained. Their signatures are uniform—accepting </w:t>
      </w:r>
      <w:r w:rsidRPr="00320DA6">
        <w:rPr>
          <w:rStyle w:val="CodeInline"/>
        </w:rPr>
        <w:t>Event&lt;T&gt;</w:t>
      </w:r>
      <w:r>
        <w:t xml:space="preserve"> and returning </w:t>
      </w:r>
      <w:r w:rsidRPr="00320DA6">
        <w:rPr>
          <w:rStyle w:val="CodeInline"/>
        </w:rPr>
        <w:t>Event&lt;U&gt;</w:t>
      </w:r>
      <w:r>
        <w:t xml:space="preserve"> or </w:t>
      </w:r>
      <w:r w:rsidRPr="00320DA6">
        <w:rPr>
          <w:rStyle w:val="CodeInline"/>
        </w:rPr>
        <w:t>Error&lt;E&gt;</w:t>
      </w:r>
      <w:r>
        <w:t xml:space="preserve">—ensuring predictability across all nodes. While helper functions allow abstraction and reuse, worker functions must remain pure except where explicitly wrapped in the </w:t>
      </w:r>
      <w:r w:rsidRPr="00320DA6">
        <w:rPr>
          <w:rStyle w:val="CodeInline"/>
        </w:rPr>
        <w:t>mutable()</w:t>
      </w:r>
      <w:r>
        <w:t xml:space="preserve"> operator for controlled, local mutability. These restrictions embed safety and correctness directly into the programming model.</w:t>
      </w:r>
    </w:p>
    <w:p w14:paraId="45ACBFCB" w14:textId="77777777" w:rsidR="00F40616" w:rsidRDefault="00F40616" w:rsidP="003B197B">
      <w:r>
        <w:t xml:space="preserve">Finally, observability and telemetry are embedded at the language level. Every event carries metadata and a unique </w:t>
      </w:r>
      <w:r w:rsidRPr="00320DA6">
        <w:rPr>
          <w:rStyle w:val="CodeInline"/>
        </w:rPr>
        <w:t>EventId</w:t>
      </w:r>
      <w:r>
        <w:t>, ensuring traceability across pipelines, while structured metrics and error pipelines provide longitudinal insight into system behavior. Together, these constructs ensure that POP programs are not only safe and analyzable, but also operationally observable.</w:t>
      </w:r>
    </w:p>
    <w:p w14:paraId="73097F6B" w14:textId="16331DA2" w:rsidR="00EE4FC5" w:rsidRDefault="00F40616" w:rsidP="003B197B">
      <w:r>
        <w:lastRenderedPageBreak/>
        <w:t>In sum, Section 1</w:t>
      </w:r>
      <w:r w:rsidR="00320DA6">
        <w:t>.x</w:t>
      </w:r>
      <w:r>
        <w:t xml:space="preserve"> has established POP as a paradigm that constrains expressiveness in favor of analyzability, determinism, and safety. By binding correctness, delivery guarantees, and observability into the structure of programs themselves, POP provides developers with a framework for constructing reliable concurrent and distributed systems where semantics are compiler-enforced rather than runtime emergent.</w:t>
      </w:r>
    </w:p>
    <w:p w14:paraId="66004D97" w14:textId="77777777" w:rsidR="00907E99" w:rsidRDefault="00907E99" w:rsidP="003B197B"/>
    <w:p w14:paraId="3D6E9930" w14:textId="77777777" w:rsidR="000A6E60" w:rsidRDefault="000A6E60" w:rsidP="003B197B"/>
    <w:p w14:paraId="32355B4E" w14:textId="77777777" w:rsidR="00566C21" w:rsidRDefault="00566C21" w:rsidP="003B197B">
      <w:r>
        <w:br w:type="page"/>
      </w:r>
    </w:p>
    <w:p w14:paraId="5ACB020B" w14:textId="762CDD5E" w:rsidR="006C734E" w:rsidRDefault="006C734E" w:rsidP="003B197B">
      <w:pPr>
        <w:rPr>
          <w:rFonts w:asciiTheme="majorHAnsi" w:eastAsiaTheme="majorEastAsia" w:hAnsiTheme="majorHAnsi" w:cstheme="maj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lastRenderedPageBreak/>
        <w:br w:type="page"/>
      </w:r>
    </w:p>
    <w:p w14:paraId="406EDE16" w14:textId="4B9FDE48" w:rsidR="005E5F3B" w:rsidRDefault="00314054" w:rsidP="003B197B">
      <w:pPr>
        <w:pStyle w:val="Heading1"/>
      </w:pPr>
      <w:bookmarkStart w:id="137" w:name="_Toc209623934"/>
      <w:r>
        <w:lastRenderedPageBreak/>
        <w:t>POP Programming in AMI</w:t>
      </w:r>
      <w:bookmarkEnd w:id="137"/>
    </w:p>
    <w:p w14:paraId="318EE411" w14:textId="746C8C15" w:rsidR="008025B1" w:rsidRDefault="008025B1" w:rsidP="003B197B">
      <w:r>
        <w:t>AMI</w:t>
      </w:r>
      <w:r w:rsidR="00566C21">
        <w:rPr>
          <w:rStyle w:val="FootnoteReference"/>
        </w:rPr>
        <w:footnoteReference w:id="6"/>
      </w:r>
      <w:r>
        <w:t xml:space="preserve"> (</w:t>
      </w:r>
      <w:r w:rsidR="00566C21">
        <w:t>the “</w:t>
      </w:r>
      <w:r>
        <w:t>Asynchronous Machine Interface</w:t>
      </w:r>
      <w:r w:rsidR="00566C21">
        <w:t>”</w:t>
      </w:r>
      <w:r>
        <w:t xml:space="preserve">) is a Go-derived language that implements the Pipeline-Oriented Programming (POP) model specified in Chapter </w:t>
      </w:r>
      <w:r w:rsidR="0044200A">
        <w:fldChar w:fldCharType="begin"/>
      </w:r>
      <w:r w:rsidR="0044200A">
        <w:instrText xml:space="preserve"> REF _Ref209096864 \r \h </w:instrText>
      </w:r>
      <w:r w:rsidR="0044200A">
        <w:fldChar w:fldCharType="separate"/>
      </w:r>
      <w:r w:rsidR="00EE24AF">
        <w:t>1</w:t>
      </w:r>
      <w:r w:rsidR="0044200A">
        <w:fldChar w:fldCharType="end"/>
      </w:r>
      <w:r w:rsidR="0044200A">
        <w:t>.</w:t>
      </w:r>
      <w:r>
        <w:t xml:space="preserve"> AMI adds a declarative pipeline grammar, first-class </w:t>
      </w:r>
      <w:r>
        <w:rPr>
          <w:rStyle w:val="HTMLCode"/>
          <w:rFonts w:eastAsiaTheme="majorEastAsia"/>
        </w:rPr>
        <w:t>struct</w:t>
      </w:r>
      <w:r>
        <w:t xml:space="preserve"> and </w:t>
      </w:r>
      <w:r>
        <w:rPr>
          <w:rStyle w:val="HTMLCode"/>
          <w:rFonts w:eastAsiaTheme="majorEastAsia"/>
        </w:rPr>
        <w:t>enum</w:t>
      </w:r>
      <w:r>
        <w:t xml:space="preserve">, capability-gated I/O, </w:t>
      </w:r>
      <w:r w:rsidR="000A20B7">
        <w:t xml:space="preserve">RAII memory management </w:t>
      </w:r>
      <w:r>
        <w:t>and analyzable delivery semantics. Pipelines are statically declared graphs; events are immutable values; and error handling is explicit via an error pipeline. Imperative work happens only inside sandboxed worker functions whose effects are bounded by capabilities</w:t>
      </w:r>
      <w:sdt>
        <w:sdtPr>
          <w:id w:val="1642542402"/>
          <w:citation/>
        </w:sdtPr>
        <w:sdtContent>
          <w:r>
            <w:fldChar w:fldCharType="begin"/>
          </w:r>
          <w:r>
            <w:instrText xml:space="preserve"> CITATION SalSchroeder75 \l 1033  \m Lev84</w:instrText>
          </w:r>
          <w:r>
            <w:fldChar w:fldCharType="separate"/>
          </w:r>
          <w:r w:rsidR="00CA66B3">
            <w:rPr>
              <w:noProof/>
            </w:rPr>
            <w:t xml:space="preserve"> (Saltzer &amp; Schroeder, The protection of information in computer systems, 1975; Levy, 1984)</w:t>
          </w:r>
          <w:r>
            <w:fldChar w:fldCharType="end"/>
          </w:r>
        </w:sdtContent>
      </w:sdt>
      <w:r>
        <w:t>. These choices follow the dataflow lineage</w:t>
      </w:r>
      <w:sdt>
        <w:sdtPr>
          <w:id w:val="-370460200"/>
          <w:citation/>
        </w:sdtPr>
        <w:sdtContent>
          <w:r>
            <w:fldChar w:fldCharType="begin"/>
          </w:r>
          <w:r>
            <w:instrText xml:space="preserve"> CITATION Den75 \l 1033  \m Lee95</w:instrText>
          </w:r>
          <w:r>
            <w:fldChar w:fldCharType="separate"/>
          </w:r>
          <w:r w:rsidR="00CA66B3">
            <w:rPr>
              <w:noProof/>
            </w:rPr>
            <w:t xml:space="preserve"> (Dennis &amp; Misunas, 1975; Lee &amp; Parks, Dataflow process networks, 1995)</w:t>
          </w:r>
          <w:r>
            <w:fldChar w:fldCharType="end"/>
          </w:r>
        </w:sdtContent>
      </w:sdt>
      <w:r>
        <w:t>, incorporate lessons from actor systems</w:t>
      </w:r>
      <w:r w:rsidR="0044200A" w:rsidRPr="0044200A">
        <w:t xml:space="preserve"> </w:t>
      </w:r>
      <w:sdt>
        <w:sdtPr>
          <w:id w:val="704364492"/>
          <w:citation/>
        </w:sdtPr>
        <w:sdtContent>
          <w:r w:rsidR="0044200A">
            <w:fldChar w:fldCharType="begin"/>
          </w:r>
          <w:r w:rsidR="0044200A">
            <w:instrText xml:space="preserve"> CITATION Agh86 \l 1033 </w:instrText>
          </w:r>
          <w:r w:rsidR="0044200A">
            <w:fldChar w:fldCharType="separate"/>
          </w:r>
          <w:r w:rsidR="00CA66B3">
            <w:rPr>
              <w:noProof/>
            </w:rPr>
            <w:t>(Agha, 1986)</w:t>
          </w:r>
          <w:r w:rsidR="0044200A">
            <w:fldChar w:fldCharType="end"/>
          </w:r>
        </w:sdtContent>
      </w:sdt>
      <w:r>
        <w:t xml:space="preserve"> while keeping a fixed graph, and embrace immutability improve reasoning and concurrency safety</w:t>
      </w:r>
      <w:sdt>
        <w:sdtPr>
          <w:id w:val="-1628225190"/>
          <w:citation/>
        </w:sdtPr>
        <w:sdtContent>
          <w:r>
            <w:fldChar w:fldCharType="begin"/>
          </w:r>
          <w:r>
            <w:instrText xml:space="preserve"> CITATION Bac78 \l 1033  \m Scott2016</w:instrText>
          </w:r>
          <w:r>
            <w:fldChar w:fldCharType="separate"/>
          </w:r>
          <w:r w:rsidR="00CA66B3">
            <w:rPr>
              <w:noProof/>
            </w:rPr>
            <w:t xml:space="preserve"> (Backus, 1978; Scott, 2016)</w:t>
          </w:r>
          <w:r>
            <w:fldChar w:fldCharType="end"/>
          </w:r>
        </w:sdtContent>
      </w:sdt>
      <w:r>
        <w:t>. AMI’s surface syntax remains Go-assimilating where practical</w:t>
      </w:r>
      <w:sdt>
        <w:sdtPr>
          <w:id w:val="-1963412506"/>
          <w:citation/>
        </w:sdtPr>
        <w:sdtContent>
          <w:r>
            <w:fldChar w:fldCharType="begin"/>
          </w:r>
          <w:r>
            <w:instrText xml:space="preserve"> CITATION Don15 \l 1033  \m Pik12</w:instrText>
          </w:r>
          <w:r>
            <w:fldChar w:fldCharType="separate"/>
          </w:r>
          <w:r w:rsidR="00CA66B3">
            <w:rPr>
              <w:noProof/>
            </w:rPr>
            <w:t xml:space="preserve"> (Donovan &amp; Kernighan, 2015; Pike, 2012)</w:t>
          </w:r>
          <w:r>
            <w:fldChar w:fldCharType="end"/>
          </w:r>
        </w:sdtContent>
      </w:sdt>
      <w:r>
        <w:t>.</w:t>
      </w:r>
    </w:p>
    <w:p w14:paraId="2F3B86C5" w14:textId="77777777" w:rsidR="008025B1" w:rsidRPr="008025B1" w:rsidRDefault="008025B1" w:rsidP="003B197B">
      <w:r w:rsidRPr="008025B1">
        <w:t>AMI consists of two sub-languages:</w:t>
      </w:r>
    </w:p>
    <w:p w14:paraId="19ADEF36" w14:textId="77777777" w:rsidR="008025B1" w:rsidRPr="008025B1" w:rsidRDefault="008025B1" w:rsidP="003B197B">
      <w:pPr>
        <w:pStyle w:val="ListParagraph"/>
        <w:numPr>
          <w:ilvl w:val="0"/>
          <w:numId w:val="246"/>
        </w:numPr>
      </w:pPr>
      <w:r w:rsidRPr="008025B1">
        <w:rPr>
          <w:b/>
          <w:bCs/>
        </w:rPr>
        <w:lastRenderedPageBreak/>
        <w:t>Declarative Pipeline Descriptor Language (DPDL):</w:t>
      </w:r>
      <w:r w:rsidRPr="008025B1">
        <w:t xml:space="preserve"> declares a static pipeline graph (nodes, edges, capacities, backpressure, types).</w:t>
      </w:r>
    </w:p>
    <w:p w14:paraId="40BEB492" w14:textId="77777777" w:rsidR="008025B1" w:rsidRPr="008025B1" w:rsidRDefault="008025B1" w:rsidP="003B197B">
      <w:pPr>
        <w:pStyle w:val="ListParagraph"/>
        <w:numPr>
          <w:ilvl w:val="0"/>
          <w:numId w:val="246"/>
        </w:numPr>
      </w:pPr>
      <w:r w:rsidRPr="008025B1">
        <w:rPr>
          <w:b/>
          <w:bCs/>
        </w:rPr>
        <w:t>Imperative Worker Function Language (IWFL):</w:t>
      </w:r>
      <w:r w:rsidRPr="008025B1">
        <w:t xml:space="preserve"> defines node-local worker functions with a uniform, analyzable signature.</w:t>
      </w:r>
    </w:p>
    <w:p w14:paraId="3D3A3285" w14:textId="13296E88" w:rsidR="008025B1" w:rsidRDefault="008025B1" w:rsidP="003B197B">
      <w:r>
        <w:t xml:space="preserve">Throughout this chapter, we adopt the POP guarantees from Chapter </w:t>
      </w:r>
      <w:r w:rsidR="0044200A">
        <w:fldChar w:fldCharType="begin"/>
      </w:r>
      <w:r w:rsidR="0044200A">
        <w:instrText xml:space="preserve"> REF _Ref209097086 \r \h </w:instrText>
      </w:r>
      <w:r w:rsidR="0044200A">
        <w:fldChar w:fldCharType="separate"/>
      </w:r>
      <w:r w:rsidR="00EE24AF">
        <w:t>1.0</w:t>
      </w:r>
      <w:r w:rsidR="0044200A">
        <w:fldChar w:fldCharType="end"/>
      </w:r>
      <w:r w:rsidR="0044200A">
        <w:t xml:space="preserve"> </w:t>
      </w:r>
      <w:r>
        <w:t>(immutability across node</w:t>
      </w:r>
      <w:r w:rsidR="0044200A">
        <w:t xml:space="preserve"> and function</w:t>
      </w:r>
      <w:r>
        <w:t xml:space="preserve"> boundaries, explicit backpressure and delivery semantics, capability-bounded I/O, error pipelines, and worker-pool scheduling) and show how AMI realizes them in a concrete language.</w:t>
      </w:r>
    </w:p>
    <w:p w14:paraId="2895E904" w14:textId="3C9BE155" w:rsidR="008025B1" w:rsidRDefault="008025B1" w:rsidP="003B197B">
      <w:pPr>
        <w:pStyle w:val="Heading2"/>
      </w:pPr>
      <w:bookmarkStart w:id="138" w:name="_Toc209623935"/>
      <w:r>
        <w:t>Lexical Structure</w:t>
      </w:r>
      <w:bookmarkEnd w:id="138"/>
    </w:p>
    <w:p w14:paraId="498F3E8D" w14:textId="15D69006" w:rsidR="002159AC" w:rsidRDefault="002159AC" w:rsidP="003B197B">
      <w:r>
        <w:t xml:space="preserve">AMI inherits Go’s lexical conventions and extends them to support the POP model. Source text is processed as a stream of Unicode code points. Tokens are formed by the usual composition of identifiers, keywords, literals, operators, delimiters, and whitespace/comments, with no ambiguity introduced by POP’s declarative additions. Where AMI diverges from Go, it does so to preserve analyzability, immutability, and capability-bounded execution defined in Chapter </w:t>
      </w:r>
      <w:r w:rsidR="0044200A">
        <w:fldChar w:fldCharType="begin"/>
      </w:r>
      <w:r w:rsidR="0044200A">
        <w:instrText xml:space="preserve"> REF _Ref209097228 \r \h </w:instrText>
      </w:r>
      <w:r w:rsidR="0044200A">
        <w:fldChar w:fldCharType="separate"/>
      </w:r>
      <w:r w:rsidR="00EE24AF">
        <w:t>1.0</w:t>
      </w:r>
      <w:r w:rsidR="0044200A">
        <w:fldChar w:fldCharType="end"/>
      </w:r>
      <w:r w:rsidR="0044200A">
        <w:t>.</w:t>
      </w:r>
      <w:r>
        <w:t xml:space="preserve"> </w:t>
      </w:r>
    </w:p>
    <w:p w14:paraId="4D4A70A0" w14:textId="265F05DD" w:rsidR="00193DE5" w:rsidRPr="00193DE5" w:rsidRDefault="00193DE5" w:rsidP="00FB6BAC">
      <w:pPr>
        <w:pStyle w:val="Heading3"/>
      </w:pPr>
      <w:r>
        <w:lastRenderedPageBreak/>
        <w:t xml:space="preserve"> </w:t>
      </w:r>
      <w:bookmarkStart w:id="139" w:name="_Toc209623936"/>
      <w:r w:rsidRPr="00193DE5">
        <w:t>Source Text and Encoding</w:t>
      </w:r>
      <w:bookmarkEnd w:id="139"/>
    </w:p>
    <w:p w14:paraId="3BCF9A4B" w14:textId="77777777" w:rsidR="00193DE5" w:rsidRPr="00193DE5" w:rsidRDefault="00193DE5" w:rsidP="003B197B">
      <w:r w:rsidRPr="00193DE5">
        <w:t xml:space="preserve">All AMI source files are UTF-8 encoded without a byte-order mark (BOM). Line endings are normalized to LF during </w:t>
      </w:r>
      <w:r>
        <w:t>lexical analysis</w:t>
      </w:r>
      <w:r w:rsidRPr="00193DE5">
        <w:t>; CR and CRLF are accepted as input but have no semantic effect. Each file belongs to exactly one package; file names and paths are outside the language proper and are handled by the toolchain.</w:t>
      </w:r>
    </w:p>
    <w:p w14:paraId="4A7EC3B3" w14:textId="2E56F7F9" w:rsidR="008025B1" w:rsidRDefault="008025B1" w:rsidP="00FB6BAC">
      <w:pPr>
        <w:pStyle w:val="Heading3"/>
      </w:pPr>
      <w:bookmarkStart w:id="140" w:name="_Ref209105621"/>
      <w:bookmarkStart w:id="141" w:name="_Toc209623937"/>
      <w:r>
        <w:t>Identifiers</w:t>
      </w:r>
      <w:bookmarkEnd w:id="140"/>
      <w:bookmarkEnd w:id="141"/>
    </w:p>
    <w:p w14:paraId="4FBE23D9" w14:textId="77777777" w:rsidR="00193DE5" w:rsidRDefault="002159AC" w:rsidP="003B197B">
      <w:r>
        <w:t xml:space="preserve">Identifiers denote names of packages, types, values, functions, methods, and pipeline nodes. </w:t>
      </w:r>
    </w:p>
    <w:p w14:paraId="514E66CB" w14:textId="20F240E3" w:rsidR="00193DE5" w:rsidRDefault="00193DE5" w:rsidP="009B302D">
      <w:pPr>
        <w:pStyle w:val="Heading4"/>
      </w:pPr>
      <w:r>
        <w:t>Identifier Pattern</w:t>
      </w:r>
    </w:p>
    <w:p w14:paraId="22B68C0E" w14:textId="2670C83A" w:rsidR="002159AC" w:rsidRDefault="002159AC" w:rsidP="003B197B">
      <w:r>
        <w:t xml:space="preserve">Identifiers are case-sensitive and must match the pattern </w:t>
      </w:r>
      <w:r>
        <w:rPr>
          <w:rStyle w:val="HTMLCode"/>
          <w:rFonts w:eastAsiaTheme="majorEastAsia"/>
        </w:rPr>
        <w:t>[A-Za-z_][A-Za-z0-9_]{0,1024}</w:t>
      </w:r>
      <w:r>
        <w:t xml:space="preserve">. This bound ensures predictable tooling and permits static analysis over large codebases without sacrificing readability. Examples include </w:t>
      </w:r>
      <w:r>
        <w:rPr>
          <w:rStyle w:val="HTMLCode"/>
          <w:rFonts w:eastAsiaTheme="majorEastAsia"/>
        </w:rPr>
        <w:t>Ingress</w:t>
      </w:r>
      <w:r>
        <w:t xml:space="preserve">, </w:t>
      </w:r>
      <w:r>
        <w:rPr>
          <w:rStyle w:val="HTMLCode"/>
          <w:rFonts w:eastAsiaTheme="majorEastAsia"/>
        </w:rPr>
        <w:t>cleanFunc</w:t>
      </w:r>
      <w:r>
        <w:t xml:space="preserve">, and </w:t>
      </w:r>
      <w:r>
        <w:rPr>
          <w:rStyle w:val="HTMLCode"/>
          <w:rFonts w:eastAsiaTheme="majorEastAsia"/>
        </w:rPr>
        <w:t>db.ExecStoredProc</w:t>
      </w:r>
      <w:r>
        <w:t>.</w:t>
      </w:r>
    </w:p>
    <w:p w14:paraId="287DF83D" w14:textId="77777777" w:rsidR="00193DE5" w:rsidRPr="00193DE5" w:rsidRDefault="00193DE5" w:rsidP="009B302D">
      <w:pPr>
        <w:pStyle w:val="Heading4"/>
      </w:pPr>
      <w:r w:rsidRPr="00193DE5">
        <w:t>Unicode and Identifier Policy</w:t>
      </w:r>
    </w:p>
    <w:p w14:paraId="39DFC1AC" w14:textId="4B4DF364" w:rsidR="006A74CC" w:rsidRDefault="00193DE5" w:rsidP="003B197B">
      <w:r w:rsidRPr="00193DE5">
        <w:t xml:space="preserve">Identifiers are sequences of Unicode code points and must match </w:t>
      </w:r>
      <w:r w:rsidRPr="00193DE5">
        <w:rPr>
          <w:rFonts w:ascii="Courier New" w:hAnsi="Courier New" w:cs="Courier New"/>
          <w:sz w:val="20"/>
          <w:szCs w:val="20"/>
        </w:rPr>
        <w:t>[A-Za-z_][A-Za-z0-9_]{0,1024}</w:t>
      </w:r>
      <w:r w:rsidRPr="00193DE5">
        <w:t xml:space="preserve"> for maximal tooling compatibility. For portability and analyzability, AMI </w:t>
      </w:r>
      <w:r w:rsidRPr="00193DE5">
        <w:lastRenderedPageBreak/>
        <w:t>compilers normalize identifier text to NFC and reject visually confusable mixed-script identifiers.</w:t>
      </w:r>
    </w:p>
    <w:p w14:paraId="512497D4" w14:textId="49AB0512" w:rsidR="006A74CC" w:rsidRDefault="006A74CC" w:rsidP="009B302D">
      <w:pPr>
        <w:pStyle w:val="Heading4"/>
      </w:pPr>
      <w:r>
        <w:t>Exported Identifiers</w:t>
      </w:r>
    </w:p>
    <w:p w14:paraId="03A90B4A" w14:textId="5D532B20" w:rsidR="00193DE5" w:rsidRPr="00193DE5" w:rsidRDefault="006A74CC" w:rsidP="003B197B">
      <w:r>
        <w:t>E</w:t>
      </w:r>
      <w:r w:rsidR="00193DE5" w:rsidRPr="00193DE5">
        <w:t>xported identifiers begin with an uppercase letter and unexported identifiers begin with a lowercase letter.</w:t>
      </w:r>
      <w:r>
        <w:t xml:space="preserve"> Identifiers beginning with an underscore (</w:t>
      </w:r>
      <w:r w:rsidRPr="00C13124">
        <w:rPr>
          <w:rStyle w:val="CodeInline"/>
        </w:rPr>
        <w:t>_</w:t>
      </w:r>
      <w:r>
        <w:t>) character are unexported.</w:t>
      </w:r>
    </w:p>
    <w:p w14:paraId="46E0BC13" w14:textId="77777777" w:rsidR="002159AC" w:rsidRDefault="002159AC" w:rsidP="00FB6BAC">
      <w:pPr>
        <w:pStyle w:val="Heading3"/>
      </w:pPr>
      <w:bookmarkStart w:id="142" w:name="_Toc209623938"/>
      <w:r>
        <w:t>Keywords</w:t>
      </w:r>
      <w:bookmarkEnd w:id="142"/>
    </w:p>
    <w:p w14:paraId="369C11A0" w14:textId="43845F2F" w:rsidR="002159AC" w:rsidRPr="004F5DA3" w:rsidRDefault="002159AC" w:rsidP="003B197B">
      <w:pPr>
        <w:rPr>
          <w:rFonts w:ascii="Courier New" w:eastAsiaTheme="majorEastAsia" w:hAnsi="Courier New" w:cs="Courier New"/>
          <w:sz w:val="20"/>
          <w:szCs w:val="20"/>
        </w:rPr>
      </w:pPr>
      <w:r>
        <w:t>AMI reserves Go’s keyword set and adds POP node constructors (</w:t>
      </w:r>
      <w:r>
        <w:rPr>
          <w:rStyle w:val="HTMLCode"/>
          <w:rFonts w:eastAsiaTheme="majorEastAsia"/>
        </w:rPr>
        <w:t>ingress</w:t>
      </w:r>
      <w:r>
        <w:t xml:space="preserve">, </w:t>
      </w:r>
      <w:r>
        <w:rPr>
          <w:rStyle w:val="HTMLCode"/>
          <w:rFonts w:eastAsiaTheme="majorEastAsia"/>
        </w:rPr>
        <w:t>egress</w:t>
      </w:r>
      <w:r>
        <w:t xml:space="preserve">, </w:t>
      </w:r>
      <w:r>
        <w:rPr>
          <w:rStyle w:val="HTMLCode"/>
          <w:rFonts w:eastAsiaTheme="majorEastAsia"/>
        </w:rPr>
        <w:t>fanout</w:t>
      </w:r>
      <w:r>
        <w:t xml:space="preserve">, </w:t>
      </w:r>
      <w:r>
        <w:rPr>
          <w:rStyle w:val="HTMLCode"/>
          <w:rFonts w:eastAsiaTheme="majorEastAsia"/>
        </w:rPr>
        <w:t>collect</w:t>
      </w:r>
      <w:r>
        <w:t xml:space="preserve">, </w:t>
      </w:r>
      <w:r>
        <w:rPr>
          <w:rStyle w:val="HTMLCode"/>
          <w:rFonts w:eastAsiaTheme="majorEastAsia"/>
        </w:rPr>
        <w:t>transform</w:t>
      </w:r>
      <w:r>
        <w:t xml:space="preserve">), the error-pipeline constructor </w:t>
      </w:r>
      <w:r>
        <w:rPr>
          <w:rStyle w:val="HTMLCode"/>
          <w:rFonts w:eastAsiaTheme="majorEastAsia"/>
        </w:rPr>
        <w:t>ErrorPipeline</w:t>
      </w:r>
      <w:r>
        <w:t xml:space="preserve">, and the scoped mutability operator </w:t>
      </w:r>
      <w:r>
        <w:rPr>
          <w:rStyle w:val="HTMLCode"/>
          <w:rFonts w:eastAsiaTheme="majorEastAsia"/>
        </w:rPr>
        <w:t>mutable</w:t>
      </w:r>
      <w:r>
        <w:t xml:space="preserve">. The reserved word </w:t>
      </w:r>
      <w:r w:rsidR="004F5DA3">
        <w:t>“</w:t>
      </w:r>
      <w:proofErr w:type="gramStart"/>
      <w:r>
        <w:rPr>
          <w:rStyle w:val="HTMLCode"/>
          <w:rFonts w:eastAsiaTheme="majorEastAsia"/>
        </w:rPr>
        <w:t>go</w:t>
      </w:r>
      <w:proofErr w:type="gramEnd"/>
      <w:r w:rsidR="004F5DA3">
        <w:rPr>
          <w:rFonts w:eastAsiaTheme="majorEastAsia"/>
        </w:rPr>
        <w:t>”</w:t>
      </w:r>
      <w:r w:rsidR="004F5DA3">
        <w:rPr>
          <w:rStyle w:val="HTMLCode"/>
          <w:rFonts w:eastAsiaTheme="majorEastAsia"/>
        </w:rPr>
        <w:t xml:space="preserve"> </w:t>
      </w:r>
      <w:r w:rsidR="00EE24AF" w:rsidRPr="00EE24AF">
        <w:rPr>
          <w:rFonts w:eastAsiaTheme="majorEastAsia"/>
        </w:rPr>
        <w:t>and</w:t>
      </w:r>
      <w:r w:rsidR="00EE24AF">
        <w:rPr>
          <w:rStyle w:val="HTMLCode"/>
          <w:rFonts w:eastAsiaTheme="majorEastAsia"/>
        </w:rPr>
        <w:t xml:space="preserve"> </w:t>
      </w:r>
      <w:r w:rsidR="004F5DA3">
        <w:rPr>
          <w:rFonts w:eastAsiaTheme="majorEastAsia"/>
        </w:rPr>
        <w:t>“</w:t>
      </w:r>
      <w:r w:rsidR="00EE24AF">
        <w:rPr>
          <w:rStyle w:val="HTMLCode"/>
          <w:rFonts w:eastAsiaTheme="majorEastAsia"/>
        </w:rPr>
        <w:t>chan</w:t>
      </w:r>
      <w:r w:rsidR="004F5DA3">
        <w:rPr>
          <w:rFonts w:eastAsiaTheme="majorEastAsia"/>
        </w:rPr>
        <w:t>”</w:t>
      </w:r>
      <w:r w:rsidR="0044200A">
        <w:t xml:space="preserve">, however, </w:t>
      </w:r>
      <w:r w:rsidR="00EE24AF">
        <w:t>are removed</w:t>
      </w:r>
      <w:r>
        <w:t>; AMI does not permit goroutine creation from user code, preserving analyzability and capability bounds.</w:t>
      </w:r>
    </w:p>
    <w:p w14:paraId="2B6B9EEB" w14:textId="3D61BAAA" w:rsidR="0044200A" w:rsidRDefault="0044200A" w:rsidP="001E3974">
      <w:pPr>
        <w:pStyle w:val="table-caption"/>
      </w:pPr>
      <w:bookmarkStart w:id="143" w:name="_Toc209127075"/>
      <w:bookmarkStart w:id="144" w:name="_Toc209623826"/>
      <w:r>
        <w:t xml:space="preserve">Table </w:t>
      </w:r>
      <w:fldSimple w:instr=" SEQ Table \* ARABIC ">
        <w:r w:rsidR="00B17625">
          <w:rPr>
            <w:noProof/>
          </w:rPr>
          <w:t>2</w:t>
        </w:r>
      </w:fldSimple>
      <w:r>
        <w:t xml:space="preserve"> : AMI Keywords</w:t>
      </w:r>
      <w:bookmarkEnd w:id="143"/>
      <w:bookmarkEnd w:id="144"/>
    </w:p>
    <w:tbl>
      <w:tblPr>
        <w:tblStyle w:val="GridTable2"/>
        <w:tblW w:w="8555"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6778"/>
      </w:tblGrid>
      <w:tr w:rsidR="002159AC" w:rsidRPr="00E60F6C" w14:paraId="04337296" w14:textId="77777777" w:rsidTr="001E39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right w:val="none" w:sz="0" w:space="0" w:color="auto"/>
            </w:tcBorders>
            <w:hideMark/>
          </w:tcPr>
          <w:p w14:paraId="0D7A7329" w14:textId="77777777" w:rsidR="002159AC" w:rsidRPr="00E60F6C" w:rsidRDefault="002159AC" w:rsidP="00E60F6C">
            <w:pPr>
              <w:pStyle w:val="simple-table"/>
              <w:rPr>
                <w:bCs/>
              </w:rPr>
            </w:pPr>
            <w:r w:rsidRPr="00E60F6C">
              <w:rPr>
                <w:bCs/>
              </w:rPr>
              <w:t>Keyword</w:t>
            </w:r>
          </w:p>
        </w:tc>
        <w:tc>
          <w:tcPr>
            <w:tcW w:w="7475" w:type="dxa"/>
            <w:tcBorders>
              <w:top w:val="none" w:sz="0" w:space="0" w:color="auto"/>
              <w:left w:val="none" w:sz="0" w:space="0" w:color="auto"/>
              <w:bottom w:val="none" w:sz="0" w:space="0" w:color="auto"/>
            </w:tcBorders>
            <w:hideMark/>
          </w:tcPr>
          <w:p w14:paraId="2DA092FB" w14:textId="77777777" w:rsidR="002159AC" w:rsidRPr="00E60F6C" w:rsidRDefault="002159AC" w:rsidP="00E60F6C">
            <w:pPr>
              <w:pStyle w:val="simple-table"/>
              <w:cnfStyle w:val="100000000000" w:firstRow="1" w:lastRow="0" w:firstColumn="0" w:lastColumn="0" w:oddVBand="0" w:evenVBand="0" w:oddHBand="0" w:evenHBand="0" w:firstRowFirstColumn="0" w:firstRowLastColumn="0" w:lastRowFirstColumn="0" w:lastRowLastColumn="0"/>
              <w:rPr>
                <w:bCs/>
              </w:rPr>
            </w:pPr>
            <w:r w:rsidRPr="00E60F6C">
              <w:rPr>
                <w:bCs/>
              </w:rPr>
              <w:t>Purpose</w:t>
            </w:r>
          </w:p>
        </w:tc>
      </w:tr>
      <w:tr w:rsidR="002159AC" w:rsidRPr="00E60F6C" w14:paraId="07C9A826"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44BF85CC" w14:textId="77777777" w:rsidR="002159AC" w:rsidRPr="00E60F6C" w:rsidRDefault="002159AC" w:rsidP="00E60F6C">
            <w:pPr>
              <w:pStyle w:val="simple-table"/>
              <w:rPr>
                <w:rStyle w:val="CodeInline"/>
                <w:b w:val="0"/>
                <w:bCs/>
                <w:szCs w:val="20"/>
              </w:rPr>
            </w:pPr>
            <w:r w:rsidRPr="00E60F6C">
              <w:rPr>
                <w:rStyle w:val="CodeInline"/>
                <w:b w:val="0"/>
                <w:szCs w:val="20"/>
              </w:rPr>
              <w:t>break</w:t>
            </w:r>
          </w:p>
        </w:tc>
        <w:tc>
          <w:tcPr>
            <w:tcW w:w="7475" w:type="dxa"/>
            <w:hideMark/>
          </w:tcPr>
          <w:p w14:paraId="027CC622" w14:textId="77777777" w:rsidR="002159AC" w:rsidRPr="00E60F6C" w:rsidRDefault="002159AC" w:rsidP="00E60F6C">
            <w:pPr>
              <w:pStyle w:val="simple-table"/>
              <w:cnfStyle w:val="000000100000" w:firstRow="0" w:lastRow="0" w:firstColumn="0" w:lastColumn="0" w:oddVBand="0" w:evenVBand="0" w:oddHBand="1" w:evenHBand="0" w:firstRowFirstColumn="0" w:firstRowLastColumn="0" w:lastRowFirstColumn="0" w:lastRowLastColumn="0"/>
            </w:pPr>
            <w:r w:rsidRPr="00E60F6C">
              <w:t>Exits the nearest for, switch, or select statement immediately.</w:t>
            </w:r>
          </w:p>
        </w:tc>
      </w:tr>
      <w:tr w:rsidR="002159AC" w:rsidRPr="00E60F6C" w14:paraId="291FA92D"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5E446A36" w14:textId="77777777" w:rsidR="002159AC" w:rsidRPr="00E60F6C" w:rsidRDefault="002159AC" w:rsidP="00E60F6C">
            <w:pPr>
              <w:pStyle w:val="simple-table"/>
              <w:rPr>
                <w:rStyle w:val="CodeInline"/>
                <w:b w:val="0"/>
                <w:bCs/>
                <w:szCs w:val="20"/>
              </w:rPr>
            </w:pPr>
            <w:r w:rsidRPr="00E60F6C">
              <w:rPr>
                <w:rStyle w:val="CodeInline"/>
                <w:b w:val="0"/>
                <w:szCs w:val="20"/>
              </w:rPr>
              <w:t>case</w:t>
            </w:r>
          </w:p>
        </w:tc>
        <w:tc>
          <w:tcPr>
            <w:tcW w:w="7475" w:type="dxa"/>
            <w:hideMark/>
          </w:tcPr>
          <w:p w14:paraId="01AB7121" w14:textId="77777777" w:rsidR="002159AC" w:rsidRPr="00E60F6C" w:rsidRDefault="002159AC" w:rsidP="00E60F6C">
            <w:pPr>
              <w:pStyle w:val="simple-table"/>
              <w:cnfStyle w:val="000000000000" w:firstRow="0" w:lastRow="0" w:firstColumn="0" w:lastColumn="0" w:oddVBand="0" w:evenVBand="0" w:oddHBand="0" w:evenHBand="0" w:firstRowFirstColumn="0" w:firstRowLastColumn="0" w:lastRowFirstColumn="0" w:lastRowLastColumn="0"/>
            </w:pPr>
            <w:r w:rsidRPr="00E60F6C">
              <w:t>Defines a branch in a switch or select statement.</w:t>
            </w:r>
          </w:p>
        </w:tc>
      </w:tr>
      <w:tr w:rsidR="002159AC" w:rsidRPr="00E60F6C" w14:paraId="519458FF"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2EEB8D88" w14:textId="77777777" w:rsidR="002159AC" w:rsidRPr="00E60F6C" w:rsidRDefault="002159AC" w:rsidP="00E60F6C">
            <w:pPr>
              <w:pStyle w:val="simple-table"/>
              <w:rPr>
                <w:rStyle w:val="CodeInline"/>
                <w:b w:val="0"/>
                <w:bCs/>
                <w:szCs w:val="20"/>
              </w:rPr>
            </w:pPr>
            <w:r w:rsidRPr="00E60F6C">
              <w:rPr>
                <w:rStyle w:val="CodeInline"/>
                <w:b w:val="0"/>
                <w:szCs w:val="20"/>
              </w:rPr>
              <w:t>const</w:t>
            </w:r>
          </w:p>
        </w:tc>
        <w:tc>
          <w:tcPr>
            <w:tcW w:w="7475" w:type="dxa"/>
            <w:hideMark/>
          </w:tcPr>
          <w:p w14:paraId="1DA15707" w14:textId="77777777" w:rsidR="002159AC" w:rsidRPr="00E60F6C" w:rsidRDefault="002159AC" w:rsidP="00E60F6C">
            <w:pPr>
              <w:pStyle w:val="simple-table"/>
              <w:cnfStyle w:val="000000100000" w:firstRow="0" w:lastRow="0" w:firstColumn="0" w:lastColumn="0" w:oddVBand="0" w:evenVBand="0" w:oddHBand="1" w:evenHBand="0" w:firstRowFirstColumn="0" w:firstRowLastColumn="0" w:lastRowFirstColumn="0" w:lastRowLastColumn="0"/>
            </w:pPr>
            <w:r w:rsidRPr="00E60F6C">
              <w:t>Declares a compile-time constant.</w:t>
            </w:r>
          </w:p>
        </w:tc>
      </w:tr>
      <w:tr w:rsidR="002159AC" w:rsidRPr="00E60F6C" w14:paraId="3D417539"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432703FB" w14:textId="77777777" w:rsidR="002159AC" w:rsidRPr="00E60F6C" w:rsidRDefault="002159AC" w:rsidP="00E60F6C">
            <w:pPr>
              <w:pStyle w:val="simple-table"/>
              <w:rPr>
                <w:rStyle w:val="CodeInline"/>
                <w:b w:val="0"/>
                <w:bCs/>
                <w:szCs w:val="20"/>
              </w:rPr>
            </w:pPr>
            <w:r w:rsidRPr="00E60F6C">
              <w:rPr>
                <w:rStyle w:val="CodeInline"/>
                <w:b w:val="0"/>
                <w:szCs w:val="20"/>
              </w:rPr>
              <w:t>continue</w:t>
            </w:r>
          </w:p>
        </w:tc>
        <w:tc>
          <w:tcPr>
            <w:tcW w:w="7475" w:type="dxa"/>
            <w:hideMark/>
          </w:tcPr>
          <w:p w14:paraId="4AD089C0" w14:textId="77777777" w:rsidR="002159AC" w:rsidRPr="00E60F6C" w:rsidRDefault="002159AC" w:rsidP="00E60F6C">
            <w:pPr>
              <w:pStyle w:val="simple-table"/>
              <w:cnfStyle w:val="000000000000" w:firstRow="0" w:lastRow="0" w:firstColumn="0" w:lastColumn="0" w:oddVBand="0" w:evenVBand="0" w:oddHBand="0" w:evenHBand="0" w:firstRowFirstColumn="0" w:firstRowLastColumn="0" w:lastRowFirstColumn="0" w:lastRowLastColumn="0"/>
            </w:pPr>
            <w:r w:rsidRPr="00E60F6C">
              <w:t>Skips the current iteration of a loop and proceeds to the next.</w:t>
            </w:r>
          </w:p>
        </w:tc>
      </w:tr>
      <w:tr w:rsidR="002159AC" w:rsidRPr="00E60F6C" w14:paraId="77ACB78F"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133AE9D2" w14:textId="77777777" w:rsidR="002159AC" w:rsidRPr="00E60F6C" w:rsidRDefault="002159AC" w:rsidP="00E60F6C">
            <w:pPr>
              <w:pStyle w:val="simple-table"/>
              <w:rPr>
                <w:rStyle w:val="CodeInline"/>
                <w:b w:val="0"/>
                <w:bCs/>
                <w:szCs w:val="20"/>
              </w:rPr>
            </w:pPr>
            <w:r w:rsidRPr="00E60F6C">
              <w:rPr>
                <w:rStyle w:val="CodeInline"/>
                <w:b w:val="0"/>
                <w:szCs w:val="20"/>
              </w:rPr>
              <w:t>default</w:t>
            </w:r>
          </w:p>
        </w:tc>
        <w:tc>
          <w:tcPr>
            <w:tcW w:w="7475" w:type="dxa"/>
            <w:hideMark/>
          </w:tcPr>
          <w:p w14:paraId="5628D629" w14:textId="77777777" w:rsidR="002159AC" w:rsidRPr="00E60F6C" w:rsidRDefault="002159AC" w:rsidP="00E60F6C">
            <w:pPr>
              <w:pStyle w:val="simple-table"/>
              <w:cnfStyle w:val="000000100000" w:firstRow="0" w:lastRow="0" w:firstColumn="0" w:lastColumn="0" w:oddVBand="0" w:evenVBand="0" w:oddHBand="1" w:evenHBand="0" w:firstRowFirstColumn="0" w:firstRowLastColumn="0" w:lastRowFirstColumn="0" w:lastRowLastColumn="0"/>
            </w:pPr>
            <w:r w:rsidRPr="00E60F6C">
              <w:t>Specifies the fallback branch in switch or select.</w:t>
            </w:r>
          </w:p>
        </w:tc>
      </w:tr>
      <w:tr w:rsidR="002159AC" w:rsidRPr="00E60F6C" w14:paraId="1B650D28"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380AF2E5" w14:textId="77777777" w:rsidR="002159AC" w:rsidRPr="00E60F6C" w:rsidRDefault="002159AC" w:rsidP="00E60F6C">
            <w:pPr>
              <w:pStyle w:val="simple-table"/>
              <w:rPr>
                <w:rStyle w:val="CodeInline"/>
                <w:b w:val="0"/>
                <w:bCs/>
                <w:szCs w:val="20"/>
              </w:rPr>
            </w:pPr>
            <w:r w:rsidRPr="00E60F6C">
              <w:rPr>
                <w:rStyle w:val="CodeInline"/>
                <w:b w:val="0"/>
                <w:szCs w:val="20"/>
              </w:rPr>
              <w:t>defer</w:t>
            </w:r>
          </w:p>
        </w:tc>
        <w:tc>
          <w:tcPr>
            <w:tcW w:w="7475" w:type="dxa"/>
            <w:hideMark/>
          </w:tcPr>
          <w:p w14:paraId="1714FE1B" w14:textId="77777777" w:rsidR="002159AC" w:rsidRPr="00E60F6C" w:rsidRDefault="002159AC" w:rsidP="00E60F6C">
            <w:pPr>
              <w:pStyle w:val="simple-table"/>
              <w:cnfStyle w:val="000000000000" w:firstRow="0" w:lastRow="0" w:firstColumn="0" w:lastColumn="0" w:oddVBand="0" w:evenVBand="0" w:oddHBand="0" w:evenHBand="0" w:firstRowFirstColumn="0" w:firstRowLastColumn="0" w:lastRowFirstColumn="0" w:lastRowLastColumn="0"/>
            </w:pPr>
            <w:r w:rsidRPr="00E60F6C">
              <w:t>Schedules a function call to run after the surrounding function returns.</w:t>
            </w:r>
          </w:p>
        </w:tc>
      </w:tr>
      <w:tr w:rsidR="002159AC" w:rsidRPr="00E60F6C" w14:paraId="6CBF4350"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0EB6659E" w14:textId="77777777" w:rsidR="002159AC" w:rsidRPr="00E60F6C" w:rsidRDefault="002159AC" w:rsidP="00E60F6C">
            <w:pPr>
              <w:pStyle w:val="simple-table"/>
              <w:rPr>
                <w:rStyle w:val="CodeInline"/>
                <w:b w:val="0"/>
                <w:bCs/>
                <w:szCs w:val="20"/>
              </w:rPr>
            </w:pPr>
            <w:r w:rsidRPr="00E60F6C">
              <w:rPr>
                <w:rStyle w:val="CodeInline"/>
                <w:b w:val="0"/>
                <w:szCs w:val="20"/>
              </w:rPr>
              <w:t>else</w:t>
            </w:r>
          </w:p>
        </w:tc>
        <w:tc>
          <w:tcPr>
            <w:tcW w:w="7475" w:type="dxa"/>
            <w:hideMark/>
          </w:tcPr>
          <w:p w14:paraId="066506B7" w14:textId="77777777" w:rsidR="002159AC" w:rsidRPr="00E60F6C" w:rsidRDefault="002159AC" w:rsidP="00E60F6C">
            <w:pPr>
              <w:pStyle w:val="simple-table"/>
              <w:cnfStyle w:val="000000100000" w:firstRow="0" w:lastRow="0" w:firstColumn="0" w:lastColumn="0" w:oddVBand="0" w:evenVBand="0" w:oddHBand="1" w:evenHBand="0" w:firstRowFirstColumn="0" w:firstRowLastColumn="0" w:lastRowFirstColumn="0" w:lastRowLastColumn="0"/>
            </w:pPr>
            <w:r w:rsidRPr="00E60F6C">
              <w:t>Defines the alternative branch in an if statement.</w:t>
            </w:r>
          </w:p>
        </w:tc>
      </w:tr>
      <w:tr w:rsidR="002159AC" w:rsidRPr="00E60F6C" w14:paraId="536BAC98"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0086540B" w14:textId="77777777" w:rsidR="002159AC" w:rsidRPr="00E60F6C" w:rsidRDefault="002159AC" w:rsidP="00E60F6C">
            <w:pPr>
              <w:pStyle w:val="simple-table"/>
              <w:rPr>
                <w:rStyle w:val="CodeInline"/>
                <w:b w:val="0"/>
                <w:bCs/>
                <w:szCs w:val="20"/>
              </w:rPr>
            </w:pPr>
            <w:r w:rsidRPr="00E60F6C">
              <w:rPr>
                <w:rStyle w:val="CodeInline"/>
                <w:b w:val="0"/>
                <w:szCs w:val="20"/>
              </w:rPr>
              <w:t>fallthrough</w:t>
            </w:r>
          </w:p>
        </w:tc>
        <w:tc>
          <w:tcPr>
            <w:tcW w:w="7475" w:type="dxa"/>
            <w:hideMark/>
          </w:tcPr>
          <w:p w14:paraId="3C52E6C3" w14:textId="77777777" w:rsidR="002159AC" w:rsidRPr="00E60F6C" w:rsidRDefault="002159AC" w:rsidP="00E60F6C">
            <w:pPr>
              <w:pStyle w:val="simple-table"/>
              <w:cnfStyle w:val="000000000000" w:firstRow="0" w:lastRow="0" w:firstColumn="0" w:lastColumn="0" w:oddVBand="0" w:evenVBand="0" w:oddHBand="0" w:evenHBand="0" w:firstRowFirstColumn="0" w:firstRowLastColumn="0" w:lastRowFirstColumn="0" w:lastRowLastColumn="0"/>
            </w:pPr>
            <w:r w:rsidRPr="00E60F6C">
              <w:t>Forces execution to continue to the next case in a switch.</w:t>
            </w:r>
          </w:p>
        </w:tc>
      </w:tr>
      <w:tr w:rsidR="002159AC" w:rsidRPr="00E60F6C" w14:paraId="18B46883"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64C91BC8" w14:textId="77777777" w:rsidR="002159AC" w:rsidRPr="00E60F6C" w:rsidRDefault="002159AC" w:rsidP="00E60F6C">
            <w:pPr>
              <w:pStyle w:val="simple-table"/>
              <w:rPr>
                <w:rStyle w:val="CodeInline"/>
                <w:b w:val="0"/>
                <w:bCs/>
                <w:szCs w:val="20"/>
              </w:rPr>
            </w:pPr>
            <w:r w:rsidRPr="00E60F6C">
              <w:rPr>
                <w:rStyle w:val="CodeInline"/>
                <w:b w:val="0"/>
                <w:szCs w:val="20"/>
              </w:rPr>
              <w:t>for</w:t>
            </w:r>
          </w:p>
        </w:tc>
        <w:tc>
          <w:tcPr>
            <w:tcW w:w="7475" w:type="dxa"/>
            <w:hideMark/>
          </w:tcPr>
          <w:p w14:paraId="123BBC53" w14:textId="77777777" w:rsidR="002159AC" w:rsidRPr="00E60F6C" w:rsidRDefault="002159AC" w:rsidP="00E60F6C">
            <w:pPr>
              <w:pStyle w:val="simple-table"/>
              <w:cnfStyle w:val="000000100000" w:firstRow="0" w:lastRow="0" w:firstColumn="0" w:lastColumn="0" w:oddVBand="0" w:evenVBand="0" w:oddHBand="1" w:evenHBand="0" w:firstRowFirstColumn="0" w:firstRowLastColumn="0" w:lastRowFirstColumn="0" w:lastRowLastColumn="0"/>
            </w:pPr>
            <w:r w:rsidRPr="00E60F6C">
              <w:t>The only looping construct in Go; supports iteration and while-style.</w:t>
            </w:r>
          </w:p>
        </w:tc>
      </w:tr>
      <w:tr w:rsidR="002159AC" w:rsidRPr="00E60F6C" w14:paraId="1D4A6E7C"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5C1A3172" w14:textId="77777777" w:rsidR="002159AC" w:rsidRPr="00E60F6C" w:rsidRDefault="002159AC" w:rsidP="00E60F6C">
            <w:pPr>
              <w:pStyle w:val="simple-table"/>
              <w:rPr>
                <w:rStyle w:val="CodeInline"/>
                <w:b w:val="0"/>
                <w:bCs/>
                <w:szCs w:val="20"/>
              </w:rPr>
            </w:pPr>
            <w:r w:rsidRPr="00E60F6C">
              <w:rPr>
                <w:rStyle w:val="CodeInline"/>
                <w:b w:val="0"/>
                <w:szCs w:val="20"/>
              </w:rPr>
              <w:t>func</w:t>
            </w:r>
          </w:p>
        </w:tc>
        <w:tc>
          <w:tcPr>
            <w:tcW w:w="7475" w:type="dxa"/>
            <w:hideMark/>
          </w:tcPr>
          <w:p w14:paraId="73E7C3AB" w14:textId="77777777" w:rsidR="002159AC" w:rsidRPr="00E60F6C" w:rsidRDefault="002159AC" w:rsidP="00E60F6C">
            <w:pPr>
              <w:pStyle w:val="simple-table"/>
              <w:cnfStyle w:val="000000000000" w:firstRow="0" w:lastRow="0" w:firstColumn="0" w:lastColumn="0" w:oddVBand="0" w:evenVBand="0" w:oddHBand="0" w:evenHBand="0" w:firstRowFirstColumn="0" w:firstRowLastColumn="0" w:lastRowFirstColumn="0" w:lastRowLastColumn="0"/>
            </w:pPr>
            <w:r w:rsidRPr="00E60F6C">
              <w:t>Declares a function or method.</w:t>
            </w:r>
          </w:p>
        </w:tc>
      </w:tr>
      <w:tr w:rsidR="002159AC" w:rsidRPr="00E60F6C" w14:paraId="3800D008"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512B291F" w14:textId="15ADFB75" w:rsidR="002159AC" w:rsidRPr="00E60F6C" w:rsidRDefault="004F5DA3" w:rsidP="00E60F6C">
            <w:pPr>
              <w:pStyle w:val="simple-table"/>
              <w:rPr>
                <w:rStyle w:val="CodeInline"/>
                <w:b w:val="0"/>
                <w:bCs/>
                <w:szCs w:val="20"/>
              </w:rPr>
            </w:pPr>
            <w:r w:rsidRPr="00E60F6C">
              <w:rPr>
                <w:rStyle w:val="CodeInline"/>
                <w:b w:val="0"/>
                <w:szCs w:val="20"/>
              </w:rPr>
              <w:t>goto</w:t>
            </w:r>
          </w:p>
        </w:tc>
        <w:tc>
          <w:tcPr>
            <w:tcW w:w="7475" w:type="dxa"/>
          </w:tcPr>
          <w:p w14:paraId="7FD56140" w14:textId="05104CA3" w:rsidR="002159AC"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Performs an unconditional jump to a labeled statement.</w:t>
            </w:r>
          </w:p>
        </w:tc>
      </w:tr>
      <w:tr w:rsidR="002159AC" w:rsidRPr="00E60F6C" w14:paraId="4301BE76"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4FEACAA1" w14:textId="77777777" w:rsidR="002159AC" w:rsidRPr="00E60F6C" w:rsidRDefault="002159AC" w:rsidP="00E60F6C">
            <w:pPr>
              <w:pStyle w:val="simple-table"/>
              <w:rPr>
                <w:rStyle w:val="CodeInline"/>
                <w:b w:val="0"/>
                <w:bCs/>
                <w:szCs w:val="20"/>
              </w:rPr>
            </w:pPr>
            <w:r w:rsidRPr="00E60F6C">
              <w:rPr>
                <w:rStyle w:val="CodeInline"/>
                <w:b w:val="0"/>
                <w:szCs w:val="20"/>
              </w:rPr>
              <w:lastRenderedPageBreak/>
              <w:t>if</w:t>
            </w:r>
          </w:p>
        </w:tc>
        <w:tc>
          <w:tcPr>
            <w:tcW w:w="7475" w:type="dxa"/>
            <w:hideMark/>
          </w:tcPr>
          <w:p w14:paraId="7D6C68E9" w14:textId="77777777" w:rsidR="002159AC" w:rsidRPr="00E60F6C" w:rsidRDefault="002159AC" w:rsidP="00E60F6C">
            <w:pPr>
              <w:pStyle w:val="simple-table"/>
              <w:cnfStyle w:val="000000000000" w:firstRow="0" w:lastRow="0" w:firstColumn="0" w:lastColumn="0" w:oddVBand="0" w:evenVBand="0" w:oddHBand="0" w:evenHBand="0" w:firstRowFirstColumn="0" w:firstRowLastColumn="0" w:lastRowFirstColumn="0" w:lastRowLastColumn="0"/>
            </w:pPr>
            <w:r w:rsidRPr="00E60F6C">
              <w:t>Defines a conditional execution branch.</w:t>
            </w:r>
          </w:p>
        </w:tc>
      </w:tr>
      <w:tr w:rsidR="002159AC" w:rsidRPr="00E60F6C" w14:paraId="0CFED145"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34F48C76" w14:textId="77777777" w:rsidR="002159AC" w:rsidRPr="00E60F6C" w:rsidRDefault="002159AC" w:rsidP="00E60F6C">
            <w:pPr>
              <w:pStyle w:val="simple-table"/>
              <w:rPr>
                <w:rStyle w:val="CodeInline"/>
                <w:b w:val="0"/>
                <w:bCs/>
                <w:szCs w:val="20"/>
              </w:rPr>
            </w:pPr>
            <w:r w:rsidRPr="00E60F6C">
              <w:rPr>
                <w:rStyle w:val="CodeInline"/>
                <w:b w:val="0"/>
                <w:szCs w:val="20"/>
              </w:rPr>
              <w:t>import</w:t>
            </w:r>
          </w:p>
        </w:tc>
        <w:tc>
          <w:tcPr>
            <w:tcW w:w="7475" w:type="dxa"/>
            <w:hideMark/>
          </w:tcPr>
          <w:p w14:paraId="24BD4B4F" w14:textId="77777777" w:rsidR="002159AC" w:rsidRPr="00E60F6C" w:rsidRDefault="002159AC" w:rsidP="00E60F6C">
            <w:pPr>
              <w:pStyle w:val="simple-table"/>
              <w:cnfStyle w:val="000000100000" w:firstRow="0" w:lastRow="0" w:firstColumn="0" w:lastColumn="0" w:oddVBand="0" w:evenVBand="0" w:oddHBand="1" w:evenHBand="0" w:firstRowFirstColumn="0" w:firstRowLastColumn="0" w:lastRowFirstColumn="0" w:lastRowLastColumn="0"/>
            </w:pPr>
            <w:r w:rsidRPr="00E60F6C">
              <w:t>Brings packages into the current source file.</w:t>
            </w:r>
          </w:p>
        </w:tc>
      </w:tr>
      <w:tr w:rsidR="002159AC" w:rsidRPr="00E60F6C" w14:paraId="749B2760"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26AF070E" w14:textId="77777777" w:rsidR="002159AC" w:rsidRPr="00E60F6C" w:rsidRDefault="002159AC" w:rsidP="00E60F6C">
            <w:pPr>
              <w:pStyle w:val="simple-table"/>
              <w:rPr>
                <w:rStyle w:val="CodeInline"/>
                <w:b w:val="0"/>
                <w:bCs/>
                <w:szCs w:val="20"/>
              </w:rPr>
            </w:pPr>
            <w:r w:rsidRPr="00E60F6C">
              <w:rPr>
                <w:rStyle w:val="CodeInline"/>
                <w:b w:val="0"/>
                <w:szCs w:val="20"/>
              </w:rPr>
              <w:t>interface</w:t>
            </w:r>
          </w:p>
        </w:tc>
        <w:tc>
          <w:tcPr>
            <w:tcW w:w="7475" w:type="dxa"/>
            <w:hideMark/>
          </w:tcPr>
          <w:p w14:paraId="23AE6666" w14:textId="77777777" w:rsidR="002159AC" w:rsidRPr="00E60F6C" w:rsidRDefault="002159AC" w:rsidP="00E60F6C">
            <w:pPr>
              <w:pStyle w:val="simple-table"/>
              <w:cnfStyle w:val="000000000000" w:firstRow="0" w:lastRow="0" w:firstColumn="0" w:lastColumn="0" w:oddVBand="0" w:evenVBand="0" w:oddHBand="0" w:evenHBand="0" w:firstRowFirstColumn="0" w:firstRowLastColumn="0" w:lastRowFirstColumn="0" w:lastRowLastColumn="0"/>
            </w:pPr>
            <w:r w:rsidRPr="00E60F6C">
              <w:t>Declares an interface type, a set of method signatures.</w:t>
            </w:r>
          </w:p>
        </w:tc>
      </w:tr>
      <w:tr w:rsidR="004F5DA3" w:rsidRPr="00E60F6C" w14:paraId="4D5FF129"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75F889E4" w14:textId="481343E7" w:rsidR="004F5DA3" w:rsidRPr="00E60F6C" w:rsidRDefault="004F5DA3" w:rsidP="00E60F6C">
            <w:pPr>
              <w:pStyle w:val="simple-table"/>
              <w:rPr>
                <w:rStyle w:val="CodeInline"/>
                <w:szCs w:val="20"/>
              </w:rPr>
            </w:pPr>
            <w:r w:rsidRPr="00E60F6C">
              <w:rPr>
                <w:rStyle w:val="CodeInline"/>
                <w:b w:val="0"/>
                <w:szCs w:val="20"/>
              </w:rPr>
              <w:t>label</w:t>
            </w:r>
            <w:r w:rsidRPr="00E60F6C">
              <w:rPr>
                <w:rStyle w:val="CodeInline"/>
                <w:b w:val="0"/>
                <w:bCs/>
                <w:szCs w:val="20"/>
              </w:rPr>
              <w:t xml:space="preserve"> </w:t>
            </w:r>
          </w:p>
        </w:tc>
        <w:tc>
          <w:tcPr>
            <w:tcW w:w="7475" w:type="dxa"/>
          </w:tcPr>
          <w:p w14:paraId="5ACEDF78" w14:textId="3D2C9E8B"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Declares a target for a goto statement.</w:t>
            </w:r>
          </w:p>
        </w:tc>
      </w:tr>
      <w:tr w:rsidR="004F5DA3" w:rsidRPr="00E60F6C" w14:paraId="414E2E44"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7F428349" w14:textId="77777777" w:rsidR="004F5DA3" w:rsidRPr="00E60F6C" w:rsidRDefault="004F5DA3" w:rsidP="00E60F6C">
            <w:pPr>
              <w:pStyle w:val="simple-table"/>
              <w:rPr>
                <w:rStyle w:val="CodeInline"/>
                <w:b w:val="0"/>
                <w:bCs/>
                <w:szCs w:val="20"/>
              </w:rPr>
            </w:pPr>
            <w:r w:rsidRPr="00E60F6C">
              <w:rPr>
                <w:rStyle w:val="CodeInline"/>
                <w:b w:val="0"/>
                <w:szCs w:val="20"/>
              </w:rPr>
              <w:t>map</w:t>
            </w:r>
          </w:p>
        </w:tc>
        <w:tc>
          <w:tcPr>
            <w:tcW w:w="7475" w:type="dxa"/>
            <w:hideMark/>
          </w:tcPr>
          <w:p w14:paraId="35B379A3"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Declares a hash map (key-value store) type.</w:t>
            </w:r>
          </w:p>
        </w:tc>
      </w:tr>
      <w:tr w:rsidR="004F5DA3" w:rsidRPr="00E60F6C" w14:paraId="044FB2A5"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6F51CE8D" w14:textId="77777777" w:rsidR="004F5DA3" w:rsidRPr="00E60F6C" w:rsidRDefault="004F5DA3" w:rsidP="00E60F6C">
            <w:pPr>
              <w:pStyle w:val="simple-table"/>
              <w:rPr>
                <w:rStyle w:val="CodeInline"/>
                <w:b w:val="0"/>
                <w:bCs/>
                <w:szCs w:val="20"/>
              </w:rPr>
            </w:pPr>
            <w:r w:rsidRPr="00E60F6C">
              <w:rPr>
                <w:rStyle w:val="CodeInline"/>
                <w:b w:val="0"/>
                <w:szCs w:val="20"/>
              </w:rPr>
              <w:t>package</w:t>
            </w:r>
          </w:p>
        </w:tc>
        <w:tc>
          <w:tcPr>
            <w:tcW w:w="7475" w:type="dxa"/>
            <w:hideMark/>
          </w:tcPr>
          <w:p w14:paraId="306DEDFC"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Declares the package for the current source file.</w:t>
            </w:r>
          </w:p>
        </w:tc>
      </w:tr>
      <w:tr w:rsidR="004F5DA3" w:rsidRPr="00E60F6C" w14:paraId="04EA7967"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00850C1B" w14:textId="77777777" w:rsidR="004F5DA3" w:rsidRPr="00E60F6C" w:rsidRDefault="004F5DA3" w:rsidP="00E60F6C">
            <w:pPr>
              <w:pStyle w:val="simple-table"/>
              <w:rPr>
                <w:rStyle w:val="CodeInline"/>
                <w:b w:val="0"/>
                <w:bCs/>
                <w:szCs w:val="20"/>
              </w:rPr>
            </w:pPr>
            <w:r w:rsidRPr="00E60F6C">
              <w:rPr>
                <w:rStyle w:val="CodeInline"/>
                <w:b w:val="0"/>
                <w:szCs w:val="20"/>
              </w:rPr>
              <w:t>range</w:t>
            </w:r>
          </w:p>
        </w:tc>
        <w:tc>
          <w:tcPr>
            <w:tcW w:w="7475" w:type="dxa"/>
            <w:hideMark/>
          </w:tcPr>
          <w:p w14:paraId="0B2E2913"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Iterates over elements in arrays, slices, maps, strings, or channels.</w:t>
            </w:r>
          </w:p>
        </w:tc>
      </w:tr>
      <w:tr w:rsidR="004F5DA3" w:rsidRPr="00E60F6C" w14:paraId="16663E69"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32400593" w14:textId="77777777" w:rsidR="004F5DA3" w:rsidRPr="00E60F6C" w:rsidRDefault="004F5DA3" w:rsidP="00E60F6C">
            <w:pPr>
              <w:pStyle w:val="simple-table"/>
              <w:rPr>
                <w:rStyle w:val="CodeInline"/>
                <w:b w:val="0"/>
                <w:bCs/>
                <w:szCs w:val="20"/>
              </w:rPr>
            </w:pPr>
            <w:r w:rsidRPr="00E60F6C">
              <w:rPr>
                <w:rStyle w:val="CodeInline"/>
                <w:b w:val="0"/>
                <w:szCs w:val="20"/>
              </w:rPr>
              <w:t>return</w:t>
            </w:r>
          </w:p>
        </w:tc>
        <w:tc>
          <w:tcPr>
            <w:tcW w:w="7475" w:type="dxa"/>
            <w:hideMark/>
          </w:tcPr>
          <w:p w14:paraId="5D22AD7B"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Returns from a function, optionally with values.</w:t>
            </w:r>
          </w:p>
        </w:tc>
      </w:tr>
      <w:tr w:rsidR="004F5DA3" w:rsidRPr="00E60F6C" w14:paraId="685C8E67"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6B750188" w14:textId="77777777" w:rsidR="004F5DA3" w:rsidRPr="00E60F6C" w:rsidRDefault="004F5DA3" w:rsidP="00E60F6C">
            <w:pPr>
              <w:pStyle w:val="simple-table"/>
              <w:rPr>
                <w:rStyle w:val="CodeInline"/>
                <w:b w:val="0"/>
                <w:bCs/>
                <w:szCs w:val="20"/>
              </w:rPr>
            </w:pPr>
            <w:r w:rsidRPr="00E60F6C">
              <w:rPr>
                <w:rStyle w:val="CodeInline"/>
                <w:b w:val="0"/>
                <w:szCs w:val="20"/>
              </w:rPr>
              <w:t>select</w:t>
            </w:r>
          </w:p>
        </w:tc>
        <w:tc>
          <w:tcPr>
            <w:tcW w:w="7475" w:type="dxa"/>
            <w:hideMark/>
          </w:tcPr>
          <w:p w14:paraId="02C8B1E0"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Waits on multiple channel operations.</w:t>
            </w:r>
          </w:p>
        </w:tc>
      </w:tr>
      <w:tr w:rsidR="004F5DA3" w:rsidRPr="00E60F6C" w14:paraId="0C5873D5"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41CFEFD2" w14:textId="77777777" w:rsidR="004F5DA3" w:rsidRPr="00E60F6C" w:rsidRDefault="004F5DA3" w:rsidP="00E60F6C">
            <w:pPr>
              <w:pStyle w:val="simple-table"/>
              <w:rPr>
                <w:rStyle w:val="CodeInline"/>
                <w:b w:val="0"/>
                <w:bCs/>
                <w:szCs w:val="20"/>
              </w:rPr>
            </w:pPr>
            <w:r w:rsidRPr="00E60F6C">
              <w:rPr>
                <w:rStyle w:val="CodeInline"/>
                <w:b w:val="0"/>
                <w:szCs w:val="20"/>
              </w:rPr>
              <w:t>struct</w:t>
            </w:r>
          </w:p>
        </w:tc>
        <w:tc>
          <w:tcPr>
            <w:tcW w:w="7475" w:type="dxa"/>
            <w:hideMark/>
          </w:tcPr>
          <w:p w14:paraId="61301312"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Declares a structured type with named fields.</w:t>
            </w:r>
          </w:p>
        </w:tc>
      </w:tr>
      <w:tr w:rsidR="004F5DA3" w:rsidRPr="00E60F6C" w14:paraId="66C825B6"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38606123" w14:textId="77777777" w:rsidR="004F5DA3" w:rsidRPr="00E60F6C" w:rsidRDefault="004F5DA3" w:rsidP="00E60F6C">
            <w:pPr>
              <w:pStyle w:val="simple-table"/>
              <w:rPr>
                <w:rStyle w:val="CodeInline"/>
                <w:b w:val="0"/>
                <w:bCs/>
                <w:szCs w:val="20"/>
              </w:rPr>
            </w:pPr>
            <w:r w:rsidRPr="00E60F6C">
              <w:rPr>
                <w:rStyle w:val="CodeInline"/>
                <w:b w:val="0"/>
                <w:szCs w:val="20"/>
              </w:rPr>
              <w:t>switch</w:t>
            </w:r>
          </w:p>
        </w:tc>
        <w:tc>
          <w:tcPr>
            <w:tcW w:w="7475" w:type="dxa"/>
            <w:hideMark/>
          </w:tcPr>
          <w:p w14:paraId="647B3C60"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Multi-way branch statement based on values.</w:t>
            </w:r>
          </w:p>
        </w:tc>
      </w:tr>
      <w:tr w:rsidR="004F5DA3" w:rsidRPr="00E60F6C" w14:paraId="5E169DA5"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275B941B" w14:textId="77777777" w:rsidR="004F5DA3" w:rsidRPr="00E60F6C" w:rsidRDefault="004F5DA3" w:rsidP="00E60F6C">
            <w:pPr>
              <w:pStyle w:val="simple-table"/>
              <w:rPr>
                <w:rStyle w:val="CodeInline"/>
                <w:b w:val="0"/>
                <w:bCs/>
                <w:szCs w:val="20"/>
              </w:rPr>
            </w:pPr>
            <w:r w:rsidRPr="00E60F6C">
              <w:rPr>
                <w:rStyle w:val="CodeInline"/>
                <w:b w:val="0"/>
                <w:szCs w:val="20"/>
              </w:rPr>
              <w:t>type</w:t>
            </w:r>
          </w:p>
        </w:tc>
        <w:tc>
          <w:tcPr>
            <w:tcW w:w="7475" w:type="dxa"/>
            <w:hideMark/>
          </w:tcPr>
          <w:p w14:paraId="7F4D933E"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Declares a new type or type alias.</w:t>
            </w:r>
          </w:p>
        </w:tc>
      </w:tr>
      <w:tr w:rsidR="004F5DA3" w:rsidRPr="00E60F6C" w14:paraId="162877C9"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24AAA0FA" w14:textId="77777777" w:rsidR="004F5DA3" w:rsidRPr="00E60F6C" w:rsidRDefault="004F5DA3" w:rsidP="00E60F6C">
            <w:pPr>
              <w:pStyle w:val="simple-table"/>
              <w:rPr>
                <w:rStyle w:val="CodeInline"/>
                <w:b w:val="0"/>
                <w:bCs/>
                <w:szCs w:val="20"/>
              </w:rPr>
            </w:pPr>
            <w:r w:rsidRPr="00E60F6C">
              <w:rPr>
                <w:rStyle w:val="CodeInline"/>
                <w:b w:val="0"/>
                <w:szCs w:val="20"/>
              </w:rPr>
              <w:t>var</w:t>
            </w:r>
          </w:p>
        </w:tc>
        <w:tc>
          <w:tcPr>
            <w:tcW w:w="7475" w:type="dxa"/>
            <w:hideMark/>
          </w:tcPr>
          <w:p w14:paraId="40EE6F16"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Declares a variable, optionally with initialization.</w:t>
            </w:r>
          </w:p>
        </w:tc>
      </w:tr>
      <w:tr w:rsidR="004F5DA3" w:rsidRPr="00E60F6C" w14:paraId="48C09CEC"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98816DD" w14:textId="77777777" w:rsidR="004F5DA3" w:rsidRPr="00E60F6C" w:rsidRDefault="004F5DA3" w:rsidP="00E60F6C">
            <w:pPr>
              <w:pStyle w:val="simple-table"/>
              <w:rPr>
                <w:rStyle w:val="CodeInline"/>
                <w:b w:val="0"/>
                <w:bCs/>
                <w:szCs w:val="20"/>
              </w:rPr>
            </w:pPr>
            <w:r w:rsidRPr="00E60F6C">
              <w:rPr>
                <w:rStyle w:val="CodeInline"/>
                <w:b w:val="0"/>
                <w:szCs w:val="20"/>
              </w:rPr>
              <w:t>ingress</w:t>
            </w:r>
          </w:p>
        </w:tc>
        <w:tc>
          <w:tcPr>
            <w:tcW w:w="7475" w:type="dxa"/>
          </w:tcPr>
          <w:p w14:paraId="64E1E2A4"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Represents a pipeline node constructor representing an entrypoint</w:t>
            </w:r>
          </w:p>
        </w:tc>
      </w:tr>
      <w:tr w:rsidR="004F5DA3" w:rsidRPr="00E60F6C" w14:paraId="7F7A62E1" w14:textId="77777777" w:rsidTr="001E3974">
        <w:tc>
          <w:tcPr>
            <w:cnfStyle w:val="001000000000" w:firstRow="0" w:lastRow="0" w:firstColumn="1" w:lastColumn="0" w:oddVBand="0" w:evenVBand="0" w:oddHBand="0" w:evenHBand="0" w:firstRowFirstColumn="0" w:firstRowLastColumn="0" w:lastRowFirstColumn="0" w:lastRowLastColumn="0"/>
            <w:tcW w:w="1080" w:type="dxa"/>
          </w:tcPr>
          <w:p w14:paraId="2050E06E" w14:textId="77777777" w:rsidR="004F5DA3" w:rsidRPr="00E60F6C" w:rsidRDefault="004F5DA3" w:rsidP="00E60F6C">
            <w:pPr>
              <w:pStyle w:val="simple-table"/>
              <w:rPr>
                <w:rStyle w:val="CodeInline"/>
                <w:b w:val="0"/>
                <w:bCs/>
                <w:szCs w:val="20"/>
              </w:rPr>
            </w:pPr>
            <w:r w:rsidRPr="00E60F6C">
              <w:rPr>
                <w:rStyle w:val="CodeInline"/>
                <w:b w:val="0"/>
                <w:szCs w:val="20"/>
              </w:rPr>
              <w:t>egress</w:t>
            </w:r>
          </w:p>
        </w:tc>
        <w:tc>
          <w:tcPr>
            <w:tcW w:w="7475" w:type="dxa"/>
          </w:tcPr>
          <w:p w14:paraId="59BE9581"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Represents a pipeline node constructor representing a pipeline exit/output node.</w:t>
            </w:r>
          </w:p>
        </w:tc>
      </w:tr>
      <w:tr w:rsidR="004F5DA3" w:rsidRPr="00E60F6C" w14:paraId="4F819E06"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15305CF5" w14:textId="77777777" w:rsidR="004F5DA3" w:rsidRPr="00E60F6C" w:rsidRDefault="004F5DA3" w:rsidP="00E60F6C">
            <w:pPr>
              <w:pStyle w:val="simple-table"/>
              <w:rPr>
                <w:rStyle w:val="CodeInline"/>
                <w:b w:val="0"/>
                <w:bCs/>
                <w:szCs w:val="20"/>
              </w:rPr>
            </w:pPr>
            <w:r w:rsidRPr="00E60F6C">
              <w:rPr>
                <w:rStyle w:val="CodeInline"/>
                <w:b w:val="0"/>
                <w:szCs w:val="20"/>
              </w:rPr>
              <w:t>fanout</w:t>
            </w:r>
          </w:p>
        </w:tc>
        <w:tc>
          <w:tcPr>
            <w:tcW w:w="7475" w:type="dxa"/>
          </w:tcPr>
          <w:p w14:paraId="7B6AE935"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Represents a pipeline router/broadcast node which creates 1:many relationships.</w:t>
            </w:r>
          </w:p>
        </w:tc>
      </w:tr>
      <w:tr w:rsidR="004F5DA3" w:rsidRPr="00E60F6C" w14:paraId="6CCB385D" w14:textId="77777777" w:rsidTr="001E3974">
        <w:tc>
          <w:tcPr>
            <w:cnfStyle w:val="001000000000" w:firstRow="0" w:lastRow="0" w:firstColumn="1" w:lastColumn="0" w:oddVBand="0" w:evenVBand="0" w:oddHBand="0" w:evenHBand="0" w:firstRowFirstColumn="0" w:firstRowLastColumn="0" w:lastRowFirstColumn="0" w:lastRowLastColumn="0"/>
            <w:tcW w:w="1080" w:type="dxa"/>
          </w:tcPr>
          <w:p w14:paraId="3A982B1D" w14:textId="77777777" w:rsidR="004F5DA3" w:rsidRPr="00E60F6C" w:rsidRDefault="004F5DA3" w:rsidP="00E60F6C">
            <w:pPr>
              <w:pStyle w:val="simple-table"/>
              <w:rPr>
                <w:rStyle w:val="CodeInline"/>
                <w:b w:val="0"/>
                <w:bCs/>
                <w:szCs w:val="20"/>
              </w:rPr>
            </w:pPr>
            <w:r w:rsidRPr="00E60F6C">
              <w:rPr>
                <w:rStyle w:val="CodeInline"/>
                <w:b w:val="0"/>
                <w:szCs w:val="20"/>
              </w:rPr>
              <w:t>collect</w:t>
            </w:r>
          </w:p>
        </w:tc>
        <w:tc>
          <w:tcPr>
            <w:tcW w:w="7475" w:type="dxa"/>
          </w:tcPr>
          <w:p w14:paraId="7ABAD6B1"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Represents a pipeline router/aggregation node which creates a many:1 relationship.</w:t>
            </w:r>
          </w:p>
        </w:tc>
      </w:tr>
      <w:tr w:rsidR="004F5DA3" w:rsidRPr="00E60F6C" w14:paraId="1DFBE309"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4B3E2F8F" w14:textId="77777777" w:rsidR="004F5DA3" w:rsidRPr="00E60F6C" w:rsidRDefault="004F5DA3" w:rsidP="00E60F6C">
            <w:pPr>
              <w:pStyle w:val="simple-table"/>
              <w:rPr>
                <w:rStyle w:val="CodeInline"/>
                <w:b w:val="0"/>
                <w:bCs/>
                <w:szCs w:val="20"/>
              </w:rPr>
            </w:pPr>
            <w:r w:rsidRPr="00E60F6C">
              <w:rPr>
                <w:rStyle w:val="CodeInline"/>
                <w:b w:val="0"/>
                <w:szCs w:val="20"/>
              </w:rPr>
              <w:t>transform</w:t>
            </w:r>
          </w:p>
        </w:tc>
        <w:tc>
          <w:tcPr>
            <w:tcW w:w="7475" w:type="dxa"/>
          </w:tcPr>
          <w:p w14:paraId="2BB370D2"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Represents a pipeline data transformation node.</w:t>
            </w:r>
          </w:p>
        </w:tc>
      </w:tr>
      <w:tr w:rsidR="004F5DA3" w:rsidRPr="00E60F6C" w14:paraId="42400A19" w14:textId="77777777" w:rsidTr="001E3974">
        <w:tc>
          <w:tcPr>
            <w:cnfStyle w:val="001000000000" w:firstRow="0" w:lastRow="0" w:firstColumn="1" w:lastColumn="0" w:oddVBand="0" w:evenVBand="0" w:oddHBand="0" w:evenHBand="0" w:firstRowFirstColumn="0" w:firstRowLastColumn="0" w:lastRowFirstColumn="0" w:lastRowLastColumn="0"/>
            <w:tcW w:w="1080" w:type="dxa"/>
          </w:tcPr>
          <w:p w14:paraId="63419354" w14:textId="77777777" w:rsidR="004F5DA3" w:rsidRPr="00E60F6C" w:rsidRDefault="004F5DA3" w:rsidP="00E60F6C">
            <w:pPr>
              <w:pStyle w:val="simple-table"/>
              <w:rPr>
                <w:rStyle w:val="CodeInline"/>
                <w:b w:val="0"/>
                <w:bCs/>
                <w:szCs w:val="20"/>
              </w:rPr>
            </w:pPr>
            <w:r w:rsidRPr="00E60F6C">
              <w:rPr>
                <w:rStyle w:val="CodeInline"/>
                <w:b w:val="0"/>
                <w:szCs w:val="20"/>
              </w:rPr>
              <w:t>ErrorPipeline</w:t>
            </w:r>
          </w:p>
        </w:tc>
        <w:tc>
          <w:tcPr>
            <w:tcW w:w="7475" w:type="dxa"/>
          </w:tcPr>
          <w:p w14:paraId="65BDED28"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Represents the default head for error handling pipelines.</w:t>
            </w:r>
          </w:p>
        </w:tc>
      </w:tr>
      <w:tr w:rsidR="004F5DA3" w:rsidRPr="00E60F6C" w14:paraId="3BAB8D5E"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DD03082" w14:textId="77777777" w:rsidR="004F5DA3" w:rsidRPr="00E60F6C" w:rsidRDefault="004F5DA3" w:rsidP="00E60F6C">
            <w:pPr>
              <w:pStyle w:val="simple-table"/>
              <w:rPr>
                <w:rStyle w:val="CodeInline"/>
                <w:b w:val="0"/>
                <w:bCs/>
                <w:szCs w:val="20"/>
              </w:rPr>
            </w:pPr>
            <w:r w:rsidRPr="00E60F6C">
              <w:rPr>
                <w:rStyle w:val="CodeInline"/>
                <w:b w:val="0"/>
                <w:szCs w:val="20"/>
              </w:rPr>
              <w:t>mutable</w:t>
            </w:r>
          </w:p>
        </w:tc>
        <w:tc>
          <w:tcPr>
            <w:tcW w:w="7475" w:type="dxa"/>
          </w:tcPr>
          <w:p w14:paraId="26E1B362"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Defines a mutable scope.</w:t>
            </w:r>
          </w:p>
        </w:tc>
      </w:tr>
    </w:tbl>
    <w:p w14:paraId="04D2CFEC" w14:textId="0719BF48" w:rsidR="002159AC" w:rsidRPr="00193DE5" w:rsidRDefault="002159AC" w:rsidP="00FB6BAC">
      <w:pPr>
        <w:pStyle w:val="Heading3"/>
      </w:pPr>
      <w:bookmarkStart w:id="145" w:name="_Toc209623939"/>
      <w:r w:rsidRPr="00193DE5">
        <w:t>Pre</w:t>
      </w:r>
      <w:r w:rsidR="00193DE5" w:rsidRPr="00193DE5">
        <w:t>-</w:t>
      </w:r>
      <w:r w:rsidRPr="00193DE5">
        <w:t>declared Identifiers and Reserved Words</w:t>
      </w:r>
      <w:bookmarkEnd w:id="145"/>
    </w:p>
    <w:p w14:paraId="1C756EF9" w14:textId="3FD2498B" w:rsidR="002159AC" w:rsidRDefault="002159AC" w:rsidP="003B197B">
      <w:r>
        <w:t>AMI adopts G</w:t>
      </w:r>
      <w:r w:rsidR="0044200A">
        <w:t>o</w:t>
      </w:r>
      <w:r>
        <w:t xml:space="preserve">’s predeclared types, constants, and built-ins (e.g., </w:t>
      </w:r>
      <w:r>
        <w:rPr>
          <w:rStyle w:val="HTMLCode"/>
          <w:rFonts w:eastAsiaTheme="majorEastAsia"/>
        </w:rPr>
        <w:t>bool</w:t>
      </w:r>
      <w:r>
        <w:t xml:space="preserve">, </w:t>
      </w:r>
      <w:r>
        <w:rPr>
          <w:rStyle w:val="HTMLCode"/>
          <w:rFonts w:eastAsiaTheme="majorEastAsia"/>
        </w:rPr>
        <w:t>int</w:t>
      </w:r>
      <w:r>
        <w:t xml:space="preserve">, </w:t>
      </w:r>
      <w:r>
        <w:rPr>
          <w:rStyle w:val="HTMLCode"/>
          <w:rFonts w:eastAsiaTheme="majorEastAsia"/>
        </w:rPr>
        <w:t>string</w:t>
      </w:r>
      <w:r>
        <w:t xml:space="preserve">, </w:t>
      </w:r>
      <w:r>
        <w:rPr>
          <w:rStyle w:val="HTMLCode"/>
          <w:rFonts w:eastAsiaTheme="majorEastAsia"/>
        </w:rPr>
        <w:t>len</w:t>
      </w:r>
      <w:r>
        <w:t>,</w:t>
      </w:r>
      <w:r w:rsidR="0044200A">
        <w:t xml:space="preserve"> </w:t>
      </w:r>
      <w:r>
        <w:rPr>
          <w:rStyle w:val="HTMLCode"/>
          <w:rFonts w:eastAsiaTheme="majorEastAsia"/>
        </w:rPr>
        <w:t>make</w:t>
      </w:r>
      <w:r>
        <w:t xml:space="preserve">, </w:t>
      </w:r>
      <w:r>
        <w:rPr>
          <w:rStyle w:val="HTMLCode"/>
          <w:rFonts w:eastAsiaTheme="majorEastAsia"/>
        </w:rPr>
        <w:t>nil</w:t>
      </w:r>
      <w:r>
        <w:t xml:space="preserve">). In addition, AMI predeclares the generic interfaces </w:t>
      </w:r>
      <w:r>
        <w:rPr>
          <w:rStyle w:val="HTMLCode"/>
          <w:rFonts w:eastAsiaTheme="majorEastAsia"/>
        </w:rPr>
        <w:t>Event&lt;T&gt;</w:t>
      </w:r>
      <w:r>
        <w:t xml:space="preserve"> and </w:t>
      </w:r>
      <w:r>
        <w:rPr>
          <w:rStyle w:val="HTMLCode"/>
          <w:rFonts w:eastAsiaTheme="majorEastAsia"/>
        </w:rPr>
        <w:t>Error&lt;E&gt;</w:t>
      </w:r>
      <w:r>
        <w:t xml:space="preserve"> to reflect POP’s first-class event and error objects and to make pipeline typing explicit at compile time (§</w:t>
      </w:r>
      <w:r>
        <w:fldChar w:fldCharType="begin"/>
      </w:r>
      <w:r>
        <w:instrText xml:space="preserve"> REF _Ref208520882 \r \h </w:instrText>
      </w:r>
      <w:r>
        <w:fldChar w:fldCharType="separate"/>
      </w:r>
      <w:r w:rsidR="00EE24AF">
        <w:t>1.1.6</w:t>
      </w:r>
      <w:r>
        <w:fldChar w:fldCharType="end"/>
      </w:r>
      <w:r>
        <w:t>–§</w:t>
      </w:r>
      <w:r>
        <w:fldChar w:fldCharType="begin"/>
      </w:r>
      <w:r>
        <w:instrText xml:space="preserve"> REF _Ref208576949 \r \h </w:instrText>
      </w:r>
      <w:r>
        <w:fldChar w:fldCharType="separate"/>
      </w:r>
      <w:r w:rsidR="00EE24AF">
        <w:t>1.1.8</w:t>
      </w:r>
      <w:r>
        <w:fldChar w:fldCharType="end"/>
      </w:r>
      <w:r>
        <w:t>). These names are always in scope and cannot be redefined.</w:t>
      </w:r>
    </w:p>
    <w:p w14:paraId="668D2C01" w14:textId="75C84D64" w:rsidR="00193DE5" w:rsidRDefault="00193DE5" w:rsidP="00225A53">
      <w:pPr>
        <w:pStyle w:val="Caption"/>
        <w:spacing w:after="0"/>
      </w:pPr>
      <w:bookmarkStart w:id="146" w:name="_Toc209127076"/>
      <w:bookmarkStart w:id="147" w:name="_Toc209623827"/>
      <w:r>
        <w:t xml:space="preserve">Table </w:t>
      </w:r>
      <w:fldSimple w:instr=" SEQ Table \* ARABIC ">
        <w:r w:rsidR="00B17625">
          <w:rPr>
            <w:noProof/>
          </w:rPr>
          <w:t>3</w:t>
        </w:r>
      </w:fldSimple>
      <w:r>
        <w:t>: Reserved Words</w:t>
      </w:r>
      <w:bookmarkEnd w:id="146"/>
      <w:bookmarkEnd w:id="147"/>
    </w:p>
    <w:tbl>
      <w:tblPr>
        <w:tblStyle w:val="GridTable6Colorful"/>
        <w:tblW w:w="9360" w:type="dxa"/>
        <w:tblLayout w:type="fixed"/>
        <w:tblLook w:val="04A0" w:firstRow="1" w:lastRow="0" w:firstColumn="1" w:lastColumn="0" w:noHBand="0" w:noVBand="1"/>
      </w:tblPr>
      <w:tblGrid>
        <w:gridCol w:w="1440"/>
        <w:gridCol w:w="1260"/>
        <w:gridCol w:w="6660"/>
      </w:tblGrid>
      <w:tr w:rsidR="002159AC" w:rsidRPr="001E3974" w14:paraId="7B151433" w14:textId="77777777" w:rsidTr="00193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7B9F1BA4" w14:textId="77777777" w:rsidR="002159AC" w:rsidRPr="001E3974" w:rsidRDefault="002159AC" w:rsidP="00A80B39">
            <w:pPr>
              <w:pStyle w:val="simple-table"/>
              <w:rPr>
                <w:b w:val="0"/>
                <w:bCs/>
              </w:rPr>
            </w:pPr>
            <w:r w:rsidRPr="001E3974">
              <w:rPr>
                <w:b w:val="0"/>
                <w:bCs/>
              </w:rPr>
              <w:t>Identifier</w:t>
            </w:r>
          </w:p>
        </w:tc>
        <w:tc>
          <w:tcPr>
            <w:tcW w:w="1260" w:type="dxa"/>
            <w:hideMark/>
          </w:tcPr>
          <w:p w14:paraId="21F46136" w14:textId="77777777" w:rsidR="002159AC" w:rsidRPr="001E3974" w:rsidRDefault="002159AC" w:rsidP="00A80B39">
            <w:pPr>
              <w:pStyle w:val="simple-table"/>
              <w:cnfStyle w:val="100000000000" w:firstRow="1" w:lastRow="0" w:firstColumn="0" w:lastColumn="0" w:oddVBand="0" w:evenVBand="0" w:oddHBand="0" w:evenHBand="0" w:firstRowFirstColumn="0" w:firstRowLastColumn="0" w:lastRowFirstColumn="0" w:lastRowLastColumn="0"/>
              <w:rPr>
                <w:b w:val="0"/>
                <w:bCs/>
              </w:rPr>
            </w:pPr>
            <w:r w:rsidRPr="001E3974">
              <w:rPr>
                <w:b w:val="0"/>
                <w:bCs/>
              </w:rPr>
              <w:t>Category</w:t>
            </w:r>
          </w:p>
        </w:tc>
        <w:tc>
          <w:tcPr>
            <w:tcW w:w="6660" w:type="dxa"/>
            <w:hideMark/>
          </w:tcPr>
          <w:p w14:paraId="3742070B" w14:textId="77777777" w:rsidR="002159AC" w:rsidRPr="001E3974" w:rsidRDefault="002159AC" w:rsidP="00A80B39">
            <w:pPr>
              <w:pStyle w:val="simple-table"/>
              <w:cnfStyle w:val="100000000000" w:firstRow="1" w:lastRow="0" w:firstColumn="0" w:lastColumn="0" w:oddVBand="0" w:evenVBand="0" w:oddHBand="0" w:evenHBand="0" w:firstRowFirstColumn="0" w:firstRowLastColumn="0" w:lastRowFirstColumn="0" w:lastRowLastColumn="0"/>
              <w:rPr>
                <w:b w:val="0"/>
                <w:bCs/>
              </w:rPr>
            </w:pPr>
            <w:r w:rsidRPr="001E3974">
              <w:rPr>
                <w:b w:val="0"/>
                <w:bCs/>
              </w:rPr>
              <w:t>Purpose / Meaning</w:t>
            </w:r>
          </w:p>
        </w:tc>
      </w:tr>
      <w:tr w:rsidR="002159AC" w:rsidRPr="001E3974" w14:paraId="1470B44C"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72B4D53F" w14:textId="77777777" w:rsidR="002159AC" w:rsidRPr="001E3974" w:rsidRDefault="002159AC" w:rsidP="00A80B39">
            <w:pPr>
              <w:pStyle w:val="simple-table"/>
              <w:rPr>
                <w:b w:val="0"/>
                <w:bCs/>
              </w:rPr>
            </w:pPr>
            <w:r w:rsidRPr="001E3974">
              <w:rPr>
                <w:b w:val="0"/>
                <w:bCs/>
              </w:rPr>
              <w:t>bool</w:t>
            </w:r>
          </w:p>
        </w:tc>
        <w:tc>
          <w:tcPr>
            <w:tcW w:w="1260" w:type="dxa"/>
            <w:hideMark/>
          </w:tcPr>
          <w:p w14:paraId="1E65C14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40B5AB1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Boolean type (true/false).</w:t>
            </w:r>
          </w:p>
        </w:tc>
      </w:tr>
      <w:tr w:rsidR="002159AC" w:rsidRPr="001E3974" w14:paraId="6EA85CCC"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42C18A85" w14:textId="77777777" w:rsidR="002159AC" w:rsidRPr="001E3974" w:rsidRDefault="002159AC" w:rsidP="00A80B39">
            <w:pPr>
              <w:pStyle w:val="simple-table"/>
              <w:rPr>
                <w:b w:val="0"/>
                <w:bCs/>
              </w:rPr>
            </w:pPr>
            <w:r w:rsidRPr="001E3974">
              <w:rPr>
                <w:b w:val="0"/>
                <w:bCs/>
              </w:rPr>
              <w:t>byte</w:t>
            </w:r>
          </w:p>
        </w:tc>
        <w:tc>
          <w:tcPr>
            <w:tcW w:w="1260" w:type="dxa"/>
            <w:hideMark/>
          </w:tcPr>
          <w:p w14:paraId="15EBF207"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17B0A4A0"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Alias for uint8, represents raw data.</w:t>
            </w:r>
          </w:p>
        </w:tc>
      </w:tr>
      <w:tr w:rsidR="002159AC" w:rsidRPr="001E3974" w14:paraId="6EAEA042"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4BFCF3AC" w14:textId="77777777" w:rsidR="002159AC" w:rsidRPr="001E3974" w:rsidRDefault="002159AC" w:rsidP="00A80B39">
            <w:pPr>
              <w:pStyle w:val="simple-table"/>
              <w:rPr>
                <w:b w:val="0"/>
                <w:bCs/>
              </w:rPr>
            </w:pPr>
            <w:r w:rsidRPr="001E3974">
              <w:rPr>
                <w:b w:val="0"/>
                <w:bCs/>
              </w:rPr>
              <w:t>complex64</w:t>
            </w:r>
          </w:p>
        </w:tc>
        <w:tc>
          <w:tcPr>
            <w:tcW w:w="1260" w:type="dxa"/>
            <w:hideMark/>
          </w:tcPr>
          <w:p w14:paraId="421CE72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69DD6D15"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Complex numbers with float32 real and imaginary parts.</w:t>
            </w:r>
          </w:p>
        </w:tc>
      </w:tr>
      <w:tr w:rsidR="002159AC" w:rsidRPr="001E3974" w14:paraId="788E8F0A"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3C46F7D1" w14:textId="77777777" w:rsidR="002159AC" w:rsidRPr="001E3974" w:rsidRDefault="002159AC" w:rsidP="00A80B39">
            <w:pPr>
              <w:pStyle w:val="simple-table"/>
              <w:rPr>
                <w:b w:val="0"/>
                <w:bCs/>
              </w:rPr>
            </w:pPr>
            <w:r w:rsidRPr="001E3974">
              <w:rPr>
                <w:b w:val="0"/>
                <w:bCs/>
              </w:rPr>
              <w:t>complex128</w:t>
            </w:r>
          </w:p>
        </w:tc>
        <w:tc>
          <w:tcPr>
            <w:tcW w:w="1260" w:type="dxa"/>
            <w:hideMark/>
          </w:tcPr>
          <w:p w14:paraId="099DDFB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089C8B0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Complex numbers with float64 parts.</w:t>
            </w:r>
          </w:p>
        </w:tc>
      </w:tr>
      <w:tr w:rsidR="002159AC" w:rsidRPr="001E3974" w14:paraId="49F342DE"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10126A5F" w14:textId="77777777" w:rsidR="002159AC" w:rsidRPr="001E3974" w:rsidRDefault="002159AC" w:rsidP="00A80B39">
            <w:pPr>
              <w:pStyle w:val="simple-table"/>
              <w:rPr>
                <w:b w:val="0"/>
                <w:bCs/>
              </w:rPr>
            </w:pPr>
            <w:r w:rsidRPr="001E3974">
              <w:rPr>
                <w:b w:val="0"/>
                <w:bCs/>
              </w:rPr>
              <w:t>error</w:t>
            </w:r>
          </w:p>
        </w:tc>
        <w:tc>
          <w:tcPr>
            <w:tcW w:w="1260" w:type="dxa"/>
            <w:hideMark/>
          </w:tcPr>
          <w:p w14:paraId="2D877C08"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41ADF741"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Built-in interface type for error handling.</w:t>
            </w:r>
          </w:p>
        </w:tc>
      </w:tr>
      <w:tr w:rsidR="002159AC" w:rsidRPr="001E3974" w14:paraId="6BF84EA6"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145918B7" w14:textId="77777777" w:rsidR="002159AC" w:rsidRPr="001E3974" w:rsidRDefault="002159AC" w:rsidP="00A80B39">
            <w:pPr>
              <w:pStyle w:val="simple-table"/>
              <w:rPr>
                <w:b w:val="0"/>
                <w:bCs/>
              </w:rPr>
            </w:pPr>
            <w:r w:rsidRPr="001E3974">
              <w:rPr>
                <w:b w:val="0"/>
                <w:bCs/>
              </w:rPr>
              <w:lastRenderedPageBreak/>
              <w:t>float32</w:t>
            </w:r>
          </w:p>
        </w:tc>
        <w:tc>
          <w:tcPr>
            <w:tcW w:w="1260" w:type="dxa"/>
            <w:hideMark/>
          </w:tcPr>
          <w:p w14:paraId="3915E4B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17F34DB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32-bit IEEE-754 floating point.</w:t>
            </w:r>
          </w:p>
        </w:tc>
      </w:tr>
      <w:tr w:rsidR="002159AC" w:rsidRPr="001E3974" w14:paraId="287CC96E"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2FEE1DDB" w14:textId="77777777" w:rsidR="002159AC" w:rsidRPr="001E3974" w:rsidRDefault="002159AC" w:rsidP="00A80B39">
            <w:pPr>
              <w:pStyle w:val="simple-table"/>
              <w:rPr>
                <w:b w:val="0"/>
                <w:bCs/>
              </w:rPr>
            </w:pPr>
            <w:r w:rsidRPr="001E3974">
              <w:rPr>
                <w:b w:val="0"/>
                <w:bCs/>
              </w:rPr>
              <w:t>float64</w:t>
            </w:r>
          </w:p>
        </w:tc>
        <w:tc>
          <w:tcPr>
            <w:tcW w:w="1260" w:type="dxa"/>
            <w:hideMark/>
          </w:tcPr>
          <w:p w14:paraId="5CFC357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529B3CEA"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64-bit IEEE-754 floating point.</w:t>
            </w:r>
          </w:p>
        </w:tc>
      </w:tr>
      <w:tr w:rsidR="002159AC" w:rsidRPr="001E3974" w14:paraId="6727885E"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5648546E" w14:textId="77777777" w:rsidR="002159AC" w:rsidRPr="001E3974" w:rsidRDefault="002159AC" w:rsidP="00A80B39">
            <w:pPr>
              <w:pStyle w:val="simple-table"/>
              <w:rPr>
                <w:b w:val="0"/>
                <w:bCs/>
              </w:rPr>
            </w:pPr>
            <w:r w:rsidRPr="001E3974">
              <w:rPr>
                <w:b w:val="0"/>
                <w:bCs/>
              </w:rPr>
              <w:t>int</w:t>
            </w:r>
          </w:p>
        </w:tc>
        <w:tc>
          <w:tcPr>
            <w:tcW w:w="1260" w:type="dxa"/>
            <w:hideMark/>
          </w:tcPr>
          <w:p w14:paraId="2FDBE723"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223F0820"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Signed integer, machine-dependent size (32 or 64 bits).</w:t>
            </w:r>
          </w:p>
        </w:tc>
      </w:tr>
      <w:tr w:rsidR="002159AC" w:rsidRPr="001E3974" w14:paraId="113358A2"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72A768B2" w14:textId="77777777" w:rsidR="002159AC" w:rsidRPr="001E3974" w:rsidRDefault="002159AC" w:rsidP="00A80B39">
            <w:pPr>
              <w:pStyle w:val="simple-table"/>
              <w:rPr>
                <w:b w:val="0"/>
                <w:bCs/>
              </w:rPr>
            </w:pPr>
            <w:r w:rsidRPr="001E3974">
              <w:rPr>
                <w:b w:val="0"/>
                <w:bCs/>
              </w:rPr>
              <w:t>int8</w:t>
            </w:r>
          </w:p>
        </w:tc>
        <w:tc>
          <w:tcPr>
            <w:tcW w:w="1260" w:type="dxa"/>
            <w:hideMark/>
          </w:tcPr>
          <w:p w14:paraId="1B6859B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0D47A937"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8-bit signed integer.</w:t>
            </w:r>
          </w:p>
        </w:tc>
      </w:tr>
      <w:tr w:rsidR="002159AC" w:rsidRPr="001E3974" w14:paraId="145F5CEC"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79DBF46C" w14:textId="77777777" w:rsidR="002159AC" w:rsidRPr="001E3974" w:rsidRDefault="002159AC" w:rsidP="00A80B39">
            <w:pPr>
              <w:pStyle w:val="simple-table"/>
              <w:rPr>
                <w:b w:val="0"/>
                <w:bCs/>
              </w:rPr>
            </w:pPr>
            <w:r w:rsidRPr="001E3974">
              <w:rPr>
                <w:b w:val="0"/>
                <w:bCs/>
              </w:rPr>
              <w:t>int16</w:t>
            </w:r>
          </w:p>
        </w:tc>
        <w:tc>
          <w:tcPr>
            <w:tcW w:w="1260" w:type="dxa"/>
            <w:hideMark/>
          </w:tcPr>
          <w:p w14:paraId="063CCE9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65CD69C3"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16-bit signed integer.</w:t>
            </w:r>
          </w:p>
        </w:tc>
      </w:tr>
      <w:tr w:rsidR="002159AC" w:rsidRPr="001E3974" w14:paraId="0C79E426"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297C7F9C" w14:textId="77777777" w:rsidR="002159AC" w:rsidRPr="001E3974" w:rsidRDefault="002159AC" w:rsidP="00A80B39">
            <w:pPr>
              <w:pStyle w:val="simple-table"/>
              <w:rPr>
                <w:b w:val="0"/>
                <w:bCs/>
              </w:rPr>
            </w:pPr>
            <w:r w:rsidRPr="001E3974">
              <w:rPr>
                <w:b w:val="0"/>
                <w:bCs/>
              </w:rPr>
              <w:t>int32</w:t>
            </w:r>
          </w:p>
        </w:tc>
        <w:tc>
          <w:tcPr>
            <w:tcW w:w="1260" w:type="dxa"/>
            <w:hideMark/>
          </w:tcPr>
          <w:p w14:paraId="28384E27"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131AF6C7"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32-bit signed integer (rune is alias).</w:t>
            </w:r>
          </w:p>
        </w:tc>
      </w:tr>
      <w:tr w:rsidR="002159AC" w:rsidRPr="001E3974" w14:paraId="4EBFBA60"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3B322D98" w14:textId="77777777" w:rsidR="002159AC" w:rsidRPr="001E3974" w:rsidRDefault="002159AC" w:rsidP="00A80B39">
            <w:pPr>
              <w:pStyle w:val="simple-table"/>
              <w:rPr>
                <w:b w:val="0"/>
                <w:bCs/>
              </w:rPr>
            </w:pPr>
            <w:r w:rsidRPr="001E3974">
              <w:rPr>
                <w:b w:val="0"/>
                <w:bCs/>
              </w:rPr>
              <w:t>int64</w:t>
            </w:r>
          </w:p>
        </w:tc>
        <w:tc>
          <w:tcPr>
            <w:tcW w:w="1260" w:type="dxa"/>
            <w:hideMark/>
          </w:tcPr>
          <w:p w14:paraId="0F0BE50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565D2776"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64-bit signed integer.</w:t>
            </w:r>
          </w:p>
        </w:tc>
      </w:tr>
      <w:tr w:rsidR="002159AC" w:rsidRPr="001E3974" w14:paraId="232EB84F"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2C5DCCEB" w14:textId="77777777" w:rsidR="002159AC" w:rsidRPr="001E3974" w:rsidRDefault="002159AC" w:rsidP="00A80B39">
            <w:pPr>
              <w:pStyle w:val="simple-table"/>
              <w:rPr>
                <w:b w:val="0"/>
                <w:bCs/>
              </w:rPr>
            </w:pPr>
            <w:r w:rsidRPr="001E3974">
              <w:rPr>
                <w:b w:val="0"/>
                <w:bCs/>
              </w:rPr>
              <w:t>rune</w:t>
            </w:r>
          </w:p>
        </w:tc>
        <w:tc>
          <w:tcPr>
            <w:tcW w:w="1260" w:type="dxa"/>
            <w:hideMark/>
          </w:tcPr>
          <w:p w14:paraId="258B174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6408082E"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Alias for int32, represents a Unicode code point.</w:t>
            </w:r>
          </w:p>
        </w:tc>
      </w:tr>
      <w:tr w:rsidR="002159AC" w:rsidRPr="001E3974" w14:paraId="11746545"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5261823E" w14:textId="77777777" w:rsidR="002159AC" w:rsidRPr="001E3974" w:rsidRDefault="002159AC" w:rsidP="00A80B39">
            <w:pPr>
              <w:pStyle w:val="simple-table"/>
              <w:rPr>
                <w:b w:val="0"/>
                <w:bCs/>
              </w:rPr>
            </w:pPr>
            <w:r w:rsidRPr="001E3974">
              <w:rPr>
                <w:b w:val="0"/>
                <w:bCs/>
              </w:rPr>
              <w:t>string</w:t>
            </w:r>
          </w:p>
        </w:tc>
        <w:tc>
          <w:tcPr>
            <w:tcW w:w="1260" w:type="dxa"/>
            <w:hideMark/>
          </w:tcPr>
          <w:p w14:paraId="01CE72A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6811E468"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Immutable sequence of bytes (UTF-8 by convention).</w:t>
            </w:r>
          </w:p>
        </w:tc>
      </w:tr>
      <w:tr w:rsidR="002159AC" w:rsidRPr="001E3974" w14:paraId="6772676F"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395DB95F" w14:textId="77777777" w:rsidR="002159AC" w:rsidRPr="001E3974" w:rsidRDefault="002159AC" w:rsidP="00A80B39">
            <w:pPr>
              <w:pStyle w:val="simple-table"/>
              <w:rPr>
                <w:b w:val="0"/>
                <w:bCs/>
              </w:rPr>
            </w:pPr>
            <w:r w:rsidRPr="001E3974">
              <w:rPr>
                <w:b w:val="0"/>
                <w:bCs/>
              </w:rPr>
              <w:t>uint</w:t>
            </w:r>
          </w:p>
        </w:tc>
        <w:tc>
          <w:tcPr>
            <w:tcW w:w="1260" w:type="dxa"/>
            <w:hideMark/>
          </w:tcPr>
          <w:p w14:paraId="5B9D38EB"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399D6D2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Unsigned integer, machine-dependent size.</w:t>
            </w:r>
          </w:p>
        </w:tc>
      </w:tr>
      <w:tr w:rsidR="002159AC" w:rsidRPr="001E3974" w14:paraId="0339DE0B"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2AF6F27B" w14:textId="77777777" w:rsidR="002159AC" w:rsidRPr="001E3974" w:rsidRDefault="002159AC" w:rsidP="00A80B39">
            <w:pPr>
              <w:pStyle w:val="simple-table"/>
              <w:rPr>
                <w:b w:val="0"/>
                <w:bCs/>
              </w:rPr>
            </w:pPr>
            <w:r w:rsidRPr="001E3974">
              <w:rPr>
                <w:b w:val="0"/>
                <w:bCs/>
              </w:rPr>
              <w:t>uint8</w:t>
            </w:r>
          </w:p>
        </w:tc>
        <w:tc>
          <w:tcPr>
            <w:tcW w:w="1260" w:type="dxa"/>
            <w:hideMark/>
          </w:tcPr>
          <w:p w14:paraId="5EC11466"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30388458"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8-bit unsigned integer.</w:t>
            </w:r>
          </w:p>
        </w:tc>
      </w:tr>
      <w:tr w:rsidR="002159AC" w:rsidRPr="001E3974" w14:paraId="2A38919D"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5E07F6B4" w14:textId="77777777" w:rsidR="002159AC" w:rsidRPr="001E3974" w:rsidRDefault="002159AC" w:rsidP="00A80B39">
            <w:pPr>
              <w:pStyle w:val="simple-table"/>
              <w:rPr>
                <w:b w:val="0"/>
                <w:bCs/>
              </w:rPr>
            </w:pPr>
            <w:r w:rsidRPr="001E3974">
              <w:rPr>
                <w:b w:val="0"/>
                <w:bCs/>
              </w:rPr>
              <w:t>uint16</w:t>
            </w:r>
          </w:p>
        </w:tc>
        <w:tc>
          <w:tcPr>
            <w:tcW w:w="1260" w:type="dxa"/>
            <w:hideMark/>
          </w:tcPr>
          <w:p w14:paraId="729045C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23D129A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16-bit unsigned integer.</w:t>
            </w:r>
          </w:p>
        </w:tc>
      </w:tr>
      <w:tr w:rsidR="002159AC" w:rsidRPr="001E3974" w14:paraId="310784FA"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5736FD9D" w14:textId="77777777" w:rsidR="002159AC" w:rsidRPr="001E3974" w:rsidRDefault="002159AC" w:rsidP="00A80B39">
            <w:pPr>
              <w:pStyle w:val="simple-table"/>
              <w:rPr>
                <w:b w:val="0"/>
                <w:bCs/>
              </w:rPr>
            </w:pPr>
            <w:r w:rsidRPr="001E3974">
              <w:rPr>
                <w:b w:val="0"/>
                <w:bCs/>
              </w:rPr>
              <w:t>uint32</w:t>
            </w:r>
          </w:p>
        </w:tc>
        <w:tc>
          <w:tcPr>
            <w:tcW w:w="1260" w:type="dxa"/>
            <w:hideMark/>
          </w:tcPr>
          <w:p w14:paraId="73AC581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35BD0F7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32-bit unsigned integer.</w:t>
            </w:r>
          </w:p>
        </w:tc>
      </w:tr>
      <w:tr w:rsidR="002159AC" w:rsidRPr="001E3974" w14:paraId="2E72DC78"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08853381" w14:textId="77777777" w:rsidR="002159AC" w:rsidRPr="001E3974" w:rsidRDefault="002159AC" w:rsidP="00A80B39">
            <w:pPr>
              <w:pStyle w:val="simple-table"/>
              <w:rPr>
                <w:b w:val="0"/>
                <w:bCs/>
              </w:rPr>
            </w:pPr>
            <w:r w:rsidRPr="001E3974">
              <w:rPr>
                <w:b w:val="0"/>
                <w:bCs/>
              </w:rPr>
              <w:t>uint64</w:t>
            </w:r>
          </w:p>
        </w:tc>
        <w:tc>
          <w:tcPr>
            <w:tcW w:w="1260" w:type="dxa"/>
            <w:hideMark/>
          </w:tcPr>
          <w:p w14:paraId="791596AE"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4C42819A"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64-bit unsigned integer.</w:t>
            </w:r>
          </w:p>
        </w:tc>
      </w:tr>
      <w:tr w:rsidR="002159AC" w:rsidRPr="001E3974" w14:paraId="6D8946E0"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0780B42D" w14:textId="77777777" w:rsidR="002159AC" w:rsidRPr="001E3974" w:rsidRDefault="002159AC" w:rsidP="00A80B39">
            <w:pPr>
              <w:pStyle w:val="simple-table"/>
              <w:rPr>
                <w:b w:val="0"/>
                <w:bCs/>
              </w:rPr>
            </w:pPr>
            <w:r w:rsidRPr="001E3974">
              <w:rPr>
                <w:b w:val="0"/>
                <w:bCs/>
              </w:rPr>
              <w:t>uintptr</w:t>
            </w:r>
          </w:p>
        </w:tc>
        <w:tc>
          <w:tcPr>
            <w:tcW w:w="1260" w:type="dxa"/>
            <w:hideMark/>
          </w:tcPr>
          <w:p w14:paraId="6F8CC7E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06DD296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Unsigned integer large enough to store pointer values.</w:t>
            </w:r>
          </w:p>
        </w:tc>
      </w:tr>
      <w:tr w:rsidR="002159AC" w:rsidRPr="001E3974" w14:paraId="4BDABD1F"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4670FB02" w14:textId="77777777" w:rsidR="002159AC" w:rsidRPr="001E3974" w:rsidRDefault="002159AC" w:rsidP="00A80B39">
            <w:pPr>
              <w:pStyle w:val="simple-table"/>
              <w:rPr>
                <w:b w:val="0"/>
                <w:bCs/>
              </w:rPr>
            </w:pPr>
            <w:r w:rsidRPr="001E3974">
              <w:rPr>
                <w:b w:val="0"/>
                <w:bCs/>
              </w:rPr>
              <w:t>true</w:t>
            </w:r>
          </w:p>
        </w:tc>
        <w:tc>
          <w:tcPr>
            <w:tcW w:w="1260" w:type="dxa"/>
            <w:hideMark/>
          </w:tcPr>
          <w:p w14:paraId="775A4A53"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Constant</w:t>
            </w:r>
          </w:p>
        </w:tc>
        <w:tc>
          <w:tcPr>
            <w:tcW w:w="6660" w:type="dxa"/>
            <w:hideMark/>
          </w:tcPr>
          <w:p w14:paraId="5DE240B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Boolean literal true.</w:t>
            </w:r>
          </w:p>
        </w:tc>
      </w:tr>
      <w:tr w:rsidR="002159AC" w:rsidRPr="001E3974" w14:paraId="1B579C3D"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21963105" w14:textId="77777777" w:rsidR="002159AC" w:rsidRPr="001E3974" w:rsidRDefault="002159AC" w:rsidP="00A80B39">
            <w:pPr>
              <w:pStyle w:val="simple-table"/>
              <w:rPr>
                <w:b w:val="0"/>
                <w:bCs/>
              </w:rPr>
            </w:pPr>
            <w:r w:rsidRPr="001E3974">
              <w:rPr>
                <w:b w:val="0"/>
                <w:bCs/>
              </w:rPr>
              <w:t>false</w:t>
            </w:r>
          </w:p>
        </w:tc>
        <w:tc>
          <w:tcPr>
            <w:tcW w:w="1260" w:type="dxa"/>
            <w:hideMark/>
          </w:tcPr>
          <w:p w14:paraId="19E34FBB"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Constant</w:t>
            </w:r>
          </w:p>
        </w:tc>
        <w:tc>
          <w:tcPr>
            <w:tcW w:w="6660" w:type="dxa"/>
            <w:hideMark/>
          </w:tcPr>
          <w:p w14:paraId="40767447"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Boolean literal false.</w:t>
            </w:r>
          </w:p>
        </w:tc>
      </w:tr>
      <w:tr w:rsidR="002159AC" w:rsidRPr="001E3974" w14:paraId="0CEADF64"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0B119ED7" w14:textId="77777777" w:rsidR="002159AC" w:rsidRPr="001E3974" w:rsidRDefault="002159AC" w:rsidP="00A80B39">
            <w:pPr>
              <w:pStyle w:val="simple-table"/>
              <w:rPr>
                <w:b w:val="0"/>
                <w:bCs/>
              </w:rPr>
            </w:pPr>
            <w:r w:rsidRPr="001E3974">
              <w:rPr>
                <w:b w:val="0"/>
                <w:bCs/>
              </w:rPr>
              <w:t>iota</w:t>
            </w:r>
          </w:p>
        </w:tc>
        <w:tc>
          <w:tcPr>
            <w:tcW w:w="1260" w:type="dxa"/>
            <w:hideMark/>
          </w:tcPr>
          <w:p w14:paraId="3E0746F1"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Constant</w:t>
            </w:r>
          </w:p>
        </w:tc>
        <w:tc>
          <w:tcPr>
            <w:tcW w:w="6660" w:type="dxa"/>
            <w:hideMark/>
          </w:tcPr>
          <w:p w14:paraId="3839652A"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Special identifier for successive untyped integer constants in const blocks.</w:t>
            </w:r>
          </w:p>
        </w:tc>
      </w:tr>
      <w:tr w:rsidR="002159AC" w:rsidRPr="001E3974" w14:paraId="05B979DE"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2988BEB8" w14:textId="77777777" w:rsidR="002159AC" w:rsidRPr="001E3974" w:rsidRDefault="002159AC" w:rsidP="00A80B39">
            <w:pPr>
              <w:pStyle w:val="simple-table"/>
              <w:rPr>
                <w:b w:val="0"/>
                <w:bCs/>
              </w:rPr>
            </w:pPr>
            <w:r w:rsidRPr="001E3974">
              <w:rPr>
                <w:b w:val="0"/>
                <w:bCs/>
              </w:rPr>
              <w:t>nil</w:t>
            </w:r>
          </w:p>
        </w:tc>
        <w:tc>
          <w:tcPr>
            <w:tcW w:w="1260" w:type="dxa"/>
            <w:hideMark/>
          </w:tcPr>
          <w:p w14:paraId="7E0965F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Constant</w:t>
            </w:r>
          </w:p>
        </w:tc>
        <w:tc>
          <w:tcPr>
            <w:tcW w:w="6660" w:type="dxa"/>
            <w:hideMark/>
          </w:tcPr>
          <w:p w14:paraId="4998CB3B"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Zero value for pointers, interfaces, maps, slices, channels, and function types.</w:t>
            </w:r>
          </w:p>
        </w:tc>
      </w:tr>
      <w:tr w:rsidR="002159AC" w:rsidRPr="001E3974" w14:paraId="7510D114"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3784EE8C" w14:textId="77777777" w:rsidR="002159AC" w:rsidRPr="001E3974" w:rsidRDefault="002159AC" w:rsidP="00A80B39">
            <w:pPr>
              <w:pStyle w:val="simple-table"/>
              <w:rPr>
                <w:b w:val="0"/>
                <w:bCs/>
              </w:rPr>
            </w:pPr>
            <w:r w:rsidRPr="001E3974">
              <w:rPr>
                <w:b w:val="0"/>
                <w:bCs/>
              </w:rPr>
              <w:t>append</w:t>
            </w:r>
          </w:p>
        </w:tc>
        <w:tc>
          <w:tcPr>
            <w:tcW w:w="1260" w:type="dxa"/>
            <w:hideMark/>
          </w:tcPr>
          <w:p w14:paraId="01C053D8"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Function</w:t>
            </w:r>
          </w:p>
        </w:tc>
        <w:tc>
          <w:tcPr>
            <w:tcW w:w="6660" w:type="dxa"/>
            <w:hideMark/>
          </w:tcPr>
          <w:p w14:paraId="4A5D36E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Built-in to append elements to a slice.</w:t>
            </w:r>
          </w:p>
        </w:tc>
      </w:tr>
      <w:tr w:rsidR="002159AC" w:rsidRPr="001E3974" w14:paraId="180B618E"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15EA8A32" w14:textId="77777777" w:rsidR="002159AC" w:rsidRPr="001E3974" w:rsidRDefault="002159AC" w:rsidP="00A80B39">
            <w:pPr>
              <w:pStyle w:val="simple-table"/>
              <w:rPr>
                <w:b w:val="0"/>
                <w:bCs/>
              </w:rPr>
            </w:pPr>
            <w:r w:rsidRPr="001E3974">
              <w:rPr>
                <w:b w:val="0"/>
                <w:bCs/>
              </w:rPr>
              <w:t>close</w:t>
            </w:r>
          </w:p>
        </w:tc>
        <w:tc>
          <w:tcPr>
            <w:tcW w:w="1260" w:type="dxa"/>
            <w:hideMark/>
          </w:tcPr>
          <w:p w14:paraId="61C45DF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Function</w:t>
            </w:r>
          </w:p>
        </w:tc>
        <w:tc>
          <w:tcPr>
            <w:tcW w:w="6660" w:type="dxa"/>
            <w:hideMark/>
          </w:tcPr>
          <w:p w14:paraId="45563A67"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Closes a channel, signaling no more sends.</w:t>
            </w:r>
          </w:p>
        </w:tc>
      </w:tr>
      <w:tr w:rsidR="002159AC" w:rsidRPr="001E3974" w14:paraId="39580894"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07AA39CA" w14:textId="77777777" w:rsidR="002159AC" w:rsidRPr="001E3974" w:rsidRDefault="002159AC" w:rsidP="00A80B39">
            <w:pPr>
              <w:pStyle w:val="simple-table"/>
              <w:rPr>
                <w:b w:val="0"/>
                <w:bCs/>
              </w:rPr>
            </w:pPr>
            <w:r w:rsidRPr="001E3974">
              <w:rPr>
                <w:b w:val="0"/>
                <w:bCs/>
              </w:rPr>
              <w:t>complex</w:t>
            </w:r>
          </w:p>
        </w:tc>
        <w:tc>
          <w:tcPr>
            <w:tcW w:w="1260" w:type="dxa"/>
            <w:hideMark/>
          </w:tcPr>
          <w:p w14:paraId="2877AC83"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Function</w:t>
            </w:r>
          </w:p>
        </w:tc>
        <w:tc>
          <w:tcPr>
            <w:tcW w:w="6660" w:type="dxa"/>
            <w:hideMark/>
          </w:tcPr>
          <w:p w14:paraId="1221E4E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Constructs a complex number from real and imag parts.</w:t>
            </w:r>
          </w:p>
        </w:tc>
      </w:tr>
      <w:tr w:rsidR="002159AC" w:rsidRPr="001E3974" w14:paraId="589C4B73"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014DDD40" w14:textId="77777777" w:rsidR="002159AC" w:rsidRPr="001E3974" w:rsidRDefault="002159AC" w:rsidP="00A80B39">
            <w:pPr>
              <w:pStyle w:val="simple-table"/>
              <w:rPr>
                <w:b w:val="0"/>
                <w:bCs/>
              </w:rPr>
            </w:pPr>
            <w:r w:rsidRPr="001E3974">
              <w:rPr>
                <w:b w:val="0"/>
                <w:bCs/>
              </w:rPr>
              <w:t>copy</w:t>
            </w:r>
          </w:p>
        </w:tc>
        <w:tc>
          <w:tcPr>
            <w:tcW w:w="1260" w:type="dxa"/>
            <w:hideMark/>
          </w:tcPr>
          <w:p w14:paraId="232D9EAB"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Function</w:t>
            </w:r>
          </w:p>
        </w:tc>
        <w:tc>
          <w:tcPr>
            <w:tcW w:w="6660" w:type="dxa"/>
            <w:hideMark/>
          </w:tcPr>
          <w:p w14:paraId="282CC55D"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Copies elements from source slice into destination slice.</w:t>
            </w:r>
          </w:p>
        </w:tc>
      </w:tr>
      <w:tr w:rsidR="002159AC" w:rsidRPr="001E3974" w14:paraId="7D5C63EA"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7F0767FB" w14:textId="77777777" w:rsidR="002159AC" w:rsidRPr="001E3974" w:rsidRDefault="002159AC" w:rsidP="00A80B39">
            <w:pPr>
              <w:pStyle w:val="simple-table"/>
              <w:rPr>
                <w:b w:val="0"/>
                <w:bCs/>
              </w:rPr>
            </w:pPr>
            <w:r w:rsidRPr="001E3974">
              <w:rPr>
                <w:b w:val="0"/>
                <w:bCs/>
              </w:rPr>
              <w:t>delete</w:t>
            </w:r>
          </w:p>
        </w:tc>
        <w:tc>
          <w:tcPr>
            <w:tcW w:w="1260" w:type="dxa"/>
            <w:hideMark/>
          </w:tcPr>
          <w:p w14:paraId="5A2D11A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Function</w:t>
            </w:r>
          </w:p>
        </w:tc>
        <w:tc>
          <w:tcPr>
            <w:tcW w:w="6660" w:type="dxa"/>
            <w:hideMark/>
          </w:tcPr>
          <w:p w14:paraId="0E0BFFAE" w14:textId="3F0B888E"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Removes a key from a map</w:t>
            </w:r>
            <w:r w:rsidR="004F5DA3" w:rsidRPr="001E3974">
              <w:t xml:space="preserve"> or frees an entire dynamic memory object.</w:t>
            </w:r>
          </w:p>
        </w:tc>
      </w:tr>
      <w:tr w:rsidR="002159AC" w:rsidRPr="001E3974" w14:paraId="253209DE"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5C720091" w14:textId="77777777" w:rsidR="002159AC" w:rsidRPr="001E3974" w:rsidRDefault="002159AC" w:rsidP="00A80B39">
            <w:pPr>
              <w:pStyle w:val="simple-table"/>
              <w:rPr>
                <w:b w:val="0"/>
                <w:bCs/>
              </w:rPr>
            </w:pPr>
            <w:r w:rsidRPr="001E3974">
              <w:rPr>
                <w:b w:val="0"/>
                <w:bCs/>
              </w:rPr>
              <w:t>imag</w:t>
            </w:r>
          </w:p>
        </w:tc>
        <w:tc>
          <w:tcPr>
            <w:tcW w:w="1260" w:type="dxa"/>
            <w:hideMark/>
          </w:tcPr>
          <w:p w14:paraId="1C8C9E8F"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Function</w:t>
            </w:r>
          </w:p>
        </w:tc>
        <w:tc>
          <w:tcPr>
            <w:tcW w:w="6660" w:type="dxa"/>
            <w:hideMark/>
          </w:tcPr>
          <w:p w14:paraId="59AB8C4B"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Returns the imaginary part of a complex number.</w:t>
            </w:r>
          </w:p>
        </w:tc>
      </w:tr>
      <w:tr w:rsidR="002159AC" w:rsidRPr="001E3974" w14:paraId="73A95DD5"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0BB13D5A" w14:textId="77777777" w:rsidR="002159AC" w:rsidRPr="001E3974" w:rsidRDefault="002159AC" w:rsidP="00A80B39">
            <w:pPr>
              <w:pStyle w:val="simple-table"/>
              <w:rPr>
                <w:b w:val="0"/>
                <w:bCs/>
              </w:rPr>
            </w:pPr>
            <w:r w:rsidRPr="001E3974">
              <w:rPr>
                <w:b w:val="0"/>
                <w:bCs/>
              </w:rPr>
              <w:t>len</w:t>
            </w:r>
          </w:p>
        </w:tc>
        <w:tc>
          <w:tcPr>
            <w:tcW w:w="1260" w:type="dxa"/>
            <w:hideMark/>
          </w:tcPr>
          <w:p w14:paraId="298B65E9"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Function</w:t>
            </w:r>
          </w:p>
        </w:tc>
        <w:tc>
          <w:tcPr>
            <w:tcW w:w="6660" w:type="dxa"/>
            <w:hideMark/>
          </w:tcPr>
          <w:p w14:paraId="63D168AB"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Returns length of string, slice, array, map, or channel buffer.</w:t>
            </w:r>
          </w:p>
        </w:tc>
      </w:tr>
      <w:tr w:rsidR="002159AC" w:rsidRPr="001E3974" w14:paraId="128617CE"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43819BEE" w14:textId="77777777" w:rsidR="002159AC" w:rsidRPr="001E3974" w:rsidRDefault="002159AC" w:rsidP="00A80B39">
            <w:pPr>
              <w:pStyle w:val="simple-table"/>
              <w:rPr>
                <w:b w:val="0"/>
                <w:bCs/>
              </w:rPr>
            </w:pPr>
            <w:r w:rsidRPr="001E3974">
              <w:rPr>
                <w:b w:val="0"/>
                <w:bCs/>
              </w:rPr>
              <w:t>make</w:t>
            </w:r>
          </w:p>
        </w:tc>
        <w:tc>
          <w:tcPr>
            <w:tcW w:w="1260" w:type="dxa"/>
            <w:hideMark/>
          </w:tcPr>
          <w:p w14:paraId="5E47D45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Function</w:t>
            </w:r>
          </w:p>
        </w:tc>
        <w:tc>
          <w:tcPr>
            <w:tcW w:w="6660" w:type="dxa"/>
            <w:hideMark/>
          </w:tcPr>
          <w:p w14:paraId="04AA40D6"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Allocates and initializes slices, maps, or channels.</w:t>
            </w:r>
          </w:p>
        </w:tc>
      </w:tr>
      <w:tr w:rsidR="002159AC" w:rsidRPr="001E3974" w14:paraId="1AA8BCEE"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3D4BE6F1" w14:textId="77777777" w:rsidR="002159AC" w:rsidRPr="001E3974" w:rsidRDefault="002159AC" w:rsidP="00A80B39">
            <w:pPr>
              <w:pStyle w:val="simple-table"/>
              <w:rPr>
                <w:b w:val="0"/>
                <w:bCs/>
              </w:rPr>
            </w:pPr>
            <w:r w:rsidRPr="001E3974">
              <w:rPr>
                <w:b w:val="0"/>
                <w:bCs/>
              </w:rPr>
              <w:t>new</w:t>
            </w:r>
          </w:p>
        </w:tc>
        <w:tc>
          <w:tcPr>
            <w:tcW w:w="1260" w:type="dxa"/>
            <w:hideMark/>
          </w:tcPr>
          <w:p w14:paraId="23E792BB"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Function</w:t>
            </w:r>
          </w:p>
        </w:tc>
        <w:tc>
          <w:tcPr>
            <w:tcW w:w="6660" w:type="dxa"/>
            <w:hideMark/>
          </w:tcPr>
          <w:p w14:paraId="05F4C7F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Allocates memory for a value of the given type.</w:t>
            </w:r>
          </w:p>
        </w:tc>
      </w:tr>
      <w:tr w:rsidR="002159AC" w:rsidRPr="001E3974" w14:paraId="5B31EA81"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5664BAA5" w14:textId="77777777" w:rsidR="002159AC" w:rsidRPr="001E3974" w:rsidRDefault="002159AC" w:rsidP="00A80B39">
            <w:pPr>
              <w:pStyle w:val="simple-table"/>
              <w:rPr>
                <w:b w:val="0"/>
                <w:bCs/>
              </w:rPr>
            </w:pPr>
            <w:r w:rsidRPr="001E3974">
              <w:rPr>
                <w:b w:val="0"/>
                <w:bCs/>
              </w:rPr>
              <w:t>panic</w:t>
            </w:r>
          </w:p>
        </w:tc>
        <w:tc>
          <w:tcPr>
            <w:tcW w:w="1260" w:type="dxa"/>
            <w:hideMark/>
          </w:tcPr>
          <w:p w14:paraId="71593104"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Function</w:t>
            </w:r>
          </w:p>
        </w:tc>
        <w:tc>
          <w:tcPr>
            <w:tcW w:w="6660" w:type="dxa"/>
            <w:hideMark/>
          </w:tcPr>
          <w:p w14:paraId="05BA67EF"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Stops execution of the current goroutine and begins panicking.</w:t>
            </w:r>
          </w:p>
        </w:tc>
      </w:tr>
      <w:tr w:rsidR="002159AC" w:rsidRPr="001E3974" w14:paraId="071466FB"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4BB1C6EC" w14:textId="77777777" w:rsidR="002159AC" w:rsidRPr="001E3974" w:rsidRDefault="002159AC" w:rsidP="00A80B39">
            <w:pPr>
              <w:pStyle w:val="simple-table"/>
              <w:rPr>
                <w:b w:val="0"/>
                <w:bCs/>
              </w:rPr>
            </w:pPr>
            <w:r w:rsidRPr="001E3974">
              <w:rPr>
                <w:b w:val="0"/>
                <w:bCs/>
              </w:rPr>
              <w:t>real</w:t>
            </w:r>
          </w:p>
        </w:tc>
        <w:tc>
          <w:tcPr>
            <w:tcW w:w="1260" w:type="dxa"/>
            <w:hideMark/>
          </w:tcPr>
          <w:p w14:paraId="7E2927E5"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Function</w:t>
            </w:r>
          </w:p>
        </w:tc>
        <w:tc>
          <w:tcPr>
            <w:tcW w:w="6660" w:type="dxa"/>
            <w:hideMark/>
          </w:tcPr>
          <w:p w14:paraId="0BEC661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Returns the real part of a complex number.</w:t>
            </w:r>
          </w:p>
        </w:tc>
      </w:tr>
      <w:tr w:rsidR="002159AC" w:rsidRPr="001E3974" w14:paraId="03E23FC3"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34BF65A1" w14:textId="77777777" w:rsidR="002159AC" w:rsidRPr="001E3974" w:rsidRDefault="002159AC" w:rsidP="00A80B39">
            <w:pPr>
              <w:pStyle w:val="simple-table"/>
              <w:rPr>
                <w:b w:val="0"/>
                <w:bCs/>
              </w:rPr>
            </w:pPr>
            <w:r w:rsidRPr="001E3974">
              <w:rPr>
                <w:b w:val="0"/>
                <w:bCs/>
              </w:rPr>
              <w:t>recover</w:t>
            </w:r>
          </w:p>
        </w:tc>
        <w:tc>
          <w:tcPr>
            <w:tcW w:w="1260" w:type="dxa"/>
            <w:hideMark/>
          </w:tcPr>
          <w:p w14:paraId="2DAA9F0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Function</w:t>
            </w:r>
          </w:p>
        </w:tc>
        <w:tc>
          <w:tcPr>
            <w:tcW w:w="6660" w:type="dxa"/>
            <w:hideMark/>
          </w:tcPr>
          <w:p w14:paraId="05A41C67"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Regains control of a panicking goroutine within a deferred function.</w:t>
            </w:r>
          </w:p>
        </w:tc>
      </w:tr>
      <w:tr w:rsidR="002159AC" w:rsidRPr="001E3974" w14:paraId="660AEA1E"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9B4D2FD" w14:textId="7F26B473" w:rsidR="002159AC" w:rsidRPr="001E3974" w:rsidRDefault="002159AC" w:rsidP="00A80B39">
            <w:pPr>
              <w:pStyle w:val="simple-table"/>
              <w:rPr>
                <w:b w:val="0"/>
                <w:bCs/>
              </w:rPr>
            </w:pPr>
            <w:r w:rsidRPr="001E3974">
              <w:rPr>
                <w:b w:val="0"/>
                <w:bCs/>
              </w:rPr>
              <w:t>Event</w:t>
            </w:r>
          </w:p>
        </w:tc>
        <w:tc>
          <w:tcPr>
            <w:tcW w:w="1260" w:type="dxa"/>
          </w:tcPr>
          <w:p w14:paraId="490F01C3"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Interface</w:t>
            </w:r>
          </w:p>
        </w:tc>
        <w:tc>
          <w:tcPr>
            <w:tcW w:w="6660" w:type="dxa"/>
          </w:tcPr>
          <w:p w14:paraId="5FC3651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Represents an Event object wrapping an object of type T</w:t>
            </w:r>
          </w:p>
        </w:tc>
      </w:tr>
      <w:tr w:rsidR="002159AC" w:rsidRPr="001E3974" w14:paraId="413F4748" w14:textId="77777777" w:rsidTr="00193DE5">
        <w:tc>
          <w:tcPr>
            <w:cnfStyle w:val="001000000000" w:firstRow="0" w:lastRow="0" w:firstColumn="1" w:lastColumn="0" w:oddVBand="0" w:evenVBand="0" w:oddHBand="0" w:evenHBand="0" w:firstRowFirstColumn="0" w:firstRowLastColumn="0" w:lastRowFirstColumn="0" w:lastRowLastColumn="0"/>
            <w:tcW w:w="1440" w:type="dxa"/>
          </w:tcPr>
          <w:p w14:paraId="4BC45FE8" w14:textId="225F50CC" w:rsidR="002159AC" w:rsidRPr="001E3974" w:rsidRDefault="002159AC" w:rsidP="00A80B39">
            <w:pPr>
              <w:pStyle w:val="simple-table"/>
              <w:rPr>
                <w:b w:val="0"/>
                <w:bCs/>
              </w:rPr>
            </w:pPr>
            <w:r w:rsidRPr="001E3974">
              <w:rPr>
                <w:b w:val="0"/>
                <w:bCs/>
              </w:rPr>
              <w:t>Error</w:t>
            </w:r>
          </w:p>
        </w:tc>
        <w:tc>
          <w:tcPr>
            <w:tcW w:w="1260" w:type="dxa"/>
          </w:tcPr>
          <w:p w14:paraId="47A02D6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Interface</w:t>
            </w:r>
          </w:p>
        </w:tc>
        <w:tc>
          <w:tcPr>
            <w:tcW w:w="6660" w:type="dxa"/>
          </w:tcPr>
          <w:p w14:paraId="66FADEB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Represents an Error object wrapping an Error&lt;Event&lt;T&gt;&gt; object.</w:t>
            </w:r>
          </w:p>
        </w:tc>
      </w:tr>
      <w:tr w:rsidR="0044200A" w:rsidRPr="001E3974" w14:paraId="7468A600"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1D55F19" w14:textId="6DB5570B" w:rsidR="0044200A" w:rsidRPr="001E3974" w:rsidRDefault="0044200A" w:rsidP="00A80B39">
            <w:pPr>
              <w:pStyle w:val="simple-table"/>
              <w:rPr>
                <w:rStyle w:val="CodeInline"/>
                <w:rFonts w:asciiTheme="minorHAnsi" w:hAnsiTheme="minorHAnsi"/>
                <w:b w:val="0"/>
                <w:bCs/>
                <w:szCs w:val="24"/>
              </w:rPr>
            </w:pPr>
            <w:r w:rsidRPr="001E3974">
              <w:rPr>
                <w:rStyle w:val="CodeInline"/>
                <w:rFonts w:asciiTheme="minorHAnsi" w:eastAsiaTheme="majorEastAsia" w:hAnsiTheme="minorHAnsi"/>
                <w:b w:val="0"/>
                <w:bCs/>
                <w:szCs w:val="24"/>
              </w:rPr>
              <w:t>latest</w:t>
            </w:r>
          </w:p>
        </w:tc>
        <w:tc>
          <w:tcPr>
            <w:tcW w:w="1260" w:type="dxa"/>
          </w:tcPr>
          <w:p w14:paraId="31AE27B0" w14:textId="4B292B46" w:rsidR="0044200A" w:rsidRPr="001E3974" w:rsidRDefault="0044200A" w:rsidP="00A80B39">
            <w:pPr>
              <w:pStyle w:val="simple-table"/>
              <w:cnfStyle w:val="000000100000" w:firstRow="0" w:lastRow="0" w:firstColumn="0" w:lastColumn="0" w:oddVBand="0" w:evenVBand="0" w:oddHBand="1" w:evenHBand="0" w:firstRowFirstColumn="0" w:firstRowLastColumn="0" w:lastRowFirstColumn="0" w:lastRowLastColumn="0"/>
            </w:pPr>
            <w:r w:rsidRPr="001E3974">
              <w:t>Sentinel</w:t>
            </w:r>
          </w:p>
        </w:tc>
        <w:tc>
          <w:tcPr>
            <w:tcW w:w="6660" w:type="dxa"/>
          </w:tcPr>
          <w:p w14:paraId="01354A1B" w14:textId="4388E475" w:rsidR="0044200A" w:rsidRPr="001E3974" w:rsidRDefault="0044200A" w:rsidP="00A80B39">
            <w:pPr>
              <w:pStyle w:val="simple-table"/>
              <w:cnfStyle w:val="000000100000" w:firstRow="0" w:lastRow="0" w:firstColumn="0" w:lastColumn="0" w:oddVBand="0" w:evenVBand="0" w:oddHBand="1" w:evenHBand="0" w:firstRowFirstColumn="0" w:firstRowLastColumn="0" w:lastRowFirstColumn="0" w:lastRowLastColumn="0"/>
            </w:pPr>
            <w:r w:rsidRPr="001E3974">
              <w:t>Represents the most recent version of a package in the local environment.</w:t>
            </w:r>
          </w:p>
        </w:tc>
      </w:tr>
    </w:tbl>
    <w:p w14:paraId="2F609D03" w14:textId="532BA945" w:rsidR="002159AC" w:rsidRDefault="002159AC" w:rsidP="00FB6BAC">
      <w:pPr>
        <w:pStyle w:val="Heading3"/>
      </w:pPr>
      <w:bookmarkStart w:id="148" w:name="_Toc209623940"/>
      <w:r>
        <w:lastRenderedPageBreak/>
        <w:t>Literals</w:t>
      </w:r>
      <w:bookmarkEnd w:id="148"/>
    </w:p>
    <w:p w14:paraId="3F5CAF6A" w14:textId="4D79E304" w:rsidR="00193DE5" w:rsidRPr="00193DE5" w:rsidRDefault="00193DE5" w:rsidP="009B302D">
      <w:pPr>
        <w:pStyle w:val="Heading4"/>
      </w:pPr>
      <w:r>
        <w:t>Generally</w:t>
      </w:r>
    </w:p>
    <w:p w14:paraId="24F297D9" w14:textId="354E452C" w:rsidR="002159AC" w:rsidRDefault="002159AC" w:rsidP="003B197B">
      <w:r>
        <w:t>AMI supports the same literal forms as Go—integers (decimal, octal, hexadecimal, binary), floating-point numbers with optional exponents, imaginary numbers, runes, interpreted and raw strings, Booleans, and composite literals for arrays, slices, maps, and structs. Literals have the same lexical rules and escape semantics as in Go; POP imposes no additional lexical constraints on literal formation.</w:t>
      </w:r>
    </w:p>
    <w:p w14:paraId="30B90F46" w14:textId="5C80A36F" w:rsidR="00193DE5" w:rsidRDefault="00193DE5" w:rsidP="009B302D">
      <w:pPr>
        <w:pStyle w:val="Heading4"/>
      </w:pPr>
      <w:r>
        <w:t>Numeric Literal Formatting</w:t>
      </w:r>
    </w:p>
    <w:p w14:paraId="2B9EB5C7" w14:textId="47E17E5A" w:rsidR="00193DE5" w:rsidRPr="00193DE5" w:rsidRDefault="00193DE5" w:rsidP="003B197B">
      <w:r w:rsidRPr="00193DE5">
        <w:t>Numeric literals admit underscores (</w:t>
      </w:r>
      <w:r w:rsidRPr="00193DE5">
        <w:rPr>
          <w:rStyle w:val="CodeInline"/>
        </w:rPr>
        <w:t>_</w:t>
      </w:r>
      <w:r w:rsidRPr="00193DE5">
        <w:t>) as digit separators to improve readability. Separators do not affect value and may not appear at the start or end of a number, adjacent to a base prefix (</w:t>
      </w:r>
      <w:r w:rsidRPr="00193DE5">
        <w:rPr>
          <w:rStyle w:val="CodeInline"/>
        </w:rPr>
        <w:t>0x</w:t>
      </w:r>
      <w:r w:rsidRPr="00193DE5">
        <w:t xml:space="preserve">, </w:t>
      </w:r>
      <w:r w:rsidRPr="00193DE5">
        <w:rPr>
          <w:rStyle w:val="CodeInline"/>
        </w:rPr>
        <w:t>0o</w:t>
      </w:r>
      <w:r w:rsidRPr="00193DE5">
        <w:t xml:space="preserve">, </w:t>
      </w:r>
      <w:r w:rsidRPr="00193DE5">
        <w:rPr>
          <w:rStyle w:val="CodeInline"/>
        </w:rPr>
        <w:t>0b</w:t>
      </w:r>
      <w:r w:rsidRPr="00193DE5">
        <w:t>), adjacent to a decimal point, or in the exponent marker; otherwise, they are permitted freely within the digits of decimal, binary, octal, and hexadecimal forms.</w:t>
      </w:r>
    </w:p>
    <w:p w14:paraId="4CF69E74" w14:textId="7A5A3FBE" w:rsidR="00193DE5" w:rsidRDefault="00193DE5" w:rsidP="00EB6081">
      <w:pPr>
        <w:pStyle w:val="table-caption"/>
      </w:pPr>
      <w:bookmarkStart w:id="149" w:name="_Toc209127077"/>
      <w:bookmarkStart w:id="150" w:name="_Toc209623828"/>
      <w:r>
        <w:t xml:space="preserve">Table </w:t>
      </w:r>
      <w:fldSimple w:instr=" SEQ Table \* ARABIC ">
        <w:r w:rsidR="00B17625">
          <w:rPr>
            <w:noProof/>
          </w:rPr>
          <w:t>4</w:t>
        </w:r>
      </w:fldSimple>
      <w:r>
        <w:t>: Literal Formatting</w:t>
      </w:r>
      <w:bookmarkEnd w:id="149"/>
      <w:bookmarkEnd w:id="150"/>
    </w:p>
    <w:tbl>
      <w:tblPr>
        <w:tblStyle w:val="Grid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3510"/>
        <w:gridCol w:w="4310"/>
      </w:tblGrid>
      <w:tr w:rsidR="002159AC" w:rsidRPr="001E3974" w14:paraId="10511C1A" w14:textId="77777777" w:rsidTr="00A80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bottom w:val="none" w:sz="0" w:space="0" w:color="auto"/>
              <w:right w:val="none" w:sz="0" w:space="0" w:color="auto"/>
            </w:tcBorders>
            <w:hideMark/>
          </w:tcPr>
          <w:p w14:paraId="64275699" w14:textId="77777777" w:rsidR="002159AC" w:rsidRPr="001E3974" w:rsidRDefault="002159AC" w:rsidP="00A80B39">
            <w:pPr>
              <w:pStyle w:val="simple-table"/>
              <w:rPr>
                <w:b w:val="0"/>
              </w:rPr>
            </w:pPr>
            <w:r w:rsidRPr="001E3974">
              <w:rPr>
                <w:b w:val="0"/>
              </w:rPr>
              <w:t>Category</w:t>
            </w:r>
          </w:p>
        </w:tc>
        <w:tc>
          <w:tcPr>
            <w:tcW w:w="3510" w:type="dxa"/>
            <w:tcBorders>
              <w:top w:val="none" w:sz="0" w:space="0" w:color="auto"/>
              <w:left w:val="none" w:sz="0" w:space="0" w:color="auto"/>
              <w:bottom w:val="none" w:sz="0" w:space="0" w:color="auto"/>
              <w:right w:val="none" w:sz="0" w:space="0" w:color="auto"/>
            </w:tcBorders>
            <w:hideMark/>
          </w:tcPr>
          <w:p w14:paraId="54320E09" w14:textId="77777777" w:rsidR="002159AC" w:rsidRPr="001E3974" w:rsidRDefault="002159AC" w:rsidP="00A80B39">
            <w:pPr>
              <w:pStyle w:val="simple-table"/>
              <w:cnfStyle w:val="100000000000" w:firstRow="1" w:lastRow="0" w:firstColumn="0" w:lastColumn="0" w:oddVBand="0" w:evenVBand="0" w:oddHBand="0" w:evenHBand="0" w:firstRowFirstColumn="0" w:firstRowLastColumn="0" w:lastRowFirstColumn="0" w:lastRowLastColumn="0"/>
              <w:rPr>
                <w:b w:val="0"/>
              </w:rPr>
            </w:pPr>
            <w:r w:rsidRPr="001E3974">
              <w:rPr>
                <w:b w:val="0"/>
              </w:rPr>
              <w:t>Example(s)</w:t>
            </w:r>
          </w:p>
        </w:tc>
        <w:tc>
          <w:tcPr>
            <w:tcW w:w="4310" w:type="dxa"/>
            <w:tcBorders>
              <w:top w:val="none" w:sz="0" w:space="0" w:color="auto"/>
              <w:left w:val="none" w:sz="0" w:space="0" w:color="auto"/>
              <w:bottom w:val="none" w:sz="0" w:space="0" w:color="auto"/>
            </w:tcBorders>
            <w:hideMark/>
          </w:tcPr>
          <w:p w14:paraId="1F516309" w14:textId="77777777" w:rsidR="002159AC" w:rsidRPr="001E3974" w:rsidRDefault="002159AC" w:rsidP="00A80B39">
            <w:pPr>
              <w:pStyle w:val="simple-table"/>
              <w:cnfStyle w:val="100000000000" w:firstRow="1" w:lastRow="0" w:firstColumn="0" w:lastColumn="0" w:oddVBand="0" w:evenVBand="0" w:oddHBand="0" w:evenHBand="0" w:firstRowFirstColumn="0" w:firstRowLastColumn="0" w:lastRowFirstColumn="0" w:lastRowLastColumn="0"/>
              <w:rPr>
                <w:b w:val="0"/>
              </w:rPr>
            </w:pPr>
            <w:r w:rsidRPr="001E3974">
              <w:rPr>
                <w:b w:val="0"/>
              </w:rPr>
              <w:t>Description</w:t>
            </w:r>
          </w:p>
        </w:tc>
      </w:tr>
      <w:tr w:rsidR="002159AC" w:rsidRPr="001E3974" w14:paraId="348BA1A2" w14:textId="77777777" w:rsidTr="00A80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12AFBE08" w14:textId="77777777" w:rsidR="002159AC" w:rsidRPr="001E3974" w:rsidRDefault="002159AC" w:rsidP="00A80B39">
            <w:pPr>
              <w:pStyle w:val="simple-table"/>
              <w:rPr>
                <w:b w:val="0"/>
              </w:rPr>
            </w:pPr>
            <w:r w:rsidRPr="001E3974">
              <w:rPr>
                <w:b w:val="0"/>
              </w:rPr>
              <w:t>Integer</w:t>
            </w:r>
          </w:p>
        </w:tc>
        <w:tc>
          <w:tcPr>
            <w:tcW w:w="3510" w:type="dxa"/>
            <w:hideMark/>
          </w:tcPr>
          <w:p w14:paraId="7B19EF4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rStyle w:val="CodeInline"/>
                <w:bCs w:val="0"/>
              </w:rPr>
            </w:pPr>
            <w:r w:rsidRPr="001E3974">
              <w:rPr>
                <w:rStyle w:val="CodeInline"/>
                <w:bCs w:val="0"/>
              </w:rPr>
              <w:t>42, 0600, 0xBadFace, 0b101</w:t>
            </w:r>
          </w:p>
        </w:tc>
        <w:tc>
          <w:tcPr>
            <w:tcW w:w="4310" w:type="dxa"/>
            <w:hideMark/>
          </w:tcPr>
          <w:p w14:paraId="2CFE583B"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bCs w:val="0"/>
              </w:rPr>
            </w:pPr>
            <w:r w:rsidRPr="001E3974">
              <w:rPr>
                <w:bCs w:val="0"/>
              </w:rPr>
              <w:t xml:space="preserve">Whole numbers. Can be decimal, octal (leading </w:t>
            </w:r>
            <w:r w:rsidRPr="001E3974">
              <w:rPr>
                <w:rStyle w:val="CodeInline"/>
                <w:bCs w:val="0"/>
              </w:rPr>
              <w:t>0</w:t>
            </w:r>
            <w:r w:rsidRPr="001E3974">
              <w:rPr>
                <w:bCs w:val="0"/>
              </w:rPr>
              <w:t>), hexadecimal (</w:t>
            </w:r>
            <w:r w:rsidRPr="001E3974">
              <w:rPr>
                <w:rStyle w:val="CodeInline"/>
                <w:bCs w:val="0"/>
              </w:rPr>
              <w:t>0x</w:t>
            </w:r>
            <w:r w:rsidRPr="001E3974">
              <w:rPr>
                <w:bCs w:val="0"/>
              </w:rPr>
              <w:t>), or binary (</w:t>
            </w:r>
            <w:r w:rsidRPr="001E3974">
              <w:rPr>
                <w:rStyle w:val="CodeInline"/>
                <w:bCs w:val="0"/>
              </w:rPr>
              <w:t>0b</w:t>
            </w:r>
            <w:r w:rsidRPr="001E3974">
              <w:rPr>
                <w:bCs w:val="0"/>
              </w:rPr>
              <w:t>).</w:t>
            </w:r>
          </w:p>
        </w:tc>
      </w:tr>
      <w:tr w:rsidR="002159AC" w:rsidRPr="001E3974" w14:paraId="7C15B42F" w14:textId="77777777" w:rsidTr="00A80B39">
        <w:tc>
          <w:tcPr>
            <w:cnfStyle w:val="001000000000" w:firstRow="0" w:lastRow="0" w:firstColumn="1" w:lastColumn="0" w:oddVBand="0" w:evenVBand="0" w:oddHBand="0" w:evenHBand="0" w:firstRowFirstColumn="0" w:firstRowLastColumn="0" w:lastRowFirstColumn="0" w:lastRowLastColumn="0"/>
            <w:tcW w:w="1530" w:type="dxa"/>
            <w:hideMark/>
          </w:tcPr>
          <w:p w14:paraId="6BC4814A" w14:textId="77777777" w:rsidR="002159AC" w:rsidRPr="001E3974" w:rsidRDefault="002159AC" w:rsidP="00A80B39">
            <w:pPr>
              <w:pStyle w:val="simple-table"/>
              <w:rPr>
                <w:b w:val="0"/>
              </w:rPr>
            </w:pPr>
            <w:r w:rsidRPr="001E3974">
              <w:rPr>
                <w:b w:val="0"/>
              </w:rPr>
              <w:t>Floating-point</w:t>
            </w:r>
          </w:p>
        </w:tc>
        <w:tc>
          <w:tcPr>
            <w:tcW w:w="3510" w:type="dxa"/>
            <w:hideMark/>
          </w:tcPr>
          <w:p w14:paraId="6CA0F1F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 xml:space="preserve">3.14159, 6.022e23, </w:t>
            </w:r>
          </w:p>
          <w:p w14:paraId="7570455B"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1e-9</w:t>
            </w:r>
          </w:p>
        </w:tc>
        <w:tc>
          <w:tcPr>
            <w:tcW w:w="4310" w:type="dxa"/>
            <w:hideMark/>
          </w:tcPr>
          <w:p w14:paraId="6F21BB27"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bCs w:val="0"/>
              </w:rPr>
            </w:pPr>
            <w:r w:rsidRPr="001E3974">
              <w:rPr>
                <w:bCs w:val="0"/>
              </w:rPr>
              <w:t>Numbers with a decimal point or exponent.</w:t>
            </w:r>
          </w:p>
        </w:tc>
      </w:tr>
      <w:tr w:rsidR="002159AC" w:rsidRPr="001E3974" w14:paraId="056EA7E4" w14:textId="77777777" w:rsidTr="00A80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67AE7A5D" w14:textId="77777777" w:rsidR="002159AC" w:rsidRPr="001E3974" w:rsidRDefault="002159AC" w:rsidP="00A80B39">
            <w:pPr>
              <w:pStyle w:val="simple-table"/>
              <w:rPr>
                <w:b w:val="0"/>
              </w:rPr>
            </w:pPr>
            <w:r w:rsidRPr="001E3974">
              <w:rPr>
                <w:b w:val="0"/>
              </w:rPr>
              <w:t>Imaginary</w:t>
            </w:r>
          </w:p>
        </w:tc>
        <w:tc>
          <w:tcPr>
            <w:tcW w:w="3510" w:type="dxa"/>
            <w:hideMark/>
          </w:tcPr>
          <w:p w14:paraId="2B993567"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rStyle w:val="CodeInline"/>
                <w:bCs w:val="0"/>
              </w:rPr>
            </w:pPr>
            <w:r w:rsidRPr="001E3974">
              <w:rPr>
                <w:rStyle w:val="CodeInline"/>
                <w:bCs w:val="0"/>
              </w:rPr>
              <w:t>4i, 2.3e-4i</w:t>
            </w:r>
          </w:p>
        </w:tc>
        <w:tc>
          <w:tcPr>
            <w:tcW w:w="4310" w:type="dxa"/>
            <w:hideMark/>
          </w:tcPr>
          <w:p w14:paraId="2FA26E4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bCs w:val="0"/>
              </w:rPr>
            </w:pPr>
            <w:r w:rsidRPr="001E3974">
              <w:rPr>
                <w:bCs w:val="0"/>
              </w:rPr>
              <w:t xml:space="preserve">Complex number imaginary parts (real+imag parts use </w:t>
            </w:r>
            <w:r w:rsidRPr="001E3974">
              <w:rPr>
                <w:rStyle w:val="CodeInline"/>
                <w:bCs w:val="0"/>
              </w:rPr>
              <w:t>complex</w:t>
            </w:r>
            <w:r w:rsidRPr="001E3974">
              <w:rPr>
                <w:bCs w:val="0"/>
              </w:rPr>
              <w:t xml:space="preserve"> function).</w:t>
            </w:r>
          </w:p>
        </w:tc>
      </w:tr>
      <w:tr w:rsidR="002159AC" w:rsidRPr="001E3974" w14:paraId="7BD0DB29" w14:textId="77777777" w:rsidTr="00A80B39">
        <w:tc>
          <w:tcPr>
            <w:cnfStyle w:val="001000000000" w:firstRow="0" w:lastRow="0" w:firstColumn="1" w:lastColumn="0" w:oddVBand="0" w:evenVBand="0" w:oddHBand="0" w:evenHBand="0" w:firstRowFirstColumn="0" w:firstRowLastColumn="0" w:lastRowFirstColumn="0" w:lastRowLastColumn="0"/>
            <w:tcW w:w="1530" w:type="dxa"/>
            <w:hideMark/>
          </w:tcPr>
          <w:p w14:paraId="012B8B7B" w14:textId="77777777" w:rsidR="002159AC" w:rsidRPr="001E3974" w:rsidRDefault="002159AC" w:rsidP="00A80B39">
            <w:pPr>
              <w:pStyle w:val="simple-table"/>
              <w:rPr>
                <w:b w:val="0"/>
              </w:rPr>
            </w:pPr>
            <w:r w:rsidRPr="001E3974">
              <w:rPr>
                <w:b w:val="0"/>
              </w:rPr>
              <w:t>Rune</w:t>
            </w:r>
          </w:p>
        </w:tc>
        <w:tc>
          <w:tcPr>
            <w:tcW w:w="3510" w:type="dxa"/>
            <w:hideMark/>
          </w:tcPr>
          <w:p w14:paraId="7E92A34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 xml:space="preserve">'a', '\n', </w:t>
            </w:r>
          </w:p>
          <w:p w14:paraId="5A8DEFF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'\u03A9', '\x41'</w:t>
            </w:r>
          </w:p>
        </w:tc>
        <w:tc>
          <w:tcPr>
            <w:tcW w:w="4310" w:type="dxa"/>
            <w:hideMark/>
          </w:tcPr>
          <w:p w14:paraId="123AFB8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bCs w:val="0"/>
              </w:rPr>
            </w:pPr>
            <w:r w:rsidRPr="001E3974">
              <w:rPr>
                <w:bCs w:val="0"/>
              </w:rPr>
              <w:t>A single Unicode code point, enclosed in single quotes.</w:t>
            </w:r>
          </w:p>
        </w:tc>
      </w:tr>
      <w:tr w:rsidR="002159AC" w:rsidRPr="001E3974" w14:paraId="52B4A019" w14:textId="77777777" w:rsidTr="00A80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1674A1AB" w14:textId="77777777" w:rsidR="002159AC" w:rsidRPr="001E3974" w:rsidRDefault="002159AC" w:rsidP="00A80B39">
            <w:pPr>
              <w:pStyle w:val="simple-table"/>
              <w:rPr>
                <w:b w:val="0"/>
              </w:rPr>
            </w:pPr>
            <w:r w:rsidRPr="001E3974">
              <w:rPr>
                <w:b w:val="0"/>
              </w:rPr>
              <w:lastRenderedPageBreak/>
              <w:t>String</w:t>
            </w:r>
          </w:p>
        </w:tc>
        <w:tc>
          <w:tcPr>
            <w:tcW w:w="3510" w:type="dxa"/>
            <w:hideMark/>
          </w:tcPr>
          <w:p w14:paraId="136AD4A5"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rStyle w:val="CodeInline"/>
                <w:bCs w:val="0"/>
              </w:rPr>
            </w:pPr>
            <w:r w:rsidRPr="001E3974">
              <w:rPr>
                <w:rStyle w:val="CodeInline"/>
                <w:bCs w:val="0"/>
              </w:rPr>
              <w:t>"hello", "line1\nline2"</w:t>
            </w:r>
          </w:p>
        </w:tc>
        <w:tc>
          <w:tcPr>
            <w:tcW w:w="4310" w:type="dxa"/>
            <w:hideMark/>
          </w:tcPr>
          <w:p w14:paraId="046C8846"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bCs w:val="0"/>
              </w:rPr>
            </w:pPr>
            <w:r w:rsidRPr="001E3974">
              <w:rPr>
                <w:bCs w:val="0"/>
              </w:rPr>
              <w:t>Interpreted string literals, support escape sequences.</w:t>
            </w:r>
          </w:p>
        </w:tc>
      </w:tr>
      <w:tr w:rsidR="002159AC" w:rsidRPr="001E3974" w14:paraId="1C9E1F67" w14:textId="77777777" w:rsidTr="00A80B39">
        <w:tc>
          <w:tcPr>
            <w:cnfStyle w:val="001000000000" w:firstRow="0" w:lastRow="0" w:firstColumn="1" w:lastColumn="0" w:oddVBand="0" w:evenVBand="0" w:oddHBand="0" w:evenHBand="0" w:firstRowFirstColumn="0" w:firstRowLastColumn="0" w:lastRowFirstColumn="0" w:lastRowLastColumn="0"/>
            <w:tcW w:w="1530" w:type="dxa"/>
            <w:hideMark/>
          </w:tcPr>
          <w:p w14:paraId="766EC189" w14:textId="77777777" w:rsidR="002159AC" w:rsidRPr="001E3974" w:rsidRDefault="002159AC" w:rsidP="00A80B39">
            <w:pPr>
              <w:pStyle w:val="simple-table"/>
              <w:rPr>
                <w:b w:val="0"/>
              </w:rPr>
            </w:pPr>
            <w:r w:rsidRPr="001E3974">
              <w:rPr>
                <w:b w:val="0"/>
              </w:rPr>
              <w:t>Raw string</w:t>
            </w:r>
          </w:p>
        </w:tc>
        <w:tc>
          <w:tcPr>
            <w:tcW w:w="3510" w:type="dxa"/>
            <w:hideMark/>
          </w:tcPr>
          <w:p w14:paraId="1203988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`hello\nworld`</w:t>
            </w:r>
          </w:p>
        </w:tc>
        <w:tc>
          <w:tcPr>
            <w:tcW w:w="4310" w:type="dxa"/>
            <w:hideMark/>
          </w:tcPr>
          <w:p w14:paraId="2EFF8BA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bCs w:val="0"/>
              </w:rPr>
            </w:pPr>
            <w:r w:rsidRPr="001E3974">
              <w:rPr>
                <w:bCs w:val="0"/>
              </w:rPr>
              <w:t>Enclosed in backticks, preserves contents literally (no escapes).</w:t>
            </w:r>
          </w:p>
        </w:tc>
      </w:tr>
      <w:tr w:rsidR="002159AC" w:rsidRPr="001E3974" w14:paraId="7E871DE6" w14:textId="77777777" w:rsidTr="00A80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792764B1" w14:textId="77777777" w:rsidR="002159AC" w:rsidRPr="001E3974" w:rsidRDefault="002159AC" w:rsidP="00A80B39">
            <w:pPr>
              <w:pStyle w:val="simple-table"/>
              <w:rPr>
                <w:b w:val="0"/>
              </w:rPr>
            </w:pPr>
            <w:r w:rsidRPr="001E3974">
              <w:rPr>
                <w:b w:val="0"/>
              </w:rPr>
              <w:t>Boolean</w:t>
            </w:r>
          </w:p>
        </w:tc>
        <w:tc>
          <w:tcPr>
            <w:tcW w:w="3510" w:type="dxa"/>
            <w:hideMark/>
          </w:tcPr>
          <w:p w14:paraId="774ED5EE"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rStyle w:val="CodeInline"/>
                <w:bCs w:val="0"/>
              </w:rPr>
            </w:pPr>
            <w:r w:rsidRPr="001E3974">
              <w:rPr>
                <w:rStyle w:val="CodeInline"/>
                <w:bCs w:val="0"/>
              </w:rPr>
              <w:t>true, false</w:t>
            </w:r>
          </w:p>
        </w:tc>
        <w:tc>
          <w:tcPr>
            <w:tcW w:w="4310" w:type="dxa"/>
            <w:hideMark/>
          </w:tcPr>
          <w:p w14:paraId="2672006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bCs w:val="0"/>
              </w:rPr>
            </w:pPr>
            <w:r w:rsidRPr="001E3974">
              <w:rPr>
                <w:bCs w:val="0"/>
              </w:rPr>
              <w:t xml:space="preserve">Predeclared identifiers of type </w:t>
            </w:r>
            <w:r w:rsidRPr="001E3974">
              <w:rPr>
                <w:rStyle w:val="CodeInline"/>
                <w:bCs w:val="0"/>
              </w:rPr>
              <w:t>bool</w:t>
            </w:r>
            <w:r w:rsidRPr="001E3974">
              <w:rPr>
                <w:bCs w:val="0"/>
              </w:rPr>
              <w:t>.</w:t>
            </w:r>
          </w:p>
        </w:tc>
      </w:tr>
      <w:tr w:rsidR="002159AC" w:rsidRPr="001E3974" w14:paraId="47FFF796" w14:textId="77777777" w:rsidTr="00A80B39">
        <w:tc>
          <w:tcPr>
            <w:cnfStyle w:val="001000000000" w:firstRow="0" w:lastRow="0" w:firstColumn="1" w:lastColumn="0" w:oddVBand="0" w:evenVBand="0" w:oddHBand="0" w:evenHBand="0" w:firstRowFirstColumn="0" w:firstRowLastColumn="0" w:lastRowFirstColumn="0" w:lastRowLastColumn="0"/>
            <w:tcW w:w="1530" w:type="dxa"/>
            <w:hideMark/>
          </w:tcPr>
          <w:p w14:paraId="20930BA0" w14:textId="77777777" w:rsidR="002159AC" w:rsidRPr="001E3974" w:rsidRDefault="002159AC" w:rsidP="00A80B39">
            <w:pPr>
              <w:pStyle w:val="simple-table"/>
              <w:rPr>
                <w:b w:val="0"/>
              </w:rPr>
            </w:pPr>
            <w:r w:rsidRPr="001E3974">
              <w:rPr>
                <w:b w:val="0"/>
              </w:rPr>
              <w:t>Composite</w:t>
            </w:r>
          </w:p>
        </w:tc>
        <w:tc>
          <w:tcPr>
            <w:tcW w:w="3510" w:type="dxa"/>
            <w:hideMark/>
          </w:tcPr>
          <w:p w14:paraId="4431B165"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 xml:space="preserve">[3]int{1, 2, 3}, map[string]int{"a":1}, </w:t>
            </w:r>
          </w:p>
          <w:p w14:paraId="416F5957"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struct{X int}{10}</w:t>
            </w:r>
          </w:p>
        </w:tc>
        <w:tc>
          <w:tcPr>
            <w:tcW w:w="4310" w:type="dxa"/>
            <w:hideMark/>
          </w:tcPr>
          <w:p w14:paraId="67C33CC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bCs w:val="0"/>
              </w:rPr>
            </w:pPr>
            <w:r w:rsidRPr="001E3974">
              <w:rPr>
                <w:bCs w:val="0"/>
              </w:rPr>
              <w:t>Literal values of arrays, slices, maps, and structs.</w:t>
            </w:r>
          </w:p>
        </w:tc>
      </w:tr>
      <w:tr w:rsidR="002159AC" w:rsidRPr="001E3974" w14:paraId="01321732" w14:textId="77777777" w:rsidTr="00A80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41CA060A" w14:textId="77777777" w:rsidR="002159AC" w:rsidRPr="001E3974" w:rsidRDefault="002159AC" w:rsidP="00A80B39">
            <w:pPr>
              <w:pStyle w:val="simple-table"/>
              <w:rPr>
                <w:b w:val="0"/>
              </w:rPr>
            </w:pPr>
            <w:r w:rsidRPr="001E3974">
              <w:rPr>
                <w:b w:val="0"/>
              </w:rPr>
              <w:t>Nil</w:t>
            </w:r>
          </w:p>
        </w:tc>
        <w:tc>
          <w:tcPr>
            <w:tcW w:w="3510" w:type="dxa"/>
            <w:hideMark/>
          </w:tcPr>
          <w:p w14:paraId="7E569195"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rStyle w:val="CodeInline"/>
                <w:bCs w:val="0"/>
              </w:rPr>
            </w:pPr>
            <w:r w:rsidRPr="001E3974">
              <w:rPr>
                <w:rStyle w:val="CodeInline"/>
                <w:bCs w:val="0"/>
              </w:rPr>
              <w:t>nil</w:t>
            </w:r>
          </w:p>
        </w:tc>
        <w:tc>
          <w:tcPr>
            <w:tcW w:w="4310" w:type="dxa"/>
            <w:hideMark/>
          </w:tcPr>
          <w:p w14:paraId="5A1C0D2B"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bCs w:val="0"/>
              </w:rPr>
            </w:pPr>
            <w:r w:rsidRPr="001E3974">
              <w:rPr>
                <w:bCs w:val="0"/>
              </w:rPr>
              <w:t>Predeclared identifier for zero value of pointers, interfaces, slices, maps, channels, and function types.</w:t>
            </w:r>
          </w:p>
        </w:tc>
      </w:tr>
      <w:tr w:rsidR="002159AC" w:rsidRPr="001E3974" w14:paraId="0E7F8B80" w14:textId="77777777" w:rsidTr="00A80B39">
        <w:tc>
          <w:tcPr>
            <w:cnfStyle w:val="001000000000" w:firstRow="0" w:lastRow="0" w:firstColumn="1" w:lastColumn="0" w:oddVBand="0" w:evenVBand="0" w:oddHBand="0" w:evenHBand="0" w:firstRowFirstColumn="0" w:firstRowLastColumn="0" w:lastRowFirstColumn="0" w:lastRowLastColumn="0"/>
            <w:tcW w:w="1530" w:type="dxa"/>
          </w:tcPr>
          <w:p w14:paraId="79B09434" w14:textId="77777777" w:rsidR="002159AC" w:rsidRPr="001E3974" w:rsidRDefault="002159AC" w:rsidP="00A80B39">
            <w:pPr>
              <w:pStyle w:val="simple-table"/>
              <w:rPr>
                <w:b w:val="0"/>
              </w:rPr>
            </w:pPr>
            <w:r w:rsidRPr="001E3974">
              <w:rPr>
                <w:b w:val="0"/>
              </w:rPr>
              <w:t>Type</w:t>
            </w:r>
          </w:p>
        </w:tc>
        <w:tc>
          <w:tcPr>
            <w:tcW w:w="3510" w:type="dxa"/>
          </w:tcPr>
          <w:p w14:paraId="0632943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[]byte, string, MyPkg.Type</w:t>
            </w:r>
          </w:p>
        </w:tc>
        <w:tc>
          <w:tcPr>
            <w:tcW w:w="4310" w:type="dxa"/>
          </w:tcPr>
          <w:p w14:paraId="5D6BE00F"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bCs w:val="0"/>
              </w:rPr>
            </w:pPr>
            <w:r w:rsidRPr="001E3974">
              <w:rPr>
                <w:bCs w:val="0"/>
              </w:rPr>
              <w:t>Defines data types.</w:t>
            </w:r>
          </w:p>
        </w:tc>
      </w:tr>
    </w:tbl>
    <w:p w14:paraId="5927D624" w14:textId="77777777" w:rsidR="002159AC" w:rsidRPr="00241696" w:rsidRDefault="002159AC" w:rsidP="00FB6BAC">
      <w:pPr>
        <w:pStyle w:val="Heading3"/>
      </w:pPr>
      <w:bookmarkStart w:id="151" w:name="_Toc209623941"/>
      <w:r w:rsidRPr="00241696">
        <w:t>Operators, Symbols, and Delimiters</w:t>
      </w:r>
      <w:bookmarkEnd w:id="151"/>
    </w:p>
    <w:p w14:paraId="684EF918" w14:textId="29E73591" w:rsidR="002159AC" w:rsidRDefault="002159AC" w:rsidP="003B197B">
      <w:r w:rsidRPr="002159AC">
        <w:t xml:space="preserve">Operators and delimiters mirror Go’s surface syntax (arithmetic, bitwise, logical, comparison, assignment, indexing, selection, grouping, and channel arrows). AMI retains </w:t>
      </w:r>
      <w:r>
        <w:t>‘</w:t>
      </w:r>
      <w:r w:rsidRPr="002159AC">
        <w:rPr>
          <w:rStyle w:val="CodeInline"/>
        </w:rPr>
        <w:t>*</w:t>
      </w:r>
      <w:r w:rsidRPr="002159AC">
        <w:t>’ and ‘</w:t>
      </w:r>
      <w:r w:rsidRPr="002159AC">
        <w:rPr>
          <w:rStyle w:val="CodeInline"/>
        </w:rPr>
        <w:t>&amp;</w:t>
      </w:r>
      <w:r w:rsidRPr="002159AC">
        <w:t xml:space="preserve">’ </w:t>
      </w:r>
      <w:r w:rsidR="0044200A">
        <w:t>symbols</w:t>
      </w:r>
      <w:r w:rsidRPr="002159AC">
        <w:t xml:space="preserve"> but interprets them over abstract memory objects rather than raw </w:t>
      </w:r>
      <w:r w:rsidR="0044200A">
        <w:t xml:space="preserve">memory </w:t>
      </w:r>
      <w:r w:rsidRPr="002159AC">
        <w:t>addresses; programs never observe concrete machine addresses (see §</w:t>
      </w:r>
      <w:r>
        <w:fldChar w:fldCharType="begin"/>
      </w:r>
      <w:r>
        <w:instrText xml:space="preserve"> REF _Ref209092647 \r \h </w:instrText>
      </w:r>
      <w:r>
        <w:fldChar w:fldCharType="separate"/>
      </w:r>
      <w:r w:rsidR="00EE24AF">
        <w:rPr>
          <w:b/>
          <w:bCs/>
        </w:rPr>
        <w:t>Error! Reference source not found.</w:t>
      </w:r>
      <w:r>
        <w:fldChar w:fldCharType="end"/>
      </w:r>
      <w:r w:rsidRPr="002159AC">
        <w:t>). Consequently, address-taking and dereference remain type-checked operations on opaque references, preserving RAII ownership while preventing aliasing to unmanaged memory. No new operator tokens are introduced for POP; pipeline constructs are expressed through declarative forms rather than operator overloading.</w:t>
      </w:r>
    </w:p>
    <w:p w14:paraId="5FF8018E" w14:textId="329A8C0D" w:rsidR="00193DE5" w:rsidRDefault="00193DE5" w:rsidP="001E3974">
      <w:pPr>
        <w:pStyle w:val="Caption"/>
        <w:spacing w:after="0"/>
        <w:ind w:firstLine="0"/>
      </w:pPr>
      <w:bookmarkStart w:id="152" w:name="_Toc209127078"/>
      <w:bookmarkStart w:id="153" w:name="_Toc209623829"/>
      <w:r>
        <w:t xml:space="preserve">Table </w:t>
      </w:r>
      <w:fldSimple w:instr=" SEQ Table \* ARABIC ">
        <w:r w:rsidR="00B17625">
          <w:rPr>
            <w:noProof/>
          </w:rPr>
          <w:t>5</w:t>
        </w:r>
      </w:fldSimple>
      <w:r>
        <w:t xml:space="preserve">:  </w:t>
      </w:r>
      <w:r w:rsidRPr="00241504">
        <w:t>Operators, Symbols, and Delimiters</w:t>
      </w:r>
      <w:bookmarkEnd w:id="152"/>
      <w:bookmarkEnd w:id="153"/>
    </w:p>
    <w:tbl>
      <w:tblPr>
        <w:tblStyle w:val="GridTable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001"/>
        <w:gridCol w:w="5740"/>
      </w:tblGrid>
      <w:tr w:rsidR="002159AC" w:rsidRPr="001E3974" w14:paraId="58CA141B" w14:textId="77777777" w:rsidTr="00A80B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4F741D05" w14:textId="77777777" w:rsidR="002159AC" w:rsidRPr="001E3974" w:rsidRDefault="002159AC" w:rsidP="00A80B39">
            <w:pPr>
              <w:pStyle w:val="simple-table"/>
              <w:rPr>
                <w:b w:val="0"/>
                <w:bCs/>
              </w:rPr>
            </w:pPr>
            <w:r w:rsidRPr="001E3974">
              <w:rPr>
                <w:b w:val="0"/>
                <w:bCs/>
              </w:rPr>
              <w:t>Symbol</w:t>
            </w:r>
          </w:p>
        </w:tc>
        <w:tc>
          <w:tcPr>
            <w:tcW w:w="2001" w:type="dxa"/>
            <w:tcBorders>
              <w:top w:val="none" w:sz="0" w:space="0" w:color="auto"/>
              <w:left w:val="none" w:sz="0" w:space="0" w:color="auto"/>
              <w:bottom w:val="none" w:sz="0" w:space="0" w:color="auto"/>
              <w:right w:val="none" w:sz="0" w:space="0" w:color="auto"/>
            </w:tcBorders>
            <w:hideMark/>
          </w:tcPr>
          <w:p w14:paraId="348A1DA3" w14:textId="77777777" w:rsidR="002159AC" w:rsidRPr="001E3974" w:rsidRDefault="002159AC" w:rsidP="00A80B39">
            <w:pPr>
              <w:pStyle w:val="simple-table"/>
              <w:cnfStyle w:val="100000000000" w:firstRow="1" w:lastRow="0" w:firstColumn="0" w:lastColumn="0" w:oddVBand="0" w:evenVBand="0" w:oddHBand="0" w:evenHBand="0" w:firstRowFirstColumn="0" w:firstRowLastColumn="0" w:lastRowFirstColumn="0" w:lastRowLastColumn="0"/>
              <w:rPr>
                <w:b w:val="0"/>
                <w:bCs/>
              </w:rPr>
            </w:pPr>
            <w:r w:rsidRPr="001E3974">
              <w:rPr>
                <w:b w:val="0"/>
                <w:bCs/>
              </w:rPr>
              <w:t>Category</w:t>
            </w:r>
          </w:p>
        </w:tc>
        <w:tc>
          <w:tcPr>
            <w:tcW w:w="5740" w:type="dxa"/>
            <w:tcBorders>
              <w:top w:val="none" w:sz="0" w:space="0" w:color="auto"/>
              <w:left w:val="none" w:sz="0" w:space="0" w:color="auto"/>
              <w:bottom w:val="none" w:sz="0" w:space="0" w:color="auto"/>
            </w:tcBorders>
            <w:hideMark/>
          </w:tcPr>
          <w:p w14:paraId="319FC15E" w14:textId="77777777" w:rsidR="002159AC" w:rsidRPr="001E3974" w:rsidRDefault="002159AC" w:rsidP="00A80B39">
            <w:pPr>
              <w:pStyle w:val="simple-table"/>
              <w:cnfStyle w:val="100000000000" w:firstRow="1" w:lastRow="0" w:firstColumn="0" w:lastColumn="0" w:oddVBand="0" w:evenVBand="0" w:oddHBand="0" w:evenHBand="0" w:firstRowFirstColumn="0" w:firstRowLastColumn="0" w:lastRowFirstColumn="0" w:lastRowLastColumn="0"/>
              <w:rPr>
                <w:b w:val="0"/>
                <w:bCs/>
              </w:rPr>
            </w:pPr>
            <w:r w:rsidRPr="001E3974">
              <w:rPr>
                <w:b w:val="0"/>
                <w:bCs/>
              </w:rPr>
              <w:t>Purpose / Meaning</w:t>
            </w:r>
          </w:p>
        </w:tc>
      </w:tr>
      <w:tr w:rsidR="002159AC" w:rsidRPr="001E3974" w14:paraId="3452A04E"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722B4B" w14:textId="77777777" w:rsidR="002159AC" w:rsidRPr="001E3974" w:rsidRDefault="002159AC" w:rsidP="00A80B39">
            <w:pPr>
              <w:pStyle w:val="simple-table"/>
              <w:rPr>
                <w:b w:val="0"/>
                <w:bCs/>
              </w:rPr>
            </w:pPr>
            <w:r w:rsidRPr="001E3974">
              <w:rPr>
                <w:b w:val="0"/>
                <w:bCs/>
              </w:rPr>
              <w:t>+</w:t>
            </w:r>
          </w:p>
        </w:tc>
        <w:tc>
          <w:tcPr>
            <w:tcW w:w="2001" w:type="dxa"/>
            <w:hideMark/>
          </w:tcPr>
          <w:p w14:paraId="45F3D42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Arithmetic</w:t>
            </w:r>
          </w:p>
        </w:tc>
        <w:tc>
          <w:tcPr>
            <w:tcW w:w="5740" w:type="dxa"/>
            <w:hideMark/>
          </w:tcPr>
          <w:p w14:paraId="361DE7CE"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Addition (numbers) or concatenation (strings).</w:t>
            </w:r>
          </w:p>
        </w:tc>
      </w:tr>
      <w:tr w:rsidR="002159AC" w:rsidRPr="001E3974" w14:paraId="7180AE54"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DC9B56" w14:textId="77777777" w:rsidR="002159AC" w:rsidRPr="001E3974" w:rsidRDefault="002159AC" w:rsidP="00A80B39">
            <w:pPr>
              <w:pStyle w:val="simple-table"/>
              <w:rPr>
                <w:b w:val="0"/>
                <w:bCs/>
              </w:rPr>
            </w:pPr>
            <w:r w:rsidRPr="001E3974">
              <w:rPr>
                <w:b w:val="0"/>
                <w:bCs/>
              </w:rPr>
              <w:t>-</w:t>
            </w:r>
          </w:p>
        </w:tc>
        <w:tc>
          <w:tcPr>
            <w:tcW w:w="2001" w:type="dxa"/>
            <w:hideMark/>
          </w:tcPr>
          <w:p w14:paraId="0A402BA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Arithmetic</w:t>
            </w:r>
          </w:p>
        </w:tc>
        <w:tc>
          <w:tcPr>
            <w:tcW w:w="5740" w:type="dxa"/>
            <w:hideMark/>
          </w:tcPr>
          <w:p w14:paraId="5AD67CD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Subtraction or unary negation.</w:t>
            </w:r>
          </w:p>
        </w:tc>
      </w:tr>
      <w:tr w:rsidR="002159AC" w:rsidRPr="001E3974" w14:paraId="10379116"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ACC55F" w14:textId="77777777" w:rsidR="002159AC" w:rsidRPr="001E3974" w:rsidRDefault="002159AC" w:rsidP="00A80B39">
            <w:pPr>
              <w:pStyle w:val="simple-table"/>
              <w:rPr>
                <w:b w:val="0"/>
                <w:bCs/>
              </w:rPr>
            </w:pPr>
            <w:r w:rsidRPr="001E3974">
              <w:rPr>
                <w:b w:val="0"/>
                <w:bCs/>
              </w:rPr>
              <w:t>*</w:t>
            </w:r>
          </w:p>
        </w:tc>
        <w:tc>
          <w:tcPr>
            <w:tcW w:w="2001" w:type="dxa"/>
            <w:hideMark/>
          </w:tcPr>
          <w:p w14:paraId="2F1CCD4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Arithmetic</w:t>
            </w:r>
          </w:p>
        </w:tc>
        <w:tc>
          <w:tcPr>
            <w:tcW w:w="5740" w:type="dxa"/>
            <w:hideMark/>
          </w:tcPr>
          <w:p w14:paraId="7EFB7800"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Multiplication, or pointer dereference.</w:t>
            </w:r>
          </w:p>
        </w:tc>
      </w:tr>
      <w:tr w:rsidR="002159AC" w:rsidRPr="001E3974" w14:paraId="46C49119"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C5C0D9" w14:textId="77777777" w:rsidR="002159AC" w:rsidRPr="001E3974" w:rsidRDefault="002159AC" w:rsidP="00A80B39">
            <w:pPr>
              <w:pStyle w:val="simple-table"/>
              <w:rPr>
                <w:b w:val="0"/>
                <w:bCs/>
              </w:rPr>
            </w:pPr>
            <w:r w:rsidRPr="001E3974">
              <w:rPr>
                <w:b w:val="0"/>
                <w:bCs/>
              </w:rPr>
              <w:t>/</w:t>
            </w:r>
          </w:p>
        </w:tc>
        <w:tc>
          <w:tcPr>
            <w:tcW w:w="2001" w:type="dxa"/>
            <w:hideMark/>
          </w:tcPr>
          <w:p w14:paraId="43842617"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Arithmetic</w:t>
            </w:r>
          </w:p>
        </w:tc>
        <w:tc>
          <w:tcPr>
            <w:tcW w:w="5740" w:type="dxa"/>
            <w:hideMark/>
          </w:tcPr>
          <w:p w14:paraId="3FB6115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Division.</w:t>
            </w:r>
          </w:p>
        </w:tc>
      </w:tr>
      <w:tr w:rsidR="002159AC" w:rsidRPr="001E3974" w14:paraId="35081656"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FF3908" w14:textId="77777777" w:rsidR="002159AC" w:rsidRPr="001E3974" w:rsidRDefault="002159AC" w:rsidP="00A80B39">
            <w:pPr>
              <w:pStyle w:val="simple-table"/>
              <w:rPr>
                <w:b w:val="0"/>
                <w:bCs/>
              </w:rPr>
            </w:pPr>
            <w:r w:rsidRPr="001E3974">
              <w:rPr>
                <w:b w:val="0"/>
                <w:bCs/>
              </w:rPr>
              <w:t>%</w:t>
            </w:r>
          </w:p>
        </w:tc>
        <w:tc>
          <w:tcPr>
            <w:tcW w:w="2001" w:type="dxa"/>
            <w:hideMark/>
          </w:tcPr>
          <w:p w14:paraId="433BD6A7"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Arithmetic</w:t>
            </w:r>
          </w:p>
        </w:tc>
        <w:tc>
          <w:tcPr>
            <w:tcW w:w="5740" w:type="dxa"/>
            <w:hideMark/>
          </w:tcPr>
          <w:p w14:paraId="69A689F9"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Modulus (remainder).</w:t>
            </w:r>
          </w:p>
        </w:tc>
      </w:tr>
      <w:tr w:rsidR="002159AC" w:rsidRPr="001E3974" w14:paraId="49EC8EFE"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4DA4E8" w14:textId="77777777" w:rsidR="002159AC" w:rsidRPr="001E3974" w:rsidRDefault="002159AC" w:rsidP="00A80B39">
            <w:pPr>
              <w:pStyle w:val="simple-table"/>
              <w:rPr>
                <w:b w:val="0"/>
                <w:bCs/>
              </w:rPr>
            </w:pPr>
            <w:r w:rsidRPr="001E3974">
              <w:rPr>
                <w:b w:val="0"/>
                <w:bCs/>
              </w:rPr>
              <w:t>&amp;</w:t>
            </w:r>
          </w:p>
        </w:tc>
        <w:tc>
          <w:tcPr>
            <w:tcW w:w="2001" w:type="dxa"/>
            <w:hideMark/>
          </w:tcPr>
          <w:p w14:paraId="47BC0C95"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Bitwise / Address</w:t>
            </w:r>
          </w:p>
        </w:tc>
        <w:tc>
          <w:tcPr>
            <w:tcW w:w="5740" w:type="dxa"/>
            <w:hideMark/>
          </w:tcPr>
          <w:p w14:paraId="143B81BB" w14:textId="39181D0E"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Bitwise AND operator.</w:t>
            </w:r>
          </w:p>
        </w:tc>
      </w:tr>
      <w:tr w:rsidR="002159AC" w:rsidRPr="001E3974" w14:paraId="746C0FE3"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36789F" w14:textId="77777777" w:rsidR="002159AC" w:rsidRPr="001E3974" w:rsidRDefault="002159AC" w:rsidP="00A80B39">
            <w:pPr>
              <w:pStyle w:val="simple-table"/>
              <w:rPr>
                <w:b w:val="0"/>
                <w:bCs/>
              </w:rPr>
            </w:pPr>
            <w:r w:rsidRPr="001E3974">
              <w:rPr>
                <w:b w:val="0"/>
                <w:bCs/>
              </w:rPr>
              <w:t>^</w:t>
            </w:r>
          </w:p>
        </w:tc>
        <w:tc>
          <w:tcPr>
            <w:tcW w:w="2001" w:type="dxa"/>
            <w:hideMark/>
          </w:tcPr>
          <w:p w14:paraId="2BBE372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Bitwise</w:t>
            </w:r>
          </w:p>
        </w:tc>
        <w:tc>
          <w:tcPr>
            <w:tcW w:w="5740" w:type="dxa"/>
            <w:hideMark/>
          </w:tcPr>
          <w:p w14:paraId="3B562F9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Bitwise XOR, or bitwise NOT (when unary).</w:t>
            </w:r>
          </w:p>
        </w:tc>
      </w:tr>
      <w:tr w:rsidR="002159AC" w:rsidRPr="001E3974" w14:paraId="0E9B603D"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AA7079" w14:textId="77777777" w:rsidR="002159AC" w:rsidRPr="001E3974" w:rsidRDefault="002159AC" w:rsidP="00A80B39">
            <w:pPr>
              <w:pStyle w:val="simple-table"/>
              <w:rPr>
                <w:b w:val="0"/>
                <w:bCs/>
              </w:rPr>
            </w:pPr>
            <w:r w:rsidRPr="001E3974">
              <w:rPr>
                <w:b w:val="0"/>
                <w:bCs/>
              </w:rPr>
              <w:lastRenderedPageBreak/>
              <w:t>&lt;&lt;</w:t>
            </w:r>
          </w:p>
        </w:tc>
        <w:tc>
          <w:tcPr>
            <w:tcW w:w="2001" w:type="dxa"/>
            <w:hideMark/>
          </w:tcPr>
          <w:p w14:paraId="55A9B948"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Bitwise</w:t>
            </w:r>
          </w:p>
        </w:tc>
        <w:tc>
          <w:tcPr>
            <w:tcW w:w="5740" w:type="dxa"/>
            <w:hideMark/>
          </w:tcPr>
          <w:p w14:paraId="6B35EB93"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Left shift.</w:t>
            </w:r>
          </w:p>
        </w:tc>
      </w:tr>
      <w:tr w:rsidR="002159AC" w:rsidRPr="001E3974" w14:paraId="08F3EDF4"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C7C4F8" w14:textId="77777777" w:rsidR="002159AC" w:rsidRPr="001E3974" w:rsidRDefault="002159AC" w:rsidP="00A80B39">
            <w:pPr>
              <w:pStyle w:val="simple-table"/>
              <w:rPr>
                <w:b w:val="0"/>
                <w:bCs/>
              </w:rPr>
            </w:pPr>
            <w:r w:rsidRPr="001E3974">
              <w:rPr>
                <w:b w:val="0"/>
                <w:bCs/>
              </w:rPr>
              <w:t>&gt;&gt;</w:t>
            </w:r>
          </w:p>
        </w:tc>
        <w:tc>
          <w:tcPr>
            <w:tcW w:w="2001" w:type="dxa"/>
            <w:hideMark/>
          </w:tcPr>
          <w:p w14:paraId="7FDC62D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Bitwise</w:t>
            </w:r>
          </w:p>
        </w:tc>
        <w:tc>
          <w:tcPr>
            <w:tcW w:w="5740" w:type="dxa"/>
            <w:hideMark/>
          </w:tcPr>
          <w:p w14:paraId="44C9B36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Right shift.</w:t>
            </w:r>
          </w:p>
        </w:tc>
      </w:tr>
      <w:tr w:rsidR="002159AC" w:rsidRPr="001E3974" w14:paraId="1D049E76"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FC6F54" w14:textId="77777777" w:rsidR="002159AC" w:rsidRPr="001E3974" w:rsidRDefault="002159AC" w:rsidP="00A80B39">
            <w:pPr>
              <w:pStyle w:val="simple-table"/>
              <w:rPr>
                <w:b w:val="0"/>
                <w:bCs/>
              </w:rPr>
            </w:pPr>
            <w:r w:rsidRPr="001E3974">
              <w:rPr>
                <w:b w:val="0"/>
                <w:bCs/>
              </w:rPr>
              <w:t>&amp;^</w:t>
            </w:r>
          </w:p>
        </w:tc>
        <w:tc>
          <w:tcPr>
            <w:tcW w:w="2001" w:type="dxa"/>
            <w:hideMark/>
          </w:tcPr>
          <w:p w14:paraId="3F479A25"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Bitwise</w:t>
            </w:r>
          </w:p>
        </w:tc>
        <w:tc>
          <w:tcPr>
            <w:tcW w:w="5740" w:type="dxa"/>
            <w:hideMark/>
          </w:tcPr>
          <w:p w14:paraId="38F152D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Bit clear (AND NOT).</w:t>
            </w:r>
          </w:p>
        </w:tc>
      </w:tr>
      <w:tr w:rsidR="002159AC" w:rsidRPr="001E3974" w14:paraId="3C41372E"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3FD4DB" w14:textId="77777777" w:rsidR="002159AC" w:rsidRPr="001E3974" w:rsidRDefault="002159AC" w:rsidP="00A80B39">
            <w:pPr>
              <w:pStyle w:val="simple-table"/>
              <w:rPr>
                <w:b w:val="0"/>
                <w:bCs/>
              </w:rPr>
            </w:pPr>
            <w:r w:rsidRPr="001E3974">
              <w:rPr>
                <w:b w:val="0"/>
                <w:bCs/>
              </w:rPr>
              <w:t>+=</w:t>
            </w:r>
          </w:p>
        </w:tc>
        <w:tc>
          <w:tcPr>
            <w:tcW w:w="2001" w:type="dxa"/>
            <w:hideMark/>
          </w:tcPr>
          <w:p w14:paraId="0CD5B40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Assignment</w:t>
            </w:r>
          </w:p>
        </w:tc>
        <w:tc>
          <w:tcPr>
            <w:tcW w:w="5740" w:type="dxa"/>
            <w:hideMark/>
          </w:tcPr>
          <w:p w14:paraId="7D68E5B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Add and assign.</w:t>
            </w:r>
          </w:p>
        </w:tc>
      </w:tr>
      <w:tr w:rsidR="002159AC" w:rsidRPr="001E3974" w14:paraId="4584E2FC"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EEC53E" w14:textId="77777777" w:rsidR="002159AC" w:rsidRPr="001E3974" w:rsidRDefault="002159AC" w:rsidP="00A80B39">
            <w:pPr>
              <w:pStyle w:val="simple-table"/>
              <w:rPr>
                <w:b w:val="0"/>
                <w:bCs/>
              </w:rPr>
            </w:pPr>
            <w:r w:rsidRPr="001E3974">
              <w:rPr>
                <w:b w:val="0"/>
                <w:bCs/>
              </w:rPr>
              <w:t>-=</w:t>
            </w:r>
          </w:p>
        </w:tc>
        <w:tc>
          <w:tcPr>
            <w:tcW w:w="2001" w:type="dxa"/>
            <w:hideMark/>
          </w:tcPr>
          <w:p w14:paraId="5F1193B8"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Assignment</w:t>
            </w:r>
          </w:p>
        </w:tc>
        <w:tc>
          <w:tcPr>
            <w:tcW w:w="5740" w:type="dxa"/>
            <w:hideMark/>
          </w:tcPr>
          <w:p w14:paraId="405CDC86"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Subtract and assign.</w:t>
            </w:r>
          </w:p>
        </w:tc>
      </w:tr>
      <w:tr w:rsidR="002159AC" w:rsidRPr="001E3974" w14:paraId="4DD548FA"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04C361" w14:textId="77777777" w:rsidR="002159AC" w:rsidRPr="001E3974" w:rsidRDefault="002159AC" w:rsidP="00A80B39">
            <w:pPr>
              <w:pStyle w:val="simple-table"/>
              <w:rPr>
                <w:b w:val="0"/>
                <w:bCs/>
              </w:rPr>
            </w:pPr>
            <w:r w:rsidRPr="001E3974">
              <w:rPr>
                <w:b w:val="0"/>
                <w:bCs/>
              </w:rPr>
              <w:t>*=</w:t>
            </w:r>
          </w:p>
        </w:tc>
        <w:tc>
          <w:tcPr>
            <w:tcW w:w="2001" w:type="dxa"/>
            <w:hideMark/>
          </w:tcPr>
          <w:p w14:paraId="4FC80DF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Assignment</w:t>
            </w:r>
          </w:p>
        </w:tc>
        <w:tc>
          <w:tcPr>
            <w:tcW w:w="5740" w:type="dxa"/>
            <w:hideMark/>
          </w:tcPr>
          <w:p w14:paraId="48CBCF1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Multiply and assign.</w:t>
            </w:r>
          </w:p>
        </w:tc>
      </w:tr>
      <w:tr w:rsidR="002159AC" w:rsidRPr="001E3974" w14:paraId="1336D93A"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5D7691" w14:textId="77777777" w:rsidR="002159AC" w:rsidRPr="001E3974" w:rsidRDefault="002159AC" w:rsidP="00A80B39">
            <w:pPr>
              <w:pStyle w:val="simple-table"/>
              <w:rPr>
                <w:b w:val="0"/>
                <w:bCs/>
              </w:rPr>
            </w:pPr>
            <w:r w:rsidRPr="001E3974">
              <w:rPr>
                <w:b w:val="0"/>
                <w:bCs/>
              </w:rPr>
              <w:t>/=</w:t>
            </w:r>
          </w:p>
        </w:tc>
        <w:tc>
          <w:tcPr>
            <w:tcW w:w="2001" w:type="dxa"/>
            <w:hideMark/>
          </w:tcPr>
          <w:p w14:paraId="3E9A40B0"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Assignment</w:t>
            </w:r>
          </w:p>
        </w:tc>
        <w:tc>
          <w:tcPr>
            <w:tcW w:w="5740" w:type="dxa"/>
            <w:hideMark/>
          </w:tcPr>
          <w:p w14:paraId="3EB079A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Divide and assign.</w:t>
            </w:r>
          </w:p>
        </w:tc>
      </w:tr>
      <w:tr w:rsidR="002159AC" w:rsidRPr="001E3974" w14:paraId="3BA0506C"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384157" w14:textId="77777777" w:rsidR="002159AC" w:rsidRPr="001E3974" w:rsidRDefault="002159AC" w:rsidP="00A80B39">
            <w:pPr>
              <w:pStyle w:val="simple-table"/>
              <w:rPr>
                <w:b w:val="0"/>
                <w:bCs/>
              </w:rPr>
            </w:pPr>
            <w:r w:rsidRPr="001E3974">
              <w:rPr>
                <w:b w:val="0"/>
                <w:bCs/>
              </w:rPr>
              <w:t>%=</w:t>
            </w:r>
          </w:p>
        </w:tc>
        <w:tc>
          <w:tcPr>
            <w:tcW w:w="2001" w:type="dxa"/>
            <w:hideMark/>
          </w:tcPr>
          <w:p w14:paraId="1B2F7415"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Assignment</w:t>
            </w:r>
          </w:p>
        </w:tc>
        <w:tc>
          <w:tcPr>
            <w:tcW w:w="5740" w:type="dxa"/>
            <w:hideMark/>
          </w:tcPr>
          <w:p w14:paraId="06851C6E"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Modulus and assign.</w:t>
            </w:r>
          </w:p>
        </w:tc>
      </w:tr>
      <w:tr w:rsidR="002159AC" w:rsidRPr="001E3974" w14:paraId="2AAD59E5"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3A1C60" w14:textId="77777777" w:rsidR="002159AC" w:rsidRPr="001E3974" w:rsidRDefault="002159AC" w:rsidP="00A80B39">
            <w:pPr>
              <w:pStyle w:val="simple-table"/>
              <w:rPr>
                <w:b w:val="0"/>
                <w:bCs/>
              </w:rPr>
            </w:pPr>
            <w:r w:rsidRPr="001E3974">
              <w:rPr>
                <w:b w:val="0"/>
                <w:bCs/>
              </w:rPr>
              <w:t>&amp;=</w:t>
            </w:r>
          </w:p>
        </w:tc>
        <w:tc>
          <w:tcPr>
            <w:tcW w:w="2001" w:type="dxa"/>
            <w:hideMark/>
          </w:tcPr>
          <w:p w14:paraId="205F39E3"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Assignment</w:t>
            </w:r>
          </w:p>
        </w:tc>
        <w:tc>
          <w:tcPr>
            <w:tcW w:w="5740" w:type="dxa"/>
            <w:hideMark/>
          </w:tcPr>
          <w:p w14:paraId="003C76F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 xml:space="preserve">Bitwise AND </w:t>
            </w:r>
            <w:proofErr w:type="spellStart"/>
            <w:r w:rsidRPr="001E3974">
              <w:t>and</w:t>
            </w:r>
            <w:proofErr w:type="spellEnd"/>
            <w:r w:rsidRPr="001E3974">
              <w:t xml:space="preserve"> assign.</w:t>
            </w:r>
          </w:p>
        </w:tc>
      </w:tr>
      <w:tr w:rsidR="002159AC" w:rsidRPr="001E3974" w14:paraId="4C723C96"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5E7072" w14:textId="77777777" w:rsidR="002159AC" w:rsidRPr="001E3974" w:rsidRDefault="002159AC" w:rsidP="00A80B39">
            <w:pPr>
              <w:pStyle w:val="simple-table"/>
              <w:rPr>
                <w:b w:val="0"/>
                <w:bCs/>
              </w:rPr>
            </w:pPr>
            <w:r w:rsidRPr="001E3974">
              <w:rPr>
                <w:b w:val="0"/>
                <w:bCs/>
              </w:rPr>
              <w:t>=</w:t>
            </w:r>
          </w:p>
        </w:tc>
        <w:tc>
          <w:tcPr>
            <w:tcW w:w="2001" w:type="dxa"/>
            <w:hideMark/>
          </w:tcPr>
          <w:p w14:paraId="5D0CADD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Assignment</w:t>
            </w:r>
          </w:p>
        </w:tc>
        <w:tc>
          <w:tcPr>
            <w:tcW w:w="5740" w:type="dxa"/>
            <w:hideMark/>
          </w:tcPr>
          <w:p w14:paraId="4A76D911"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Assignment</w:t>
            </w:r>
          </w:p>
        </w:tc>
      </w:tr>
      <w:tr w:rsidR="002159AC" w:rsidRPr="001E3974" w14:paraId="4D06C3B6"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8B3768" w14:textId="77777777" w:rsidR="002159AC" w:rsidRPr="001E3974" w:rsidRDefault="002159AC" w:rsidP="00A80B39">
            <w:pPr>
              <w:pStyle w:val="simple-table"/>
              <w:rPr>
                <w:b w:val="0"/>
                <w:bCs/>
              </w:rPr>
            </w:pPr>
            <w:r w:rsidRPr="001E3974">
              <w:rPr>
                <w:b w:val="0"/>
                <w:bCs/>
              </w:rPr>
              <w:t>^=</w:t>
            </w:r>
          </w:p>
        </w:tc>
        <w:tc>
          <w:tcPr>
            <w:tcW w:w="2001" w:type="dxa"/>
            <w:hideMark/>
          </w:tcPr>
          <w:p w14:paraId="58D986B8"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Assignment</w:t>
            </w:r>
          </w:p>
        </w:tc>
        <w:tc>
          <w:tcPr>
            <w:tcW w:w="5740" w:type="dxa"/>
            <w:hideMark/>
          </w:tcPr>
          <w:p w14:paraId="2C1216F0"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Bitwise XOR and assign.</w:t>
            </w:r>
          </w:p>
        </w:tc>
      </w:tr>
      <w:tr w:rsidR="002159AC" w:rsidRPr="001E3974" w14:paraId="63B01BB1"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8F04BF" w14:textId="77777777" w:rsidR="002159AC" w:rsidRPr="001E3974" w:rsidRDefault="002159AC" w:rsidP="00A80B39">
            <w:pPr>
              <w:pStyle w:val="simple-table"/>
              <w:rPr>
                <w:b w:val="0"/>
                <w:bCs/>
              </w:rPr>
            </w:pPr>
            <w:r w:rsidRPr="001E3974">
              <w:rPr>
                <w:b w:val="0"/>
                <w:bCs/>
              </w:rPr>
              <w:t>&lt;&lt;=</w:t>
            </w:r>
          </w:p>
        </w:tc>
        <w:tc>
          <w:tcPr>
            <w:tcW w:w="2001" w:type="dxa"/>
            <w:hideMark/>
          </w:tcPr>
          <w:p w14:paraId="64B5CEE1"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Assignment</w:t>
            </w:r>
          </w:p>
        </w:tc>
        <w:tc>
          <w:tcPr>
            <w:tcW w:w="5740" w:type="dxa"/>
            <w:hideMark/>
          </w:tcPr>
          <w:p w14:paraId="2DCE701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Left shift and assign.</w:t>
            </w:r>
          </w:p>
        </w:tc>
      </w:tr>
      <w:tr w:rsidR="002159AC" w:rsidRPr="001E3974" w14:paraId="11A4545C"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234B9C" w14:textId="77777777" w:rsidR="002159AC" w:rsidRPr="001E3974" w:rsidRDefault="002159AC" w:rsidP="00A80B39">
            <w:pPr>
              <w:pStyle w:val="simple-table"/>
              <w:rPr>
                <w:b w:val="0"/>
                <w:bCs/>
              </w:rPr>
            </w:pPr>
            <w:r w:rsidRPr="001E3974">
              <w:rPr>
                <w:b w:val="0"/>
                <w:bCs/>
              </w:rPr>
              <w:t>&gt;&gt;=</w:t>
            </w:r>
          </w:p>
        </w:tc>
        <w:tc>
          <w:tcPr>
            <w:tcW w:w="2001" w:type="dxa"/>
            <w:hideMark/>
          </w:tcPr>
          <w:p w14:paraId="4318989B"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Assignment</w:t>
            </w:r>
          </w:p>
        </w:tc>
        <w:tc>
          <w:tcPr>
            <w:tcW w:w="5740" w:type="dxa"/>
            <w:hideMark/>
          </w:tcPr>
          <w:p w14:paraId="21A35298"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Right shift and assign.</w:t>
            </w:r>
          </w:p>
        </w:tc>
      </w:tr>
      <w:tr w:rsidR="002159AC" w:rsidRPr="001E3974" w14:paraId="27A3D624"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44F74E" w14:textId="77777777" w:rsidR="002159AC" w:rsidRPr="001E3974" w:rsidRDefault="002159AC" w:rsidP="00A80B39">
            <w:pPr>
              <w:pStyle w:val="simple-table"/>
              <w:rPr>
                <w:b w:val="0"/>
                <w:bCs/>
              </w:rPr>
            </w:pPr>
            <w:r w:rsidRPr="001E3974">
              <w:rPr>
                <w:b w:val="0"/>
                <w:bCs/>
              </w:rPr>
              <w:t>&amp;^=</w:t>
            </w:r>
          </w:p>
        </w:tc>
        <w:tc>
          <w:tcPr>
            <w:tcW w:w="2001" w:type="dxa"/>
            <w:hideMark/>
          </w:tcPr>
          <w:p w14:paraId="38D059C8"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Assignment</w:t>
            </w:r>
          </w:p>
        </w:tc>
        <w:tc>
          <w:tcPr>
            <w:tcW w:w="5740" w:type="dxa"/>
            <w:hideMark/>
          </w:tcPr>
          <w:p w14:paraId="2C111D75"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Bit clear and assign.</w:t>
            </w:r>
          </w:p>
        </w:tc>
      </w:tr>
      <w:tr w:rsidR="002159AC" w:rsidRPr="001E3974" w14:paraId="7409C41D"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5AE53D" w14:textId="77777777" w:rsidR="002159AC" w:rsidRPr="001E3974" w:rsidRDefault="002159AC" w:rsidP="00A80B39">
            <w:pPr>
              <w:pStyle w:val="simple-table"/>
              <w:rPr>
                <w:b w:val="0"/>
                <w:bCs/>
              </w:rPr>
            </w:pPr>
            <w:r w:rsidRPr="001E3974">
              <w:rPr>
                <w:b w:val="0"/>
                <w:bCs/>
              </w:rPr>
              <w:t>&amp;&amp;</w:t>
            </w:r>
          </w:p>
        </w:tc>
        <w:tc>
          <w:tcPr>
            <w:tcW w:w="2001" w:type="dxa"/>
            <w:hideMark/>
          </w:tcPr>
          <w:p w14:paraId="61193DE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Logical</w:t>
            </w:r>
          </w:p>
        </w:tc>
        <w:tc>
          <w:tcPr>
            <w:tcW w:w="5740" w:type="dxa"/>
            <w:hideMark/>
          </w:tcPr>
          <w:p w14:paraId="2068EAF0"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Logical AND (short-circuit).</w:t>
            </w:r>
          </w:p>
        </w:tc>
      </w:tr>
      <w:tr w:rsidR="002159AC" w:rsidRPr="001E3974" w14:paraId="23E067E0"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B57EF4" w14:textId="77777777" w:rsidR="002159AC" w:rsidRPr="001E3974" w:rsidRDefault="002159AC" w:rsidP="00A80B39">
            <w:pPr>
              <w:pStyle w:val="simple-table"/>
              <w:rPr>
                <w:b w:val="0"/>
                <w:bCs/>
              </w:rPr>
            </w:pPr>
            <w:r w:rsidRPr="001E3974">
              <w:rPr>
                <w:b w:val="0"/>
                <w:bCs/>
              </w:rPr>
              <w:t>!</w:t>
            </w:r>
          </w:p>
        </w:tc>
        <w:tc>
          <w:tcPr>
            <w:tcW w:w="2001" w:type="dxa"/>
            <w:hideMark/>
          </w:tcPr>
          <w:p w14:paraId="0ED41835"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Logical</w:t>
            </w:r>
          </w:p>
        </w:tc>
        <w:tc>
          <w:tcPr>
            <w:tcW w:w="5740" w:type="dxa"/>
            <w:hideMark/>
          </w:tcPr>
          <w:p w14:paraId="79B15A41"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Logical NOT.</w:t>
            </w:r>
          </w:p>
        </w:tc>
      </w:tr>
      <w:tr w:rsidR="002159AC" w:rsidRPr="001E3974" w14:paraId="76DFD26A"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FDC461" w14:textId="77777777" w:rsidR="002159AC" w:rsidRPr="001E3974" w:rsidRDefault="002159AC" w:rsidP="00A80B39">
            <w:pPr>
              <w:pStyle w:val="simple-table"/>
              <w:rPr>
                <w:b w:val="0"/>
                <w:bCs/>
              </w:rPr>
            </w:pPr>
            <w:r w:rsidRPr="001E3974">
              <w:rPr>
                <w:b w:val="0"/>
                <w:bCs/>
              </w:rPr>
              <w:t>==</w:t>
            </w:r>
          </w:p>
        </w:tc>
        <w:tc>
          <w:tcPr>
            <w:tcW w:w="2001" w:type="dxa"/>
            <w:hideMark/>
          </w:tcPr>
          <w:p w14:paraId="0C63AC6F"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Comparison</w:t>
            </w:r>
          </w:p>
        </w:tc>
        <w:tc>
          <w:tcPr>
            <w:tcW w:w="5740" w:type="dxa"/>
            <w:hideMark/>
          </w:tcPr>
          <w:p w14:paraId="66DAE714"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Equality check.</w:t>
            </w:r>
          </w:p>
        </w:tc>
      </w:tr>
      <w:tr w:rsidR="002159AC" w:rsidRPr="001E3974" w14:paraId="2E115F1C"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9818C9" w14:textId="77777777" w:rsidR="002159AC" w:rsidRPr="001E3974" w:rsidRDefault="002159AC" w:rsidP="00A80B39">
            <w:pPr>
              <w:pStyle w:val="simple-table"/>
              <w:rPr>
                <w:b w:val="0"/>
                <w:bCs/>
              </w:rPr>
            </w:pPr>
            <w:r w:rsidRPr="001E3974">
              <w:rPr>
                <w:b w:val="0"/>
                <w:bCs/>
              </w:rPr>
              <w:t>!=</w:t>
            </w:r>
          </w:p>
        </w:tc>
        <w:tc>
          <w:tcPr>
            <w:tcW w:w="2001" w:type="dxa"/>
            <w:hideMark/>
          </w:tcPr>
          <w:p w14:paraId="7CFB7643"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Comparison</w:t>
            </w:r>
          </w:p>
        </w:tc>
        <w:tc>
          <w:tcPr>
            <w:tcW w:w="5740" w:type="dxa"/>
            <w:hideMark/>
          </w:tcPr>
          <w:p w14:paraId="55F4DEBA"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Inequality check.</w:t>
            </w:r>
          </w:p>
        </w:tc>
      </w:tr>
      <w:tr w:rsidR="002159AC" w:rsidRPr="001E3974" w14:paraId="1905F4D1"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7A9155" w14:textId="77777777" w:rsidR="002159AC" w:rsidRPr="001E3974" w:rsidRDefault="002159AC" w:rsidP="00A80B39">
            <w:pPr>
              <w:pStyle w:val="simple-table"/>
              <w:rPr>
                <w:b w:val="0"/>
                <w:bCs/>
              </w:rPr>
            </w:pPr>
            <w:r w:rsidRPr="001E3974">
              <w:rPr>
                <w:b w:val="0"/>
                <w:bCs/>
              </w:rPr>
              <w:t>&lt;</w:t>
            </w:r>
          </w:p>
        </w:tc>
        <w:tc>
          <w:tcPr>
            <w:tcW w:w="2001" w:type="dxa"/>
            <w:hideMark/>
          </w:tcPr>
          <w:p w14:paraId="582653C0"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Comparison</w:t>
            </w:r>
          </w:p>
        </w:tc>
        <w:tc>
          <w:tcPr>
            <w:tcW w:w="5740" w:type="dxa"/>
            <w:hideMark/>
          </w:tcPr>
          <w:p w14:paraId="5167DFE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Less than.</w:t>
            </w:r>
          </w:p>
        </w:tc>
      </w:tr>
      <w:tr w:rsidR="002159AC" w:rsidRPr="001E3974" w14:paraId="58EC092C"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8DC37B" w14:textId="77777777" w:rsidR="002159AC" w:rsidRPr="001E3974" w:rsidRDefault="002159AC" w:rsidP="00A80B39">
            <w:pPr>
              <w:pStyle w:val="simple-table"/>
              <w:rPr>
                <w:b w:val="0"/>
                <w:bCs/>
              </w:rPr>
            </w:pPr>
            <w:r w:rsidRPr="001E3974">
              <w:rPr>
                <w:b w:val="0"/>
                <w:bCs/>
              </w:rPr>
              <w:t>&lt;=</w:t>
            </w:r>
          </w:p>
        </w:tc>
        <w:tc>
          <w:tcPr>
            <w:tcW w:w="2001" w:type="dxa"/>
            <w:hideMark/>
          </w:tcPr>
          <w:p w14:paraId="1D90F916"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Comparison</w:t>
            </w:r>
          </w:p>
        </w:tc>
        <w:tc>
          <w:tcPr>
            <w:tcW w:w="5740" w:type="dxa"/>
            <w:hideMark/>
          </w:tcPr>
          <w:p w14:paraId="5DB08BB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Less than or equal.</w:t>
            </w:r>
          </w:p>
        </w:tc>
      </w:tr>
      <w:tr w:rsidR="002159AC" w:rsidRPr="001E3974" w14:paraId="7CA4ED17"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28D132" w14:textId="77777777" w:rsidR="002159AC" w:rsidRPr="001E3974" w:rsidRDefault="002159AC" w:rsidP="00A80B39">
            <w:pPr>
              <w:pStyle w:val="simple-table"/>
              <w:rPr>
                <w:b w:val="0"/>
                <w:bCs/>
              </w:rPr>
            </w:pPr>
            <w:r w:rsidRPr="001E3974">
              <w:rPr>
                <w:b w:val="0"/>
                <w:bCs/>
              </w:rPr>
              <w:t>&gt;</w:t>
            </w:r>
          </w:p>
        </w:tc>
        <w:tc>
          <w:tcPr>
            <w:tcW w:w="2001" w:type="dxa"/>
            <w:hideMark/>
          </w:tcPr>
          <w:p w14:paraId="22EE60CE"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Comparison</w:t>
            </w:r>
          </w:p>
        </w:tc>
        <w:tc>
          <w:tcPr>
            <w:tcW w:w="5740" w:type="dxa"/>
            <w:hideMark/>
          </w:tcPr>
          <w:p w14:paraId="2E04790F"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Greater than.</w:t>
            </w:r>
          </w:p>
        </w:tc>
      </w:tr>
      <w:tr w:rsidR="002159AC" w:rsidRPr="001E3974" w14:paraId="2006788A"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2897D8" w14:textId="77777777" w:rsidR="002159AC" w:rsidRPr="001E3974" w:rsidRDefault="002159AC" w:rsidP="00A80B39">
            <w:pPr>
              <w:pStyle w:val="simple-table"/>
              <w:rPr>
                <w:b w:val="0"/>
                <w:bCs/>
              </w:rPr>
            </w:pPr>
            <w:r w:rsidRPr="001E3974">
              <w:rPr>
                <w:b w:val="0"/>
                <w:bCs/>
              </w:rPr>
              <w:t>&gt;=</w:t>
            </w:r>
          </w:p>
        </w:tc>
        <w:tc>
          <w:tcPr>
            <w:tcW w:w="2001" w:type="dxa"/>
            <w:hideMark/>
          </w:tcPr>
          <w:p w14:paraId="5656297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Comparison</w:t>
            </w:r>
          </w:p>
        </w:tc>
        <w:tc>
          <w:tcPr>
            <w:tcW w:w="5740" w:type="dxa"/>
            <w:hideMark/>
          </w:tcPr>
          <w:p w14:paraId="42826917"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Greater than or equal.</w:t>
            </w:r>
          </w:p>
        </w:tc>
      </w:tr>
      <w:tr w:rsidR="002159AC" w:rsidRPr="001E3974" w14:paraId="55F448AE"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4B102A" w14:textId="77777777" w:rsidR="002159AC" w:rsidRPr="001E3974" w:rsidRDefault="002159AC" w:rsidP="00A80B39">
            <w:pPr>
              <w:pStyle w:val="simple-table"/>
              <w:rPr>
                <w:b w:val="0"/>
                <w:bCs/>
              </w:rPr>
            </w:pPr>
            <w:r w:rsidRPr="001E3974">
              <w:rPr>
                <w:b w:val="0"/>
                <w:bCs/>
              </w:rPr>
              <w:t>=</w:t>
            </w:r>
          </w:p>
        </w:tc>
        <w:tc>
          <w:tcPr>
            <w:tcW w:w="2001" w:type="dxa"/>
            <w:hideMark/>
          </w:tcPr>
          <w:p w14:paraId="61B7E06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Assignment</w:t>
            </w:r>
          </w:p>
        </w:tc>
        <w:tc>
          <w:tcPr>
            <w:tcW w:w="5740" w:type="dxa"/>
            <w:hideMark/>
          </w:tcPr>
          <w:p w14:paraId="6629357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Simple assignment.</w:t>
            </w:r>
          </w:p>
        </w:tc>
      </w:tr>
      <w:tr w:rsidR="002159AC" w:rsidRPr="001E3974" w14:paraId="3D8C1D0F"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951521" w14:textId="77777777" w:rsidR="002159AC" w:rsidRPr="001E3974" w:rsidRDefault="002159AC" w:rsidP="00A80B39">
            <w:pPr>
              <w:pStyle w:val="simple-table"/>
              <w:rPr>
                <w:b w:val="0"/>
                <w:bCs/>
              </w:rPr>
            </w:pPr>
            <w:r w:rsidRPr="001E3974">
              <w:rPr>
                <w:b w:val="0"/>
                <w:bCs/>
              </w:rPr>
              <w:t>:=</w:t>
            </w:r>
          </w:p>
        </w:tc>
        <w:tc>
          <w:tcPr>
            <w:tcW w:w="2001" w:type="dxa"/>
            <w:hideMark/>
          </w:tcPr>
          <w:p w14:paraId="4D58454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Short declaration</w:t>
            </w:r>
          </w:p>
        </w:tc>
        <w:tc>
          <w:tcPr>
            <w:tcW w:w="5740" w:type="dxa"/>
            <w:hideMark/>
          </w:tcPr>
          <w:p w14:paraId="4E6616F9"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Declare and initialize variable in one step.</w:t>
            </w:r>
          </w:p>
        </w:tc>
      </w:tr>
      <w:tr w:rsidR="002159AC" w:rsidRPr="001E3974" w14:paraId="31399766"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4390AE" w14:textId="77777777" w:rsidR="002159AC" w:rsidRPr="001E3974" w:rsidRDefault="002159AC" w:rsidP="00A80B39">
            <w:pPr>
              <w:pStyle w:val="simple-table"/>
              <w:rPr>
                <w:b w:val="0"/>
                <w:bCs/>
              </w:rPr>
            </w:pPr>
            <w:r w:rsidRPr="001E3974">
              <w:rPr>
                <w:b w:val="0"/>
                <w:bCs/>
              </w:rPr>
              <w:t>...</w:t>
            </w:r>
          </w:p>
        </w:tc>
        <w:tc>
          <w:tcPr>
            <w:tcW w:w="2001" w:type="dxa"/>
            <w:hideMark/>
          </w:tcPr>
          <w:p w14:paraId="121240F3"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Special</w:t>
            </w:r>
          </w:p>
        </w:tc>
        <w:tc>
          <w:tcPr>
            <w:tcW w:w="5740" w:type="dxa"/>
            <w:hideMark/>
          </w:tcPr>
          <w:p w14:paraId="615266AB"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Variadic parameter in functions, or slice expansion.</w:t>
            </w:r>
          </w:p>
        </w:tc>
      </w:tr>
      <w:tr w:rsidR="002159AC" w:rsidRPr="001E3974" w14:paraId="552D968C"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71DF67" w14:textId="77777777" w:rsidR="002159AC" w:rsidRPr="001E3974" w:rsidRDefault="002159AC" w:rsidP="00A80B39">
            <w:pPr>
              <w:pStyle w:val="simple-table"/>
              <w:rPr>
                <w:b w:val="0"/>
                <w:bCs/>
              </w:rPr>
            </w:pPr>
            <w:r w:rsidRPr="001E3974">
              <w:rPr>
                <w:b w:val="0"/>
                <w:bCs/>
              </w:rPr>
              <w:t>* (prefix)</w:t>
            </w:r>
          </w:p>
        </w:tc>
        <w:tc>
          <w:tcPr>
            <w:tcW w:w="2001" w:type="dxa"/>
            <w:hideMark/>
          </w:tcPr>
          <w:p w14:paraId="7094207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Pointer</w:t>
            </w:r>
          </w:p>
        </w:tc>
        <w:tc>
          <w:tcPr>
            <w:tcW w:w="5740" w:type="dxa"/>
            <w:hideMark/>
          </w:tcPr>
          <w:p w14:paraId="7DAF9D2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Dereference pointer.</w:t>
            </w:r>
          </w:p>
        </w:tc>
      </w:tr>
      <w:tr w:rsidR="002159AC" w:rsidRPr="001E3974" w14:paraId="1A8410C5"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F5528C" w14:textId="77777777" w:rsidR="002159AC" w:rsidRPr="001E3974" w:rsidRDefault="002159AC" w:rsidP="00A80B39">
            <w:pPr>
              <w:pStyle w:val="simple-table"/>
              <w:rPr>
                <w:b w:val="0"/>
                <w:bCs/>
              </w:rPr>
            </w:pPr>
            <w:r w:rsidRPr="001E3974">
              <w:rPr>
                <w:b w:val="0"/>
                <w:bCs/>
              </w:rPr>
              <w:t>&amp; (prefix)</w:t>
            </w:r>
          </w:p>
        </w:tc>
        <w:tc>
          <w:tcPr>
            <w:tcW w:w="2001" w:type="dxa"/>
            <w:hideMark/>
          </w:tcPr>
          <w:p w14:paraId="6E6CAEF5"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Pointer</w:t>
            </w:r>
          </w:p>
        </w:tc>
        <w:tc>
          <w:tcPr>
            <w:tcW w:w="5740" w:type="dxa"/>
            <w:hideMark/>
          </w:tcPr>
          <w:p w14:paraId="5A80CEA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Address-of operator.</w:t>
            </w:r>
          </w:p>
        </w:tc>
      </w:tr>
      <w:tr w:rsidR="002159AC" w:rsidRPr="001E3974" w14:paraId="2796B09D"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8408F7" w14:textId="77777777" w:rsidR="002159AC" w:rsidRPr="001E3974" w:rsidRDefault="002159AC" w:rsidP="00A80B39">
            <w:pPr>
              <w:pStyle w:val="simple-table"/>
              <w:rPr>
                <w:b w:val="0"/>
                <w:bCs/>
              </w:rPr>
            </w:pPr>
            <w:r w:rsidRPr="001E3974">
              <w:rPr>
                <w:b w:val="0"/>
                <w:bCs/>
              </w:rPr>
              <w:t>&lt;-</w:t>
            </w:r>
          </w:p>
        </w:tc>
        <w:tc>
          <w:tcPr>
            <w:tcW w:w="2001" w:type="dxa"/>
            <w:hideMark/>
          </w:tcPr>
          <w:p w14:paraId="7F58DCCB"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Channel</w:t>
            </w:r>
          </w:p>
        </w:tc>
        <w:tc>
          <w:tcPr>
            <w:tcW w:w="5740" w:type="dxa"/>
            <w:hideMark/>
          </w:tcPr>
          <w:p w14:paraId="0F1B5BA0"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Send (chan &lt;- val) or receive (val &lt;- chan) operator.</w:t>
            </w:r>
          </w:p>
        </w:tc>
      </w:tr>
      <w:tr w:rsidR="002159AC" w:rsidRPr="001E3974" w14:paraId="43FFA363"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2464F" w14:textId="77777777" w:rsidR="002159AC" w:rsidRPr="001E3974" w:rsidRDefault="002159AC" w:rsidP="00A80B39">
            <w:pPr>
              <w:pStyle w:val="simple-table"/>
              <w:rPr>
                <w:b w:val="0"/>
                <w:bCs/>
              </w:rPr>
            </w:pPr>
            <w:r w:rsidRPr="001E3974">
              <w:rPr>
                <w:b w:val="0"/>
                <w:bCs/>
              </w:rPr>
              <w:t>++</w:t>
            </w:r>
          </w:p>
        </w:tc>
        <w:tc>
          <w:tcPr>
            <w:tcW w:w="2001" w:type="dxa"/>
            <w:hideMark/>
          </w:tcPr>
          <w:p w14:paraId="0150254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Inc/Dec</w:t>
            </w:r>
          </w:p>
        </w:tc>
        <w:tc>
          <w:tcPr>
            <w:tcW w:w="5740" w:type="dxa"/>
            <w:hideMark/>
          </w:tcPr>
          <w:p w14:paraId="7AB31A2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Increment (statement, not expression).</w:t>
            </w:r>
          </w:p>
        </w:tc>
      </w:tr>
      <w:tr w:rsidR="002159AC" w:rsidRPr="001E3974" w14:paraId="790FA0A5"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2BE202" w14:textId="77777777" w:rsidR="002159AC" w:rsidRPr="001E3974" w:rsidRDefault="002159AC" w:rsidP="00A80B39">
            <w:pPr>
              <w:pStyle w:val="simple-table"/>
              <w:rPr>
                <w:b w:val="0"/>
                <w:bCs/>
              </w:rPr>
            </w:pPr>
            <w:r w:rsidRPr="001E3974">
              <w:rPr>
                <w:b w:val="0"/>
                <w:bCs/>
              </w:rPr>
              <w:t>--</w:t>
            </w:r>
          </w:p>
        </w:tc>
        <w:tc>
          <w:tcPr>
            <w:tcW w:w="2001" w:type="dxa"/>
            <w:hideMark/>
          </w:tcPr>
          <w:p w14:paraId="4B8A46C9"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Inc/Dec</w:t>
            </w:r>
          </w:p>
        </w:tc>
        <w:tc>
          <w:tcPr>
            <w:tcW w:w="5740" w:type="dxa"/>
            <w:hideMark/>
          </w:tcPr>
          <w:p w14:paraId="12CA619E"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Decrement (statement, not expression).</w:t>
            </w:r>
          </w:p>
        </w:tc>
      </w:tr>
      <w:tr w:rsidR="002159AC" w:rsidRPr="001E3974" w14:paraId="4E1EDD1E"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92C742" w14:textId="77777777" w:rsidR="002159AC" w:rsidRPr="001E3974" w:rsidRDefault="002159AC" w:rsidP="00A80B39">
            <w:pPr>
              <w:pStyle w:val="simple-table"/>
              <w:rPr>
                <w:b w:val="0"/>
                <w:bCs/>
              </w:rPr>
            </w:pPr>
            <w:r w:rsidRPr="001E3974">
              <w:rPr>
                <w:b w:val="0"/>
                <w:bCs/>
              </w:rPr>
              <w:t>( )</w:t>
            </w:r>
          </w:p>
        </w:tc>
        <w:tc>
          <w:tcPr>
            <w:tcW w:w="2001" w:type="dxa"/>
            <w:hideMark/>
          </w:tcPr>
          <w:p w14:paraId="04F32FC8"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Grouping</w:t>
            </w:r>
          </w:p>
        </w:tc>
        <w:tc>
          <w:tcPr>
            <w:tcW w:w="5740" w:type="dxa"/>
            <w:hideMark/>
          </w:tcPr>
          <w:p w14:paraId="007CC85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Group expressions or function call arguments.</w:t>
            </w:r>
          </w:p>
        </w:tc>
      </w:tr>
      <w:tr w:rsidR="002159AC" w:rsidRPr="001E3974" w14:paraId="29894E3F"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159920" w14:textId="77777777" w:rsidR="002159AC" w:rsidRPr="001E3974" w:rsidRDefault="002159AC" w:rsidP="00A80B39">
            <w:pPr>
              <w:pStyle w:val="simple-table"/>
              <w:rPr>
                <w:b w:val="0"/>
                <w:bCs/>
              </w:rPr>
            </w:pPr>
            <w:r w:rsidRPr="001E3974">
              <w:rPr>
                <w:b w:val="0"/>
                <w:bCs/>
              </w:rPr>
              <w:t>[ ]</w:t>
            </w:r>
          </w:p>
        </w:tc>
        <w:tc>
          <w:tcPr>
            <w:tcW w:w="2001" w:type="dxa"/>
            <w:hideMark/>
          </w:tcPr>
          <w:p w14:paraId="04A01BA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Index/Slice</w:t>
            </w:r>
          </w:p>
        </w:tc>
        <w:tc>
          <w:tcPr>
            <w:tcW w:w="5740" w:type="dxa"/>
            <w:hideMark/>
          </w:tcPr>
          <w:p w14:paraId="0D524E0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Index array, slice, map, or slice expressions.</w:t>
            </w:r>
          </w:p>
        </w:tc>
      </w:tr>
      <w:tr w:rsidR="002159AC" w:rsidRPr="001E3974" w14:paraId="687BEE75"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8B9497" w14:textId="77777777" w:rsidR="002159AC" w:rsidRPr="001E3974" w:rsidRDefault="002159AC" w:rsidP="00A80B39">
            <w:pPr>
              <w:pStyle w:val="simple-table"/>
              <w:rPr>
                <w:b w:val="0"/>
                <w:bCs/>
              </w:rPr>
            </w:pPr>
            <w:r w:rsidRPr="001E3974">
              <w:rPr>
                <w:b w:val="0"/>
                <w:bCs/>
              </w:rPr>
              <w:t>{ }</w:t>
            </w:r>
          </w:p>
        </w:tc>
        <w:tc>
          <w:tcPr>
            <w:tcW w:w="2001" w:type="dxa"/>
            <w:hideMark/>
          </w:tcPr>
          <w:p w14:paraId="6CD0263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Block</w:t>
            </w:r>
          </w:p>
        </w:tc>
        <w:tc>
          <w:tcPr>
            <w:tcW w:w="5740" w:type="dxa"/>
            <w:hideMark/>
          </w:tcPr>
          <w:p w14:paraId="08560EA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Denote code blocks, struct/array literals, map literals.</w:t>
            </w:r>
          </w:p>
        </w:tc>
      </w:tr>
      <w:tr w:rsidR="00F10663" w:rsidRPr="001E3974" w14:paraId="5E6DA2BB"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1828BE3" w14:textId="01D378AB" w:rsidR="00F10663" w:rsidRPr="001E3974" w:rsidRDefault="00F10663" w:rsidP="00A80B39">
            <w:pPr>
              <w:pStyle w:val="simple-table"/>
            </w:pPr>
            <w:r>
              <w:t>&lt;&gt;</w:t>
            </w:r>
          </w:p>
        </w:tc>
        <w:tc>
          <w:tcPr>
            <w:tcW w:w="2001" w:type="dxa"/>
          </w:tcPr>
          <w:p w14:paraId="183D6E04" w14:textId="07F01DD1" w:rsidR="00F10663" w:rsidRPr="001E3974" w:rsidRDefault="00F10663" w:rsidP="00A80B39">
            <w:pPr>
              <w:pStyle w:val="simple-table"/>
              <w:cnfStyle w:val="000000100000" w:firstRow="0" w:lastRow="0" w:firstColumn="0" w:lastColumn="0" w:oddVBand="0" w:evenVBand="0" w:oddHBand="1" w:evenHBand="0" w:firstRowFirstColumn="0" w:firstRowLastColumn="0" w:lastRowFirstColumn="0" w:lastRowLastColumn="0"/>
            </w:pPr>
            <w:r>
              <w:t>Generic type delimiter</w:t>
            </w:r>
          </w:p>
        </w:tc>
        <w:tc>
          <w:tcPr>
            <w:tcW w:w="5740" w:type="dxa"/>
          </w:tcPr>
          <w:p w14:paraId="07B24E2C" w14:textId="18CD47CC" w:rsidR="00F10663" w:rsidRPr="001E3974" w:rsidRDefault="00F10663" w:rsidP="00A80B39">
            <w:pPr>
              <w:pStyle w:val="simple-table"/>
              <w:cnfStyle w:val="000000100000" w:firstRow="0" w:lastRow="0" w:firstColumn="0" w:lastColumn="0" w:oddVBand="0" w:evenVBand="0" w:oddHBand="1" w:evenHBand="0" w:firstRowFirstColumn="0" w:firstRowLastColumn="0" w:lastRowFirstColumn="0" w:lastRowLastColumn="0"/>
            </w:pPr>
            <w:r w:rsidRPr="00F10663">
              <w:t xml:space="preserve">Enclose type parameters and type arguments. Examples: </w:t>
            </w:r>
            <w:r w:rsidRPr="00F10663">
              <w:rPr>
                <w:rStyle w:val="CodeInline"/>
              </w:rPr>
              <w:t xml:space="preserve">func </w:t>
            </w:r>
            <w:r w:rsidRPr="00F10663">
              <w:rPr>
                <w:rStyle w:val="CodeInline"/>
                <w:sz w:val="16"/>
              </w:rPr>
              <w:t>Map&lt;T,U&gt;(x T) U, Event&lt;Int&gt;, Result&lt;T, E&gt;</w:t>
            </w:r>
            <w:r w:rsidRPr="00F10663">
              <w:t xml:space="preserve">. No whitespace is required but allowed: </w:t>
            </w:r>
            <w:r w:rsidRPr="00F10663">
              <w:rPr>
                <w:rStyle w:val="CodeInline"/>
                <w:sz w:val="16"/>
              </w:rPr>
              <w:t>map&lt;T, U&gt;</w:t>
            </w:r>
            <w:r w:rsidRPr="00F10663">
              <w:t xml:space="preserve">. Nested generics permitted: </w:t>
            </w:r>
            <w:r w:rsidRPr="00F10663">
              <w:rPr>
                <w:rStyle w:val="CodeInline"/>
                <w:sz w:val="16"/>
              </w:rPr>
              <w:t>map&lt;String, List&lt;Int&gt;&gt;</w:t>
            </w:r>
            <w:r w:rsidRPr="00F10663">
              <w:rPr>
                <w:sz w:val="16"/>
                <w:szCs w:val="16"/>
              </w:rPr>
              <w:t>.</w:t>
            </w:r>
          </w:p>
        </w:tc>
      </w:tr>
      <w:tr w:rsidR="002159AC" w:rsidRPr="001E3974" w14:paraId="38B60C5D"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7F2A4" w14:textId="77777777" w:rsidR="002159AC" w:rsidRPr="001E3974" w:rsidRDefault="002159AC" w:rsidP="00A80B39">
            <w:pPr>
              <w:pStyle w:val="simple-table"/>
              <w:rPr>
                <w:b w:val="0"/>
                <w:bCs/>
              </w:rPr>
            </w:pPr>
            <w:r w:rsidRPr="001E3974">
              <w:rPr>
                <w:b w:val="0"/>
                <w:bCs/>
              </w:rPr>
              <w:t>,</w:t>
            </w:r>
          </w:p>
        </w:tc>
        <w:tc>
          <w:tcPr>
            <w:tcW w:w="2001" w:type="dxa"/>
            <w:hideMark/>
          </w:tcPr>
          <w:p w14:paraId="15A46C40"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Separator</w:t>
            </w:r>
          </w:p>
        </w:tc>
        <w:tc>
          <w:tcPr>
            <w:tcW w:w="5740" w:type="dxa"/>
            <w:hideMark/>
          </w:tcPr>
          <w:p w14:paraId="5FD991A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Separate elements in list, multiple return values, etc.</w:t>
            </w:r>
          </w:p>
        </w:tc>
      </w:tr>
      <w:tr w:rsidR="002159AC" w:rsidRPr="001E3974" w14:paraId="6F6C6F8A"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050AF3" w14:textId="77777777" w:rsidR="002159AC" w:rsidRPr="001E3974" w:rsidRDefault="002159AC" w:rsidP="00A80B39">
            <w:pPr>
              <w:pStyle w:val="simple-table"/>
              <w:rPr>
                <w:b w:val="0"/>
                <w:bCs/>
              </w:rPr>
            </w:pPr>
            <w:r w:rsidRPr="001E3974">
              <w:rPr>
                <w:b w:val="0"/>
                <w:bCs/>
              </w:rPr>
              <w:t>;</w:t>
            </w:r>
          </w:p>
        </w:tc>
        <w:tc>
          <w:tcPr>
            <w:tcW w:w="2001" w:type="dxa"/>
            <w:hideMark/>
          </w:tcPr>
          <w:p w14:paraId="4B81EAD6"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Separator</w:t>
            </w:r>
          </w:p>
        </w:tc>
        <w:tc>
          <w:tcPr>
            <w:tcW w:w="5740" w:type="dxa"/>
            <w:hideMark/>
          </w:tcPr>
          <w:p w14:paraId="521AF66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Optional statement terminator (inserted automatically by lexer).</w:t>
            </w:r>
          </w:p>
        </w:tc>
      </w:tr>
      <w:tr w:rsidR="002159AC" w:rsidRPr="001E3974" w14:paraId="447294CC"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FFE6F6" w14:textId="77777777" w:rsidR="002159AC" w:rsidRPr="001E3974" w:rsidRDefault="002159AC" w:rsidP="00A80B39">
            <w:pPr>
              <w:pStyle w:val="simple-table"/>
              <w:rPr>
                <w:b w:val="0"/>
                <w:bCs/>
              </w:rPr>
            </w:pPr>
            <w:r w:rsidRPr="001E3974">
              <w:rPr>
                <w:b w:val="0"/>
                <w:bCs/>
              </w:rPr>
              <w:t>.</w:t>
            </w:r>
          </w:p>
        </w:tc>
        <w:tc>
          <w:tcPr>
            <w:tcW w:w="2001" w:type="dxa"/>
            <w:hideMark/>
          </w:tcPr>
          <w:p w14:paraId="4D4C3F83"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Selector</w:t>
            </w:r>
          </w:p>
        </w:tc>
        <w:tc>
          <w:tcPr>
            <w:tcW w:w="5740" w:type="dxa"/>
            <w:hideMark/>
          </w:tcPr>
          <w:p w14:paraId="012D5DC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Field or method selector.</w:t>
            </w:r>
          </w:p>
        </w:tc>
      </w:tr>
      <w:tr w:rsidR="002159AC" w:rsidRPr="001E3974" w14:paraId="3EF617F4"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C32E39" w14:textId="77777777" w:rsidR="002159AC" w:rsidRPr="001E3974" w:rsidRDefault="002159AC" w:rsidP="00A80B39">
            <w:pPr>
              <w:pStyle w:val="simple-table"/>
              <w:rPr>
                <w:b w:val="0"/>
                <w:bCs/>
              </w:rPr>
            </w:pPr>
            <w:r w:rsidRPr="001E3974">
              <w:rPr>
                <w:b w:val="0"/>
                <w:bCs/>
              </w:rPr>
              <w:t>:</w:t>
            </w:r>
          </w:p>
        </w:tc>
        <w:tc>
          <w:tcPr>
            <w:tcW w:w="2001" w:type="dxa"/>
            <w:hideMark/>
          </w:tcPr>
          <w:p w14:paraId="2CD13D6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Special</w:t>
            </w:r>
          </w:p>
        </w:tc>
        <w:tc>
          <w:tcPr>
            <w:tcW w:w="5740" w:type="dxa"/>
            <w:hideMark/>
          </w:tcPr>
          <w:p w14:paraId="722CE26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Used in labels and composite literals (key: value).</w:t>
            </w:r>
          </w:p>
        </w:tc>
      </w:tr>
      <w:tr w:rsidR="002159AC" w:rsidRPr="001E3974" w14:paraId="5D3D7EBE"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01CEA0" w14:textId="77777777" w:rsidR="002159AC" w:rsidRPr="001E3974" w:rsidRDefault="002159AC" w:rsidP="00A80B39">
            <w:pPr>
              <w:pStyle w:val="simple-table"/>
              <w:rPr>
                <w:b w:val="0"/>
                <w:bCs/>
              </w:rPr>
            </w:pPr>
            <w:r w:rsidRPr="001E3974">
              <w:rPr>
                <w:b w:val="0"/>
                <w:bCs/>
              </w:rPr>
              <w:t>-&gt;</w:t>
            </w:r>
          </w:p>
        </w:tc>
        <w:tc>
          <w:tcPr>
            <w:tcW w:w="2001" w:type="dxa"/>
            <w:hideMark/>
          </w:tcPr>
          <w:p w14:paraId="1A608195"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p>
        </w:tc>
        <w:tc>
          <w:tcPr>
            <w:tcW w:w="5740" w:type="dxa"/>
            <w:hideMark/>
          </w:tcPr>
          <w:p w14:paraId="0357E01E"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Not valid in Go (used in some other languages).</w:t>
            </w:r>
          </w:p>
        </w:tc>
      </w:tr>
    </w:tbl>
    <w:p w14:paraId="55B5D11C" w14:textId="253EA8A1" w:rsidR="00921DFE" w:rsidRPr="00241696" w:rsidRDefault="00921DFE" w:rsidP="00FB6BAC">
      <w:pPr>
        <w:pStyle w:val="Heading3"/>
      </w:pPr>
      <w:bookmarkStart w:id="154" w:name="_Toc209623942"/>
      <w:r w:rsidRPr="00241696">
        <w:lastRenderedPageBreak/>
        <w:t>Comments and Whitespace</w:t>
      </w:r>
      <w:bookmarkEnd w:id="154"/>
    </w:p>
    <w:p w14:paraId="5A539C6B" w14:textId="688AA126" w:rsidR="00921DFE" w:rsidRDefault="00921DFE" w:rsidP="003B197B">
      <w:r>
        <w:t xml:space="preserve">Whitespace (spaces, tabs, newlines) separates tokens and otherwise has no semantic effect. Line comments use </w:t>
      </w:r>
      <w:r>
        <w:rPr>
          <w:rStyle w:val="HTMLCode"/>
          <w:rFonts w:eastAsiaTheme="majorEastAsia"/>
        </w:rPr>
        <w:t>//</w:t>
      </w:r>
      <w:r>
        <w:t xml:space="preserve"> and block comments use </w:t>
      </w:r>
      <w:r>
        <w:rPr>
          <w:rStyle w:val="HTMLCode"/>
          <w:rFonts w:eastAsiaTheme="majorEastAsia"/>
        </w:rPr>
        <w:t>/* … */</w:t>
      </w:r>
      <w:r>
        <w:t xml:space="preserve">. As in Go, newlines may be significant to automatic semicolon insertion; the lexer applies the same insertion rules, ensuring familiar formatting behavior while leaving POP’s declarative grammar unaffected. </w:t>
      </w:r>
    </w:p>
    <w:p w14:paraId="4B573CCE" w14:textId="454BFC62" w:rsidR="00E60F6C" w:rsidRDefault="00E60F6C" w:rsidP="00E60F6C">
      <w:pPr>
        <w:pStyle w:val="table-caption"/>
        <w:ind w:firstLine="0"/>
      </w:pPr>
      <w:bookmarkStart w:id="155" w:name="_Toc209623769"/>
      <w:r>
        <w:t xml:space="preserve">Code </w:t>
      </w:r>
      <w:fldSimple w:instr=" SEQ Code \* ARABIC ">
        <w:r w:rsidR="00D15BA7">
          <w:rPr>
            <w:noProof/>
          </w:rPr>
          <w:t>4</w:t>
        </w:r>
      </w:fldSimple>
      <w:r>
        <w:t xml:space="preserve">: </w:t>
      </w:r>
      <w:r w:rsidRPr="002C527D">
        <w:t>AMI Comment Examples</w:t>
      </w:r>
      <w:bookmarkEnd w:id="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60F6C" w14:paraId="471B63C8" w14:textId="77777777" w:rsidTr="00E60F6C">
        <w:tc>
          <w:tcPr>
            <w:tcW w:w="9350" w:type="dxa"/>
          </w:tcPr>
          <w:p w14:paraId="6530B652" w14:textId="77777777" w:rsidR="00E60F6C" w:rsidRDefault="00E60F6C" w:rsidP="00E60F6C">
            <w:pPr>
              <w:pStyle w:val="CodeBlock"/>
            </w:pPr>
            <w:r>
              <w:t>//</w:t>
            </w:r>
          </w:p>
          <w:p w14:paraId="18CF4D05" w14:textId="77777777" w:rsidR="00E60F6C" w:rsidRDefault="00E60F6C" w:rsidP="00E60F6C">
            <w:pPr>
              <w:pStyle w:val="CodeBlock"/>
            </w:pPr>
          </w:p>
          <w:p w14:paraId="63CA7B80" w14:textId="77777777" w:rsidR="00E60F6C" w:rsidRDefault="00E60F6C" w:rsidP="00E60F6C">
            <w:pPr>
              <w:pStyle w:val="CodeBlock"/>
            </w:pPr>
            <w:r>
              <w:t>/*</w:t>
            </w:r>
          </w:p>
          <w:p w14:paraId="69F0D0AA" w14:textId="77777777" w:rsidR="00E60F6C" w:rsidRDefault="00E60F6C" w:rsidP="00E60F6C">
            <w:pPr>
              <w:pStyle w:val="CodeBlock"/>
            </w:pPr>
          </w:p>
          <w:p w14:paraId="5681EA90" w14:textId="77777777" w:rsidR="00E60F6C" w:rsidRDefault="00E60F6C" w:rsidP="00E60F6C">
            <w:pPr>
              <w:pStyle w:val="CodeBlock"/>
            </w:pPr>
            <w:r>
              <w:t xml:space="preserve">   . . . Block Comment . . .</w:t>
            </w:r>
          </w:p>
          <w:p w14:paraId="51108A3A" w14:textId="77777777" w:rsidR="00E60F6C" w:rsidRDefault="00E60F6C" w:rsidP="00E60F6C">
            <w:pPr>
              <w:pStyle w:val="CodeBlock"/>
            </w:pPr>
          </w:p>
          <w:p w14:paraId="314BE19F" w14:textId="765A5871" w:rsidR="00E60F6C" w:rsidRDefault="00E60F6C" w:rsidP="00E60F6C">
            <w:pPr>
              <w:pStyle w:val="CodeBlock"/>
              <w:keepNext/>
            </w:pPr>
            <w:r>
              <w:t>*/</w:t>
            </w:r>
          </w:p>
        </w:tc>
      </w:tr>
    </w:tbl>
    <w:p w14:paraId="62D1ED60" w14:textId="5F6FAD2E" w:rsidR="002159AC" w:rsidRDefault="002159AC" w:rsidP="00FB6BAC">
      <w:pPr>
        <w:pStyle w:val="Heading3"/>
      </w:pPr>
      <w:bookmarkStart w:id="156" w:name="_Toc209623943"/>
      <w:r>
        <w:t>The Special Underscore (</w:t>
      </w:r>
      <w:r w:rsidRPr="00DC6398">
        <w:rPr>
          <w:rStyle w:val="CodeInline"/>
          <w:b/>
          <w:bCs/>
        </w:rPr>
        <w:t>_</w:t>
      </w:r>
      <w:r>
        <w:t>) Identifier</w:t>
      </w:r>
      <w:bookmarkEnd w:id="156"/>
    </w:p>
    <w:p w14:paraId="0AFD257A" w14:textId="080E5020" w:rsidR="002159AC" w:rsidRPr="002159AC" w:rsidRDefault="002159AC" w:rsidP="003B197B">
      <w:r>
        <w:t>The underscore (</w:t>
      </w:r>
      <w:r w:rsidRPr="002159AC">
        <w:rPr>
          <w:rStyle w:val="CodeInline"/>
          <w:rFonts w:eastAsiaTheme="majorEastAsia"/>
        </w:rPr>
        <w:t>_</w:t>
      </w:r>
      <w:r>
        <w:t>) is a reserved, write-only identifier used to intentionally discard values and to mark unused positions in declarations and calls. It is not a bindable name and has no address; it cannot be referenced on the right-hand side of an expression, captured, exported, or shadowed. Its purpose is to make programmer intent explicit, eliminate “unused” diagnostics, and enable aggressive compile-time and code-generation optimizations consistent with POP’s analyzability and immutability guarantees.</w:t>
      </w:r>
    </w:p>
    <w:p w14:paraId="797EF2FA" w14:textId="706BCA0E" w:rsidR="002159AC" w:rsidRDefault="002159AC" w:rsidP="003B197B">
      <w:r>
        <w:rPr>
          <w:rStyle w:val="Strong"/>
          <w:rFonts w:eastAsiaTheme="majorEastAsia"/>
        </w:rPr>
        <w:t>Discarding results.</w:t>
      </w:r>
      <w:r>
        <w:t xml:space="preserve"> In assignments and multi-value returns, </w:t>
      </w:r>
      <w:r w:rsidR="0044200A">
        <w:t>the underscore (</w:t>
      </w:r>
      <w:r w:rsidRPr="002159AC">
        <w:rPr>
          <w:rStyle w:val="CodeInline"/>
          <w:rFonts w:eastAsiaTheme="majorEastAsia"/>
        </w:rPr>
        <w:t>_</w:t>
      </w:r>
      <w:r w:rsidR="0044200A" w:rsidRPr="0044200A">
        <w:rPr>
          <w:rFonts w:eastAsiaTheme="majorEastAsia"/>
        </w:rPr>
        <w:t>)</w:t>
      </w:r>
      <w:r>
        <w:t xml:space="preserve"> on the left-hand side signals that the corresponding value is intentionally ignored. The </w:t>
      </w:r>
      <w:r>
        <w:lastRenderedPageBreak/>
        <w:t>compiler treats this as a strong hint to avoid materializing copies for the discarded value, which is particularly important in AMI’s copy-semantics model.</w:t>
      </w:r>
    </w:p>
    <w:p w14:paraId="2760EB34" w14:textId="7552A37C" w:rsidR="002159AC" w:rsidRDefault="002159AC" w:rsidP="003B197B">
      <w:r>
        <w:rPr>
          <w:rStyle w:val="Strong"/>
          <w:rFonts w:eastAsiaTheme="majorEastAsia"/>
        </w:rPr>
        <w:t>Unused parameters (declarations).</w:t>
      </w:r>
      <w:r>
        <w:t xml:space="preserve"> Within function parameter lists, naming a parameter</w:t>
      </w:r>
      <w:r w:rsidR="0044200A">
        <w:t xml:space="preserve"> using the underscore (</w:t>
      </w:r>
      <w:r>
        <w:t xml:space="preserve"> </w:t>
      </w:r>
      <w:r w:rsidRPr="002159AC">
        <w:rPr>
          <w:rStyle w:val="CodeInline"/>
          <w:rFonts w:eastAsiaTheme="majorEastAsia"/>
        </w:rPr>
        <w:t>_</w:t>
      </w:r>
      <w:r w:rsidR="0044200A" w:rsidRPr="0044200A">
        <w:t>)</w:t>
      </w:r>
      <w:r w:rsidR="0044200A">
        <w:t xml:space="preserve"> </w:t>
      </w:r>
      <w:r>
        <w:t xml:space="preserve">declares that the argument is required for arity and type but will not be used by the callee, preventing unused-parameter errors and permitting dead-code elimination around that symbol. </w:t>
      </w:r>
      <w:r w:rsidR="0044200A">
        <w:t>This is particularly useful when implementing abstractions in code.</w:t>
      </w:r>
    </w:p>
    <w:p w14:paraId="2FFE3FEB" w14:textId="1C12586F" w:rsidR="002159AC" w:rsidRDefault="002159AC" w:rsidP="003B197B">
      <w:pPr>
        <w:rPr>
          <w:rStyle w:val="Hyperlink"/>
          <w:rFonts w:eastAsiaTheme="majorEastAsia"/>
        </w:rPr>
      </w:pPr>
      <w:r>
        <w:rPr>
          <w:rStyle w:val="Strong"/>
          <w:rFonts w:eastAsiaTheme="majorEastAsia"/>
        </w:rPr>
        <w:t>Prohibitions and constraints.</w:t>
      </w:r>
      <w:r>
        <w:t xml:space="preserve"> The underscore </w:t>
      </w:r>
      <w:r w:rsidR="0044200A">
        <w:t>(</w:t>
      </w:r>
      <w:r w:rsidR="0044200A" w:rsidRPr="0044200A">
        <w:rPr>
          <w:rStyle w:val="CodeInline"/>
        </w:rPr>
        <w:t>_</w:t>
      </w:r>
      <w:r w:rsidR="0044200A">
        <w:t xml:space="preserve">) </w:t>
      </w:r>
      <w:r>
        <w:t xml:space="preserve">cannot be assigned to a variable, addressed, stored, or propagated across </w:t>
      </w:r>
      <w:r w:rsidR="0044200A">
        <w:t>scope</w:t>
      </w:r>
      <w:r>
        <w:t xml:space="preserve"> boundaries; it cannot be used as a field name, method receiver, package name, or identifier in exported declarations. Its role is limited to syntactic positions that discard or suppress use. These constraints ensure that</w:t>
      </w:r>
      <w:r w:rsidR="0044200A">
        <w:t xml:space="preserve"> the underscore (</w:t>
      </w:r>
      <w:r w:rsidRPr="002159AC">
        <w:rPr>
          <w:rStyle w:val="CodeInline"/>
          <w:rFonts w:eastAsiaTheme="majorEastAsia"/>
        </w:rPr>
        <w:t>_</w:t>
      </w:r>
      <w:r w:rsidR="0044200A">
        <w:t xml:space="preserve">) </w:t>
      </w:r>
      <w:r>
        <w:t>remains a pure compile-time signal with no observable runtime behavior, aligning with AMI’s event immutability and effect-bounding rules.</w:t>
      </w:r>
      <w:r>
        <w:rPr>
          <w:rStyle w:val="relative"/>
          <w:rFonts w:eastAsiaTheme="majorEastAsia"/>
        </w:rPr>
        <w:fldChar w:fldCharType="begin"/>
      </w:r>
      <w:r>
        <w:rPr>
          <w:rStyle w:val="relative"/>
          <w:rFonts w:eastAsiaTheme="majorEastAsia"/>
        </w:rPr>
        <w:instrText>HYPERLINK "https://drive.google.com/file/d/1uAA2fdxlsw8P9ysuuPoPx7se_J3fqeM9" \t "_blank"</w:instrText>
      </w:r>
      <w:r>
        <w:rPr>
          <w:rStyle w:val="relative"/>
          <w:rFonts w:eastAsiaTheme="majorEastAsia"/>
        </w:rPr>
      </w:r>
      <w:r>
        <w:rPr>
          <w:rStyle w:val="relative"/>
          <w:rFonts w:eastAsiaTheme="majorEastAsia"/>
        </w:rPr>
        <w:fldChar w:fldCharType="separate"/>
      </w:r>
    </w:p>
    <w:p w14:paraId="41C22101" w14:textId="77777777" w:rsidR="006A74CC" w:rsidRDefault="002159AC" w:rsidP="00FB6BAC">
      <w:pPr>
        <w:pStyle w:val="Heading3"/>
      </w:pPr>
      <w:r>
        <w:rPr>
          <w:rStyle w:val="relative"/>
        </w:rPr>
        <w:lastRenderedPageBreak/>
        <w:fldChar w:fldCharType="end"/>
      </w:r>
      <w:bookmarkStart w:id="157" w:name="_Ref209125585"/>
      <w:bookmarkStart w:id="158" w:name="_Toc209623944"/>
      <w:r w:rsidR="00DC6398">
        <w:t xml:space="preserve">Package </w:t>
      </w:r>
      <w:r w:rsidR="006A74CC">
        <w:t>Identifiers</w:t>
      </w:r>
      <w:bookmarkEnd w:id="157"/>
      <w:bookmarkEnd w:id="158"/>
    </w:p>
    <w:p w14:paraId="22479E77" w14:textId="0171057C" w:rsidR="006A74CC" w:rsidRDefault="006A74CC" w:rsidP="009B302D">
      <w:pPr>
        <w:pStyle w:val="Heading4"/>
      </w:pPr>
      <w:r>
        <w:t>Package Names</w:t>
      </w:r>
    </w:p>
    <w:p w14:paraId="61BF77E0" w14:textId="53FC930E" w:rsidR="006A74CC" w:rsidRPr="006A74CC" w:rsidRDefault="006A74CC" w:rsidP="003B197B">
      <w:r>
        <w:t>Except as otherwise stated in this subsection, package names must meet the standards for all identifiers (§</w:t>
      </w:r>
      <w:r>
        <w:fldChar w:fldCharType="begin"/>
      </w:r>
      <w:r>
        <w:instrText xml:space="preserve"> REF _Ref209105621 \r \h </w:instrText>
      </w:r>
      <w:r>
        <w:fldChar w:fldCharType="separate"/>
      </w:r>
      <w:r w:rsidR="00EE24AF">
        <w:t>2.1.2</w:t>
      </w:r>
      <w:r>
        <w:fldChar w:fldCharType="end"/>
      </w:r>
      <w:r>
        <w:t>).  They may be uppercase, lowercase or mixed case-sensitive strings. Package names must use only ASCII characters.</w:t>
      </w:r>
    </w:p>
    <w:p w14:paraId="6EC481B7" w14:textId="6DB7688C" w:rsidR="00DC6398" w:rsidRDefault="00DC6398" w:rsidP="009B302D">
      <w:pPr>
        <w:pStyle w:val="Heading4"/>
      </w:pPr>
      <w:bookmarkStart w:id="159" w:name="_Ref209125627"/>
      <w:r>
        <w:t>Version</w:t>
      </w:r>
      <w:r w:rsidR="006A74CC">
        <w:t xml:space="preserve"> Tags</w:t>
      </w:r>
      <w:bookmarkEnd w:id="159"/>
      <w:r>
        <w:t xml:space="preserve"> </w:t>
      </w:r>
    </w:p>
    <w:p w14:paraId="0DB49B50" w14:textId="6F73E217" w:rsidR="0044200A" w:rsidRDefault="00921DFE" w:rsidP="003B197B">
      <w:r>
        <w:t>AMI requires explicit, analyzable package versions to ensure reproducible builds and safe composition. Every non-</w:t>
      </w:r>
      <w:r>
        <w:rPr>
          <w:rStyle w:val="HTMLCode"/>
          <w:rFonts w:eastAsiaTheme="majorEastAsia"/>
        </w:rPr>
        <w:t>main</w:t>
      </w:r>
      <w:r>
        <w:t xml:space="preserve"> package declares its version in the </w:t>
      </w:r>
      <w:r>
        <w:rPr>
          <w:rStyle w:val="HTMLCode"/>
          <w:rFonts w:eastAsiaTheme="majorEastAsia"/>
        </w:rPr>
        <w:t>package</w:t>
      </w:r>
      <w:r>
        <w:t xml:space="preserve"> clause; imports constrain acceptable versions at the call site. This mirrors the source-level versioning model introduced </w:t>
      </w:r>
      <w:r w:rsidR="0044200A">
        <w:t>in the example code</w:t>
      </w:r>
      <w:r>
        <w:t xml:space="preserve"> (</w:t>
      </w:r>
      <w:r w:rsidR="0044200A">
        <w:t>§</w:t>
      </w:r>
      <w:r w:rsidR="008B3937">
        <w:fldChar w:fldCharType="begin"/>
      </w:r>
      <w:r w:rsidR="008B3937">
        <w:instrText xml:space="preserve"> REF _Ref209438933 \r \h </w:instrText>
      </w:r>
      <w:r w:rsidR="008B3937">
        <w:fldChar w:fldCharType="separate"/>
      </w:r>
      <w:r w:rsidR="008B3937">
        <w:t>2.2</w:t>
      </w:r>
      <w:r w:rsidR="008B3937">
        <w:fldChar w:fldCharType="end"/>
      </w:r>
      <w:r w:rsidR="0044200A">
        <w:t>):</w:t>
      </w:r>
    </w:p>
    <w:p w14:paraId="7BC1A982" w14:textId="5E08DB57" w:rsidR="008B3937" w:rsidRDefault="008B3937" w:rsidP="008B3937">
      <w:pPr>
        <w:pStyle w:val="table-caption"/>
      </w:pPr>
      <w:bookmarkStart w:id="160" w:name="_Toc209623770"/>
      <w:r>
        <w:t xml:space="preserve">Code </w:t>
      </w:r>
      <w:fldSimple w:instr=" SEQ Code \* ARABIC ">
        <w:r w:rsidR="00D15BA7">
          <w:rPr>
            <w:noProof/>
          </w:rPr>
          <w:t>5</w:t>
        </w:r>
      </w:fldSimple>
      <w:r>
        <w:t>: AMI source package statement example</w:t>
      </w:r>
      <w:bookmarkEnd w:id="1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B3937" w14:paraId="123DA74F" w14:textId="77777777" w:rsidTr="008B3937">
        <w:tc>
          <w:tcPr>
            <w:tcW w:w="9350" w:type="dxa"/>
          </w:tcPr>
          <w:p w14:paraId="0A3AF109" w14:textId="43FAC6B3" w:rsidR="008B3937" w:rsidRDefault="008B3937" w:rsidP="008B3937">
            <w:pPr>
              <w:pStyle w:val="CodeBlock"/>
              <w:ind w:left="1440"/>
            </w:pPr>
            <w:r w:rsidRPr="0044200A">
              <w:rPr>
                <w:rStyle w:val="CodeInline"/>
              </w:rPr>
              <w:t>package</w:t>
            </w:r>
            <w:r w:rsidRPr="00921DFE">
              <w:rPr>
                <w:rStyle w:val="CodeInline"/>
              </w:rPr>
              <w:t xml:space="preserve"> </w:t>
            </w:r>
            <w:r w:rsidRPr="0044200A">
              <w:rPr>
                <w:rStyle w:val="CodeInline"/>
              </w:rPr>
              <w:t>mything:0.0.1</w:t>
            </w:r>
            <w:r>
              <w:t xml:space="preserve"> </w:t>
            </w:r>
          </w:p>
        </w:tc>
      </w:tr>
    </w:tbl>
    <w:p w14:paraId="22C3AC64" w14:textId="500AB07C" w:rsidR="0044200A" w:rsidRDefault="00921DFE" w:rsidP="008B3937">
      <w:pPr>
        <w:ind w:firstLine="0"/>
      </w:pPr>
      <w:r>
        <w:t>and the import constraint syntax with comparison and Boolean operators</w:t>
      </w:r>
      <w:r w:rsidR="0044200A">
        <w:t>. For example:</w:t>
      </w:r>
    </w:p>
    <w:p w14:paraId="3461E429" w14:textId="0BA4F610" w:rsidR="008B3937" w:rsidRDefault="008B3937" w:rsidP="008B3937">
      <w:pPr>
        <w:pStyle w:val="table-caption"/>
      </w:pPr>
      <w:bookmarkStart w:id="161" w:name="_Toc209623771"/>
      <w:r>
        <w:t xml:space="preserve">Code </w:t>
      </w:r>
      <w:fldSimple w:instr=" SEQ Code \* ARABIC ">
        <w:r w:rsidR="00D15BA7">
          <w:rPr>
            <w:noProof/>
          </w:rPr>
          <w:t>6</w:t>
        </w:r>
      </w:fldSimple>
      <w:r>
        <w:t>: package versioning rules</w:t>
      </w:r>
      <w:bookmarkEnd w:id="1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B3937" w14:paraId="15A8B15D" w14:textId="77777777" w:rsidTr="008B3937">
        <w:tc>
          <w:tcPr>
            <w:tcW w:w="9350" w:type="dxa"/>
          </w:tcPr>
          <w:p w14:paraId="40A44DC0" w14:textId="77777777" w:rsidR="008B3937" w:rsidRPr="0044200A" w:rsidRDefault="008B3937" w:rsidP="008B3937">
            <w:pPr>
              <w:pStyle w:val="CodeBlock"/>
              <w:ind w:left="1440"/>
              <w:rPr>
                <w:rStyle w:val="CodeInline"/>
              </w:rPr>
            </w:pPr>
            <w:r w:rsidRPr="0044200A">
              <w:rPr>
                <w:rStyle w:val="CodeInline"/>
              </w:rPr>
              <w:t>&gt;=v0.0.1</w:t>
            </w:r>
          </w:p>
          <w:p w14:paraId="55AAD48B" w14:textId="6568A440" w:rsidR="008B3937" w:rsidRDefault="008B3937" w:rsidP="008B3937">
            <w:pPr>
              <w:pStyle w:val="CodeBlock"/>
              <w:ind w:left="1440"/>
            </w:pPr>
            <w:r w:rsidRPr="0044200A">
              <w:rPr>
                <w:rStyle w:val="CodeInline"/>
              </w:rPr>
              <w:t>&gt; v0.0.1 &amp;&amp; != v0.0.2</w:t>
            </w:r>
          </w:p>
        </w:tc>
      </w:tr>
    </w:tbl>
    <w:p w14:paraId="48DC0653" w14:textId="559E8825" w:rsidR="00921DFE" w:rsidRDefault="00921DFE" w:rsidP="003B197B">
      <w:r>
        <w:rPr>
          <w:rStyle w:val="Strong"/>
          <w:rFonts w:eastAsiaTheme="majorEastAsia"/>
        </w:rPr>
        <w:t>Normative form.</w:t>
      </w:r>
      <w:r>
        <w:t xml:space="preserve"> AMI adopts Semantic Versioning 2.0.0 for identifiers (</w:t>
      </w:r>
      <w:r w:rsidRPr="00921DFE">
        <w:rPr>
          <w:rStyle w:val="CodeInline"/>
          <w:rFonts w:eastAsiaTheme="majorEastAsia"/>
        </w:rPr>
        <w:t>MAJOR.MINOR.PATCH[-</w:t>
      </w:r>
      <w:proofErr w:type="spellStart"/>
      <w:r w:rsidRPr="00921DFE">
        <w:rPr>
          <w:rStyle w:val="CodeInline"/>
          <w:rFonts w:eastAsiaTheme="majorEastAsia"/>
        </w:rPr>
        <w:t>PRERELEASE</w:t>
      </w:r>
      <w:r w:rsidR="0044200A">
        <w:rPr>
          <w:rStyle w:val="CodeInline"/>
          <w:rFonts w:eastAsiaTheme="majorEastAsia"/>
        </w:rPr>
        <w:t>|githash</w:t>
      </w:r>
      <w:proofErr w:type="spellEnd"/>
      <w:r w:rsidRPr="00921DFE">
        <w:rPr>
          <w:rStyle w:val="CodeInline"/>
          <w:rFonts w:eastAsiaTheme="majorEastAsia"/>
        </w:rPr>
        <w:t>][+BUILD]</w:t>
      </w:r>
      <w:r>
        <w:t xml:space="preserve">) </w:t>
      </w:r>
      <w:sdt>
        <w:sdtPr>
          <w:id w:val="-1878546057"/>
          <w:citation/>
        </w:sdtPr>
        <w:sdtContent>
          <w:r>
            <w:fldChar w:fldCharType="begin"/>
          </w:r>
          <w:r>
            <w:instrText xml:space="preserve"> CITATION Prend \l 1033 </w:instrText>
          </w:r>
          <w:r>
            <w:fldChar w:fldCharType="separate"/>
          </w:r>
          <w:r w:rsidR="00CA66B3">
            <w:rPr>
              <w:noProof/>
            </w:rPr>
            <w:t>(Preston-Werner, n.d.)</w:t>
          </w:r>
          <w:r>
            <w:fldChar w:fldCharType="end"/>
          </w:r>
        </w:sdtContent>
      </w:sdt>
      <w:r>
        <w:t xml:space="preserve">. In package </w:t>
      </w:r>
      <w:r>
        <w:lastRenderedPageBreak/>
        <w:t xml:space="preserve">declarations the leading </w:t>
      </w:r>
      <w:r>
        <w:rPr>
          <w:rStyle w:val="HTMLCode"/>
          <w:rFonts w:eastAsiaTheme="majorEastAsia"/>
        </w:rPr>
        <w:t>v</w:t>
      </w:r>
      <w:r>
        <w:t xml:space="preserve"> is </w:t>
      </w:r>
      <w:r w:rsidR="0044200A">
        <w:t>optional</w:t>
      </w:r>
      <w:r>
        <w:t xml:space="preserve">; in import constraints, an optional leading </w:t>
      </w:r>
      <w:r>
        <w:rPr>
          <w:rStyle w:val="HTMLCode"/>
          <w:rFonts w:eastAsiaTheme="majorEastAsia"/>
        </w:rPr>
        <w:t>v</w:t>
      </w:r>
      <w:r>
        <w:t xml:space="preserve"> is accepted for ergonomics (e.g., </w:t>
      </w:r>
      <w:r w:rsidRPr="0044200A">
        <w:rPr>
          <w:rStyle w:val="CodeInline"/>
          <w:rFonts w:eastAsiaTheme="majorEastAsia"/>
        </w:rPr>
        <w:t>&gt;=v1.4.2</w:t>
      </w:r>
      <w:r>
        <w:t xml:space="preserve">). Projects may also use the sentinel identifier </w:t>
      </w:r>
      <w:r w:rsidRPr="00921DFE">
        <w:rPr>
          <w:rStyle w:val="CodeInline"/>
          <w:rFonts w:eastAsiaTheme="majorEastAsia"/>
        </w:rPr>
        <w:t>latest</w:t>
      </w:r>
      <w:r>
        <w:t xml:space="preserve"> in imports; it is resolved to a concrete version by the workspace at compile time.</w:t>
      </w:r>
    </w:p>
    <w:p w14:paraId="7EF98DBC" w14:textId="2878F798" w:rsidR="00921DFE" w:rsidRDefault="00921DFE" w:rsidP="003B197B">
      <w:r>
        <w:rPr>
          <w:rStyle w:val="Strong"/>
          <w:rFonts w:eastAsiaTheme="majorEastAsia"/>
        </w:rPr>
        <w:t>Validation regex (PCRE/RE2-compatible).</w:t>
      </w:r>
      <w:r>
        <w:t xml:space="preserve"> Use this fully anchored pattern for tokens that appear in import constraints (allows optional </w:t>
      </w:r>
      <w:r w:rsidRPr="00921DFE">
        <w:rPr>
          <w:rStyle w:val="CodeInline"/>
          <w:rFonts w:eastAsiaTheme="majorEastAsia"/>
        </w:rPr>
        <w:t>v</w:t>
      </w:r>
      <w:r>
        <w:t>, standard prerelease, and build metadata such as short/long git hashes):</w:t>
      </w:r>
    </w:p>
    <w:p w14:paraId="19F73999" w14:textId="248FC13A" w:rsidR="00A35342" w:rsidRDefault="00A35342" w:rsidP="00A35342">
      <w:pPr>
        <w:pStyle w:val="table-caption"/>
      </w:pPr>
      <w:bookmarkStart w:id="162" w:name="_Toc209623772"/>
      <w:r>
        <w:t xml:space="preserve">Code </w:t>
      </w:r>
      <w:fldSimple w:instr=" SEQ Code \* ARABIC ">
        <w:r w:rsidR="00D15BA7">
          <w:rPr>
            <w:noProof/>
          </w:rPr>
          <w:t>7</w:t>
        </w:r>
      </w:fldSimple>
      <w:r>
        <w:t>: Package SemVer Regular Expression</w:t>
      </w:r>
      <w:bookmarkEnd w:id="1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35342" w14:paraId="23AAA78E" w14:textId="77777777" w:rsidTr="00A35342">
        <w:tc>
          <w:tcPr>
            <w:tcW w:w="9350" w:type="dxa"/>
          </w:tcPr>
          <w:p w14:paraId="517BB852" w14:textId="77777777" w:rsidR="00A35342" w:rsidRDefault="00A35342" w:rsidP="00A35342">
            <w:pPr>
              <w:pStyle w:val="CodeBlock"/>
              <w:ind w:left="1440"/>
            </w:pPr>
            <w:r>
              <w:t>^</w:t>
            </w:r>
            <w:proofErr w:type="gramStart"/>
            <w:r>
              <w:t>(?:</w:t>
            </w:r>
            <w:proofErr w:type="gramEnd"/>
            <w:r>
              <w:t>v)?(0|[1-9]\d*)\.(0|[1-9]\d*)\.(0|[1-9]\d*)</w:t>
            </w:r>
          </w:p>
          <w:p w14:paraId="125B01C6" w14:textId="77777777" w:rsidR="00A35342" w:rsidRDefault="00A35342" w:rsidP="00A35342">
            <w:pPr>
              <w:pStyle w:val="CodeBlock"/>
              <w:ind w:left="1440"/>
            </w:pPr>
            <w:r>
              <w:t>(?:-(</w:t>
            </w:r>
            <w:proofErr w:type="gramStart"/>
            <w:r>
              <w:t>(?:</w:t>
            </w:r>
            <w:proofErr w:type="gramEnd"/>
            <w:r>
              <w:t>0|[1-9]\d*|[A-Za-z-][0-9A-Za-z-]*)</w:t>
            </w:r>
          </w:p>
          <w:p w14:paraId="485FD68E" w14:textId="77777777" w:rsidR="00A35342" w:rsidRDefault="00A35342" w:rsidP="00A35342">
            <w:pPr>
              <w:pStyle w:val="CodeBlock"/>
              <w:ind w:left="1440"/>
            </w:pPr>
            <w:proofErr w:type="gramStart"/>
            <w:r>
              <w:t>(?:</w:t>
            </w:r>
            <w:proofErr w:type="gramEnd"/>
            <w:r>
              <w:t>\.</w:t>
            </w:r>
            <w:proofErr w:type="gramStart"/>
            <w:r>
              <w:t>(?:</w:t>
            </w:r>
            <w:proofErr w:type="gramEnd"/>
            <w:r>
              <w:t>0|[1-9]\d*|[A-Za-z-][0-9A-Za-z-]*))*))?</w:t>
            </w:r>
          </w:p>
          <w:p w14:paraId="415637E2" w14:textId="46AE9E5F" w:rsidR="00A35342" w:rsidRDefault="00A35342" w:rsidP="00A35342">
            <w:pPr>
              <w:pStyle w:val="CodeBlock"/>
              <w:ind w:left="1440"/>
            </w:pPr>
            <w:proofErr w:type="gramStart"/>
            <w:r>
              <w:t>(?:</w:t>
            </w:r>
            <w:proofErr w:type="gramEnd"/>
            <w:r>
              <w:t>\+([0-9A-Za-z-]</w:t>
            </w:r>
            <w:proofErr w:type="gramStart"/>
            <w:r>
              <w:t>+(?:</w:t>
            </w:r>
            <w:proofErr w:type="gramEnd"/>
            <w:r>
              <w:t>\.[0-9A-Za-z-]+)*))?$</w:t>
            </w:r>
          </w:p>
        </w:tc>
      </w:tr>
    </w:tbl>
    <w:p w14:paraId="0F4E5455" w14:textId="77777777" w:rsidR="00A35342" w:rsidRDefault="00A35342" w:rsidP="003B197B"/>
    <w:p w14:paraId="38EACE4A" w14:textId="77777777" w:rsidR="00921DFE" w:rsidRDefault="00921DFE" w:rsidP="003B197B">
      <w:r w:rsidRPr="00921DFE">
        <w:t xml:space="preserve">For the </w:t>
      </w:r>
      <w:r w:rsidRPr="00921DFE">
        <w:rPr>
          <w:rFonts w:ascii="Courier New" w:hAnsi="Courier New" w:cs="Courier New"/>
          <w:sz w:val="20"/>
          <w:szCs w:val="20"/>
        </w:rPr>
        <w:t>package</w:t>
      </w:r>
      <w:r w:rsidRPr="00921DFE">
        <w:t xml:space="preserve"> clause, reject a leading </w:t>
      </w:r>
      <w:r w:rsidRPr="00921DFE">
        <w:rPr>
          <w:rFonts w:ascii="Courier New" w:hAnsi="Courier New" w:cs="Courier New"/>
          <w:sz w:val="20"/>
          <w:szCs w:val="20"/>
        </w:rPr>
        <w:t>v</w:t>
      </w:r>
      <w:r w:rsidRPr="00921DFE">
        <w:t xml:space="preserve"> by matching the same pattern without the </w:t>
      </w:r>
      <w:proofErr w:type="gramStart"/>
      <w:r w:rsidRPr="0044200A">
        <w:rPr>
          <w:rStyle w:val="CodeInline"/>
        </w:rPr>
        <w:t>(?:</w:t>
      </w:r>
      <w:proofErr w:type="gramEnd"/>
      <w:r w:rsidRPr="0044200A">
        <w:rPr>
          <w:rStyle w:val="CodeInline"/>
        </w:rPr>
        <w:t xml:space="preserve">v)? </w:t>
      </w:r>
      <w:r w:rsidRPr="00921DFE">
        <w:t>prefix.</w:t>
      </w:r>
    </w:p>
    <w:p w14:paraId="5897F783" w14:textId="1C4A0647" w:rsidR="00921DFE" w:rsidRDefault="00921DFE" w:rsidP="003B197B">
      <w:r>
        <w:rPr>
          <w:rStyle w:val="Strong"/>
          <w:rFonts w:eastAsiaTheme="majorEastAsia"/>
        </w:rPr>
        <w:t>Resolution semantics.</w:t>
      </w:r>
      <w:r>
        <w:t xml:space="preserve"> Version constraints are bound at </w:t>
      </w:r>
      <w:r>
        <w:rPr>
          <w:rStyle w:val="Strong"/>
          <w:rFonts w:eastAsiaTheme="majorEastAsia"/>
        </w:rPr>
        <w:t>compile time</w:t>
      </w:r>
      <w:r>
        <w:t xml:space="preserve">. The compiler resolves </w:t>
      </w:r>
      <w:r>
        <w:rPr>
          <w:rStyle w:val="HTMLCode"/>
          <w:rFonts w:eastAsiaTheme="majorEastAsia"/>
        </w:rPr>
        <w:t>latest</w:t>
      </w:r>
      <w:r>
        <w:t xml:space="preserve"> against the workspace and rejects incompatible sets (e.g., conflicting constraints across imports) before code generation, preserving POP’s analyzability and preventing runtime drift.</w:t>
      </w:r>
    </w:p>
    <w:p w14:paraId="69FA25CE" w14:textId="30FB203E" w:rsidR="00A35342" w:rsidRDefault="00A35342" w:rsidP="00A35342">
      <w:pPr>
        <w:pStyle w:val="table-caption"/>
      </w:pPr>
      <w:bookmarkStart w:id="163" w:name="_Toc209623773"/>
      <w:r>
        <w:t xml:space="preserve">Code </w:t>
      </w:r>
      <w:fldSimple w:instr=" SEQ Code \* ARABIC ">
        <w:r w:rsidR="00D15BA7">
          <w:rPr>
            <w:noProof/>
          </w:rPr>
          <w:t>8</w:t>
        </w:r>
      </w:fldSimple>
      <w:r>
        <w:t>: Package definition and imports example</w:t>
      </w:r>
      <w:bookmarkEnd w:id="1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35342" w14:paraId="107B31DA" w14:textId="77777777" w:rsidTr="00A35342">
        <w:tc>
          <w:tcPr>
            <w:tcW w:w="9350" w:type="dxa"/>
          </w:tcPr>
          <w:p w14:paraId="7A553389" w14:textId="77777777" w:rsidR="00A35342" w:rsidRDefault="00A35342" w:rsidP="00A35342">
            <w:pPr>
              <w:pStyle w:val="CodeBlock"/>
            </w:pPr>
            <w:r>
              <w:t>package mything:0.0.1               // valid (no leading v)</w:t>
            </w:r>
          </w:p>
          <w:p w14:paraId="31A71258" w14:textId="77777777" w:rsidR="00A35342" w:rsidRDefault="00A35342" w:rsidP="00A35342">
            <w:pPr>
              <w:pStyle w:val="CodeBlock"/>
            </w:pPr>
            <w:r>
              <w:t>import github.com/acme/csv &gt;=v0.0.1 // ergonomic "v" accepted in imports</w:t>
            </w:r>
          </w:p>
          <w:p w14:paraId="7177924E" w14:textId="77777777" w:rsidR="00A35342" w:rsidRDefault="00A35342" w:rsidP="00A35342">
            <w:pPr>
              <w:pStyle w:val="CodeBlock"/>
            </w:pPr>
            <w:r>
              <w:t>import github.com/acme/db == latest // workspace-resolved alias</w:t>
            </w:r>
          </w:p>
          <w:p w14:paraId="528697D2" w14:textId="69C82796" w:rsidR="00A35342" w:rsidRDefault="00A35342" w:rsidP="00A35342">
            <w:pPr>
              <w:pStyle w:val="CodeBlock"/>
            </w:pPr>
            <w:r>
              <w:t>import github.com/acme/x &gt; v0.0.1 &amp;&amp; != v0.0.2</w:t>
            </w:r>
          </w:p>
        </w:tc>
      </w:tr>
    </w:tbl>
    <w:p w14:paraId="0C88167C" w14:textId="1611FB53" w:rsidR="00193DE5" w:rsidRDefault="0044200A" w:rsidP="003B197B">
      <w:r>
        <w:lastRenderedPageBreak/>
        <w:t>Further discussion of packaging and imports can be found in §</w:t>
      </w:r>
      <w:r>
        <w:fldChar w:fldCharType="begin"/>
      </w:r>
      <w:r>
        <w:instrText xml:space="preserve"> REF _Ref209100611 \r \h </w:instrText>
      </w:r>
      <w:r>
        <w:fldChar w:fldCharType="separate"/>
      </w:r>
      <w:r w:rsidR="00EE24AF">
        <w:rPr>
          <w:b/>
          <w:bCs/>
        </w:rPr>
        <w:t>Error! Reference source not found.</w:t>
      </w:r>
      <w:r>
        <w:fldChar w:fldCharType="end"/>
      </w:r>
      <w:r>
        <w:t>.</w:t>
      </w:r>
    </w:p>
    <w:p w14:paraId="634819A6" w14:textId="77777777" w:rsidR="009050A5" w:rsidRPr="009050A5" w:rsidRDefault="009050A5" w:rsidP="00FB6BAC">
      <w:pPr>
        <w:pStyle w:val="Heading3"/>
      </w:pPr>
      <w:bookmarkStart w:id="164" w:name="_Toc209623945"/>
      <w:r w:rsidRPr="009050A5">
        <w:t>Compiler Directives (Pragmas)</w:t>
      </w:r>
      <w:bookmarkEnd w:id="164"/>
    </w:p>
    <w:p w14:paraId="479A260D" w14:textId="6EB8538C" w:rsidR="00BF5456" w:rsidRDefault="00BF5456" w:rsidP="003B197B">
      <w:r>
        <w:t>A compiler directive is a line-oriented annotation that influences compilation without changing program semantics at runtime. The canonical form is:</w:t>
      </w:r>
    </w:p>
    <w:p w14:paraId="0AA0CCF7" w14:textId="4144CE78" w:rsidR="00A35342" w:rsidRDefault="00A35342" w:rsidP="00A35342">
      <w:pPr>
        <w:pStyle w:val="table-caption"/>
      </w:pPr>
      <w:bookmarkStart w:id="165" w:name="_Toc209623774"/>
      <w:r>
        <w:t xml:space="preserve">Code </w:t>
      </w:r>
      <w:fldSimple w:instr=" SEQ Code \* ARABIC ">
        <w:r w:rsidR="00D15BA7">
          <w:rPr>
            <w:noProof/>
          </w:rPr>
          <w:t>9</w:t>
        </w:r>
      </w:fldSimple>
      <w:r>
        <w:t>: Pragma Pattern</w:t>
      </w:r>
      <w:bookmarkEnd w:id="1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35342" w14:paraId="76D92AC8" w14:textId="77777777" w:rsidTr="00A35342">
        <w:tc>
          <w:tcPr>
            <w:tcW w:w="9350" w:type="dxa"/>
          </w:tcPr>
          <w:p w14:paraId="39D3365C" w14:textId="119815AF" w:rsidR="00A35342" w:rsidRPr="00A35342" w:rsidRDefault="00A35342" w:rsidP="00A35342">
            <w:pPr>
              <w:pStyle w:val="CodeBlock"/>
              <w:ind w:left="1440"/>
              <w:rPr>
                <w:sz w:val="20"/>
                <w:szCs w:val="16"/>
              </w:rPr>
            </w:pPr>
            <w:r w:rsidRPr="00BF5456">
              <w:t>//@ami:&lt;directive&gt; [arg[, arg…]]</w:t>
            </w:r>
          </w:p>
        </w:tc>
      </w:tr>
    </w:tbl>
    <w:p w14:paraId="51D14BA3" w14:textId="77777777" w:rsidR="00A35342" w:rsidRDefault="00A35342" w:rsidP="003B197B"/>
    <w:p w14:paraId="60E4C05B" w14:textId="0E8BB710" w:rsidR="00BF5456" w:rsidRDefault="00BF5456" w:rsidP="003B197B">
      <w:r>
        <w:t xml:space="preserve">Directives apply to the immediately following declaration or, when placed at file top before any declarations, to the compilation unit. Unknown directives MUST be ignored with a warning. Directives MUST NOT enable capabilities, I/O, or concurrency beyond what is possible in ordinary code; they are limited to build selection, diagnostics, layout hints, and other analyzable actions so as not to violate POP guarantees. Toolchains may define additional </w:t>
      </w:r>
      <w:r w:rsidRPr="00D551D4">
        <w:rPr>
          <w:rStyle w:val="CodeInline"/>
          <w:rFonts w:eastAsiaTheme="majorEastAsia"/>
        </w:rPr>
        <w:t>//@tool:&lt;name&gt;</w:t>
      </w:r>
      <w:r>
        <w:t xml:space="preserve"> directives; such directives are implementation-defined and non-portable.</w:t>
      </w:r>
    </w:p>
    <w:p w14:paraId="534B928A" w14:textId="364D87F9" w:rsidR="00D551D4" w:rsidRDefault="00D551D4" w:rsidP="003B197B">
      <w:r>
        <w:t xml:space="preserve">Compiler directives do not override directives found in the project </w:t>
      </w:r>
      <w:r w:rsidR="00426CDD">
        <w:rPr>
          <w:rStyle w:val="CodeInline"/>
        </w:rPr>
        <w:t>ami.workspace</w:t>
      </w:r>
      <w:r>
        <w:t xml:space="preserve"> file (§</w:t>
      </w:r>
      <w:r>
        <w:fldChar w:fldCharType="begin"/>
      </w:r>
      <w:r>
        <w:instrText xml:space="preserve"> REF _Ref209106254 \r \h </w:instrText>
      </w:r>
      <w:r>
        <w:fldChar w:fldCharType="separate"/>
      </w:r>
      <w:r w:rsidR="00EE24AF">
        <w:t>2.2.1</w:t>
      </w:r>
      <w:r>
        <w:fldChar w:fldCharType="end"/>
      </w:r>
      <w:r>
        <w:t>).</w:t>
      </w:r>
    </w:p>
    <w:p w14:paraId="3A66CD6E" w14:textId="48E3480B" w:rsidR="00314054" w:rsidRDefault="007118BD" w:rsidP="003B197B">
      <w:pPr>
        <w:pStyle w:val="Heading2"/>
      </w:pPr>
      <w:bookmarkStart w:id="166" w:name="_Ref209305172"/>
      <w:bookmarkStart w:id="167" w:name="_Ref209438933"/>
      <w:bookmarkStart w:id="168" w:name="_Toc209623946"/>
      <w:r>
        <w:lastRenderedPageBreak/>
        <w:t xml:space="preserve">Constructing Pipelines </w:t>
      </w:r>
      <w:r w:rsidR="001F0D12">
        <w:t>by</w:t>
      </w:r>
      <w:r>
        <w:t xml:space="preserve"> Example</w:t>
      </w:r>
      <w:bookmarkEnd w:id="166"/>
      <w:bookmarkEnd w:id="167"/>
      <w:bookmarkEnd w:id="168"/>
    </w:p>
    <w:p w14:paraId="1610BEC9" w14:textId="77777777" w:rsidR="00125DCD" w:rsidRDefault="00125DCD" w:rsidP="003B197B">
      <w:r>
        <w:t>This section walks through a minimal AMI project we’ll reuse in later sections: a workspace manifest (</w:t>
      </w:r>
      <w:r>
        <w:rPr>
          <w:rStyle w:val="HTMLCode"/>
          <w:rFonts w:eastAsiaTheme="majorEastAsia"/>
        </w:rPr>
        <w:t>ami.workspace</w:t>
      </w:r>
      <w:r>
        <w:t>) and a source file (</w:t>
      </w:r>
      <w:r>
        <w:rPr>
          <w:rStyle w:val="HTMLCode"/>
          <w:rFonts w:eastAsiaTheme="majorEastAsia"/>
        </w:rPr>
        <w:t>main.ami</w:t>
      </w:r>
      <w:r>
        <w:t xml:space="preserve">). </w:t>
      </w:r>
    </w:p>
    <w:p w14:paraId="07189809" w14:textId="3059EB0A" w:rsidR="00D551D4" w:rsidRDefault="00D551D4" w:rsidP="00FB6BAC">
      <w:pPr>
        <w:pStyle w:val="Heading3"/>
      </w:pPr>
      <w:bookmarkStart w:id="169" w:name="_Ref209106254"/>
      <w:bookmarkStart w:id="170" w:name="_Toc209623947"/>
      <w:r>
        <w:t>Project Manifest (</w:t>
      </w:r>
      <w:r w:rsidRPr="00D551D4">
        <w:rPr>
          <w:rStyle w:val="CodeInline"/>
          <w:b/>
          <w:bCs/>
        </w:rPr>
        <w:t>ami</w:t>
      </w:r>
      <w:r w:rsidR="00564A6A">
        <w:rPr>
          <w:rStyle w:val="CodeInline"/>
          <w:b/>
          <w:bCs/>
        </w:rPr>
        <w:t>.</w:t>
      </w:r>
      <w:r w:rsidR="00564A6A" w:rsidRPr="00D551D4">
        <w:rPr>
          <w:rStyle w:val="CodeInline"/>
          <w:b/>
          <w:bCs/>
        </w:rPr>
        <w:t>workspace</w:t>
      </w:r>
      <w:r>
        <w:t>)</w:t>
      </w:r>
      <w:bookmarkEnd w:id="169"/>
      <w:bookmarkEnd w:id="170"/>
    </w:p>
    <w:p w14:paraId="10A8EC2A" w14:textId="5661E5DB" w:rsidR="00295159" w:rsidRDefault="00295159" w:rsidP="00295159">
      <w:pPr>
        <w:pStyle w:val="table-caption"/>
      </w:pPr>
      <w:bookmarkStart w:id="171" w:name="_Toc209623775"/>
      <w:r>
        <w:t xml:space="preserve">Code </w:t>
      </w:r>
      <w:fldSimple w:instr=" SEQ Code \* ARABIC ">
        <w:r w:rsidR="00D15BA7">
          <w:rPr>
            <w:noProof/>
          </w:rPr>
          <w:t>10</w:t>
        </w:r>
      </w:fldSimple>
      <w:r>
        <w:t>: Example ami.workspace</w:t>
      </w:r>
      <w:bookmarkEnd w:id="1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95159" w14:paraId="3385A10F" w14:textId="77777777" w:rsidTr="00295159">
        <w:tc>
          <w:tcPr>
            <w:tcW w:w="9350" w:type="dxa"/>
          </w:tcPr>
          <w:p w14:paraId="22742D46" w14:textId="77777777" w:rsidR="00295159" w:rsidRDefault="00295159" w:rsidP="00295159">
            <w:pPr>
              <w:pStyle w:val="CodeBlock"/>
              <w:rPr>
                <w:rStyle w:val="CodeInline"/>
              </w:rPr>
            </w:pPr>
            <w:r>
              <w:rPr>
                <w:rStyle w:val="CodeInline"/>
              </w:rPr>
              <w:t>---</w:t>
            </w:r>
          </w:p>
          <w:p w14:paraId="5DF9A46E" w14:textId="77777777" w:rsidR="00295159" w:rsidRPr="00270A53" w:rsidRDefault="00295159" w:rsidP="00295159">
            <w:pPr>
              <w:pStyle w:val="CodeBlock"/>
              <w:rPr>
                <w:rStyle w:val="CodeInline"/>
              </w:rPr>
            </w:pPr>
            <w:r w:rsidRPr="00270A53">
              <w:rPr>
                <w:rStyle w:val="CodeInline"/>
              </w:rPr>
              <w:t># ami.workspace (UTF-8 YAML)</w:t>
            </w:r>
          </w:p>
          <w:p w14:paraId="4D25ED2C" w14:textId="77777777" w:rsidR="00295159" w:rsidRPr="00270A53" w:rsidRDefault="00295159" w:rsidP="00295159">
            <w:pPr>
              <w:pStyle w:val="CodeBlock"/>
              <w:rPr>
                <w:rStyle w:val="CodeInline"/>
              </w:rPr>
            </w:pPr>
            <w:r w:rsidRPr="00270A53">
              <w:rPr>
                <w:rStyle w:val="CodeInline"/>
              </w:rPr>
              <w:t>version: 1.0.0     # schema version (SemVer)</w:t>
            </w:r>
          </w:p>
          <w:p w14:paraId="43088953" w14:textId="77777777" w:rsidR="00295159" w:rsidRDefault="00295159" w:rsidP="00295159">
            <w:pPr>
              <w:pStyle w:val="CodeBlock"/>
              <w:rPr>
                <w:rStyle w:val="CodeInline"/>
              </w:rPr>
            </w:pPr>
          </w:p>
          <w:p w14:paraId="398914E9" w14:textId="77777777" w:rsidR="00295159" w:rsidRPr="00270A53" w:rsidRDefault="00295159" w:rsidP="00295159">
            <w:pPr>
              <w:pStyle w:val="CodeBlock"/>
              <w:rPr>
                <w:rStyle w:val="CodeInline"/>
              </w:rPr>
            </w:pPr>
            <w:r w:rsidRPr="00270A53">
              <w:rPr>
                <w:rStyle w:val="CodeInline"/>
              </w:rPr>
              <w:t>toolchain:</w:t>
            </w:r>
          </w:p>
          <w:p w14:paraId="5AF40DBA" w14:textId="77777777" w:rsidR="00295159" w:rsidRPr="00270A53" w:rsidRDefault="00295159" w:rsidP="00295159">
            <w:pPr>
              <w:pStyle w:val="CodeBlock"/>
              <w:rPr>
                <w:rStyle w:val="CodeInline"/>
              </w:rPr>
            </w:pPr>
            <w:r w:rsidRPr="00270A53">
              <w:rPr>
                <w:rStyle w:val="CodeInline"/>
              </w:rPr>
              <w:t xml:space="preserve">  compiler:</w:t>
            </w:r>
          </w:p>
          <w:p w14:paraId="5FBF85AA" w14:textId="77777777" w:rsidR="00295159" w:rsidRPr="00270A53" w:rsidRDefault="00295159" w:rsidP="00295159">
            <w:pPr>
              <w:pStyle w:val="CodeBlock"/>
              <w:rPr>
                <w:rStyle w:val="CodeInline"/>
              </w:rPr>
            </w:pPr>
            <w:r w:rsidRPr="00270A53">
              <w:rPr>
                <w:rStyle w:val="CodeInline"/>
              </w:rPr>
              <w:t xml:space="preserve">    concurrency: 16</w:t>
            </w:r>
            <w:r>
              <w:rPr>
                <w:rStyle w:val="CodeInline"/>
              </w:rPr>
              <w:t xml:space="preserve"> #NUM_CPU is a reserved macro</w:t>
            </w:r>
          </w:p>
          <w:p w14:paraId="5177B694" w14:textId="77777777" w:rsidR="00295159" w:rsidRPr="00270A53" w:rsidRDefault="00295159" w:rsidP="00295159">
            <w:pPr>
              <w:pStyle w:val="CodeBlock"/>
              <w:rPr>
                <w:rStyle w:val="CodeInline"/>
              </w:rPr>
            </w:pPr>
            <w:r w:rsidRPr="00270A53">
              <w:rPr>
                <w:rStyle w:val="CodeInline"/>
              </w:rPr>
              <w:t xml:space="preserve">    target: ./build</w:t>
            </w:r>
          </w:p>
          <w:p w14:paraId="78A43436" w14:textId="77777777" w:rsidR="00295159" w:rsidRPr="00270A53" w:rsidRDefault="00295159" w:rsidP="00295159">
            <w:pPr>
              <w:pStyle w:val="CodeBlock"/>
              <w:rPr>
                <w:rStyle w:val="CodeInline"/>
              </w:rPr>
            </w:pPr>
            <w:r w:rsidRPr="00270A53">
              <w:rPr>
                <w:rStyle w:val="CodeInline"/>
              </w:rPr>
              <w:t xml:space="preserve">    env:</w:t>
            </w:r>
          </w:p>
          <w:p w14:paraId="4E7403C3" w14:textId="77777777" w:rsidR="00295159" w:rsidRPr="00270A53" w:rsidRDefault="00295159" w:rsidP="00295159">
            <w:pPr>
              <w:pStyle w:val="CodeBlock"/>
              <w:rPr>
                <w:rStyle w:val="CodeInline"/>
              </w:rPr>
            </w:pPr>
            <w:r w:rsidRPr="00270A53">
              <w:rPr>
                <w:rStyle w:val="CodeInline"/>
              </w:rPr>
              <w:t xml:space="preserve">      - os: windows/amd64</w:t>
            </w:r>
          </w:p>
          <w:p w14:paraId="53C12B54" w14:textId="77777777" w:rsidR="00295159" w:rsidRPr="00270A53" w:rsidRDefault="00295159" w:rsidP="00295159">
            <w:pPr>
              <w:pStyle w:val="CodeBlock"/>
              <w:rPr>
                <w:rStyle w:val="CodeInline"/>
              </w:rPr>
            </w:pPr>
            <w:r w:rsidRPr="00270A53">
              <w:rPr>
                <w:rStyle w:val="CodeInline"/>
              </w:rPr>
              <w:t xml:space="preserve">      - os: linux/amd64</w:t>
            </w:r>
          </w:p>
          <w:p w14:paraId="34A8070A" w14:textId="77777777" w:rsidR="00295159" w:rsidRPr="00270A53" w:rsidRDefault="00295159" w:rsidP="00295159">
            <w:pPr>
              <w:pStyle w:val="CodeBlock"/>
              <w:rPr>
                <w:rStyle w:val="CodeInline"/>
              </w:rPr>
            </w:pPr>
            <w:r w:rsidRPr="00270A53">
              <w:rPr>
                <w:rStyle w:val="CodeInline"/>
              </w:rPr>
              <w:t xml:space="preserve">      - os: linux/arm64</w:t>
            </w:r>
          </w:p>
          <w:p w14:paraId="2D22D616" w14:textId="77777777" w:rsidR="00295159" w:rsidRPr="00270A53" w:rsidRDefault="00295159" w:rsidP="00295159">
            <w:pPr>
              <w:pStyle w:val="CodeBlock"/>
              <w:rPr>
                <w:rStyle w:val="CodeInline"/>
              </w:rPr>
            </w:pPr>
            <w:r w:rsidRPr="00270A53">
              <w:rPr>
                <w:rStyle w:val="CodeInline"/>
              </w:rPr>
              <w:t xml:space="preserve">      - os: darwin/amd64</w:t>
            </w:r>
          </w:p>
          <w:p w14:paraId="2C7BE076" w14:textId="77777777" w:rsidR="00295159" w:rsidRPr="00270A53" w:rsidRDefault="00295159" w:rsidP="00295159">
            <w:pPr>
              <w:pStyle w:val="CodeBlock"/>
              <w:rPr>
                <w:rStyle w:val="CodeInline"/>
              </w:rPr>
            </w:pPr>
            <w:r w:rsidRPr="00270A53">
              <w:rPr>
                <w:rStyle w:val="CodeInline"/>
              </w:rPr>
              <w:t xml:space="preserve">  linker: {}</w:t>
            </w:r>
          </w:p>
          <w:p w14:paraId="275ED9DF" w14:textId="77777777" w:rsidR="00295159" w:rsidRPr="00270A53" w:rsidRDefault="00295159" w:rsidP="00295159">
            <w:pPr>
              <w:pStyle w:val="CodeBlock"/>
              <w:rPr>
                <w:rStyle w:val="CodeInline"/>
              </w:rPr>
            </w:pPr>
            <w:r w:rsidRPr="00270A53">
              <w:rPr>
                <w:rStyle w:val="CodeInline"/>
              </w:rPr>
              <w:t xml:space="preserve">  linter: {}</w:t>
            </w:r>
          </w:p>
          <w:p w14:paraId="7CD91307" w14:textId="77777777" w:rsidR="00295159" w:rsidRPr="00270A53" w:rsidRDefault="00295159" w:rsidP="00295159">
            <w:pPr>
              <w:pStyle w:val="CodeBlock"/>
              <w:rPr>
                <w:rStyle w:val="CodeInline"/>
              </w:rPr>
            </w:pPr>
          </w:p>
          <w:p w14:paraId="2EBBFDA3" w14:textId="77777777" w:rsidR="00295159" w:rsidRPr="00270A53" w:rsidRDefault="00295159" w:rsidP="00295159">
            <w:pPr>
              <w:pStyle w:val="CodeBlock"/>
              <w:rPr>
                <w:rStyle w:val="CodeInline"/>
              </w:rPr>
            </w:pPr>
            <w:r w:rsidRPr="00270A53">
              <w:rPr>
                <w:rStyle w:val="CodeInline"/>
              </w:rPr>
              <w:t>packages:</w:t>
            </w:r>
          </w:p>
          <w:p w14:paraId="7CFE270F" w14:textId="77777777" w:rsidR="00295159" w:rsidRPr="00270A53" w:rsidRDefault="00295159" w:rsidP="00295159">
            <w:pPr>
              <w:pStyle w:val="CodeBlock"/>
              <w:rPr>
                <w:rStyle w:val="CodeInline"/>
              </w:rPr>
            </w:pPr>
            <w:r w:rsidRPr="00270A53">
              <w:rPr>
                <w:rStyle w:val="CodeInline"/>
              </w:rPr>
              <w:t xml:space="preserve">  - main:</w:t>
            </w:r>
          </w:p>
          <w:p w14:paraId="3D2D6A47" w14:textId="77777777" w:rsidR="00295159" w:rsidRDefault="00295159" w:rsidP="00295159">
            <w:pPr>
              <w:pStyle w:val="CodeBlock"/>
              <w:rPr>
                <w:rStyle w:val="CodeInline"/>
              </w:rPr>
            </w:pPr>
            <w:r w:rsidRPr="00270A53">
              <w:rPr>
                <w:rStyle w:val="CodeInline"/>
              </w:rPr>
              <w:t xml:space="preserve">      version: 0.0.1</w:t>
            </w:r>
          </w:p>
          <w:p w14:paraId="33C3C6E8" w14:textId="50382ED4" w:rsidR="0075312B" w:rsidRPr="00270A53" w:rsidRDefault="0075312B" w:rsidP="00295159">
            <w:pPr>
              <w:pStyle w:val="CodeBlock"/>
              <w:rPr>
                <w:rStyle w:val="CodeInline"/>
              </w:rPr>
            </w:pPr>
            <w:r>
              <w:rPr>
                <w:rStyle w:val="CodeInline"/>
              </w:rPr>
              <w:t xml:space="preserve">      license: MIT</w:t>
            </w:r>
          </w:p>
          <w:p w14:paraId="1252FAFD" w14:textId="77777777" w:rsidR="00295159" w:rsidRPr="00270A53" w:rsidRDefault="00295159" w:rsidP="00295159">
            <w:pPr>
              <w:pStyle w:val="CodeBlock"/>
              <w:rPr>
                <w:rStyle w:val="CodeInline"/>
              </w:rPr>
            </w:pPr>
            <w:r w:rsidRPr="00270A53">
              <w:rPr>
                <w:rStyle w:val="CodeInline"/>
              </w:rPr>
              <w:t xml:space="preserve">      root: ./src</w:t>
            </w:r>
          </w:p>
          <w:p w14:paraId="1473838B" w14:textId="77777777" w:rsidR="00295159" w:rsidRPr="00270A53" w:rsidRDefault="00295159" w:rsidP="00295159">
            <w:pPr>
              <w:pStyle w:val="CodeBlock"/>
              <w:rPr>
                <w:rStyle w:val="CodeInline"/>
              </w:rPr>
            </w:pPr>
            <w:r w:rsidRPr="00270A53">
              <w:rPr>
                <w:rStyle w:val="CodeInline"/>
              </w:rPr>
              <w:t xml:space="preserve">      import:</w:t>
            </w:r>
          </w:p>
          <w:p w14:paraId="2E8A37D9" w14:textId="77777777" w:rsidR="00295159" w:rsidRPr="00270A53" w:rsidRDefault="00295159" w:rsidP="00295159">
            <w:pPr>
              <w:pStyle w:val="CodeBlock"/>
              <w:rPr>
                <w:rStyle w:val="CodeInline"/>
              </w:rPr>
            </w:pPr>
            <w:r w:rsidRPr="00270A53">
              <w:rPr>
                <w:rStyle w:val="CodeInline"/>
              </w:rPr>
              <w:t xml:space="preserve">        - github.com/asymmetric-effort/ami</w:t>
            </w:r>
            <w:r>
              <w:rPr>
                <w:rStyle w:val="CodeInline"/>
              </w:rPr>
              <w:t>/</w:t>
            </w:r>
            <w:r w:rsidRPr="00270A53">
              <w:rPr>
                <w:rStyle w:val="CodeInline"/>
              </w:rPr>
              <w:t>stdlib/file</w:t>
            </w:r>
            <w:r>
              <w:rPr>
                <w:rStyle w:val="CodeInline"/>
              </w:rPr>
              <w:t xml:space="preserve"> </w:t>
            </w:r>
            <w:r w:rsidRPr="00270A53">
              <w:rPr>
                <w:rStyle w:val="CodeInline"/>
              </w:rPr>
              <w:t>&gt;= v0.0.1</w:t>
            </w:r>
          </w:p>
          <w:p w14:paraId="078D5D32" w14:textId="77777777" w:rsidR="00295159" w:rsidRPr="00270A53" w:rsidRDefault="00295159" w:rsidP="00295159">
            <w:pPr>
              <w:pStyle w:val="CodeBlock"/>
              <w:rPr>
                <w:rStyle w:val="CodeInline"/>
              </w:rPr>
            </w:pPr>
            <w:r w:rsidRPr="00270A53">
              <w:rPr>
                <w:rStyle w:val="CodeInline"/>
              </w:rPr>
              <w:t xml:space="preserve">        - github.com/asymmetric-effort/ami</w:t>
            </w:r>
            <w:r>
              <w:rPr>
                <w:rStyle w:val="CodeInline"/>
              </w:rPr>
              <w:t>/</w:t>
            </w:r>
            <w:r w:rsidRPr="00270A53">
              <w:rPr>
                <w:rStyle w:val="CodeInline"/>
              </w:rPr>
              <w:t>stdlib/csv &gt; v0.0.1</w:t>
            </w:r>
          </w:p>
          <w:p w14:paraId="553D0714" w14:textId="1F9EB932" w:rsidR="00295159" w:rsidRPr="00270A53" w:rsidRDefault="00295159" w:rsidP="00295159">
            <w:pPr>
              <w:pStyle w:val="CodeBlock"/>
              <w:rPr>
                <w:rStyle w:val="CodeInline"/>
              </w:rPr>
            </w:pPr>
            <w:r w:rsidRPr="00270A53">
              <w:rPr>
                <w:rStyle w:val="CodeInline"/>
              </w:rPr>
              <w:t xml:space="preserve">        - github.com/asymmetric-effort/ami</w:t>
            </w:r>
            <w:r>
              <w:rPr>
                <w:rStyle w:val="CodeInline"/>
              </w:rPr>
              <w:t>/</w:t>
            </w:r>
            <w:proofErr w:type="spellStart"/>
            <w:r w:rsidRPr="00270A53">
              <w:rPr>
                <w:rStyle w:val="CodeInline"/>
              </w:rPr>
              <w:t>p</w:t>
            </w:r>
            <w:r w:rsidR="0045325D">
              <w:rPr>
                <w:rStyle w:val="CodeInline"/>
              </w:rPr>
              <w:t>g</w:t>
            </w:r>
            <w:r w:rsidRPr="00270A53">
              <w:rPr>
                <w:rStyle w:val="CodeInline"/>
              </w:rPr>
              <w:t>sql</w:t>
            </w:r>
            <w:proofErr w:type="spellEnd"/>
            <w:r w:rsidRPr="00270A53">
              <w:rPr>
                <w:rStyle w:val="CodeInline"/>
              </w:rPr>
              <w:t>/db ==</w:t>
            </w:r>
            <w:r>
              <w:rPr>
                <w:rStyle w:val="CodeInline"/>
              </w:rPr>
              <w:t>l</w:t>
            </w:r>
            <w:r w:rsidRPr="00270A53">
              <w:rPr>
                <w:rStyle w:val="CodeInline"/>
              </w:rPr>
              <w:t>atest</w:t>
            </w:r>
          </w:p>
          <w:p w14:paraId="214561C9" w14:textId="77777777" w:rsidR="00295159" w:rsidRPr="00270A53" w:rsidRDefault="00295159" w:rsidP="00295159">
            <w:pPr>
              <w:pStyle w:val="CodeBlock"/>
              <w:rPr>
                <w:rStyle w:val="CodeInline"/>
              </w:rPr>
            </w:pPr>
            <w:r w:rsidRPr="00270A53">
              <w:rPr>
                <w:rStyle w:val="CodeInline"/>
              </w:rPr>
              <w:t xml:space="preserve">        - ./someProject &gt; v0.0.1  # local subproject</w:t>
            </w:r>
          </w:p>
          <w:p w14:paraId="7DC5157C" w14:textId="77777777" w:rsidR="00295159" w:rsidRPr="00270A53" w:rsidRDefault="00295159" w:rsidP="00295159">
            <w:pPr>
              <w:pStyle w:val="CodeBlock"/>
              <w:rPr>
                <w:rStyle w:val="CodeInline"/>
              </w:rPr>
            </w:pPr>
          </w:p>
          <w:p w14:paraId="0CD64277" w14:textId="77777777" w:rsidR="00295159" w:rsidRPr="00270A53" w:rsidRDefault="00295159" w:rsidP="00295159">
            <w:pPr>
              <w:pStyle w:val="CodeBlock"/>
              <w:rPr>
                <w:rStyle w:val="CodeInline"/>
              </w:rPr>
            </w:pPr>
            <w:r w:rsidRPr="00270A53">
              <w:rPr>
                <w:rStyle w:val="CodeInline"/>
              </w:rPr>
              <w:t xml:space="preserve">  - someProjectVariantA:</w:t>
            </w:r>
          </w:p>
          <w:p w14:paraId="12C091D8" w14:textId="77777777" w:rsidR="00295159" w:rsidRPr="00270A53" w:rsidRDefault="00295159" w:rsidP="00295159">
            <w:pPr>
              <w:pStyle w:val="CodeBlock"/>
              <w:rPr>
                <w:rStyle w:val="CodeInline"/>
              </w:rPr>
            </w:pPr>
            <w:r w:rsidRPr="00270A53">
              <w:rPr>
                <w:rStyle w:val="CodeInline"/>
              </w:rPr>
              <w:t xml:space="preserve">      alias: someProject</w:t>
            </w:r>
          </w:p>
          <w:p w14:paraId="00A7D14E" w14:textId="77777777" w:rsidR="00295159" w:rsidRPr="00270A53" w:rsidRDefault="00295159" w:rsidP="00295159">
            <w:pPr>
              <w:pStyle w:val="CodeBlock"/>
              <w:rPr>
                <w:rStyle w:val="CodeInline"/>
              </w:rPr>
            </w:pPr>
            <w:r w:rsidRPr="00270A53">
              <w:rPr>
                <w:rStyle w:val="CodeInline"/>
              </w:rPr>
              <w:t xml:space="preserve">      version: 0.1.3-prerelease+g1234abcd</w:t>
            </w:r>
          </w:p>
          <w:p w14:paraId="471CB62C" w14:textId="6B737A18" w:rsidR="00295159" w:rsidRPr="00295159" w:rsidRDefault="00295159" w:rsidP="00295159">
            <w:pPr>
              <w:pStyle w:val="CodeBlock"/>
              <w:rPr>
                <w:sz w:val="20"/>
                <w:szCs w:val="16"/>
              </w:rPr>
            </w:pPr>
            <w:r w:rsidRPr="00270A53">
              <w:rPr>
                <w:rStyle w:val="CodeInline"/>
              </w:rPr>
              <w:t xml:space="preserve">      root: ./subtrees/someProject/v0_1_3</w:t>
            </w:r>
          </w:p>
        </w:tc>
      </w:tr>
    </w:tbl>
    <w:p w14:paraId="5FCE62F2" w14:textId="77777777" w:rsidR="00270A53" w:rsidRPr="00270A53" w:rsidRDefault="00270A53" w:rsidP="009B302D">
      <w:pPr>
        <w:pStyle w:val="Heading4"/>
        <w:rPr>
          <w:rStyle w:val="Strong"/>
          <w:b w:val="0"/>
          <w:bCs w:val="0"/>
        </w:rPr>
      </w:pPr>
      <w:r>
        <w:rPr>
          <w:rStyle w:val="Strong"/>
        </w:rPr>
        <w:lastRenderedPageBreak/>
        <w:t>Purpose and scope</w:t>
      </w:r>
    </w:p>
    <w:p w14:paraId="52123C5E" w14:textId="3BBAF678" w:rsidR="00125DCD" w:rsidRDefault="00125DCD" w:rsidP="003B197B">
      <w:r>
        <w:t xml:space="preserve">Every AMI project must include a UTF-8 YAML file named </w:t>
      </w:r>
      <w:r>
        <w:rPr>
          <w:rStyle w:val="HTMLCode"/>
          <w:rFonts w:eastAsiaTheme="majorEastAsia"/>
        </w:rPr>
        <w:t>ami.workspace</w:t>
      </w:r>
      <w:r>
        <w:t xml:space="preserve"> at the repository root. The manifest declares the build matrix, toolchain options, packages (including </w:t>
      </w:r>
      <w:r>
        <w:rPr>
          <w:rStyle w:val="HTMLCode"/>
          <w:rFonts w:eastAsiaTheme="majorEastAsia"/>
        </w:rPr>
        <w:t>main</w:t>
      </w:r>
      <w:r>
        <w:t xml:space="preserve">), and dependency rules. File-level directives MAY narrow—but MUST NOT widen—dependencies resolved from </w:t>
      </w:r>
      <w:r>
        <w:rPr>
          <w:rStyle w:val="HTMLCode"/>
          <w:rFonts w:eastAsiaTheme="majorEastAsia"/>
        </w:rPr>
        <w:t>ami.workspace</w:t>
      </w:r>
      <w:r>
        <w:t>. On conflict, the manifest prevails.</w:t>
      </w:r>
    </w:p>
    <w:p w14:paraId="3607C00F" w14:textId="20A2CA87" w:rsidR="00270A53" w:rsidRDefault="00270A53" w:rsidP="003B197B">
      <w:r>
        <w:t xml:space="preserve">Every AMI project MUST contain a UTF-8 encoded YAML file named </w:t>
      </w:r>
      <w:r>
        <w:rPr>
          <w:rStyle w:val="HTMLCode"/>
          <w:rFonts w:eastAsiaTheme="majorEastAsia"/>
          <w:b/>
          <w:bCs/>
        </w:rPr>
        <w:t>ami.workspace</w:t>
      </w:r>
      <w:r>
        <w:t xml:space="preserve"> at the repository root. This manifest declares the build matrix, toolchain options, packages that comprise the workspace (including the </w:t>
      </w:r>
      <w:r w:rsidRPr="00270A53">
        <w:rPr>
          <w:rStyle w:val="CodeInline"/>
          <w:rFonts w:eastAsiaTheme="majorEastAsia"/>
        </w:rPr>
        <w:t>main</w:t>
      </w:r>
      <w:r>
        <w:t xml:space="preserve"> package), and all dependency rules. File-level compiler directives MAY narrow but MUST NOT widen dependency rules resolved from </w:t>
      </w:r>
      <w:r w:rsidRPr="00270A53">
        <w:rPr>
          <w:rStyle w:val="CodeInline"/>
          <w:rFonts w:eastAsiaTheme="majorEastAsia"/>
        </w:rPr>
        <w:t>ami.workspace</w:t>
      </w:r>
      <w:r>
        <w:t>. If a conflict exists, the manifest prevails.</w:t>
      </w:r>
    </w:p>
    <w:p w14:paraId="219FA892" w14:textId="77777777" w:rsidR="00270A53" w:rsidRPr="00270A53" w:rsidRDefault="00270A53" w:rsidP="009B302D">
      <w:pPr>
        <w:pStyle w:val="Heading4"/>
        <w:rPr>
          <w:rStyle w:val="Strong"/>
          <w:b w:val="0"/>
          <w:bCs w:val="0"/>
        </w:rPr>
      </w:pPr>
      <w:r>
        <w:rPr>
          <w:rStyle w:val="Strong"/>
        </w:rPr>
        <w:t>File name and location</w:t>
      </w:r>
    </w:p>
    <w:p w14:paraId="1D4F0E17" w14:textId="67732500" w:rsidR="00270A53" w:rsidRDefault="00270A53" w:rsidP="003B197B">
      <w:r>
        <w:t xml:space="preserve">The file name is </w:t>
      </w:r>
      <w:r>
        <w:rPr>
          <w:rStyle w:val="Strong"/>
          <w:rFonts w:eastAsiaTheme="majorEastAsia"/>
        </w:rPr>
        <w:t>exactly</w:t>
      </w:r>
      <w:r>
        <w:t xml:space="preserve"> </w:t>
      </w:r>
      <w:r>
        <w:rPr>
          <w:rStyle w:val="HTMLCode"/>
          <w:rFonts w:eastAsiaTheme="majorEastAsia"/>
        </w:rPr>
        <w:t>ami.workspace</w:t>
      </w:r>
      <w:r>
        <w:t>. It resides at the workspace root of the repository.</w:t>
      </w:r>
    </w:p>
    <w:p w14:paraId="6E8E550D" w14:textId="77777777" w:rsidR="00270A53" w:rsidRDefault="00270A53" w:rsidP="009B302D">
      <w:pPr>
        <w:pStyle w:val="Heading4"/>
      </w:pPr>
      <w:r w:rsidRPr="00270A53">
        <w:rPr>
          <w:rFonts w:eastAsia="Times New Roman"/>
        </w:rPr>
        <w:t>Top-level schema</w:t>
      </w:r>
    </w:p>
    <w:p w14:paraId="538B34E3" w14:textId="3EAF0CA6" w:rsidR="00270A53" w:rsidRPr="00270A53" w:rsidRDefault="00270A53" w:rsidP="003B197B">
      <w:r w:rsidRPr="00270A53">
        <w:t>The manifest has these top-level sections:</w:t>
      </w:r>
    </w:p>
    <w:p w14:paraId="1E78D0C4" w14:textId="77777777" w:rsidR="00270A53" w:rsidRPr="00270A53" w:rsidRDefault="00270A53" w:rsidP="003B197B">
      <w:pPr>
        <w:pStyle w:val="ListParagraph"/>
        <w:numPr>
          <w:ilvl w:val="0"/>
          <w:numId w:val="264"/>
        </w:numPr>
      </w:pPr>
      <w:r w:rsidRPr="00270A53">
        <w:rPr>
          <w:rFonts w:ascii="Courier New" w:hAnsi="Courier New" w:cs="Courier New"/>
          <w:sz w:val="20"/>
          <w:szCs w:val="20"/>
        </w:rPr>
        <w:t>version</w:t>
      </w:r>
      <w:r w:rsidRPr="00270A53">
        <w:t xml:space="preserve"> (schema version; SemVer)</w:t>
      </w:r>
    </w:p>
    <w:p w14:paraId="1BEDC30D" w14:textId="77777777" w:rsidR="00270A53" w:rsidRPr="00270A53" w:rsidRDefault="00270A53" w:rsidP="003B197B">
      <w:pPr>
        <w:pStyle w:val="ListParagraph"/>
        <w:numPr>
          <w:ilvl w:val="0"/>
          <w:numId w:val="264"/>
        </w:numPr>
      </w:pPr>
      <w:r w:rsidRPr="00270A53">
        <w:rPr>
          <w:rFonts w:ascii="Courier New" w:hAnsi="Courier New" w:cs="Courier New"/>
          <w:sz w:val="20"/>
          <w:szCs w:val="20"/>
        </w:rPr>
        <w:lastRenderedPageBreak/>
        <w:t>toolchain</w:t>
      </w:r>
      <w:r w:rsidRPr="00270A53">
        <w:t xml:space="preserve"> (compiler/linker/linter configuration and build matrix)</w:t>
      </w:r>
    </w:p>
    <w:p w14:paraId="0B608704" w14:textId="77777777" w:rsidR="00270A53" w:rsidRPr="00270A53" w:rsidRDefault="00270A53" w:rsidP="003B197B">
      <w:pPr>
        <w:pStyle w:val="ListParagraph"/>
        <w:numPr>
          <w:ilvl w:val="0"/>
          <w:numId w:val="264"/>
        </w:numPr>
      </w:pPr>
      <w:r w:rsidRPr="00270A53">
        <w:rPr>
          <w:rFonts w:ascii="Courier New" w:hAnsi="Courier New" w:cs="Courier New"/>
          <w:sz w:val="20"/>
          <w:szCs w:val="20"/>
        </w:rPr>
        <w:t>packages</w:t>
      </w:r>
      <w:r w:rsidRPr="00270A53">
        <w:t xml:space="preserve"> (ordered list of package entries, starting with </w:t>
      </w:r>
      <w:r w:rsidRPr="00270A53">
        <w:rPr>
          <w:rFonts w:ascii="Courier New" w:hAnsi="Courier New" w:cs="Courier New"/>
          <w:sz w:val="20"/>
          <w:szCs w:val="20"/>
        </w:rPr>
        <w:t>main</w:t>
      </w:r>
      <w:r w:rsidRPr="00270A53">
        <w:t>)</w:t>
      </w:r>
    </w:p>
    <w:p w14:paraId="20639BE5" w14:textId="07344D52" w:rsidR="00270A53" w:rsidRDefault="00270A53" w:rsidP="009B302D">
      <w:pPr>
        <w:pStyle w:val="Heading4"/>
      </w:pPr>
      <w:r>
        <w:t>Toolchain</w:t>
      </w:r>
    </w:p>
    <w:p w14:paraId="55382C10" w14:textId="673617A2" w:rsidR="00CB43AA" w:rsidRDefault="00270A53" w:rsidP="003B197B">
      <w:r>
        <w:rPr>
          <w:rStyle w:val="HTMLCode"/>
          <w:rFonts w:eastAsiaTheme="majorEastAsia"/>
        </w:rPr>
        <w:t>toolchain.compiler</w:t>
      </w:r>
      <w:r>
        <w:t xml:space="preserve"> MAY declare</w:t>
      </w:r>
      <w:r w:rsidR="00CB43AA">
        <w:t>—</w:t>
      </w:r>
    </w:p>
    <w:p w14:paraId="7B90C70B" w14:textId="77777777" w:rsidR="00CB43AA" w:rsidRDefault="00270A53" w:rsidP="003B197B">
      <w:pPr>
        <w:pStyle w:val="ListParagraph"/>
        <w:numPr>
          <w:ilvl w:val="0"/>
          <w:numId w:val="265"/>
        </w:numPr>
      </w:pPr>
      <w:r>
        <w:t xml:space="preserve"> </w:t>
      </w:r>
      <w:r w:rsidRPr="00CB43AA">
        <w:rPr>
          <w:rStyle w:val="HTMLCode"/>
          <w:rFonts w:eastAsiaTheme="majorEastAsia"/>
        </w:rPr>
        <w:t>concurrency</w:t>
      </w:r>
      <w:r>
        <w:t xml:space="preserve"> (compile parallelism), </w:t>
      </w:r>
    </w:p>
    <w:p w14:paraId="7BBC0D9E" w14:textId="77777777" w:rsidR="00CB43AA" w:rsidRDefault="00270A53" w:rsidP="003B197B">
      <w:pPr>
        <w:pStyle w:val="ListParagraph"/>
        <w:numPr>
          <w:ilvl w:val="0"/>
          <w:numId w:val="265"/>
        </w:numPr>
      </w:pPr>
      <w:r>
        <w:t xml:space="preserve">output </w:t>
      </w:r>
      <w:r w:rsidRPr="00CB43AA">
        <w:rPr>
          <w:rStyle w:val="HTMLCode"/>
          <w:rFonts w:eastAsiaTheme="majorEastAsia"/>
        </w:rPr>
        <w:t>target</w:t>
      </w:r>
      <w:r>
        <w:t xml:space="preserve"> directory, </w:t>
      </w:r>
    </w:p>
    <w:p w14:paraId="170B0337" w14:textId="77777777" w:rsidR="00CB43AA" w:rsidRDefault="00270A53" w:rsidP="003B197B">
      <w:pPr>
        <w:pStyle w:val="ListParagraph"/>
        <w:numPr>
          <w:ilvl w:val="0"/>
          <w:numId w:val="265"/>
        </w:numPr>
      </w:pPr>
      <w:r>
        <w:t xml:space="preserve">and a cross-compile build matrix via </w:t>
      </w:r>
      <w:r w:rsidRPr="00CB43AA">
        <w:rPr>
          <w:rStyle w:val="HTMLCode"/>
          <w:rFonts w:eastAsiaTheme="majorEastAsia"/>
        </w:rPr>
        <w:t>env</w:t>
      </w:r>
      <w:r>
        <w:t xml:space="preserve"> entries of the form </w:t>
      </w:r>
      <w:r w:rsidRPr="00CB43AA">
        <w:rPr>
          <w:rStyle w:val="HTMLCode"/>
          <w:rFonts w:eastAsiaTheme="majorEastAsia"/>
        </w:rPr>
        <w:t>{os: "&lt;os&gt;/&lt;arch&gt;"}</w:t>
      </w:r>
      <w:r>
        <w:t>.</w:t>
      </w:r>
    </w:p>
    <w:p w14:paraId="03B83E0B" w14:textId="77777777" w:rsidR="00CB43AA" w:rsidRDefault="00270A53" w:rsidP="003B197B">
      <w:pPr>
        <w:pStyle w:val="ListParagraph"/>
        <w:numPr>
          <w:ilvl w:val="0"/>
          <w:numId w:val="265"/>
        </w:numPr>
      </w:pPr>
      <w:r>
        <w:t xml:space="preserve"> Linker/linter settings MAY be declared analogously. </w:t>
      </w:r>
    </w:p>
    <w:p w14:paraId="61155B33" w14:textId="1C870ADB" w:rsidR="00270A53" w:rsidRDefault="00270A53" w:rsidP="003B197B">
      <w:r>
        <w:t>The example values in the draft (Windows/Linux/macOS, amd64/arm64) remain valid.</w:t>
      </w:r>
    </w:p>
    <w:p w14:paraId="29808275" w14:textId="4577E74A" w:rsidR="0036315F" w:rsidRDefault="0036315F" w:rsidP="009B302D">
      <w:pPr>
        <w:pStyle w:val="Heading4"/>
      </w:pPr>
      <w:r>
        <w:t>Concurrency Macro (</w:t>
      </w:r>
      <w:r>
        <w:rPr>
          <w:rStyle w:val="CodeInline"/>
        </w:rPr>
        <w:t>NUM_CPU</w:t>
      </w:r>
      <w:r w:rsidRPr="0036315F">
        <w:t>)</w:t>
      </w:r>
    </w:p>
    <w:p w14:paraId="02A5063C" w14:textId="59086255" w:rsidR="0036315F" w:rsidRDefault="0036315F" w:rsidP="003B197B">
      <w:r>
        <w:t xml:space="preserve">The </w:t>
      </w:r>
      <w:r w:rsidRPr="0036315F">
        <w:rPr>
          <w:rStyle w:val="CodeInline"/>
        </w:rPr>
        <w:t>toolchain.compiler.concurrency</w:t>
      </w:r>
      <w:r>
        <w:t xml:space="preserve"> parameter may be set to any positive integer, or the programmer may use the </w:t>
      </w:r>
      <w:r w:rsidRPr="0036315F">
        <w:rPr>
          <w:rStyle w:val="CodeInline"/>
        </w:rPr>
        <w:t>NUM_CPU</w:t>
      </w:r>
      <w:r>
        <w:t>:</w:t>
      </w:r>
    </w:p>
    <w:p w14:paraId="20CF6DB6" w14:textId="2F4B7A68" w:rsidR="002C71BD" w:rsidRDefault="002C71BD" w:rsidP="002C71BD">
      <w:pPr>
        <w:pStyle w:val="table-caption"/>
      </w:pPr>
      <w:bookmarkStart w:id="172" w:name="_Toc209623776"/>
      <w:r>
        <w:t xml:space="preserve">Code </w:t>
      </w:r>
      <w:fldSimple w:instr=" SEQ Code \* ARABIC ">
        <w:r w:rsidR="00D15BA7">
          <w:rPr>
            <w:noProof/>
          </w:rPr>
          <w:t>11</w:t>
        </w:r>
      </w:fldSimple>
      <w:r>
        <w:t>: ami.workspace toolchain.*</w:t>
      </w:r>
      <w:bookmarkEnd w:id="1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C71BD" w14:paraId="5C84A2D6" w14:textId="77777777" w:rsidTr="002C71BD">
        <w:tc>
          <w:tcPr>
            <w:tcW w:w="9350" w:type="dxa"/>
          </w:tcPr>
          <w:p w14:paraId="549A0A05" w14:textId="77777777" w:rsidR="002C71BD" w:rsidRPr="00270A53" w:rsidRDefault="002C71BD" w:rsidP="002C71BD">
            <w:pPr>
              <w:pStyle w:val="CodeBlock"/>
              <w:ind w:left="1440"/>
              <w:rPr>
                <w:rStyle w:val="CodeInline"/>
              </w:rPr>
            </w:pPr>
            <w:r w:rsidRPr="00270A53">
              <w:rPr>
                <w:rStyle w:val="CodeInline"/>
              </w:rPr>
              <w:t>toolchain:</w:t>
            </w:r>
          </w:p>
          <w:p w14:paraId="347F3669" w14:textId="77777777" w:rsidR="002C71BD" w:rsidRPr="00270A53" w:rsidRDefault="002C71BD" w:rsidP="002C71BD">
            <w:pPr>
              <w:pStyle w:val="CodeBlock"/>
              <w:ind w:left="1440"/>
              <w:rPr>
                <w:rStyle w:val="CodeInline"/>
              </w:rPr>
            </w:pPr>
            <w:r w:rsidRPr="00270A53">
              <w:rPr>
                <w:rStyle w:val="CodeInline"/>
              </w:rPr>
              <w:t xml:space="preserve">  compiler:</w:t>
            </w:r>
          </w:p>
          <w:p w14:paraId="0F5736C2" w14:textId="77777777" w:rsidR="002C71BD" w:rsidRPr="00270A53" w:rsidRDefault="002C71BD" w:rsidP="002C71BD">
            <w:pPr>
              <w:pStyle w:val="CodeBlock"/>
              <w:ind w:left="1440"/>
              <w:rPr>
                <w:rStyle w:val="CodeInline"/>
              </w:rPr>
            </w:pPr>
            <w:r w:rsidRPr="00270A53">
              <w:rPr>
                <w:rStyle w:val="CodeInline"/>
              </w:rPr>
              <w:t xml:space="preserve">    concurrency: </w:t>
            </w:r>
            <w:r>
              <w:rPr>
                <w:rStyle w:val="CodeInline"/>
              </w:rPr>
              <w:t>NUM_CPU</w:t>
            </w:r>
          </w:p>
          <w:p w14:paraId="58414F1B" w14:textId="67DEB7B0" w:rsidR="002C71BD" w:rsidRPr="002C71BD" w:rsidRDefault="002C71BD" w:rsidP="002C71BD">
            <w:pPr>
              <w:pStyle w:val="CodeBlock"/>
              <w:ind w:left="1440"/>
              <w:rPr>
                <w:sz w:val="20"/>
                <w:szCs w:val="16"/>
              </w:rPr>
            </w:pPr>
            <w:r w:rsidRPr="00270A53">
              <w:rPr>
                <w:rStyle w:val="CodeInline"/>
              </w:rPr>
              <w:lastRenderedPageBreak/>
              <w:t xml:space="preserve">    target: ./build</w:t>
            </w:r>
          </w:p>
        </w:tc>
      </w:tr>
    </w:tbl>
    <w:p w14:paraId="43D13B20" w14:textId="77777777" w:rsidR="00295159" w:rsidRPr="0036315F" w:rsidRDefault="00295159" w:rsidP="003B197B"/>
    <w:p w14:paraId="50BC8B36" w14:textId="7E2FF4E2" w:rsidR="0036315F" w:rsidRPr="0036315F" w:rsidRDefault="00125DCD" w:rsidP="003B197B">
      <w:r>
        <w:t xml:space="preserve">When </w:t>
      </w:r>
      <w:r>
        <w:rPr>
          <w:rStyle w:val="HTMLCode"/>
          <w:rFonts w:eastAsiaTheme="majorEastAsia"/>
        </w:rPr>
        <w:t>NUM_CPU</w:t>
      </w:r>
      <w:r>
        <w:t xml:space="preserve"> is used, the compiler autodetects the host CPU count and sets </w:t>
      </w:r>
      <w:r>
        <w:rPr>
          <w:rStyle w:val="HTMLCode"/>
          <w:rFonts w:eastAsiaTheme="majorEastAsia"/>
        </w:rPr>
        <w:t>concurrency</w:t>
      </w:r>
      <w:r>
        <w:t xml:space="preserve"> accordingly.</w:t>
      </w:r>
    </w:p>
    <w:p w14:paraId="60F64B97" w14:textId="0C4AB7F9" w:rsidR="00270A53" w:rsidRDefault="00CB43AA" w:rsidP="009B302D">
      <w:pPr>
        <w:pStyle w:val="Heading4"/>
      </w:pPr>
      <w:bookmarkStart w:id="173" w:name="_Ref209282251"/>
      <w:r w:rsidRPr="00CB43AA">
        <w:t>Packages</w:t>
      </w:r>
      <w:bookmarkEnd w:id="173"/>
    </w:p>
    <w:p w14:paraId="0761FCFF" w14:textId="77777777" w:rsidR="00CB43AA" w:rsidRPr="00CB43AA" w:rsidRDefault="00CB43AA" w:rsidP="003B197B">
      <w:r w:rsidRPr="00CB43AA">
        <w:rPr>
          <w:rFonts w:ascii="Courier New" w:hAnsi="Courier New" w:cs="Courier New"/>
          <w:sz w:val="20"/>
          <w:szCs w:val="20"/>
        </w:rPr>
        <w:t>packages</w:t>
      </w:r>
      <w:r w:rsidRPr="00CB43AA">
        <w:t xml:space="preserve"> is an ordered list. The first entry MUST be </w:t>
      </w:r>
      <w:r w:rsidRPr="00CB43AA">
        <w:rPr>
          <w:rFonts w:ascii="Courier New" w:hAnsi="Courier New" w:cs="Courier New"/>
          <w:sz w:val="20"/>
          <w:szCs w:val="20"/>
        </w:rPr>
        <w:t>main</w:t>
      </w:r>
      <w:r w:rsidRPr="00CB43AA">
        <w:t>, which defines the project’s executable entry package:</w:t>
      </w:r>
    </w:p>
    <w:p w14:paraId="5533847F" w14:textId="77777777" w:rsidR="00CB43AA" w:rsidRPr="00CB43AA" w:rsidRDefault="00CB43AA" w:rsidP="003B197B">
      <w:pPr>
        <w:pStyle w:val="ListParagraph"/>
        <w:numPr>
          <w:ilvl w:val="0"/>
          <w:numId w:val="267"/>
        </w:numPr>
      </w:pPr>
      <w:r w:rsidRPr="00CB43AA">
        <w:rPr>
          <w:rFonts w:ascii="Courier New" w:hAnsi="Courier New" w:cs="Courier New"/>
          <w:sz w:val="20"/>
          <w:szCs w:val="20"/>
        </w:rPr>
        <w:t>main.version</w:t>
      </w:r>
      <w:r w:rsidRPr="00CB43AA">
        <w:t xml:space="preserve"> is the project version (SemVer).</w:t>
      </w:r>
    </w:p>
    <w:p w14:paraId="346EEF61" w14:textId="77777777" w:rsidR="00CB43AA" w:rsidRPr="00CB43AA" w:rsidRDefault="00CB43AA" w:rsidP="003B197B">
      <w:pPr>
        <w:pStyle w:val="ListParagraph"/>
        <w:numPr>
          <w:ilvl w:val="0"/>
          <w:numId w:val="267"/>
        </w:numPr>
      </w:pPr>
      <w:r w:rsidRPr="00CB43AA">
        <w:rPr>
          <w:rFonts w:ascii="Courier New" w:hAnsi="Courier New" w:cs="Courier New"/>
          <w:sz w:val="20"/>
          <w:szCs w:val="20"/>
        </w:rPr>
        <w:t>main.root</w:t>
      </w:r>
      <w:r w:rsidRPr="00CB43AA">
        <w:t xml:space="preserve"> is the path (relative to the workspace root) where </w:t>
      </w:r>
      <w:r w:rsidRPr="00CB43AA">
        <w:rPr>
          <w:rFonts w:ascii="Courier New" w:hAnsi="Courier New" w:cs="Courier New"/>
          <w:sz w:val="20"/>
          <w:szCs w:val="20"/>
        </w:rPr>
        <w:t>main.ami</w:t>
      </w:r>
      <w:r w:rsidRPr="00CB43AA">
        <w:t xml:space="preserve"> resides.</w:t>
      </w:r>
    </w:p>
    <w:p w14:paraId="757B2440" w14:textId="0A592FE4" w:rsidR="00CB43AA" w:rsidRDefault="00CB43AA" w:rsidP="003B197B">
      <w:pPr>
        <w:pStyle w:val="ListParagraph"/>
        <w:numPr>
          <w:ilvl w:val="0"/>
          <w:numId w:val="267"/>
        </w:numPr>
      </w:pPr>
      <w:r w:rsidRPr="00CB43AA">
        <w:rPr>
          <w:rFonts w:ascii="Courier New" w:hAnsi="Courier New" w:cs="Courier New"/>
          <w:sz w:val="20"/>
          <w:szCs w:val="20"/>
        </w:rPr>
        <w:t>main.import</w:t>
      </w:r>
      <w:r w:rsidRPr="00CB43AA">
        <w:t xml:space="preserve"> lists dependency declarations (see §</w:t>
      </w:r>
      <w:r w:rsidR="00125DCD">
        <w:fldChar w:fldCharType="begin"/>
      </w:r>
      <w:r w:rsidR="00125DCD">
        <w:instrText xml:space="preserve"> REF _Ref209282251 \r \h </w:instrText>
      </w:r>
      <w:r w:rsidR="00125DCD">
        <w:fldChar w:fldCharType="separate"/>
      </w:r>
      <w:r w:rsidR="00125DCD">
        <w:t>2.2.1.6</w:t>
      </w:r>
      <w:r w:rsidR="00125DCD">
        <w:fldChar w:fldCharType="end"/>
      </w:r>
      <w:r w:rsidRPr="00CB43AA">
        <w:t>).</w:t>
      </w:r>
    </w:p>
    <w:p w14:paraId="1EE21DA7" w14:textId="406426DE" w:rsidR="00CB43AA" w:rsidRDefault="00CB43AA" w:rsidP="003B197B">
      <w:r w:rsidRPr="00CB43AA">
        <w:t xml:space="preserve">Additional entries are subprojects that the workspace builds alongside </w:t>
      </w:r>
      <w:r w:rsidRPr="00CB43AA">
        <w:rPr>
          <w:rFonts w:ascii="Courier New" w:hAnsi="Courier New" w:cs="Courier New"/>
          <w:sz w:val="20"/>
          <w:szCs w:val="20"/>
        </w:rPr>
        <w:t>main</w:t>
      </w:r>
      <w:r w:rsidRPr="00CB43AA">
        <w:t xml:space="preserve">. Subprojects MAY specify </w:t>
      </w:r>
      <w:r w:rsidRPr="00CB43AA">
        <w:rPr>
          <w:rFonts w:ascii="Courier New" w:hAnsi="Courier New" w:cs="Courier New"/>
          <w:sz w:val="20"/>
          <w:szCs w:val="20"/>
        </w:rPr>
        <w:t>alias</w:t>
      </w:r>
      <w:r w:rsidRPr="00CB43AA">
        <w:t xml:space="preserve"> to allow multiple versions of the same logical package to coexist, each with a distinct source tree. </w:t>
      </w:r>
      <w:r>
        <w:t xml:space="preserve">This </w:t>
      </w:r>
      <w:r w:rsidR="00125DCD">
        <w:t>enables</w:t>
      </w:r>
      <w:r>
        <w:t xml:space="preserve"> fast experiments and migrations between local project versions.</w:t>
      </w:r>
    </w:p>
    <w:p w14:paraId="30D07D00" w14:textId="0EE82E27" w:rsidR="00D551D4" w:rsidRPr="00D551D4" w:rsidRDefault="00D551D4" w:rsidP="00FB6BAC">
      <w:pPr>
        <w:pStyle w:val="Heading3"/>
      </w:pPr>
      <w:bookmarkStart w:id="174" w:name="_Ref209257485"/>
      <w:bookmarkStart w:id="175" w:name="_Toc209623948"/>
      <w:r>
        <w:lastRenderedPageBreak/>
        <w:t>Source File (</w:t>
      </w:r>
      <w:r w:rsidRPr="00D551D4">
        <w:rPr>
          <w:rStyle w:val="CodeInline"/>
          <w:b/>
          <w:bCs/>
        </w:rPr>
        <w:t>main.ami</w:t>
      </w:r>
      <w:r>
        <w:t>)</w:t>
      </w:r>
      <w:bookmarkEnd w:id="174"/>
      <w:bookmarkEnd w:id="175"/>
    </w:p>
    <w:p w14:paraId="2C647DD6" w14:textId="487B5458" w:rsidR="00314054" w:rsidRDefault="00314054" w:rsidP="003B197B">
      <w:r>
        <w:t xml:space="preserve">Below is an example </w:t>
      </w:r>
      <w:r w:rsidRPr="00314054">
        <w:rPr>
          <w:rStyle w:val="CodeInline"/>
        </w:rPr>
        <w:t>main.ami</w:t>
      </w:r>
      <w:r>
        <w:t xml:space="preserve"> source file demonstrating an end-to-end Pipeline-Oriented Programming (POP) example in the AMI language:</w:t>
      </w:r>
    </w:p>
    <w:p w14:paraId="2B76D609" w14:textId="6B9B6F77" w:rsidR="00A009D4" w:rsidRDefault="00A009D4" w:rsidP="00A009D4">
      <w:pPr>
        <w:pStyle w:val="table-caption"/>
      </w:pPr>
      <w:bookmarkStart w:id="176" w:name="_Toc209623777"/>
      <w:r>
        <w:t xml:space="preserve">Code </w:t>
      </w:r>
      <w:fldSimple w:instr=" SEQ Code \* ARABIC ">
        <w:r w:rsidR="00D15BA7">
          <w:rPr>
            <w:noProof/>
          </w:rPr>
          <w:t>12</w:t>
        </w:r>
      </w:fldSimple>
      <w:r>
        <w:t>: Example AMI Source</w:t>
      </w:r>
      <w:bookmarkEnd w:id="1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009D4" w14:paraId="66A85AFB" w14:textId="77777777" w:rsidTr="00A009D4">
        <w:tc>
          <w:tcPr>
            <w:tcW w:w="9350" w:type="dxa"/>
          </w:tcPr>
          <w:p w14:paraId="424EAEB3" w14:textId="77777777" w:rsidR="00A009D4" w:rsidRPr="00314054" w:rsidRDefault="00A009D4" w:rsidP="00A009D4">
            <w:pPr>
              <w:pStyle w:val="CodeBlock"/>
            </w:pPr>
            <w:r w:rsidRPr="00314054">
              <w:t>// file: main.ami</w:t>
            </w:r>
            <w:r w:rsidRPr="00314054">
              <w:br/>
              <w:t xml:space="preserve">// (c) 2025 Asymmetric-Effort, LLC. </w:t>
            </w:r>
            <w:r w:rsidRPr="00314054">
              <w:br/>
              <w:t>package main</w:t>
            </w:r>
            <w:r>
              <w:t>:0.0.1</w:t>
            </w:r>
            <w:r w:rsidRPr="00314054">
              <w:br/>
              <w:t>//</w:t>
            </w:r>
            <w:r w:rsidRPr="00314054">
              <w:br/>
              <w:t>// We must import dependencies after package and before anything else</w:t>
            </w:r>
            <w:r w:rsidRPr="00314054">
              <w:br/>
              <w:t>//</w:t>
            </w:r>
            <w:r w:rsidRPr="00314054">
              <w:br/>
              <w:t>import github.com/asymmetric-effort/ami</w:t>
            </w:r>
            <w:r>
              <w:t>/</w:t>
            </w:r>
            <w:r w:rsidRPr="00314054">
              <w:t>stdlib/file &gt;=</w:t>
            </w:r>
            <w:r>
              <w:t xml:space="preserve"> </w:t>
            </w:r>
            <w:r w:rsidRPr="00314054">
              <w:t>v0.0.1</w:t>
            </w:r>
            <w:r w:rsidRPr="00314054">
              <w:br/>
              <w:t>import github.com/asymmetric-effort/ami</w:t>
            </w:r>
            <w:r>
              <w:t>/</w:t>
            </w:r>
            <w:r w:rsidRPr="00314054">
              <w:t>stdlib/csv &gt; v0.0.1</w:t>
            </w:r>
            <w:r w:rsidRPr="00314054">
              <w:br/>
              <w:t>import github.com/asymmetric-effort/ami</w:t>
            </w:r>
            <w:r>
              <w:t>/</w:t>
            </w:r>
            <w:r w:rsidRPr="00314054">
              <w:t>postgresql/db == latest</w:t>
            </w:r>
            <w:r w:rsidRPr="00314054">
              <w:br/>
              <w:t>import github.com/asymmetric-effort/</w:t>
            </w:r>
            <w:r>
              <w:t>someProject</w:t>
            </w:r>
            <w:r w:rsidRPr="00314054">
              <w:t xml:space="preserve"> &gt; v0.0.1 &amp;&amp; != v0.0.2</w:t>
            </w:r>
          </w:p>
          <w:p w14:paraId="5F90EF4E" w14:textId="77777777" w:rsidR="00A009D4" w:rsidRDefault="00A009D4" w:rsidP="00A009D4">
            <w:pPr>
              <w:pStyle w:val="CodeBlock"/>
            </w:pPr>
            <w:r w:rsidRPr="00314054">
              <w:t>//</w:t>
            </w:r>
            <w:r w:rsidRPr="00314054">
              <w:br/>
              <w:t>// The following lines define a declarative pipeline</w:t>
            </w:r>
            <w:r w:rsidRPr="00314054">
              <w:br/>
              <w:t>//</w:t>
            </w:r>
            <w:r w:rsidRPr="00314054">
              <w:br/>
              <w:t>Ingress(</w:t>
            </w:r>
            <w:r w:rsidRPr="00314054">
              <w:br/>
              <w:t xml:space="preserve">    //</w:t>
            </w:r>
            <w:r w:rsidRPr="00314054">
              <w:br/>
              <w:t xml:space="preserve">    // </w:t>
            </w:r>
            <w:r>
              <w:t>Each Ingress node heads a pipeline and may be named.</w:t>
            </w:r>
            <w:r w:rsidRPr="00314054">
              <w:br/>
              <w:t xml:space="preserve">    // </w:t>
            </w:r>
            <w:r>
              <w:t>Names are optional but recommended for all node types.</w:t>
            </w:r>
          </w:p>
          <w:p w14:paraId="56395ADA" w14:textId="77777777" w:rsidR="00A009D4" w:rsidRDefault="00A009D4" w:rsidP="00A009D4">
            <w:pPr>
              <w:pStyle w:val="CodeBlock"/>
            </w:pPr>
            <w:r w:rsidRPr="00314054">
              <w:t xml:space="preserve">    //</w:t>
            </w:r>
            <w:r w:rsidRPr="00314054">
              <w:br/>
              <w:t xml:space="preserve">    name=csvReaderPipeline,</w:t>
            </w:r>
            <w:r w:rsidRPr="00314054">
              <w:br/>
              <w:t xml:space="preserve">    //</w:t>
            </w:r>
            <w:r w:rsidRPr="00314054">
              <w:br/>
              <w:t xml:space="preserve">    // The ingress node is triggered by the FsNotify resource</w:t>
            </w:r>
            <w:r w:rsidRPr="00314054">
              <w:br/>
              <w:t xml:space="preserve">    // of the file package on file.WriteEvent, which will monitor</w:t>
            </w:r>
            <w:r w:rsidRPr="00314054">
              <w:br/>
              <w:t xml:space="preserve">    // events on the defined source (/opt/input.csv).</w:t>
            </w:r>
            <w:r w:rsidRPr="00314054">
              <w:br/>
              <w:t xml:space="preserve">    // (Ingress.in is a SourceSpec)</w:t>
            </w:r>
            <w:r w:rsidRPr="00314054">
              <w:br/>
              <w:t xml:space="preserve">    //</w:t>
            </w:r>
            <w:r w:rsidRPr="00314054">
              <w:br/>
              <w:t xml:space="preserve">    in=file.FsNotify(</w:t>
            </w:r>
            <w:r w:rsidRPr="00314054">
              <w:br/>
              <w:t xml:space="preserve">       event=file.WriteEvent,</w:t>
            </w:r>
            <w:r w:rsidRPr="00314054">
              <w:br/>
              <w:t xml:space="preserve">       source="/opt/input.csv",</w:t>
            </w:r>
            <w:r w:rsidRPr="00314054">
              <w:br/>
              <w:t xml:space="preserve">    ),</w:t>
            </w:r>
            <w:r w:rsidRPr="00314054">
              <w:br/>
              <w:t xml:space="preserve">    //</w:t>
            </w:r>
            <w:r w:rsidRPr="00314054">
              <w:br/>
              <w:t xml:space="preserve">    // On an event, the worker function will be executed, passing Event&lt;T&gt;</w:t>
            </w:r>
            <w:r w:rsidRPr="00314054">
              <w:br/>
              <w:t xml:space="preserve">    // as input.</w:t>
            </w:r>
            <w:r w:rsidRPr="00314054">
              <w:br/>
              <w:t xml:space="preserve">    //</w:t>
            </w:r>
            <w:r w:rsidRPr="00314054">
              <w:br/>
              <w:t xml:space="preserve">    worker=csv.Load,</w:t>
            </w:r>
            <w:r w:rsidRPr="00314054">
              <w:br/>
              <w:t xml:space="preserve">    //</w:t>
            </w:r>
            <w:r w:rsidRPr="00314054">
              <w:br/>
              <w:t xml:space="preserve">    // The node will execute the worker function with minWorker instances</w:t>
            </w:r>
            <w:r w:rsidRPr="00314054">
              <w:br/>
              <w:t xml:space="preserve">    // at minimum, and maxWorkers as load requires.</w:t>
            </w:r>
            <w:r w:rsidRPr="00314054">
              <w:br/>
              <w:t xml:space="preserve">    //</w:t>
            </w:r>
            <w:r w:rsidRPr="00314054">
              <w:br/>
              <w:t xml:space="preserve">    minWorkers=2,</w:t>
            </w:r>
            <w:r w:rsidRPr="00314054">
              <w:br/>
              <w:t xml:space="preserve">    maxWorkers=8,</w:t>
            </w:r>
            <w:r w:rsidRPr="00314054">
              <w:br/>
              <w:t xml:space="preserve">    //</w:t>
            </w:r>
            <w:r w:rsidRPr="00314054">
              <w:br/>
              <w:t xml:space="preserve">    // On any unhandled error the worker function returns to the node level,</w:t>
            </w:r>
            <w:r w:rsidRPr="00314054">
              <w:br/>
              <w:t xml:space="preserve">    // that error will be forwarded to an error handling pipeline. By default,</w:t>
            </w:r>
            <w:r w:rsidRPr="00314054">
              <w:br/>
              <w:t xml:space="preserve">    // this would be ErrorPipeline(). But it could be another.</w:t>
            </w:r>
            <w:r w:rsidRPr="00314054">
              <w:br/>
              <w:t xml:space="preserve">    //</w:t>
            </w:r>
            <w:r w:rsidRPr="00314054">
              <w:br/>
              <w:t xml:space="preserve">    onError=ErrorPipeline,</w:t>
            </w:r>
            <w:r w:rsidRPr="00314054">
              <w:br/>
              <w:t xml:space="preserve">    //</w:t>
            </w:r>
            <w:r w:rsidRPr="00314054">
              <w:br/>
              <w:t xml:space="preserve">    // At compile time we ensure the Ingress node only grants specific</w:t>
            </w:r>
          </w:p>
          <w:p w14:paraId="715F3D07" w14:textId="1372F374" w:rsidR="00A009D4" w:rsidRDefault="00A009D4" w:rsidP="00A009D4">
            <w:pPr>
              <w:pStyle w:val="CodeBlock"/>
            </w:pPr>
            <w:r>
              <w:t xml:space="preserve">    // </w:t>
            </w:r>
            <w:r w:rsidRPr="00314054">
              <w:t>capabilities</w:t>
            </w:r>
            <w:r>
              <w:t xml:space="preserve"> </w:t>
            </w:r>
            <w:r w:rsidRPr="00314054">
              <w:t>at compile time with runtime limits for granular permissions.</w:t>
            </w:r>
            <w:r w:rsidRPr="00314054">
              <w:br/>
            </w:r>
            <w:r w:rsidRPr="00314054">
              <w:lastRenderedPageBreak/>
              <w:t xml:space="preserve">    //</w:t>
            </w:r>
            <w:r w:rsidRPr="00314054">
              <w:br/>
              <w:t xml:space="preserve">    capabilities=[FileRead:"/opt/input.csv"],</w:t>
            </w:r>
            <w:r w:rsidRPr="00314054">
              <w:br/>
              <w:t xml:space="preserve">    //</w:t>
            </w:r>
            <w:r w:rsidRPr="00314054">
              <w:br/>
              <w:t xml:space="preserve">    // The event returned by the worker function will be pushed to the downstream</w:t>
            </w:r>
            <w:r w:rsidRPr="00314054">
              <w:br/>
              <w:t xml:space="preserve">    // edge.</w:t>
            </w:r>
            <w:r w:rsidRPr="00314054">
              <w:br/>
              <w:t xml:space="preserve">    //</w:t>
            </w:r>
            <w:r w:rsidRPr="00314054">
              <w:br/>
              <w:t xml:space="preserve">    // This type attribute helps the compiler guarantee no conflict by defining</w:t>
            </w:r>
            <w:r w:rsidRPr="00314054">
              <w:br/>
              <w:t xml:space="preserve">    // Event&lt;T&gt; as Event&lt;[]byte&gt;</w:t>
            </w:r>
            <w:r w:rsidRPr="00314054">
              <w:br/>
              <w:t xml:space="preserve">    type=[]byte,</w:t>
            </w:r>
            <w:r w:rsidRPr="00314054">
              <w:br/>
              <w:t>)</w:t>
            </w:r>
            <w:r>
              <w:t>.</w:t>
            </w:r>
            <w:r w:rsidRPr="00314054">
              <w:t>Transform(</w:t>
            </w:r>
            <w:r w:rsidRPr="00314054">
              <w:br/>
              <w:t xml:space="preserve">    //</w:t>
            </w:r>
            <w:r w:rsidRPr="00314054">
              <w:br/>
              <w:t xml:space="preserve">    // The transformer node consumes events at its upstream edge as either a FIFO</w:t>
            </w:r>
            <w:r w:rsidRPr="00314054">
              <w:br/>
              <w:t xml:space="preserve">    // or LIFO channel with a minimum and maximum capacity. When capacity is</w:t>
            </w:r>
            <w:r w:rsidRPr="00314054">
              <w:br/>
              <w:t xml:space="preserve">    // reached, the backpressure policy is enforced. We notice that the edge is</w:t>
            </w:r>
            <w:r w:rsidRPr="00314054">
              <w:br/>
              <w:t xml:space="preserve">    // strongly typed (e.g., []byte). This is the type T of each Event&lt;T&gt;.</w:t>
            </w:r>
            <w:r w:rsidRPr="00314054">
              <w:br/>
              <w:t xml:space="preserve">    // Edge binding (consumer .in is an EdgeSpec)</w:t>
            </w:r>
            <w:r w:rsidRPr="00314054">
              <w:br/>
              <w:t xml:space="preserve">    //</w:t>
            </w:r>
            <w:r w:rsidRPr="00314054">
              <w:br/>
              <w:t xml:space="preserve">    in=edge.FIFO(</w:t>
            </w:r>
            <w:r w:rsidRPr="00314054">
              <w:br/>
              <w:t xml:space="preserve">       minCapacity=10,</w:t>
            </w:r>
            <w:r w:rsidRPr="00314054">
              <w:br/>
              <w:t xml:space="preserve">       maxCapacity=20,</w:t>
            </w:r>
            <w:r w:rsidRPr="00314054">
              <w:br/>
              <w:t xml:space="preserve">       backpressure=block,</w:t>
            </w:r>
            <w:r w:rsidRPr="00314054">
              <w:br/>
              <w:t xml:space="preserve">       type=[]byte,</w:t>
            </w:r>
            <w:r w:rsidRPr="00314054">
              <w:br/>
              <w:t xml:space="preserve">    ),</w:t>
            </w:r>
            <w:r w:rsidRPr="00314054">
              <w:br/>
              <w:t xml:space="preserve">    //</w:t>
            </w:r>
            <w:r w:rsidRPr="00314054">
              <w:br/>
              <w:t xml:space="preserve">    // Each event received across the edge boundary is passed as Event&lt;T&gt; to</w:t>
            </w:r>
            <w:r w:rsidRPr="00314054">
              <w:br/>
              <w:t xml:space="preserve">    // the worker function (e.g., CleanFunc)</w:t>
            </w:r>
            <w:r w:rsidRPr="00314054">
              <w:br/>
              <w:t xml:space="preserve">    //</w:t>
            </w:r>
            <w:r w:rsidRPr="00314054">
              <w:br/>
              <w:t xml:space="preserve">    worker=</w:t>
            </w:r>
            <w:r>
              <w:t>someProject</w:t>
            </w:r>
            <w:r w:rsidRPr="00314054">
              <w:t>.CleanFunc,</w:t>
            </w:r>
            <w:r w:rsidRPr="00314054">
              <w:br/>
              <w:t xml:space="preserve">    //</w:t>
            </w:r>
            <w:r w:rsidRPr="00314054">
              <w:br/>
              <w:t xml:space="preserve">    // The worker functions execute in a number of virtual machines, where the</w:t>
            </w:r>
            <w:r w:rsidRPr="00314054">
              <w:br/>
              <w:t xml:space="preserve">    // minWorkers run at all time up to maxWorkers when backpressure events</w:t>
            </w:r>
            <w:r w:rsidRPr="00314054">
              <w:br/>
              <w:t xml:space="preserve">    // will start.</w:t>
            </w:r>
            <w:r w:rsidRPr="00314054">
              <w:br/>
              <w:t xml:space="preserve">    //</w:t>
            </w:r>
            <w:r w:rsidRPr="00314054">
              <w:br/>
              <w:t xml:space="preserve">    minWorkers=2,</w:t>
            </w:r>
            <w:r w:rsidRPr="00314054">
              <w:br/>
              <w:t xml:space="preserve">    maxWorkers=8,</w:t>
            </w:r>
            <w:r w:rsidRPr="00314054">
              <w:br/>
              <w:t xml:space="preserve">    //</w:t>
            </w:r>
            <w:r w:rsidRPr="00314054">
              <w:br/>
              <w:t xml:space="preserve">    // The event returned by the worker function will be pushed to the downstream</w:t>
            </w:r>
            <w:r w:rsidRPr="00314054">
              <w:br/>
              <w:t xml:space="preserve">    // edge.</w:t>
            </w:r>
            <w:r w:rsidRPr="00314054">
              <w:br/>
              <w:t xml:space="preserve">    //</w:t>
            </w:r>
            <w:r w:rsidRPr="00314054">
              <w:br/>
              <w:t xml:space="preserve">    onError=ErrorPipeline,</w:t>
            </w:r>
            <w:r w:rsidRPr="00314054">
              <w:br/>
              <w:t xml:space="preserve">    // This type attribute helps the compiler guarantee no conflict by defining</w:t>
            </w:r>
            <w:r w:rsidRPr="00314054">
              <w:br/>
              <w:t xml:space="preserve">    // Event&lt;T&gt; as Event&lt;</w:t>
            </w:r>
            <w:r>
              <w:t>someProject</w:t>
            </w:r>
            <w:r w:rsidRPr="00314054">
              <w:t>.CsvRecord&gt;</w:t>
            </w:r>
            <w:r w:rsidRPr="00314054">
              <w:br/>
              <w:t xml:space="preserve">    type=</w:t>
            </w:r>
            <w:r>
              <w:t>someProject.CsvRecord</w:t>
            </w:r>
            <w:r w:rsidRPr="00314054">
              <w:t>,</w:t>
            </w:r>
            <w:r w:rsidRPr="00314054">
              <w:br/>
              <w:t>).FanOut(</w:t>
            </w:r>
            <w:r w:rsidRPr="00314054">
              <w:br/>
              <w:t xml:space="preserve">    //</w:t>
            </w:r>
            <w:r w:rsidRPr="00314054">
              <w:br/>
              <w:t xml:space="preserve">    // A Fanout node has a primary path (direct downstream) and other concurrent</w:t>
            </w:r>
            <w:r w:rsidRPr="00314054">
              <w:br/>
              <w:t xml:space="preserve">    // paths. Events are pulled from the upstream into an edge.FIFO() or edge.LIFO()</w:t>
            </w:r>
            <w:r w:rsidRPr="00314054">
              <w:br/>
              <w:t xml:space="preserve">    // edge. In this example, the type is CsvRecord (a struct)</w:t>
            </w:r>
            <w:r w:rsidRPr="00314054">
              <w:br/>
              <w:t xml:space="preserve">    //</w:t>
            </w:r>
            <w:r w:rsidRPr="00314054">
              <w:br/>
              <w:t xml:space="preserve">    in=edge.FIFO(</w:t>
            </w:r>
            <w:r w:rsidRPr="00314054">
              <w:br/>
              <w:t xml:space="preserve">       minCapacity=10,</w:t>
            </w:r>
            <w:r w:rsidRPr="00314054">
              <w:br/>
              <w:t xml:space="preserve">       maxCapacity=20,</w:t>
            </w:r>
            <w:r w:rsidRPr="00314054">
              <w:br/>
              <w:t xml:space="preserve">       backpressure=block,</w:t>
            </w:r>
            <w:r w:rsidRPr="00314054">
              <w:br/>
              <w:t xml:space="preserve">       type=</w:t>
            </w:r>
            <w:r>
              <w:t>someProject</w:t>
            </w:r>
            <w:r w:rsidRPr="00314054">
              <w:t>.CsvRecord,</w:t>
            </w:r>
            <w:r w:rsidRPr="00314054">
              <w:br/>
              <w:t xml:space="preserve">    ),</w:t>
            </w:r>
            <w:r w:rsidRPr="00314054">
              <w:br/>
              <w:t xml:space="preserve">    //</w:t>
            </w:r>
            <w:r w:rsidRPr="00314054">
              <w:br/>
              <w:t xml:space="preserve">    // A FanOut node has no user-defined worker function.  The worker function is</w:t>
            </w:r>
            <w:r w:rsidRPr="00314054">
              <w:br/>
              <w:t xml:space="preserve">    // created by the compiler to receive and broadcast Events.  But the node can</w:t>
            </w:r>
            <w:r w:rsidRPr="00314054">
              <w:br/>
              <w:t xml:space="preserve">    // control traffic flow through the minWorkers and maxWorkers attributes.</w:t>
            </w:r>
            <w:r w:rsidRPr="00314054">
              <w:br/>
            </w:r>
            <w:r w:rsidRPr="00314054">
              <w:lastRenderedPageBreak/>
              <w:t xml:space="preserve">    //</w:t>
            </w:r>
            <w:r w:rsidRPr="00314054">
              <w:br/>
              <w:t xml:space="preserve">    minWorkers=2,</w:t>
            </w:r>
            <w:r w:rsidRPr="00314054">
              <w:br/>
              <w:t xml:space="preserve">    maxWorkers=8,</w:t>
            </w:r>
            <w:r w:rsidRPr="00314054">
              <w:br/>
              <w:t xml:space="preserve">    //</w:t>
            </w:r>
            <w:r w:rsidRPr="00314054">
              <w:br/>
              <w:t xml:space="preserve">    // The default downstream pipeline and any pipelines defined in the `out`</w:t>
            </w:r>
            <w:r w:rsidRPr="00314054">
              <w:br/>
              <w:t xml:space="preserve">    // list will receive a copy of Event&lt;U&gt; returned by the worker function.</w:t>
            </w:r>
            <w:r w:rsidRPr="00314054">
              <w:br/>
              <w:t xml:space="preserve">    //</w:t>
            </w:r>
            <w:r w:rsidRPr="00314054">
              <w:br/>
              <w:t xml:space="preserve">    out=[</w:t>
            </w:r>
            <w:r w:rsidRPr="00314054">
              <w:br/>
              <w:t xml:space="preserve">        Logger</w:t>
            </w:r>
            <w:r>
              <w:t>.Log</w:t>
            </w:r>
            <w:r w:rsidRPr="00314054">
              <w:t>Pipeline,</w:t>
            </w:r>
            <w:r w:rsidRPr="00314054">
              <w:br/>
              <w:t xml:space="preserve">    ],</w:t>
            </w:r>
            <w:r w:rsidRPr="00314054">
              <w:br/>
              <w:t xml:space="preserve">    //</w:t>
            </w:r>
            <w:r w:rsidRPr="00314054">
              <w:br/>
              <w:t xml:space="preserve">    // If an error occurs processing events along the pipeline, the error</w:t>
            </w:r>
            <w:r w:rsidRPr="00314054">
              <w:br/>
              <w:t xml:space="preserve">    // will be pushed onto the pipeline defined by OnError.</w:t>
            </w:r>
            <w:r w:rsidRPr="00314054">
              <w:br/>
              <w:t xml:space="preserve">    //</w:t>
            </w:r>
            <w:r w:rsidRPr="00314054">
              <w:br/>
              <w:t xml:space="preserve">    onError=ErrorPipeline,</w:t>
            </w:r>
            <w:r w:rsidRPr="00314054">
              <w:br/>
              <w:t xml:space="preserve">    type=</w:t>
            </w:r>
            <w:r>
              <w:t>someProject</w:t>
            </w:r>
            <w:r w:rsidRPr="00314054">
              <w:t>.CsvRecord,</w:t>
            </w:r>
            <w:r w:rsidRPr="00314054">
              <w:br/>
              <w:t>).Collect(</w:t>
            </w:r>
            <w:r w:rsidRPr="00314054">
              <w:br/>
              <w:t xml:space="preserve">    //</w:t>
            </w:r>
            <w:r w:rsidRPr="00314054">
              <w:br/>
              <w:t xml:space="preserve">    // A Collect node is the inverse of FanOut. It collects Event&lt;T&gt; data</w:t>
            </w:r>
            <w:r w:rsidRPr="00314054">
              <w:br/>
              <w:t xml:space="preserve">    // from multiple input pathways, orders them and forwards them on to the</w:t>
            </w:r>
            <w:r w:rsidRPr="00314054">
              <w:br/>
              <w:t xml:space="preserve">    // downstream pipeline. The 'in' attribute of .Collect() uses edge.MultiPath()</w:t>
            </w:r>
            <w:r w:rsidRPr="00314054">
              <w:br/>
              <w:t xml:space="preserve">    // to aggregate inputs from multiple pipelines into a single flow. The</w:t>
            </w:r>
            <w:r w:rsidRPr="00314054">
              <w:br/>
              <w:t xml:space="preserve">    // input types must be compatible.</w:t>
            </w:r>
            <w:r w:rsidRPr="00314054">
              <w:br/>
              <w:t xml:space="preserve">    //</w:t>
            </w:r>
            <w:r w:rsidRPr="00314054">
              <w:br/>
              <w:t xml:space="preserve">    in=edge.MultiPath(</w:t>
            </w:r>
            <w:r w:rsidRPr="00314054">
              <w:br/>
              <w:t xml:space="preserve">        inputs=[</w:t>
            </w:r>
            <w:r w:rsidRPr="00314054">
              <w:br/>
              <w:t xml:space="preserve">            //</w:t>
            </w:r>
            <w:r w:rsidRPr="00314054">
              <w:br/>
              <w:t xml:space="preserve">            // Each path is a separate pipeline input, either from the upstream</w:t>
            </w:r>
            <w:r w:rsidRPr="00314054">
              <w:br/>
              <w:t xml:space="preserve">            // pipeline segment or from a different pipeline altogether.</w:t>
            </w:r>
            <w:r w:rsidRPr="00314054">
              <w:br/>
              <w:t xml:space="preserve">            //</w:t>
            </w:r>
            <w:r w:rsidRPr="00314054">
              <w:br/>
              <w:t xml:space="preserve">            edge.FIFO(</w:t>
            </w:r>
            <w:r w:rsidRPr="00314054">
              <w:br/>
              <w:t xml:space="preserve">                minCapacity=10,</w:t>
            </w:r>
            <w:r w:rsidRPr="00314054">
              <w:br/>
              <w:t xml:space="preserve">                maxCapacity=20,</w:t>
            </w:r>
            <w:r w:rsidRPr="00314054">
              <w:br/>
              <w:t xml:space="preserve">                backpressure=block,</w:t>
            </w:r>
            <w:r w:rsidRPr="00314054">
              <w:br/>
              <w:t xml:space="preserve">                type=</w:t>
            </w:r>
            <w:r>
              <w:t>someProject.CsvRecord</w:t>
            </w:r>
            <w:r w:rsidRPr="00314054">
              <w:t>,</w:t>
            </w:r>
            <w:r w:rsidRPr="00314054">
              <w:br/>
              <w:t xml:space="preserve">            ),</w:t>
            </w:r>
            <w:r w:rsidRPr="00314054">
              <w:br/>
              <w:t xml:space="preserve">            //</w:t>
            </w:r>
            <w:r w:rsidRPr="00314054">
              <w:br/>
              <w:t xml:space="preserve">            // An 'edge.Pipeline()' represents the FanOut() of another</w:t>
            </w:r>
            <w:r w:rsidRPr="00314054">
              <w:br/>
              <w:t xml:space="preserve">            // pipeline. On this receiving end of this edge, we act as</w:t>
            </w:r>
            <w:r w:rsidRPr="00314054">
              <w:br/>
              <w:t xml:space="preserve">            // we have with all other inbound edges.</w:t>
            </w:r>
            <w:r w:rsidRPr="00314054">
              <w:br/>
              <w:t xml:space="preserve">            //</w:t>
            </w:r>
            <w:r w:rsidRPr="00314054">
              <w:br/>
              <w:t xml:space="preserve">            edge.Pipeline(</w:t>
            </w:r>
            <w:r w:rsidRPr="00314054">
              <w:br/>
              <w:t xml:space="preserve">                name=otherUpstreamPipeline,</w:t>
            </w:r>
            <w:r w:rsidRPr="00314054">
              <w:br/>
              <w:t xml:space="preserve">                minCapacity=10,</w:t>
            </w:r>
            <w:r w:rsidRPr="00314054">
              <w:br/>
              <w:t xml:space="preserve">                maxCapacity=20,</w:t>
            </w:r>
            <w:r w:rsidRPr="00314054">
              <w:br/>
              <w:t xml:space="preserve">                backpressure=dropNewest,</w:t>
            </w:r>
            <w:r w:rsidRPr="00314054">
              <w:br/>
              <w:t xml:space="preserve">                type=</w:t>
            </w:r>
            <w:r>
              <w:t>someProject.CsvRecord</w:t>
            </w:r>
            <w:r w:rsidRPr="00314054">
              <w:t>,</w:t>
            </w:r>
            <w:r w:rsidRPr="00314054">
              <w:br/>
              <w:t xml:space="preserve">            ),</w:t>
            </w:r>
            <w:r w:rsidRPr="00314054">
              <w:br/>
              <w:t xml:space="preserve">        ],</w:t>
            </w:r>
            <w:r w:rsidRPr="00314054">
              <w:br/>
              <w:t xml:space="preserve">        //</w:t>
            </w:r>
            <w:r w:rsidRPr="00314054">
              <w:br/>
              <w:t xml:space="preserve">        // As Event&lt;T&gt; objects flow into a Collect node, they are queued,</w:t>
            </w:r>
            <w:r w:rsidRPr="00314054">
              <w:br/>
              <w:t xml:space="preserve">        // sorted, then forwarded to the downstream pipeline segment.</w:t>
            </w:r>
            <w:r w:rsidRPr="00314054">
              <w:br/>
              <w:t xml:space="preserve">        //</w:t>
            </w:r>
            <w:r w:rsidRPr="00314054">
              <w:br/>
              <w:t xml:space="preserve">        merge=Sort(</w:t>
            </w:r>
            <w:r w:rsidRPr="00314054">
              <w:br/>
              <w:t xml:space="preserve">            algorithm=ascendingTimeStamp,</w:t>
            </w:r>
            <w:r w:rsidRPr="00314054">
              <w:br/>
              <w:t xml:space="preserve">            window=120,</w:t>
            </w:r>
            <w:r w:rsidRPr="00314054">
              <w:br/>
              <w:t xml:space="preserve">            key=event.Created,</w:t>
            </w:r>
            <w:r w:rsidRPr="00314054">
              <w:br/>
              <w:t xml:space="preserve">        ),</w:t>
            </w:r>
            <w:r w:rsidRPr="00314054">
              <w:br/>
              <w:t xml:space="preserve">    ),</w:t>
            </w:r>
            <w:r w:rsidRPr="00314054">
              <w:br/>
              <w:t xml:space="preserve">    //</w:t>
            </w:r>
            <w:r w:rsidRPr="00314054">
              <w:br/>
              <w:t xml:space="preserve">    // Flow into the collect node is controlled by minWorkers and maxWorkers.</w:t>
            </w:r>
            <w:r w:rsidRPr="00314054">
              <w:br/>
              <w:t xml:space="preserve">    // The workers are responsible for performing the merger of event streams.</w:t>
            </w:r>
            <w:r w:rsidRPr="00314054">
              <w:br/>
              <w:t xml:space="preserve">    //</w:t>
            </w:r>
            <w:r w:rsidRPr="00314054">
              <w:br/>
              <w:t xml:space="preserve">    minWorkers=2,</w:t>
            </w:r>
            <w:r w:rsidRPr="00314054">
              <w:br/>
            </w:r>
            <w:r w:rsidRPr="00314054">
              <w:lastRenderedPageBreak/>
              <w:t xml:space="preserve">    maxWorkers=8,</w:t>
            </w:r>
            <w:r w:rsidRPr="00314054">
              <w:br/>
              <w:t xml:space="preserve">    //</w:t>
            </w:r>
            <w:r w:rsidRPr="00314054">
              <w:br/>
              <w:t xml:space="preserve">    // Input flows may have compatible abstract types. But the collect node</w:t>
            </w:r>
            <w:r w:rsidRPr="00314054">
              <w:br/>
              <w:t xml:space="preserve">    // will ensure that the output is a specific concrete type. This is used</w:t>
            </w:r>
            <w:r w:rsidRPr="00314054">
              <w:br/>
              <w:t xml:space="preserve">    // by the compiler to guarantee no conflicts exist.</w:t>
            </w:r>
            <w:r w:rsidRPr="00314054">
              <w:br/>
              <w:t xml:space="preserve">    //</w:t>
            </w:r>
            <w:r w:rsidRPr="00314054">
              <w:br/>
              <w:t xml:space="preserve">    type=</w:t>
            </w:r>
            <w:r>
              <w:t>someProject.CsvRecord</w:t>
            </w:r>
            <w:r w:rsidRPr="00314054">
              <w:t>,</w:t>
            </w:r>
            <w:r w:rsidRPr="00314054">
              <w:br/>
              <w:t>).Egress(</w:t>
            </w:r>
            <w:r w:rsidRPr="00314054">
              <w:br/>
              <w:t xml:space="preserve">    //</w:t>
            </w:r>
            <w:r w:rsidRPr="00314054">
              <w:br/>
              <w:t xml:space="preserve">    // An Egress node delivers output to some external sink. It accepts Event&lt;T&gt;</w:t>
            </w:r>
            <w:r w:rsidRPr="00314054">
              <w:br/>
              <w:t xml:space="preserve">    // on an edge like other nodes, then processes it to the target sink using</w:t>
            </w:r>
            <w:r w:rsidRPr="00314054">
              <w:br/>
              <w:t xml:space="preserve">    // its fleet of workers.</w:t>
            </w:r>
            <w:r w:rsidRPr="00314054">
              <w:br/>
              <w:t xml:space="preserve">    //</w:t>
            </w:r>
            <w:r w:rsidRPr="00314054">
              <w:br/>
              <w:t xml:space="preserve">    in=edge.FIFO(</w:t>
            </w:r>
            <w:r w:rsidRPr="00314054">
              <w:br/>
              <w:t xml:space="preserve">        minCapacity=10,</w:t>
            </w:r>
            <w:r w:rsidRPr="00314054">
              <w:br/>
              <w:t xml:space="preserve">        maxCapacity=20,</w:t>
            </w:r>
            <w:r w:rsidRPr="00314054">
              <w:br/>
              <w:t xml:space="preserve">        backpressure=block,</w:t>
            </w:r>
            <w:r w:rsidRPr="00314054">
              <w:br/>
              <w:t xml:space="preserve">        type=</w:t>
            </w:r>
            <w:r>
              <w:t>someProject.CsvRecord</w:t>
            </w:r>
            <w:r w:rsidRPr="00314054">
              <w:t>,</w:t>
            </w:r>
            <w:r w:rsidRPr="00314054">
              <w:br/>
              <w:t xml:space="preserve">    ),</w:t>
            </w:r>
            <w:r w:rsidRPr="00314054">
              <w:br/>
              <w:t xml:space="preserve">    //</w:t>
            </w:r>
            <w:r w:rsidRPr="00314054">
              <w:br/>
              <w:t xml:space="preserve">    // The worker function may use the node-state table to share configuration</w:t>
            </w:r>
            <w:r w:rsidRPr="00314054">
              <w:br/>
              <w:t xml:space="preserve">    // when connecting to an external system.</w:t>
            </w:r>
            <w:r w:rsidRPr="00314054">
              <w:br/>
              <w:t xml:space="preserve">    //</w:t>
            </w:r>
            <w:r w:rsidRPr="00314054">
              <w:br/>
              <w:t xml:space="preserve">    worker=db.ExecStoredProc(</w:t>
            </w:r>
            <w:r w:rsidRPr="00314054">
              <w:br/>
              <w:t xml:space="preserve">        proc="csvRecordInsert",</w:t>
            </w:r>
            <w:r w:rsidRPr="00314054">
              <w:br/>
              <w:t xml:space="preserve">        conn=dbConnection(</w:t>
            </w:r>
          </w:p>
          <w:p w14:paraId="6DB51B98" w14:textId="77777777" w:rsidR="00A009D4" w:rsidRDefault="00A009D4" w:rsidP="00A009D4">
            <w:pPr>
              <w:pStyle w:val="CodeBlock"/>
            </w:pPr>
            <w:r>
              <w:t xml:space="preserve">            //</w:t>
            </w:r>
          </w:p>
          <w:p w14:paraId="57F07F31" w14:textId="77777777" w:rsidR="00A009D4" w:rsidRDefault="00A009D4" w:rsidP="00A009D4">
            <w:pPr>
              <w:pStyle w:val="CodeBlock"/>
            </w:pPr>
            <w:r>
              <w:t xml:space="preserve">            // config is a configuration pipeline</w:t>
            </w:r>
          </w:p>
          <w:p w14:paraId="404C6713" w14:textId="77777777" w:rsidR="00A009D4" w:rsidRDefault="00A009D4" w:rsidP="00A009D4">
            <w:pPr>
              <w:pStyle w:val="CodeBlock"/>
            </w:pPr>
            <w:r>
              <w:t xml:space="preserve">            // which reads a config file and terminates</w:t>
            </w:r>
          </w:p>
          <w:p w14:paraId="4E1B096F" w14:textId="77777777" w:rsidR="00A009D4" w:rsidRDefault="00A009D4" w:rsidP="00A009D4">
            <w:pPr>
              <w:pStyle w:val="CodeBlock"/>
            </w:pPr>
            <w:r>
              <w:t xml:space="preserve">            // at an Egress() node, where the .get() </w:t>
            </w:r>
          </w:p>
          <w:p w14:paraId="7E45D6BD" w14:textId="77777777" w:rsidR="00A009D4" w:rsidRDefault="00A009D4" w:rsidP="00A009D4">
            <w:pPr>
              <w:pStyle w:val="CodeBlock"/>
            </w:pPr>
            <w:r>
              <w:t xml:space="preserve">            // method of Egress() allows pipelines to</w:t>
            </w:r>
          </w:p>
          <w:p w14:paraId="584C14AF" w14:textId="77777777" w:rsidR="00A009D4" w:rsidRDefault="00A009D4" w:rsidP="00A009D4">
            <w:pPr>
              <w:pStyle w:val="CodeBlock"/>
            </w:pPr>
            <w:r>
              <w:t xml:space="preserve">            // pop values from the configuration as a </w:t>
            </w:r>
          </w:p>
          <w:p w14:paraId="79C2595C" w14:textId="77777777" w:rsidR="00A009D4" w:rsidRDefault="00A009D4" w:rsidP="00A009D4">
            <w:pPr>
              <w:pStyle w:val="CodeBlock"/>
            </w:pPr>
            <w:r>
              <w:t xml:space="preserve">            // key-value store.</w:t>
            </w:r>
          </w:p>
          <w:p w14:paraId="2FEB0BD2" w14:textId="77777777" w:rsidR="00A009D4" w:rsidRDefault="00A009D4" w:rsidP="00A009D4">
            <w:pPr>
              <w:pStyle w:val="CodeBlock"/>
            </w:pPr>
            <w:r>
              <w:t xml:space="preserve"> </w:t>
            </w:r>
            <w:r w:rsidRPr="00314054">
              <w:t xml:space="preserve">           dbHost=</w:t>
            </w:r>
            <w:r>
              <w:t>config.Pipeline(</w:t>
            </w:r>
            <w:r w:rsidRPr="00314054">
              <w:t>"</w:t>
            </w:r>
            <w:r>
              <w:t>db_config</w:t>
            </w:r>
            <w:r w:rsidRPr="00314054">
              <w:t>"</w:t>
            </w:r>
            <w:r>
              <w:t>)</w:t>
            </w:r>
            <w:r w:rsidRPr="00314054">
              <w:t>.get("dbHost"),</w:t>
            </w:r>
            <w:r w:rsidRPr="00314054">
              <w:br/>
              <w:t xml:space="preserve">            dbPort=</w:t>
            </w:r>
            <w:r>
              <w:t>config.Pipeline(</w:t>
            </w:r>
            <w:r w:rsidRPr="00314054">
              <w:t>"</w:t>
            </w:r>
            <w:r>
              <w:t>db_config</w:t>
            </w:r>
            <w:r w:rsidRPr="00314054">
              <w:t>"</w:t>
            </w:r>
            <w:r>
              <w:t>)</w:t>
            </w:r>
            <w:r w:rsidRPr="00314054">
              <w:t>.get("dbPort"),</w:t>
            </w:r>
            <w:r w:rsidRPr="00314054">
              <w:br/>
              <w:t xml:space="preserve">            db</w:t>
            </w:r>
            <w:r>
              <w:t>Name</w:t>
            </w:r>
            <w:r w:rsidRPr="00314054">
              <w:t>=</w:t>
            </w:r>
            <w:r>
              <w:t>config.Pipeline(</w:t>
            </w:r>
            <w:r w:rsidRPr="00314054">
              <w:t>"</w:t>
            </w:r>
            <w:r>
              <w:t>db_config</w:t>
            </w:r>
            <w:r w:rsidRPr="00314054">
              <w:t>"</w:t>
            </w:r>
            <w:r>
              <w:t>)</w:t>
            </w:r>
            <w:r w:rsidRPr="00314054">
              <w:t>.get("db</w:t>
            </w:r>
            <w:r>
              <w:t>Name</w:t>
            </w:r>
            <w:r w:rsidRPr="00314054">
              <w:t>"),</w:t>
            </w:r>
            <w:r w:rsidRPr="00314054">
              <w:br/>
              <w:t xml:space="preserve">            dbUser=</w:t>
            </w:r>
            <w:r>
              <w:t>config.Pipeline(</w:t>
            </w:r>
            <w:r w:rsidRPr="00314054">
              <w:t>"</w:t>
            </w:r>
            <w:r>
              <w:t>db_config</w:t>
            </w:r>
            <w:r w:rsidRPr="00314054">
              <w:t>"</w:t>
            </w:r>
            <w:r>
              <w:t>)</w:t>
            </w:r>
            <w:r w:rsidRPr="00314054">
              <w:t>.get("dbUser"),</w:t>
            </w:r>
            <w:r w:rsidRPr="00314054">
              <w:br/>
              <w:t xml:space="preserve">            dbPass=</w:t>
            </w:r>
            <w:r>
              <w:t>config.Pipeline(</w:t>
            </w:r>
            <w:r w:rsidRPr="00314054">
              <w:t>"</w:t>
            </w:r>
            <w:r>
              <w:t>db_config</w:t>
            </w:r>
            <w:r w:rsidRPr="00314054">
              <w:t>"</w:t>
            </w:r>
            <w:r>
              <w:t>)</w:t>
            </w:r>
            <w:r w:rsidRPr="00314054">
              <w:t>.get("dbPass"),</w:t>
            </w:r>
            <w:r w:rsidRPr="00314054">
              <w:br/>
              <w:t xml:space="preserve">        ),</w:t>
            </w:r>
            <w:r w:rsidRPr="00314054">
              <w:br/>
              <w:t xml:space="preserve">    ), // factory returns a worker</w:t>
            </w:r>
            <w:r w:rsidRPr="00314054">
              <w:br/>
              <w:t xml:space="preserve">    minWorkers=2,</w:t>
            </w:r>
            <w:r w:rsidRPr="00314054">
              <w:br/>
              <w:t xml:space="preserve">    maxWorkers=8,</w:t>
            </w:r>
            <w:r w:rsidRPr="00314054">
              <w:br/>
              <w:t xml:space="preserve">    //</w:t>
            </w:r>
            <w:r w:rsidRPr="00314054">
              <w:br/>
              <w:t xml:space="preserve">    // Like ingress nodes, capabilities provide granular access control.</w:t>
            </w:r>
            <w:r w:rsidRPr="00314054">
              <w:br/>
              <w:t xml:space="preserve">    //</w:t>
            </w:r>
          </w:p>
          <w:p w14:paraId="67313241" w14:textId="77777777" w:rsidR="00A009D4" w:rsidRDefault="00A009D4" w:rsidP="00A009D4">
            <w:pPr>
              <w:pStyle w:val="CodeBlock"/>
            </w:pPr>
            <w:r w:rsidRPr="00314054">
              <w:t xml:space="preserve">    capabilities=[</w:t>
            </w:r>
          </w:p>
          <w:p w14:paraId="6561E5F1" w14:textId="77777777" w:rsidR="00A009D4" w:rsidRDefault="00A009D4" w:rsidP="00A009D4">
            <w:pPr>
              <w:pStyle w:val="CodeBlock"/>
            </w:pPr>
            <w:r w:rsidRPr="00314054">
              <w:t xml:space="preserve">        NetOut:</w:t>
            </w:r>
            <w:r>
              <w:t xml:space="preserve"> </w:t>
            </w:r>
            <w:r w:rsidRPr="00314054">
              <w:t>"db.acme-corp:5432"</w:t>
            </w:r>
            <w:r>
              <w:t xml:space="preserve">, </w:t>
            </w:r>
          </w:p>
          <w:p w14:paraId="77BF31D4" w14:textId="77777777" w:rsidR="00A009D4" w:rsidRDefault="00A009D4" w:rsidP="00A009D4">
            <w:pPr>
              <w:pStyle w:val="CodeBlock"/>
            </w:pPr>
            <w:r>
              <w:t xml:space="preserve">     </w:t>
            </w:r>
            <w:r w:rsidRPr="00314054">
              <w:t>],</w:t>
            </w:r>
          </w:p>
          <w:p w14:paraId="60137CD2" w14:textId="7CE785B4" w:rsidR="00A009D4" w:rsidRDefault="00A009D4" w:rsidP="00A009D4">
            <w:pPr>
              <w:pStyle w:val="CodeBlock"/>
            </w:pPr>
            <w:r w:rsidRPr="00314054">
              <w:t>)</w:t>
            </w:r>
          </w:p>
        </w:tc>
      </w:tr>
    </w:tbl>
    <w:p w14:paraId="4119CBB2" w14:textId="36A58250" w:rsidR="00314054" w:rsidRDefault="00314054" w:rsidP="003B197B">
      <w:r>
        <w:lastRenderedPageBreak/>
        <w:t>We will use this code example to analyze how the AMI programming language works. This will help the reader to digest the language and observe the benefits of Pipeline-Oriented Programming (POP).</w:t>
      </w:r>
    </w:p>
    <w:p w14:paraId="13891693" w14:textId="2BA7565D" w:rsidR="00314054" w:rsidRDefault="00314054" w:rsidP="00FB6BAC">
      <w:pPr>
        <w:pStyle w:val="Heading3"/>
      </w:pPr>
      <w:bookmarkStart w:id="177" w:name="_Ref209283704"/>
      <w:bookmarkStart w:id="178" w:name="_Toc209623949"/>
      <w:r>
        <w:lastRenderedPageBreak/>
        <w:t>Package</w:t>
      </w:r>
      <w:r w:rsidR="00CB76B2">
        <w:t xml:space="preserve"> Declaration</w:t>
      </w:r>
      <w:bookmarkEnd w:id="177"/>
      <w:bookmarkEnd w:id="178"/>
    </w:p>
    <w:p w14:paraId="58A681CA" w14:textId="0FFF3E9A" w:rsidR="008F1FAB" w:rsidRPr="008F1FAB" w:rsidRDefault="008F1FAB" w:rsidP="003B197B">
      <w:r>
        <w:t xml:space="preserve">Every AMI source file begins with a </w:t>
      </w:r>
      <w:r>
        <w:rPr>
          <w:rStyle w:val="HTMLCode"/>
          <w:rFonts w:eastAsiaTheme="majorEastAsia"/>
        </w:rPr>
        <w:t>package</w:t>
      </w:r>
      <w:r>
        <w:t xml:space="preserve"> clause. Each project defines a </w:t>
      </w:r>
      <w:r>
        <w:rPr>
          <w:rStyle w:val="HTMLCode"/>
          <w:rFonts w:eastAsiaTheme="majorEastAsia"/>
        </w:rPr>
        <w:t>main</w:t>
      </w:r>
      <w:r>
        <w:t xml:space="preserve"> package as the build entry point. In library projects, the </w:t>
      </w:r>
      <w:r>
        <w:rPr>
          <w:rStyle w:val="HTMLCode"/>
          <w:rFonts w:eastAsiaTheme="majorEastAsia"/>
        </w:rPr>
        <w:t>main</w:t>
      </w:r>
      <w:r>
        <w:t xml:space="preserve"> package file may be empty but MUST exist. Subprojects imported by a project with a </w:t>
      </w:r>
      <w:r>
        <w:rPr>
          <w:rStyle w:val="HTMLCode"/>
          <w:rFonts w:eastAsiaTheme="majorEastAsia"/>
        </w:rPr>
        <w:t>main</w:t>
      </w:r>
      <w:r>
        <w:t xml:space="preserve"> package do not define their own </w:t>
      </w:r>
      <w:r>
        <w:rPr>
          <w:rStyle w:val="HTMLCode"/>
          <w:rFonts w:eastAsiaTheme="majorEastAsia"/>
        </w:rPr>
        <w:t>main</w:t>
      </w:r>
      <w:r>
        <w:t>; they are compiled only through the consuming project.</w:t>
      </w:r>
    </w:p>
    <w:p w14:paraId="7231699D" w14:textId="33F5D68B" w:rsidR="00FF0A03" w:rsidRDefault="00FF0A03" w:rsidP="009B302D">
      <w:pPr>
        <w:pStyle w:val="Heading4"/>
      </w:pPr>
      <w:r>
        <w:t>Package Identifier Rules</w:t>
      </w:r>
    </w:p>
    <w:p w14:paraId="3F3AE177" w14:textId="2A0271D1" w:rsidR="00FF0A03" w:rsidRDefault="00FF0A03" w:rsidP="003B197B">
      <w:r>
        <w:t>Package names obey the rules defined in §</w:t>
      </w:r>
      <w:r>
        <w:fldChar w:fldCharType="begin"/>
      </w:r>
      <w:r>
        <w:instrText xml:space="preserve"> REF _Ref209125585 \r \h </w:instrText>
      </w:r>
      <w:r>
        <w:fldChar w:fldCharType="separate"/>
      </w:r>
      <w:r w:rsidR="00EE24AF">
        <w:t>2.1.9</w:t>
      </w:r>
      <w:r>
        <w:fldChar w:fldCharType="end"/>
      </w:r>
      <w:r>
        <w:t>.</w:t>
      </w:r>
    </w:p>
    <w:p w14:paraId="4116F467" w14:textId="068A050D" w:rsidR="00FF0A03" w:rsidRDefault="00FF0A03" w:rsidP="009B302D">
      <w:pPr>
        <w:pStyle w:val="Heading4"/>
      </w:pPr>
      <w:r>
        <w:t>Versioning</w:t>
      </w:r>
    </w:p>
    <w:p w14:paraId="12144DEB" w14:textId="516A699D" w:rsidR="00CB76B2" w:rsidRDefault="00CB76B2" w:rsidP="003B197B">
      <w:r>
        <w:t>All packages MUST declare an explicit semantic version in the package clause (§</w:t>
      </w:r>
      <w:r>
        <w:fldChar w:fldCharType="begin"/>
      </w:r>
      <w:r>
        <w:instrText xml:space="preserve"> REF _Ref209125627 \r \h </w:instrText>
      </w:r>
      <w:r>
        <w:fldChar w:fldCharType="separate"/>
      </w:r>
      <w:r w:rsidR="00EE24AF">
        <w:t>2.1.9.2</w:t>
      </w:r>
      <w:r>
        <w:fldChar w:fldCharType="end"/>
      </w:r>
      <w:r>
        <w:t>):</w:t>
      </w:r>
    </w:p>
    <w:p w14:paraId="081E0398" w14:textId="26DF8F41" w:rsidR="0030698A" w:rsidRDefault="0030698A" w:rsidP="0030698A">
      <w:pPr>
        <w:pStyle w:val="table-caption"/>
      </w:pPr>
      <w:bookmarkStart w:id="179" w:name="_Toc209623778"/>
      <w:r>
        <w:t xml:space="preserve">Code </w:t>
      </w:r>
      <w:fldSimple w:instr=" SEQ Code \* ARABIC ">
        <w:r w:rsidR="00D15BA7">
          <w:rPr>
            <w:noProof/>
          </w:rPr>
          <w:t>13</w:t>
        </w:r>
      </w:fldSimple>
      <w:r>
        <w:t>: AMI Package declaration pattern</w:t>
      </w:r>
      <w:bookmarkEnd w:id="1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0698A" w14:paraId="77475E97" w14:textId="77777777" w:rsidTr="0030698A">
        <w:tc>
          <w:tcPr>
            <w:tcW w:w="9350" w:type="dxa"/>
          </w:tcPr>
          <w:p w14:paraId="15B5B758" w14:textId="74A744DC" w:rsidR="0030698A" w:rsidRDefault="0030698A" w:rsidP="0030698A">
            <w:pPr>
              <w:pStyle w:val="CodeBlock"/>
            </w:pPr>
            <w:r>
              <w:t>package &lt;name&gt;:&lt;MAJOR.MINOR.PATCH[-PRERELEASE][+BUILD]&gt;</w:t>
            </w:r>
          </w:p>
        </w:tc>
      </w:tr>
    </w:tbl>
    <w:p w14:paraId="4E266777" w14:textId="1118AEE7" w:rsidR="00CB76B2" w:rsidRDefault="00CB76B2" w:rsidP="00EB6E37">
      <w:pPr>
        <w:ind w:firstLine="0"/>
      </w:pPr>
      <w:r>
        <w:t>For example,</w:t>
      </w:r>
    </w:p>
    <w:p w14:paraId="20EB084F" w14:textId="6210F9A0" w:rsidR="0030698A" w:rsidRDefault="0030698A" w:rsidP="0030698A">
      <w:pPr>
        <w:pStyle w:val="table-caption"/>
      </w:pPr>
      <w:bookmarkStart w:id="180" w:name="_Toc209623779"/>
      <w:r>
        <w:t xml:space="preserve">Code </w:t>
      </w:r>
      <w:fldSimple w:instr=" SEQ Code \* ARABIC ">
        <w:r w:rsidR="00D15BA7">
          <w:rPr>
            <w:noProof/>
          </w:rPr>
          <w:t>14</w:t>
        </w:r>
      </w:fldSimple>
      <w:r>
        <w:t>: Example AMI Package Declaration</w:t>
      </w:r>
      <w:bookmarkEnd w:id="1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0698A" w14:paraId="5CC6FC80" w14:textId="77777777" w:rsidTr="0030698A">
        <w:tc>
          <w:tcPr>
            <w:tcW w:w="9350" w:type="dxa"/>
          </w:tcPr>
          <w:p w14:paraId="4E77961F" w14:textId="33B19E82" w:rsidR="0030698A" w:rsidRDefault="0030698A" w:rsidP="0030698A">
            <w:pPr>
              <w:pStyle w:val="CodeBlock"/>
            </w:pPr>
            <w:r>
              <w:t>package mything:0.0.1</w:t>
            </w:r>
          </w:p>
        </w:tc>
      </w:tr>
    </w:tbl>
    <w:p w14:paraId="53FB4288" w14:textId="77777777" w:rsidR="004E6CCF" w:rsidRDefault="004E6CCF" w:rsidP="00EB6E37">
      <w:pPr>
        <w:ind w:firstLine="0"/>
      </w:pPr>
      <w:r>
        <w:t>Versioning in source is mandatory for reproducible builds and consistent composition. Files without a version do not compile, and such packages cannot be imported.</w:t>
      </w:r>
    </w:p>
    <w:p w14:paraId="6CDEAE67" w14:textId="77777777" w:rsidR="004E6CCF" w:rsidRDefault="004E6CCF" w:rsidP="003B197B">
      <w:r>
        <w:lastRenderedPageBreak/>
        <w:t xml:space="preserve">AMI is a source-distribution language: packages ship as source, not prebuilt artifacts. Embedding the version in the declaration prevents configuration drift and aligns with POP’s emphasis on static analyzability. The version token follows Semantic Versioning 2.0.0. In package clauses, a leading </w:t>
      </w:r>
      <w:r>
        <w:rPr>
          <w:rStyle w:val="HTMLCode"/>
          <w:rFonts w:eastAsiaTheme="majorEastAsia"/>
        </w:rPr>
        <w:t>v</w:t>
      </w:r>
      <w:r>
        <w:t xml:space="preserve"> is optional (e.g., </w:t>
      </w:r>
      <w:r>
        <w:rPr>
          <w:rStyle w:val="HTMLCode"/>
          <w:rFonts w:eastAsiaTheme="majorEastAsia"/>
        </w:rPr>
        <w:t>package foo:1.2.3</w:t>
      </w:r>
      <w:r>
        <w:t xml:space="preserve"> or </w:t>
      </w:r>
      <w:r>
        <w:rPr>
          <w:rStyle w:val="HTMLCode"/>
          <w:rFonts w:eastAsiaTheme="majorEastAsia"/>
        </w:rPr>
        <w:t>package foo:v1.2.3</w:t>
      </w:r>
      <w:r>
        <w:t xml:space="preserve">). Import constraints may also accept an optional leading </w:t>
      </w:r>
      <w:r>
        <w:rPr>
          <w:rStyle w:val="HTMLCode"/>
          <w:rFonts w:eastAsiaTheme="majorEastAsia"/>
        </w:rPr>
        <w:t>v</w:t>
      </w:r>
      <w:r>
        <w:t xml:space="preserve"> for ergonomics; the compiler normalizes these and resolves them against the workspace manifest (see §2.1.9.2).</w:t>
      </w:r>
    </w:p>
    <w:p w14:paraId="36296823" w14:textId="57E69429" w:rsidR="00CB76B2" w:rsidRDefault="00CB76B2" w:rsidP="009B302D">
      <w:pPr>
        <w:pStyle w:val="Heading4"/>
      </w:pPr>
      <w:r>
        <w:t>Import</w:t>
      </w:r>
      <w:r w:rsidR="00FF0A03">
        <w:t>ing Packages</w:t>
      </w:r>
    </w:p>
    <w:p w14:paraId="76E25DCE" w14:textId="77777777" w:rsidR="00B37BE8" w:rsidRPr="00B37BE8" w:rsidRDefault="00B37BE8" w:rsidP="003B197B">
      <w:r w:rsidRPr="00B37BE8">
        <w:t xml:space="preserve">An AMI source file declares imports immediately after the </w:t>
      </w:r>
      <w:r w:rsidRPr="00B37BE8">
        <w:rPr>
          <w:rFonts w:ascii="Courier New" w:hAnsi="Courier New" w:cs="Courier New"/>
          <w:sz w:val="20"/>
          <w:szCs w:val="20"/>
        </w:rPr>
        <w:t>package</w:t>
      </w:r>
      <w:r w:rsidRPr="00B37BE8">
        <w:t xml:space="preserve"> clause and before any other declarations. Each import names a package and supplies a version constraint; the compiler resolves constraints to a concrete SemVer at build time, ensuring deterministic, analyzable dependencies.</w:t>
      </w:r>
    </w:p>
    <w:p w14:paraId="5BD59A2E" w14:textId="6330FA52" w:rsidR="00CB76B2" w:rsidRDefault="00CB76B2" w:rsidP="003B197B">
      <w:r w:rsidRPr="00CB76B2">
        <w:rPr>
          <w:b/>
          <w:bCs/>
        </w:rPr>
        <w:t>Form and placement.</w:t>
      </w:r>
      <w:r w:rsidRPr="00CB76B2">
        <w:t xml:space="preserve"> Imports are line-oriented and appear as:</w:t>
      </w:r>
    </w:p>
    <w:p w14:paraId="5D7DB01A" w14:textId="1A32427E" w:rsidR="00B7773E" w:rsidRDefault="00B7773E" w:rsidP="00B7773E">
      <w:pPr>
        <w:pStyle w:val="table-caption"/>
      </w:pPr>
      <w:bookmarkStart w:id="181" w:name="_Toc209623780"/>
      <w:r>
        <w:t xml:space="preserve">Code </w:t>
      </w:r>
      <w:fldSimple w:instr=" SEQ Code \* ARABIC ">
        <w:r w:rsidR="00D15BA7">
          <w:rPr>
            <w:noProof/>
          </w:rPr>
          <w:t>15</w:t>
        </w:r>
      </w:fldSimple>
      <w:r>
        <w:t>: AMI Import Pattern</w:t>
      </w:r>
      <w:bookmarkEnd w:id="1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7773E" w14:paraId="618DD2BB" w14:textId="77777777" w:rsidTr="00B7773E">
        <w:tc>
          <w:tcPr>
            <w:tcW w:w="9350" w:type="dxa"/>
          </w:tcPr>
          <w:p w14:paraId="13027D4E" w14:textId="764C6ABC" w:rsidR="00B7773E" w:rsidRDefault="00B7773E" w:rsidP="00B7773E">
            <w:pPr>
              <w:pStyle w:val="CodeBlock"/>
              <w:ind w:left="1440"/>
            </w:pPr>
            <w:r w:rsidRPr="00CB76B2">
              <w:t>import &lt;module-path&gt; &lt;constraint&gt;</w:t>
            </w:r>
          </w:p>
        </w:tc>
      </w:tr>
    </w:tbl>
    <w:p w14:paraId="356C6D98" w14:textId="77777777" w:rsidR="00B7773E" w:rsidRPr="00CB76B2" w:rsidRDefault="00B7773E" w:rsidP="003B197B"/>
    <w:p w14:paraId="3D0A8D75" w14:textId="70754FFF" w:rsidR="00B37BE8" w:rsidRDefault="00B37BE8" w:rsidP="003B197B">
      <w:r>
        <w:t>Examples (spacing normalized):</w:t>
      </w:r>
    </w:p>
    <w:p w14:paraId="54002BDD" w14:textId="4DECDDC0" w:rsidR="00B7773E" w:rsidRDefault="00B7773E" w:rsidP="00B7773E">
      <w:pPr>
        <w:pStyle w:val="table-caption"/>
      </w:pPr>
      <w:bookmarkStart w:id="182" w:name="_Toc209623781"/>
      <w:r>
        <w:lastRenderedPageBreak/>
        <w:t xml:space="preserve">Code </w:t>
      </w:r>
      <w:fldSimple w:instr=" SEQ Code \* ARABIC ">
        <w:r w:rsidR="00D15BA7">
          <w:rPr>
            <w:noProof/>
          </w:rPr>
          <w:t>16</w:t>
        </w:r>
      </w:fldSimple>
      <w:r>
        <w:t>: AMI Import Examples</w:t>
      </w:r>
      <w:bookmarkEnd w:id="1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7773E" w14:paraId="04A7AFE9" w14:textId="77777777" w:rsidTr="00B7773E">
        <w:tc>
          <w:tcPr>
            <w:tcW w:w="9350" w:type="dxa"/>
          </w:tcPr>
          <w:p w14:paraId="46459BFA" w14:textId="7F5BCCC7" w:rsidR="00B7773E" w:rsidRPr="00B37BE8" w:rsidRDefault="00B7773E" w:rsidP="00B7773E">
            <w:pPr>
              <w:pStyle w:val="CodeBlock"/>
            </w:pPr>
            <w:r w:rsidRPr="00B37BE8">
              <w:t>import github.com/asymmetric-effort/ami/stdlib/file</w:t>
            </w:r>
            <w:r>
              <w:t xml:space="preserve">   </w:t>
            </w:r>
            <w:r w:rsidRPr="00B37BE8">
              <w:t xml:space="preserve"> &gt;= v0.0.1</w:t>
            </w:r>
          </w:p>
          <w:p w14:paraId="777DA4AD" w14:textId="16527D42" w:rsidR="00B7773E" w:rsidRPr="00B37BE8" w:rsidRDefault="00B7773E" w:rsidP="00B7773E">
            <w:pPr>
              <w:pStyle w:val="CodeBlock"/>
            </w:pPr>
            <w:r w:rsidRPr="00B37BE8">
              <w:t xml:space="preserve">import github.com/asymmetric-effort/ami/stdlib/csv </w:t>
            </w:r>
            <w:r>
              <w:t xml:space="preserve">    </w:t>
            </w:r>
            <w:r w:rsidRPr="00B37BE8">
              <w:t>&gt;  v0.0.1</w:t>
            </w:r>
          </w:p>
          <w:p w14:paraId="2A237F67" w14:textId="759C1342" w:rsidR="00B7773E" w:rsidRPr="00B37BE8" w:rsidRDefault="00B7773E" w:rsidP="00B7773E">
            <w:pPr>
              <w:pStyle w:val="CodeBlock"/>
            </w:pPr>
            <w:r w:rsidRPr="00B37BE8">
              <w:t xml:space="preserve">import github.com/asymmetric-effort/ami/postgresql/db </w:t>
            </w:r>
            <w:r>
              <w:t xml:space="preserve"> </w:t>
            </w:r>
            <w:r w:rsidRPr="00B37BE8">
              <w:t>== latest</w:t>
            </w:r>
          </w:p>
          <w:p w14:paraId="1EAD97DD" w14:textId="133C5E96" w:rsidR="00B7773E" w:rsidRDefault="00B7773E" w:rsidP="00B7773E">
            <w:pPr>
              <w:pStyle w:val="CodeBlock"/>
            </w:pPr>
            <w:r w:rsidRPr="00B37BE8">
              <w:t xml:space="preserve">import github.com/asymmetric-effort/someProject      </w:t>
            </w:r>
            <w:r>
              <w:t xml:space="preserve">  </w:t>
            </w:r>
            <w:r w:rsidRPr="00B37BE8">
              <w:t>&gt;  v0.0.1 &amp;&amp; != v0.0.2</w:t>
            </w:r>
          </w:p>
        </w:tc>
      </w:tr>
    </w:tbl>
    <w:p w14:paraId="4AEA5D18" w14:textId="77777777" w:rsidR="00B7773E" w:rsidRDefault="00B7773E" w:rsidP="003B197B"/>
    <w:p w14:paraId="41A99994" w14:textId="77777777" w:rsidR="00B37BE8" w:rsidRDefault="00B37BE8" w:rsidP="003B197B">
      <w:r>
        <w:t xml:space="preserve">Imports are line-oriented and must immediately follow the </w:t>
      </w:r>
      <w:r>
        <w:rPr>
          <w:rStyle w:val="HTMLCode"/>
          <w:rFonts w:eastAsiaTheme="majorEastAsia"/>
        </w:rPr>
        <w:t>package</w:t>
      </w:r>
      <w:r>
        <w:t xml:space="preserve"> line.</w:t>
      </w:r>
    </w:p>
    <w:p w14:paraId="19D83B0E" w14:textId="7B79DA2A" w:rsidR="000346A6" w:rsidRPr="000346A6" w:rsidRDefault="000346A6" w:rsidP="003B197B">
      <w:r w:rsidRPr="000346A6">
        <w:rPr>
          <w:b/>
          <w:bCs/>
        </w:rPr>
        <w:t>Version constraints and determinism</w:t>
      </w:r>
      <w:r>
        <w:rPr>
          <w:b/>
          <w:bCs/>
        </w:rPr>
        <w:t xml:space="preserve">. </w:t>
      </w:r>
      <w:r w:rsidRPr="000346A6">
        <w:t xml:space="preserve">Constraints use </w:t>
      </w:r>
      <w:r w:rsidRPr="000346A6">
        <w:rPr>
          <w:rFonts w:ascii="Courier New" w:hAnsi="Courier New" w:cs="Courier New"/>
          <w:sz w:val="20"/>
          <w:szCs w:val="20"/>
        </w:rPr>
        <w:t>&gt;=</w:t>
      </w:r>
      <w:r w:rsidRPr="000346A6">
        <w:t xml:space="preserve">, </w:t>
      </w:r>
      <w:r w:rsidRPr="000346A6">
        <w:rPr>
          <w:rFonts w:ascii="Courier New" w:hAnsi="Courier New" w:cs="Courier New"/>
          <w:sz w:val="20"/>
          <w:szCs w:val="20"/>
        </w:rPr>
        <w:t>&gt;</w:t>
      </w:r>
      <w:r w:rsidRPr="000346A6">
        <w:t xml:space="preserve">, </w:t>
      </w:r>
      <w:r w:rsidRPr="000346A6">
        <w:rPr>
          <w:rFonts w:ascii="Courier New" w:hAnsi="Courier New" w:cs="Courier New"/>
          <w:sz w:val="20"/>
          <w:szCs w:val="20"/>
        </w:rPr>
        <w:t>==</w:t>
      </w:r>
      <w:r w:rsidRPr="000346A6">
        <w:t xml:space="preserve">, </w:t>
      </w:r>
      <w:r w:rsidRPr="000346A6">
        <w:rPr>
          <w:rFonts w:ascii="Courier New" w:hAnsi="Courier New" w:cs="Courier New"/>
          <w:sz w:val="20"/>
          <w:szCs w:val="20"/>
        </w:rPr>
        <w:t>!=</w:t>
      </w:r>
      <w:r w:rsidRPr="000346A6">
        <w:t xml:space="preserve"> and may be combined with </w:t>
      </w:r>
      <w:r w:rsidRPr="000346A6">
        <w:rPr>
          <w:rFonts w:ascii="Courier New" w:hAnsi="Courier New" w:cs="Courier New"/>
          <w:sz w:val="20"/>
          <w:szCs w:val="20"/>
        </w:rPr>
        <w:t>&amp;&amp;</w:t>
      </w:r>
      <w:r w:rsidRPr="000346A6">
        <w:t xml:space="preserve">, </w:t>
      </w:r>
      <w:r w:rsidRPr="000346A6">
        <w:rPr>
          <w:rFonts w:ascii="Courier New" w:hAnsi="Courier New" w:cs="Courier New"/>
          <w:sz w:val="20"/>
          <w:szCs w:val="20"/>
        </w:rPr>
        <w:t>||</w:t>
      </w:r>
      <w:r w:rsidRPr="000346A6">
        <w:t xml:space="preserve">, </w:t>
      </w:r>
      <w:r w:rsidRPr="000346A6">
        <w:rPr>
          <w:rFonts w:ascii="Courier New" w:hAnsi="Courier New" w:cs="Courier New"/>
          <w:sz w:val="20"/>
          <w:szCs w:val="20"/>
        </w:rPr>
        <w:t>!</w:t>
      </w:r>
      <w:r w:rsidRPr="000346A6">
        <w:t xml:space="preserve">. The ergonomic </w:t>
      </w:r>
      <w:r w:rsidRPr="000346A6">
        <w:rPr>
          <w:rFonts w:ascii="Courier New" w:hAnsi="Courier New" w:cs="Courier New"/>
          <w:sz w:val="20"/>
          <w:szCs w:val="20"/>
        </w:rPr>
        <w:t>v</w:t>
      </w:r>
      <w:r w:rsidRPr="000346A6">
        <w:t xml:space="preserve"> prefix is permitted in import constraints (e.g., </w:t>
      </w:r>
      <w:r w:rsidRPr="000346A6">
        <w:rPr>
          <w:rStyle w:val="CodeInline"/>
        </w:rPr>
        <w:t>v0.0.1</w:t>
      </w:r>
      <w:r w:rsidRPr="000346A6">
        <w:t xml:space="preserve">). The symbolic selector </w:t>
      </w:r>
      <w:r w:rsidRPr="000346A6">
        <w:rPr>
          <w:rStyle w:val="CodeInline"/>
        </w:rPr>
        <w:t>latest</w:t>
      </w:r>
      <w:r w:rsidRPr="000346A6">
        <w:t xml:space="preserve"> is allowed but is resolved to a specific version before code generation; unresolved or conflicting constraints are rejected.</w:t>
      </w:r>
    </w:p>
    <w:p w14:paraId="175E3D23" w14:textId="023367DB" w:rsidR="000346A6" w:rsidRPr="000346A6" w:rsidRDefault="000346A6" w:rsidP="003B197B">
      <w:r w:rsidRPr="000346A6">
        <w:rPr>
          <w:b/>
          <w:bCs/>
        </w:rPr>
        <w:t>Workspace interaction</w:t>
      </w:r>
      <w:r>
        <w:rPr>
          <w:b/>
          <w:bCs/>
        </w:rPr>
        <w:t xml:space="preserve">. </w:t>
      </w:r>
      <w:r w:rsidRPr="000346A6">
        <w:t>The workspace (</w:t>
      </w:r>
      <w:r w:rsidRPr="000346A6">
        <w:rPr>
          <w:rStyle w:val="CodeInline"/>
        </w:rPr>
        <w:t>ami.workspace</w:t>
      </w:r>
      <w:r w:rsidRPr="000346A6">
        <w:t>) governs version sources and mappings (aliases, local subprojects). Relative imports must refer to subprojects declared in the same workspace; parent-directory (</w:t>
      </w:r>
      <w:r w:rsidRPr="000346A6">
        <w:rPr>
          <w:rFonts w:ascii="Courier New" w:hAnsi="Courier New" w:cs="Courier New"/>
          <w:sz w:val="20"/>
          <w:szCs w:val="20"/>
        </w:rPr>
        <w:t>..</w:t>
      </w:r>
      <w:r w:rsidRPr="000346A6">
        <w:t>) traversal is</w:t>
      </w:r>
      <w:r>
        <w:t xml:space="preserve"> </w:t>
      </w:r>
      <w:r w:rsidRPr="000346A6">
        <w:t xml:space="preserve">prohibited. Thus, </w:t>
      </w:r>
      <w:r w:rsidRPr="000346A6">
        <w:rPr>
          <w:rFonts w:ascii="Courier New" w:hAnsi="Courier New" w:cs="Courier New"/>
          <w:sz w:val="20"/>
          <w:szCs w:val="20"/>
        </w:rPr>
        <w:t>./someProject</w:t>
      </w:r>
      <w:r w:rsidRPr="000346A6">
        <w:t xml:space="preserve"> is legal only if that subproject is declared in </w:t>
      </w:r>
      <w:r w:rsidRPr="000346A6">
        <w:rPr>
          <w:rFonts w:ascii="Courier New" w:hAnsi="Courier New" w:cs="Courier New"/>
          <w:sz w:val="20"/>
          <w:szCs w:val="20"/>
        </w:rPr>
        <w:t>ami.workspace</w:t>
      </w:r>
      <w:r w:rsidRPr="000346A6">
        <w:t>.</w:t>
      </w:r>
    </w:p>
    <w:p w14:paraId="155C3245" w14:textId="6C3BCB88" w:rsidR="000346A6" w:rsidRPr="000346A6" w:rsidRDefault="000346A6" w:rsidP="003B197B">
      <w:r w:rsidRPr="000346A6">
        <w:rPr>
          <w:b/>
          <w:bCs/>
        </w:rPr>
        <w:t>SemVer normalization</w:t>
      </w:r>
      <w:r>
        <w:rPr>
          <w:b/>
          <w:bCs/>
        </w:rPr>
        <w:t xml:space="preserve">. </w:t>
      </w:r>
      <w:r w:rsidRPr="000346A6">
        <w:t xml:space="preserve">Package-clause policy: a leading </w:t>
      </w:r>
      <w:r w:rsidRPr="000346A6">
        <w:rPr>
          <w:rFonts w:ascii="Courier New" w:hAnsi="Courier New" w:cs="Courier New"/>
          <w:sz w:val="20"/>
          <w:szCs w:val="20"/>
        </w:rPr>
        <w:t>v</w:t>
      </w:r>
      <w:r w:rsidRPr="000346A6">
        <w:t xml:space="preserve"> is </w:t>
      </w:r>
      <w:r w:rsidRPr="000346A6">
        <w:rPr>
          <w:b/>
          <w:bCs/>
        </w:rPr>
        <w:t>optional</w:t>
      </w:r>
      <w:r w:rsidRPr="000346A6">
        <w:t xml:space="preserve"> (see §</w:t>
      </w:r>
      <w:r>
        <w:fldChar w:fldCharType="begin"/>
      </w:r>
      <w:r>
        <w:instrText xml:space="preserve"> REF _Ref209283704 \r \h </w:instrText>
      </w:r>
      <w:r>
        <w:fldChar w:fldCharType="separate"/>
      </w:r>
      <w:r>
        <w:t>2.2.3</w:t>
      </w:r>
      <w:r>
        <w:fldChar w:fldCharType="end"/>
      </w:r>
      <w:r w:rsidRPr="000346A6">
        <w:t>). Import constraints may also include it. The compiler normalizes and validates all versions against the SemVer grammar prior to resolution.</w:t>
      </w:r>
    </w:p>
    <w:p w14:paraId="0D0150A5" w14:textId="0DB419B1" w:rsidR="000346A6" w:rsidRPr="000346A6" w:rsidRDefault="000346A6" w:rsidP="003B197B">
      <w:r w:rsidRPr="000346A6">
        <w:rPr>
          <w:b/>
          <w:bCs/>
        </w:rPr>
        <w:lastRenderedPageBreak/>
        <w:t>Rationale</w:t>
      </w:r>
      <w:r>
        <w:rPr>
          <w:b/>
          <w:bCs/>
        </w:rPr>
        <w:t xml:space="preserve">. </w:t>
      </w:r>
      <w:r w:rsidRPr="000346A6">
        <w:t>Binding imports to concrete versions at compile time preserves POP’s analyzability and repeatability, yielding a static, auditable dependency graph and preventing non-determinism from floating versions.</w:t>
      </w:r>
    </w:p>
    <w:p w14:paraId="385CC388" w14:textId="0413A808" w:rsidR="00C425FE" w:rsidRDefault="00C425FE" w:rsidP="00FB6BAC">
      <w:pPr>
        <w:pStyle w:val="Heading3"/>
      </w:pPr>
      <w:bookmarkStart w:id="183" w:name="_Ref209294262"/>
      <w:bookmarkStart w:id="184" w:name="_Ref209294296"/>
      <w:bookmarkStart w:id="185" w:name="_Toc209623950"/>
      <w:bookmarkStart w:id="186" w:name="_Ref208913171"/>
      <w:r>
        <w:t>Node-Chained Pipeline Notation</w:t>
      </w:r>
      <w:bookmarkEnd w:id="183"/>
      <w:bookmarkEnd w:id="184"/>
      <w:bookmarkEnd w:id="185"/>
    </w:p>
    <w:p w14:paraId="0BAE15A3" w14:textId="736284FF" w:rsidR="00B81FF9" w:rsidRDefault="00B81FF9" w:rsidP="00B81FF9">
      <w:pPr>
        <w:pStyle w:val="Caption"/>
      </w:pPr>
      <w:bookmarkStart w:id="187" w:name="_Toc209623853"/>
      <w:r>
        <w:t xml:space="preserve">Figure </w:t>
      </w:r>
      <w:fldSimple w:instr=" SEQ Figure \* ARABIC ">
        <w:r w:rsidR="00BE2E8A">
          <w:rPr>
            <w:noProof/>
          </w:rPr>
          <w:t>14</w:t>
        </w:r>
      </w:fldSimple>
      <w:r>
        <w:t xml:space="preserve">: </w:t>
      </w:r>
      <w:r w:rsidRPr="000E2131">
        <w:t>A Simple Pipeline Graph Visualization</w:t>
      </w:r>
      <w:bookmarkEnd w:id="187"/>
    </w:p>
    <w:p w14:paraId="042728CD" w14:textId="77777777" w:rsidR="00C425FE" w:rsidRDefault="00C425FE" w:rsidP="00A80B39">
      <w:pPr>
        <w:pStyle w:val="Caption"/>
      </w:pPr>
      <w:r>
        <w:fldChar w:fldCharType="begin"/>
      </w:r>
      <w:r>
        <w:instrText xml:space="preserve"> INCLUDEPICTURE "https://documents.lucid.app/documents/70c08911-6368-4524-ac0b-439bcc5fa23b/pages/0_0?a=2123&amp;x=-374&amp;y=142&amp;w=490&amp;h=108&amp;store=1&amp;accept=image%2F*&amp;auth=LCA%20a65f34dfeda6dbd8f9bf2181824dc431c251ce3d446953cd1dc4c3c8323f8c61-ts%3D1758304962" \* MERGEFORMATINET </w:instrText>
      </w:r>
      <w:r>
        <w:fldChar w:fldCharType="separate"/>
      </w:r>
      <w:r>
        <w:rPr>
          <w:noProof/>
        </w:rPr>
        <w:drawing>
          <wp:inline distT="0" distB="0" distL="0" distR="0" wp14:anchorId="1E6559CC" wp14:editId="088E338E">
            <wp:extent cx="3747770" cy="825408"/>
            <wp:effectExtent l="0" t="0" r="0" b="635"/>
            <wp:docPr id="165443901" name="Picture 2" descr="A simple three node graph with an ingress, arbitrary node and egress node interconnected with edges.  This visually defines the pipeline graph at a top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3901" name="Picture 2" descr="A simple three node graph with an ingress, arbitrary node and egress node interconnected with edges.  This visually defines the pipeline graph at a top level."/>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3846836" cy="847226"/>
                    </a:xfrm>
                    <a:prstGeom prst="rect">
                      <a:avLst/>
                    </a:prstGeom>
                    <a:noFill/>
                    <a:ln>
                      <a:noFill/>
                    </a:ln>
                  </pic:spPr>
                </pic:pic>
              </a:graphicData>
            </a:graphic>
          </wp:inline>
        </w:drawing>
      </w:r>
      <w:r>
        <w:fldChar w:fldCharType="end"/>
      </w:r>
    </w:p>
    <w:p w14:paraId="0F6BA68C" w14:textId="47DEA9B5" w:rsidR="00C72B2D" w:rsidRDefault="00C72B2D" w:rsidP="003B197B">
      <w:r>
        <w:t xml:space="preserve">AMI expresses pipelines with a </w:t>
      </w:r>
      <w:r w:rsidR="00FE2D28">
        <w:t>node</w:t>
      </w:r>
      <w:r>
        <w:t>-chained notation for linear segments from ingress to egress:</w:t>
      </w:r>
    </w:p>
    <w:p w14:paraId="7F14DD4B" w14:textId="0657BE2A" w:rsidR="00FE2D28" w:rsidRDefault="00FE2D28" w:rsidP="00FE2D28">
      <w:pPr>
        <w:pStyle w:val="table-caption"/>
      </w:pPr>
      <w:bookmarkStart w:id="188" w:name="_Toc209623854"/>
      <w:r>
        <w:t xml:space="preserve">Figure </w:t>
      </w:r>
      <w:fldSimple w:instr=" SEQ Figure \* ARABIC ">
        <w:r w:rsidR="00BE2E8A">
          <w:rPr>
            <w:noProof/>
          </w:rPr>
          <w:t>15</w:t>
        </w:r>
      </w:fldSimple>
      <w:r>
        <w:t>: Node-chained pipeline example</w:t>
      </w:r>
      <w:bookmarkEnd w:id="1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E0BB4" w14:paraId="52BA8C1F" w14:textId="77777777" w:rsidTr="002E0BB4">
        <w:tc>
          <w:tcPr>
            <w:tcW w:w="9350" w:type="dxa"/>
          </w:tcPr>
          <w:p w14:paraId="4C78D61A" w14:textId="7E3A1A45" w:rsidR="002E0BB4" w:rsidRDefault="002E0BB4" w:rsidP="002E0BB4">
            <w:pPr>
              <w:pStyle w:val="CodeBlock"/>
            </w:pPr>
            <w:r>
              <w:rPr>
                <w:rStyle w:val="HTMLCode"/>
                <w:rFonts w:eastAsiaTheme="majorEastAsia"/>
              </w:rPr>
              <w:t>Ingress().Transform().Egress()</w:t>
            </w:r>
          </w:p>
        </w:tc>
      </w:tr>
    </w:tbl>
    <w:p w14:paraId="7711F023" w14:textId="4BFD7355" w:rsidR="003A5E8E" w:rsidRPr="00C425FE" w:rsidRDefault="00C72B2D" w:rsidP="003B197B">
      <w:r>
        <w:t xml:space="preserve">Here, </w:t>
      </w:r>
      <w:r>
        <w:rPr>
          <w:rStyle w:val="HTMLCode"/>
          <w:rFonts w:eastAsiaTheme="majorEastAsia"/>
        </w:rPr>
        <w:t>Ingress()</w:t>
      </w:r>
      <w:r>
        <w:t xml:space="preserve">, </w:t>
      </w:r>
      <w:r>
        <w:rPr>
          <w:rStyle w:val="HTMLCode"/>
          <w:rFonts w:eastAsiaTheme="majorEastAsia"/>
        </w:rPr>
        <w:t>Transform()</w:t>
      </w:r>
      <w:r>
        <w:t xml:space="preserve">, and </w:t>
      </w:r>
      <w:r>
        <w:rPr>
          <w:rStyle w:val="HTMLCode"/>
          <w:rFonts w:eastAsiaTheme="majorEastAsia"/>
        </w:rPr>
        <w:t>Egress()</w:t>
      </w:r>
      <w:r>
        <w:t xml:space="preserve"> are pipeline nodes, and the dot (</w:t>
      </w:r>
      <w:r>
        <w:rPr>
          <w:rStyle w:val="HTMLCode"/>
          <w:rFonts w:eastAsiaTheme="majorEastAsia"/>
        </w:rPr>
        <w:t>.</w:t>
      </w:r>
      <w:r>
        <w:t>) denotes the edge connecting adjacent nodes.</w:t>
      </w:r>
      <w:r w:rsidR="00241F7C">
        <w:t xml:space="preserve"> Because POP/AMI adopt graph-theoretic terminology, we describe pipelines as graphs—nodes connected by edges.</w:t>
      </w:r>
    </w:p>
    <w:p w14:paraId="384E11F4" w14:textId="467CAF45" w:rsidR="00314054" w:rsidRDefault="00314054" w:rsidP="00FB6BAC">
      <w:pPr>
        <w:pStyle w:val="Heading3"/>
      </w:pPr>
      <w:bookmarkStart w:id="189" w:name="_Ref209293511"/>
      <w:bookmarkStart w:id="190" w:name="_Toc209623951"/>
      <w:r>
        <w:lastRenderedPageBreak/>
        <w:t>Ingress Node</w:t>
      </w:r>
      <w:bookmarkEnd w:id="186"/>
      <w:bookmarkEnd w:id="189"/>
      <w:bookmarkEnd w:id="190"/>
    </w:p>
    <w:p w14:paraId="3FFEFDB4" w14:textId="64D2565E" w:rsidR="00E72C86" w:rsidRDefault="00E72C86" w:rsidP="00E72C86">
      <w:pPr>
        <w:pStyle w:val="Caption"/>
      </w:pPr>
      <w:bookmarkStart w:id="191" w:name="_Toc209623855"/>
      <w:r>
        <w:t xml:space="preserve">Figure </w:t>
      </w:r>
      <w:fldSimple w:instr=" SEQ Figure \* ARABIC ">
        <w:r w:rsidR="00BE2E8A">
          <w:rPr>
            <w:noProof/>
          </w:rPr>
          <w:t>16</w:t>
        </w:r>
      </w:fldSimple>
      <w:r>
        <w:t xml:space="preserve">: </w:t>
      </w:r>
      <w:r w:rsidRPr="00AA055A">
        <w:t>Ingress Node Topology</w:t>
      </w:r>
      <w:bookmarkEnd w:id="191"/>
    </w:p>
    <w:p w14:paraId="124CD419" w14:textId="77777777" w:rsidR="00EB09C5" w:rsidRDefault="00FE426E" w:rsidP="00A80B39">
      <w:pPr>
        <w:pStyle w:val="Caption"/>
      </w:pPr>
      <w:r>
        <w:fldChar w:fldCharType="begin"/>
      </w:r>
      <w:r>
        <w:instrText xml:space="preserve"> INCLUDEPICTURE "https://documents.lucid.app/documents/70c08911-6368-4524-ac0b-439bcc5fa23b/pages/-coSNYiooC8a?a=2642&amp;x=-383&amp;y=88&amp;w=1464&amp;h=972&amp;store=1&amp;accept=image%2F*&amp;auth=LCA%200464a4abe293ed09ec8d60bcc3d581ff14e049e0a99e606460a02b82b8b08ef1-ts%3D1758304962" \* MERGEFORMATINET </w:instrText>
      </w:r>
      <w:r>
        <w:fldChar w:fldCharType="separate"/>
      </w:r>
      <w:r>
        <w:rPr>
          <w:noProof/>
        </w:rPr>
        <w:drawing>
          <wp:inline distT="0" distB="0" distL="0" distR="0" wp14:anchorId="01643887" wp14:editId="17F1D065">
            <wp:extent cx="4324662" cy="2871557"/>
            <wp:effectExtent l="0" t="0" r="0" b="0"/>
            <wp:docPr id="1526224377" name="Picture 3" descr="Block diagram of an “Ingress Node” pipeline—EVENT&lt;N&gt; enters an Input Trigger, then a Dispatch Controller fans out work to four parallel “WORKER VM” blocks. Each worker can emit Event&lt;T&gt; to an “Ingress Tail” or Error&lt;E&gt; to an “onError Handler”; an I/O arrow from “System Resources” feeds the node, and the right side shows Event&lt;T&gt; and Error&lt;E&gt; as 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24377" name="Picture 3" descr="Block diagram of an “Ingress Node” pipeline—EVENT&lt;N&gt; enters an Input Trigger, then a Dispatch Controller fans out work to four parallel “WORKER VM” blocks. Each worker can emit Event&lt;T&gt; to an “Ingress Tail” or Error&lt;E&gt; to an “onError Handler”; an I/O arrow from “System Resources” feeds the node, and the right side shows Event&lt;T&gt; and Error&lt;E&gt; as outputs."/>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324662" cy="2871557"/>
                    </a:xfrm>
                    <a:prstGeom prst="rect">
                      <a:avLst/>
                    </a:prstGeom>
                    <a:noFill/>
                    <a:ln>
                      <a:noFill/>
                    </a:ln>
                  </pic:spPr>
                </pic:pic>
              </a:graphicData>
            </a:graphic>
          </wp:inline>
        </w:drawing>
      </w:r>
      <w:r>
        <w:fldChar w:fldCharType="end"/>
      </w:r>
    </w:p>
    <w:p w14:paraId="1CBE18E7" w14:textId="77777777" w:rsidR="00241F7C" w:rsidRDefault="00241F7C" w:rsidP="003B197B">
      <w:r>
        <w:t xml:space="preserve">An </w:t>
      </w:r>
      <w:r w:rsidRPr="00241F7C">
        <w:rPr>
          <w:rStyle w:val="CodeInline"/>
          <w:rFonts w:eastAsiaTheme="majorEastAsia"/>
        </w:rPr>
        <w:t>Ingress()</w:t>
      </w:r>
      <w:r>
        <w:t xml:space="preserve"> node heads a pipeline and, via its </w:t>
      </w:r>
      <w:r w:rsidRPr="00241F7C">
        <w:rPr>
          <w:rStyle w:val="CodeInline"/>
          <w:rFonts w:eastAsiaTheme="majorEastAsia"/>
        </w:rPr>
        <w:t>name</w:t>
      </w:r>
      <w:r>
        <w:t>, identifies it. It is the only node allowed to acquire data from outside the program’s declarative graph, establishing the functional entry point, pipeline identity, and the security boundary for external I/O. In the running example, the node subscribes to a filesystem notification source and spawns a worker that converts each notification into a strongly typed event.</w:t>
      </w:r>
    </w:p>
    <w:p w14:paraId="77E527B0" w14:textId="1ACBEFE0" w:rsidR="003A5E8E" w:rsidRDefault="003A5E8E" w:rsidP="003B197B">
      <w:r>
        <w:t xml:space="preserve">Below is an example </w:t>
      </w:r>
      <w:r w:rsidRPr="003A5E8E">
        <w:rPr>
          <w:rStyle w:val="CodeInline"/>
        </w:rPr>
        <w:t>Ingress()</w:t>
      </w:r>
      <w:r>
        <w:t xml:space="preserve"> node:</w:t>
      </w:r>
    </w:p>
    <w:p w14:paraId="495F8393" w14:textId="307EA15A" w:rsidR="00C66CD6" w:rsidRDefault="00C66CD6" w:rsidP="00C66CD6">
      <w:pPr>
        <w:pStyle w:val="table-caption"/>
      </w:pPr>
      <w:bookmarkStart w:id="192" w:name="_Toc209623782"/>
      <w:r>
        <w:t xml:space="preserve">Code </w:t>
      </w:r>
      <w:fldSimple w:instr=" SEQ Code \* ARABIC ">
        <w:r w:rsidR="00D15BA7">
          <w:rPr>
            <w:noProof/>
          </w:rPr>
          <w:t>17</w:t>
        </w:r>
      </w:fldSimple>
      <w:r>
        <w:t>: AMI Ingress Node Example</w:t>
      </w:r>
      <w:bookmarkEnd w:id="1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66CD6" w14:paraId="4E5CD7EB" w14:textId="77777777" w:rsidTr="00C66CD6">
        <w:tc>
          <w:tcPr>
            <w:tcW w:w="9350" w:type="dxa"/>
          </w:tcPr>
          <w:p w14:paraId="487512BE" w14:textId="70658794" w:rsidR="00C66CD6" w:rsidRDefault="00C66CD6" w:rsidP="00C66CD6">
            <w:pPr>
              <w:pStyle w:val="CodeBlock"/>
              <w:ind w:left="1440"/>
            </w:pPr>
            <w:r w:rsidRPr="00314054">
              <w:t>Ingress(</w:t>
            </w:r>
            <w:r w:rsidRPr="00314054">
              <w:br/>
              <w:t xml:space="preserve">    name=csvReaderPipeline,</w:t>
            </w:r>
            <w:r w:rsidRPr="00314054">
              <w:br/>
              <w:t xml:space="preserve">    in=file.FsNotify(</w:t>
            </w:r>
            <w:r w:rsidRPr="00314054">
              <w:br/>
              <w:t xml:space="preserve">       event=file.WriteEvent,</w:t>
            </w:r>
            <w:r w:rsidRPr="00314054">
              <w:br/>
              <w:t xml:space="preserve">       source="/opt/input.csv",</w:t>
            </w:r>
            <w:r w:rsidRPr="00314054">
              <w:br/>
              <w:t xml:space="preserve">    ),</w:t>
            </w:r>
            <w:r w:rsidRPr="00314054">
              <w:br/>
              <w:t xml:space="preserve">    worker=csv.Load,</w:t>
            </w:r>
            <w:r w:rsidRPr="00314054">
              <w:br/>
              <w:t xml:space="preserve">    minWorkers=2,</w:t>
            </w:r>
            <w:r w:rsidRPr="00314054">
              <w:br/>
            </w:r>
            <w:r w:rsidRPr="00314054">
              <w:lastRenderedPageBreak/>
              <w:t xml:space="preserve">    maxWorkers=8,</w:t>
            </w:r>
            <w:r w:rsidRPr="00314054">
              <w:br/>
              <w:t xml:space="preserve">    onError=ErrorPipeline,</w:t>
            </w:r>
            <w:r w:rsidRPr="00314054">
              <w:br/>
              <w:t xml:space="preserve">    capabilities=[FileRead:"/opt/input.csv"],</w:t>
            </w:r>
            <w:r w:rsidRPr="00314054">
              <w:br/>
              <w:t xml:space="preserve">    type=[]byte,</w:t>
            </w:r>
            <w:r w:rsidRPr="00314054">
              <w:br/>
              <w:t>)</w:t>
            </w:r>
          </w:p>
        </w:tc>
      </w:tr>
    </w:tbl>
    <w:p w14:paraId="3631C595" w14:textId="437DEFD9" w:rsidR="00FF0A03" w:rsidRDefault="00D7367F" w:rsidP="009B302D">
      <w:pPr>
        <w:pStyle w:val="Heading4"/>
      </w:pPr>
      <w:r>
        <w:rPr>
          <w:rStyle w:val="Strong"/>
        </w:rPr>
        <w:lastRenderedPageBreak/>
        <w:t xml:space="preserve">Required </w:t>
      </w:r>
      <w:r w:rsidR="00042805">
        <w:rPr>
          <w:rStyle w:val="Strong"/>
        </w:rPr>
        <w:t>A</w:t>
      </w:r>
      <w:r>
        <w:rPr>
          <w:rStyle w:val="Strong"/>
        </w:rPr>
        <w:t>ttributes.</w:t>
      </w:r>
      <w:r>
        <w:t xml:space="preserve"> </w:t>
      </w:r>
    </w:p>
    <w:p w14:paraId="5370659A" w14:textId="4D453C8A" w:rsidR="00D7367F" w:rsidRDefault="00D7367F" w:rsidP="003B197B">
      <w:pPr>
        <w:pStyle w:val="NormalWeb"/>
      </w:pPr>
      <w:r>
        <w:t xml:space="preserve">An </w:t>
      </w:r>
      <w:r w:rsidRPr="00D7367F">
        <w:rPr>
          <w:rStyle w:val="CodeInline"/>
        </w:rPr>
        <w:t>Ingress()</w:t>
      </w:r>
      <w:r>
        <w:t xml:space="preserve"> declaration </w:t>
      </w:r>
      <w:r w:rsidR="00E60262">
        <w:t>may</w:t>
      </w:r>
      <w:r>
        <w:t xml:space="preserve"> specify</w:t>
      </w:r>
      <w:r w:rsidR="003A5E8E">
        <w:t xml:space="preserve"> the following attributes:</w:t>
      </w:r>
    </w:p>
    <w:p w14:paraId="1CE22319" w14:textId="2A5450EB" w:rsidR="00C66CD6" w:rsidRDefault="00C66CD6" w:rsidP="00C66CD6">
      <w:pPr>
        <w:pStyle w:val="table-caption"/>
      </w:pPr>
      <w:bookmarkStart w:id="193" w:name="_Toc209623830"/>
      <w:r>
        <w:t xml:space="preserve">Table </w:t>
      </w:r>
      <w:fldSimple w:instr=" SEQ Table \* ARABIC ">
        <w:r w:rsidR="00B17625">
          <w:rPr>
            <w:noProof/>
          </w:rPr>
          <w:t>6</w:t>
        </w:r>
      </w:fldSimple>
      <w:r>
        <w:t xml:space="preserve">: </w:t>
      </w:r>
      <w:r w:rsidRPr="001A1798">
        <w:t>AMI Ingress Node Required Attributes</w:t>
      </w:r>
      <w:bookmarkEnd w:id="193"/>
    </w:p>
    <w:tbl>
      <w:tblPr>
        <w:tblStyle w:val="TableGrid"/>
        <w:tblW w:w="0" w:type="auto"/>
        <w:tblInd w:w="715" w:type="dxa"/>
        <w:tblLook w:val="04A0" w:firstRow="1" w:lastRow="0" w:firstColumn="1" w:lastColumn="0" w:noHBand="0" w:noVBand="1"/>
      </w:tblPr>
      <w:tblGrid>
        <w:gridCol w:w="1369"/>
        <w:gridCol w:w="1561"/>
        <w:gridCol w:w="999"/>
        <w:gridCol w:w="4706"/>
      </w:tblGrid>
      <w:tr w:rsidR="00E60262" w14:paraId="10EADE97" w14:textId="77777777" w:rsidTr="00E60262">
        <w:tc>
          <w:tcPr>
            <w:tcW w:w="1369" w:type="dxa"/>
            <w:vAlign w:val="center"/>
          </w:tcPr>
          <w:p w14:paraId="5885727F" w14:textId="1A30DEB8" w:rsidR="00E60262" w:rsidRPr="00E60262" w:rsidRDefault="00E60262" w:rsidP="00A80B39">
            <w:pPr>
              <w:pStyle w:val="simple-table"/>
            </w:pPr>
            <w:r w:rsidRPr="00E60262">
              <w:t>Attribute</w:t>
            </w:r>
          </w:p>
        </w:tc>
        <w:tc>
          <w:tcPr>
            <w:tcW w:w="1561" w:type="dxa"/>
            <w:vAlign w:val="center"/>
          </w:tcPr>
          <w:p w14:paraId="12864FCD" w14:textId="2CFE14F7" w:rsidR="00E60262" w:rsidRPr="00E60262" w:rsidRDefault="00E60262" w:rsidP="00A80B39">
            <w:pPr>
              <w:pStyle w:val="simple-table"/>
            </w:pPr>
            <w:r w:rsidRPr="00E60262">
              <w:t>Type</w:t>
            </w:r>
          </w:p>
        </w:tc>
        <w:tc>
          <w:tcPr>
            <w:tcW w:w="999" w:type="dxa"/>
            <w:vAlign w:val="center"/>
          </w:tcPr>
          <w:p w14:paraId="059ED9F1" w14:textId="38ECA0C8" w:rsidR="00E60262" w:rsidRPr="00E60262" w:rsidRDefault="00E60262" w:rsidP="00A80B39">
            <w:pPr>
              <w:pStyle w:val="simple-table"/>
            </w:pPr>
            <w:r w:rsidRPr="00E60262">
              <w:t>Required</w:t>
            </w:r>
          </w:p>
        </w:tc>
        <w:tc>
          <w:tcPr>
            <w:tcW w:w="4706" w:type="dxa"/>
            <w:vAlign w:val="center"/>
          </w:tcPr>
          <w:p w14:paraId="45B020E6" w14:textId="1E06CACD" w:rsidR="00E60262" w:rsidRPr="00E60262" w:rsidRDefault="00E60262" w:rsidP="00A80B39">
            <w:pPr>
              <w:pStyle w:val="simple-table"/>
            </w:pPr>
            <w:r w:rsidRPr="00E60262">
              <w:t>Description / Notes</w:t>
            </w:r>
          </w:p>
        </w:tc>
      </w:tr>
      <w:tr w:rsidR="00E60262" w14:paraId="1BE193D8" w14:textId="77777777" w:rsidTr="00E60262">
        <w:tc>
          <w:tcPr>
            <w:tcW w:w="1369" w:type="dxa"/>
            <w:vAlign w:val="center"/>
          </w:tcPr>
          <w:p w14:paraId="417F93C0" w14:textId="5BDDF3DF" w:rsidR="00E60262" w:rsidRPr="00E60262" w:rsidRDefault="00E60262" w:rsidP="00A80B39">
            <w:pPr>
              <w:pStyle w:val="simple-table"/>
              <w:rPr>
                <w:rStyle w:val="CodeInline"/>
                <w:sz w:val="16"/>
              </w:rPr>
            </w:pPr>
            <w:r w:rsidRPr="00E60262">
              <w:rPr>
                <w:rStyle w:val="CodeInline"/>
                <w:sz w:val="16"/>
              </w:rPr>
              <w:t>in</w:t>
            </w:r>
          </w:p>
        </w:tc>
        <w:tc>
          <w:tcPr>
            <w:tcW w:w="1561" w:type="dxa"/>
            <w:vAlign w:val="center"/>
          </w:tcPr>
          <w:p w14:paraId="565409BC" w14:textId="5180D52B" w:rsidR="00E60262" w:rsidRPr="00E60262" w:rsidRDefault="00E60262" w:rsidP="00A80B39">
            <w:pPr>
              <w:pStyle w:val="simple-table"/>
            </w:pPr>
            <w:r w:rsidRPr="00E60262">
              <w:rPr>
                <w:rStyle w:val="CodeInline"/>
                <w:rFonts w:eastAsiaTheme="majorEastAsia"/>
                <w:sz w:val="16"/>
              </w:rPr>
              <w:t>SourceSpec</w:t>
            </w:r>
          </w:p>
        </w:tc>
        <w:tc>
          <w:tcPr>
            <w:tcW w:w="999" w:type="dxa"/>
            <w:vAlign w:val="center"/>
          </w:tcPr>
          <w:p w14:paraId="50DFD62C" w14:textId="60ACB34D" w:rsidR="00E60262" w:rsidRPr="00E60262" w:rsidRDefault="00E60262" w:rsidP="00A80B39">
            <w:pPr>
              <w:pStyle w:val="simple-table"/>
            </w:pPr>
            <w:r>
              <w:t>Yes</w:t>
            </w:r>
          </w:p>
        </w:tc>
        <w:tc>
          <w:tcPr>
            <w:tcW w:w="4706" w:type="dxa"/>
            <w:vAlign w:val="center"/>
          </w:tcPr>
          <w:p w14:paraId="71065B18" w14:textId="3A1BA042" w:rsidR="00E60262" w:rsidRPr="00E60262" w:rsidRDefault="00E60262" w:rsidP="00A80B39">
            <w:pPr>
              <w:pStyle w:val="simple-table"/>
            </w:pPr>
            <w:r w:rsidRPr="00E60262">
              <w:t xml:space="preserve">Binds the node to an external trigger (e.g., </w:t>
            </w:r>
            <w:r w:rsidRPr="00E60262">
              <w:rPr>
                <w:rStyle w:val="HTMLCode"/>
                <w:rFonts w:eastAsiaTheme="majorEastAsia"/>
                <w:sz w:val="16"/>
                <w:szCs w:val="16"/>
              </w:rPr>
              <w:t>file.FsNotify( event=file.WriteEvent, source="/opt/input.csv")</w:t>
            </w:r>
            <w:r w:rsidRPr="00E60262">
              <w:t xml:space="preserve">). The compiler consumes this spec to generate the glue code that receives the trigger and constructs the input event, ensuring the binding is analyzable at compile time. </w:t>
            </w:r>
          </w:p>
        </w:tc>
      </w:tr>
      <w:tr w:rsidR="00E60262" w14:paraId="678BF41D" w14:textId="77777777" w:rsidTr="00E60262">
        <w:tc>
          <w:tcPr>
            <w:tcW w:w="1369" w:type="dxa"/>
            <w:vAlign w:val="center"/>
          </w:tcPr>
          <w:p w14:paraId="675CBC1E" w14:textId="66FCE1CA" w:rsidR="00E60262" w:rsidRPr="00E60262" w:rsidRDefault="00E60262" w:rsidP="00A80B39">
            <w:pPr>
              <w:pStyle w:val="simple-table"/>
              <w:rPr>
                <w:rStyle w:val="CodeInline"/>
                <w:sz w:val="16"/>
              </w:rPr>
            </w:pPr>
            <w:r w:rsidRPr="00E60262">
              <w:rPr>
                <w:rStyle w:val="HTMLCode"/>
                <w:rFonts w:eastAsiaTheme="majorEastAsia"/>
                <w:sz w:val="16"/>
                <w:szCs w:val="16"/>
              </w:rPr>
              <w:t>worker</w:t>
            </w:r>
          </w:p>
        </w:tc>
        <w:tc>
          <w:tcPr>
            <w:tcW w:w="1561" w:type="dxa"/>
            <w:vAlign w:val="center"/>
          </w:tcPr>
          <w:p w14:paraId="6BA9B299" w14:textId="5DC9A173" w:rsidR="00E60262" w:rsidRPr="00E60262" w:rsidRDefault="00E60262" w:rsidP="00A80B39">
            <w:pPr>
              <w:pStyle w:val="simple-table"/>
              <w:rPr>
                <w:rStyle w:val="CodeInline"/>
                <w:sz w:val="16"/>
              </w:rPr>
            </w:pPr>
            <w:r w:rsidRPr="00E60262">
              <w:rPr>
                <w:rStyle w:val="CodeInline"/>
                <w:sz w:val="16"/>
              </w:rPr>
              <w:t>WorkerFuncSpec</w:t>
            </w:r>
          </w:p>
        </w:tc>
        <w:tc>
          <w:tcPr>
            <w:tcW w:w="999" w:type="dxa"/>
            <w:vAlign w:val="center"/>
          </w:tcPr>
          <w:p w14:paraId="403DD220" w14:textId="684D61BC" w:rsidR="00E60262" w:rsidRPr="00E60262" w:rsidRDefault="00E60262" w:rsidP="00A80B39">
            <w:pPr>
              <w:pStyle w:val="simple-table"/>
            </w:pPr>
            <w:r>
              <w:t>Yes</w:t>
            </w:r>
          </w:p>
        </w:tc>
        <w:tc>
          <w:tcPr>
            <w:tcW w:w="4706" w:type="dxa"/>
            <w:vAlign w:val="center"/>
          </w:tcPr>
          <w:p w14:paraId="68358068" w14:textId="362839CA" w:rsidR="00E60262" w:rsidRPr="00E60262" w:rsidRDefault="00E60262" w:rsidP="00A80B39">
            <w:pPr>
              <w:pStyle w:val="simple-table"/>
            </w:pPr>
            <w:r w:rsidRPr="00E60262">
              <w:t xml:space="preserve">Identifies the worker function which will run in a sandboxed virtual machine to perform the Ingress I/O operations needed to consume raw data and emit an </w:t>
            </w:r>
            <w:r w:rsidRPr="00E60262">
              <w:rPr>
                <w:rStyle w:val="CodeInline"/>
                <w:sz w:val="16"/>
              </w:rPr>
              <w:t>Event&lt;T&gt;</w:t>
            </w:r>
            <w:r w:rsidRPr="00E60262">
              <w:t xml:space="preserve">  </w:t>
            </w:r>
            <w:r>
              <w:t xml:space="preserve">and/or </w:t>
            </w:r>
            <w:r w:rsidRPr="00E60262">
              <w:rPr>
                <w:rStyle w:val="CodeInline"/>
                <w:sz w:val="16"/>
              </w:rPr>
              <w:t>Error&lt;</w:t>
            </w:r>
            <w:r>
              <w:rPr>
                <w:rStyle w:val="CodeInline"/>
                <w:sz w:val="16"/>
              </w:rPr>
              <w:t>E</w:t>
            </w:r>
            <w:r w:rsidRPr="00E60262">
              <w:rPr>
                <w:rStyle w:val="CodeInline"/>
                <w:sz w:val="16"/>
              </w:rPr>
              <w:t>&gt;</w:t>
            </w:r>
            <w:r>
              <w:t xml:space="preserve"> </w:t>
            </w:r>
            <w:r w:rsidRPr="00E60262">
              <w:t>object.</w:t>
            </w:r>
          </w:p>
        </w:tc>
      </w:tr>
      <w:tr w:rsidR="00E60262" w14:paraId="6C2A4534" w14:textId="77777777" w:rsidTr="00E60262">
        <w:tc>
          <w:tcPr>
            <w:tcW w:w="1369" w:type="dxa"/>
            <w:vAlign w:val="center"/>
          </w:tcPr>
          <w:p w14:paraId="30114285" w14:textId="393C624A" w:rsidR="00E60262" w:rsidRPr="00E60262" w:rsidRDefault="00E60262" w:rsidP="00A80B39">
            <w:pPr>
              <w:pStyle w:val="simple-table"/>
              <w:rPr>
                <w:rStyle w:val="CodeInline"/>
                <w:sz w:val="16"/>
              </w:rPr>
            </w:pPr>
            <w:r>
              <w:rPr>
                <w:rStyle w:val="CodeInline"/>
                <w:sz w:val="16"/>
              </w:rPr>
              <w:t>minWorkers</w:t>
            </w:r>
          </w:p>
        </w:tc>
        <w:tc>
          <w:tcPr>
            <w:tcW w:w="1561" w:type="dxa"/>
            <w:vAlign w:val="center"/>
          </w:tcPr>
          <w:p w14:paraId="2131A77C" w14:textId="615E1210" w:rsidR="00E60262" w:rsidRPr="00E60262" w:rsidRDefault="00E60262" w:rsidP="00A80B39">
            <w:pPr>
              <w:pStyle w:val="simple-table"/>
              <w:rPr>
                <w:rStyle w:val="CodeInline"/>
                <w:sz w:val="16"/>
              </w:rPr>
            </w:pPr>
            <w:r w:rsidRPr="00E60262">
              <w:rPr>
                <w:rStyle w:val="CodeInline"/>
                <w:sz w:val="16"/>
              </w:rPr>
              <w:t>uint</w:t>
            </w:r>
          </w:p>
        </w:tc>
        <w:tc>
          <w:tcPr>
            <w:tcW w:w="999" w:type="dxa"/>
            <w:vAlign w:val="center"/>
          </w:tcPr>
          <w:p w14:paraId="4FE1ADB0" w14:textId="747C030B" w:rsidR="00E60262" w:rsidRPr="00E60262" w:rsidRDefault="00E60262" w:rsidP="00A80B39">
            <w:pPr>
              <w:pStyle w:val="simple-table"/>
            </w:pPr>
            <w:r>
              <w:t>Yes</w:t>
            </w:r>
          </w:p>
        </w:tc>
        <w:tc>
          <w:tcPr>
            <w:tcW w:w="4706" w:type="dxa"/>
            <w:vMerge w:val="restart"/>
            <w:vAlign w:val="center"/>
          </w:tcPr>
          <w:p w14:paraId="08F2F83F" w14:textId="1EB2E401" w:rsidR="00E60262" w:rsidRPr="00E60262" w:rsidRDefault="00E60262" w:rsidP="00A80B39">
            <w:pPr>
              <w:pStyle w:val="simple-table"/>
            </w:pPr>
            <w:r w:rsidRPr="00E60262">
              <w:t xml:space="preserve">lower and upper bounds on the pool of warm worker VMs the runtime maintains. The controller dispatches a new VM when needed up to </w:t>
            </w:r>
            <w:r w:rsidRPr="00E60262">
              <w:rPr>
                <w:rStyle w:val="HTMLCode"/>
                <w:rFonts w:eastAsiaTheme="majorEastAsia"/>
                <w:sz w:val="16"/>
                <w:szCs w:val="16"/>
              </w:rPr>
              <w:t>maxWorkers</w:t>
            </w:r>
            <w:r w:rsidRPr="00E60262">
              <w:t xml:space="preserve">. Ordering is not guaranteed by the Ingress itself; downstream nodes should impose ordering if required. </w:t>
            </w:r>
          </w:p>
        </w:tc>
      </w:tr>
      <w:tr w:rsidR="00E60262" w14:paraId="6EC188F5" w14:textId="77777777" w:rsidTr="00E60262">
        <w:tc>
          <w:tcPr>
            <w:tcW w:w="1369" w:type="dxa"/>
            <w:vAlign w:val="center"/>
          </w:tcPr>
          <w:p w14:paraId="6D5C472A" w14:textId="7C371788" w:rsidR="00E60262" w:rsidRPr="00E60262" w:rsidRDefault="00E60262" w:rsidP="00A80B39">
            <w:pPr>
              <w:pStyle w:val="simple-table"/>
              <w:rPr>
                <w:rStyle w:val="CodeInline"/>
                <w:sz w:val="16"/>
              </w:rPr>
            </w:pPr>
            <w:r>
              <w:rPr>
                <w:rStyle w:val="CodeInline"/>
                <w:sz w:val="16"/>
              </w:rPr>
              <w:t>maxWorkers</w:t>
            </w:r>
          </w:p>
        </w:tc>
        <w:tc>
          <w:tcPr>
            <w:tcW w:w="1561" w:type="dxa"/>
            <w:vAlign w:val="center"/>
          </w:tcPr>
          <w:p w14:paraId="0822FA11" w14:textId="298E6A58" w:rsidR="00E60262" w:rsidRPr="00E60262" w:rsidRDefault="00E60262" w:rsidP="00A80B39">
            <w:pPr>
              <w:pStyle w:val="simple-table"/>
            </w:pPr>
            <w:r w:rsidRPr="00E60262">
              <w:rPr>
                <w:rStyle w:val="CodeInline"/>
                <w:sz w:val="16"/>
              </w:rPr>
              <w:t>uint</w:t>
            </w:r>
          </w:p>
        </w:tc>
        <w:tc>
          <w:tcPr>
            <w:tcW w:w="999" w:type="dxa"/>
            <w:vAlign w:val="center"/>
          </w:tcPr>
          <w:p w14:paraId="3539F1E7" w14:textId="2B36B112" w:rsidR="00E60262" w:rsidRPr="00E60262" w:rsidRDefault="00E60262" w:rsidP="00A80B39">
            <w:pPr>
              <w:pStyle w:val="simple-table"/>
            </w:pPr>
            <w:r>
              <w:t>Yes</w:t>
            </w:r>
          </w:p>
        </w:tc>
        <w:tc>
          <w:tcPr>
            <w:tcW w:w="4706" w:type="dxa"/>
            <w:vMerge/>
            <w:vAlign w:val="center"/>
          </w:tcPr>
          <w:p w14:paraId="40E00F8E" w14:textId="1FD1230A" w:rsidR="00E60262" w:rsidRPr="00E60262" w:rsidRDefault="00E60262" w:rsidP="00A80B39">
            <w:pPr>
              <w:pStyle w:val="simple-table"/>
            </w:pPr>
          </w:p>
        </w:tc>
      </w:tr>
      <w:tr w:rsidR="00E60262" w14:paraId="4426E705" w14:textId="77777777" w:rsidTr="00E60262">
        <w:tc>
          <w:tcPr>
            <w:tcW w:w="1369" w:type="dxa"/>
            <w:vAlign w:val="center"/>
          </w:tcPr>
          <w:p w14:paraId="635C091E" w14:textId="0DAB83F5" w:rsidR="00E60262" w:rsidRPr="00E60262" w:rsidRDefault="00E60262" w:rsidP="00A80B39">
            <w:pPr>
              <w:pStyle w:val="simple-table"/>
              <w:rPr>
                <w:rStyle w:val="CodeInline"/>
                <w:sz w:val="16"/>
              </w:rPr>
            </w:pPr>
            <w:r w:rsidRPr="00E60262">
              <w:rPr>
                <w:rStyle w:val="CodeInline"/>
                <w:sz w:val="16"/>
              </w:rPr>
              <w:t>onError</w:t>
            </w:r>
          </w:p>
        </w:tc>
        <w:tc>
          <w:tcPr>
            <w:tcW w:w="1561" w:type="dxa"/>
            <w:vAlign w:val="center"/>
          </w:tcPr>
          <w:p w14:paraId="5CD6BD6E" w14:textId="7F183182" w:rsidR="00E60262" w:rsidRPr="00E60262" w:rsidRDefault="00E60262" w:rsidP="00A80B39">
            <w:pPr>
              <w:pStyle w:val="simple-table"/>
              <w:rPr>
                <w:rStyle w:val="CodeInline"/>
                <w:sz w:val="16"/>
              </w:rPr>
            </w:pPr>
            <w:r w:rsidRPr="00E60262">
              <w:rPr>
                <w:rStyle w:val="CodeInline"/>
                <w:sz w:val="16"/>
              </w:rPr>
              <w:t>PipelineName</w:t>
            </w:r>
          </w:p>
        </w:tc>
        <w:tc>
          <w:tcPr>
            <w:tcW w:w="999" w:type="dxa"/>
            <w:vAlign w:val="center"/>
          </w:tcPr>
          <w:p w14:paraId="65A30D7C" w14:textId="1BB43516" w:rsidR="00E60262" w:rsidRDefault="00E60262" w:rsidP="00A80B39">
            <w:pPr>
              <w:pStyle w:val="simple-table"/>
            </w:pPr>
            <w:r>
              <w:t>No</w:t>
            </w:r>
          </w:p>
        </w:tc>
        <w:tc>
          <w:tcPr>
            <w:tcW w:w="4706" w:type="dxa"/>
            <w:vAlign w:val="center"/>
          </w:tcPr>
          <w:p w14:paraId="352E16A1" w14:textId="0B01F866" w:rsidR="00E60262" w:rsidRPr="00E60262" w:rsidRDefault="00E60262" w:rsidP="00A80B39">
            <w:pPr>
              <w:pStyle w:val="simple-table"/>
            </w:pPr>
            <w:r>
              <w:t xml:space="preserve">Binds node to a pipeline to which all </w:t>
            </w:r>
            <w:r w:rsidRPr="00E60262">
              <w:rPr>
                <w:rStyle w:val="CodeInline"/>
                <w:sz w:val="16"/>
              </w:rPr>
              <w:t>Error&lt;</w:t>
            </w:r>
            <w:r>
              <w:rPr>
                <w:rStyle w:val="CodeInline"/>
                <w:sz w:val="16"/>
              </w:rPr>
              <w:t>E</w:t>
            </w:r>
            <w:r w:rsidRPr="00E60262">
              <w:rPr>
                <w:rStyle w:val="CodeInline"/>
                <w:sz w:val="16"/>
              </w:rPr>
              <w:t>&gt;</w:t>
            </w:r>
            <w:r>
              <w:t xml:space="preserve"> events will be pushed.</w:t>
            </w:r>
          </w:p>
        </w:tc>
      </w:tr>
      <w:tr w:rsidR="00E60262" w14:paraId="5A9F6F0F" w14:textId="77777777" w:rsidTr="00E60262">
        <w:tc>
          <w:tcPr>
            <w:tcW w:w="1369" w:type="dxa"/>
            <w:vAlign w:val="center"/>
          </w:tcPr>
          <w:p w14:paraId="0B6C810B" w14:textId="691CD303" w:rsidR="00E60262" w:rsidRPr="00E60262" w:rsidRDefault="00E60262" w:rsidP="00A80B39">
            <w:pPr>
              <w:pStyle w:val="simple-table"/>
              <w:rPr>
                <w:rStyle w:val="CodeInline"/>
                <w:sz w:val="16"/>
              </w:rPr>
            </w:pPr>
            <w:r>
              <w:rPr>
                <w:rStyle w:val="CodeInline"/>
                <w:sz w:val="16"/>
              </w:rPr>
              <w:t>capabilities</w:t>
            </w:r>
          </w:p>
        </w:tc>
        <w:tc>
          <w:tcPr>
            <w:tcW w:w="1561" w:type="dxa"/>
            <w:vAlign w:val="center"/>
          </w:tcPr>
          <w:p w14:paraId="5C9F2B62" w14:textId="1C3B5DE2" w:rsidR="00E60262" w:rsidRPr="00E60262" w:rsidRDefault="00E60262" w:rsidP="00A80B39">
            <w:pPr>
              <w:pStyle w:val="simple-table"/>
              <w:rPr>
                <w:rStyle w:val="CodeInline"/>
                <w:sz w:val="16"/>
              </w:rPr>
            </w:pPr>
            <w:r w:rsidRPr="00E60262">
              <w:rPr>
                <w:rStyle w:val="CodeInline"/>
                <w:sz w:val="16"/>
              </w:rPr>
              <w:t>List&lt;cap&gt;</w:t>
            </w:r>
          </w:p>
        </w:tc>
        <w:tc>
          <w:tcPr>
            <w:tcW w:w="999" w:type="dxa"/>
            <w:vAlign w:val="center"/>
          </w:tcPr>
          <w:p w14:paraId="04A531F0" w14:textId="15FE3A7D" w:rsidR="00E60262" w:rsidRPr="00E60262" w:rsidRDefault="00E60262" w:rsidP="00A80B39">
            <w:pPr>
              <w:pStyle w:val="simple-table"/>
            </w:pPr>
            <w:r>
              <w:t>Yes</w:t>
            </w:r>
          </w:p>
        </w:tc>
        <w:tc>
          <w:tcPr>
            <w:tcW w:w="4706" w:type="dxa"/>
            <w:vAlign w:val="center"/>
          </w:tcPr>
          <w:p w14:paraId="615024C4" w14:textId="7BC64BD6" w:rsidR="00E60262" w:rsidRPr="00E60262" w:rsidRDefault="00E60262" w:rsidP="00A80B39">
            <w:pPr>
              <w:pStyle w:val="simple-table"/>
            </w:pPr>
            <w:r>
              <w:t>A</w:t>
            </w:r>
            <w:r w:rsidRPr="00E60262">
              <w:t xml:space="preserve"> compile-time declared set of least-privilege permissions that gate I/O (e.g., </w:t>
            </w:r>
            <w:r w:rsidRPr="00E60262">
              <w:rPr>
                <w:rStyle w:val="HTMLCode"/>
                <w:rFonts w:eastAsiaTheme="majorEastAsia"/>
                <w:sz w:val="16"/>
                <w:szCs w:val="16"/>
              </w:rPr>
              <w:t>FileRead:"/opt/input.csv"</w:t>
            </w:r>
            <w:r w:rsidRPr="00E60262">
              <w:t>). The compiler uses these to specialize the worker VM and the runtime enforces them at the OS boundary.</w:t>
            </w:r>
          </w:p>
        </w:tc>
      </w:tr>
      <w:tr w:rsidR="00E60262" w14:paraId="47260385" w14:textId="77777777" w:rsidTr="00E60262">
        <w:tc>
          <w:tcPr>
            <w:tcW w:w="1369" w:type="dxa"/>
            <w:vAlign w:val="center"/>
          </w:tcPr>
          <w:p w14:paraId="31BDF61B" w14:textId="4BBFF2C6" w:rsidR="00E60262" w:rsidRDefault="00E60262" w:rsidP="00A80B39">
            <w:pPr>
              <w:pStyle w:val="simple-table"/>
              <w:rPr>
                <w:rStyle w:val="CodeInline"/>
                <w:sz w:val="16"/>
              </w:rPr>
            </w:pPr>
            <w:r>
              <w:rPr>
                <w:rStyle w:val="CodeInline"/>
                <w:sz w:val="16"/>
              </w:rPr>
              <w:t>type</w:t>
            </w:r>
          </w:p>
        </w:tc>
        <w:tc>
          <w:tcPr>
            <w:tcW w:w="1561" w:type="dxa"/>
            <w:vAlign w:val="center"/>
          </w:tcPr>
          <w:p w14:paraId="5F9745BE" w14:textId="66C297CB" w:rsidR="00E60262" w:rsidRPr="00E60262" w:rsidRDefault="00E60262" w:rsidP="00A80B39">
            <w:pPr>
              <w:pStyle w:val="simple-table"/>
            </w:pPr>
            <w:r>
              <w:t>Data type</w:t>
            </w:r>
          </w:p>
        </w:tc>
        <w:tc>
          <w:tcPr>
            <w:tcW w:w="999" w:type="dxa"/>
            <w:vAlign w:val="center"/>
          </w:tcPr>
          <w:p w14:paraId="495B855B" w14:textId="4CA9049E" w:rsidR="00E60262" w:rsidRPr="00E60262" w:rsidRDefault="00E60262" w:rsidP="00A80B39">
            <w:pPr>
              <w:pStyle w:val="simple-table"/>
            </w:pPr>
            <w:r>
              <w:t>Yes</w:t>
            </w:r>
          </w:p>
        </w:tc>
        <w:tc>
          <w:tcPr>
            <w:tcW w:w="4706" w:type="dxa"/>
            <w:vAlign w:val="center"/>
          </w:tcPr>
          <w:p w14:paraId="5717CD26" w14:textId="13B3838C" w:rsidR="00E60262" w:rsidRPr="00E60262" w:rsidRDefault="00E60262" w:rsidP="00A80B39">
            <w:pPr>
              <w:pStyle w:val="simple-table"/>
            </w:pPr>
            <w:r>
              <w:t>T</w:t>
            </w:r>
            <w:r w:rsidRPr="00E60262">
              <w:t xml:space="preserve">he concrete payload type </w:t>
            </w:r>
            <w:r w:rsidRPr="00E60262">
              <w:rPr>
                <w:rStyle w:val="CodeInline"/>
                <w:rFonts w:eastAsiaTheme="majorEastAsia"/>
                <w:sz w:val="16"/>
              </w:rPr>
              <w:t>T</w:t>
            </w:r>
            <w:r w:rsidRPr="00E60262">
              <w:t xml:space="preserve"> of </w:t>
            </w:r>
            <w:r w:rsidRPr="00E60262">
              <w:rPr>
                <w:rStyle w:val="HTMLCode"/>
                <w:rFonts w:eastAsiaTheme="majorEastAsia"/>
                <w:sz w:val="16"/>
                <w:szCs w:val="16"/>
              </w:rPr>
              <w:t>Event&lt;T&gt;</w:t>
            </w:r>
            <w:r w:rsidRPr="00E60262">
              <w:t xml:space="preserve"> produced by the worker. This attribute pins the downstream type contract and allows the compiler to resolve any residual ambiguities in the node’s type flow.</w:t>
            </w:r>
          </w:p>
        </w:tc>
      </w:tr>
      <w:tr w:rsidR="00705C96" w14:paraId="2BF712DF" w14:textId="77777777" w:rsidTr="00E60262">
        <w:tc>
          <w:tcPr>
            <w:tcW w:w="1369" w:type="dxa"/>
            <w:vAlign w:val="center"/>
          </w:tcPr>
          <w:p w14:paraId="673BAB10" w14:textId="04D374A2" w:rsidR="00705C96" w:rsidRDefault="00705C96" w:rsidP="00A80B39">
            <w:pPr>
              <w:pStyle w:val="simple-table"/>
              <w:rPr>
                <w:rStyle w:val="CodeInline"/>
                <w:sz w:val="16"/>
              </w:rPr>
            </w:pPr>
            <w:r>
              <w:rPr>
                <w:rStyle w:val="CodeInline"/>
                <w:sz w:val="16"/>
              </w:rPr>
              <w:t>name</w:t>
            </w:r>
          </w:p>
        </w:tc>
        <w:tc>
          <w:tcPr>
            <w:tcW w:w="1561" w:type="dxa"/>
            <w:vAlign w:val="center"/>
          </w:tcPr>
          <w:p w14:paraId="771E72A8" w14:textId="3B25FB67" w:rsidR="00705C96" w:rsidRPr="00705C96" w:rsidRDefault="00705C96" w:rsidP="00A80B39">
            <w:pPr>
              <w:pStyle w:val="simple-table"/>
              <w:rPr>
                <w:rStyle w:val="CodeInline"/>
                <w:sz w:val="16"/>
              </w:rPr>
            </w:pPr>
            <w:r w:rsidRPr="00705C96">
              <w:rPr>
                <w:rStyle w:val="CodeInline"/>
                <w:sz w:val="16"/>
              </w:rPr>
              <w:t>string</w:t>
            </w:r>
          </w:p>
        </w:tc>
        <w:tc>
          <w:tcPr>
            <w:tcW w:w="999" w:type="dxa"/>
            <w:vAlign w:val="center"/>
          </w:tcPr>
          <w:p w14:paraId="66217BCF" w14:textId="6C9233EE" w:rsidR="00705C96" w:rsidRDefault="00705C96" w:rsidP="00A80B39">
            <w:pPr>
              <w:pStyle w:val="simple-table"/>
            </w:pPr>
            <w:r>
              <w:t>No</w:t>
            </w:r>
          </w:p>
        </w:tc>
        <w:tc>
          <w:tcPr>
            <w:tcW w:w="4706" w:type="dxa"/>
            <w:vAlign w:val="center"/>
          </w:tcPr>
          <w:p w14:paraId="2D9799E1" w14:textId="00F267E4" w:rsidR="00705C96" w:rsidRDefault="00705C96" w:rsidP="00A80B39">
            <w:pPr>
              <w:pStyle w:val="simple-table"/>
            </w:pPr>
            <w:r>
              <w:t xml:space="preserve">A unique identifier representing the ingress and the entire pipeline.  When the entire pipeline is referenced logically, it uses this name (even when addressing pipeline output from an </w:t>
            </w:r>
            <w:r w:rsidRPr="00705C96">
              <w:rPr>
                <w:rStyle w:val="CodeInline"/>
                <w:sz w:val="16"/>
              </w:rPr>
              <w:t>Egress()</w:t>
            </w:r>
            <w:r>
              <w:t xml:space="preserve"> node.)</w:t>
            </w:r>
          </w:p>
        </w:tc>
      </w:tr>
    </w:tbl>
    <w:p w14:paraId="3873D49F" w14:textId="346E16E3" w:rsidR="00FF0A03" w:rsidRDefault="00705C96" w:rsidP="009B302D">
      <w:pPr>
        <w:pStyle w:val="Heading4"/>
      </w:pPr>
      <w:r>
        <w:rPr>
          <w:rStyle w:val="Strong"/>
        </w:rPr>
        <w:lastRenderedPageBreak/>
        <w:t xml:space="preserve">Pipeline </w:t>
      </w:r>
      <w:r w:rsidR="00D7367F">
        <w:rPr>
          <w:rStyle w:val="Strong"/>
        </w:rPr>
        <w:t xml:space="preserve">Identity and </w:t>
      </w:r>
      <w:r w:rsidR="00042805">
        <w:rPr>
          <w:rStyle w:val="Strong"/>
        </w:rPr>
        <w:t>A</w:t>
      </w:r>
      <w:r w:rsidR="00D7367F">
        <w:rPr>
          <w:rStyle w:val="Strong"/>
        </w:rPr>
        <w:t>nalyzability.</w:t>
      </w:r>
      <w:r w:rsidR="00D7367F">
        <w:t xml:space="preserve"> </w:t>
      </w:r>
    </w:p>
    <w:p w14:paraId="4761799D" w14:textId="72736874" w:rsidR="00710DA5" w:rsidRDefault="00042805" w:rsidP="003B197B">
      <w:r>
        <w:t xml:space="preserve">If </w:t>
      </w:r>
      <w:r>
        <w:rPr>
          <w:rStyle w:val="HTMLCode"/>
          <w:rFonts w:eastAsiaTheme="majorEastAsia"/>
        </w:rPr>
        <w:t>name</w:t>
      </w:r>
      <w:r>
        <w:t xml:space="preserve"> is omitted, the compiler assigns a UUID to </w:t>
      </w:r>
      <w:r>
        <w:rPr>
          <w:rStyle w:val="HTMLCode"/>
          <w:rFonts w:eastAsiaTheme="majorEastAsia"/>
        </w:rPr>
        <w:t>name</w:t>
      </w:r>
      <w:r w:rsidRPr="00042805">
        <w:t xml:space="preserve"> </w:t>
      </w:r>
      <w:sdt>
        <w:sdtPr>
          <w:id w:val="1444109248"/>
          <w:citation/>
        </w:sdtPr>
        <w:sdtContent>
          <w:r>
            <w:fldChar w:fldCharType="begin"/>
          </w:r>
          <w:r>
            <w:instrText xml:space="preserve"> CITATION Lea05 \l 1033  \m Int14</w:instrText>
          </w:r>
          <w:r>
            <w:fldChar w:fldCharType="separate"/>
          </w:r>
          <w:r w:rsidR="00CA66B3">
            <w:rPr>
              <w:noProof/>
            </w:rPr>
            <w:t>(Leach, Mealling, &amp; Salz, 2005; International Organization for Standardization, 2014)</w:t>
          </w:r>
          <w:r>
            <w:fldChar w:fldCharType="end"/>
          </w:r>
        </w:sdtContent>
      </w:sdt>
      <w:r>
        <w:t xml:space="preserve">. </w:t>
      </w:r>
      <w:r>
        <w:rPr>
          <w:rStyle w:val="HTMLCode"/>
          <w:rFonts w:eastAsiaTheme="majorEastAsia"/>
        </w:rPr>
        <w:t>name</w:t>
      </w:r>
      <w:r>
        <w:t xml:space="preserve"> contributes to </w:t>
      </w:r>
      <w:r>
        <w:rPr>
          <w:rStyle w:val="HTMLCode"/>
          <w:rFonts w:eastAsiaTheme="majorEastAsia"/>
        </w:rPr>
        <w:t>EventId</w:t>
      </w:r>
      <w:r>
        <w:t xml:space="preserve"> construction, providing stable pipeline-wide traceability. Binding to a concrete source via </w:t>
      </w:r>
      <w:r>
        <w:rPr>
          <w:rStyle w:val="HTMLCode"/>
          <w:rFonts w:eastAsiaTheme="majorEastAsia"/>
        </w:rPr>
        <w:t>in</w:t>
      </w:r>
      <w:r>
        <w:t xml:space="preserve"> and a concrete payload via </w:t>
      </w:r>
      <w:r>
        <w:rPr>
          <w:rStyle w:val="HTMLCode"/>
          <w:rFonts w:eastAsiaTheme="majorEastAsia"/>
        </w:rPr>
        <w:t>type</w:t>
      </w:r>
      <w:r>
        <w:t xml:space="preserve"> preserves POP’s determinism and compile-time analyzability</w:t>
      </w:r>
      <w:r w:rsidR="00D7367F">
        <w:t xml:space="preserve">. </w:t>
      </w:r>
    </w:p>
    <w:p w14:paraId="38D80198" w14:textId="4B9DC40D" w:rsidR="00FF0A03" w:rsidRDefault="00D7367F" w:rsidP="009B302D">
      <w:pPr>
        <w:pStyle w:val="Heading4"/>
      </w:pPr>
      <w:r>
        <w:rPr>
          <w:rStyle w:val="Strong"/>
        </w:rPr>
        <w:t xml:space="preserve">Execution </w:t>
      </w:r>
      <w:r w:rsidR="00042805">
        <w:rPr>
          <w:rStyle w:val="Strong"/>
        </w:rPr>
        <w:t>M</w:t>
      </w:r>
      <w:r>
        <w:rPr>
          <w:rStyle w:val="Strong"/>
        </w:rPr>
        <w:t>odel.</w:t>
      </w:r>
      <w:r>
        <w:t xml:space="preserve"> </w:t>
      </w:r>
    </w:p>
    <w:p w14:paraId="68B5D810" w14:textId="77777777" w:rsidR="00042805" w:rsidRDefault="00042805" w:rsidP="003B197B">
      <w:bookmarkStart w:id="194" w:name="_Ref209257814"/>
      <w:r>
        <w:t xml:space="preserve">On a trigger from the </w:t>
      </w:r>
      <w:r>
        <w:rPr>
          <w:rStyle w:val="HTMLCode"/>
          <w:rFonts w:eastAsiaTheme="majorEastAsia"/>
        </w:rPr>
        <w:t>SourceSpec</w:t>
      </w:r>
      <w:r>
        <w:t xml:space="preserve">, the runtime controller selects or provisions a worker VM within </w:t>
      </w:r>
      <w:r>
        <w:rPr>
          <w:rStyle w:val="HTMLCode"/>
          <w:rFonts w:eastAsiaTheme="majorEastAsia"/>
        </w:rPr>
        <w:t>[minWorkers, maxWorkers]</w:t>
      </w:r>
      <w:r>
        <w:t xml:space="preserve"> and invokes it with </w:t>
      </w:r>
      <w:r>
        <w:rPr>
          <w:rStyle w:val="HTMLCode"/>
          <w:rFonts w:eastAsiaTheme="majorEastAsia"/>
        </w:rPr>
        <w:t>Event&lt;N&gt;</w:t>
      </w:r>
      <w:r>
        <w:t xml:space="preserve">. The worker returns either a non-nil </w:t>
      </w:r>
      <w:r>
        <w:rPr>
          <w:rStyle w:val="HTMLCode"/>
          <w:rFonts w:eastAsiaTheme="majorEastAsia"/>
        </w:rPr>
        <w:t>Event&lt;T&gt;</w:t>
      </w:r>
      <w:r>
        <w:t xml:space="preserve">, which the node forwards downstream, or </w:t>
      </w:r>
      <w:r>
        <w:rPr>
          <w:rStyle w:val="HTMLCode"/>
          <w:rFonts w:eastAsiaTheme="majorEastAsia"/>
        </w:rPr>
        <w:t>nil</w:t>
      </w:r>
      <w:r>
        <w:t xml:space="preserve"> to indicate no emission. Any </w:t>
      </w:r>
      <w:r>
        <w:rPr>
          <w:rStyle w:val="HTMLCode"/>
          <w:rFonts w:eastAsiaTheme="majorEastAsia"/>
        </w:rPr>
        <w:t>Error&lt;E&gt;</w:t>
      </w:r>
      <w:r>
        <w:t xml:space="preserve"> is routed to </w:t>
      </w:r>
      <w:r>
        <w:rPr>
          <w:rStyle w:val="HTMLCode"/>
          <w:rFonts w:eastAsiaTheme="majorEastAsia"/>
        </w:rPr>
        <w:t>onError</w:t>
      </w:r>
      <w:r>
        <w:t xml:space="preserve"> without halting other event processing.</w:t>
      </w:r>
    </w:p>
    <w:p w14:paraId="1AFA59C8" w14:textId="57AB5BE2" w:rsidR="00FF0A03" w:rsidRDefault="00D7367F" w:rsidP="009B302D">
      <w:pPr>
        <w:pStyle w:val="Heading4"/>
      </w:pPr>
      <w:bookmarkStart w:id="195" w:name="_Ref209293538"/>
      <w:r>
        <w:rPr>
          <w:rStyle w:val="Strong"/>
        </w:rPr>
        <w:t xml:space="preserve">Security </w:t>
      </w:r>
      <w:r w:rsidR="00042805">
        <w:rPr>
          <w:rStyle w:val="Strong"/>
        </w:rPr>
        <w:t>B</w:t>
      </w:r>
      <w:r>
        <w:rPr>
          <w:rStyle w:val="Strong"/>
        </w:rPr>
        <w:t>oundary.</w:t>
      </w:r>
      <w:bookmarkEnd w:id="194"/>
      <w:bookmarkEnd w:id="195"/>
      <w:r>
        <w:t xml:space="preserve"> </w:t>
      </w:r>
    </w:p>
    <w:p w14:paraId="25AB2149" w14:textId="164D2EE5" w:rsidR="00042805" w:rsidRDefault="00347661" w:rsidP="003B197B">
      <w:r>
        <w:t xml:space="preserve">Because </w:t>
      </w:r>
      <w:r>
        <w:rPr>
          <w:rStyle w:val="HTMLCode"/>
          <w:rFonts w:eastAsiaTheme="majorEastAsia"/>
        </w:rPr>
        <w:t>Ingress()</w:t>
      </w:r>
      <w:r>
        <w:t xml:space="preserve"> is where external data first enters the POP graph, it MUST declare all I/O via capabilities. These declarations are verified at compile time and enforced at runtime, ensuring acquisition is auditable and limited to the minimum necessary scope.</w:t>
      </w:r>
    </w:p>
    <w:p w14:paraId="7058E666" w14:textId="5FB795DD" w:rsidR="00A46683" w:rsidRDefault="00A46683" w:rsidP="00A46683">
      <w:pPr>
        <w:pStyle w:val="table-caption"/>
      </w:pPr>
      <w:bookmarkStart w:id="196" w:name="_Toc209623783"/>
      <w:r>
        <w:lastRenderedPageBreak/>
        <w:t xml:space="preserve">Code </w:t>
      </w:r>
      <w:fldSimple w:instr=" SEQ Code \* ARABIC ">
        <w:r w:rsidR="00D15BA7">
          <w:rPr>
            <w:noProof/>
          </w:rPr>
          <w:t>18</w:t>
        </w:r>
      </w:fldSimple>
      <w:r>
        <w:t>: Ingress/Egress capabilities clause example</w:t>
      </w:r>
      <w:bookmarkEnd w:id="1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46683" w14:paraId="433B0541" w14:textId="77777777" w:rsidTr="00A46683">
        <w:tc>
          <w:tcPr>
            <w:tcW w:w="9350" w:type="dxa"/>
          </w:tcPr>
          <w:p w14:paraId="6F3E173C" w14:textId="77777777" w:rsidR="00A46683" w:rsidRDefault="00A46683" w:rsidP="00A46683">
            <w:pPr>
              <w:pStyle w:val="CodeBlock"/>
              <w:ind w:left="1440"/>
            </w:pPr>
            <w:r w:rsidRPr="00314054">
              <w:t>capabilities=[</w:t>
            </w:r>
          </w:p>
          <w:p w14:paraId="3C0E4272" w14:textId="77777777" w:rsidR="00A46683" w:rsidRDefault="00A46683" w:rsidP="00A46683">
            <w:pPr>
              <w:pStyle w:val="CodeBlock"/>
              <w:ind w:left="1440"/>
            </w:pPr>
            <w:r>
              <w:t xml:space="preserve">    </w:t>
            </w:r>
            <w:r w:rsidRPr="00314054">
              <w:t>FileRead:"/opt/input.csv"</w:t>
            </w:r>
          </w:p>
          <w:p w14:paraId="7D550F5B" w14:textId="5302ECC9" w:rsidR="00A46683" w:rsidRDefault="00A46683" w:rsidP="00A46683">
            <w:pPr>
              <w:pStyle w:val="CodeBlock"/>
              <w:ind w:left="1440"/>
            </w:pPr>
            <w:r w:rsidRPr="00314054">
              <w:t>],</w:t>
            </w:r>
          </w:p>
        </w:tc>
      </w:tr>
    </w:tbl>
    <w:p w14:paraId="2236AE97" w14:textId="280013B0" w:rsidR="0056152A" w:rsidRDefault="00347661" w:rsidP="003B197B">
      <w:r>
        <w:rPr>
          <w:rStyle w:val="HTMLCode"/>
          <w:rFonts w:eastAsiaTheme="majorEastAsia"/>
        </w:rPr>
        <w:t>capabilities</w:t>
      </w:r>
      <w:r>
        <w:t xml:space="preserve"> is a list of </w:t>
      </w:r>
      <w:r>
        <w:rPr>
          <w:rStyle w:val="HTMLCode"/>
          <w:rFonts w:eastAsiaTheme="majorEastAsia"/>
        </w:rPr>
        <w:t>key</w:t>
      </w:r>
      <w:r w:rsidR="00A46683">
        <w:rPr>
          <w:rStyle w:val="HTMLCode"/>
          <w:rFonts w:eastAsiaTheme="majorEastAsia"/>
        </w:rPr>
        <w:t>-</w:t>
      </w:r>
      <w:r>
        <w:rPr>
          <w:rStyle w:val="HTMLCode"/>
          <w:rFonts w:eastAsiaTheme="majorEastAsia"/>
        </w:rPr>
        <w:t>value</w:t>
      </w:r>
      <w:r>
        <w:t xml:space="preserve"> pairs. The key names the general capability (e.g., </w:t>
      </w:r>
      <w:r>
        <w:rPr>
          <w:rStyle w:val="HTMLCode"/>
          <w:rFonts w:eastAsiaTheme="majorEastAsia"/>
        </w:rPr>
        <w:t>FileRead</w:t>
      </w:r>
      <w:r>
        <w:t>); the value scopes it to specific resources or patterns (e.g., the file path). These declarations enable the compiler to dead-strip unauthorized I/O paths and the runtime to enforce guards so I/O occurs only on explicitly allowed resources.</w:t>
      </w:r>
    </w:p>
    <w:p w14:paraId="167B3186" w14:textId="77777777" w:rsidR="004C2A08" w:rsidRPr="004C2A08" w:rsidRDefault="00663474" w:rsidP="009B302D">
      <w:pPr>
        <w:pStyle w:val="Heading4"/>
        <w:rPr>
          <w:rStyle w:val="Strong"/>
          <w:b w:val="0"/>
          <w:bCs w:val="0"/>
        </w:rPr>
      </w:pPr>
      <w:r>
        <w:rPr>
          <w:rStyle w:val="Strong"/>
        </w:rPr>
        <w:t>Sandboxed Worker Virtual Machines.</w:t>
      </w:r>
    </w:p>
    <w:p w14:paraId="2FC10AF3" w14:textId="6C2C5163" w:rsidR="004C2A08" w:rsidRPr="004C2A08" w:rsidRDefault="004C2A08" w:rsidP="003B197B">
      <w:r w:rsidRPr="004C2A08">
        <w:t xml:space="preserve">Workers execute inside </w:t>
      </w:r>
      <w:r w:rsidRPr="00A46683">
        <w:t>capability-bounded</w:t>
      </w:r>
      <w:r w:rsidRPr="004C2A08">
        <w:t xml:space="preserve"> virtual machines. Side effects (I/O, OS interaction) are permitted only where the node’s </w:t>
      </w:r>
      <w:r w:rsidRPr="004C2A08">
        <w:rPr>
          <w:rFonts w:ascii="Courier New" w:hAnsi="Courier New" w:cs="Courier New"/>
          <w:sz w:val="20"/>
          <w:szCs w:val="20"/>
        </w:rPr>
        <w:t>capabilities</w:t>
      </w:r>
      <w:r w:rsidRPr="004C2A08">
        <w:t xml:space="preserve"> authorize them (e.g., </w:t>
      </w:r>
      <w:r w:rsidRPr="004C2A08">
        <w:rPr>
          <w:rStyle w:val="CodeInline"/>
        </w:rPr>
        <w:t>Ingress</w:t>
      </w:r>
      <w:r w:rsidRPr="004C2A08">
        <w:t>/</w:t>
      </w:r>
      <w:r w:rsidRPr="004C2A08">
        <w:rPr>
          <w:rStyle w:val="CodeInline"/>
        </w:rPr>
        <w:t>Egress</w:t>
      </w:r>
      <w:r w:rsidRPr="004C2A08">
        <w:t xml:space="preserve"> may perform I/O; </w:t>
      </w:r>
      <w:r w:rsidRPr="004C2A08">
        <w:rPr>
          <w:rFonts w:ascii="Courier New" w:hAnsi="Courier New" w:cs="Courier New"/>
          <w:sz w:val="20"/>
          <w:szCs w:val="20"/>
        </w:rPr>
        <w:t>Transform</w:t>
      </w:r>
      <w:r w:rsidRPr="004C2A08">
        <w:t xml:space="preserve"> remains pure). Capabilities </w:t>
      </w:r>
      <w:r>
        <w:t>§</w:t>
      </w:r>
      <w:r>
        <w:fldChar w:fldCharType="begin"/>
      </w:r>
      <w:r>
        <w:instrText xml:space="preserve"> REF _Ref209257814 \r \h  \* MERGEFORMAT </w:instrText>
      </w:r>
      <w:r>
        <w:fldChar w:fldCharType="separate"/>
      </w:r>
      <w:r>
        <w:t>2.2.5.4</w:t>
      </w:r>
      <w:r>
        <w:fldChar w:fldCharType="end"/>
      </w:r>
      <w:r w:rsidRPr="004C2A08">
        <w:t xml:space="preserve">) are enforced at </w:t>
      </w:r>
      <w:r w:rsidRPr="004C2A08">
        <w:rPr>
          <w:b/>
          <w:bCs/>
        </w:rPr>
        <w:t>compile time</w:t>
      </w:r>
      <w:r w:rsidRPr="004C2A08">
        <w:t xml:space="preserve"> (VM shaping) and </w:t>
      </w:r>
      <w:r w:rsidRPr="004C2A08">
        <w:rPr>
          <w:b/>
          <w:bCs/>
        </w:rPr>
        <w:t>runtime</w:t>
      </w:r>
      <w:r w:rsidRPr="004C2A08">
        <w:t xml:space="preserve"> (policy checks).</w:t>
      </w:r>
    </w:p>
    <w:p w14:paraId="1BCDC959" w14:textId="77777777" w:rsidR="004C2A08" w:rsidRPr="004C2A08" w:rsidRDefault="004C2A08" w:rsidP="003B197B">
      <w:r w:rsidRPr="004C2A08">
        <w:t xml:space="preserve">Each sandboxed worker VM is a </w:t>
      </w:r>
      <w:r w:rsidRPr="004C2A08">
        <w:rPr>
          <w:b/>
          <w:bCs/>
        </w:rPr>
        <w:t>specialization unit</w:t>
      </w:r>
      <w:r w:rsidRPr="004C2A08">
        <w:t xml:space="preserve">: the compiler builds a minimal VM for the specific worker function and optimizes it accordingly. These VMs are </w:t>
      </w:r>
      <w:r w:rsidRPr="004C2A08">
        <w:rPr>
          <w:b/>
          <w:bCs/>
        </w:rPr>
        <w:t>not</w:t>
      </w:r>
      <w:r w:rsidRPr="004C2A08">
        <w:t xml:space="preserve"> general-purpose sandboxes; they exist solely for their bound </w:t>
      </w:r>
      <w:r w:rsidRPr="009E7D08">
        <w:rPr>
          <w:rStyle w:val="CodeInline"/>
        </w:rPr>
        <w:t>worker</w:t>
      </w:r>
      <w:r w:rsidRPr="004C2A08">
        <w:t>, though common functionality may be reused across VMs.</w:t>
      </w:r>
    </w:p>
    <w:p w14:paraId="4863EA74" w14:textId="5C26CAE7" w:rsidR="00D7367F" w:rsidRPr="00D7367F" w:rsidRDefault="00663474" w:rsidP="00FB6BAC">
      <w:pPr>
        <w:pStyle w:val="Heading3"/>
      </w:pPr>
      <w:r>
        <w:lastRenderedPageBreak/>
        <w:t xml:space="preserve"> </w:t>
      </w:r>
      <w:bookmarkStart w:id="197" w:name="_Ref209293485"/>
      <w:bookmarkStart w:id="198" w:name="_Toc209623952"/>
      <w:r w:rsidR="00D7367F" w:rsidRPr="00D7367F">
        <w:t xml:space="preserve">Worker Function </w:t>
      </w:r>
      <w:r w:rsidR="00710DA5">
        <w:t>(</w:t>
      </w:r>
      <w:r w:rsidR="00710DA5" w:rsidRPr="00710DA5">
        <w:rPr>
          <w:rStyle w:val="CodeInline"/>
        </w:rPr>
        <w:t>WorkerFuncSpec</w:t>
      </w:r>
      <w:r w:rsidR="00710DA5">
        <w:t xml:space="preserve">) </w:t>
      </w:r>
      <w:r w:rsidR="00D7367F" w:rsidRPr="00D7367F">
        <w:t>Signature and Semantics</w:t>
      </w:r>
      <w:bookmarkEnd w:id="197"/>
      <w:bookmarkEnd w:id="198"/>
    </w:p>
    <w:p w14:paraId="3C2646D2" w14:textId="1FEDD3B1" w:rsidR="00D7367F" w:rsidRDefault="00EB39B7" w:rsidP="003B197B">
      <w:r>
        <w:t xml:space="preserve">A </w:t>
      </w:r>
      <w:r>
        <w:rPr>
          <w:rStyle w:val="Strong"/>
          <w:rFonts w:eastAsiaTheme="majorEastAsia"/>
        </w:rPr>
        <w:t>worker</w:t>
      </w:r>
      <w:r>
        <w:t xml:space="preserve"> is any function bound to an </w:t>
      </w:r>
      <w:r>
        <w:rPr>
          <w:rStyle w:val="HTMLCode"/>
          <w:rFonts w:eastAsiaTheme="majorEastAsia"/>
        </w:rPr>
        <w:t>Ingress</w:t>
      </w:r>
      <w:r>
        <w:t xml:space="preserve">, </w:t>
      </w:r>
      <w:r>
        <w:rPr>
          <w:rStyle w:val="HTMLCode"/>
          <w:rFonts w:eastAsiaTheme="majorEastAsia"/>
        </w:rPr>
        <w:t>Transform</w:t>
      </w:r>
      <w:r>
        <w:t xml:space="preserve">, or </w:t>
      </w:r>
      <w:r>
        <w:rPr>
          <w:rStyle w:val="HTMLCode"/>
          <w:rFonts w:eastAsiaTheme="majorEastAsia"/>
        </w:rPr>
        <w:t>Egress</w:t>
      </w:r>
      <w:r>
        <w:t xml:space="preserve"> node that implements POP’s uniform contract:</w:t>
      </w:r>
    </w:p>
    <w:p w14:paraId="2C0C95A1" w14:textId="7121787C" w:rsidR="00A46683" w:rsidRDefault="00A46683" w:rsidP="00A46683">
      <w:pPr>
        <w:pStyle w:val="table-caption"/>
      </w:pPr>
      <w:bookmarkStart w:id="199" w:name="_Toc209623784"/>
      <w:r>
        <w:t xml:space="preserve">Code </w:t>
      </w:r>
      <w:fldSimple w:instr=" SEQ Code \* ARABIC ">
        <w:r w:rsidR="00D15BA7">
          <w:rPr>
            <w:noProof/>
          </w:rPr>
          <w:t>19</w:t>
        </w:r>
      </w:fldSimple>
      <w:r>
        <w:t>: AMI Worker Function Signature</w:t>
      </w:r>
      <w:bookmarkEnd w:id="199"/>
    </w:p>
    <w:tbl>
      <w:tblPr>
        <w:tblStyle w:val="TableGrid"/>
        <w:tblW w:w="0" w:type="auto"/>
        <w:tblLook w:val="04A0" w:firstRow="1" w:lastRow="0" w:firstColumn="1" w:lastColumn="0" w:noHBand="0" w:noVBand="1"/>
      </w:tblPr>
      <w:tblGrid>
        <w:gridCol w:w="9350"/>
      </w:tblGrid>
      <w:tr w:rsidR="00A46683" w14:paraId="24F702EA" w14:textId="77777777" w:rsidTr="00A46683">
        <w:tc>
          <w:tcPr>
            <w:tcW w:w="9350" w:type="dxa"/>
          </w:tcPr>
          <w:p w14:paraId="3B682242" w14:textId="46B7E39C" w:rsidR="00A46683" w:rsidRDefault="00A46683" w:rsidP="00A46683">
            <w:pPr>
              <w:pStyle w:val="CodeBlock"/>
            </w:pPr>
            <w:r w:rsidRPr="00D7367F">
              <w:t>func &lt;identifier&gt;(in Event&lt;N&gt;) (out Event&lt;T&gt;, err Error&lt;E&gt;)</w:t>
            </w:r>
          </w:p>
        </w:tc>
      </w:tr>
    </w:tbl>
    <w:p w14:paraId="3DBCA3AC" w14:textId="7B66D154" w:rsidR="00D7367F" w:rsidRDefault="00EB39B7" w:rsidP="003B197B">
      <w:r>
        <w:t xml:space="preserve">This signature is mandatory. </w:t>
      </w:r>
      <w:r>
        <w:rPr>
          <w:rStyle w:val="HTMLCode"/>
          <w:rFonts w:eastAsiaTheme="majorEastAsia"/>
        </w:rPr>
        <w:t>Event&lt;N&gt;</w:t>
      </w:r>
      <w:r>
        <w:t xml:space="preserve"> is the node’s input type; the returned </w:t>
      </w:r>
      <w:r>
        <w:rPr>
          <w:rStyle w:val="HTMLCode"/>
          <w:rFonts w:eastAsiaTheme="majorEastAsia"/>
        </w:rPr>
        <w:t>Event&lt;T&gt;</w:t>
      </w:r>
      <w:r>
        <w:t xml:space="preserve"> MUST match the node’s declared downstream type; </w:t>
      </w:r>
      <w:r>
        <w:rPr>
          <w:rStyle w:val="HTMLCode"/>
          <w:rFonts w:eastAsiaTheme="majorEastAsia"/>
        </w:rPr>
        <w:t>Error&lt;E&gt;</w:t>
      </w:r>
      <w:r>
        <w:t xml:space="preserve"> is the typed diagnostic routed to the node’s error pipeline.</w:t>
      </w:r>
    </w:p>
    <w:p w14:paraId="2BE73E34" w14:textId="3CDACECB" w:rsidR="00FF0A03" w:rsidRDefault="00D7367F" w:rsidP="009B302D">
      <w:pPr>
        <w:pStyle w:val="Heading4"/>
      </w:pPr>
      <w:bookmarkStart w:id="200" w:name="_Ref209295277"/>
      <w:r>
        <w:rPr>
          <w:rStyle w:val="Strong"/>
        </w:rPr>
        <w:t xml:space="preserve">Compile-time </w:t>
      </w:r>
      <w:r w:rsidR="00FF47E5">
        <w:rPr>
          <w:rStyle w:val="Strong"/>
        </w:rPr>
        <w:t>G</w:t>
      </w:r>
      <w:r>
        <w:rPr>
          <w:rStyle w:val="Strong"/>
        </w:rPr>
        <w:t>uarantees.</w:t>
      </w:r>
      <w:bookmarkEnd w:id="200"/>
      <w:r>
        <w:t xml:space="preserve"> </w:t>
      </w:r>
    </w:p>
    <w:p w14:paraId="08C4C6FD" w14:textId="77777777" w:rsidR="00EB39B7" w:rsidRDefault="00EB39B7" w:rsidP="003B197B">
      <w:r>
        <w:t xml:space="preserve">The compiler verifies that </w:t>
      </w:r>
      <w:r w:rsidRPr="00EB39B7">
        <w:rPr>
          <w:rStyle w:val="CodeInline"/>
          <w:rFonts w:eastAsiaTheme="majorEastAsia"/>
        </w:rPr>
        <w:t>T</w:t>
      </w:r>
      <w:r>
        <w:t xml:space="preserve"> matches the node’s declared downstream type and that edge type-compatibility and capacity contracts are satisfiable across node boundaries. These checks produce an analyzable plan for memory, ordering, and backpressure before code generation. Any ambiguity in edge types is a compile-time error.</w:t>
      </w:r>
    </w:p>
    <w:p w14:paraId="242D7A25" w14:textId="74B3DC85" w:rsidR="00FF0A03" w:rsidRDefault="00D7367F" w:rsidP="009B302D">
      <w:pPr>
        <w:pStyle w:val="Heading4"/>
      </w:pPr>
      <w:r>
        <w:rPr>
          <w:rStyle w:val="Strong"/>
        </w:rPr>
        <w:lastRenderedPageBreak/>
        <w:t xml:space="preserve">Runtime </w:t>
      </w:r>
      <w:r w:rsidR="00C664BE">
        <w:rPr>
          <w:rStyle w:val="Strong"/>
        </w:rPr>
        <w:t>D</w:t>
      </w:r>
      <w:r>
        <w:rPr>
          <w:rStyle w:val="Strong"/>
        </w:rPr>
        <w:t>ispatch.</w:t>
      </w:r>
      <w:r>
        <w:t xml:space="preserve"> </w:t>
      </w:r>
    </w:p>
    <w:p w14:paraId="6CC033BA" w14:textId="4C244994" w:rsidR="00A46683" w:rsidRDefault="00A46683" w:rsidP="00A46683">
      <w:pPr>
        <w:pStyle w:val="Caption"/>
      </w:pPr>
      <w:bookmarkStart w:id="201" w:name="_Toc209623856"/>
      <w:r>
        <w:t xml:space="preserve">Figure </w:t>
      </w:r>
      <w:fldSimple w:instr=" SEQ Figure \* ARABIC ">
        <w:r w:rsidR="00BE2E8A">
          <w:rPr>
            <w:noProof/>
          </w:rPr>
          <w:t>17</w:t>
        </w:r>
      </w:fldSimple>
      <w:r>
        <w:t xml:space="preserve">: </w:t>
      </w:r>
      <w:r w:rsidRPr="000179C2">
        <w:t>Ingress Runtime Dispatch</w:t>
      </w:r>
      <w:bookmarkEnd w:id="201"/>
    </w:p>
    <w:p w14:paraId="4D280344" w14:textId="77777777" w:rsidR="00E077C0" w:rsidRDefault="00E077C0" w:rsidP="00A80B39">
      <w:pPr>
        <w:pStyle w:val="Caption"/>
      </w:pPr>
      <w:r>
        <w:fldChar w:fldCharType="begin"/>
      </w:r>
      <w:r>
        <w:instrText xml:space="preserve"> INCLUDEPICTURE "https://documents.lucid.app/documents/70c08911-6368-4524-ac0b-439bcc5fa23b/pages/xroSBI9ujIrz?a=2941&amp;x=226&amp;y=36&amp;w=1090&amp;h=731&amp;store=1&amp;accept=image%2F*&amp;auth=LCA%200885251c2ff999b709f24cbc58c404a1effaad77d918d6d20b2032326dbcb62e-ts%3D1758304962" \* MERGEFORMATINET </w:instrText>
      </w:r>
      <w:r>
        <w:fldChar w:fldCharType="separate"/>
      </w:r>
      <w:r>
        <w:rPr>
          <w:noProof/>
        </w:rPr>
        <w:drawing>
          <wp:inline distT="0" distB="0" distL="0" distR="0" wp14:anchorId="3CDA5A64" wp14:editId="22A7BC5C">
            <wp:extent cx="4287187" cy="2873698"/>
            <wp:effectExtent l="0" t="0" r="5715" b="0"/>
            <wp:docPr id="816190610" name="Picture 7" descr="Block diagram titled “Node.” EVENT&lt;N&gt; feeds an Upstream Event Source, then a WORKER VM. The worker reads/writes a Node-State Table and can perform I/O with System Resources. Outputs from the worker go to an Ingress Tail (for Event&lt;T&gt;) and an onError Handler (for Error&lt;E&gt;), with dashed internal routing between them. Right side shows external outputs: Event&lt;T&gt; and Error&lt;E&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90610" name="Picture 7" descr="Block diagram titled “Node.” EVENT&lt;N&gt; feeds an Upstream Event Source, then a WORKER VM. The worker reads/writes a Node-State Table and can perform I/O with System Resources. Outputs from the worker go to an Ingress Tail (for Event&lt;T&gt;) and an onError Handler (for Error&lt;E&gt;), with dashed internal routing between them. Right side shows external outputs: Event&lt;T&gt; and Error&lt;E&gt;."/>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4359011" cy="2921841"/>
                    </a:xfrm>
                    <a:prstGeom prst="rect">
                      <a:avLst/>
                    </a:prstGeom>
                    <a:noFill/>
                    <a:ln>
                      <a:noFill/>
                    </a:ln>
                  </pic:spPr>
                </pic:pic>
              </a:graphicData>
            </a:graphic>
          </wp:inline>
        </w:drawing>
      </w:r>
      <w:r>
        <w:fldChar w:fldCharType="end"/>
      </w:r>
    </w:p>
    <w:p w14:paraId="0AB43F6B" w14:textId="77777777" w:rsidR="004F27C3" w:rsidRPr="004F27C3" w:rsidRDefault="004F27C3" w:rsidP="003B197B">
      <w:r w:rsidRPr="004F27C3">
        <w:t xml:space="preserve">On arrival of </w:t>
      </w:r>
      <w:r w:rsidRPr="004F27C3">
        <w:rPr>
          <w:rFonts w:ascii="Courier New" w:hAnsi="Courier New" w:cs="Courier New"/>
          <w:sz w:val="20"/>
          <w:szCs w:val="20"/>
        </w:rPr>
        <w:t>Event&lt;N&gt;</w:t>
      </w:r>
      <w:r w:rsidRPr="004F27C3">
        <w:t xml:space="preserve"> at the ingress source, the compiler-generated controller dispatches to an idle worker VM or elastically provisions one up to </w:t>
      </w:r>
      <w:r w:rsidRPr="004F27C3">
        <w:rPr>
          <w:rFonts w:ascii="Courier New" w:hAnsi="Courier New" w:cs="Courier New"/>
          <w:sz w:val="20"/>
          <w:szCs w:val="20"/>
        </w:rPr>
        <w:t>maxWorkers</w:t>
      </w:r>
      <w:r w:rsidRPr="004F27C3">
        <w:t>. Dispatch is non-blocking: once the worker is launched, the controller immediately handles the next message.</w:t>
      </w:r>
    </w:p>
    <w:p w14:paraId="3FF1A843" w14:textId="77777777" w:rsidR="004F27C3" w:rsidRPr="004F27C3" w:rsidRDefault="004F27C3" w:rsidP="003B197B">
      <w:r w:rsidRPr="004F27C3">
        <w:t xml:space="preserve">Each worker is wrapped by compiler-generated supervision (restart/retry, error handling, output routing). On return, a non-nil </w:t>
      </w:r>
      <w:r w:rsidRPr="004F27C3">
        <w:rPr>
          <w:rFonts w:ascii="Courier New" w:hAnsi="Courier New" w:cs="Courier New"/>
          <w:sz w:val="20"/>
          <w:szCs w:val="20"/>
        </w:rPr>
        <w:t>out</w:t>
      </w:r>
      <w:r w:rsidRPr="004F27C3">
        <w:t xml:space="preserve"> (</w:t>
      </w:r>
      <w:r w:rsidRPr="004F27C3">
        <w:rPr>
          <w:rFonts w:ascii="Courier New" w:hAnsi="Courier New" w:cs="Courier New"/>
          <w:sz w:val="20"/>
          <w:szCs w:val="20"/>
        </w:rPr>
        <w:t>Event&lt;T&gt;</w:t>
      </w:r>
      <w:r w:rsidRPr="004F27C3">
        <w:t xml:space="preserve">) is delivered to the downstream edge; any </w:t>
      </w:r>
      <w:r w:rsidRPr="004F27C3">
        <w:rPr>
          <w:rFonts w:ascii="Courier New" w:hAnsi="Courier New" w:cs="Courier New"/>
          <w:sz w:val="20"/>
          <w:szCs w:val="20"/>
        </w:rPr>
        <w:t>err</w:t>
      </w:r>
      <w:r w:rsidRPr="004F27C3">
        <w:t xml:space="preserve"> (</w:t>
      </w:r>
      <w:r w:rsidRPr="004F27C3">
        <w:rPr>
          <w:rFonts w:ascii="Courier New" w:hAnsi="Courier New" w:cs="Courier New"/>
          <w:sz w:val="20"/>
          <w:szCs w:val="20"/>
        </w:rPr>
        <w:t>Error&lt;E&gt;</w:t>
      </w:r>
      <w:r w:rsidRPr="004F27C3">
        <w:t xml:space="preserve">) is routed to </w:t>
      </w:r>
      <w:r w:rsidRPr="004F27C3">
        <w:rPr>
          <w:rFonts w:ascii="Courier New" w:hAnsi="Courier New" w:cs="Courier New"/>
          <w:sz w:val="20"/>
          <w:szCs w:val="20"/>
        </w:rPr>
        <w:t>onError</w:t>
      </w:r>
      <w:r w:rsidRPr="004F27C3">
        <w:t>.</w:t>
      </w:r>
    </w:p>
    <w:p w14:paraId="7CF54C75" w14:textId="1E71B187" w:rsidR="00FF0A03" w:rsidRDefault="00D7367F" w:rsidP="009B302D">
      <w:pPr>
        <w:pStyle w:val="Heading4"/>
      </w:pPr>
      <w:bookmarkStart w:id="202" w:name="_Ref209293130"/>
      <w:r>
        <w:rPr>
          <w:rStyle w:val="Strong"/>
        </w:rPr>
        <w:lastRenderedPageBreak/>
        <w:t>Single-</w:t>
      </w:r>
      <w:r w:rsidR="00C664BE">
        <w:rPr>
          <w:rStyle w:val="Strong"/>
        </w:rPr>
        <w:t>D</w:t>
      </w:r>
      <w:r>
        <w:rPr>
          <w:rStyle w:val="Strong"/>
        </w:rPr>
        <w:t xml:space="preserve">isposition </w:t>
      </w:r>
      <w:r w:rsidR="00C664BE">
        <w:rPr>
          <w:rStyle w:val="Strong"/>
        </w:rPr>
        <w:t>R</w:t>
      </w:r>
      <w:r>
        <w:rPr>
          <w:rStyle w:val="Strong"/>
        </w:rPr>
        <w:t>ule.</w:t>
      </w:r>
      <w:bookmarkEnd w:id="202"/>
      <w:r>
        <w:t xml:space="preserve"> </w:t>
      </w:r>
    </w:p>
    <w:p w14:paraId="60968A8E" w14:textId="5BF5BA34" w:rsidR="00D7367F" w:rsidRDefault="00D7367F" w:rsidP="003B197B">
      <w:r>
        <w:t>Each invocation must result in exactly one of the following dispositions:</w:t>
      </w:r>
    </w:p>
    <w:p w14:paraId="00ED917A" w14:textId="0AA3A1C5" w:rsidR="00A80B39" w:rsidRPr="00A46683" w:rsidRDefault="00A80B39" w:rsidP="00A46683">
      <w:pPr>
        <w:pStyle w:val="table-caption"/>
      </w:pPr>
      <w:bookmarkStart w:id="203" w:name="_Toc209623831"/>
      <w:r w:rsidRPr="00A46683">
        <w:t xml:space="preserve">Table </w:t>
      </w:r>
      <w:fldSimple w:instr=" SEQ Table \* ARABIC ">
        <w:r w:rsidR="00B17625">
          <w:rPr>
            <w:noProof/>
          </w:rPr>
          <w:t>7</w:t>
        </w:r>
      </w:fldSimple>
      <w:r w:rsidRPr="00A46683">
        <w:t>: Worker Function Dispositions</w:t>
      </w:r>
      <w:bookmarkEnd w:id="203"/>
    </w:p>
    <w:tbl>
      <w:tblPr>
        <w:tblStyle w:val="TableGrid"/>
        <w:tblW w:w="0" w:type="auto"/>
        <w:jc w:val="center"/>
        <w:tblLook w:val="04A0" w:firstRow="1" w:lastRow="0" w:firstColumn="1" w:lastColumn="0" w:noHBand="0" w:noVBand="1"/>
      </w:tblPr>
      <w:tblGrid>
        <w:gridCol w:w="1445"/>
        <w:gridCol w:w="1260"/>
        <w:gridCol w:w="1260"/>
        <w:gridCol w:w="3050"/>
      </w:tblGrid>
      <w:tr w:rsidR="0023793D" w14:paraId="04541FE2" w14:textId="77777777" w:rsidTr="00D94711">
        <w:trPr>
          <w:jc w:val="center"/>
        </w:trPr>
        <w:tc>
          <w:tcPr>
            <w:tcW w:w="1445" w:type="dxa"/>
            <w:vAlign w:val="center"/>
          </w:tcPr>
          <w:p w14:paraId="5D7C0EEE" w14:textId="75837298" w:rsidR="0023793D" w:rsidRPr="0056152A" w:rsidRDefault="0023793D" w:rsidP="00A80B39">
            <w:pPr>
              <w:pStyle w:val="simple-table"/>
            </w:pPr>
            <w:r w:rsidRPr="0056152A">
              <w:t>Disposition</w:t>
            </w:r>
          </w:p>
        </w:tc>
        <w:tc>
          <w:tcPr>
            <w:tcW w:w="1260" w:type="dxa"/>
            <w:vAlign w:val="center"/>
          </w:tcPr>
          <w:p w14:paraId="7B55AF47" w14:textId="1A467C8A" w:rsidR="0023793D" w:rsidRPr="0056152A" w:rsidRDefault="0023793D" w:rsidP="00A80B39">
            <w:pPr>
              <w:pStyle w:val="simple-table"/>
              <w:rPr>
                <w:rStyle w:val="CodeInline"/>
                <w:sz w:val="16"/>
              </w:rPr>
            </w:pPr>
            <w:r w:rsidRPr="0056152A">
              <w:rPr>
                <w:rStyle w:val="CodeInline"/>
                <w:sz w:val="16"/>
              </w:rPr>
              <w:t>out</w:t>
            </w:r>
          </w:p>
        </w:tc>
        <w:tc>
          <w:tcPr>
            <w:tcW w:w="1260" w:type="dxa"/>
            <w:vAlign w:val="center"/>
          </w:tcPr>
          <w:p w14:paraId="2132296F" w14:textId="3B39C31C" w:rsidR="0023793D" w:rsidRPr="0056152A" w:rsidRDefault="0023793D" w:rsidP="00A80B39">
            <w:pPr>
              <w:pStyle w:val="simple-table"/>
              <w:rPr>
                <w:rStyle w:val="CodeInline"/>
                <w:sz w:val="16"/>
              </w:rPr>
            </w:pPr>
            <w:r w:rsidRPr="0056152A">
              <w:rPr>
                <w:rStyle w:val="CodeInline"/>
                <w:sz w:val="16"/>
              </w:rPr>
              <w:t>err</w:t>
            </w:r>
          </w:p>
        </w:tc>
        <w:tc>
          <w:tcPr>
            <w:tcW w:w="3050" w:type="dxa"/>
            <w:vAlign w:val="center"/>
          </w:tcPr>
          <w:p w14:paraId="1C6C5DB8" w14:textId="30B03BF0" w:rsidR="0023793D" w:rsidRPr="0056152A" w:rsidRDefault="0023793D" w:rsidP="00A80B39">
            <w:pPr>
              <w:pStyle w:val="simple-table"/>
            </w:pPr>
            <w:r w:rsidRPr="0056152A">
              <w:t>Comments</w:t>
            </w:r>
          </w:p>
        </w:tc>
      </w:tr>
      <w:tr w:rsidR="0023793D" w14:paraId="4F513B87" w14:textId="77777777" w:rsidTr="00D94711">
        <w:trPr>
          <w:jc w:val="center"/>
        </w:trPr>
        <w:tc>
          <w:tcPr>
            <w:tcW w:w="1445" w:type="dxa"/>
            <w:vAlign w:val="center"/>
          </w:tcPr>
          <w:p w14:paraId="0D0A1864" w14:textId="729A67F3" w:rsidR="0023793D" w:rsidRPr="0056152A" w:rsidRDefault="0023793D" w:rsidP="00A80B39">
            <w:pPr>
              <w:pStyle w:val="simple-table"/>
            </w:pPr>
            <w:r w:rsidRPr="0056152A">
              <w:t>Success with emission</w:t>
            </w:r>
          </w:p>
        </w:tc>
        <w:tc>
          <w:tcPr>
            <w:tcW w:w="1260" w:type="dxa"/>
            <w:vAlign w:val="center"/>
          </w:tcPr>
          <w:p w14:paraId="5756652E" w14:textId="57DDCAB2" w:rsidR="0023793D" w:rsidRPr="0056152A" w:rsidRDefault="0023793D" w:rsidP="00A80B39">
            <w:pPr>
              <w:pStyle w:val="simple-table"/>
              <w:rPr>
                <w:rStyle w:val="CodeInline"/>
                <w:sz w:val="16"/>
              </w:rPr>
            </w:pPr>
            <w:r w:rsidRPr="0056152A">
              <w:rPr>
                <w:rStyle w:val="CodeInline"/>
                <w:rFonts w:eastAsiaTheme="majorEastAsia"/>
                <w:sz w:val="16"/>
              </w:rPr>
              <w:t>out != nil</w:t>
            </w:r>
          </w:p>
        </w:tc>
        <w:tc>
          <w:tcPr>
            <w:tcW w:w="1260" w:type="dxa"/>
            <w:vAlign w:val="center"/>
          </w:tcPr>
          <w:p w14:paraId="28748009" w14:textId="72EC38D3" w:rsidR="0023793D" w:rsidRPr="0056152A" w:rsidRDefault="0023793D" w:rsidP="00A80B39">
            <w:pPr>
              <w:pStyle w:val="simple-table"/>
              <w:rPr>
                <w:rStyle w:val="CodeInline"/>
                <w:sz w:val="16"/>
              </w:rPr>
            </w:pPr>
            <w:r w:rsidRPr="0056152A">
              <w:rPr>
                <w:rStyle w:val="CodeInline"/>
                <w:rFonts w:eastAsiaTheme="majorEastAsia"/>
                <w:sz w:val="16"/>
              </w:rPr>
              <w:t>err == nil</w:t>
            </w:r>
          </w:p>
        </w:tc>
        <w:tc>
          <w:tcPr>
            <w:tcW w:w="3050" w:type="dxa"/>
            <w:vAlign w:val="center"/>
          </w:tcPr>
          <w:p w14:paraId="3C9F0121" w14:textId="77777777" w:rsidR="0023793D" w:rsidRPr="0056152A" w:rsidRDefault="0023793D" w:rsidP="00A80B39">
            <w:pPr>
              <w:pStyle w:val="simple-table"/>
            </w:pPr>
            <w:r w:rsidRPr="0056152A">
              <w:t xml:space="preserve">one </w:t>
            </w:r>
            <w:r w:rsidRPr="0056152A">
              <w:rPr>
                <w:rStyle w:val="HTMLCode"/>
                <w:rFonts w:eastAsiaTheme="majorEastAsia"/>
                <w:sz w:val="16"/>
                <w:szCs w:val="16"/>
              </w:rPr>
              <w:t>Event&lt;T&gt;</w:t>
            </w:r>
            <w:r w:rsidRPr="0056152A">
              <w:t xml:space="preserve"> is forwarded.</w:t>
            </w:r>
          </w:p>
          <w:p w14:paraId="1860A972" w14:textId="77777777" w:rsidR="0023793D" w:rsidRPr="0056152A" w:rsidRDefault="0023793D" w:rsidP="00A80B39">
            <w:pPr>
              <w:pStyle w:val="simple-table"/>
            </w:pPr>
          </w:p>
        </w:tc>
      </w:tr>
      <w:tr w:rsidR="0023793D" w14:paraId="68C2A534" w14:textId="77777777" w:rsidTr="00D94711">
        <w:trPr>
          <w:jc w:val="center"/>
        </w:trPr>
        <w:tc>
          <w:tcPr>
            <w:tcW w:w="1445" w:type="dxa"/>
            <w:vAlign w:val="center"/>
          </w:tcPr>
          <w:p w14:paraId="68B4D1C3" w14:textId="718E9693" w:rsidR="0023793D" w:rsidRPr="0056152A" w:rsidRDefault="0023793D" w:rsidP="00A80B39">
            <w:pPr>
              <w:pStyle w:val="simple-table"/>
            </w:pPr>
            <w:r w:rsidRPr="0056152A">
              <w:rPr>
                <w:rStyle w:val="Emphasis"/>
                <w:rFonts w:eastAsiaTheme="majorEastAsia"/>
                <w:sz w:val="16"/>
                <w:szCs w:val="16"/>
              </w:rPr>
              <w:t>Success without emission (“silence”)</w:t>
            </w:r>
          </w:p>
        </w:tc>
        <w:tc>
          <w:tcPr>
            <w:tcW w:w="1260" w:type="dxa"/>
            <w:vAlign w:val="center"/>
          </w:tcPr>
          <w:p w14:paraId="7BE0158E" w14:textId="2678D9AD" w:rsidR="0023793D" w:rsidRPr="0056152A" w:rsidRDefault="0023793D" w:rsidP="00A80B39">
            <w:pPr>
              <w:pStyle w:val="simple-table"/>
              <w:rPr>
                <w:rStyle w:val="CodeInline"/>
                <w:sz w:val="16"/>
              </w:rPr>
            </w:pPr>
            <w:r w:rsidRPr="0056152A">
              <w:rPr>
                <w:rStyle w:val="CodeInline"/>
                <w:rFonts w:eastAsiaTheme="majorEastAsia"/>
                <w:sz w:val="16"/>
              </w:rPr>
              <w:t>out == nil</w:t>
            </w:r>
          </w:p>
        </w:tc>
        <w:tc>
          <w:tcPr>
            <w:tcW w:w="1260" w:type="dxa"/>
            <w:vAlign w:val="center"/>
          </w:tcPr>
          <w:p w14:paraId="5EA7E21E" w14:textId="6E4D0957" w:rsidR="0023793D" w:rsidRPr="0056152A" w:rsidRDefault="0023793D" w:rsidP="00A80B39">
            <w:pPr>
              <w:pStyle w:val="simple-table"/>
              <w:rPr>
                <w:rStyle w:val="CodeInline"/>
                <w:sz w:val="16"/>
              </w:rPr>
            </w:pPr>
            <w:r w:rsidRPr="0056152A">
              <w:rPr>
                <w:rStyle w:val="CodeInline"/>
                <w:rFonts w:eastAsiaTheme="majorEastAsia"/>
                <w:sz w:val="16"/>
              </w:rPr>
              <w:t>err == nil</w:t>
            </w:r>
          </w:p>
        </w:tc>
        <w:tc>
          <w:tcPr>
            <w:tcW w:w="3050" w:type="dxa"/>
            <w:vAlign w:val="center"/>
          </w:tcPr>
          <w:p w14:paraId="699A8A90" w14:textId="079DB3E6" w:rsidR="0023793D" w:rsidRPr="0056152A" w:rsidRDefault="0023793D" w:rsidP="00A80B39">
            <w:pPr>
              <w:pStyle w:val="simple-table"/>
            </w:pPr>
            <w:r w:rsidRPr="0056152A">
              <w:t>no message is enqueued; this is a deliberate drop (e.g., filtering).</w:t>
            </w:r>
          </w:p>
        </w:tc>
      </w:tr>
      <w:tr w:rsidR="0023793D" w14:paraId="3832A183" w14:textId="77777777" w:rsidTr="00D94711">
        <w:trPr>
          <w:jc w:val="center"/>
        </w:trPr>
        <w:tc>
          <w:tcPr>
            <w:tcW w:w="1445" w:type="dxa"/>
            <w:vAlign w:val="center"/>
          </w:tcPr>
          <w:p w14:paraId="15197DD3" w14:textId="30C3E01E" w:rsidR="0023793D" w:rsidRPr="0056152A" w:rsidRDefault="0023793D" w:rsidP="00A80B39">
            <w:pPr>
              <w:pStyle w:val="simple-table"/>
            </w:pPr>
            <w:r w:rsidRPr="0056152A">
              <w:rPr>
                <w:rStyle w:val="Emphasis"/>
                <w:rFonts w:eastAsiaTheme="majorEastAsia"/>
                <w:sz w:val="16"/>
                <w:szCs w:val="16"/>
              </w:rPr>
              <w:t>Failure</w:t>
            </w:r>
          </w:p>
        </w:tc>
        <w:tc>
          <w:tcPr>
            <w:tcW w:w="1260" w:type="dxa"/>
            <w:vAlign w:val="center"/>
          </w:tcPr>
          <w:p w14:paraId="0DFCB789" w14:textId="066986E7" w:rsidR="0023793D" w:rsidRPr="0056152A" w:rsidRDefault="0023793D" w:rsidP="00A80B39">
            <w:pPr>
              <w:pStyle w:val="simple-table"/>
              <w:rPr>
                <w:rStyle w:val="CodeInline"/>
                <w:sz w:val="16"/>
              </w:rPr>
            </w:pPr>
            <w:r w:rsidRPr="0056152A">
              <w:rPr>
                <w:rStyle w:val="CodeInline"/>
                <w:rFonts w:eastAsiaTheme="majorEastAsia"/>
                <w:sz w:val="16"/>
              </w:rPr>
              <w:t>out == nil</w:t>
            </w:r>
          </w:p>
        </w:tc>
        <w:tc>
          <w:tcPr>
            <w:tcW w:w="1260" w:type="dxa"/>
            <w:vAlign w:val="center"/>
          </w:tcPr>
          <w:p w14:paraId="3319B8DE" w14:textId="4108E240" w:rsidR="0023793D" w:rsidRPr="0056152A" w:rsidRDefault="0023793D" w:rsidP="00A80B39">
            <w:pPr>
              <w:pStyle w:val="simple-table"/>
              <w:rPr>
                <w:rStyle w:val="CodeInline"/>
                <w:sz w:val="16"/>
              </w:rPr>
            </w:pPr>
            <w:r w:rsidRPr="0056152A">
              <w:rPr>
                <w:rStyle w:val="CodeInline"/>
                <w:rFonts w:eastAsiaTheme="majorEastAsia"/>
                <w:sz w:val="16"/>
              </w:rPr>
              <w:t>err != nil</w:t>
            </w:r>
          </w:p>
        </w:tc>
        <w:tc>
          <w:tcPr>
            <w:tcW w:w="3050" w:type="dxa"/>
            <w:vAlign w:val="center"/>
          </w:tcPr>
          <w:p w14:paraId="7CD5FC07" w14:textId="0BDDC9DB" w:rsidR="0023793D" w:rsidRPr="0056152A" w:rsidRDefault="0023793D" w:rsidP="00A80B39">
            <w:pPr>
              <w:pStyle w:val="simple-table"/>
            </w:pPr>
            <w:r w:rsidRPr="0056152A">
              <w:t>no downstream event; the error is routed to the node’s error pipeline.</w:t>
            </w:r>
          </w:p>
        </w:tc>
      </w:tr>
      <w:tr w:rsidR="0023793D" w14:paraId="336DC590" w14:textId="77777777" w:rsidTr="00D94711">
        <w:trPr>
          <w:trHeight w:val="57"/>
          <w:jc w:val="center"/>
        </w:trPr>
        <w:tc>
          <w:tcPr>
            <w:tcW w:w="1445" w:type="dxa"/>
            <w:vAlign w:val="center"/>
          </w:tcPr>
          <w:p w14:paraId="73EE35E1" w14:textId="5C4AADF3" w:rsidR="0023793D" w:rsidRPr="0056152A" w:rsidRDefault="0023793D" w:rsidP="00A80B39">
            <w:pPr>
              <w:pStyle w:val="simple-table"/>
            </w:pPr>
            <w:r w:rsidRPr="0056152A">
              <w:rPr>
                <w:rStyle w:val="Emphasis"/>
                <w:rFonts w:eastAsiaTheme="majorEastAsia"/>
                <w:sz w:val="16"/>
                <w:szCs w:val="16"/>
              </w:rPr>
              <w:t>Forbidden</w:t>
            </w:r>
          </w:p>
        </w:tc>
        <w:tc>
          <w:tcPr>
            <w:tcW w:w="1260" w:type="dxa"/>
            <w:vAlign w:val="center"/>
          </w:tcPr>
          <w:p w14:paraId="1495F4F9" w14:textId="1C384EE2" w:rsidR="0023793D" w:rsidRPr="0056152A" w:rsidRDefault="0023793D" w:rsidP="00A80B39">
            <w:pPr>
              <w:pStyle w:val="simple-table"/>
              <w:rPr>
                <w:rStyle w:val="CodeInline"/>
                <w:sz w:val="16"/>
              </w:rPr>
            </w:pPr>
            <w:r w:rsidRPr="0056152A">
              <w:rPr>
                <w:rStyle w:val="CodeInline"/>
                <w:rFonts w:eastAsiaTheme="majorEastAsia"/>
                <w:sz w:val="16"/>
              </w:rPr>
              <w:t>out != nil</w:t>
            </w:r>
          </w:p>
        </w:tc>
        <w:tc>
          <w:tcPr>
            <w:tcW w:w="1260" w:type="dxa"/>
            <w:vAlign w:val="center"/>
          </w:tcPr>
          <w:p w14:paraId="57E3AE13" w14:textId="17384FC3" w:rsidR="0023793D" w:rsidRPr="0056152A" w:rsidRDefault="0023793D" w:rsidP="00A80B39">
            <w:pPr>
              <w:pStyle w:val="simple-table"/>
              <w:rPr>
                <w:rStyle w:val="CodeInline"/>
                <w:sz w:val="16"/>
              </w:rPr>
            </w:pPr>
            <w:r w:rsidRPr="0056152A">
              <w:rPr>
                <w:rStyle w:val="CodeInline"/>
                <w:rFonts w:eastAsiaTheme="majorEastAsia"/>
                <w:sz w:val="16"/>
              </w:rPr>
              <w:t>err != nil</w:t>
            </w:r>
          </w:p>
        </w:tc>
        <w:tc>
          <w:tcPr>
            <w:tcW w:w="3050" w:type="dxa"/>
            <w:vAlign w:val="center"/>
          </w:tcPr>
          <w:p w14:paraId="549A02E4" w14:textId="7E8A94F0" w:rsidR="0023793D" w:rsidRPr="0056152A" w:rsidRDefault="0023793D" w:rsidP="00A80B39">
            <w:pPr>
              <w:pStyle w:val="simple-table"/>
            </w:pPr>
            <w:r w:rsidRPr="0056152A">
              <w:t>rejected by the compiler</w:t>
            </w:r>
          </w:p>
        </w:tc>
      </w:tr>
    </w:tbl>
    <w:p w14:paraId="33EC6F4B" w14:textId="121A426D" w:rsidR="00D7367F" w:rsidRPr="00663474" w:rsidRDefault="00D7367F" w:rsidP="00A80B39">
      <w:pPr>
        <w:pStyle w:val="Caption"/>
        <w:ind w:firstLine="0"/>
        <w:jc w:val="left"/>
        <w:rPr>
          <w:rStyle w:val="Hyperlink"/>
          <w:color w:val="0E2841" w:themeColor="text2"/>
          <w:u w:val="none"/>
        </w:rPr>
      </w:pPr>
      <w:r>
        <w:rPr>
          <w:rStyle w:val="relative"/>
          <w:rFonts w:eastAsiaTheme="majorEastAsia"/>
          <w:i w:val="0"/>
          <w:iCs w:val="0"/>
        </w:rPr>
        <w:fldChar w:fldCharType="begin"/>
      </w:r>
      <w:r>
        <w:rPr>
          <w:rStyle w:val="relative"/>
          <w:rFonts w:eastAsiaTheme="majorEastAsia"/>
        </w:rPr>
        <w:instrText>HYPERLINK "https://drive.google.com/file/d/1uAA2fdxlsw8P9ysuuPoPx7se_J3fqeM9" \t "_blank"</w:instrText>
      </w:r>
      <w:r>
        <w:rPr>
          <w:rStyle w:val="relative"/>
          <w:rFonts w:eastAsiaTheme="majorEastAsia"/>
          <w:i w:val="0"/>
          <w:iCs w:val="0"/>
        </w:rPr>
      </w:r>
      <w:r>
        <w:rPr>
          <w:rStyle w:val="relative"/>
          <w:rFonts w:eastAsiaTheme="majorEastAsia"/>
          <w:i w:val="0"/>
          <w:iCs w:val="0"/>
        </w:rPr>
        <w:fldChar w:fldCharType="separate"/>
      </w:r>
    </w:p>
    <w:p w14:paraId="2893BE6C" w14:textId="554F2DB7" w:rsidR="00FF0A03" w:rsidRDefault="00D7367F" w:rsidP="009B302D">
      <w:pPr>
        <w:pStyle w:val="Heading4"/>
      </w:pPr>
      <w:r>
        <w:rPr>
          <w:rStyle w:val="relative"/>
        </w:rPr>
        <w:fldChar w:fldCharType="end"/>
      </w:r>
      <w:r w:rsidR="007B01EB">
        <w:rPr>
          <w:rStyle w:val="relative"/>
        </w:rPr>
        <w:t xml:space="preserve">Worker Function </w:t>
      </w:r>
      <w:r w:rsidRPr="00D94711">
        <w:rPr>
          <w:rStyle w:val="Strong"/>
          <w:b w:val="0"/>
          <w:bCs w:val="0"/>
        </w:rPr>
        <w:t>Factories</w:t>
      </w:r>
      <w:r>
        <w:t xml:space="preserve"> </w:t>
      </w:r>
    </w:p>
    <w:p w14:paraId="74379EC8" w14:textId="4E93C147" w:rsidR="00D7367F" w:rsidRDefault="00D94711" w:rsidP="003B197B">
      <w:r>
        <w:t xml:space="preserve">A node’s </w:t>
      </w:r>
      <w:r w:rsidRPr="00D94711">
        <w:rPr>
          <w:rStyle w:val="CodeInline"/>
        </w:rPr>
        <w:t>worker</w:t>
      </w:r>
      <w:r>
        <w:t xml:space="preserve"> may be supplied by a </w:t>
      </w:r>
      <w:r>
        <w:rPr>
          <w:rStyle w:val="Strong"/>
          <w:rFonts w:eastAsiaTheme="majorEastAsia"/>
        </w:rPr>
        <w:t>factory</w:t>
      </w:r>
      <w:r>
        <w:t xml:space="preserve"> that returns a </w:t>
      </w:r>
      <w:r w:rsidRPr="00D94711">
        <w:rPr>
          <w:rStyle w:val="CodeInline"/>
        </w:rPr>
        <w:t>worker</w:t>
      </w:r>
      <w:r>
        <w:t xml:space="preserve"> with captured configuration (e.g., </w:t>
      </w:r>
      <w:r w:rsidRPr="00D94711">
        <w:rPr>
          <w:rStyle w:val="CodeInline"/>
          <w:rFonts w:eastAsiaTheme="majorEastAsia"/>
        </w:rPr>
        <w:t>db.ExecStoredProc(...)</w:t>
      </w:r>
      <w:r>
        <w:t>). Constant arguments are resolved at compile time when possible. The compiler may specialize and inline the result, effectively eliminating the factory.</w:t>
      </w:r>
    </w:p>
    <w:p w14:paraId="6C8B46B4" w14:textId="33789606" w:rsidR="00FF0A03" w:rsidRPr="00A46683" w:rsidRDefault="00D7367F" w:rsidP="009B302D">
      <w:pPr>
        <w:pStyle w:val="Heading4"/>
      </w:pPr>
      <w:bookmarkStart w:id="204" w:name="_Ref209510261"/>
      <w:r w:rsidRPr="00A46683">
        <w:rPr>
          <w:rStyle w:val="Strong"/>
          <w:b w:val="0"/>
          <w:bCs w:val="0"/>
        </w:rPr>
        <w:t xml:space="preserve">Immutability and </w:t>
      </w:r>
      <w:r w:rsidR="00D94711" w:rsidRPr="00A46683">
        <w:rPr>
          <w:rStyle w:val="Strong"/>
          <w:b w:val="0"/>
          <w:bCs w:val="0"/>
        </w:rPr>
        <w:t>L</w:t>
      </w:r>
      <w:r w:rsidRPr="00A46683">
        <w:rPr>
          <w:rStyle w:val="Strong"/>
          <w:b w:val="0"/>
          <w:bCs w:val="0"/>
        </w:rPr>
        <w:t>ocality.</w:t>
      </w:r>
      <w:bookmarkEnd w:id="204"/>
      <w:r w:rsidRPr="00A46683">
        <w:t xml:space="preserve"> </w:t>
      </w:r>
    </w:p>
    <w:p w14:paraId="21D24FE2" w14:textId="77777777" w:rsidR="00D94711" w:rsidRDefault="00D94711" w:rsidP="003B197B">
      <w:bookmarkStart w:id="205" w:name="_Ref208912845"/>
      <w:r>
        <w:t xml:space="preserve">Memory is not shared across worker VM boundaries. Inputs are immutable; the runtime copies them into the worker. Outputs are immutable copies tagged as </w:t>
      </w:r>
      <w:r>
        <w:rPr>
          <w:rStyle w:val="HTMLCode"/>
          <w:rFonts w:eastAsiaTheme="majorEastAsia"/>
        </w:rPr>
        <w:t>Event&lt;T&gt;</w:t>
      </w:r>
      <w:r>
        <w:t xml:space="preserve"> or </w:t>
      </w:r>
      <w:r>
        <w:rPr>
          <w:rStyle w:val="HTMLCode"/>
          <w:rFonts w:eastAsiaTheme="majorEastAsia"/>
        </w:rPr>
        <w:t>Error&lt;E&gt;</w:t>
      </w:r>
      <w:r>
        <w:t xml:space="preserve"> and enqueued to their respective queues.</w:t>
      </w:r>
    </w:p>
    <w:p w14:paraId="12CD5240" w14:textId="3FBF1D42" w:rsidR="00314054" w:rsidRDefault="00314054" w:rsidP="00FB6BAC">
      <w:pPr>
        <w:pStyle w:val="Heading3"/>
      </w:pPr>
      <w:bookmarkStart w:id="206" w:name="_Ref209293420"/>
      <w:bookmarkStart w:id="207" w:name="_Toc209623953"/>
      <w:r>
        <w:lastRenderedPageBreak/>
        <w:t>Edges</w:t>
      </w:r>
      <w:bookmarkEnd w:id="205"/>
      <w:bookmarkEnd w:id="206"/>
      <w:bookmarkEnd w:id="207"/>
    </w:p>
    <w:p w14:paraId="07BE7980" w14:textId="0139C004" w:rsidR="00A46683" w:rsidRDefault="00A46683" w:rsidP="00A46683">
      <w:pPr>
        <w:pStyle w:val="Caption"/>
      </w:pPr>
      <w:bookmarkStart w:id="208" w:name="_Toc209623857"/>
      <w:r>
        <w:t xml:space="preserve">Figure </w:t>
      </w:r>
      <w:fldSimple w:instr=" SEQ Figure \* ARABIC ">
        <w:r w:rsidR="00BE2E8A">
          <w:rPr>
            <w:noProof/>
          </w:rPr>
          <w:t>18</w:t>
        </w:r>
      </w:fldSimple>
      <w:r>
        <w:t xml:space="preserve">: </w:t>
      </w:r>
      <w:r w:rsidRPr="00784A2B">
        <w:t>Edge Anatomy</w:t>
      </w:r>
      <w:bookmarkEnd w:id="208"/>
    </w:p>
    <w:p w14:paraId="62F15721" w14:textId="77777777" w:rsidR="00670989" w:rsidRDefault="00670989" w:rsidP="00A80B39">
      <w:pPr>
        <w:pStyle w:val="Caption"/>
      </w:pPr>
      <w:r>
        <w:fldChar w:fldCharType="begin"/>
      </w:r>
      <w:r>
        <w:instrText xml:space="preserve"> INCLUDEPICTURE "https://documents.lucid.app/documents/70c08911-6368-4524-ac0b-439bcc5fa23b/pages/EYoSmbMs_R-R?a=3104&amp;x=95&amp;y=265&amp;w=1020&amp;h=201&amp;store=1&amp;accept=image%2F*&amp;auth=LCA%2073b22648329656193cc2c48e5ef81d541a7333b518a69ca6872b1774b22a435c-ts%3D1758304962" \* MERGEFORMATINET </w:instrText>
      </w:r>
      <w:r>
        <w:fldChar w:fldCharType="separate"/>
      </w:r>
      <w:r>
        <w:rPr>
          <w:noProof/>
        </w:rPr>
        <w:drawing>
          <wp:inline distT="0" distB="0" distL="0" distR="0" wp14:anchorId="7F0D5C57" wp14:editId="14086F6F">
            <wp:extent cx="3654783" cy="721976"/>
            <wp:effectExtent l="0" t="0" r="3175" b="2540"/>
            <wp:docPr id="1017209053" name="Picture 8" descr="Diagram of two processing Nodes in sequence. In each node, a FIFO/LIFO Edge queue feeds a Worker Function. The output of the first node is pushed to the second node’s queue, forming a push-based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09053" name="Picture 8" descr="Diagram of two processing Nodes in sequence. In each node, a FIFO/LIFO Edge queue feeds a Worker Function. The output of the first node is pushed to the second node’s queue, forming a push-based pipeline."/>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963927" cy="783045"/>
                    </a:xfrm>
                    <a:prstGeom prst="rect">
                      <a:avLst/>
                    </a:prstGeom>
                    <a:noFill/>
                    <a:ln>
                      <a:noFill/>
                    </a:ln>
                  </pic:spPr>
                </pic:pic>
              </a:graphicData>
            </a:graphic>
          </wp:inline>
        </w:drawing>
      </w:r>
      <w:r>
        <w:fldChar w:fldCharType="end"/>
      </w:r>
    </w:p>
    <w:p w14:paraId="5E8F6C0D" w14:textId="31B51DF1" w:rsidR="00314054" w:rsidRDefault="001F4067" w:rsidP="003B197B">
      <w:r>
        <w:t xml:space="preserve">An </w:t>
      </w:r>
      <w:r w:rsidRPr="001F4067">
        <w:rPr>
          <w:rStyle w:val="Strong"/>
          <w:rFonts w:eastAsiaTheme="majorEastAsia"/>
          <w:b w:val="0"/>
          <w:bCs w:val="0"/>
        </w:rPr>
        <w:t>edge</w:t>
      </w:r>
      <w:r>
        <w:t xml:space="preserve"> connects two nodes and is always defined on the </w:t>
      </w:r>
      <w:r w:rsidRPr="001F4067">
        <w:rPr>
          <w:rStyle w:val="Strong"/>
          <w:rFonts w:eastAsiaTheme="majorEastAsia"/>
          <w:b w:val="0"/>
          <w:bCs w:val="0"/>
        </w:rPr>
        <w:t>consumer</w:t>
      </w:r>
      <w:r>
        <w:t xml:space="preserve"> side. The consumer specifies capacity, a </w:t>
      </w:r>
      <w:r w:rsidRPr="001F4067">
        <w:rPr>
          <w:rStyle w:val="CodeInline"/>
        </w:rPr>
        <w:t>backpressure</w:t>
      </w:r>
      <w:r>
        <w:t xml:space="preserve"> policy, and the storage algorithm (FIFO or LIFO). This edge definition is the </w:t>
      </w:r>
      <w:r w:rsidRPr="001F4067">
        <w:rPr>
          <w:rStyle w:val="CodeInline"/>
          <w:rFonts w:eastAsiaTheme="majorEastAsia"/>
        </w:rPr>
        <w:t>EdgeSpecifier</w:t>
      </w:r>
      <w:r w:rsidR="00314054">
        <w:t>—</w:t>
      </w:r>
    </w:p>
    <w:p w14:paraId="162900F2" w14:textId="42D546EE" w:rsidR="00A46683" w:rsidRDefault="00A46683" w:rsidP="00A46683">
      <w:pPr>
        <w:pStyle w:val="table-caption"/>
      </w:pPr>
      <w:bookmarkStart w:id="209" w:name="_Toc209623785"/>
      <w:r>
        <w:t xml:space="preserve">Code </w:t>
      </w:r>
      <w:fldSimple w:instr=" SEQ Code \* ARABIC ">
        <w:r w:rsidR="00D15BA7">
          <w:rPr>
            <w:noProof/>
          </w:rPr>
          <w:t>20</w:t>
        </w:r>
      </w:fldSimple>
      <w:r>
        <w:t xml:space="preserve">: </w:t>
      </w:r>
      <w:r w:rsidRPr="00EE7764">
        <w:t>Ingress node 'in' attribute example</w:t>
      </w:r>
      <w:bookmarkEnd w:id="20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46683" w14:paraId="3A5000F4" w14:textId="77777777" w:rsidTr="00A46683">
        <w:tc>
          <w:tcPr>
            <w:tcW w:w="9350" w:type="dxa"/>
          </w:tcPr>
          <w:p w14:paraId="530678AA" w14:textId="0331694B" w:rsidR="00A46683" w:rsidRDefault="00A46683" w:rsidP="00A46683">
            <w:pPr>
              <w:pStyle w:val="CodeBlock"/>
            </w:pPr>
            <w:r w:rsidRPr="00314054">
              <w:t>in=edge.FIFO(</w:t>
            </w:r>
            <w:r w:rsidRPr="00314054">
              <w:br/>
              <w:t xml:space="preserve">       minCapacity=10,</w:t>
            </w:r>
            <w:r w:rsidRPr="00314054">
              <w:br/>
              <w:t xml:space="preserve">       maxCapacity=20,</w:t>
            </w:r>
            <w:r w:rsidRPr="00314054">
              <w:br/>
              <w:t xml:space="preserve">       backpressure=block,</w:t>
            </w:r>
            <w:r w:rsidRPr="00314054">
              <w:br/>
              <w:t xml:space="preserve">       type=</w:t>
            </w:r>
            <w:r>
              <w:t>someProject.CsvRecord</w:t>
            </w:r>
            <w:r w:rsidRPr="00314054">
              <w:t>,</w:t>
            </w:r>
            <w:r w:rsidRPr="00314054">
              <w:br/>
              <w:t xml:space="preserve"> ),</w:t>
            </w:r>
          </w:p>
        </w:tc>
      </w:tr>
    </w:tbl>
    <w:p w14:paraId="43FEC079" w14:textId="77DD83E1" w:rsidR="00314054" w:rsidRDefault="001F4067" w:rsidP="003B197B">
      <w:r>
        <w:t xml:space="preserve">We use this pattern in </w:t>
      </w:r>
      <w:r>
        <w:rPr>
          <w:rStyle w:val="HTMLCode"/>
          <w:rFonts w:eastAsiaTheme="majorEastAsia"/>
        </w:rPr>
        <w:t>Transform()</w:t>
      </w:r>
      <w:r>
        <w:t xml:space="preserve">, </w:t>
      </w:r>
      <w:r>
        <w:rPr>
          <w:rStyle w:val="HTMLCode"/>
          <w:rFonts w:eastAsiaTheme="majorEastAsia"/>
        </w:rPr>
        <w:t>FanOut()</w:t>
      </w:r>
      <w:r>
        <w:t xml:space="preserve">, </w:t>
      </w:r>
      <w:r>
        <w:rPr>
          <w:rStyle w:val="HTMLCode"/>
          <w:rFonts w:eastAsiaTheme="majorEastAsia"/>
        </w:rPr>
        <w:t>Collect()</w:t>
      </w:r>
      <w:r>
        <w:t xml:space="preserve">, and </w:t>
      </w:r>
      <w:r>
        <w:rPr>
          <w:rStyle w:val="HTMLCode"/>
          <w:rFonts w:eastAsiaTheme="majorEastAsia"/>
        </w:rPr>
        <w:t>Egress()</w:t>
      </w:r>
      <w:r>
        <w:t xml:space="preserve"> nodes (discussed in §</w:t>
      </w:r>
      <w:r>
        <w:fldChar w:fldCharType="begin"/>
      </w:r>
      <w:r>
        <w:instrText xml:space="preserve"> REF _Ref209288344 \r \h </w:instrText>
      </w:r>
      <w:r>
        <w:fldChar w:fldCharType="separate"/>
      </w:r>
      <w:r>
        <w:t>2.2.8</w:t>
      </w:r>
      <w:r>
        <w:fldChar w:fldCharType="end"/>
      </w:r>
      <w:r>
        <w:t>, §</w:t>
      </w:r>
      <w:r>
        <w:fldChar w:fldCharType="begin"/>
      </w:r>
      <w:r>
        <w:instrText xml:space="preserve"> REF _Ref209288354 \r \h </w:instrText>
      </w:r>
      <w:r>
        <w:fldChar w:fldCharType="separate"/>
      </w:r>
      <w:r>
        <w:t>2.2.9</w:t>
      </w:r>
      <w:r>
        <w:fldChar w:fldCharType="end"/>
      </w:r>
      <w:r>
        <w:t xml:space="preserve"> , §</w:t>
      </w:r>
      <w:r>
        <w:fldChar w:fldCharType="begin"/>
      </w:r>
      <w:r>
        <w:instrText xml:space="preserve"> REF _Ref209288364 \r \h </w:instrText>
      </w:r>
      <w:r>
        <w:fldChar w:fldCharType="separate"/>
      </w:r>
      <w:r>
        <w:t>2.2.10</w:t>
      </w:r>
      <w:r>
        <w:fldChar w:fldCharType="end"/>
      </w:r>
      <w:r>
        <w:t>, §</w:t>
      </w:r>
      <w:r>
        <w:fldChar w:fldCharType="begin"/>
      </w:r>
      <w:r>
        <w:instrText xml:space="preserve"> REF _Ref209288376 \r \h </w:instrText>
      </w:r>
      <w:r>
        <w:fldChar w:fldCharType="separate"/>
      </w:r>
      <w:r>
        <w:t>2.2.11</w:t>
      </w:r>
      <w:r>
        <w:fldChar w:fldCharType="end"/>
      </w:r>
      <w:r>
        <w:t>).</w:t>
      </w:r>
    </w:p>
    <w:p w14:paraId="0B110564" w14:textId="08193C10" w:rsidR="00314054" w:rsidRDefault="00314054" w:rsidP="009B302D">
      <w:pPr>
        <w:pStyle w:val="Heading4"/>
      </w:pPr>
      <w:r w:rsidRPr="00D7367F">
        <w:rPr>
          <w:rStyle w:val="CodeInline"/>
        </w:rPr>
        <w:t>EdgeSpecifier</w:t>
      </w:r>
      <w:r>
        <w:t xml:space="preserve"> </w:t>
      </w:r>
      <w:r w:rsidR="00D7367F">
        <w:t xml:space="preserve"> </w:t>
      </w:r>
      <w:r>
        <w:t>Attributes</w:t>
      </w:r>
    </w:p>
    <w:p w14:paraId="2B458124" w14:textId="1EFBDF41" w:rsidR="00314054" w:rsidRDefault="00314054" w:rsidP="003B197B">
      <w:r>
        <w:t xml:space="preserve">Any </w:t>
      </w:r>
      <w:r w:rsidRPr="00D7367F">
        <w:rPr>
          <w:rStyle w:val="CodeInline"/>
        </w:rPr>
        <w:t>EdgeSpecifier</w:t>
      </w:r>
      <w:r>
        <w:t xml:space="preserve"> must define </w:t>
      </w:r>
      <w:r w:rsidR="00D7680C">
        <w:t xml:space="preserve">at least these </w:t>
      </w:r>
      <w:r>
        <w:t>four attribute</w:t>
      </w:r>
      <w:r w:rsidR="00D7680C">
        <w:t>s</w:t>
      </w:r>
      <w:r>
        <w:t>:</w:t>
      </w:r>
    </w:p>
    <w:p w14:paraId="266607DF" w14:textId="37976D22" w:rsidR="00A80B39" w:rsidRDefault="00A80B39" w:rsidP="00A46683">
      <w:pPr>
        <w:pStyle w:val="table-caption"/>
      </w:pPr>
      <w:bookmarkStart w:id="210" w:name="_Toc209623832"/>
      <w:r>
        <w:t xml:space="preserve">Table </w:t>
      </w:r>
      <w:fldSimple w:instr=" SEQ Table \* ARABIC ">
        <w:r w:rsidR="00B17625">
          <w:rPr>
            <w:noProof/>
          </w:rPr>
          <w:t>8</w:t>
        </w:r>
      </w:fldSimple>
      <w:r>
        <w:t xml:space="preserve">: </w:t>
      </w:r>
      <w:r w:rsidRPr="001D187B">
        <w:t>EdgeSpecifier Attributes</w:t>
      </w:r>
      <w:bookmarkEnd w:id="210"/>
    </w:p>
    <w:tbl>
      <w:tblPr>
        <w:tblStyle w:val="TableGrid"/>
        <w:tblW w:w="0" w:type="auto"/>
        <w:jc w:val="center"/>
        <w:tblLook w:val="04A0" w:firstRow="1" w:lastRow="0" w:firstColumn="1" w:lastColumn="0" w:noHBand="0" w:noVBand="1"/>
      </w:tblPr>
      <w:tblGrid>
        <w:gridCol w:w="1369"/>
        <w:gridCol w:w="1175"/>
        <w:gridCol w:w="4680"/>
      </w:tblGrid>
      <w:tr w:rsidR="001F4067" w:rsidRPr="00A41AA8" w14:paraId="7FD9D953" w14:textId="77777777" w:rsidTr="00D171B1">
        <w:trPr>
          <w:jc w:val="center"/>
        </w:trPr>
        <w:tc>
          <w:tcPr>
            <w:tcW w:w="1345" w:type="dxa"/>
          </w:tcPr>
          <w:p w14:paraId="23E413A8" w14:textId="37D63C17" w:rsidR="001F4067" w:rsidRPr="00A41AA8" w:rsidRDefault="001F4067" w:rsidP="00A80B39">
            <w:pPr>
              <w:pStyle w:val="simple-table"/>
            </w:pPr>
            <w:r w:rsidRPr="00A41AA8">
              <w:t>Attribute</w:t>
            </w:r>
          </w:p>
        </w:tc>
        <w:tc>
          <w:tcPr>
            <w:tcW w:w="1175" w:type="dxa"/>
          </w:tcPr>
          <w:p w14:paraId="7FD2DDE8" w14:textId="6D24B2C5" w:rsidR="001F4067" w:rsidRPr="00A41AA8" w:rsidRDefault="001F4067" w:rsidP="00A80B39">
            <w:pPr>
              <w:pStyle w:val="simple-table"/>
            </w:pPr>
            <w:r w:rsidRPr="00A41AA8">
              <w:t>Type</w:t>
            </w:r>
          </w:p>
        </w:tc>
        <w:tc>
          <w:tcPr>
            <w:tcW w:w="4680" w:type="dxa"/>
          </w:tcPr>
          <w:p w14:paraId="5798113B" w14:textId="6B90EF18" w:rsidR="001F4067" w:rsidRPr="00A41AA8" w:rsidRDefault="001F4067" w:rsidP="00A80B39">
            <w:pPr>
              <w:pStyle w:val="simple-table"/>
            </w:pPr>
            <w:r w:rsidRPr="00A41AA8">
              <w:t>Description</w:t>
            </w:r>
          </w:p>
        </w:tc>
      </w:tr>
      <w:tr w:rsidR="001F4067" w:rsidRPr="00A41AA8" w14:paraId="6FE9697D" w14:textId="77777777" w:rsidTr="00D171B1">
        <w:trPr>
          <w:jc w:val="center"/>
        </w:trPr>
        <w:tc>
          <w:tcPr>
            <w:tcW w:w="1345" w:type="dxa"/>
          </w:tcPr>
          <w:p w14:paraId="63733DA3" w14:textId="4187B1EF" w:rsidR="001F4067" w:rsidRPr="00A41AA8" w:rsidRDefault="001F4067" w:rsidP="00A80B39">
            <w:pPr>
              <w:pStyle w:val="simple-table"/>
              <w:rPr>
                <w:rStyle w:val="CodeInline"/>
                <w:sz w:val="16"/>
              </w:rPr>
            </w:pPr>
            <w:r w:rsidRPr="00A41AA8">
              <w:rPr>
                <w:rStyle w:val="CodeInline"/>
                <w:sz w:val="16"/>
              </w:rPr>
              <w:t>minCapacity</w:t>
            </w:r>
          </w:p>
        </w:tc>
        <w:tc>
          <w:tcPr>
            <w:tcW w:w="1175" w:type="dxa"/>
          </w:tcPr>
          <w:p w14:paraId="5710730D" w14:textId="5ED49618" w:rsidR="001F4067" w:rsidRPr="00A41AA8" w:rsidRDefault="001F4067" w:rsidP="00A80B39">
            <w:pPr>
              <w:pStyle w:val="simple-table"/>
              <w:rPr>
                <w:rStyle w:val="CodeInline"/>
                <w:sz w:val="16"/>
              </w:rPr>
            </w:pPr>
            <w:r w:rsidRPr="00A41AA8">
              <w:rPr>
                <w:rStyle w:val="CodeInline"/>
                <w:sz w:val="16"/>
              </w:rPr>
              <w:t>uint</w:t>
            </w:r>
          </w:p>
        </w:tc>
        <w:tc>
          <w:tcPr>
            <w:tcW w:w="4680" w:type="dxa"/>
          </w:tcPr>
          <w:p w14:paraId="2D1A9596" w14:textId="02063913" w:rsidR="001F4067" w:rsidRPr="00A41AA8" w:rsidRDefault="001F4067" w:rsidP="00A80B39">
            <w:pPr>
              <w:pStyle w:val="simple-table"/>
            </w:pPr>
            <w:r w:rsidRPr="00A41AA8">
              <w:t>Minimum number of memory spaces for an edge at all times.</w:t>
            </w:r>
          </w:p>
        </w:tc>
      </w:tr>
      <w:tr w:rsidR="001F4067" w:rsidRPr="00A41AA8" w14:paraId="21FD5FCB" w14:textId="77777777" w:rsidTr="00D171B1">
        <w:trPr>
          <w:jc w:val="center"/>
        </w:trPr>
        <w:tc>
          <w:tcPr>
            <w:tcW w:w="1345" w:type="dxa"/>
          </w:tcPr>
          <w:p w14:paraId="6880E3FB" w14:textId="280146DA" w:rsidR="001F4067" w:rsidRPr="00A41AA8" w:rsidRDefault="001F4067" w:rsidP="00A80B39">
            <w:pPr>
              <w:pStyle w:val="simple-table"/>
              <w:rPr>
                <w:rStyle w:val="CodeInline"/>
                <w:sz w:val="16"/>
              </w:rPr>
            </w:pPr>
            <w:r w:rsidRPr="00A41AA8">
              <w:rPr>
                <w:rStyle w:val="CodeInline"/>
                <w:sz w:val="16"/>
              </w:rPr>
              <w:t>maxCapacity</w:t>
            </w:r>
          </w:p>
        </w:tc>
        <w:tc>
          <w:tcPr>
            <w:tcW w:w="1175" w:type="dxa"/>
          </w:tcPr>
          <w:p w14:paraId="33B712E3" w14:textId="67F9EEB2" w:rsidR="001F4067" w:rsidRPr="00A41AA8" w:rsidRDefault="001F4067" w:rsidP="00A80B39">
            <w:pPr>
              <w:pStyle w:val="simple-table"/>
              <w:rPr>
                <w:rStyle w:val="CodeInline"/>
                <w:sz w:val="16"/>
              </w:rPr>
            </w:pPr>
            <w:r w:rsidRPr="00A41AA8">
              <w:rPr>
                <w:rStyle w:val="CodeInline"/>
                <w:sz w:val="16"/>
              </w:rPr>
              <w:t>uint</w:t>
            </w:r>
          </w:p>
        </w:tc>
        <w:tc>
          <w:tcPr>
            <w:tcW w:w="4680" w:type="dxa"/>
          </w:tcPr>
          <w:p w14:paraId="115C6E3A" w14:textId="75025217" w:rsidR="001F4067" w:rsidRPr="00A41AA8" w:rsidRDefault="001F4067" w:rsidP="00A80B39">
            <w:pPr>
              <w:pStyle w:val="simple-table"/>
            </w:pPr>
            <w:r w:rsidRPr="00A41AA8">
              <w:t>Maximum number of memory spaces for an edge under load.</w:t>
            </w:r>
          </w:p>
        </w:tc>
      </w:tr>
      <w:tr w:rsidR="001F4067" w:rsidRPr="00A41AA8" w14:paraId="6167A4A2" w14:textId="77777777" w:rsidTr="00D171B1">
        <w:trPr>
          <w:jc w:val="center"/>
        </w:trPr>
        <w:tc>
          <w:tcPr>
            <w:tcW w:w="1345" w:type="dxa"/>
          </w:tcPr>
          <w:p w14:paraId="5B9225AC" w14:textId="0ED2FDA9" w:rsidR="001F4067" w:rsidRPr="00A41AA8" w:rsidRDefault="001F4067" w:rsidP="00A80B39">
            <w:pPr>
              <w:pStyle w:val="simple-table"/>
              <w:rPr>
                <w:rStyle w:val="CodeInline"/>
                <w:sz w:val="16"/>
              </w:rPr>
            </w:pPr>
            <w:r w:rsidRPr="00A41AA8">
              <w:rPr>
                <w:rStyle w:val="CodeInline"/>
                <w:sz w:val="16"/>
              </w:rPr>
              <w:t>backpressure</w:t>
            </w:r>
          </w:p>
        </w:tc>
        <w:tc>
          <w:tcPr>
            <w:tcW w:w="1175" w:type="dxa"/>
          </w:tcPr>
          <w:p w14:paraId="10BC2F13" w14:textId="7A471560" w:rsidR="001F4067" w:rsidRPr="00A41AA8" w:rsidRDefault="001F4067" w:rsidP="00A80B39">
            <w:pPr>
              <w:pStyle w:val="simple-table"/>
              <w:rPr>
                <w:rStyle w:val="CodeInline"/>
                <w:sz w:val="16"/>
              </w:rPr>
            </w:pPr>
            <w:r w:rsidRPr="00A41AA8">
              <w:rPr>
                <w:rStyle w:val="CodeInline"/>
                <w:sz w:val="16"/>
              </w:rPr>
              <w:t>uint</w:t>
            </w:r>
          </w:p>
        </w:tc>
        <w:tc>
          <w:tcPr>
            <w:tcW w:w="4680" w:type="dxa"/>
          </w:tcPr>
          <w:p w14:paraId="1E669B7C" w14:textId="602816E1" w:rsidR="001F4067" w:rsidRPr="00A41AA8" w:rsidRDefault="001F4067" w:rsidP="00A80B39">
            <w:pPr>
              <w:pStyle w:val="simple-table"/>
            </w:pPr>
            <w:r w:rsidRPr="00A41AA8">
              <w:t>A policy which defines the edge behavior when load exceeds the maximum capacity of the edge.</w:t>
            </w:r>
          </w:p>
        </w:tc>
      </w:tr>
      <w:tr w:rsidR="001F4067" w:rsidRPr="00A41AA8" w14:paraId="57E92AF1" w14:textId="77777777" w:rsidTr="00D171B1">
        <w:trPr>
          <w:jc w:val="center"/>
        </w:trPr>
        <w:tc>
          <w:tcPr>
            <w:tcW w:w="1345" w:type="dxa"/>
          </w:tcPr>
          <w:p w14:paraId="1F9126AC" w14:textId="04F552DF" w:rsidR="001F4067" w:rsidRPr="00A41AA8" w:rsidRDefault="001F4067" w:rsidP="00A80B39">
            <w:pPr>
              <w:pStyle w:val="simple-table"/>
              <w:rPr>
                <w:rStyle w:val="CodeInline"/>
                <w:sz w:val="16"/>
              </w:rPr>
            </w:pPr>
            <w:r w:rsidRPr="00A41AA8">
              <w:rPr>
                <w:rStyle w:val="CodeInline"/>
                <w:sz w:val="16"/>
              </w:rPr>
              <w:lastRenderedPageBreak/>
              <w:t>type</w:t>
            </w:r>
          </w:p>
        </w:tc>
        <w:tc>
          <w:tcPr>
            <w:tcW w:w="1175" w:type="dxa"/>
          </w:tcPr>
          <w:p w14:paraId="1E8560B0" w14:textId="7F4C61C7" w:rsidR="001F4067" w:rsidRPr="00D171B1" w:rsidRDefault="001F4067" w:rsidP="00A80B39">
            <w:pPr>
              <w:pStyle w:val="simple-table"/>
              <w:rPr>
                <w:sz w:val="16"/>
                <w:szCs w:val="16"/>
              </w:rPr>
            </w:pPr>
            <w:r w:rsidRPr="00D171B1">
              <w:rPr>
                <w:sz w:val="16"/>
                <w:szCs w:val="16"/>
              </w:rPr>
              <w:t>Data Type</w:t>
            </w:r>
          </w:p>
        </w:tc>
        <w:tc>
          <w:tcPr>
            <w:tcW w:w="4680" w:type="dxa"/>
          </w:tcPr>
          <w:p w14:paraId="7DDB0F5C" w14:textId="12AEC9E1" w:rsidR="001F4067" w:rsidRPr="00A41AA8" w:rsidRDefault="001F4067" w:rsidP="00A80B39">
            <w:pPr>
              <w:pStyle w:val="simple-table"/>
            </w:pPr>
            <w:r w:rsidRPr="00A41AA8">
              <w:t>Declares the data type supported by the edge structure.</w:t>
            </w:r>
          </w:p>
        </w:tc>
      </w:tr>
    </w:tbl>
    <w:p w14:paraId="56EFE0C9" w14:textId="2F17D17A" w:rsidR="009C6D10" w:rsidRDefault="009C6D10" w:rsidP="009B302D">
      <w:pPr>
        <w:pStyle w:val="Heading4"/>
      </w:pPr>
      <w:bookmarkStart w:id="211" w:name="_Ref209293438"/>
      <w:r>
        <w:t>Edge Algorithms (FIFO, LIFO) and Capacity</w:t>
      </w:r>
      <w:bookmarkEnd w:id="211"/>
    </w:p>
    <w:p w14:paraId="15AA9D1C" w14:textId="77777777" w:rsidR="00A41AA8" w:rsidRPr="00A41AA8" w:rsidRDefault="00A41AA8" w:rsidP="003B197B">
      <w:r w:rsidRPr="00A41AA8">
        <w:t>An edge operates in first-in, first-out (FIFO) or last-in, first-out (LIFO) mode. Its size (</w:t>
      </w:r>
      <w:r w:rsidRPr="00A41AA8">
        <w:rPr>
          <w:b/>
          <w:bCs/>
        </w:rPr>
        <w:t>capacity</w:t>
      </w:r>
      <w:r w:rsidRPr="00A41AA8">
        <w:t xml:space="preserve">) is the number of elements it can store. On initialization, the runtime allocates </w:t>
      </w:r>
      <w:r w:rsidRPr="00A41AA8">
        <w:rPr>
          <w:rFonts w:ascii="Courier New" w:hAnsi="Courier New" w:cs="Courier New"/>
          <w:sz w:val="20"/>
          <w:szCs w:val="20"/>
        </w:rPr>
        <w:t>minCapacity</w:t>
      </w:r>
      <w:r w:rsidRPr="00A41AA8">
        <w:t xml:space="preserve"> slots; under load it grows up to </w:t>
      </w:r>
      <w:r w:rsidRPr="00A41AA8">
        <w:rPr>
          <w:rFonts w:ascii="Courier New" w:hAnsi="Courier New" w:cs="Courier New"/>
          <w:sz w:val="20"/>
          <w:szCs w:val="20"/>
        </w:rPr>
        <w:t>maxCapacity</w:t>
      </w:r>
      <w:r w:rsidRPr="00A41AA8">
        <w:t xml:space="preserve"> before enforcing the configured backpressure policy. These constraints are checked at compile time and enforced at runtime.</w:t>
      </w:r>
    </w:p>
    <w:p w14:paraId="4D5A092C" w14:textId="77777777" w:rsidR="00A41AA8" w:rsidRPr="00A41AA8" w:rsidRDefault="00A41AA8" w:rsidP="003B197B">
      <w:r w:rsidRPr="00A41AA8">
        <w:t>Actual memory for an edge is:</w:t>
      </w:r>
    </w:p>
    <w:p w14:paraId="54C9D70E" w14:textId="522FA572" w:rsidR="00B53D43" w:rsidRPr="00A41AA8" w:rsidRDefault="00B53D43" w:rsidP="003B197B">
      <m:oMathPara>
        <m:oMath>
          <m:r>
            <w:rPr>
              <w:rFonts w:ascii="Cambria Math" w:hAnsi="Cambria Math"/>
            </w:rPr>
            <m:t>SizeInBytes</m:t>
          </m:r>
          <m:r>
            <m:rPr>
              <m:sty m:val="p"/>
            </m:rPr>
            <w:rPr>
              <w:rFonts w:ascii="Cambria Math" w:hAnsi="Cambria Math"/>
            </w:rPr>
            <m:t>=</m:t>
          </m:r>
          <m:r>
            <w:rPr>
              <w:rFonts w:ascii="Cambria Math" w:hAnsi="Cambria Math"/>
            </w:rPr>
            <m:t>Capacity</m:t>
          </m:r>
          <m:r>
            <m:rPr>
              <m:sty m:val="p"/>
            </m:rPr>
            <w:rPr>
              <w:rFonts w:ascii="Cambria Math" w:hAnsi="Cambria Math"/>
            </w:rPr>
            <m:t xml:space="preserve"> ⋅</m:t>
          </m:r>
          <m:r>
            <w:rPr>
              <w:rFonts w:ascii="Cambria Math" w:hAnsi="Cambria Math"/>
            </w:rPr>
            <m:t>sizeof</m:t>
          </m:r>
          <m:r>
            <m:rPr>
              <m:sty m:val="p"/>
            </m:rPr>
            <w:rPr>
              <w:rFonts w:ascii="Cambria Math" w:hAnsi="Cambria Math"/>
            </w:rPr>
            <m:t>(</m:t>
          </m:r>
          <m:r>
            <w:rPr>
              <w:rFonts w:ascii="Cambria Math" w:hAnsi="Cambria Math"/>
            </w:rPr>
            <m:t>Event</m:t>
          </m:r>
          <m:d>
            <m:dPr>
              <m:begChr m:val="〈"/>
              <m:endChr m:val="〉"/>
              <m:ctrlPr>
                <w:rPr>
                  <w:rFonts w:ascii="Cambria Math" w:hAnsi="Cambria Math"/>
                </w:rPr>
              </m:ctrlPr>
            </m:dPr>
            <m:e>
              <m:r>
                <w:rPr>
                  <w:rFonts w:ascii="Cambria Math" w:hAnsi="Cambria Math"/>
                </w:rPr>
                <m:t>T</m:t>
              </m:r>
            </m:e>
          </m:d>
          <m:r>
            <m:rPr>
              <m:sty m:val="p"/>
            </m:rPr>
            <w:rPr>
              <w:rFonts w:ascii="Cambria Math" w:hAnsi="Cambria Math"/>
            </w:rPr>
            <m:t>),</m:t>
          </m:r>
        </m:oMath>
      </m:oMathPara>
    </w:p>
    <w:p w14:paraId="60BC696D" w14:textId="636EE89E" w:rsidR="00B53D43" w:rsidRDefault="00A41AA8" w:rsidP="003B197B">
      <w:r>
        <w:rPr>
          <w:rStyle w:val="HTMLCode"/>
          <w:rFonts w:eastAsiaTheme="majorEastAsia"/>
        </w:rPr>
        <w:t>minCapacity</w:t>
      </w:r>
      <w:r>
        <w:t xml:space="preserve"> and </w:t>
      </w:r>
      <w:r>
        <w:rPr>
          <w:rStyle w:val="HTMLCode"/>
          <w:rFonts w:eastAsiaTheme="majorEastAsia"/>
        </w:rPr>
        <w:t>maxCapacity</w:t>
      </w:r>
      <w:r>
        <w:t xml:space="preserve"> are </w:t>
      </w:r>
      <w:r>
        <w:rPr>
          <w:rStyle w:val="Strong"/>
          <w:rFonts w:eastAsiaTheme="majorEastAsia"/>
        </w:rPr>
        <w:t>counts</w:t>
      </w:r>
      <w:r>
        <w:t xml:space="preserve">, not bytes. The compiler uses the </w:t>
      </w:r>
      <w:r>
        <w:rPr>
          <w:rStyle w:val="HTMLCode"/>
          <w:rFonts w:eastAsiaTheme="majorEastAsia"/>
        </w:rPr>
        <w:t>type</w:t>
      </w:r>
      <w:r>
        <w:t xml:space="preserve"> attribute to determine </w:t>
      </w:r>
      <w:r>
        <w:rPr>
          <w:rStyle w:val="HTMLCode"/>
          <w:rFonts w:eastAsiaTheme="majorEastAsia"/>
        </w:rPr>
        <w:t>T</w:t>
      </w:r>
      <w:r>
        <w:t xml:space="preserve"> in </w:t>
      </w:r>
      <w:r>
        <w:rPr>
          <w:rStyle w:val="HTMLCode"/>
          <w:rFonts w:eastAsiaTheme="majorEastAsia"/>
        </w:rPr>
        <w:t>Event&lt;T&gt;</w:t>
      </w:r>
      <w:r>
        <w:t xml:space="preserve"> and thus to compute sizes.</w:t>
      </w:r>
    </w:p>
    <w:p w14:paraId="11B391FA" w14:textId="378EB2D7" w:rsidR="009C6D10" w:rsidRDefault="009C6D10" w:rsidP="009B302D">
      <w:pPr>
        <w:pStyle w:val="Heading4"/>
      </w:pPr>
      <w:bookmarkStart w:id="212" w:name="_Ref209293449"/>
      <w:r>
        <w:t>Edge Methods</w:t>
      </w:r>
      <w:bookmarkEnd w:id="212"/>
    </w:p>
    <w:p w14:paraId="4F9D40AC" w14:textId="3893E915" w:rsidR="00B53D43" w:rsidRDefault="00A41AA8" w:rsidP="003B197B">
      <w:r>
        <w:t>An edge is a compiler-generated, opaque object defined by its attributes. It exposes a small API to both the upstream (producer) and downstream (consumer) workers:</w:t>
      </w:r>
    </w:p>
    <w:p w14:paraId="1439518C" w14:textId="36029B27" w:rsidR="00D171B1" w:rsidRDefault="00D171B1" w:rsidP="00A46683">
      <w:pPr>
        <w:pStyle w:val="table-caption"/>
      </w:pPr>
      <w:bookmarkStart w:id="213" w:name="_Toc209623833"/>
      <w:r>
        <w:t xml:space="preserve">Table </w:t>
      </w:r>
      <w:fldSimple w:instr=" SEQ Table \* ARABIC ">
        <w:r w:rsidR="00B17625">
          <w:rPr>
            <w:noProof/>
          </w:rPr>
          <w:t>9</w:t>
        </w:r>
      </w:fldSimple>
      <w:r>
        <w:t xml:space="preserve">: </w:t>
      </w:r>
      <w:r w:rsidRPr="00181B1C">
        <w:t xml:space="preserve"> Worker Interface Edge Methods</w:t>
      </w:r>
      <w:bookmarkEnd w:id="213"/>
    </w:p>
    <w:tbl>
      <w:tblPr>
        <w:tblStyle w:val="TableGrid"/>
        <w:tblW w:w="0" w:type="auto"/>
        <w:jc w:val="center"/>
        <w:tblLook w:val="04A0" w:firstRow="1" w:lastRow="0" w:firstColumn="1" w:lastColumn="0" w:noHBand="0" w:noVBand="1"/>
      </w:tblPr>
      <w:tblGrid>
        <w:gridCol w:w="1615"/>
        <w:gridCol w:w="797"/>
        <w:gridCol w:w="3279"/>
      </w:tblGrid>
      <w:tr w:rsidR="009B454D" w:rsidRPr="009B454D" w14:paraId="000B7982" w14:textId="77777777" w:rsidTr="00A41AA8">
        <w:trPr>
          <w:jc w:val="center"/>
        </w:trPr>
        <w:tc>
          <w:tcPr>
            <w:tcW w:w="1615" w:type="dxa"/>
          </w:tcPr>
          <w:p w14:paraId="02E4B932" w14:textId="63A95A81" w:rsidR="009B454D" w:rsidRPr="009B454D" w:rsidRDefault="009B454D" w:rsidP="00D171B1">
            <w:pPr>
              <w:pStyle w:val="simple-table"/>
            </w:pPr>
            <w:r w:rsidRPr="009B454D">
              <w:t>Method</w:t>
            </w:r>
          </w:p>
        </w:tc>
        <w:tc>
          <w:tcPr>
            <w:tcW w:w="681" w:type="dxa"/>
          </w:tcPr>
          <w:p w14:paraId="1BA15688" w14:textId="4667B09E" w:rsidR="009B454D" w:rsidRPr="009B454D" w:rsidRDefault="009B454D" w:rsidP="00D171B1">
            <w:pPr>
              <w:pStyle w:val="simple-table"/>
            </w:pPr>
            <w:r w:rsidRPr="009B454D">
              <w:t>Return</w:t>
            </w:r>
          </w:p>
        </w:tc>
        <w:tc>
          <w:tcPr>
            <w:tcW w:w="3279" w:type="dxa"/>
          </w:tcPr>
          <w:p w14:paraId="5B8E6026" w14:textId="35AC3AEA" w:rsidR="009B454D" w:rsidRPr="009B454D" w:rsidRDefault="009B454D" w:rsidP="00D171B1">
            <w:pPr>
              <w:pStyle w:val="simple-table"/>
            </w:pPr>
            <w:r w:rsidRPr="009B454D">
              <w:t>Description</w:t>
            </w:r>
          </w:p>
        </w:tc>
      </w:tr>
      <w:tr w:rsidR="009B454D" w:rsidRPr="009B454D" w14:paraId="5F8C28D5" w14:textId="77777777" w:rsidTr="00A41AA8">
        <w:trPr>
          <w:jc w:val="center"/>
        </w:trPr>
        <w:tc>
          <w:tcPr>
            <w:tcW w:w="1615" w:type="dxa"/>
          </w:tcPr>
          <w:p w14:paraId="02B1EA1F" w14:textId="255EF24B" w:rsidR="009B454D" w:rsidRPr="009B454D" w:rsidRDefault="009B454D" w:rsidP="00D171B1">
            <w:pPr>
              <w:pStyle w:val="simple-table"/>
              <w:rPr>
                <w:rStyle w:val="CodeInline"/>
                <w:sz w:val="16"/>
              </w:rPr>
            </w:pPr>
            <w:r w:rsidRPr="009B454D">
              <w:rPr>
                <w:rStyle w:val="CodeInline"/>
                <w:sz w:val="16"/>
              </w:rPr>
              <w:t>.capacity</w:t>
            </w:r>
          </w:p>
        </w:tc>
        <w:tc>
          <w:tcPr>
            <w:tcW w:w="681" w:type="dxa"/>
          </w:tcPr>
          <w:p w14:paraId="7E6F4BAC" w14:textId="3E9194B3" w:rsidR="009B454D" w:rsidRPr="009B454D" w:rsidRDefault="009B454D" w:rsidP="00D171B1">
            <w:pPr>
              <w:pStyle w:val="simple-table"/>
              <w:rPr>
                <w:rStyle w:val="CodeInline"/>
                <w:sz w:val="16"/>
              </w:rPr>
            </w:pPr>
            <w:r w:rsidRPr="009B454D">
              <w:rPr>
                <w:rStyle w:val="CodeInline"/>
                <w:sz w:val="16"/>
              </w:rPr>
              <w:t>uint</w:t>
            </w:r>
          </w:p>
        </w:tc>
        <w:tc>
          <w:tcPr>
            <w:tcW w:w="3279" w:type="dxa"/>
          </w:tcPr>
          <w:p w14:paraId="1FFA4740" w14:textId="056EFB1F" w:rsidR="009B454D" w:rsidRPr="009B454D" w:rsidRDefault="009B454D" w:rsidP="00D171B1">
            <w:pPr>
              <w:pStyle w:val="simple-table"/>
            </w:pPr>
            <w:r w:rsidRPr="009B454D">
              <w:t>Returns the actual capacity of the edge.</w:t>
            </w:r>
          </w:p>
        </w:tc>
      </w:tr>
      <w:tr w:rsidR="009B454D" w:rsidRPr="009B454D" w14:paraId="31F5A7BE" w14:textId="77777777" w:rsidTr="00A41AA8">
        <w:trPr>
          <w:trHeight w:val="125"/>
          <w:jc w:val="center"/>
        </w:trPr>
        <w:tc>
          <w:tcPr>
            <w:tcW w:w="1615" w:type="dxa"/>
          </w:tcPr>
          <w:p w14:paraId="6A3BD187" w14:textId="46B65342" w:rsidR="009B454D" w:rsidRPr="009B454D" w:rsidRDefault="009B454D" w:rsidP="00D171B1">
            <w:pPr>
              <w:pStyle w:val="simple-table"/>
              <w:rPr>
                <w:rStyle w:val="CodeInline"/>
                <w:sz w:val="16"/>
              </w:rPr>
            </w:pPr>
            <w:r w:rsidRPr="009B454D">
              <w:rPr>
                <w:rStyle w:val="CodeInline"/>
                <w:sz w:val="16"/>
              </w:rPr>
              <w:lastRenderedPageBreak/>
              <w:t>.minCapacity()</w:t>
            </w:r>
          </w:p>
        </w:tc>
        <w:tc>
          <w:tcPr>
            <w:tcW w:w="681" w:type="dxa"/>
          </w:tcPr>
          <w:p w14:paraId="13E22075" w14:textId="3A962165" w:rsidR="009B454D" w:rsidRPr="009B454D" w:rsidRDefault="009B454D" w:rsidP="00D171B1">
            <w:pPr>
              <w:pStyle w:val="simple-table"/>
            </w:pPr>
            <w:r w:rsidRPr="009B454D">
              <w:rPr>
                <w:rStyle w:val="CodeInline"/>
                <w:sz w:val="16"/>
              </w:rPr>
              <w:t>uint</w:t>
            </w:r>
          </w:p>
        </w:tc>
        <w:tc>
          <w:tcPr>
            <w:tcW w:w="3279" w:type="dxa"/>
          </w:tcPr>
          <w:p w14:paraId="5F82A4B5" w14:textId="434A6519" w:rsidR="009B454D" w:rsidRPr="009B454D" w:rsidRDefault="009B454D" w:rsidP="00D171B1">
            <w:pPr>
              <w:pStyle w:val="simple-table"/>
            </w:pPr>
            <w:r w:rsidRPr="009B454D">
              <w:t>Returns the minimum capacity of the edge.</w:t>
            </w:r>
          </w:p>
        </w:tc>
      </w:tr>
      <w:tr w:rsidR="009B454D" w:rsidRPr="009B454D" w14:paraId="52D733E8" w14:textId="77777777" w:rsidTr="00A41AA8">
        <w:trPr>
          <w:jc w:val="center"/>
        </w:trPr>
        <w:tc>
          <w:tcPr>
            <w:tcW w:w="1615" w:type="dxa"/>
          </w:tcPr>
          <w:p w14:paraId="7A64E111" w14:textId="66D56521" w:rsidR="009B454D" w:rsidRPr="009B454D" w:rsidRDefault="009B454D" w:rsidP="00D171B1">
            <w:pPr>
              <w:pStyle w:val="simple-table"/>
              <w:rPr>
                <w:rStyle w:val="CodeInline"/>
                <w:sz w:val="16"/>
              </w:rPr>
            </w:pPr>
            <w:r w:rsidRPr="009B454D">
              <w:rPr>
                <w:rStyle w:val="CodeInline"/>
                <w:sz w:val="16"/>
              </w:rPr>
              <w:t>.maxCapacity()</w:t>
            </w:r>
          </w:p>
        </w:tc>
        <w:tc>
          <w:tcPr>
            <w:tcW w:w="681" w:type="dxa"/>
          </w:tcPr>
          <w:p w14:paraId="0B1B5213" w14:textId="7202744F" w:rsidR="009B454D" w:rsidRPr="009B454D" w:rsidRDefault="009B454D" w:rsidP="00D171B1">
            <w:pPr>
              <w:pStyle w:val="simple-table"/>
            </w:pPr>
            <w:r w:rsidRPr="009B454D">
              <w:rPr>
                <w:rStyle w:val="CodeInline"/>
                <w:sz w:val="16"/>
              </w:rPr>
              <w:t>uint</w:t>
            </w:r>
          </w:p>
        </w:tc>
        <w:tc>
          <w:tcPr>
            <w:tcW w:w="3279" w:type="dxa"/>
          </w:tcPr>
          <w:p w14:paraId="4FB7A239" w14:textId="7D739E42" w:rsidR="009B454D" w:rsidRPr="009B454D" w:rsidRDefault="009B454D" w:rsidP="00D171B1">
            <w:pPr>
              <w:pStyle w:val="simple-table"/>
            </w:pPr>
            <w:r w:rsidRPr="009B454D">
              <w:t>Returns the maximum capacity of the edge.</w:t>
            </w:r>
          </w:p>
        </w:tc>
      </w:tr>
      <w:tr w:rsidR="009B454D" w:rsidRPr="009B454D" w14:paraId="4F739387" w14:textId="77777777" w:rsidTr="00A41AA8">
        <w:trPr>
          <w:jc w:val="center"/>
        </w:trPr>
        <w:tc>
          <w:tcPr>
            <w:tcW w:w="1615" w:type="dxa"/>
          </w:tcPr>
          <w:p w14:paraId="06FE8FE7" w14:textId="053D2357" w:rsidR="009B454D" w:rsidRPr="009B454D" w:rsidRDefault="009B454D" w:rsidP="00D171B1">
            <w:pPr>
              <w:pStyle w:val="simple-table"/>
              <w:rPr>
                <w:rStyle w:val="CodeInline"/>
                <w:sz w:val="16"/>
              </w:rPr>
            </w:pPr>
            <w:r w:rsidRPr="009B454D">
              <w:rPr>
                <w:rStyle w:val="CodeInline"/>
                <w:sz w:val="16"/>
              </w:rPr>
              <w:t>.count()</w:t>
            </w:r>
          </w:p>
        </w:tc>
        <w:tc>
          <w:tcPr>
            <w:tcW w:w="681" w:type="dxa"/>
          </w:tcPr>
          <w:p w14:paraId="6EE34DFB" w14:textId="5D59C775" w:rsidR="009B454D" w:rsidRPr="009B454D" w:rsidRDefault="009B454D" w:rsidP="00D171B1">
            <w:pPr>
              <w:pStyle w:val="simple-table"/>
            </w:pPr>
            <w:r w:rsidRPr="009B454D">
              <w:rPr>
                <w:rStyle w:val="CodeInline"/>
                <w:sz w:val="16"/>
              </w:rPr>
              <w:t>uint</w:t>
            </w:r>
          </w:p>
        </w:tc>
        <w:tc>
          <w:tcPr>
            <w:tcW w:w="3279" w:type="dxa"/>
          </w:tcPr>
          <w:p w14:paraId="5353C32E" w14:textId="593263A3" w:rsidR="009B454D" w:rsidRPr="009B454D" w:rsidRDefault="009B454D" w:rsidP="00D171B1">
            <w:pPr>
              <w:pStyle w:val="simple-table"/>
            </w:pPr>
            <w:r w:rsidRPr="009B454D">
              <w:t>Returns the number of items in the edge.</w:t>
            </w:r>
          </w:p>
        </w:tc>
      </w:tr>
    </w:tbl>
    <w:p w14:paraId="29DFF339" w14:textId="59AA85FE" w:rsidR="00B53D43" w:rsidRDefault="00A41AA8" w:rsidP="003B197B">
      <w:r>
        <w:t>These methods are available to the worker function.</w:t>
      </w:r>
    </w:p>
    <w:p w14:paraId="6E766805" w14:textId="6D1BEF21" w:rsidR="009C6D10" w:rsidRDefault="009C6D10" w:rsidP="009B302D">
      <w:pPr>
        <w:pStyle w:val="Heading4"/>
      </w:pPr>
      <w:r>
        <w:t>Event Flow from Upstream Worker into the Edge</w:t>
      </w:r>
    </w:p>
    <w:p w14:paraId="236FFF09" w14:textId="4C6EF095" w:rsidR="00A41AA8" w:rsidRPr="00A41AA8" w:rsidRDefault="00A41AA8" w:rsidP="003B197B">
      <w:r>
        <w:t xml:space="preserve">A worker returns two values: </w:t>
      </w:r>
      <w:r>
        <w:rPr>
          <w:rStyle w:val="HTMLCode"/>
          <w:rFonts w:eastAsiaTheme="majorEastAsia"/>
        </w:rPr>
        <w:t>Event&lt;T&gt;</w:t>
      </w:r>
      <w:r>
        <w:t xml:space="preserve"> and </w:t>
      </w:r>
      <w:r>
        <w:rPr>
          <w:rStyle w:val="HTMLCode"/>
          <w:rFonts w:eastAsiaTheme="majorEastAsia"/>
        </w:rPr>
        <w:t>Error&lt;E&gt;</w:t>
      </w:r>
      <w:r>
        <w:t xml:space="preserve">. The compiler-generated wrapper routes any non-nil </w:t>
      </w:r>
      <w:r>
        <w:rPr>
          <w:rStyle w:val="HTMLCode"/>
          <w:rFonts w:eastAsiaTheme="majorEastAsia"/>
        </w:rPr>
        <w:t>Event&lt;T&gt;</w:t>
      </w:r>
      <w:r>
        <w:t xml:space="preserve"> to the downstream edge and any non-nil </w:t>
      </w:r>
      <w:r>
        <w:rPr>
          <w:rStyle w:val="HTMLCode"/>
          <w:rFonts w:eastAsiaTheme="majorEastAsia"/>
        </w:rPr>
        <w:t>Error&lt;E&gt;</w:t>
      </w:r>
      <w:r>
        <w:t xml:space="preserve"> to </w:t>
      </w:r>
      <w:r>
        <w:rPr>
          <w:rStyle w:val="HTMLCode"/>
          <w:rFonts w:eastAsiaTheme="majorEastAsia"/>
        </w:rPr>
        <w:t>onError</w:t>
      </w:r>
      <w:r>
        <w:t xml:space="preserve">. A </w:t>
      </w:r>
      <w:r>
        <w:rPr>
          <w:rStyle w:val="HTMLCode"/>
          <w:rFonts w:eastAsiaTheme="majorEastAsia"/>
        </w:rPr>
        <w:t>nil</w:t>
      </w:r>
      <w:r>
        <w:t xml:space="preserve"> </w:t>
      </w:r>
      <w:r>
        <w:rPr>
          <w:rStyle w:val="HTMLCode"/>
          <w:rFonts w:eastAsiaTheme="majorEastAsia"/>
        </w:rPr>
        <w:t>Event&lt;T&gt;</w:t>
      </w:r>
      <w:r>
        <w:t xml:space="preserve"> simply means </w:t>
      </w:r>
      <w:r w:rsidRPr="00A41AA8">
        <w:rPr>
          <w:rStyle w:val="Strong"/>
          <w:rFonts w:eastAsiaTheme="majorEastAsia"/>
          <w:b w:val="0"/>
          <w:bCs w:val="0"/>
        </w:rPr>
        <w:t>no emission</w:t>
      </w:r>
      <w:r>
        <w:t xml:space="preserve"> (nothing is enqueued). This aligns with the single-disposition rule (§</w:t>
      </w:r>
      <w:r>
        <w:fldChar w:fldCharType="begin"/>
      </w:r>
      <w:r>
        <w:instrText xml:space="preserve"> REF _Ref209293130 \r \h </w:instrText>
      </w:r>
      <w:r>
        <w:fldChar w:fldCharType="separate"/>
      </w:r>
      <w:r>
        <w:t>2.2.6.3</w:t>
      </w:r>
      <w:r>
        <w:fldChar w:fldCharType="end"/>
      </w:r>
      <w:r>
        <w:t>).</w:t>
      </w:r>
    </w:p>
    <w:p w14:paraId="15B7C27E" w14:textId="0FC0CEF2" w:rsidR="00AA3E25" w:rsidRPr="00AA3E25" w:rsidRDefault="009C6D10" w:rsidP="00FB6BAC">
      <w:pPr>
        <w:pStyle w:val="Heading3"/>
      </w:pPr>
      <w:bookmarkStart w:id="214" w:name="_Ref209288344"/>
      <w:bookmarkStart w:id="215" w:name="_Toc209623954"/>
      <w:r>
        <w:lastRenderedPageBreak/>
        <w:t>Transform Node</w:t>
      </w:r>
      <w:bookmarkEnd w:id="214"/>
      <w:bookmarkEnd w:id="215"/>
    </w:p>
    <w:p w14:paraId="40975F17" w14:textId="40D65C3B" w:rsidR="00D275FA" w:rsidRDefault="00D275FA" w:rsidP="00D275FA">
      <w:pPr>
        <w:pStyle w:val="Caption"/>
      </w:pPr>
      <w:bookmarkStart w:id="216" w:name="_Toc209623858"/>
      <w:r>
        <w:t xml:space="preserve">Figure </w:t>
      </w:r>
      <w:fldSimple w:instr=" SEQ Figure \* ARABIC ">
        <w:r w:rsidR="00BE2E8A">
          <w:rPr>
            <w:noProof/>
          </w:rPr>
          <w:t>19</w:t>
        </w:r>
      </w:fldSimple>
      <w:r>
        <w:t xml:space="preserve">: </w:t>
      </w:r>
      <w:r w:rsidRPr="00393D76">
        <w:t>Transform Node Topology</w:t>
      </w:r>
      <w:bookmarkEnd w:id="216"/>
    </w:p>
    <w:p w14:paraId="440FFAAD" w14:textId="6AECE387" w:rsidR="00175189" w:rsidRDefault="00AA3E25" w:rsidP="006235A8">
      <w:pPr>
        <w:pStyle w:val="Caption"/>
      </w:pPr>
      <w:r>
        <w:fldChar w:fldCharType="begin"/>
      </w:r>
      <w:r>
        <w:instrText xml:space="preserve"> INCLUDEPICTURE "https://documents.lucid.app/documents/70c08911-6368-4524-ac0b-439bcc5fa23b/pages/TioSQPM7gm8-?a=3169&amp;x=15&amp;y=197&amp;w=1191&amp;h=661&amp;store=1&amp;accept=image%2F*&amp;auth=LCA%20de44a925b19f90192ba7827ba4aaeed1d065da4030a2b1a0a18822008258e4cf-ts%3D1758304962" \* MERGEFORMATINET </w:instrText>
      </w:r>
      <w:r>
        <w:fldChar w:fldCharType="separate"/>
      </w:r>
      <w:r>
        <w:rPr>
          <w:noProof/>
        </w:rPr>
        <w:drawing>
          <wp:inline distT="0" distB="0" distL="0" distR="0" wp14:anchorId="1CE19926" wp14:editId="698DDB94">
            <wp:extent cx="3650104" cy="2023935"/>
            <wp:effectExtent l="0" t="0" r="0" b="0"/>
            <wp:docPr id="1464818277" name="Picture 9"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18277" name="Picture 9" descr="A diagram of a serv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3714411" cy="2059592"/>
                    </a:xfrm>
                    <a:prstGeom prst="rect">
                      <a:avLst/>
                    </a:prstGeom>
                    <a:noFill/>
                    <a:ln>
                      <a:noFill/>
                    </a:ln>
                  </pic:spPr>
                </pic:pic>
              </a:graphicData>
            </a:graphic>
          </wp:inline>
        </w:drawing>
      </w:r>
      <w:r>
        <w:fldChar w:fldCharType="end"/>
      </w:r>
    </w:p>
    <w:p w14:paraId="2E7FB8E6" w14:textId="56314023" w:rsidR="009C6D10" w:rsidRDefault="000926B3" w:rsidP="003B197B">
      <w:r>
        <w:rPr>
          <w:rStyle w:val="HTMLCode"/>
          <w:rFonts w:eastAsiaTheme="majorEastAsia"/>
        </w:rPr>
        <w:t>Transform()</w:t>
      </w:r>
      <w:r>
        <w:t xml:space="preserve"> executes user-defined computation to transform events. Unlike </w:t>
      </w:r>
      <w:r>
        <w:rPr>
          <w:rStyle w:val="HTMLCode"/>
          <w:rFonts w:eastAsiaTheme="majorEastAsia"/>
        </w:rPr>
        <w:t>Ingress()</w:t>
      </w:r>
      <w:r>
        <w:t>/</w:t>
      </w:r>
      <w:r>
        <w:rPr>
          <w:rStyle w:val="HTMLCode"/>
          <w:rFonts w:eastAsiaTheme="majorEastAsia"/>
        </w:rPr>
        <w:t>Egress()</w:t>
      </w:r>
      <w:r>
        <w:t xml:space="preserve">, it is </w:t>
      </w:r>
      <w:r>
        <w:rPr>
          <w:rStyle w:val="Strong"/>
          <w:rFonts w:eastAsiaTheme="majorEastAsia"/>
        </w:rPr>
        <w:t>pure</w:t>
      </w:r>
      <w:r>
        <w:t xml:space="preserve"> (no I/O or syscalls); side effects are disallowed by capabilities policy.</w:t>
      </w:r>
    </w:p>
    <w:p w14:paraId="3BA4C168" w14:textId="1CB8B01F" w:rsidR="00DD7E19" w:rsidRDefault="00DD7E19" w:rsidP="0068672C">
      <w:pPr>
        <w:pStyle w:val="table-caption"/>
      </w:pPr>
      <w:bookmarkStart w:id="217" w:name="_Toc209623786"/>
      <w:r>
        <w:t xml:space="preserve">Code </w:t>
      </w:r>
      <w:fldSimple w:instr=" SEQ Code \* ARABIC ">
        <w:r w:rsidR="00D15BA7">
          <w:rPr>
            <w:noProof/>
          </w:rPr>
          <w:t>21</w:t>
        </w:r>
      </w:fldSimple>
      <w:r>
        <w:t>: AMI Transform Node Example</w:t>
      </w:r>
      <w:bookmarkEnd w:id="2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D7E19" w14:paraId="6F384201" w14:textId="77777777" w:rsidTr="00DD7E19">
        <w:tc>
          <w:tcPr>
            <w:tcW w:w="9350" w:type="dxa"/>
          </w:tcPr>
          <w:p w14:paraId="4FA7B0D9" w14:textId="1B5FD11C" w:rsidR="00DD7E19" w:rsidRDefault="00DD7E19" w:rsidP="00DD7E19">
            <w:pPr>
              <w:pStyle w:val="CodeBlock"/>
            </w:pPr>
            <w:r>
              <w:t>...</w:t>
            </w:r>
            <w:r w:rsidRPr="00314054">
              <w:t>).Transform(</w:t>
            </w:r>
            <w:r w:rsidRPr="00314054">
              <w:br/>
              <w:t xml:space="preserve">    in=edge.FIFO(</w:t>
            </w:r>
            <w:r>
              <w:t>. . .),</w:t>
            </w:r>
            <w:r w:rsidRPr="00314054">
              <w:br/>
              <w:t xml:space="preserve">    worker=myproject.CleanFunc,</w:t>
            </w:r>
            <w:r w:rsidRPr="00314054">
              <w:br/>
              <w:t xml:space="preserve">    minWorkers=2,</w:t>
            </w:r>
            <w:r w:rsidRPr="00314054">
              <w:br/>
              <w:t xml:space="preserve">    maxWorkers=8,</w:t>
            </w:r>
            <w:r w:rsidRPr="00314054">
              <w:br/>
              <w:t xml:space="preserve">    onError=ErrorPipeline,</w:t>
            </w:r>
            <w:r w:rsidRPr="00314054">
              <w:br/>
              <w:t xml:space="preserve">    type=</w:t>
            </w:r>
            <w:r>
              <w:t>someProject.CsvRecord</w:t>
            </w:r>
            <w:r w:rsidRPr="00314054">
              <w:t>,</w:t>
            </w:r>
            <w:r w:rsidRPr="00314054">
              <w:br/>
              <w:t>)</w:t>
            </w:r>
            <w:r>
              <w:t>...</w:t>
            </w:r>
          </w:p>
        </w:tc>
      </w:tr>
    </w:tbl>
    <w:p w14:paraId="773CABDD" w14:textId="77777777" w:rsidR="000926B3" w:rsidRPr="000926B3" w:rsidRDefault="000926B3" w:rsidP="003B197B">
      <w:pPr>
        <w:pStyle w:val="ListParagraph"/>
        <w:numPr>
          <w:ilvl w:val="0"/>
          <w:numId w:val="273"/>
        </w:numPr>
        <w:rPr>
          <w:rStyle w:val="Strong"/>
          <w:b w:val="0"/>
          <w:bCs w:val="0"/>
        </w:rPr>
      </w:pPr>
      <w:r w:rsidRPr="000926B3">
        <w:rPr>
          <w:rStyle w:val="Strong"/>
          <w:rFonts w:eastAsiaTheme="majorEastAsia"/>
        </w:rPr>
        <w:t>Edge (consumer side):</w:t>
      </w:r>
    </w:p>
    <w:p w14:paraId="6AE06DB0" w14:textId="527ADBFB" w:rsidR="000926B3" w:rsidRPr="0068672C" w:rsidRDefault="000926B3" w:rsidP="0068672C">
      <w:pPr>
        <w:pStyle w:val="BlockText-Indented"/>
        <w:ind w:left="720"/>
      </w:pPr>
      <w:r w:rsidRPr="0068672C">
        <w:rPr>
          <w:rStyle w:val="HTMLCode"/>
          <w:rFonts w:asciiTheme="minorHAnsi" w:eastAsiaTheme="majorEastAsia" w:hAnsiTheme="minorHAnsi" w:cs="Times New Roman"/>
          <w:sz w:val="24"/>
          <w:szCs w:val="24"/>
        </w:rPr>
        <w:t>in</w:t>
      </w:r>
      <w:r w:rsidRPr="0068672C">
        <w:t xml:space="preserve"> takes an </w:t>
      </w:r>
      <w:r w:rsidRPr="0068672C">
        <w:rPr>
          <w:rStyle w:val="Strong"/>
          <w:b w:val="0"/>
          <w:bCs w:val="0"/>
        </w:rPr>
        <w:t>EdgeSpecifier</w:t>
      </w:r>
      <w:r w:rsidRPr="0068672C">
        <w:t xml:space="preserve">; see </w:t>
      </w:r>
      <w:r w:rsidRPr="0068672C">
        <w:rPr>
          <w:rStyle w:val="Strong"/>
          <w:b w:val="0"/>
          <w:bCs w:val="0"/>
        </w:rPr>
        <w:t>§</w:t>
      </w:r>
      <w:r w:rsidRPr="0068672C">
        <w:rPr>
          <w:rStyle w:val="Strong"/>
          <w:b w:val="0"/>
          <w:bCs w:val="0"/>
        </w:rPr>
        <w:fldChar w:fldCharType="begin"/>
      </w:r>
      <w:r w:rsidRPr="0068672C">
        <w:rPr>
          <w:rStyle w:val="Strong"/>
          <w:b w:val="0"/>
          <w:bCs w:val="0"/>
        </w:rPr>
        <w:instrText xml:space="preserve"> REF _Ref209293420 \r \h </w:instrText>
      </w:r>
      <w:r w:rsidR="0068672C" w:rsidRPr="0068672C">
        <w:rPr>
          <w:rStyle w:val="Strong"/>
          <w:b w:val="0"/>
          <w:bCs w:val="0"/>
        </w:rPr>
        <w:instrText xml:space="preserve"> \* MERGEFORMAT </w:instrText>
      </w:r>
      <w:r w:rsidRPr="0068672C">
        <w:rPr>
          <w:rStyle w:val="Strong"/>
          <w:b w:val="0"/>
          <w:bCs w:val="0"/>
        </w:rPr>
      </w:r>
      <w:r w:rsidRPr="0068672C">
        <w:rPr>
          <w:rStyle w:val="Strong"/>
          <w:b w:val="0"/>
          <w:bCs w:val="0"/>
        </w:rPr>
        <w:fldChar w:fldCharType="separate"/>
      </w:r>
      <w:r w:rsidRPr="0068672C">
        <w:rPr>
          <w:rStyle w:val="Strong"/>
          <w:b w:val="0"/>
          <w:bCs w:val="0"/>
        </w:rPr>
        <w:t>2.2.7</w:t>
      </w:r>
      <w:r w:rsidRPr="0068672C">
        <w:rPr>
          <w:rStyle w:val="Strong"/>
          <w:b w:val="0"/>
          <w:bCs w:val="0"/>
        </w:rPr>
        <w:fldChar w:fldCharType="end"/>
      </w:r>
      <w:r w:rsidRPr="0068672C">
        <w:rPr>
          <w:rStyle w:val="Strong"/>
          <w:b w:val="0"/>
          <w:bCs w:val="0"/>
        </w:rPr>
        <w:t xml:space="preserve"> Edges</w:t>
      </w:r>
      <w:r w:rsidRPr="0068672C">
        <w:t xml:space="preserve"> for the form and semantics, </w:t>
      </w:r>
      <w:r w:rsidRPr="0068672C">
        <w:rPr>
          <w:rStyle w:val="Strong"/>
          <w:b w:val="0"/>
          <w:bCs w:val="0"/>
        </w:rPr>
        <w:t>§</w:t>
      </w:r>
      <w:r w:rsidRPr="0068672C">
        <w:rPr>
          <w:rStyle w:val="Strong"/>
          <w:b w:val="0"/>
          <w:bCs w:val="0"/>
        </w:rPr>
        <w:fldChar w:fldCharType="begin"/>
      </w:r>
      <w:r w:rsidRPr="0068672C">
        <w:rPr>
          <w:rStyle w:val="Strong"/>
          <w:b w:val="0"/>
          <w:bCs w:val="0"/>
        </w:rPr>
        <w:instrText xml:space="preserve"> REF _Ref209293438 \r \h </w:instrText>
      </w:r>
      <w:r w:rsidR="0068672C" w:rsidRPr="0068672C">
        <w:rPr>
          <w:rStyle w:val="Strong"/>
          <w:b w:val="0"/>
          <w:bCs w:val="0"/>
        </w:rPr>
        <w:instrText xml:space="preserve"> \* MERGEFORMAT </w:instrText>
      </w:r>
      <w:r w:rsidRPr="0068672C">
        <w:rPr>
          <w:rStyle w:val="Strong"/>
          <w:b w:val="0"/>
          <w:bCs w:val="0"/>
        </w:rPr>
      </w:r>
      <w:r w:rsidRPr="0068672C">
        <w:rPr>
          <w:rStyle w:val="Strong"/>
          <w:b w:val="0"/>
          <w:bCs w:val="0"/>
        </w:rPr>
        <w:fldChar w:fldCharType="separate"/>
      </w:r>
      <w:r w:rsidRPr="0068672C">
        <w:rPr>
          <w:rStyle w:val="Strong"/>
          <w:b w:val="0"/>
          <w:bCs w:val="0"/>
        </w:rPr>
        <w:t>2.2.7.2</w:t>
      </w:r>
      <w:r w:rsidRPr="0068672C">
        <w:rPr>
          <w:rStyle w:val="Strong"/>
          <w:b w:val="0"/>
          <w:bCs w:val="0"/>
        </w:rPr>
        <w:fldChar w:fldCharType="end"/>
      </w:r>
      <w:r w:rsidRPr="0068672C">
        <w:rPr>
          <w:rStyle w:val="Strong"/>
          <w:b w:val="0"/>
          <w:bCs w:val="0"/>
        </w:rPr>
        <w:t xml:space="preserve"> </w:t>
      </w:r>
      <w:r w:rsidRPr="0068672C">
        <w:t xml:space="preserve">for </w:t>
      </w:r>
      <w:r w:rsidRPr="0068672C">
        <w:rPr>
          <w:rStyle w:val="HTMLCode"/>
          <w:rFonts w:asciiTheme="minorHAnsi" w:eastAsiaTheme="majorEastAsia" w:hAnsiTheme="minorHAnsi" w:cs="Times New Roman"/>
          <w:sz w:val="24"/>
          <w:szCs w:val="24"/>
        </w:rPr>
        <w:t>minCapacity</w:t>
      </w:r>
      <w:r w:rsidRPr="0068672C">
        <w:t xml:space="preserve">, </w:t>
      </w:r>
      <w:r w:rsidRPr="0068672C">
        <w:rPr>
          <w:rStyle w:val="HTMLCode"/>
          <w:rFonts w:asciiTheme="minorHAnsi" w:eastAsiaTheme="majorEastAsia" w:hAnsiTheme="minorHAnsi" w:cs="Times New Roman"/>
          <w:sz w:val="24"/>
          <w:szCs w:val="24"/>
        </w:rPr>
        <w:t>maxCapacity</w:t>
      </w:r>
      <w:r w:rsidRPr="0068672C">
        <w:t xml:space="preserve">, </w:t>
      </w:r>
      <w:r w:rsidRPr="0068672C">
        <w:rPr>
          <w:rStyle w:val="HTMLCode"/>
          <w:rFonts w:asciiTheme="minorHAnsi" w:eastAsiaTheme="majorEastAsia" w:hAnsiTheme="minorHAnsi" w:cs="Times New Roman"/>
          <w:sz w:val="24"/>
          <w:szCs w:val="24"/>
        </w:rPr>
        <w:t>backpressure</w:t>
      </w:r>
      <w:r w:rsidRPr="0068672C">
        <w:t xml:space="preserve">, </w:t>
      </w:r>
      <w:r w:rsidRPr="0068672C">
        <w:rPr>
          <w:rStyle w:val="HTMLCode"/>
          <w:rFonts w:asciiTheme="minorHAnsi" w:eastAsiaTheme="majorEastAsia" w:hAnsiTheme="minorHAnsi" w:cs="Times New Roman"/>
          <w:sz w:val="24"/>
          <w:szCs w:val="24"/>
        </w:rPr>
        <w:t>type</w:t>
      </w:r>
      <w:r w:rsidRPr="0068672C">
        <w:t xml:space="preserve">, and </w:t>
      </w:r>
      <w:r w:rsidRPr="0068672C">
        <w:rPr>
          <w:rStyle w:val="Strong"/>
          <w:b w:val="0"/>
          <w:bCs w:val="0"/>
        </w:rPr>
        <w:t>§</w:t>
      </w:r>
      <w:r w:rsidRPr="0068672C">
        <w:rPr>
          <w:rStyle w:val="Strong"/>
          <w:b w:val="0"/>
          <w:bCs w:val="0"/>
        </w:rPr>
        <w:fldChar w:fldCharType="begin"/>
      </w:r>
      <w:r w:rsidRPr="0068672C">
        <w:rPr>
          <w:rStyle w:val="Strong"/>
          <w:b w:val="0"/>
          <w:bCs w:val="0"/>
        </w:rPr>
        <w:instrText xml:space="preserve"> REF _Ref209293449 \r \h </w:instrText>
      </w:r>
      <w:r w:rsidR="0068672C" w:rsidRPr="0068672C">
        <w:rPr>
          <w:rStyle w:val="Strong"/>
          <w:b w:val="0"/>
          <w:bCs w:val="0"/>
        </w:rPr>
        <w:instrText xml:space="preserve"> \* MERGEFORMAT </w:instrText>
      </w:r>
      <w:r w:rsidRPr="0068672C">
        <w:rPr>
          <w:rStyle w:val="Strong"/>
          <w:b w:val="0"/>
          <w:bCs w:val="0"/>
        </w:rPr>
      </w:r>
      <w:r w:rsidRPr="0068672C">
        <w:rPr>
          <w:rStyle w:val="Strong"/>
          <w:b w:val="0"/>
          <w:bCs w:val="0"/>
        </w:rPr>
        <w:fldChar w:fldCharType="separate"/>
      </w:r>
      <w:r w:rsidRPr="0068672C">
        <w:rPr>
          <w:rStyle w:val="Strong"/>
          <w:b w:val="0"/>
          <w:bCs w:val="0"/>
        </w:rPr>
        <w:t>2.2.7.3</w:t>
      </w:r>
      <w:r w:rsidRPr="0068672C">
        <w:rPr>
          <w:rStyle w:val="Strong"/>
          <w:b w:val="0"/>
          <w:bCs w:val="0"/>
        </w:rPr>
        <w:fldChar w:fldCharType="end"/>
      </w:r>
      <w:r w:rsidRPr="0068672C">
        <w:t xml:space="preserve"> for edge methods. </w:t>
      </w:r>
    </w:p>
    <w:p w14:paraId="796BF075" w14:textId="77777777" w:rsidR="000926B3" w:rsidRDefault="000926B3" w:rsidP="003B197B">
      <w:pPr>
        <w:pStyle w:val="ListParagraph"/>
        <w:numPr>
          <w:ilvl w:val="0"/>
          <w:numId w:val="273"/>
        </w:numPr>
      </w:pPr>
      <w:r w:rsidRPr="000926B3">
        <w:rPr>
          <w:rStyle w:val="Strong"/>
          <w:rFonts w:eastAsiaTheme="majorEastAsia"/>
        </w:rPr>
        <w:t>Worker:</w:t>
      </w:r>
      <w:r>
        <w:t xml:space="preserve"> </w:t>
      </w:r>
    </w:p>
    <w:p w14:paraId="55B76311" w14:textId="780297C9" w:rsidR="000926B3" w:rsidRDefault="000926B3" w:rsidP="0068672C">
      <w:pPr>
        <w:pStyle w:val="BlockText-Indented"/>
        <w:ind w:left="720"/>
      </w:pPr>
      <w:r>
        <w:lastRenderedPageBreak/>
        <w:t xml:space="preserve">Must implement the uniform signature; the compile-time checks and single-disposition rule from </w:t>
      </w:r>
      <w:r w:rsidRPr="000926B3">
        <w:rPr>
          <w:rStyle w:val="Strong"/>
          <w:b w:val="0"/>
          <w:bCs w:val="0"/>
        </w:rPr>
        <w:t>§</w:t>
      </w:r>
      <w:r>
        <w:rPr>
          <w:rStyle w:val="Strong"/>
          <w:b w:val="0"/>
          <w:bCs w:val="0"/>
        </w:rPr>
        <w:fldChar w:fldCharType="begin"/>
      </w:r>
      <w:r>
        <w:rPr>
          <w:rStyle w:val="Strong"/>
          <w:b w:val="0"/>
          <w:bCs w:val="0"/>
        </w:rPr>
        <w:instrText xml:space="preserve"> REF _Ref209293485 \r \h </w:instrText>
      </w:r>
      <w:r w:rsidR="0068672C">
        <w:rPr>
          <w:rStyle w:val="Strong"/>
          <w:b w:val="0"/>
          <w:bCs w:val="0"/>
        </w:rPr>
        <w:instrText xml:space="preserve"> \* MERGEFORMAT </w:instrText>
      </w:r>
      <w:r>
        <w:rPr>
          <w:rStyle w:val="Strong"/>
          <w:b w:val="0"/>
          <w:bCs w:val="0"/>
        </w:rPr>
      </w:r>
      <w:r>
        <w:rPr>
          <w:rStyle w:val="Strong"/>
          <w:b w:val="0"/>
          <w:bCs w:val="0"/>
        </w:rPr>
        <w:fldChar w:fldCharType="separate"/>
      </w:r>
      <w:r>
        <w:rPr>
          <w:rStyle w:val="Strong"/>
          <w:b w:val="0"/>
          <w:bCs w:val="0"/>
        </w:rPr>
        <w:t>2.2.6</w:t>
      </w:r>
      <w:r>
        <w:rPr>
          <w:rStyle w:val="Strong"/>
          <w:b w:val="0"/>
          <w:bCs w:val="0"/>
        </w:rPr>
        <w:fldChar w:fldCharType="end"/>
      </w:r>
      <w:r>
        <w:t xml:space="preserve"> apply unchanged. </w:t>
      </w:r>
    </w:p>
    <w:p w14:paraId="37931874" w14:textId="77777777" w:rsidR="000926B3" w:rsidRDefault="000926B3" w:rsidP="003B197B">
      <w:pPr>
        <w:pStyle w:val="ListParagraph"/>
        <w:numPr>
          <w:ilvl w:val="0"/>
          <w:numId w:val="273"/>
        </w:numPr>
      </w:pPr>
      <w:r w:rsidRPr="000926B3">
        <w:rPr>
          <w:rStyle w:val="Strong"/>
          <w:rFonts w:eastAsiaTheme="majorEastAsia"/>
        </w:rPr>
        <w:t>Execution &amp; scaling:</w:t>
      </w:r>
      <w:r>
        <w:t xml:space="preserve"> </w:t>
      </w:r>
    </w:p>
    <w:p w14:paraId="3E49D3F9" w14:textId="73F27583" w:rsidR="000926B3" w:rsidRDefault="000926B3" w:rsidP="0068672C">
      <w:pPr>
        <w:pStyle w:val="BlockText-Indented"/>
        <w:ind w:left="720"/>
      </w:pPr>
      <w:r w:rsidRPr="000926B3">
        <w:rPr>
          <w:rStyle w:val="HTMLCode"/>
          <w:rFonts w:eastAsiaTheme="majorEastAsia"/>
        </w:rPr>
        <w:t>minWorkers</w:t>
      </w:r>
      <w:r>
        <w:t>/</w:t>
      </w:r>
      <w:r w:rsidRPr="000926B3">
        <w:rPr>
          <w:rStyle w:val="HTMLCode"/>
          <w:rFonts w:eastAsiaTheme="majorEastAsia"/>
        </w:rPr>
        <w:t>maxWorkers</w:t>
      </w:r>
      <w:r>
        <w:t xml:space="preserve"> control the pool; </w:t>
      </w:r>
      <w:r w:rsidRPr="000926B3">
        <w:rPr>
          <w:rStyle w:val="HTMLCode"/>
          <w:rFonts w:eastAsiaTheme="majorEastAsia"/>
        </w:rPr>
        <w:t>onError</w:t>
      </w:r>
      <w:r>
        <w:t xml:space="preserve"> routes </w:t>
      </w:r>
      <w:r w:rsidRPr="000926B3">
        <w:rPr>
          <w:rStyle w:val="HTMLCode"/>
          <w:rFonts w:eastAsiaTheme="majorEastAsia"/>
        </w:rPr>
        <w:t>Error&lt;E&gt;</w:t>
      </w:r>
      <w:r>
        <w:t xml:space="preserve">; behavior mirrors the Ingress execution model (dispatch is non-blocking). </w:t>
      </w:r>
    </w:p>
    <w:p w14:paraId="138D8839" w14:textId="77777777" w:rsidR="000926B3" w:rsidRPr="000926B3" w:rsidRDefault="000926B3" w:rsidP="003B197B">
      <w:pPr>
        <w:pStyle w:val="ListParagraph"/>
        <w:numPr>
          <w:ilvl w:val="0"/>
          <w:numId w:val="273"/>
        </w:numPr>
        <w:rPr>
          <w:rStyle w:val="Strong"/>
          <w:b w:val="0"/>
          <w:bCs w:val="0"/>
        </w:rPr>
      </w:pPr>
      <w:r w:rsidRPr="000926B3">
        <w:rPr>
          <w:rStyle w:val="Strong"/>
          <w:rFonts w:eastAsiaTheme="majorEastAsia"/>
        </w:rPr>
        <w:t>Type contract:</w:t>
      </w:r>
    </w:p>
    <w:p w14:paraId="3C3FEAB1" w14:textId="15E4E09F" w:rsidR="000926B3" w:rsidRDefault="000926B3" w:rsidP="0068672C">
      <w:pPr>
        <w:pStyle w:val="BlockText-Indented"/>
        <w:ind w:left="720"/>
      </w:pPr>
      <w:r w:rsidRPr="000926B3">
        <w:rPr>
          <w:rStyle w:val="HTMLCode"/>
          <w:rFonts w:eastAsiaTheme="majorEastAsia"/>
        </w:rPr>
        <w:t>type</w:t>
      </w:r>
      <w:r>
        <w:t xml:space="preserve"> declares the produced </w:t>
      </w:r>
      <w:r w:rsidRPr="000926B3">
        <w:rPr>
          <w:rStyle w:val="HTMLCode"/>
          <w:rFonts w:eastAsiaTheme="majorEastAsia"/>
        </w:rPr>
        <w:t>Event&lt;T&gt;</w:t>
      </w:r>
      <w:r>
        <w:t xml:space="preserve"> payload; same contract used in </w:t>
      </w:r>
      <w:r w:rsidRPr="000926B3">
        <w:rPr>
          <w:rStyle w:val="Strong"/>
        </w:rPr>
        <w:t>Ingress</w:t>
      </w:r>
      <w:r>
        <w:t xml:space="preserve"> (§</w:t>
      </w:r>
      <w:r>
        <w:fldChar w:fldCharType="begin"/>
      </w:r>
      <w:r>
        <w:instrText xml:space="preserve"> REF _Ref209293511 \r \h </w:instrText>
      </w:r>
      <w:r w:rsidR="0068672C">
        <w:instrText xml:space="preserve"> \* MERGEFORMAT </w:instrText>
      </w:r>
      <w:r>
        <w:fldChar w:fldCharType="separate"/>
      </w:r>
      <w:r>
        <w:t>2.2.5</w:t>
      </w:r>
      <w:r>
        <w:fldChar w:fldCharType="end"/>
      </w:r>
      <w:r>
        <w:t xml:space="preserve">, attribute </w:t>
      </w:r>
      <w:r w:rsidRPr="000926B3">
        <w:rPr>
          <w:rStyle w:val="HTMLCode"/>
          <w:rFonts w:eastAsiaTheme="majorEastAsia"/>
        </w:rPr>
        <w:t>type</w:t>
      </w:r>
      <w:r>
        <w:t xml:space="preserve">). </w:t>
      </w:r>
    </w:p>
    <w:p w14:paraId="09FE3319" w14:textId="77777777" w:rsidR="000926B3" w:rsidRDefault="000926B3" w:rsidP="003B197B">
      <w:pPr>
        <w:pStyle w:val="ListParagraph"/>
        <w:numPr>
          <w:ilvl w:val="0"/>
          <w:numId w:val="273"/>
        </w:numPr>
      </w:pPr>
      <w:proofErr w:type="gramStart"/>
      <w:r w:rsidRPr="000926B3">
        <w:rPr>
          <w:rStyle w:val="Strong"/>
          <w:rFonts w:eastAsiaTheme="majorEastAsia"/>
        </w:rPr>
        <w:t>No</w:t>
      </w:r>
      <w:proofErr w:type="gramEnd"/>
      <w:r w:rsidRPr="000926B3">
        <w:rPr>
          <w:rStyle w:val="Strong"/>
          <w:rFonts w:eastAsiaTheme="majorEastAsia"/>
        </w:rPr>
        <w:t xml:space="preserve"> I/O:</w:t>
      </w:r>
      <w:r>
        <w:t xml:space="preserve"> </w:t>
      </w:r>
    </w:p>
    <w:p w14:paraId="68331CA3" w14:textId="69A19B8A" w:rsidR="000926B3" w:rsidRDefault="000926B3" w:rsidP="0068672C">
      <w:pPr>
        <w:pStyle w:val="BlockText-Indented"/>
        <w:ind w:left="720"/>
      </w:pPr>
      <w:r>
        <w:t xml:space="preserve">By capability policy, </w:t>
      </w:r>
      <w:proofErr w:type="gramStart"/>
      <w:r w:rsidRPr="000926B3">
        <w:rPr>
          <w:rStyle w:val="HTMLCode"/>
          <w:rFonts w:eastAsiaTheme="majorEastAsia"/>
        </w:rPr>
        <w:t>Transform</w:t>
      </w:r>
      <w:proofErr w:type="gramEnd"/>
      <w:r w:rsidRPr="000926B3">
        <w:rPr>
          <w:rStyle w:val="HTMLCode"/>
          <w:rFonts w:eastAsiaTheme="majorEastAsia"/>
        </w:rPr>
        <w:t>()</w:t>
      </w:r>
      <w:r>
        <w:t xml:space="preserve"> has no external capabilities; contrast with </w:t>
      </w:r>
      <w:r w:rsidRPr="000926B3">
        <w:rPr>
          <w:rStyle w:val="Strong"/>
          <w:b w:val="0"/>
          <w:bCs w:val="0"/>
        </w:rPr>
        <w:t>§</w:t>
      </w:r>
      <w:r>
        <w:rPr>
          <w:rStyle w:val="Strong"/>
          <w:b w:val="0"/>
          <w:bCs w:val="0"/>
        </w:rPr>
        <w:fldChar w:fldCharType="begin"/>
      </w:r>
      <w:r>
        <w:rPr>
          <w:rStyle w:val="Strong"/>
          <w:b w:val="0"/>
          <w:bCs w:val="0"/>
        </w:rPr>
        <w:instrText xml:space="preserve"> REF _Ref209293538 \r \h </w:instrText>
      </w:r>
      <w:r w:rsidR="0068672C">
        <w:rPr>
          <w:rStyle w:val="Strong"/>
          <w:b w:val="0"/>
          <w:bCs w:val="0"/>
        </w:rPr>
        <w:instrText xml:space="preserve"> \* MERGEFORMAT </w:instrText>
      </w:r>
      <w:r>
        <w:rPr>
          <w:rStyle w:val="Strong"/>
          <w:b w:val="0"/>
          <w:bCs w:val="0"/>
        </w:rPr>
      </w:r>
      <w:r>
        <w:rPr>
          <w:rStyle w:val="Strong"/>
          <w:b w:val="0"/>
          <w:bCs w:val="0"/>
        </w:rPr>
        <w:fldChar w:fldCharType="separate"/>
      </w:r>
      <w:r>
        <w:rPr>
          <w:rStyle w:val="Strong"/>
          <w:b w:val="0"/>
          <w:bCs w:val="0"/>
        </w:rPr>
        <w:t>2.2.5.4</w:t>
      </w:r>
      <w:r>
        <w:rPr>
          <w:rStyle w:val="Strong"/>
          <w:b w:val="0"/>
          <w:bCs w:val="0"/>
        </w:rPr>
        <w:fldChar w:fldCharType="end"/>
      </w:r>
      <w:r>
        <w:rPr>
          <w:rStyle w:val="Strong"/>
          <w:b w:val="0"/>
          <w:bCs w:val="0"/>
        </w:rPr>
        <w:t xml:space="preserve"> </w:t>
      </w:r>
      <w:r w:rsidRPr="000926B3">
        <w:rPr>
          <w:rStyle w:val="Strong"/>
          <w:b w:val="0"/>
          <w:bCs w:val="0"/>
        </w:rPr>
        <w:t>Security Boundary</w:t>
      </w:r>
      <w:r>
        <w:t xml:space="preserve"> for </w:t>
      </w:r>
      <w:r w:rsidRPr="000926B3">
        <w:rPr>
          <w:rStyle w:val="HTMLCode"/>
          <w:rFonts w:eastAsiaTheme="majorEastAsia"/>
        </w:rPr>
        <w:t>Ingress()</w:t>
      </w:r>
      <w:r>
        <w:t>.</w:t>
      </w:r>
    </w:p>
    <w:p w14:paraId="7000940D" w14:textId="33485411" w:rsidR="00FF0A03" w:rsidRDefault="009C6D10" w:rsidP="00FB6BAC">
      <w:pPr>
        <w:pStyle w:val="Heading3"/>
      </w:pPr>
      <w:bookmarkStart w:id="218" w:name="_Ref209288354"/>
      <w:bookmarkStart w:id="219" w:name="_Toc209623955"/>
      <w:r>
        <w:lastRenderedPageBreak/>
        <w:t>FanOut Nod</w:t>
      </w:r>
      <w:r w:rsidR="00FF0A03">
        <w:t>e</w:t>
      </w:r>
      <w:bookmarkEnd w:id="218"/>
      <w:bookmarkEnd w:id="219"/>
    </w:p>
    <w:p w14:paraId="56D052F9" w14:textId="025EF798" w:rsidR="0068672C" w:rsidRDefault="0068672C" w:rsidP="0068672C">
      <w:pPr>
        <w:pStyle w:val="Caption"/>
      </w:pPr>
      <w:bookmarkStart w:id="220" w:name="_Toc209623859"/>
      <w:r>
        <w:t xml:space="preserve">Figure </w:t>
      </w:r>
      <w:fldSimple w:instr=" SEQ Figure \* ARABIC ">
        <w:r w:rsidR="00BE2E8A">
          <w:rPr>
            <w:noProof/>
          </w:rPr>
          <w:t>20</w:t>
        </w:r>
      </w:fldSimple>
      <w:r>
        <w:t xml:space="preserve">: </w:t>
      </w:r>
      <w:r w:rsidRPr="00560CEF">
        <w:t>FanOut Node Topology</w:t>
      </w:r>
      <w:bookmarkEnd w:id="220"/>
    </w:p>
    <w:p w14:paraId="50E1411D" w14:textId="0160F196" w:rsidR="00685C6A" w:rsidRDefault="00685C6A" w:rsidP="006235A8">
      <w:pPr>
        <w:pStyle w:val="Caption"/>
      </w:pPr>
      <w:r>
        <w:fldChar w:fldCharType="begin"/>
      </w:r>
      <w:r>
        <w:instrText xml:space="preserve"> INCLUDEPICTURE "https://documents.lucid.app/documents/70c08911-6368-4524-ac0b-439bcc5fa23b/pages/TioSQPM7gm8-?a=3242&amp;x=15&amp;y=197&amp;w=1191&amp;h=661&amp;store=1&amp;accept=image%2F*&amp;auth=LCA%204078635d3275ed9857918d9c9de11c0d19fbfdb847cc62bc29fc53cd354da79b-ts%3D1758304962" \* MERGEFORMATINET </w:instrText>
      </w:r>
      <w:r>
        <w:fldChar w:fldCharType="separate"/>
      </w:r>
      <w:r>
        <w:rPr>
          <w:noProof/>
          <w14:ligatures w14:val="standardContextual"/>
        </w:rPr>
        <w:fldChar w:fldCharType="begin"/>
      </w:r>
      <w:r>
        <w:rPr>
          <w:noProof/>
          <w14:ligatures w14:val="standardContextual"/>
        </w:rPr>
        <w:instrText xml:space="preserve"> INCLUDEPICTURE  "https://documents.lucid.app/documents/70c08911-6368-4524-ac0b-439bcc5fa23b/pages/TioSQPM7gm8-?a=3242&amp;x=15&amp;y=197&amp;w=1191&amp;h=661&amp;store=1&amp;accept=image/*&amp;auth=LCA 4078635d3275ed9857918d9c9de11c0d19fbfdb847cc62bc29fc53cd354da79b-ts=1758304962" \* MERGEFORMATINET </w:instrText>
      </w:r>
      <w:r>
        <w:rPr>
          <w:noProof/>
          <w14:ligatures w14:val="standardContextual"/>
        </w:rPr>
        <w:fldChar w:fldCharType="separate"/>
      </w:r>
      <w:r w:rsidR="00000000">
        <w:rPr>
          <w:noProof/>
          <w14:ligatures w14:val="standardContextual"/>
        </w:rPr>
        <w:fldChar w:fldCharType="begin"/>
      </w:r>
      <w:r w:rsidR="00000000">
        <w:rPr>
          <w:noProof/>
          <w14:ligatures w14:val="standardContextual"/>
        </w:rPr>
        <w:instrText xml:space="preserve"> INCLUDEPICTURE  "https://documents.lucid.app/documents/70c08911-6368-4524-ac0b-439bcc5fa23b/pages/TioSQPM7gm8-?a=3242&amp;x=15&amp;y=197&amp;w=1191&amp;h=661&amp;store=1&amp;accept=image/*&amp;auth=LCA 4078635d3275ed9857918d9c9de11c0d19fbfdb847cc62bc29fc53cd354da79b-ts=1758304962" \* MERGEFORMATINET </w:instrText>
      </w:r>
      <w:r w:rsidR="00000000">
        <w:rPr>
          <w:noProof/>
          <w14:ligatures w14:val="standardContextual"/>
        </w:rPr>
        <w:fldChar w:fldCharType="separate"/>
      </w:r>
      <w:r w:rsidR="001D6960" w:rsidRPr="001D6960">
        <w:rPr>
          <w:noProof/>
          <w14:ligatures w14:val="standardContextual"/>
        </w:rPr>
      </w:r>
      <w:r w:rsidR="001D6960" w:rsidRPr="001D6960">
        <w:rPr>
          <w:noProof/>
          <w14:ligatures w14:val="standardContextual"/>
        </w:rPr>
        <w:pict w14:anchorId="6FA724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70.6pt;height:205.95pt;mso-width-percent:0;mso-height-percent:0;mso-width-percent:0;mso-height-percent:0">
            <v:imagedata r:id="rId22" r:href="rId23"/>
          </v:shape>
        </w:pict>
      </w:r>
      <w:r w:rsidR="00000000">
        <w:rPr>
          <w:noProof/>
          <w14:ligatures w14:val="standardContextual"/>
        </w:rPr>
        <w:fldChar w:fldCharType="end"/>
      </w:r>
      <w:r>
        <w:rPr>
          <w:noProof/>
          <w14:ligatures w14:val="standardContextual"/>
        </w:rPr>
        <w:fldChar w:fldCharType="end"/>
      </w:r>
      <w:r>
        <w:fldChar w:fldCharType="end"/>
      </w:r>
    </w:p>
    <w:p w14:paraId="782E196F" w14:textId="4C2A01A2" w:rsidR="009C6D10" w:rsidRDefault="009C6D10" w:rsidP="003B197B">
      <w:r>
        <w:t xml:space="preserve">The </w:t>
      </w:r>
      <w:r w:rsidRPr="009C6D10">
        <w:rPr>
          <w:rStyle w:val="CodeInline"/>
        </w:rPr>
        <w:t>FanOut()</w:t>
      </w:r>
      <w:r>
        <w:t xml:space="preserve"> node, like the </w:t>
      </w:r>
      <w:r w:rsidRPr="009C6D10">
        <w:rPr>
          <w:rStyle w:val="CodeInline"/>
        </w:rPr>
        <w:t>Collect()</w:t>
      </w:r>
      <w:r>
        <w:t xml:space="preserve"> node is purely declarative construct. The programmer cannot provide user-defined worker functions to operate in these two specialized event router node types. Nonetheless, these two node types are powerful tools when developing pipeline-oriented software using POP. The </w:t>
      </w:r>
      <w:r w:rsidRPr="009C6D10">
        <w:rPr>
          <w:rStyle w:val="CodeInline"/>
        </w:rPr>
        <w:t>FanOut()</w:t>
      </w:r>
      <w:r>
        <w:t xml:space="preserve"> node allows an </w:t>
      </w:r>
      <w:r w:rsidRPr="009C6D10">
        <w:rPr>
          <w:rStyle w:val="CodeInline"/>
        </w:rPr>
        <w:t>Event&lt;T&gt;</w:t>
      </w:r>
      <w:r>
        <w:t xml:space="preserve"> to be broadcast to many downstream pipeline segments.  The </w:t>
      </w:r>
      <w:r w:rsidRPr="009C6D10">
        <w:rPr>
          <w:rStyle w:val="CodeInline"/>
        </w:rPr>
        <w:t>Collect()</w:t>
      </w:r>
      <w:r>
        <w:t xml:space="preserve"> node consolidates the </w:t>
      </w:r>
      <w:r w:rsidRPr="009C6D10">
        <w:rPr>
          <w:rStyle w:val="CodeInline"/>
        </w:rPr>
        <w:t>Event&lt;T&gt;</w:t>
      </w:r>
      <w:r>
        <w:t xml:space="preserve"> streams from many inputs into a single downstream.</w:t>
      </w:r>
    </w:p>
    <w:p w14:paraId="165D7252" w14:textId="32CBA5BD" w:rsidR="009C6D10" w:rsidRDefault="009C6D10" w:rsidP="003B197B">
      <w:r>
        <w:t xml:space="preserve">Below is an example </w:t>
      </w:r>
      <w:r w:rsidRPr="009C6D10">
        <w:rPr>
          <w:rStyle w:val="CodeInline"/>
        </w:rPr>
        <w:t>FanOut()</w:t>
      </w:r>
      <w:r>
        <w:t xml:space="preserve"> node declaration:</w:t>
      </w:r>
    </w:p>
    <w:p w14:paraId="779A24AC" w14:textId="550A818A" w:rsidR="00D96183" w:rsidRDefault="00D96183" w:rsidP="00D96183">
      <w:pPr>
        <w:pStyle w:val="table-caption"/>
      </w:pPr>
      <w:bookmarkStart w:id="221" w:name="_Toc209623787"/>
      <w:r>
        <w:t xml:space="preserve">Code </w:t>
      </w:r>
      <w:fldSimple w:instr=" SEQ Code \* ARABIC ">
        <w:r w:rsidR="00D15BA7">
          <w:rPr>
            <w:noProof/>
          </w:rPr>
          <w:t>22</w:t>
        </w:r>
      </w:fldSimple>
      <w:r>
        <w:t>: AMI FanOut node example</w:t>
      </w:r>
      <w:bookmarkEnd w:id="2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6183" w14:paraId="43B520BA" w14:textId="77777777" w:rsidTr="00D96183">
        <w:tc>
          <w:tcPr>
            <w:tcW w:w="9350" w:type="dxa"/>
          </w:tcPr>
          <w:p w14:paraId="3C2A741C" w14:textId="348EBEAD" w:rsidR="00D96183" w:rsidRDefault="00D96183" w:rsidP="00D96183">
            <w:pPr>
              <w:pStyle w:val="CodeBlock"/>
            </w:pPr>
            <w:r w:rsidRPr="0068672C">
              <w:rPr>
                <w:rStyle w:val="CodeInline"/>
                <w:sz w:val="16"/>
                <w:szCs w:val="20"/>
              </w:rPr>
              <w:t>…).FanOut(</w:t>
            </w:r>
            <w:r w:rsidRPr="0068672C">
              <w:rPr>
                <w:rStyle w:val="CodeInline"/>
                <w:sz w:val="16"/>
                <w:szCs w:val="20"/>
              </w:rPr>
              <w:br/>
              <w:t xml:space="preserve">    in=edge.FIFO(</w:t>
            </w:r>
            <w:r w:rsidRPr="0068672C">
              <w:rPr>
                <w:rStyle w:val="CodeInline"/>
                <w:sz w:val="16"/>
                <w:szCs w:val="20"/>
              </w:rPr>
              <w:br/>
              <w:t xml:space="preserve">       minCapacity=10,</w:t>
            </w:r>
            <w:r w:rsidRPr="0068672C">
              <w:rPr>
                <w:rStyle w:val="CodeInline"/>
                <w:sz w:val="16"/>
                <w:szCs w:val="20"/>
              </w:rPr>
              <w:br/>
              <w:t xml:space="preserve">       maxCapacity=20,</w:t>
            </w:r>
            <w:r w:rsidRPr="0068672C">
              <w:rPr>
                <w:rStyle w:val="CodeInline"/>
                <w:sz w:val="16"/>
                <w:szCs w:val="20"/>
              </w:rPr>
              <w:br/>
              <w:t xml:space="preserve">       backpressure=block,</w:t>
            </w:r>
            <w:r w:rsidRPr="0068672C">
              <w:rPr>
                <w:rStyle w:val="CodeInline"/>
                <w:sz w:val="16"/>
                <w:szCs w:val="20"/>
              </w:rPr>
              <w:br/>
              <w:t xml:space="preserve">       type=someProject.CsvRecord,</w:t>
            </w:r>
            <w:r w:rsidRPr="0068672C">
              <w:rPr>
                <w:rStyle w:val="CodeInline"/>
                <w:sz w:val="16"/>
                <w:szCs w:val="20"/>
              </w:rPr>
              <w:br/>
              <w:t xml:space="preserve">    ),</w:t>
            </w:r>
            <w:r w:rsidRPr="0068672C">
              <w:rPr>
                <w:rStyle w:val="CodeInline"/>
                <w:sz w:val="16"/>
                <w:szCs w:val="20"/>
              </w:rPr>
              <w:br/>
            </w:r>
            <w:r w:rsidRPr="0068672C">
              <w:rPr>
                <w:rStyle w:val="CodeInline"/>
                <w:sz w:val="16"/>
                <w:szCs w:val="20"/>
              </w:rPr>
              <w:lastRenderedPageBreak/>
              <w:t xml:space="preserve">    minWorkers=2,</w:t>
            </w:r>
            <w:r w:rsidRPr="0068672C">
              <w:rPr>
                <w:rStyle w:val="CodeInline"/>
                <w:sz w:val="16"/>
                <w:szCs w:val="20"/>
              </w:rPr>
              <w:br/>
              <w:t xml:space="preserve">    maxWorkers=8,</w:t>
            </w:r>
            <w:r w:rsidRPr="0068672C">
              <w:rPr>
                <w:rStyle w:val="CodeInline"/>
                <w:sz w:val="16"/>
                <w:szCs w:val="20"/>
              </w:rPr>
              <w:br/>
              <w:t xml:space="preserve">    out=[</w:t>
            </w:r>
            <w:r w:rsidRPr="0068672C">
              <w:rPr>
                <w:rStyle w:val="CodeInline"/>
                <w:sz w:val="16"/>
                <w:szCs w:val="20"/>
              </w:rPr>
              <w:br/>
              <w:t xml:space="preserve">        LoggerPipeline,</w:t>
            </w:r>
            <w:r w:rsidRPr="0068672C">
              <w:rPr>
                <w:rStyle w:val="CodeInline"/>
                <w:sz w:val="16"/>
                <w:szCs w:val="20"/>
              </w:rPr>
              <w:br/>
              <w:t xml:space="preserve">    ],</w:t>
            </w:r>
            <w:r w:rsidRPr="0068672C">
              <w:rPr>
                <w:rStyle w:val="CodeInline"/>
                <w:sz w:val="16"/>
                <w:szCs w:val="20"/>
              </w:rPr>
              <w:br/>
              <w:t xml:space="preserve">    onError=ErrorPipeline,</w:t>
            </w:r>
            <w:r w:rsidRPr="0068672C">
              <w:rPr>
                <w:rStyle w:val="CodeInline"/>
                <w:sz w:val="16"/>
                <w:szCs w:val="20"/>
              </w:rPr>
              <w:br/>
              <w:t xml:space="preserve">    type=someProject.CsvRecord,</w:t>
            </w:r>
            <w:r w:rsidRPr="0068672C">
              <w:rPr>
                <w:rStyle w:val="CodeInline"/>
                <w:sz w:val="16"/>
                <w:szCs w:val="20"/>
              </w:rPr>
              <w:br/>
              <w:t>). …</w:t>
            </w:r>
          </w:p>
        </w:tc>
      </w:tr>
    </w:tbl>
    <w:p w14:paraId="1E695CC0" w14:textId="3152944F" w:rsidR="009C6D10" w:rsidRDefault="009C6D10" w:rsidP="009B302D">
      <w:pPr>
        <w:pStyle w:val="Heading4"/>
      </w:pPr>
      <w:r>
        <w:lastRenderedPageBreak/>
        <w:t>FanOut Semantics</w:t>
      </w:r>
    </w:p>
    <w:p w14:paraId="46C634F2" w14:textId="0F9EF660" w:rsidR="00812F2C" w:rsidRDefault="00812F2C" w:rsidP="003B197B">
      <w:r w:rsidRPr="00812F2C">
        <w:rPr>
          <w:rStyle w:val="Strong"/>
          <w:rFonts w:eastAsiaTheme="majorEastAsia"/>
          <w:b w:val="0"/>
          <w:bCs w:val="0"/>
        </w:rPr>
        <w:t>FanOut()</w:t>
      </w:r>
      <w:r w:rsidRPr="00812F2C">
        <w:t xml:space="preserve"> is a declarative</w:t>
      </w:r>
      <w:r>
        <w:t xml:space="preserve"> broadcast</w:t>
      </w:r>
      <w:r w:rsidRPr="00812F2C">
        <w:t xml:space="preserve"> router. It has </w:t>
      </w:r>
      <w:r w:rsidRPr="00812F2C">
        <w:rPr>
          <w:rStyle w:val="Strong"/>
          <w:rFonts w:eastAsiaTheme="majorEastAsia"/>
          <w:b w:val="0"/>
          <w:bCs w:val="0"/>
        </w:rPr>
        <w:t>no user-defined worker</w:t>
      </w:r>
      <w:r w:rsidRPr="00812F2C">
        <w:t xml:space="preserve">; the compiler synthesizes a worker whose sole job is to </w:t>
      </w:r>
      <w:r w:rsidRPr="00812F2C">
        <w:rPr>
          <w:rStyle w:val="Strong"/>
          <w:rFonts w:eastAsiaTheme="majorEastAsia"/>
          <w:b w:val="0"/>
          <w:bCs w:val="0"/>
        </w:rPr>
        <w:t xml:space="preserve">dispatch each incoming </w:t>
      </w:r>
      <w:r w:rsidRPr="00812F2C">
        <w:rPr>
          <w:rStyle w:val="CodeInline"/>
          <w:rFonts w:eastAsiaTheme="majorEastAsia"/>
        </w:rPr>
        <w:t>Event&lt;T&gt;</w:t>
      </w:r>
      <w:r w:rsidRPr="00812F2C">
        <w:rPr>
          <w:rStyle w:val="Strong"/>
          <w:rFonts w:eastAsiaTheme="majorEastAsia"/>
          <w:b w:val="0"/>
          <w:bCs w:val="0"/>
        </w:rPr>
        <w:t xml:space="preserve"> to all declared downstream pipelines</w:t>
      </w:r>
      <w:r w:rsidRPr="00812F2C">
        <w:t xml:space="preserve">. Concurrency is controlled via </w:t>
      </w:r>
      <w:r w:rsidRPr="00812F2C">
        <w:rPr>
          <w:rStyle w:val="CodeInline"/>
          <w:rFonts w:eastAsiaTheme="majorEastAsia"/>
        </w:rPr>
        <w:t>minWorkers</w:t>
      </w:r>
      <w:r w:rsidRPr="00812F2C">
        <w:t>/</w:t>
      </w:r>
      <w:r w:rsidRPr="00812F2C">
        <w:rPr>
          <w:rStyle w:val="CodeInline"/>
          <w:rFonts w:eastAsiaTheme="majorEastAsia"/>
        </w:rPr>
        <w:t>maxWorkers</w:t>
      </w:r>
      <w:r w:rsidRPr="00812F2C">
        <w:t xml:space="preserve"> (see §</w:t>
      </w:r>
      <w:r>
        <w:fldChar w:fldCharType="begin"/>
      </w:r>
      <w:r>
        <w:instrText xml:space="preserve"> REF _Ref209293485 \r \h </w:instrText>
      </w:r>
      <w:r>
        <w:fldChar w:fldCharType="separate"/>
      </w:r>
      <w:r>
        <w:t>2.2.6</w:t>
      </w:r>
      <w:r>
        <w:fldChar w:fldCharType="end"/>
      </w:r>
      <w:r w:rsidRPr="00812F2C">
        <w:t xml:space="preserve">). If any downstream edge uses </w:t>
      </w:r>
      <w:r w:rsidRPr="00812F2C">
        <w:rPr>
          <w:rStyle w:val="CodeInline"/>
          <w:rFonts w:eastAsiaTheme="majorEastAsia"/>
        </w:rPr>
        <w:t>backpressure=block</w:t>
      </w:r>
      <w:r w:rsidRPr="00812F2C">
        <w:t xml:space="preserve">, the </w:t>
      </w:r>
      <w:r w:rsidRPr="00812F2C">
        <w:rPr>
          <w:rStyle w:val="CodeInline"/>
        </w:rPr>
        <w:t>FanOut</w:t>
      </w:r>
      <w:r>
        <w:rPr>
          <w:rStyle w:val="CodeInline"/>
        </w:rPr>
        <w:t>()</w:t>
      </w:r>
      <w:r w:rsidRPr="00812F2C">
        <w:t xml:space="preserve"> node blocks emission to </w:t>
      </w:r>
      <w:r w:rsidRPr="00812F2C">
        <w:rPr>
          <w:rStyle w:val="Strong"/>
          <w:rFonts w:eastAsiaTheme="majorEastAsia"/>
          <w:b w:val="0"/>
          <w:bCs w:val="0"/>
        </w:rPr>
        <w:t>all</w:t>
      </w:r>
      <w:r w:rsidRPr="00812F2C">
        <w:t xml:space="preserve"> downstream</w:t>
      </w:r>
      <w:r>
        <w:t xml:space="preserve"> edges</w:t>
      </w:r>
      <w:r w:rsidRPr="00812F2C">
        <w:t>; other policies allow continued delivery to unblocked paths</w:t>
      </w:r>
      <w:r>
        <w:t>.</w:t>
      </w:r>
    </w:p>
    <w:p w14:paraId="5F2F0525" w14:textId="40117485" w:rsidR="00812F2C" w:rsidRDefault="00812F2C" w:rsidP="003B197B">
      <w:r>
        <w:t xml:space="preserve">The upstream interface is the usual </w:t>
      </w:r>
      <w:r w:rsidRPr="00812F2C">
        <w:rPr>
          <w:rStyle w:val="CodeInline"/>
          <w:rFonts w:eastAsiaTheme="majorEastAsia"/>
        </w:rPr>
        <w:t>EdgeSpecifier</w:t>
      </w:r>
      <w:r>
        <w:t xml:space="preserve"> on </w:t>
      </w:r>
      <w:r w:rsidRPr="00812F2C">
        <w:rPr>
          <w:rStyle w:val="CodeInline"/>
          <w:rFonts w:eastAsiaTheme="majorEastAsia"/>
        </w:rPr>
        <w:t>in</w:t>
      </w:r>
      <w:r>
        <w:t xml:space="preserve">, e.g., </w:t>
      </w:r>
      <w:r w:rsidRPr="00812F2C">
        <w:rPr>
          <w:rStyle w:val="CodeInline"/>
          <w:rFonts w:eastAsiaTheme="majorEastAsia"/>
        </w:rPr>
        <w:t>edge.FIFO(...)</w:t>
      </w:r>
      <w:r>
        <w:t xml:space="preserve"> or </w:t>
      </w:r>
      <w:r w:rsidRPr="00812F2C">
        <w:rPr>
          <w:rStyle w:val="CodeInline"/>
          <w:rFonts w:eastAsiaTheme="majorEastAsia"/>
        </w:rPr>
        <w:t>edge.LIFO(...)</w:t>
      </w:r>
      <w:r>
        <w:t xml:space="preserve"> with </w:t>
      </w:r>
      <w:r w:rsidRPr="00812F2C">
        <w:rPr>
          <w:rStyle w:val="CodeInline"/>
          <w:rFonts w:eastAsiaTheme="majorEastAsia"/>
        </w:rPr>
        <w:t>minCapacity</w:t>
      </w:r>
      <w:r>
        <w:t xml:space="preserve">, </w:t>
      </w:r>
      <w:r w:rsidRPr="00812F2C">
        <w:rPr>
          <w:rStyle w:val="CodeInline"/>
          <w:rFonts w:eastAsiaTheme="majorEastAsia"/>
        </w:rPr>
        <w:t>maxCapacity</w:t>
      </w:r>
      <w:r>
        <w:t xml:space="preserve">, </w:t>
      </w:r>
      <w:r w:rsidRPr="00812F2C">
        <w:rPr>
          <w:rStyle w:val="CodeInline"/>
          <w:rFonts w:eastAsiaTheme="majorEastAsia"/>
        </w:rPr>
        <w:t>backpressure</w:t>
      </w:r>
      <w:r>
        <w:t xml:space="preserve">, and </w:t>
      </w:r>
      <w:r w:rsidRPr="00812F2C">
        <w:rPr>
          <w:rStyle w:val="CodeInline"/>
          <w:rFonts w:eastAsiaTheme="majorEastAsia"/>
        </w:rPr>
        <w:t>type</w:t>
      </w:r>
      <w:r>
        <w:t xml:space="preserve"> (see §</w:t>
      </w:r>
      <w:r>
        <w:fldChar w:fldCharType="begin"/>
      </w:r>
      <w:r>
        <w:instrText xml:space="preserve"> REF _Ref209293420 \r \h </w:instrText>
      </w:r>
      <w:r>
        <w:fldChar w:fldCharType="separate"/>
      </w:r>
      <w:r>
        <w:t>2.2.7</w:t>
      </w:r>
      <w:r>
        <w:fldChar w:fldCharType="end"/>
      </w:r>
      <w:r>
        <w:t xml:space="preserve">). The node’s </w:t>
      </w:r>
      <w:r w:rsidRPr="00812F2C">
        <w:rPr>
          <w:rStyle w:val="CodeInline"/>
          <w:rFonts w:eastAsiaTheme="majorEastAsia"/>
        </w:rPr>
        <w:t>type</w:t>
      </w:r>
      <w:r>
        <w:t xml:space="preserve"> fixes </w:t>
      </w:r>
      <w:r w:rsidRPr="00812F2C">
        <w:rPr>
          <w:rStyle w:val="CodeInline"/>
          <w:rFonts w:eastAsiaTheme="majorEastAsia"/>
        </w:rPr>
        <w:t>T</w:t>
      </w:r>
      <w:r>
        <w:t xml:space="preserve"> for emitted events, and errors flow to </w:t>
      </w:r>
      <w:r w:rsidRPr="00812F2C">
        <w:rPr>
          <w:rStyle w:val="CodeInline"/>
          <w:rFonts w:eastAsiaTheme="majorEastAsia"/>
        </w:rPr>
        <w:t>onError</w:t>
      </w:r>
      <w:r>
        <w:t>.</w:t>
      </w:r>
    </w:p>
    <w:p w14:paraId="08969EC2" w14:textId="7FA6865B" w:rsidR="00812F2C" w:rsidRDefault="00812F2C" w:rsidP="003B197B">
      <w:r>
        <w:t xml:space="preserve">Downstream edges are </w:t>
      </w:r>
      <w:r w:rsidRPr="00812F2C">
        <w:rPr>
          <w:rStyle w:val="Strong"/>
          <w:rFonts w:eastAsiaTheme="majorEastAsia"/>
          <w:b w:val="0"/>
          <w:bCs w:val="0"/>
        </w:rPr>
        <w:t>fixed at compile time</w:t>
      </w:r>
      <w:r>
        <w:t xml:space="preserve">. The default (“primary”) downstream is the next node in the </w:t>
      </w:r>
      <w:r w:rsidRPr="00812F2C">
        <w:rPr>
          <w:rStyle w:val="Strong"/>
          <w:rFonts w:eastAsiaTheme="majorEastAsia"/>
          <w:b w:val="0"/>
          <w:bCs w:val="0"/>
        </w:rPr>
        <w:t>node-chained notation</w:t>
      </w:r>
      <w:r>
        <w:t xml:space="preserve"> (§</w:t>
      </w:r>
      <w:r>
        <w:fldChar w:fldCharType="begin"/>
      </w:r>
      <w:r>
        <w:instrText xml:space="preserve"> REF _Ref209294262 \r \h </w:instrText>
      </w:r>
      <w:r>
        <w:fldChar w:fldCharType="separate"/>
      </w:r>
      <w:r>
        <w:t>2.2.4</w:t>
      </w:r>
      <w:r>
        <w:fldChar w:fldCharType="end"/>
      </w:r>
      <w:r>
        <w:t xml:space="preserve">). Additional destinations are named in </w:t>
      </w:r>
      <w:r w:rsidRPr="00812F2C">
        <w:rPr>
          <w:rStyle w:val="CodeInline"/>
          <w:rFonts w:eastAsiaTheme="majorEastAsia"/>
        </w:rPr>
        <w:t>out=[ … ]</w:t>
      </w:r>
      <w:r>
        <w:t xml:space="preserve">, where each identifier refers to the </w:t>
      </w:r>
      <w:r w:rsidRPr="00812F2C">
        <w:rPr>
          <w:rStyle w:val="CodeInline"/>
          <w:rFonts w:eastAsiaTheme="majorEastAsia"/>
        </w:rPr>
        <w:t>name</w:t>
      </w:r>
      <w:r>
        <w:t xml:space="preserve"> of another pipeline’s </w:t>
      </w:r>
      <w:r w:rsidRPr="00812F2C">
        <w:rPr>
          <w:rStyle w:val="CodeInline"/>
          <w:rFonts w:eastAsiaTheme="majorEastAsia"/>
        </w:rPr>
        <w:t>Ingress()</w:t>
      </w:r>
      <w:r>
        <w:t xml:space="preserve"> or </w:t>
      </w:r>
      <w:r w:rsidRPr="00812F2C">
        <w:rPr>
          <w:rStyle w:val="CodeInline"/>
          <w:rFonts w:eastAsiaTheme="majorEastAsia"/>
        </w:rPr>
        <w:t>Collect()</w:t>
      </w:r>
      <w:r>
        <w:t xml:space="preserve"> node.</w:t>
      </w:r>
    </w:p>
    <w:p w14:paraId="1ED3933C" w14:textId="55CD397C" w:rsidR="00812F2C" w:rsidRDefault="00812F2C" w:rsidP="003B197B">
      <w:r>
        <w:t>Minimal example (schematic):</w:t>
      </w:r>
    </w:p>
    <w:p w14:paraId="7858988A" w14:textId="086842FE" w:rsidR="00D96183" w:rsidRDefault="00D96183" w:rsidP="00D96183">
      <w:pPr>
        <w:pStyle w:val="table-caption"/>
      </w:pPr>
      <w:bookmarkStart w:id="222" w:name="_Toc209623788"/>
      <w:r>
        <w:lastRenderedPageBreak/>
        <w:t xml:space="preserve">Code </w:t>
      </w:r>
      <w:fldSimple w:instr=" SEQ Code \* ARABIC ">
        <w:r w:rsidR="00D15BA7">
          <w:rPr>
            <w:noProof/>
          </w:rPr>
          <w:t>23</w:t>
        </w:r>
      </w:fldSimple>
      <w:r>
        <w:t>: Minimal FanOut Schematic</w:t>
      </w:r>
      <w:bookmarkEnd w:id="2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6183" w14:paraId="50CDD470" w14:textId="77777777" w:rsidTr="00D96183">
        <w:tc>
          <w:tcPr>
            <w:tcW w:w="9350" w:type="dxa"/>
          </w:tcPr>
          <w:p w14:paraId="7980847E" w14:textId="77777777" w:rsidR="00D96183" w:rsidRPr="00D96183" w:rsidRDefault="00D96183" w:rsidP="00D96183">
            <w:pPr>
              <w:pStyle w:val="CodeBlock"/>
            </w:pPr>
            <w:r w:rsidRPr="00D96183">
              <w:t>...).FanOut(</w:t>
            </w:r>
          </w:p>
          <w:p w14:paraId="5267C976" w14:textId="77777777" w:rsidR="00D96183" w:rsidRPr="00D96183" w:rsidRDefault="00D96183" w:rsidP="00D96183">
            <w:pPr>
              <w:pStyle w:val="CodeBlock"/>
            </w:pPr>
            <w:r w:rsidRPr="00D96183">
              <w:t xml:space="preserve">  in=edge.FIFO(</w:t>
            </w:r>
          </w:p>
          <w:p w14:paraId="72A89F16" w14:textId="77777777" w:rsidR="00D96183" w:rsidRPr="00D96183" w:rsidRDefault="00D96183" w:rsidP="00D96183">
            <w:pPr>
              <w:pStyle w:val="CodeBlock"/>
            </w:pPr>
            <w:r w:rsidRPr="00D96183">
              <w:t xml:space="preserve">                minCapacity=10, </w:t>
            </w:r>
          </w:p>
          <w:p w14:paraId="49EC0C6C" w14:textId="77777777" w:rsidR="00D96183" w:rsidRPr="00D96183" w:rsidRDefault="00D96183" w:rsidP="00D96183">
            <w:pPr>
              <w:pStyle w:val="CodeBlock"/>
            </w:pPr>
            <w:r w:rsidRPr="00D96183">
              <w:t xml:space="preserve">                maxCapacity=20, </w:t>
            </w:r>
          </w:p>
          <w:p w14:paraId="7FA5679E" w14:textId="77777777" w:rsidR="00D96183" w:rsidRPr="00D96183" w:rsidRDefault="00D96183" w:rsidP="00D96183">
            <w:pPr>
              <w:pStyle w:val="CodeBlock"/>
            </w:pPr>
            <w:r w:rsidRPr="00D96183">
              <w:t xml:space="preserve">                backpressure=block, </w:t>
            </w:r>
          </w:p>
          <w:p w14:paraId="0785172E" w14:textId="77777777" w:rsidR="00D96183" w:rsidRPr="00D96183" w:rsidRDefault="00D96183" w:rsidP="00D96183">
            <w:pPr>
              <w:pStyle w:val="CodeBlock"/>
            </w:pPr>
            <w:r w:rsidRPr="00D96183">
              <w:t xml:space="preserve">                type=someProject.CsvRecord,</w:t>
            </w:r>
          </w:p>
          <w:p w14:paraId="17D70014" w14:textId="77777777" w:rsidR="00D96183" w:rsidRPr="00D96183" w:rsidRDefault="00D96183" w:rsidP="00D96183">
            <w:pPr>
              <w:pStyle w:val="CodeBlock"/>
            </w:pPr>
            <w:r w:rsidRPr="00D96183">
              <w:t xml:space="preserve">  ),</w:t>
            </w:r>
          </w:p>
          <w:p w14:paraId="2E2AB3DE" w14:textId="77777777" w:rsidR="00D96183" w:rsidRPr="00D96183" w:rsidRDefault="00D96183" w:rsidP="00D96183">
            <w:pPr>
              <w:pStyle w:val="CodeBlock"/>
            </w:pPr>
            <w:r w:rsidRPr="00D96183">
              <w:t xml:space="preserve">  minWorkers=2,</w:t>
            </w:r>
          </w:p>
          <w:p w14:paraId="374312C2" w14:textId="77777777" w:rsidR="00D96183" w:rsidRPr="00D96183" w:rsidRDefault="00D96183" w:rsidP="00D96183">
            <w:pPr>
              <w:pStyle w:val="CodeBlock"/>
            </w:pPr>
            <w:r w:rsidRPr="00D96183">
              <w:t xml:space="preserve">  maxWorkers=8,</w:t>
            </w:r>
          </w:p>
          <w:p w14:paraId="23335E6A" w14:textId="77777777" w:rsidR="00D96183" w:rsidRPr="00D96183" w:rsidRDefault="00D96183" w:rsidP="00D96183">
            <w:pPr>
              <w:pStyle w:val="CodeBlock"/>
            </w:pPr>
            <w:r w:rsidRPr="00D96183">
              <w:t xml:space="preserve">  out=[</w:t>
            </w:r>
          </w:p>
          <w:p w14:paraId="04B9DC5B" w14:textId="77777777" w:rsidR="00D96183" w:rsidRPr="00D96183" w:rsidRDefault="00D96183" w:rsidP="00D96183">
            <w:pPr>
              <w:pStyle w:val="CodeBlock"/>
            </w:pPr>
            <w:r w:rsidRPr="00D96183">
              <w:t xml:space="preserve">    Logger.LogPipeline</w:t>
            </w:r>
          </w:p>
          <w:p w14:paraId="69474C59" w14:textId="77777777" w:rsidR="00D96183" w:rsidRPr="00D96183" w:rsidRDefault="00D96183" w:rsidP="00D96183">
            <w:pPr>
              <w:pStyle w:val="CodeBlock"/>
            </w:pPr>
            <w:r w:rsidRPr="00D96183">
              <w:t xml:space="preserve">  ],</w:t>
            </w:r>
          </w:p>
          <w:p w14:paraId="6F48E27F" w14:textId="77777777" w:rsidR="00D96183" w:rsidRPr="00D96183" w:rsidRDefault="00D96183" w:rsidP="00D96183">
            <w:pPr>
              <w:pStyle w:val="CodeBlock"/>
            </w:pPr>
            <w:r w:rsidRPr="00D96183">
              <w:t xml:space="preserve">  onError=ErrorPipeline,</w:t>
            </w:r>
          </w:p>
          <w:p w14:paraId="5A261F1E" w14:textId="77777777" w:rsidR="00D96183" w:rsidRPr="00D96183" w:rsidRDefault="00D96183" w:rsidP="00D96183">
            <w:pPr>
              <w:pStyle w:val="CodeBlock"/>
            </w:pPr>
            <w:r w:rsidRPr="00D96183">
              <w:t xml:space="preserve">  type=someProject.CsvRecord,</w:t>
            </w:r>
          </w:p>
          <w:p w14:paraId="13C6E863" w14:textId="1134F4E3" w:rsidR="00D96183" w:rsidRDefault="00D96183" w:rsidP="00D96183">
            <w:pPr>
              <w:pStyle w:val="CodeBlock"/>
            </w:pPr>
            <w:r w:rsidRPr="00D96183">
              <w:t>)...</w:t>
            </w:r>
          </w:p>
        </w:tc>
      </w:tr>
    </w:tbl>
    <w:p w14:paraId="37C9175F" w14:textId="39806596" w:rsidR="00812F2C" w:rsidRDefault="00812F2C" w:rsidP="003B197B">
      <w:r>
        <w:t>Cross-refs covered: node-chained notation (§</w:t>
      </w:r>
      <w:r>
        <w:fldChar w:fldCharType="begin"/>
      </w:r>
      <w:r>
        <w:instrText xml:space="preserve"> REF _Ref209294296 \r \h </w:instrText>
      </w:r>
      <w:r>
        <w:fldChar w:fldCharType="separate"/>
      </w:r>
      <w:r>
        <w:t>2.2.4</w:t>
      </w:r>
      <w:r>
        <w:fldChar w:fldCharType="end"/>
      </w:r>
      <w:r>
        <w:t>), worker model &amp; error routing (§</w:t>
      </w:r>
      <w:r>
        <w:fldChar w:fldCharType="begin"/>
      </w:r>
      <w:r>
        <w:instrText xml:space="preserve"> REF _Ref209293485 \r \h </w:instrText>
      </w:r>
      <w:r>
        <w:fldChar w:fldCharType="separate"/>
      </w:r>
      <w:r>
        <w:t>2.2.6</w:t>
      </w:r>
      <w:r>
        <w:fldChar w:fldCharType="end"/>
      </w:r>
      <w:r>
        <w:t>), edge specification &amp; capacities (§</w:t>
      </w:r>
      <w:r>
        <w:fldChar w:fldCharType="begin"/>
      </w:r>
      <w:r>
        <w:instrText xml:space="preserve"> REF _Ref209293420 \r \h </w:instrText>
      </w:r>
      <w:r>
        <w:fldChar w:fldCharType="separate"/>
      </w:r>
      <w:r>
        <w:t>2.2.7</w:t>
      </w:r>
      <w:r>
        <w:fldChar w:fldCharType="end"/>
      </w:r>
      <w:r>
        <w:t>).</w:t>
      </w:r>
    </w:p>
    <w:p w14:paraId="36D5AC07" w14:textId="03469988" w:rsidR="009C6D10" w:rsidRDefault="009C6D10" w:rsidP="009B302D">
      <w:pPr>
        <w:pStyle w:val="Heading4"/>
      </w:pPr>
      <w:r>
        <w:t>Backpressure Impact on FanOut Nodes</w:t>
      </w:r>
    </w:p>
    <w:p w14:paraId="45EA85AF" w14:textId="35FCB6CA" w:rsidR="009C6D10" w:rsidRDefault="00577697" w:rsidP="003B197B">
      <w:r>
        <w:t xml:space="preserve">The </w:t>
      </w:r>
      <w:r>
        <w:rPr>
          <w:rStyle w:val="HTMLCode"/>
          <w:rFonts w:eastAsiaTheme="majorEastAsia"/>
        </w:rPr>
        <w:t>FanOut()</w:t>
      </w:r>
      <w:r>
        <w:t xml:space="preserve"> node’s worker is </w:t>
      </w:r>
      <w:r w:rsidRPr="00577697">
        <w:rPr>
          <w:rStyle w:val="Strong"/>
          <w:rFonts w:eastAsiaTheme="majorEastAsia"/>
          <w:b w:val="0"/>
          <w:bCs w:val="0"/>
        </w:rPr>
        <w:t>compiler-generated</w:t>
      </w:r>
      <w:r>
        <w:t xml:space="preserve"> and runs in a specialized, capability-bounded VM. Its sole responsibility is to dispatch each upstream </w:t>
      </w:r>
      <w:r>
        <w:rPr>
          <w:rStyle w:val="HTMLCode"/>
          <w:rFonts w:eastAsiaTheme="majorEastAsia"/>
        </w:rPr>
        <w:t>Event&lt;T&gt;</w:t>
      </w:r>
      <w:r>
        <w:t xml:space="preserve"> to </w:t>
      </w:r>
      <w:r w:rsidRPr="00577697">
        <w:rPr>
          <w:rStyle w:val="Strong"/>
          <w:rFonts w:eastAsiaTheme="majorEastAsia"/>
          <w:b w:val="0"/>
          <w:bCs w:val="0"/>
        </w:rPr>
        <w:t>all</w:t>
      </w:r>
      <w:r>
        <w:t xml:space="preserve"> configured downstream pipelines. If any downstream edge is configured with </w:t>
      </w:r>
      <w:r>
        <w:rPr>
          <w:rStyle w:val="HTMLCode"/>
          <w:rFonts w:eastAsiaTheme="majorEastAsia"/>
        </w:rPr>
        <w:t>backpressure=block</w:t>
      </w:r>
      <w:r>
        <w:t xml:space="preserve">, a backpressure event </w:t>
      </w:r>
      <w:r w:rsidRPr="00577697">
        <w:rPr>
          <w:rStyle w:val="Strong"/>
          <w:rFonts w:eastAsiaTheme="majorEastAsia"/>
          <w:b w:val="0"/>
          <w:bCs w:val="0"/>
        </w:rPr>
        <w:t>blocks</w:t>
      </w:r>
      <w:r>
        <w:t xml:space="preserve"> the </w:t>
      </w:r>
      <w:r>
        <w:rPr>
          <w:rStyle w:val="HTMLCode"/>
          <w:rFonts w:eastAsiaTheme="majorEastAsia"/>
        </w:rPr>
        <w:t>FanOut()</w:t>
      </w:r>
      <w:r>
        <w:t xml:space="preserve"> node from emitting to </w:t>
      </w:r>
      <w:r w:rsidRPr="00577697">
        <w:rPr>
          <w:rStyle w:val="Strong"/>
          <w:rFonts w:eastAsiaTheme="majorEastAsia"/>
          <w:b w:val="0"/>
          <w:bCs w:val="0"/>
        </w:rPr>
        <w:t>any</w:t>
      </w:r>
      <w:r>
        <w:t xml:space="preserve"> downstream. With other backpressure policies, </w:t>
      </w:r>
      <w:r>
        <w:rPr>
          <w:rStyle w:val="HTMLCode"/>
          <w:rFonts w:eastAsiaTheme="majorEastAsia"/>
        </w:rPr>
        <w:t>FanOut()</w:t>
      </w:r>
      <w:r>
        <w:t xml:space="preserve"> continues delivering to unblocked downstream edges while the affected edge applies its policy.</w:t>
      </w:r>
    </w:p>
    <w:p w14:paraId="10AD98BD" w14:textId="54222B1B" w:rsidR="009C6D10" w:rsidRDefault="009C6D10" w:rsidP="009B302D">
      <w:pPr>
        <w:pStyle w:val="Heading4"/>
      </w:pPr>
      <w:r>
        <w:lastRenderedPageBreak/>
        <w:t>Downstream Edges</w:t>
      </w:r>
    </w:p>
    <w:p w14:paraId="120BE039" w14:textId="2F706CE1" w:rsidR="00577697" w:rsidRDefault="00577697" w:rsidP="003B197B">
      <w:r>
        <w:t xml:space="preserve">The </w:t>
      </w:r>
      <w:r>
        <w:rPr>
          <w:rStyle w:val="HTMLCode"/>
          <w:rFonts w:eastAsiaTheme="majorEastAsia"/>
        </w:rPr>
        <w:t>FanOut()</w:t>
      </w:r>
      <w:r>
        <w:t xml:space="preserve"> node has a </w:t>
      </w:r>
      <w:r>
        <w:rPr>
          <w:rStyle w:val="Strong"/>
          <w:rFonts w:eastAsiaTheme="majorEastAsia"/>
        </w:rPr>
        <w:t>primary</w:t>
      </w:r>
      <w:r>
        <w:t xml:space="preserve"> downstream defined by POP/AMI’s dot-chained syntax (treat this as </w:t>
      </w:r>
      <w:r>
        <w:rPr>
          <w:rStyle w:val="HTMLCode"/>
          <w:rFonts w:eastAsiaTheme="majorEastAsia"/>
        </w:rPr>
        <w:t>edge[0]</w:t>
      </w:r>
      <w:r>
        <w:t xml:space="preserve">). Additional downstream edge </w:t>
      </w:r>
      <w:r w:rsidR="006235A8">
        <w:t>is</w:t>
      </w:r>
      <w:r>
        <w:t xml:space="preserve"> declared in the </w:t>
      </w:r>
      <w:r>
        <w:rPr>
          <w:rStyle w:val="HTMLCode"/>
          <w:rFonts w:eastAsiaTheme="majorEastAsia"/>
        </w:rPr>
        <w:t>out</w:t>
      </w:r>
      <w:r>
        <w:t xml:space="preserve"> attribute:</w:t>
      </w:r>
    </w:p>
    <w:p w14:paraId="5214F331" w14:textId="313BA439" w:rsidR="00D96183" w:rsidRDefault="00D96183" w:rsidP="00D96183">
      <w:pPr>
        <w:pStyle w:val="table-caption"/>
      </w:pPr>
      <w:bookmarkStart w:id="223" w:name="_Toc209623789"/>
      <w:r>
        <w:t xml:space="preserve">Code </w:t>
      </w:r>
      <w:fldSimple w:instr=" SEQ Code \* ARABIC ">
        <w:r w:rsidR="00D15BA7">
          <w:rPr>
            <w:noProof/>
          </w:rPr>
          <w:t>24</w:t>
        </w:r>
      </w:fldSimple>
      <w:r>
        <w:t>: FanOut 'out' attribute example</w:t>
      </w:r>
      <w:bookmarkEnd w:id="2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6183" w14:paraId="13EF8D52" w14:textId="77777777" w:rsidTr="00D96183">
        <w:tc>
          <w:tcPr>
            <w:tcW w:w="9350" w:type="dxa"/>
          </w:tcPr>
          <w:p w14:paraId="3DC8BB48" w14:textId="77777777" w:rsidR="00952427" w:rsidRDefault="00D96183" w:rsidP="00D96183">
            <w:pPr>
              <w:pStyle w:val="CodeBlock"/>
              <w:ind w:left="1440"/>
              <w:rPr>
                <w:rStyle w:val="CodeInline"/>
              </w:rPr>
            </w:pPr>
            <w:r w:rsidRPr="009C6D10">
              <w:rPr>
                <w:rStyle w:val="CodeInline"/>
              </w:rPr>
              <w:t>out=[</w:t>
            </w:r>
            <w:r w:rsidRPr="009C6D10">
              <w:rPr>
                <w:rStyle w:val="CodeInline"/>
              </w:rPr>
              <w:br/>
              <w:t xml:space="preserve">    </w:t>
            </w:r>
            <w:r>
              <w:rPr>
                <w:rStyle w:val="CodeInline"/>
              </w:rPr>
              <w:t xml:space="preserve"> </w:t>
            </w:r>
            <w:r w:rsidRPr="009C6D10">
              <w:rPr>
                <w:rStyle w:val="CodeInline"/>
              </w:rPr>
              <w:t>Logger</w:t>
            </w:r>
            <w:r>
              <w:rPr>
                <w:rStyle w:val="CodeInline"/>
              </w:rPr>
              <w:t>.Log</w:t>
            </w:r>
            <w:r w:rsidRPr="009C6D10">
              <w:rPr>
                <w:rStyle w:val="CodeInline"/>
              </w:rPr>
              <w:t>Pipeline,</w:t>
            </w:r>
          </w:p>
          <w:p w14:paraId="499FD65D" w14:textId="59151CB7" w:rsidR="00D96183" w:rsidRDefault="00952427" w:rsidP="00D96183">
            <w:pPr>
              <w:pStyle w:val="CodeBlock"/>
              <w:ind w:left="1440"/>
            </w:pPr>
            <w:r>
              <w:rPr>
                <w:rStyle w:val="CodeInline"/>
              </w:rPr>
              <w:t xml:space="preserve">     &lt;PipelineIdentifier&gt;,</w:t>
            </w:r>
            <w:r w:rsidR="00D96183" w:rsidRPr="009C6D10">
              <w:rPr>
                <w:rStyle w:val="CodeInline"/>
              </w:rPr>
              <w:br/>
            </w:r>
            <w:r w:rsidR="00D96183">
              <w:rPr>
                <w:rStyle w:val="CodeInline"/>
              </w:rPr>
              <w:t>]</w:t>
            </w:r>
            <w:r w:rsidR="00D96183" w:rsidRPr="009C6D10">
              <w:rPr>
                <w:rStyle w:val="CodeInline"/>
              </w:rPr>
              <w:t>,</w:t>
            </w:r>
          </w:p>
        </w:tc>
      </w:tr>
    </w:tbl>
    <w:p w14:paraId="27CD02EB" w14:textId="7CE0A66E" w:rsidR="009C6D10" w:rsidRDefault="00D96183" w:rsidP="003B197B">
      <w:r w:rsidRPr="00D96183">
        <w:t>The</w:t>
      </w:r>
      <w:r>
        <w:rPr>
          <w:rFonts w:ascii="Courier New" w:hAnsi="Courier New" w:cs="Courier New"/>
          <w:sz w:val="20"/>
          <w:szCs w:val="20"/>
        </w:rPr>
        <w:t xml:space="preserve"> </w:t>
      </w:r>
      <w:r w:rsidR="00577697" w:rsidRPr="00577697">
        <w:rPr>
          <w:rFonts w:ascii="Courier New" w:hAnsi="Courier New" w:cs="Courier New"/>
          <w:sz w:val="20"/>
          <w:szCs w:val="20"/>
        </w:rPr>
        <w:t>out</w:t>
      </w:r>
      <w:r>
        <w:rPr>
          <w:rFonts w:ascii="Courier New" w:hAnsi="Courier New" w:cs="Courier New"/>
          <w:sz w:val="20"/>
          <w:szCs w:val="20"/>
        </w:rPr>
        <w:t xml:space="preserve"> </w:t>
      </w:r>
      <w:r w:rsidRPr="00D96183">
        <w:t>attribute</w:t>
      </w:r>
      <w:r w:rsidR="00577697" w:rsidRPr="00577697">
        <w:t xml:space="preserve"> may list zero or more pipelines. Each identifier (e.g., </w:t>
      </w:r>
      <w:r w:rsidR="00577697" w:rsidRPr="00577697">
        <w:rPr>
          <w:rFonts w:ascii="Courier New" w:hAnsi="Courier New" w:cs="Courier New"/>
          <w:sz w:val="20"/>
          <w:szCs w:val="20"/>
        </w:rPr>
        <w:t>Logger</w:t>
      </w:r>
      <w:r>
        <w:rPr>
          <w:rFonts w:ascii="Courier New" w:hAnsi="Courier New" w:cs="Courier New"/>
          <w:sz w:val="20"/>
          <w:szCs w:val="20"/>
        </w:rPr>
        <w:t>.Log</w:t>
      </w:r>
      <w:r w:rsidR="00577697" w:rsidRPr="00577697">
        <w:rPr>
          <w:rFonts w:ascii="Courier New" w:hAnsi="Courier New" w:cs="Courier New"/>
          <w:sz w:val="20"/>
          <w:szCs w:val="20"/>
        </w:rPr>
        <w:t>Pipeline</w:t>
      </w:r>
      <w:r w:rsidR="00577697" w:rsidRPr="00577697">
        <w:t xml:space="preserve">) must match the </w:t>
      </w:r>
      <w:r w:rsidR="00577697" w:rsidRPr="00577697">
        <w:rPr>
          <w:rFonts w:ascii="Courier New" w:hAnsi="Courier New" w:cs="Courier New"/>
          <w:sz w:val="20"/>
          <w:szCs w:val="20"/>
        </w:rPr>
        <w:t>name</w:t>
      </w:r>
      <w:r w:rsidR="00577697" w:rsidRPr="00577697">
        <w:t xml:space="preserve"> of another pipeline’s </w:t>
      </w:r>
      <w:r w:rsidR="00577697" w:rsidRPr="00577697">
        <w:rPr>
          <w:rFonts w:ascii="Courier New" w:hAnsi="Courier New" w:cs="Courier New"/>
          <w:sz w:val="20"/>
          <w:szCs w:val="20"/>
        </w:rPr>
        <w:t>Ingress()</w:t>
      </w:r>
      <w:r w:rsidR="00577697" w:rsidRPr="00577697">
        <w:t xml:space="preserve"> or </w:t>
      </w:r>
      <w:r w:rsidR="00577697" w:rsidRPr="00577697">
        <w:rPr>
          <w:rFonts w:ascii="Courier New" w:hAnsi="Courier New" w:cs="Courier New"/>
          <w:sz w:val="20"/>
          <w:szCs w:val="20"/>
        </w:rPr>
        <w:t>Collect()</w:t>
      </w:r>
      <w:r w:rsidR="00577697" w:rsidRPr="00577697">
        <w:t xml:space="preserve"> node. Downstream</w:t>
      </w:r>
      <w:r w:rsidR="00577697">
        <w:t xml:space="preserve"> edges</w:t>
      </w:r>
      <w:r w:rsidR="00577697" w:rsidRPr="00577697">
        <w:t xml:space="preserve"> are fixed </w:t>
      </w:r>
      <w:r w:rsidR="00577697" w:rsidRPr="00577697">
        <w:rPr>
          <w:b/>
          <w:bCs/>
        </w:rPr>
        <w:t>at compile time</w:t>
      </w:r>
      <w:r w:rsidR="00577697" w:rsidRPr="00577697">
        <w:t>, enabling compiler optimizations consistent with POP.</w:t>
      </w:r>
      <w:r w:rsidR="00952427">
        <w:t xml:space="preserve"> A </w:t>
      </w:r>
      <w:r w:rsidR="00952427" w:rsidRPr="00952427">
        <w:rPr>
          <w:rStyle w:val="CodeInline"/>
        </w:rPr>
        <w:t>&lt;PipelineIdentifier&gt;</w:t>
      </w:r>
      <w:r w:rsidR="00952427">
        <w:t xml:space="preserve"> uniquely identifies a pipeline, as defined by the </w:t>
      </w:r>
      <w:r w:rsidR="00952427" w:rsidRPr="00952427">
        <w:rPr>
          <w:rStyle w:val="CodeInline"/>
        </w:rPr>
        <w:t>name</w:t>
      </w:r>
      <w:r w:rsidR="00952427">
        <w:t xml:space="preserve"> attribute of its </w:t>
      </w:r>
      <w:r w:rsidR="00952427" w:rsidRPr="00952427">
        <w:rPr>
          <w:rStyle w:val="CodeInline"/>
        </w:rPr>
        <w:t>Ingress()</w:t>
      </w:r>
      <w:r w:rsidR="00952427">
        <w:t xml:space="preserve"> node. </w:t>
      </w:r>
    </w:p>
    <w:p w14:paraId="4DA82C6C" w14:textId="5E2C2B13" w:rsidR="009C6D10" w:rsidRDefault="009C6D10" w:rsidP="00FB6BAC">
      <w:pPr>
        <w:pStyle w:val="Heading3"/>
      </w:pPr>
      <w:bookmarkStart w:id="224" w:name="_Ref209288364"/>
      <w:bookmarkStart w:id="225" w:name="_Toc209623956"/>
      <w:r>
        <w:lastRenderedPageBreak/>
        <w:t>Collect Node</w:t>
      </w:r>
      <w:bookmarkEnd w:id="224"/>
      <w:bookmarkEnd w:id="225"/>
    </w:p>
    <w:p w14:paraId="0EE8F0DB" w14:textId="39A69A33" w:rsidR="00047D22" w:rsidRDefault="00047D22" w:rsidP="00047D22">
      <w:pPr>
        <w:pStyle w:val="table-caption"/>
      </w:pPr>
      <w:bookmarkStart w:id="226" w:name="_Toc209623860"/>
      <w:r>
        <w:t xml:space="preserve">Figure </w:t>
      </w:r>
      <w:fldSimple w:instr=" SEQ Figure \* ARABIC ">
        <w:r w:rsidR="00BE2E8A">
          <w:rPr>
            <w:noProof/>
          </w:rPr>
          <w:t>21</w:t>
        </w:r>
      </w:fldSimple>
      <w:r>
        <w:t xml:space="preserve">: </w:t>
      </w:r>
      <w:r w:rsidRPr="0063257A">
        <w:t>Collect Node Topology</w:t>
      </w:r>
      <w:bookmarkEnd w:id="226"/>
    </w:p>
    <w:p w14:paraId="7A43D8E4" w14:textId="28CF6657" w:rsidR="00047D22" w:rsidRPr="00047D22" w:rsidRDefault="00047D22" w:rsidP="00047D22">
      <w:pPr>
        <w:pStyle w:val="Caption"/>
      </w:pPr>
      <w:r>
        <w:fldChar w:fldCharType="begin"/>
      </w:r>
      <w:r>
        <w:instrText xml:space="preserve"> INCLUDEPICTURE "https://documents.lucid.app/documents/70c08911-6368-4524-ac0b-439bcc5fa23b/pages/0ypS6.AsOdjC?a=5241&amp;x=382&amp;y=127&amp;w=1140&amp;h=661&amp;store=1&amp;accept=image%2F*&amp;auth=LCA%205008e89dfc7dc5b3c47e314946281e25741d4e6389ccdf9d48c88d9bb8edfeb1-ts%3D1758304962" \* MERGEFORMATINET </w:instrText>
      </w:r>
      <w:r>
        <w:fldChar w:fldCharType="separate"/>
      </w:r>
      <w:r>
        <w:rPr>
          <w:noProof/>
        </w:rPr>
        <w:drawing>
          <wp:inline distT="0" distB="0" distL="0" distR="0" wp14:anchorId="0FEC26E9" wp14:editId="4C9530DE">
            <wp:extent cx="3710066" cy="2150728"/>
            <wp:effectExtent l="0" t="0" r="0" b="0"/>
            <wp:docPr id="1277279595" name="Picture 5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79595" name="Picture 51" descr="A diagram of a serv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3765712" cy="2182986"/>
                    </a:xfrm>
                    <a:prstGeom prst="rect">
                      <a:avLst/>
                    </a:prstGeom>
                    <a:noFill/>
                    <a:ln>
                      <a:noFill/>
                    </a:ln>
                  </pic:spPr>
                </pic:pic>
              </a:graphicData>
            </a:graphic>
          </wp:inline>
        </w:drawing>
      </w:r>
      <w:r>
        <w:fldChar w:fldCharType="end"/>
      </w:r>
    </w:p>
    <w:p w14:paraId="620AA760" w14:textId="2821ECB9" w:rsidR="00577697" w:rsidRDefault="00577697" w:rsidP="003B197B">
      <w:r w:rsidRPr="00577697">
        <w:rPr>
          <w:rStyle w:val="CodeInline"/>
          <w:rFonts w:eastAsiaTheme="majorEastAsia"/>
        </w:rPr>
        <w:t>Collect()</w:t>
      </w:r>
      <w:r>
        <w:t xml:space="preserve"> consolidates multiple upstream </w:t>
      </w:r>
      <w:r w:rsidRPr="00577697">
        <w:rPr>
          <w:rStyle w:val="CodeInline"/>
          <w:rFonts w:eastAsiaTheme="majorEastAsia"/>
        </w:rPr>
        <w:t>Event&lt;T&gt;</w:t>
      </w:r>
      <w:r>
        <w:t xml:space="preserve"> feeds into a single downstream edge—the inverse of </w:t>
      </w:r>
      <w:r w:rsidRPr="00577697">
        <w:rPr>
          <w:rStyle w:val="CodeInline"/>
          <w:rFonts w:eastAsiaTheme="majorEastAsia"/>
        </w:rPr>
        <w:t>FanOut()</w:t>
      </w:r>
      <w:r>
        <w:t xml:space="preserve"> (§</w:t>
      </w:r>
      <w:r>
        <w:fldChar w:fldCharType="begin"/>
      </w:r>
      <w:r>
        <w:instrText xml:space="preserve"> REF _Ref209288354 \r \h </w:instrText>
      </w:r>
      <w:r>
        <w:fldChar w:fldCharType="separate"/>
      </w:r>
      <w:r>
        <w:t>2.2.9</w:t>
      </w:r>
      <w:r>
        <w:fldChar w:fldCharType="end"/>
      </w:r>
      <w:r>
        <w:t xml:space="preserve">). It is declarative (no user-defined worker). The consumer edge remains a single </w:t>
      </w:r>
      <w:r w:rsidRPr="00577697">
        <w:rPr>
          <w:rStyle w:val="CodeInline"/>
          <w:rFonts w:eastAsiaTheme="majorEastAsia"/>
        </w:rPr>
        <w:t>in</w:t>
      </w:r>
      <w:r>
        <w:t xml:space="preserve"> attribute, but uses </w:t>
      </w:r>
      <w:r w:rsidRPr="00577697">
        <w:rPr>
          <w:rStyle w:val="CodeInline"/>
          <w:rFonts w:eastAsiaTheme="majorEastAsia"/>
        </w:rPr>
        <w:t>edge.MultiPath(...)</w:t>
      </w:r>
      <w:r>
        <w:t xml:space="preserve"> to multiplex sources; each source is an </w:t>
      </w:r>
      <w:r w:rsidRPr="00577697">
        <w:rPr>
          <w:rStyle w:val="CodeInline"/>
          <w:rFonts w:eastAsiaTheme="majorEastAsia"/>
        </w:rPr>
        <w:t>EdgeSpecifier</w:t>
      </w:r>
      <w:r>
        <w:t xml:space="preserve"> (§</w:t>
      </w:r>
      <w:r>
        <w:fldChar w:fldCharType="begin"/>
      </w:r>
      <w:r>
        <w:instrText xml:space="preserve"> REF _Ref209293420 \r \h </w:instrText>
      </w:r>
      <w:r>
        <w:fldChar w:fldCharType="separate"/>
      </w:r>
      <w:r>
        <w:t>2.2.7</w:t>
      </w:r>
      <w:r>
        <w:fldChar w:fldCharType="end"/>
      </w:r>
      <w:r>
        <w:t>).</w:t>
      </w:r>
    </w:p>
    <w:p w14:paraId="354A1628" w14:textId="74E15FE3" w:rsidR="00746134" w:rsidRDefault="00746134" w:rsidP="00746134">
      <w:pPr>
        <w:pStyle w:val="Caption"/>
      </w:pPr>
      <w:bookmarkStart w:id="227" w:name="_Toc209623861"/>
      <w:r>
        <w:lastRenderedPageBreak/>
        <w:t xml:space="preserve">Figure </w:t>
      </w:r>
      <w:fldSimple w:instr=" SEQ Figure \* ARABIC ">
        <w:r w:rsidR="00BE2E8A">
          <w:rPr>
            <w:noProof/>
          </w:rPr>
          <w:t>22</w:t>
        </w:r>
      </w:fldSimple>
      <w:r>
        <w:t>: Collect Data Flow</w:t>
      </w:r>
      <w:bookmarkEnd w:id="227"/>
    </w:p>
    <w:p w14:paraId="3AFD1BBE" w14:textId="154241FC" w:rsidR="00746134" w:rsidRDefault="00746134" w:rsidP="00746134">
      <w:pPr>
        <w:pStyle w:val="Caption"/>
      </w:pPr>
      <w:r>
        <w:fldChar w:fldCharType="begin"/>
      </w:r>
      <w:r>
        <w:instrText xml:space="preserve"> INCLUDEPICTURE "https://documents.lucid.app/documents/70c08911-6368-4524-ac0b-439bcc5fa23b/pages/_LqSIV8jdCvl?a=5408&amp;x=319&amp;y=194&amp;w=737&amp;h=524&amp;store=1&amp;accept=image%2F*&amp;auth=LCA%200d5646ad91d43532a00e6c1b2c77c38bc9aa8a7d1b627bf657cf14c3970dca15-ts%3D1758304962" \* MERGEFORMATINET </w:instrText>
      </w:r>
      <w:r>
        <w:fldChar w:fldCharType="separate"/>
      </w:r>
      <w:r>
        <w:rPr>
          <w:noProof/>
        </w:rPr>
        <w:drawing>
          <wp:inline distT="0" distB="0" distL="0" distR="0" wp14:anchorId="03F726F9" wp14:editId="4D1F8098">
            <wp:extent cx="3237875" cy="2301451"/>
            <wp:effectExtent l="0" t="0" r="635" b="0"/>
            <wp:docPr id="1092881687" name="Picture 5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81687" name="Picture 56" descr="A diagram of a work flow&#10;&#10;AI-generated content may be incorrect."/>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3253612" cy="2312637"/>
                    </a:xfrm>
                    <a:prstGeom prst="rect">
                      <a:avLst/>
                    </a:prstGeom>
                    <a:noFill/>
                    <a:ln>
                      <a:noFill/>
                    </a:ln>
                  </pic:spPr>
                </pic:pic>
              </a:graphicData>
            </a:graphic>
          </wp:inline>
        </w:drawing>
      </w:r>
      <w:r>
        <w:fldChar w:fldCharType="end"/>
      </w:r>
    </w:p>
    <w:p w14:paraId="09B812A0" w14:textId="75AF4C21" w:rsidR="00047D22" w:rsidRDefault="009C6D10" w:rsidP="00047D22">
      <w:r>
        <w:t xml:space="preserve">The </w:t>
      </w:r>
      <w:r w:rsidRPr="00577697">
        <w:rPr>
          <w:rStyle w:val="CodeInline"/>
        </w:rPr>
        <w:t>Collect()</w:t>
      </w:r>
      <w:r>
        <w:t xml:space="preserve"> node consolidates </w:t>
      </w:r>
      <w:r w:rsidRPr="00577697">
        <w:rPr>
          <w:rStyle w:val="CodeInline"/>
        </w:rPr>
        <w:t>Event&lt;T&gt;</w:t>
      </w:r>
      <w:r>
        <w:t xml:space="preserve"> feeds from multiple upstream edges into a single downstream edge. This is the inverse of the </w:t>
      </w:r>
      <w:r w:rsidRPr="00577697">
        <w:rPr>
          <w:rStyle w:val="CodeInline"/>
        </w:rPr>
        <w:t>FanOut()</w:t>
      </w:r>
      <w:r>
        <w:t xml:space="preserve"> node. Below is an example:</w:t>
      </w:r>
    </w:p>
    <w:p w14:paraId="20B32DD9" w14:textId="4EC4309F" w:rsidR="00047D22" w:rsidRDefault="00047D22" w:rsidP="001409E5">
      <w:pPr>
        <w:pStyle w:val="table-caption"/>
        <w:ind w:firstLine="0"/>
      </w:pPr>
      <w:bookmarkStart w:id="228" w:name="_Toc209623790"/>
      <w:r>
        <w:t xml:space="preserve">Code </w:t>
      </w:r>
      <w:fldSimple w:instr=" SEQ Code \* ARABIC ">
        <w:r w:rsidR="00D15BA7">
          <w:rPr>
            <w:noProof/>
          </w:rPr>
          <w:t>25</w:t>
        </w:r>
      </w:fldSimple>
      <w:r>
        <w:t>: AMI Collect node example</w:t>
      </w:r>
      <w:bookmarkEnd w:id="228"/>
    </w:p>
    <w:tbl>
      <w:tblPr>
        <w:tblStyle w:val="TableGrid"/>
        <w:tblW w:w="7848" w:type="dxa"/>
        <w:tblInd w:w="20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047D22" w:rsidRPr="00952427" w14:paraId="5F8722F0" w14:textId="77777777" w:rsidTr="00952427">
        <w:tc>
          <w:tcPr>
            <w:tcW w:w="7848" w:type="dxa"/>
          </w:tcPr>
          <w:p w14:paraId="38571FBD" w14:textId="77777777" w:rsidR="00047D22" w:rsidRPr="00952427" w:rsidRDefault="00047D22" w:rsidP="001409E5">
            <w:pPr>
              <w:pStyle w:val="CodeBlock"/>
              <w:ind w:left="0"/>
              <w:rPr>
                <w:rStyle w:val="CodeInline"/>
              </w:rPr>
            </w:pPr>
            <w:r w:rsidRPr="00952427">
              <w:rPr>
                <w:rStyle w:val="CodeInline"/>
              </w:rPr>
              <w:t>).Collect(</w:t>
            </w:r>
            <w:r w:rsidRPr="00952427">
              <w:rPr>
                <w:rStyle w:val="CodeInline"/>
              </w:rPr>
              <w:br/>
              <w:t xml:space="preserve">    in=edge.MultiPath(</w:t>
            </w:r>
            <w:r w:rsidRPr="00952427">
              <w:rPr>
                <w:rStyle w:val="CodeInline"/>
              </w:rPr>
              <w:br/>
              <w:t xml:space="preserve">        inputs=[</w:t>
            </w:r>
            <w:r w:rsidRPr="00952427">
              <w:rPr>
                <w:rStyle w:val="CodeInline"/>
              </w:rPr>
              <w:br/>
              <w:t xml:space="preserve">            edge.FIFO(</w:t>
            </w:r>
            <w:r w:rsidRPr="00952427">
              <w:rPr>
                <w:rStyle w:val="CodeInline"/>
              </w:rPr>
              <w:br/>
              <w:t xml:space="preserve">                minCapacity=10,</w:t>
            </w:r>
            <w:r w:rsidRPr="00952427">
              <w:rPr>
                <w:rStyle w:val="CodeInline"/>
              </w:rPr>
              <w:br/>
              <w:t xml:space="preserve">                maxCapacity=20,</w:t>
            </w:r>
            <w:r w:rsidRPr="00952427">
              <w:rPr>
                <w:rStyle w:val="CodeInline"/>
              </w:rPr>
              <w:br/>
              <w:t xml:space="preserve">                backpressure=block,</w:t>
            </w:r>
            <w:r w:rsidRPr="00952427">
              <w:rPr>
                <w:rStyle w:val="CodeInline"/>
              </w:rPr>
              <w:br/>
              <w:t xml:space="preserve">                type=someProject.CsvRecord,</w:t>
            </w:r>
            <w:r w:rsidRPr="00952427">
              <w:rPr>
                <w:rStyle w:val="CodeInline"/>
              </w:rPr>
              <w:br/>
              <w:t xml:space="preserve">            ),</w:t>
            </w:r>
            <w:r w:rsidRPr="00952427">
              <w:rPr>
                <w:rStyle w:val="CodeInline"/>
              </w:rPr>
              <w:br/>
              <w:t xml:space="preserve">            edge.Pipeline(</w:t>
            </w:r>
            <w:r w:rsidRPr="00952427">
              <w:rPr>
                <w:rStyle w:val="CodeInline"/>
              </w:rPr>
              <w:br/>
              <w:t xml:space="preserve">                name=otherUpstreamPipeline,</w:t>
            </w:r>
            <w:r w:rsidRPr="00952427">
              <w:rPr>
                <w:rStyle w:val="CodeInline"/>
              </w:rPr>
              <w:br/>
              <w:t xml:space="preserve">                minCapacity=10,</w:t>
            </w:r>
            <w:r w:rsidRPr="00952427">
              <w:rPr>
                <w:rStyle w:val="CodeInline"/>
              </w:rPr>
              <w:br/>
              <w:t xml:space="preserve">                maxCapacity=20,</w:t>
            </w:r>
            <w:r w:rsidRPr="00952427">
              <w:rPr>
                <w:rStyle w:val="CodeInline"/>
              </w:rPr>
              <w:br/>
              <w:t xml:space="preserve">                backpressure=dropNewest,</w:t>
            </w:r>
            <w:r w:rsidRPr="00952427">
              <w:rPr>
                <w:rStyle w:val="CodeInline"/>
              </w:rPr>
              <w:br/>
              <w:t xml:space="preserve">                type=someProject.CsvRecord,</w:t>
            </w:r>
            <w:r w:rsidRPr="00952427">
              <w:rPr>
                <w:rStyle w:val="CodeInline"/>
              </w:rPr>
              <w:br/>
              <w:t xml:space="preserve">            ),</w:t>
            </w:r>
            <w:r w:rsidRPr="00952427">
              <w:rPr>
                <w:rStyle w:val="CodeInline"/>
              </w:rPr>
              <w:br/>
              <w:t xml:space="preserve">        ],</w:t>
            </w:r>
            <w:r w:rsidRPr="00952427">
              <w:rPr>
                <w:rStyle w:val="CodeInline"/>
              </w:rPr>
              <w:br/>
              <w:t xml:space="preserve">        merge=Sort(</w:t>
            </w:r>
            <w:r w:rsidRPr="00952427">
              <w:rPr>
                <w:rStyle w:val="CodeInline"/>
              </w:rPr>
              <w:br/>
              <w:t xml:space="preserve">            algorithm=ascendingTimeStamp,</w:t>
            </w:r>
            <w:r w:rsidRPr="00952427">
              <w:rPr>
                <w:rStyle w:val="CodeInline"/>
              </w:rPr>
              <w:br/>
              <w:t xml:space="preserve">            window=120,</w:t>
            </w:r>
            <w:r w:rsidRPr="00952427">
              <w:rPr>
                <w:rStyle w:val="CodeInline"/>
              </w:rPr>
              <w:br/>
              <w:t xml:space="preserve">            key=event.Created,</w:t>
            </w:r>
            <w:r w:rsidRPr="00952427">
              <w:rPr>
                <w:rStyle w:val="CodeInline"/>
              </w:rPr>
              <w:br/>
              <w:t xml:space="preserve">        ),</w:t>
            </w:r>
            <w:r w:rsidRPr="00952427">
              <w:rPr>
                <w:rStyle w:val="CodeInline"/>
              </w:rPr>
              <w:br/>
              <w:t xml:space="preserve">    ),</w:t>
            </w:r>
            <w:r w:rsidRPr="00952427">
              <w:rPr>
                <w:rStyle w:val="CodeInline"/>
              </w:rPr>
              <w:br/>
            </w:r>
            <w:r w:rsidRPr="00952427">
              <w:rPr>
                <w:rStyle w:val="CodeInline"/>
              </w:rPr>
              <w:lastRenderedPageBreak/>
              <w:t xml:space="preserve">    minWorkers=2,</w:t>
            </w:r>
            <w:r w:rsidRPr="00952427">
              <w:rPr>
                <w:rStyle w:val="CodeInline"/>
              </w:rPr>
              <w:br/>
              <w:t xml:space="preserve">    maxWorkers=8,</w:t>
            </w:r>
          </w:p>
          <w:p w14:paraId="7C262C87" w14:textId="466E4195" w:rsidR="00047D22" w:rsidRPr="00952427" w:rsidRDefault="00047D22" w:rsidP="001409E5">
            <w:pPr>
              <w:pStyle w:val="CodeBlock"/>
              <w:ind w:left="0"/>
              <w:rPr>
                <w:rStyle w:val="CodeInline"/>
              </w:rPr>
            </w:pPr>
            <w:r w:rsidRPr="00952427">
              <w:rPr>
                <w:rStyle w:val="CodeInline"/>
              </w:rPr>
              <w:t xml:space="preserve">    onError=ErrorPipeline,</w:t>
            </w:r>
            <w:r w:rsidRPr="00952427">
              <w:rPr>
                <w:rStyle w:val="CodeInline"/>
              </w:rPr>
              <w:br/>
              <w:t xml:space="preserve">    type=someProject.CsvRecord,</w:t>
            </w:r>
            <w:r w:rsidRPr="00952427">
              <w:rPr>
                <w:rStyle w:val="CodeInline"/>
              </w:rPr>
              <w:br/>
              <w:t>)</w:t>
            </w:r>
          </w:p>
        </w:tc>
      </w:tr>
    </w:tbl>
    <w:p w14:paraId="7960CD0B" w14:textId="3C12F6BE" w:rsidR="00653BB4" w:rsidRDefault="00047D22" w:rsidP="00047D22">
      <w:pPr>
        <w:spacing w:after="0"/>
        <w:ind w:firstLine="0"/>
      </w:pPr>
      <w:r>
        <w:lastRenderedPageBreak/>
        <w:tab/>
        <w:t xml:space="preserve">The following table defines the attributes of the </w:t>
      </w:r>
      <w:r w:rsidRPr="00047D22">
        <w:rPr>
          <w:rStyle w:val="CodeInline"/>
        </w:rPr>
        <w:t>Collect()</w:t>
      </w:r>
      <w:r>
        <w:t xml:space="preserve"> node:</w:t>
      </w:r>
    </w:p>
    <w:p w14:paraId="6E663E25" w14:textId="16BA5D95" w:rsidR="001409E5" w:rsidRDefault="001409E5" w:rsidP="001409E5">
      <w:pPr>
        <w:pStyle w:val="table-caption"/>
      </w:pPr>
      <w:bookmarkStart w:id="229" w:name="_Toc209623834"/>
      <w:r>
        <w:t xml:space="preserve">Table </w:t>
      </w:r>
      <w:fldSimple w:instr=" SEQ Table \* ARABIC ">
        <w:r w:rsidR="00B17625">
          <w:rPr>
            <w:noProof/>
          </w:rPr>
          <w:t>10</w:t>
        </w:r>
      </w:fldSimple>
      <w:r>
        <w:t>: AMI Collect() node attributes</w:t>
      </w:r>
      <w:bookmarkEnd w:id="229"/>
    </w:p>
    <w:tbl>
      <w:tblPr>
        <w:tblStyle w:val="GridTable4"/>
        <w:tblW w:w="7848" w:type="dxa"/>
        <w:tblInd w:w="1327" w:type="dxa"/>
        <w:tblLook w:val="04A0" w:firstRow="1" w:lastRow="0" w:firstColumn="1" w:lastColumn="0" w:noHBand="0" w:noVBand="1"/>
      </w:tblPr>
      <w:tblGrid>
        <w:gridCol w:w="1712"/>
        <w:gridCol w:w="2137"/>
        <w:gridCol w:w="3999"/>
      </w:tblGrid>
      <w:tr w:rsidR="00047D22" w:rsidRPr="001409E5" w14:paraId="11ED3664" w14:textId="77777777" w:rsidTr="00047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shd w:val="clear" w:color="auto" w:fill="auto"/>
            <w:vAlign w:val="center"/>
          </w:tcPr>
          <w:p w14:paraId="7A8EB7BF" w14:textId="77777777" w:rsidR="00047D22" w:rsidRPr="001409E5" w:rsidRDefault="00047D22" w:rsidP="00047D22">
            <w:pPr>
              <w:pStyle w:val="simple-table"/>
              <w:rPr>
                <w:b w:val="0"/>
                <w:bCs/>
                <w:sz w:val="16"/>
                <w:szCs w:val="16"/>
              </w:rPr>
            </w:pPr>
            <w:r w:rsidRPr="001409E5">
              <w:rPr>
                <w:b w:val="0"/>
                <w:bCs/>
                <w:sz w:val="16"/>
                <w:szCs w:val="16"/>
              </w:rPr>
              <w:t>Attribute</w:t>
            </w:r>
          </w:p>
        </w:tc>
        <w:tc>
          <w:tcPr>
            <w:tcW w:w="1929" w:type="dxa"/>
            <w:shd w:val="clear" w:color="auto" w:fill="auto"/>
            <w:vAlign w:val="center"/>
          </w:tcPr>
          <w:p w14:paraId="502C1D5C" w14:textId="77777777" w:rsidR="00047D22" w:rsidRPr="001409E5" w:rsidRDefault="00047D22" w:rsidP="00047D22">
            <w:pPr>
              <w:pStyle w:val="simple-table"/>
              <w:cnfStyle w:val="100000000000" w:firstRow="1" w:lastRow="0" w:firstColumn="0" w:lastColumn="0" w:oddVBand="0" w:evenVBand="0" w:oddHBand="0" w:evenHBand="0" w:firstRowFirstColumn="0" w:firstRowLastColumn="0" w:lastRowFirstColumn="0" w:lastRowLastColumn="0"/>
              <w:rPr>
                <w:b w:val="0"/>
                <w:bCs/>
                <w:sz w:val="16"/>
                <w:szCs w:val="16"/>
              </w:rPr>
            </w:pPr>
            <w:r w:rsidRPr="001409E5">
              <w:rPr>
                <w:b w:val="0"/>
                <w:bCs/>
                <w:sz w:val="16"/>
                <w:szCs w:val="16"/>
              </w:rPr>
              <w:t>Type</w:t>
            </w:r>
          </w:p>
        </w:tc>
        <w:tc>
          <w:tcPr>
            <w:tcW w:w="4153" w:type="dxa"/>
            <w:shd w:val="clear" w:color="auto" w:fill="auto"/>
            <w:vAlign w:val="center"/>
          </w:tcPr>
          <w:p w14:paraId="476F3FBE" w14:textId="77777777" w:rsidR="00047D22" w:rsidRPr="001409E5" w:rsidRDefault="00047D22" w:rsidP="00047D22">
            <w:pPr>
              <w:pStyle w:val="simple-table"/>
              <w:cnfStyle w:val="100000000000" w:firstRow="1" w:lastRow="0" w:firstColumn="0" w:lastColumn="0" w:oddVBand="0" w:evenVBand="0" w:oddHBand="0" w:evenHBand="0" w:firstRowFirstColumn="0" w:firstRowLastColumn="0" w:lastRowFirstColumn="0" w:lastRowLastColumn="0"/>
              <w:rPr>
                <w:b w:val="0"/>
                <w:bCs/>
                <w:sz w:val="16"/>
                <w:szCs w:val="16"/>
              </w:rPr>
            </w:pPr>
            <w:r w:rsidRPr="001409E5">
              <w:rPr>
                <w:b w:val="0"/>
                <w:bCs/>
                <w:sz w:val="16"/>
                <w:szCs w:val="16"/>
              </w:rPr>
              <w:t>Notes</w:t>
            </w:r>
          </w:p>
        </w:tc>
      </w:tr>
      <w:tr w:rsidR="00047D22" w:rsidRPr="001409E5" w14:paraId="442F16B5" w14:textId="77777777" w:rsidTr="0004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vAlign w:val="center"/>
          </w:tcPr>
          <w:p w14:paraId="544C500D" w14:textId="389897B5" w:rsidR="00047D22" w:rsidRPr="001409E5" w:rsidRDefault="00047D22" w:rsidP="00047D22">
            <w:pPr>
              <w:pStyle w:val="simple-table"/>
              <w:rPr>
                <w:rStyle w:val="CodeInline"/>
                <w:b w:val="0"/>
                <w:bCs/>
                <w:sz w:val="16"/>
              </w:rPr>
            </w:pPr>
            <w:r w:rsidRPr="001409E5">
              <w:rPr>
                <w:rStyle w:val="CodeInline"/>
                <w:rFonts w:eastAsiaTheme="majorEastAsia"/>
                <w:b w:val="0"/>
                <w:bCs/>
                <w:sz w:val="16"/>
              </w:rPr>
              <w:t>in</w:t>
            </w:r>
          </w:p>
        </w:tc>
        <w:tc>
          <w:tcPr>
            <w:tcW w:w="1929" w:type="dxa"/>
            <w:vAlign w:val="center"/>
          </w:tcPr>
          <w:p w14:paraId="0EA7E5A2" w14:textId="78CEF4E9" w:rsidR="00047D22" w:rsidRPr="001409E5" w:rsidRDefault="00047D22" w:rsidP="00047D22">
            <w:pPr>
              <w:pStyle w:val="simple-table"/>
              <w:cnfStyle w:val="000000100000" w:firstRow="0" w:lastRow="0" w:firstColumn="0" w:lastColumn="0" w:oddVBand="0" w:evenVBand="0" w:oddHBand="1" w:evenHBand="0" w:firstRowFirstColumn="0" w:firstRowLastColumn="0" w:lastRowFirstColumn="0" w:lastRowLastColumn="0"/>
              <w:rPr>
                <w:rStyle w:val="CodeInline"/>
                <w:sz w:val="16"/>
              </w:rPr>
            </w:pPr>
            <w:r w:rsidRPr="001409E5">
              <w:rPr>
                <w:rStyle w:val="CodeInline"/>
                <w:sz w:val="16"/>
              </w:rPr>
              <w:t>EdgeSpecifier</w:t>
            </w:r>
          </w:p>
        </w:tc>
        <w:tc>
          <w:tcPr>
            <w:tcW w:w="4153" w:type="dxa"/>
            <w:vAlign w:val="center"/>
          </w:tcPr>
          <w:p w14:paraId="5A212256" w14:textId="4269D57A" w:rsidR="00047D22" w:rsidRPr="001409E5" w:rsidRDefault="003C2F4B" w:rsidP="00047D22">
            <w:pPr>
              <w:pStyle w:val="simple-table"/>
              <w:cnfStyle w:val="000000100000" w:firstRow="0" w:lastRow="0" w:firstColumn="0" w:lastColumn="0" w:oddVBand="0" w:evenVBand="0" w:oddHBand="1" w:evenHBand="0" w:firstRowFirstColumn="0" w:firstRowLastColumn="0" w:lastRowFirstColumn="0" w:lastRowLastColumn="0"/>
              <w:rPr>
                <w:sz w:val="16"/>
                <w:szCs w:val="16"/>
              </w:rPr>
            </w:pPr>
            <w:r w:rsidRPr="003C2F4B">
              <w:rPr>
                <w:rFonts w:eastAsiaTheme="majorEastAsia"/>
                <w:sz w:val="16"/>
                <w:szCs w:val="16"/>
              </w:rPr>
              <w:t xml:space="preserve">The </w:t>
            </w:r>
            <w:proofErr w:type="spellStart"/>
            <w:r w:rsidRPr="003C2F4B">
              <w:rPr>
                <w:rStyle w:val="CodeInline"/>
                <w:rFonts w:eastAsiaTheme="majorEastAsia"/>
                <w:sz w:val="16"/>
              </w:rPr>
              <w:t>i</w:t>
            </w:r>
            <w:r w:rsidR="00047D22" w:rsidRPr="003C2F4B">
              <w:rPr>
                <w:rStyle w:val="CodeInline"/>
                <w:rFonts w:eastAsiaTheme="majorEastAsia"/>
                <w:sz w:val="16"/>
              </w:rPr>
              <w:t>n</w:t>
            </w:r>
            <w:proofErr w:type="spellEnd"/>
            <w:r w:rsidR="00047D22" w:rsidRPr="001409E5">
              <w:rPr>
                <w:sz w:val="16"/>
                <w:szCs w:val="16"/>
              </w:rPr>
              <w:t xml:space="preserve"> may include default upstream edges (e.g., </w:t>
            </w:r>
            <w:r w:rsidR="00047D22" w:rsidRPr="001409E5">
              <w:rPr>
                <w:rStyle w:val="CodeInline"/>
                <w:rFonts w:eastAsiaTheme="majorEastAsia"/>
                <w:sz w:val="16"/>
              </w:rPr>
              <w:t>edge.FIFO(...)</w:t>
            </w:r>
            <w:r w:rsidR="00047D22" w:rsidRPr="001409E5">
              <w:rPr>
                <w:rStyle w:val="CodeInline"/>
                <w:sz w:val="16"/>
              </w:rPr>
              <w:t>)</w:t>
            </w:r>
            <w:r w:rsidR="00047D22" w:rsidRPr="001409E5">
              <w:rPr>
                <w:sz w:val="16"/>
                <w:szCs w:val="16"/>
              </w:rPr>
              <w:t xml:space="preserve"> and named pipeline sources via </w:t>
            </w:r>
            <w:r w:rsidR="00047D22" w:rsidRPr="001409E5">
              <w:rPr>
                <w:rStyle w:val="CodeInline"/>
                <w:rFonts w:eastAsiaTheme="majorEastAsia"/>
                <w:sz w:val="16"/>
              </w:rPr>
              <w:t>edge.Pipeline(name=...)</w:t>
            </w:r>
            <w:r w:rsidR="00047D22" w:rsidRPr="001409E5">
              <w:rPr>
                <w:sz w:val="16"/>
                <w:szCs w:val="16"/>
              </w:rPr>
              <w:t>. Each entry follows the same capacity/backpressure/type rules as other edges (§</w:t>
            </w:r>
            <w:r w:rsidR="00047D22" w:rsidRPr="001409E5">
              <w:rPr>
                <w:sz w:val="16"/>
                <w:szCs w:val="16"/>
              </w:rPr>
              <w:fldChar w:fldCharType="begin"/>
            </w:r>
            <w:r w:rsidR="00047D22" w:rsidRPr="001409E5">
              <w:rPr>
                <w:sz w:val="16"/>
                <w:szCs w:val="16"/>
              </w:rPr>
              <w:instrText xml:space="preserve"> REF _Ref209293438 \r \h  \* MERGEFORMAT </w:instrText>
            </w:r>
            <w:r w:rsidR="00047D22" w:rsidRPr="001409E5">
              <w:rPr>
                <w:sz w:val="16"/>
                <w:szCs w:val="16"/>
              </w:rPr>
            </w:r>
            <w:r w:rsidR="00047D22" w:rsidRPr="001409E5">
              <w:rPr>
                <w:sz w:val="16"/>
                <w:szCs w:val="16"/>
              </w:rPr>
              <w:fldChar w:fldCharType="separate"/>
            </w:r>
            <w:r w:rsidR="00047D22" w:rsidRPr="001409E5">
              <w:rPr>
                <w:sz w:val="16"/>
                <w:szCs w:val="16"/>
              </w:rPr>
              <w:t>2.2.7.2</w:t>
            </w:r>
            <w:r w:rsidR="00047D22" w:rsidRPr="001409E5">
              <w:rPr>
                <w:sz w:val="16"/>
                <w:szCs w:val="16"/>
              </w:rPr>
              <w:fldChar w:fldCharType="end"/>
            </w:r>
            <w:r w:rsidR="00047D22" w:rsidRPr="001409E5">
              <w:rPr>
                <w:sz w:val="16"/>
                <w:szCs w:val="16"/>
              </w:rPr>
              <w:t>). See also §</w:t>
            </w:r>
            <w:r w:rsidR="00047D22" w:rsidRPr="001409E5">
              <w:rPr>
                <w:sz w:val="16"/>
                <w:szCs w:val="16"/>
              </w:rPr>
              <w:fldChar w:fldCharType="begin"/>
            </w:r>
            <w:r w:rsidR="00047D22" w:rsidRPr="001409E5">
              <w:rPr>
                <w:sz w:val="16"/>
                <w:szCs w:val="16"/>
              </w:rPr>
              <w:instrText xml:space="preserve"> REF _Ref209295324 \r \h  \* MERGEFORMAT </w:instrText>
            </w:r>
            <w:r w:rsidR="00047D22" w:rsidRPr="001409E5">
              <w:rPr>
                <w:sz w:val="16"/>
                <w:szCs w:val="16"/>
              </w:rPr>
            </w:r>
            <w:r w:rsidR="00047D22" w:rsidRPr="001409E5">
              <w:rPr>
                <w:sz w:val="16"/>
                <w:szCs w:val="16"/>
              </w:rPr>
              <w:fldChar w:fldCharType="separate"/>
            </w:r>
            <w:r w:rsidR="00047D22" w:rsidRPr="001409E5">
              <w:rPr>
                <w:sz w:val="16"/>
                <w:szCs w:val="16"/>
              </w:rPr>
              <w:t>2.2.10.1</w:t>
            </w:r>
            <w:r w:rsidR="00047D22" w:rsidRPr="001409E5">
              <w:rPr>
                <w:sz w:val="16"/>
                <w:szCs w:val="16"/>
              </w:rPr>
              <w:fldChar w:fldCharType="end"/>
            </w:r>
            <w:r w:rsidR="00047D22" w:rsidRPr="001409E5">
              <w:rPr>
                <w:sz w:val="16"/>
                <w:szCs w:val="16"/>
              </w:rPr>
              <w:t>, §</w:t>
            </w:r>
            <w:r w:rsidR="00047D22" w:rsidRPr="001409E5">
              <w:rPr>
                <w:sz w:val="16"/>
                <w:szCs w:val="16"/>
              </w:rPr>
              <w:fldChar w:fldCharType="begin"/>
            </w:r>
            <w:r w:rsidR="00047D22" w:rsidRPr="001409E5">
              <w:rPr>
                <w:sz w:val="16"/>
                <w:szCs w:val="16"/>
              </w:rPr>
              <w:instrText xml:space="preserve"> REF _Ref209295327 \r \h  \* MERGEFORMAT </w:instrText>
            </w:r>
            <w:r w:rsidR="00047D22" w:rsidRPr="001409E5">
              <w:rPr>
                <w:sz w:val="16"/>
                <w:szCs w:val="16"/>
              </w:rPr>
            </w:r>
            <w:r w:rsidR="00047D22" w:rsidRPr="001409E5">
              <w:rPr>
                <w:sz w:val="16"/>
                <w:szCs w:val="16"/>
              </w:rPr>
              <w:fldChar w:fldCharType="separate"/>
            </w:r>
            <w:r w:rsidR="00047D22" w:rsidRPr="001409E5">
              <w:rPr>
                <w:sz w:val="16"/>
                <w:szCs w:val="16"/>
              </w:rPr>
              <w:t>2.2.10.2</w:t>
            </w:r>
            <w:r w:rsidR="00047D22" w:rsidRPr="001409E5">
              <w:rPr>
                <w:sz w:val="16"/>
                <w:szCs w:val="16"/>
              </w:rPr>
              <w:fldChar w:fldCharType="end"/>
            </w:r>
            <w:r w:rsidR="00047D22" w:rsidRPr="001409E5">
              <w:rPr>
                <w:sz w:val="16"/>
                <w:szCs w:val="16"/>
              </w:rPr>
              <w:t>.</w:t>
            </w:r>
          </w:p>
        </w:tc>
      </w:tr>
      <w:tr w:rsidR="00047D22" w:rsidRPr="001409E5" w14:paraId="2D2E70EA" w14:textId="77777777" w:rsidTr="00047D22">
        <w:tc>
          <w:tcPr>
            <w:cnfStyle w:val="001000000000" w:firstRow="0" w:lastRow="0" w:firstColumn="1" w:lastColumn="0" w:oddVBand="0" w:evenVBand="0" w:oddHBand="0" w:evenHBand="0" w:firstRowFirstColumn="0" w:firstRowLastColumn="0" w:lastRowFirstColumn="0" w:lastRowLastColumn="0"/>
            <w:tcW w:w="1766" w:type="dxa"/>
            <w:vAlign w:val="center"/>
          </w:tcPr>
          <w:p w14:paraId="5D86F2F2" w14:textId="77777777" w:rsidR="00047D22" w:rsidRPr="001409E5" w:rsidRDefault="00047D22" w:rsidP="00047D22">
            <w:pPr>
              <w:pStyle w:val="simple-table"/>
              <w:rPr>
                <w:rStyle w:val="CodeInline"/>
                <w:b w:val="0"/>
                <w:bCs/>
                <w:sz w:val="16"/>
              </w:rPr>
            </w:pPr>
            <w:r w:rsidRPr="001409E5">
              <w:rPr>
                <w:rStyle w:val="CodeInline"/>
                <w:rFonts w:eastAsiaTheme="majorEastAsia"/>
                <w:b w:val="0"/>
                <w:bCs/>
                <w:sz w:val="16"/>
              </w:rPr>
              <w:t>merge</w:t>
            </w:r>
          </w:p>
        </w:tc>
        <w:tc>
          <w:tcPr>
            <w:tcW w:w="1929" w:type="dxa"/>
            <w:vAlign w:val="center"/>
          </w:tcPr>
          <w:p w14:paraId="1D231BE9" w14:textId="2EEC38F6" w:rsidR="00047D22" w:rsidRPr="001409E5" w:rsidRDefault="00047D22" w:rsidP="00047D22">
            <w:pPr>
              <w:pStyle w:val="simple-table"/>
              <w:cnfStyle w:val="000000000000" w:firstRow="0" w:lastRow="0" w:firstColumn="0" w:lastColumn="0" w:oddVBand="0" w:evenVBand="0" w:oddHBand="0" w:evenHBand="0" w:firstRowFirstColumn="0" w:firstRowLastColumn="0" w:lastRowFirstColumn="0" w:lastRowLastColumn="0"/>
              <w:rPr>
                <w:rStyle w:val="CodeInline"/>
                <w:sz w:val="16"/>
              </w:rPr>
            </w:pPr>
            <w:r w:rsidRPr="001409E5">
              <w:rPr>
                <w:rStyle w:val="CodeInline"/>
                <w:sz w:val="16"/>
              </w:rPr>
              <w:t>MergeSpecifier</w:t>
            </w:r>
          </w:p>
        </w:tc>
        <w:tc>
          <w:tcPr>
            <w:tcW w:w="4153" w:type="dxa"/>
            <w:vAlign w:val="center"/>
          </w:tcPr>
          <w:p w14:paraId="66F285FF" w14:textId="77777777" w:rsidR="00047D22" w:rsidRPr="001409E5" w:rsidRDefault="00047D22" w:rsidP="00047D22">
            <w:pPr>
              <w:pStyle w:val="simple-table"/>
              <w:cnfStyle w:val="000000000000" w:firstRow="0" w:lastRow="0" w:firstColumn="0" w:lastColumn="0" w:oddVBand="0" w:evenVBand="0" w:oddHBand="0" w:evenHBand="0" w:firstRowFirstColumn="0" w:firstRowLastColumn="0" w:lastRowFirstColumn="0" w:lastRowLastColumn="0"/>
              <w:rPr>
                <w:sz w:val="16"/>
                <w:szCs w:val="16"/>
              </w:rPr>
            </w:pPr>
            <w:r w:rsidRPr="001409E5">
              <w:rPr>
                <w:rFonts w:eastAsiaTheme="majorEastAsia"/>
                <w:sz w:val="16"/>
                <w:szCs w:val="16"/>
              </w:rPr>
              <w:t>merge=...</w:t>
            </w:r>
            <w:r w:rsidRPr="001409E5">
              <w:rPr>
                <w:sz w:val="16"/>
                <w:szCs w:val="16"/>
              </w:rPr>
              <w:t xml:space="preserve"> defines how concurrent inputs are combined before delivery (e.g., </w:t>
            </w:r>
            <w:r w:rsidRPr="001409E5">
              <w:rPr>
                <w:rStyle w:val="CodeInline"/>
                <w:rFonts w:eastAsiaTheme="majorEastAsia"/>
                <w:sz w:val="16"/>
              </w:rPr>
              <w:t>Sort(algorithm=..., window=..., key=...)</w:t>
            </w:r>
            <w:r w:rsidRPr="001409E5">
              <w:rPr>
                <w:sz w:val="16"/>
                <w:szCs w:val="16"/>
              </w:rPr>
              <w:t>). Use this to impose ordering if needed; otherwise, delivery order is not guaranteed (§</w:t>
            </w:r>
            <w:r w:rsidRPr="001409E5">
              <w:rPr>
                <w:sz w:val="16"/>
                <w:szCs w:val="16"/>
              </w:rPr>
              <w:fldChar w:fldCharType="begin"/>
            </w:r>
            <w:r w:rsidRPr="001409E5">
              <w:rPr>
                <w:sz w:val="16"/>
                <w:szCs w:val="16"/>
              </w:rPr>
              <w:instrText xml:space="preserve"> REF _Ref209293485 \r \h  \* MERGEFORMAT </w:instrText>
            </w:r>
            <w:r w:rsidRPr="001409E5">
              <w:rPr>
                <w:sz w:val="16"/>
                <w:szCs w:val="16"/>
              </w:rPr>
            </w:r>
            <w:r w:rsidRPr="001409E5">
              <w:rPr>
                <w:sz w:val="16"/>
                <w:szCs w:val="16"/>
              </w:rPr>
              <w:fldChar w:fldCharType="separate"/>
            </w:r>
            <w:r w:rsidRPr="001409E5">
              <w:rPr>
                <w:sz w:val="16"/>
                <w:szCs w:val="16"/>
              </w:rPr>
              <w:t>2.2.6</w:t>
            </w:r>
            <w:r w:rsidRPr="001409E5">
              <w:rPr>
                <w:sz w:val="16"/>
                <w:szCs w:val="16"/>
              </w:rPr>
              <w:fldChar w:fldCharType="end"/>
            </w:r>
            <w:r w:rsidRPr="001409E5">
              <w:rPr>
                <w:sz w:val="16"/>
                <w:szCs w:val="16"/>
              </w:rPr>
              <w:t xml:space="preserve"> execution semantics).</w:t>
            </w:r>
          </w:p>
          <w:p w14:paraId="010B6500" w14:textId="77777777" w:rsidR="00047D22" w:rsidRPr="001409E5" w:rsidRDefault="00047D22" w:rsidP="00047D22">
            <w:pPr>
              <w:pStyle w:val="simple-table"/>
              <w:cnfStyle w:val="000000000000" w:firstRow="0" w:lastRow="0" w:firstColumn="0" w:lastColumn="0" w:oddVBand="0" w:evenVBand="0" w:oddHBand="0" w:evenHBand="0" w:firstRowFirstColumn="0" w:firstRowLastColumn="0" w:lastRowFirstColumn="0" w:lastRowLastColumn="0"/>
              <w:rPr>
                <w:sz w:val="16"/>
                <w:szCs w:val="16"/>
              </w:rPr>
            </w:pPr>
          </w:p>
        </w:tc>
      </w:tr>
      <w:tr w:rsidR="00047D22" w:rsidRPr="001409E5" w14:paraId="556701B4" w14:textId="77777777" w:rsidTr="0004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vAlign w:val="center"/>
          </w:tcPr>
          <w:p w14:paraId="69AE9886" w14:textId="2D4BC3A0" w:rsidR="00047D22" w:rsidRPr="001409E5" w:rsidRDefault="00047D22" w:rsidP="00047D22">
            <w:pPr>
              <w:pStyle w:val="simple-table"/>
              <w:rPr>
                <w:rStyle w:val="CodeInline"/>
                <w:b w:val="0"/>
                <w:bCs/>
                <w:sz w:val="16"/>
              </w:rPr>
            </w:pPr>
            <w:r w:rsidRPr="001409E5">
              <w:rPr>
                <w:rStyle w:val="CodeInline"/>
                <w:b w:val="0"/>
                <w:bCs/>
                <w:sz w:val="16"/>
              </w:rPr>
              <w:t>minWorkers</w:t>
            </w:r>
          </w:p>
        </w:tc>
        <w:tc>
          <w:tcPr>
            <w:tcW w:w="1929" w:type="dxa"/>
            <w:vAlign w:val="center"/>
          </w:tcPr>
          <w:p w14:paraId="6A1E3803" w14:textId="7D2D4893" w:rsidR="00047D22" w:rsidRPr="001409E5" w:rsidRDefault="001409E5" w:rsidP="00047D22">
            <w:pPr>
              <w:pStyle w:val="simple-table"/>
              <w:cnfStyle w:val="000000100000" w:firstRow="0" w:lastRow="0" w:firstColumn="0" w:lastColumn="0" w:oddVBand="0" w:evenVBand="0" w:oddHBand="1" w:evenHBand="0" w:firstRowFirstColumn="0" w:firstRowLastColumn="0" w:lastRowFirstColumn="0" w:lastRowLastColumn="0"/>
              <w:rPr>
                <w:rStyle w:val="CodeInline"/>
                <w:sz w:val="16"/>
              </w:rPr>
            </w:pPr>
            <w:r w:rsidRPr="001409E5">
              <w:rPr>
                <w:rStyle w:val="CodeInline"/>
                <w:sz w:val="16"/>
              </w:rPr>
              <w:t>uint</w:t>
            </w:r>
          </w:p>
        </w:tc>
        <w:tc>
          <w:tcPr>
            <w:tcW w:w="4153" w:type="dxa"/>
            <w:vAlign w:val="center"/>
          </w:tcPr>
          <w:p w14:paraId="2457BFD5" w14:textId="5654108F" w:rsidR="00047D22" w:rsidRPr="001409E5" w:rsidRDefault="001409E5" w:rsidP="00047D22">
            <w:pPr>
              <w:pStyle w:val="simple-table"/>
              <w:cnfStyle w:val="000000100000" w:firstRow="0" w:lastRow="0" w:firstColumn="0" w:lastColumn="0" w:oddVBand="0" w:evenVBand="0" w:oddHBand="1" w:evenHBand="0" w:firstRowFirstColumn="0" w:firstRowLastColumn="0" w:lastRowFirstColumn="0" w:lastRowLastColumn="0"/>
              <w:rPr>
                <w:sz w:val="16"/>
                <w:szCs w:val="16"/>
              </w:rPr>
            </w:pPr>
            <w:r w:rsidRPr="001409E5">
              <w:rPr>
                <w:sz w:val="16"/>
                <w:szCs w:val="16"/>
              </w:rPr>
              <w:t>Minimum number of provisioned workers</w:t>
            </w:r>
          </w:p>
        </w:tc>
      </w:tr>
      <w:tr w:rsidR="00047D22" w:rsidRPr="001409E5" w14:paraId="6ECD209F" w14:textId="77777777" w:rsidTr="00047D22">
        <w:tc>
          <w:tcPr>
            <w:cnfStyle w:val="001000000000" w:firstRow="0" w:lastRow="0" w:firstColumn="1" w:lastColumn="0" w:oddVBand="0" w:evenVBand="0" w:oddHBand="0" w:evenHBand="0" w:firstRowFirstColumn="0" w:firstRowLastColumn="0" w:lastRowFirstColumn="0" w:lastRowLastColumn="0"/>
            <w:tcW w:w="1766" w:type="dxa"/>
            <w:vAlign w:val="center"/>
          </w:tcPr>
          <w:p w14:paraId="6BB9407D" w14:textId="4C1EED59" w:rsidR="00047D22" w:rsidRPr="001409E5" w:rsidRDefault="00047D22" w:rsidP="00047D22">
            <w:pPr>
              <w:pStyle w:val="simple-table"/>
              <w:rPr>
                <w:rStyle w:val="CodeInline"/>
                <w:b w:val="0"/>
                <w:bCs/>
                <w:sz w:val="16"/>
              </w:rPr>
            </w:pPr>
            <w:r w:rsidRPr="001409E5">
              <w:rPr>
                <w:rStyle w:val="CodeInline"/>
                <w:b w:val="0"/>
                <w:bCs/>
                <w:sz w:val="16"/>
              </w:rPr>
              <w:t>maxWorkers</w:t>
            </w:r>
          </w:p>
        </w:tc>
        <w:tc>
          <w:tcPr>
            <w:tcW w:w="1929" w:type="dxa"/>
            <w:vAlign w:val="center"/>
          </w:tcPr>
          <w:p w14:paraId="3CEBDD0B" w14:textId="44D07E1F" w:rsidR="00047D22" w:rsidRPr="001409E5" w:rsidRDefault="001409E5" w:rsidP="00047D22">
            <w:pPr>
              <w:pStyle w:val="simple-table"/>
              <w:cnfStyle w:val="000000000000" w:firstRow="0" w:lastRow="0" w:firstColumn="0" w:lastColumn="0" w:oddVBand="0" w:evenVBand="0" w:oddHBand="0" w:evenHBand="0" w:firstRowFirstColumn="0" w:firstRowLastColumn="0" w:lastRowFirstColumn="0" w:lastRowLastColumn="0"/>
              <w:rPr>
                <w:rStyle w:val="CodeInline"/>
                <w:sz w:val="16"/>
              </w:rPr>
            </w:pPr>
            <w:r w:rsidRPr="001409E5">
              <w:rPr>
                <w:rStyle w:val="CodeInline"/>
                <w:sz w:val="16"/>
              </w:rPr>
              <w:t>uint</w:t>
            </w:r>
          </w:p>
        </w:tc>
        <w:tc>
          <w:tcPr>
            <w:tcW w:w="4153" w:type="dxa"/>
            <w:vAlign w:val="center"/>
          </w:tcPr>
          <w:p w14:paraId="3F8BBC8C" w14:textId="085E9080" w:rsidR="00047D22" w:rsidRPr="001409E5" w:rsidRDefault="001409E5" w:rsidP="00047D22">
            <w:pPr>
              <w:pStyle w:val="simple-table"/>
              <w:cnfStyle w:val="000000000000" w:firstRow="0" w:lastRow="0" w:firstColumn="0" w:lastColumn="0" w:oddVBand="0" w:evenVBand="0" w:oddHBand="0" w:evenHBand="0" w:firstRowFirstColumn="0" w:firstRowLastColumn="0" w:lastRowFirstColumn="0" w:lastRowLastColumn="0"/>
              <w:rPr>
                <w:sz w:val="16"/>
                <w:szCs w:val="16"/>
              </w:rPr>
            </w:pPr>
            <w:r w:rsidRPr="001409E5">
              <w:rPr>
                <w:sz w:val="16"/>
                <w:szCs w:val="16"/>
              </w:rPr>
              <w:t>Maximum number of provisioned workers</w:t>
            </w:r>
          </w:p>
        </w:tc>
      </w:tr>
      <w:tr w:rsidR="00047D22" w:rsidRPr="001409E5" w14:paraId="3D79985B" w14:textId="77777777" w:rsidTr="0004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vAlign w:val="center"/>
          </w:tcPr>
          <w:p w14:paraId="4E6964D4" w14:textId="17523D95" w:rsidR="00047D22" w:rsidRPr="001409E5" w:rsidRDefault="001409E5" w:rsidP="00047D22">
            <w:pPr>
              <w:pStyle w:val="simple-table"/>
              <w:rPr>
                <w:rStyle w:val="CodeInline"/>
                <w:b w:val="0"/>
                <w:bCs/>
                <w:sz w:val="16"/>
              </w:rPr>
            </w:pPr>
            <w:r w:rsidRPr="001409E5">
              <w:rPr>
                <w:rStyle w:val="CodeInline"/>
                <w:b w:val="0"/>
                <w:bCs/>
                <w:sz w:val="16"/>
              </w:rPr>
              <w:t>onError</w:t>
            </w:r>
          </w:p>
        </w:tc>
        <w:tc>
          <w:tcPr>
            <w:tcW w:w="1929" w:type="dxa"/>
            <w:vAlign w:val="center"/>
          </w:tcPr>
          <w:p w14:paraId="3C4DF69A" w14:textId="74C7DAA8" w:rsidR="00047D22" w:rsidRPr="001409E5" w:rsidRDefault="001409E5" w:rsidP="00047D22">
            <w:pPr>
              <w:pStyle w:val="simple-table"/>
              <w:cnfStyle w:val="000000100000" w:firstRow="0" w:lastRow="0" w:firstColumn="0" w:lastColumn="0" w:oddVBand="0" w:evenVBand="0" w:oddHBand="1" w:evenHBand="0" w:firstRowFirstColumn="0" w:firstRowLastColumn="0" w:lastRowFirstColumn="0" w:lastRowLastColumn="0"/>
              <w:rPr>
                <w:rStyle w:val="CodeInline"/>
                <w:sz w:val="16"/>
              </w:rPr>
            </w:pPr>
            <w:r w:rsidRPr="001409E5">
              <w:rPr>
                <w:rStyle w:val="CodeInline"/>
                <w:sz w:val="16"/>
              </w:rPr>
              <w:t>&lt;PipelineIdentifier&gt;</w:t>
            </w:r>
          </w:p>
        </w:tc>
        <w:tc>
          <w:tcPr>
            <w:tcW w:w="4153" w:type="dxa"/>
            <w:vAlign w:val="center"/>
          </w:tcPr>
          <w:p w14:paraId="15FA46C4" w14:textId="72028056" w:rsidR="00047D22" w:rsidRPr="001409E5" w:rsidRDefault="001409E5" w:rsidP="00047D22">
            <w:pPr>
              <w:pStyle w:val="simple-table"/>
              <w:cnfStyle w:val="000000100000" w:firstRow="0" w:lastRow="0" w:firstColumn="0" w:lastColumn="0" w:oddVBand="0" w:evenVBand="0" w:oddHBand="1" w:evenHBand="0" w:firstRowFirstColumn="0" w:firstRowLastColumn="0" w:lastRowFirstColumn="0" w:lastRowLastColumn="0"/>
              <w:rPr>
                <w:sz w:val="16"/>
                <w:szCs w:val="16"/>
              </w:rPr>
            </w:pPr>
            <w:r w:rsidRPr="001409E5">
              <w:rPr>
                <w:sz w:val="16"/>
                <w:szCs w:val="16"/>
              </w:rPr>
              <w:t xml:space="preserve">Routes </w:t>
            </w:r>
            <w:r w:rsidRPr="001409E5">
              <w:rPr>
                <w:rStyle w:val="CodeInline"/>
                <w:sz w:val="16"/>
              </w:rPr>
              <w:t>Error&lt;E&gt;</w:t>
            </w:r>
            <w:r w:rsidRPr="001409E5">
              <w:rPr>
                <w:sz w:val="16"/>
                <w:szCs w:val="16"/>
              </w:rPr>
              <w:t>.</w:t>
            </w:r>
          </w:p>
        </w:tc>
      </w:tr>
      <w:tr w:rsidR="001409E5" w:rsidRPr="001409E5" w14:paraId="41187BAD" w14:textId="77777777" w:rsidTr="00047D22">
        <w:tc>
          <w:tcPr>
            <w:cnfStyle w:val="001000000000" w:firstRow="0" w:lastRow="0" w:firstColumn="1" w:lastColumn="0" w:oddVBand="0" w:evenVBand="0" w:oddHBand="0" w:evenHBand="0" w:firstRowFirstColumn="0" w:firstRowLastColumn="0" w:lastRowFirstColumn="0" w:lastRowLastColumn="0"/>
            <w:tcW w:w="1766" w:type="dxa"/>
            <w:vAlign w:val="center"/>
          </w:tcPr>
          <w:p w14:paraId="73A9D725" w14:textId="68A1AEDB" w:rsidR="001409E5" w:rsidRPr="001409E5" w:rsidRDefault="001409E5" w:rsidP="00047D22">
            <w:pPr>
              <w:pStyle w:val="simple-table"/>
              <w:rPr>
                <w:rStyle w:val="CodeInline"/>
                <w:b w:val="0"/>
                <w:bCs/>
                <w:sz w:val="16"/>
              </w:rPr>
            </w:pPr>
            <w:r w:rsidRPr="001409E5">
              <w:rPr>
                <w:rStyle w:val="CodeInline"/>
                <w:b w:val="0"/>
                <w:bCs/>
                <w:sz w:val="16"/>
              </w:rPr>
              <w:t>type</w:t>
            </w:r>
          </w:p>
        </w:tc>
        <w:tc>
          <w:tcPr>
            <w:tcW w:w="1929" w:type="dxa"/>
            <w:vAlign w:val="center"/>
          </w:tcPr>
          <w:p w14:paraId="55AFAD3D" w14:textId="7F10F804" w:rsidR="001409E5" w:rsidRPr="001409E5" w:rsidRDefault="001409E5" w:rsidP="00047D22">
            <w:pPr>
              <w:pStyle w:val="simple-table"/>
              <w:cnfStyle w:val="000000000000" w:firstRow="0" w:lastRow="0" w:firstColumn="0" w:lastColumn="0" w:oddVBand="0" w:evenVBand="0" w:oddHBand="0" w:evenHBand="0" w:firstRowFirstColumn="0" w:firstRowLastColumn="0" w:lastRowFirstColumn="0" w:lastRowLastColumn="0"/>
              <w:rPr>
                <w:rStyle w:val="CodeInline"/>
                <w:sz w:val="16"/>
              </w:rPr>
            </w:pPr>
            <w:r w:rsidRPr="001409E5">
              <w:rPr>
                <w:rStyle w:val="CodeInline"/>
                <w:sz w:val="16"/>
              </w:rPr>
              <w:t>&lt;T&gt;</w:t>
            </w:r>
          </w:p>
        </w:tc>
        <w:tc>
          <w:tcPr>
            <w:tcW w:w="4153" w:type="dxa"/>
            <w:vAlign w:val="center"/>
          </w:tcPr>
          <w:p w14:paraId="4F95CE4F" w14:textId="3C5DAB5F" w:rsidR="001409E5" w:rsidRPr="001409E5" w:rsidRDefault="001409E5" w:rsidP="001409E5">
            <w:pPr>
              <w:pStyle w:val="simple-table"/>
              <w:cnfStyle w:val="000000000000" w:firstRow="0" w:lastRow="0" w:firstColumn="0" w:lastColumn="0" w:oddVBand="0" w:evenVBand="0" w:oddHBand="0" w:evenHBand="0" w:firstRowFirstColumn="0" w:firstRowLastColumn="0" w:lastRowFirstColumn="0" w:lastRowLastColumn="0"/>
              <w:rPr>
                <w:sz w:val="16"/>
                <w:szCs w:val="16"/>
              </w:rPr>
            </w:pPr>
            <w:r w:rsidRPr="001409E5">
              <w:rPr>
                <w:rStyle w:val="CodeInline"/>
                <w:sz w:val="16"/>
              </w:rPr>
              <w:t>type</w:t>
            </w:r>
            <w:r w:rsidRPr="001409E5">
              <w:rPr>
                <w:sz w:val="16"/>
                <w:szCs w:val="16"/>
              </w:rPr>
              <w:t xml:space="preserve"> sets </w:t>
            </w:r>
            <w:r w:rsidRPr="001409E5">
              <w:rPr>
                <w:rStyle w:val="CodeInline"/>
                <w:sz w:val="16"/>
              </w:rPr>
              <w:t>T</w:t>
            </w:r>
            <w:r w:rsidRPr="001409E5">
              <w:rPr>
                <w:sz w:val="16"/>
                <w:szCs w:val="16"/>
              </w:rPr>
              <w:t xml:space="preserve"> for emitted events and MUST match source/edge compatibility checked at compile time (§</w:t>
            </w:r>
            <w:r w:rsidRPr="001409E5">
              <w:rPr>
                <w:sz w:val="16"/>
                <w:szCs w:val="16"/>
              </w:rPr>
              <w:fldChar w:fldCharType="begin"/>
            </w:r>
            <w:r w:rsidRPr="001409E5">
              <w:rPr>
                <w:sz w:val="16"/>
                <w:szCs w:val="16"/>
              </w:rPr>
              <w:instrText xml:space="preserve"> REF _Ref209295277 \r \h  \* MERGEFORMAT </w:instrText>
            </w:r>
            <w:r w:rsidRPr="001409E5">
              <w:rPr>
                <w:sz w:val="16"/>
                <w:szCs w:val="16"/>
              </w:rPr>
            </w:r>
            <w:r w:rsidRPr="001409E5">
              <w:rPr>
                <w:sz w:val="16"/>
                <w:szCs w:val="16"/>
              </w:rPr>
              <w:fldChar w:fldCharType="separate"/>
            </w:r>
            <w:r w:rsidRPr="001409E5">
              <w:rPr>
                <w:sz w:val="16"/>
                <w:szCs w:val="16"/>
              </w:rPr>
              <w:t>2.2.6.1</w:t>
            </w:r>
            <w:r w:rsidRPr="001409E5">
              <w:rPr>
                <w:sz w:val="16"/>
                <w:szCs w:val="16"/>
              </w:rPr>
              <w:fldChar w:fldCharType="end"/>
            </w:r>
            <w:r w:rsidRPr="001409E5">
              <w:rPr>
                <w:sz w:val="16"/>
                <w:szCs w:val="16"/>
              </w:rPr>
              <w:t>, §</w:t>
            </w:r>
            <w:r w:rsidRPr="001409E5">
              <w:rPr>
                <w:sz w:val="16"/>
                <w:szCs w:val="16"/>
              </w:rPr>
              <w:fldChar w:fldCharType="begin"/>
            </w:r>
            <w:r w:rsidRPr="001409E5">
              <w:rPr>
                <w:sz w:val="16"/>
                <w:szCs w:val="16"/>
              </w:rPr>
              <w:instrText xml:space="preserve"> REF _Ref209293420 \r \h  \* MERGEFORMAT </w:instrText>
            </w:r>
            <w:r w:rsidRPr="001409E5">
              <w:rPr>
                <w:sz w:val="16"/>
                <w:szCs w:val="16"/>
              </w:rPr>
            </w:r>
            <w:r w:rsidRPr="001409E5">
              <w:rPr>
                <w:sz w:val="16"/>
                <w:szCs w:val="16"/>
              </w:rPr>
              <w:fldChar w:fldCharType="separate"/>
            </w:r>
            <w:r w:rsidRPr="001409E5">
              <w:rPr>
                <w:sz w:val="16"/>
                <w:szCs w:val="16"/>
              </w:rPr>
              <w:t>2.2.7</w:t>
            </w:r>
            <w:r w:rsidRPr="001409E5">
              <w:rPr>
                <w:sz w:val="16"/>
                <w:szCs w:val="16"/>
              </w:rPr>
              <w:fldChar w:fldCharType="end"/>
            </w:r>
            <w:r w:rsidRPr="001409E5">
              <w:rPr>
                <w:sz w:val="16"/>
                <w:szCs w:val="16"/>
              </w:rPr>
              <w:t>).</w:t>
            </w:r>
          </w:p>
        </w:tc>
      </w:tr>
    </w:tbl>
    <w:p w14:paraId="7840C11E" w14:textId="3B093C5A" w:rsidR="00653BB4" w:rsidRDefault="001409E5" w:rsidP="001409E5">
      <w:pPr>
        <w:spacing w:after="0"/>
        <w:ind w:firstLine="0"/>
      </w:pPr>
      <w:r>
        <w:t xml:space="preserve">As with other nodes, the single-disposition rule applies </w:t>
      </w:r>
      <w:r w:rsidRPr="00653BB4">
        <w:t>(§</w:t>
      </w:r>
      <w:r>
        <w:fldChar w:fldCharType="begin"/>
      </w:r>
      <w:r>
        <w:instrText xml:space="preserve"> REF _Ref209293130 \r \h </w:instrText>
      </w:r>
      <w:r>
        <w:fldChar w:fldCharType="separate"/>
      </w:r>
      <w:r>
        <w:t>2.2.6.3</w:t>
      </w:r>
      <w:r>
        <w:fldChar w:fldCharType="end"/>
      </w:r>
      <w:r w:rsidRPr="00653BB4">
        <w:t>)</w:t>
      </w:r>
      <w:r>
        <w:t>.</w:t>
      </w:r>
      <w:r w:rsidR="00653BB4" w:rsidRPr="00653BB4">
        <w:t xml:space="preserve"> </w:t>
      </w:r>
      <w:r w:rsidRPr="001409E5">
        <w:rPr>
          <w:rStyle w:val="CodeInline"/>
        </w:rPr>
        <w:t>Collect()</w:t>
      </w:r>
      <w:r>
        <w:t xml:space="preserve"> nodes are also not allowed to perform external I/O operations</w:t>
      </w:r>
      <w:r w:rsidR="00653BB4" w:rsidRPr="00653BB4">
        <w:t xml:space="preserve">; it routes and merges events only (contrast </w:t>
      </w:r>
      <w:r w:rsidR="00653BB4" w:rsidRPr="001409E5">
        <w:rPr>
          <w:rFonts w:ascii="Courier New" w:hAnsi="Courier New" w:cs="Courier New"/>
          <w:sz w:val="20"/>
          <w:szCs w:val="20"/>
        </w:rPr>
        <w:t>Ingress()</w:t>
      </w:r>
      <w:r w:rsidR="00653BB4" w:rsidRPr="00653BB4">
        <w:t xml:space="preserve"> </w:t>
      </w:r>
      <w:r w:rsidR="00653BB4" w:rsidRPr="001409E5">
        <w:rPr>
          <w:rStyle w:val="CodeInline"/>
        </w:rPr>
        <w:t>capabilities</w:t>
      </w:r>
      <w:r w:rsidR="00653BB4" w:rsidRPr="00653BB4">
        <w:t xml:space="preserve"> in §</w:t>
      </w:r>
      <w:r w:rsidR="00653BB4">
        <w:fldChar w:fldCharType="begin"/>
      </w:r>
      <w:r w:rsidR="00653BB4">
        <w:instrText xml:space="preserve"> REF _Ref209293538 \r \h </w:instrText>
      </w:r>
      <w:r w:rsidR="00653BB4">
        <w:fldChar w:fldCharType="separate"/>
      </w:r>
      <w:r w:rsidR="00653BB4">
        <w:t>2.2.5.4</w:t>
      </w:r>
      <w:r w:rsidR="00653BB4">
        <w:fldChar w:fldCharType="end"/>
      </w:r>
      <w:r w:rsidR="00653BB4" w:rsidRPr="00653BB4">
        <w:t>).</w:t>
      </w:r>
    </w:p>
    <w:p w14:paraId="197FD27D" w14:textId="06E69CC1" w:rsidR="003C2F4B" w:rsidRDefault="00952427" w:rsidP="009B302D">
      <w:pPr>
        <w:pStyle w:val="Heading4"/>
        <w:rPr>
          <w:rStyle w:val="CodeInline"/>
        </w:rPr>
      </w:pPr>
      <w:bookmarkStart w:id="230" w:name="_Ref209295327"/>
      <w:bookmarkStart w:id="231" w:name="_Ref209295324"/>
      <w:r>
        <w:rPr>
          <w:rStyle w:val="CodeInline"/>
        </w:rPr>
        <w:lastRenderedPageBreak/>
        <w:t>&lt;</w:t>
      </w:r>
      <w:r w:rsidR="003C2F4B" w:rsidRPr="00952427">
        <w:rPr>
          <w:rStyle w:val="CodeInline"/>
        </w:rPr>
        <w:t>EdgeSpecifier</w:t>
      </w:r>
      <w:r>
        <w:rPr>
          <w:rStyle w:val="CodeInline"/>
        </w:rPr>
        <w:t>&gt;</w:t>
      </w:r>
      <w:r w:rsidR="003C2F4B" w:rsidRPr="00952427">
        <w:rPr>
          <w:rStyle w:val="CodeInline"/>
        </w:rPr>
        <w:t>: edge.MultiPath(…)</w:t>
      </w:r>
      <w:bookmarkEnd w:id="230"/>
    </w:p>
    <w:p w14:paraId="0685163C" w14:textId="2EE6DF1F" w:rsidR="00952427" w:rsidRPr="00952427" w:rsidRDefault="00952427" w:rsidP="00952427">
      <w:pPr>
        <w:pStyle w:val="table-caption"/>
      </w:pPr>
      <w:bookmarkStart w:id="232" w:name="_Toc209623862"/>
      <w:r w:rsidRPr="00952427">
        <w:t xml:space="preserve">Figure </w:t>
      </w:r>
      <w:fldSimple w:instr=" SEQ Figure \* ARABIC ">
        <w:r w:rsidR="00BE2E8A">
          <w:rPr>
            <w:noProof/>
          </w:rPr>
          <w:t>23</w:t>
        </w:r>
      </w:fldSimple>
      <w:r w:rsidRPr="00952427">
        <w:t>: edge.MultiPath(...) topology</w:t>
      </w:r>
      <w:bookmarkEnd w:id="232"/>
    </w:p>
    <w:p w14:paraId="4DFB11E6" w14:textId="684DF1EE" w:rsidR="00952427" w:rsidRDefault="00952427" w:rsidP="00952427">
      <w:pPr>
        <w:pStyle w:val="Caption"/>
      </w:pPr>
      <w:r>
        <w:fldChar w:fldCharType="begin"/>
      </w:r>
      <w:r>
        <w:instrText xml:space="preserve"> INCLUDEPICTURE "https://documents.lucid.app/documents/70c08911-6368-4524-ac0b-439bcc5fa23b/pages/uf4SVoQCO~R3?a=5327&amp;x=186&amp;y=188&amp;w=631&amp;h=425&amp;store=1&amp;accept=image%2F*&amp;auth=LCA%203febcc4828590d13f5ec7c35d0cdc15898dcd00e92f77d2651c9e5d11f3b6fde-ts%3D1758304962" \* MERGEFORMATINET </w:instrText>
      </w:r>
      <w:r>
        <w:fldChar w:fldCharType="separate"/>
      </w:r>
      <w:r>
        <w:rPr>
          <w:noProof/>
        </w:rPr>
        <w:drawing>
          <wp:inline distT="0" distB="0" distL="0" distR="0" wp14:anchorId="419EA129" wp14:editId="1CDC5E6F">
            <wp:extent cx="2300990" cy="1544564"/>
            <wp:effectExtent l="0" t="0" r="0" b="5080"/>
            <wp:docPr id="331415641" name="Picture 5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15641" name="Picture 54" descr="A diagram of a network&#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2331147" cy="1564807"/>
                    </a:xfrm>
                    <a:prstGeom prst="rect">
                      <a:avLst/>
                    </a:prstGeom>
                    <a:noFill/>
                    <a:ln>
                      <a:noFill/>
                    </a:ln>
                  </pic:spPr>
                </pic:pic>
              </a:graphicData>
            </a:graphic>
          </wp:inline>
        </w:drawing>
      </w:r>
      <w:r>
        <w:fldChar w:fldCharType="end"/>
      </w:r>
    </w:p>
    <w:p w14:paraId="57BAC16D" w14:textId="77B74C27" w:rsidR="003C2F4B" w:rsidRDefault="003C2F4B" w:rsidP="003C2F4B">
      <w:r w:rsidRPr="004552C4">
        <w:rPr>
          <w:rStyle w:val="CodeInline"/>
        </w:rPr>
        <w:t>edge.MultiPath(...)</w:t>
      </w:r>
      <w:r w:rsidRPr="004552C4">
        <w:t xml:space="preserve"> is not mere syntactic sugar. It cleanly separates the consumer</w:t>
      </w:r>
      <w:r w:rsidRPr="004552C4">
        <w:rPr>
          <w:b/>
          <w:bCs/>
        </w:rPr>
        <w:t xml:space="preserve"> </w:t>
      </w:r>
      <w:r w:rsidRPr="004552C4">
        <w:t>edge (</w:t>
      </w:r>
      <w:r w:rsidRPr="004552C4">
        <w:rPr>
          <w:rStyle w:val="CodeInline"/>
        </w:rPr>
        <w:t>in</w:t>
      </w:r>
      <w:r w:rsidRPr="004552C4">
        <w:t>) from the multiplexing of multiple sources into a single stream. This declarative construct (1) maps many inputs to the consuming node</w:t>
      </w:r>
      <w:r w:rsidR="00952427">
        <w:t>,</w:t>
      </w:r>
      <w:r w:rsidRPr="004552C4">
        <w:t xml:space="preserve"> and (2) defines the merge</w:t>
      </w:r>
      <w:r w:rsidRPr="004552C4">
        <w:rPr>
          <w:b/>
          <w:bCs/>
        </w:rPr>
        <w:t xml:space="preserve"> </w:t>
      </w:r>
      <w:r w:rsidRPr="004552C4">
        <w:t>strategy used to produce one ordered output stream.</w:t>
      </w:r>
    </w:p>
    <w:p w14:paraId="329B5F65" w14:textId="22372132" w:rsidR="003C2F4B" w:rsidRDefault="003C2F4B" w:rsidP="00952427">
      <w:pPr>
        <w:pStyle w:val="table-caption"/>
        <w:ind w:firstLine="0"/>
      </w:pPr>
      <w:bookmarkStart w:id="233" w:name="_Toc209623791"/>
      <w:r>
        <w:t xml:space="preserve">Code </w:t>
      </w:r>
      <w:fldSimple w:instr=" SEQ Code \* ARABIC ">
        <w:r w:rsidR="00D15BA7">
          <w:rPr>
            <w:noProof/>
          </w:rPr>
          <w:t>26</w:t>
        </w:r>
      </w:fldSimple>
      <w:r>
        <w:t>: edge.MultiPath(...) example</w:t>
      </w:r>
      <w:bookmarkEnd w:id="2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C2F4B" w:rsidRPr="00952427" w14:paraId="6C58E726" w14:textId="77777777" w:rsidTr="00C2528C">
        <w:tc>
          <w:tcPr>
            <w:tcW w:w="9350" w:type="dxa"/>
          </w:tcPr>
          <w:p w14:paraId="0DA775A5" w14:textId="2282C0AE" w:rsidR="003C2F4B" w:rsidRPr="00952427" w:rsidRDefault="003C2F4B" w:rsidP="00952427">
            <w:pPr>
              <w:pStyle w:val="CodeBlock"/>
            </w:pPr>
            <w:r w:rsidRPr="00952427">
              <w:rPr>
                <w:rStyle w:val="CodeInline"/>
                <w:sz w:val="16"/>
                <w:szCs w:val="20"/>
              </w:rPr>
              <w:t>edge.MultiPath(</w:t>
            </w:r>
            <w:r w:rsidRPr="00952427">
              <w:rPr>
                <w:rStyle w:val="CodeInline"/>
                <w:sz w:val="16"/>
                <w:szCs w:val="20"/>
              </w:rPr>
              <w:br/>
              <w:t xml:space="preserve">       inputs=[</w:t>
            </w:r>
            <w:r w:rsidRPr="00952427">
              <w:rPr>
                <w:rStyle w:val="CodeInline"/>
                <w:sz w:val="16"/>
                <w:szCs w:val="20"/>
              </w:rPr>
              <w:br/>
              <w:t xml:space="preserve">            </w:t>
            </w:r>
            <w:r w:rsidR="00952427" w:rsidRPr="00952427">
              <w:rPr>
                <w:rStyle w:val="CodeInline"/>
                <w:sz w:val="16"/>
                <w:szCs w:val="20"/>
              </w:rPr>
              <w:t>&lt;EdgeSpecifier&gt;,</w:t>
            </w:r>
            <w:r w:rsidRPr="00952427">
              <w:rPr>
                <w:rStyle w:val="CodeInline"/>
                <w:sz w:val="16"/>
                <w:szCs w:val="20"/>
              </w:rPr>
              <w:br/>
              <w:t xml:space="preserve">            edge.Pipeline(…),</w:t>
            </w:r>
            <w:r w:rsidRPr="00952427">
              <w:rPr>
                <w:rStyle w:val="CodeInline"/>
                <w:sz w:val="16"/>
                <w:szCs w:val="20"/>
              </w:rPr>
              <w:br/>
            </w:r>
            <w:r w:rsidRPr="00952427">
              <w:rPr>
                <w:rStyle w:val="CodeInline"/>
                <w:sz w:val="16"/>
                <w:szCs w:val="20"/>
              </w:rPr>
              <w:br/>
              <w:t xml:space="preserve">        ],</w:t>
            </w:r>
            <w:r w:rsidRPr="00952427">
              <w:rPr>
                <w:rStyle w:val="CodeInline"/>
                <w:sz w:val="16"/>
                <w:szCs w:val="20"/>
              </w:rPr>
              <w:br/>
              <w:t xml:space="preserve">        merge=Sort(</w:t>
            </w:r>
            <w:r w:rsidRPr="00952427">
              <w:rPr>
                <w:rStyle w:val="CodeInline"/>
                <w:sz w:val="16"/>
                <w:szCs w:val="20"/>
              </w:rPr>
              <w:br/>
              <w:t xml:space="preserve">            algorithm=ascendingTimeStamp,</w:t>
            </w:r>
            <w:r w:rsidRPr="00952427">
              <w:rPr>
                <w:rStyle w:val="CodeInline"/>
                <w:sz w:val="16"/>
                <w:szCs w:val="20"/>
              </w:rPr>
              <w:br/>
              <w:t xml:space="preserve">            window=120,</w:t>
            </w:r>
            <w:r w:rsidRPr="00952427">
              <w:rPr>
                <w:rStyle w:val="CodeInline"/>
                <w:sz w:val="16"/>
                <w:szCs w:val="20"/>
              </w:rPr>
              <w:br/>
              <w:t xml:space="preserve">            key=event.Created,</w:t>
            </w:r>
            <w:r w:rsidRPr="00952427">
              <w:rPr>
                <w:rStyle w:val="CodeInline"/>
                <w:sz w:val="16"/>
                <w:szCs w:val="20"/>
              </w:rPr>
              <w:br/>
              <w:t xml:space="preserve">        ),</w:t>
            </w:r>
            <w:r w:rsidRPr="00952427">
              <w:rPr>
                <w:rStyle w:val="CodeInline"/>
                <w:sz w:val="16"/>
                <w:szCs w:val="20"/>
              </w:rPr>
              <w:br/>
              <w:t xml:space="preserve">    ),</w:t>
            </w:r>
          </w:p>
        </w:tc>
      </w:tr>
    </w:tbl>
    <w:p w14:paraId="29A87D17" w14:textId="77777777" w:rsidR="003C2F4B" w:rsidRDefault="003C2F4B" w:rsidP="003C2F4B">
      <w:pPr>
        <w:pStyle w:val="ListParagraph"/>
        <w:numPr>
          <w:ilvl w:val="0"/>
          <w:numId w:val="275"/>
        </w:numPr>
      </w:pPr>
      <w:r w:rsidRPr="004552C4">
        <w:t>Arguments</w:t>
      </w:r>
    </w:p>
    <w:p w14:paraId="3FD39E91" w14:textId="27A9F6C0" w:rsidR="003C2F4B" w:rsidRPr="004552C4" w:rsidRDefault="003C2F4B" w:rsidP="003C2F4B">
      <w:pPr>
        <w:pStyle w:val="ListParagraph"/>
        <w:numPr>
          <w:ilvl w:val="1"/>
          <w:numId w:val="275"/>
        </w:numPr>
      </w:pPr>
      <w:r w:rsidRPr="004552C4">
        <w:rPr>
          <w:rFonts w:ascii="Courier New" w:hAnsi="Courier New" w:cs="Courier New"/>
          <w:sz w:val="20"/>
          <w:szCs w:val="20"/>
        </w:rPr>
        <w:t>inputs</w:t>
      </w:r>
      <w:r w:rsidRPr="004552C4">
        <w:t xml:space="preserve">: ordered list of input </w:t>
      </w:r>
      <w:r w:rsidR="00952427" w:rsidRPr="00952427">
        <w:rPr>
          <w:rStyle w:val="CodeInline"/>
        </w:rPr>
        <w:t>EdgeSpecifier</w:t>
      </w:r>
      <w:r w:rsidR="00952427">
        <w:t xml:space="preserve"> identifiers, representing independent </w:t>
      </w:r>
      <w:r w:rsidRPr="004552C4">
        <w:t xml:space="preserve">event streams. </w:t>
      </w:r>
      <w:r w:rsidRPr="004552C4">
        <w:rPr>
          <w:rFonts w:ascii="Courier New" w:hAnsi="Courier New" w:cs="Courier New"/>
          <w:sz w:val="20"/>
          <w:szCs w:val="20"/>
        </w:rPr>
        <w:t>inputs[0]</w:t>
      </w:r>
      <w:r w:rsidRPr="004552C4">
        <w:t xml:space="preserve"> MUST be the default upstream edge </w:t>
      </w:r>
      <w:r w:rsidRPr="004552C4">
        <w:lastRenderedPageBreak/>
        <w:t>(</w:t>
      </w:r>
      <w:r w:rsidRPr="00746134">
        <w:rPr>
          <w:rStyle w:val="CodeInline"/>
        </w:rPr>
        <w:t>edge.FIFO(...)</w:t>
      </w:r>
      <w:r w:rsidRPr="004552C4">
        <w:t xml:space="preserve"> or </w:t>
      </w:r>
      <w:r w:rsidRPr="00746134">
        <w:rPr>
          <w:rStyle w:val="CodeInline"/>
        </w:rPr>
        <w:t>edge.LIFO(...)</w:t>
      </w:r>
      <w:r w:rsidRPr="004552C4">
        <w:t xml:space="preserve">). Additional entries can include </w:t>
      </w:r>
      <w:r w:rsidRPr="00746134">
        <w:rPr>
          <w:rStyle w:val="CodeInline"/>
        </w:rPr>
        <w:t>edge.Pipeline(name=...)</w:t>
      </w:r>
      <w:r w:rsidRPr="004552C4">
        <w:t xml:space="preserve"> sources.</w:t>
      </w:r>
    </w:p>
    <w:p w14:paraId="3476F7E5" w14:textId="77777777" w:rsidR="003C2F4B" w:rsidRDefault="003C2F4B" w:rsidP="003C2F4B">
      <w:pPr>
        <w:pStyle w:val="ListParagraph"/>
        <w:numPr>
          <w:ilvl w:val="1"/>
          <w:numId w:val="275"/>
        </w:numPr>
      </w:pPr>
      <w:r w:rsidRPr="004552C4">
        <w:rPr>
          <w:rFonts w:ascii="Courier New" w:hAnsi="Courier New" w:cs="Courier New"/>
          <w:sz w:val="20"/>
          <w:szCs w:val="20"/>
        </w:rPr>
        <w:t>merge</w:t>
      </w:r>
      <w:r w:rsidRPr="004552C4">
        <w:t>: strategy for combining concurrent inputs into one stream. AMI admits multiple strategies; the common case is:</w:t>
      </w:r>
    </w:p>
    <w:p w14:paraId="0737D8C4" w14:textId="2337CE93" w:rsidR="00746134" w:rsidRDefault="00746134" w:rsidP="00746134">
      <w:pPr>
        <w:pStyle w:val="table-caption"/>
      </w:pPr>
      <w:bookmarkStart w:id="234" w:name="_Toc209623792"/>
      <w:r>
        <w:t xml:space="preserve">Code </w:t>
      </w:r>
      <w:fldSimple w:instr=" SEQ Code \* ARABIC ">
        <w:r w:rsidR="00D15BA7">
          <w:rPr>
            <w:noProof/>
          </w:rPr>
          <w:t>27</w:t>
        </w:r>
      </w:fldSimple>
      <w:r>
        <w:t>: Merge clause example</w:t>
      </w:r>
      <w:bookmarkEnd w:id="234"/>
    </w:p>
    <w:tbl>
      <w:tblPr>
        <w:tblStyle w:val="TableGrid"/>
        <w:tblW w:w="0" w:type="auto"/>
        <w:tblInd w:w="1440" w:type="dxa"/>
        <w:tblLook w:val="04A0" w:firstRow="1" w:lastRow="0" w:firstColumn="1" w:lastColumn="0" w:noHBand="0" w:noVBand="1"/>
      </w:tblPr>
      <w:tblGrid>
        <w:gridCol w:w="7910"/>
      </w:tblGrid>
      <w:tr w:rsidR="00746134" w14:paraId="03DBF941" w14:textId="77777777" w:rsidTr="00746134">
        <w:tc>
          <w:tcPr>
            <w:tcW w:w="9350" w:type="dxa"/>
          </w:tcPr>
          <w:p w14:paraId="3207B82D" w14:textId="77777777" w:rsidR="00746134" w:rsidRDefault="00746134" w:rsidP="00746134">
            <w:pPr>
              <w:pStyle w:val="CodeBlock"/>
              <w:ind w:left="0"/>
            </w:pPr>
            <w:r>
              <w:t>merge = Sort(</w:t>
            </w:r>
          </w:p>
          <w:p w14:paraId="6D31519D" w14:textId="47A55D03" w:rsidR="00746134" w:rsidRDefault="00746134" w:rsidP="00746134">
            <w:pPr>
              <w:pStyle w:val="CodeBlock"/>
              <w:ind w:left="0"/>
            </w:pPr>
            <w:r>
              <w:t xml:space="preserve">  algorithm = ascendingTimeStamp,</w:t>
            </w:r>
          </w:p>
          <w:p w14:paraId="1814E7E1" w14:textId="77777777" w:rsidR="00746134" w:rsidRDefault="00746134" w:rsidP="00746134">
            <w:pPr>
              <w:pStyle w:val="CodeBlock"/>
              <w:ind w:left="0"/>
            </w:pPr>
            <w:r>
              <w:t xml:space="preserve">  window    = 120,</w:t>
            </w:r>
          </w:p>
          <w:p w14:paraId="75104F2B" w14:textId="760334CD" w:rsidR="00746134" w:rsidRDefault="00746134" w:rsidP="00746134">
            <w:pPr>
              <w:pStyle w:val="CodeBlock"/>
              <w:ind w:left="0"/>
            </w:pPr>
            <w:r>
              <w:t xml:space="preserve">  key       = event.Created,</w:t>
            </w:r>
          </w:p>
          <w:p w14:paraId="29502D06" w14:textId="601126DE" w:rsidR="00746134" w:rsidRDefault="00746134" w:rsidP="00746134">
            <w:pPr>
              <w:pStyle w:val="CodeBlock"/>
              <w:ind w:left="0"/>
            </w:pPr>
            <w:r>
              <w:t>)</w:t>
            </w:r>
          </w:p>
        </w:tc>
      </w:tr>
    </w:tbl>
    <w:p w14:paraId="79BA79BA" w14:textId="77777777" w:rsidR="003C2F4B" w:rsidRDefault="003C2F4B" w:rsidP="003C2F4B">
      <w:r>
        <w:t xml:space="preserve">This guarantees that, within a 120-second window, events are emitted in ascending </w:t>
      </w:r>
      <w:r>
        <w:rPr>
          <w:rStyle w:val="HTMLCode"/>
          <w:rFonts w:eastAsiaTheme="majorEastAsia"/>
        </w:rPr>
        <w:t>event.Created</w:t>
      </w:r>
      <w:r>
        <w:t xml:space="preserve"> order.</w:t>
      </w:r>
    </w:p>
    <w:p w14:paraId="01DCD1EE" w14:textId="77777777" w:rsidR="003C2F4B" w:rsidRDefault="003C2F4B" w:rsidP="003C2F4B">
      <w:r>
        <w:rPr>
          <w:rStyle w:val="Strong"/>
          <w:rFonts w:eastAsiaTheme="majorEastAsia"/>
        </w:rPr>
        <w:t xml:space="preserve">Throughput &amp; backpressure. </w:t>
      </w:r>
      <w:r>
        <w:t xml:space="preserve">Merging introduces additional work at </w:t>
      </w:r>
      <w:r w:rsidRPr="00AE3AF3">
        <w:rPr>
          <w:rStyle w:val="CodeInline"/>
          <w:rFonts w:eastAsiaTheme="majorEastAsia"/>
        </w:rPr>
        <w:t>Collect()</w:t>
      </w:r>
      <w:r>
        <w:t xml:space="preserve">. Tune </w:t>
      </w:r>
      <w:r w:rsidRPr="00AE3AF3">
        <w:rPr>
          <w:rStyle w:val="CodeInline"/>
          <w:rFonts w:eastAsiaTheme="majorEastAsia"/>
        </w:rPr>
        <w:t>minWorkers</w:t>
      </w:r>
      <w:r>
        <w:t>/</w:t>
      </w:r>
      <w:r w:rsidRPr="00AE3AF3">
        <w:rPr>
          <w:rStyle w:val="CodeInline"/>
          <w:rFonts w:eastAsiaTheme="majorEastAsia"/>
        </w:rPr>
        <w:t>maxWorkers</w:t>
      </w:r>
      <w:r>
        <w:t xml:space="preserve"> to maintain ingest capacity. When the </w:t>
      </w:r>
      <w:r w:rsidRPr="00AE3AF3">
        <w:rPr>
          <w:rStyle w:val="CodeInline"/>
          <w:rFonts w:eastAsiaTheme="majorEastAsia"/>
        </w:rPr>
        <w:t>Collect()</w:t>
      </w:r>
      <w:r>
        <w:t xml:space="preserve"> node exhausts resources, its upstream edges apply their </w:t>
      </w:r>
      <w:r>
        <w:rPr>
          <w:rStyle w:val="Strong"/>
          <w:rFonts w:eastAsiaTheme="majorEastAsia"/>
        </w:rPr>
        <w:t>own</w:t>
      </w:r>
      <w:r>
        <w:t xml:space="preserve"> backpressure policies independently (see §</w:t>
      </w:r>
      <w:r>
        <w:fldChar w:fldCharType="begin"/>
      </w:r>
      <w:r>
        <w:instrText xml:space="preserve"> REF _Ref209293438 \r \h </w:instrText>
      </w:r>
      <w:r>
        <w:fldChar w:fldCharType="separate"/>
      </w:r>
      <w:r>
        <w:t>2.2.7.2</w:t>
      </w:r>
      <w:r>
        <w:fldChar w:fldCharType="end"/>
      </w:r>
      <w:r>
        <w:t>).</w:t>
      </w:r>
    </w:p>
    <w:p w14:paraId="0ADD6EE1" w14:textId="3532E762" w:rsidR="009C6D10" w:rsidRPr="001409E5" w:rsidRDefault="00952427" w:rsidP="009B302D">
      <w:pPr>
        <w:pStyle w:val="Heading4"/>
        <w:rPr>
          <w:rStyle w:val="CodeInline"/>
        </w:rPr>
      </w:pPr>
      <w:r>
        <w:rPr>
          <w:rStyle w:val="CodeInline"/>
        </w:rPr>
        <w:t>&lt;</w:t>
      </w:r>
      <w:r w:rsidRPr="00952427">
        <w:rPr>
          <w:rStyle w:val="CodeInline"/>
        </w:rPr>
        <w:t>EdgeSpecifier</w:t>
      </w:r>
      <w:r>
        <w:rPr>
          <w:rStyle w:val="CodeInline"/>
        </w:rPr>
        <w:t>&gt;</w:t>
      </w:r>
      <w:r w:rsidRPr="00952427">
        <w:rPr>
          <w:rStyle w:val="CodeInline"/>
        </w:rPr>
        <w:t xml:space="preserve">: </w:t>
      </w:r>
      <w:r w:rsidR="009C6D10" w:rsidRPr="001409E5">
        <w:rPr>
          <w:rStyle w:val="CodeInline"/>
        </w:rPr>
        <w:t>edge.Pipeline(…)</w:t>
      </w:r>
      <w:bookmarkEnd w:id="231"/>
    </w:p>
    <w:p w14:paraId="1137AEB3" w14:textId="6E19A691" w:rsidR="000F7B21" w:rsidRDefault="004552C4" w:rsidP="003B197B">
      <w:r w:rsidRPr="004552C4">
        <w:rPr>
          <w:rStyle w:val="CodeInline"/>
          <w:rFonts w:eastAsiaTheme="majorEastAsia"/>
        </w:rPr>
        <w:t>edge.Pipeline()</w:t>
      </w:r>
      <w:r>
        <w:t xml:space="preserve"> is a compiler-generated construct, analogous to </w:t>
      </w:r>
      <w:r>
        <w:rPr>
          <w:rStyle w:val="HTMLCode"/>
          <w:rFonts w:eastAsiaTheme="majorEastAsia"/>
        </w:rPr>
        <w:t>edge.FIFO()</w:t>
      </w:r>
      <w:r>
        <w:t xml:space="preserve"> but </w:t>
      </w:r>
      <w:r w:rsidRPr="004552C4">
        <w:rPr>
          <w:rStyle w:val="Strong"/>
          <w:rFonts w:eastAsiaTheme="majorEastAsia"/>
          <w:b w:val="0"/>
          <w:bCs w:val="0"/>
        </w:rPr>
        <w:t>without</w:t>
      </w:r>
      <w:r w:rsidRPr="004552C4">
        <w:rPr>
          <w:b/>
          <w:bCs/>
        </w:rPr>
        <w:t xml:space="preserve"> </w:t>
      </w:r>
      <w:proofErr w:type="spellStart"/>
      <w:proofErr w:type="gramStart"/>
      <w:r w:rsidRPr="004552C4">
        <w:t>a</w:t>
      </w:r>
      <w:proofErr w:type="spellEnd"/>
      <w:proofErr w:type="gramEnd"/>
      <w:r>
        <w:t xml:space="preserve"> </w:t>
      </w:r>
      <w:r w:rsidRPr="004552C4">
        <w:rPr>
          <w:rStyle w:val="CodeInline"/>
          <w:rFonts w:eastAsiaTheme="majorEastAsia"/>
        </w:rPr>
        <w:t>edge.LIFO()</w:t>
      </w:r>
      <w:r>
        <w:t xml:space="preserve"> variant. It is purely declarative and bridges two pipeline segments, identifying the upstream pipeline by its </w:t>
      </w:r>
      <w:r w:rsidRPr="004552C4">
        <w:rPr>
          <w:rStyle w:val="CodeInline"/>
          <w:rFonts w:eastAsiaTheme="majorEastAsia"/>
        </w:rPr>
        <w:t>name</w:t>
      </w:r>
      <w:r>
        <w:t xml:space="preserve"> (the </w:t>
      </w:r>
      <w:r w:rsidRPr="004552C4">
        <w:rPr>
          <w:rStyle w:val="CodeInline"/>
          <w:rFonts w:eastAsiaTheme="majorEastAsia"/>
        </w:rPr>
        <w:t>Ingress()</w:t>
      </w:r>
      <w:r>
        <w:t xml:space="preserve"> node’s </w:t>
      </w:r>
      <w:r w:rsidRPr="004552C4">
        <w:rPr>
          <w:rStyle w:val="CodeInline"/>
          <w:rFonts w:eastAsiaTheme="majorEastAsia"/>
        </w:rPr>
        <w:t>name</w:t>
      </w:r>
      <w:r w:rsidR="00746134">
        <w:t xml:space="preserve"> attribute)</w:t>
      </w:r>
      <w:r>
        <w:t xml:space="preserve">. It must specify </w:t>
      </w:r>
      <w:r w:rsidRPr="004552C4">
        <w:rPr>
          <w:rStyle w:val="CodeInline"/>
          <w:rFonts w:eastAsiaTheme="majorEastAsia"/>
        </w:rPr>
        <w:t>minCapacity</w:t>
      </w:r>
      <w:r>
        <w:t xml:space="preserve">, </w:t>
      </w:r>
      <w:r w:rsidRPr="004552C4">
        <w:rPr>
          <w:rStyle w:val="CodeInline"/>
          <w:rFonts w:eastAsiaTheme="majorEastAsia"/>
        </w:rPr>
        <w:t>maxCapacity</w:t>
      </w:r>
      <w:r>
        <w:t xml:space="preserve">, a </w:t>
      </w:r>
      <w:r w:rsidRPr="004552C4">
        <w:rPr>
          <w:rStyle w:val="CodeInline"/>
          <w:rFonts w:eastAsiaTheme="majorEastAsia"/>
        </w:rPr>
        <w:t>backpressure</w:t>
      </w:r>
      <w:r>
        <w:t xml:space="preserve"> policy, and a compatible </w:t>
      </w:r>
      <w:r w:rsidRPr="004552C4">
        <w:rPr>
          <w:rStyle w:val="CodeInline"/>
          <w:rFonts w:eastAsiaTheme="majorEastAsia"/>
        </w:rPr>
        <w:t>type</w:t>
      </w:r>
      <w:r>
        <w:t xml:space="preserve"> (see §</w:t>
      </w:r>
      <w:r>
        <w:fldChar w:fldCharType="begin"/>
      </w:r>
      <w:r>
        <w:instrText xml:space="preserve"> REF _Ref209293420 \r \h </w:instrText>
      </w:r>
      <w:r>
        <w:fldChar w:fldCharType="separate"/>
      </w:r>
      <w:r>
        <w:t>2.2.7</w:t>
      </w:r>
      <w:r>
        <w:fldChar w:fldCharType="end"/>
      </w:r>
      <w:r>
        <w:t>).</w:t>
      </w:r>
    </w:p>
    <w:p w14:paraId="5AF9CAE9" w14:textId="6C37900D" w:rsidR="006A0EF1" w:rsidRDefault="009C6D10" w:rsidP="00FB6BAC">
      <w:pPr>
        <w:pStyle w:val="Heading3"/>
      </w:pPr>
      <w:bookmarkStart w:id="235" w:name="_Ref209288376"/>
      <w:bookmarkStart w:id="236" w:name="_Toc209623957"/>
      <w:r>
        <w:lastRenderedPageBreak/>
        <w:t>Egress Node</w:t>
      </w:r>
      <w:bookmarkEnd w:id="235"/>
      <w:bookmarkEnd w:id="236"/>
    </w:p>
    <w:p w14:paraId="4F391725" w14:textId="52552303" w:rsidR="00746134" w:rsidRDefault="00746134" w:rsidP="00746134">
      <w:pPr>
        <w:pStyle w:val="Caption"/>
      </w:pPr>
      <w:bookmarkStart w:id="237" w:name="_Toc209623863"/>
      <w:r>
        <w:t xml:space="preserve">Figure </w:t>
      </w:r>
      <w:fldSimple w:instr=" SEQ Figure \* ARABIC ">
        <w:r w:rsidR="00BE2E8A">
          <w:rPr>
            <w:noProof/>
          </w:rPr>
          <w:t>24</w:t>
        </w:r>
      </w:fldSimple>
      <w:r>
        <w:t xml:space="preserve">: </w:t>
      </w:r>
      <w:r w:rsidRPr="00AF62D3">
        <w:t>Egress Node Topology</w:t>
      </w:r>
      <w:bookmarkEnd w:id="237"/>
    </w:p>
    <w:p w14:paraId="401DBD3A" w14:textId="520CFCF6" w:rsidR="00E65105" w:rsidRDefault="00746134" w:rsidP="006235A8">
      <w:pPr>
        <w:pStyle w:val="Caption"/>
      </w:pPr>
      <w:r>
        <w:fldChar w:fldCharType="begin"/>
      </w:r>
      <w:r>
        <w:instrText xml:space="preserve"> INCLUDEPICTURE "https://documents.lucid.app/documents/70c08911-6368-4524-ac0b-439bcc5fa23b/pages/7LpS-UrOM4ZF?a=5501&amp;x=-64&amp;y=195&amp;w=1409&amp;h=972&amp;store=1&amp;accept=image%2F*&amp;auth=LCA%20ec6a841dbd833dbd3b2d8d152c8a92920714fc78f338e407b85e799d8d183c4a-ts%3D1758304962" \* MERGEFORMATINET </w:instrText>
      </w:r>
      <w:r>
        <w:fldChar w:fldCharType="separate"/>
      </w:r>
      <w:r>
        <w:rPr>
          <w:noProof/>
        </w:rPr>
        <w:drawing>
          <wp:inline distT="0" distB="0" distL="0" distR="0" wp14:anchorId="0378225E" wp14:editId="7EF52012">
            <wp:extent cx="3387777" cy="2338507"/>
            <wp:effectExtent l="0" t="0" r="3175" b="0"/>
            <wp:docPr id="235970360" name="Picture 5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70360" name="Picture 57" descr="A diagram of a system&#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3409682" cy="2353628"/>
                    </a:xfrm>
                    <a:prstGeom prst="rect">
                      <a:avLst/>
                    </a:prstGeom>
                    <a:noFill/>
                    <a:ln>
                      <a:noFill/>
                    </a:ln>
                  </pic:spPr>
                </pic:pic>
              </a:graphicData>
            </a:graphic>
          </wp:inline>
        </w:drawing>
      </w:r>
      <w:r>
        <w:fldChar w:fldCharType="end"/>
      </w:r>
    </w:p>
    <w:p w14:paraId="31AEF665" w14:textId="57A92D15" w:rsidR="009C6D10" w:rsidRDefault="009C6D10" w:rsidP="003B197B">
      <w:r>
        <w:t xml:space="preserve">The </w:t>
      </w:r>
      <w:r w:rsidRPr="009C6D10">
        <w:rPr>
          <w:rStyle w:val="CodeInline"/>
        </w:rPr>
        <w:t>Egress()</w:t>
      </w:r>
      <w:r>
        <w:t xml:space="preserve"> node resembles the </w:t>
      </w:r>
      <w:r w:rsidRPr="009C6D10">
        <w:rPr>
          <w:rStyle w:val="CodeInline"/>
        </w:rPr>
        <w:t>Transform()</w:t>
      </w:r>
      <w:r>
        <w:t xml:space="preserve"> node in several ways, as illustrated below:</w:t>
      </w:r>
    </w:p>
    <w:p w14:paraId="16847530" w14:textId="4C0AC305" w:rsidR="009E3239" w:rsidRDefault="009E3239" w:rsidP="009E3239">
      <w:pPr>
        <w:pStyle w:val="table-caption"/>
      </w:pPr>
      <w:bookmarkStart w:id="238" w:name="_Toc209623793"/>
      <w:r>
        <w:t xml:space="preserve">Code </w:t>
      </w:r>
      <w:fldSimple w:instr=" SEQ Code \* ARABIC ">
        <w:r w:rsidR="00D15BA7">
          <w:rPr>
            <w:noProof/>
          </w:rPr>
          <w:t>28</w:t>
        </w:r>
      </w:fldSimple>
      <w:r>
        <w:t>: AMI Egress node example</w:t>
      </w:r>
      <w:bookmarkEnd w:id="2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3239" w14:paraId="79E0E9B7" w14:textId="77777777" w:rsidTr="009E3239">
        <w:tc>
          <w:tcPr>
            <w:tcW w:w="9350" w:type="dxa"/>
          </w:tcPr>
          <w:p w14:paraId="01309686" w14:textId="77777777" w:rsidR="009E3239" w:rsidRDefault="009E3239" w:rsidP="009E3239">
            <w:pPr>
              <w:pStyle w:val="CodeBlock"/>
            </w:pPr>
            <w:r w:rsidRPr="00314054">
              <w:t>).Egress(</w:t>
            </w:r>
            <w:r w:rsidRPr="00314054">
              <w:br/>
              <w:t xml:space="preserve">    in=edge.FIFO(</w:t>
            </w:r>
            <w:r w:rsidRPr="00314054">
              <w:br/>
              <w:t xml:space="preserve">        minCapacity=10,</w:t>
            </w:r>
            <w:r w:rsidRPr="00314054">
              <w:br/>
              <w:t xml:space="preserve">        maxCapacity=20,</w:t>
            </w:r>
            <w:r w:rsidRPr="00314054">
              <w:br/>
              <w:t xml:space="preserve">        backpressure=block,</w:t>
            </w:r>
            <w:r w:rsidRPr="00314054">
              <w:br/>
              <w:t xml:space="preserve">        type=</w:t>
            </w:r>
            <w:r>
              <w:t>someProject.CsvRecord</w:t>
            </w:r>
            <w:r w:rsidRPr="00314054">
              <w:t>,</w:t>
            </w:r>
            <w:r w:rsidRPr="00314054">
              <w:br/>
              <w:t xml:space="preserve">    ),</w:t>
            </w:r>
            <w:r w:rsidRPr="00314054">
              <w:br/>
              <w:t xml:space="preserve">    worker=db.ExecStoredProc(</w:t>
            </w:r>
            <w:r w:rsidRPr="00314054">
              <w:br/>
              <w:t xml:space="preserve">        proc="csvRecordInsert",</w:t>
            </w:r>
            <w:r w:rsidRPr="00314054">
              <w:br/>
              <w:t xml:space="preserve">        conn=dbConnection(</w:t>
            </w:r>
            <w:r w:rsidRPr="00314054">
              <w:br/>
              <w:t xml:space="preserve">            dbHost=</w:t>
            </w:r>
            <w:r>
              <w:t>config.Database.get</w:t>
            </w:r>
            <w:r w:rsidRPr="00314054">
              <w:t>("dbHost"),</w:t>
            </w:r>
            <w:r w:rsidRPr="00314054">
              <w:br/>
              <w:t xml:space="preserve">            dbPort=</w:t>
            </w:r>
            <w:r>
              <w:t>config.Database.get</w:t>
            </w:r>
            <w:r w:rsidRPr="00314054">
              <w:t>("dbPort"),</w:t>
            </w:r>
            <w:r w:rsidRPr="00314054">
              <w:br/>
              <w:t xml:space="preserve">            dbUser=</w:t>
            </w:r>
            <w:r>
              <w:t>config.Database.get</w:t>
            </w:r>
            <w:r w:rsidRPr="00314054">
              <w:t>("dbUser"),</w:t>
            </w:r>
            <w:r w:rsidRPr="00314054">
              <w:br/>
              <w:t xml:space="preserve">            dbPass=</w:t>
            </w:r>
            <w:r>
              <w:t>config.Database.get</w:t>
            </w:r>
            <w:r w:rsidRPr="00314054">
              <w:t>("dbPass"),</w:t>
            </w:r>
            <w:r w:rsidRPr="00314054">
              <w:br/>
              <w:t xml:space="preserve">        ),</w:t>
            </w:r>
            <w:r w:rsidRPr="00314054">
              <w:br/>
              <w:t xml:space="preserve">    ), </w:t>
            </w:r>
            <w:r w:rsidRPr="00314054">
              <w:br/>
              <w:t xml:space="preserve">    minWorkers=2,</w:t>
            </w:r>
            <w:r w:rsidRPr="00314054">
              <w:br/>
              <w:t xml:space="preserve">    maxWorkers=8,</w:t>
            </w:r>
            <w:r w:rsidRPr="00314054">
              <w:br/>
              <w:t xml:space="preserve">    capabilities=[</w:t>
            </w:r>
          </w:p>
          <w:p w14:paraId="400B446F" w14:textId="77777777" w:rsidR="009E3239" w:rsidRDefault="009E3239" w:rsidP="009E3239">
            <w:pPr>
              <w:pStyle w:val="CodeBlock"/>
            </w:pPr>
            <w:r w:rsidRPr="00314054">
              <w:t xml:space="preserve">        NetOut:</w:t>
            </w:r>
            <w:r>
              <w:t xml:space="preserve"> </w:t>
            </w:r>
            <w:r w:rsidRPr="00314054">
              <w:t>"db.acme-corp:5432"</w:t>
            </w:r>
            <w:r>
              <w:t>,</w:t>
            </w:r>
          </w:p>
          <w:p w14:paraId="45B63375" w14:textId="7227AF72" w:rsidR="009E3239" w:rsidRDefault="009E3239" w:rsidP="009E3239">
            <w:pPr>
              <w:pStyle w:val="CodeBlock"/>
            </w:pPr>
            <w:r>
              <w:t xml:space="preserve">     </w:t>
            </w:r>
            <w:r w:rsidRPr="00314054">
              <w:t>],</w:t>
            </w:r>
            <w:r w:rsidRPr="00314054">
              <w:br/>
              <w:t>)</w:t>
            </w:r>
          </w:p>
        </w:tc>
      </w:tr>
    </w:tbl>
    <w:p w14:paraId="105E3F2E" w14:textId="795EB577" w:rsidR="009C6D10" w:rsidRDefault="009C6D10" w:rsidP="003B197B">
      <w:r>
        <w:lastRenderedPageBreak/>
        <w:t xml:space="preserve">But the </w:t>
      </w:r>
      <w:r w:rsidRPr="009C6D10">
        <w:rPr>
          <w:rStyle w:val="CodeInline"/>
        </w:rPr>
        <w:t>Egress()</w:t>
      </w:r>
      <w:r>
        <w:t xml:space="preserve"> node is the terminator for a pipeline and has no downstream edge. It receives </w:t>
      </w:r>
      <w:r w:rsidRPr="009C6D10">
        <w:rPr>
          <w:rStyle w:val="CodeInline"/>
        </w:rPr>
        <w:t>Event&lt;T&gt;</w:t>
      </w:r>
      <w:r>
        <w:t xml:space="preserve"> objects from an upstream edge then uses a </w:t>
      </w:r>
      <w:r w:rsidRPr="009C6D10">
        <w:rPr>
          <w:rStyle w:val="CodeInline"/>
        </w:rPr>
        <w:t>worker</w:t>
      </w:r>
      <w:r>
        <w:t xml:space="preserve"> to deliver the event data as the desired result to some sink.  The worker functions are dispatched like they are with </w:t>
      </w:r>
      <w:r w:rsidRPr="009C6D10">
        <w:rPr>
          <w:rStyle w:val="CodeInline"/>
        </w:rPr>
        <w:t>Transform()</w:t>
      </w:r>
      <w:r>
        <w:t xml:space="preserve"> or any other node. A pool of </w:t>
      </w:r>
      <w:r w:rsidRPr="009C6D10">
        <w:rPr>
          <w:rStyle w:val="CodeInline"/>
        </w:rPr>
        <w:t>worker</w:t>
      </w:r>
      <w:r>
        <w:t xml:space="preserve"> virtual machines scales dynamically between </w:t>
      </w:r>
      <w:r w:rsidRPr="009C6D10">
        <w:rPr>
          <w:rStyle w:val="CodeInline"/>
        </w:rPr>
        <w:t>minWorkers</w:t>
      </w:r>
      <w:r>
        <w:t xml:space="preserve"> and </w:t>
      </w:r>
      <w:r w:rsidRPr="009C6D10">
        <w:rPr>
          <w:rStyle w:val="CodeInline"/>
        </w:rPr>
        <w:t>maxWorkers</w:t>
      </w:r>
      <w:r>
        <w:t xml:space="preserve">. But the workers have less restrictions than other nodes, having I/O facilities like </w:t>
      </w:r>
      <w:r w:rsidRPr="009C6D10">
        <w:rPr>
          <w:rStyle w:val="CodeInline"/>
        </w:rPr>
        <w:t>Ingress()</w:t>
      </w:r>
      <w:r>
        <w:t xml:space="preserve"> nodes.</w:t>
      </w:r>
    </w:p>
    <w:p w14:paraId="527F732B" w14:textId="5E4FA572" w:rsidR="009C6D10" w:rsidRDefault="009C6D10" w:rsidP="003B197B">
      <w:r>
        <w:tab/>
        <w:t xml:space="preserve">The I/O </w:t>
      </w:r>
      <w:r w:rsidRPr="009C6D10">
        <w:rPr>
          <w:rStyle w:val="CodeInline"/>
        </w:rPr>
        <w:t>capabilities</w:t>
      </w:r>
      <w:r>
        <w:t xml:space="preserve"> defined by an </w:t>
      </w:r>
      <w:r w:rsidRPr="009C6D10">
        <w:rPr>
          <w:rStyle w:val="CodeInline"/>
        </w:rPr>
        <w:t>Egress()</w:t>
      </w:r>
      <w:r>
        <w:t xml:space="preserve"> node must be specific access controls to ensure least-privilege access to the system beyond the AMI program. </w:t>
      </w:r>
    </w:p>
    <w:p w14:paraId="2012A31B" w14:textId="396ACD34" w:rsidR="00A2221E" w:rsidRDefault="003861DE" w:rsidP="00FB6BAC">
      <w:pPr>
        <w:pStyle w:val="Heading3"/>
      </w:pPr>
      <w:bookmarkStart w:id="239" w:name="_Ref209448873"/>
      <w:bookmarkStart w:id="240" w:name="_Toc209623958"/>
      <w:r w:rsidRPr="00753CA3">
        <w:rPr>
          <w:rStyle w:val="CodeInline"/>
        </w:rPr>
        <w:t>Egress().get()</w:t>
      </w:r>
      <w:r w:rsidRPr="00753CA3">
        <w:rPr>
          <w:b/>
          <w:bCs/>
        </w:rPr>
        <w:t xml:space="preserve"> </w:t>
      </w:r>
      <w:r w:rsidR="00A2221E" w:rsidRPr="00753CA3">
        <w:t>Configuration</w:t>
      </w:r>
      <w:r w:rsidR="00A2221E">
        <w:t xml:space="preserve"> Property Streams</w:t>
      </w:r>
      <w:bookmarkEnd w:id="239"/>
      <w:bookmarkEnd w:id="240"/>
    </w:p>
    <w:p w14:paraId="130A1A8A" w14:textId="69E22981" w:rsidR="009341D7" w:rsidRDefault="009341D7" w:rsidP="003B197B">
      <w:r>
        <w:t xml:space="preserve">Not all pipelines write to the external world. Some terminate at an </w:t>
      </w:r>
      <w:r>
        <w:rPr>
          <w:rStyle w:val="Strong"/>
          <w:rFonts w:eastAsiaTheme="majorEastAsia"/>
        </w:rPr>
        <w:t>Egress()</w:t>
      </w:r>
      <w:r>
        <w:t xml:space="preserve"> node whose products are consumed by other pipelines. In the running example, the egress publishes configuration used by a downstream worker:</w:t>
      </w:r>
    </w:p>
    <w:p w14:paraId="10BD0F0C" w14:textId="77777777" w:rsidR="009341D7" w:rsidRDefault="009341D7" w:rsidP="009341D7">
      <w:pPr>
        <w:pStyle w:val="CodeBlock"/>
      </w:pPr>
      <w:r w:rsidRPr="00314054">
        <w:t>worker=db.ExecStoredProc(</w:t>
      </w:r>
      <w:r w:rsidRPr="00314054">
        <w:br/>
        <w:t xml:space="preserve">    proc="csvRecordInsert",</w:t>
      </w:r>
      <w:r w:rsidRPr="00314054">
        <w:br/>
        <w:t xml:space="preserve">    conn=dbConnection(</w:t>
      </w:r>
      <w:r w:rsidRPr="00314054">
        <w:br/>
        <w:t xml:space="preserve">        dbHost=</w:t>
      </w:r>
      <w:r>
        <w:t>config.Database</w:t>
      </w:r>
      <w:r w:rsidRPr="00314054">
        <w:t>.get("dbHost"),</w:t>
      </w:r>
      <w:r w:rsidRPr="00314054">
        <w:br/>
        <w:t xml:space="preserve">        dbPort=</w:t>
      </w:r>
      <w:r>
        <w:t>config.Database.get</w:t>
      </w:r>
      <w:r w:rsidRPr="00314054">
        <w:t>("dbPort"),</w:t>
      </w:r>
      <w:r w:rsidRPr="00314054">
        <w:br/>
        <w:t xml:space="preserve">        db</w:t>
      </w:r>
      <w:r>
        <w:t>Name</w:t>
      </w:r>
      <w:r w:rsidRPr="00314054">
        <w:t>=</w:t>
      </w:r>
      <w:r>
        <w:t>config.Database.get</w:t>
      </w:r>
      <w:r w:rsidRPr="00314054">
        <w:t>("db</w:t>
      </w:r>
      <w:r>
        <w:t>Name</w:t>
      </w:r>
      <w:r w:rsidRPr="00314054">
        <w:t>"),</w:t>
      </w:r>
      <w:r w:rsidRPr="00314054">
        <w:br/>
        <w:t xml:space="preserve">        dbUser=</w:t>
      </w:r>
      <w:r>
        <w:t>config.Database.get</w:t>
      </w:r>
      <w:r w:rsidRPr="00314054">
        <w:t>("dbUser"),</w:t>
      </w:r>
      <w:r w:rsidRPr="00314054">
        <w:br/>
        <w:t xml:space="preserve">        dbPass=</w:t>
      </w:r>
      <w:r>
        <w:t>config.Database.get</w:t>
      </w:r>
      <w:r w:rsidRPr="00314054">
        <w:t>("dbPass"),</w:t>
      </w:r>
      <w:r w:rsidRPr="00314054">
        <w:br/>
        <w:t xml:space="preserve">    ),</w:t>
      </w:r>
      <w:r w:rsidRPr="00314054">
        <w:br/>
        <w:t>)</w:t>
      </w:r>
    </w:p>
    <w:p w14:paraId="33F25369" w14:textId="7276A23B" w:rsidR="00B672A4" w:rsidRDefault="009341D7" w:rsidP="003B197B">
      <w:r>
        <w:t xml:space="preserve">Here, </w:t>
      </w:r>
      <w:r w:rsidRPr="00B672A4">
        <w:rPr>
          <w:rStyle w:val="CodeInline"/>
          <w:rFonts w:eastAsiaTheme="majorEastAsia"/>
        </w:rPr>
        <w:t>config.Database.get(&lt;propertyName&gt;)</w:t>
      </w:r>
      <w:r>
        <w:t xml:space="preserve"> retrieves values from a configuration pipeline. The </w:t>
      </w:r>
      <w:r w:rsidRPr="00B672A4">
        <w:rPr>
          <w:rStyle w:val="CodeInline"/>
          <w:rFonts w:eastAsiaTheme="majorEastAsia"/>
        </w:rPr>
        <w:t>.get()</w:t>
      </w:r>
      <w:r>
        <w:t xml:space="preserve"> method exposes key–value pairs whose keys are declared as </w:t>
      </w:r>
      <w:r w:rsidRPr="00B672A4">
        <w:rPr>
          <w:rStyle w:val="CodeInline"/>
          <w:rFonts w:eastAsiaTheme="majorEastAsia"/>
        </w:rPr>
        <w:lastRenderedPageBreak/>
        <w:t>expose_&lt;name&gt;</w:t>
      </w:r>
      <w:r>
        <w:t xml:space="preserve">; values are returned </w:t>
      </w:r>
      <w:r w:rsidRPr="00B672A4">
        <w:rPr>
          <w:rStyle w:val="Strong"/>
          <w:rFonts w:eastAsiaTheme="majorEastAsia"/>
          <w:b w:val="0"/>
          <w:bCs w:val="0"/>
        </w:rPr>
        <w:t>by copy</w:t>
      </w:r>
      <w:r>
        <w:t>, preserving the node-memory boundary and preventing direct access to another node’s state.</w:t>
      </w:r>
    </w:p>
    <w:p w14:paraId="02674FD8" w14:textId="23881A50" w:rsidR="00B672A4" w:rsidRDefault="00B672A4" w:rsidP="009B302D">
      <w:pPr>
        <w:pStyle w:val="Heading4"/>
      </w:pPr>
      <w:r>
        <w:t>Security Implications</w:t>
      </w:r>
    </w:p>
    <w:p w14:paraId="68C885F1" w14:textId="5A89B983" w:rsidR="00B672A4" w:rsidRPr="00B672A4" w:rsidRDefault="00B672A4" w:rsidP="003B197B">
      <w:r>
        <w:t>Because configuration streams can originate from secure sources (encrypted files, secret stores, or hardware-backed mechanisms), they avoid many pitfalls of static config files. Reads are observable via backpressure release, enabling policies such as secret rotation or access logging.</w:t>
      </w:r>
    </w:p>
    <w:p w14:paraId="7873AF44" w14:textId="2B87C10A" w:rsidR="00B672A4" w:rsidRDefault="00B672A4" w:rsidP="009B302D">
      <w:pPr>
        <w:pStyle w:val="Heading4"/>
      </w:pPr>
      <w:r>
        <w:t>Blocking Behavior</w:t>
      </w:r>
    </w:p>
    <w:p w14:paraId="752362B2" w14:textId="72739C69" w:rsidR="00B672A4" w:rsidRPr="00B672A4" w:rsidRDefault="00B672A4" w:rsidP="003B197B">
      <w:r>
        <w:rPr>
          <w:rStyle w:val="HTMLCode"/>
          <w:rFonts w:eastAsiaTheme="majorEastAsia"/>
        </w:rPr>
        <w:t>Egress().get()</w:t>
      </w:r>
      <w:r>
        <w:t xml:space="preserve"> is a </w:t>
      </w:r>
      <w:r>
        <w:rPr>
          <w:rStyle w:val="Strong"/>
          <w:rFonts w:eastAsiaTheme="majorEastAsia"/>
        </w:rPr>
        <w:t>blocking</w:t>
      </w:r>
      <w:r>
        <w:t xml:space="preserve"> call: if a consumer requests a value that is not yet available, the call blocks until the configuration pipeline produces one. Program designs should account for this return-once, blocking behavior.</w:t>
      </w:r>
    </w:p>
    <w:p w14:paraId="1B6F99F2" w14:textId="7036915E" w:rsidR="007118BD" w:rsidRDefault="007118BD" w:rsidP="009B302D">
      <w:pPr>
        <w:pStyle w:val="Heading4"/>
      </w:pPr>
      <w:r>
        <w:t>Configuration Pipeline Interface Methods</w:t>
      </w:r>
    </w:p>
    <w:p w14:paraId="23EA4C96" w14:textId="77777777" w:rsidR="00672E5A" w:rsidRDefault="00672E5A" w:rsidP="003B197B">
      <w:r>
        <w:t>An</w:t>
      </w:r>
      <w:r w:rsidR="00DD1563">
        <w:t xml:space="preserve"> </w:t>
      </w:r>
      <w:r w:rsidR="00DD1563" w:rsidRPr="00DD1563">
        <w:rPr>
          <w:rStyle w:val="CodeInline"/>
        </w:rPr>
        <w:t>Egress()</w:t>
      </w:r>
      <w:r w:rsidRPr="00672E5A">
        <w:t>node exposes several methods for consumption by other pipelines:</w:t>
      </w:r>
    </w:p>
    <w:p w14:paraId="55F3FC6A" w14:textId="281161E0" w:rsidR="006235A8" w:rsidRDefault="006235A8" w:rsidP="006235A8">
      <w:pPr>
        <w:pStyle w:val="table-caption"/>
      </w:pPr>
      <w:bookmarkStart w:id="241" w:name="_Toc209623835"/>
      <w:r>
        <w:t xml:space="preserve">Table </w:t>
      </w:r>
      <w:fldSimple w:instr=" SEQ Table \* ARABIC ">
        <w:r w:rsidR="00B17625">
          <w:rPr>
            <w:noProof/>
          </w:rPr>
          <w:t>11</w:t>
        </w:r>
      </w:fldSimple>
      <w:r>
        <w:t>: Egress Node Methods</w:t>
      </w:r>
      <w:bookmarkEnd w:id="241"/>
    </w:p>
    <w:tbl>
      <w:tblPr>
        <w:tblStyle w:val="TableGrid"/>
        <w:tblW w:w="0" w:type="auto"/>
        <w:jc w:val="center"/>
        <w:tblLook w:val="04A0" w:firstRow="1" w:lastRow="0" w:firstColumn="1" w:lastColumn="0" w:noHBand="0" w:noVBand="1"/>
      </w:tblPr>
      <w:tblGrid>
        <w:gridCol w:w="2610"/>
        <w:gridCol w:w="4675"/>
      </w:tblGrid>
      <w:tr w:rsidR="00672E5A" w:rsidRPr="00672E5A" w14:paraId="38CC8A27" w14:textId="77777777" w:rsidTr="006235A8">
        <w:trPr>
          <w:jc w:val="center"/>
        </w:trPr>
        <w:tc>
          <w:tcPr>
            <w:tcW w:w="2610" w:type="dxa"/>
          </w:tcPr>
          <w:p w14:paraId="50699AD9" w14:textId="0E0CAB70" w:rsidR="00672E5A" w:rsidRPr="00672E5A" w:rsidRDefault="00672E5A" w:rsidP="006235A8">
            <w:pPr>
              <w:pStyle w:val="simple-table"/>
            </w:pPr>
            <w:r w:rsidRPr="00672E5A">
              <w:t>Method</w:t>
            </w:r>
          </w:p>
        </w:tc>
        <w:tc>
          <w:tcPr>
            <w:tcW w:w="4675" w:type="dxa"/>
          </w:tcPr>
          <w:p w14:paraId="7E66620D" w14:textId="10EA2974" w:rsidR="00672E5A" w:rsidRPr="00672E5A" w:rsidRDefault="00672E5A" w:rsidP="006235A8">
            <w:pPr>
              <w:pStyle w:val="simple-table"/>
            </w:pPr>
            <w:r w:rsidRPr="00672E5A">
              <w:t>Purpose</w:t>
            </w:r>
          </w:p>
        </w:tc>
      </w:tr>
      <w:tr w:rsidR="00672E5A" w:rsidRPr="00672E5A" w14:paraId="13EB2557" w14:textId="77777777" w:rsidTr="006235A8">
        <w:trPr>
          <w:jc w:val="center"/>
        </w:trPr>
        <w:tc>
          <w:tcPr>
            <w:tcW w:w="2610" w:type="dxa"/>
          </w:tcPr>
          <w:p w14:paraId="3A280488" w14:textId="6D6AB5EB" w:rsidR="00672E5A" w:rsidRPr="00672E5A" w:rsidRDefault="00672E5A" w:rsidP="006235A8">
            <w:pPr>
              <w:pStyle w:val="simple-table"/>
              <w:rPr>
                <w:rStyle w:val="CodeInline"/>
                <w:sz w:val="16"/>
              </w:rPr>
            </w:pPr>
            <w:r w:rsidRPr="00672E5A">
              <w:rPr>
                <w:rStyle w:val="CodeInline"/>
                <w:sz w:val="16"/>
              </w:rPr>
              <w:t>.get(&lt;property_name&gt;) T</w:t>
            </w:r>
          </w:p>
        </w:tc>
        <w:tc>
          <w:tcPr>
            <w:tcW w:w="4675" w:type="dxa"/>
          </w:tcPr>
          <w:p w14:paraId="2C42A61B" w14:textId="22A3E797" w:rsidR="00672E5A" w:rsidRPr="00672E5A" w:rsidRDefault="00672E5A" w:rsidP="006235A8">
            <w:pPr>
              <w:pStyle w:val="simple-table"/>
            </w:pPr>
            <w:r w:rsidRPr="00672E5A">
              <w:t>Allows caller to retrieve a corresponding property value</w:t>
            </w:r>
          </w:p>
        </w:tc>
      </w:tr>
      <w:tr w:rsidR="00672E5A" w:rsidRPr="00672E5A" w14:paraId="1549D98A" w14:textId="77777777" w:rsidTr="006235A8">
        <w:trPr>
          <w:jc w:val="center"/>
        </w:trPr>
        <w:tc>
          <w:tcPr>
            <w:tcW w:w="2610" w:type="dxa"/>
          </w:tcPr>
          <w:p w14:paraId="2ED3BE81" w14:textId="70A3C115" w:rsidR="00672E5A" w:rsidRPr="00672E5A" w:rsidRDefault="00672E5A" w:rsidP="006235A8">
            <w:pPr>
              <w:pStyle w:val="simple-table"/>
              <w:rPr>
                <w:rStyle w:val="CodeInline"/>
                <w:sz w:val="16"/>
              </w:rPr>
            </w:pPr>
            <w:r>
              <w:rPr>
                <w:rStyle w:val="CodeInline"/>
                <w:sz w:val="16"/>
              </w:rPr>
              <w:t>.list() []string</w:t>
            </w:r>
          </w:p>
        </w:tc>
        <w:tc>
          <w:tcPr>
            <w:tcW w:w="4675" w:type="dxa"/>
          </w:tcPr>
          <w:p w14:paraId="0C402EA3" w14:textId="7A5B729C" w:rsidR="00672E5A" w:rsidRPr="00672E5A" w:rsidRDefault="00672E5A" w:rsidP="006235A8">
            <w:pPr>
              <w:pStyle w:val="simple-table"/>
            </w:pPr>
            <w:r>
              <w:t>Allows a caller to enumerate the list of properties</w:t>
            </w:r>
          </w:p>
        </w:tc>
      </w:tr>
      <w:tr w:rsidR="00672E5A" w:rsidRPr="00672E5A" w14:paraId="68DDA14F" w14:textId="77777777" w:rsidTr="006235A8">
        <w:trPr>
          <w:jc w:val="center"/>
        </w:trPr>
        <w:tc>
          <w:tcPr>
            <w:tcW w:w="2610" w:type="dxa"/>
          </w:tcPr>
          <w:p w14:paraId="2D8F9CC4" w14:textId="0A4360E0" w:rsidR="00672E5A" w:rsidRPr="00672E5A" w:rsidRDefault="00672E5A" w:rsidP="006235A8">
            <w:pPr>
              <w:pStyle w:val="simple-table"/>
              <w:rPr>
                <w:rStyle w:val="CodeInline"/>
                <w:sz w:val="16"/>
              </w:rPr>
            </w:pPr>
            <w:r>
              <w:rPr>
                <w:rStyle w:val="CodeInline"/>
                <w:sz w:val="16"/>
              </w:rPr>
              <w:t>.count() uint</w:t>
            </w:r>
          </w:p>
        </w:tc>
        <w:tc>
          <w:tcPr>
            <w:tcW w:w="4675" w:type="dxa"/>
          </w:tcPr>
          <w:p w14:paraId="797DC438" w14:textId="4C4C3C9C" w:rsidR="00672E5A" w:rsidRPr="00672E5A" w:rsidRDefault="00672E5A" w:rsidP="006235A8">
            <w:pPr>
              <w:pStyle w:val="simple-table"/>
            </w:pPr>
            <w:r>
              <w:t>Returns the count of exposed properties.</w:t>
            </w:r>
          </w:p>
        </w:tc>
      </w:tr>
    </w:tbl>
    <w:p w14:paraId="7B89F60B" w14:textId="77777777" w:rsidR="009E3239" w:rsidRDefault="009E3239" w:rsidP="00FB6BAC">
      <w:pPr>
        <w:pStyle w:val="Heading3"/>
      </w:pPr>
      <w:bookmarkStart w:id="242" w:name="_Ref209298209"/>
      <w:bookmarkStart w:id="243" w:name="_Toc209623959"/>
      <w:bookmarkStart w:id="244" w:name="_Ref209305193"/>
      <w:r>
        <w:lastRenderedPageBreak/>
        <w:t>Worker Function Factory Pattern</w:t>
      </w:r>
      <w:bookmarkEnd w:id="242"/>
      <w:bookmarkEnd w:id="243"/>
    </w:p>
    <w:p w14:paraId="76B0F163" w14:textId="77777777" w:rsidR="009E3239" w:rsidRDefault="009E3239" w:rsidP="009E3239">
      <w:r>
        <w:t xml:space="preserve">In the </w:t>
      </w:r>
      <w:r w:rsidRPr="009C6D10">
        <w:rPr>
          <w:rStyle w:val="CodeInline"/>
        </w:rPr>
        <w:t>Egress()</w:t>
      </w:r>
      <w:r w:rsidRPr="006F1379">
        <w:t>,</w:t>
      </w:r>
      <w:r>
        <w:t xml:space="preserve"> </w:t>
      </w:r>
      <w:r>
        <w:rPr>
          <w:rStyle w:val="HTMLCode"/>
          <w:rFonts w:eastAsiaTheme="majorEastAsia"/>
        </w:rPr>
        <w:t>db.ExecStoredProc(...)</w:t>
      </w:r>
      <w:r>
        <w:t xml:space="preserve"> is a factory that returns the worker bound to </w:t>
      </w:r>
      <w:r>
        <w:rPr>
          <w:rStyle w:val="HTMLCode"/>
          <w:rFonts w:eastAsiaTheme="majorEastAsia"/>
        </w:rPr>
        <w:t>Egress()</w:t>
      </w:r>
      <w:r>
        <w:t xml:space="preserve">. The factory invokes </w:t>
      </w:r>
      <w:r>
        <w:rPr>
          <w:rStyle w:val="HTMLCode"/>
          <w:rFonts w:eastAsiaTheme="majorEastAsia"/>
        </w:rPr>
        <w:t>dbConnection(...)</w:t>
      </w:r>
      <w:r>
        <w:t xml:space="preserve"> to assemble a connection from node-state configuration:</w:t>
      </w:r>
    </w:p>
    <w:p w14:paraId="7D296AA8" w14:textId="77777777" w:rsidR="009E3239" w:rsidRDefault="009E3239" w:rsidP="009E3239">
      <w:pPr>
        <w:pStyle w:val="CodeBlock"/>
      </w:pPr>
      <w:r w:rsidRPr="00314054">
        <w:t xml:space="preserve">    worker=db.ExecStoredProc(</w:t>
      </w:r>
      <w:r w:rsidRPr="00314054">
        <w:br/>
        <w:t xml:space="preserve">        proc="csvRecordInsert",</w:t>
      </w:r>
      <w:r w:rsidRPr="00314054">
        <w:br/>
        <w:t xml:space="preserve">        conn=dbConnection(</w:t>
      </w:r>
      <w:r w:rsidRPr="00314054">
        <w:br/>
        <w:t xml:space="preserve">            dbHost=</w:t>
      </w:r>
      <w:r>
        <w:t>config.Database.get</w:t>
      </w:r>
      <w:r w:rsidRPr="00314054">
        <w:t>("dbHost"),</w:t>
      </w:r>
      <w:r w:rsidRPr="00314054">
        <w:br/>
        <w:t xml:space="preserve">            dbPort=</w:t>
      </w:r>
      <w:r>
        <w:t>config.Database.get</w:t>
      </w:r>
      <w:r w:rsidRPr="00314054">
        <w:t>("dbPort"),</w:t>
      </w:r>
      <w:r w:rsidRPr="00314054">
        <w:br/>
        <w:t xml:space="preserve">            db</w:t>
      </w:r>
      <w:r>
        <w:t>Name</w:t>
      </w:r>
      <w:r w:rsidRPr="00314054">
        <w:t>=</w:t>
      </w:r>
      <w:r>
        <w:t>config.Database.get</w:t>
      </w:r>
      <w:r w:rsidRPr="00314054">
        <w:t>("db</w:t>
      </w:r>
      <w:r>
        <w:t>Name</w:t>
      </w:r>
      <w:r w:rsidRPr="00314054">
        <w:t>"),</w:t>
      </w:r>
      <w:r w:rsidRPr="00314054">
        <w:br/>
        <w:t xml:space="preserve">            dbUser=</w:t>
      </w:r>
      <w:r>
        <w:t>config.Database.get</w:t>
      </w:r>
      <w:r w:rsidRPr="00314054">
        <w:t>("dbUser"),</w:t>
      </w:r>
      <w:r w:rsidRPr="00314054">
        <w:br/>
        <w:t xml:space="preserve">            dbPass=</w:t>
      </w:r>
      <w:r>
        <w:t>config.Database.get</w:t>
      </w:r>
      <w:r w:rsidRPr="00314054">
        <w:t>("dbPass"),</w:t>
      </w:r>
      <w:r w:rsidRPr="00314054">
        <w:br/>
        <w:t xml:space="preserve">        ),</w:t>
      </w:r>
      <w:r w:rsidRPr="00314054">
        <w:br/>
        <w:t xml:space="preserve">    ),</w:t>
      </w:r>
    </w:p>
    <w:p w14:paraId="38EDAD70" w14:textId="77777777" w:rsidR="009E3239" w:rsidRDefault="009E3239" w:rsidP="009E3239">
      <w:r>
        <w:t xml:space="preserve">The compiler treats the factory as a decorator of the underlying worker. Arguments whose values are statically known (such as the literal </w:t>
      </w:r>
      <w:r w:rsidRPr="009341D7">
        <w:rPr>
          <w:rStyle w:val="CodeInline"/>
          <w:rFonts w:eastAsiaTheme="majorEastAsia"/>
        </w:rPr>
        <w:t>proc</w:t>
      </w:r>
      <w:r>
        <w:t xml:space="preserve">) are folded at compile time; values that depend on runtime lookups (such as </w:t>
      </w:r>
      <w:r w:rsidRPr="009341D7">
        <w:rPr>
          <w:rStyle w:val="CodeInline"/>
          <w:rFonts w:eastAsiaTheme="majorEastAsia"/>
        </w:rPr>
        <w:t>conn</w:t>
      </w:r>
      <w:r>
        <w:t xml:space="preserve">, which is derived from </w:t>
      </w:r>
      <w:r w:rsidRPr="009341D7">
        <w:rPr>
          <w:rStyle w:val="CodeInline"/>
          <w:rFonts w:eastAsiaTheme="majorEastAsia"/>
        </w:rPr>
        <w:t>config.Database.get(...)</w:t>
      </w:r>
      <w:r>
        <w:t xml:space="preserve">) are resolved at runtime when the factory executes and before it returns the worker. If a configuration key is missing, </w:t>
      </w:r>
      <w:r w:rsidRPr="009341D7">
        <w:rPr>
          <w:rStyle w:val="CodeInline"/>
          <w:rFonts w:eastAsiaTheme="majorEastAsia"/>
        </w:rPr>
        <w:t>dbConnection(...)</w:t>
      </w:r>
      <w:r>
        <w:t xml:space="preserve"> must apply a deterministic fallback (for example, a default, an error, or an environment override). Because </w:t>
      </w:r>
      <w:r w:rsidRPr="009341D7">
        <w:rPr>
          <w:rStyle w:val="CodeInline"/>
          <w:rFonts w:eastAsiaTheme="majorEastAsia"/>
        </w:rPr>
        <w:t>Ingress()</w:t>
      </w:r>
      <w:r>
        <w:t xml:space="preserve"> and </w:t>
      </w:r>
      <w:r w:rsidRPr="009341D7">
        <w:rPr>
          <w:rStyle w:val="CodeInline"/>
          <w:rFonts w:eastAsiaTheme="majorEastAsia"/>
        </w:rPr>
        <w:t>Egress()</w:t>
      </w:r>
      <w:r>
        <w:t xml:space="preserve"> sit on the security boundary, they may read environment variables only when explicitly authorized by their capability lists; this permits the Egress factory to complete initialization using environment values when node-state configuration is absent. In contrast, </w:t>
      </w:r>
      <w:proofErr w:type="gramStart"/>
      <w:r w:rsidRPr="009341D7">
        <w:rPr>
          <w:rStyle w:val="CodeInline"/>
          <w:rFonts w:eastAsiaTheme="majorEastAsia"/>
        </w:rPr>
        <w:t>Transform</w:t>
      </w:r>
      <w:proofErr w:type="gramEnd"/>
      <w:r w:rsidRPr="009341D7">
        <w:rPr>
          <w:rStyle w:val="CodeInline"/>
          <w:rFonts w:eastAsiaTheme="majorEastAsia"/>
        </w:rPr>
        <w:t>()</w:t>
      </w:r>
      <w:r>
        <w:t xml:space="preserve"> is pure and does not consult external state; any configuration for a transform must arrive in-band in </w:t>
      </w:r>
      <w:r w:rsidRPr="009341D7">
        <w:rPr>
          <w:rStyle w:val="CodeInline"/>
          <w:rFonts w:eastAsiaTheme="majorEastAsia"/>
        </w:rPr>
        <w:t>Event&lt;T&gt;</w:t>
      </w:r>
      <w:r>
        <w:t xml:space="preserve"> or be fixed at compile time. </w:t>
      </w:r>
      <w:r>
        <w:lastRenderedPageBreak/>
        <w:t>These rules preserve compile-time type checking, the single-disposition rule, and the capacity/backpressure semantics of the consumer edge.</w:t>
      </w:r>
    </w:p>
    <w:p w14:paraId="0DFA65FC" w14:textId="3B03EA6E" w:rsidR="00CD35AD" w:rsidRDefault="00CD35AD" w:rsidP="00FB6BAC">
      <w:pPr>
        <w:pStyle w:val="Heading3"/>
      </w:pPr>
      <w:bookmarkStart w:id="245" w:name="_Ref209473044"/>
      <w:bookmarkStart w:id="246" w:name="_Toc209623960"/>
      <w:r>
        <w:t>Node-State Tables</w:t>
      </w:r>
      <w:bookmarkEnd w:id="245"/>
      <w:bookmarkEnd w:id="246"/>
    </w:p>
    <w:p w14:paraId="1E886DAF" w14:textId="12131179" w:rsidR="00CD35AD" w:rsidRDefault="00CD35AD" w:rsidP="00CD35AD">
      <w:r>
        <w:t>Direct memory sharing between worker virtual machines is not allowed in AMI or POP. But shared state between workers is allowed through a special node-state table facility.  This key-value table provides a mechanism for safely sharing state between workers which are otherwise autonomous.</w:t>
      </w:r>
    </w:p>
    <w:p w14:paraId="51609FC6" w14:textId="3940DE74" w:rsidR="00CD35AD" w:rsidRDefault="00CD35AD" w:rsidP="009B302D">
      <w:pPr>
        <w:pStyle w:val="Heading4"/>
      </w:pPr>
      <w:r>
        <w:t>Data Structure</w:t>
      </w:r>
    </w:p>
    <w:p w14:paraId="69238A1E" w14:textId="6A1820E8" w:rsidR="00CD35AD" w:rsidRPr="00CD35AD" w:rsidRDefault="00CD35AD" w:rsidP="00CD35AD">
      <w:r>
        <w:t>The node-state table exposes a key-value store.  Its internal operation is opaque to the programmer and the worker virtual machines.</w:t>
      </w:r>
      <w:r w:rsidR="00BD07D7">
        <w:t xml:space="preserve">  The data structure internally must guarantee fast lookups and atomic operations in memory.  This is an ephemeral state table only. </w:t>
      </w:r>
    </w:p>
    <w:p w14:paraId="7E3499D1" w14:textId="40EFFA42" w:rsidR="00CD35AD" w:rsidRDefault="00CD35AD" w:rsidP="009B302D">
      <w:pPr>
        <w:pStyle w:val="Heading4"/>
      </w:pPr>
      <w:r>
        <w:t>Methods</w:t>
      </w:r>
    </w:p>
    <w:p w14:paraId="490E9F59" w14:textId="06014C98" w:rsidR="00CD35AD" w:rsidRDefault="00CD35AD" w:rsidP="00CD35AD">
      <w:r>
        <w:t>The node-state table</w:t>
      </w:r>
      <w:r w:rsidR="00BD07D7">
        <w:t xml:space="preserve"> exposes the following methods to worker virtual machines and their functions:</w:t>
      </w:r>
    </w:p>
    <w:p w14:paraId="08D16269" w14:textId="332A7A30" w:rsidR="00BD07D7" w:rsidRDefault="00BD07D7" w:rsidP="00BD07D7">
      <w:pPr>
        <w:pStyle w:val="table-caption"/>
        <w:ind w:firstLine="0"/>
      </w:pPr>
      <w:bookmarkStart w:id="247" w:name="_Toc209623836"/>
      <w:r>
        <w:t xml:space="preserve">Table </w:t>
      </w:r>
      <w:fldSimple w:instr=" SEQ Table \* ARABIC ">
        <w:r w:rsidR="00B17625">
          <w:rPr>
            <w:noProof/>
          </w:rPr>
          <w:t>12</w:t>
        </w:r>
      </w:fldSimple>
      <w:r>
        <w:t>: Node-State Table Methods</w:t>
      </w:r>
      <w:bookmarkEnd w:id="247"/>
    </w:p>
    <w:tbl>
      <w:tblPr>
        <w:tblStyle w:val="GridTable2"/>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35"/>
        <w:gridCol w:w="995"/>
        <w:gridCol w:w="3145"/>
      </w:tblGrid>
      <w:tr w:rsidR="00A1446E" w:rsidRPr="00BD07D7" w14:paraId="3AED4915" w14:textId="77777777" w:rsidTr="00A144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1881FC15" w14:textId="23930661" w:rsidR="00BD07D7" w:rsidRPr="00BD07D7" w:rsidRDefault="00BD07D7" w:rsidP="00BD07D7">
            <w:pPr>
              <w:pStyle w:val="simple-table"/>
              <w:rPr>
                <w:b w:val="0"/>
                <w:bCs/>
              </w:rPr>
            </w:pPr>
            <w:r w:rsidRPr="00BD07D7">
              <w:rPr>
                <w:b w:val="0"/>
                <w:bCs/>
              </w:rPr>
              <w:t>Method</w:t>
            </w:r>
          </w:p>
        </w:tc>
        <w:tc>
          <w:tcPr>
            <w:tcW w:w="995" w:type="dxa"/>
            <w:tcBorders>
              <w:top w:val="none" w:sz="0" w:space="0" w:color="auto"/>
              <w:left w:val="none" w:sz="0" w:space="0" w:color="auto"/>
              <w:bottom w:val="none" w:sz="0" w:space="0" w:color="auto"/>
              <w:right w:val="none" w:sz="0" w:space="0" w:color="auto"/>
            </w:tcBorders>
          </w:tcPr>
          <w:p w14:paraId="4DB0737E" w14:textId="60260CCA" w:rsidR="00BD07D7" w:rsidRPr="00BD07D7" w:rsidRDefault="00BD07D7" w:rsidP="00BD07D7">
            <w:pPr>
              <w:pStyle w:val="simple-table"/>
              <w:cnfStyle w:val="100000000000" w:firstRow="1" w:lastRow="0" w:firstColumn="0" w:lastColumn="0" w:oddVBand="0" w:evenVBand="0" w:oddHBand="0" w:evenHBand="0" w:firstRowFirstColumn="0" w:firstRowLastColumn="0" w:lastRowFirstColumn="0" w:lastRowLastColumn="0"/>
              <w:rPr>
                <w:b w:val="0"/>
                <w:bCs/>
              </w:rPr>
            </w:pPr>
            <w:r w:rsidRPr="00BD07D7">
              <w:rPr>
                <w:b w:val="0"/>
                <w:bCs/>
              </w:rPr>
              <w:t>Return Type</w:t>
            </w:r>
          </w:p>
        </w:tc>
        <w:tc>
          <w:tcPr>
            <w:tcW w:w="3145" w:type="dxa"/>
            <w:tcBorders>
              <w:top w:val="none" w:sz="0" w:space="0" w:color="auto"/>
              <w:left w:val="none" w:sz="0" w:space="0" w:color="auto"/>
              <w:bottom w:val="none" w:sz="0" w:space="0" w:color="auto"/>
            </w:tcBorders>
          </w:tcPr>
          <w:p w14:paraId="054B75A7" w14:textId="6E1C2DE6" w:rsidR="00BD07D7" w:rsidRPr="00BD07D7" w:rsidRDefault="00BD07D7" w:rsidP="00BD07D7">
            <w:pPr>
              <w:pStyle w:val="simple-table"/>
              <w:cnfStyle w:val="100000000000" w:firstRow="1" w:lastRow="0" w:firstColumn="0" w:lastColumn="0" w:oddVBand="0" w:evenVBand="0" w:oddHBand="0" w:evenHBand="0" w:firstRowFirstColumn="0" w:firstRowLastColumn="0" w:lastRowFirstColumn="0" w:lastRowLastColumn="0"/>
              <w:rPr>
                <w:b w:val="0"/>
                <w:bCs/>
              </w:rPr>
            </w:pPr>
            <w:r w:rsidRPr="00BD07D7">
              <w:rPr>
                <w:b w:val="0"/>
                <w:bCs/>
              </w:rPr>
              <w:t>Description</w:t>
            </w:r>
          </w:p>
        </w:tc>
      </w:tr>
      <w:tr w:rsidR="00A1446E" w:rsidRPr="00BD07D7" w14:paraId="0519AF85" w14:textId="77777777" w:rsidTr="00A1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35" w:type="dxa"/>
          </w:tcPr>
          <w:p w14:paraId="7CEC4121" w14:textId="63F24461" w:rsidR="00BD07D7" w:rsidRPr="00B6578A" w:rsidRDefault="00BD07D7" w:rsidP="00BD07D7">
            <w:pPr>
              <w:pStyle w:val="simple-table"/>
              <w:rPr>
                <w:rStyle w:val="CodeInline"/>
                <w:b w:val="0"/>
                <w:bCs/>
                <w:sz w:val="16"/>
              </w:rPr>
            </w:pPr>
            <w:r w:rsidRPr="00B6578A">
              <w:rPr>
                <w:rStyle w:val="CodeInline"/>
                <w:b w:val="0"/>
                <w:bCs/>
                <w:sz w:val="16"/>
              </w:rPr>
              <w:lastRenderedPageBreak/>
              <w:t>.state.get(</w:t>
            </w:r>
            <w:r w:rsidR="00B6578A" w:rsidRPr="00B6578A">
              <w:rPr>
                <w:rStyle w:val="CodeInline"/>
                <w:b w:val="0"/>
                <w:bCs/>
                <w:sz w:val="16"/>
              </w:rPr>
              <w:t>name string, block bool</w:t>
            </w:r>
            <w:r w:rsidRPr="00B6578A">
              <w:rPr>
                <w:rStyle w:val="CodeInline"/>
                <w:b w:val="0"/>
                <w:bCs/>
                <w:sz w:val="16"/>
              </w:rPr>
              <w:t>)</w:t>
            </w:r>
            <w:r w:rsidR="00A1446E">
              <w:rPr>
                <w:rStyle w:val="CodeInline"/>
                <w:b w:val="0"/>
                <w:bCs/>
                <w:sz w:val="16"/>
              </w:rPr>
              <w:t xml:space="preserve"> (any, error)</w:t>
            </w:r>
          </w:p>
        </w:tc>
        <w:tc>
          <w:tcPr>
            <w:tcW w:w="995" w:type="dxa"/>
          </w:tcPr>
          <w:p w14:paraId="0E8B883A" w14:textId="17A289E2" w:rsidR="00BD07D7" w:rsidRPr="00BD07D7" w:rsidRDefault="00BD07D7" w:rsidP="00BD07D7">
            <w:pPr>
              <w:pStyle w:val="simple-table"/>
              <w:cnfStyle w:val="000000100000" w:firstRow="0" w:lastRow="0" w:firstColumn="0" w:lastColumn="0" w:oddVBand="0" w:evenVBand="0" w:oddHBand="1" w:evenHBand="0" w:firstRowFirstColumn="0" w:firstRowLastColumn="0" w:lastRowFirstColumn="0" w:lastRowLastColumn="0"/>
              <w:rPr>
                <w:rStyle w:val="CodeInline"/>
                <w:sz w:val="16"/>
              </w:rPr>
            </w:pPr>
            <w:r w:rsidRPr="00BD07D7">
              <w:rPr>
                <w:rStyle w:val="CodeInline"/>
                <w:sz w:val="16"/>
              </w:rPr>
              <w:t>any</w:t>
            </w:r>
          </w:p>
        </w:tc>
        <w:tc>
          <w:tcPr>
            <w:tcW w:w="3145" w:type="dxa"/>
          </w:tcPr>
          <w:p w14:paraId="19F5C881" w14:textId="5618FBFD" w:rsidR="00BD07D7" w:rsidRPr="00BD07D7" w:rsidRDefault="00BD07D7" w:rsidP="00BD07D7">
            <w:pPr>
              <w:pStyle w:val="simple-table"/>
              <w:cnfStyle w:val="000000100000" w:firstRow="0" w:lastRow="0" w:firstColumn="0" w:lastColumn="0" w:oddVBand="0" w:evenVBand="0" w:oddHBand="1" w:evenHBand="0" w:firstRowFirstColumn="0" w:firstRowLastColumn="0" w:lastRowFirstColumn="0" w:lastRowLastColumn="0"/>
            </w:pPr>
            <w:r w:rsidRPr="00BD07D7">
              <w:t>Returns the value associated with a given property name.</w:t>
            </w:r>
          </w:p>
        </w:tc>
      </w:tr>
      <w:tr w:rsidR="00A1446E" w:rsidRPr="00BD07D7" w14:paraId="6EDD9742" w14:textId="77777777" w:rsidTr="00A1446E">
        <w:trPr>
          <w:jc w:val="center"/>
        </w:trPr>
        <w:tc>
          <w:tcPr>
            <w:cnfStyle w:val="001000000000" w:firstRow="0" w:lastRow="0" w:firstColumn="1" w:lastColumn="0" w:oddVBand="0" w:evenVBand="0" w:oddHBand="0" w:evenHBand="0" w:firstRowFirstColumn="0" w:firstRowLastColumn="0" w:lastRowFirstColumn="0" w:lastRowLastColumn="0"/>
            <w:tcW w:w="5035" w:type="dxa"/>
          </w:tcPr>
          <w:p w14:paraId="5009BBC9" w14:textId="57419539" w:rsidR="00BD07D7" w:rsidRPr="00B6578A" w:rsidRDefault="00BD07D7" w:rsidP="00BD07D7">
            <w:pPr>
              <w:pStyle w:val="simple-table"/>
              <w:rPr>
                <w:rStyle w:val="CodeInline"/>
                <w:b w:val="0"/>
                <w:bCs/>
                <w:sz w:val="16"/>
              </w:rPr>
            </w:pPr>
            <w:r w:rsidRPr="00B6578A">
              <w:rPr>
                <w:rStyle w:val="CodeInline"/>
                <w:b w:val="0"/>
                <w:bCs/>
                <w:sz w:val="16"/>
              </w:rPr>
              <w:t>.state.set</w:t>
            </w:r>
            <w:r w:rsidR="00B6578A">
              <w:rPr>
                <w:rStyle w:val="CodeInline"/>
                <w:b w:val="0"/>
                <w:bCs/>
                <w:sz w:val="16"/>
              </w:rPr>
              <w:t>(</w:t>
            </w:r>
            <w:r w:rsidR="00B6578A" w:rsidRPr="00B6578A">
              <w:rPr>
                <w:rStyle w:val="CodeInline"/>
                <w:b w:val="0"/>
                <w:bCs/>
                <w:sz w:val="16"/>
              </w:rPr>
              <w:t xml:space="preserve">name string, </w:t>
            </w:r>
            <w:r w:rsidRPr="00B6578A">
              <w:rPr>
                <w:rStyle w:val="CodeInline"/>
                <w:b w:val="0"/>
                <w:bCs/>
                <w:sz w:val="16"/>
              </w:rPr>
              <w:t>value</w:t>
            </w:r>
            <w:r w:rsidR="00B6578A" w:rsidRPr="00B6578A">
              <w:rPr>
                <w:rStyle w:val="CodeInline"/>
                <w:b w:val="0"/>
                <w:bCs/>
                <w:sz w:val="16"/>
              </w:rPr>
              <w:t xml:space="preserve"> any</w:t>
            </w:r>
            <w:r w:rsidRPr="00B6578A">
              <w:rPr>
                <w:rStyle w:val="CodeInline"/>
                <w:b w:val="0"/>
                <w:bCs/>
                <w:sz w:val="16"/>
              </w:rPr>
              <w:t>)</w:t>
            </w:r>
            <w:r w:rsidR="00B6578A">
              <w:rPr>
                <w:rStyle w:val="CodeInline"/>
                <w:sz w:val="16"/>
              </w:rPr>
              <w:t xml:space="preserve"> </w:t>
            </w:r>
            <w:r w:rsidR="00B6578A" w:rsidRPr="00B6578A">
              <w:rPr>
                <w:rStyle w:val="CodeInline"/>
                <w:b w:val="0"/>
                <w:bCs/>
                <w:sz w:val="16"/>
              </w:rPr>
              <w:t>error</w:t>
            </w:r>
          </w:p>
        </w:tc>
        <w:tc>
          <w:tcPr>
            <w:tcW w:w="995" w:type="dxa"/>
          </w:tcPr>
          <w:p w14:paraId="2075DDD2" w14:textId="3AFB5277" w:rsidR="00BD07D7" w:rsidRPr="00BD07D7" w:rsidRDefault="00B6578A" w:rsidP="00BD07D7">
            <w:pPr>
              <w:pStyle w:val="simple-table"/>
              <w:cnfStyle w:val="000000000000" w:firstRow="0" w:lastRow="0" w:firstColumn="0" w:lastColumn="0" w:oddVBand="0" w:evenVBand="0" w:oddHBand="0" w:evenHBand="0" w:firstRowFirstColumn="0" w:firstRowLastColumn="0" w:lastRowFirstColumn="0" w:lastRowLastColumn="0"/>
              <w:rPr>
                <w:rStyle w:val="CodeInline"/>
                <w:sz w:val="16"/>
              </w:rPr>
            </w:pPr>
            <w:r>
              <w:rPr>
                <w:rStyle w:val="CodeInline"/>
                <w:sz w:val="16"/>
              </w:rPr>
              <w:t>error</w:t>
            </w:r>
          </w:p>
        </w:tc>
        <w:tc>
          <w:tcPr>
            <w:tcW w:w="3145" w:type="dxa"/>
          </w:tcPr>
          <w:p w14:paraId="64CB85EC" w14:textId="7E0D0F82" w:rsidR="00BD07D7" w:rsidRPr="00BD07D7" w:rsidRDefault="00BD07D7" w:rsidP="00BD07D7">
            <w:pPr>
              <w:pStyle w:val="simple-table"/>
              <w:cnfStyle w:val="000000000000" w:firstRow="0" w:lastRow="0" w:firstColumn="0" w:lastColumn="0" w:oddVBand="0" w:evenVBand="0" w:oddHBand="0" w:evenHBand="0" w:firstRowFirstColumn="0" w:firstRowLastColumn="0" w:lastRowFirstColumn="0" w:lastRowLastColumn="0"/>
            </w:pPr>
            <w:r w:rsidRPr="00BD07D7">
              <w:t>Insert/update the value for a given property name.</w:t>
            </w:r>
          </w:p>
        </w:tc>
      </w:tr>
      <w:tr w:rsidR="00B6578A" w:rsidRPr="00BD07D7" w14:paraId="3337C854" w14:textId="77777777" w:rsidTr="00A1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35" w:type="dxa"/>
          </w:tcPr>
          <w:p w14:paraId="1999F5F8" w14:textId="360AA774" w:rsidR="00BD07D7" w:rsidRPr="00BD07D7" w:rsidRDefault="00BD07D7" w:rsidP="00BD07D7">
            <w:pPr>
              <w:pStyle w:val="simple-table"/>
              <w:rPr>
                <w:rStyle w:val="CodeInline"/>
                <w:b w:val="0"/>
                <w:bCs/>
                <w:sz w:val="16"/>
              </w:rPr>
            </w:pPr>
            <w:r w:rsidRPr="00BD07D7">
              <w:rPr>
                <w:rStyle w:val="CodeInline"/>
                <w:b w:val="0"/>
                <w:bCs/>
                <w:sz w:val="16"/>
              </w:rPr>
              <w:t>.state.update(</w:t>
            </w:r>
            <w:r w:rsidR="00B6578A">
              <w:rPr>
                <w:rStyle w:val="CodeInline"/>
                <w:b w:val="0"/>
                <w:bCs/>
                <w:sz w:val="16"/>
              </w:rPr>
              <w:t>name string</w:t>
            </w:r>
            <w:r w:rsidRPr="00BD07D7">
              <w:rPr>
                <w:rStyle w:val="CodeInline"/>
                <w:b w:val="0"/>
                <w:bCs/>
                <w:sz w:val="16"/>
              </w:rPr>
              <w:t>,</w:t>
            </w:r>
            <w:r w:rsidR="00B6578A">
              <w:rPr>
                <w:rStyle w:val="CodeInline"/>
                <w:b w:val="0"/>
                <w:bCs/>
                <w:sz w:val="16"/>
              </w:rPr>
              <w:t xml:space="preserve"> </w:t>
            </w:r>
            <w:r w:rsidRPr="00BD07D7">
              <w:rPr>
                <w:rStyle w:val="CodeInline"/>
                <w:b w:val="0"/>
                <w:bCs/>
                <w:sz w:val="16"/>
              </w:rPr>
              <w:t>value</w:t>
            </w:r>
            <w:r w:rsidR="00B6578A">
              <w:rPr>
                <w:rStyle w:val="CodeInline"/>
                <w:b w:val="0"/>
                <w:bCs/>
                <w:sz w:val="16"/>
              </w:rPr>
              <w:t xml:space="preserve"> any</w:t>
            </w:r>
            <w:r w:rsidRPr="00BD07D7">
              <w:rPr>
                <w:rStyle w:val="CodeInline"/>
                <w:b w:val="0"/>
                <w:bCs/>
                <w:sz w:val="16"/>
              </w:rPr>
              <w:t>)</w:t>
            </w:r>
            <w:r w:rsidR="00B6578A">
              <w:rPr>
                <w:rStyle w:val="CodeInline"/>
                <w:sz w:val="16"/>
              </w:rPr>
              <w:t xml:space="preserve"> </w:t>
            </w:r>
            <w:r w:rsidR="00B6578A" w:rsidRPr="00B6578A">
              <w:rPr>
                <w:rStyle w:val="CodeInline"/>
                <w:b w:val="0"/>
                <w:bCs/>
                <w:sz w:val="16"/>
              </w:rPr>
              <w:t>error</w:t>
            </w:r>
          </w:p>
        </w:tc>
        <w:tc>
          <w:tcPr>
            <w:tcW w:w="995" w:type="dxa"/>
          </w:tcPr>
          <w:p w14:paraId="427DEE74" w14:textId="0D4B8ADC" w:rsidR="00BD07D7" w:rsidRPr="00BD07D7" w:rsidRDefault="00B6578A" w:rsidP="00BD07D7">
            <w:pPr>
              <w:pStyle w:val="simple-table"/>
              <w:cnfStyle w:val="000000100000" w:firstRow="0" w:lastRow="0" w:firstColumn="0" w:lastColumn="0" w:oddVBand="0" w:evenVBand="0" w:oddHBand="1" w:evenHBand="0" w:firstRowFirstColumn="0" w:firstRowLastColumn="0" w:lastRowFirstColumn="0" w:lastRowLastColumn="0"/>
              <w:rPr>
                <w:rStyle w:val="CodeInline"/>
                <w:sz w:val="16"/>
              </w:rPr>
            </w:pPr>
            <w:r>
              <w:rPr>
                <w:rStyle w:val="CodeInline"/>
                <w:sz w:val="16"/>
              </w:rPr>
              <w:t>error</w:t>
            </w:r>
          </w:p>
        </w:tc>
        <w:tc>
          <w:tcPr>
            <w:tcW w:w="3145" w:type="dxa"/>
          </w:tcPr>
          <w:p w14:paraId="7431BD4A" w14:textId="391E0082" w:rsidR="00BD07D7" w:rsidRPr="00BD07D7" w:rsidRDefault="00BD07D7" w:rsidP="00BD07D7">
            <w:pPr>
              <w:pStyle w:val="simple-table"/>
              <w:cnfStyle w:val="000000100000" w:firstRow="0" w:lastRow="0" w:firstColumn="0" w:lastColumn="0" w:oddVBand="0" w:evenVBand="0" w:oddHBand="1" w:evenHBand="0" w:firstRowFirstColumn="0" w:firstRowLastColumn="0" w:lastRowFirstColumn="0" w:lastRowLastColumn="0"/>
            </w:pPr>
            <w:r w:rsidRPr="00BD07D7">
              <w:t>Update an existing property with the given value.</w:t>
            </w:r>
          </w:p>
        </w:tc>
      </w:tr>
      <w:tr w:rsidR="00B6578A" w:rsidRPr="00BD07D7" w14:paraId="13EC92C0" w14:textId="77777777" w:rsidTr="00A1446E">
        <w:trPr>
          <w:jc w:val="center"/>
        </w:trPr>
        <w:tc>
          <w:tcPr>
            <w:cnfStyle w:val="001000000000" w:firstRow="0" w:lastRow="0" w:firstColumn="1" w:lastColumn="0" w:oddVBand="0" w:evenVBand="0" w:oddHBand="0" w:evenHBand="0" w:firstRowFirstColumn="0" w:firstRowLastColumn="0" w:lastRowFirstColumn="0" w:lastRowLastColumn="0"/>
            <w:tcW w:w="5035" w:type="dxa"/>
          </w:tcPr>
          <w:p w14:paraId="59F418D6" w14:textId="365A2551" w:rsidR="00B6578A" w:rsidRPr="00B6578A" w:rsidRDefault="00B6578A" w:rsidP="00BD07D7">
            <w:pPr>
              <w:pStyle w:val="simple-table"/>
              <w:rPr>
                <w:rStyle w:val="CodeInline"/>
                <w:b w:val="0"/>
                <w:bCs/>
                <w:sz w:val="16"/>
              </w:rPr>
            </w:pPr>
            <w:r w:rsidRPr="00B6578A">
              <w:rPr>
                <w:rStyle w:val="CodeInline"/>
                <w:b w:val="0"/>
                <w:bCs/>
                <w:sz w:val="16"/>
              </w:rPr>
              <w:t>.state.</w:t>
            </w:r>
            <w:r>
              <w:rPr>
                <w:rStyle w:val="CodeInline"/>
                <w:b w:val="0"/>
                <w:bCs/>
                <w:sz w:val="16"/>
              </w:rPr>
              <w:t>delete</w:t>
            </w:r>
            <w:r w:rsidRPr="00B6578A">
              <w:rPr>
                <w:rStyle w:val="CodeInline"/>
                <w:b w:val="0"/>
                <w:bCs/>
                <w:sz w:val="16"/>
              </w:rPr>
              <w:t>(name string)</w:t>
            </w:r>
            <w:r>
              <w:rPr>
                <w:rStyle w:val="CodeInline"/>
                <w:b w:val="0"/>
                <w:bCs/>
                <w:sz w:val="16"/>
              </w:rPr>
              <w:t xml:space="preserve"> </w:t>
            </w:r>
            <w:r w:rsidRPr="00B6578A">
              <w:rPr>
                <w:rStyle w:val="CodeInline"/>
                <w:b w:val="0"/>
                <w:bCs/>
                <w:sz w:val="16"/>
              </w:rPr>
              <w:t>error</w:t>
            </w:r>
          </w:p>
        </w:tc>
        <w:tc>
          <w:tcPr>
            <w:tcW w:w="995" w:type="dxa"/>
          </w:tcPr>
          <w:p w14:paraId="0469B62B" w14:textId="38D3AEA2" w:rsidR="00B6578A" w:rsidRPr="00BD07D7" w:rsidRDefault="00B6578A" w:rsidP="00BD07D7">
            <w:pPr>
              <w:pStyle w:val="simple-table"/>
              <w:cnfStyle w:val="000000000000" w:firstRow="0" w:lastRow="0" w:firstColumn="0" w:lastColumn="0" w:oddVBand="0" w:evenVBand="0" w:oddHBand="0" w:evenHBand="0" w:firstRowFirstColumn="0" w:firstRowLastColumn="0" w:lastRowFirstColumn="0" w:lastRowLastColumn="0"/>
              <w:rPr>
                <w:rStyle w:val="CodeInline"/>
                <w:sz w:val="16"/>
              </w:rPr>
            </w:pPr>
            <w:r>
              <w:rPr>
                <w:rStyle w:val="CodeInline"/>
                <w:sz w:val="16"/>
              </w:rPr>
              <w:t>error</w:t>
            </w:r>
          </w:p>
        </w:tc>
        <w:tc>
          <w:tcPr>
            <w:tcW w:w="3145" w:type="dxa"/>
          </w:tcPr>
          <w:p w14:paraId="667E3CBA" w14:textId="638F640C" w:rsidR="00B6578A" w:rsidRPr="00BD07D7" w:rsidRDefault="00B6578A" w:rsidP="00BD07D7">
            <w:pPr>
              <w:pStyle w:val="simple-table"/>
              <w:cnfStyle w:val="000000000000" w:firstRow="0" w:lastRow="0" w:firstColumn="0" w:lastColumn="0" w:oddVBand="0" w:evenVBand="0" w:oddHBand="0" w:evenHBand="0" w:firstRowFirstColumn="0" w:firstRowLastColumn="0" w:lastRowFirstColumn="0" w:lastRowLastColumn="0"/>
            </w:pPr>
            <w:r>
              <w:t>Delete a given property.</w:t>
            </w:r>
          </w:p>
        </w:tc>
      </w:tr>
      <w:tr w:rsidR="00B6578A" w:rsidRPr="00BD07D7" w14:paraId="5C87B841" w14:textId="77777777" w:rsidTr="00A1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35" w:type="dxa"/>
          </w:tcPr>
          <w:p w14:paraId="11C395E9" w14:textId="722298C9" w:rsidR="00BD07D7" w:rsidRPr="00BD07D7" w:rsidRDefault="00BD07D7" w:rsidP="00BD07D7">
            <w:pPr>
              <w:pStyle w:val="simple-table"/>
              <w:rPr>
                <w:rStyle w:val="CodeInline"/>
                <w:b w:val="0"/>
                <w:bCs/>
                <w:sz w:val="16"/>
              </w:rPr>
            </w:pPr>
            <w:r w:rsidRPr="00BD07D7">
              <w:rPr>
                <w:rStyle w:val="CodeInline"/>
                <w:b w:val="0"/>
                <w:bCs/>
                <w:sz w:val="16"/>
              </w:rPr>
              <w:t xml:space="preserve">.state.list(offset, limit </w:t>
            </w:r>
            <w:r w:rsidR="00B6578A">
              <w:rPr>
                <w:rStyle w:val="CodeInline"/>
                <w:b w:val="0"/>
                <w:bCs/>
                <w:sz w:val="16"/>
              </w:rPr>
              <w:t>u</w:t>
            </w:r>
            <w:r w:rsidRPr="00BD07D7">
              <w:rPr>
                <w:rStyle w:val="CodeInline"/>
                <w:b w:val="0"/>
                <w:bCs/>
                <w:sz w:val="16"/>
              </w:rPr>
              <w:t>int) []string</w:t>
            </w:r>
          </w:p>
        </w:tc>
        <w:tc>
          <w:tcPr>
            <w:tcW w:w="995" w:type="dxa"/>
          </w:tcPr>
          <w:p w14:paraId="175AB78E" w14:textId="380C4CA1" w:rsidR="00BD07D7" w:rsidRPr="00BD07D7" w:rsidRDefault="00BD07D7" w:rsidP="00BD07D7">
            <w:pPr>
              <w:pStyle w:val="simple-table"/>
              <w:cnfStyle w:val="000000100000" w:firstRow="0" w:lastRow="0" w:firstColumn="0" w:lastColumn="0" w:oddVBand="0" w:evenVBand="0" w:oddHBand="1" w:evenHBand="0" w:firstRowFirstColumn="0" w:firstRowLastColumn="0" w:lastRowFirstColumn="0" w:lastRowLastColumn="0"/>
              <w:rPr>
                <w:rStyle w:val="CodeInline"/>
                <w:sz w:val="16"/>
              </w:rPr>
            </w:pPr>
            <w:r w:rsidRPr="00BD07D7">
              <w:rPr>
                <w:rStyle w:val="CodeInline"/>
                <w:sz w:val="16"/>
              </w:rPr>
              <w:t>[]string</w:t>
            </w:r>
          </w:p>
        </w:tc>
        <w:tc>
          <w:tcPr>
            <w:tcW w:w="3145" w:type="dxa"/>
          </w:tcPr>
          <w:p w14:paraId="0E408700" w14:textId="2B37AE47" w:rsidR="00BD07D7" w:rsidRPr="00BD07D7" w:rsidRDefault="00BD07D7" w:rsidP="00BD07D7">
            <w:pPr>
              <w:pStyle w:val="simple-table"/>
              <w:cnfStyle w:val="000000100000" w:firstRow="0" w:lastRow="0" w:firstColumn="0" w:lastColumn="0" w:oddVBand="0" w:evenVBand="0" w:oddHBand="1" w:evenHBand="0" w:firstRowFirstColumn="0" w:firstRowLastColumn="0" w:lastRowFirstColumn="0" w:lastRowLastColumn="0"/>
            </w:pPr>
            <w:r w:rsidRPr="00BD07D7">
              <w:t>Returns a paginated list of properties.</w:t>
            </w:r>
          </w:p>
        </w:tc>
      </w:tr>
      <w:tr w:rsidR="00B6578A" w:rsidRPr="00BD07D7" w14:paraId="19465F96" w14:textId="77777777" w:rsidTr="00A1446E">
        <w:trPr>
          <w:jc w:val="center"/>
        </w:trPr>
        <w:tc>
          <w:tcPr>
            <w:cnfStyle w:val="001000000000" w:firstRow="0" w:lastRow="0" w:firstColumn="1" w:lastColumn="0" w:oddVBand="0" w:evenVBand="0" w:oddHBand="0" w:evenHBand="0" w:firstRowFirstColumn="0" w:firstRowLastColumn="0" w:lastRowFirstColumn="0" w:lastRowLastColumn="0"/>
            <w:tcW w:w="5035" w:type="dxa"/>
          </w:tcPr>
          <w:p w14:paraId="03D7A137" w14:textId="4F727E70" w:rsidR="00BD07D7" w:rsidRPr="00BD07D7" w:rsidRDefault="00BD07D7" w:rsidP="00BD07D7">
            <w:pPr>
              <w:pStyle w:val="simple-table"/>
              <w:rPr>
                <w:rStyle w:val="CodeInline"/>
                <w:b w:val="0"/>
                <w:bCs/>
                <w:sz w:val="16"/>
              </w:rPr>
            </w:pPr>
            <w:r w:rsidRPr="00BD07D7">
              <w:rPr>
                <w:rStyle w:val="CodeInline"/>
                <w:b w:val="0"/>
                <w:bCs/>
                <w:sz w:val="16"/>
              </w:rPr>
              <w:t>.state.count() uint</w:t>
            </w:r>
          </w:p>
        </w:tc>
        <w:tc>
          <w:tcPr>
            <w:tcW w:w="995" w:type="dxa"/>
          </w:tcPr>
          <w:p w14:paraId="0250714F" w14:textId="6B985202" w:rsidR="00BD07D7" w:rsidRPr="00BD07D7" w:rsidRDefault="00BD07D7" w:rsidP="00BD07D7">
            <w:pPr>
              <w:pStyle w:val="simple-table"/>
              <w:cnfStyle w:val="000000000000" w:firstRow="0" w:lastRow="0" w:firstColumn="0" w:lastColumn="0" w:oddVBand="0" w:evenVBand="0" w:oddHBand="0" w:evenHBand="0" w:firstRowFirstColumn="0" w:firstRowLastColumn="0" w:lastRowFirstColumn="0" w:lastRowLastColumn="0"/>
              <w:rPr>
                <w:rStyle w:val="CodeInline"/>
                <w:sz w:val="16"/>
              </w:rPr>
            </w:pPr>
            <w:r w:rsidRPr="00BD07D7">
              <w:rPr>
                <w:rStyle w:val="CodeInline"/>
                <w:sz w:val="16"/>
              </w:rPr>
              <w:t>Uint</w:t>
            </w:r>
          </w:p>
        </w:tc>
        <w:tc>
          <w:tcPr>
            <w:tcW w:w="3145" w:type="dxa"/>
          </w:tcPr>
          <w:p w14:paraId="63178B42" w14:textId="2A5F9F37" w:rsidR="00BD07D7" w:rsidRPr="00BD07D7" w:rsidRDefault="00BD07D7" w:rsidP="00BD07D7">
            <w:pPr>
              <w:pStyle w:val="simple-table"/>
              <w:cnfStyle w:val="000000000000" w:firstRow="0" w:lastRow="0" w:firstColumn="0" w:lastColumn="0" w:oddVBand="0" w:evenVBand="0" w:oddHBand="0" w:evenHBand="0" w:firstRowFirstColumn="0" w:firstRowLastColumn="0" w:lastRowFirstColumn="0" w:lastRowLastColumn="0"/>
            </w:pPr>
            <w:r w:rsidRPr="00BD07D7">
              <w:t>Returns the number of properties in the table.</w:t>
            </w:r>
          </w:p>
        </w:tc>
      </w:tr>
    </w:tbl>
    <w:p w14:paraId="6CB09947" w14:textId="239800DB" w:rsidR="00B6578A" w:rsidRDefault="00B6578A" w:rsidP="009B302D">
      <w:pPr>
        <w:pStyle w:val="Heading4"/>
        <w:rPr>
          <w:rStyle w:val="CodeInline"/>
          <w:rFonts w:asciiTheme="minorHAnsi" w:hAnsiTheme="minorHAnsi"/>
          <w:sz w:val="24"/>
          <w:szCs w:val="24"/>
        </w:rPr>
      </w:pPr>
      <w:r>
        <w:rPr>
          <w:rStyle w:val="CodeInline"/>
          <w:rFonts w:asciiTheme="minorHAnsi" w:hAnsiTheme="minorHAnsi"/>
          <w:sz w:val="24"/>
          <w:szCs w:val="24"/>
        </w:rPr>
        <w:t>Strong Typing and Node-State</w:t>
      </w:r>
    </w:p>
    <w:p w14:paraId="686B07E5" w14:textId="7A842EFC" w:rsidR="00B6578A" w:rsidRPr="00B6578A" w:rsidRDefault="00B6578A" w:rsidP="00B6578A">
      <w:r>
        <w:t>The node-state table is strongly typed.  All data stored in the node-state table will be stored as a name (</w:t>
      </w:r>
      <w:r w:rsidRPr="00B6578A">
        <w:rPr>
          <w:rStyle w:val="CodeInline"/>
        </w:rPr>
        <w:t>string</w:t>
      </w:r>
      <w:r>
        <w:t>) and value (</w:t>
      </w:r>
      <w:r w:rsidRPr="00B6578A">
        <w:rPr>
          <w:rStyle w:val="CodeInline"/>
        </w:rPr>
        <w:t>[]byte</w:t>
      </w:r>
      <w:r>
        <w:t xml:space="preserve">), and the </w:t>
      </w:r>
      <w:r w:rsidRPr="00B6578A">
        <w:rPr>
          <w:rStyle w:val="CodeInline"/>
        </w:rPr>
        <w:t>[]byte</w:t>
      </w:r>
      <w:r>
        <w:t xml:space="preserve"> data value will be byte-serialized with a header identifying type and size followed by a series of payload bytes.</w:t>
      </w:r>
    </w:p>
    <w:p w14:paraId="16D75B8E" w14:textId="1A132CF6" w:rsidR="00B6578A" w:rsidRDefault="00B6578A" w:rsidP="009B302D">
      <w:pPr>
        <w:pStyle w:val="Heading4"/>
        <w:rPr>
          <w:rStyle w:val="CodeInline"/>
          <w:rFonts w:asciiTheme="minorHAnsi" w:hAnsiTheme="minorHAnsi"/>
          <w:sz w:val="24"/>
          <w:szCs w:val="24"/>
        </w:rPr>
      </w:pPr>
      <w:r>
        <w:rPr>
          <w:rStyle w:val="CodeInline"/>
          <w:rFonts w:asciiTheme="minorHAnsi" w:hAnsiTheme="minorHAnsi"/>
          <w:sz w:val="24"/>
          <w:szCs w:val="24"/>
        </w:rPr>
        <w:t>Byte-Serializing Node-State Records</w:t>
      </w:r>
    </w:p>
    <w:p w14:paraId="3FD38A56" w14:textId="65CFFA5D" w:rsidR="00C546ED" w:rsidRPr="00C546ED" w:rsidRDefault="00C546ED" w:rsidP="00C546ED">
      <w:r>
        <w:t xml:space="preserve">Data is serialized before being stored to the node-state table by either </w:t>
      </w:r>
      <w:r w:rsidRPr="00C546ED">
        <w:rPr>
          <w:rStyle w:val="CodeInline"/>
        </w:rPr>
        <w:t>.set()</w:t>
      </w:r>
      <w:r>
        <w:t xml:space="preserve"> or </w:t>
      </w:r>
      <w:r w:rsidRPr="00C546ED">
        <w:rPr>
          <w:rStyle w:val="CodeInline"/>
        </w:rPr>
        <w:t>.update()</w:t>
      </w:r>
      <w:r>
        <w:t xml:space="preserve">.  It is deserialized before being returned by </w:t>
      </w:r>
      <w:r w:rsidRPr="00C546ED">
        <w:rPr>
          <w:rStyle w:val="CodeInline"/>
        </w:rPr>
        <w:t>.get()</w:t>
      </w:r>
      <w:r>
        <w:t>.</w:t>
      </w:r>
      <w:r w:rsidR="006B04AF">
        <w:t xml:space="preserve">  Every data object is serialized with a 64-bit header (32-bit type plus 32-bit size), as follows:</w:t>
      </w:r>
    </w:p>
    <w:p w14:paraId="09B6D2ED" w14:textId="1E84A6EB" w:rsidR="006B04AF" w:rsidRDefault="006B04AF" w:rsidP="006B04AF">
      <w:pPr>
        <w:pStyle w:val="table-caption"/>
        <w:ind w:firstLine="0"/>
      </w:pPr>
      <w:bookmarkStart w:id="248" w:name="_Toc209623864"/>
      <w:r>
        <w:t xml:space="preserve">Figure </w:t>
      </w:r>
      <w:fldSimple w:instr=" SEQ Figure \* ARABIC ">
        <w:r w:rsidR="00BE2E8A">
          <w:rPr>
            <w:noProof/>
          </w:rPr>
          <w:t>25</w:t>
        </w:r>
      </w:fldSimple>
      <w:r>
        <w:t>: Node-State Record Structure</w:t>
      </w:r>
      <w:bookmarkEnd w:id="248"/>
    </w:p>
    <w:tbl>
      <w:tblPr>
        <w:tblStyle w:val="TableGrid"/>
        <w:tblW w:w="3595" w:type="dxa"/>
        <w:jc w:val="center"/>
        <w:tblLook w:val="04A0" w:firstRow="1" w:lastRow="0" w:firstColumn="1" w:lastColumn="0" w:noHBand="0" w:noVBand="1"/>
      </w:tblPr>
      <w:tblGrid>
        <w:gridCol w:w="701"/>
        <w:gridCol w:w="734"/>
        <w:gridCol w:w="2160"/>
      </w:tblGrid>
      <w:tr w:rsidR="00C546ED" w14:paraId="62E26EF6" w14:textId="77777777" w:rsidTr="006B04AF">
        <w:trPr>
          <w:jc w:val="center"/>
        </w:trPr>
        <w:tc>
          <w:tcPr>
            <w:tcW w:w="701" w:type="dxa"/>
          </w:tcPr>
          <w:p w14:paraId="5F98BFB4" w14:textId="77777777" w:rsidR="00C546ED" w:rsidRDefault="00C546ED" w:rsidP="006B04AF">
            <w:pPr>
              <w:pStyle w:val="simple-table"/>
            </w:pPr>
            <w:r>
              <w:t>Type</w:t>
            </w:r>
          </w:p>
        </w:tc>
        <w:tc>
          <w:tcPr>
            <w:tcW w:w="734" w:type="dxa"/>
          </w:tcPr>
          <w:p w14:paraId="01FF4D03" w14:textId="77777777" w:rsidR="00C546ED" w:rsidRDefault="00C546ED" w:rsidP="006B04AF">
            <w:pPr>
              <w:pStyle w:val="simple-table"/>
            </w:pPr>
            <w:r>
              <w:t>Size</w:t>
            </w:r>
          </w:p>
        </w:tc>
        <w:tc>
          <w:tcPr>
            <w:tcW w:w="2160" w:type="dxa"/>
          </w:tcPr>
          <w:p w14:paraId="3A3A1FCB" w14:textId="77777777" w:rsidR="00C546ED" w:rsidRDefault="00C546ED" w:rsidP="006B04AF">
            <w:pPr>
              <w:pStyle w:val="simple-table"/>
            </w:pPr>
            <w:r>
              <w:t>Data Object Bytes</w:t>
            </w:r>
          </w:p>
        </w:tc>
      </w:tr>
      <w:tr w:rsidR="006B04AF" w14:paraId="7F9BD4BA" w14:textId="77777777" w:rsidTr="006B04AF">
        <w:trPr>
          <w:jc w:val="center"/>
        </w:trPr>
        <w:tc>
          <w:tcPr>
            <w:tcW w:w="701" w:type="dxa"/>
          </w:tcPr>
          <w:p w14:paraId="310558D0" w14:textId="2F2AB47D" w:rsidR="006B04AF" w:rsidRPr="006B04AF" w:rsidRDefault="006B04AF" w:rsidP="006B04AF">
            <w:pPr>
              <w:pStyle w:val="simple-table"/>
              <w:rPr>
                <w:sz w:val="16"/>
                <w:szCs w:val="16"/>
              </w:rPr>
            </w:pPr>
            <w:r w:rsidRPr="006B04AF">
              <w:rPr>
                <w:sz w:val="16"/>
                <w:szCs w:val="16"/>
              </w:rPr>
              <w:t>32 bits</w:t>
            </w:r>
          </w:p>
        </w:tc>
        <w:tc>
          <w:tcPr>
            <w:tcW w:w="734" w:type="dxa"/>
          </w:tcPr>
          <w:p w14:paraId="352CFCBA" w14:textId="5AB88919" w:rsidR="006B04AF" w:rsidRPr="006B04AF" w:rsidRDefault="006B04AF" w:rsidP="006B04AF">
            <w:pPr>
              <w:pStyle w:val="simple-table"/>
              <w:rPr>
                <w:sz w:val="16"/>
                <w:szCs w:val="16"/>
              </w:rPr>
            </w:pPr>
            <w:r w:rsidRPr="006B04AF">
              <w:rPr>
                <w:sz w:val="16"/>
                <w:szCs w:val="16"/>
              </w:rPr>
              <w:t>32 bits</w:t>
            </w:r>
          </w:p>
        </w:tc>
        <w:tc>
          <w:tcPr>
            <w:tcW w:w="2160" w:type="dxa"/>
          </w:tcPr>
          <w:p w14:paraId="19E84B42" w14:textId="2DC5FDB2" w:rsidR="006B04AF" w:rsidRPr="006B04AF" w:rsidRDefault="006B04AF" w:rsidP="006B04AF">
            <w:pPr>
              <w:pStyle w:val="simple-table"/>
              <w:rPr>
                <w:sz w:val="16"/>
                <w:szCs w:val="16"/>
              </w:rPr>
            </w:pPr>
            <w:r w:rsidRPr="006B04AF">
              <w:rPr>
                <w:sz w:val="16"/>
                <w:szCs w:val="16"/>
              </w:rPr>
              <w:t>Variable-size</w:t>
            </w:r>
          </w:p>
        </w:tc>
      </w:tr>
    </w:tbl>
    <w:p w14:paraId="4839770B" w14:textId="474F79FB" w:rsidR="00C546ED" w:rsidRDefault="006B04AF" w:rsidP="00A1446E">
      <w:r>
        <w:t>Each data type (built-in and user-defined) is assigned a numeric type for use with the node-state table:</w:t>
      </w:r>
    </w:p>
    <w:p w14:paraId="24AFFE17" w14:textId="5A7EE328" w:rsidR="007F2B57" w:rsidRDefault="007F2B57" w:rsidP="007F2B57">
      <w:pPr>
        <w:pStyle w:val="table-caption"/>
        <w:ind w:firstLine="0"/>
      </w:pPr>
      <w:bookmarkStart w:id="249" w:name="_Toc209623865"/>
      <w:r>
        <w:lastRenderedPageBreak/>
        <w:t xml:space="preserve">Figure </w:t>
      </w:r>
      <w:fldSimple w:instr=" SEQ Figure \* ARABIC ">
        <w:r w:rsidR="00BE2E8A">
          <w:rPr>
            <w:noProof/>
          </w:rPr>
          <w:t>26</w:t>
        </w:r>
      </w:fldSimple>
      <w:r>
        <w:t>: Node State Record Types</w:t>
      </w:r>
      <w:bookmarkEnd w:id="249"/>
    </w:p>
    <w:tbl>
      <w:tblPr>
        <w:tblStyle w:val="TableGrid"/>
        <w:tblW w:w="0" w:type="auto"/>
        <w:jc w:val="center"/>
        <w:tblLook w:val="04A0" w:firstRow="1" w:lastRow="0" w:firstColumn="1" w:lastColumn="0" w:noHBand="0" w:noVBand="1"/>
      </w:tblPr>
      <w:tblGrid>
        <w:gridCol w:w="700"/>
        <w:gridCol w:w="1114"/>
        <w:gridCol w:w="1170"/>
        <w:gridCol w:w="1080"/>
      </w:tblGrid>
      <w:tr w:rsidR="006B04AF" w14:paraId="40E2B4CC" w14:textId="1F164D05" w:rsidTr="00A1446E">
        <w:trPr>
          <w:jc w:val="center"/>
        </w:trPr>
        <w:tc>
          <w:tcPr>
            <w:tcW w:w="700" w:type="dxa"/>
          </w:tcPr>
          <w:p w14:paraId="49E71948" w14:textId="37E82F8B" w:rsidR="006B04AF" w:rsidRDefault="006B04AF" w:rsidP="006B04AF">
            <w:pPr>
              <w:pStyle w:val="simple-table"/>
            </w:pPr>
            <w:r>
              <w:t>Type</w:t>
            </w:r>
          </w:p>
        </w:tc>
        <w:tc>
          <w:tcPr>
            <w:tcW w:w="1114" w:type="dxa"/>
          </w:tcPr>
          <w:p w14:paraId="41C1BFAA" w14:textId="037D3FF4" w:rsidR="006B04AF" w:rsidRDefault="006B04AF" w:rsidP="006B04AF">
            <w:pPr>
              <w:pStyle w:val="simple-table"/>
            </w:pPr>
            <w:r>
              <w:t>NSR Type Value</w:t>
            </w:r>
          </w:p>
        </w:tc>
        <w:tc>
          <w:tcPr>
            <w:tcW w:w="1170" w:type="dxa"/>
          </w:tcPr>
          <w:p w14:paraId="69E10C7C" w14:textId="67E95AB8" w:rsidR="006B04AF" w:rsidRDefault="006B04AF" w:rsidP="006B04AF">
            <w:pPr>
              <w:pStyle w:val="simple-table"/>
            </w:pPr>
            <w:r>
              <w:t>Type</w:t>
            </w:r>
          </w:p>
        </w:tc>
        <w:tc>
          <w:tcPr>
            <w:tcW w:w="1080" w:type="dxa"/>
          </w:tcPr>
          <w:p w14:paraId="35958D09" w14:textId="1283F9AB" w:rsidR="006B04AF" w:rsidRDefault="006B04AF" w:rsidP="006B04AF">
            <w:pPr>
              <w:pStyle w:val="simple-table"/>
            </w:pPr>
            <w:r>
              <w:t>NSR Type Value</w:t>
            </w:r>
          </w:p>
        </w:tc>
      </w:tr>
      <w:tr w:rsidR="00A1446E" w14:paraId="1635CFBA" w14:textId="45507267" w:rsidTr="00A1446E">
        <w:trPr>
          <w:jc w:val="center"/>
        </w:trPr>
        <w:tc>
          <w:tcPr>
            <w:tcW w:w="700" w:type="dxa"/>
          </w:tcPr>
          <w:p w14:paraId="543EE05B" w14:textId="040B1C17" w:rsidR="00A1446E" w:rsidRDefault="00A1446E" w:rsidP="00A1446E">
            <w:pPr>
              <w:pStyle w:val="simple-table"/>
            </w:pPr>
            <w:r>
              <w:t>bool</w:t>
            </w:r>
          </w:p>
        </w:tc>
        <w:tc>
          <w:tcPr>
            <w:tcW w:w="1114" w:type="dxa"/>
          </w:tcPr>
          <w:p w14:paraId="0B31F2A1" w14:textId="3158F59A" w:rsidR="00A1446E" w:rsidRDefault="00A1446E" w:rsidP="00A1446E">
            <w:pPr>
              <w:pStyle w:val="simple-table"/>
              <w:jc w:val="center"/>
            </w:pPr>
            <w:r>
              <w:t>1</w:t>
            </w:r>
          </w:p>
        </w:tc>
        <w:tc>
          <w:tcPr>
            <w:tcW w:w="1170" w:type="dxa"/>
          </w:tcPr>
          <w:p w14:paraId="5C1A5106" w14:textId="17686B1A" w:rsidR="00A1446E" w:rsidRDefault="00A1446E" w:rsidP="00A1446E">
            <w:pPr>
              <w:pStyle w:val="simple-table"/>
            </w:pPr>
            <w:r>
              <w:t>Float32</w:t>
            </w:r>
          </w:p>
        </w:tc>
        <w:tc>
          <w:tcPr>
            <w:tcW w:w="1080" w:type="dxa"/>
          </w:tcPr>
          <w:p w14:paraId="3A41B4FB" w14:textId="7EDD3EF7" w:rsidR="00A1446E" w:rsidRDefault="00A1446E" w:rsidP="00A1446E">
            <w:pPr>
              <w:pStyle w:val="simple-table"/>
              <w:jc w:val="center"/>
            </w:pPr>
            <w:r>
              <w:t>11</w:t>
            </w:r>
          </w:p>
        </w:tc>
      </w:tr>
      <w:tr w:rsidR="00A1446E" w14:paraId="75DE297A" w14:textId="05C8D9AE" w:rsidTr="00A1446E">
        <w:trPr>
          <w:jc w:val="center"/>
        </w:trPr>
        <w:tc>
          <w:tcPr>
            <w:tcW w:w="700" w:type="dxa"/>
          </w:tcPr>
          <w:p w14:paraId="296EBFC1" w14:textId="1F7E3D6B" w:rsidR="00A1446E" w:rsidRDefault="00A1446E" w:rsidP="00A1446E">
            <w:pPr>
              <w:pStyle w:val="simple-table"/>
            </w:pPr>
            <w:r>
              <w:t>byte</w:t>
            </w:r>
          </w:p>
        </w:tc>
        <w:tc>
          <w:tcPr>
            <w:tcW w:w="1114" w:type="dxa"/>
          </w:tcPr>
          <w:p w14:paraId="18BF16E6" w14:textId="784BE997" w:rsidR="00A1446E" w:rsidRDefault="00A1446E" w:rsidP="00A1446E">
            <w:pPr>
              <w:pStyle w:val="simple-table"/>
              <w:jc w:val="center"/>
            </w:pPr>
            <w:r>
              <w:t>2</w:t>
            </w:r>
          </w:p>
        </w:tc>
        <w:tc>
          <w:tcPr>
            <w:tcW w:w="1170" w:type="dxa"/>
          </w:tcPr>
          <w:p w14:paraId="277BA50F" w14:textId="5204D5EB" w:rsidR="00A1446E" w:rsidRDefault="00A1446E" w:rsidP="00A1446E">
            <w:pPr>
              <w:pStyle w:val="simple-table"/>
            </w:pPr>
            <w:r>
              <w:t>Float64</w:t>
            </w:r>
          </w:p>
        </w:tc>
        <w:tc>
          <w:tcPr>
            <w:tcW w:w="1080" w:type="dxa"/>
          </w:tcPr>
          <w:p w14:paraId="0553892F" w14:textId="577BE1D0" w:rsidR="00A1446E" w:rsidRDefault="00A1446E" w:rsidP="00A1446E">
            <w:pPr>
              <w:pStyle w:val="simple-table"/>
              <w:jc w:val="center"/>
            </w:pPr>
            <w:r>
              <w:t>12</w:t>
            </w:r>
          </w:p>
        </w:tc>
      </w:tr>
      <w:tr w:rsidR="00A1446E" w14:paraId="78F429F8" w14:textId="70C2808D" w:rsidTr="00A1446E">
        <w:trPr>
          <w:jc w:val="center"/>
        </w:trPr>
        <w:tc>
          <w:tcPr>
            <w:tcW w:w="700" w:type="dxa"/>
          </w:tcPr>
          <w:p w14:paraId="66EA28CD" w14:textId="3CA4CFFD" w:rsidR="00A1446E" w:rsidRDefault="00A1446E" w:rsidP="00A1446E">
            <w:pPr>
              <w:pStyle w:val="simple-table"/>
            </w:pPr>
            <w:r>
              <w:t>int</w:t>
            </w:r>
          </w:p>
        </w:tc>
        <w:tc>
          <w:tcPr>
            <w:tcW w:w="1114" w:type="dxa"/>
          </w:tcPr>
          <w:p w14:paraId="402C2780" w14:textId="0CBD0DE3" w:rsidR="00A1446E" w:rsidRDefault="00A1446E" w:rsidP="00A1446E">
            <w:pPr>
              <w:pStyle w:val="simple-table"/>
              <w:jc w:val="center"/>
            </w:pPr>
            <w:r>
              <w:t>3</w:t>
            </w:r>
          </w:p>
        </w:tc>
        <w:tc>
          <w:tcPr>
            <w:tcW w:w="1170" w:type="dxa"/>
          </w:tcPr>
          <w:p w14:paraId="0E2D2D38" w14:textId="2ECF11F4" w:rsidR="00A1446E" w:rsidRDefault="00A1446E" w:rsidP="00A1446E">
            <w:pPr>
              <w:pStyle w:val="simple-table"/>
            </w:pPr>
            <w:r>
              <w:t>uint</w:t>
            </w:r>
          </w:p>
        </w:tc>
        <w:tc>
          <w:tcPr>
            <w:tcW w:w="1080" w:type="dxa"/>
          </w:tcPr>
          <w:p w14:paraId="70CA8F11" w14:textId="4692C9F8" w:rsidR="00A1446E" w:rsidRDefault="00A1446E" w:rsidP="00A1446E">
            <w:pPr>
              <w:pStyle w:val="simple-table"/>
              <w:jc w:val="center"/>
            </w:pPr>
            <w:r>
              <w:t>13</w:t>
            </w:r>
          </w:p>
        </w:tc>
      </w:tr>
      <w:tr w:rsidR="00A1446E" w14:paraId="4382EAD3" w14:textId="25DF63F5" w:rsidTr="00A1446E">
        <w:trPr>
          <w:jc w:val="center"/>
        </w:trPr>
        <w:tc>
          <w:tcPr>
            <w:tcW w:w="700" w:type="dxa"/>
          </w:tcPr>
          <w:p w14:paraId="49FB1271" w14:textId="20F8BAF8" w:rsidR="00A1446E" w:rsidRDefault="00A1446E" w:rsidP="00A1446E">
            <w:pPr>
              <w:pStyle w:val="simple-table"/>
            </w:pPr>
            <w:r>
              <w:t>int8</w:t>
            </w:r>
          </w:p>
        </w:tc>
        <w:tc>
          <w:tcPr>
            <w:tcW w:w="1114" w:type="dxa"/>
          </w:tcPr>
          <w:p w14:paraId="3FFF62ED" w14:textId="4BCA7656" w:rsidR="00A1446E" w:rsidRDefault="00A1446E" w:rsidP="00A1446E">
            <w:pPr>
              <w:pStyle w:val="simple-table"/>
              <w:jc w:val="center"/>
            </w:pPr>
            <w:r>
              <w:t>4</w:t>
            </w:r>
          </w:p>
        </w:tc>
        <w:tc>
          <w:tcPr>
            <w:tcW w:w="1170" w:type="dxa"/>
          </w:tcPr>
          <w:p w14:paraId="20A948B5" w14:textId="2E27254F" w:rsidR="00A1446E" w:rsidRDefault="00A1446E" w:rsidP="00A1446E">
            <w:pPr>
              <w:pStyle w:val="simple-table"/>
            </w:pPr>
            <w:r>
              <w:t>uint8</w:t>
            </w:r>
          </w:p>
        </w:tc>
        <w:tc>
          <w:tcPr>
            <w:tcW w:w="1080" w:type="dxa"/>
          </w:tcPr>
          <w:p w14:paraId="060A6D52" w14:textId="085B0E08" w:rsidR="00A1446E" w:rsidRDefault="00A1446E" w:rsidP="00A1446E">
            <w:pPr>
              <w:pStyle w:val="simple-table"/>
              <w:jc w:val="center"/>
            </w:pPr>
            <w:r>
              <w:t>14</w:t>
            </w:r>
          </w:p>
        </w:tc>
      </w:tr>
      <w:tr w:rsidR="00A1446E" w14:paraId="5314BFCD" w14:textId="5910A8EC" w:rsidTr="00A1446E">
        <w:trPr>
          <w:jc w:val="center"/>
        </w:trPr>
        <w:tc>
          <w:tcPr>
            <w:tcW w:w="700" w:type="dxa"/>
          </w:tcPr>
          <w:p w14:paraId="10777A7F" w14:textId="317E399D" w:rsidR="00A1446E" w:rsidRDefault="00A1446E" w:rsidP="00A1446E">
            <w:pPr>
              <w:pStyle w:val="simple-table"/>
            </w:pPr>
            <w:r>
              <w:t>int16</w:t>
            </w:r>
          </w:p>
        </w:tc>
        <w:tc>
          <w:tcPr>
            <w:tcW w:w="1114" w:type="dxa"/>
          </w:tcPr>
          <w:p w14:paraId="52A30572" w14:textId="312A95EA" w:rsidR="00A1446E" w:rsidRDefault="00A1446E" w:rsidP="00A1446E">
            <w:pPr>
              <w:pStyle w:val="simple-table"/>
              <w:jc w:val="center"/>
            </w:pPr>
            <w:r>
              <w:t>5</w:t>
            </w:r>
          </w:p>
        </w:tc>
        <w:tc>
          <w:tcPr>
            <w:tcW w:w="1170" w:type="dxa"/>
          </w:tcPr>
          <w:p w14:paraId="3A49C896" w14:textId="1E90A56E" w:rsidR="00A1446E" w:rsidRDefault="00A1446E" w:rsidP="00A1446E">
            <w:pPr>
              <w:pStyle w:val="simple-table"/>
            </w:pPr>
            <w:r>
              <w:t>uint16</w:t>
            </w:r>
          </w:p>
        </w:tc>
        <w:tc>
          <w:tcPr>
            <w:tcW w:w="1080" w:type="dxa"/>
          </w:tcPr>
          <w:p w14:paraId="6F2D402C" w14:textId="283601B4" w:rsidR="00A1446E" w:rsidRDefault="00A1446E" w:rsidP="00A1446E">
            <w:pPr>
              <w:pStyle w:val="simple-table"/>
              <w:jc w:val="center"/>
            </w:pPr>
            <w:r>
              <w:t>15</w:t>
            </w:r>
          </w:p>
        </w:tc>
      </w:tr>
      <w:tr w:rsidR="00A1446E" w14:paraId="1990E3A8" w14:textId="3603BB0A" w:rsidTr="00A1446E">
        <w:trPr>
          <w:jc w:val="center"/>
        </w:trPr>
        <w:tc>
          <w:tcPr>
            <w:tcW w:w="700" w:type="dxa"/>
          </w:tcPr>
          <w:p w14:paraId="5E0F100F" w14:textId="3E19A140" w:rsidR="00A1446E" w:rsidRDefault="00A1446E" w:rsidP="00A1446E">
            <w:pPr>
              <w:pStyle w:val="simple-table"/>
            </w:pPr>
            <w:r>
              <w:t>int32</w:t>
            </w:r>
          </w:p>
        </w:tc>
        <w:tc>
          <w:tcPr>
            <w:tcW w:w="1114" w:type="dxa"/>
          </w:tcPr>
          <w:p w14:paraId="02E80192" w14:textId="49C5EF39" w:rsidR="00A1446E" w:rsidRDefault="00A1446E" w:rsidP="00A1446E">
            <w:pPr>
              <w:pStyle w:val="simple-table"/>
              <w:jc w:val="center"/>
            </w:pPr>
            <w:r>
              <w:t>6</w:t>
            </w:r>
          </w:p>
        </w:tc>
        <w:tc>
          <w:tcPr>
            <w:tcW w:w="1170" w:type="dxa"/>
          </w:tcPr>
          <w:p w14:paraId="2A8CD416" w14:textId="1B3A16FD" w:rsidR="00A1446E" w:rsidRDefault="00A1446E" w:rsidP="00A1446E">
            <w:pPr>
              <w:pStyle w:val="simple-table"/>
            </w:pPr>
            <w:r>
              <w:t>uint32</w:t>
            </w:r>
          </w:p>
        </w:tc>
        <w:tc>
          <w:tcPr>
            <w:tcW w:w="1080" w:type="dxa"/>
          </w:tcPr>
          <w:p w14:paraId="482B4D6B" w14:textId="3AEC2418" w:rsidR="00A1446E" w:rsidRDefault="00A1446E" w:rsidP="00A1446E">
            <w:pPr>
              <w:pStyle w:val="simple-table"/>
              <w:jc w:val="center"/>
            </w:pPr>
            <w:r>
              <w:t>16</w:t>
            </w:r>
          </w:p>
        </w:tc>
      </w:tr>
      <w:tr w:rsidR="00A1446E" w14:paraId="73C995F6" w14:textId="4045D318" w:rsidTr="00A1446E">
        <w:trPr>
          <w:jc w:val="center"/>
        </w:trPr>
        <w:tc>
          <w:tcPr>
            <w:tcW w:w="700" w:type="dxa"/>
          </w:tcPr>
          <w:p w14:paraId="667A5E8D" w14:textId="1DBD12CB" w:rsidR="00A1446E" w:rsidRDefault="00A1446E" w:rsidP="00A1446E">
            <w:pPr>
              <w:pStyle w:val="simple-table"/>
            </w:pPr>
            <w:r>
              <w:t>int64</w:t>
            </w:r>
          </w:p>
        </w:tc>
        <w:tc>
          <w:tcPr>
            <w:tcW w:w="1114" w:type="dxa"/>
          </w:tcPr>
          <w:p w14:paraId="7F8A32BE" w14:textId="497746E8" w:rsidR="00A1446E" w:rsidRDefault="00A1446E" w:rsidP="00A1446E">
            <w:pPr>
              <w:pStyle w:val="simple-table"/>
              <w:jc w:val="center"/>
            </w:pPr>
            <w:r>
              <w:t>7</w:t>
            </w:r>
          </w:p>
        </w:tc>
        <w:tc>
          <w:tcPr>
            <w:tcW w:w="1170" w:type="dxa"/>
          </w:tcPr>
          <w:p w14:paraId="606B3B66" w14:textId="56692841" w:rsidR="00A1446E" w:rsidRDefault="00A1446E" w:rsidP="00A1446E">
            <w:pPr>
              <w:pStyle w:val="simple-table"/>
            </w:pPr>
            <w:r>
              <w:t>uint64</w:t>
            </w:r>
          </w:p>
        </w:tc>
        <w:tc>
          <w:tcPr>
            <w:tcW w:w="1080" w:type="dxa"/>
          </w:tcPr>
          <w:p w14:paraId="51C015A9" w14:textId="5357F7E9" w:rsidR="00A1446E" w:rsidRDefault="00A1446E" w:rsidP="00A1446E">
            <w:pPr>
              <w:pStyle w:val="simple-table"/>
              <w:jc w:val="center"/>
            </w:pPr>
            <w:r>
              <w:t>17</w:t>
            </w:r>
          </w:p>
        </w:tc>
      </w:tr>
      <w:tr w:rsidR="00A1446E" w14:paraId="6D0F8996" w14:textId="510BDB58" w:rsidTr="00A1446E">
        <w:trPr>
          <w:jc w:val="center"/>
        </w:trPr>
        <w:tc>
          <w:tcPr>
            <w:tcW w:w="700" w:type="dxa"/>
          </w:tcPr>
          <w:p w14:paraId="768D366D" w14:textId="683E0E76" w:rsidR="00A1446E" w:rsidRDefault="00A1446E" w:rsidP="00A1446E">
            <w:pPr>
              <w:pStyle w:val="simple-table"/>
            </w:pPr>
            <w:r>
              <w:t>string</w:t>
            </w:r>
          </w:p>
        </w:tc>
        <w:tc>
          <w:tcPr>
            <w:tcW w:w="1114" w:type="dxa"/>
          </w:tcPr>
          <w:p w14:paraId="226DE5A4" w14:textId="310515EC" w:rsidR="00A1446E" w:rsidRDefault="00A1446E" w:rsidP="00A1446E">
            <w:pPr>
              <w:pStyle w:val="simple-table"/>
              <w:jc w:val="center"/>
            </w:pPr>
            <w:r>
              <w:t>8</w:t>
            </w:r>
          </w:p>
        </w:tc>
        <w:tc>
          <w:tcPr>
            <w:tcW w:w="1170" w:type="dxa"/>
          </w:tcPr>
          <w:p w14:paraId="05730D06" w14:textId="41B3FD31" w:rsidR="00A1446E" w:rsidRDefault="00A1446E" w:rsidP="00A1446E">
            <w:pPr>
              <w:pStyle w:val="simple-table"/>
            </w:pPr>
            <w:r>
              <w:t>rune</w:t>
            </w:r>
          </w:p>
        </w:tc>
        <w:tc>
          <w:tcPr>
            <w:tcW w:w="1080" w:type="dxa"/>
          </w:tcPr>
          <w:p w14:paraId="4EEAAED6" w14:textId="3DA72217" w:rsidR="00A1446E" w:rsidRDefault="00A1446E" w:rsidP="00A1446E">
            <w:pPr>
              <w:pStyle w:val="simple-table"/>
              <w:jc w:val="center"/>
            </w:pPr>
            <w:r>
              <w:t>18</w:t>
            </w:r>
          </w:p>
        </w:tc>
      </w:tr>
      <w:tr w:rsidR="00A1446E" w14:paraId="23FDC197" w14:textId="77777777" w:rsidTr="00A1446E">
        <w:trPr>
          <w:jc w:val="center"/>
        </w:trPr>
        <w:tc>
          <w:tcPr>
            <w:tcW w:w="700" w:type="dxa"/>
          </w:tcPr>
          <w:p w14:paraId="2AE9EF31" w14:textId="1AE2A20D" w:rsidR="00A1446E" w:rsidRDefault="00A1446E" w:rsidP="00A1446E">
            <w:pPr>
              <w:pStyle w:val="simple-table"/>
            </w:pPr>
            <w:r>
              <w:t>map</w:t>
            </w:r>
          </w:p>
        </w:tc>
        <w:tc>
          <w:tcPr>
            <w:tcW w:w="1114" w:type="dxa"/>
          </w:tcPr>
          <w:p w14:paraId="6B89EC96" w14:textId="70ADB776" w:rsidR="00A1446E" w:rsidRDefault="00A1446E" w:rsidP="00A1446E">
            <w:pPr>
              <w:pStyle w:val="simple-table"/>
              <w:jc w:val="center"/>
            </w:pPr>
            <w:r>
              <w:t>9</w:t>
            </w:r>
          </w:p>
        </w:tc>
        <w:tc>
          <w:tcPr>
            <w:tcW w:w="1170" w:type="dxa"/>
          </w:tcPr>
          <w:p w14:paraId="254622C4" w14:textId="29C44112" w:rsidR="00A1446E" w:rsidRDefault="00A1446E" w:rsidP="00A1446E">
            <w:pPr>
              <w:pStyle w:val="simple-table"/>
            </w:pPr>
            <w:r>
              <w:t>set</w:t>
            </w:r>
          </w:p>
        </w:tc>
        <w:tc>
          <w:tcPr>
            <w:tcW w:w="1080" w:type="dxa"/>
          </w:tcPr>
          <w:p w14:paraId="0EB07ED1" w14:textId="039BF4DC" w:rsidR="00A1446E" w:rsidRDefault="00A1446E" w:rsidP="00A1446E">
            <w:pPr>
              <w:pStyle w:val="simple-table"/>
              <w:jc w:val="center"/>
            </w:pPr>
            <w:r>
              <w:t>19</w:t>
            </w:r>
          </w:p>
        </w:tc>
      </w:tr>
      <w:tr w:rsidR="00A1446E" w14:paraId="4AA1828C" w14:textId="77777777" w:rsidTr="00A1446E">
        <w:trPr>
          <w:jc w:val="center"/>
        </w:trPr>
        <w:tc>
          <w:tcPr>
            <w:tcW w:w="700" w:type="dxa"/>
          </w:tcPr>
          <w:p w14:paraId="1ECAF18C" w14:textId="20B00133" w:rsidR="00A1446E" w:rsidRDefault="00A1446E" w:rsidP="00A1446E">
            <w:pPr>
              <w:pStyle w:val="simple-table"/>
            </w:pPr>
            <w:r>
              <w:t>slice</w:t>
            </w:r>
          </w:p>
        </w:tc>
        <w:tc>
          <w:tcPr>
            <w:tcW w:w="1114" w:type="dxa"/>
          </w:tcPr>
          <w:p w14:paraId="6AA15841" w14:textId="40873623" w:rsidR="00A1446E" w:rsidRDefault="00A1446E" w:rsidP="00A1446E">
            <w:pPr>
              <w:pStyle w:val="simple-table"/>
              <w:jc w:val="center"/>
            </w:pPr>
            <w:r>
              <w:t>10</w:t>
            </w:r>
          </w:p>
        </w:tc>
        <w:tc>
          <w:tcPr>
            <w:tcW w:w="1170" w:type="dxa"/>
          </w:tcPr>
          <w:p w14:paraId="4AC3B1FE" w14:textId="033B03F4" w:rsidR="00A1446E" w:rsidRDefault="00A1446E" w:rsidP="00A1446E">
            <w:pPr>
              <w:pStyle w:val="simple-table"/>
            </w:pPr>
            <w:r>
              <w:t>array</w:t>
            </w:r>
          </w:p>
        </w:tc>
        <w:tc>
          <w:tcPr>
            <w:tcW w:w="1080" w:type="dxa"/>
          </w:tcPr>
          <w:p w14:paraId="50904B31" w14:textId="474CC67C" w:rsidR="00A1446E" w:rsidRDefault="00A1446E" w:rsidP="00A1446E">
            <w:pPr>
              <w:pStyle w:val="simple-table"/>
              <w:jc w:val="center"/>
            </w:pPr>
            <w:r>
              <w:t>20</w:t>
            </w:r>
          </w:p>
        </w:tc>
      </w:tr>
    </w:tbl>
    <w:p w14:paraId="783B9FF9" w14:textId="45C39E5F" w:rsidR="006B04AF" w:rsidRDefault="00A1446E" w:rsidP="006B04AF">
      <w:pPr>
        <w:ind w:firstLine="0"/>
      </w:pPr>
      <w:r>
        <w:t xml:space="preserve">All other user-defined types (enum, struct, alias) will be assigned numeric identifiers greater than 1000 by the compiler. There is no need for global uniqueness since the type assignments are local only to the node-state table for a given node. </w:t>
      </w:r>
    </w:p>
    <w:p w14:paraId="13804E17" w14:textId="1FADBB81" w:rsidR="00B6578A" w:rsidRPr="00B6578A" w:rsidRDefault="00A1446E" w:rsidP="00A1446E">
      <w:pPr>
        <w:ind w:firstLine="0"/>
      </w:pPr>
      <w:r>
        <w:tab/>
        <w:t>Node-state tables can support up to 4GB per node-state record given the 32-bit size field.  However, larger values in the node-state table should be discouraged as the performance penalty would not be trivial.</w:t>
      </w:r>
    </w:p>
    <w:p w14:paraId="1FBBD382" w14:textId="43CC7CAA" w:rsidR="00BD07D7" w:rsidRDefault="00B6578A" w:rsidP="009B302D">
      <w:pPr>
        <w:pStyle w:val="Heading4"/>
      </w:pPr>
      <w:r w:rsidRPr="00B6578A">
        <w:rPr>
          <w:rStyle w:val="CodeInline"/>
        </w:rPr>
        <w:t>state.get(name string, block bool)</w:t>
      </w:r>
      <w:r w:rsidRPr="00B6578A">
        <w:t xml:space="preserve"> </w:t>
      </w:r>
      <w:r w:rsidRPr="007F2B57">
        <w:t>method</w:t>
      </w:r>
    </w:p>
    <w:p w14:paraId="016CBE48" w14:textId="2F396E0F" w:rsidR="00B6578A" w:rsidRPr="00B6578A" w:rsidRDefault="00A1446E" w:rsidP="00B6578A">
      <w:r>
        <w:t xml:space="preserve">The </w:t>
      </w:r>
      <w:r w:rsidRPr="00A1446E">
        <w:rPr>
          <w:rStyle w:val="CodeInline"/>
        </w:rPr>
        <w:t>state.get()</w:t>
      </w:r>
      <w:r>
        <w:t xml:space="preserve"> method returns the value associated with a given property </w:t>
      </w:r>
      <w:r w:rsidRPr="00A1446E">
        <w:rPr>
          <w:rStyle w:val="CodeInline"/>
        </w:rPr>
        <w:t>name</w:t>
      </w:r>
      <w:r>
        <w:t xml:space="preserve">. However, if the property does not exist, the method will return an </w:t>
      </w:r>
      <w:r w:rsidRPr="00DD45D7">
        <w:rPr>
          <w:rStyle w:val="CodeInline"/>
        </w:rPr>
        <w:t>error</w:t>
      </w:r>
      <w:r>
        <w:t xml:space="preserve"> object unless the </w:t>
      </w:r>
      <w:r w:rsidRPr="00DD45D7">
        <w:rPr>
          <w:rStyle w:val="CodeInline"/>
        </w:rPr>
        <w:t>block</w:t>
      </w:r>
      <w:r>
        <w:t xml:space="preserve"> value is </w:t>
      </w:r>
      <w:r w:rsidRPr="00DD45D7">
        <w:rPr>
          <w:rStyle w:val="CodeInline"/>
        </w:rPr>
        <w:t>true</w:t>
      </w:r>
      <w:r>
        <w:t xml:space="preserve">.  When </w:t>
      </w:r>
      <w:r w:rsidRPr="00DD45D7">
        <w:rPr>
          <w:rStyle w:val="CodeInline"/>
        </w:rPr>
        <w:t>block</w:t>
      </w:r>
      <w:r>
        <w:t xml:space="preserve"> is </w:t>
      </w:r>
      <w:r w:rsidRPr="00DD45D7">
        <w:rPr>
          <w:rStyle w:val="CodeInline"/>
        </w:rPr>
        <w:t>true</w:t>
      </w:r>
      <w:r>
        <w:t xml:space="preserve">, the </w:t>
      </w:r>
      <w:r w:rsidRPr="00DD45D7">
        <w:rPr>
          <w:rStyle w:val="CodeInline"/>
        </w:rPr>
        <w:t>.get()</w:t>
      </w:r>
      <w:r>
        <w:t xml:space="preserve"> method will wait for the property to exist or the node-state </w:t>
      </w:r>
      <w:r w:rsidRPr="00DD45D7">
        <w:rPr>
          <w:rStyle w:val="CodeInline"/>
        </w:rPr>
        <w:t>block</w:t>
      </w:r>
      <w:r>
        <w:t xml:space="preserve"> deadline to expire.  </w:t>
      </w:r>
      <w:r w:rsidR="00DD45D7">
        <w:t>The node-state will lock during operations to ensure all workers have safe access to node-state.</w:t>
      </w:r>
    </w:p>
    <w:p w14:paraId="687A737E" w14:textId="40125253" w:rsidR="00B6578A" w:rsidRDefault="00B6578A" w:rsidP="009B302D">
      <w:pPr>
        <w:pStyle w:val="Heading4"/>
      </w:pPr>
      <w:r w:rsidRPr="00B6578A">
        <w:rPr>
          <w:rStyle w:val="CodeInline"/>
        </w:rPr>
        <w:lastRenderedPageBreak/>
        <w:t>state.set(name string, value any)</w:t>
      </w:r>
      <w:r>
        <w:t xml:space="preserve"> method</w:t>
      </w:r>
    </w:p>
    <w:p w14:paraId="4AE71F5B" w14:textId="4C8387BC" w:rsidR="00DD45D7" w:rsidRDefault="00DD45D7" w:rsidP="00DD45D7">
      <w:pPr>
        <w:rPr>
          <w:rFonts w:eastAsiaTheme="majorEastAsia"/>
        </w:rPr>
      </w:pPr>
      <w:r w:rsidRPr="00DD45D7">
        <w:rPr>
          <w:rFonts w:eastAsiaTheme="majorEastAsia"/>
        </w:rPr>
        <w:t xml:space="preserve">When </w:t>
      </w:r>
      <w:r>
        <w:rPr>
          <w:rFonts w:eastAsiaTheme="majorEastAsia"/>
        </w:rPr>
        <w:t xml:space="preserve">a </w:t>
      </w:r>
      <w:r w:rsidRPr="00DD45D7">
        <w:rPr>
          <w:rStyle w:val="CodeInline"/>
          <w:rFonts w:eastAsiaTheme="majorEastAsia"/>
        </w:rPr>
        <w:t>worker</w:t>
      </w:r>
      <w:r>
        <w:rPr>
          <w:rFonts w:eastAsiaTheme="majorEastAsia"/>
        </w:rPr>
        <w:t xml:space="preserve"> node calls </w:t>
      </w:r>
      <w:r w:rsidRPr="00DD45D7">
        <w:rPr>
          <w:rStyle w:val="CodeInline"/>
          <w:rFonts w:eastAsiaTheme="majorEastAsia"/>
        </w:rPr>
        <w:t>.set()</w:t>
      </w:r>
      <w:r>
        <w:rPr>
          <w:rFonts w:eastAsiaTheme="majorEastAsia"/>
        </w:rPr>
        <w:t xml:space="preserve">, the value is serialized and a lock is requested from the node-state table.  When the lock is granted, the serialized value is written.  The </w:t>
      </w:r>
      <w:r w:rsidRPr="00DD45D7">
        <w:rPr>
          <w:rStyle w:val="CodeInline"/>
          <w:rFonts w:eastAsiaTheme="majorEastAsia"/>
        </w:rPr>
        <w:t xml:space="preserve">.set() </w:t>
      </w:r>
      <w:r>
        <w:rPr>
          <w:rFonts w:eastAsiaTheme="majorEastAsia"/>
        </w:rPr>
        <w:t>method will insert new records, or it will update existing records.</w:t>
      </w:r>
    </w:p>
    <w:p w14:paraId="656A99D9" w14:textId="3D0D773A" w:rsidR="00DD45D7" w:rsidRPr="00DD45D7" w:rsidRDefault="00DD45D7" w:rsidP="00DD45D7">
      <w:r>
        <w:rPr>
          <w:rFonts w:eastAsiaTheme="majorEastAsia"/>
        </w:rPr>
        <w:t xml:space="preserve">If </w:t>
      </w:r>
      <w:r w:rsidRPr="00DD45D7">
        <w:rPr>
          <w:rStyle w:val="CodeInline"/>
          <w:rFonts w:eastAsiaTheme="majorEastAsia"/>
        </w:rPr>
        <w:t>.set()</w:t>
      </w:r>
      <w:r>
        <w:rPr>
          <w:rFonts w:eastAsiaTheme="majorEastAsia"/>
        </w:rPr>
        <w:t xml:space="preserve"> attempts to update a record and the record types do not match, an exception will be thrown.  The compiler should work to identify all possible node state properties and guarantee type mismatch does not occur.  The runtime should enforce these guarantees as well.</w:t>
      </w:r>
    </w:p>
    <w:p w14:paraId="6B66A571" w14:textId="1D4F11DD" w:rsidR="00B6578A" w:rsidRDefault="00B6578A" w:rsidP="009B302D">
      <w:pPr>
        <w:pStyle w:val="Heading4"/>
      </w:pPr>
      <w:r w:rsidRPr="00B6578A">
        <w:rPr>
          <w:rStyle w:val="CodeInline"/>
        </w:rPr>
        <w:t>state.update(name string, value any)</w:t>
      </w:r>
      <w:r>
        <w:t xml:space="preserve"> method</w:t>
      </w:r>
    </w:p>
    <w:p w14:paraId="1C85168B" w14:textId="77777777" w:rsidR="00DD45D7" w:rsidRDefault="00DD45D7" w:rsidP="00DD45D7">
      <w:pPr>
        <w:rPr>
          <w:rFonts w:eastAsiaTheme="majorEastAsia"/>
        </w:rPr>
      </w:pPr>
      <w:r w:rsidRPr="00DD45D7">
        <w:rPr>
          <w:rFonts w:eastAsiaTheme="majorEastAsia"/>
        </w:rPr>
        <w:t xml:space="preserve">Workers </w:t>
      </w:r>
      <w:r>
        <w:rPr>
          <w:rFonts w:eastAsiaTheme="majorEastAsia"/>
        </w:rPr>
        <w:t xml:space="preserve">call </w:t>
      </w:r>
      <w:r w:rsidRPr="00DD45D7">
        <w:rPr>
          <w:rStyle w:val="CodeInline"/>
          <w:rFonts w:eastAsiaTheme="majorEastAsia"/>
        </w:rPr>
        <w:t>.update()</w:t>
      </w:r>
      <w:r>
        <w:rPr>
          <w:rFonts w:eastAsiaTheme="majorEastAsia"/>
        </w:rPr>
        <w:t xml:space="preserve"> to update existing records. If </w:t>
      </w:r>
      <w:r w:rsidRPr="00DD45D7">
        <w:rPr>
          <w:rStyle w:val="CodeInline"/>
          <w:rFonts w:eastAsiaTheme="majorEastAsia"/>
        </w:rPr>
        <w:t>.update()</w:t>
      </w:r>
      <w:r>
        <w:rPr>
          <w:rFonts w:eastAsiaTheme="majorEastAsia"/>
        </w:rPr>
        <w:t xml:space="preserve"> is called and the property does not exist, an error will be thrown.  If the data type of the record to be updated does not match the value to be applied with the update, an error will be thrown. The compiler should work to identify all possible node state properties and guarantee type mismatch does not occur.  The runtime should enforce these guarantees as well.</w:t>
      </w:r>
    </w:p>
    <w:p w14:paraId="195817B6" w14:textId="3C1C2DEE" w:rsidR="00B6578A" w:rsidRDefault="00B6578A" w:rsidP="009B302D">
      <w:pPr>
        <w:pStyle w:val="Heading4"/>
      </w:pPr>
      <w:r w:rsidRPr="00B6578A">
        <w:rPr>
          <w:rStyle w:val="CodeInline"/>
        </w:rPr>
        <w:t>state.delete()</w:t>
      </w:r>
      <w:r>
        <w:t xml:space="preserve"> method</w:t>
      </w:r>
    </w:p>
    <w:p w14:paraId="533DFC9B" w14:textId="1AB1567E" w:rsidR="00F14E6F" w:rsidRPr="00F14E6F" w:rsidRDefault="00F14E6F" w:rsidP="00F14E6F">
      <w:pPr>
        <w:ind w:firstLine="576"/>
      </w:pPr>
      <w:r w:rsidRPr="00F14E6F">
        <w:rPr>
          <w:rFonts w:eastAsiaTheme="majorEastAsia"/>
        </w:rPr>
        <w:t>The</w:t>
      </w:r>
      <w:r>
        <w:rPr>
          <w:rStyle w:val="CodeInline"/>
          <w:rFonts w:eastAsiaTheme="majorEastAsia" w:cstheme="majorBidi"/>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w:t>
      </w:r>
      <w:r w:rsidRPr="00F14E6F">
        <w:rPr>
          <w:rFonts w:eastAsiaTheme="majorEastAsia"/>
        </w:rPr>
        <w:t>method</w:t>
      </w:r>
      <w:r>
        <w:rPr>
          <w:rFonts w:eastAsiaTheme="majorEastAsia"/>
        </w:rPr>
        <w:t xml:space="preserve"> removes a property from the node-state table.  If the property does not exist, the method will return an error.</w:t>
      </w:r>
    </w:p>
    <w:p w14:paraId="04181750" w14:textId="5AEDDB68" w:rsidR="00B6578A" w:rsidRDefault="00F14E6F" w:rsidP="009B302D">
      <w:pPr>
        <w:pStyle w:val="Heading4"/>
      </w:pPr>
      <w:r w:rsidRPr="00F14E6F">
        <w:rPr>
          <w:rStyle w:val="CodeInline"/>
        </w:rPr>
        <w:lastRenderedPageBreak/>
        <w:t>State.list()</w:t>
      </w:r>
      <w:r>
        <w:t xml:space="preserve"> and </w:t>
      </w:r>
      <w:r w:rsidRPr="00F14E6F">
        <w:rPr>
          <w:rStyle w:val="CodeInline"/>
        </w:rPr>
        <w:t>state.count()</w:t>
      </w:r>
      <w:r>
        <w:t xml:space="preserve"> methods</w:t>
      </w:r>
    </w:p>
    <w:p w14:paraId="12D89AA0" w14:textId="64EADB6C" w:rsidR="00F14E6F" w:rsidRPr="00F14E6F" w:rsidRDefault="00F14E6F" w:rsidP="00F14E6F">
      <w:r>
        <w:t xml:space="preserve">The </w:t>
      </w:r>
      <w:r w:rsidRPr="00F14E6F">
        <w:rPr>
          <w:rStyle w:val="CodeInline"/>
        </w:rPr>
        <w:t>.list()</w:t>
      </w:r>
      <w:r>
        <w:t xml:space="preserve"> and </w:t>
      </w:r>
      <w:r w:rsidRPr="00F14E6F">
        <w:rPr>
          <w:rStyle w:val="CodeInline"/>
        </w:rPr>
        <w:t>.count()</w:t>
      </w:r>
      <w:r>
        <w:t xml:space="preserve"> methods are simple ways of enumerating and counting the records in the node-state table at a given time. These will both lock the table for a brief time while they collect their data.</w:t>
      </w:r>
    </w:p>
    <w:p w14:paraId="0900DD92" w14:textId="0010CE02" w:rsidR="007118BD" w:rsidRDefault="007118BD" w:rsidP="003B197B">
      <w:pPr>
        <w:pStyle w:val="Heading2"/>
      </w:pPr>
      <w:bookmarkStart w:id="250" w:name="_Ref209510235"/>
      <w:bookmarkStart w:id="251" w:name="_Toc209623961"/>
      <w:r>
        <w:t>Imperative Programming in AMI</w:t>
      </w:r>
      <w:bookmarkEnd w:id="244"/>
      <w:bookmarkEnd w:id="250"/>
      <w:bookmarkEnd w:id="251"/>
    </w:p>
    <w:p w14:paraId="31C385E3" w14:textId="48A79070" w:rsidR="009500F0" w:rsidRPr="009500F0" w:rsidRDefault="009500F0" w:rsidP="003B197B">
      <w:r>
        <w:t>The previous section described AMI programs at the pipeline level using the Declarative Pipeline Descriptor Language (DPDL). This section introduces the Imperative Worker Function Language (IWFL), which specifies the worker functions that execute within nodes and the reusable functions from which those workers are composed.</w:t>
      </w:r>
    </w:p>
    <w:p w14:paraId="7AE46052" w14:textId="2B5C417E" w:rsidR="00812BDD" w:rsidRPr="00812BDD" w:rsidRDefault="00D0186F" w:rsidP="00FB6BAC">
      <w:pPr>
        <w:pStyle w:val="Heading3"/>
      </w:pPr>
      <w:bookmarkStart w:id="252" w:name="_Toc209623962"/>
      <w:r>
        <w:t>Global Scope, Defined</w:t>
      </w:r>
      <w:bookmarkEnd w:id="252"/>
    </w:p>
    <w:p w14:paraId="6587AF37" w14:textId="10D8D760" w:rsidR="009500F0" w:rsidRPr="009500F0" w:rsidRDefault="009500F0" w:rsidP="003B197B">
      <w:r w:rsidRPr="009500F0">
        <w:t>We begin with three rules</w:t>
      </w:r>
      <w:r>
        <w:t>:</w:t>
      </w:r>
    </w:p>
    <w:p w14:paraId="2159B8D5" w14:textId="0F7C792D" w:rsidR="009500F0" w:rsidRPr="009500F0" w:rsidRDefault="009500F0" w:rsidP="003B197B">
      <w:pPr>
        <w:pStyle w:val="ListParagraph"/>
        <w:numPr>
          <w:ilvl w:val="0"/>
          <w:numId w:val="278"/>
        </w:numPr>
      </w:pPr>
      <w:r w:rsidRPr="009500F0">
        <w:t xml:space="preserve">Exactly </w:t>
      </w:r>
      <w:r w:rsidRPr="00192607">
        <w:t>five</w:t>
      </w:r>
      <w:r w:rsidRPr="009500F0">
        <w:t xml:space="preserve"> kinds of identifiers may be declared at global scope: </w:t>
      </w:r>
      <w:r w:rsidRPr="009500F0">
        <w:rPr>
          <w:rStyle w:val="CodeInline"/>
        </w:rPr>
        <w:t>package</w:t>
      </w:r>
      <w:r w:rsidRPr="009500F0">
        <w:t>, pipelines, data</w:t>
      </w:r>
      <w:r w:rsidRPr="009500F0">
        <w:rPr>
          <w:b/>
          <w:bCs/>
        </w:rPr>
        <w:t xml:space="preserve"> </w:t>
      </w:r>
      <w:r w:rsidRPr="009500F0">
        <w:t>types (</w:t>
      </w:r>
      <w:r w:rsidRPr="009500F0">
        <w:rPr>
          <w:rStyle w:val="CodeInline"/>
        </w:rPr>
        <w:t>enum</w:t>
      </w:r>
      <w:r w:rsidRPr="009500F0">
        <w:t xml:space="preserve">, </w:t>
      </w:r>
      <w:r w:rsidRPr="009500F0">
        <w:rPr>
          <w:rStyle w:val="CodeInline"/>
        </w:rPr>
        <w:t>struct</w:t>
      </w:r>
      <w:r w:rsidRPr="009500F0">
        <w:t>), constants, and functions.</w:t>
      </w:r>
    </w:p>
    <w:p w14:paraId="0A1493C8" w14:textId="77777777" w:rsidR="009500F0" w:rsidRPr="009500F0" w:rsidRDefault="009500F0" w:rsidP="003B197B">
      <w:pPr>
        <w:pStyle w:val="ListParagraph"/>
        <w:numPr>
          <w:ilvl w:val="0"/>
          <w:numId w:val="278"/>
        </w:numPr>
      </w:pPr>
      <w:r w:rsidRPr="009500F0">
        <w:t>There are no global variables in AMI.</w:t>
      </w:r>
    </w:p>
    <w:p w14:paraId="52760F4F" w14:textId="77777777" w:rsidR="009500F0" w:rsidRDefault="009500F0" w:rsidP="003B197B">
      <w:pPr>
        <w:pStyle w:val="ListParagraph"/>
        <w:numPr>
          <w:ilvl w:val="0"/>
          <w:numId w:val="278"/>
        </w:numPr>
      </w:pPr>
      <w:r w:rsidRPr="009500F0">
        <w:t>Global</w:t>
      </w:r>
      <w:r w:rsidRPr="009500F0">
        <w:rPr>
          <w:b/>
          <w:bCs/>
        </w:rPr>
        <w:t xml:space="preserve"> </w:t>
      </w:r>
      <w:r w:rsidRPr="009500F0">
        <w:t>constants are allowed and are resolved by the compiler in both the declarative (DPDL) and imperative (IWFL) code.</w:t>
      </w:r>
    </w:p>
    <w:p w14:paraId="44B2D6CC" w14:textId="77777777" w:rsidR="00812BDD" w:rsidRPr="00812BDD" w:rsidRDefault="00812BDD" w:rsidP="003B197B">
      <w:r w:rsidRPr="00812BDD">
        <w:lastRenderedPageBreak/>
        <w:t>AMI has no global variables. The only identifiers permitted at global (package) scope are packages, pipelines, data structures (enum, struct), constants, and functions. Constants may appear at global scope and are folded by the compiler wherever possible in both declarative and imperative code, but mutable data is never globally visible.</w:t>
      </w:r>
    </w:p>
    <w:p w14:paraId="1BE72EAC" w14:textId="3F973681" w:rsidR="00812BDD" w:rsidRDefault="00812BDD" w:rsidP="003B197B">
      <w:r w:rsidRPr="00812BDD">
        <w:t>For imperative code, the effective “global” boundary is the worker’s sandboxed virtual machine. A worker observes exactly one input and may return at most one output and one error, following the uniform signature defined in §</w:t>
      </w:r>
      <w:r>
        <w:fldChar w:fldCharType="begin"/>
      </w:r>
      <w:r>
        <w:instrText xml:space="preserve"> REF _Ref209293485 \r \h </w:instrText>
      </w:r>
      <w:r>
        <w:fldChar w:fldCharType="separate"/>
      </w:r>
      <w:r>
        <w:t>2.2.6</w:t>
      </w:r>
      <w:r>
        <w:fldChar w:fldCharType="end"/>
      </w:r>
      <w:r w:rsidRPr="00812BDD">
        <w:t>:</w:t>
      </w:r>
    </w:p>
    <w:p w14:paraId="2D7294C4" w14:textId="1B856C6A" w:rsidR="009E3239" w:rsidRDefault="009E3239" w:rsidP="009E3239">
      <w:pPr>
        <w:pStyle w:val="table-caption"/>
        <w:ind w:firstLine="0"/>
      </w:pPr>
      <w:bookmarkStart w:id="253" w:name="_Toc209623794"/>
      <w:r>
        <w:t xml:space="preserve">Code </w:t>
      </w:r>
      <w:fldSimple w:instr=" SEQ Code \* ARABIC ">
        <w:r w:rsidR="00D15BA7">
          <w:rPr>
            <w:noProof/>
          </w:rPr>
          <w:t>29</w:t>
        </w:r>
      </w:fldSimple>
      <w:r>
        <w:t>: Worker Function Signature</w:t>
      </w:r>
      <w:bookmarkEnd w:id="2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3239" w14:paraId="32BFA6A7" w14:textId="77777777" w:rsidTr="009E3239">
        <w:tc>
          <w:tcPr>
            <w:tcW w:w="9350" w:type="dxa"/>
          </w:tcPr>
          <w:p w14:paraId="708829FC" w14:textId="726C1EAB" w:rsidR="009E3239" w:rsidRDefault="009E3239" w:rsidP="009E3239">
            <w:pPr>
              <w:pStyle w:val="CodeBlock"/>
            </w:pPr>
            <w:r>
              <w:t>func &lt;identifier&gt; (in Event&lt;N&gt;) (out Event&lt;T&gt;, err Error&lt;E&gt;)</w:t>
            </w:r>
          </w:p>
        </w:tc>
      </w:tr>
    </w:tbl>
    <w:p w14:paraId="1AE87754" w14:textId="3A51DCF7" w:rsidR="00812BDD" w:rsidRPr="00812BDD" w:rsidRDefault="00812BDD" w:rsidP="003B197B">
      <w:r w:rsidRPr="00812BDD">
        <w:t>The worker VM exposes no ambient state beyond this contract. Any state that must persist across invocations is confined to the node-state table, which is addressable only through the API described later in §</w:t>
      </w:r>
      <w:r>
        <w:fldChar w:fldCharType="begin"/>
      </w:r>
      <w:r>
        <w:instrText xml:space="preserve"> REF _Ref209298064 \r \h </w:instrText>
      </w:r>
      <w:r>
        <w:fldChar w:fldCharType="separate"/>
      </w:r>
      <w:r>
        <w:t>2.3.5</w:t>
      </w:r>
      <w:r>
        <w:fldChar w:fldCharType="end"/>
      </w:r>
      <w:r w:rsidRPr="00812BDD">
        <w:t xml:space="preserve"> (</w:t>
      </w:r>
      <w:r w:rsidRPr="00812BDD">
        <w:rPr>
          <w:rStyle w:val="CodeInline"/>
        </w:rPr>
        <w:t>state.get()</w:t>
      </w:r>
      <w:r w:rsidRPr="00812BDD">
        <w:t xml:space="preserve">, </w:t>
      </w:r>
      <w:r w:rsidRPr="00812BDD">
        <w:rPr>
          <w:rStyle w:val="CodeInline"/>
        </w:rPr>
        <w:t>state.set()</w:t>
      </w:r>
      <w:r w:rsidRPr="00812BDD">
        <w:t xml:space="preserve">, </w:t>
      </w:r>
      <w:r w:rsidRPr="00812BDD">
        <w:rPr>
          <w:rStyle w:val="CodeInline"/>
        </w:rPr>
        <w:t>state.update()</w:t>
      </w:r>
      <w:r w:rsidRPr="00812BDD">
        <w:t xml:space="preserve">, </w:t>
      </w:r>
      <w:r w:rsidRPr="00812BDD">
        <w:rPr>
          <w:rStyle w:val="CodeInline"/>
        </w:rPr>
        <w:t>state.list()).</w:t>
      </w:r>
      <w:r w:rsidRPr="00812BDD">
        <w:t xml:space="preserve"> Inputs are immutable copies presented to the worker; outputs are immutable </w:t>
      </w:r>
      <w:r w:rsidRPr="00812BDD">
        <w:rPr>
          <w:rStyle w:val="CodeInline"/>
        </w:rPr>
        <w:t>Event&lt;T&gt;</w:t>
      </w:r>
      <w:r w:rsidRPr="00812BDD">
        <w:t xml:space="preserve"> values (or a typed </w:t>
      </w:r>
      <w:r w:rsidRPr="00812BDD">
        <w:rPr>
          <w:rStyle w:val="CodeInline"/>
        </w:rPr>
        <w:t>Error&lt;E&gt;</w:t>
      </w:r>
      <w:r w:rsidRPr="00812BDD">
        <w:t>) returned to the runtime, which performs the downstream routing and error dispatch according to the pipeline graph. This separation ensures that imperative code remains locally reasoned, while lifecycle, ordering, and backpressure remain declarative properties of the pipeline (§</w:t>
      </w:r>
      <w:r>
        <w:fldChar w:fldCharType="begin"/>
      </w:r>
      <w:r>
        <w:instrText xml:space="preserve"> REF _Ref209293420 \r \h </w:instrText>
      </w:r>
      <w:r>
        <w:fldChar w:fldCharType="separate"/>
      </w:r>
      <w:r>
        <w:t>2.2.7</w:t>
      </w:r>
      <w:r>
        <w:fldChar w:fldCharType="end"/>
      </w:r>
      <w:r w:rsidRPr="00812BDD">
        <w:t>, §</w:t>
      </w:r>
      <w:r>
        <w:fldChar w:fldCharType="begin"/>
      </w:r>
      <w:r>
        <w:instrText xml:space="preserve"> REF _Ref208576886 \r \h </w:instrText>
      </w:r>
      <w:r>
        <w:fldChar w:fldCharType="separate"/>
      </w:r>
      <w:r>
        <w:t>1.1.7</w:t>
      </w:r>
      <w:r>
        <w:fldChar w:fldCharType="end"/>
      </w:r>
      <w:r w:rsidRPr="00812BDD">
        <w:t>).</w:t>
      </w:r>
    </w:p>
    <w:p w14:paraId="633690D4" w14:textId="065C47A8" w:rsidR="00812BDD" w:rsidRPr="00812BDD" w:rsidRDefault="00812BDD" w:rsidP="003B197B">
      <w:r w:rsidRPr="00812BDD">
        <w:t>These rules make IWFL predictable to analyze and safe to optimize. The compiler can specialize each worker VM to its declared capabilities and types (§</w:t>
      </w:r>
      <w:r>
        <w:fldChar w:fldCharType="begin"/>
      </w:r>
      <w:r>
        <w:instrText xml:space="preserve"> REF _Ref209293511 \r \h </w:instrText>
      </w:r>
      <w:r>
        <w:fldChar w:fldCharType="separate"/>
      </w:r>
      <w:r>
        <w:t>2.2.5</w:t>
      </w:r>
      <w:r>
        <w:fldChar w:fldCharType="end"/>
      </w:r>
      <w:r w:rsidRPr="00812BDD">
        <w:t>; §</w:t>
      </w:r>
      <w:r w:rsidR="00302EB9">
        <w:fldChar w:fldCharType="begin"/>
      </w:r>
      <w:r w:rsidR="00302EB9">
        <w:instrText xml:space="preserve"> REF _Ref209298209 \r \h </w:instrText>
      </w:r>
      <w:r w:rsidR="00302EB9">
        <w:fldChar w:fldCharType="separate"/>
      </w:r>
      <w:r w:rsidR="00302EB9">
        <w:t>2.2.12</w:t>
      </w:r>
      <w:r w:rsidR="00302EB9">
        <w:fldChar w:fldCharType="end"/>
      </w:r>
      <w:r w:rsidRPr="00812BDD">
        <w:t>), while the runtime enforces the single-disposition rule (§</w:t>
      </w:r>
      <w:r w:rsidR="00302EB9">
        <w:fldChar w:fldCharType="begin"/>
      </w:r>
      <w:r w:rsidR="00302EB9">
        <w:instrText xml:space="preserve"> REF _Ref209293130 \r \h </w:instrText>
      </w:r>
      <w:r w:rsidR="00302EB9">
        <w:fldChar w:fldCharType="separate"/>
      </w:r>
      <w:r w:rsidR="00302EB9">
        <w:t>2.2.6.3</w:t>
      </w:r>
      <w:r w:rsidR="00302EB9">
        <w:fldChar w:fldCharType="end"/>
      </w:r>
      <w:r w:rsidRPr="00812BDD">
        <w:t xml:space="preserve">): on each invocation a </w:t>
      </w:r>
      <w:r w:rsidRPr="00812BDD">
        <w:lastRenderedPageBreak/>
        <w:t xml:space="preserve">worker either emits one </w:t>
      </w:r>
      <w:r w:rsidRPr="00302EB9">
        <w:rPr>
          <w:rStyle w:val="CodeInline"/>
        </w:rPr>
        <w:t>Event&lt;T&gt;</w:t>
      </w:r>
      <w:r w:rsidRPr="00812BDD">
        <w:t xml:space="preserve">, emits no event (“silence”), or returns an </w:t>
      </w:r>
      <w:r w:rsidRPr="00302EB9">
        <w:rPr>
          <w:rStyle w:val="CodeInline"/>
        </w:rPr>
        <w:t>Error&lt;E&gt;</w:t>
      </w:r>
      <w:r w:rsidRPr="00812BDD">
        <w:t>, but never more than one of these outcomes. Together, these constraints allow AMI to combine high-level declarative structure with precisely bounded imperative behavior.</w:t>
      </w:r>
    </w:p>
    <w:p w14:paraId="7FB07429" w14:textId="14943671" w:rsidR="00D0186F" w:rsidRDefault="00D0186F" w:rsidP="00FB6BAC">
      <w:pPr>
        <w:pStyle w:val="Heading3"/>
      </w:pPr>
      <w:bookmarkStart w:id="254" w:name="_Toc209623963"/>
      <w:r>
        <w:t>Pointers and Addresses</w:t>
      </w:r>
      <w:bookmarkEnd w:id="254"/>
    </w:p>
    <w:p w14:paraId="7B771E44" w14:textId="45A35088" w:rsidR="00655306" w:rsidRDefault="00655306" w:rsidP="003B197B">
      <w:r>
        <w:t xml:space="preserve">AMI does not expose raw pointers or process addresses. The </w:t>
      </w:r>
      <w:r>
        <w:rPr>
          <w:rStyle w:val="HTMLCode"/>
          <w:rFonts w:eastAsiaTheme="majorEastAsia"/>
        </w:rPr>
        <w:t>*</w:t>
      </w:r>
      <w:r>
        <w:t xml:space="preserve"> token is </w:t>
      </w:r>
      <w:r>
        <w:rPr>
          <w:rStyle w:val="Strong"/>
          <w:rFonts w:eastAsiaTheme="majorEastAsia"/>
        </w:rPr>
        <w:t>not</w:t>
      </w:r>
      <w:r>
        <w:t xml:space="preserve"> a dereference; when used on the </w:t>
      </w:r>
      <w:r w:rsidRPr="00913FBC">
        <w:rPr>
          <w:rStyle w:val="Strong"/>
          <w:rFonts w:eastAsiaTheme="majorEastAsia"/>
          <w:b w:val="0"/>
          <w:bCs w:val="0"/>
        </w:rPr>
        <w:t>left-hand side</w:t>
      </w:r>
      <w:r>
        <w:t xml:space="preserve"> it explicitly marks a mutating assignment.</w:t>
      </w:r>
    </w:p>
    <w:p w14:paraId="234055B0" w14:textId="5A5C6E42" w:rsidR="00913FBC" w:rsidRDefault="00913FBC" w:rsidP="00913FBC">
      <w:pPr>
        <w:pStyle w:val="table-caption"/>
      </w:pPr>
      <w:bookmarkStart w:id="255" w:name="_Toc209623795"/>
      <w:r>
        <w:t xml:space="preserve">Code </w:t>
      </w:r>
      <w:fldSimple w:instr=" SEQ Code \* ARABIC ">
        <w:r w:rsidR="00D15BA7">
          <w:rPr>
            <w:noProof/>
          </w:rPr>
          <w:t>30</w:t>
        </w:r>
      </w:fldSimple>
      <w:r>
        <w:t>: Mutation operator (*) demonstrated</w:t>
      </w:r>
      <w:bookmarkEnd w:id="2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13FBC" w14:paraId="50C8D44E" w14:textId="77777777" w:rsidTr="00913FBC">
        <w:tc>
          <w:tcPr>
            <w:tcW w:w="9350" w:type="dxa"/>
          </w:tcPr>
          <w:p w14:paraId="516A4DC8" w14:textId="77777777" w:rsidR="00913FBC" w:rsidRPr="006235A8" w:rsidRDefault="00913FBC" w:rsidP="00913FBC">
            <w:pPr>
              <w:pStyle w:val="CodeBlock"/>
              <w:rPr>
                <w:rStyle w:val="CodeInline"/>
                <w:sz w:val="16"/>
                <w:szCs w:val="20"/>
              </w:rPr>
            </w:pPr>
            <w:r w:rsidRPr="006235A8">
              <w:rPr>
                <w:rStyle w:val="CodeInline"/>
                <w:sz w:val="16"/>
                <w:szCs w:val="20"/>
              </w:rPr>
              <w:t>var foo int    // local bindings are immutable by default</w:t>
            </w:r>
          </w:p>
          <w:p w14:paraId="7C868C7F" w14:textId="04D8D32B" w:rsidR="00913FBC" w:rsidRDefault="00913FBC" w:rsidP="00913FBC">
            <w:pPr>
              <w:pStyle w:val="CodeBlock"/>
            </w:pPr>
            <w:r w:rsidRPr="006235A8">
              <w:rPr>
                <w:rStyle w:val="CodeInline"/>
                <w:sz w:val="16"/>
                <w:szCs w:val="20"/>
              </w:rPr>
              <w:t>*foo = 3       // explicit in-place update</w:t>
            </w:r>
          </w:p>
        </w:tc>
      </w:tr>
    </w:tbl>
    <w:p w14:paraId="03ED2DB8" w14:textId="73211765" w:rsidR="00301CA4" w:rsidRDefault="00600A19" w:rsidP="003B197B">
      <w:r>
        <w:t xml:space="preserve">Without </w:t>
      </w:r>
      <w:r w:rsidRPr="00241696">
        <w:rPr>
          <w:rStyle w:val="CodeInline"/>
          <w:rFonts w:eastAsiaTheme="majorEastAsia"/>
        </w:rPr>
        <w:t>*</w:t>
      </w:r>
      <w:r>
        <w:t xml:space="preserve">, the assignment </w:t>
      </w:r>
      <w:r w:rsidR="00913FBC">
        <w:t>is immutable</w:t>
      </w:r>
      <w:r>
        <w:t xml:space="preserve">. The </w:t>
      </w:r>
      <w:r w:rsidRPr="00241696">
        <w:rPr>
          <w:rStyle w:val="CodeInline"/>
          <w:rFonts w:eastAsiaTheme="majorEastAsia"/>
        </w:rPr>
        <w:t>*</w:t>
      </w:r>
      <w:r>
        <w:t xml:space="preserve"> marker must obey all rules of the </w:t>
      </w:r>
      <w:r w:rsidRPr="00913FBC">
        <w:rPr>
          <w:rStyle w:val="CodeInline"/>
        </w:rPr>
        <w:t>mutat</w:t>
      </w:r>
      <w:r w:rsidR="00913FBC" w:rsidRPr="00913FBC">
        <w:rPr>
          <w:rStyle w:val="CodeInline"/>
        </w:rPr>
        <w:t>e</w:t>
      </w:r>
      <w:r>
        <w:t xml:space="preserve"> operator</w:t>
      </w:r>
      <w:r w:rsidR="00913FBC">
        <w:t xml:space="preserve"> (§</w:t>
      </w:r>
      <w:r w:rsidR="00913FBC">
        <w:fldChar w:fldCharType="begin"/>
      </w:r>
      <w:r w:rsidR="00913FBC">
        <w:instrText xml:space="preserve"> REF _Ref209447720 \r \h </w:instrText>
      </w:r>
      <w:r w:rsidR="00913FBC">
        <w:fldChar w:fldCharType="separate"/>
      </w:r>
      <w:r w:rsidR="00913FBC">
        <w:t>2.4</w:t>
      </w:r>
      <w:r w:rsidR="00913FBC">
        <w:fldChar w:fldCharType="end"/>
      </w:r>
      <w:r w:rsidR="00913FBC">
        <w:t>)</w:t>
      </w:r>
      <w:r>
        <w:t>.</w:t>
      </w:r>
    </w:p>
    <w:p w14:paraId="45CAEAAB" w14:textId="1EB83444" w:rsidR="00D0186F" w:rsidRDefault="00D0186F" w:rsidP="009B302D">
      <w:pPr>
        <w:pStyle w:val="Heading4"/>
      </w:pPr>
      <w:r>
        <w:t>Passing by Reference Not Allowed</w:t>
      </w:r>
    </w:p>
    <w:p w14:paraId="6A27097E" w14:textId="0562E6F1" w:rsidR="00D0186F" w:rsidRPr="00D0186F" w:rsidRDefault="00600A19" w:rsidP="003B197B">
      <w:r>
        <w:t xml:space="preserve">AMI forbids </w:t>
      </w:r>
      <w:r w:rsidRPr="00600A19">
        <w:rPr>
          <w:rStyle w:val="Strong"/>
          <w:rFonts w:eastAsiaTheme="majorEastAsia"/>
          <w:b w:val="0"/>
          <w:bCs w:val="0"/>
        </w:rPr>
        <w:t>pass-by-reference</w:t>
      </w:r>
      <w:r>
        <w:t xml:space="preserve">. All values are immutable. Function parameters are passed </w:t>
      </w:r>
      <w:r w:rsidRPr="00913FBC">
        <w:rPr>
          <w:rStyle w:val="Strong"/>
          <w:rFonts w:eastAsiaTheme="majorEastAsia"/>
          <w:b w:val="0"/>
          <w:bCs w:val="0"/>
        </w:rPr>
        <w:t>by</w:t>
      </w:r>
      <w:r>
        <w:rPr>
          <w:rStyle w:val="Strong"/>
          <w:rFonts w:eastAsiaTheme="majorEastAsia"/>
        </w:rPr>
        <w:t xml:space="preserve"> </w:t>
      </w:r>
      <w:r w:rsidRPr="00600A19">
        <w:rPr>
          <w:rStyle w:val="Strong"/>
          <w:rFonts w:eastAsiaTheme="majorEastAsia"/>
          <w:b w:val="0"/>
          <w:bCs w:val="0"/>
        </w:rPr>
        <w:t>value</w:t>
      </w:r>
      <w:r>
        <w:t xml:space="preserve">, and results are returned </w:t>
      </w:r>
      <w:r w:rsidRPr="00600A19">
        <w:rPr>
          <w:rStyle w:val="Strong"/>
          <w:rFonts w:eastAsiaTheme="majorEastAsia"/>
          <w:b w:val="0"/>
          <w:bCs w:val="0"/>
        </w:rPr>
        <w:t>by</w:t>
      </w:r>
      <w:r>
        <w:rPr>
          <w:rStyle w:val="Strong"/>
          <w:rFonts w:eastAsiaTheme="majorEastAsia"/>
        </w:rPr>
        <w:t xml:space="preserve"> </w:t>
      </w:r>
      <w:r w:rsidRPr="00600A19">
        <w:rPr>
          <w:rStyle w:val="Strong"/>
          <w:rFonts w:eastAsiaTheme="majorEastAsia"/>
          <w:b w:val="0"/>
          <w:bCs w:val="0"/>
        </w:rPr>
        <w:t>value</w:t>
      </w:r>
      <w:r>
        <w:t>. No function can observe or mutate data outside its own scope.</w:t>
      </w:r>
    </w:p>
    <w:p w14:paraId="6D0E253B" w14:textId="7AFA9BC0" w:rsidR="00A2221E" w:rsidRDefault="00D0186F" w:rsidP="009B302D">
      <w:pPr>
        <w:pStyle w:val="Heading4"/>
      </w:pPr>
      <w:bookmarkStart w:id="256" w:name="_Ref209301095"/>
      <w:r>
        <w:lastRenderedPageBreak/>
        <w:t>Unused Returns and Arguments</w:t>
      </w:r>
      <w:bookmarkEnd w:id="256"/>
    </w:p>
    <w:p w14:paraId="64502C13" w14:textId="42F30250" w:rsidR="00D0186F" w:rsidRDefault="00FD53EC" w:rsidP="003B197B">
      <w:r>
        <w:t xml:space="preserve">The compiler rejects bindings that introduce an unused name. When a returned value is intentionally discarded, the </w:t>
      </w:r>
      <w:r w:rsidR="00913FBC">
        <w:rPr>
          <w:rStyle w:val="Strong"/>
          <w:rFonts w:eastAsiaTheme="majorEastAsia"/>
          <w:b w:val="0"/>
          <w:bCs w:val="0"/>
        </w:rPr>
        <w:t>underscore</w:t>
      </w:r>
      <w:r>
        <w:rPr>
          <w:rStyle w:val="Strong"/>
          <w:rFonts w:eastAsiaTheme="majorEastAsia"/>
        </w:rPr>
        <w:t xml:space="preserve"> </w:t>
      </w:r>
      <w:r w:rsidRPr="00FD53EC">
        <w:rPr>
          <w:rStyle w:val="Strong"/>
          <w:rFonts w:eastAsiaTheme="majorEastAsia"/>
          <w:b w:val="0"/>
          <w:bCs w:val="0"/>
        </w:rPr>
        <w:t>identifier</w:t>
      </w:r>
      <w:r>
        <w:t xml:space="preserve"> </w:t>
      </w:r>
      <w:r w:rsidRPr="00913FBC">
        <w:rPr>
          <w:rStyle w:val="CodeInline"/>
          <w:rFonts w:eastAsiaTheme="majorEastAsia"/>
        </w:rPr>
        <w:t>_</w:t>
      </w:r>
      <w:r>
        <w:t xml:space="preserve"> expresses that intent and suppresses the error.</w:t>
      </w:r>
    </w:p>
    <w:p w14:paraId="7F92BDDF" w14:textId="731293B2" w:rsidR="00913FBC" w:rsidRDefault="00913FBC" w:rsidP="00913FBC">
      <w:pPr>
        <w:pStyle w:val="table-caption"/>
      </w:pPr>
      <w:bookmarkStart w:id="257" w:name="_Toc209623796"/>
      <w:r>
        <w:t xml:space="preserve">Code </w:t>
      </w:r>
      <w:fldSimple w:instr=" SEQ Code \* ARABIC ">
        <w:r w:rsidR="00D15BA7">
          <w:rPr>
            <w:noProof/>
          </w:rPr>
          <w:t>31</w:t>
        </w:r>
      </w:fldSimple>
      <w:r>
        <w:t>: Unused function return</w:t>
      </w:r>
      <w:bookmarkEnd w:id="2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13FBC" w14:paraId="16FDE2AF" w14:textId="77777777" w:rsidTr="00913FBC">
        <w:tc>
          <w:tcPr>
            <w:tcW w:w="9350" w:type="dxa"/>
          </w:tcPr>
          <w:p w14:paraId="75E63C2F" w14:textId="77777777" w:rsidR="00913FBC" w:rsidRDefault="00913FBC" w:rsidP="00913FBC">
            <w:pPr>
              <w:pStyle w:val="CodeBlock"/>
              <w:ind w:left="1440"/>
            </w:pPr>
            <w:r>
              <w:t>func foo() int {</w:t>
            </w:r>
          </w:p>
          <w:p w14:paraId="1C9FD4A8" w14:textId="77777777" w:rsidR="00913FBC" w:rsidRDefault="00913FBC" w:rsidP="00913FBC">
            <w:pPr>
              <w:pStyle w:val="CodeBlock"/>
              <w:ind w:left="1440"/>
            </w:pPr>
            <w:r>
              <w:t xml:space="preserve">     _, b:=func()int, int {</w:t>
            </w:r>
          </w:p>
          <w:p w14:paraId="3AADF4FE" w14:textId="77777777" w:rsidR="00913FBC" w:rsidRDefault="00913FBC" w:rsidP="00913FBC">
            <w:pPr>
              <w:pStyle w:val="CodeBlock"/>
              <w:ind w:left="1440"/>
            </w:pPr>
            <w:r>
              <w:t xml:space="preserve">          //do something</w:t>
            </w:r>
          </w:p>
          <w:p w14:paraId="3E9C8472" w14:textId="77777777" w:rsidR="00913FBC" w:rsidRDefault="00913FBC" w:rsidP="00913FBC">
            <w:pPr>
              <w:pStyle w:val="CodeBlock"/>
              <w:ind w:left="1440"/>
            </w:pPr>
            <w:r>
              <w:t xml:space="preserve">          Return 1,2</w:t>
            </w:r>
          </w:p>
          <w:p w14:paraId="1591F0E5" w14:textId="77777777" w:rsidR="00913FBC" w:rsidRDefault="00913FBC" w:rsidP="00913FBC">
            <w:pPr>
              <w:pStyle w:val="CodeBlock"/>
              <w:ind w:left="1440"/>
            </w:pPr>
            <w:r>
              <w:t xml:space="preserve">     }()</w:t>
            </w:r>
          </w:p>
          <w:p w14:paraId="1AD32EC0" w14:textId="77777777" w:rsidR="00913FBC" w:rsidRDefault="00913FBC" w:rsidP="00913FBC">
            <w:pPr>
              <w:pStyle w:val="CodeBlock"/>
              <w:ind w:left="1440"/>
            </w:pPr>
            <w:r>
              <w:t xml:space="preserve">     Return b</w:t>
            </w:r>
          </w:p>
          <w:p w14:paraId="50CB014E" w14:textId="6E6578C5" w:rsidR="00913FBC" w:rsidRDefault="00913FBC" w:rsidP="00913FBC">
            <w:pPr>
              <w:pStyle w:val="CodeBlock"/>
              <w:ind w:left="1440"/>
            </w:pPr>
            <w:r>
              <w:t>}</w:t>
            </w:r>
          </w:p>
        </w:tc>
      </w:tr>
    </w:tbl>
    <w:p w14:paraId="5E8CA22F" w14:textId="77777777" w:rsidR="00FD53EC" w:rsidRPr="00FD53EC" w:rsidRDefault="00FD53EC" w:rsidP="003B197B">
      <w:r w:rsidRPr="00FD53EC">
        <w:t>Here the first result is explicitly discarded. Because the compiler can see the discard, it may elide the copy of that value entirely.</w:t>
      </w:r>
    </w:p>
    <w:p w14:paraId="5436C5CE" w14:textId="77777777" w:rsidR="00FD53EC" w:rsidRDefault="00FD53EC" w:rsidP="003B197B">
      <w:r w:rsidRPr="00FD53EC">
        <w:t>The same convention applies to parameters:</w:t>
      </w:r>
    </w:p>
    <w:p w14:paraId="1D1A166D" w14:textId="0DB0CB60" w:rsidR="00747E40" w:rsidRDefault="00747E40" w:rsidP="007A7E77">
      <w:pPr>
        <w:pStyle w:val="table-caption"/>
      </w:pPr>
      <w:bookmarkStart w:id="258" w:name="_Toc209623797"/>
      <w:r>
        <w:t xml:space="preserve">Code </w:t>
      </w:r>
      <w:fldSimple w:instr=" SEQ Code \* ARABIC ">
        <w:r w:rsidR="00D15BA7">
          <w:rPr>
            <w:noProof/>
          </w:rPr>
          <w:t>32</w:t>
        </w:r>
      </w:fldSimple>
      <w:r>
        <w:t>: Unused function parameter</w:t>
      </w:r>
      <w:bookmarkEnd w:id="2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47E40" w14:paraId="4A76FCDA" w14:textId="77777777" w:rsidTr="007A7E77">
        <w:tc>
          <w:tcPr>
            <w:tcW w:w="9350" w:type="dxa"/>
          </w:tcPr>
          <w:p w14:paraId="0FAED550" w14:textId="77777777" w:rsidR="00747E40" w:rsidRPr="006235A8" w:rsidRDefault="00747E40" w:rsidP="00747E40">
            <w:pPr>
              <w:pStyle w:val="CodeBlock"/>
              <w:ind w:left="1440"/>
              <w:rPr>
                <w:rStyle w:val="CodeInline"/>
                <w:sz w:val="16"/>
                <w:szCs w:val="20"/>
              </w:rPr>
            </w:pPr>
            <w:r w:rsidRPr="006235A8">
              <w:rPr>
                <w:rStyle w:val="CodeInline"/>
                <w:sz w:val="16"/>
                <w:szCs w:val="20"/>
              </w:rPr>
              <w:t>func foo(_ int, b int) int{</w:t>
            </w:r>
          </w:p>
          <w:p w14:paraId="413A0B05" w14:textId="77777777" w:rsidR="00747E40" w:rsidRPr="006235A8" w:rsidRDefault="00747E40" w:rsidP="00747E40">
            <w:pPr>
              <w:pStyle w:val="CodeBlock"/>
              <w:ind w:left="1440"/>
              <w:rPr>
                <w:rStyle w:val="CodeInline"/>
                <w:sz w:val="16"/>
                <w:szCs w:val="20"/>
              </w:rPr>
            </w:pPr>
            <w:r w:rsidRPr="006235A8">
              <w:rPr>
                <w:rStyle w:val="CodeInline"/>
                <w:sz w:val="16"/>
                <w:szCs w:val="20"/>
              </w:rPr>
              <w:t xml:space="preserve">     return b</w:t>
            </w:r>
          </w:p>
          <w:p w14:paraId="16AB7367" w14:textId="396737BD" w:rsidR="00747E40" w:rsidRDefault="00747E40" w:rsidP="00747E40">
            <w:pPr>
              <w:pStyle w:val="CodeBlock"/>
              <w:ind w:left="1440"/>
            </w:pPr>
            <w:r w:rsidRPr="006235A8">
              <w:rPr>
                <w:rStyle w:val="CodeInline"/>
                <w:sz w:val="16"/>
                <w:szCs w:val="20"/>
              </w:rPr>
              <w:t>}</w:t>
            </w:r>
          </w:p>
        </w:tc>
      </w:tr>
    </w:tbl>
    <w:p w14:paraId="0E9B4377" w14:textId="77777777" w:rsidR="00FD53EC" w:rsidRDefault="00FD53EC" w:rsidP="003B197B">
      <w:r w:rsidRPr="00FD53EC">
        <w:t xml:space="preserve">Using </w:t>
      </w:r>
      <w:r w:rsidRPr="00FD53EC">
        <w:rPr>
          <w:rFonts w:ascii="Courier New" w:hAnsi="Courier New" w:cs="Courier New"/>
          <w:sz w:val="20"/>
          <w:szCs w:val="20"/>
        </w:rPr>
        <w:t>_</w:t>
      </w:r>
      <w:r w:rsidRPr="00FD53EC">
        <w:t xml:space="preserve"> at the call site is permitted only when the callee does not read that parameter. If the parameter is referenced, the program fails to compile:</w:t>
      </w:r>
    </w:p>
    <w:p w14:paraId="3954F0C9" w14:textId="6EF10825" w:rsidR="007A7E77" w:rsidRDefault="007A7E77" w:rsidP="007A7E77">
      <w:pPr>
        <w:pStyle w:val="table-caption"/>
      </w:pPr>
      <w:bookmarkStart w:id="259" w:name="_Toc209623798"/>
      <w:r>
        <w:t xml:space="preserve">Code </w:t>
      </w:r>
      <w:fldSimple w:instr=" SEQ Code \* ARABIC ">
        <w:r w:rsidR="00D15BA7">
          <w:rPr>
            <w:noProof/>
          </w:rPr>
          <w:t>33</w:t>
        </w:r>
      </w:fldSimple>
      <w:r>
        <w:t>: Illegal omitted input parameter</w:t>
      </w:r>
      <w:bookmarkEnd w:id="2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A7E77" w14:paraId="53FDF6FB" w14:textId="77777777" w:rsidTr="007A7E77">
        <w:tc>
          <w:tcPr>
            <w:tcW w:w="9350" w:type="dxa"/>
          </w:tcPr>
          <w:p w14:paraId="220268B4" w14:textId="77777777" w:rsidR="007A7E77" w:rsidRPr="006235A8" w:rsidRDefault="007A7E77" w:rsidP="007A7E77">
            <w:pPr>
              <w:pStyle w:val="CodeBlock"/>
              <w:rPr>
                <w:rStyle w:val="CodeInline"/>
                <w:sz w:val="16"/>
                <w:szCs w:val="20"/>
              </w:rPr>
            </w:pPr>
            <w:r w:rsidRPr="006235A8">
              <w:rPr>
                <w:rStyle w:val="CodeInline"/>
                <w:sz w:val="16"/>
                <w:szCs w:val="20"/>
              </w:rPr>
              <w:t>func foo(</w:t>
            </w:r>
            <w:proofErr w:type="gramStart"/>
            <w:r w:rsidRPr="006235A8">
              <w:rPr>
                <w:rStyle w:val="CodeInline"/>
                <w:sz w:val="16"/>
                <w:szCs w:val="20"/>
              </w:rPr>
              <w:t>a</w:t>
            </w:r>
            <w:proofErr w:type="gramEnd"/>
            <w:r w:rsidRPr="006235A8">
              <w:rPr>
                <w:rStyle w:val="CodeInline"/>
                <w:sz w:val="16"/>
                <w:szCs w:val="20"/>
              </w:rPr>
              <w:t xml:space="preserve"> int, b int) int{</w:t>
            </w:r>
          </w:p>
          <w:p w14:paraId="51778619" w14:textId="77777777" w:rsidR="007A7E77" w:rsidRPr="006235A8" w:rsidRDefault="007A7E77" w:rsidP="007A7E77">
            <w:pPr>
              <w:pStyle w:val="CodeBlock"/>
              <w:rPr>
                <w:rStyle w:val="CodeInline"/>
                <w:sz w:val="16"/>
                <w:szCs w:val="20"/>
              </w:rPr>
            </w:pPr>
            <w:r w:rsidRPr="006235A8">
              <w:rPr>
                <w:rStyle w:val="CodeInline"/>
                <w:sz w:val="16"/>
                <w:szCs w:val="20"/>
              </w:rPr>
              <w:t xml:space="preserve">     return a + b</w:t>
            </w:r>
          </w:p>
          <w:p w14:paraId="71605C93" w14:textId="77777777" w:rsidR="007A7E77" w:rsidRPr="006235A8" w:rsidRDefault="007A7E77" w:rsidP="007A7E77">
            <w:pPr>
              <w:pStyle w:val="CodeBlock"/>
              <w:rPr>
                <w:rStyle w:val="CodeInline"/>
                <w:sz w:val="16"/>
                <w:szCs w:val="20"/>
              </w:rPr>
            </w:pPr>
            <w:r w:rsidRPr="006235A8">
              <w:rPr>
                <w:rStyle w:val="CodeInline"/>
                <w:sz w:val="16"/>
                <w:szCs w:val="20"/>
              </w:rPr>
              <w:t>}</w:t>
            </w:r>
          </w:p>
          <w:p w14:paraId="4A630685" w14:textId="725A02A5" w:rsidR="007A7E77" w:rsidRDefault="007A7E77" w:rsidP="007A7E77">
            <w:pPr>
              <w:pStyle w:val="CodeBlock"/>
            </w:pPr>
            <w:r w:rsidRPr="006235A8">
              <w:rPr>
                <w:rStyle w:val="CodeInline"/>
                <w:sz w:val="16"/>
                <w:szCs w:val="20"/>
              </w:rPr>
              <w:t>foo(_,2)</w:t>
            </w:r>
          </w:p>
        </w:tc>
      </w:tr>
    </w:tbl>
    <w:p w14:paraId="16EC2FCB" w14:textId="51864CB5" w:rsidR="00A2221E" w:rsidRDefault="00D92A48" w:rsidP="007A7E77">
      <w:pPr>
        <w:ind w:firstLine="0"/>
      </w:pPr>
      <w:r>
        <w:t>If the callee ignores a parameter, the discard at the call site is valid</w:t>
      </w:r>
      <w:r w:rsidR="00D0186F">
        <w:t>:</w:t>
      </w:r>
    </w:p>
    <w:p w14:paraId="71A83B91" w14:textId="3066CE3F" w:rsidR="007A7E77" w:rsidRDefault="007A7E77" w:rsidP="007A7E77">
      <w:pPr>
        <w:pStyle w:val="table-caption"/>
      </w:pPr>
      <w:bookmarkStart w:id="260" w:name="_Toc209623799"/>
      <w:r>
        <w:lastRenderedPageBreak/>
        <w:t xml:space="preserve">Code </w:t>
      </w:r>
      <w:fldSimple w:instr=" SEQ Code \* ARABIC ">
        <w:r w:rsidR="00D15BA7">
          <w:rPr>
            <w:noProof/>
          </w:rPr>
          <w:t>34</w:t>
        </w:r>
      </w:fldSimple>
      <w:r>
        <w:t>: Allowed input parameter</w:t>
      </w:r>
      <w:bookmarkEnd w:id="260"/>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tblGrid>
      <w:tr w:rsidR="007A7E77" w14:paraId="2AE462B5" w14:textId="77777777" w:rsidTr="007A7E77">
        <w:tc>
          <w:tcPr>
            <w:tcW w:w="8635" w:type="dxa"/>
          </w:tcPr>
          <w:p w14:paraId="7AE22C7B" w14:textId="77777777" w:rsidR="007A7E77" w:rsidRPr="006235A8" w:rsidRDefault="007A7E77" w:rsidP="007A7E77">
            <w:pPr>
              <w:pStyle w:val="CodeBlock"/>
              <w:rPr>
                <w:rStyle w:val="CodeInline"/>
                <w:sz w:val="16"/>
                <w:szCs w:val="20"/>
              </w:rPr>
            </w:pPr>
            <w:r w:rsidRPr="006235A8">
              <w:rPr>
                <w:rStyle w:val="CodeInline"/>
                <w:sz w:val="16"/>
                <w:szCs w:val="20"/>
              </w:rPr>
              <w:t>func foo(</w:t>
            </w:r>
            <w:proofErr w:type="gramStart"/>
            <w:r w:rsidRPr="006235A8">
              <w:rPr>
                <w:rStyle w:val="CodeInline"/>
                <w:sz w:val="16"/>
                <w:szCs w:val="20"/>
              </w:rPr>
              <w:t>a</w:t>
            </w:r>
            <w:proofErr w:type="gramEnd"/>
            <w:r w:rsidRPr="006235A8">
              <w:rPr>
                <w:rStyle w:val="CodeInline"/>
                <w:sz w:val="16"/>
                <w:szCs w:val="20"/>
              </w:rPr>
              <w:t xml:space="preserve"> int, b int) int{</w:t>
            </w:r>
          </w:p>
          <w:p w14:paraId="51D1723A" w14:textId="77777777" w:rsidR="007A7E77" w:rsidRPr="006235A8" w:rsidRDefault="007A7E77" w:rsidP="007A7E77">
            <w:pPr>
              <w:pStyle w:val="CodeBlock"/>
              <w:rPr>
                <w:rStyle w:val="CodeInline"/>
                <w:sz w:val="16"/>
                <w:szCs w:val="20"/>
              </w:rPr>
            </w:pPr>
            <w:r w:rsidRPr="006235A8">
              <w:rPr>
                <w:rStyle w:val="CodeInline"/>
                <w:sz w:val="16"/>
                <w:szCs w:val="20"/>
              </w:rPr>
              <w:t xml:space="preserve">     return b</w:t>
            </w:r>
          </w:p>
          <w:p w14:paraId="6B180B89" w14:textId="77777777" w:rsidR="007A7E77" w:rsidRPr="006235A8" w:rsidRDefault="007A7E77" w:rsidP="007A7E77">
            <w:pPr>
              <w:pStyle w:val="CodeBlock"/>
              <w:rPr>
                <w:rStyle w:val="CodeInline"/>
                <w:sz w:val="16"/>
                <w:szCs w:val="20"/>
              </w:rPr>
            </w:pPr>
            <w:r w:rsidRPr="006235A8">
              <w:rPr>
                <w:rStyle w:val="CodeInline"/>
                <w:sz w:val="16"/>
                <w:szCs w:val="20"/>
              </w:rPr>
              <w:t>}</w:t>
            </w:r>
          </w:p>
          <w:p w14:paraId="78DBFF77" w14:textId="795BC7CB" w:rsidR="007A7E77" w:rsidRDefault="007A7E77" w:rsidP="007A7E77">
            <w:pPr>
              <w:pStyle w:val="CodeBlock"/>
            </w:pPr>
            <w:r w:rsidRPr="006235A8">
              <w:rPr>
                <w:rStyle w:val="CodeInline"/>
                <w:sz w:val="16"/>
                <w:szCs w:val="20"/>
              </w:rPr>
              <w:t>foo(_,2)</w:t>
            </w:r>
            <w:r w:rsidRPr="006235A8">
              <w:t xml:space="preserve"> </w:t>
            </w:r>
            <w:r w:rsidRPr="006235A8">
              <w:rPr>
                <w:rStyle w:val="CodeInline"/>
                <w:sz w:val="16"/>
                <w:szCs w:val="20"/>
              </w:rPr>
              <w:t>// allowed; the first argument is intentionally discarded</w:t>
            </w:r>
          </w:p>
        </w:tc>
      </w:tr>
    </w:tbl>
    <w:p w14:paraId="7EB7EC35" w14:textId="43BB85CF" w:rsidR="00A2221E" w:rsidRDefault="00D92A48" w:rsidP="003B197B">
      <w:r>
        <w:t xml:space="preserve">In all cases, </w:t>
      </w:r>
      <w:r>
        <w:rPr>
          <w:rStyle w:val="HTMLCode"/>
          <w:rFonts w:eastAsiaTheme="majorEastAsia"/>
        </w:rPr>
        <w:t>_</w:t>
      </w:r>
      <w:r>
        <w:t xml:space="preserve"> denotes a value that is computed but not bound to a usable name. The compiler treats it as an explicit instruction to throw the value away and may optimize away the associated copy or allocation.</w:t>
      </w:r>
    </w:p>
    <w:p w14:paraId="6BE90805" w14:textId="0C093330" w:rsidR="00D0186F" w:rsidRDefault="00D0186F" w:rsidP="00FB6BAC">
      <w:pPr>
        <w:pStyle w:val="Heading3"/>
      </w:pPr>
      <w:bookmarkStart w:id="261" w:name="_Toc209623964"/>
      <w:r>
        <w:t>Function Declaration Forms</w:t>
      </w:r>
      <w:bookmarkEnd w:id="261"/>
    </w:p>
    <w:p w14:paraId="25DC43C5" w14:textId="77777777" w:rsidR="00651B4D" w:rsidRDefault="00651B4D" w:rsidP="003B197B">
      <w:r w:rsidRPr="00651B4D">
        <w:t xml:space="preserve">IWFL admits two ways to define computation: </w:t>
      </w:r>
    </w:p>
    <w:p w14:paraId="0085071F" w14:textId="362FF715" w:rsidR="00651B4D" w:rsidRDefault="00651B4D" w:rsidP="003B197B">
      <w:pPr>
        <w:pStyle w:val="ListParagraph"/>
        <w:numPr>
          <w:ilvl w:val="1"/>
          <w:numId w:val="275"/>
        </w:numPr>
      </w:pPr>
      <w:r w:rsidRPr="00651B4D">
        <w:rPr>
          <w:b/>
          <w:bCs/>
        </w:rPr>
        <w:t>named functions</w:t>
      </w:r>
      <w:r w:rsidRPr="00651B4D">
        <w:t xml:space="preserve"> </w:t>
      </w:r>
      <w:r w:rsidR="009E7C6A">
        <w:t xml:space="preserve">are </w:t>
      </w:r>
      <w:r w:rsidRPr="00651B4D">
        <w:t>declared at package scope and anonymous</w:t>
      </w:r>
      <w:r w:rsidRPr="00651B4D">
        <w:rPr>
          <w:b/>
          <w:bCs/>
        </w:rPr>
        <w:t xml:space="preserve"> </w:t>
      </w:r>
      <w:r w:rsidRPr="00651B4D">
        <w:t>function</w:t>
      </w:r>
      <w:r w:rsidRPr="00651B4D">
        <w:rPr>
          <w:b/>
          <w:bCs/>
        </w:rPr>
        <w:t xml:space="preserve"> </w:t>
      </w:r>
      <w:r w:rsidRPr="00651B4D">
        <w:t xml:space="preserve">literals that appear as expressions. Both forms obey the same typing rules and multiple-return semantics, and both are compiled under the same capability constraints as the node that calls them. Named functions provide reusable building blocks; </w:t>
      </w:r>
    </w:p>
    <w:p w14:paraId="47B14827" w14:textId="259FDA43" w:rsidR="00651B4D" w:rsidRPr="00651B4D" w:rsidRDefault="00651B4D" w:rsidP="003B197B">
      <w:pPr>
        <w:pStyle w:val="ListParagraph"/>
        <w:numPr>
          <w:ilvl w:val="1"/>
          <w:numId w:val="275"/>
        </w:numPr>
      </w:pPr>
      <w:r w:rsidRPr="00651B4D">
        <w:rPr>
          <w:b/>
          <w:bCs/>
        </w:rPr>
        <w:t>anonymous functions</w:t>
      </w:r>
      <w:r w:rsidRPr="00651B4D">
        <w:t xml:space="preserve"> are convenient for short, localized computations and immediate invocation.</w:t>
      </w:r>
    </w:p>
    <w:p w14:paraId="0C5F4FB2" w14:textId="0CA9DA90" w:rsidR="009E7C6A" w:rsidRDefault="009E7C6A" w:rsidP="009B302D">
      <w:pPr>
        <w:pStyle w:val="Heading4"/>
      </w:pPr>
      <w:r>
        <w:lastRenderedPageBreak/>
        <w:t>Worker Functions</w:t>
      </w:r>
    </w:p>
    <w:p w14:paraId="0E19B5B1" w14:textId="6926B0F3" w:rsidR="00D0186F" w:rsidRDefault="00651B4D" w:rsidP="003B197B">
      <w:r w:rsidRPr="00651B4D">
        <w:t xml:space="preserve">A </w:t>
      </w:r>
      <w:r w:rsidRPr="00B81DA5">
        <w:t>worker</w:t>
      </w:r>
      <w:r w:rsidRPr="00651B4D">
        <w:rPr>
          <w:b/>
          <w:bCs/>
        </w:rPr>
        <w:t xml:space="preserve"> </w:t>
      </w:r>
      <w:r w:rsidRPr="00B81DA5">
        <w:t>function</w:t>
      </w:r>
      <w:r w:rsidRPr="00651B4D">
        <w:t xml:space="preserve"> is a special case of a named function whose signature conforms to the uniform worker contract introduced in §</w:t>
      </w:r>
      <w:r w:rsidR="00301CA4">
        <w:fldChar w:fldCharType="begin"/>
      </w:r>
      <w:r w:rsidR="00301CA4">
        <w:instrText xml:space="preserve"> REF _Ref209293485 \r \h </w:instrText>
      </w:r>
      <w:r w:rsidR="00301CA4">
        <w:fldChar w:fldCharType="separate"/>
      </w:r>
      <w:r w:rsidR="00301CA4">
        <w:t>2.2.6</w:t>
      </w:r>
      <w:r w:rsidR="00301CA4">
        <w:fldChar w:fldCharType="end"/>
      </w:r>
      <w:r w:rsidRPr="00651B4D">
        <w:t>:</w:t>
      </w:r>
    </w:p>
    <w:p w14:paraId="7326BF5E" w14:textId="76C902F4" w:rsidR="007A7E77" w:rsidRPr="007A7E77" w:rsidRDefault="007A7E77" w:rsidP="007A7E77">
      <w:pPr>
        <w:pStyle w:val="table-caption"/>
      </w:pPr>
      <w:bookmarkStart w:id="262" w:name="_Toc209623800"/>
      <w:r w:rsidRPr="007A7E77">
        <w:t xml:space="preserve">Code </w:t>
      </w:r>
      <w:fldSimple w:instr=" SEQ Code \* ARABIC ">
        <w:r w:rsidR="00D15BA7">
          <w:rPr>
            <w:noProof/>
          </w:rPr>
          <w:t>35</w:t>
        </w:r>
      </w:fldSimple>
      <w:r w:rsidRPr="007A7E77">
        <w:t>: Worker Function Signature</w:t>
      </w:r>
      <w:bookmarkEnd w:id="2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A7E77" w14:paraId="4BC21710" w14:textId="77777777" w:rsidTr="007A7E77">
        <w:tc>
          <w:tcPr>
            <w:tcW w:w="9350" w:type="dxa"/>
          </w:tcPr>
          <w:p w14:paraId="1F1D8D4A" w14:textId="40E633FB" w:rsidR="007A7E77" w:rsidRDefault="007A7E77" w:rsidP="007A7E77">
            <w:pPr>
              <w:pStyle w:val="CodeBlock"/>
            </w:pPr>
            <w:r w:rsidRPr="00301CA4">
              <w:t>func &lt;identifier&gt;(in Event&lt;N&gt;) (out Event&lt;T&gt;, err Error&lt;E&gt;)</w:t>
            </w:r>
          </w:p>
        </w:tc>
      </w:tr>
    </w:tbl>
    <w:p w14:paraId="09631879" w14:textId="52B00C40" w:rsidR="009E7C6A" w:rsidRDefault="009E7C6A" w:rsidP="009B302D">
      <w:pPr>
        <w:pStyle w:val="Heading4"/>
      </w:pPr>
      <w:r>
        <w:t>Helper Functions</w:t>
      </w:r>
    </w:p>
    <w:p w14:paraId="250E2B8A" w14:textId="6B327298" w:rsidR="00301CA4" w:rsidRDefault="00301CA4" w:rsidP="003B197B">
      <w:r>
        <w:t xml:space="preserve">A </w:t>
      </w:r>
      <w:r w:rsidRPr="00301CA4">
        <w:rPr>
          <w:rStyle w:val="Strong"/>
          <w:rFonts w:eastAsiaTheme="majorEastAsia"/>
          <w:b w:val="0"/>
          <w:bCs w:val="0"/>
        </w:rPr>
        <w:t>helper function</w:t>
      </w:r>
      <w:r>
        <w:t xml:space="preserve"> is any named function with ordinary parameters and results:</w:t>
      </w:r>
    </w:p>
    <w:p w14:paraId="36EE2E38" w14:textId="3021C500" w:rsidR="007A7E77" w:rsidRDefault="007A7E77" w:rsidP="007A7E77">
      <w:pPr>
        <w:pStyle w:val="table-caption"/>
      </w:pPr>
      <w:bookmarkStart w:id="263" w:name="_Toc209623801"/>
      <w:r>
        <w:t xml:space="preserve">Code </w:t>
      </w:r>
      <w:fldSimple w:instr=" SEQ Code \* ARABIC ">
        <w:r w:rsidR="00D15BA7">
          <w:rPr>
            <w:noProof/>
          </w:rPr>
          <w:t>36</w:t>
        </w:r>
      </w:fldSimple>
      <w:r>
        <w:t>: Example helper function</w:t>
      </w:r>
      <w:bookmarkEnd w:id="2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A7E77" w14:paraId="537888E6" w14:textId="77777777" w:rsidTr="007A7E77">
        <w:tc>
          <w:tcPr>
            <w:tcW w:w="9350" w:type="dxa"/>
          </w:tcPr>
          <w:p w14:paraId="5D0AA24A" w14:textId="77777777" w:rsidR="007A7E77" w:rsidRDefault="007A7E77" w:rsidP="007A7E77">
            <w:pPr>
              <w:pStyle w:val="CodeBlock"/>
              <w:ind w:left="1440"/>
            </w:pPr>
            <w:r w:rsidRPr="00301CA4">
              <w:t>func ParseHeader(line string) (Header, Error&lt;E&gt;)</w:t>
            </w:r>
            <w:r>
              <w:t>{</w:t>
            </w:r>
          </w:p>
          <w:p w14:paraId="18575520" w14:textId="3A19AB59" w:rsidR="007A7E77" w:rsidRDefault="007A7E77" w:rsidP="007A7E77">
            <w:pPr>
              <w:pStyle w:val="CodeBlock"/>
              <w:ind w:left="1440"/>
            </w:pPr>
            <w:r>
              <w:t xml:space="preserve">     . . .</w:t>
            </w:r>
          </w:p>
          <w:p w14:paraId="40B74FAD" w14:textId="5FF014B5" w:rsidR="007A7E77" w:rsidRDefault="007A7E77" w:rsidP="007A7E77">
            <w:pPr>
              <w:pStyle w:val="CodeBlock"/>
              <w:ind w:left="1440"/>
            </w:pPr>
            <w:r>
              <w:t>}</w:t>
            </w:r>
          </w:p>
        </w:tc>
      </w:tr>
    </w:tbl>
    <w:p w14:paraId="628F9FB9" w14:textId="2636A10F" w:rsidR="00301CA4" w:rsidRDefault="00301CA4" w:rsidP="003B197B">
      <w:r w:rsidRPr="00301CA4">
        <w:t xml:space="preserve">Helper functions called from </w:t>
      </w:r>
      <w:r w:rsidRPr="00301CA4">
        <w:rPr>
          <w:rFonts w:ascii="Courier New" w:hAnsi="Courier New" w:cs="Courier New"/>
          <w:sz w:val="20"/>
          <w:szCs w:val="20"/>
        </w:rPr>
        <w:t>Transform()</w:t>
      </w:r>
      <w:r w:rsidRPr="00301CA4">
        <w:t xml:space="preserve"> workers must be pure with respect to external state; calls from </w:t>
      </w:r>
      <w:r w:rsidRPr="00301CA4">
        <w:rPr>
          <w:rFonts w:ascii="Courier New" w:hAnsi="Courier New" w:cs="Courier New"/>
          <w:sz w:val="20"/>
          <w:szCs w:val="20"/>
        </w:rPr>
        <w:t>Ingress()</w:t>
      </w:r>
      <w:r w:rsidRPr="00301CA4">
        <w:t xml:space="preserve"> and </w:t>
      </w:r>
      <w:r w:rsidRPr="00301CA4">
        <w:rPr>
          <w:rFonts w:ascii="Courier New" w:hAnsi="Courier New" w:cs="Courier New"/>
          <w:sz w:val="20"/>
          <w:szCs w:val="20"/>
        </w:rPr>
        <w:t>Egress()</w:t>
      </w:r>
      <w:r w:rsidRPr="00301CA4">
        <w:t xml:space="preserve"> must honor the </w:t>
      </w:r>
      <w:r w:rsidR="007A7E77">
        <w:t xml:space="preserve">node </w:t>
      </w:r>
      <w:r w:rsidRPr="00301CA4">
        <w:t>capabilities. The compiler enforces these constraints when shaping the worker’s VM.</w:t>
      </w:r>
    </w:p>
    <w:p w14:paraId="13F3D000" w14:textId="5E9E3E7A" w:rsidR="00B81DA5" w:rsidRPr="00301CA4" w:rsidRDefault="00B81DA5" w:rsidP="009B302D">
      <w:pPr>
        <w:pStyle w:val="Heading4"/>
      </w:pPr>
      <w:r>
        <w:t>Anonymous Function</w:t>
      </w:r>
    </w:p>
    <w:p w14:paraId="3AEF6483" w14:textId="77777777" w:rsidR="00301CA4" w:rsidRDefault="00301CA4" w:rsidP="003B197B">
      <w:r w:rsidRPr="00301CA4">
        <w:t>An anonymous</w:t>
      </w:r>
      <w:r w:rsidRPr="00301CA4">
        <w:rPr>
          <w:b/>
          <w:bCs/>
        </w:rPr>
        <w:t xml:space="preserve"> </w:t>
      </w:r>
      <w:r w:rsidRPr="009E7C6A">
        <w:t>function</w:t>
      </w:r>
      <w:r w:rsidRPr="00301CA4">
        <w:rPr>
          <w:b/>
          <w:bCs/>
        </w:rPr>
        <w:t xml:space="preserve"> </w:t>
      </w:r>
      <w:r w:rsidRPr="00301CA4">
        <w:t>literal may be used where an expression is expected and can capture local variables:</w:t>
      </w:r>
    </w:p>
    <w:p w14:paraId="4765DA4C" w14:textId="090711E5" w:rsidR="007A7E77" w:rsidRDefault="007A7E77" w:rsidP="00412765">
      <w:pPr>
        <w:pStyle w:val="table-caption"/>
      </w:pPr>
      <w:bookmarkStart w:id="264" w:name="_Toc209623802"/>
      <w:r>
        <w:t xml:space="preserve">Code </w:t>
      </w:r>
      <w:fldSimple w:instr=" SEQ Code \* ARABIC ">
        <w:r w:rsidR="00D15BA7">
          <w:rPr>
            <w:noProof/>
          </w:rPr>
          <w:t>37</w:t>
        </w:r>
      </w:fldSimple>
      <w:r>
        <w:t>: Anonymous function example</w:t>
      </w:r>
      <w:bookmarkEnd w:id="2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A7E77" w14:paraId="5CFFA239" w14:textId="77777777" w:rsidTr="00412765">
        <w:tc>
          <w:tcPr>
            <w:tcW w:w="9350" w:type="dxa"/>
          </w:tcPr>
          <w:p w14:paraId="594E4712" w14:textId="77777777" w:rsidR="007A7E77" w:rsidRDefault="007A7E77" w:rsidP="007A7E77">
            <w:pPr>
              <w:pStyle w:val="CodeBlock"/>
            </w:pPr>
            <w:r>
              <w:t>result := func(x int, y int) (int, Error&lt;E&gt;) {</w:t>
            </w:r>
          </w:p>
          <w:p w14:paraId="2B096AC9" w14:textId="77777777" w:rsidR="007A7E77" w:rsidRDefault="007A7E77" w:rsidP="007A7E77">
            <w:pPr>
              <w:pStyle w:val="CodeBlock"/>
            </w:pPr>
            <w:r>
              <w:t xml:space="preserve">    // …computation…</w:t>
            </w:r>
          </w:p>
          <w:p w14:paraId="2352746B" w14:textId="77777777" w:rsidR="007A7E77" w:rsidRDefault="007A7E77" w:rsidP="007A7E77">
            <w:pPr>
              <w:pStyle w:val="CodeBlock"/>
            </w:pPr>
            <w:r>
              <w:lastRenderedPageBreak/>
              <w:t xml:space="preserve">    return x + y, nil</w:t>
            </w:r>
          </w:p>
          <w:p w14:paraId="3B739A9F" w14:textId="60C7DD02" w:rsidR="007A7E77" w:rsidRDefault="007A7E77" w:rsidP="007A7E77">
            <w:pPr>
              <w:pStyle w:val="CodeBlock"/>
            </w:pPr>
            <w:r>
              <w:t>}(a, b)</w:t>
            </w:r>
          </w:p>
        </w:tc>
      </w:tr>
    </w:tbl>
    <w:p w14:paraId="4A5BDCA7" w14:textId="2E76B468" w:rsidR="00301CA4" w:rsidRDefault="00301CA4" w:rsidP="003B197B">
      <w:r w:rsidRPr="00301CA4">
        <w:lastRenderedPageBreak/>
        <w:t xml:space="preserve">Anonymous functions can also be bound to variables and passed as values. The blank identifier </w:t>
      </w:r>
      <w:r w:rsidRPr="009E7C6A">
        <w:rPr>
          <w:rStyle w:val="CodeInline"/>
        </w:rPr>
        <w:t>_</w:t>
      </w:r>
      <w:r w:rsidRPr="00301CA4">
        <w:t xml:space="preserve"> applies equally to unused return values and parameters.</w:t>
      </w:r>
    </w:p>
    <w:p w14:paraId="77921A9C" w14:textId="2425B55F" w:rsidR="00B81DA5" w:rsidRPr="00301CA4" w:rsidRDefault="00B81DA5" w:rsidP="009B302D">
      <w:pPr>
        <w:pStyle w:val="Heading4"/>
      </w:pPr>
      <w:r>
        <w:t>Factory Function</w:t>
      </w:r>
    </w:p>
    <w:p w14:paraId="412CD580" w14:textId="29974EEA" w:rsidR="00301CA4" w:rsidRDefault="00301CA4" w:rsidP="003B197B">
      <w:r w:rsidRPr="00301CA4">
        <w:t xml:space="preserve">A </w:t>
      </w:r>
      <w:r w:rsidRPr="00B81DA5">
        <w:t>factory</w:t>
      </w:r>
      <w:r w:rsidRPr="00301CA4">
        <w:rPr>
          <w:b/>
          <w:bCs/>
        </w:rPr>
        <w:t xml:space="preserve"> </w:t>
      </w:r>
      <w:r w:rsidRPr="00B81DA5">
        <w:t>function</w:t>
      </w:r>
      <w:r w:rsidRPr="00301CA4">
        <w:t xml:space="preserve"> constructs a worker by returning a function that matches the worker signature. The factory may capture configuration and is eligible for constant folding and inlining when its arguments are compile-time constants</w:t>
      </w:r>
      <w:r w:rsidR="00412765">
        <w:t>:</w:t>
      </w:r>
    </w:p>
    <w:p w14:paraId="5C679408" w14:textId="34CBD1FD" w:rsidR="00412765" w:rsidRDefault="00412765" w:rsidP="00412765">
      <w:pPr>
        <w:pStyle w:val="table-caption"/>
      </w:pPr>
      <w:bookmarkStart w:id="265" w:name="_Toc209623803"/>
      <w:r>
        <w:t xml:space="preserve">Code </w:t>
      </w:r>
      <w:fldSimple w:instr=" SEQ Code \* ARABIC ">
        <w:r w:rsidR="00D15BA7">
          <w:rPr>
            <w:noProof/>
          </w:rPr>
          <w:t>38</w:t>
        </w:r>
      </w:fldSimple>
      <w:r>
        <w:t>: Factory function pattern</w:t>
      </w:r>
      <w:bookmarkEnd w:id="2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12765" w14:paraId="3EE761FE" w14:textId="77777777" w:rsidTr="00412765">
        <w:tc>
          <w:tcPr>
            <w:tcW w:w="9350" w:type="dxa"/>
          </w:tcPr>
          <w:p w14:paraId="291F4B4A" w14:textId="77777777" w:rsidR="00412765" w:rsidRPr="006235A8" w:rsidRDefault="00412765" w:rsidP="00412765">
            <w:pPr>
              <w:pStyle w:val="CodeBlock"/>
              <w:rPr>
                <w:rStyle w:val="CodeInline"/>
                <w:sz w:val="16"/>
                <w:szCs w:val="20"/>
              </w:rPr>
            </w:pPr>
            <w:r w:rsidRPr="006235A8">
              <w:rPr>
                <w:rStyle w:val="CodeInline"/>
                <w:sz w:val="16"/>
                <w:szCs w:val="20"/>
              </w:rPr>
              <w:t>func MakeInserter(conn DBConn, proc string){</w:t>
            </w:r>
          </w:p>
          <w:p w14:paraId="30981E44" w14:textId="77777777" w:rsidR="00412765" w:rsidRPr="006235A8" w:rsidRDefault="00412765" w:rsidP="00412765">
            <w:pPr>
              <w:pStyle w:val="CodeBlock"/>
              <w:rPr>
                <w:rStyle w:val="CodeInline"/>
                <w:sz w:val="16"/>
                <w:szCs w:val="20"/>
              </w:rPr>
            </w:pPr>
            <w:r w:rsidRPr="006235A8">
              <w:rPr>
                <w:rStyle w:val="CodeInline"/>
                <w:sz w:val="16"/>
                <w:szCs w:val="20"/>
              </w:rPr>
              <w:t xml:space="preserve">    return func(in Event&lt;N&gt;) (Event&lt;T&gt;, Error&lt;E&gt;) {</w:t>
            </w:r>
          </w:p>
          <w:p w14:paraId="56CDDC03" w14:textId="77777777" w:rsidR="00412765" w:rsidRPr="006235A8" w:rsidRDefault="00412765" w:rsidP="00412765">
            <w:pPr>
              <w:pStyle w:val="CodeBlock"/>
              <w:rPr>
                <w:rStyle w:val="CodeInline"/>
                <w:sz w:val="16"/>
                <w:szCs w:val="20"/>
              </w:rPr>
            </w:pPr>
            <w:r w:rsidRPr="006235A8">
              <w:rPr>
                <w:rStyle w:val="CodeInline"/>
                <w:sz w:val="16"/>
                <w:szCs w:val="20"/>
              </w:rPr>
              <w:t xml:space="preserve">        // …returns a worker that performs the insertion…</w:t>
            </w:r>
          </w:p>
          <w:p w14:paraId="327E399B" w14:textId="77777777" w:rsidR="00412765" w:rsidRPr="006235A8" w:rsidRDefault="00412765" w:rsidP="00412765">
            <w:pPr>
              <w:pStyle w:val="CodeBlock"/>
              <w:rPr>
                <w:rStyle w:val="CodeInline"/>
                <w:sz w:val="16"/>
                <w:szCs w:val="20"/>
              </w:rPr>
            </w:pPr>
            <w:r w:rsidRPr="006235A8">
              <w:rPr>
                <w:rStyle w:val="CodeInline"/>
                <w:sz w:val="16"/>
                <w:szCs w:val="20"/>
              </w:rPr>
              <w:t xml:space="preserve">    }</w:t>
            </w:r>
          </w:p>
          <w:p w14:paraId="11888F1F" w14:textId="2B02AEC2" w:rsidR="00412765" w:rsidRDefault="00412765" w:rsidP="00412765">
            <w:pPr>
              <w:pStyle w:val="CodeBlock"/>
            </w:pPr>
            <w:r w:rsidRPr="006235A8">
              <w:rPr>
                <w:rStyle w:val="CodeInline"/>
                <w:sz w:val="16"/>
                <w:szCs w:val="20"/>
              </w:rPr>
              <w:t>}</w:t>
            </w:r>
          </w:p>
        </w:tc>
      </w:tr>
    </w:tbl>
    <w:p w14:paraId="719C8BF4" w14:textId="68263D1F" w:rsidR="00301CA4" w:rsidRDefault="00301CA4" w:rsidP="003B197B">
      <w:r>
        <w:t xml:space="preserve">Functions are declared only at package scope; there is no overloading by arity or parameter type, and names must be unique within a package. Nested </w:t>
      </w:r>
      <w:r>
        <w:rPr>
          <w:rStyle w:val="Strong"/>
          <w:rFonts w:eastAsiaTheme="majorEastAsia"/>
        </w:rPr>
        <w:t>named</w:t>
      </w:r>
      <w:r>
        <w:t xml:space="preserve"> declarations are not permitted, but nested </w:t>
      </w:r>
      <w:r>
        <w:rPr>
          <w:rStyle w:val="Strong"/>
          <w:rFonts w:eastAsiaTheme="majorEastAsia"/>
        </w:rPr>
        <w:t>anonymous</w:t>
      </w:r>
      <w:r>
        <w:t xml:space="preserve"> functions are. All arguments and results are passed and returned by value (no pass-by-reference;</w:t>
      </w:r>
      <w:r w:rsidR="00F86CB0">
        <w:t xml:space="preserve"> §</w:t>
      </w:r>
      <w:r w:rsidR="00F86CB0">
        <w:fldChar w:fldCharType="begin"/>
      </w:r>
      <w:r w:rsidR="00F86CB0">
        <w:instrText xml:space="preserve"> REF _Ref209529295 \r \h </w:instrText>
      </w:r>
      <w:r w:rsidR="00F86CB0">
        <w:fldChar w:fldCharType="separate"/>
      </w:r>
      <w:r w:rsidR="00F86CB0">
        <w:t>2.4.2</w:t>
      </w:r>
      <w:r w:rsidR="00F86CB0">
        <w:fldChar w:fldCharType="end"/>
      </w:r>
      <w:r>
        <w:t>).</w:t>
      </w:r>
    </w:p>
    <w:p w14:paraId="472CF629" w14:textId="4FC37DF5" w:rsidR="00096AC4" w:rsidRDefault="00096AC4" w:rsidP="009B302D">
      <w:pPr>
        <w:pStyle w:val="Heading4"/>
      </w:pPr>
      <w:r>
        <w:t>Generic Form</w:t>
      </w:r>
    </w:p>
    <w:p w14:paraId="6E87CAA2" w14:textId="77777777" w:rsidR="00593575" w:rsidRDefault="00593575" w:rsidP="003B197B">
      <w:r w:rsidRPr="00593575">
        <w:t xml:space="preserve">The generic form of a function permits type abstraction for advanced use cases and increases code reuse. Generic functions </w:t>
      </w:r>
      <w:r w:rsidRPr="00593575">
        <w:rPr>
          <w:b/>
          <w:bCs/>
        </w:rPr>
        <w:t>are allowed</w:t>
      </w:r>
      <w:r w:rsidRPr="00593575">
        <w:t xml:space="preserve"> as helpers but are</w:t>
      </w:r>
      <w:r w:rsidRPr="00593575">
        <w:rPr>
          <w:b/>
          <w:bCs/>
        </w:rPr>
        <w:t xml:space="preserve"> </w:t>
      </w:r>
      <w:r w:rsidRPr="00593575">
        <w:t>not</w:t>
      </w:r>
      <w:r w:rsidRPr="00593575">
        <w:rPr>
          <w:b/>
          <w:bCs/>
        </w:rPr>
        <w:t xml:space="preserve"> </w:t>
      </w:r>
      <w:r w:rsidRPr="00593575">
        <w:t xml:space="preserve">permitted as </w:t>
      </w:r>
      <w:r w:rsidRPr="00593575">
        <w:lastRenderedPageBreak/>
        <w:t xml:space="preserve">worker functions in a pipeline; workers must declare concrete </w:t>
      </w:r>
      <w:r w:rsidRPr="00593575">
        <w:rPr>
          <w:rStyle w:val="CodeInline"/>
        </w:rPr>
        <w:t>N</w:t>
      </w:r>
      <w:r w:rsidRPr="00593575">
        <w:t>,</w:t>
      </w:r>
      <w:r w:rsidRPr="00593575">
        <w:rPr>
          <w:rStyle w:val="CodeInline"/>
        </w:rPr>
        <w:t xml:space="preserve"> T</w:t>
      </w:r>
      <w:r w:rsidRPr="00593575">
        <w:t xml:space="preserve">, and </w:t>
      </w:r>
      <w:r w:rsidRPr="00593575">
        <w:rPr>
          <w:rStyle w:val="CodeInline"/>
        </w:rPr>
        <w:t>E</w:t>
      </w:r>
      <w:r w:rsidRPr="00593575">
        <w:t xml:space="preserve"> types to preserve analyzability and static planning. Generic helpers are monomorphized at call sites and remain subject to the same pass-by-value and immutability rules.</w:t>
      </w:r>
    </w:p>
    <w:p w14:paraId="07C617BF" w14:textId="74250DD6" w:rsidR="004E35D3" w:rsidRDefault="004E35D3" w:rsidP="004E35D3">
      <w:r>
        <w:rPr>
          <w:rStyle w:val="Strong"/>
          <w:rFonts w:eastAsiaTheme="majorEastAsia"/>
        </w:rPr>
        <w:t>Generic syntax rule.</w:t>
      </w:r>
      <w:r>
        <w:t xml:space="preserve"> AMI uses angle brackets </w:t>
      </w:r>
      <w:r w:rsidRPr="00F86CB0">
        <w:rPr>
          <w:rStyle w:val="CodeInline"/>
          <w:rFonts w:eastAsiaTheme="majorEastAsia"/>
        </w:rPr>
        <w:t>&lt;&gt;</w:t>
      </w:r>
      <w:r>
        <w:t xml:space="preserve"> for all generic declarations and applications. Square brackets </w:t>
      </w:r>
      <w:r w:rsidRPr="00F86CB0">
        <w:rPr>
          <w:rStyle w:val="CodeInline"/>
          <w:rFonts w:eastAsiaTheme="majorEastAsia"/>
        </w:rPr>
        <w:t>[]</w:t>
      </w:r>
      <w:r>
        <w:t xml:space="preserve"> are reserved for indexing, slicing, and collection literals.</w:t>
      </w:r>
    </w:p>
    <w:p w14:paraId="2FCF64DA" w14:textId="2139C054" w:rsidR="00412765" w:rsidRDefault="00412765" w:rsidP="00412765">
      <w:pPr>
        <w:pStyle w:val="table-caption"/>
      </w:pPr>
      <w:bookmarkStart w:id="266" w:name="_Toc209623804"/>
      <w:r>
        <w:t xml:space="preserve">Code </w:t>
      </w:r>
      <w:fldSimple w:instr=" SEQ Code \* ARABIC ">
        <w:r w:rsidR="00D15BA7">
          <w:rPr>
            <w:noProof/>
          </w:rPr>
          <w:t>39</w:t>
        </w:r>
      </w:fldSimple>
      <w:r>
        <w:t>: Generic Function Form</w:t>
      </w:r>
      <w:bookmarkEnd w:id="2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12765" w14:paraId="1E5A3AC9" w14:textId="77777777" w:rsidTr="00412765">
        <w:tc>
          <w:tcPr>
            <w:tcW w:w="9350" w:type="dxa"/>
          </w:tcPr>
          <w:p w14:paraId="3AE3BA63" w14:textId="2F50702E" w:rsidR="00412765" w:rsidRDefault="00412765" w:rsidP="00412765">
            <w:pPr>
              <w:pStyle w:val="CodeBlock"/>
            </w:pPr>
            <w:r>
              <w:t>func Map</w:t>
            </w:r>
            <w:r w:rsidR="007C40E7">
              <w:t>&lt;</w:t>
            </w:r>
            <w:r>
              <w:t>T any, U any</w:t>
            </w:r>
            <w:r w:rsidR="007C40E7">
              <w:t>&gt;</w:t>
            </w:r>
            <w:r>
              <w:t>(xs []T, f func(T) U) []U {</w:t>
            </w:r>
          </w:p>
          <w:p w14:paraId="4D723ECE" w14:textId="77777777" w:rsidR="00412765" w:rsidRDefault="00412765" w:rsidP="00412765">
            <w:pPr>
              <w:pStyle w:val="CodeBlock"/>
            </w:pPr>
            <w:r>
              <w:t xml:space="preserve">    out := make([]U, len(xs))</w:t>
            </w:r>
          </w:p>
          <w:p w14:paraId="32E052AF" w14:textId="77777777" w:rsidR="00412765" w:rsidRDefault="00412765" w:rsidP="00412765">
            <w:pPr>
              <w:pStyle w:val="CodeBlock"/>
            </w:pPr>
            <w:r>
              <w:t xml:space="preserve">    for i, v := range xs {</w:t>
            </w:r>
          </w:p>
          <w:p w14:paraId="62D0C1FD" w14:textId="77777777" w:rsidR="00412765" w:rsidRDefault="00412765" w:rsidP="00412765">
            <w:pPr>
              <w:pStyle w:val="CodeBlock"/>
            </w:pPr>
            <w:r>
              <w:t xml:space="preserve">        out[i] = f(v)</w:t>
            </w:r>
          </w:p>
          <w:p w14:paraId="7DAEEC82" w14:textId="77777777" w:rsidR="00412765" w:rsidRDefault="00412765" w:rsidP="00412765">
            <w:pPr>
              <w:pStyle w:val="CodeBlock"/>
            </w:pPr>
            <w:r>
              <w:t xml:space="preserve">    }</w:t>
            </w:r>
          </w:p>
          <w:p w14:paraId="3AB4431E" w14:textId="77777777" w:rsidR="00412765" w:rsidRDefault="00412765" w:rsidP="00412765">
            <w:pPr>
              <w:pStyle w:val="CodeBlock"/>
            </w:pPr>
            <w:r>
              <w:t xml:space="preserve">    return out</w:t>
            </w:r>
          </w:p>
          <w:p w14:paraId="57ACE1AB" w14:textId="2E3DAF0E" w:rsidR="00412765" w:rsidRDefault="00412765" w:rsidP="00412765">
            <w:pPr>
              <w:pStyle w:val="CodeBlock"/>
            </w:pPr>
            <w:r>
              <w:t>}</w:t>
            </w:r>
          </w:p>
        </w:tc>
      </w:tr>
    </w:tbl>
    <w:p w14:paraId="4E46129D" w14:textId="30F0D7ED" w:rsidR="00593575" w:rsidRDefault="00593575" w:rsidP="003B197B">
      <w:r>
        <w:t xml:space="preserve">This </w:t>
      </w:r>
      <w:r w:rsidRPr="00593575">
        <w:rPr>
          <w:rStyle w:val="CodeInline"/>
          <w:rFonts w:eastAsiaTheme="majorEastAsia"/>
        </w:rPr>
        <w:t>Map</w:t>
      </w:r>
      <w:r>
        <w:t xml:space="preserve"> function abstracts the input and result element types </w:t>
      </w:r>
      <w:r w:rsidRPr="00F86CB0">
        <w:rPr>
          <w:rStyle w:val="CodeInline"/>
          <w:rFonts w:eastAsiaTheme="majorEastAsia"/>
        </w:rPr>
        <w:t>T</w:t>
      </w:r>
      <w:r>
        <w:t xml:space="preserve"> and </w:t>
      </w:r>
      <w:r w:rsidRPr="00F86CB0">
        <w:rPr>
          <w:rStyle w:val="CodeInline"/>
          <w:rFonts w:eastAsiaTheme="majorEastAsia"/>
        </w:rPr>
        <w:t>U</w:t>
      </w:r>
      <w:r>
        <w:t xml:space="preserve">. It applies </w:t>
      </w:r>
      <w:r w:rsidRPr="00F86CB0">
        <w:rPr>
          <w:rStyle w:val="CodeInline"/>
          <w:rFonts w:eastAsiaTheme="majorEastAsia"/>
        </w:rPr>
        <w:t>f</w:t>
      </w:r>
      <w:r>
        <w:t xml:space="preserve"> to each element of </w:t>
      </w:r>
      <w:r w:rsidRPr="00F86CB0">
        <w:rPr>
          <w:rStyle w:val="CodeInline"/>
          <w:rFonts w:eastAsiaTheme="majorEastAsia"/>
        </w:rPr>
        <w:t>xs</w:t>
      </w:r>
      <w:r>
        <w:t xml:space="preserve"> and returns a new slice with the transformed values.</w:t>
      </w:r>
    </w:p>
    <w:p w14:paraId="28D6CA2F" w14:textId="16745E5B" w:rsidR="00D0186F" w:rsidRDefault="00096AC4" w:rsidP="009B302D">
      <w:pPr>
        <w:pStyle w:val="Heading4"/>
      </w:pPr>
      <w:r>
        <w:t>Method Form</w:t>
      </w:r>
    </w:p>
    <w:p w14:paraId="496811B1" w14:textId="77777777" w:rsidR="00593575" w:rsidRDefault="00593575" w:rsidP="003B197B">
      <w:r>
        <w:t xml:space="preserve">Functions may be declared as </w:t>
      </w:r>
      <w:r w:rsidRPr="00593575">
        <w:rPr>
          <w:rStyle w:val="Strong"/>
          <w:rFonts w:eastAsiaTheme="majorEastAsia"/>
          <w:b w:val="0"/>
          <w:bCs w:val="0"/>
        </w:rPr>
        <w:t>methods</w:t>
      </w:r>
      <w:r>
        <w:t xml:space="preserve"> on a struct type. Because struct fields are immutable, a method does not mutate its receiver in place; instead, it computes and returns a new value.</w:t>
      </w:r>
    </w:p>
    <w:p w14:paraId="1DA67297" w14:textId="58AA93EB" w:rsidR="00412765" w:rsidRDefault="00412765" w:rsidP="00412765">
      <w:pPr>
        <w:pStyle w:val="table-caption"/>
      </w:pPr>
      <w:bookmarkStart w:id="267" w:name="_Toc209623805"/>
      <w:r>
        <w:t xml:space="preserve">Code </w:t>
      </w:r>
      <w:fldSimple w:instr=" SEQ Code \* ARABIC ">
        <w:r w:rsidR="00D15BA7">
          <w:rPr>
            <w:noProof/>
          </w:rPr>
          <w:t>40</w:t>
        </w:r>
      </w:fldSimple>
      <w:r>
        <w:t>: Struct method form</w:t>
      </w:r>
      <w:bookmarkEnd w:id="26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12765" w14:paraId="3A6DFB0F" w14:textId="77777777" w:rsidTr="00412765">
        <w:tc>
          <w:tcPr>
            <w:tcW w:w="9350" w:type="dxa"/>
          </w:tcPr>
          <w:p w14:paraId="269C7F86" w14:textId="77777777" w:rsidR="00412765" w:rsidRDefault="00412765" w:rsidP="00412765">
            <w:pPr>
              <w:pStyle w:val="CodeBlock"/>
            </w:pPr>
            <w:r>
              <w:t>struct Foo {</w:t>
            </w:r>
          </w:p>
          <w:p w14:paraId="5CD51018" w14:textId="77777777" w:rsidR="00412765" w:rsidRDefault="00412765" w:rsidP="00412765">
            <w:pPr>
              <w:pStyle w:val="CodeBlock"/>
            </w:pPr>
            <w:r>
              <w:t xml:space="preserve">  E int</w:t>
            </w:r>
          </w:p>
          <w:p w14:paraId="74D74F71" w14:textId="77777777" w:rsidR="00412765" w:rsidRDefault="00412765" w:rsidP="00412765">
            <w:pPr>
              <w:pStyle w:val="CodeBlock"/>
            </w:pPr>
            <w:r>
              <w:t xml:space="preserve">  I int</w:t>
            </w:r>
          </w:p>
          <w:p w14:paraId="030FA362" w14:textId="77777777" w:rsidR="00412765" w:rsidRDefault="00412765" w:rsidP="00412765">
            <w:pPr>
              <w:pStyle w:val="CodeBlock"/>
            </w:pPr>
            <w:r>
              <w:t>}</w:t>
            </w:r>
          </w:p>
          <w:p w14:paraId="09FB8759" w14:textId="77777777" w:rsidR="00412765" w:rsidRDefault="00412765" w:rsidP="00412765">
            <w:pPr>
              <w:pStyle w:val="CodeBlock"/>
            </w:pPr>
          </w:p>
          <w:p w14:paraId="11842346" w14:textId="77777777" w:rsidR="00412765" w:rsidRDefault="00412765" w:rsidP="00412765">
            <w:pPr>
              <w:pStyle w:val="CodeBlock"/>
            </w:pPr>
            <w:r>
              <w:t>// Returns an updated Foo; the receiver itself is not mutated.</w:t>
            </w:r>
          </w:p>
          <w:p w14:paraId="1549F8E8" w14:textId="77777777" w:rsidR="00412765" w:rsidRDefault="00412765" w:rsidP="00412765">
            <w:pPr>
              <w:pStyle w:val="CodeBlock"/>
            </w:pPr>
            <w:r>
              <w:t>func (a Foo) With(n, m int) Foo {</w:t>
            </w:r>
          </w:p>
          <w:p w14:paraId="51DEA79F" w14:textId="77777777" w:rsidR="00412765" w:rsidRDefault="00412765" w:rsidP="00412765">
            <w:pPr>
              <w:pStyle w:val="CodeBlock"/>
            </w:pPr>
            <w:r>
              <w:t xml:space="preserve">  var b Foo = a          // local copy</w:t>
            </w:r>
          </w:p>
          <w:p w14:paraId="65D15DF5" w14:textId="77777777" w:rsidR="00412765" w:rsidRDefault="00412765" w:rsidP="00412765">
            <w:pPr>
              <w:pStyle w:val="CodeBlock"/>
            </w:pPr>
            <w:r>
              <w:lastRenderedPageBreak/>
              <w:t xml:space="preserve">  *b.E = n               // explicit in-place update of the local copy</w:t>
            </w:r>
          </w:p>
          <w:p w14:paraId="2C0E6469" w14:textId="77777777" w:rsidR="00412765" w:rsidRDefault="00412765" w:rsidP="00412765">
            <w:pPr>
              <w:pStyle w:val="CodeBlock"/>
            </w:pPr>
            <w:r>
              <w:t xml:space="preserve">  *b.I = m</w:t>
            </w:r>
          </w:p>
          <w:p w14:paraId="3F2ED2E8" w14:textId="77777777" w:rsidR="00412765" w:rsidRDefault="00412765" w:rsidP="00412765">
            <w:pPr>
              <w:pStyle w:val="CodeBlock"/>
            </w:pPr>
            <w:r>
              <w:t xml:space="preserve">  return b               // caller receives the new value</w:t>
            </w:r>
          </w:p>
          <w:p w14:paraId="3B941171" w14:textId="66B5E968" w:rsidR="00412765" w:rsidRDefault="00412765" w:rsidP="00412765">
            <w:pPr>
              <w:pStyle w:val="CodeBlock"/>
            </w:pPr>
            <w:r>
              <w:t>}</w:t>
            </w:r>
          </w:p>
        </w:tc>
      </w:tr>
    </w:tbl>
    <w:p w14:paraId="2A911BFE" w14:textId="77777777" w:rsidR="00412765" w:rsidRDefault="00412765" w:rsidP="00412765">
      <w:pPr>
        <w:ind w:firstLine="0"/>
      </w:pPr>
    </w:p>
    <w:p w14:paraId="5D63C076" w14:textId="77777777" w:rsidR="00593575" w:rsidRDefault="00593575" w:rsidP="003B197B">
      <w:r w:rsidRPr="00593575">
        <w:t xml:space="preserve">This pattern preserves AMI’s copy-in/copy-out semantics: the receiver </w:t>
      </w:r>
      <w:r w:rsidRPr="00593575">
        <w:rPr>
          <w:rStyle w:val="CodeInline"/>
        </w:rPr>
        <w:t>a</w:t>
      </w:r>
      <w:r w:rsidRPr="00593575">
        <w:t xml:space="preserve"> is passed by value, any local updates use the explicit mutation operator </w:t>
      </w:r>
      <w:r w:rsidRPr="00593575">
        <w:rPr>
          <w:rStyle w:val="CodeInline"/>
        </w:rPr>
        <w:t>*</w:t>
      </w:r>
      <w:r w:rsidRPr="00593575">
        <w:t xml:space="preserve"> on local bindings, and the updated </w:t>
      </w:r>
      <w:r w:rsidRPr="00593575">
        <w:rPr>
          <w:rStyle w:val="CodeInline"/>
        </w:rPr>
        <w:t>struct</w:t>
      </w:r>
      <w:r w:rsidRPr="00593575">
        <w:t xml:space="preserve"> is returned to the caller.</w:t>
      </w:r>
    </w:p>
    <w:p w14:paraId="105E84FE" w14:textId="331166E6" w:rsidR="00096AC4" w:rsidRDefault="00096AC4" w:rsidP="00FB6BAC">
      <w:pPr>
        <w:pStyle w:val="Heading3"/>
      </w:pPr>
      <w:bookmarkStart w:id="268" w:name="_Ref209510290"/>
      <w:bookmarkStart w:id="269" w:name="_Toc209623965"/>
      <w:r>
        <w:t>Data Mutability</w:t>
      </w:r>
      <w:bookmarkEnd w:id="268"/>
      <w:bookmarkEnd w:id="269"/>
    </w:p>
    <w:p w14:paraId="0BCDDCEE" w14:textId="76957BFF" w:rsidR="00593575" w:rsidRDefault="00593575" w:rsidP="009B302D">
      <w:pPr>
        <w:pStyle w:val="Heading4"/>
      </w:pPr>
      <w:r>
        <w:t>Immutability at Pipeline Layer</w:t>
      </w:r>
    </w:p>
    <w:p w14:paraId="54986C1E" w14:textId="017A8EF0" w:rsidR="004B3DF9" w:rsidRPr="004B3DF9" w:rsidRDefault="004B3DF9" w:rsidP="003B197B">
      <w:r>
        <w:t>At the pipeline’s declarative layer, all memory is immutable. Mutation is permitted only inside functions, and only where explicitly marked.</w:t>
      </w:r>
    </w:p>
    <w:p w14:paraId="21484FE7" w14:textId="2261A5A1" w:rsidR="00096AC4" w:rsidRDefault="004B3DF9" w:rsidP="009B302D">
      <w:pPr>
        <w:pStyle w:val="Heading4"/>
      </w:pPr>
      <w:r>
        <w:t>Local, Explicit Mutation</w:t>
      </w:r>
    </w:p>
    <w:p w14:paraId="11D8C3E2" w14:textId="3D5B32F5" w:rsidR="004B3DF9" w:rsidRDefault="004B3DF9" w:rsidP="003B197B">
      <w:r>
        <w:t xml:space="preserve">AMI IWFL is immutable by default. A local binding may be updated in place only when the left-hand side is prefixed with the mutation operator </w:t>
      </w:r>
      <w:r>
        <w:rPr>
          <w:rStyle w:val="HTMLCode"/>
          <w:rFonts w:eastAsiaTheme="majorEastAsia"/>
        </w:rPr>
        <w:t>*</w:t>
      </w:r>
      <w:r>
        <w:t xml:space="preserve">. Without </w:t>
      </w:r>
      <w:r>
        <w:rPr>
          <w:rStyle w:val="HTMLCode"/>
          <w:rFonts w:eastAsiaTheme="majorEastAsia"/>
        </w:rPr>
        <w:t>*</w:t>
      </w:r>
      <w:r>
        <w:t>, reassignment is rejected at compile time.</w:t>
      </w:r>
    </w:p>
    <w:p w14:paraId="7DA4BD23" w14:textId="2EB615C3" w:rsidR="00412765" w:rsidRDefault="00412765" w:rsidP="00412765">
      <w:pPr>
        <w:pStyle w:val="table-caption"/>
      </w:pPr>
      <w:bookmarkStart w:id="270" w:name="_Toc209623806"/>
      <w:r>
        <w:t xml:space="preserve">Code </w:t>
      </w:r>
      <w:fldSimple w:instr=" SEQ Code \* ARABIC ">
        <w:r w:rsidR="00D15BA7">
          <w:rPr>
            <w:noProof/>
          </w:rPr>
          <w:t>41</w:t>
        </w:r>
      </w:fldSimple>
      <w:r>
        <w:t>:</w:t>
      </w:r>
      <w:r>
        <w:rPr>
          <w:noProof/>
        </w:rPr>
        <w:t xml:space="preserve"> Mutability Example using * operator</w:t>
      </w:r>
      <w:bookmarkEnd w:id="2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12765" w14:paraId="644CFC07" w14:textId="77777777" w:rsidTr="00412765">
        <w:tc>
          <w:tcPr>
            <w:tcW w:w="9350" w:type="dxa"/>
          </w:tcPr>
          <w:p w14:paraId="1FEC923A" w14:textId="77777777" w:rsidR="00412765" w:rsidRDefault="00412765" w:rsidP="00412765">
            <w:pPr>
              <w:pStyle w:val="CodeBlock"/>
            </w:pPr>
            <w:r>
              <w:t>// immutable computation: create a new binding</w:t>
            </w:r>
          </w:p>
          <w:p w14:paraId="51B27D9B" w14:textId="77777777" w:rsidR="00412765" w:rsidRDefault="00412765" w:rsidP="00412765">
            <w:pPr>
              <w:pStyle w:val="CodeBlock"/>
            </w:pPr>
            <w:r>
              <w:t xml:space="preserve">var </w:t>
            </w:r>
            <w:proofErr w:type="gramStart"/>
            <w:r>
              <w:t>a</w:t>
            </w:r>
            <w:proofErr w:type="gramEnd"/>
            <w:r>
              <w:t xml:space="preserve"> int = 1</w:t>
            </w:r>
          </w:p>
          <w:p w14:paraId="47898889" w14:textId="77777777" w:rsidR="00412765" w:rsidRDefault="00412765" w:rsidP="00412765">
            <w:pPr>
              <w:pStyle w:val="CodeBlock"/>
            </w:pPr>
            <w:r>
              <w:t>var a2 int = a + 1</w:t>
            </w:r>
          </w:p>
          <w:p w14:paraId="0247D8D3" w14:textId="77777777" w:rsidR="00412765" w:rsidRDefault="00412765" w:rsidP="00412765">
            <w:pPr>
              <w:pStyle w:val="CodeBlock"/>
            </w:pPr>
          </w:p>
          <w:p w14:paraId="1955BD18" w14:textId="77777777" w:rsidR="00412765" w:rsidRDefault="00412765" w:rsidP="00412765">
            <w:pPr>
              <w:pStyle w:val="CodeBlock"/>
            </w:pPr>
            <w:r>
              <w:lastRenderedPageBreak/>
              <w:t>// explicit in-place update of an existing local</w:t>
            </w:r>
          </w:p>
          <w:p w14:paraId="1997816D" w14:textId="102DBBD1" w:rsidR="00412765" w:rsidRDefault="00412765" w:rsidP="00412765">
            <w:pPr>
              <w:pStyle w:val="CodeBlock"/>
            </w:pPr>
            <w:r>
              <w:t>*a = a + 1</w:t>
            </w:r>
          </w:p>
        </w:tc>
      </w:tr>
    </w:tbl>
    <w:p w14:paraId="57F0D977" w14:textId="359AF8E3" w:rsidR="00557C2E" w:rsidRPr="00557C2E" w:rsidRDefault="00557C2E" w:rsidP="009B302D">
      <w:pPr>
        <w:pStyle w:val="Heading4"/>
      </w:pPr>
      <w:r w:rsidRPr="00557C2E">
        <w:lastRenderedPageBreak/>
        <w:t>Mutability Operator (*)</w:t>
      </w:r>
    </w:p>
    <w:p w14:paraId="3D44BA38" w14:textId="1655C549" w:rsidR="00557C2E" w:rsidRDefault="004B3DF9" w:rsidP="00557C2E">
      <w:pPr>
        <w:rPr>
          <w:b/>
          <w:bCs/>
        </w:rPr>
      </w:pPr>
      <w:r>
        <w:t xml:space="preserve">The </w:t>
      </w:r>
      <w:r w:rsidRPr="00557C2E">
        <w:rPr>
          <w:rStyle w:val="CodeInline"/>
          <w:rFonts w:eastAsiaTheme="majorEastAsia"/>
        </w:rPr>
        <w:t>*</w:t>
      </w:r>
      <w:r>
        <w:t xml:space="preserve"> marker applies only to eligible local bindings. </w:t>
      </w:r>
      <w:r w:rsidRPr="00557C2E">
        <w:rPr>
          <w:rStyle w:val="CodeInline"/>
          <w:rFonts w:eastAsiaTheme="majorEastAsia"/>
        </w:rPr>
        <w:t>Event&lt;T&gt;</w:t>
      </w:r>
      <w:r>
        <w:t xml:space="preserve"> payloads, constants, and node-state are </w:t>
      </w:r>
      <w:r w:rsidRPr="00557C2E">
        <w:rPr>
          <w:b/>
          <w:bCs/>
        </w:rPr>
        <w:t>never mutated directly</w:t>
      </w:r>
      <w:r w:rsidR="00557C2E">
        <w:t xml:space="preserve">. Each </w:t>
      </w:r>
      <w:r w:rsidR="00557C2E" w:rsidRPr="00664C9E">
        <w:rPr>
          <w:rStyle w:val="CodeInline"/>
          <w:rFonts w:eastAsiaTheme="majorEastAsia"/>
        </w:rPr>
        <w:t>*</w:t>
      </w:r>
      <w:r w:rsidR="00CD506A" w:rsidRPr="00CD506A">
        <w:rPr>
          <w:rFonts w:eastAsiaTheme="majorEastAsia"/>
        </w:rPr>
        <w:t>-modified</w:t>
      </w:r>
      <w:r w:rsidR="00557C2E">
        <w:t xml:space="preserve"> assignment is atomic and confined to the function’s VM so that effects cannot escape the invocation</w:t>
      </w:r>
      <w:r w:rsidR="00CD506A">
        <w:t>. This operator follows all mutability rules (§</w:t>
      </w:r>
      <w:r w:rsidR="00CD506A">
        <w:fldChar w:fldCharType="begin"/>
      </w:r>
      <w:r w:rsidR="00CD506A">
        <w:instrText xml:space="preserve"> REF _Ref209451024 \r \h </w:instrText>
      </w:r>
      <w:r w:rsidR="00CD506A">
        <w:fldChar w:fldCharType="separate"/>
      </w:r>
      <w:r w:rsidR="00CD506A">
        <w:t>2.3.4.6</w:t>
      </w:r>
      <w:r w:rsidR="00CD506A">
        <w:fldChar w:fldCharType="end"/>
      </w:r>
      <w:r w:rsidR="00CD506A">
        <w:t>)</w:t>
      </w:r>
      <w:r w:rsidR="00557C2E">
        <w:t>.</w:t>
      </w:r>
    </w:p>
    <w:p w14:paraId="2BF55BC1" w14:textId="488E9FD9" w:rsidR="00557C2E" w:rsidRDefault="00557C2E" w:rsidP="009B302D">
      <w:pPr>
        <w:pStyle w:val="Heading4"/>
      </w:pPr>
      <w:bookmarkStart w:id="271" w:name="_Ref209510313"/>
      <w:r>
        <w:t xml:space="preserve">Node-State and </w:t>
      </w:r>
      <w:r w:rsidR="00A17F28">
        <w:t>M</w:t>
      </w:r>
      <w:r>
        <w:t>utability</w:t>
      </w:r>
      <w:bookmarkEnd w:id="271"/>
    </w:p>
    <w:p w14:paraId="6AC3A912" w14:textId="1F540D5C" w:rsidR="004B3DF9" w:rsidRDefault="004B3DF9" w:rsidP="003B197B">
      <w:r>
        <w:t xml:space="preserve"> </w:t>
      </w:r>
      <w:r w:rsidR="001370B3">
        <w:t>N</w:t>
      </w:r>
      <w:r>
        <w:t>ode-state</w:t>
      </w:r>
      <w:r w:rsidR="001370B3">
        <w:t xml:space="preserve"> table</w:t>
      </w:r>
      <w:r>
        <w:t xml:space="preserve"> changes occur only through </w:t>
      </w:r>
      <w:r w:rsidRPr="00557C2E">
        <w:rPr>
          <w:rStyle w:val="CodeInline"/>
          <w:rFonts w:eastAsiaTheme="majorEastAsia"/>
        </w:rPr>
        <w:t>state.set(...)</w:t>
      </w:r>
      <w:r>
        <w:t xml:space="preserve"> or </w:t>
      </w:r>
      <w:r w:rsidRPr="00557C2E">
        <w:rPr>
          <w:rStyle w:val="CodeInline"/>
          <w:rFonts w:eastAsiaTheme="majorEastAsia"/>
        </w:rPr>
        <w:t>state.update(...)</w:t>
      </w:r>
      <w:r>
        <w:t>,</w:t>
      </w:r>
      <w:r w:rsidR="00A17F28">
        <w:t xml:space="preserve"> and these operations are atomic</w:t>
      </w:r>
      <w:r>
        <w:t>.</w:t>
      </w:r>
      <w:r w:rsidR="00D9483E">
        <w:t xml:space="preserve"> </w:t>
      </w:r>
    </w:p>
    <w:p w14:paraId="27EF42FB" w14:textId="3ECABA31" w:rsidR="00A17F28" w:rsidRDefault="00A17F28" w:rsidP="009B302D">
      <w:pPr>
        <w:pStyle w:val="Heading4"/>
      </w:pPr>
      <w:r w:rsidRPr="00A17F28">
        <w:rPr>
          <w:rStyle w:val="CodeInline"/>
        </w:rPr>
        <w:t>Event&lt;T&gt;</w:t>
      </w:r>
      <w:r>
        <w:t xml:space="preserve"> is Never Mutable</w:t>
      </w:r>
    </w:p>
    <w:p w14:paraId="44147873" w14:textId="2A536F28" w:rsidR="00A17F28" w:rsidRDefault="00A17F28" w:rsidP="00A17F28">
      <w:pPr>
        <w:rPr>
          <w:rFonts w:eastAsiaTheme="majorEastAsia"/>
        </w:rPr>
      </w:pPr>
      <w:r>
        <w:t>Event</w:t>
      </w:r>
      <w:r w:rsidR="00444F31">
        <w:t xml:space="preserve">s are never mutable and only </w:t>
      </w:r>
      <w:r>
        <w:t xml:space="preserve">produced only by returning </w:t>
      </w:r>
      <w:r w:rsidRPr="00557C2E">
        <w:rPr>
          <w:rStyle w:val="CodeInline"/>
          <w:rFonts w:eastAsiaTheme="majorEastAsia"/>
        </w:rPr>
        <w:t>Event&lt;T&gt;</w:t>
      </w:r>
      <w:r>
        <w:rPr>
          <w:rFonts w:eastAsiaTheme="majorEastAsia"/>
        </w:rPr>
        <w:t>:</w:t>
      </w:r>
    </w:p>
    <w:p w14:paraId="46CE5F43" w14:textId="3DFDE527" w:rsidR="0020101D" w:rsidRDefault="0020101D" w:rsidP="0020101D">
      <w:pPr>
        <w:pStyle w:val="table-caption"/>
      </w:pPr>
      <w:bookmarkStart w:id="272" w:name="_Toc209623807"/>
      <w:r>
        <w:t xml:space="preserve">Code </w:t>
      </w:r>
      <w:fldSimple w:instr=" SEQ Code \* ARABIC ">
        <w:r w:rsidR="00D15BA7">
          <w:rPr>
            <w:noProof/>
          </w:rPr>
          <w:t>42</w:t>
        </w:r>
      </w:fldSimple>
      <w:r>
        <w:t>: Example returning Event&lt;T&gt;</w:t>
      </w:r>
      <w:bookmarkEnd w:id="2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0101D" w14:paraId="2F0EB314" w14:textId="77777777" w:rsidTr="00B94AA9">
        <w:tc>
          <w:tcPr>
            <w:tcW w:w="9350" w:type="dxa"/>
          </w:tcPr>
          <w:p w14:paraId="04A72AF0" w14:textId="331DDCA8" w:rsidR="008145DC" w:rsidRDefault="008145DC" w:rsidP="008145DC">
            <w:pPr>
              <w:pStyle w:val="CodeBlock"/>
            </w:pPr>
            <w:r>
              <w:t>out</w:t>
            </w:r>
            <w:r w:rsidR="0020101D">
              <w:t>:=func() Event&lt;int&gt; {</w:t>
            </w:r>
          </w:p>
          <w:p w14:paraId="6D2AD8EB" w14:textId="207AEF1E" w:rsidR="00733049" w:rsidRDefault="00733049" w:rsidP="008145DC">
            <w:pPr>
              <w:pStyle w:val="CodeBlock"/>
            </w:pPr>
            <w:r>
              <w:t xml:space="preserve">   return Event&lt;int&gt;(1)</w:t>
            </w:r>
          </w:p>
          <w:p w14:paraId="1AB85D98" w14:textId="715D3898" w:rsidR="0020101D" w:rsidRDefault="0020101D" w:rsidP="0020101D">
            <w:pPr>
              <w:pStyle w:val="CodeBlock"/>
            </w:pPr>
            <w:r>
              <w:t>}</w:t>
            </w:r>
            <w:r w:rsidR="00B94AA9">
              <w:t>()</w:t>
            </w:r>
          </w:p>
          <w:p w14:paraId="5CE847D8" w14:textId="77777777" w:rsidR="00444F31" w:rsidRDefault="00444F31" w:rsidP="0020101D">
            <w:pPr>
              <w:pStyle w:val="CodeBlock"/>
            </w:pPr>
          </w:p>
          <w:p w14:paraId="520A0073" w14:textId="185F7D33" w:rsidR="008145DC" w:rsidRDefault="008145DC" w:rsidP="0020101D">
            <w:pPr>
              <w:pStyle w:val="CodeBlock"/>
            </w:pPr>
            <w:r>
              <w:t>payload:=out.payload</w:t>
            </w:r>
            <w:r w:rsidR="00444F31">
              <w:t xml:space="preserve"> //payload would have a value 1.</w:t>
            </w:r>
          </w:p>
          <w:p w14:paraId="18CEBD4E" w14:textId="77777777" w:rsidR="00444F31" w:rsidRDefault="00444F31" w:rsidP="00373ACE">
            <w:pPr>
              <w:pStyle w:val="CodeBlock"/>
            </w:pPr>
          </w:p>
          <w:p w14:paraId="472D4722" w14:textId="56190481" w:rsidR="008145DC" w:rsidRPr="0020101D" w:rsidRDefault="008145DC" w:rsidP="00373ACE">
            <w:pPr>
              <w:pStyle w:val="CodeBlock"/>
            </w:pPr>
            <w:r>
              <w:t>created:=out.metadata[“created”]</w:t>
            </w:r>
          </w:p>
        </w:tc>
      </w:tr>
    </w:tbl>
    <w:p w14:paraId="691E71FA" w14:textId="4EFD1C37" w:rsidR="00373ACE" w:rsidRDefault="00373ACE" w:rsidP="0020101D">
      <w:pPr>
        <w:ind w:firstLine="0"/>
        <w:rPr>
          <w:rFonts w:eastAsiaTheme="majorEastAsia"/>
        </w:rPr>
      </w:pPr>
      <w:r>
        <w:rPr>
          <w:rFonts w:eastAsiaTheme="majorEastAsia"/>
        </w:rPr>
        <w:lastRenderedPageBreak/>
        <w:t xml:space="preserve">In the above example, we see that the </w:t>
      </w:r>
      <w:r w:rsidRPr="00444F31">
        <w:rPr>
          <w:rStyle w:val="CodeInline"/>
          <w:rFonts w:eastAsiaTheme="majorEastAsia"/>
        </w:rPr>
        <w:t>Event&lt;T&gt;</w:t>
      </w:r>
      <w:r>
        <w:rPr>
          <w:rFonts w:eastAsiaTheme="majorEastAsia"/>
        </w:rPr>
        <w:t xml:space="preserve"> constructor handles metadata initialization. That metadata is read-only by the</w:t>
      </w:r>
      <w:r w:rsidR="00444F31">
        <w:rPr>
          <w:rFonts w:eastAsiaTheme="majorEastAsia"/>
        </w:rPr>
        <w:t xml:space="preserve"> programmer and managed behind the scenes by the event lifecycle.</w:t>
      </w:r>
    </w:p>
    <w:p w14:paraId="61F47321" w14:textId="3603132C" w:rsidR="00444F31" w:rsidRDefault="00444F31" w:rsidP="0020101D">
      <w:pPr>
        <w:ind w:firstLine="0"/>
        <w:rPr>
          <w:rFonts w:eastAsiaTheme="majorEastAsia"/>
        </w:rPr>
      </w:pPr>
      <w:r>
        <w:rPr>
          <w:rFonts w:eastAsiaTheme="majorEastAsia"/>
        </w:rPr>
        <w:tab/>
        <w:t xml:space="preserve">When </w:t>
      </w:r>
      <w:r w:rsidRPr="00444F31">
        <w:rPr>
          <w:rStyle w:val="CodeInline"/>
          <w:rFonts w:eastAsiaTheme="majorEastAsia"/>
        </w:rPr>
        <w:t>Event&lt;T&gt;</w:t>
      </w:r>
      <w:r>
        <w:rPr>
          <w:rFonts w:eastAsiaTheme="majorEastAsia"/>
        </w:rPr>
        <w:t xml:space="preserve"> is passed as a function argument, the event object is passed by value into the function, and the function may access the payload and metadata properties.</w:t>
      </w:r>
    </w:p>
    <w:p w14:paraId="1010CB9E" w14:textId="3451BB6F" w:rsidR="00B94AA9" w:rsidRDefault="00B94AA9" w:rsidP="000A7ABA">
      <w:pPr>
        <w:pStyle w:val="table-caption"/>
        <w:ind w:firstLine="0"/>
      </w:pPr>
      <w:bookmarkStart w:id="273" w:name="_Toc209623808"/>
      <w:r>
        <w:t xml:space="preserve">Code </w:t>
      </w:r>
      <w:fldSimple w:instr=" SEQ Code \* ARABIC ">
        <w:r w:rsidR="00D15BA7">
          <w:rPr>
            <w:noProof/>
          </w:rPr>
          <w:t>43</w:t>
        </w:r>
      </w:fldSimple>
      <w:r>
        <w:t xml:space="preserve">: </w:t>
      </w:r>
      <w:r w:rsidR="000A7ABA">
        <w:t>Immutable Event&lt;T&gt; example</w:t>
      </w:r>
      <w:bookmarkEnd w:id="2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44F31" w14:paraId="416756F0" w14:textId="77777777" w:rsidTr="00B94AA9">
        <w:tc>
          <w:tcPr>
            <w:tcW w:w="9350" w:type="dxa"/>
          </w:tcPr>
          <w:p w14:paraId="613B1235" w14:textId="3B1801AB" w:rsidR="00444F31" w:rsidRDefault="00444F31" w:rsidP="00444F31">
            <w:pPr>
              <w:pStyle w:val="CodeBlock"/>
            </w:pPr>
            <w:r>
              <w:t>n:=4</w:t>
            </w:r>
          </w:p>
          <w:p w14:paraId="508E25CC" w14:textId="49857904" w:rsidR="00444F31" w:rsidRDefault="00444F31" w:rsidP="00444F31">
            <w:pPr>
              <w:pStyle w:val="CodeBlock"/>
            </w:pPr>
            <w:r>
              <w:t>evt:=Event&lt;int</w:t>
            </w:r>
            <w:r w:rsidR="00B94AA9">
              <w:t>64</w:t>
            </w:r>
            <w:r>
              <w:t>&gt;(n)</w:t>
            </w:r>
          </w:p>
          <w:p w14:paraId="5F4E5242" w14:textId="77777777" w:rsidR="00444F31" w:rsidRDefault="00444F31" w:rsidP="00444F31">
            <w:pPr>
              <w:pStyle w:val="CodeBlock"/>
            </w:pPr>
          </w:p>
          <w:p w14:paraId="1B0B7BF4" w14:textId="033FD36A" w:rsidR="00444F31" w:rsidRDefault="00444F31" w:rsidP="00444F31">
            <w:pPr>
              <w:pStyle w:val="CodeBlock"/>
            </w:pPr>
            <w:r>
              <w:t>out:=func(e Event&lt;int</w:t>
            </w:r>
            <w:r w:rsidR="00B94AA9">
              <w:t>64</w:t>
            </w:r>
            <w:r>
              <w:t>&gt;) Event&lt;int&gt; {</w:t>
            </w:r>
          </w:p>
          <w:p w14:paraId="49DA4628" w14:textId="7B361F82" w:rsidR="00444F31" w:rsidRDefault="00444F31" w:rsidP="00444F31">
            <w:pPr>
              <w:pStyle w:val="CodeBlock"/>
            </w:pPr>
            <w:r>
              <w:t xml:space="preserve">   </w:t>
            </w:r>
            <w:r w:rsidR="00B94AA9">
              <w:t>e.payload=int64(e.metadata[“created”])</w:t>
            </w:r>
          </w:p>
          <w:p w14:paraId="229F0D7E" w14:textId="7DFD0A63" w:rsidR="00444F31" w:rsidRDefault="00444F31" w:rsidP="00444F31">
            <w:pPr>
              <w:pStyle w:val="CodeBlock"/>
            </w:pPr>
            <w:r>
              <w:t xml:space="preserve">   return e</w:t>
            </w:r>
          </w:p>
          <w:p w14:paraId="4AD56A0C" w14:textId="45C0B2BE" w:rsidR="00444F31" w:rsidRDefault="00444F31" w:rsidP="00444F31">
            <w:pPr>
              <w:pStyle w:val="CodeBlock"/>
            </w:pPr>
            <w:r>
              <w:t>}</w:t>
            </w:r>
            <w:r w:rsidR="00B94AA9">
              <w:t>()</w:t>
            </w:r>
          </w:p>
          <w:p w14:paraId="78522EF0" w14:textId="77777777" w:rsidR="00444F31" w:rsidRDefault="00444F31" w:rsidP="00444F31">
            <w:pPr>
              <w:pStyle w:val="CodeBlock"/>
            </w:pPr>
          </w:p>
          <w:p w14:paraId="03DFB290" w14:textId="77777777" w:rsidR="00444F31" w:rsidRDefault="00444F31" w:rsidP="00444F31">
            <w:pPr>
              <w:pStyle w:val="CodeBlock"/>
            </w:pPr>
            <w:r>
              <w:t>payload:=out.payload //payload would have a value 1.</w:t>
            </w:r>
          </w:p>
          <w:p w14:paraId="37D1FE14" w14:textId="77777777" w:rsidR="00444F31" w:rsidRDefault="00444F31" w:rsidP="00444F31">
            <w:pPr>
              <w:pStyle w:val="CodeBlock"/>
            </w:pPr>
          </w:p>
          <w:p w14:paraId="7B3BD500" w14:textId="0E0D0ED9" w:rsidR="00444F31" w:rsidRDefault="00444F31" w:rsidP="00444F31">
            <w:pPr>
              <w:pStyle w:val="CodeBlock"/>
            </w:pPr>
            <w:r>
              <w:t>created:=out.metadata[“created”]</w:t>
            </w:r>
          </w:p>
        </w:tc>
      </w:tr>
    </w:tbl>
    <w:p w14:paraId="15A975EA" w14:textId="433B9246" w:rsidR="00444F31" w:rsidRDefault="00B94AA9" w:rsidP="0020101D">
      <w:pPr>
        <w:ind w:firstLine="0"/>
        <w:rPr>
          <w:rFonts w:eastAsiaTheme="majorEastAsia"/>
        </w:rPr>
      </w:pPr>
      <w:r>
        <w:rPr>
          <w:rFonts w:eastAsiaTheme="majorEastAsia"/>
        </w:rPr>
        <w:t>In this contrived example, the event payload is updated and the result is returned to the caller. This operation cannot be made mutable. The following would result in a compile-time error:</w:t>
      </w:r>
    </w:p>
    <w:p w14:paraId="7F216157" w14:textId="7FB4C155" w:rsidR="00B94AA9" w:rsidRDefault="00B94AA9" w:rsidP="000A7ABA">
      <w:pPr>
        <w:pStyle w:val="table-caption"/>
        <w:ind w:firstLine="0"/>
      </w:pPr>
      <w:bookmarkStart w:id="274" w:name="_Toc209623809"/>
      <w:r>
        <w:t xml:space="preserve">Code </w:t>
      </w:r>
      <w:fldSimple w:instr=" SEQ Code \* ARABIC ">
        <w:r w:rsidR="00D15BA7">
          <w:rPr>
            <w:noProof/>
          </w:rPr>
          <w:t>44</w:t>
        </w:r>
      </w:fldSimple>
      <w:r>
        <w:t xml:space="preserve">: </w:t>
      </w:r>
      <w:r w:rsidRPr="00581461">
        <w:t>Illegal Event&lt;T&gt; mutation example</w:t>
      </w:r>
      <w:bookmarkEnd w:id="2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94AA9" w14:paraId="75A894C7" w14:textId="77777777" w:rsidTr="000A7ABA">
        <w:tc>
          <w:tcPr>
            <w:tcW w:w="9350" w:type="dxa"/>
          </w:tcPr>
          <w:p w14:paraId="6AF16CBC" w14:textId="77777777" w:rsidR="00B94AA9" w:rsidRDefault="00B94AA9" w:rsidP="00B94AA9">
            <w:pPr>
              <w:pStyle w:val="CodeBlock"/>
            </w:pPr>
            <w:r>
              <w:t>n:=4</w:t>
            </w:r>
          </w:p>
          <w:p w14:paraId="4AE55431" w14:textId="77777777" w:rsidR="00B94AA9" w:rsidRDefault="00B94AA9" w:rsidP="00B94AA9">
            <w:pPr>
              <w:pStyle w:val="CodeBlock"/>
            </w:pPr>
            <w:r>
              <w:t>evt:=Event&lt;int64&gt;(n)</w:t>
            </w:r>
          </w:p>
          <w:p w14:paraId="5ADBCB38" w14:textId="77777777" w:rsidR="00B94AA9" w:rsidRDefault="00B94AA9" w:rsidP="00B94AA9">
            <w:pPr>
              <w:pStyle w:val="CodeBlock"/>
            </w:pPr>
          </w:p>
          <w:p w14:paraId="3D100101" w14:textId="77777777" w:rsidR="00B94AA9" w:rsidRDefault="00B94AA9" w:rsidP="00B94AA9">
            <w:pPr>
              <w:pStyle w:val="CodeBlock"/>
            </w:pPr>
            <w:r>
              <w:t>out:=func(e Event&lt;int64&gt;) Event&lt;int&gt; {</w:t>
            </w:r>
          </w:p>
          <w:p w14:paraId="2A035F27" w14:textId="4CA8CE6F" w:rsidR="00B94AA9" w:rsidRDefault="00B94AA9" w:rsidP="00B94AA9">
            <w:pPr>
              <w:pStyle w:val="CodeBlock"/>
            </w:pPr>
            <w:r>
              <w:t xml:space="preserve">   *e.payload=int64(e.metadata[“created”]) //This would fail!</w:t>
            </w:r>
          </w:p>
          <w:p w14:paraId="5E662233" w14:textId="77777777" w:rsidR="00B94AA9" w:rsidRDefault="00B94AA9" w:rsidP="00B94AA9">
            <w:pPr>
              <w:pStyle w:val="CodeBlock"/>
            </w:pPr>
            <w:r>
              <w:t xml:space="preserve">   return e</w:t>
            </w:r>
          </w:p>
          <w:p w14:paraId="0F3ADFDD" w14:textId="77777777" w:rsidR="00B94AA9" w:rsidRDefault="00B94AA9" w:rsidP="00B94AA9">
            <w:pPr>
              <w:pStyle w:val="CodeBlock"/>
            </w:pPr>
            <w:r>
              <w:t>}()</w:t>
            </w:r>
          </w:p>
          <w:p w14:paraId="60AAD2E3" w14:textId="77777777" w:rsidR="00B94AA9" w:rsidRDefault="00B94AA9" w:rsidP="00B94AA9">
            <w:pPr>
              <w:pStyle w:val="CodeBlock"/>
            </w:pPr>
          </w:p>
          <w:p w14:paraId="56577ECE" w14:textId="22A639B7" w:rsidR="00B94AA9" w:rsidRPr="00B94AA9" w:rsidRDefault="00B94AA9" w:rsidP="00B94AA9">
            <w:pPr>
              <w:pStyle w:val="CodeBlock"/>
            </w:pPr>
            <w:r>
              <w:t>payload:=out.payload //payload would have a value 1.</w:t>
            </w:r>
          </w:p>
        </w:tc>
      </w:tr>
    </w:tbl>
    <w:p w14:paraId="6CE3E671" w14:textId="2C9E9A84" w:rsidR="00557C2E" w:rsidRDefault="00557C2E" w:rsidP="009B302D">
      <w:pPr>
        <w:pStyle w:val="Heading4"/>
      </w:pPr>
      <w:r w:rsidRPr="00557C2E">
        <w:rPr>
          <w:rStyle w:val="CodeInline"/>
        </w:rPr>
        <w:lastRenderedPageBreak/>
        <w:t>Mutate</w:t>
      </w:r>
      <w:r>
        <w:t xml:space="preserve"> </w:t>
      </w:r>
      <w:r w:rsidR="00A17F28">
        <w:t>O</w:t>
      </w:r>
      <w:r>
        <w:t>perator</w:t>
      </w:r>
    </w:p>
    <w:p w14:paraId="22C40C18" w14:textId="6ABA1DA2" w:rsidR="00557C2E" w:rsidRDefault="00557C2E" w:rsidP="00557C2E">
      <w:pPr>
        <w:rPr>
          <w:rFonts w:eastAsiaTheme="majorEastAsia"/>
        </w:rPr>
      </w:pPr>
      <w:r w:rsidRPr="00557C2E">
        <w:rPr>
          <w:rFonts w:eastAsiaTheme="majorEastAsia"/>
        </w:rPr>
        <w:t>The</w:t>
      </w:r>
      <w:r w:rsidRPr="00557C2E">
        <w:rPr>
          <w:rStyle w:val="CodeInline"/>
          <w:rFonts w:eastAsiaTheme="majorEastAsia"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57C2E">
        <w:rPr>
          <w:rStyle w:val="CodeInline"/>
          <w:rFonts w:eastAsiaTheme="majorEastAsia"/>
        </w:rPr>
        <w:t>mutate</w:t>
      </w:r>
      <w:r w:rsidRPr="00557C2E">
        <w:rPr>
          <w:rStyle w:val="CodeInline"/>
          <w:rFonts w:eastAsiaTheme="majorEastAsia"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57C2E">
        <w:rPr>
          <w:rFonts w:eastAsiaTheme="majorEastAsia"/>
        </w:rPr>
        <w:t xml:space="preserve">operator is the long-form of the </w:t>
      </w:r>
      <w:r w:rsidRPr="00664C9E">
        <w:rPr>
          <w:rStyle w:val="CodeInline"/>
          <w:rFonts w:eastAsiaTheme="majorEastAsia"/>
        </w:rPr>
        <w:t>*</w:t>
      </w:r>
      <w:r w:rsidRPr="00557C2E">
        <w:rPr>
          <w:rFonts w:eastAsiaTheme="majorEastAsia"/>
        </w:rPr>
        <w:t xml:space="preserve"> operator</w:t>
      </w:r>
      <w:r w:rsidR="001370B3">
        <w:rPr>
          <w:rFonts w:eastAsiaTheme="majorEastAsia"/>
        </w:rPr>
        <w:t xml:space="preserve">; </w:t>
      </w:r>
      <w:r>
        <w:rPr>
          <w:rFonts w:eastAsiaTheme="majorEastAsia"/>
        </w:rPr>
        <w:t xml:space="preserve">the syntactical difference is intended to </w:t>
      </w:r>
      <w:r w:rsidRPr="00557C2E">
        <w:rPr>
          <w:rFonts w:eastAsiaTheme="majorEastAsia"/>
        </w:rPr>
        <w:t xml:space="preserve"> </w:t>
      </w:r>
      <w:r w:rsidR="001370B3">
        <w:rPr>
          <w:rFonts w:eastAsiaTheme="majorEastAsia"/>
        </w:rPr>
        <w:t>more clearly wrap complex operations where the result is mutable and atomic:</w:t>
      </w:r>
    </w:p>
    <w:p w14:paraId="177CA0FB" w14:textId="614DCFF0" w:rsidR="001370B3" w:rsidRDefault="001370B3" w:rsidP="001370B3">
      <w:pPr>
        <w:pStyle w:val="table-caption"/>
      </w:pPr>
      <w:bookmarkStart w:id="275" w:name="_Toc209623810"/>
      <w:r>
        <w:t xml:space="preserve">Code </w:t>
      </w:r>
      <w:fldSimple w:instr=" SEQ Code \* ARABIC ">
        <w:r w:rsidR="00D15BA7">
          <w:rPr>
            <w:noProof/>
          </w:rPr>
          <w:t>45</w:t>
        </w:r>
      </w:fldSimple>
      <w:r>
        <w:t xml:space="preserve">: </w:t>
      </w:r>
      <w:r w:rsidRPr="001370B3">
        <w:rPr>
          <w:rStyle w:val="CodeInline"/>
          <w:sz w:val="16"/>
        </w:rPr>
        <w:t>mutate</w:t>
      </w:r>
      <w:r>
        <w:t xml:space="preserve"> operator example</w:t>
      </w:r>
      <w:bookmarkEnd w:id="2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370B3" w14:paraId="30B5CFF1" w14:textId="77777777" w:rsidTr="001370B3">
        <w:tc>
          <w:tcPr>
            <w:tcW w:w="9350" w:type="dxa"/>
          </w:tcPr>
          <w:p w14:paraId="1F42E1FA" w14:textId="0CA43862" w:rsidR="001370B3" w:rsidRDefault="001370B3" w:rsidP="001370B3">
            <w:pPr>
              <w:pStyle w:val="CodeBlock"/>
            </w:pPr>
            <w:r>
              <w:t>var result int</w:t>
            </w:r>
          </w:p>
          <w:p w14:paraId="1C7E34A1" w14:textId="1EDB9641" w:rsidR="001370B3" w:rsidRDefault="001370B3" w:rsidP="001370B3">
            <w:pPr>
              <w:pStyle w:val="CodeBlock"/>
            </w:pPr>
            <w:r>
              <w:t>result=mutate(funcA(x)+funcB(y)+funcC(z))</w:t>
            </w:r>
          </w:p>
        </w:tc>
      </w:tr>
    </w:tbl>
    <w:p w14:paraId="6D71E088" w14:textId="26546DC7" w:rsidR="001370B3" w:rsidRDefault="001370B3" w:rsidP="001370B3">
      <w:pPr>
        <w:ind w:firstLine="0"/>
      </w:pPr>
      <w:r>
        <w:t xml:space="preserve">The compiler will interpret </w:t>
      </w:r>
      <w:r w:rsidRPr="001370B3">
        <w:rPr>
          <w:rStyle w:val="CodeInline"/>
        </w:rPr>
        <w:t>mutate(&lt;expression&gt;)</w:t>
      </w:r>
      <w:r>
        <w:t xml:space="preserve"> as an atomic operation on the </w:t>
      </w:r>
      <w:r w:rsidRPr="001370B3">
        <w:rPr>
          <w:rStyle w:val="CodeInline"/>
        </w:rPr>
        <w:t>expression</w:t>
      </w:r>
      <w:r>
        <w:t xml:space="preserve">. </w:t>
      </w:r>
      <w:r w:rsidR="00CD506A">
        <w:t>This may allow a wider array of optimizations (including mutability) focused on performance. The mutate operation must follow all of the mutability rules (§</w:t>
      </w:r>
      <w:r w:rsidR="00CD506A">
        <w:fldChar w:fldCharType="begin"/>
      </w:r>
      <w:r w:rsidR="00CD506A">
        <w:instrText xml:space="preserve"> REF _Ref209451024 \r \h </w:instrText>
      </w:r>
      <w:r w:rsidR="00CD506A">
        <w:fldChar w:fldCharType="separate"/>
      </w:r>
      <w:r w:rsidR="00CD506A">
        <w:t>2.3.4.6</w:t>
      </w:r>
      <w:r w:rsidR="00CD506A">
        <w:fldChar w:fldCharType="end"/>
      </w:r>
      <w:r w:rsidR="00CD506A">
        <w:t>).</w:t>
      </w:r>
    </w:p>
    <w:p w14:paraId="3F85595D" w14:textId="47BE5FE6" w:rsidR="001370B3" w:rsidRPr="001370B3" w:rsidRDefault="001370B3" w:rsidP="009B302D">
      <w:pPr>
        <w:pStyle w:val="Heading4"/>
      </w:pPr>
      <w:bookmarkStart w:id="276" w:name="_Ref209451024"/>
      <w:r w:rsidRPr="001370B3">
        <w:t>Mutation Rules</w:t>
      </w:r>
      <w:bookmarkEnd w:id="276"/>
    </w:p>
    <w:p w14:paraId="04CA7447" w14:textId="1C9C4986" w:rsidR="004B3DF9" w:rsidRDefault="00664C9E" w:rsidP="001370B3">
      <w:pPr>
        <w:ind w:firstLine="0"/>
      </w:pPr>
      <w:r>
        <w:t xml:space="preserve">Any mutation operation </w:t>
      </w:r>
      <w:r w:rsidRPr="003940AF">
        <w:rPr>
          <w:i/>
          <w:iCs/>
        </w:rPr>
        <w:t>must</w:t>
      </w:r>
      <w:r>
        <w:t xml:space="preserve"> follow these rules:</w:t>
      </w:r>
    </w:p>
    <w:p w14:paraId="26C3C0FC" w14:textId="47D09F24" w:rsidR="00664C9E" w:rsidRDefault="00664C9E" w:rsidP="003B197B">
      <w:pPr>
        <w:pStyle w:val="ListParagraph"/>
        <w:numPr>
          <w:ilvl w:val="0"/>
          <w:numId w:val="281"/>
        </w:numPr>
        <w:rPr>
          <w:rStyle w:val="CodeInline"/>
          <w:rFonts w:asciiTheme="minorHAnsi" w:hAnsiTheme="minorHAnsi"/>
          <w:sz w:val="24"/>
          <w:szCs w:val="24"/>
        </w:rPr>
      </w:pPr>
      <w:r>
        <w:rPr>
          <w:rStyle w:val="CodeInline"/>
          <w:rFonts w:asciiTheme="minorHAnsi" w:hAnsiTheme="minorHAnsi"/>
          <w:sz w:val="24"/>
          <w:szCs w:val="24"/>
        </w:rPr>
        <w:t xml:space="preserve">The compiler guarantees </w:t>
      </w:r>
      <w:r w:rsidR="00E37FBC">
        <w:rPr>
          <w:rStyle w:val="CodeInline"/>
          <w:rFonts w:asciiTheme="minorHAnsi" w:hAnsiTheme="minorHAnsi"/>
          <w:sz w:val="24"/>
          <w:szCs w:val="24"/>
        </w:rPr>
        <w:t>that the</w:t>
      </w:r>
      <w:r>
        <w:rPr>
          <w:rStyle w:val="CodeInline"/>
          <w:rFonts w:asciiTheme="minorHAnsi" w:hAnsiTheme="minorHAnsi"/>
          <w:sz w:val="24"/>
          <w:szCs w:val="24"/>
        </w:rPr>
        <w:t xml:space="preserve"> operation is atomic:</w:t>
      </w:r>
    </w:p>
    <w:p w14:paraId="41DB7D5F" w14:textId="0E383FEB" w:rsidR="005C7F81" w:rsidRDefault="00664C9E" w:rsidP="006B53F8">
      <w:pPr>
        <w:pStyle w:val="ListParagraph"/>
        <w:numPr>
          <w:ilvl w:val="2"/>
          <w:numId w:val="281"/>
        </w:numPr>
        <w:rPr>
          <w:rStyle w:val="CodeInline"/>
          <w:rFonts w:asciiTheme="minorHAnsi" w:hAnsiTheme="minorHAnsi"/>
          <w:sz w:val="24"/>
          <w:szCs w:val="24"/>
        </w:rPr>
      </w:pPr>
      <w:r>
        <w:rPr>
          <w:rStyle w:val="CodeInline"/>
          <w:rFonts w:asciiTheme="minorHAnsi" w:hAnsiTheme="minorHAnsi"/>
          <w:sz w:val="24"/>
          <w:szCs w:val="24"/>
        </w:rPr>
        <w:t xml:space="preserve">For </w:t>
      </w:r>
      <w:r w:rsidRPr="00664C9E">
        <w:rPr>
          <w:rStyle w:val="CodeInline"/>
        </w:rPr>
        <w:t>*</w:t>
      </w:r>
      <w:r>
        <w:rPr>
          <w:rStyle w:val="CodeInline"/>
          <w:rFonts w:asciiTheme="minorHAnsi" w:hAnsiTheme="minorHAnsi"/>
          <w:sz w:val="24"/>
          <w:szCs w:val="24"/>
        </w:rPr>
        <w:t xml:space="preserve"> operators, the assignment is atomic</w:t>
      </w:r>
      <w:r w:rsidR="006B53F8">
        <w:rPr>
          <w:rStyle w:val="CodeInline"/>
          <w:rFonts w:asciiTheme="minorHAnsi" w:hAnsiTheme="minorHAnsi"/>
          <w:sz w:val="24"/>
          <w:szCs w:val="24"/>
        </w:rPr>
        <w:t>:</w:t>
      </w:r>
    </w:p>
    <w:p w14:paraId="38BFEDE6" w14:textId="2A7961D7" w:rsidR="005C7F81" w:rsidRDefault="005C7F81" w:rsidP="005C7F81">
      <w:pPr>
        <w:pStyle w:val="table-caption"/>
      </w:pPr>
      <w:bookmarkStart w:id="277" w:name="_Toc209623811"/>
      <w:r>
        <w:t xml:space="preserve">Code </w:t>
      </w:r>
      <w:fldSimple w:instr=" SEQ Code \* ARABIC ">
        <w:r w:rsidR="00D15BA7">
          <w:rPr>
            <w:noProof/>
          </w:rPr>
          <w:t>46</w:t>
        </w:r>
      </w:fldSimple>
      <w:r>
        <w:t>: Atomic mutate operator (*)</w:t>
      </w:r>
      <w:bookmarkEnd w:id="277"/>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5C7F81" w14:paraId="08E97893" w14:textId="77777777" w:rsidTr="005C7F81">
        <w:tc>
          <w:tcPr>
            <w:tcW w:w="9350" w:type="dxa"/>
          </w:tcPr>
          <w:p w14:paraId="2FD8B879" w14:textId="77777777" w:rsidR="005C7F81" w:rsidRDefault="005C7F81" w:rsidP="005C7F81">
            <w:pPr>
              <w:pStyle w:val="CodeBlock"/>
              <w:ind w:left="0"/>
            </w:pPr>
            <w:r>
              <w:t>var result int</w:t>
            </w:r>
          </w:p>
          <w:p w14:paraId="13AA5772" w14:textId="37821C73" w:rsidR="005C7F81" w:rsidRDefault="005C7F81" w:rsidP="005C7F81">
            <w:pPr>
              <w:pStyle w:val="CodeBlock"/>
              <w:ind w:left="0"/>
              <w:rPr>
                <w:rStyle w:val="CodeInline"/>
                <w:rFonts w:asciiTheme="minorHAnsi" w:hAnsiTheme="minorHAnsi"/>
                <w:sz w:val="24"/>
                <w:szCs w:val="24"/>
              </w:rPr>
            </w:pPr>
            <w:r>
              <w:t>*result=funcA(x)+funcB(y)+funcC(z)</w:t>
            </w:r>
          </w:p>
        </w:tc>
      </w:tr>
    </w:tbl>
    <w:p w14:paraId="11BC0723" w14:textId="582B7022" w:rsidR="005C7F81" w:rsidRPr="005C7F81" w:rsidRDefault="003940AF" w:rsidP="005C7F81">
      <w:pPr>
        <w:pStyle w:val="ListParagraph"/>
        <w:ind w:left="1440" w:firstLine="0"/>
        <w:rPr>
          <w:rStyle w:val="CodeInline"/>
          <w:rFonts w:asciiTheme="minorHAnsi" w:hAnsiTheme="minorHAnsi"/>
          <w:sz w:val="24"/>
          <w:szCs w:val="24"/>
        </w:rPr>
      </w:pPr>
      <w:r>
        <w:rPr>
          <w:rStyle w:val="CodeInline"/>
          <w:rFonts w:asciiTheme="minorHAnsi" w:hAnsiTheme="minorHAnsi"/>
          <w:sz w:val="24"/>
          <w:szCs w:val="24"/>
        </w:rPr>
        <w:t>This means the right-hand side is evaluated, then the assignment is performed as a mutable atomic operation</w:t>
      </w:r>
      <w:r w:rsidR="005C7F81">
        <w:rPr>
          <w:rStyle w:val="CodeInline"/>
          <w:rFonts w:asciiTheme="minorHAnsi" w:hAnsiTheme="minorHAnsi"/>
          <w:sz w:val="24"/>
          <w:szCs w:val="24"/>
        </w:rPr>
        <w:t xml:space="preserve">. </w:t>
      </w:r>
    </w:p>
    <w:p w14:paraId="65BE99C1" w14:textId="4B3161AA" w:rsidR="00664C9E" w:rsidRDefault="00664C9E" w:rsidP="006B53F8">
      <w:pPr>
        <w:pStyle w:val="ListParagraph"/>
        <w:numPr>
          <w:ilvl w:val="2"/>
          <w:numId w:val="281"/>
        </w:numPr>
        <w:rPr>
          <w:rStyle w:val="CodeInline"/>
          <w:rFonts w:asciiTheme="minorHAnsi" w:hAnsiTheme="minorHAnsi"/>
          <w:sz w:val="24"/>
          <w:szCs w:val="24"/>
        </w:rPr>
      </w:pPr>
      <w:r>
        <w:rPr>
          <w:rStyle w:val="CodeInline"/>
          <w:rFonts w:asciiTheme="minorHAnsi" w:hAnsiTheme="minorHAnsi"/>
          <w:sz w:val="24"/>
          <w:szCs w:val="24"/>
        </w:rPr>
        <w:lastRenderedPageBreak/>
        <w:t xml:space="preserve">For </w:t>
      </w:r>
      <w:r w:rsidRPr="00664C9E">
        <w:rPr>
          <w:rStyle w:val="CodeInline"/>
        </w:rPr>
        <w:t>mutate(…)</w:t>
      </w:r>
      <w:r>
        <w:rPr>
          <w:rStyle w:val="CodeInline"/>
          <w:rFonts w:asciiTheme="minorHAnsi" w:hAnsiTheme="minorHAnsi"/>
          <w:sz w:val="24"/>
          <w:szCs w:val="24"/>
        </w:rPr>
        <w:t xml:space="preserve"> the </w:t>
      </w:r>
      <w:r w:rsidRPr="003940AF">
        <w:rPr>
          <w:rStyle w:val="CodeInline"/>
          <w:rFonts w:asciiTheme="minorHAnsi" w:hAnsiTheme="minorHAnsi"/>
          <w:i/>
          <w:iCs/>
          <w:sz w:val="24"/>
          <w:szCs w:val="24"/>
        </w:rPr>
        <w:t>expression</w:t>
      </w:r>
      <w:r>
        <w:rPr>
          <w:rStyle w:val="CodeInline"/>
          <w:rFonts w:asciiTheme="minorHAnsi" w:hAnsiTheme="minorHAnsi"/>
          <w:sz w:val="24"/>
          <w:szCs w:val="24"/>
        </w:rPr>
        <w:t xml:space="preserve"> is atomic</w:t>
      </w:r>
      <w:r w:rsidR="006B53F8">
        <w:rPr>
          <w:rStyle w:val="CodeInline"/>
          <w:rFonts w:asciiTheme="minorHAnsi" w:hAnsiTheme="minorHAnsi"/>
          <w:sz w:val="24"/>
          <w:szCs w:val="24"/>
        </w:rPr>
        <w:t>:</w:t>
      </w:r>
    </w:p>
    <w:p w14:paraId="0472E4AE" w14:textId="2D63708C" w:rsidR="00E37FBC" w:rsidRDefault="00E37FBC" w:rsidP="00E37FBC">
      <w:pPr>
        <w:pStyle w:val="table-caption"/>
      </w:pPr>
      <w:bookmarkStart w:id="278" w:name="_Toc209623812"/>
      <w:r>
        <w:t xml:space="preserve">Code </w:t>
      </w:r>
      <w:fldSimple w:instr=" SEQ Code \* ARABIC ">
        <w:r w:rsidR="00D15BA7">
          <w:rPr>
            <w:noProof/>
          </w:rPr>
          <w:t>47</w:t>
        </w:r>
      </w:fldSimple>
      <w:r>
        <w:t>: Atomic mutate expression</w:t>
      </w:r>
      <w:bookmarkEnd w:id="278"/>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E37FBC" w14:paraId="10DCE9C3" w14:textId="77777777" w:rsidTr="00E37FBC">
        <w:tc>
          <w:tcPr>
            <w:tcW w:w="9350" w:type="dxa"/>
          </w:tcPr>
          <w:p w14:paraId="5D84117F" w14:textId="77777777" w:rsidR="00E37FBC" w:rsidRDefault="00E37FBC" w:rsidP="00E37FBC">
            <w:pPr>
              <w:pStyle w:val="CodeBlock"/>
              <w:ind w:left="0"/>
            </w:pPr>
            <w:r>
              <w:t>var result int</w:t>
            </w:r>
          </w:p>
          <w:p w14:paraId="1E648206" w14:textId="2EA02EBF" w:rsidR="00E37FBC" w:rsidRDefault="00E37FBC" w:rsidP="00E37FBC">
            <w:pPr>
              <w:pStyle w:val="CodeBlock"/>
              <w:ind w:left="0"/>
              <w:rPr>
                <w:rStyle w:val="CodeInline"/>
                <w:rFonts w:asciiTheme="minorHAnsi" w:hAnsiTheme="minorHAnsi"/>
                <w:sz w:val="24"/>
                <w:szCs w:val="24"/>
              </w:rPr>
            </w:pPr>
            <w:r>
              <w:t>result=mutate(funcA(x)+funcB(y)+funcC(z))</w:t>
            </w:r>
          </w:p>
        </w:tc>
      </w:tr>
    </w:tbl>
    <w:p w14:paraId="334DF4AB" w14:textId="224BD82D" w:rsidR="005C7F81" w:rsidRDefault="005C7F81" w:rsidP="005C7F81">
      <w:pPr>
        <w:pStyle w:val="ListParagraph"/>
        <w:ind w:left="1440" w:firstLine="0"/>
        <w:rPr>
          <w:rStyle w:val="CodeInline"/>
          <w:rFonts w:asciiTheme="minorHAnsi" w:hAnsiTheme="minorHAnsi"/>
          <w:sz w:val="24"/>
          <w:szCs w:val="24"/>
        </w:rPr>
      </w:pPr>
      <w:r>
        <w:rPr>
          <w:rStyle w:val="CodeInline"/>
          <w:rFonts w:asciiTheme="minorHAnsi" w:hAnsiTheme="minorHAnsi"/>
          <w:sz w:val="24"/>
          <w:szCs w:val="24"/>
        </w:rPr>
        <w:t xml:space="preserve">The </w:t>
      </w:r>
      <w:r w:rsidRPr="005C7F81">
        <w:rPr>
          <w:rStyle w:val="CodeInline"/>
        </w:rPr>
        <w:t>mutate(…)</w:t>
      </w:r>
      <w:r>
        <w:rPr>
          <w:rStyle w:val="CodeInline"/>
          <w:rFonts w:asciiTheme="minorHAnsi" w:hAnsiTheme="minorHAnsi"/>
          <w:sz w:val="24"/>
          <w:szCs w:val="24"/>
        </w:rPr>
        <w:t xml:space="preserve"> operator makes the expression </w:t>
      </w:r>
      <w:r w:rsidRPr="005C7F81">
        <w:rPr>
          <w:rStyle w:val="CodeInline"/>
          <w:rFonts w:asciiTheme="minorHAnsi" w:hAnsiTheme="minorHAnsi"/>
          <w:i/>
          <w:iCs/>
          <w:sz w:val="24"/>
          <w:szCs w:val="24"/>
        </w:rPr>
        <w:t>and</w:t>
      </w:r>
      <w:r>
        <w:rPr>
          <w:rStyle w:val="CodeInline"/>
          <w:rFonts w:asciiTheme="minorHAnsi" w:hAnsiTheme="minorHAnsi"/>
          <w:sz w:val="24"/>
          <w:szCs w:val="24"/>
        </w:rPr>
        <w:t xml:space="preserve"> assignment</w:t>
      </w:r>
      <w:r w:rsidR="003940AF">
        <w:rPr>
          <w:rStyle w:val="CodeInline"/>
          <w:rFonts w:asciiTheme="minorHAnsi" w:hAnsiTheme="minorHAnsi"/>
          <w:sz w:val="24"/>
          <w:szCs w:val="24"/>
        </w:rPr>
        <w:t xml:space="preserve"> as an</w:t>
      </w:r>
      <w:r>
        <w:rPr>
          <w:rStyle w:val="CodeInline"/>
          <w:rFonts w:asciiTheme="minorHAnsi" w:hAnsiTheme="minorHAnsi"/>
          <w:sz w:val="24"/>
          <w:szCs w:val="24"/>
        </w:rPr>
        <w:t xml:space="preserve"> atomic</w:t>
      </w:r>
      <w:r w:rsidR="003940AF">
        <w:rPr>
          <w:rStyle w:val="CodeInline"/>
          <w:rFonts w:asciiTheme="minorHAnsi" w:hAnsiTheme="minorHAnsi"/>
          <w:sz w:val="24"/>
          <w:szCs w:val="24"/>
        </w:rPr>
        <w:t xml:space="preserve"> operation. </w:t>
      </w:r>
      <w:r>
        <w:rPr>
          <w:rStyle w:val="CodeInline"/>
          <w:rFonts w:asciiTheme="minorHAnsi" w:hAnsiTheme="minorHAnsi"/>
          <w:sz w:val="24"/>
          <w:szCs w:val="24"/>
        </w:rPr>
        <w:t>This gives the compiler significant latitude to optimize the expression</w:t>
      </w:r>
      <w:r w:rsidR="006B53F8">
        <w:rPr>
          <w:rStyle w:val="CodeInline"/>
          <w:rFonts w:asciiTheme="minorHAnsi" w:hAnsiTheme="minorHAnsi"/>
          <w:sz w:val="24"/>
          <w:szCs w:val="24"/>
        </w:rPr>
        <w:t xml:space="preserve"> and assignment under the guarantee that the entire operation is a</w:t>
      </w:r>
      <w:r w:rsidR="003940AF">
        <w:rPr>
          <w:rStyle w:val="CodeInline"/>
          <w:rFonts w:asciiTheme="minorHAnsi" w:hAnsiTheme="minorHAnsi"/>
          <w:sz w:val="24"/>
          <w:szCs w:val="24"/>
        </w:rPr>
        <w:t xml:space="preserve"> safe,</w:t>
      </w:r>
      <w:r w:rsidR="006B53F8">
        <w:rPr>
          <w:rStyle w:val="CodeInline"/>
          <w:rFonts w:asciiTheme="minorHAnsi" w:hAnsiTheme="minorHAnsi"/>
          <w:sz w:val="24"/>
          <w:szCs w:val="24"/>
        </w:rPr>
        <w:t xml:space="preserve"> protected unit.</w:t>
      </w:r>
    </w:p>
    <w:p w14:paraId="083F475F" w14:textId="6A0C6AAB" w:rsidR="00664C9E" w:rsidRDefault="00664C9E" w:rsidP="003B197B">
      <w:pPr>
        <w:pStyle w:val="ListParagraph"/>
        <w:numPr>
          <w:ilvl w:val="0"/>
          <w:numId w:val="281"/>
        </w:numPr>
        <w:rPr>
          <w:rStyle w:val="CodeInline"/>
          <w:rFonts w:asciiTheme="minorHAnsi" w:hAnsiTheme="minorHAnsi"/>
          <w:sz w:val="24"/>
          <w:szCs w:val="24"/>
        </w:rPr>
      </w:pPr>
      <w:r>
        <w:rPr>
          <w:rStyle w:val="CodeInline"/>
          <w:rFonts w:asciiTheme="minorHAnsi" w:hAnsiTheme="minorHAnsi"/>
          <w:sz w:val="24"/>
          <w:szCs w:val="24"/>
        </w:rPr>
        <w:t xml:space="preserve">A mutable operation must exist within the same </w:t>
      </w:r>
      <w:r w:rsidR="006B53F8">
        <w:rPr>
          <w:rStyle w:val="CodeInline"/>
          <w:rFonts w:asciiTheme="minorHAnsi" w:hAnsiTheme="minorHAnsi"/>
          <w:sz w:val="24"/>
          <w:szCs w:val="24"/>
        </w:rPr>
        <w:t>scope.</w:t>
      </w:r>
    </w:p>
    <w:p w14:paraId="208CDF7E" w14:textId="251EA8A4" w:rsidR="00D9483E" w:rsidRDefault="00D9483E" w:rsidP="00D9483E">
      <w:pPr>
        <w:pStyle w:val="table-caption"/>
      </w:pPr>
      <w:bookmarkStart w:id="279" w:name="_Toc209623813"/>
      <w:r>
        <w:t xml:space="preserve">Code </w:t>
      </w:r>
      <w:fldSimple w:instr=" SEQ Code \* ARABIC ">
        <w:r w:rsidR="00D15BA7">
          <w:rPr>
            <w:noProof/>
          </w:rPr>
          <w:t>48</w:t>
        </w:r>
      </w:fldSimple>
      <w:r>
        <w:t>: Mutable operation scope</w:t>
      </w:r>
      <w:bookmarkEnd w:id="279"/>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6B53F8" w14:paraId="347D6015" w14:textId="77777777" w:rsidTr="000E4456">
        <w:tc>
          <w:tcPr>
            <w:tcW w:w="9350" w:type="dxa"/>
          </w:tcPr>
          <w:p w14:paraId="1E3BBC50" w14:textId="77777777" w:rsidR="006B53F8" w:rsidRPr="006B53F8" w:rsidRDefault="006B53F8" w:rsidP="006B53F8">
            <w:pPr>
              <w:pStyle w:val="CodeBlock"/>
              <w:rPr>
                <w:rStyle w:val="CodeInline"/>
                <w:sz w:val="16"/>
                <w:szCs w:val="20"/>
              </w:rPr>
            </w:pPr>
            <w:r w:rsidRPr="006B53F8">
              <w:rPr>
                <w:rStyle w:val="CodeInline"/>
                <w:sz w:val="16"/>
                <w:szCs w:val="20"/>
              </w:rPr>
              <w:t>{</w:t>
            </w:r>
          </w:p>
          <w:p w14:paraId="31F8B27D" w14:textId="17580AD2" w:rsidR="006B53F8" w:rsidRPr="006B53F8" w:rsidRDefault="006B53F8" w:rsidP="006B53F8">
            <w:pPr>
              <w:pStyle w:val="CodeBlock"/>
              <w:rPr>
                <w:rStyle w:val="CodeInline"/>
                <w:sz w:val="16"/>
                <w:szCs w:val="20"/>
              </w:rPr>
            </w:pPr>
            <w:r w:rsidRPr="006B53F8">
              <w:rPr>
                <w:rStyle w:val="CodeInline"/>
                <w:sz w:val="16"/>
                <w:szCs w:val="20"/>
              </w:rPr>
              <w:t xml:space="preserve">    var result int</w:t>
            </w:r>
          </w:p>
          <w:p w14:paraId="53643B00" w14:textId="7B7CBDF3" w:rsidR="006B53F8" w:rsidRPr="006B53F8" w:rsidRDefault="006B53F8" w:rsidP="006B53F8">
            <w:pPr>
              <w:pStyle w:val="CodeBlock"/>
              <w:rPr>
                <w:rStyle w:val="CodeInline"/>
                <w:sz w:val="16"/>
                <w:szCs w:val="20"/>
              </w:rPr>
            </w:pPr>
            <w:r w:rsidRPr="006B53F8">
              <w:rPr>
                <w:rStyle w:val="CodeInline"/>
                <w:sz w:val="16"/>
                <w:szCs w:val="20"/>
              </w:rPr>
              <w:t xml:space="preserve">    result=0</w:t>
            </w:r>
          </w:p>
          <w:p w14:paraId="3CF0AA2D" w14:textId="24B1FFA7" w:rsidR="006B53F8" w:rsidRPr="006B53F8" w:rsidRDefault="006B53F8" w:rsidP="006B53F8">
            <w:pPr>
              <w:pStyle w:val="CodeBlock"/>
              <w:rPr>
                <w:rStyle w:val="CodeInline"/>
                <w:sz w:val="16"/>
                <w:szCs w:val="20"/>
              </w:rPr>
            </w:pPr>
            <w:r w:rsidRPr="006B53F8">
              <w:rPr>
                <w:rStyle w:val="CodeInline"/>
                <w:sz w:val="16"/>
                <w:szCs w:val="20"/>
              </w:rPr>
              <w:t xml:space="preserve">    </w:t>
            </w:r>
            <w:r>
              <w:rPr>
                <w:rStyle w:val="CodeInline"/>
                <w:sz w:val="16"/>
                <w:szCs w:val="20"/>
              </w:rPr>
              <w:t>func()</w:t>
            </w:r>
            <w:r w:rsidRPr="006B53F8">
              <w:rPr>
                <w:rStyle w:val="CodeInline"/>
                <w:sz w:val="16"/>
                <w:szCs w:val="20"/>
              </w:rPr>
              <w:t>{</w:t>
            </w:r>
          </w:p>
          <w:p w14:paraId="42E61B9F" w14:textId="3228DD76" w:rsidR="006B53F8" w:rsidRPr="006B53F8" w:rsidRDefault="006B53F8" w:rsidP="006B53F8">
            <w:pPr>
              <w:pStyle w:val="CodeBlock"/>
              <w:rPr>
                <w:rStyle w:val="CodeInline"/>
                <w:sz w:val="16"/>
                <w:szCs w:val="20"/>
              </w:rPr>
            </w:pPr>
            <w:r w:rsidRPr="006B53F8">
              <w:rPr>
                <w:rStyle w:val="CodeInline"/>
                <w:sz w:val="16"/>
                <w:szCs w:val="20"/>
              </w:rPr>
              <w:t xml:space="preserve">         *result=5 //mutation allowed in a child scope.</w:t>
            </w:r>
          </w:p>
          <w:p w14:paraId="2684D963" w14:textId="0E8EE1C7" w:rsidR="006B53F8" w:rsidRPr="006B53F8" w:rsidRDefault="006B53F8" w:rsidP="006B53F8">
            <w:pPr>
              <w:pStyle w:val="CodeBlock"/>
              <w:rPr>
                <w:rStyle w:val="CodeInline"/>
                <w:sz w:val="16"/>
                <w:szCs w:val="20"/>
              </w:rPr>
            </w:pPr>
            <w:r w:rsidRPr="006B53F8">
              <w:rPr>
                <w:rStyle w:val="CodeInline"/>
                <w:sz w:val="16"/>
                <w:szCs w:val="20"/>
              </w:rPr>
              <w:t xml:space="preserve">    }</w:t>
            </w:r>
            <w:r>
              <w:rPr>
                <w:rStyle w:val="CodeInline"/>
                <w:sz w:val="16"/>
                <w:szCs w:val="20"/>
              </w:rPr>
              <w:t>()</w:t>
            </w:r>
          </w:p>
          <w:p w14:paraId="282124C5" w14:textId="63E62301" w:rsidR="006B53F8" w:rsidRPr="006B53F8" w:rsidRDefault="006B53F8" w:rsidP="006B53F8">
            <w:pPr>
              <w:pStyle w:val="CodeBlock"/>
              <w:rPr>
                <w:rStyle w:val="CodeInline"/>
                <w:sz w:val="16"/>
                <w:szCs w:val="20"/>
              </w:rPr>
            </w:pPr>
            <w:r w:rsidRPr="006B53F8">
              <w:rPr>
                <w:rStyle w:val="CodeInline"/>
                <w:sz w:val="16"/>
                <w:szCs w:val="20"/>
              </w:rPr>
              <w:t xml:space="preserve">    *result=3</w:t>
            </w:r>
          </w:p>
          <w:p w14:paraId="118849A1" w14:textId="74B415B6" w:rsidR="006B53F8" w:rsidRDefault="006B53F8" w:rsidP="006B53F8">
            <w:pPr>
              <w:pStyle w:val="CodeBlock"/>
              <w:rPr>
                <w:rStyle w:val="CodeInline"/>
                <w:rFonts w:asciiTheme="minorHAnsi" w:hAnsiTheme="minorHAnsi"/>
                <w:sz w:val="24"/>
                <w:szCs w:val="24"/>
              </w:rPr>
            </w:pPr>
            <w:r w:rsidRPr="006B53F8">
              <w:rPr>
                <w:rStyle w:val="CodeInline"/>
                <w:sz w:val="16"/>
                <w:szCs w:val="20"/>
              </w:rPr>
              <w:t>}</w:t>
            </w:r>
          </w:p>
        </w:tc>
      </w:tr>
    </w:tbl>
    <w:p w14:paraId="26AD5C37" w14:textId="5DE189A8" w:rsidR="006B53F8" w:rsidRPr="00D9483E" w:rsidRDefault="006B53F8" w:rsidP="00D9483E">
      <w:pPr>
        <w:pStyle w:val="ListParagraph"/>
        <w:ind w:firstLine="0"/>
        <w:rPr>
          <w:rStyle w:val="CodeInline"/>
          <w:rFonts w:asciiTheme="minorHAnsi" w:hAnsiTheme="minorHAnsi"/>
          <w:sz w:val="24"/>
          <w:szCs w:val="24"/>
        </w:rPr>
      </w:pPr>
      <w:r>
        <w:rPr>
          <w:rStyle w:val="CodeInline"/>
          <w:rFonts w:asciiTheme="minorHAnsi" w:hAnsiTheme="minorHAnsi"/>
          <w:sz w:val="24"/>
          <w:szCs w:val="24"/>
        </w:rPr>
        <w:t xml:space="preserve">Mutation can occur in a child scope, including a </w:t>
      </w:r>
      <w:r w:rsidR="003940AF">
        <w:rPr>
          <w:rStyle w:val="CodeInline"/>
          <w:rFonts w:asciiTheme="minorHAnsi" w:hAnsiTheme="minorHAnsi"/>
          <w:sz w:val="24"/>
          <w:szCs w:val="24"/>
        </w:rPr>
        <w:t xml:space="preserve">nested </w:t>
      </w:r>
      <w:r w:rsidR="003940AF" w:rsidRPr="003940AF">
        <w:rPr>
          <w:rStyle w:val="CodeInline"/>
          <w:rFonts w:asciiTheme="minorHAnsi" w:hAnsiTheme="minorHAnsi"/>
          <w:i/>
          <w:iCs/>
          <w:sz w:val="24"/>
          <w:szCs w:val="24"/>
        </w:rPr>
        <w:t>anonymous</w:t>
      </w:r>
      <w:r w:rsidR="003940AF">
        <w:rPr>
          <w:rStyle w:val="CodeInline"/>
          <w:rFonts w:asciiTheme="minorHAnsi" w:hAnsiTheme="minorHAnsi"/>
          <w:sz w:val="24"/>
          <w:szCs w:val="24"/>
        </w:rPr>
        <w:t xml:space="preserve"> </w:t>
      </w:r>
      <w:r>
        <w:rPr>
          <w:rStyle w:val="CodeInline"/>
          <w:rFonts w:asciiTheme="minorHAnsi" w:hAnsiTheme="minorHAnsi"/>
          <w:sz w:val="24"/>
          <w:szCs w:val="24"/>
        </w:rPr>
        <w:t>function. This is predictable and analyzable</w:t>
      </w:r>
      <w:r w:rsidR="00D9483E">
        <w:rPr>
          <w:rStyle w:val="CodeInline"/>
          <w:rFonts w:asciiTheme="minorHAnsi" w:hAnsiTheme="minorHAnsi"/>
          <w:sz w:val="24"/>
          <w:szCs w:val="24"/>
        </w:rPr>
        <w:t xml:space="preserve"> because there is no concurrency inside the </w:t>
      </w:r>
      <w:r w:rsidR="00D9483E" w:rsidRPr="00D9483E">
        <w:rPr>
          <w:rStyle w:val="CodeInline"/>
        </w:rPr>
        <w:t>worker</w:t>
      </w:r>
      <w:r w:rsidR="00D9483E">
        <w:rPr>
          <w:rStyle w:val="CodeInline"/>
          <w:rFonts w:asciiTheme="minorHAnsi" w:hAnsiTheme="minorHAnsi"/>
          <w:sz w:val="24"/>
          <w:szCs w:val="24"/>
        </w:rPr>
        <w:t xml:space="preserve"> function scope.</w:t>
      </w:r>
    </w:p>
    <w:p w14:paraId="77D2A2B6" w14:textId="3B8AAAFF" w:rsidR="00664C9E" w:rsidRDefault="00664C9E" w:rsidP="003B197B">
      <w:pPr>
        <w:pStyle w:val="ListParagraph"/>
        <w:numPr>
          <w:ilvl w:val="0"/>
          <w:numId w:val="281"/>
        </w:numPr>
        <w:rPr>
          <w:rStyle w:val="CodeInline"/>
          <w:rFonts w:asciiTheme="minorHAnsi" w:hAnsiTheme="minorHAnsi"/>
          <w:sz w:val="24"/>
          <w:szCs w:val="24"/>
        </w:rPr>
      </w:pPr>
      <w:r>
        <w:rPr>
          <w:rStyle w:val="CodeInline"/>
          <w:rFonts w:asciiTheme="minorHAnsi" w:hAnsiTheme="minorHAnsi"/>
          <w:sz w:val="24"/>
          <w:szCs w:val="24"/>
        </w:rPr>
        <w:t>The result of an operation must be the same type and byte size as the assignee.</w:t>
      </w:r>
    </w:p>
    <w:p w14:paraId="4A7F9BD2" w14:textId="7AD89F7B" w:rsidR="004C1C8D" w:rsidRDefault="004C1C8D" w:rsidP="004C1C8D">
      <w:pPr>
        <w:pStyle w:val="table-caption"/>
      </w:pPr>
      <w:bookmarkStart w:id="280" w:name="_Toc209623814"/>
      <w:r>
        <w:t xml:space="preserve">Code </w:t>
      </w:r>
      <w:fldSimple w:instr=" SEQ Code \* ARABIC ">
        <w:r w:rsidR="00D15BA7">
          <w:rPr>
            <w:noProof/>
          </w:rPr>
          <w:t>49</w:t>
        </w:r>
      </w:fldSimple>
      <w:r>
        <w:t>: Size-match mutability rule example</w:t>
      </w:r>
      <w:bookmarkEnd w:id="280"/>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940AF" w:rsidRPr="004C1C8D" w14:paraId="74AEA65C" w14:textId="77777777" w:rsidTr="000E4456">
        <w:tc>
          <w:tcPr>
            <w:tcW w:w="9350" w:type="dxa"/>
          </w:tcPr>
          <w:p w14:paraId="0574ECDC" w14:textId="1AF6310F" w:rsidR="003940AF" w:rsidRPr="004C1C8D" w:rsidRDefault="003940AF" w:rsidP="003940AF">
            <w:pPr>
              <w:pStyle w:val="CodeBlock"/>
              <w:rPr>
                <w:rStyle w:val="CodeInline"/>
              </w:rPr>
            </w:pPr>
            <w:r w:rsidRPr="004C1C8D">
              <w:rPr>
                <w:rStyle w:val="CodeInline"/>
              </w:rPr>
              <w:t>a:=[]byte{01,</w:t>
            </w:r>
            <w:r w:rsidR="004D3E2C" w:rsidRPr="004C1C8D">
              <w:rPr>
                <w:rStyle w:val="CodeInline"/>
              </w:rPr>
              <w:t xml:space="preserve"> </w:t>
            </w:r>
            <w:r w:rsidRPr="004C1C8D">
              <w:rPr>
                <w:rStyle w:val="CodeInline"/>
              </w:rPr>
              <w:t>02,</w:t>
            </w:r>
            <w:r w:rsidR="004D3E2C" w:rsidRPr="004C1C8D">
              <w:rPr>
                <w:rStyle w:val="CodeInline"/>
              </w:rPr>
              <w:t xml:space="preserve"> </w:t>
            </w:r>
            <w:r w:rsidRPr="004C1C8D">
              <w:rPr>
                <w:rStyle w:val="CodeInline"/>
              </w:rPr>
              <w:t>03,</w:t>
            </w:r>
            <w:r w:rsidR="004D3E2C" w:rsidRPr="004C1C8D">
              <w:rPr>
                <w:rStyle w:val="CodeInline"/>
              </w:rPr>
              <w:t xml:space="preserve"> </w:t>
            </w:r>
            <w:r w:rsidRPr="004C1C8D">
              <w:rPr>
                <w:rStyle w:val="CodeInline"/>
              </w:rPr>
              <w:t>04}</w:t>
            </w:r>
            <w:r w:rsidR="004C1C8D">
              <w:rPr>
                <w:rStyle w:val="CodeInline"/>
              </w:rPr>
              <w:t xml:space="preserve"> </w:t>
            </w:r>
            <w:r w:rsidRPr="004C1C8D">
              <w:rPr>
                <w:rStyle w:val="CodeInline"/>
              </w:rPr>
              <w:t xml:space="preserve">// initialize </w:t>
            </w:r>
            <w:r w:rsidR="004D3E2C" w:rsidRPr="004C1C8D">
              <w:rPr>
                <w:rStyle w:val="CodeInline"/>
              </w:rPr>
              <w:t>‘</w:t>
            </w:r>
            <w:r w:rsidRPr="004C1C8D">
              <w:rPr>
                <w:rStyle w:val="CodeInline"/>
              </w:rPr>
              <w:t>a</w:t>
            </w:r>
            <w:r w:rsidR="004D3E2C" w:rsidRPr="004C1C8D">
              <w:rPr>
                <w:rStyle w:val="CodeInline"/>
              </w:rPr>
              <w:t>’</w:t>
            </w:r>
            <w:r w:rsidRPr="004C1C8D">
              <w:rPr>
                <w:rStyle w:val="CodeInline"/>
              </w:rPr>
              <w:t xml:space="preserve"> with </w:t>
            </w:r>
            <w:r w:rsidR="004D3E2C" w:rsidRPr="004C1C8D">
              <w:rPr>
                <w:rStyle w:val="CodeInline"/>
              </w:rPr>
              <w:t>4 bytes</w:t>
            </w:r>
          </w:p>
          <w:p w14:paraId="19333DC8" w14:textId="71C4CCE3" w:rsidR="004D3E2C" w:rsidRPr="004C1C8D" w:rsidRDefault="004D3E2C" w:rsidP="004D3E2C">
            <w:pPr>
              <w:pStyle w:val="CodeBlock"/>
              <w:rPr>
                <w:rStyle w:val="CodeInline"/>
              </w:rPr>
            </w:pPr>
            <w:r w:rsidRPr="004C1C8D">
              <w:rPr>
                <w:rStyle w:val="CodeInline"/>
              </w:rPr>
              <w:t xml:space="preserve">b:=make([]byte, 4)       </w:t>
            </w:r>
            <w:r w:rsidR="004C1C8D">
              <w:rPr>
                <w:rStyle w:val="CodeInline"/>
              </w:rPr>
              <w:t xml:space="preserve"> </w:t>
            </w:r>
            <w:r w:rsidRPr="004C1C8D">
              <w:rPr>
                <w:rStyle w:val="CodeInline"/>
              </w:rPr>
              <w:t>// zero-initialize ‘b’ with 4 bytes</w:t>
            </w:r>
          </w:p>
          <w:p w14:paraId="5DD5F32D" w14:textId="7F47B79B" w:rsidR="004D3E2C" w:rsidRPr="004C1C8D" w:rsidRDefault="004D3E2C" w:rsidP="004D3E2C">
            <w:pPr>
              <w:pStyle w:val="CodeBlock"/>
              <w:rPr>
                <w:rStyle w:val="CodeInline"/>
              </w:rPr>
            </w:pPr>
            <w:r w:rsidRPr="004C1C8D">
              <w:rPr>
                <w:rStyle w:val="CodeInline"/>
              </w:rPr>
              <w:t>c:=make([]byte, 10)       // zero-initialize ‘c’ with 10 bytes</w:t>
            </w:r>
          </w:p>
          <w:p w14:paraId="276C9693" w14:textId="0F8776F4" w:rsidR="004D3E2C" w:rsidRPr="004C1C8D" w:rsidRDefault="004D3E2C" w:rsidP="004D3E2C">
            <w:pPr>
              <w:pStyle w:val="CodeBlock"/>
              <w:rPr>
                <w:rStyle w:val="CodeInline"/>
              </w:rPr>
            </w:pPr>
            <w:r w:rsidRPr="004C1C8D">
              <w:rPr>
                <w:rStyle w:val="CodeInline"/>
              </w:rPr>
              <w:lastRenderedPageBreak/>
              <w:t>d:=make([]byte, 3)        // zero-initialize ‘c’ with 10 bytes</w:t>
            </w:r>
          </w:p>
          <w:p w14:paraId="46202E90" w14:textId="77777777" w:rsidR="004D3E2C" w:rsidRPr="004C1C8D" w:rsidRDefault="004D3E2C" w:rsidP="003940AF">
            <w:pPr>
              <w:pStyle w:val="CodeBlock"/>
              <w:rPr>
                <w:rStyle w:val="CodeInline"/>
              </w:rPr>
            </w:pPr>
          </w:p>
          <w:p w14:paraId="0614CA63" w14:textId="22290F15" w:rsidR="004D3E2C" w:rsidRPr="004C1C8D" w:rsidRDefault="004D3E2C" w:rsidP="003940AF">
            <w:pPr>
              <w:pStyle w:val="CodeBlock"/>
              <w:rPr>
                <w:rStyle w:val="CodeInline"/>
              </w:rPr>
            </w:pPr>
            <w:r w:rsidRPr="004C1C8D">
              <w:rPr>
                <w:rStyle w:val="CodeInline"/>
              </w:rPr>
              <w:t>*b=a                      // mutability is allowed</w:t>
            </w:r>
          </w:p>
          <w:p w14:paraId="7B9A6C78" w14:textId="579A5D6F" w:rsidR="004D3E2C" w:rsidRPr="004C1C8D" w:rsidRDefault="004D3E2C" w:rsidP="003940AF">
            <w:pPr>
              <w:pStyle w:val="CodeBlock"/>
              <w:rPr>
                <w:rStyle w:val="CodeInline"/>
              </w:rPr>
            </w:pPr>
            <w:r w:rsidRPr="004C1C8D">
              <w:rPr>
                <w:rStyle w:val="CodeInline"/>
              </w:rPr>
              <w:t>*c=a                      // mutability will fail</w:t>
            </w:r>
          </w:p>
          <w:p w14:paraId="2B151525" w14:textId="794B6B6E" w:rsidR="004D3E2C" w:rsidRPr="004C1C8D" w:rsidRDefault="004D3E2C" w:rsidP="003940AF">
            <w:pPr>
              <w:pStyle w:val="CodeBlock"/>
              <w:rPr>
                <w:rStyle w:val="CodeInline"/>
              </w:rPr>
            </w:pPr>
            <w:r w:rsidRPr="004C1C8D">
              <w:rPr>
                <w:rStyle w:val="CodeInline"/>
              </w:rPr>
              <w:t xml:space="preserve">*d=a                     </w:t>
            </w:r>
            <w:r w:rsidR="004C1C8D">
              <w:rPr>
                <w:rStyle w:val="CodeInline"/>
              </w:rPr>
              <w:t xml:space="preserve"> </w:t>
            </w:r>
            <w:r w:rsidRPr="004C1C8D">
              <w:rPr>
                <w:rStyle w:val="CodeInline"/>
              </w:rPr>
              <w:t>// mutability will fail</w:t>
            </w:r>
          </w:p>
          <w:p w14:paraId="317F1E00" w14:textId="11704E26" w:rsidR="004D3E2C" w:rsidRPr="004C1C8D" w:rsidRDefault="004D3E2C" w:rsidP="003940AF">
            <w:pPr>
              <w:pStyle w:val="CodeBlock"/>
              <w:rPr>
                <w:rStyle w:val="CodeInline"/>
              </w:rPr>
            </w:pPr>
            <w:r w:rsidRPr="004C1C8D">
              <w:rPr>
                <w:rStyle w:val="CodeInline"/>
              </w:rPr>
              <w:t>*a=[]byte{05, 06, 07, 08} // mutability will succeed.</w:t>
            </w:r>
          </w:p>
        </w:tc>
      </w:tr>
    </w:tbl>
    <w:p w14:paraId="65DB6B15" w14:textId="1ADF6C02" w:rsidR="004B3DF9" w:rsidRDefault="004B3DF9" w:rsidP="003B197B">
      <w:pPr>
        <w:pStyle w:val="ListParagraph"/>
        <w:numPr>
          <w:ilvl w:val="0"/>
          <w:numId w:val="281"/>
        </w:numPr>
      </w:pPr>
      <w:r w:rsidRPr="004B3DF9">
        <w:rPr>
          <w:rStyle w:val="CodeInline"/>
          <w:rFonts w:eastAsiaTheme="majorEastAsia"/>
        </w:rPr>
        <w:lastRenderedPageBreak/>
        <w:t>Event&lt;T&gt;</w:t>
      </w:r>
      <w:r>
        <w:t xml:space="preserve"> payloads, constants, and node-state values are </w:t>
      </w:r>
      <w:r w:rsidRPr="004B3DF9">
        <w:rPr>
          <w:rStyle w:val="Strong"/>
          <w:rFonts w:eastAsiaTheme="majorEastAsia"/>
          <w:b w:val="0"/>
          <w:bCs w:val="0"/>
        </w:rPr>
        <w:t>never</w:t>
      </w:r>
      <w:r>
        <w:t xml:space="preserve"> mutated directly; node-state is changed only via </w:t>
      </w:r>
      <w:r w:rsidRPr="004B3DF9">
        <w:rPr>
          <w:rStyle w:val="CodeInline"/>
          <w:rFonts w:eastAsiaTheme="majorEastAsia"/>
        </w:rPr>
        <w:t>state.set()</w:t>
      </w:r>
      <w:r>
        <w:rPr>
          <w:rStyle w:val="HTMLCode"/>
          <w:rFonts w:eastAsiaTheme="majorEastAsia"/>
        </w:rPr>
        <w:t xml:space="preserve"> </w:t>
      </w:r>
      <w:r w:rsidRPr="004B3DF9">
        <w:rPr>
          <w:rFonts w:eastAsiaTheme="majorEastAsia"/>
        </w:rPr>
        <w:t>or</w:t>
      </w:r>
      <w:r>
        <w:rPr>
          <w:rStyle w:val="HTMLCode"/>
          <w:rFonts w:eastAsiaTheme="majorEastAsia"/>
        </w:rPr>
        <w:t xml:space="preserve"> </w:t>
      </w:r>
      <w:r w:rsidRPr="004B3DF9">
        <w:rPr>
          <w:rStyle w:val="CodeInline"/>
          <w:rFonts w:eastAsiaTheme="majorEastAsia"/>
        </w:rPr>
        <w:t>state.update()</w:t>
      </w:r>
      <w:r>
        <w:t xml:space="preserve"> and events are produced only by returning </w:t>
      </w:r>
      <w:r w:rsidRPr="004B3DF9">
        <w:rPr>
          <w:rStyle w:val="CodeInline"/>
          <w:rFonts w:eastAsiaTheme="majorEastAsia"/>
        </w:rPr>
        <w:t>Event&lt;T&gt;</w:t>
      </w:r>
      <w:r>
        <w:t>.</w:t>
      </w:r>
    </w:p>
    <w:p w14:paraId="4BF4D79C" w14:textId="0E882E9B" w:rsidR="004D3E2C" w:rsidRDefault="004D3E2C" w:rsidP="003B197B">
      <w:pPr>
        <w:pStyle w:val="ListParagraph"/>
        <w:numPr>
          <w:ilvl w:val="0"/>
          <w:numId w:val="281"/>
        </w:numPr>
      </w:pPr>
      <w:r>
        <w:t>Mutability cannot traverse the worker virtual machine boundary</w:t>
      </w:r>
      <w:r w:rsidR="006957C4">
        <w:t xml:space="preserve"> (no shared memory across VMs)</w:t>
      </w:r>
      <w:r>
        <w:t>.</w:t>
      </w:r>
    </w:p>
    <w:p w14:paraId="4A81DF55" w14:textId="1043D1D7" w:rsidR="004D3E2C" w:rsidRDefault="004D3E2C" w:rsidP="003B197B">
      <w:pPr>
        <w:pStyle w:val="ListParagraph"/>
        <w:numPr>
          <w:ilvl w:val="0"/>
          <w:numId w:val="281"/>
        </w:numPr>
      </w:pPr>
      <w:r>
        <w:t xml:space="preserve">Except as </w:t>
      </w:r>
      <w:r w:rsidR="006957C4">
        <w:t>otherwise provided here, mutability cannot traverse a function boundary.</w:t>
      </w:r>
    </w:p>
    <w:p w14:paraId="1F3BEEAB" w14:textId="4F888612" w:rsidR="004B3DF9" w:rsidRDefault="004B3DF9" w:rsidP="003B197B">
      <w:pPr>
        <w:pStyle w:val="ListParagraph"/>
        <w:numPr>
          <w:ilvl w:val="0"/>
          <w:numId w:val="281"/>
        </w:numPr>
      </w:pPr>
      <w:r>
        <w:t xml:space="preserve">The compiler verifies that </w:t>
      </w:r>
      <w:r w:rsidR="006957C4" w:rsidRPr="006957C4">
        <w:rPr>
          <w:rFonts w:eastAsiaTheme="majorEastAsia"/>
        </w:rPr>
        <w:t>mutability</w:t>
      </w:r>
      <w:r>
        <w:t xml:space="preserve"> </w:t>
      </w:r>
      <w:r w:rsidR="006957C4">
        <w:t xml:space="preserve">follows these rules, and </w:t>
      </w:r>
      <w:r>
        <w:t>the runtime enforces the same rule set.</w:t>
      </w:r>
    </w:p>
    <w:p w14:paraId="14715F4E" w14:textId="766CC92E" w:rsidR="00096AC4" w:rsidRDefault="00AE6797" w:rsidP="00FB6BAC">
      <w:pPr>
        <w:pStyle w:val="Heading3"/>
      </w:pPr>
      <w:bookmarkStart w:id="281" w:name="_Ref209298064"/>
      <w:bookmarkStart w:id="282" w:name="_Toc209623966"/>
      <w:r>
        <w:t>Function Access to Node-State Table</w:t>
      </w:r>
      <w:bookmarkEnd w:id="281"/>
      <w:bookmarkEnd w:id="282"/>
    </w:p>
    <w:p w14:paraId="6D3FF7AA" w14:textId="77777777" w:rsidR="00D14B54" w:rsidRPr="00D14B54" w:rsidRDefault="00D14B54" w:rsidP="003B197B">
      <w:r w:rsidRPr="00D14B54">
        <w:t xml:space="preserve">A function may read and write the node’s shared state through the reserved identifier </w:t>
      </w:r>
      <w:r w:rsidRPr="00D14B54">
        <w:rPr>
          <w:rStyle w:val="CodeInline"/>
        </w:rPr>
        <w:t>state</w:t>
      </w:r>
      <w:r w:rsidRPr="00D14B54">
        <w:t xml:space="preserve"> and its compiler-generated methods: </w:t>
      </w:r>
      <w:r w:rsidRPr="00D14B54">
        <w:rPr>
          <w:rStyle w:val="CodeInline"/>
          <w:rFonts w:eastAsiaTheme="majorEastAsia"/>
        </w:rPr>
        <w:t>.get(...)</w:t>
      </w:r>
      <w:r w:rsidRPr="00D14B54">
        <w:t xml:space="preserve">, </w:t>
      </w:r>
      <w:r w:rsidRPr="00D14B54">
        <w:rPr>
          <w:rStyle w:val="CodeInline"/>
          <w:rFonts w:eastAsiaTheme="majorEastAsia"/>
        </w:rPr>
        <w:t>.set(...)</w:t>
      </w:r>
      <w:r w:rsidRPr="00D14B54">
        <w:t xml:space="preserve">, </w:t>
      </w:r>
      <w:r w:rsidRPr="00D14B54">
        <w:rPr>
          <w:rStyle w:val="CodeInline"/>
          <w:rFonts w:eastAsiaTheme="majorEastAsia"/>
        </w:rPr>
        <w:t>.update(...)</w:t>
      </w:r>
      <w:r w:rsidRPr="00D14B54">
        <w:t xml:space="preserve">, and </w:t>
      </w:r>
      <w:r w:rsidRPr="00D14B54">
        <w:rPr>
          <w:rStyle w:val="CodeInline"/>
          <w:rFonts w:eastAsiaTheme="majorEastAsia"/>
        </w:rPr>
        <w:t>.list(...)</w:t>
      </w:r>
      <w:r w:rsidRPr="00D14B54">
        <w:t xml:space="preserve">. The node-state table and these methods are synthesized by the compiler; </w:t>
      </w:r>
      <w:r w:rsidRPr="00D14B54">
        <w:rPr>
          <w:rFonts w:ascii="Courier New" w:hAnsi="Courier New" w:cs="Courier New"/>
          <w:sz w:val="20"/>
          <w:szCs w:val="20"/>
        </w:rPr>
        <w:t>state</w:t>
      </w:r>
      <w:r w:rsidRPr="00D14B54">
        <w:t xml:space="preserve"> is a special object, not an ordinary value. It cannot be bound to a variable, passed as an argument, or returned from a function. It is visible from any function scope within the node’s VM. Calls to </w:t>
      </w:r>
      <w:r w:rsidRPr="00CD506A">
        <w:rPr>
          <w:rStyle w:val="CodeInline"/>
        </w:rPr>
        <w:t>state</w:t>
      </w:r>
      <w:r w:rsidRPr="00D14B54">
        <w:t xml:space="preserve"> operate on the node’s state, not on copies: </w:t>
      </w:r>
      <w:r w:rsidRPr="00D14B54">
        <w:lastRenderedPageBreak/>
        <w:t>reads return values by</w:t>
      </w:r>
      <w:r w:rsidRPr="00D14B54">
        <w:rPr>
          <w:b/>
          <w:bCs/>
        </w:rPr>
        <w:t xml:space="preserve"> </w:t>
      </w:r>
      <w:r w:rsidRPr="00D14B54">
        <w:t xml:space="preserve">copy; writes create new values and commit them atomically. State never crosses node boundaries; when information must be shared with other pipelines, it is exposed explicitly through programmatic interfaces such as </w:t>
      </w:r>
      <w:r w:rsidRPr="00D14B54">
        <w:rPr>
          <w:rStyle w:val="CodeInline"/>
          <w:rFonts w:eastAsiaTheme="majorEastAsia"/>
        </w:rPr>
        <w:t>Egress().get()</w:t>
      </w:r>
      <w:r w:rsidRPr="00D14B54">
        <w:t xml:space="preserve"> rather than by direct memory access.</w:t>
      </w:r>
    </w:p>
    <w:p w14:paraId="70494345" w14:textId="77777777" w:rsidR="00D14B54" w:rsidRDefault="00AE6797" w:rsidP="00FB6BAC">
      <w:pPr>
        <w:pStyle w:val="Heading3"/>
      </w:pPr>
      <w:bookmarkStart w:id="283" w:name="_Toc209623967"/>
      <w:r>
        <w:t>Concurrency</w:t>
      </w:r>
      <w:bookmarkEnd w:id="283"/>
    </w:p>
    <w:p w14:paraId="15C23294" w14:textId="630DABBF" w:rsidR="00D14B54" w:rsidRDefault="00D14B54" w:rsidP="009B302D">
      <w:pPr>
        <w:pStyle w:val="Heading4"/>
      </w:pPr>
      <w:r>
        <w:t>Concurrency In Pipelines</w:t>
      </w:r>
    </w:p>
    <w:p w14:paraId="16A311E1" w14:textId="4B2A9C02" w:rsidR="00D14B54" w:rsidRPr="00D14B54" w:rsidRDefault="00D14B54" w:rsidP="003B197B">
      <w:r>
        <w:t>Pipelines are concurrent by construction: each node runs in its own worker VM pool, and the controller for a node dispatches invocations without blocking other events (§</w:t>
      </w:r>
      <w:r>
        <w:fldChar w:fldCharType="begin"/>
      </w:r>
      <w:r>
        <w:instrText xml:space="preserve"> REF _Ref209293485 \r \h </w:instrText>
      </w:r>
      <w:r>
        <w:fldChar w:fldCharType="separate"/>
      </w:r>
      <w:r>
        <w:t>2.2.6</w:t>
      </w:r>
      <w:r>
        <w:fldChar w:fldCharType="end"/>
      </w:r>
      <w:r>
        <w:t>). Backpressure, capacity, and ordering are properties of edges (§</w:t>
      </w:r>
      <w:r>
        <w:fldChar w:fldCharType="begin"/>
      </w:r>
      <w:r>
        <w:instrText xml:space="preserve"> REF _Ref209293420 \r \h </w:instrText>
      </w:r>
      <w:r>
        <w:fldChar w:fldCharType="separate"/>
      </w:r>
      <w:r>
        <w:t>2.2.7</w:t>
      </w:r>
      <w:r>
        <w:fldChar w:fldCharType="end"/>
      </w:r>
      <w:r>
        <w:t>); node-level concurrency never circumvents those constraints.</w:t>
      </w:r>
    </w:p>
    <w:p w14:paraId="3425B8B3" w14:textId="61C8ACF2" w:rsidR="00AE6797" w:rsidRDefault="00D14B54" w:rsidP="009B302D">
      <w:pPr>
        <w:pStyle w:val="Heading4"/>
      </w:pPr>
      <w:r>
        <w:t>Concurrency</w:t>
      </w:r>
      <w:r w:rsidR="00AE6797">
        <w:t xml:space="preserve"> In Functions</w:t>
      </w:r>
    </w:p>
    <w:p w14:paraId="40B21066" w14:textId="6164C1E3" w:rsidR="00D14B54" w:rsidRDefault="00D14B54" w:rsidP="003B197B">
      <w:r>
        <w:t xml:space="preserve">Functions execute inside a worker’s VM. AMI does not provide an explicit concurrency keyword (there is no analog to Go’s </w:t>
      </w:r>
      <w:r w:rsidRPr="00D14B54">
        <w:rPr>
          <w:rStyle w:val="CodeInline"/>
          <w:rFonts w:eastAsiaTheme="majorEastAsia"/>
        </w:rPr>
        <w:t>go</w:t>
      </w:r>
      <w:r>
        <w:t xml:space="preserve">). Instead, the compiler may introduce </w:t>
      </w:r>
      <w:r w:rsidRPr="00D14B54">
        <w:rPr>
          <w:rStyle w:val="Strong"/>
          <w:rFonts w:eastAsiaTheme="majorEastAsia"/>
          <w:b w:val="0"/>
          <w:bCs w:val="0"/>
        </w:rPr>
        <w:t>local</w:t>
      </w:r>
      <w:r>
        <w:rPr>
          <w:rStyle w:val="Strong"/>
          <w:rFonts w:eastAsiaTheme="majorEastAsia"/>
        </w:rPr>
        <w:t xml:space="preserve"> </w:t>
      </w:r>
      <w:r w:rsidRPr="00D14B54">
        <w:rPr>
          <w:rStyle w:val="Strong"/>
          <w:rFonts w:eastAsiaTheme="majorEastAsia"/>
          <w:b w:val="0"/>
          <w:bCs w:val="0"/>
        </w:rPr>
        <w:t>parallelism</w:t>
      </w:r>
      <w:r>
        <w:t xml:space="preserve"> within a function when doing so does not change its observable behavior. The result must be identical to the sequential evaluation of the same expression.</w:t>
      </w:r>
    </w:p>
    <w:p w14:paraId="3932D7FD" w14:textId="23D86913" w:rsidR="00D14B54" w:rsidRDefault="00D14B54" w:rsidP="003B197B">
      <w:r>
        <w:t>Consider</w:t>
      </w:r>
      <w:r w:rsidR="000E4456">
        <w:t xml:space="preserve"> this example</w:t>
      </w:r>
      <w:r>
        <w:t>:</w:t>
      </w:r>
    </w:p>
    <w:p w14:paraId="6456D64C" w14:textId="19B62AF4" w:rsidR="000E4456" w:rsidRDefault="000E4456" w:rsidP="000E4456">
      <w:pPr>
        <w:pStyle w:val="table-caption"/>
        <w:ind w:left="720"/>
      </w:pPr>
      <w:bookmarkStart w:id="284" w:name="_Toc209623815"/>
      <w:r>
        <w:lastRenderedPageBreak/>
        <w:t xml:space="preserve">Code </w:t>
      </w:r>
      <w:fldSimple w:instr=" SEQ Code \* ARABIC ">
        <w:r w:rsidR="00D15BA7">
          <w:rPr>
            <w:noProof/>
          </w:rPr>
          <w:t>50</w:t>
        </w:r>
      </w:fldSimple>
      <w:r>
        <w:t>: Example function</w:t>
      </w:r>
      <w:bookmarkEnd w:id="2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E4456" w14:paraId="19C9FEB4" w14:textId="77777777" w:rsidTr="000E4456">
        <w:tc>
          <w:tcPr>
            <w:tcW w:w="9350" w:type="dxa"/>
          </w:tcPr>
          <w:p w14:paraId="3F4BACCA" w14:textId="77777777" w:rsidR="000E4456" w:rsidRPr="006235A8" w:rsidRDefault="000E4456" w:rsidP="000E4456">
            <w:pPr>
              <w:pStyle w:val="CodeBlock"/>
              <w:ind w:left="2160"/>
              <w:rPr>
                <w:rStyle w:val="CodeInline"/>
                <w:sz w:val="16"/>
                <w:szCs w:val="20"/>
              </w:rPr>
            </w:pPr>
            <w:r w:rsidRPr="006235A8">
              <w:rPr>
                <w:rStyle w:val="CodeInline"/>
                <w:sz w:val="16"/>
                <w:szCs w:val="20"/>
              </w:rPr>
              <w:t>func foo(a, b, c int) int {</w:t>
            </w:r>
          </w:p>
          <w:p w14:paraId="55309095" w14:textId="77777777" w:rsidR="000E4456" w:rsidRPr="006235A8" w:rsidRDefault="000E4456" w:rsidP="000E4456">
            <w:pPr>
              <w:pStyle w:val="CodeBlock"/>
              <w:ind w:left="2160"/>
              <w:rPr>
                <w:rStyle w:val="CodeInline"/>
                <w:sz w:val="16"/>
                <w:szCs w:val="20"/>
              </w:rPr>
            </w:pPr>
            <w:r w:rsidRPr="006235A8">
              <w:rPr>
                <w:rStyle w:val="CodeInline"/>
                <w:sz w:val="16"/>
                <w:szCs w:val="20"/>
              </w:rPr>
              <w:t xml:space="preserve">    return firstFunc(a) + secondFunc(a, b, c) + thirdFunc(c)</w:t>
            </w:r>
          </w:p>
          <w:p w14:paraId="6937B93B" w14:textId="5D0FC527" w:rsidR="000E4456" w:rsidRDefault="000E4456" w:rsidP="000E4456">
            <w:pPr>
              <w:pStyle w:val="CodeBlock"/>
              <w:ind w:left="2160"/>
            </w:pPr>
            <w:r w:rsidRPr="006235A8">
              <w:rPr>
                <w:rStyle w:val="CodeInline"/>
                <w:sz w:val="16"/>
                <w:szCs w:val="20"/>
              </w:rPr>
              <w:t>}</w:t>
            </w:r>
          </w:p>
        </w:tc>
      </w:tr>
    </w:tbl>
    <w:p w14:paraId="280EA62B" w14:textId="77777777" w:rsidR="000E4456" w:rsidRDefault="000E4456" w:rsidP="003B197B"/>
    <w:p w14:paraId="7BA2D32B" w14:textId="1E01AC69" w:rsidR="00D14B54" w:rsidRDefault="00D14B54" w:rsidP="003B197B">
      <w:r w:rsidRPr="00D14B54">
        <w:t xml:space="preserve">A sequential implementation evaluates the three calls in source order and returns their sum. If the compiler can prove that the calls are </w:t>
      </w:r>
      <w:r w:rsidRPr="00D14B54">
        <w:rPr>
          <w:b/>
          <w:bCs/>
        </w:rPr>
        <w:t>independent</w:t>
      </w:r>
      <w:r w:rsidRPr="00D14B54">
        <w:t xml:space="preserve">—that they read only their arguments, do not access </w:t>
      </w:r>
      <w:r w:rsidRPr="00D14B54">
        <w:rPr>
          <w:rStyle w:val="CodeInline"/>
        </w:rPr>
        <w:t>state.*</w:t>
      </w:r>
      <w:r w:rsidRPr="00D14B54">
        <w:t xml:space="preserve">, do not perform I/O (or, in the case of </w:t>
      </w:r>
      <w:r w:rsidRPr="00D14B54">
        <w:rPr>
          <w:rStyle w:val="CodeInline"/>
        </w:rPr>
        <w:t>Ingress()</w:t>
      </w:r>
      <w:r>
        <w:rPr>
          <w:rFonts w:ascii="Courier New" w:hAnsi="Courier New" w:cs="Courier New"/>
          <w:sz w:val="20"/>
          <w:szCs w:val="20"/>
        </w:rPr>
        <w:t xml:space="preserve"> </w:t>
      </w:r>
      <w:r w:rsidRPr="00D14B54">
        <w:t>and</w:t>
      </w:r>
      <w:r>
        <w:t xml:space="preserve"> </w:t>
      </w:r>
      <w:r w:rsidRPr="00D14B54">
        <w:rPr>
          <w:rStyle w:val="CodeInline"/>
        </w:rPr>
        <w:t>Egress()</w:t>
      </w:r>
      <w:r w:rsidRPr="00D14B54">
        <w:t>, perform only capability-authorized I/O that is semantically independent), and do not rely on evaluation order—then it may evaluate the calls on separate cores and combine the results. The worker VM still presents a single invocation boundary: all local work must complete before the function returns, preserving the single-disposition rule and event-level atomicity.</w:t>
      </w:r>
    </w:p>
    <w:p w14:paraId="19BE4F7B" w14:textId="77777777" w:rsidR="00D14B54" w:rsidRPr="00D14B54" w:rsidRDefault="00D14B54" w:rsidP="003B197B">
      <w:r w:rsidRPr="00D14B54">
        <w:t>The following constraints govern such optimization:</w:t>
      </w:r>
    </w:p>
    <w:p w14:paraId="4FAF772D" w14:textId="77777777" w:rsidR="006235A8" w:rsidRDefault="00D14B54" w:rsidP="006235A8">
      <w:pPr>
        <w:pStyle w:val="ListParagraph"/>
        <w:numPr>
          <w:ilvl w:val="1"/>
          <w:numId w:val="283"/>
        </w:numPr>
      </w:pPr>
      <w:r w:rsidRPr="00056E31">
        <w:rPr>
          <w:b/>
          <w:bCs/>
        </w:rPr>
        <w:t>Determinism</w:t>
      </w:r>
      <w:r w:rsidRPr="00D14B54">
        <w:t xml:space="preserve">. </w:t>
      </w:r>
    </w:p>
    <w:p w14:paraId="34FBD04A" w14:textId="051347A0" w:rsidR="00D14B54" w:rsidRPr="00D14B54" w:rsidRDefault="00D14B54" w:rsidP="006235A8">
      <w:pPr>
        <w:pStyle w:val="ListParagraph"/>
        <w:ind w:left="1440" w:firstLine="0"/>
      </w:pPr>
      <w:r w:rsidRPr="00D14B54">
        <w:t xml:space="preserve">Parallel evaluation must be observationally equivalent to the sequential program: same return values, same </w:t>
      </w:r>
      <w:r w:rsidRPr="00AF227E">
        <w:rPr>
          <w:rStyle w:val="CodeInline"/>
        </w:rPr>
        <w:t>state.*</w:t>
      </w:r>
      <w:r w:rsidRPr="00D14B54">
        <w:t xml:space="preserve"> effects (if any), and the same emissions on success or failure. When evaluation order is semantically significant, the compiler must preserve it.</w:t>
      </w:r>
    </w:p>
    <w:p w14:paraId="0A4AD4A1" w14:textId="77777777" w:rsidR="003D0CAD" w:rsidRDefault="00D14B54" w:rsidP="003B197B">
      <w:pPr>
        <w:pStyle w:val="ListParagraph"/>
        <w:numPr>
          <w:ilvl w:val="1"/>
          <w:numId w:val="283"/>
        </w:numPr>
      </w:pPr>
      <w:r w:rsidRPr="00056E31">
        <w:rPr>
          <w:b/>
          <w:bCs/>
        </w:rPr>
        <w:t>Isolation</w:t>
      </w:r>
      <w:r w:rsidRPr="00D14B54">
        <w:t xml:space="preserve">. </w:t>
      </w:r>
    </w:p>
    <w:p w14:paraId="3B727FF9" w14:textId="53CD693B" w:rsidR="00D14B54" w:rsidRPr="00D14B54" w:rsidRDefault="00D14B54" w:rsidP="00056E31">
      <w:pPr>
        <w:pStyle w:val="BlockText-Indented"/>
        <w:ind w:left="1440"/>
      </w:pPr>
      <w:r w:rsidRPr="00D14B54">
        <w:lastRenderedPageBreak/>
        <w:t>No shared memory exists between VMs, and within a VM the compiler must avoid introducing data races. Local temporaries may be used freely; inputs and outputs remain copy-in/copy-out.</w:t>
      </w:r>
    </w:p>
    <w:p w14:paraId="6CF55E3D" w14:textId="77777777" w:rsidR="003D0CAD" w:rsidRPr="00056E31" w:rsidRDefault="00D14B54" w:rsidP="003B197B">
      <w:pPr>
        <w:pStyle w:val="ListParagraph"/>
        <w:numPr>
          <w:ilvl w:val="1"/>
          <w:numId w:val="283"/>
        </w:numPr>
        <w:rPr>
          <w:b/>
          <w:bCs/>
        </w:rPr>
      </w:pPr>
      <w:r w:rsidRPr="00056E31">
        <w:rPr>
          <w:b/>
          <w:bCs/>
        </w:rPr>
        <w:t xml:space="preserve">Capabilities. </w:t>
      </w:r>
    </w:p>
    <w:p w14:paraId="32A44C2C" w14:textId="73CBCFF2" w:rsidR="00D14B54" w:rsidRPr="00D14B54" w:rsidRDefault="00D14B54" w:rsidP="00056E31">
      <w:pPr>
        <w:pStyle w:val="ListParagraph"/>
        <w:ind w:left="1440" w:firstLine="0"/>
      </w:pPr>
      <w:r w:rsidRPr="00D14B54">
        <w:t xml:space="preserve">For </w:t>
      </w:r>
      <w:r w:rsidRPr="00AF227E">
        <w:rPr>
          <w:rStyle w:val="CodeInline"/>
        </w:rPr>
        <w:t>Transform()</w:t>
      </w:r>
      <w:r w:rsidRPr="00D14B54">
        <w:t xml:space="preserve"> workers, only pure helper calls are candidates for parallel evaluation. For </w:t>
      </w:r>
      <w:r w:rsidRPr="00AF227E">
        <w:rPr>
          <w:rStyle w:val="CodeInline"/>
        </w:rPr>
        <w:t>Ingress()</w:t>
      </w:r>
      <w:r w:rsidRPr="00D14B54">
        <w:t xml:space="preserve"> and </w:t>
      </w:r>
      <w:r w:rsidRPr="00D14B54">
        <w:rPr>
          <w:rStyle w:val="CodeInline"/>
        </w:rPr>
        <w:t>Egress()</w:t>
      </w:r>
      <w:r w:rsidRPr="00D14B54">
        <w:t>, helper calls that exercise capabilities may run in parallel only when their effects are independent by construction (e.g., disjoint files or distinct network endpoints) and the capability policy permits it.</w:t>
      </w:r>
    </w:p>
    <w:p w14:paraId="0D93C5AD" w14:textId="77777777" w:rsidR="003D0CAD" w:rsidRPr="00056E31" w:rsidRDefault="00D14B54" w:rsidP="003B197B">
      <w:pPr>
        <w:pStyle w:val="ListParagraph"/>
        <w:numPr>
          <w:ilvl w:val="1"/>
          <w:numId w:val="283"/>
        </w:numPr>
        <w:rPr>
          <w:b/>
          <w:bCs/>
        </w:rPr>
      </w:pPr>
      <w:r w:rsidRPr="00056E31">
        <w:rPr>
          <w:b/>
          <w:bCs/>
        </w:rPr>
        <w:t xml:space="preserve">Cost model. </w:t>
      </w:r>
    </w:p>
    <w:p w14:paraId="640B1038" w14:textId="1C2D3695" w:rsidR="00D14B54" w:rsidRPr="00D14B54" w:rsidRDefault="00D14B54" w:rsidP="00056E31">
      <w:pPr>
        <w:pStyle w:val="ListParagraph"/>
        <w:ind w:left="1440" w:firstLine="0"/>
      </w:pPr>
      <w:r w:rsidRPr="00D14B54">
        <w:t>The compiler applies this optimization opportunistically and only when the expected latency or throughput benefit exceeds the scheduling overhead; the semantic contract takes precedence over speed.</w:t>
      </w:r>
    </w:p>
    <w:p w14:paraId="41F77E52" w14:textId="39C7A67D" w:rsidR="00AE6797" w:rsidRDefault="00D14B54" w:rsidP="003B197B">
      <w:r w:rsidRPr="00D14B54">
        <w:t xml:space="preserve">Under these rules, a function like </w:t>
      </w:r>
      <w:r w:rsidRPr="00AF227E">
        <w:rPr>
          <w:rStyle w:val="CodeInline"/>
        </w:rPr>
        <w:t>foo</w:t>
      </w:r>
      <w:r w:rsidRPr="00D14B54">
        <w:t xml:space="preserve"> may be parallelized by the compiler, but a function that touches node state, relies on timing, or performs ordered I/O will run sequentially.</w:t>
      </w:r>
    </w:p>
    <w:p w14:paraId="579F8AEA" w14:textId="77777777" w:rsidR="000C7FB9" w:rsidRDefault="000C7FB9" w:rsidP="00FB6BAC">
      <w:pPr>
        <w:pStyle w:val="Heading3"/>
      </w:pPr>
      <w:bookmarkStart w:id="285" w:name="_Toc209623968"/>
      <w:bookmarkStart w:id="286" w:name="_Ref209447720"/>
      <w:r>
        <w:lastRenderedPageBreak/>
        <w:t>Enumerated Types (</w:t>
      </w:r>
      <w:r w:rsidRPr="000C7FB9">
        <w:rPr>
          <w:rFonts w:ascii="Courier New" w:hAnsi="Courier New" w:cs="Courier New"/>
        </w:rPr>
        <w:t>enum</w:t>
      </w:r>
      <w:r>
        <w:t>)</w:t>
      </w:r>
      <w:bookmarkEnd w:id="285"/>
    </w:p>
    <w:p w14:paraId="03153A0D" w14:textId="7F4365A6" w:rsidR="001D0E5C" w:rsidRDefault="00563882" w:rsidP="000C7FB9">
      <w:r>
        <w:t xml:space="preserve">An </w:t>
      </w:r>
      <w:r w:rsidRPr="000C7FB9">
        <w:rPr>
          <w:rStyle w:val="HTMLCode"/>
          <w:rFonts w:eastAsiaTheme="majorEastAsia"/>
        </w:rPr>
        <w:t>enum</w:t>
      </w:r>
      <w:r>
        <w:t xml:space="preserve"> defines a finite set of named constants. By default, the underlying type is </w:t>
      </w:r>
      <w:r w:rsidRPr="000C7FB9">
        <w:rPr>
          <w:rStyle w:val="HTMLCode"/>
          <w:rFonts w:eastAsiaTheme="majorEastAsia"/>
        </w:rPr>
        <w:t>int</w:t>
      </w:r>
      <w:r>
        <w:t xml:space="preserve">, starting at </w:t>
      </w:r>
      <w:r w:rsidRPr="000C7FB9">
        <w:rPr>
          <w:rStyle w:val="HTMLCode"/>
          <w:rFonts w:eastAsiaTheme="majorEastAsia"/>
        </w:rPr>
        <w:t>0</w:t>
      </w:r>
      <w:r>
        <w:t xml:space="preserve"> and incrementing by </w:t>
      </w:r>
      <w:r w:rsidRPr="000C7FB9">
        <w:rPr>
          <w:rStyle w:val="HTMLCode"/>
          <w:rFonts w:eastAsiaTheme="majorEastAsia"/>
        </w:rPr>
        <w:t>1</w:t>
      </w:r>
      <w:r>
        <w:t>. Explicit values are allowed; explicit sequences must be monotonic (ascending or descending) but need not be contiguous.</w:t>
      </w:r>
    </w:p>
    <w:p w14:paraId="696CCFE7" w14:textId="1F0CCD5D" w:rsidR="00BE2E8A" w:rsidRDefault="00BE2E8A" w:rsidP="00110932">
      <w:pPr>
        <w:pStyle w:val="table-caption"/>
        <w:ind w:firstLine="0"/>
        <w:jc w:val="left"/>
      </w:pPr>
    </w:p>
    <w:p w14:paraId="0AC373D5" w14:textId="768359E3" w:rsidR="00110932" w:rsidRDefault="00110932" w:rsidP="00110932">
      <w:pPr>
        <w:pStyle w:val="table-caption"/>
      </w:pPr>
      <w:bookmarkStart w:id="287" w:name="_Toc209623816"/>
      <w:r>
        <w:t xml:space="preserve">Code </w:t>
      </w:r>
      <w:fldSimple w:instr=" SEQ Code \* ARABIC ">
        <w:r w:rsidR="00D15BA7">
          <w:rPr>
            <w:noProof/>
          </w:rPr>
          <w:t>51</w:t>
        </w:r>
      </w:fldSimple>
      <w:r>
        <w:t xml:space="preserve">: </w:t>
      </w:r>
      <w:r w:rsidRPr="00A02C09">
        <w:t>Enum example</w:t>
      </w:r>
      <w:bookmarkEnd w:id="2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D0E5C" w14:paraId="2DDE0203" w14:textId="77777777" w:rsidTr="00BE2E8A">
        <w:tc>
          <w:tcPr>
            <w:tcW w:w="9350" w:type="dxa"/>
          </w:tcPr>
          <w:p w14:paraId="38F78430" w14:textId="77777777" w:rsidR="001D0E5C" w:rsidRDefault="00BE2E8A" w:rsidP="00836412">
            <w:pPr>
              <w:pStyle w:val="CodeBlock"/>
              <w:ind w:left="1440"/>
            </w:pPr>
            <w:r>
              <w:t>Enum Colors {</w:t>
            </w:r>
          </w:p>
          <w:p w14:paraId="48746C6B" w14:textId="54AB051F" w:rsidR="00BE2E8A" w:rsidRDefault="00BE2E8A" w:rsidP="00836412">
            <w:pPr>
              <w:pStyle w:val="CodeBlock"/>
              <w:ind w:left="1440"/>
            </w:pPr>
            <w:r>
              <w:t xml:space="preserve">    Red,</w:t>
            </w:r>
          </w:p>
          <w:p w14:paraId="4A960047" w14:textId="3FF04F47" w:rsidR="00BE2E8A" w:rsidRDefault="00BE2E8A" w:rsidP="00836412">
            <w:pPr>
              <w:pStyle w:val="CodeBlock"/>
              <w:ind w:left="1440"/>
            </w:pPr>
            <w:r>
              <w:t xml:space="preserve">    White,</w:t>
            </w:r>
          </w:p>
          <w:p w14:paraId="505FB738" w14:textId="01D3A2F5" w:rsidR="00BE2E8A" w:rsidRDefault="00BE2E8A" w:rsidP="00836412">
            <w:pPr>
              <w:pStyle w:val="CodeBlock"/>
              <w:ind w:left="1440"/>
            </w:pPr>
            <w:r>
              <w:t xml:space="preserve">    Blue</w:t>
            </w:r>
          </w:p>
          <w:p w14:paraId="5D4DF776" w14:textId="77777777" w:rsidR="00BE2E8A" w:rsidRDefault="00BE2E8A" w:rsidP="00836412">
            <w:pPr>
              <w:pStyle w:val="CodeBlock"/>
              <w:ind w:left="1440"/>
            </w:pPr>
            <w:r>
              <w:t>}</w:t>
            </w:r>
          </w:p>
          <w:p w14:paraId="6920A216" w14:textId="77777777" w:rsidR="00505353" w:rsidRDefault="00505353" w:rsidP="00836412">
            <w:pPr>
              <w:pStyle w:val="CodeBlock"/>
              <w:ind w:left="1440"/>
            </w:pPr>
          </w:p>
          <w:p w14:paraId="2EF00DC1" w14:textId="77777777" w:rsidR="00BE2E8A" w:rsidRDefault="00BE2E8A" w:rsidP="00836412">
            <w:pPr>
              <w:pStyle w:val="CodeBlock"/>
              <w:ind w:left="1440"/>
            </w:pPr>
            <w:r>
              <w:t>Enum Buckets {</w:t>
            </w:r>
          </w:p>
          <w:p w14:paraId="6FADE1C0" w14:textId="0812CF65" w:rsidR="00BE2E8A" w:rsidRDefault="00BE2E8A" w:rsidP="00836412">
            <w:pPr>
              <w:pStyle w:val="CodeBlock"/>
              <w:ind w:left="1440"/>
            </w:pPr>
            <w:r>
              <w:t xml:space="preserve">    A = 1,</w:t>
            </w:r>
          </w:p>
          <w:p w14:paraId="2BDA11A7" w14:textId="119E7C4A" w:rsidR="00BE2E8A" w:rsidRDefault="00BE2E8A" w:rsidP="00836412">
            <w:pPr>
              <w:pStyle w:val="CodeBlock"/>
              <w:ind w:left="1440"/>
            </w:pPr>
            <w:r>
              <w:t xml:space="preserve">    B = 2,</w:t>
            </w:r>
          </w:p>
          <w:p w14:paraId="66CC0F21" w14:textId="216DF00A" w:rsidR="00BE2E8A" w:rsidRDefault="00BE2E8A" w:rsidP="00836412">
            <w:pPr>
              <w:pStyle w:val="CodeBlock"/>
              <w:ind w:left="1440"/>
            </w:pPr>
            <w:r>
              <w:t xml:space="preserve">    C = 3</w:t>
            </w:r>
          </w:p>
          <w:p w14:paraId="56511995" w14:textId="77777777" w:rsidR="00BE2E8A" w:rsidRDefault="00BE2E8A" w:rsidP="00836412">
            <w:pPr>
              <w:pStyle w:val="CodeBlock"/>
              <w:ind w:left="1440"/>
            </w:pPr>
            <w:r>
              <w:t>}</w:t>
            </w:r>
          </w:p>
          <w:p w14:paraId="7F554CE5" w14:textId="77777777" w:rsidR="00505353" w:rsidRDefault="00505353" w:rsidP="00836412">
            <w:pPr>
              <w:pStyle w:val="CodeBlock"/>
              <w:ind w:left="1440"/>
            </w:pPr>
          </w:p>
          <w:p w14:paraId="2F40B8B8" w14:textId="77777777" w:rsidR="00505353" w:rsidRDefault="00505353" w:rsidP="00836412">
            <w:pPr>
              <w:pStyle w:val="CodeBlock"/>
              <w:ind w:left="1440"/>
            </w:pPr>
            <w:r>
              <w:t>Enum Evens {</w:t>
            </w:r>
          </w:p>
          <w:p w14:paraId="773F806A" w14:textId="77777777" w:rsidR="00505353" w:rsidRDefault="00505353" w:rsidP="00836412">
            <w:pPr>
              <w:pStyle w:val="CodeBlock"/>
              <w:ind w:left="1440"/>
            </w:pPr>
            <w:r>
              <w:t xml:space="preserve">    Two = 2,</w:t>
            </w:r>
          </w:p>
          <w:p w14:paraId="746ED5DB" w14:textId="77777777" w:rsidR="00505353" w:rsidRDefault="00505353" w:rsidP="00836412">
            <w:pPr>
              <w:pStyle w:val="CodeBlock"/>
              <w:ind w:left="1440"/>
            </w:pPr>
            <w:r>
              <w:t xml:space="preserve">    Four = 4,</w:t>
            </w:r>
          </w:p>
          <w:p w14:paraId="4E402191" w14:textId="77777777" w:rsidR="00505353" w:rsidRDefault="00505353" w:rsidP="00836412">
            <w:pPr>
              <w:pStyle w:val="CodeBlock"/>
              <w:ind w:left="1440"/>
            </w:pPr>
            <w:r>
              <w:t xml:space="preserve">    Six = 6,</w:t>
            </w:r>
          </w:p>
          <w:p w14:paraId="2E820BEE" w14:textId="77777777" w:rsidR="00505353" w:rsidRDefault="00505353" w:rsidP="00836412">
            <w:pPr>
              <w:pStyle w:val="CodeBlock"/>
              <w:ind w:left="1440"/>
            </w:pPr>
            <w:r>
              <w:t>}</w:t>
            </w:r>
          </w:p>
          <w:p w14:paraId="6A702ACF" w14:textId="77777777" w:rsidR="00505353" w:rsidRDefault="00505353" w:rsidP="00836412">
            <w:pPr>
              <w:pStyle w:val="CodeBlock"/>
              <w:ind w:left="1440"/>
            </w:pPr>
          </w:p>
          <w:p w14:paraId="12909ED4" w14:textId="77777777" w:rsidR="00505353" w:rsidRDefault="00505353" w:rsidP="00836412">
            <w:pPr>
              <w:pStyle w:val="CodeBlock"/>
              <w:ind w:left="1440"/>
            </w:pPr>
            <w:r>
              <w:t>Enum OddsDown {</w:t>
            </w:r>
          </w:p>
          <w:p w14:paraId="4516BCC0" w14:textId="242759F2" w:rsidR="00505353" w:rsidRDefault="00505353" w:rsidP="00836412">
            <w:pPr>
              <w:pStyle w:val="CodeBlock"/>
              <w:ind w:left="1440"/>
            </w:pPr>
            <w:r>
              <w:t xml:space="preserve">    Seven = 7,</w:t>
            </w:r>
          </w:p>
          <w:p w14:paraId="1B22FC39" w14:textId="366BDF9B" w:rsidR="00505353" w:rsidRDefault="00505353" w:rsidP="00836412">
            <w:pPr>
              <w:pStyle w:val="CodeBlock"/>
              <w:ind w:left="1440"/>
            </w:pPr>
            <w:r>
              <w:t xml:space="preserve">    Five = 5,</w:t>
            </w:r>
          </w:p>
          <w:p w14:paraId="121057C1" w14:textId="100E98C9" w:rsidR="00505353" w:rsidRDefault="00505353" w:rsidP="00836412">
            <w:pPr>
              <w:pStyle w:val="CodeBlock"/>
              <w:ind w:left="1440"/>
            </w:pPr>
            <w:r>
              <w:t xml:space="preserve">    Three = 3,</w:t>
            </w:r>
          </w:p>
          <w:p w14:paraId="0CBF9C5B" w14:textId="5179B4B7" w:rsidR="00505353" w:rsidRDefault="00505353" w:rsidP="00836412">
            <w:pPr>
              <w:pStyle w:val="CodeBlock"/>
              <w:ind w:left="1440"/>
            </w:pPr>
            <w:r>
              <w:t>}</w:t>
            </w:r>
          </w:p>
        </w:tc>
      </w:tr>
    </w:tbl>
    <w:p w14:paraId="65334E4D" w14:textId="77777777" w:rsidR="000C7FB9" w:rsidRDefault="00744265" w:rsidP="009B302D">
      <w:pPr>
        <w:pStyle w:val="Heading4"/>
      </w:pPr>
      <w:r w:rsidRPr="00744265">
        <w:rPr>
          <w:rFonts w:eastAsia="Times New Roman"/>
        </w:rPr>
        <w:t>Arithmetic.</w:t>
      </w:r>
      <w:r w:rsidRPr="00744265">
        <w:t xml:space="preserve"> </w:t>
      </w:r>
    </w:p>
    <w:p w14:paraId="57313EE5" w14:textId="63F911F8" w:rsidR="00744265" w:rsidRPr="00744265" w:rsidRDefault="00744265" w:rsidP="00744265">
      <w:r w:rsidRPr="00744265">
        <w:t xml:space="preserve">If the </w:t>
      </w:r>
      <w:r w:rsidR="000F5ED5">
        <w:t>values</w:t>
      </w:r>
      <w:r w:rsidRPr="00744265">
        <w:t xml:space="preserve"> are contiguous, the compiler permits integer arithmetic with modular wrap within the enum’s range. If they are non-contiguous, arithmetic is disallowed</w:t>
      </w:r>
      <w:r>
        <w:t xml:space="preserve"> and will result in a compile-time error</w:t>
      </w:r>
      <w:r w:rsidRPr="00744265">
        <w:t>; comparisons and equality remain valid.</w:t>
      </w:r>
    </w:p>
    <w:p w14:paraId="27ED01DB" w14:textId="77777777" w:rsidR="000C7FB9" w:rsidRDefault="00744265" w:rsidP="009B302D">
      <w:pPr>
        <w:pStyle w:val="Heading4"/>
      </w:pPr>
      <w:r w:rsidRPr="00744265">
        <w:rPr>
          <w:rFonts w:eastAsia="Times New Roman"/>
        </w:rPr>
        <w:lastRenderedPageBreak/>
        <w:t>Typing and scope.</w:t>
      </w:r>
      <w:r w:rsidRPr="00744265">
        <w:t xml:space="preserve"> </w:t>
      </w:r>
    </w:p>
    <w:p w14:paraId="1746B202" w14:textId="131857CD" w:rsidR="00744265" w:rsidRDefault="00744265" w:rsidP="00744265">
      <w:r w:rsidRPr="00744265">
        <w:t xml:space="preserve">Enum names are types; members are constants scoped to the </w:t>
      </w:r>
      <w:r w:rsidRPr="00744265">
        <w:rPr>
          <w:rStyle w:val="CodeInline"/>
        </w:rPr>
        <w:t>enum</w:t>
      </w:r>
      <w:r w:rsidRPr="00744265">
        <w:t>’s namespace. Enums are immutable and have compiler-provided trivial destructors (zeroize + free). This aligns with AMI’s ownership/RAII rules.</w:t>
      </w:r>
    </w:p>
    <w:p w14:paraId="1F460AF0" w14:textId="30E5681E" w:rsidR="000C7FB9" w:rsidRDefault="000C7FB9" w:rsidP="009B302D">
      <w:pPr>
        <w:pStyle w:val="Heading4"/>
      </w:pPr>
      <w:r>
        <w:t>.String() Method</w:t>
      </w:r>
    </w:p>
    <w:p w14:paraId="7584B6D9" w14:textId="78639488" w:rsidR="00110932" w:rsidRPr="00110932" w:rsidRDefault="00110932" w:rsidP="00110932">
      <w:r w:rsidRPr="00110932">
        <w:t>For ergonomic us</w:t>
      </w:r>
      <w:r>
        <w:t>e</w:t>
      </w:r>
      <w:r w:rsidRPr="00110932">
        <w:t xml:space="preserve">, the compiler synthesizes a pure </w:t>
      </w:r>
      <w:r w:rsidRPr="00110932">
        <w:rPr>
          <w:rFonts w:ascii="Courier New" w:hAnsi="Courier New" w:cs="Courier New"/>
          <w:sz w:val="20"/>
          <w:szCs w:val="20"/>
        </w:rPr>
        <w:t>.string()</w:t>
      </w:r>
      <w:r w:rsidRPr="00110932">
        <w:t xml:space="preserve"> method for every </w:t>
      </w:r>
      <w:r w:rsidRPr="00110932">
        <w:rPr>
          <w:rStyle w:val="CodeInline"/>
        </w:rPr>
        <w:t>enum</w:t>
      </w:r>
      <w:r w:rsidRPr="00110932">
        <w:t xml:space="preserve"> type. This method returns the exact spelling</w:t>
      </w:r>
      <w:r>
        <w:t xml:space="preserve"> and case</w:t>
      </w:r>
      <w:r w:rsidRPr="00110932">
        <w:t xml:space="preserve"> of the constant as declared—locale-independent and stable across builds—and runs in constant time by consulting a compiler-emitted lookup table. It allocates only the returned </w:t>
      </w:r>
      <w:r>
        <w:rPr>
          <w:rFonts w:ascii="Courier New" w:hAnsi="Courier New" w:cs="Courier New"/>
          <w:sz w:val="20"/>
          <w:szCs w:val="20"/>
        </w:rPr>
        <w:t>s</w:t>
      </w:r>
      <w:r w:rsidRPr="00110932">
        <w:rPr>
          <w:rFonts w:ascii="Courier New" w:hAnsi="Courier New" w:cs="Courier New"/>
          <w:sz w:val="20"/>
          <w:szCs w:val="20"/>
        </w:rPr>
        <w:t>tring</w:t>
      </w:r>
      <w:r w:rsidRPr="00110932">
        <w:t>. The method is defined for all valid enumeration values.</w:t>
      </w:r>
    </w:p>
    <w:p w14:paraId="3B1BD4BD" w14:textId="5E4A2997" w:rsidR="00110932" w:rsidRDefault="00110932" w:rsidP="00110932">
      <w:pPr>
        <w:pStyle w:val="table-caption"/>
      </w:pPr>
      <w:bookmarkStart w:id="288" w:name="_Toc209623817"/>
      <w:r>
        <w:t xml:space="preserve">Code </w:t>
      </w:r>
      <w:fldSimple w:instr=" SEQ Code \* ARABIC ">
        <w:r w:rsidR="00D15BA7">
          <w:rPr>
            <w:noProof/>
          </w:rPr>
          <w:t>52</w:t>
        </w:r>
      </w:fldSimple>
      <w:r>
        <w:t>: Enum .String() example</w:t>
      </w:r>
      <w:bookmarkEnd w:id="2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10932" w14:paraId="7CA33618" w14:textId="77777777" w:rsidTr="00110932">
        <w:tc>
          <w:tcPr>
            <w:tcW w:w="9350" w:type="dxa"/>
          </w:tcPr>
          <w:p w14:paraId="6256A7EA" w14:textId="77777777" w:rsidR="00110932" w:rsidRDefault="00110932" w:rsidP="00110932">
            <w:pPr>
              <w:pStyle w:val="CodeBlock"/>
            </w:pPr>
            <w:r>
              <w:t>enum Colors { Red, White, Blue }</w:t>
            </w:r>
          </w:p>
          <w:p w14:paraId="3174AB47" w14:textId="77777777" w:rsidR="00110932" w:rsidRDefault="00110932" w:rsidP="00110932">
            <w:pPr>
              <w:pStyle w:val="CodeBlock"/>
            </w:pPr>
          </w:p>
          <w:p w14:paraId="63DB9284" w14:textId="77777777" w:rsidR="00110932" w:rsidRDefault="00110932" w:rsidP="00110932">
            <w:pPr>
              <w:pStyle w:val="CodeBlock"/>
            </w:pPr>
            <w:r>
              <w:t>var c Colors = Colors.White</w:t>
            </w:r>
          </w:p>
          <w:p w14:paraId="0456450A" w14:textId="501D8F64" w:rsidR="00110932" w:rsidRDefault="00110932" w:rsidP="00110932">
            <w:pPr>
              <w:pStyle w:val="CodeBlock"/>
            </w:pPr>
            <w:r>
              <w:t>var s String = c.String()   // "White"</w:t>
            </w:r>
          </w:p>
        </w:tc>
      </w:tr>
    </w:tbl>
    <w:p w14:paraId="1088F94F" w14:textId="3E32591A" w:rsidR="00110932" w:rsidRDefault="00DF5E8B" w:rsidP="00FB6BAC">
      <w:pPr>
        <w:pStyle w:val="Heading3"/>
      </w:pPr>
      <w:bookmarkStart w:id="289" w:name="_Toc209623969"/>
      <w:r>
        <w:t>Struct Types (</w:t>
      </w:r>
      <w:r w:rsidRPr="00DF5E8B">
        <w:rPr>
          <w:rStyle w:val="CodeInline"/>
        </w:rPr>
        <w:t>struct</w:t>
      </w:r>
      <w:r>
        <w:t>)</w:t>
      </w:r>
      <w:bookmarkEnd w:id="289"/>
    </w:p>
    <w:p w14:paraId="0983B41F" w14:textId="3302B805" w:rsidR="00F2404D" w:rsidRDefault="00DF5E8B" w:rsidP="00DF5E8B">
      <w:r w:rsidRPr="00DF5E8B">
        <w:t xml:space="preserve">A </w:t>
      </w:r>
      <w:r w:rsidRPr="00DF5E8B">
        <w:rPr>
          <w:rFonts w:ascii="Courier New" w:hAnsi="Courier New" w:cs="Courier New"/>
          <w:sz w:val="20"/>
          <w:szCs w:val="20"/>
        </w:rPr>
        <w:t>struct</w:t>
      </w:r>
      <w:r w:rsidRPr="00DF5E8B">
        <w:t xml:space="preserve"> </w:t>
      </w:r>
      <w:r w:rsidR="000C7FB9">
        <w:t>is</w:t>
      </w:r>
      <w:r w:rsidRPr="00DF5E8B">
        <w:t xml:space="preserve"> a nominal </w:t>
      </w:r>
      <w:r w:rsidR="00F2404D">
        <w:t>t</w:t>
      </w:r>
      <w:r w:rsidRPr="00DF5E8B">
        <w:t>ype composed of named fields, each with a declared type</w:t>
      </w:r>
      <w:r w:rsidR="003247E3">
        <w:t>, where the field ordering describes the in-memory field layout of the runtime data structure:</w:t>
      </w:r>
      <w:r w:rsidRPr="00DF5E8B">
        <w:t xml:space="preserve"> </w:t>
      </w:r>
    </w:p>
    <w:p w14:paraId="3870E6AC" w14:textId="1C5D8B55" w:rsidR="00F2404D" w:rsidRDefault="00F2404D" w:rsidP="00F2404D">
      <w:pPr>
        <w:pStyle w:val="table-caption"/>
      </w:pPr>
      <w:bookmarkStart w:id="290" w:name="_Toc209623818"/>
      <w:r>
        <w:t xml:space="preserve">Code </w:t>
      </w:r>
      <w:fldSimple w:instr=" SEQ Code \* ARABIC ">
        <w:r w:rsidR="00D15BA7">
          <w:rPr>
            <w:noProof/>
          </w:rPr>
          <w:t>53</w:t>
        </w:r>
      </w:fldSimple>
      <w:r>
        <w:t xml:space="preserve">: </w:t>
      </w:r>
      <w:r w:rsidRPr="006B6D56">
        <w:t xml:space="preserve"> </w:t>
      </w:r>
      <w:r w:rsidRPr="00F2404D">
        <w:rPr>
          <w:rStyle w:val="CodeInline"/>
          <w:sz w:val="16"/>
        </w:rPr>
        <w:t>struct</w:t>
      </w:r>
      <w:r w:rsidRPr="006B6D56">
        <w:t xml:space="preserve"> example</w:t>
      </w:r>
      <w:bookmarkEnd w:id="2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2404D" w14:paraId="3F6306E4" w14:textId="77777777" w:rsidTr="00F2404D">
        <w:tc>
          <w:tcPr>
            <w:tcW w:w="9350" w:type="dxa"/>
          </w:tcPr>
          <w:p w14:paraId="17EB5659" w14:textId="77777777" w:rsidR="00F2404D" w:rsidRDefault="00F2404D" w:rsidP="00F2404D">
            <w:pPr>
              <w:pStyle w:val="CodeBlock"/>
            </w:pPr>
            <w:r>
              <w:t>struct Point {</w:t>
            </w:r>
          </w:p>
          <w:p w14:paraId="3A5C4111" w14:textId="77777777" w:rsidR="00F2404D" w:rsidRDefault="00F2404D" w:rsidP="00F2404D">
            <w:pPr>
              <w:pStyle w:val="CodeBlock"/>
            </w:pPr>
            <w:r>
              <w:lastRenderedPageBreak/>
              <w:t xml:space="preserve">    X Int</w:t>
            </w:r>
          </w:p>
          <w:p w14:paraId="0038ED84" w14:textId="77777777" w:rsidR="00F2404D" w:rsidRDefault="00F2404D" w:rsidP="00F2404D">
            <w:pPr>
              <w:pStyle w:val="CodeBlock"/>
            </w:pPr>
            <w:r>
              <w:t xml:space="preserve">    Y Int</w:t>
            </w:r>
          </w:p>
          <w:p w14:paraId="5D527518" w14:textId="54B4DC4F" w:rsidR="00F2404D" w:rsidRPr="00F2404D" w:rsidRDefault="00F2404D" w:rsidP="000C7FB9">
            <w:pPr>
              <w:pStyle w:val="CodeBlock"/>
            </w:pPr>
            <w:r>
              <w:t>}</w:t>
            </w:r>
          </w:p>
        </w:tc>
      </w:tr>
    </w:tbl>
    <w:p w14:paraId="7672E20F" w14:textId="7A47A737" w:rsidR="003247E3" w:rsidRDefault="003247E3" w:rsidP="009B302D">
      <w:pPr>
        <w:pStyle w:val="Heading4"/>
      </w:pPr>
      <w:r w:rsidRPr="003247E3">
        <w:rPr>
          <w:rStyle w:val="CodeInline"/>
        </w:rPr>
        <w:lastRenderedPageBreak/>
        <w:t>struct</w:t>
      </w:r>
      <w:r>
        <w:t xml:space="preserve"> Immutability</w:t>
      </w:r>
    </w:p>
    <w:p w14:paraId="36B4215A" w14:textId="4834ACE1" w:rsidR="003D4C4C" w:rsidRPr="003D4C4C" w:rsidRDefault="003D4C4C" w:rsidP="00566FC0">
      <w:r w:rsidRPr="003D4C4C">
        <w:t xml:space="preserve">A </w:t>
      </w:r>
      <w:r w:rsidRPr="003D4C4C">
        <w:rPr>
          <w:rFonts w:ascii="Courier New" w:hAnsi="Courier New" w:cs="Courier New"/>
          <w:sz w:val="20"/>
          <w:szCs w:val="20"/>
        </w:rPr>
        <w:t>struct</w:t>
      </w:r>
      <w:r w:rsidRPr="003D4C4C">
        <w:t xml:space="preserve"> literal constructs a value; by </w:t>
      </w:r>
      <w:r w:rsidR="00566FC0" w:rsidRPr="003D4C4C">
        <w:t>default,</w:t>
      </w:r>
      <w:r w:rsidRPr="003D4C4C">
        <w:t xml:space="preserve"> that value is immutable. Ordinary field assignment is permitted but is </w:t>
      </w:r>
      <w:r w:rsidRPr="003D4C4C">
        <w:rPr>
          <w:b/>
          <w:bCs/>
        </w:rPr>
        <w:t>pure</w:t>
      </w:r>
      <w:r w:rsidRPr="003D4C4C">
        <w:t xml:space="preserve">: the expression </w:t>
      </w:r>
      <w:r w:rsidRPr="003D4C4C">
        <w:rPr>
          <w:rFonts w:ascii="Courier New" w:hAnsi="Courier New" w:cs="Courier New"/>
          <w:sz w:val="20"/>
          <w:szCs w:val="20"/>
        </w:rPr>
        <w:t>p.X = 5</w:t>
      </w:r>
      <w:r w:rsidRPr="003D4C4C">
        <w:t xml:space="preserve"> does not alter </w:t>
      </w:r>
      <w:r w:rsidRPr="003D4C4C">
        <w:rPr>
          <w:rFonts w:ascii="Courier New" w:hAnsi="Courier New" w:cs="Courier New"/>
          <w:sz w:val="20"/>
          <w:szCs w:val="20"/>
        </w:rPr>
        <w:t>p</w:t>
      </w:r>
      <w:r w:rsidRPr="003D4C4C">
        <w:t xml:space="preserve"> in place. Instead, the compiler constructs a new </w:t>
      </w:r>
      <w:r w:rsidRPr="003D4C4C">
        <w:rPr>
          <w:rFonts w:ascii="Courier New" w:hAnsi="Courier New" w:cs="Courier New"/>
          <w:sz w:val="20"/>
          <w:szCs w:val="20"/>
        </w:rPr>
        <w:t>Point</w:t>
      </w:r>
      <w:r w:rsidRPr="003D4C4C">
        <w:t xml:space="preserve"> whose </w:t>
      </w:r>
      <w:r w:rsidRPr="003D4C4C">
        <w:rPr>
          <w:rFonts w:ascii="Courier New" w:hAnsi="Courier New" w:cs="Courier New"/>
          <w:sz w:val="20"/>
          <w:szCs w:val="20"/>
        </w:rPr>
        <w:t>X</w:t>
      </w:r>
      <w:r w:rsidRPr="003D4C4C">
        <w:t xml:space="preserve"> is </w:t>
      </w:r>
      <w:r w:rsidRPr="003D4C4C">
        <w:rPr>
          <w:rFonts w:ascii="Courier New" w:hAnsi="Courier New" w:cs="Courier New"/>
          <w:sz w:val="20"/>
          <w:szCs w:val="20"/>
        </w:rPr>
        <w:t>5</w:t>
      </w:r>
      <w:r w:rsidRPr="003D4C4C">
        <w:t xml:space="preserve"> and whose remaining fields are copied from </w:t>
      </w:r>
      <w:r w:rsidRPr="003D4C4C">
        <w:rPr>
          <w:rFonts w:ascii="Courier New" w:hAnsi="Courier New" w:cs="Courier New"/>
          <w:sz w:val="20"/>
          <w:szCs w:val="20"/>
        </w:rPr>
        <w:t>p</w:t>
      </w:r>
      <w:r w:rsidRPr="003D4C4C">
        <w:t xml:space="preserve">, and then </w:t>
      </w:r>
      <w:r w:rsidRPr="003D4C4C">
        <w:rPr>
          <w:b/>
          <w:bCs/>
        </w:rPr>
        <w:t>atomically</w:t>
      </w:r>
      <w:r w:rsidRPr="003D4C4C">
        <w:t xml:space="preserve"> replaces the binding on the left-hand side with that new value. If the allocation required for the replacement cannot be satisfied within the VM’s budget, the replacement does not occur and the binding remains unchanged. This copy-on-update semantics applies uniformly to all field types, including dynamically sized fields (e.g., </w:t>
      </w:r>
      <w:r w:rsidRPr="003D4C4C">
        <w:rPr>
          <w:rFonts w:ascii="Courier New" w:hAnsi="Courier New" w:cs="Courier New"/>
          <w:sz w:val="20"/>
          <w:szCs w:val="20"/>
        </w:rPr>
        <w:t>String</w:t>
      </w:r>
      <w:r w:rsidRPr="003D4C4C">
        <w:t xml:space="preserve">, </w:t>
      </w:r>
      <w:r w:rsidRPr="003D4C4C">
        <w:rPr>
          <w:rFonts w:ascii="Courier New" w:hAnsi="Courier New" w:cs="Courier New"/>
          <w:sz w:val="20"/>
          <w:szCs w:val="20"/>
        </w:rPr>
        <w:t>Map</w:t>
      </w:r>
      <w:r w:rsidRPr="003D4C4C">
        <w:t xml:space="preserve">, </w:t>
      </w:r>
      <w:r w:rsidRPr="003D4C4C">
        <w:rPr>
          <w:rFonts w:ascii="Courier New" w:hAnsi="Courier New" w:cs="Courier New"/>
          <w:sz w:val="20"/>
          <w:szCs w:val="20"/>
        </w:rPr>
        <w:t>Set</w:t>
      </w:r>
      <w:r w:rsidRPr="003D4C4C">
        <w:t xml:space="preserve">, </w:t>
      </w:r>
      <w:r w:rsidRPr="003D4C4C">
        <w:rPr>
          <w:rFonts w:ascii="Courier New" w:hAnsi="Courier New" w:cs="Courier New"/>
          <w:sz w:val="20"/>
          <w:szCs w:val="20"/>
        </w:rPr>
        <w:t>Slice</w:t>
      </w:r>
      <w:r w:rsidRPr="003D4C4C">
        <w:t>), and requires no special syntax.</w:t>
      </w:r>
    </w:p>
    <w:p w14:paraId="553BF9C8" w14:textId="4E0A1383" w:rsidR="003D4C4C" w:rsidRDefault="00566FC0" w:rsidP="009B302D">
      <w:pPr>
        <w:pStyle w:val="Heading4"/>
      </w:pPr>
      <w:r w:rsidRPr="00566FC0">
        <w:rPr>
          <w:rStyle w:val="CodeInline"/>
        </w:rPr>
        <w:t>struct</w:t>
      </w:r>
      <w:r>
        <w:t xml:space="preserve"> Mutability</w:t>
      </w:r>
    </w:p>
    <w:p w14:paraId="634B0B4B" w14:textId="77777777" w:rsidR="00566FC0" w:rsidRPr="00566FC0" w:rsidRDefault="00566FC0" w:rsidP="00566FC0">
      <w:r w:rsidRPr="00566FC0">
        <w:t xml:space="preserve">AMI also provides an explicit opt-in for in-place updates when it is safe to do so. The mutation operator applies to the </w:t>
      </w:r>
      <w:r w:rsidRPr="00566FC0">
        <w:rPr>
          <w:b/>
          <w:bCs/>
        </w:rPr>
        <w:t>left-hand side</w:t>
      </w:r>
      <w:r w:rsidRPr="00566FC0">
        <w:t xml:space="preserve"> and may target either an entire local binding or a field of a local binding:</w:t>
      </w:r>
    </w:p>
    <w:p w14:paraId="50FD279E" w14:textId="77777777" w:rsidR="00566FC0" w:rsidRPr="00566FC0" w:rsidRDefault="00566FC0" w:rsidP="00566FC0">
      <w:pPr>
        <w:pStyle w:val="ListParagraph"/>
        <w:numPr>
          <w:ilvl w:val="1"/>
          <w:numId w:val="283"/>
        </w:numPr>
      </w:pPr>
      <w:r w:rsidRPr="00566FC0">
        <w:rPr>
          <w:rFonts w:ascii="Courier New" w:hAnsi="Courier New" w:cs="Courier New"/>
          <w:sz w:val="20"/>
          <w:szCs w:val="20"/>
        </w:rPr>
        <w:t>*p = Point{ X: p.X + 1, Y: p.Y }</w:t>
      </w:r>
      <w:r w:rsidRPr="00566FC0">
        <w:t xml:space="preserve"> replaces the local binding </w:t>
      </w:r>
      <w:r w:rsidRPr="00566FC0">
        <w:rPr>
          <w:rFonts w:ascii="Courier New" w:hAnsi="Courier New" w:cs="Courier New"/>
          <w:sz w:val="20"/>
          <w:szCs w:val="20"/>
        </w:rPr>
        <w:t>p</w:t>
      </w:r>
      <w:r w:rsidRPr="00566FC0">
        <w:t xml:space="preserve"> in place.</w:t>
      </w:r>
    </w:p>
    <w:p w14:paraId="1AE5BD68" w14:textId="77777777" w:rsidR="00566FC0" w:rsidRPr="00566FC0" w:rsidRDefault="00566FC0" w:rsidP="00566FC0">
      <w:pPr>
        <w:pStyle w:val="ListParagraph"/>
        <w:numPr>
          <w:ilvl w:val="1"/>
          <w:numId w:val="283"/>
        </w:numPr>
      </w:pPr>
      <w:r w:rsidRPr="00566FC0">
        <w:rPr>
          <w:rFonts w:ascii="Courier New" w:hAnsi="Courier New" w:cs="Courier New"/>
          <w:sz w:val="20"/>
          <w:szCs w:val="20"/>
        </w:rPr>
        <w:t>*p.X = 5</w:t>
      </w:r>
      <w:r w:rsidRPr="00566FC0">
        <w:t xml:space="preserve"> updates the field </w:t>
      </w:r>
      <w:r w:rsidRPr="00566FC0">
        <w:rPr>
          <w:rFonts w:ascii="Courier New" w:hAnsi="Courier New" w:cs="Courier New"/>
          <w:sz w:val="20"/>
          <w:szCs w:val="20"/>
        </w:rPr>
        <w:t>X</w:t>
      </w:r>
      <w:r w:rsidRPr="00566FC0">
        <w:t xml:space="preserve"> in place.</w:t>
      </w:r>
    </w:p>
    <w:p w14:paraId="7A9FEC8F" w14:textId="77777777" w:rsidR="00566FC0" w:rsidRPr="00566FC0" w:rsidRDefault="00566FC0" w:rsidP="00566FC0">
      <w:r w:rsidRPr="00566FC0">
        <w:lastRenderedPageBreak/>
        <w:t xml:space="preserve">Both forms are permitted only when the enclosing struct is a </w:t>
      </w:r>
      <w:r w:rsidRPr="00566FC0">
        <w:rPr>
          <w:b/>
          <w:bCs/>
        </w:rPr>
        <w:t>local-scope binding</w:t>
      </w:r>
      <w:r w:rsidRPr="00566FC0">
        <w:t xml:space="preserve"> and the general mutation rules are satisfied (§2.3.4.7). In particular, the VM may perform the operation in place </w:t>
      </w:r>
      <w:r w:rsidRPr="00566FC0">
        <w:rPr>
          <w:b/>
          <w:bCs/>
        </w:rPr>
        <w:t>only if</w:t>
      </w:r>
      <w:r w:rsidRPr="00566FC0">
        <w:t xml:space="preserve"> the new value’s size does not exceed the </w:t>
      </w:r>
      <w:r w:rsidRPr="00566FC0">
        <w:rPr>
          <w:b/>
          <w:bCs/>
        </w:rPr>
        <w:t>allocated size</w:t>
      </w:r>
      <w:r w:rsidRPr="00566FC0">
        <w:t xml:space="preserve"> of the target. For fixed-width scalars this condition is trivially true; for dynamically sized fields (e.g., </w:t>
      </w:r>
      <w:r w:rsidRPr="00566FC0">
        <w:rPr>
          <w:rFonts w:ascii="Courier New" w:hAnsi="Courier New" w:cs="Courier New"/>
          <w:sz w:val="20"/>
          <w:szCs w:val="20"/>
        </w:rPr>
        <w:t>String</w:t>
      </w:r>
      <w:r w:rsidRPr="00566FC0">
        <w:t xml:space="preserve">, </w:t>
      </w:r>
      <w:r w:rsidRPr="00566FC0">
        <w:rPr>
          <w:rFonts w:ascii="Courier New" w:hAnsi="Courier New" w:cs="Courier New"/>
          <w:sz w:val="20"/>
          <w:szCs w:val="20"/>
        </w:rPr>
        <w:t>Map</w:t>
      </w:r>
      <w:r w:rsidRPr="00566FC0">
        <w:t xml:space="preserve">, </w:t>
      </w:r>
      <w:r w:rsidRPr="00566FC0">
        <w:rPr>
          <w:rFonts w:ascii="Courier New" w:hAnsi="Courier New" w:cs="Courier New"/>
          <w:sz w:val="20"/>
          <w:szCs w:val="20"/>
        </w:rPr>
        <w:t>Set</w:t>
      </w:r>
      <w:r w:rsidRPr="00566FC0">
        <w:t xml:space="preserve">, </w:t>
      </w:r>
      <w:r w:rsidRPr="00566FC0">
        <w:rPr>
          <w:rFonts w:ascii="Courier New" w:hAnsi="Courier New" w:cs="Courier New"/>
          <w:sz w:val="20"/>
          <w:szCs w:val="20"/>
        </w:rPr>
        <w:t>Slice</w:t>
      </w:r>
      <w:r w:rsidRPr="00566FC0">
        <w:t xml:space="preserve">) it may fail. When it fails—or when the compiler cannot prove it will hold—the runtime </w:t>
      </w:r>
      <w:r w:rsidRPr="00566FC0">
        <w:rPr>
          <w:b/>
          <w:bCs/>
        </w:rPr>
        <w:t>atomically</w:t>
      </w:r>
      <w:r w:rsidRPr="00566FC0">
        <w:t xml:space="preserve"> converts the operation to the immutable path described above (construct a fresh struct, then replace the binding). If allocation still cannot be satisfied by the allocator before its deadline, the replacement does not occur and the binding remains unchanged (§2.4.3.3).</w:t>
      </w:r>
    </w:p>
    <w:p w14:paraId="6443297A" w14:textId="77777777" w:rsidR="00566FC0" w:rsidRPr="00566FC0" w:rsidRDefault="00566FC0" w:rsidP="00566FC0">
      <w:r w:rsidRPr="00566FC0">
        <w:t xml:space="preserve">The operator is rejected when the target is not a local binding (for example, an event payload, a value obtained from </w:t>
      </w:r>
      <w:r w:rsidRPr="00566FC0">
        <w:rPr>
          <w:rFonts w:ascii="Courier New" w:hAnsi="Courier New" w:cs="Courier New"/>
          <w:sz w:val="20"/>
          <w:szCs w:val="20"/>
        </w:rPr>
        <w:t>state.get</w:t>
      </w:r>
      <w:r w:rsidRPr="00566FC0">
        <w:t xml:space="preserve">, or a captured value that the compiler cannot prove local to the VM). Mutation never crosses VM boundaries and never modifies node-state directly; changes to node-state occur only through </w:t>
      </w:r>
      <w:r w:rsidRPr="00566FC0">
        <w:rPr>
          <w:rFonts w:ascii="Courier New" w:hAnsi="Courier New" w:cs="Courier New"/>
          <w:sz w:val="20"/>
          <w:szCs w:val="20"/>
        </w:rPr>
        <w:t>state.set</w:t>
      </w:r>
      <w:r w:rsidRPr="00566FC0">
        <w:t xml:space="preserve"> or </w:t>
      </w:r>
      <w:r w:rsidRPr="00566FC0">
        <w:rPr>
          <w:rFonts w:ascii="Courier New" w:hAnsi="Courier New" w:cs="Courier New"/>
          <w:sz w:val="20"/>
          <w:szCs w:val="20"/>
        </w:rPr>
        <w:t>state.update</w:t>
      </w:r>
      <w:r w:rsidRPr="00566FC0">
        <w:t xml:space="preserve"> (§2.2.14).</w:t>
      </w:r>
    </w:p>
    <w:p w14:paraId="7F9B0D00" w14:textId="6F677A50" w:rsidR="00566FC0" w:rsidRDefault="00566FC0" w:rsidP="009B302D">
      <w:pPr>
        <w:pStyle w:val="Heading4"/>
      </w:pPr>
      <w:r>
        <w:t>Struct Method Mutability</w:t>
      </w:r>
    </w:p>
    <w:p w14:paraId="6D5D1558" w14:textId="09EA1C77" w:rsidR="00566FC0" w:rsidRDefault="00566FC0" w:rsidP="00566FC0">
      <w:r>
        <w:t xml:space="preserve">A </w:t>
      </w:r>
      <w:r w:rsidRPr="00566FC0">
        <w:rPr>
          <w:rStyle w:val="CodeInline"/>
        </w:rPr>
        <w:t>struct</w:t>
      </w:r>
      <w:r>
        <w:t xml:space="preserve"> method is an atomic operation, and the method may mutate </w:t>
      </w:r>
      <w:r w:rsidRPr="00566FC0">
        <w:rPr>
          <w:rStyle w:val="CodeInline"/>
        </w:rPr>
        <w:t>struct</w:t>
      </w:r>
      <w:r>
        <w:t xml:space="preserve"> fields as they are local to the method, provided the struct fields satisfy the mutability rules (§</w:t>
      </w:r>
      <w:r>
        <w:fldChar w:fldCharType="begin"/>
      </w:r>
      <w:r>
        <w:instrText xml:space="preserve"> REF _Ref209451024 \r \h </w:instrText>
      </w:r>
      <w:r>
        <w:fldChar w:fldCharType="separate"/>
      </w:r>
      <w:r>
        <w:t>2.3.4.7</w:t>
      </w:r>
      <w:r>
        <w:fldChar w:fldCharType="end"/>
      </w:r>
      <w:r>
        <w:t>).</w:t>
      </w:r>
    </w:p>
    <w:p w14:paraId="7C167B21" w14:textId="77777777" w:rsidR="009C3CEC" w:rsidRDefault="009C3CEC" w:rsidP="00FB6BAC">
      <w:pPr>
        <w:pStyle w:val="Heading3"/>
      </w:pPr>
      <w:bookmarkStart w:id="291" w:name="_Toc209623970"/>
      <w:r>
        <w:lastRenderedPageBreak/>
        <w:t>Dynamic Containers (</w:t>
      </w:r>
      <w:r w:rsidRPr="006208C7">
        <w:rPr>
          <w:rStyle w:val="CodeInline"/>
        </w:rPr>
        <w:t>map</w:t>
      </w:r>
      <w:r>
        <w:t xml:space="preserve">, </w:t>
      </w:r>
      <w:r w:rsidRPr="006208C7">
        <w:rPr>
          <w:rStyle w:val="CodeInline"/>
        </w:rPr>
        <w:t>set</w:t>
      </w:r>
      <w:r>
        <w:t>, slices)</w:t>
      </w:r>
      <w:bookmarkEnd w:id="291"/>
    </w:p>
    <w:p w14:paraId="057E8CAA" w14:textId="77777777" w:rsidR="009C3CEC" w:rsidRDefault="009C3CEC" w:rsidP="009C3CEC">
      <w:r w:rsidRPr="00CD1638">
        <w:t>Dynamic containers are ordinary values.</w:t>
      </w:r>
      <w:r>
        <w:t xml:space="preserve"> To the developer they can be instantiated as follows:</w:t>
      </w:r>
    </w:p>
    <w:p w14:paraId="62E709FB" w14:textId="17FCBC66" w:rsidR="009C3CEC" w:rsidRDefault="009C3CEC" w:rsidP="009C3CEC">
      <w:pPr>
        <w:pStyle w:val="table-caption"/>
      </w:pPr>
      <w:bookmarkStart w:id="292" w:name="_Toc209623819"/>
      <w:r>
        <w:t xml:space="preserve">Code </w:t>
      </w:r>
      <w:fldSimple w:instr=" SEQ Code \* ARABIC ">
        <w:r w:rsidR="00D15BA7">
          <w:rPr>
            <w:noProof/>
          </w:rPr>
          <w:t>54</w:t>
        </w:r>
      </w:fldSimple>
      <w:r>
        <w:t>: Map, set, slice allocation</w:t>
      </w:r>
      <w:bookmarkEnd w:id="2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C3CEC" w14:paraId="7B72665E" w14:textId="77777777" w:rsidTr="00C2528C">
        <w:tc>
          <w:tcPr>
            <w:tcW w:w="9350" w:type="dxa"/>
          </w:tcPr>
          <w:p w14:paraId="5476D32D" w14:textId="77777777" w:rsidR="009C3CEC" w:rsidRDefault="009C3CEC" w:rsidP="00C2528C">
            <w:pPr>
              <w:pStyle w:val="CodeBlock"/>
            </w:pPr>
            <w:r>
              <w:t>m:=make(map&lt;int, int&gt;)   // allocate a map (empty)</w:t>
            </w:r>
          </w:p>
          <w:p w14:paraId="6D903BE3" w14:textId="77777777" w:rsidR="009C3CEC" w:rsidRDefault="009C3CEC" w:rsidP="00C2528C">
            <w:pPr>
              <w:pStyle w:val="CodeBlock"/>
            </w:pPr>
            <w:r>
              <w:t>s:=make(set&lt;int&gt;)        // allocate a set (empty)</w:t>
            </w:r>
          </w:p>
          <w:p w14:paraId="51566BCD" w14:textId="77777777" w:rsidR="009C3CEC" w:rsidRDefault="009C3CEC" w:rsidP="00C2528C">
            <w:pPr>
              <w:pStyle w:val="CodeBlock"/>
            </w:pPr>
            <w:r>
              <w:t>slice:=make([]byte,4)    // allocate a slice of 4 bytes</w:t>
            </w:r>
          </w:p>
        </w:tc>
      </w:tr>
    </w:tbl>
    <w:p w14:paraId="6ECE2E9D" w14:textId="77777777" w:rsidR="009C3CEC" w:rsidRDefault="009C3CEC" w:rsidP="009B302D">
      <w:pPr>
        <w:pStyle w:val="Heading4"/>
      </w:pPr>
      <w:r>
        <w:t>Internal Container Representation</w:t>
      </w:r>
    </w:p>
    <w:p w14:paraId="76DF30A6" w14:textId="77777777" w:rsidR="009C3CEC" w:rsidRDefault="009C3CEC" w:rsidP="009C3CEC">
      <w:r>
        <w:t>Internally, the compiler represents these as a container object and an immutable data element:</w:t>
      </w:r>
    </w:p>
    <w:p w14:paraId="6B5A34A2" w14:textId="43C1E76D" w:rsidR="009C3CEC" w:rsidRDefault="009C3CEC" w:rsidP="009C3CEC">
      <w:pPr>
        <w:pStyle w:val="Caption"/>
      </w:pPr>
      <w:bookmarkStart w:id="293" w:name="_Toc209623866"/>
      <w:r>
        <w:t xml:space="preserve">Figure </w:t>
      </w:r>
      <w:fldSimple w:instr=" SEQ Figure \* ARABIC ">
        <w:r w:rsidR="008068CD">
          <w:rPr>
            <w:noProof/>
          </w:rPr>
          <w:t>27</w:t>
        </w:r>
      </w:fldSimple>
      <w:r>
        <w:t>: Dynamic memory container topology</w:t>
      </w:r>
      <w:bookmarkEnd w:id="293"/>
    </w:p>
    <w:p w14:paraId="7EA20D14" w14:textId="77777777" w:rsidR="009C3CEC" w:rsidRDefault="009C3CEC" w:rsidP="009C3CEC">
      <w:pPr>
        <w:pStyle w:val="Caption"/>
      </w:pPr>
      <w:r>
        <w:fldChar w:fldCharType="begin"/>
      </w:r>
      <w:r>
        <w:instrText xml:space="preserve"> INCLUDEPICTURE "https://documents.lucid.app/documents/70c08911-6368-4524-ac0b-439bcc5fa23b/pages/..8SC6bubjdR?a=5730&amp;x=301&amp;y=106&amp;w=905&amp;h=368&amp;store=1&amp;accept=image%2F*&amp;auth=LCA%20817bef4493d1c1919c89630ff9adb04a43366e5becedb43892264a961b7e5539-ts%3D1758304962" \* MERGEFORMATINET </w:instrText>
      </w:r>
      <w:r>
        <w:fldChar w:fldCharType="separate"/>
      </w:r>
      <w:r>
        <w:rPr>
          <w:noProof/>
        </w:rPr>
        <w:drawing>
          <wp:inline distT="0" distB="0" distL="0" distR="0" wp14:anchorId="61FFE7DA" wp14:editId="316E8E3B">
            <wp:extent cx="3207895" cy="1306463"/>
            <wp:effectExtent l="0" t="0" r="5715" b="1905"/>
            <wp:docPr id="1354225396" name="Picture 87"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25396" name="Picture 87" descr="A diagram of a data flow&#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3236160" cy="1317974"/>
                    </a:xfrm>
                    <a:prstGeom prst="rect">
                      <a:avLst/>
                    </a:prstGeom>
                    <a:noFill/>
                    <a:ln>
                      <a:noFill/>
                    </a:ln>
                  </pic:spPr>
                </pic:pic>
              </a:graphicData>
            </a:graphic>
          </wp:inline>
        </w:drawing>
      </w:r>
      <w:r>
        <w:fldChar w:fldCharType="end"/>
      </w:r>
    </w:p>
    <w:p w14:paraId="29DCBD91" w14:textId="77777777" w:rsidR="009C3CEC" w:rsidRDefault="009C3CEC" w:rsidP="009C3CEC">
      <w:pPr>
        <w:ind w:firstLine="0"/>
      </w:pPr>
      <w:r>
        <w:t>The container is represented by a single memory pointer, which the object code uses to reference a size-prefixed data object. The container pointer is updated to a new data object reference when immutable operations occur on the data object. Each data object and its prefix occupy a contiguous memory region.</w:t>
      </w:r>
    </w:p>
    <w:p w14:paraId="14611C8D" w14:textId="77777777" w:rsidR="009C3CEC" w:rsidRDefault="009C3CEC" w:rsidP="009B302D">
      <w:pPr>
        <w:pStyle w:val="Heading4"/>
      </w:pPr>
      <w:r>
        <w:lastRenderedPageBreak/>
        <w:t>Container Data Operations (Mutable and Immutable)</w:t>
      </w:r>
    </w:p>
    <w:p w14:paraId="6C90FB87" w14:textId="77777777" w:rsidR="009C3CEC" w:rsidRDefault="009C3CEC" w:rsidP="009C3CEC">
      <w:r>
        <w:t>When data is passed from one function to the next, the container is recreated in the new local scope and a data object of equal size is created, to which the original data object is copied. The copy is owned by the called function, and when the function terminates, this container copy is destroyed consistent with RAII.</w:t>
      </w:r>
    </w:p>
    <w:p w14:paraId="110E4DA0" w14:textId="77777777" w:rsidR="009C3CEC" w:rsidRDefault="009C3CEC" w:rsidP="009C3CEC">
      <w:r>
        <w:t>While inside a local scope, the owner of a container may mutate the state of a container value, provided this would not result in a change in data object size. But if a state change would result in a larger or shorter data object size, then the container operation is immutable.  The container is locked, a new data object is provisioned, and the state of the original data object is transferred into the new data object. Then the new state change is applied.</w:t>
      </w:r>
    </w:p>
    <w:p w14:paraId="6CC4B609" w14:textId="77777777" w:rsidR="009C3CEC" w:rsidRDefault="009C3CEC" w:rsidP="009B302D">
      <w:pPr>
        <w:pStyle w:val="Heading4"/>
      </w:pPr>
      <w:r>
        <w:t>Empty Containers</w:t>
      </w:r>
    </w:p>
    <w:p w14:paraId="518858FA" w14:textId="77777777" w:rsidR="009C3CEC" w:rsidRPr="00845E2C" w:rsidRDefault="009C3CEC" w:rsidP="009C3CEC">
      <w:r>
        <w:t xml:space="preserve">When a container is declared or instantiated, it is an empty (or </w:t>
      </w:r>
      <w:r w:rsidRPr="00845E2C">
        <w:rPr>
          <w:rStyle w:val="CodeInline"/>
        </w:rPr>
        <w:t>nil</w:t>
      </w:r>
      <w:r>
        <w:t>) container:</w:t>
      </w:r>
    </w:p>
    <w:p w14:paraId="76CA4343" w14:textId="0E6ED61D" w:rsidR="009C3CEC" w:rsidRDefault="009C3CEC" w:rsidP="009C3CEC">
      <w:pPr>
        <w:pStyle w:val="table-caption"/>
      </w:pPr>
      <w:bookmarkStart w:id="294" w:name="_Toc209623820"/>
      <w:r>
        <w:t xml:space="preserve">Code </w:t>
      </w:r>
      <w:fldSimple w:instr=" SEQ Code \* ARABIC ">
        <w:r w:rsidR="00D15BA7">
          <w:rPr>
            <w:noProof/>
          </w:rPr>
          <w:t>55</w:t>
        </w:r>
      </w:fldSimple>
      <w:r>
        <w:t xml:space="preserve">: </w:t>
      </w:r>
      <w:r w:rsidRPr="008F3786">
        <w:t>Empty containers</w:t>
      </w:r>
      <w:bookmarkEnd w:id="2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C3CEC" w14:paraId="30316D44" w14:textId="77777777" w:rsidTr="00C2528C">
        <w:tc>
          <w:tcPr>
            <w:tcW w:w="9350" w:type="dxa"/>
          </w:tcPr>
          <w:p w14:paraId="48835661" w14:textId="77777777" w:rsidR="009C3CEC" w:rsidRDefault="009C3CEC" w:rsidP="00C2528C">
            <w:pPr>
              <w:pStyle w:val="CodeBlock"/>
            </w:pPr>
            <w:r>
              <w:t>var emptyMap map&lt;int, int&gt;</w:t>
            </w:r>
          </w:p>
          <w:p w14:paraId="7195966F" w14:textId="77777777" w:rsidR="009C3CEC" w:rsidRDefault="009C3CEC" w:rsidP="00C2528C">
            <w:pPr>
              <w:pStyle w:val="CodeBlock"/>
            </w:pPr>
            <w:r>
              <w:t>var emptySet set&lt;int&gt;</w:t>
            </w:r>
          </w:p>
          <w:p w14:paraId="12B9204E" w14:textId="77777777" w:rsidR="009C3CEC" w:rsidRDefault="009C3CEC" w:rsidP="00C2528C">
            <w:pPr>
              <w:pStyle w:val="CodeBlock"/>
            </w:pPr>
            <w:r>
              <w:t>var emptySlice []byte</w:t>
            </w:r>
          </w:p>
          <w:p w14:paraId="63190D1A" w14:textId="77777777" w:rsidR="009C3CEC" w:rsidRDefault="009C3CEC" w:rsidP="00C2528C">
            <w:pPr>
              <w:pStyle w:val="CodeBlock"/>
            </w:pPr>
          </w:p>
          <w:p w14:paraId="53188432" w14:textId="77777777" w:rsidR="009C3CEC" w:rsidRDefault="009C3CEC" w:rsidP="00C2528C">
            <w:pPr>
              <w:pStyle w:val="CodeBlock"/>
            </w:pPr>
            <w:r>
              <w:t>m:=make(map&lt;int, int&gt;)   // allocate a map (empty)</w:t>
            </w:r>
          </w:p>
          <w:p w14:paraId="6E9465A0" w14:textId="77777777" w:rsidR="009C3CEC" w:rsidRDefault="009C3CEC" w:rsidP="00C2528C">
            <w:pPr>
              <w:pStyle w:val="CodeBlock"/>
            </w:pPr>
            <w:r>
              <w:t>s:=make(set&lt;int&gt;)        // allocate a set (empty)</w:t>
            </w:r>
          </w:p>
          <w:p w14:paraId="4E0BA7CE" w14:textId="77777777" w:rsidR="009C3CEC" w:rsidRDefault="009C3CEC" w:rsidP="00C2528C">
            <w:pPr>
              <w:pStyle w:val="CodeBlock"/>
            </w:pPr>
            <w:r>
              <w:t>slice:=make([]byte)    // allocate a slice of 4 bytes</w:t>
            </w:r>
          </w:p>
        </w:tc>
      </w:tr>
    </w:tbl>
    <w:p w14:paraId="7339A4F7" w14:textId="77777777" w:rsidR="009C3CEC" w:rsidRDefault="009C3CEC" w:rsidP="009C3CEC">
      <w:pPr>
        <w:ind w:firstLine="0"/>
      </w:pPr>
      <w:r>
        <w:t>It contains no values; thus, the following conditions would be true:</w:t>
      </w:r>
    </w:p>
    <w:p w14:paraId="057A7AB7" w14:textId="252F826B" w:rsidR="009C3CEC" w:rsidRDefault="009C3CEC" w:rsidP="009C3CEC">
      <w:pPr>
        <w:pStyle w:val="table-caption"/>
      </w:pPr>
      <w:bookmarkStart w:id="295" w:name="_Toc209623821"/>
      <w:r>
        <w:lastRenderedPageBreak/>
        <w:t xml:space="preserve">Code </w:t>
      </w:r>
      <w:fldSimple w:instr=" SEQ Code \* ARABIC ">
        <w:r w:rsidR="00D15BA7">
          <w:rPr>
            <w:noProof/>
          </w:rPr>
          <w:t>56</w:t>
        </w:r>
      </w:fldSimple>
      <w:r>
        <w:t>: nil-container example</w:t>
      </w:r>
      <w:bookmarkEnd w:id="2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C3CEC" w14:paraId="342FB81D" w14:textId="77777777" w:rsidTr="00C2528C">
        <w:tc>
          <w:tcPr>
            <w:tcW w:w="9350" w:type="dxa"/>
          </w:tcPr>
          <w:p w14:paraId="46C27002" w14:textId="77777777" w:rsidR="009C3CEC" w:rsidRDefault="009C3CEC" w:rsidP="00C2528C">
            <w:pPr>
              <w:pStyle w:val="CodeBlock"/>
            </w:pPr>
            <w:r>
              <w:t>if (m == nil) &amp;&amp; (s==nil) &amp;&amp; (slice==nil) {</w:t>
            </w:r>
          </w:p>
          <w:p w14:paraId="2C4FD90A" w14:textId="77777777" w:rsidR="009C3CEC" w:rsidRDefault="009C3CEC" w:rsidP="00C2528C">
            <w:pPr>
              <w:pStyle w:val="CodeBlock"/>
            </w:pPr>
            <w:r>
              <w:t xml:space="preserve">  // this is all true</w:t>
            </w:r>
          </w:p>
          <w:p w14:paraId="0E462615" w14:textId="77777777" w:rsidR="009C3CEC" w:rsidRDefault="009C3CEC" w:rsidP="00C2528C">
            <w:pPr>
              <w:pStyle w:val="CodeBlock"/>
            </w:pPr>
            <w:r>
              <w:t>}</w:t>
            </w:r>
          </w:p>
        </w:tc>
      </w:tr>
    </w:tbl>
    <w:p w14:paraId="25B70B20" w14:textId="77777777" w:rsidR="009C3CEC" w:rsidRDefault="009C3CEC" w:rsidP="009C3CEC">
      <w:pPr>
        <w:ind w:firstLine="0"/>
      </w:pPr>
      <w:r>
        <w:t>This initial internal state may be visualized as follows:</w:t>
      </w:r>
    </w:p>
    <w:p w14:paraId="7A329540" w14:textId="24C7F98A" w:rsidR="009C3CEC" w:rsidRDefault="009C3CEC" w:rsidP="009C3CEC">
      <w:pPr>
        <w:pStyle w:val="Caption"/>
      </w:pPr>
      <w:bookmarkStart w:id="296" w:name="_Toc209623867"/>
      <w:r>
        <w:t xml:space="preserve">Figure </w:t>
      </w:r>
      <w:fldSimple w:instr=" SEQ Figure \* ARABIC ">
        <w:r w:rsidR="008068CD">
          <w:rPr>
            <w:noProof/>
          </w:rPr>
          <w:t>28</w:t>
        </w:r>
      </w:fldSimple>
      <w:r>
        <w:t>: Empty Container</w:t>
      </w:r>
      <w:bookmarkEnd w:id="296"/>
    </w:p>
    <w:p w14:paraId="0194B529" w14:textId="77777777" w:rsidR="009C3CEC" w:rsidRDefault="009C3CEC" w:rsidP="009C3CEC">
      <w:pPr>
        <w:pStyle w:val="Caption"/>
      </w:pPr>
      <w:r>
        <w:fldChar w:fldCharType="begin"/>
      </w:r>
      <w:r>
        <w:instrText xml:space="preserve"> INCLUDEPICTURE "https://documents.lucid.app/documents/70c08911-6368-4524-ac0b-439bcc5fa23b/pages/9O9SR7Fls0wN?a=5778&amp;x=324&amp;y=114&amp;w=388&amp;h=203&amp;store=1&amp;accept=image%2F*&amp;auth=LCA%20bcdd8a97b1aaff1953ae127dba6942ef33a93dbf08f3aad36eba705d5803c8f3-ts%3D1758304962" \* MERGEFORMATINET </w:instrText>
      </w:r>
      <w:r>
        <w:fldChar w:fldCharType="separate"/>
      </w:r>
      <w:r w:rsidRPr="006208C7">
        <w:rPr>
          <w:noProof/>
        </w:rPr>
        <w:drawing>
          <wp:inline distT="0" distB="0" distL="0" distR="0" wp14:anchorId="795346D2" wp14:editId="0AD0DAE2">
            <wp:extent cx="1847683" cy="966866"/>
            <wp:effectExtent l="0" t="0" r="0" b="0"/>
            <wp:docPr id="333662400" name="Picture 9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62400" name="Picture 90" descr="A diagram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279" cy="983400"/>
                    </a:xfrm>
                    <a:prstGeom prst="rect">
                      <a:avLst/>
                    </a:prstGeom>
                    <a:noFill/>
                    <a:ln>
                      <a:noFill/>
                    </a:ln>
                  </pic:spPr>
                </pic:pic>
              </a:graphicData>
            </a:graphic>
          </wp:inline>
        </w:drawing>
      </w:r>
      <w:r>
        <w:fldChar w:fldCharType="end"/>
      </w:r>
    </w:p>
    <w:p w14:paraId="40F69194" w14:textId="77777777" w:rsidR="009C3CEC" w:rsidRDefault="009C3CEC" w:rsidP="009C3CEC">
      <w:pPr>
        <w:ind w:firstLine="0"/>
      </w:pPr>
      <w:r>
        <w:t>When data values are assigned to a container in this empty state, a new size-prefixed data object is provisioned and the container’s pointer is updated to reference this new data object.</w:t>
      </w:r>
    </w:p>
    <w:p w14:paraId="4E3BB0A2" w14:textId="77777777" w:rsidR="009C3CEC" w:rsidRDefault="009C3CEC" w:rsidP="009B302D">
      <w:pPr>
        <w:pStyle w:val="Heading4"/>
      </w:pPr>
      <w:r>
        <w:t>Strings as a Container</w:t>
      </w:r>
    </w:p>
    <w:p w14:paraId="62F4224C" w14:textId="77777777" w:rsidR="009C3CEC" w:rsidRDefault="009C3CEC" w:rsidP="009C3CEC">
      <w:r>
        <w:t xml:space="preserve">A </w:t>
      </w:r>
      <w:r w:rsidRPr="006208C7">
        <w:rPr>
          <w:rStyle w:val="CodeInline"/>
        </w:rPr>
        <w:t>string</w:t>
      </w:r>
      <w:r>
        <w:t xml:space="preserve"> is a special type of container. A </w:t>
      </w:r>
      <w:r w:rsidRPr="006208C7">
        <w:rPr>
          <w:rStyle w:val="CodeInline"/>
        </w:rPr>
        <w:t>string</w:t>
      </w:r>
      <w:r>
        <w:t xml:space="preserve"> has no </w:t>
      </w:r>
      <w:r w:rsidRPr="006208C7">
        <w:rPr>
          <w:rStyle w:val="CodeInline"/>
        </w:rPr>
        <w:t>nil</w:t>
      </w:r>
      <w:r>
        <w:t xml:space="preserve"> value as its empty state.  Its empty state is simply an empty string, represented as </w:t>
      </w:r>
      <w:r w:rsidRPr="006208C7">
        <w:rPr>
          <w:rStyle w:val="CodeInline"/>
        </w:rPr>
        <w:t>""</w:t>
      </w:r>
      <w:r>
        <w:t xml:space="preserve">. Nonetheless, the string is always immutable.  Further, a string’s internal state is never mutated. Any operation on a string will result in an immutable operation (i.e. the provisioning of a new </w:t>
      </w:r>
      <w:r w:rsidRPr="006208C7">
        <w:rPr>
          <w:rStyle w:val="CodeInline"/>
        </w:rPr>
        <w:t>string</w:t>
      </w:r>
      <w:r>
        <w:t>).</w:t>
      </w:r>
    </w:p>
    <w:p w14:paraId="4AD4A995" w14:textId="77777777" w:rsidR="009C3CEC" w:rsidRDefault="009C3CEC" w:rsidP="009B302D">
      <w:pPr>
        <w:pStyle w:val="Heading4"/>
      </w:pPr>
      <w:r>
        <w:lastRenderedPageBreak/>
        <w:t>Dynamic Memory in worker VMs</w:t>
      </w:r>
    </w:p>
    <w:p w14:paraId="5B7A8927" w14:textId="77777777" w:rsidR="009C3CEC" w:rsidRDefault="009C3CEC" w:rsidP="009C3CEC">
      <w:r>
        <w:t>Any dynamic memory provisioned by a worker function (or its child functions) is provisioned from the heap of the worker virtual machine hosting the function.  When the function terminates, the memory is reclaimed to that worker VM’s heap.</w:t>
      </w:r>
    </w:p>
    <w:p w14:paraId="06EC76B6" w14:textId="77777777" w:rsidR="009C3CEC" w:rsidRDefault="009C3CEC" w:rsidP="009C3CEC">
      <w:r>
        <w:t>No direct memory sharing is allowed between virtual machines.</w:t>
      </w:r>
    </w:p>
    <w:p w14:paraId="3892D9EB" w14:textId="77777777" w:rsidR="009C3CEC" w:rsidRDefault="009C3CEC" w:rsidP="009C3CEC">
      <w:r>
        <w:t xml:space="preserve">If a </w:t>
      </w:r>
      <w:r w:rsidRPr="007F2B57">
        <w:rPr>
          <w:rStyle w:val="CodeInline"/>
        </w:rPr>
        <w:t>worker</w:t>
      </w:r>
      <w:r>
        <w:t xml:space="preserve"> function requests dynamic memory from its worker virtual machine heap which exceeds the virtual machine heap, a memory allocation </w:t>
      </w:r>
      <w:r w:rsidRPr="007F2B57">
        <w:rPr>
          <w:rStyle w:val="CodeInline"/>
        </w:rPr>
        <w:t>error</w:t>
      </w:r>
      <w:r>
        <w:t xml:space="preserve"> will occur. The function may handle this </w:t>
      </w:r>
      <w:r w:rsidRPr="007F2B57">
        <w:rPr>
          <w:rStyle w:val="CodeInline"/>
        </w:rPr>
        <w:t>error</w:t>
      </w:r>
      <w:r>
        <w:t xml:space="preserve"> or allow it to bubble up to the </w:t>
      </w:r>
      <w:r w:rsidRPr="007F2B57">
        <w:rPr>
          <w:rStyle w:val="CodeInline"/>
        </w:rPr>
        <w:t>worker</w:t>
      </w:r>
      <w:r>
        <w:t xml:space="preserve"> function which may return an </w:t>
      </w:r>
      <w:r w:rsidRPr="007F2B57">
        <w:rPr>
          <w:rStyle w:val="CodeInline"/>
        </w:rPr>
        <w:t>Error&lt;E&gt;</w:t>
      </w:r>
      <w:r>
        <w:t xml:space="preserve"> to the </w:t>
      </w:r>
      <w:r w:rsidRPr="007F2B57">
        <w:rPr>
          <w:rStyle w:val="CodeInline"/>
        </w:rPr>
        <w:t>worker</w:t>
      </w:r>
      <w:r>
        <w:t xml:space="preserve"> virtual machine.  This </w:t>
      </w:r>
      <w:r w:rsidRPr="007F2B57">
        <w:rPr>
          <w:rStyle w:val="CodeInline"/>
        </w:rPr>
        <w:t>Error&lt;E&gt;</w:t>
      </w:r>
      <w:r>
        <w:t xml:space="preserve"> object would then be routed to the appropriate error handling pipeline.</w:t>
      </w:r>
    </w:p>
    <w:p w14:paraId="74BECFE1" w14:textId="77777777" w:rsidR="009C3CEC" w:rsidRDefault="009C3CEC" w:rsidP="009B302D">
      <w:pPr>
        <w:pStyle w:val="Heading4"/>
      </w:pPr>
      <w:r>
        <w:t>Dynamic Memory and Node-State Tables</w:t>
      </w:r>
    </w:p>
    <w:p w14:paraId="5739DDD4" w14:textId="77777777" w:rsidR="009C3CEC" w:rsidRDefault="009C3CEC" w:rsidP="009C3CEC">
      <w:r>
        <w:t xml:space="preserve">Any dynamic memory container state (e.g., slices, </w:t>
      </w:r>
      <w:r w:rsidRPr="006208C7">
        <w:rPr>
          <w:rStyle w:val="CodeInline"/>
        </w:rPr>
        <w:t>map</w:t>
      </w:r>
      <w:r>
        <w:t xml:space="preserve">, </w:t>
      </w:r>
      <w:r w:rsidRPr="006208C7">
        <w:rPr>
          <w:rStyle w:val="CodeInline"/>
        </w:rPr>
        <w:t>set</w:t>
      </w:r>
      <w:r>
        <w:t xml:space="preserve">, </w:t>
      </w:r>
      <w:r w:rsidRPr="006208C7">
        <w:rPr>
          <w:rStyle w:val="CodeInline"/>
        </w:rPr>
        <w:t>string</w:t>
      </w:r>
      <w:r>
        <w:t xml:space="preserve">) which is shared across virtual machines via the node-state table facility is first copied into the node-state table using </w:t>
      </w:r>
      <w:r w:rsidRPr="006208C7">
        <w:rPr>
          <w:rStyle w:val="CodeInline"/>
        </w:rPr>
        <w:t>.set()</w:t>
      </w:r>
      <w:r>
        <w:t xml:space="preserve"> or </w:t>
      </w:r>
      <w:r w:rsidRPr="006208C7">
        <w:rPr>
          <w:rStyle w:val="CodeInline"/>
        </w:rPr>
        <w:t>.update()</w:t>
      </w:r>
      <w:r>
        <w:t xml:space="preserve"> then loaded into the target virtual machine(s) using </w:t>
      </w:r>
      <w:r w:rsidRPr="006208C7">
        <w:rPr>
          <w:rStyle w:val="CodeInline"/>
        </w:rPr>
        <w:t>.get()</w:t>
      </w:r>
      <w:r>
        <w:t xml:space="preserve">. The data capture by </w:t>
      </w:r>
      <w:r w:rsidRPr="00CD35AD">
        <w:rPr>
          <w:rStyle w:val="CodeInline"/>
        </w:rPr>
        <w:t>.set()</w:t>
      </w:r>
      <w:r>
        <w:t xml:space="preserve"> and </w:t>
      </w:r>
      <w:r w:rsidRPr="00CD35AD">
        <w:rPr>
          <w:rStyle w:val="CodeInline"/>
        </w:rPr>
        <w:t>.update()</w:t>
      </w:r>
      <w:r>
        <w:t xml:space="preserve"> is atomic and consists of a byte-serialized data representation of the container, its type, size and data values (§</w:t>
      </w:r>
      <w:r>
        <w:fldChar w:fldCharType="begin"/>
      </w:r>
      <w:r>
        <w:instrText xml:space="preserve"> REF _Ref209473044 \r \h </w:instrText>
      </w:r>
      <w:r>
        <w:fldChar w:fldCharType="separate"/>
      </w:r>
      <w:r>
        <w:t>2.2.14</w:t>
      </w:r>
      <w:r>
        <w:fldChar w:fldCharType="end"/>
      </w:r>
      <w:r>
        <w:t xml:space="preserve">). </w:t>
      </w:r>
    </w:p>
    <w:p w14:paraId="78F068B2" w14:textId="6ED825C5" w:rsidR="00813D85" w:rsidRDefault="00813D85" w:rsidP="003B197B">
      <w:pPr>
        <w:pStyle w:val="Heading2"/>
      </w:pPr>
      <w:bookmarkStart w:id="297" w:name="_Ref209554949"/>
      <w:bookmarkStart w:id="298" w:name="_Toc209623971"/>
      <w:r>
        <w:lastRenderedPageBreak/>
        <w:t xml:space="preserve">Memory </w:t>
      </w:r>
      <w:r w:rsidR="00C452D3">
        <w:t>Management</w:t>
      </w:r>
      <w:bookmarkEnd w:id="286"/>
      <w:bookmarkEnd w:id="297"/>
      <w:bookmarkEnd w:id="298"/>
    </w:p>
    <w:p w14:paraId="3CC84D88" w14:textId="77777777" w:rsidR="00552746" w:rsidRDefault="00552746" w:rsidP="003B197B">
      <w:r w:rsidRPr="00552746">
        <w:t>AMI guarantees RAII-style memory management: objects are created with a clear owner and deterministically released when their owner’s lifetime ends. Ownership is simple:</w:t>
      </w:r>
    </w:p>
    <w:p w14:paraId="7D51DF27" w14:textId="1ED4DDF6" w:rsidR="00187A63" w:rsidRDefault="00187A63" w:rsidP="00187A63">
      <w:pPr>
        <w:pStyle w:val="table-caption"/>
      </w:pPr>
      <w:bookmarkStart w:id="299" w:name="_Toc209623822"/>
      <w:r>
        <w:t xml:space="preserve">Code </w:t>
      </w:r>
      <w:fldSimple w:instr=" SEQ Code \* ARABIC ">
        <w:r w:rsidR="00D15BA7">
          <w:rPr>
            <w:noProof/>
          </w:rPr>
          <w:t>57</w:t>
        </w:r>
      </w:fldSimple>
      <w:r>
        <w:t>: Allocation domains (abstract)</w:t>
      </w:r>
      <w:bookmarkEnd w:id="299"/>
    </w:p>
    <w:tbl>
      <w:tblPr>
        <w:tblStyle w:val="TableGrid"/>
        <w:tblW w:w="0" w:type="auto"/>
        <w:jc w:val="center"/>
        <w:tblLayout w:type="fixed"/>
        <w:tblLook w:val="04A0" w:firstRow="1" w:lastRow="0" w:firstColumn="1" w:lastColumn="0" w:noHBand="0" w:noVBand="1"/>
      </w:tblPr>
      <w:tblGrid>
        <w:gridCol w:w="1255"/>
        <w:gridCol w:w="1170"/>
        <w:gridCol w:w="5760"/>
      </w:tblGrid>
      <w:tr w:rsidR="00187A63" w:rsidRPr="00187A63" w14:paraId="771DC4D7" w14:textId="3AD6E4EA" w:rsidTr="00187A63">
        <w:trPr>
          <w:jc w:val="center"/>
        </w:trPr>
        <w:tc>
          <w:tcPr>
            <w:tcW w:w="1255" w:type="dxa"/>
          </w:tcPr>
          <w:p w14:paraId="61FDDD99" w14:textId="60A2FBE7" w:rsidR="00187A63" w:rsidRPr="00187A63" w:rsidRDefault="00187A63" w:rsidP="00187A63">
            <w:pPr>
              <w:pStyle w:val="simple-table"/>
            </w:pPr>
            <w:r>
              <w:t>Domain</w:t>
            </w:r>
          </w:p>
        </w:tc>
        <w:tc>
          <w:tcPr>
            <w:tcW w:w="1170" w:type="dxa"/>
          </w:tcPr>
          <w:p w14:paraId="0ABC5BE3" w14:textId="57BD47DB" w:rsidR="00187A63" w:rsidRPr="00187A63" w:rsidRDefault="00187A63" w:rsidP="00187A63">
            <w:pPr>
              <w:pStyle w:val="simple-table"/>
            </w:pPr>
            <w:r w:rsidRPr="00187A63">
              <w:t>Controller</w:t>
            </w:r>
          </w:p>
        </w:tc>
        <w:tc>
          <w:tcPr>
            <w:tcW w:w="5760" w:type="dxa"/>
          </w:tcPr>
          <w:p w14:paraId="6118A8D1" w14:textId="42FE7A54" w:rsidR="00187A63" w:rsidRPr="00187A63" w:rsidRDefault="00187A63" w:rsidP="00187A63">
            <w:pPr>
              <w:pStyle w:val="simple-table"/>
            </w:pPr>
            <w:r w:rsidRPr="00187A63">
              <w:t>Description</w:t>
            </w:r>
          </w:p>
        </w:tc>
      </w:tr>
      <w:tr w:rsidR="00187A63" w:rsidRPr="00187A63" w14:paraId="05F03473" w14:textId="77777777" w:rsidTr="00187A63">
        <w:trPr>
          <w:jc w:val="center"/>
        </w:trPr>
        <w:tc>
          <w:tcPr>
            <w:tcW w:w="1255" w:type="dxa"/>
          </w:tcPr>
          <w:p w14:paraId="3110016F" w14:textId="36988442" w:rsidR="00187A63" w:rsidRPr="00187A63" w:rsidRDefault="00187A63" w:rsidP="00187A63">
            <w:pPr>
              <w:pStyle w:val="simple-table"/>
            </w:pPr>
            <w:r w:rsidRPr="00187A63">
              <w:t>Pipeline</w:t>
            </w:r>
          </w:p>
        </w:tc>
        <w:tc>
          <w:tcPr>
            <w:tcW w:w="1170" w:type="dxa"/>
          </w:tcPr>
          <w:p w14:paraId="6B1A2AF2" w14:textId="28E5A545" w:rsidR="00187A63" w:rsidRPr="00187A63" w:rsidRDefault="00187A63" w:rsidP="00187A63">
            <w:pPr>
              <w:pStyle w:val="simple-table"/>
            </w:pPr>
            <w:r w:rsidRPr="00187A63">
              <w:t>compiler</w:t>
            </w:r>
          </w:p>
        </w:tc>
        <w:tc>
          <w:tcPr>
            <w:tcW w:w="5760" w:type="dxa"/>
          </w:tcPr>
          <w:p w14:paraId="65EE66F2" w14:textId="4B0A9E14" w:rsidR="00187A63" w:rsidRPr="00187A63" w:rsidRDefault="00187A63" w:rsidP="00187A63">
            <w:pPr>
              <w:pStyle w:val="simple-table"/>
            </w:pPr>
            <w:r w:rsidRPr="00187A63">
              <w:t>Edge buffers are declarative, sized and bounded at compile time; backpressure policies govern run-time growth/limits (§</w:t>
            </w:r>
            <w:r>
              <w:fldChar w:fldCharType="begin"/>
            </w:r>
            <w:r>
              <w:instrText xml:space="preserve"> REF _Ref209293420 \r \h </w:instrText>
            </w:r>
            <w:r>
              <w:fldChar w:fldCharType="separate"/>
            </w:r>
            <w:r>
              <w:t>2.2.7</w:t>
            </w:r>
            <w:r>
              <w:fldChar w:fldCharType="end"/>
            </w:r>
            <w:r w:rsidRPr="00187A63">
              <w:t>).</w:t>
            </w:r>
          </w:p>
        </w:tc>
      </w:tr>
      <w:tr w:rsidR="00187A63" w:rsidRPr="00187A63" w14:paraId="2DC872CA" w14:textId="77777777" w:rsidTr="00187A63">
        <w:trPr>
          <w:jc w:val="center"/>
        </w:trPr>
        <w:tc>
          <w:tcPr>
            <w:tcW w:w="1255" w:type="dxa"/>
          </w:tcPr>
          <w:p w14:paraId="5F50577F" w14:textId="0B0E987C" w:rsidR="00187A63" w:rsidRPr="00187A63" w:rsidRDefault="00187A63" w:rsidP="00187A63">
            <w:pPr>
              <w:pStyle w:val="simple-table"/>
            </w:pPr>
            <w:r w:rsidRPr="00187A63">
              <w:t>Worker</w:t>
            </w:r>
          </w:p>
        </w:tc>
        <w:tc>
          <w:tcPr>
            <w:tcW w:w="1170" w:type="dxa"/>
          </w:tcPr>
          <w:p w14:paraId="41B88644" w14:textId="692767A0" w:rsidR="00187A63" w:rsidRPr="00187A63" w:rsidRDefault="00187A63" w:rsidP="00187A63">
            <w:pPr>
              <w:pStyle w:val="simple-table"/>
            </w:pPr>
            <w:r w:rsidRPr="00187A63">
              <w:t>runtime</w:t>
            </w:r>
          </w:p>
        </w:tc>
        <w:tc>
          <w:tcPr>
            <w:tcW w:w="5760" w:type="dxa"/>
          </w:tcPr>
          <w:p w14:paraId="2368B786" w14:textId="3AE57DF4" w:rsidR="00187A63" w:rsidRPr="00187A63" w:rsidRDefault="00187A63" w:rsidP="00187A63">
            <w:pPr>
              <w:pStyle w:val="simple-table"/>
            </w:pPr>
            <w:r w:rsidRPr="00187A63">
              <w:t xml:space="preserve">Each worker runs in an isolated VM with its own heap/arena; there is </w:t>
            </w:r>
            <w:r w:rsidRPr="00187A63">
              <w:rPr>
                <w:rFonts w:eastAsiaTheme="majorEastAsia"/>
              </w:rPr>
              <w:t>no shared memory</w:t>
            </w:r>
            <w:r w:rsidRPr="00187A63">
              <w:t xml:space="preserve"> across VMs (§</w:t>
            </w:r>
            <w:r>
              <w:fldChar w:fldCharType="begin"/>
            </w:r>
            <w:r>
              <w:instrText xml:space="preserve"> REF _Ref209510235 \r \h </w:instrText>
            </w:r>
            <w:r>
              <w:fldChar w:fldCharType="separate"/>
            </w:r>
            <w:r>
              <w:t>2.3</w:t>
            </w:r>
            <w:r>
              <w:fldChar w:fldCharType="end"/>
            </w:r>
            <w:r w:rsidRPr="00187A63">
              <w:t>, §</w:t>
            </w:r>
            <w:r>
              <w:fldChar w:fldCharType="begin"/>
            </w:r>
            <w:r>
              <w:instrText xml:space="preserve"> REF _Ref209510261 \r \h </w:instrText>
            </w:r>
            <w:r>
              <w:fldChar w:fldCharType="separate"/>
            </w:r>
            <w:r>
              <w:t>2.2.6.5</w:t>
            </w:r>
            <w:r>
              <w:fldChar w:fldCharType="end"/>
            </w:r>
            <w:r w:rsidRPr="00187A63">
              <w:t>).</w:t>
            </w:r>
          </w:p>
          <w:p w14:paraId="5F03BF22" w14:textId="77777777" w:rsidR="00187A63" w:rsidRPr="00187A63" w:rsidRDefault="00187A63" w:rsidP="00187A63">
            <w:pPr>
              <w:pStyle w:val="simple-table"/>
            </w:pPr>
          </w:p>
        </w:tc>
      </w:tr>
      <w:tr w:rsidR="00187A63" w:rsidRPr="00187A63" w14:paraId="46848563" w14:textId="77777777" w:rsidTr="00187A63">
        <w:trPr>
          <w:jc w:val="center"/>
        </w:trPr>
        <w:tc>
          <w:tcPr>
            <w:tcW w:w="1255" w:type="dxa"/>
          </w:tcPr>
          <w:p w14:paraId="6C7A0B69" w14:textId="2A022D31" w:rsidR="00187A63" w:rsidRPr="00187A63" w:rsidRDefault="00187A63" w:rsidP="00187A63">
            <w:pPr>
              <w:pStyle w:val="simple-table"/>
            </w:pPr>
            <w:r w:rsidRPr="00187A63">
              <w:t>Events</w:t>
            </w:r>
          </w:p>
        </w:tc>
        <w:tc>
          <w:tcPr>
            <w:tcW w:w="1170" w:type="dxa"/>
          </w:tcPr>
          <w:p w14:paraId="30591A0D" w14:textId="118798EF" w:rsidR="00187A63" w:rsidRPr="00187A63" w:rsidRDefault="00187A63" w:rsidP="00187A63">
            <w:pPr>
              <w:pStyle w:val="simple-table"/>
            </w:pPr>
            <w:r w:rsidRPr="00187A63">
              <w:t>runtime</w:t>
            </w:r>
          </w:p>
        </w:tc>
        <w:tc>
          <w:tcPr>
            <w:tcW w:w="5760" w:type="dxa"/>
          </w:tcPr>
          <w:p w14:paraId="65494262" w14:textId="4071C378" w:rsidR="00187A63" w:rsidRPr="00187A63" w:rsidRDefault="00187A63" w:rsidP="00187A63">
            <w:pPr>
              <w:pStyle w:val="simple-table"/>
            </w:pPr>
            <w:r w:rsidRPr="00187A63">
              <w:t xml:space="preserve">Functions are pure by default. Local, explicit mutation is opt-in via the </w:t>
            </w:r>
            <w:r w:rsidRPr="00187A63">
              <w:rPr>
                <w:rFonts w:eastAsiaTheme="majorEastAsia"/>
              </w:rPr>
              <w:t>*</w:t>
            </w:r>
            <w:r w:rsidRPr="00187A63">
              <w:t xml:space="preserve"> (mutable) operator on the </w:t>
            </w:r>
            <w:r w:rsidRPr="00187A63">
              <w:rPr>
                <w:rFonts w:eastAsiaTheme="majorEastAsia"/>
              </w:rPr>
              <w:t>left-hand side</w:t>
            </w:r>
            <w:r w:rsidRPr="00187A63">
              <w:t xml:space="preserve"> (§</w:t>
            </w:r>
            <w:r>
              <w:fldChar w:fldCharType="begin"/>
            </w:r>
            <w:r>
              <w:instrText xml:space="preserve"> REF _Ref209510290 \r \h </w:instrText>
            </w:r>
            <w:r>
              <w:fldChar w:fldCharType="separate"/>
            </w:r>
            <w:r>
              <w:t>2.3.4</w:t>
            </w:r>
            <w:r>
              <w:fldChar w:fldCharType="end"/>
            </w:r>
            <w:r>
              <w:t>)</w:t>
            </w:r>
            <w:r w:rsidRPr="00187A63">
              <w:t>.</w:t>
            </w:r>
          </w:p>
        </w:tc>
      </w:tr>
      <w:tr w:rsidR="00187A63" w:rsidRPr="00187A63" w14:paraId="48F9F5B2" w14:textId="77777777" w:rsidTr="00187A63">
        <w:trPr>
          <w:jc w:val="center"/>
        </w:trPr>
        <w:tc>
          <w:tcPr>
            <w:tcW w:w="1255" w:type="dxa"/>
          </w:tcPr>
          <w:p w14:paraId="58C18330" w14:textId="535EE816" w:rsidR="00187A63" w:rsidRPr="00187A63" w:rsidRDefault="00187A63" w:rsidP="00187A63">
            <w:pPr>
              <w:pStyle w:val="simple-table"/>
            </w:pPr>
            <w:r w:rsidRPr="00187A63">
              <w:t>Node-State</w:t>
            </w:r>
          </w:p>
        </w:tc>
        <w:tc>
          <w:tcPr>
            <w:tcW w:w="1170" w:type="dxa"/>
          </w:tcPr>
          <w:p w14:paraId="36EA40FB" w14:textId="75681B72" w:rsidR="00187A63" w:rsidRPr="00187A63" w:rsidRDefault="00187A63" w:rsidP="00187A63">
            <w:pPr>
              <w:pStyle w:val="simple-table"/>
            </w:pPr>
            <w:r>
              <w:t>runtime</w:t>
            </w:r>
          </w:p>
        </w:tc>
        <w:tc>
          <w:tcPr>
            <w:tcW w:w="5760" w:type="dxa"/>
          </w:tcPr>
          <w:p w14:paraId="53CBB560" w14:textId="7712690C" w:rsidR="00187A63" w:rsidRPr="00187A63" w:rsidRDefault="00187A63" w:rsidP="00187A63">
            <w:pPr>
              <w:pStyle w:val="simple-table"/>
            </w:pPr>
            <w:r>
              <w:t>M</w:t>
            </w:r>
            <w:r w:rsidRPr="00187A63">
              <w:t xml:space="preserve">emory is separate, transactional, and accessed only via </w:t>
            </w:r>
            <w:r w:rsidRPr="00187A63">
              <w:rPr>
                <w:rFonts w:eastAsiaTheme="majorEastAsia"/>
              </w:rPr>
              <w:t>state.get/set/update/list</w:t>
            </w:r>
            <w:r w:rsidRPr="00187A63">
              <w:t xml:space="preserve"> (§</w:t>
            </w:r>
            <w:r>
              <w:fldChar w:fldCharType="begin"/>
            </w:r>
            <w:r>
              <w:instrText xml:space="preserve"> REF _Ref209510313 \r \h </w:instrText>
            </w:r>
            <w:r>
              <w:fldChar w:fldCharType="separate"/>
            </w:r>
            <w:r>
              <w:t>2.3.4.4</w:t>
            </w:r>
            <w:r>
              <w:fldChar w:fldCharType="end"/>
            </w:r>
            <w:r w:rsidRPr="00187A63">
              <w:t>).</w:t>
            </w:r>
          </w:p>
        </w:tc>
      </w:tr>
    </w:tbl>
    <w:p w14:paraId="50E59B58" w14:textId="15EE2694" w:rsidR="00552746" w:rsidRDefault="00552746" w:rsidP="00FB6BAC">
      <w:pPr>
        <w:pStyle w:val="Heading3"/>
      </w:pPr>
      <w:bookmarkStart w:id="300" w:name="_Toc209623972"/>
      <w:r>
        <w:t>Allocation Domains</w:t>
      </w:r>
      <w:bookmarkEnd w:id="300"/>
    </w:p>
    <w:p w14:paraId="473052AF" w14:textId="70B41CF5" w:rsidR="00553C75" w:rsidRDefault="00553C75" w:rsidP="00553C75">
      <w:pPr>
        <w:pStyle w:val="table-caption"/>
        <w:ind w:firstLine="0"/>
      </w:pPr>
      <w:bookmarkStart w:id="301" w:name="_Toc209623868"/>
      <w:r>
        <w:t xml:space="preserve">Figure </w:t>
      </w:r>
      <w:fldSimple w:instr=" SEQ Figure \* ARABIC ">
        <w:r w:rsidR="008068CD">
          <w:rPr>
            <w:noProof/>
          </w:rPr>
          <w:t>29</w:t>
        </w:r>
      </w:fldSimple>
      <w:r>
        <w:t>: Memory Allocation Domains</w:t>
      </w:r>
      <w:bookmarkEnd w:id="301"/>
    </w:p>
    <w:p w14:paraId="0CE30114" w14:textId="614190D3" w:rsidR="00553C75" w:rsidRPr="00553C75" w:rsidRDefault="00553C75" w:rsidP="00553C75">
      <w:pPr>
        <w:ind w:firstLine="0"/>
        <w:jc w:val="center"/>
      </w:pPr>
      <w:r>
        <w:fldChar w:fldCharType="begin"/>
      </w:r>
      <w:r>
        <w:instrText xml:space="preserve"> INCLUDEPICTURE "https://documents.lucid.app/documents/70c08911-6368-4524-ac0b-439bcc5fa23b/pages/r--Snm2Ttc_i?a=5979&amp;x=394&amp;y=132&amp;w=530&amp;h=398&amp;store=1&amp;accept=image%2F*&amp;auth=LCA%20c8aaf8f92659f30df00541d8b32cbdadd9de25159707f8ad7e62191ae716b29c-ts%3D1758304962" \* MERGEFORMATINET </w:instrText>
      </w:r>
      <w:r>
        <w:fldChar w:fldCharType="separate"/>
      </w:r>
      <w:r>
        <w:rPr>
          <w:noProof/>
        </w:rPr>
        <w:drawing>
          <wp:inline distT="0" distB="0" distL="0" distR="0" wp14:anchorId="1E412EA3" wp14:editId="1ECA8940">
            <wp:extent cx="2525707" cy="1897054"/>
            <wp:effectExtent l="0" t="0" r="1905" b="0"/>
            <wp:docPr id="791026916" name="Picture 100" descr="A diagram of a company'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26916" name="Picture 100" descr="A diagram of a company's diagram&#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3437" cy="1925393"/>
                    </a:xfrm>
                    <a:prstGeom prst="rect">
                      <a:avLst/>
                    </a:prstGeom>
                    <a:noFill/>
                    <a:ln>
                      <a:noFill/>
                    </a:ln>
                  </pic:spPr>
                </pic:pic>
              </a:graphicData>
            </a:graphic>
          </wp:inline>
        </w:drawing>
      </w:r>
      <w:r>
        <w:fldChar w:fldCharType="end"/>
      </w:r>
    </w:p>
    <w:p w14:paraId="6D42A888" w14:textId="756B8854" w:rsidR="003B197B" w:rsidRDefault="003B197B" w:rsidP="003B197B">
      <w:r>
        <w:t xml:space="preserve">AMI partitions memory into a small number of analyzable allocation domains. Each domain has a clear owner, well-defined lifetime boundaries, and explicit rules for growth </w:t>
      </w:r>
      <w:r>
        <w:lastRenderedPageBreak/>
        <w:t>and release. This organization enables RAII-style management across the pipeline and worker layers while preserving POP’s determinism and observability guarantees.</w:t>
      </w:r>
    </w:p>
    <w:p w14:paraId="67E6B804" w14:textId="77777777" w:rsidR="003B197B" w:rsidRPr="00DF292A" w:rsidRDefault="003B197B" w:rsidP="009B302D">
      <w:pPr>
        <w:pStyle w:val="Heading4"/>
        <w:rPr>
          <w:rStyle w:val="Strong"/>
          <w:b w:val="0"/>
          <w:bCs w:val="0"/>
        </w:rPr>
      </w:pPr>
      <w:r w:rsidRPr="00DF292A">
        <w:rPr>
          <w:rStyle w:val="Strong"/>
          <w:b w:val="0"/>
          <w:bCs w:val="0"/>
        </w:rPr>
        <w:t>Edges (pipeline layer).</w:t>
      </w:r>
    </w:p>
    <w:p w14:paraId="5EEABB24" w14:textId="227DB3BE" w:rsidR="003B197B" w:rsidRDefault="003B197B" w:rsidP="003B197B">
      <w:r>
        <w:t xml:space="preserve">Edge storage is sized in </w:t>
      </w:r>
      <w:r>
        <w:rPr>
          <w:rStyle w:val="Emphasis"/>
          <w:rFonts w:eastAsiaTheme="majorEastAsia"/>
        </w:rPr>
        <w:t>objects</w:t>
      </w:r>
      <w:r>
        <w:t xml:space="preserve">, not bytes: </w:t>
      </w:r>
      <m:oMath>
        <m:r>
          <m:rPr>
            <m:sty m:val="p"/>
          </m:rPr>
          <w:rPr>
            <w:rFonts w:ascii="Cambria Math" w:hAnsi="Cambria Math"/>
          </w:rPr>
          <m:t>Sz</m:t>
        </m:r>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s</m:t>
            </m:r>
          </m:sub>
        </m:sSub>
      </m:oMath>
      <w:r>
        <w:t xml:space="preserve">, where </w:t>
      </w:r>
      <m:oMath>
        <m:r>
          <w:rPr>
            <w:rFonts w:ascii="Cambria Math" w:hAnsi="Cambria Math"/>
          </w:rPr>
          <m:t xml:space="preserve">C </m:t>
        </m:r>
      </m:oMath>
      <w:r>
        <w:t xml:space="preserve">is the edge capacity (bounded by its declared min/max) and </w:t>
      </w:r>
      <m:oMath>
        <m:sSub>
          <m:sSubPr>
            <m:ctrlPr>
              <w:rPr>
                <w:rFonts w:ascii="Cambria Math" w:hAnsi="Cambria Math"/>
              </w:rPr>
            </m:ctrlPr>
          </m:sSubPr>
          <m:e>
            <m:r>
              <w:rPr>
                <w:rFonts w:ascii="Cambria Math" w:hAnsi="Cambria Math"/>
              </w:rPr>
              <m:t>E</m:t>
            </m:r>
          </m:e>
          <m:sub>
            <m:r>
              <w:rPr>
                <w:rFonts w:ascii="Cambria Math" w:hAnsi="Cambria Math"/>
              </w:rPr>
              <m:t>s</m:t>
            </m:r>
          </m:sub>
        </m:sSub>
      </m:oMath>
      <w:r>
        <w:t xml:space="preserve">is the size of the concrete </w:t>
      </w:r>
      <w:r>
        <w:rPr>
          <w:rStyle w:val="HTMLCode"/>
        </w:rPr>
        <w:t>Event&lt;T&gt;</w:t>
      </w:r>
      <w:r>
        <w:t xml:space="preserve"> carried on that edge. Capacity may grow at runtime from </w:t>
      </w:r>
      <w:r>
        <w:rPr>
          <w:rStyle w:val="HTMLCode"/>
        </w:rPr>
        <w:t>minCapacity</w:t>
      </w:r>
      <w:r>
        <w:t xml:space="preserve"> up to </w:t>
      </w:r>
      <w:r>
        <w:rPr>
          <w:rStyle w:val="HTMLCode"/>
        </w:rPr>
        <w:t>maxCapacity</w:t>
      </w:r>
      <w:r>
        <w:t xml:space="preserve">; once </w:t>
      </w:r>
      <w:r>
        <w:rPr>
          <w:rStyle w:val="HTMLCode"/>
        </w:rPr>
        <w:t>maxCapacity</w:t>
      </w:r>
      <w:r>
        <w:t xml:space="preserve"> is reached, the declared </w:t>
      </w:r>
      <w:r w:rsidRPr="00553C75">
        <w:rPr>
          <w:rStyle w:val="CodeInline"/>
        </w:rPr>
        <w:t>backpressure</w:t>
      </w:r>
      <w:r>
        <w:t xml:space="preserve"> policy governs behavior. Because types—and thus </w:t>
      </w:r>
      <m:oMath>
        <m:sSub>
          <m:sSubPr>
            <m:ctrlPr>
              <w:rPr>
                <w:rFonts w:ascii="Cambria Math" w:hAnsi="Cambria Math"/>
              </w:rPr>
            </m:ctrlPr>
          </m:sSubPr>
          <m:e>
            <m:r>
              <w:rPr>
                <w:rFonts w:ascii="Cambria Math" w:hAnsi="Cambria Math"/>
              </w:rPr>
              <m:t>E</m:t>
            </m:r>
          </m:e>
          <m:sub>
            <m:r>
              <w:rPr>
                <w:rFonts w:ascii="Cambria Math" w:hAnsi="Cambria Math"/>
              </w:rPr>
              <m:t>s</m:t>
            </m:r>
          </m:sub>
        </m:sSub>
      </m:oMath>
      <w:r>
        <w:t>—are known at compile time, these bounds are both statically checkable and auditable.</w:t>
      </w:r>
    </w:p>
    <w:p w14:paraId="045028DB" w14:textId="66EC7C8D" w:rsidR="003B197B" w:rsidRDefault="003B197B" w:rsidP="003B197B">
      <w:r>
        <w:t xml:space="preserve">In steady state (“happy path”), occupancy fluctuates within the declared bounds, and no items are dropped. Under pressure (“sad path”), policies such as </w:t>
      </w:r>
      <w:r>
        <w:rPr>
          <w:rStyle w:val="HTMLCode"/>
          <w:rFonts w:eastAsiaTheme="majorEastAsia"/>
        </w:rPr>
        <w:t>block</w:t>
      </w:r>
      <w:r>
        <w:t xml:space="preserve">, </w:t>
      </w:r>
      <w:r>
        <w:rPr>
          <w:rStyle w:val="HTMLCode"/>
          <w:rFonts w:eastAsiaTheme="majorEastAsia"/>
        </w:rPr>
        <w:t>dropNewest</w:t>
      </w:r>
      <w:r>
        <w:t xml:space="preserve">, or </w:t>
      </w:r>
      <w:r>
        <w:rPr>
          <w:rStyle w:val="HTMLCode"/>
          <w:rFonts w:eastAsiaTheme="majorEastAsia"/>
        </w:rPr>
        <w:t>dropOldest</w:t>
      </w:r>
      <w:r>
        <w:t xml:space="preserve"> apply deterministically; the system may emit an </w:t>
      </w:r>
      <w:r>
        <w:rPr>
          <w:rStyle w:val="HTMLCode"/>
          <w:rFonts w:eastAsiaTheme="majorEastAsia"/>
        </w:rPr>
        <w:t>Error&lt;E&gt;</w:t>
      </w:r>
      <w:r>
        <w:t xml:space="preserve"> for observability while maintaining analyzable behavior.</w:t>
      </w:r>
    </w:p>
    <w:p w14:paraId="264E2203" w14:textId="77777777" w:rsidR="003B197B" w:rsidRPr="00DF292A" w:rsidRDefault="003B197B" w:rsidP="009B302D">
      <w:pPr>
        <w:pStyle w:val="Heading4"/>
        <w:rPr>
          <w:rStyle w:val="Strong"/>
          <w:b w:val="0"/>
          <w:bCs w:val="0"/>
        </w:rPr>
      </w:pPr>
      <w:r w:rsidRPr="00DF292A">
        <w:rPr>
          <w:rStyle w:val="Strong"/>
          <w:b w:val="0"/>
          <w:bCs w:val="0"/>
        </w:rPr>
        <w:t>Worker VM heap (imperative layer).</w:t>
      </w:r>
    </w:p>
    <w:p w14:paraId="4DABA06C" w14:textId="3125F086" w:rsidR="003B197B" w:rsidRDefault="003B197B" w:rsidP="003B197B">
      <w:r>
        <w:t xml:space="preserve">Each </w:t>
      </w:r>
      <w:r w:rsidRPr="005B60CC">
        <w:rPr>
          <w:rStyle w:val="CodeInline"/>
        </w:rPr>
        <w:t>worker</w:t>
      </w:r>
      <w:r>
        <w:t xml:space="preserve"> invocation runs inside an isolated VM with its own heap/arena. All per-call allocations—locals, temporaries, and dynamic containers (</w:t>
      </w:r>
      <w:r w:rsidRPr="005B60CC">
        <w:rPr>
          <w:rStyle w:val="CodeInline"/>
        </w:rPr>
        <w:t>map</w:t>
      </w:r>
      <w:r>
        <w:t xml:space="preserve">, </w:t>
      </w:r>
      <w:r w:rsidRPr="005B60CC">
        <w:rPr>
          <w:rStyle w:val="CodeInline"/>
        </w:rPr>
        <w:t>set</w:t>
      </w:r>
      <w:r>
        <w:t xml:space="preserve">, slices)—live in this domain. When the </w:t>
      </w:r>
      <w:r w:rsidRPr="005B60CC">
        <w:rPr>
          <w:rStyle w:val="CodeInline"/>
        </w:rPr>
        <w:t>worker</w:t>
      </w:r>
      <w:r>
        <w:t xml:space="preserve"> returns (success, silence, or error), the VM releases and </w:t>
      </w:r>
      <w:r>
        <w:lastRenderedPageBreak/>
        <w:t>zeroes its arena, bounding the lifetime of all such memory to the call. No shared memory exists across VMs; inputs and outputs are copy-in/copy-out, consistent with AMI’s immutability model and uniform worker signature.</w:t>
      </w:r>
    </w:p>
    <w:p w14:paraId="33F38CF8" w14:textId="5AD49E84" w:rsidR="003B197B" w:rsidRDefault="003B197B" w:rsidP="003B197B">
      <w:r>
        <w:t xml:space="preserve">If a requested growth (e.g., container resize) would exceed the VM’s budget or deadline, the allocation fails atomically: the worker returns </w:t>
      </w:r>
      <w:r>
        <w:rPr>
          <w:rStyle w:val="HTMLCode"/>
          <w:rFonts w:eastAsiaTheme="majorEastAsia"/>
        </w:rPr>
        <w:t>err=Error&lt;E&gt;</w:t>
      </w:r>
      <w:r>
        <w:t xml:space="preserve"> and no </w:t>
      </w:r>
      <w:r>
        <w:rPr>
          <w:rStyle w:val="HTMLCode"/>
          <w:rFonts w:eastAsiaTheme="majorEastAsia"/>
        </w:rPr>
        <w:t>out</w:t>
      </w:r>
      <w:r>
        <w:t xml:space="preserve"> event; any in-flight </w:t>
      </w:r>
      <w:r>
        <w:rPr>
          <w:rStyle w:val="HTMLCode"/>
          <w:rFonts w:eastAsiaTheme="majorEastAsia"/>
        </w:rPr>
        <w:t>state.update()</w:t>
      </w:r>
      <w:r>
        <w:t xml:space="preserve"> is rolled back and locks are released. These failures inform the scheduler’s error-aware policies without violating event-level atomicity.</w:t>
      </w:r>
    </w:p>
    <w:p w14:paraId="43FA0610" w14:textId="7A32B9E7" w:rsidR="003B197B" w:rsidRPr="00DF292A" w:rsidRDefault="003B197B" w:rsidP="009B302D">
      <w:pPr>
        <w:pStyle w:val="Heading4"/>
      </w:pPr>
      <w:r w:rsidRPr="00DF292A">
        <w:rPr>
          <w:rStyle w:val="Strong"/>
          <w:b w:val="0"/>
          <w:bCs w:val="0"/>
        </w:rPr>
        <w:t>Node-state store (shared, key-scoped).</w:t>
      </w:r>
    </w:p>
    <w:p w14:paraId="78B88636" w14:textId="5E69E571" w:rsidR="003B197B" w:rsidRDefault="003B197B" w:rsidP="003B197B">
      <w:r>
        <w:t xml:space="preserve">Node-local state is managed in a separate store with key-level atomicity and rollback semantics. It persists across worker invocations but is accessible only through the </w:t>
      </w:r>
      <w:r>
        <w:rPr>
          <w:rStyle w:val="HTMLCode"/>
          <w:rFonts w:eastAsiaTheme="majorEastAsia"/>
        </w:rPr>
        <w:t>state.get/set/update/list</w:t>
      </w:r>
      <w:r w:rsidR="005B60CC">
        <w:rPr>
          <w:rStyle w:val="HTMLCode"/>
          <w:rFonts w:eastAsiaTheme="majorEastAsia"/>
        </w:rPr>
        <w:t>/count</w:t>
      </w:r>
      <w:r>
        <w:t xml:space="preserve"> APIs; it is never mutated by direct memory access and is scoped to the node. This separation keeps per-call VM memory analyzable while allowing controlled, transactional sharing where needed.</w:t>
      </w:r>
    </w:p>
    <w:p w14:paraId="22E4EE9E" w14:textId="77777777" w:rsidR="003B197B" w:rsidRPr="00DF292A" w:rsidRDefault="003B197B" w:rsidP="009B302D">
      <w:pPr>
        <w:pStyle w:val="Heading4"/>
        <w:rPr>
          <w:rStyle w:val="Strong"/>
          <w:b w:val="0"/>
          <w:bCs w:val="0"/>
        </w:rPr>
      </w:pPr>
      <w:r w:rsidRPr="00DF292A">
        <w:rPr>
          <w:rStyle w:val="Strong"/>
          <w:b w:val="0"/>
          <w:bCs w:val="0"/>
        </w:rPr>
        <w:t>Compiler data (read-only).</w:t>
      </w:r>
    </w:p>
    <w:p w14:paraId="4F6D05D4" w14:textId="703ACA97" w:rsidR="003B197B" w:rsidRDefault="003B197B" w:rsidP="003B197B">
      <w:r>
        <w:t>Constant data and generated code reside in read-only segments and are never mutated at runtime, preserving referential transparency for analyses and optimizations.</w:t>
      </w:r>
    </w:p>
    <w:p w14:paraId="2EE74D4F" w14:textId="248D7960" w:rsidR="003B197B" w:rsidRDefault="003B197B" w:rsidP="009B302D">
      <w:pPr>
        <w:pStyle w:val="Heading4"/>
      </w:pPr>
      <w:r>
        <w:lastRenderedPageBreak/>
        <w:t>Ownership and transfer.</w:t>
      </w:r>
    </w:p>
    <w:p w14:paraId="7F369C94" w14:textId="23B9CB26" w:rsidR="003B197B" w:rsidRDefault="003B197B" w:rsidP="003B197B">
      <w:r>
        <w:t xml:space="preserve">Objects are owned by the scope that creates them. Returning a value or enqueuing an </w:t>
      </w:r>
      <w:r>
        <w:rPr>
          <w:rStyle w:val="HTMLCode"/>
          <w:rFonts w:eastAsiaTheme="majorEastAsia"/>
        </w:rPr>
        <w:t>Event&lt;T&gt;</w:t>
      </w:r>
      <w:r>
        <w:t xml:space="preserve"> transfers ownership to the receiver (caller or downstream edge). Destruction follows scope: temporaries die at scope end; a worker’s heap is reclaimed at VM teardown; edge elements are released when removed or when capacity drops under policy. This simple model underpins RAII across domains.</w:t>
      </w:r>
    </w:p>
    <w:p w14:paraId="125E43EC" w14:textId="2A0266BB" w:rsidR="003B197B" w:rsidRPr="005B60CC" w:rsidRDefault="003B197B" w:rsidP="005B60CC">
      <w:pPr>
        <w:jc w:val="center"/>
        <w:rPr>
          <w:b/>
          <w:bCs/>
        </w:rPr>
      </w:pPr>
      <w:r w:rsidRPr="005B60CC">
        <w:rPr>
          <w:b/>
          <w:bCs/>
        </w:rPr>
        <w:t>Examples</w:t>
      </w:r>
    </w:p>
    <w:p w14:paraId="45605DF2" w14:textId="77777777" w:rsidR="003B197B" w:rsidRDefault="003B197B" w:rsidP="003B197B">
      <w:pPr>
        <w:ind w:firstLine="0"/>
      </w:pPr>
      <w:r w:rsidRPr="005B60CC">
        <w:rPr>
          <w:b/>
          <w:bCs/>
          <w:i/>
          <w:iCs/>
        </w:rPr>
        <w:t>Happy path (per-call lifetime and transfer)</w:t>
      </w:r>
      <w:r w:rsidRPr="003B197B">
        <w:rPr>
          <w:i/>
          <w:iCs/>
        </w:rPr>
        <w:t>:</w:t>
      </w:r>
      <w:r w:rsidRPr="003B197B">
        <w:br/>
        <w:t>A worker constructs locals, produces a new event, and returns; locals die with the VM, and ownership of the event transfers to the downstream edge.</w:t>
      </w:r>
    </w:p>
    <w:p w14:paraId="3B443041" w14:textId="52982147" w:rsidR="005B60CC" w:rsidRDefault="005B60CC" w:rsidP="005B60CC">
      <w:pPr>
        <w:pStyle w:val="table-caption"/>
      </w:pPr>
      <w:bookmarkStart w:id="302" w:name="_Toc209623823"/>
      <w:r>
        <w:t xml:space="preserve">Code </w:t>
      </w:r>
      <w:fldSimple w:instr=" SEQ Code \* ARABIC ">
        <w:r w:rsidR="00D15BA7">
          <w:rPr>
            <w:noProof/>
          </w:rPr>
          <w:t>58</w:t>
        </w:r>
      </w:fldSimple>
      <w:r>
        <w:t>: Per-call lifetime and transfer example (happy)</w:t>
      </w:r>
      <w:bookmarkEnd w:id="3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B60CC" w14:paraId="16916357" w14:textId="77777777" w:rsidTr="005B60CC">
        <w:tc>
          <w:tcPr>
            <w:tcW w:w="9350" w:type="dxa"/>
          </w:tcPr>
          <w:p w14:paraId="6CC89CAA" w14:textId="77777777" w:rsidR="005B60CC" w:rsidRDefault="005B60CC" w:rsidP="005B60CC">
            <w:pPr>
              <w:pStyle w:val="CodeBlock"/>
            </w:pPr>
            <w:r>
              <w:t>func Scale(in Event&lt;Image&gt;) (Event&lt;Image&gt;, Error&lt;E&gt;) {</w:t>
            </w:r>
          </w:p>
          <w:p w14:paraId="672F26DB" w14:textId="77777777" w:rsidR="005B60CC" w:rsidRDefault="005B60CC" w:rsidP="005B60CC">
            <w:pPr>
              <w:pStyle w:val="CodeBlock"/>
            </w:pPr>
            <w:r>
              <w:t xml:space="preserve">    var tmp = Convolve(in.payload, KernelSharp3)   // local allocs in VM</w:t>
            </w:r>
          </w:p>
          <w:p w14:paraId="16F29E91" w14:textId="44AADFD7" w:rsidR="005B60CC" w:rsidRDefault="005B60CC" w:rsidP="005B60CC">
            <w:pPr>
              <w:pStyle w:val="CodeBlock"/>
            </w:pPr>
            <w:r>
              <w:t xml:space="preserve">    return Event</w:t>
            </w:r>
            <w:r w:rsidR="0029688C">
              <w:t>&lt;</w:t>
            </w:r>
            <w:r>
              <w:t>Image</w:t>
            </w:r>
            <w:r w:rsidR="0029688C">
              <w:t>&gt;</w:t>
            </w:r>
            <w:r>
              <w:t>{payload: tmp}, nil         // transfer to edge</w:t>
            </w:r>
          </w:p>
          <w:p w14:paraId="40BC6592" w14:textId="175D55BB" w:rsidR="005B60CC" w:rsidRDefault="005B60CC" w:rsidP="005B60CC">
            <w:pPr>
              <w:pStyle w:val="CodeBlock"/>
            </w:pPr>
            <w:r>
              <w:t>}</w:t>
            </w:r>
          </w:p>
        </w:tc>
      </w:tr>
    </w:tbl>
    <w:p w14:paraId="13E2002B" w14:textId="669C4488" w:rsidR="003B197B" w:rsidRDefault="002E38F1" w:rsidP="003B197B">
      <w:pPr>
        <w:ind w:firstLine="0"/>
      </w:pPr>
      <w:r w:rsidRPr="005B60CC">
        <w:rPr>
          <w:rStyle w:val="Emphasis"/>
          <w:rFonts w:eastAsiaTheme="majorEastAsia"/>
          <w:b/>
          <w:bCs/>
        </w:rPr>
        <w:t>Sad path (container blow-up caught by the VM budget):</w:t>
      </w:r>
      <w:r>
        <w:br/>
        <w:t>Unbounded inserts cause the VM’s allocation budget to be exceeded; the operation rolls back atomically, and the worker returns an error with no emission.</w:t>
      </w:r>
    </w:p>
    <w:p w14:paraId="73C9435B" w14:textId="2B63906F" w:rsidR="005B60CC" w:rsidRDefault="005B60CC" w:rsidP="005B60CC">
      <w:pPr>
        <w:pStyle w:val="table-caption"/>
      </w:pPr>
      <w:bookmarkStart w:id="303" w:name="_Toc209623824"/>
      <w:r>
        <w:t xml:space="preserve">Code </w:t>
      </w:r>
      <w:fldSimple w:instr=" SEQ Code \* ARABIC ">
        <w:r w:rsidR="00D15BA7">
          <w:rPr>
            <w:noProof/>
          </w:rPr>
          <w:t>59</w:t>
        </w:r>
      </w:fldSimple>
      <w:r w:rsidRPr="00E45A64">
        <w:t>: Per-call lifetime and transfer example (</w:t>
      </w:r>
      <w:r>
        <w:t>sad</w:t>
      </w:r>
      <w:r w:rsidRPr="00E45A64">
        <w:t>)</w:t>
      </w:r>
      <w:bookmarkEnd w:id="3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B60CC" w14:paraId="39CCAADB" w14:textId="77777777" w:rsidTr="005B60CC">
        <w:tc>
          <w:tcPr>
            <w:tcW w:w="9350" w:type="dxa"/>
          </w:tcPr>
          <w:p w14:paraId="39FBCFCC" w14:textId="77777777" w:rsidR="005B60CC" w:rsidRDefault="005B60CC" w:rsidP="005B60CC">
            <w:pPr>
              <w:pStyle w:val="CodeBlock"/>
            </w:pPr>
            <w:r>
              <w:t>func Explode(in Event&lt;Blob&gt;) (Event&lt;Blob&gt;, Error&lt;E&gt;) {</w:t>
            </w:r>
          </w:p>
          <w:p w14:paraId="0C5FA5EC" w14:textId="7DF706FE" w:rsidR="005B60CC" w:rsidRDefault="005B60CC" w:rsidP="005B60CC">
            <w:pPr>
              <w:pStyle w:val="CodeBlock"/>
            </w:pPr>
            <w:r>
              <w:t xml:space="preserve">    var m map</w:t>
            </w:r>
            <w:r w:rsidR="0029688C">
              <w:t>&lt;</w:t>
            </w:r>
            <w:r>
              <w:t>string</w:t>
            </w:r>
            <w:r w:rsidR="0029688C">
              <w:t>&gt;</w:t>
            </w:r>
            <w:r>
              <w:t>Blob</w:t>
            </w:r>
          </w:p>
          <w:p w14:paraId="4C6CF5EC" w14:textId="77777777" w:rsidR="005B60CC" w:rsidRDefault="005B60CC" w:rsidP="005B60CC">
            <w:pPr>
              <w:pStyle w:val="CodeBlock"/>
            </w:pPr>
            <w:r>
              <w:t xml:space="preserve">    for x in in.payload.items {</w:t>
            </w:r>
          </w:p>
          <w:p w14:paraId="0B233881" w14:textId="77777777" w:rsidR="005B60CC" w:rsidRDefault="005B60CC" w:rsidP="005B60CC">
            <w:pPr>
              <w:pStyle w:val="CodeBlock"/>
            </w:pPr>
            <w:r>
              <w:t xml:space="preserve">        *m = put(m, x.key, x.value)   // growth may exceed VM budget</w:t>
            </w:r>
          </w:p>
          <w:p w14:paraId="613B5134" w14:textId="77777777" w:rsidR="005B60CC" w:rsidRDefault="005B60CC" w:rsidP="005B60CC">
            <w:pPr>
              <w:pStyle w:val="CodeBlock"/>
            </w:pPr>
            <w:r>
              <w:t xml:space="preserve">    }</w:t>
            </w:r>
          </w:p>
          <w:p w14:paraId="3BA71567" w14:textId="77777777" w:rsidR="005B60CC" w:rsidRDefault="005B60CC" w:rsidP="005B60CC">
            <w:pPr>
              <w:pStyle w:val="CodeBlock"/>
            </w:pPr>
            <w:r>
              <w:t xml:space="preserve">    // On budget exceed: atomic rollback, return nil + Error&lt;E&gt;</w:t>
            </w:r>
          </w:p>
          <w:p w14:paraId="13ECDE45" w14:textId="6D9BC48C" w:rsidR="005B60CC" w:rsidRDefault="005B60CC" w:rsidP="005B60CC">
            <w:pPr>
              <w:pStyle w:val="CodeBlock"/>
            </w:pPr>
            <w:r>
              <w:lastRenderedPageBreak/>
              <w:t xml:space="preserve">    return Event</w:t>
            </w:r>
            <w:r w:rsidR="0029688C">
              <w:t>&lt;</w:t>
            </w:r>
            <w:r>
              <w:t>Blob</w:t>
            </w:r>
            <w:r w:rsidR="0029688C">
              <w:t>&gt;</w:t>
            </w:r>
            <w:r>
              <w:t>{payload: m}, nil</w:t>
            </w:r>
          </w:p>
          <w:p w14:paraId="10A58ADB" w14:textId="09070631" w:rsidR="005B60CC" w:rsidRDefault="005B60CC" w:rsidP="005B60CC">
            <w:pPr>
              <w:pStyle w:val="CodeBlock"/>
            </w:pPr>
            <w:r>
              <w:t>}</w:t>
            </w:r>
          </w:p>
        </w:tc>
      </w:tr>
    </w:tbl>
    <w:p w14:paraId="6DDF6052" w14:textId="77777777" w:rsidR="005B60CC" w:rsidRPr="003B197B" w:rsidRDefault="005B60CC" w:rsidP="003B197B">
      <w:pPr>
        <w:ind w:firstLine="0"/>
      </w:pPr>
    </w:p>
    <w:p w14:paraId="4FFC70BC" w14:textId="70DACC73" w:rsidR="003B197B" w:rsidRDefault="002E38F1" w:rsidP="002E38F1">
      <w:pPr>
        <w:ind w:firstLine="0"/>
      </w:pPr>
      <w:r>
        <w:t>Together, these domains—edges, worker VM heap, node-state, and compiler data—provide tight, analyzable bounds on allocation, growth, transfer, and destruction, aligning memory behavior with POP’s static graph, immutable events, and capability-gated effects.</w:t>
      </w:r>
    </w:p>
    <w:p w14:paraId="65E10DA6" w14:textId="3AEC4BDB" w:rsidR="00552746" w:rsidRDefault="00552746" w:rsidP="00FB6BAC">
      <w:pPr>
        <w:pStyle w:val="Heading3"/>
      </w:pPr>
      <w:bookmarkStart w:id="304" w:name="_Ref209529295"/>
      <w:bookmarkStart w:id="305" w:name="_Toc209623973"/>
      <w:r>
        <w:t>Ownership &amp; RAII</w:t>
      </w:r>
      <w:bookmarkEnd w:id="304"/>
      <w:bookmarkEnd w:id="305"/>
    </w:p>
    <w:p w14:paraId="6A9BF253" w14:textId="6E6063EE" w:rsidR="007233D8" w:rsidRDefault="007233D8" w:rsidP="00CE0B30">
      <w:r>
        <w:t xml:space="preserve">AMI enforces </w:t>
      </w:r>
      <w:r>
        <w:rPr>
          <w:rStyle w:val="Strong"/>
          <w:rFonts w:eastAsiaTheme="majorEastAsia"/>
        </w:rPr>
        <w:t>single ownership</w:t>
      </w:r>
      <w:r>
        <w:t xml:space="preserve"> for all VM-resident objects. At any moment exactly one scope owns a value; ownership may be </w:t>
      </w:r>
      <w:r>
        <w:rPr>
          <w:rStyle w:val="Strong"/>
          <w:rFonts w:eastAsiaTheme="majorEastAsia"/>
        </w:rPr>
        <w:t>moved</w:t>
      </w:r>
      <w:r>
        <w:t xml:space="preserve"> into a child scope and may be </w:t>
      </w:r>
      <w:r>
        <w:rPr>
          <w:rStyle w:val="Strong"/>
          <w:rFonts w:eastAsiaTheme="majorEastAsia"/>
        </w:rPr>
        <w:t>returned</w:t>
      </w:r>
      <w:r>
        <w:t xml:space="preserve"> to the parent via a function result, but it is never duplicated or jointly held. Copies create independent storage and never imply shared writable memory. Under these constraints the compiler can plan lifetimes ahead of time and the runtime reclaims deterministically at scope exit.</w:t>
      </w:r>
    </w:p>
    <w:p w14:paraId="031C5473" w14:textId="235E5436" w:rsidR="00BF7C4E" w:rsidRDefault="00BF7C4E" w:rsidP="009B302D">
      <w:pPr>
        <w:pStyle w:val="Heading4"/>
      </w:pPr>
      <w:bookmarkStart w:id="306" w:name="_Ref209517511"/>
      <w:r>
        <w:t>Node-State Tables</w:t>
      </w:r>
      <w:bookmarkEnd w:id="306"/>
      <w:r w:rsidR="007233D8">
        <w:t xml:space="preserve"> and Immutable Events</w:t>
      </w:r>
    </w:p>
    <w:p w14:paraId="46CE44AD" w14:textId="73375336" w:rsidR="00BF7C4E" w:rsidRDefault="00BF7C4E" w:rsidP="00BF7C4E">
      <w:r>
        <w:t>Node-state values are excluded from the ownership regime described in this subsection: the table owns its values; reads return copies into a VM, and writes install new values atomically through the state APIs.</w:t>
      </w:r>
    </w:p>
    <w:p w14:paraId="69563675" w14:textId="77777777" w:rsidR="007233D8" w:rsidRPr="00BF7C4E" w:rsidRDefault="007233D8" w:rsidP="007233D8">
      <w:r>
        <w:lastRenderedPageBreak/>
        <w:t>Events are immutable; no binding ever “owns” the same event as another binding across a VM boundary.</w:t>
      </w:r>
    </w:p>
    <w:p w14:paraId="6DE277E6" w14:textId="0936877D" w:rsidR="00BF7C4E" w:rsidRDefault="00BF7C4E" w:rsidP="009B302D">
      <w:pPr>
        <w:pStyle w:val="Heading4"/>
      </w:pPr>
      <w:r>
        <w:t>Ownership Attaches to Bindings</w:t>
      </w:r>
    </w:p>
    <w:p w14:paraId="606068E2" w14:textId="37C66CC8" w:rsidR="007233D8" w:rsidRDefault="007233D8" w:rsidP="007233D8">
      <w:bookmarkStart w:id="307" w:name="_Ref209517519"/>
      <w:r>
        <w:t xml:space="preserve">Inside a worker VM, a binding owns the values it creates (scalars, structs, and dynamic containers such as maps, sets, and slices). Passing arguments copies values into the callee’s VM; returning values transfers ownership back to the caller. Emitting an </w:t>
      </w:r>
      <w:r>
        <w:rPr>
          <w:rStyle w:val="HTMLCode"/>
          <w:rFonts w:eastAsiaTheme="majorEastAsia"/>
        </w:rPr>
        <w:t>Event&lt;T&gt;</w:t>
      </w:r>
      <w:r>
        <w:t xml:space="preserve"> transfers ownership to the downstream edge; dequeuing transfers ownership to the consumer VM.</w:t>
      </w:r>
    </w:p>
    <w:p w14:paraId="6C727F7B" w14:textId="68DEBB11" w:rsidR="007233D8" w:rsidRDefault="007233D8" w:rsidP="009B302D">
      <w:pPr>
        <w:pStyle w:val="Heading4"/>
      </w:pPr>
      <w:r>
        <w:t xml:space="preserve">What </w:t>
      </w:r>
      <w:r w:rsidR="0029688C">
        <w:t>I</w:t>
      </w:r>
      <w:r>
        <w:t xml:space="preserve">t </w:t>
      </w:r>
      <w:r w:rsidR="0029688C">
        <w:t>M</w:t>
      </w:r>
      <w:r>
        <w:t>eans to “</w:t>
      </w:r>
      <w:r w:rsidR="0029688C">
        <w:t>O</w:t>
      </w:r>
      <w:r>
        <w:t>wn”</w:t>
      </w:r>
    </w:p>
    <w:p w14:paraId="2E1ECD08" w14:textId="77777777" w:rsidR="007233D8" w:rsidRDefault="007233D8" w:rsidP="007233D8">
      <w:r>
        <w:t xml:space="preserve">A binding that owns an object controls its lifetime. A reassignment </w:t>
      </w:r>
      <w:r>
        <w:rPr>
          <w:rStyle w:val="Strong"/>
          <w:rFonts w:eastAsiaTheme="majorEastAsia"/>
        </w:rPr>
        <w:t>without</w:t>
      </w:r>
      <w:r>
        <w:t xml:space="preserve"> the </w:t>
      </w:r>
      <w:r>
        <w:rPr>
          <w:rStyle w:val="HTMLCode"/>
          <w:rFonts w:eastAsiaTheme="majorEastAsia"/>
        </w:rPr>
        <w:t>*</w:t>
      </w:r>
      <w:r>
        <w:t xml:space="preserve"> (mutable) operator constructs a </w:t>
      </w:r>
      <w:r>
        <w:rPr>
          <w:rStyle w:val="Strong"/>
          <w:rFonts w:eastAsiaTheme="majorEastAsia"/>
        </w:rPr>
        <w:t>new</w:t>
      </w:r>
      <w:r>
        <w:t xml:space="preserve"> value; the old value remains owned by the prior binding until that binding leaves scope. A reassignment </w:t>
      </w:r>
      <w:r>
        <w:rPr>
          <w:rStyle w:val="Strong"/>
          <w:rFonts w:eastAsiaTheme="majorEastAsia"/>
        </w:rPr>
        <w:t>with</w:t>
      </w:r>
      <w:r>
        <w:t xml:space="preserve"> </w:t>
      </w:r>
      <w:r>
        <w:rPr>
          <w:rStyle w:val="HTMLCode"/>
          <w:rFonts w:eastAsiaTheme="majorEastAsia"/>
        </w:rPr>
        <w:t>*</w:t>
      </w:r>
      <w:r>
        <w:t xml:space="preserve"> performs an </w:t>
      </w:r>
      <w:r>
        <w:rPr>
          <w:rStyle w:val="Strong"/>
          <w:rFonts w:eastAsiaTheme="majorEastAsia"/>
        </w:rPr>
        <w:t>in-place</w:t>
      </w:r>
      <w:r>
        <w:t xml:space="preserve"> update of that binding, consistent with the mutability rules; any internal resize or rehash is carried out atomically by the VM allocator, and no partial state becomes visible.</w:t>
      </w:r>
    </w:p>
    <w:p w14:paraId="5DF4C4ED" w14:textId="463AC400" w:rsidR="007233D8" w:rsidRDefault="007233D8" w:rsidP="009B302D">
      <w:pPr>
        <w:pStyle w:val="Heading4"/>
      </w:pPr>
      <w:r>
        <w:t xml:space="preserve">Directional </w:t>
      </w:r>
      <w:r w:rsidR="0029688C">
        <w:t>T</w:t>
      </w:r>
      <w:r>
        <w:t xml:space="preserve">ransfer of </w:t>
      </w:r>
      <w:r w:rsidR="0029688C">
        <w:t>O</w:t>
      </w:r>
      <w:r>
        <w:t>wnership</w:t>
      </w:r>
    </w:p>
    <w:p w14:paraId="1233B0F6" w14:textId="77777777" w:rsidR="007233D8" w:rsidRDefault="007233D8" w:rsidP="007233D8">
      <w:r>
        <w:t xml:space="preserve">Ownership moves in clear, </w:t>
      </w:r>
      <w:r>
        <w:rPr>
          <w:rStyle w:val="Strong"/>
          <w:rFonts w:eastAsiaTheme="majorEastAsia"/>
        </w:rPr>
        <w:t>one-direction</w:t>
      </w:r>
      <w:r>
        <w:t xml:space="preserve"> steps:</w:t>
      </w:r>
    </w:p>
    <w:p w14:paraId="64188051" w14:textId="77777777" w:rsidR="007233D8" w:rsidRDefault="007233D8" w:rsidP="007233D8">
      <w:pPr>
        <w:pStyle w:val="ListParagraph"/>
        <w:numPr>
          <w:ilvl w:val="1"/>
          <w:numId w:val="283"/>
        </w:numPr>
      </w:pPr>
      <w:r w:rsidRPr="007233D8">
        <w:rPr>
          <w:rStyle w:val="Strong"/>
          <w:rFonts w:eastAsiaTheme="majorEastAsia"/>
        </w:rPr>
        <w:lastRenderedPageBreak/>
        <w:t>Caller → callee</w:t>
      </w:r>
      <w:r>
        <w:t xml:space="preserve"> (argument passing by value).</w:t>
      </w:r>
    </w:p>
    <w:p w14:paraId="1AFF910C" w14:textId="77777777" w:rsidR="007233D8" w:rsidRDefault="007233D8" w:rsidP="007233D8">
      <w:pPr>
        <w:pStyle w:val="ListParagraph"/>
        <w:numPr>
          <w:ilvl w:val="1"/>
          <w:numId w:val="283"/>
        </w:numPr>
      </w:pPr>
      <w:r w:rsidRPr="007233D8">
        <w:rPr>
          <w:rStyle w:val="Strong"/>
          <w:rFonts w:eastAsiaTheme="majorEastAsia"/>
        </w:rPr>
        <w:t>Callee → caller</w:t>
      </w:r>
      <w:r>
        <w:t xml:space="preserve"> (return by value).</w:t>
      </w:r>
    </w:p>
    <w:p w14:paraId="596C493B" w14:textId="77777777" w:rsidR="007233D8" w:rsidRDefault="007233D8" w:rsidP="007233D8">
      <w:pPr>
        <w:pStyle w:val="ListParagraph"/>
        <w:numPr>
          <w:ilvl w:val="1"/>
          <w:numId w:val="283"/>
        </w:numPr>
      </w:pPr>
      <w:r w:rsidRPr="007233D8">
        <w:rPr>
          <w:rStyle w:val="Strong"/>
          <w:rFonts w:eastAsiaTheme="majorEastAsia"/>
        </w:rPr>
        <w:t>Worker → edge</w:t>
      </w:r>
      <w:r>
        <w:t xml:space="preserve"> (returning </w:t>
      </w:r>
      <w:r w:rsidRPr="007233D8">
        <w:rPr>
          <w:rStyle w:val="HTMLCode"/>
          <w:rFonts w:eastAsiaTheme="majorEastAsia"/>
        </w:rPr>
        <w:t>Event&lt;T&gt;</w:t>
      </w:r>
      <w:r>
        <w:t>).</w:t>
      </w:r>
    </w:p>
    <w:p w14:paraId="2A424E67" w14:textId="77777777" w:rsidR="007233D8" w:rsidRDefault="007233D8" w:rsidP="007233D8">
      <w:pPr>
        <w:pStyle w:val="ListParagraph"/>
        <w:numPr>
          <w:ilvl w:val="1"/>
          <w:numId w:val="283"/>
        </w:numPr>
      </w:pPr>
      <w:r w:rsidRPr="007233D8">
        <w:rPr>
          <w:rStyle w:val="Strong"/>
          <w:rFonts w:eastAsiaTheme="majorEastAsia"/>
        </w:rPr>
        <w:t>Edge → consumer VM</w:t>
      </w:r>
      <w:r>
        <w:t xml:space="preserve"> (delivery).</w:t>
      </w:r>
    </w:p>
    <w:p w14:paraId="4CC68375" w14:textId="1BE323CB" w:rsidR="007233D8" w:rsidRDefault="007233D8" w:rsidP="007233D8">
      <w:r>
        <w:t xml:space="preserve">There is no lend/borrow that resumes ownership implicitly. If a callee must retain a value, </w:t>
      </w:r>
      <w:r w:rsidR="00F664EE">
        <w:t>the caller must</w:t>
      </w:r>
      <w:r>
        <w:t xml:space="preserve"> return it; otherwise, the callee’s copy dies at scope end.</w:t>
      </w:r>
    </w:p>
    <w:p w14:paraId="46DF13AD" w14:textId="0E9220A4" w:rsidR="007233D8" w:rsidRDefault="007233D8" w:rsidP="009B302D">
      <w:pPr>
        <w:pStyle w:val="Heading4"/>
      </w:pPr>
      <w:r>
        <w:t xml:space="preserve">Finalization at </w:t>
      </w:r>
      <w:r w:rsidR="0029688C">
        <w:t>S</w:t>
      </w:r>
      <w:r>
        <w:t xml:space="preserve">cope </w:t>
      </w:r>
      <w:r w:rsidR="0029688C">
        <w:t>E</w:t>
      </w:r>
      <w:r>
        <w:t>xit</w:t>
      </w:r>
    </w:p>
    <w:p w14:paraId="53DD1918" w14:textId="09CFC9EC" w:rsidR="007233D8" w:rsidRPr="007233D8" w:rsidRDefault="007233D8" w:rsidP="007233D8">
      <w:r>
        <w:t xml:space="preserve">When a binding falls out of scope, AMI runs destruction in </w:t>
      </w:r>
      <w:r w:rsidRPr="007233D8">
        <w:rPr>
          <w:rStyle w:val="Strong"/>
          <w:rFonts w:eastAsiaTheme="majorEastAsia"/>
          <w:b w:val="0"/>
          <w:bCs w:val="0"/>
        </w:rPr>
        <w:t>last-in/first-out</w:t>
      </w:r>
      <w:r>
        <w:t xml:space="preserve"> (LIFO) order for that scope, on both success and error paths. For VM-resident objects, destruction means: (a) the program relinquishes ownership; and (b) the VM ensures the storage is securely reclaimed. </w:t>
      </w:r>
      <w:r>
        <w:rPr>
          <w:rStyle w:val="Strong"/>
          <w:rFonts w:eastAsiaTheme="majorEastAsia"/>
        </w:rPr>
        <w:t>Capability-backed handles</w:t>
      </w:r>
      <w:r>
        <w:t xml:space="preserve"> (files, sockets, DB connections) are released via compiler-generated wrapper code that calls the handle’s explicit close/release API before the VM frees its heap; destructors themselves never perform side effects.</w:t>
      </w:r>
    </w:p>
    <w:p w14:paraId="5941B601" w14:textId="03748453" w:rsidR="007233D8" w:rsidRDefault="007233D8" w:rsidP="009B302D">
      <w:pPr>
        <w:pStyle w:val="Heading4"/>
      </w:pPr>
      <w:r>
        <w:t xml:space="preserve">Destructor </w:t>
      </w:r>
      <w:r w:rsidR="0029688C">
        <w:t>S</w:t>
      </w:r>
      <w:r>
        <w:t xml:space="preserve">emantics and </w:t>
      </w:r>
      <w:r w:rsidR="0029688C">
        <w:t>A</w:t>
      </w:r>
      <w:r>
        <w:t xml:space="preserve">synchronous </w:t>
      </w:r>
      <w:r w:rsidR="0029688C">
        <w:t>R</w:t>
      </w:r>
      <w:r>
        <w:t>eclamation</w:t>
      </w:r>
    </w:p>
    <w:p w14:paraId="4219C0E4" w14:textId="77777777" w:rsidR="007233D8" w:rsidRPr="007233D8" w:rsidRDefault="007233D8" w:rsidP="007233D8">
      <w:r w:rsidRPr="007233D8">
        <w:t xml:space="preserve">All types have </w:t>
      </w:r>
      <w:r w:rsidRPr="007233D8">
        <w:rPr>
          <w:b/>
          <w:bCs/>
        </w:rPr>
        <w:t>compiler-provided</w:t>
      </w:r>
      <w:r w:rsidRPr="007233D8">
        <w:t xml:space="preserve"> constructors/destructors. For trivial types (scalars, enums, strings, fixed-size structs) destructors are trivial. For dynamic containers </w:t>
      </w:r>
      <w:r w:rsidRPr="007233D8">
        <w:lastRenderedPageBreak/>
        <w:t xml:space="preserve">(map, set, slice) destructors walk internal buffers as needed. In all cases destructors are </w:t>
      </w:r>
      <w:r w:rsidRPr="007233D8">
        <w:rPr>
          <w:b/>
          <w:bCs/>
        </w:rPr>
        <w:t>effect-free</w:t>
      </w:r>
      <w:r w:rsidRPr="007233D8">
        <w:t xml:space="preserve">: they may only enable secure memory cleanup; they do </w:t>
      </w:r>
      <w:r w:rsidRPr="007233D8">
        <w:rPr>
          <w:b/>
          <w:bCs/>
        </w:rPr>
        <w:t>not</w:t>
      </w:r>
      <w:r w:rsidRPr="007233D8">
        <w:t xml:space="preserve"> perform I/O, consult capabilities, touch node-state, or block user execution.</w:t>
      </w:r>
    </w:p>
    <w:p w14:paraId="7109CBC8" w14:textId="77777777" w:rsidR="007233D8" w:rsidRDefault="007233D8" w:rsidP="007233D8">
      <w:r w:rsidRPr="007233D8">
        <w:t xml:space="preserve">Destruction follows a </w:t>
      </w:r>
      <w:r w:rsidRPr="007233D8">
        <w:rPr>
          <w:b/>
          <w:bCs/>
        </w:rPr>
        <w:t>free-to-fence</w:t>
      </w:r>
      <w:r w:rsidRPr="007233D8">
        <w:t xml:space="preserve"> model:</w:t>
      </w:r>
    </w:p>
    <w:p w14:paraId="26F75191" w14:textId="77777777" w:rsidR="007233D8" w:rsidRPr="007233D8" w:rsidRDefault="007233D8" w:rsidP="007233D8">
      <w:pPr>
        <w:pStyle w:val="ListParagraph"/>
        <w:numPr>
          <w:ilvl w:val="1"/>
          <w:numId w:val="319"/>
        </w:numPr>
      </w:pPr>
      <w:r w:rsidRPr="007233D8">
        <w:t xml:space="preserve">A destructor </w:t>
      </w:r>
      <w:r w:rsidRPr="007233D8">
        <w:rPr>
          <w:b/>
          <w:bCs/>
        </w:rPr>
        <w:t>releases</w:t>
      </w:r>
      <w:r w:rsidRPr="007233D8">
        <w:t xml:space="preserve"> the object to the worker VM’s allocator, transferring ownership to the allocator and rendering the object </w:t>
      </w:r>
      <w:r w:rsidRPr="007233D8">
        <w:rPr>
          <w:b/>
          <w:bCs/>
        </w:rPr>
        <w:t>unreachable</w:t>
      </w:r>
      <w:r w:rsidRPr="007233D8">
        <w:t xml:space="preserve"> to the program.</w:t>
      </w:r>
    </w:p>
    <w:p w14:paraId="7900FB5E" w14:textId="77777777" w:rsidR="007233D8" w:rsidRPr="007233D8" w:rsidRDefault="007233D8" w:rsidP="007233D8">
      <w:pPr>
        <w:pStyle w:val="ListParagraph"/>
        <w:numPr>
          <w:ilvl w:val="1"/>
          <w:numId w:val="319"/>
        </w:numPr>
      </w:pPr>
      <w:r w:rsidRPr="007233D8">
        <w:t xml:space="preserve">The allocator is the sole agent that </w:t>
      </w:r>
      <w:r w:rsidRPr="007233D8">
        <w:rPr>
          <w:b/>
          <w:bCs/>
        </w:rPr>
        <w:t>zeroizes and frees</w:t>
      </w:r>
      <w:r w:rsidRPr="007233D8">
        <w:t xml:space="preserve"> storage. It may complete reclamation </w:t>
      </w:r>
      <w:r w:rsidRPr="007233D8">
        <w:rPr>
          <w:b/>
          <w:bCs/>
        </w:rPr>
        <w:t>synchronously</w:t>
      </w:r>
      <w:r w:rsidRPr="007233D8">
        <w:t xml:space="preserve"> (before the next allocation proceeds) or </w:t>
      </w:r>
      <w:r w:rsidRPr="007233D8">
        <w:rPr>
          <w:b/>
          <w:bCs/>
        </w:rPr>
        <w:t>asynchronously</w:t>
      </w:r>
      <w:r w:rsidRPr="007233D8">
        <w:t xml:space="preserve"> in a short epilogue task. Asynchronous work is registered with the allocator, remains fenced (unobservable), and must complete no later than VM teardown.</w:t>
      </w:r>
    </w:p>
    <w:p w14:paraId="35B8413B" w14:textId="77777777" w:rsidR="007233D8" w:rsidRPr="007233D8" w:rsidRDefault="007233D8" w:rsidP="007233D8">
      <w:pPr>
        <w:pStyle w:val="ListParagraph"/>
        <w:numPr>
          <w:ilvl w:val="1"/>
          <w:numId w:val="319"/>
        </w:numPr>
      </w:pPr>
      <w:r w:rsidRPr="007233D8">
        <w:t xml:space="preserve">If a new allocation would exceed the VM budget, the allocator </w:t>
      </w:r>
      <w:r w:rsidRPr="007233D8">
        <w:rPr>
          <w:b/>
          <w:bCs/>
        </w:rPr>
        <w:t>pauses</w:t>
      </w:r>
      <w:r w:rsidRPr="007233D8">
        <w:t>, flushes pending epilogues up to the allocation deadline, and then either (i) services the request (budget credited) or (ii) fails the request with a typed allocation error. No partial allocations are installed.</w:t>
      </w:r>
    </w:p>
    <w:p w14:paraId="78AB467A" w14:textId="77777777" w:rsidR="007233D8" w:rsidRPr="007233D8" w:rsidRDefault="007233D8" w:rsidP="007233D8">
      <w:pPr>
        <w:pStyle w:val="ListParagraph"/>
        <w:numPr>
          <w:ilvl w:val="1"/>
          <w:numId w:val="319"/>
        </w:numPr>
      </w:pPr>
      <w:r w:rsidRPr="007233D8">
        <w:t xml:space="preserve">Memory is </w:t>
      </w:r>
      <w:r w:rsidRPr="007233D8">
        <w:rPr>
          <w:b/>
          <w:bCs/>
        </w:rPr>
        <w:t>zeroized before reuse</w:t>
      </w:r>
      <w:r w:rsidRPr="007233D8">
        <w:t xml:space="preserve"> in any domain (same VM or OS). The two modes are semantically identical: once released, a value is unusable; the </w:t>
      </w:r>
      <w:r w:rsidRPr="007233D8">
        <w:lastRenderedPageBreak/>
        <w:t>timing of zeroization is allocator-internal and never changes program behavior.</w:t>
      </w:r>
    </w:p>
    <w:bookmarkEnd w:id="307"/>
    <w:p w14:paraId="0B83350F" w14:textId="31CAF67C" w:rsidR="00BA646C" w:rsidRDefault="00BA646C" w:rsidP="009B302D">
      <w:pPr>
        <w:pStyle w:val="Heading4"/>
      </w:pPr>
      <w:r>
        <w:t>Secure By Default Memory Design</w:t>
      </w:r>
    </w:p>
    <w:p w14:paraId="1A14F012" w14:textId="6EF72B8A" w:rsidR="00BA646C" w:rsidRPr="00BA646C" w:rsidRDefault="00BA646C" w:rsidP="00BA646C">
      <w:r>
        <w:t>AMI implements a secure by default memory design.  All memory is zeroized on release and before reallocation. The compiler may implement randomized overwrites in the future as an optional feature to further secure data geometry.</w:t>
      </w:r>
    </w:p>
    <w:p w14:paraId="02C59F66" w14:textId="387361C9" w:rsidR="009A15A6" w:rsidRDefault="00942D7D" w:rsidP="009B302D">
      <w:pPr>
        <w:pStyle w:val="Heading4"/>
      </w:pPr>
      <w:r>
        <w:t xml:space="preserve">Failure, </w:t>
      </w:r>
      <w:r w:rsidR="0029688C">
        <w:t>B</w:t>
      </w:r>
      <w:r>
        <w:t xml:space="preserve">udgets, and </w:t>
      </w:r>
      <w:r w:rsidR="0029688C">
        <w:t>I</w:t>
      </w:r>
      <w:r>
        <w:t xml:space="preserve">nviolate </w:t>
      </w:r>
      <w:r w:rsidR="0029688C">
        <w:t>O</w:t>
      </w:r>
      <w:r>
        <w:t>wnership</w:t>
      </w:r>
    </w:p>
    <w:p w14:paraId="4AA27D1F" w14:textId="7EAFDF68" w:rsidR="00AB08A5" w:rsidRPr="00942D7D" w:rsidRDefault="00AB08A5" w:rsidP="0029688C">
      <w:r>
        <w:t>If a requested allocation or growth would exceed the VM’s memory budget or violate a deadline, the allocator fails the operation atomically. No partial object is installed, no ownership changes hands, and no downstream event is emitted. The worker returns a typed error; any active node-state update is rolled back; and scope exit still runs the same destruction sequence. The single-owner rule remains intact across all error paths.</w:t>
      </w:r>
      <w:r w:rsidR="0029688C">
        <w:t xml:space="preserve"> </w:t>
      </w:r>
      <w:r>
        <w:t>With inviolate single ownership, directional transfers only, and compiler-provided, effect-free destructors, AMI’s RAII strategy remains simple to analyze and uniform to enforce. Every VM-resident object has one owner; moves are explicit and acyclic; clean-up is deterministic and free of side effects; and capability lifetimes are coordinated explicitly by the wrapper rather than by user code hidden in destructors.</w:t>
      </w:r>
    </w:p>
    <w:p w14:paraId="72F8C1C5" w14:textId="0CDCB4D8" w:rsidR="00BD2BCA" w:rsidRDefault="00BD2BCA" w:rsidP="00FB6BAC">
      <w:pPr>
        <w:pStyle w:val="Heading3"/>
      </w:pPr>
      <w:bookmarkStart w:id="308" w:name="_Toc209623974"/>
      <w:r>
        <w:lastRenderedPageBreak/>
        <w:t>Per-VM Memory Management</w:t>
      </w:r>
      <w:bookmarkEnd w:id="308"/>
    </w:p>
    <w:p w14:paraId="04673CF9" w14:textId="77777777" w:rsidR="00F86CB0" w:rsidRDefault="00F86CB0" w:rsidP="00F86CB0">
      <w:r w:rsidRPr="00F86CB0">
        <w:t xml:space="preserve">Each worker invocation executes inside an isolated </w:t>
      </w:r>
      <w:r w:rsidRPr="000600DC">
        <w:rPr>
          <w:rStyle w:val="CodeInline"/>
        </w:rPr>
        <w:t>worker</w:t>
      </w:r>
      <w:r w:rsidRPr="00F86CB0">
        <w:rPr>
          <w:b/>
          <w:bCs/>
        </w:rPr>
        <w:t xml:space="preserve"> </w:t>
      </w:r>
      <w:r w:rsidRPr="000600DC">
        <w:t>virtual</w:t>
      </w:r>
      <w:r w:rsidRPr="00F86CB0">
        <w:rPr>
          <w:b/>
          <w:bCs/>
        </w:rPr>
        <w:t xml:space="preserve"> </w:t>
      </w:r>
      <w:r w:rsidRPr="000600DC">
        <w:t>machine</w:t>
      </w:r>
      <w:r w:rsidRPr="00F86CB0">
        <w:rPr>
          <w:b/>
          <w:bCs/>
        </w:rPr>
        <w:t xml:space="preserve"> </w:t>
      </w:r>
      <w:r w:rsidRPr="000600DC">
        <w:t>(VM)</w:t>
      </w:r>
      <w:r w:rsidRPr="00F86CB0">
        <w:t xml:space="preserve">. Inputs arrive </w:t>
      </w:r>
      <w:r w:rsidRPr="000600DC">
        <w:t>by</w:t>
      </w:r>
      <w:r w:rsidRPr="00F86CB0">
        <w:rPr>
          <w:b/>
          <w:bCs/>
        </w:rPr>
        <w:t xml:space="preserve"> </w:t>
      </w:r>
      <w:r w:rsidRPr="000600DC">
        <w:t>value</w:t>
      </w:r>
      <w:r w:rsidRPr="00F86CB0">
        <w:t>; outputs (</w:t>
      </w:r>
      <w:r w:rsidRPr="00F86CB0">
        <w:rPr>
          <w:rFonts w:ascii="Courier New" w:hAnsi="Courier New" w:cs="Courier New"/>
          <w:sz w:val="20"/>
          <w:szCs w:val="20"/>
        </w:rPr>
        <w:t>Event&lt;T&gt;</w:t>
      </w:r>
      <w:r w:rsidRPr="00F86CB0">
        <w:t>) and diagnostics (</w:t>
      </w:r>
      <w:r w:rsidRPr="00F86CB0">
        <w:rPr>
          <w:rFonts w:ascii="Courier New" w:hAnsi="Courier New" w:cs="Courier New"/>
          <w:sz w:val="20"/>
          <w:szCs w:val="20"/>
        </w:rPr>
        <w:t>Error&lt;E&gt;</w:t>
      </w:r>
      <w:r w:rsidRPr="00F86CB0">
        <w:t xml:space="preserve">) depart </w:t>
      </w:r>
      <w:r w:rsidRPr="000600DC">
        <w:t>by</w:t>
      </w:r>
      <w:r w:rsidRPr="00F86CB0">
        <w:rPr>
          <w:b/>
          <w:bCs/>
        </w:rPr>
        <w:t xml:space="preserve"> </w:t>
      </w:r>
      <w:r w:rsidRPr="000600DC">
        <w:t>value</w:t>
      </w:r>
      <w:r w:rsidRPr="00F86CB0">
        <w:t>. No writable memory is shared across VMs.</w:t>
      </w:r>
    </w:p>
    <w:p w14:paraId="04123E2A" w14:textId="4D0F392F" w:rsidR="00B63C8B" w:rsidRDefault="00B63C8B" w:rsidP="009B302D">
      <w:pPr>
        <w:pStyle w:val="Heading4"/>
      </w:pPr>
      <w:r>
        <w:t>Min/Max Workers (Worker VM Pool)</w:t>
      </w:r>
    </w:p>
    <w:p w14:paraId="299DFF71" w14:textId="72115FEA" w:rsidR="00B63C8B" w:rsidRPr="00B63C8B" w:rsidRDefault="00E26C93" w:rsidP="00B63C8B">
      <w:r>
        <w:t xml:space="preserve">Nodes define </w:t>
      </w:r>
      <w:r w:rsidRPr="00E26C93">
        <w:rPr>
          <w:rStyle w:val="CodeInline"/>
        </w:rPr>
        <w:t>minWorkers</w:t>
      </w:r>
      <w:r>
        <w:t xml:space="preserve"> and </w:t>
      </w:r>
      <w:r w:rsidRPr="00E26C93">
        <w:rPr>
          <w:rStyle w:val="CodeInline"/>
        </w:rPr>
        <w:t>maxWorkers</w:t>
      </w:r>
      <w:r>
        <w:t xml:space="preserve"> to ensure the lower and upper limit on a </w:t>
      </w:r>
      <w:r w:rsidRPr="00E26C93">
        <w:rPr>
          <w:rStyle w:val="CodeInline"/>
        </w:rPr>
        <w:t>worker</w:t>
      </w:r>
      <w:r>
        <w:t xml:space="preserve"> pool for horizontal scaling as load changes. The number of provisioned workers will increase to </w:t>
      </w:r>
      <w:r w:rsidRPr="00E26C93">
        <w:rPr>
          <w:rStyle w:val="CodeInline"/>
        </w:rPr>
        <w:t>maxWorkers</w:t>
      </w:r>
      <w:r>
        <w:t xml:space="preserve"> and if load continues to increase a </w:t>
      </w:r>
      <w:r w:rsidRPr="00E26C93">
        <w:rPr>
          <w:rStyle w:val="CodeInline"/>
        </w:rPr>
        <w:t>backpressure</w:t>
      </w:r>
      <w:r>
        <w:t xml:space="preserve"> event will occur. When new </w:t>
      </w:r>
      <w:r w:rsidRPr="00E26C93">
        <w:rPr>
          <w:rStyle w:val="CodeInline"/>
        </w:rPr>
        <w:t>worker</w:t>
      </w:r>
      <w:r>
        <w:t xml:space="preserve"> virtual machines are provisioned the delay to provision a new worker virtual machine (cold-start) can harm performance. To reduce this cold-start penalty, the </w:t>
      </w:r>
      <w:r w:rsidRPr="00E26C93">
        <w:rPr>
          <w:rStyle w:val="CodeInline"/>
        </w:rPr>
        <w:t>minWorkers</w:t>
      </w:r>
      <w:r>
        <w:t xml:space="preserve"> threshold which guarantees there is minimum capacity.</w:t>
      </w:r>
    </w:p>
    <w:p w14:paraId="5CE515D4" w14:textId="5B1D09EA" w:rsidR="00F1099A" w:rsidRPr="00F1099A" w:rsidRDefault="00F1099A" w:rsidP="009B302D">
      <w:pPr>
        <w:pStyle w:val="Heading4"/>
      </w:pPr>
      <w:r w:rsidRPr="00F1099A">
        <w:t>VM Memory Management Entry and Exit</w:t>
      </w:r>
    </w:p>
    <w:p w14:paraId="079AC49F" w14:textId="5EC17160" w:rsidR="00F86CB0" w:rsidRPr="00F86CB0" w:rsidRDefault="00F86CB0" w:rsidP="00F86CB0">
      <w:r w:rsidRPr="00F86CB0">
        <w:t xml:space="preserve">A VM begins an invocation when the controller dispatches an </w:t>
      </w:r>
      <w:r w:rsidRPr="000600DC">
        <w:rPr>
          <w:rStyle w:val="CodeInline"/>
        </w:rPr>
        <w:t>Event&lt;N&gt;</w:t>
      </w:r>
      <w:r w:rsidRPr="00F86CB0">
        <w:t>. On return (success, silence, or error), the VM:</w:t>
      </w:r>
    </w:p>
    <w:p w14:paraId="48F83C8C" w14:textId="77777777" w:rsidR="00F86CB0" w:rsidRPr="00F86CB0" w:rsidRDefault="00F86CB0" w:rsidP="00F86CB0">
      <w:pPr>
        <w:pStyle w:val="ListParagraph"/>
        <w:numPr>
          <w:ilvl w:val="1"/>
          <w:numId w:val="321"/>
        </w:numPr>
      </w:pPr>
      <w:r w:rsidRPr="00F86CB0">
        <w:t xml:space="preserve">releases all VM-resident allocations via the </w:t>
      </w:r>
      <w:r w:rsidRPr="000600DC">
        <w:t>free-to-fence</w:t>
      </w:r>
      <w:r w:rsidRPr="00F86CB0">
        <w:t xml:space="preserve"> model (§2.4.2.4),</w:t>
      </w:r>
    </w:p>
    <w:p w14:paraId="7637B095" w14:textId="77777777" w:rsidR="00F86CB0" w:rsidRPr="00F86CB0" w:rsidRDefault="00F86CB0" w:rsidP="00F86CB0">
      <w:pPr>
        <w:pStyle w:val="ListParagraph"/>
        <w:numPr>
          <w:ilvl w:val="1"/>
          <w:numId w:val="321"/>
        </w:numPr>
      </w:pPr>
      <w:r w:rsidRPr="00F86CB0">
        <w:lastRenderedPageBreak/>
        <w:t>registers any pending zeroization with the allocator (asynchronous reclamation),</w:t>
      </w:r>
    </w:p>
    <w:p w14:paraId="517E2948" w14:textId="77777777" w:rsidR="00F86CB0" w:rsidRPr="00F86CB0" w:rsidRDefault="00F86CB0" w:rsidP="00F86CB0">
      <w:pPr>
        <w:pStyle w:val="ListParagraph"/>
        <w:numPr>
          <w:ilvl w:val="1"/>
          <w:numId w:val="321"/>
        </w:numPr>
      </w:pPr>
      <w:r w:rsidRPr="00F86CB0">
        <w:t>closes capability handles opened by the call (via compiler-generated wrapper), and</w:t>
      </w:r>
    </w:p>
    <w:p w14:paraId="7002913C" w14:textId="77777777" w:rsidR="00F86CB0" w:rsidRDefault="00F86CB0" w:rsidP="00F86CB0">
      <w:pPr>
        <w:pStyle w:val="ListParagraph"/>
        <w:numPr>
          <w:ilvl w:val="1"/>
          <w:numId w:val="321"/>
        </w:numPr>
      </w:pPr>
      <w:r w:rsidRPr="00F86CB0">
        <w:t>resets execution context.</w:t>
      </w:r>
    </w:p>
    <w:p w14:paraId="3EB4787E" w14:textId="4251D7B6" w:rsidR="000600DC" w:rsidRDefault="000600DC" w:rsidP="00F86CB0">
      <w:pPr>
        <w:pStyle w:val="ListParagraph"/>
        <w:numPr>
          <w:ilvl w:val="1"/>
          <w:numId w:val="321"/>
        </w:numPr>
      </w:pPr>
      <w:r>
        <w:t xml:space="preserve">awaits the next </w:t>
      </w:r>
      <w:r w:rsidRPr="000600DC">
        <w:rPr>
          <w:rStyle w:val="CodeInline"/>
        </w:rPr>
        <w:t>worker</w:t>
      </w:r>
      <w:r>
        <w:t xml:space="preserve"> function invocation.</w:t>
      </w:r>
    </w:p>
    <w:p w14:paraId="07C49ACE" w14:textId="6884C4C9" w:rsidR="00F1099A" w:rsidRPr="00F1099A" w:rsidRDefault="00F1099A" w:rsidP="009B302D">
      <w:pPr>
        <w:pStyle w:val="Heading4"/>
      </w:pPr>
      <w:bookmarkStart w:id="309" w:name="_Ref209555312"/>
      <w:r w:rsidRPr="00F1099A">
        <w:t>Allocation and mutation</w:t>
      </w:r>
      <w:bookmarkEnd w:id="309"/>
    </w:p>
    <w:p w14:paraId="2D8AA216" w14:textId="632BA432" w:rsidR="00F86CB0" w:rsidRDefault="00A62075" w:rsidP="00F86CB0">
      <w:r>
        <w:t>Bindings are immutable by default. In-place updates (</w:t>
      </w:r>
      <w:r>
        <w:rPr>
          <w:rStyle w:val="HTMLCode"/>
          <w:rFonts w:eastAsiaTheme="majorEastAsia"/>
        </w:rPr>
        <w:t>*</w:t>
      </w:r>
      <w:r>
        <w:t xml:space="preserve"> or </w:t>
      </w:r>
      <w:r>
        <w:rPr>
          <w:rStyle w:val="HTMLCode"/>
          <w:rFonts w:eastAsiaTheme="majorEastAsia"/>
        </w:rPr>
        <w:t>mutate()</w:t>
      </w:r>
      <w:r>
        <w:t xml:space="preserve">) are permitted only under §2.3.4.7. If the new value’s size exceeds the </w:t>
      </w:r>
      <w:r>
        <w:rPr>
          <w:rStyle w:val="Strong"/>
          <w:rFonts w:eastAsiaTheme="majorEastAsia"/>
        </w:rPr>
        <w:t>allocated size</w:t>
      </w:r>
      <w:r>
        <w:t xml:space="preserve"> of the existing value/container, the runtime </w:t>
      </w:r>
      <w:r>
        <w:rPr>
          <w:rStyle w:val="Strong"/>
          <w:rFonts w:eastAsiaTheme="majorEastAsia"/>
        </w:rPr>
        <w:t>atomically</w:t>
      </w:r>
      <w:r>
        <w:t xml:space="preserve"> reverts to an immutable update (copy-on-grow) to avoid a fatal error (§2.4.4).</w:t>
      </w:r>
    </w:p>
    <w:p w14:paraId="68849457" w14:textId="656BBA20" w:rsidR="00F1099A" w:rsidRPr="00F1099A" w:rsidRDefault="00F1099A" w:rsidP="009B302D">
      <w:pPr>
        <w:pStyle w:val="Heading4"/>
      </w:pPr>
      <w:r w:rsidRPr="00F1099A">
        <w:t>Allocator deadlines and pressure</w:t>
      </w:r>
    </w:p>
    <w:p w14:paraId="3A78E010" w14:textId="21FC7E58" w:rsidR="00F86CB0" w:rsidRDefault="00F86CB0" w:rsidP="00F86CB0">
      <w:r w:rsidRPr="00F86CB0">
        <w:t xml:space="preserve">If a requested allocation would exceed the VM’s budget, the allocator </w:t>
      </w:r>
      <w:r w:rsidRPr="000600DC">
        <w:t>pauses</w:t>
      </w:r>
      <w:r w:rsidRPr="00F86CB0">
        <w:t xml:space="preserve"> the request, flushes pending zeroization up to the allocation deadline, then either services the request (budget credited) or fails it atomically with a typed error. No partial allocations are installed; event-level atomicity is preserved.</w:t>
      </w:r>
    </w:p>
    <w:p w14:paraId="6A0597D6" w14:textId="50BEA0F1" w:rsidR="00F1099A" w:rsidRPr="00F86CB0" w:rsidRDefault="00F1099A" w:rsidP="009B302D">
      <w:pPr>
        <w:pStyle w:val="Heading4"/>
      </w:pPr>
      <w:r w:rsidRPr="00F86CB0">
        <w:rPr>
          <w:rFonts w:eastAsia="Times New Roman"/>
        </w:rPr>
        <w:lastRenderedPageBreak/>
        <w:t>Node-state and closures</w:t>
      </w:r>
    </w:p>
    <w:p w14:paraId="4A3896E2" w14:textId="3FE10CA1" w:rsidR="00F86CB0" w:rsidRDefault="00F52712" w:rsidP="000600DC">
      <w:r w:rsidRPr="00F52712">
        <w:t>Node-state methods (</w:t>
      </w:r>
      <w:r w:rsidR="00F86CB0" w:rsidRPr="00F86CB0">
        <w:rPr>
          <w:rFonts w:ascii="Courier New" w:hAnsi="Courier New" w:cs="Courier New"/>
          <w:sz w:val="20"/>
          <w:szCs w:val="20"/>
        </w:rPr>
        <w:t>.get</w:t>
      </w:r>
      <w:r>
        <w:rPr>
          <w:rFonts w:ascii="Courier New" w:hAnsi="Courier New" w:cs="Courier New"/>
          <w:sz w:val="20"/>
          <w:szCs w:val="20"/>
        </w:rPr>
        <w:t>(), .</w:t>
      </w:r>
      <w:r w:rsidR="00F86CB0" w:rsidRPr="00F86CB0">
        <w:rPr>
          <w:rFonts w:ascii="Courier New" w:hAnsi="Courier New" w:cs="Courier New"/>
          <w:sz w:val="20"/>
          <w:szCs w:val="20"/>
        </w:rPr>
        <w:t>set</w:t>
      </w:r>
      <w:r>
        <w:rPr>
          <w:rFonts w:ascii="Courier New" w:hAnsi="Courier New" w:cs="Courier New"/>
          <w:sz w:val="20"/>
          <w:szCs w:val="20"/>
        </w:rPr>
        <w:t>(), .</w:t>
      </w:r>
      <w:r w:rsidR="00F86CB0" w:rsidRPr="00F86CB0">
        <w:rPr>
          <w:rFonts w:ascii="Courier New" w:hAnsi="Courier New" w:cs="Courier New"/>
          <w:sz w:val="20"/>
          <w:szCs w:val="20"/>
        </w:rPr>
        <w:t>update</w:t>
      </w:r>
      <w:r>
        <w:rPr>
          <w:rFonts w:ascii="Courier New" w:hAnsi="Courier New" w:cs="Courier New"/>
          <w:sz w:val="20"/>
          <w:szCs w:val="20"/>
        </w:rPr>
        <w:t>(), .</w:t>
      </w:r>
      <w:r w:rsidR="00F86CB0" w:rsidRPr="00F86CB0">
        <w:rPr>
          <w:rFonts w:ascii="Courier New" w:hAnsi="Courier New" w:cs="Courier New"/>
          <w:sz w:val="20"/>
          <w:szCs w:val="20"/>
        </w:rPr>
        <w:t>list</w:t>
      </w:r>
      <w:r>
        <w:rPr>
          <w:rFonts w:ascii="Courier New" w:hAnsi="Courier New" w:cs="Courier New"/>
          <w:sz w:val="20"/>
          <w:szCs w:val="20"/>
        </w:rPr>
        <w:t xml:space="preserve">(), </w:t>
      </w:r>
      <w:r w:rsidRPr="00F52712">
        <w:t>and</w:t>
      </w:r>
      <w:r>
        <w:rPr>
          <w:rFonts w:ascii="Courier New" w:hAnsi="Courier New" w:cs="Courier New"/>
          <w:sz w:val="20"/>
          <w:szCs w:val="20"/>
        </w:rPr>
        <w:t xml:space="preserve"> .count()</w:t>
      </w:r>
      <w:r w:rsidRPr="00F52712">
        <w:t>)</w:t>
      </w:r>
      <w:r w:rsidR="00F86CB0" w:rsidRPr="00F52712">
        <w:t xml:space="preserve"> </w:t>
      </w:r>
      <w:r w:rsidR="00F86CB0" w:rsidRPr="00F86CB0">
        <w:t>operate in a separate domain; reads copy into the VM, writes replace atomically. Closures capture by value, never escape the VM, and follow the same lifetime as other VM-local objects.</w:t>
      </w:r>
    </w:p>
    <w:p w14:paraId="67A227FC" w14:textId="72A6338C" w:rsidR="00F1099A" w:rsidRDefault="00F1099A" w:rsidP="009B302D">
      <w:pPr>
        <w:pStyle w:val="Heading4"/>
      </w:pPr>
      <w:r>
        <w:t>Worker Virtual Machine Lifecycle</w:t>
      </w:r>
    </w:p>
    <w:p w14:paraId="3CB41F87" w14:textId="4F5080C5" w:rsidR="00B71FD7" w:rsidRPr="00B71FD7" w:rsidRDefault="00B71FD7" w:rsidP="00B71FD7">
      <w:pPr>
        <w:pStyle w:val="Caption"/>
      </w:pPr>
      <w:bookmarkStart w:id="310" w:name="_Toc209623869"/>
      <w:r w:rsidRPr="00B71FD7">
        <w:t xml:space="preserve">Figure </w:t>
      </w:r>
      <w:fldSimple w:instr=" SEQ Figure \* ARABIC ">
        <w:r w:rsidR="008068CD">
          <w:rPr>
            <w:noProof/>
          </w:rPr>
          <w:t>30</w:t>
        </w:r>
      </w:fldSimple>
      <w:r w:rsidRPr="00B71FD7">
        <w:t>: Worker VM Lifecycle</w:t>
      </w:r>
      <w:bookmarkEnd w:id="310"/>
    </w:p>
    <w:p w14:paraId="57DD2E89" w14:textId="714FB5B2" w:rsidR="00B71FD7" w:rsidRPr="00B71FD7" w:rsidRDefault="00B71FD7" w:rsidP="00B71FD7">
      <w:pPr>
        <w:pStyle w:val="Caption"/>
      </w:pPr>
      <w:r>
        <w:fldChar w:fldCharType="begin"/>
      </w:r>
      <w:r>
        <w:instrText xml:space="preserve"> INCLUDEPICTURE "https://documents.lucid.app/documents/70c08911-6368-4524-ac0b-439bcc5fa23b/pages/W_jTIFr7tjWH?a=6482&amp;x=112&amp;y=22&amp;w=885&amp;h=868&amp;store=1&amp;accept=image%2F*&amp;auth=LCA%2026d6c19ef0ff4b2c2c5c6007edc797e3907f337987e4fc8346609470f55bd77f-ts%3D1758304962" \* MERGEFORMATINET </w:instrText>
      </w:r>
      <w:r>
        <w:fldChar w:fldCharType="separate"/>
      </w:r>
      <w:r w:rsidRPr="00B71FD7">
        <w:rPr>
          <w:noProof/>
        </w:rPr>
        <w:drawing>
          <wp:inline distT="0" distB="0" distL="0" distR="0" wp14:anchorId="6C4E4EEE" wp14:editId="6BC372B6">
            <wp:extent cx="3325375" cy="3260360"/>
            <wp:effectExtent l="0" t="0" r="2540" b="3810"/>
            <wp:docPr id="238943578" name="Picture 116"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43578" name="Picture 116" descr="A diagram of a program&#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14988" cy="3446266"/>
                    </a:xfrm>
                    <a:prstGeom prst="rect">
                      <a:avLst/>
                    </a:prstGeom>
                    <a:noFill/>
                    <a:ln>
                      <a:noFill/>
                    </a:ln>
                  </pic:spPr>
                </pic:pic>
              </a:graphicData>
            </a:graphic>
          </wp:inline>
        </w:drawing>
      </w:r>
      <w:r>
        <w:fldChar w:fldCharType="end"/>
      </w:r>
    </w:p>
    <w:p w14:paraId="75A783EA" w14:textId="77777777" w:rsidR="00F1099A" w:rsidRPr="00F1099A" w:rsidRDefault="00F1099A" w:rsidP="00F1099A">
      <w:r w:rsidRPr="00F1099A">
        <w:t xml:space="preserve">A node maintains a pool of </w:t>
      </w:r>
      <w:r w:rsidRPr="00B71FD7">
        <w:rPr>
          <w:rStyle w:val="CodeInline"/>
        </w:rPr>
        <w:t>worker</w:t>
      </w:r>
      <w:r w:rsidRPr="00F1099A">
        <w:t xml:space="preserve"> VMs sized between </w:t>
      </w:r>
      <w:r w:rsidRPr="00F1099A">
        <w:rPr>
          <w:rStyle w:val="CodeInline"/>
        </w:rPr>
        <w:t>minWorkers</w:t>
      </w:r>
      <w:r w:rsidRPr="00F1099A">
        <w:t xml:space="preserve"> and </w:t>
      </w:r>
      <w:r w:rsidRPr="00F1099A">
        <w:rPr>
          <w:rStyle w:val="CodeInline"/>
        </w:rPr>
        <w:t>maxWorkers</w:t>
      </w:r>
      <w:r w:rsidRPr="00F1099A">
        <w:t>.</w:t>
      </w:r>
    </w:p>
    <w:p w14:paraId="367C9C39" w14:textId="77777777" w:rsidR="00F1099A" w:rsidRPr="00F1099A" w:rsidRDefault="00F1099A" w:rsidP="00F1099A">
      <w:r w:rsidRPr="00F1099A">
        <w:rPr>
          <w:b/>
          <w:bCs/>
        </w:rPr>
        <w:lastRenderedPageBreak/>
        <w:t>Warm pool.</w:t>
      </w:r>
      <w:r w:rsidRPr="00F1099A">
        <w:t xml:space="preserve"> The controller keeps at least </w:t>
      </w:r>
      <w:r w:rsidRPr="00F1099A">
        <w:rPr>
          <w:rStyle w:val="CodeInline"/>
        </w:rPr>
        <w:t>minWorkers</w:t>
      </w:r>
      <w:r w:rsidRPr="00F1099A">
        <w:t xml:space="preserve"> VMs </w:t>
      </w:r>
      <w:r w:rsidRPr="00F1099A">
        <w:rPr>
          <w:b/>
          <w:bCs/>
        </w:rPr>
        <w:t>warm</w:t>
      </w:r>
      <w:r w:rsidRPr="00F1099A">
        <w:t xml:space="preserve">: the worker function is loaded and the VM is idle, awaiting dispatch. Warm VMs eliminate cold-start latency by avoiding provisioning on the critical path. When an </w:t>
      </w:r>
      <w:r w:rsidRPr="00F1099A">
        <w:rPr>
          <w:rStyle w:val="CodeInline"/>
        </w:rPr>
        <w:t>Event&lt;N&gt;</w:t>
      </w:r>
      <w:r w:rsidRPr="00F1099A">
        <w:t xml:space="preserve"> arrives, the controller assigns it to an idle warm VM; if none are available and load warrants, additional VMs are provisioned elastically up to </w:t>
      </w:r>
      <w:r w:rsidRPr="00F1099A">
        <w:rPr>
          <w:rStyle w:val="CodeInline"/>
        </w:rPr>
        <w:t>maxWorkers</w:t>
      </w:r>
      <w:r w:rsidRPr="00F1099A">
        <w:t>.</w:t>
      </w:r>
    </w:p>
    <w:p w14:paraId="6582060E" w14:textId="77777777" w:rsidR="00F1099A" w:rsidRPr="00F1099A" w:rsidRDefault="00F1099A" w:rsidP="00F1099A">
      <w:r w:rsidRPr="00F1099A">
        <w:rPr>
          <w:b/>
          <w:bCs/>
        </w:rPr>
        <w:t>Invocation.</w:t>
      </w:r>
      <w:r w:rsidRPr="00F1099A">
        <w:t xml:space="preserve"> The assigned VM runs the worker function. On termination:</w:t>
      </w:r>
    </w:p>
    <w:p w14:paraId="4E7B0366" w14:textId="77777777" w:rsidR="00F1099A" w:rsidRDefault="00F1099A" w:rsidP="00F1099A">
      <w:pPr>
        <w:pStyle w:val="ListParagraph"/>
        <w:numPr>
          <w:ilvl w:val="2"/>
          <w:numId w:val="324"/>
        </w:numPr>
      </w:pPr>
      <w:r w:rsidRPr="00F1099A">
        <w:t xml:space="preserve">any </w:t>
      </w:r>
      <w:r w:rsidRPr="00F1099A">
        <w:rPr>
          <w:rStyle w:val="CodeInline"/>
        </w:rPr>
        <w:t>Event&lt;T&gt;</w:t>
      </w:r>
      <w:r w:rsidRPr="00F1099A">
        <w:t xml:space="preserve"> is enqueued to the downstream edge and any </w:t>
      </w:r>
      <w:r w:rsidRPr="00F1099A">
        <w:rPr>
          <w:rFonts w:ascii="Courier New" w:hAnsi="Courier New" w:cs="Courier New"/>
          <w:sz w:val="20"/>
          <w:szCs w:val="20"/>
        </w:rPr>
        <w:t>Error&lt;E&gt;</w:t>
      </w:r>
      <w:r w:rsidRPr="00F1099A">
        <w:t xml:space="preserve"> is routed to the error pipeline,</w:t>
      </w:r>
    </w:p>
    <w:p w14:paraId="1379270D" w14:textId="77777777" w:rsidR="00F1099A" w:rsidRDefault="00F1099A" w:rsidP="00F1099A">
      <w:pPr>
        <w:pStyle w:val="ListParagraph"/>
        <w:numPr>
          <w:ilvl w:val="2"/>
          <w:numId w:val="324"/>
        </w:numPr>
      </w:pPr>
      <w:r w:rsidRPr="00F1099A">
        <w:t>VM-resident memory is released to the allocator (free-to-fence; zeroize-before-reuse),</w:t>
      </w:r>
    </w:p>
    <w:p w14:paraId="10482817" w14:textId="77777777" w:rsidR="00F1099A" w:rsidRDefault="00F1099A" w:rsidP="00F1099A">
      <w:pPr>
        <w:pStyle w:val="ListParagraph"/>
        <w:numPr>
          <w:ilvl w:val="2"/>
          <w:numId w:val="324"/>
        </w:numPr>
      </w:pPr>
      <w:r w:rsidRPr="00F1099A">
        <w:rPr>
          <w:rStyle w:val="CodeInline"/>
        </w:rPr>
        <w:t>capability</w:t>
      </w:r>
      <w:r w:rsidRPr="00F1099A">
        <w:t xml:space="preserve"> handles opened during the call are released by the wrapper, and</w:t>
      </w:r>
    </w:p>
    <w:p w14:paraId="2BB65D56" w14:textId="260B083F" w:rsidR="00F1099A" w:rsidRPr="00F1099A" w:rsidRDefault="00F1099A" w:rsidP="00F1099A">
      <w:pPr>
        <w:pStyle w:val="ListParagraph"/>
        <w:numPr>
          <w:ilvl w:val="2"/>
          <w:numId w:val="324"/>
        </w:numPr>
      </w:pPr>
      <w:r w:rsidRPr="00F1099A">
        <w:t>the VM’s execution context is reset.</w:t>
      </w:r>
    </w:p>
    <w:p w14:paraId="0E277FB7" w14:textId="42310C71" w:rsidR="00F1099A" w:rsidRPr="00F1099A" w:rsidRDefault="00F1099A" w:rsidP="00F1099A">
      <w:r w:rsidRPr="00F1099A">
        <w:rPr>
          <w:b/>
          <w:bCs/>
        </w:rPr>
        <w:t>Recycle vs. destroy.</w:t>
      </w:r>
      <w:r w:rsidRPr="00F1099A">
        <w:t xml:space="preserve"> If current load does not justify retention, the pool is downsized and the VM is destroyed. Otherwise, the VM is </w:t>
      </w:r>
      <w:r w:rsidRPr="00F1099A">
        <w:rPr>
          <w:b/>
          <w:bCs/>
        </w:rPr>
        <w:t>recycled</w:t>
      </w:r>
      <w:r w:rsidRPr="00F1099A">
        <w:t xml:space="preserve"> to the warm pool. A recycled VM is </w:t>
      </w:r>
      <w:r w:rsidRPr="00F1099A">
        <w:rPr>
          <w:b/>
          <w:bCs/>
        </w:rPr>
        <w:t>observationally identical</w:t>
      </w:r>
      <w:r w:rsidRPr="00F1099A">
        <w:t xml:space="preserve"> to a cold VM:</w:t>
      </w:r>
    </w:p>
    <w:p w14:paraId="1C5B504C" w14:textId="77777777" w:rsidR="00F1099A" w:rsidRPr="00F1099A" w:rsidRDefault="00F1099A" w:rsidP="00F1099A">
      <w:pPr>
        <w:pStyle w:val="ListParagraph"/>
        <w:numPr>
          <w:ilvl w:val="1"/>
          <w:numId w:val="325"/>
        </w:numPr>
      </w:pPr>
      <w:r w:rsidRPr="00F1099A">
        <w:t>no user memory persists across invocations,</w:t>
      </w:r>
    </w:p>
    <w:p w14:paraId="76242BA7" w14:textId="77777777" w:rsidR="00F1099A" w:rsidRPr="00F1099A" w:rsidRDefault="00F1099A" w:rsidP="00F1099A">
      <w:pPr>
        <w:pStyle w:val="ListParagraph"/>
        <w:numPr>
          <w:ilvl w:val="1"/>
          <w:numId w:val="325"/>
        </w:numPr>
      </w:pPr>
      <w:r w:rsidRPr="00F1099A">
        <w:t>all program-visible storage has been released and is unreachable,</w:t>
      </w:r>
    </w:p>
    <w:p w14:paraId="64ABA0C6" w14:textId="77777777" w:rsidR="00F1099A" w:rsidRPr="00F1099A" w:rsidRDefault="00F1099A" w:rsidP="00F1099A">
      <w:pPr>
        <w:pStyle w:val="ListParagraph"/>
        <w:numPr>
          <w:ilvl w:val="1"/>
          <w:numId w:val="325"/>
        </w:numPr>
      </w:pPr>
      <w:r w:rsidRPr="00F1099A">
        <w:lastRenderedPageBreak/>
        <w:t>any deferred zeroization is allocator-internal and fenced,</w:t>
      </w:r>
    </w:p>
    <w:p w14:paraId="2743B68E" w14:textId="77777777" w:rsidR="00F1099A" w:rsidRPr="00F1099A" w:rsidRDefault="00F1099A" w:rsidP="00F1099A">
      <w:pPr>
        <w:pStyle w:val="ListParagraph"/>
        <w:numPr>
          <w:ilvl w:val="1"/>
          <w:numId w:val="325"/>
        </w:numPr>
      </w:pPr>
      <w:r w:rsidRPr="00F1099A">
        <w:t>no node-state locks or in-flight updates survive the call, and</w:t>
      </w:r>
    </w:p>
    <w:p w14:paraId="6BBF2B44" w14:textId="77777777" w:rsidR="00F1099A" w:rsidRPr="00F1099A" w:rsidRDefault="00F1099A" w:rsidP="00F1099A">
      <w:pPr>
        <w:pStyle w:val="ListParagraph"/>
        <w:numPr>
          <w:ilvl w:val="1"/>
          <w:numId w:val="325"/>
        </w:numPr>
      </w:pPr>
      <w:r w:rsidRPr="00F1099A">
        <w:t>no capability handle remains open.</w:t>
      </w:r>
    </w:p>
    <w:p w14:paraId="34268DF2" w14:textId="11F068EE" w:rsidR="00F1099A" w:rsidRDefault="00B71FD7" w:rsidP="00F1099A">
      <w:r>
        <w:t>A</w:t>
      </w:r>
      <w:r w:rsidR="00F1099A" w:rsidRPr="00F1099A">
        <w:t>t no point may an invocation observe memory or effects from a prior invocation; warm pooling changes latency only, not semantics.</w:t>
      </w:r>
    </w:p>
    <w:p w14:paraId="6FDF9781" w14:textId="6D6DFBC5" w:rsidR="00905A78" w:rsidRDefault="00905A78" w:rsidP="00905A78">
      <w:pPr>
        <w:pStyle w:val="Heading1"/>
      </w:pPr>
      <w:bookmarkStart w:id="311" w:name="_Toc209623975"/>
      <w:r>
        <w:lastRenderedPageBreak/>
        <w:t>AMI Toolchain</w:t>
      </w:r>
      <w:bookmarkEnd w:id="311"/>
    </w:p>
    <w:p w14:paraId="12E0DBB1" w14:textId="26AFDC4A" w:rsidR="00A303DF" w:rsidRDefault="00A303DF" w:rsidP="00D27E26">
      <w:pPr>
        <w:ind w:firstLine="432"/>
      </w:pPr>
      <w:r>
        <w:t>The AMI CLI (</w:t>
      </w:r>
      <w:r>
        <w:rPr>
          <w:rStyle w:val="HTMLCode"/>
          <w:rFonts w:eastAsiaTheme="majorEastAsia"/>
        </w:rPr>
        <w:t>ami</w:t>
      </w:r>
      <w:r>
        <w:t xml:space="preserve">) is a single, deterministic, scriptable command-line application for project/workspace management, package operations, linting, testing, and building. All commands are non-interactive by default and support machine-parsable output via </w:t>
      </w:r>
      <w:r>
        <w:rPr>
          <w:rStyle w:val="HTMLCode"/>
          <w:rFonts w:eastAsiaTheme="majorEastAsia"/>
        </w:rPr>
        <w:t>--json</w:t>
      </w:r>
      <w:r>
        <w:t>. The toolchain is implemented in Go (Golang) 1.25+.</w:t>
      </w:r>
    </w:p>
    <w:p w14:paraId="3B00CFAC" w14:textId="65DEA102" w:rsidR="00420D93" w:rsidRDefault="00420D93" w:rsidP="006906F2">
      <w:pPr>
        <w:pStyle w:val="table-caption"/>
        <w:ind w:firstLine="0"/>
      </w:pPr>
      <w:bookmarkStart w:id="312" w:name="_Toc209623837"/>
      <w:r>
        <w:t xml:space="preserve">Table </w:t>
      </w:r>
      <w:fldSimple w:instr=" SEQ Table \* ARABIC ">
        <w:r w:rsidR="00B17625">
          <w:rPr>
            <w:noProof/>
          </w:rPr>
          <w:t>13</w:t>
        </w:r>
      </w:fldSimple>
      <w:r>
        <w:t>: AMI toolchain</w:t>
      </w:r>
      <w:bookmarkEnd w:id="312"/>
    </w:p>
    <w:tbl>
      <w:tblPr>
        <w:tblStyle w:val="GridTable2"/>
        <w:tblW w:w="0" w:type="auto"/>
        <w:jc w:val="center"/>
        <w:tblLook w:val="04A0" w:firstRow="1" w:lastRow="0" w:firstColumn="1" w:lastColumn="0" w:noHBand="0" w:noVBand="1"/>
      </w:tblPr>
      <w:tblGrid>
        <w:gridCol w:w="2335"/>
        <w:gridCol w:w="5500"/>
      </w:tblGrid>
      <w:tr w:rsidR="00905A78" w14:paraId="00F34576" w14:textId="77777777" w:rsidTr="000E18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7FDA8ED5" w14:textId="74E4B680" w:rsidR="00905A78" w:rsidRDefault="00905A78" w:rsidP="00905A78">
            <w:pPr>
              <w:pStyle w:val="simple-table"/>
            </w:pPr>
            <w:r>
              <w:t>Command</w:t>
            </w:r>
          </w:p>
        </w:tc>
        <w:tc>
          <w:tcPr>
            <w:tcW w:w="5500" w:type="dxa"/>
          </w:tcPr>
          <w:p w14:paraId="528CDC7B" w14:textId="12034F6F" w:rsidR="00905A78" w:rsidRDefault="00905A78" w:rsidP="00905A78">
            <w:pPr>
              <w:pStyle w:val="simple-table"/>
              <w:cnfStyle w:val="100000000000" w:firstRow="1" w:lastRow="0" w:firstColumn="0" w:lastColumn="0" w:oddVBand="0" w:evenVBand="0" w:oddHBand="0" w:evenHBand="0" w:firstRowFirstColumn="0" w:firstRowLastColumn="0" w:lastRowFirstColumn="0" w:lastRowLastColumn="0"/>
            </w:pPr>
            <w:r>
              <w:t>Description</w:t>
            </w:r>
          </w:p>
        </w:tc>
      </w:tr>
      <w:tr w:rsidR="00905A78" w14:paraId="2A727BAE"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248A9957" w14:textId="6DBF2F08" w:rsidR="00905A78" w:rsidRPr="00905A78" w:rsidRDefault="00905A78" w:rsidP="00905A78">
            <w:pPr>
              <w:pStyle w:val="simple-table"/>
              <w:rPr>
                <w:rStyle w:val="CodeInline"/>
              </w:rPr>
            </w:pPr>
            <w:r w:rsidRPr="00905A78">
              <w:rPr>
                <w:rStyle w:val="CodeInline"/>
              </w:rPr>
              <w:t>ami init</w:t>
            </w:r>
          </w:p>
        </w:tc>
        <w:tc>
          <w:tcPr>
            <w:tcW w:w="5500" w:type="dxa"/>
          </w:tcPr>
          <w:p w14:paraId="718C324C" w14:textId="1432A87B" w:rsidR="00905A78" w:rsidRDefault="00905A78" w:rsidP="00905A78">
            <w:pPr>
              <w:pStyle w:val="simple-table"/>
              <w:cnfStyle w:val="000000100000" w:firstRow="0" w:lastRow="0" w:firstColumn="0" w:lastColumn="0" w:oddVBand="0" w:evenVBand="0" w:oddHBand="1" w:evenHBand="0" w:firstRowFirstColumn="0" w:firstRowLastColumn="0" w:lastRowFirstColumn="0" w:lastRowLastColumn="0"/>
            </w:pPr>
            <w:r>
              <w:t xml:space="preserve">Initialize the AMI workspace.  This creates </w:t>
            </w:r>
            <w:r w:rsidRPr="00905A78">
              <w:rPr>
                <w:rStyle w:val="CodeInline"/>
              </w:rPr>
              <w:t>ami.workspace</w:t>
            </w:r>
            <w:r w:rsidRPr="00905A78">
              <w:t xml:space="preserve"> fil</w:t>
            </w:r>
            <w:r w:rsidR="000F0036">
              <w:t>e, etc</w:t>
            </w:r>
            <w:r>
              <w:t>.</w:t>
            </w:r>
          </w:p>
        </w:tc>
      </w:tr>
      <w:tr w:rsidR="0044704D" w14:paraId="021A4FC7"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60477B2E" w14:textId="423DD578" w:rsidR="0044704D" w:rsidRPr="00905A78" w:rsidRDefault="0044704D" w:rsidP="0044704D">
            <w:pPr>
              <w:pStyle w:val="simple-table"/>
              <w:rPr>
                <w:rStyle w:val="CodeInline"/>
              </w:rPr>
            </w:pPr>
            <w:r>
              <w:rPr>
                <w:rStyle w:val="CodeInline"/>
              </w:rPr>
              <w:t>ami clean</w:t>
            </w:r>
          </w:p>
        </w:tc>
        <w:tc>
          <w:tcPr>
            <w:tcW w:w="5500" w:type="dxa"/>
          </w:tcPr>
          <w:p w14:paraId="314D6B4E" w14:textId="2C1D8BE1" w:rsidR="0044704D" w:rsidRDefault="0044704D" w:rsidP="0044704D">
            <w:pPr>
              <w:pStyle w:val="simple-table"/>
              <w:cnfStyle w:val="000000000000" w:firstRow="0" w:lastRow="0" w:firstColumn="0" w:lastColumn="0" w:oddVBand="0" w:evenVBand="0" w:oddHBand="0" w:evenHBand="0" w:firstRowFirstColumn="0" w:firstRowLastColumn="0" w:lastRowFirstColumn="0" w:lastRowLastColumn="0"/>
            </w:pPr>
            <w:r>
              <w:t xml:space="preserve">Delete the </w:t>
            </w:r>
            <w:r w:rsidRPr="0044704D">
              <w:rPr>
                <w:rStyle w:val="CodeInline"/>
              </w:rPr>
              <w:t>./build</w:t>
            </w:r>
            <w:r>
              <w:t xml:space="preserve"> directory and recreate it.</w:t>
            </w:r>
          </w:p>
        </w:tc>
      </w:tr>
      <w:tr w:rsidR="0044704D" w14:paraId="2E69648E"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7D93D38D" w14:textId="306E9E25" w:rsidR="0044704D" w:rsidRDefault="0044704D" w:rsidP="0044704D">
            <w:pPr>
              <w:pStyle w:val="simple-table"/>
              <w:rPr>
                <w:rStyle w:val="CodeInline"/>
              </w:rPr>
            </w:pPr>
            <w:r>
              <w:rPr>
                <w:rStyle w:val="CodeInline"/>
              </w:rPr>
              <w:t>ami mod clean</w:t>
            </w:r>
          </w:p>
        </w:tc>
        <w:tc>
          <w:tcPr>
            <w:tcW w:w="5500" w:type="dxa"/>
          </w:tcPr>
          <w:p w14:paraId="2B27BC23" w14:textId="72BCE17B" w:rsidR="0044704D" w:rsidRDefault="0044704D" w:rsidP="0044704D">
            <w:pPr>
              <w:pStyle w:val="simple-table"/>
              <w:cnfStyle w:val="000000100000" w:firstRow="0" w:lastRow="0" w:firstColumn="0" w:lastColumn="0" w:oddVBand="0" w:evenVBand="0" w:oddHBand="1" w:evenHBand="0" w:firstRowFirstColumn="0" w:firstRowLastColumn="0" w:lastRowFirstColumn="0" w:lastRowLastColumn="0"/>
            </w:pPr>
            <w:r>
              <w:t>Remove</w:t>
            </w:r>
            <w:r w:rsidR="0059314D">
              <w:t xml:space="preserve"> and recreate</w:t>
            </w:r>
            <w:r>
              <w:t xml:space="preserve"> </w:t>
            </w:r>
            <w:r w:rsidR="000F0036">
              <w:t>~/</w:t>
            </w:r>
            <w:r w:rsidRPr="0059314D">
              <w:rPr>
                <w:rStyle w:val="CodeInline"/>
              </w:rPr>
              <w:t>.ami/</w:t>
            </w:r>
            <w:r w:rsidR="0059314D">
              <w:rPr>
                <w:rStyle w:val="CodeInline"/>
              </w:rPr>
              <w:t>pkg</w:t>
            </w:r>
          </w:p>
        </w:tc>
      </w:tr>
      <w:tr w:rsidR="0044704D" w14:paraId="75AE9B7F"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0D13F8E3" w14:textId="0A2EBA46" w:rsidR="0044704D" w:rsidRPr="00905A78" w:rsidRDefault="0044704D" w:rsidP="0044704D">
            <w:pPr>
              <w:pStyle w:val="simple-table"/>
              <w:rPr>
                <w:rStyle w:val="CodeInline"/>
              </w:rPr>
            </w:pPr>
            <w:r>
              <w:rPr>
                <w:rStyle w:val="CodeInline"/>
              </w:rPr>
              <w:t>ami mod update</w:t>
            </w:r>
          </w:p>
        </w:tc>
        <w:tc>
          <w:tcPr>
            <w:tcW w:w="5500" w:type="dxa"/>
          </w:tcPr>
          <w:p w14:paraId="523FD3D6" w14:textId="1C8007F4" w:rsidR="0044704D" w:rsidRDefault="0044704D" w:rsidP="0044704D">
            <w:pPr>
              <w:pStyle w:val="simple-table"/>
              <w:cnfStyle w:val="000000000000" w:firstRow="0" w:lastRow="0" w:firstColumn="0" w:lastColumn="0" w:oddVBand="0" w:evenVBand="0" w:oddHBand="0" w:evenHBand="0" w:firstRowFirstColumn="0" w:firstRowLastColumn="0" w:lastRowFirstColumn="0" w:lastRowLastColumn="0"/>
            </w:pPr>
            <w:r>
              <w:t>Update all project  dependencies.</w:t>
            </w:r>
          </w:p>
        </w:tc>
      </w:tr>
      <w:tr w:rsidR="0044704D" w14:paraId="66C45D3C"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5F7D8F1F" w14:textId="7FB54278" w:rsidR="0044704D" w:rsidRDefault="0044704D" w:rsidP="0044704D">
            <w:pPr>
              <w:pStyle w:val="simple-table"/>
              <w:rPr>
                <w:rStyle w:val="CodeInline"/>
              </w:rPr>
            </w:pPr>
            <w:r>
              <w:rPr>
                <w:rStyle w:val="CodeInline"/>
              </w:rPr>
              <w:t>ami mod get &lt;url&gt;</w:t>
            </w:r>
          </w:p>
        </w:tc>
        <w:tc>
          <w:tcPr>
            <w:tcW w:w="5500" w:type="dxa"/>
          </w:tcPr>
          <w:p w14:paraId="6EE87459" w14:textId="26E540C6" w:rsidR="0044704D" w:rsidRDefault="0044704D" w:rsidP="0044704D">
            <w:pPr>
              <w:pStyle w:val="simple-table"/>
              <w:cnfStyle w:val="000000100000" w:firstRow="0" w:lastRow="0" w:firstColumn="0" w:lastColumn="0" w:oddVBand="0" w:evenVBand="0" w:oddHBand="1" w:evenHBand="0" w:firstRowFirstColumn="0" w:firstRowLastColumn="0" w:lastRowFirstColumn="0" w:lastRowLastColumn="0"/>
            </w:pPr>
            <w:r>
              <w:t xml:space="preserve">Download a package to the local </w:t>
            </w:r>
            <w:r w:rsidRPr="00046DA1">
              <w:rPr>
                <w:rStyle w:val="CodeInline"/>
              </w:rPr>
              <w:t xml:space="preserve">.ami/pkg/ </w:t>
            </w:r>
            <w:r>
              <w:t>directory.</w:t>
            </w:r>
          </w:p>
        </w:tc>
      </w:tr>
      <w:tr w:rsidR="0044704D" w14:paraId="669A1F76"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37141E04" w14:textId="4770FFB3" w:rsidR="0044704D" w:rsidRDefault="0044704D" w:rsidP="0044704D">
            <w:pPr>
              <w:pStyle w:val="simple-table"/>
              <w:rPr>
                <w:rStyle w:val="CodeInline"/>
              </w:rPr>
            </w:pPr>
            <w:r>
              <w:rPr>
                <w:rStyle w:val="CodeInline"/>
              </w:rPr>
              <w:t>ami mod list</w:t>
            </w:r>
          </w:p>
        </w:tc>
        <w:tc>
          <w:tcPr>
            <w:tcW w:w="5500" w:type="dxa"/>
          </w:tcPr>
          <w:p w14:paraId="19D04956" w14:textId="4254F1BD" w:rsidR="0044704D" w:rsidRDefault="0044704D" w:rsidP="0044704D">
            <w:pPr>
              <w:pStyle w:val="simple-table"/>
              <w:cnfStyle w:val="000000000000" w:firstRow="0" w:lastRow="0" w:firstColumn="0" w:lastColumn="0" w:oddVBand="0" w:evenVBand="0" w:oddHBand="0" w:evenHBand="0" w:firstRowFirstColumn="0" w:firstRowLastColumn="0" w:lastRowFirstColumn="0" w:lastRowLastColumn="0"/>
            </w:pPr>
            <w:r>
              <w:t>List all packages in the local cache</w:t>
            </w:r>
          </w:p>
        </w:tc>
      </w:tr>
      <w:tr w:rsidR="0044704D" w14:paraId="72FC8CF9"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19789C4B" w14:textId="12347513" w:rsidR="0044704D" w:rsidRDefault="0044704D" w:rsidP="0044704D">
            <w:pPr>
              <w:pStyle w:val="simple-table"/>
              <w:rPr>
                <w:rStyle w:val="CodeInline"/>
              </w:rPr>
            </w:pPr>
            <w:r>
              <w:rPr>
                <w:rStyle w:val="CodeInline"/>
              </w:rPr>
              <w:t>ami lint ./…</w:t>
            </w:r>
          </w:p>
        </w:tc>
        <w:tc>
          <w:tcPr>
            <w:tcW w:w="5500" w:type="dxa"/>
          </w:tcPr>
          <w:p w14:paraId="4310B500" w14:textId="576E2FD1" w:rsidR="0044704D" w:rsidRDefault="0044704D" w:rsidP="0044704D">
            <w:pPr>
              <w:pStyle w:val="simple-table"/>
              <w:cnfStyle w:val="000000100000" w:firstRow="0" w:lastRow="0" w:firstColumn="0" w:lastColumn="0" w:oddVBand="0" w:evenVBand="0" w:oddHBand="1" w:evenHBand="0" w:firstRowFirstColumn="0" w:firstRowLastColumn="0" w:lastRowFirstColumn="0" w:lastRowLastColumn="0"/>
            </w:pPr>
            <w:r>
              <w:t>Lint the project.</w:t>
            </w:r>
          </w:p>
        </w:tc>
      </w:tr>
      <w:tr w:rsidR="0044704D" w14:paraId="0D42EA97"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20A69340" w14:textId="3BFDBBAC" w:rsidR="0044704D" w:rsidRDefault="0044704D" w:rsidP="0044704D">
            <w:pPr>
              <w:pStyle w:val="simple-table"/>
              <w:rPr>
                <w:rStyle w:val="CodeInline"/>
              </w:rPr>
            </w:pPr>
            <w:r>
              <w:rPr>
                <w:rStyle w:val="CodeInline"/>
              </w:rPr>
              <w:t xml:space="preserve">ami </w:t>
            </w:r>
            <w:proofErr w:type="spellStart"/>
            <w:r>
              <w:rPr>
                <w:rStyle w:val="CodeInline"/>
              </w:rPr>
              <w:t>test</w:t>
            </w:r>
            <w:proofErr w:type="spellEnd"/>
            <w:r>
              <w:rPr>
                <w:rStyle w:val="CodeInline"/>
              </w:rPr>
              <w:t xml:space="preserve"> ./…</w:t>
            </w:r>
          </w:p>
        </w:tc>
        <w:tc>
          <w:tcPr>
            <w:tcW w:w="5500" w:type="dxa"/>
          </w:tcPr>
          <w:p w14:paraId="316BBD1E" w14:textId="375ADDD3" w:rsidR="0044704D" w:rsidRDefault="0044704D" w:rsidP="0044704D">
            <w:pPr>
              <w:pStyle w:val="simple-table"/>
              <w:cnfStyle w:val="000000000000" w:firstRow="0" w:lastRow="0" w:firstColumn="0" w:lastColumn="0" w:oddVBand="0" w:evenVBand="0" w:oddHBand="0" w:evenHBand="0" w:firstRowFirstColumn="0" w:firstRowLastColumn="0" w:lastRowFirstColumn="0" w:lastRowLastColumn="0"/>
            </w:pPr>
            <w:r>
              <w:t>Execute every *_test.ami test file.</w:t>
            </w:r>
          </w:p>
        </w:tc>
      </w:tr>
      <w:tr w:rsidR="0044704D" w14:paraId="7133268A"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7801904F" w14:textId="3D71EDD9" w:rsidR="0044704D" w:rsidRDefault="0044704D" w:rsidP="0044704D">
            <w:pPr>
              <w:pStyle w:val="simple-table"/>
              <w:rPr>
                <w:rStyle w:val="CodeInline"/>
              </w:rPr>
            </w:pPr>
            <w:r>
              <w:rPr>
                <w:rStyle w:val="CodeInline"/>
              </w:rPr>
              <w:t>ami build</w:t>
            </w:r>
          </w:p>
        </w:tc>
        <w:tc>
          <w:tcPr>
            <w:tcW w:w="5500" w:type="dxa"/>
          </w:tcPr>
          <w:p w14:paraId="6F0A1777" w14:textId="68663D3C" w:rsidR="0044704D" w:rsidRDefault="0044704D" w:rsidP="0044704D">
            <w:pPr>
              <w:pStyle w:val="simple-table"/>
              <w:cnfStyle w:val="000000100000" w:firstRow="0" w:lastRow="0" w:firstColumn="0" w:lastColumn="0" w:oddVBand="0" w:evenVBand="0" w:oddHBand="1" w:evenHBand="0" w:firstRowFirstColumn="0" w:firstRowLastColumn="0" w:lastRowFirstColumn="0" w:lastRowLastColumn="0"/>
            </w:pPr>
            <w:r>
              <w:t xml:space="preserve">Compile the </w:t>
            </w:r>
            <w:r w:rsidRPr="00046DA1">
              <w:rPr>
                <w:rStyle w:val="CodeInline"/>
              </w:rPr>
              <w:t>ami.workspace</w:t>
            </w:r>
            <w:r>
              <w:t xml:space="preserve"> project.</w:t>
            </w:r>
          </w:p>
        </w:tc>
      </w:tr>
    </w:tbl>
    <w:p w14:paraId="18AC0F68" w14:textId="77777777" w:rsidR="00CB74E0" w:rsidRDefault="00CB74E0" w:rsidP="006906F2">
      <w:pPr>
        <w:pStyle w:val="table-caption"/>
        <w:ind w:firstLine="0"/>
      </w:pPr>
    </w:p>
    <w:p w14:paraId="03D74321" w14:textId="77777777" w:rsidR="000E1806" w:rsidRDefault="000E1806" w:rsidP="006906F2">
      <w:pPr>
        <w:pStyle w:val="table-caption"/>
        <w:ind w:firstLine="0"/>
      </w:pPr>
    </w:p>
    <w:p w14:paraId="3CC4FAC9" w14:textId="573892D7" w:rsidR="00E70563" w:rsidRDefault="00E70563" w:rsidP="006906F2">
      <w:pPr>
        <w:pStyle w:val="table-caption"/>
        <w:ind w:firstLine="0"/>
      </w:pPr>
      <w:bookmarkStart w:id="313" w:name="_Toc209623838"/>
      <w:r>
        <w:t xml:space="preserve">Table </w:t>
      </w:r>
      <w:fldSimple w:instr=" SEQ Table \* ARABIC ">
        <w:r w:rsidR="00B17625">
          <w:rPr>
            <w:noProof/>
          </w:rPr>
          <w:t>14</w:t>
        </w:r>
      </w:fldSimple>
      <w:r>
        <w:t>: ami exit codes</w:t>
      </w:r>
      <w:bookmarkEnd w:id="313"/>
    </w:p>
    <w:tbl>
      <w:tblPr>
        <w:tblStyle w:val="GridTable2"/>
        <w:tblW w:w="0" w:type="auto"/>
        <w:jc w:val="center"/>
        <w:tblLook w:val="04A0" w:firstRow="1" w:lastRow="0" w:firstColumn="1" w:lastColumn="0" w:noHBand="0" w:noVBand="1"/>
      </w:tblPr>
      <w:tblGrid>
        <w:gridCol w:w="701"/>
        <w:gridCol w:w="3577"/>
      </w:tblGrid>
      <w:tr w:rsidR="00E70563" w14:paraId="49278A75" w14:textId="4B354D8D" w:rsidTr="000E18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14:paraId="07A08C59" w14:textId="01B8E272" w:rsidR="00E70563" w:rsidRDefault="00E70563" w:rsidP="00E70563">
            <w:pPr>
              <w:pStyle w:val="simple-table"/>
            </w:pPr>
            <w:r>
              <w:t>Code</w:t>
            </w:r>
          </w:p>
        </w:tc>
        <w:tc>
          <w:tcPr>
            <w:tcW w:w="3577" w:type="dxa"/>
          </w:tcPr>
          <w:p w14:paraId="3534E44F" w14:textId="6DFCAEE6" w:rsidR="00E70563" w:rsidRDefault="00E70563" w:rsidP="00E70563">
            <w:pPr>
              <w:pStyle w:val="simple-table"/>
              <w:cnfStyle w:val="100000000000" w:firstRow="1" w:lastRow="0" w:firstColumn="0" w:lastColumn="0" w:oddVBand="0" w:evenVBand="0" w:oddHBand="0" w:evenHBand="0" w:firstRowFirstColumn="0" w:firstRowLastColumn="0" w:lastRowFirstColumn="0" w:lastRowLastColumn="0"/>
            </w:pPr>
            <w:r>
              <w:t>Identifier</w:t>
            </w:r>
          </w:p>
        </w:tc>
      </w:tr>
      <w:tr w:rsidR="00E70563" w14:paraId="2A9368A8"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14:paraId="60F38728" w14:textId="7422AD60" w:rsidR="00E70563" w:rsidRPr="00E70563" w:rsidRDefault="00E70563" w:rsidP="00E70563">
            <w:pPr>
              <w:pStyle w:val="simple-table"/>
              <w:rPr>
                <w:rStyle w:val="CodeInline"/>
              </w:rPr>
            </w:pPr>
            <w:r w:rsidRPr="00E70563">
              <w:rPr>
                <w:rStyle w:val="CodeInline"/>
              </w:rPr>
              <w:t>0</w:t>
            </w:r>
          </w:p>
        </w:tc>
        <w:tc>
          <w:tcPr>
            <w:tcW w:w="3577" w:type="dxa"/>
          </w:tcPr>
          <w:p w14:paraId="7994E6AA" w14:textId="506EC9BF" w:rsidR="00E70563" w:rsidRPr="00E70563" w:rsidRDefault="00E70563" w:rsidP="00E70563">
            <w:pPr>
              <w:pStyle w:val="simple-table"/>
              <w:cnfStyle w:val="000000100000" w:firstRow="0" w:lastRow="0" w:firstColumn="0" w:lastColumn="0" w:oddVBand="0" w:evenVBand="0" w:oddHBand="1" w:evenHBand="0" w:firstRowFirstColumn="0" w:firstRowLastColumn="0" w:lastRowFirstColumn="0" w:lastRowLastColumn="0"/>
              <w:rPr>
                <w:rStyle w:val="CodeInline"/>
              </w:rPr>
            </w:pPr>
            <w:r w:rsidRPr="00E70563">
              <w:rPr>
                <w:rStyle w:val="CodeInline"/>
              </w:rPr>
              <w:t>SUCCESS</w:t>
            </w:r>
          </w:p>
        </w:tc>
      </w:tr>
      <w:tr w:rsidR="00E70563" w14:paraId="0EB91AC8"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630" w:type="dxa"/>
          </w:tcPr>
          <w:p w14:paraId="50F739FA" w14:textId="19653AAC" w:rsidR="00E70563" w:rsidRPr="00E70563" w:rsidRDefault="00E70563" w:rsidP="00E70563">
            <w:pPr>
              <w:pStyle w:val="simple-table"/>
              <w:rPr>
                <w:rStyle w:val="CodeInline"/>
              </w:rPr>
            </w:pPr>
            <w:r w:rsidRPr="00E70563">
              <w:rPr>
                <w:rStyle w:val="CodeInline"/>
              </w:rPr>
              <w:t>1</w:t>
            </w:r>
          </w:p>
        </w:tc>
        <w:tc>
          <w:tcPr>
            <w:tcW w:w="3577" w:type="dxa"/>
          </w:tcPr>
          <w:p w14:paraId="37781805" w14:textId="0BBE5100" w:rsidR="00E70563" w:rsidRPr="00E70563" w:rsidRDefault="00E70563" w:rsidP="00E70563">
            <w:pPr>
              <w:pStyle w:val="simple-table"/>
              <w:cnfStyle w:val="000000000000" w:firstRow="0" w:lastRow="0" w:firstColumn="0" w:lastColumn="0" w:oddVBand="0" w:evenVBand="0" w:oddHBand="0" w:evenHBand="0" w:firstRowFirstColumn="0" w:firstRowLastColumn="0" w:lastRowFirstColumn="0" w:lastRowLastColumn="0"/>
              <w:rPr>
                <w:rStyle w:val="CodeInline"/>
              </w:rPr>
            </w:pPr>
            <w:r w:rsidRPr="00E70563">
              <w:rPr>
                <w:rStyle w:val="CodeInline"/>
              </w:rPr>
              <w:t>USER_ERROR</w:t>
            </w:r>
          </w:p>
        </w:tc>
      </w:tr>
      <w:tr w:rsidR="00E70563" w14:paraId="79BF87E0"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14:paraId="02CDCBAC" w14:textId="5B888511" w:rsidR="00E70563" w:rsidRPr="00E70563" w:rsidRDefault="00E70563" w:rsidP="00E70563">
            <w:pPr>
              <w:pStyle w:val="simple-table"/>
              <w:rPr>
                <w:rStyle w:val="CodeInline"/>
              </w:rPr>
            </w:pPr>
            <w:r w:rsidRPr="00E70563">
              <w:rPr>
                <w:rStyle w:val="CodeInline"/>
              </w:rPr>
              <w:t>2</w:t>
            </w:r>
          </w:p>
        </w:tc>
        <w:tc>
          <w:tcPr>
            <w:tcW w:w="3577" w:type="dxa"/>
          </w:tcPr>
          <w:p w14:paraId="2C0B294D" w14:textId="5757B79D" w:rsidR="00E70563" w:rsidRPr="00E70563" w:rsidRDefault="00E70563" w:rsidP="00E70563">
            <w:pPr>
              <w:pStyle w:val="simple-table"/>
              <w:cnfStyle w:val="000000100000" w:firstRow="0" w:lastRow="0" w:firstColumn="0" w:lastColumn="0" w:oddVBand="0" w:evenVBand="0" w:oddHBand="1" w:evenHBand="0" w:firstRowFirstColumn="0" w:firstRowLastColumn="0" w:lastRowFirstColumn="0" w:lastRowLastColumn="0"/>
              <w:rPr>
                <w:rStyle w:val="CodeInline"/>
              </w:rPr>
            </w:pPr>
            <w:r w:rsidRPr="00E70563">
              <w:rPr>
                <w:rStyle w:val="CodeInline"/>
              </w:rPr>
              <w:t>SYSTEM_IO_ERROR</w:t>
            </w:r>
          </w:p>
        </w:tc>
      </w:tr>
      <w:tr w:rsidR="00E70563" w14:paraId="07D7A4D4"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630" w:type="dxa"/>
          </w:tcPr>
          <w:p w14:paraId="2DF2DE45" w14:textId="1F65B9F0" w:rsidR="00E70563" w:rsidRPr="00E70563" w:rsidRDefault="00E70563" w:rsidP="00E70563">
            <w:pPr>
              <w:pStyle w:val="simple-table"/>
              <w:rPr>
                <w:rStyle w:val="CodeInline"/>
              </w:rPr>
            </w:pPr>
            <w:r w:rsidRPr="00E70563">
              <w:rPr>
                <w:rStyle w:val="CodeInline"/>
              </w:rPr>
              <w:t>3</w:t>
            </w:r>
          </w:p>
        </w:tc>
        <w:tc>
          <w:tcPr>
            <w:tcW w:w="3577" w:type="dxa"/>
          </w:tcPr>
          <w:p w14:paraId="5945D2EF" w14:textId="2EF5FED3" w:rsidR="00E70563" w:rsidRPr="00E70563" w:rsidRDefault="00E70563" w:rsidP="00E70563">
            <w:pPr>
              <w:pStyle w:val="simple-table"/>
              <w:cnfStyle w:val="000000000000" w:firstRow="0" w:lastRow="0" w:firstColumn="0" w:lastColumn="0" w:oddVBand="0" w:evenVBand="0" w:oddHBand="0" w:evenHBand="0" w:firstRowFirstColumn="0" w:firstRowLastColumn="0" w:lastRowFirstColumn="0" w:lastRowLastColumn="0"/>
              <w:rPr>
                <w:rStyle w:val="CodeInline"/>
              </w:rPr>
            </w:pPr>
            <w:r w:rsidRPr="00E70563">
              <w:rPr>
                <w:rStyle w:val="CodeInline"/>
              </w:rPr>
              <w:t>INTEGRITY_VIOLATION_ERROR</w:t>
            </w:r>
          </w:p>
        </w:tc>
      </w:tr>
      <w:tr w:rsidR="00E70563" w14:paraId="6248AEC2"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14:paraId="2D7DBCB8" w14:textId="1C9B0115" w:rsidR="00E70563" w:rsidRPr="00E70563" w:rsidRDefault="00E70563" w:rsidP="00E70563">
            <w:pPr>
              <w:pStyle w:val="simple-table"/>
              <w:rPr>
                <w:rStyle w:val="CodeInline"/>
              </w:rPr>
            </w:pPr>
            <w:r w:rsidRPr="00E70563">
              <w:rPr>
                <w:rStyle w:val="CodeInline"/>
              </w:rPr>
              <w:t>4</w:t>
            </w:r>
          </w:p>
        </w:tc>
        <w:tc>
          <w:tcPr>
            <w:tcW w:w="3577" w:type="dxa"/>
          </w:tcPr>
          <w:p w14:paraId="4BBD9983" w14:textId="7E612492" w:rsidR="00E70563" w:rsidRPr="00E70563" w:rsidRDefault="00E70563" w:rsidP="00E70563">
            <w:pPr>
              <w:pStyle w:val="simple-table"/>
              <w:cnfStyle w:val="000000100000" w:firstRow="0" w:lastRow="0" w:firstColumn="0" w:lastColumn="0" w:oddVBand="0" w:evenVBand="0" w:oddHBand="1" w:evenHBand="0" w:firstRowFirstColumn="0" w:firstRowLastColumn="0" w:lastRowFirstColumn="0" w:lastRowLastColumn="0"/>
              <w:rPr>
                <w:rStyle w:val="CodeInline"/>
              </w:rPr>
            </w:pPr>
            <w:r w:rsidRPr="00E70563">
              <w:rPr>
                <w:rStyle w:val="CodeInline"/>
              </w:rPr>
              <w:t>NETWORK_REGISTRY_ERROR</w:t>
            </w:r>
          </w:p>
        </w:tc>
      </w:tr>
    </w:tbl>
    <w:p w14:paraId="5EBDFDB5" w14:textId="77777777" w:rsidR="00CB74E0" w:rsidRDefault="00CB74E0" w:rsidP="00B17625">
      <w:pPr>
        <w:pStyle w:val="table-caption"/>
        <w:ind w:firstLine="0"/>
      </w:pPr>
    </w:p>
    <w:p w14:paraId="53877574" w14:textId="77777777" w:rsidR="000E1806" w:rsidRDefault="000E1806" w:rsidP="00B17625">
      <w:pPr>
        <w:pStyle w:val="table-caption"/>
        <w:ind w:firstLine="0"/>
      </w:pPr>
    </w:p>
    <w:p w14:paraId="2E51C633" w14:textId="260D13D1" w:rsidR="00B17625" w:rsidRDefault="00B17625" w:rsidP="00B17625">
      <w:pPr>
        <w:pStyle w:val="table-caption"/>
        <w:ind w:firstLine="0"/>
      </w:pPr>
      <w:bookmarkStart w:id="314" w:name="_Toc209623839"/>
      <w:r>
        <w:t xml:space="preserve">Table </w:t>
      </w:r>
      <w:fldSimple w:instr=" SEQ Table \* ARABIC ">
        <w:r>
          <w:rPr>
            <w:noProof/>
          </w:rPr>
          <w:t>15</w:t>
        </w:r>
      </w:fldSimple>
      <w:r>
        <w:t xml:space="preserve">: </w:t>
      </w:r>
      <w:r w:rsidRPr="00B74107">
        <w:t>ami global flags (all subcommands)</w:t>
      </w:r>
      <w:bookmarkEnd w:id="314"/>
    </w:p>
    <w:tbl>
      <w:tblPr>
        <w:tblStyle w:val="GridTable2"/>
        <w:tblW w:w="0" w:type="auto"/>
        <w:jc w:val="center"/>
        <w:tblLook w:val="04A0" w:firstRow="1" w:lastRow="0" w:firstColumn="1" w:lastColumn="0" w:noHBand="0" w:noVBand="1"/>
      </w:tblPr>
      <w:tblGrid>
        <w:gridCol w:w="1260"/>
        <w:gridCol w:w="2610"/>
      </w:tblGrid>
      <w:tr w:rsidR="00B17625" w14:paraId="4E781C1E" w14:textId="77777777" w:rsidTr="000E18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30527DD9" w14:textId="77777777" w:rsidR="00B17625" w:rsidRDefault="00B17625" w:rsidP="00240132">
            <w:pPr>
              <w:pStyle w:val="simple-table"/>
            </w:pPr>
            <w:r>
              <w:t>Flag</w:t>
            </w:r>
          </w:p>
        </w:tc>
        <w:tc>
          <w:tcPr>
            <w:tcW w:w="2610" w:type="dxa"/>
          </w:tcPr>
          <w:p w14:paraId="67B2B935" w14:textId="77777777" w:rsidR="00B17625" w:rsidRDefault="00B17625" w:rsidP="00240132">
            <w:pPr>
              <w:pStyle w:val="simple-table"/>
              <w:cnfStyle w:val="100000000000" w:firstRow="1" w:lastRow="0" w:firstColumn="0" w:lastColumn="0" w:oddVBand="0" w:evenVBand="0" w:oddHBand="0" w:evenHBand="0" w:firstRowFirstColumn="0" w:firstRowLastColumn="0" w:lastRowFirstColumn="0" w:lastRowLastColumn="0"/>
            </w:pPr>
            <w:r>
              <w:t>Description</w:t>
            </w:r>
          </w:p>
        </w:tc>
      </w:tr>
      <w:tr w:rsidR="00B17625" w14:paraId="23DD27FB"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70DB7A05" w14:textId="77777777" w:rsidR="00B17625" w:rsidRDefault="00B17625" w:rsidP="00240132">
            <w:pPr>
              <w:pStyle w:val="simple-table"/>
            </w:pPr>
            <w:r>
              <w:t>--help</w:t>
            </w:r>
          </w:p>
        </w:tc>
        <w:tc>
          <w:tcPr>
            <w:tcW w:w="2610" w:type="dxa"/>
          </w:tcPr>
          <w:p w14:paraId="2EE50AD4" w14:textId="77777777" w:rsidR="00B17625" w:rsidRDefault="00B17625" w:rsidP="00240132">
            <w:pPr>
              <w:pStyle w:val="simple-table"/>
              <w:cnfStyle w:val="000000100000" w:firstRow="0" w:lastRow="0" w:firstColumn="0" w:lastColumn="0" w:oddVBand="0" w:evenVBand="0" w:oddHBand="1" w:evenHBand="0" w:firstRowFirstColumn="0" w:firstRowLastColumn="0" w:lastRowFirstColumn="0" w:lastRowLastColumn="0"/>
            </w:pPr>
            <w:r>
              <w:t>Alias for ‘ami help’</w:t>
            </w:r>
          </w:p>
        </w:tc>
      </w:tr>
      <w:tr w:rsidR="00B17625" w14:paraId="55B394A2"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76538E2A" w14:textId="77777777" w:rsidR="00B17625" w:rsidRDefault="00B17625" w:rsidP="00240132">
            <w:pPr>
              <w:pStyle w:val="simple-table"/>
            </w:pPr>
            <w:r>
              <w:t>--json</w:t>
            </w:r>
          </w:p>
        </w:tc>
        <w:tc>
          <w:tcPr>
            <w:tcW w:w="2610" w:type="dxa"/>
          </w:tcPr>
          <w:p w14:paraId="7E81D41F" w14:textId="77777777" w:rsidR="00B17625" w:rsidRDefault="00B17625" w:rsidP="00240132">
            <w:pPr>
              <w:pStyle w:val="simple-table"/>
              <w:cnfStyle w:val="000000000000" w:firstRow="0" w:lastRow="0" w:firstColumn="0" w:lastColumn="0" w:oddVBand="0" w:evenVBand="0" w:oddHBand="0" w:evenHBand="0" w:firstRowFirstColumn="0" w:firstRowLastColumn="0" w:lastRowFirstColumn="0" w:lastRowLastColumn="0"/>
            </w:pPr>
            <w:r>
              <w:t>Print output as JSON</w:t>
            </w:r>
          </w:p>
        </w:tc>
      </w:tr>
      <w:tr w:rsidR="00B17625" w14:paraId="7990D471"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6559EFEE" w14:textId="77777777" w:rsidR="00B17625" w:rsidRDefault="00B17625" w:rsidP="00240132">
            <w:pPr>
              <w:pStyle w:val="simple-table"/>
            </w:pPr>
            <w:r>
              <w:t>--verbose</w:t>
            </w:r>
          </w:p>
        </w:tc>
        <w:tc>
          <w:tcPr>
            <w:tcW w:w="2610" w:type="dxa"/>
          </w:tcPr>
          <w:p w14:paraId="46565893" w14:textId="77777777" w:rsidR="00B17625" w:rsidRDefault="00B17625" w:rsidP="00240132">
            <w:pPr>
              <w:pStyle w:val="simple-table"/>
              <w:cnfStyle w:val="000000100000" w:firstRow="0" w:lastRow="0" w:firstColumn="0" w:lastColumn="0" w:oddVBand="0" w:evenVBand="0" w:oddHBand="1" w:evenHBand="0" w:firstRowFirstColumn="0" w:firstRowLastColumn="0" w:lastRowFirstColumn="0" w:lastRowLastColumn="0"/>
            </w:pPr>
            <w:r>
              <w:t>Write verbose output</w:t>
            </w:r>
          </w:p>
        </w:tc>
      </w:tr>
      <w:tr w:rsidR="00B17625" w14:paraId="02BFDCD7"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4432F979" w14:textId="77777777" w:rsidR="00B17625" w:rsidRDefault="00B17625" w:rsidP="00240132">
            <w:pPr>
              <w:pStyle w:val="simple-table"/>
            </w:pPr>
            <w:r>
              <w:t>--color</w:t>
            </w:r>
          </w:p>
        </w:tc>
        <w:tc>
          <w:tcPr>
            <w:tcW w:w="2610" w:type="dxa"/>
          </w:tcPr>
          <w:p w14:paraId="72996B8C" w14:textId="77777777" w:rsidR="00B17625" w:rsidRDefault="00B17625" w:rsidP="00240132">
            <w:pPr>
              <w:pStyle w:val="simple-table"/>
              <w:cnfStyle w:val="000000000000" w:firstRow="0" w:lastRow="0" w:firstColumn="0" w:lastColumn="0" w:oddVBand="0" w:evenVBand="0" w:oddHBand="0" w:evenHBand="0" w:firstRowFirstColumn="0" w:firstRowLastColumn="0" w:lastRowFirstColumn="0" w:lastRowLastColumn="0"/>
            </w:pPr>
            <w:r>
              <w:t>Use colored output</w:t>
            </w:r>
          </w:p>
        </w:tc>
      </w:tr>
    </w:tbl>
    <w:p w14:paraId="043662D5" w14:textId="2F7DAE54" w:rsidR="007F2B57" w:rsidRDefault="007F2B57" w:rsidP="007F2B57">
      <w:pPr>
        <w:pStyle w:val="AbstractHeading"/>
      </w:pPr>
      <w:bookmarkStart w:id="315" w:name="_Toc209623976"/>
      <w:r>
        <w:lastRenderedPageBreak/>
        <w:t xml:space="preserve">Code </w:t>
      </w:r>
      <w:r w:rsidR="00F543B7">
        <w:t>Samples</w:t>
      </w:r>
      <w:bookmarkEnd w:id="315"/>
    </w:p>
    <w:p w14:paraId="21D7CFD7" w14:textId="53F9F090" w:rsidR="00CA66B3" w:rsidRDefault="007F2B57">
      <w:pPr>
        <w:pStyle w:val="TableofFigures"/>
        <w:tabs>
          <w:tab w:val="right" w:leader="dot" w:pos="9350"/>
        </w:tabs>
        <w:rPr>
          <w:rFonts w:eastAsiaTheme="minorEastAsia" w:cstheme="minorBidi"/>
          <w:noProof/>
          <w:kern w:val="2"/>
          <w14:ligatures w14:val="standardContextual"/>
        </w:rPr>
      </w:pPr>
      <w:r>
        <w:fldChar w:fldCharType="begin"/>
      </w:r>
      <w:r>
        <w:instrText xml:space="preserve"> TOC \h \z \c "Code" </w:instrText>
      </w:r>
      <w:r>
        <w:fldChar w:fldCharType="separate"/>
      </w:r>
      <w:hyperlink w:anchor="_Toc209623766" w:history="1">
        <w:r w:rsidR="00CA66B3" w:rsidRPr="00756A64">
          <w:rPr>
            <w:rStyle w:val="Hyperlink"/>
            <w:rFonts w:eastAsiaTheme="majorEastAsia"/>
            <w:noProof/>
          </w:rPr>
          <w:t>Code 1: Prolog Marriage Problem Fact</w:t>
        </w:r>
        <w:r w:rsidR="00CA66B3">
          <w:rPr>
            <w:noProof/>
            <w:webHidden/>
          </w:rPr>
          <w:tab/>
        </w:r>
        <w:r w:rsidR="00CA66B3">
          <w:rPr>
            <w:noProof/>
            <w:webHidden/>
          </w:rPr>
          <w:fldChar w:fldCharType="begin"/>
        </w:r>
        <w:r w:rsidR="00CA66B3">
          <w:rPr>
            <w:noProof/>
            <w:webHidden/>
          </w:rPr>
          <w:instrText xml:space="preserve"> PAGEREF _Toc209623766 \h </w:instrText>
        </w:r>
        <w:r w:rsidR="00CA66B3">
          <w:rPr>
            <w:noProof/>
            <w:webHidden/>
          </w:rPr>
        </w:r>
        <w:r w:rsidR="00CA66B3">
          <w:rPr>
            <w:noProof/>
            <w:webHidden/>
          </w:rPr>
          <w:fldChar w:fldCharType="separate"/>
        </w:r>
        <w:r w:rsidR="00CA66B3">
          <w:rPr>
            <w:noProof/>
            <w:webHidden/>
          </w:rPr>
          <w:t>23</w:t>
        </w:r>
        <w:r w:rsidR="00CA66B3">
          <w:rPr>
            <w:noProof/>
            <w:webHidden/>
          </w:rPr>
          <w:fldChar w:fldCharType="end"/>
        </w:r>
      </w:hyperlink>
    </w:p>
    <w:p w14:paraId="6F4D1F1A" w14:textId="1A4FF915" w:rsidR="00CA66B3" w:rsidRDefault="00CA66B3">
      <w:pPr>
        <w:pStyle w:val="TableofFigures"/>
        <w:tabs>
          <w:tab w:val="right" w:leader="dot" w:pos="9350"/>
        </w:tabs>
        <w:rPr>
          <w:rFonts w:eastAsiaTheme="minorEastAsia" w:cstheme="minorBidi"/>
          <w:noProof/>
          <w:kern w:val="2"/>
          <w14:ligatures w14:val="standardContextual"/>
        </w:rPr>
      </w:pPr>
      <w:hyperlink w:anchor="_Toc209623767" w:history="1">
        <w:r w:rsidRPr="00756A64">
          <w:rPr>
            <w:rStyle w:val="Hyperlink"/>
            <w:rFonts w:eastAsiaTheme="majorEastAsia"/>
            <w:noProof/>
          </w:rPr>
          <w:t>Code 2: Prolog Marriage Problem Query</w:t>
        </w:r>
        <w:r>
          <w:rPr>
            <w:noProof/>
            <w:webHidden/>
          </w:rPr>
          <w:tab/>
        </w:r>
        <w:r>
          <w:rPr>
            <w:noProof/>
            <w:webHidden/>
          </w:rPr>
          <w:fldChar w:fldCharType="begin"/>
        </w:r>
        <w:r>
          <w:rPr>
            <w:noProof/>
            <w:webHidden/>
          </w:rPr>
          <w:instrText xml:space="preserve"> PAGEREF _Toc209623767 \h </w:instrText>
        </w:r>
        <w:r>
          <w:rPr>
            <w:noProof/>
            <w:webHidden/>
          </w:rPr>
        </w:r>
        <w:r>
          <w:rPr>
            <w:noProof/>
            <w:webHidden/>
          </w:rPr>
          <w:fldChar w:fldCharType="separate"/>
        </w:r>
        <w:r>
          <w:rPr>
            <w:noProof/>
            <w:webHidden/>
          </w:rPr>
          <w:t>23</w:t>
        </w:r>
        <w:r>
          <w:rPr>
            <w:noProof/>
            <w:webHidden/>
          </w:rPr>
          <w:fldChar w:fldCharType="end"/>
        </w:r>
      </w:hyperlink>
    </w:p>
    <w:p w14:paraId="7CAF2AE4" w14:textId="4520EE0C" w:rsidR="00CA66B3" w:rsidRDefault="00CA66B3">
      <w:pPr>
        <w:pStyle w:val="TableofFigures"/>
        <w:tabs>
          <w:tab w:val="right" w:leader="dot" w:pos="9350"/>
        </w:tabs>
        <w:rPr>
          <w:rFonts w:eastAsiaTheme="minorEastAsia" w:cstheme="minorBidi"/>
          <w:noProof/>
          <w:kern w:val="2"/>
          <w14:ligatures w14:val="standardContextual"/>
        </w:rPr>
      </w:pPr>
      <w:hyperlink w:anchor="_Toc209623768" w:history="1">
        <w:r w:rsidRPr="00756A64">
          <w:rPr>
            <w:rStyle w:val="Hyperlink"/>
            <w:rFonts w:eastAsiaTheme="majorEastAsia"/>
            <w:noProof/>
          </w:rPr>
          <w:t>Code 3: Prolog Marriage Problem Infinite Loop</w:t>
        </w:r>
        <w:r>
          <w:rPr>
            <w:noProof/>
            <w:webHidden/>
          </w:rPr>
          <w:tab/>
        </w:r>
        <w:r>
          <w:rPr>
            <w:noProof/>
            <w:webHidden/>
          </w:rPr>
          <w:fldChar w:fldCharType="begin"/>
        </w:r>
        <w:r>
          <w:rPr>
            <w:noProof/>
            <w:webHidden/>
          </w:rPr>
          <w:instrText xml:space="preserve"> PAGEREF _Toc209623768 \h </w:instrText>
        </w:r>
        <w:r>
          <w:rPr>
            <w:noProof/>
            <w:webHidden/>
          </w:rPr>
        </w:r>
        <w:r>
          <w:rPr>
            <w:noProof/>
            <w:webHidden/>
          </w:rPr>
          <w:fldChar w:fldCharType="separate"/>
        </w:r>
        <w:r>
          <w:rPr>
            <w:noProof/>
            <w:webHidden/>
          </w:rPr>
          <w:t>24</w:t>
        </w:r>
        <w:r>
          <w:rPr>
            <w:noProof/>
            <w:webHidden/>
          </w:rPr>
          <w:fldChar w:fldCharType="end"/>
        </w:r>
      </w:hyperlink>
    </w:p>
    <w:p w14:paraId="670D762B" w14:textId="475902A5" w:rsidR="00CA66B3" w:rsidRDefault="00CA66B3">
      <w:pPr>
        <w:pStyle w:val="TableofFigures"/>
        <w:tabs>
          <w:tab w:val="right" w:leader="dot" w:pos="9350"/>
        </w:tabs>
        <w:rPr>
          <w:rFonts w:eastAsiaTheme="minorEastAsia" w:cstheme="minorBidi"/>
          <w:noProof/>
          <w:kern w:val="2"/>
          <w14:ligatures w14:val="standardContextual"/>
        </w:rPr>
      </w:pPr>
      <w:hyperlink w:anchor="_Toc209623769" w:history="1">
        <w:r w:rsidRPr="00756A64">
          <w:rPr>
            <w:rStyle w:val="Hyperlink"/>
            <w:rFonts w:eastAsiaTheme="majorEastAsia"/>
            <w:noProof/>
          </w:rPr>
          <w:t>Code 4: AMI Comment Examples</w:t>
        </w:r>
        <w:r>
          <w:rPr>
            <w:noProof/>
            <w:webHidden/>
          </w:rPr>
          <w:tab/>
        </w:r>
        <w:r>
          <w:rPr>
            <w:noProof/>
            <w:webHidden/>
          </w:rPr>
          <w:fldChar w:fldCharType="begin"/>
        </w:r>
        <w:r>
          <w:rPr>
            <w:noProof/>
            <w:webHidden/>
          </w:rPr>
          <w:instrText xml:space="preserve"> PAGEREF _Toc209623769 \h </w:instrText>
        </w:r>
        <w:r>
          <w:rPr>
            <w:noProof/>
            <w:webHidden/>
          </w:rPr>
        </w:r>
        <w:r>
          <w:rPr>
            <w:noProof/>
            <w:webHidden/>
          </w:rPr>
          <w:fldChar w:fldCharType="separate"/>
        </w:r>
        <w:r>
          <w:rPr>
            <w:noProof/>
            <w:webHidden/>
          </w:rPr>
          <w:t>207</w:t>
        </w:r>
        <w:r>
          <w:rPr>
            <w:noProof/>
            <w:webHidden/>
          </w:rPr>
          <w:fldChar w:fldCharType="end"/>
        </w:r>
      </w:hyperlink>
    </w:p>
    <w:p w14:paraId="0A7B4DE1" w14:textId="43B81212" w:rsidR="00CA66B3" w:rsidRDefault="00CA66B3">
      <w:pPr>
        <w:pStyle w:val="TableofFigures"/>
        <w:tabs>
          <w:tab w:val="right" w:leader="dot" w:pos="9350"/>
        </w:tabs>
        <w:rPr>
          <w:rFonts w:eastAsiaTheme="minorEastAsia" w:cstheme="minorBidi"/>
          <w:noProof/>
          <w:kern w:val="2"/>
          <w14:ligatures w14:val="standardContextual"/>
        </w:rPr>
      </w:pPr>
      <w:hyperlink w:anchor="_Toc209623770" w:history="1">
        <w:r w:rsidRPr="00756A64">
          <w:rPr>
            <w:rStyle w:val="Hyperlink"/>
            <w:rFonts w:eastAsiaTheme="majorEastAsia"/>
            <w:noProof/>
          </w:rPr>
          <w:t>Code 5: AMI source package statement example</w:t>
        </w:r>
        <w:r>
          <w:rPr>
            <w:noProof/>
            <w:webHidden/>
          </w:rPr>
          <w:tab/>
        </w:r>
        <w:r>
          <w:rPr>
            <w:noProof/>
            <w:webHidden/>
          </w:rPr>
          <w:fldChar w:fldCharType="begin"/>
        </w:r>
        <w:r>
          <w:rPr>
            <w:noProof/>
            <w:webHidden/>
          </w:rPr>
          <w:instrText xml:space="preserve"> PAGEREF _Toc209623770 \h </w:instrText>
        </w:r>
        <w:r>
          <w:rPr>
            <w:noProof/>
            <w:webHidden/>
          </w:rPr>
        </w:r>
        <w:r>
          <w:rPr>
            <w:noProof/>
            <w:webHidden/>
          </w:rPr>
          <w:fldChar w:fldCharType="separate"/>
        </w:r>
        <w:r>
          <w:rPr>
            <w:noProof/>
            <w:webHidden/>
          </w:rPr>
          <w:t>209</w:t>
        </w:r>
        <w:r>
          <w:rPr>
            <w:noProof/>
            <w:webHidden/>
          </w:rPr>
          <w:fldChar w:fldCharType="end"/>
        </w:r>
      </w:hyperlink>
    </w:p>
    <w:p w14:paraId="376766B0" w14:textId="3EB24964" w:rsidR="00CA66B3" w:rsidRDefault="00CA66B3">
      <w:pPr>
        <w:pStyle w:val="TableofFigures"/>
        <w:tabs>
          <w:tab w:val="right" w:leader="dot" w:pos="9350"/>
        </w:tabs>
        <w:rPr>
          <w:rFonts w:eastAsiaTheme="minorEastAsia" w:cstheme="minorBidi"/>
          <w:noProof/>
          <w:kern w:val="2"/>
          <w14:ligatures w14:val="standardContextual"/>
        </w:rPr>
      </w:pPr>
      <w:hyperlink w:anchor="_Toc209623771" w:history="1">
        <w:r w:rsidRPr="00756A64">
          <w:rPr>
            <w:rStyle w:val="Hyperlink"/>
            <w:rFonts w:eastAsiaTheme="majorEastAsia"/>
            <w:noProof/>
          </w:rPr>
          <w:t>Code 6: package versioning rules</w:t>
        </w:r>
        <w:r>
          <w:rPr>
            <w:noProof/>
            <w:webHidden/>
          </w:rPr>
          <w:tab/>
        </w:r>
        <w:r>
          <w:rPr>
            <w:noProof/>
            <w:webHidden/>
          </w:rPr>
          <w:fldChar w:fldCharType="begin"/>
        </w:r>
        <w:r>
          <w:rPr>
            <w:noProof/>
            <w:webHidden/>
          </w:rPr>
          <w:instrText xml:space="preserve"> PAGEREF _Toc209623771 \h </w:instrText>
        </w:r>
        <w:r>
          <w:rPr>
            <w:noProof/>
            <w:webHidden/>
          </w:rPr>
        </w:r>
        <w:r>
          <w:rPr>
            <w:noProof/>
            <w:webHidden/>
          </w:rPr>
          <w:fldChar w:fldCharType="separate"/>
        </w:r>
        <w:r>
          <w:rPr>
            <w:noProof/>
            <w:webHidden/>
          </w:rPr>
          <w:t>209</w:t>
        </w:r>
        <w:r>
          <w:rPr>
            <w:noProof/>
            <w:webHidden/>
          </w:rPr>
          <w:fldChar w:fldCharType="end"/>
        </w:r>
      </w:hyperlink>
    </w:p>
    <w:p w14:paraId="14DB3F63" w14:textId="67640BD3" w:rsidR="00CA66B3" w:rsidRDefault="00CA66B3">
      <w:pPr>
        <w:pStyle w:val="TableofFigures"/>
        <w:tabs>
          <w:tab w:val="right" w:leader="dot" w:pos="9350"/>
        </w:tabs>
        <w:rPr>
          <w:rFonts w:eastAsiaTheme="minorEastAsia" w:cstheme="minorBidi"/>
          <w:noProof/>
          <w:kern w:val="2"/>
          <w14:ligatures w14:val="standardContextual"/>
        </w:rPr>
      </w:pPr>
      <w:hyperlink w:anchor="_Toc209623772" w:history="1">
        <w:r w:rsidRPr="00756A64">
          <w:rPr>
            <w:rStyle w:val="Hyperlink"/>
            <w:rFonts w:eastAsiaTheme="majorEastAsia"/>
            <w:noProof/>
          </w:rPr>
          <w:t>Code 7: Package SemVer Regular Expression</w:t>
        </w:r>
        <w:r>
          <w:rPr>
            <w:noProof/>
            <w:webHidden/>
          </w:rPr>
          <w:tab/>
        </w:r>
        <w:r>
          <w:rPr>
            <w:noProof/>
            <w:webHidden/>
          </w:rPr>
          <w:fldChar w:fldCharType="begin"/>
        </w:r>
        <w:r>
          <w:rPr>
            <w:noProof/>
            <w:webHidden/>
          </w:rPr>
          <w:instrText xml:space="preserve"> PAGEREF _Toc209623772 \h </w:instrText>
        </w:r>
        <w:r>
          <w:rPr>
            <w:noProof/>
            <w:webHidden/>
          </w:rPr>
        </w:r>
        <w:r>
          <w:rPr>
            <w:noProof/>
            <w:webHidden/>
          </w:rPr>
          <w:fldChar w:fldCharType="separate"/>
        </w:r>
        <w:r>
          <w:rPr>
            <w:noProof/>
            <w:webHidden/>
          </w:rPr>
          <w:t>210</w:t>
        </w:r>
        <w:r>
          <w:rPr>
            <w:noProof/>
            <w:webHidden/>
          </w:rPr>
          <w:fldChar w:fldCharType="end"/>
        </w:r>
      </w:hyperlink>
    </w:p>
    <w:p w14:paraId="3A1B7D73" w14:textId="564F4594" w:rsidR="00CA66B3" w:rsidRDefault="00CA66B3">
      <w:pPr>
        <w:pStyle w:val="TableofFigures"/>
        <w:tabs>
          <w:tab w:val="right" w:leader="dot" w:pos="9350"/>
        </w:tabs>
        <w:rPr>
          <w:rFonts w:eastAsiaTheme="minorEastAsia" w:cstheme="minorBidi"/>
          <w:noProof/>
          <w:kern w:val="2"/>
          <w14:ligatures w14:val="standardContextual"/>
        </w:rPr>
      </w:pPr>
      <w:hyperlink w:anchor="_Toc209623773" w:history="1">
        <w:r w:rsidRPr="00756A64">
          <w:rPr>
            <w:rStyle w:val="Hyperlink"/>
            <w:rFonts w:eastAsiaTheme="majorEastAsia"/>
            <w:noProof/>
          </w:rPr>
          <w:t>Code 8: Package definition and imports example</w:t>
        </w:r>
        <w:r>
          <w:rPr>
            <w:noProof/>
            <w:webHidden/>
          </w:rPr>
          <w:tab/>
        </w:r>
        <w:r>
          <w:rPr>
            <w:noProof/>
            <w:webHidden/>
          </w:rPr>
          <w:fldChar w:fldCharType="begin"/>
        </w:r>
        <w:r>
          <w:rPr>
            <w:noProof/>
            <w:webHidden/>
          </w:rPr>
          <w:instrText xml:space="preserve"> PAGEREF _Toc209623773 \h </w:instrText>
        </w:r>
        <w:r>
          <w:rPr>
            <w:noProof/>
            <w:webHidden/>
          </w:rPr>
        </w:r>
        <w:r>
          <w:rPr>
            <w:noProof/>
            <w:webHidden/>
          </w:rPr>
          <w:fldChar w:fldCharType="separate"/>
        </w:r>
        <w:r>
          <w:rPr>
            <w:noProof/>
            <w:webHidden/>
          </w:rPr>
          <w:t>210</w:t>
        </w:r>
        <w:r>
          <w:rPr>
            <w:noProof/>
            <w:webHidden/>
          </w:rPr>
          <w:fldChar w:fldCharType="end"/>
        </w:r>
      </w:hyperlink>
    </w:p>
    <w:p w14:paraId="4BA87F5E" w14:textId="6F550122" w:rsidR="00CA66B3" w:rsidRDefault="00CA66B3">
      <w:pPr>
        <w:pStyle w:val="TableofFigures"/>
        <w:tabs>
          <w:tab w:val="right" w:leader="dot" w:pos="9350"/>
        </w:tabs>
        <w:rPr>
          <w:rFonts w:eastAsiaTheme="minorEastAsia" w:cstheme="minorBidi"/>
          <w:noProof/>
          <w:kern w:val="2"/>
          <w14:ligatures w14:val="standardContextual"/>
        </w:rPr>
      </w:pPr>
      <w:hyperlink w:anchor="_Toc209623774" w:history="1">
        <w:r w:rsidRPr="00756A64">
          <w:rPr>
            <w:rStyle w:val="Hyperlink"/>
            <w:rFonts w:eastAsiaTheme="majorEastAsia"/>
            <w:noProof/>
          </w:rPr>
          <w:t>Code 9: Pragma Pattern</w:t>
        </w:r>
        <w:r>
          <w:rPr>
            <w:noProof/>
            <w:webHidden/>
          </w:rPr>
          <w:tab/>
        </w:r>
        <w:r>
          <w:rPr>
            <w:noProof/>
            <w:webHidden/>
          </w:rPr>
          <w:fldChar w:fldCharType="begin"/>
        </w:r>
        <w:r>
          <w:rPr>
            <w:noProof/>
            <w:webHidden/>
          </w:rPr>
          <w:instrText xml:space="preserve"> PAGEREF _Toc209623774 \h </w:instrText>
        </w:r>
        <w:r>
          <w:rPr>
            <w:noProof/>
            <w:webHidden/>
          </w:rPr>
        </w:r>
        <w:r>
          <w:rPr>
            <w:noProof/>
            <w:webHidden/>
          </w:rPr>
          <w:fldChar w:fldCharType="separate"/>
        </w:r>
        <w:r>
          <w:rPr>
            <w:noProof/>
            <w:webHidden/>
          </w:rPr>
          <w:t>211</w:t>
        </w:r>
        <w:r>
          <w:rPr>
            <w:noProof/>
            <w:webHidden/>
          </w:rPr>
          <w:fldChar w:fldCharType="end"/>
        </w:r>
      </w:hyperlink>
    </w:p>
    <w:p w14:paraId="1A2B03C8" w14:textId="0897B32B" w:rsidR="00CA66B3" w:rsidRDefault="00CA66B3">
      <w:pPr>
        <w:pStyle w:val="TableofFigures"/>
        <w:tabs>
          <w:tab w:val="right" w:leader="dot" w:pos="9350"/>
        </w:tabs>
        <w:rPr>
          <w:rFonts w:eastAsiaTheme="minorEastAsia" w:cstheme="minorBidi"/>
          <w:noProof/>
          <w:kern w:val="2"/>
          <w14:ligatures w14:val="standardContextual"/>
        </w:rPr>
      </w:pPr>
      <w:hyperlink w:anchor="_Toc209623775" w:history="1">
        <w:r w:rsidRPr="00756A64">
          <w:rPr>
            <w:rStyle w:val="Hyperlink"/>
            <w:rFonts w:eastAsiaTheme="majorEastAsia"/>
            <w:noProof/>
          </w:rPr>
          <w:t>Code 10: Example ami.workspace</w:t>
        </w:r>
        <w:r>
          <w:rPr>
            <w:noProof/>
            <w:webHidden/>
          </w:rPr>
          <w:tab/>
        </w:r>
        <w:r>
          <w:rPr>
            <w:noProof/>
            <w:webHidden/>
          </w:rPr>
          <w:fldChar w:fldCharType="begin"/>
        </w:r>
        <w:r>
          <w:rPr>
            <w:noProof/>
            <w:webHidden/>
          </w:rPr>
          <w:instrText xml:space="preserve"> PAGEREF _Toc209623775 \h </w:instrText>
        </w:r>
        <w:r>
          <w:rPr>
            <w:noProof/>
            <w:webHidden/>
          </w:rPr>
        </w:r>
        <w:r>
          <w:rPr>
            <w:noProof/>
            <w:webHidden/>
          </w:rPr>
          <w:fldChar w:fldCharType="separate"/>
        </w:r>
        <w:r>
          <w:rPr>
            <w:noProof/>
            <w:webHidden/>
          </w:rPr>
          <w:t>212</w:t>
        </w:r>
        <w:r>
          <w:rPr>
            <w:noProof/>
            <w:webHidden/>
          </w:rPr>
          <w:fldChar w:fldCharType="end"/>
        </w:r>
      </w:hyperlink>
    </w:p>
    <w:p w14:paraId="7F3CBFD5" w14:textId="1297BA56" w:rsidR="00CA66B3" w:rsidRDefault="00CA66B3">
      <w:pPr>
        <w:pStyle w:val="TableofFigures"/>
        <w:tabs>
          <w:tab w:val="right" w:leader="dot" w:pos="9350"/>
        </w:tabs>
        <w:rPr>
          <w:rFonts w:eastAsiaTheme="minorEastAsia" w:cstheme="minorBidi"/>
          <w:noProof/>
          <w:kern w:val="2"/>
          <w14:ligatures w14:val="standardContextual"/>
        </w:rPr>
      </w:pPr>
      <w:hyperlink w:anchor="_Toc209623776" w:history="1">
        <w:r w:rsidRPr="00756A64">
          <w:rPr>
            <w:rStyle w:val="Hyperlink"/>
            <w:rFonts w:eastAsiaTheme="majorEastAsia"/>
            <w:noProof/>
          </w:rPr>
          <w:t>Code 11: ami.workspace toolchain.*</w:t>
        </w:r>
        <w:r>
          <w:rPr>
            <w:noProof/>
            <w:webHidden/>
          </w:rPr>
          <w:tab/>
        </w:r>
        <w:r>
          <w:rPr>
            <w:noProof/>
            <w:webHidden/>
          </w:rPr>
          <w:fldChar w:fldCharType="begin"/>
        </w:r>
        <w:r>
          <w:rPr>
            <w:noProof/>
            <w:webHidden/>
          </w:rPr>
          <w:instrText xml:space="preserve"> PAGEREF _Toc209623776 \h </w:instrText>
        </w:r>
        <w:r>
          <w:rPr>
            <w:noProof/>
            <w:webHidden/>
          </w:rPr>
        </w:r>
        <w:r>
          <w:rPr>
            <w:noProof/>
            <w:webHidden/>
          </w:rPr>
          <w:fldChar w:fldCharType="separate"/>
        </w:r>
        <w:r>
          <w:rPr>
            <w:noProof/>
            <w:webHidden/>
          </w:rPr>
          <w:t>214</w:t>
        </w:r>
        <w:r>
          <w:rPr>
            <w:noProof/>
            <w:webHidden/>
          </w:rPr>
          <w:fldChar w:fldCharType="end"/>
        </w:r>
      </w:hyperlink>
    </w:p>
    <w:p w14:paraId="589846B6" w14:textId="24B4BACD" w:rsidR="00CA66B3" w:rsidRDefault="00CA66B3">
      <w:pPr>
        <w:pStyle w:val="TableofFigures"/>
        <w:tabs>
          <w:tab w:val="right" w:leader="dot" w:pos="9350"/>
        </w:tabs>
        <w:rPr>
          <w:rFonts w:eastAsiaTheme="minorEastAsia" w:cstheme="minorBidi"/>
          <w:noProof/>
          <w:kern w:val="2"/>
          <w14:ligatures w14:val="standardContextual"/>
        </w:rPr>
      </w:pPr>
      <w:hyperlink w:anchor="_Toc209623777" w:history="1">
        <w:r w:rsidRPr="00756A64">
          <w:rPr>
            <w:rStyle w:val="Hyperlink"/>
            <w:rFonts w:eastAsiaTheme="majorEastAsia"/>
            <w:noProof/>
          </w:rPr>
          <w:t>Code 12: Example AMI Source</w:t>
        </w:r>
        <w:r>
          <w:rPr>
            <w:noProof/>
            <w:webHidden/>
          </w:rPr>
          <w:tab/>
        </w:r>
        <w:r>
          <w:rPr>
            <w:noProof/>
            <w:webHidden/>
          </w:rPr>
          <w:fldChar w:fldCharType="begin"/>
        </w:r>
        <w:r>
          <w:rPr>
            <w:noProof/>
            <w:webHidden/>
          </w:rPr>
          <w:instrText xml:space="preserve"> PAGEREF _Toc209623777 \h </w:instrText>
        </w:r>
        <w:r>
          <w:rPr>
            <w:noProof/>
            <w:webHidden/>
          </w:rPr>
        </w:r>
        <w:r>
          <w:rPr>
            <w:noProof/>
            <w:webHidden/>
          </w:rPr>
          <w:fldChar w:fldCharType="separate"/>
        </w:r>
        <w:r>
          <w:rPr>
            <w:noProof/>
            <w:webHidden/>
          </w:rPr>
          <w:t>216</w:t>
        </w:r>
        <w:r>
          <w:rPr>
            <w:noProof/>
            <w:webHidden/>
          </w:rPr>
          <w:fldChar w:fldCharType="end"/>
        </w:r>
      </w:hyperlink>
    </w:p>
    <w:p w14:paraId="64DDA961" w14:textId="72A0B2F8" w:rsidR="00CA66B3" w:rsidRDefault="00CA66B3">
      <w:pPr>
        <w:pStyle w:val="TableofFigures"/>
        <w:tabs>
          <w:tab w:val="right" w:leader="dot" w:pos="9350"/>
        </w:tabs>
        <w:rPr>
          <w:rFonts w:eastAsiaTheme="minorEastAsia" w:cstheme="minorBidi"/>
          <w:noProof/>
          <w:kern w:val="2"/>
          <w14:ligatures w14:val="standardContextual"/>
        </w:rPr>
      </w:pPr>
      <w:hyperlink w:anchor="_Toc209623778" w:history="1">
        <w:r w:rsidRPr="00756A64">
          <w:rPr>
            <w:rStyle w:val="Hyperlink"/>
            <w:rFonts w:eastAsiaTheme="majorEastAsia"/>
            <w:noProof/>
          </w:rPr>
          <w:t>Code 13: AMI Package declaration pattern</w:t>
        </w:r>
        <w:r>
          <w:rPr>
            <w:noProof/>
            <w:webHidden/>
          </w:rPr>
          <w:tab/>
        </w:r>
        <w:r>
          <w:rPr>
            <w:noProof/>
            <w:webHidden/>
          </w:rPr>
          <w:fldChar w:fldCharType="begin"/>
        </w:r>
        <w:r>
          <w:rPr>
            <w:noProof/>
            <w:webHidden/>
          </w:rPr>
          <w:instrText xml:space="preserve"> PAGEREF _Toc209623778 \h </w:instrText>
        </w:r>
        <w:r>
          <w:rPr>
            <w:noProof/>
            <w:webHidden/>
          </w:rPr>
        </w:r>
        <w:r>
          <w:rPr>
            <w:noProof/>
            <w:webHidden/>
          </w:rPr>
          <w:fldChar w:fldCharType="separate"/>
        </w:r>
        <w:r>
          <w:rPr>
            <w:noProof/>
            <w:webHidden/>
          </w:rPr>
          <w:t>220</w:t>
        </w:r>
        <w:r>
          <w:rPr>
            <w:noProof/>
            <w:webHidden/>
          </w:rPr>
          <w:fldChar w:fldCharType="end"/>
        </w:r>
      </w:hyperlink>
    </w:p>
    <w:p w14:paraId="26B7D258" w14:textId="60769587" w:rsidR="00CA66B3" w:rsidRDefault="00CA66B3">
      <w:pPr>
        <w:pStyle w:val="TableofFigures"/>
        <w:tabs>
          <w:tab w:val="right" w:leader="dot" w:pos="9350"/>
        </w:tabs>
        <w:rPr>
          <w:rFonts w:eastAsiaTheme="minorEastAsia" w:cstheme="minorBidi"/>
          <w:noProof/>
          <w:kern w:val="2"/>
          <w14:ligatures w14:val="standardContextual"/>
        </w:rPr>
      </w:pPr>
      <w:hyperlink w:anchor="_Toc209623779" w:history="1">
        <w:r w:rsidRPr="00756A64">
          <w:rPr>
            <w:rStyle w:val="Hyperlink"/>
            <w:rFonts w:eastAsiaTheme="majorEastAsia"/>
            <w:noProof/>
          </w:rPr>
          <w:t>Code 14: Example AMI Package Declaration</w:t>
        </w:r>
        <w:r>
          <w:rPr>
            <w:noProof/>
            <w:webHidden/>
          </w:rPr>
          <w:tab/>
        </w:r>
        <w:r>
          <w:rPr>
            <w:noProof/>
            <w:webHidden/>
          </w:rPr>
          <w:fldChar w:fldCharType="begin"/>
        </w:r>
        <w:r>
          <w:rPr>
            <w:noProof/>
            <w:webHidden/>
          </w:rPr>
          <w:instrText xml:space="preserve"> PAGEREF _Toc209623779 \h </w:instrText>
        </w:r>
        <w:r>
          <w:rPr>
            <w:noProof/>
            <w:webHidden/>
          </w:rPr>
        </w:r>
        <w:r>
          <w:rPr>
            <w:noProof/>
            <w:webHidden/>
          </w:rPr>
          <w:fldChar w:fldCharType="separate"/>
        </w:r>
        <w:r>
          <w:rPr>
            <w:noProof/>
            <w:webHidden/>
          </w:rPr>
          <w:t>220</w:t>
        </w:r>
        <w:r>
          <w:rPr>
            <w:noProof/>
            <w:webHidden/>
          </w:rPr>
          <w:fldChar w:fldCharType="end"/>
        </w:r>
      </w:hyperlink>
    </w:p>
    <w:p w14:paraId="750D4738" w14:textId="584BD6F7" w:rsidR="00CA66B3" w:rsidRDefault="00CA66B3">
      <w:pPr>
        <w:pStyle w:val="TableofFigures"/>
        <w:tabs>
          <w:tab w:val="right" w:leader="dot" w:pos="9350"/>
        </w:tabs>
        <w:rPr>
          <w:rFonts w:eastAsiaTheme="minorEastAsia" w:cstheme="minorBidi"/>
          <w:noProof/>
          <w:kern w:val="2"/>
          <w14:ligatures w14:val="standardContextual"/>
        </w:rPr>
      </w:pPr>
      <w:hyperlink w:anchor="_Toc209623780" w:history="1">
        <w:r w:rsidRPr="00756A64">
          <w:rPr>
            <w:rStyle w:val="Hyperlink"/>
            <w:rFonts w:eastAsiaTheme="majorEastAsia"/>
            <w:noProof/>
          </w:rPr>
          <w:t>Code 15: AMI Import Pattern</w:t>
        </w:r>
        <w:r>
          <w:rPr>
            <w:noProof/>
            <w:webHidden/>
          </w:rPr>
          <w:tab/>
        </w:r>
        <w:r>
          <w:rPr>
            <w:noProof/>
            <w:webHidden/>
          </w:rPr>
          <w:fldChar w:fldCharType="begin"/>
        </w:r>
        <w:r>
          <w:rPr>
            <w:noProof/>
            <w:webHidden/>
          </w:rPr>
          <w:instrText xml:space="preserve"> PAGEREF _Toc209623780 \h </w:instrText>
        </w:r>
        <w:r>
          <w:rPr>
            <w:noProof/>
            <w:webHidden/>
          </w:rPr>
        </w:r>
        <w:r>
          <w:rPr>
            <w:noProof/>
            <w:webHidden/>
          </w:rPr>
          <w:fldChar w:fldCharType="separate"/>
        </w:r>
        <w:r>
          <w:rPr>
            <w:noProof/>
            <w:webHidden/>
          </w:rPr>
          <w:t>221</w:t>
        </w:r>
        <w:r>
          <w:rPr>
            <w:noProof/>
            <w:webHidden/>
          </w:rPr>
          <w:fldChar w:fldCharType="end"/>
        </w:r>
      </w:hyperlink>
    </w:p>
    <w:p w14:paraId="1972139A" w14:textId="5D6BE3A6" w:rsidR="00CA66B3" w:rsidRDefault="00CA66B3">
      <w:pPr>
        <w:pStyle w:val="TableofFigures"/>
        <w:tabs>
          <w:tab w:val="right" w:leader="dot" w:pos="9350"/>
        </w:tabs>
        <w:rPr>
          <w:rFonts w:eastAsiaTheme="minorEastAsia" w:cstheme="minorBidi"/>
          <w:noProof/>
          <w:kern w:val="2"/>
          <w14:ligatures w14:val="standardContextual"/>
        </w:rPr>
      </w:pPr>
      <w:hyperlink w:anchor="_Toc209623781" w:history="1">
        <w:r w:rsidRPr="00756A64">
          <w:rPr>
            <w:rStyle w:val="Hyperlink"/>
            <w:rFonts w:eastAsiaTheme="majorEastAsia"/>
            <w:noProof/>
          </w:rPr>
          <w:t>Code 16: AMI Import Examples</w:t>
        </w:r>
        <w:r>
          <w:rPr>
            <w:noProof/>
            <w:webHidden/>
          </w:rPr>
          <w:tab/>
        </w:r>
        <w:r>
          <w:rPr>
            <w:noProof/>
            <w:webHidden/>
          </w:rPr>
          <w:fldChar w:fldCharType="begin"/>
        </w:r>
        <w:r>
          <w:rPr>
            <w:noProof/>
            <w:webHidden/>
          </w:rPr>
          <w:instrText xml:space="preserve"> PAGEREF _Toc209623781 \h </w:instrText>
        </w:r>
        <w:r>
          <w:rPr>
            <w:noProof/>
            <w:webHidden/>
          </w:rPr>
        </w:r>
        <w:r>
          <w:rPr>
            <w:noProof/>
            <w:webHidden/>
          </w:rPr>
          <w:fldChar w:fldCharType="separate"/>
        </w:r>
        <w:r>
          <w:rPr>
            <w:noProof/>
            <w:webHidden/>
          </w:rPr>
          <w:t>222</w:t>
        </w:r>
        <w:r>
          <w:rPr>
            <w:noProof/>
            <w:webHidden/>
          </w:rPr>
          <w:fldChar w:fldCharType="end"/>
        </w:r>
      </w:hyperlink>
    </w:p>
    <w:p w14:paraId="4866AFC5" w14:textId="72248247" w:rsidR="00CA66B3" w:rsidRDefault="00CA66B3">
      <w:pPr>
        <w:pStyle w:val="TableofFigures"/>
        <w:tabs>
          <w:tab w:val="right" w:leader="dot" w:pos="9350"/>
        </w:tabs>
        <w:rPr>
          <w:rFonts w:eastAsiaTheme="minorEastAsia" w:cstheme="minorBidi"/>
          <w:noProof/>
          <w:kern w:val="2"/>
          <w14:ligatures w14:val="standardContextual"/>
        </w:rPr>
      </w:pPr>
      <w:hyperlink w:anchor="_Toc209623782" w:history="1">
        <w:r w:rsidRPr="00756A64">
          <w:rPr>
            <w:rStyle w:val="Hyperlink"/>
            <w:rFonts w:eastAsiaTheme="majorEastAsia"/>
            <w:noProof/>
          </w:rPr>
          <w:t>Code 17: AMI Ingress Node Example</w:t>
        </w:r>
        <w:r>
          <w:rPr>
            <w:noProof/>
            <w:webHidden/>
          </w:rPr>
          <w:tab/>
        </w:r>
        <w:r>
          <w:rPr>
            <w:noProof/>
            <w:webHidden/>
          </w:rPr>
          <w:fldChar w:fldCharType="begin"/>
        </w:r>
        <w:r>
          <w:rPr>
            <w:noProof/>
            <w:webHidden/>
          </w:rPr>
          <w:instrText xml:space="preserve"> PAGEREF _Toc209623782 \h </w:instrText>
        </w:r>
        <w:r>
          <w:rPr>
            <w:noProof/>
            <w:webHidden/>
          </w:rPr>
        </w:r>
        <w:r>
          <w:rPr>
            <w:noProof/>
            <w:webHidden/>
          </w:rPr>
          <w:fldChar w:fldCharType="separate"/>
        </w:r>
        <w:r>
          <w:rPr>
            <w:noProof/>
            <w:webHidden/>
          </w:rPr>
          <w:t>224</w:t>
        </w:r>
        <w:r>
          <w:rPr>
            <w:noProof/>
            <w:webHidden/>
          </w:rPr>
          <w:fldChar w:fldCharType="end"/>
        </w:r>
      </w:hyperlink>
    </w:p>
    <w:p w14:paraId="2671F495" w14:textId="050F97DB" w:rsidR="00CA66B3" w:rsidRDefault="00CA66B3">
      <w:pPr>
        <w:pStyle w:val="TableofFigures"/>
        <w:tabs>
          <w:tab w:val="right" w:leader="dot" w:pos="9350"/>
        </w:tabs>
        <w:rPr>
          <w:rFonts w:eastAsiaTheme="minorEastAsia" w:cstheme="minorBidi"/>
          <w:noProof/>
          <w:kern w:val="2"/>
          <w14:ligatures w14:val="standardContextual"/>
        </w:rPr>
      </w:pPr>
      <w:hyperlink w:anchor="_Toc209623783" w:history="1">
        <w:r w:rsidRPr="00756A64">
          <w:rPr>
            <w:rStyle w:val="Hyperlink"/>
            <w:rFonts w:eastAsiaTheme="majorEastAsia"/>
            <w:noProof/>
          </w:rPr>
          <w:t>Code 18: Ingress/Egress capabilities clause example</w:t>
        </w:r>
        <w:r>
          <w:rPr>
            <w:noProof/>
            <w:webHidden/>
          </w:rPr>
          <w:tab/>
        </w:r>
        <w:r>
          <w:rPr>
            <w:noProof/>
            <w:webHidden/>
          </w:rPr>
          <w:fldChar w:fldCharType="begin"/>
        </w:r>
        <w:r>
          <w:rPr>
            <w:noProof/>
            <w:webHidden/>
          </w:rPr>
          <w:instrText xml:space="preserve"> PAGEREF _Toc209623783 \h </w:instrText>
        </w:r>
        <w:r>
          <w:rPr>
            <w:noProof/>
            <w:webHidden/>
          </w:rPr>
        </w:r>
        <w:r>
          <w:rPr>
            <w:noProof/>
            <w:webHidden/>
          </w:rPr>
          <w:fldChar w:fldCharType="separate"/>
        </w:r>
        <w:r>
          <w:rPr>
            <w:noProof/>
            <w:webHidden/>
          </w:rPr>
          <w:t>227</w:t>
        </w:r>
        <w:r>
          <w:rPr>
            <w:noProof/>
            <w:webHidden/>
          </w:rPr>
          <w:fldChar w:fldCharType="end"/>
        </w:r>
      </w:hyperlink>
    </w:p>
    <w:p w14:paraId="7CC0ADB3" w14:textId="5E6D6934" w:rsidR="00CA66B3" w:rsidRDefault="00CA66B3">
      <w:pPr>
        <w:pStyle w:val="TableofFigures"/>
        <w:tabs>
          <w:tab w:val="right" w:leader="dot" w:pos="9350"/>
        </w:tabs>
        <w:rPr>
          <w:rFonts w:eastAsiaTheme="minorEastAsia" w:cstheme="minorBidi"/>
          <w:noProof/>
          <w:kern w:val="2"/>
          <w14:ligatures w14:val="standardContextual"/>
        </w:rPr>
      </w:pPr>
      <w:hyperlink w:anchor="_Toc209623784" w:history="1">
        <w:r w:rsidRPr="00756A64">
          <w:rPr>
            <w:rStyle w:val="Hyperlink"/>
            <w:rFonts w:eastAsiaTheme="majorEastAsia"/>
            <w:noProof/>
          </w:rPr>
          <w:t>Code 19: AMI Worker Function Signature</w:t>
        </w:r>
        <w:r>
          <w:rPr>
            <w:noProof/>
            <w:webHidden/>
          </w:rPr>
          <w:tab/>
        </w:r>
        <w:r>
          <w:rPr>
            <w:noProof/>
            <w:webHidden/>
          </w:rPr>
          <w:fldChar w:fldCharType="begin"/>
        </w:r>
        <w:r>
          <w:rPr>
            <w:noProof/>
            <w:webHidden/>
          </w:rPr>
          <w:instrText xml:space="preserve"> PAGEREF _Toc209623784 \h </w:instrText>
        </w:r>
        <w:r>
          <w:rPr>
            <w:noProof/>
            <w:webHidden/>
          </w:rPr>
        </w:r>
        <w:r>
          <w:rPr>
            <w:noProof/>
            <w:webHidden/>
          </w:rPr>
          <w:fldChar w:fldCharType="separate"/>
        </w:r>
        <w:r>
          <w:rPr>
            <w:noProof/>
            <w:webHidden/>
          </w:rPr>
          <w:t>228</w:t>
        </w:r>
        <w:r>
          <w:rPr>
            <w:noProof/>
            <w:webHidden/>
          </w:rPr>
          <w:fldChar w:fldCharType="end"/>
        </w:r>
      </w:hyperlink>
    </w:p>
    <w:p w14:paraId="06D4A75D" w14:textId="4424D454" w:rsidR="00CA66B3" w:rsidRDefault="00CA66B3">
      <w:pPr>
        <w:pStyle w:val="TableofFigures"/>
        <w:tabs>
          <w:tab w:val="right" w:leader="dot" w:pos="9350"/>
        </w:tabs>
        <w:rPr>
          <w:rFonts w:eastAsiaTheme="minorEastAsia" w:cstheme="minorBidi"/>
          <w:noProof/>
          <w:kern w:val="2"/>
          <w14:ligatures w14:val="standardContextual"/>
        </w:rPr>
      </w:pPr>
      <w:hyperlink w:anchor="_Toc209623785" w:history="1">
        <w:r w:rsidRPr="00756A64">
          <w:rPr>
            <w:rStyle w:val="Hyperlink"/>
            <w:rFonts w:eastAsiaTheme="majorEastAsia"/>
            <w:noProof/>
          </w:rPr>
          <w:t>Code 20: Ingress node 'in' attribute example</w:t>
        </w:r>
        <w:r>
          <w:rPr>
            <w:noProof/>
            <w:webHidden/>
          </w:rPr>
          <w:tab/>
        </w:r>
        <w:r>
          <w:rPr>
            <w:noProof/>
            <w:webHidden/>
          </w:rPr>
          <w:fldChar w:fldCharType="begin"/>
        </w:r>
        <w:r>
          <w:rPr>
            <w:noProof/>
            <w:webHidden/>
          </w:rPr>
          <w:instrText xml:space="preserve"> PAGEREF _Toc209623785 \h </w:instrText>
        </w:r>
        <w:r>
          <w:rPr>
            <w:noProof/>
            <w:webHidden/>
          </w:rPr>
        </w:r>
        <w:r>
          <w:rPr>
            <w:noProof/>
            <w:webHidden/>
          </w:rPr>
          <w:fldChar w:fldCharType="separate"/>
        </w:r>
        <w:r>
          <w:rPr>
            <w:noProof/>
            <w:webHidden/>
          </w:rPr>
          <w:t>231</w:t>
        </w:r>
        <w:r>
          <w:rPr>
            <w:noProof/>
            <w:webHidden/>
          </w:rPr>
          <w:fldChar w:fldCharType="end"/>
        </w:r>
      </w:hyperlink>
    </w:p>
    <w:p w14:paraId="27254D83" w14:textId="180D513B" w:rsidR="00CA66B3" w:rsidRDefault="00CA66B3">
      <w:pPr>
        <w:pStyle w:val="TableofFigures"/>
        <w:tabs>
          <w:tab w:val="right" w:leader="dot" w:pos="9350"/>
        </w:tabs>
        <w:rPr>
          <w:rFonts w:eastAsiaTheme="minorEastAsia" w:cstheme="minorBidi"/>
          <w:noProof/>
          <w:kern w:val="2"/>
          <w14:ligatures w14:val="standardContextual"/>
        </w:rPr>
      </w:pPr>
      <w:hyperlink w:anchor="_Toc209623786" w:history="1">
        <w:r w:rsidRPr="00756A64">
          <w:rPr>
            <w:rStyle w:val="Hyperlink"/>
            <w:rFonts w:eastAsiaTheme="majorEastAsia"/>
            <w:noProof/>
          </w:rPr>
          <w:t>Code 21: AMI Transform Node Example</w:t>
        </w:r>
        <w:r>
          <w:rPr>
            <w:noProof/>
            <w:webHidden/>
          </w:rPr>
          <w:tab/>
        </w:r>
        <w:r>
          <w:rPr>
            <w:noProof/>
            <w:webHidden/>
          </w:rPr>
          <w:fldChar w:fldCharType="begin"/>
        </w:r>
        <w:r>
          <w:rPr>
            <w:noProof/>
            <w:webHidden/>
          </w:rPr>
          <w:instrText xml:space="preserve"> PAGEREF _Toc209623786 \h </w:instrText>
        </w:r>
        <w:r>
          <w:rPr>
            <w:noProof/>
            <w:webHidden/>
          </w:rPr>
        </w:r>
        <w:r>
          <w:rPr>
            <w:noProof/>
            <w:webHidden/>
          </w:rPr>
          <w:fldChar w:fldCharType="separate"/>
        </w:r>
        <w:r>
          <w:rPr>
            <w:noProof/>
            <w:webHidden/>
          </w:rPr>
          <w:t>234</w:t>
        </w:r>
        <w:r>
          <w:rPr>
            <w:noProof/>
            <w:webHidden/>
          </w:rPr>
          <w:fldChar w:fldCharType="end"/>
        </w:r>
      </w:hyperlink>
    </w:p>
    <w:p w14:paraId="5D1B734E" w14:textId="4F1BC523" w:rsidR="00CA66B3" w:rsidRDefault="00CA66B3">
      <w:pPr>
        <w:pStyle w:val="TableofFigures"/>
        <w:tabs>
          <w:tab w:val="right" w:leader="dot" w:pos="9350"/>
        </w:tabs>
        <w:rPr>
          <w:rFonts w:eastAsiaTheme="minorEastAsia" w:cstheme="minorBidi"/>
          <w:noProof/>
          <w:kern w:val="2"/>
          <w14:ligatures w14:val="standardContextual"/>
        </w:rPr>
      </w:pPr>
      <w:hyperlink w:anchor="_Toc209623787" w:history="1">
        <w:r w:rsidRPr="00756A64">
          <w:rPr>
            <w:rStyle w:val="Hyperlink"/>
            <w:rFonts w:eastAsiaTheme="majorEastAsia"/>
            <w:noProof/>
          </w:rPr>
          <w:t>Code 22: AMI FanOut node example</w:t>
        </w:r>
        <w:r>
          <w:rPr>
            <w:noProof/>
            <w:webHidden/>
          </w:rPr>
          <w:tab/>
        </w:r>
        <w:r>
          <w:rPr>
            <w:noProof/>
            <w:webHidden/>
          </w:rPr>
          <w:fldChar w:fldCharType="begin"/>
        </w:r>
        <w:r>
          <w:rPr>
            <w:noProof/>
            <w:webHidden/>
          </w:rPr>
          <w:instrText xml:space="preserve"> PAGEREF _Toc209623787 \h </w:instrText>
        </w:r>
        <w:r>
          <w:rPr>
            <w:noProof/>
            <w:webHidden/>
          </w:rPr>
        </w:r>
        <w:r>
          <w:rPr>
            <w:noProof/>
            <w:webHidden/>
          </w:rPr>
          <w:fldChar w:fldCharType="separate"/>
        </w:r>
        <w:r>
          <w:rPr>
            <w:noProof/>
            <w:webHidden/>
          </w:rPr>
          <w:t>236</w:t>
        </w:r>
        <w:r>
          <w:rPr>
            <w:noProof/>
            <w:webHidden/>
          </w:rPr>
          <w:fldChar w:fldCharType="end"/>
        </w:r>
      </w:hyperlink>
    </w:p>
    <w:p w14:paraId="01235394" w14:textId="3A49A9D3" w:rsidR="00CA66B3" w:rsidRDefault="00CA66B3">
      <w:pPr>
        <w:pStyle w:val="TableofFigures"/>
        <w:tabs>
          <w:tab w:val="right" w:leader="dot" w:pos="9350"/>
        </w:tabs>
        <w:rPr>
          <w:rFonts w:eastAsiaTheme="minorEastAsia" w:cstheme="minorBidi"/>
          <w:noProof/>
          <w:kern w:val="2"/>
          <w14:ligatures w14:val="standardContextual"/>
        </w:rPr>
      </w:pPr>
      <w:hyperlink w:anchor="_Toc209623788" w:history="1">
        <w:r w:rsidRPr="00756A64">
          <w:rPr>
            <w:rStyle w:val="Hyperlink"/>
            <w:rFonts w:eastAsiaTheme="majorEastAsia"/>
            <w:noProof/>
          </w:rPr>
          <w:t>Code 23: Minimal FanOut Schematic</w:t>
        </w:r>
        <w:r>
          <w:rPr>
            <w:noProof/>
            <w:webHidden/>
          </w:rPr>
          <w:tab/>
        </w:r>
        <w:r>
          <w:rPr>
            <w:noProof/>
            <w:webHidden/>
          </w:rPr>
          <w:fldChar w:fldCharType="begin"/>
        </w:r>
        <w:r>
          <w:rPr>
            <w:noProof/>
            <w:webHidden/>
          </w:rPr>
          <w:instrText xml:space="preserve"> PAGEREF _Toc209623788 \h </w:instrText>
        </w:r>
        <w:r>
          <w:rPr>
            <w:noProof/>
            <w:webHidden/>
          </w:rPr>
        </w:r>
        <w:r>
          <w:rPr>
            <w:noProof/>
            <w:webHidden/>
          </w:rPr>
          <w:fldChar w:fldCharType="separate"/>
        </w:r>
        <w:r>
          <w:rPr>
            <w:noProof/>
            <w:webHidden/>
          </w:rPr>
          <w:t>238</w:t>
        </w:r>
        <w:r>
          <w:rPr>
            <w:noProof/>
            <w:webHidden/>
          </w:rPr>
          <w:fldChar w:fldCharType="end"/>
        </w:r>
      </w:hyperlink>
    </w:p>
    <w:p w14:paraId="4349F8E2" w14:textId="50C8FB69" w:rsidR="00CA66B3" w:rsidRDefault="00CA66B3">
      <w:pPr>
        <w:pStyle w:val="TableofFigures"/>
        <w:tabs>
          <w:tab w:val="right" w:leader="dot" w:pos="9350"/>
        </w:tabs>
        <w:rPr>
          <w:rFonts w:eastAsiaTheme="minorEastAsia" w:cstheme="minorBidi"/>
          <w:noProof/>
          <w:kern w:val="2"/>
          <w14:ligatures w14:val="standardContextual"/>
        </w:rPr>
      </w:pPr>
      <w:hyperlink w:anchor="_Toc209623789" w:history="1">
        <w:r w:rsidRPr="00756A64">
          <w:rPr>
            <w:rStyle w:val="Hyperlink"/>
            <w:rFonts w:eastAsiaTheme="majorEastAsia"/>
            <w:noProof/>
          </w:rPr>
          <w:t>Code 24: FanOut 'out' attribute example</w:t>
        </w:r>
        <w:r>
          <w:rPr>
            <w:noProof/>
            <w:webHidden/>
          </w:rPr>
          <w:tab/>
        </w:r>
        <w:r>
          <w:rPr>
            <w:noProof/>
            <w:webHidden/>
          </w:rPr>
          <w:fldChar w:fldCharType="begin"/>
        </w:r>
        <w:r>
          <w:rPr>
            <w:noProof/>
            <w:webHidden/>
          </w:rPr>
          <w:instrText xml:space="preserve"> PAGEREF _Toc209623789 \h </w:instrText>
        </w:r>
        <w:r>
          <w:rPr>
            <w:noProof/>
            <w:webHidden/>
          </w:rPr>
        </w:r>
        <w:r>
          <w:rPr>
            <w:noProof/>
            <w:webHidden/>
          </w:rPr>
          <w:fldChar w:fldCharType="separate"/>
        </w:r>
        <w:r>
          <w:rPr>
            <w:noProof/>
            <w:webHidden/>
          </w:rPr>
          <w:t>239</w:t>
        </w:r>
        <w:r>
          <w:rPr>
            <w:noProof/>
            <w:webHidden/>
          </w:rPr>
          <w:fldChar w:fldCharType="end"/>
        </w:r>
      </w:hyperlink>
    </w:p>
    <w:p w14:paraId="07DDBEB6" w14:textId="478C80AF" w:rsidR="00CA66B3" w:rsidRDefault="00CA66B3">
      <w:pPr>
        <w:pStyle w:val="TableofFigures"/>
        <w:tabs>
          <w:tab w:val="right" w:leader="dot" w:pos="9350"/>
        </w:tabs>
        <w:rPr>
          <w:rFonts w:eastAsiaTheme="minorEastAsia" w:cstheme="minorBidi"/>
          <w:noProof/>
          <w:kern w:val="2"/>
          <w14:ligatures w14:val="standardContextual"/>
        </w:rPr>
      </w:pPr>
      <w:hyperlink w:anchor="_Toc209623790" w:history="1">
        <w:r w:rsidRPr="00756A64">
          <w:rPr>
            <w:rStyle w:val="Hyperlink"/>
            <w:rFonts w:eastAsiaTheme="majorEastAsia"/>
            <w:noProof/>
          </w:rPr>
          <w:t>Code 25: AMI Collect node example</w:t>
        </w:r>
        <w:r>
          <w:rPr>
            <w:noProof/>
            <w:webHidden/>
          </w:rPr>
          <w:tab/>
        </w:r>
        <w:r>
          <w:rPr>
            <w:noProof/>
            <w:webHidden/>
          </w:rPr>
          <w:fldChar w:fldCharType="begin"/>
        </w:r>
        <w:r>
          <w:rPr>
            <w:noProof/>
            <w:webHidden/>
          </w:rPr>
          <w:instrText xml:space="preserve"> PAGEREF _Toc209623790 \h </w:instrText>
        </w:r>
        <w:r>
          <w:rPr>
            <w:noProof/>
            <w:webHidden/>
          </w:rPr>
        </w:r>
        <w:r>
          <w:rPr>
            <w:noProof/>
            <w:webHidden/>
          </w:rPr>
          <w:fldChar w:fldCharType="separate"/>
        </w:r>
        <w:r>
          <w:rPr>
            <w:noProof/>
            <w:webHidden/>
          </w:rPr>
          <w:t>241</w:t>
        </w:r>
        <w:r>
          <w:rPr>
            <w:noProof/>
            <w:webHidden/>
          </w:rPr>
          <w:fldChar w:fldCharType="end"/>
        </w:r>
      </w:hyperlink>
    </w:p>
    <w:p w14:paraId="60EA0B6E" w14:textId="2C5BA1E8" w:rsidR="00CA66B3" w:rsidRDefault="00CA66B3">
      <w:pPr>
        <w:pStyle w:val="TableofFigures"/>
        <w:tabs>
          <w:tab w:val="right" w:leader="dot" w:pos="9350"/>
        </w:tabs>
        <w:rPr>
          <w:rFonts w:eastAsiaTheme="minorEastAsia" w:cstheme="minorBidi"/>
          <w:noProof/>
          <w:kern w:val="2"/>
          <w14:ligatures w14:val="standardContextual"/>
        </w:rPr>
      </w:pPr>
      <w:hyperlink w:anchor="_Toc209623791" w:history="1">
        <w:r w:rsidRPr="00756A64">
          <w:rPr>
            <w:rStyle w:val="Hyperlink"/>
            <w:rFonts w:eastAsiaTheme="majorEastAsia"/>
            <w:noProof/>
          </w:rPr>
          <w:t>Code 26: edge.MultiPath(...) example</w:t>
        </w:r>
        <w:r>
          <w:rPr>
            <w:noProof/>
            <w:webHidden/>
          </w:rPr>
          <w:tab/>
        </w:r>
        <w:r>
          <w:rPr>
            <w:noProof/>
            <w:webHidden/>
          </w:rPr>
          <w:fldChar w:fldCharType="begin"/>
        </w:r>
        <w:r>
          <w:rPr>
            <w:noProof/>
            <w:webHidden/>
          </w:rPr>
          <w:instrText xml:space="preserve"> PAGEREF _Toc209623791 \h </w:instrText>
        </w:r>
        <w:r>
          <w:rPr>
            <w:noProof/>
            <w:webHidden/>
          </w:rPr>
        </w:r>
        <w:r>
          <w:rPr>
            <w:noProof/>
            <w:webHidden/>
          </w:rPr>
          <w:fldChar w:fldCharType="separate"/>
        </w:r>
        <w:r>
          <w:rPr>
            <w:noProof/>
            <w:webHidden/>
          </w:rPr>
          <w:t>243</w:t>
        </w:r>
        <w:r>
          <w:rPr>
            <w:noProof/>
            <w:webHidden/>
          </w:rPr>
          <w:fldChar w:fldCharType="end"/>
        </w:r>
      </w:hyperlink>
    </w:p>
    <w:p w14:paraId="0DC56776" w14:textId="232DA221" w:rsidR="00CA66B3" w:rsidRDefault="00CA66B3">
      <w:pPr>
        <w:pStyle w:val="TableofFigures"/>
        <w:tabs>
          <w:tab w:val="right" w:leader="dot" w:pos="9350"/>
        </w:tabs>
        <w:rPr>
          <w:rFonts w:eastAsiaTheme="minorEastAsia" w:cstheme="minorBidi"/>
          <w:noProof/>
          <w:kern w:val="2"/>
          <w14:ligatures w14:val="standardContextual"/>
        </w:rPr>
      </w:pPr>
      <w:hyperlink w:anchor="_Toc209623792" w:history="1">
        <w:r w:rsidRPr="00756A64">
          <w:rPr>
            <w:rStyle w:val="Hyperlink"/>
            <w:rFonts w:eastAsiaTheme="majorEastAsia"/>
            <w:noProof/>
          </w:rPr>
          <w:t>Code 27: Merge clause example</w:t>
        </w:r>
        <w:r>
          <w:rPr>
            <w:noProof/>
            <w:webHidden/>
          </w:rPr>
          <w:tab/>
        </w:r>
        <w:r>
          <w:rPr>
            <w:noProof/>
            <w:webHidden/>
          </w:rPr>
          <w:fldChar w:fldCharType="begin"/>
        </w:r>
        <w:r>
          <w:rPr>
            <w:noProof/>
            <w:webHidden/>
          </w:rPr>
          <w:instrText xml:space="preserve"> PAGEREF _Toc209623792 \h </w:instrText>
        </w:r>
        <w:r>
          <w:rPr>
            <w:noProof/>
            <w:webHidden/>
          </w:rPr>
        </w:r>
        <w:r>
          <w:rPr>
            <w:noProof/>
            <w:webHidden/>
          </w:rPr>
          <w:fldChar w:fldCharType="separate"/>
        </w:r>
        <w:r>
          <w:rPr>
            <w:noProof/>
            <w:webHidden/>
          </w:rPr>
          <w:t>244</w:t>
        </w:r>
        <w:r>
          <w:rPr>
            <w:noProof/>
            <w:webHidden/>
          </w:rPr>
          <w:fldChar w:fldCharType="end"/>
        </w:r>
      </w:hyperlink>
    </w:p>
    <w:p w14:paraId="691ECDF1" w14:textId="3EC9AF01" w:rsidR="00CA66B3" w:rsidRDefault="00CA66B3">
      <w:pPr>
        <w:pStyle w:val="TableofFigures"/>
        <w:tabs>
          <w:tab w:val="right" w:leader="dot" w:pos="9350"/>
        </w:tabs>
        <w:rPr>
          <w:rFonts w:eastAsiaTheme="minorEastAsia" w:cstheme="minorBidi"/>
          <w:noProof/>
          <w:kern w:val="2"/>
          <w14:ligatures w14:val="standardContextual"/>
        </w:rPr>
      </w:pPr>
      <w:hyperlink w:anchor="_Toc209623793" w:history="1">
        <w:r w:rsidRPr="00756A64">
          <w:rPr>
            <w:rStyle w:val="Hyperlink"/>
            <w:rFonts w:eastAsiaTheme="majorEastAsia"/>
            <w:noProof/>
          </w:rPr>
          <w:t>Code 28: AMI Egress node example</w:t>
        </w:r>
        <w:r>
          <w:rPr>
            <w:noProof/>
            <w:webHidden/>
          </w:rPr>
          <w:tab/>
        </w:r>
        <w:r>
          <w:rPr>
            <w:noProof/>
            <w:webHidden/>
          </w:rPr>
          <w:fldChar w:fldCharType="begin"/>
        </w:r>
        <w:r>
          <w:rPr>
            <w:noProof/>
            <w:webHidden/>
          </w:rPr>
          <w:instrText xml:space="preserve"> PAGEREF _Toc209623793 \h </w:instrText>
        </w:r>
        <w:r>
          <w:rPr>
            <w:noProof/>
            <w:webHidden/>
          </w:rPr>
        </w:r>
        <w:r>
          <w:rPr>
            <w:noProof/>
            <w:webHidden/>
          </w:rPr>
          <w:fldChar w:fldCharType="separate"/>
        </w:r>
        <w:r>
          <w:rPr>
            <w:noProof/>
            <w:webHidden/>
          </w:rPr>
          <w:t>245</w:t>
        </w:r>
        <w:r>
          <w:rPr>
            <w:noProof/>
            <w:webHidden/>
          </w:rPr>
          <w:fldChar w:fldCharType="end"/>
        </w:r>
      </w:hyperlink>
    </w:p>
    <w:p w14:paraId="5DCF799B" w14:textId="1E4FDB1A" w:rsidR="00CA66B3" w:rsidRDefault="00CA66B3">
      <w:pPr>
        <w:pStyle w:val="TableofFigures"/>
        <w:tabs>
          <w:tab w:val="right" w:leader="dot" w:pos="9350"/>
        </w:tabs>
        <w:rPr>
          <w:rFonts w:eastAsiaTheme="minorEastAsia" w:cstheme="minorBidi"/>
          <w:noProof/>
          <w:kern w:val="2"/>
          <w14:ligatures w14:val="standardContextual"/>
        </w:rPr>
      </w:pPr>
      <w:hyperlink w:anchor="_Toc209623794" w:history="1">
        <w:r w:rsidRPr="00756A64">
          <w:rPr>
            <w:rStyle w:val="Hyperlink"/>
            <w:rFonts w:eastAsiaTheme="majorEastAsia"/>
            <w:noProof/>
          </w:rPr>
          <w:t>Code 29: Worker Function Signature</w:t>
        </w:r>
        <w:r>
          <w:rPr>
            <w:noProof/>
            <w:webHidden/>
          </w:rPr>
          <w:tab/>
        </w:r>
        <w:r>
          <w:rPr>
            <w:noProof/>
            <w:webHidden/>
          </w:rPr>
          <w:fldChar w:fldCharType="begin"/>
        </w:r>
        <w:r>
          <w:rPr>
            <w:noProof/>
            <w:webHidden/>
          </w:rPr>
          <w:instrText xml:space="preserve"> PAGEREF _Toc209623794 \h </w:instrText>
        </w:r>
        <w:r>
          <w:rPr>
            <w:noProof/>
            <w:webHidden/>
          </w:rPr>
        </w:r>
        <w:r>
          <w:rPr>
            <w:noProof/>
            <w:webHidden/>
          </w:rPr>
          <w:fldChar w:fldCharType="separate"/>
        </w:r>
        <w:r>
          <w:rPr>
            <w:noProof/>
            <w:webHidden/>
          </w:rPr>
          <w:t>254</w:t>
        </w:r>
        <w:r>
          <w:rPr>
            <w:noProof/>
            <w:webHidden/>
          </w:rPr>
          <w:fldChar w:fldCharType="end"/>
        </w:r>
      </w:hyperlink>
    </w:p>
    <w:p w14:paraId="7B790E17" w14:textId="1042B6B7" w:rsidR="00CA66B3" w:rsidRDefault="00CA66B3">
      <w:pPr>
        <w:pStyle w:val="TableofFigures"/>
        <w:tabs>
          <w:tab w:val="right" w:leader="dot" w:pos="9350"/>
        </w:tabs>
        <w:rPr>
          <w:rFonts w:eastAsiaTheme="minorEastAsia" w:cstheme="minorBidi"/>
          <w:noProof/>
          <w:kern w:val="2"/>
          <w14:ligatures w14:val="standardContextual"/>
        </w:rPr>
      </w:pPr>
      <w:hyperlink w:anchor="_Toc209623795" w:history="1">
        <w:r w:rsidRPr="00756A64">
          <w:rPr>
            <w:rStyle w:val="Hyperlink"/>
            <w:rFonts w:eastAsiaTheme="majorEastAsia"/>
            <w:noProof/>
          </w:rPr>
          <w:t>Code 30: Mutation operator (*) demonstrated</w:t>
        </w:r>
        <w:r>
          <w:rPr>
            <w:noProof/>
            <w:webHidden/>
          </w:rPr>
          <w:tab/>
        </w:r>
        <w:r>
          <w:rPr>
            <w:noProof/>
            <w:webHidden/>
          </w:rPr>
          <w:fldChar w:fldCharType="begin"/>
        </w:r>
        <w:r>
          <w:rPr>
            <w:noProof/>
            <w:webHidden/>
          </w:rPr>
          <w:instrText xml:space="preserve"> PAGEREF _Toc209623795 \h </w:instrText>
        </w:r>
        <w:r>
          <w:rPr>
            <w:noProof/>
            <w:webHidden/>
          </w:rPr>
        </w:r>
        <w:r>
          <w:rPr>
            <w:noProof/>
            <w:webHidden/>
          </w:rPr>
          <w:fldChar w:fldCharType="separate"/>
        </w:r>
        <w:r>
          <w:rPr>
            <w:noProof/>
            <w:webHidden/>
          </w:rPr>
          <w:t>255</w:t>
        </w:r>
        <w:r>
          <w:rPr>
            <w:noProof/>
            <w:webHidden/>
          </w:rPr>
          <w:fldChar w:fldCharType="end"/>
        </w:r>
      </w:hyperlink>
    </w:p>
    <w:p w14:paraId="6E1E7FF0" w14:textId="3E11DB2C" w:rsidR="00CA66B3" w:rsidRDefault="00CA66B3">
      <w:pPr>
        <w:pStyle w:val="TableofFigures"/>
        <w:tabs>
          <w:tab w:val="right" w:leader="dot" w:pos="9350"/>
        </w:tabs>
        <w:rPr>
          <w:rFonts w:eastAsiaTheme="minorEastAsia" w:cstheme="minorBidi"/>
          <w:noProof/>
          <w:kern w:val="2"/>
          <w14:ligatures w14:val="standardContextual"/>
        </w:rPr>
      </w:pPr>
      <w:hyperlink w:anchor="_Toc209623796" w:history="1">
        <w:r w:rsidRPr="00756A64">
          <w:rPr>
            <w:rStyle w:val="Hyperlink"/>
            <w:rFonts w:eastAsiaTheme="majorEastAsia"/>
            <w:noProof/>
          </w:rPr>
          <w:t>Code 31: Unused function return</w:t>
        </w:r>
        <w:r>
          <w:rPr>
            <w:noProof/>
            <w:webHidden/>
          </w:rPr>
          <w:tab/>
        </w:r>
        <w:r>
          <w:rPr>
            <w:noProof/>
            <w:webHidden/>
          </w:rPr>
          <w:fldChar w:fldCharType="begin"/>
        </w:r>
        <w:r>
          <w:rPr>
            <w:noProof/>
            <w:webHidden/>
          </w:rPr>
          <w:instrText xml:space="preserve"> PAGEREF _Toc209623796 \h </w:instrText>
        </w:r>
        <w:r>
          <w:rPr>
            <w:noProof/>
            <w:webHidden/>
          </w:rPr>
        </w:r>
        <w:r>
          <w:rPr>
            <w:noProof/>
            <w:webHidden/>
          </w:rPr>
          <w:fldChar w:fldCharType="separate"/>
        </w:r>
        <w:r>
          <w:rPr>
            <w:noProof/>
            <w:webHidden/>
          </w:rPr>
          <w:t>256</w:t>
        </w:r>
        <w:r>
          <w:rPr>
            <w:noProof/>
            <w:webHidden/>
          </w:rPr>
          <w:fldChar w:fldCharType="end"/>
        </w:r>
      </w:hyperlink>
    </w:p>
    <w:p w14:paraId="231F167F" w14:textId="256B5CAB" w:rsidR="00CA66B3" w:rsidRDefault="00CA66B3">
      <w:pPr>
        <w:pStyle w:val="TableofFigures"/>
        <w:tabs>
          <w:tab w:val="right" w:leader="dot" w:pos="9350"/>
        </w:tabs>
        <w:rPr>
          <w:rFonts w:eastAsiaTheme="minorEastAsia" w:cstheme="minorBidi"/>
          <w:noProof/>
          <w:kern w:val="2"/>
          <w14:ligatures w14:val="standardContextual"/>
        </w:rPr>
      </w:pPr>
      <w:hyperlink w:anchor="_Toc209623797" w:history="1">
        <w:r w:rsidRPr="00756A64">
          <w:rPr>
            <w:rStyle w:val="Hyperlink"/>
            <w:rFonts w:eastAsiaTheme="majorEastAsia"/>
            <w:noProof/>
          </w:rPr>
          <w:t>Code 32: Unused function parameter</w:t>
        </w:r>
        <w:r>
          <w:rPr>
            <w:noProof/>
            <w:webHidden/>
          </w:rPr>
          <w:tab/>
        </w:r>
        <w:r>
          <w:rPr>
            <w:noProof/>
            <w:webHidden/>
          </w:rPr>
          <w:fldChar w:fldCharType="begin"/>
        </w:r>
        <w:r>
          <w:rPr>
            <w:noProof/>
            <w:webHidden/>
          </w:rPr>
          <w:instrText xml:space="preserve"> PAGEREF _Toc209623797 \h </w:instrText>
        </w:r>
        <w:r>
          <w:rPr>
            <w:noProof/>
            <w:webHidden/>
          </w:rPr>
        </w:r>
        <w:r>
          <w:rPr>
            <w:noProof/>
            <w:webHidden/>
          </w:rPr>
          <w:fldChar w:fldCharType="separate"/>
        </w:r>
        <w:r>
          <w:rPr>
            <w:noProof/>
            <w:webHidden/>
          </w:rPr>
          <w:t>256</w:t>
        </w:r>
        <w:r>
          <w:rPr>
            <w:noProof/>
            <w:webHidden/>
          </w:rPr>
          <w:fldChar w:fldCharType="end"/>
        </w:r>
      </w:hyperlink>
    </w:p>
    <w:p w14:paraId="7AAEC6CC" w14:textId="7464B68A" w:rsidR="00CA66B3" w:rsidRDefault="00CA66B3">
      <w:pPr>
        <w:pStyle w:val="TableofFigures"/>
        <w:tabs>
          <w:tab w:val="right" w:leader="dot" w:pos="9350"/>
        </w:tabs>
        <w:rPr>
          <w:rFonts w:eastAsiaTheme="minorEastAsia" w:cstheme="minorBidi"/>
          <w:noProof/>
          <w:kern w:val="2"/>
          <w14:ligatures w14:val="standardContextual"/>
        </w:rPr>
      </w:pPr>
      <w:hyperlink w:anchor="_Toc209623798" w:history="1">
        <w:r w:rsidRPr="00756A64">
          <w:rPr>
            <w:rStyle w:val="Hyperlink"/>
            <w:rFonts w:eastAsiaTheme="majorEastAsia"/>
            <w:noProof/>
          </w:rPr>
          <w:t>Code 33: Illegal omitted input parameter</w:t>
        </w:r>
        <w:r>
          <w:rPr>
            <w:noProof/>
            <w:webHidden/>
          </w:rPr>
          <w:tab/>
        </w:r>
        <w:r>
          <w:rPr>
            <w:noProof/>
            <w:webHidden/>
          </w:rPr>
          <w:fldChar w:fldCharType="begin"/>
        </w:r>
        <w:r>
          <w:rPr>
            <w:noProof/>
            <w:webHidden/>
          </w:rPr>
          <w:instrText xml:space="preserve"> PAGEREF _Toc209623798 \h </w:instrText>
        </w:r>
        <w:r>
          <w:rPr>
            <w:noProof/>
            <w:webHidden/>
          </w:rPr>
        </w:r>
        <w:r>
          <w:rPr>
            <w:noProof/>
            <w:webHidden/>
          </w:rPr>
          <w:fldChar w:fldCharType="separate"/>
        </w:r>
        <w:r>
          <w:rPr>
            <w:noProof/>
            <w:webHidden/>
          </w:rPr>
          <w:t>256</w:t>
        </w:r>
        <w:r>
          <w:rPr>
            <w:noProof/>
            <w:webHidden/>
          </w:rPr>
          <w:fldChar w:fldCharType="end"/>
        </w:r>
      </w:hyperlink>
    </w:p>
    <w:p w14:paraId="1E0D76F3" w14:textId="7BC36632" w:rsidR="00CA66B3" w:rsidRDefault="00CA66B3">
      <w:pPr>
        <w:pStyle w:val="TableofFigures"/>
        <w:tabs>
          <w:tab w:val="right" w:leader="dot" w:pos="9350"/>
        </w:tabs>
        <w:rPr>
          <w:rFonts w:eastAsiaTheme="minorEastAsia" w:cstheme="minorBidi"/>
          <w:noProof/>
          <w:kern w:val="2"/>
          <w14:ligatures w14:val="standardContextual"/>
        </w:rPr>
      </w:pPr>
      <w:hyperlink w:anchor="_Toc209623799" w:history="1">
        <w:r w:rsidRPr="00756A64">
          <w:rPr>
            <w:rStyle w:val="Hyperlink"/>
            <w:rFonts w:eastAsiaTheme="majorEastAsia"/>
            <w:noProof/>
          </w:rPr>
          <w:t>Code 34: Allowed input parameter</w:t>
        </w:r>
        <w:r>
          <w:rPr>
            <w:noProof/>
            <w:webHidden/>
          </w:rPr>
          <w:tab/>
        </w:r>
        <w:r>
          <w:rPr>
            <w:noProof/>
            <w:webHidden/>
          </w:rPr>
          <w:fldChar w:fldCharType="begin"/>
        </w:r>
        <w:r>
          <w:rPr>
            <w:noProof/>
            <w:webHidden/>
          </w:rPr>
          <w:instrText xml:space="preserve"> PAGEREF _Toc209623799 \h </w:instrText>
        </w:r>
        <w:r>
          <w:rPr>
            <w:noProof/>
            <w:webHidden/>
          </w:rPr>
        </w:r>
        <w:r>
          <w:rPr>
            <w:noProof/>
            <w:webHidden/>
          </w:rPr>
          <w:fldChar w:fldCharType="separate"/>
        </w:r>
        <w:r>
          <w:rPr>
            <w:noProof/>
            <w:webHidden/>
          </w:rPr>
          <w:t>257</w:t>
        </w:r>
        <w:r>
          <w:rPr>
            <w:noProof/>
            <w:webHidden/>
          </w:rPr>
          <w:fldChar w:fldCharType="end"/>
        </w:r>
      </w:hyperlink>
    </w:p>
    <w:p w14:paraId="0598FEE7" w14:textId="03C071EC" w:rsidR="00CA66B3" w:rsidRDefault="00CA66B3">
      <w:pPr>
        <w:pStyle w:val="TableofFigures"/>
        <w:tabs>
          <w:tab w:val="right" w:leader="dot" w:pos="9350"/>
        </w:tabs>
        <w:rPr>
          <w:rFonts w:eastAsiaTheme="minorEastAsia" w:cstheme="minorBidi"/>
          <w:noProof/>
          <w:kern w:val="2"/>
          <w14:ligatures w14:val="standardContextual"/>
        </w:rPr>
      </w:pPr>
      <w:hyperlink w:anchor="_Toc209623800" w:history="1">
        <w:r w:rsidRPr="00756A64">
          <w:rPr>
            <w:rStyle w:val="Hyperlink"/>
            <w:rFonts w:eastAsiaTheme="majorEastAsia"/>
            <w:noProof/>
          </w:rPr>
          <w:t>Code 35: Worker Function Signature</w:t>
        </w:r>
        <w:r>
          <w:rPr>
            <w:noProof/>
            <w:webHidden/>
          </w:rPr>
          <w:tab/>
        </w:r>
        <w:r>
          <w:rPr>
            <w:noProof/>
            <w:webHidden/>
          </w:rPr>
          <w:fldChar w:fldCharType="begin"/>
        </w:r>
        <w:r>
          <w:rPr>
            <w:noProof/>
            <w:webHidden/>
          </w:rPr>
          <w:instrText xml:space="preserve"> PAGEREF _Toc209623800 \h </w:instrText>
        </w:r>
        <w:r>
          <w:rPr>
            <w:noProof/>
            <w:webHidden/>
          </w:rPr>
        </w:r>
        <w:r>
          <w:rPr>
            <w:noProof/>
            <w:webHidden/>
          </w:rPr>
          <w:fldChar w:fldCharType="separate"/>
        </w:r>
        <w:r>
          <w:rPr>
            <w:noProof/>
            <w:webHidden/>
          </w:rPr>
          <w:t>258</w:t>
        </w:r>
        <w:r>
          <w:rPr>
            <w:noProof/>
            <w:webHidden/>
          </w:rPr>
          <w:fldChar w:fldCharType="end"/>
        </w:r>
      </w:hyperlink>
    </w:p>
    <w:p w14:paraId="5977A75A" w14:textId="70D94355" w:rsidR="00CA66B3" w:rsidRDefault="00CA66B3">
      <w:pPr>
        <w:pStyle w:val="TableofFigures"/>
        <w:tabs>
          <w:tab w:val="right" w:leader="dot" w:pos="9350"/>
        </w:tabs>
        <w:rPr>
          <w:rFonts w:eastAsiaTheme="minorEastAsia" w:cstheme="minorBidi"/>
          <w:noProof/>
          <w:kern w:val="2"/>
          <w14:ligatures w14:val="standardContextual"/>
        </w:rPr>
      </w:pPr>
      <w:hyperlink w:anchor="_Toc209623801" w:history="1">
        <w:r w:rsidRPr="00756A64">
          <w:rPr>
            <w:rStyle w:val="Hyperlink"/>
            <w:rFonts w:eastAsiaTheme="majorEastAsia"/>
            <w:noProof/>
          </w:rPr>
          <w:t>Code 36: Example helper function</w:t>
        </w:r>
        <w:r>
          <w:rPr>
            <w:noProof/>
            <w:webHidden/>
          </w:rPr>
          <w:tab/>
        </w:r>
        <w:r>
          <w:rPr>
            <w:noProof/>
            <w:webHidden/>
          </w:rPr>
          <w:fldChar w:fldCharType="begin"/>
        </w:r>
        <w:r>
          <w:rPr>
            <w:noProof/>
            <w:webHidden/>
          </w:rPr>
          <w:instrText xml:space="preserve"> PAGEREF _Toc209623801 \h </w:instrText>
        </w:r>
        <w:r>
          <w:rPr>
            <w:noProof/>
            <w:webHidden/>
          </w:rPr>
        </w:r>
        <w:r>
          <w:rPr>
            <w:noProof/>
            <w:webHidden/>
          </w:rPr>
          <w:fldChar w:fldCharType="separate"/>
        </w:r>
        <w:r>
          <w:rPr>
            <w:noProof/>
            <w:webHidden/>
          </w:rPr>
          <w:t>258</w:t>
        </w:r>
        <w:r>
          <w:rPr>
            <w:noProof/>
            <w:webHidden/>
          </w:rPr>
          <w:fldChar w:fldCharType="end"/>
        </w:r>
      </w:hyperlink>
    </w:p>
    <w:p w14:paraId="5E5C13D1" w14:textId="4170733A" w:rsidR="00CA66B3" w:rsidRDefault="00CA66B3">
      <w:pPr>
        <w:pStyle w:val="TableofFigures"/>
        <w:tabs>
          <w:tab w:val="right" w:leader="dot" w:pos="9350"/>
        </w:tabs>
        <w:rPr>
          <w:rFonts w:eastAsiaTheme="minorEastAsia" w:cstheme="minorBidi"/>
          <w:noProof/>
          <w:kern w:val="2"/>
          <w14:ligatures w14:val="standardContextual"/>
        </w:rPr>
      </w:pPr>
      <w:hyperlink w:anchor="_Toc209623802" w:history="1">
        <w:r w:rsidRPr="00756A64">
          <w:rPr>
            <w:rStyle w:val="Hyperlink"/>
            <w:rFonts w:eastAsiaTheme="majorEastAsia"/>
            <w:noProof/>
          </w:rPr>
          <w:t>Code 37: Anonymous function example</w:t>
        </w:r>
        <w:r>
          <w:rPr>
            <w:noProof/>
            <w:webHidden/>
          </w:rPr>
          <w:tab/>
        </w:r>
        <w:r>
          <w:rPr>
            <w:noProof/>
            <w:webHidden/>
          </w:rPr>
          <w:fldChar w:fldCharType="begin"/>
        </w:r>
        <w:r>
          <w:rPr>
            <w:noProof/>
            <w:webHidden/>
          </w:rPr>
          <w:instrText xml:space="preserve"> PAGEREF _Toc209623802 \h </w:instrText>
        </w:r>
        <w:r>
          <w:rPr>
            <w:noProof/>
            <w:webHidden/>
          </w:rPr>
        </w:r>
        <w:r>
          <w:rPr>
            <w:noProof/>
            <w:webHidden/>
          </w:rPr>
          <w:fldChar w:fldCharType="separate"/>
        </w:r>
        <w:r>
          <w:rPr>
            <w:noProof/>
            <w:webHidden/>
          </w:rPr>
          <w:t>258</w:t>
        </w:r>
        <w:r>
          <w:rPr>
            <w:noProof/>
            <w:webHidden/>
          </w:rPr>
          <w:fldChar w:fldCharType="end"/>
        </w:r>
      </w:hyperlink>
    </w:p>
    <w:p w14:paraId="0D7116E4" w14:textId="56E4127F" w:rsidR="00CA66B3" w:rsidRDefault="00CA66B3">
      <w:pPr>
        <w:pStyle w:val="TableofFigures"/>
        <w:tabs>
          <w:tab w:val="right" w:leader="dot" w:pos="9350"/>
        </w:tabs>
        <w:rPr>
          <w:rFonts w:eastAsiaTheme="minorEastAsia" w:cstheme="minorBidi"/>
          <w:noProof/>
          <w:kern w:val="2"/>
          <w14:ligatures w14:val="standardContextual"/>
        </w:rPr>
      </w:pPr>
      <w:hyperlink w:anchor="_Toc209623803" w:history="1">
        <w:r w:rsidRPr="00756A64">
          <w:rPr>
            <w:rStyle w:val="Hyperlink"/>
            <w:rFonts w:eastAsiaTheme="majorEastAsia"/>
            <w:noProof/>
          </w:rPr>
          <w:t>Code 38: Factory function pattern</w:t>
        </w:r>
        <w:r>
          <w:rPr>
            <w:noProof/>
            <w:webHidden/>
          </w:rPr>
          <w:tab/>
        </w:r>
        <w:r>
          <w:rPr>
            <w:noProof/>
            <w:webHidden/>
          </w:rPr>
          <w:fldChar w:fldCharType="begin"/>
        </w:r>
        <w:r>
          <w:rPr>
            <w:noProof/>
            <w:webHidden/>
          </w:rPr>
          <w:instrText xml:space="preserve"> PAGEREF _Toc209623803 \h </w:instrText>
        </w:r>
        <w:r>
          <w:rPr>
            <w:noProof/>
            <w:webHidden/>
          </w:rPr>
        </w:r>
        <w:r>
          <w:rPr>
            <w:noProof/>
            <w:webHidden/>
          </w:rPr>
          <w:fldChar w:fldCharType="separate"/>
        </w:r>
        <w:r>
          <w:rPr>
            <w:noProof/>
            <w:webHidden/>
          </w:rPr>
          <w:t>259</w:t>
        </w:r>
        <w:r>
          <w:rPr>
            <w:noProof/>
            <w:webHidden/>
          </w:rPr>
          <w:fldChar w:fldCharType="end"/>
        </w:r>
      </w:hyperlink>
    </w:p>
    <w:p w14:paraId="4687D3C3" w14:textId="3D129EC1" w:rsidR="00CA66B3" w:rsidRDefault="00CA66B3">
      <w:pPr>
        <w:pStyle w:val="TableofFigures"/>
        <w:tabs>
          <w:tab w:val="right" w:leader="dot" w:pos="9350"/>
        </w:tabs>
        <w:rPr>
          <w:rFonts w:eastAsiaTheme="minorEastAsia" w:cstheme="minorBidi"/>
          <w:noProof/>
          <w:kern w:val="2"/>
          <w14:ligatures w14:val="standardContextual"/>
        </w:rPr>
      </w:pPr>
      <w:hyperlink w:anchor="_Toc209623804" w:history="1">
        <w:r w:rsidRPr="00756A64">
          <w:rPr>
            <w:rStyle w:val="Hyperlink"/>
            <w:rFonts w:eastAsiaTheme="majorEastAsia"/>
            <w:noProof/>
          </w:rPr>
          <w:t>Code 39: Generic Function Form</w:t>
        </w:r>
        <w:r>
          <w:rPr>
            <w:noProof/>
            <w:webHidden/>
          </w:rPr>
          <w:tab/>
        </w:r>
        <w:r>
          <w:rPr>
            <w:noProof/>
            <w:webHidden/>
          </w:rPr>
          <w:fldChar w:fldCharType="begin"/>
        </w:r>
        <w:r>
          <w:rPr>
            <w:noProof/>
            <w:webHidden/>
          </w:rPr>
          <w:instrText xml:space="preserve"> PAGEREF _Toc209623804 \h </w:instrText>
        </w:r>
        <w:r>
          <w:rPr>
            <w:noProof/>
            <w:webHidden/>
          </w:rPr>
        </w:r>
        <w:r>
          <w:rPr>
            <w:noProof/>
            <w:webHidden/>
          </w:rPr>
          <w:fldChar w:fldCharType="separate"/>
        </w:r>
        <w:r>
          <w:rPr>
            <w:noProof/>
            <w:webHidden/>
          </w:rPr>
          <w:t>260</w:t>
        </w:r>
        <w:r>
          <w:rPr>
            <w:noProof/>
            <w:webHidden/>
          </w:rPr>
          <w:fldChar w:fldCharType="end"/>
        </w:r>
      </w:hyperlink>
    </w:p>
    <w:p w14:paraId="63D3BCC0" w14:textId="41BD575B" w:rsidR="00CA66B3" w:rsidRDefault="00CA66B3">
      <w:pPr>
        <w:pStyle w:val="TableofFigures"/>
        <w:tabs>
          <w:tab w:val="right" w:leader="dot" w:pos="9350"/>
        </w:tabs>
        <w:rPr>
          <w:rFonts w:eastAsiaTheme="minorEastAsia" w:cstheme="minorBidi"/>
          <w:noProof/>
          <w:kern w:val="2"/>
          <w14:ligatures w14:val="standardContextual"/>
        </w:rPr>
      </w:pPr>
      <w:hyperlink w:anchor="_Toc209623805" w:history="1">
        <w:r w:rsidRPr="00756A64">
          <w:rPr>
            <w:rStyle w:val="Hyperlink"/>
            <w:rFonts w:eastAsiaTheme="majorEastAsia"/>
            <w:noProof/>
          </w:rPr>
          <w:t>Code 40: Struct method form</w:t>
        </w:r>
        <w:r>
          <w:rPr>
            <w:noProof/>
            <w:webHidden/>
          </w:rPr>
          <w:tab/>
        </w:r>
        <w:r>
          <w:rPr>
            <w:noProof/>
            <w:webHidden/>
          </w:rPr>
          <w:fldChar w:fldCharType="begin"/>
        </w:r>
        <w:r>
          <w:rPr>
            <w:noProof/>
            <w:webHidden/>
          </w:rPr>
          <w:instrText xml:space="preserve"> PAGEREF _Toc209623805 \h </w:instrText>
        </w:r>
        <w:r>
          <w:rPr>
            <w:noProof/>
            <w:webHidden/>
          </w:rPr>
        </w:r>
        <w:r>
          <w:rPr>
            <w:noProof/>
            <w:webHidden/>
          </w:rPr>
          <w:fldChar w:fldCharType="separate"/>
        </w:r>
        <w:r>
          <w:rPr>
            <w:noProof/>
            <w:webHidden/>
          </w:rPr>
          <w:t>260</w:t>
        </w:r>
        <w:r>
          <w:rPr>
            <w:noProof/>
            <w:webHidden/>
          </w:rPr>
          <w:fldChar w:fldCharType="end"/>
        </w:r>
      </w:hyperlink>
    </w:p>
    <w:p w14:paraId="4CFCF494" w14:textId="3079D6FB" w:rsidR="00CA66B3" w:rsidRDefault="00CA66B3">
      <w:pPr>
        <w:pStyle w:val="TableofFigures"/>
        <w:tabs>
          <w:tab w:val="right" w:leader="dot" w:pos="9350"/>
        </w:tabs>
        <w:rPr>
          <w:rFonts w:eastAsiaTheme="minorEastAsia" w:cstheme="minorBidi"/>
          <w:noProof/>
          <w:kern w:val="2"/>
          <w14:ligatures w14:val="standardContextual"/>
        </w:rPr>
      </w:pPr>
      <w:hyperlink w:anchor="_Toc209623806" w:history="1">
        <w:r w:rsidRPr="00756A64">
          <w:rPr>
            <w:rStyle w:val="Hyperlink"/>
            <w:rFonts w:eastAsiaTheme="majorEastAsia"/>
            <w:noProof/>
          </w:rPr>
          <w:t>Code 41: Mutability Example using * operator</w:t>
        </w:r>
        <w:r>
          <w:rPr>
            <w:noProof/>
            <w:webHidden/>
          </w:rPr>
          <w:tab/>
        </w:r>
        <w:r>
          <w:rPr>
            <w:noProof/>
            <w:webHidden/>
          </w:rPr>
          <w:fldChar w:fldCharType="begin"/>
        </w:r>
        <w:r>
          <w:rPr>
            <w:noProof/>
            <w:webHidden/>
          </w:rPr>
          <w:instrText xml:space="preserve"> PAGEREF _Toc209623806 \h </w:instrText>
        </w:r>
        <w:r>
          <w:rPr>
            <w:noProof/>
            <w:webHidden/>
          </w:rPr>
        </w:r>
        <w:r>
          <w:rPr>
            <w:noProof/>
            <w:webHidden/>
          </w:rPr>
          <w:fldChar w:fldCharType="separate"/>
        </w:r>
        <w:r>
          <w:rPr>
            <w:noProof/>
            <w:webHidden/>
          </w:rPr>
          <w:t>261</w:t>
        </w:r>
        <w:r>
          <w:rPr>
            <w:noProof/>
            <w:webHidden/>
          </w:rPr>
          <w:fldChar w:fldCharType="end"/>
        </w:r>
      </w:hyperlink>
    </w:p>
    <w:p w14:paraId="1F3FC203" w14:textId="2432F5B1" w:rsidR="00CA66B3" w:rsidRDefault="00CA66B3">
      <w:pPr>
        <w:pStyle w:val="TableofFigures"/>
        <w:tabs>
          <w:tab w:val="right" w:leader="dot" w:pos="9350"/>
        </w:tabs>
        <w:rPr>
          <w:rFonts w:eastAsiaTheme="minorEastAsia" w:cstheme="minorBidi"/>
          <w:noProof/>
          <w:kern w:val="2"/>
          <w14:ligatures w14:val="standardContextual"/>
        </w:rPr>
      </w:pPr>
      <w:hyperlink w:anchor="_Toc209623807" w:history="1">
        <w:r w:rsidRPr="00756A64">
          <w:rPr>
            <w:rStyle w:val="Hyperlink"/>
            <w:rFonts w:eastAsiaTheme="majorEastAsia"/>
            <w:noProof/>
          </w:rPr>
          <w:t>Code 42: Example returning Event&lt;T&gt;</w:t>
        </w:r>
        <w:r>
          <w:rPr>
            <w:noProof/>
            <w:webHidden/>
          </w:rPr>
          <w:tab/>
        </w:r>
        <w:r>
          <w:rPr>
            <w:noProof/>
            <w:webHidden/>
          </w:rPr>
          <w:fldChar w:fldCharType="begin"/>
        </w:r>
        <w:r>
          <w:rPr>
            <w:noProof/>
            <w:webHidden/>
          </w:rPr>
          <w:instrText xml:space="preserve"> PAGEREF _Toc209623807 \h </w:instrText>
        </w:r>
        <w:r>
          <w:rPr>
            <w:noProof/>
            <w:webHidden/>
          </w:rPr>
        </w:r>
        <w:r>
          <w:rPr>
            <w:noProof/>
            <w:webHidden/>
          </w:rPr>
          <w:fldChar w:fldCharType="separate"/>
        </w:r>
        <w:r>
          <w:rPr>
            <w:noProof/>
            <w:webHidden/>
          </w:rPr>
          <w:t>262</w:t>
        </w:r>
        <w:r>
          <w:rPr>
            <w:noProof/>
            <w:webHidden/>
          </w:rPr>
          <w:fldChar w:fldCharType="end"/>
        </w:r>
      </w:hyperlink>
    </w:p>
    <w:p w14:paraId="6C02A44F" w14:textId="26301781" w:rsidR="00CA66B3" w:rsidRDefault="00CA66B3">
      <w:pPr>
        <w:pStyle w:val="TableofFigures"/>
        <w:tabs>
          <w:tab w:val="right" w:leader="dot" w:pos="9350"/>
        </w:tabs>
        <w:rPr>
          <w:rFonts w:eastAsiaTheme="minorEastAsia" w:cstheme="minorBidi"/>
          <w:noProof/>
          <w:kern w:val="2"/>
          <w14:ligatures w14:val="standardContextual"/>
        </w:rPr>
      </w:pPr>
      <w:hyperlink w:anchor="_Toc209623808" w:history="1">
        <w:r w:rsidRPr="00756A64">
          <w:rPr>
            <w:rStyle w:val="Hyperlink"/>
            <w:rFonts w:eastAsiaTheme="majorEastAsia"/>
            <w:noProof/>
          </w:rPr>
          <w:t>Code 43: Immutable Event&lt;T&gt; example</w:t>
        </w:r>
        <w:r>
          <w:rPr>
            <w:noProof/>
            <w:webHidden/>
          </w:rPr>
          <w:tab/>
        </w:r>
        <w:r>
          <w:rPr>
            <w:noProof/>
            <w:webHidden/>
          </w:rPr>
          <w:fldChar w:fldCharType="begin"/>
        </w:r>
        <w:r>
          <w:rPr>
            <w:noProof/>
            <w:webHidden/>
          </w:rPr>
          <w:instrText xml:space="preserve"> PAGEREF _Toc209623808 \h </w:instrText>
        </w:r>
        <w:r>
          <w:rPr>
            <w:noProof/>
            <w:webHidden/>
          </w:rPr>
        </w:r>
        <w:r>
          <w:rPr>
            <w:noProof/>
            <w:webHidden/>
          </w:rPr>
          <w:fldChar w:fldCharType="separate"/>
        </w:r>
        <w:r>
          <w:rPr>
            <w:noProof/>
            <w:webHidden/>
          </w:rPr>
          <w:t>263</w:t>
        </w:r>
        <w:r>
          <w:rPr>
            <w:noProof/>
            <w:webHidden/>
          </w:rPr>
          <w:fldChar w:fldCharType="end"/>
        </w:r>
      </w:hyperlink>
    </w:p>
    <w:p w14:paraId="3C6665E2" w14:textId="5D422B6C" w:rsidR="00CA66B3" w:rsidRDefault="00CA66B3">
      <w:pPr>
        <w:pStyle w:val="TableofFigures"/>
        <w:tabs>
          <w:tab w:val="right" w:leader="dot" w:pos="9350"/>
        </w:tabs>
        <w:rPr>
          <w:rFonts w:eastAsiaTheme="minorEastAsia" w:cstheme="minorBidi"/>
          <w:noProof/>
          <w:kern w:val="2"/>
          <w14:ligatures w14:val="standardContextual"/>
        </w:rPr>
      </w:pPr>
      <w:hyperlink w:anchor="_Toc209623809" w:history="1">
        <w:r w:rsidRPr="00756A64">
          <w:rPr>
            <w:rStyle w:val="Hyperlink"/>
            <w:rFonts w:eastAsiaTheme="majorEastAsia"/>
            <w:noProof/>
          </w:rPr>
          <w:t>Code 44: Illegal Event&lt;T&gt; mutation example</w:t>
        </w:r>
        <w:r>
          <w:rPr>
            <w:noProof/>
            <w:webHidden/>
          </w:rPr>
          <w:tab/>
        </w:r>
        <w:r>
          <w:rPr>
            <w:noProof/>
            <w:webHidden/>
          </w:rPr>
          <w:fldChar w:fldCharType="begin"/>
        </w:r>
        <w:r>
          <w:rPr>
            <w:noProof/>
            <w:webHidden/>
          </w:rPr>
          <w:instrText xml:space="preserve"> PAGEREF _Toc209623809 \h </w:instrText>
        </w:r>
        <w:r>
          <w:rPr>
            <w:noProof/>
            <w:webHidden/>
          </w:rPr>
        </w:r>
        <w:r>
          <w:rPr>
            <w:noProof/>
            <w:webHidden/>
          </w:rPr>
          <w:fldChar w:fldCharType="separate"/>
        </w:r>
        <w:r>
          <w:rPr>
            <w:noProof/>
            <w:webHidden/>
          </w:rPr>
          <w:t>263</w:t>
        </w:r>
        <w:r>
          <w:rPr>
            <w:noProof/>
            <w:webHidden/>
          </w:rPr>
          <w:fldChar w:fldCharType="end"/>
        </w:r>
      </w:hyperlink>
    </w:p>
    <w:p w14:paraId="3F5F5A41" w14:textId="6D56BF0B" w:rsidR="00CA66B3" w:rsidRDefault="00CA66B3">
      <w:pPr>
        <w:pStyle w:val="TableofFigures"/>
        <w:tabs>
          <w:tab w:val="right" w:leader="dot" w:pos="9350"/>
        </w:tabs>
        <w:rPr>
          <w:rFonts w:eastAsiaTheme="minorEastAsia" w:cstheme="minorBidi"/>
          <w:noProof/>
          <w:kern w:val="2"/>
          <w14:ligatures w14:val="standardContextual"/>
        </w:rPr>
      </w:pPr>
      <w:hyperlink w:anchor="_Toc209623810" w:history="1">
        <w:r w:rsidRPr="00756A64">
          <w:rPr>
            <w:rStyle w:val="Hyperlink"/>
            <w:rFonts w:eastAsiaTheme="majorEastAsia"/>
            <w:noProof/>
          </w:rPr>
          <w:t xml:space="preserve">Code 45: </w:t>
        </w:r>
        <w:r w:rsidRPr="00756A64">
          <w:rPr>
            <w:rStyle w:val="Hyperlink"/>
            <w:rFonts w:ascii="Courier New" w:eastAsiaTheme="majorEastAsia" w:hAnsi="Courier New"/>
            <w:noProof/>
          </w:rPr>
          <w:t>mutate</w:t>
        </w:r>
        <w:r w:rsidRPr="00756A64">
          <w:rPr>
            <w:rStyle w:val="Hyperlink"/>
            <w:rFonts w:eastAsiaTheme="majorEastAsia"/>
            <w:noProof/>
          </w:rPr>
          <w:t xml:space="preserve"> operator example</w:t>
        </w:r>
        <w:r>
          <w:rPr>
            <w:noProof/>
            <w:webHidden/>
          </w:rPr>
          <w:tab/>
        </w:r>
        <w:r>
          <w:rPr>
            <w:noProof/>
            <w:webHidden/>
          </w:rPr>
          <w:fldChar w:fldCharType="begin"/>
        </w:r>
        <w:r>
          <w:rPr>
            <w:noProof/>
            <w:webHidden/>
          </w:rPr>
          <w:instrText xml:space="preserve"> PAGEREF _Toc209623810 \h </w:instrText>
        </w:r>
        <w:r>
          <w:rPr>
            <w:noProof/>
            <w:webHidden/>
          </w:rPr>
        </w:r>
        <w:r>
          <w:rPr>
            <w:noProof/>
            <w:webHidden/>
          </w:rPr>
          <w:fldChar w:fldCharType="separate"/>
        </w:r>
        <w:r>
          <w:rPr>
            <w:noProof/>
            <w:webHidden/>
          </w:rPr>
          <w:t>264</w:t>
        </w:r>
        <w:r>
          <w:rPr>
            <w:noProof/>
            <w:webHidden/>
          </w:rPr>
          <w:fldChar w:fldCharType="end"/>
        </w:r>
      </w:hyperlink>
    </w:p>
    <w:p w14:paraId="48165092" w14:textId="7FD3AA96" w:rsidR="00CA66B3" w:rsidRDefault="00CA66B3">
      <w:pPr>
        <w:pStyle w:val="TableofFigures"/>
        <w:tabs>
          <w:tab w:val="right" w:leader="dot" w:pos="9350"/>
        </w:tabs>
        <w:rPr>
          <w:rFonts w:eastAsiaTheme="minorEastAsia" w:cstheme="minorBidi"/>
          <w:noProof/>
          <w:kern w:val="2"/>
          <w14:ligatures w14:val="standardContextual"/>
        </w:rPr>
      </w:pPr>
      <w:hyperlink w:anchor="_Toc209623811" w:history="1">
        <w:r w:rsidRPr="00756A64">
          <w:rPr>
            <w:rStyle w:val="Hyperlink"/>
            <w:rFonts w:eastAsiaTheme="majorEastAsia"/>
            <w:noProof/>
          </w:rPr>
          <w:t>Code 46: Atomic mutate operator (*)</w:t>
        </w:r>
        <w:r>
          <w:rPr>
            <w:noProof/>
            <w:webHidden/>
          </w:rPr>
          <w:tab/>
        </w:r>
        <w:r>
          <w:rPr>
            <w:noProof/>
            <w:webHidden/>
          </w:rPr>
          <w:fldChar w:fldCharType="begin"/>
        </w:r>
        <w:r>
          <w:rPr>
            <w:noProof/>
            <w:webHidden/>
          </w:rPr>
          <w:instrText xml:space="preserve"> PAGEREF _Toc209623811 \h </w:instrText>
        </w:r>
        <w:r>
          <w:rPr>
            <w:noProof/>
            <w:webHidden/>
          </w:rPr>
        </w:r>
        <w:r>
          <w:rPr>
            <w:noProof/>
            <w:webHidden/>
          </w:rPr>
          <w:fldChar w:fldCharType="separate"/>
        </w:r>
        <w:r>
          <w:rPr>
            <w:noProof/>
            <w:webHidden/>
          </w:rPr>
          <w:t>264</w:t>
        </w:r>
        <w:r>
          <w:rPr>
            <w:noProof/>
            <w:webHidden/>
          </w:rPr>
          <w:fldChar w:fldCharType="end"/>
        </w:r>
      </w:hyperlink>
    </w:p>
    <w:p w14:paraId="1B1DCC87" w14:textId="3188F978" w:rsidR="00CA66B3" w:rsidRDefault="00CA66B3">
      <w:pPr>
        <w:pStyle w:val="TableofFigures"/>
        <w:tabs>
          <w:tab w:val="right" w:leader="dot" w:pos="9350"/>
        </w:tabs>
        <w:rPr>
          <w:rFonts w:eastAsiaTheme="minorEastAsia" w:cstheme="minorBidi"/>
          <w:noProof/>
          <w:kern w:val="2"/>
          <w14:ligatures w14:val="standardContextual"/>
        </w:rPr>
      </w:pPr>
      <w:hyperlink w:anchor="_Toc209623812" w:history="1">
        <w:r w:rsidRPr="00756A64">
          <w:rPr>
            <w:rStyle w:val="Hyperlink"/>
            <w:rFonts w:eastAsiaTheme="majorEastAsia"/>
            <w:noProof/>
          </w:rPr>
          <w:t>Code 47: Atomic mutate expression</w:t>
        </w:r>
        <w:r>
          <w:rPr>
            <w:noProof/>
            <w:webHidden/>
          </w:rPr>
          <w:tab/>
        </w:r>
        <w:r>
          <w:rPr>
            <w:noProof/>
            <w:webHidden/>
          </w:rPr>
          <w:fldChar w:fldCharType="begin"/>
        </w:r>
        <w:r>
          <w:rPr>
            <w:noProof/>
            <w:webHidden/>
          </w:rPr>
          <w:instrText xml:space="preserve"> PAGEREF _Toc209623812 \h </w:instrText>
        </w:r>
        <w:r>
          <w:rPr>
            <w:noProof/>
            <w:webHidden/>
          </w:rPr>
        </w:r>
        <w:r>
          <w:rPr>
            <w:noProof/>
            <w:webHidden/>
          </w:rPr>
          <w:fldChar w:fldCharType="separate"/>
        </w:r>
        <w:r>
          <w:rPr>
            <w:noProof/>
            <w:webHidden/>
          </w:rPr>
          <w:t>265</w:t>
        </w:r>
        <w:r>
          <w:rPr>
            <w:noProof/>
            <w:webHidden/>
          </w:rPr>
          <w:fldChar w:fldCharType="end"/>
        </w:r>
      </w:hyperlink>
    </w:p>
    <w:p w14:paraId="613C2890" w14:textId="51C5B339" w:rsidR="00CA66B3" w:rsidRDefault="00CA66B3">
      <w:pPr>
        <w:pStyle w:val="TableofFigures"/>
        <w:tabs>
          <w:tab w:val="right" w:leader="dot" w:pos="9350"/>
        </w:tabs>
        <w:rPr>
          <w:rFonts w:eastAsiaTheme="minorEastAsia" w:cstheme="minorBidi"/>
          <w:noProof/>
          <w:kern w:val="2"/>
          <w14:ligatures w14:val="standardContextual"/>
        </w:rPr>
      </w:pPr>
      <w:hyperlink w:anchor="_Toc209623813" w:history="1">
        <w:r w:rsidRPr="00756A64">
          <w:rPr>
            <w:rStyle w:val="Hyperlink"/>
            <w:rFonts w:eastAsiaTheme="majorEastAsia"/>
            <w:noProof/>
          </w:rPr>
          <w:t>Code 48: Mutable operation scope</w:t>
        </w:r>
        <w:r>
          <w:rPr>
            <w:noProof/>
            <w:webHidden/>
          </w:rPr>
          <w:tab/>
        </w:r>
        <w:r>
          <w:rPr>
            <w:noProof/>
            <w:webHidden/>
          </w:rPr>
          <w:fldChar w:fldCharType="begin"/>
        </w:r>
        <w:r>
          <w:rPr>
            <w:noProof/>
            <w:webHidden/>
          </w:rPr>
          <w:instrText xml:space="preserve"> PAGEREF _Toc209623813 \h </w:instrText>
        </w:r>
        <w:r>
          <w:rPr>
            <w:noProof/>
            <w:webHidden/>
          </w:rPr>
        </w:r>
        <w:r>
          <w:rPr>
            <w:noProof/>
            <w:webHidden/>
          </w:rPr>
          <w:fldChar w:fldCharType="separate"/>
        </w:r>
        <w:r>
          <w:rPr>
            <w:noProof/>
            <w:webHidden/>
          </w:rPr>
          <w:t>265</w:t>
        </w:r>
        <w:r>
          <w:rPr>
            <w:noProof/>
            <w:webHidden/>
          </w:rPr>
          <w:fldChar w:fldCharType="end"/>
        </w:r>
      </w:hyperlink>
    </w:p>
    <w:p w14:paraId="5BED0E21" w14:textId="56A699F1" w:rsidR="00CA66B3" w:rsidRDefault="00CA66B3">
      <w:pPr>
        <w:pStyle w:val="TableofFigures"/>
        <w:tabs>
          <w:tab w:val="right" w:leader="dot" w:pos="9350"/>
        </w:tabs>
        <w:rPr>
          <w:rFonts w:eastAsiaTheme="minorEastAsia" w:cstheme="minorBidi"/>
          <w:noProof/>
          <w:kern w:val="2"/>
          <w14:ligatures w14:val="standardContextual"/>
        </w:rPr>
      </w:pPr>
      <w:hyperlink w:anchor="_Toc209623814" w:history="1">
        <w:r w:rsidRPr="00756A64">
          <w:rPr>
            <w:rStyle w:val="Hyperlink"/>
            <w:rFonts w:eastAsiaTheme="majorEastAsia"/>
            <w:noProof/>
          </w:rPr>
          <w:t>Code 49: Size-match mutability rule example</w:t>
        </w:r>
        <w:r>
          <w:rPr>
            <w:noProof/>
            <w:webHidden/>
          </w:rPr>
          <w:tab/>
        </w:r>
        <w:r>
          <w:rPr>
            <w:noProof/>
            <w:webHidden/>
          </w:rPr>
          <w:fldChar w:fldCharType="begin"/>
        </w:r>
        <w:r>
          <w:rPr>
            <w:noProof/>
            <w:webHidden/>
          </w:rPr>
          <w:instrText xml:space="preserve"> PAGEREF _Toc209623814 \h </w:instrText>
        </w:r>
        <w:r>
          <w:rPr>
            <w:noProof/>
            <w:webHidden/>
          </w:rPr>
        </w:r>
        <w:r>
          <w:rPr>
            <w:noProof/>
            <w:webHidden/>
          </w:rPr>
          <w:fldChar w:fldCharType="separate"/>
        </w:r>
        <w:r>
          <w:rPr>
            <w:noProof/>
            <w:webHidden/>
          </w:rPr>
          <w:t>265</w:t>
        </w:r>
        <w:r>
          <w:rPr>
            <w:noProof/>
            <w:webHidden/>
          </w:rPr>
          <w:fldChar w:fldCharType="end"/>
        </w:r>
      </w:hyperlink>
    </w:p>
    <w:p w14:paraId="3043DE75" w14:textId="718050E8" w:rsidR="00CA66B3" w:rsidRDefault="00CA66B3">
      <w:pPr>
        <w:pStyle w:val="TableofFigures"/>
        <w:tabs>
          <w:tab w:val="right" w:leader="dot" w:pos="9350"/>
        </w:tabs>
        <w:rPr>
          <w:rFonts w:eastAsiaTheme="minorEastAsia" w:cstheme="minorBidi"/>
          <w:noProof/>
          <w:kern w:val="2"/>
          <w14:ligatures w14:val="standardContextual"/>
        </w:rPr>
      </w:pPr>
      <w:hyperlink w:anchor="_Toc209623815" w:history="1">
        <w:r w:rsidRPr="00756A64">
          <w:rPr>
            <w:rStyle w:val="Hyperlink"/>
            <w:rFonts w:eastAsiaTheme="majorEastAsia"/>
            <w:noProof/>
          </w:rPr>
          <w:t>Code 50: Example function</w:t>
        </w:r>
        <w:r>
          <w:rPr>
            <w:noProof/>
            <w:webHidden/>
          </w:rPr>
          <w:tab/>
        </w:r>
        <w:r>
          <w:rPr>
            <w:noProof/>
            <w:webHidden/>
          </w:rPr>
          <w:fldChar w:fldCharType="begin"/>
        </w:r>
        <w:r>
          <w:rPr>
            <w:noProof/>
            <w:webHidden/>
          </w:rPr>
          <w:instrText xml:space="preserve"> PAGEREF _Toc209623815 \h </w:instrText>
        </w:r>
        <w:r>
          <w:rPr>
            <w:noProof/>
            <w:webHidden/>
          </w:rPr>
        </w:r>
        <w:r>
          <w:rPr>
            <w:noProof/>
            <w:webHidden/>
          </w:rPr>
          <w:fldChar w:fldCharType="separate"/>
        </w:r>
        <w:r>
          <w:rPr>
            <w:noProof/>
            <w:webHidden/>
          </w:rPr>
          <w:t>268</w:t>
        </w:r>
        <w:r>
          <w:rPr>
            <w:noProof/>
            <w:webHidden/>
          </w:rPr>
          <w:fldChar w:fldCharType="end"/>
        </w:r>
      </w:hyperlink>
    </w:p>
    <w:p w14:paraId="36B9F982" w14:textId="1C3AE0F8" w:rsidR="00CA66B3" w:rsidRDefault="00CA66B3">
      <w:pPr>
        <w:pStyle w:val="TableofFigures"/>
        <w:tabs>
          <w:tab w:val="right" w:leader="dot" w:pos="9350"/>
        </w:tabs>
        <w:rPr>
          <w:rFonts w:eastAsiaTheme="minorEastAsia" w:cstheme="minorBidi"/>
          <w:noProof/>
          <w:kern w:val="2"/>
          <w14:ligatures w14:val="standardContextual"/>
        </w:rPr>
      </w:pPr>
      <w:hyperlink w:anchor="_Toc209623816" w:history="1">
        <w:r w:rsidRPr="00756A64">
          <w:rPr>
            <w:rStyle w:val="Hyperlink"/>
            <w:rFonts w:eastAsiaTheme="majorEastAsia"/>
            <w:noProof/>
          </w:rPr>
          <w:t>Code 51: Enum example</w:t>
        </w:r>
        <w:r>
          <w:rPr>
            <w:noProof/>
            <w:webHidden/>
          </w:rPr>
          <w:tab/>
        </w:r>
        <w:r>
          <w:rPr>
            <w:noProof/>
            <w:webHidden/>
          </w:rPr>
          <w:fldChar w:fldCharType="begin"/>
        </w:r>
        <w:r>
          <w:rPr>
            <w:noProof/>
            <w:webHidden/>
          </w:rPr>
          <w:instrText xml:space="preserve"> PAGEREF _Toc209623816 \h </w:instrText>
        </w:r>
        <w:r>
          <w:rPr>
            <w:noProof/>
            <w:webHidden/>
          </w:rPr>
        </w:r>
        <w:r>
          <w:rPr>
            <w:noProof/>
            <w:webHidden/>
          </w:rPr>
          <w:fldChar w:fldCharType="separate"/>
        </w:r>
        <w:r>
          <w:rPr>
            <w:noProof/>
            <w:webHidden/>
          </w:rPr>
          <w:t>270</w:t>
        </w:r>
        <w:r>
          <w:rPr>
            <w:noProof/>
            <w:webHidden/>
          </w:rPr>
          <w:fldChar w:fldCharType="end"/>
        </w:r>
      </w:hyperlink>
    </w:p>
    <w:p w14:paraId="17A5C340" w14:textId="24B07B53" w:rsidR="00CA66B3" w:rsidRDefault="00CA66B3">
      <w:pPr>
        <w:pStyle w:val="TableofFigures"/>
        <w:tabs>
          <w:tab w:val="right" w:leader="dot" w:pos="9350"/>
        </w:tabs>
        <w:rPr>
          <w:rFonts w:eastAsiaTheme="minorEastAsia" w:cstheme="minorBidi"/>
          <w:noProof/>
          <w:kern w:val="2"/>
          <w14:ligatures w14:val="standardContextual"/>
        </w:rPr>
      </w:pPr>
      <w:hyperlink w:anchor="_Toc209623817" w:history="1">
        <w:r w:rsidRPr="00756A64">
          <w:rPr>
            <w:rStyle w:val="Hyperlink"/>
            <w:rFonts w:eastAsiaTheme="majorEastAsia"/>
            <w:noProof/>
          </w:rPr>
          <w:t>Code 52: Enum .String() example</w:t>
        </w:r>
        <w:r>
          <w:rPr>
            <w:noProof/>
            <w:webHidden/>
          </w:rPr>
          <w:tab/>
        </w:r>
        <w:r>
          <w:rPr>
            <w:noProof/>
            <w:webHidden/>
          </w:rPr>
          <w:fldChar w:fldCharType="begin"/>
        </w:r>
        <w:r>
          <w:rPr>
            <w:noProof/>
            <w:webHidden/>
          </w:rPr>
          <w:instrText xml:space="preserve"> PAGEREF _Toc209623817 \h </w:instrText>
        </w:r>
        <w:r>
          <w:rPr>
            <w:noProof/>
            <w:webHidden/>
          </w:rPr>
        </w:r>
        <w:r>
          <w:rPr>
            <w:noProof/>
            <w:webHidden/>
          </w:rPr>
          <w:fldChar w:fldCharType="separate"/>
        </w:r>
        <w:r>
          <w:rPr>
            <w:noProof/>
            <w:webHidden/>
          </w:rPr>
          <w:t>271</w:t>
        </w:r>
        <w:r>
          <w:rPr>
            <w:noProof/>
            <w:webHidden/>
          </w:rPr>
          <w:fldChar w:fldCharType="end"/>
        </w:r>
      </w:hyperlink>
    </w:p>
    <w:p w14:paraId="4D402B9E" w14:textId="10AC7010" w:rsidR="00CA66B3" w:rsidRDefault="00CA66B3">
      <w:pPr>
        <w:pStyle w:val="TableofFigures"/>
        <w:tabs>
          <w:tab w:val="right" w:leader="dot" w:pos="9350"/>
        </w:tabs>
        <w:rPr>
          <w:rFonts w:eastAsiaTheme="minorEastAsia" w:cstheme="minorBidi"/>
          <w:noProof/>
          <w:kern w:val="2"/>
          <w14:ligatures w14:val="standardContextual"/>
        </w:rPr>
      </w:pPr>
      <w:hyperlink w:anchor="_Toc209623818" w:history="1">
        <w:r w:rsidRPr="00756A64">
          <w:rPr>
            <w:rStyle w:val="Hyperlink"/>
            <w:rFonts w:eastAsiaTheme="majorEastAsia"/>
            <w:noProof/>
          </w:rPr>
          <w:t xml:space="preserve">Code 53:  </w:t>
        </w:r>
        <w:r w:rsidRPr="00756A64">
          <w:rPr>
            <w:rStyle w:val="Hyperlink"/>
            <w:rFonts w:ascii="Courier New" w:eastAsiaTheme="majorEastAsia" w:hAnsi="Courier New"/>
            <w:noProof/>
          </w:rPr>
          <w:t>struct</w:t>
        </w:r>
        <w:r w:rsidRPr="00756A64">
          <w:rPr>
            <w:rStyle w:val="Hyperlink"/>
            <w:rFonts w:eastAsiaTheme="majorEastAsia"/>
            <w:noProof/>
          </w:rPr>
          <w:t xml:space="preserve"> example</w:t>
        </w:r>
        <w:r>
          <w:rPr>
            <w:noProof/>
            <w:webHidden/>
          </w:rPr>
          <w:tab/>
        </w:r>
        <w:r>
          <w:rPr>
            <w:noProof/>
            <w:webHidden/>
          </w:rPr>
          <w:fldChar w:fldCharType="begin"/>
        </w:r>
        <w:r>
          <w:rPr>
            <w:noProof/>
            <w:webHidden/>
          </w:rPr>
          <w:instrText xml:space="preserve"> PAGEREF _Toc209623818 \h </w:instrText>
        </w:r>
        <w:r>
          <w:rPr>
            <w:noProof/>
            <w:webHidden/>
          </w:rPr>
        </w:r>
        <w:r>
          <w:rPr>
            <w:noProof/>
            <w:webHidden/>
          </w:rPr>
          <w:fldChar w:fldCharType="separate"/>
        </w:r>
        <w:r>
          <w:rPr>
            <w:noProof/>
            <w:webHidden/>
          </w:rPr>
          <w:t>271</w:t>
        </w:r>
        <w:r>
          <w:rPr>
            <w:noProof/>
            <w:webHidden/>
          </w:rPr>
          <w:fldChar w:fldCharType="end"/>
        </w:r>
      </w:hyperlink>
    </w:p>
    <w:p w14:paraId="31D61D2C" w14:textId="256BF5E4" w:rsidR="00CA66B3" w:rsidRDefault="00CA66B3">
      <w:pPr>
        <w:pStyle w:val="TableofFigures"/>
        <w:tabs>
          <w:tab w:val="right" w:leader="dot" w:pos="9350"/>
        </w:tabs>
        <w:rPr>
          <w:rFonts w:eastAsiaTheme="minorEastAsia" w:cstheme="minorBidi"/>
          <w:noProof/>
          <w:kern w:val="2"/>
          <w14:ligatures w14:val="standardContextual"/>
        </w:rPr>
      </w:pPr>
      <w:hyperlink w:anchor="_Toc209623819" w:history="1">
        <w:r w:rsidRPr="00756A64">
          <w:rPr>
            <w:rStyle w:val="Hyperlink"/>
            <w:rFonts w:eastAsiaTheme="majorEastAsia"/>
            <w:noProof/>
          </w:rPr>
          <w:t>Code 54: Map, set, slice allocation</w:t>
        </w:r>
        <w:r>
          <w:rPr>
            <w:noProof/>
            <w:webHidden/>
          </w:rPr>
          <w:tab/>
        </w:r>
        <w:r>
          <w:rPr>
            <w:noProof/>
            <w:webHidden/>
          </w:rPr>
          <w:fldChar w:fldCharType="begin"/>
        </w:r>
        <w:r>
          <w:rPr>
            <w:noProof/>
            <w:webHidden/>
          </w:rPr>
          <w:instrText xml:space="preserve"> PAGEREF _Toc209623819 \h </w:instrText>
        </w:r>
        <w:r>
          <w:rPr>
            <w:noProof/>
            <w:webHidden/>
          </w:rPr>
        </w:r>
        <w:r>
          <w:rPr>
            <w:noProof/>
            <w:webHidden/>
          </w:rPr>
          <w:fldChar w:fldCharType="separate"/>
        </w:r>
        <w:r>
          <w:rPr>
            <w:noProof/>
            <w:webHidden/>
          </w:rPr>
          <w:t>274</w:t>
        </w:r>
        <w:r>
          <w:rPr>
            <w:noProof/>
            <w:webHidden/>
          </w:rPr>
          <w:fldChar w:fldCharType="end"/>
        </w:r>
      </w:hyperlink>
    </w:p>
    <w:p w14:paraId="7E29F37A" w14:textId="529D4F27" w:rsidR="00CA66B3" w:rsidRDefault="00CA66B3">
      <w:pPr>
        <w:pStyle w:val="TableofFigures"/>
        <w:tabs>
          <w:tab w:val="right" w:leader="dot" w:pos="9350"/>
        </w:tabs>
        <w:rPr>
          <w:rFonts w:eastAsiaTheme="minorEastAsia" w:cstheme="minorBidi"/>
          <w:noProof/>
          <w:kern w:val="2"/>
          <w14:ligatures w14:val="standardContextual"/>
        </w:rPr>
      </w:pPr>
      <w:hyperlink w:anchor="_Toc209623820" w:history="1">
        <w:r w:rsidRPr="00756A64">
          <w:rPr>
            <w:rStyle w:val="Hyperlink"/>
            <w:rFonts w:eastAsiaTheme="majorEastAsia"/>
            <w:noProof/>
          </w:rPr>
          <w:t>Code 55: Empty containers</w:t>
        </w:r>
        <w:r>
          <w:rPr>
            <w:noProof/>
            <w:webHidden/>
          </w:rPr>
          <w:tab/>
        </w:r>
        <w:r>
          <w:rPr>
            <w:noProof/>
            <w:webHidden/>
          </w:rPr>
          <w:fldChar w:fldCharType="begin"/>
        </w:r>
        <w:r>
          <w:rPr>
            <w:noProof/>
            <w:webHidden/>
          </w:rPr>
          <w:instrText xml:space="preserve"> PAGEREF _Toc209623820 \h </w:instrText>
        </w:r>
        <w:r>
          <w:rPr>
            <w:noProof/>
            <w:webHidden/>
          </w:rPr>
        </w:r>
        <w:r>
          <w:rPr>
            <w:noProof/>
            <w:webHidden/>
          </w:rPr>
          <w:fldChar w:fldCharType="separate"/>
        </w:r>
        <w:r>
          <w:rPr>
            <w:noProof/>
            <w:webHidden/>
          </w:rPr>
          <w:t>275</w:t>
        </w:r>
        <w:r>
          <w:rPr>
            <w:noProof/>
            <w:webHidden/>
          </w:rPr>
          <w:fldChar w:fldCharType="end"/>
        </w:r>
      </w:hyperlink>
    </w:p>
    <w:p w14:paraId="2A6E8F00" w14:textId="28257A65" w:rsidR="00CA66B3" w:rsidRDefault="00CA66B3">
      <w:pPr>
        <w:pStyle w:val="TableofFigures"/>
        <w:tabs>
          <w:tab w:val="right" w:leader="dot" w:pos="9350"/>
        </w:tabs>
        <w:rPr>
          <w:rFonts w:eastAsiaTheme="minorEastAsia" w:cstheme="minorBidi"/>
          <w:noProof/>
          <w:kern w:val="2"/>
          <w14:ligatures w14:val="standardContextual"/>
        </w:rPr>
      </w:pPr>
      <w:hyperlink w:anchor="_Toc209623821" w:history="1">
        <w:r w:rsidRPr="00756A64">
          <w:rPr>
            <w:rStyle w:val="Hyperlink"/>
            <w:rFonts w:eastAsiaTheme="majorEastAsia"/>
            <w:noProof/>
          </w:rPr>
          <w:t>Code 56: nil-container example</w:t>
        </w:r>
        <w:r>
          <w:rPr>
            <w:noProof/>
            <w:webHidden/>
          </w:rPr>
          <w:tab/>
        </w:r>
        <w:r>
          <w:rPr>
            <w:noProof/>
            <w:webHidden/>
          </w:rPr>
          <w:fldChar w:fldCharType="begin"/>
        </w:r>
        <w:r>
          <w:rPr>
            <w:noProof/>
            <w:webHidden/>
          </w:rPr>
          <w:instrText xml:space="preserve"> PAGEREF _Toc209623821 \h </w:instrText>
        </w:r>
        <w:r>
          <w:rPr>
            <w:noProof/>
            <w:webHidden/>
          </w:rPr>
        </w:r>
        <w:r>
          <w:rPr>
            <w:noProof/>
            <w:webHidden/>
          </w:rPr>
          <w:fldChar w:fldCharType="separate"/>
        </w:r>
        <w:r>
          <w:rPr>
            <w:noProof/>
            <w:webHidden/>
          </w:rPr>
          <w:t>276</w:t>
        </w:r>
        <w:r>
          <w:rPr>
            <w:noProof/>
            <w:webHidden/>
          </w:rPr>
          <w:fldChar w:fldCharType="end"/>
        </w:r>
      </w:hyperlink>
    </w:p>
    <w:p w14:paraId="6E70BA41" w14:textId="4D250346" w:rsidR="00CA66B3" w:rsidRDefault="00CA66B3">
      <w:pPr>
        <w:pStyle w:val="TableofFigures"/>
        <w:tabs>
          <w:tab w:val="right" w:leader="dot" w:pos="9350"/>
        </w:tabs>
        <w:rPr>
          <w:rFonts w:eastAsiaTheme="minorEastAsia" w:cstheme="minorBidi"/>
          <w:noProof/>
          <w:kern w:val="2"/>
          <w14:ligatures w14:val="standardContextual"/>
        </w:rPr>
      </w:pPr>
      <w:hyperlink w:anchor="_Toc209623822" w:history="1">
        <w:r w:rsidRPr="00756A64">
          <w:rPr>
            <w:rStyle w:val="Hyperlink"/>
            <w:rFonts w:eastAsiaTheme="majorEastAsia"/>
            <w:noProof/>
          </w:rPr>
          <w:t>Code 57: Allocation domains (abstract)</w:t>
        </w:r>
        <w:r>
          <w:rPr>
            <w:noProof/>
            <w:webHidden/>
          </w:rPr>
          <w:tab/>
        </w:r>
        <w:r>
          <w:rPr>
            <w:noProof/>
            <w:webHidden/>
          </w:rPr>
          <w:fldChar w:fldCharType="begin"/>
        </w:r>
        <w:r>
          <w:rPr>
            <w:noProof/>
            <w:webHidden/>
          </w:rPr>
          <w:instrText xml:space="preserve"> PAGEREF _Toc209623822 \h </w:instrText>
        </w:r>
        <w:r>
          <w:rPr>
            <w:noProof/>
            <w:webHidden/>
          </w:rPr>
        </w:r>
        <w:r>
          <w:rPr>
            <w:noProof/>
            <w:webHidden/>
          </w:rPr>
          <w:fldChar w:fldCharType="separate"/>
        </w:r>
        <w:r>
          <w:rPr>
            <w:noProof/>
            <w:webHidden/>
          </w:rPr>
          <w:t>278</w:t>
        </w:r>
        <w:r>
          <w:rPr>
            <w:noProof/>
            <w:webHidden/>
          </w:rPr>
          <w:fldChar w:fldCharType="end"/>
        </w:r>
      </w:hyperlink>
    </w:p>
    <w:p w14:paraId="75A645D9" w14:textId="0DA50904" w:rsidR="00CA66B3" w:rsidRDefault="00CA66B3">
      <w:pPr>
        <w:pStyle w:val="TableofFigures"/>
        <w:tabs>
          <w:tab w:val="right" w:leader="dot" w:pos="9350"/>
        </w:tabs>
        <w:rPr>
          <w:rFonts w:eastAsiaTheme="minorEastAsia" w:cstheme="minorBidi"/>
          <w:noProof/>
          <w:kern w:val="2"/>
          <w14:ligatures w14:val="standardContextual"/>
        </w:rPr>
      </w:pPr>
      <w:hyperlink w:anchor="_Toc209623823" w:history="1">
        <w:r w:rsidRPr="00756A64">
          <w:rPr>
            <w:rStyle w:val="Hyperlink"/>
            <w:rFonts w:eastAsiaTheme="majorEastAsia"/>
            <w:noProof/>
          </w:rPr>
          <w:t>Code 58: Per-call lifetime and transfer example (happy)</w:t>
        </w:r>
        <w:r>
          <w:rPr>
            <w:noProof/>
            <w:webHidden/>
          </w:rPr>
          <w:tab/>
        </w:r>
        <w:r>
          <w:rPr>
            <w:noProof/>
            <w:webHidden/>
          </w:rPr>
          <w:fldChar w:fldCharType="begin"/>
        </w:r>
        <w:r>
          <w:rPr>
            <w:noProof/>
            <w:webHidden/>
          </w:rPr>
          <w:instrText xml:space="preserve"> PAGEREF _Toc209623823 \h </w:instrText>
        </w:r>
        <w:r>
          <w:rPr>
            <w:noProof/>
            <w:webHidden/>
          </w:rPr>
        </w:r>
        <w:r>
          <w:rPr>
            <w:noProof/>
            <w:webHidden/>
          </w:rPr>
          <w:fldChar w:fldCharType="separate"/>
        </w:r>
        <w:r>
          <w:rPr>
            <w:noProof/>
            <w:webHidden/>
          </w:rPr>
          <w:t>281</w:t>
        </w:r>
        <w:r>
          <w:rPr>
            <w:noProof/>
            <w:webHidden/>
          </w:rPr>
          <w:fldChar w:fldCharType="end"/>
        </w:r>
      </w:hyperlink>
    </w:p>
    <w:p w14:paraId="06D287CD" w14:textId="2D2FED04" w:rsidR="00CA66B3" w:rsidRDefault="00CA66B3">
      <w:pPr>
        <w:pStyle w:val="TableofFigures"/>
        <w:tabs>
          <w:tab w:val="right" w:leader="dot" w:pos="9350"/>
        </w:tabs>
        <w:rPr>
          <w:rFonts w:eastAsiaTheme="minorEastAsia" w:cstheme="minorBidi"/>
          <w:noProof/>
          <w:kern w:val="2"/>
          <w14:ligatures w14:val="standardContextual"/>
        </w:rPr>
      </w:pPr>
      <w:hyperlink w:anchor="_Toc209623824" w:history="1">
        <w:r w:rsidRPr="00756A64">
          <w:rPr>
            <w:rStyle w:val="Hyperlink"/>
            <w:rFonts w:eastAsiaTheme="majorEastAsia"/>
            <w:noProof/>
          </w:rPr>
          <w:t>Code 59: Per-call lifetime and transfer example (sad)</w:t>
        </w:r>
        <w:r>
          <w:rPr>
            <w:noProof/>
            <w:webHidden/>
          </w:rPr>
          <w:tab/>
        </w:r>
        <w:r>
          <w:rPr>
            <w:noProof/>
            <w:webHidden/>
          </w:rPr>
          <w:fldChar w:fldCharType="begin"/>
        </w:r>
        <w:r>
          <w:rPr>
            <w:noProof/>
            <w:webHidden/>
          </w:rPr>
          <w:instrText xml:space="preserve"> PAGEREF _Toc209623824 \h </w:instrText>
        </w:r>
        <w:r>
          <w:rPr>
            <w:noProof/>
            <w:webHidden/>
          </w:rPr>
        </w:r>
        <w:r>
          <w:rPr>
            <w:noProof/>
            <w:webHidden/>
          </w:rPr>
          <w:fldChar w:fldCharType="separate"/>
        </w:r>
        <w:r>
          <w:rPr>
            <w:noProof/>
            <w:webHidden/>
          </w:rPr>
          <w:t>281</w:t>
        </w:r>
        <w:r>
          <w:rPr>
            <w:noProof/>
            <w:webHidden/>
          </w:rPr>
          <w:fldChar w:fldCharType="end"/>
        </w:r>
      </w:hyperlink>
    </w:p>
    <w:p w14:paraId="4F7C02A8" w14:textId="55B08196" w:rsidR="00CB76B2" w:rsidRDefault="007F2B57" w:rsidP="00A11E30">
      <w:pPr>
        <w:ind w:firstLine="0"/>
      </w:pPr>
      <w:r>
        <w:fldChar w:fldCharType="end"/>
      </w:r>
    </w:p>
    <w:p w14:paraId="1B6E6888" w14:textId="15933C40" w:rsidR="00096AC4" w:rsidRDefault="00CB76B2" w:rsidP="003B197B">
      <w:pPr>
        <w:pStyle w:val="AbstractHeading"/>
      </w:pPr>
      <w:bookmarkStart w:id="316" w:name="_Toc209623977"/>
      <w:r>
        <w:lastRenderedPageBreak/>
        <w:t>Tables</w:t>
      </w:r>
      <w:bookmarkEnd w:id="316"/>
    </w:p>
    <w:p w14:paraId="17B9E46F" w14:textId="63BA346A" w:rsidR="00CA66B3" w:rsidRDefault="00CB76B2">
      <w:pPr>
        <w:pStyle w:val="TableofFigures"/>
        <w:tabs>
          <w:tab w:val="right" w:leader="dot" w:pos="9350"/>
        </w:tabs>
        <w:rPr>
          <w:rFonts w:eastAsiaTheme="minorEastAsia" w:cstheme="minorBidi"/>
          <w:noProof/>
          <w:kern w:val="2"/>
          <w14:ligatures w14:val="standardContextual"/>
        </w:rPr>
      </w:pPr>
      <w:r>
        <w:fldChar w:fldCharType="begin"/>
      </w:r>
      <w:r>
        <w:instrText xml:space="preserve"> TOC \h \z \c "Table" </w:instrText>
      </w:r>
      <w:r>
        <w:fldChar w:fldCharType="separate"/>
      </w:r>
      <w:hyperlink w:anchor="_Toc209623825" w:history="1">
        <w:r w:rsidR="00CA66B3" w:rsidRPr="00603161">
          <w:rPr>
            <w:rStyle w:val="Hyperlink"/>
            <w:rFonts w:eastAsiaTheme="majorEastAsia"/>
            <w:noProof/>
          </w:rPr>
          <w:t>Table 1: Runtime Error Classes</w:t>
        </w:r>
        <w:r w:rsidR="00CA66B3">
          <w:rPr>
            <w:noProof/>
            <w:webHidden/>
          </w:rPr>
          <w:tab/>
        </w:r>
        <w:r w:rsidR="00CA66B3">
          <w:rPr>
            <w:noProof/>
            <w:webHidden/>
          </w:rPr>
          <w:fldChar w:fldCharType="begin"/>
        </w:r>
        <w:r w:rsidR="00CA66B3">
          <w:rPr>
            <w:noProof/>
            <w:webHidden/>
          </w:rPr>
          <w:instrText xml:space="preserve"> PAGEREF _Toc209623825 \h </w:instrText>
        </w:r>
        <w:r w:rsidR="00CA66B3">
          <w:rPr>
            <w:noProof/>
            <w:webHidden/>
          </w:rPr>
        </w:r>
        <w:r w:rsidR="00CA66B3">
          <w:rPr>
            <w:noProof/>
            <w:webHidden/>
          </w:rPr>
          <w:fldChar w:fldCharType="separate"/>
        </w:r>
        <w:r w:rsidR="00CA66B3">
          <w:rPr>
            <w:noProof/>
            <w:webHidden/>
          </w:rPr>
          <w:t>58</w:t>
        </w:r>
        <w:r w:rsidR="00CA66B3">
          <w:rPr>
            <w:noProof/>
            <w:webHidden/>
          </w:rPr>
          <w:fldChar w:fldCharType="end"/>
        </w:r>
      </w:hyperlink>
    </w:p>
    <w:p w14:paraId="517D2FA5" w14:textId="4D53821C" w:rsidR="00CA66B3" w:rsidRDefault="00CA66B3">
      <w:pPr>
        <w:pStyle w:val="TableofFigures"/>
        <w:tabs>
          <w:tab w:val="right" w:leader="dot" w:pos="9350"/>
        </w:tabs>
        <w:rPr>
          <w:rFonts w:eastAsiaTheme="minorEastAsia" w:cstheme="minorBidi"/>
          <w:noProof/>
          <w:kern w:val="2"/>
          <w14:ligatures w14:val="standardContextual"/>
        </w:rPr>
      </w:pPr>
      <w:hyperlink w:anchor="_Toc209623826" w:history="1">
        <w:r w:rsidRPr="00603161">
          <w:rPr>
            <w:rStyle w:val="Hyperlink"/>
            <w:rFonts w:eastAsiaTheme="majorEastAsia"/>
            <w:noProof/>
          </w:rPr>
          <w:t>Table 2 : AMI Keywords</w:t>
        </w:r>
        <w:r>
          <w:rPr>
            <w:noProof/>
            <w:webHidden/>
          </w:rPr>
          <w:tab/>
        </w:r>
        <w:r>
          <w:rPr>
            <w:noProof/>
            <w:webHidden/>
          </w:rPr>
          <w:fldChar w:fldCharType="begin"/>
        </w:r>
        <w:r>
          <w:rPr>
            <w:noProof/>
            <w:webHidden/>
          </w:rPr>
          <w:instrText xml:space="preserve"> PAGEREF _Toc209623826 \h </w:instrText>
        </w:r>
        <w:r>
          <w:rPr>
            <w:noProof/>
            <w:webHidden/>
          </w:rPr>
        </w:r>
        <w:r>
          <w:rPr>
            <w:noProof/>
            <w:webHidden/>
          </w:rPr>
          <w:fldChar w:fldCharType="separate"/>
        </w:r>
        <w:r>
          <w:rPr>
            <w:noProof/>
            <w:webHidden/>
          </w:rPr>
          <w:t>201</w:t>
        </w:r>
        <w:r>
          <w:rPr>
            <w:noProof/>
            <w:webHidden/>
          </w:rPr>
          <w:fldChar w:fldCharType="end"/>
        </w:r>
      </w:hyperlink>
    </w:p>
    <w:p w14:paraId="4A99A50F" w14:textId="5688909E" w:rsidR="00CA66B3" w:rsidRDefault="00CA66B3">
      <w:pPr>
        <w:pStyle w:val="TableofFigures"/>
        <w:tabs>
          <w:tab w:val="right" w:leader="dot" w:pos="9350"/>
        </w:tabs>
        <w:rPr>
          <w:rFonts w:eastAsiaTheme="minorEastAsia" w:cstheme="minorBidi"/>
          <w:noProof/>
          <w:kern w:val="2"/>
          <w14:ligatures w14:val="standardContextual"/>
        </w:rPr>
      </w:pPr>
      <w:hyperlink w:anchor="_Toc209623827" w:history="1">
        <w:r w:rsidRPr="00603161">
          <w:rPr>
            <w:rStyle w:val="Hyperlink"/>
            <w:rFonts w:eastAsiaTheme="majorEastAsia"/>
            <w:noProof/>
          </w:rPr>
          <w:t>Table 3: Reserved Words</w:t>
        </w:r>
        <w:r>
          <w:rPr>
            <w:noProof/>
            <w:webHidden/>
          </w:rPr>
          <w:tab/>
        </w:r>
        <w:r>
          <w:rPr>
            <w:noProof/>
            <w:webHidden/>
          </w:rPr>
          <w:fldChar w:fldCharType="begin"/>
        </w:r>
        <w:r>
          <w:rPr>
            <w:noProof/>
            <w:webHidden/>
          </w:rPr>
          <w:instrText xml:space="preserve"> PAGEREF _Toc209623827 \h </w:instrText>
        </w:r>
        <w:r>
          <w:rPr>
            <w:noProof/>
            <w:webHidden/>
          </w:rPr>
        </w:r>
        <w:r>
          <w:rPr>
            <w:noProof/>
            <w:webHidden/>
          </w:rPr>
          <w:fldChar w:fldCharType="separate"/>
        </w:r>
        <w:r>
          <w:rPr>
            <w:noProof/>
            <w:webHidden/>
          </w:rPr>
          <w:t>202</w:t>
        </w:r>
        <w:r>
          <w:rPr>
            <w:noProof/>
            <w:webHidden/>
          </w:rPr>
          <w:fldChar w:fldCharType="end"/>
        </w:r>
      </w:hyperlink>
    </w:p>
    <w:p w14:paraId="035DFB4E" w14:textId="1A8BA731" w:rsidR="00CA66B3" w:rsidRDefault="00CA66B3">
      <w:pPr>
        <w:pStyle w:val="TableofFigures"/>
        <w:tabs>
          <w:tab w:val="right" w:leader="dot" w:pos="9350"/>
        </w:tabs>
        <w:rPr>
          <w:rFonts w:eastAsiaTheme="minorEastAsia" w:cstheme="minorBidi"/>
          <w:noProof/>
          <w:kern w:val="2"/>
          <w14:ligatures w14:val="standardContextual"/>
        </w:rPr>
      </w:pPr>
      <w:hyperlink w:anchor="_Toc209623828" w:history="1">
        <w:r w:rsidRPr="00603161">
          <w:rPr>
            <w:rStyle w:val="Hyperlink"/>
            <w:rFonts w:eastAsiaTheme="majorEastAsia"/>
            <w:noProof/>
          </w:rPr>
          <w:t>Table 4: Literal Formatting</w:t>
        </w:r>
        <w:r>
          <w:rPr>
            <w:noProof/>
            <w:webHidden/>
          </w:rPr>
          <w:tab/>
        </w:r>
        <w:r>
          <w:rPr>
            <w:noProof/>
            <w:webHidden/>
          </w:rPr>
          <w:fldChar w:fldCharType="begin"/>
        </w:r>
        <w:r>
          <w:rPr>
            <w:noProof/>
            <w:webHidden/>
          </w:rPr>
          <w:instrText xml:space="preserve"> PAGEREF _Toc209623828 \h </w:instrText>
        </w:r>
        <w:r>
          <w:rPr>
            <w:noProof/>
            <w:webHidden/>
          </w:rPr>
        </w:r>
        <w:r>
          <w:rPr>
            <w:noProof/>
            <w:webHidden/>
          </w:rPr>
          <w:fldChar w:fldCharType="separate"/>
        </w:r>
        <w:r>
          <w:rPr>
            <w:noProof/>
            <w:webHidden/>
          </w:rPr>
          <w:t>204</w:t>
        </w:r>
        <w:r>
          <w:rPr>
            <w:noProof/>
            <w:webHidden/>
          </w:rPr>
          <w:fldChar w:fldCharType="end"/>
        </w:r>
      </w:hyperlink>
    </w:p>
    <w:p w14:paraId="477EA46B" w14:textId="783CF914" w:rsidR="00CA66B3" w:rsidRDefault="00CA66B3">
      <w:pPr>
        <w:pStyle w:val="TableofFigures"/>
        <w:tabs>
          <w:tab w:val="right" w:leader="dot" w:pos="9350"/>
        </w:tabs>
        <w:rPr>
          <w:rFonts w:eastAsiaTheme="minorEastAsia" w:cstheme="minorBidi"/>
          <w:noProof/>
          <w:kern w:val="2"/>
          <w14:ligatures w14:val="standardContextual"/>
        </w:rPr>
      </w:pPr>
      <w:hyperlink w:anchor="_Toc209623829" w:history="1">
        <w:r w:rsidRPr="00603161">
          <w:rPr>
            <w:rStyle w:val="Hyperlink"/>
            <w:rFonts w:eastAsiaTheme="majorEastAsia"/>
            <w:noProof/>
          </w:rPr>
          <w:t>Table 5:  Operators, Symbols, and Delimiters</w:t>
        </w:r>
        <w:r>
          <w:rPr>
            <w:noProof/>
            <w:webHidden/>
          </w:rPr>
          <w:tab/>
        </w:r>
        <w:r>
          <w:rPr>
            <w:noProof/>
            <w:webHidden/>
          </w:rPr>
          <w:fldChar w:fldCharType="begin"/>
        </w:r>
        <w:r>
          <w:rPr>
            <w:noProof/>
            <w:webHidden/>
          </w:rPr>
          <w:instrText xml:space="preserve"> PAGEREF _Toc209623829 \h </w:instrText>
        </w:r>
        <w:r>
          <w:rPr>
            <w:noProof/>
            <w:webHidden/>
          </w:rPr>
        </w:r>
        <w:r>
          <w:rPr>
            <w:noProof/>
            <w:webHidden/>
          </w:rPr>
          <w:fldChar w:fldCharType="separate"/>
        </w:r>
        <w:r>
          <w:rPr>
            <w:noProof/>
            <w:webHidden/>
          </w:rPr>
          <w:t>205</w:t>
        </w:r>
        <w:r>
          <w:rPr>
            <w:noProof/>
            <w:webHidden/>
          </w:rPr>
          <w:fldChar w:fldCharType="end"/>
        </w:r>
      </w:hyperlink>
    </w:p>
    <w:p w14:paraId="607688D7" w14:textId="02EA2C6E" w:rsidR="00CA66B3" w:rsidRDefault="00CA66B3">
      <w:pPr>
        <w:pStyle w:val="TableofFigures"/>
        <w:tabs>
          <w:tab w:val="right" w:leader="dot" w:pos="9350"/>
        </w:tabs>
        <w:rPr>
          <w:rFonts w:eastAsiaTheme="minorEastAsia" w:cstheme="minorBidi"/>
          <w:noProof/>
          <w:kern w:val="2"/>
          <w14:ligatures w14:val="standardContextual"/>
        </w:rPr>
      </w:pPr>
      <w:hyperlink w:anchor="_Toc209623830" w:history="1">
        <w:r w:rsidRPr="00603161">
          <w:rPr>
            <w:rStyle w:val="Hyperlink"/>
            <w:rFonts w:eastAsiaTheme="majorEastAsia"/>
            <w:noProof/>
          </w:rPr>
          <w:t>Table 6: AMI Ingress Node Required Attributes</w:t>
        </w:r>
        <w:r>
          <w:rPr>
            <w:noProof/>
            <w:webHidden/>
          </w:rPr>
          <w:tab/>
        </w:r>
        <w:r>
          <w:rPr>
            <w:noProof/>
            <w:webHidden/>
          </w:rPr>
          <w:fldChar w:fldCharType="begin"/>
        </w:r>
        <w:r>
          <w:rPr>
            <w:noProof/>
            <w:webHidden/>
          </w:rPr>
          <w:instrText xml:space="preserve"> PAGEREF _Toc209623830 \h </w:instrText>
        </w:r>
        <w:r>
          <w:rPr>
            <w:noProof/>
            <w:webHidden/>
          </w:rPr>
        </w:r>
        <w:r>
          <w:rPr>
            <w:noProof/>
            <w:webHidden/>
          </w:rPr>
          <w:fldChar w:fldCharType="separate"/>
        </w:r>
        <w:r>
          <w:rPr>
            <w:noProof/>
            <w:webHidden/>
          </w:rPr>
          <w:t>225</w:t>
        </w:r>
        <w:r>
          <w:rPr>
            <w:noProof/>
            <w:webHidden/>
          </w:rPr>
          <w:fldChar w:fldCharType="end"/>
        </w:r>
      </w:hyperlink>
    </w:p>
    <w:p w14:paraId="3E6C967E" w14:textId="4A8B938B" w:rsidR="00CA66B3" w:rsidRDefault="00CA66B3">
      <w:pPr>
        <w:pStyle w:val="TableofFigures"/>
        <w:tabs>
          <w:tab w:val="right" w:leader="dot" w:pos="9350"/>
        </w:tabs>
        <w:rPr>
          <w:rFonts w:eastAsiaTheme="minorEastAsia" w:cstheme="minorBidi"/>
          <w:noProof/>
          <w:kern w:val="2"/>
          <w14:ligatures w14:val="standardContextual"/>
        </w:rPr>
      </w:pPr>
      <w:hyperlink w:anchor="_Toc209623831" w:history="1">
        <w:r w:rsidRPr="00603161">
          <w:rPr>
            <w:rStyle w:val="Hyperlink"/>
            <w:rFonts w:eastAsiaTheme="majorEastAsia"/>
            <w:noProof/>
          </w:rPr>
          <w:t>Table 7: Worker Function Dispositions</w:t>
        </w:r>
        <w:r>
          <w:rPr>
            <w:noProof/>
            <w:webHidden/>
          </w:rPr>
          <w:tab/>
        </w:r>
        <w:r>
          <w:rPr>
            <w:noProof/>
            <w:webHidden/>
          </w:rPr>
          <w:fldChar w:fldCharType="begin"/>
        </w:r>
        <w:r>
          <w:rPr>
            <w:noProof/>
            <w:webHidden/>
          </w:rPr>
          <w:instrText xml:space="preserve"> PAGEREF _Toc209623831 \h </w:instrText>
        </w:r>
        <w:r>
          <w:rPr>
            <w:noProof/>
            <w:webHidden/>
          </w:rPr>
        </w:r>
        <w:r>
          <w:rPr>
            <w:noProof/>
            <w:webHidden/>
          </w:rPr>
          <w:fldChar w:fldCharType="separate"/>
        </w:r>
        <w:r>
          <w:rPr>
            <w:noProof/>
            <w:webHidden/>
          </w:rPr>
          <w:t>230</w:t>
        </w:r>
        <w:r>
          <w:rPr>
            <w:noProof/>
            <w:webHidden/>
          </w:rPr>
          <w:fldChar w:fldCharType="end"/>
        </w:r>
      </w:hyperlink>
    </w:p>
    <w:p w14:paraId="66D63950" w14:textId="34DD2636" w:rsidR="00CA66B3" w:rsidRDefault="00CA66B3">
      <w:pPr>
        <w:pStyle w:val="TableofFigures"/>
        <w:tabs>
          <w:tab w:val="right" w:leader="dot" w:pos="9350"/>
        </w:tabs>
        <w:rPr>
          <w:rFonts w:eastAsiaTheme="minorEastAsia" w:cstheme="minorBidi"/>
          <w:noProof/>
          <w:kern w:val="2"/>
          <w14:ligatures w14:val="standardContextual"/>
        </w:rPr>
      </w:pPr>
      <w:hyperlink w:anchor="_Toc209623832" w:history="1">
        <w:r w:rsidRPr="00603161">
          <w:rPr>
            <w:rStyle w:val="Hyperlink"/>
            <w:rFonts w:eastAsiaTheme="majorEastAsia"/>
            <w:noProof/>
          </w:rPr>
          <w:t>Table 8: EdgeSpecifier Attributes</w:t>
        </w:r>
        <w:r>
          <w:rPr>
            <w:noProof/>
            <w:webHidden/>
          </w:rPr>
          <w:tab/>
        </w:r>
        <w:r>
          <w:rPr>
            <w:noProof/>
            <w:webHidden/>
          </w:rPr>
          <w:fldChar w:fldCharType="begin"/>
        </w:r>
        <w:r>
          <w:rPr>
            <w:noProof/>
            <w:webHidden/>
          </w:rPr>
          <w:instrText xml:space="preserve"> PAGEREF _Toc209623832 \h </w:instrText>
        </w:r>
        <w:r>
          <w:rPr>
            <w:noProof/>
            <w:webHidden/>
          </w:rPr>
        </w:r>
        <w:r>
          <w:rPr>
            <w:noProof/>
            <w:webHidden/>
          </w:rPr>
          <w:fldChar w:fldCharType="separate"/>
        </w:r>
        <w:r>
          <w:rPr>
            <w:noProof/>
            <w:webHidden/>
          </w:rPr>
          <w:t>231</w:t>
        </w:r>
        <w:r>
          <w:rPr>
            <w:noProof/>
            <w:webHidden/>
          </w:rPr>
          <w:fldChar w:fldCharType="end"/>
        </w:r>
      </w:hyperlink>
    </w:p>
    <w:p w14:paraId="43618E39" w14:textId="2B735CBC" w:rsidR="00CA66B3" w:rsidRDefault="00CA66B3">
      <w:pPr>
        <w:pStyle w:val="TableofFigures"/>
        <w:tabs>
          <w:tab w:val="right" w:leader="dot" w:pos="9350"/>
        </w:tabs>
        <w:rPr>
          <w:rFonts w:eastAsiaTheme="minorEastAsia" w:cstheme="minorBidi"/>
          <w:noProof/>
          <w:kern w:val="2"/>
          <w14:ligatures w14:val="standardContextual"/>
        </w:rPr>
      </w:pPr>
      <w:hyperlink w:anchor="_Toc209623833" w:history="1">
        <w:r w:rsidRPr="00603161">
          <w:rPr>
            <w:rStyle w:val="Hyperlink"/>
            <w:rFonts w:eastAsiaTheme="majorEastAsia"/>
            <w:noProof/>
          </w:rPr>
          <w:t>Table 9:  Worker Interface Edge Methods</w:t>
        </w:r>
        <w:r>
          <w:rPr>
            <w:noProof/>
            <w:webHidden/>
          </w:rPr>
          <w:tab/>
        </w:r>
        <w:r>
          <w:rPr>
            <w:noProof/>
            <w:webHidden/>
          </w:rPr>
          <w:fldChar w:fldCharType="begin"/>
        </w:r>
        <w:r>
          <w:rPr>
            <w:noProof/>
            <w:webHidden/>
          </w:rPr>
          <w:instrText xml:space="preserve"> PAGEREF _Toc209623833 \h </w:instrText>
        </w:r>
        <w:r>
          <w:rPr>
            <w:noProof/>
            <w:webHidden/>
          </w:rPr>
        </w:r>
        <w:r>
          <w:rPr>
            <w:noProof/>
            <w:webHidden/>
          </w:rPr>
          <w:fldChar w:fldCharType="separate"/>
        </w:r>
        <w:r>
          <w:rPr>
            <w:noProof/>
            <w:webHidden/>
          </w:rPr>
          <w:t>232</w:t>
        </w:r>
        <w:r>
          <w:rPr>
            <w:noProof/>
            <w:webHidden/>
          </w:rPr>
          <w:fldChar w:fldCharType="end"/>
        </w:r>
      </w:hyperlink>
    </w:p>
    <w:p w14:paraId="109A0A95" w14:textId="77C1EF68" w:rsidR="00CA66B3" w:rsidRDefault="00CA66B3">
      <w:pPr>
        <w:pStyle w:val="TableofFigures"/>
        <w:tabs>
          <w:tab w:val="right" w:leader="dot" w:pos="9350"/>
        </w:tabs>
        <w:rPr>
          <w:rFonts w:eastAsiaTheme="minorEastAsia" w:cstheme="minorBidi"/>
          <w:noProof/>
          <w:kern w:val="2"/>
          <w14:ligatures w14:val="standardContextual"/>
        </w:rPr>
      </w:pPr>
      <w:hyperlink w:anchor="_Toc209623834" w:history="1">
        <w:r w:rsidRPr="00603161">
          <w:rPr>
            <w:rStyle w:val="Hyperlink"/>
            <w:rFonts w:eastAsiaTheme="majorEastAsia"/>
            <w:noProof/>
          </w:rPr>
          <w:t>Table 10: AMI Collect() node attributes</w:t>
        </w:r>
        <w:r>
          <w:rPr>
            <w:noProof/>
            <w:webHidden/>
          </w:rPr>
          <w:tab/>
        </w:r>
        <w:r>
          <w:rPr>
            <w:noProof/>
            <w:webHidden/>
          </w:rPr>
          <w:fldChar w:fldCharType="begin"/>
        </w:r>
        <w:r>
          <w:rPr>
            <w:noProof/>
            <w:webHidden/>
          </w:rPr>
          <w:instrText xml:space="preserve"> PAGEREF _Toc209623834 \h </w:instrText>
        </w:r>
        <w:r>
          <w:rPr>
            <w:noProof/>
            <w:webHidden/>
          </w:rPr>
        </w:r>
        <w:r>
          <w:rPr>
            <w:noProof/>
            <w:webHidden/>
          </w:rPr>
          <w:fldChar w:fldCharType="separate"/>
        </w:r>
        <w:r>
          <w:rPr>
            <w:noProof/>
            <w:webHidden/>
          </w:rPr>
          <w:t>242</w:t>
        </w:r>
        <w:r>
          <w:rPr>
            <w:noProof/>
            <w:webHidden/>
          </w:rPr>
          <w:fldChar w:fldCharType="end"/>
        </w:r>
      </w:hyperlink>
    </w:p>
    <w:p w14:paraId="0094C2DC" w14:textId="38985B3A" w:rsidR="00CA66B3" w:rsidRDefault="00CA66B3">
      <w:pPr>
        <w:pStyle w:val="TableofFigures"/>
        <w:tabs>
          <w:tab w:val="right" w:leader="dot" w:pos="9350"/>
        </w:tabs>
        <w:rPr>
          <w:rFonts w:eastAsiaTheme="minorEastAsia" w:cstheme="minorBidi"/>
          <w:noProof/>
          <w:kern w:val="2"/>
          <w14:ligatures w14:val="standardContextual"/>
        </w:rPr>
      </w:pPr>
      <w:hyperlink w:anchor="_Toc209623835" w:history="1">
        <w:r w:rsidRPr="00603161">
          <w:rPr>
            <w:rStyle w:val="Hyperlink"/>
            <w:rFonts w:eastAsiaTheme="majorEastAsia"/>
            <w:noProof/>
          </w:rPr>
          <w:t>Table 11: Egress Node Methods</w:t>
        </w:r>
        <w:r>
          <w:rPr>
            <w:noProof/>
            <w:webHidden/>
          </w:rPr>
          <w:tab/>
        </w:r>
        <w:r>
          <w:rPr>
            <w:noProof/>
            <w:webHidden/>
          </w:rPr>
          <w:fldChar w:fldCharType="begin"/>
        </w:r>
        <w:r>
          <w:rPr>
            <w:noProof/>
            <w:webHidden/>
          </w:rPr>
          <w:instrText xml:space="preserve"> PAGEREF _Toc209623835 \h </w:instrText>
        </w:r>
        <w:r>
          <w:rPr>
            <w:noProof/>
            <w:webHidden/>
          </w:rPr>
        </w:r>
        <w:r>
          <w:rPr>
            <w:noProof/>
            <w:webHidden/>
          </w:rPr>
          <w:fldChar w:fldCharType="separate"/>
        </w:r>
        <w:r>
          <w:rPr>
            <w:noProof/>
            <w:webHidden/>
          </w:rPr>
          <w:t>247</w:t>
        </w:r>
        <w:r>
          <w:rPr>
            <w:noProof/>
            <w:webHidden/>
          </w:rPr>
          <w:fldChar w:fldCharType="end"/>
        </w:r>
      </w:hyperlink>
    </w:p>
    <w:p w14:paraId="66042565" w14:textId="712595A7" w:rsidR="00CA66B3" w:rsidRDefault="00CA66B3">
      <w:pPr>
        <w:pStyle w:val="TableofFigures"/>
        <w:tabs>
          <w:tab w:val="right" w:leader="dot" w:pos="9350"/>
        </w:tabs>
        <w:rPr>
          <w:rFonts w:eastAsiaTheme="minorEastAsia" w:cstheme="minorBidi"/>
          <w:noProof/>
          <w:kern w:val="2"/>
          <w14:ligatures w14:val="standardContextual"/>
        </w:rPr>
      </w:pPr>
      <w:hyperlink w:anchor="_Toc209623836" w:history="1">
        <w:r w:rsidRPr="00603161">
          <w:rPr>
            <w:rStyle w:val="Hyperlink"/>
            <w:rFonts w:eastAsiaTheme="majorEastAsia"/>
            <w:noProof/>
          </w:rPr>
          <w:t>Table 12: Node-State Table Methods</w:t>
        </w:r>
        <w:r>
          <w:rPr>
            <w:noProof/>
            <w:webHidden/>
          </w:rPr>
          <w:tab/>
        </w:r>
        <w:r>
          <w:rPr>
            <w:noProof/>
            <w:webHidden/>
          </w:rPr>
          <w:fldChar w:fldCharType="begin"/>
        </w:r>
        <w:r>
          <w:rPr>
            <w:noProof/>
            <w:webHidden/>
          </w:rPr>
          <w:instrText xml:space="preserve"> PAGEREF _Toc209623836 \h </w:instrText>
        </w:r>
        <w:r>
          <w:rPr>
            <w:noProof/>
            <w:webHidden/>
          </w:rPr>
        </w:r>
        <w:r>
          <w:rPr>
            <w:noProof/>
            <w:webHidden/>
          </w:rPr>
          <w:fldChar w:fldCharType="separate"/>
        </w:r>
        <w:r>
          <w:rPr>
            <w:noProof/>
            <w:webHidden/>
          </w:rPr>
          <w:t>249</w:t>
        </w:r>
        <w:r>
          <w:rPr>
            <w:noProof/>
            <w:webHidden/>
          </w:rPr>
          <w:fldChar w:fldCharType="end"/>
        </w:r>
      </w:hyperlink>
    </w:p>
    <w:p w14:paraId="481B8BBA" w14:textId="5E653C2C" w:rsidR="00CA66B3" w:rsidRDefault="00CA66B3">
      <w:pPr>
        <w:pStyle w:val="TableofFigures"/>
        <w:tabs>
          <w:tab w:val="right" w:leader="dot" w:pos="9350"/>
        </w:tabs>
        <w:rPr>
          <w:rFonts w:eastAsiaTheme="minorEastAsia" w:cstheme="minorBidi"/>
          <w:noProof/>
          <w:kern w:val="2"/>
          <w14:ligatures w14:val="standardContextual"/>
        </w:rPr>
      </w:pPr>
      <w:hyperlink w:anchor="_Toc209623837" w:history="1">
        <w:r w:rsidRPr="00603161">
          <w:rPr>
            <w:rStyle w:val="Hyperlink"/>
            <w:rFonts w:eastAsiaTheme="majorEastAsia"/>
            <w:noProof/>
          </w:rPr>
          <w:t>Table 13: AMI toolchain</w:t>
        </w:r>
        <w:r>
          <w:rPr>
            <w:noProof/>
            <w:webHidden/>
          </w:rPr>
          <w:tab/>
        </w:r>
        <w:r>
          <w:rPr>
            <w:noProof/>
            <w:webHidden/>
          </w:rPr>
          <w:fldChar w:fldCharType="begin"/>
        </w:r>
        <w:r>
          <w:rPr>
            <w:noProof/>
            <w:webHidden/>
          </w:rPr>
          <w:instrText xml:space="preserve"> PAGEREF _Toc209623837 \h </w:instrText>
        </w:r>
        <w:r>
          <w:rPr>
            <w:noProof/>
            <w:webHidden/>
          </w:rPr>
        </w:r>
        <w:r>
          <w:rPr>
            <w:noProof/>
            <w:webHidden/>
          </w:rPr>
          <w:fldChar w:fldCharType="separate"/>
        </w:r>
        <w:r>
          <w:rPr>
            <w:noProof/>
            <w:webHidden/>
          </w:rPr>
          <w:t>292</w:t>
        </w:r>
        <w:r>
          <w:rPr>
            <w:noProof/>
            <w:webHidden/>
          </w:rPr>
          <w:fldChar w:fldCharType="end"/>
        </w:r>
      </w:hyperlink>
    </w:p>
    <w:p w14:paraId="63CC436C" w14:textId="75401D00" w:rsidR="00CA66B3" w:rsidRDefault="00CA66B3">
      <w:pPr>
        <w:pStyle w:val="TableofFigures"/>
        <w:tabs>
          <w:tab w:val="right" w:leader="dot" w:pos="9350"/>
        </w:tabs>
        <w:rPr>
          <w:rFonts w:eastAsiaTheme="minorEastAsia" w:cstheme="minorBidi"/>
          <w:noProof/>
          <w:kern w:val="2"/>
          <w14:ligatures w14:val="standardContextual"/>
        </w:rPr>
      </w:pPr>
      <w:hyperlink w:anchor="_Toc209623838" w:history="1">
        <w:r w:rsidRPr="00603161">
          <w:rPr>
            <w:rStyle w:val="Hyperlink"/>
            <w:rFonts w:eastAsiaTheme="majorEastAsia"/>
            <w:noProof/>
          </w:rPr>
          <w:t>Table 14: ami exit codes</w:t>
        </w:r>
        <w:r>
          <w:rPr>
            <w:noProof/>
            <w:webHidden/>
          </w:rPr>
          <w:tab/>
        </w:r>
        <w:r>
          <w:rPr>
            <w:noProof/>
            <w:webHidden/>
          </w:rPr>
          <w:fldChar w:fldCharType="begin"/>
        </w:r>
        <w:r>
          <w:rPr>
            <w:noProof/>
            <w:webHidden/>
          </w:rPr>
          <w:instrText xml:space="preserve"> PAGEREF _Toc209623838 \h </w:instrText>
        </w:r>
        <w:r>
          <w:rPr>
            <w:noProof/>
            <w:webHidden/>
          </w:rPr>
        </w:r>
        <w:r>
          <w:rPr>
            <w:noProof/>
            <w:webHidden/>
          </w:rPr>
          <w:fldChar w:fldCharType="separate"/>
        </w:r>
        <w:r>
          <w:rPr>
            <w:noProof/>
            <w:webHidden/>
          </w:rPr>
          <w:t>292</w:t>
        </w:r>
        <w:r>
          <w:rPr>
            <w:noProof/>
            <w:webHidden/>
          </w:rPr>
          <w:fldChar w:fldCharType="end"/>
        </w:r>
      </w:hyperlink>
    </w:p>
    <w:p w14:paraId="2E4372CF" w14:textId="6179C512" w:rsidR="00CA66B3" w:rsidRDefault="00CA66B3">
      <w:pPr>
        <w:pStyle w:val="TableofFigures"/>
        <w:tabs>
          <w:tab w:val="right" w:leader="dot" w:pos="9350"/>
        </w:tabs>
        <w:rPr>
          <w:rFonts w:eastAsiaTheme="minorEastAsia" w:cstheme="minorBidi"/>
          <w:noProof/>
          <w:kern w:val="2"/>
          <w14:ligatures w14:val="standardContextual"/>
        </w:rPr>
      </w:pPr>
      <w:hyperlink w:anchor="_Toc209623839" w:history="1">
        <w:r w:rsidRPr="00603161">
          <w:rPr>
            <w:rStyle w:val="Hyperlink"/>
            <w:rFonts w:eastAsiaTheme="majorEastAsia"/>
            <w:noProof/>
          </w:rPr>
          <w:t>Table 15: ami global flags (all subcommands)</w:t>
        </w:r>
        <w:r>
          <w:rPr>
            <w:noProof/>
            <w:webHidden/>
          </w:rPr>
          <w:tab/>
        </w:r>
        <w:r>
          <w:rPr>
            <w:noProof/>
            <w:webHidden/>
          </w:rPr>
          <w:fldChar w:fldCharType="begin"/>
        </w:r>
        <w:r>
          <w:rPr>
            <w:noProof/>
            <w:webHidden/>
          </w:rPr>
          <w:instrText xml:space="preserve"> PAGEREF _Toc209623839 \h </w:instrText>
        </w:r>
        <w:r>
          <w:rPr>
            <w:noProof/>
            <w:webHidden/>
          </w:rPr>
        </w:r>
        <w:r>
          <w:rPr>
            <w:noProof/>
            <w:webHidden/>
          </w:rPr>
          <w:fldChar w:fldCharType="separate"/>
        </w:r>
        <w:r>
          <w:rPr>
            <w:noProof/>
            <w:webHidden/>
          </w:rPr>
          <w:t>292</w:t>
        </w:r>
        <w:r>
          <w:rPr>
            <w:noProof/>
            <w:webHidden/>
          </w:rPr>
          <w:fldChar w:fldCharType="end"/>
        </w:r>
      </w:hyperlink>
    </w:p>
    <w:p w14:paraId="6F9842F4" w14:textId="6C982A3E" w:rsidR="00CB76B2" w:rsidRPr="00D76DE9" w:rsidRDefault="00CB76B2" w:rsidP="00D76DE9">
      <w:pPr>
        <w:pStyle w:val="AbstractHeading"/>
        <w:ind w:left="0"/>
      </w:pPr>
      <w:r>
        <w:lastRenderedPageBreak/>
        <w:fldChar w:fldCharType="end"/>
      </w:r>
      <w:bookmarkStart w:id="317" w:name="_Toc209623978"/>
      <w:r>
        <w:t>Figures</w:t>
      </w:r>
      <w:bookmarkEnd w:id="317"/>
    </w:p>
    <w:p w14:paraId="62ABCCC4" w14:textId="7B97D811" w:rsidR="00CA66B3" w:rsidRDefault="00CB76B2">
      <w:pPr>
        <w:pStyle w:val="TableofFigures"/>
        <w:tabs>
          <w:tab w:val="right" w:leader="dot" w:pos="9350"/>
        </w:tabs>
        <w:rPr>
          <w:rFonts w:eastAsiaTheme="minorEastAsia" w:cstheme="minorBidi"/>
          <w:noProof/>
          <w:kern w:val="2"/>
          <w14:ligatures w14:val="standardContextual"/>
        </w:rPr>
      </w:pPr>
      <w:r>
        <w:fldChar w:fldCharType="begin"/>
      </w:r>
      <w:r>
        <w:instrText xml:space="preserve"> TOC \h \z \c "Figure" </w:instrText>
      </w:r>
      <w:r>
        <w:fldChar w:fldCharType="separate"/>
      </w:r>
      <w:hyperlink w:anchor="_Toc209623840" w:history="1">
        <w:r w:rsidR="00CA66B3" w:rsidRPr="00AD08E6">
          <w:rPr>
            <w:rStyle w:val="Hyperlink"/>
            <w:rFonts w:eastAsiaTheme="majorEastAsia"/>
            <w:noProof/>
          </w:rPr>
          <w:t>Figure 1: A simple POP Graph</w:t>
        </w:r>
        <w:r w:rsidR="00CA66B3">
          <w:rPr>
            <w:noProof/>
            <w:webHidden/>
          </w:rPr>
          <w:tab/>
        </w:r>
        <w:r w:rsidR="00CA66B3">
          <w:rPr>
            <w:noProof/>
            <w:webHidden/>
          </w:rPr>
          <w:fldChar w:fldCharType="begin"/>
        </w:r>
        <w:r w:rsidR="00CA66B3">
          <w:rPr>
            <w:noProof/>
            <w:webHidden/>
          </w:rPr>
          <w:instrText xml:space="preserve"> PAGEREF _Toc209623840 \h </w:instrText>
        </w:r>
        <w:r w:rsidR="00CA66B3">
          <w:rPr>
            <w:noProof/>
            <w:webHidden/>
          </w:rPr>
        </w:r>
        <w:r w:rsidR="00CA66B3">
          <w:rPr>
            <w:noProof/>
            <w:webHidden/>
          </w:rPr>
          <w:fldChar w:fldCharType="separate"/>
        </w:r>
        <w:r w:rsidR="00CA66B3">
          <w:rPr>
            <w:noProof/>
            <w:webHidden/>
          </w:rPr>
          <w:t>11</w:t>
        </w:r>
        <w:r w:rsidR="00CA66B3">
          <w:rPr>
            <w:noProof/>
            <w:webHidden/>
          </w:rPr>
          <w:fldChar w:fldCharType="end"/>
        </w:r>
      </w:hyperlink>
    </w:p>
    <w:p w14:paraId="73DB5710" w14:textId="0B005193" w:rsidR="00CA66B3" w:rsidRDefault="00CA66B3">
      <w:pPr>
        <w:pStyle w:val="TableofFigures"/>
        <w:tabs>
          <w:tab w:val="right" w:leader="dot" w:pos="9350"/>
        </w:tabs>
        <w:rPr>
          <w:rFonts w:eastAsiaTheme="minorEastAsia" w:cstheme="minorBidi"/>
          <w:noProof/>
          <w:kern w:val="2"/>
          <w14:ligatures w14:val="standardContextual"/>
        </w:rPr>
      </w:pPr>
      <w:hyperlink w:anchor="_Toc209623841" w:history="1">
        <w:r w:rsidRPr="00AD08E6">
          <w:rPr>
            <w:rStyle w:val="Hyperlink"/>
            <w:rFonts w:eastAsiaTheme="majorEastAsia"/>
            <w:noProof/>
          </w:rPr>
          <w:t>Figure 2: Composable POP Pipeline Segments</w:t>
        </w:r>
        <w:r>
          <w:rPr>
            <w:noProof/>
            <w:webHidden/>
          </w:rPr>
          <w:tab/>
        </w:r>
        <w:r>
          <w:rPr>
            <w:noProof/>
            <w:webHidden/>
          </w:rPr>
          <w:fldChar w:fldCharType="begin"/>
        </w:r>
        <w:r>
          <w:rPr>
            <w:noProof/>
            <w:webHidden/>
          </w:rPr>
          <w:instrText xml:space="preserve"> PAGEREF _Toc209623841 \h </w:instrText>
        </w:r>
        <w:r>
          <w:rPr>
            <w:noProof/>
            <w:webHidden/>
          </w:rPr>
        </w:r>
        <w:r>
          <w:rPr>
            <w:noProof/>
            <w:webHidden/>
          </w:rPr>
          <w:fldChar w:fldCharType="separate"/>
        </w:r>
        <w:r>
          <w:rPr>
            <w:noProof/>
            <w:webHidden/>
          </w:rPr>
          <w:t>12</w:t>
        </w:r>
        <w:r>
          <w:rPr>
            <w:noProof/>
            <w:webHidden/>
          </w:rPr>
          <w:fldChar w:fldCharType="end"/>
        </w:r>
      </w:hyperlink>
    </w:p>
    <w:p w14:paraId="40A7F52D" w14:textId="6E493F54" w:rsidR="00CA66B3" w:rsidRDefault="00CA66B3">
      <w:pPr>
        <w:pStyle w:val="TableofFigures"/>
        <w:tabs>
          <w:tab w:val="right" w:leader="dot" w:pos="9350"/>
        </w:tabs>
        <w:rPr>
          <w:rFonts w:eastAsiaTheme="minorEastAsia" w:cstheme="minorBidi"/>
          <w:noProof/>
          <w:kern w:val="2"/>
          <w14:ligatures w14:val="standardContextual"/>
        </w:rPr>
      </w:pPr>
      <w:hyperlink w:anchor="_Toc209623842" w:history="1">
        <w:r w:rsidRPr="00AD08E6">
          <w:rPr>
            <w:rStyle w:val="Hyperlink"/>
            <w:rFonts w:eastAsiaTheme="majorEastAsia"/>
            <w:noProof/>
          </w:rPr>
          <w:t>Figure 3: POP Data Pipeline</w:t>
        </w:r>
        <w:r>
          <w:rPr>
            <w:noProof/>
            <w:webHidden/>
          </w:rPr>
          <w:tab/>
        </w:r>
        <w:r>
          <w:rPr>
            <w:noProof/>
            <w:webHidden/>
          </w:rPr>
          <w:fldChar w:fldCharType="begin"/>
        </w:r>
        <w:r>
          <w:rPr>
            <w:noProof/>
            <w:webHidden/>
          </w:rPr>
          <w:instrText xml:space="preserve"> PAGEREF _Toc209623842 \h </w:instrText>
        </w:r>
        <w:r>
          <w:rPr>
            <w:noProof/>
            <w:webHidden/>
          </w:rPr>
        </w:r>
        <w:r>
          <w:rPr>
            <w:noProof/>
            <w:webHidden/>
          </w:rPr>
          <w:fldChar w:fldCharType="separate"/>
        </w:r>
        <w:r>
          <w:rPr>
            <w:noProof/>
            <w:webHidden/>
          </w:rPr>
          <w:t>14</w:t>
        </w:r>
        <w:r>
          <w:rPr>
            <w:noProof/>
            <w:webHidden/>
          </w:rPr>
          <w:fldChar w:fldCharType="end"/>
        </w:r>
      </w:hyperlink>
    </w:p>
    <w:p w14:paraId="06759CA3" w14:textId="68BDDC0B" w:rsidR="00CA66B3" w:rsidRDefault="00CA66B3">
      <w:pPr>
        <w:pStyle w:val="TableofFigures"/>
        <w:tabs>
          <w:tab w:val="right" w:leader="dot" w:pos="9350"/>
        </w:tabs>
        <w:rPr>
          <w:rFonts w:eastAsiaTheme="minorEastAsia" w:cstheme="minorBidi"/>
          <w:noProof/>
          <w:kern w:val="2"/>
          <w14:ligatures w14:val="standardContextual"/>
        </w:rPr>
      </w:pPr>
      <w:hyperlink w:anchor="_Toc209623843" w:history="1">
        <w:r w:rsidRPr="00AD08E6">
          <w:rPr>
            <w:rStyle w:val="Hyperlink"/>
            <w:rFonts w:eastAsiaTheme="majorEastAsia"/>
            <w:noProof/>
          </w:rPr>
          <w:t>Figure 4: Multiple Entrypoint POP Program</w:t>
        </w:r>
        <w:r>
          <w:rPr>
            <w:noProof/>
            <w:webHidden/>
          </w:rPr>
          <w:tab/>
        </w:r>
        <w:r>
          <w:rPr>
            <w:noProof/>
            <w:webHidden/>
          </w:rPr>
          <w:fldChar w:fldCharType="begin"/>
        </w:r>
        <w:r>
          <w:rPr>
            <w:noProof/>
            <w:webHidden/>
          </w:rPr>
          <w:instrText xml:space="preserve"> PAGEREF _Toc209623843 \h </w:instrText>
        </w:r>
        <w:r>
          <w:rPr>
            <w:noProof/>
            <w:webHidden/>
          </w:rPr>
        </w:r>
        <w:r>
          <w:rPr>
            <w:noProof/>
            <w:webHidden/>
          </w:rPr>
          <w:fldChar w:fldCharType="separate"/>
        </w:r>
        <w:r>
          <w:rPr>
            <w:noProof/>
            <w:webHidden/>
          </w:rPr>
          <w:t>33</w:t>
        </w:r>
        <w:r>
          <w:rPr>
            <w:noProof/>
            <w:webHidden/>
          </w:rPr>
          <w:fldChar w:fldCharType="end"/>
        </w:r>
      </w:hyperlink>
    </w:p>
    <w:p w14:paraId="6906D228" w14:textId="26A2B60F" w:rsidR="00CA66B3" w:rsidRDefault="00CA66B3">
      <w:pPr>
        <w:pStyle w:val="TableofFigures"/>
        <w:tabs>
          <w:tab w:val="right" w:leader="dot" w:pos="9350"/>
        </w:tabs>
        <w:rPr>
          <w:rFonts w:eastAsiaTheme="minorEastAsia" w:cstheme="minorBidi"/>
          <w:noProof/>
          <w:kern w:val="2"/>
          <w14:ligatures w14:val="standardContextual"/>
        </w:rPr>
      </w:pPr>
      <w:hyperlink w:anchor="_Toc209623844" w:history="1">
        <w:r w:rsidRPr="00AD08E6">
          <w:rPr>
            <w:rStyle w:val="Hyperlink"/>
            <w:rFonts w:eastAsiaTheme="majorEastAsia"/>
            <w:noProof/>
          </w:rPr>
          <w:t>Figure 5: Ingress Node as Entrypoint</w:t>
        </w:r>
        <w:r>
          <w:rPr>
            <w:noProof/>
            <w:webHidden/>
          </w:rPr>
          <w:tab/>
        </w:r>
        <w:r>
          <w:rPr>
            <w:noProof/>
            <w:webHidden/>
          </w:rPr>
          <w:fldChar w:fldCharType="begin"/>
        </w:r>
        <w:r>
          <w:rPr>
            <w:noProof/>
            <w:webHidden/>
          </w:rPr>
          <w:instrText xml:space="preserve"> PAGEREF _Toc209623844 \h </w:instrText>
        </w:r>
        <w:r>
          <w:rPr>
            <w:noProof/>
            <w:webHidden/>
          </w:rPr>
        </w:r>
        <w:r>
          <w:rPr>
            <w:noProof/>
            <w:webHidden/>
          </w:rPr>
          <w:fldChar w:fldCharType="separate"/>
        </w:r>
        <w:r>
          <w:rPr>
            <w:noProof/>
            <w:webHidden/>
          </w:rPr>
          <w:t>34</w:t>
        </w:r>
        <w:r>
          <w:rPr>
            <w:noProof/>
            <w:webHidden/>
          </w:rPr>
          <w:fldChar w:fldCharType="end"/>
        </w:r>
      </w:hyperlink>
    </w:p>
    <w:p w14:paraId="45B94A88" w14:textId="687AFC54" w:rsidR="00CA66B3" w:rsidRDefault="00CA66B3">
      <w:pPr>
        <w:pStyle w:val="TableofFigures"/>
        <w:tabs>
          <w:tab w:val="right" w:leader="dot" w:pos="9350"/>
        </w:tabs>
        <w:rPr>
          <w:rFonts w:eastAsiaTheme="minorEastAsia" w:cstheme="minorBidi"/>
          <w:noProof/>
          <w:kern w:val="2"/>
          <w14:ligatures w14:val="standardContextual"/>
        </w:rPr>
      </w:pPr>
      <w:hyperlink w:anchor="_Toc209623845" w:history="1">
        <w:r w:rsidRPr="00AD08E6">
          <w:rPr>
            <w:rStyle w:val="Hyperlink"/>
            <w:rFonts w:eastAsiaTheme="majorEastAsia"/>
            <w:noProof/>
          </w:rPr>
          <w:t>Figure 6:  Node Identity and Metadata Lineage</w:t>
        </w:r>
        <w:r>
          <w:rPr>
            <w:noProof/>
            <w:webHidden/>
          </w:rPr>
          <w:tab/>
        </w:r>
        <w:r>
          <w:rPr>
            <w:noProof/>
            <w:webHidden/>
          </w:rPr>
          <w:fldChar w:fldCharType="begin"/>
        </w:r>
        <w:r>
          <w:rPr>
            <w:noProof/>
            <w:webHidden/>
          </w:rPr>
          <w:instrText xml:space="preserve"> PAGEREF _Toc209623845 \h </w:instrText>
        </w:r>
        <w:r>
          <w:rPr>
            <w:noProof/>
            <w:webHidden/>
          </w:rPr>
        </w:r>
        <w:r>
          <w:rPr>
            <w:noProof/>
            <w:webHidden/>
          </w:rPr>
          <w:fldChar w:fldCharType="separate"/>
        </w:r>
        <w:r>
          <w:rPr>
            <w:noProof/>
            <w:webHidden/>
          </w:rPr>
          <w:t>44</w:t>
        </w:r>
        <w:r>
          <w:rPr>
            <w:noProof/>
            <w:webHidden/>
          </w:rPr>
          <w:fldChar w:fldCharType="end"/>
        </w:r>
      </w:hyperlink>
    </w:p>
    <w:p w14:paraId="706D22DD" w14:textId="136B9709" w:rsidR="00CA66B3" w:rsidRDefault="00CA66B3">
      <w:pPr>
        <w:pStyle w:val="TableofFigures"/>
        <w:tabs>
          <w:tab w:val="right" w:leader="dot" w:pos="9350"/>
        </w:tabs>
        <w:rPr>
          <w:rFonts w:eastAsiaTheme="minorEastAsia" w:cstheme="minorBidi"/>
          <w:noProof/>
          <w:kern w:val="2"/>
          <w14:ligatures w14:val="standardContextual"/>
        </w:rPr>
      </w:pPr>
      <w:hyperlink w:anchor="_Toc209623846" w:history="1">
        <w:r w:rsidRPr="00AD08E6">
          <w:rPr>
            <w:rStyle w:val="Hyperlink"/>
            <w:rFonts w:eastAsiaTheme="majorEastAsia"/>
            <w:noProof/>
          </w:rPr>
          <w:t>Figure 7: Event Lifecycle</w:t>
        </w:r>
        <w:r>
          <w:rPr>
            <w:noProof/>
            <w:webHidden/>
          </w:rPr>
          <w:tab/>
        </w:r>
        <w:r>
          <w:rPr>
            <w:noProof/>
            <w:webHidden/>
          </w:rPr>
          <w:fldChar w:fldCharType="begin"/>
        </w:r>
        <w:r>
          <w:rPr>
            <w:noProof/>
            <w:webHidden/>
          </w:rPr>
          <w:instrText xml:space="preserve"> PAGEREF _Toc209623846 \h </w:instrText>
        </w:r>
        <w:r>
          <w:rPr>
            <w:noProof/>
            <w:webHidden/>
          </w:rPr>
        </w:r>
        <w:r>
          <w:rPr>
            <w:noProof/>
            <w:webHidden/>
          </w:rPr>
          <w:fldChar w:fldCharType="separate"/>
        </w:r>
        <w:r>
          <w:rPr>
            <w:noProof/>
            <w:webHidden/>
          </w:rPr>
          <w:t>51</w:t>
        </w:r>
        <w:r>
          <w:rPr>
            <w:noProof/>
            <w:webHidden/>
          </w:rPr>
          <w:fldChar w:fldCharType="end"/>
        </w:r>
      </w:hyperlink>
    </w:p>
    <w:p w14:paraId="25DF61DC" w14:textId="5B9BC095" w:rsidR="00CA66B3" w:rsidRDefault="00CA66B3">
      <w:pPr>
        <w:pStyle w:val="TableofFigures"/>
        <w:tabs>
          <w:tab w:val="right" w:leader="dot" w:pos="9350"/>
        </w:tabs>
        <w:rPr>
          <w:rFonts w:eastAsiaTheme="minorEastAsia" w:cstheme="minorBidi"/>
          <w:noProof/>
          <w:kern w:val="2"/>
          <w14:ligatures w14:val="standardContextual"/>
        </w:rPr>
      </w:pPr>
      <w:hyperlink w:anchor="_Toc209623847" w:history="1">
        <w:r w:rsidRPr="00AD08E6">
          <w:rPr>
            <w:rStyle w:val="Hyperlink"/>
            <w:rFonts w:eastAsiaTheme="majorEastAsia"/>
            <w:noProof/>
          </w:rPr>
          <w:t>Figure 8: Pipeline Loops</w:t>
        </w:r>
        <w:r>
          <w:rPr>
            <w:noProof/>
            <w:webHidden/>
          </w:rPr>
          <w:tab/>
        </w:r>
        <w:r>
          <w:rPr>
            <w:noProof/>
            <w:webHidden/>
          </w:rPr>
          <w:fldChar w:fldCharType="begin"/>
        </w:r>
        <w:r>
          <w:rPr>
            <w:noProof/>
            <w:webHidden/>
          </w:rPr>
          <w:instrText xml:space="preserve"> PAGEREF _Toc209623847 \h </w:instrText>
        </w:r>
        <w:r>
          <w:rPr>
            <w:noProof/>
            <w:webHidden/>
          </w:rPr>
        </w:r>
        <w:r>
          <w:rPr>
            <w:noProof/>
            <w:webHidden/>
          </w:rPr>
          <w:fldChar w:fldCharType="separate"/>
        </w:r>
        <w:r>
          <w:rPr>
            <w:noProof/>
            <w:webHidden/>
          </w:rPr>
          <w:t>86</w:t>
        </w:r>
        <w:r>
          <w:rPr>
            <w:noProof/>
            <w:webHidden/>
          </w:rPr>
          <w:fldChar w:fldCharType="end"/>
        </w:r>
      </w:hyperlink>
    </w:p>
    <w:p w14:paraId="05BA0C38" w14:textId="5DFE033B" w:rsidR="00CA66B3" w:rsidRDefault="00CA66B3">
      <w:pPr>
        <w:pStyle w:val="TableofFigures"/>
        <w:tabs>
          <w:tab w:val="right" w:leader="dot" w:pos="9350"/>
        </w:tabs>
        <w:rPr>
          <w:rFonts w:eastAsiaTheme="minorEastAsia" w:cstheme="minorBidi"/>
          <w:noProof/>
          <w:kern w:val="2"/>
          <w14:ligatures w14:val="standardContextual"/>
        </w:rPr>
      </w:pPr>
      <w:hyperlink w:anchor="_Toc209623848" w:history="1">
        <w:r w:rsidRPr="00AD08E6">
          <w:rPr>
            <w:rStyle w:val="Hyperlink"/>
            <w:rFonts w:eastAsiaTheme="majorEastAsia"/>
            <w:noProof/>
          </w:rPr>
          <w:t>Figure 9: Concurrency Balancing Problem</w:t>
        </w:r>
        <w:r>
          <w:rPr>
            <w:noProof/>
            <w:webHidden/>
          </w:rPr>
          <w:tab/>
        </w:r>
        <w:r>
          <w:rPr>
            <w:noProof/>
            <w:webHidden/>
          </w:rPr>
          <w:fldChar w:fldCharType="begin"/>
        </w:r>
        <w:r>
          <w:rPr>
            <w:noProof/>
            <w:webHidden/>
          </w:rPr>
          <w:instrText xml:space="preserve"> PAGEREF _Toc209623848 \h </w:instrText>
        </w:r>
        <w:r>
          <w:rPr>
            <w:noProof/>
            <w:webHidden/>
          </w:rPr>
        </w:r>
        <w:r>
          <w:rPr>
            <w:noProof/>
            <w:webHidden/>
          </w:rPr>
          <w:fldChar w:fldCharType="separate"/>
        </w:r>
        <w:r>
          <w:rPr>
            <w:noProof/>
            <w:webHidden/>
          </w:rPr>
          <w:t>113</w:t>
        </w:r>
        <w:r>
          <w:rPr>
            <w:noProof/>
            <w:webHidden/>
          </w:rPr>
          <w:fldChar w:fldCharType="end"/>
        </w:r>
      </w:hyperlink>
    </w:p>
    <w:p w14:paraId="4D7364E9" w14:textId="40C2AA91" w:rsidR="00CA66B3" w:rsidRDefault="00CA66B3">
      <w:pPr>
        <w:pStyle w:val="TableofFigures"/>
        <w:tabs>
          <w:tab w:val="right" w:leader="dot" w:pos="9350"/>
        </w:tabs>
        <w:rPr>
          <w:rFonts w:eastAsiaTheme="minorEastAsia" w:cstheme="minorBidi"/>
          <w:noProof/>
          <w:kern w:val="2"/>
          <w14:ligatures w14:val="standardContextual"/>
        </w:rPr>
      </w:pPr>
      <w:hyperlink w:anchor="_Toc209623849" w:history="1">
        <w:r w:rsidRPr="00AD08E6">
          <w:rPr>
            <w:rStyle w:val="Hyperlink"/>
            <w:rFonts w:eastAsiaTheme="majorEastAsia"/>
            <w:noProof/>
          </w:rPr>
          <w:t>Figure 10: Worker Function Signature</w:t>
        </w:r>
        <w:r>
          <w:rPr>
            <w:noProof/>
            <w:webHidden/>
          </w:rPr>
          <w:tab/>
        </w:r>
        <w:r>
          <w:rPr>
            <w:noProof/>
            <w:webHidden/>
          </w:rPr>
          <w:fldChar w:fldCharType="begin"/>
        </w:r>
        <w:r>
          <w:rPr>
            <w:noProof/>
            <w:webHidden/>
          </w:rPr>
          <w:instrText xml:space="preserve"> PAGEREF _Toc209623849 \h </w:instrText>
        </w:r>
        <w:r>
          <w:rPr>
            <w:noProof/>
            <w:webHidden/>
          </w:rPr>
        </w:r>
        <w:r>
          <w:rPr>
            <w:noProof/>
            <w:webHidden/>
          </w:rPr>
          <w:fldChar w:fldCharType="separate"/>
        </w:r>
        <w:r>
          <w:rPr>
            <w:noProof/>
            <w:webHidden/>
          </w:rPr>
          <w:t>125</w:t>
        </w:r>
        <w:r>
          <w:rPr>
            <w:noProof/>
            <w:webHidden/>
          </w:rPr>
          <w:fldChar w:fldCharType="end"/>
        </w:r>
      </w:hyperlink>
    </w:p>
    <w:p w14:paraId="5EF30AB2" w14:textId="0088C60A" w:rsidR="00CA66B3" w:rsidRDefault="00CA66B3">
      <w:pPr>
        <w:pStyle w:val="TableofFigures"/>
        <w:tabs>
          <w:tab w:val="right" w:leader="dot" w:pos="9350"/>
        </w:tabs>
        <w:rPr>
          <w:rFonts w:eastAsiaTheme="minorEastAsia" w:cstheme="minorBidi"/>
          <w:noProof/>
          <w:kern w:val="2"/>
          <w14:ligatures w14:val="standardContextual"/>
        </w:rPr>
      </w:pPr>
      <w:hyperlink w:anchor="_Toc209623850" w:history="1">
        <w:r w:rsidRPr="00AD08E6">
          <w:rPr>
            <w:rStyle w:val="Hyperlink"/>
            <w:rFonts w:eastAsiaTheme="majorEastAsia"/>
            <w:noProof/>
          </w:rPr>
          <w:t>Figure 11: FanOut to Logs Example</w:t>
        </w:r>
        <w:r>
          <w:rPr>
            <w:noProof/>
            <w:webHidden/>
          </w:rPr>
          <w:tab/>
        </w:r>
        <w:r>
          <w:rPr>
            <w:noProof/>
            <w:webHidden/>
          </w:rPr>
          <w:fldChar w:fldCharType="begin"/>
        </w:r>
        <w:r>
          <w:rPr>
            <w:noProof/>
            <w:webHidden/>
          </w:rPr>
          <w:instrText xml:space="preserve"> PAGEREF _Toc209623850 \h </w:instrText>
        </w:r>
        <w:r>
          <w:rPr>
            <w:noProof/>
            <w:webHidden/>
          </w:rPr>
        </w:r>
        <w:r>
          <w:rPr>
            <w:noProof/>
            <w:webHidden/>
          </w:rPr>
          <w:fldChar w:fldCharType="separate"/>
        </w:r>
        <w:r>
          <w:rPr>
            <w:noProof/>
            <w:webHidden/>
          </w:rPr>
          <w:t>154</w:t>
        </w:r>
        <w:r>
          <w:rPr>
            <w:noProof/>
            <w:webHidden/>
          </w:rPr>
          <w:fldChar w:fldCharType="end"/>
        </w:r>
      </w:hyperlink>
    </w:p>
    <w:p w14:paraId="2CEE3684" w14:textId="2C8AA7C2" w:rsidR="00CA66B3" w:rsidRDefault="00CA66B3">
      <w:pPr>
        <w:pStyle w:val="TableofFigures"/>
        <w:tabs>
          <w:tab w:val="right" w:leader="dot" w:pos="9350"/>
        </w:tabs>
        <w:rPr>
          <w:rFonts w:eastAsiaTheme="minorEastAsia" w:cstheme="minorBidi"/>
          <w:noProof/>
          <w:kern w:val="2"/>
          <w14:ligatures w14:val="standardContextual"/>
        </w:rPr>
      </w:pPr>
      <w:hyperlink w:anchor="_Toc209623851" w:history="1">
        <w:r w:rsidRPr="00AD08E6">
          <w:rPr>
            <w:rStyle w:val="Hyperlink"/>
            <w:rFonts w:eastAsiaTheme="majorEastAsia"/>
            <w:noProof/>
          </w:rPr>
          <w:t>Figure 12: Package Import versioning example</w:t>
        </w:r>
        <w:r>
          <w:rPr>
            <w:noProof/>
            <w:webHidden/>
          </w:rPr>
          <w:tab/>
        </w:r>
        <w:r>
          <w:rPr>
            <w:noProof/>
            <w:webHidden/>
          </w:rPr>
          <w:fldChar w:fldCharType="begin"/>
        </w:r>
        <w:r>
          <w:rPr>
            <w:noProof/>
            <w:webHidden/>
          </w:rPr>
          <w:instrText xml:space="preserve"> PAGEREF _Toc209623851 \h </w:instrText>
        </w:r>
        <w:r>
          <w:rPr>
            <w:noProof/>
            <w:webHidden/>
          </w:rPr>
        </w:r>
        <w:r>
          <w:rPr>
            <w:noProof/>
            <w:webHidden/>
          </w:rPr>
          <w:fldChar w:fldCharType="separate"/>
        </w:r>
        <w:r>
          <w:rPr>
            <w:noProof/>
            <w:webHidden/>
          </w:rPr>
          <w:t>173</w:t>
        </w:r>
        <w:r>
          <w:rPr>
            <w:noProof/>
            <w:webHidden/>
          </w:rPr>
          <w:fldChar w:fldCharType="end"/>
        </w:r>
      </w:hyperlink>
    </w:p>
    <w:p w14:paraId="49AE365A" w14:textId="1E57C4A2" w:rsidR="00CA66B3" w:rsidRDefault="00CA66B3">
      <w:pPr>
        <w:pStyle w:val="TableofFigures"/>
        <w:tabs>
          <w:tab w:val="right" w:leader="dot" w:pos="9350"/>
        </w:tabs>
        <w:rPr>
          <w:rFonts w:eastAsiaTheme="minorEastAsia" w:cstheme="minorBidi"/>
          <w:noProof/>
          <w:kern w:val="2"/>
          <w14:ligatures w14:val="standardContextual"/>
        </w:rPr>
      </w:pPr>
      <w:hyperlink w:anchor="_Toc209623852" w:history="1">
        <w:r w:rsidRPr="00AD08E6">
          <w:rPr>
            <w:rStyle w:val="Hyperlink"/>
            <w:rFonts w:eastAsiaTheme="majorEastAsia"/>
            <w:noProof/>
          </w:rPr>
          <w:t>Figure 13: Complex Boolean Package Import Rules</w:t>
        </w:r>
        <w:r>
          <w:rPr>
            <w:noProof/>
            <w:webHidden/>
          </w:rPr>
          <w:tab/>
        </w:r>
        <w:r>
          <w:rPr>
            <w:noProof/>
            <w:webHidden/>
          </w:rPr>
          <w:fldChar w:fldCharType="begin"/>
        </w:r>
        <w:r>
          <w:rPr>
            <w:noProof/>
            <w:webHidden/>
          </w:rPr>
          <w:instrText xml:space="preserve"> PAGEREF _Toc209623852 \h </w:instrText>
        </w:r>
        <w:r>
          <w:rPr>
            <w:noProof/>
            <w:webHidden/>
          </w:rPr>
        </w:r>
        <w:r>
          <w:rPr>
            <w:noProof/>
            <w:webHidden/>
          </w:rPr>
          <w:fldChar w:fldCharType="separate"/>
        </w:r>
        <w:r>
          <w:rPr>
            <w:noProof/>
            <w:webHidden/>
          </w:rPr>
          <w:t>173</w:t>
        </w:r>
        <w:r>
          <w:rPr>
            <w:noProof/>
            <w:webHidden/>
          </w:rPr>
          <w:fldChar w:fldCharType="end"/>
        </w:r>
      </w:hyperlink>
    </w:p>
    <w:p w14:paraId="3B67F0B7" w14:textId="540F66D6" w:rsidR="00CA66B3" w:rsidRDefault="00CA66B3">
      <w:pPr>
        <w:pStyle w:val="TableofFigures"/>
        <w:tabs>
          <w:tab w:val="right" w:leader="dot" w:pos="9350"/>
        </w:tabs>
        <w:rPr>
          <w:rFonts w:eastAsiaTheme="minorEastAsia" w:cstheme="minorBidi"/>
          <w:noProof/>
          <w:kern w:val="2"/>
          <w14:ligatures w14:val="standardContextual"/>
        </w:rPr>
      </w:pPr>
      <w:hyperlink w:anchor="_Toc209623853" w:history="1">
        <w:r w:rsidRPr="00AD08E6">
          <w:rPr>
            <w:rStyle w:val="Hyperlink"/>
            <w:rFonts w:eastAsiaTheme="majorEastAsia"/>
            <w:noProof/>
          </w:rPr>
          <w:t>Figure 14: A Simple Pipeline Graph Visualization</w:t>
        </w:r>
        <w:r>
          <w:rPr>
            <w:noProof/>
            <w:webHidden/>
          </w:rPr>
          <w:tab/>
        </w:r>
        <w:r>
          <w:rPr>
            <w:noProof/>
            <w:webHidden/>
          </w:rPr>
          <w:fldChar w:fldCharType="begin"/>
        </w:r>
        <w:r>
          <w:rPr>
            <w:noProof/>
            <w:webHidden/>
          </w:rPr>
          <w:instrText xml:space="preserve"> PAGEREF _Toc209623853 \h </w:instrText>
        </w:r>
        <w:r>
          <w:rPr>
            <w:noProof/>
            <w:webHidden/>
          </w:rPr>
        </w:r>
        <w:r>
          <w:rPr>
            <w:noProof/>
            <w:webHidden/>
          </w:rPr>
          <w:fldChar w:fldCharType="separate"/>
        </w:r>
        <w:r>
          <w:rPr>
            <w:noProof/>
            <w:webHidden/>
          </w:rPr>
          <w:t>223</w:t>
        </w:r>
        <w:r>
          <w:rPr>
            <w:noProof/>
            <w:webHidden/>
          </w:rPr>
          <w:fldChar w:fldCharType="end"/>
        </w:r>
      </w:hyperlink>
    </w:p>
    <w:p w14:paraId="1D8A640A" w14:textId="1DCCDA07" w:rsidR="00CA66B3" w:rsidRDefault="00CA66B3">
      <w:pPr>
        <w:pStyle w:val="TableofFigures"/>
        <w:tabs>
          <w:tab w:val="right" w:leader="dot" w:pos="9350"/>
        </w:tabs>
        <w:rPr>
          <w:rFonts w:eastAsiaTheme="minorEastAsia" w:cstheme="minorBidi"/>
          <w:noProof/>
          <w:kern w:val="2"/>
          <w14:ligatures w14:val="standardContextual"/>
        </w:rPr>
      </w:pPr>
      <w:hyperlink w:anchor="_Toc209623854" w:history="1">
        <w:r w:rsidRPr="00AD08E6">
          <w:rPr>
            <w:rStyle w:val="Hyperlink"/>
            <w:rFonts w:eastAsiaTheme="majorEastAsia"/>
            <w:noProof/>
          </w:rPr>
          <w:t>Figure 15: Node-chained pipeline example</w:t>
        </w:r>
        <w:r>
          <w:rPr>
            <w:noProof/>
            <w:webHidden/>
          </w:rPr>
          <w:tab/>
        </w:r>
        <w:r>
          <w:rPr>
            <w:noProof/>
            <w:webHidden/>
          </w:rPr>
          <w:fldChar w:fldCharType="begin"/>
        </w:r>
        <w:r>
          <w:rPr>
            <w:noProof/>
            <w:webHidden/>
          </w:rPr>
          <w:instrText xml:space="preserve"> PAGEREF _Toc209623854 \h </w:instrText>
        </w:r>
        <w:r>
          <w:rPr>
            <w:noProof/>
            <w:webHidden/>
          </w:rPr>
        </w:r>
        <w:r>
          <w:rPr>
            <w:noProof/>
            <w:webHidden/>
          </w:rPr>
          <w:fldChar w:fldCharType="separate"/>
        </w:r>
        <w:r>
          <w:rPr>
            <w:noProof/>
            <w:webHidden/>
          </w:rPr>
          <w:t>223</w:t>
        </w:r>
        <w:r>
          <w:rPr>
            <w:noProof/>
            <w:webHidden/>
          </w:rPr>
          <w:fldChar w:fldCharType="end"/>
        </w:r>
      </w:hyperlink>
    </w:p>
    <w:p w14:paraId="612C9904" w14:textId="444F64BA" w:rsidR="00CA66B3" w:rsidRDefault="00CA66B3">
      <w:pPr>
        <w:pStyle w:val="TableofFigures"/>
        <w:tabs>
          <w:tab w:val="right" w:leader="dot" w:pos="9350"/>
        </w:tabs>
        <w:rPr>
          <w:rFonts w:eastAsiaTheme="minorEastAsia" w:cstheme="minorBidi"/>
          <w:noProof/>
          <w:kern w:val="2"/>
          <w14:ligatures w14:val="standardContextual"/>
        </w:rPr>
      </w:pPr>
      <w:hyperlink w:anchor="_Toc209623855" w:history="1">
        <w:r w:rsidRPr="00AD08E6">
          <w:rPr>
            <w:rStyle w:val="Hyperlink"/>
            <w:rFonts w:eastAsiaTheme="majorEastAsia"/>
            <w:noProof/>
          </w:rPr>
          <w:t>Figure 16: Ingress Node Topology</w:t>
        </w:r>
        <w:r>
          <w:rPr>
            <w:noProof/>
            <w:webHidden/>
          </w:rPr>
          <w:tab/>
        </w:r>
        <w:r>
          <w:rPr>
            <w:noProof/>
            <w:webHidden/>
          </w:rPr>
          <w:fldChar w:fldCharType="begin"/>
        </w:r>
        <w:r>
          <w:rPr>
            <w:noProof/>
            <w:webHidden/>
          </w:rPr>
          <w:instrText xml:space="preserve"> PAGEREF _Toc209623855 \h </w:instrText>
        </w:r>
        <w:r>
          <w:rPr>
            <w:noProof/>
            <w:webHidden/>
          </w:rPr>
        </w:r>
        <w:r>
          <w:rPr>
            <w:noProof/>
            <w:webHidden/>
          </w:rPr>
          <w:fldChar w:fldCharType="separate"/>
        </w:r>
        <w:r>
          <w:rPr>
            <w:noProof/>
            <w:webHidden/>
          </w:rPr>
          <w:t>224</w:t>
        </w:r>
        <w:r>
          <w:rPr>
            <w:noProof/>
            <w:webHidden/>
          </w:rPr>
          <w:fldChar w:fldCharType="end"/>
        </w:r>
      </w:hyperlink>
    </w:p>
    <w:p w14:paraId="06F70FF0" w14:textId="60000162" w:rsidR="00CA66B3" w:rsidRDefault="00CA66B3">
      <w:pPr>
        <w:pStyle w:val="TableofFigures"/>
        <w:tabs>
          <w:tab w:val="right" w:leader="dot" w:pos="9350"/>
        </w:tabs>
        <w:rPr>
          <w:rFonts w:eastAsiaTheme="minorEastAsia" w:cstheme="minorBidi"/>
          <w:noProof/>
          <w:kern w:val="2"/>
          <w14:ligatures w14:val="standardContextual"/>
        </w:rPr>
      </w:pPr>
      <w:hyperlink w:anchor="_Toc209623856" w:history="1">
        <w:r w:rsidRPr="00AD08E6">
          <w:rPr>
            <w:rStyle w:val="Hyperlink"/>
            <w:rFonts w:eastAsiaTheme="majorEastAsia"/>
            <w:noProof/>
          </w:rPr>
          <w:t>Figure 17: Ingress Runtime Dispatch</w:t>
        </w:r>
        <w:r>
          <w:rPr>
            <w:noProof/>
            <w:webHidden/>
          </w:rPr>
          <w:tab/>
        </w:r>
        <w:r>
          <w:rPr>
            <w:noProof/>
            <w:webHidden/>
          </w:rPr>
          <w:fldChar w:fldCharType="begin"/>
        </w:r>
        <w:r>
          <w:rPr>
            <w:noProof/>
            <w:webHidden/>
          </w:rPr>
          <w:instrText xml:space="preserve"> PAGEREF _Toc209623856 \h </w:instrText>
        </w:r>
        <w:r>
          <w:rPr>
            <w:noProof/>
            <w:webHidden/>
          </w:rPr>
        </w:r>
        <w:r>
          <w:rPr>
            <w:noProof/>
            <w:webHidden/>
          </w:rPr>
          <w:fldChar w:fldCharType="separate"/>
        </w:r>
        <w:r>
          <w:rPr>
            <w:noProof/>
            <w:webHidden/>
          </w:rPr>
          <w:t>229</w:t>
        </w:r>
        <w:r>
          <w:rPr>
            <w:noProof/>
            <w:webHidden/>
          </w:rPr>
          <w:fldChar w:fldCharType="end"/>
        </w:r>
      </w:hyperlink>
    </w:p>
    <w:p w14:paraId="4F2B29BA" w14:textId="2CEFAF2B" w:rsidR="00CA66B3" w:rsidRDefault="00CA66B3">
      <w:pPr>
        <w:pStyle w:val="TableofFigures"/>
        <w:tabs>
          <w:tab w:val="right" w:leader="dot" w:pos="9350"/>
        </w:tabs>
        <w:rPr>
          <w:rFonts w:eastAsiaTheme="minorEastAsia" w:cstheme="minorBidi"/>
          <w:noProof/>
          <w:kern w:val="2"/>
          <w14:ligatures w14:val="standardContextual"/>
        </w:rPr>
      </w:pPr>
      <w:hyperlink w:anchor="_Toc209623857" w:history="1">
        <w:r w:rsidRPr="00AD08E6">
          <w:rPr>
            <w:rStyle w:val="Hyperlink"/>
            <w:rFonts w:eastAsiaTheme="majorEastAsia"/>
            <w:noProof/>
          </w:rPr>
          <w:t>Figure 18: Edge Anatomy</w:t>
        </w:r>
        <w:r>
          <w:rPr>
            <w:noProof/>
            <w:webHidden/>
          </w:rPr>
          <w:tab/>
        </w:r>
        <w:r>
          <w:rPr>
            <w:noProof/>
            <w:webHidden/>
          </w:rPr>
          <w:fldChar w:fldCharType="begin"/>
        </w:r>
        <w:r>
          <w:rPr>
            <w:noProof/>
            <w:webHidden/>
          </w:rPr>
          <w:instrText xml:space="preserve"> PAGEREF _Toc209623857 \h </w:instrText>
        </w:r>
        <w:r>
          <w:rPr>
            <w:noProof/>
            <w:webHidden/>
          </w:rPr>
        </w:r>
        <w:r>
          <w:rPr>
            <w:noProof/>
            <w:webHidden/>
          </w:rPr>
          <w:fldChar w:fldCharType="separate"/>
        </w:r>
        <w:r>
          <w:rPr>
            <w:noProof/>
            <w:webHidden/>
          </w:rPr>
          <w:t>231</w:t>
        </w:r>
        <w:r>
          <w:rPr>
            <w:noProof/>
            <w:webHidden/>
          </w:rPr>
          <w:fldChar w:fldCharType="end"/>
        </w:r>
      </w:hyperlink>
    </w:p>
    <w:p w14:paraId="45EC9F9C" w14:textId="1A5E7549" w:rsidR="00CA66B3" w:rsidRDefault="00CA66B3">
      <w:pPr>
        <w:pStyle w:val="TableofFigures"/>
        <w:tabs>
          <w:tab w:val="right" w:leader="dot" w:pos="9350"/>
        </w:tabs>
        <w:rPr>
          <w:rFonts w:eastAsiaTheme="minorEastAsia" w:cstheme="minorBidi"/>
          <w:noProof/>
          <w:kern w:val="2"/>
          <w14:ligatures w14:val="standardContextual"/>
        </w:rPr>
      </w:pPr>
      <w:hyperlink w:anchor="_Toc209623858" w:history="1">
        <w:r w:rsidRPr="00AD08E6">
          <w:rPr>
            <w:rStyle w:val="Hyperlink"/>
            <w:rFonts w:eastAsiaTheme="majorEastAsia"/>
            <w:noProof/>
          </w:rPr>
          <w:t>Figure 19: Transform Node Topology</w:t>
        </w:r>
        <w:r>
          <w:rPr>
            <w:noProof/>
            <w:webHidden/>
          </w:rPr>
          <w:tab/>
        </w:r>
        <w:r>
          <w:rPr>
            <w:noProof/>
            <w:webHidden/>
          </w:rPr>
          <w:fldChar w:fldCharType="begin"/>
        </w:r>
        <w:r>
          <w:rPr>
            <w:noProof/>
            <w:webHidden/>
          </w:rPr>
          <w:instrText xml:space="preserve"> PAGEREF _Toc209623858 \h </w:instrText>
        </w:r>
        <w:r>
          <w:rPr>
            <w:noProof/>
            <w:webHidden/>
          </w:rPr>
        </w:r>
        <w:r>
          <w:rPr>
            <w:noProof/>
            <w:webHidden/>
          </w:rPr>
          <w:fldChar w:fldCharType="separate"/>
        </w:r>
        <w:r>
          <w:rPr>
            <w:noProof/>
            <w:webHidden/>
          </w:rPr>
          <w:t>234</w:t>
        </w:r>
        <w:r>
          <w:rPr>
            <w:noProof/>
            <w:webHidden/>
          </w:rPr>
          <w:fldChar w:fldCharType="end"/>
        </w:r>
      </w:hyperlink>
    </w:p>
    <w:p w14:paraId="21B3F1C0" w14:textId="31DF23CB" w:rsidR="00CA66B3" w:rsidRDefault="00CA66B3">
      <w:pPr>
        <w:pStyle w:val="TableofFigures"/>
        <w:tabs>
          <w:tab w:val="right" w:leader="dot" w:pos="9350"/>
        </w:tabs>
        <w:rPr>
          <w:rFonts w:eastAsiaTheme="minorEastAsia" w:cstheme="minorBidi"/>
          <w:noProof/>
          <w:kern w:val="2"/>
          <w14:ligatures w14:val="standardContextual"/>
        </w:rPr>
      </w:pPr>
      <w:hyperlink w:anchor="_Toc209623859" w:history="1">
        <w:r w:rsidRPr="00AD08E6">
          <w:rPr>
            <w:rStyle w:val="Hyperlink"/>
            <w:rFonts w:eastAsiaTheme="majorEastAsia"/>
            <w:noProof/>
          </w:rPr>
          <w:t>Figure 20: FanOut Node Topology</w:t>
        </w:r>
        <w:r>
          <w:rPr>
            <w:noProof/>
            <w:webHidden/>
          </w:rPr>
          <w:tab/>
        </w:r>
        <w:r>
          <w:rPr>
            <w:noProof/>
            <w:webHidden/>
          </w:rPr>
          <w:fldChar w:fldCharType="begin"/>
        </w:r>
        <w:r>
          <w:rPr>
            <w:noProof/>
            <w:webHidden/>
          </w:rPr>
          <w:instrText xml:space="preserve"> PAGEREF _Toc209623859 \h </w:instrText>
        </w:r>
        <w:r>
          <w:rPr>
            <w:noProof/>
            <w:webHidden/>
          </w:rPr>
        </w:r>
        <w:r>
          <w:rPr>
            <w:noProof/>
            <w:webHidden/>
          </w:rPr>
          <w:fldChar w:fldCharType="separate"/>
        </w:r>
        <w:r>
          <w:rPr>
            <w:noProof/>
            <w:webHidden/>
          </w:rPr>
          <w:t>236</w:t>
        </w:r>
        <w:r>
          <w:rPr>
            <w:noProof/>
            <w:webHidden/>
          </w:rPr>
          <w:fldChar w:fldCharType="end"/>
        </w:r>
      </w:hyperlink>
    </w:p>
    <w:p w14:paraId="0F4E1092" w14:textId="6756C158" w:rsidR="00CA66B3" w:rsidRDefault="00CA66B3">
      <w:pPr>
        <w:pStyle w:val="TableofFigures"/>
        <w:tabs>
          <w:tab w:val="right" w:leader="dot" w:pos="9350"/>
        </w:tabs>
        <w:rPr>
          <w:rFonts w:eastAsiaTheme="minorEastAsia" w:cstheme="minorBidi"/>
          <w:noProof/>
          <w:kern w:val="2"/>
          <w14:ligatures w14:val="standardContextual"/>
        </w:rPr>
      </w:pPr>
      <w:hyperlink w:anchor="_Toc209623860" w:history="1">
        <w:r w:rsidRPr="00AD08E6">
          <w:rPr>
            <w:rStyle w:val="Hyperlink"/>
            <w:rFonts w:eastAsiaTheme="majorEastAsia"/>
            <w:noProof/>
          </w:rPr>
          <w:t>Figure 21: Collect Node Topology</w:t>
        </w:r>
        <w:r>
          <w:rPr>
            <w:noProof/>
            <w:webHidden/>
          </w:rPr>
          <w:tab/>
        </w:r>
        <w:r>
          <w:rPr>
            <w:noProof/>
            <w:webHidden/>
          </w:rPr>
          <w:fldChar w:fldCharType="begin"/>
        </w:r>
        <w:r>
          <w:rPr>
            <w:noProof/>
            <w:webHidden/>
          </w:rPr>
          <w:instrText xml:space="preserve"> PAGEREF _Toc209623860 \h </w:instrText>
        </w:r>
        <w:r>
          <w:rPr>
            <w:noProof/>
            <w:webHidden/>
          </w:rPr>
        </w:r>
        <w:r>
          <w:rPr>
            <w:noProof/>
            <w:webHidden/>
          </w:rPr>
          <w:fldChar w:fldCharType="separate"/>
        </w:r>
        <w:r>
          <w:rPr>
            <w:noProof/>
            <w:webHidden/>
          </w:rPr>
          <w:t>240</w:t>
        </w:r>
        <w:r>
          <w:rPr>
            <w:noProof/>
            <w:webHidden/>
          </w:rPr>
          <w:fldChar w:fldCharType="end"/>
        </w:r>
      </w:hyperlink>
    </w:p>
    <w:p w14:paraId="40DE5EE5" w14:textId="031B1C23" w:rsidR="00CA66B3" w:rsidRDefault="00CA66B3">
      <w:pPr>
        <w:pStyle w:val="TableofFigures"/>
        <w:tabs>
          <w:tab w:val="right" w:leader="dot" w:pos="9350"/>
        </w:tabs>
        <w:rPr>
          <w:rFonts w:eastAsiaTheme="minorEastAsia" w:cstheme="minorBidi"/>
          <w:noProof/>
          <w:kern w:val="2"/>
          <w14:ligatures w14:val="standardContextual"/>
        </w:rPr>
      </w:pPr>
      <w:hyperlink w:anchor="_Toc209623861" w:history="1">
        <w:r w:rsidRPr="00AD08E6">
          <w:rPr>
            <w:rStyle w:val="Hyperlink"/>
            <w:rFonts w:eastAsiaTheme="majorEastAsia"/>
            <w:noProof/>
          </w:rPr>
          <w:t>Figure 22: Collect Data Flow</w:t>
        </w:r>
        <w:r>
          <w:rPr>
            <w:noProof/>
            <w:webHidden/>
          </w:rPr>
          <w:tab/>
        </w:r>
        <w:r>
          <w:rPr>
            <w:noProof/>
            <w:webHidden/>
          </w:rPr>
          <w:fldChar w:fldCharType="begin"/>
        </w:r>
        <w:r>
          <w:rPr>
            <w:noProof/>
            <w:webHidden/>
          </w:rPr>
          <w:instrText xml:space="preserve"> PAGEREF _Toc209623861 \h </w:instrText>
        </w:r>
        <w:r>
          <w:rPr>
            <w:noProof/>
            <w:webHidden/>
          </w:rPr>
        </w:r>
        <w:r>
          <w:rPr>
            <w:noProof/>
            <w:webHidden/>
          </w:rPr>
          <w:fldChar w:fldCharType="separate"/>
        </w:r>
        <w:r>
          <w:rPr>
            <w:noProof/>
            <w:webHidden/>
          </w:rPr>
          <w:t>241</w:t>
        </w:r>
        <w:r>
          <w:rPr>
            <w:noProof/>
            <w:webHidden/>
          </w:rPr>
          <w:fldChar w:fldCharType="end"/>
        </w:r>
      </w:hyperlink>
    </w:p>
    <w:p w14:paraId="2DEB5753" w14:textId="73576584" w:rsidR="00CA66B3" w:rsidRDefault="00CA66B3">
      <w:pPr>
        <w:pStyle w:val="TableofFigures"/>
        <w:tabs>
          <w:tab w:val="right" w:leader="dot" w:pos="9350"/>
        </w:tabs>
        <w:rPr>
          <w:rFonts w:eastAsiaTheme="minorEastAsia" w:cstheme="minorBidi"/>
          <w:noProof/>
          <w:kern w:val="2"/>
          <w14:ligatures w14:val="standardContextual"/>
        </w:rPr>
      </w:pPr>
      <w:hyperlink w:anchor="_Toc209623862" w:history="1">
        <w:r w:rsidRPr="00AD08E6">
          <w:rPr>
            <w:rStyle w:val="Hyperlink"/>
            <w:rFonts w:eastAsiaTheme="majorEastAsia"/>
            <w:noProof/>
          </w:rPr>
          <w:t>Figure 23: edge.MultiPath(...) topology</w:t>
        </w:r>
        <w:r>
          <w:rPr>
            <w:noProof/>
            <w:webHidden/>
          </w:rPr>
          <w:tab/>
        </w:r>
        <w:r>
          <w:rPr>
            <w:noProof/>
            <w:webHidden/>
          </w:rPr>
          <w:fldChar w:fldCharType="begin"/>
        </w:r>
        <w:r>
          <w:rPr>
            <w:noProof/>
            <w:webHidden/>
          </w:rPr>
          <w:instrText xml:space="preserve"> PAGEREF _Toc209623862 \h </w:instrText>
        </w:r>
        <w:r>
          <w:rPr>
            <w:noProof/>
            <w:webHidden/>
          </w:rPr>
        </w:r>
        <w:r>
          <w:rPr>
            <w:noProof/>
            <w:webHidden/>
          </w:rPr>
          <w:fldChar w:fldCharType="separate"/>
        </w:r>
        <w:r>
          <w:rPr>
            <w:noProof/>
            <w:webHidden/>
          </w:rPr>
          <w:t>243</w:t>
        </w:r>
        <w:r>
          <w:rPr>
            <w:noProof/>
            <w:webHidden/>
          </w:rPr>
          <w:fldChar w:fldCharType="end"/>
        </w:r>
      </w:hyperlink>
    </w:p>
    <w:p w14:paraId="3881E6B7" w14:textId="3FECB28B" w:rsidR="00CA66B3" w:rsidRDefault="00CA66B3">
      <w:pPr>
        <w:pStyle w:val="TableofFigures"/>
        <w:tabs>
          <w:tab w:val="right" w:leader="dot" w:pos="9350"/>
        </w:tabs>
        <w:rPr>
          <w:rFonts w:eastAsiaTheme="minorEastAsia" w:cstheme="minorBidi"/>
          <w:noProof/>
          <w:kern w:val="2"/>
          <w14:ligatures w14:val="standardContextual"/>
        </w:rPr>
      </w:pPr>
      <w:hyperlink w:anchor="_Toc209623863" w:history="1">
        <w:r w:rsidRPr="00AD08E6">
          <w:rPr>
            <w:rStyle w:val="Hyperlink"/>
            <w:rFonts w:eastAsiaTheme="majorEastAsia"/>
            <w:noProof/>
          </w:rPr>
          <w:t>Figure 24: Egress Node Topology</w:t>
        </w:r>
        <w:r>
          <w:rPr>
            <w:noProof/>
            <w:webHidden/>
          </w:rPr>
          <w:tab/>
        </w:r>
        <w:r>
          <w:rPr>
            <w:noProof/>
            <w:webHidden/>
          </w:rPr>
          <w:fldChar w:fldCharType="begin"/>
        </w:r>
        <w:r>
          <w:rPr>
            <w:noProof/>
            <w:webHidden/>
          </w:rPr>
          <w:instrText xml:space="preserve"> PAGEREF _Toc209623863 \h </w:instrText>
        </w:r>
        <w:r>
          <w:rPr>
            <w:noProof/>
            <w:webHidden/>
          </w:rPr>
        </w:r>
        <w:r>
          <w:rPr>
            <w:noProof/>
            <w:webHidden/>
          </w:rPr>
          <w:fldChar w:fldCharType="separate"/>
        </w:r>
        <w:r>
          <w:rPr>
            <w:noProof/>
            <w:webHidden/>
          </w:rPr>
          <w:t>245</w:t>
        </w:r>
        <w:r>
          <w:rPr>
            <w:noProof/>
            <w:webHidden/>
          </w:rPr>
          <w:fldChar w:fldCharType="end"/>
        </w:r>
      </w:hyperlink>
    </w:p>
    <w:p w14:paraId="6A7CD2F8" w14:textId="33187C2D" w:rsidR="00CA66B3" w:rsidRDefault="00CA66B3">
      <w:pPr>
        <w:pStyle w:val="TableofFigures"/>
        <w:tabs>
          <w:tab w:val="right" w:leader="dot" w:pos="9350"/>
        </w:tabs>
        <w:rPr>
          <w:rFonts w:eastAsiaTheme="minorEastAsia" w:cstheme="minorBidi"/>
          <w:noProof/>
          <w:kern w:val="2"/>
          <w14:ligatures w14:val="standardContextual"/>
        </w:rPr>
      </w:pPr>
      <w:hyperlink w:anchor="_Toc209623864" w:history="1">
        <w:r w:rsidRPr="00AD08E6">
          <w:rPr>
            <w:rStyle w:val="Hyperlink"/>
            <w:rFonts w:eastAsiaTheme="majorEastAsia"/>
            <w:noProof/>
          </w:rPr>
          <w:t>Figure 25: Node-State Record Structure</w:t>
        </w:r>
        <w:r>
          <w:rPr>
            <w:noProof/>
            <w:webHidden/>
          </w:rPr>
          <w:tab/>
        </w:r>
        <w:r>
          <w:rPr>
            <w:noProof/>
            <w:webHidden/>
          </w:rPr>
          <w:fldChar w:fldCharType="begin"/>
        </w:r>
        <w:r>
          <w:rPr>
            <w:noProof/>
            <w:webHidden/>
          </w:rPr>
          <w:instrText xml:space="preserve"> PAGEREF _Toc209623864 \h </w:instrText>
        </w:r>
        <w:r>
          <w:rPr>
            <w:noProof/>
            <w:webHidden/>
          </w:rPr>
        </w:r>
        <w:r>
          <w:rPr>
            <w:noProof/>
            <w:webHidden/>
          </w:rPr>
          <w:fldChar w:fldCharType="separate"/>
        </w:r>
        <w:r>
          <w:rPr>
            <w:noProof/>
            <w:webHidden/>
          </w:rPr>
          <w:t>250</w:t>
        </w:r>
        <w:r>
          <w:rPr>
            <w:noProof/>
            <w:webHidden/>
          </w:rPr>
          <w:fldChar w:fldCharType="end"/>
        </w:r>
      </w:hyperlink>
    </w:p>
    <w:p w14:paraId="51B661CA" w14:textId="0D992D5B" w:rsidR="00CA66B3" w:rsidRDefault="00CA66B3">
      <w:pPr>
        <w:pStyle w:val="TableofFigures"/>
        <w:tabs>
          <w:tab w:val="right" w:leader="dot" w:pos="9350"/>
        </w:tabs>
        <w:rPr>
          <w:rFonts w:eastAsiaTheme="minorEastAsia" w:cstheme="minorBidi"/>
          <w:noProof/>
          <w:kern w:val="2"/>
          <w14:ligatures w14:val="standardContextual"/>
        </w:rPr>
      </w:pPr>
      <w:hyperlink w:anchor="_Toc209623865" w:history="1">
        <w:r w:rsidRPr="00AD08E6">
          <w:rPr>
            <w:rStyle w:val="Hyperlink"/>
            <w:rFonts w:eastAsiaTheme="majorEastAsia"/>
            <w:noProof/>
          </w:rPr>
          <w:t>Figure 26: Node State Record Types</w:t>
        </w:r>
        <w:r>
          <w:rPr>
            <w:noProof/>
            <w:webHidden/>
          </w:rPr>
          <w:tab/>
        </w:r>
        <w:r>
          <w:rPr>
            <w:noProof/>
            <w:webHidden/>
          </w:rPr>
          <w:fldChar w:fldCharType="begin"/>
        </w:r>
        <w:r>
          <w:rPr>
            <w:noProof/>
            <w:webHidden/>
          </w:rPr>
          <w:instrText xml:space="preserve"> PAGEREF _Toc209623865 \h </w:instrText>
        </w:r>
        <w:r>
          <w:rPr>
            <w:noProof/>
            <w:webHidden/>
          </w:rPr>
        </w:r>
        <w:r>
          <w:rPr>
            <w:noProof/>
            <w:webHidden/>
          </w:rPr>
          <w:fldChar w:fldCharType="separate"/>
        </w:r>
        <w:r>
          <w:rPr>
            <w:noProof/>
            <w:webHidden/>
          </w:rPr>
          <w:t>251</w:t>
        </w:r>
        <w:r>
          <w:rPr>
            <w:noProof/>
            <w:webHidden/>
          </w:rPr>
          <w:fldChar w:fldCharType="end"/>
        </w:r>
      </w:hyperlink>
    </w:p>
    <w:p w14:paraId="5CD25939" w14:textId="35A00DAA" w:rsidR="00CA66B3" w:rsidRDefault="00CA66B3">
      <w:pPr>
        <w:pStyle w:val="TableofFigures"/>
        <w:tabs>
          <w:tab w:val="right" w:leader="dot" w:pos="9350"/>
        </w:tabs>
        <w:rPr>
          <w:rFonts w:eastAsiaTheme="minorEastAsia" w:cstheme="minorBidi"/>
          <w:noProof/>
          <w:kern w:val="2"/>
          <w14:ligatures w14:val="standardContextual"/>
        </w:rPr>
      </w:pPr>
      <w:hyperlink w:anchor="_Toc209623866" w:history="1">
        <w:r w:rsidRPr="00AD08E6">
          <w:rPr>
            <w:rStyle w:val="Hyperlink"/>
            <w:rFonts w:eastAsiaTheme="majorEastAsia"/>
            <w:noProof/>
          </w:rPr>
          <w:t>Figure 27: Dynamic memory container topology</w:t>
        </w:r>
        <w:r>
          <w:rPr>
            <w:noProof/>
            <w:webHidden/>
          </w:rPr>
          <w:tab/>
        </w:r>
        <w:r>
          <w:rPr>
            <w:noProof/>
            <w:webHidden/>
          </w:rPr>
          <w:fldChar w:fldCharType="begin"/>
        </w:r>
        <w:r>
          <w:rPr>
            <w:noProof/>
            <w:webHidden/>
          </w:rPr>
          <w:instrText xml:space="preserve"> PAGEREF _Toc209623866 \h </w:instrText>
        </w:r>
        <w:r>
          <w:rPr>
            <w:noProof/>
            <w:webHidden/>
          </w:rPr>
        </w:r>
        <w:r>
          <w:rPr>
            <w:noProof/>
            <w:webHidden/>
          </w:rPr>
          <w:fldChar w:fldCharType="separate"/>
        </w:r>
        <w:r>
          <w:rPr>
            <w:noProof/>
            <w:webHidden/>
          </w:rPr>
          <w:t>274</w:t>
        </w:r>
        <w:r>
          <w:rPr>
            <w:noProof/>
            <w:webHidden/>
          </w:rPr>
          <w:fldChar w:fldCharType="end"/>
        </w:r>
      </w:hyperlink>
    </w:p>
    <w:p w14:paraId="0CB5CD8E" w14:textId="1C524189" w:rsidR="00CA66B3" w:rsidRDefault="00CA66B3">
      <w:pPr>
        <w:pStyle w:val="TableofFigures"/>
        <w:tabs>
          <w:tab w:val="right" w:leader="dot" w:pos="9350"/>
        </w:tabs>
        <w:rPr>
          <w:rFonts w:eastAsiaTheme="minorEastAsia" w:cstheme="minorBidi"/>
          <w:noProof/>
          <w:kern w:val="2"/>
          <w14:ligatures w14:val="standardContextual"/>
        </w:rPr>
      </w:pPr>
      <w:hyperlink w:anchor="_Toc209623867" w:history="1">
        <w:r w:rsidRPr="00AD08E6">
          <w:rPr>
            <w:rStyle w:val="Hyperlink"/>
            <w:rFonts w:eastAsiaTheme="majorEastAsia"/>
            <w:noProof/>
          </w:rPr>
          <w:t>Figure 28: Empty Container</w:t>
        </w:r>
        <w:r>
          <w:rPr>
            <w:noProof/>
            <w:webHidden/>
          </w:rPr>
          <w:tab/>
        </w:r>
        <w:r>
          <w:rPr>
            <w:noProof/>
            <w:webHidden/>
          </w:rPr>
          <w:fldChar w:fldCharType="begin"/>
        </w:r>
        <w:r>
          <w:rPr>
            <w:noProof/>
            <w:webHidden/>
          </w:rPr>
          <w:instrText xml:space="preserve"> PAGEREF _Toc209623867 \h </w:instrText>
        </w:r>
        <w:r>
          <w:rPr>
            <w:noProof/>
            <w:webHidden/>
          </w:rPr>
        </w:r>
        <w:r>
          <w:rPr>
            <w:noProof/>
            <w:webHidden/>
          </w:rPr>
          <w:fldChar w:fldCharType="separate"/>
        </w:r>
        <w:r>
          <w:rPr>
            <w:noProof/>
            <w:webHidden/>
          </w:rPr>
          <w:t>276</w:t>
        </w:r>
        <w:r>
          <w:rPr>
            <w:noProof/>
            <w:webHidden/>
          </w:rPr>
          <w:fldChar w:fldCharType="end"/>
        </w:r>
      </w:hyperlink>
    </w:p>
    <w:p w14:paraId="359B7F01" w14:textId="5F004691" w:rsidR="00CA66B3" w:rsidRDefault="00CA66B3">
      <w:pPr>
        <w:pStyle w:val="TableofFigures"/>
        <w:tabs>
          <w:tab w:val="right" w:leader="dot" w:pos="9350"/>
        </w:tabs>
        <w:rPr>
          <w:rFonts w:eastAsiaTheme="minorEastAsia" w:cstheme="minorBidi"/>
          <w:noProof/>
          <w:kern w:val="2"/>
          <w14:ligatures w14:val="standardContextual"/>
        </w:rPr>
      </w:pPr>
      <w:hyperlink w:anchor="_Toc209623868" w:history="1">
        <w:r w:rsidRPr="00AD08E6">
          <w:rPr>
            <w:rStyle w:val="Hyperlink"/>
            <w:rFonts w:eastAsiaTheme="majorEastAsia"/>
            <w:noProof/>
          </w:rPr>
          <w:t>Figure 29: Memory Allocation Domains</w:t>
        </w:r>
        <w:r>
          <w:rPr>
            <w:noProof/>
            <w:webHidden/>
          </w:rPr>
          <w:tab/>
        </w:r>
        <w:r>
          <w:rPr>
            <w:noProof/>
            <w:webHidden/>
          </w:rPr>
          <w:fldChar w:fldCharType="begin"/>
        </w:r>
        <w:r>
          <w:rPr>
            <w:noProof/>
            <w:webHidden/>
          </w:rPr>
          <w:instrText xml:space="preserve"> PAGEREF _Toc209623868 \h </w:instrText>
        </w:r>
        <w:r>
          <w:rPr>
            <w:noProof/>
            <w:webHidden/>
          </w:rPr>
        </w:r>
        <w:r>
          <w:rPr>
            <w:noProof/>
            <w:webHidden/>
          </w:rPr>
          <w:fldChar w:fldCharType="separate"/>
        </w:r>
        <w:r>
          <w:rPr>
            <w:noProof/>
            <w:webHidden/>
          </w:rPr>
          <w:t>278</w:t>
        </w:r>
        <w:r>
          <w:rPr>
            <w:noProof/>
            <w:webHidden/>
          </w:rPr>
          <w:fldChar w:fldCharType="end"/>
        </w:r>
      </w:hyperlink>
    </w:p>
    <w:p w14:paraId="2964089B" w14:textId="222D9E58" w:rsidR="00CA66B3" w:rsidRDefault="00CA66B3">
      <w:pPr>
        <w:pStyle w:val="TableofFigures"/>
        <w:tabs>
          <w:tab w:val="right" w:leader="dot" w:pos="9350"/>
        </w:tabs>
        <w:rPr>
          <w:rFonts w:eastAsiaTheme="minorEastAsia" w:cstheme="minorBidi"/>
          <w:noProof/>
          <w:kern w:val="2"/>
          <w14:ligatures w14:val="standardContextual"/>
        </w:rPr>
      </w:pPr>
      <w:hyperlink w:anchor="_Toc209623869" w:history="1">
        <w:r w:rsidRPr="00AD08E6">
          <w:rPr>
            <w:rStyle w:val="Hyperlink"/>
            <w:rFonts w:eastAsiaTheme="majorEastAsia"/>
            <w:noProof/>
          </w:rPr>
          <w:t>Figure 30: Worker VM Lifecycle</w:t>
        </w:r>
        <w:r>
          <w:rPr>
            <w:noProof/>
            <w:webHidden/>
          </w:rPr>
          <w:tab/>
        </w:r>
        <w:r>
          <w:rPr>
            <w:noProof/>
            <w:webHidden/>
          </w:rPr>
          <w:fldChar w:fldCharType="begin"/>
        </w:r>
        <w:r>
          <w:rPr>
            <w:noProof/>
            <w:webHidden/>
          </w:rPr>
          <w:instrText xml:space="preserve"> PAGEREF _Toc209623869 \h </w:instrText>
        </w:r>
        <w:r>
          <w:rPr>
            <w:noProof/>
            <w:webHidden/>
          </w:rPr>
        </w:r>
        <w:r>
          <w:rPr>
            <w:noProof/>
            <w:webHidden/>
          </w:rPr>
          <w:fldChar w:fldCharType="separate"/>
        </w:r>
        <w:r>
          <w:rPr>
            <w:noProof/>
            <w:webHidden/>
          </w:rPr>
          <w:t>289</w:t>
        </w:r>
        <w:r>
          <w:rPr>
            <w:noProof/>
            <w:webHidden/>
          </w:rPr>
          <w:fldChar w:fldCharType="end"/>
        </w:r>
      </w:hyperlink>
    </w:p>
    <w:p w14:paraId="7D03803E" w14:textId="7DAAE178" w:rsidR="00CB76B2" w:rsidRDefault="00CB76B2" w:rsidP="003B197B">
      <w:r>
        <w:fldChar w:fldCharType="end"/>
      </w:r>
    </w:p>
    <w:p w14:paraId="2003A1E8" w14:textId="2818E329" w:rsidR="00CB76B2" w:rsidRDefault="00CB76B2" w:rsidP="003B197B">
      <w:r>
        <w:br w:type="page"/>
      </w:r>
    </w:p>
    <w:bookmarkStart w:id="318" w:name="_Toc209623979" w:displacedByCustomXml="next"/>
    <w:sdt>
      <w:sdtPr>
        <w:rPr>
          <w:rFonts w:asciiTheme="minorHAnsi" w:eastAsia="Times New Roman" w:hAnsiTheme="minorHAnsi" w:cs="Times New Roman"/>
          <w:color w:val="auto"/>
          <w:sz w:val="24"/>
          <w:szCs w:val="24"/>
          <w14:shadow w14:blurRad="0" w14:dist="0" w14:dir="0" w14:sx="0" w14:sy="0" w14:kx="0" w14:ky="0" w14:algn="none">
            <w14:srgbClr w14:val="000000"/>
          </w14:shadow>
          <w14:textOutline w14:w="0" w14:cap="rnd" w14:cmpd="sng" w14:algn="ctr">
            <w14:noFill/>
            <w14:prstDash w14:val="solid"/>
            <w14:bevel/>
          </w14:textOutline>
        </w:rPr>
        <w:id w:val="-1299676842"/>
        <w:docPartObj>
          <w:docPartGallery w:val="Bibliographies"/>
          <w:docPartUnique/>
        </w:docPartObj>
      </w:sdtPr>
      <w:sdtContent>
        <w:p w14:paraId="3F2255B7" w14:textId="2C1268A2" w:rsidR="00A2221E" w:rsidRDefault="00A2221E" w:rsidP="003B197B">
          <w:pPr>
            <w:pStyle w:val="AbstractHeading"/>
          </w:pPr>
          <w:r>
            <w:t>Bibliography</w:t>
          </w:r>
          <w:bookmarkEnd w:id="318"/>
        </w:p>
        <w:sdt>
          <w:sdtPr>
            <w:id w:val="111145805"/>
            <w:bibliography/>
          </w:sdtPr>
          <w:sdtContent>
            <w:p w14:paraId="526B7996" w14:textId="77777777" w:rsidR="00CA66B3" w:rsidRDefault="00A2221E" w:rsidP="00CA66B3">
              <w:pPr>
                <w:pStyle w:val="Bibliography"/>
                <w:ind w:left="720" w:hanging="720"/>
                <w:rPr>
                  <w:noProof/>
                </w:rPr>
              </w:pPr>
              <w:r>
                <w:fldChar w:fldCharType="begin"/>
              </w:r>
              <w:r>
                <w:instrText xml:space="preserve"> BIBLIOGRAPHY </w:instrText>
              </w:r>
              <w:r>
                <w:fldChar w:fldCharType="separate"/>
              </w:r>
              <w:r w:rsidR="00CA66B3">
                <w:rPr>
                  <w:noProof/>
                </w:rPr>
                <w:t xml:space="preserve">Abadi, M., Cardelli, L., Pierce, B. C., &amp; Plotkin, G. D. (1991). Dynamic typing in a statically typed language. </w:t>
              </w:r>
              <w:r w:rsidR="00CA66B3">
                <w:rPr>
                  <w:i/>
                  <w:iCs/>
                  <w:noProof/>
                </w:rPr>
                <w:t>ACM Transactions on Programming Languages and Systems.</w:t>
              </w:r>
              <w:r w:rsidR="00CA66B3">
                <w:rPr>
                  <w:noProof/>
                </w:rPr>
                <w:t xml:space="preserve"> </w:t>
              </w:r>
              <w:r w:rsidR="00CA66B3">
                <w:rPr>
                  <w:i/>
                  <w:iCs/>
                  <w:noProof/>
                </w:rPr>
                <w:t>13(2)</w:t>
              </w:r>
              <w:r w:rsidR="00CA66B3">
                <w:rPr>
                  <w:noProof/>
                </w:rPr>
                <w:t>, pp. 237–268. Association of Computing Machinery.</w:t>
              </w:r>
            </w:p>
            <w:p w14:paraId="00245E64" w14:textId="77777777" w:rsidR="00CA66B3" w:rsidRDefault="00CA66B3" w:rsidP="00CA66B3">
              <w:pPr>
                <w:pStyle w:val="Bibliography"/>
                <w:ind w:left="720" w:hanging="720"/>
                <w:rPr>
                  <w:noProof/>
                </w:rPr>
              </w:pPr>
              <w:r>
                <w:rPr>
                  <w:noProof/>
                </w:rPr>
                <w:t xml:space="preserve">Abelson, H., Sussman, G. J., &amp; Sussman, J. (1996). </w:t>
              </w:r>
              <w:r>
                <w:rPr>
                  <w:i/>
                  <w:iCs/>
                  <w:noProof/>
                </w:rPr>
                <w:t>Structure and Interpretation of Computer Programs, 2nd edition.</w:t>
              </w:r>
              <w:r>
                <w:rPr>
                  <w:noProof/>
                </w:rPr>
                <w:t xml:space="preserve"> MIT Press.</w:t>
              </w:r>
            </w:p>
            <w:p w14:paraId="0E45CF37" w14:textId="77777777" w:rsidR="00CA66B3" w:rsidRDefault="00CA66B3" w:rsidP="00CA66B3">
              <w:pPr>
                <w:pStyle w:val="Bibliography"/>
                <w:ind w:left="720" w:hanging="720"/>
                <w:rPr>
                  <w:noProof/>
                </w:rPr>
              </w:pPr>
              <w:r>
                <w:rPr>
                  <w:noProof/>
                </w:rPr>
                <w:t xml:space="preserve">Agha, G. (1986). </w:t>
              </w:r>
              <w:r>
                <w:rPr>
                  <w:i/>
                  <w:iCs/>
                  <w:noProof/>
                </w:rPr>
                <w:t>Actors: A Model of Concurrent Computation in Distributed Systems.</w:t>
              </w:r>
              <w:r>
                <w:rPr>
                  <w:noProof/>
                </w:rPr>
                <w:t xml:space="preserve"> MIT Press.</w:t>
              </w:r>
            </w:p>
            <w:p w14:paraId="272B1CE4" w14:textId="77777777" w:rsidR="00CA66B3" w:rsidRDefault="00CA66B3" w:rsidP="00CA66B3">
              <w:pPr>
                <w:pStyle w:val="Bibliography"/>
                <w:ind w:left="720" w:hanging="720"/>
                <w:rPr>
                  <w:noProof/>
                </w:rPr>
              </w:pPr>
              <w:r>
                <w:rPr>
                  <w:noProof/>
                </w:rPr>
                <w:t xml:space="preserve">Aho, A. V., Lam, M. S., Sethy, R., &amp; Ullman, J. D. (2006). </w:t>
              </w:r>
              <w:r>
                <w:rPr>
                  <w:i/>
                  <w:iCs/>
                  <w:noProof/>
                </w:rPr>
                <w:t>Compilers: Principles, Techniques and Tools.</w:t>
              </w:r>
              <w:r>
                <w:rPr>
                  <w:noProof/>
                </w:rPr>
                <w:t xml:space="preserve"> Addison Wesley.</w:t>
              </w:r>
            </w:p>
            <w:p w14:paraId="3C00299B" w14:textId="77777777" w:rsidR="00CA66B3" w:rsidRDefault="00CA66B3" w:rsidP="00CA66B3">
              <w:pPr>
                <w:pStyle w:val="Bibliography"/>
                <w:ind w:left="720" w:hanging="720"/>
                <w:rPr>
                  <w:noProof/>
                </w:rPr>
              </w:pPr>
              <w:r>
                <w:rPr>
                  <w:noProof/>
                </w:rPr>
                <w:t xml:space="preserve">Aiken, A., Fähndrich, M., &amp; Levien, R. (1995). </w:t>
              </w:r>
              <w:r>
                <w:rPr>
                  <w:i/>
                  <w:iCs/>
                  <w:noProof/>
                </w:rPr>
                <w:t>Better static memory management: Improving region-based analysis of higher-order languages (Tech. Rep. UCB/CSD-95-866).</w:t>
              </w:r>
              <w:r>
                <w:rPr>
                  <w:noProof/>
                </w:rPr>
                <w:t xml:space="preserve"> Retrieved from EECS Department, UC Berkeley.: https://www2.eecs.berkeley.edu/Pubs/TechRpts/1995/5202.htm</w:t>
              </w:r>
            </w:p>
            <w:p w14:paraId="6D48F600" w14:textId="77777777" w:rsidR="00CA66B3" w:rsidRDefault="00CA66B3" w:rsidP="00CA66B3">
              <w:pPr>
                <w:pStyle w:val="Bibliography"/>
                <w:ind w:left="720" w:hanging="720"/>
                <w:rPr>
                  <w:noProof/>
                </w:rPr>
              </w:pPr>
              <w:r>
                <w:rPr>
                  <w:i/>
                  <w:iCs/>
                  <w:noProof/>
                </w:rPr>
                <w:t>Apache Avro 1.7.7 Specification.</w:t>
              </w:r>
              <w:r>
                <w:rPr>
                  <w:noProof/>
                </w:rPr>
                <w:t xml:space="preserve"> (2014). Retrieved from Apache Avro : https://avro.apache.org/docs/1.7.7/spec.html</w:t>
              </w:r>
            </w:p>
            <w:p w14:paraId="23123DE9" w14:textId="77777777" w:rsidR="00CA66B3" w:rsidRDefault="00CA66B3" w:rsidP="00CA66B3">
              <w:pPr>
                <w:pStyle w:val="Bibliography"/>
                <w:ind w:left="720" w:hanging="720"/>
                <w:rPr>
                  <w:noProof/>
                </w:rPr>
              </w:pPr>
              <w:r>
                <w:rPr>
                  <w:noProof/>
                </w:rPr>
                <w:lastRenderedPageBreak/>
                <w:t xml:space="preserve">Apache Software Foundation. (n.d.). </w:t>
              </w:r>
              <w:r>
                <w:rPr>
                  <w:i/>
                  <w:iCs/>
                  <w:noProof/>
                </w:rPr>
                <w:t>APR memory allocation (apr_pools.h).</w:t>
              </w:r>
              <w:r>
                <w:rPr>
                  <w:noProof/>
                </w:rPr>
                <w:t xml:space="preserve"> Retrieved from Apache Portable Runtime 1.7: https://apr.apache.org/docs/apr/1.7/apr__pools_8h.html?utm_source=chatgpt.com</w:t>
              </w:r>
            </w:p>
            <w:p w14:paraId="0DDDDA4E" w14:textId="77777777" w:rsidR="00CA66B3" w:rsidRDefault="00CA66B3" w:rsidP="00CA66B3">
              <w:pPr>
                <w:pStyle w:val="Bibliography"/>
                <w:ind w:left="720" w:hanging="720"/>
                <w:rPr>
                  <w:noProof/>
                </w:rPr>
              </w:pPr>
              <w:r>
                <w:rPr>
                  <w:noProof/>
                </w:rPr>
                <w:t xml:space="preserve">Armstrong, J. (2003). </w:t>
              </w:r>
              <w:r>
                <w:rPr>
                  <w:i/>
                  <w:iCs/>
                  <w:noProof/>
                </w:rPr>
                <w:t>aking reliable distributed systems in the presence of software errors (Doctoral dissertation).</w:t>
              </w:r>
              <w:r>
                <w:rPr>
                  <w:noProof/>
                </w:rPr>
                <w:t xml:space="preserve"> Royal Institute of Technology.</w:t>
              </w:r>
            </w:p>
            <w:p w14:paraId="130CA0D4" w14:textId="77777777" w:rsidR="00CA66B3" w:rsidRDefault="00CA66B3" w:rsidP="00CA66B3">
              <w:pPr>
                <w:pStyle w:val="Bibliography"/>
                <w:ind w:left="720" w:hanging="720"/>
                <w:rPr>
                  <w:noProof/>
                </w:rPr>
              </w:pPr>
              <w:r>
                <w:rPr>
                  <w:noProof/>
                </w:rPr>
                <w:t xml:space="preserve">Backus, J. (1978). Can Programming be Liberated From the von Neumann Style. </w:t>
              </w:r>
              <w:r>
                <w:rPr>
                  <w:i/>
                  <w:iCs/>
                  <w:noProof/>
                </w:rPr>
                <w:t>Communications of the ACM, 21</w:t>
              </w:r>
              <w:r>
                <w:rPr>
                  <w:noProof/>
                </w:rPr>
                <w:t>(8), 613-641.</w:t>
              </w:r>
            </w:p>
            <w:p w14:paraId="6682AB39" w14:textId="77777777" w:rsidR="00CA66B3" w:rsidRDefault="00CA66B3" w:rsidP="00CA66B3">
              <w:pPr>
                <w:pStyle w:val="Bibliography"/>
                <w:ind w:left="720" w:hanging="720"/>
                <w:rPr>
                  <w:noProof/>
                </w:rPr>
              </w:pPr>
              <w:r>
                <w:rPr>
                  <w:noProof/>
                </w:rPr>
                <w:t xml:space="preserve">Beyer, B., Jones, C., Petoff, J., &amp; Murphy, N. R. (2016). </w:t>
              </w:r>
              <w:r>
                <w:rPr>
                  <w:i/>
                  <w:iCs/>
                  <w:noProof/>
                </w:rPr>
                <w:t>Site Reliability Engineering: How Google Runs Production Systems.</w:t>
              </w:r>
              <w:r>
                <w:rPr>
                  <w:noProof/>
                </w:rPr>
                <w:t xml:space="preserve"> O’Reilly Media.</w:t>
              </w:r>
            </w:p>
            <w:p w14:paraId="3DEF8B1D" w14:textId="77777777" w:rsidR="00CA66B3" w:rsidRDefault="00CA66B3" w:rsidP="00CA66B3">
              <w:pPr>
                <w:pStyle w:val="Bibliography"/>
                <w:ind w:left="720" w:hanging="720"/>
                <w:rPr>
                  <w:noProof/>
                </w:rPr>
              </w:pPr>
              <w:r>
                <w:rPr>
                  <w:noProof/>
                </w:rPr>
                <w:t xml:space="preserve">Bjork, J., Burns, B., Fong-Jones, L., &amp; Hochstein, L. (2020). Monitoring Distributed Systems. In B. Beyer, C. Jones, J. Petoff, &amp; N. R. Murphy (Eds.), </w:t>
              </w:r>
              <w:r>
                <w:rPr>
                  <w:i/>
                  <w:iCs/>
                  <w:noProof/>
                </w:rPr>
                <w:t>The Site Reliability Workbook</w:t>
              </w:r>
              <w:r>
                <w:rPr>
                  <w:noProof/>
                </w:rPr>
                <w:t xml:space="preserve"> (pp. 231-266). O’Reilly Media.</w:t>
              </w:r>
            </w:p>
            <w:p w14:paraId="29B8B679" w14:textId="77777777" w:rsidR="00CA66B3" w:rsidRDefault="00CA66B3" w:rsidP="00CA66B3">
              <w:pPr>
                <w:pStyle w:val="Bibliography"/>
                <w:ind w:left="720" w:hanging="720"/>
                <w:rPr>
                  <w:noProof/>
                </w:rPr>
              </w:pPr>
              <w:r>
                <w:rPr>
                  <w:noProof/>
                </w:rPr>
                <w:t xml:space="preserve">Borkar, V., Carey, M., Grover, R., Onose, N., &amp; Vernica, R. (2010). Declarative systems for large-scale data processing. </w:t>
              </w:r>
              <w:r>
                <w:rPr>
                  <w:i/>
                  <w:iCs/>
                  <w:noProof/>
                </w:rPr>
                <w:t>Proceedings of the VLDB Endowment</w:t>
              </w:r>
              <w:r>
                <w:rPr>
                  <w:noProof/>
                </w:rPr>
                <w:t xml:space="preserve">, </w:t>
              </w:r>
              <w:r>
                <w:rPr>
                  <w:i/>
                  <w:iCs/>
                  <w:noProof/>
                </w:rPr>
                <w:t>3(1-2)dd</w:t>
              </w:r>
              <w:r>
                <w:rPr>
                  <w:noProof/>
                </w:rPr>
                <w:t>, pp. 1647-1654.</w:t>
              </w:r>
            </w:p>
            <w:p w14:paraId="2E3CF8C1" w14:textId="77777777" w:rsidR="00CA66B3" w:rsidRDefault="00CA66B3" w:rsidP="00CA66B3">
              <w:pPr>
                <w:pStyle w:val="Bibliography"/>
                <w:ind w:left="720" w:hanging="720"/>
                <w:rPr>
                  <w:noProof/>
                </w:rPr>
              </w:pPr>
              <w:r>
                <w:rPr>
                  <w:noProof/>
                </w:rPr>
                <w:lastRenderedPageBreak/>
                <w:t xml:space="preserve">Bourke, T., Brun, L., &amp; Pouzet, M. (2019). Mechanized semantics and verified compilation for a dataflow synchronous language with reset. </w:t>
              </w:r>
              <w:r>
                <w:rPr>
                  <w:i/>
                  <w:iCs/>
                  <w:noProof/>
                </w:rPr>
                <w:t>Proceedings of the ACM on Programming Languages.</w:t>
              </w:r>
              <w:r>
                <w:rPr>
                  <w:noProof/>
                </w:rPr>
                <w:t xml:space="preserve"> </w:t>
              </w:r>
              <w:r>
                <w:rPr>
                  <w:i/>
                  <w:iCs/>
                  <w:noProof/>
                </w:rPr>
                <w:t>4(POPL)</w:t>
              </w:r>
              <w:r>
                <w:rPr>
                  <w:noProof/>
                </w:rPr>
                <w:t>, pp. 1-29. Association of Computing Machinery.</w:t>
              </w:r>
            </w:p>
            <w:p w14:paraId="741FD1D0" w14:textId="77777777" w:rsidR="00CA66B3" w:rsidRDefault="00CA66B3" w:rsidP="00CA66B3">
              <w:pPr>
                <w:pStyle w:val="Bibliography"/>
                <w:ind w:left="720" w:hanging="720"/>
                <w:rPr>
                  <w:noProof/>
                </w:rPr>
              </w:pPr>
              <w:r>
                <w:rPr>
                  <w:noProof/>
                </w:rPr>
                <w:t xml:space="preserve">Burns, B., &amp; Oppenheimer, D. (2019). </w:t>
              </w:r>
              <w:r>
                <w:rPr>
                  <w:i/>
                  <w:iCs/>
                  <w:noProof/>
                </w:rPr>
                <w:t>Site reliability engineering: How Google runs production systems.</w:t>
              </w:r>
              <w:r>
                <w:rPr>
                  <w:noProof/>
                </w:rPr>
                <w:t xml:space="preserve"> O’Reilly Media.</w:t>
              </w:r>
            </w:p>
            <w:p w14:paraId="03C10044" w14:textId="77777777" w:rsidR="00CA66B3" w:rsidRDefault="00CA66B3" w:rsidP="00CA66B3">
              <w:pPr>
                <w:pStyle w:val="Bibliography"/>
                <w:ind w:left="720" w:hanging="720"/>
                <w:rPr>
                  <w:noProof/>
                </w:rPr>
              </w:pPr>
              <w:r>
                <w:rPr>
                  <w:noProof/>
                </w:rPr>
                <w:t xml:space="preserve">C++ Core Guidelines. (2022). </w:t>
              </w:r>
              <w:r>
                <w:rPr>
                  <w:i/>
                  <w:iCs/>
                  <w:noProof/>
                </w:rPr>
                <w:t>E.6: Use RAII to prevent leaks.</w:t>
              </w:r>
              <w:r>
                <w:rPr>
                  <w:noProof/>
                </w:rPr>
                <w:t xml:space="preserve"> Retrieved from Glasp: https://isocpp.github.io/CppCoreGuidelines/CppCoreGuidelines#Re-raii</w:t>
              </w:r>
            </w:p>
            <w:p w14:paraId="1E33F32B" w14:textId="77777777" w:rsidR="00CA66B3" w:rsidRDefault="00CA66B3" w:rsidP="00CA66B3">
              <w:pPr>
                <w:pStyle w:val="Bibliography"/>
                <w:ind w:left="720" w:hanging="720"/>
                <w:rPr>
                  <w:noProof/>
                </w:rPr>
              </w:pPr>
              <w:r>
                <w:rPr>
                  <w:noProof/>
                </w:rPr>
                <w:t xml:space="preserve">Carbone, P., Katsifodimos, A., Ewen, S., Markl, V., Haridi, S., &amp; Tzoumas, K. (2015). Apache Flink™: Stream and batch processing in a single engine. </w:t>
              </w:r>
              <w:r>
                <w:rPr>
                  <w:i/>
                  <w:iCs/>
                  <w:noProof/>
                </w:rPr>
                <w:t>IEEE Data Engineering Bulletin.</w:t>
              </w:r>
              <w:r>
                <w:rPr>
                  <w:noProof/>
                </w:rPr>
                <w:t xml:space="preserve"> </w:t>
              </w:r>
              <w:r>
                <w:rPr>
                  <w:i/>
                  <w:iCs/>
                  <w:noProof/>
                </w:rPr>
                <w:t>38(4)</w:t>
              </w:r>
              <w:r>
                <w:rPr>
                  <w:noProof/>
                </w:rPr>
                <w:t>, pp. 28-38. IEEE.</w:t>
              </w:r>
            </w:p>
            <w:p w14:paraId="4A047084" w14:textId="77777777" w:rsidR="00CA66B3" w:rsidRDefault="00CA66B3" w:rsidP="00CA66B3">
              <w:pPr>
                <w:pStyle w:val="Bibliography"/>
                <w:ind w:left="720" w:hanging="720"/>
                <w:rPr>
                  <w:noProof/>
                </w:rPr>
              </w:pPr>
              <w:r>
                <w:rPr>
                  <w:noProof/>
                </w:rPr>
                <w:t xml:space="preserve">Cardelli, L. (1989). Type Systems. </w:t>
              </w:r>
              <w:r>
                <w:rPr>
                  <w:i/>
                  <w:iCs/>
                  <w:noProof/>
                </w:rPr>
                <w:t>ACM Computing Surveys</w:t>
              </w:r>
              <w:r>
                <w:rPr>
                  <w:noProof/>
                </w:rPr>
                <w:t>, 21(4), 379-410.</w:t>
              </w:r>
            </w:p>
            <w:p w14:paraId="275D6520" w14:textId="77777777" w:rsidR="00CA66B3" w:rsidRDefault="00CA66B3" w:rsidP="00CA66B3">
              <w:pPr>
                <w:pStyle w:val="Bibliography"/>
                <w:ind w:left="720" w:hanging="720"/>
                <w:rPr>
                  <w:noProof/>
                </w:rPr>
              </w:pPr>
              <w:r>
                <w:rPr>
                  <w:noProof/>
                </w:rPr>
                <w:t xml:space="preserve">Cardelli, L., &amp; Wegner, P. (1985). On Understanding Types, Data Abstraction, and Polymorphism. </w:t>
              </w:r>
              <w:r>
                <w:rPr>
                  <w:i/>
                  <w:iCs/>
                  <w:noProof/>
                </w:rPr>
                <w:t>ACM Computing Surveys.</w:t>
              </w:r>
              <w:r>
                <w:rPr>
                  <w:noProof/>
                </w:rPr>
                <w:t xml:space="preserve"> </w:t>
              </w:r>
              <w:r>
                <w:rPr>
                  <w:i/>
                  <w:iCs/>
                  <w:noProof/>
                </w:rPr>
                <w:t>17(4)</w:t>
              </w:r>
              <w:r>
                <w:rPr>
                  <w:noProof/>
                </w:rPr>
                <w:t>, pp. 471-522. Association of Computing Machinery.</w:t>
              </w:r>
            </w:p>
            <w:p w14:paraId="44FD490D" w14:textId="77777777" w:rsidR="00CA66B3" w:rsidRDefault="00CA66B3" w:rsidP="00CA66B3">
              <w:pPr>
                <w:pStyle w:val="Bibliography"/>
                <w:ind w:left="720" w:hanging="720"/>
                <w:rPr>
                  <w:noProof/>
                </w:rPr>
              </w:pPr>
              <w:r>
                <w:rPr>
                  <w:noProof/>
                </w:rPr>
                <w:t xml:space="preserve">Chen, M. Y., Kiciman, E., Fratkin, E., Fox, A., &amp; Brewer, E. (2002). Pinpoint: Problem determination in large, dynamic Internet services. </w:t>
              </w:r>
              <w:r>
                <w:rPr>
                  <w:i/>
                  <w:iCs/>
                  <w:noProof/>
                </w:rPr>
                <w:t>Proceedings of the International Conference on Dependable Systems and Networks</w:t>
              </w:r>
              <w:r>
                <w:rPr>
                  <w:noProof/>
                </w:rPr>
                <w:t>, (pp. 595-604).</w:t>
              </w:r>
            </w:p>
            <w:p w14:paraId="43E85C0D" w14:textId="77777777" w:rsidR="00CA66B3" w:rsidRDefault="00CA66B3" w:rsidP="00CA66B3">
              <w:pPr>
                <w:pStyle w:val="Bibliography"/>
                <w:ind w:left="720" w:hanging="720"/>
                <w:rPr>
                  <w:noProof/>
                </w:rPr>
              </w:pPr>
              <w:r>
                <w:rPr>
                  <w:noProof/>
                </w:rPr>
                <w:lastRenderedPageBreak/>
                <w:t xml:space="preserve">Chukhman, I., Jiao, Y., Salem, H. B., &amp; Bhattacharyya, S. S. (2016). Instrumentation-driven validation of dataflow applications. </w:t>
              </w:r>
              <w:r>
                <w:rPr>
                  <w:i/>
                  <w:iCs/>
                  <w:noProof/>
                </w:rPr>
                <w:t>Journal of Signal Processing Systems</w:t>
              </w:r>
              <w:r>
                <w:rPr>
                  <w:noProof/>
                </w:rPr>
                <w:t xml:space="preserve">, </w:t>
              </w:r>
              <w:r>
                <w:rPr>
                  <w:i/>
                  <w:iCs/>
                  <w:noProof/>
                </w:rPr>
                <w:t>84(3)</w:t>
              </w:r>
              <w:r>
                <w:rPr>
                  <w:noProof/>
                </w:rPr>
                <w:t>, pp. 383-397.</w:t>
              </w:r>
            </w:p>
            <w:p w14:paraId="442040E1" w14:textId="77777777" w:rsidR="00CA66B3" w:rsidRDefault="00CA66B3" w:rsidP="00CA66B3">
              <w:pPr>
                <w:pStyle w:val="Bibliography"/>
                <w:ind w:left="720" w:hanging="720"/>
                <w:rPr>
                  <w:noProof/>
                </w:rPr>
              </w:pPr>
              <w:r>
                <w:rPr>
                  <w:noProof/>
                </w:rPr>
                <w:t xml:space="preserve">Cooper, K. D., &amp; Torczon, L. (2011). </w:t>
              </w:r>
              <w:r>
                <w:rPr>
                  <w:i/>
                  <w:iCs/>
                  <w:noProof/>
                </w:rPr>
                <w:t>Engineering a compiler (2nd ed.).</w:t>
              </w:r>
              <w:r>
                <w:rPr>
                  <w:noProof/>
                </w:rPr>
                <w:t xml:space="preserve"> Morgan Kaufmann.</w:t>
              </w:r>
            </w:p>
            <w:p w14:paraId="2465CFA2" w14:textId="77777777" w:rsidR="00CA66B3" w:rsidRDefault="00CA66B3" w:rsidP="00CA66B3">
              <w:pPr>
                <w:pStyle w:val="Bibliography"/>
                <w:ind w:left="720" w:hanging="720"/>
                <w:rPr>
                  <w:noProof/>
                </w:rPr>
              </w:pPr>
              <w:r>
                <w:rPr>
                  <w:noProof/>
                </w:rPr>
                <w:t xml:space="preserve">Crosby, S., &amp; Wallach, D. S. (2003). Denial of service via algorithmic complexity attacks. </w:t>
              </w:r>
              <w:r>
                <w:rPr>
                  <w:i/>
                  <w:iCs/>
                  <w:noProof/>
                </w:rPr>
                <w:t>Proceedings of the 12th USENIX Security Symposium</w:t>
              </w:r>
              <w:r>
                <w:rPr>
                  <w:noProof/>
                </w:rPr>
                <w:t xml:space="preserve"> (pp. 29-44). USENIX.</w:t>
              </w:r>
            </w:p>
            <w:p w14:paraId="70DB2FCC" w14:textId="77777777" w:rsidR="00CA66B3" w:rsidRDefault="00CA66B3" w:rsidP="00CA66B3">
              <w:pPr>
                <w:pStyle w:val="Bibliography"/>
                <w:ind w:left="720" w:hanging="720"/>
                <w:rPr>
                  <w:noProof/>
                </w:rPr>
              </w:pPr>
              <w:r>
                <w:rPr>
                  <w:noProof/>
                </w:rPr>
                <w:t xml:space="preserve">Dean, J., &amp; Barroso, L. A. (2013). The tail at scale. </w:t>
              </w:r>
              <w:r>
                <w:rPr>
                  <w:i/>
                  <w:iCs/>
                  <w:noProof/>
                </w:rPr>
                <w:t>Communications of the ACM</w:t>
              </w:r>
              <w:r>
                <w:rPr>
                  <w:noProof/>
                </w:rPr>
                <w:t>, 56(2), 74–80.</w:t>
              </w:r>
            </w:p>
            <w:p w14:paraId="23C59CEC" w14:textId="77777777" w:rsidR="00CA66B3" w:rsidRDefault="00CA66B3" w:rsidP="00CA66B3">
              <w:pPr>
                <w:pStyle w:val="Bibliography"/>
                <w:ind w:left="720" w:hanging="720"/>
                <w:rPr>
                  <w:noProof/>
                </w:rPr>
              </w:pPr>
              <w:r>
                <w:rPr>
                  <w:noProof/>
                </w:rPr>
                <w:t xml:space="preserve">Dean, J., &amp; Ghemawat, S. (2008). MapReduce: Simplified data processing on large clusters. </w:t>
              </w:r>
              <w:r>
                <w:rPr>
                  <w:i/>
                  <w:iCs/>
                  <w:noProof/>
                </w:rPr>
                <w:t>Communications of the ACM.</w:t>
              </w:r>
              <w:r>
                <w:rPr>
                  <w:noProof/>
                </w:rPr>
                <w:t xml:space="preserve"> </w:t>
              </w:r>
              <w:r>
                <w:rPr>
                  <w:i/>
                  <w:iCs/>
                  <w:noProof/>
                </w:rPr>
                <w:t>51(1)</w:t>
              </w:r>
              <w:r>
                <w:rPr>
                  <w:noProof/>
                </w:rPr>
                <w:t>, pp. 107-113. Association of Computing Machinery.</w:t>
              </w:r>
            </w:p>
            <w:p w14:paraId="6F21CE4B" w14:textId="77777777" w:rsidR="00CA66B3" w:rsidRDefault="00CA66B3" w:rsidP="00CA66B3">
              <w:pPr>
                <w:pStyle w:val="Bibliography"/>
                <w:ind w:left="720" w:hanging="720"/>
                <w:rPr>
                  <w:noProof/>
                </w:rPr>
              </w:pPr>
              <w:r>
                <w:rPr>
                  <w:noProof/>
                </w:rPr>
                <w:t xml:space="preserve">Decan, A., Mens, T., &amp; Grosjean, P. (2017, 10 13). </w:t>
              </w:r>
              <w:r>
                <w:rPr>
                  <w:i/>
                  <w:iCs/>
                  <w:noProof/>
                </w:rPr>
                <w:t>An Empirical Comparison of Dependency Network Evolution in Seven Software Packaging Ecosystems</w:t>
              </w:r>
              <w:r>
                <w:rPr>
                  <w:noProof/>
                </w:rPr>
                <w:t>. Retrieved from arxiv.org: https://arxiv.org/abs/1710.04936</w:t>
              </w:r>
            </w:p>
            <w:p w14:paraId="7EF3F4CD" w14:textId="77777777" w:rsidR="00CA66B3" w:rsidRDefault="00CA66B3" w:rsidP="00CA66B3">
              <w:pPr>
                <w:pStyle w:val="Bibliography"/>
                <w:ind w:left="720" w:hanging="720"/>
                <w:rPr>
                  <w:noProof/>
                </w:rPr>
              </w:pPr>
              <w:r>
                <w:rPr>
                  <w:noProof/>
                </w:rPr>
                <w:t xml:space="preserve">Dennis, J. B., &amp; Misunas, D. P. (1975). A preliminary architecture for a basic data-flow processor. </w:t>
              </w:r>
              <w:r>
                <w:rPr>
                  <w:i/>
                  <w:iCs/>
                  <w:noProof/>
                </w:rPr>
                <w:t>Proceedings of the 2nd Annual Symposium on Computer Architecture</w:t>
              </w:r>
              <w:r>
                <w:rPr>
                  <w:noProof/>
                </w:rPr>
                <w:t xml:space="preserve"> (pp. 126-132). ACM.</w:t>
              </w:r>
            </w:p>
            <w:p w14:paraId="70034957" w14:textId="77777777" w:rsidR="00CA66B3" w:rsidRDefault="00CA66B3" w:rsidP="00CA66B3">
              <w:pPr>
                <w:pStyle w:val="Bibliography"/>
                <w:ind w:left="720" w:hanging="720"/>
                <w:rPr>
                  <w:noProof/>
                </w:rPr>
              </w:pPr>
              <w:r>
                <w:rPr>
                  <w:noProof/>
                </w:rPr>
                <w:lastRenderedPageBreak/>
                <w:t xml:space="preserve">Digibee. (2023). </w:t>
              </w:r>
              <w:r>
                <w:rPr>
                  <w:i/>
                  <w:iCs/>
                  <w:noProof/>
                </w:rPr>
                <w:t>Error handling strategy in event-driven integrations.</w:t>
              </w:r>
              <w:r>
                <w:rPr>
                  <w:noProof/>
                </w:rPr>
                <w:t xml:space="preserve"> Retrieved from Digibee Documentation: https://docs.digibee.com/documentation/resources/use-cases/error-handling-strategy-in-event-driven-integrations</w:t>
              </w:r>
            </w:p>
            <w:p w14:paraId="49218BF6" w14:textId="77777777" w:rsidR="00CA66B3" w:rsidRDefault="00CA66B3" w:rsidP="00CA66B3">
              <w:pPr>
                <w:pStyle w:val="Bibliography"/>
                <w:ind w:left="720" w:hanging="720"/>
                <w:rPr>
                  <w:noProof/>
                </w:rPr>
              </w:pPr>
              <w:r>
                <w:rPr>
                  <w:noProof/>
                </w:rPr>
                <w:t xml:space="preserve">Donovan, A. A., &amp; Kernighan, B. W. (2015). </w:t>
              </w:r>
              <w:r>
                <w:rPr>
                  <w:i/>
                  <w:iCs/>
                  <w:noProof/>
                </w:rPr>
                <w:t>The Go Programming Language.</w:t>
              </w:r>
              <w:r>
                <w:rPr>
                  <w:noProof/>
                </w:rPr>
                <w:t xml:space="preserve"> Addison-Wesley.</w:t>
              </w:r>
            </w:p>
            <w:p w14:paraId="270331DD" w14:textId="77777777" w:rsidR="00CA66B3" w:rsidRDefault="00CA66B3" w:rsidP="00CA66B3">
              <w:pPr>
                <w:pStyle w:val="Bibliography"/>
                <w:ind w:left="720" w:hanging="720"/>
                <w:rPr>
                  <w:noProof/>
                </w:rPr>
              </w:pPr>
              <w:r>
                <w:rPr>
                  <w:noProof/>
                </w:rPr>
                <w:t xml:space="preserve">Fowler, M. (2012). </w:t>
              </w:r>
              <w:r>
                <w:rPr>
                  <w:i/>
                  <w:iCs/>
                  <w:noProof/>
                </w:rPr>
                <w:t>Patterns of enterprise application architecture.</w:t>
              </w:r>
              <w:r>
                <w:rPr>
                  <w:noProof/>
                </w:rPr>
                <w:t xml:space="preserve"> Addison-Wesley.</w:t>
              </w:r>
            </w:p>
            <w:p w14:paraId="409CA86D" w14:textId="77777777" w:rsidR="00CA66B3" w:rsidRDefault="00CA66B3" w:rsidP="00CA66B3">
              <w:pPr>
                <w:pStyle w:val="Bibliography"/>
                <w:ind w:left="720" w:hanging="720"/>
                <w:rPr>
                  <w:noProof/>
                </w:rPr>
              </w:pPr>
              <w:r>
                <w:rPr>
                  <w:noProof/>
                </w:rPr>
                <w:t xml:space="preserve">Gandhi, A., Harchol-Balter, M., Das, R., &amp; Lefurgy, C. (2012). Optimal power allocation in server farms. </w:t>
              </w:r>
              <w:r>
                <w:rPr>
                  <w:i/>
                  <w:iCs/>
                  <w:noProof/>
                </w:rPr>
                <w:t>ACM SIGMETRICS Performance Evaluation Review</w:t>
              </w:r>
              <w:r>
                <w:rPr>
                  <w:noProof/>
                </w:rPr>
                <w:t>, 40(1), 157–168.</w:t>
              </w:r>
            </w:p>
            <w:p w14:paraId="54F63FD4" w14:textId="77777777" w:rsidR="00CA66B3" w:rsidRDefault="00CA66B3" w:rsidP="00CA66B3">
              <w:pPr>
                <w:pStyle w:val="Bibliography"/>
                <w:ind w:left="720" w:hanging="720"/>
                <w:rPr>
                  <w:noProof/>
                </w:rPr>
              </w:pPr>
              <w:r>
                <w:rPr>
                  <w:noProof/>
                </w:rPr>
                <w:t xml:space="preserve">Gray, J., &amp; Reuter, A. (1993). </w:t>
              </w:r>
              <w:r>
                <w:rPr>
                  <w:i/>
                  <w:iCs/>
                  <w:noProof/>
                </w:rPr>
                <w:t>Transaction processing: Concepts and techniques.</w:t>
              </w:r>
              <w:r>
                <w:rPr>
                  <w:noProof/>
                </w:rPr>
                <w:t xml:space="preserve"> Morgan Kaufmann.</w:t>
              </w:r>
            </w:p>
            <w:p w14:paraId="05FB86E1" w14:textId="77777777" w:rsidR="00CA66B3" w:rsidRDefault="00CA66B3" w:rsidP="00CA66B3">
              <w:pPr>
                <w:pStyle w:val="Bibliography"/>
                <w:ind w:left="720" w:hanging="720"/>
                <w:rPr>
                  <w:noProof/>
                </w:rPr>
              </w:pPr>
              <w:r>
                <w:rPr>
                  <w:noProof/>
                </w:rPr>
                <w:t xml:space="preserve">Ha, S., &amp; Lee, E. A. (1997). Compile-time scheduling of dynamic constructs in dataflow program graphs. </w:t>
              </w:r>
              <w:r>
                <w:rPr>
                  <w:i/>
                  <w:iCs/>
                  <w:noProof/>
                </w:rPr>
                <w:t>IEEE Transactions on Computers, 56</w:t>
              </w:r>
              <w:r>
                <w:rPr>
                  <w:noProof/>
                </w:rPr>
                <w:t>(7), 768-778.</w:t>
              </w:r>
            </w:p>
            <w:p w14:paraId="1D721791" w14:textId="77777777" w:rsidR="00CA66B3" w:rsidRDefault="00CA66B3" w:rsidP="00CA66B3">
              <w:pPr>
                <w:pStyle w:val="Bibliography"/>
                <w:ind w:left="720" w:hanging="720"/>
                <w:rPr>
                  <w:noProof/>
                </w:rPr>
              </w:pPr>
              <w:r>
                <w:rPr>
                  <w:noProof/>
                </w:rPr>
                <w:t xml:space="preserve">Hardy, N. (1988). The confused deputy: (or why capabilities might have been invented). </w:t>
              </w:r>
              <w:r>
                <w:rPr>
                  <w:i/>
                  <w:iCs/>
                  <w:noProof/>
                </w:rPr>
                <w:t>ACM SIGOPS Operating Systems Review</w:t>
              </w:r>
              <w:r>
                <w:rPr>
                  <w:noProof/>
                </w:rPr>
                <w:t>, pp. 22(4) 36-38.</w:t>
              </w:r>
            </w:p>
            <w:p w14:paraId="3CFEE77F" w14:textId="77777777" w:rsidR="00CA66B3" w:rsidRDefault="00CA66B3" w:rsidP="00CA66B3">
              <w:pPr>
                <w:pStyle w:val="Bibliography"/>
                <w:ind w:left="720" w:hanging="720"/>
                <w:rPr>
                  <w:noProof/>
                </w:rPr>
              </w:pPr>
              <w:r>
                <w:rPr>
                  <w:noProof/>
                </w:rPr>
                <w:t xml:space="preserve">Harper, R. (2016). </w:t>
              </w:r>
              <w:r>
                <w:rPr>
                  <w:i/>
                  <w:iCs/>
                  <w:noProof/>
                </w:rPr>
                <w:t>Practical Foundations for Programming Languages (2nd Edition).</w:t>
              </w:r>
              <w:r>
                <w:rPr>
                  <w:noProof/>
                </w:rPr>
                <w:t xml:space="preserve"> Cambridge University Press.</w:t>
              </w:r>
            </w:p>
            <w:p w14:paraId="1A03DA77" w14:textId="77777777" w:rsidR="00CA66B3" w:rsidRDefault="00CA66B3" w:rsidP="00CA66B3">
              <w:pPr>
                <w:pStyle w:val="Bibliography"/>
                <w:ind w:left="720" w:hanging="720"/>
                <w:rPr>
                  <w:noProof/>
                </w:rPr>
              </w:pPr>
              <w:r>
                <w:rPr>
                  <w:noProof/>
                </w:rPr>
                <w:lastRenderedPageBreak/>
                <w:t xml:space="preserve">Hellerstein, J. M. (2010). The declarative imperative: Experiences and conjectures in distributed logic. </w:t>
              </w:r>
              <w:r>
                <w:rPr>
                  <w:i/>
                  <w:iCs/>
                  <w:noProof/>
                </w:rPr>
                <w:t>SIGMOD Record</w:t>
              </w:r>
              <w:r>
                <w:rPr>
                  <w:noProof/>
                </w:rPr>
                <w:t>, pp. 39(1), 5-19.</w:t>
              </w:r>
            </w:p>
            <w:p w14:paraId="20E0CD37" w14:textId="77777777" w:rsidR="00CA66B3" w:rsidRDefault="00CA66B3" w:rsidP="00CA66B3">
              <w:pPr>
                <w:pStyle w:val="Bibliography"/>
                <w:ind w:left="720" w:hanging="720"/>
                <w:rPr>
                  <w:noProof/>
                </w:rPr>
              </w:pPr>
              <w:r>
                <w:rPr>
                  <w:noProof/>
                </w:rPr>
                <w:t xml:space="preserve">Hennessy, J. L., &amp; Patterson, D. A. (2019). A new golden age for computer architecture. </w:t>
              </w:r>
              <w:r>
                <w:rPr>
                  <w:i/>
                  <w:iCs/>
                  <w:noProof/>
                </w:rPr>
                <w:t>Communications of the ACM.</w:t>
              </w:r>
              <w:r>
                <w:rPr>
                  <w:noProof/>
                </w:rPr>
                <w:t xml:space="preserve"> </w:t>
              </w:r>
              <w:r>
                <w:rPr>
                  <w:i/>
                  <w:iCs/>
                  <w:noProof/>
                </w:rPr>
                <w:t>62(2)</w:t>
              </w:r>
              <w:r>
                <w:rPr>
                  <w:noProof/>
                </w:rPr>
                <w:t>, pp. 48-60. Association of Computing Machinery.</w:t>
              </w:r>
            </w:p>
            <w:p w14:paraId="6B2D837B" w14:textId="77777777" w:rsidR="00CA66B3" w:rsidRDefault="00CA66B3" w:rsidP="00CA66B3">
              <w:pPr>
                <w:pStyle w:val="Bibliography"/>
                <w:ind w:left="720" w:hanging="720"/>
                <w:rPr>
                  <w:noProof/>
                </w:rPr>
              </w:pPr>
              <w:r>
                <w:rPr>
                  <w:noProof/>
                </w:rPr>
                <w:t xml:space="preserve">Herlihy, M., &amp; Moss, J. E. (1993). Transactional memory: Architectural support for lock-free data structures. </w:t>
              </w:r>
              <w:r>
                <w:rPr>
                  <w:i/>
                  <w:iCs/>
                  <w:noProof/>
                </w:rPr>
                <w:t>Proceedings of the 20th Annual International Symposium on Computer Architecture</w:t>
              </w:r>
              <w:r>
                <w:rPr>
                  <w:noProof/>
                </w:rPr>
                <w:t>, (pp. 289-300).</w:t>
              </w:r>
            </w:p>
            <w:p w14:paraId="4C19F0FB" w14:textId="77777777" w:rsidR="00CA66B3" w:rsidRDefault="00CA66B3" w:rsidP="00CA66B3">
              <w:pPr>
                <w:pStyle w:val="Bibliography"/>
                <w:ind w:left="720" w:hanging="720"/>
                <w:rPr>
                  <w:noProof/>
                </w:rPr>
              </w:pPr>
              <w:r>
                <w:rPr>
                  <w:noProof/>
                </w:rPr>
                <w:t xml:space="preserve">Herlihy, M., &amp; Shavit, N. (2012). </w:t>
              </w:r>
              <w:r>
                <w:rPr>
                  <w:i/>
                  <w:iCs/>
                  <w:noProof/>
                </w:rPr>
                <w:t>The art of multiprocessor programming (Revised 1st ed.).</w:t>
              </w:r>
              <w:r>
                <w:rPr>
                  <w:noProof/>
                </w:rPr>
                <w:t xml:space="preserve"> Morgan Kaufmann.</w:t>
              </w:r>
            </w:p>
            <w:p w14:paraId="1A3EAB39" w14:textId="77777777" w:rsidR="00CA66B3" w:rsidRDefault="00CA66B3" w:rsidP="00CA66B3">
              <w:pPr>
                <w:pStyle w:val="Bibliography"/>
                <w:ind w:left="720" w:hanging="720"/>
                <w:rPr>
                  <w:noProof/>
                </w:rPr>
              </w:pPr>
              <w:r>
                <w:rPr>
                  <w:noProof/>
                </w:rPr>
                <w:t xml:space="preserve">Hohpe, G., &amp; Woolf, B. (2004). </w:t>
              </w:r>
              <w:r>
                <w:rPr>
                  <w:i/>
                  <w:iCs/>
                  <w:noProof/>
                </w:rPr>
                <w:t>Enterprise Integration Patterns: Designing, Building, and Deploying Messaging Solutions.</w:t>
              </w:r>
              <w:r>
                <w:rPr>
                  <w:noProof/>
                </w:rPr>
                <w:t xml:space="preserve"> Addison-Wesley.</w:t>
              </w:r>
            </w:p>
            <w:p w14:paraId="713B5B9B" w14:textId="77777777" w:rsidR="00CA66B3" w:rsidRDefault="00CA66B3" w:rsidP="00CA66B3">
              <w:pPr>
                <w:pStyle w:val="Bibliography"/>
                <w:ind w:left="720" w:hanging="720"/>
                <w:rPr>
                  <w:noProof/>
                </w:rPr>
              </w:pPr>
              <w:r>
                <w:rPr>
                  <w:noProof/>
                </w:rPr>
                <w:t xml:space="preserve">Hudak, P. (1989). Conception, evolution, and application of functional programming languages. </w:t>
              </w:r>
              <w:r>
                <w:rPr>
                  <w:i/>
                  <w:iCs/>
                  <w:noProof/>
                </w:rPr>
                <w:t>ACM Computing Surveys</w:t>
              </w:r>
              <w:r>
                <w:rPr>
                  <w:noProof/>
                </w:rPr>
                <w:t>, pp. 21(3), 359–411.</w:t>
              </w:r>
            </w:p>
            <w:p w14:paraId="0D364877" w14:textId="77777777" w:rsidR="00CA66B3" w:rsidRDefault="00CA66B3" w:rsidP="00CA66B3">
              <w:pPr>
                <w:pStyle w:val="Bibliography"/>
                <w:ind w:left="720" w:hanging="720"/>
                <w:rPr>
                  <w:noProof/>
                </w:rPr>
              </w:pPr>
              <w:r>
                <w:rPr>
                  <w:noProof/>
                </w:rPr>
                <w:t xml:space="preserve">Humble, J., &amp; Farley, D. (2010). </w:t>
              </w:r>
              <w:r>
                <w:rPr>
                  <w:i/>
                  <w:iCs/>
                  <w:noProof/>
                </w:rPr>
                <w:t>Continuous delivery: Reliable software releases through build, test, and deployment automation.</w:t>
              </w:r>
              <w:r>
                <w:rPr>
                  <w:noProof/>
                </w:rPr>
                <w:t xml:space="preserve"> Addison-Wesley.</w:t>
              </w:r>
            </w:p>
            <w:p w14:paraId="7686BA25" w14:textId="77777777" w:rsidR="00CA66B3" w:rsidRDefault="00CA66B3" w:rsidP="00CA66B3">
              <w:pPr>
                <w:pStyle w:val="Bibliography"/>
                <w:ind w:left="720" w:hanging="720"/>
                <w:rPr>
                  <w:noProof/>
                </w:rPr>
              </w:pPr>
              <w:r>
                <w:rPr>
                  <w:noProof/>
                </w:rPr>
                <w:t xml:space="preserve">International Organization for Standardization. (2014). </w:t>
              </w:r>
              <w:r>
                <w:rPr>
                  <w:i/>
                  <w:iCs/>
                  <w:noProof/>
                </w:rPr>
                <w:t xml:space="preserve">ISO/IEC 9834-8:2014 — Information technology — Procedures for the operation of object identifier registration </w:t>
              </w:r>
              <w:r>
                <w:rPr>
                  <w:i/>
                  <w:iCs/>
                  <w:noProof/>
                </w:rPr>
                <w:lastRenderedPageBreak/>
                <w:t>authorities — Part 8: Generation of universally unique identifiers (UUIDs) and their use in object identifiers.</w:t>
              </w:r>
              <w:r>
                <w:rPr>
                  <w:noProof/>
                </w:rPr>
                <w:t xml:space="preserve"> Retrieved from iso.org: https://www.iso.org/standard/62795.html</w:t>
              </w:r>
            </w:p>
            <w:p w14:paraId="29A01122" w14:textId="77777777" w:rsidR="00CA66B3" w:rsidRDefault="00CA66B3" w:rsidP="00CA66B3">
              <w:pPr>
                <w:pStyle w:val="Bibliography"/>
                <w:ind w:left="720" w:hanging="720"/>
                <w:rPr>
                  <w:noProof/>
                </w:rPr>
              </w:pPr>
              <w:r>
                <w:rPr>
                  <w:noProof/>
                </w:rPr>
                <w:t xml:space="preserve">Kaufman, C., Perlman, R., &amp; Speciner, M. (2002). </w:t>
              </w:r>
              <w:r>
                <w:rPr>
                  <w:i/>
                  <w:iCs/>
                  <w:noProof/>
                </w:rPr>
                <w:t>Network Security: Private Communication in a Public World (2nd ed.).</w:t>
              </w:r>
              <w:r>
                <w:rPr>
                  <w:noProof/>
                </w:rPr>
                <w:t xml:space="preserve"> Prentice Hall.</w:t>
              </w:r>
            </w:p>
            <w:p w14:paraId="7CBE0A35" w14:textId="77777777" w:rsidR="00CA66B3" w:rsidRDefault="00CA66B3" w:rsidP="00CA66B3">
              <w:pPr>
                <w:pStyle w:val="Bibliography"/>
                <w:ind w:left="720" w:hanging="720"/>
                <w:rPr>
                  <w:noProof/>
                </w:rPr>
              </w:pPr>
              <w:r>
                <w:rPr>
                  <w:noProof/>
                </w:rPr>
                <w:t xml:space="preserve">Kennedy, A., &amp; Syme, D. (2001). </w:t>
              </w:r>
              <w:r>
                <w:rPr>
                  <w:i/>
                  <w:iCs/>
                  <w:noProof/>
                </w:rPr>
                <w:t>Design and Implementation of Generics for the .NET Common Language Runtime</w:t>
              </w:r>
              <w:r>
                <w:rPr>
                  <w:noProof/>
                </w:rPr>
                <w:t>. Retrieved from Microsoft Research: . https://www.microsoft.com/en-us/research/wp-content/uploads/2001/01/designandimplementationofgenerics .pdf</w:t>
              </w:r>
            </w:p>
            <w:p w14:paraId="219A90B0" w14:textId="77777777" w:rsidR="00CA66B3" w:rsidRDefault="00CA66B3" w:rsidP="00CA66B3">
              <w:pPr>
                <w:pStyle w:val="Bibliography"/>
                <w:ind w:left="720" w:hanging="720"/>
                <w:rPr>
                  <w:noProof/>
                </w:rPr>
              </w:pPr>
              <w:r>
                <w:rPr>
                  <w:noProof/>
                </w:rPr>
                <w:t xml:space="preserve">Kephart, J. O., &amp; Chess, D. M. (2003). The vision of autonomic computing. </w:t>
              </w:r>
              <w:r>
                <w:rPr>
                  <w:i/>
                  <w:iCs/>
                  <w:noProof/>
                </w:rPr>
                <w:t>Computer, 36(1)</w:t>
              </w:r>
              <w:r>
                <w:rPr>
                  <w:noProof/>
                </w:rPr>
                <w:t>, pp. 41-50.</w:t>
              </w:r>
            </w:p>
            <w:p w14:paraId="41AD65F6" w14:textId="77777777" w:rsidR="00CA66B3" w:rsidRDefault="00CA66B3" w:rsidP="00CA66B3">
              <w:pPr>
                <w:pStyle w:val="Bibliography"/>
                <w:ind w:left="720" w:hanging="720"/>
                <w:rPr>
                  <w:noProof/>
                </w:rPr>
              </w:pPr>
              <w:r>
                <w:rPr>
                  <w:noProof/>
                </w:rPr>
                <w:t xml:space="preserve">Kim, G., Humble, J., Debois, P., &amp; Willis, J. (2016). </w:t>
              </w:r>
              <w:r>
                <w:rPr>
                  <w:i/>
                  <w:iCs/>
                  <w:noProof/>
                </w:rPr>
                <w:t>The DevOps handbook: How to create world-class agility, reliability, &amp; security in technology organizations.</w:t>
              </w:r>
              <w:r>
                <w:rPr>
                  <w:noProof/>
                </w:rPr>
                <w:t xml:space="preserve"> IT Revolution.</w:t>
              </w:r>
            </w:p>
            <w:p w14:paraId="342D66C9" w14:textId="77777777" w:rsidR="00CA66B3" w:rsidRDefault="00CA66B3" w:rsidP="00CA66B3">
              <w:pPr>
                <w:pStyle w:val="Bibliography"/>
                <w:ind w:left="720" w:hanging="720"/>
                <w:rPr>
                  <w:noProof/>
                </w:rPr>
              </w:pPr>
              <w:r>
                <w:rPr>
                  <w:noProof/>
                </w:rPr>
                <w:t xml:space="preserve">Klabnik, S., &amp; Nichols, C. (2018). </w:t>
              </w:r>
              <w:r>
                <w:rPr>
                  <w:i/>
                  <w:iCs/>
                  <w:noProof/>
                </w:rPr>
                <w:t>The Rust Programming Language.</w:t>
              </w:r>
              <w:r>
                <w:rPr>
                  <w:noProof/>
                </w:rPr>
                <w:t xml:space="preserve"> No Starch Press.</w:t>
              </w:r>
            </w:p>
            <w:p w14:paraId="4CCCED62" w14:textId="77777777" w:rsidR="00CA66B3" w:rsidRDefault="00CA66B3" w:rsidP="00CA66B3">
              <w:pPr>
                <w:pStyle w:val="Bibliography"/>
                <w:ind w:left="720" w:hanging="720"/>
                <w:rPr>
                  <w:noProof/>
                </w:rPr>
              </w:pPr>
              <w:r>
                <w:rPr>
                  <w:noProof/>
                </w:rPr>
                <w:t xml:space="preserve">Kleppmann, M. (2017). </w:t>
              </w:r>
              <w:r>
                <w:rPr>
                  <w:i/>
                  <w:iCs/>
                  <w:noProof/>
                </w:rPr>
                <w:t>Designing Data-Intensive Applications.</w:t>
              </w:r>
              <w:r>
                <w:rPr>
                  <w:noProof/>
                </w:rPr>
                <w:t xml:space="preserve"> O'Reilly Media.</w:t>
              </w:r>
            </w:p>
            <w:p w14:paraId="6CBBA390" w14:textId="77777777" w:rsidR="00CA66B3" w:rsidRDefault="00CA66B3" w:rsidP="00CA66B3">
              <w:pPr>
                <w:pStyle w:val="Bibliography"/>
                <w:ind w:left="720" w:hanging="720"/>
                <w:rPr>
                  <w:noProof/>
                </w:rPr>
              </w:pPr>
              <w:r>
                <w:rPr>
                  <w:noProof/>
                </w:rPr>
                <w:t xml:space="preserve">Krabbe, G. (2019). Practical Instrumentation for Observability. </w:t>
              </w:r>
              <w:r>
                <w:rPr>
                  <w:i/>
                  <w:iCs/>
                  <w:noProof/>
                </w:rPr>
                <w:t>Proceedings of SREcon19 Asia.</w:t>
              </w:r>
              <w:r>
                <w:rPr>
                  <w:noProof/>
                </w:rPr>
                <w:t xml:space="preserve"> USENIX Association.</w:t>
              </w:r>
            </w:p>
            <w:p w14:paraId="757EB8C8" w14:textId="77777777" w:rsidR="00CA66B3" w:rsidRDefault="00CA66B3" w:rsidP="00CA66B3">
              <w:pPr>
                <w:pStyle w:val="Bibliography"/>
                <w:ind w:left="720" w:hanging="720"/>
                <w:rPr>
                  <w:noProof/>
                </w:rPr>
              </w:pPr>
              <w:r>
                <w:rPr>
                  <w:noProof/>
                </w:rPr>
                <w:lastRenderedPageBreak/>
                <w:t xml:space="preserve">Kreps, J. (2014). </w:t>
              </w:r>
              <w:r>
                <w:rPr>
                  <w:i/>
                  <w:iCs/>
                  <w:noProof/>
                </w:rPr>
                <w:t>Kafka: a distributed messaging system for log processing.</w:t>
              </w:r>
              <w:r>
                <w:rPr>
                  <w:noProof/>
                </w:rPr>
                <w:t xml:space="preserve"> LinkedIn Engineering.</w:t>
              </w:r>
            </w:p>
            <w:p w14:paraId="1983B909" w14:textId="77777777" w:rsidR="00CA66B3" w:rsidRDefault="00CA66B3" w:rsidP="00CA66B3">
              <w:pPr>
                <w:pStyle w:val="Bibliography"/>
                <w:ind w:left="720" w:hanging="720"/>
                <w:rPr>
                  <w:noProof/>
                </w:rPr>
              </w:pPr>
              <w:r>
                <w:rPr>
                  <w:noProof/>
                </w:rPr>
                <w:t xml:space="preserve">Kreps, J., Narkhede, N., &amp; Rao, J. (2011). Kafka: A Distributed Messaging System for Log Processing. </w:t>
              </w:r>
              <w:r>
                <w:rPr>
                  <w:i/>
                  <w:iCs/>
                  <w:noProof/>
                </w:rPr>
                <w:t>Proceedings of the NetDB Workshop</w:t>
              </w:r>
              <w:r>
                <w:rPr>
                  <w:noProof/>
                </w:rPr>
                <w:t>, (pp. 1-7).</w:t>
              </w:r>
            </w:p>
            <w:p w14:paraId="6D5E42CB" w14:textId="77777777" w:rsidR="00CA66B3" w:rsidRDefault="00CA66B3" w:rsidP="00CA66B3">
              <w:pPr>
                <w:pStyle w:val="Bibliography"/>
                <w:ind w:left="720" w:hanging="720"/>
                <w:rPr>
                  <w:noProof/>
                </w:rPr>
              </w:pPr>
              <w:r>
                <w:rPr>
                  <w:noProof/>
                </w:rPr>
                <w:t xml:space="preserve">Lamport, L. (1978). Time, Clocks, and the Ordering of Events in a Distributed System. </w:t>
              </w:r>
              <w:r>
                <w:rPr>
                  <w:i/>
                  <w:iCs/>
                  <w:noProof/>
                </w:rPr>
                <w:t>Communications of the ACM.</w:t>
              </w:r>
              <w:r>
                <w:rPr>
                  <w:noProof/>
                </w:rPr>
                <w:t xml:space="preserve"> </w:t>
              </w:r>
              <w:r>
                <w:rPr>
                  <w:i/>
                  <w:iCs/>
                  <w:noProof/>
                </w:rPr>
                <w:t>21(7)</w:t>
              </w:r>
              <w:r>
                <w:rPr>
                  <w:noProof/>
                </w:rPr>
                <w:t>, pp. 558-565. Association of Computing Machinery.</w:t>
              </w:r>
            </w:p>
            <w:p w14:paraId="54354C3F" w14:textId="77777777" w:rsidR="00CA66B3" w:rsidRDefault="00CA66B3" w:rsidP="00CA66B3">
              <w:pPr>
                <w:pStyle w:val="Bibliography"/>
                <w:ind w:left="720" w:hanging="720"/>
                <w:rPr>
                  <w:noProof/>
                </w:rPr>
              </w:pPr>
              <w:r>
                <w:rPr>
                  <w:noProof/>
                </w:rPr>
                <w:t xml:space="preserve">Lattner, C., &amp; Adve, V. (2004). LLVM: A Compilation Framework for Lifelong Program Analysis and Transformation. </w:t>
              </w:r>
              <w:r>
                <w:rPr>
                  <w:i/>
                  <w:iCs/>
                  <w:noProof/>
                </w:rPr>
                <w:t>Proceedings of the International Symposium on Code Generation and Optimization</w:t>
              </w:r>
              <w:r>
                <w:rPr>
                  <w:noProof/>
                </w:rPr>
                <w:t>, 75-86.</w:t>
              </w:r>
            </w:p>
            <w:p w14:paraId="1BBAF94F" w14:textId="77777777" w:rsidR="00CA66B3" w:rsidRDefault="00CA66B3" w:rsidP="00CA66B3">
              <w:pPr>
                <w:pStyle w:val="Bibliography"/>
                <w:ind w:left="720" w:hanging="720"/>
                <w:rPr>
                  <w:noProof/>
                </w:rPr>
              </w:pPr>
              <w:r>
                <w:rPr>
                  <w:noProof/>
                </w:rPr>
                <w:t xml:space="preserve">Leach, P., Mealling, M., &amp; Salz, R. (2005). </w:t>
              </w:r>
              <w:r>
                <w:rPr>
                  <w:i/>
                  <w:iCs/>
                  <w:noProof/>
                </w:rPr>
                <w:t>A universally unique identifier (UUID) URN namespace (RFC 4122).</w:t>
              </w:r>
              <w:r>
                <w:rPr>
                  <w:noProof/>
                </w:rPr>
                <w:t xml:space="preserve"> Retrieved from RFC Editor: https://www.rfc-editor.org/rfc/rfc4122</w:t>
              </w:r>
            </w:p>
            <w:p w14:paraId="6EFB1F2B" w14:textId="77777777" w:rsidR="00CA66B3" w:rsidRDefault="00CA66B3" w:rsidP="00CA66B3">
              <w:pPr>
                <w:pStyle w:val="Bibliography"/>
                <w:ind w:left="720" w:hanging="720"/>
                <w:rPr>
                  <w:noProof/>
                </w:rPr>
              </w:pPr>
              <w:r>
                <w:rPr>
                  <w:noProof/>
                </w:rPr>
                <w:t xml:space="preserve">Lee, E. A. (2006). The problem with threads. </w:t>
              </w:r>
              <w:r>
                <w:rPr>
                  <w:i/>
                  <w:iCs/>
                  <w:noProof/>
                </w:rPr>
                <w:t>Computer</w:t>
              </w:r>
              <w:r>
                <w:rPr>
                  <w:noProof/>
                </w:rPr>
                <w:t>, pp. 39(5), 33–42.</w:t>
              </w:r>
            </w:p>
            <w:p w14:paraId="32E79BCC" w14:textId="77777777" w:rsidR="00CA66B3" w:rsidRDefault="00CA66B3" w:rsidP="00CA66B3">
              <w:pPr>
                <w:pStyle w:val="Bibliography"/>
                <w:ind w:left="720" w:hanging="720"/>
                <w:rPr>
                  <w:noProof/>
                </w:rPr>
              </w:pPr>
              <w:r>
                <w:rPr>
                  <w:noProof/>
                </w:rPr>
                <w:t xml:space="preserve">Lee, E. A., &amp; Bier, J. C. (1990). Architectures for statically scheduled dataflow. </w:t>
              </w:r>
              <w:r>
                <w:rPr>
                  <w:i/>
                  <w:iCs/>
                  <w:noProof/>
                </w:rPr>
                <w:t>Journal of Parallel and Distributed Computing, 10</w:t>
              </w:r>
              <w:r>
                <w:rPr>
                  <w:noProof/>
                </w:rPr>
                <w:t>(4), 333-348.</w:t>
              </w:r>
            </w:p>
            <w:p w14:paraId="7A50BF97" w14:textId="77777777" w:rsidR="00CA66B3" w:rsidRDefault="00CA66B3" w:rsidP="00CA66B3">
              <w:pPr>
                <w:pStyle w:val="Bibliography"/>
                <w:ind w:left="720" w:hanging="720"/>
                <w:rPr>
                  <w:noProof/>
                </w:rPr>
              </w:pPr>
              <w:r>
                <w:rPr>
                  <w:noProof/>
                </w:rPr>
                <w:t xml:space="preserve">Lee, E. A., &amp; Parks, T. M. (1995). Dataflow process networks. </w:t>
              </w:r>
              <w:r>
                <w:rPr>
                  <w:i/>
                  <w:iCs/>
                  <w:noProof/>
                </w:rPr>
                <w:t>Proceedings of the IEEE</w:t>
              </w:r>
              <w:r>
                <w:rPr>
                  <w:noProof/>
                </w:rPr>
                <w:t xml:space="preserve"> (pp. 773-801). IEEE.</w:t>
              </w:r>
            </w:p>
            <w:p w14:paraId="06D305EF" w14:textId="77777777" w:rsidR="00CA66B3" w:rsidRDefault="00CA66B3" w:rsidP="00CA66B3">
              <w:pPr>
                <w:pStyle w:val="Bibliography"/>
                <w:ind w:left="720" w:hanging="720"/>
                <w:rPr>
                  <w:noProof/>
                </w:rPr>
              </w:pPr>
              <w:r>
                <w:rPr>
                  <w:noProof/>
                </w:rPr>
                <w:lastRenderedPageBreak/>
                <w:t xml:space="preserve">Leroy, X. (1992). </w:t>
              </w:r>
              <w:r>
                <w:rPr>
                  <w:i/>
                  <w:iCs/>
                  <w:noProof/>
                </w:rPr>
                <w:t>Polymorphic typing of an algorithmic language.</w:t>
              </w:r>
              <w:r>
                <w:rPr>
                  <w:noProof/>
                </w:rPr>
                <w:t xml:space="preserve"> INRIA.</w:t>
              </w:r>
            </w:p>
            <w:p w14:paraId="689761E3" w14:textId="77777777" w:rsidR="00CA66B3" w:rsidRDefault="00CA66B3" w:rsidP="00CA66B3">
              <w:pPr>
                <w:pStyle w:val="Bibliography"/>
                <w:ind w:left="720" w:hanging="720"/>
                <w:rPr>
                  <w:noProof/>
                </w:rPr>
              </w:pPr>
              <w:r>
                <w:rPr>
                  <w:noProof/>
                </w:rPr>
                <w:t xml:space="preserve">Levy, H. M. (1984). </w:t>
              </w:r>
              <w:r>
                <w:rPr>
                  <w:i/>
                  <w:iCs/>
                  <w:noProof/>
                </w:rPr>
                <w:t>Capability-Based Computer Systems.</w:t>
              </w:r>
              <w:r>
                <w:rPr>
                  <w:noProof/>
                </w:rPr>
                <w:t xml:space="preserve"> Digital Press.</w:t>
              </w:r>
            </w:p>
            <w:p w14:paraId="129326EC" w14:textId="77777777" w:rsidR="00CA66B3" w:rsidRDefault="00CA66B3" w:rsidP="00CA66B3">
              <w:pPr>
                <w:pStyle w:val="Bibliography"/>
                <w:ind w:left="720" w:hanging="720"/>
                <w:rPr>
                  <w:noProof/>
                </w:rPr>
              </w:pPr>
              <w:r>
                <w:rPr>
                  <w:noProof/>
                </w:rPr>
                <w:t xml:space="preserve">Lin, J., Gancher, D., &amp; Parno, B. (2023). WaveCert: Formal compiler validation for asynchronous dataflow programs. </w:t>
              </w:r>
              <w:r>
                <w:rPr>
                  <w:i/>
                  <w:iCs/>
                  <w:noProof/>
                </w:rPr>
                <w:t>Proceedings of the ACM on Programming Languages.</w:t>
              </w:r>
              <w:r>
                <w:rPr>
                  <w:noProof/>
                </w:rPr>
                <w:t xml:space="preserve"> </w:t>
              </w:r>
              <w:r>
                <w:rPr>
                  <w:i/>
                  <w:iCs/>
                  <w:noProof/>
                </w:rPr>
                <w:t>7(OOPSLA2)</w:t>
              </w:r>
              <w:r>
                <w:rPr>
                  <w:noProof/>
                </w:rPr>
                <w:t>, pp. 1-27. ACM.</w:t>
              </w:r>
            </w:p>
            <w:p w14:paraId="3248DCF7" w14:textId="77777777" w:rsidR="00CA66B3" w:rsidRDefault="00CA66B3" w:rsidP="00CA66B3">
              <w:pPr>
                <w:pStyle w:val="Bibliography"/>
                <w:ind w:left="720" w:hanging="720"/>
                <w:rPr>
                  <w:noProof/>
                </w:rPr>
              </w:pPr>
              <w:r>
                <w:rPr>
                  <w:noProof/>
                </w:rPr>
                <w:t xml:space="preserve">Liu, C. L., &amp; Layland, J. W. (1973). Scheduling algorithms for multiprogramming in a hard-real-time environment. </w:t>
              </w:r>
              <w:r>
                <w:rPr>
                  <w:i/>
                  <w:iCs/>
                  <w:noProof/>
                </w:rPr>
                <w:t>Journal of the ACM, 20</w:t>
              </w:r>
              <w:r>
                <w:rPr>
                  <w:noProof/>
                </w:rPr>
                <w:t>(1), pp. 46-61.</w:t>
              </w:r>
            </w:p>
            <w:p w14:paraId="3051B02C" w14:textId="77777777" w:rsidR="00CA66B3" w:rsidRDefault="00CA66B3" w:rsidP="00CA66B3">
              <w:pPr>
                <w:pStyle w:val="Bibliography"/>
                <w:ind w:left="720" w:hanging="720"/>
                <w:rPr>
                  <w:noProof/>
                </w:rPr>
              </w:pPr>
              <w:r>
                <w:rPr>
                  <w:noProof/>
                </w:rPr>
                <w:t xml:space="preserve">Mace, J., Roelke, R., &amp; Fonseca, R. (2015). Pivot tracing: Dynamic causal monitoring for distributed systems. </w:t>
              </w:r>
              <w:r>
                <w:rPr>
                  <w:i/>
                  <w:iCs/>
                  <w:noProof/>
                </w:rPr>
                <w:t>Proceedings of the 25th ACM Symposium on Operating Systems Principles (SOSP)</w:t>
              </w:r>
              <w:r>
                <w:rPr>
                  <w:noProof/>
                </w:rPr>
                <w:t xml:space="preserve"> (pp. 378-393). Association of Computing Machinery.</w:t>
              </w:r>
            </w:p>
            <w:p w14:paraId="48E0438D" w14:textId="77777777" w:rsidR="00CA66B3" w:rsidRDefault="00CA66B3" w:rsidP="00CA66B3">
              <w:pPr>
                <w:pStyle w:val="Bibliography"/>
                <w:ind w:left="720" w:hanging="720"/>
                <w:rPr>
                  <w:noProof/>
                </w:rPr>
              </w:pPr>
              <w:r>
                <w:rPr>
                  <w:noProof/>
                </w:rPr>
                <w:t xml:space="preserve">Majors, C. (2018). </w:t>
              </w:r>
              <w:r>
                <w:rPr>
                  <w:i/>
                  <w:iCs/>
                  <w:noProof/>
                </w:rPr>
                <w:t>Observability engineering: Achieving production excellence.</w:t>
              </w:r>
              <w:r>
                <w:rPr>
                  <w:noProof/>
                </w:rPr>
                <w:t xml:space="preserve"> O’Reilly Media.</w:t>
              </w:r>
            </w:p>
            <w:p w14:paraId="5E8C6192" w14:textId="77777777" w:rsidR="00CA66B3" w:rsidRDefault="00CA66B3" w:rsidP="00CA66B3">
              <w:pPr>
                <w:pStyle w:val="Bibliography"/>
                <w:ind w:left="720" w:hanging="720"/>
                <w:rPr>
                  <w:noProof/>
                </w:rPr>
              </w:pPr>
              <w:r>
                <w:rPr>
                  <w:noProof/>
                </w:rPr>
                <w:t xml:space="preserve">Majors, C. (2025, 06 19). </w:t>
              </w:r>
              <w:r>
                <w:rPr>
                  <w:i/>
                  <w:iCs/>
                  <w:noProof/>
                </w:rPr>
                <w:t xml:space="preserve">In Praise of “Normal” Engineers </w:t>
              </w:r>
              <w:r>
                <w:rPr>
                  <w:noProof/>
                </w:rPr>
                <w:t>. Retrieved from Charity.wtf: https://charity.wtf/2025/06/19/in-praise-of-normal-engineers/</w:t>
              </w:r>
            </w:p>
            <w:p w14:paraId="4A8806B7" w14:textId="77777777" w:rsidR="00CA66B3" w:rsidRDefault="00CA66B3" w:rsidP="00CA66B3">
              <w:pPr>
                <w:pStyle w:val="Bibliography"/>
                <w:ind w:left="720" w:hanging="720"/>
                <w:rPr>
                  <w:noProof/>
                </w:rPr>
              </w:pPr>
              <w:r>
                <w:rPr>
                  <w:noProof/>
                </w:rPr>
                <w:t xml:space="preserve">Meyer, B. (1997). </w:t>
              </w:r>
              <w:r>
                <w:rPr>
                  <w:i/>
                  <w:iCs/>
                  <w:noProof/>
                </w:rPr>
                <w:t>Object-oriented software construction (2nd ed.).</w:t>
              </w:r>
              <w:r>
                <w:rPr>
                  <w:noProof/>
                </w:rPr>
                <w:t xml:space="preserve"> Prentice Hall.</w:t>
              </w:r>
            </w:p>
            <w:p w14:paraId="5F766ACD" w14:textId="77777777" w:rsidR="00CA66B3" w:rsidRDefault="00CA66B3" w:rsidP="00CA66B3">
              <w:pPr>
                <w:pStyle w:val="Bibliography"/>
                <w:ind w:left="720" w:hanging="720"/>
                <w:rPr>
                  <w:noProof/>
                </w:rPr>
              </w:pPr>
              <w:r>
                <w:rPr>
                  <w:noProof/>
                </w:rPr>
                <w:lastRenderedPageBreak/>
                <w:t xml:space="preserve">Microsoft. (2018, 02 21). </w:t>
              </w:r>
              <w:r>
                <w:rPr>
                  <w:i/>
                  <w:iCs/>
                  <w:noProof/>
                </w:rPr>
                <w:t>SecureZeroMemory function.</w:t>
              </w:r>
              <w:r>
                <w:rPr>
                  <w:noProof/>
                </w:rPr>
                <w:t xml:space="preserve"> Retrieved from Microsoft Learn: https://learn.microsoft.com/en-us/previous-versions/windows/desktop/legacy/aa366877(v=vs.85</w:t>
              </w:r>
            </w:p>
            <w:p w14:paraId="5CEC2FE2" w14:textId="77777777" w:rsidR="00CA66B3" w:rsidRDefault="00CA66B3" w:rsidP="00CA66B3">
              <w:pPr>
                <w:pStyle w:val="Bibliography"/>
                <w:ind w:left="720" w:hanging="720"/>
                <w:rPr>
                  <w:noProof/>
                </w:rPr>
              </w:pPr>
              <w:r>
                <w:rPr>
                  <w:noProof/>
                </w:rPr>
                <w:t xml:space="preserve">Miller, B. P. (1986). Exception handling in programming languages. </w:t>
              </w:r>
              <w:r>
                <w:rPr>
                  <w:i/>
                  <w:iCs/>
                  <w:noProof/>
                </w:rPr>
                <w:t>ACM Computing Surveys</w:t>
              </w:r>
              <w:r>
                <w:rPr>
                  <w:noProof/>
                </w:rPr>
                <w:t xml:space="preserve"> (pp. 18(1), 87-110). Association of Computing Machinery.</w:t>
              </w:r>
            </w:p>
            <w:p w14:paraId="6BF5E324" w14:textId="77777777" w:rsidR="00CA66B3" w:rsidRDefault="00CA66B3" w:rsidP="00CA66B3">
              <w:pPr>
                <w:pStyle w:val="Bibliography"/>
                <w:ind w:left="720" w:hanging="720"/>
                <w:rPr>
                  <w:noProof/>
                </w:rPr>
              </w:pPr>
              <w:r>
                <w:rPr>
                  <w:noProof/>
                </w:rPr>
                <w:t xml:space="preserve">Muchnick, S. S. (1997). </w:t>
              </w:r>
              <w:r>
                <w:rPr>
                  <w:i/>
                  <w:iCs/>
                  <w:noProof/>
                </w:rPr>
                <w:t>Advanced compiler design and implementation.</w:t>
              </w:r>
              <w:r>
                <w:rPr>
                  <w:noProof/>
                </w:rPr>
                <w:t xml:space="preserve"> Morgan Kaufmann.</w:t>
              </w:r>
            </w:p>
            <w:p w14:paraId="5317C773" w14:textId="77777777" w:rsidR="00CA66B3" w:rsidRDefault="00CA66B3" w:rsidP="00CA66B3">
              <w:pPr>
                <w:pStyle w:val="Bibliography"/>
                <w:ind w:left="720" w:hanging="720"/>
                <w:rPr>
                  <w:noProof/>
                </w:rPr>
              </w:pPr>
              <w:r>
                <w:rPr>
                  <w:noProof/>
                </w:rPr>
                <w:t xml:space="preserve">Newman, S. (2015). </w:t>
              </w:r>
              <w:r>
                <w:rPr>
                  <w:i/>
                  <w:iCs/>
                  <w:noProof/>
                </w:rPr>
                <w:t>Building microservices: Designing fine-grained systems.</w:t>
              </w:r>
              <w:r>
                <w:rPr>
                  <w:noProof/>
                </w:rPr>
                <w:t xml:space="preserve"> O’Reilly Media.</w:t>
              </w:r>
            </w:p>
            <w:p w14:paraId="524B6BDB" w14:textId="77777777" w:rsidR="00CA66B3" w:rsidRDefault="00CA66B3" w:rsidP="00CA66B3">
              <w:pPr>
                <w:pStyle w:val="Bibliography"/>
                <w:ind w:left="720" w:hanging="720"/>
                <w:rPr>
                  <w:noProof/>
                </w:rPr>
              </w:pPr>
              <w:r>
                <w:rPr>
                  <w:noProof/>
                </w:rPr>
                <w:t xml:space="preserve">OpenBSD Project. (n.d.). </w:t>
              </w:r>
              <w:r>
                <w:rPr>
                  <w:i/>
                  <w:iCs/>
                  <w:noProof/>
                </w:rPr>
                <w:t>bzero(3): explicit_bzero — write zeroes to a byte string (OpenBSD 7.1).</w:t>
              </w:r>
              <w:r>
                <w:rPr>
                  <w:noProof/>
                </w:rPr>
                <w:t xml:space="preserve"> Retrieved from OpenBSD Manual Pages: https://man.openbsd.org/OpenBSD-7.1/bzero.3</w:t>
              </w:r>
            </w:p>
            <w:p w14:paraId="32758BAC" w14:textId="77777777" w:rsidR="00CA66B3" w:rsidRDefault="00CA66B3" w:rsidP="00CA66B3">
              <w:pPr>
                <w:pStyle w:val="Bibliography"/>
                <w:ind w:left="720" w:hanging="720"/>
                <w:rPr>
                  <w:noProof/>
                </w:rPr>
              </w:pPr>
              <w:r>
                <w:rPr>
                  <w:noProof/>
                </w:rPr>
                <w:t xml:space="preserve">Ousterhout, J. (2018). </w:t>
              </w:r>
              <w:r>
                <w:rPr>
                  <w:i/>
                  <w:iCs/>
                  <w:noProof/>
                </w:rPr>
                <w:t>A philosophy of software design.</w:t>
              </w:r>
              <w:r>
                <w:rPr>
                  <w:noProof/>
                </w:rPr>
                <w:t xml:space="preserve"> Yaknyam Press.</w:t>
              </w:r>
            </w:p>
            <w:p w14:paraId="627C1A87" w14:textId="77777777" w:rsidR="00CA66B3" w:rsidRDefault="00CA66B3" w:rsidP="00CA66B3">
              <w:pPr>
                <w:pStyle w:val="Bibliography"/>
                <w:ind w:left="720" w:hanging="720"/>
                <w:rPr>
                  <w:noProof/>
                </w:rPr>
              </w:pPr>
              <w:r>
                <w:rPr>
                  <w:noProof/>
                </w:rPr>
                <w:t xml:space="preserve">Parnas, D. L. (1972). On the criteria to be used in decomposing systems into modules. </w:t>
              </w:r>
              <w:r>
                <w:rPr>
                  <w:i/>
                  <w:iCs/>
                  <w:noProof/>
                </w:rPr>
                <w:t>Communications of the ACM</w:t>
              </w:r>
              <w:r>
                <w:rPr>
                  <w:noProof/>
                </w:rPr>
                <w:t>, pp. 15(12) 1053-1058.</w:t>
              </w:r>
            </w:p>
            <w:p w14:paraId="4E128D1A" w14:textId="77777777" w:rsidR="00CA66B3" w:rsidRDefault="00CA66B3" w:rsidP="00CA66B3">
              <w:pPr>
                <w:pStyle w:val="Bibliography"/>
                <w:ind w:left="720" w:hanging="720"/>
                <w:rPr>
                  <w:noProof/>
                </w:rPr>
              </w:pPr>
              <w:r>
                <w:rPr>
                  <w:noProof/>
                </w:rPr>
                <w:t xml:space="preserve">Parr, T. (2013). </w:t>
              </w:r>
              <w:r>
                <w:rPr>
                  <w:i/>
                  <w:iCs/>
                  <w:noProof/>
                </w:rPr>
                <w:t>The Definitive ANTLR 4 Reference.</w:t>
              </w:r>
              <w:r>
                <w:rPr>
                  <w:noProof/>
                </w:rPr>
                <w:t xml:space="preserve"> Pragmatic Bookshelf.</w:t>
              </w:r>
            </w:p>
            <w:p w14:paraId="38BBF30A" w14:textId="77777777" w:rsidR="00CA66B3" w:rsidRDefault="00CA66B3" w:rsidP="00CA66B3">
              <w:pPr>
                <w:pStyle w:val="Bibliography"/>
                <w:ind w:left="720" w:hanging="720"/>
                <w:rPr>
                  <w:noProof/>
                </w:rPr>
              </w:pPr>
              <w:r>
                <w:rPr>
                  <w:noProof/>
                </w:rPr>
                <w:lastRenderedPageBreak/>
                <w:t xml:space="preserve">Peyton Jones, S. (2003). </w:t>
              </w:r>
              <w:r>
                <w:rPr>
                  <w:i/>
                  <w:iCs/>
                  <w:noProof/>
                </w:rPr>
                <w:t>Haskell 98 language and libraries: The revised report.</w:t>
              </w:r>
              <w:r>
                <w:rPr>
                  <w:noProof/>
                </w:rPr>
                <w:t xml:space="preserve"> Cambridge University Press.</w:t>
              </w:r>
            </w:p>
            <w:p w14:paraId="1D67A33F" w14:textId="77777777" w:rsidR="00CA66B3" w:rsidRDefault="00CA66B3" w:rsidP="00CA66B3">
              <w:pPr>
                <w:pStyle w:val="Bibliography"/>
                <w:ind w:left="720" w:hanging="720"/>
                <w:rPr>
                  <w:noProof/>
                </w:rPr>
              </w:pPr>
              <w:r>
                <w:rPr>
                  <w:noProof/>
                </w:rPr>
                <w:t xml:space="preserve">Pierce, B. C. (2002). </w:t>
              </w:r>
              <w:r>
                <w:rPr>
                  <w:i/>
                  <w:iCs/>
                  <w:noProof/>
                </w:rPr>
                <w:t>Types and programming languages.</w:t>
              </w:r>
              <w:r>
                <w:rPr>
                  <w:noProof/>
                </w:rPr>
                <w:t xml:space="preserve"> MIT Press.</w:t>
              </w:r>
            </w:p>
            <w:p w14:paraId="2BEE6ED8" w14:textId="77777777" w:rsidR="00CA66B3" w:rsidRDefault="00CA66B3" w:rsidP="00CA66B3">
              <w:pPr>
                <w:pStyle w:val="Bibliography"/>
                <w:ind w:left="720" w:hanging="720"/>
                <w:rPr>
                  <w:noProof/>
                </w:rPr>
              </w:pPr>
              <w:r>
                <w:rPr>
                  <w:noProof/>
                </w:rPr>
                <w:t xml:space="preserve">Pike, R. C. (2012). </w:t>
              </w:r>
              <w:r>
                <w:rPr>
                  <w:i/>
                  <w:iCs/>
                  <w:noProof/>
                </w:rPr>
                <w:t>Go concurrency patterns: Pipeline or concurrency?</w:t>
              </w:r>
              <w:r>
                <w:rPr>
                  <w:noProof/>
                </w:rPr>
                <w:t xml:space="preserve"> Retrieved from Google I/O talk.: https://go.dev/talks/2012/concurrency</w:t>
              </w:r>
            </w:p>
            <w:p w14:paraId="751F2ED4" w14:textId="77777777" w:rsidR="00CA66B3" w:rsidRDefault="00CA66B3" w:rsidP="00CA66B3">
              <w:pPr>
                <w:pStyle w:val="Bibliography"/>
                <w:ind w:left="720" w:hanging="720"/>
                <w:rPr>
                  <w:noProof/>
                </w:rPr>
              </w:pPr>
              <w:r>
                <w:rPr>
                  <w:noProof/>
                </w:rPr>
                <w:t xml:space="preserve">Preston-Werner, T. (n.d.). </w:t>
              </w:r>
              <w:r>
                <w:rPr>
                  <w:i/>
                  <w:iCs/>
                  <w:noProof/>
                </w:rPr>
                <w:t>Semantic Versioning 2.0.0.</w:t>
              </w:r>
              <w:r>
                <w:rPr>
                  <w:noProof/>
                </w:rPr>
                <w:t xml:space="preserve"> Retrieved from Semantic Versioning: https://semver.org</w:t>
              </w:r>
            </w:p>
            <w:p w14:paraId="48547D77" w14:textId="77777777" w:rsidR="00CA66B3" w:rsidRDefault="00CA66B3" w:rsidP="00CA66B3">
              <w:pPr>
                <w:pStyle w:val="Bibliography"/>
                <w:ind w:left="720" w:hanging="720"/>
                <w:rPr>
                  <w:noProof/>
                </w:rPr>
              </w:pPr>
              <w:r>
                <w:rPr>
                  <w:noProof/>
                </w:rPr>
                <w:t xml:space="preserve">Qi, Q. (2024, April 30). An Empirical Study on Downstream Dependency Package Groups in Software Packaging Ecosystems. (S. Hussain, Ed.) </w:t>
              </w:r>
              <w:r>
                <w:rPr>
                  <w:i/>
                  <w:iCs/>
                  <w:noProof/>
                </w:rPr>
                <w:t>IET Research Journal</w:t>
              </w:r>
              <w:r>
                <w:rPr>
                  <w:noProof/>
                </w:rPr>
                <w:t>.</w:t>
              </w:r>
            </w:p>
            <w:p w14:paraId="6C5E2135" w14:textId="77777777" w:rsidR="00CA66B3" w:rsidRDefault="00CA66B3" w:rsidP="00CA66B3">
              <w:pPr>
                <w:pStyle w:val="Bibliography"/>
                <w:ind w:left="720" w:hanging="720"/>
                <w:rPr>
                  <w:noProof/>
                </w:rPr>
              </w:pPr>
              <w:r>
                <w:rPr>
                  <w:noProof/>
                </w:rPr>
                <w:t xml:space="preserve">Ray, B., &amp; Kumar, A. (2007). An overview of dataflow programming paradigms. </w:t>
              </w:r>
              <w:r>
                <w:rPr>
                  <w:i/>
                  <w:iCs/>
                  <w:noProof/>
                </w:rPr>
                <w:t>International Journal of Software Engineering and Knowledge Engineering, 17</w:t>
              </w:r>
              <w:r>
                <w:rPr>
                  <w:noProof/>
                </w:rPr>
                <w:t>(6), 775-803.</w:t>
              </w:r>
            </w:p>
            <w:p w14:paraId="722CEC6E" w14:textId="77777777" w:rsidR="00CA66B3" w:rsidRDefault="00CA66B3" w:rsidP="00CA66B3">
              <w:pPr>
                <w:pStyle w:val="Bibliography"/>
                <w:ind w:left="720" w:hanging="720"/>
                <w:rPr>
                  <w:noProof/>
                </w:rPr>
              </w:pPr>
              <w:r>
                <w:rPr>
                  <w:noProof/>
                </w:rPr>
                <w:t xml:space="preserve">Rust Project. (n.d.). </w:t>
              </w:r>
              <w:r>
                <w:rPr>
                  <w:i/>
                  <w:iCs/>
                  <w:noProof/>
                </w:rPr>
                <w:t>References and borrowing. In The Rust Programming Language.</w:t>
              </w:r>
              <w:r>
                <w:rPr>
                  <w:noProof/>
                </w:rPr>
                <w:t xml:space="preserve"> Retrieved from Rust Documentation: https://doc.rust-lang.org/book/ch04-02-references-and-borrowing.html</w:t>
              </w:r>
            </w:p>
            <w:p w14:paraId="407733AB" w14:textId="77777777" w:rsidR="00CA66B3" w:rsidRDefault="00CA66B3" w:rsidP="00CA66B3">
              <w:pPr>
                <w:pStyle w:val="Bibliography"/>
                <w:ind w:left="720" w:hanging="720"/>
                <w:rPr>
                  <w:noProof/>
                </w:rPr>
              </w:pPr>
              <w:r>
                <w:rPr>
                  <w:noProof/>
                </w:rPr>
                <w:t xml:space="preserve">Rust Project. (n.d.). </w:t>
              </w:r>
              <w:r>
                <w:rPr>
                  <w:i/>
                  <w:iCs/>
                  <w:noProof/>
                </w:rPr>
                <w:t>What is ownership? In The Rust Programming Language.</w:t>
              </w:r>
              <w:r>
                <w:rPr>
                  <w:noProof/>
                </w:rPr>
                <w:t xml:space="preserve"> Retrieved from Rust Documentation: https://doc.rust-lang.org/stable/book/ch04-01-what-is-ownership.html?utm_source=chatgpt.com</w:t>
              </w:r>
            </w:p>
            <w:p w14:paraId="3805FCC4" w14:textId="77777777" w:rsidR="00CA66B3" w:rsidRDefault="00CA66B3" w:rsidP="00CA66B3">
              <w:pPr>
                <w:pStyle w:val="Bibliography"/>
                <w:ind w:left="720" w:hanging="720"/>
                <w:rPr>
                  <w:noProof/>
                </w:rPr>
              </w:pPr>
              <w:r>
                <w:rPr>
                  <w:noProof/>
                </w:rPr>
                <w:lastRenderedPageBreak/>
                <w:t xml:space="preserve">Saltzer, J. H., &amp; Kaashoek, M. F. (2009). </w:t>
              </w:r>
              <w:r>
                <w:rPr>
                  <w:i/>
                  <w:iCs/>
                  <w:noProof/>
                </w:rPr>
                <w:t>Principles of Computer System Design: An Introduction.</w:t>
              </w:r>
              <w:r>
                <w:rPr>
                  <w:noProof/>
                </w:rPr>
                <w:t xml:space="preserve"> MIT Press.</w:t>
              </w:r>
            </w:p>
            <w:p w14:paraId="58BEB648" w14:textId="77777777" w:rsidR="00CA66B3" w:rsidRDefault="00CA66B3" w:rsidP="00CA66B3">
              <w:pPr>
                <w:pStyle w:val="Bibliography"/>
                <w:ind w:left="720" w:hanging="720"/>
                <w:rPr>
                  <w:noProof/>
                </w:rPr>
              </w:pPr>
              <w:r>
                <w:rPr>
                  <w:noProof/>
                </w:rPr>
                <w:t xml:space="preserve">Saltzer, J. H., &amp; Schroeder, M. D. (1975). The protection of information in computer systems. </w:t>
              </w:r>
              <w:r>
                <w:rPr>
                  <w:i/>
                  <w:iCs/>
                  <w:noProof/>
                </w:rPr>
                <w:t>Proceedings of the IEEE.</w:t>
              </w:r>
              <w:r>
                <w:rPr>
                  <w:noProof/>
                </w:rPr>
                <w:t xml:space="preserve"> </w:t>
              </w:r>
              <w:r>
                <w:rPr>
                  <w:i/>
                  <w:iCs/>
                  <w:noProof/>
                </w:rPr>
                <w:t>63(9)</w:t>
              </w:r>
              <w:r>
                <w:rPr>
                  <w:noProof/>
                </w:rPr>
                <w:t>, pp. 1278-1308. IEEE.</w:t>
              </w:r>
            </w:p>
            <w:p w14:paraId="2763C226" w14:textId="77777777" w:rsidR="00CA66B3" w:rsidRDefault="00CA66B3" w:rsidP="00CA66B3">
              <w:pPr>
                <w:pStyle w:val="Bibliography"/>
                <w:ind w:left="720" w:hanging="720"/>
                <w:rPr>
                  <w:noProof/>
                </w:rPr>
              </w:pPr>
              <w:r>
                <w:rPr>
                  <w:noProof/>
                </w:rPr>
                <w:t xml:space="preserve">Schneider, F. B. (2000). Enforceable security policies. </w:t>
              </w:r>
              <w:r>
                <w:rPr>
                  <w:i/>
                  <w:iCs/>
                  <w:noProof/>
                </w:rPr>
                <w:t>ACM Transactions on Information and System Security.</w:t>
              </w:r>
              <w:r>
                <w:rPr>
                  <w:noProof/>
                </w:rPr>
                <w:t xml:space="preserve"> </w:t>
              </w:r>
              <w:r>
                <w:rPr>
                  <w:i/>
                  <w:iCs/>
                  <w:noProof/>
                </w:rPr>
                <w:t>3(1)</w:t>
              </w:r>
              <w:r>
                <w:rPr>
                  <w:noProof/>
                </w:rPr>
                <w:t>, pp. 30-50. Association of Computing Machinery.</w:t>
              </w:r>
            </w:p>
            <w:p w14:paraId="391BE50D" w14:textId="77777777" w:rsidR="00CA66B3" w:rsidRDefault="00CA66B3" w:rsidP="00CA66B3">
              <w:pPr>
                <w:pStyle w:val="Bibliography"/>
                <w:ind w:left="720" w:hanging="720"/>
                <w:rPr>
                  <w:noProof/>
                </w:rPr>
              </w:pPr>
              <w:r>
                <w:rPr>
                  <w:noProof/>
                </w:rPr>
                <w:t xml:space="preserve">Scott, M. L. (2016). </w:t>
              </w:r>
              <w:r>
                <w:rPr>
                  <w:i/>
                  <w:iCs/>
                  <w:noProof/>
                </w:rPr>
                <w:t>In Programming Language Pragmatics.</w:t>
              </w:r>
              <w:r>
                <w:rPr>
                  <w:noProof/>
                </w:rPr>
                <w:t xml:space="preserve"> Morgan Kaufmann.</w:t>
              </w:r>
            </w:p>
            <w:p w14:paraId="7E2EF4DE" w14:textId="77777777" w:rsidR="00CA66B3" w:rsidRDefault="00CA66B3" w:rsidP="00CA66B3">
              <w:pPr>
                <w:pStyle w:val="Bibliography"/>
                <w:ind w:left="720" w:hanging="720"/>
                <w:rPr>
                  <w:noProof/>
                </w:rPr>
              </w:pPr>
              <w:r>
                <w:rPr>
                  <w:noProof/>
                </w:rPr>
                <w:t xml:space="preserve">SEI CERT. (2025, 08 31). </w:t>
              </w:r>
              <w:r>
                <w:rPr>
                  <w:i/>
                  <w:iCs/>
                  <w:noProof/>
                </w:rPr>
                <w:t>MEM03-C. Clear sensitive information stored in reusable resources.</w:t>
              </w:r>
              <w:r>
                <w:rPr>
                  <w:noProof/>
                </w:rPr>
                <w:t xml:space="preserve"> Retrieved from wiki.sei.cmu.edu: https://wiki.sei.cmu.edu/confluence/display/c/MEM03-C.%2BClear%2Bsensitive%2Binformation%2Bstored%2Bin%2Breusable%2Bresources</w:t>
              </w:r>
            </w:p>
            <w:p w14:paraId="6A74DDFC" w14:textId="77777777" w:rsidR="00CA66B3" w:rsidRDefault="00CA66B3" w:rsidP="00CA66B3">
              <w:pPr>
                <w:pStyle w:val="Bibliography"/>
                <w:ind w:left="720" w:hanging="720"/>
                <w:rPr>
                  <w:noProof/>
                </w:rPr>
              </w:pPr>
              <w:r>
                <w:rPr>
                  <w:noProof/>
                </w:rPr>
                <w:t xml:space="preserve">Skeen, D. (1983). </w:t>
              </w:r>
              <w:r>
                <w:rPr>
                  <w:i/>
                  <w:iCs/>
                  <w:noProof/>
                </w:rPr>
                <w:t>A quorum-based commit protocol.</w:t>
              </w:r>
              <w:r>
                <w:rPr>
                  <w:noProof/>
                </w:rPr>
                <w:t xml:space="preserve"> Berkeley: University of California.</w:t>
              </w:r>
            </w:p>
            <w:p w14:paraId="2074F79F" w14:textId="77777777" w:rsidR="00CA66B3" w:rsidRDefault="00CA66B3" w:rsidP="00CA66B3">
              <w:pPr>
                <w:pStyle w:val="Bibliography"/>
                <w:ind w:left="720" w:hanging="720"/>
                <w:rPr>
                  <w:noProof/>
                </w:rPr>
              </w:pPr>
              <w:r>
                <w:rPr>
                  <w:noProof/>
                </w:rPr>
                <w:t xml:space="preserve">Stroustrup, B. (2003). </w:t>
              </w:r>
              <w:r>
                <w:rPr>
                  <w:i/>
                  <w:iCs/>
                  <w:noProof/>
                </w:rPr>
                <w:t>The C++ Programming Language (4th ed.).</w:t>
              </w:r>
              <w:r>
                <w:rPr>
                  <w:noProof/>
                </w:rPr>
                <w:t xml:space="preserve"> Pearson Deutschland GmbH.</w:t>
              </w:r>
            </w:p>
            <w:p w14:paraId="424C57E4" w14:textId="77777777" w:rsidR="00CA66B3" w:rsidRDefault="00CA66B3" w:rsidP="00CA66B3">
              <w:pPr>
                <w:pStyle w:val="Bibliography"/>
                <w:ind w:left="720" w:hanging="720"/>
                <w:rPr>
                  <w:noProof/>
                </w:rPr>
              </w:pPr>
              <w:r>
                <w:rPr>
                  <w:noProof/>
                </w:rPr>
                <w:t xml:space="preserve">Syverson, P. (1994). A taxonomy of replay attacks. </w:t>
              </w:r>
              <w:r>
                <w:rPr>
                  <w:i/>
                  <w:iCs/>
                  <w:noProof/>
                </w:rPr>
                <w:t>Computer Security Foundations Workshop VII.</w:t>
              </w:r>
              <w:r>
                <w:rPr>
                  <w:noProof/>
                </w:rPr>
                <w:t xml:space="preserve"> IEEE.</w:t>
              </w:r>
            </w:p>
            <w:p w14:paraId="05D4AA76" w14:textId="77777777" w:rsidR="00CA66B3" w:rsidRDefault="00CA66B3" w:rsidP="00CA66B3">
              <w:pPr>
                <w:pStyle w:val="Bibliography"/>
                <w:ind w:left="720" w:hanging="720"/>
                <w:rPr>
                  <w:noProof/>
                </w:rPr>
              </w:pPr>
              <w:r>
                <w:rPr>
                  <w:noProof/>
                </w:rPr>
                <w:lastRenderedPageBreak/>
                <w:t xml:space="preserve">Tofte, M., &amp; Talpin, J. P. (1997). Region-based memory management. </w:t>
              </w:r>
              <w:r>
                <w:rPr>
                  <w:i/>
                  <w:iCs/>
                  <w:noProof/>
                </w:rPr>
                <w:t>Information and Computation</w:t>
              </w:r>
              <w:r>
                <w:rPr>
                  <w:noProof/>
                </w:rPr>
                <w:t>, pp. 132(2), 109–176.</w:t>
              </w:r>
            </w:p>
            <w:p w14:paraId="4A9C222B" w14:textId="77777777" w:rsidR="00CA66B3" w:rsidRDefault="00CA66B3" w:rsidP="00CA66B3">
              <w:pPr>
                <w:pStyle w:val="Bibliography"/>
                <w:ind w:left="720" w:hanging="720"/>
                <w:rPr>
                  <w:noProof/>
                </w:rPr>
              </w:pPr>
              <w:r>
                <w:rPr>
                  <w:noProof/>
                </w:rPr>
                <w:t xml:space="preserve">Weiskamp, K., Heiny, L., &amp; Flamig, B. (1991). </w:t>
              </w:r>
              <w:r>
                <w:rPr>
                  <w:i/>
                  <w:iCs/>
                  <w:noProof/>
                </w:rPr>
                <w:t>Object-Oriented Programming with Turbo C++.</w:t>
              </w:r>
              <w:r>
                <w:rPr>
                  <w:noProof/>
                </w:rPr>
                <w:t xml:space="preserve"> Wiley.</w:t>
              </w:r>
            </w:p>
            <w:p w14:paraId="62D7B964" w14:textId="77777777" w:rsidR="00CA66B3" w:rsidRDefault="00CA66B3" w:rsidP="00CA66B3">
              <w:pPr>
                <w:pStyle w:val="Bibliography"/>
                <w:ind w:left="720" w:hanging="720"/>
                <w:rPr>
                  <w:noProof/>
                </w:rPr>
              </w:pPr>
              <w:r>
                <w:rPr>
                  <w:noProof/>
                </w:rPr>
                <w:t>Welsh, M., Culler, D., &amp; Brewer, E. (2001). SEDA: An architecture for well</w:t>
              </w:r>
              <w:r>
                <w:rPr>
                  <w:noProof/>
                </w:rPr>
                <w:noBreakHyphen/>
                <w:t xml:space="preserve">conditioned, scalable Internet services. </w:t>
              </w:r>
              <w:r>
                <w:rPr>
                  <w:i/>
                  <w:iCs/>
                  <w:noProof/>
                </w:rPr>
                <w:t>Eighth ACM Symposium on Operating Systems Principles.</w:t>
              </w:r>
              <w:r>
                <w:rPr>
                  <w:noProof/>
                </w:rPr>
                <w:t xml:space="preserve"> </w:t>
              </w:r>
              <w:r>
                <w:rPr>
                  <w:i/>
                  <w:iCs/>
                  <w:noProof/>
                </w:rPr>
                <w:t>4(7)</w:t>
              </w:r>
              <w:r>
                <w:rPr>
                  <w:noProof/>
                </w:rPr>
                <w:t>, pp. 44-51. University of California at Berkeley.</w:t>
              </w:r>
            </w:p>
            <w:p w14:paraId="08F00F24" w14:textId="77777777" w:rsidR="00CA66B3" w:rsidRDefault="00CA66B3" w:rsidP="00CA66B3">
              <w:pPr>
                <w:pStyle w:val="Bibliography"/>
                <w:ind w:left="720" w:hanging="720"/>
                <w:rPr>
                  <w:noProof/>
                </w:rPr>
              </w:pPr>
              <w:r>
                <w:rPr>
                  <w:noProof/>
                </w:rPr>
                <w:t>Yusupbekov, H., &amp; Mamatov, A. (2016). Event</w:t>
              </w:r>
              <w:r>
                <w:rPr>
                  <w:noProof/>
                </w:rPr>
                <w:noBreakHyphen/>
                <w:t xml:space="preserve">driven programming as a way to unify control statements. </w:t>
              </w:r>
              <w:r>
                <w:rPr>
                  <w:i/>
                  <w:iCs/>
                  <w:noProof/>
                </w:rPr>
                <w:t>International Journal of Open Information Technologies, 4</w:t>
              </w:r>
              <w:r>
                <w:rPr>
                  <w:noProof/>
                </w:rPr>
                <w:t>(7), 44-51.</w:t>
              </w:r>
            </w:p>
            <w:p w14:paraId="7C819B6F" w14:textId="77777777" w:rsidR="00CA66B3" w:rsidRDefault="00CA66B3" w:rsidP="00CA66B3">
              <w:pPr>
                <w:pStyle w:val="Bibliography"/>
                <w:ind w:left="720" w:hanging="720"/>
                <w:rPr>
                  <w:noProof/>
                </w:rPr>
              </w:pPr>
              <w:r>
                <w:rPr>
                  <w:noProof/>
                </w:rPr>
                <w:t xml:space="preserve">Zaharia, M., Mosharaf, C., Das, T., Ankur, D., Ma, J., McCauley, M., . . . Stoica, I. (2012). </w:t>
              </w:r>
              <w:r>
                <w:rPr>
                  <w:i/>
                  <w:iCs/>
                  <w:noProof/>
                </w:rPr>
                <w:t>Resilient Distributed Datasets: A Fault-Tolerant Abstraction for In-Memory Cluster Computing.</w:t>
              </w:r>
              <w:r>
                <w:rPr>
                  <w:noProof/>
                </w:rPr>
                <w:t xml:space="preserve"> University of California, Berkeley.</w:t>
              </w:r>
            </w:p>
            <w:p w14:paraId="233F12F1" w14:textId="40C6F784" w:rsidR="00A2221E" w:rsidRDefault="00A2221E" w:rsidP="00CA66B3">
              <w:r>
                <w:rPr>
                  <w:b/>
                  <w:bCs/>
                  <w:noProof/>
                </w:rPr>
                <w:fldChar w:fldCharType="end"/>
              </w:r>
            </w:p>
          </w:sdtContent>
        </w:sdt>
      </w:sdtContent>
    </w:sdt>
    <w:p w14:paraId="1384E6D5" w14:textId="77777777" w:rsidR="00A2221E" w:rsidRPr="00A2221E" w:rsidRDefault="00A2221E" w:rsidP="003B197B"/>
    <w:p w14:paraId="225D9B0F" w14:textId="77777777" w:rsidR="00CB76B2" w:rsidRPr="00A2221E" w:rsidRDefault="00CB76B2" w:rsidP="003B197B"/>
    <w:sectPr w:rsidR="00CB76B2" w:rsidRPr="00A2221E" w:rsidSect="001E669B">
      <w:headerReference w:type="even" r:id="rId32"/>
      <w:headerReference w:type="default" r:id="rId33"/>
      <w:footerReference w:type="default" r:id="rId34"/>
      <w:foot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138622" w14:textId="77777777" w:rsidR="001D335A" w:rsidRDefault="001D335A" w:rsidP="003B197B">
      <w:r>
        <w:separator/>
      </w:r>
    </w:p>
  </w:endnote>
  <w:endnote w:type="continuationSeparator" w:id="0">
    <w:p w14:paraId="05368AE2" w14:textId="77777777" w:rsidR="001D335A" w:rsidRDefault="001D335A" w:rsidP="003B1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embedRegular r:id="rId1" w:subsetted="1" w:fontKey="{444C2BEE-A577-A246-A066-C1309483C6F1}"/>
  </w:font>
  <w:font w:name="Courier New">
    <w:panose1 w:val="02070309020205020404"/>
    <w:charset w:val="00"/>
    <w:family w:val="modern"/>
    <w:pitch w:val="fixed"/>
    <w:sig w:usb0="E0002AFF" w:usb1="C0007843" w:usb2="00000009" w:usb3="00000000" w:csb0="000001FF" w:csb1="00000000"/>
    <w:embedRegular r:id="rId2" w:fontKey="{CBD87BCC-3E94-B449-8208-D1D3A0283FD0}"/>
    <w:embedBold r:id="rId3" w:fontKey="{302DE0ED-CA5F-CD4E-B199-15DBF97947C6}"/>
    <w:embedItalic r:id="rId4" w:fontKey="{E73EE7A0-600A-5C4A-AD53-1BDD16D7EC2E}"/>
    <w:embedBoldItalic r:id="rId5" w:fontKey="{7891E9CC-8F00-3B4F-ADDE-CEFA283B7489}"/>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embedRegular r:id="rId6" w:fontKey="{D5BB6B60-08B5-3E45-9BEB-2622BAFFD7E0}"/>
    <w:embedBold r:id="rId7" w:fontKey="{A57FF045-81AC-1C40-8FE3-7095106DB1C8}"/>
    <w:embedItalic r:id="rId8" w:fontKey="{7F937AF0-6609-EB4A-8B4A-457E239E9534}"/>
    <w:embedBoldItalic r:id="rId9" w:fontKey="{ACC73270-4E36-8045-AAA8-DECB918EEACD}"/>
  </w:font>
  <w:font w:name="Aptos">
    <w:panose1 w:val="020B0004020202020204"/>
    <w:charset w:val="00"/>
    <w:family w:val="swiss"/>
    <w:pitch w:val="variable"/>
    <w:sig w:usb0="20000287" w:usb1="00000003" w:usb2="00000000" w:usb3="00000000" w:csb0="0000019F" w:csb1="00000000"/>
    <w:embedRegular r:id="rId10" w:fontKey="{20B8AD41-BB0E-C544-9286-111B38B07B5B}"/>
    <w:embedBold r:id="rId11" w:fontKey="{1FB5FBB6-98C3-5A46-82D2-4A935773AD32}"/>
    <w:embedItalic r:id="rId12" w:fontKey="{A92C3988-8280-0E44-A2AB-7BCB10A4CFC7}"/>
    <w:embedBoldItalic r:id="rId13" w:fontKey="{3F703959-466A-0E45-AA33-B50B05A7F7D5}"/>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embedRegular r:id="rId14" w:fontKey="{A7A8C4C6-1477-9D45-A385-E4D5C18CFC87}"/>
    <w:embedItalic r:id="rId15" w:fontKey="{7644B226-9AA3-B74B-9D7D-91AA6A271EF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60B21" w14:paraId="06D93AA1" w14:textId="77777777" w:rsidTr="00D80688">
      <w:tc>
        <w:tcPr>
          <w:tcW w:w="9350" w:type="dxa"/>
        </w:tcPr>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29"/>
            <w:gridCol w:w="5995"/>
          </w:tblGrid>
          <w:tr w:rsidR="00D80688" w14:paraId="1C567784" w14:textId="77777777" w:rsidTr="00767224">
            <w:trPr>
              <w:trHeight w:val="533"/>
            </w:trPr>
            <w:tc>
              <w:tcPr>
                <w:tcW w:w="3129" w:type="dxa"/>
              </w:tcPr>
              <w:p w14:paraId="60A6CFD5" w14:textId="73AE2D32" w:rsidR="00D80688" w:rsidRDefault="00D80688" w:rsidP="00767224">
                <w:pPr>
                  <w:pStyle w:val="Footer"/>
                  <w:ind w:firstLine="0"/>
                  <w:jc w:val="both"/>
                </w:pPr>
                <w:r>
                  <w:t xml:space="preserve">Revision </w:t>
                </w:r>
                <w:fldSimple w:instr=" DOCPROPERTY &quot;Version&quot;  \* MERGEFORMAT ">
                  <w:r>
                    <w:t>0.0</w:t>
                  </w:r>
                </w:fldSimple>
                <w:r>
                  <w:t>.</w:t>
                </w:r>
                <w:fldSimple w:instr=" REVNUM  \* MERGEFORMAT ">
                  <w:r w:rsidR="00854669">
                    <w:rPr>
                      <w:noProof/>
                    </w:rPr>
                    <w:t>503</w:t>
                  </w:r>
                </w:fldSimple>
                <w:r>
                  <w:t xml:space="preserve"> (</w:t>
                </w:r>
                <w:fldSimple w:instr=" PRINTDATE  \* MERGEFORMAT ">
                  <w:r>
                    <w:rPr>
                      <w:noProof/>
                    </w:rPr>
                    <w:t>9/18/25 11:54:00 PM</w:t>
                  </w:r>
                </w:fldSimple>
                <w:r>
                  <w:t>)</w:t>
                </w:r>
              </w:p>
            </w:tc>
            <w:tc>
              <w:tcPr>
                <w:tcW w:w="5995" w:type="dxa"/>
              </w:tcPr>
              <w:p w14:paraId="7A800541" w14:textId="77777777" w:rsidR="00D80688" w:rsidRDefault="00D80688" w:rsidP="00767224">
                <w:pPr>
                  <w:pStyle w:val="Footer"/>
                  <w:jc w:val="right"/>
                </w:pPr>
                <w:r w:rsidRPr="001E669B">
                  <w:t xml:space="preserve">© 2025 Asymmetric Effort, LLC.  </w:t>
                </w:r>
                <w:hyperlink r:id="rId1" w:history="1">
                  <w:r w:rsidRPr="008248B9">
                    <w:rPr>
                      <w:rStyle w:val="Hyperlink"/>
                    </w:rPr>
                    <w:t>scaldwell@asymmetric-effort.com</w:t>
                  </w:r>
                </w:hyperlink>
              </w:p>
            </w:tc>
          </w:tr>
        </w:tbl>
        <w:p w14:paraId="34178F17" w14:textId="26D32962" w:rsidR="00460B21" w:rsidRDefault="00460B21" w:rsidP="003B197B">
          <w:pPr>
            <w:pStyle w:val="Footer"/>
          </w:pPr>
        </w:p>
      </w:tc>
    </w:tr>
  </w:tbl>
  <w:p w14:paraId="2C63EA41" w14:textId="346FDF6A" w:rsidR="00F37D49" w:rsidRPr="001E669B" w:rsidRDefault="00F37D49" w:rsidP="003B19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6B2CA" w14:textId="4F892159" w:rsidR="009E7FF1" w:rsidRDefault="00EE24AF" w:rsidP="003B197B">
    <w:pPr>
      <w:pStyle w:val="Footer"/>
    </w:pPr>
    <w:fldSimple w:instr=" PRINTDATE  \* MERGEFORMAT ">
      <w:r>
        <w:rPr>
          <w:noProof/>
        </w:rPr>
        <w:t>9/18/25 11:54:00 PM</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4390D6" w14:textId="77777777" w:rsidR="001D335A" w:rsidRDefault="001D335A" w:rsidP="003B197B">
      <w:r>
        <w:separator/>
      </w:r>
    </w:p>
  </w:footnote>
  <w:footnote w:type="continuationSeparator" w:id="0">
    <w:p w14:paraId="56BEC253" w14:textId="77777777" w:rsidR="001D335A" w:rsidRDefault="001D335A" w:rsidP="003B197B">
      <w:r>
        <w:continuationSeparator/>
      </w:r>
    </w:p>
  </w:footnote>
  <w:footnote w:id="1">
    <w:p w14:paraId="6303C972" w14:textId="5F6333D6" w:rsidR="00FD06E3" w:rsidRDefault="00FD06E3" w:rsidP="003B197B">
      <w:pPr>
        <w:pStyle w:val="FootnoteText"/>
      </w:pPr>
      <w:r>
        <w:rPr>
          <w:rStyle w:val="FootnoteReference"/>
        </w:rPr>
        <w:footnoteRef/>
      </w:r>
      <w:r>
        <w:t xml:space="preserve"> This rule only pertains to the declarative pipeline definition. Imperative worker function code may span many packages.</w:t>
      </w:r>
    </w:p>
  </w:footnote>
  <w:footnote w:id="2">
    <w:p w14:paraId="30F4A92A" w14:textId="77777777" w:rsidR="00FD06E3" w:rsidRDefault="00FD06E3" w:rsidP="003B197B">
      <w:pPr>
        <w:pStyle w:val="FootnoteText"/>
      </w:pPr>
      <w:r>
        <w:rPr>
          <w:rStyle w:val="FootnoteReference"/>
        </w:rPr>
        <w:footnoteRef/>
      </w:r>
      <w:r>
        <w:t xml:space="preserve"> This also forces the package (and pipeline segment) as a modular, testable unit for test-driven development of software in the POP model.</w:t>
      </w:r>
    </w:p>
  </w:footnote>
  <w:footnote w:id="3">
    <w:p w14:paraId="09892A66" w14:textId="500350C4" w:rsidR="00FD06E3" w:rsidRDefault="00FD06E3" w:rsidP="003B197B">
      <w:pPr>
        <w:pStyle w:val="FootnoteText"/>
      </w:pPr>
      <w:r>
        <w:rPr>
          <w:rStyle w:val="FootnoteReference"/>
        </w:rPr>
        <w:footnoteRef/>
      </w:r>
      <w:r>
        <w:t xml:space="preserve"> </w:t>
      </w:r>
      <w:r w:rsidR="00DF0B7D">
        <w:t xml:space="preserve"> The</w:t>
      </w:r>
      <w:r>
        <w:t xml:space="preserve"> theory</w:t>
      </w:r>
      <w:r w:rsidR="00DF0B7D">
        <w:t xml:space="preserve"> thus far</w:t>
      </w:r>
      <w:r>
        <w:t xml:space="preserve"> suggests rich metadata should be a constant flow. But practical reality </w:t>
      </w:r>
      <w:r w:rsidR="00DF0B7D">
        <w:t>may require that this rich metadata be disabled for performance. A language implementing POP should weight this consideration and possibly allow the programmer to tune or disable event meta data production, where the compiler can optimize out unnecessary overhead.</w:t>
      </w:r>
    </w:p>
  </w:footnote>
  <w:footnote w:id="4">
    <w:p w14:paraId="225BA804" w14:textId="78D13B33" w:rsidR="003B1797" w:rsidRDefault="003B1797" w:rsidP="003B197B">
      <w:pPr>
        <w:pStyle w:val="FootnoteText"/>
      </w:pPr>
      <w:r>
        <w:rPr>
          <w:rStyle w:val="FootnoteReference"/>
        </w:rPr>
        <w:footnoteRef/>
      </w:r>
      <w:r>
        <w:t xml:space="preserve"> Error&lt;E&gt; is shorthand for Error&lt;Event&lt;T&gt;&gt;.</w:t>
      </w:r>
    </w:p>
  </w:footnote>
  <w:footnote w:id="5">
    <w:p w14:paraId="5672C2CC" w14:textId="3B896549" w:rsidR="00747A2B" w:rsidRDefault="00747A2B" w:rsidP="003B197B">
      <w:pPr>
        <w:pStyle w:val="FootnoteText"/>
      </w:pPr>
      <w:r>
        <w:rPr>
          <w:rStyle w:val="FootnoteReference"/>
        </w:rPr>
        <w:footnoteRef/>
      </w:r>
      <w:r>
        <w:t xml:space="preserve"> The security practitioner may use these complex rules, for example, to exclude unpatched and vulnerable package versions.</w:t>
      </w:r>
    </w:p>
  </w:footnote>
  <w:footnote w:id="6">
    <w:p w14:paraId="027E407F" w14:textId="77777777" w:rsidR="00566C21" w:rsidRDefault="00566C21" w:rsidP="003B197B">
      <w:pPr>
        <w:pStyle w:val="FootnoteText"/>
      </w:pPr>
      <w:r>
        <w:rPr>
          <w:rStyle w:val="FootnoteReference"/>
        </w:rPr>
        <w:footnoteRef/>
      </w:r>
      <w:r>
        <w:t xml:space="preserve"> Author’s note: The language is more than an acronym. Its name borrows from the name of the only person who listened to my ideas in 1992, including the idea for what became POP and AMI.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61549644"/>
      <w:docPartObj>
        <w:docPartGallery w:val="Page Numbers (Top of Page)"/>
        <w:docPartUnique/>
      </w:docPartObj>
    </w:sdtPr>
    <w:sdtContent>
      <w:p w14:paraId="3ADE75DA" w14:textId="7C1E3BEA" w:rsidR="00F37D49" w:rsidRDefault="00F37D49" w:rsidP="003B197B">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77EFA405" w14:textId="77777777" w:rsidR="00F37D49" w:rsidRDefault="00F37D49" w:rsidP="003B19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5"/>
      <w:gridCol w:w="3595"/>
    </w:tblGrid>
    <w:tr w:rsidR="00F37D49" w14:paraId="52D284D3" w14:textId="77777777" w:rsidTr="00F37D49">
      <w:tc>
        <w:tcPr>
          <w:tcW w:w="5755" w:type="dxa"/>
        </w:tcPr>
        <w:p w14:paraId="0CE811D8" w14:textId="36F362D9" w:rsidR="00540F1A" w:rsidRPr="001E669B" w:rsidRDefault="00540F1A" w:rsidP="003B197B">
          <w:pPr>
            <w:pStyle w:val="Header"/>
          </w:pPr>
          <w:r w:rsidRPr="001E669B">
            <w:t xml:space="preserve">AMI: </w:t>
          </w:r>
          <w:r w:rsidR="00B00019">
            <w:t>Pipeline-Oriented</w:t>
          </w:r>
          <w:r w:rsidRPr="001E669B">
            <w:t xml:space="preserve"> Language </w:t>
          </w:r>
        </w:p>
      </w:tc>
      <w:tc>
        <w:tcPr>
          <w:tcW w:w="3595" w:type="dxa"/>
        </w:tcPr>
        <w:sdt>
          <w:sdtPr>
            <w:rPr>
              <w:rStyle w:val="PageNumber"/>
            </w:rPr>
            <w:id w:val="-76833926"/>
            <w:docPartObj>
              <w:docPartGallery w:val="Page Numbers (Top of Page)"/>
              <w:docPartUnique/>
            </w:docPartObj>
          </w:sdtPr>
          <w:sdtContent>
            <w:p w14:paraId="6E5716D0" w14:textId="77777777" w:rsidR="009603FC" w:rsidRDefault="009603FC" w:rsidP="00767224">
              <w:pPr>
                <w:pStyle w:val="Head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E014C22" w14:textId="77777777" w:rsidR="00F37D49" w:rsidRDefault="00F37D49" w:rsidP="003B197B">
          <w:pPr>
            <w:pStyle w:val="Header"/>
          </w:pPr>
        </w:p>
      </w:tc>
    </w:tr>
  </w:tbl>
  <w:p w14:paraId="41B925BC" w14:textId="77777777" w:rsidR="00540F1A" w:rsidRDefault="00540F1A" w:rsidP="003B19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3D52"/>
    <w:multiLevelType w:val="multilevel"/>
    <w:tmpl w:val="69D6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667F6"/>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A013B"/>
    <w:multiLevelType w:val="multilevel"/>
    <w:tmpl w:val="C6FA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013221"/>
    <w:multiLevelType w:val="hybridMultilevel"/>
    <w:tmpl w:val="D69A4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10C4FB3"/>
    <w:multiLevelType w:val="hybridMultilevel"/>
    <w:tmpl w:val="A9EAFA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1472716"/>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473340"/>
    <w:multiLevelType w:val="multilevel"/>
    <w:tmpl w:val="D3FA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3D6A75"/>
    <w:multiLevelType w:val="hybridMultilevel"/>
    <w:tmpl w:val="A156F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3643CD1"/>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270D5D"/>
    <w:multiLevelType w:val="multilevel"/>
    <w:tmpl w:val="C088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85001B"/>
    <w:multiLevelType w:val="multilevel"/>
    <w:tmpl w:val="69A07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C2472C"/>
    <w:multiLevelType w:val="multilevel"/>
    <w:tmpl w:val="6E26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0B3456"/>
    <w:multiLevelType w:val="hybridMultilevel"/>
    <w:tmpl w:val="E5D4A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5DA35A0"/>
    <w:multiLevelType w:val="hybridMultilevel"/>
    <w:tmpl w:val="E6BAE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5F3763D"/>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F709D9"/>
    <w:multiLevelType w:val="multilevel"/>
    <w:tmpl w:val="F874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88307D"/>
    <w:multiLevelType w:val="multilevel"/>
    <w:tmpl w:val="C4B0371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0739539F"/>
    <w:multiLevelType w:val="multilevel"/>
    <w:tmpl w:val="5E50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D12AF"/>
    <w:multiLevelType w:val="hybridMultilevel"/>
    <w:tmpl w:val="D298B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7EF0C05"/>
    <w:multiLevelType w:val="hybridMultilevel"/>
    <w:tmpl w:val="CE563B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8740B3A"/>
    <w:multiLevelType w:val="hybridMultilevel"/>
    <w:tmpl w:val="E9588F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088E51D7"/>
    <w:multiLevelType w:val="multilevel"/>
    <w:tmpl w:val="4754D414"/>
    <w:styleLink w:val="CurrentList4"/>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asciiTheme="majorHAnsi" w:hAnsiTheme="majorHAnsi"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09081BF0"/>
    <w:multiLevelType w:val="multilevel"/>
    <w:tmpl w:val="DDA6E3F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asciiTheme="majorHAnsi" w:hAnsiTheme="majorHAnsi"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09E53559"/>
    <w:multiLevelType w:val="hybridMultilevel"/>
    <w:tmpl w:val="FA8A1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B573D40"/>
    <w:multiLevelType w:val="hybridMultilevel"/>
    <w:tmpl w:val="1980B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B5B63D9"/>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CF136E"/>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DE5CC2"/>
    <w:multiLevelType w:val="multilevel"/>
    <w:tmpl w:val="9B6CE54E"/>
    <w:lvl w:ilvl="0">
      <w:start w:val="1"/>
      <w:numFmt w:val="decimal"/>
      <w:lvlText w:val="%1."/>
      <w:lvlJc w:val="left"/>
      <w:pPr>
        <w:ind w:left="1080" w:hanging="360"/>
      </w:pPr>
      <w:rPr>
        <w:rFonts w:hint="default"/>
      </w:rPr>
    </w:lvl>
    <w:lvl w:ilvl="1">
      <w:start w:val="2"/>
      <w:numFmt w:val="decimal"/>
      <w:isLgl/>
      <w:lvlText w:val="%1.%2"/>
      <w:lvlJc w:val="left"/>
      <w:pPr>
        <w:ind w:left="1300" w:hanging="5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0D576D2A"/>
    <w:multiLevelType w:val="multilevel"/>
    <w:tmpl w:val="61A2D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6504B5"/>
    <w:multiLevelType w:val="hybridMultilevel"/>
    <w:tmpl w:val="0164A72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0D662173"/>
    <w:multiLevelType w:val="multilevel"/>
    <w:tmpl w:val="E00A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A702A9"/>
    <w:multiLevelType w:val="hybridMultilevel"/>
    <w:tmpl w:val="9230D8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0E0E60B9"/>
    <w:multiLevelType w:val="multilevel"/>
    <w:tmpl w:val="C578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853F74"/>
    <w:multiLevelType w:val="multilevel"/>
    <w:tmpl w:val="30B8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8C32A1"/>
    <w:multiLevelType w:val="hybridMultilevel"/>
    <w:tmpl w:val="2092D2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0EE23932"/>
    <w:multiLevelType w:val="multilevel"/>
    <w:tmpl w:val="E9A6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E6354A"/>
    <w:multiLevelType w:val="multilevel"/>
    <w:tmpl w:val="1E32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487B81"/>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9A48AE"/>
    <w:multiLevelType w:val="multilevel"/>
    <w:tmpl w:val="0EA4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E45FDE"/>
    <w:multiLevelType w:val="multilevel"/>
    <w:tmpl w:val="33A6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F01B11"/>
    <w:multiLevelType w:val="hybridMultilevel"/>
    <w:tmpl w:val="303CD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00D7038"/>
    <w:multiLevelType w:val="multilevel"/>
    <w:tmpl w:val="D9AE9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09D1456"/>
    <w:multiLevelType w:val="multilevel"/>
    <w:tmpl w:val="AC8C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0BA5A04"/>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0F36D5F"/>
    <w:multiLevelType w:val="multilevel"/>
    <w:tmpl w:val="2CD6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1230EB7"/>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C60CAB"/>
    <w:multiLevelType w:val="hybridMultilevel"/>
    <w:tmpl w:val="5150E608"/>
    <w:lvl w:ilvl="0" w:tplc="88AC8EB8">
      <w:start w:val="1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1EE7C1C"/>
    <w:multiLevelType w:val="hybridMultilevel"/>
    <w:tmpl w:val="22AC8224"/>
    <w:lvl w:ilvl="0" w:tplc="0654489C">
      <w:start w:val="1"/>
      <w:numFmt w:val="decimal"/>
      <w:lvlText w:val="%1."/>
      <w:lvlJc w:val="left"/>
      <w:pPr>
        <w:ind w:left="1080" w:hanging="360"/>
      </w:pPr>
      <w:rPr>
        <w:rFonts w:eastAsiaTheme="majorEastAsi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11EF294C"/>
    <w:multiLevelType w:val="hybridMultilevel"/>
    <w:tmpl w:val="EAC4F5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12056F15"/>
    <w:multiLevelType w:val="hybridMultilevel"/>
    <w:tmpl w:val="8F58A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21159FC"/>
    <w:multiLevelType w:val="hybridMultilevel"/>
    <w:tmpl w:val="C9C4E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2120070"/>
    <w:multiLevelType w:val="hybridMultilevel"/>
    <w:tmpl w:val="FE302C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12296B53"/>
    <w:multiLevelType w:val="multilevel"/>
    <w:tmpl w:val="37AE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2921B31"/>
    <w:multiLevelType w:val="hybridMultilevel"/>
    <w:tmpl w:val="1F4024B6"/>
    <w:lvl w:ilvl="0" w:tplc="69B499F6">
      <w:start w:val="1"/>
      <w:numFmt w:val="bullet"/>
      <w:lvlText w:val="-"/>
      <w:lvlJc w:val="left"/>
      <w:pPr>
        <w:ind w:left="72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2A32D86"/>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2AC7629"/>
    <w:multiLevelType w:val="multilevel"/>
    <w:tmpl w:val="89445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2E63A02"/>
    <w:multiLevelType w:val="multilevel"/>
    <w:tmpl w:val="1CC86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31F42CA"/>
    <w:multiLevelType w:val="multilevel"/>
    <w:tmpl w:val="9B6CE54E"/>
    <w:lvl w:ilvl="0">
      <w:start w:val="1"/>
      <w:numFmt w:val="decimal"/>
      <w:lvlText w:val="%1."/>
      <w:lvlJc w:val="left"/>
      <w:pPr>
        <w:ind w:left="1080" w:hanging="360"/>
      </w:pPr>
      <w:rPr>
        <w:rFonts w:hint="default"/>
      </w:rPr>
    </w:lvl>
    <w:lvl w:ilvl="1">
      <w:start w:val="2"/>
      <w:numFmt w:val="decimal"/>
      <w:isLgl/>
      <w:lvlText w:val="%1.%2"/>
      <w:lvlJc w:val="left"/>
      <w:pPr>
        <w:ind w:left="1300" w:hanging="5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8" w15:restartNumberingAfterBreak="0">
    <w:nsid w:val="13431567"/>
    <w:multiLevelType w:val="multilevel"/>
    <w:tmpl w:val="86701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39F67DB"/>
    <w:multiLevelType w:val="multilevel"/>
    <w:tmpl w:val="1B2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3C10B02"/>
    <w:multiLevelType w:val="hybridMultilevel"/>
    <w:tmpl w:val="51C0C82E"/>
    <w:lvl w:ilvl="0" w:tplc="83A86B86">
      <w:start w:val="1"/>
      <w:numFmt w:val="bullet"/>
      <w:lvlText w:val="-"/>
      <w:lvlJc w:val="left"/>
      <w:pPr>
        <w:ind w:left="1460" w:hanging="360"/>
      </w:pPr>
      <w:rPr>
        <w:rFonts w:ascii="Lucida Console" w:eastAsiaTheme="minorHAnsi" w:hAnsi="Lucida Console" w:cstheme="minorBidi"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61" w15:restartNumberingAfterBreak="0">
    <w:nsid w:val="14495E4C"/>
    <w:multiLevelType w:val="hybridMultilevel"/>
    <w:tmpl w:val="9F54F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45116D6"/>
    <w:multiLevelType w:val="hybridMultilevel"/>
    <w:tmpl w:val="15141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149C5601"/>
    <w:multiLevelType w:val="hybridMultilevel"/>
    <w:tmpl w:val="7C0C58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14FD6C66"/>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57C5F80"/>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5A0623D"/>
    <w:multiLevelType w:val="multilevel"/>
    <w:tmpl w:val="F64A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6001FCF"/>
    <w:multiLevelType w:val="multilevel"/>
    <w:tmpl w:val="EE6C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624105A"/>
    <w:multiLevelType w:val="multilevel"/>
    <w:tmpl w:val="DDC4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62A79FA"/>
    <w:multiLevelType w:val="hybridMultilevel"/>
    <w:tmpl w:val="264A30A2"/>
    <w:lvl w:ilvl="0" w:tplc="9446AD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16EC0967"/>
    <w:multiLevelType w:val="hybridMultilevel"/>
    <w:tmpl w:val="A802F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1700164B"/>
    <w:multiLevelType w:val="multilevel"/>
    <w:tmpl w:val="F34A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72F2E29"/>
    <w:multiLevelType w:val="multilevel"/>
    <w:tmpl w:val="38E6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7315665"/>
    <w:multiLevelType w:val="multilevel"/>
    <w:tmpl w:val="34B6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837339F"/>
    <w:multiLevelType w:val="hybridMultilevel"/>
    <w:tmpl w:val="16201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842591B"/>
    <w:multiLevelType w:val="multilevel"/>
    <w:tmpl w:val="2D4E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85F239D"/>
    <w:multiLevelType w:val="multilevel"/>
    <w:tmpl w:val="D446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8967A8D"/>
    <w:multiLevelType w:val="multilevel"/>
    <w:tmpl w:val="A306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8B045FB"/>
    <w:multiLevelType w:val="multilevel"/>
    <w:tmpl w:val="CD966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8D72879"/>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91A3A31"/>
    <w:multiLevelType w:val="hybridMultilevel"/>
    <w:tmpl w:val="228EED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19866F58"/>
    <w:multiLevelType w:val="multilevel"/>
    <w:tmpl w:val="8A32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9BD0DF3"/>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9F20D82"/>
    <w:multiLevelType w:val="multilevel"/>
    <w:tmpl w:val="EAFC6C48"/>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heme="majorHAnsi" w:hAnsiTheme="majorHAnsi" w:hint="default"/>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4" w15:restartNumberingAfterBreak="0">
    <w:nsid w:val="1A0B52FB"/>
    <w:multiLevelType w:val="multilevel"/>
    <w:tmpl w:val="6F1C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AA726A3"/>
    <w:multiLevelType w:val="multilevel"/>
    <w:tmpl w:val="863C4340"/>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B0376A7"/>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B292A4F"/>
    <w:multiLevelType w:val="multilevel"/>
    <w:tmpl w:val="C9F8C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B501530"/>
    <w:multiLevelType w:val="hybridMultilevel"/>
    <w:tmpl w:val="C3ECE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1B5D7C00"/>
    <w:multiLevelType w:val="hybridMultilevel"/>
    <w:tmpl w:val="8C309E62"/>
    <w:lvl w:ilvl="0" w:tplc="1CC6323C">
      <w:start w:val="1"/>
      <w:numFmt w:val="bullet"/>
      <w:lvlText w:val="-"/>
      <w:lvlJc w:val="left"/>
      <w:pPr>
        <w:ind w:left="1080" w:hanging="360"/>
      </w:pPr>
      <w:rPr>
        <w:rFonts w:ascii="Lucida Console" w:eastAsiaTheme="minorHAnsi" w:hAnsi="Lucida Consol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1C064DC2"/>
    <w:multiLevelType w:val="hybridMultilevel"/>
    <w:tmpl w:val="B23412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1C0A57A2"/>
    <w:multiLevelType w:val="hybridMultilevel"/>
    <w:tmpl w:val="F74CB27E"/>
    <w:lvl w:ilvl="0" w:tplc="9F1451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1CC563CE"/>
    <w:multiLevelType w:val="multilevel"/>
    <w:tmpl w:val="4010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D4D3F57"/>
    <w:multiLevelType w:val="multilevel"/>
    <w:tmpl w:val="E5A8F0C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1D7F47AE"/>
    <w:multiLevelType w:val="hybridMultilevel"/>
    <w:tmpl w:val="4148ECB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1D991B0F"/>
    <w:multiLevelType w:val="multilevel"/>
    <w:tmpl w:val="AA9E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E501ACA"/>
    <w:multiLevelType w:val="multilevel"/>
    <w:tmpl w:val="CED8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EE030AF"/>
    <w:multiLevelType w:val="hybridMultilevel"/>
    <w:tmpl w:val="F454F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1F3A310A"/>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F88695B"/>
    <w:multiLevelType w:val="hybridMultilevel"/>
    <w:tmpl w:val="0EBCAE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1FA8308F"/>
    <w:multiLevelType w:val="multilevel"/>
    <w:tmpl w:val="1506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FDB402C"/>
    <w:multiLevelType w:val="hybridMultilevel"/>
    <w:tmpl w:val="5F4A17BC"/>
    <w:lvl w:ilvl="0" w:tplc="B4163B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20477E97"/>
    <w:multiLevelType w:val="multilevel"/>
    <w:tmpl w:val="5646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0965824"/>
    <w:multiLevelType w:val="multilevel"/>
    <w:tmpl w:val="26E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0BA3648"/>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1AC6C53"/>
    <w:multiLevelType w:val="multilevel"/>
    <w:tmpl w:val="1144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1B607AA"/>
    <w:multiLevelType w:val="hybridMultilevel"/>
    <w:tmpl w:val="30140056"/>
    <w:lvl w:ilvl="0" w:tplc="52A01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21B854A8"/>
    <w:multiLevelType w:val="multilevel"/>
    <w:tmpl w:val="E85EF2EA"/>
    <w:lvl w:ilvl="0">
      <w:start w:val="1"/>
      <w:numFmt w:val="decimal"/>
      <w:lvlText w:val="%1."/>
      <w:lvlJc w:val="left"/>
      <w:pPr>
        <w:ind w:left="1800" w:hanging="360"/>
      </w:pPr>
      <w:rPr>
        <w:rFonts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8" w15:restartNumberingAfterBreak="0">
    <w:nsid w:val="224614DB"/>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2F96399"/>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31A6353"/>
    <w:multiLevelType w:val="multilevel"/>
    <w:tmpl w:val="267CEC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1" w15:restartNumberingAfterBreak="0">
    <w:nsid w:val="233A286D"/>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3FA6B60"/>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4226871"/>
    <w:multiLevelType w:val="multilevel"/>
    <w:tmpl w:val="E44E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42B460B"/>
    <w:multiLevelType w:val="multilevel"/>
    <w:tmpl w:val="C0AC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4841E72"/>
    <w:multiLevelType w:val="hybridMultilevel"/>
    <w:tmpl w:val="5D5C2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249B142F"/>
    <w:multiLevelType w:val="multilevel"/>
    <w:tmpl w:val="046A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4E23DD0"/>
    <w:multiLevelType w:val="hybridMultilevel"/>
    <w:tmpl w:val="181C4572"/>
    <w:lvl w:ilvl="0" w:tplc="88AC8EB8">
      <w:start w:val="1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258C2CD9"/>
    <w:multiLevelType w:val="hybridMultilevel"/>
    <w:tmpl w:val="31AE369E"/>
    <w:lvl w:ilvl="0" w:tplc="2B40A21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9" w15:restartNumberingAfterBreak="0">
    <w:nsid w:val="2592146E"/>
    <w:multiLevelType w:val="hybridMultilevel"/>
    <w:tmpl w:val="FBA46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26C05DE3"/>
    <w:multiLevelType w:val="multilevel"/>
    <w:tmpl w:val="E85EF2EA"/>
    <w:lvl w:ilvl="0">
      <w:start w:val="1"/>
      <w:numFmt w:val="decimal"/>
      <w:lvlText w:val="%1."/>
      <w:lvlJc w:val="left"/>
      <w:pPr>
        <w:ind w:left="1080" w:hanging="360"/>
      </w:pPr>
      <w:rPr>
        <w:rFont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1" w15:restartNumberingAfterBreak="0">
    <w:nsid w:val="27563E69"/>
    <w:multiLevelType w:val="multilevel"/>
    <w:tmpl w:val="EF5C4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7966EDC"/>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7A8197E"/>
    <w:multiLevelType w:val="hybridMultilevel"/>
    <w:tmpl w:val="1012D652"/>
    <w:lvl w:ilvl="0" w:tplc="257E9E1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283950DB"/>
    <w:multiLevelType w:val="multilevel"/>
    <w:tmpl w:val="37F8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83E02FE"/>
    <w:multiLevelType w:val="hybridMultilevel"/>
    <w:tmpl w:val="010809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6" w15:restartNumberingAfterBreak="0">
    <w:nsid w:val="28FC0AC3"/>
    <w:multiLevelType w:val="multilevel"/>
    <w:tmpl w:val="31341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9061894"/>
    <w:multiLevelType w:val="multilevel"/>
    <w:tmpl w:val="4EE0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94451DE"/>
    <w:multiLevelType w:val="hybridMultilevel"/>
    <w:tmpl w:val="D7A6AA3E"/>
    <w:lvl w:ilvl="0" w:tplc="88AC8EB8">
      <w:start w:val="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95E41A6"/>
    <w:multiLevelType w:val="multilevel"/>
    <w:tmpl w:val="9BC2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967063E"/>
    <w:multiLevelType w:val="hybridMultilevel"/>
    <w:tmpl w:val="4738C3C0"/>
    <w:lvl w:ilvl="0" w:tplc="88AC8EB8">
      <w:start w:val="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29AF68EB"/>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9DD438E"/>
    <w:multiLevelType w:val="multilevel"/>
    <w:tmpl w:val="DDE0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9FB3D3C"/>
    <w:multiLevelType w:val="hybridMultilevel"/>
    <w:tmpl w:val="7802820E"/>
    <w:lvl w:ilvl="0" w:tplc="1090A2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2A3D29E1"/>
    <w:multiLevelType w:val="multilevel"/>
    <w:tmpl w:val="B176AA6A"/>
    <w:lvl w:ilvl="0">
      <w:start w:val="1"/>
      <w:numFmt w:val="decimal"/>
      <w:pStyle w:val="Heading1"/>
      <w:lvlText w:val="%1.0."/>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404" w:hanging="864"/>
      </w:pPr>
      <w:rPr>
        <w:rFonts w:asciiTheme="majorHAnsi" w:hAnsiTheme="majorHAnsi"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5" w15:restartNumberingAfterBreak="0">
    <w:nsid w:val="2A651B00"/>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B7E4B91"/>
    <w:multiLevelType w:val="hybridMultilevel"/>
    <w:tmpl w:val="A0B25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2BE82F61"/>
    <w:multiLevelType w:val="multilevel"/>
    <w:tmpl w:val="B7F4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C160FCE"/>
    <w:multiLevelType w:val="multilevel"/>
    <w:tmpl w:val="267C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CE058A7"/>
    <w:multiLevelType w:val="multilevel"/>
    <w:tmpl w:val="C698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CFC0B5A"/>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D240BB0"/>
    <w:multiLevelType w:val="hybridMultilevel"/>
    <w:tmpl w:val="03D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2D2805DB"/>
    <w:multiLevelType w:val="hybridMultilevel"/>
    <w:tmpl w:val="97E00E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15:restartNumberingAfterBreak="0">
    <w:nsid w:val="2D50127B"/>
    <w:multiLevelType w:val="multilevel"/>
    <w:tmpl w:val="267CEC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4" w15:restartNumberingAfterBreak="0">
    <w:nsid w:val="2D9B4C57"/>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E5D73EA"/>
    <w:multiLevelType w:val="multilevel"/>
    <w:tmpl w:val="50CCF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E7C746E"/>
    <w:multiLevelType w:val="hybridMultilevel"/>
    <w:tmpl w:val="B470D0A4"/>
    <w:lvl w:ilvl="0" w:tplc="0654489C">
      <w:start w:val="1"/>
      <w:numFmt w:val="decimal"/>
      <w:lvlText w:val="%1."/>
      <w:lvlJc w:val="left"/>
      <w:pPr>
        <w:ind w:left="1080" w:hanging="360"/>
      </w:pPr>
      <w:rPr>
        <w:rFonts w:eastAsiaTheme="majorEastAsi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2EB92D36"/>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EDA1631"/>
    <w:multiLevelType w:val="hybridMultilevel"/>
    <w:tmpl w:val="0212C80C"/>
    <w:lvl w:ilvl="0" w:tplc="0409000F">
      <w:start w:val="1"/>
      <w:numFmt w:val="decimal"/>
      <w:lvlText w:val="%1."/>
      <w:lvlJc w:val="left"/>
      <w:pPr>
        <w:ind w:left="720" w:hanging="360"/>
      </w:pPr>
      <w:rPr>
        <w:rFonts w:hint="default"/>
      </w:rPr>
    </w:lvl>
    <w:lvl w:ilvl="1" w:tplc="1E2E3FA6">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2F3306A0"/>
    <w:multiLevelType w:val="hybridMultilevel"/>
    <w:tmpl w:val="8F58A9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2FDD7793"/>
    <w:multiLevelType w:val="multilevel"/>
    <w:tmpl w:val="491C1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0F2009F"/>
    <w:multiLevelType w:val="hybridMultilevel"/>
    <w:tmpl w:val="EA428D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325E7415"/>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32D73DC"/>
    <w:multiLevelType w:val="multilevel"/>
    <w:tmpl w:val="267C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3CB3F13"/>
    <w:multiLevelType w:val="hybridMultilevel"/>
    <w:tmpl w:val="08A29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5" w15:restartNumberingAfterBreak="0">
    <w:nsid w:val="33CD6B9F"/>
    <w:multiLevelType w:val="hybridMultilevel"/>
    <w:tmpl w:val="03147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344631C1"/>
    <w:multiLevelType w:val="hybridMultilevel"/>
    <w:tmpl w:val="DF52CF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34CF1D34"/>
    <w:multiLevelType w:val="multilevel"/>
    <w:tmpl w:val="286E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5787D76"/>
    <w:multiLevelType w:val="hybridMultilevel"/>
    <w:tmpl w:val="88B87E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 w15:restartNumberingAfterBreak="0">
    <w:nsid w:val="35D9089A"/>
    <w:multiLevelType w:val="multilevel"/>
    <w:tmpl w:val="740A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5FA0687"/>
    <w:multiLevelType w:val="hybridMultilevel"/>
    <w:tmpl w:val="F00A4804"/>
    <w:lvl w:ilvl="0" w:tplc="88AC8EB8">
      <w:start w:val="1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1" w15:restartNumberingAfterBreak="0">
    <w:nsid w:val="366C03DE"/>
    <w:multiLevelType w:val="multilevel"/>
    <w:tmpl w:val="395CC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7AB6A1C"/>
    <w:multiLevelType w:val="multilevel"/>
    <w:tmpl w:val="24EC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7DB04DF"/>
    <w:multiLevelType w:val="hybridMultilevel"/>
    <w:tmpl w:val="8D50B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37F85A05"/>
    <w:multiLevelType w:val="multilevel"/>
    <w:tmpl w:val="5E04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88A4885"/>
    <w:multiLevelType w:val="hybridMultilevel"/>
    <w:tmpl w:val="CAEA1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39A06294"/>
    <w:multiLevelType w:val="hybridMultilevel"/>
    <w:tmpl w:val="4936F7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3A9A6E5B"/>
    <w:multiLevelType w:val="multilevel"/>
    <w:tmpl w:val="D8D6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AD81FD2"/>
    <w:multiLevelType w:val="hybridMultilevel"/>
    <w:tmpl w:val="DB54B6F6"/>
    <w:lvl w:ilvl="0" w:tplc="88AC8EB8">
      <w:start w:val="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3B206EFC"/>
    <w:multiLevelType w:val="multilevel"/>
    <w:tmpl w:val="F3B8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B6E36A4"/>
    <w:multiLevelType w:val="multilevel"/>
    <w:tmpl w:val="F7D0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B9511D8"/>
    <w:multiLevelType w:val="hybridMultilevel"/>
    <w:tmpl w:val="6C12473C"/>
    <w:lvl w:ilvl="0" w:tplc="023C3B4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2" w15:restartNumberingAfterBreak="0">
    <w:nsid w:val="3C4A27C5"/>
    <w:multiLevelType w:val="multilevel"/>
    <w:tmpl w:val="C9C0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D3F58AB"/>
    <w:multiLevelType w:val="multilevel"/>
    <w:tmpl w:val="C566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DB21E8E"/>
    <w:multiLevelType w:val="hybridMultilevel"/>
    <w:tmpl w:val="7E6C90F0"/>
    <w:lvl w:ilvl="0" w:tplc="7370F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3E545172"/>
    <w:multiLevelType w:val="multilevel"/>
    <w:tmpl w:val="7712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E7002FC"/>
    <w:multiLevelType w:val="multilevel"/>
    <w:tmpl w:val="5706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F061162"/>
    <w:multiLevelType w:val="hybridMultilevel"/>
    <w:tmpl w:val="290E8C5E"/>
    <w:lvl w:ilvl="0" w:tplc="FDA0B1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3F206D57"/>
    <w:multiLevelType w:val="multilevel"/>
    <w:tmpl w:val="D6A04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F5B56F4"/>
    <w:multiLevelType w:val="multilevel"/>
    <w:tmpl w:val="317C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0066AC4"/>
    <w:multiLevelType w:val="hybridMultilevel"/>
    <w:tmpl w:val="6ECA9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1" w15:restartNumberingAfterBreak="0">
    <w:nsid w:val="40AD6462"/>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0F06D83"/>
    <w:multiLevelType w:val="multilevel"/>
    <w:tmpl w:val="08805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1452452"/>
    <w:multiLevelType w:val="multilevel"/>
    <w:tmpl w:val="13CA7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18C4787"/>
    <w:multiLevelType w:val="multilevel"/>
    <w:tmpl w:val="922E89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5" w15:restartNumberingAfterBreak="0">
    <w:nsid w:val="41C96D77"/>
    <w:multiLevelType w:val="hybridMultilevel"/>
    <w:tmpl w:val="6F8CC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41FE74FC"/>
    <w:multiLevelType w:val="multilevel"/>
    <w:tmpl w:val="5292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2840E73"/>
    <w:multiLevelType w:val="hybridMultilevel"/>
    <w:tmpl w:val="0B90ED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15:restartNumberingAfterBreak="0">
    <w:nsid w:val="428941B7"/>
    <w:multiLevelType w:val="multilevel"/>
    <w:tmpl w:val="ABEA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3084A82"/>
    <w:multiLevelType w:val="multilevel"/>
    <w:tmpl w:val="1ECC0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30B383B"/>
    <w:multiLevelType w:val="multilevel"/>
    <w:tmpl w:val="589CED50"/>
    <w:lvl w:ilvl="0">
      <w:start w:val="1"/>
      <w:numFmt w:val="decimal"/>
      <w:lvlText w:val="%1."/>
      <w:lvlJc w:val="left"/>
      <w:pPr>
        <w:ind w:left="720" w:hanging="360"/>
      </w:pPr>
      <w:rPr>
        <w:rFonts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91" w15:restartNumberingAfterBreak="0">
    <w:nsid w:val="4326507A"/>
    <w:multiLevelType w:val="hybridMultilevel"/>
    <w:tmpl w:val="86F84C4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2" w15:restartNumberingAfterBreak="0">
    <w:nsid w:val="4368287B"/>
    <w:multiLevelType w:val="multilevel"/>
    <w:tmpl w:val="617C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4373F7E"/>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48F57EA"/>
    <w:multiLevelType w:val="multilevel"/>
    <w:tmpl w:val="FFE6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50A6619"/>
    <w:multiLevelType w:val="multilevel"/>
    <w:tmpl w:val="5694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5127C7A"/>
    <w:multiLevelType w:val="hybridMultilevel"/>
    <w:tmpl w:val="69F44346"/>
    <w:lvl w:ilvl="0" w:tplc="83A86B86">
      <w:start w:val="1"/>
      <w:numFmt w:val="bullet"/>
      <w:lvlText w:val="-"/>
      <w:lvlJc w:val="left"/>
      <w:pPr>
        <w:ind w:left="2560" w:hanging="360"/>
      </w:pPr>
      <w:rPr>
        <w:rFonts w:ascii="Lucida Console" w:eastAsiaTheme="minorHAnsi" w:hAnsi="Lucida Console" w:cstheme="minorBidi" w:hint="default"/>
      </w:rPr>
    </w:lvl>
    <w:lvl w:ilvl="1" w:tplc="04090003">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197" w15:restartNumberingAfterBreak="0">
    <w:nsid w:val="452264F6"/>
    <w:multiLevelType w:val="multilevel"/>
    <w:tmpl w:val="FAD8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5436A53"/>
    <w:multiLevelType w:val="hybridMultilevel"/>
    <w:tmpl w:val="84A42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46200D2D"/>
    <w:multiLevelType w:val="hybridMultilevel"/>
    <w:tmpl w:val="FF1C78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0" w15:restartNumberingAfterBreak="0">
    <w:nsid w:val="46240680"/>
    <w:multiLevelType w:val="multilevel"/>
    <w:tmpl w:val="555ADBE6"/>
    <w:styleLink w:val="CurrentList5"/>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1" w15:restartNumberingAfterBreak="0">
    <w:nsid w:val="46B855F6"/>
    <w:multiLevelType w:val="hybridMultilevel"/>
    <w:tmpl w:val="293E8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4720626C"/>
    <w:multiLevelType w:val="multilevel"/>
    <w:tmpl w:val="2A685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7525F99"/>
    <w:multiLevelType w:val="multilevel"/>
    <w:tmpl w:val="7AE6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7792327"/>
    <w:multiLevelType w:val="multilevel"/>
    <w:tmpl w:val="A51C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79B36AB"/>
    <w:multiLevelType w:val="hybridMultilevel"/>
    <w:tmpl w:val="E33E8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6" w15:restartNumberingAfterBreak="0">
    <w:nsid w:val="47A849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7" w15:restartNumberingAfterBreak="0">
    <w:nsid w:val="47BD5EE9"/>
    <w:multiLevelType w:val="hybridMultilevel"/>
    <w:tmpl w:val="93E67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8" w15:restartNumberingAfterBreak="0">
    <w:nsid w:val="47DB6D5A"/>
    <w:multiLevelType w:val="multilevel"/>
    <w:tmpl w:val="B39C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7F53AB8"/>
    <w:multiLevelType w:val="multilevel"/>
    <w:tmpl w:val="B05E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83D09F1"/>
    <w:multiLevelType w:val="hybridMultilevel"/>
    <w:tmpl w:val="23D61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48727780"/>
    <w:multiLevelType w:val="multilevel"/>
    <w:tmpl w:val="671E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876092D"/>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8DA17C0"/>
    <w:multiLevelType w:val="multilevel"/>
    <w:tmpl w:val="BE7C5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9AE4CFD"/>
    <w:multiLevelType w:val="multilevel"/>
    <w:tmpl w:val="AD40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9FF06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6" w15:restartNumberingAfterBreak="0">
    <w:nsid w:val="4A241658"/>
    <w:multiLevelType w:val="hybridMultilevel"/>
    <w:tmpl w:val="D6507C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7" w15:restartNumberingAfterBreak="0">
    <w:nsid w:val="4A7F3743"/>
    <w:multiLevelType w:val="multilevel"/>
    <w:tmpl w:val="6CE62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A9466AB"/>
    <w:multiLevelType w:val="multilevel"/>
    <w:tmpl w:val="D17C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AF97AC5"/>
    <w:multiLevelType w:val="multilevel"/>
    <w:tmpl w:val="4AFE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B193B79"/>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B90161F"/>
    <w:multiLevelType w:val="multilevel"/>
    <w:tmpl w:val="CC465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BA1291F"/>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CB15E06"/>
    <w:multiLevelType w:val="multilevel"/>
    <w:tmpl w:val="C71AA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CCE2E5F"/>
    <w:multiLevelType w:val="hybridMultilevel"/>
    <w:tmpl w:val="464C3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5" w15:restartNumberingAfterBreak="0">
    <w:nsid w:val="4CD8315E"/>
    <w:multiLevelType w:val="multilevel"/>
    <w:tmpl w:val="5E9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CF645AB"/>
    <w:multiLevelType w:val="multilevel"/>
    <w:tmpl w:val="EEDA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D090FCD"/>
    <w:multiLevelType w:val="multilevel"/>
    <w:tmpl w:val="A51E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DAD2AD9"/>
    <w:multiLevelType w:val="multilevel"/>
    <w:tmpl w:val="00A8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E9B564E"/>
    <w:multiLevelType w:val="hybridMultilevel"/>
    <w:tmpl w:val="D5B083A8"/>
    <w:lvl w:ilvl="0" w:tplc="FDA06D7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0" w15:restartNumberingAfterBreak="0">
    <w:nsid w:val="4EB12F44"/>
    <w:multiLevelType w:val="hybridMultilevel"/>
    <w:tmpl w:val="E4341B0C"/>
    <w:lvl w:ilvl="0" w:tplc="37F655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4F11053F"/>
    <w:multiLevelType w:val="multilevel"/>
    <w:tmpl w:val="E50C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F50789A"/>
    <w:multiLevelType w:val="multilevel"/>
    <w:tmpl w:val="1D80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FD435F6"/>
    <w:multiLevelType w:val="multilevel"/>
    <w:tmpl w:val="94CC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039543C"/>
    <w:multiLevelType w:val="multilevel"/>
    <w:tmpl w:val="8972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061522C"/>
    <w:multiLevelType w:val="hybridMultilevel"/>
    <w:tmpl w:val="40FC6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507A20A6"/>
    <w:multiLevelType w:val="multilevel"/>
    <w:tmpl w:val="7FB6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08E2A1F"/>
    <w:multiLevelType w:val="hybridMultilevel"/>
    <w:tmpl w:val="D0F84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8" w15:restartNumberingAfterBreak="0">
    <w:nsid w:val="50C56C25"/>
    <w:multiLevelType w:val="multilevel"/>
    <w:tmpl w:val="3354A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24D19FD"/>
    <w:multiLevelType w:val="hybridMultilevel"/>
    <w:tmpl w:val="A9C69E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15:restartNumberingAfterBreak="0">
    <w:nsid w:val="52926790"/>
    <w:multiLevelType w:val="hybridMultilevel"/>
    <w:tmpl w:val="926A7E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1" w15:restartNumberingAfterBreak="0">
    <w:nsid w:val="52DA2E90"/>
    <w:multiLevelType w:val="hybridMultilevel"/>
    <w:tmpl w:val="397E1FEE"/>
    <w:lvl w:ilvl="0" w:tplc="9A1005E4">
      <w:start w:val="2"/>
      <w:numFmt w:val="bullet"/>
      <w:lvlText w:val="-"/>
      <w:lvlJc w:val="left"/>
      <w:pPr>
        <w:ind w:left="1460" w:hanging="360"/>
      </w:pPr>
      <w:rPr>
        <w:rFonts w:ascii="Courier New" w:eastAsiaTheme="minorHAnsi" w:hAnsi="Courier New" w:cs="Courier New"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242" w15:restartNumberingAfterBreak="0">
    <w:nsid w:val="53831C7D"/>
    <w:multiLevelType w:val="hybridMultilevel"/>
    <w:tmpl w:val="3FEEF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3" w15:restartNumberingAfterBreak="0">
    <w:nsid w:val="53B16CD9"/>
    <w:multiLevelType w:val="multilevel"/>
    <w:tmpl w:val="431E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4464F58"/>
    <w:multiLevelType w:val="multilevel"/>
    <w:tmpl w:val="57BC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49470E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6" w15:restartNumberingAfterBreak="0">
    <w:nsid w:val="54B14B10"/>
    <w:multiLevelType w:val="multilevel"/>
    <w:tmpl w:val="E5CE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51F3C6A"/>
    <w:multiLevelType w:val="hybridMultilevel"/>
    <w:tmpl w:val="52085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552C4D89"/>
    <w:multiLevelType w:val="hybridMultilevel"/>
    <w:tmpl w:val="D640E8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9" w15:restartNumberingAfterBreak="0">
    <w:nsid w:val="556C531F"/>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5920750"/>
    <w:multiLevelType w:val="hybridMultilevel"/>
    <w:tmpl w:val="5A666A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1" w15:restartNumberingAfterBreak="0">
    <w:nsid w:val="560F3FC9"/>
    <w:multiLevelType w:val="hybridMultilevel"/>
    <w:tmpl w:val="814CD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2" w15:restartNumberingAfterBreak="0">
    <w:nsid w:val="56832123"/>
    <w:multiLevelType w:val="hybridMultilevel"/>
    <w:tmpl w:val="F28A1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3" w15:restartNumberingAfterBreak="0">
    <w:nsid w:val="5717577F"/>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7453C5E"/>
    <w:multiLevelType w:val="multilevel"/>
    <w:tmpl w:val="5A76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83E7F0E"/>
    <w:multiLevelType w:val="multilevel"/>
    <w:tmpl w:val="1BF4A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58451566"/>
    <w:multiLevelType w:val="multilevel"/>
    <w:tmpl w:val="431CE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8DE148F"/>
    <w:multiLevelType w:val="multilevel"/>
    <w:tmpl w:val="A70CE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93624F7"/>
    <w:multiLevelType w:val="multilevel"/>
    <w:tmpl w:val="A8E8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A140718"/>
    <w:multiLevelType w:val="multilevel"/>
    <w:tmpl w:val="8AEC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A2808CF"/>
    <w:multiLevelType w:val="multilevel"/>
    <w:tmpl w:val="16CE2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ABE0616"/>
    <w:multiLevelType w:val="multilevel"/>
    <w:tmpl w:val="6BC8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ACE5CF9"/>
    <w:multiLevelType w:val="multilevel"/>
    <w:tmpl w:val="1278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C8942CD"/>
    <w:multiLevelType w:val="multilevel"/>
    <w:tmpl w:val="FF4E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5CDF1918"/>
    <w:multiLevelType w:val="hybridMultilevel"/>
    <w:tmpl w:val="F1AAC930"/>
    <w:lvl w:ilvl="0" w:tplc="0654489C">
      <w:start w:val="1"/>
      <w:numFmt w:val="decimal"/>
      <w:lvlText w:val="%1."/>
      <w:lvlJc w:val="left"/>
      <w:pPr>
        <w:ind w:left="1080" w:hanging="360"/>
      </w:pPr>
      <w:rPr>
        <w:rFonts w:eastAsiaTheme="majorEastAsi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5" w15:restartNumberingAfterBreak="0">
    <w:nsid w:val="5DFE29F5"/>
    <w:multiLevelType w:val="multilevel"/>
    <w:tmpl w:val="907A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E192474"/>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E437E03"/>
    <w:multiLevelType w:val="multilevel"/>
    <w:tmpl w:val="FB66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E716CD4"/>
    <w:multiLevelType w:val="multilevel"/>
    <w:tmpl w:val="829C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E966403"/>
    <w:multiLevelType w:val="multilevel"/>
    <w:tmpl w:val="1EA6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EBC15BD"/>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EE7113C"/>
    <w:multiLevelType w:val="multilevel"/>
    <w:tmpl w:val="D4A2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F382ACC"/>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0196E14"/>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034637E"/>
    <w:multiLevelType w:val="hybridMultilevel"/>
    <w:tmpl w:val="263C1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5" w15:restartNumberingAfterBreak="0">
    <w:nsid w:val="603762F2"/>
    <w:multiLevelType w:val="multilevel"/>
    <w:tmpl w:val="267CEC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6" w15:restartNumberingAfterBreak="0">
    <w:nsid w:val="60822549"/>
    <w:multiLevelType w:val="hybridMultilevel"/>
    <w:tmpl w:val="1542C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7" w15:restartNumberingAfterBreak="0">
    <w:nsid w:val="60BC5089"/>
    <w:multiLevelType w:val="multilevel"/>
    <w:tmpl w:val="BC6C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1537A03"/>
    <w:multiLevelType w:val="multilevel"/>
    <w:tmpl w:val="2C0A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24C43CD"/>
    <w:multiLevelType w:val="multilevel"/>
    <w:tmpl w:val="A1F6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2D7232E"/>
    <w:multiLevelType w:val="multilevel"/>
    <w:tmpl w:val="9A44C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63527DA0"/>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3E106BB"/>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3F27536"/>
    <w:multiLevelType w:val="multilevel"/>
    <w:tmpl w:val="B2A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41710A8"/>
    <w:multiLevelType w:val="multilevel"/>
    <w:tmpl w:val="4E44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4376350"/>
    <w:multiLevelType w:val="multilevel"/>
    <w:tmpl w:val="7556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43D566C"/>
    <w:multiLevelType w:val="multilevel"/>
    <w:tmpl w:val="665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4AB3FB7"/>
    <w:multiLevelType w:val="hybridMultilevel"/>
    <w:tmpl w:val="1E564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64F44237"/>
    <w:multiLevelType w:val="multilevel"/>
    <w:tmpl w:val="DC08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5925A7B"/>
    <w:multiLevelType w:val="hybridMultilevel"/>
    <w:tmpl w:val="B758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66175FEB"/>
    <w:multiLevelType w:val="hybridMultilevel"/>
    <w:tmpl w:val="0354E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1" w15:restartNumberingAfterBreak="0">
    <w:nsid w:val="664B0889"/>
    <w:multiLevelType w:val="multilevel"/>
    <w:tmpl w:val="140420EC"/>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Aptos" w:eastAsia="Times New Roman" w:hAnsi="Aptos"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6650ED3"/>
    <w:multiLevelType w:val="hybridMultilevel"/>
    <w:tmpl w:val="B1D4C9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3" w15:restartNumberingAfterBreak="0">
    <w:nsid w:val="66BB6729"/>
    <w:multiLevelType w:val="hybridMultilevel"/>
    <w:tmpl w:val="A922FC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4" w15:restartNumberingAfterBreak="0">
    <w:nsid w:val="66C446CF"/>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6C9740F"/>
    <w:multiLevelType w:val="multilevel"/>
    <w:tmpl w:val="9B6CE54E"/>
    <w:lvl w:ilvl="0">
      <w:start w:val="1"/>
      <w:numFmt w:val="decimal"/>
      <w:lvlText w:val="%1."/>
      <w:lvlJc w:val="left"/>
      <w:pPr>
        <w:ind w:left="1080" w:hanging="360"/>
      </w:pPr>
      <w:rPr>
        <w:rFonts w:hint="default"/>
      </w:rPr>
    </w:lvl>
    <w:lvl w:ilvl="1">
      <w:start w:val="2"/>
      <w:numFmt w:val="decimal"/>
      <w:isLgl/>
      <w:lvlText w:val="%1.%2"/>
      <w:lvlJc w:val="left"/>
      <w:pPr>
        <w:ind w:left="1300" w:hanging="5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6" w15:restartNumberingAfterBreak="0">
    <w:nsid w:val="66CA1A2E"/>
    <w:multiLevelType w:val="multilevel"/>
    <w:tmpl w:val="FCDAE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7336EB6"/>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76B44C7"/>
    <w:multiLevelType w:val="hybridMultilevel"/>
    <w:tmpl w:val="B67C293E"/>
    <w:lvl w:ilvl="0" w:tplc="0654489C">
      <w:start w:val="1"/>
      <w:numFmt w:val="decimal"/>
      <w:lvlText w:val="%1."/>
      <w:lvlJc w:val="left"/>
      <w:pPr>
        <w:ind w:left="1440" w:hanging="360"/>
      </w:pPr>
      <w:rPr>
        <w:rFonts w:eastAsiaTheme="majorEastAsia"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9" w15:restartNumberingAfterBreak="0">
    <w:nsid w:val="680F4D4F"/>
    <w:multiLevelType w:val="multilevel"/>
    <w:tmpl w:val="2950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81A0BBF"/>
    <w:multiLevelType w:val="multilevel"/>
    <w:tmpl w:val="C1CE8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681D7DEE"/>
    <w:multiLevelType w:val="multilevel"/>
    <w:tmpl w:val="D08A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8943D89"/>
    <w:multiLevelType w:val="hybridMultilevel"/>
    <w:tmpl w:val="D2940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3" w15:restartNumberingAfterBreak="0">
    <w:nsid w:val="6969327A"/>
    <w:multiLevelType w:val="hybridMultilevel"/>
    <w:tmpl w:val="5A9C8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4" w15:restartNumberingAfterBreak="0">
    <w:nsid w:val="699A7E3D"/>
    <w:multiLevelType w:val="hybridMultilevel"/>
    <w:tmpl w:val="32543FF6"/>
    <w:lvl w:ilvl="0" w:tplc="71B25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5" w15:restartNumberingAfterBreak="0">
    <w:nsid w:val="699F5229"/>
    <w:multiLevelType w:val="multilevel"/>
    <w:tmpl w:val="267C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9AD66CE"/>
    <w:multiLevelType w:val="multilevel"/>
    <w:tmpl w:val="5990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9C91385"/>
    <w:multiLevelType w:val="multilevel"/>
    <w:tmpl w:val="1A0A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A8952AA"/>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BA270FB"/>
    <w:multiLevelType w:val="hybridMultilevel"/>
    <w:tmpl w:val="305EF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15:restartNumberingAfterBreak="0">
    <w:nsid w:val="6BE50DB4"/>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BF31C10"/>
    <w:multiLevelType w:val="hybridMultilevel"/>
    <w:tmpl w:val="8D58F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2" w15:restartNumberingAfterBreak="0">
    <w:nsid w:val="6C2B0EEA"/>
    <w:multiLevelType w:val="multilevel"/>
    <w:tmpl w:val="B746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CF3659B"/>
    <w:multiLevelType w:val="multilevel"/>
    <w:tmpl w:val="788E61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D325EF7"/>
    <w:multiLevelType w:val="hybridMultilevel"/>
    <w:tmpl w:val="CD664B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5" w15:restartNumberingAfterBreak="0">
    <w:nsid w:val="6DA52FAB"/>
    <w:multiLevelType w:val="multilevel"/>
    <w:tmpl w:val="F91A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E0B7854"/>
    <w:multiLevelType w:val="hybridMultilevel"/>
    <w:tmpl w:val="09ECE1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7" w15:restartNumberingAfterBreak="0">
    <w:nsid w:val="6E185961"/>
    <w:multiLevelType w:val="multilevel"/>
    <w:tmpl w:val="7024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E6D2407"/>
    <w:multiLevelType w:val="hybridMultilevel"/>
    <w:tmpl w:val="B8FC51BA"/>
    <w:lvl w:ilvl="0" w:tplc="88AC8EB8">
      <w:start w:val="1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15:restartNumberingAfterBreak="0">
    <w:nsid w:val="6F101A84"/>
    <w:multiLevelType w:val="multilevel"/>
    <w:tmpl w:val="DCB0E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6F473FBD"/>
    <w:multiLevelType w:val="multilevel"/>
    <w:tmpl w:val="0008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F6D65D4"/>
    <w:multiLevelType w:val="hybridMultilevel"/>
    <w:tmpl w:val="A1B2A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15:restartNumberingAfterBreak="0">
    <w:nsid w:val="6FFC5EFE"/>
    <w:multiLevelType w:val="multilevel"/>
    <w:tmpl w:val="E0F2307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23" w15:restartNumberingAfterBreak="0">
    <w:nsid w:val="70025664"/>
    <w:multiLevelType w:val="hybridMultilevel"/>
    <w:tmpl w:val="1EDAD7CE"/>
    <w:lvl w:ilvl="0" w:tplc="0654489C">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15:restartNumberingAfterBreak="0">
    <w:nsid w:val="70A831F8"/>
    <w:multiLevelType w:val="multilevel"/>
    <w:tmpl w:val="4C7C9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0F947B8"/>
    <w:multiLevelType w:val="multilevel"/>
    <w:tmpl w:val="65DC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1244231"/>
    <w:multiLevelType w:val="multilevel"/>
    <w:tmpl w:val="20E6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1616691"/>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16928E1"/>
    <w:multiLevelType w:val="hybridMultilevel"/>
    <w:tmpl w:val="FDB80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9" w15:restartNumberingAfterBreak="0">
    <w:nsid w:val="71DF3A60"/>
    <w:multiLevelType w:val="multilevel"/>
    <w:tmpl w:val="84A6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33A4E81"/>
    <w:multiLevelType w:val="multilevel"/>
    <w:tmpl w:val="D964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41D5E52"/>
    <w:multiLevelType w:val="multilevel"/>
    <w:tmpl w:val="529CBA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2" w15:restartNumberingAfterBreak="0">
    <w:nsid w:val="74DB4FA5"/>
    <w:multiLevelType w:val="hybridMultilevel"/>
    <w:tmpl w:val="52C47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3" w15:restartNumberingAfterBreak="0">
    <w:nsid w:val="755A471E"/>
    <w:multiLevelType w:val="hybridMultilevel"/>
    <w:tmpl w:val="CAEA1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4" w15:restartNumberingAfterBreak="0">
    <w:nsid w:val="75C6783A"/>
    <w:multiLevelType w:val="hybridMultilevel"/>
    <w:tmpl w:val="520C225C"/>
    <w:lvl w:ilvl="0" w:tplc="88AC8EB8">
      <w:start w:val="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15:restartNumberingAfterBreak="0">
    <w:nsid w:val="75D25DB2"/>
    <w:multiLevelType w:val="multilevel"/>
    <w:tmpl w:val="7244F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75E94814"/>
    <w:multiLevelType w:val="hybridMultilevel"/>
    <w:tmpl w:val="F5B2427E"/>
    <w:lvl w:ilvl="0" w:tplc="88AC8EB8">
      <w:start w:val="1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7" w15:restartNumberingAfterBreak="0">
    <w:nsid w:val="765868AE"/>
    <w:multiLevelType w:val="multilevel"/>
    <w:tmpl w:val="589CED50"/>
    <w:lvl w:ilvl="0">
      <w:start w:val="1"/>
      <w:numFmt w:val="decimal"/>
      <w:lvlText w:val="%1."/>
      <w:lvlJc w:val="left"/>
      <w:pPr>
        <w:ind w:left="720" w:hanging="360"/>
      </w:pPr>
      <w:rPr>
        <w:rFonts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38" w15:restartNumberingAfterBreak="0">
    <w:nsid w:val="765E3690"/>
    <w:multiLevelType w:val="multilevel"/>
    <w:tmpl w:val="D0304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766B333A"/>
    <w:multiLevelType w:val="multilevel"/>
    <w:tmpl w:val="0B86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67D6600"/>
    <w:multiLevelType w:val="multilevel"/>
    <w:tmpl w:val="D4BA6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76B25C26"/>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6FE4BD0"/>
    <w:multiLevelType w:val="hybridMultilevel"/>
    <w:tmpl w:val="4E5EFD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775C534A"/>
    <w:multiLevelType w:val="multilevel"/>
    <w:tmpl w:val="F4A0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7E61534"/>
    <w:multiLevelType w:val="hybridMultilevel"/>
    <w:tmpl w:val="2558E3B6"/>
    <w:lvl w:ilvl="0" w:tplc="7C9CECDA">
      <w:start w:val="2"/>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5" w15:restartNumberingAfterBreak="0">
    <w:nsid w:val="781E6E1F"/>
    <w:multiLevelType w:val="multilevel"/>
    <w:tmpl w:val="D080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783F544B"/>
    <w:multiLevelType w:val="multilevel"/>
    <w:tmpl w:val="1DD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89A085B"/>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93B1225"/>
    <w:multiLevelType w:val="multilevel"/>
    <w:tmpl w:val="267C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9632D9E"/>
    <w:multiLevelType w:val="hybridMultilevel"/>
    <w:tmpl w:val="B38C7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79B30CC8"/>
    <w:multiLevelType w:val="multilevel"/>
    <w:tmpl w:val="07D8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9D22D1B"/>
    <w:multiLevelType w:val="multilevel"/>
    <w:tmpl w:val="570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A137E93"/>
    <w:multiLevelType w:val="hybridMultilevel"/>
    <w:tmpl w:val="2686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15:restartNumberingAfterBreak="0">
    <w:nsid w:val="7A58671E"/>
    <w:multiLevelType w:val="hybridMultilevel"/>
    <w:tmpl w:val="92880BB4"/>
    <w:lvl w:ilvl="0" w:tplc="88AC8EB8">
      <w:start w:val="13"/>
      <w:numFmt w:val="bullet"/>
      <w:lvlText w:val=""/>
      <w:lvlJc w:val="left"/>
      <w:pPr>
        <w:ind w:left="1440" w:hanging="360"/>
      </w:pPr>
      <w:rPr>
        <w:rFonts w:ascii="Symbol" w:eastAsiaTheme="minorHAnsi"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4" w15:restartNumberingAfterBreak="0">
    <w:nsid w:val="7A9C1875"/>
    <w:multiLevelType w:val="hybridMultilevel"/>
    <w:tmpl w:val="D592D3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5" w15:restartNumberingAfterBreak="0">
    <w:nsid w:val="7AC226B8"/>
    <w:multiLevelType w:val="hybridMultilevel"/>
    <w:tmpl w:val="4AB44816"/>
    <w:lvl w:ilvl="0" w:tplc="0654489C">
      <w:start w:val="1"/>
      <w:numFmt w:val="decimal"/>
      <w:lvlText w:val="%1."/>
      <w:lvlJc w:val="left"/>
      <w:pPr>
        <w:ind w:left="1080" w:hanging="360"/>
      </w:pPr>
      <w:rPr>
        <w:rFonts w:eastAsiaTheme="majorEastAsi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6" w15:restartNumberingAfterBreak="0">
    <w:nsid w:val="7AF85EDB"/>
    <w:multiLevelType w:val="multilevel"/>
    <w:tmpl w:val="E328FBA2"/>
    <w:lvl w:ilvl="0">
      <w:start w:val="1"/>
      <w:numFmt w:val="decimal"/>
      <w:lvlText w:val="%1.0."/>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357" w15:restartNumberingAfterBreak="0">
    <w:nsid w:val="7B123F59"/>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B4737D4"/>
    <w:multiLevelType w:val="multilevel"/>
    <w:tmpl w:val="C33EC17A"/>
    <w:styleLink w:val="CurrentList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asciiTheme="majorHAnsi" w:hAnsiTheme="majorHAnsi"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9" w15:restartNumberingAfterBreak="0">
    <w:nsid w:val="7BC03AE5"/>
    <w:multiLevelType w:val="multilevel"/>
    <w:tmpl w:val="5E56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C0D5005"/>
    <w:multiLevelType w:val="multilevel"/>
    <w:tmpl w:val="27C2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C2A226B"/>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C95304D"/>
    <w:multiLevelType w:val="hybridMultilevel"/>
    <w:tmpl w:val="99FA8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15:restartNumberingAfterBreak="0">
    <w:nsid w:val="7D8073EB"/>
    <w:multiLevelType w:val="hybridMultilevel"/>
    <w:tmpl w:val="817AC6D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4" w15:restartNumberingAfterBreak="0">
    <w:nsid w:val="7D9D535A"/>
    <w:multiLevelType w:val="multilevel"/>
    <w:tmpl w:val="267CEC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5" w15:restartNumberingAfterBreak="0">
    <w:nsid w:val="7DF570E4"/>
    <w:multiLevelType w:val="hybridMultilevel"/>
    <w:tmpl w:val="A4364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15:restartNumberingAfterBreak="0">
    <w:nsid w:val="7E530AB0"/>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FD730BA"/>
    <w:multiLevelType w:val="multilevel"/>
    <w:tmpl w:val="863C4340"/>
    <w:lvl w:ilvl="0">
      <w:start w:val="1"/>
      <w:numFmt w:val="decimal"/>
      <w:lvlText w:val="%1."/>
      <w:lvlJc w:val="left"/>
      <w:pPr>
        <w:ind w:left="1080" w:hanging="360"/>
      </w:pPr>
      <w:rPr>
        <w:rFont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2077245049">
    <w:abstractNumId w:val="139"/>
  </w:num>
  <w:num w:numId="2" w16cid:durableId="943418550">
    <w:abstractNumId w:val="339"/>
  </w:num>
  <w:num w:numId="3" w16cid:durableId="1581864580">
    <w:abstractNumId w:val="195"/>
  </w:num>
  <w:num w:numId="4" w16cid:durableId="1270547606">
    <w:abstractNumId w:val="208"/>
  </w:num>
  <w:num w:numId="5" w16cid:durableId="154150809">
    <w:abstractNumId w:val="30"/>
  </w:num>
  <w:num w:numId="6" w16cid:durableId="942226652">
    <w:abstractNumId w:val="278"/>
  </w:num>
  <w:num w:numId="7" w16cid:durableId="1889487414">
    <w:abstractNumId w:val="68"/>
  </w:num>
  <w:num w:numId="8" w16cid:durableId="1359618296">
    <w:abstractNumId w:val="213"/>
  </w:num>
  <w:num w:numId="9" w16cid:durableId="1888295259">
    <w:abstractNumId w:val="346"/>
  </w:num>
  <w:num w:numId="10" w16cid:durableId="1263803337">
    <w:abstractNumId w:val="296"/>
  </w:num>
  <w:num w:numId="11" w16cid:durableId="297030215">
    <w:abstractNumId w:val="162"/>
  </w:num>
  <w:num w:numId="12" w16cid:durableId="286396881">
    <w:abstractNumId w:val="202"/>
  </w:num>
  <w:num w:numId="13" w16cid:durableId="2142383287">
    <w:abstractNumId w:val="116"/>
  </w:num>
  <w:num w:numId="14" w16cid:durableId="1010715528">
    <w:abstractNumId w:val="75"/>
  </w:num>
  <w:num w:numId="15" w16cid:durableId="585846414">
    <w:abstractNumId w:val="285"/>
  </w:num>
  <w:num w:numId="16" w16cid:durableId="1506897327">
    <w:abstractNumId w:val="301"/>
  </w:num>
  <w:num w:numId="17" w16cid:durableId="1951936073">
    <w:abstractNumId w:val="105"/>
  </w:num>
  <w:num w:numId="18" w16cid:durableId="2071465267">
    <w:abstractNumId w:val="255"/>
  </w:num>
  <w:num w:numId="19" w16cid:durableId="185561064">
    <w:abstractNumId w:val="256"/>
  </w:num>
  <w:num w:numId="20" w16cid:durableId="335616928">
    <w:abstractNumId w:val="331"/>
  </w:num>
  <w:num w:numId="21" w16cid:durableId="282467762">
    <w:abstractNumId w:val="325"/>
  </w:num>
  <w:num w:numId="22" w16cid:durableId="568544090">
    <w:abstractNumId w:val="267"/>
  </w:num>
  <w:num w:numId="23" w16cid:durableId="1459179642">
    <w:abstractNumId w:val="15"/>
  </w:num>
  <w:num w:numId="24" w16cid:durableId="135539024">
    <w:abstractNumId w:val="42"/>
  </w:num>
  <w:num w:numId="25" w16cid:durableId="1694307065">
    <w:abstractNumId w:val="66"/>
  </w:num>
  <w:num w:numId="26" w16cid:durableId="1300107522">
    <w:abstractNumId w:val="81"/>
  </w:num>
  <w:num w:numId="27" w16cid:durableId="583731954">
    <w:abstractNumId w:val="210"/>
  </w:num>
  <w:num w:numId="28" w16cid:durableId="1943951172">
    <w:abstractNumId w:val="24"/>
  </w:num>
  <w:num w:numId="29" w16cid:durableId="1585600732">
    <w:abstractNumId w:val="318"/>
  </w:num>
  <w:num w:numId="30" w16cid:durableId="1562404278">
    <w:abstractNumId w:val="91"/>
  </w:num>
  <w:num w:numId="31" w16cid:durableId="2049214">
    <w:abstractNumId w:val="245"/>
  </w:num>
  <w:num w:numId="32" w16cid:durableId="758141705">
    <w:abstractNumId w:val="184"/>
  </w:num>
  <w:num w:numId="33" w16cid:durableId="953243456">
    <w:abstractNumId w:val="336"/>
  </w:num>
  <w:num w:numId="34" w16cid:durableId="386807649">
    <w:abstractNumId w:val="215"/>
  </w:num>
  <w:num w:numId="35" w16cid:durableId="565337369">
    <w:abstractNumId w:val="206"/>
  </w:num>
  <w:num w:numId="36" w16cid:durableId="1433472737">
    <w:abstractNumId w:val="353"/>
  </w:num>
  <w:num w:numId="37" w16cid:durableId="1040403008">
    <w:abstractNumId w:val="174"/>
  </w:num>
  <w:num w:numId="38" w16cid:durableId="1736128665">
    <w:abstractNumId w:val="48"/>
  </w:num>
  <w:num w:numId="39" w16cid:durableId="54594280">
    <w:abstractNumId w:val="130"/>
  </w:num>
  <w:num w:numId="40" w16cid:durableId="1997221000">
    <w:abstractNumId w:val="128"/>
  </w:num>
  <w:num w:numId="41" w16cid:durableId="253782690">
    <w:abstractNumId w:val="117"/>
  </w:num>
  <w:num w:numId="42" w16cid:durableId="632292743">
    <w:abstractNumId w:val="322"/>
  </w:num>
  <w:num w:numId="43" w16cid:durableId="193347061">
    <w:abstractNumId w:val="134"/>
  </w:num>
  <w:num w:numId="44" w16cid:durableId="815488429">
    <w:abstractNumId w:val="334"/>
  </w:num>
  <w:num w:numId="45" w16cid:durableId="1084691604">
    <w:abstractNumId w:val="160"/>
  </w:num>
  <w:num w:numId="46" w16cid:durableId="1498958744">
    <w:abstractNumId w:val="168"/>
  </w:num>
  <w:num w:numId="47" w16cid:durableId="1881241007">
    <w:abstractNumId w:val="118"/>
  </w:num>
  <w:num w:numId="48" w16cid:durableId="1119647815">
    <w:abstractNumId w:val="230"/>
  </w:num>
  <w:num w:numId="49" w16cid:durableId="732627961">
    <w:abstractNumId w:val="201"/>
  </w:num>
  <w:num w:numId="50" w16cid:durableId="1868978438">
    <w:abstractNumId w:val="83"/>
  </w:num>
  <w:num w:numId="51" w16cid:durableId="35934199">
    <w:abstractNumId w:val="22"/>
  </w:num>
  <w:num w:numId="52" w16cid:durableId="1429545892">
    <w:abstractNumId w:val="23"/>
  </w:num>
  <w:num w:numId="53" w16cid:durableId="2022853404">
    <w:abstractNumId w:val="358"/>
  </w:num>
  <w:num w:numId="54" w16cid:durableId="1853840463">
    <w:abstractNumId w:val="229"/>
  </w:num>
  <w:num w:numId="55" w16cid:durableId="1410539550">
    <w:abstractNumId w:val="69"/>
  </w:num>
  <w:num w:numId="56" w16cid:durableId="1713573001">
    <w:abstractNumId w:val="133"/>
  </w:num>
  <w:num w:numId="57" w16cid:durableId="1692606203">
    <w:abstractNumId w:val="304"/>
  </w:num>
  <w:num w:numId="58" w16cid:durableId="1357535747">
    <w:abstractNumId w:val="177"/>
  </w:num>
  <w:num w:numId="59" w16cid:durableId="2063286353">
    <w:abstractNumId w:val="73"/>
  </w:num>
  <w:num w:numId="60" w16cid:durableId="1640307851">
    <w:abstractNumId w:val="185"/>
  </w:num>
  <w:num w:numId="61" w16cid:durableId="1378360993">
    <w:abstractNumId w:val="32"/>
  </w:num>
  <w:num w:numId="62" w16cid:durableId="1756320619">
    <w:abstractNumId w:val="148"/>
  </w:num>
  <w:num w:numId="63" w16cid:durableId="1726642364">
    <w:abstractNumId w:val="40"/>
  </w:num>
  <w:num w:numId="64" w16cid:durableId="325590693">
    <w:abstractNumId w:val="183"/>
  </w:num>
  <w:num w:numId="65" w16cid:durableId="577131895">
    <w:abstractNumId w:val="171"/>
  </w:num>
  <w:num w:numId="66" w16cid:durableId="1820883919">
    <w:abstractNumId w:val="21"/>
  </w:num>
  <w:num w:numId="67" w16cid:durableId="1906600378">
    <w:abstractNumId w:val="60"/>
  </w:num>
  <w:num w:numId="68" w16cid:durableId="872425262">
    <w:abstractNumId w:val="196"/>
  </w:num>
  <w:num w:numId="69" w16cid:durableId="1835022963">
    <w:abstractNumId w:val="89"/>
  </w:num>
  <w:num w:numId="70" w16cid:durableId="203910718">
    <w:abstractNumId w:val="77"/>
  </w:num>
  <w:num w:numId="71" w16cid:durableId="901719006">
    <w:abstractNumId w:val="76"/>
  </w:num>
  <w:num w:numId="72" w16cid:durableId="1788965429">
    <w:abstractNumId w:val="330"/>
  </w:num>
  <w:num w:numId="73" w16cid:durableId="391076083">
    <w:abstractNumId w:val="233"/>
  </w:num>
  <w:num w:numId="74" w16cid:durableId="822044810">
    <w:abstractNumId w:val="326"/>
  </w:num>
  <w:num w:numId="75" w16cid:durableId="934940460">
    <w:abstractNumId w:val="286"/>
  </w:num>
  <w:num w:numId="76" w16cid:durableId="990983649">
    <w:abstractNumId w:val="178"/>
  </w:num>
  <w:num w:numId="77" w16cid:durableId="2003586273">
    <w:abstractNumId w:val="61"/>
  </w:num>
  <w:num w:numId="78" w16cid:durableId="2067414013">
    <w:abstractNumId w:val="46"/>
  </w:num>
  <w:num w:numId="79" w16cid:durableId="1972438812">
    <w:abstractNumId w:val="321"/>
  </w:num>
  <w:num w:numId="80" w16cid:durableId="1183327019">
    <w:abstractNumId w:val="271"/>
  </w:num>
  <w:num w:numId="81" w16cid:durableId="985931739">
    <w:abstractNumId w:val="87"/>
  </w:num>
  <w:num w:numId="82" w16cid:durableId="2059546793">
    <w:abstractNumId w:val="323"/>
  </w:num>
  <w:num w:numId="83" w16cid:durableId="1641764352">
    <w:abstractNumId w:val="6"/>
  </w:num>
  <w:num w:numId="84" w16cid:durableId="173152447">
    <w:abstractNumId w:val="10"/>
  </w:num>
  <w:num w:numId="85" w16cid:durableId="1710377631">
    <w:abstractNumId w:val="167"/>
  </w:num>
  <w:num w:numId="86" w16cid:durableId="1929459300">
    <w:abstractNumId w:val="186"/>
  </w:num>
  <w:num w:numId="87" w16cid:durableId="360210003">
    <w:abstractNumId w:val="252"/>
  </w:num>
  <w:num w:numId="88" w16cid:durableId="868683228">
    <w:abstractNumId w:val="314"/>
  </w:num>
  <w:num w:numId="89" w16cid:durableId="1544172562">
    <w:abstractNumId w:val="290"/>
  </w:num>
  <w:num w:numId="90" w16cid:durableId="1782645473">
    <w:abstractNumId w:val="217"/>
  </w:num>
  <w:num w:numId="91" w16cid:durableId="2054577317">
    <w:abstractNumId w:val="355"/>
  </w:num>
  <w:num w:numId="92" w16cid:durableId="78865464">
    <w:abstractNumId w:val="170"/>
  </w:num>
  <w:num w:numId="93" w16cid:durableId="60832847">
    <w:abstractNumId w:val="329"/>
  </w:num>
  <w:num w:numId="94" w16cid:durableId="1380593994">
    <w:abstractNumId w:val="62"/>
  </w:num>
  <w:num w:numId="95" w16cid:durableId="603462136">
    <w:abstractNumId w:val="113"/>
  </w:num>
  <w:num w:numId="96" w16cid:durableId="1394038411">
    <w:abstractNumId w:val="284"/>
  </w:num>
  <w:num w:numId="97" w16cid:durableId="1058553384">
    <w:abstractNumId w:val="239"/>
  </w:num>
  <w:num w:numId="98" w16cid:durableId="1327048135">
    <w:abstractNumId w:val="2"/>
  </w:num>
  <w:num w:numId="99" w16cid:durableId="1731297248">
    <w:abstractNumId w:val="63"/>
  </w:num>
  <w:num w:numId="100" w16cid:durableId="970287757">
    <w:abstractNumId w:val="324"/>
  </w:num>
  <w:num w:numId="101" w16cid:durableId="818964924">
    <w:abstractNumId w:val="51"/>
  </w:num>
  <w:num w:numId="102" w16cid:durableId="552035060">
    <w:abstractNumId w:val="317"/>
  </w:num>
  <w:num w:numId="103" w16cid:durableId="1739132251">
    <w:abstractNumId w:val="80"/>
  </w:num>
  <w:num w:numId="104" w16cid:durableId="1140072111">
    <w:abstractNumId w:val="257"/>
  </w:num>
  <w:num w:numId="105" w16cid:durableId="732849550">
    <w:abstractNumId w:val="240"/>
  </w:num>
  <w:num w:numId="106" w16cid:durableId="663313634">
    <w:abstractNumId w:val="35"/>
  </w:num>
  <w:num w:numId="107" w16cid:durableId="1299801418">
    <w:abstractNumId w:val="232"/>
  </w:num>
  <w:num w:numId="108" w16cid:durableId="186064174">
    <w:abstractNumId w:val="263"/>
  </w:num>
  <w:num w:numId="109" w16cid:durableId="1977907561">
    <w:abstractNumId w:val="47"/>
  </w:num>
  <w:num w:numId="110" w16cid:durableId="1548026635">
    <w:abstractNumId w:val="172"/>
  </w:num>
  <w:num w:numId="111" w16cid:durableId="1989287491">
    <w:abstractNumId w:val="88"/>
  </w:num>
  <w:num w:numId="112" w16cid:durableId="1586765604">
    <w:abstractNumId w:val="78"/>
  </w:num>
  <w:num w:numId="113" w16cid:durableId="71633971">
    <w:abstractNumId w:val="146"/>
  </w:num>
  <w:num w:numId="114" w16cid:durableId="523054850">
    <w:abstractNumId w:val="359"/>
  </w:num>
  <w:num w:numId="115" w16cid:durableId="1240797613">
    <w:abstractNumId w:val="264"/>
  </w:num>
  <w:num w:numId="116" w16cid:durableId="1771462885">
    <w:abstractNumId w:val="209"/>
  </w:num>
  <w:num w:numId="117" w16cid:durableId="1486120247">
    <w:abstractNumId w:val="343"/>
  </w:num>
  <w:num w:numId="118" w16cid:durableId="804542058">
    <w:abstractNumId w:val="227"/>
  </w:num>
  <w:num w:numId="119" w16cid:durableId="324473285">
    <w:abstractNumId w:val="312"/>
  </w:num>
  <w:num w:numId="120" w16cid:durableId="1847481054">
    <w:abstractNumId w:val="279"/>
  </w:num>
  <w:num w:numId="121" w16cid:durableId="1922711533">
    <w:abstractNumId w:val="254"/>
  </w:num>
  <w:num w:numId="122" w16cid:durableId="1378163874">
    <w:abstractNumId w:val="74"/>
  </w:num>
  <w:num w:numId="123" w16cid:durableId="301275408">
    <w:abstractNumId w:val="137"/>
  </w:num>
  <w:num w:numId="124" w16cid:durableId="574164908">
    <w:abstractNumId w:val="114"/>
  </w:num>
  <w:num w:numId="125" w16cid:durableId="816144761">
    <w:abstractNumId w:val="283"/>
  </w:num>
  <w:num w:numId="126" w16cid:durableId="10762182">
    <w:abstractNumId w:val="96"/>
  </w:num>
  <w:num w:numId="127" w16cid:durableId="1017654420">
    <w:abstractNumId w:val="288"/>
  </w:num>
  <w:num w:numId="128" w16cid:durableId="422606621">
    <w:abstractNumId w:val="274"/>
  </w:num>
  <w:num w:numId="129" w16cid:durableId="1771393193">
    <w:abstractNumId w:val="52"/>
  </w:num>
  <w:num w:numId="130" w16cid:durableId="985940581">
    <w:abstractNumId w:val="250"/>
  </w:num>
  <w:num w:numId="131" w16cid:durableId="144013718">
    <w:abstractNumId w:val="235"/>
  </w:num>
  <w:num w:numId="132" w16cid:durableId="897975109">
    <w:abstractNumId w:val="106"/>
  </w:num>
  <w:num w:numId="133" w16cid:durableId="118695724">
    <w:abstractNumId w:val="300"/>
  </w:num>
  <w:num w:numId="134" w16cid:durableId="1424304605">
    <w:abstractNumId w:val="237"/>
  </w:num>
  <w:num w:numId="135" w16cid:durableId="764110797">
    <w:abstractNumId w:val="351"/>
  </w:num>
  <w:num w:numId="136" w16cid:durableId="1552036047">
    <w:abstractNumId w:val="188"/>
  </w:num>
  <w:num w:numId="137" w16cid:durableId="62611028">
    <w:abstractNumId w:val="335"/>
  </w:num>
  <w:num w:numId="138" w16cid:durableId="1260529002">
    <w:abstractNumId w:val="13"/>
  </w:num>
  <w:num w:numId="139" w16cid:durableId="507982287">
    <w:abstractNumId w:val="27"/>
  </w:num>
  <w:num w:numId="140" w16cid:durableId="504593057">
    <w:abstractNumId w:val="231"/>
  </w:num>
  <w:num w:numId="141" w16cid:durableId="1244334542">
    <w:abstractNumId w:val="207"/>
  </w:num>
  <w:num w:numId="142" w16cid:durableId="953512246">
    <w:abstractNumId w:val="194"/>
  </w:num>
  <w:num w:numId="143" w16cid:durableId="1123841981">
    <w:abstractNumId w:val="311"/>
  </w:num>
  <w:num w:numId="144" w16cid:durableId="1635721799">
    <w:abstractNumId w:val="350"/>
  </w:num>
  <w:num w:numId="145" w16cid:durableId="450781398">
    <w:abstractNumId w:val="71"/>
  </w:num>
  <w:num w:numId="146" w16cid:durableId="85615421">
    <w:abstractNumId w:val="248"/>
  </w:num>
  <w:num w:numId="147" w16cid:durableId="1134251976">
    <w:abstractNumId w:val="159"/>
  </w:num>
  <w:num w:numId="148" w16cid:durableId="1457526129">
    <w:abstractNumId w:val="158"/>
  </w:num>
  <w:num w:numId="149" w16cid:durableId="778447240">
    <w:abstractNumId w:val="19"/>
  </w:num>
  <w:num w:numId="150" w16cid:durableId="2067609521">
    <w:abstractNumId w:val="280"/>
  </w:num>
  <w:num w:numId="151" w16cid:durableId="464741192">
    <w:abstractNumId w:val="356"/>
  </w:num>
  <w:num w:numId="152" w16cid:durableId="1264142368">
    <w:abstractNumId w:val="260"/>
  </w:num>
  <w:num w:numId="153" w16cid:durableId="1039011090">
    <w:abstractNumId w:val="204"/>
  </w:num>
  <w:num w:numId="154" w16cid:durableId="1001086590">
    <w:abstractNumId w:val="100"/>
  </w:num>
  <w:num w:numId="155" w16cid:durableId="1480922988">
    <w:abstractNumId w:val="338"/>
  </w:num>
  <w:num w:numId="156" w16cid:durableId="828596485">
    <w:abstractNumId w:val="101"/>
  </w:num>
  <w:num w:numId="157" w16cid:durableId="1256211460">
    <w:abstractNumId w:val="340"/>
  </w:num>
  <w:num w:numId="158" w16cid:durableId="1999456501">
    <w:abstractNumId w:val="36"/>
  </w:num>
  <w:num w:numId="159" w16cid:durableId="83889790">
    <w:abstractNumId w:val="200"/>
  </w:num>
  <w:num w:numId="160" w16cid:durableId="1999723489">
    <w:abstractNumId w:val="150"/>
  </w:num>
  <w:num w:numId="161" w16cid:durableId="364016544">
    <w:abstractNumId w:val="115"/>
  </w:num>
  <w:num w:numId="162" w16cid:durableId="4673943">
    <w:abstractNumId w:val="0"/>
  </w:num>
  <w:num w:numId="163" w16cid:durableId="636185275">
    <w:abstractNumId w:val="302"/>
  </w:num>
  <w:num w:numId="164" w16cid:durableId="1066610231">
    <w:abstractNumId w:val="218"/>
  </w:num>
  <w:num w:numId="165" w16cid:durableId="1697928821">
    <w:abstractNumId w:val="3"/>
  </w:num>
  <w:num w:numId="166" w16cid:durableId="1550918926">
    <w:abstractNumId w:val="38"/>
  </w:num>
  <w:num w:numId="167" w16cid:durableId="1962026800">
    <w:abstractNumId w:val="169"/>
  </w:num>
  <w:num w:numId="168" w16cid:durableId="81030938">
    <w:abstractNumId w:val="20"/>
  </w:num>
  <w:num w:numId="169" w16cid:durableId="1695572595">
    <w:abstractNumId w:val="50"/>
  </w:num>
  <w:num w:numId="170" w16cid:durableId="1995644514">
    <w:abstractNumId w:val="55"/>
  </w:num>
  <w:num w:numId="171" w16cid:durableId="963541867">
    <w:abstractNumId w:val="31"/>
  </w:num>
  <w:num w:numId="172" w16cid:durableId="502091749">
    <w:abstractNumId w:val="102"/>
  </w:num>
  <w:num w:numId="173" w16cid:durableId="1892575112">
    <w:abstractNumId w:val="136"/>
  </w:num>
  <w:num w:numId="174" w16cid:durableId="2068725364">
    <w:abstractNumId w:val="41"/>
  </w:num>
  <w:num w:numId="175" w16cid:durableId="1258490055">
    <w:abstractNumId w:val="298"/>
  </w:num>
  <w:num w:numId="176" w16cid:durableId="857157892">
    <w:abstractNumId w:val="121"/>
  </w:num>
  <w:num w:numId="177" w16cid:durableId="271399330">
    <w:abstractNumId w:val="187"/>
  </w:num>
  <w:num w:numId="178" w16cid:durableId="1764759705">
    <w:abstractNumId w:val="225"/>
  </w:num>
  <w:num w:numId="179" w16cid:durableId="860706557">
    <w:abstractNumId w:val="316"/>
  </w:num>
  <w:num w:numId="180" w16cid:durableId="20979952">
    <w:abstractNumId w:val="277"/>
  </w:num>
  <w:num w:numId="181" w16cid:durableId="1445073932">
    <w:abstractNumId w:val="180"/>
  </w:num>
  <w:num w:numId="182" w16cid:durableId="1091777787">
    <w:abstractNumId w:val="126"/>
  </w:num>
  <w:num w:numId="183" w16cid:durableId="102919369">
    <w:abstractNumId w:val="156"/>
  </w:num>
  <w:num w:numId="184" w16cid:durableId="736514331">
    <w:abstractNumId w:val="44"/>
  </w:num>
  <w:num w:numId="185" w16cid:durableId="1644311923">
    <w:abstractNumId w:val="224"/>
  </w:num>
  <w:num w:numId="186" w16cid:durableId="581648892">
    <w:abstractNumId w:val="39"/>
  </w:num>
  <w:num w:numId="187" w16cid:durableId="85269535">
    <w:abstractNumId w:val="70"/>
  </w:num>
  <w:num w:numId="188" w16cid:durableId="701789922">
    <w:abstractNumId w:val="179"/>
  </w:num>
  <w:num w:numId="189" w16cid:durableId="1167478120">
    <w:abstractNumId w:val="276"/>
  </w:num>
  <w:num w:numId="190" w16cid:durableId="1310134063">
    <w:abstractNumId w:val="11"/>
  </w:num>
  <w:num w:numId="191" w16cid:durableId="704411161">
    <w:abstractNumId w:val="161"/>
  </w:num>
  <w:num w:numId="192" w16cid:durableId="2106730229">
    <w:abstractNumId w:val="216"/>
  </w:num>
  <w:num w:numId="193" w16cid:durableId="569199146">
    <w:abstractNumId w:val="268"/>
  </w:num>
  <w:num w:numId="194" w16cid:durableId="1286547911">
    <w:abstractNumId w:val="236"/>
  </w:num>
  <w:num w:numId="195" w16cid:durableId="1969965726">
    <w:abstractNumId w:val="145"/>
  </w:num>
  <w:num w:numId="196" w16cid:durableId="1732145065">
    <w:abstractNumId w:val="293"/>
  </w:num>
  <w:num w:numId="197" w16cid:durableId="1192037668">
    <w:abstractNumId w:val="124"/>
  </w:num>
  <w:num w:numId="198" w16cid:durableId="806119703">
    <w:abstractNumId w:val="332"/>
  </w:num>
  <w:num w:numId="199" w16cid:durableId="1079861746">
    <w:abstractNumId w:val="28"/>
  </w:num>
  <w:num w:numId="200" w16cid:durableId="125244631">
    <w:abstractNumId w:val="182"/>
  </w:num>
  <w:num w:numId="201" w16cid:durableId="105662251">
    <w:abstractNumId w:val="176"/>
  </w:num>
  <w:num w:numId="202" w16cid:durableId="1705908902">
    <w:abstractNumId w:val="320"/>
  </w:num>
  <w:num w:numId="203" w16cid:durableId="462161901">
    <w:abstractNumId w:val="72"/>
  </w:num>
  <w:num w:numId="204" w16cid:durableId="441612630">
    <w:abstractNumId w:val="173"/>
  </w:num>
  <w:num w:numId="205" w16cid:durableId="837505459">
    <w:abstractNumId w:val="157"/>
  </w:num>
  <w:num w:numId="206" w16cid:durableId="1808471638">
    <w:abstractNumId w:val="67"/>
  </w:num>
  <w:num w:numId="207" w16cid:durableId="1426196396">
    <w:abstractNumId w:val="59"/>
  </w:num>
  <w:num w:numId="208" w16cid:durableId="198251904">
    <w:abstractNumId w:val="211"/>
  </w:num>
  <w:num w:numId="209" w16cid:durableId="1433939557">
    <w:abstractNumId w:val="99"/>
  </w:num>
  <w:num w:numId="210" w16cid:durableId="548995553">
    <w:abstractNumId w:val="360"/>
  </w:num>
  <w:num w:numId="211" w16cid:durableId="1004210007">
    <w:abstractNumId w:val="242"/>
  </w:num>
  <w:num w:numId="212" w16cid:durableId="731267799">
    <w:abstractNumId w:val="111"/>
  </w:num>
  <w:num w:numId="213" w16cid:durableId="344719694">
    <w:abstractNumId w:val="98"/>
  </w:num>
  <w:num w:numId="214" w16cid:durableId="2013141558">
    <w:abstractNumId w:val="222"/>
  </w:num>
  <w:num w:numId="215" w16cid:durableId="845900572">
    <w:abstractNumId w:val="212"/>
  </w:num>
  <w:num w:numId="216" w16cid:durableId="1515148938">
    <w:abstractNumId w:val="140"/>
  </w:num>
  <w:num w:numId="217" w16cid:durableId="747311979">
    <w:abstractNumId w:val="152"/>
  </w:num>
  <w:num w:numId="218" w16cid:durableId="1363243306">
    <w:abstractNumId w:val="109"/>
  </w:num>
  <w:num w:numId="219" w16cid:durableId="1707175141">
    <w:abstractNumId w:val="64"/>
  </w:num>
  <w:num w:numId="220" w16cid:durableId="934557049">
    <w:abstractNumId w:val="37"/>
  </w:num>
  <w:num w:numId="221" w16cid:durableId="1033573859">
    <w:abstractNumId w:val="5"/>
  </w:num>
  <w:num w:numId="222" w16cid:durableId="1612976654">
    <w:abstractNumId w:val="272"/>
  </w:num>
  <w:num w:numId="223" w16cid:durableId="1674650599">
    <w:abstractNumId w:val="45"/>
  </w:num>
  <w:num w:numId="224" w16cid:durableId="1169059653">
    <w:abstractNumId w:val="327"/>
  </w:num>
  <w:num w:numId="225" w16cid:durableId="1704481903">
    <w:abstractNumId w:val="345"/>
  </w:num>
  <w:num w:numId="226" w16cid:durableId="630400892">
    <w:abstractNumId w:val="7"/>
  </w:num>
  <w:num w:numId="227" w16cid:durableId="95099254">
    <w:abstractNumId w:val="262"/>
  </w:num>
  <w:num w:numId="228" w16cid:durableId="1450783148">
    <w:abstractNumId w:val="199"/>
  </w:num>
  <w:num w:numId="229" w16cid:durableId="1757363121">
    <w:abstractNumId w:val="33"/>
  </w:num>
  <w:num w:numId="230" w16cid:durableId="1513180287">
    <w:abstractNumId w:val="132"/>
  </w:num>
  <w:num w:numId="231" w16cid:durableId="2037805927">
    <w:abstractNumId w:val="197"/>
  </w:num>
  <w:num w:numId="232" w16cid:durableId="1102604642">
    <w:abstractNumId w:val="90"/>
  </w:num>
  <w:num w:numId="233" w16cid:durableId="1588928354">
    <w:abstractNumId w:val="247"/>
  </w:num>
  <w:num w:numId="234" w16cid:durableId="983661017">
    <w:abstractNumId w:val="365"/>
  </w:num>
  <w:num w:numId="235" w16cid:durableId="1886604928">
    <w:abstractNumId w:val="191"/>
  </w:num>
  <w:num w:numId="236" w16cid:durableId="1298680930">
    <w:abstractNumId w:val="94"/>
  </w:num>
  <w:num w:numId="237" w16cid:durableId="1804809531">
    <w:abstractNumId w:val="165"/>
  </w:num>
  <w:num w:numId="238" w16cid:durableId="366880492">
    <w:abstractNumId w:val="333"/>
  </w:num>
  <w:num w:numId="239" w16cid:durableId="2105878562">
    <w:abstractNumId w:val="362"/>
  </w:num>
  <w:num w:numId="240" w16cid:durableId="2137211127">
    <w:abstractNumId w:val="29"/>
  </w:num>
  <w:num w:numId="241" w16cid:durableId="100151574">
    <w:abstractNumId w:val="163"/>
  </w:num>
  <w:num w:numId="242" w16cid:durableId="1483237762">
    <w:abstractNumId w:val="4"/>
  </w:num>
  <w:num w:numId="243" w16cid:durableId="1871986585">
    <w:abstractNumId w:val="34"/>
  </w:num>
  <w:num w:numId="244" w16cid:durableId="61104180">
    <w:abstractNumId w:val="97"/>
  </w:num>
  <w:num w:numId="245" w16cid:durableId="1428230572">
    <w:abstractNumId w:val="219"/>
  </w:num>
  <w:num w:numId="246" w16cid:durableId="1714502177">
    <w:abstractNumId w:val="154"/>
  </w:num>
  <w:num w:numId="247" w16cid:durableId="1872717562">
    <w:abstractNumId w:val="269"/>
  </w:num>
  <w:num w:numId="248" w16cid:durableId="631206226">
    <w:abstractNumId w:val="223"/>
  </w:num>
  <w:num w:numId="249" w16cid:durableId="9337908">
    <w:abstractNumId w:val="119"/>
  </w:num>
  <w:num w:numId="250" w16cid:durableId="1603755320">
    <w:abstractNumId w:val="295"/>
  </w:num>
  <w:num w:numId="251" w16cid:durableId="2085292614">
    <w:abstractNumId w:val="243"/>
  </w:num>
  <w:num w:numId="252" w16cid:durableId="2033336796">
    <w:abstractNumId w:val="307"/>
  </w:num>
  <w:num w:numId="253" w16cid:durableId="1965232797">
    <w:abstractNumId w:val="166"/>
  </w:num>
  <w:num w:numId="254" w16cid:durableId="1462259781">
    <w:abstractNumId w:val="258"/>
  </w:num>
  <w:num w:numId="255" w16cid:durableId="266623969">
    <w:abstractNumId w:val="319"/>
  </w:num>
  <w:num w:numId="256" w16cid:durableId="1371416370">
    <w:abstractNumId w:val="228"/>
  </w:num>
  <w:num w:numId="257" w16cid:durableId="521239222">
    <w:abstractNumId w:val="354"/>
  </w:num>
  <w:num w:numId="258" w16cid:durableId="1448158597">
    <w:abstractNumId w:val="57"/>
  </w:num>
  <w:num w:numId="259" w16cid:durableId="1801141616">
    <w:abstractNumId w:val="141"/>
  </w:num>
  <w:num w:numId="260" w16cid:durableId="648637297">
    <w:abstractNumId w:val="58"/>
  </w:num>
  <w:num w:numId="261" w16cid:durableId="1924757636">
    <w:abstractNumId w:val="344"/>
  </w:num>
  <w:num w:numId="262" w16cid:durableId="236524740">
    <w:abstractNumId w:val="241"/>
  </w:num>
  <w:num w:numId="263" w16cid:durableId="1180392809">
    <w:abstractNumId w:val="138"/>
  </w:num>
  <w:num w:numId="264" w16cid:durableId="19210729">
    <w:abstractNumId w:val="143"/>
  </w:num>
  <w:num w:numId="265" w16cid:durableId="1775712371">
    <w:abstractNumId w:val="363"/>
  </w:num>
  <w:num w:numId="266" w16cid:durableId="145979072">
    <w:abstractNumId w:val="153"/>
  </w:num>
  <w:num w:numId="267" w16cid:durableId="1858539209">
    <w:abstractNumId w:val="275"/>
  </w:num>
  <w:num w:numId="268" w16cid:durableId="1262104367">
    <w:abstractNumId w:val="348"/>
  </w:num>
  <w:num w:numId="269" w16cid:durableId="139657876">
    <w:abstractNumId w:val="110"/>
  </w:num>
  <w:num w:numId="270" w16cid:durableId="938492973">
    <w:abstractNumId w:val="305"/>
  </w:num>
  <w:num w:numId="271" w16cid:durableId="85155252">
    <w:abstractNumId w:val="364"/>
  </w:num>
  <w:num w:numId="272" w16cid:durableId="1955751910">
    <w:abstractNumId w:val="53"/>
  </w:num>
  <w:num w:numId="273" w16cid:durableId="929463100">
    <w:abstractNumId w:val="349"/>
  </w:num>
  <w:num w:numId="274" w16cid:durableId="1291980049">
    <w:abstractNumId w:val="129"/>
  </w:num>
  <w:num w:numId="275" w16cid:durableId="1688093615">
    <w:abstractNumId w:val="85"/>
  </w:num>
  <w:num w:numId="276" w16cid:durableId="724985865">
    <w:abstractNumId w:val="357"/>
  </w:num>
  <w:num w:numId="277" w16cid:durableId="2098399083">
    <w:abstractNumId w:val="16"/>
  </w:num>
  <w:num w:numId="278" w16cid:durableId="1460607301">
    <w:abstractNumId w:val="125"/>
  </w:num>
  <w:num w:numId="279" w16cid:durableId="1900239413">
    <w:abstractNumId w:val="309"/>
  </w:num>
  <w:num w:numId="280" w16cid:durableId="411463907">
    <w:abstractNumId w:val="26"/>
  </w:num>
  <w:num w:numId="281" w16cid:durableId="998268676">
    <w:abstractNumId w:val="337"/>
  </w:num>
  <w:num w:numId="282" w16cid:durableId="699815594">
    <w:abstractNumId w:val="147"/>
  </w:num>
  <w:num w:numId="283" w16cid:durableId="800996601">
    <w:abstractNumId w:val="266"/>
  </w:num>
  <w:num w:numId="284" w16cid:durableId="404257200">
    <w:abstractNumId w:val="1"/>
  </w:num>
  <w:num w:numId="285" w16cid:durableId="1299185955">
    <w:abstractNumId w:val="221"/>
  </w:num>
  <w:num w:numId="286" w16cid:durableId="1613977495">
    <w:abstractNumId w:val="282"/>
  </w:num>
  <w:num w:numId="287" w16cid:durableId="2101481566">
    <w:abstractNumId w:val="65"/>
  </w:num>
  <w:num w:numId="288" w16cid:durableId="1017541862">
    <w:abstractNumId w:val="108"/>
  </w:num>
  <w:num w:numId="289" w16cid:durableId="501698775">
    <w:abstractNumId w:val="270"/>
  </w:num>
  <w:num w:numId="290" w16cid:durableId="1302882009">
    <w:abstractNumId w:val="82"/>
  </w:num>
  <w:num w:numId="291" w16cid:durableId="869493313">
    <w:abstractNumId w:val="294"/>
  </w:num>
  <w:num w:numId="292" w16cid:durableId="1003822073">
    <w:abstractNumId w:val="25"/>
  </w:num>
  <w:num w:numId="293" w16cid:durableId="624969871">
    <w:abstractNumId w:val="281"/>
  </w:num>
  <w:num w:numId="294" w16cid:durableId="1586568407">
    <w:abstractNumId w:val="220"/>
  </w:num>
  <w:num w:numId="295" w16cid:durableId="1819686644">
    <w:abstractNumId w:val="341"/>
  </w:num>
  <w:num w:numId="296" w16cid:durableId="91633754">
    <w:abstractNumId w:val="79"/>
  </w:num>
  <w:num w:numId="297" w16cid:durableId="748188144">
    <w:abstractNumId w:val="249"/>
  </w:num>
  <w:num w:numId="298" w16cid:durableId="417750011">
    <w:abstractNumId w:val="361"/>
  </w:num>
  <w:num w:numId="299" w16cid:durableId="1944725327">
    <w:abstractNumId w:val="135"/>
  </w:num>
  <w:num w:numId="300" w16cid:durableId="1212032846">
    <w:abstractNumId w:val="54"/>
  </w:num>
  <w:num w:numId="301" w16cid:durableId="77286321">
    <w:abstractNumId w:val="93"/>
  </w:num>
  <w:num w:numId="302" w16cid:durableId="781070326">
    <w:abstractNumId w:val="144"/>
  </w:num>
  <w:num w:numId="303" w16cid:durableId="1383090160">
    <w:abstractNumId w:val="366"/>
  </w:num>
  <w:num w:numId="304" w16cid:durableId="886180410">
    <w:abstractNumId w:val="347"/>
  </w:num>
  <w:num w:numId="305" w16cid:durableId="463740445">
    <w:abstractNumId w:val="297"/>
  </w:num>
  <w:num w:numId="306" w16cid:durableId="843399017">
    <w:abstractNumId w:val="308"/>
  </w:num>
  <w:num w:numId="307" w16cid:durableId="1390572728">
    <w:abstractNumId w:val="14"/>
  </w:num>
  <w:num w:numId="308" w16cid:durableId="1312444114">
    <w:abstractNumId w:val="43"/>
  </w:num>
  <w:num w:numId="309" w16cid:durableId="887914002">
    <w:abstractNumId w:val="238"/>
  </w:num>
  <w:num w:numId="310" w16cid:durableId="440999933">
    <w:abstractNumId w:val="292"/>
  </w:num>
  <w:num w:numId="311" w16cid:durableId="74934437">
    <w:abstractNumId w:val="190"/>
  </w:num>
  <w:num w:numId="312" w16cid:durableId="361130008">
    <w:abstractNumId w:val="367"/>
  </w:num>
  <w:num w:numId="313" w16cid:durableId="1719667218">
    <w:abstractNumId w:val="49"/>
  </w:num>
  <w:num w:numId="314" w16cid:durableId="1413237312">
    <w:abstractNumId w:val="149"/>
  </w:num>
  <w:num w:numId="315" w16cid:durableId="1194423394">
    <w:abstractNumId w:val="86"/>
  </w:num>
  <w:num w:numId="316" w16cid:durableId="1276864417">
    <w:abstractNumId w:val="273"/>
  </w:num>
  <w:num w:numId="317" w16cid:durableId="1165777306">
    <w:abstractNumId w:val="122"/>
  </w:num>
  <w:num w:numId="318" w16cid:durableId="1630548287">
    <w:abstractNumId w:val="181"/>
  </w:num>
  <w:num w:numId="319" w16cid:durableId="1758822046">
    <w:abstractNumId w:val="193"/>
  </w:num>
  <w:num w:numId="320" w16cid:durableId="1110323196">
    <w:abstractNumId w:val="131"/>
  </w:num>
  <w:num w:numId="321" w16cid:durableId="2091926037">
    <w:abstractNumId w:val="253"/>
  </w:num>
  <w:num w:numId="322" w16cid:durableId="1693916362">
    <w:abstractNumId w:val="310"/>
  </w:num>
  <w:num w:numId="323" w16cid:durableId="904991687">
    <w:abstractNumId w:val="104"/>
  </w:num>
  <w:num w:numId="324" w16cid:durableId="1397315286">
    <w:abstractNumId w:val="112"/>
  </w:num>
  <w:num w:numId="325" w16cid:durableId="814491482">
    <w:abstractNumId w:val="291"/>
  </w:num>
  <w:num w:numId="326" w16cid:durableId="1839690465">
    <w:abstractNumId w:val="8"/>
  </w:num>
  <w:num w:numId="327" w16cid:durableId="561798041">
    <w:abstractNumId w:val="134"/>
  </w:num>
  <w:num w:numId="328" w16cid:durableId="725878036">
    <w:abstractNumId w:val="134"/>
  </w:num>
  <w:num w:numId="329" w16cid:durableId="925651370">
    <w:abstractNumId w:val="56"/>
  </w:num>
  <w:num w:numId="330" w16cid:durableId="615723744">
    <w:abstractNumId w:val="313"/>
  </w:num>
  <w:num w:numId="331" w16cid:durableId="1776903316">
    <w:abstractNumId w:val="17"/>
  </w:num>
  <w:num w:numId="332" w16cid:durableId="355082993">
    <w:abstractNumId w:val="214"/>
  </w:num>
  <w:num w:numId="333" w16cid:durableId="1995792651">
    <w:abstractNumId w:val="192"/>
  </w:num>
  <w:num w:numId="334" w16cid:durableId="564534245">
    <w:abstractNumId w:val="164"/>
  </w:num>
  <w:num w:numId="335" w16cid:durableId="531304457">
    <w:abstractNumId w:val="299"/>
  </w:num>
  <w:num w:numId="336" w16cid:durableId="1078668709">
    <w:abstractNumId w:val="259"/>
  </w:num>
  <w:num w:numId="337" w16cid:durableId="606885146">
    <w:abstractNumId w:val="244"/>
  </w:num>
  <w:num w:numId="338" w16cid:durableId="1141657115">
    <w:abstractNumId w:val="9"/>
  </w:num>
  <w:num w:numId="339" w16cid:durableId="1336490983">
    <w:abstractNumId w:val="84"/>
  </w:num>
  <w:num w:numId="340" w16cid:durableId="2116899767">
    <w:abstractNumId w:val="189"/>
  </w:num>
  <w:num w:numId="341" w16cid:durableId="791093723">
    <w:abstractNumId w:val="175"/>
  </w:num>
  <w:num w:numId="342" w16cid:durableId="1599217810">
    <w:abstractNumId w:val="151"/>
  </w:num>
  <w:num w:numId="343" w16cid:durableId="336735432">
    <w:abstractNumId w:val="127"/>
  </w:num>
  <w:num w:numId="344" w16cid:durableId="244339328">
    <w:abstractNumId w:val="198"/>
  </w:num>
  <w:num w:numId="345" w16cid:durableId="401023435">
    <w:abstractNumId w:val="226"/>
  </w:num>
  <w:num w:numId="346" w16cid:durableId="1353991280">
    <w:abstractNumId w:val="205"/>
  </w:num>
  <w:num w:numId="347" w16cid:durableId="384646206">
    <w:abstractNumId w:val="265"/>
  </w:num>
  <w:num w:numId="348" w16cid:durableId="958954170">
    <w:abstractNumId w:val="342"/>
  </w:num>
  <w:num w:numId="349" w16cid:durableId="422919704">
    <w:abstractNumId w:val="315"/>
  </w:num>
  <w:num w:numId="350" w16cid:durableId="581840584">
    <w:abstractNumId w:val="261"/>
  </w:num>
  <w:num w:numId="351" w16cid:durableId="1996761040">
    <w:abstractNumId w:val="306"/>
  </w:num>
  <w:num w:numId="352" w16cid:durableId="765155779">
    <w:abstractNumId w:val="103"/>
  </w:num>
  <w:num w:numId="353" w16cid:durableId="540284944">
    <w:abstractNumId w:val="246"/>
  </w:num>
  <w:num w:numId="354" w16cid:durableId="1655403374">
    <w:abstractNumId w:val="234"/>
  </w:num>
  <w:num w:numId="355" w16cid:durableId="1324042326">
    <w:abstractNumId w:val="92"/>
  </w:num>
  <w:num w:numId="356" w16cid:durableId="589510583">
    <w:abstractNumId w:val="203"/>
  </w:num>
  <w:num w:numId="357" w16cid:durableId="2059163477">
    <w:abstractNumId w:val="95"/>
  </w:num>
  <w:num w:numId="358" w16cid:durableId="778257361">
    <w:abstractNumId w:val="303"/>
  </w:num>
  <w:num w:numId="359" w16cid:durableId="1288438682">
    <w:abstractNumId w:val="251"/>
  </w:num>
  <w:num w:numId="360" w16cid:durableId="702366229">
    <w:abstractNumId w:val="287"/>
  </w:num>
  <w:num w:numId="361" w16cid:durableId="306590703">
    <w:abstractNumId w:val="18"/>
  </w:num>
  <w:num w:numId="362" w16cid:durableId="1768429827">
    <w:abstractNumId w:val="155"/>
  </w:num>
  <w:num w:numId="363" w16cid:durableId="1459690086">
    <w:abstractNumId w:val="328"/>
  </w:num>
  <w:num w:numId="364" w16cid:durableId="682589722">
    <w:abstractNumId w:val="12"/>
  </w:num>
  <w:num w:numId="365" w16cid:durableId="1302731196">
    <w:abstractNumId w:val="352"/>
  </w:num>
  <w:num w:numId="366" w16cid:durableId="758452714">
    <w:abstractNumId w:val="289"/>
  </w:num>
  <w:num w:numId="367" w16cid:durableId="158666309">
    <w:abstractNumId w:val="120"/>
  </w:num>
  <w:num w:numId="368" w16cid:durableId="1853227298">
    <w:abstractNumId w:val="107"/>
  </w:num>
  <w:num w:numId="369" w16cid:durableId="1305697156">
    <w:abstractNumId w:val="142"/>
  </w:num>
  <w:num w:numId="370" w16cid:durableId="1418869520">
    <w:abstractNumId w:val="1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saveSubsetFonts/>
  <w:activeWritingStyle w:appName="MSWord" w:lang="en-US" w:vendorID="64" w:dllVersion="4096"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8B8"/>
    <w:rsid w:val="0000075C"/>
    <w:rsid w:val="00000D30"/>
    <w:rsid w:val="00003160"/>
    <w:rsid w:val="00004152"/>
    <w:rsid w:val="00006FF0"/>
    <w:rsid w:val="00014AD2"/>
    <w:rsid w:val="000201E8"/>
    <w:rsid w:val="000233D6"/>
    <w:rsid w:val="00023590"/>
    <w:rsid w:val="00025091"/>
    <w:rsid w:val="000254F2"/>
    <w:rsid w:val="0003029E"/>
    <w:rsid w:val="000346A6"/>
    <w:rsid w:val="00037118"/>
    <w:rsid w:val="00037E9C"/>
    <w:rsid w:val="00041DE7"/>
    <w:rsid w:val="00041F49"/>
    <w:rsid w:val="00042805"/>
    <w:rsid w:val="0004464A"/>
    <w:rsid w:val="00046DA1"/>
    <w:rsid w:val="00047D22"/>
    <w:rsid w:val="00054743"/>
    <w:rsid w:val="0005557C"/>
    <w:rsid w:val="0005601E"/>
    <w:rsid w:val="00056E31"/>
    <w:rsid w:val="0005755A"/>
    <w:rsid w:val="000600DC"/>
    <w:rsid w:val="00062853"/>
    <w:rsid w:val="00062C7F"/>
    <w:rsid w:val="0007206C"/>
    <w:rsid w:val="00081BB9"/>
    <w:rsid w:val="00082AD6"/>
    <w:rsid w:val="00090420"/>
    <w:rsid w:val="000926B3"/>
    <w:rsid w:val="00096AC4"/>
    <w:rsid w:val="000A20B7"/>
    <w:rsid w:val="000A35B4"/>
    <w:rsid w:val="000A6E60"/>
    <w:rsid w:val="000A7ABA"/>
    <w:rsid w:val="000B5660"/>
    <w:rsid w:val="000C1183"/>
    <w:rsid w:val="000C7671"/>
    <w:rsid w:val="000C7952"/>
    <w:rsid w:val="000C7FB9"/>
    <w:rsid w:val="000D0F9E"/>
    <w:rsid w:val="000D2D6B"/>
    <w:rsid w:val="000D55DD"/>
    <w:rsid w:val="000E1806"/>
    <w:rsid w:val="000E1D7B"/>
    <w:rsid w:val="000E4456"/>
    <w:rsid w:val="000E724A"/>
    <w:rsid w:val="000F0036"/>
    <w:rsid w:val="000F4C9B"/>
    <w:rsid w:val="000F5ED5"/>
    <w:rsid w:val="000F7B21"/>
    <w:rsid w:val="000F7B87"/>
    <w:rsid w:val="00101FDA"/>
    <w:rsid w:val="00104FA6"/>
    <w:rsid w:val="00107BC6"/>
    <w:rsid w:val="00110932"/>
    <w:rsid w:val="00111B27"/>
    <w:rsid w:val="00114162"/>
    <w:rsid w:val="00116DF9"/>
    <w:rsid w:val="0012495A"/>
    <w:rsid w:val="00125DCD"/>
    <w:rsid w:val="00127C33"/>
    <w:rsid w:val="00130070"/>
    <w:rsid w:val="00133843"/>
    <w:rsid w:val="001357DD"/>
    <w:rsid w:val="00136C1C"/>
    <w:rsid w:val="001370B3"/>
    <w:rsid w:val="001409E5"/>
    <w:rsid w:val="00141FA1"/>
    <w:rsid w:val="00142AD7"/>
    <w:rsid w:val="001438D9"/>
    <w:rsid w:val="00145891"/>
    <w:rsid w:val="001461EA"/>
    <w:rsid w:val="001472F5"/>
    <w:rsid w:val="00147539"/>
    <w:rsid w:val="001516B9"/>
    <w:rsid w:val="0015574A"/>
    <w:rsid w:val="001572E3"/>
    <w:rsid w:val="00157364"/>
    <w:rsid w:val="0016275E"/>
    <w:rsid w:val="00163AB6"/>
    <w:rsid w:val="001728AF"/>
    <w:rsid w:val="001733F1"/>
    <w:rsid w:val="00175189"/>
    <w:rsid w:val="00175AFC"/>
    <w:rsid w:val="001815FC"/>
    <w:rsid w:val="00181E0D"/>
    <w:rsid w:val="00185D10"/>
    <w:rsid w:val="00186A11"/>
    <w:rsid w:val="00187A63"/>
    <w:rsid w:val="00192607"/>
    <w:rsid w:val="00192DDC"/>
    <w:rsid w:val="00193DE5"/>
    <w:rsid w:val="001968B2"/>
    <w:rsid w:val="001A1707"/>
    <w:rsid w:val="001A54DF"/>
    <w:rsid w:val="001A5948"/>
    <w:rsid w:val="001B25A6"/>
    <w:rsid w:val="001B31A9"/>
    <w:rsid w:val="001B7F1A"/>
    <w:rsid w:val="001C01F5"/>
    <w:rsid w:val="001C16CE"/>
    <w:rsid w:val="001C189B"/>
    <w:rsid w:val="001C442F"/>
    <w:rsid w:val="001C5576"/>
    <w:rsid w:val="001C6F35"/>
    <w:rsid w:val="001D0E5C"/>
    <w:rsid w:val="001D0FA0"/>
    <w:rsid w:val="001D335A"/>
    <w:rsid w:val="001D6960"/>
    <w:rsid w:val="001E3974"/>
    <w:rsid w:val="001E669B"/>
    <w:rsid w:val="001F0D12"/>
    <w:rsid w:val="001F4067"/>
    <w:rsid w:val="001F5F7A"/>
    <w:rsid w:val="0020101D"/>
    <w:rsid w:val="00204D13"/>
    <w:rsid w:val="002159AC"/>
    <w:rsid w:val="00215A77"/>
    <w:rsid w:val="002216E6"/>
    <w:rsid w:val="00221DDF"/>
    <w:rsid w:val="00225A53"/>
    <w:rsid w:val="0022725B"/>
    <w:rsid w:val="00231FB4"/>
    <w:rsid w:val="00236658"/>
    <w:rsid w:val="0023793D"/>
    <w:rsid w:val="0024047D"/>
    <w:rsid w:val="00241696"/>
    <w:rsid w:val="00241F7C"/>
    <w:rsid w:val="0025136A"/>
    <w:rsid w:val="002543CE"/>
    <w:rsid w:val="00260D87"/>
    <w:rsid w:val="0026683C"/>
    <w:rsid w:val="00270A53"/>
    <w:rsid w:val="002741B8"/>
    <w:rsid w:val="00274D10"/>
    <w:rsid w:val="002822AD"/>
    <w:rsid w:val="0028247D"/>
    <w:rsid w:val="002847A0"/>
    <w:rsid w:val="00287AF0"/>
    <w:rsid w:val="00291A4D"/>
    <w:rsid w:val="00295159"/>
    <w:rsid w:val="0029688C"/>
    <w:rsid w:val="002A260E"/>
    <w:rsid w:val="002A6C25"/>
    <w:rsid w:val="002B67F2"/>
    <w:rsid w:val="002B7283"/>
    <w:rsid w:val="002C1E33"/>
    <w:rsid w:val="002C574E"/>
    <w:rsid w:val="002C71BD"/>
    <w:rsid w:val="002C73A7"/>
    <w:rsid w:val="002D1B4E"/>
    <w:rsid w:val="002D3E80"/>
    <w:rsid w:val="002D5B4C"/>
    <w:rsid w:val="002E0BB4"/>
    <w:rsid w:val="002E2FD4"/>
    <w:rsid w:val="002E38F1"/>
    <w:rsid w:val="002E3B01"/>
    <w:rsid w:val="002E66E4"/>
    <w:rsid w:val="002F046B"/>
    <w:rsid w:val="002F11C0"/>
    <w:rsid w:val="002F202A"/>
    <w:rsid w:val="002F2B0B"/>
    <w:rsid w:val="002F3ECF"/>
    <w:rsid w:val="002F4333"/>
    <w:rsid w:val="002F76D2"/>
    <w:rsid w:val="00300684"/>
    <w:rsid w:val="00301CA4"/>
    <w:rsid w:val="00302EB9"/>
    <w:rsid w:val="003046C7"/>
    <w:rsid w:val="0030698A"/>
    <w:rsid w:val="00306CB0"/>
    <w:rsid w:val="00307518"/>
    <w:rsid w:val="00310496"/>
    <w:rsid w:val="00310B5E"/>
    <w:rsid w:val="00314054"/>
    <w:rsid w:val="003144A4"/>
    <w:rsid w:val="00315E68"/>
    <w:rsid w:val="00320DA6"/>
    <w:rsid w:val="003213A4"/>
    <w:rsid w:val="0032364B"/>
    <w:rsid w:val="003247E3"/>
    <w:rsid w:val="003258CD"/>
    <w:rsid w:val="0033523B"/>
    <w:rsid w:val="003374A6"/>
    <w:rsid w:val="003474D3"/>
    <w:rsid w:val="00347661"/>
    <w:rsid w:val="0034774C"/>
    <w:rsid w:val="00352C43"/>
    <w:rsid w:val="00355996"/>
    <w:rsid w:val="0036315F"/>
    <w:rsid w:val="003664DF"/>
    <w:rsid w:val="00371634"/>
    <w:rsid w:val="00372E79"/>
    <w:rsid w:val="003736CE"/>
    <w:rsid w:val="003737CC"/>
    <w:rsid w:val="00373ACE"/>
    <w:rsid w:val="00375E01"/>
    <w:rsid w:val="003861DE"/>
    <w:rsid w:val="00386329"/>
    <w:rsid w:val="00386766"/>
    <w:rsid w:val="00390F66"/>
    <w:rsid w:val="003940AF"/>
    <w:rsid w:val="003A5E8E"/>
    <w:rsid w:val="003A63A8"/>
    <w:rsid w:val="003A7971"/>
    <w:rsid w:val="003B0C9D"/>
    <w:rsid w:val="003B1797"/>
    <w:rsid w:val="003B197B"/>
    <w:rsid w:val="003B2D5B"/>
    <w:rsid w:val="003B4913"/>
    <w:rsid w:val="003B5A02"/>
    <w:rsid w:val="003B7D8C"/>
    <w:rsid w:val="003C2F4B"/>
    <w:rsid w:val="003C385A"/>
    <w:rsid w:val="003C6F99"/>
    <w:rsid w:val="003D0CAD"/>
    <w:rsid w:val="003D1D32"/>
    <w:rsid w:val="003D35D9"/>
    <w:rsid w:val="003D4C4C"/>
    <w:rsid w:val="003D63A6"/>
    <w:rsid w:val="003E0F09"/>
    <w:rsid w:val="003E2AE1"/>
    <w:rsid w:val="003E2C82"/>
    <w:rsid w:val="003E2CC6"/>
    <w:rsid w:val="003E325B"/>
    <w:rsid w:val="003F1102"/>
    <w:rsid w:val="003F1192"/>
    <w:rsid w:val="003F3B57"/>
    <w:rsid w:val="003F4FF0"/>
    <w:rsid w:val="00400729"/>
    <w:rsid w:val="00400C79"/>
    <w:rsid w:val="00404371"/>
    <w:rsid w:val="0040476D"/>
    <w:rsid w:val="004060F1"/>
    <w:rsid w:val="004115AA"/>
    <w:rsid w:val="00411DC5"/>
    <w:rsid w:val="00412765"/>
    <w:rsid w:val="00420D93"/>
    <w:rsid w:val="0042282E"/>
    <w:rsid w:val="00426CDD"/>
    <w:rsid w:val="0042705C"/>
    <w:rsid w:val="00434E15"/>
    <w:rsid w:val="00440713"/>
    <w:rsid w:val="0044200A"/>
    <w:rsid w:val="004434F3"/>
    <w:rsid w:val="00444F31"/>
    <w:rsid w:val="0044704D"/>
    <w:rsid w:val="00451276"/>
    <w:rsid w:val="00452885"/>
    <w:rsid w:val="0045325D"/>
    <w:rsid w:val="00454D97"/>
    <w:rsid w:val="004552C4"/>
    <w:rsid w:val="00456E51"/>
    <w:rsid w:val="00456FAF"/>
    <w:rsid w:val="00460B21"/>
    <w:rsid w:val="00461CF8"/>
    <w:rsid w:val="00463060"/>
    <w:rsid w:val="00465E34"/>
    <w:rsid w:val="0046677B"/>
    <w:rsid w:val="00466C2D"/>
    <w:rsid w:val="00470B3C"/>
    <w:rsid w:val="00474A1D"/>
    <w:rsid w:val="00483D2D"/>
    <w:rsid w:val="00485D9A"/>
    <w:rsid w:val="00487500"/>
    <w:rsid w:val="00490247"/>
    <w:rsid w:val="00494192"/>
    <w:rsid w:val="00496359"/>
    <w:rsid w:val="004A25F4"/>
    <w:rsid w:val="004A2FE2"/>
    <w:rsid w:val="004A5A81"/>
    <w:rsid w:val="004B2B4A"/>
    <w:rsid w:val="004B3DF9"/>
    <w:rsid w:val="004C0564"/>
    <w:rsid w:val="004C1C8D"/>
    <w:rsid w:val="004C2A08"/>
    <w:rsid w:val="004C4882"/>
    <w:rsid w:val="004D157A"/>
    <w:rsid w:val="004D1B66"/>
    <w:rsid w:val="004D3453"/>
    <w:rsid w:val="004D3E2C"/>
    <w:rsid w:val="004E13E3"/>
    <w:rsid w:val="004E16E4"/>
    <w:rsid w:val="004E35D3"/>
    <w:rsid w:val="004E6CCF"/>
    <w:rsid w:val="004F132F"/>
    <w:rsid w:val="004F27C3"/>
    <w:rsid w:val="004F4EEC"/>
    <w:rsid w:val="004F5DA3"/>
    <w:rsid w:val="00505353"/>
    <w:rsid w:val="0050676A"/>
    <w:rsid w:val="005076BB"/>
    <w:rsid w:val="00507AE4"/>
    <w:rsid w:val="00511E2D"/>
    <w:rsid w:val="00512263"/>
    <w:rsid w:val="00517933"/>
    <w:rsid w:val="00523B2D"/>
    <w:rsid w:val="00523D35"/>
    <w:rsid w:val="0052584E"/>
    <w:rsid w:val="00527945"/>
    <w:rsid w:val="00530DD9"/>
    <w:rsid w:val="005310EF"/>
    <w:rsid w:val="00531184"/>
    <w:rsid w:val="00535AC6"/>
    <w:rsid w:val="005376BE"/>
    <w:rsid w:val="00540281"/>
    <w:rsid w:val="00540F1A"/>
    <w:rsid w:val="00544013"/>
    <w:rsid w:val="00544106"/>
    <w:rsid w:val="005513A8"/>
    <w:rsid w:val="00552746"/>
    <w:rsid w:val="00553C75"/>
    <w:rsid w:val="0055515C"/>
    <w:rsid w:val="00557C2E"/>
    <w:rsid w:val="0056152A"/>
    <w:rsid w:val="00563882"/>
    <w:rsid w:val="00564768"/>
    <w:rsid w:val="0056496F"/>
    <w:rsid w:val="00564A6A"/>
    <w:rsid w:val="00566C21"/>
    <w:rsid w:val="00566FC0"/>
    <w:rsid w:val="00577697"/>
    <w:rsid w:val="00586CDC"/>
    <w:rsid w:val="0059314D"/>
    <w:rsid w:val="00593575"/>
    <w:rsid w:val="00594238"/>
    <w:rsid w:val="005A05F0"/>
    <w:rsid w:val="005A0C5E"/>
    <w:rsid w:val="005A2350"/>
    <w:rsid w:val="005A2384"/>
    <w:rsid w:val="005A3335"/>
    <w:rsid w:val="005A33BE"/>
    <w:rsid w:val="005B124D"/>
    <w:rsid w:val="005B60CC"/>
    <w:rsid w:val="005B6298"/>
    <w:rsid w:val="005C1BD5"/>
    <w:rsid w:val="005C4179"/>
    <w:rsid w:val="005C6C17"/>
    <w:rsid w:val="005C7F81"/>
    <w:rsid w:val="005D0B9A"/>
    <w:rsid w:val="005D6B7A"/>
    <w:rsid w:val="005E0BAF"/>
    <w:rsid w:val="005E4C90"/>
    <w:rsid w:val="005E5F3B"/>
    <w:rsid w:val="005F030D"/>
    <w:rsid w:val="005F2A77"/>
    <w:rsid w:val="005F2AF1"/>
    <w:rsid w:val="005F4E08"/>
    <w:rsid w:val="00600A19"/>
    <w:rsid w:val="006024DB"/>
    <w:rsid w:val="00603125"/>
    <w:rsid w:val="0060670B"/>
    <w:rsid w:val="00607AA1"/>
    <w:rsid w:val="006105DA"/>
    <w:rsid w:val="00614E8B"/>
    <w:rsid w:val="00615EB3"/>
    <w:rsid w:val="006208C7"/>
    <w:rsid w:val="00623575"/>
    <w:rsid w:val="006235A8"/>
    <w:rsid w:val="0062489E"/>
    <w:rsid w:val="0062544F"/>
    <w:rsid w:val="006255DE"/>
    <w:rsid w:val="006257BF"/>
    <w:rsid w:val="00630F83"/>
    <w:rsid w:val="00631AC1"/>
    <w:rsid w:val="00634C42"/>
    <w:rsid w:val="006406A9"/>
    <w:rsid w:val="00640FFB"/>
    <w:rsid w:val="00651B4D"/>
    <w:rsid w:val="00653BB4"/>
    <w:rsid w:val="00655306"/>
    <w:rsid w:val="006619DA"/>
    <w:rsid w:val="00663474"/>
    <w:rsid w:val="006642ED"/>
    <w:rsid w:val="00664C9E"/>
    <w:rsid w:val="0066507F"/>
    <w:rsid w:val="00666DDB"/>
    <w:rsid w:val="00670989"/>
    <w:rsid w:val="00670BB3"/>
    <w:rsid w:val="00671149"/>
    <w:rsid w:val="00672E5A"/>
    <w:rsid w:val="006755C1"/>
    <w:rsid w:val="0067674D"/>
    <w:rsid w:val="006814CD"/>
    <w:rsid w:val="00681649"/>
    <w:rsid w:val="00682524"/>
    <w:rsid w:val="00683839"/>
    <w:rsid w:val="00685C6A"/>
    <w:rsid w:val="0068672C"/>
    <w:rsid w:val="006906F2"/>
    <w:rsid w:val="00693F8A"/>
    <w:rsid w:val="006957C4"/>
    <w:rsid w:val="00695C53"/>
    <w:rsid w:val="006A0EF1"/>
    <w:rsid w:val="006A2DD0"/>
    <w:rsid w:val="006A5721"/>
    <w:rsid w:val="006A74CC"/>
    <w:rsid w:val="006A7CB5"/>
    <w:rsid w:val="006B04AF"/>
    <w:rsid w:val="006B0ACC"/>
    <w:rsid w:val="006B32B3"/>
    <w:rsid w:val="006B53F8"/>
    <w:rsid w:val="006C0FA5"/>
    <w:rsid w:val="006C1239"/>
    <w:rsid w:val="006C2946"/>
    <w:rsid w:val="006C3596"/>
    <w:rsid w:val="006C50C0"/>
    <w:rsid w:val="006C6720"/>
    <w:rsid w:val="006C6C9A"/>
    <w:rsid w:val="006C734E"/>
    <w:rsid w:val="006C757B"/>
    <w:rsid w:val="006D5231"/>
    <w:rsid w:val="006D548F"/>
    <w:rsid w:val="006E2D8D"/>
    <w:rsid w:val="006E751B"/>
    <w:rsid w:val="006F1379"/>
    <w:rsid w:val="006F13CD"/>
    <w:rsid w:val="006F1EEB"/>
    <w:rsid w:val="006F6E26"/>
    <w:rsid w:val="006F7CA7"/>
    <w:rsid w:val="00703467"/>
    <w:rsid w:val="007037C5"/>
    <w:rsid w:val="007041A6"/>
    <w:rsid w:val="00705C96"/>
    <w:rsid w:val="00705D45"/>
    <w:rsid w:val="00706657"/>
    <w:rsid w:val="00710DA5"/>
    <w:rsid w:val="007118BD"/>
    <w:rsid w:val="0071558B"/>
    <w:rsid w:val="00721FD9"/>
    <w:rsid w:val="00722FAD"/>
    <w:rsid w:val="0072300F"/>
    <w:rsid w:val="007233D8"/>
    <w:rsid w:val="00727330"/>
    <w:rsid w:val="00733049"/>
    <w:rsid w:val="0073373C"/>
    <w:rsid w:val="00733A37"/>
    <w:rsid w:val="00743080"/>
    <w:rsid w:val="0074406E"/>
    <w:rsid w:val="00744265"/>
    <w:rsid w:val="00746134"/>
    <w:rsid w:val="00746234"/>
    <w:rsid w:val="00747A2B"/>
    <w:rsid w:val="00747E40"/>
    <w:rsid w:val="00750E5E"/>
    <w:rsid w:val="0075312B"/>
    <w:rsid w:val="00753CA3"/>
    <w:rsid w:val="00754C12"/>
    <w:rsid w:val="00756623"/>
    <w:rsid w:val="00761690"/>
    <w:rsid w:val="00762E4E"/>
    <w:rsid w:val="00767224"/>
    <w:rsid w:val="00771464"/>
    <w:rsid w:val="007724E3"/>
    <w:rsid w:val="007728B6"/>
    <w:rsid w:val="00773806"/>
    <w:rsid w:val="00774A09"/>
    <w:rsid w:val="007837D2"/>
    <w:rsid w:val="00784ABA"/>
    <w:rsid w:val="00786445"/>
    <w:rsid w:val="007874C2"/>
    <w:rsid w:val="00787E20"/>
    <w:rsid w:val="00793570"/>
    <w:rsid w:val="007954BF"/>
    <w:rsid w:val="007A09D1"/>
    <w:rsid w:val="007A136F"/>
    <w:rsid w:val="007A536A"/>
    <w:rsid w:val="007A7E77"/>
    <w:rsid w:val="007B01EB"/>
    <w:rsid w:val="007B13A3"/>
    <w:rsid w:val="007B1DB8"/>
    <w:rsid w:val="007C0991"/>
    <w:rsid w:val="007C15B3"/>
    <w:rsid w:val="007C36CE"/>
    <w:rsid w:val="007C40E7"/>
    <w:rsid w:val="007D03CF"/>
    <w:rsid w:val="007D24D1"/>
    <w:rsid w:val="007F01CB"/>
    <w:rsid w:val="007F0F7C"/>
    <w:rsid w:val="007F2B57"/>
    <w:rsid w:val="007F5B22"/>
    <w:rsid w:val="007F60B2"/>
    <w:rsid w:val="008025B1"/>
    <w:rsid w:val="008054A0"/>
    <w:rsid w:val="00805933"/>
    <w:rsid w:val="008068CD"/>
    <w:rsid w:val="00812BDD"/>
    <w:rsid w:val="00812F2C"/>
    <w:rsid w:val="00813D85"/>
    <w:rsid w:val="008145DC"/>
    <w:rsid w:val="00821531"/>
    <w:rsid w:val="00822F4F"/>
    <w:rsid w:val="008308D2"/>
    <w:rsid w:val="00836412"/>
    <w:rsid w:val="00841561"/>
    <w:rsid w:val="008429CB"/>
    <w:rsid w:val="00842DAE"/>
    <w:rsid w:val="00843481"/>
    <w:rsid w:val="00843AA6"/>
    <w:rsid w:val="00844443"/>
    <w:rsid w:val="00845E2C"/>
    <w:rsid w:val="00854669"/>
    <w:rsid w:val="00857F5F"/>
    <w:rsid w:val="00860E7E"/>
    <w:rsid w:val="00864178"/>
    <w:rsid w:val="00865C4B"/>
    <w:rsid w:val="0086776F"/>
    <w:rsid w:val="00872FA4"/>
    <w:rsid w:val="008758A2"/>
    <w:rsid w:val="0087767B"/>
    <w:rsid w:val="008858B8"/>
    <w:rsid w:val="0089030C"/>
    <w:rsid w:val="00891991"/>
    <w:rsid w:val="00894F09"/>
    <w:rsid w:val="008A0306"/>
    <w:rsid w:val="008A6DF2"/>
    <w:rsid w:val="008B3937"/>
    <w:rsid w:val="008B6686"/>
    <w:rsid w:val="008C3332"/>
    <w:rsid w:val="008D25A4"/>
    <w:rsid w:val="008D2FA6"/>
    <w:rsid w:val="008D309D"/>
    <w:rsid w:val="008D66A3"/>
    <w:rsid w:val="008D6B51"/>
    <w:rsid w:val="008D7CD5"/>
    <w:rsid w:val="008E28DB"/>
    <w:rsid w:val="008E3E84"/>
    <w:rsid w:val="008E5B04"/>
    <w:rsid w:val="008F0290"/>
    <w:rsid w:val="008F1F08"/>
    <w:rsid w:val="008F1FAB"/>
    <w:rsid w:val="008F5796"/>
    <w:rsid w:val="008F796C"/>
    <w:rsid w:val="00903B55"/>
    <w:rsid w:val="009050A5"/>
    <w:rsid w:val="00905A78"/>
    <w:rsid w:val="009061D5"/>
    <w:rsid w:val="009075F6"/>
    <w:rsid w:val="009079EA"/>
    <w:rsid w:val="00907E99"/>
    <w:rsid w:val="00911F8A"/>
    <w:rsid w:val="00913FBC"/>
    <w:rsid w:val="009141EE"/>
    <w:rsid w:val="00914999"/>
    <w:rsid w:val="00921DFE"/>
    <w:rsid w:val="00922A5B"/>
    <w:rsid w:val="00925FC3"/>
    <w:rsid w:val="00932A37"/>
    <w:rsid w:val="00932C4F"/>
    <w:rsid w:val="009341D7"/>
    <w:rsid w:val="00937727"/>
    <w:rsid w:val="009413BF"/>
    <w:rsid w:val="00942D7D"/>
    <w:rsid w:val="0094786A"/>
    <w:rsid w:val="009500F0"/>
    <w:rsid w:val="00950D0B"/>
    <w:rsid w:val="00952427"/>
    <w:rsid w:val="00956560"/>
    <w:rsid w:val="00956568"/>
    <w:rsid w:val="009603FC"/>
    <w:rsid w:val="00966867"/>
    <w:rsid w:val="00975664"/>
    <w:rsid w:val="009768C8"/>
    <w:rsid w:val="009769ED"/>
    <w:rsid w:val="00982DB7"/>
    <w:rsid w:val="0099315D"/>
    <w:rsid w:val="00995170"/>
    <w:rsid w:val="0099528C"/>
    <w:rsid w:val="009963E1"/>
    <w:rsid w:val="009A01B0"/>
    <w:rsid w:val="009A0F28"/>
    <w:rsid w:val="009A15A6"/>
    <w:rsid w:val="009A1D15"/>
    <w:rsid w:val="009A49A4"/>
    <w:rsid w:val="009A6010"/>
    <w:rsid w:val="009A71A3"/>
    <w:rsid w:val="009A7791"/>
    <w:rsid w:val="009B1090"/>
    <w:rsid w:val="009B302D"/>
    <w:rsid w:val="009B454D"/>
    <w:rsid w:val="009B7CF7"/>
    <w:rsid w:val="009B7E07"/>
    <w:rsid w:val="009C3CEC"/>
    <w:rsid w:val="009C47DE"/>
    <w:rsid w:val="009C6D10"/>
    <w:rsid w:val="009D245D"/>
    <w:rsid w:val="009D3570"/>
    <w:rsid w:val="009D4E4D"/>
    <w:rsid w:val="009D61C8"/>
    <w:rsid w:val="009E3239"/>
    <w:rsid w:val="009E4063"/>
    <w:rsid w:val="009E7C6A"/>
    <w:rsid w:val="009E7D08"/>
    <w:rsid w:val="009E7FF1"/>
    <w:rsid w:val="009F0543"/>
    <w:rsid w:val="009F0817"/>
    <w:rsid w:val="009F0DA3"/>
    <w:rsid w:val="009F171B"/>
    <w:rsid w:val="009F1CE3"/>
    <w:rsid w:val="009F6B7F"/>
    <w:rsid w:val="009F6CFB"/>
    <w:rsid w:val="00A009D4"/>
    <w:rsid w:val="00A01EF9"/>
    <w:rsid w:val="00A02536"/>
    <w:rsid w:val="00A03DB2"/>
    <w:rsid w:val="00A10610"/>
    <w:rsid w:val="00A11E30"/>
    <w:rsid w:val="00A127DD"/>
    <w:rsid w:val="00A13F59"/>
    <w:rsid w:val="00A1414C"/>
    <w:rsid w:val="00A1446E"/>
    <w:rsid w:val="00A1600D"/>
    <w:rsid w:val="00A17F28"/>
    <w:rsid w:val="00A2221E"/>
    <w:rsid w:val="00A24C12"/>
    <w:rsid w:val="00A25EDA"/>
    <w:rsid w:val="00A300B0"/>
    <w:rsid w:val="00A303DF"/>
    <w:rsid w:val="00A33C44"/>
    <w:rsid w:val="00A347FA"/>
    <w:rsid w:val="00A35342"/>
    <w:rsid w:val="00A355CB"/>
    <w:rsid w:val="00A41AA8"/>
    <w:rsid w:val="00A4453C"/>
    <w:rsid w:val="00A46683"/>
    <w:rsid w:val="00A46CBC"/>
    <w:rsid w:val="00A54A79"/>
    <w:rsid w:val="00A55074"/>
    <w:rsid w:val="00A62075"/>
    <w:rsid w:val="00A646A9"/>
    <w:rsid w:val="00A66FC8"/>
    <w:rsid w:val="00A74DC0"/>
    <w:rsid w:val="00A7700F"/>
    <w:rsid w:val="00A80B39"/>
    <w:rsid w:val="00A830C0"/>
    <w:rsid w:val="00A95178"/>
    <w:rsid w:val="00A971F9"/>
    <w:rsid w:val="00AA10C0"/>
    <w:rsid w:val="00AA2E0B"/>
    <w:rsid w:val="00AA2EED"/>
    <w:rsid w:val="00AA3E25"/>
    <w:rsid w:val="00AB08A5"/>
    <w:rsid w:val="00AB22C0"/>
    <w:rsid w:val="00AB312F"/>
    <w:rsid w:val="00AB511D"/>
    <w:rsid w:val="00AB6CE7"/>
    <w:rsid w:val="00AC2106"/>
    <w:rsid w:val="00AD219A"/>
    <w:rsid w:val="00AD5DF1"/>
    <w:rsid w:val="00AD6C4B"/>
    <w:rsid w:val="00AD7085"/>
    <w:rsid w:val="00AE3AF3"/>
    <w:rsid w:val="00AE606B"/>
    <w:rsid w:val="00AE6797"/>
    <w:rsid w:val="00AF227E"/>
    <w:rsid w:val="00AF2DD3"/>
    <w:rsid w:val="00AF4254"/>
    <w:rsid w:val="00AF4E94"/>
    <w:rsid w:val="00AF772C"/>
    <w:rsid w:val="00B00019"/>
    <w:rsid w:val="00B05C83"/>
    <w:rsid w:val="00B07435"/>
    <w:rsid w:val="00B0797D"/>
    <w:rsid w:val="00B120FE"/>
    <w:rsid w:val="00B12D8D"/>
    <w:rsid w:val="00B1586F"/>
    <w:rsid w:val="00B17625"/>
    <w:rsid w:val="00B1786E"/>
    <w:rsid w:val="00B17CCB"/>
    <w:rsid w:val="00B200D3"/>
    <w:rsid w:val="00B204B2"/>
    <w:rsid w:val="00B224BF"/>
    <w:rsid w:val="00B31880"/>
    <w:rsid w:val="00B37792"/>
    <w:rsid w:val="00B37BE8"/>
    <w:rsid w:val="00B40EA7"/>
    <w:rsid w:val="00B43805"/>
    <w:rsid w:val="00B45C25"/>
    <w:rsid w:val="00B51C8D"/>
    <w:rsid w:val="00B53713"/>
    <w:rsid w:val="00B53D43"/>
    <w:rsid w:val="00B54A10"/>
    <w:rsid w:val="00B54AC2"/>
    <w:rsid w:val="00B55C86"/>
    <w:rsid w:val="00B63C8B"/>
    <w:rsid w:val="00B6578A"/>
    <w:rsid w:val="00B658B8"/>
    <w:rsid w:val="00B672A4"/>
    <w:rsid w:val="00B716AB"/>
    <w:rsid w:val="00B718D3"/>
    <w:rsid w:val="00B71FD7"/>
    <w:rsid w:val="00B76E47"/>
    <w:rsid w:val="00B7773E"/>
    <w:rsid w:val="00B80D36"/>
    <w:rsid w:val="00B81DA5"/>
    <w:rsid w:val="00B81FF9"/>
    <w:rsid w:val="00B82E17"/>
    <w:rsid w:val="00B939D1"/>
    <w:rsid w:val="00B94AA9"/>
    <w:rsid w:val="00B96F9F"/>
    <w:rsid w:val="00B97290"/>
    <w:rsid w:val="00BA42C6"/>
    <w:rsid w:val="00BA4B1F"/>
    <w:rsid w:val="00BA646C"/>
    <w:rsid w:val="00BB3F37"/>
    <w:rsid w:val="00BC4650"/>
    <w:rsid w:val="00BC4735"/>
    <w:rsid w:val="00BD07D7"/>
    <w:rsid w:val="00BD2BCA"/>
    <w:rsid w:val="00BD36A3"/>
    <w:rsid w:val="00BD4EFB"/>
    <w:rsid w:val="00BD5AE6"/>
    <w:rsid w:val="00BE043C"/>
    <w:rsid w:val="00BE2E8A"/>
    <w:rsid w:val="00BE3180"/>
    <w:rsid w:val="00BE3B06"/>
    <w:rsid w:val="00BE669D"/>
    <w:rsid w:val="00BE7249"/>
    <w:rsid w:val="00BF5453"/>
    <w:rsid w:val="00BF5456"/>
    <w:rsid w:val="00BF791F"/>
    <w:rsid w:val="00BF7C4E"/>
    <w:rsid w:val="00C01BE3"/>
    <w:rsid w:val="00C13124"/>
    <w:rsid w:val="00C150A8"/>
    <w:rsid w:val="00C155ED"/>
    <w:rsid w:val="00C17705"/>
    <w:rsid w:val="00C17B73"/>
    <w:rsid w:val="00C31FAD"/>
    <w:rsid w:val="00C425FE"/>
    <w:rsid w:val="00C44215"/>
    <w:rsid w:val="00C452D3"/>
    <w:rsid w:val="00C477FA"/>
    <w:rsid w:val="00C47C67"/>
    <w:rsid w:val="00C526F8"/>
    <w:rsid w:val="00C546ED"/>
    <w:rsid w:val="00C60EF6"/>
    <w:rsid w:val="00C61B23"/>
    <w:rsid w:val="00C6593E"/>
    <w:rsid w:val="00C664BE"/>
    <w:rsid w:val="00C66CD6"/>
    <w:rsid w:val="00C67CA2"/>
    <w:rsid w:val="00C71D58"/>
    <w:rsid w:val="00C72B2D"/>
    <w:rsid w:val="00C74009"/>
    <w:rsid w:val="00C7587B"/>
    <w:rsid w:val="00C77C01"/>
    <w:rsid w:val="00C82E29"/>
    <w:rsid w:val="00C8797E"/>
    <w:rsid w:val="00C94D40"/>
    <w:rsid w:val="00CA46A0"/>
    <w:rsid w:val="00CA66B3"/>
    <w:rsid w:val="00CB43AA"/>
    <w:rsid w:val="00CB6DCD"/>
    <w:rsid w:val="00CB74E0"/>
    <w:rsid w:val="00CB76B2"/>
    <w:rsid w:val="00CC36CB"/>
    <w:rsid w:val="00CC4689"/>
    <w:rsid w:val="00CC73FF"/>
    <w:rsid w:val="00CC7F7B"/>
    <w:rsid w:val="00CC7FBF"/>
    <w:rsid w:val="00CD11BB"/>
    <w:rsid w:val="00CD1638"/>
    <w:rsid w:val="00CD1EE5"/>
    <w:rsid w:val="00CD35AD"/>
    <w:rsid w:val="00CD506A"/>
    <w:rsid w:val="00CD7D49"/>
    <w:rsid w:val="00CE094A"/>
    <w:rsid w:val="00CE0B30"/>
    <w:rsid w:val="00CE3F10"/>
    <w:rsid w:val="00CE53A1"/>
    <w:rsid w:val="00CF073A"/>
    <w:rsid w:val="00CF34F9"/>
    <w:rsid w:val="00CF53EF"/>
    <w:rsid w:val="00D0186F"/>
    <w:rsid w:val="00D03B32"/>
    <w:rsid w:val="00D10469"/>
    <w:rsid w:val="00D10B8C"/>
    <w:rsid w:val="00D14B54"/>
    <w:rsid w:val="00D15BA7"/>
    <w:rsid w:val="00D171B1"/>
    <w:rsid w:val="00D17B05"/>
    <w:rsid w:val="00D2457F"/>
    <w:rsid w:val="00D26DC0"/>
    <w:rsid w:val="00D275FA"/>
    <w:rsid w:val="00D27E26"/>
    <w:rsid w:val="00D34552"/>
    <w:rsid w:val="00D35E82"/>
    <w:rsid w:val="00D507CC"/>
    <w:rsid w:val="00D54F94"/>
    <w:rsid w:val="00D551D4"/>
    <w:rsid w:val="00D620F7"/>
    <w:rsid w:val="00D628A6"/>
    <w:rsid w:val="00D67E31"/>
    <w:rsid w:val="00D71373"/>
    <w:rsid w:val="00D7367F"/>
    <w:rsid w:val="00D7680C"/>
    <w:rsid w:val="00D76DE9"/>
    <w:rsid w:val="00D80147"/>
    <w:rsid w:val="00D80688"/>
    <w:rsid w:val="00D806C9"/>
    <w:rsid w:val="00D81367"/>
    <w:rsid w:val="00D81775"/>
    <w:rsid w:val="00D8626D"/>
    <w:rsid w:val="00D90DEB"/>
    <w:rsid w:val="00D92A48"/>
    <w:rsid w:val="00D94083"/>
    <w:rsid w:val="00D94711"/>
    <w:rsid w:val="00D9483E"/>
    <w:rsid w:val="00D96183"/>
    <w:rsid w:val="00DA0EF9"/>
    <w:rsid w:val="00DA1817"/>
    <w:rsid w:val="00DA37B7"/>
    <w:rsid w:val="00DA385F"/>
    <w:rsid w:val="00DA461C"/>
    <w:rsid w:val="00DA4CDA"/>
    <w:rsid w:val="00DA5A75"/>
    <w:rsid w:val="00DB2CCE"/>
    <w:rsid w:val="00DB3D37"/>
    <w:rsid w:val="00DB3DA5"/>
    <w:rsid w:val="00DB5A80"/>
    <w:rsid w:val="00DC0B3F"/>
    <w:rsid w:val="00DC21F3"/>
    <w:rsid w:val="00DC52BA"/>
    <w:rsid w:val="00DC6398"/>
    <w:rsid w:val="00DD106E"/>
    <w:rsid w:val="00DD1563"/>
    <w:rsid w:val="00DD2D7D"/>
    <w:rsid w:val="00DD430C"/>
    <w:rsid w:val="00DD45D7"/>
    <w:rsid w:val="00DD72A8"/>
    <w:rsid w:val="00DD7CA7"/>
    <w:rsid w:val="00DD7E19"/>
    <w:rsid w:val="00DE0D8A"/>
    <w:rsid w:val="00DE796C"/>
    <w:rsid w:val="00DF06D9"/>
    <w:rsid w:val="00DF0B7D"/>
    <w:rsid w:val="00DF2133"/>
    <w:rsid w:val="00DF292A"/>
    <w:rsid w:val="00DF5594"/>
    <w:rsid w:val="00DF59E9"/>
    <w:rsid w:val="00DF5E8B"/>
    <w:rsid w:val="00DF62CC"/>
    <w:rsid w:val="00DF77AA"/>
    <w:rsid w:val="00E008DA"/>
    <w:rsid w:val="00E04C1F"/>
    <w:rsid w:val="00E077C0"/>
    <w:rsid w:val="00E1182F"/>
    <w:rsid w:val="00E134E1"/>
    <w:rsid w:val="00E13CE4"/>
    <w:rsid w:val="00E23C1C"/>
    <w:rsid w:val="00E26C93"/>
    <w:rsid w:val="00E33F7E"/>
    <w:rsid w:val="00E3733A"/>
    <w:rsid w:val="00E37FBC"/>
    <w:rsid w:val="00E40AB3"/>
    <w:rsid w:val="00E45068"/>
    <w:rsid w:val="00E46711"/>
    <w:rsid w:val="00E46D3B"/>
    <w:rsid w:val="00E47179"/>
    <w:rsid w:val="00E50AB1"/>
    <w:rsid w:val="00E51BF0"/>
    <w:rsid w:val="00E54751"/>
    <w:rsid w:val="00E60262"/>
    <w:rsid w:val="00E60F6C"/>
    <w:rsid w:val="00E622B9"/>
    <w:rsid w:val="00E64BE0"/>
    <w:rsid w:val="00E65105"/>
    <w:rsid w:val="00E65962"/>
    <w:rsid w:val="00E66132"/>
    <w:rsid w:val="00E66CA8"/>
    <w:rsid w:val="00E70563"/>
    <w:rsid w:val="00E72C86"/>
    <w:rsid w:val="00E74736"/>
    <w:rsid w:val="00E76A4C"/>
    <w:rsid w:val="00E8136E"/>
    <w:rsid w:val="00E83B5D"/>
    <w:rsid w:val="00E83F76"/>
    <w:rsid w:val="00E84F1F"/>
    <w:rsid w:val="00E8723D"/>
    <w:rsid w:val="00E942CC"/>
    <w:rsid w:val="00E94615"/>
    <w:rsid w:val="00EA50BF"/>
    <w:rsid w:val="00EB09C5"/>
    <w:rsid w:val="00EB1BF6"/>
    <w:rsid w:val="00EB1BFF"/>
    <w:rsid w:val="00EB388B"/>
    <w:rsid w:val="00EB39B7"/>
    <w:rsid w:val="00EB6081"/>
    <w:rsid w:val="00EB6E37"/>
    <w:rsid w:val="00EC0EC6"/>
    <w:rsid w:val="00EC69A3"/>
    <w:rsid w:val="00ED0EF6"/>
    <w:rsid w:val="00ED1537"/>
    <w:rsid w:val="00ED6C77"/>
    <w:rsid w:val="00EE1167"/>
    <w:rsid w:val="00EE1483"/>
    <w:rsid w:val="00EE24AF"/>
    <w:rsid w:val="00EE4FC5"/>
    <w:rsid w:val="00EF0654"/>
    <w:rsid w:val="00EF45BF"/>
    <w:rsid w:val="00F00107"/>
    <w:rsid w:val="00F04E04"/>
    <w:rsid w:val="00F07981"/>
    <w:rsid w:val="00F10663"/>
    <w:rsid w:val="00F1099A"/>
    <w:rsid w:val="00F14E6F"/>
    <w:rsid w:val="00F164A5"/>
    <w:rsid w:val="00F176BA"/>
    <w:rsid w:val="00F210CF"/>
    <w:rsid w:val="00F2404D"/>
    <w:rsid w:val="00F2436C"/>
    <w:rsid w:val="00F279D5"/>
    <w:rsid w:val="00F33756"/>
    <w:rsid w:val="00F34633"/>
    <w:rsid w:val="00F37D49"/>
    <w:rsid w:val="00F37EE0"/>
    <w:rsid w:val="00F40031"/>
    <w:rsid w:val="00F40616"/>
    <w:rsid w:val="00F416A0"/>
    <w:rsid w:val="00F41870"/>
    <w:rsid w:val="00F41D34"/>
    <w:rsid w:val="00F4385D"/>
    <w:rsid w:val="00F43F0B"/>
    <w:rsid w:val="00F52712"/>
    <w:rsid w:val="00F543B7"/>
    <w:rsid w:val="00F664EE"/>
    <w:rsid w:val="00F72D6A"/>
    <w:rsid w:val="00F73228"/>
    <w:rsid w:val="00F73901"/>
    <w:rsid w:val="00F74869"/>
    <w:rsid w:val="00F828D5"/>
    <w:rsid w:val="00F8403D"/>
    <w:rsid w:val="00F84D26"/>
    <w:rsid w:val="00F85088"/>
    <w:rsid w:val="00F86CB0"/>
    <w:rsid w:val="00F8782D"/>
    <w:rsid w:val="00F9519C"/>
    <w:rsid w:val="00F96948"/>
    <w:rsid w:val="00FA0122"/>
    <w:rsid w:val="00FA541A"/>
    <w:rsid w:val="00FA5F60"/>
    <w:rsid w:val="00FB2986"/>
    <w:rsid w:val="00FB49BD"/>
    <w:rsid w:val="00FB4D16"/>
    <w:rsid w:val="00FB5A0E"/>
    <w:rsid w:val="00FB6BAC"/>
    <w:rsid w:val="00FB7A97"/>
    <w:rsid w:val="00FC093C"/>
    <w:rsid w:val="00FC0958"/>
    <w:rsid w:val="00FC3BC5"/>
    <w:rsid w:val="00FC6543"/>
    <w:rsid w:val="00FD06E3"/>
    <w:rsid w:val="00FD29CF"/>
    <w:rsid w:val="00FD45E5"/>
    <w:rsid w:val="00FD492E"/>
    <w:rsid w:val="00FD53EC"/>
    <w:rsid w:val="00FD7168"/>
    <w:rsid w:val="00FE2D28"/>
    <w:rsid w:val="00FE426E"/>
    <w:rsid w:val="00FF0A03"/>
    <w:rsid w:val="00FF47E5"/>
    <w:rsid w:val="00FF7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D640B"/>
  <w15:chartTrackingRefBased/>
  <w15:docId w15:val="{617BD86E-3DA9-1B44-A100-CFD98F2BF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97B"/>
    <w:pPr>
      <w:spacing w:before="240" w:after="80" w:line="480" w:lineRule="auto"/>
      <w:ind w:firstLine="720"/>
    </w:pPr>
    <w:rPr>
      <w:rFonts w:eastAsia="Times New Roman" w:cs="Times New Roman"/>
      <w:kern w:val="0"/>
      <w14:ligatures w14:val="none"/>
    </w:rPr>
  </w:style>
  <w:style w:type="paragraph" w:styleId="Heading1">
    <w:name w:val="heading 1"/>
    <w:basedOn w:val="Normal"/>
    <w:next w:val="Normal"/>
    <w:link w:val="Heading1Char"/>
    <w:uiPriority w:val="9"/>
    <w:qFormat/>
    <w:rsid w:val="00F416A0"/>
    <w:pPr>
      <w:keepNext/>
      <w:keepLines/>
      <w:pageBreakBefore/>
      <w:numPr>
        <w:numId w:val="43"/>
      </w:numPr>
      <w:spacing w:before="360"/>
      <w:outlineLvl w:val="0"/>
    </w:pPr>
    <w:rPr>
      <w:rFonts w:asciiTheme="majorHAnsi" w:eastAsiaTheme="majorEastAsia" w:hAnsiTheme="majorHAnsi" w:cstheme="maj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2">
    <w:name w:val="heading 2"/>
    <w:basedOn w:val="Normal"/>
    <w:next w:val="Normal"/>
    <w:link w:val="Heading2Char"/>
    <w:uiPriority w:val="9"/>
    <w:unhideWhenUsed/>
    <w:qFormat/>
    <w:rsid w:val="002F2B0B"/>
    <w:pPr>
      <w:keepNext/>
      <w:keepLines/>
      <w:numPr>
        <w:ilvl w:val="1"/>
        <w:numId w:val="43"/>
      </w:numPr>
      <w:spacing w:before="720"/>
      <w:outlineLvl w:val="1"/>
    </w:p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3">
    <w:name w:val="heading 3"/>
    <w:basedOn w:val="Normal"/>
    <w:next w:val="Normal"/>
    <w:link w:val="Heading3Char"/>
    <w:uiPriority w:val="9"/>
    <w:unhideWhenUsed/>
    <w:qFormat/>
    <w:rsid w:val="00FB6BAC"/>
    <w:pPr>
      <w:keepNext/>
      <w:keepLines/>
      <w:numPr>
        <w:ilvl w:val="2"/>
        <w:numId w:val="43"/>
      </w:numPr>
      <w:spacing w:before="320"/>
      <w:outlineLvl w:val="2"/>
    </w:pPr>
    <w:rPr>
      <w:rFonts w:asciiTheme="majorHAnsi" w:eastAsiaTheme="majorEastAsia" w:hAnsiTheme="majorHAnsi" w:cstheme="majorBidi"/>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4">
    <w:name w:val="heading 4"/>
    <w:basedOn w:val="Normal"/>
    <w:next w:val="Normal"/>
    <w:link w:val="Heading4Char"/>
    <w:uiPriority w:val="9"/>
    <w:unhideWhenUsed/>
    <w:qFormat/>
    <w:rsid w:val="009B302D"/>
    <w:pPr>
      <w:keepNext/>
      <w:keepLines/>
      <w:numPr>
        <w:ilvl w:val="3"/>
        <w:numId w:val="43"/>
      </w:numPr>
      <w:spacing w:before="480"/>
      <w:ind w:left="0" w:firstLine="0"/>
      <w:outlineLvl w:val="3"/>
    </w:pPr>
    <w:rPr>
      <w:rFonts w:eastAsiaTheme="majorEastAsia"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5">
    <w:name w:val="heading 5"/>
    <w:basedOn w:val="Normal"/>
    <w:next w:val="Normal"/>
    <w:link w:val="Heading5Char"/>
    <w:uiPriority w:val="9"/>
    <w:unhideWhenUsed/>
    <w:qFormat/>
    <w:rsid w:val="0042282E"/>
    <w:pPr>
      <w:keepNext/>
      <w:keepLines/>
      <w:numPr>
        <w:ilvl w:val="4"/>
        <w:numId w:val="43"/>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658B8"/>
    <w:pPr>
      <w:keepNext/>
      <w:keepLines/>
      <w:numPr>
        <w:ilvl w:val="5"/>
        <w:numId w:val="43"/>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8B8"/>
    <w:pPr>
      <w:keepNext/>
      <w:keepLines/>
      <w:numPr>
        <w:ilvl w:val="6"/>
        <w:numId w:val="43"/>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8B8"/>
    <w:pPr>
      <w:keepNext/>
      <w:keepLines/>
      <w:numPr>
        <w:ilvl w:val="7"/>
        <w:numId w:val="43"/>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8B8"/>
    <w:pPr>
      <w:keepNext/>
      <w:keepLines/>
      <w:numPr>
        <w:ilvl w:val="8"/>
        <w:numId w:val="43"/>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6A0"/>
    <w:rPr>
      <w:rFonts w:asciiTheme="majorHAnsi" w:eastAsiaTheme="majorEastAsia" w:hAnsiTheme="majorHAnsi" w:cstheme="majorBidi"/>
      <w:color w:val="000000" w:themeColor="text1"/>
      <w:kern w:val="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style>
  <w:style w:type="character" w:customStyle="1" w:styleId="Heading2Char">
    <w:name w:val="Heading 2 Char"/>
    <w:basedOn w:val="DefaultParagraphFont"/>
    <w:link w:val="Heading2"/>
    <w:uiPriority w:val="9"/>
    <w:rsid w:val="002F2B0B"/>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rsid w:val="00FB6BAC"/>
    <w:rPr>
      <w:rFonts w:asciiTheme="majorHAnsi" w:eastAsiaTheme="majorEastAsia" w:hAnsiTheme="majorHAnsi" w:cstheme="majorBidi"/>
      <w:i/>
      <w:iCs/>
      <w:color w:val="000000" w:themeColor="text1"/>
      <w:kern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style>
  <w:style w:type="character" w:customStyle="1" w:styleId="Heading4Char">
    <w:name w:val="Heading 4 Char"/>
    <w:basedOn w:val="DefaultParagraphFont"/>
    <w:link w:val="Heading4"/>
    <w:uiPriority w:val="9"/>
    <w:rsid w:val="009B302D"/>
    <w:rPr>
      <w:rFonts w:eastAsiaTheme="majorEastAsia" w:cstheme="majorBidi"/>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style>
  <w:style w:type="character" w:customStyle="1" w:styleId="Heading5Char">
    <w:name w:val="Heading 5 Char"/>
    <w:basedOn w:val="DefaultParagraphFont"/>
    <w:link w:val="Heading5"/>
    <w:uiPriority w:val="9"/>
    <w:rsid w:val="0042282E"/>
    <w:rPr>
      <w:rFonts w:eastAsiaTheme="majorEastAsia" w:cstheme="majorBidi"/>
      <w:kern w:val="0"/>
      <w14:ligatures w14:val="none"/>
    </w:rPr>
  </w:style>
  <w:style w:type="character" w:customStyle="1" w:styleId="Heading6Char">
    <w:name w:val="Heading 6 Char"/>
    <w:basedOn w:val="DefaultParagraphFont"/>
    <w:link w:val="Heading6"/>
    <w:uiPriority w:val="9"/>
    <w:semiHidden/>
    <w:rsid w:val="00B658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8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8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8B8"/>
    <w:rPr>
      <w:rFonts w:eastAsiaTheme="majorEastAsia" w:cstheme="majorBidi"/>
      <w:color w:val="272727" w:themeColor="text1" w:themeTint="D8"/>
    </w:rPr>
  </w:style>
  <w:style w:type="paragraph" w:styleId="Title">
    <w:name w:val="Title"/>
    <w:basedOn w:val="Normal"/>
    <w:next w:val="Normal"/>
    <w:link w:val="TitleChar"/>
    <w:uiPriority w:val="10"/>
    <w:qFormat/>
    <w:rsid w:val="001E669B"/>
    <w:pPr>
      <w:spacing w:after="720" w:line="240" w:lineRule="auto"/>
      <w:contextualSpacing/>
      <w:jc w:val="center"/>
    </w:pPr>
    <w:rPr>
      <w:rFonts w:asciiTheme="majorHAnsi" w:hAnsiTheme="majorHAnsi" w:cstheme="majorBidi"/>
      <w:spacing w:val="-10"/>
      <w:kern w:val="28"/>
      <w:sz w:val="56"/>
      <w:szCs w:val="56"/>
    </w:rPr>
  </w:style>
  <w:style w:type="character" w:customStyle="1" w:styleId="TitleChar">
    <w:name w:val="Title Char"/>
    <w:basedOn w:val="DefaultParagraphFont"/>
    <w:link w:val="Title"/>
    <w:uiPriority w:val="10"/>
    <w:rsid w:val="001E669B"/>
    <w:rPr>
      <w:rFonts w:asciiTheme="majorHAnsi" w:eastAsia="Times New Roman"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E669B"/>
    <w:pPr>
      <w:numPr>
        <w:ilvl w:val="1"/>
      </w:numPr>
      <w:spacing w:before="0"/>
      <w:ind w:firstLine="360"/>
      <w:jc w:val="center"/>
    </w:pPr>
    <w:rPr>
      <w:rFonts w:cstheme="majorBidi"/>
      <w:color w:val="595959" w:themeColor="text1" w:themeTint="A6"/>
      <w:spacing w:val="15"/>
      <w:sz w:val="52"/>
      <w:szCs w:val="52"/>
    </w:rPr>
  </w:style>
  <w:style w:type="character" w:customStyle="1" w:styleId="SubtitleChar">
    <w:name w:val="Subtitle Char"/>
    <w:basedOn w:val="DefaultParagraphFont"/>
    <w:link w:val="Subtitle"/>
    <w:uiPriority w:val="11"/>
    <w:rsid w:val="001E669B"/>
    <w:rPr>
      <w:rFonts w:eastAsia="Times New Roman" w:cstheme="majorBidi"/>
      <w:color w:val="595959" w:themeColor="text1" w:themeTint="A6"/>
      <w:spacing w:val="15"/>
      <w:kern w:val="0"/>
      <w:sz w:val="52"/>
      <w:szCs w:val="52"/>
      <w14:ligatures w14:val="none"/>
    </w:rPr>
  </w:style>
  <w:style w:type="paragraph" w:styleId="Quote">
    <w:name w:val="Quote"/>
    <w:basedOn w:val="Normal"/>
    <w:next w:val="Normal"/>
    <w:link w:val="QuoteChar"/>
    <w:uiPriority w:val="29"/>
    <w:qFormat/>
    <w:rsid w:val="00B658B8"/>
    <w:pPr>
      <w:spacing w:before="160"/>
      <w:jc w:val="center"/>
    </w:pPr>
    <w:rPr>
      <w:i/>
      <w:iCs/>
      <w:color w:val="404040" w:themeColor="text1" w:themeTint="BF"/>
    </w:rPr>
  </w:style>
  <w:style w:type="character" w:customStyle="1" w:styleId="QuoteChar">
    <w:name w:val="Quote Char"/>
    <w:basedOn w:val="DefaultParagraphFont"/>
    <w:link w:val="Quote"/>
    <w:uiPriority w:val="29"/>
    <w:rsid w:val="00B658B8"/>
    <w:rPr>
      <w:i/>
      <w:iCs/>
      <w:color w:val="404040" w:themeColor="text1" w:themeTint="BF"/>
    </w:rPr>
  </w:style>
  <w:style w:type="paragraph" w:styleId="ListParagraph">
    <w:name w:val="List Paragraph"/>
    <w:basedOn w:val="Normal"/>
    <w:uiPriority w:val="34"/>
    <w:qFormat/>
    <w:rsid w:val="00E8136E"/>
    <w:pPr>
      <w:spacing w:before="480" w:after="0"/>
      <w:ind w:left="720"/>
      <w:contextualSpacing/>
    </w:pPr>
  </w:style>
  <w:style w:type="character" w:styleId="IntenseEmphasis">
    <w:name w:val="Intense Emphasis"/>
    <w:basedOn w:val="DefaultParagraphFont"/>
    <w:uiPriority w:val="21"/>
    <w:qFormat/>
    <w:rsid w:val="00B658B8"/>
    <w:rPr>
      <w:i/>
      <w:iCs/>
      <w:color w:val="0F4761" w:themeColor="accent1" w:themeShade="BF"/>
    </w:rPr>
  </w:style>
  <w:style w:type="paragraph" w:styleId="IntenseQuote">
    <w:name w:val="Intense Quote"/>
    <w:basedOn w:val="Normal"/>
    <w:next w:val="Normal"/>
    <w:link w:val="IntenseQuoteChar"/>
    <w:uiPriority w:val="30"/>
    <w:qFormat/>
    <w:rsid w:val="00B658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58B8"/>
    <w:rPr>
      <w:i/>
      <w:iCs/>
      <w:color w:val="0F4761" w:themeColor="accent1" w:themeShade="BF"/>
    </w:rPr>
  </w:style>
  <w:style w:type="character" w:styleId="IntenseReference">
    <w:name w:val="Intense Reference"/>
    <w:basedOn w:val="DefaultParagraphFont"/>
    <w:uiPriority w:val="32"/>
    <w:qFormat/>
    <w:rsid w:val="00B658B8"/>
    <w:rPr>
      <w:b/>
      <w:bCs/>
      <w:smallCaps/>
      <w:color w:val="0F4761" w:themeColor="accent1" w:themeShade="BF"/>
      <w:spacing w:val="5"/>
    </w:rPr>
  </w:style>
  <w:style w:type="paragraph" w:styleId="NormalWeb">
    <w:name w:val="Normal (Web)"/>
    <w:basedOn w:val="Normal"/>
    <w:uiPriority w:val="99"/>
    <w:unhideWhenUsed/>
    <w:rsid w:val="00B658B8"/>
    <w:pPr>
      <w:spacing w:before="100" w:beforeAutospacing="1" w:after="100" w:afterAutospacing="1" w:line="240" w:lineRule="auto"/>
    </w:pPr>
    <w:rPr>
      <w:rFonts w:ascii="Times New Roman" w:hAnsi="Times New Roman"/>
    </w:rPr>
  </w:style>
  <w:style w:type="character" w:styleId="Strong">
    <w:name w:val="Strong"/>
    <w:basedOn w:val="DefaultParagraphFont"/>
    <w:uiPriority w:val="22"/>
    <w:qFormat/>
    <w:rsid w:val="00B658B8"/>
    <w:rPr>
      <w:b/>
      <w:bCs/>
    </w:rPr>
  </w:style>
  <w:style w:type="character" w:styleId="HTMLCode">
    <w:name w:val="HTML Code"/>
    <w:basedOn w:val="DefaultParagraphFont"/>
    <w:uiPriority w:val="99"/>
    <w:semiHidden/>
    <w:unhideWhenUsed/>
    <w:rsid w:val="00B658B8"/>
    <w:rPr>
      <w:rFonts w:ascii="Courier New" w:eastAsia="Times New Roman" w:hAnsi="Courier New" w:cs="Courier New"/>
      <w:sz w:val="20"/>
      <w:szCs w:val="20"/>
    </w:rPr>
  </w:style>
  <w:style w:type="paragraph" w:styleId="Header">
    <w:name w:val="header"/>
    <w:basedOn w:val="Normal"/>
    <w:link w:val="HeaderChar"/>
    <w:uiPriority w:val="99"/>
    <w:unhideWhenUsed/>
    <w:rsid w:val="001E669B"/>
    <w:pPr>
      <w:tabs>
        <w:tab w:val="center" w:pos="4680"/>
        <w:tab w:val="right" w:pos="9360"/>
      </w:tabs>
      <w:spacing w:after="0" w:line="240" w:lineRule="auto"/>
    </w:pPr>
    <w:rPr>
      <w:sz w:val="20"/>
      <w:szCs w:val="20"/>
    </w:rPr>
  </w:style>
  <w:style w:type="character" w:customStyle="1" w:styleId="HeaderChar">
    <w:name w:val="Header Char"/>
    <w:basedOn w:val="DefaultParagraphFont"/>
    <w:link w:val="Header"/>
    <w:uiPriority w:val="99"/>
    <w:rsid w:val="001E669B"/>
    <w:rPr>
      <w:rFonts w:eastAsia="Times New Roman" w:cs="Times New Roman"/>
      <w:kern w:val="0"/>
      <w:sz w:val="20"/>
      <w:szCs w:val="20"/>
      <w14:ligatures w14:val="none"/>
    </w:rPr>
  </w:style>
  <w:style w:type="paragraph" w:styleId="Footer">
    <w:name w:val="footer"/>
    <w:basedOn w:val="Normal"/>
    <w:link w:val="FooterChar"/>
    <w:uiPriority w:val="99"/>
    <w:unhideWhenUsed/>
    <w:rsid w:val="001E669B"/>
    <w:pPr>
      <w:tabs>
        <w:tab w:val="center" w:pos="4680"/>
        <w:tab w:val="right" w:pos="9360"/>
      </w:tabs>
      <w:spacing w:after="0" w:line="240" w:lineRule="auto"/>
    </w:pPr>
    <w:rPr>
      <w:sz w:val="16"/>
    </w:rPr>
  </w:style>
  <w:style w:type="character" w:customStyle="1" w:styleId="FooterChar">
    <w:name w:val="Footer Char"/>
    <w:basedOn w:val="DefaultParagraphFont"/>
    <w:link w:val="Footer"/>
    <w:uiPriority w:val="99"/>
    <w:rsid w:val="001E669B"/>
    <w:rPr>
      <w:rFonts w:eastAsia="Times New Roman" w:cs="Times New Roman"/>
      <w:kern w:val="0"/>
      <w:sz w:val="16"/>
      <w14:ligatures w14:val="none"/>
    </w:rPr>
  </w:style>
  <w:style w:type="table" w:styleId="TableGrid">
    <w:name w:val="Table Grid"/>
    <w:basedOn w:val="TableNormal"/>
    <w:uiPriority w:val="39"/>
    <w:rsid w:val="00F37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semiHidden/>
    <w:unhideWhenUsed/>
    <w:rsid w:val="001E669B"/>
    <w:rPr>
      <w:rFonts w:asciiTheme="minorHAnsi" w:hAnsiTheme="minorHAnsi"/>
      <w:sz w:val="20"/>
    </w:rPr>
  </w:style>
  <w:style w:type="paragraph" w:customStyle="1" w:styleId="p1">
    <w:name w:val="p1"/>
    <w:basedOn w:val="Normal"/>
    <w:rsid w:val="00F07981"/>
    <w:pPr>
      <w:spacing w:before="100" w:beforeAutospacing="1" w:after="100" w:afterAutospacing="1" w:line="240" w:lineRule="auto"/>
    </w:pPr>
    <w:rPr>
      <w:rFonts w:ascii="Times New Roman" w:hAnsi="Times New Roman"/>
    </w:rPr>
  </w:style>
  <w:style w:type="character" w:customStyle="1" w:styleId="s1">
    <w:name w:val="s1"/>
    <w:basedOn w:val="DefaultParagraphFont"/>
    <w:rsid w:val="00F07981"/>
  </w:style>
  <w:style w:type="character" w:customStyle="1" w:styleId="apple-converted-space">
    <w:name w:val="apple-converted-space"/>
    <w:basedOn w:val="DefaultParagraphFont"/>
    <w:rsid w:val="00F07981"/>
  </w:style>
  <w:style w:type="paragraph" w:customStyle="1" w:styleId="p2">
    <w:name w:val="p2"/>
    <w:basedOn w:val="Normal"/>
    <w:rsid w:val="00F07981"/>
    <w:pPr>
      <w:spacing w:before="100" w:beforeAutospacing="1" w:after="100" w:afterAutospacing="1" w:line="240" w:lineRule="auto"/>
    </w:pPr>
    <w:rPr>
      <w:rFonts w:ascii="Times New Roman" w:hAnsi="Times New Roman"/>
    </w:rPr>
  </w:style>
  <w:style w:type="paragraph" w:styleId="MacroText">
    <w:name w:val="macro"/>
    <w:basedOn w:val="NoSpacing"/>
    <w:link w:val="MacroTextChar"/>
    <w:uiPriority w:val="99"/>
    <w:unhideWhenUsed/>
    <w:rsid w:val="00AF772C"/>
    <w:rPr>
      <w:sz w:val="20"/>
      <w:szCs w:val="20"/>
    </w:rPr>
  </w:style>
  <w:style w:type="character" w:customStyle="1" w:styleId="MacroTextChar">
    <w:name w:val="Macro Text Char"/>
    <w:basedOn w:val="DefaultParagraphFont"/>
    <w:link w:val="MacroText"/>
    <w:uiPriority w:val="99"/>
    <w:rsid w:val="00AF772C"/>
    <w:rPr>
      <w:sz w:val="20"/>
      <w:szCs w:val="20"/>
    </w:rPr>
  </w:style>
  <w:style w:type="paragraph" w:styleId="TOCHeading">
    <w:name w:val="TOC Heading"/>
    <w:basedOn w:val="Heading1"/>
    <w:next w:val="Normal"/>
    <w:uiPriority w:val="39"/>
    <w:unhideWhenUsed/>
    <w:qFormat/>
    <w:rsid w:val="0004464A"/>
    <w:pPr>
      <w:numPr>
        <w:numId w:val="0"/>
      </w:numPr>
      <w:spacing w:before="480" w:after="0" w:line="276" w:lineRule="auto"/>
      <w:ind w:left="432" w:hanging="432"/>
      <w:outlineLvl w:val="9"/>
    </w:pPr>
    <w:rPr>
      <w:b/>
      <w:bCs/>
      <w:color w:val="0F4761" w:themeColor="accent1" w:themeShade="BF"/>
      <w:sz w:val="28"/>
      <w:szCs w:val="28"/>
      <w14:shadow w14:blurRad="0" w14:dist="0" w14:dir="0" w14:sx="0" w14:sy="0" w14:kx="0" w14:ky="0" w14:algn="none">
        <w14:srgbClr w14:val="000000"/>
      </w14:shadow>
      <w14:textOutline w14:w="0" w14:cap="rnd" w14:cmpd="sng" w14:algn="ctr">
        <w14:noFill/>
        <w14:prstDash w14:val="solid"/>
        <w14:bevel/>
      </w14:textOutline>
    </w:rPr>
  </w:style>
  <w:style w:type="paragraph" w:styleId="TOC1">
    <w:name w:val="toc 1"/>
    <w:basedOn w:val="Normal"/>
    <w:next w:val="Normal"/>
    <w:autoRedefine/>
    <w:uiPriority w:val="39"/>
    <w:unhideWhenUsed/>
    <w:rsid w:val="002822AD"/>
    <w:pPr>
      <w:spacing w:before="120" w:after="0"/>
    </w:pPr>
    <w:rPr>
      <w:b/>
      <w:bCs/>
      <w:i/>
      <w:iCs/>
    </w:rPr>
  </w:style>
  <w:style w:type="paragraph" w:styleId="TOC2">
    <w:name w:val="toc 2"/>
    <w:basedOn w:val="Normal"/>
    <w:next w:val="Normal"/>
    <w:autoRedefine/>
    <w:uiPriority w:val="39"/>
    <w:unhideWhenUsed/>
    <w:rsid w:val="002822AD"/>
    <w:pPr>
      <w:spacing w:before="120" w:after="0"/>
      <w:ind w:left="240"/>
    </w:pPr>
    <w:rPr>
      <w:b/>
      <w:bCs/>
      <w:sz w:val="22"/>
      <w:szCs w:val="22"/>
    </w:rPr>
  </w:style>
  <w:style w:type="paragraph" w:styleId="TOC3">
    <w:name w:val="toc 3"/>
    <w:basedOn w:val="Normal"/>
    <w:next w:val="Normal"/>
    <w:autoRedefine/>
    <w:uiPriority w:val="39"/>
    <w:unhideWhenUsed/>
    <w:rsid w:val="002822AD"/>
    <w:pPr>
      <w:spacing w:after="0"/>
      <w:ind w:left="480"/>
    </w:pPr>
    <w:rPr>
      <w:sz w:val="20"/>
      <w:szCs w:val="20"/>
    </w:rPr>
  </w:style>
  <w:style w:type="character" w:styleId="Hyperlink">
    <w:name w:val="Hyperlink"/>
    <w:basedOn w:val="DefaultParagraphFont"/>
    <w:uiPriority w:val="99"/>
    <w:unhideWhenUsed/>
    <w:rsid w:val="002822AD"/>
    <w:rPr>
      <w:color w:val="467886" w:themeColor="hyperlink"/>
      <w:u w:val="single"/>
    </w:rPr>
  </w:style>
  <w:style w:type="paragraph" w:styleId="TOC4">
    <w:name w:val="toc 4"/>
    <w:basedOn w:val="Normal"/>
    <w:next w:val="Normal"/>
    <w:autoRedefine/>
    <w:uiPriority w:val="39"/>
    <w:unhideWhenUsed/>
    <w:rsid w:val="002822AD"/>
    <w:pPr>
      <w:spacing w:after="0"/>
      <w:ind w:left="720"/>
    </w:pPr>
    <w:rPr>
      <w:sz w:val="20"/>
      <w:szCs w:val="20"/>
    </w:rPr>
  </w:style>
  <w:style w:type="paragraph" w:styleId="TOC5">
    <w:name w:val="toc 5"/>
    <w:basedOn w:val="Normal"/>
    <w:next w:val="Normal"/>
    <w:autoRedefine/>
    <w:uiPriority w:val="39"/>
    <w:unhideWhenUsed/>
    <w:rsid w:val="002822AD"/>
    <w:pPr>
      <w:spacing w:after="0"/>
      <w:ind w:left="960"/>
    </w:pPr>
    <w:rPr>
      <w:sz w:val="20"/>
      <w:szCs w:val="20"/>
    </w:rPr>
  </w:style>
  <w:style w:type="paragraph" w:styleId="TOC6">
    <w:name w:val="toc 6"/>
    <w:basedOn w:val="Normal"/>
    <w:next w:val="Normal"/>
    <w:autoRedefine/>
    <w:uiPriority w:val="39"/>
    <w:unhideWhenUsed/>
    <w:rsid w:val="002822AD"/>
    <w:pPr>
      <w:spacing w:after="0"/>
      <w:ind w:left="1200"/>
    </w:pPr>
    <w:rPr>
      <w:sz w:val="20"/>
      <w:szCs w:val="20"/>
    </w:rPr>
  </w:style>
  <w:style w:type="paragraph" w:styleId="TOC7">
    <w:name w:val="toc 7"/>
    <w:basedOn w:val="Normal"/>
    <w:next w:val="Normal"/>
    <w:autoRedefine/>
    <w:uiPriority w:val="39"/>
    <w:unhideWhenUsed/>
    <w:rsid w:val="002822AD"/>
    <w:pPr>
      <w:spacing w:after="0"/>
      <w:ind w:left="1440"/>
    </w:pPr>
    <w:rPr>
      <w:sz w:val="20"/>
      <w:szCs w:val="20"/>
    </w:rPr>
  </w:style>
  <w:style w:type="paragraph" w:styleId="TOC8">
    <w:name w:val="toc 8"/>
    <w:basedOn w:val="Normal"/>
    <w:next w:val="Normal"/>
    <w:autoRedefine/>
    <w:uiPriority w:val="39"/>
    <w:unhideWhenUsed/>
    <w:rsid w:val="002822AD"/>
    <w:pPr>
      <w:spacing w:after="0"/>
      <w:ind w:left="1680"/>
    </w:pPr>
    <w:rPr>
      <w:sz w:val="20"/>
      <w:szCs w:val="20"/>
    </w:rPr>
  </w:style>
  <w:style w:type="paragraph" w:styleId="TOC9">
    <w:name w:val="toc 9"/>
    <w:basedOn w:val="Normal"/>
    <w:next w:val="Normal"/>
    <w:autoRedefine/>
    <w:uiPriority w:val="39"/>
    <w:unhideWhenUsed/>
    <w:rsid w:val="002822AD"/>
    <w:pPr>
      <w:spacing w:after="0"/>
      <w:ind w:left="1920"/>
    </w:pPr>
    <w:rPr>
      <w:sz w:val="20"/>
      <w:szCs w:val="20"/>
    </w:rPr>
  </w:style>
  <w:style w:type="paragraph" w:styleId="NoSpacing">
    <w:name w:val="No Spacing"/>
    <w:uiPriority w:val="1"/>
    <w:rsid w:val="00932A37"/>
    <w:pPr>
      <w:spacing w:after="0" w:line="240" w:lineRule="auto"/>
    </w:pPr>
  </w:style>
  <w:style w:type="paragraph" w:styleId="FootnoteText">
    <w:name w:val="footnote text"/>
    <w:basedOn w:val="Normal"/>
    <w:link w:val="FootnoteTextChar"/>
    <w:uiPriority w:val="99"/>
    <w:unhideWhenUsed/>
    <w:rsid w:val="00767224"/>
    <w:pPr>
      <w:spacing w:after="0" w:line="240" w:lineRule="auto"/>
    </w:pPr>
    <w:rPr>
      <w:sz w:val="16"/>
      <w:szCs w:val="20"/>
    </w:rPr>
  </w:style>
  <w:style w:type="character" w:customStyle="1" w:styleId="FootnoteTextChar">
    <w:name w:val="Footnote Text Char"/>
    <w:basedOn w:val="DefaultParagraphFont"/>
    <w:link w:val="FootnoteText"/>
    <w:uiPriority w:val="99"/>
    <w:rsid w:val="00767224"/>
    <w:rPr>
      <w:rFonts w:eastAsia="Times New Roman" w:cs="Times New Roman"/>
      <w:kern w:val="0"/>
      <w:sz w:val="16"/>
      <w:szCs w:val="20"/>
      <w14:ligatures w14:val="none"/>
    </w:rPr>
  </w:style>
  <w:style w:type="character" w:styleId="FootnoteReference">
    <w:name w:val="footnote reference"/>
    <w:basedOn w:val="DefaultParagraphFont"/>
    <w:uiPriority w:val="99"/>
    <w:semiHidden/>
    <w:unhideWhenUsed/>
    <w:rsid w:val="00BA4B1F"/>
    <w:rPr>
      <w:vertAlign w:val="superscript"/>
    </w:rPr>
  </w:style>
  <w:style w:type="character" w:customStyle="1" w:styleId="s2">
    <w:name w:val="s2"/>
    <w:basedOn w:val="DefaultParagraphFont"/>
    <w:rsid w:val="008F5796"/>
  </w:style>
  <w:style w:type="character" w:customStyle="1" w:styleId="s3">
    <w:name w:val="s3"/>
    <w:basedOn w:val="DefaultParagraphFont"/>
    <w:rsid w:val="008F5796"/>
  </w:style>
  <w:style w:type="character" w:styleId="UnresolvedMention">
    <w:name w:val="Unresolved Mention"/>
    <w:basedOn w:val="DefaultParagraphFont"/>
    <w:uiPriority w:val="99"/>
    <w:semiHidden/>
    <w:unhideWhenUsed/>
    <w:rsid w:val="00D81367"/>
    <w:rPr>
      <w:color w:val="605E5C"/>
      <w:shd w:val="clear" w:color="auto" w:fill="E1DFDD"/>
    </w:rPr>
  </w:style>
  <w:style w:type="character" w:styleId="FollowedHyperlink">
    <w:name w:val="FollowedHyperlink"/>
    <w:basedOn w:val="DefaultParagraphFont"/>
    <w:uiPriority w:val="99"/>
    <w:semiHidden/>
    <w:unhideWhenUsed/>
    <w:rsid w:val="00D81367"/>
    <w:rPr>
      <w:color w:val="96607D" w:themeColor="followedHyperlink"/>
      <w:u w:val="single"/>
    </w:rPr>
  </w:style>
  <w:style w:type="paragraph" w:customStyle="1" w:styleId="AbstractHeading">
    <w:name w:val="AbstractHeading"/>
    <w:basedOn w:val="Heading1"/>
    <w:rsid w:val="00CB6DCD"/>
    <w:pPr>
      <w:numPr>
        <w:numId w:val="0"/>
      </w:numPr>
      <w:ind w:left="432"/>
      <w:jc w:val="center"/>
    </w:pPr>
  </w:style>
  <w:style w:type="paragraph" w:customStyle="1" w:styleId="CodeBlock">
    <w:name w:val="Code Block"/>
    <w:link w:val="CodeBlockChar"/>
    <w:qFormat/>
    <w:rsid w:val="00EE24AF"/>
    <w:pPr>
      <w:widowControl w:val="0"/>
      <w:pBdr>
        <w:top w:val="single" w:sz="4" w:space="8" w:color="auto"/>
        <w:left w:val="single" w:sz="4" w:space="4" w:color="auto"/>
        <w:bottom w:val="single" w:sz="4" w:space="4" w:color="auto"/>
        <w:right w:val="single" w:sz="4" w:space="4" w:color="auto"/>
      </w:pBdr>
      <w:shd w:val="solid" w:color="D9D9D9" w:themeColor="background1" w:themeShade="D9" w:fill="auto"/>
      <w:snapToGrid w:val="0"/>
      <w:spacing w:before="160" w:after="80" w:line="240" w:lineRule="auto"/>
      <w:ind w:left="720" w:right="720"/>
      <w:contextualSpacing/>
      <w:textboxTightWrap w:val="allLines"/>
    </w:pPr>
    <w:rPr>
      <w:rFonts w:ascii="Courier New" w:hAnsi="Courier New"/>
      <w:sz w:val="16"/>
      <w:szCs w:val="20"/>
    </w:rPr>
  </w:style>
  <w:style w:type="character" w:customStyle="1" w:styleId="CodeBlockChar">
    <w:name w:val="Code Block Char"/>
    <w:basedOn w:val="DefaultParagraphFont"/>
    <w:link w:val="CodeBlock"/>
    <w:rsid w:val="00EE24AF"/>
    <w:rPr>
      <w:rFonts w:ascii="Courier New" w:hAnsi="Courier New"/>
      <w:sz w:val="16"/>
      <w:szCs w:val="20"/>
      <w:shd w:val="solid" w:color="D9D9D9" w:themeColor="background1" w:themeShade="D9" w:fill="auto"/>
    </w:rPr>
  </w:style>
  <w:style w:type="character" w:customStyle="1" w:styleId="CodeInline">
    <w:name w:val="Code Inline"/>
    <w:basedOn w:val="DefaultParagraphFont"/>
    <w:uiPriority w:val="1"/>
    <w:qFormat/>
    <w:rsid w:val="006208C7"/>
    <w:rPr>
      <w:rFonts w:ascii="Courier New" w:hAnsi="Courier New"/>
      <w:sz w:val="20"/>
      <w:szCs w:val="16"/>
    </w:rPr>
  </w:style>
  <w:style w:type="numbering" w:customStyle="1" w:styleId="CurrentList1">
    <w:name w:val="Current List1"/>
    <w:uiPriority w:val="99"/>
    <w:rsid w:val="00CB6DCD"/>
    <w:pPr>
      <w:numPr>
        <w:numId w:val="50"/>
      </w:numPr>
    </w:pPr>
  </w:style>
  <w:style w:type="numbering" w:customStyle="1" w:styleId="CurrentList2">
    <w:name w:val="Current List2"/>
    <w:uiPriority w:val="99"/>
    <w:rsid w:val="00CB6DCD"/>
    <w:pPr>
      <w:numPr>
        <w:numId w:val="51"/>
      </w:numPr>
    </w:pPr>
  </w:style>
  <w:style w:type="paragraph" w:styleId="Bibliography">
    <w:name w:val="Bibliography"/>
    <w:basedOn w:val="Normal"/>
    <w:next w:val="Normal"/>
    <w:uiPriority w:val="37"/>
    <w:unhideWhenUsed/>
    <w:rsid w:val="00AC2106"/>
  </w:style>
  <w:style w:type="numbering" w:customStyle="1" w:styleId="CurrentList3">
    <w:name w:val="Current List3"/>
    <w:uiPriority w:val="99"/>
    <w:rsid w:val="00355996"/>
    <w:pPr>
      <w:numPr>
        <w:numId w:val="53"/>
      </w:numPr>
    </w:pPr>
  </w:style>
  <w:style w:type="paragraph" w:customStyle="1" w:styleId="FirstPageText">
    <w:name w:val="First Page Text"/>
    <w:basedOn w:val="Normal"/>
    <w:rsid w:val="001E669B"/>
    <w:pPr>
      <w:jc w:val="center"/>
    </w:pPr>
    <w:rPr>
      <w:sz w:val="32"/>
    </w:rPr>
  </w:style>
  <w:style w:type="numbering" w:customStyle="1" w:styleId="CurrentList4">
    <w:name w:val="Current List4"/>
    <w:uiPriority w:val="99"/>
    <w:rsid w:val="00CE094A"/>
    <w:pPr>
      <w:numPr>
        <w:numId w:val="66"/>
      </w:numPr>
    </w:pPr>
  </w:style>
  <w:style w:type="paragraph" w:styleId="HTMLPreformatted">
    <w:name w:val="HTML Preformatted"/>
    <w:basedOn w:val="Normal"/>
    <w:link w:val="HTMLPreformattedChar"/>
    <w:uiPriority w:val="99"/>
    <w:unhideWhenUsed/>
    <w:rsid w:val="00805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05933"/>
    <w:rPr>
      <w:rFonts w:ascii="Courier New" w:eastAsia="Times New Roman" w:hAnsi="Courier New" w:cs="Courier New"/>
      <w:kern w:val="0"/>
      <w:sz w:val="20"/>
      <w:szCs w:val="20"/>
      <w14:ligatures w14:val="none"/>
    </w:rPr>
  </w:style>
  <w:style w:type="character" w:styleId="Emphasis">
    <w:name w:val="Emphasis"/>
    <w:basedOn w:val="DefaultParagraphFont"/>
    <w:uiPriority w:val="20"/>
    <w:qFormat/>
    <w:rsid w:val="00B54A10"/>
    <w:rPr>
      <w:i/>
      <w:iCs/>
    </w:rPr>
  </w:style>
  <w:style w:type="character" w:styleId="CommentReference">
    <w:name w:val="annotation reference"/>
    <w:basedOn w:val="DefaultParagraphFont"/>
    <w:uiPriority w:val="99"/>
    <w:semiHidden/>
    <w:unhideWhenUsed/>
    <w:rsid w:val="003B7D8C"/>
    <w:rPr>
      <w:sz w:val="16"/>
      <w:szCs w:val="16"/>
    </w:rPr>
  </w:style>
  <w:style w:type="paragraph" w:styleId="CommentText">
    <w:name w:val="annotation text"/>
    <w:basedOn w:val="Normal"/>
    <w:link w:val="CommentTextChar"/>
    <w:uiPriority w:val="99"/>
    <w:semiHidden/>
    <w:unhideWhenUsed/>
    <w:rsid w:val="003B7D8C"/>
    <w:pPr>
      <w:spacing w:line="240" w:lineRule="auto"/>
    </w:pPr>
    <w:rPr>
      <w:sz w:val="20"/>
      <w:szCs w:val="20"/>
    </w:rPr>
  </w:style>
  <w:style w:type="character" w:customStyle="1" w:styleId="CommentTextChar">
    <w:name w:val="Comment Text Char"/>
    <w:basedOn w:val="DefaultParagraphFont"/>
    <w:link w:val="CommentText"/>
    <w:uiPriority w:val="99"/>
    <w:semiHidden/>
    <w:rsid w:val="003B7D8C"/>
    <w:rPr>
      <w:rFonts w:eastAsia="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B7D8C"/>
    <w:rPr>
      <w:b/>
      <w:bCs/>
    </w:rPr>
  </w:style>
  <w:style w:type="character" w:customStyle="1" w:styleId="CommentSubjectChar">
    <w:name w:val="Comment Subject Char"/>
    <w:basedOn w:val="CommentTextChar"/>
    <w:link w:val="CommentSubject"/>
    <w:uiPriority w:val="99"/>
    <w:semiHidden/>
    <w:rsid w:val="003B7D8C"/>
    <w:rPr>
      <w:rFonts w:eastAsia="Times New Roman" w:cs="Times New Roman"/>
      <w:b/>
      <w:bCs/>
      <w:kern w:val="0"/>
      <w:sz w:val="20"/>
      <w:szCs w:val="20"/>
      <w14:ligatures w14:val="none"/>
    </w:rPr>
  </w:style>
  <w:style w:type="character" w:customStyle="1" w:styleId="ms-1">
    <w:name w:val="ms-1"/>
    <w:basedOn w:val="DefaultParagraphFont"/>
    <w:rsid w:val="00FA5F60"/>
  </w:style>
  <w:style w:type="character" w:customStyle="1" w:styleId="max-w-15ch">
    <w:name w:val="max-w-[15ch]"/>
    <w:basedOn w:val="DefaultParagraphFont"/>
    <w:rsid w:val="00FA5F60"/>
  </w:style>
  <w:style w:type="paragraph" w:styleId="Caption">
    <w:name w:val="caption"/>
    <w:basedOn w:val="Normal"/>
    <w:next w:val="Normal"/>
    <w:uiPriority w:val="35"/>
    <w:unhideWhenUsed/>
    <w:qFormat/>
    <w:rsid w:val="007C40E7"/>
    <w:pPr>
      <w:keepNext/>
      <w:keepLines/>
      <w:spacing w:before="0" w:after="480" w:line="240" w:lineRule="auto"/>
      <w:contextualSpacing/>
      <w:jc w:val="center"/>
    </w:pPr>
    <w:rPr>
      <w:i/>
      <w:iCs/>
      <w:sz w:val="18"/>
      <w:szCs w:val="18"/>
    </w:rPr>
  </w:style>
  <w:style w:type="character" w:styleId="PlaceholderText">
    <w:name w:val="Placeholder Text"/>
    <w:basedOn w:val="DefaultParagraphFont"/>
    <w:uiPriority w:val="99"/>
    <w:semiHidden/>
    <w:rsid w:val="008D2FA6"/>
    <w:rPr>
      <w:color w:val="666666"/>
    </w:rPr>
  </w:style>
  <w:style w:type="numbering" w:customStyle="1" w:styleId="CurrentList5">
    <w:name w:val="Current List5"/>
    <w:uiPriority w:val="99"/>
    <w:rsid w:val="00AE606B"/>
    <w:pPr>
      <w:numPr>
        <w:numId w:val="159"/>
      </w:numPr>
    </w:pPr>
  </w:style>
  <w:style w:type="table" w:styleId="GridTable2">
    <w:name w:val="Grid Table 2"/>
    <w:basedOn w:val="TableNormal"/>
    <w:uiPriority w:val="47"/>
    <w:rsid w:val="00136C1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A2221E"/>
    <w:pPr>
      <w:spacing w:after="0"/>
    </w:pPr>
  </w:style>
  <w:style w:type="character" w:customStyle="1" w:styleId="relative">
    <w:name w:val="relative"/>
    <w:basedOn w:val="DefaultParagraphFont"/>
    <w:rsid w:val="00AE6797"/>
  </w:style>
  <w:style w:type="paragraph" w:customStyle="1" w:styleId="not-prose">
    <w:name w:val="not-prose"/>
    <w:basedOn w:val="Normal"/>
    <w:rsid w:val="00AE6797"/>
    <w:pPr>
      <w:spacing w:before="100" w:beforeAutospacing="1" w:after="100" w:afterAutospacing="1" w:line="240" w:lineRule="auto"/>
      <w:ind w:firstLine="0"/>
    </w:pPr>
    <w:rPr>
      <w:rFonts w:ascii="Times New Roman" w:hAnsi="Times New Roman"/>
    </w:rPr>
  </w:style>
  <w:style w:type="character" w:customStyle="1" w:styleId="-me-1">
    <w:name w:val="-me-1"/>
    <w:basedOn w:val="DefaultParagraphFont"/>
    <w:rsid w:val="00813D85"/>
  </w:style>
  <w:style w:type="character" w:customStyle="1" w:styleId="language-xml">
    <w:name w:val="language-xml"/>
    <w:basedOn w:val="DefaultParagraphFont"/>
    <w:rsid w:val="008025B1"/>
  </w:style>
  <w:style w:type="character" w:customStyle="1" w:styleId="hljs-tag">
    <w:name w:val="hljs-tag"/>
    <w:basedOn w:val="DefaultParagraphFont"/>
    <w:rsid w:val="008025B1"/>
  </w:style>
  <w:style w:type="character" w:customStyle="1" w:styleId="hljs-name">
    <w:name w:val="hljs-name"/>
    <w:basedOn w:val="DefaultParagraphFont"/>
    <w:rsid w:val="008025B1"/>
  </w:style>
  <w:style w:type="paragraph" w:styleId="Revision">
    <w:name w:val="Revision"/>
    <w:hidden/>
    <w:uiPriority w:val="99"/>
    <w:semiHidden/>
    <w:rsid w:val="00DC6398"/>
    <w:pPr>
      <w:spacing w:after="0" w:line="240" w:lineRule="auto"/>
    </w:pPr>
    <w:rPr>
      <w:rFonts w:eastAsia="Times New Roman" w:cs="Times New Roman"/>
      <w:kern w:val="0"/>
      <w14:ligatures w14:val="none"/>
    </w:rPr>
  </w:style>
  <w:style w:type="table" w:styleId="GridTable4">
    <w:name w:val="Grid Table 4"/>
    <w:basedOn w:val="TableNormal"/>
    <w:uiPriority w:val="49"/>
    <w:rsid w:val="002159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193DE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ooter-left">
    <w:name w:val="footer-left"/>
    <w:basedOn w:val="Footer"/>
    <w:qFormat/>
    <w:rsid w:val="00767224"/>
    <w:pPr>
      <w:ind w:firstLine="0"/>
    </w:pPr>
  </w:style>
  <w:style w:type="paragraph" w:customStyle="1" w:styleId="footer-right">
    <w:name w:val="footer-right"/>
    <w:basedOn w:val="Footer"/>
    <w:rsid w:val="00767224"/>
    <w:pPr>
      <w:jc w:val="right"/>
    </w:pPr>
  </w:style>
  <w:style w:type="paragraph" w:customStyle="1" w:styleId="header-left">
    <w:name w:val="header-left"/>
    <w:basedOn w:val="Header"/>
    <w:rsid w:val="00767224"/>
  </w:style>
  <w:style w:type="paragraph" w:customStyle="1" w:styleId="Header-Right">
    <w:name w:val="Header-Right"/>
    <w:basedOn w:val="Header"/>
    <w:rsid w:val="00767224"/>
    <w:pPr>
      <w:jc w:val="right"/>
    </w:pPr>
  </w:style>
  <w:style w:type="paragraph" w:customStyle="1" w:styleId="simple-table">
    <w:name w:val="simple-table"/>
    <w:qFormat/>
    <w:rsid w:val="00A80B39"/>
    <w:pPr>
      <w:spacing w:after="0" w:line="240" w:lineRule="auto"/>
    </w:pPr>
    <w:rPr>
      <w:rFonts w:eastAsia="Times New Roman" w:cs="Times New Roman"/>
      <w:bCs/>
      <w:color w:val="000000" w:themeColor="text1"/>
      <w:kern w:val="0"/>
      <w:sz w:val="20"/>
      <w14:ligatures w14:val="none"/>
    </w:rPr>
  </w:style>
  <w:style w:type="paragraph" w:customStyle="1" w:styleId="table-caption">
    <w:name w:val="table-caption"/>
    <w:basedOn w:val="Caption"/>
    <w:qFormat/>
    <w:rsid w:val="00A80B39"/>
    <w:pPr>
      <w:spacing w:after="0"/>
    </w:pPr>
  </w:style>
  <w:style w:type="paragraph" w:customStyle="1" w:styleId="BlockText-Indented">
    <w:name w:val="Block Text - Indented"/>
    <w:qFormat/>
    <w:rsid w:val="0068672C"/>
    <w:pPr>
      <w:spacing w:line="480" w:lineRule="auto"/>
      <w:ind w:left="1080"/>
    </w:pPr>
    <w:rPr>
      <w:rFonts w:eastAsiaTheme="majorEastAsia" w:cs="Times New Roman"/>
      <w:kern w:val="0"/>
      <w14:ligatures w14:val="none"/>
    </w:rPr>
  </w:style>
  <w:style w:type="character" w:customStyle="1" w:styleId="codesyntax">
    <w:name w:val="code syntax"/>
    <w:basedOn w:val="CodeInline"/>
    <w:uiPriority w:val="1"/>
    <w:qFormat/>
    <w:rsid w:val="0042705C"/>
    <w:rPr>
      <w:rFonts w:ascii="Courier New" w:hAnsi="Courier New"/>
      <w:sz w:val="20"/>
      <w:szCs w:val="1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3">
      <w:bodyDiv w:val="1"/>
      <w:marLeft w:val="0"/>
      <w:marRight w:val="0"/>
      <w:marTop w:val="0"/>
      <w:marBottom w:val="0"/>
      <w:divBdr>
        <w:top w:val="none" w:sz="0" w:space="0" w:color="auto"/>
        <w:left w:val="none" w:sz="0" w:space="0" w:color="auto"/>
        <w:bottom w:val="none" w:sz="0" w:space="0" w:color="auto"/>
        <w:right w:val="none" w:sz="0" w:space="0" w:color="auto"/>
      </w:divBdr>
    </w:div>
    <w:div w:id="161883">
      <w:bodyDiv w:val="1"/>
      <w:marLeft w:val="0"/>
      <w:marRight w:val="0"/>
      <w:marTop w:val="0"/>
      <w:marBottom w:val="0"/>
      <w:divBdr>
        <w:top w:val="none" w:sz="0" w:space="0" w:color="auto"/>
        <w:left w:val="none" w:sz="0" w:space="0" w:color="auto"/>
        <w:bottom w:val="none" w:sz="0" w:space="0" w:color="auto"/>
        <w:right w:val="none" w:sz="0" w:space="0" w:color="auto"/>
      </w:divBdr>
    </w:div>
    <w:div w:id="355081">
      <w:bodyDiv w:val="1"/>
      <w:marLeft w:val="0"/>
      <w:marRight w:val="0"/>
      <w:marTop w:val="0"/>
      <w:marBottom w:val="0"/>
      <w:divBdr>
        <w:top w:val="none" w:sz="0" w:space="0" w:color="auto"/>
        <w:left w:val="none" w:sz="0" w:space="0" w:color="auto"/>
        <w:bottom w:val="none" w:sz="0" w:space="0" w:color="auto"/>
        <w:right w:val="none" w:sz="0" w:space="0" w:color="auto"/>
      </w:divBdr>
    </w:div>
    <w:div w:id="1511774">
      <w:bodyDiv w:val="1"/>
      <w:marLeft w:val="0"/>
      <w:marRight w:val="0"/>
      <w:marTop w:val="0"/>
      <w:marBottom w:val="0"/>
      <w:divBdr>
        <w:top w:val="none" w:sz="0" w:space="0" w:color="auto"/>
        <w:left w:val="none" w:sz="0" w:space="0" w:color="auto"/>
        <w:bottom w:val="none" w:sz="0" w:space="0" w:color="auto"/>
        <w:right w:val="none" w:sz="0" w:space="0" w:color="auto"/>
      </w:divBdr>
    </w:div>
    <w:div w:id="1514860">
      <w:bodyDiv w:val="1"/>
      <w:marLeft w:val="0"/>
      <w:marRight w:val="0"/>
      <w:marTop w:val="0"/>
      <w:marBottom w:val="0"/>
      <w:divBdr>
        <w:top w:val="none" w:sz="0" w:space="0" w:color="auto"/>
        <w:left w:val="none" w:sz="0" w:space="0" w:color="auto"/>
        <w:bottom w:val="none" w:sz="0" w:space="0" w:color="auto"/>
        <w:right w:val="none" w:sz="0" w:space="0" w:color="auto"/>
      </w:divBdr>
    </w:div>
    <w:div w:id="1586213">
      <w:bodyDiv w:val="1"/>
      <w:marLeft w:val="0"/>
      <w:marRight w:val="0"/>
      <w:marTop w:val="0"/>
      <w:marBottom w:val="0"/>
      <w:divBdr>
        <w:top w:val="none" w:sz="0" w:space="0" w:color="auto"/>
        <w:left w:val="none" w:sz="0" w:space="0" w:color="auto"/>
        <w:bottom w:val="none" w:sz="0" w:space="0" w:color="auto"/>
        <w:right w:val="none" w:sz="0" w:space="0" w:color="auto"/>
      </w:divBdr>
    </w:div>
    <w:div w:id="1705191">
      <w:bodyDiv w:val="1"/>
      <w:marLeft w:val="0"/>
      <w:marRight w:val="0"/>
      <w:marTop w:val="0"/>
      <w:marBottom w:val="0"/>
      <w:divBdr>
        <w:top w:val="none" w:sz="0" w:space="0" w:color="auto"/>
        <w:left w:val="none" w:sz="0" w:space="0" w:color="auto"/>
        <w:bottom w:val="none" w:sz="0" w:space="0" w:color="auto"/>
        <w:right w:val="none" w:sz="0" w:space="0" w:color="auto"/>
      </w:divBdr>
    </w:div>
    <w:div w:id="1707607">
      <w:bodyDiv w:val="1"/>
      <w:marLeft w:val="0"/>
      <w:marRight w:val="0"/>
      <w:marTop w:val="0"/>
      <w:marBottom w:val="0"/>
      <w:divBdr>
        <w:top w:val="none" w:sz="0" w:space="0" w:color="auto"/>
        <w:left w:val="none" w:sz="0" w:space="0" w:color="auto"/>
        <w:bottom w:val="none" w:sz="0" w:space="0" w:color="auto"/>
        <w:right w:val="none" w:sz="0" w:space="0" w:color="auto"/>
      </w:divBdr>
    </w:div>
    <w:div w:id="1902582">
      <w:bodyDiv w:val="1"/>
      <w:marLeft w:val="0"/>
      <w:marRight w:val="0"/>
      <w:marTop w:val="0"/>
      <w:marBottom w:val="0"/>
      <w:divBdr>
        <w:top w:val="none" w:sz="0" w:space="0" w:color="auto"/>
        <w:left w:val="none" w:sz="0" w:space="0" w:color="auto"/>
        <w:bottom w:val="none" w:sz="0" w:space="0" w:color="auto"/>
        <w:right w:val="none" w:sz="0" w:space="0" w:color="auto"/>
      </w:divBdr>
    </w:div>
    <w:div w:id="2326477">
      <w:bodyDiv w:val="1"/>
      <w:marLeft w:val="0"/>
      <w:marRight w:val="0"/>
      <w:marTop w:val="0"/>
      <w:marBottom w:val="0"/>
      <w:divBdr>
        <w:top w:val="none" w:sz="0" w:space="0" w:color="auto"/>
        <w:left w:val="none" w:sz="0" w:space="0" w:color="auto"/>
        <w:bottom w:val="none" w:sz="0" w:space="0" w:color="auto"/>
        <w:right w:val="none" w:sz="0" w:space="0" w:color="auto"/>
      </w:divBdr>
    </w:div>
    <w:div w:id="2439071">
      <w:bodyDiv w:val="1"/>
      <w:marLeft w:val="0"/>
      <w:marRight w:val="0"/>
      <w:marTop w:val="0"/>
      <w:marBottom w:val="0"/>
      <w:divBdr>
        <w:top w:val="none" w:sz="0" w:space="0" w:color="auto"/>
        <w:left w:val="none" w:sz="0" w:space="0" w:color="auto"/>
        <w:bottom w:val="none" w:sz="0" w:space="0" w:color="auto"/>
        <w:right w:val="none" w:sz="0" w:space="0" w:color="auto"/>
      </w:divBdr>
    </w:div>
    <w:div w:id="2510450">
      <w:bodyDiv w:val="1"/>
      <w:marLeft w:val="0"/>
      <w:marRight w:val="0"/>
      <w:marTop w:val="0"/>
      <w:marBottom w:val="0"/>
      <w:divBdr>
        <w:top w:val="none" w:sz="0" w:space="0" w:color="auto"/>
        <w:left w:val="none" w:sz="0" w:space="0" w:color="auto"/>
        <w:bottom w:val="none" w:sz="0" w:space="0" w:color="auto"/>
        <w:right w:val="none" w:sz="0" w:space="0" w:color="auto"/>
      </w:divBdr>
    </w:div>
    <w:div w:id="2587266">
      <w:bodyDiv w:val="1"/>
      <w:marLeft w:val="0"/>
      <w:marRight w:val="0"/>
      <w:marTop w:val="0"/>
      <w:marBottom w:val="0"/>
      <w:divBdr>
        <w:top w:val="none" w:sz="0" w:space="0" w:color="auto"/>
        <w:left w:val="none" w:sz="0" w:space="0" w:color="auto"/>
        <w:bottom w:val="none" w:sz="0" w:space="0" w:color="auto"/>
        <w:right w:val="none" w:sz="0" w:space="0" w:color="auto"/>
      </w:divBdr>
    </w:div>
    <w:div w:id="2824107">
      <w:bodyDiv w:val="1"/>
      <w:marLeft w:val="0"/>
      <w:marRight w:val="0"/>
      <w:marTop w:val="0"/>
      <w:marBottom w:val="0"/>
      <w:divBdr>
        <w:top w:val="none" w:sz="0" w:space="0" w:color="auto"/>
        <w:left w:val="none" w:sz="0" w:space="0" w:color="auto"/>
        <w:bottom w:val="none" w:sz="0" w:space="0" w:color="auto"/>
        <w:right w:val="none" w:sz="0" w:space="0" w:color="auto"/>
      </w:divBdr>
    </w:div>
    <w:div w:id="2974215">
      <w:bodyDiv w:val="1"/>
      <w:marLeft w:val="0"/>
      <w:marRight w:val="0"/>
      <w:marTop w:val="0"/>
      <w:marBottom w:val="0"/>
      <w:divBdr>
        <w:top w:val="none" w:sz="0" w:space="0" w:color="auto"/>
        <w:left w:val="none" w:sz="0" w:space="0" w:color="auto"/>
        <w:bottom w:val="none" w:sz="0" w:space="0" w:color="auto"/>
        <w:right w:val="none" w:sz="0" w:space="0" w:color="auto"/>
      </w:divBdr>
    </w:div>
    <w:div w:id="3291916">
      <w:bodyDiv w:val="1"/>
      <w:marLeft w:val="0"/>
      <w:marRight w:val="0"/>
      <w:marTop w:val="0"/>
      <w:marBottom w:val="0"/>
      <w:divBdr>
        <w:top w:val="none" w:sz="0" w:space="0" w:color="auto"/>
        <w:left w:val="none" w:sz="0" w:space="0" w:color="auto"/>
        <w:bottom w:val="none" w:sz="0" w:space="0" w:color="auto"/>
        <w:right w:val="none" w:sz="0" w:space="0" w:color="auto"/>
      </w:divBdr>
    </w:div>
    <w:div w:id="3476592">
      <w:bodyDiv w:val="1"/>
      <w:marLeft w:val="0"/>
      <w:marRight w:val="0"/>
      <w:marTop w:val="0"/>
      <w:marBottom w:val="0"/>
      <w:divBdr>
        <w:top w:val="none" w:sz="0" w:space="0" w:color="auto"/>
        <w:left w:val="none" w:sz="0" w:space="0" w:color="auto"/>
        <w:bottom w:val="none" w:sz="0" w:space="0" w:color="auto"/>
        <w:right w:val="none" w:sz="0" w:space="0" w:color="auto"/>
      </w:divBdr>
    </w:div>
    <w:div w:id="3553049">
      <w:bodyDiv w:val="1"/>
      <w:marLeft w:val="0"/>
      <w:marRight w:val="0"/>
      <w:marTop w:val="0"/>
      <w:marBottom w:val="0"/>
      <w:divBdr>
        <w:top w:val="none" w:sz="0" w:space="0" w:color="auto"/>
        <w:left w:val="none" w:sz="0" w:space="0" w:color="auto"/>
        <w:bottom w:val="none" w:sz="0" w:space="0" w:color="auto"/>
        <w:right w:val="none" w:sz="0" w:space="0" w:color="auto"/>
      </w:divBdr>
    </w:div>
    <w:div w:id="3944799">
      <w:bodyDiv w:val="1"/>
      <w:marLeft w:val="0"/>
      <w:marRight w:val="0"/>
      <w:marTop w:val="0"/>
      <w:marBottom w:val="0"/>
      <w:divBdr>
        <w:top w:val="none" w:sz="0" w:space="0" w:color="auto"/>
        <w:left w:val="none" w:sz="0" w:space="0" w:color="auto"/>
        <w:bottom w:val="none" w:sz="0" w:space="0" w:color="auto"/>
        <w:right w:val="none" w:sz="0" w:space="0" w:color="auto"/>
      </w:divBdr>
    </w:div>
    <w:div w:id="4018950">
      <w:bodyDiv w:val="1"/>
      <w:marLeft w:val="0"/>
      <w:marRight w:val="0"/>
      <w:marTop w:val="0"/>
      <w:marBottom w:val="0"/>
      <w:divBdr>
        <w:top w:val="none" w:sz="0" w:space="0" w:color="auto"/>
        <w:left w:val="none" w:sz="0" w:space="0" w:color="auto"/>
        <w:bottom w:val="none" w:sz="0" w:space="0" w:color="auto"/>
        <w:right w:val="none" w:sz="0" w:space="0" w:color="auto"/>
      </w:divBdr>
    </w:div>
    <w:div w:id="4283305">
      <w:bodyDiv w:val="1"/>
      <w:marLeft w:val="0"/>
      <w:marRight w:val="0"/>
      <w:marTop w:val="0"/>
      <w:marBottom w:val="0"/>
      <w:divBdr>
        <w:top w:val="none" w:sz="0" w:space="0" w:color="auto"/>
        <w:left w:val="none" w:sz="0" w:space="0" w:color="auto"/>
        <w:bottom w:val="none" w:sz="0" w:space="0" w:color="auto"/>
        <w:right w:val="none" w:sz="0" w:space="0" w:color="auto"/>
      </w:divBdr>
    </w:div>
    <w:div w:id="4325870">
      <w:bodyDiv w:val="1"/>
      <w:marLeft w:val="0"/>
      <w:marRight w:val="0"/>
      <w:marTop w:val="0"/>
      <w:marBottom w:val="0"/>
      <w:divBdr>
        <w:top w:val="none" w:sz="0" w:space="0" w:color="auto"/>
        <w:left w:val="none" w:sz="0" w:space="0" w:color="auto"/>
        <w:bottom w:val="none" w:sz="0" w:space="0" w:color="auto"/>
        <w:right w:val="none" w:sz="0" w:space="0" w:color="auto"/>
      </w:divBdr>
    </w:div>
    <w:div w:id="4485496">
      <w:bodyDiv w:val="1"/>
      <w:marLeft w:val="0"/>
      <w:marRight w:val="0"/>
      <w:marTop w:val="0"/>
      <w:marBottom w:val="0"/>
      <w:divBdr>
        <w:top w:val="none" w:sz="0" w:space="0" w:color="auto"/>
        <w:left w:val="none" w:sz="0" w:space="0" w:color="auto"/>
        <w:bottom w:val="none" w:sz="0" w:space="0" w:color="auto"/>
        <w:right w:val="none" w:sz="0" w:space="0" w:color="auto"/>
      </w:divBdr>
    </w:div>
    <w:div w:id="5642588">
      <w:bodyDiv w:val="1"/>
      <w:marLeft w:val="0"/>
      <w:marRight w:val="0"/>
      <w:marTop w:val="0"/>
      <w:marBottom w:val="0"/>
      <w:divBdr>
        <w:top w:val="none" w:sz="0" w:space="0" w:color="auto"/>
        <w:left w:val="none" w:sz="0" w:space="0" w:color="auto"/>
        <w:bottom w:val="none" w:sz="0" w:space="0" w:color="auto"/>
        <w:right w:val="none" w:sz="0" w:space="0" w:color="auto"/>
      </w:divBdr>
    </w:div>
    <w:div w:id="5834521">
      <w:bodyDiv w:val="1"/>
      <w:marLeft w:val="0"/>
      <w:marRight w:val="0"/>
      <w:marTop w:val="0"/>
      <w:marBottom w:val="0"/>
      <w:divBdr>
        <w:top w:val="none" w:sz="0" w:space="0" w:color="auto"/>
        <w:left w:val="none" w:sz="0" w:space="0" w:color="auto"/>
        <w:bottom w:val="none" w:sz="0" w:space="0" w:color="auto"/>
        <w:right w:val="none" w:sz="0" w:space="0" w:color="auto"/>
      </w:divBdr>
    </w:div>
    <w:div w:id="5905187">
      <w:bodyDiv w:val="1"/>
      <w:marLeft w:val="0"/>
      <w:marRight w:val="0"/>
      <w:marTop w:val="0"/>
      <w:marBottom w:val="0"/>
      <w:divBdr>
        <w:top w:val="none" w:sz="0" w:space="0" w:color="auto"/>
        <w:left w:val="none" w:sz="0" w:space="0" w:color="auto"/>
        <w:bottom w:val="none" w:sz="0" w:space="0" w:color="auto"/>
        <w:right w:val="none" w:sz="0" w:space="0" w:color="auto"/>
      </w:divBdr>
    </w:div>
    <w:div w:id="6056975">
      <w:bodyDiv w:val="1"/>
      <w:marLeft w:val="0"/>
      <w:marRight w:val="0"/>
      <w:marTop w:val="0"/>
      <w:marBottom w:val="0"/>
      <w:divBdr>
        <w:top w:val="none" w:sz="0" w:space="0" w:color="auto"/>
        <w:left w:val="none" w:sz="0" w:space="0" w:color="auto"/>
        <w:bottom w:val="none" w:sz="0" w:space="0" w:color="auto"/>
        <w:right w:val="none" w:sz="0" w:space="0" w:color="auto"/>
      </w:divBdr>
    </w:div>
    <w:div w:id="6444796">
      <w:bodyDiv w:val="1"/>
      <w:marLeft w:val="0"/>
      <w:marRight w:val="0"/>
      <w:marTop w:val="0"/>
      <w:marBottom w:val="0"/>
      <w:divBdr>
        <w:top w:val="none" w:sz="0" w:space="0" w:color="auto"/>
        <w:left w:val="none" w:sz="0" w:space="0" w:color="auto"/>
        <w:bottom w:val="none" w:sz="0" w:space="0" w:color="auto"/>
        <w:right w:val="none" w:sz="0" w:space="0" w:color="auto"/>
      </w:divBdr>
    </w:div>
    <w:div w:id="6451122">
      <w:bodyDiv w:val="1"/>
      <w:marLeft w:val="0"/>
      <w:marRight w:val="0"/>
      <w:marTop w:val="0"/>
      <w:marBottom w:val="0"/>
      <w:divBdr>
        <w:top w:val="none" w:sz="0" w:space="0" w:color="auto"/>
        <w:left w:val="none" w:sz="0" w:space="0" w:color="auto"/>
        <w:bottom w:val="none" w:sz="0" w:space="0" w:color="auto"/>
        <w:right w:val="none" w:sz="0" w:space="0" w:color="auto"/>
      </w:divBdr>
    </w:div>
    <w:div w:id="6912017">
      <w:bodyDiv w:val="1"/>
      <w:marLeft w:val="0"/>
      <w:marRight w:val="0"/>
      <w:marTop w:val="0"/>
      <w:marBottom w:val="0"/>
      <w:divBdr>
        <w:top w:val="none" w:sz="0" w:space="0" w:color="auto"/>
        <w:left w:val="none" w:sz="0" w:space="0" w:color="auto"/>
        <w:bottom w:val="none" w:sz="0" w:space="0" w:color="auto"/>
        <w:right w:val="none" w:sz="0" w:space="0" w:color="auto"/>
      </w:divBdr>
    </w:div>
    <w:div w:id="7948135">
      <w:bodyDiv w:val="1"/>
      <w:marLeft w:val="0"/>
      <w:marRight w:val="0"/>
      <w:marTop w:val="0"/>
      <w:marBottom w:val="0"/>
      <w:divBdr>
        <w:top w:val="none" w:sz="0" w:space="0" w:color="auto"/>
        <w:left w:val="none" w:sz="0" w:space="0" w:color="auto"/>
        <w:bottom w:val="none" w:sz="0" w:space="0" w:color="auto"/>
        <w:right w:val="none" w:sz="0" w:space="0" w:color="auto"/>
      </w:divBdr>
    </w:div>
    <w:div w:id="8412028">
      <w:bodyDiv w:val="1"/>
      <w:marLeft w:val="0"/>
      <w:marRight w:val="0"/>
      <w:marTop w:val="0"/>
      <w:marBottom w:val="0"/>
      <w:divBdr>
        <w:top w:val="none" w:sz="0" w:space="0" w:color="auto"/>
        <w:left w:val="none" w:sz="0" w:space="0" w:color="auto"/>
        <w:bottom w:val="none" w:sz="0" w:space="0" w:color="auto"/>
        <w:right w:val="none" w:sz="0" w:space="0" w:color="auto"/>
      </w:divBdr>
    </w:div>
    <w:div w:id="8603292">
      <w:bodyDiv w:val="1"/>
      <w:marLeft w:val="0"/>
      <w:marRight w:val="0"/>
      <w:marTop w:val="0"/>
      <w:marBottom w:val="0"/>
      <w:divBdr>
        <w:top w:val="none" w:sz="0" w:space="0" w:color="auto"/>
        <w:left w:val="none" w:sz="0" w:space="0" w:color="auto"/>
        <w:bottom w:val="none" w:sz="0" w:space="0" w:color="auto"/>
        <w:right w:val="none" w:sz="0" w:space="0" w:color="auto"/>
      </w:divBdr>
    </w:div>
    <w:div w:id="8606439">
      <w:bodyDiv w:val="1"/>
      <w:marLeft w:val="0"/>
      <w:marRight w:val="0"/>
      <w:marTop w:val="0"/>
      <w:marBottom w:val="0"/>
      <w:divBdr>
        <w:top w:val="none" w:sz="0" w:space="0" w:color="auto"/>
        <w:left w:val="none" w:sz="0" w:space="0" w:color="auto"/>
        <w:bottom w:val="none" w:sz="0" w:space="0" w:color="auto"/>
        <w:right w:val="none" w:sz="0" w:space="0" w:color="auto"/>
      </w:divBdr>
    </w:div>
    <w:div w:id="8878223">
      <w:bodyDiv w:val="1"/>
      <w:marLeft w:val="0"/>
      <w:marRight w:val="0"/>
      <w:marTop w:val="0"/>
      <w:marBottom w:val="0"/>
      <w:divBdr>
        <w:top w:val="none" w:sz="0" w:space="0" w:color="auto"/>
        <w:left w:val="none" w:sz="0" w:space="0" w:color="auto"/>
        <w:bottom w:val="none" w:sz="0" w:space="0" w:color="auto"/>
        <w:right w:val="none" w:sz="0" w:space="0" w:color="auto"/>
      </w:divBdr>
    </w:div>
    <w:div w:id="9063371">
      <w:bodyDiv w:val="1"/>
      <w:marLeft w:val="0"/>
      <w:marRight w:val="0"/>
      <w:marTop w:val="0"/>
      <w:marBottom w:val="0"/>
      <w:divBdr>
        <w:top w:val="none" w:sz="0" w:space="0" w:color="auto"/>
        <w:left w:val="none" w:sz="0" w:space="0" w:color="auto"/>
        <w:bottom w:val="none" w:sz="0" w:space="0" w:color="auto"/>
        <w:right w:val="none" w:sz="0" w:space="0" w:color="auto"/>
      </w:divBdr>
    </w:div>
    <w:div w:id="9457821">
      <w:bodyDiv w:val="1"/>
      <w:marLeft w:val="0"/>
      <w:marRight w:val="0"/>
      <w:marTop w:val="0"/>
      <w:marBottom w:val="0"/>
      <w:divBdr>
        <w:top w:val="none" w:sz="0" w:space="0" w:color="auto"/>
        <w:left w:val="none" w:sz="0" w:space="0" w:color="auto"/>
        <w:bottom w:val="none" w:sz="0" w:space="0" w:color="auto"/>
        <w:right w:val="none" w:sz="0" w:space="0" w:color="auto"/>
      </w:divBdr>
    </w:div>
    <w:div w:id="9528562">
      <w:bodyDiv w:val="1"/>
      <w:marLeft w:val="0"/>
      <w:marRight w:val="0"/>
      <w:marTop w:val="0"/>
      <w:marBottom w:val="0"/>
      <w:divBdr>
        <w:top w:val="none" w:sz="0" w:space="0" w:color="auto"/>
        <w:left w:val="none" w:sz="0" w:space="0" w:color="auto"/>
        <w:bottom w:val="none" w:sz="0" w:space="0" w:color="auto"/>
        <w:right w:val="none" w:sz="0" w:space="0" w:color="auto"/>
      </w:divBdr>
    </w:div>
    <w:div w:id="9767576">
      <w:bodyDiv w:val="1"/>
      <w:marLeft w:val="0"/>
      <w:marRight w:val="0"/>
      <w:marTop w:val="0"/>
      <w:marBottom w:val="0"/>
      <w:divBdr>
        <w:top w:val="none" w:sz="0" w:space="0" w:color="auto"/>
        <w:left w:val="none" w:sz="0" w:space="0" w:color="auto"/>
        <w:bottom w:val="none" w:sz="0" w:space="0" w:color="auto"/>
        <w:right w:val="none" w:sz="0" w:space="0" w:color="auto"/>
      </w:divBdr>
    </w:div>
    <w:div w:id="9844288">
      <w:bodyDiv w:val="1"/>
      <w:marLeft w:val="0"/>
      <w:marRight w:val="0"/>
      <w:marTop w:val="0"/>
      <w:marBottom w:val="0"/>
      <w:divBdr>
        <w:top w:val="none" w:sz="0" w:space="0" w:color="auto"/>
        <w:left w:val="none" w:sz="0" w:space="0" w:color="auto"/>
        <w:bottom w:val="none" w:sz="0" w:space="0" w:color="auto"/>
        <w:right w:val="none" w:sz="0" w:space="0" w:color="auto"/>
      </w:divBdr>
    </w:div>
    <w:div w:id="9987196">
      <w:bodyDiv w:val="1"/>
      <w:marLeft w:val="0"/>
      <w:marRight w:val="0"/>
      <w:marTop w:val="0"/>
      <w:marBottom w:val="0"/>
      <w:divBdr>
        <w:top w:val="none" w:sz="0" w:space="0" w:color="auto"/>
        <w:left w:val="none" w:sz="0" w:space="0" w:color="auto"/>
        <w:bottom w:val="none" w:sz="0" w:space="0" w:color="auto"/>
        <w:right w:val="none" w:sz="0" w:space="0" w:color="auto"/>
      </w:divBdr>
    </w:div>
    <w:div w:id="10425479">
      <w:bodyDiv w:val="1"/>
      <w:marLeft w:val="0"/>
      <w:marRight w:val="0"/>
      <w:marTop w:val="0"/>
      <w:marBottom w:val="0"/>
      <w:divBdr>
        <w:top w:val="none" w:sz="0" w:space="0" w:color="auto"/>
        <w:left w:val="none" w:sz="0" w:space="0" w:color="auto"/>
        <w:bottom w:val="none" w:sz="0" w:space="0" w:color="auto"/>
        <w:right w:val="none" w:sz="0" w:space="0" w:color="auto"/>
      </w:divBdr>
    </w:div>
    <w:div w:id="10500099">
      <w:bodyDiv w:val="1"/>
      <w:marLeft w:val="0"/>
      <w:marRight w:val="0"/>
      <w:marTop w:val="0"/>
      <w:marBottom w:val="0"/>
      <w:divBdr>
        <w:top w:val="none" w:sz="0" w:space="0" w:color="auto"/>
        <w:left w:val="none" w:sz="0" w:space="0" w:color="auto"/>
        <w:bottom w:val="none" w:sz="0" w:space="0" w:color="auto"/>
        <w:right w:val="none" w:sz="0" w:space="0" w:color="auto"/>
      </w:divBdr>
    </w:div>
    <w:div w:id="10642055">
      <w:bodyDiv w:val="1"/>
      <w:marLeft w:val="0"/>
      <w:marRight w:val="0"/>
      <w:marTop w:val="0"/>
      <w:marBottom w:val="0"/>
      <w:divBdr>
        <w:top w:val="none" w:sz="0" w:space="0" w:color="auto"/>
        <w:left w:val="none" w:sz="0" w:space="0" w:color="auto"/>
        <w:bottom w:val="none" w:sz="0" w:space="0" w:color="auto"/>
        <w:right w:val="none" w:sz="0" w:space="0" w:color="auto"/>
      </w:divBdr>
    </w:div>
    <w:div w:id="10691921">
      <w:bodyDiv w:val="1"/>
      <w:marLeft w:val="0"/>
      <w:marRight w:val="0"/>
      <w:marTop w:val="0"/>
      <w:marBottom w:val="0"/>
      <w:divBdr>
        <w:top w:val="none" w:sz="0" w:space="0" w:color="auto"/>
        <w:left w:val="none" w:sz="0" w:space="0" w:color="auto"/>
        <w:bottom w:val="none" w:sz="0" w:space="0" w:color="auto"/>
        <w:right w:val="none" w:sz="0" w:space="0" w:color="auto"/>
      </w:divBdr>
    </w:div>
    <w:div w:id="10839184">
      <w:bodyDiv w:val="1"/>
      <w:marLeft w:val="0"/>
      <w:marRight w:val="0"/>
      <w:marTop w:val="0"/>
      <w:marBottom w:val="0"/>
      <w:divBdr>
        <w:top w:val="none" w:sz="0" w:space="0" w:color="auto"/>
        <w:left w:val="none" w:sz="0" w:space="0" w:color="auto"/>
        <w:bottom w:val="none" w:sz="0" w:space="0" w:color="auto"/>
        <w:right w:val="none" w:sz="0" w:space="0" w:color="auto"/>
      </w:divBdr>
    </w:div>
    <w:div w:id="11496852">
      <w:bodyDiv w:val="1"/>
      <w:marLeft w:val="0"/>
      <w:marRight w:val="0"/>
      <w:marTop w:val="0"/>
      <w:marBottom w:val="0"/>
      <w:divBdr>
        <w:top w:val="none" w:sz="0" w:space="0" w:color="auto"/>
        <w:left w:val="none" w:sz="0" w:space="0" w:color="auto"/>
        <w:bottom w:val="none" w:sz="0" w:space="0" w:color="auto"/>
        <w:right w:val="none" w:sz="0" w:space="0" w:color="auto"/>
      </w:divBdr>
    </w:div>
    <w:div w:id="11805054">
      <w:bodyDiv w:val="1"/>
      <w:marLeft w:val="0"/>
      <w:marRight w:val="0"/>
      <w:marTop w:val="0"/>
      <w:marBottom w:val="0"/>
      <w:divBdr>
        <w:top w:val="none" w:sz="0" w:space="0" w:color="auto"/>
        <w:left w:val="none" w:sz="0" w:space="0" w:color="auto"/>
        <w:bottom w:val="none" w:sz="0" w:space="0" w:color="auto"/>
        <w:right w:val="none" w:sz="0" w:space="0" w:color="auto"/>
      </w:divBdr>
    </w:div>
    <w:div w:id="11808819">
      <w:bodyDiv w:val="1"/>
      <w:marLeft w:val="0"/>
      <w:marRight w:val="0"/>
      <w:marTop w:val="0"/>
      <w:marBottom w:val="0"/>
      <w:divBdr>
        <w:top w:val="none" w:sz="0" w:space="0" w:color="auto"/>
        <w:left w:val="none" w:sz="0" w:space="0" w:color="auto"/>
        <w:bottom w:val="none" w:sz="0" w:space="0" w:color="auto"/>
        <w:right w:val="none" w:sz="0" w:space="0" w:color="auto"/>
      </w:divBdr>
    </w:div>
    <w:div w:id="11954290">
      <w:bodyDiv w:val="1"/>
      <w:marLeft w:val="0"/>
      <w:marRight w:val="0"/>
      <w:marTop w:val="0"/>
      <w:marBottom w:val="0"/>
      <w:divBdr>
        <w:top w:val="none" w:sz="0" w:space="0" w:color="auto"/>
        <w:left w:val="none" w:sz="0" w:space="0" w:color="auto"/>
        <w:bottom w:val="none" w:sz="0" w:space="0" w:color="auto"/>
        <w:right w:val="none" w:sz="0" w:space="0" w:color="auto"/>
      </w:divBdr>
    </w:div>
    <w:div w:id="12147551">
      <w:bodyDiv w:val="1"/>
      <w:marLeft w:val="0"/>
      <w:marRight w:val="0"/>
      <w:marTop w:val="0"/>
      <w:marBottom w:val="0"/>
      <w:divBdr>
        <w:top w:val="none" w:sz="0" w:space="0" w:color="auto"/>
        <w:left w:val="none" w:sz="0" w:space="0" w:color="auto"/>
        <w:bottom w:val="none" w:sz="0" w:space="0" w:color="auto"/>
        <w:right w:val="none" w:sz="0" w:space="0" w:color="auto"/>
      </w:divBdr>
    </w:div>
    <w:div w:id="12267279">
      <w:bodyDiv w:val="1"/>
      <w:marLeft w:val="0"/>
      <w:marRight w:val="0"/>
      <w:marTop w:val="0"/>
      <w:marBottom w:val="0"/>
      <w:divBdr>
        <w:top w:val="none" w:sz="0" w:space="0" w:color="auto"/>
        <w:left w:val="none" w:sz="0" w:space="0" w:color="auto"/>
        <w:bottom w:val="none" w:sz="0" w:space="0" w:color="auto"/>
        <w:right w:val="none" w:sz="0" w:space="0" w:color="auto"/>
      </w:divBdr>
    </w:div>
    <w:div w:id="12801288">
      <w:bodyDiv w:val="1"/>
      <w:marLeft w:val="0"/>
      <w:marRight w:val="0"/>
      <w:marTop w:val="0"/>
      <w:marBottom w:val="0"/>
      <w:divBdr>
        <w:top w:val="none" w:sz="0" w:space="0" w:color="auto"/>
        <w:left w:val="none" w:sz="0" w:space="0" w:color="auto"/>
        <w:bottom w:val="none" w:sz="0" w:space="0" w:color="auto"/>
        <w:right w:val="none" w:sz="0" w:space="0" w:color="auto"/>
      </w:divBdr>
    </w:div>
    <w:div w:id="12808986">
      <w:bodyDiv w:val="1"/>
      <w:marLeft w:val="0"/>
      <w:marRight w:val="0"/>
      <w:marTop w:val="0"/>
      <w:marBottom w:val="0"/>
      <w:divBdr>
        <w:top w:val="none" w:sz="0" w:space="0" w:color="auto"/>
        <w:left w:val="none" w:sz="0" w:space="0" w:color="auto"/>
        <w:bottom w:val="none" w:sz="0" w:space="0" w:color="auto"/>
        <w:right w:val="none" w:sz="0" w:space="0" w:color="auto"/>
      </w:divBdr>
    </w:div>
    <w:div w:id="13458397">
      <w:bodyDiv w:val="1"/>
      <w:marLeft w:val="0"/>
      <w:marRight w:val="0"/>
      <w:marTop w:val="0"/>
      <w:marBottom w:val="0"/>
      <w:divBdr>
        <w:top w:val="none" w:sz="0" w:space="0" w:color="auto"/>
        <w:left w:val="none" w:sz="0" w:space="0" w:color="auto"/>
        <w:bottom w:val="none" w:sz="0" w:space="0" w:color="auto"/>
        <w:right w:val="none" w:sz="0" w:space="0" w:color="auto"/>
      </w:divBdr>
    </w:div>
    <w:div w:id="14040135">
      <w:bodyDiv w:val="1"/>
      <w:marLeft w:val="0"/>
      <w:marRight w:val="0"/>
      <w:marTop w:val="0"/>
      <w:marBottom w:val="0"/>
      <w:divBdr>
        <w:top w:val="none" w:sz="0" w:space="0" w:color="auto"/>
        <w:left w:val="none" w:sz="0" w:space="0" w:color="auto"/>
        <w:bottom w:val="none" w:sz="0" w:space="0" w:color="auto"/>
        <w:right w:val="none" w:sz="0" w:space="0" w:color="auto"/>
      </w:divBdr>
    </w:div>
    <w:div w:id="14692255">
      <w:bodyDiv w:val="1"/>
      <w:marLeft w:val="0"/>
      <w:marRight w:val="0"/>
      <w:marTop w:val="0"/>
      <w:marBottom w:val="0"/>
      <w:divBdr>
        <w:top w:val="none" w:sz="0" w:space="0" w:color="auto"/>
        <w:left w:val="none" w:sz="0" w:space="0" w:color="auto"/>
        <w:bottom w:val="none" w:sz="0" w:space="0" w:color="auto"/>
        <w:right w:val="none" w:sz="0" w:space="0" w:color="auto"/>
      </w:divBdr>
    </w:div>
    <w:div w:id="14816454">
      <w:bodyDiv w:val="1"/>
      <w:marLeft w:val="0"/>
      <w:marRight w:val="0"/>
      <w:marTop w:val="0"/>
      <w:marBottom w:val="0"/>
      <w:divBdr>
        <w:top w:val="none" w:sz="0" w:space="0" w:color="auto"/>
        <w:left w:val="none" w:sz="0" w:space="0" w:color="auto"/>
        <w:bottom w:val="none" w:sz="0" w:space="0" w:color="auto"/>
        <w:right w:val="none" w:sz="0" w:space="0" w:color="auto"/>
      </w:divBdr>
    </w:div>
    <w:div w:id="14961173">
      <w:bodyDiv w:val="1"/>
      <w:marLeft w:val="0"/>
      <w:marRight w:val="0"/>
      <w:marTop w:val="0"/>
      <w:marBottom w:val="0"/>
      <w:divBdr>
        <w:top w:val="none" w:sz="0" w:space="0" w:color="auto"/>
        <w:left w:val="none" w:sz="0" w:space="0" w:color="auto"/>
        <w:bottom w:val="none" w:sz="0" w:space="0" w:color="auto"/>
        <w:right w:val="none" w:sz="0" w:space="0" w:color="auto"/>
      </w:divBdr>
    </w:div>
    <w:div w:id="15037942">
      <w:bodyDiv w:val="1"/>
      <w:marLeft w:val="0"/>
      <w:marRight w:val="0"/>
      <w:marTop w:val="0"/>
      <w:marBottom w:val="0"/>
      <w:divBdr>
        <w:top w:val="none" w:sz="0" w:space="0" w:color="auto"/>
        <w:left w:val="none" w:sz="0" w:space="0" w:color="auto"/>
        <w:bottom w:val="none" w:sz="0" w:space="0" w:color="auto"/>
        <w:right w:val="none" w:sz="0" w:space="0" w:color="auto"/>
      </w:divBdr>
    </w:div>
    <w:div w:id="15040350">
      <w:bodyDiv w:val="1"/>
      <w:marLeft w:val="0"/>
      <w:marRight w:val="0"/>
      <w:marTop w:val="0"/>
      <w:marBottom w:val="0"/>
      <w:divBdr>
        <w:top w:val="none" w:sz="0" w:space="0" w:color="auto"/>
        <w:left w:val="none" w:sz="0" w:space="0" w:color="auto"/>
        <w:bottom w:val="none" w:sz="0" w:space="0" w:color="auto"/>
        <w:right w:val="none" w:sz="0" w:space="0" w:color="auto"/>
      </w:divBdr>
    </w:div>
    <w:div w:id="15349034">
      <w:bodyDiv w:val="1"/>
      <w:marLeft w:val="0"/>
      <w:marRight w:val="0"/>
      <w:marTop w:val="0"/>
      <w:marBottom w:val="0"/>
      <w:divBdr>
        <w:top w:val="none" w:sz="0" w:space="0" w:color="auto"/>
        <w:left w:val="none" w:sz="0" w:space="0" w:color="auto"/>
        <w:bottom w:val="none" w:sz="0" w:space="0" w:color="auto"/>
        <w:right w:val="none" w:sz="0" w:space="0" w:color="auto"/>
      </w:divBdr>
    </w:div>
    <w:div w:id="15471018">
      <w:bodyDiv w:val="1"/>
      <w:marLeft w:val="0"/>
      <w:marRight w:val="0"/>
      <w:marTop w:val="0"/>
      <w:marBottom w:val="0"/>
      <w:divBdr>
        <w:top w:val="none" w:sz="0" w:space="0" w:color="auto"/>
        <w:left w:val="none" w:sz="0" w:space="0" w:color="auto"/>
        <w:bottom w:val="none" w:sz="0" w:space="0" w:color="auto"/>
        <w:right w:val="none" w:sz="0" w:space="0" w:color="auto"/>
      </w:divBdr>
    </w:div>
    <w:div w:id="16123230">
      <w:bodyDiv w:val="1"/>
      <w:marLeft w:val="0"/>
      <w:marRight w:val="0"/>
      <w:marTop w:val="0"/>
      <w:marBottom w:val="0"/>
      <w:divBdr>
        <w:top w:val="none" w:sz="0" w:space="0" w:color="auto"/>
        <w:left w:val="none" w:sz="0" w:space="0" w:color="auto"/>
        <w:bottom w:val="none" w:sz="0" w:space="0" w:color="auto"/>
        <w:right w:val="none" w:sz="0" w:space="0" w:color="auto"/>
      </w:divBdr>
    </w:div>
    <w:div w:id="16153178">
      <w:bodyDiv w:val="1"/>
      <w:marLeft w:val="0"/>
      <w:marRight w:val="0"/>
      <w:marTop w:val="0"/>
      <w:marBottom w:val="0"/>
      <w:divBdr>
        <w:top w:val="none" w:sz="0" w:space="0" w:color="auto"/>
        <w:left w:val="none" w:sz="0" w:space="0" w:color="auto"/>
        <w:bottom w:val="none" w:sz="0" w:space="0" w:color="auto"/>
        <w:right w:val="none" w:sz="0" w:space="0" w:color="auto"/>
      </w:divBdr>
    </w:div>
    <w:div w:id="16590435">
      <w:bodyDiv w:val="1"/>
      <w:marLeft w:val="0"/>
      <w:marRight w:val="0"/>
      <w:marTop w:val="0"/>
      <w:marBottom w:val="0"/>
      <w:divBdr>
        <w:top w:val="none" w:sz="0" w:space="0" w:color="auto"/>
        <w:left w:val="none" w:sz="0" w:space="0" w:color="auto"/>
        <w:bottom w:val="none" w:sz="0" w:space="0" w:color="auto"/>
        <w:right w:val="none" w:sz="0" w:space="0" w:color="auto"/>
      </w:divBdr>
    </w:div>
    <w:div w:id="16658396">
      <w:bodyDiv w:val="1"/>
      <w:marLeft w:val="0"/>
      <w:marRight w:val="0"/>
      <w:marTop w:val="0"/>
      <w:marBottom w:val="0"/>
      <w:divBdr>
        <w:top w:val="none" w:sz="0" w:space="0" w:color="auto"/>
        <w:left w:val="none" w:sz="0" w:space="0" w:color="auto"/>
        <w:bottom w:val="none" w:sz="0" w:space="0" w:color="auto"/>
        <w:right w:val="none" w:sz="0" w:space="0" w:color="auto"/>
      </w:divBdr>
    </w:div>
    <w:div w:id="17004798">
      <w:bodyDiv w:val="1"/>
      <w:marLeft w:val="0"/>
      <w:marRight w:val="0"/>
      <w:marTop w:val="0"/>
      <w:marBottom w:val="0"/>
      <w:divBdr>
        <w:top w:val="none" w:sz="0" w:space="0" w:color="auto"/>
        <w:left w:val="none" w:sz="0" w:space="0" w:color="auto"/>
        <w:bottom w:val="none" w:sz="0" w:space="0" w:color="auto"/>
        <w:right w:val="none" w:sz="0" w:space="0" w:color="auto"/>
      </w:divBdr>
    </w:div>
    <w:div w:id="17045966">
      <w:bodyDiv w:val="1"/>
      <w:marLeft w:val="0"/>
      <w:marRight w:val="0"/>
      <w:marTop w:val="0"/>
      <w:marBottom w:val="0"/>
      <w:divBdr>
        <w:top w:val="none" w:sz="0" w:space="0" w:color="auto"/>
        <w:left w:val="none" w:sz="0" w:space="0" w:color="auto"/>
        <w:bottom w:val="none" w:sz="0" w:space="0" w:color="auto"/>
        <w:right w:val="none" w:sz="0" w:space="0" w:color="auto"/>
      </w:divBdr>
    </w:div>
    <w:div w:id="17585024">
      <w:bodyDiv w:val="1"/>
      <w:marLeft w:val="0"/>
      <w:marRight w:val="0"/>
      <w:marTop w:val="0"/>
      <w:marBottom w:val="0"/>
      <w:divBdr>
        <w:top w:val="none" w:sz="0" w:space="0" w:color="auto"/>
        <w:left w:val="none" w:sz="0" w:space="0" w:color="auto"/>
        <w:bottom w:val="none" w:sz="0" w:space="0" w:color="auto"/>
        <w:right w:val="none" w:sz="0" w:space="0" w:color="auto"/>
      </w:divBdr>
    </w:div>
    <w:div w:id="18547921">
      <w:bodyDiv w:val="1"/>
      <w:marLeft w:val="0"/>
      <w:marRight w:val="0"/>
      <w:marTop w:val="0"/>
      <w:marBottom w:val="0"/>
      <w:divBdr>
        <w:top w:val="none" w:sz="0" w:space="0" w:color="auto"/>
        <w:left w:val="none" w:sz="0" w:space="0" w:color="auto"/>
        <w:bottom w:val="none" w:sz="0" w:space="0" w:color="auto"/>
        <w:right w:val="none" w:sz="0" w:space="0" w:color="auto"/>
      </w:divBdr>
    </w:div>
    <w:div w:id="18627925">
      <w:bodyDiv w:val="1"/>
      <w:marLeft w:val="0"/>
      <w:marRight w:val="0"/>
      <w:marTop w:val="0"/>
      <w:marBottom w:val="0"/>
      <w:divBdr>
        <w:top w:val="none" w:sz="0" w:space="0" w:color="auto"/>
        <w:left w:val="none" w:sz="0" w:space="0" w:color="auto"/>
        <w:bottom w:val="none" w:sz="0" w:space="0" w:color="auto"/>
        <w:right w:val="none" w:sz="0" w:space="0" w:color="auto"/>
      </w:divBdr>
    </w:div>
    <w:div w:id="19402752">
      <w:bodyDiv w:val="1"/>
      <w:marLeft w:val="0"/>
      <w:marRight w:val="0"/>
      <w:marTop w:val="0"/>
      <w:marBottom w:val="0"/>
      <w:divBdr>
        <w:top w:val="none" w:sz="0" w:space="0" w:color="auto"/>
        <w:left w:val="none" w:sz="0" w:space="0" w:color="auto"/>
        <w:bottom w:val="none" w:sz="0" w:space="0" w:color="auto"/>
        <w:right w:val="none" w:sz="0" w:space="0" w:color="auto"/>
      </w:divBdr>
    </w:div>
    <w:div w:id="19547281">
      <w:bodyDiv w:val="1"/>
      <w:marLeft w:val="0"/>
      <w:marRight w:val="0"/>
      <w:marTop w:val="0"/>
      <w:marBottom w:val="0"/>
      <w:divBdr>
        <w:top w:val="none" w:sz="0" w:space="0" w:color="auto"/>
        <w:left w:val="none" w:sz="0" w:space="0" w:color="auto"/>
        <w:bottom w:val="none" w:sz="0" w:space="0" w:color="auto"/>
        <w:right w:val="none" w:sz="0" w:space="0" w:color="auto"/>
      </w:divBdr>
    </w:div>
    <w:div w:id="20130626">
      <w:bodyDiv w:val="1"/>
      <w:marLeft w:val="0"/>
      <w:marRight w:val="0"/>
      <w:marTop w:val="0"/>
      <w:marBottom w:val="0"/>
      <w:divBdr>
        <w:top w:val="none" w:sz="0" w:space="0" w:color="auto"/>
        <w:left w:val="none" w:sz="0" w:space="0" w:color="auto"/>
        <w:bottom w:val="none" w:sz="0" w:space="0" w:color="auto"/>
        <w:right w:val="none" w:sz="0" w:space="0" w:color="auto"/>
      </w:divBdr>
    </w:div>
    <w:div w:id="20325270">
      <w:bodyDiv w:val="1"/>
      <w:marLeft w:val="0"/>
      <w:marRight w:val="0"/>
      <w:marTop w:val="0"/>
      <w:marBottom w:val="0"/>
      <w:divBdr>
        <w:top w:val="none" w:sz="0" w:space="0" w:color="auto"/>
        <w:left w:val="none" w:sz="0" w:space="0" w:color="auto"/>
        <w:bottom w:val="none" w:sz="0" w:space="0" w:color="auto"/>
        <w:right w:val="none" w:sz="0" w:space="0" w:color="auto"/>
      </w:divBdr>
    </w:div>
    <w:div w:id="20476709">
      <w:bodyDiv w:val="1"/>
      <w:marLeft w:val="0"/>
      <w:marRight w:val="0"/>
      <w:marTop w:val="0"/>
      <w:marBottom w:val="0"/>
      <w:divBdr>
        <w:top w:val="none" w:sz="0" w:space="0" w:color="auto"/>
        <w:left w:val="none" w:sz="0" w:space="0" w:color="auto"/>
        <w:bottom w:val="none" w:sz="0" w:space="0" w:color="auto"/>
        <w:right w:val="none" w:sz="0" w:space="0" w:color="auto"/>
      </w:divBdr>
    </w:div>
    <w:div w:id="20590509">
      <w:bodyDiv w:val="1"/>
      <w:marLeft w:val="0"/>
      <w:marRight w:val="0"/>
      <w:marTop w:val="0"/>
      <w:marBottom w:val="0"/>
      <w:divBdr>
        <w:top w:val="none" w:sz="0" w:space="0" w:color="auto"/>
        <w:left w:val="none" w:sz="0" w:space="0" w:color="auto"/>
        <w:bottom w:val="none" w:sz="0" w:space="0" w:color="auto"/>
        <w:right w:val="none" w:sz="0" w:space="0" w:color="auto"/>
      </w:divBdr>
    </w:div>
    <w:div w:id="20709723">
      <w:bodyDiv w:val="1"/>
      <w:marLeft w:val="0"/>
      <w:marRight w:val="0"/>
      <w:marTop w:val="0"/>
      <w:marBottom w:val="0"/>
      <w:divBdr>
        <w:top w:val="none" w:sz="0" w:space="0" w:color="auto"/>
        <w:left w:val="none" w:sz="0" w:space="0" w:color="auto"/>
        <w:bottom w:val="none" w:sz="0" w:space="0" w:color="auto"/>
        <w:right w:val="none" w:sz="0" w:space="0" w:color="auto"/>
      </w:divBdr>
    </w:div>
    <w:div w:id="21170374">
      <w:bodyDiv w:val="1"/>
      <w:marLeft w:val="0"/>
      <w:marRight w:val="0"/>
      <w:marTop w:val="0"/>
      <w:marBottom w:val="0"/>
      <w:divBdr>
        <w:top w:val="none" w:sz="0" w:space="0" w:color="auto"/>
        <w:left w:val="none" w:sz="0" w:space="0" w:color="auto"/>
        <w:bottom w:val="none" w:sz="0" w:space="0" w:color="auto"/>
        <w:right w:val="none" w:sz="0" w:space="0" w:color="auto"/>
      </w:divBdr>
    </w:div>
    <w:div w:id="21177370">
      <w:bodyDiv w:val="1"/>
      <w:marLeft w:val="0"/>
      <w:marRight w:val="0"/>
      <w:marTop w:val="0"/>
      <w:marBottom w:val="0"/>
      <w:divBdr>
        <w:top w:val="none" w:sz="0" w:space="0" w:color="auto"/>
        <w:left w:val="none" w:sz="0" w:space="0" w:color="auto"/>
        <w:bottom w:val="none" w:sz="0" w:space="0" w:color="auto"/>
        <w:right w:val="none" w:sz="0" w:space="0" w:color="auto"/>
      </w:divBdr>
    </w:div>
    <w:div w:id="21322919">
      <w:bodyDiv w:val="1"/>
      <w:marLeft w:val="0"/>
      <w:marRight w:val="0"/>
      <w:marTop w:val="0"/>
      <w:marBottom w:val="0"/>
      <w:divBdr>
        <w:top w:val="none" w:sz="0" w:space="0" w:color="auto"/>
        <w:left w:val="none" w:sz="0" w:space="0" w:color="auto"/>
        <w:bottom w:val="none" w:sz="0" w:space="0" w:color="auto"/>
        <w:right w:val="none" w:sz="0" w:space="0" w:color="auto"/>
      </w:divBdr>
    </w:div>
    <w:div w:id="21396382">
      <w:bodyDiv w:val="1"/>
      <w:marLeft w:val="0"/>
      <w:marRight w:val="0"/>
      <w:marTop w:val="0"/>
      <w:marBottom w:val="0"/>
      <w:divBdr>
        <w:top w:val="none" w:sz="0" w:space="0" w:color="auto"/>
        <w:left w:val="none" w:sz="0" w:space="0" w:color="auto"/>
        <w:bottom w:val="none" w:sz="0" w:space="0" w:color="auto"/>
        <w:right w:val="none" w:sz="0" w:space="0" w:color="auto"/>
      </w:divBdr>
    </w:div>
    <w:div w:id="21438090">
      <w:bodyDiv w:val="1"/>
      <w:marLeft w:val="0"/>
      <w:marRight w:val="0"/>
      <w:marTop w:val="0"/>
      <w:marBottom w:val="0"/>
      <w:divBdr>
        <w:top w:val="none" w:sz="0" w:space="0" w:color="auto"/>
        <w:left w:val="none" w:sz="0" w:space="0" w:color="auto"/>
        <w:bottom w:val="none" w:sz="0" w:space="0" w:color="auto"/>
        <w:right w:val="none" w:sz="0" w:space="0" w:color="auto"/>
      </w:divBdr>
    </w:div>
    <w:div w:id="21565000">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2679840">
      <w:bodyDiv w:val="1"/>
      <w:marLeft w:val="0"/>
      <w:marRight w:val="0"/>
      <w:marTop w:val="0"/>
      <w:marBottom w:val="0"/>
      <w:divBdr>
        <w:top w:val="none" w:sz="0" w:space="0" w:color="auto"/>
        <w:left w:val="none" w:sz="0" w:space="0" w:color="auto"/>
        <w:bottom w:val="none" w:sz="0" w:space="0" w:color="auto"/>
        <w:right w:val="none" w:sz="0" w:space="0" w:color="auto"/>
      </w:divBdr>
    </w:div>
    <w:div w:id="23141522">
      <w:bodyDiv w:val="1"/>
      <w:marLeft w:val="0"/>
      <w:marRight w:val="0"/>
      <w:marTop w:val="0"/>
      <w:marBottom w:val="0"/>
      <w:divBdr>
        <w:top w:val="none" w:sz="0" w:space="0" w:color="auto"/>
        <w:left w:val="none" w:sz="0" w:space="0" w:color="auto"/>
        <w:bottom w:val="none" w:sz="0" w:space="0" w:color="auto"/>
        <w:right w:val="none" w:sz="0" w:space="0" w:color="auto"/>
      </w:divBdr>
    </w:div>
    <w:div w:id="24407044">
      <w:bodyDiv w:val="1"/>
      <w:marLeft w:val="0"/>
      <w:marRight w:val="0"/>
      <w:marTop w:val="0"/>
      <w:marBottom w:val="0"/>
      <w:divBdr>
        <w:top w:val="none" w:sz="0" w:space="0" w:color="auto"/>
        <w:left w:val="none" w:sz="0" w:space="0" w:color="auto"/>
        <w:bottom w:val="none" w:sz="0" w:space="0" w:color="auto"/>
        <w:right w:val="none" w:sz="0" w:space="0" w:color="auto"/>
      </w:divBdr>
    </w:div>
    <w:div w:id="24986319">
      <w:bodyDiv w:val="1"/>
      <w:marLeft w:val="0"/>
      <w:marRight w:val="0"/>
      <w:marTop w:val="0"/>
      <w:marBottom w:val="0"/>
      <w:divBdr>
        <w:top w:val="none" w:sz="0" w:space="0" w:color="auto"/>
        <w:left w:val="none" w:sz="0" w:space="0" w:color="auto"/>
        <w:bottom w:val="none" w:sz="0" w:space="0" w:color="auto"/>
        <w:right w:val="none" w:sz="0" w:space="0" w:color="auto"/>
      </w:divBdr>
    </w:div>
    <w:div w:id="25568840">
      <w:bodyDiv w:val="1"/>
      <w:marLeft w:val="0"/>
      <w:marRight w:val="0"/>
      <w:marTop w:val="0"/>
      <w:marBottom w:val="0"/>
      <w:divBdr>
        <w:top w:val="none" w:sz="0" w:space="0" w:color="auto"/>
        <w:left w:val="none" w:sz="0" w:space="0" w:color="auto"/>
        <w:bottom w:val="none" w:sz="0" w:space="0" w:color="auto"/>
        <w:right w:val="none" w:sz="0" w:space="0" w:color="auto"/>
      </w:divBdr>
    </w:div>
    <w:div w:id="26220196">
      <w:bodyDiv w:val="1"/>
      <w:marLeft w:val="0"/>
      <w:marRight w:val="0"/>
      <w:marTop w:val="0"/>
      <w:marBottom w:val="0"/>
      <w:divBdr>
        <w:top w:val="none" w:sz="0" w:space="0" w:color="auto"/>
        <w:left w:val="none" w:sz="0" w:space="0" w:color="auto"/>
        <w:bottom w:val="none" w:sz="0" w:space="0" w:color="auto"/>
        <w:right w:val="none" w:sz="0" w:space="0" w:color="auto"/>
      </w:divBdr>
    </w:div>
    <w:div w:id="26377623">
      <w:bodyDiv w:val="1"/>
      <w:marLeft w:val="0"/>
      <w:marRight w:val="0"/>
      <w:marTop w:val="0"/>
      <w:marBottom w:val="0"/>
      <w:divBdr>
        <w:top w:val="none" w:sz="0" w:space="0" w:color="auto"/>
        <w:left w:val="none" w:sz="0" w:space="0" w:color="auto"/>
        <w:bottom w:val="none" w:sz="0" w:space="0" w:color="auto"/>
        <w:right w:val="none" w:sz="0" w:space="0" w:color="auto"/>
      </w:divBdr>
    </w:div>
    <w:div w:id="26416407">
      <w:bodyDiv w:val="1"/>
      <w:marLeft w:val="0"/>
      <w:marRight w:val="0"/>
      <w:marTop w:val="0"/>
      <w:marBottom w:val="0"/>
      <w:divBdr>
        <w:top w:val="none" w:sz="0" w:space="0" w:color="auto"/>
        <w:left w:val="none" w:sz="0" w:space="0" w:color="auto"/>
        <w:bottom w:val="none" w:sz="0" w:space="0" w:color="auto"/>
        <w:right w:val="none" w:sz="0" w:space="0" w:color="auto"/>
      </w:divBdr>
    </w:div>
    <w:div w:id="26569791">
      <w:bodyDiv w:val="1"/>
      <w:marLeft w:val="0"/>
      <w:marRight w:val="0"/>
      <w:marTop w:val="0"/>
      <w:marBottom w:val="0"/>
      <w:divBdr>
        <w:top w:val="none" w:sz="0" w:space="0" w:color="auto"/>
        <w:left w:val="none" w:sz="0" w:space="0" w:color="auto"/>
        <w:bottom w:val="none" w:sz="0" w:space="0" w:color="auto"/>
        <w:right w:val="none" w:sz="0" w:space="0" w:color="auto"/>
      </w:divBdr>
    </w:div>
    <w:div w:id="26608298">
      <w:bodyDiv w:val="1"/>
      <w:marLeft w:val="0"/>
      <w:marRight w:val="0"/>
      <w:marTop w:val="0"/>
      <w:marBottom w:val="0"/>
      <w:divBdr>
        <w:top w:val="none" w:sz="0" w:space="0" w:color="auto"/>
        <w:left w:val="none" w:sz="0" w:space="0" w:color="auto"/>
        <w:bottom w:val="none" w:sz="0" w:space="0" w:color="auto"/>
        <w:right w:val="none" w:sz="0" w:space="0" w:color="auto"/>
      </w:divBdr>
    </w:div>
    <w:div w:id="27067894">
      <w:bodyDiv w:val="1"/>
      <w:marLeft w:val="0"/>
      <w:marRight w:val="0"/>
      <w:marTop w:val="0"/>
      <w:marBottom w:val="0"/>
      <w:divBdr>
        <w:top w:val="none" w:sz="0" w:space="0" w:color="auto"/>
        <w:left w:val="none" w:sz="0" w:space="0" w:color="auto"/>
        <w:bottom w:val="none" w:sz="0" w:space="0" w:color="auto"/>
        <w:right w:val="none" w:sz="0" w:space="0" w:color="auto"/>
      </w:divBdr>
    </w:div>
    <w:div w:id="27339776">
      <w:bodyDiv w:val="1"/>
      <w:marLeft w:val="0"/>
      <w:marRight w:val="0"/>
      <w:marTop w:val="0"/>
      <w:marBottom w:val="0"/>
      <w:divBdr>
        <w:top w:val="none" w:sz="0" w:space="0" w:color="auto"/>
        <w:left w:val="none" w:sz="0" w:space="0" w:color="auto"/>
        <w:bottom w:val="none" w:sz="0" w:space="0" w:color="auto"/>
        <w:right w:val="none" w:sz="0" w:space="0" w:color="auto"/>
      </w:divBdr>
    </w:div>
    <w:div w:id="28386113">
      <w:bodyDiv w:val="1"/>
      <w:marLeft w:val="0"/>
      <w:marRight w:val="0"/>
      <w:marTop w:val="0"/>
      <w:marBottom w:val="0"/>
      <w:divBdr>
        <w:top w:val="none" w:sz="0" w:space="0" w:color="auto"/>
        <w:left w:val="none" w:sz="0" w:space="0" w:color="auto"/>
        <w:bottom w:val="none" w:sz="0" w:space="0" w:color="auto"/>
        <w:right w:val="none" w:sz="0" w:space="0" w:color="auto"/>
      </w:divBdr>
    </w:div>
    <w:div w:id="28535283">
      <w:bodyDiv w:val="1"/>
      <w:marLeft w:val="0"/>
      <w:marRight w:val="0"/>
      <w:marTop w:val="0"/>
      <w:marBottom w:val="0"/>
      <w:divBdr>
        <w:top w:val="none" w:sz="0" w:space="0" w:color="auto"/>
        <w:left w:val="none" w:sz="0" w:space="0" w:color="auto"/>
        <w:bottom w:val="none" w:sz="0" w:space="0" w:color="auto"/>
        <w:right w:val="none" w:sz="0" w:space="0" w:color="auto"/>
      </w:divBdr>
    </w:div>
    <w:div w:id="28800398">
      <w:bodyDiv w:val="1"/>
      <w:marLeft w:val="0"/>
      <w:marRight w:val="0"/>
      <w:marTop w:val="0"/>
      <w:marBottom w:val="0"/>
      <w:divBdr>
        <w:top w:val="none" w:sz="0" w:space="0" w:color="auto"/>
        <w:left w:val="none" w:sz="0" w:space="0" w:color="auto"/>
        <w:bottom w:val="none" w:sz="0" w:space="0" w:color="auto"/>
        <w:right w:val="none" w:sz="0" w:space="0" w:color="auto"/>
      </w:divBdr>
    </w:div>
    <w:div w:id="28993970">
      <w:bodyDiv w:val="1"/>
      <w:marLeft w:val="0"/>
      <w:marRight w:val="0"/>
      <w:marTop w:val="0"/>
      <w:marBottom w:val="0"/>
      <w:divBdr>
        <w:top w:val="none" w:sz="0" w:space="0" w:color="auto"/>
        <w:left w:val="none" w:sz="0" w:space="0" w:color="auto"/>
        <w:bottom w:val="none" w:sz="0" w:space="0" w:color="auto"/>
        <w:right w:val="none" w:sz="0" w:space="0" w:color="auto"/>
      </w:divBdr>
    </w:div>
    <w:div w:id="29695282">
      <w:bodyDiv w:val="1"/>
      <w:marLeft w:val="0"/>
      <w:marRight w:val="0"/>
      <w:marTop w:val="0"/>
      <w:marBottom w:val="0"/>
      <w:divBdr>
        <w:top w:val="none" w:sz="0" w:space="0" w:color="auto"/>
        <w:left w:val="none" w:sz="0" w:space="0" w:color="auto"/>
        <w:bottom w:val="none" w:sz="0" w:space="0" w:color="auto"/>
        <w:right w:val="none" w:sz="0" w:space="0" w:color="auto"/>
      </w:divBdr>
    </w:div>
    <w:div w:id="29840805">
      <w:bodyDiv w:val="1"/>
      <w:marLeft w:val="0"/>
      <w:marRight w:val="0"/>
      <w:marTop w:val="0"/>
      <w:marBottom w:val="0"/>
      <w:divBdr>
        <w:top w:val="none" w:sz="0" w:space="0" w:color="auto"/>
        <w:left w:val="none" w:sz="0" w:space="0" w:color="auto"/>
        <w:bottom w:val="none" w:sz="0" w:space="0" w:color="auto"/>
        <w:right w:val="none" w:sz="0" w:space="0" w:color="auto"/>
      </w:divBdr>
    </w:div>
    <w:div w:id="29958699">
      <w:bodyDiv w:val="1"/>
      <w:marLeft w:val="0"/>
      <w:marRight w:val="0"/>
      <w:marTop w:val="0"/>
      <w:marBottom w:val="0"/>
      <w:divBdr>
        <w:top w:val="none" w:sz="0" w:space="0" w:color="auto"/>
        <w:left w:val="none" w:sz="0" w:space="0" w:color="auto"/>
        <w:bottom w:val="none" w:sz="0" w:space="0" w:color="auto"/>
        <w:right w:val="none" w:sz="0" w:space="0" w:color="auto"/>
      </w:divBdr>
    </w:div>
    <w:div w:id="30957391">
      <w:bodyDiv w:val="1"/>
      <w:marLeft w:val="0"/>
      <w:marRight w:val="0"/>
      <w:marTop w:val="0"/>
      <w:marBottom w:val="0"/>
      <w:divBdr>
        <w:top w:val="none" w:sz="0" w:space="0" w:color="auto"/>
        <w:left w:val="none" w:sz="0" w:space="0" w:color="auto"/>
        <w:bottom w:val="none" w:sz="0" w:space="0" w:color="auto"/>
        <w:right w:val="none" w:sz="0" w:space="0" w:color="auto"/>
      </w:divBdr>
    </w:div>
    <w:div w:id="31150187">
      <w:bodyDiv w:val="1"/>
      <w:marLeft w:val="0"/>
      <w:marRight w:val="0"/>
      <w:marTop w:val="0"/>
      <w:marBottom w:val="0"/>
      <w:divBdr>
        <w:top w:val="none" w:sz="0" w:space="0" w:color="auto"/>
        <w:left w:val="none" w:sz="0" w:space="0" w:color="auto"/>
        <w:bottom w:val="none" w:sz="0" w:space="0" w:color="auto"/>
        <w:right w:val="none" w:sz="0" w:space="0" w:color="auto"/>
      </w:divBdr>
    </w:div>
    <w:div w:id="31196983">
      <w:bodyDiv w:val="1"/>
      <w:marLeft w:val="0"/>
      <w:marRight w:val="0"/>
      <w:marTop w:val="0"/>
      <w:marBottom w:val="0"/>
      <w:divBdr>
        <w:top w:val="none" w:sz="0" w:space="0" w:color="auto"/>
        <w:left w:val="none" w:sz="0" w:space="0" w:color="auto"/>
        <w:bottom w:val="none" w:sz="0" w:space="0" w:color="auto"/>
        <w:right w:val="none" w:sz="0" w:space="0" w:color="auto"/>
      </w:divBdr>
    </w:div>
    <w:div w:id="31615820">
      <w:bodyDiv w:val="1"/>
      <w:marLeft w:val="0"/>
      <w:marRight w:val="0"/>
      <w:marTop w:val="0"/>
      <w:marBottom w:val="0"/>
      <w:divBdr>
        <w:top w:val="none" w:sz="0" w:space="0" w:color="auto"/>
        <w:left w:val="none" w:sz="0" w:space="0" w:color="auto"/>
        <w:bottom w:val="none" w:sz="0" w:space="0" w:color="auto"/>
        <w:right w:val="none" w:sz="0" w:space="0" w:color="auto"/>
      </w:divBdr>
    </w:div>
    <w:div w:id="31811487">
      <w:bodyDiv w:val="1"/>
      <w:marLeft w:val="0"/>
      <w:marRight w:val="0"/>
      <w:marTop w:val="0"/>
      <w:marBottom w:val="0"/>
      <w:divBdr>
        <w:top w:val="none" w:sz="0" w:space="0" w:color="auto"/>
        <w:left w:val="none" w:sz="0" w:space="0" w:color="auto"/>
        <w:bottom w:val="none" w:sz="0" w:space="0" w:color="auto"/>
        <w:right w:val="none" w:sz="0" w:space="0" w:color="auto"/>
      </w:divBdr>
    </w:div>
    <w:div w:id="31930446">
      <w:bodyDiv w:val="1"/>
      <w:marLeft w:val="0"/>
      <w:marRight w:val="0"/>
      <w:marTop w:val="0"/>
      <w:marBottom w:val="0"/>
      <w:divBdr>
        <w:top w:val="none" w:sz="0" w:space="0" w:color="auto"/>
        <w:left w:val="none" w:sz="0" w:space="0" w:color="auto"/>
        <w:bottom w:val="none" w:sz="0" w:space="0" w:color="auto"/>
        <w:right w:val="none" w:sz="0" w:space="0" w:color="auto"/>
      </w:divBdr>
    </w:div>
    <w:div w:id="32003949">
      <w:bodyDiv w:val="1"/>
      <w:marLeft w:val="0"/>
      <w:marRight w:val="0"/>
      <w:marTop w:val="0"/>
      <w:marBottom w:val="0"/>
      <w:divBdr>
        <w:top w:val="none" w:sz="0" w:space="0" w:color="auto"/>
        <w:left w:val="none" w:sz="0" w:space="0" w:color="auto"/>
        <w:bottom w:val="none" w:sz="0" w:space="0" w:color="auto"/>
        <w:right w:val="none" w:sz="0" w:space="0" w:color="auto"/>
      </w:divBdr>
    </w:div>
    <w:div w:id="32190568">
      <w:bodyDiv w:val="1"/>
      <w:marLeft w:val="0"/>
      <w:marRight w:val="0"/>
      <w:marTop w:val="0"/>
      <w:marBottom w:val="0"/>
      <w:divBdr>
        <w:top w:val="none" w:sz="0" w:space="0" w:color="auto"/>
        <w:left w:val="none" w:sz="0" w:space="0" w:color="auto"/>
        <w:bottom w:val="none" w:sz="0" w:space="0" w:color="auto"/>
        <w:right w:val="none" w:sz="0" w:space="0" w:color="auto"/>
      </w:divBdr>
    </w:div>
    <w:div w:id="32267794">
      <w:bodyDiv w:val="1"/>
      <w:marLeft w:val="0"/>
      <w:marRight w:val="0"/>
      <w:marTop w:val="0"/>
      <w:marBottom w:val="0"/>
      <w:divBdr>
        <w:top w:val="none" w:sz="0" w:space="0" w:color="auto"/>
        <w:left w:val="none" w:sz="0" w:space="0" w:color="auto"/>
        <w:bottom w:val="none" w:sz="0" w:space="0" w:color="auto"/>
        <w:right w:val="none" w:sz="0" w:space="0" w:color="auto"/>
      </w:divBdr>
    </w:div>
    <w:div w:id="32341346">
      <w:bodyDiv w:val="1"/>
      <w:marLeft w:val="0"/>
      <w:marRight w:val="0"/>
      <w:marTop w:val="0"/>
      <w:marBottom w:val="0"/>
      <w:divBdr>
        <w:top w:val="none" w:sz="0" w:space="0" w:color="auto"/>
        <w:left w:val="none" w:sz="0" w:space="0" w:color="auto"/>
        <w:bottom w:val="none" w:sz="0" w:space="0" w:color="auto"/>
        <w:right w:val="none" w:sz="0" w:space="0" w:color="auto"/>
      </w:divBdr>
    </w:div>
    <w:div w:id="32972640">
      <w:bodyDiv w:val="1"/>
      <w:marLeft w:val="0"/>
      <w:marRight w:val="0"/>
      <w:marTop w:val="0"/>
      <w:marBottom w:val="0"/>
      <w:divBdr>
        <w:top w:val="none" w:sz="0" w:space="0" w:color="auto"/>
        <w:left w:val="none" w:sz="0" w:space="0" w:color="auto"/>
        <w:bottom w:val="none" w:sz="0" w:space="0" w:color="auto"/>
        <w:right w:val="none" w:sz="0" w:space="0" w:color="auto"/>
      </w:divBdr>
    </w:div>
    <w:div w:id="33308310">
      <w:bodyDiv w:val="1"/>
      <w:marLeft w:val="0"/>
      <w:marRight w:val="0"/>
      <w:marTop w:val="0"/>
      <w:marBottom w:val="0"/>
      <w:divBdr>
        <w:top w:val="none" w:sz="0" w:space="0" w:color="auto"/>
        <w:left w:val="none" w:sz="0" w:space="0" w:color="auto"/>
        <w:bottom w:val="none" w:sz="0" w:space="0" w:color="auto"/>
        <w:right w:val="none" w:sz="0" w:space="0" w:color="auto"/>
      </w:divBdr>
    </w:div>
    <w:div w:id="33310518">
      <w:bodyDiv w:val="1"/>
      <w:marLeft w:val="0"/>
      <w:marRight w:val="0"/>
      <w:marTop w:val="0"/>
      <w:marBottom w:val="0"/>
      <w:divBdr>
        <w:top w:val="none" w:sz="0" w:space="0" w:color="auto"/>
        <w:left w:val="none" w:sz="0" w:space="0" w:color="auto"/>
        <w:bottom w:val="none" w:sz="0" w:space="0" w:color="auto"/>
        <w:right w:val="none" w:sz="0" w:space="0" w:color="auto"/>
      </w:divBdr>
    </w:div>
    <w:div w:id="33427801">
      <w:bodyDiv w:val="1"/>
      <w:marLeft w:val="0"/>
      <w:marRight w:val="0"/>
      <w:marTop w:val="0"/>
      <w:marBottom w:val="0"/>
      <w:divBdr>
        <w:top w:val="none" w:sz="0" w:space="0" w:color="auto"/>
        <w:left w:val="none" w:sz="0" w:space="0" w:color="auto"/>
        <w:bottom w:val="none" w:sz="0" w:space="0" w:color="auto"/>
        <w:right w:val="none" w:sz="0" w:space="0" w:color="auto"/>
      </w:divBdr>
    </w:div>
    <w:div w:id="33702323">
      <w:bodyDiv w:val="1"/>
      <w:marLeft w:val="0"/>
      <w:marRight w:val="0"/>
      <w:marTop w:val="0"/>
      <w:marBottom w:val="0"/>
      <w:divBdr>
        <w:top w:val="none" w:sz="0" w:space="0" w:color="auto"/>
        <w:left w:val="none" w:sz="0" w:space="0" w:color="auto"/>
        <w:bottom w:val="none" w:sz="0" w:space="0" w:color="auto"/>
        <w:right w:val="none" w:sz="0" w:space="0" w:color="auto"/>
      </w:divBdr>
    </w:div>
    <w:div w:id="34889432">
      <w:bodyDiv w:val="1"/>
      <w:marLeft w:val="0"/>
      <w:marRight w:val="0"/>
      <w:marTop w:val="0"/>
      <w:marBottom w:val="0"/>
      <w:divBdr>
        <w:top w:val="none" w:sz="0" w:space="0" w:color="auto"/>
        <w:left w:val="none" w:sz="0" w:space="0" w:color="auto"/>
        <w:bottom w:val="none" w:sz="0" w:space="0" w:color="auto"/>
        <w:right w:val="none" w:sz="0" w:space="0" w:color="auto"/>
      </w:divBdr>
    </w:div>
    <w:div w:id="35355903">
      <w:bodyDiv w:val="1"/>
      <w:marLeft w:val="0"/>
      <w:marRight w:val="0"/>
      <w:marTop w:val="0"/>
      <w:marBottom w:val="0"/>
      <w:divBdr>
        <w:top w:val="none" w:sz="0" w:space="0" w:color="auto"/>
        <w:left w:val="none" w:sz="0" w:space="0" w:color="auto"/>
        <w:bottom w:val="none" w:sz="0" w:space="0" w:color="auto"/>
        <w:right w:val="none" w:sz="0" w:space="0" w:color="auto"/>
      </w:divBdr>
    </w:div>
    <w:div w:id="35668160">
      <w:bodyDiv w:val="1"/>
      <w:marLeft w:val="0"/>
      <w:marRight w:val="0"/>
      <w:marTop w:val="0"/>
      <w:marBottom w:val="0"/>
      <w:divBdr>
        <w:top w:val="none" w:sz="0" w:space="0" w:color="auto"/>
        <w:left w:val="none" w:sz="0" w:space="0" w:color="auto"/>
        <w:bottom w:val="none" w:sz="0" w:space="0" w:color="auto"/>
        <w:right w:val="none" w:sz="0" w:space="0" w:color="auto"/>
      </w:divBdr>
    </w:div>
    <w:div w:id="36047361">
      <w:bodyDiv w:val="1"/>
      <w:marLeft w:val="0"/>
      <w:marRight w:val="0"/>
      <w:marTop w:val="0"/>
      <w:marBottom w:val="0"/>
      <w:divBdr>
        <w:top w:val="none" w:sz="0" w:space="0" w:color="auto"/>
        <w:left w:val="none" w:sz="0" w:space="0" w:color="auto"/>
        <w:bottom w:val="none" w:sz="0" w:space="0" w:color="auto"/>
        <w:right w:val="none" w:sz="0" w:space="0" w:color="auto"/>
      </w:divBdr>
    </w:div>
    <w:div w:id="36124417">
      <w:bodyDiv w:val="1"/>
      <w:marLeft w:val="0"/>
      <w:marRight w:val="0"/>
      <w:marTop w:val="0"/>
      <w:marBottom w:val="0"/>
      <w:divBdr>
        <w:top w:val="none" w:sz="0" w:space="0" w:color="auto"/>
        <w:left w:val="none" w:sz="0" w:space="0" w:color="auto"/>
        <w:bottom w:val="none" w:sz="0" w:space="0" w:color="auto"/>
        <w:right w:val="none" w:sz="0" w:space="0" w:color="auto"/>
      </w:divBdr>
    </w:div>
    <w:div w:id="36514584">
      <w:bodyDiv w:val="1"/>
      <w:marLeft w:val="0"/>
      <w:marRight w:val="0"/>
      <w:marTop w:val="0"/>
      <w:marBottom w:val="0"/>
      <w:divBdr>
        <w:top w:val="none" w:sz="0" w:space="0" w:color="auto"/>
        <w:left w:val="none" w:sz="0" w:space="0" w:color="auto"/>
        <w:bottom w:val="none" w:sz="0" w:space="0" w:color="auto"/>
        <w:right w:val="none" w:sz="0" w:space="0" w:color="auto"/>
      </w:divBdr>
    </w:div>
    <w:div w:id="37239658">
      <w:bodyDiv w:val="1"/>
      <w:marLeft w:val="0"/>
      <w:marRight w:val="0"/>
      <w:marTop w:val="0"/>
      <w:marBottom w:val="0"/>
      <w:divBdr>
        <w:top w:val="none" w:sz="0" w:space="0" w:color="auto"/>
        <w:left w:val="none" w:sz="0" w:space="0" w:color="auto"/>
        <w:bottom w:val="none" w:sz="0" w:space="0" w:color="auto"/>
        <w:right w:val="none" w:sz="0" w:space="0" w:color="auto"/>
      </w:divBdr>
    </w:div>
    <w:div w:id="37358919">
      <w:bodyDiv w:val="1"/>
      <w:marLeft w:val="0"/>
      <w:marRight w:val="0"/>
      <w:marTop w:val="0"/>
      <w:marBottom w:val="0"/>
      <w:divBdr>
        <w:top w:val="none" w:sz="0" w:space="0" w:color="auto"/>
        <w:left w:val="none" w:sz="0" w:space="0" w:color="auto"/>
        <w:bottom w:val="none" w:sz="0" w:space="0" w:color="auto"/>
        <w:right w:val="none" w:sz="0" w:space="0" w:color="auto"/>
      </w:divBdr>
    </w:div>
    <w:div w:id="37556384">
      <w:bodyDiv w:val="1"/>
      <w:marLeft w:val="0"/>
      <w:marRight w:val="0"/>
      <w:marTop w:val="0"/>
      <w:marBottom w:val="0"/>
      <w:divBdr>
        <w:top w:val="none" w:sz="0" w:space="0" w:color="auto"/>
        <w:left w:val="none" w:sz="0" w:space="0" w:color="auto"/>
        <w:bottom w:val="none" w:sz="0" w:space="0" w:color="auto"/>
        <w:right w:val="none" w:sz="0" w:space="0" w:color="auto"/>
      </w:divBdr>
    </w:div>
    <w:div w:id="37709509">
      <w:bodyDiv w:val="1"/>
      <w:marLeft w:val="0"/>
      <w:marRight w:val="0"/>
      <w:marTop w:val="0"/>
      <w:marBottom w:val="0"/>
      <w:divBdr>
        <w:top w:val="none" w:sz="0" w:space="0" w:color="auto"/>
        <w:left w:val="none" w:sz="0" w:space="0" w:color="auto"/>
        <w:bottom w:val="none" w:sz="0" w:space="0" w:color="auto"/>
        <w:right w:val="none" w:sz="0" w:space="0" w:color="auto"/>
      </w:divBdr>
    </w:div>
    <w:div w:id="37895366">
      <w:bodyDiv w:val="1"/>
      <w:marLeft w:val="0"/>
      <w:marRight w:val="0"/>
      <w:marTop w:val="0"/>
      <w:marBottom w:val="0"/>
      <w:divBdr>
        <w:top w:val="none" w:sz="0" w:space="0" w:color="auto"/>
        <w:left w:val="none" w:sz="0" w:space="0" w:color="auto"/>
        <w:bottom w:val="none" w:sz="0" w:space="0" w:color="auto"/>
        <w:right w:val="none" w:sz="0" w:space="0" w:color="auto"/>
      </w:divBdr>
    </w:div>
    <w:div w:id="38677464">
      <w:bodyDiv w:val="1"/>
      <w:marLeft w:val="0"/>
      <w:marRight w:val="0"/>
      <w:marTop w:val="0"/>
      <w:marBottom w:val="0"/>
      <w:divBdr>
        <w:top w:val="none" w:sz="0" w:space="0" w:color="auto"/>
        <w:left w:val="none" w:sz="0" w:space="0" w:color="auto"/>
        <w:bottom w:val="none" w:sz="0" w:space="0" w:color="auto"/>
        <w:right w:val="none" w:sz="0" w:space="0" w:color="auto"/>
      </w:divBdr>
    </w:div>
    <w:div w:id="38826406">
      <w:bodyDiv w:val="1"/>
      <w:marLeft w:val="0"/>
      <w:marRight w:val="0"/>
      <w:marTop w:val="0"/>
      <w:marBottom w:val="0"/>
      <w:divBdr>
        <w:top w:val="none" w:sz="0" w:space="0" w:color="auto"/>
        <w:left w:val="none" w:sz="0" w:space="0" w:color="auto"/>
        <w:bottom w:val="none" w:sz="0" w:space="0" w:color="auto"/>
        <w:right w:val="none" w:sz="0" w:space="0" w:color="auto"/>
      </w:divBdr>
    </w:div>
    <w:div w:id="38863614">
      <w:bodyDiv w:val="1"/>
      <w:marLeft w:val="0"/>
      <w:marRight w:val="0"/>
      <w:marTop w:val="0"/>
      <w:marBottom w:val="0"/>
      <w:divBdr>
        <w:top w:val="none" w:sz="0" w:space="0" w:color="auto"/>
        <w:left w:val="none" w:sz="0" w:space="0" w:color="auto"/>
        <w:bottom w:val="none" w:sz="0" w:space="0" w:color="auto"/>
        <w:right w:val="none" w:sz="0" w:space="0" w:color="auto"/>
      </w:divBdr>
    </w:div>
    <w:div w:id="39061274">
      <w:bodyDiv w:val="1"/>
      <w:marLeft w:val="0"/>
      <w:marRight w:val="0"/>
      <w:marTop w:val="0"/>
      <w:marBottom w:val="0"/>
      <w:divBdr>
        <w:top w:val="none" w:sz="0" w:space="0" w:color="auto"/>
        <w:left w:val="none" w:sz="0" w:space="0" w:color="auto"/>
        <w:bottom w:val="none" w:sz="0" w:space="0" w:color="auto"/>
        <w:right w:val="none" w:sz="0" w:space="0" w:color="auto"/>
      </w:divBdr>
    </w:div>
    <w:div w:id="39524275">
      <w:bodyDiv w:val="1"/>
      <w:marLeft w:val="0"/>
      <w:marRight w:val="0"/>
      <w:marTop w:val="0"/>
      <w:marBottom w:val="0"/>
      <w:divBdr>
        <w:top w:val="none" w:sz="0" w:space="0" w:color="auto"/>
        <w:left w:val="none" w:sz="0" w:space="0" w:color="auto"/>
        <w:bottom w:val="none" w:sz="0" w:space="0" w:color="auto"/>
        <w:right w:val="none" w:sz="0" w:space="0" w:color="auto"/>
      </w:divBdr>
    </w:div>
    <w:div w:id="39743730">
      <w:bodyDiv w:val="1"/>
      <w:marLeft w:val="0"/>
      <w:marRight w:val="0"/>
      <w:marTop w:val="0"/>
      <w:marBottom w:val="0"/>
      <w:divBdr>
        <w:top w:val="none" w:sz="0" w:space="0" w:color="auto"/>
        <w:left w:val="none" w:sz="0" w:space="0" w:color="auto"/>
        <w:bottom w:val="none" w:sz="0" w:space="0" w:color="auto"/>
        <w:right w:val="none" w:sz="0" w:space="0" w:color="auto"/>
      </w:divBdr>
    </w:div>
    <w:div w:id="40374647">
      <w:bodyDiv w:val="1"/>
      <w:marLeft w:val="0"/>
      <w:marRight w:val="0"/>
      <w:marTop w:val="0"/>
      <w:marBottom w:val="0"/>
      <w:divBdr>
        <w:top w:val="none" w:sz="0" w:space="0" w:color="auto"/>
        <w:left w:val="none" w:sz="0" w:space="0" w:color="auto"/>
        <w:bottom w:val="none" w:sz="0" w:space="0" w:color="auto"/>
        <w:right w:val="none" w:sz="0" w:space="0" w:color="auto"/>
      </w:divBdr>
    </w:div>
    <w:div w:id="40523765">
      <w:bodyDiv w:val="1"/>
      <w:marLeft w:val="0"/>
      <w:marRight w:val="0"/>
      <w:marTop w:val="0"/>
      <w:marBottom w:val="0"/>
      <w:divBdr>
        <w:top w:val="none" w:sz="0" w:space="0" w:color="auto"/>
        <w:left w:val="none" w:sz="0" w:space="0" w:color="auto"/>
        <w:bottom w:val="none" w:sz="0" w:space="0" w:color="auto"/>
        <w:right w:val="none" w:sz="0" w:space="0" w:color="auto"/>
      </w:divBdr>
    </w:div>
    <w:div w:id="40638572">
      <w:bodyDiv w:val="1"/>
      <w:marLeft w:val="0"/>
      <w:marRight w:val="0"/>
      <w:marTop w:val="0"/>
      <w:marBottom w:val="0"/>
      <w:divBdr>
        <w:top w:val="none" w:sz="0" w:space="0" w:color="auto"/>
        <w:left w:val="none" w:sz="0" w:space="0" w:color="auto"/>
        <w:bottom w:val="none" w:sz="0" w:space="0" w:color="auto"/>
        <w:right w:val="none" w:sz="0" w:space="0" w:color="auto"/>
      </w:divBdr>
    </w:div>
    <w:div w:id="40835979">
      <w:bodyDiv w:val="1"/>
      <w:marLeft w:val="0"/>
      <w:marRight w:val="0"/>
      <w:marTop w:val="0"/>
      <w:marBottom w:val="0"/>
      <w:divBdr>
        <w:top w:val="none" w:sz="0" w:space="0" w:color="auto"/>
        <w:left w:val="none" w:sz="0" w:space="0" w:color="auto"/>
        <w:bottom w:val="none" w:sz="0" w:space="0" w:color="auto"/>
        <w:right w:val="none" w:sz="0" w:space="0" w:color="auto"/>
      </w:divBdr>
    </w:div>
    <w:div w:id="40860648">
      <w:bodyDiv w:val="1"/>
      <w:marLeft w:val="0"/>
      <w:marRight w:val="0"/>
      <w:marTop w:val="0"/>
      <w:marBottom w:val="0"/>
      <w:divBdr>
        <w:top w:val="none" w:sz="0" w:space="0" w:color="auto"/>
        <w:left w:val="none" w:sz="0" w:space="0" w:color="auto"/>
        <w:bottom w:val="none" w:sz="0" w:space="0" w:color="auto"/>
        <w:right w:val="none" w:sz="0" w:space="0" w:color="auto"/>
      </w:divBdr>
    </w:div>
    <w:div w:id="40911175">
      <w:bodyDiv w:val="1"/>
      <w:marLeft w:val="0"/>
      <w:marRight w:val="0"/>
      <w:marTop w:val="0"/>
      <w:marBottom w:val="0"/>
      <w:divBdr>
        <w:top w:val="none" w:sz="0" w:space="0" w:color="auto"/>
        <w:left w:val="none" w:sz="0" w:space="0" w:color="auto"/>
        <w:bottom w:val="none" w:sz="0" w:space="0" w:color="auto"/>
        <w:right w:val="none" w:sz="0" w:space="0" w:color="auto"/>
      </w:divBdr>
    </w:div>
    <w:div w:id="41103539">
      <w:bodyDiv w:val="1"/>
      <w:marLeft w:val="0"/>
      <w:marRight w:val="0"/>
      <w:marTop w:val="0"/>
      <w:marBottom w:val="0"/>
      <w:divBdr>
        <w:top w:val="none" w:sz="0" w:space="0" w:color="auto"/>
        <w:left w:val="none" w:sz="0" w:space="0" w:color="auto"/>
        <w:bottom w:val="none" w:sz="0" w:space="0" w:color="auto"/>
        <w:right w:val="none" w:sz="0" w:space="0" w:color="auto"/>
      </w:divBdr>
    </w:div>
    <w:div w:id="41251257">
      <w:bodyDiv w:val="1"/>
      <w:marLeft w:val="0"/>
      <w:marRight w:val="0"/>
      <w:marTop w:val="0"/>
      <w:marBottom w:val="0"/>
      <w:divBdr>
        <w:top w:val="none" w:sz="0" w:space="0" w:color="auto"/>
        <w:left w:val="none" w:sz="0" w:space="0" w:color="auto"/>
        <w:bottom w:val="none" w:sz="0" w:space="0" w:color="auto"/>
        <w:right w:val="none" w:sz="0" w:space="0" w:color="auto"/>
      </w:divBdr>
    </w:div>
    <w:div w:id="41292013">
      <w:bodyDiv w:val="1"/>
      <w:marLeft w:val="0"/>
      <w:marRight w:val="0"/>
      <w:marTop w:val="0"/>
      <w:marBottom w:val="0"/>
      <w:divBdr>
        <w:top w:val="none" w:sz="0" w:space="0" w:color="auto"/>
        <w:left w:val="none" w:sz="0" w:space="0" w:color="auto"/>
        <w:bottom w:val="none" w:sz="0" w:space="0" w:color="auto"/>
        <w:right w:val="none" w:sz="0" w:space="0" w:color="auto"/>
      </w:divBdr>
    </w:div>
    <w:div w:id="41367243">
      <w:bodyDiv w:val="1"/>
      <w:marLeft w:val="0"/>
      <w:marRight w:val="0"/>
      <w:marTop w:val="0"/>
      <w:marBottom w:val="0"/>
      <w:divBdr>
        <w:top w:val="none" w:sz="0" w:space="0" w:color="auto"/>
        <w:left w:val="none" w:sz="0" w:space="0" w:color="auto"/>
        <w:bottom w:val="none" w:sz="0" w:space="0" w:color="auto"/>
        <w:right w:val="none" w:sz="0" w:space="0" w:color="auto"/>
      </w:divBdr>
    </w:div>
    <w:div w:id="41564807">
      <w:bodyDiv w:val="1"/>
      <w:marLeft w:val="0"/>
      <w:marRight w:val="0"/>
      <w:marTop w:val="0"/>
      <w:marBottom w:val="0"/>
      <w:divBdr>
        <w:top w:val="none" w:sz="0" w:space="0" w:color="auto"/>
        <w:left w:val="none" w:sz="0" w:space="0" w:color="auto"/>
        <w:bottom w:val="none" w:sz="0" w:space="0" w:color="auto"/>
        <w:right w:val="none" w:sz="0" w:space="0" w:color="auto"/>
      </w:divBdr>
    </w:div>
    <w:div w:id="41709318">
      <w:bodyDiv w:val="1"/>
      <w:marLeft w:val="0"/>
      <w:marRight w:val="0"/>
      <w:marTop w:val="0"/>
      <w:marBottom w:val="0"/>
      <w:divBdr>
        <w:top w:val="none" w:sz="0" w:space="0" w:color="auto"/>
        <w:left w:val="none" w:sz="0" w:space="0" w:color="auto"/>
        <w:bottom w:val="none" w:sz="0" w:space="0" w:color="auto"/>
        <w:right w:val="none" w:sz="0" w:space="0" w:color="auto"/>
      </w:divBdr>
    </w:div>
    <w:div w:id="42096324">
      <w:bodyDiv w:val="1"/>
      <w:marLeft w:val="0"/>
      <w:marRight w:val="0"/>
      <w:marTop w:val="0"/>
      <w:marBottom w:val="0"/>
      <w:divBdr>
        <w:top w:val="none" w:sz="0" w:space="0" w:color="auto"/>
        <w:left w:val="none" w:sz="0" w:space="0" w:color="auto"/>
        <w:bottom w:val="none" w:sz="0" w:space="0" w:color="auto"/>
        <w:right w:val="none" w:sz="0" w:space="0" w:color="auto"/>
      </w:divBdr>
    </w:div>
    <w:div w:id="42146641">
      <w:bodyDiv w:val="1"/>
      <w:marLeft w:val="0"/>
      <w:marRight w:val="0"/>
      <w:marTop w:val="0"/>
      <w:marBottom w:val="0"/>
      <w:divBdr>
        <w:top w:val="none" w:sz="0" w:space="0" w:color="auto"/>
        <w:left w:val="none" w:sz="0" w:space="0" w:color="auto"/>
        <w:bottom w:val="none" w:sz="0" w:space="0" w:color="auto"/>
        <w:right w:val="none" w:sz="0" w:space="0" w:color="auto"/>
      </w:divBdr>
    </w:div>
    <w:div w:id="42406796">
      <w:bodyDiv w:val="1"/>
      <w:marLeft w:val="0"/>
      <w:marRight w:val="0"/>
      <w:marTop w:val="0"/>
      <w:marBottom w:val="0"/>
      <w:divBdr>
        <w:top w:val="none" w:sz="0" w:space="0" w:color="auto"/>
        <w:left w:val="none" w:sz="0" w:space="0" w:color="auto"/>
        <w:bottom w:val="none" w:sz="0" w:space="0" w:color="auto"/>
        <w:right w:val="none" w:sz="0" w:space="0" w:color="auto"/>
      </w:divBdr>
    </w:div>
    <w:div w:id="42411912">
      <w:bodyDiv w:val="1"/>
      <w:marLeft w:val="0"/>
      <w:marRight w:val="0"/>
      <w:marTop w:val="0"/>
      <w:marBottom w:val="0"/>
      <w:divBdr>
        <w:top w:val="none" w:sz="0" w:space="0" w:color="auto"/>
        <w:left w:val="none" w:sz="0" w:space="0" w:color="auto"/>
        <w:bottom w:val="none" w:sz="0" w:space="0" w:color="auto"/>
        <w:right w:val="none" w:sz="0" w:space="0" w:color="auto"/>
      </w:divBdr>
    </w:div>
    <w:div w:id="43020459">
      <w:bodyDiv w:val="1"/>
      <w:marLeft w:val="0"/>
      <w:marRight w:val="0"/>
      <w:marTop w:val="0"/>
      <w:marBottom w:val="0"/>
      <w:divBdr>
        <w:top w:val="none" w:sz="0" w:space="0" w:color="auto"/>
        <w:left w:val="none" w:sz="0" w:space="0" w:color="auto"/>
        <w:bottom w:val="none" w:sz="0" w:space="0" w:color="auto"/>
        <w:right w:val="none" w:sz="0" w:space="0" w:color="auto"/>
      </w:divBdr>
    </w:div>
    <w:div w:id="43219423">
      <w:bodyDiv w:val="1"/>
      <w:marLeft w:val="0"/>
      <w:marRight w:val="0"/>
      <w:marTop w:val="0"/>
      <w:marBottom w:val="0"/>
      <w:divBdr>
        <w:top w:val="none" w:sz="0" w:space="0" w:color="auto"/>
        <w:left w:val="none" w:sz="0" w:space="0" w:color="auto"/>
        <w:bottom w:val="none" w:sz="0" w:space="0" w:color="auto"/>
        <w:right w:val="none" w:sz="0" w:space="0" w:color="auto"/>
      </w:divBdr>
    </w:div>
    <w:div w:id="43718156">
      <w:bodyDiv w:val="1"/>
      <w:marLeft w:val="0"/>
      <w:marRight w:val="0"/>
      <w:marTop w:val="0"/>
      <w:marBottom w:val="0"/>
      <w:divBdr>
        <w:top w:val="none" w:sz="0" w:space="0" w:color="auto"/>
        <w:left w:val="none" w:sz="0" w:space="0" w:color="auto"/>
        <w:bottom w:val="none" w:sz="0" w:space="0" w:color="auto"/>
        <w:right w:val="none" w:sz="0" w:space="0" w:color="auto"/>
      </w:divBdr>
    </w:div>
    <w:div w:id="44260280">
      <w:bodyDiv w:val="1"/>
      <w:marLeft w:val="0"/>
      <w:marRight w:val="0"/>
      <w:marTop w:val="0"/>
      <w:marBottom w:val="0"/>
      <w:divBdr>
        <w:top w:val="none" w:sz="0" w:space="0" w:color="auto"/>
        <w:left w:val="none" w:sz="0" w:space="0" w:color="auto"/>
        <w:bottom w:val="none" w:sz="0" w:space="0" w:color="auto"/>
        <w:right w:val="none" w:sz="0" w:space="0" w:color="auto"/>
      </w:divBdr>
    </w:div>
    <w:div w:id="44380965">
      <w:bodyDiv w:val="1"/>
      <w:marLeft w:val="0"/>
      <w:marRight w:val="0"/>
      <w:marTop w:val="0"/>
      <w:marBottom w:val="0"/>
      <w:divBdr>
        <w:top w:val="none" w:sz="0" w:space="0" w:color="auto"/>
        <w:left w:val="none" w:sz="0" w:space="0" w:color="auto"/>
        <w:bottom w:val="none" w:sz="0" w:space="0" w:color="auto"/>
        <w:right w:val="none" w:sz="0" w:space="0" w:color="auto"/>
      </w:divBdr>
    </w:div>
    <w:div w:id="44526901">
      <w:bodyDiv w:val="1"/>
      <w:marLeft w:val="0"/>
      <w:marRight w:val="0"/>
      <w:marTop w:val="0"/>
      <w:marBottom w:val="0"/>
      <w:divBdr>
        <w:top w:val="none" w:sz="0" w:space="0" w:color="auto"/>
        <w:left w:val="none" w:sz="0" w:space="0" w:color="auto"/>
        <w:bottom w:val="none" w:sz="0" w:space="0" w:color="auto"/>
        <w:right w:val="none" w:sz="0" w:space="0" w:color="auto"/>
      </w:divBdr>
    </w:div>
    <w:div w:id="44568848">
      <w:bodyDiv w:val="1"/>
      <w:marLeft w:val="0"/>
      <w:marRight w:val="0"/>
      <w:marTop w:val="0"/>
      <w:marBottom w:val="0"/>
      <w:divBdr>
        <w:top w:val="none" w:sz="0" w:space="0" w:color="auto"/>
        <w:left w:val="none" w:sz="0" w:space="0" w:color="auto"/>
        <w:bottom w:val="none" w:sz="0" w:space="0" w:color="auto"/>
        <w:right w:val="none" w:sz="0" w:space="0" w:color="auto"/>
      </w:divBdr>
    </w:div>
    <w:div w:id="44572736">
      <w:bodyDiv w:val="1"/>
      <w:marLeft w:val="0"/>
      <w:marRight w:val="0"/>
      <w:marTop w:val="0"/>
      <w:marBottom w:val="0"/>
      <w:divBdr>
        <w:top w:val="none" w:sz="0" w:space="0" w:color="auto"/>
        <w:left w:val="none" w:sz="0" w:space="0" w:color="auto"/>
        <w:bottom w:val="none" w:sz="0" w:space="0" w:color="auto"/>
        <w:right w:val="none" w:sz="0" w:space="0" w:color="auto"/>
      </w:divBdr>
    </w:div>
    <w:div w:id="44640743">
      <w:bodyDiv w:val="1"/>
      <w:marLeft w:val="0"/>
      <w:marRight w:val="0"/>
      <w:marTop w:val="0"/>
      <w:marBottom w:val="0"/>
      <w:divBdr>
        <w:top w:val="none" w:sz="0" w:space="0" w:color="auto"/>
        <w:left w:val="none" w:sz="0" w:space="0" w:color="auto"/>
        <w:bottom w:val="none" w:sz="0" w:space="0" w:color="auto"/>
        <w:right w:val="none" w:sz="0" w:space="0" w:color="auto"/>
      </w:divBdr>
    </w:div>
    <w:div w:id="45028729">
      <w:bodyDiv w:val="1"/>
      <w:marLeft w:val="0"/>
      <w:marRight w:val="0"/>
      <w:marTop w:val="0"/>
      <w:marBottom w:val="0"/>
      <w:divBdr>
        <w:top w:val="none" w:sz="0" w:space="0" w:color="auto"/>
        <w:left w:val="none" w:sz="0" w:space="0" w:color="auto"/>
        <w:bottom w:val="none" w:sz="0" w:space="0" w:color="auto"/>
        <w:right w:val="none" w:sz="0" w:space="0" w:color="auto"/>
      </w:divBdr>
    </w:div>
    <w:div w:id="45033325">
      <w:bodyDiv w:val="1"/>
      <w:marLeft w:val="0"/>
      <w:marRight w:val="0"/>
      <w:marTop w:val="0"/>
      <w:marBottom w:val="0"/>
      <w:divBdr>
        <w:top w:val="none" w:sz="0" w:space="0" w:color="auto"/>
        <w:left w:val="none" w:sz="0" w:space="0" w:color="auto"/>
        <w:bottom w:val="none" w:sz="0" w:space="0" w:color="auto"/>
        <w:right w:val="none" w:sz="0" w:space="0" w:color="auto"/>
      </w:divBdr>
    </w:div>
    <w:div w:id="45182702">
      <w:bodyDiv w:val="1"/>
      <w:marLeft w:val="0"/>
      <w:marRight w:val="0"/>
      <w:marTop w:val="0"/>
      <w:marBottom w:val="0"/>
      <w:divBdr>
        <w:top w:val="none" w:sz="0" w:space="0" w:color="auto"/>
        <w:left w:val="none" w:sz="0" w:space="0" w:color="auto"/>
        <w:bottom w:val="none" w:sz="0" w:space="0" w:color="auto"/>
        <w:right w:val="none" w:sz="0" w:space="0" w:color="auto"/>
      </w:divBdr>
    </w:div>
    <w:div w:id="45951385">
      <w:bodyDiv w:val="1"/>
      <w:marLeft w:val="0"/>
      <w:marRight w:val="0"/>
      <w:marTop w:val="0"/>
      <w:marBottom w:val="0"/>
      <w:divBdr>
        <w:top w:val="none" w:sz="0" w:space="0" w:color="auto"/>
        <w:left w:val="none" w:sz="0" w:space="0" w:color="auto"/>
        <w:bottom w:val="none" w:sz="0" w:space="0" w:color="auto"/>
        <w:right w:val="none" w:sz="0" w:space="0" w:color="auto"/>
      </w:divBdr>
    </w:div>
    <w:div w:id="46077879">
      <w:bodyDiv w:val="1"/>
      <w:marLeft w:val="0"/>
      <w:marRight w:val="0"/>
      <w:marTop w:val="0"/>
      <w:marBottom w:val="0"/>
      <w:divBdr>
        <w:top w:val="none" w:sz="0" w:space="0" w:color="auto"/>
        <w:left w:val="none" w:sz="0" w:space="0" w:color="auto"/>
        <w:bottom w:val="none" w:sz="0" w:space="0" w:color="auto"/>
        <w:right w:val="none" w:sz="0" w:space="0" w:color="auto"/>
      </w:divBdr>
    </w:div>
    <w:div w:id="46490484">
      <w:bodyDiv w:val="1"/>
      <w:marLeft w:val="0"/>
      <w:marRight w:val="0"/>
      <w:marTop w:val="0"/>
      <w:marBottom w:val="0"/>
      <w:divBdr>
        <w:top w:val="none" w:sz="0" w:space="0" w:color="auto"/>
        <w:left w:val="none" w:sz="0" w:space="0" w:color="auto"/>
        <w:bottom w:val="none" w:sz="0" w:space="0" w:color="auto"/>
        <w:right w:val="none" w:sz="0" w:space="0" w:color="auto"/>
      </w:divBdr>
    </w:div>
    <w:div w:id="46494130">
      <w:bodyDiv w:val="1"/>
      <w:marLeft w:val="0"/>
      <w:marRight w:val="0"/>
      <w:marTop w:val="0"/>
      <w:marBottom w:val="0"/>
      <w:divBdr>
        <w:top w:val="none" w:sz="0" w:space="0" w:color="auto"/>
        <w:left w:val="none" w:sz="0" w:space="0" w:color="auto"/>
        <w:bottom w:val="none" w:sz="0" w:space="0" w:color="auto"/>
        <w:right w:val="none" w:sz="0" w:space="0" w:color="auto"/>
      </w:divBdr>
    </w:div>
    <w:div w:id="47070442">
      <w:bodyDiv w:val="1"/>
      <w:marLeft w:val="0"/>
      <w:marRight w:val="0"/>
      <w:marTop w:val="0"/>
      <w:marBottom w:val="0"/>
      <w:divBdr>
        <w:top w:val="none" w:sz="0" w:space="0" w:color="auto"/>
        <w:left w:val="none" w:sz="0" w:space="0" w:color="auto"/>
        <w:bottom w:val="none" w:sz="0" w:space="0" w:color="auto"/>
        <w:right w:val="none" w:sz="0" w:space="0" w:color="auto"/>
      </w:divBdr>
    </w:div>
    <w:div w:id="47150346">
      <w:bodyDiv w:val="1"/>
      <w:marLeft w:val="0"/>
      <w:marRight w:val="0"/>
      <w:marTop w:val="0"/>
      <w:marBottom w:val="0"/>
      <w:divBdr>
        <w:top w:val="none" w:sz="0" w:space="0" w:color="auto"/>
        <w:left w:val="none" w:sz="0" w:space="0" w:color="auto"/>
        <w:bottom w:val="none" w:sz="0" w:space="0" w:color="auto"/>
        <w:right w:val="none" w:sz="0" w:space="0" w:color="auto"/>
      </w:divBdr>
    </w:div>
    <w:div w:id="47338221">
      <w:bodyDiv w:val="1"/>
      <w:marLeft w:val="0"/>
      <w:marRight w:val="0"/>
      <w:marTop w:val="0"/>
      <w:marBottom w:val="0"/>
      <w:divBdr>
        <w:top w:val="none" w:sz="0" w:space="0" w:color="auto"/>
        <w:left w:val="none" w:sz="0" w:space="0" w:color="auto"/>
        <w:bottom w:val="none" w:sz="0" w:space="0" w:color="auto"/>
        <w:right w:val="none" w:sz="0" w:space="0" w:color="auto"/>
      </w:divBdr>
    </w:div>
    <w:div w:id="47537209">
      <w:bodyDiv w:val="1"/>
      <w:marLeft w:val="0"/>
      <w:marRight w:val="0"/>
      <w:marTop w:val="0"/>
      <w:marBottom w:val="0"/>
      <w:divBdr>
        <w:top w:val="none" w:sz="0" w:space="0" w:color="auto"/>
        <w:left w:val="none" w:sz="0" w:space="0" w:color="auto"/>
        <w:bottom w:val="none" w:sz="0" w:space="0" w:color="auto"/>
        <w:right w:val="none" w:sz="0" w:space="0" w:color="auto"/>
      </w:divBdr>
    </w:div>
    <w:div w:id="48040977">
      <w:bodyDiv w:val="1"/>
      <w:marLeft w:val="0"/>
      <w:marRight w:val="0"/>
      <w:marTop w:val="0"/>
      <w:marBottom w:val="0"/>
      <w:divBdr>
        <w:top w:val="none" w:sz="0" w:space="0" w:color="auto"/>
        <w:left w:val="none" w:sz="0" w:space="0" w:color="auto"/>
        <w:bottom w:val="none" w:sz="0" w:space="0" w:color="auto"/>
        <w:right w:val="none" w:sz="0" w:space="0" w:color="auto"/>
      </w:divBdr>
    </w:div>
    <w:div w:id="48191768">
      <w:bodyDiv w:val="1"/>
      <w:marLeft w:val="0"/>
      <w:marRight w:val="0"/>
      <w:marTop w:val="0"/>
      <w:marBottom w:val="0"/>
      <w:divBdr>
        <w:top w:val="none" w:sz="0" w:space="0" w:color="auto"/>
        <w:left w:val="none" w:sz="0" w:space="0" w:color="auto"/>
        <w:bottom w:val="none" w:sz="0" w:space="0" w:color="auto"/>
        <w:right w:val="none" w:sz="0" w:space="0" w:color="auto"/>
      </w:divBdr>
    </w:div>
    <w:div w:id="48193655">
      <w:bodyDiv w:val="1"/>
      <w:marLeft w:val="0"/>
      <w:marRight w:val="0"/>
      <w:marTop w:val="0"/>
      <w:marBottom w:val="0"/>
      <w:divBdr>
        <w:top w:val="none" w:sz="0" w:space="0" w:color="auto"/>
        <w:left w:val="none" w:sz="0" w:space="0" w:color="auto"/>
        <w:bottom w:val="none" w:sz="0" w:space="0" w:color="auto"/>
        <w:right w:val="none" w:sz="0" w:space="0" w:color="auto"/>
      </w:divBdr>
    </w:div>
    <w:div w:id="48386286">
      <w:bodyDiv w:val="1"/>
      <w:marLeft w:val="0"/>
      <w:marRight w:val="0"/>
      <w:marTop w:val="0"/>
      <w:marBottom w:val="0"/>
      <w:divBdr>
        <w:top w:val="none" w:sz="0" w:space="0" w:color="auto"/>
        <w:left w:val="none" w:sz="0" w:space="0" w:color="auto"/>
        <w:bottom w:val="none" w:sz="0" w:space="0" w:color="auto"/>
        <w:right w:val="none" w:sz="0" w:space="0" w:color="auto"/>
      </w:divBdr>
    </w:div>
    <w:div w:id="48457683">
      <w:bodyDiv w:val="1"/>
      <w:marLeft w:val="0"/>
      <w:marRight w:val="0"/>
      <w:marTop w:val="0"/>
      <w:marBottom w:val="0"/>
      <w:divBdr>
        <w:top w:val="none" w:sz="0" w:space="0" w:color="auto"/>
        <w:left w:val="none" w:sz="0" w:space="0" w:color="auto"/>
        <w:bottom w:val="none" w:sz="0" w:space="0" w:color="auto"/>
        <w:right w:val="none" w:sz="0" w:space="0" w:color="auto"/>
      </w:divBdr>
    </w:div>
    <w:div w:id="48459980">
      <w:bodyDiv w:val="1"/>
      <w:marLeft w:val="0"/>
      <w:marRight w:val="0"/>
      <w:marTop w:val="0"/>
      <w:marBottom w:val="0"/>
      <w:divBdr>
        <w:top w:val="none" w:sz="0" w:space="0" w:color="auto"/>
        <w:left w:val="none" w:sz="0" w:space="0" w:color="auto"/>
        <w:bottom w:val="none" w:sz="0" w:space="0" w:color="auto"/>
        <w:right w:val="none" w:sz="0" w:space="0" w:color="auto"/>
      </w:divBdr>
    </w:div>
    <w:div w:id="49113588">
      <w:bodyDiv w:val="1"/>
      <w:marLeft w:val="0"/>
      <w:marRight w:val="0"/>
      <w:marTop w:val="0"/>
      <w:marBottom w:val="0"/>
      <w:divBdr>
        <w:top w:val="none" w:sz="0" w:space="0" w:color="auto"/>
        <w:left w:val="none" w:sz="0" w:space="0" w:color="auto"/>
        <w:bottom w:val="none" w:sz="0" w:space="0" w:color="auto"/>
        <w:right w:val="none" w:sz="0" w:space="0" w:color="auto"/>
      </w:divBdr>
    </w:div>
    <w:div w:id="49118419">
      <w:bodyDiv w:val="1"/>
      <w:marLeft w:val="0"/>
      <w:marRight w:val="0"/>
      <w:marTop w:val="0"/>
      <w:marBottom w:val="0"/>
      <w:divBdr>
        <w:top w:val="none" w:sz="0" w:space="0" w:color="auto"/>
        <w:left w:val="none" w:sz="0" w:space="0" w:color="auto"/>
        <w:bottom w:val="none" w:sz="0" w:space="0" w:color="auto"/>
        <w:right w:val="none" w:sz="0" w:space="0" w:color="auto"/>
      </w:divBdr>
    </w:div>
    <w:div w:id="49308543">
      <w:bodyDiv w:val="1"/>
      <w:marLeft w:val="0"/>
      <w:marRight w:val="0"/>
      <w:marTop w:val="0"/>
      <w:marBottom w:val="0"/>
      <w:divBdr>
        <w:top w:val="none" w:sz="0" w:space="0" w:color="auto"/>
        <w:left w:val="none" w:sz="0" w:space="0" w:color="auto"/>
        <w:bottom w:val="none" w:sz="0" w:space="0" w:color="auto"/>
        <w:right w:val="none" w:sz="0" w:space="0" w:color="auto"/>
      </w:divBdr>
    </w:div>
    <w:div w:id="50856290">
      <w:bodyDiv w:val="1"/>
      <w:marLeft w:val="0"/>
      <w:marRight w:val="0"/>
      <w:marTop w:val="0"/>
      <w:marBottom w:val="0"/>
      <w:divBdr>
        <w:top w:val="none" w:sz="0" w:space="0" w:color="auto"/>
        <w:left w:val="none" w:sz="0" w:space="0" w:color="auto"/>
        <w:bottom w:val="none" w:sz="0" w:space="0" w:color="auto"/>
        <w:right w:val="none" w:sz="0" w:space="0" w:color="auto"/>
      </w:divBdr>
    </w:div>
    <w:div w:id="50883004">
      <w:bodyDiv w:val="1"/>
      <w:marLeft w:val="0"/>
      <w:marRight w:val="0"/>
      <w:marTop w:val="0"/>
      <w:marBottom w:val="0"/>
      <w:divBdr>
        <w:top w:val="none" w:sz="0" w:space="0" w:color="auto"/>
        <w:left w:val="none" w:sz="0" w:space="0" w:color="auto"/>
        <w:bottom w:val="none" w:sz="0" w:space="0" w:color="auto"/>
        <w:right w:val="none" w:sz="0" w:space="0" w:color="auto"/>
      </w:divBdr>
    </w:div>
    <w:div w:id="51315666">
      <w:bodyDiv w:val="1"/>
      <w:marLeft w:val="0"/>
      <w:marRight w:val="0"/>
      <w:marTop w:val="0"/>
      <w:marBottom w:val="0"/>
      <w:divBdr>
        <w:top w:val="none" w:sz="0" w:space="0" w:color="auto"/>
        <w:left w:val="none" w:sz="0" w:space="0" w:color="auto"/>
        <w:bottom w:val="none" w:sz="0" w:space="0" w:color="auto"/>
        <w:right w:val="none" w:sz="0" w:space="0" w:color="auto"/>
      </w:divBdr>
    </w:div>
    <w:div w:id="51317341">
      <w:bodyDiv w:val="1"/>
      <w:marLeft w:val="0"/>
      <w:marRight w:val="0"/>
      <w:marTop w:val="0"/>
      <w:marBottom w:val="0"/>
      <w:divBdr>
        <w:top w:val="none" w:sz="0" w:space="0" w:color="auto"/>
        <w:left w:val="none" w:sz="0" w:space="0" w:color="auto"/>
        <w:bottom w:val="none" w:sz="0" w:space="0" w:color="auto"/>
        <w:right w:val="none" w:sz="0" w:space="0" w:color="auto"/>
      </w:divBdr>
    </w:div>
    <w:div w:id="51661482">
      <w:bodyDiv w:val="1"/>
      <w:marLeft w:val="0"/>
      <w:marRight w:val="0"/>
      <w:marTop w:val="0"/>
      <w:marBottom w:val="0"/>
      <w:divBdr>
        <w:top w:val="none" w:sz="0" w:space="0" w:color="auto"/>
        <w:left w:val="none" w:sz="0" w:space="0" w:color="auto"/>
        <w:bottom w:val="none" w:sz="0" w:space="0" w:color="auto"/>
        <w:right w:val="none" w:sz="0" w:space="0" w:color="auto"/>
      </w:divBdr>
    </w:div>
    <w:div w:id="51730692">
      <w:bodyDiv w:val="1"/>
      <w:marLeft w:val="0"/>
      <w:marRight w:val="0"/>
      <w:marTop w:val="0"/>
      <w:marBottom w:val="0"/>
      <w:divBdr>
        <w:top w:val="none" w:sz="0" w:space="0" w:color="auto"/>
        <w:left w:val="none" w:sz="0" w:space="0" w:color="auto"/>
        <w:bottom w:val="none" w:sz="0" w:space="0" w:color="auto"/>
        <w:right w:val="none" w:sz="0" w:space="0" w:color="auto"/>
      </w:divBdr>
    </w:div>
    <w:div w:id="51926889">
      <w:bodyDiv w:val="1"/>
      <w:marLeft w:val="0"/>
      <w:marRight w:val="0"/>
      <w:marTop w:val="0"/>
      <w:marBottom w:val="0"/>
      <w:divBdr>
        <w:top w:val="none" w:sz="0" w:space="0" w:color="auto"/>
        <w:left w:val="none" w:sz="0" w:space="0" w:color="auto"/>
        <w:bottom w:val="none" w:sz="0" w:space="0" w:color="auto"/>
        <w:right w:val="none" w:sz="0" w:space="0" w:color="auto"/>
      </w:divBdr>
    </w:div>
    <w:div w:id="52166879">
      <w:bodyDiv w:val="1"/>
      <w:marLeft w:val="0"/>
      <w:marRight w:val="0"/>
      <w:marTop w:val="0"/>
      <w:marBottom w:val="0"/>
      <w:divBdr>
        <w:top w:val="none" w:sz="0" w:space="0" w:color="auto"/>
        <w:left w:val="none" w:sz="0" w:space="0" w:color="auto"/>
        <w:bottom w:val="none" w:sz="0" w:space="0" w:color="auto"/>
        <w:right w:val="none" w:sz="0" w:space="0" w:color="auto"/>
      </w:divBdr>
    </w:div>
    <w:div w:id="52194857">
      <w:bodyDiv w:val="1"/>
      <w:marLeft w:val="0"/>
      <w:marRight w:val="0"/>
      <w:marTop w:val="0"/>
      <w:marBottom w:val="0"/>
      <w:divBdr>
        <w:top w:val="none" w:sz="0" w:space="0" w:color="auto"/>
        <w:left w:val="none" w:sz="0" w:space="0" w:color="auto"/>
        <w:bottom w:val="none" w:sz="0" w:space="0" w:color="auto"/>
        <w:right w:val="none" w:sz="0" w:space="0" w:color="auto"/>
      </w:divBdr>
    </w:div>
    <w:div w:id="52317625">
      <w:bodyDiv w:val="1"/>
      <w:marLeft w:val="0"/>
      <w:marRight w:val="0"/>
      <w:marTop w:val="0"/>
      <w:marBottom w:val="0"/>
      <w:divBdr>
        <w:top w:val="none" w:sz="0" w:space="0" w:color="auto"/>
        <w:left w:val="none" w:sz="0" w:space="0" w:color="auto"/>
        <w:bottom w:val="none" w:sz="0" w:space="0" w:color="auto"/>
        <w:right w:val="none" w:sz="0" w:space="0" w:color="auto"/>
      </w:divBdr>
    </w:div>
    <w:div w:id="52506905">
      <w:bodyDiv w:val="1"/>
      <w:marLeft w:val="0"/>
      <w:marRight w:val="0"/>
      <w:marTop w:val="0"/>
      <w:marBottom w:val="0"/>
      <w:divBdr>
        <w:top w:val="none" w:sz="0" w:space="0" w:color="auto"/>
        <w:left w:val="none" w:sz="0" w:space="0" w:color="auto"/>
        <w:bottom w:val="none" w:sz="0" w:space="0" w:color="auto"/>
        <w:right w:val="none" w:sz="0" w:space="0" w:color="auto"/>
      </w:divBdr>
    </w:div>
    <w:div w:id="52657370">
      <w:bodyDiv w:val="1"/>
      <w:marLeft w:val="0"/>
      <w:marRight w:val="0"/>
      <w:marTop w:val="0"/>
      <w:marBottom w:val="0"/>
      <w:divBdr>
        <w:top w:val="none" w:sz="0" w:space="0" w:color="auto"/>
        <w:left w:val="none" w:sz="0" w:space="0" w:color="auto"/>
        <w:bottom w:val="none" w:sz="0" w:space="0" w:color="auto"/>
        <w:right w:val="none" w:sz="0" w:space="0" w:color="auto"/>
      </w:divBdr>
    </w:div>
    <w:div w:id="52705707">
      <w:bodyDiv w:val="1"/>
      <w:marLeft w:val="0"/>
      <w:marRight w:val="0"/>
      <w:marTop w:val="0"/>
      <w:marBottom w:val="0"/>
      <w:divBdr>
        <w:top w:val="none" w:sz="0" w:space="0" w:color="auto"/>
        <w:left w:val="none" w:sz="0" w:space="0" w:color="auto"/>
        <w:bottom w:val="none" w:sz="0" w:space="0" w:color="auto"/>
        <w:right w:val="none" w:sz="0" w:space="0" w:color="auto"/>
      </w:divBdr>
    </w:div>
    <w:div w:id="53546052">
      <w:bodyDiv w:val="1"/>
      <w:marLeft w:val="0"/>
      <w:marRight w:val="0"/>
      <w:marTop w:val="0"/>
      <w:marBottom w:val="0"/>
      <w:divBdr>
        <w:top w:val="none" w:sz="0" w:space="0" w:color="auto"/>
        <w:left w:val="none" w:sz="0" w:space="0" w:color="auto"/>
        <w:bottom w:val="none" w:sz="0" w:space="0" w:color="auto"/>
        <w:right w:val="none" w:sz="0" w:space="0" w:color="auto"/>
      </w:divBdr>
    </w:div>
    <w:div w:id="53624386">
      <w:bodyDiv w:val="1"/>
      <w:marLeft w:val="0"/>
      <w:marRight w:val="0"/>
      <w:marTop w:val="0"/>
      <w:marBottom w:val="0"/>
      <w:divBdr>
        <w:top w:val="none" w:sz="0" w:space="0" w:color="auto"/>
        <w:left w:val="none" w:sz="0" w:space="0" w:color="auto"/>
        <w:bottom w:val="none" w:sz="0" w:space="0" w:color="auto"/>
        <w:right w:val="none" w:sz="0" w:space="0" w:color="auto"/>
      </w:divBdr>
    </w:div>
    <w:div w:id="54083552">
      <w:bodyDiv w:val="1"/>
      <w:marLeft w:val="0"/>
      <w:marRight w:val="0"/>
      <w:marTop w:val="0"/>
      <w:marBottom w:val="0"/>
      <w:divBdr>
        <w:top w:val="none" w:sz="0" w:space="0" w:color="auto"/>
        <w:left w:val="none" w:sz="0" w:space="0" w:color="auto"/>
        <w:bottom w:val="none" w:sz="0" w:space="0" w:color="auto"/>
        <w:right w:val="none" w:sz="0" w:space="0" w:color="auto"/>
      </w:divBdr>
    </w:div>
    <w:div w:id="54087412">
      <w:bodyDiv w:val="1"/>
      <w:marLeft w:val="0"/>
      <w:marRight w:val="0"/>
      <w:marTop w:val="0"/>
      <w:marBottom w:val="0"/>
      <w:divBdr>
        <w:top w:val="none" w:sz="0" w:space="0" w:color="auto"/>
        <w:left w:val="none" w:sz="0" w:space="0" w:color="auto"/>
        <w:bottom w:val="none" w:sz="0" w:space="0" w:color="auto"/>
        <w:right w:val="none" w:sz="0" w:space="0" w:color="auto"/>
      </w:divBdr>
    </w:div>
    <w:div w:id="54280128">
      <w:bodyDiv w:val="1"/>
      <w:marLeft w:val="0"/>
      <w:marRight w:val="0"/>
      <w:marTop w:val="0"/>
      <w:marBottom w:val="0"/>
      <w:divBdr>
        <w:top w:val="none" w:sz="0" w:space="0" w:color="auto"/>
        <w:left w:val="none" w:sz="0" w:space="0" w:color="auto"/>
        <w:bottom w:val="none" w:sz="0" w:space="0" w:color="auto"/>
        <w:right w:val="none" w:sz="0" w:space="0" w:color="auto"/>
      </w:divBdr>
    </w:div>
    <w:div w:id="54545957">
      <w:bodyDiv w:val="1"/>
      <w:marLeft w:val="0"/>
      <w:marRight w:val="0"/>
      <w:marTop w:val="0"/>
      <w:marBottom w:val="0"/>
      <w:divBdr>
        <w:top w:val="none" w:sz="0" w:space="0" w:color="auto"/>
        <w:left w:val="none" w:sz="0" w:space="0" w:color="auto"/>
        <w:bottom w:val="none" w:sz="0" w:space="0" w:color="auto"/>
        <w:right w:val="none" w:sz="0" w:space="0" w:color="auto"/>
      </w:divBdr>
    </w:div>
    <w:div w:id="54671641">
      <w:bodyDiv w:val="1"/>
      <w:marLeft w:val="0"/>
      <w:marRight w:val="0"/>
      <w:marTop w:val="0"/>
      <w:marBottom w:val="0"/>
      <w:divBdr>
        <w:top w:val="none" w:sz="0" w:space="0" w:color="auto"/>
        <w:left w:val="none" w:sz="0" w:space="0" w:color="auto"/>
        <w:bottom w:val="none" w:sz="0" w:space="0" w:color="auto"/>
        <w:right w:val="none" w:sz="0" w:space="0" w:color="auto"/>
      </w:divBdr>
    </w:div>
    <w:div w:id="55398477">
      <w:bodyDiv w:val="1"/>
      <w:marLeft w:val="0"/>
      <w:marRight w:val="0"/>
      <w:marTop w:val="0"/>
      <w:marBottom w:val="0"/>
      <w:divBdr>
        <w:top w:val="none" w:sz="0" w:space="0" w:color="auto"/>
        <w:left w:val="none" w:sz="0" w:space="0" w:color="auto"/>
        <w:bottom w:val="none" w:sz="0" w:space="0" w:color="auto"/>
        <w:right w:val="none" w:sz="0" w:space="0" w:color="auto"/>
      </w:divBdr>
    </w:div>
    <w:div w:id="55781116">
      <w:bodyDiv w:val="1"/>
      <w:marLeft w:val="0"/>
      <w:marRight w:val="0"/>
      <w:marTop w:val="0"/>
      <w:marBottom w:val="0"/>
      <w:divBdr>
        <w:top w:val="none" w:sz="0" w:space="0" w:color="auto"/>
        <w:left w:val="none" w:sz="0" w:space="0" w:color="auto"/>
        <w:bottom w:val="none" w:sz="0" w:space="0" w:color="auto"/>
        <w:right w:val="none" w:sz="0" w:space="0" w:color="auto"/>
      </w:divBdr>
    </w:div>
    <w:div w:id="55862328">
      <w:bodyDiv w:val="1"/>
      <w:marLeft w:val="0"/>
      <w:marRight w:val="0"/>
      <w:marTop w:val="0"/>
      <w:marBottom w:val="0"/>
      <w:divBdr>
        <w:top w:val="none" w:sz="0" w:space="0" w:color="auto"/>
        <w:left w:val="none" w:sz="0" w:space="0" w:color="auto"/>
        <w:bottom w:val="none" w:sz="0" w:space="0" w:color="auto"/>
        <w:right w:val="none" w:sz="0" w:space="0" w:color="auto"/>
      </w:divBdr>
    </w:div>
    <w:div w:id="56127145">
      <w:bodyDiv w:val="1"/>
      <w:marLeft w:val="0"/>
      <w:marRight w:val="0"/>
      <w:marTop w:val="0"/>
      <w:marBottom w:val="0"/>
      <w:divBdr>
        <w:top w:val="none" w:sz="0" w:space="0" w:color="auto"/>
        <w:left w:val="none" w:sz="0" w:space="0" w:color="auto"/>
        <w:bottom w:val="none" w:sz="0" w:space="0" w:color="auto"/>
        <w:right w:val="none" w:sz="0" w:space="0" w:color="auto"/>
      </w:divBdr>
    </w:div>
    <w:div w:id="56706635">
      <w:bodyDiv w:val="1"/>
      <w:marLeft w:val="0"/>
      <w:marRight w:val="0"/>
      <w:marTop w:val="0"/>
      <w:marBottom w:val="0"/>
      <w:divBdr>
        <w:top w:val="none" w:sz="0" w:space="0" w:color="auto"/>
        <w:left w:val="none" w:sz="0" w:space="0" w:color="auto"/>
        <w:bottom w:val="none" w:sz="0" w:space="0" w:color="auto"/>
        <w:right w:val="none" w:sz="0" w:space="0" w:color="auto"/>
      </w:divBdr>
    </w:div>
    <w:div w:id="56781352">
      <w:bodyDiv w:val="1"/>
      <w:marLeft w:val="0"/>
      <w:marRight w:val="0"/>
      <w:marTop w:val="0"/>
      <w:marBottom w:val="0"/>
      <w:divBdr>
        <w:top w:val="none" w:sz="0" w:space="0" w:color="auto"/>
        <w:left w:val="none" w:sz="0" w:space="0" w:color="auto"/>
        <w:bottom w:val="none" w:sz="0" w:space="0" w:color="auto"/>
        <w:right w:val="none" w:sz="0" w:space="0" w:color="auto"/>
      </w:divBdr>
    </w:div>
    <w:div w:id="57410782">
      <w:bodyDiv w:val="1"/>
      <w:marLeft w:val="0"/>
      <w:marRight w:val="0"/>
      <w:marTop w:val="0"/>
      <w:marBottom w:val="0"/>
      <w:divBdr>
        <w:top w:val="none" w:sz="0" w:space="0" w:color="auto"/>
        <w:left w:val="none" w:sz="0" w:space="0" w:color="auto"/>
        <w:bottom w:val="none" w:sz="0" w:space="0" w:color="auto"/>
        <w:right w:val="none" w:sz="0" w:space="0" w:color="auto"/>
      </w:divBdr>
    </w:div>
    <w:div w:id="57480830">
      <w:bodyDiv w:val="1"/>
      <w:marLeft w:val="0"/>
      <w:marRight w:val="0"/>
      <w:marTop w:val="0"/>
      <w:marBottom w:val="0"/>
      <w:divBdr>
        <w:top w:val="none" w:sz="0" w:space="0" w:color="auto"/>
        <w:left w:val="none" w:sz="0" w:space="0" w:color="auto"/>
        <w:bottom w:val="none" w:sz="0" w:space="0" w:color="auto"/>
        <w:right w:val="none" w:sz="0" w:space="0" w:color="auto"/>
      </w:divBdr>
    </w:div>
    <w:div w:id="57631739">
      <w:bodyDiv w:val="1"/>
      <w:marLeft w:val="0"/>
      <w:marRight w:val="0"/>
      <w:marTop w:val="0"/>
      <w:marBottom w:val="0"/>
      <w:divBdr>
        <w:top w:val="none" w:sz="0" w:space="0" w:color="auto"/>
        <w:left w:val="none" w:sz="0" w:space="0" w:color="auto"/>
        <w:bottom w:val="none" w:sz="0" w:space="0" w:color="auto"/>
        <w:right w:val="none" w:sz="0" w:space="0" w:color="auto"/>
      </w:divBdr>
    </w:div>
    <w:div w:id="57941009">
      <w:bodyDiv w:val="1"/>
      <w:marLeft w:val="0"/>
      <w:marRight w:val="0"/>
      <w:marTop w:val="0"/>
      <w:marBottom w:val="0"/>
      <w:divBdr>
        <w:top w:val="none" w:sz="0" w:space="0" w:color="auto"/>
        <w:left w:val="none" w:sz="0" w:space="0" w:color="auto"/>
        <w:bottom w:val="none" w:sz="0" w:space="0" w:color="auto"/>
        <w:right w:val="none" w:sz="0" w:space="0" w:color="auto"/>
      </w:divBdr>
    </w:div>
    <w:div w:id="58023433">
      <w:bodyDiv w:val="1"/>
      <w:marLeft w:val="0"/>
      <w:marRight w:val="0"/>
      <w:marTop w:val="0"/>
      <w:marBottom w:val="0"/>
      <w:divBdr>
        <w:top w:val="none" w:sz="0" w:space="0" w:color="auto"/>
        <w:left w:val="none" w:sz="0" w:space="0" w:color="auto"/>
        <w:bottom w:val="none" w:sz="0" w:space="0" w:color="auto"/>
        <w:right w:val="none" w:sz="0" w:space="0" w:color="auto"/>
      </w:divBdr>
    </w:div>
    <w:div w:id="58292777">
      <w:bodyDiv w:val="1"/>
      <w:marLeft w:val="0"/>
      <w:marRight w:val="0"/>
      <w:marTop w:val="0"/>
      <w:marBottom w:val="0"/>
      <w:divBdr>
        <w:top w:val="none" w:sz="0" w:space="0" w:color="auto"/>
        <w:left w:val="none" w:sz="0" w:space="0" w:color="auto"/>
        <w:bottom w:val="none" w:sz="0" w:space="0" w:color="auto"/>
        <w:right w:val="none" w:sz="0" w:space="0" w:color="auto"/>
      </w:divBdr>
    </w:div>
    <w:div w:id="58674481">
      <w:bodyDiv w:val="1"/>
      <w:marLeft w:val="0"/>
      <w:marRight w:val="0"/>
      <w:marTop w:val="0"/>
      <w:marBottom w:val="0"/>
      <w:divBdr>
        <w:top w:val="none" w:sz="0" w:space="0" w:color="auto"/>
        <w:left w:val="none" w:sz="0" w:space="0" w:color="auto"/>
        <w:bottom w:val="none" w:sz="0" w:space="0" w:color="auto"/>
        <w:right w:val="none" w:sz="0" w:space="0" w:color="auto"/>
      </w:divBdr>
    </w:div>
    <w:div w:id="58791249">
      <w:bodyDiv w:val="1"/>
      <w:marLeft w:val="0"/>
      <w:marRight w:val="0"/>
      <w:marTop w:val="0"/>
      <w:marBottom w:val="0"/>
      <w:divBdr>
        <w:top w:val="none" w:sz="0" w:space="0" w:color="auto"/>
        <w:left w:val="none" w:sz="0" w:space="0" w:color="auto"/>
        <w:bottom w:val="none" w:sz="0" w:space="0" w:color="auto"/>
        <w:right w:val="none" w:sz="0" w:space="0" w:color="auto"/>
      </w:divBdr>
    </w:div>
    <w:div w:id="59062896">
      <w:bodyDiv w:val="1"/>
      <w:marLeft w:val="0"/>
      <w:marRight w:val="0"/>
      <w:marTop w:val="0"/>
      <w:marBottom w:val="0"/>
      <w:divBdr>
        <w:top w:val="none" w:sz="0" w:space="0" w:color="auto"/>
        <w:left w:val="none" w:sz="0" w:space="0" w:color="auto"/>
        <w:bottom w:val="none" w:sz="0" w:space="0" w:color="auto"/>
        <w:right w:val="none" w:sz="0" w:space="0" w:color="auto"/>
      </w:divBdr>
    </w:div>
    <w:div w:id="59134505">
      <w:bodyDiv w:val="1"/>
      <w:marLeft w:val="0"/>
      <w:marRight w:val="0"/>
      <w:marTop w:val="0"/>
      <w:marBottom w:val="0"/>
      <w:divBdr>
        <w:top w:val="none" w:sz="0" w:space="0" w:color="auto"/>
        <w:left w:val="none" w:sz="0" w:space="0" w:color="auto"/>
        <w:bottom w:val="none" w:sz="0" w:space="0" w:color="auto"/>
        <w:right w:val="none" w:sz="0" w:space="0" w:color="auto"/>
      </w:divBdr>
    </w:div>
    <w:div w:id="59401837">
      <w:bodyDiv w:val="1"/>
      <w:marLeft w:val="0"/>
      <w:marRight w:val="0"/>
      <w:marTop w:val="0"/>
      <w:marBottom w:val="0"/>
      <w:divBdr>
        <w:top w:val="none" w:sz="0" w:space="0" w:color="auto"/>
        <w:left w:val="none" w:sz="0" w:space="0" w:color="auto"/>
        <w:bottom w:val="none" w:sz="0" w:space="0" w:color="auto"/>
        <w:right w:val="none" w:sz="0" w:space="0" w:color="auto"/>
      </w:divBdr>
    </w:div>
    <w:div w:id="59717388">
      <w:bodyDiv w:val="1"/>
      <w:marLeft w:val="0"/>
      <w:marRight w:val="0"/>
      <w:marTop w:val="0"/>
      <w:marBottom w:val="0"/>
      <w:divBdr>
        <w:top w:val="none" w:sz="0" w:space="0" w:color="auto"/>
        <w:left w:val="none" w:sz="0" w:space="0" w:color="auto"/>
        <w:bottom w:val="none" w:sz="0" w:space="0" w:color="auto"/>
        <w:right w:val="none" w:sz="0" w:space="0" w:color="auto"/>
      </w:divBdr>
    </w:div>
    <w:div w:id="60099140">
      <w:bodyDiv w:val="1"/>
      <w:marLeft w:val="0"/>
      <w:marRight w:val="0"/>
      <w:marTop w:val="0"/>
      <w:marBottom w:val="0"/>
      <w:divBdr>
        <w:top w:val="none" w:sz="0" w:space="0" w:color="auto"/>
        <w:left w:val="none" w:sz="0" w:space="0" w:color="auto"/>
        <w:bottom w:val="none" w:sz="0" w:space="0" w:color="auto"/>
        <w:right w:val="none" w:sz="0" w:space="0" w:color="auto"/>
      </w:divBdr>
    </w:div>
    <w:div w:id="60107334">
      <w:bodyDiv w:val="1"/>
      <w:marLeft w:val="0"/>
      <w:marRight w:val="0"/>
      <w:marTop w:val="0"/>
      <w:marBottom w:val="0"/>
      <w:divBdr>
        <w:top w:val="none" w:sz="0" w:space="0" w:color="auto"/>
        <w:left w:val="none" w:sz="0" w:space="0" w:color="auto"/>
        <w:bottom w:val="none" w:sz="0" w:space="0" w:color="auto"/>
        <w:right w:val="none" w:sz="0" w:space="0" w:color="auto"/>
      </w:divBdr>
    </w:div>
    <w:div w:id="60518432">
      <w:bodyDiv w:val="1"/>
      <w:marLeft w:val="0"/>
      <w:marRight w:val="0"/>
      <w:marTop w:val="0"/>
      <w:marBottom w:val="0"/>
      <w:divBdr>
        <w:top w:val="none" w:sz="0" w:space="0" w:color="auto"/>
        <w:left w:val="none" w:sz="0" w:space="0" w:color="auto"/>
        <w:bottom w:val="none" w:sz="0" w:space="0" w:color="auto"/>
        <w:right w:val="none" w:sz="0" w:space="0" w:color="auto"/>
      </w:divBdr>
    </w:div>
    <w:div w:id="60520191">
      <w:bodyDiv w:val="1"/>
      <w:marLeft w:val="0"/>
      <w:marRight w:val="0"/>
      <w:marTop w:val="0"/>
      <w:marBottom w:val="0"/>
      <w:divBdr>
        <w:top w:val="none" w:sz="0" w:space="0" w:color="auto"/>
        <w:left w:val="none" w:sz="0" w:space="0" w:color="auto"/>
        <w:bottom w:val="none" w:sz="0" w:space="0" w:color="auto"/>
        <w:right w:val="none" w:sz="0" w:space="0" w:color="auto"/>
      </w:divBdr>
    </w:div>
    <w:div w:id="61371432">
      <w:bodyDiv w:val="1"/>
      <w:marLeft w:val="0"/>
      <w:marRight w:val="0"/>
      <w:marTop w:val="0"/>
      <w:marBottom w:val="0"/>
      <w:divBdr>
        <w:top w:val="none" w:sz="0" w:space="0" w:color="auto"/>
        <w:left w:val="none" w:sz="0" w:space="0" w:color="auto"/>
        <w:bottom w:val="none" w:sz="0" w:space="0" w:color="auto"/>
        <w:right w:val="none" w:sz="0" w:space="0" w:color="auto"/>
      </w:divBdr>
    </w:div>
    <w:div w:id="61373918">
      <w:bodyDiv w:val="1"/>
      <w:marLeft w:val="0"/>
      <w:marRight w:val="0"/>
      <w:marTop w:val="0"/>
      <w:marBottom w:val="0"/>
      <w:divBdr>
        <w:top w:val="none" w:sz="0" w:space="0" w:color="auto"/>
        <w:left w:val="none" w:sz="0" w:space="0" w:color="auto"/>
        <w:bottom w:val="none" w:sz="0" w:space="0" w:color="auto"/>
        <w:right w:val="none" w:sz="0" w:space="0" w:color="auto"/>
      </w:divBdr>
    </w:div>
    <w:div w:id="61560472">
      <w:bodyDiv w:val="1"/>
      <w:marLeft w:val="0"/>
      <w:marRight w:val="0"/>
      <w:marTop w:val="0"/>
      <w:marBottom w:val="0"/>
      <w:divBdr>
        <w:top w:val="none" w:sz="0" w:space="0" w:color="auto"/>
        <w:left w:val="none" w:sz="0" w:space="0" w:color="auto"/>
        <w:bottom w:val="none" w:sz="0" w:space="0" w:color="auto"/>
        <w:right w:val="none" w:sz="0" w:space="0" w:color="auto"/>
      </w:divBdr>
    </w:div>
    <w:div w:id="61761799">
      <w:bodyDiv w:val="1"/>
      <w:marLeft w:val="0"/>
      <w:marRight w:val="0"/>
      <w:marTop w:val="0"/>
      <w:marBottom w:val="0"/>
      <w:divBdr>
        <w:top w:val="none" w:sz="0" w:space="0" w:color="auto"/>
        <w:left w:val="none" w:sz="0" w:space="0" w:color="auto"/>
        <w:bottom w:val="none" w:sz="0" w:space="0" w:color="auto"/>
        <w:right w:val="none" w:sz="0" w:space="0" w:color="auto"/>
      </w:divBdr>
    </w:div>
    <w:div w:id="62992805">
      <w:bodyDiv w:val="1"/>
      <w:marLeft w:val="0"/>
      <w:marRight w:val="0"/>
      <w:marTop w:val="0"/>
      <w:marBottom w:val="0"/>
      <w:divBdr>
        <w:top w:val="none" w:sz="0" w:space="0" w:color="auto"/>
        <w:left w:val="none" w:sz="0" w:space="0" w:color="auto"/>
        <w:bottom w:val="none" w:sz="0" w:space="0" w:color="auto"/>
        <w:right w:val="none" w:sz="0" w:space="0" w:color="auto"/>
      </w:divBdr>
    </w:div>
    <w:div w:id="63457391">
      <w:bodyDiv w:val="1"/>
      <w:marLeft w:val="0"/>
      <w:marRight w:val="0"/>
      <w:marTop w:val="0"/>
      <w:marBottom w:val="0"/>
      <w:divBdr>
        <w:top w:val="none" w:sz="0" w:space="0" w:color="auto"/>
        <w:left w:val="none" w:sz="0" w:space="0" w:color="auto"/>
        <w:bottom w:val="none" w:sz="0" w:space="0" w:color="auto"/>
        <w:right w:val="none" w:sz="0" w:space="0" w:color="auto"/>
      </w:divBdr>
    </w:div>
    <w:div w:id="63601068">
      <w:bodyDiv w:val="1"/>
      <w:marLeft w:val="0"/>
      <w:marRight w:val="0"/>
      <w:marTop w:val="0"/>
      <w:marBottom w:val="0"/>
      <w:divBdr>
        <w:top w:val="none" w:sz="0" w:space="0" w:color="auto"/>
        <w:left w:val="none" w:sz="0" w:space="0" w:color="auto"/>
        <w:bottom w:val="none" w:sz="0" w:space="0" w:color="auto"/>
        <w:right w:val="none" w:sz="0" w:space="0" w:color="auto"/>
      </w:divBdr>
    </w:div>
    <w:div w:id="63651763">
      <w:bodyDiv w:val="1"/>
      <w:marLeft w:val="0"/>
      <w:marRight w:val="0"/>
      <w:marTop w:val="0"/>
      <w:marBottom w:val="0"/>
      <w:divBdr>
        <w:top w:val="none" w:sz="0" w:space="0" w:color="auto"/>
        <w:left w:val="none" w:sz="0" w:space="0" w:color="auto"/>
        <w:bottom w:val="none" w:sz="0" w:space="0" w:color="auto"/>
        <w:right w:val="none" w:sz="0" w:space="0" w:color="auto"/>
      </w:divBdr>
    </w:div>
    <w:div w:id="63917826">
      <w:bodyDiv w:val="1"/>
      <w:marLeft w:val="0"/>
      <w:marRight w:val="0"/>
      <w:marTop w:val="0"/>
      <w:marBottom w:val="0"/>
      <w:divBdr>
        <w:top w:val="none" w:sz="0" w:space="0" w:color="auto"/>
        <w:left w:val="none" w:sz="0" w:space="0" w:color="auto"/>
        <w:bottom w:val="none" w:sz="0" w:space="0" w:color="auto"/>
        <w:right w:val="none" w:sz="0" w:space="0" w:color="auto"/>
      </w:divBdr>
    </w:div>
    <w:div w:id="64227537">
      <w:bodyDiv w:val="1"/>
      <w:marLeft w:val="0"/>
      <w:marRight w:val="0"/>
      <w:marTop w:val="0"/>
      <w:marBottom w:val="0"/>
      <w:divBdr>
        <w:top w:val="none" w:sz="0" w:space="0" w:color="auto"/>
        <w:left w:val="none" w:sz="0" w:space="0" w:color="auto"/>
        <w:bottom w:val="none" w:sz="0" w:space="0" w:color="auto"/>
        <w:right w:val="none" w:sz="0" w:space="0" w:color="auto"/>
      </w:divBdr>
    </w:div>
    <w:div w:id="64378919">
      <w:bodyDiv w:val="1"/>
      <w:marLeft w:val="0"/>
      <w:marRight w:val="0"/>
      <w:marTop w:val="0"/>
      <w:marBottom w:val="0"/>
      <w:divBdr>
        <w:top w:val="none" w:sz="0" w:space="0" w:color="auto"/>
        <w:left w:val="none" w:sz="0" w:space="0" w:color="auto"/>
        <w:bottom w:val="none" w:sz="0" w:space="0" w:color="auto"/>
        <w:right w:val="none" w:sz="0" w:space="0" w:color="auto"/>
      </w:divBdr>
    </w:div>
    <w:div w:id="64690198">
      <w:bodyDiv w:val="1"/>
      <w:marLeft w:val="0"/>
      <w:marRight w:val="0"/>
      <w:marTop w:val="0"/>
      <w:marBottom w:val="0"/>
      <w:divBdr>
        <w:top w:val="none" w:sz="0" w:space="0" w:color="auto"/>
        <w:left w:val="none" w:sz="0" w:space="0" w:color="auto"/>
        <w:bottom w:val="none" w:sz="0" w:space="0" w:color="auto"/>
        <w:right w:val="none" w:sz="0" w:space="0" w:color="auto"/>
      </w:divBdr>
    </w:div>
    <w:div w:id="65153853">
      <w:bodyDiv w:val="1"/>
      <w:marLeft w:val="0"/>
      <w:marRight w:val="0"/>
      <w:marTop w:val="0"/>
      <w:marBottom w:val="0"/>
      <w:divBdr>
        <w:top w:val="none" w:sz="0" w:space="0" w:color="auto"/>
        <w:left w:val="none" w:sz="0" w:space="0" w:color="auto"/>
        <w:bottom w:val="none" w:sz="0" w:space="0" w:color="auto"/>
        <w:right w:val="none" w:sz="0" w:space="0" w:color="auto"/>
      </w:divBdr>
    </w:div>
    <w:div w:id="65229368">
      <w:bodyDiv w:val="1"/>
      <w:marLeft w:val="0"/>
      <w:marRight w:val="0"/>
      <w:marTop w:val="0"/>
      <w:marBottom w:val="0"/>
      <w:divBdr>
        <w:top w:val="none" w:sz="0" w:space="0" w:color="auto"/>
        <w:left w:val="none" w:sz="0" w:space="0" w:color="auto"/>
        <w:bottom w:val="none" w:sz="0" w:space="0" w:color="auto"/>
        <w:right w:val="none" w:sz="0" w:space="0" w:color="auto"/>
      </w:divBdr>
    </w:div>
    <w:div w:id="65298895">
      <w:bodyDiv w:val="1"/>
      <w:marLeft w:val="0"/>
      <w:marRight w:val="0"/>
      <w:marTop w:val="0"/>
      <w:marBottom w:val="0"/>
      <w:divBdr>
        <w:top w:val="none" w:sz="0" w:space="0" w:color="auto"/>
        <w:left w:val="none" w:sz="0" w:space="0" w:color="auto"/>
        <w:bottom w:val="none" w:sz="0" w:space="0" w:color="auto"/>
        <w:right w:val="none" w:sz="0" w:space="0" w:color="auto"/>
      </w:divBdr>
    </w:div>
    <w:div w:id="65805163">
      <w:bodyDiv w:val="1"/>
      <w:marLeft w:val="0"/>
      <w:marRight w:val="0"/>
      <w:marTop w:val="0"/>
      <w:marBottom w:val="0"/>
      <w:divBdr>
        <w:top w:val="none" w:sz="0" w:space="0" w:color="auto"/>
        <w:left w:val="none" w:sz="0" w:space="0" w:color="auto"/>
        <w:bottom w:val="none" w:sz="0" w:space="0" w:color="auto"/>
        <w:right w:val="none" w:sz="0" w:space="0" w:color="auto"/>
      </w:divBdr>
    </w:div>
    <w:div w:id="65808139">
      <w:bodyDiv w:val="1"/>
      <w:marLeft w:val="0"/>
      <w:marRight w:val="0"/>
      <w:marTop w:val="0"/>
      <w:marBottom w:val="0"/>
      <w:divBdr>
        <w:top w:val="none" w:sz="0" w:space="0" w:color="auto"/>
        <w:left w:val="none" w:sz="0" w:space="0" w:color="auto"/>
        <w:bottom w:val="none" w:sz="0" w:space="0" w:color="auto"/>
        <w:right w:val="none" w:sz="0" w:space="0" w:color="auto"/>
      </w:divBdr>
    </w:div>
    <w:div w:id="66466897">
      <w:bodyDiv w:val="1"/>
      <w:marLeft w:val="0"/>
      <w:marRight w:val="0"/>
      <w:marTop w:val="0"/>
      <w:marBottom w:val="0"/>
      <w:divBdr>
        <w:top w:val="none" w:sz="0" w:space="0" w:color="auto"/>
        <w:left w:val="none" w:sz="0" w:space="0" w:color="auto"/>
        <w:bottom w:val="none" w:sz="0" w:space="0" w:color="auto"/>
        <w:right w:val="none" w:sz="0" w:space="0" w:color="auto"/>
      </w:divBdr>
    </w:div>
    <w:div w:id="66920639">
      <w:bodyDiv w:val="1"/>
      <w:marLeft w:val="0"/>
      <w:marRight w:val="0"/>
      <w:marTop w:val="0"/>
      <w:marBottom w:val="0"/>
      <w:divBdr>
        <w:top w:val="none" w:sz="0" w:space="0" w:color="auto"/>
        <w:left w:val="none" w:sz="0" w:space="0" w:color="auto"/>
        <w:bottom w:val="none" w:sz="0" w:space="0" w:color="auto"/>
        <w:right w:val="none" w:sz="0" w:space="0" w:color="auto"/>
      </w:divBdr>
    </w:div>
    <w:div w:id="67047226">
      <w:bodyDiv w:val="1"/>
      <w:marLeft w:val="0"/>
      <w:marRight w:val="0"/>
      <w:marTop w:val="0"/>
      <w:marBottom w:val="0"/>
      <w:divBdr>
        <w:top w:val="none" w:sz="0" w:space="0" w:color="auto"/>
        <w:left w:val="none" w:sz="0" w:space="0" w:color="auto"/>
        <w:bottom w:val="none" w:sz="0" w:space="0" w:color="auto"/>
        <w:right w:val="none" w:sz="0" w:space="0" w:color="auto"/>
      </w:divBdr>
    </w:div>
    <w:div w:id="67316134">
      <w:bodyDiv w:val="1"/>
      <w:marLeft w:val="0"/>
      <w:marRight w:val="0"/>
      <w:marTop w:val="0"/>
      <w:marBottom w:val="0"/>
      <w:divBdr>
        <w:top w:val="none" w:sz="0" w:space="0" w:color="auto"/>
        <w:left w:val="none" w:sz="0" w:space="0" w:color="auto"/>
        <w:bottom w:val="none" w:sz="0" w:space="0" w:color="auto"/>
        <w:right w:val="none" w:sz="0" w:space="0" w:color="auto"/>
      </w:divBdr>
    </w:div>
    <w:div w:id="67384739">
      <w:bodyDiv w:val="1"/>
      <w:marLeft w:val="0"/>
      <w:marRight w:val="0"/>
      <w:marTop w:val="0"/>
      <w:marBottom w:val="0"/>
      <w:divBdr>
        <w:top w:val="none" w:sz="0" w:space="0" w:color="auto"/>
        <w:left w:val="none" w:sz="0" w:space="0" w:color="auto"/>
        <w:bottom w:val="none" w:sz="0" w:space="0" w:color="auto"/>
        <w:right w:val="none" w:sz="0" w:space="0" w:color="auto"/>
      </w:divBdr>
    </w:div>
    <w:div w:id="67386011">
      <w:bodyDiv w:val="1"/>
      <w:marLeft w:val="0"/>
      <w:marRight w:val="0"/>
      <w:marTop w:val="0"/>
      <w:marBottom w:val="0"/>
      <w:divBdr>
        <w:top w:val="none" w:sz="0" w:space="0" w:color="auto"/>
        <w:left w:val="none" w:sz="0" w:space="0" w:color="auto"/>
        <w:bottom w:val="none" w:sz="0" w:space="0" w:color="auto"/>
        <w:right w:val="none" w:sz="0" w:space="0" w:color="auto"/>
      </w:divBdr>
    </w:div>
    <w:div w:id="67726173">
      <w:bodyDiv w:val="1"/>
      <w:marLeft w:val="0"/>
      <w:marRight w:val="0"/>
      <w:marTop w:val="0"/>
      <w:marBottom w:val="0"/>
      <w:divBdr>
        <w:top w:val="none" w:sz="0" w:space="0" w:color="auto"/>
        <w:left w:val="none" w:sz="0" w:space="0" w:color="auto"/>
        <w:bottom w:val="none" w:sz="0" w:space="0" w:color="auto"/>
        <w:right w:val="none" w:sz="0" w:space="0" w:color="auto"/>
      </w:divBdr>
    </w:div>
    <w:div w:id="68044828">
      <w:bodyDiv w:val="1"/>
      <w:marLeft w:val="0"/>
      <w:marRight w:val="0"/>
      <w:marTop w:val="0"/>
      <w:marBottom w:val="0"/>
      <w:divBdr>
        <w:top w:val="none" w:sz="0" w:space="0" w:color="auto"/>
        <w:left w:val="none" w:sz="0" w:space="0" w:color="auto"/>
        <w:bottom w:val="none" w:sz="0" w:space="0" w:color="auto"/>
        <w:right w:val="none" w:sz="0" w:space="0" w:color="auto"/>
      </w:divBdr>
    </w:div>
    <w:div w:id="68164544">
      <w:bodyDiv w:val="1"/>
      <w:marLeft w:val="0"/>
      <w:marRight w:val="0"/>
      <w:marTop w:val="0"/>
      <w:marBottom w:val="0"/>
      <w:divBdr>
        <w:top w:val="none" w:sz="0" w:space="0" w:color="auto"/>
        <w:left w:val="none" w:sz="0" w:space="0" w:color="auto"/>
        <w:bottom w:val="none" w:sz="0" w:space="0" w:color="auto"/>
        <w:right w:val="none" w:sz="0" w:space="0" w:color="auto"/>
      </w:divBdr>
    </w:div>
    <w:div w:id="69084837">
      <w:bodyDiv w:val="1"/>
      <w:marLeft w:val="0"/>
      <w:marRight w:val="0"/>
      <w:marTop w:val="0"/>
      <w:marBottom w:val="0"/>
      <w:divBdr>
        <w:top w:val="none" w:sz="0" w:space="0" w:color="auto"/>
        <w:left w:val="none" w:sz="0" w:space="0" w:color="auto"/>
        <w:bottom w:val="none" w:sz="0" w:space="0" w:color="auto"/>
        <w:right w:val="none" w:sz="0" w:space="0" w:color="auto"/>
      </w:divBdr>
    </w:div>
    <w:div w:id="70275285">
      <w:bodyDiv w:val="1"/>
      <w:marLeft w:val="0"/>
      <w:marRight w:val="0"/>
      <w:marTop w:val="0"/>
      <w:marBottom w:val="0"/>
      <w:divBdr>
        <w:top w:val="none" w:sz="0" w:space="0" w:color="auto"/>
        <w:left w:val="none" w:sz="0" w:space="0" w:color="auto"/>
        <w:bottom w:val="none" w:sz="0" w:space="0" w:color="auto"/>
        <w:right w:val="none" w:sz="0" w:space="0" w:color="auto"/>
      </w:divBdr>
    </w:div>
    <w:div w:id="70589727">
      <w:bodyDiv w:val="1"/>
      <w:marLeft w:val="0"/>
      <w:marRight w:val="0"/>
      <w:marTop w:val="0"/>
      <w:marBottom w:val="0"/>
      <w:divBdr>
        <w:top w:val="none" w:sz="0" w:space="0" w:color="auto"/>
        <w:left w:val="none" w:sz="0" w:space="0" w:color="auto"/>
        <w:bottom w:val="none" w:sz="0" w:space="0" w:color="auto"/>
        <w:right w:val="none" w:sz="0" w:space="0" w:color="auto"/>
      </w:divBdr>
    </w:div>
    <w:div w:id="70856709">
      <w:bodyDiv w:val="1"/>
      <w:marLeft w:val="0"/>
      <w:marRight w:val="0"/>
      <w:marTop w:val="0"/>
      <w:marBottom w:val="0"/>
      <w:divBdr>
        <w:top w:val="none" w:sz="0" w:space="0" w:color="auto"/>
        <w:left w:val="none" w:sz="0" w:space="0" w:color="auto"/>
        <w:bottom w:val="none" w:sz="0" w:space="0" w:color="auto"/>
        <w:right w:val="none" w:sz="0" w:space="0" w:color="auto"/>
      </w:divBdr>
    </w:div>
    <w:div w:id="70976000">
      <w:bodyDiv w:val="1"/>
      <w:marLeft w:val="0"/>
      <w:marRight w:val="0"/>
      <w:marTop w:val="0"/>
      <w:marBottom w:val="0"/>
      <w:divBdr>
        <w:top w:val="none" w:sz="0" w:space="0" w:color="auto"/>
        <w:left w:val="none" w:sz="0" w:space="0" w:color="auto"/>
        <w:bottom w:val="none" w:sz="0" w:space="0" w:color="auto"/>
        <w:right w:val="none" w:sz="0" w:space="0" w:color="auto"/>
      </w:divBdr>
    </w:div>
    <w:div w:id="71048198">
      <w:bodyDiv w:val="1"/>
      <w:marLeft w:val="0"/>
      <w:marRight w:val="0"/>
      <w:marTop w:val="0"/>
      <w:marBottom w:val="0"/>
      <w:divBdr>
        <w:top w:val="none" w:sz="0" w:space="0" w:color="auto"/>
        <w:left w:val="none" w:sz="0" w:space="0" w:color="auto"/>
        <w:bottom w:val="none" w:sz="0" w:space="0" w:color="auto"/>
        <w:right w:val="none" w:sz="0" w:space="0" w:color="auto"/>
      </w:divBdr>
    </w:div>
    <w:div w:id="71123489">
      <w:bodyDiv w:val="1"/>
      <w:marLeft w:val="0"/>
      <w:marRight w:val="0"/>
      <w:marTop w:val="0"/>
      <w:marBottom w:val="0"/>
      <w:divBdr>
        <w:top w:val="none" w:sz="0" w:space="0" w:color="auto"/>
        <w:left w:val="none" w:sz="0" w:space="0" w:color="auto"/>
        <w:bottom w:val="none" w:sz="0" w:space="0" w:color="auto"/>
        <w:right w:val="none" w:sz="0" w:space="0" w:color="auto"/>
      </w:divBdr>
    </w:div>
    <w:div w:id="71851788">
      <w:bodyDiv w:val="1"/>
      <w:marLeft w:val="0"/>
      <w:marRight w:val="0"/>
      <w:marTop w:val="0"/>
      <w:marBottom w:val="0"/>
      <w:divBdr>
        <w:top w:val="none" w:sz="0" w:space="0" w:color="auto"/>
        <w:left w:val="none" w:sz="0" w:space="0" w:color="auto"/>
        <w:bottom w:val="none" w:sz="0" w:space="0" w:color="auto"/>
        <w:right w:val="none" w:sz="0" w:space="0" w:color="auto"/>
      </w:divBdr>
    </w:div>
    <w:div w:id="71856469">
      <w:bodyDiv w:val="1"/>
      <w:marLeft w:val="0"/>
      <w:marRight w:val="0"/>
      <w:marTop w:val="0"/>
      <w:marBottom w:val="0"/>
      <w:divBdr>
        <w:top w:val="none" w:sz="0" w:space="0" w:color="auto"/>
        <w:left w:val="none" w:sz="0" w:space="0" w:color="auto"/>
        <w:bottom w:val="none" w:sz="0" w:space="0" w:color="auto"/>
        <w:right w:val="none" w:sz="0" w:space="0" w:color="auto"/>
      </w:divBdr>
    </w:div>
    <w:div w:id="72287447">
      <w:bodyDiv w:val="1"/>
      <w:marLeft w:val="0"/>
      <w:marRight w:val="0"/>
      <w:marTop w:val="0"/>
      <w:marBottom w:val="0"/>
      <w:divBdr>
        <w:top w:val="none" w:sz="0" w:space="0" w:color="auto"/>
        <w:left w:val="none" w:sz="0" w:space="0" w:color="auto"/>
        <w:bottom w:val="none" w:sz="0" w:space="0" w:color="auto"/>
        <w:right w:val="none" w:sz="0" w:space="0" w:color="auto"/>
      </w:divBdr>
    </w:div>
    <w:div w:id="72317014">
      <w:bodyDiv w:val="1"/>
      <w:marLeft w:val="0"/>
      <w:marRight w:val="0"/>
      <w:marTop w:val="0"/>
      <w:marBottom w:val="0"/>
      <w:divBdr>
        <w:top w:val="none" w:sz="0" w:space="0" w:color="auto"/>
        <w:left w:val="none" w:sz="0" w:space="0" w:color="auto"/>
        <w:bottom w:val="none" w:sz="0" w:space="0" w:color="auto"/>
        <w:right w:val="none" w:sz="0" w:space="0" w:color="auto"/>
      </w:divBdr>
    </w:div>
    <w:div w:id="72434161">
      <w:bodyDiv w:val="1"/>
      <w:marLeft w:val="0"/>
      <w:marRight w:val="0"/>
      <w:marTop w:val="0"/>
      <w:marBottom w:val="0"/>
      <w:divBdr>
        <w:top w:val="none" w:sz="0" w:space="0" w:color="auto"/>
        <w:left w:val="none" w:sz="0" w:space="0" w:color="auto"/>
        <w:bottom w:val="none" w:sz="0" w:space="0" w:color="auto"/>
        <w:right w:val="none" w:sz="0" w:space="0" w:color="auto"/>
      </w:divBdr>
    </w:div>
    <w:div w:id="72628924">
      <w:bodyDiv w:val="1"/>
      <w:marLeft w:val="0"/>
      <w:marRight w:val="0"/>
      <w:marTop w:val="0"/>
      <w:marBottom w:val="0"/>
      <w:divBdr>
        <w:top w:val="none" w:sz="0" w:space="0" w:color="auto"/>
        <w:left w:val="none" w:sz="0" w:space="0" w:color="auto"/>
        <w:bottom w:val="none" w:sz="0" w:space="0" w:color="auto"/>
        <w:right w:val="none" w:sz="0" w:space="0" w:color="auto"/>
      </w:divBdr>
    </w:div>
    <w:div w:id="73017117">
      <w:bodyDiv w:val="1"/>
      <w:marLeft w:val="0"/>
      <w:marRight w:val="0"/>
      <w:marTop w:val="0"/>
      <w:marBottom w:val="0"/>
      <w:divBdr>
        <w:top w:val="none" w:sz="0" w:space="0" w:color="auto"/>
        <w:left w:val="none" w:sz="0" w:space="0" w:color="auto"/>
        <w:bottom w:val="none" w:sz="0" w:space="0" w:color="auto"/>
        <w:right w:val="none" w:sz="0" w:space="0" w:color="auto"/>
      </w:divBdr>
    </w:div>
    <w:div w:id="73284631">
      <w:bodyDiv w:val="1"/>
      <w:marLeft w:val="0"/>
      <w:marRight w:val="0"/>
      <w:marTop w:val="0"/>
      <w:marBottom w:val="0"/>
      <w:divBdr>
        <w:top w:val="none" w:sz="0" w:space="0" w:color="auto"/>
        <w:left w:val="none" w:sz="0" w:space="0" w:color="auto"/>
        <w:bottom w:val="none" w:sz="0" w:space="0" w:color="auto"/>
        <w:right w:val="none" w:sz="0" w:space="0" w:color="auto"/>
      </w:divBdr>
    </w:div>
    <w:div w:id="73406235">
      <w:bodyDiv w:val="1"/>
      <w:marLeft w:val="0"/>
      <w:marRight w:val="0"/>
      <w:marTop w:val="0"/>
      <w:marBottom w:val="0"/>
      <w:divBdr>
        <w:top w:val="none" w:sz="0" w:space="0" w:color="auto"/>
        <w:left w:val="none" w:sz="0" w:space="0" w:color="auto"/>
        <w:bottom w:val="none" w:sz="0" w:space="0" w:color="auto"/>
        <w:right w:val="none" w:sz="0" w:space="0" w:color="auto"/>
      </w:divBdr>
    </w:div>
    <w:div w:id="73819395">
      <w:bodyDiv w:val="1"/>
      <w:marLeft w:val="0"/>
      <w:marRight w:val="0"/>
      <w:marTop w:val="0"/>
      <w:marBottom w:val="0"/>
      <w:divBdr>
        <w:top w:val="none" w:sz="0" w:space="0" w:color="auto"/>
        <w:left w:val="none" w:sz="0" w:space="0" w:color="auto"/>
        <w:bottom w:val="none" w:sz="0" w:space="0" w:color="auto"/>
        <w:right w:val="none" w:sz="0" w:space="0" w:color="auto"/>
      </w:divBdr>
    </w:div>
    <w:div w:id="74012839">
      <w:bodyDiv w:val="1"/>
      <w:marLeft w:val="0"/>
      <w:marRight w:val="0"/>
      <w:marTop w:val="0"/>
      <w:marBottom w:val="0"/>
      <w:divBdr>
        <w:top w:val="none" w:sz="0" w:space="0" w:color="auto"/>
        <w:left w:val="none" w:sz="0" w:space="0" w:color="auto"/>
        <w:bottom w:val="none" w:sz="0" w:space="0" w:color="auto"/>
        <w:right w:val="none" w:sz="0" w:space="0" w:color="auto"/>
      </w:divBdr>
    </w:div>
    <w:div w:id="74787630">
      <w:bodyDiv w:val="1"/>
      <w:marLeft w:val="0"/>
      <w:marRight w:val="0"/>
      <w:marTop w:val="0"/>
      <w:marBottom w:val="0"/>
      <w:divBdr>
        <w:top w:val="none" w:sz="0" w:space="0" w:color="auto"/>
        <w:left w:val="none" w:sz="0" w:space="0" w:color="auto"/>
        <w:bottom w:val="none" w:sz="0" w:space="0" w:color="auto"/>
        <w:right w:val="none" w:sz="0" w:space="0" w:color="auto"/>
      </w:divBdr>
    </w:div>
    <w:div w:id="74909251">
      <w:bodyDiv w:val="1"/>
      <w:marLeft w:val="0"/>
      <w:marRight w:val="0"/>
      <w:marTop w:val="0"/>
      <w:marBottom w:val="0"/>
      <w:divBdr>
        <w:top w:val="none" w:sz="0" w:space="0" w:color="auto"/>
        <w:left w:val="none" w:sz="0" w:space="0" w:color="auto"/>
        <w:bottom w:val="none" w:sz="0" w:space="0" w:color="auto"/>
        <w:right w:val="none" w:sz="0" w:space="0" w:color="auto"/>
      </w:divBdr>
    </w:div>
    <w:div w:id="75178108">
      <w:bodyDiv w:val="1"/>
      <w:marLeft w:val="0"/>
      <w:marRight w:val="0"/>
      <w:marTop w:val="0"/>
      <w:marBottom w:val="0"/>
      <w:divBdr>
        <w:top w:val="none" w:sz="0" w:space="0" w:color="auto"/>
        <w:left w:val="none" w:sz="0" w:space="0" w:color="auto"/>
        <w:bottom w:val="none" w:sz="0" w:space="0" w:color="auto"/>
        <w:right w:val="none" w:sz="0" w:space="0" w:color="auto"/>
      </w:divBdr>
    </w:div>
    <w:div w:id="75516372">
      <w:bodyDiv w:val="1"/>
      <w:marLeft w:val="0"/>
      <w:marRight w:val="0"/>
      <w:marTop w:val="0"/>
      <w:marBottom w:val="0"/>
      <w:divBdr>
        <w:top w:val="none" w:sz="0" w:space="0" w:color="auto"/>
        <w:left w:val="none" w:sz="0" w:space="0" w:color="auto"/>
        <w:bottom w:val="none" w:sz="0" w:space="0" w:color="auto"/>
        <w:right w:val="none" w:sz="0" w:space="0" w:color="auto"/>
      </w:divBdr>
    </w:div>
    <w:div w:id="75782902">
      <w:bodyDiv w:val="1"/>
      <w:marLeft w:val="0"/>
      <w:marRight w:val="0"/>
      <w:marTop w:val="0"/>
      <w:marBottom w:val="0"/>
      <w:divBdr>
        <w:top w:val="none" w:sz="0" w:space="0" w:color="auto"/>
        <w:left w:val="none" w:sz="0" w:space="0" w:color="auto"/>
        <w:bottom w:val="none" w:sz="0" w:space="0" w:color="auto"/>
        <w:right w:val="none" w:sz="0" w:space="0" w:color="auto"/>
      </w:divBdr>
    </w:div>
    <w:div w:id="75787305">
      <w:bodyDiv w:val="1"/>
      <w:marLeft w:val="0"/>
      <w:marRight w:val="0"/>
      <w:marTop w:val="0"/>
      <w:marBottom w:val="0"/>
      <w:divBdr>
        <w:top w:val="none" w:sz="0" w:space="0" w:color="auto"/>
        <w:left w:val="none" w:sz="0" w:space="0" w:color="auto"/>
        <w:bottom w:val="none" w:sz="0" w:space="0" w:color="auto"/>
        <w:right w:val="none" w:sz="0" w:space="0" w:color="auto"/>
      </w:divBdr>
    </w:div>
    <w:div w:id="75831637">
      <w:bodyDiv w:val="1"/>
      <w:marLeft w:val="0"/>
      <w:marRight w:val="0"/>
      <w:marTop w:val="0"/>
      <w:marBottom w:val="0"/>
      <w:divBdr>
        <w:top w:val="none" w:sz="0" w:space="0" w:color="auto"/>
        <w:left w:val="none" w:sz="0" w:space="0" w:color="auto"/>
        <w:bottom w:val="none" w:sz="0" w:space="0" w:color="auto"/>
        <w:right w:val="none" w:sz="0" w:space="0" w:color="auto"/>
      </w:divBdr>
    </w:div>
    <w:div w:id="75901201">
      <w:bodyDiv w:val="1"/>
      <w:marLeft w:val="0"/>
      <w:marRight w:val="0"/>
      <w:marTop w:val="0"/>
      <w:marBottom w:val="0"/>
      <w:divBdr>
        <w:top w:val="none" w:sz="0" w:space="0" w:color="auto"/>
        <w:left w:val="none" w:sz="0" w:space="0" w:color="auto"/>
        <w:bottom w:val="none" w:sz="0" w:space="0" w:color="auto"/>
        <w:right w:val="none" w:sz="0" w:space="0" w:color="auto"/>
      </w:divBdr>
    </w:div>
    <w:div w:id="75980466">
      <w:bodyDiv w:val="1"/>
      <w:marLeft w:val="0"/>
      <w:marRight w:val="0"/>
      <w:marTop w:val="0"/>
      <w:marBottom w:val="0"/>
      <w:divBdr>
        <w:top w:val="none" w:sz="0" w:space="0" w:color="auto"/>
        <w:left w:val="none" w:sz="0" w:space="0" w:color="auto"/>
        <w:bottom w:val="none" w:sz="0" w:space="0" w:color="auto"/>
        <w:right w:val="none" w:sz="0" w:space="0" w:color="auto"/>
      </w:divBdr>
    </w:div>
    <w:div w:id="75982345">
      <w:bodyDiv w:val="1"/>
      <w:marLeft w:val="0"/>
      <w:marRight w:val="0"/>
      <w:marTop w:val="0"/>
      <w:marBottom w:val="0"/>
      <w:divBdr>
        <w:top w:val="none" w:sz="0" w:space="0" w:color="auto"/>
        <w:left w:val="none" w:sz="0" w:space="0" w:color="auto"/>
        <w:bottom w:val="none" w:sz="0" w:space="0" w:color="auto"/>
        <w:right w:val="none" w:sz="0" w:space="0" w:color="auto"/>
      </w:divBdr>
    </w:div>
    <w:div w:id="76051735">
      <w:bodyDiv w:val="1"/>
      <w:marLeft w:val="0"/>
      <w:marRight w:val="0"/>
      <w:marTop w:val="0"/>
      <w:marBottom w:val="0"/>
      <w:divBdr>
        <w:top w:val="none" w:sz="0" w:space="0" w:color="auto"/>
        <w:left w:val="none" w:sz="0" w:space="0" w:color="auto"/>
        <w:bottom w:val="none" w:sz="0" w:space="0" w:color="auto"/>
        <w:right w:val="none" w:sz="0" w:space="0" w:color="auto"/>
      </w:divBdr>
    </w:div>
    <w:div w:id="76175917">
      <w:bodyDiv w:val="1"/>
      <w:marLeft w:val="0"/>
      <w:marRight w:val="0"/>
      <w:marTop w:val="0"/>
      <w:marBottom w:val="0"/>
      <w:divBdr>
        <w:top w:val="none" w:sz="0" w:space="0" w:color="auto"/>
        <w:left w:val="none" w:sz="0" w:space="0" w:color="auto"/>
        <w:bottom w:val="none" w:sz="0" w:space="0" w:color="auto"/>
        <w:right w:val="none" w:sz="0" w:space="0" w:color="auto"/>
      </w:divBdr>
    </w:div>
    <w:div w:id="76245454">
      <w:bodyDiv w:val="1"/>
      <w:marLeft w:val="0"/>
      <w:marRight w:val="0"/>
      <w:marTop w:val="0"/>
      <w:marBottom w:val="0"/>
      <w:divBdr>
        <w:top w:val="none" w:sz="0" w:space="0" w:color="auto"/>
        <w:left w:val="none" w:sz="0" w:space="0" w:color="auto"/>
        <w:bottom w:val="none" w:sz="0" w:space="0" w:color="auto"/>
        <w:right w:val="none" w:sz="0" w:space="0" w:color="auto"/>
      </w:divBdr>
    </w:div>
    <w:div w:id="76288233">
      <w:bodyDiv w:val="1"/>
      <w:marLeft w:val="0"/>
      <w:marRight w:val="0"/>
      <w:marTop w:val="0"/>
      <w:marBottom w:val="0"/>
      <w:divBdr>
        <w:top w:val="none" w:sz="0" w:space="0" w:color="auto"/>
        <w:left w:val="none" w:sz="0" w:space="0" w:color="auto"/>
        <w:bottom w:val="none" w:sz="0" w:space="0" w:color="auto"/>
        <w:right w:val="none" w:sz="0" w:space="0" w:color="auto"/>
      </w:divBdr>
    </w:div>
    <w:div w:id="76294952">
      <w:bodyDiv w:val="1"/>
      <w:marLeft w:val="0"/>
      <w:marRight w:val="0"/>
      <w:marTop w:val="0"/>
      <w:marBottom w:val="0"/>
      <w:divBdr>
        <w:top w:val="none" w:sz="0" w:space="0" w:color="auto"/>
        <w:left w:val="none" w:sz="0" w:space="0" w:color="auto"/>
        <w:bottom w:val="none" w:sz="0" w:space="0" w:color="auto"/>
        <w:right w:val="none" w:sz="0" w:space="0" w:color="auto"/>
      </w:divBdr>
    </w:div>
    <w:div w:id="76369714">
      <w:bodyDiv w:val="1"/>
      <w:marLeft w:val="0"/>
      <w:marRight w:val="0"/>
      <w:marTop w:val="0"/>
      <w:marBottom w:val="0"/>
      <w:divBdr>
        <w:top w:val="none" w:sz="0" w:space="0" w:color="auto"/>
        <w:left w:val="none" w:sz="0" w:space="0" w:color="auto"/>
        <w:bottom w:val="none" w:sz="0" w:space="0" w:color="auto"/>
        <w:right w:val="none" w:sz="0" w:space="0" w:color="auto"/>
      </w:divBdr>
    </w:div>
    <w:div w:id="76485507">
      <w:bodyDiv w:val="1"/>
      <w:marLeft w:val="0"/>
      <w:marRight w:val="0"/>
      <w:marTop w:val="0"/>
      <w:marBottom w:val="0"/>
      <w:divBdr>
        <w:top w:val="none" w:sz="0" w:space="0" w:color="auto"/>
        <w:left w:val="none" w:sz="0" w:space="0" w:color="auto"/>
        <w:bottom w:val="none" w:sz="0" w:space="0" w:color="auto"/>
        <w:right w:val="none" w:sz="0" w:space="0" w:color="auto"/>
      </w:divBdr>
    </w:div>
    <w:div w:id="76824856">
      <w:bodyDiv w:val="1"/>
      <w:marLeft w:val="0"/>
      <w:marRight w:val="0"/>
      <w:marTop w:val="0"/>
      <w:marBottom w:val="0"/>
      <w:divBdr>
        <w:top w:val="none" w:sz="0" w:space="0" w:color="auto"/>
        <w:left w:val="none" w:sz="0" w:space="0" w:color="auto"/>
        <w:bottom w:val="none" w:sz="0" w:space="0" w:color="auto"/>
        <w:right w:val="none" w:sz="0" w:space="0" w:color="auto"/>
      </w:divBdr>
    </w:div>
    <w:div w:id="76948758">
      <w:bodyDiv w:val="1"/>
      <w:marLeft w:val="0"/>
      <w:marRight w:val="0"/>
      <w:marTop w:val="0"/>
      <w:marBottom w:val="0"/>
      <w:divBdr>
        <w:top w:val="none" w:sz="0" w:space="0" w:color="auto"/>
        <w:left w:val="none" w:sz="0" w:space="0" w:color="auto"/>
        <w:bottom w:val="none" w:sz="0" w:space="0" w:color="auto"/>
        <w:right w:val="none" w:sz="0" w:space="0" w:color="auto"/>
      </w:divBdr>
    </w:div>
    <w:div w:id="77141282">
      <w:bodyDiv w:val="1"/>
      <w:marLeft w:val="0"/>
      <w:marRight w:val="0"/>
      <w:marTop w:val="0"/>
      <w:marBottom w:val="0"/>
      <w:divBdr>
        <w:top w:val="none" w:sz="0" w:space="0" w:color="auto"/>
        <w:left w:val="none" w:sz="0" w:space="0" w:color="auto"/>
        <w:bottom w:val="none" w:sz="0" w:space="0" w:color="auto"/>
        <w:right w:val="none" w:sz="0" w:space="0" w:color="auto"/>
      </w:divBdr>
    </w:div>
    <w:div w:id="77604561">
      <w:bodyDiv w:val="1"/>
      <w:marLeft w:val="0"/>
      <w:marRight w:val="0"/>
      <w:marTop w:val="0"/>
      <w:marBottom w:val="0"/>
      <w:divBdr>
        <w:top w:val="none" w:sz="0" w:space="0" w:color="auto"/>
        <w:left w:val="none" w:sz="0" w:space="0" w:color="auto"/>
        <w:bottom w:val="none" w:sz="0" w:space="0" w:color="auto"/>
        <w:right w:val="none" w:sz="0" w:space="0" w:color="auto"/>
      </w:divBdr>
    </w:div>
    <w:div w:id="77751390">
      <w:bodyDiv w:val="1"/>
      <w:marLeft w:val="0"/>
      <w:marRight w:val="0"/>
      <w:marTop w:val="0"/>
      <w:marBottom w:val="0"/>
      <w:divBdr>
        <w:top w:val="none" w:sz="0" w:space="0" w:color="auto"/>
        <w:left w:val="none" w:sz="0" w:space="0" w:color="auto"/>
        <w:bottom w:val="none" w:sz="0" w:space="0" w:color="auto"/>
        <w:right w:val="none" w:sz="0" w:space="0" w:color="auto"/>
      </w:divBdr>
    </w:div>
    <w:div w:id="77950683">
      <w:bodyDiv w:val="1"/>
      <w:marLeft w:val="0"/>
      <w:marRight w:val="0"/>
      <w:marTop w:val="0"/>
      <w:marBottom w:val="0"/>
      <w:divBdr>
        <w:top w:val="none" w:sz="0" w:space="0" w:color="auto"/>
        <w:left w:val="none" w:sz="0" w:space="0" w:color="auto"/>
        <w:bottom w:val="none" w:sz="0" w:space="0" w:color="auto"/>
        <w:right w:val="none" w:sz="0" w:space="0" w:color="auto"/>
      </w:divBdr>
    </w:div>
    <w:div w:id="78455409">
      <w:bodyDiv w:val="1"/>
      <w:marLeft w:val="0"/>
      <w:marRight w:val="0"/>
      <w:marTop w:val="0"/>
      <w:marBottom w:val="0"/>
      <w:divBdr>
        <w:top w:val="none" w:sz="0" w:space="0" w:color="auto"/>
        <w:left w:val="none" w:sz="0" w:space="0" w:color="auto"/>
        <w:bottom w:val="none" w:sz="0" w:space="0" w:color="auto"/>
        <w:right w:val="none" w:sz="0" w:space="0" w:color="auto"/>
      </w:divBdr>
    </w:div>
    <w:div w:id="78597053">
      <w:bodyDiv w:val="1"/>
      <w:marLeft w:val="0"/>
      <w:marRight w:val="0"/>
      <w:marTop w:val="0"/>
      <w:marBottom w:val="0"/>
      <w:divBdr>
        <w:top w:val="none" w:sz="0" w:space="0" w:color="auto"/>
        <w:left w:val="none" w:sz="0" w:space="0" w:color="auto"/>
        <w:bottom w:val="none" w:sz="0" w:space="0" w:color="auto"/>
        <w:right w:val="none" w:sz="0" w:space="0" w:color="auto"/>
      </w:divBdr>
    </w:div>
    <w:div w:id="78721406">
      <w:bodyDiv w:val="1"/>
      <w:marLeft w:val="0"/>
      <w:marRight w:val="0"/>
      <w:marTop w:val="0"/>
      <w:marBottom w:val="0"/>
      <w:divBdr>
        <w:top w:val="none" w:sz="0" w:space="0" w:color="auto"/>
        <w:left w:val="none" w:sz="0" w:space="0" w:color="auto"/>
        <w:bottom w:val="none" w:sz="0" w:space="0" w:color="auto"/>
        <w:right w:val="none" w:sz="0" w:space="0" w:color="auto"/>
      </w:divBdr>
    </w:div>
    <w:div w:id="78992583">
      <w:bodyDiv w:val="1"/>
      <w:marLeft w:val="0"/>
      <w:marRight w:val="0"/>
      <w:marTop w:val="0"/>
      <w:marBottom w:val="0"/>
      <w:divBdr>
        <w:top w:val="none" w:sz="0" w:space="0" w:color="auto"/>
        <w:left w:val="none" w:sz="0" w:space="0" w:color="auto"/>
        <w:bottom w:val="none" w:sz="0" w:space="0" w:color="auto"/>
        <w:right w:val="none" w:sz="0" w:space="0" w:color="auto"/>
      </w:divBdr>
    </w:div>
    <w:div w:id="79104020">
      <w:bodyDiv w:val="1"/>
      <w:marLeft w:val="0"/>
      <w:marRight w:val="0"/>
      <w:marTop w:val="0"/>
      <w:marBottom w:val="0"/>
      <w:divBdr>
        <w:top w:val="none" w:sz="0" w:space="0" w:color="auto"/>
        <w:left w:val="none" w:sz="0" w:space="0" w:color="auto"/>
        <w:bottom w:val="none" w:sz="0" w:space="0" w:color="auto"/>
        <w:right w:val="none" w:sz="0" w:space="0" w:color="auto"/>
      </w:divBdr>
    </w:div>
    <w:div w:id="79377880">
      <w:bodyDiv w:val="1"/>
      <w:marLeft w:val="0"/>
      <w:marRight w:val="0"/>
      <w:marTop w:val="0"/>
      <w:marBottom w:val="0"/>
      <w:divBdr>
        <w:top w:val="none" w:sz="0" w:space="0" w:color="auto"/>
        <w:left w:val="none" w:sz="0" w:space="0" w:color="auto"/>
        <w:bottom w:val="none" w:sz="0" w:space="0" w:color="auto"/>
        <w:right w:val="none" w:sz="0" w:space="0" w:color="auto"/>
      </w:divBdr>
    </w:div>
    <w:div w:id="79567473">
      <w:bodyDiv w:val="1"/>
      <w:marLeft w:val="0"/>
      <w:marRight w:val="0"/>
      <w:marTop w:val="0"/>
      <w:marBottom w:val="0"/>
      <w:divBdr>
        <w:top w:val="none" w:sz="0" w:space="0" w:color="auto"/>
        <w:left w:val="none" w:sz="0" w:space="0" w:color="auto"/>
        <w:bottom w:val="none" w:sz="0" w:space="0" w:color="auto"/>
        <w:right w:val="none" w:sz="0" w:space="0" w:color="auto"/>
      </w:divBdr>
    </w:div>
    <w:div w:id="80221928">
      <w:bodyDiv w:val="1"/>
      <w:marLeft w:val="0"/>
      <w:marRight w:val="0"/>
      <w:marTop w:val="0"/>
      <w:marBottom w:val="0"/>
      <w:divBdr>
        <w:top w:val="none" w:sz="0" w:space="0" w:color="auto"/>
        <w:left w:val="none" w:sz="0" w:space="0" w:color="auto"/>
        <w:bottom w:val="none" w:sz="0" w:space="0" w:color="auto"/>
        <w:right w:val="none" w:sz="0" w:space="0" w:color="auto"/>
      </w:divBdr>
    </w:div>
    <w:div w:id="80223191">
      <w:bodyDiv w:val="1"/>
      <w:marLeft w:val="0"/>
      <w:marRight w:val="0"/>
      <w:marTop w:val="0"/>
      <w:marBottom w:val="0"/>
      <w:divBdr>
        <w:top w:val="none" w:sz="0" w:space="0" w:color="auto"/>
        <w:left w:val="none" w:sz="0" w:space="0" w:color="auto"/>
        <w:bottom w:val="none" w:sz="0" w:space="0" w:color="auto"/>
        <w:right w:val="none" w:sz="0" w:space="0" w:color="auto"/>
      </w:divBdr>
    </w:div>
    <w:div w:id="81026319">
      <w:bodyDiv w:val="1"/>
      <w:marLeft w:val="0"/>
      <w:marRight w:val="0"/>
      <w:marTop w:val="0"/>
      <w:marBottom w:val="0"/>
      <w:divBdr>
        <w:top w:val="none" w:sz="0" w:space="0" w:color="auto"/>
        <w:left w:val="none" w:sz="0" w:space="0" w:color="auto"/>
        <w:bottom w:val="none" w:sz="0" w:space="0" w:color="auto"/>
        <w:right w:val="none" w:sz="0" w:space="0" w:color="auto"/>
      </w:divBdr>
    </w:div>
    <w:div w:id="81489222">
      <w:bodyDiv w:val="1"/>
      <w:marLeft w:val="0"/>
      <w:marRight w:val="0"/>
      <w:marTop w:val="0"/>
      <w:marBottom w:val="0"/>
      <w:divBdr>
        <w:top w:val="none" w:sz="0" w:space="0" w:color="auto"/>
        <w:left w:val="none" w:sz="0" w:space="0" w:color="auto"/>
        <w:bottom w:val="none" w:sz="0" w:space="0" w:color="auto"/>
        <w:right w:val="none" w:sz="0" w:space="0" w:color="auto"/>
      </w:divBdr>
    </w:div>
    <w:div w:id="81491298">
      <w:bodyDiv w:val="1"/>
      <w:marLeft w:val="0"/>
      <w:marRight w:val="0"/>
      <w:marTop w:val="0"/>
      <w:marBottom w:val="0"/>
      <w:divBdr>
        <w:top w:val="none" w:sz="0" w:space="0" w:color="auto"/>
        <w:left w:val="none" w:sz="0" w:space="0" w:color="auto"/>
        <w:bottom w:val="none" w:sz="0" w:space="0" w:color="auto"/>
        <w:right w:val="none" w:sz="0" w:space="0" w:color="auto"/>
      </w:divBdr>
    </w:div>
    <w:div w:id="81606408">
      <w:bodyDiv w:val="1"/>
      <w:marLeft w:val="0"/>
      <w:marRight w:val="0"/>
      <w:marTop w:val="0"/>
      <w:marBottom w:val="0"/>
      <w:divBdr>
        <w:top w:val="none" w:sz="0" w:space="0" w:color="auto"/>
        <w:left w:val="none" w:sz="0" w:space="0" w:color="auto"/>
        <w:bottom w:val="none" w:sz="0" w:space="0" w:color="auto"/>
        <w:right w:val="none" w:sz="0" w:space="0" w:color="auto"/>
      </w:divBdr>
    </w:div>
    <w:div w:id="81610519">
      <w:bodyDiv w:val="1"/>
      <w:marLeft w:val="0"/>
      <w:marRight w:val="0"/>
      <w:marTop w:val="0"/>
      <w:marBottom w:val="0"/>
      <w:divBdr>
        <w:top w:val="none" w:sz="0" w:space="0" w:color="auto"/>
        <w:left w:val="none" w:sz="0" w:space="0" w:color="auto"/>
        <w:bottom w:val="none" w:sz="0" w:space="0" w:color="auto"/>
        <w:right w:val="none" w:sz="0" w:space="0" w:color="auto"/>
      </w:divBdr>
    </w:div>
    <w:div w:id="81806810">
      <w:bodyDiv w:val="1"/>
      <w:marLeft w:val="0"/>
      <w:marRight w:val="0"/>
      <w:marTop w:val="0"/>
      <w:marBottom w:val="0"/>
      <w:divBdr>
        <w:top w:val="none" w:sz="0" w:space="0" w:color="auto"/>
        <w:left w:val="none" w:sz="0" w:space="0" w:color="auto"/>
        <w:bottom w:val="none" w:sz="0" w:space="0" w:color="auto"/>
        <w:right w:val="none" w:sz="0" w:space="0" w:color="auto"/>
      </w:divBdr>
    </w:div>
    <w:div w:id="81876231">
      <w:bodyDiv w:val="1"/>
      <w:marLeft w:val="0"/>
      <w:marRight w:val="0"/>
      <w:marTop w:val="0"/>
      <w:marBottom w:val="0"/>
      <w:divBdr>
        <w:top w:val="none" w:sz="0" w:space="0" w:color="auto"/>
        <w:left w:val="none" w:sz="0" w:space="0" w:color="auto"/>
        <w:bottom w:val="none" w:sz="0" w:space="0" w:color="auto"/>
        <w:right w:val="none" w:sz="0" w:space="0" w:color="auto"/>
      </w:divBdr>
    </w:div>
    <w:div w:id="82143069">
      <w:bodyDiv w:val="1"/>
      <w:marLeft w:val="0"/>
      <w:marRight w:val="0"/>
      <w:marTop w:val="0"/>
      <w:marBottom w:val="0"/>
      <w:divBdr>
        <w:top w:val="none" w:sz="0" w:space="0" w:color="auto"/>
        <w:left w:val="none" w:sz="0" w:space="0" w:color="auto"/>
        <w:bottom w:val="none" w:sz="0" w:space="0" w:color="auto"/>
        <w:right w:val="none" w:sz="0" w:space="0" w:color="auto"/>
      </w:divBdr>
    </w:div>
    <w:div w:id="82917480">
      <w:bodyDiv w:val="1"/>
      <w:marLeft w:val="0"/>
      <w:marRight w:val="0"/>
      <w:marTop w:val="0"/>
      <w:marBottom w:val="0"/>
      <w:divBdr>
        <w:top w:val="none" w:sz="0" w:space="0" w:color="auto"/>
        <w:left w:val="none" w:sz="0" w:space="0" w:color="auto"/>
        <w:bottom w:val="none" w:sz="0" w:space="0" w:color="auto"/>
        <w:right w:val="none" w:sz="0" w:space="0" w:color="auto"/>
      </w:divBdr>
    </w:div>
    <w:div w:id="83035386">
      <w:bodyDiv w:val="1"/>
      <w:marLeft w:val="0"/>
      <w:marRight w:val="0"/>
      <w:marTop w:val="0"/>
      <w:marBottom w:val="0"/>
      <w:divBdr>
        <w:top w:val="none" w:sz="0" w:space="0" w:color="auto"/>
        <w:left w:val="none" w:sz="0" w:space="0" w:color="auto"/>
        <w:bottom w:val="none" w:sz="0" w:space="0" w:color="auto"/>
        <w:right w:val="none" w:sz="0" w:space="0" w:color="auto"/>
      </w:divBdr>
    </w:div>
    <w:div w:id="83689514">
      <w:bodyDiv w:val="1"/>
      <w:marLeft w:val="0"/>
      <w:marRight w:val="0"/>
      <w:marTop w:val="0"/>
      <w:marBottom w:val="0"/>
      <w:divBdr>
        <w:top w:val="none" w:sz="0" w:space="0" w:color="auto"/>
        <w:left w:val="none" w:sz="0" w:space="0" w:color="auto"/>
        <w:bottom w:val="none" w:sz="0" w:space="0" w:color="auto"/>
        <w:right w:val="none" w:sz="0" w:space="0" w:color="auto"/>
      </w:divBdr>
    </w:div>
    <w:div w:id="84152997">
      <w:bodyDiv w:val="1"/>
      <w:marLeft w:val="0"/>
      <w:marRight w:val="0"/>
      <w:marTop w:val="0"/>
      <w:marBottom w:val="0"/>
      <w:divBdr>
        <w:top w:val="none" w:sz="0" w:space="0" w:color="auto"/>
        <w:left w:val="none" w:sz="0" w:space="0" w:color="auto"/>
        <w:bottom w:val="none" w:sz="0" w:space="0" w:color="auto"/>
        <w:right w:val="none" w:sz="0" w:space="0" w:color="auto"/>
      </w:divBdr>
    </w:div>
    <w:div w:id="84157056">
      <w:bodyDiv w:val="1"/>
      <w:marLeft w:val="0"/>
      <w:marRight w:val="0"/>
      <w:marTop w:val="0"/>
      <w:marBottom w:val="0"/>
      <w:divBdr>
        <w:top w:val="none" w:sz="0" w:space="0" w:color="auto"/>
        <w:left w:val="none" w:sz="0" w:space="0" w:color="auto"/>
        <w:bottom w:val="none" w:sz="0" w:space="0" w:color="auto"/>
        <w:right w:val="none" w:sz="0" w:space="0" w:color="auto"/>
      </w:divBdr>
    </w:div>
    <w:div w:id="84225588">
      <w:bodyDiv w:val="1"/>
      <w:marLeft w:val="0"/>
      <w:marRight w:val="0"/>
      <w:marTop w:val="0"/>
      <w:marBottom w:val="0"/>
      <w:divBdr>
        <w:top w:val="none" w:sz="0" w:space="0" w:color="auto"/>
        <w:left w:val="none" w:sz="0" w:space="0" w:color="auto"/>
        <w:bottom w:val="none" w:sz="0" w:space="0" w:color="auto"/>
        <w:right w:val="none" w:sz="0" w:space="0" w:color="auto"/>
      </w:divBdr>
    </w:div>
    <w:div w:id="84963080">
      <w:bodyDiv w:val="1"/>
      <w:marLeft w:val="0"/>
      <w:marRight w:val="0"/>
      <w:marTop w:val="0"/>
      <w:marBottom w:val="0"/>
      <w:divBdr>
        <w:top w:val="none" w:sz="0" w:space="0" w:color="auto"/>
        <w:left w:val="none" w:sz="0" w:space="0" w:color="auto"/>
        <w:bottom w:val="none" w:sz="0" w:space="0" w:color="auto"/>
        <w:right w:val="none" w:sz="0" w:space="0" w:color="auto"/>
      </w:divBdr>
    </w:div>
    <w:div w:id="85157613">
      <w:bodyDiv w:val="1"/>
      <w:marLeft w:val="0"/>
      <w:marRight w:val="0"/>
      <w:marTop w:val="0"/>
      <w:marBottom w:val="0"/>
      <w:divBdr>
        <w:top w:val="none" w:sz="0" w:space="0" w:color="auto"/>
        <w:left w:val="none" w:sz="0" w:space="0" w:color="auto"/>
        <w:bottom w:val="none" w:sz="0" w:space="0" w:color="auto"/>
        <w:right w:val="none" w:sz="0" w:space="0" w:color="auto"/>
      </w:divBdr>
    </w:div>
    <w:div w:id="85267285">
      <w:bodyDiv w:val="1"/>
      <w:marLeft w:val="0"/>
      <w:marRight w:val="0"/>
      <w:marTop w:val="0"/>
      <w:marBottom w:val="0"/>
      <w:divBdr>
        <w:top w:val="none" w:sz="0" w:space="0" w:color="auto"/>
        <w:left w:val="none" w:sz="0" w:space="0" w:color="auto"/>
        <w:bottom w:val="none" w:sz="0" w:space="0" w:color="auto"/>
        <w:right w:val="none" w:sz="0" w:space="0" w:color="auto"/>
      </w:divBdr>
    </w:div>
    <w:div w:id="85347628">
      <w:bodyDiv w:val="1"/>
      <w:marLeft w:val="0"/>
      <w:marRight w:val="0"/>
      <w:marTop w:val="0"/>
      <w:marBottom w:val="0"/>
      <w:divBdr>
        <w:top w:val="none" w:sz="0" w:space="0" w:color="auto"/>
        <w:left w:val="none" w:sz="0" w:space="0" w:color="auto"/>
        <w:bottom w:val="none" w:sz="0" w:space="0" w:color="auto"/>
        <w:right w:val="none" w:sz="0" w:space="0" w:color="auto"/>
      </w:divBdr>
    </w:div>
    <w:div w:id="85614126">
      <w:bodyDiv w:val="1"/>
      <w:marLeft w:val="0"/>
      <w:marRight w:val="0"/>
      <w:marTop w:val="0"/>
      <w:marBottom w:val="0"/>
      <w:divBdr>
        <w:top w:val="none" w:sz="0" w:space="0" w:color="auto"/>
        <w:left w:val="none" w:sz="0" w:space="0" w:color="auto"/>
        <w:bottom w:val="none" w:sz="0" w:space="0" w:color="auto"/>
        <w:right w:val="none" w:sz="0" w:space="0" w:color="auto"/>
      </w:divBdr>
    </w:div>
    <w:div w:id="85882096">
      <w:bodyDiv w:val="1"/>
      <w:marLeft w:val="0"/>
      <w:marRight w:val="0"/>
      <w:marTop w:val="0"/>
      <w:marBottom w:val="0"/>
      <w:divBdr>
        <w:top w:val="none" w:sz="0" w:space="0" w:color="auto"/>
        <w:left w:val="none" w:sz="0" w:space="0" w:color="auto"/>
        <w:bottom w:val="none" w:sz="0" w:space="0" w:color="auto"/>
        <w:right w:val="none" w:sz="0" w:space="0" w:color="auto"/>
      </w:divBdr>
    </w:div>
    <w:div w:id="86509844">
      <w:bodyDiv w:val="1"/>
      <w:marLeft w:val="0"/>
      <w:marRight w:val="0"/>
      <w:marTop w:val="0"/>
      <w:marBottom w:val="0"/>
      <w:divBdr>
        <w:top w:val="none" w:sz="0" w:space="0" w:color="auto"/>
        <w:left w:val="none" w:sz="0" w:space="0" w:color="auto"/>
        <w:bottom w:val="none" w:sz="0" w:space="0" w:color="auto"/>
        <w:right w:val="none" w:sz="0" w:space="0" w:color="auto"/>
      </w:divBdr>
    </w:div>
    <w:div w:id="86776616">
      <w:bodyDiv w:val="1"/>
      <w:marLeft w:val="0"/>
      <w:marRight w:val="0"/>
      <w:marTop w:val="0"/>
      <w:marBottom w:val="0"/>
      <w:divBdr>
        <w:top w:val="none" w:sz="0" w:space="0" w:color="auto"/>
        <w:left w:val="none" w:sz="0" w:space="0" w:color="auto"/>
        <w:bottom w:val="none" w:sz="0" w:space="0" w:color="auto"/>
        <w:right w:val="none" w:sz="0" w:space="0" w:color="auto"/>
      </w:divBdr>
    </w:div>
    <w:div w:id="86849139">
      <w:bodyDiv w:val="1"/>
      <w:marLeft w:val="0"/>
      <w:marRight w:val="0"/>
      <w:marTop w:val="0"/>
      <w:marBottom w:val="0"/>
      <w:divBdr>
        <w:top w:val="none" w:sz="0" w:space="0" w:color="auto"/>
        <w:left w:val="none" w:sz="0" w:space="0" w:color="auto"/>
        <w:bottom w:val="none" w:sz="0" w:space="0" w:color="auto"/>
        <w:right w:val="none" w:sz="0" w:space="0" w:color="auto"/>
      </w:divBdr>
    </w:div>
    <w:div w:id="87193363">
      <w:bodyDiv w:val="1"/>
      <w:marLeft w:val="0"/>
      <w:marRight w:val="0"/>
      <w:marTop w:val="0"/>
      <w:marBottom w:val="0"/>
      <w:divBdr>
        <w:top w:val="none" w:sz="0" w:space="0" w:color="auto"/>
        <w:left w:val="none" w:sz="0" w:space="0" w:color="auto"/>
        <w:bottom w:val="none" w:sz="0" w:space="0" w:color="auto"/>
        <w:right w:val="none" w:sz="0" w:space="0" w:color="auto"/>
      </w:divBdr>
    </w:div>
    <w:div w:id="87772468">
      <w:bodyDiv w:val="1"/>
      <w:marLeft w:val="0"/>
      <w:marRight w:val="0"/>
      <w:marTop w:val="0"/>
      <w:marBottom w:val="0"/>
      <w:divBdr>
        <w:top w:val="none" w:sz="0" w:space="0" w:color="auto"/>
        <w:left w:val="none" w:sz="0" w:space="0" w:color="auto"/>
        <w:bottom w:val="none" w:sz="0" w:space="0" w:color="auto"/>
        <w:right w:val="none" w:sz="0" w:space="0" w:color="auto"/>
      </w:divBdr>
    </w:div>
    <w:div w:id="87892290">
      <w:bodyDiv w:val="1"/>
      <w:marLeft w:val="0"/>
      <w:marRight w:val="0"/>
      <w:marTop w:val="0"/>
      <w:marBottom w:val="0"/>
      <w:divBdr>
        <w:top w:val="none" w:sz="0" w:space="0" w:color="auto"/>
        <w:left w:val="none" w:sz="0" w:space="0" w:color="auto"/>
        <w:bottom w:val="none" w:sz="0" w:space="0" w:color="auto"/>
        <w:right w:val="none" w:sz="0" w:space="0" w:color="auto"/>
      </w:divBdr>
    </w:div>
    <w:div w:id="88350466">
      <w:bodyDiv w:val="1"/>
      <w:marLeft w:val="0"/>
      <w:marRight w:val="0"/>
      <w:marTop w:val="0"/>
      <w:marBottom w:val="0"/>
      <w:divBdr>
        <w:top w:val="none" w:sz="0" w:space="0" w:color="auto"/>
        <w:left w:val="none" w:sz="0" w:space="0" w:color="auto"/>
        <w:bottom w:val="none" w:sz="0" w:space="0" w:color="auto"/>
        <w:right w:val="none" w:sz="0" w:space="0" w:color="auto"/>
      </w:divBdr>
    </w:div>
    <w:div w:id="88476803">
      <w:bodyDiv w:val="1"/>
      <w:marLeft w:val="0"/>
      <w:marRight w:val="0"/>
      <w:marTop w:val="0"/>
      <w:marBottom w:val="0"/>
      <w:divBdr>
        <w:top w:val="none" w:sz="0" w:space="0" w:color="auto"/>
        <w:left w:val="none" w:sz="0" w:space="0" w:color="auto"/>
        <w:bottom w:val="none" w:sz="0" w:space="0" w:color="auto"/>
        <w:right w:val="none" w:sz="0" w:space="0" w:color="auto"/>
      </w:divBdr>
    </w:div>
    <w:div w:id="88893573">
      <w:bodyDiv w:val="1"/>
      <w:marLeft w:val="0"/>
      <w:marRight w:val="0"/>
      <w:marTop w:val="0"/>
      <w:marBottom w:val="0"/>
      <w:divBdr>
        <w:top w:val="none" w:sz="0" w:space="0" w:color="auto"/>
        <w:left w:val="none" w:sz="0" w:space="0" w:color="auto"/>
        <w:bottom w:val="none" w:sz="0" w:space="0" w:color="auto"/>
        <w:right w:val="none" w:sz="0" w:space="0" w:color="auto"/>
      </w:divBdr>
    </w:div>
    <w:div w:id="89619636">
      <w:bodyDiv w:val="1"/>
      <w:marLeft w:val="0"/>
      <w:marRight w:val="0"/>
      <w:marTop w:val="0"/>
      <w:marBottom w:val="0"/>
      <w:divBdr>
        <w:top w:val="none" w:sz="0" w:space="0" w:color="auto"/>
        <w:left w:val="none" w:sz="0" w:space="0" w:color="auto"/>
        <w:bottom w:val="none" w:sz="0" w:space="0" w:color="auto"/>
        <w:right w:val="none" w:sz="0" w:space="0" w:color="auto"/>
      </w:divBdr>
    </w:div>
    <w:div w:id="90011205">
      <w:bodyDiv w:val="1"/>
      <w:marLeft w:val="0"/>
      <w:marRight w:val="0"/>
      <w:marTop w:val="0"/>
      <w:marBottom w:val="0"/>
      <w:divBdr>
        <w:top w:val="none" w:sz="0" w:space="0" w:color="auto"/>
        <w:left w:val="none" w:sz="0" w:space="0" w:color="auto"/>
        <w:bottom w:val="none" w:sz="0" w:space="0" w:color="auto"/>
        <w:right w:val="none" w:sz="0" w:space="0" w:color="auto"/>
      </w:divBdr>
    </w:div>
    <w:div w:id="90516451">
      <w:bodyDiv w:val="1"/>
      <w:marLeft w:val="0"/>
      <w:marRight w:val="0"/>
      <w:marTop w:val="0"/>
      <w:marBottom w:val="0"/>
      <w:divBdr>
        <w:top w:val="none" w:sz="0" w:space="0" w:color="auto"/>
        <w:left w:val="none" w:sz="0" w:space="0" w:color="auto"/>
        <w:bottom w:val="none" w:sz="0" w:space="0" w:color="auto"/>
        <w:right w:val="none" w:sz="0" w:space="0" w:color="auto"/>
      </w:divBdr>
    </w:div>
    <w:div w:id="90667664">
      <w:bodyDiv w:val="1"/>
      <w:marLeft w:val="0"/>
      <w:marRight w:val="0"/>
      <w:marTop w:val="0"/>
      <w:marBottom w:val="0"/>
      <w:divBdr>
        <w:top w:val="none" w:sz="0" w:space="0" w:color="auto"/>
        <w:left w:val="none" w:sz="0" w:space="0" w:color="auto"/>
        <w:bottom w:val="none" w:sz="0" w:space="0" w:color="auto"/>
        <w:right w:val="none" w:sz="0" w:space="0" w:color="auto"/>
      </w:divBdr>
    </w:div>
    <w:div w:id="90778809">
      <w:bodyDiv w:val="1"/>
      <w:marLeft w:val="0"/>
      <w:marRight w:val="0"/>
      <w:marTop w:val="0"/>
      <w:marBottom w:val="0"/>
      <w:divBdr>
        <w:top w:val="none" w:sz="0" w:space="0" w:color="auto"/>
        <w:left w:val="none" w:sz="0" w:space="0" w:color="auto"/>
        <w:bottom w:val="none" w:sz="0" w:space="0" w:color="auto"/>
        <w:right w:val="none" w:sz="0" w:space="0" w:color="auto"/>
      </w:divBdr>
    </w:div>
    <w:div w:id="90979370">
      <w:bodyDiv w:val="1"/>
      <w:marLeft w:val="0"/>
      <w:marRight w:val="0"/>
      <w:marTop w:val="0"/>
      <w:marBottom w:val="0"/>
      <w:divBdr>
        <w:top w:val="none" w:sz="0" w:space="0" w:color="auto"/>
        <w:left w:val="none" w:sz="0" w:space="0" w:color="auto"/>
        <w:bottom w:val="none" w:sz="0" w:space="0" w:color="auto"/>
        <w:right w:val="none" w:sz="0" w:space="0" w:color="auto"/>
      </w:divBdr>
    </w:div>
    <w:div w:id="91126043">
      <w:bodyDiv w:val="1"/>
      <w:marLeft w:val="0"/>
      <w:marRight w:val="0"/>
      <w:marTop w:val="0"/>
      <w:marBottom w:val="0"/>
      <w:divBdr>
        <w:top w:val="none" w:sz="0" w:space="0" w:color="auto"/>
        <w:left w:val="none" w:sz="0" w:space="0" w:color="auto"/>
        <w:bottom w:val="none" w:sz="0" w:space="0" w:color="auto"/>
        <w:right w:val="none" w:sz="0" w:space="0" w:color="auto"/>
      </w:divBdr>
    </w:div>
    <w:div w:id="91433950">
      <w:bodyDiv w:val="1"/>
      <w:marLeft w:val="0"/>
      <w:marRight w:val="0"/>
      <w:marTop w:val="0"/>
      <w:marBottom w:val="0"/>
      <w:divBdr>
        <w:top w:val="none" w:sz="0" w:space="0" w:color="auto"/>
        <w:left w:val="none" w:sz="0" w:space="0" w:color="auto"/>
        <w:bottom w:val="none" w:sz="0" w:space="0" w:color="auto"/>
        <w:right w:val="none" w:sz="0" w:space="0" w:color="auto"/>
      </w:divBdr>
    </w:div>
    <w:div w:id="91821823">
      <w:bodyDiv w:val="1"/>
      <w:marLeft w:val="0"/>
      <w:marRight w:val="0"/>
      <w:marTop w:val="0"/>
      <w:marBottom w:val="0"/>
      <w:divBdr>
        <w:top w:val="none" w:sz="0" w:space="0" w:color="auto"/>
        <w:left w:val="none" w:sz="0" w:space="0" w:color="auto"/>
        <w:bottom w:val="none" w:sz="0" w:space="0" w:color="auto"/>
        <w:right w:val="none" w:sz="0" w:space="0" w:color="auto"/>
      </w:divBdr>
    </w:div>
    <w:div w:id="92284994">
      <w:bodyDiv w:val="1"/>
      <w:marLeft w:val="0"/>
      <w:marRight w:val="0"/>
      <w:marTop w:val="0"/>
      <w:marBottom w:val="0"/>
      <w:divBdr>
        <w:top w:val="none" w:sz="0" w:space="0" w:color="auto"/>
        <w:left w:val="none" w:sz="0" w:space="0" w:color="auto"/>
        <w:bottom w:val="none" w:sz="0" w:space="0" w:color="auto"/>
        <w:right w:val="none" w:sz="0" w:space="0" w:color="auto"/>
      </w:divBdr>
    </w:div>
    <w:div w:id="92751854">
      <w:bodyDiv w:val="1"/>
      <w:marLeft w:val="0"/>
      <w:marRight w:val="0"/>
      <w:marTop w:val="0"/>
      <w:marBottom w:val="0"/>
      <w:divBdr>
        <w:top w:val="none" w:sz="0" w:space="0" w:color="auto"/>
        <w:left w:val="none" w:sz="0" w:space="0" w:color="auto"/>
        <w:bottom w:val="none" w:sz="0" w:space="0" w:color="auto"/>
        <w:right w:val="none" w:sz="0" w:space="0" w:color="auto"/>
      </w:divBdr>
    </w:div>
    <w:div w:id="92942456">
      <w:bodyDiv w:val="1"/>
      <w:marLeft w:val="0"/>
      <w:marRight w:val="0"/>
      <w:marTop w:val="0"/>
      <w:marBottom w:val="0"/>
      <w:divBdr>
        <w:top w:val="none" w:sz="0" w:space="0" w:color="auto"/>
        <w:left w:val="none" w:sz="0" w:space="0" w:color="auto"/>
        <w:bottom w:val="none" w:sz="0" w:space="0" w:color="auto"/>
        <w:right w:val="none" w:sz="0" w:space="0" w:color="auto"/>
      </w:divBdr>
    </w:div>
    <w:div w:id="93332769">
      <w:bodyDiv w:val="1"/>
      <w:marLeft w:val="0"/>
      <w:marRight w:val="0"/>
      <w:marTop w:val="0"/>
      <w:marBottom w:val="0"/>
      <w:divBdr>
        <w:top w:val="none" w:sz="0" w:space="0" w:color="auto"/>
        <w:left w:val="none" w:sz="0" w:space="0" w:color="auto"/>
        <w:bottom w:val="none" w:sz="0" w:space="0" w:color="auto"/>
        <w:right w:val="none" w:sz="0" w:space="0" w:color="auto"/>
      </w:divBdr>
    </w:div>
    <w:div w:id="95369337">
      <w:bodyDiv w:val="1"/>
      <w:marLeft w:val="0"/>
      <w:marRight w:val="0"/>
      <w:marTop w:val="0"/>
      <w:marBottom w:val="0"/>
      <w:divBdr>
        <w:top w:val="none" w:sz="0" w:space="0" w:color="auto"/>
        <w:left w:val="none" w:sz="0" w:space="0" w:color="auto"/>
        <w:bottom w:val="none" w:sz="0" w:space="0" w:color="auto"/>
        <w:right w:val="none" w:sz="0" w:space="0" w:color="auto"/>
      </w:divBdr>
    </w:div>
    <w:div w:id="95830440">
      <w:bodyDiv w:val="1"/>
      <w:marLeft w:val="0"/>
      <w:marRight w:val="0"/>
      <w:marTop w:val="0"/>
      <w:marBottom w:val="0"/>
      <w:divBdr>
        <w:top w:val="none" w:sz="0" w:space="0" w:color="auto"/>
        <w:left w:val="none" w:sz="0" w:space="0" w:color="auto"/>
        <w:bottom w:val="none" w:sz="0" w:space="0" w:color="auto"/>
        <w:right w:val="none" w:sz="0" w:space="0" w:color="auto"/>
      </w:divBdr>
    </w:div>
    <w:div w:id="96486353">
      <w:bodyDiv w:val="1"/>
      <w:marLeft w:val="0"/>
      <w:marRight w:val="0"/>
      <w:marTop w:val="0"/>
      <w:marBottom w:val="0"/>
      <w:divBdr>
        <w:top w:val="none" w:sz="0" w:space="0" w:color="auto"/>
        <w:left w:val="none" w:sz="0" w:space="0" w:color="auto"/>
        <w:bottom w:val="none" w:sz="0" w:space="0" w:color="auto"/>
        <w:right w:val="none" w:sz="0" w:space="0" w:color="auto"/>
      </w:divBdr>
    </w:div>
    <w:div w:id="96798021">
      <w:bodyDiv w:val="1"/>
      <w:marLeft w:val="0"/>
      <w:marRight w:val="0"/>
      <w:marTop w:val="0"/>
      <w:marBottom w:val="0"/>
      <w:divBdr>
        <w:top w:val="none" w:sz="0" w:space="0" w:color="auto"/>
        <w:left w:val="none" w:sz="0" w:space="0" w:color="auto"/>
        <w:bottom w:val="none" w:sz="0" w:space="0" w:color="auto"/>
        <w:right w:val="none" w:sz="0" w:space="0" w:color="auto"/>
      </w:divBdr>
    </w:div>
    <w:div w:id="96873316">
      <w:bodyDiv w:val="1"/>
      <w:marLeft w:val="0"/>
      <w:marRight w:val="0"/>
      <w:marTop w:val="0"/>
      <w:marBottom w:val="0"/>
      <w:divBdr>
        <w:top w:val="none" w:sz="0" w:space="0" w:color="auto"/>
        <w:left w:val="none" w:sz="0" w:space="0" w:color="auto"/>
        <w:bottom w:val="none" w:sz="0" w:space="0" w:color="auto"/>
        <w:right w:val="none" w:sz="0" w:space="0" w:color="auto"/>
      </w:divBdr>
    </w:div>
    <w:div w:id="97256820">
      <w:bodyDiv w:val="1"/>
      <w:marLeft w:val="0"/>
      <w:marRight w:val="0"/>
      <w:marTop w:val="0"/>
      <w:marBottom w:val="0"/>
      <w:divBdr>
        <w:top w:val="none" w:sz="0" w:space="0" w:color="auto"/>
        <w:left w:val="none" w:sz="0" w:space="0" w:color="auto"/>
        <w:bottom w:val="none" w:sz="0" w:space="0" w:color="auto"/>
        <w:right w:val="none" w:sz="0" w:space="0" w:color="auto"/>
      </w:divBdr>
    </w:div>
    <w:div w:id="98648497">
      <w:bodyDiv w:val="1"/>
      <w:marLeft w:val="0"/>
      <w:marRight w:val="0"/>
      <w:marTop w:val="0"/>
      <w:marBottom w:val="0"/>
      <w:divBdr>
        <w:top w:val="none" w:sz="0" w:space="0" w:color="auto"/>
        <w:left w:val="none" w:sz="0" w:space="0" w:color="auto"/>
        <w:bottom w:val="none" w:sz="0" w:space="0" w:color="auto"/>
        <w:right w:val="none" w:sz="0" w:space="0" w:color="auto"/>
      </w:divBdr>
    </w:div>
    <w:div w:id="98919165">
      <w:bodyDiv w:val="1"/>
      <w:marLeft w:val="0"/>
      <w:marRight w:val="0"/>
      <w:marTop w:val="0"/>
      <w:marBottom w:val="0"/>
      <w:divBdr>
        <w:top w:val="none" w:sz="0" w:space="0" w:color="auto"/>
        <w:left w:val="none" w:sz="0" w:space="0" w:color="auto"/>
        <w:bottom w:val="none" w:sz="0" w:space="0" w:color="auto"/>
        <w:right w:val="none" w:sz="0" w:space="0" w:color="auto"/>
      </w:divBdr>
    </w:div>
    <w:div w:id="99838303">
      <w:bodyDiv w:val="1"/>
      <w:marLeft w:val="0"/>
      <w:marRight w:val="0"/>
      <w:marTop w:val="0"/>
      <w:marBottom w:val="0"/>
      <w:divBdr>
        <w:top w:val="none" w:sz="0" w:space="0" w:color="auto"/>
        <w:left w:val="none" w:sz="0" w:space="0" w:color="auto"/>
        <w:bottom w:val="none" w:sz="0" w:space="0" w:color="auto"/>
        <w:right w:val="none" w:sz="0" w:space="0" w:color="auto"/>
      </w:divBdr>
    </w:div>
    <w:div w:id="100078727">
      <w:bodyDiv w:val="1"/>
      <w:marLeft w:val="0"/>
      <w:marRight w:val="0"/>
      <w:marTop w:val="0"/>
      <w:marBottom w:val="0"/>
      <w:divBdr>
        <w:top w:val="none" w:sz="0" w:space="0" w:color="auto"/>
        <w:left w:val="none" w:sz="0" w:space="0" w:color="auto"/>
        <w:bottom w:val="none" w:sz="0" w:space="0" w:color="auto"/>
        <w:right w:val="none" w:sz="0" w:space="0" w:color="auto"/>
      </w:divBdr>
    </w:div>
    <w:div w:id="100105969">
      <w:bodyDiv w:val="1"/>
      <w:marLeft w:val="0"/>
      <w:marRight w:val="0"/>
      <w:marTop w:val="0"/>
      <w:marBottom w:val="0"/>
      <w:divBdr>
        <w:top w:val="none" w:sz="0" w:space="0" w:color="auto"/>
        <w:left w:val="none" w:sz="0" w:space="0" w:color="auto"/>
        <w:bottom w:val="none" w:sz="0" w:space="0" w:color="auto"/>
        <w:right w:val="none" w:sz="0" w:space="0" w:color="auto"/>
      </w:divBdr>
    </w:div>
    <w:div w:id="100614084">
      <w:bodyDiv w:val="1"/>
      <w:marLeft w:val="0"/>
      <w:marRight w:val="0"/>
      <w:marTop w:val="0"/>
      <w:marBottom w:val="0"/>
      <w:divBdr>
        <w:top w:val="none" w:sz="0" w:space="0" w:color="auto"/>
        <w:left w:val="none" w:sz="0" w:space="0" w:color="auto"/>
        <w:bottom w:val="none" w:sz="0" w:space="0" w:color="auto"/>
        <w:right w:val="none" w:sz="0" w:space="0" w:color="auto"/>
      </w:divBdr>
    </w:div>
    <w:div w:id="101606932">
      <w:bodyDiv w:val="1"/>
      <w:marLeft w:val="0"/>
      <w:marRight w:val="0"/>
      <w:marTop w:val="0"/>
      <w:marBottom w:val="0"/>
      <w:divBdr>
        <w:top w:val="none" w:sz="0" w:space="0" w:color="auto"/>
        <w:left w:val="none" w:sz="0" w:space="0" w:color="auto"/>
        <w:bottom w:val="none" w:sz="0" w:space="0" w:color="auto"/>
        <w:right w:val="none" w:sz="0" w:space="0" w:color="auto"/>
      </w:divBdr>
    </w:div>
    <w:div w:id="101806224">
      <w:bodyDiv w:val="1"/>
      <w:marLeft w:val="0"/>
      <w:marRight w:val="0"/>
      <w:marTop w:val="0"/>
      <w:marBottom w:val="0"/>
      <w:divBdr>
        <w:top w:val="none" w:sz="0" w:space="0" w:color="auto"/>
        <w:left w:val="none" w:sz="0" w:space="0" w:color="auto"/>
        <w:bottom w:val="none" w:sz="0" w:space="0" w:color="auto"/>
        <w:right w:val="none" w:sz="0" w:space="0" w:color="auto"/>
      </w:divBdr>
    </w:div>
    <w:div w:id="101807332">
      <w:bodyDiv w:val="1"/>
      <w:marLeft w:val="0"/>
      <w:marRight w:val="0"/>
      <w:marTop w:val="0"/>
      <w:marBottom w:val="0"/>
      <w:divBdr>
        <w:top w:val="none" w:sz="0" w:space="0" w:color="auto"/>
        <w:left w:val="none" w:sz="0" w:space="0" w:color="auto"/>
        <w:bottom w:val="none" w:sz="0" w:space="0" w:color="auto"/>
        <w:right w:val="none" w:sz="0" w:space="0" w:color="auto"/>
      </w:divBdr>
    </w:div>
    <w:div w:id="101850822">
      <w:bodyDiv w:val="1"/>
      <w:marLeft w:val="0"/>
      <w:marRight w:val="0"/>
      <w:marTop w:val="0"/>
      <w:marBottom w:val="0"/>
      <w:divBdr>
        <w:top w:val="none" w:sz="0" w:space="0" w:color="auto"/>
        <w:left w:val="none" w:sz="0" w:space="0" w:color="auto"/>
        <w:bottom w:val="none" w:sz="0" w:space="0" w:color="auto"/>
        <w:right w:val="none" w:sz="0" w:space="0" w:color="auto"/>
      </w:divBdr>
    </w:div>
    <w:div w:id="102187090">
      <w:bodyDiv w:val="1"/>
      <w:marLeft w:val="0"/>
      <w:marRight w:val="0"/>
      <w:marTop w:val="0"/>
      <w:marBottom w:val="0"/>
      <w:divBdr>
        <w:top w:val="none" w:sz="0" w:space="0" w:color="auto"/>
        <w:left w:val="none" w:sz="0" w:space="0" w:color="auto"/>
        <w:bottom w:val="none" w:sz="0" w:space="0" w:color="auto"/>
        <w:right w:val="none" w:sz="0" w:space="0" w:color="auto"/>
      </w:divBdr>
    </w:div>
    <w:div w:id="102310792">
      <w:bodyDiv w:val="1"/>
      <w:marLeft w:val="0"/>
      <w:marRight w:val="0"/>
      <w:marTop w:val="0"/>
      <w:marBottom w:val="0"/>
      <w:divBdr>
        <w:top w:val="none" w:sz="0" w:space="0" w:color="auto"/>
        <w:left w:val="none" w:sz="0" w:space="0" w:color="auto"/>
        <w:bottom w:val="none" w:sz="0" w:space="0" w:color="auto"/>
        <w:right w:val="none" w:sz="0" w:space="0" w:color="auto"/>
      </w:divBdr>
    </w:div>
    <w:div w:id="102699453">
      <w:bodyDiv w:val="1"/>
      <w:marLeft w:val="0"/>
      <w:marRight w:val="0"/>
      <w:marTop w:val="0"/>
      <w:marBottom w:val="0"/>
      <w:divBdr>
        <w:top w:val="none" w:sz="0" w:space="0" w:color="auto"/>
        <w:left w:val="none" w:sz="0" w:space="0" w:color="auto"/>
        <w:bottom w:val="none" w:sz="0" w:space="0" w:color="auto"/>
        <w:right w:val="none" w:sz="0" w:space="0" w:color="auto"/>
      </w:divBdr>
    </w:div>
    <w:div w:id="102843563">
      <w:bodyDiv w:val="1"/>
      <w:marLeft w:val="0"/>
      <w:marRight w:val="0"/>
      <w:marTop w:val="0"/>
      <w:marBottom w:val="0"/>
      <w:divBdr>
        <w:top w:val="none" w:sz="0" w:space="0" w:color="auto"/>
        <w:left w:val="none" w:sz="0" w:space="0" w:color="auto"/>
        <w:bottom w:val="none" w:sz="0" w:space="0" w:color="auto"/>
        <w:right w:val="none" w:sz="0" w:space="0" w:color="auto"/>
      </w:divBdr>
    </w:div>
    <w:div w:id="103111043">
      <w:bodyDiv w:val="1"/>
      <w:marLeft w:val="0"/>
      <w:marRight w:val="0"/>
      <w:marTop w:val="0"/>
      <w:marBottom w:val="0"/>
      <w:divBdr>
        <w:top w:val="none" w:sz="0" w:space="0" w:color="auto"/>
        <w:left w:val="none" w:sz="0" w:space="0" w:color="auto"/>
        <w:bottom w:val="none" w:sz="0" w:space="0" w:color="auto"/>
        <w:right w:val="none" w:sz="0" w:space="0" w:color="auto"/>
      </w:divBdr>
    </w:div>
    <w:div w:id="103118048">
      <w:bodyDiv w:val="1"/>
      <w:marLeft w:val="0"/>
      <w:marRight w:val="0"/>
      <w:marTop w:val="0"/>
      <w:marBottom w:val="0"/>
      <w:divBdr>
        <w:top w:val="none" w:sz="0" w:space="0" w:color="auto"/>
        <w:left w:val="none" w:sz="0" w:space="0" w:color="auto"/>
        <w:bottom w:val="none" w:sz="0" w:space="0" w:color="auto"/>
        <w:right w:val="none" w:sz="0" w:space="0" w:color="auto"/>
      </w:divBdr>
    </w:div>
    <w:div w:id="103155696">
      <w:bodyDiv w:val="1"/>
      <w:marLeft w:val="0"/>
      <w:marRight w:val="0"/>
      <w:marTop w:val="0"/>
      <w:marBottom w:val="0"/>
      <w:divBdr>
        <w:top w:val="none" w:sz="0" w:space="0" w:color="auto"/>
        <w:left w:val="none" w:sz="0" w:space="0" w:color="auto"/>
        <w:bottom w:val="none" w:sz="0" w:space="0" w:color="auto"/>
        <w:right w:val="none" w:sz="0" w:space="0" w:color="auto"/>
      </w:divBdr>
    </w:div>
    <w:div w:id="103236677">
      <w:bodyDiv w:val="1"/>
      <w:marLeft w:val="0"/>
      <w:marRight w:val="0"/>
      <w:marTop w:val="0"/>
      <w:marBottom w:val="0"/>
      <w:divBdr>
        <w:top w:val="none" w:sz="0" w:space="0" w:color="auto"/>
        <w:left w:val="none" w:sz="0" w:space="0" w:color="auto"/>
        <w:bottom w:val="none" w:sz="0" w:space="0" w:color="auto"/>
        <w:right w:val="none" w:sz="0" w:space="0" w:color="auto"/>
      </w:divBdr>
    </w:div>
    <w:div w:id="103840886">
      <w:bodyDiv w:val="1"/>
      <w:marLeft w:val="0"/>
      <w:marRight w:val="0"/>
      <w:marTop w:val="0"/>
      <w:marBottom w:val="0"/>
      <w:divBdr>
        <w:top w:val="none" w:sz="0" w:space="0" w:color="auto"/>
        <w:left w:val="none" w:sz="0" w:space="0" w:color="auto"/>
        <w:bottom w:val="none" w:sz="0" w:space="0" w:color="auto"/>
        <w:right w:val="none" w:sz="0" w:space="0" w:color="auto"/>
      </w:divBdr>
    </w:div>
    <w:div w:id="104034188">
      <w:bodyDiv w:val="1"/>
      <w:marLeft w:val="0"/>
      <w:marRight w:val="0"/>
      <w:marTop w:val="0"/>
      <w:marBottom w:val="0"/>
      <w:divBdr>
        <w:top w:val="none" w:sz="0" w:space="0" w:color="auto"/>
        <w:left w:val="none" w:sz="0" w:space="0" w:color="auto"/>
        <w:bottom w:val="none" w:sz="0" w:space="0" w:color="auto"/>
        <w:right w:val="none" w:sz="0" w:space="0" w:color="auto"/>
      </w:divBdr>
    </w:div>
    <w:div w:id="105125067">
      <w:bodyDiv w:val="1"/>
      <w:marLeft w:val="0"/>
      <w:marRight w:val="0"/>
      <w:marTop w:val="0"/>
      <w:marBottom w:val="0"/>
      <w:divBdr>
        <w:top w:val="none" w:sz="0" w:space="0" w:color="auto"/>
        <w:left w:val="none" w:sz="0" w:space="0" w:color="auto"/>
        <w:bottom w:val="none" w:sz="0" w:space="0" w:color="auto"/>
        <w:right w:val="none" w:sz="0" w:space="0" w:color="auto"/>
      </w:divBdr>
    </w:div>
    <w:div w:id="105125491">
      <w:bodyDiv w:val="1"/>
      <w:marLeft w:val="0"/>
      <w:marRight w:val="0"/>
      <w:marTop w:val="0"/>
      <w:marBottom w:val="0"/>
      <w:divBdr>
        <w:top w:val="none" w:sz="0" w:space="0" w:color="auto"/>
        <w:left w:val="none" w:sz="0" w:space="0" w:color="auto"/>
        <w:bottom w:val="none" w:sz="0" w:space="0" w:color="auto"/>
        <w:right w:val="none" w:sz="0" w:space="0" w:color="auto"/>
      </w:divBdr>
    </w:div>
    <w:div w:id="105273483">
      <w:bodyDiv w:val="1"/>
      <w:marLeft w:val="0"/>
      <w:marRight w:val="0"/>
      <w:marTop w:val="0"/>
      <w:marBottom w:val="0"/>
      <w:divBdr>
        <w:top w:val="none" w:sz="0" w:space="0" w:color="auto"/>
        <w:left w:val="none" w:sz="0" w:space="0" w:color="auto"/>
        <w:bottom w:val="none" w:sz="0" w:space="0" w:color="auto"/>
        <w:right w:val="none" w:sz="0" w:space="0" w:color="auto"/>
      </w:divBdr>
    </w:div>
    <w:div w:id="105974615">
      <w:bodyDiv w:val="1"/>
      <w:marLeft w:val="0"/>
      <w:marRight w:val="0"/>
      <w:marTop w:val="0"/>
      <w:marBottom w:val="0"/>
      <w:divBdr>
        <w:top w:val="none" w:sz="0" w:space="0" w:color="auto"/>
        <w:left w:val="none" w:sz="0" w:space="0" w:color="auto"/>
        <w:bottom w:val="none" w:sz="0" w:space="0" w:color="auto"/>
        <w:right w:val="none" w:sz="0" w:space="0" w:color="auto"/>
      </w:divBdr>
    </w:div>
    <w:div w:id="106194288">
      <w:bodyDiv w:val="1"/>
      <w:marLeft w:val="0"/>
      <w:marRight w:val="0"/>
      <w:marTop w:val="0"/>
      <w:marBottom w:val="0"/>
      <w:divBdr>
        <w:top w:val="none" w:sz="0" w:space="0" w:color="auto"/>
        <w:left w:val="none" w:sz="0" w:space="0" w:color="auto"/>
        <w:bottom w:val="none" w:sz="0" w:space="0" w:color="auto"/>
        <w:right w:val="none" w:sz="0" w:space="0" w:color="auto"/>
      </w:divBdr>
    </w:div>
    <w:div w:id="106436062">
      <w:bodyDiv w:val="1"/>
      <w:marLeft w:val="0"/>
      <w:marRight w:val="0"/>
      <w:marTop w:val="0"/>
      <w:marBottom w:val="0"/>
      <w:divBdr>
        <w:top w:val="none" w:sz="0" w:space="0" w:color="auto"/>
        <w:left w:val="none" w:sz="0" w:space="0" w:color="auto"/>
        <w:bottom w:val="none" w:sz="0" w:space="0" w:color="auto"/>
        <w:right w:val="none" w:sz="0" w:space="0" w:color="auto"/>
      </w:divBdr>
    </w:div>
    <w:div w:id="106891653">
      <w:bodyDiv w:val="1"/>
      <w:marLeft w:val="0"/>
      <w:marRight w:val="0"/>
      <w:marTop w:val="0"/>
      <w:marBottom w:val="0"/>
      <w:divBdr>
        <w:top w:val="none" w:sz="0" w:space="0" w:color="auto"/>
        <w:left w:val="none" w:sz="0" w:space="0" w:color="auto"/>
        <w:bottom w:val="none" w:sz="0" w:space="0" w:color="auto"/>
        <w:right w:val="none" w:sz="0" w:space="0" w:color="auto"/>
      </w:divBdr>
    </w:div>
    <w:div w:id="106972965">
      <w:bodyDiv w:val="1"/>
      <w:marLeft w:val="0"/>
      <w:marRight w:val="0"/>
      <w:marTop w:val="0"/>
      <w:marBottom w:val="0"/>
      <w:divBdr>
        <w:top w:val="none" w:sz="0" w:space="0" w:color="auto"/>
        <w:left w:val="none" w:sz="0" w:space="0" w:color="auto"/>
        <w:bottom w:val="none" w:sz="0" w:space="0" w:color="auto"/>
        <w:right w:val="none" w:sz="0" w:space="0" w:color="auto"/>
      </w:divBdr>
    </w:div>
    <w:div w:id="107042895">
      <w:bodyDiv w:val="1"/>
      <w:marLeft w:val="0"/>
      <w:marRight w:val="0"/>
      <w:marTop w:val="0"/>
      <w:marBottom w:val="0"/>
      <w:divBdr>
        <w:top w:val="none" w:sz="0" w:space="0" w:color="auto"/>
        <w:left w:val="none" w:sz="0" w:space="0" w:color="auto"/>
        <w:bottom w:val="none" w:sz="0" w:space="0" w:color="auto"/>
        <w:right w:val="none" w:sz="0" w:space="0" w:color="auto"/>
      </w:divBdr>
    </w:div>
    <w:div w:id="107244316">
      <w:bodyDiv w:val="1"/>
      <w:marLeft w:val="0"/>
      <w:marRight w:val="0"/>
      <w:marTop w:val="0"/>
      <w:marBottom w:val="0"/>
      <w:divBdr>
        <w:top w:val="none" w:sz="0" w:space="0" w:color="auto"/>
        <w:left w:val="none" w:sz="0" w:space="0" w:color="auto"/>
        <w:bottom w:val="none" w:sz="0" w:space="0" w:color="auto"/>
        <w:right w:val="none" w:sz="0" w:space="0" w:color="auto"/>
      </w:divBdr>
    </w:div>
    <w:div w:id="107508526">
      <w:bodyDiv w:val="1"/>
      <w:marLeft w:val="0"/>
      <w:marRight w:val="0"/>
      <w:marTop w:val="0"/>
      <w:marBottom w:val="0"/>
      <w:divBdr>
        <w:top w:val="none" w:sz="0" w:space="0" w:color="auto"/>
        <w:left w:val="none" w:sz="0" w:space="0" w:color="auto"/>
        <w:bottom w:val="none" w:sz="0" w:space="0" w:color="auto"/>
        <w:right w:val="none" w:sz="0" w:space="0" w:color="auto"/>
      </w:divBdr>
    </w:div>
    <w:div w:id="108084798">
      <w:bodyDiv w:val="1"/>
      <w:marLeft w:val="0"/>
      <w:marRight w:val="0"/>
      <w:marTop w:val="0"/>
      <w:marBottom w:val="0"/>
      <w:divBdr>
        <w:top w:val="none" w:sz="0" w:space="0" w:color="auto"/>
        <w:left w:val="none" w:sz="0" w:space="0" w:color="auto"/>
        <w:bottom w:val="none" w:sz="0" w:space="0" w:color="auto"/>
        <w:right w:val="none" w:sz="0" w:space="0" w:color="auto"/>
      </w:divBdr>
    </w:div>
    <w:div w:id="108353549">
      <w:bodyDiv w:val="1"/>
      <w:marLeft w:val="0"/>
      <w:marRight w:val="0"/>
      <w:marTop w:val="0"/>
      <w:marBottom w:val="0"/>
      <w:divBdr>
        <w:top w:val="none" w:sz="0" w:space="0" w:color="auto"/>
        <w:left w:val="none" w:sz="0" w:space="0" w:color="auto"/>
        <w:bottom w:val="none" w:sz="0" w:space="0" w:color="auto"/>
        <w:right w:val="none" w:sz="0" w:space="0" w:color="auto"/>
      </w:divBdr>
    </w:div>
    <w:div w:id="108739203">
      <w:bodyDiv w:val="1"/>
      <w:marLeft w:val="0"/>
      <w:marRight w:val="0"/>
      <w:marTop w:val="0"/>
      <w:marBottom w:val="0"/>
      <w:divBdr>
        <w:top w:val="none" w:sz="0" w:space="0" w:color="auto"/>
        <w:left w:val="none" w:sz="0" w:space="0" w:color="auto"/>
        <w:bottom w:val="none" w:sz="0" w:space="0" w:color="auto"/>
        <w:right w:val="none" w:sz="0" w:space="0" w:color="auto"/>
      </w:divBdr>
    </w:div>
    <w:div w:id="108819349">
      <w:bodyDiv w:val="1"/>
      <w:marLeft w:val="0"/>
      <w:marRight w:val="0"/>
      <w:marTop w:val="0"/>
      <w:marBottom w:val="0"/>
      <w:divBdr>
        <w:top w:val="none" w:sz="0" w:space="0" w:color="auto"/>
        <w:left w:val="none" w:sz="0" w:space="0" w:color="auto"/>
        <w:bottom w:val="none" w:sz="0" w:space="0" w:color="auto"/>
        <w:right w:val="none" w:sz="0" w:space="0" w:color="auto"/>
      </w:divBdr>
    </w:div>
    <w:div w:id="109131023">
      <w:bodyDiv w:val="1"/>
      <w:marLeft w:val="0"/>
      <w:marRight w:val="0"/>
      <w:marTop w:val="0"/>
      <w:marBottom w:val="0"/>
      <w:divBdr>
        <w:top w:val="none" w:sz="0" w:space="0" w:color="auto"/>
        <w:left w:val="none" w:sz="0" w:space="0" w:color="auto"/>
        <w:bottom w:val="none" w:sz="0" w:space="0" w:color="auto"/>
        <w:right w:val="none" w:sz="0" w:space="0" w:color="auto"/>
      </w:divBdr>
    </w:div>
    <w:div w:id="109863426">
      <w:bodyDiv w:val="1"/>
      <w:marLeft w:val="0"/>
      <w:marRight w:val="0"/>
      <w:marTop w:val="0"/>
      <w:marBottom w:val="0"/>
      <w:divBdr>
        <w:top w:val="none" w:sz="0" w:space="0" w:color="auto"/>
        <w:left w:val="none" w:sz="0" w:space="0" w:color="auto"/>
        <w:bottom w:val="none" w:sz="0" w:space="0" w:color="auto"/>
        <w:right w:val="none" w:sz="0" w:space="0" w:color="auto"/>
      </w:divBdr>
    </w:div>
    <w:div w:id="109974862">
      <w:bodyDiv w:val="1"/>
      <w:marLeft w:val="0"/>
      <w:marRight w:val="0"/>
      <w:marTop w:val="0"/>
      <w:marBottom w:val="0"/>
      <w:divBdr>
        <w:top w:val="none" w:sz="0" w:space="0" w:color="auto"/>
        <w:left w:val="none" w:sz="0" w:space="0" w:color="auto"/>
        <w:bottom w:val="none" w:sz="0" w:space="0" w:color="auto"/>
        <w:right w:val="none" w:sz="0" w:space="0" w:color="auto"/>
      </w:divBdr>
    </w:div>
    <w:div w:id="110128250">
      <w:bodyDiv w:val="1"/>
      <w:marLeft w:val="0"/>
      <w:marRight w:val="0"/>
      <w:marTop w:val="0"/>
      <w:marBottom w:val="0"/>
      <w:divBdr>
        <w:top w:val="none" w:sz="0" w:space="0" w:color="auto"/>
        <w:left w:val="none" w:sz="0" w:space="0" w:color="auto"/>
        <w:bottom w:val="none" w:sz="0" w:space="0" w:color="auto"/>
        <w:right w:val="none" w:sz="0" w:space="0" w:color="auto"/>
      </w:divBdr>
    </w:div>
    <w:div w:id="110167949">
      <w:bodyDiv w:val="1"/>
      <w:marLeft w:val="0"/>
      <w:marRight w:val="0"/>
      <w:marTop w:val="0"/>
      <w:marBottom w:val="0"/>
      <w:divBdr>
        <w:top w:val="none" w:sz="0" w:space="0" w:color="auto"/>
        <w:left w:val="none" w:sz="0" w:space="0" w:color="auto"/>
        <w:bottom w:val="none" w:sz="0" w:space="0" w:color="auto"/>
        <w:right w:val="none" w:sz="0" w:space="0" w:color="auto"/>
      </w:divBdr>
    </w:div>
    <w:div w:id="110176058">
      <w:bodyDiv w:val="1"/>
      <w:marLeft w:val="0"/>
      <w:marRight w:val="0"/>
      <w:marTop w:val="0"/>
      <w:marBottom w:val="0"/>
      <w:divBdr>
        <w:top w:val="none" w:sz="0" w:space="0" w:color="auto"/>
        <w:left w:val="none" w:sz="0" w:space="0" w:color="auto"/>
        <w:bottom w:val="none" w:sz="0" w:space="0" w:color="auto"/>
        <w:right w:val="none" w:sz="0" w:space="0" w:color="auto"/>
      </w:divBdr>
    </w:div>
    <w:div w:id="110636884">
      <w:bodyDiv w:val="1"/>
      <w:marLeft w:val="0"/>
      <w:marRight w:val="0"/>
      <w:marTop w:val="0"/>
      <w:marBottom w:val="0"/>
      <w:divBdr>
        <w:top w:val="none" w:sz="0" w:space="0" w:color="auto"/>
        <w:left w:val="none" w:sz="0" w:space="0" w:color="auto"/>
        <w:bottom w:val="none" w:sz="0" w:space="0" w:color="auto"/>
        <w:right w:val="none" w:sz="0" w:space="0" w:color="auto"/>
      </w:divBdr>
    </w:div>
    <w:div w:id="111172239">
      <w:bodyDiv w:val="1"/>
      <w:marLeft w:val="0"/>
      <w:marRight w:val="0"/>
      <w:marTop w:val="0"/>
      <w:marBottom w:val="0"/>
      <w:divBdr>
        <w:top w:val="none" w:sz="0" w:space="0" w:color="auto"/>
        <w:left w:val="none" w:sz="0" w:space="0" w:color="auto"/>
        <w:bottom w:val="none" w:sz="0" w:space="0" w:color="auto"/>
        <w:right w:val="none" w:sz="0" w:space="0" w:color="auto"/>
      </w:divBdr>
    </w:div>
    <w:div w:id="111368514">
      <w:bodyDiv w:val="1"/>
      <w:marLeft w:val="0"/>
      <w:marRight w:val="0"/>
      <w:marTop w:val="0"/>
      <w:marBottom w:val="0"/>
      <w:divBdr>
        <w:top w:val="none" w:sz="0" w:space="0" w:color="auto"/>
        <w:left w:val="none" w:sz="0" w:space="0" w:color="auto"/>
        <w:bottom w:val="none" w:sz="0" w:space="0" w:color="auto"/>
        <w:right w:val="none" w:sz="0" w:space="0" w:color="auto"/>
      </w:divBdr>
    </w:div>
    <w:div w:id="111411368">
      <w:bodyDiv w:val="1"/>
      <w:marLeft w:val="0"/>
      <w:marRight w:val="0"/>
      <w:marTop w:val="0"/>
      <w:marBottom w:val="0"/>
      <w:divBdr>
        <w:top w:val="none" w:sz="0" w:space="0" w:color="auto"/>
        <w:left w:val="none" w:sz="0" w:space="0" w:color="auto"/>
        <w:bottom w:val="none" w:sz="0" w:space="0" w:color="auto"/>
        <w:right w:val="none" w:sz="0" w:space="0" w:color="auto"/>
      </w:divBdr>
    </w:div>
    <w:div w:id="111628875">
      <w:bodyDiv w:val="1"/>
      <w:marLeft w:val="0"/>
      <w:marRight w:val="0"/>
      <w:marTop w:val="0"/>
      <w:marBottom w:val="0"/>
      <w:divBdr>
        <w:top w:val="none" w:sz="0" w:space="0" w:color="auto"/>
        <w:left w:val="none" w:sz="0" w:space="0" w:color="auto"/>
        <w:bottom w:val="none" w:sz="0" w:space="0" w:color="auto"/>
        <w:right w:val="none" w:sz="0" w:space="0" w:color="auto"/>
      </w:divBdr>
    </w:div>
    <w:div w:id="111678697">
      <w:bodyDiv w:val="1"/>
      <w:marLeft w:val="0"/>
      <w:marRight w:val="0"/>
      <w:marTop w:val="0"/>
      <w:marBottom w:val="0"/>
      <w:divBdr>
        <w:top w:val="none" w:sz="0" w:space="0" w:color="auto"/>
        <w:left w:val="none" w:sz="0" w:space="0" w:color="auto"/>
        <w:bottom w:val="none" w:sz="0" w:space="0" w:color="auto"/>
        <w:right w:val="none" w:sz="0" w:space="0" w:color="auto"/>
      </w:divBdr>
    </w:div>
    <w:div w:id="111831063">
      <w:bodyDiv w:val="1"/>
      <w:marLeft w:val="0"/>
      <w:marRight w:val="0"/>
      <w:marTop w:val="0"/>
      <w:marBottom w:val="0"/>
      <w:divBdr>
        <w:top w:val="none" w:sz="0" w:space="0" w:color="auto"/>
        <w:left w:val="none" w:sz="0" w:space="0" w:color="auto"/>
        <w:bottom w:val="none" w:sz="0" w:space="0" w:color="auto"/>
        <w:right w:val="none" w:sz="0" w:space="0" w:color="auto"/>
      </w:divBdr>
    </w:div>
    <w:div w:id="112403224">
      <w:bodyDiv w:val="1"/>
      <w:marLeft w:val="0"/>
      <w:marRight w:val="0"/>
      <w:marTop w:val="0"/>
      <w:marBottom w:val="0"/>
      <w:divBdr>
        <w:top w:val="none" w:sz="0" w:space="0" w:color="auto"/>
        <w:left w:val="none" w:sz="0" w:space="0" w:color="auto"/>
        <w:bottom w:val="none" w:sz="0" w:space="0" w:color="auto"/>
        <w:right w:val="none" w:sz="0" w:space="0" w:color="auto"/>
      </w:divBdr>
    </w:div>
    <w:div w:id="112554839">
      <w:bodyDiv w:val="1"/>
      <w:marLeft w:val="0"/>
      <w:marRight w:val="0"/>
      <w:marTop w:val="0"/>
      <w:marBottom w:val="0"/>
      <w:divBdr>
        <w:top w:val="none" w:sz="0" w:space="0" w:color="auto"/>
        <w:left w:val="none" w:sz="0" w:space="0" w:color="auto"/>
        <w:bottom w:val="none" w:sz="0" w:space="0" w:color="auto"/>
        <w:right w:val="none" w:sz="0" w:space="0" w:color="auto"/>
      </w:divBdr>
    </w:div>
    <w:div w:id="112603243">
      <w:bodyDiv w:val="1"/>
      <w:marLeft w:val="0"/>
      <w:marRight w:val="0"/>
      <w:marTop w:val="0"/>
      <w:marBottom w:val="0"/>
      <w:divBdr>
        <w:top w:val="none" w:sz="0" w:space="0" w:color="auto"/>
        <w:left w:val="none" w:sz="0" w:space="0" w:color="auto"/>
        <w:bottom w:val="none" w:sz="0" w:space="0" w:color="auto"/>
        <w:right w:val="none" w:sz="0" w:space="0" w:color="auto"/>
      </w:divBdr>
    </w:div>
    <w:div w:id="112677954">
      <w:bodyDiv w:val="1"/>
      <w:marLeft w:val="0"/>
      <w:marRight w:val="0"/>
      <w:marTop w:val="0"/>
      <w:marBottom w:val="0"/>
      <w:divBdr>
        <w:top w:val="none" w:sz="0" w:space="0" w:color="auto"/>
        <w:left w:val="none" w:sz="0" w:space="0" w:color="auto"/>
        <w:bottom w:val="none" w:sz="0" w:space="0" w:color="auto"/>
        <w:right w:val="none" w:sz="0" w:space="0" w:color="auto"/>
      </w:divBdr>
    </w:div>
    <w:div w:id="112752892">
      <w:bodyDiv w:val="1"/>
      <w:marLeft w:val="0"/>
      <w:marRight w:val="0"/>
      <w:marTop w:val="0"/>
      <w:marBottom w:val="0"/>
      <w:divBdr>
        <w:top w:val="none" w:sz="0" w:space="0" w:color="auto"/>
        <w:left w:val="none" w:sz="0" w:space="0" w:color="auto"/>
        <w:bottom w:val="none" w:sz="0" w:space="0" w:color="auto"/>
        <w:right w:val="none" w:sz="0" w:space="0" w:color="auto"/>
      </w:divBdr>
    </w:div>
    <w:div w:id="113335079">
      <w:bodyDiv w:val="1"/>
      <w:marLeft w:val="0"/>
      <w:marRight w:val="0"/>
      <w:marTop w:val="0"/>
      <w:marBottom w:val="0"/>
      <w:divBdr>
        <w:top w:val="none" w:sz="0" w:space="0" w:color="auto"/>
        <w:left w:val="none" w:sz="0" w:space="0" w:color="auto"/>
        <w:bottom w:val="none" w:sz="0" w:space="0" w:color="auto"/>
        <w:right w:val="none" w:sz="0" w:space="0" w:color="auto"/>
      </w:divBdr>
    </w:div>
    <w:div w:id="113597868">
      <w:bodyDiv w:val="1"/>
      <w:marLeft w:val="0"/>
      <w:marRight w:val="0"/>
      <w:marTop w:val="0"/>
      <w:marBottom w:val="0"/>
      <w:divBdr>
        <w:top w:val="none" w:sz="0" w:space="0" w:color="auto"/>
        <w:left w:val="none" w:sz="0" w:space="0" w:color="auto"/>
        <w:bottom w:val="none" w:sz="0" w:space="0" w:color="auto"/>
        <w:right w:val="none" w:sz="0" w:space="0" w:color="auto"/>
      </w:divBdr>
    </w:div>
    <w:div w:id="113669961">
      <w:bodyDiv w:val="1"/>
      <w:marLeft w:val="0"/>
      <w:marRight w:val="0"/>
      <w:marTop w:val="0"/>
      <w:marBottom w:val="0"/>
      <w:divBdr>
        <w:top w:val="none" w:sz="0" w:space="0" w:color="auto"/>
        <w:left w:val="none" w:sz="0" w:space="0" w:color="auto"/>
        <w:bottom w:val="none" w:sz="0" w:space="0" w:color="auto"/>
        <w:right w:val="none" w:sz="0" w:space="0" w:color="auto"/>
      </w:divBdr>
    </w:div>
    <w:div w:id="114183185">
      <w:bodyDiv w:val="1"/>
      <w:marLeft w:val="0"/>
      <w:marRight w:val="0"/>
      <w:marTop w:val="0"/>
      <w:marBottom w:val="0"/>
      <w:divBdr>
        <w:top w:val="none" w:sz="0" w:space="0" w:color="auto"/>
        <w:left w:val="none" w:sz="0" w:space="0" w:color="auto"/>
        <w:bottom w:val="none" w:sz="0" w:space="0" w:color="auto"/>
        <w:right w:val="none" w:sz="0" w:space="0" w:color="auto"/>
      </w:divBdr>
    </w:div>
    <w:div w:id="114326295">
      <w:bodyDiv w:val="1"/>
      <w:marLeft w:val="0"/>
      <w:marRight w:val="0"/>
      <w:marTop w:val="0"/>
      <w:marBottom w:val="0"/>
      <w:divBdr>
        <w:top w:val="none" w:sz="0" w:space="0" w:color="auto"/>
        <w:left w:val="none" w:sz="0" w:space="0" w:color="auto"/>
        <w:bottom w:val="none" w:sz="0" w:space="0" w:color="auto"/>
        <w:right w:val="none" w:sz="0" w:space="0" w:color="auto"/>
      </w:divBdr>
    </w:div>
    <w:div w:id="114376223">
      <w:bodyDiv w:val="1"/>
      <w:marLeft w:val="0"/>
      <w:marRight w:val="0"/>
      <w:marTop w:val="0"/>
      <w:marBottom w:val="0"/>
      <w:divBdr>
        <w:top w:val="none" w:sz="0" w:space="0" w:color="auto"/>
        <w:left w:val="none" w:sz="0" w:space="0" w:color="auto"/>
        <w:bottom w:val="none" w:sz="0" w:space="0" w:color="auto"/>
        <w:right w:val="none" w:sz="0" w:space="0" w:color="auto"/>
      </w:divBdr>
    </w:div>
    <w:div w:id="114640148">
      <w:bodyDiv w:val="1"/>
      <w:marLeft w:val="0"/>
      <w:marRight w:val="0"/>
      <w:marTop w:val="0"/>
      <w:marBottom w:val="0"/>
      <w:divBdr>
        <w:top w:val="none" w:sz="0" w:space="0" w:color="auto"/>
        <w:left w:val="none" w:sz="0" w:space="0" w:color="auto"/>
        <w:bottom w:val="none" w:sz="0" w:space="0" w:color="auto"/>
        <w:right w:val="none" w:sz="0" w:space="0" w:color="auto"/>
      </w:divBdr>
    </w:div>
    <w:div w:id="114833880">
      <w:bodyDiv w:val="1"/>
      <w:marLeft w:val="0"/>
      <w:marRight w:val="0"/>
      <w:marTop w:val="0"/>
      <w:marBottom w:val="0"/>
      <w:divBdr>
        <w:top w:val="none" w:sz="0" w:space="0" w:color="auto"/>
        <w:left w:val="none" w:sz="0" w:space="0" w:color="auto"/>
        <w:bottom w:val="none" w:sz="0" w:space="0" w:color="auto"/>
        <w:right w:val="none" w:sz="0" w:space="0" w:color="auto"/>
      </w:divBdr>
    </w:div>
    <w:div w:id="115414107">
      <w:bodyDiv w:val="1"/>
      <w:marLeft w:val="0"/>
      <w:marRight w:val="0"/>
      <w:marTop w:val="0"/>
      <w:marBottom w:val="0"/>
      <w:divBdr>
        <w:top w:val="none" w:sz="0" w:space="0" w:color="auto"/>
        <w:left w:val="none" w:sz="0" w:space="0" w:color="auto"/>
        <w:bottom w:val="none" w:sz="0" w:space="0" w:color="auto"/>
        <w:right w:val="none" w:sz="0" w:space="0" w:color="auto"/>
      </w:divBdr>
    </w:div>
    <w:div w:id="115829006">
      <w:bodyDiv w:val="1"/>
      <w:marLeft w:val="0"/>
      <w:marRight w:val="0"/>
      <w:marTop w:val="0"/>
      <w:marBottom w:val="0"/>
      <w:divBdr>
        <w:top w:val="none" w:sz="0" w:space="0" w:color="auto"/>
        <w:left w:val="none" w:sz="0" w:space="0" w:color="auto"/>
        <w:bottom w:val="none" w:sz="0" w:space="0" w:color="auto"/>
        <w:right w:val="none" w:sz="0" w:space="0" w:color="auto"/>
      </w:divBdr>
    </w:div>
    <w:div w:id="116142567">
      <w:bodyDiv w:val="1"/>
      <w:marLeft w:val="0"/>
      <w:marRight w:val="0"/>
      <w:marTop w:val="0"/>
      <w:marBottom w:val="0"/>
      <w:divBdr>
        <w:top w:val="none" w:sz="0" w:space="0" w:color="auto"/>
        <w:left w:val="none" w:sz="0" w:space="0" w:color="auto"/>
        <w:bottom w:val="none" w:sz="0" w:space="0" w:color="auto"/>
        <w:right w:val="none" w:sz="0" w:space="0" w:color="auto"/>
      </w:divBdr>
    </w:div>
    <w:div w:id="116217980">
      <w:bodyDiv w:val="1"/>
      <w:marLeft w:val="0"/>
      <w:marRight w:val="0"/>
      <w:marTop w:val="0"/>
      <w:marBottom w:val="0"/>
      <w:divBdr>
        <w:top w:val="none" w:sz="0" w:space="0" w:color="auto"/>
        <w:left w:val="none" w:sz="0" w:space="0" w:color="auto"/>
        <w:bottom w:val="none" w:sz="0" w:space="0" w:color="auto"/>
        <w:right w:val="none" w:sz="0" w:space="0" w:color="auto"/>
      </w:divBdr>
    </w:div>
    <w:div w:id="116536626">
      <w:bodyDiv w:val="1"/>
      <w:marLeft w:val="0"/>
      <w:marRight w:val="0"/>
      <w:marTop w:val="0"/>
      <w:marBottom w:val="0"/>
      <w:divBdr>
        <w:top w:val="none" w:sz="0" w:space="0" w:color="auto"/>
        <w:left w:val="none" w:sz="0" w:space="0" w:color="auto"/>
        <w:bottom w:val="none" w:sz="0" w:space="0" w:color="auto"/>
        <w:right w:val="none" w:sz="0" w:space="0" w:color="auto"/>
      </w:divBdr>
    </w:div>
    <w:div w:id="116724958">
      <w:bodyDiv w:val="1"/>
      <w:marLeft w:val="0"/>
      <w:marRight w:val="0"/>
      <w:marTop w:val="0"/>
      <w:marBottom w:val="0"/>
      <w:divBdr>
        <w:top w:val="none" w:sz="0" w:space="0" w:color="auto"/>
        <w:left w:val="none" w:sz="0" w:space="0" w:color="auto"/>
        <w:bottom w:val="none" w:sz="0" w:space="0" w:color="auto"/>
        <w:right w:val="none" w:sz="0" w:space="0" w:color="auto"/>
      </w:divBdr>
    </w:div>
    <w:div w:id="117191083">
      <w:bodyDiv w:val="1"/>
      <w:marLeft w:val="0"/>
      <w:marRight w:val="0"/>
      <w:marTop w:val="0"/>
      <w:marBottom w:val="0"/>
      <w:divBdr>
        <w:top w:val="none" w:sz="0" w:space="0" w:color="auto"/>
        <w:left w:val="none" w:sz="0" w:space="0" w:color="auto"/>
        <w:bottom w:val="none" w:sz="0" w:space="0" w:color="auto"/>
        <w:right w:val="none" w:sz="0" w:space="0" w:color="auto"/>
      </w:divBdr>
    </w:div>
    <w:div w:id="117340983">
      <w:bodyDiv w:val="1"/>
      <w:marLeft w:val="0"/>
      <w:marRight w:val="0"/>
      <w:marTop w:val="0"/>
      <w:marBottom w:val="0"/>
      <w:divBdr>
        <w:top w:val="none" w:sz="0" w:space="0" w:color="auto"/>
        <w:left w:val="none" w:sz="0" w:space="0" w:color="auto"/>
        <w:bottom w:val="none" w:sz="0" w:space="0" w:color="auto"/>
        <w:right w:val="none" w:sz="0" w:space="0" w:color="auto"/>
      </w:divBdr>
    </w:div>
    <w:div w:id="117456517">
      <w:bodyDiv w:val="1"/>
      <w:marLeft w:val="0"/>
      <w:marRight w:val="0"/>
      <w:marTop w:val="0"/>
      <w:marBottom w:val="0"/>
      <w:divBdr>
        <w:top w:val="none" w:sz="0" w:space="0" w:color="auto"/>
        <w:left w:val="none" w:sz="0" w:space="0" w:color="auto"/>
        <w:bottom w:val="none" w:sz="0" w:space="0" w:color="auto"/>
        <w:right w:val="none" w:sz="0" w:space="0" w:color="auto"/>
      </w:divBdr>
    </w:div>
    <w:div w:id="117646502">
      <w:bodyDiv w:val="1"/>
      <w:marLeft w:val="0"/>
      <w:marRight w:val="0"/>
      <w:marTop w:val="0"/>
      <w:marBottom w:val="0"/>
      <w:divBdr>
        <w:top w:val="none" w:sz="0" w:space="0" w:color="auto"/>
        <w:left w:val="none" w:sz="0" w:space="0" w:color="auto"/>
        <w:bottom w:val="none" w:sz="0" w:space="0" w:color="auto"/>
        <w:right w:val="none" w:sz="0" w:space="0" w:color="auto"/>
      </w:divBdr>
    </w:div>
    <w:div w:id="118037480">
      <w:bodyDiv w:val="1"/>
      <w:marLeft w:val="0"/>
      <w:marRight w:val="0"/>
      <w:marTop w:val="0"/>
      <w:marBottom w:val="0"/>
      <w:divBdr>
        <w:top w:val="none" w:sz="0" w:space="0" w:color="auto"/>
        <w:left w:val="none" w:sz="0" w:space="0" w:color="auto"/>
        <w:bottom w:val="none" w:sz="0" w:space="0" w:color="auto"/>
        <w:right w:val="none" w:sz="0" w:space="0" w:color="auto"/>
      </w:divBdr>
    </w:div>
    <w:div w:id="118572583">
      <w:bodyDiv w:val="1"/>
      <w:marLeft w:val="0"/>
      <w:marRight w:val="0"/>
      <w:marTop w:val="0"/>
      <w:marBottom w:val="0"/>
      <w:divBdr>
        <w:top w:val="none" w:sz="0" w:space="0" w:color="auto"/>
        <w:left w:val="none" w:sz="0" w:space="0" w:color="auto"/>
        <w:bottom w:val="none" w:sz="0" w:space="0" w:color="auto"/>
        <w:right w:val="none" w:sz="0" w:space="0" w:color="auto"/>
      </w:divBdr>
    </w:div>
    <w:div w:id="120004813">
      <w:bodyDiv w:val="1"/>
      <w:marLeft w:val="0"/>
      <w:marRight w:val="0"/>
      <w:marTop w:val="0"/>
      <w:marBottom w:val="0"/>
      <w:divBdr>
        <w:top w:val="none" w:sz="0" w:space="0" w:color="auto"/>
        <w:left w:val="none" w:sz="0" w:space="0" w:color="auto"/>
        <w:bottom w:val="none" w:sz="0" w:space="0" w:color="auto"/>
        <w:right w:val="none" w:sz="0" w:space="0" w:color="auto"/>
      </w:divBdr>
    </w:div>
    <w:div w:id="120195515">
      <w:bodyDiv w:val="1"/>
      <w:marLeft w:val="0"/>
      <w:marRight w:val="0"/>
      <w:marTop w:val="0"/>
      <w:marBottom w:val="0"/>
      <w:divBdr>
        <w:top w:val="none" w:sz="0" w:space="0" w:color="auto"/>
        <w:left w:val="none" w:sz="0" w:space="0" w:color="auto"/>
        <w:bottom w:val="none" w:sz="0" w:space="0" w:color="auto"/>
        <w:right w:val="none" w:sz="0" w:space="0" w:color="auto"/>
      </w:divBdr>
    </w:div>
    <w:div w:id="120464254">
      <w:bodyDiv w:val="1"/>
      <w:marLeft w:val="0"/>
      <w:marRight w:val="0"/>
      <w:marTop w:val="0"/>
      <w:marBottom w:val="0"/>
      <w:divBdr>
        <w:top w:val="none" w:sz="0" w:space="0" w:color="auto"/>
        <w:left w:val="none" w:sz="0" w:space="0" w:color="auto"/>
        <w:bottom w:val="none" w:sz="0" w:space="0" w:color="auto"/>
        <w:right w:val="none" w:sz="0" w:space="0" w:color="auto"/>
      </w:divBdr>
    </w:div>
    <w:div w:id="120854504">
      <w:bodyDiv w:val="1"/>
      <w:marLeft w:val="0"/>
      <w:marRight w:val="0"/>
      <w:marTop w:val="0"/>
      <w:marBottom w:val="0"/>
      <w:divBdr>
        <w:top w:val="none" w:sz="0" w:space="0" w:color="auto"/>
        <w:left w:val="none" w:sz="0" w:space="0" w:color="auto"/>
        <w:bottom w:val="none" w:sz="0" w:space="0" w:color="auto"/>
        <w:right w:val="none" w:sz="0" w:space="0" w:color="auto"/>
      </w:divBdr>
    </w:div>
    <w:div w:id="121459968">
      <w:bodyDiv w:val="1"/>
      <w:marLeft w:val="0"/>
      <w:marRight w:val="0"/>
      <w:marTop w:val="0"/>
      <w:marBottom w:val="0"/>
      <w:divBdr>
        <w:top w:val="none" w:sz="0" w:space="0" w:color="auto"/>
        <w:left w:val="none" w:sz="0" w:space="0" w:color="auto"/>
        <w:bottom w:val="none" w:sz="0" w:space="0" w:color="auto"/>
        <w:right w:val="none" w:sz="0" w:space="0" w:color="auto"/>
      </w:divBdr>
    </w:div>
    <w:div w:id="121579486">
      <w:bodyDiv w:val="1"/>
      <w:marLeft w:val="0"/>
      <w:marRight w:val="0"/>
      <w:marTop w:val="0"/>
      <w:marBottom w:val="0"/>
      <w:divBdr>
        <w:top w:val="none" w:sz="0" w:space="0" w:color="auto"/>
        <w:left w:val="none" w:sz="0" w:space="0" w:color="auto"/>
        <w:bottom w:val="none" w:sz="0" w:space="0" w:color="auto"/>
        <w:right w:val="none" w:sz="0" w:space="0" w:color="auto"/>
      </w:divBdr>
    </w:div>
    <w:div w:id="121969497">
      <w:bodyDiv w:val="1"/>
      <w:marLeft w:val="0"/>
      <w:marRight w:val="0"/>
      <w:marTop w:val="0"/>
      <w:marBottom w:val="0"/>
      <w:divBdr>
        <w:top w:val="none" w:sz="0" w:space="0" w:color="auto"/>
        <w:left w:val="none" w:sz="0" w:space="0" w:color="auto"/>
        <w:bottom w:val="none" w:sz="0" w:space="0" w:color="auto"/>
        <w:right w:val="none" w:sz="0" w:space="0" w:color="auto"/>
      </w:divBdr>
    </w:div>
    <w:div w:id="122160444">
      <w:bodyDiv w:val="1"/>
      <w:marLeft w:val="0"/>
      <w:marRight w:val="0"/>
      <w:marTop w:val="0"/>
      <w:marBottom w:val="0"/>
      <w:divBdr>
        <w:top w:val="none" w:sz="0" w:space="0" w:color="auto"/>
        <w:left w:val="none" w:sz="0" w:space="0" w:color="auto"/>
        <w:bottom w:val="none" w:sz="0" w:space="0" w:color="auto"/>
        <w:right w:val="none" w:sz="0" w:space="0" w:color="auto"/>
      </w:divBdr>
    </w:div>
    <w:div w:id="122775109">
      <w:bodyDiv w:val="1"/>
      <w:marLeft w:val="0"/>
      <w:marRight w:val="0"/>
      <w:marTop w:val="0"/>
      <w:marBottom w:val="0"/>
      <w:divBdr>
        <w:top w:val="none" w:sz="0" w:space="0" w:color="auto"/>
        <w:left w:val="none" w:sz="0" w:space="0" w:color="auto"/>
        <w:bottom w:val="none" w:sz="0" w:space="0" w:color="auto"/>
        <w:right w:val="none" w:sz="0" w:space="0" w:color="auto"/>
      </w:divBdr>
    </w:div>
    <w:div w:id="122890369">
      <w:bodyDiv w:val="1"/>
      <w:marLeft w:val="0"/>
      <w:marRight w:val="0"/>
      <w:marTop w:val="0"/>
      <w:marBottom w:val="0"/>
      <w:divBdr>
        <w:top w:val="none" w:sz="0" w:space="0" w:color="auto"/>
        <w:left w:val="none" w:sz="0" w:space="0" w:color="auto"/>
        <w:bottom w:val="none" w:sz="0" w:space="0" w:color="auto"/>
        <w:right w:val="none" w:sz="0" w:space="0" w:color="auto"/>
      </w:divBdr>
    </w:div>
    <w:div w:id="122891766">
      <w:bodyDiv w:val="1"/>
      <w:marLeft w:val="0"/>
      <w:marRight w:val="0"/>
      <w:marTop w:val="0"/>
      <w:marBottom w:val="0"/>
      <w:divBdr>
        <w:top w:val="none" w:sz="0" w:space="0" w:color="auto"/>
        <w:left w:val="none" w:sz="0" w:space="0" w:color="auto"/>
        <w:bottom w:val="none" w:sz="0" w:space="0" w:color="auto"/>
        <w:right w:val="none" w:sz="0" w:space="0" w:color="auto"/>
      </w:divBdr>
    </w:div>
    <w:div w:id="123157733">
      <w:bodyDiv w:val="1"/>
      <w:marLeft w:val="0"/>
      <w:marRight w:val="0"/>
      <w:marTop w:val="0"/>
      <w:marBottom w:val="0"/>
      <w:divBdr>
        <w:top w:val="none" w:sz="0" w:space="0" w:color="auto"/>
        <w:left w:val="none" w:sz="0" w:space="0" w:color="auto"/>
        <w:bottom w:val="none" w:sz="0" w:space="0" w:color="auto"/>
        <w:right w:val="none" w:sz="0" w:space="0" w:color="auto"/>
      </w:divBdr>
    </w:div>
    <w:div w:id="123163386">
      <w:bodyDiv w:val="1"/>
      <w:marLeft w:val="0"/>
      <w:marRight w:val="0"/>
      <w:marTop w:val="0"/>
      <w:marBottom w:val="0"/>
      <w:divBdr>
        <w:top w:val="none" w:sz="0" w:space="0" w:color="auto"/>
        <w:left w:val="none" w:sz="0" w:space="0" w:color="auto"/>
        <w:bottom w:val="none" w:sz="0" w:space="0" w:color="auto"/>
        <w:right w:val="none" w:sz="0" w:space="0" w:color="auto"/>
      </w:divBdr>
    </w:div>
    <w:div w:id="123276508">
      <w:bodyDiv w:val="1"/>
      <w:marLeft w:val="0"/>
      <w:marRight w:val="0"/>
      <w:marTop w:val="0"/>
      <w:marBottom w:val="0"/>
      <w:divBdr>
        <w:top w:val="none" w:sz="0" w:space="0" w:color="auto"/>
        <w:left w:val="none" w:sz="0" w:space="0" w:color="auto"/>
        <w:bottom w:val="none" w:sz="0" w:space="0" w:color="auto"/>
        <w:right w:val="none" w:sz="0" w:space="0" w:color="auto"/>
      </w:divBdr>
    </w:div>
    <w:div w:id="123545882">
      <w:bodyDiv w:val="1"/>
      <w:marLeft w:val="0"/>
      <w:marRight w:val="0"/>
      <w:marTop w:val="0"/>
      <w:marBottom w:val="0"/>
      <w:divBdr>
        <w:top w:val="none" w:sz="0" w:space="0" w:color="auto"/>
        <w:left w:val="none" w:sz="0" w:space="0" w:color="auto"/>
        <w:bottom w:val="none" w:sz="0" w:space="0" w:color="auto"/>
        <w:right w:val="none" w:sz="0" w:space="0" w:color="auto"/>
      </w:divBdr>
    </w:div>
    <w:div w:id="124009938">
      <w:bodyDiv w:val="1"/>
      <w:marLeft w:val="0"/>
      <w:marRight w:val="0"/>
      <w:marTop w:val="0"/>
      <w:marBottom w:val="0"/>
      <w:divBdr>
        <w:top w:val="none" w:sz="0" w:space="0" w:color="auto"/>
        <w:left w:val="none" w:sz="0" w:space="0" w:color="auto"/>
        <w:bottom w:val="none" w:sz="0" w:space="0" w:color="auto"/>
        <w:right w:val="none" w:sz="0" w:space="0" w:color="auto"/>
      </w:divBdr>
    </w:div>
    <w:div w:id="124550329">
      <w:bodyDiv w:val="1"/>
      <w:marLeft w:val="0"/>
      <w:marRight w:val="0"/>
      <w:marTop w:val="0"/>
      <w:marBottom w:val="0"/>
      <w:divBdr>
        <w:top w:val="none" w:sz="0" w:space="0" w:color="auto"/>
        <w:left w:val="none" w:sz="0" w:space="0" w:color="auto"/>
        <w:bottom w:val="none" w:sz="0" w:space="0" w:color="auto"/>
        <w:right w:val="none" w:sz="0" w:space="0" w:color="auto"/>
      </w:divBdr>
    </w:div>
    <w:div w:id="124590187">
      <w:bodyDiv w:val="1"/>
      <w:marLeft w:val="0"/>
      <w:marRight w:val="0"/>
      <w:marTop w:val="0"/>
      <w:marBottom w:val="0"/>
      <w:divBdr>
        <w:top w:val="none" w:sz="0" w:space="0" w:color="auto"/>
        <w:left w:val="none" w:sz="0" w:space="0" w:color="auto"/>
        <w:bottom w:val="none" w:sz="0" w:space="0" w:color="auto"/>
        <w:right w:val="none" w:sz="0" w:space="0" w:color="auto"/>
      </w:divBdr>
    </w:div>
    <w:div w:id="125050589">
      <w:bodyDiv w:val="1"/>
      <w:marLeft w:val="0"/>
      <w:marRight w:val="0"/>
      <w:marTop w:val="0"/>
      <w:marBottom w:val="0"/>
      <w:divBdr>
        <w:top w:val="none" w:sz="0" w:space="0" w:color="auto"/>
        <w:left w:val="none" w:sz="0" w:space="0" w:color="auto"/>
        <w:bottom w:val="none" w:sz="0" w:space="0" w:color="auto"/>
        <w:right w:val="none" w:sz="0" w:space="0" w:color="auto"/>
      </w:divBdr>
    </w:div>
    <w:div w:id="125124551">
      <w:bodyDiv w:val="1"/>
      <w:marLeft w:val="0"/>
      <w:marRight w:val="0"/>
      <w:marTop w:val="0"/>
      <w:marBottom w:val="0"/>
      <w:divBdr>
        <w:top w:val="none" w:sz="0" w:space="0" w:color="auto"/>
        <w:left w:val="none" w:sz="0" w:space="0" w:color="auto"/>
        <w:bottom w:val="none" w:sz="0" w:space="0" w:color="auto"/>
        <w:right w:val="none" w:sz="0" w:space="0" w:color="auto"/>
      </w:divBdr>
    </w:div>
    <w:div w:id="125130262">
      <w:bodyDiv w:val="1"/>
      <w:marLeft w:val="0"/>
      <w:marRight w:val="0"/>
      <w:marTop w:val="0"/>
      <w:marBottom w:val="0"/>
      <w:divBdr>
        <w:top w:val="none" w:sz="0" w:space="0" w:color="auto"/>
        <w:left w:val="none" w:sz="0" w:space="0" w:color="auto"/>
        <w:bottom w:val="none" w:sz="0" w:space="0" w:color="auto"/>
        <w:right w:val="none" w:sz="0" w:space="0" w:color="auto"/>
      </w:divBdr>
    </w:div>
    <w:div w:id="125199694">
      <w:bodyDiv w:val="1"/>
      <w:marLeft w:val="0"/>
      <w:marRight w:val="0"/>
      <w:marTop w:val="0"/>
      <w:marBottom w:val="0"/>
      <w:divBdr>
        <w:top w:val="none" w:sz="0" w:space="0" w:color="auto"/>
        <w:left w:val="none" w:sz="0" w:space="0" w:color="auto"/>
        <w:bottom w:val="none" w:sz="0" w:space="0" w:color="auto"/>
        <w:right w:val="none" w:sz="0" w:space="0" w:color="auto"/>
      </w:divBdr>
    </w:div>
    <w:div w:id="125319950">
      <w:bodyDiv w:val="1"/>
      <w:marLeft w:val="0"/>
      <w:marRight w:val="0"/>
      <w:marTop w:val="0"/>
      <w:marBottom w:val="0"/>
      <w:divBdr>
        <w:top w:val="none" w:sz="0" w:space="0" w:color="auto"/>
        <w:left w:val="none" w:sz="0" w:space="0" w:color="auto"/>
        <w:bottom w:val="none" w:sz="0" w:space="0" w:color="auto"/>
        <w:right w:val="none" w:sz="0" w:space="0" w:color="auto"/>
      </w:divBdr>
    </w:div>
    <w:div w:id="125391444">
      <w:bodyDiv w:val="1"/>
      <w:marLeft w:val="0"/>
      <w:marRight w:val="0"/>
      <w:marTop w:val="0"/>
      <w:marBottom w:val="0"/>
      <w:divBdr>
        <w:top w:val="none" w:sz="0" w:space="0" w:color="auto"/>
        <w:left w:val="none" w:sz="0" w:space="0" w:color="auto"/>
        <w:bottom w:val="none" w:sz="0" w:space="0" w:color="auto"/>
        <w:right w:val="none" w:sz="0" w:space="0" w:color="auto"/>
      </w:divBdr>
    </w:div>
    <w:div w:id="126364178">
      <w:bodyDiv w:val="1"/>
      <w:marLeft w:val="0"/>
      <w:marRight w:val="0"/>
      <w:marTop w:val="0"/>
      <w:marBottom w:val="0"/>
      <w:divBdr>
        <w:top w:val="none" w:sz="0" w:space="0" w:color="auto"/>
        <w:left w:val="none" w:sz="0" w:space="0" w:color="auto"/>
        <w:bottom w:val="none" w:sz="0" w:space="0" w:color="auto"/>
        <w:right w:val="none" w:sz="0" w:space="0" w:color="auto"/>
      </w:divBdr>
    </w:div>
    <w:div w:id="126704966">
      <w:bodyDiv w:val="1"/>
      <w:marLeft w:val="0"/>
      <w:marRight w:val="0"/>
      <w:marTop w:val="0"/>
      <w:marBottom w:val="0"/>
      <w:divBdr>
        <w:top w:val="none" w:sz="0" w:space="0" w:color="auto"/>
        <w:left w:val="none" w:sz="0" w:space="0" w:color="auto"/>
        <w:bottom w:val="none" w:sz="0" w:space="0" w:color="auto"/>
        <w:right w:val="none" w:sz="0" w:space="0" w:color="auto"/>
      </w:divBdr>
    </w:div>
    <w:div w:id="126972463">
      <w:bodyDiv w:val="1"/>
      <w:marLeft w:val="0"/>
      <w:marRight w:val="0"/>
      <w:marTop w:val="0"/>
      <w:marBottom w:val="0"/>
      <w:divBdr>
        <w:top w:val="none" w:sz="0" w:space="0" w:color="auto"/>
        <w:left w:val="none" w:sz="0" w:space="0" w:color="auto"/>
        <w:bottom w:val="none" w:sz="0" w:space="0" w:color="auto"/>
        <w:right w:val="none" w:sz="0" w:space="0" w:color="auto"/>
      </w:divBdr>
    </w:div>
    <w:div w:id="127169818">
      <w:bodyDiv w:val="1"/>
      <w:marLeft w:val="0"/>
      <w:marRight w:val="0"/>
      <w:marTop w:val="0"/>
      <w:marBottom w:val="0"/>
      <w:divBdr>
        <w:top w:val="none" w:sz="0" w:space="0" w:color="auto"/>
        <w:left w:val="none" w:sz="0" w:space="0" w:color="auto"/>
        <w:bottom w:val="none" w:sz="0" w:space="0" w:color="auto"/>
        <w:right w:val="none" w:sz="0" w:space="0" w:color="auto"/>
      </w:divBdr>
    </w:div>
    <w:div w:id="128020190">
      <w:bodyDiv w:val="1"/>
      <w:marLeft w:val="0"/>
      <w:marRight w:val="0"/>
      <w:marTop w:val="0"/>
      <w:marBottom w:val="0"/>
      <w:divBdr>
        <w:top w:val="none" w:sz="0" w:space="0" w:color="auto"/>
        <w:left w:val="none" w:sz="0" w:space="0" w:color="auto"/>
        <w:bottom w:val="none" w:sz="0" w:space="0" w:color="auto"/>
        <w:right w:val="none" w:sz="0" w:space="0" w:color="auto"/>
      </w:divBdr>
    </w:div>
    <w:div w:id="128088833">
      <w:bodyDiv w:val="1"/>
      <w:marLeft w:val="0"/>
      <w:marRight w:val="0"/>
      <w:marTop w:val="0"/>
      <w:marBottom w:val="0"/>
      <w:divBdr>
        <w:top w:val="none" w:sz="0" w:space="0" w:color="auto"/>
        <w:left w:val="none" w:sz="0" w:space="0" w:color="auto"/>
        <w:bottom w:val="none" w:sz="0" w:space="0" w:color="auto"/>
        <w:right w:val="none" w:sz="0" w:space="0" w:color="auto"/>
      </w:divBdr>
    </w:div>
    <w:div w:id="128211231">
      <w:bodyDiv w:val="1"/>
      <w:marLeft w:val="0"/>
      <w:marRight w:val="0"/>
      <w:marTop w:val="0"/>
      <w:marBottom w:val="0"/>
      <w:divBdr>
        <w:top w:val="none" w:sz="0" w:space="0" w:color="auto"/>
        <w:left w:val="none" w:sz="0" w:space="0" w:color="auto"/>
        <w:bottom w:val="none" w:sz="0" w:space="0" w:color="auto"/>
        <w:right w:val="none" w:sz="0" w:space="0" w:color="auto"/>
      </w:divBdr>
    </w:div>
    <w:div w:id="128521167">
      <w:bodyDiv w:val="1"/>
      <w:marLeft w:val="0"/>
      <w:marRight w:val="0"/>
      <w:marTop w:val="0"/>
      <w:marBottom w:val="0"/>
      <w:divBdr>
        <w:top w:val="none" w:sz="0" w:space="0" w:color="auto"/>
        <w:left w:val="none" w:sz="0" w:space="0" w:color="auto"/>
        <w:bottom w:val="none" w:sz="0" w:space="0" w:color="auto"/>
        <w:right w:val="none" w:sz="0" w:space="0" w:color="auto"/>
      </w:divBdr>
    </w:div>
    <w:div w:id="128593761">
      <w:bodyDiv w:val="1"/>
      <w:marLeft w:val="0"/>
      <w:marRight w:val="0"/>
      <w:marTop w:val="0"/>
      <w:marBottom w:val="0"/>
      <w:divBdr>
        <w:top w:val="none" w:sz="0" w:space="0" w:color="auto"/>
        <w:left w:val="none" w:sz="0" w:space="0" w:color="auto"/>
        <w:bottom w:val="none" w:sz="0" w:space="0" w:color="auto"/>
        <w:right w:val="none" w:sz="0" w:space="0" w:color="auto"/>
      </w:divBdr>
    </w:div>
    <w:div w:id="128717519">
      <w:bodyDiv w:val="1"/>
      <w:marLeft w:val="0"/>
      <w:marRight w:val="0"/>
      <w:marTop w:val="0"/>
      <w:marBottom w:val="0"/>
      <w:divBdr>
        <w:top w:val="none" w:sz="0" w:space="0" w:color="auto"/>
        <w:left w:val="none" w:sz="0" w:space="0" w:color="auto"/>
        <w:bottom w:val="none" w:sz="0" w:space="0" w:color="auto"/>
        <w:right w:val="none" w:sz="0" w:space="0" w:color="auto"/>
      </w:divBdr>
    </w:div>
    <w:div w:id="128743609">
      <w:bodyDiv w:val="1"/>
      <w:marLeft w:val="0"/>
      <w:marRight w:val="0"/>
      <w:marTop w:val="0"/>
      <w:marBottom w:val="0"/>
      <w:divBdr>
        <w:top w:val="none" w:sz="0" w:space="0" w:color="auto"/>
        <w:left w:val="none" w:sz="0" w:space="0" w:color="auto"/>
        <w:bottom w:val="none" w:sz="0" w:space="0" w:color="auto"/>
        <w:right w:val="none" w:sz="0" w:space="0" w:color="auto"/>
      </w:divBdr>
    </w:div>
    <w:div w:id="128785334">
      <w:bodyDiv w:val="1"/>
      <w:marLeft w:val="0"/>
      <w:marRight w:val="0"/>
      <w:marTop w:val="0"/>
      <w:marBottom w:val="0"/>
      <w:divBdr>
        <w:top w:val="none" w:sz="0" w:space="0" w:color="auto"/>
        <w:left w:val="none" w:sz="0" w:space="0" w:color="auto"/>
        <w:bottom w:val="none" w:sz="0" w:space="0" w:color="auto"/>
        <w:right w:val="none" w:sz="0" w:space="0" w:color="auto"/>
      </w:divBdr>
    </w:div>
    <w:div w:id="129177618">
      <w:bodyDiv w:val="1"/>
      <w:marLeft w:val="0"/>
      <w:marRight w:val="0"/>
      <w:marTop w:val="0"/>
      <w:marBottom w:val="0"/>
      <w:divBdr>
        <w:top w:val="none" w:sz="0" w:space="0" w:color="auto"/>
        <w:left w:val="none" w:sz="0" w:space="0" w:color="auto"/>
        <w:bottom w:val="none" w:sz="0" w:space="0" w:color="auto"/>
        <w:right w:val="none" w:sz="0" w:space="0" w:color="auto"/>
      </w:divBdr>
    </w:div>
    <w:div w:id="129517277">
      <w:bodyDiv w:val="1"/>
      <w:marLeft w:val="0"/>
      <w:marRight w:val="0"/>
      <w:marTop w:val="0"/>
      <w:marBottom w:val="0"/>
      <w:divBdr>
        <w:top w:val="none" w:sz="0" w:space="0" w:color="auto"/>
        <w:left w:val="none" w:sz="0" w:space="0" w:color="auto"/>
        <w:bottom w:val="none" w:sz="0" w:space="0" w:color="auto"/>
        <w:right w:val="none" w:sz="0" w:space="0" w:color="auto"/>
      </w:divBdr>
    </w:div>
    <w:div w:id="129708759">
      <w:bodyDiv w:val="1"/>
      <w:marLeft w:val="0"/>
      <w:marRight w:val="0"/>
      <w:marTop w:val="0"/>
      <w:marBottom w:val="0"/>
      <w:divBdr>
        <w:top w:val="none" w:sz="0" w:space="0" w:color="auto"/>
        <w:left w:val="none" w:sz="0" w:space="0" w:color="auto"/>
        <w:bottom w:val="none" w:sz="0" w:space="0" w:color="auto"/>
        <w:right w:val="none" w:sz="0" w:space="0" w:color="auto"/>
      </w:divBdr>
    </w:div>
    <w:div w:id="129981407">
      <w:bodyDiv w:val="1"/>
      <w:marLeft w:val="0"/>
      <w:marRight w:val="0"/>
      <w:marTop w:val="0"/>
      <w:marBottom w:val="0"/>
      <w:divBdr>
        <w:top w:val="none" w:sz="0" w:space="0" w:color="auto"/>
        <w:left w:val="none" w:sz="0" w:space="0" w:color="auto"/>
        <w:bottom w:val="none" w:sz="0" w:space="0" w:color="auto"/>
        <w:right w:val="none" w:sz="0" w:space="0" w:color="auto"/>
      </w:divBdr>
    </w:div>
    <w:div w:id="130026329">
      <w:bodyDiv w:val="1"/>
      <w:marLeft w:val="0"/>
      <w:marRight w:val="0"/>
      <w:marTop w:val="0"/>
      <w:marBottom w:val="0"/>
      <w:divBdr>
        <w:top w:val="none" w:sz="0" w:space="0" w:color="auto"/>
        <w:left w:val="none" w:sz="0" w:space="0" w:color="auto"/>
        <w:bottom w:val="none" w:sz="0" w:space="0" w:color="auto"/>
        <w:right w:val="none" w:sz="0" w:space="0" w:color="auto"/>
      </w:divBdr>
    </w:div>
    <w:div w:id="130296747">
      <w:bodyDiv w:val="1"/>
      <w:marLeft w:val="0"/>
      <w:marRight w:val="0"/>
      <w:marTop w:val="0"/>
      <w:marBottom w:val="0"/>
      <w:divBdr>
        <w:top w:val="none" w:sz="0" w:space="0" w:color="auto"/>
        <w:left w:val="none" w:sz="0" w:space="0" w:color="auto"/>
        <w:bottom w:val="none" w:sz="0" w:space="0" w:color="auto"/>
        <w:right w:val="none" w:sz="0" w:space="0" w:color="auto"/>
      </w:divBdr>
    </w:div>
    <w:div w:id="130488295">
      <w:bodyDiv w:val="1"/>
      <w:marLeft w:val="0"/>
      <w:marRight w:val="0"/>
      <w:marTop w:val="0"/>
      <w:marBottom w:val="0"/>
      <w:divBdr>
        <w:top w:val="none" w:sz="0" w:space="0" w:color="auto"/>
        <w:left w:val="none" w:sz="0" w:space="0" w:color="auto"/>
        <w:bottom w:val="none" w:sz="0" w:space="0" w:color="auto"/>
        <w:right w:val="none" w:sz="0" w:space="0" w:color="auto"/>
      </w:divBdr>
    </w:div>
    <w:div w:id="130513734">
      <w:bodyDiv w:val="1"/>
      <w:marLeft w:val="0"/>
      <w:marRight w:val="0"/>
      <w:marTop w:val="0"/>
      <w:marBottom w:val="0"/>
      <w:divBdr>
        <w:top w:val="none" w:sz="0" w:space="0" w:color="auto"/>
        <w:left w:val="none" w:sz="0" w:space="0" w:color="auto"/>
        <w:bottom w:val="none" w:sz="0" w:space="0" w:color="auto"/>
        <w:right w:val="none" w:sz="0" w:space="0" w:color="auto"/>
      </w:divBdr>
    </w:div>
    <w:div w:id="131023365">
      <w:bodyDiv w:val="1"/>
      <w:marLeft w:val="0"/>
      <w:marRight w:val="0"/>
      <w:marTop w:val="0"/>
      <w:marBottom w:val="0"/>
      <w:divBdr>
        <w:top w:val="none" w:sz="0" w:space="0" w:color="auto"/>
        <w:left w:val="none" w:sz="0" w:space="0" w:color="auto"/>
        <w:bottom w:val="none" w:sz="0" w:space="0" w:color="auto"/>
        <w:right w:val="none" w:sz="0" w:space="0" w:color="auto"/>
      </w:divBdr>
    </w:div>
    <w:div w:id="131024342">
      <w:bodyDiv w:val="1"/>
      <w:marLeft w:val="0"/>
      <w:marRight w:val="0"/>
      <w:marTop w:val="0"/>
      <w:marBottom w:val="0"/>
      <w:divBdr>
        <w:top w:val="none" w:sz="0" w:space="0" w:color="auto"/>
        <w:left w:val="none" w:sz="0" w:space="0" w:color="auto"/>
        <w:bottom w:val="none" w:sz="0" w:space="0" w:color="auto"/>
        <w:right w:val="none" w:sz="0" w:space="0" w:color="auto"/>
      </w:divBdr>
    </w:div>
    <w:div w:id="131026820">
      <w:bodyDiv w:val="1"/>
      <w:marLeft w:val="0"/>
      <w:marRight w:val="0"/>
      <w:marTop w:val="0"/>
      <w:marBottom w:val="0"/>
      <w:divBdr>
        <w:top w:val="none" w:sz="0" w:space="0" w:color="auto"/>
        <w:left w:val="none" w:sz="0" w:space="0" w:color="auto"/>
        <w:bottom w:val="none" w:sz="0" w:space="0" w:color="auto"/>
        <w:right w:val="none" w:sz="0" w:space="0" w:color="auto"/>
      </w:divBdr>
    </w:div>
    <w:div w:id="131755020">
      <w:bodyDiv w:val="1"/>
      <w:marLeft w:val="0"/>
      <w:marRight w:val="0"/>
      <w:marTop w:val="0"/>
      <w:marBottom w:val="0"/>
      <w:divBdr>
        <w:top w:val="none" w:sz="0" w:space="0" w:color="auto"/>
        <w:left w:val="none" w:sz="0" w:space="0" w:color="auto"/>
        <w:bottom w:val="none" w:sz="0" w:space="0" w:color="auto"/>
        <w:right w:val="none" w:sz="0" w:space="0" w:color="auto"/>
      </w:divBdr>
    </w:div>
    <w:div w:id="132413351">
      <w:bodyDiv w:val="1"/>
      <w:marLeft w:val="0"/>
      <w:marRight w:val="0"/>
      <w:marTop w:val="0"/>
      <w:marBottom w:val="0"/>
      <w:divBdr>
        <w:top w:val="none" w:sz="0" w:space="0" w:color="auto"/>
        <w:left w:val="none" w:sz="0" w:space="0" w:color="auto"/>
        <w:bottom w:val="none" w:sz="0" w:space="0" w:color="auto"/>
        <w:right w:val="none" w:sz="0" w:space="0" w:color="auto"/>
      </w:divBdr>
    </w:div>
    <w:div w:id="132449017">
      <w:bodyDiv w:val="1"/>
      <w:marLeft w:val="0"/>
      <w:marRight w:val="0"/>
      <w:marTop w:val="0"/>
      <w:marBottom w:val="0"/>
      <w:divBdr>
        <w:top w:val="none" w:sz="0" w:space="0" w:color="auto"/>
        <w:left w:val="none" w:sz="0" w:space="0" w:color="auto"/>
        <w:bottom w:val="none" w:sz="0" w:space="0" w:color="auto"/>
        <w:right w:val="none" w:sz="0" w:space="0" w:color="auto"/>
      </w:divBdr>
    </w:div>
    <w:div w:id="132528841">
      <w:bodyDiv w:val="1"/>
      <w:marLeft w:val="0"/>
      <w:marRight w:val="0"/>
      <w:marTop w:val="0"/>
      <w:marBottom w:val="0"/>
      <w:divBdr>
        <w:top w:val="none" w:sz="0" w:space="0" w:color="auto"/>
        <w:left w:val="none" w:sz="0" w:space="0" w:color="auto"/>
        <w:bottom w:val="none" w:sz="0" w:space="0" w:color="auto"/>
        <w:right w:val="none" w:sz="0" w:space="0" w:color="auto"/>
      </w:divBdr>
    </w:div>
    <w:div w:id="132674776">
      <w:bodyDiv w:val="1"/>
      <w:marLeft w:val="0"/>
      <w:marRight w:val="0"/>
      <w:marTop w:val="0"/>
      <w:marBottom w:val="0"/>
      <w:divBdr>
        <w:top w:val="none" w:sz="0" w:space="0" w:color="auto"/>
        <w:left w:val="none" w:sz="0" w:space="0" w:color="auto"/>
        <w:bottom w:val="none" w:sz="0" w:space="0" w:color="auto"/>
        <w:right w:val="none" w:sz="0" w:space="0" w:color="auto"/>
      </w:divBdr>
    </w:div>
    <w:div w:id="132870144">
      <w:bodyDiv w:val="1"/>
      <w:marLeft w:val="0"/>
      <w:marRight w:val="0"/>
      <w:marTop w:val="0"/>
      <w:marBottom w:val="0"/>
      <w:divBdr>
        <w:top w:val="none" w:sz="0" w:space="0" w:color="auto"/>
        <w:left w:val="none" w:sz="0" w:space="0" w:color="auto"/>
        <w:bottom w:val="none" w:sz="0" w:space="0" w:color="auto"/>
        <w:right w:val="none" w:sz="0" w:space="0" w:color="auto"/>
      </w:divBdr>
    </w:div>
    <w:div w:id="133106931">
      <w:bodyDiv w:val="1"/>
      <w:marLeft w:val="0"/>
      <w:marRight w:val="0"/>
      <w:marTop w:val="0"/>
      <w:marBottom w:val="0"/>
      <w:divBdr>
        <w:top w:val="none" w:sz="0" w:space="0" w:color="auto"/>
        <w:left w:val="none" w:sz="0" w:space="0" w:color="auto"/>
        <w:bottom w:val="none" w:sz="0" w:space="0" w:color="auto"/>
        <w:right w:val="none" w:sz="0" w:space="0" w:color="auto"/>
      </w:divBdr>
    </w:div>
    <w:div w:id="133107293">
      <w:bodyDiv w:val="1"/>
      <w:marLeft w:val="0"/>
      <w:marRight w:val="0"/>
      <w:marTop w:val="0"/>
      <w:marBottom w:val="0"/>
      <w:divBdr>
        <w:top w:val="none" w:sz="0" w:space="0" w:color="auto"/>
        <w:left w:val="none" w:sz="0" w:space="0" w:color="auto"/>
        <w:bottom w:val="none" w:sz="0" w:space="0" w:color="auto"/>
        <w:right w:val="none" w:sz="0" w:space="0" w:color="auto"/>
      </w:divBdr>
    </w:div>
    <w:div w:id="133178877">
      <w:bodyDiv w:val="1"/>
      <w:marLeft w:val="0"/>
      <w:marRight w:val="0"/>
      <w:marTop w:val="0"/>
      <w:marBottom w:val="0"/>
      <w:divBdr>
        <w:top w:val="none" w:sz="0" w:space="0" w:color="auto"/>
        <w:left w:val="none" w:sz="0" w:space="0" w:color="auto"/>
        <w:bottom w:val="none" w:sz="0" w:space="0" w:color="auto"/>
        <w:right w:val="none" w:sz="0" w:space="0" w:color="auto"/>
      </w:divBdr>
    </w:div>
    <w:div w:id="133301835">
      <w:bodyDiv w:val="1"/>
      <w:marLeft w:val="0"/>
      <w:marRight w:val="0"/>
      <w:marTop w:val="0"/>
      <w:marBottom w:val="0"/>
      <w:divBdr>
        <w:top w:val="none" w:sz="0" w:space="0" w:color="auto"/>
        <w:left w:val="none" w:sz="0" w:space="0" w:color="auto"/>
        <w:bottom w:val="none" w:sz="0" w:space="0" w:color="auto"/>
        <w:right w:val="none" w:sz="0" w:space="0" w:color="auto"/>
      </w:divBdr>
    </w:div>
    <w:div w:id="133526271">
      <w:bodyDiv w:val="1"/>
      <w:marLeft w:val="0"/>
      <w:marRight w:val="0"/>
      <w:marTop w:val="0"/>
      <w:marBottom w:val="0"/>
      <w:divBdr>
        <w:top w:val="none" w:sz="0" w:space="0" w:color="auto"/>
        <w:left w:val="none" w:sz="0" w:space="0" w:color="auto"/>
        <w:bottom w:val="none" w:sz="0" w:space="0" w:color="auto"/>
        <w:right w:val="none" w:sz="0" w:space="0" w:color="auto"/>
      </w:divBdr>
    </w:div>
    <w:div w:id="133643431">
      <w:bodyDiv w:val="1"/>
      <w:marLeft w:val="0"/>
      <w:marRight w:val="0"/>
      <w:marTop w:val="0"/>
      <w:marBottom w:val="0"/>
      <w:divBdr>
        <w:top w:val="none" w:sz="0" w:space="0" w:color="auto"/>
        <w:left w:val="none" w:sz="0" w:space="0" w:color="auto"/>
        <w:bottom w:val="none" w:sz="0" w:space="0" w:color="auto"/>
        <w:right w:val="none" w:sz="0" w:space="0" w:color="auto"/>
      </w:divBdr>
    </w:div>
    <w:div w:id="133790821">
      <w:bodyDiv w:val="1"/>
      <w:marLeft w:val="0"/>
      <w:marRight w:val="0"/>
      <w:marTop w:val="0"/>
      <w:marBottom w:val="0"/>
      <w:divBdr>
        <w:top w:val="none" w:sz="0" w:space="0" w:color="auto"/>
        <w:left w:val="none" w:sz="0" w:space="0" w:color="auto"/>
        <w:bottom w:val="none" w:sz="0" w:space="0" w:color="auto"/>
        <w:right w:val="none" w:sz="0" w:space="0" w:color="auto"/>
      </w:divBdr>
    </w:div>
    <w:div w:id="134103736">
      <w:bodyDiv w:val="1"/>
      <w:marLeft w:val="0"/>
      <w:marRight w:val="0"/>
      <w:marTop w:val="0"/>
      <w:marBottom w:val="0"/>
      <w:divBdr>
        <w:top w:val="none" w:sz="0" w:space="0" w:color="auto"/>
        <w:left w:val="none" w:sz="0" w:space="0" w:color="auto"/>
        <w:bottom w:val="none" w:sz="0" w:space="0" w:color="auto"/>
        <w:right w:val="none" w:sz="0" w:space="0" w:color="auto"/>
      </w:divBdr>
    </w:div>
    <w:div w:id="134219537">
      <w:bodyDiv w:val="1"/>
      <w:marLeft w:val="0"/>
      <w:marRight w:val="0"/>
      <w:marTop w:val="0"/>
      <w:marBottom w:val="0"/>
      <w:divBdr>
        <w:top w:val="none" w:sz="0" w:space="0" w:color="auto"/>
        <w:left w:val="none" w:sz="0" w:space="0" w:color="auto"/>
        <w:bottom w:val="none" w:sz="0" w:space="0" w:color="auto"/>
        <w:right w:val="none" w:sz="0" w:space="0" w:color="auto"/>
      </w:divBdr>
    </w:div>
    <w:div w:id="134219785">
      <w:bodyDiv w:val="1"/>
      <w:marLeft w:val="0"/>
      <w:marRight w:val="0"/>
      <w:marTop w:val="0"/>
      <w:marBottom w:val="0"/>
      <w:divBdr>
        <w:top w:val="none" w:sz="0" w:space="0" w:color="auto"/>
        <w:left w:val="none" w:sz="0" w:space="0" w:color="auto"/>
        <w:bottom w:val="none" w:sz="0" w:space="0" w:color="auto"/>
        <w:right w:val="none" w:sz="0" w:space="0" w:color="auto"/>
      </w:divBdr>
    </w:div>
    <w:div w:id="134223357">
      <w:bodyDiv w:val="1"/>
      <w:marLeft w:val="0"/>
      <w:marRight w:val="0"/>
      <w:marTop w:val="0"/>
      <w:marBottom w:val="0"/>
      <w:divBdr>
        <w:top w:val="none" w:sz="0" w:space="0" w:color="auto"/>
        <w:left w:val="none" w:sz="0" w:space="0" w:color="auto"/>
        <w:bottom w:val="none" w:sz="0" w:space="0" w:color="auto"/>
        <w:right w:val="none" w:sz="0" w:space="0" w:color="auto"/>
      </w:divBdr>
    </w:div>
    <w:div w:id="135225961">
      <w:bodyDiv w:val="1"/>
      <w:marLeft w:val="0"/>
      <w:marRight w:val="0"/>
      <w:marTop w:val="0"/>
      <w:marBottom w:val="0"/>
      <w:divBdr>
        <w:top w:val="none" w:sz="0" w:space="0" w:color="auto"/>
        <w:left w:val="none" w:sz="0" w:space="0" w:color="auto"/>
        <w:bottom w:val="none" w:sz="0" w:space="0" w:color="auto"/>
        <w:right w:val="none" w:sz="0" w:space="0" w:color="auto"/>
      </w:divBdr>
    </w:div>
    <w:div w:id="135531086">
      <w:bodyDiv w:val="1"/>
      <w:marLeft w:val="0"/>
      <w:marRight w:val="0"/>
      <w:marTop w:val="0"/>
      <w:marBottom w:val="0"/>
      <w:divBdr>
        <w:top w:val="none" w:sz="0" w:space="0" w:color="auto"/>
        <w:left w:val="none" w:sz="0" w:space="0" w:color="auto"/>
        <w:bottom w:val="none" w:sz="0" w:space="0" w:color="auto"/>
        <w:right w:val="none" w:sz="0" w:space="0" w:color="auto"/>
      </w:divBdr>
    </w:div>
    <w:div w:id="135535131">
      <w:bodyDiv w:val="1"/>
      <w:marLeft w:val="0"/>
      <w:marRight w:val="0"/>
      <w:marTop w:val="0"/>
      <w:marBottom w:val="0"/>
      <w:divBdr>
        <w:top w:val="none" w:sz="0" w:space="0" w:color="auto"/>
        <w:left w:val="none" w:sz="0" w:space="0" w:color="auto"/>
        <w:bottom w:val="none" w:sz="0" w:space="0" w:color="auto"/>
        <w:right w:val="none" w:sz="0" w:space="0" w:color="auto"/>
      </w:divBdr>
    </w:div>
    <w:div w:id="135952905">
      <w:bodyDiv w:val="1"/>
      <w:marLeft w:val="0"/>
      <w:marRight w:val="0"/>
      <w:marTop w:val="0"/>
      <w:marBottom w:val="0"/>
      <w:divBdr>
        <w:top w:val="none" w:sz="0" w:space="0" w:color="auto"/>
        <w:left w:val="none" w:sz="0" w:space="0" w:color="auto"/>
        <w:bottom w:val="none" w:sz="0" w:space="0" w:color="auto"/>
        <w:right w:val="none" w:sz="0" w:space="0" w:color="auto"/>
      </w:divBdr>
    </w:div>
    <w:div w:id="136073476">
      <w:bodyDiv w:val="1"/>
      <w:marLeft w:val="0"/>
      <w:marRight w:val="0"/>
      <w:marTop w:val="0"/>
      <w:marBottom w:val="0"/>
      <w:divBdr>
        <w:top w:val="none" w:sz="0" w:space="0" w:color="auto"/>
        <w:left w:val="none" w:sz="0" w:space="0" w:color="auto"/>
        <w:bottom w:val="none" w:sz="0" w:space="0" w:color="auto"/>
        <w:right w:val="none" w:sz="0" w:space="0" w:color="auto"/>
      </w:divBdr>
    </w:div>
    <w:div w:id="136536669">
      <w:bodyDiv w:val="1"/>
      <w:marLeft w:val="0"/>
      <w:marRight w:val="0"/>
      <w:marTop w:val="0"/>
      <w:marBottom w:val="0"/>
      <w:divBdr>
        <w:top w:val="none" w:sz="0" w:space="0" w:color="auto"/>
        <w:left w:val="none" w:sz="0" w:space="0" w:color="auto"/>
        <w:bottom w:val="none" w:sz="0" w:space="0" w:color="auto"/>
        <w:right w:val="none" w:sz="0" w:space="0" w:color="auto"/>
      </w:divBdr>
    </w:div>
    <w:div w:id="136924417">
      <w:bodyDiv w:val="1"/>
      <w:marLeft w:val="0"/>
      <w:marRight w:val="0"/>
      <w:marTop w:val="0"/>
      <w:marBottom w:val="0"/>
      <w:divBdr>
        <w:top w:val="none" w:sz="0" w:space="0" w:color="auto"/>
        <w:left w:val="none" w:sz="0" w:space="0" w:color="auto"/>
        <w:bottom w:val="none" w:sz="0" w:space="0" w:color="auto"/>
        <w:right w:val="none" w:sz="0" w:space="0" w:color="auto"/>
      </w:divBdr>
    </w:div>
    <w:div w:id="137503369">
      <w:bodyDiv w:val="1"/>
      <w:marLeft w:val="0"/>
      <w:marRight w:val="0"/>
      <w:marTop w:val="0"/>
      <w:marBottom w:val="0"/>
      <w:divBdr>
        <w:top w:val="none" w:sz="0" w:space="0" w:color="auto"/>
        <w:left w:val="none" w:sz="0" w:space="0" w:color="auto"/>
        <w:bottom w:val="none" w:sz="0" w:space="0" w:color="auto"/>
        <w:right w:val="none" w:sz="0" w:space="0" w:color="auto"/>
      </w:divBdr>
    </w:div>
    <w:div w:id="137504398">
      <w:bodyDiv w:val="1"/>
      <w:marLeft w:val="0"/>
      <w:marRight w:val="0"/>
      <w:marTop w:val="0"/>
      <w:marBottom w:val="0"/>
      <w:divBdr>
        <w:top w:val="none" w:sz="0" w:space="0" w:color="auto"/>
        <w:left w:val="none" w:sz="0" w:space="0" w:color="auto"/>
        <w:bottom w:val="none" w:sz="0" w:space="0" w:color="auto"/>
        <w:right w:val="none" w:sz="0" w:space="0" w:color="auto"/>
      </w:divBdr>
    </w:div>
    <w:div w:id="137698034">
      <w:bodyDiv w:val="1"/>
      <w:marLeft w:val="0"/>
      <w:marRight w:val="0"/>
      <w:marTop w:val="0"/>
      <w:marBottom w:val="0"/>
      <w:divBdr>
        <w:top w:val="none" w:sz="0" w:space="0" w:color="auto"/>
        <w:left w:val="none" w:sz="0" w:space="0" w:color="auto"/>
        <w:bottom w:val="none" w:sz="0" w:space="0" w:color="auto"/>
        <w:right w:val="none" w:sz="0" w:space="0" w:color="auto"/>
      </w:divBdr>
    </w:div>
    <w:div w:id="138113244">
      <w:bodyDiv w:val="1"/>
      <w:marLeft w:val="0"/>
      <w:marRight w:val="0"/>
      <w:marTop w:val="0"/>
      <w:marBottom w:val="0"/>
      <w:divBdr>
        <w:top w:val="none" w:sz="0" w:space="0" w:color="auto"/>
        <w:left w:val="none" w:sz="0" w:space="0" w:color="auto"/>
        <w:bottom w:val="none" w:sz="0" w:space="0" w:color="auto"/>
        <w:right w:val="none" w:sz="0" w:space="0" w:color="auto"/>
      </w:divBdr>
    </w:div>
    <w:div w:id="138504311">
      <w:bodyDiv w:val="1"/>
      <w:marLeft w:val="0"/>
      <w:marRight w:val="0"/>
      <w:marTop w:val="0"/>
      <w:marBottom w:val="0"/>
      <w:divBdr>
        <w:top w:val="none" w:sz="0" w:space="0" w:color="auto"/>
        <w:left w:val="none" w:sz="0" w:space="0" w:color="auto"/>
        <w:bottom w:val="none" w:sz="0" w:space="0" w:color="auto"/>
        <w:right w:val="none" w:sz="0" w:space="0" w:color="auto"/>
      </w:divBdr>
    </w:div>
    <w:div w:id="138694109">
      <w:bodyDiv w:val="1"/>
      <w:marLeft w:val="0"/>
      <w:marRight w:val="0"/>
      <w:marTop w:val="0"/>
      <w:marBottom w:val="0"/>
      <w:divBdr>
        <w:top w:val="none" w:sz="0" w:space="0" w:color="auto"/>
        <w:left w:val="none" w:sz="0" w:space="0" w:color="auto"/>
        <w:bottom w:val="none" w:sz="0" w:space="0" w:color="auto"/>
        <w:right w:val="none" w:sz="0" w:space="0" w:color="auto"/>
      </w:divBdr>
    </w:div>
    <w:div w:id="139345290">
      <w:bodyDiv w:val="1"/>
      <w:marLeft w:val="0"/>
      <w:marRight w:val="0"/>
      <w:marTop w:val="0"/>
      <w:marBottom w:val="0"/>
      <w:divBdr>
        <w:top w:val="none" w:sz="0" w:space="0" w:color="auto"/>
        <w:left w:val="none" w:sz="0" w:space="0" w:color="auto"/>
        <w:bottom w:val="none" w:sz="0" w:space="0" w:color="auto"/>
        <w:right w:val="none" w:sz="0" w:space="0" w:color="auto"/>
      </w:divBdr>
    </w:div>
    <w:div w:id="139348867">
      <w:bodyDiv w:val="1"/>
      <w:marLeft w:val="0"/>
      <w:marRight w:val="0"/>
      <w:marTop w:val="0"/>
      <w:marBottom w:val="0"/>
      <w:divBdr>
        <w:top w:val="none" w:sz="0" w:space="0" w:color="auto"/>
        <w:left w:val="none" w:sz="0" w:space="0" w:color="auto"/>
        <w:bottom w:val="none" w:sz="0" w:space="0" w:color="auto"/>
        <w:right w:val="none" w:sz="0" w:space="0" w:color="auto"/>
      </w:divBdr>
    </w:div>
    <w:div w:id="139427314">
      <w:bodyDiv w:val="1"/>
      <w:marLeft w:val="0"/>
      <w:marRight w:val="0"/>
      <w:marTop w:val="0"/>
      <w:marBottom w:val="0"/>
      <w:divBdr>
        <w:top w:val="none" w:sz="0" w:space="0" w:color="auto"/>
        <w:left w:val="none" w:sz="0" w:space="0" w:color="auto"/>
        <w:bottom w:val="none" w:sz="0" w:space="0" w:color="auto"/>
        <w:right w:val="none" w:sz="0" w:space="0" w:color="auto"/>
      </w:divBdr>
    </w:div>
    <w:div w:id="139660234">
      <w:bodyDiv w:val="1"/>
      <w:marLeft w:val="0"/>
      <w:marRight w:val="0"/>
      <w:marTop w:val="0"/>
      <w:marBottom w:val="0"/>
      <w:divBdr>
        <w:top w:val="none" w:sz="0" w:space="0" w:color="auto"/>
        <w:left w:val="none" w:sz="0" w:space="0" w:color="auto"/>
        <w:bottom w:val="none" w:sz="0" w:space="0" w:color="auto"/>
        <w:right w:val="none" w:sz="0" w:space="0" w:color="auto"/>
      </w:divBdr>
    </w:div>
    <w:div w:id="139736558">
      <w:bodyDiv w:val="1"/>
      <w:marLeft w:val="0"/>
      <w:marRight w:val="0"/>
      <w:marTop w:val="0"/>
      <w:marBottom w:val="0"/>
      <w:divBdr>
        <w:top w:val="none" w:sz="0" w:space="0" w:color="auto"/>
        <w:left w:val="none" w:sz="0" w:space="0" w:color="auto"/>
        <w:bottom w:val="none" w:sz="0" w:space="0" w:color="auto"/>
        <w:right w:val="none" w:sz="0" w:space="0" w:color="auto"/>
      </w:divBdr>
    </w:div>
    <w:div w:id="139814367">
      <w:bodyDiv w:val="1"/>
      <w:marLeft w:val="0"/>
      <w:marRight w:val="0"/>
      <w:marTop w:val="0"/>
      <w:marBottom w:val="0"/>
      <w:divBdr>
        <w:top w:val="none" w:sz="0" w:space="0" w:color="auto"/>
        <w:left w:val="none" w:sz="0" w:space="0" w:color="auto"/>
        <w:bottom w:val="none" w:sz="0" w:space="0" w:color="auto"/>
        <w:right w:val="none" w:sz="0" w:space="0" w:color="auto"/>
      </w:divBdr>
    </w:div>
    <w:div w:id="140000963">
      <w:bodyDiv w:val="1"/>
      <w:marLeft w:val="0"/>
      <w:marRight w:val="0"/>
      <w:marTop w:val="0"/>
      <w:marBottom w:val="0"/>
      <w:divBdr>
        <w:top w:val="none" w:sz="0" w:space="0" w:color="auto"/>
        <w:left w:val="none" w:sz="0" w:space="0" w:color="auto"/>
        <w:bottom w:val="none" w:sz="0" w:space="0" w:color="auto"/>
        <w:right w:val="none" w:sz="0" w:space="0" w:color="auto"/>
      </w:divBdr>
    </w:div>
    <w:div w:id="140083020">
      <w:bodyDiv w:val="1"/>
      <w:marLeft w:val="0"/>
      <w:marRight w:val="0"/>
      <w:marTop w:val="0"/>
      <w:marBottom w:val="0"/>
      <w:divBdr>
        <w:top w:val="none" w:sz="0" w:space="0" w:color="auto"/>
        <w:left w:val="none" w:sz="0" w:space="0" w:color="auto"/>
        <w:bottom w:val="none" w:sz="0" w:space="0" w:color="auto"/>
        <w:right w:val="none" w:sz="0" w:space="0" w:color="auto"/>
      </w:divBdr>
    </w:div>
    <w:div w:id="140931801">
      <w:bodyDiv w:val="1"/>
      <w:marLeft w:val="0"/>
      <w:marRight w:val="0"/>
      <w:marTop w:val="0"/>
      <w:marBottom w:val="0"/>
      <w:divBdr>
        <w:top w:val="none" w:sz="0" w:space="0" w:color="auto"/>
        <w:left w:val="none" w:sz="0" w:space="0" w:color="auto"/>
        <w:bottom w:val="none" w:sz="0" w:space="0" w:color="auto"/>
        <w:right w:val="none" w:sz="0" w:space="0" w:color="auto"/>
      </w:divBdr>
    </w:div>
    <w:div w:id="141193795">
      <w:bodyDiv w:val="1"/>
      <w:marLeft w:val="0"/>
      <w:marRight w:val="0"/>
      <w:marTop w:val="0"/>
      <w:marBottom w:val="0"/>
      <w:divBdr>
        <w:top w:val="none" w:sz="0" w:space="0" w:color="auto"/>
        <w:left w:val="none" w:sz="0" w:space="0" w:color="auto"/>
        <w:bottom w:val="none" w:sz="0" w:space="0" w:color="auto"/>
        <w:right w:val="none" w:sz="0" w:space="0" w:color="auto"/>
      </w:divBdr>
    </w:div>
    <w:div w:id="141312312">
      <w:bodyDiv w:val="1"/>
      <w:marLeft w:val="0"/>
      <w:marRight w:val="0"/>
      <w:marTop w:val="0"/>
      <w:marBottom w:val="0"/>
      <w:divBdr>
        <w:top w:val="none" w:sz="0" w:space="0" w:color="auto"/>
        <w:left w:val="none" w:sz="0" w:space="0" w:color="auto"/>
        <w:bottom w:val="none" w:sz="0" w:space="0" w:color="auto"/>
        <w:right w:val="none" w:sz="0" w:space="0" w:color="auto"/>
      </w:divBdr>
    </w:div>
    <w:div w:id="141436783">
      <w:bodyDiv w:val="1"/>
      <w:marLeft w:val="0"/>
      <w:marRight w:val="0"/>
      <w:marTop w:val="0"/>
      <w:marBottom w:val="0"/>
      <w:divBdr>
        <w:top w:val="none" w:sz="0" w:space="0" w:color="auto"/>
        <w:left w:val="none" w:sz="0" w:space="0" w:color="auto"/>
        <w:bottom w:val="none" w:sz="0" w:space="0" w:color="auto"/>
        <w:right w:val="none" w:sz="0" w:space="0" w:color="auto"/>
      </w:divBdr>
    </w:div>
    <w:div w:id="141774258">
      <w:bodyDiv w:val="1"/>
      <w:marLeft w:val="0"/>
      <w:marRight w:val="0"/>
      <w:marTop w:val="0"/>
      <w:marBottom w:val="0"/>
      <w:divBdr>
        <w:top w:val="none" w:sz="0" w:space="0" w:color="auto"/>
        <w:left w:val="none" w:sz="0" w:space="0" w:color="auto"/>
        <w:bottom w:val="none" w:sz="0" w:space="0" w:color="auto"/>
        <w:right w:val="none" w:sz="0" w:space="0" w:color="auto"/>
      </w:divBdr>
    </w:div>
    <w:div w:id="141778729">
      <w:bodyDiv w:val="1"/>
      <w:marLeft w:val="0"/>
      <w:marRight w:val="0"/>
      <w:marTop w:val="0"/>
      <w:marBottom w:val="0"/>
      <w:divBdr>
        <w:top w:val="none" w:sz="0" w:space="0" w:color="auto"/>
        <w:left w:val="none" w:sz="0" w:space="0" w:color="auto"/>
        <w:bottom w:val="none" w:sz="0" w:space="0" w:color="auto"/>
        <w:right w:val="none" w:sz="0" w:space="0" w:color="auto"/>
      </w:divBdr>
    </w:div>
    <w:div w:id="141970440">
      <w:bodyDiv w:val="1"/>
      <w:marLeft w:val="0"/>
      <w:marRight w:val="0"/>
      <w:marTop w:val="0"/>
      <w:marBottom w:val="0"/>
      <w:divBdr>
        <w:top w:val="none" w:sz="0" w:space="0" w:color="auto"/>
        <w:left w:val="none" w:sz="0" w:space="0" w:color="auto"/>
        <w:bottom w:val="none" w:sz="0" w:space="0" w:color="auto"/>
        <w:right w:val="none" w:sz="0" w:space="0" w:color="auto"/>
      </w:divBdr>
    </w:div>
    <w:div w:id="141972505">
      <w:bodyDiv w:val="1"/>
      <w:marLeft w:val="0"/>
      <w:marRight w:val="0"/>
      <w:marTop w:val="0"/>
      <w:marBottom w:val="0"/>
      <w:divBdr>
        <w:top w:val="none" w:sz="0" w:space="0" w:color="auto"/>
        <w:left w:val="none" w:sz="0" w:space="0" w:color="auto"/>
        <w:bottom w:val="none" w:sz="0" w:space="0" w:color="auto"/>
        <w:right w:val="none" w:sz="0" w:space="0" w:color="auto"/>
      </w:divBdr>
    </w:div>
    <w:div w:id="142163335">
      <w:bodyDiv w:val="1"/>
      <w:marLeft w:val="0"/>
      <w:marRight w:val="0"/>
      <w:marTop w:val="0"/>
      <w:marBottom w:val="0"/>
      <w:divBdr>
        <w:top w:val="none" w:sz="0" w:space="0" w:color="auto"/>
        <w:left w:val="none" w:sz="0" w:space="0" w:color="auto"/>
        <w:bottom w:val="none" w:sz="0" w:space="0" w:color="auto"/>
        <w:right w:val="none" w:sz="0" w:space="0" w:color="auto"/>
      </w:divBdr>
    </w:div>
    <w:div w:id="142356565">
      <w:bodyDiv w:val="1"/>
      <w:marLeft w:val="0"/>
      <w:marRight w:val="0"/>
      <w:marTop w:val="0"/>
      <w:marBottom w:val="0"/>
      <w:divBdr>
        <w:top w:val="none" w:sz="0" w:space="0" w:color="auto"/>
        <w:left w:val="none" w:sz="0" w:space="0" w:color="auto"/>
        <w:bottom w:val="none" w:sz="0" w:space="0" w:color="auto"/>
        <w:right w:val="none" w:sz="0" w:space="0" w:color="auto"/>
      </w:divBdr>
    </w:div>
    <w:div w:id="143350355">
      <w:bodyDiv w:val="1"/>
      <w:marLeft w:val="0"/>
      <w:marRight w:val="0"/>
      <w:marTop w:val="0"/>
      <w:marBottom w:val="0"/>
      <w:divBdr>
        <w:top w:val="none" w:sz="0" w:space="0" w:color="auto"/>
        <w:left w:val="none" w:sz="0" w:space="0" w:color="auto"/>
        <w:bottom w:val="none" w:sz="0" w:space="0" w:color="auto"/>
        <w:right w:val="none" w:sz="0" w:space="0" w:color="auto"/>
      </w:divBdr>
    </w:div>
    <w:div w:id="143353958">
      <w:bodyDiv w:val="1"/>
      <w:marLeft w:val="0"/>
      <w:marRight w:val="0"/>
      <w:marTop w:val="0"/>
      <w:marBottom w:val="0"/>
      <w:divBdr>
        <w:top w:val="none" w:sz="0" w:space="0" w:color="auto"/>
        <w:left w:val="none" w:sz="0" w:space="0" w:color="auto"/>
        <w:bottom w:val="none" w:sz="0" w:space="0" w:color="auto"/>
        <w:right w:val="none" w:sz="0" w:space="0" w:color="auto"/>
      </w:divBdr>
    </w:div>
    <w:div w:id="143470814">
      <w:bodyDiv w:val="1"/>
      <w:marLeft w:val="0"/>
      <w:marRight w:val="0"/>
      <w:marTop w:val="0"/>
      <w:marBottom w:val="0"/>
      <w:divBdr>
        <w:top w:val="none" w:sz="0" w:space="0" w:color="auto"/>
        <w:left w:val="none" w:sz="0" w:space="0" w:color="auto"/>
        <w:bottom w:val="none" w:sz="0" w:space="0" w:color="auto"/>
        <w:right w:val="none" w:sz="0" w:space="0" w:color="auto"/>
      </w:divBdr>
    </w:div>
    <w:div w:id="143474257">
      <w:bodyDiv w:val="1"/>
      <w:marLeft w:val="0"/>
      <w:marRight w:val="0"/>
      <w:marTop w:val="0"/>
      <w:marBottom w:val="0"/>
      <w:divBdr>
        <w:top w:val="none" w:sz="0" w:space="0" w:color="auto"/>
        <w:left w:val="none" w:sz="0" w:space="0" w:color="auto"/>
        <w:bottom w:val="none" w:sz="0" w:space="0" w:color="auto"/>
        <w:right w:val="none" w:sz="0" w:space="0" w:color="auto"/>
      </w:divBdr>
    </w:div>
    <w:div w:id="143935829">
      <w:bodyDiv w:val="1"/>
      <w:marLeft w:val="0"/>
      <w:marRight w:val="0"/>
      <w:marTop w:val="0"/>
      <w:marBottom w:val="0"/>
      <w:divBdr>
        <w:top w:val="none" w:sz="0" w:space="0" w:color="auto"/>
        <w:left w:val="none" w:sz="0" w:space="0" w:color="auto"/>
        <w:bottom w:val="none" w:sz="0" w:space="0" w:color="auto"/>
        <w:right w:val="none" w:sz="0" w:space="0" w:color="auto"/>
      </w:divBdr>
    </w:div>
    <w:div w:id="144206974">
      <w:bodyDiv w:val="1"/>
      <w:marLeft w:val="0"/>
      <w:marRight w:val="0"/>
      <w:marTop w:val="0"/>
      <w:marBottom w:val="0"/>
      <w:divBdr>
        <w:top w:val="none" w:sz="0" w:space="0" w:color="auto"/>
        <w:left w:val="none" w:sz="0" w:space="0" w:color="auto"/>
        <w:bottom w:val="none" w:sz="0" w:space="0" w:color="auto"/>
        <w:right w:val="none" w:sz="0" w:space="0" w:color="auto"/>
      </w:divBdr>
    </w:div>
    <w:div w:id="144592534">
      <w:bodyDiv w:val="1"/>
      <w:marLeft w:val="0"/>
      <w:marRight w:val="0"/>
      <w:marTop w:val="0"/>
      <w:marBottom w:val="0"/>
      <w:divBdr>
        <w:top w:val="none" w:sz="0" w:space="0" w:color="auto"/>
        <w:left w:val="none" w:sz="0" w:space="0" w:color="auto"/>
        <w:bottom w:val="none" w:sz="0" w:space="0" w:color="auto"/>
        <w:right w:val="none" w:sz="0" w:space="0" w:color="auto"/>
      </w:divBdr>
    </w:div>
    <w:div w:id="144668606">
      <w:bodyDiv w:val="1"/>
      <w:marLeft w:val="0"/>
      <w:marRight w:val="0"/>
      <w:marTop w:val="0"/>
      <w:marBottom w:val="0"/>
      <w:divBdr>
        <w:top w:val="none" w:sz="0" w:space="0" w:color="auto"/>
        <w:left w:val="none" w:sz="0" w:space="0" w:color="auto"/>
        <w:bottom w:val="none" w:sz="0" w:space="0" w:color="auto"/>
        <w:right w:val="none" w:sz="0" w:space="0" w:color="auto"/>
      </w:divBdr>
    </w:div>
    <w:div w:id="144712708">
      <w:bodyDiv w:val="1"/>
      <w:marLeft w:val="0"/>
      <w:marRight w:val="0"/>
      <w:marTop w:val="0"/>
      <w:marBottom w:val="0"/>
      <w:divBdr>
        <w:top w:val="none" w:sz="0" w:space="0" w:color="auto"/>
        <w:left w:val="none" w:sz="0" w:space="0" w:color="auto"/>
        <w:bottom w:val="none" w:sz="0" w:space="0" w:color="auto"/>
        <w:right w:val="none" w:sz="0" w:space="0" w:color="auto"/>
      </w:divBdr>
    </w:div>
    <w:div w:id="145245182">
      <w:bodyDiv w:val="1"/>
      <w:marLeft w:val="0"/>
      <w:marRight w:val="0"/>
      <w:marTop w:val="0"/>
      <w:marBottom w:val="0"/>
      <w:divBdr>
        <w:top w:val="none" w:sz="0" w:space="0" w:color="auto"/>
        <w:left w:val="none" w:sz="0" w:space="0" w:color="auto"/>
        <w:bottom w:val="none" w:sz="0" w:space="0" w:color="auto"/>
        <w:right w:val="none" w:sz="0" w:space="0" w:color="auto"/>
      </w:divBdr>
    </w:div>
    <w:div w:id="146022929">
      <w:bodyDiv w:val="1"/>
      <w:marLeft w:val="0"/>
      <w:marRight w:val="0"/>
      <w:marTop w:val="0"/>
      <w:marBottom w:val="0"/>
      <w:divBdr>
        <w:top w:val="none" w:sz="0" w:space="0" w:color="auto"/>
        <w:left w:val="none" w:sz="0" w:space="0" w:color="auto"/>
        <w:bottom w:val="none" w:sz="0" w:space="0" w:color="auto"/>
        <w:right w:val="none" w:sz="0" w:space="0" w:color="auto"/>
      </w:divBdr>
    </w:div>
    <w:div w:id="146172046">
      <w:bodyDiv w:val="1"/>
      <w:marLeft w:val="0"/>
      <w:marRight w:val="0"/>
      <w:marTop w:val="0"/>
      <w:marBottom w:val="0"/>
      <w:divBdr>
        <w:top w:val="none" w:sz="0" w:space="0" w:color="auto"/>
        <w:left w:val="none" w:sz="0" w:space="0" w:color="auto"/>
        <w:bottom w:val="none" w:sz="0" w:space="0" w:color="auto"/>
        <w:right w:val="none" w:sz="0" w:space="0" w:color="auto"/>
      </w:divBdr>
    </w:div>
    <w:div w:id="146283868">
      <w:bodyDiv w:val="1"/>
      <w:marLeft w:val="0"/>
      <w:marRight w:val="0"/>
      <w:marTop w:val="0"/>
      <w:marBottom w:val="0"/>
      <w:divBdr>
        <w:top w:val="none" w:sz="0" w:space="0" w:color="auto"/>
        <w:left w:val="none" w:sz="0" w:space="0" w:color="auto"/>
        <w:bottom w:val="none" w:sz="0" w:space="0" w:color="auto"/>
        <w:right w:val="none" w:sz="0" w:space="0" w:color="auto"/>
      </w:divBdr>
    </w:div>
    <w:div w:id="146408026">
      <w:bodyDiv w:val="1"/>
      <w:marLeft w:val="0"/>
      <w:marRight w:val="0"/>
      <w:marTop w:val="0"/>
      <w:marBottom w:val="0"/>
      <w:divBdr>
        <w:top w:val="none" w:sz="0" w:space="0" w:color="auto"/>
        <w:left w:val="none" w:sz="0" w:space="0" w:color="auto"/>
        <w:bottom w:val="none" w:sz="0" w:space="0" w:color="auto"/>
        <w:right w:val="none" w:sz="0" w:space="0" w:color="auto"/>
      </w:divBdr>
    </w:div>
    <w:div w:id="146408342">
      <w:bodyDiv w:val="1"/>
      <w:marLeft w:val="0"/>
      <w:marRight w:val="0"/>
      <w:marTop w:val="0"/>
      <w:marBottom w:val="0"/>
      <w:divBdr>
        <w:top w:val="none" w:sz="0" w:space="0" w:color="auto"/>
        <w:left w:val="none" w:sz="0" w:space="0" w:color="auto"/>
        <w:bottom w:val="none" w:sz="0" w:space="0" w:color="auto"/>
        <w:right w:val="none" w:sz="0" w:space="0" w:color="auto"/>
      </w:divBdr>
    </w:div>
    <w:div w:id="146675669">
      <w:bodyDiv w:val="1"/>
      <w:marLeft w:val="0"/>
      <w:marRight w:val="0"/>
      <w:marTop w:val="0"/>
      <w:marBottom w:val="0"/>
      <w:divBdr>
        <w:top w:val="none" w:sz="0" w:space="0" w:color="auto"/>
        <w:left w:val="none" w:sz="0" w:space="0" w:color="auto"/>
        <w:bottom w:val="none" w:sz="0" w:space="0" w:color="auto"/>
        <w:right w:val="none" w:sz="0" w:space="0" w:color="auto"/>
      </w:divBdr>
    </w:div>
    <w:div w:id="146675703">
      <w:bodyDiv w:val="1"/>
      <w:marLeft w:val="0"/>
      <w:marRight w:val="0"/>
      <w:marTop w:val="0"/>
      <w:marBottom w:val="0"/>
      <w:divBdr>
        <w:top w:val="none" w:sz="0" w:space="0" w:color="auto"/>
        <w:left w:val="none" w:sz="0" w:space="0" w:color="auto"/>
        <w:bottom w:val="none" w:sz="0" w:space="0" w:color="auto"/>
        <w:right w:val="none" w:sz="0" w:space="0" w:color="auto"/>
      </w:divBdr>
    </w:div>
    <w:div w:id="146676759">
      <w:bodyDiv w:val="1"/>
      <w:marLeft w:val="0"/>
      <w:marRight w:val="0"/>
      <w:marTop w:val="0"/>
      <w:marBottom w:val="0"/>
      <w:divBdr>
        <w:top w:val="none" w:sz="0" w:space="0" w:color="auto"/>
        <w:left w:val="none" w:sz="0" w:space="0" w:color="auto"/>
        <w:bottom w:val="none" w:sz="0" w:space="0" w:color="auto"/>
        <w:right w:val="none" w:sz="0" w:space="0" w:color="auto"/>
      </w:divBdr>
    </w:div>
    <w:div w:id="146677724">
      <w:bodyDiv w:val="1"/>
      <w:marLeft w:val="0"/>
      <w:marRight w:val="0"/>
      <w:marTop w:val="0"/>
      <w:marBottom w:val="0"/>
      <w:divBdr>
        <w:top w:val="none" w:sz="0" w:space="0" w:color="auto"/>
        <w:left w:val="none" w:sz="0" w:space="0" w:color="auto"/>
        <w:bottom w:val="none" w:sz="0" w:space="0" w:color="auto"/>
        <w:right w:val="none" w:sz="0" w:space="0" w:color="auto"/>
      </w:divBdr>
    </w:div>
    <w:div w:id="147064268">
      <w:bodyDiv w:val="1"/>
      <w:marLeft w:val="0"/>
      <w:marRight w:val="0"/>
      <w:marTop w:val="0"/>
      <w:marBottom w:val="0"/>
      <w:divBdr>
        <w:top w:val="none" w:sz="0" w:space="0" w:color="auto"/>
        <w:left w:val="none" w:sz="0" w:space="0" w:color="auto"/>
        <w:bottom w:val="none" w:sz="0" w:space="0" w:color="auto"/>
        <w:right w:val="none" w:sz="0" w:space="0" w:color="auto"/>
      </w:divBdr>
    </w:div>
    <w:div w:id="147133993">
      <w:bodyDiv w:val="1"/>
      <w:marLeft w:val="0"/>
      <w:marRight w:val="0"/>
      <w:marTop w:val="0"/>
      <w:marBottom w:val="0"/>
      <w:divBdr>
        <w:top w:val="none" w:sz="0" w:space="0" w:color="auto"/>
        <w:left w:val="none" w:sz="0" w:space="0" w:color="auto"/>
        <w:bottom w:val="none" w:sz="0" w:space="0" w:color="auto"/>
        <w:right w:val="none" w:sz="0" w:space="0" w:color="auto"/>
      </w:divBdr>
    </w:div>
    <w:div w:id="147749571">
      <w:bodyDiv w:val="1"/>
      <w:marLeft w:val="0"/>
      <w:marRight w:val="0"/>
      <w:marTop w:val="0"/>
      <w:marBottom w:val="0"/>
      <w:divBdr>
        <w:top w:val="none" w:sz="0" w:space="0" w:color="auto"/>
        <w:left w:val="none" w:sz="0" w:space="0" w:color="auto"/>
        <w:bottom w:val="none" w:sz="0" w:space="0" w:color="auto"/>
        <w:right w:val="none" w:sz="0" w:space="0" w:color="auto"/>
      </w:divBdr>
    </w:div>
    <w:div w:id="147788250">
      <w:bodyDiv w:val="1"/>
      <w:marLeft w:val="0"/>
      <w:marRight w:val="0"/>
      <w:marTop w:val="0"/>
      <w:marBottom w:val="0"/>
      <w:divBdr>
        <w:top w:val="none" w:sz="0" w:space="0" w:color="auto"/>
        <w:left w:val="none" w:sz="0" w:space="0" w:color="auto"/>
        <w:bottom w:val="none" w:sz="0" w:space="0" w:color="auto"/>
        <w:right w:val="none" w:sz="0" w:space="0" w:color="auto"/>
      </w:divBdr>
    </w:div>
    <w:div w:id="147984043">
      <w:bodyDiv w:val="1"/>
      <w:marLeft w:val="0"/>
      <w:marRight w:val="0"/>
      <w:marTop w:val="0"/>
      <w:marBottom w:val="0"/>
      <w:divBdr>
        <w:top w:val="none" w:sz="0" w:space="0" w:color="auto"/>
        <w:left w:val="none" w:sz="0" w:space="0" w:color="auto"/>
        <w:bottom w:val="none" w:sz="0" w:space="0" w:color="auto"/>
        <w:right w:val="none" w:sz="0" w:space="0" w:color="auto"/>
      </w:divBdr>
    </w:div>
    <w:div w:id="148791024">
      <w:bodyDiv w:val="1"/>
      <w:marLeft w:val="0"/>
      <w:marRight w:val="0"/>
      <w:marTop w:val="0"/>
      <w:marBottom w:val="0"/>
      <w:divBdr>
        <w:top w:val="none" w:sz="0" w:space="0" w:color="auto"/>
        <w:left w:val="none" w:sz="0" w:space="0" w:color="auto"/>
        <w:bottom w:val="none" w:sz="0" w:space="0" w:color="auto"/>
        <w:right w:val="none" w:sz="0" w:space="0" w:color="auto"/>
      </w:divBdr>
    </w:div>
    <w:div w:id="149029828">
      <w:bodyDiv w:val="1"/>
      <w:marLeft w:val="0"/>
      <w:marRight w:val="0"/>
      <w:marTop w:val="0"/>
      <w:marBottom w:val="0"/>
      <w:divBdr>
        <w:top w:val="none" w:sz="0" w:space="0" w:color="auto"/>
        <w:left w:val="none" w:sz="0" w:space="0" w:color="auto"/>
        <w:bottom w:val="none" w:sz="0" w:space="0" w:color="auto"/>
        <w:right w:val="none" w:sz="0" w:space="0" w:color="auto"/>
      </w:divBdr>
    </w:div>
    <w:div w:id="149178384">
      <w:bodyDiv w:val="1"/>
      <w:marLeft w:val="0"/>
      <w:marRight w:val="0"/>
      <w:marTop w:val="0"/>
      <w:marBottom w:val="0"/>
      <w:divBdr>
        <w:top w:val="none" w:sz="0" w:space="0" w:color="auto"/>
        <w:left w:val="none" w:sz="0" w:space="0" w:color="auto"/>
        <w:bottom w:val="none" w:sz="0" w:space="0" w:color="auto"/>
        <w:right w:val="none" w:sz="0" w:space="0" w:color="auto"/>
      </w:divBdr>
    </w:div>
    <w:div w:id="149178908">
      <w:bodyDiv w:val="1"/>
      <w:marLeft w:val="0"/>
      <w:marRight w:val="0"/>
      <w:marTop w:val="0"/>
      <w:marBottom w:val="0"/>
      <w:divBdr>
        <w:top w:val="none" w:sz="0" w:space="0" w:color="auto"/>
        <w:left w:val="none" w:sz="0" w:space="0" w:color="auto"/>
        <w:bottom w:val="none" w:sz="0" w:space="0" w:color="auto"/>
        <w:right w:val="none" w:sz="0" w:space="0" w:color="auto"/>
      </w:divBdr>
    </w:div>
    <w:div w:id="149638334">
      <w:bodyDiv w:val="1"/>
      <w:marLeft w:val="0"/>
      <w:marRight w:val="0"/>
      <w:marTop w:val="0"/>
      <w:marBottom w:val="0"/>
      <w:divBdr>
        <w:top w:val="none" w:sz="0" w:space="0" w:color="auto"/>
        <w:left w:val="none" w:sz="0" w:space="0" w:color="auto"/>
        <w:bottom w:val="none" w:sz="0" w:space="0" w:color="auto"/>
        <w:right w:val="none" w:sz="0" w:space="0" w:color="auto"/>
      </w:divBdr>
    </w:div>
    <w:div w:id="149953364">
      <w:bodyDiv w:val="1"/>
      <w:marLeft w:val="0"/>
      <w:marRight w:val="0"/>
      <w:marTop w:val="0"/>
      <w:marBottom w:val="0"/>
      <w:divBdr>
        <w:top w:val="none" w:sz="0" w:space="0" w:color="auto"/>
        <w:left w:val="none" w:sz="0" w:space="0" w:color="auto"/>
        <w:bottom w:val="none" w:sz="0" w:space="0" w:color="auto"/>
        <w:right w:val="none" w:sz="0" w:space="0" w:color="auto"/>
      </w:divBdr>
    </w:div>
    <w:div w:id="150175550">
      <w:bodyDiv w:val="1"/>
      <w:marLeft w:val="0"/>
      <w:marRight w:val="0"/>
      <w:marTop w:val="0"/>
      <w:marBottom w:val="0"/>
      <w:divBdr>
        <w:top w:val="none" w:sz="0" w:space="0" w:color="auto"/>
        <w:left w:val="none" w:sz="0" w:space="0" w:color="auto"/>
        <w:bottom w:val="none" w:sz="0" w:space="0" w:color="auto"/>
        <w:right w:val="none" w:sz="0" w:space="0" w:color="auto"/>
      </w:divBdr>
    </w:div>
    <w:div w:id="150369553">
      <w:bodyDiv w:val="1"/>
      <w:marLeft w:val="0"/>
      <w:marRight w:val="0"/>
      <w:marTop w:val="0"/>
      <w:marBottom w:val="0"/>
      <w:divBdr>
        <w:top w:val="none" w:sz="0" w:space="0" w:color="auto"/>
        <w:left w:val="none" w:sz="0" w:space="0" w:color="auto"/>
        <w:bottom w:val="none" w:sz="0" w:space="0" w:color="auto"/>
        <w:right w:val="none" w:sz="0" w:space="0" w:color="auto"/>
      </w:divBdr>
    </w:div>
    <w:div w:id="150799398">
      <w:bodyDiv w:val="1"/>
      <w:marLeft w:val="0"/>
      <w:marRight w:val="0"/>
      <w:marTop w:val="0"/>
      <w:marBottom w:val="0"/>
      <w:divBdr>
        <w:top w:val="none" w:sz="0" w:space="0" w:color="auto"/>
        <w:left w:val="none" w:sz="0" w:space="0" w:color="auto"/>
        <w:bottom w:val="none" w:sz="0" w:space="0" w:color="auto"/>
        <w:right w:val="none" w:sz="0" w:space="0" w:color="auto"/>
      </w:divBdr>
    </w:div>
    <w:div w:id="151062985">
      <w:bodyDiv w:val="1"/>
      <w:marLeft w:val="0"/>
      <w:marRight w:val="0"/>
      <w:marTop w:val="0"/>
      <w:marBottom w:val="0"/>
      <w:divBdr>
        <w:top w:val="none" w:sz="0" w:space="0" w:color="auto"/>
        <w:left w:val="none" w:sz="0" w:space="0" w:color="auto"/>
        <w:bottom w:val="none" w:sz="0" w:space="0" w:color="auto"/>
        <w:right w:val="none" w:sz="0" w:space="0" w:color="auto"/>
      </w:divBdr>
    </w:div>
    <w:div w:id="151217109">
      <w:bodyDiv w:val="1"/>
      <w:marLeft w:val="0"/>
      <w:marRight w:val="0"/>
      <w:marTop w:val="0"/>
      <w:marBottom w:val="0"/>
      <w:divBdr>
        <w:top w:val="none" w:sz="0" w:space="0" w:color="auto"/>
        <w:left w:val="none" w:sz="0" w:space="0" w:color="auto"/>
        <w:bottom w:val="none" w:sz="0" w:space="0" w:color="auto"/>
        <w:right w:val="none" w:sz="0" w:space="0" w:color="auto"/>
      </w:divBdr>
    </w:div>
    <w:div w:id="152066882">
      <w:bodyDiv w:val="1"/>
      <w:marLeft w:val="0"/>
      <w:marRight w:val="0"/>
      <w:marTop w:val="0"/>
      <w:marBottom w:val="0"/>
      <w:divBdr>
        <w:top w:val="none" w:sz="0" w:space="0" w:color="auto"/>
        <w:left w:val="none" w:sz="0" w:space="0" w:color="auto"/>
        <w:bottom w:val="none" w:sz="0" w:space="0" w:color="auto"/>
        <w:right w:val="none" w:sz="0" w:space="0" w:color="auto"/>
      </w:divBdr>
    </w:div>
    <w:div w:id="152071787">
      <w:bodyDiv w:val="1"/>
      <w:marLeft w:val="0"/>
      <w:marRight w:val="0"/>
      <w:marTop w:val="0"/>
      <w:marBottom w:val="0"/>
      <w:divBdr>
        <w:top w:val="none" w:sz="0" w:space="0" w:color="auto"/>
        <w:left w:val="none" w:sz="0" w:space="0" w:color="auto"/>
        <w:bottom w:val="none" w:sz="0" w:space="0" w:color="auto"/>
        <w:right w:val="none" w:sz="0" w:space="0" w:color="auto"/>
      </w:divBdr>
    </w:div>
    <w:div w:id="152377884">
      <w:bodyDiv w:val="1"/>
      <w:marLeft w:val="0"/>
      <w:marRight w:val="0"/>
      <w:marTop w:val="0"/>
      <w:marBottom w:val="0"/>
      <w:divBdr>
        <w:top w:val="none" w:sz="0" w:space="0" w:color="auto"/>
        <w:left w:val="none" w:sz="0" w:space="0" w:color="auto"/>
        <w:bottom w:val="none" w:sz="0" w:space="0" w:color="auto"/>
        <w:right w:val="none" w:sz="0" w:space="0" w:color="auto"/>
      </w:divBdr>
    </w:div>
    <w:div w:id="153036083">
      <w:bodyDiv w:val="1"/>
      <w:marLeft w:val="0"/>
      <w:marRight w:val="0"/>
      <w:marTop w:val="0"/>
      <w:marBottom w:val="0"/>
      <w:divBdr>
        <w:top w:val="none" w:sz="0" w:space="0" w:color="auto"/>
        <w:left w:val="none" w:sz="0" w:space="0" w:color="auto"/>
        <w:bottom w:val="none" w:sz="0" w:space="0" w:color="auto"/>
        <w:right w:val="none" w:sz="0" w:space="0" w:color="auto"/>
      </w:divBdr>
    </w:div>
    <w:div w:id="153573264">
      <w:bodyDiv w:val="1"/>
      <w:marLeft w:val="0"/>
      <w:marRight w:val="0"/>
      <w:marTop w:val="0"/>
      <w:marBottom w:val="0"/>
      <w:divBdr>
        <w:top w:val="none" w:sz="0" w:space="0" w:color="auto"/>
        <w:left w:val="none" w:sz="0" w:space="0" w:color="auto"/>
        <w:bottom w:val="none" w:sz="0" w:space="0" w:color="auto"/>
        <w:right w:val="none" w:sz="0" w:space="0" w:color="auto"/>
      </w:divBdr>
    </w:div>
    <w:div w:id="153764491">
      <w:bodyDiv w:val="1"/>
      <w:marLeft w:val="0"/>
      <w:marRight w:val="0"/>
      <w:marTop w:val="0"/>
      <w:marBottom w:val="0"/>
      <w:divBdr>
        <w:top w:val="none" w:sz="0" w:space="0" w:color="auto"/>
        <w:left w:val="none" w:sz="0" w:space="0" w:color="auto"/>
        <w:bottom w:val="none" w:sz="0" w:space="0" w:color="auto"/>
        <w:right w:val="none" w:sz="0" w:space="0" w:color="auto"/>
      </w:divBdr>
    </w:div>
    <w:div w:id="153836141">
      <w:bodyDiv w:val="1"/>
      <w:marLeft w:val="0"/>
      <w:marRight w:val="0"/>
      <w:marTop w:val="0"/>
      <w:marBottom w:val="0"/>
      <w:divBdr>
        <w:top w:val="none" w:sz="0" w:space="0" w:color="auto"/>
        <w:left w:val="none" w:sz="0" w:space="0" w:color="auto"/>
        <w:bottom w:val="none" w:sz="0" w:space="0" w:color="auto"/>
        <w:right w:val="none" w:sz="0" w:space="0" w:color="auto"/>
      </w:divBdr>
    </w:div>
    <w:div w:id="153836864">
      <w:bodyDiv w:val="1"/>
      <w:marLeft w:val="0"/>
      <w:marRight w:val="0"/>
      <w:marTop w:val="0"/>
      <w:marBottom w:val="0"/>
      <w:divBdr>
        <w:top w:val="none" w:sz="0" w:space="0" w:color="auto"/>
        <w:left w:val="none" w:sz="0" w:space="0" w:color="auto"/>
        <w:bottom w:val="none" w:sz="0" w:space="0" w:color="auto"/>
        <w:right w:val="none" w:sz="0" w:space="0" w:color="auto"/>
      </w:divBdr>
    </w:div>
    <w:div w:id="154303938">
      <w:bodyDiv w:val="1"/>
      <w:marLeft w:val="0"/>
      <w:marRight w:val="0"/>
      <w:marTop w:val="0"/>
      <w:marBottom w:val="0"/>
      <w:divBdr>
        <w:top w:val="none" w:sz="0" w:space="0" w:color="auto"/>
        <w:left w:val="none" w:sz="0" w:space="0" w:color="auto"/>
        <w:bottom w:val="none" w:sz="0" w:space="0" w:color="auto"/>
        <w:right w:val="none" w:sz="0" w:space="0" w:color="auto"/>
      </w:divBdr>
    </w:div>
    <w:div w:id="154421479">
      <w:bodyDiv w:val="1"/>
      <w:marLeft w:val="0"/>
      <w:marRight w:val="0"/>
      <w:marTop w:val="0"/>
      <w:marBottom w:val="0"/>
      <w:divBdr>
        <w:top w:val="none" w:sz="0" w:space="0" w:color="auto"/>
        <w:left w:val="none" w:sz="0" w:space="0" w:color="auto"/>
        <w:bottom w:val="none" w:sz="0" w:space="0" w:color="auto"/>
        <w:right w:val="none" w:sz="0" w:space="0" w:color="auto"/>
      </w:divBdr>
    </w:div>
    <w:div w:id="154615924">
      <w:bodyDiv w:val="1"/>
      <w:marLeft w:val="0"/>
      <w:marRight w:val="0"/>
      <w:marTop w:val="0"/>
      <w:marBottom w:val="0"/>
      <w:divBdr>
        <w:top w:val="none" w:sz="0" w:space="0" w:color="auto"/>
        <w:left w:val="none" w:sz="0" w:space="0" w:color="auto"/>
        <w:bottom w:val="none" w:sz="0" w:space="0" w:color="auto"/>
        <w:right w:val="none" w:sz="0" w:space="0" w:color="auto"/>
      </w:divBdr>
    </w:div>
    <w:div w:id="154685456">
      <w:bodyDiv w:val="1"/>
      <w:marLeft w:val="0"/>
      <w:marRight w:val="0"/>
      <w:marTop w:val="0"/>
      <w:marBottom w:val="0"/>
      <w:divBdr>
        <w:top w:val="none" w:sz="0" w:space="0" w:color="auto"/>
        <w:left w:val="none" w:sz="0" w:space="0" w:color="auto"/>
        <w:bottom w:val="none" w:sz="0" w:space="0" w:color="auto"/>
        <w:right w:val="none" w:sz="0" w:space="0" w:color="auto"/>
      </w:divBdr>
    </w:div>
    <w:div w:id="154686424">
      <w:bodyDiv w:val="1"/>
      <w:marLeft w:val="0"/>
      <w:marRight w:val="0"/>
      <w:marTop w:val="0"/>
      <w:marBottom w:val="0"/>
      <w:divBdr>
        <w:top w:val="none" w:sz="0" w:space="0" w:color="auto"/>
        <w:left w:val="none" w:sz="0" w:space="0" w:color="auto"/>
        <w:bottom w:val="none" w:sz="0" w:space="0" w:color="auto"/>
        <w:right w:val="none" w:sz="0" w:space="0" w:color="auto"/>
      </w:divBdr>
    </w:div>
    <w:div w:id="154731621">
      <w:bodyDiv w:val="1"/>
      <w:marLeft w:val="0"/>
      <w:marRight w:val="0"/>
      <w:marTop w:val="0"/>
      <w:marBottom w:val="0"/>
      <w:divBdr>
        <w:top w:val="none" w:sz="0" w:space="0" w:color="auto"/>
        <w:left w:val="none" w:sz="0" w:space="0" w:color="auto"/>
        <w:bottom w:val="none" w:sz="0" w:space="0" w:color="auto"/>
        <w:right w:val="none" w:sz="0" w:space="0" w:color="auto"/>
      </w:divBdr>
    </w:div>
    <w:div w:id="155266799">
      <w:bodyDiv w:val="1"/>
      <w:marLeft w:val="0"/>
      <w:marRight w:val="0"/>
      <w:marTop w:val="0"/>
      <w:marBottom w:val="0"/>
      <w:divBdr>
        <w:top w:val="none" w:sz="0" w:space="0" w:color="auto"/>
        <w:left w:val="none" w:sz="0" w:space="0" w:color="auto"/>
        <w:bottom w:val="none" w:sz="0" w:space="0" w:color="auto"/>
        <w:right w:val="none" w:sz="0" w:space="0" w:color="auto"/>
      </w:divBdr>
    </w:div>
    <w:div w:id="155338941">
      <w:bodyDiv w:val="1"/>
      <w:marLeft w:val="0"/>
      <w:marRight w:val="0"/>
      <w:marTop w:val="0"/>
      <w:marBottom w:val="0"/>
      <w:divBdr>
        <w:top w:val="none" w:sz="0" w:space="0" w:color="auto"/>
        <w:left w:val="none" w:sz="0" w:space="0" w:color="auto"/>
        <w:bottom w:val="none" w:sz="0" w:space="0" w:color="auto"/>
        <w:right w:val="none" w:sz="0" w:space="0" w:color="auto"/>
      </w:divBdr>
    </w:div>
    <w:div w:id="156115348">
      <w:bodyDiv w:val="1"/>
      <w:marLeft w:val="0"/>
      <w:marRight w:val="0"/>
      <w:marTop w:val="0"/>
      <w:marBottom w:val="0"/>
      <w:divBdr>
        <w:top w:val="none" w:sz="0" w:space="0" w:color="auto"/>
        <w:left w:val="none" w:sz="0" w:space="0" w:color="auto"/>
        <w:bottom w:val="none" w:sz="0" w:space="0" w:color="auto"/>
        <w:right w:val="none" w:sz="0" w:space="0" w:color="auto"/>
      </w:divBdr>
    </w:div>
    <w:div w:id="156187968">
      <w:bodyDiv w:val="1"/>
      <w:marLeft w:val="0"/>
      <w:marRight w:val="0"/>
      <w:marTop w:val="0"/>
      <w:marBottom w:val="0"/>
      <w:divBdr>
        <w:top w:val="none" w:sz="0" w:space="0" w:color="auto"/>
        <w:left w:val="none" w:sz="0" w:space="0" w:color="auto"/>
        <w:bottom w:val="none" w:sz="0" w:space="0" w:color="auto"/>
        <w:right w:val="none" w:sz="0" w:space="0" w:color="auto"/>
      </w:divBdr>
    </w:div>
    <w:div w:id="156386195">
      <w:bodyDiv w:val="1"/>
      <w:marLeft w:val="0"/>
      <w:marRight w:val="0"/>
      <w:marTop w:val="0"/>
      <w:marBottom w:val="0"/>
      <w:divBdr>
        <w:top w:val="none" w:sz="0" w:space="0" w:color="auto"/>
        <w:left w:val="none" w:sz="0" w:space="0" w:color="auto"/>
        <w:bottom w:val="none" w:sz="0" w:space="0" w:color="auto"/>
        <w:right w:val="none" w:sz="0" w:space="0" w:color="auto"/>
      </w:divBdr>
    </w:div>
    <w:div w:id="156389659">
      <w:bodyDiv w:val="1"/>
      <w:marLeft w:val="0"/>
      <w:marRight w:val="0"/>
      <w:marTop w:val="0"/>
      <w:marBottom w:val="0"/>
      <w:divBdr>
        <w:top w:val="none" w:sz="0" w:space="0" w:color="auto"/>
        <w:left w:val="none" w:sz="0" w:space="0" w:color="auto"/>
        <w:bottom w:val="none" w:sz="0" w:space="0" w:color="auto"/>
        <w:right w:val="none" w:sz="0" w:space="0" w:color="auto"/>
      </w:divBdr>
    </w:div>
    <w:div w:id="156505802">
      <w:bodyDiv w:val="1"/>
      <w:marLeft w:val="0"/>
      <w:marRight w:val="0"/>
      <w:marTop w:val="0"/>
      <w:marBottom w:val="0"/>
      <w:divBdr>
        <w:top w:val="none" w:sz="0" w:space="0" w:color="auto"/>
        <w:left w:val="none" w:sz="0" w:space="0" w:color="auto"/>
        <w:bottom w:val="none" w:sz="0" w:space="0" w:color="auto"/>
        <w:right w:val="none" w:sz="0" w:space="0" w:color="auto"/>
      </w:divBdr>
    </w:div>
    <w:div w:id="156651738">
      <w:bodyDiv w:val="1"/>
      <w:marLeft w:val="0"/>
      <w:marRight w:val="0"/>
      <w:marTop w:val="0"/>
      <w:marBottom w:val="0"/>
      <w:divBdr>
        <w:top w:val="none" w:sz="0" w:space="0" w:color="auto"/>
        <w:left w:val="none" w:sz="0" w:space="0" w:color="auto"/>
        <w:bottom w:val="none" w:sz="0" w:space="0" w:color="auto"/>
        <w:right w:val="none" w:sz="0" w:space="0" w:color="auto"/>
      </w:divBdr>
    </w:div>
    <w:div w:id="156698640">
      <w:bodyDiv w:val="1"/>
      <w:marLeft w:val="0"/>
      <w:marRight w:val="0"/>
      <w:marTop w:val="0"/>
      <w:marBottom w:val="0"/>
      <w:divBdr>
        <w:top w:val="none" w:sz="0" w:space="0" w:color="auto"/>
        <w:left w:val="none" w:sz="0" w:space="0" w:color="auto"/>
        <w:bottom w:val="none" w:sz="0" w:space="0" w:color="auto"/>
        <w:right w:val="none" w:sz="0" w:space="0" w:color="auto"/>
      </w:divBdr>
    </w:div>
    <w:div w:id="157112550">
      <w:bodyDiv w:val="1"/>
      <w:marLeft w:val="0"/>
      <w:marRight w:val="0"/>
      <w:marTop w:val="0"/>
      <w:marBottom w:val="0"/>
      <w:divBdr>
        <w:top w:val="none" w:sz="0" w:space="0" w:color="auto"/>
        <w:left w:val="none" w:sz="0" w:space="0" w:color="auto"/>
        <w:bottom w:val="none" w:sz="0" w:space="0" w:color="auto"/>
        <w:right w:val="none" w:sz="0" w:space="0" w:color="auto"/>
      </w:divBdr>
    </w:div>
    <w:div w:id="157352182">
      <w:bodyDiv w:val="1"/>
      <w:marLeft w:val="0"/>
      <w:marRight w:val="0"/>
      <w:marTop w:val="0"/>
      <w:marBottom w:val="0"/>
      <w:divBdr>
        <w:top w:val="none" w:sz="0" w:space="0" w:color="auto"/>
        <w:left w:val="none" w:sz="0" w:space="0" w:color="auto"/>
        <w:bottom w:val="none" w:sz="0" w:space="0" w:color="auto"/>
        <w:right w:val="none" w:sz="0" w:space="0" w:color="auto"/>
      </w:divBdr>
    </w:div>
    <w:div w:id="157427909">
      <w:bodyDiv w:val="1"/>
      <w:marLeft w:val="0"/>
      <w:marRight w:val="0"/>
      <w:marTop w:val="0"/>
      <w:marBottom w:val="0"/>
      <w:divBdr>
        <w:top w:val="none" w:sz="0" w:space="0" w:color="auto"/>
        <w:left w:val="none" w:sz="0" w:space="0" w:color="auto"/>
        <w:bottom w:val="none" w:sz="0" w:space="0" w:color="auto"/>
        <w:right w:val="none" w:sz="0" w:space="0" w:color="auto"/>
      </w:divBdr>
    </w:div>
    <w:div w:id="157965947">
      <w:bodyDiv w:val="1"/>
      <w:marLeft w:val="0"/>
      <w:marRight w:val="0"/>
      <w:marTop w:val="0"/>
      <w:marBottom w:val="0"/>
      <w:divBdr>
        <w:top w:val="none" w:sz="0" w:space="0" w:color="auto"/>
        <w:left w:val="none" w:sz="0" w:space="0" w:color="auto"/>
        <w:bottom w:val="none" w:sz="0" w:space="0" w:color="auto"/>
        <w:right w:val="none" w:sz="0" w:space="0" w:color="auto"/>
      </w:divBdr>
    </w:div>
    <w:div w:id="158471778">
      <w:bodyDiv w:val="1"/>
      <w:marLeft w:val="0"/>
      <w:marRight w:val="0"/>
      <w:marTop w:val="0"/>
      <w:marBottom w:val="0"/>
      <w:divBdr>
        <w:top w:val="none" w:sz="0" w:space="0" w:color="auto"/>
        <w:left w:val="none" w:sz="0" w:space="0" w:color="auto"/>
        <w:bottom w:val="none" w:sz="0" w:space="0" w:color="auto"/>
        <w:right w:val="none" w:sz="0" w:space="0" w:color="auto"/>
      </w:divBdr>
    </w:div>
    <w:div w:id="158883648">
      <w:bodyDiv w:val="1"/>
      <w:marLeft w:val="0"/>
      <w:marRight w:val="0"/>
      <w:marTop w:val="0"/>
      <w:marBottom w:val="0"/>
      <w:divBdr>
        <w:top w:val="none" w:sz="0" w:space="0" w:color="auto"/>
        <w:left w:val="none" w:sz="0" w:space="0" w:color="auto"/>
        <w:bottom w:val="none" w:sz="0" w:space="0" w:color="auto"/>
        <w:right w:val="none" w:sz="0" w:space="0" w:color="auto"/>
      </w:divBdr>
    </w:div>
    <w:div w:id="159083310">
      <w:bodyDiv w:val="1"/>
      <w:marLeft w:val="0"/>
      <w:marRight w:val="0"/>
      <w:marTop w:val="0"/>
      <w:marBottom w:val="0"/>
      <w:divBdr>
        <w:top w:val="none" w:sz="0" w:space="0" w:color="auto"/>
        <w:left w:val="none" w:sz="0" w:space="0" w:color="auto"/>
        <w:bottom w:val="none" w:sz="0" w:space="0" w:color="auto"/>
        <w:right w:val="none" w:sz="0" w:space="0" w:color="auto"/>
      </w:divBdr>
    </w:div>
    <w:div w:id="159347580">
      <w:bodyDiv w:val="1"/>
      <w:marLeft w:val="0"/>
      <w:marRight w:val="0"/>
      <w:marTop w:val="0"/>
      <w:marBottom w:val="0"/>
      <w:divBdr>
        <w:top w:val="none" w:sz="0" w:space="0" w:color="auto"/>
        <w:left w:val="none" w:sz="0" w:space="0" w:color="auto"/>
        <w:bottom w:val="none" w:sz="0" w:space="0" w:color="auto"/>
        <w:right w:val="none" w:sz="0" w:space="0" w:color="auto"/>
      </w:divBdr>
    </w:div>
    <w:div w:id="160195657">
      <w:bodyDiv w:val="1"/>
      <w:marLeft w:val="0"/>
      <w:marRight w:val="0"/>
      <w:marTop w:val="0"/>
      <w:marBottom w:val="0"/>
      <w:divBdr>
        <w:top w:val="none" w:sz="0" w:space="0" w:color="auto"/>
        <w:left w:val="none" w:sz="0" w:space="0" w:color="auto"/>
        <w:bottom w:val="none" w:sz="0" w:space="0" w:color="auto"/>
        <w:right w:val="none" w:sz="0" w:space="0" w:color="auto"/>
      </w:divBdr>
    </w:div>
    <w:div w:id="160439380">
      <w:bodyDiv w:val="1"/>
      <w:marLeft w:val="0"/>
      <w:marRight w:val="0"/>
      <w:marTop w:val="0"/>
      <w:marBottom w:val="0"/>
      <w:divBdr>
        <w:top w:val="none" w:sz="0" w:space="0" w:color="auto"/>
        <w:left w:val="none" w:sz="0" w:space="0" w:color="auto"/>
        <w:bottom w:val="none" w:sz="0" w:space="0" w:color="auto"/>
        <w:right w:val="none" w:sz="0" w:space="0" w:color="auto"/>
      </w:divBdr>
    </w:div>
    <w:div w:id="160510607">
      <w:bodyDiv w:val="1"/>
      <w:marLeft w:val="0"/>
      <w:marRight w:val="0"/>
      <w:marTop w:val="0"/>
      <w:marBottom w:val="0"/>
      <w:divBdr>
        <w:top w:val="none" w:sz="0" w:space="0" w:color="auto"/>
        <w:left w:val="none" w:sz="0" w:space="0" w:color="auto"/>
        <w:bottom w:val="none" w:sz="0" w:space="0" w:color="auto"/>
        <w:right w:val="none" w:sz="0" w:space="0" w:color="auto"/>
      </w:divBdr>
    </w:div>
    <w:div w:id="160581386">
      <w:bodyDiv w:val="1"/>
      <w:marLeft w:val="0"/>
      <w:marRight w:val="0"/>
      <w:marTop w:val="0"/>
      <w:marBottom w:val="0"/>
      <w:divBdr>
        <w:top w:val="none" w:sz="0" w:space="0" w:color="auto"/>
        <w:left w:val="none" w:sz="0" w:space="0" w:color="auto"/>
        <w:bottom w:val="none" w:sz="0" w:space="0" w:color="auto"/>
        <w:right w:val="none" w:sz="0" w:space="0" w:color="auto"/>
      </w:divBdr>
    </w:div>
    <w:div w:id="160706404">
      <w:bodyDiv w:val="1"/>
      <w:marLeft w:val="0"/>
      <w:marRight w:val="0"/>
      <w:marTop w:val="0"/>
      <w:marBottom w:val="0"/>
      <w:divBdr>
        <w:top w:val="none" w:sz="0" w:space="0" w:color="auto"/>
        <w:left w:val="none" w:sz="0" w:space="0" w:color="auto"/>
        <w:bottom w:val="none" w:sz="0" w:space="0" w:color="auto"/>
        <w:right w:val="none" w:sz="0" w:space="0" w:color="auto"/>
      </w:divBdr>
    </w:div>
    <w:div w:id="160774074">
      <w:bodyDiv w:val="1"/>
      <w:marLeft w:val="0"/>
      <w:marRight w:val="0"/>
      <w:marTop w:val="0"/>
      <w:marBottom w:val="0"/>
      <w:divBdr>
        <w:top w:val="none" w:sz="0" w:space="0" w:color="auto"/>
        <w:left w:val="none" w:sz="0" w:space="0" w:color="auto"/>
        <w:bottom w:val="none" w:sz="0" w:space="0" w:color="auto"/>
        <w:right w:val="none" w:sz="0" w:space="0" w:color="auto"/>
      </w:divBdr>
    </w:div>
    <w:div w:id="162086556">
      <w:bodyDiv w:val="1"/>
      <w:marLeft w:val="0"/>
      <w:marRight w:val="0"/>
      <w:marTop w:val="0"/>
      <w:marBottom w:val="0"/>
      <w:divBdr>
        <w:top w:val="none" w:sz="0" w:space="0" w:color="auto"/>
        <w:left w:val="none" w:sz="0" w:space="0" w:color="auto"/>
        <w:bottom w:val="none" w:sz="0" w:space="0" w:color="auto"/>
        <w:right w:val="none" w:sz="0" w:space="0" w:color="auto"/>
      </w:divBdr>
    </w:div>
    <w:div w:id="162162498">
      <w:bodyDiv w:val="1"/>
      <w:marLeft w:val="0"/>
      <w:marRight w:val="0"/>
      <w:marTop w:val="0"/>
      <w:marBottom w:val="0"/>
      <w:divBdr>
        <w:top w:val="none" w:sz="0" w:space="0" w:color="auto"/>
        <w:left w:val="none" w:sz="0" w:space="0" w:color="auto"/>
        <w:bottom w:val="none" w:sz="0" w:space="0" w:color="auto"/>
        <w:right w:val="none" w:sz="0" w:space="0" w:color="auto"/>
      </w:divBdr>
    </w:div>
    <w:div w:id="162474930">
      <w:bodyDiv w:val="1"/>
      <w:marLeft w:val="0"/>
      <w:marRight w:val="0"/>
      <w:marTop w:val="0"/>
      <w:marBottom w:val="0"/>
      <w:divBdr>
        <w:top w:val="none" w:sz="0" w:space="0" w:color="auto"/>
        <w:left w:val="none" w:sz="0" w:space="0" w:color="auto"/>
        <w:bottom w:val="none" w:sz="0" w:space="0" w:color="auto"/>
        <w:right w:val="none" w:sz="0" w:space="0" w:color="auto"/>
      </w:divBdr>
    </w:div>
    <w:div w:id="162553805">
      <w:bodyDiv w:val="1"/>
      <w:marLeft w:val="0"/>
      <w:marRight w:val="0"/>
      <w:marTop w:val="0"/>
      <w:marBottom w:val="0"/>
      <w:divBdr>
        <w:top w:val="none" w:sz="0" w:space="0" w:color="auto"/>
        <w:left w:val="none" w:sz="0" w:space="0" w:color="auto"/>
        <w:bottom w:val="none" w:sz="0" w:space="0" w:color="auto"/>
        <w:right w:val="none" w:sz="0" w:space="0" w:color="auto"/>
      </w:divBdr>
    </w:div>
    <w:div w:id="162624517">
      <w:bodyDiv w:val="1"/>
      <w:marLeft w:val="0"/>
      <w:marRight w:val="0"/>
      <w:marTop w:val="0"/>
      <w:marBottom w:val="0"/>
      <w:divBdr>
        <w:top w:val="none" w:sz="0" w:space="0" w:color="auto"/>
        <w:left w:val="none" w:sz="0" w:space="0" w:color="auto"/>
        <w:bottom w:val="none" w:sz="0" w:space="0" w:color="auto"/>
        <w:right w:val="none" w:sz="0" w:space="0" w:color="auto"/>
      </w:divBdr>
    </w:div>
    <w:div w:id="162745688">
      <w:bodyDiv w:val="1"/>
      <w:marLeft w:val="0"/>
      <w:marRight w:val="0"/>
      <w:marTop w:val="0"/>
      <w:marBottom w:val="0"/>
      <w:divBdr>
        <w:top w:val="none" w:sz="0" w:space="0" w:color="auto"/>
        <w:left w:val="none" w:sz="0" w:space="0" w:color="auto"/>
        <w:bottom w:val="none" w:sz="0" w:space="0" w:color="auto"/>
        <w:right w:val="none" w:sz="0" w:space="0" w:color="auto"/>
      </w:divBdr>
    </w:div>
    <w:div w:id="162859554">
      <w:bodyDiv w:val="1"/>
      <w:marLeft w:val="0"/>
      <w:marRight w:val="0"/>
      <w:marTop w:val="0"/>
      <w:marBottom w:val="0"/>
      <w:divBdr>
        <w:top w:val="none" w:sz="0" w:space="0" w:color="auto"/>
        <w:left w:val="none" w:sz="0" w:space="0" w:color="auto"/>
        <w:bottom w:val="none" w:sz="0" w:space="0" w:color="auto"/>
        <w:right w:val="none" w:sz="0" w:space="0" w:color="auto"/>
      </w:divBdr>
    </w:div>
    <w:div w:id="163018115">
      <w:bodyDiv w:val="1"/>
      <w:marLeft w:val="0"/>
      <w:marRight w:val="0"/>
      <w:marTop w:val="0"/>
      <w:marBottom w:val="0"/>
      <w:divBdr>
        <w:top w:val="none" w:sz="0" w:space="0" w:color="auto"/>
        <w:left w:val="none" w:sz="0" w:space="0" w:color="auto"/>
        <w:bottom w:val="none" w:sz="0" w:space="0" w:color="auto"/>
        <w:right w:val="none" w:sz="0" w:space="0" w:color="auto"/>
      </w:divBdr>
    </w:div>
    <w:div w:id="163085263">
      <w:bodyDiv w:val="1"/>
      <w:marLeft w:val="0"/>
      <w:marRight w:val="0"/>
      <w:marTop w:val="0"/>
      <w:marBottom w:val="0"/>
      <w:divBdr>
        <w:top w:val="none" w:sz="0" w:space="0" w:color="auto"/>
        <w:left w:val="none" w:sz="0" w:space="0" w:color="auto"/>
        <w:bottom w:val="none" w:sz="0" w:space="0" w:color="auto"/>
        <w:right w:val="none" w:sz="0" w:space="0" w:color="auto"/>
      </w:divBdr>
    </w:div>
    <w:div w:id="163787789">
      <w:bodyDiv w:val="1"/>
      <w:marLeft w:val="0"/>
      <w:marRight w:val="0"/>
      <w:marTop w:val="0"/>
      <w:marBottom w:val="0"/>
      <w:divBdr>
        <w:top w:val="none" w:sz="0" w:space="0" w:color="auto"/>
        <w:left w:val="none" w:sz="0" w:space="0" w:color="auto"/>
        <w:bottom w:val="none" w:sz="0" w:space="0" w:color="auto"/>
        <w:right w:val="none" w:sz="0" w:space="0" w:color="auto"/>
      </w:divBdr>
    </w:div>
    <w:div w:id="164133235">
      <w:bodyDiv w:val="1"/>
      <w:marLeft w:val="0"/>
      <w:marRight w:val="0"/>
      <w:marTop w:val="0"/>
      <w:marBottom w:val="0"/>
      <w:divBdr>
        <w:top w:val="none" w:sz="0" w:space="0" w:color="auto"/>
        <w:left w:val="none" w:sz="0" w:space="0" w:color="auto"/>
        <w:bottom w:val="none" w:sz="0" w:space="0" w:color="auto"/>
        <w:right w:val="none" w:sz="0" w:space="0" w:color="auto"/>
      </w:divBdr>
    </w:div>
    <w:div w:id="164563399">
      <w:bodyDiv w:val="1"/>
      <w:marLeft w:val="0"/>
      <w:marRight w:val="0"/>
      <w:marTop w:val="0"/>
      <w:marBottom w:val="0"/>
      <w:divBdr>
        <w:top w:val="none" w:sz="0" w:space="0" w:color="auto"/>
        <w:left w:val="none" w:sz="0" w:space="0" w:color="auto"/>
        <w:bottom w:val="none" w:sz="0" w:space="0" w:color="auto"/>
        <w:right w:val="none" w:sz="0" w:space="0" w:color="auto"/>
      </w:divBdr>
    </w:div>
    <w:div w:id="164905246">
      <w:bodyDiv w:val="1"/>
      <w:marLeft w:val="0"/>
      <w:marRight w:val="0"/>
      <w:marTop w:val="0"/>
      <w:marBottom w:val="0"/>
      <w:divBdr>
        <w:top w:val="none" w:sz="0" w:space="0" w:color="auto"/>
        <w:left w:val="none" w:sz="0" w:space="0" w:color="auto"/>
        <w:bottom w:val="none" w:sz="0" w:space="0" w:color="auto"/>
        <w:right w:val="none" w:sz="0" w:space="0" w:color="auto"/>
      </w:divBdr>
    </w:div>
    <w:div w:id="164905793">
      <w:bodyDiv w:val="1"/>
      <w:marLeft w:val="0"/>
      <w:marRight w:val="0"/>
      <w:marTop w:val="0"/>
      <w:marBottom w:val="0"/>
      <w:divBdr>
        <w:top w:val="none" w:sz="0" w:space="0" w:color="auto"/>
        <w:left w:val="none" w:sz="0" w:space="0" w:color="auto"/>
        <w:bottom w:val="none" w:sz="0" w:space="0" w:color="auto"/>
        <w:right w:val="none" w:sz="0" w:space="0" w:color="auto"/>
      </w:divBdr>
    </w:div>
    <w:div w:id="165243085">
      <w:bodyDiv w:val="1"/>
      <w:marLeft w:val="0"/>
      <w:marRight w:val="0"/>
      <w:marTop w:val="0"/>
      <w:marBottom w:val="0"/>
      <w:divBdr>
        <w:top w:val="none" w:sz="0" w:space="0" w:color="auto"/>
        <w:left w:val="none" w:sz="0" w:space="0" w:color="auto"/>
        <w:bottom w:val="none" w:sz="0" w:space="0" w:color="auto"/>
        <w:right w:val="none" w:sz="0" w:space="0" w:color="auto"/>
      </w:divBdr>
    </w:div>
    <w:div w:id="165750742">
      <w:bodyDiv w:val="1"/>
      <w:marLeft w:val="0"/>
      <w:marRight w:val="0"/>
      <w:marTop w:val="0"/>
      <w:marBottom w:val="0"/>
      <w:divBdr>
        <w:top w:val="none" w:sz="0" w:space="0" w:color="auto"/>
        <w:left w:val="none" w:sz="0" w:space="0" w:color="auto"/>
        <w:bottom w:val="none" w:sz="0" w:space="0" w:color="auto"/>
        <w:right w:val="none" w:sz="0" w:space="0" w:color="auto"/>
      </w:divBdr>
    </w:div>
    <w:div w:id="165755084">
      <w:bodyDiv w:val="1"/>
      <w:marLeft w:val="0"/>
      <w:marRight w:val="0"/>
      <w:marTop w:val="0"/>
      <w:marBottom w:val="0"/>
      <w:divBdr>
        <w:top w:val="none" w:sz="0" w:space="0" w:color="auto"/>
        <w:left w:val="none" w:sz="0" w:space="0" w:color="auto"/>
        <w:bottom w:val="none" w:sz="0" w:space="0" w:color="auto"/>
        <w:right w:val="none" w:sz="0" w:space="0" w:color="auto"/>
      </w:divBdr>
    </w:div>
    <w:div w:id="165898928">
      <w:bodyDiv w:val="1"/>
      <w:marLeft w:val="0"/>
      <w:marRight w:val="0"/>
      <w:marTop w:val="0"/>
      <w:marBottom w:val="0"/>
      <w:divBdr>
        <w:top w:val="none" w:sz="0" w:space="0" w:color="auto"/>
        <w:left w:val="none" w:sz="0" w:space="0" w:color="auto"/>
        <w:bottom w:val="none" w:sz="0" w:space="0" w:color="auto"/>
        <w:right w:val="none" w:sz="0" w:space="0" w:color="auto"/>
      </w:divBdr>
    </w:div>
    <w:div w:id="166019687">
      <w:bodyDiv w:val="1"/>
      <w:marLeft w:val="0"/>
      <w:marRight w:val="0"/>
      <w:marTop w:val="0"/>
      <w:marBottom w:val="0"/>
      <w:divBdr>
        <w:top w:val="none" w:sz="0" w:space="0" w:color="auto"/>
        <w:left w:val="none" w:sz="0" w:space="0" w:color="auto"/>
        <w:bottom w:val="none" w:sz="0" w:space="0" w:color="auto"/>
        <w:right w:val="none" w:sz="0" w:space="0" w:color="auto"/>
      </w:divBdr>
    </w:div>
    <w:div w:id="166215819">
      <w:bodyDiv w:val="1"/>
      <w:marLeft w:val="0"/>
      <w:marRight w:val="0"/>
      <w:marTop w:val="0"/>
      <w:marBottom w:val="0"/>
      <w:divBdr>
        <w:top w:val="none" w:sz="0" w:space="0" w:color="auto"/>
        <w:left w:val="none" w:sz="0" w:space="0" w:color="auto"/>
        <w:bottom w:val="none" w:sz="0" w:space="0" w:color="auto"/>
        <w:right w:val="none" w:sz="0" w:space="0" w:color="auto"/>
      </w:divBdr>
    </w:div>
    <w:div w:id="166290324">
      <w:bodyDiv w:val="1"/>
      <w:marLeft w:val="0"/>
      <w:marRight w:val="0"/>
      <w:marTop w:val="0"/>
      <w:marBottom w:val="0"/>
      <w:divBdr>
        <w:top w:val="none" w:sz="0" w:space="0" w:color="auto"/>
        <w:left w:val="none" w:sz="0" w:space="0" w:color="auto"/>
        <w:bottom w:val="none" w:sz="0" w:space="0" w:color="auto"/>
        <w:right w:val="none" w:sz="0" w:space="0" w:color="auto"/>
      </w:divBdr>
    </w:div>
    <w:div w:id="166361045">
      <w:bodyDiv w:val="1"/>
      <w:marLeft w:val="0"/>
      <w:marRight w:val="0"/>
      <w:marTop w:val="0"/>
      <w:marBottom w:val="0"/>
      <w:divBdr>
        <w:top w:val="none" w:sz="0" w:space="0" w:color="auto"/>
        <w:left w:val="none" w:sz="0" w:space="0" w:color="auto"/>
        <w:bottom w:val="none" w:sz="0" w:space="0" w:color="auto"/>
        <w:right w:val="none" w:sz="0" w:space="0" w:color="auto"/>
      </w:divBdr>
    </w:div>
    <w:div w:id="166409084">
      <w:bodyDiv w:val="1"/>
      <w:marLeft w:val="0"/>
      <w:marRight w:val="0"/>
      <w:marTop w:val="0"/>
      <w:marBottom w:val="0"/>
      <w:divBdr>
        <w:top w:val="none" w:sz="0" w:space="0" w:color="auto"/>
        <w:left w:val="none" w:sz="0" w:space="0" w:color="auto"/>
        <w:bottom w:val="none" w:sz="0" w:space="0" w:color="auto"/>
        <w:right w:val="none" w:sz="0" w:space="0" w:color="auto"/>
      </w:divBdr>
    </w:div>
    <w:div w:id="166553945">
      <w:bodyDiv w:val="1"/>
      <w:marLeft w:val="0"/>
      <w:marRight w:val="0"/>
      <w:marTop w:val="0"/>
      <w:marBottom w:val="0"/>
      <w:divBdr>
        <w:top w:val="none" w:sz="0" w:space="0" w:color="auto"/>
        <w:left w:val="none" w:sz="0" w:space="0" w:color="auto"/>
        <w:bottom w:val="none" w:sz="0" w:space="0" w:color="auto"/>
        <w:right w:val="none" w:sz="0" w:space="0" w:color="auto"/>
      </w:divBdr>
    </w:div>
    <w:div w:id="167913040">
      <w:bodyDiv w:val="1"/>
      <w:marLeft w:val="0"/>
      <w:marRight w:val="0"/>
      <w:marTop w:val="0"/>
      <w:marBottom w:val="0"/>
      <w:divBdr>
        <w:top w:val="none" w:sz="0" w:space="0" w:color="auto"/>
        <w:left w:val="none" w:sz="0" w:space="0" w:color="auto"/>
        <w:bottom w:val="none" w:sz="0" w:space="0" w:color="auto"/>
        <w:right w:val="none" w:sz="0" w:space="0" w:color="auto"/>
      </w:divBdr>
    </w:div>
    <w:div w:id="168446868">
      <w:bodyDiv w:val="1"/>
      <w:marLeft w:val="0"/>
      <w:marRight w:val="0"/>
      <w:marTop w:val="0"/>
      <w:marBottom w:val="0"/>
      <w:divBdr>
        <w:top w:val="none" w:sz="0" w:space="0" w:color="auto"/>
        <w:left w:val="none" w:sz="0" w:space="0" w:color="auto"/>
        <w:bottom w:val="none" w:sz="0" w:space="0" w:color="auto"/>
        <w:right w:val="none" w:sz="0" w:space="0" w:color="auto"/>
      </w:divBdr>
    </w:div>
    <w:div w:id="168570045">
      <w:bodyDiv w:val="1"/>
      <w:marLeft w:val="0"/>
      <w:marRight w:val="0"/>
      <w:marTop w:val="0"/>
      <w:marBottom w:val="0"/>
      <w:divBdr>
        <w:top w:val="none" w:sz="0" w:space="0" w:color="auto"/>
        <w:left w:val="none" w:sz="0" w:space="0" w:color="auto"/>
        <w:bottom w:val="none" w:sz="0" w:space="0" w:color="auto"/>
        <w:right w:val="none" w:sz="0" w:space="0" w:color="auto"/>
      </w:divBdr>
    </w:div>
    <w:div w:id="168907704">
      <w:bodyDiv w:val="1"/>
      <w:marLeft w:val="0"/>
      <w:marRight w:val="0"/>
      <w:marTop w:val="0"/>
      <w:marBottom w:val="0"/>
      <w:divBdr>
        <w:top w:val="none" w:sz="0" w:space="0" w:color="auto"/>
        <w:left w:val="none" w:sz="0" w:space="0" w:color="auto"/>
        <w:bottom w:val="none" w:sz="0" w:space="0" w:color="auto"/>
        <w:right w:val="none" w:sz="0" w:space="0" w:color="auto"/>
      </w:divBdr>
    </w:div>
    <w:div w:id="169108392">
      <w:bodyDiv w:val="1"/>
      <w:marLeft w:val="0"/>
      <w:marRight w:val="0"/>
      <w:marTop w:val="0"/>
      <w:marBottom w:val="0"/>
      <w:divBdr>
        <w:top w:val="none" w:sz="0" w:space="0" w:color="auto"/>
        <w:left w:val="none" w:sz="0" w:space="0" w:color="auto"/>
        <w:bottom w:val="none" w:sz="0" w:space="0" w:color="auto"/>
        <w:right w:val="none" w:sz="0" w:space="0" w:color="auto"/>
      </w:divBdr>
    </w:div>
    <w:div w:id="169179032">
      <w:bodyDiv w:val="1"/>
      <w:marLeft w:val="0"/>
      <w:marRight w:val="0"/>
      <w:marTop w:val="0"/>
      <w:marBottom w:val="0"/>
      <w:divBdr>
        <w:top w:val="none" w:sz="0" w:space="0" w:color="auto"/>
        <w:left w:val="none" w:sz="0" w:space="0" w:color="auto"/>
        <w:bottom w:val="none" w:sz="0" w:space="0" w:color="auto"/>
        <w:right w:val="none" w:sz="0" w:space="0" w:color="auto"/>
      </w:divBdr>
    </w:div>
    <w:div w:id="169295193">
      <w:bodyDiv w:val="1"/>
      <w:marLeft w:val="0"/>
      <w:marRight w:val="0"/>
      <w:marTop w:val="0"/>
      <w:marBottom w:val="0"/>
      <w:divBdr>
        <w:top w:val="none" w:sz="0" w:space="0" w:color="auto"/>
        <w:left w:val="none" w:sz="0" w:space="0" w:color="auto"/>
        <w:bottom w:val="none" w:sz="0" w:space="0" w:color="auto"/>
        <w:right w:val="none" w:sz="0" w:space="0" w:color="auto"/>
      </w:divBdr>
    </w:div>
    <w:div w:id="169300155">
      <w:bodyDiv w:val="1"/>
      <w:marLeft w:val="0"/>
      <w:marRight w:val="0"/>
      <w:marTop w:val="0"/>
      <w:marBottom w:val="0"/>
      <w:divBdr>
        <w:top w:val="none" w:sz="0" w:space="0" w:color="auto"/>
        <w:left w:val="none" w:sz="0" w:space="0" w:color="auto"/>
        <w:bottom w:val="none" w:sz="0" w:space="0" w:color="auto"/>
        <w:right w:val="none" w:sz="0" w:space="0" w:color="auto"/>
      </w:divBdr>
    </w:div>
    <w:div w:id="169760897">
      <w:bodyDiv w:val="1"/>
      <w:marLeft w:val="0"/>
      <w:marRight w:val="0"/>
      <w:marTop w:val="0"/>
      <w:marBottom w:val="0"/>
      <w:divBdr>
        <w:top w:val="none" w:sz="0" w:space="0" w:color="auto"/>
        <w:left w:val="none" w:sz="0" w:space="0" w:color="auto"/>
        <w:bottom w:val="none" w:sz="0" w:space="0" w:color="auto"/>
        <w:right w:val="none" w:sz="0" w:space="0" w:color="auto"/>
      </w:divBdr>
    </w:div>
    <w:div w:id="169830339">
      <w:bodyDiv w:val="1"/>
      <w:marLeft w:val="0"/>
      <w:marRight w:val="0"/>
      <w:marTop w:val="0"/>
      <w:marBottom w:val="0"/>
      <w:divBdr>
        <w:top w:val="none" w:sz="0" w:space="0" w:color="auto"/>
        <w:left w:val="none" w:sz="0" w:space="0" w:color="auto"/>
        <w:bottom w:val="none" w:sz="0" w:space="0" w:color="auto"/>
        <w:right w:val="none" w:sz="0" w:space="0" w:color="auto"/>
      </w:divBdr>
    </w:div>
    <w:div w:id="169953162">
      <w:bodyDiv w:val="1"/>
      <w:marLeft w:val="0"/>
      <w:marRight w:val="0"/>
      <w:marTop w:val="0"/>
      <w:marBottom w:val="0"/>
      <w:divBdr>
        <w:top w:val="none" w:sz="0" w:space="0" w:color="auto"/>
        <w:left w:val="none" w:sz="0" w:space="0" w:color="auto"/>
        <w:bottom w:val="none" w:sz="0" w:space="0" w:color="auto"/>
        <w:right w:val="none" w:sz="0" w:space="0" w:color="auto"/>
      </w:divBdr>
    </w:div>
    <w:div w:id="170074389">
      <w:bodyDiv w:val="1"/>
      <w:marLeft w:val="0"/>
      <w:marRight w:val="0"/>
      <w:marTop w:val="0"/>
      <w:marBottom w:val="0"/>
      <w:divBdr>
        <w:top w:val="none" w:sz="0" w:space="0" w:color="auto"/>
        <w:left w:val="none" w:sz="0" w:space="0" w:color="auto"/>
        <w:bottom w:val="none" w:sz="0" w:space="0" w:color="auto"/>
        <w:right w:val="none" w:sz="0" w:space="0" w:color="auto"/>
      </w:divBdr>
    </w:div>
    <w:div w:id="170098618">
      <w:bodyDiv w:val="1"/>
      <w:marLeft w:val="0"/>
      <w:marRight w:val="0"/>
      <w:marTop w:val="0"/>
      <w:marBottom w:val="0"/>
      <w:divBdr>
        <w:top w:val="none" w:sz="0" w:space="0" w:color="auto"/>
        <w:left w:val="none" w:sz="0" w:space="0" w:color="auto"/>
        <w:bottom w:val="none" w:sz="0" w:space="0" w:color="auto"/>
        <w:right w:val="none" w:sz="0" w:space="0" w:color="auto"/>
      </w:divBdr>
    </w:div>
    <w:div w:id="170267341">
      <w:bodyDiv w:val="1"/>
      <w:marLeft w:val="0"/>
      <w:marRight w:val="0"/>
      <w:marTop w:val="0"/>
      <w:marBottom w:val="0"/>
      <w:divBdr>
        <w:top w:val="none" w:sz="0" w:space="0" w:color="auto"/>
        <w:left w:val="none" w:sz="0" w:space="0" w:color="auto"/>
        <w:bottom w:val="none" w:sz="0" w:space="0" w:color="auto"/>
        <w:right w:val="none" w:sz="0" w:space="0" w:color="auto"/>
      </w:divBdr>
    </w:div>
    <w:div w:id="170417174">
      <w:bodyDiv w:val="1"/>
      <w:marLeft w:val="0"/>
      <w:marRight w:val="0"/>
      <w:marTop w:val="0"/>
      <w:marBottom w:val="0"/>
      <w:divBdr>
        <w:top w:val="none" w:sz="0" w:space="0" w:color="auto"/>
        <w:left w:val="none" w:sz="0" w:space="0" w:color="auto"/>
        <w:bottom w:val="none" w:sz="0" w:space="0" w:color="auto"/>
        <w:right w:val="none" w:sz="0" w:space="0" w:color="auto"/>
      </w:divBdr>
    </w:div>
    <w:div w:id="170487955">
      <w:bodyDiv w:val="1"/>
      <w:marLeft w:val="0"/>
      <w:marRight w:val="0"/>
      <w:marTop w:val="0"/>
      <w:marBottom w:val="0"/>
      <w:divBdr>
        <w:top w:val="none" w:sz="0" w:space="0" w:color="auto"/>
        <w:left w:val="none" w:sz="0" w:space="0" w:color="auto"/>
        <w:bottom w:val="none" w:sz="0" w:space="0" w:color="auto"/>
        <w:right w:val="none" w:sz="0" w:space="0" w:color="auto"/>
      </w:divBdr>
    </w:div>
    <w:div w:id="170607792">
      <w:bodyDiv w:val="1"/>
      <w:marLeft w:val="0"/>
      <w:marRight w:val="0"/>
      <w:marTop w:val="0"/>
      <w:marBottom w:val="0"/>
      <w:divBdr>
        <w:top w:val="none" w:sz="0" w:space="0" w:color="auto"/>
        <w:left w:val="none" w:sz="0" w:space="0" w:color="auto"/>
        <w:bottom w:val="none" w:sz="0" w:space="0" w:color="auto"/>
        <w:right w:val="none" w:sz="0" w:space="0" w:color="auto"/>
      </w:divBdr>
    </w:div>
    <w:div w:id="170991785">
      <w:bodyDiv w:val="1"/>
      <w:marLeft w:val="0"/>
      <w:marRight w:val="0"/>
      <w:marTop w:val="0"/>
      <w:marBottom w:val="0"/>
      <w:divBdr>
        <w:top w:val="none" w:sz="0" w:space="0" w:color="auto"/>
        <w:left w:val="none" w:sz="0" w:space="0" w:color="auto"/>
        <w:bottom w:val="none" w:sz="0" w:space="0" w:color="auto"/>
        <w:right w:val="none" w:sz="0" w:space="0" w:color="auto"/>
      </w:divBdr>
    </w:div>
    <w:div w:id="171377722">
      <w:bodyDiv w:val="1"/>
      <w:marLeft w:val="0"/>
      <w:marRight w:val="0"/>
      <w:marTop w:val="0"/>
      <w:marBottom w:val="0"/>
      <w:divBdr>
        <w:top w:val="none" w:sz="0" w:space="0" w:color="auto"/>
        <w:left w:val="none" w:sz="0" w:space="0" w:color="auto"/>
        <w:bottom w:val="none" w:sz="0" w:space="0" w:color="auto"/>
        <w:right w:val="none" w:sz="0" w:space="0" w:color="auto"/>
      </w:divBdr>
    </w:div>
    <w:div w:id="171457853">
      <w:bodyDiv w:val="1"/>
      <w:marLeft w:val="0"/>
      <w:marRight w:val="0"/>
      <w:marTop w:val="0"/>
      <w:marBottom w:val="0"/>
      <w:divBdr>
        <w:top w:val="none" w:sz="0" w:space="0" w:color="auto"/>
        <w:left w:val="none" w:sz="0" w:space="0" w:color="auto"/>
        <w:bottom w:val="none" w:sz="0" w:space="0" w:color="auto"/>
        <w:right w:val="none" w:sz="0" w:space="0" w:color="auto"/>
      </w:divBdr>
    </w:div>
    <w:div w:id="171992677">
      <w:bodyDiv w:val="1"/>
      <w:marLeft w:val="0"/>
      <w:marRight w:val="0"/>
      <w:marTop w:val="0"/>
      <w:marBottom w:val="0"/>
      <w:divBdr>
        <w:top w:val="none" w:sz="0" w:space="0" w:color="auto"/>
        <w:left w:val="none" w:sz="0" w:space="0" w:color="auto"/>
        <w:bottom w:val="none" w:sz="0" w:space="0" w:color="auto"/>
        <w:right w:val="none" w:sz="0" w:space="0" w:color="auto"/>
      </w:divBdr>
    </w:div>
    <w:div w:id="172571106">
      <w:bodyDiv w:val="1"/>
      <w:marLeft w:val="0"/>
      <w:marRight w:val="0"/>
      <w:marTop w:val="0"/>
      <w:marBottom w:val="0"/>
      <w:divBdr>
        <w:top w:val="none" w:sz="0" w:space="0" w:color="auto"/>
        <w:left w:val="none" w:sz="0" w:space="0" w:color="auto"/>
        <w:bottom w:val="none" w:sz="0" w:space="0" w:color="auto"/>
        <w:right w:val="none" w:sz="0" w:space="0" w:color="auto"/>
      </w:divBdr>
    </w:div>
    <w:div w:id="172644803">
      <w:bodyDiv w:val="1"/>
      <w:marLeft w:val="0"/>
      <w:marRight w:val="0"/>
      <w:marTop w:val="0"/>
      <w:marBottom w:val="0"/>
      <w:divBdr>
        <w:top w:val="none" w:sz="0" w:space="0" w:color="auto"/>
        <w:left w:val="none" w:sz="0" w:space="0" w:color="auto"/>
        <w:bottom w:val="none" w:sz="0" w:space="0" w:color="auto"/>
        <w:right w:val="none" w:sz="0" w:space="0" w:color="auto"/>
      </w:divBdr>
    </w:div>
    <w:div w:id="173305054">
      <w:bodyDiv w:val="1"/>
      <w:marLeft w:val="0"/>
      <w:marRight w:val="0"/>
      <w:marTop w:val="0"/>
      <w:marBottom w:val="0"/>
      <w:divBdr>
        <w:top w:val="none" w:sz="0" w:space="0" w:color="auto"/>
        <w:left w:val="none" w:sz="0" w:space="0" w:color="auto"/>
        <w:bottom w:val="none" w:sz="0" w:space="0" w:color="auto"/>
        <w:right w:val="none" w:sz="0" w:space="0" w:color="auto"/>
      </w:divBdr>
    </w:div>
    <w:div w:id="173351082">
      <w:bodyDiv w:val="1"/>
      <w:marLeft w:val="0"/>
      <w:marRight w:val="0"/>
      <w:marTop w:val="0"/>
      <w:marBottom w:val="0"/>
      <w:divBdr>
        <w:top w:val="none" w:sz="0" w:space="0" w:color="auto"/>
        <w:left w:val="none" w:sz="0" w:space="0" w:color="auto"/>
        <w:bottom w:val="none" w:sz="0" w:space="0" w:color="auto"/>
        <w:right w:val="none" w:sz="0" w:space="0" w:color="auto"/>
      </w:divBdr>
    </w:div>
    <w:div w:id="174004137">
      <w:bodyDiv w:val="1"/>
      <w:marLeft w:val="0"/>
      <w:marRight w:val="0"/>
      <w:marTop w:val="0"/>
      <w:marBottom w:val="0"/>
      <w:divBdr>
        <w:top w:val="none" w:sz="0" w:space="0" w:color="auto"/>
        <w:left w:val="none" w:sz="0" w:space="0" w:color="auto"/>
        <w:bottom w:val="none" w:sz="0" w:space="0" w:color="auto"/>
        <w:right w:val="none" w:sz="0" w:space="0" w:color="auto"/>
      </w:divBdr>
    </w:div>
    <w:div w:id="174082131">
      <w:bodyDiv w:val="1"/>
      <w:marLeft w:val="0"/>
      <w:marRight w:val="0"/>
      <w:marTop w:val="0"/>
      <w:marBottom w:val="0"/>
      <w:divBdr>
        <w:top w:val="none" w:sz="0" w:space="0" w:color="auto"/>
        <w:left w:val="none" w:sz="0" w:space="0" w:color="auto"/>
        <w:bottom w:val="none" w:sz="0" w:space="0" w:color="auto"/>
        <w:right w:val="none" w:sz="0" w:space="0" w:color="auto"/>
      </w:divBdr>
    </w:div>
    <w:div w:id="174271928">
      <w:bodyDiv w:val="1"/>
      <w:marLeft w:val="0"/>
      <w:marRight w:val="0"/>
      <w:marTop w:val="0"/>
      <w:marBottom w:val="0"/>
      <w:divBdr>
        <w:top w:val="none" w:sz="0" w:space="0" w:color="auto"/>
        <w:left w:val="none" w:sz="0" w:space="0" w:color="auto"/>
        <w:bottom w:val="none" w:sz="0" w:space="0" w:color="auto"/>
        <w:right w:val="none" w:sz="0" w:space="0" w:color="auto"/>
      </w:divBdr>
    </w:div>
    <w:div w:id="174271955">
      <w:bodyDiv w:val="1"/>
      <w:marLeft w:val="0"/>
      <w:marRight w:val="0"/>
      <w:marTop w:val="0"/>
      <w:marBottom w:val="0"/>
      <w:divBdr>
        <w:top w:val="none" w:sz="0" w:space="0" w:color="auto"/>
        <w:left w:val="none" w:sz="0" w:space="0" w:color="auto"/>
        <w:bottom w:val="none" w:sz="0" w:space="0" w:color="auto"/>
        <w:right w:val="none" w:sz="0" w:space="0" w:color="auto"/>
      </w:divBdr>
    </w:div>
    <w:div w:id="175190930">
      <w:bodyDiv w:val="1"/>
      <w:marLeft w:val="0"/>
      <w:marRight w:val="0"/>
      <w:marTop w:val="0"/>
      <w:marBottom w:val="0"/>
      <w:divBdr>
        <w:top w:val="none" w:sz="0" w:space="0" w:color="auto"/>
        <w:left w:val="none" w:sz="0" w:space="0" w:color="auto"/>
        <w:bottom w:val="none" w:sz="0" w:space="0" w:color="auto"/>
        <w:right w:val="none" w:sz="0" w:space="0" w:color="auto"/>
      </w:divBdr>
    </w:div>
    <w:div w:id="175191162">
      <w:bodyDiv w:val="1"/>
      <w:marLeft w:val="0"/>
      <w:marRight w:val="0"/>
      <w:marTop w:val="0"/>
      <w:marBottom w:val="0"/>
      <w:divBdr>
        <w:top w:val="none" w:sz="0" w:space="0" w:color="auto"/>
        <w:left w:val="none" w:sz="0" w:space="0" w:color="auto"/>
        <w:bottom w:val="none" w:sz="0" w:space="0" w:color="auto"/>
        <w:right w:val="none" w:sz="0" w:space="0" w:color="auto"/>
      </w:divBdr>
    </w:div>
    <w:div w:id="175265997">
      <w:bodyDiv w:val="1"/>
      <w:marLeft w:val="0"/>
      <w:marRight w:val="0"/>
      <w:marTop w:val="0"/>
      <w:marBottom w:val="0"/>
      <w:divBdr>
        <w:top w:val="none" w:sz="0" w:space="0" w:color="auto"/>
        <w:left w:val="none" w:sz="0" w:space="0" w:color="auto"/>
        <w:bottom w:val="none" w:sz="0" w:space="0" w:color="auto"/>
        <w:right w:val="none" w:sz="0" w:space="0" w:color="auto"/>
      </w:divBdr>
    </w:div>
    <w:div w:id="175341040">
      <w:bodyDiv w:val="1"/>
      <w:marLeft w:val="0"/>
      <w:marRight w:val="0"/>
      <w:marTop w:val="0"/>
      <w:marBottom w:val="0"/>
      <w:divBdr>
        <w:top w:val="none" w:sz="0" w:space="0" w:color="auto"/>
        <w:left w:val="none" w:sz="0" w:space="0" w:color="auto"/>
        <w:bottom w:val="none" w:sz="0" w:space="0" w:color="auto"/>
        <w:right w:val="none" w:sz="0" w:space="0" w:color="auto"/>
      </w:divBdr>
    </w:div>
    <w:div w:id="175392569">
      <w:bodyDiv w:val="1"/>
      <w:marLeft w:val="0"/>
      <w:marRight w:val="0"/>
      <w:marTop w:val="0"/>
      <w:marBottom w:val="0"/>
      <w:divBdr>
        <w:top w:val="none" w:sz="0" w:space="0" w:color="auto"/>
        <w:left w:val="none" w:sz="0" w:space="0" w:color="auto"/>
        <w:bottom w:val="none" w:sz="0" w:space="0" w:color="auto"/>
        <w:right w:val="none" w:sz="0" w:space="0" w:color="auto"/>
      </w:divBdr>
    </w:div>
    <w:div w:id="175510665">
      <w:bodyDiv w:val="1"/>
      <w:marLeft w:val="0"/>
      <w:marRight w:val="0"/>
      <w:marTop w:val="0"/>
      <w:marBottom w:val="0"/>
      <w:divBdr>
        <w:top w:val="none" w:sz="0" w:space="0" w:color="auto"/>
        <w:left w:val="none" w:sz="0" w:space="0" w:color="auto"/>
        <w:bottom w:val="none" w:sz="0" w:space="0" w:color="auto"/>
        <w:right w:val="none" w:sz="0" w:space="0" w:color="auto"/>
      </w:divBdr>
    </w:div>
    <w:div w:id="175578533">
      <w:bodyDiv w:val="1"/>
      <w:marLeft w:val="0"/>
      <w:marRight w:val="0"/>
      <w:marTop w:val="0"/>
      <w:marBottom w:val="0"/>
      <w:divBdr>
        <w:top w:val="none" w:sz="0" w:space="0" w:color="auto"/>
        <w:left w:val="none" w:sz="0" w:space="0" w:color="auto"/>
        <w:bottom w:val="none" w:sz="0" w:space="0" w:color="auto"/>
        <w:right w:val="none" w:sz="0" w:space="0" w:color="auto"/>
      </w:divBdr>
    </w:div>
    <w:div w:id="175581213">
      <w:bodyDiv w:val="1"/>
      <w:marLeft w:val="0"/>
      <w:marRight w:val="0"/>
      <w:marTop w:val="0"/>
      <w:marBottom w:val="0"/>
      <w:divBdr>
        <w:top w:val="none" w:sz="0" w:space="0" w:color="auto"/>
        <w:left w:val="none" w:sz="0" w:space="0" w:color="auto"/>
        <w:bottom w:val="none" w:sz="0" w:space="0" w:color="auto"/>
        <w:right w:val="none" w:sz="0" w:space="0" w:color="auto"/>
      </w:divBdr>
    </w:div>
    <w:div w:id="175846886">
      <w:bodyDiv w:val="1"/>
      <w:marLeft w:val="0"/>
      <w:marRight w:val="0"/>
      <w:marTop w:val="0"/>
      <w:marBottom w:val="0"/>
      <w:divBdr>
        <w:top w:val="none" w:sz="0" w:space="0" w:color="auto"/>
        <w:left w:val="none" w:sz="0" w:space="0" w:color="auto"/>
        <w:bottom w:val="none" w:sz="0" w:space="0" w:color="auto"/>
        <w:right w:val="none" w:sz="0" w:space="0" w:color="auto"/>
      </w:divBdr>
    </w:div>
    <w:div w:id="176040825">
      <w:bodyDiv w:val="1"/>
      <w:marLeft w:val="0"/>
      <w:marRight w:val="0"/>
      <w:marTop w:val="0"/>
      <w:marBottom w:val="0"/>
      <w:divBdr>
        <w:top w:val="none" w:sz="0" w:space="0" w:color="auto"/>
        <w:left w:val="none" w:sz="0" w:space="0" w:color="auto"/>
        <w:bottom w:val="none" w:sz="0" w:space="0" w:color="auto"/>
        <w:right w:val="none" w:sz="0" w:space="0" w:color="auto"/>
      </w:divBdr>
    </w:div>
    <w:div w:id="176041761">
      <w:bodyDiv w:val="1"/>
      <w:marLeft w:val="0"/>
      <w:marRight w:val="0"/>
      <w:marTop w:val="0"/>
      <w:marBottom w:val="0"/>
      <w:divBdr>
        <w:top w:val="none" w:sz="0" w:space="0" w:color="auto"/>
        <w:left w:val="none" w:sz="0" w:space="0" w:color="auto"/>
        <w:bottom w:val="none" w:sz="0" w:space="0" w:color="auto"/>
        <w:right w:val="none" w:sz="0" w:space="0" w:color="auto"/>
      </w:divBdr>
    </w:div>
    <w:div w:id="176046807">
      <w:bodyDiv w:val="1"/>
      <w:marLeft w:val="0"/>
      <w:marRight w:val="0"/>
      <w:marTop w:val="0"/>
      <w:marBottom w:val="0"/>
      <w:divBdr>
        <w:top w:val="none" w:sz="0" w:space="0" w:color="auto"/>
        <w:left w:val="none" w:sz="0" w:space="0" w:color="auto"/>
        <w:bottom w:val="none" w:sz="0" w:space="0" w:color="auto"/>
        <w:right w:val="none" w:sz="0" w:space="0" w:color="auto"/>
      </w:divBdr>
    </w:div>
    <w:div w:id="176119231">
      <w:bodyDiv w:val="1"/>
      <w:marLeft w:val="0"/>
      <w:marRight w:val="0"/>
      <w:marTop w:val="0"/>
      <w:marBottom w:val="0"/>
      <w:divBdr>
        <w:top w:val="none" w:sz="0" w:space="0" w:color="auto"/>
        <w:left w:val="none" w:sz="0" w:space="0" w:color="auto"/>
        <w:bottom w:val="none" w:sz="0" w:space="0" w:color="auto"/>
        <w:right w:val="none" w:sz="0" w:space="0" w:color="auto"/>
      </w:divBdr>
    </w:div>
    <w:div w:id="176234259">
      <w:bodyDiv w:val="1"/>
      <w:marLeft w:val="0"/>
      <w:marRight w:val="0"/>
      <w:marTop w:val="0"/>
      <w:marBottom w:val="0"/>
      <w:divBdr>
        <w:top w:val="none" w:sz="0" w:space="0" w:color="auto"/>
        <w:left w:val="none" w:sz="0" w:space="0" w:color="auto"/>
        <w:bottom w:val="none" w:sz="0" w:space="0" w:color="auto"/>
        <w:right w:val="none" w:sz="0" w:space="0" w:color="auto"/>
      </w:divBdr>
    </w:div>
    <w:div w:id="176387952">
      <w:bodyDiv w:val="1"/>
      <w:marLeft w:val="0"/>
      <w:marRight w:val="0"/>
      <w:marTop w:val="0"/>
      <w:marBottom w:val="0"/>
      <w:divBdr>
        <w:top w:val="none" w:sz="0" w:space="0" w:color="auto"/>
        <w:left w:val="none" w:sz="0" w:space="0" w:color="auto"/>
        <w:bottom w:val="none" w:sz="0" w:space="0" w:color="auto"/>
        <w:right w:val="none" w:sz="0" w:space="0" w:color="auto"/>
      </w:divBdr>
    </w:div>
    <w:div w:id="176433569">
      <w:bodyDiv w:val="1"/>
      <w:marLeft w:val="0"/>
      <w:marRight w:val="0"/>
      <w:marTop w:val="0"/>
      <w:marBottom w:val="0"/>
      <w:divBdr>
        <w:top w:val="none" w:sz="0" w:space="0" w:color="auto"/>
        <w:left w:val="none" w:sz="0" w:space="0" w:color="auto"/>
        <w:bottom w:val="none" w:sz="0" w:space="0" w:color="auto"/>
        <w:right w:val="none" w:sz="0" w:space="0" w:color="auto"/>
      </w:divBdr>
    </w:div>
    <w:div w:id="176583454">
      <w:bodyDiv w:val="1"/>
      <w:marLeft w:val="0"/>
      <w:marRight w:val="0"/>
      <w:marTop w:val="0"/>
      <w:marBottom w:val="0"/>
      <w:divBdr>
        <w:top w:val="none" w:sz="0" w:space="0" w:color="auto"/>
        <w:left w:val="none" w:sz="0" w:space="0" w:color="auto"/>
        <w:bottom w:val="none" w:sz="0" w:space="0" w:color="auto"/>
        <w:right w:val="none" w:sz="0" w:space="0" w:color="auto"/>
      </w:divBdr>
    </w:div>
    <w:div w:id="176625158">
      <w:bodyDiv w:val="1"/>
      <w:marLeft w:val="0"/>
      <w:marRight w:val="0"/>
      <w:marTop w:val="0"/>
      <w:marBottom w:val="0"/>
      <w:divBdr>
        <w:top w:val="none" w:sz="0" w:space="0" w:color="auto"/>
        <w:left w:val="none" w:sz="0" w:space="0" w:color="auto"/>
        <w:bottom w:val="none" w:sz="0" w:space="0" w:color="auto"/>
        <w:right w:val="none" w:sz="0" w:space="0" w:color="auto"/>
      </w:divBdr>
    </w:div>
    <w:div w:id="176889043">
      <w:bodyDiv w:val="1"/>
      <w:marLeft w:val="0"/>
      <w:marRight w:val="0"/>
      <w:marTop w:val="0"/>
      <w:marBottom w:val="0"/>
      <w:divBdr>
        <w:top w:val="none" w:sz="0" w:space="0" w:color="auto"/>
        <w:left w:val="none" w:sz="0" w:space="0" w:color="auto"/>
        <w:bottom w:val="none" w:sz="0" w:space="0" w:color="auto"/>
        <w:right w:val="none" w:sz="0" w:space="0" w:color="auto"/>
      </w:divBdr>
    </w:div>
    <w:div w:id="177013008">
      <w:bodyDiv w:val="1"/>
      <w:marLeft w:val="0"/>
      <w:marRight w:val="0"/>
      <w:marTop w:val="0"/>
      <w:marBottom w:val="0"/>
      <w:divBdr>
        <w:top w:val="none" w:sz="0" w:space="0" w:color="auto"/>
        <w:left w:val="none" w:sz="0" w:space="0" w:color="auto"/>
        <w:bottom w:val="none" w:sz="0" w:space="0" w:color="auto"/>
        <w:right w:val="none" w:sz="0" w:space="0" w:color="auto"/>
      </w:divBdr>
    </w:div>
    <w:div w:id="177156007">
      <w:bodyDiv w:val="1"/>
      <w:marLeft w:val="0"/>
      <w:marRight w:val="0"/>
      <w:marTop w:val="0"/>
      <w:marBottom w:val="0"/>
      <w:divBdr>
        <w:top w:val="none" w:sz="0" w:space="0" w:color="auto"/>
        <w:left w:val="none" w:sz="0" w:space="0" w:color="auto"/>
        <w:bottom w:val="none" w:sz="0" w:space="0" w:color="auto"/>
        <w:right w:val="none" w:sz="0" w:space="0" w:color="auto"/>
      </w:divBdr>
    </w:div>
    <w:div w:id="177283093">
      <w:bodyDiv w:val="1"/>
      <w:marLeft w:val="0"/>
      <w:marRight w:val="0"/>
      <w:marTop w:val="0"/>
      <w:marBottom w:val="0"/>
      <w:divBdr>
        <w:top w:val="none" w:sz="0" w:space="0" w:color="auto"/>
        <w:left w:val="none" w:sz="0" w:space="0" w:color="auto"/>
        <w:bottom w:val="none" w:sz="0" w:space="0" w:color="auto"/>
        <w:right w:val="none" w:sz="0" w:space="0" w:color="auto"/>
      </w:divBdr>
    </w:div>
    <w:div w:id="177475383">
      <w:bodyDiv w:val="1"/>
      <w:marLeft w:val="0"/>
      <w:marRight w:val="0"/>
      <w:marTop w:val="0"/>
      <w:marBottom w:val="0"/>
      <w:divBdr>
        <w:top w:val="none" w:sz="0" w:space="0" w:color="auto"/>
        <w:left w:val="none" w:sz="0" w:space="0" w:color="auto"/>
        <w:bottom w:val="none" w:sz="0" w:space="0" w:color="auto"/>
        <w:right w:val="none" w:sz="0" w:space="0" w:color="auto"/>
      </w:divBdr>
    </w:div>
    <w:div w:id="177547560">
      <w:bodyDiv w:val="1"/>
      <w:marLeft w:val="0"/>
      <w:marRight w:val="0"/>
      <w:marTop w:val="0"/>
      <w:marBottom w:val="0"/>
      <w:divBdr>
        <w:top w:val="none" w:sz="0" w:space="0" w:color="auto"/>
        <w:left w:val="none" w:sz="0" w:space="0" w:color="auto"/>
        <w:bottom w:val="none" w:sz="0" w:space="0" w:color="auto"/>
        <w:right w:val="none" w:sz="0" w:space="0" w:color="auto"/>
      </w:divBdr>
    </w:div>
    <w:div w:id="177886886">
      <w:bodyDiv w:val="1"/>
      <w:marLeft w:val="0"/>
      <w:marRight w:val="0"/>
      <w:marTop w:val="0"/>
      <w:marBottom w:val="0"/>
      <w:divBdr>
        <w:top w:val="none" w:sz="0" w:space="0" w:color="auto"/>
        <w:left w:val="none" w:sz="0" w:space="0" w:color="auto"/>
        <w:bottom w:val="none" w:sz="0" w:space="0" w:color="auto"/>
        <w:right w:val="none" w:sz="0" w:space="0" w:color="auto"/>
      </w:divBdr>
    </w:div>
    <w:div w:id="178199907">
      <w:bodyDiv w:val="1"/>
      <w:marLeft w:val="0"/>
      <w:marRight w:val="0"/>
      <w:marTop w:val="0"/>
      <w:marBottom w:val="0"/>
      <w:divBdr>
        <w:top w:val="none" w:sz="0" w:space="0" w:color="auto"/>
        <w:left w:val="none" w:sz="0" w:space="0" w:color="auto"/>
        <w:bottom w:val="none" w:sz="0" w:space="0" w:color="auto"/>
        <w:right w:val="none" w:sz="0" w:space="0" w:color="auto"/>
      </w:divBdr>
    </w:div>
    <w:div w:id="178206566">
      <w:bodyDiv w:val="1"/>
      <w:marLeft w:val="0"/>
      <w:marRight w:val="0"/>
      <w:marTop w:val="0"/>
      <w:marBottom w:val="0"/>
      <w:divBdr>
        <w:top w:val="none" w:sz="0" w:space="0" w:color="auto"/>
        <w:left w:val="none" w:sz="0" w:space="0" w:color="auto"/>
        <w:bottom w:val="none" w:sz="0" w:space="0" w:color="auto"/>
        <w:right w:val="none" w:sz="0" w:space="0" w:color="auto"/>
      </w:divBdr>
    </w:div>
    <w:div w:id="178348595">
      <w:bodyDiv w:val="1"/>
      <w:marLeft w:val="0"/>
      <w:marRight w:val="0"/>
      <w:marTop w:val="0"/>
      <w:marBottom w:val="0"/>
      <w:divBdr>
        <w:top w:val="none" w:sz="0" w:space="0" w:color="auto"/>
        <w:left w:val="none" w:sz="0" w:space="0" w:color="auto"/>
        <w:bottom w:val="none" w:sz="0" w:space="0" w:color="auto"/>
        <w:right w:val="none" w:sz="0" w:space="0" w:color="auto"/>
      </w:divBdr>
    </w:div>
    <w:div w:id="178545148">
      <w:bodyDiv w:val="1"/>
      <w:marLeft w:val="0"/>
      <w:marRight w:val="0"/>
      <w:marTop w:val="0"/>
      <w:marBottom w:val="0"/>
      <w:divBdr>
        <w:top w:val="none" w:sz="0" w:space="0" w:color="auto"/>
        <w:left w:val="none" w:sz="0" w:space="0" w:color="auto"/>
        <w:bottom w:val="none" w:sz="0" w:space="0" w:color="auto"/>
        <w:right w:val="none" w:sz="0" w:space="0" w:color="auto"/>
      </w:divBdr>
    </w:div>
    <w:div w:id="179784819">
      <w:bodyDiv w:val="1"/>
      <w:marLeft w:val="0"/>
      <w:marRight w:val="0"/>
      <w:marTop w:val="0"/>
      <w:marBottom w:val="0"/>
      <w:divBdr>
        <w:top w:val="none" w:sz="0" w:space="0" w:color="auto"/>
        <w:left w:val="none" w:sz="0" w:space="0" w:color="auto"/>
        <w:bottom w:val="none" w:sz="0" w:space="0" w:color="auto"/>
        <w:right w:val="none" w:sz="0" w:space="0" w:color="auto"/>
      </w:divBdr>
    </w:div>
    <w:div w:id="180364956">
      <w:bodyDiv w:val="1"/>
      <w:marLeft w:val="0"/>
      <w:marRight w:val="0"/>
      <w:marTop w:val="0"/>
      <w:marBottom w:val="0"/>
      <w:divBdr>
        <w:top w:val="none" w:sz="0" w:space="0" w:color="auto"/>
        <w:left w:val="none" w:sz="0" w:space="0" w:color="auto"/>
        <w:bottom w:val="none" w:sz="0" w:space="0" w:color="auto"/>
        <w:right w:val="none" w:sz="0" w:space="0" w:color="auto"/>
      </w:divBdr>
    </w:div>
    <w:div w:id="180827445">
      <w:bodyDiv w:val="1"/>
      <w:marLeft w:val="0"/>
      <w:marRight w:val="0"/>
      <w:marTop w:val="0"/>
      <w:marBottom w:val="0"/>
      <w:divBdr>
        <w:top w:val="none" w:sz="0" w:space="0" w:color="auto"/>
        <w:left w:val="none" w:sz="0" w:space="0" w:color="auto"/>
        <w:bottom w:val="none" w:sz="0" w:space="0" w:color="auto"/>
        <w:right w:val="none" w:sz="0" w:space="0" w:color="auto"/>
      </w:divBdr>
    </w:div>
    <w:div w:id="181015055">
      <w:bodyDiv w:val="1"/>
      <w:marLeft w:val="0"/>
      <w:marRight w:val="0"/>
      <w:marTop w:val="0"/>
      <w:marBottom w:val="0"/>
      <w:divBdr>
        <w:top w:val="none" w:sz="0" w:space="0" w:color="auto"/>
        <w:left w:val="none" w:sz="0" w:space="0" w:color="auto"/>
        <w:bottom w:val="none" w:sz="0" w:space="0" w:color="auto"/>
        <w:right w:val="none" w:sz="0" w:space="0" w:color="auto"/>
      </w:divBdr>
    </w:div>
    <w:div w:id="181478442">
      <w:bodyDiv w:val="1"/>
      <w:marLeft w:val="0"/>
      <w:marRight w:val="0"/>
      <w:marTop w:val="0"/>
      <w:marBottom w:val="0"/>
      <w:divBdr>
        <w:top w:val="none" w:sz="0" w:space="0" w:color="auto"/>
        <w:left w:val="none" w:sz="0" w:space="0" w:color="auto"/>
        <w:bottom w:val="none" w:sz="0" w:space="0" w:color="auto"/>
        <w:right w:val="none" w:sz="0" w:space="0" w:color="auto"/>
      </w:divBdr>
    </w:div>
    <w:div w:id="181557000">
      <w:bodyDiv w:val="1"/>
      <w:marLeft w:val="0"/>
      <w:marRight w:val="0"/>
      <w:marTop w:val="0"/>
      <w:marBottom w:val="0"/>
      <w:divBdr>
        <w:top w:val="none" w:sz="0" w:space="0" w:color="auto"/>
        <w:left w:val="none" w:sz="0" w:space="0" w:color="auto"/>
        <w:bottom w:val="none" w:sz="0" w:space="0" w:color="auto"/>
        <w:right w:val="none" w:sz="0" w:space="0" w:color="auto"/>
      </w:divBdr>
    </w:div>
    <w:div w:id="182402723">
      <w:bodyDiv w:val="1"/>
      <w:marLeft w:val="0"/>
      <w:marRight w:val="0"/>
      <w:marTop w:val="0"/>
      <w:marBottom w:val="0"/>
      <w:divBdr>
        <w:top w:val="none" w:sz="0" w:space="0" w:color="auto"/>
        <w:left w:val="none" w:sz="0" w:space="0" w:color="auto"/>
        <w:bottom w:val="none" w:sz="0" w:space="0" w:color="auto"/>
        <w:right w:val="none" w:sz="0" w:space="0" w:color="auto"/>
      </w:divBdr>
    </w:div>
    <w:div w:id="182549120">
      <w:bodyDiv w:val="1"/>
      <w:marLeft w:val="0"/>
      <w:marRight w:val="0"/>
      <w:marTop w:val="0"/>
      <w:marBottom w:val="0"/>
      <w:divBdr>
        <w:top w:val="none" w:sz="0" w:space="0" w:color="auto"/>
        <w:left w:val="none" w:sz="0" w:space="0" w:color="auto"/>
        <w:bottom w:val="none" w:sz="0" w:space="0" w:color="auto"/>
        <w:right w:val="none" w:sz="0" w:space="0" w:color="auto"/>
      </w:divBdr>
    </w:div>
    <w:div w:id="182673517">
      <w:bodyDiv w:val="1"/>
      <w:marLeft w:val="0"/>
      <w:marRight w:val="0"/>
      <w:marTop w:val="0"/>
      <w:marBottom w:val="0"/>
      <w:divBdr>
        <w:top w:val="none" w:sz="0" w:space="0" w:color="auto"/>
        <w:left w:val="none" w:sz="0" w:space="0" w:color="auto"/>
        <w:bottom w:val="none" w:sz="0" w:space="0" w:color="auto"/>
        <w:right w:val="none" w:sz="0" w:space="0" w:color="auto"/>
      </w:divBdr>
    </w:div>
    <w:div w:id="183138110">
      <w:bodyDiv w:val="1"/>
      <w:marLeft w:val="0"/>
      <w:marRight w:val="0"/>
      <w:marTop w:val="0"/>
      <w:marBottom w:val="0"/>
      <w:divBdr>
        <w:top w:val="none" w:sz="0" w:space="0" w:color="auto"/>
        <w:left w:val="none" w:sz="0" w:space="0" w:color="auto"/>
        <w:bottom w:val="none" w:sz="0" w:space="0" w:color="auto"/>
        <w:right w:val="none" w:sz="0" w:space="0" w:color="auto"/>
      </w:divBdr>
    </w:div>
    <w:div w:id="183523665">
      <w:bodyDiv w:val="1"/>
      <w:marLeft w:val="0"/>
      <w:marRight w:val="0"/>
      <w:marTop w:val="0"/>
      <w:marBottom w:val="0"/>
      <w:divBdr>
        <w:top w:val="none" w:sz="0" w:space="0" w:color="auto"/>
        <w:left w:val="none" w:sz="0" w:space="0" w:color="auto"/>
        <w:bottom w:val="none" w:sz="0" w:space="0" w:color="auto"/>
        <w:right w:val="none" w:sz="0" w:space="0" w:color="auto"/>
      </w:divBdr>
    </w:div>
    <w:div w:id="183713276">
      <w:bodyDiv w:val="1"/>
      <w:marLeft w:val="0"/>
      <w:marRight w:val="0"/>
      <w:marTop w:val="0"/>
      <w:marBottom w:val="0"/>
      <w:divBdr>
        <w:top w:val="none" w:sz="0" w:space="0" w:color="auto"/>
        <w:left w:val="none" w:sz="0" w:space="0" w:color="auto"/>
        <w:bottom w:val="none" w:sz="0" w:space="0" w:color="auto"/>
        <w:right w:val="none" w:sz="0" w:space="0" w:color="auto"/>
      </w:divBdr>
    </w:div>
    <w:div w:id="184102915">
      <w:bodyDiv w:val="1"/>
      <w:marLeft w:val="0"/>
      <w:marRight w:val="0"/>
      <w:marTop w:val="0"/>
      <w:marBottom w:val="0"/>
      <w:divBdr>
        <w:top w:val="none" w:sz="0" w:space="0" w:color="auto"/>
        <w:left w:val="none" w:sz="0" w:space="0" w:color="auto"/>
        <w:bottom w:val="none" w:sz="0" w:space="0" w:color="auto"/>
        <w:right w:val="none" w:sz="0" w:space="0" w:color="auto"/>
      </w:divBdr>
    </w:div>
    <w:div w:id="184559863">
      <w:bodyDiv w:val="1"/>
      <w:marLeft w:val="0"/>
      <w:marRight w:val="0"/>
      <w:marTop w:val="0"/>
      <w:marBottom w:val="0"/>
      <w:divBdr>
        <w:top w:val="none" w:sz="0" w:space="0" w:color="auto"/>
        <w:left w:val="none" w:sz="0" w:space="0" w:color="auto"/>
        <w:bottom w:val="none" w:sz="0" w:space="0" w:color="auto"/>
        <w:right w:val="none" w:sz="0" w:space="0" w:color="auto"/>
      </w:divBdr>
    </w:div>
    <w:div w:id="184711781">
      <w:bodyDiv w:val="1"/>
      <w:marLeft w:val="0"/>
      <w:marRight w:val="0"/>
      <w:marTop w:val="0"/>
      <w:marBottom w:val="0"/>
      <w:divBdr>
        <w:top w:val="none" w:sz="0" w:space="0" w:color="auto"/>
        <w:left w:val="none" w:sz="0" w:space="0" w:color="auto"/>
        <w:bottom w:val="none" w:sz="0" w:space="0" w:color="auto"/>
        <w:right w:val="none" w:sz="0" w:space="0" w:color="auto"/>
      </w:divBdr>
    </w:div>
    <w:div w:id="184751751">
      <w:bodyDiv w:val="1"/>
      <w:marLeft w:val="0"/>
      <w:marRight w:val="0"/>
      <w:marTop w:val="0"/>
      <w:marBottom w:val="0"/>
      <w:divBdr>
        <w:top w:val="none" w:sz="0" w:space="0" w:color="auto"/>
        <w:left w:val="none" w:sz="0" w:space="0" w:color="auto"/>
        <w:bottom w:val="none" w:sz="0" w:space="0" w:color="auto"/>
        <w:right w:val="none" w:sz="0" w:space="0" w:color="auto"/>
      </w:divBdr>
    </w:div>
    <w:div w:id="184877112">
      <w:bodyDiv w:val="1"/>
      <w:marLeft w:val="0"/>
      <w:marRight w:val="0"/>
      <w:marTop w:val="0"/>
      <w:marBottom w:val="0"/>
      <w:divBdr>
        <w:top w:val="none" w:sz="0" w:space="0" w:color="auto"/>
        <w:left w:val="none" w:sz="0" w:space="0" w:color="auto"/>
        <w:bottom w:val="none" w:sz="0" w:space="0" w:color="auto"/>
        <w:right w:val="none" w:sz="0" w:space="0" w:color="auto"/>
      </w:divBdr>
    </w:div>
    <w:div w:id="184901339">
      <w:bodyDiv w:val="1"/>
      <w:marLeft w:val="0"/>
      <w:marRight w:val="0"/>
      <w:marTop w:val="0"/>
      <w:marBottom w:val="0"/>
      <w:divBdr>
        <w:top w:val="none" w:sz="0" w:space="0" w:color="auto"/>
        <w:left w:val="none" w:sz="0" w:space="0" w:color="auto"/>
        <w:bottom w:val="none" w:sz="0" w:space="0" w:color="auto"/>
        <w:right w:val="none" w:sz="0" w:space="0" w:color="auto"/>
      </w:divBdr>
    </w:div>
    <w:div w:id="185023847">
      <w:bodyDiv w:val="1"/>
      <w:marLeft w:val="0"/>
      <w:marRight w:val="0"/>
      <w:marTop w:val="0"/>
      <w:marBottom w:val="0"/>
      <w:divBdr>
        <w:top w:val="none" w:sz="0" w:space="0" w:color="auto"/>
        <w:left w:val="none" w:sz="0" w:space="0" w:color="auto"/>
        <w:bottom w:val="none" w:sz="0" w:space="0" w:color="auto"/>
        <w:right w:val="none" w:sz="0" w:space="0" w:color="auto"/>
      </w:divBdr>
    </w:div>
    <w:div w:id="185024424">
      <w:bodyDiv w:val="1"/>
      <w:marLeft w:val="0"/>
      <w:marRight w:val="0"/>
      <w:marTop w:val="0"/>
      <w:marBottom w:val="0"/>
      <w:divBdr>
        <w:top w:val="none" w:sz="0" w:space="0" w:color="auto"/>
        <w:left w:val="none" w:sz="0" w:space="0" w:color="auto"/>
        <w:bottom w:val="none" w:sz="0" w:space="0" w:color="auto"/>
        <w:right w:val="none" w:sz="0" w:space="0" w:color="auto"/>
      </w:divBdr>
    </w:div>
    <w:div w:id="185213767">
      <w:bodyDiv w:val="1"/>
      <w:marLeft w:val="0"/>
      <w:marRight w:val="0"/>
      <w:marTop w:val="0"/>
      <w:marBottom w:val="0"/>
      <w:divBdr>
        <w:top w:val="none" w:sz="0" w:space="0" w:color="auto"/>
        <w:left w:val="none" w:sz="0" w:space="0" w:color="auto"/>
        <w:bottom w:val="none" w:sz="0" w:space="0" w:color="auto"/>
        <w:right w:val="none" w:sz="0" w:space="0" w:color="auto"/>
      </w:divBdr>
    </w:div>
    <w:div w:id="185871996">
      <w:bodyDiv w:val="1"/>
      <w:marLeft w:val="0"/>
      <w:marRight w:val="0"/>
      <w:marTop w:val="0"/>
      <w:marBottom w:val="0"/>
      <w:divBdr>
        <w:top w:val="none" w:sz="0" w:space="0" w:color="auto"/>
        <w:left w:val="none" w:sz="0" w:space="0" w:color="auto"/>
        <w:bottom w:val="none" w:sz="0" w:space="0" w:color="auto"/>
        <w:right w:val="none" w:sz="0" w:space="0" w:color="auto"/>
      </w:divBdr>
    </w:div>
    <w:div w:id="186523359">
      <w:bodyDiv w:val="1"/>
      <w:marLeft w:val="0"/>
      <w:marRight w:val="0"/>
      <w:marTop w:val="0"/>
      <w:marBottom w:val="0"/>
      <w:divBdr>
        <w:top w:val="none" w:sz="0" w:space="0" w:color="auto"/>
        <w:left w:val="none" w:sz="0" w:space="0" w:color="auto"/>
        <w:bottom w:val="none" w:sz="0" w:space="0" w:color="auto"/>
        <w:right w:val="none" w:sz="0" w:space="0" w:color="auto"/>
      </w:divBdr>
    </w:div>
    <w:div w:id="187108455">
      <w:bodyDiv w:val="1"/>
      <w:marLeft w:val="0"/>
      <w:marRight w:val="0"/>
      <w:marTop w:val="0"/>
      <w:marBottom w:val="0"/>
      <w:divBdr>
        <w:top w:val="none" w:sz="0" w:space="0" w:color="auto"/>
        <w:left w:val="none" w:sz="0" w:space="0" w:color="auto"/>
        <w:bottom w:val="none" w:sz="0" w:space="0" w:color="auto"/>
        <w:right w:val="none" w:sz="0" w:space="0" w:color="auto"/>
      </w:divBdr>
    </w:div>
    <w:div w:id="187179069">
      <w:bodyDiv w:val="1"/>
      <w:marLeft w:val="0"/>
      <w:marRight w:val="0"/>
      <w:marTop w:val="0"/>
      <w:marBottom w:val="0"/>
      <w:divBdr>
        <w:top w:val="none" w:sz="0" w:space="0" w:color="auto"/>
        <w:left w:val="none" w:sz="0" w:space="0" w:color="auto"/>
        <w:bottom w:val="none" w:sz="0" w:space="0" w:color="auto"/>
        <w:right w:val="none" w:sz="0" w:space="0" w:color="auto"/>
      </w:divBdr>
    </w:div>
    <w:div w:id="187567386">
      <w:bodyDiv w:val="1"/>
      <w:marLeft w:val="0"/>
      <w:marRight w:val="0"/>
      <w:marTop w:val="0"/>
      <w:marBottom w:val="0"/>
      <w:divBdr>
        <w:top w:val="none" w:sz="0" w:space="0" w:color="auto"/>
        <w:left w:val="none" w:sz="0" w:space="0" w:color="auto"/>
        <w:bottom w:val="none" w:sz="0" w:space="0" w:color="auto"/>
        <w:right w:val="none" w:sz="0" w:space="0" w:color="auto"/>
      </w:divBdr>
    </w:div>
    <w:div w:id="187835612">
      <w:bodyDiv w:val="1"/>
      <w:marLeft w:val="0"/>
      <w:marRight w:val="0"/>
      <w:marTop w:val="0"/>
      <w:marBottom w:val="0"/>
      <w:divBdr>
        <w:top w:val="none" w:sz="0" w:space="0" w:color="auto"/>
        <w:left w:val="none" w:sz="0" w:space="0" w:color="auto"/>
        <w:bottom w:val="none" w:sz="0" w:space="0" w:color="auto"/>
        <w:right w:val="none" w:sz="0" w:space="0" w:color="auto"/>
      </w:divBdr>
    </w:div>
    <w:div w:id="188026737">
      <w:bodyDiv w:val="1"/>
      <w:marLeft w:val="0"/>
      <w:marRight w:val="0"/>
      <w:marTop w:val="0"/>
      <w:marBottom w:val="0"/>
      <w:divBdr>
        <w:top w:val="none" w:sz="0" w:space="0" w:color="auto"/>
        <w:left w:val="none" w:sz="0" w:space="0" w:color="auto"/>
        <w:bottom w:val="none" w:sz="0" w:space="0" w:color="auto"/>
        <w:right w:val="none" w:sz="0" w:space="0" w:color="auto"/>
      </w:divBdr>
    </w:div>
    <w:div w:id="188028568">
      <w:bodyDiv w:val="1"/>
      <w:marLeft w:val="0"/>
      <w:marRight w:val="0"/>
      <w:marTop w:val="0"/>
      <w:marBottom w:val="0"/>
      <w:divBdr>
        <w:top w:val="none" w:sz="0" w:space="0" w:color="auto"/>
        <w:left w:val="none" w:sz="0" w:space="0" w:color="auto"/>
        <w:bottom w:val="none" w:sz="0" w:space="0" w:color="auto"/>
        <w:right w:val="none" w:sz="0" w:space="0" w:color="auto"/>
      </w:divBdr>
    </w:div>
    <w:div w:id="188028638">
      <w:bodyDiv w:val="1"/>
      <w:marLeft w:val="0"/>
      <w:marRight w:val="0"/>
      <w:marTop w:val="0"/>
      <w:marBottom w:val="0"/>
      <w:divBdr>
        <w:top w:val="none" w:sz="0" w:space="0" w:color="auto"/>
        <w:left w:val="none" w:sz="0" w:space="0" w:color="auto"/>
        <w:bottom w:val="none" w:sz="0" w:space="0" w:color="auto"/>
        <w:right w:val="none" w:sz="0" w:space="0" w:color="auto"/>
      </w:divBdr>
    </w:div>
    <w:div w:id="188106008">
      <w:bodyDiv w:val="1"/>
      <w:marLeft w:val="0"/>
      <w:marRight w:val="0"/>
      <w:marTop w:val="0"/>
      <w:marBottom w:val="0"/>
      <w:divBdr>
        <w:top w:val="none" w:sz="0" w:space="0" w:color="auto"/>
        <w:left w:val="none" w:sz="0" w:space="0" w:color="auto"/>
        <w:bottom w:val="none" w:sz="0" w:space="0" w:color="auto"/>
        <w:right w:val="none" w:sz="0" w:space="0" w:color="auto"/>
      </w:divBdr>
    </w:div>
    <w:div w:id="188225281">
      <w:bodyDiv w:val="1"/>
      <w:marLeft w:val="0"/>
      <w:marRight w:val="0"/>
      <w:marTop w:val="0"/>
      <w:marBottom w:val="0"/>
      <w:divBdr>
        <w:top w:val="none" w:sz="0" w:space="0" w:color="auto"/>
        <w:left w:val="none" w:sz="0" w:space="0" w:color="auto"/>
        <w:bottom w:val="none" w:sz="0" w:space="0" w:color="auto"/>
        <w:right w:val="none" w:sz="0" w:space="0" w:color="auto"/>
      </w:divBdr>
    </w:div>
    <w:div w:id="188758452">
      <w:bodyDiv w:val="1"/>
      <w:marLeft w:val="0"/>
      <w:marRight w:val="0"/>
      <w:marTop w:val="0"/>
      <w:marBottom w:val="0"/>
      <w:divBdr>
        <w:top w:val="none" w:sz="0" w:space="0" w:color="auto"/>
        <w:left w:val="none" w:sz="0" w:space="0" w:color="auto"/>
        <w:bottom w:val="none" w:sz="0" w:space="0" w:color="auto"/>
        <w:right w:val="none" w:sz="0" w:space="0" w:color="auto"/>
      </w:divBdr>
    </w:div>
    <w:div w:id="188833102">
      <w:bodyDiv w:val="1"/>
      <w:marLeft w:val="0"/>
      <w:marRight w:val="0"/>
      <w:marTop w:val="0"/>
      <w:marBottom w:val="0"/>
      <w:divBdr>
        <w:top w:val="none" w:sz="0" w:space="0" w:color="auto"/>
        <w:left w:val="none" w:sz="0" w:space="0" w:color="auto"/>
        <w:bottom w:val="none" w:sz="0" w:space="0" w:color="auto"/>
        <w:right w:val="none" w:sz="0" w:space="0" w:color="auto"/>
      </w:divBdr>
    </w:div>
    <w:div w:id="189148586">
      <w:bodyDiv w:val="1"/>
      <w:marLeft w:val="0"/>
      <w:marRight w:val="0"/>
      <w:marTop w:val="0"/>
      <w:marBottom w:val="0"/>
      <w:divBdr>
        <w:top w:val="none" w:sz="0" w:space="0" w:color="auto"/>
        <w:left w:val="none" w:sz="0" w:space="0" w:color="auto"/>
        <w:bottom w:val="none" w:sz="0" w:space="0" w:color="auto"/>
        <w:right w:val="none" w:sz="0" w:space="0" w:color="auto"/>
      </w:divBdr>
    </w:div>
    <w:div w:id="189224651">
      <w:bodyDiv w:val="1"/>
      <w:marLeft w:val="0"/>
      <w:marRight w:val="0"/>
      <w:marTop w:val="0"/>
      <w:marBottom w:val="0"/>
      <w:divBdr>
        <w:top w:val="none" w:sz="0" w:space="0" w:color="auto"/>
        <w:left w:val="none" w:sz="0" w:space="0" w:color="auto"/>
        <w:bottom w:val="none" w:sz="0" w:space="0" w:color="auto"/>
        <w:right w:val="none" w:sz="0" w:space="0" w:color="auto"/>
      </w:divBdr>
    </w:div>
    <w:div w:id="189612553">
      <w:bodyDiv w:val="1"/>
      <w:marLeft w:val="0"/>
      <w:marRight w:val="0"/>
      <w:marTop w:val="0"/>
      <w:marBottom w:val="0"/>
      <w:divBdr>
        <w:top w:val="none" w:sz="0" w:space="0" w:color="auto"/>
        <w:left w:val="none" w:sz="0" w:space="0" w:color="auto"/>
        <w:bottom w:val="none" w:sz="0" w:space="0" w:color="auto"/>
        <w:right w:val="none" w:sz="0" w:space="0" w:color="auto"/>
      </w:divBdr>
    </w:div>
    <w:div w:id="190648398">
      <w:bodyDiv w:val="1"/>
      <w:marLeft w:val="0"/>
      <w:marRight w:val="0"/>
      <w:marTop w:val="0"/>
      <w:marBottom w:val="0"/>
      <w:divBdr>
        <w:top w:val="none" w:sz="0" w:space="0" w:color="auto"/>
        <w:left w:val="none" w:sz="0" w:space="0" w:color="auto"/>
        <w:bottom w:val="none" w:sz="0" w:space="0" w:color="auto"/>
        <w:right w:val="none" w:sz="0" w:space="0" w:color="auto"/>
      </w:divBdr>
    </w:div>
    <w:div w:id="190655783">
      <w:bodyDiv w:val="1"/>
      <w:marLeft w:val="0"/>
      <w:marRight w:val="0"/>
      <w:marTop w:val="0"/>
      <w:marBottom w:val="0"/>
      <w:divBdr>
        <w:top w:val="none" w:sz="0" w:space="0" w:color="auto"/>
        <w:left w:val="none" w:sz="0" w:space="0" w:color="auto"/>
        <w:bottom w:val="none" w:sz="0" w:space="0" w:color="auto"/>
        <w:right w:val="none" w:sz="0" w:space="0" w:color="auto"/>
      </w:divBdr>
    </w:div>
    <w:div w:id="190730984">
      <w:bodyDiv w:val="1"/>
      <w:marLeft w:val="0"/>
      <w:marRight w:val="0"/>
      <w:marTop w:val="0"/>
      <w:marBottom w:val="0"/>
      <w:divBdr>
        <w:top w:val="none" w:sz="0" w:space="0" w:color="auto"/>
        <w:left w:val="none" w:sz="0" w:space="0" w:color="auto"/>
        <w:bottom w:val="none" w:sz="0" w:space="0" w:color="auto"/>
        <w:right w:val="none" w:sz="0" w:space="0" w:color="auto"/>
      </w:divBdr>
    </w:div>
    <w:div w:id="190918974">
      <w:bodyDiv w:val="1"/>
      <w:marLeft w:val="0"/>
      <w:marRight w:val="0"/>
      <w:marTop w:val="0"/>
      <w:marBottom w:val="0"/>
      <w:divBdr>
        <w:top w:val="none" w:sz="0" w:space="0" w:color="auto"/>
        <w:left w:val="none" w:sz="0" w:space="0" w:color="auto"/>
        <w:bottom w:val="none" w:sz="0" w:space="0" w:color="auto"/>
        <w:right w:val="none" w:sz="0" w:space="0" w:color="auto"/>
      </w:divBdr>
    </w:div>
    <w:div w:id="191304603">
      <w:bodyDiv w:val="1"/>
      <w:marLeft w:val="0"/>
      <w:marRight w:val="0"/>
      <w:marTop w:val="0"/>
      <w:marBottom w:val="0"/>
      <w:divBdr>
        <w:top w:val="none" w:sz="0" w:space="0" w:color="auto"/>
        <w:left w:val="none" w:sz="0" w:space="0" w:color="auto"/>
        <w:bottom w:val="none" w:sz="0" w:space="0" w:color="auto"/>
        <w:right w:val="none" w:sz="0" w:space="0" w:color="auto"/>
      </w:divBdr>
    </w:div>
    <w:div w:id="191505290">
      <w:bodyDiv w:val="1"/>
      <w:marLeft w:val="0"/>
      <w:marRight w:val="0"/>
      <w:marTop w:val="0"/>
      <w:marBottom w:val="0"/>
      <w:divBdr>
        <w:top w:val="none" w:sz="0" w:space="0" w:color="auto"/>
        <w:left w:val="none" w:sz="0" w:space="0" w:color="auto"/>
        <w:bottom w:val="none" w:sz="0" w:space="0" w:color="auto"/>
        <w:right w:val="none" w:sz="0" w:space="0" w:color="auto"/>
      </w:divBdr>
    </w:div>
    <w:div w:id="191698936">
      <w:bodyDiv w:val="1"/>
      <w:marLeft w:val="0"/>
      <w:marRight w:val="0"/>
      <w:marTop w:val="0"/>
      <w:marBottom w:val="0"/>
      <w:divBdr>
        <w:top w:val="none" w:sz="0" w:space="0" w:color="auto"/>
        <w:left w:val="none" w:sz="0" w:space="0" w:color="auto"/>
        <w:bottom w:val="none" w:sz="0" w:space="0" w:color="auto"/>
        <w:right w:val="none" w:sz="0" w:space="0" w:color="auto"/>
      </w:divBdr>
    </w:div>
    <w:div w:id="191841707">
      <w:bodyDiv w:val="1"/>
      <w:marLeft w:val="0"/>
      <w:marRight w:val="0"/>
      <w:marTop w:val="0"/>
      <w:marBottom w:val="0"/>
      <w:divBdr>
        <w:top w:val="none" w:sz="0" w:space="0" w:color="auto"/>
        <w:left w:val="none" w:sz="0" w:space="0" w:color="auto"/>
        <w:bottom w:val="none" w:sz="0" w:space="0" w:color="auto"/>
        <w:right w:val="none" w:sz="0" w:space="0" w:color="auto"/>
      </w:divBdr>
    </w:div>
    <w:div w:id="192349357">
      <w:bodyDiv w:val="1"/>
      <w:marLeft w:val="0"/>
      <w:marRight w:val="0"/>
      <w:marTop w:val="0"/>
      <w:marBottom w:val="0"/>
      <w:divBdr>
        <w:top w:val="none" w:sz="0" w:space="0" w:color="auto"/>
        <w:left w:val="none" w:sz="0" w:space="0" w:color="auto"/>
        <w:bottom w:val="none" w:sz="0" w:space="0" w:color="auto"/>
        <w:right w:val="none" w:sz="0" w:space="0" w:color="auto"/>
      </w:divBdr>
    </w:div>
    <w:div w:id="192428865">
      <w:bodyDiv w:val="1"/>
      <w:marLeft w:val="0"/>
      <w:marRight w:val="0"/>
      <w:marTop w:val="0"/>
      <w:marBottom w:val="0"/>
      <w:divBdr>
        <w:top w:val="none" w:sz="0" w:space="0" w:color="auto"/>
        <w:left w:val="none" w:sz="0" w:space="0" w:color="auto"/>
        <w:bottom w:val="none" w:sz="0" w:space="0" w:color="auto"/>
        <w:right w:val="none" w:sz="0" w:space="0" w:color="auto"/>
      </w:divBdr>
    </w:div>
    <w:div w:id="192497830">
      <w:bodyDiv w:val="1"/>
      <w:marLeft w:val="0"/>
      <w:marRight w:val="0"/>
      <w:marTop w:val="0"/>
      <w:marBottom w:val="0"/>
      <w:divBdr>
        <w:top w:val="none" w:sz="0" w:space="0" w:color="auto"/>
        <w:left w:val="none" w:sz="0" w:space="0" w:color="auto"/>
        <w:bottom w:val="none" w:sz="0" w:space="0" w:color="auto"/>
        <w:right w:val="none" w:sz="0" w:space="0" w:color="auto"/>
      </w:divBdr>
    </w:div>
    <w:div w:id="192576842">
      <w:bodyDiv w:val="1"/>
      <w:marLeft w:val="0"/>
      <w:marRight w:val="0"/>
      <w:marTop w:val="0"/>
      <w:marBottom w:val="0"/>
      <w:divBdr>
        <w:top w:val="none" w:sz="0" w:space="0" w:color="auto"/>
        <w:left w:val="none" w:sz="0" w:space="0" w:color="auto"/>
        <w:bottom w:val="none" w:sz="0" w:space="0" w:color="auto"/>
        <w:right w:val="none" w:sz="0" w:space="0" w:color="auto"/>
      </w:divBdr>
    </w:div>
    <w:div w:id="193006928">
      <w:bodyDiv w:val="1"/>
      <w:marLeft w:val="0"/>
      <w:marRight w:val="0"/>
      <w:marTop w:val="0"/>
      <w:marBottom w:val="0"/>
      <w:divBdr>
        <w:top w:val="none" w:sz="0" w:space="0" w:color="auto"/>
        <w:left w:val="none" w:sz="0" w:space="0" w:color="auto"/>
        <w:bottom w:val="none" w:sz="0" w:space="0" w:color="auto"/>
        <w:right w:val="none" w:sz="0" w:space="0" w:color="auto"/>
      </w:divBdr>
    </w:div>
    <w:div w:id="193350639">
      <w:bodyDiv w:val="1"/>
      <w:marLeft w:val="0"/>
      <w:marRight w:val="0"/>
      <w:marTop w:val="0"/>
      <w:marBottom w:val="0"/>
      <w:divBdr>
        <w:top w:val="none" w:sz="0" w:space="0" w:color="auto"/>
        <w:left w:val="none" w:sz="0" w:space="0" w:color="auto"/>
        <w:bottom w:val="none" w:sz="0" w:space="0" w:color="auto"/>
        <w:right w:val="none" w:sz="0" w:space="0" w:color="auto"/>
      </w:divBdr>
    </w:div>
    <w:div w:id="193353647">
      <w:bodyDiv w:val="1"/>
      <w:marLeft w:val="0"/>
      <w:marRight w:val="0"/>
      <w:marTop w:val="0"/>
      <w:marBottom w:val="0"/>
      <w:divBdr>
        <w:top w:val="none" w:sz="0" w:space="0" w:color="auto"/>
        <w:left w:val="none" w:sz="0" w:space="0" w:color="auto"/>
        <w:bottom w:val="none" w:sz="0" w:space="0" w:color="auto"/>
        <w:right w:val="none" w:sz="0" w:space="0" w:color="auto"/>
      </w:divBdr>
    </w:div>
    <w:div w:id="193422576">
      <w:bodyDiv w:val="1"/>
      <w:marLeft w:val="0"/>
      <w:marRight w:val="0"/>
      <w:marTop w:val="0"/>
      <w:marBottom w:val="0"/>
      <w:divBdr>
        <w:top w:val="none" w:sz="0" w:space="0" w:color="auto"/>
        <w:left w:val="none" w:sz="0" w:space="0" w:color="auto"/>
        <w:bottom w:val="none" w:sz="0" w:space="0" w:color="auto"/>
        <w:right w:val="none" w:sz="0" w:space="0" w:color="auto"/>
      </w:divBdr>
    </w:div>
    <w:div w:id="193815176">
      <w:bodyDiv w:val="1"/>
      <w:marLeft w:val="0"/>
      <w:marRight w:val="0"/>
      <w:marTop w:val="0"/>
      <w:marBottom w:val="0"/>
      <w:divBdr>
        <w:top w:val="none" w:sz="0" w:space="0" w:color="auto"/>
        <w:left w:val="none" w:sz="0" w:space="0" w:color="auto"/>
        <w:bottom w:val="none" w:sz="0" w:space="0" w:color="auto"/>
        <w:right w:val="none" w:sz="0" w:space="0" w:color="auto"/>
      </w:divBdr>
    </w:div>
    <w:div w:id="193928827">
      <w:bodyDiv w:val="1"/>
      <w:marLeft w:val="0"/>
      <w:marRight w:val="0"/>
      <w:marTop w:val="0"/>
      <w:marBottom w:val="0"/>
      <w:divBdr>
        <w:top w:val="none" w:sz="0" w:space="0" w:color="auto"/>
        <w:left w:val="none" w:sz="0" w:space="0" w:color="auto"/>
        <w:bottom w:val="none" w:sz="0" w:space="0" w:color="auto"/>
        <w:right w:val="none" w:sz="0" w:space="0" w:color="auto"/>
      </w:divBdr>
    </w:div>
    <w:div w:id="194662573">
      <w:bodyDiv w:val="1"/>
      <w:marLeft w:val="0"/>
      <w:marRight w:val="0"/>
      <w:marTop w:val="0"/>
      <w:marBottom w:val="0"/>
      <w:divBdr>
        <w:top w:val="none" w:sz="0" w:space="0" w:color="auto"/>
        <w:left w:val="none" w:sz="0" w:space="0" w:color="auto"/>
        <w:bottom w:val="none" w:sz="0" w:space="0" w:color="auto"/>
        <w:right w:val="none" w:sz="0" w:space="0" w:color="auto"/>
      </w:divBdr>
    </w:div>
    <w:div w:id="194852091">
      <w:bodyDiv w:val="1"/>
      <w:marLeft w:val="0"/>
      <w:marRight w:val="0"/>
      <w:marTop w:val="0"/>
      <w:marBottom w:val="0"/>
      <w:divBdr>
        <w:top w:val="none" w:sz="0" w:space="0" w:color="auto"/>
        <w:left w:val="none" w:sz="0" w:space="0" w:color="auto"/>
        <w:bottom w:val="none" w:sz="0" w:space="0" w:color="auto"/>
        <w:right w:val="none" w:sz="0" w:space="0" w:color="auto"/>
      </w:divBdr>
    </w:div>
    <w:div w:id="194931250">
      <w:bodyDiv w:val="1"/>
      <w:marLeft w:val="0"/>
      <w:marRight w:val="0"/>
      <w:marTop w:val="0"/>
      <w:marBottom w:val="0"/>
      <w:divBdr>
        <w:top w:val="none" w:sz="0" w:space="0" w:color="auto"/>
        <w:left w:val="none" w:sz="0" w:space="0" w:color="auto"/>
        <w:bottom w:val="none" w:sz="0" w:space="0" w:color="auto"/>
        <w:right w:val="none" w:sz="0" w:space="0" w:color="auto"/>
      </w:divBdr>
    </w:div>
    <w:div w:id="195389866">
      <w:bodyDiv w:val="1"/>
      <w:marLeft w:val="0"/>
      <w:marRight w:val="0"/>
      <w:marTop w:val="0"/>
      <w:marBottom w:val="0"/>
      <w:divBdr>
        <w:top w:val="none" w:sz="0" w:space="0" w:color="auto"/>
        <w:left w:val="none" w:sz="0" w:space="0" w:color="auto"/>
        <w:bottom w:val="none" w:sz="0" w:space="0" w:color="auto"/>
        <w:right w:val="none" w:sz="0" w:space="0" w:color="auto"/>
      </w:divBdr>
    </w:div>
    <w:div w:id="195512253">
      <w:bodyDiv w:val="1"/>
      <w:marLeft w:val="0"/>
      <w:marRight w:val="0"/>
      <w:marTop w:val="0"/>
      <w:marBottom w:val="0"/>
      <w:divBdr>
        <w:top w:val="none" w:sz="0" w:space="0" w:color="auto"/>
        <w:left w:val="none" w:sz="0" w:space="0" w:color="auto"/>
        <w:bottom w:val="none" w:sz="0" w:space="0" w:color="auto"/>
        <w:right w:val="none" w:sz="0" w:space="0" w:color="auto"/>
      </w:divBdr>
    </w:div>
    <w:div w:id="195583269">
      <w:bodyDiv w:val="1"/>
      <w:marLeft w:val="0"/>
      <w:marRight w:val="0"/>
      <w:marTop w:val="0"/>
      <w:marBottom w:val="0"/>
      <w:divBdr>
        <w:top w:val="none" w:sz="0" w:space="0" w:color="auto"/>
        <w:left w:val="none" w:sz="0" w:space="0" w:color="auto"/>
        <w:bottom w:val="none" w:sz="0" w:space="0" w:color="auto"/>
        <w:right w:val="none" w:sz="0" w:space="0" w:color="auto"/>
      </w:divBdr>
    </w:div>
    <w:div w:id="195847748">
      <w:bodyDiv w:val="1"/>
      <w:marLeft w:val="0"/>
      <w:marRight w:val="0"/>
      <w:marTop w:val="0"/>
      <w:marBottom w:val="0"/>
      <w:divBdr>
        <w:top w:val="none" w:sz="0" w:space="0" w:color="auto"/>
        <w:left w:val="none" w:sz="0" w:space="0" w:color="auto"/>
        <w:bottom w:val="none" w:sz="0" w:space="0" w:color="auto"/>
        <w:right w:val="none" w:sz="0" w:space="0" w:color="auto"/>
      </w:divBdr>
    </w:div>
    <w:div w:id="195895878">
      <w:bodyDiv w:val="1"/>
      <w:marLeft w:val="0"/>
      <w:marRight w:val="0"/>
      <w:marTop w:val="0"/>
      <w:marBottom w:val="0"/>
      <w:divBdr>
        <w:top w:val="none" w:sz="0" w:space="0" w:color="auto"/>
        <w:left w:val="none" w:sz="0" w:space="0" w:color="auto"/>
        <w:bottom w:val="none" w:sz="0" w:space="0" w:color="auto"/>
        <w:right w:val="none" w:sz="0" w:space="0" w:color="auto"/>
      </w:divBdr>
    </w:div>
    <w:div w:id="196045337">
      <w:bodyDiv w:val="1"/>
      <w:marLeft w:val="0"/>
      <w:marRight w:val="0"/>
      <w:marTop w:val="0"/>
      <w:marBottom w:val="0"/>
      <w:divBdr>
        <w:top w:val="none" w:sz="0" w:space="0" w:color="auto"/>
        <w:left w:val="none" w:sz="0" w:space="0" w:color="auto"/>
        <w:bottom w:val="none" w:sz="0" w:space="0" w:color="auto"/>
        <w:right w:val="none" w:sz="0" w:space="0" w:color="auto"/>
      </w:divBdr>
    </w:div>
    <w:div w:id="196050137">
      <w:bodyDiv w:val="1"/>
      <w:marLeft w:val="0"/>
      <w:marRight w:val="0"/>
      <w:marTop w:val="0"/>
      <w:marBottom w:val="0"/>
      <w:divBdr>
        <w:top w:val="none" w:sz="0" w:space="0" w:color="auto"/>
        <w:left w:val="none" w:sz="0" w:space="0" w:color="auto"/>
        <w:bottom w:val="none" w:sz="0" w:space="0" w:color="auto"/>
        <w:right w:val="none" w:sz="0" w:space="0" w:color="auto"/>
      </w:divBdr>
    </w:div>
    <w:div w:id="196242768">
      <w:bodyDiv w:val="1"/>
      <w:marLeft w:val="0"/>
      <w:marRight w:val="0"/>
      <w:marTop w:val="0"/>
      <w:marBottom w:val="0"/>
      <w:divBdr>
        <w:top w:val="none" w:sz="0" w:space="0" w:color="auto"/>
        <w:left w:val="none" w:sz="0" w:space="0" w:color="auto"/>
        <w:bottom w:val="none" w:sz="0" w:space="0" w:color="auto"/>
        <w:right w:val="none" w:sz="0" w:space="0" w:color="auto"/>
      </w:divBdr>
    </w:div>
    <w:div w:id="196354927">
      <w:bodyDiv w:val="1"/>
      <w:marLeft w:val="0"/>
      <w:marRight w:val="0"/>
      <w:marTop w:val="0"/>
      <w:marBottom w:val="0"/>
      <w:divBdr>
        <w:top w:val="none" w:sz="0" w:space="0" w:color="auto"/>
        <w:left w:val="none" w:sz="0" w:space="0" w:color="auto"/>
        <w:bottom w:val="none" w:sz="0" w:space="0" w:color="auto"/>
        <w:right w:val="none" w:sz="0" w:space="0" w:color="auto"/>
      </w:divBdr>
    </w:div>
    <w:div w:id="196504326">
      <w:bodyDiv w:val="1"/>
      <w:marLeft w:val="0"/>
      <w:marRight w:val="0"/>
      <w:marTop w:val="0"/>
      <w:marBottom w:val="0"/>
      <w:divBdr>
        <w:top w:val="none" w:sz="0" w:space="0" w:color="auto"/>
        <w:left w:val="none" w:sz="0" w:space="0" w:color="auto"/>
        <w:bottom w:val="none" w:sz="0" w:space="0" w:color="auto"/>
        <w:right w:val="none" w:sz="0" w:space="0" w:color="auto"/>
      </w:divBdr>
    </w:div>
    <w:div w:id="196936257">
      <w:bodyDiv w:val="1"/>
      <w:marLeft w:val="0"/>
      <w:marRight w:val="0"/>
      <w:marTop w:val="0"/>
      <w:marBottom w:val="0"/>
      <w:divBdr>
        <w:top w:val="none" w:sz="0" w:space="0" w:color="auto"/>
        <w:left w:val="none" w:sz="0" w:space="0" w:color="auto"/>
        <w:bottom w:val="none" w:sz="0" w:space="0" w:color="auto"/>
        <w:right w:val="none" w:sz="0" w:space="0" w:color="auto"/>
      </w:divBdr>
    </w:div>
    <w:div w:id="197398694">
      <w:bodyDiv w:val="1"/>
      <w:marLeft w:val="0"/>
      <w:marRight w:val="0"/>
      <w:marTop w:val="0"/>
      <w:marBottom w:val="0"/>
      <w:divBdr>
        <w:top w:val="none" w:sz="0" w:space="0" w:color="auto"/>
        <w:left w:val="none" w:sz="0" w:space="0" w:color="auto"/>
        <w:bottom w:val="none" w:sz="0" w:space="0" w:color="auto"/>
        <w:right w:val="none" w:sz="0" w:space="0" w:color="auto"/>
      </w:divBdr>
    </w:div>
    <w:div w:id="197551099">
      <w:bodyDiv w:val="1"/>
      <w:marLeft w:val="0"/>
      <w:marRight w:val="0"/>
      <w:marTop w:val="0"/>
      <w:marBottom w:val="0"/>
      <w:divBdr>
        <w:top w:val="none" w:sz="0" w:space="0" w:color="auto"/>
        <w:left w:val="none" w:sz="0" w:space="0" w:color="auto"/>
        <w:bottom w:val="none" w:sz="0" w:space="0" w:color="auto"/>
        <w:right w:val="none" w:sz="0" w:space="0" w:color="auto"/>
      </w:divBdr>
    </w:div>
    <w:div w:id="198250232">
      <w:bodyDiv w:val="1"/>
      <w:marLeft w:val="0"/>
      <w:marRight w:val="0"/>
      <w:marTop w:val="0"/>
      <w:marBottom w:val="0"/>
      <w:divBdr>
        <w:top w:val="none" w:sz="0" w:space="0" w:color="auto"/>
        <w:left w:val="none" w:sz="0" w:space="0" w:color="auto"/>
        <w:bottom w:val="none" w:sz="0" w:space="0" w:color="auto"/>
        <w:right w:val="none" w:sz="0" w:space="0" w:color="auto"/>
      </w:divBdr>
    </w:div>
    <w:div w:id="198474954">
      <w:bodyDiv w:val="1"/>
      <w:marLeft w:val="0"/>
      <w:marRight w:val="0"/>
      <w:marTop w:val="0"/>
      <w:marBottom w:val="0"/>
      <w:divBdr>
        <w:top w:val="none" w:sz="0" w:space="0" w:color="auto"/>
        <w:left w:val="none" w:sz="0" w:space="0" w:color="auto"/>
        <w:bottom w:val="none" w:sz="0" w:space="0" w:color="auto"/>
        <w:right w:val="none" w:sz="0" w:space="0" w:color="auto"/>
      </w:divBdr>
    </w:div>
    <w:div w:id="198667876">
      <w:bodyDiv w:val="1"/>
      <w:marLeft w:val="0"/>
      <w:marRight w:val="0"/>
      <w:marTop w:val="0"/>
      <w:marBottom w:val="0"/>
      <w:divBdr>
        <w:top w:val="none" w:sz="0" w:space="0" w:color="auto"/>
        <w:left w:val="none" w:sz="0" w:space="0" w:color="auto"/>
        <w:bottom w:val="none" w:sz="0" w:space="0" w:color="auto"/>
        <w:right w:val="none" w:sz="0" w:space="0" w:color="auto"/>
      </w:divBdr>
    </w:div>
    <w:div w:id="199318364">
      <w:bodyDiv w:val="1"/>
      <w:marLeft w:val="0"/>
      <w:marRight w:val="0"/>
      <w:marTop w:val="0"/>
      <w:marBottom w:val="0"/>
      <w:divBdr>
        <w:top w:val="none" w:sz="0" w:space="0" w:color="auto"/>
        <w:left w:val="none" w:sz="0" w:space="0" w:color="auto"/>
        <w:bottom w:val="none" w:sz="0" w:space="0" w:color="auto"/>
        <w:right w:val="none" w:sz="0" w:space="0" w:color="auto"/>
      </w:divBdr>
    </w:div>
    <w:div w:id="199364059">
      <w:bodyDiv w:val="1"/>
      <w:marLeft w:val="0"/>
      <w:marRight w:val="0"/>
      <w:marTop w:val="0"/>
      <w:marBottom w:val="0"/>
      <w:divBdr>
        <w:top w:val="none" w:sz="0" w:space="0" w:color="auto"/>
        <w:left w:val="none" w:sz="0" w:space="0" w:color="auto"/>
        <w:bottom w:val="none" w:sz="0" w:space="0" w:color="auto"/>
        <w:right w:val="none" w:sz="0" w:space="0" w:color="auto"/>
      </w:divBdr>
    </w:div>
    <w:div w:id="200361836">
      <w:bodyDiv w:val="1"/>
      <w:marLeft w:val="0"/>
      <w:marRight w:val="0"/>
      <w:marTop w:val="0"/>
      <w:marBottom w:val="0"/>
      <w:divBdr>
        <w:top w:val="none" w:sz="0" w:space="0" w:color="auto"/>
        <w:left w:val="none" w:sz="0" w:space="0" w:color="auto"/>
        <w:bottom w:val="none" w:sz="0" w:space="0" w:color="auto"/>
        <w:right w:val="none" w:sz="0" w:space="0" w:color="auto"/>
      </w:divBdr>
    </w:div>
    <w:div w:id="200367879">
      <w:bodyDiv w:val="1"/>
      <w:marLeft w:val="0"/>
      <w:marRight w:val="0"/>
      <w:marTop w:val="0"/>
      <w:marBottom w:val="0"/>
      <w:divBdr>
        <w:top w:val="none" w:sz="0" w:space="0" w:color="auto"/>
        <w:left w:val="none" w:sz="0" w:space="0" w:color="auto"/>
        <w:bottom w:val="none" w:sz="0" w:space="0" w:color="auto"/>
        <w:right w:val="none" w:sz="0" w:space="0" w:color="auto"/>
      </w:divBdr>
    </w:div>
    <w:div w:id="201290868">
      <w:bodyDiv w:val="1"/>
      <w:marLeft w:val="0"/>
      <w:marRight w:val="0"/>
      <w:marTop w:val="0"/>
      <w:marBottom w:val="0"/>
      <w:divBdr>
        <w:top w:val="none" w:sz="0" w:space="0" w:color="auto"/>
        <w:left w:val="none" w:sz="0" w:space="0" w:color="auto"/>
        <w:bottom w:val="none" w:sz="0" w:space="0" w:color="auto"/>
        <w:right w:val="none" w:sz="0" w:space="0" w:color="auto"/>
      </w:divBdr>
    </w:div>
    <w:div w:id="201406772">
      <w:bodyDiv w:val="1"/>
      <w:marLeft w:val="0"/>
      <w:marRight w:val="0"/>
      <w:marTop w:val="0"/>
      <w:marBottom w:val="0"/>
      <w:divBdr>
        <w:top w:val="none" w:sz="0" w:space="0" w:color="auto"/>
        <w:left w:val="none" w:sz="0" w:space="0" w:color="auto"/>
        <w:bottom w:val="none" w:sz="0" w:space="0" w:color="auto"/>
        <w:right w:val="none" w:sz="0" w:space="0" w:color="auto"/>
      </w:divBdr>
    </w:div>
    <w:div w:id="201863278">
      <w:bodyDiv w:val="1"/>
      <w:marLeft w:val="0"/>
      <w:marRight w:val="0"/>
      <w:marTop w:val="0"/>
      <w:marBottom w:val="0"/>
      <w:divBdr>
        <w:top w:val="none" w:sz="0" w:space="0" w:color="auto"/>
        <w:left w:val="none" w:sz="0" w:space="0" w:color="auto"/>
        <w:bottom w:val="none" w:sz="0" w:space="0" w:color="auto"/>
        <w:right w:val="none" w:sz="0" w:space="0" w:color="auto"/>
      </w:divBdr>
    </w:div>
    <w:div w:id="202442832">
      <w:bodyDiv w:val="1"/>
      <w:marLeft w:val="0"/>
      <w:marRight w:val="0"/>
      <w:marTop w:val="0"/>
      <w:marBottom w:val="0"/>
      <w:divBdr>
        <w:top w:val="none" w:sz="0" w:space="0" w:color="auto"/>
        <w:left w:val="none" w:sz="0" w:space="0" w:color="auto"/>
        <w:bottom w:val="none" w:sz="0" w:space="0" w:color="auto"/>
        <w:right w:val="none" w:sz="0" w:space="0" w:color="auto"/>
      </w:divBdr>
    </w:div>
    <w:div w:id="202794357">
      <w:bodyDiv w:val="1"/>
      <w:marLeft w:val="0"/>
      <w:marRight w:val="0"/>
      <w:marTop w:val="0"/>
      <w:marBottom w:val="0"/>
      <w:divBdr>
        <w:top w:val="none" w:sz="0" w:space="0" w:color="auto"/>
        <w:left w:val="none" w:sz="0" w:space="0" w:color="auto"/>
        <w:bottom w:val="none" w:sz="0" w:space="0" w:color="auto"/>
        <w:right w:val="none" w:sz="0" w:space="0" w:color="auto"/>
      </w:divBdr>
    </w:div>
    <w:div w:id="202910419">
      <w:bodyDiv w:val="1"/>
      <w:marLeft w:val="0"/>
      <w:marRight w:val="0"/>
      <w:marTop w:val="0"/>
      <w:marBottom w:val="0"/>
      <w:divBdr>
        <w:top w:val="none" w:sz="0" w:space="0" w:color="auto"/>
        <w:left w:val="none" w:sz="0" w:space="0" w:color="auto"/>
        <w:bottom w:val="none" w:sz="0" w:space="0" w:color="auto"/>
        <w:right w:val="none" w:sz="0" w:space="0" w:color="auto"/>
      </w:divBdr>
    </w:div>
    <w:div w:id="203057589">
      <w:bodyDiv w:val="1"/>
      <w:marLeft w:val="0"/>
      <w:marRight w:val="0"/>
      <w:marTop w:val="0"/>
      <w:marBottom w:val="0"/>
      <w:divBdr>
        <w:top w:val="none" w:sz="0" w:space="0" w:color="auto"/>
        <w:left w:val="none" w:sz="0" w:space="0" w:color="auto"/>
        <w:bottom w:val="none" w:sz="0" w:space="0" w:color="auto"/>
        <w:right w:val="none" w:sz="0" w:space="0" w:color="auto"/>
      </w:divBdr>
    </w:div>
    <w:div w:id="203371362">
      <w:bodyDiv w:val="1"/>
      <w:marLeft w:val="0"/>
      <w:marRight w:val="0"/>
      <w:marTop w:val="0"/>
      <w:marBottom w:val="0"/>
      <w:divBdr>
        <w:top w:val="none" w:sz="0" w:space="0" w:color="auto"/>
        <w:left w:val="none" w:sz="0" w:space="0" w:color="auto"/>
        <w:bottom w:val="none" w:sz="0" w:space="0" w:color="auto"/>
        <w:right w:val="none" w:sz="0" w:space="0" w:color="auto"/>
      </w:divBdr>
    </w:div>
    <w:div w:id="203445708">
      <w:bodyDiv w:val="1"/>
      <w:marLeft w:val="0"/>
      <w:marRight w:val="0"/>
      <w:marTop w:val="0"/>
      <w:marBottom w:val="0"/>
      <w:divBdr>
        <w:top w:val="none" w:sz="0" w:space="0" w:color="auto"/>
        <w:left w:val="none" w:sz="0" w:space="0" w:color="auto"/>
        <w:bottom w:val="none" w:sz="0" w:space="0" w:color="auto"/>
        <w:right w:val="none" w:sz="0" w:space="0" w:color="auto"/>
      </w:divBdr>
    </w:div>
    <w:div w:id="203493453">
      <w:bodyDiv w:val="1"/>
      <w:marLeft w:val="0"/>
      <w:marRight w:val="0"/>
      <w:marTop w:val="0"/>
      <w:marBottom w:val="0"/>
      <w:divBdr>
        <w:top w:val="none" w:sz="0" w:space="0" w:color="auto"/>
        <w:left w:val="none" w:sz="0" w:space="0" w:color="auto"/>
        <w:bottom w:val="none" w:sz="0" w:space="0" w:color="auto"/>
        <w:right w:val="none" w:sz="0" w:space="0" w:color="auto"/>
      </w:divBdr>
    </w:div>
    <w:div w:id="203908359">
      <w:bodyDiv w:val="1"/>
      <w:marLeft w:val="0"/>
      <w:marRight w:val="0"/>
      <w:marTop w:val="0"/>
      <w:marBottom w:val="0"/>
      <w:divBdr>
        <w:top w:val="none" w:sz="0" w:space="0" w:color="auto"/>
        <w:left w:val="none" w:sz="0" w:space="0" w:color="auto"/>
        <w:bottom w:val="none" w:sz="0" w:space="0" w:color="auto"/>
        <w:right w:val="none" w:sz="0" w:space="0" w:color="auto"/>
      </w:divBdr>
    </w:div>
    <w:div w:id="204106817">
      <w:bodyDiv w:val="1"/>
      <w:marLeft w:val="0"/>
      <w:marRight w:val="0"/>
      <w:marTop w:val="0"/>
      <w:marBottom w:val="0"/>
      <w:divBdr>
        <w:top w:val="none" w:sz="0" w:space="0" w:color="auto"/>
        <w:left w:val="none" w:sz="0" w:space="0" w:color="auto"/>
        <w:bottom w:val="none" w:sz="0" w:space="0" w:color="auto"/>
        <w:right w:val="none" w:sz="0" w:space="0" w:color="auto"/>
      </w:divBdr>
    </w:div>
    <w:div w:id="204484845">
      <w:bodyDiv w:val="1"/>
      <w:marLeft w:val="0"/>
      <w:marRight w:val="0"/>
      <w:marTop w:val="0"/>
      <w:marBottom w:val="0"/>
      <w:divBdr>
        <w:top w:val="none" w:sz="0" w:space="0" w:color="auto"/>
        <w:left w:val="none" w:sz="0" w:space="0" w:color="auto"/>
        <w:bottom w:val="none" w:sz="0" w:space="0" w:color="auto"/>
        <w:right w:val="none" w:sz="0" w:space="0" w:color="auto"/>
      </w:divBdr>
    </w:div>
    <w:div w:id="204682885">
      <w:bodyDiv w:val="1"/>
      <w:marLeft w:val="0"/>
      <w:marRight w:val="0"/>
      <w:marTop w:val="0"/>
      <w:marBottom w:val="0"/>
      <w:divBdr>
        <w:top w:val="none" w:sz="0" w:space="0" w:color="auto"/>
        <w:left w:val="none" w:sz="0" w:space="0" w:color="auto"/>
        <w:bottom w:val="none" w:sz="0" w:space="0" w:color="auto"/>
        <w:right w:val="none" w:sz="0" w:space="0" w:color="auto"/>
      </w:divBdr>
    </w:div>
    <w:div w:id="204760988">
      <w:bodyDiv w:val="1"/>
      <w:marLeft w:val="0"/>
      <w:marRight w:val="0"/>
      <w:marTop w:val="0"/>
      <w:marBottom w:val="0"/>
      <w:divBdr>
        <w:top w:val="none" w:sz="0" w:space="0" w:color="auto"/>
        <w:left w:val="none" w:sz="0" w:space="0" w:color="auto"/>
        <w:bottom w:val="none" w:sz="0" w:space="0" w:color="auto"/>
        <w:right w:val="none" w:sz="0" w:space="0" w:color="auto"/>
      </w:divBdr>
    </w:div>
    <w:div w:id="204802925">
      <w:bodyDiv w:val="1"/>
      <w:marLeft w:val="0"/>
      <w:marRight w:val="0"/>
      <w:marTop w:val="0"/>
      <w:marBottom w:val="0"/>
      <w:divBdr>
        <w:top w:val="none" w:sz="0" w:space="0" w:color="auto"/>
        <w:left w:val="none" w:sz="0" w:space="0" w:color="auto"/>
        <w:bottom w:val="none" w:sz="0" w:space="0" w:color="auto"/>
        <w:right w:val="none" w:sz="0" w:space="0" w:color="auto"/>
      </w:divBdr>
    </w:div>
    <w:div w:id="204997747">
      <w:bodyDiv w:val="1"/>
      <w:marLeft w:val="0"/>
      <w:marRight w:val="0"/>
      <w:marTop w:val="0"/>
      <w:marBottom w:val="0"/>
      <w:divBdr>
        <w:top w:val="none" w:sz="0" w:space="0" w:color="auto"/>
        <w:left w:val="none" w:sz="0" w:space="0" w:color="auto"/>
        <w:bottom w:val="none" w:sz="0" w:space="0" w:color="auto"/>
        <w:right w:val="none" w:sz="0" w:space="0" w:color="auto"/>
      </w:divBdr>
    </w:div>
    <w:div w:id="205719465">
      <w:bodyDiv w:val="1"/>
      <w:marLeft w:val="0"/>
      <w:marRight w:val="0"/>
      <w:marTop w:val="0"/>
      <w:marBottom w:val="0"/>
      <w:divBdr>
        <w:top w:val="none" w:sz="0" w:space="0" w:color="auto"/>
        <w:left w:val="none" w:sz="0" w:space="0" w:color="auto"/>
        <w:bottom w:val="none" w:sz="0" w:space="0" w:color="auto"/>
        <w:right w:val="none" w:sz="0" w:space="0" w:color="auto"/>
      </w:divBdr>
    </w:div>
    <w:div w:id="205720428">
      <w:bodyDiv w:val="1"/>
      <w:marLeft w:val="0"/>
      <w:marRight w:val="0"/>
      <w:marTop w:val="0"/>
      <w:marBottom w:val="0"/>
      <w:divBdr>
        <w:top w:val="none" w:sz="0" w:space="0" w:color="auto"/>
        <w:left w:val="none" w:sz="0" w:space="0" w:color="auto"/>
        <w:bottom w:val="none" w:sz="0" w:space="0" w:color="auto"/>
        <w:right w:val="none" w:sz="0" w:space="0" w:color="auto"/>
      </w:divBdr>
    </w:div>
    <w:div w:id="205803020">
      <w:bodyDiv w:val="1"/>
      <w:marLeft w:val="0"/>
      <w:marRight w:val="0"/>
      <w:marTop w:val="0"/>
      <w:marBottom w:val="0"/>
      <w:divBdr>
        <w:top w:val="none" w:sz="0" w:space="0" w:color="auto"/>
        <w:left w:val="none" w:sz="0" w:space="0" w:color="auto"/>
        <w:bottom w:val="none" w:sz="0" w:space="0" w:color="auto"/>
        <w:right w:val="none" w:sz="0" w:space="0" w:color="auto"/>
      </w:divBdr>
    </w:div>
    <w:div w:id="206989105">
      <w:bodyDiv w:val="1"/>
      <w:marLeft w:val="0"/>
      <w:marRight w:val="0"/>
      <w:marTop w:val="0"/>
      <w:marBottom w:val="0"/>
      <w:divBdr>
        <w:top w:val="none" w:sz="0" w:space="0" w:color="auto"/>
        <w:left w:val="none" w:sz="0" w:space="0" w:color="auto"/>
        <w:bottom w:val="none" w:sz="0" w:space="0" w:color="auto"/>
        <w:right w:val="none" w:sz="0" w:space="0" w:color="auto"/>
      </w:divBdr>
    </w:div>
    <w:div w:id="207105494">
      <w:bodyDiv w:val="1"/>
      <w:marLeft w:val="0"/>
      <w:marRight w:val="0"/>
      <w:marTop w:val="0"/>
      <w:marBottom w:val="0"/>
      <w:divBdr>
        <w:top w:val="none" w:sz="0" w:space="0" w:color="auto"/>
        <w:left w:val="none" w:sz="0" w:space="0" w:color="auto"/>
        <w:bottom w:val="none" w:sz="0" w:space="0" w:color="auto"/>
        <w:right w:val="none" w:sz="0" w:space="0" w:color="auto"/>
      </w:divBdr>
    </w:div>
    <w:div w:id="207106444">
      <w:bodyDiv w:val="1"/>
      <w:marLeft w:val="0"/>
      <w:marRight w:val="0"/>
      <w:marTop w:val="0"/>
      <w:marBottom w:val="0"/>
      <w:divBdr>
        <w:top w:val="none" w:sz="0" w:space="0" w:color="auto"/>
        <w:left w:val="none" w:sz="0" w:space="0" w:color="auto"/>
        <w:bottom w:val="none" w:sz="0" w:space="0" w:color="auto"/>
        <w:right w:val="none" w:sz="0" w:space="0" w:color="auto"/>
      </w:divBdr>
    </w:div>
    <w:div w:id="207181899">
      <w:bodyDiv w:val="1"/>
      <w:marLeft w:val="0"/>
      <w:marRight w:val="0"/>
      <w:marTop w:val="0"/>
      <w:marBottom w:val="0"/>
      <w:divBdr>
        <w:top w:val="none" w:sz="0" w:space="0" w:color="auto"/>
        <w:left w:val="none" w:sz="0" w:space="0" w:color="auto"/>
        <w:bottom w:val="none" w:sz="0" w:space="0" w:color="auto"/>
        <w:right w:val="none" w:sz="0" w:space="0" w:color="auto"/>
      </w:divBdr>
    </w:div>
    <w:div w:id="207424275">
      <w:bodyDiv w:val="1"/>
      <w:marLeft w:val="0"/>
      <w:marRight w:val="0"/>
      <w:marTop w:val="0"/>
      <w:marBottom w:val="0"/>
      <w:divBdr>
        <w:top w:val="none" w:sz="0" w:space="0" w:color="auto"/>
        <w:left w:val="none" w:sz="0" w:space="0" w:color="auto"/>
        <w:bottom w:val="none" w:sz="0" w:space="0" w:color="auto"/>
        <w:right w:val="none" w:sz="0" w:space="0" w:color="auto"/>
      </w:divBdr>
    </w:div>
    <w:div w:id="207835398">
      <w:bodyDiv w:val="1"/>
      <w:marLeft w:val="0"/>
      <w:marRight w:val="0"/>
      <w:marTop w:val="0"/>
      <w:marBottom w:val="0"/>
      <w:divBdr>
        <w:top w:val="none" w:sz="0" w:space="0" w:color="auto"/>
        <w:left w:val="none" w:sz="0" w:space="0" w:color="auto"/>
        <w:bottom w:val="none" w:sz="0" w:space="0" w:color="auto"/>
        <w:right w:val="none" w:sz="0" w:space="0" w:color="auto"/>
      </w:divBdr>
    </w:div>
    <w:div w:id="208226504">
      <w:bodyDiv w:val="1"/>
      <w:marLeft w:val="0"/>
      <w:marRight w:val="0"/>
      <w:marTop w:val="0"/>
      <w:marBottom w:val="0"/>
      <w:divBdr>
        <w:top w:val="none" w:sz="0" w:space="0" w:color="auto"/>
        <w:left w:val="none" w:sz="0" w:space="0" w:color="auto"/>
        <w:bottom w:val="none" w:sz="0" w:space="0" w:color="auto"/>
        <w:right w:val="none" w:sz="0" w:space="0" w:color="auto"/>
      </w:divBdr>
    </w:div>
    <w:div w:id="208419446">
      <w:bodyDiv w:val="1"/>
      <w:marLeft w:val="0"/>
      <w:marRight w:val="0"/>
      <w:marTop w:val="0"/>
      <w:marBottom w:val="0"/>
      <w:divBdr>
        <w:top w:val="none" w:sz="0" w:space="0" w:color="auto"/>
        <w:left w:val="none" w:sz="0" w:space="0" w:color="auto"/>
        <w:bottom w:val="none" w:sz="0" w:space="0" w:color="auto"/>
        <w:right w:val="none" w:sz="0" w:space="0" w:color="auto"/>
      </w:divBdr>
    </w:div>
    <w:div w:id="209269586">
      <w:bodyDiv w:val="1"/>
      <w:marLeft w:val="0"/>
      <w:marRight w:val="0"/>
      <w:marTop w:val="0"/>
      <w:marBottom w:val="0"/>
      <w:divBdr>
        <w:top w:val="none" w:sz="0" w:space="0" w:color="auto"/>
        <w:left w:val="none" w:sz="0" w:space="0" w:color="auto"/>
        <w:bottom w:val="none" w:sz="0" w:space="0" w:color="auto"/>
        <w:right w:val="none" w:sz="0" w:space="0" w:color="auto"/>
      </w:divBdr>
    </w:div>
    <w:div w:id="209726553">
      <w:bodyDiv w:val="1"/>
      <w:marLeft w:val="0"/>
      <w:marRight w:val="0"/>
      <w:marTop w:val="0"/>
      <w:marBottom w:val="0"/>
      <w:divBdr>
        <w:top w:val="none" w:sz="0" w:space="0" w:color="auto"/>
        <w:left w:val="none" w:sz="0" w:space="0" w:color="auto"/>
        <w:bottom w:val="none" w:sz="0" w:space="0" w:color="auto"/>
        <w:right w:val="none" w:sz="0" w:space="0" w:color="auto"/>
      </w:divBdr>
    </w:div>
    <w:div w:id="210386066">
      <w:bodyDiv w:val="1"/>
      <w:marLeft w:val="0"/>
      <w:marRight w:val="0"/>
      <w:marTop w:val="0"/>
      <w:marBottom w:val="0"/>
      <w:divBdr>
        <w:top w:val="none" w:sz="0" w:space="0" w:color="auto"/>
        <w:left w:val="none" w:sz="0" w:space="0" w:color="auto"/>
        <w:bottom w:val="none" w:sz="0" w:space="0" w:color="auto"/>
        <w:right w:val="none" w:sz="0" w:space="0" w:color="auto"/>
      </w:divBdr>
    </w:div>
    <w:div w:id="210584162">
      <w:bodyDiv w:val="1"/>
      <w:marLeft w:val="0"/>
      <w:marRight w:val="0"/>
      <w:marTop w:val="0"/>
      <w:marBottom w:val="0"/>
      <w:divBdr>
        <w:top w:val="none" w:sz="0" w:space="0" w:color="auto"/>
        <w:left w:val="none" w:sz="0" w:space="0" w:color="auto"/>
        <w:bottom w:val="none" w:sz="0" w:space="0" w:color="auto"/>
        <w:right w:val="none" w:sz="0" w:space="0" w:color="auto"/>
      </w:divBdr>
    </w:div>
    <w:div w:id="210919267">
      <w:bodyDiv w:val="1"/>
      <w:marLeft w:val="0"/>
      <w:marRight w:val="0"/>
      <w:marTop w:val="0"/>
      <w:marBottom w:val="0"/>
      <w:divBdr>
        <w:top w:val="none" w:sz="0" w:space="0" w:color="auto"/>
        <w:left w:val="none" w:sz="0" w:space="0" w:color="auto"/>
        <w:bottom w:val="none" w:sz="0" w:space="0" w:color="auto"/>
        <w:right w:val="none" w:sz="0" w:space="0" w:color="auto"/>
      </w:divBdr>
    </w:div>
    <w:div w:id="211384596">
      <w:bodyDiv w:val="1"/>
      <w:marLeft w:val="0"/>
      <w:marRight w:val="0"/>
      <w:marTop w:val="0"/>
      <w:marBottom w:val="0"/>
      <w:divBdr>
        <w:top w:val="none" w:sz="0" w:space="0" w:color="auto"/>
        <w:left w:val="none" w:sz="0" w:space="0" w:color="auto"/>
        <w:bottom w:val="none" w:sz="0" w:space="0" w:color="auto"/>
        <w:right w:val="none" w:sz="0" w:space="0" w:color="auto"/>
      </w:divBdr>
    </w:div>
    <w:div w:id="212236998">
      <w:bodyDiv w:val="1"/>
      <w:marLeft w:val="0"/>
      <w:marRight w:val="0"/>
      <w:marTop w:val="0"/>
      <w:marBottom w:val="0"/>
      <w:divBdr>
        <w:top w:val="none" w:sz="0" w:space="0" w:color="auto"/>
        <w:left w:val="none" w:sz="0" w:space="0" w:color="auto"/>
        <w:bottom w:val="none" w:sz="0" w:space="0" w:color="auto"/>
        <w:right w:val="none" w:sz="0" w:space="0" w:color="auto"/>
      </w:divBdr>
    </w:div>
    <w:div w:id="212276543">
      <w:bodyDiv w:val="1"/>
      <w:marLeft w:val="0"/>
      <w:marRight w:val="0"/>
      <w:marTop w:val="0"/>
      <w:marBottom w:val="0"/>
      <w:divBdr>
        <w:top w:val="none" w:sz="0" w:space="0" w:color="auto"/>
        <w:left w:val="none" w:sz="0" w:space="0" w:color="auto"/>
        <w:bottom w:val="none" w:sz="0" w:space="0" w:color="auto"/>
        <w:right w:val="none" w:sz="0" w:space="0" w:color="auto"/>
      </w:divBdr>
    </w:div>
    <w:div w:id="212423117">
      <w:bodyDiv w:val="1"/>
      <w:marLeft w:val="0"/>
      <w:marRight w:val="0"/>
      <w:marTop w:val="0"/>
      <w:marBottom w:val="0"/>
      <w:divBdr>
        <w:top w:val="none" w:sz="0" w:space="0" w:color="auto"/>
        <w:left w:val="none" w:sz="0" w:space="0" w:color="auto"/>
        <w:bottom w:val="none" w:sz="0" w:space="0" w:color="auto"/>
        <w:right w:val="none" w:sz="0" w:space="0" w:color="auto"/>
      </w:divBdr>
    </w:div>
    <w:div w:id="212469846">
      <w:bodyDiv w:val="1"/>
      <w:marLeft w:val="0"/>
      <w:marRight w:val="0"/>
      <w:marTop w:val="0"/>
      <w:marBottom w:val="0"/>
      <w:divBdr>
        <w:top w:val="none" w:sz="0" w:space="0" w:color="auto"/>
        <w:left w:val="none" w:sz="0" w:space="0" w:color="auto"/>
        <w:bottom w:val="none" w:sz="0" w:space="0" w:color="auto"/>
        <w:right w:val="none" w:sz="0" w:space="0" w:color="auto"/>
      </w:divBdr>
    </w:div>
    <w:div w:id="212546939">
      <w:bodyDiv w:val="1"/>
      <w:marLeft w:val="0"/>
      <w:marRight w:val="0"/>
      <w:marTop w:val="0"/>
      <w:marBottom w:val="0"/>
      <w:divBdr>
        <w:top w:val="none" w:sz="0" w:space="0" w:color="auto"/>
        <w:left w:val="none" w:sz="0" w:space="0" w:color="auto"/>
        <w:bottom w:val="none" w:sz="0" w:space="0" w:color="auto"/>
        <w:right w:val="none" w:sz="0" w:space="0" w:color="auto"/>
      </w:divBdr>
    </w:div>
    <w:div w:id="213007296">
      <w:bodyDiv w:val="1"/>
      <w:marLeft w:val="0"/>
      <w:marRight w:val="0"/>
      <w:marTop w:val="0"/>
      <w:marBottom w:val="0"/>
      <w:divBdr>
        <w:top w:val="none" w:sz="0" w:space="0" w:color="auto"/>
        <w:left w:val="none" w:sz="0" w:space="0" w:color="auto"/>
        <w:bottom w:val="none" w:sz="0" w:space="0" w:color="auto"/>
        <w:right w:val="none" w:sz="0" w:space="0" w:color="auto"/>
      </w:divBdr>
    </w:div>
    <w:div w:id="213321601">
      <w:bodyDiv w:val="1"/>
      <w:marLeft w:val="0"/>
      <w:marRight w:val="0"/>
      <w:marTop w:val="0"/>
      <w:marBottom w:val="0"/>
      <w:divBdr>
        <w:top w:val="none" w:sz="0" w:space="0" w:color="auto"/>
        <w:left w:val="none" w:sz="0" w:space="0" w:color="auto"/>
        <w:bottom w:val="none" w:sz="0" w:space="0" w:color="auto"/>
        <w:right w:val="none" w:sz="0" w:space="0" w:color="auto"/>
      </w:divBdr>
    </w:div>
    <w:div w:id="213469651">
      <w:bodyDiv w:val="1"/>
      <w:marLeft w:val="0"/>
      <w:marRight w:val="0"/>
      <w:marTop w:val="0"/>
      <w:marBottom w:val="0"/>
      <w:divBdr>
        <w:top w:val="none" w:sz="0" w:space="0" w:color="auto"/>
        <w:left w:val="none" w:sz="0" w:space="0" w:color="auto"/>
        <w:bottom w:val="none" w:sz="0" w:space="0" w:color="auto"/>
        <w:right w:val="none" w:sz="0" w:space="0" w:color="auto"/>
      </w:divBdr>
    </w:div>
    <w:div w:id="213658294">
      <w:bodyDiv w:val="1"/>
      <w:marLeft w:val="0"/>
      <w:marRight w:val="0"/>
      <w:marTop w:val="0"/>
      <w:marBottom w:val="0"/>
      <w:divBdr>
        <w:top w:val="none" w:sz="0" w:space="0" w:color="auto"/>
        <w:left w:val="none" w:sz="0" w:space="0" w:color="auto"/>
        <w:bottom w:val="none" w:sz="0" w:space="0" w:color="auto"/>
        <w:right w:val="none" w:sz="0" w:space="0" w:color="auto"/>
      </w:divBdr>
    </w:div>
    <w:div w:id="214238133">
      <w:bodyDiv w:val="1"/>
      <w:marLeft w:val="0"/>
      <w:marRight w:val="0"/>
      <w:marTop w:val="0"/>
      <w:marBottom w:val="0"/>
      <w:divBdr>
        <w:top w:val="none" w:sz="0" w:space="0" w:color="auto"/>
        <w:left w:val="none" w:sz="0" w:space="0" w:color="auto"/>
        <w:bottom w:val="none" w:sz="0" w:space="0" w:color="auto"/>
        <w:right w:val="none" w:sz="0" w:space="0" w:color="auto"/>
      </w:divBdr>
    </w:div>
    <w:div w:id="214317171">
      <w:bodyDiv w:val="1"/>
      <w:marLeft w:val="0"/>
      <w:marRight w:val="0"/>
      <w:marTop w:val="0"/>
      <w:marBottom w:val="0"/>
      <w:divBdr>
        <w:top w:val="none" w:sz="0" w:space="0" w:color="auto"/>
        <w:left w:val="none" w:sz="0" w:space="0" w:color="auto"/>
        <w:bottom w:val="none" w:sz="0" w:space="0" w:color="auto"/>
        <w:right w:val="none" w:sz="0" w:space="0" w:color="auto"/>
      </w:divBdr>
    </w:div>
    <w:div w:id="214396469">
      <w:bodyDiv w:val="1"/>
      <w:marLeft w:val="0"/>
      <w:marRight w:val="0"/>
      <w:marTop w:val="0"/>
      <w:marBottom w:val="0"/>
      <w:divBdr>
        <w:top w:val="none" w:sz="0" w:space="0" w:color="auto"/>
        <w:left w:val="none" w:sz="0" w:space="0" w:color="auto"/>
        <w:bottom w:val="none" w:sz="0" w:space="0" w:color="auto"/>
        <w:right w:val="none" w:sz="0" w:space="0" w:color="auto"/>
      </w:divBdr>
    </w:div>
    <w:div w:id="214589005">
      <w:bodyDiv w:val="1"/>
      <w:marLeft w:val="0"/>
      <w:marRight w:val="0"/>
      <w:marTop w:val="0"/>
      <w:marBottom w:val="0"/>
      <w:divBdr>
        <w:top w:val="none" w:sz="0" w:space="0" w:color="auto"/>
        <w:left w:val="none" w:sz="0" w:space="0" w:color="auto"/>
        <w:bottom w:val="none" w:sz="0" w:space="0" w:color="auto"/>
        <w:right w:val="none" w:sz="0" w:space="0" w:color="auto"/>
      </w:divBdr>
    </w:div>
    <w:div w:id="214968144">
      <w:bodyDiv w:val="1"/>
      <w:marLeft w:val="0"/>
      <w:marRight w:val="0"/>
      <w:marTop w:val="0"/>
      <w:marBottom w:val="0"/>
      <w:divBdr>
        <w:top w:val="none" w:sz="0" w:space="0" w:color="auto"/>
        <w:left w:val="none" w:sz="0" w:space="0" w:color="auto"/>
        <w:bottom w:val="none" w:sz="0" w:space="0" w:color="auto"/>
        <w:right w:val="none" w:sz="0" w:space="0" w:color="auto"/>
      </w:divBdr>
    </w:div>
    <w:div w:id="215046004">
      <w:bodyDiv w:val="1"/>
      <w:marLeft w:val="0"/>
      <w:marRight w:val="0"/>
      <w:marTop w:val="0"/>
      <w:marBottom w:val="0"/>
      <w:divBdr>
        <w:top w:val="none" w:sz="0" w:space="0" w:color="auto"/>
        <w:left w:val="none" w:sz="0" w:space="0" w:color="auto"/>
        <w:bottom w:val="none" w:sz="0" w:space="0" w:color="auto"/>
        <w:right w:val="none" w:sz="0" w:space="0" w:color="auto"/>
      </w:divBdr>
    </w:div>
    <w:div w:id="215090847">
      <w:bodyDiv w:val="1"/>
      <w:marLeft w:val="0"/>
      <w:marRight w:val="0"/>
      <w:marTop w:val="0"/>
      <w:marBottom w:val="0"/>
      <w:divBdr>
        <w:top w:val="none" w:sz="0" w:space="0" w:color="auto"/>
        <w:left w:val="none" w:sz="0" w:space="0" w:color="auto"/>
        <w:bottom w:val="none" w:sz="0" w:space="0" w:color="auto"/>
        <w:right w:val="none" w:sz="0" w:space="0" w:color="auto"/>
      </w:divBdr>
    </w:div>
    <w:div w:id="215431831">
      <w:bodyDiv w:val="1"/>
      <w:marLeft w:val="0"/>
      <w:marRight w:val="0"/>
      <w:marTop w:val="0"/>
      <w:marBottom w:val="0"/>
      <w:divBdr>
        <w:top w:val="none" w:sz="0" w:space="0" w:color="auto"/>
        <w:left w:val="none" w:sz="0" w:space="0" w:color="auto"/>
        <w:bottom w:val="none" w:sz="0" w:space="0" w:color="auto"/>
        <w:right w:val="none" w:sz="0" w:space="0" w:color="auto"/>
      </w:divBdr>
    </w:div>
    <w:div w:id="216017773">
      <w:bodyDiv w:val="1"/>
      <w:marLeft w:val="0"/>
      <w:marRight w:val="0"/>
      <w:marTop w:val="0"/>
      <w:marBottom w:val="0"/>
      <w:divBdr>
        <w:top w:val="none" w:sz="0" w:space="0" w:color="auto"/>
        <w:left w:val="none" w:sz="0" w:space="0" w:color="auto"/>
        <w:bottom w:val="none" w:sz="0" w:space="0" w:color="auto"/>
        <w:right w:val="none" w:sz="0" w:space="0" w:color="auto"/>
      </w:divBdr>
    </w:div>
    <w:div w:id="216864723">
      <w:bodyDiv w:val="1"/>
      <w:marLeft w:val="0"/>
      <w:marRight w:val="0"/>
      <w:marTop w:val="0"/>
      <w:marBottom w:val="0"/>
      <w:divBdr>
        <w:top w:val="none" w:sz="0" w:space="0" w:color="auto"/>
        <w:left w:val="none" w:sz="0" w:space="0" w:color="auto"/>
        <w:bottom w:val="none" w:sz="0" w:space="0" w:color="auto"/>
        <w:right w:val="none" w:sz="0" w:space="0" w:color="auto"/>
      </w:divBdr>
    </w:div>
    <w:div w:id="216942329">
      <w:bodyDiv w:val="1"/>
      <w:marLeft w:val="0"/>
      <w:marRight w:val="0"/>
      <w:marTop w:val="0"/>
      <w:marBottom w:val="0"/>
      <w:divBdr>
        <w:top w:val="none" w:sz="0" w:space="0" w:color="auto"/>
        <w:left w:val="none" w:sz="0" w:space="0" w:color="auto"/>
        <w:bottom w:val="none" w:sz="0" w:space="0" w:color="auto"/>
        <w:right w:val="none" w:sz="0" w:space="0" w:color="auto"/>
      </w:divBdr>
    </w:div>
    <w:div w:id="217740518">
      <w:bodyDiv w:val="1"/>
      <w:marLeft w:val="0"/>
      <w:marRight w:val="0"/>
      <w:marTop w:val="0"/>
      <w:marBottom w:val="0"/>
      <w:divBdr>
        <w:top w:val="none" w:sz="0" w:space="0" w:color="auto"/>
        <w:left w:val="none" w:sz="0" w:space="0" w:color="auto"/>
        <w:bottom w:val="none" w:sz="0" w:space="0" w:color="auto"/>
        <w:right w:val="none" w:sz="0" w:space="0" w:color="auto"/>
      </w:divBdr>
    </w:div>
    <w:div w:id="217742507">
      <w:bodyDiv w:val="1"/>
      <w:marLeft w:val="0"/>
      <w:marRight w:val="0"/>
      <w:marTop w:val="0"/>
      <w:marBottom w:val="0"/>
      <w:divBdr>
        <w:top w:val="none" w:sz="0" w:space="0" w:color="auto"/>
        <w:left w:val="none" w:sz="0" w:space="0" w:color="auto"/>
        <w:bottom w:val="none" w:sz="0" w:space="0" w:color="auto"/>
        <w:right w:val="none" w:sz="0" w:space="0" w:color="auto"/>
      </w:divBdr>
    </w:div>
    <w:div w:id="217981774">
      <w:bodyDiv w:val="1"/>
      <w:marLeft w:val="0"/>
      <w:marRight w:val="0"/>
      <w:marTop w:val="0"/>
      <w:marBottom w:val="0"/>
      <w:divBdr>
        <w:top w:val="none" w:sz="0" w:space="0" w:color="auto"/>
        <w:left w:val="none" w:sz="0" w:space="0" w:color="auto"/>
        <w:bottom w:val="none" w:sz="0" w:space="0" w:color="auto"/>
        <w:right w:val="none" w:sz="0" w:space="0" w:color="auto"/>
      </w:divBdr>
    </w:div>
    <w:div w:id="218251332">
      <w:bodyDiv w:val="1"/>
      <w:marLeft w:val="0"/>
      <w:marRight w:val="0"/>
      <w:marTop w:val="0"/>
      <w:marBottom w:val="0"/>
      <w:divBdr>
        <w:top w:val="none" w:sz="0" w:space="0" w:color="auto"/>
        <w:left w:val="none" w:sz="0" w:space="0" w:color="auto"/>
        <w:bottom w:val="none" w:sz="0" w:space="0" w:color="auto"/>
        <w:right w:val="none" w:sz="0" w:space="0" w:color="auto"/>
      </w:divBdr>
    </w:div>
    <w:div w:id="218983031">
      <w:bodyDiv w:val="1"/>
      <w:marLeft w:val="0"/>
      <w:marRight w:val="0"/>
      <w:marTop w:val="0"/>
      <w:marBottom w:val="0"/>
      <w:divBdr>
        <w:top w:val="none" w:sz="0" w:space="0" w:color="auto"/>
        <w:left w:val="none" w:sz="0" w:space="0" w:color="auto"/>
        <w:bottom w:val="none" w:sz="0" w:space="0" w:color="auto"/>
        <w:right w:val="none" w:sz="0" w:space="0" w:color="auto"/>
      </w:divBdr>
    </w:div>
    <w:div w:id="220100963">
      <w:bodyDiv w:val="1"/>
      <w:marLeft w:val="0"/>
      <w:marRight w:val="0"/>
      <w:marTop w:val="0"/>
      <w:marBottom w:val="0"/>
      <w:divBdr>
        <w:top w:val="none" w:sz="0" w:space="0" w:color="auto"/>
        <w:left w:val="none" w:sz="0" w:space="0" w:color="auto"/>
        <w:bottom w:val="none" w:sz="0" w:space="0" w:color="auto"/>
        <w:right w:val="none" w:sz="0" w:space="0" w:color="auto"/>
      </w:divBdr>
    </w:div>
    <w:div w:id="220413084">
      <w:bodyDiv w:val="1"/>
      <w:marLeft w:val="0"/>
      <w:marRight w:val="0"/>
      <w:marTop w:val="0"/>
      <w:marBottom w:val="0"/>
      <w:divBdr>
        <w:top w:val="none" w:sz="0" w:space="0" w:color="auto"/>
        <w:left w:val="none" w:sz="0" w:space="0" w:color="auto"/>
        <w:bottom w:val="none" w:sz="0" w:space="0" w:color="auto"/>
        <w:right w:val="none" w:sz="0" w:space="0" w:color="auto"/>
      </w:divBdr>
    </w:div>
    <w:div w:id="220560367">
      <w:bodyDiv w:val="1"/>
      <w:marLeft w:val="0"/>
      <w:marRight w:val="0"/>
      <w:marTop w:val="0"/>
      <w:marBottom w:val="0"/>
      <w:divBdr>
        <w:top w:val="none" w:sz="0" w:space="0" w:color="auto"/>
        <w:left w:val="none" w:sz="0" w:space="0" w:color="auto"/>
        <w:bottom w:val="none" w:sz="0" w:space="0" w:color="auto"/>
        <w:right w:val="none" w:sz="0" w:space="0" w:color="auto"/>
      </w:divBdr>
    </w:div>
    <w:div w:id="220676661">
      <w:bodyDiv w:val="1"/>
      <w:marLeft w:val="0"/>
      <w:marRight w:val="0"/>
      <w:marTop w:val="0"/>
      <w:marBottom w:val="0"/>
      <w:divBdr>
        <w:top w:val="none" w:sz="0" w:space="0" w:color="auto"/>
        <w:left w:val="none" w:sz="0" w:space="0" w:color="auto"/>
        <w:bottom w:val="none" w:sz="0" w:space="0" w:color="auto"/>
        <w:right w:val="none" w:sz="0" w:space="0" w:color="auto"/>
      </w:divBdr>
    </w:div>
    <w:div w:id="220755123">
      <w:bodyDiv w:val="1"/>
      <w:marLeft w:val="0"/>
      <w:marRight w:val="0"/>
      <w:marTop w:val="0"/>
      <w:marBottom w:val="0"/>
      <w:divBdr>
        <w:top w:val="none" w:sz="0" w:space="0" w:color="auto"/>
        <w:left w:val="none" w:sz="0" w:space="0" w:color="auto"/>
        <w:bottom w:val="none" w:sz="0" w:space="0" w:color="auto"/>
        <w:right w:val="none" w:sz="0" w:space="0" w:color="auto"/>
      </w:divBdr>
    </w:div>
    <w:div w:id="220755577">
      <w:bodyDiv w:val="1"/>
      <w:marLeft w:val="0"/>
      <w:marRight w:val="0"/>
      <w:marTop w:val="0"/>
      <w:marBottom w:val="0"/>
      <w:divBdr>
        <w:top w:val="none" w:sz="0" w:space="0" w:color="auto"/>
        <w:left w:val="none" w:sz="0" w:space="0" w:color="auto"/>
        <w:bottom w:val="none" w:sz="0" w:space="0" w:color="auto"/>
        <w:right w:val="none" w:sz="0" w:space="0" w:color="auto"/>
      </w:divBdr>
    </w:div>
    <w:div w:id="220793000">
      <w:bodyDiv w:val="1"/>
      <w:marLeft w:val="0"/>
      <w:marRight w:val="0"/>
      <w:marTop w:val="0"/>
      <w:marBottom w:val="0"/>
      <w:divBdr>
        <w:top w:val="none" w:sz="0" w:space="0" w:color="auto"/>
        <w:left w:val="none" w:sz="0" w:space="0" w:color="auto"/>
        <w:bottom w:val="none" w:sz="0" w:space="0" w:color="auto"/>
        <w:right w:val="none" w:sz="0" w:space="0" w:color="auto"/>
      </w:divBdr>
    </w:div>
    <w:div w:id="221334990">
      <w:bodyDiv w:val="1"/>
      <w:marLeft w:val="0"/>
      <w:marRight w:val="0"/>
      <w:marTop w:val="0"/>
      <w:marBottom w:val="0"/>
      <w:divBdr>
        <w:top w:val="none" w:sz="0" w:space="0" w:color="auto"/>
        <w:left w:val="none" w:sz="0" w:space="0" w:color="auto"/>
        <w:bottom w:val="none" w:sz="0" w:space="0" w:color="auto"/>
        <w:right w:val="none" w:sz="0" w:space="0" w:color="auto"/>
      </w:divBdr>
    </w:div>
    <w:div w:id="221452995">
      <w:bodyDiv w:val="1"/>
      <w:marLeft w:val="0"/>
      <w:marRight w:val="0"/>
      <w:marTop w:val="0"/>
      <w:marBottom w:val="0"/>
      <w:divBdr>
        <w:top w:val="none" w:sz="0" w:space="0" w:color="auto"/>
        <w:left w:val="none" w:sz="0" w:space="0" w:color="auto"/>
        <w:bottom w:val="none" w:sz="0" w:space="0" w:color="auto"/>
        <w:right w:val="none" w:sz="0" w:space="0" w:color="auto"/>
      </w:divBdr>
    </w:div>
    <w:div w:id="221915770">
      <w:bodyDiv w:val="1"/>
      <w:marLeft w:val="0"/>
      <w:marRight w:val="0"/>
      <w:marTop w:val="0"/>
      <w:marBottom w:val="0"/>
      <w:divBdr>
        <w:top w:val="none" w:sz="0" w:space="0" w:color="auto"/>
        <w:left w:val="none" w:sz="0" w:space="0" w:color="auto"/>
        <w:bottom w:val="none" w:sz="0" w:space="0" w:color="auto"/>
        <w:right w:val="none" w:sz="0" w:space="0" w:color="auto"/>
      </w:divBdr>
    </w:div>
    <w:div w:id="221987646">
      <w:bodyDiv w:val="1"/>
      <w:marLeft w:val="0"/>
      <w:marRight w:val="0"/>
      <w:marTop w:val="0"/>
      <w:marBottom w:val="0"/>
      <w:divBdr>
        <w:top w:val="none" w:sz="0" w:space="0" w:color="auto"/>
        <w:left w:val="none" w:sz="0" w:space="0" w:color="auto"/>
        <w:bottom w:val="none" w:sz="0" w:space="0" w:color="auto"/>
        <w:right w:val="none" w:sz="0" w:space="0" w:color="auto"/>
      </w:divBdr>
    </w:div>
    <w:div w:id="222062680">
      <w:bodyDiv w:val="1"/>
      <w:marLeft w:val="0"/>
      <w:marRight w:val="0"/>
      <w:marTop w:val="0"/>
      <w:marBottom w:val="0"/>
      <w:divBdr>
        <w:top w:val="none" w:sz="0" w:space="0" w:color="auto"/>
        <w:left w:val="none" w:sz="0" w:space="0" w:color="auto"/>
        <w:bottom w:val="none" w:sz="0" w:space="0" w:color="auto"/>
        <w:right w:val="none" w:sz="0" w:space="0" w:color="auto"/>
      </w:divBdr>
    </w:div>
    <w:div w:id="222107329">
      <w:bodyDiv w:val="1"/>
      <w:marLeft w:val="0"/>
      <w:marRight w:val="0"/>
      <w:marTop w:val="0"/>
      <w:marBottom w:val="0"/>
      <w:divBdr>
        <w:top w:val="none" w:sz="0" w:space="0" w:color="auto"/>
        <w:left w:val="none" w:sz="0" w:space="0" w:color="auto"/>
        <w:bottom w:val="none" w:sz="0" w:space="0" w:color="auto"/>
        <w:right w:val="none" w:sz="0" w:space="0" w:color="auto"/>
      </w:divBdr>
    </w:div>
    <w:div w:id="222330371">
      <w:bodyDiv w:val="1"/>
      <w:marLeft w:val="0"/>
      <w:marRight w:val="0"/>
      <w:marTop w:val="0"/>
      <w:marBottom w:val="0"/>
      <w:divBdr>
        <w:top w:val="none" w:sz="0" w:space="0" w:color="auto"/>
        <w:left w:val="none" w:sz="0" w:space="0" w:color="auto"/>
        <w:bottom w:val="none" w:sz="0" w:space="0" w:color="auto"/>
        <w:right w:val="none" w:sz="0" w:space="0" w:color="auto"/>
      </w:divBdr>
    </w:div>
    <w:div w:id="222760104">
      <w:bodyDiv w:val="1"/>
      <w:marLeft w:val="0"/>
      <w:marRight w:val="0"/>
      <w:marTop w:val="0"/>
      <w:marBottom w:val="0"/>
      <w:divBdr>
        <w:top w:val="none" w:sz="0" w:space="0" w:color="auto"/>
        <w:left w:val="none" w:sz="0" w:space="0" w:color="auto"/>
        <w:bottom w:val="none" w:sz="0" w:space="0" w:color="auto"/>
        <w:right w:val="none" w:sz="0" w:space="0" w:color="auto"/>
      </w:divBdr>
    </w:div>
    <w:div w:id="223224031">
      <w:bodyDiv w:val="1"/>
      <w:marLeft w:val="0"/>
      <w:marRight w:val="0"/>
      <w:marTop w:val="0"/>
      <w:marBottom w:val="0"/>
      <w:divBdr>
        <w:top w:val="none" w:sz="0" w:space="0" w:color="auto"/>
        <w:left w:val="none" w:sz="0" w:space="0" w:color="auto"/>
        <w:bottom w:val="none" w:sz="0" w:space="0" w:color="auto"/>
        <w:right w:val="none" w:sz="0" w:space="0" w:color="auto"/>
      </w:divBdr>
    </w:div>
    <w:div w:id="223953408">
      <w:bodyDiv w:val="1"/>
      <w:marLeft w:val="0"/>
      <w:marRight w:val="0"/>
      <w:marTop w:val="0"/>
      <w:marBottom w:val="0"/>
      <w:divBdr>
        <w:top w:val="none" w:sz="0" w:space="0" w:color="auto"/>
        <w:left w:val="none" w:sz="0" w:space="0" w:color="auto"/>
        <w:bottom w:val="none" w:sz="0" w:space="0" w:color="auto"/>
        <w:right w:val="none" w:sz="0" w:space="0" w:color="auto"/>
      </w:divBdr>
    </w:div>
    <w:div w:id="224924330">
      <w:bodyDiv w:val="1"/>
      <w:marLeft w:val="0"/>
      <w:marRight w:val="0"/>
      <w:marTop w:val="0"/>
      <w:marBottom w:val="0"/>
      <w:divBdr>
        <w:top w:val="none" w:sz="0" w:space="0" w:color="auto"/>
        <w:left w:val="none" w:sz="0" w:space="0" w:color="auto"/>
        <w:bottom w:val="none" w:sz="0" w:space="0" w:color="auto"/>
        <w:right w:val="none" w:sz="0" w:space="0" w:color="auto"/>
      </w:divBdr>
    </w:div>
    <w:div w:id="225185695">
      <w:bodyDiv w:val="1"/>
      <w:marLeft w:val="0"/>
      <w:marRight w:val="0"/>
      <w:marTop w:val="0"/>
      <w:marBottom w:val="0"/>
      <w:divBdr>
        <w:top w:val="none" w:sz="0" w:space="0" w:color="auto"/>
        <w:left w:val="none" w:sz="0" w:space="0" w:color="auto"/>
        <w:bottom w:val="none" w:sz="0" w:space="0" w:color="auto"/>
        <w:right w:val="none" w:sz="0" w:space="0" w:color="auto"/>
      </w:divBdr>
    </w:div>
    <w:div w:id="225187807">
      <w:bodyDiv w:val="1"/>
      <w:marLeft w:val="0"/>
      <w:marRight w:val="0"/>
      <w:marTop w:val="0"/>
      <w:marBottom w:val="0"/>
      <w:divBdr>
        <w:top w:val="none" w:sz="0" w:space="0" w:color="auto"/>
        <w:left w:val="none" w:sz="0" w:space="0" w:color="auto"/>
        <w:bottom w:val="none" w:sz="0" w:space="0" w:color="auto"/>
        <w:right w:val="none" w:sz="0" w:space="0" w:color="auto"/>
      </w:divBdr>
    </w:div>
    <w:div w:id="225191544">
      <w:bodyDiv w:val="1"/>
      <w:marLeft w:val="0"/>
      <w:marRight w:val="0"/>
      <w:marTop w:val="0"/>
      <w:marBottom w:val="0"/>
      <w:divBdr>
        <w:top w:val="none" w:sz="0" w:space="0" w:color="auto"/>
        <w:left w:val="none" w:sz="0" w:space="0" w:color="auto"/>
        <w:bottom w:val="none" w:sz="0" w:space="0" w:color="auto"/>
        <w:right w:val="none" w:sz="0" w:space="0" w:color="auto"/>
      </w:divBdr>
    </w:div>
    <w:div w:id="226261507">
      <w:bodyDiv w:val="1"/>
      <w:marLeft w:val="0"/>
      <w:marRight w:val="0"/>
      <w:marTop w:val="0"/>
      <w:marBottom w:val="0"/>
      <w:divBdr>
        <w:top w:val="none" w:sz="0" w:space="0" w:color="auto"/>
        <w:left w:val="none" w:sz="0" w:space="0" w:color="auto"/>
        <w:bottom w:val="none" w:sz="0" w:space="0" w:color="auto"/>
        <w:right w:val="none" w:sz="0" w:space="0" w:color="auto"/>
      </w:divBdr>
    </w:div>
    <w:div w:id="226304336">
      <w:bodyDiv w:val="1"/>
      <w:marLeft w:val="0"/>
      <w:marRight w:val="0"/>
      <w:marTop w:val="0"/>
      <w:marBottom w:val="0"/>
      <w:divBdr>
        <w:top w:val="none" w:sz="0" w:space="0" w:color="auto"/>
        <w:left w:val="none" w:sz="0" w:space="0" w:color="auto"/>
        <w:bottom w:val="none" w:sz="0" w:space="0" w:color="auto"/>
        <w:right w:val="none" w:sz="0" w:space="0" w:color="auto"/>
      </w:divBdr>
    </w:div>
    <w:div w:id="226451674">
      <w:bodyDiv w:val="1"/>
      <w:marLeft w:val="0"/>
      <w:marRight w:val="0"/>
      <w:marTop w:val="0"/>
      <w:marBottom w:val="0"/>
      <w:divBdr>
        <w:top w:val="none" w:sz="0" w:space="0" w:color="auto"/>
        <w:left w:val="none" w:sz="0" w:space="0" w:color="auto"/>
        <w:bottom w:val="none" w:sz="0" w:space="0" w:color="auto"/>
        <w:right w:val="none" w:sz="0" w:space="0" w:color="auto"/>
      </w:divBdr>
    </w:div>
    <w:div w:id="226496125">
      <w:bodyDiv w:val="1"/>
      <w:marLeft w:val="0"/>
      <w:marRight w:val="0"/>
      <w:marTop w:val="0"/>
      <w:marBottom w:val="0"/>
      <w:divBdr>
        <w:top w:val="none" w:sz="0" w:space="0" w:color="auto"/>
        <w:left w:val="none" w:sz="0" w:space="0" w:color="auto"/>
        <w:bottom w:val="none" w:sz="0" w:space="0" w:color="auto"/>
        <w:right w:val="none" w:sz="0" w:space="0" w:color="auto"/>
      </w:divBdr>
    </w:div>
    <w:div w:id="227229792">
      <w:bodyDiv w:val="1"/>
      <w:marLeft w:val="0"/>
      <w:marRight w:val="0"/>
      <w:marTop w:val="0"/>
      <w:marBottom w:val="0"/>
      <w:divBdr>
        <w:top w:val="none" w:sz="0" w:space="0" w:color="auto"/>
        <w:left w:val="none" w:sz="0" w:space="0" w:color="auto"/>
        <w:bottom w:val="none" w:sz="0" w:space="0" w:color="auto"/>
        <w:right w:val="none" w:sz="0" w:space="0" w:color="auto"/>
      </w:divBdr>
    </w:div>
    <w:div w:id="227614861">
      <w:bodyDiv w:val="1"/>
      <w:marLeft w:val="0"/>
      <w:marRight w:val="0"/>
      <w:marTop w:val="0"/>
      <w:marBottom w:val="0"/>
      <w:divBdr>
        <w:top w:val="none" w:sz="0" w:space="0" w:color="auto"/>
        <w:left w:val="none" w:sz="0" w:space="0" w:color="auto"/>
        <w:bottom w:val="none" w:sz="0" w:space="0" w:color="auto"/>
        <w:right w:val="none" w:sz="0" w:space="0" w:color="auto"/>
      </w:divBdr>
    </w:div>
    <w:div w:id="227688509">
      <w:bodyDiv w:val="1"/>
      <w:marLeft w:val="0"/>
      <w:marRight w:val="0"/>
      <w:marTop w:val="0"/>
      <w:marBottom w:val="0"/>
      <w:divBdr>
        <w:top w:val="none" w:sz="0" w:space="0" w:color="auto"/>
        <w:left w:val="none" w:sz="0" w:space="0" w:color="auto"/>
        <w:bottom w:val="none" w:sz="0" w:space="0" w:color="auto"/>
        <w:right w:val="none" w:sz="0" w:space="0" w:color="auto"/>
      </w:divBdr>
    </w:div>
    <w:div w:id="227806169">
      <w:bodyDiv w:val="1"/>
      <w:marLeft w:val="0"/>
      <w:marRight w:val="0"/>
      <w:marTop w:val="0"/>
      <w:marBottom w:val="0"/>
      <w:divBdr>
        <w:top w:val="none" w:sz="0" w:space="0" w:color="auto"/>
        <w:left w:val="none" w:sz="0" w:space="0" w:color="auto"/>
        <w:bottom w:val="none" w:sz="0" w:space="0" w:color="auto"/>
        <w:right w:val="none" w:sz="0" w:space="0" w:color="auto"/>
      </w:divBdr>
    </w:div>
    <w:div w:id="228154476">
      <w:bodyDiv w:val="1"/>
      <w:marLeft w:val="0"/>
      <w:marRight w:val="0"/>
      <w:marTop w:val="0"/>
      <w:marBottom w:val="0"/>
      <w:divBdr>
        <w:top w:val="none" w:sz="0" w:space="0" w:color="auto"/>
        <w:left w:val="none" w:sz="0" w:space="0" w:color="auto"/>
        <w:bottom w:val="none" w:sz="0" w:space="0" w:color="auto"/>
        <w:right w:val="none" w:sz="0" w:space="0" w:color="auto"/>
      </w:divBdr>
    </w:div>
    <w:div w:id="228346096">
      <w:bodyDiv w:val="1"/>
      <w:marLeft w:val="0"/>
      <w:marRight w:val="0"/>
      <w:marTop w:val="0"/>
      <w:marBottom w:val="0"/>
      <w:divBdr>
        <w:top w:val="none" w:sz="0" w:space="0" w:color="auto"/>
        <w:left w:val="none" w:sz="0" w:space="0" w:color="auto"/>
        <w:bottom w:val="none" w:sz="0" w:space="0" w:color="auto"/>
        <w:right w:val="none" w:sz="0" w:space="0" w:color="auto"/>
      </w:divBdr>
    </w:div>
    <w:div w:id="228613406">
      <w:bodyDiv w:val="1"/>
      <w:marLeft w:val="0"/>
      <w:marRight w:val="0"/>
      <w:marTop w:val="0"/>
      <w:marBottom w:val="0"/>
      <w:divBdr>
        <w:top w:val="none" w:sz="0" w:space="0" w:color="auto"/>
        <w:left w:val="none" w:sz="0" w:space="0" w:color="auto"/>
        <w:bottom w:val="none" w:sz="0" w:space="0" w:color="auto"/>
        <w:right w:val="none" w:sz="0" w:space="0" w:color="auto"/>
      </w:divBdr>
    </w:div>
    <w:div w:id="228810069">
      <w:bodyDiv w:val="1"/>
      <w:marLeft w:val="0"/>
      <w:marRight w:val="0"/>
      <w:marTop w:val="0"/>
      <w:marBottom w:val="0"/>
      <w:divBdr>
        <w:top w:val="none" w:sz="0" w:space="0" w:color="auto"/>
        <w:left w:val="none" w:sz="0" w:space="0" w:color="auto"/>
        <w:bottom w:val="none" w:sz="0" w:space="0" w:color="auto"/>
        <w:right w:val="none" w:sz="0" w:space="0" w:color="auto"/>
      </w:divBdr>
    </w:div>
    <w:div w:id="229000579">
      <w:bodyDiv w:val="1"/>
      <w:marLeft w:val="0"/>
      <w:marRight w:val="0"/>
      <w:marTop w:val="0"/>
      <w:marBottom w:val="0"/>
      <w:divBdr>
        <w:top w:val="none" w:sz="0" w:space="0" w:color="auto"/>
        <w:left w:val="none" w:sz="0" w:space="0" w:color="auto"/>
        <w:bottom w:val="none" w:sz="0" w:space="0" w:color="auto"/>
        <w:right w:val="none" w:sz="0" w:space="0" w:color="auto"/>
      </w:divBdr>
    </w:div>
    <w:div w:id="229121474">
      <w:bodyDiv w:val="1"/>
      <w:marLeft w:val="0"/>
      <w:marRight w:val="0"/>
      <w:marTop w:val="0"/>
      <w:marBottom w:val="0"/>
      <w:divBdr>
        <w:top w:val="none" w:sz="0" w:space="0" w:color="auto"/>
        <w:left w:val="none" w:sz="0" w:space="0" w:color="auto"/>
        <w:bottom w:val="none" w:sz="0" w:space="0" w:color="auto"/>
        <w:right w:val="none" w:sz="0" w:space="0" w:color="auto"/>
      </w:divBdr>
    </w:div>
    <w:div w:id="229192691">
      <w:bodyDiv w:val="1"/>
      <w:marLeft w:val="0"/>
      <w:marRight w:val="0"/>
      <w:marTop w:val="0"/>
      <w:marBottom w:val="0"/>
      <w:divBdr>
        <w:top w:val="none" w:sz="0" w:space="0" w:color="auto"/>
        <w:left w:val="none" w:sz="0" w:space="0" w:color="auto"/>
        <w:bottom w:val="none" w:sz="0" w:space="0" w:color="auto"/>
        <w:right w:val="none" w:sz="0" w:space="0" w:color="auto"/>
      </w:divBdr>
    </w:div>
    <w:div w:id="229853550">
      <w:bodyDiv w:val="1"/>
      <w:marLeft w:val="0"/>
      <w:marRight w:val="0"/>
      <w:marTop w:val="0"/>
      <w:marBottom w:val="0"/>
      <w:divBdr>
        <w:top w:val="none" w:sz="0" w:space="0" w:color="auto"/>
        <w:left w:val="none" w:sz="0" w:space="0" w:color="auto"/>
        <w:bottom w:val="none" w:sz="0" w:space="0" w:color="auto"/>
        <w:right w:val="none" w:sz="0" w:space="0" w:color="auto"/>
      </w:divBdr>
    </w:div>
    <w:div w:id="230389067">
      <w:bodyDiv w:val="1"/>
      <w:marLeft w:val="0"/>
      <w:marRight w:val="0"/>
      <w:marTop w:val="0"/>
      <w:marBottom w:val="0"/>
      <w:divBdr>
        <w:top w:val="none" w:sz="0" w:space="0" w:color="auto"/>
        <w:left w:val="none" w:sz="0" w:space="0" w:color="auto"/>
        <w:bottom w:val="none" w:sz="0" w:space="0" w:color="auto"/>
        <w:right w:val="none" w:sz="0" w:space="0" w:color="auto"/>
      </w:divBdr>
    </w:div>
    <w:div w:id="230502860">
      <w:bodyDiv w:val="1"/>
      <w:marLeft w:val="0"/>
      <w:marRight w:val="0"/>
      <w:marTop w:val="0"/>
      <w:marBottom w:val="0"/>
      <w:divBdr>
        <w:top w:val="none" w:sz="0" w:space="0" w:color="auto"/>
        <w:left w:val="none" w:sz="0" w:space="0" w:color="auto"/>
        <w:bottom w:val="none" w:sz="0" w:space="0" w:color="auto"/>
        <w:right w:val="none" w:sz="0" w:space="0" w:color="auto"/>
      </w:divBdr>
    </w:div>
    <w:div w:id="232395866">
      <w:bodyDiv w:val="1"/>
      <w:marLeft w:val="0"/>
      <w:marRight w:val="0"/>
      <w:marTop w:val="0"/>
      <w:marBottom w:val="0"/>
      <w:divBdr>
        <w:top w:val="none" w:sz="0" w:space="0" w:color="auto"/>
        <w:left w:val="none" w:sz="0" w:space="0" w:color="auto"/>
        <w:bottom w:val="none" w:sz="0" w:space="0" w:color="auto"/>
        <w:right w:val="none" w:sz="0" w:space="0" w:color="auto"/>
      </w:divBdr>
    </w:div>
    <w:div w:id="232738385">
      <w:bodyDiv w:val="1"/>
      <w:marLeft w:val="0"/>
      <w:marRight w:val="0"/>
      <w:marTop w:val="0"/>
      <w:marBottom w:val="0"/>
      <w:divBdr>
        <w:top w:val="none" w:sz="0" w:space="0" w:color="auto"/>
        <w:left w:val="none" w:sz="0" w:space="0" w:color="auto"/>
        <w:bottom w:val="none" w:sz="0" w:space="0" w:color="auto"/>
        <w:right w:val="none" w:sz="0" w:space="0" w:color="auto"/>
      </w:divBdr>
    </w:div>
    <w:div w:id="232739854">
      <w:bodyDiv w:val="1"/>
      <w:marLeft w:val="0"/>
      <w:marRight w:val="0"/>
      <w:marTop w:val="0"/>
      <w:marBottom w:val="0"/>
      <w:divBdr>
        <w:top w:val="none" w:sz="0" w:space="0" w:color="auto"/>
        <w:left w:val="none" w:sz="0" w:space="0" w:color="auto"/>
        <w:bottom w:val="none" w:sz="0" w:space="0" w:color="auto"/>
        <w:right w:val="none" w:sz="0" w:space="0" w:color="auto"/>
      </w:divBdr>
    </w:div>
    <w:div w:id="233122616">
      <w:bodyDiv w:val="1"/>
      <w:marLeft w:val="0"/>
      <w:marRight w:val="0"/>
      <w:marTop w:val="0"/>
      <w:marBottom w:val="0"/>
      <w:divBdr>
        <w:top w:val="none" w:sz="0" w:space="0" w:color="auto"/>
        <w:left w:val="none" w:sz="0" w:space="0" w:color="auto"/>
        <w:bottom w:val="none" w:sz="0" w:space="0" w:color="auto"/>
        <w:right w:val="none" w:sz="0" w:space="0" w:color="auto"/>
      </w:divBdr>
    </w:div>
    <w:div w:id="233470765">
      <w:bodyDiv w:val="1"/>
      <w:marLeft w:val="0"/>
      <w:marRight w:val="0"/>
      <w:marTop w:val="0"/>
      <w:marBottom w:val="0"/>
      <w:divBdr>
        <w:top w:val="none" w:sz="0" w:space="0" w:color="auto"/>
        <w:left w:val="none" w:sz="0" w:space="0" w:color="auto"/>
        <w:bottom w:val="none" w:sz="0" w:space="0" w:color="auto"/>
        <w:right w:val="none" w:sz="0" w:space="0" w:color="auto"/>
      </w:divBdr>
    </w:div>
    <w:div w:id="233780604">
      <w:bodyDiv w:val="1"/>
      <w:marLeft w:val="0"/>
      <w:marRight w:val="0"/>
      <w:marTop w:val="0"/>
      <w:marBottom w:val="0"/>
      <w:divBdr>
        <w:top w:val="none" w:sz="0" w:space="0" w:color="auto"/>
        <w:left w:val="none" w:sz="0" w:space="0" w:color="auto"/>
        <w:bottom w:val="none" w:sz="0" w:space="0" w:color="auto"/>
        <w:right w:val="none" w:sz="0" w:space="0" w:color="auto"/>
      </w:divBdr>
    </w:div>
    <w:div w:id="233856621">
      <w:bodyDiv w:val="1"/>
      <w:marLeft w:val="0"/>
      <w:marRight w:val="0"/>
      <w:marTop w:val="0"/>
      <w:marBottom w:val="0"/>
      <w:divBdr>
        <w:top w:val="none" w:sz="0" w:space="0" w:color="auto"/>
        <w:left w:val="none" w:sz="0" w:space="0" w:color="auto"/>
        <w:bottom w:val="none" w:sz="0" w:space="0" w:color="auto"/>
        <w:right w:val="none" w:sz="0" w:space="0" w:color="auto"/>
      </w:divBdr>
    </w:div>
    <w:div w:id="234121873">
      <w:bodyDiv w:val="1"/>
      <w:marLeft w:val="0"/>
      <w:marRight w:val="0"/>
      <w:marTop w:val="0"/>
      <w:marBottom w:val="0"/>
      <w:divBdr>
        <w:top w:val="none" w:sz="0" w:space="0" w:color="auto"/>
        <w:left w:val="none" w:sz="0" w:space="0" w:color="auto"/>
        <w:bottom w:val="none" w:sz="0" w:space="0" w:color="auto"/>
        <w:right w:val="none" w:sz="0" w:space="0" w:color="auto"/>
      </w:divBdr>
    </w:div>
    <w:div w:id="234585850">
      <w:bodyDiv w:val="1"/>
      <w:marLeft w:val="0"/>
      <w:marRight w:val="0"/>
      <w:marTop w:val="0"/>
      <w:marBottom w:val="0"/>
      <w:divBdr>
        <w:top w:val="none" w:sz="0" w:space="0" w:color="auto"/>
        <w:left w:val="none" w:sz="0" w:space="0" w:color="auto"/>
        <w:bottom w:val="none" w:sz="0" w:space="0" w:color="auto"/>
        <w:right w:val="none" w:sz="0" w:space="0" w:color="auto"/>
      </w:divBdr>
    </w:div>
    <w:div w:id="234825032">
      <w:bodyDiv w:val="1"/>
      <w:marLeft w:val="0"/>
      <w:marRight w:val="0"/>
      <w:marTop w:val="0"/>
      <w:marBottom w:val="0"/>
      <w:divBdr>
        <w:top w:val="none" w:sz="0" w:space="0" w:color="auto"/>
        <w:left w:val="none" w:sz="0" w:space="0" w:color="auto"/>
        <w:bottom w:val="none" w:sz="0" w:space="0" w:color="auto"/>
        <w:right w:val="none" w:sz="0" w:space="0" w:color="auto"/>
      </w:divBdr>
    </w:div>
    <w:div w:id="234970162">
      <w:bodyDiv w:val="1"/>
      <w:marLeft w:val="0"/>
      <w:marRight w:val="0"/>
      <w:marTop w:val="0"/>
      <w:marBottom w:val="0"/>
      <w:divBdr>
        <w:top w:val="none" w:sz="0" w:space="0" w:color="auto"/>
        <w:left w:val="none" w:sz="0" w:space="0" w:color="auto"/>
        <w:bottom w:val="none" w:sz="0" w:space="0" w:color="auto"/>
        <w:right w:val="none" w:sz="0" w:space="0" w:color="auto"/>
      </w:divBdr>
    </w:div>
    <w:div w:id="234973728">
      <w:bodyDiv w:val="1"/>
      <w:marLeft w:val="0"/>
      <w:marRight w:val="0"/>
      <w:marTop w:val="0"/>
      <w:marBottom w:val="0"/>
      <w:divBdr>
        <w:top w:val="none" w:sz="0" w:space="0" w:color="auto"/>
        <w:left w:val="none" w:sz="0" w:space="0" w:color="auto"/>
        <w:bottom w:val="none" w:sz="0" w:space="0" w:color="auto"/>
        <w:right w:val="none" w:sz="0" w:space="0" w:color="auto"/>
      </w:divBdr>
    </w:div>
    <w:div w:id="235746497">
      <w:bodyDiv w:val="1"/>
      <w:marLeft w:val="0"/>
      <w:marRight w:val="0"/>
      <w:marTop w:val="0"/>
      <w:marBottom w:val="0"/>
      <w:divBdr>
        <w:top w:val="none" w:sz="0" w:space="0" w:color="auto"/>
        <w:left w:val="none" w:sz="0" w:space="0" w:color="auto"/>
        <w:bottom w:val="none" w:sz="0" w:space="0" w:color="auto"/>
        <w:right w:val="none" w:sz="0" w:space="0" w:color="auto"/>
      </w:divBdr>
    </w:div>
    <w:div w:id="235824083">
      <w:bodyDiv w:val="1"/>
      <w:marLeft w:val="0"/>
      <w:marRight w:val="0"/>
      <w:marTop w:val="0"/>
      <w:marBottom w:val="0"/>
      <w:divBdr>
        <w:top w:val="none" w:sz="0" w:space="0" w:color="auto"/>
        <w:left w:val="none" w:sz="0" w:space="0" w:color="auto"/>
        <w:bottom w:val="none" w:sz="0" w:space="0" w:color="auto"/>
        <w:right w:val="none" w:sz="0" w:space="0" w:color="auto"/>
      </w:divBdr>
    </w:div>
    <w:div w:id="236207641">
      <w:bodyDiv w:val="1"/>
      <w:marLeft w:val="0"/>
      <w:marRight w:val="0"/>
      <w:marTop w:val="0"/>
      <w:marBottom w:val="0"/>
      <w:divBdr>
        <w:top w:val="none" w:sz="0" w:space="0" w:color="auto"/>
        <w:left w:val="none" w:sz="0" w:space="0" w:color="auto"/>
        <w:bottom w:val="none" w:sz="0" w:space="0" w:color="auto"/>
        <w:right w:val="none" w:sz="0" w:space="0" w:color="auto"/>
      </w:divBdr>
    </w:div>
    <w:div w:id="237249468">
      <w:bodyDiv w:val="1"/>
      <w:marLeft w:val="0"/>
      <w:marRight w:val="0"/>
      <w:marTop w:val="0"/>
      <w:marBottom w:val="0"/>
      <w:divBdr>
        <w:top w:val="none" w:sz="0" w:space="0" w:color="auto"/>
        <w:left w:val="none" w:sz="0" w:space="0" w:color="auto"/>
        <w:bottom w:val="none" w:sz="0" w:space="0" w:color="auto"/>
        <w:right w:val="none" w:sz="0" w:space="0" w:color="auto"/>
      </w:divBdr>
    </w:div>
    <w:div w:id="237525507">
      <w:bodyDiv w:val="1"/>
      <w:marLeft w:val="0"/>
      <w:marRight w:val="0"/>
      <w:marTop w:val="0"/>
      <w:marBottom w:val="0"/>
      <w:divBdr>
        <w:top w:val="none" w:sz="0" w:space="0" w:color="auto"/>
        <w:left w:val="none" w:sz="0" w:space="0" w:color="auto"/>
        <w:bottom w:val="none" w:sz="0" w:space="0" w:color="auto"/>
        <w:right w:val="none" w:sz="0" w:space="0" w:color="auto"/>
      </w:divBdr>
    </w:div>
    <w:div w:id="237714120">
      <w:bodyDiv w:val="1"/>
      <w:marLeft w:val="0"/>
      <w:marRight w:val="0"/>
      <w:marTop w:val="0"/>
      <w:marBottom w:val="0"/>
      <w:divBdr>
        <w:top w:val="none" w:sz="0" w:space="0" w:color="auto"/>
        <w:left w:val="none" w:sz="0" w:space="0" w:color="auto"/>
        <w:bottom w:val="none" w:sz="0" w:space="0" w:color="auto"/>
        <w:right w:val="none" w:sz="0" w:space="0" w:color="auto"/>
      </w:divBdr>
    </w:div>
    <w:div w:id="237832405">
      <w:bodyDiv w:val="1"/>
      <w:marLeft w:val="0"/>
      <w:marRight w:val="0"/>
      <w:marTop w:val="0"/>
      <w:marBottom w:val="0"/>
      <w:divBdr>
        <w:top w:val="none" w:sz="0" w:space="0" w:color="auto"/>
        <w:left w:val="none" w:sz="0" w:space="0" w:color="auto"/>
        <w:bottom w:val="none" w:sz="0" w:space="0" w:color="auto"/>
        <w:right w:val="none" w:sz="0" w:space="0" w:color="auto"/>
      </w:divBdr>
    </w:div>
    <w:div w:id="237834732">
      <w:bodyDiv w:val="1"/>
      <w:marLeft w:val="0"/>
      <w:marRight w:val="0"/>
      <w:marTop w:val="0"/>
      <w:marBottom w:val="0"/>
      <w:divBdr>
        <w:top w:val="none" w:sz="0" w:space="0" w:color="auto"/>
        <w:left w:val="none" w:sz="0" w:space="0" w:color="auto"/>
        <w:bottom w:val="none" w:sz="0" w:space="0" w:color="auto"/>
        <w:right w:val="none" w:sz="0" w:space="0" w:color="auto"/>
      </w:divBdr>
    </w:div>
    <w:div w:id="238291428">
      <w:bodyDiv w:val="1"/>
      <w:marLeft w:val="0"/>
      <w:marRight w:val="0"/>
      <w:marTop w:val="0"/>
      <w:marBottom w:val="0"/>
      <w:divBdr>
        <w:top w:val="none" w:sz="0" w:space="0" w:color="auto"/>
        <w:left w:val="none" w:sz="0" w:space="0" w:color="auto"/>
        <w:bottom w:val="none" w:sz="0" w:space="0" w:color="auto"/>
        <w:right w:val="none" w:sz="0" w:space="0" w:color="auto"/>
      </w:divBdr>
    </w:div>
    <w:div w:id="238634120">
      <w:bodyDiv w:val="1"/>
      <w:marLeft w:val="0"/>
      <w:marRight w:val="0"/>
      <w:marTop w:val="0"/>
      <w:marBottom w:val="0"/>
      <w:divBdr>
        <w:top w:val="none" w:sz="0" w:space="0" w:color="auto"/>
        <w:left w:val="none" w:sz="0" w:space="0" w:color="auto"/>
        <w:bottom w:val="none" w:sz="0" w:space="0" w:color="auto"/>
        <w:right w:val="none" w:sz="0" w:space="0" w:color="auto"/>
      </w:divBdr>
    </w:div>
    <w:div w:id="238753337">
      <w:bodyDiv w:val="1"/>
      <w:marLeft w:val="0"/>
      <w:marRight w:val="0"/>
      <w:marTop w:val="0"/>
      <w:marBottom w:val="0"/>
      <w:divBdr>
        <w:top w:val="none" w:sz="0" w:space="0" w:color="auto"/>
        <w:left w:val="none" w:sz="0" w:space="0" w:color="auto"/>
        <w:bottom w:val="none" w:sz="0" w:space="0" w:color="auto"/>
        <w:right w:val="none" w:sz="0" w:space="0" w:color="auto"/>
      </w:divBdr>
    </w:div>
    <w:div w:id="238757744">
      <w:bodyDiv w:val="1"/>
      <w:marLeft w:val="0"/>
      <w:marRight w:val="0"/>
      <w:marTop w:val="0"/>
      <w:marBottom w:val="0"/>
      <w:divBdr>
        <w:top w:val="none" w:sz="0" w:space="0" w:color="auto"/>
        <w:left w:val="none" w:sz="0" w:space="0" w:color="auto"/>
        <w:bottom w:val="none" w:sz="0" w:space="0" w:color="auto"/>
        <w:right w:val="none" w:sz="0" w:space="0" w:color="auto"/>
      </w:divBdr>
    </w:div>
    <w:div w:id="238826689">
      <w:bodyDiv w:val="1"/>
      <w:marLeft w:val="0"/>
      <w:marRight w:val="0"/>
      <w:marTop w:val="0"/>
      <w:marBottom w:val="0"/>
      <w:divBdr>
        <w:top w:val="none" w:sz="0" w:space="0" w:color="auto"/>
        <w:left w:val="none" w:sz="0" w:space="0" w:color="auto"/>
        <w:bottom w:val="none" w:sz="0" w:space="0" w:color="auto"/>
        <w:right w:val="none" w:sz="0" w:space="0" w:color="auto"/>
      </w:divBdr>
    </w:div>
    <w:div w:id="239026272">
      <w:bodyDiv w:val="1"/>
      <w:marLeft w:val="0"/>
      <w:marRight w:val="0"/>
      <w:marTop w:val="0"/>
      <w:marBottom w:val="0"/>
      <w:divBdr>
        <w:top w:val="none" w:sz="0" w:space="0" w:color="auto"/>
        <w:left w:val="none" w:sz="0" w:space="0" w:color="auto"/>
        <w:bottom w:val="none" w:sz="0" w:space="0" w:color="auto"/>
        <w:right w:val="none" w:sz="0" w:space="0" w:color="auto"/>
      </w:divBdr>
    </w:div>
    <w:div w:id="239870205">
      <w:bodyDiv w:val="1"/>
      <w:marLeft w:val="0"/>
      <w:marRight w:val="0"/>
      <w:marTop w:val="0"/>
      <w:marBottom w:val="0"/>
      <w:divBdr>
        <w:top w:val="none" w:sz="0" w:space="0" w:color="auto"/>
        <w:left w:val="none" w:sz="0" w:space="0" w:color="auto"/>
        <w:bottom w:val="none" w:sz="0" w:space="0" w:color="auto"/>
        <w:right w:val="none" w:sz="0" w:space="0" w:color="auto"/>
      </w:divBdr>
    </w:div>
    <w:div w:id="239874988">
      <w:bodyDiv w:val="1"/>
      <w:marLeft w:val="0"/>
      <w:marRight w:val="0"/>
      <w:marTop w:val="0"/>
      <w:marBottom w:val="0"/>
      <w:divBdr>
        <w:top w:val="none" w:sz="0" w:space="0" w:color="auto"/>
        <w:left w:val="none" w:sz="0" w:space="0" w:color="auto"/>
        <w:bottom w:val="none" w:sz="0" w:space="0" w:color="auto"/>
        <w:right w:val="none" w:sz="0" w:space="0" w:color="auto"/>
      </w:divBdr>
    </w:div>
    <w:div w:id="240405947">
      <w:bodyDiv w:val="1"/>
      <w:marLeft w:val="0"/>
      <w:marRight w:val="0"/>
      <w:marTop w:val="0"/>
      <w:marBottom w:val="0"/>
      <w:divBdr>
        <w:top w:val="none" w:sz="0" w:space="0" w:color="auto"/>
        <w:left w:val="none" w:sz="0" w:space="0" w:color="auto"/>
        <w:bottom w:val="none" w:sz="0" w:space="0" w:color="auto"/>
        <w:right w:val="none" w:sz="0" w:space="0" w:color="auto"/>
      </w:divBdr>
    </w:div>
    <w:div w:id="240603844">
      <w:bodyDiv w:val="1"/>
      <w:marLeft w:val="0"/>
      <w:marRight w:val="0"/>
      <w:marTop w:val="0"/>
      <w:marBottom w:val="0"/>
      <w:divBdr>
        <w:top w:val="none" w:sz="0" w:space="0" w:color="auto"/>
        <w:left w:val="none" w:sz="0" w:space="0" w:color="auto"/>
        <w:bottom w:val="none" w:sz="0" w:space="0" w:color="auto"/>
        <w:right w:val="none" w:sz="0" w:space="0" w:color="auto"/>
      </w:divBdr>
    </w:div>
    <w:div w:id="241450075">
      <w:bodyDiv w:val="1"/>
      <w:marLeft w:val="0"/>
      <w:marRight w:val="0"/>
      <w:marTop w:val="0"/>
      <w:marBottom w:val="0"/>
      <w:divBdr>
        <w:top w:val="none" w:sz="0" w:space="0" w:color="auto"/>
        <w:left w:val="none" w:sz="0" w:space="0" w:color="auto"/>
        <w:bottom w:val="none" w:sz="0" w:space="0" w:color="auto"/>
        <w:right w:val="none" w:sz="0" w:space="0" w:color="auto"/>
      </w:divBdr>
    </w:div>
    <w:div w:id="241985617">
      <w:bodyDiv w:val="1"/>
      <w:marLeft w:val="0"/>
      <w:marRight w:val="0"/>
      <w:marTop w:val="0"/>
      <w:marBottom w:val="0"/>
      <w:divBdr>
        <w:top w:val="none" w:sz="0" w:space="0" w:color="auto"/>
        <w:left w:val="none" w:sz="0" w:space="0" w:color="auto"/>
        <w:bottom w:val="none" w:sz="0" w:space="0" w:color="auto"/>
        <w:right w:val="none" w:sz="0" w:space="0" w:color="auto"/>
      </w:divBdr>
    </w:div>
    <w:div w:id="242036419">
      <w:bodyDiv w:val="1"/>
      <w:marLeft w:val="0"/>
      <w:marRight w:val="0"/>
      <w:marTop w:val="0"/>
      <w:marBottom w:val="0"/>
      <w:divBdr>
        <w:top w:val="none" w:sz="0" w:space="0" w:color="auto"/>
        <w:left w:val="none" w:sz="0" w:space="0" w:color="auto"/>
        <w:bottom w:val="none" w:sz="0" w:space="0" w:color="auto"/>
        <w:right w:val="none" w:sz="0" w:space="0" w:color="auto"/>
      </w:divBdr>
    </w:div>
    <w:div w:id="242228477">
      <w:bodyDiv w:val="1"/>
      <w:marLeft w:val="0"/>
      <w:marRight w:val="0"/>
      <w:marTop w:val="0"/>
      <w:marBottom w:val="0"/>
      <w:divBdr>
        <w:top w:val="none" w:sz="0" w:space="0" w:color="auto"/>
        <w:left w:val="none" w:sz="0" w:space="0" w:color="auto"/>
        <w:bottom w:val="none" w:sz="0" w:space="0" w:color="auto"/>
        <w:right w:val="none" w:sz="0" w:space="0" w:color="auto"/>
      </w:divBdr>
    </w:div>
    <w:div w:id="242374041">
      <w:bodyDiv w:val="1"/>
      <w:marLeft w:val="0"/>
      <w:marRight w:val="0"/>
      <w:marTop w:val="0"/>
      <w:marBottom w:val="0"/>
      <w:divBdr>
        <w:top w:val="none" w:sz="0" w:space="0" w:color="auto"/>
        <w:left w:val="none" w:sz="0" w:space="0" w:color="auto"/>
        <w:bottom w:val="none" w:sz="0" w:space="0" w:color="auto"/>
        <w:right w:val="none" w:sz="0" w:space="0" w:color="auto"/>
      </w:divBdr>
    </w:div>
    <w:div w:id="242614602">
      <w:bodyDiv w:val="1"/>
      <w:marLeft w:val="0"/>
      <w:marRight w:val="0"/>
      <w:marTop w:val="0"/>
      <w:marBottom w:val="0"/>
      <w:divBdr>
        <w:top w:val="none" w:sz="0" w:space="0" w:color="auto"/>
        <w:left w:val="none" w:sz="0" w:space="0" w:color="auto"/>
        <w:bottom w:val="none" w:sz="0" w:space="0" w:color="auto"/>
        <w:right w:val="none" w:sz="0" w:space="0" w:color="auto"/>
      </w:divBdr>
    </w:div>
    <w:div w:id="242616256">
      <w:bodyDiv w:val="1"/>
      <w:marLeft w:val="0"/>
      <w:marRight w:val="0"/>
      <w:marTop w:val="0"/>
      <w:marBottom w:val="0"/>
      <w:divBdr>
        <w:top w:val="none" w:sz="0" w:space="0" w:color="auto"/>
        <w:left w:val="none" w:sz="0" w:space="0" w:color="auto"/>
        <w:bottom w:val="none" w:sz="0" w:space="0" w:color="auto"/>
        <w:right w:val="none" w:sz="0" w:space="0" w:color="auto"/>
      </w:divBdr>
    </w:div>
    <w:div w:id="242762802">
      <w:bodyDiv w:val="1"/>
      <w:marLeft w:val="0"/>
      <w:marRight w:val="0"/>
      <w:marTop w:val="0"/>
      <w:marBottom w:val="0"/>
      <w:divBdr>
        <w:top w:val="none" w:sz="0" w:space="0" w:color="auto"/>
        <w:left w:val="none" w:sz="0" w:space="0" w:color="auto"/>
        <w:bottom w:val="none" w:sz="0" w:space="0" w:color="auto"/>
        <w:right w:val="none" w:sz="0" w:space="0" w:color="auto"/>
      </w:divBdr>
    </w:div>
    <w:div w:id="242765160">
      <w:bodyDiv w:val="1"/>
      <w:marLeft w:val="0"/>
      <w:marRight w:val="0"/>
      <w:marTop w:val="0"/>
      <w:marBottom w:val="0"/>
      <w:divBdr>
        <w:top w:val="none" w:sz="0" w:space="0" w:color="auto"/>
        <w:left w:val="none" w:sz="0" w:space="0" w:color="auto"/>
        <w:bottom w:val="none" w:sz="0" w:space="0" w:color="auto"/>
        <w:right w:val="none" w:sz="0" w:space="0" w:color="auto"/>
      </w:divBdr>
    </w:div>
    <w:div w:id="242882934">
      <w:bodyDiv w:val="1"/>
      <w:marLeft w:val="0"/>
      <w:marRight w:val="0"/>
      <w:marTop w:val="0"/>
      <w:marBottom w:val="0"/>
      <w:divBdr>
        <w:top w:val="none" w:sz="0" w:space="0" w:color="auto"/>
        <w:left w:val="none" w:sz="0" w:space="0" w:color="auto"/>
        <w:bottom w:val="none" w:sz="0" w:space="0" w:color="auto"/>
        <w:right w:val="none" w:sz="0" w:space="0" w:color="auto"/>
      </w:divBdr>
    </w:div>
    <w:div w:id="242959521">
      <w:bodyDiv w:val="1"/>
      <w:marLeft w:val="0"/>
      <w:marRight w:val="0"/>
      <w:marTop w:val="0"/>
      <w:marBottom w:val="0"/>
      <w:divBdr>
        <w:top w:val="none" w:sz="0" w:space="0" w:color="auto"/>
        <w:left w:val="none" w:sz="0" w:space="0" w:color="auto"/>
        <w:bottom w:val="none" w:sz="0" w:space="0" w:color="auto"/>
        <w:right w:val="none" w:sz="0" w:space="0" w:color="auto"/>
      </w:divBdr>
    </w:div>
    <w:div w:id="243147465">
      <w:bodyDiv w:val="1"/>
      <w:marLeft w:val="0"/>
      <w:marRight w:val="0"/>
      <w:marTop w:val="0"/>
      <w:marBottom w:val="0"/>
      <w:divBdr>
        <w:top w:val="none" w:sz="0" w:space="0" w:color="auto"/>
        <w:left w:val="none" w:sz="0" w:space="0" w:color="auto"/>
        <w:bottom w:val="none" w:sz="0" w:space="0" w:color="auto"/>
        <w:right w:val="none" w:sz="0" w:space="0" w:color="auto"/>
      </w:divBdr>
    </w:div>
    <w:div w:id="243421632">
      <w:bodyDiv w:val="1"/>
      <w:marLeft w:val="0"/>
      <w:marRight w:val="0"/>
      <w:marTop w:val="0"/>
      <w:marBottom w:val="0"/>
      <w:divBdr>
        <w:top w:val="none" w:sz="0" w:space="0" w:color="auto"/>
        <w:left w:val="none" w:sz="0" w:space="0" w:color="auto"/>
        <w:bottom w:val="none" w:sz="0" w:space="0" w:color="auto"/>
        <w:right w:val="none" w:sz="0" w:space="0" w:color="auto"/>
      </w:divBdr>
    </w:div>
    <w:div w:id="243609922">
      <w:bodyDiv w:val="1"/>
      <w:marLeft w:val="0"/>
      <w:marRight w:val="0"/>
      <w:marTop w:val="0"/>
      <w:marBottom w:val="0"/>
      <w:divBdr>
        <w:top w:val="none" w:sz="0" w:space="0" w:color="auto"/>
        <w:left w:val="none" w:sz="0" w:space="0" w:color="auto"/>
        <w:bottom w:val="none" w:sz="0" w:space="0" w:color="auto"/>
        <w:right w:val="none" w:sz="0" w:space="0" w:color="auto"/>
      </w:divBdr>
    </w:div>
    <w:div w:id="243732575">
      <w:bodyDiv w:val="1"/>
      <w:marLeft w:val="0"/>
      <w:marRight w:val="0"/>
      <w:marTop w:val="0"/>
      <w:marBottom w:val="0"/>
      <w:divBdr>
        <w:top w:val="none" w:sz="0" w:space="0" w:color="auto"/>
        <w:left w:val="none" w:sz="0" w:space="0" w:color="auto"/>
        <w:bottom w:val="none" w:sz="0" w:space="0" w:color="auto"/>
        <w:right w:val="none" w:sz="0" w:space="0" w:color="auto"/>
      </w:divBdr>
    </w:div>
    <w:div w:id="245043800">
      <w:bodyDiv w:val="1"/>
      <w:marLeft w:val="0"/>
      <w:marRight w:val="0"/>
      <w:marTop w:val="0"/>
      <w:marBottom w:val="0"/>
      <w:divBdr>
        <w:top w:val="none" w:sz="0" w:space="0" w:color="auto"/>
        <w:left w:val="none" w:sz="0" w:space="0" w:color="auto"/>
        <w:bottom w:val="none" w:sz="0" w:space="0" w:color="auto"/>
        <w:right w:val="none" w:sz="0" w:space="0" w:color="auto"/>
      </w:divBdr>
    </w:div>
    <w:div w:id="245044054">
      <w:bodyDiv w:val="1"/>
      <w:marLeft w:val="0"/>
      <w:marRight w:val="0"/>
      <w:marTop w:val="0"/>
      <w:marBottom w:val="0"/>
      <w:divBdr>
        <w:top w:val="none" w:sz="0" w:space="0" w:color="auto"/>
        <w:left w:val="none" w:sz="0" w:space="0" w:color="auto"/>
        <w:bottom w:val="none" w:sz="0" w:space="0" w:color="auto"/>
        <w:right w:val="none" w:sz="0" w:space="0" w:color="auto"/>
      </w:divBdr>
    </w:div>
    <w:div w:id="245770529">
      <w:bodyDiv w:val="1"/>
      <w:marLeft w:val="0"/>
      <w:marRight w:val="0"/>
      <w:marTop w:val="0"/>
      <w:marBottom w:val="0"/>
      <w:divBdr>
        <w:top w:val="none" w:sz="0" w:space="0" w:color="auto"/>
        <w:left w:val="none" w:sz="0" w:space="0" w:color="auto"/>
        <w:bottom w:val="none" w:sz="0" w:space="0" w:color="auto"/>
        <w:right w:val="none" w:sz="0" w:space="0" w:color="auto"/>
      </w:divBdr>
    </w:div>
    <w:div w:id="245848857">
      <w:bodyDiv w:val="1"/>
      <w:marLeft w:val="0"/>
      <w:marRight w:val="0"/>
      <w:marTop w:val="0"/>
      <w:marBottom w:val="0"/>
      <w:divBdr>
        <w:top w:val="none" w:sz="0" w:space="0" w:color="auto"/>
        <w:left w:val="none" w:sz="0" w:space="0" w:color="auto"/>
        <w:bottom w:val="none" w:sz="0" w:space="0" w:color="auto"/>
        <w:right w:val="none" w:sz="0" w:space="0" w:color="auto"/>
      </w:divBdr>
    </w:div>
    <w:div w:id="245893040">
      <w:bodyDiv w:val="1"/>
      <w:marLeft w:val="0"/>
      <w:marRight w:val="0"/>
      <w:marTop w:val="0"/>
      <w:marBottom w:val="0"/>
      <w:divBdr>
        <w:top w:val="none" w:sz="0" w:space="0" w:color="auto"/>
        <w:left w:val="none" w:sz="0" w:space="0" w:color="auto"/>
        <w:bottom w:val="none" w:sz="0" w:space="0" w:color="auto"/>
        <w:right w:val="none" w:sz="0" w:space="0" w:color="auto"/>
      </w:divBdr>
    </w:div>
    <w:div w:id="245965520">
      <w:bodyDiv w:val="1"/>
      <w:marLeft w:val="0"/>
      <w:marRight w:val="0"/>
      <w:marTop w:val="0"/>
      <w:marBottom w:val="0"/>
      <w:divBdr>
        <w:top w:val="none" w:sz="0" w:space="0" w:color="auto"/>
        <w:left w:val="none" w:sz="0" w:space="0" w:color="auto"/>
        <w:bottom w:val="none" w:sz="0" w:space="0" w:color="auto"/>
        <w:right w:val="none" w:sz="0" w:space="0" w:color="auto"/>
      </w:divBdr>
    </w:div>
    <w:div w:id="246496929">
      <w:bodyDiv w:val="1"/>
      <w:marLeft w:val="0"/>
      <w:marRight w:val="0"/>
      <w:marTop w:val="0"/>
      <w:marBottom w:val="0"/>
      <w:divBdr>
        <w:top w:val="none" w:sz="0" w:space="0" w:color="auto"/>
        <w:left w:val="none" w:sz="0" w:space="0" w:color="auto"/>
        <w:bottom w:val="none" w:sz="0" w:space="0" w:color="auto"/>
        <w:right w:val="none" w:sz="0" w:space="0" w:color="auto"/>
      </w:divBdr>
    </w:div>
    <w:div w:id="246811910">
      <w:bodyDiv w:val="1"/>
      <w:marLeft w:val="0"/>
      <w:marRight w:val="0"/>
      <w:marTop w:val="0"/>
      <w:marBottom w:val="0"/>
      <w:divBdr>
        <w:top w:val="none" w:sz="0" w:space="0" w:color="auto"/>
        <w:left w:val="none" w:sz="0" w:space="0" w:color="auto"/>
        <w:bottom w:val="none" w:sz="0" w:space="0" w:color="auto"/>
        <w:right w:val="none" w:sz="0" w:space="0" w:color="auto"/>
      </w:divBdr>
    </w:div>
    <w:div w:id="247858586">
      <w:bodyDiv w:val="1"/>
      <w:marLeft w:val="0"/>
      <w:marRight w:val="0"/>
      <w:marTop w:val="0"/>
      <w:marBottom w:val="0"/>
      <w:divBdr>
        <w:top w:val="none" w:sz="0" w:space="0" w:color="auto"/>
        <w:left w:val="none" w:sz="0" w:space="0" w:color="auto"/>
        <w:bottom w:val="none" w:sz="0" w:space="0" w:color="auto"/>
        <w:right w:val="none" w:sz="0" w:space="0" w:color="auto"/>
      </w:divBdr>
    </w:div>
    <w:div w:id="247889119">
      <w:bodyDiv w:val="1"/>
      <w:marLeft w:val="0"/>
      <w:marRight w:val="0"/>
      <w:marTop w:val="0"/>
      <w:marBottom w:val="0"/>
      <w:divBdr>
        <w:top w:val="none" w:sz="0" w:space="0" w:color="auto"/>
        <w:left w:val="none" w:sz="0" w:space="0" w:color="auto"/>
        <w:bottom w:val="none" w:sz="0" w:space="0" w:color="auto"/>
        <w:right w:val="none" w:sz="0" w:space="0" w:color="auto"/>
      </w:divBdr>
    </w:div>
    <w:div w:id="247925201">
      <w:bodyDiv w:val="1"/>
      <w:marLeft w:val="0"/>
      <w:marRight w:val="0"/>
      <w:marTop w:val="0"/>
      <w:marBottom w:val="0"/>
      <w:divBdr>
        <w:top w:val="none" w:sz="0" w:space="0" w:color="auto"/>
        <w:left w:val="none" w:sz="0" w:space="0" w:color="auto"/>
        <w:bottom w:val="none" w:sz="0" w:space="0" w:color="auto"/>
        <w:right w:val="none" w:sz="0" w:space="0" w:color="auto"/>
      </w:divBdr>
    </w:div>
    <w:div w:id="247933997">
      <w:bodyDiv w:val="1"/>
      <w:marLeft w:val="0"/>
      <w:marRight w:val="0"/>
      <w:marTop w:val="0"/>
      <w:marBottom w:val="0"/>
      <w:divBdr>
        <w:top w:val="none" w:sz="0" w:space="0" w:color="auto"/>
        <w:left w:val="none" w:sz="0" w:space="0" w:color="auto"/>
        <w:bottom w:val="none" w:sz="0" w:space="0" w:color="auto"/>
        <w:right w:val="none" w:sz="0" w:space="0" w:color="auto"/>
      </w:divBdr>
    </w:div>
    <w:div w:id="248193513">
      <w:bodyDiv w:val="1"/>
      <w:marLeft w:val="0"/>
      <w:marRight w:val="0"/>
      <w:marTop w:val="0"/>
      <w:marBottom w:val="0"/>
      <w:divBdr>
        <w:top w:val="none" w:sz="0" w:space="0" w:color="auto"/>
        <w:left w:val="none" w:sz="0" w:space="0" w:color="auto"/>
        <w:bottom w:val="none" w:sz="0" w:space="0" w:color="auto"/>
        <w:right w:val="none" w:sz="0" w:space="0" w:color="auto"/>
      </w:divBdr>
    </w:div>
    <w:div w:id="248270740">
      <w:bodyDiv w:val="1"/>
      <w:marLeft w:val="0"/>
      <w:marRight w:val="0"/>
      <w:marTop w:val="0"/>
      <w:marBottom w:val="0"/>
      <w:divBdr>
        <w:top w:val="none" w:sz="0" w:space="0" w:color="auto"/>
        <w:left w:val="none" w:sz="0" w:space="0" w:color="auto"/>
        <w:bottom w:val="none" w:sz="0" w:space="0" w:color="auto"/>
        <w:right w:val="none" w:sz="0" w:space="0" w:color="auto"/>
      </w:divBdr>
    </w:div>
    <w:div w:id="248348530">
      <w:bodyDiv w:val="1"/>
      <w:marLeft w:val="0"/>
      <w:marRight w:val="0"/>
      <w:marTop w:val="0"/>
      <w:marBottom w:val="0"/>
      <w:divBdr>
        <w:top w:val="none" w:sz="0" w:space="0" w:color="auto"/>
        <w:left w:val="none" w:sz="0" w:space="0" w:color="auto"/>
        <w:bottom w:val="none" w:sz="0" w:space="0" w:color="auto"/>
        <w:right w:val="none" w:sz="0" w:space="0" w:color="auto"/>
      </w:divBdr>
    </w:div>
    <w:div w:id="248392228">
      <w:bodyDiv w:val="1"/>
      <w:marLeft w:val="0"/>
      <w:marRight w:val="0"/>
      <w:marTop w:val="0"/>
      <w:marBottom w:val="0"/>
      <w:divBdr>
        <w:top w:val="none" w:sz="0" w:space="0" w:color="auto"/>
        <w:left w:val="none" w:sz="0" w:space="0" w:color="auto"/>
        <w:bottom w:val="none" w:sz="0" w:space="0" w:color="auto"/>
        <w:right w:val="none" w:sz="0" w:space="0" w:color="auto"/>
      </w:divBdr>
    </w:div>
    <w:div w:id="248731777">
      <w:bodyDiv w:val="1"/>
      <w:marLeft w:val="0"/>
      <w:marRight w:val="0"/>
      <w:marTop w:val="0"/>
      <w:marBottom w:val="0"/>
      <w:divBdr>
        <w:top w:val="none" w:sz="0" w:space="0" w:color="auto"/>
        <w:left w:val="none" w:sz="0" w:space="0" w:color="auto"/>
        <w:bottom w:val="none" w:sz="0" w:space="0" w:color="auto"/>
        <w:right w:val="none" w:sz="0" w:space="0" w:color="auto"/>
      </w:divBdr>
    </w:div>
    <w:div w:id="248780367">
      <w:bodyDiv w:val="1"/>
      <w:marLeft w:val="0"/>
      <w:marRight w:val="0"/>
      <w:marTop w:val="0"/>
      <w:marBottom w:val="0"/>
      <w:divBdr>
        <w:top w:val="none" w:sz="0" w:space="0" w:color="auto"/>
        <w:left w:val="none" w:sz="0" w:space="0" w:color="auto"/>
        <w:bottom w:val="none" w:sz="0" w:space="0" w:color="auto"/>
        <w:right w:val="none" w:sz="0" w:space="0" w:color="auto"/>
      </w:divBdr>
    </w:div>
    <w:div w:id="249242411">
      <w:bodyDiv w:val="1"/>
      <w:marLeft w:val="0"/>
      <w:marRight w:val="0"/>
      <w:marTop w:val="0"/>
      <w:marBottom w:val="0"/>
      <w:divBdr>
        <w:top w:val="none" w:sz="0" w:space="0" w:color="auto"/>
        <w:left w:val="none" w:sz="0" w:space="0" w:color="auto"/>
        <w:bottom w:val="none" w:sz="0" w:space="0" w:color="auto"/>
        <w:right w:val="none" w:sz="0" w:space="0" w:color="auto"/>
      </w:divBdr>
    </w:div>
    <w:div w:id="249437412">
      <w:bodyDiv w:val="1"/>
      <w:marLeft w:val="0"/>
      <w:marRight w:val="0"/>
      <w:marTop w:val="0"/>
      <w:marBottom w:val="0"/>
      <w:divBdr>
        <w:top w:val="none" w:sz="0" w:space="0" w:color="auto"/>
        <w:left w:val="none" w:sz="0" w:space="0" w:color="auto"/>
        <w:bottom w:val="none" w:sz="0" w:space="0" w:color="auto"/>
        <w:right w:val="none" w:sz="0" w:space="0" w:color="auto"/>
      </w:divBdr>
    </w:div>
    <w:div w:id="249513610">
      <w:bodyDiv w:val="1"/>
      <w:marLeft w:val="0"/>
      <w:marRight w:val="0"/>
      <w:marTop w:val="0"/>
      <w:marBottom w:val="0"/>
      <w:divBdr>
        <w:top w:val="none" w:sz="0" w:space="0" w:color="auto"/>
        <w:left w:val="none" w:sz="0" w:space="0" w:color="auto"/>
        <w:bottom w:val="none" w:sz="0" w:space="0" w:color="auto"/>
        <w:right w:val="none" w:sz="0" w:space="0" w:color="auto"/>
      </w:divBdr>
    </w:div>
    <w:div w:id="250041934">
      <w:bodyDiv w:val="1"/>
      <w:marLeft w:val="0"/>
      <w:marRight w:val="0"/>
      <w:marTop w:val="0"/>
      <w:marBottom w:val="0"/>
      <w:divBdr>
        <w:top w:val="none" w:sz="0" w:space="0" w:color="auto"/>
        <w:left w:val="none" w:sz="0" w:space="0" w:color="auto"/>
        <w:bottom w:val="none" w:sz="0" w:space="0" w:color="auto"/>
        <w:right w:val="none" w:sz="0" w:space="0" w:color="auto"/>
      </w:divBdr>
    </w:div>
    <w:div w:id="250353358">
      <w:bodyDiv w:val="1"/>
      <w:marLeft w:val="0"/>
      <w:marRight w:val="0"/>
      <w:marTop w:val="0"/>
      <w:marBottom w:val="0"/>
      <w:divBdr>
        <w:top w:val="none" w:sz="0" w:space="0" w:color="auto"/>
        <w:left w:val="none" w:sz="0" w:space="0" w:color="auto"/>
        <w:bottom w:val="none" w:sz="0" w:space="0" w:color="auto"/>
        <w:right w:val="none" w:sz="0" w:space="0" w:color="auto"/>
      </w:divBdr>
    </w:div>
    <w:div w:id="250436097">
      <w:bodyDiv w:val="1"/>
      <w:marLeft w:val="0"/>
      <w:marRight w:val="0"/>
      <w:marTop w:val="0"/>
      <w:marBottom w:val="0"/>
      <w:divBdr>
        <w:top w:val="none" w:sz="0" w:space="0" w:color="auto"/>
        <w:left w:val="none" w:sz="0" w:space="0" w:color="auto"/>
        <w:bottom w:val="none" w:sz="0" w:space="0" w:color="auto"/>
        <w:right w:val="none" w:sz="0" w:space="0" w:color="auto"/>
      </w:divBdr>
    </w:div>
    <w:div w:id="250509464">
      <w:bodyDiv w:val="1"/>
      <w:marLeft w:val="0"/>
      <w:marRight w:val="0"/>
      <w:marTop w:val="0"/>
      <w:marBottom w:val="0"/>
      <w:divBdr>
        <w:top w:val="none" w:sz="0" w:space="0" w:color="auto"/>
        <w:left w:val="none" w:sz="0" w:space="0" w:color="auto"/>
        <w:bottom w:val="none" w:sz="0" w:space="0" w:color="auto"/>
        <w:right w:val="none" w:sz="0" w:space="0" w:color="auto"/>
      </w:divBdr>
    </w:div>
    <w:div w:id="250553368">
      <w:bodyDiv w:val="1"/>
      <w:marLeft w:val="0"/>
      <w:marRight w:val="0"/>
      <w:marTop w:val="0"/>
      <w:marBottom w:val="0"/>
      <w:divBdr>
        <w:top w:val="none" w:sz="0" w:space="0" w:color="auto"/>
        <w:left w:val="none" w:sz="0" w:space="0" w:color="auto"/>
        <w:bottom w:val="none" w:sz="0" w:space="0" w:color="auto"/>
        <w:right w:val="none" w:sz="0" w:space="0" w:color="auto"/>
      </w:divBdr>
    </w:div>
    <w:div w:id="250629750">
      <w:bodyDiv w:val="1"/>
      <w:marLeft w:val="0"/>
      <w:marRight w:val="0"/>
      <w:marTop w:val="0"/>
      <w:marBottom w:val="0"/>
      <w:divBdr>
        <w:top w:val="none" w:sz="0" w:space="0" w:color="auto"/>
        <w:left w:val="none" w:sz="0" w:space="0" w:color="auto"/>
        <w:bottom w:val="none" w:sz="0" w:space="0" w:color="auto"/>
        <w:right w:val="none" w:sz="0" w:space="0" w:color="auto"/>
      </w:divBdr>
    </w:div>
    <w:div w:id="250817265">
      <w:bodyDiv w:val="1"/>
      <w:marLeft w:val="0"/>
      <w:marRight w:val="0"/>
      <w:marTop w:val="0"/>
      <w:marBottom w:val="0"/>
      <w:divBdr>
        <w:top w:val="none" w:sz="0" w:space="0" w:color="auto"/>
        <w:left w:val="none" w:sz="0" w:space="0" w:color="auto"/>
        <w:bottom w:val="none" w:sz="0" w:space="0" w:color="auto"/>
        <w:right w:val="none" w:sz="0" w:space="0" w:color="auto"/>
      </w:divBdr>
    </w:div>
    <w:div w:id="250890144">
      <w:bodyDiv w:val="1"/>
      <w:marLeft w:val="0"/>
      <w:marRight w:val="0"/>
      <w:marTop w:val="0"/>
      <w:marBottom w:val="0"/>
      <w:divBdr>
        <w:top w:val="none" w:sz="0" w:space="0" w:color="auto"/>
        <w:left w:val="none" w:sz="0" w:space="0" w:color="auto"/>
        <w:bottom w:val="none" w:sz="0" w:space="0" w:color="auto"/>
        <w:right w:val="none" w:sz="0" w:space="0" w:color="auto"/>
      </w:divBdr>
    </w:div>
    <w:div w:id="250890959">
      <w:bodyDiv w:val="1"/>
      <w:marLeft w:val="0"/>
      <w:marRight w:val="0"/>
      <w:marTop w:val="0"/>
      <w:marBottom w:val="0"/>
      <w:divBdr>
        <w:top w:val="none" w:sz="0" w:space="0" w:color="auto"/>
        <w:left w:val="none" w:sz="0" w:space="0" w:color="auto"/>
        <w:bottom w:val="none" w:sz="0" w:space="0" w:color="auto"/>
        <w:right w:val="none" w:sz="0" w:space="0" w:color="auto"/>
      </w:divBdr>
    </w:div>
    <w:div w:id="250965554">
      <w:bodyDiv w:val="1"/>
      <w:marLeft w:val="0"/>
      <w:marRight w:val="0"/>
      <w:marTop w:val="0"/>
      <w:marBottom w:val="0"/>
      <w:divBdr>
        <w:top w:val="none" w:sz="0" w:space="0" w:color="auto"/>
        <w:left w:val="none" w:sz="0" w:space="0" w:color="auto"/>
        <w:bottom w:val="none" w:sz="0" w:space="0" w:color="auto"/>
        <w:right w:val="none" w:sz="0" w:space="0" w:color="auto"/>
      </w:divBdr>
    </w:div>
    <w:div w:id="251086185">
      <w:bodyDiv w:val="1"/>
      <w:marLeft w:val="0"/>
      <w:marRight w:val="0"/>
      <w:marTop w:val="0"/>
      <w:marBottom w:val="0"/>
      <w:divBdr>
        <w:top w:val="none" w:sz="0" w:space="0" w:color="auto"/>
        <w:left w:val="none" w:sz="0" w:space="0" w:color="auto"/>
        <w:bottom w:val="none" w:sz="0" w:space="0" w:color="auto"/>
        <w:right w:val="none" w:sz="0" w:space="0" w:color="auto"/>
      </w:divBdr>
    </w:div>
    <w:div w:id="251205118">
      <w:bodyDiv w:val="1"/>
      <w:marLeft w:val="0"/>
      <w:marRight w:val="0"/>
      <w:marTop w:val="0"/>
      <w:marBottom w:val="0"/>
      <w:divBdr>
        <w:top w:val="none" w:sz="0" w:space="0" w:color="auto"/>
        <w:left w:val="none" w:sz="0" w:space="0" w:color="auto"/>
        <w:bottom w:val="none" w:sz="0" w:space="0" w:color="auto"/>
        <w:right w:val="none" w:sz="0" w:space="0" w:color="auto"/>
      </w:divBdr>
    </w:div>
    <w:div w:id="251477491">
      <w:bodyDiv w:val="1"/>
      <w:marLeft w:val="0"/>
      <w:marRight w:val="0"/>
      <w:marTop w:val="0"/>
      <w:marBottom w:val="0"/>
      <w:divBdr>
        <w:top w:val="none" w:sz="0" w:space="0" w:color="auto"/>
        <w:left w:val="none" w:sz="0" w:space="0" w:color="auto"/>
        <w:bottom w:val="none" w:sz="0" w:space="0" w:color="auto"/>
        <w:right w:val="none" w:sz="0" w:space="0" w:color="auto"/>
      </w:divBdr>
    </w:div>
    <w:div w:id="251741426">
      <w:bodyDiv w:val="1"/>
      <w:marLeft w:val="0"/>
      <w:marRight w:val="0"/>
      <w:marTop w:val="0"/>
      <w:marBottom w:val="0"/>
      <w:divBdr>
        <w:top w:val="none" w:sz="0" w:space="0" w:color="auto"/>
        <w:left w:val="none" w:sz="0" w:space="0" w:color="auto"/>
        <w:bottom w:val="none" w:sz="0" w:space="0" w:color="auto"/>
        <w:right w:val="none" w:sz="0" w:space="0" w:color="auto"/>
      </w:divBdr>
    </w:div>
    <w:div w:id="251816633">
      <w:bodyDiv w:val="1"/>
      <w:marLeft w:val="0"/>
      <w:marRight w:val="0"/>
      <w:marTop w:val="0"/>
      <w:marBottom w:val="0"/>
      <w:divBdr>
        <w:top w:val="none" w:sz="0" w:space="0" w:color="auto"/>
        <w:left w:val="none" w:sz="0" w:space="0" w:color="auto"/>
        <w:bottom w:val="none" w:sz="0" w:space="0" w:color="auto"/>
        <w:right w:val="none" w:sz="0" w:space="0" w:color="auto"/>
      </w:divBdr>
    </w:div>
    <w:div w:id="251860341">
      <w:bodyDiv w:val="1"/>
      <w:marLeft w:val="0"/>
      <w:marRight w:val="0"/>
      <w:marTop w:val="0"/>
      <w:marBottom w:val="0"/>
      <w:divBdr>
        <w:top w:val="none" w:sz="0" w:space="0" w:color="auto"/>
        <w:left w:val="none" w:sz="0" w:space="0" w:color="auto"/>
        <w:bottom w:val="none" w:sz="0" w:space="0" w:color="auto"/>
        <w:right w:val="none" w:sz="0" w:space="0" w:color="auto"/>
      </w:divBdr>
    </w:div>
    <w:div w:id="252248259">
      <w:bodyDiv w:val="1"/>
      <w:marLeft w:val="0"/>
      <w:marRight w:val="0"/>
      <w:marTop w:val="0"/>
      <w:marBottom w:val="0"/>
      <w:divBdr>
        <w:top w:val="none" w:sz="0" w:space="0" w:color="auto"/>
        <w:left w:val="none" w:sz="0" w:space="0" w:color="auto"/>
        <w:bottom w:val="none" w:sz="0" w:space="0" w:color="auto"/>
        <w:right w:val="none" w:sz="0" w:space="0" w:color="auto"/>
      </w:divBdr>
    </w:div>
    <w:div w:id="252587233">
      <w:bodyDiv w:val="1"/>
      <w:marLeft w:val="0"/>
      <w:marRight w:val="0"/>
      <w:marTop w:val="0"/>
      <w:marBottom w:val="0"/>
      <w:divBdr>
        <w:top w:val="none" w:sz="0" w:space="0" w:color="auto"/>
        <w:left w:val="none" w:sz="0" w:space="0" w:color="auto"/>
        <w:bottom w:val="none" w:sz="0" w:space="0" w:color="auto"/>
        <w:right w:val="none" w:sz="0" w:space="0" w:color="auto"/>
      </w:divBdr>
    </w:div>
    <w:div w:id="252668110">
      <w:bodyDiv w:val="1"/>
      <w:marLeft w:val="0"/>
      <w:marRight w:val="0"/>
      <w:marTop w:val="0"/>
      <w:marBottom w:val="0"/>
      <w:divBdr>
        <w:top w:val="none" w:sz="0" w:space="0" w:color="auto"/>
        <w:left w:val="none" w:sz="0" w:space="0" w:color="auto"/>
        <w:bottom w:val="none" w:sz="0" w:space="0" w:color="auto"/>
        <w:right w:val="none" w:sz="0" w:space="0" w:color="auto"/>
      </w:divBdr>
    </w:div>
    <w:div w:id="252861671">
      <w:bodyDiv w:val="1"/>
      <w:marLeft w:val="0"/>
      <w:marRight w:val="0"/>
      <w:marTop w:val="0"/>
      <w:marBottom w:val="0"/>
      <w:divBdr>
        <w:top w:val="none" w:sz="0" w:space="0" w:color="auto"/>
        <w:left w:val="none" w:sz="0" w:space="0" w:color="auto"/>
        <w:bottom w:val="none" w:sz="0" w:space="0" w:color="auto"/>
        <w:right w:val="none" w:sz="0" w:space="0" w:color="auto"/>
      </w:divBdr>
    </w:div>
    <w:div w:id="252905456">
      <w:bodyDiv w:val="1"/>
      <w:marLeft w:val="0"/>
      <w:marRight w:val="0"/>
      <w:marTop w:val="0"/>
      <w:marBottom w:val="0"/>
      <w:divBdr>
        <w:top w:val="none" w:sz="0" w:space="0" w:color="auto"/>
        <w:left w:val="none" w:sz="0" w:space="0" w:color="auto"/>
        <w:bottom w:val="none" w:sz="0" w:space="0" w:color="auto"/>
        <w:right w:val="none" w:sz="0" w:space="0" w:color="auto"/>
      </w:divBdr>
    </w:div>
    <w:div w:id="252982994">
      <w:bodyDiv w:val="1"/>
      <w:marLeft w:val="0"/>
      <w:marRight w:val="0"/>
      <w:marTop w:val="0"/>
      <w:marBottom w:val="0"/>
      <w:divBdr>
        <w:top w:val="none" w:sz="0" w:space="0" w:color="auto"/>
        <w:left w:val="none" w:sz="0" w:space="0" w:color="auto"/>
        <w:bottom w:val="none" w:sz="0" w:space="0" w:color="auto"/>
        <w:right w:val="none" w:sz="0" w:space="0" w:color="auto"/>
      </w:divBdr>
    </w:div>
    <w:div w:id="253513431">
      <w:bodyDiv w:val="1"/>
      <w:marLeft w:val="0"/>
      <w:marRight w:val="0"/>
      <w:marTop w:val="0"/>
      <w:marBottom w:val="0"/>
      <w:divBdr>
        <w:top w:val="none" w:sz="0" w:space="0" w:color="auto"/>
        <w:left w:val="none" w:sz="0" w:space="0" w:color="auto"/>
        <w:bottom w:val="none" w:sz="0" w:space="0" w:color="auto"/>
        <w:right w:val="none" w:sz="0" w:space="0" w:color="auto"/>
      </w:divBdr>
    </w:div>
    <w:div w:id="253517628">
      <w:bodyDiv w:val="1"/>
      <w:marLeft w:val="0"/>
      <w:marRight w:val="0"/>
      <w:marTop w:val="0"/>
      <w:marBottom w:val="0"/>
      <w:divBdr>
        <w:top w:val="none" w:sz="0" w:space="0" w:color="auto"/>
        <w:left w:val="none" w:sz="0" w:space="0" w:color="auto"/>
        <w:bottom w:val="none" w:sz="0" w:space="0" w:color="auto"/>
        <w:right w:val="none" w:sz="0" w:space="0" w:color="auto"/>
      </w:divBdr>
    </w:div>
    <w:div w:id="253786678">
      <w:bodyDiv w:val="1"/>
      <w:marLeft w:val="0"/>
      <w:marRight w:val="0"/>
      <w:marTop w:val="0"/>
      <w:marBottom w:val="0"/>
      <w:divBdr>
        <w:top w:val="none" w:sz="0" w:space="0" w:color="auto"/>
        <w:left w:val="none" w:sz="0" w:space="0" w:color="auto"/>
        <w:bottom w:val="none" w:sz="0" w:space="0" w:color="auto"/>
        <w:right w:val="none" w:sz="0" w:space="0" w:color="auto"/>
      </w:divBdr>
    </w:div>
    <w:div w:id="254360119">
      <w:bodyDiv w:val="1"/>
      <w:marLeft w:val="0"/>
      <w:marRight w:val="0"/>
      <w:marTop w:val="0"/>
      <w:marBottom w:val="0"/>
      <w:divBdr>
        <w:top w:val="none" w:sz="0" w:space="0" w:color="auto"/>
        <w:left w:val="none" w:sz="0" w:space="0" w:color="auto"/>
        <w:bottom w:val="none" w:sz="0" w:space="0" w:color="auto"/>
        <w:right w:val="none" w:sz="0" w:space="0" w:color="auto"/>
      </w:divBdr>
    </w:div>
    <w:div w:id="254636139">
      <w:bodyDiv w:val="1"/>
      <w:marLeft w:val="0"/>
      <w:marRight w:val="0"/>
      <w:marTop w:val="0"/>
      <w:marBottom w:val="0"/>
      <w:divBdr>
        <w:top w:val="none" w:sz="0" w:space="0" w:color="auto"/>
        <w:left w:val="none" w:sz="0" w:space="0" w:color="auto"/>
        <w:bottom w:val="none" w:sz="0" w:space="0" w:color="auto"/>
        <w:right w:val="none" w:sz="0" w:space="0" w:color="auto"/>
      </w:divBdr>
    </w:div>
    <w:div w:id="254751163">
      <w:bodyDiv w:val="1"/>
      <w:marLeft w:val="0"/>
      <w:marRight w:val="0"/>
      <w:marTop w:val="0"/>
      <w:marBottom w:val="0"/>
      <w:divBdr>
        <w:top w:val="none" w:sz="0" w:space="0" w:color="auto"/>
        <w:left w:val="none" w:sz="0" w:space="0" w:color="auto"/>
        <w:bottom w:val="none" w:sz="0" w:space="0" w:color="auto"/>
        <w:right w:val="none" w:sz="0" w:space="0" w:color="auto"/>
      </w:divBdr>
    </w:div>
    <w:div w:id="254899032">
      <w:bodyDiv w:val="1"/>
      <w:marLeft w:val="0"/>
      <w:marRight w:val="0"/>
      <w:marTop w:val="0"/>
      <w:marBottom w:val="0"/>
      <w:divBdr>
        <w:top w:val="none" w:sz="0" w:space="0" w:color="auto"/>
        <w:left w:val="none" w:sz="0" w:space="0" w:color="auto"/>
        <w:bottom w:val="none" w:sz="0" w:space="0" w:color="auto"/>
        <w:right w:val="none" w:sz="0" w:space="0" w:color="auto"/>
      </w:divBdr>
    </w:div>
    <w:div w:id="256252479">
      <w:bodyDiv w:val="1"/>
      <w:marLeft w:val="0"/>
      <w:marRight w:val="0"/>
      <w:marTop w:val="0"/>
      <w:marBottom w:val="0"/>
      <w:divBdr>
        <w:top w:val="none" w:sz="0" w:space="0" w:color="auto"/>
        <w:left w:val="none" w:sz="0" w:space="0" w:color="auto"/>
        <w:bottom w:val="none" w:sz="0" w:space="0" w:color="auto"/>
        <w:right w:val="none" w:sz="0" w:space="0" w:color="auto"/>
      </w:divBdr>
    </w:div>
    <w:div w:id="256713671">
      <w:bodyDiv w:val="1"/>
      <w:marLeft w:val="0"/>
      <w:marRight w:val="0"/>
      <w:marTop w:val="0"/>
      <w:marBottom w:val="0"/>
      <w:divBdr>
        <w:top w:val="none" w:sz="0" w:space="0" w:color="auto"/>
        <w:left w:val="none" w:sz="0" w:space="0" w:color="auto"/>
        <w:bottom w:val="none" w:sz="0" w:space="0" w:color="auto"/>
        <w:right w:val="none" w:sz="0" w:space="0" w:color="auto"/>
      </w:divBdr>
    </w:div>
    <w:div w:id="258412139">
      <w:bodyDiv w:val="1"/>
      <w:marLeft w:val="0"/>
      <w:marRight w:val="0"/>
      <w:marTop w:val="0"/>
      <w:marBottom w:val="0"/>
      <w:divBdr>
        <w:top w:val="none" w:sz="0" w:space="0" w:color="auto"/>
        <w:left w:val="none" w:sz="0" w:space="0" w:color="auto"/>
        <w:bottom w:val="none" w:sz="0" w:space="0" w:color="auto"/>
        <w:right w:val="none" w:sz="0" w:space="0" w:color="auto"/>
      </w:divBdr>
    </w:div>
    <w:div w:id="258874743">
      <w:bodyDiv w:val="1"/>
      <w:marLeft w:val="0"/>
      <w:marRight w:val="0"/>
      <w:marTop w:val="0"/>
      <w:marBottom w:val="0"/>
      <w:divBdr>
        <w:top w:val="none" w:sz="0" w:space="0" w:color="auto"/>
        <w:left w:val="none" w:sz="0" w:space="0" w:color="auto"/>
        <w:bottom w:val="none" w:sz="0" w:space="0" w:color="auto"/>
        <w:right w:val="none" w:sz="0" w:space="0" w:color="auto"/>
      </w:divBdr>
    </w:div>
    <w:div w:id="259223362">
      <w:bodyDiv w:val="1"/>
      <w:marLeft w:val="0"/>
      <w:marRight w:val="0"/>
      <w:marTop w:val="0"/>
      <w:marBottom w:val="0"/>
      <w:divBdr>
        <w:top w:val="none" w:sz="0" w:space="0" w:color="auto"/>
        <w:left w:val="none" w:sz="0" w:space="0" w:color="auto"/>
        <w:bottom w:val="none" w:sz="0" w:space="0" w:color="auto"/>
        <w:right w:val="none" w:sz="0" w:space="0" w:color="auto"/>
      </w:divBdr>
    </w:div>
    <w:div w:id="259795921">
      <w:bodyDiv w:val="1"/>
      <w:marLeft w:val="0"/>
      <w:marRight w:val="0"/>
      <w:marTop w:val="0"/>
      <w:marBottom w:val="0"/>
      <w:divBdr>
        <w:top w:val="none" w:sz="0" w:space="0" w:color="auto"/>
        <w:left w:val="none" w:sz="0" w:space="0" w:color="auto"/>
        <w:bottom w:val="none" w:sz="0" w:space="0" w:color="auto"/>
        <w:right w:val="none" w:sz="0" w:space="0" w:color="auto"/>
      </w:divBdr>
    </w:div>
    <w:div w:id="260722246">
      <w:bodyDiv w:val="1"/>
      <w:marLeft w:val="0"/>
      <w:marRight w:val="0"/>
      <w:marTop w:val="0"/>
      <w:marBottom w:val="0"/>
      <w:divBdr>
        <w:top w:val="none" w:sz="0" w:space="0" w:color="auto"/>
        <w:left w:val="none" w:sz="0" w:space="0" w:color="auto"/>
        <w:bottom w:val="none" w:sz="0" w:space="0" w:color="auto"/>
        <w:right w:val="none" w:sz="0" w:space="0" w:color="auto"/>
      </w:divBdr>
    </w:div>
    <w:div w:id="261230783">
      <w:bodyDiv w:val="1"/>
      <w:marLeft w:val="0"/>
      <w:marRight w:val="0"/>
      <w:marTop w:val="0"/>
      <w:marBottom w:val="0"/>
      <w:divBdr>
        <w:top w:val="none" w:sz="0" w:space="0" w:color="auto"/>
        <w:left w:val="none" w:sz="0" w:space="0" w:color="auto"/>
        <w:bottom w:val="none" w:sz="0" w:space="0" w:color="auto"/>
        <w:right w:val="none" w:sz="0" w:space="0" w:color="auto"/>
      </w:divBdr>
    </w:div>
    <w:div w:id="261568377">
      <w:bodyDiv w:val="1"/>
      <w:marLeft w:val="0"/>
      <w:marRight w:val="0"/>
      <w:marTop w:val="0"/>
      <w:marBottom w:val="0"/>
      <w:divBdr>
        <w:top w:val="none" w:sz="0" w:space="0" w:color="auto"/>
        <w:left w:val="none" w:sz="0" w:space="0" w:color="auto"/>
        <w:bottom w:val="none" w:sz="0" w:space="0" w:color="auto"/>
        <w:right w:val="none" w:sz="0" w:space="0" w:color="auto"/>
      </w:divBdr>
    </w:div>
    <w:div w:id="261963505">
      <w:bodyDiv w:val="1"/>
      <w:marLeft w:val="0"/>
      <w:marRight w:val="0"/>
      <w:marTop w:val="0"/>
      <w:marBottom w:val="0"/>
      <w:divBdr>
        <w:top w:val="none" w:sz="0" w:space="0" w:color="auto"/>
        <w:left w:val="none" w:sz="0" w:space="0" w:color="auto"/>
        <w:bottom w:val="none" w:sz="0" w:space="0" w:color="auto"/>
        <w:right w:val="none" w:sz="0" w:space="0" w:color="auto"/>
      </w:divBdr>
    </w:div>
    <w:div w:id="262150157">
      <w:bodyDiv w:val="1"/>
      <w:marLeft w:val="0"/>
      <w:marRight w:val="0"/>
      <w:marTop w:val="0"/>
      <w:marBottom w:val="0"/>
      <w:divBdr>
        <w:top w:val="none" w:sz="0" w:space="0" w:color="auto"/>
        <w:left w:val="none" w:sz="0" w:space="0" w:color="auto"/>
        <w:bottom w:val="none" w:sz="0" w:space="0" w:color="auto"/>
        <w:right w:val="none" w:sz="0" w:space="0" w:color="auto"/>
      </w:divBdr>
    </w:div>
    <w:div w:id="262340625">
      <w:bodyDiv w:val="1"/>
      <w:marLeft w:val="0"/>
      <w:marRight w:val="0"/>
      <w:marTop w:val="0"/>
      <w:marBottom w:val="0"/>
      <w:divBdr>
        <w:top w:val="none" w:sz="0" w:space="0" w:color="auto"/>
        <w:left w:val="none" w:sz="0" w:space="0" w:color="auto"/>
        <w:bottom w:val="none" w:sz="0" w:space="0" w:color="auto"/>
        <w:right w:val="none" w:sz="0" w:space="0" w:color="auto"/>
      </w:divBdr>
    </w:div>
    <w:div w:id="262953390">
      <w:bodyDiv w:val="1"/>
      <w:marLeft w:val="0"/>
      <w:marRight w:val="0"/>
      <w:marTop w:val="0"/>
      <w:marBottom w:val="0"/>
      <w:divBdr>
        <w:top w:val="none" w:sz="0" w:space="0" w:color="auto"/>
        <w:left w:val="none" w:sz="0" w:space="0" w:color="auto"/>
        <w:bottom w:val="none" w:sz="0" w:space="0" w:color="auto"/>
        <w:right w:val="none" w:sz="0" w:space="0" w:color="auto"/>
      </w:divBdr>
    </w:div>
    <w:div w:id="263342038">
      <w:bodyDiv w:val="1"/>
      <w:marLeft w:val="0"/>
      <w:marRight w:val="0"/>
      <w:marTop w:val="0"/>
      <w:marBottom w:val="0"/>
      <w:divBdr>
        <w:top w:val="none" w:sz="0" w:space="0" w:color="auto"/>
        <w:left w:val="none" w:sz="0" w:space="0" w:color="auto"/>
        <w:bottom w:val="none" w:sz="0" w:space="0" w:color="auto"/>
        <w:right w:val="none" w:sz="0" w:space="0" w:color="auto"/>
      </w:divBdr>
    </w:div>
    <w:div w:id="263538593">
      <w:bodyDiv w:val="1"/>
      <w:marLeft w:val="0"/>
      <w:marRight w:val="0"/>
      <w:marTop w:val="0"/>
      <w:marBottom w:val="0"/>
      <w:divBdr>
        <w:top w:val="none" w:sz="0" w:space="0" w:color="auto"/>
        <w:left w:val="none" w:sz="0" w:space="0" w:color="auto"/>
        <w:bottom w:val="none" w:sz="0" w:space="0" w:color="auto"/>
        <w:right w:val="none" w:sz="0" w:space="0" w:color="auto"/>
      </w:divBdr>
    </w:div>
    <w:div w:id="264388851">
      <w:bodyDiv w:val="1"/>
      <w:marLeft w:val="0"/>
      <w:marRight w:val="0"/>
      <w:marTop w:val="0"/>
      <w:marBottom w:val="0"/>
      <w:divBdr>
        <w:top w:val="none" w:sz="0" w:space="0" w:color="auto"/>
        <w:left w:val="none" w:sz="0" w:space="0" w:color="auto"/>
        <w:bottom w:val="none" w:sz="0" w:space="0" w:color="auto"/>
        <w:right w:val="none" w:sz="0" w:space="0" w:color="auto"/>
      </w:divBdr>
    </w:div>
    <w:div w:id="264727259">
      <w:bodyDiv w:val="1"/>
      <w:marLeft w:val="0"/>
      <w:marRight w:val="0"/>
      <w:marTop w:val="0"/>
      <w:marBottom w:val="0"/>
      <w:divBdr>
        <w:top w:val="none" w:sz="0" w:space="0" w:color="auto"/>
        <w:left w:val="none" w:sz="0" w:space="0" w:color="auto"/>
        <w:bottom w:val="none" w:sz="0" w:space="0" w:color="auto"/>
        <w:right w:val="none" w:sz="0" w:space="0" w:color="auto"/>
      </w:divBdr>
    </w:div>
    <w:div w:id="265358059">
      <w:bodyDiv w:val="1"/>
      <w:marLeft w:val="0"/>
      <w:marRight w:val="0"/>
      <w:marTop w:val="0"/>
      <w:marBottom w:val="0"/>
      <w:divBdr>
        <w:top w:val="none" w:sz="0" w:space="0" w:color="auto"/>
        <w:left w:val="none" w:sz="0" w:space="0" w:color="auto"/>
        <w:bottom w:val="none" w:sz="0" w:space="0" w:color="auto"/>
        <w:right w:val="none" w:sz="0" w:space="0" w:color="auto"/>
      </w:divBdr>
    </w:div>
    <w:div w:id="265776473">
      <w:bodyDiv w:val="1"/>
      <w:marLeft w:val="0"/>
      <w:marRight w:val="0"/>
      <w:marTop w:val="0"/>
      <w:marBottom w:val="0"/>
      <w:divBdr>
        <w:top w:val="none" w:sz="0" w:space="0" w:color="auto"/>
        <w:left w:val="none" w:sz="0" w:space="0" w:color="auto"/>
        <w:bottom w:val="none" w:sz="0" w:space="0" w:color="auto"/>
        <w:right w:val="none" w:sz="0" w:space="0" w:color="auto"/>
      </w:divBdr>
    </w:div>
    <w:div w:id="266816618">
      <w:bodyDiv w:val="1"/>
      <w:marLeft w:val="0"/>
      <w:marRight w:val="0"/>
      <w:marTop w:val="0"/>
      <w:marBottom w:val="0"/>
      <w:divBdr>
        <w:top w:val="none" w:sz="0" w:space="0" w:color="auto"/>
        <w:left w:val="none" w:sz="0" w:space="0" w:color="auto"/>
        <w:bottom w:val="none" w:sz="0" w:space="0" w:color="auto"/>
        <w:right w:val="none" w:sz="0" w:space="0" w:color="auto"/>
      </w:divBdr>
    </w:div>
    <w:div w:id="266888938">
      <w:bodyDiv w:val="1"/>
      <w:marLeft w:val="0"/>
      <w:marRight w:val="0"/>
      <w:marTop w:val="0"/>
      <w:marBottom w:val="0"/>
      <w:divBdr>
        <w:top w:val="none" w:sz="0" w:space="0" w:color="auto"/>
        <w:left w:val="none" w:sz="0" w:space="0" w:color="auto"/>
        <w:bottom w:val="none" w:sz="0" w:space="0" w:color="auto"/>
        <w:right w:val="none" w:sz="0" w:space="0" w:color="auto"/>
      </w:divBdr>
    </w:div>
    <w:div w:id="267350764">
      <w:bodyDiv w:val="1"/>
      <w:marLeft w:val="0"/>
      <w:marRight w:val="0"/>
      <w:marTop w:val="0"/>
      <w:marBottom w:val="0"/>
      <w:divBdr>
        <w:top w:val="none" w:sz="0" w:space="0" w:color="auto"/>
        <w:left w:val="none" w:sz="0" w:space="0" w:color="auto"/>
        <w:bottom w:val="none" w:sz="0" w:space="0" w:color="auto"/>
        <w:right w:val="none" w:sz="0" w:space="0" w:color="auto"/>
      </w:divBdr>
    </w:div>
    <w:div w:id="267470172">
      <w:bodyDiv w:val="1"/>
      <w:marLeft w:val="0"/>
      <w:marRight w:val="0"/>
      <w:marTop w:val="0"/>
      <w:marBottom w:val="0"/>
      <w:divBdr>
        <w:top w:val="none" w:sz="0" w:space="0" w:color="auto"/>
        <w:left w:val="none" w:sz="0" w:space="0" w:color="auto"/>
        <w:bottom w:val="none" w:sz="0" w:space="0" w:color="auto"/>
        <w:right w:val="none" w:sz="0" w:space="0" w:color="auto"/>
      </w:divBdr>
    </w:div>
    <w:div w:id="267473744">
      <w:bodyDiv w:val="1"/>
      <w:marLeft w:val="0"/>
      <w:marRight w:val="0"/>
      <w:marTop w:val="0"/>
      <w:marBottom w:val="0"/>
      <w:divBdr>
        <w:top w:val="none" w:sz="0" w:space="0" w:color="auto"/>
        <w:left w:val="none" w:sz="0" w:space="0" w:color="auto"/>
        <w:bottom w:val="none" w:sz="0" w:space="0" w:color="auto"/>
        <w:right w:val="none" w:sz="0" w:space="0" w:color="auto"/>
      </w:divBdr>
    </w:div>
    <w:div w:id="267543279">
      <w:bodyDiv w:val="1"/>
      <w:marLeft w:val="0"/>
      <w:marRight w:val="0"/>
      <w:marTop w:val="0"/>
      <w:marBottom w:val="0"/>
      <w:divBdr>
        <w:top w:val="none" w:sz="0" w:space="0" w:color="auto"/>
        <w:left w:val="none" w:sz="0" w:space="0" w:color="auto"/>
        <w:bottom w:val="none" w:sz="0" w:space="0" w:color="auto"/>
        <w:right w:val="none" w:sz="0" w:space="0" w:color="auto"/>
      </w:divBdr>
    </w:div>
    <w:div w:id="267591243">
      <w:bodyDiv w:val="1"/>
      <w:marLeft w:val="0"/>
      <w:marRight w:val="0"/>
      <w:marTop w:val="0"/>
      <w:marBottom w:val="0"/>
      <w:divBdr>
        <w:top w:val="none" w:sz="0" w:space="0" w:color="auto"/>
        <w:left w:val="none" w:sz="0" w:space="0" w:color="auto"/>
        <w:bottom w:val="none" w:sz="0" w:space="0" w:color="auto"/>
        <w:right w:val="none" w:sz="0" w:space="0" w:color="auto"/>
      </w:divBdr>
    </w:div>
    <w:div w:id="267739605">
      <w:bodyDiv w:val="1"/>
      <w:marLeft w:val="0"/>
      <w:marRight w:val="0"/>
      <w:marTop w:val="0"/>
      <w:marBottom w:val="0"/>
      <w:divBdr>
        <w:top w:val="none" w:sz="0" w:space="0" w:color="auto"/>
        <w:left w:val="none" w:sz="0" w:space="0" w:color="auto"/>
        <w:bottom w:val="none" w:sz="0" w:space="0" w:color="auto"/>
        <w:right w:val="none" w:sz="0" w:space="0" w:color="auto"/>
      </w:divBdr>
    </w:div>
    <w:div w:id="268393187">
      <w:bodyDiv w:val="1"/>
      <w:marLeft w:val="0"/>
      <w:marRight w:val="0"/>
      <w:marTop w:val="0"/>
      <w:marBottom w:val="0"/>
      <w:divBdr>
        <w:top w:val="none" w:sz="0" w:space="0" w:color="auto"/>
        <w:left w:val="none" w:sz="0" w:space="0" w:color="auto"/>
        <w:bottom w:val="none" w:sz="0" w:space="0" w:color="auto"/>
        <w:right w:val="none" w:sz="0" w:space="0" w:color="auto"/>
      </w:divBdr>
    </w:div>
    <w:div w:id="268589542">
      <w:bodyDiv w:val="1"/>
      <w:marLeft w:val="0"/>
      <w:marRight w:val="0"/>
      <w:marTop w:val="0"/>
      <w:marBottom w:val="0"/>
      <w:divBdr>
        <w:top w:val="none" w:sz="0" w:space="0" w:color="auto"/>
        <w:left w:val="none" w:sz="0" w:space="0" w:color="auto"/>
        <w:bottom w:val="none" w:sz="0" w:space="0" w:color="auto"/>
        <w:right w:val="none" w:sz="0" w:space="0" w:color="auto"/>
      </w:divBdr>
    </w:div>
    <w:div w:id="269090900">
      <w:bodyDiv w:val="1"/>
      <w:marLeft w:val="0"/>
      <w:marRight w:val="0"/>
      <w:marTop w:val="0"/>
      <w:marBottom w:val="0"/>
      <w:divBdr>
        <w:top w:val="none" w:sz="0" w:space="0" w:color="auto"/>
        <w:left w:val="none" w:sz="0" w:space="0" w:color="auto"/>
        <w:bottom w:val="none" w:sz="0" w:space="0" w:color="auto"/>
        <w:right w:val="none" w:sz="0" w:space="0" w:color="auto"/>
      </w:divBdr>
    </w:div>
    <w:div w:id="269434037">
      <w:bodyDiv w:val="1"/>
      <w:marLeft w:val="0"/>
      <w:marRight w:val="0"/>
      <w:marTop w:val="0"/>
      <w:marBottom w:val="0"/>
      <w:divBdr>
        <w:top w:val="none" w:sz="0" w:space="0" w:color="auto"/>
        <w:left w:val="none" w:sz="0" w:space="0" w:color="auto"/>
        <w:bottom w:val="none" w:sz="0" w:space="0" w:color="auto"/>
        <w:right w:val="none" w:sz="0" w:space="0" w:color="auto"/>
      </w:divBdr>
    </w:div>
    <w:div w:id="269514586">
      <w:bodyDiv w:val="1"/>
      <w:marLeft w:val="0"/>
      <w:marRight w:val="0"/>
      <w:marTop w:val="0"/>
      <w:marBottom w:val="0"/>
      <w:divBdr>
        <w:top w:val="none" w:sz="0" w:space="0" w:color="auto"/>
        <w:left w:val="none" w:sz="0" w:space="0" w:color="auto"/>
        <w:bottom w:val="none" w:sz="0" w:space="0" w:color="auto"/>
        <w:right w:val="none" w:sz="0" w:space="0" w:color="auto"/>
      </w:divBdr>
    </w:div>
    <w:div w:id="269558311">
      <w:bodyDiv w:val="1"/>
      <w:marLeft w:val="0"/>
      <w:marRight w:val="0"/>
      <w:marTop w:val="0"/>
      <w:marBottom w:val="0"/>
      <w:divBdr>
        <w:top w:val="none" w:sz="0" w:space="0" w:color="auto"/>
        <w:left w:val="none" w:sz="0" w:space="0" w:color="auto"/>
        <w:bottom w:val="none" w:sz="0" w:space="0" w:color="auto"/>
        <w:right w:val="none" w:sz="0" w:space="0" w:color="auto"/>
      </w:divBdr>
    </w:div>
    <w:div w:id="270552050">
      <w:bodyDiv w:val="1"/>
      <w:marLeft w:val="0"/>
      <w:marRight w:val="0"/>
      <w:marTop w:val="0"/>
      <w:marBottom w:val="0"/>
      <w:divBdr>
        <w:top w:val="none" w:sz="0" w:space="0" w:color="auto"/>
        <w:left w:val="none" w:sz="0" w:space="0" w:color="auto"/>
        <w:bottom w:val="none" w:sz="0" w:space="0" w:color="auto"/>
        <w:right w:val="none" w:sz="0" w:space="0" w:color="auto"/>
      </w:divBdr>
    </w:div>
    <w:div w:id="271129207">
      <w:bodyDiv w:val="1"/>
      <w:marLeft w:val="0"/>
      <w:marRight w:val="0"/>
      <w:marTop w:val="0"/>
      <w:marBottom w:val="0"/>
      <w:divBdr>
        <w:top w:val="none" w:sz="0" w:space="0" w:color="auto"/>
        <w:left w:val="none" w:sz="0" w:space="0" w:color="auto"/>
        <w:bottom w:val="none" w:sz="0" w:space="0" w:color="auto"/>
        <w:right w:val="none" w:sz="0" w:space="0" w:color="auto"/>
      </w:divBdr>
    </w:div>
    <w:div w:id="271210142">
      <w:bodyDiv w:val="1"/>
      <w:marLeft w:val="0"/>
      <w:marRight w:val="0"/>
      <w:marTop w:val="0"/>
      <w:marBottom w:val="0"/>
      <w:divBdr>
        <w:top w:val="none" w:sz="0" w:space="0" w:color="auto"/>
        <w:left w:val="none" w:sz="0" w:space="0" w:color="auto"/>
        <w:bottom w:val="none" w:sz="0" w:space="0" w:color="auto"/>
        <w:right w:val="none" w:sz="0" w:space="0" w:color="auto"/>
      </w:divBdr>
    </w:div>
    <w:div w:id="271286145">
      <w:bodyDiv w:val="1"/>
      <w:marLeft w:val="0"/>
      <w:marRight w:val="0"/>
      <w:marTop w:val="0"/>
      <w:marBottom w:val="0"/>
      <w:divBdr>
        <w:top w:val="none" w:sz="0" w:space="0" w:color="auto"/>
        <w:left w:val="none" w:sz="0" w:space="0" w:color="auto"/>
        <w:bottom w:val="none" w:sz="0" w:space="0" w:color="auto"/>
        <w:right w:val="none" w:sz="0" w:space="0" w:color="auto"/>
      </w:divBdr>
    </w:div>
    <w:div w:id="271474625">
      <w:bodyDiv w:val="1"/>
      <w:marLeft w:val="0"/>
      <w:marRight w:val="0"/>
      <w:marTop w:val="0"/>
      <w:marBottom w:val="0"/>
      <w:divBdr>
        <w:top w:val="none" w:sz="0" w:space="0" w:color="auto"/>
        <w:left w:val="none" w:sz="0" w:space="0" w:color="auto"/>
        <w:bottom w:val="none" w:sz="0" w:space="0" w:color="auto"/>
        <w:right w:val="none" w:sz="0" w:space="0" w:color="auto"/>
      </w:divBdr>
    </w:div>
    <w:div w:id="272397142">
      <w:bodyDiv w:val="1"/>
      <w:marLeft w:val="0"/>
      <w:marRight w:val="0"/>
      <w:marTop w:val="0"/>
      <w:marBottom w:val="0"/>
      <w:divBdr>
        <w:top w:val="none" w:sz="0" w:space="0" w:color="auto"/>
        <w:left w:val="none" w:sz="0" w:space="0" w:color="auto"/>
        <w:bottom w:val="none" w:sz="0" w:space="0" w:color="auto"/>
        <w:right w:val="none" w:sz="0" w:space="0" w:color="auto"/>
      </w:divBdr>
    </w:div>
    <w:div w:id="272783646">
      <w:bodyDiv w:val="1"/>
      <w:marLeft w:val="0"/>
      <w:marRight w:val="0"/>
      <w:marTop w:val="0"/>
      <w:marBottom w:val="0"/>
      <w:divBdr>
        <w:top w:val="none" w:sz="0" w:space="0" w:color="auto"/>
        <w:left w:val="none" w:sz="0" w:space="0" w:color="auto"/>
        <w:bottom w:val="none" w:sz="0" w:space="0" w:color="auto"/>
        <w:right w:val="none" w:sz="0" w:space="0" w:color="auto"/>
      </w:divBdr>
    </w:div>
    <w:div w:id="273292196">
      <w:bodyDiv w:val="1"/>
      <w:marLeft w:val="0"/>
      <w:marRight w:val="0"/>
      <w:marTop w:val="0"/>
      <w:marBottom w:val="0"/>
      <w:divBdr>
        <w:top w:val="none" w:sz="0" w:space="0" w:color="auto"/>
        <w:left w:val="none" w:sz="0" w:space="0" w:color="auto"/>
        <w:bottom w:val="none" w:sz="0" w:space="0" w:color="auto"/>
        <w:right w:val="none" w:sz="0" w:space="0" w:color="auto"/>
      </w:divBdr>
    </w:div>
    <w:div w:id="273369371">
      <w:bodyDiv w:val="1"/>
      <w:marLeft w:val="0"/>
      <w:marRight w:val="0"/>
      <w:marTop w:val="0"/>
      <w:marBottom w:val="0"/>
      <w:divBdr>
        <w:top w:val="none" w:sz="0" w:space="0" w:color="auto"/>
        <w:left w:val="none" w:sz="0" w:space="0" w:color="auto"/>
        <w:bottom w:val="none" w:sz="0" w:space="0" w:color="auto"/>
        <w:right w:val="none" w:sz="0" w:space="0" w:color="auto"/>
      </w:divBdr>
    </w:div>
    <w:div w:id="273444384">
      <w:bodyDiv w:val="1"/>
      <w:marLeft w:val="0"/>
      <w:marRight w:val="0"/>
      <w:marTop w:val="0"/>
      <w:marBottom w:val="0"/>
      <w:divBdr>
        <w:top w:val="none" w:sz="0" w:space="0" w:color="auto"/>
        <w:left w:val="none" w:sz="0" w:space="0" w:color="auto"/>
        <w:bottom w:val="none" w:sz="0" w:space="0" w:color="auto"/>
        <w:right w:val="none" w:sz="0" w:space="0" w:color="auto"/>
      </w:divBdr>
    </w:div>
    <w:div w:id="273558363">
      <w:bodyDiv w:val="1"/>
      <w:marLeft w:val="0"/>
      <w:marRight w:val="0"/>
      <w:marTop w:val="0"/>
      <w:marBottom w:val="0"/>
      <w:divBdr>
        <w:top w:val="none" w:sz="0" w:space="0" w:color="auto"/>
        <w:left w:val="none" w:sz="0" w:space="0" w:color="auto"/>
        <w:bottom w:val="none" w:sz="0" w:space="0" w:color="auto"/>
        <w:right w:val="none" w:sz="0" w:space="0" w:color="auto"/>
      </w:divBdr>
    </w:div>
    <w:div w:id="273563053">
      <w:bodyDiv w:val="1"/>
      <w:marLeft w:val="0"/>
      <w:marRight w:val="0"/>
      <w:marTop w:val="0"/>
      <w:marBottom w:val="0"/>
      <w:divBdr>
        <w:top w:val="none" w:sz="0" w:space="0" w:color="auto"/>
        <w:left w:val="none" w:sz="0" w:space="0" w:color="auto"/>
        <w:bottom w:val="none" w:sz="0" w:space="0" w:color="auto"/>
        <w:right w:val="none" w:sz="0" w:space="0" w:color="auto"/>
      </w:divBdr>
    </w:div>
    <w:div w:id="274338394">
      <w:bodyDiv w:val="1"/>
      <w:marLeft w:val="0"/>
      <w:marRight w:val="0"/>
      <w:marTop w:val="0"/>
      <w:marBottom w:val="0"/>
      <w:divBdr>
        <w:top w:val="none" w:sz="0" w:space="0" w:color="auto"/>
        <w:left w:val="none" w:sz="0" w:space="0" w:color="auto"/>
        <w:bottom w:val="none" w:sz="0" w:space="0" w:color="auto"/>
        <w:right w:val="none" w:sz="0" w:space="0" w:color="auto"/>
      </w:divBdr>
    </w:div>
    <w:div w:id="274755548">
      <w:bodyDiv w:val="1"/>
      <w:marLeft w:val="0"/>
      <w:marRight w:val="0"/>
      <w:marTop w:val="0"/>
      <w:marBottom w:val="0"/>
      <w:divBdr>
        <w:top w:val="none" w:sz="0" w:space="0" w:color="auto"/>
        <w:left w:val="none" w:sz="0" w:space="0" w:color="auto"/>
        <w:bottom w:val="none" w:sz="0" w:space="0" w:color="auto"/>
        <w:right w:val="none" w:sz="0" w:space="0" w:color="auto"/>
      </w:divBdr>
    </w:div>
    <w:div w:id="274792607">
      <w:bodyDiv w:val="1"/>
      <w:marLeft w:val="0"/>
      <w:marRight w:val="0"/>
      <w:marTop w:val="0"/>
      <w:marBottom w:val="0"/>
      <w:divBdr>
        <w:top w:val="none" w:sz="0" w:space="0" w:color="auto"/>
        <w:left w:val="none" w:sz="0" w:space="0" w:color="auto"/>
        <w:bottom w:val="none" w:sz="0" w:space="0" w:color="auto"/>
        <w:right w:val="none" w:sz="0" w:space="0" w:color="auto"/>
      </w:divBdr>
    </w:div>
    <w:div w:id="274793206">
      <w:bodyDiv w:val="1"/>
      <w:marLeft w:val="0"/>
      <w:marRight w:val="0"/>
      <w:marTop w:val="0"/>
      <w:marBottom w:val="0"/>
      <w:divBdr>
        <w:top w:val="none" w:sz="0" w:space="0" w:color="auto"/>
        <w:left w:val="none" w:sz="0" w:space="0" w:color="auto"/>
        <w:bottom w:val="none" w:sz="0" w:space="0" w:color="auto"/>
        <w:right w:val="none" w:sz="0" w:space="0" w:color="auto"/>
      </w:divBdr>
    </w:div>
    <w:div w:id="274869482">
      <w:bodyDiv w:val="1"/>
      <w:marLeft w:val="0"/>
      <w:marRight w:val="0"/>
      <w:marTop w:val="0"/>
      <w:marBottom w:val="0"/>
      <w:divBdr>
        <w:top w:val="none" w:sz="0" w:space="0" w:color="auto"/>
        <w:left w:val="none" w:sz="0" w:space="0" w:color="auto"/>
        <w:bottom w:val="none" w:sz="0" w:space="0" w:color="auto"/>
        <w:right w:val="none" w:sz="0" w:space="0" w:color="auto"/>
      </w:divBdr>
    </w:div>
    <w:div w:id="275217022">
      <w:bodyDiv w:val="1"/>
      <w:marLeft w:val="0"/>
      <w:marRight w:val="0"/>
      <w:marTop w:val="0"/>
      <w:marBottom w:val="0"/>
      <w:divBdr>
        <w:top w:val="none" w:sz="0" w:space="0" w:color="auto"/>
        <w:left w:val="none" w:sz="0" w:space="0" w:color="auto"/>
        <w:bottom w:val="none" w:sz="0" w:space="0" w:color="auto"/>
        <w:right w:val="none" w:sz="0" w:space="0" w:color="auto"/>
      </w:divBdr>
    </w:div>
    <w:div w:id="275254460">
      <w:bodyDiv w:val="1"/>
      <w:marLeft w:val="0"/>
      <w:marRight w:val="0"/>
      <w:marTop w:val="0"/>
      <w:marBottom w:val="0"/>
      <w:divBdr>
        <w:top w:val="none" w:sz="0" w:space="0" w:color="auto"/>
        <w:left w:val="none" w:sz="0" w:space="0" w:color="auto"/>
        <w:bottom w:val="none" w:sz="0" w:space="0" w:color="auto"/>
        <w:right w:val="none" w:sz="0" w:space="0" w:color="auto"/>
      </w:divBdr>
    </w:div>
    <w:div w:id="275913707">
      <w:bodyDiv w:val="1"/>
      <w:marLeft w:val="0"/>
      <w:marRight w:val="0"/>
      <w:marTop w:val="0"/>
      <w:marBottom w:val="0"/>
      <w:divBdr>
        <w:top w:val="none" w:sz="0" w:space="0" w:color="auto"/>
        <w:left w:val="none" w:sz="0" w:space="0" w:color="auto"/>
        <w:bottom w:val="none" w:sz="0" w:space="0" w:color="auto"/>
        <w:right w:val="none" w:sz="0" w:space="0" w:color="auto"/>
      </w:divBdr>
    </w:div>
    <w:div w:id="276329633">
      <w:bodyDiv w:val="1"/>
      <w:marLeft w:val="0"/>
      <w:marRight w:val="0"/>
      <w:marTop w:val="0"/>
      <w:marBottom w:val="0"/>
      <w:divBdr>
        <w:top w:val="none" w:sz="0" w:space="0" w:color="auto"/>
        <w:left w:val="none" w:sz="0" w:space="0" w:color="auto"/>
        <w:bottom w:val="none" w:sz="0" w:space="0" w:color="auto"/>
        <w:right w:val="none" w:sz="0" w:space="0" w:color="auto"/>
      </w:divBdr>
    </w:div>
    <w:div w:id="276453090">
      <w:bodyDiv w:val="1"/>
      <w:marLeft w:val="0"/>
      <w:marRight w:val="0"/>
      <w:marTop w:val="0"/>
      <w:marBottom w:val="0"/>
      <w:divBdr>
        <w:top w:val="none" w:sz="0" w:space="0" w:color="auto"/>
        <w:left w:val="none" w:sz="0" w:space="0" w:color="auto"/>
        <w:bottom w:val="none" w:sz="0" w:space="0" w:color="auto"/>
        <w:right w:val="none" w:sz="0" w:space="0" w:color="auto"/>
      </w:divBdr>
    </w:div>
    <w:div w:id="276837812">
      <w:bodyDiv w:val="1"/>
      <w:marLeft w:val="0"/>
      <w:marRight w:val="0"/>
      <w:marTop w:val="0"/>
      <w:marBottom w:val="0"/>
      <w:divBdr>
        <w:top w:val="none" w:sz="0" w:space="0" w:color="auto"/>
        <w:left w:val="none" w:sz="0" w:space="0" w:color="auto"/>
        <w:bottom w:val="none" w:sz="0" w:space="0" w:color="auto"/>
        <w:right w:val="none" w:sz="0" w:space="0" w:color="auto"/>
      </w:divBdr>
    </w:div>
    <w:div w:id="277110323">
      <w:bodyDiv w:val="1"/>
      <w:marLeft w:val="0"/>
      <w:marRight w:val="0"/>
      <w:marTop w:val="0"/>
      <w:marBottom w:val="0"/>
      <w:divBdr>
        <w:top w:val="none" w:sz="0" w:space="0" w:color="auto"/>
        <w:left w:val="none" w:sz="0" w:space="0" w:color="auto"/>
        <w:bottom w:val="none" w:sz="0" w:space="0" w:color="auto"/>
        <w:right w:val="none" w:sz="0" w:space="0" w:color="auto"/>
      </w:divBdr>
    </w:div>
    <w:div w:id="277761823">
      <w:bodyDiv w:val="1"/>
      <w:marLeft w:val="0"/>
      <w:marRight w:val="0"/>
      <w:marTop w:val="0"/>
      <w:marBottom w:val="0"/>
      <w:divBdr>
        <w:top w:val="none" w:sz="0" w:space="0" w:color="auto"/>
        <w:left w:val="none" w:sz="0" w:space="0" w:color="auto"/>
        <w:bottom w:val="none" w:sz="0" w:space="0" w:color="auto"/>
        <w:right w:val="none" w:sz="0" w:space="0" w:color="auto"/>
      </w:divBdr>
    </w:div>
    <w:div w:id="277832655">
      <w:bodyDiv w:val="1"/>
      <w:marLeft w:val="0"/>
      <w:marRight w:val="0"/>
      <w:marTop w:val="0"/>
      <w:marBottom w:val="0"/>
      <w:divBdr>
        <w:top w:val="none" w:sz="0" w:space="0" w:color="auto"/>
        <w:left w:val="none" w:sz="0" w:space="0" w:color="auto"/>
        <w:bottom w:val="none" w:sz="0" w:space="0" w:color="auto"/>
        <w:right w:val="none" w:sz="0" w:space="0" w:color="auto"/>
      </w:divBdr>
    </w:div>
    <w:div w:id="278147554">
      <w:bodyDiv w:val="1"/>
      <w:marLeft w:val="0"/>
      <w:marRight w:val="0"/>
      <w:marTop w:val="0"/>
      <w:marBottom w:val="0"/>
      <w:divBdr>
        <w:top w:val="none" w:sz="0" w:space="0" w:color="auto"/>
        <w:left w:val="none" w:sz="0" w:space="0" w:color="auto"/>
        <w:bottom w:val="none" w:sz="0" w:space="0" w:color="auto"/>
        <w:right w:val="none" w:sz="0" w:space="0" w:color="auto"/>
      </w:divBdr>
    </w:div>
    <w:div w:id="278529205">
      <w:bodyDiv w:val="1"/>
      <w:marLeft w:val="0"/>
      <w:marRight w:val="0"/>
      <w:marTop w:val="0"/>
      <w:marBottom w:val="0"/>
      <w:divBdr>
        <w:top w:val="none" w:sz="0" w:space="0" w:color="auto"/>
        <w:left w:val="none" w:sz="0" w:space="0" w:color="auto"/>
        <w:bottom w:val="none" w:sz="0" w:space="0" w:color="auto"/>
        <w:right w:val="none" w:sz="0" w:space="0" w:color="auto"/>
      </w:divBdr>
    </w:div>
    <w:div w:id="278757226">
      <w:bodyDiv w:val="1"/>
      <w:marLeft w:val="0"/>
      <w:marRight w:val="0"/>
      <w:marTop w:val="0"/>
      <w:marBottom w:val="0"/>
      <w:divBdr>
        <w:top w:val="none" w:sz="0" w:space="0" w:color="auto"/>
        <w:left w:val="none" w:sz="0" w:space="0" w:color="auto"/>
        <w:bottom w:val="none" w:sz="0" w:space="0" w:color="auto"/>
        <w:right w:val="none" w:sz="0" w:space="0" w:color="auto"/>
      </w:divBdr>
    </w:div>
    <w:div w:id="278875943">
      <w:bodyDiv w:val="1"/>
      <w:marLeft w:val="0"/>
      <w:marRight w:val="0"/>
      <w:marTop w:val="0"/>
      <w:marBottom w:val="0"/>
      <w:divBdr>
        <w:top w:val="none" w:sz="0" w:space="0" w:color="auto"/>
        <w:left w:val="none" w:sz="0" w:space="0" w:color="auto"/>
        <w:bottom w:val="none" w:sz="0" w:space="0" w:color="auto"/>
        <w:right w:val="none" w:sz="0" w:space="0" w:color="auto"/>
      </w:divBdr>
    </w:div>
    <w:div w:id="279118282">
      <w:bodyDiv w:val="1"/>
      <w:marLeft w:val="0"/>
      <w:marRight w:val="0"/>
      <w:marTop w:val="0"/>
      <w:marBottom w:val="0"/>
      <w:divBdr>
        <w:top w:val="none" w:sz="0" w:space="0" w:color="auto"/>
        <w:left w:val="none" w:sz="0" w:space="0" w:color="auto"/>
        <w:bottom w:val="none" w:sz="0" w:space="0" w:color="auto"/>
        <w:right w:val="none" w:sz="0" w:space="0" w:color="auto"/>
      </w:divBdr>
    </w:div>
    <w:div w:id="279141968">
      <w:bodyDiv w:val="1"/>
      <w:marLeft w:val="0"/>
      <w:marRight w:val="0"/>
      <w:marTop w:val="0"/>
      <w:marBottom w:val="0"/>
      <w:divBdr>
        <w:top w:val="none" w:sz="0" w:space="0" w:color="auto"/>
        <w:left w:val="none" w:sz="0" w:space="0" w:color="auto"/>
        <w:bottom w:val="none" w:sz="0" w:space="0" w:color="auto"/>
        <w:right w:val="none" w:sz="0" w:space="0" w:color="auto"/>
      </w:divBdr>
    </w:div>
    <w:div w:id="279383753">
      <w:bodyDiv w:val="1"/>
      <w:marLeft w:val="0"/>
      <w:marRight w:val="0"/>
      <w:marTop w:val="0"/>
      <w:marBottom w:val="0"/>
      <w:divBdr>
        <w:top w:val="none" w:sz="0" w:space="0" w:color="auto"/>
        <w:left w:val="none" w:sz="0" w:space="0" w:color="auto"/>
        <w:bottom w:val="none" w:sz="0" w:space="0" w:color="auto"/>
        <w:right w:val="none" w:sz="0" w:space="0" w:color="auto"/>
      </w:divBdr>
    </w:div>
    <w:div w:id="279723355">
      <w:bodyDiv w:val="1"/>
      <w:marLeft w:val="0"/>
      <w:marRight w:val="0"/>
      <w:marTop w:val="0"/>
      <w:marBottom w:val="0"/>
      <w:divBdr>
        <w:top w:val="none" w:sz="0" w:space="0" w:color="auto"/>
        <w:left w:val="none" w:sz="0" w:space="0" w:color="auto"/>
        <w:bottom w:val="none" w:sz="0" w:space="0" w:color="auto"/>
        <w:right w:val="none" w:sz="0" w:space="0" w:color="auto"/>
      </w:divBdr>
    </w:div>
    <w:div w:id="279802875">
      <w:bodyDiv w:val="1"/>
      <w:marLeft w:val="0"/>
      <w:marRight w:val="0"/>
      <w:marTop w:val="0"/>
      <w:marBottom w:val="0"/>
      <w:divBdr>
        <w:top w:val="none" w:sz="0" w:space="0" w:color="auto"/>
        <w:left w:val="none" w:sz="0" w:space="0" w:color="auto"/>
        <w:bottom w:val="none" w:sz="0" w:space="0" w:color="auto"/>
        <w:right w:val="none" w:sz="0" w:space="0" w:color="auto"/>
      </w:divBdr>
    </w:div>
    <w:div w:id="280038486">
      <w:bodyDiv w:val="1"/>
      <w:marLeft w:val="0"/>
      <w:marRight w:val="0"/>
      <w:marTop w:val="0"/>
      <w:marBottom w:val="0"/>
      <w:divBdr>
        <w:top w:val="none" w:sz="0" w:space="0" w:color="auto"/>
        <w:left w:val="none" w:sz="0" w:space="0" w:color="auto"/>
        <w:bottom w:val="none" w:sz="0" w:space="0" w:color="auto"/>
        <w:right w:val="none" w:sz="0" w:space="0" w:color="auto"/>
      </w:divBdr>
    </w:div>
    <w:div w:id="280428804">
      <w:bodyDiv w:val="1"/>
      <w:marLeft w:val="0"/>
      <w:marRight w:val="0"/>
      <w:marTop w:val="0"/>
      <w:marBottom w:val="0"/>
      <w:divBdr>
        <w:top w:val="none" w:sz="0" w:space="0" w:color="auto"/>
        <w:left w:val="none" w:sz="0" w:space="0" w:color="auto"/>
        <w:bottom w:val="none" w:sz="0" w:space="0" w:color="auto"/>
        <w:right w:val="none" w:sz="0" w:space="0" w:color="auto"/>
      </w:divBdr>
    </w:div>
    <w:div w:id="280571548">
      <w:bodyDiv w:val="1"/>
      <w:marLeft w:val="0"/>
      <w:marRight w:val="0"/>
      <w:marTop w:val="0"/>
      <w:marBottom w:val="0"/>
      <w:divBdr>
        <w:top w:val="none" w:sz="0" w:space="0" w:color="auto"/>
        <w:left w:val="none" w:sz="0" w:space="0" w:color="auto"/>
        <w:bottom w:val="none" w:sz="0" w:space="0" w:color="auto"/>
        <w:right w:val="none" w:sz="0" w:space="0" w:color="auto"/>
      </w:divBdr>
    </w:div>
    <w:div w:id="280961519">
      <w:bodyDiv w:val="1"/>
      <w:marLeft w:val="0"/>
      <w:marRight w:val="0"/>
      <w:marTop w:val="0"/>
      <w:marBottom w:val="0"/>
      <w:divBdr>
        <w:top w:val="none" w:sz="0" w:space="0" w:color="auto"/>
        <w:left w:val="none" w:sz="0" w:space="0" w:color="auto"/>
        <w:bottom w:val="none" w:sz="0" w:space="0" w:color="auto"/>
        <w:right w:val="none" w:sz="0" w:space="0" w:color="auto"/>
      </w:divBdr>
    </w:div>
    <w:div w:id="281036407">
      <w:bodyDiv w:val="1"/>
      <w:marLeft w:val="0"/>
      <w:marRight w:val="0"/>
      <w:marTop w:val="0"/>
      <w:marBottom w:val="0"/>
      <w:divBdr>
        <w:top w:val="none" w:sz="0" w:space="0" w:color="auto"/>
        <w:left w:val="none" w:sz="0" w:space="0" w:color="auto"/>
        <w:bottom w:val="none" w:sz="0" w:space="0" w:color="auto"/>
        <w:right w:val="none" w:sz="0" w:space="0" w:color="auto"/>
      </w:divBdr>
    </w:div>
    <w:div w:id="282079585">
      <w:bodyDiv w:val="1"/>
      <w:marLeft w:val="0"/>
      <w:marRight w:val="0"/>
      <w:marTop w:val="0"/>
      <w:marBottom w:val="0"/>
      <w:divBdr>
        <w:top w:val="none" w:sz="0" w:space="0" w:color="auto"/>
        <w:left w:val="none" w:sz="0" w:space="0" w:color="auto"/>
        <w:bottom w:val="none" w:sz="0" w:space="0" w:color="auto"/>
        <w:right w:val="none" w:sz="0" w:space="0" w:color="auto"/>
      </w:divBdr>
    </w:div>
    <w:div w:id="282225276">
      <w:bodyDiv w:val="1"/>
      <w:marLeft w:val="0"/>
      <w:marRight w:val="0"/>
      <w:marTop w:val="0"/>
      <w:marBottom w:val="0"/>
      <w:divBdr>
        <w:top w:val="none" w:sz="0" w:space="0" w:color="auto"/>
        <w:left w:val="none" w:sz="0" w:space="0" w:color="auto"/>
        <w:bottom w:val="none" w:sz="0" w:space="0" w:color="auto"/>
        <w:right w:val="none" w:sz="0" w:space="0" w:color="auto"/>
      </w:divBdr>
    </w:div>
    <w:div w:id="282267327">
      <w:bodyDiv w:val="1"/>
      <w:marLeft w:val="0"/>
      <w:marRight w:val="0"/>
      <w:marTop w:val="0"/>
      <w:marBottom w:val="0"/>
      <w:divBdr>
        <w:top w:val="none" w:sz="0" w:space="0" w:color="auto"/>
        <w:left w:val="none" w:sz="0" w:space="0" w:color="auto"/>
        <w:bottom w:val="none" w:sz="0" w:space="0" w:color="auto"/>
        <w:right w:val="none" w:sz="0" w:space="0" w:color="auto"/>
      </w:divBdr>
    </w:div>
    <w:div w:id="282809070">
      <w:bodyDiv w:val="1"/>
      <w:marLeft w:val="0"/>
      <w:marRight w:val="0"/>
      <w:marTop w:val="0"/>
      <w:marBottom w:val="0"/>
      <w:divBdr>
        <w:top w:val="none" w:sz="0" w:space="0" w:color="auto"/>
        <w:left w:val="none" w:sz="0" w:space="0" w:color="auto"/>
        <w:bottom w:val="none" w:sz="0" w:space="0" w:color="auto"/>
        <w:right w:val="none" w:sz="0" w:space="0" w:color="auto"/>
      </w:divBdr>
    </w:div>
    <w:div w:id="282926150">
      <w:bodyDiv w:val="1"/>
      <w:marLeft w:val="0"/>
      <w:marRight w:val="0"/>
      <w:marTop w:val="0"/>
      <w:marBottom w:val="0"/>
      <w:divBdr>
        <w:top w:val="none" w:sz="0" w:space="0" w:color="auto"/>
        <w:left w:val="none" w:sz="0" w:space="0" w:color="auto"/>
        <w:bottom w:val="none" w:sz="0" w:space="0" w:color="auto"/>
        <w:right w:val="none" w:sz="0" w:space="0" w:color="auto"/>
      </w:divBdr>
    </w:div>
    <w:div w:id="283384906">
      <w:bodyDiv w:val="1"/>
      <w:marLeft w:val="0"/>
      <w:marRight w:val="0"/>
      <w:marTop w:val="0"/>
      <w:marBottom w:val="0"/>
      <w:divBdr>
        <w:top w:val="none" w:sz="0" w:space="0" w:color="auto"/>
        <w:left w:val="none" w:sz="0" w:space="0" w:color="auto"/>
        <w:bottom w:val="none" w:sz="0" w:space="0" w:color="auto"/>
        <w:right w:val="none" w:sz="0" w:space="0" w:color="auto"/>
      </w:divBdr>
    </w:div>
    <w:div w:id="283659372">
      <w:bodyDiv w:val="1"/>
      <w:marLeft w:val="0"/>
      <w:marRight w:val="0"/>
      <w:marTop w:val="0"/>
      <w:marBottom w:val="0"/>
      <w:divBdr>
        <w:top w:val="none" w:sz="0" w:space="0" w:color="auto"/>
        <w:left w:val="none" w:sz="0" w:space="0" w:color="auto"/>
        <w:bottom w:val="none" w:sz="0" w:space="0" w:color="auto"/>
        <w:right w:val="none" w:sz="0" w:space="0" w:color="auto"/>
      </w:divBdr>
    </w:div>
    <w:div w:id="283775516">
      <w:bodyDiv w:val="1"/>
      <w:marLeft w:val="0"/>
      <w:marRight w:val="0"/>
      <w:marTop w:val="0"/>
      <w:marBottom w:val="0"/>
      <w:divBdr>
        <w:top w:val="none" w:sz="0" w:space="0" w:color="auto"/>
        <w:left w:val="none" w:sz="0" w:space="0" w:color="auto"/>
        <w:bottom w:val="none" w:sz="0" w:space="0" w:color="auto"/>
        <w:right w:val="none" w:sz="0" w:space="0" w:color="auto"/>
      </w:divBdr>
    </w:div>
    <w:div w:id="283848234">
      <w:bodyDiv w:val="1"/>
      <w:marLeft w:val="0"/>
      <w:marRight w:val="0"/>
      <w:marTop w:val="0"/>
      <w:marBottom w:val="0"/>
      <w:divBdr>
        <w:top w:val="none" w:sz="0" w:space="0" w:color="auto"/>
        <w:left w:val="none" w:sz="0" w:space="0" w:color="auto"/>
        <w:bottom w:val="none" w:sz="0" w:space="0" w:color="auto"/>
        <w:right w:val="none" w:sz="0" w:space="0" w:color="auto"/>
      </w:divBdr>
    </w:div>
    <w:div w:id="283854743">
      <w:bodyDiv w:val="1"/>
      <w:marLeft w:val="0"/>
      <w:marRight w:val="0"/>
      <w:marTop w:val="0"/>
      <w:marBottom w:val="0"/>
      <w:divBdr>
        <w:top w:val="none" w:sz="0" w:space="0" w:color="auto"/>
        <w:left w:val="none" w:sz="0" w:space="0" w:color="auto"/>
        <w:bottom w:val="none" w:sz="0" w:space="0" w:color="auto"/>
        <w:right w:val="none" w:sz="0" w:space="0" w:color="auto"/>
      </w:divBdr>
    </w:div>
    <w:div w:id="284508921">
      <w:bodyDiv w:val="1"/>
      <w:marLeft w:val="0"/>
      <w:marRight w:val="0"/>
      <w:marTop w:val="0"/>
      <w:marBottom w:val="0"/>
      <w:divBdr>
        <w:top w:val="none" w:sz="0" w:space="0" w:color="auto"/>
        <w:left w:val="none" w:sz="0" w:space="0" w:color="auto"/>
        <w:bottom w:val="none" w:sz="0" w:space="0" w:color="auto"/>
        <w:right w:val="none" w:sz="0" w:space="0" w:color="auto"/>
      </w:divBdr>
    </w:div>
    <w:div w:id="284847222">
      <w:bodyDiv w:val="1"/>
      <w:marLeft w:val="0"/>
      <w:marRight w:val="0"/>
      <w:marTop w:val="0"/>
      <w:marBottom w:val="0"/>
      <w:divBdr>
        <w:top w:val="none" w:sz="0" w:space="0" w:color="auto"/>
        <w:left w:val="none" w:sz="0" w:space="0" w:color="auto"/>
        <w:bottom w:val="none" w:sz="0" w:space="0" w:color="auto"/>
        <w:right w:val="none" w:sz="0" w:space="0" w:color="auto"/>
      </w:divBdr>
    </w:div>
    <w:div w:id="284894284">
      <w:bodyDiv w:val="1"/>
      <w:marLeft w:val="0"/>
      <w:marRight w:val="0"/>
      <w:marTop w:val="0"/>
      <w:marBottom w:val="0"/>
      <w:divBdr>
        <w:top w:val="none" w:sz="0" w:space="0" w:color="auto"/>
        <w:left w:val="none" w:sz="0" w:space="0" w:color="auto"/>
        <w:bottom w:val="none" w:sz="0" w:space="0" w:color="auto"/>
        <w:right w:val="none" w:sz="0" w:space="0" w:color="auto"/>
      </w:divBdr>
    </w:div>
    <w:div w:id="284970544">
      <w:bodyDiv w:val="1"/>
      <w:marLeft w:val="0"/>
      <w:marRight w:val="0"/>
      <w:marTop w:val="0"/>
      <w:marBottom w:val="0"/>
      <w:divBdr>
        <w:top w:val="none" w:sz="0" w:space="0" w:color="auto"/>
        <w:left w:val="none" w:sz="0" w:space="0" w:color="auto"/>
        <w:bottom w:val="none" w:sz="0" w:space="0" w:color="auto"/>
        <w:right w:val="none" w:sz="0" w:space="0" w:color="auto"/>
      </w:divBdr>
    </w:div>
    <w:div w:id="285044745">
      <w:bodyDiv w:val="1"/>
      <w:marLeft w:val="0"/>
      <w:marRight w:val="0"/>
      <w:marTop w:val="0"/>
      <w:marBottom w:val="0"/>
      <w:divBdr>
        <w:top w:val="none" w:sz="0" w:space="0" w:color="auto"/>
        <w:left w:val="none" w:sz="0" w:space="0" w:color="auto"/>
        <w:bottom w:val="none" w:sz="0" w:space="0" w:color="auto"/>
        <w:right w:val="none" w:sz="0" w:space="0" w:color="auto"/>
      </w:divBdr>
    </w:div>
    <w:div w:id="285083374">
      <w:bodyDiv w:val="1"/>
      <w:marLeft w:val="0"/>
      <w:marRight w:val="0"/>
      <w:marTop w:val="0"/>
      <w:marBottom w:val="0"/>
      <w:divBdr>
        <w:top w:val="none" w:sz="0" w:space="0" w:color="auto"/>
        <w:left w:val="none" w:sz="0" w:space="0" w:color="auto"/>
        <w:bottom w:val="none" w:sz="0" w:space="0" w:color="auto"/>
        <w:right w:val="none" w:sz="0" w:space="0" w:color="auto"/>
      </w:divBdr>
    </w:div>
    <w:div w:id="285159591">
      <w:bodyDiv w:val="1"/>
      <w:marLeft w:val="0"/>
      <w:marRight w:val="0"/>
      <w:marTop w:val="0"/>
      <w:marBottom w:val="0"/>
      <w:divBdr>
        <w:top w:val="none" w:sz="0" w:space="0" w:color="auto"/>
        <w:left w:val="none" w:sz="0" w:space="0" w:color="auto"/>
        <w:bottom w:val="none" w:sz="0" w:space="0" w:color="auto"/>
        <w:right w:val="none" w:sz="0" w:space="0" w:color="auto"/>
      </w:divBdr>
    </w:div>
    <w:div w:id="285697393">
      <w:bodyDiv w:val="1"/>
      <w:marLeft w:val="0"/>
      <w:marRight w:val="0"/>
      <w:marTop w:val="0"/>
      <w:marBottom w:val="0"/>
      <w:divBdr>
        <w:top w:val="none" w:sz="0" w:space="0" w:color="auto"/>
        <w:left w:val="none" w:sz="0" w:space="0" w:color="auto"/>
        <w:bottom w:val="none" w:sz="0" w:space="0" w:color="auto"/>
        <w:right w:val="none" w:sz="0" w:space="0" w:color="auto"/>
      </w:divBdr>
    </w:div>
    <w:div w:id="285704150">
      <w:bodyDiv w:val="1"/>
      <w:marLeft w:val="0"/>
      <w:marRight w:val="0"/>
      <w:marTop w:val="0"/>
      <w:marBottom w:val="0"/>
      <w:divBdr>
        <w:top w:val="none" w:sz="0" w:space="0" w:color="auto"/>
        <w:left w:val="none" w:sz="0" w:space="0" w:color="auto"/>
        <w:bottom w:val="none" w:sz="0" w:space="0" w:color="auto"/>
        <w:right w:val="none" w:sz="0" w:space="0" w:color="auto"/>
      </w:divBdr>
    </w:div>
    <w:div w:id="286012286">
      <w:bodyDiv w:val="1"/>
      <w:marLeft w:val="0"/>
      <w:marRight w:val="0"/>
      <w:marTop w:val="0"/>
      <w:marBottom w:val="0"/>
      <w:divBdr>
        <w:top w:val="none" w:sz="0" w:space="0" w:color="auto"/>
        <w:left w:val="none" w:sz="0" w:space="0" w:color="auto"/>
        <w:bottom w:val="none" w:sz="0" w:space="0" w:color="auto"/>
        <w:right w:val="none" w:sz="0" w:space="0" w:color="auto"/>
      </w:divBdr>
    </w:div>
    <w:div w:id="286083489">
      <w:bodyDiv w:val="1"/>
      <w:marLeft w:val="0"/>
      <w:marRight w:val="0"/>
      <w:marTop w:val="0"/>
      <w:marBottom w:val="0"/>
      <w:divBdr>
        <w:top w:val="none" w:sz="0" w:space="0" w:color="auto"/>
        <w:left w:val="none" w:sz="0" w:space="0" w:color="auto"/>
        <w:bottom w:val="none" w:sz="0" w:space="0" w:color="auto"/>
        <w:right w:val="none" w:sz="0" w:space="0" w:color="auto"/>
      </w:divBdr>
    </w:div>
    <w:div w:id="286278156">
      <w:bodyDiv w:val="1"/>
      <w:marLeft w:val="0"/>
      <w:marRight w:val="0"/>
      <w:marTop w:val="0"/>
      <w:marBottom w:val="0"/>
      <w:divBdr>
        <w:top w:val="none" w:sz="0" w:space="0" w:color="auto"/>
        <w:left w:val="none" w:sz="0" w:space="0" w:color="auto"/>
        <w:bottom w:val="none" w:sz="0" w:space="0" w:color="auto"/>
        <w:right w:val="none" w:sz="0" w:space="0" w:color="auto"/>
      </w:divBdr>
    </w:div>
    <w:div w:id="286281625">
      <w:bodyDiv w:val="1"/>
      <w:marLeft w:val="0"/>
      <w:marRight w:val="0"/>
      <w:marTop w:val="0"/>
      <w:marBottom w:val="0"/>
      <w:divBdr>
        <w:top w:val="none" w:sz="0" w:space="0" w:color="auto"/>
        <w:left w:val="none" w:sz="0" w:space="0" w:color="auto"/>
        <w:bottom w:val="none" w:sz="0" w:space="0" w:color="auto"/>
        <w:right w:val="none" w:sz="0" w:space="0" w:color="auto"/>
      </w:divBdr>
    </w:div>
    <w:div w:id="286618911">
      <w:bodyDiv w:val="1"/>
      <w:marLeft w:val="0"/>
      <w:marRight w:val="0"/>
      <w:marTop w:val="0"/>
      <w:marBottom w:val="0"/>
      <w:divBdr>
        <w:top w:val="none" w:sz="0" w:space="0" w:color="auto"/>
        <w:left w:val="none" w:sz="0" w:space="0" w:color="auto"/>
        <w:bottom w:val="none" w:sz="0" w:space="0" w:color="auto"/>
        <w:right w:val="none" w:sz="0" w:space="0" w:color="auto"/>
      </w:divBdr>
    </w:div>
    <w:div w:id="286619129">
      <w:bodyDiv w:val="1"/>
      <w:marLeft w:val="0"/>
      <w:marRight w:val="0"/>
      <w:marTop w:val="0"/>
      <w:marBottom w:val="0"/>
      <w:divBdr>
        <w:top w:val="none" w:sz="0" w:space="0" w:color="auto"/>
        <w:left w:val="none" w:sz="0" w:space="0" w:color="auto"/>
        <w:bottom w:val="none" w:sz="0" w:space="0" w:color="auto"/>
        <w:right w:val="none" w:sz="0" w:space="0" w:color="auto"/>
      </w:divBdr>
    </w:div>
    <w:div w:id="286666091">
      <w:bodyDiv w:val="1"/>
      <w:marLeft w:val="0"/>
      <w:marRight w:val="0"/>
      <w:marTop w:val="0"/>
      <w:marBottom w:val="0"/>
      <w:divBdr>
        <w:top w:val="none" w:sz="0" w:space="0" w:color="auto"/>
        <w:left w:val="none" w:sz="0" w:space="0" w:color="auto"/>
        <w:bottom w:val="none" w:sz="0" w:space="0" w:color="auto"/>
        <w:right w:val="none" w:sz="0" w:space="0" w:color="auto"/>
      </w:divBdr>
    </w:div>
    <w:div w:id="286934281">
      <w:bodyDiv w:val="1"/>
      <w:marLeft w:val="0"/>
      <w:marRight w:val="0"/>
      <w:marTop w:val="0"/>
      <w:marBottom w:val="0"/>
      <w:divBdr>
        <w:top w:val="none" w:sz="0" w:space="0" w:color="auto"/>
        <w:left w:val="none" w:sz="0" w:space="0" w:color="auto"/>
        <w:bottom w:val="none" w:sz="0" w:space="0" w:color="auto"/>
        <w:right w:val="none" w:sz="0" w:space="0" w:color="auto"/>
      </w:divBdr>
    </w:div>
    <w:div w:id="287130102">
      <w:bodyDiv w:val="1"/>
      <w:marLeft w:val="0"/>
      <w:marRight w:val="0"/>
      <w:marTop w:val="0"/>
      <w:marBottom w:val="0"/>
      <w:divBdr>
        <w:top w:val="none" w:sz="0" w:space="0" w:color="auto"/>
        <w:left w:val="none" w:sz="0" w:space="0" w:color="auto"/>
        <w:bottom w:val="none" w:sz="0" w:space="0" w:color="auto"/>
        <w:right w:val="none" w:sz="0" w:space="0" w:color="auto"/>
      </w:divBdr>
    </w:div>
    <w:div w:id="287248198">
      <w:bodyDiv w:val="1"/>
      <w:marLeft w:val="0"/>
      <w:marRight w:val="0"/>
      <w:marTop w:val="0"/>
      <w:marBottom w:val="0"/>
      <w:divBdr>
        <w:top w:val="none" w:sz="0" w:space="0" w:color="auto"/>
        <w:left w:val="none" w:sz="0" w:space="0" w:color="auto"/>
        <w:bottom w:val="none" w:sz="0" w:space="0" w:color="auto"/>
        <w:right w:val="none" w:sz="0" w:space="0" w:color="auto"/>
      </w:divBdr>
    </w:div>
    <w:div w:id="287468326">
      <w:bodyDiv w:val="1"/>
      <w:marLeft w:val="0"/>
      <w:marRight w:val="0"/>
      <w:marTop w:val="0"/>
      <w:marBottom w:val="0"/>
      <w:divBdr>
        <w:top w:val="none" w:sz="0" w:space="0" w:color="auto"/>
        <w:left w:val="none" w:sz="0" w:space="0" w:color="auto"/>
        <w:bottom w:val="none" w:sz="0" w:space="0" w:color="auto"/>
        <w:right w:val="none" w:sz="0" w:space="0" w:color="auto"/>
      </w:divBdr>
    </w:div>
    <w:div w:id="287661428">
      <w:bodyDiv w:val="1"/>
      <w:marLeft w:val="0"/>
      <w:marRight w:val="0"/>
      <w:marTop w:val="0"/>
      <w:marBottom w:val="0"/>
      <w:divBdr>
        <w:top w:val="none" w:sz="0" w:space="0" w:color="auto"/>
        <w:left w:val="none" w:sz="0" w:space="0" w:color="auto"/>
        <w:bottom w:val="none" w:sz="0" w:space="0" w:color="auto"/>
        <w:right w:val="none" w:sz="0" w:space="0" w:color="auto"/>
      </w:divBdr>
    </w:div>
    <w:div w:id="288558453">
      <w:bodyDiv w:val="1"/>
      <w:marLeft w:val="0"/>
      <w:marRight w:val="0"/>
      <w:marTop w:val="0"/>
      <w:marBottom w:val="0"/>
      <w:divBdr>
        <w:top w:val="none" w:sz="0" w:space="0" w:color="auto"/>
        <w:left w:val="none" w:sz="0" w:space="0" w:color="auto"/>
        <w:bottom w:val="none" w:sz="0" w:space="0" w:color="auto"/>
        <w:right w:val="none" w:sz="0" w:space="0" w:color="auto"/>
      </w:divBdr>
    </w:div>
    <w:div w:id="289089717">
      <w:bodyDiv w:val="1"/>
      <w:marLeft w:val="0"/>
      <w:marRight w:val="0"/>
      <w:marTop w:val="0"/>
      <w:marBottom w:val="0"/>
      <w:divBdr>
        <w:top w:val="none" w:sz="0" w:space="0" w:color="auto"/>
        <w:left w:val="none" w:sz="0" w:space="0" w:color="auto"/>
        <w:bottom w:val="none" w:sz="0" w:space="0" w:color="auto"/>
        <w:right w:val="none" w:sz="0" w:space="0" w:color="auto"/>
      </w:divBdr>
    </w:div>
    <w:div w:id="289239548">
      <w:bodyDiv w:val="1"/>
      <w:marLeft w:val="0"/>
      <w:marRight w:val="0"/>
      <w:marTop w:val="0"/>
      <w:marBottom w:val="0"/>
      <w:divBdr>
        <w:top w:val="none" w:sz="0" w:space="0" w:color="auto"/>
        <w:left w:val="none" w:sz="0" w:space="0" w:color="auto"/>
        <w:bottom w:val="none" w:sz="0" w:space="0" w:color="auto"/>
        <w:right w:val="none" w:sz="0" w:space="0" w:color="auto"/>
      </w:divBdr>
    </w:div>
    <w:div w:id="289480227">
      <w:bodyDiv w:val="1"/>
      <w:marLeft w:val="0"/>
      <w:marRight w:val="0"/>
      <w:marTop w:val="0"/>
      <w:marBottom w:val="0"/>
      <w:divBdr>
        <w:top w:val="none" w:sz="0" w:space="0" w:color="auto"/>
        <w:left w:val="none" w:sz="0" w:space="0" w:color="auto"/>
        <w:bottom w:val="none" w:sz="0" w:space="0" w:color="auto"/>
        <w:right w:val="none" w:sz="0" w:space="0" w:color="auto"/>
      </w:divBdr>
    </w:div>
    <w:div w:id="289626137">
      <w:bodyDiv w:val="1"/>
      <w:marLeft w:val="0"/>
      <w:marRight w:val="0"/>
      <w:marTop w:val="0"/>
      <w:marBottom w:val="0"/>
      <w:divBdr>
        <w:top w:val="none" w:sz="0" w:space="0" w:color="auto"/>
        <w:left w:val="none" w:sz="0" w:space="0" w:color="auto"/>
        <w:bottom w:val="none" w:sz="0" w:space="0" w:color="auto"/>
        <w:right w:val="none" w:sz="0" w:space="0" w:color="auto"/>
      </w:divBdr>
    </w:div>
    <w:div w:id="289701466">
      <w:bodyDiv w:val="1"/>
      <w:marLeft w:val="0"/>
      <w:marRight w:val="0"/>
      <w:marTop w:val="0"/>
      <w:marBottom w:val="0"/>
      <w:divBdr>
        <w:top w:val="none" w:sz="0" w:space="0" w:color="auto"/>
        <w:left w:val="none" w:sz="0" w:space="0" w:color="auto"/>
        <w:bottom w:val="none" w:sz="0" w:space="0" w:color="auto"/>
        <w:right w:val="none" w:sz="0" w:space="0" w:color="auto"/>
      </w:divBdr>
    </w:div>
    <w:div w:id="289747849">
      <w:bodyDiv w:val="1"/>
      <w:marLeft w:val="0"/>
      <w:marRight w:val="0"/>
      <w:marTop w:val="0"/>
      <w:marBottom w:val="0"/>
      <w:divBdr>
        <w:top w:val="none" w:sz="0" w:space="0" w:color="auto"/>
        <w:left w:val="none" w:sz="0" w:space="0" w:color="auto"/>
        <w:bottom w:val="none" w:sz="0" w:space="0" w:color="auto"/>
        <w:right w:val="none" w:sz="0" w:space="0" w:color="auto"/>
      </w:divBdr>
    </w:div>
    <w:div w:id="289750405">
      <w:bodyDiv w:val="1"/>
      <w:marLeft w:val="0"/>
      <w:marRight w:val="0"/>
      <w:marTop w:val="0"/>
      <w:marBottom w:val="0"/>
      <w:divBdr>
        <w:top w:val="none" w:sz="0" w:space="0" w:color="auto"/>
        <w:left w:val="none" w:sz="0" w:space="0" w:color="auto"/>
        <w:bottom w:val="none" w:sz="0" w:space="0" w:color="auto"/>
        <w:right w:val="none" w:sz="0" w:space="0" w:color="auto"/>
      </w:divBdr>
    </w:div>
    <w:div w:id="289896085">
      <w:bodyDiv w:val="1"/>
      <w:marLeft w:val="0"/>
      <w:marRight w:val="0"/>
      <w:marTop w:val="0"/>
      <w:marBottom w:val="0"/>
      <w:divBdr>
        <w:top w:val="none" w:sz="0" w:space="0" w:color="auto"/>
        <w:left w:val="none" w:sz="0" w:space="0" w:color="auto"/>
        <w:bottom w:val="none" w:sz="0" w:space="0" w:color="auto"/>
        <w:right w:val="none" w:sz="0" w:space="0" w:color="auto"/>
      </w:divBdr>
    </w:div>
    <w:div w:id="290481300">
      <w:bodyDiv w:val="1"/>
      <w:marLeft w:val="0"/>
      <w:marRight w:val="0"/>
      <w:marTop w:val="0"/>
      <w:marBottom w:val="0"/>
      <w:divBdr>
        <w:top w:val="none" w:sz="0" w:space="0" w:color="auto"/>
        <w:left w:val="none" w:sz="0" w:space="0" w:color="auto"/>
        <w:bottom w:val="none" w:sz="0" w:space="0" w:color="auto"/>
        <w:right w:val="none" w:sz="0" w:space="0" w:color="auto"/>
      </w:divBdr>
    </w:div>
    <w:div w:id="290526269">
      <w:bodyDiv w:val="1"/>
      <w:marLeft w:val="0"/>
      <w:marRight w:val="0"/>
      <w:marTop w:val="0"/>
      <w:marBottom w:val="0"/>
      <w:divBdr>
        <w:top w:val="none" w:sz="0" w:space="0" w:color="auto"/>
        <w:left w:val="none" w:sz="0" w:space="0" w:color="auto"/>
        <w:bottom w:val="none" w:sz="0" w:space="0" w:color="auto"/>
        <w:right w:val="none" w:sz="0" w:space="0" w:color="auto"/>
      </w:divBdr>
    </w:div>
    <w:div w:id="290788061">
      <w:bodyDiv w:val="1"/>
      <w:marLeft w:val="0"/>
      <w:marRight w:val="0"/>
      <w:marTop w:val="0"/>
      <w:marBottom w:val="0"/>
      <w:divBdr>
        <w:top w:val="none" w:sz="0" w:space="0" w:color="auto"/>
        <w:left w:val="none" w:sz="0" w:space="0" w:color="auto"/>
        <w:bottom w:val="none" w:sz="0" w:space="0" w:color="auto"/>
        <w:right w:val="none" w:sz="0" w:space="0" w:color="auto"/>
      </w:divBdr>
    </w:div>
    <w:div w:id="290790456">
      <w:bodyDiv w:val="1"/>
      <w:marLeft w:val="0"/>
      <w:marRight w:val="0"/>
      <w:marTop w:val="0"/>
      <w:marBottom w:val="0"/>
      <w:divBdr>
        <w:top w:val="none" w:sz="0" w:space="0" w:color="auto"/>
        <w:left w:val="none" w:sz="0" w:space="0" w:color="auto"/>
        <w:bottom w:val="none" w:sz="0" w:space="0" w:color="auto"/>
        <w:right w:val="none" w:sz="0" w:space="0" w:color="auto"/>
      </w:divBdr>
    </w:div>
    <w:div w:id="290870693">
      <w:bodyDiv w:val="1"/>
      <w:marLeft w:val="0"/>
      <w:marRight w:val="0"/>
      <w:marTop w:val="0"/>
      <w:marBottom w:val="0"/>
      <w:divBdr>
        <w:top w:val="none" w:sz="0" w:space="0" w:color="auto"/>
        <w:left w:val="none" w:sz="0" w:space="0" w:color="auto"/>
        <w:bottom w:val="none" w:sz="0" w:space="0" w:color="auto"/>
        <w:right w:val="none" w:sz="0" w:space="0" w:color="auto"/>
      </w:divBdr>
    </w:div>
    <w:div w:id="291012120">
      <w:bodyDiv w:val="1"/>
      <w:marLeft w:val="0"/>
      <w:marRight w:val="0"/>
      <w:marTop w:val="0"/>
      <w:marBottom w:val="0"/>
      <w:divBdr>
        <w:top w:val="none" w:sz="0" w:space="0" w:color="auto"/>
        <w:left w:val="none" w:sz="0" w:space="0" w:color="auto"/>
        <w:bottom w:val="none" w:sz="0" w:space="0" w:color="auto"/>
        <w:right w:val="none" w:sz="0" w:space="0" w:color="auto"/>
      </w:divBdr>
    </w:div>
    <w:div w:id="291135701">
      <w:bodyDiv w:val="1"/>
      <w:marLeft w:val="0"/>
      <w:marRight w:val="0"/>
      <w:marTop w:val="0"/>
      <w:marBottom w:val="0"/>
      <w:divBdr>
        <w:top w:val="none" w:sz="0" w:space="0" w:color="auto"/>
        <w:left w:val="none" w:sz="0" w:space="0" w:color="auto"/>
        <w:bottom w:val="none" w:sz="0" w:space="0" w:color="auto"/>
        <w:right w:val="none" w:sz="0" w:space="0" w:color="auto"/>
      </w:divBdr>
    </w:div>
    <w:div w:id="291180148">
      <w:bodyDiv w:val="1"/>
      <w:marLeft w:val="0"/>
      <w:marRight w:val="0"/>
      <w:marTop w:val="0"/>
      <w:marBottom w:val="0"/>
      <w:divBdr>
        <w:top w:val="none" w:sz="0" w:space="0" w:color="auto"/>
        <w:left w:val="none" w:sz="0" w:space="0" w:color="auto"/>
        <w:bottom w:val="none" w:sz="0" w:space="0" w:color="auto"/>
        <w:right w:val="none" w:sz="0" w:space="0" w:color="auto"/>
      </w:divBdr>
    </w:div>
    <w:div w:id="291374270">
      <w:bodyDiv w:val="1"/>
      <w:marLeft w:val="0"/>
      <w:marRight w:val="0"/>
      <w:marTop w:val="0"/>
      <w:marBottom w:val="0"/>
      <w:divBdr>
        <w:top w:val="none" w:sz="0" w:space="0" w:color="auto"/>
        <w:left w:val="none" w:sz="0" w:space="0" w:color="auto"/>
        <w:bottom w:val="none" w:sz="0" w:space="0" w:color="auto"/>
        <w:right w:val="none" w:sz="0" w:space="0" w:color="auto"/>
      </w:divBdr>
    </w:div>
    <w:div w:id="291443552">
      <w:bodyDiv w:val="1"/>
      <w:marLeft w:val="0"/>
      <w:marRight w:val="0"/>
      <w:marTop w:val="0"/>
      <w:marBottom w:val="0"/>
      <w:divBdr>
        <w:top w:val="none" w:sz="0" w:space="0" w:color="auto"/>
        <w:left w:val="none" w:sz="0" w:space="0" w:color="auto"/>
        <w:bottom w:val="none" w:sz="0" w:space="0" w:color="auto"/>
        <w:right w:val="none" w:sz="0" w:space="0" w:color="auto"/>
      </w:divBdr>
    </w:div>
    <w:div w:id="291447862">
      <w:bodyDiv w:val="1"/>
      <w:marLeft w:val="0"/>
      <w:marRight w:val="0"/>
      <w:marTop w:val="0"/>
      <w:marBottom w:val="0"/>
      <w:divBdr>
        <w:top w:val="none" w:sz="0" w:space="0" w:color="auto"/>
        <w:left w:val="none" w:sz="0" w:space="0" w:color="auto"/>
        <w:bottom w:val="none" w:sz="0" w:space="0" w:color="auto"/>
        <w:right w:val="none" w:sz="0" w:space="0" w:color="auto"/>
      </w:divBdr>
    </w:div>
    <w:div w:id="291517040">
      <w:bodyDiv w:val="1"/>
      <w:marLeft w:val="0"/>
      <w:marRight w:val="0"/>
      <w:marTop w:val="0"/>
      <w:marBottom w:val="0"/>
      <w:divBdr>
        <w:top w:val="none" w:sz="0" w:space="0" w:color="auto"/>
        <w:left w:val="none" w:sz="0" w:space="0" w:color="auto"/>
        <w:bottom w:val="none" w:sz="0" w:space="0" w:color="auto"/>
        <w:right w:val="none" w:sz="0" w:space="0" w:color="auto"/>
      </w:divBdr>
    </w:div>
    <w:div w:id="292293508">
      <w:bodyDiv w:val="1"/>
      <w:marLeft w:val="0"/>
      <w:marRight w:val="0"/>
      <w:marTop w:val="0"/>
      <w:marBottom w:val="0"/>
      <w:divBdr>
        <w:top w:val="none" w:sz="0" w:space="0" w:color="auto"/>
        <w:left w:val="none" w:sz="0" w:space="0" w:color="auto"/>
        <w:bottom w:val="none" w:sz="0" w:space="0" w:color="auto"/>
        <w:right w:val="none" w:sz="0" w:space="0" w:color="auto"/>
      </w:divBdr>
    </w:div>
    <w:div w:id="292566054">
      <w:bodyDiv w:val="1"/>
      <w:marLeft w:val="0"/>
      <w:marRight w:val="0"/>
      <w:marTop w:val="0"/>
      <w:marBottom w:val="0"/>
      <w:divBdr>
        <w:top w:val="none" w:sz="0" w:space="0" w:color="auto"/>
        <w:left w:val="none" w:sz="0" w:space="0" w:color="auto"/>
        <w:bottom w:val="none" w:sz="0" w:space="0" w:color="auto"/>
        <w:right w:val="none" w:sz="0" w:space="0" w:color="auto"/>
      </w:divBdr>
    </w:div>
    <w:div w:id="292634733">
      <w:bodyDiv w:val="1"/>
      <w:marLeft w:val="0"/>
      <w:marRight w:val="0"/>
      <w:marTop w:val="0"/>
      <w:marBottom w:val="0"/>
      <w:divBdr>
        <w:top w:val="none" w:sz="0" w:space="0" w:color="auto"/>
        <w:left w:val="none" w:sz="0" w:space="0" w:color="auto"/>
        <w:bottom w:val="none" w:sz="0" w:space="0" w:color="auto"/>
        <w:right w:val="none" w:sz="0" w:space="0" w:color="auto"/>
      </w:divBdr>
    </w:div>
    <w:div w:id="292751907">
      <w:bodyDiv w:val="1"/>
      <w:marLeft w:val="0"/>
      <w:marRight w:val="0"/>
      <w:marTop w:val="0"/>
      <w:marBottom w:val="0"/>
      <w:divBdr>
        <w:top w:val="none" w:sz="0" w:space="0" w:color="auto"/>
        <w:left w:val="none" w:sz="0" w:space="0" w:color="auto"/>
        <w:bottom w:val="none" w:sz="0" w:space="0" w:color="auto"/>
        <w:right w:val="none" w:sz="0" w:space="0" w:color="auto"/>
      </w:divBdr>
    </w:div>
    <w:div w:id="292757856">
      <w:bodyDiv w:val="1"/>
      <w:marLeft w:val="0"/>
      <w:marRight w:val="0"/>
      <w:marTop w:val="0"/>
      <w:marBottom w:val="0"/>
      <w:divBdr>
        <w:top w:val="none" w:sz="0" w:space="0" w:color="auto"/>
        <w:left w:val="none" w:sz="0" w:space="0" w:color="auto"/>
        <w:bottom w:val="none" w:sz="0" w:space="0" w:color="auto"/>
        <w:right w:val="none" w:sz="0" w:space="0" w:color="auto"/>
      </w:divBdr>
    </w:div>
    <w:div w:id="292827843">
      <w:bodyDiv w:val="1"/>
      <w:marLeft w:val="0"/>
      <w:marRight w:val="0"/>
      <w:marTop w:val="0"/>
      <w:marBottom w:val="0"/>
      <w:divBdr>
        <w:top w:val="none" w:sz="0" w:space="0" w:color="auto"/>
        <w:left w:val="none" w:sz="0" w:space="0" w:color="auto"/>
        <w:bottom w:val="none" w:sz="0" w:space="0" w:color="auto"/>
        <w:right w:val="none" w:sz="0" w:space="0" w:color="auto"/>
      </w:divBdr>
    </w:div>
    <w:div w:id="292832343">
      <w:bodyDiv w:val="1"/>
      <w:marLeft w:val="0"/>
      <w:marRight w:val="0"/>
      <w:marTop w:val="0"/>
      <w:marBottom w:val="0"/>
      <w:divBdr>
        <w:top w:val="none" w:sz="0" w:space="0" w:color="auto"/>
        <w:left w:val="none" w:sz="0" w:space="0" w:color="auto"/>
        <w:bottom w:val="none" w:sz="0" w:space="0" w:color="auto"/>
        <w:right w:val="none" w:sz="0" w:space="0" w:color="auto"/>
      </w:divBdr>
    </w:div>
    <w:div w:id="292834687">
      <w:bodyDiv w:val="1"/>
      <w:marLeft w:val="0"/>
      <w:marRight w:val="0"/>
      <w:marTop w:val="0"/>
      <w:marBottom w:val="0"/>
      <w:divBdr>
        <w:top w:val="none" w:sz="0" w:space="0" w:color="auto"/>
        <w:left w:val="none" w:sz="0" w:space="0" w:color="auto"/>
        <w:bottom w:val="none" w:sz="0" w:space="0" w:color="auto"/>
        <w:right w:val="none" w:sz="0" w:space="0" w:color="auto"/>
      </w:divBdr>
    </w:div>
    <w:div w:id="292836321">
      <w:bodyDiv w:val="1"/>
      <w:marLeft w:val="0"/>
      <w:marRight w:val="0"/>
      <w:marTop w:val="0"/>
      <w:marBottom w:val="0"/>
      <w:divBdr>
        <w:top w:val="none" w:sz="0" w:space="0" w:color="auto"/>
        <w:left w:val="none" w:sz="0" w:space="0" w:color="auto"/>
        <w:bottom w:val="none" w:sz="0" w:space="0" w:color="auto"/>
        <w:right w:val="none" w:sz="0" w:space="0" w:color="auto"/>
      </w:divBdr>
    </w:div>
    <w:div w:id="293173863">
      <w:bodyDiv w:val="1"/>
      <w:marLeft w:val="0"/>
      <w:marRight w:val="0"/>
      <w:marTop w:val="0"/>
      <w:marBottom w:val="0"/>
      <w:divBdr>
        <w:top w:val="none" w:sz="0" w:space="0" w:color="auto"/>
        <w:left w:val="none" w:sz="0" w:space="0" w:color="auto"/>
        <w:bottom w:val="none" w:sz="0" w:space="0" w:color="auto"/>
        <w:right w:val="none" w:sz="0" w:space="0" w:color="auto"/>
      </w:divBdr>
    </w:div>
    <w:div w:id="293559722">
      <w:bodyDiv w:val="1"/>
      <w:marLeft w:val="0"/>
      <w:marRight w:val="0"/>
      <w:marTop w:val="0"/>
      <w:marBottom w:val="0"/>
      <w:divBdr>
        <w:top w:val="none" w:sz="0" w:space="0" w:color="auto"/>
        <w:left w:val="none" w:sz="0" w:space="0" w:color="auto"/>
        <w:bottom w:val="none" w:sz="0" w:space="0" w:color="auto"/>
        <w:right w:val="none" w:sz="0" w:space="0" w:color="auto"/>
      </w:divBdr>
    </w:div>
    <w:div w:id="293754733">
      <w:bodyDiv w:val="1"/>
      <w:marLeft w:val="0"/>
      <w:marRight w:val="0"/>
      <w:marTop w:val="0"/>
      <w:marBottom w:val="0"/>
      <w:divBdr>
        <w:top w:val="none" w:sz="0" w:space="0" w:color="auto"/>
        <w:left w:val="none" w:sz="0" w:space="0" w:color="auto"/>
        <w:bottom w:val="none" w:sz="0" w:space="0" w:color="auto"/>
        <w:right w:val="none" w:sz="0" w:space="0" w:color="auto"/>
      </w:divBdr>
    </w:div>
    <w:div w:id="293872063">
      <w:bodyDiv w:val="1"/>
      <w:marLeft w:val="0"/>
      <w:marRight w:val="0"/>
      <w:marTop w:val="0"/>
      <w:marBottom w:val="0"/>
      <w:divBdr>
        <w:top w:val="none" w:sz="0" w:space="0" w:color="auto"/>
        <w:left w:val="none" w:sz="0" w:space="0" w:color="auto"/>
        <w:bottom w:val="none" w:sz="0" w:space="0" w:color="auto"/>
        <w:right w:val="none" w:sz="0" w:space="0" w:color="auto"/>
      </w:divBdr>
    </w:div>
    <w:div w:id="294024347">
      <w:bodyDiv w:val="1"/>
      <w:marLeft w:val="0"/>
      <w:marRight w:val="0"/>
      <w:marTop w:val="0"/>
      <w:marBottom w:val="0"/>
      <w:divBdr>
        <w:top w:val="none" w:sz="0" w:space="0" w:color="auto"/>
        <w:left w:val="none" w:sz="0" w:space="0" w:color="auto"/>
        <w:bottom w:val="none" w:sz="0" w:space="0" w:color="auto"/>
        <w:right w:val="none" w:sz="0" w:space="0" w:color="auto"/>
      </w:divBdr>
    </w:div>
    <w:div w:id="294220533">
      <w:bodyDiv w:val="1"/>
      <w:marLeft w:val="0"/>
      <w:marRight w:val="0"/>
      <w:marTop w:val="0"/>
      <w:marBottom w:val="0"/>
      <w:divBdr>
        <w:top w:val="none" w:sz="0" w:space="0" w:color="auto"/>
        <w:left w:val="none" w:sz="0" w:space="0" w:color="auto"/>
        <w:bottom w:val="none" w:sz="0" w:space="0" w:color="auto"/>
        <w:right w:val="none" w:sz="0" w:space="0" w:color="auto"/>
      </w:divBdr>
    </w:div>
    <w:div w:id="294681897">
      <w:bodyDiv w:val="1"/>
      <w:marLeft w:val="0"/>
      <w:marRight w:val="0"/>
      <w:marTop w:val="0"/>
      <w:marBottom w:val="0"/>
      <w:divBdr>
        <w:top w:val="none" w:sz="0" w:space="0" w:color="auto"/>
        <w:left w:val="none" w:sz="0" w:space="0" w:color="auto"/>
        <w:bottom w:val="none" w:sz="0" w:space="0" w:color="auto"/>
        <w:right w:val="none" w:sz="0" w:space="0" w:color="auto"/>
      </w:divBdr>
    </w:div>
    <w:div w:id="294722507">
      <w:bodyDiv w:val="1"/>
      <w:marLeft w:val="0"/>
      <w:marRight w:val="0"/>
      <w:marTop w:val="0"/>
      <w:marBottom w:val="0"/>
      <w:divBdr>
        <w:top w:val="none" w:sz="0" w:space="0" w:color="auto"/>
        <w:left w:val="none" w:sz="0" w:space="0" w:color="auto"/>
        <w:bottom w:val="none" w:sz="0" w:space="0" w:color="auto"/>
        <w:right w:val="none" w:sz="0" w:space="0" w:color="auto"/>
      </w:divBdr>
    </w:div>
    <w:div w:id="295336144">
      <w:bodyDiv w:val="1"/>
      <w:marLeft w:val="0"/>
      <w:marRight w:val="0"/>
      <w:marTop w:val="0"/>
      <w:marBottom w:val="0"/>
      <w:divBdr>
        <w:top w:val="none" w:sz="0" w:space="0" w:color="auto"/>
        <w:left w:val="none" w:sz="0" w:space="0" w:color="auto"/>
        <w:bottom w:val="none" w:sz="0" w:space="0" w:color="auto"/>
        <w:right w:val="none" w:sz="0" w:space="0" w:color="auto"/>
      </w:divBdr>
    </w:div>
    <w:div w:id="295649856">
      <w:bodyDiv w:val="1"/>
      <w:marLeft w:val="0"/>
      <w:marRight w:val="0"/>
      <w:marTop w:val="0"/>
      <w:marBottom w:val="0"/>
      <w:divBdr>
        <w:top w:val="none" w:sz="0" w:space="0" w:color="auto"/>
        <w:left w:val="none" w:sz="0" w:space="0" w:color="auto"/>
        <w:bottom w:val="none" w:sz="0" w:space="0" w:color="auto"/>
        <w:right w:val="none" w:sz="0" w:space="0" w:color="auto"/>
      </w:divBdr>
    </w:div>
    <w:div w:id="295724383">
      <w:bodyDiv w:val="1"/>
      <w:marLeft w:val="0"/>
      <w:marRight w:val="0"/>
      <w:marTop w:val="0"/>
      <w:marBottom w:val="0"/>
      <w:divBdr>
        <w:top w:val="none" w:sz="0" w:space="0" w:color="auto"/>
        <w:left w:val="none" w:sz="0" w:space="0" w:color="auto"/>
        <w:bottom w:val="none" w:sz="0" w:space="0" w:color="auto"/>
        <w:right w:val="none" w:sz="0" w:space="0" w:color="auto"/>
      </w:divBdr>
    </w:div>
    <w:div w:id="295912574">
      <w:bodyDiv w:val="1"/>
      <w:marLeft w:val="0"/>
      <w:marRight w:val="0"/>
      <w:marTop w:val="0"/>
      <w:marBottom w:val="0"/>
      <w:divBdr>
        <w:top w:val="none" w:sz="0" w:space="0" w:color="auto"/>
        <w:left w:val="none" w:sz="0" w:space="0" w:color="auto"/>
        <w:bottom w:val="none" w:sz="0" w:space="0" w:color="auto"/>
        <w:right w:val="none" w:sz="0" w:space="0" w:color="auto"/>
      </w:divBdr>
    </w:div>
    <w:div w:id="296184399">
      <w:bodyDiv w:val="1"/>
      <w:marLeft w:val="0"/>
      <w:marRight w:val="0"/>
      <w:marTop w:val="0"/>
      <w:marBottom w:val="0"/>
      <w:divBdr>
        <w:top w:val="none" w:sz="0" w:space="0" w:color="auto"/>
        <w:left w:val="none" w:sz="0" w:space="0" w:color="auto"/>
        <w:bottom w:val="none" w:sz="0" w:space="0" w:color="auto"/>
        <w:right w:val="none" w:sz="0" w:space="0" w:color="auto"/>
      </w:divBdr>
    </w:div>
    <w:div w:id="296573664">
      <w:bodyDiv w:val="1"/>
      <w:marLeft w:val="0"/>
      <w:marRight w:val="0"/>
      <w:marTop w:val="0"/>
      <w:marBottom w:val="0"/>
      <w:divBdr>
        <w:top w:val="none" w:sz="0" w:space="0" w:color="auto"/>
        <w:left w:val="none" w:sz="0" w:space="0" w:color="auto"/>
        <w:bottom w:val="none" w:sz="0" w:space="0" w:color="auto"/>
        <w:right w:val="none" w:sz="0" w:space="0" w:color="auto"/>
      </w:divBdr>
    </w:div>
    <w:div w:id="296759006">
      <w:bodyDiv w:val="1"/>
      <w:marLeft w:val="0"/>
      <w:marRight w:val="0"/>
      <w:marTop w:val="0"/>
      <w:marBottom w:val="0"/>
      <w:divBdr>
        <w:top w:val="none" w:sz="0" w:space="0" w:color="auto"/>
        <w:left w:val="none" w:sz="0" w:space="0" w:color="auto"/>
        <w:bottom w:val="none" w:sz="0" w:space="0" w:color="auto"/>
        <w:right w:val="none" w:sz="0" w:space="0" w:color="auto"/>
      </w:divBdr>
    </w:div>
    <w:div w:id="297222257">
      <w:bodyDiv w:val="1"/>
      <w:marLeft w:val="0"/>
      <w:marRight w:val="0"/>
      <w:marTop w:val="0"/>
      <w:marBottom w:val="0"/>
      <w:divBdr>
        <w:top w:val="none" w:sz="0" w:space="0" w:color="auto"/>
        <w:left w:val="none" w:sz="0" w:space="0" w:color="auto"/>
        <w:bottom w:val="none" w:sz="0" w:space="0" w:color="auto"/>
        <w:right w:val="none" w:sz="0" w:space="0" w:color="auto"/>
      </w:divBdr>
    </w:div>
    <w:div w:id="297538468">
      <w:bodyDiv w:val="1"/>
      <w:marLeft w:val="0"/>
      <w:marRight w:val="0"/>
      <w:marTop w:val="0"/>
      <w:marBottom w:val="0"/>
      <w:divBdr>
        <w:top w:val="none" w:sz="0" w:space="0" w:color="auto"/>
        <w:left w:val="none" w:sz="0" w:space="0" w:color="auto"/>
        <w:bottom w:val="none" w:sz="0" w:space="0" w:color="auto"/>
        <w:right w:val="none" w:sz="0" w:space="0" w:color="auto"/>
      </w:divBdr>
    </w:div>
    <w:div w:id="297683973">
      <w:bodyDiv w:val="1"/>
      <w:marLeft w:val="0"/>
      <w:marRight w:val="0"/>
      <w:marTop w:val="0"/>
      <w:marBottom w:val="0"/>
      <w:divBdr>
        <w:top w:val="none" w:sz="0" w:space="0" w:color="auto"/>
        <w:left w:val="none" w:sz="0" w:space="0" w:color="auto"/>
        <w:bottom w:val="none" w:sz="0" w:space="0" w:color="auto"/>
        <w:right w:val="none" w:sz="0" w:space="0" w:color="auto"/>
      </w:divBdr>
    </w:div>
    <w:div w:id="297733523">
      <w:bodyDiv w:val="1"/>
      <w:marLeft w:val="0"/>
      <w:marRight w:val="0"/>
      <w:marTop w:val="0"/>
      <w:marBottom w:val="0"/>
      <w:divBdr>
        <w:top w:val="none" w:sz="0" w:space="0" w:color="auto"/>
        <w:left w:val="none" w:sz="0" w:space="0" w:color="auto"/>
        <w:bottom w:val="none" w:sz="0" w:space="0" w:color="auto"/>
        <w:right w:val="none" w:sz="0" w:space="0" w:color="auto"/>
      </w:divBdr>
    </w:div>
    <w:div w:id="297877860">
      <w:bodyDiv w:val="1"/>
      <w:marLeft w:val="0"/>
      <w:marRight w:val="0"/>
      <w:marTop w:val="0"/>
      <w:marBottom w:val="0"/>
      <w:divBdr>
        <w:top w:val="none" w:sz="0" w:space="0" w:color="auto"/>
        <w:left w:val="none" w:sz="0" w:space="0" w:color="auto"/>
        <w:bottom w:val="none" w:sz="0" w:space="0" w:color="auto"/>
        <w:right w:val="none" w:sz="0" w:space="0" w:color="auto"/>
      </w:divBdr>
    </w:div>
    <w:div w:id="297953359">
      <w:bodyDiv w:val="1"/>
      <w:marLeft w:val="0"/>
      <w:marRight w:val="0"/>
      <w:marTop w:val="0"/>
      <w:marBottom w:val="0"/>
      <w:divBdr>
        <w:top w:val="none" w:sz="0" w:space="0" w:color="auto"/>
        <w:left w:val="none" w:sz="0" w:space="0" w:color="auto"/>
        <w:bottom w:val="none" w:sz="0" w:space="0" w:color="auto"/>
        <w:right w:val="none" w:sz="0" w:space="0" w:color="auto"/>
      </w:divBdr>
    </w:div>
    <w:div w:id="297959288">
      <w:bodyDiv w:val="1"/>
      <w:marLeft w:val="0"/>
      <w:marRight w:val="0"/>
      <w:marTop w:val="0"/>
      <w:marBottom w:val="0"/>
      <w:divBdr>
        <w:top w:val="none" w:sz="0" w:space="0" w:color="auto"/>
        <w:left w:val="none" w:sz="0" w:space="0" w:color="auto"/>
        <w:bottom w:val="none" w:sz="0" w:space="0" w:color="auto"/>
        <w:right w:val="none" w:sz="0" w:space="0" w:color="auto"/>
      </w:divBdr>
    </w:div>
    <w:div w:id="298457719">
      <w:bodyDiv w:val="1"/>
      <w:marLeft w:val="0"/>
      <w:marRight w:val="0"/>
      <w:marTop w:val="0"/>
      <w:marBottom w:val="0"/>
      <w:divBdr>
        <w:top w:val="none" w:sz="0" w:space="0" w:color="auto"/>
        <w:left w:val="none" w:sz="0" w:space="0" w:color="auto"/>
        <w:bottom w:val="none" w:sz="0" w:space="0" w:color="auto"/>
        <w:right w:val="none" w:sz="0" w:space="0" w:color="auto"/>
      </w:divBdr>
    </w:div>
    <w:div w:id="298462079">
      <w:bodyDiv w:val="1"/>
      <w:marLeft w:val="0"/>
      <w:marRight w:val="0"/>
      <w:marTop w:val="0"/>
      <w:marBottom w:val="0"/>
      <w:divBdr>
        <w:top w:val="none" w:sz="0" w:space="0" w:color="auto"/>
        <w:left w:val="none" w:sz="0" w:space="0" w:color="auto"/>
        <w:bottom w:val="none" w:sz="0" w:space="0" w:color="auto"/>
        <w:right w:val="none" w:sz="0" w:space="0" w:color="auto"/>
      </w:divBdr>
    </w:div>
    <w:div w:id="298801839">
      <w:bodyDiv w:val="1"/>
      <w:marLeft w:val="0"/>
      <w:marRight w:val="0"/>
      <w:marTop w:val="0"/>
      <w:marBottom w:val="0"/>
      <w:divBdr>
        <w:top w:val="none" w:sz="0" w:space="0" w:color="auto"/>
        <w:left w:val="none" w:sz="0" w:space="0" w:color="auto"/>
        <w:bottom w:val="none" w:sz="0" w:space="0" w:color="auto"/>
        <w:right w:val="none" w:sz="0" w:space="0" w:color="auto"/>
      </w:divBdr>
    </w:div>
    <w:div w:id="299068604">
      <w:bodyDiv w:val="1"/>
      <w:marLeft w:val="0"/>
      <w:marRight w:val="0"/>
      <w:marTop w:val="0"/>
      <w:marBottom w:val="0"/>
      <w:divBdr>
        <w:top w:val="none" w:sz="0" w:space="0" w:color="auto"/>
        <w:left w:val="none" w:sz="0" w:space="0" w:color="auto"/>
        <w:bottom w:val="none" w:sz="0" w:space="0" w:color="auto"/>
        <w:right w:val="none" w:sz="0" w:space="0" w:color="auto"/>
      </w:divBdr>
    </w:div>
    <w:div w:id="299112872">
      <w:bodyDiv w:val="1"/>
      <w:marLeft w:val="0"/>
      <w:marRight w:val="0"/>
      <w:marTop w:val="0"/>
      <w:marBottom w:val="0"/>
      <w:divBdr>
        <w:top w:val="none" w:sz="0" w:space="0" w:color="auto"/>
        <w:left w:val="none" w:sz="0" w:space="0" w:color="auto"/>
        <w:bottom w:val="none" w:sz="0" w:space="0" w:color="auto"/>
        <w:right w:val="none" w:sz="0" w:space="0" w:color="auto"/>
      </w:divBdr>
    </w:div>
    <w:div w:id="299654200">
      <w:bodyDiv w:val="1"/>
      <w:marLeft w:val="0"/>
      <w:marRight w:val="0"/>
      <w:marTop w:val="0"/>
      <w:marBottom w:val="0"/>
      <w:divBdr>
        <w:top w:val="none" w:sz="0" w:space="0" w:color="auto"/>
        <w:left w:val="none" w:sz="0" w:space="0" w:color="auto"/>
        <w:bottom w:val="none" w:sz="0" w:space="0" w:color="auto"/>
        <w:right w:val="none" w:sz="0" w:space="0" w:color="auto"/>
      </w:divBdr>
    </w:div>
    <w:div w:id="299655794">
      <w:bodyDiv w:val="1"/>
      <w:marLeft w:val="0"/>
      <w:marRight w:val="0"/>
      <w:marTop w:val="0"/>
      <w:marBottom w:val="0"/>
      <w:divBdr>
        <w:top w:val="none" w:sz="0" w:space="0" w:color="auto"/>
        <w:left w:val="none" w:sz="0" w:space="0" w:color="auto"/>
        <w:bottom w:val="none" w:sz="0" w:space="0" w:color="auto"/>
        <w:right w:val="none" w:sz="0" w:space="0" w:color="auto"/>
      </w:divBdr>
    </w:div>
    <w:div w:id="299767641">
      <w:bodyDiv w:val="1"/>
      <w:marLeft w:val="0"/>
      <w:marRight w:val="0"/>
      <w:marTop w:val="0"/>
      <w:marBottom w:val="0"/>
      <w:divBdr>
        <w:top w:val="none" w:sz="0" w:space="0" w:color="auto"/>
        <w:left w:val="none" w:sz="0" w:space="0" w:color="auto"/>
        <w:bottom w:val="none" w:sz="0" w:space="0" w:color="auto"/>
        <w:right w:val="none" w:sz="0" w:space="0" w:color="auto"/>
      </w:divBdr>
    </w:div>
    <w:div w:id="299771569">
      <w:bodyDiv w:val="1"/>
      <w:marLeft w:val="0"/>
      <w:marRight w:val="0"/>
      <w:marTop w:val="0"/>
      <w:marBottom w:val="0"/>
      <w:divBdr>
        <w:top w:val="none" w:sz="0" w:space="0" w:color="auto"/>
        <w:left w:val="none" w:sz="0" w:space="0" w:color="auto"/>
        <w:bottom w:val="none" w:sz="0" w:space="0" w:color="auto"/>
        <w:right w:val="none" w:sz="0" w:space="0" w:color="auto"/>
      </w:divBdr>
    </w:div>
    <w:div w:id="300379939">
      <w:bodyDiv w:val="1"/>
      <w:marLeft w:val="0"/>
      <w:marRight w:val="0"/>
      <w:marTop w:val="0"/>
      <w:marBottom w:val="0"/>
      <w:divBdr>
        <w:top w:val="none" w:sz="0" w:space="0" w:color="auto"/>
        <w:left w:val="none" w:sz="0" w:space="0" w:color="auto"/>
        <w:bottom w:val="none" w:sz="0" w:space="0" w:color="auto"/>
        <w:right w:val="none" w:sz="0" w:space="0" w:color="auto"/>
      </w:divBdr>
    </w:div>
    <w:div w:id="300622047">
      <w:bodyDiv w:val="1"/>
      <w:marLeft w:val="0"/>
      <w:marRight w:val="0"/>
      <w:marTop w:val="0"/>
      <w:marBottom w:val="0"/>
      <w:divBdr>
        <w:top w:val="none" w:sz="0" w:space="0" w:color="auto"/>
        <w:left w:val="none" w:sz="0" w:space="0" w:color="auto"/>
        <w:bottom w:val="none" w:sz="0" w:space="0" w:color="auto"/>
        <w:right w:val="none" w:sz="0" w:space="0" w:color="auto"/>
      </w:divBdr>
    </w:div>
    <w:div w:id="300884096">
      <w:bodyDiv w:val="1"/>
      <w:marLeft w:val="0"/>
      <w:marRight w:val="0"/>
      <w:marTop w:val="0"/>
      <w:marBottom w:val="0"/>
      <w:divBdr>
        <w:top w:val="none" w:sz="0" w:space="0" w:color="auto"/>
        <w:left w:val="none" w:sz="0" w:space="0" w:color="auto"/>
        <w:bottom w:val="none" w:sz="0" w:space="0" w:color="auto"/>
        <w:right w:val="none" w:sz="0" w:space="0" w:color="auto"/>
      </w:divBdr>
    </w:div>
    <w:div w:id="301078658">
      <w:bodyDiv w:val="1"/>
      <w:marLeft w:val="0"/>
      <w:marRight w:val="0"/>
      <w:marTop w:val="0"/>
      <w:marBottom w:val="0"/>
      <w:divBdr>
        <w:top w:val="none" w:sz="0" w:space="0" w:color="auto"/>
        <w:left w:val="none" w:sz="0" w:space="0" w:color="auto"/>
        <w:bottom w:val="none" w:sz="0" w:space="0" w:color="auto"/>
        <w:right w:val="none" w:sz="0" w:space="0" w:color="auto"/>
      </w:divBdr>
    </w:div>
    <w:div w:id="301429623">
      <w:bodyDiv w:val="1"/>
      <w:marLeft w:val="0"/>
      <w:marRight w:val="0"/>
      <w:marTop w:val="0"/>
      <w:marBottom w:val="0"/>
      <w:divBdr>
        <w:top w:val="none" w:sz="0" w:space="0" w:color="auto"/>
        <w:left w:val="none" w:sz="0" w:space="0" w:color="auto"/>
        <w:bottom w:val="none" w:sz="0" w:space="0" w:color="auto"/>
        <w:right w:val="none" w:sz="0" w:space="0" w:color="auto"/>
      </w:divBdr>
    </w:div>
    <w:div w:id="301496703">
      <w:bodyDiv w:val="1"/>
      <w:marLeft w:val="0"/>
      <w:marRight w:val="0"/>
      <w:marTop w:val="0"/>
      <w:marBottom w:val="0"/>
      <w:divBdr>
        <w:top w:val="none" w:sz="0" w:space="0" w:color="auto"/>
        <w:left w:val="none" w:sz="0" w:space="0" w:color="auto"/>
        <w:bottom w:val="none" w:sz="0" w:space="0" w:color="auto"/>
        <w:right w:val="none" w:sz="0" w:space="0" w:color="auto"/>
      </w:divBdr>
    </w:div>
    <w:div w:id="301615474">
      <w:bodyDiv w:val="1"/>
      <w:marLeft w:val="0"/>
      <w:marRight w:val="0"/>
      <w:marTop w:val="0"/>
      <w:marBottom w:val="0"/>
      <w:divBdr>
        <w:top w:val="none" w:sz="0" w:space="0" w:color="auto"/>
        <w:left w:val="none" w:sz="0" w:space="0" w:color="auto"/>
        <w:bottom w:val="none" w:sz="0" w:space="0" w:color="auto"/>
        <w:right w:val="none" w:sz="0" w:space="0" w:color="auto"/>
      </w:divBdr>
    </w:div>
    <w:div w:id="302002060">
      <w:bodyDiv w:val="1"/>
      <w:marLeft w:val="0"/>
      <w:marRight w:val="0"/>
      <w:marTop w:val="0"/>
      <w:marBottom w:val="0"/>
      <w:divBdr>
        <w:top w:val="none" w:sz="0" w:space="0" w:color="auto"/>
        <w:left w:val="none" w:sz="0" w:space="0" w:color="auto"/>
        <w:bottom w:val="none" w:sz="0" w:space="0" w:color="auto"/>
        <w:right w:val="none" w:sz="0" w:space="0" w:color="auto"/>
      </w:divBdr>
    </w:div>
    <w:div w:id="302082394">
      <w:bodyDiv w:val="1"/>
      <w:marLeft w:val="0"/>
      <w:marRight w:val="0"/>
      <w:marTop w:val="0"/>
      <w:marBottom w:val="0"/>
      <w:divBdr>
        <w:top w:val="none" w:sz="0" w:space="0" w:color="auto"/>
        <w:left w:val="none" w:sz="0" w:space="0" w:color="auto"/>
        <w:bottom w:val="none" w:sz="0" w:space="0" w:color="auto"/>
        <w:right w:val="none" w:sz="0" w:space="0" w:color="auto"/>
      </w:divBdr>
    </w:div>
    <w:div w:id="302270914">
      <w:bodyDiv w:val="1"/>
      <w:marLeft w:val="0"/>
      <w:marRight w:val="0"/>
      <w:marTop w:val="0"/>
      <w:marBottom w:val="0"/>
      <w:divBdr>
        <w:top w:val="none" w:sz="0" w:space="0" w:color="auto"/>
        <w:left w:val="none" w:sz="0" w:space="0" w:color="auto"/>
        <w:bottom w:val="none" w:sz="0" w:space="0" w:color="auto"/>
        <w:right w:val="none" w:sz="0" w:space="0" w:color="auto"/>
      </w:divBdr>
    </w:div>
    <w:div w:id="303631235">
      <w:bodyDiv w:val="1"/>
      <w:marLeft w:val="0"/>
      <w:marRight w:val="0"/>
      <w:marTop w:val="0"/>
      <w:marBottom w:val="0"/>
      <w:divBdr>
        <w:top w:val="none" w:sz="0" w:space="0" w:color="auto"/>
        <w:left w:val="none" w:sz="0" w:space="0" w:color="auto"/>
        <w:bottom w:val="none" w:sz="0" w:space="0" w:color="auto"/>
        <w:right w:val="none" w:sz="0" w:space="0" w:color="auto"/>
      </w:divBdr>
    </w:div>
    <w:div w:id="303660254">
      <w:bodyDiv w:val="1"/>
      <w:marLeft w:val="0"/>
      <w:marRight w:val="0"/>
      <w:marTop w:val="0"/>
      <w:marBottom w:val="0"/>
      <w:divBdr>
        <w:top w:val="none" w:sz="0" w:space="0" w:color="auto"/>
        <w:left w:val="none" w:sz="0" w:space="0" w:color="auto"/>
        <w:bottom w:val="none" w:sz="0" w:space="0" w:color="auto"/>
        <w:right w:val="none" w:sz="0" w:space="0" w:color="auto"/>
      </w:divBdr>
    </w:div>
    <w:div w:id="303701797">
      <w:bodyDiv w:val="1"/>
      <w:marLeft w:val="0"/>
      <w:marRight w:val="0"/>
      <w:marTop w:val="0"/>
      <w:marBottom w:val="0"/>
      <w:divBdr>
        <w:top w:val="none" w:sz="0" w:space="0" w:color="auto"/>
        <w:left w:val="none" w:sz="0" w:space="0" w:color="auto"/>
        <w:bottom w:val="none" w:sz="0" w:space="0" w:color="auto"/>
        <w:right w:val="none" w:sz="0" w:space="0" w:color="auto"/>
      </w:divBdr>
    </w:div>
    <w:div w:id="303970045">
      <w:bodyDiv w:val="1"/>
      <w:marLeft w:val="0"/>
      <w:marRight w:val="0"/>
      <w:marTop w:val="0"/>
      <w:marBottom w:val="0"/>
      <w:divBdr>
        <w:top w:val="none" w:sz="0" w:space="0" w:color="auto"/>
        <w:left w:val="none" w:sz="0" w:space="0" w:color="auto"/>
        <w:bottom w:val="none" w:sz="0" w:space="0" w:color="auto"/>
        <w:right w:val="none" w:sz="0" w:space="0" w:color="auto"/>
      </w:divBdr>
    </w:div>
    <w:div w:id="304431701">
      <w:bodyDiv w:val="1"/>
      <w:marLeft w:val="0"/>
      <w:marRight w:val="0"/>
      <w:marTop w:val="0"/>
      <w:marBottom w:val="0"/>
      <w:divBdr>
        <w:top w:val="none" w:sz="0" w:space="0" w:color="auto"/>
        <w:left w:val="none" w:sz="0" w:space="0" w:color="auto"/>
        <w:bottom w:val="none" w:sz="0" w:space="0" w:color="auto"/>
        <w:right w:val="none" w:sz="0" w:space="0" w:color="auto"/>
      </w:divBdr>
    </w:div>
    <w:div w:id="304507651">
      <w:bodyDiv w:val="1"/>
      <w:marLeft w:val="0"/>
      <w:marRight w:val="0"/>
      <w:marTop w:val="0"/>
      <w:marBottom w:val="0"/>
      <w:divBdr>
        <w:top w:val="none" w:sz="0" w:space="0" w:color="auto"/>
        <w:left w:val="none" w:sz="0" w:space="0" w:color="auto"/>
        <w:bottom w:val="none" w:sz="0" w:space="0" w:color="auto"/>
        <w:right w:val="none" w:sz="0" w:space="0" w:color="auto"/>
      </w:divBdr>
    </w:div>
    <w:div w:id="304744566">
      <w:bodyDiv w:val="1"/>
      <w:marLeft w:val="0"/>
      <w:marRight w:val="0"/>
      <w:marTop w:val="0"/>
      <w:marBottom w:val="0"/>
      <w:divBdr>
        <w:top w:val="none" w:sz="0" w:space="0" w:color="auto"/>
        <w:left w:val="none" w:sz="0" w:space="0" w:color="auto"/>
        <w:bottom w:val="none" w:sz="0" w:space="0" w:color="auto"/>
        <w:right w:val="none" w:sz="0" w:space="0" w:color="auto"/>
      </w:divBdr>
    </w:div>
    <w:div w:id="304940557">
      <w:bodyDiv w:val="1"/>
      <w:marLeft w:val="0"/>
      <w:marRight w:val="0"/>
      <w:marTop w:val="0"/>
      <w:marBottom w:val="0"/>
      <w:divBdr>
        <w:top w:val="none" w:sz="0" w:space="0" w:color="auto"/>
        <w:left w:val="none" w:sz="0" w:space="0" w:color="auto"/>
        <w:bottom w:val="none" w:sz="0" w:space="0" w:color="auto"/>
        <w:right w:val="none" w:sz="0" w:space="0" w:color="auto"/>
      </w:divBdr>
    </w:div>
    <w:div w:id="305008945">
      <w:bodyDiv w:val="1"/>
      <w:marLeft w:val="0"/>
      <w:marRight w:val="0"/>
      <w:marTop w:val="0"/>
      <w:marBottom w:val="0"/>
      <w:divBdr>
        <w:top w:val="none" w:sz="0" w:space="0" w:color="auto"/>
        <w:left w:val="none" w:sz="0" w:space="0" w:color="auto"/>
        <w:bottom w:val="none" w:sz="0" w:space="0" w:color="auto"/>
        <w:right w:val="none" w:sz="0" w:space="0" w:color="auto"/>
      </w:divBdr>
    </w:div>
    <w:div w:id="305283640">
      <w:bodyDiv w:val="1"/>
      <w:marLeft w:val="0"/>
      <w:marRight w:val="0"/>
      <w:marTop w:val="0"/>
      <w:marBottom w:val="0"/>
      <w:divBdr>
        <w:top w:val="none" w:sz="0" w:space="0" w:color="auto"/>
        <w:left w:val="none" w:sz="0" w:space="0" w:color="auto"/>
        <w:bottom w:val="none" w:sz="0" w:space="0" w:color="auto"/>
        <w:right w:val="none" w:sz="0" w:space="0" w:color="auto"/>
      </w:divBdr>
    </w:div>
    <w:div w:id="305594672">
      <w:bodyDiv w:val="1"/>
      <w:marLeft w:val="0"/>
      <w:marRight w:val="0"/>
      <w:marTop w:val="0"/>
      <w:marBottom w:val="0"/>
      <w:divBdr>
        <w:top w:val="none" w:sz="0" w:space="0" w:color="auto"/>
        <w:left w:val="none" w:sz="0" w:space="0" w:color="auto"/>
        <w:bottom w:val="none" w:sz="0" w:space="0" w:color="auto"/>
        <w:right w:val="none" w:sz="0" w:space="0" w:color="auto"/>
      </w:divBdr>
    </w:div>
    <w:div w:id="305742492">
      <w:bodyDiv w:val="1"/>
      <w:marLeft w:val="0"/>
      <w:marRight w:val="0"/>
      <w:marTop w:val="0"/>
      <w:marBottom w:val="0"/>
      <w:divBdr>
        <w:top w:val="none" w:sz="0" w:space="0" w:color="auto"/>
        <w:left w:val="none" w:sz="0" w:space="0" w:color="auto"/>
        <w:bottom w:val="none" w:sz="0" w:space="0" w:color="auto"/>
        <w:right w:val="none" w:sz="0" w:space="0" w:color="auto"/>
      </w:divBdr>
    </w:div>
    <w:div w:id="305747498">
      <w:bodyDiv w:val="1"/>
      <w:marLeft w:val="0"/>
      <w:marRight w:val="0"/>
      <w:marTop w:val="0"/>
      <w:marBottom w:val="0"/>
      <w:divBdr>
        <w:top w:val="none" w:sz="0" w:space="0" w:color="auto"/>
        <w:left w:val="none" w:sz="0" w:space="0" w:color="auto"/>
        <w:bottom w:val="none" w:sz="0" w:space="0" w:color="auto"/>
        <w:right w:val="none" w:sz="0" w:space="0" w:color="auto"/>
      </w:divBdr>
    </w:div>
    <w:div w:id="305821827">
      <w:bodyDiv w:val="1"/>
      <w:marLeft w:val="0"/>
      <w:marRight w:val="0"/>
      <w:marTop w:val="0"/>
      <w:marBottom w:val="0"/>
      <w:divBdr>
        <w:top w:val="none" w:sz="0" w:space="0" w:color="auto"/>
        <w:left w:val="none" w:sz="0" w:space="0" w:color="auto"/>
        <w:bottom w:val="none" w:sz="0" w:space="0" w:color="auto"/>
        <w:right w:val="none" w:sz="0" w:space="0" w:color="auto"/>
      </w:divBdr>
    </w:div>
    <w:div w:id="305936732">
      <w:bodyDiv w:val="1"/>
      <w:marLeft w:val="0"/>
      <w:marRight w:val="0"/>
      <w:marTop w:val="0"/>
      <w:marBottom w:val="0"/>
      <w:divBdr>
        <w:top w:val="none" w:sz="0" w:space="0" w:color="auto"/>
        <w:left w:val="none" w:sz="0" w:space="0" w:color="auto"/>
        <w:bottom w:val="none" w:sz="0" w:space="0" w:color="auto"/>
        <w:right w:val="none" w:sz="0" w:space="0" w:color="auto"/>
      </w:divBdr>
    </w:div>
    <w:div w:id="306133358">
      <w:bodyDiv w:val="1"/>
      <w:marLeft w:val="0"/>
      <w:marRight w:val="0"/>
      <w:marTop w:val="0"/>
      <w:marBottom w:val="0"/>
      <w:divBdr>
        <w:top w:val="none" w:sz="0" w:space="0" w:color="auto"/>
        <w:left w:val="none" w:sz="0" w:space="0" w:color="auto"/>
        <w:bottom w:val="none" w:sz="0" w:space="0" w:color="auto"/>
        <w:right w:val="none" w:sz="0" w:space="0" w:color="auto"/>
      </w:divBdr>
    </w:div>
    <w:div w:id="306860806">
      <w:bodyDiv w:val="1"/>
      <w:marLeft w:val="0"/>
      <w:marRight w:val="0"/>
      <w:marTop w:val="0"/>
      <w:marBottom w:val="0"/>
      <w:divBdr>
        <w:top w:val="none" w:sz="0" w:space="0" w:color="auto"/>
        <w:left w:val="none" w:sz="0" w:space="0" w:color="auto"/>
        <w:bottom w:val="none" w:sz="0" w:space="0" w:color="auto"/>
        <w:right w:val="none" w:sz="0" w:space="0" w:color="auto"/>
      </w:divBdr>
    </w:div>
    <w:div w:id="306974628">
      <w:bodyDiv w:val="1"/>
      <w:marLeft w:val="0"/>
      <w:marRight w:val="0"/>
      <w:marTop w:val="0"/>
      <w:marBottom w:val="0"/>
      <w:divBdr>
        <w:top w:val="none" w:sz="0" w:space="0" w:color="auto"/>
        <w:left w:val="none" w:sz="0" w:space="0" w:color="auto"/>
        <w:bottom w:val="none" w:sz="0" w:space="0" w:color="auto"/>
        <w:right w:val="none" w:sz="0" w:space="0" w:color="auto"/>
      </w:divBdr>
    </w:div>
    <w:div w:id="306976367">
      <w:bodyDiv w:val="1"/>
      <w:marLeft w:val="0"/>
      <w:marRight w:val="0"/>
      <w:marTop w:val="0"/>
      <w:marBottom w:val="0"/>
      <w:divBdr>
        <w:top w:val="none" w:sz="0" w:space="0" w:color="auto"/>
        <w:left w:val="none" w:sz="0" w:space="0" w:color="auto"/>
        <w:bottom w:val="none" w:sz="0" w:space="0" w:color="auto"/>
        <w:right w:val="none" w:sz="0" w:space="0" w:color="auto"/>
      </w:divBdr>
    </w:div>
    <w:div w:id="307130540">
      <w:bodyDiv w:val="1"/>
      <w:marLeft w:val="0"/>
      <w:marRight w:val="0"/>
      <w:marTop w:val="0"/>
      <w:marBottom w:val="0"/>
      <w:divBdr>
        <w:top w:val="none" w:sz="0" w:space="0" w:color="auto"/>
        <w:left w:val="none" w:sz="0" w:space="0" w:color="auto"/>
        <w:bottom w:val="none" w:sz="0" w:space="0" w:color="auto"/>
        <w:right w:val="none" w:sz="0" w:space="0" w:color="auto"/>
      </w:divBdr>
    </w:div>
    <w:div w:id="307246245">
      <w:bodyDiv w:val="1"/>
      <w:marLeft w:val="0"/>
      <w:marRight w:val="0"/>
      <w:marTop w:val="0"/>
      <w:marBottom w:val="0"/>
      <w:divBdr>
        <w:top w:val="none" w:sz="0" w:space="0" w:color="auto"/>
        <w:left w:val="none" w:sz="0" w:space="0" w:color="auto"/>
        <w:bottom w:val="none" w:sz="0" w:space="0" w:color="auto"/>
        <w:right w:val="none" w:sz="0" w:space="0" w:color="auto"/>
      </w:divBdr>
    </w:div>
    <w:div w:id="307442844">
      <w:bodyDiv w:val="1"/>
      <w:marLeft w:val="0"/>
      <w:marRight w:val="0"/>
      <w:marTop w:val="0"/>
      <w:marBottom w:val="0"/>
      <w:divBdr>
        <w:top w:val="none" w:sz="0" w:space="0" w:color="auto"/>
        <w:left w:val="none" w:sz="0" w:space="0" w:color="auto"/>
        <w:bottom w:val="none" w:sz="0" w:space="0" w:color="auto"/>
        <w:right w:val="none" w:sz="0" w:space="0" w:color="auto"/>
      </w:divBdr>
    </w:div>
    <w:div w:id="307562366">
      <w:bodyDiv w:val="1"/>
      <w:marLeft w:val="0"/>
      <w:marRight w:val="0"/>
      <w:marTop w:val="0"/>
      <w:marBottom w:val="0"/>
      <w:divBdr>
        <w:top w:val="none" w:sz="0" w:space="0" w:color="auto"/>
        <w:left w:val="none" w:sz="0" w:space="0" w:color="auto"/>
        <w:bottom w:val="none" w:sz="0" w:space="0" w:color="auto"/>
        <w:right w:val="none" w:sz="0" w:space="0" w:color="auto"/>
      </w:divBdr>
    </w:div>
    <w:div w:id="307706380">
      <w:bodyDiv w:val="1"/>
      <w:marLeft w:val="0"/>
      <w:marRight w:val="0"/>
      <w:marTop w:val="0"/>
      <w:marBottom w:val="0"/>
      <w:divBdr>
        <w:top w:val="none" w:sz="0" w:space="0" w:color="auto"/>
        <w:left w:val="none" w:sz="0" w:space="0" w:color="auto"/>
        <w:bottom w:val="none" w:sz="0" w:space="0" w:color="auto"/>
        <w:right w:val="none" w:sz="0" w:space="0" w:color="auto"/>
      </w:divBdr>
    </w:div>
    <w:div w:id="308481042">
      <w:bodyDiv w:val="1"/>
      <w:marLeft w:val="0"/>
      <w:marRight w:val="0"/>
      <w:marTop w:val="0"/>
      <w:marBottom w:val="0"/>
      <w:divBdr>
        <w:top w:val="none" w:sz="0" w:space="0" w:color="auto"/>
        <w:left w:val="none" w:sz="0" w:space="0" w:color="auto"/>
        <w:bottom w:val="none" w:sz="0" w:space="0" w:color="auto"/>
        <w:right w:val="none" w:sz="0" w:space="0" w:color="auto"/>
      </w:divBdr>
    </w:div>
    <w:div w:id="308631436">
      <w:bodyDiv w:val="1"/>
      <w:marLeft w:val="0"/>
      <w:marRight w:val="0"/>
      <w:marTop w:val="0"/>
      <w:marBottom w:val="0"/>
      <w:divBdr>
        <w:top w:val="none" w:sz="0" w:space="0" w:color="auto"/>
        <w:left w:val="none" w:sz="0" w:space="0" w:color="auto"/>
        <w:bottom w:val="none" w:sz="0" w:space="0" w:color="auto"/>
        <w:right w:val="none" w:sz="0" w:space="0" w:color="auto"/>
      </w:divBdr>
    </w:div>
    <w:div w:id="309016945">
      <w:bodyDiv w:val="1"/>
      <w:marLeft w:val="0"/>
      <w:marRight w:val="0"/>
      <w:marTop w:val="0"/>
      <w:marBottom w:val="0"/>
      <w:divBdr>
        <w:top w:val="none" w:sz="0" w:space="0" w:color="auto"/>
        <w:left w:val="none" w:sz="0" w:space="0" w:color="auto"/>
        <w:bottom w:val="none" w:sz="0" w:space="0" w:color="auto"/>
        <w:right w:val="none" w:sz="0" w:space="0" w:color="auto"/>
      </w:divBdr>
    </w:div>
    <w:div w:id="309286174">
      <w:bodyDiv w:val="1"/>
      <w:marLeft w:val="0"/>
      <w:marRight w:val="0"/>
      <w:marTop w:val="0"/>
      <w:marBottom w:val="0"/>
      <w:divBdr>
        <w:top w:val="none" w:sz="0" w:space="0" w:color="auto"/>
        <w:left w:val="none" w:sz="0" w:space="0" w:color="auto"/>
        <w:bottom w:val="none" w:sz="0" w:space="0" w:color="auto"/>
        <w:right w:val="none" w:sz="0" w:space="0" w:color="auto"/>
      </w:divBdr>
    </w:div>
    <w:div w:id="309402862">
      <w:bodyDiv w:val="1"/>
      <w:marLeft w:val="0"/>
      <w:marRight w:val="0"/>
      <w:marTop w:val="0"/>
      <w:marBottom w:val="0"/>
      <w:divBdr>
        <w:top w:val="none" w:sz="0" w:space="0" w:color="auto"/>
        <w:left w:val="none" w:sz="0" w:space="0" w:color="auto"/>
        <w:bottom w:val="none" w:sz="0" w:space="0" w:color="auto"/>
        <w:right w:val="none" w:sz="0" w:space="0" w:color="auto"/>
      </w:divBdr>
    </w:div>
    <w:div w:id="309406378">
      <w:bodyDiv w:val="1"/>
      <w:marLeft w:val="0"/>
      <w:marRight w:val="0"/>
      <w:marTop w:val="0"/>
      <w:marBottom w:val="0"/>
      <w:divBdr>
        <w:top w:val="none" w:sz="0" w:space="0" w:color="auto"/>
        <w:left w:val="none" w:sz="0" w:space="0" w:color="auto"/>
        <w:bottom w:val="none" w:sz="0" w:space="0" w:color="auto"/>
        <w:right w:val="none" w:sz="0" w:space="0" w:color="auto"/>
      </w:divBdr>
    </w:div>
    <w:div w:id="309410068">
      <w:bodyDiv w:val="1"/>
      <w:marLeft w:val="0"/>
      <w:marRight w:val="0"/>
      <w:marTop w:val="0"/>
      <w:marBottom w:val="0"/>
      <w:divBdr>
        <w:top w:val="none" w:sz="0" w:space="0" w:color="auto"/>
        <w:left w:val="none" w:sz="0" w:space="0" w:color="auto"/>
        <w:bottom w:val="none" w:sz="0" w:space="0" w:color="auto"/>
        <w:right w:val="none" w:sz="0" w:space="0" w:color="auto"/>
      </w:divBdr>
    </w:div>
    <w:div w:id="309478353">
      <w:bodyDiv w:val="1"/>
      <w:marLeft w:val="0"/>
      <w:marRight w:val="0"/>
      <w:marTop w:val="0"/>
      <w:marBottom w:val="0"/>
      <w:divBdr>
        <w:top w:val="none" w:sz="0" w:space="0" w:color="auto"/>
        <w:left w:val="none" w:sz="0" w:space="0" w:color="auto"/>
        <w:bottom w:val="none" w:sz="0" w:space="0" w:color="auto"/>
        <w:right w:val="none" w:sz="0" w:space="0" w:color="auto"/>
      </w:divBdr>
    </w:div>
    <w:div w:id="309791630">
      <w:bodyDiv w:val="1"/>
      <w:marLeft w:val="0"/>
      <w:marRight w:val="0"/>
      <w:marTop w:val="0"/>
      <w:marBottom w:val="0"/>
      <w:divBdr>
        <w:top w:val="none" w:sz="0" w:space="0" w:color="auto"/>
        <w:left w:val="none" w:sz="0" w:space="0" w:color="auto"/>
        <w:bottom w:val="none" w:sz="0" w:space="0" w:color="auto"/>
        <w:right w:val="none" w:sz="0" w:space="0" w:color="auto"/>
      </w:divBdr>
    </w:div>
    <w:div w:id="309987516">
      <w:bodyDiv w:val="1"/>
      <w:marLeft w:val="0"/>
      <w:marRight w:val="0"/>
      <w:marTop w:val="0"/>
      <w:marBottom w:val="0"/>
      <w:divBdr>
        <w:top w:val="none" w:sz="0" w:space="0" w:color="auto"/>
        <w:left w:val="none" w:sz="0" w:space="0" w:color="auto"/>
        <w:bottom w:val="none" w:sz="0" w:space="0" w:color="auto"/>
        <w:right w:val="none" w:sz="0" w:space="0" w:color="auto"/>
      </w:divBdr>
    </w:div>
    <w:div w:id="310326768">
      <w:bodyDiv w:val="1"/>
      <w:marLeft w:val="0"/>
      <w:marRight w:val="0"/>
      <w:marTop w:val="0"/>
      <w:marBottom w:val="0"/>
      <w:divBdr>
        <w:top w:val="none" w:sz="0" w:space="0" w:color="auto"/>
        <w:left w:val="none" w:sz="0" w:space="0" w:color="auto"/>
        <w:bottom w:val="none" w:sz="0" w:space="0" w:color="auto"/>
        <w:right w:val="none" w:sz="0" w:space="0" w:color="auto"/>
      </w:divBdr>
    </w:div>
    <w:div w:id="310328519">
      <w:bodyDiv w:val="1"/>
      <w:marLeft w:val="0"/>
      <w:marRight w:val="0"/>
      <w:marTop w:val="0"/>
      <w:marBottom w:val="0"/>
      <w:divBdr>
        <w:top w:val="none" w:sz="0" w:space="0" w:color="auto"/>
        <w:left w:val="none" w:sz="0" w:space="0" w:color="auto"/>
        <w:bottom w:val="none" w:sz="0" w:space="0" w:color="auto"/>
        <w:right w:val="none" w:sz="0" w:space="0" w:color="auto"/>
      </w:divBdr>
    </w:div>
    <w:div w:id="310330169">
      <w:bodyDiv w:val="1"/>
      <w:marLeft w:val="0"/>
      <w:marRight w:val="0"/>
      <w:marTop w:val="0"/>
      <w:marBottom w:val="0"/>
      <w:divBdr>
        <w:top w:val="none" w:sz="0" w:space="0" w:color="auto"/>
        <w:left w:val="none" w:sz="0" w:space="0" w:color="auto"/>
        <w:bottom w:val="none" w:sz="0" w:space="0" w:color="auto"/>
        <w:right w:val="none" w:sz="0" w:space="0" w:color="auto"/>
      </w:divBdr>
    </w:div>
    <w:div w:id="310335738">
      <w:bodyDiv w:val="1"/>
      <w:marLeft w:val="0"/>
      <w:marRight w:val="0"/>
      <w:marTop w:val="0"/>
      <w:marBottom w:val="0"/>
      <w:divBdr>
        <w:top w:val="none" w:sz="0" w:space="0" w:color="auto"/>
        <w:left w:val="none" w:sz="0" w:space="0" w:color="auto"/>
        <w:bottom w:val="none" w:sz="0" w:space="0" w:color="auto"/>
        <w:right w:val="none" w:sz="0" w:space="0" w:color="auto"/>
      </w:divBdr>
    </w:div>
    <w:div w:id="310527173">
      <w:bodyDiv w:val="1"/>
      <w:marLeft w:val="0"/>
      <w:marRight w:val="0"/>
      <w:marTop w:val="0"/>
      <w:marBottom w:val="0"/>
      <w:divBdr>
        <w:top w:val="none" w:sz="0" w:space="0" w:color="auto"/>
        <w:left w:val="none" w:sz="0" w:space="0" w:color="auto"/>
        <w:bottom w:val="none" w:sz="0" w:space="0" w:color="auto"/>
        <w:right w:val="none" w:sz="0" w:space="0" w:color="auto"/>
      </w:divBdr>
    </w:div>
    <w:div w:id="311060457">
      <w:bodyDiv w:val="1"/>
      <w:marLeft w:val="0"/>
      <w:marRight w:val="0"/>
      <w:marTop w:val="0"/>
      <w:marBottom w:val="0"/>
      <w:divBdr>
        <w:top w:val="none" w:sz="0" w:space="0" w:color="auto"/>
        <w:left w:val="none" w:sz="0" w:space="0" w:color="auto"/>
        <w:bottom w:val="none" w:sz="0" w:space="0" w:color="auto"/>
        <w:right w:val="none" w:sz="0" w:space="0" w:color="auto"/>
      </w:divBdr>
    </w:div>
    <w:div w:id="311494175">
      <w:bodyDiv w:val="1"/>
      <w:marLeft w:val="0"/>
      <w:marRight w:val="0"/>
      <w:marTop w:val="0"/>
      <w:marBottom w:val="0"/>
      <w:divBdr>
        <w:top w:val="none" w:sz="0" w:space="0" w:color="auto"/>
        <w:left w:val="none" w:sz="0" w:space="0" w:color="auto"/>
        <w:bottom w:val="none" w:sz="0" w:space="0" w:color="auto"/>
        <w:right w:val="none" w:sz="0" w:space="0" w:color="auto"/>
      </w:divBdr>
    </w:div>
    <w:div w:id="311495579">
      <w:bodyDiv w:val="1"/>
      <w:marLeft w:val="0"/>
      <w:marRight w:val="0"/>
      <w:marTop w:val="0"/>
      <w:marBottom w:val="0"/>
      <w:divBdr>
        <w:top w:val="none" w:sz="0" w:space="0" w:color="auto"/>
        <w:left w:val="none" w:sz="0" w:space="0" w:color="auto"/>
        <w:bottom w:val="none" w:sz="0" w:space="0" w:color="auto"/>
        <w:right w:val="none" w:sz="0" w:space="0" w:color="auto"/>
      </w:divBdr>
    </w:div>
    <w:div w:id="312102141">
      <w:bodyDiv w:val="1"/>
      <w:marLeft w:val="0"/>
      <w:marRight w:val="0"/>
      <w:marTop w:val="0"/>
      <w:marBottom w:val="0"/>
      <w:divBdr>
        <w:top w:val="none" w:sz="0" w:space="0" w:color="auto"/>
        <w:left w:val="none" w:sz="0" w:space="0" w:color="auto"/>
        <w:bottom w:val="none" w:sz="0" w:space="0" w:color="auto"/>
        <w:right w:val="none" w:sz="0" w:space="0" w:color="auto"/>
      </w:divBdr>
    </w:div>
    <w:div w:id="312367979">
      <w:bodyDiv w:val="1"/>
      <w:marLeft w:val="0"/>
      <w:marRight w:val="0"/>
      <w:marTop w:val="0"/>
      <w:marBottom w:val="0"/>
      <w:divBdr>
        <w:top w:val="none" w:sz="0" w:space="0" w:color="auto"/>
        <w:left w:val="none" w:sz="0" w:space="0" w:color="auto"/>
        <w:bottom w:val="none" w:sz="0" w:space="0" w:color="auto"/>
        <w:right w:val="none" w:sz="0" w:space="0" w:color="auto"/>
      </w:divBdr>
    </w:div>
    <w:div w:id="312413448">
      <w:bodyDiv w:val="1"/>
      <w:marLeft w:val="0"/>
      <w:marRight w:val="0"/>
      <w:marTop w:val="0"/>
      <w:marBottom w:val="0"/>
      <w:divBdr>
        <w:top w:val="none" w:sz="0" w:space="0" w:color="auto"/>
        <w:left w:val="none" w:sz="0" w:space="0" w:color="auto"/>
        <w:bottom w:val="none" w:sz="0" w:space="0" w:color="auto"/>
        <w:right w:val="none" w:sz="0" w:space="0" w:color="auto"/>
      </w:divBdr>
    </w:div>
    <w:div w:id="312681644">
      <w:bodyDiv w:val="1"/>
      <w:marLeft w:val="0"/>
      <w:marRight w:val="0"/>
      <w:marTop w:val="0"/>
      <w:marBottom w:val="0"/>
      <w:divBdr>
        <w:top w:val="none" w:sz="0" w:space="0" w:color="auto"/>
        <w:left w:val="none" w:sz="0" w:space="0" w:color="auto"/>
        <w:bottom w:val="none" w:sz="0" w:space="0" w:color="auto"/>
        <w:right w:val="none" w:sz="0" w:space="0" w:color="auto"/>
      </w:divBdr>
    </w:div>
    <w:div w:id="312760085">
      <w:bodyDiv w:val="1"/>
      <w:marLeft w:val="0"/>
      <w:marRight w:val="0"/>
      <w:marTop w:val="0"/>
      <w:marBottom w:val="0"/>
      <w:divBdr>
        <w:top w:val="none" w:sz="0" w:space="0" w:color="auto"/>
        <w:left w:val="none" w:sz="0" w:space="0" w:color="auto"/>
        <w:bottom w:val="none" w:sz="0" w:space="0" w:color="auto"/>
        <w:right w:val="none" w:sz="0" w:space="0" w:color="auto"/>
      </w:divBdr>
    </w:div>
    <w:div w:id="312834742">
      <w:bodyDiv w:val="1"/>
      <w:marLeft w:val="0"/>
      <w:marRight w:val="0"/>
      <w:marTop w:val="0"/>
      <w:marBottom w:val="0"/>
      <w:divBdr>
        <w:top w:val="none" w:sz="0" w:space="0" w:color="auto"/>
        <w:left w:val="none" w:sz="0" w:space="0" w:color="auto"/>
        <w:bottom w:val="none" w:sz="0" w:space="0" w:color="auto"/>
        <w:right w:val="none" w:sz="0" w:space="0" w:color="auto"/>
      </w:divBdr>
    </w:div>
    <w:div w:id="312880730">
      <w:bodyDiv w:val="1"/>
      <w:marLeft w:val="0"/>
      <w:marRight w:val="0"/>
      <w:marTop w:val="0"/>
      <w:marBottom w:val="0"/>
      <w:divBdr>
        <w:top w:val="none" w:sz="0" w:space="0" w:color="auto"/>
        <w:left w:val="none" w:sz="0" w:space="0" w:color="auto"/>
        <w:bottom w:val="none" w:sz="0" w:space="0" w:color="auto"/>
        <w:right w:val="none" w:sz="0" w:space="0" w:color="auto"/>
      </w:divBdr>
    </w:div>
    <w:div w:id="313146965">
      <w:bodyDiv w:val="1"/>
      <w:marLeft w:val="0"/>
      <w:marRight w:val="0"/>
      <w:marTop w:val="0"/>
      <w:marBottom w:val="0"/>
      <w:divBdr>
        <w:top w:val="none" w:sz="0" w:space="0" w:color="auto"/>
        <w:left w:val="none" w:sz="0" w:space="0" w:color="auto"/>
        <w:bottom w:val="none" w:sz="0" w:space="0" w:color="auto"/>
        <w:right w:val="none" w:sz="0" w:space="0" w:color="auto"/>
      </w:divBdr>
    </w:div>
    <w:div w:id="313222633">
      <w:bodyDiv w:val="1"/>
      <w:marLeft w:val="0"/>
      <w:marRight w:val="0"/>
      <w:marTop w:val="0"/>
      <w:marBottom w:val="0"/>
      <w:divBdr>
        <w:top w:val="none" w:sz="0" w:space="0" w:color="auto"/>
        <w:left w:val="none" w:sz="0" w:space="0" w:color="auto"/>
        <w:bottom w:val="none" w:sz="0" w:space="0" w:color="auto"/>
        <w:right w:val="none" w:sz="0" w:space="0" w:color="auto"/>
      </w:divBdr>
    </w:div>
    <w:div w:id="313413070">
      <w:bodyDiv w:val="1"/>
      <w:marLeft w:val="0"/>
      <w:marRight w:val="0"/>
      <w:marTop w:val="0"/>
      <w:marBottom w:val="0"/>
      <w:divBdr>
        <w:top w:val="none" w:sz="0" w:space="0" w:color="auto"/>
        <w:left w:val="none" w:sz="0" w:space="0" w:color="auto"/>
        <w:bottom w:val="none" w:sz="0" w:space="0" w:color="auto"/>
        <w:right w:val="none" w:sz="0" w:space="0" w:color="auto"/>
      </w:divBdr>
    </w:div>
    <w:div w:id="313415502">
      <w:bodyDiv w:val="1"/>
      <w:marLeft w:val="0"/>
      <w:marRight w:val="0"/>
      <w:marTop w:val="0"/>
      <w:marBottom w:val="0"/>
      <w:divBdr>
        <w:top w:val="none" w:sz="0" w:space="0" w:color="auto"/>
        <w:left w:val="none" w:sz="0" w:space="0" w:color="auto"/>
        <w:bottom w:val="none" w:sz="0" w:space="0" w:color="auto"/>
        <w:right w:val="none" w:sz="0" w:space="0" w:color="auto"/>
      </w:divBdr>
    </w:div>
    <w:div w:id="313871184">
      <w:bodyDiv w:val="1"/>
      <w:marLeft w:val="0"/>
      <w:marRight w:val="0"/>
      <w:marTop w:val="0"/>
      <w:marBottom w:val="0"/>
      <w:divBdr>
        <w:top w:val="none" w:sz="0" w:space="0" w:color="auto"/>
        <w:left w:val="none" w:sz="0" w:space="0" w:color="auto"/>
        <w:bottom w:val="none" w:sz="0" w:space="0" w:color="auto"/>
        <w:right w:val="none" w:sz="0" w:space="0" w:color="auto"/>
      </w:divBdr>
    </w:div>
    <w:div w:id="314528546">
      <w:bodyDiv w:val="1"/>
      <w:marLeft w:val="0"/>
      <w:marRight w:val="0"/>
      <w:marTop w:val="0"/>
      <w:marBottom w:val="0"/>
      <w:divBdr>
        <w:top w:val="none" w:sz="0" w:space="0" w:color="auto"/>
        <w:left w:val="none" w:sz="0" w:space="0" w:color="auto"/>
        <w:bottom w:val="none" w:sz="0" w:space="0" w:color="auto"/>
        <w:right w:val="none" w:sz="0" w:space="0" w:color="auto"/>
      </w:divBdr>
    </w:div>
    <w:div w:id="314646381">
      <w:bodyDiv w:val="1"/>
      <w:marLeft w:val="0"/>
      <w:marRight w:val="0"/>
      <w:marTop w:val="0"/>
      <w:marBottom w:val="0"/>
      <w:divBdr>
        <w:top w:val="none" w:sz="0" w:space="0" w:color="auto"/>
        <w:left w:val="none" w:sz="0" w:space="0" w:color="auto"/>
        <w:bottom w:val="none" w:sz="0" w:space="0" w:color="auto"/>
        <w:right w:val="none" w:sz="0" w:space="0" w:color="auto"/>
      </w:divBdr>
    </w:div>
    <w:div w:id="314992624">
      <w:bodyDiv w:val="1"/>
      <w:marLeft w:val="0"/>
      <w:marRight w:val="0"/>
      <w:marTop w:val="0"/>
      <w:marBottom w:val="0"/>
      <w:divBdr>
        <w:top w:val="none" w:sz="0" w:space="0" w:color="auto"/>
        <w:left w:val="none" w:sz="0" w:space="0" w:color="auto"/>
        <w:bottom w:val="none" w:sz="0" w:space="0" w:color="auto"/>
        <w:right w:val="none" w:sz="0" w:space="0" w:color="auto"/>
      </w:divBdr>
    </w:div>
    <w:div w:id="315107055">
      <w:bodyDiv w:val="1"/>
      <w:marLeft w:val="0"/>
      <w:marRight w:val="0"/>
      <w:marTop w:val="0"/>
      <w:marBottom w:val="0"/>
      <w:divBdr>
        <w:top w:val="none" w:sz="0" w:space="0" w:color="auto"/>
        <w:left w:val="none" w:sz="0" w:space="0" w:color="auto"/>
        <w:bottom w:val="none" w:sz="0" w:space="0" w:color="auto"/>
        <w:right w:val="none" w:sz="0" w:space="0" w:color="auto"/>
      </w:divBdr>
    </w:div>
    <w:div w:id="315186956">
      <w:bodyDiv w:val="1"/>
      <w:marLeft w:val="0"/>
      <w:marRight w:val="0"/>
      <w:marTop w:val="0"/>
      <w:marBottom w:val="0"/>
      <w:divBdr>
        <w:top w:val="none" w:sz="0" w:space="0" w:color="auto"/>
        <w:left w:val="none" w:sz="0" w:space="0" w:color="auto"/>
        <w:bottom w:val="none" w:sz="0" w:space="0" w:color="auto"/>
        <w:right w:val="none" w:sz="0" w:space="0" w:color="auto"/>
      </w:divBdr>
    </w:div>
    <w:div w:id="315451539">
      <w:bodyDiv w:val="1"/>
      <w:marLeft w:val="0"/>
      <w:marRight w:val="0"/>
      <w:marTop w:val="0"/>
      <w:marBottom w:val="0"/>
      <w:divBdr>
        <w:top w:val="none" w:sz="0" w:space="0" w:color="auto"/>
        <w:left w:val="none" w:sz="0" w:space="0" w:color="auto"/>
        <w:bottom w:val="none" w:sz="0" w:space="0" w:color="auto"/>
        <w:right w:val="none" w:sz="0" w:space="0" w:color="auto"/>
      </w:divBdr>
    </w:div>
    <w:div w:id="315576475">
      <w:bodyDiv w:val="1"/>
      <w:marLeft w:val="0"/>
      <w:marRight w:val="0"/>
      <w:marTop w:val="0"/>
      <w:marBottom w:val="0"/>
      <w:divBdr>
        <w:top w:val="none" w:sz="0" w:space="0" w:color="auto"/>
        <w:left w:val="none" w:sz="0" w:space="0" w:color="auto"/>
        <w:bottom w:val="none" w:sz="0" w:space="0" w:color="auto"/>
        <w:right w:val="none" w:sz="0" w:space="0" w:color="auto"/>
      </w:divBdr>
    </w:div>
    <w:div w:id="315649584">
      <w:bodyDiv w:val="1"/>
      <w:marLeft w:val="0"/>
      <w:marRight w:val="0"/>
      <w:marTop w:val="0"/>
      <w:marBottom w:val="0"/>
      <w:divBdr>
        <w:top w:val="none" w:sz="0" w:space="0" w:color="auto"/>
        <w:left w:val="none" w:sz="0" w:space="0" w:color="auto"/>
        <w:bottom w:val="none" w:sz="0" w:space="0" w:color="auto"/>
        <w:right w:val="none" w:sz="0" w:space="0" w:color="auto"/>
      </w:divBdr>
    </w:div>
    <w:div w:id="315691254">
      <w:bodyDiv w:val="1"/>
      <w:marLeft w:val="0"/>
      <w:marRight w:val="0"/>
      <w:marTop w:val="0"/>
      <w:marBottom w:val="0"/>
      <w:divBdr>
        <w:top w:val="none" w:sz="0" w:space="0" w:color="auto"/>
        <w:left w:val="none" w:sz="0" w:space="0" w:color="auto"/>
        <w:bottom w:val="none" w:sz="0" w:space="0" w:color="auto"/>
        <w:right w:val="none" w:sz="0" w:space="0" w:color="auto"/>
      </w:divBdr>
    </w:div>
    <w:div w:id="316155908">
      <w:bodyDiv w:val="1"/>
      <w:marLeft w:val="0"/>
      <w:marRight w:val="0"/>
      <w:marTop w:val="0"/>
      <w:marBottom w:val="0"/>
      <w:divBdr>
        <w:top w:val="none" w:sz="0" w:space="0" w:color="auto"/>
        <w:left w:val="none" w:sz="0" w:space="0" w:color="auto"/>
        <w:bottom w:val="none" w:sz="0" w:space="0" w:color="auto"/>
        <w:right w:val="none" w:sz="0" w:space="0" w:color="auto"/>
      </w:divBdr>
    </w:div>
    <w:div w:id="316421387">
      <w:bodyDiv w:val="1"/>
      <w:marLeft w:val="0"/>
      <w:marRight w:val="0"/>
      <w:marTop w:val="0"/>
      <w:marBottom w:val="0"/>
      <w:divBdr>
        <w:top w:val="none" w:sz="0" w:space="0" w:color="auto"/>
        <w:left w:val="none" w:sz="0" w:space="0" w:color="auto"/>
        <w:bottom w:val="none" w:sz="0" w:space="0" w:color="auto"/>
        <w:right w:val="none" w:sz="0" w:space="0" w:color="auto"/>
      </w:divBdr>
    </w:div>
    <w:div w:id="316421823">
      <w:bodyDiv w:val="1"/>
      <w:marLeft w:val="0"/>
      <w:marRight w:val="0"/>
      <w:marTop w:val="0"/>
      <w:marBottom w:val="0"/>
      <w:divBdr>
        <w:top w:val="none" w:sz="0" w:space="0" w:color="auto"/>
        <w:left w:val="none" w:sz="0" w:space="0" w:color="auto"/>
        <w:bottom w:val="none" w:sz="0" w:space="0" w:color="auto"/>
        <w:right w:val="none" w:sz="0" w:space="0" w:color="auto"/>
      </w:divBdr>
    </w:div>
    <w:div w:id="316422609">
      <w:bodyDiv w:val="1"/>
      <w:marLeft w:val="0"/>
      <w:marRight w:val="0"/>
      <w:marTop w:val="0"/>
      <w:marBottom w:val="0"/>
      <w:divBdr>
        <w:top w:val="none" w:sz="0" w:space="0" w:color="auto"/>
        <w:left w:val="none" w:sz="0" w:space="0" w:color="auto"/>
        <w:bottom w:val="none" w:sz="0" w:space="0" w:color="auto"/>
        <w:right w:val="none" w:sz="0" w:space="0" w:color="auto"/>
      </w:divBdr>
    </w:div>
    <w:div w:id="316612348">
      <w:bodyDiv w:val="1"/>
      <w:marLeft w:val="0"/>
      <w:marRight w:val="0"/>
      <w:marTop w:val="0"/>
      <w:marBottom w:val="0"/>
      <w:divBdr>
        <w:top w:val="none" w:sz="0" w:space="0" w:color="auto"/>
        <w:left w:val="none" w:sz="0" w:space="0" w:color="auto"/>
        <w:bottom w:val="none" w:sz="0" w:space="0" w:color="auto"/>
        <w:right w:val="none" w:sz="0" w:space="0" w:color="auto"/>
      </w:divBdr>
    </w:div>
    <w:div w:id="316809678">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17080744">
      <w:bodyDiv w:val="1"/>
      <w:marLeft w:val="0"/>
      <w:marRight w:val="0"/>
      <w:marTop w:val="0"/>
      <w:marBottom w:val="0"/>
      <w:divBdr>
        <w:top w:val="none" w:sz="0" w:space="0" w:color="auto"/>
        <w:left w:val="none" w:sz="0" w:space="0" w:color="auto"/>
        <w:bottom w:val="none" w:sz="0" w:space="0" w:color="auto"/>
        <w:right w:val="none" w:sz="0" w:space="0" w:color="auto"/>
      </w:divBdr>
    </w:div>
    <w:div w:id="317150055">
      <w:bodyDiv w:val="1"/>
      <w:marLeft w:val="0"/>
      <w:marRight w:val="0"/>
      <w:marTop w:val="0"/>
      <w:marBottom w:val="0"/>
      <w:divBdr>
        <w:top w:val="none" w:sz="0" w:space="0" w:color="auto"/>
        <w:left w:val="none" w:sz="0" w:space="0" w:color="auto"/>
        <w:bottom w:val="none" w:sz="0" w:space="0" w:color="auto"/>
        <w:right w:val="none" w:sz="0" w:space="0" w:color="auto"/>
      </w:divBdr>
    </w:div>
    <w:div w:id="317155817">
      <w:bodyDiv w:val="1"/>
      <w:marLeft w:val="0"/>
      <w:marRight w:val="0"/>
      <w:marTop w:val="0"/>
      <w:marBottom w:val="0"/>
      <w:divBdr>
        <w:top w:val="none" w:sz="0" w:space="0" w:color="auto"/>
        <w:left w:val="none" w:sz="0" w:space="0" w:color="auto"/>
        <w:bottom w:val="none" w:sz="0" w:space="0" w:color="auto"/>
        <w:right w:val="none" w:sz="0" w:space="0" w:color="auto"/>
      </w:divBdr>
    </w:div>
    <w:div w:id="317225130">
      <w:bodyDiv w:val="1"/>
      <w:marLeft w:val="0"/>
      <w:marRight w:val="0"/>
      <w:marTop w:val="0"/>
      <w:marBottom w:val="0"/>
      <w:divBdr>
        <w:top w:val="none" w:sz="0" w:space="0" w:color="auto"/>
        <w:left w:val="none" w:sz="0" w:space="0" w:color="auto"/>
        <w:bottom w:val="none" w:sz="0" w:space="0" w:color="auto"/>
        <w:right w:val="none" w:sz="0" w:space="0" w:color="auto"/>
      </w:divBdr>
    </w:div>
    <w:div w:id="317534291">
      <w:bodyDiv w:val="1"/>
      <w:marLeft w:val="0"/>
      <w:marRight w:val="0"/>
      <w:marTop w:val="0"/>
      <w:marBottom w:val="0"/>
      <w:divBdr>
        <w:top w:val="none" w:sz="0" w:space="0" w:color="auto"/>
        <w:left w:val="none" w:sz="0" w:space="0" w:color="auto"/>
        <w:bottom w:val="none" w:sz="0" w:space="0" w:color="auto"/>
        <w:right w:val="none" w:sz="0" w:space="0" w:color="auto"/>
      </w:divBdr>
    </w:div>
    <w:div w:id="317536165">
      <w:bodyDiv w:val="1"/>
      <w:marLeft w:val="0"/>
      <w:marRight w:val="0"/>
      <w:marTop w:val="0"/>
      <w:marBottom w:val="0"/>
      <w:divBdr>
        <w:top w:val="none" w:sz="0" w:space="0" w:color="auto"/>
        <w:left w:val="none" w:sz="0" w:space="0" w:color="auto"/>
        <w:bottom w:val="none" w:sz="0" w:space="0" w:color="auto"/>
        <w:right w:val="none" w:sz="0" w:space="0" w:color="auto"/>
      </w:divBdr>
    </w:div>
    <w:div w:id="317736774">
      <w:bodyDiv w:val="1"/>
      <w:marLeft w:val="0"/>
      <w:marRight w:val="0"/>
      <w:marTop w:val="0"/>
      <w:marBottom w:val="0"/>
      <w:divBdr>
        <w:top w:val="none" w:sz="0" w:space="0" w:color="auto"/>
        <w:left w:val="none" w:sz="0" w:space="0" w:color="auto"/>
        <w:bottom w:val="none" w:sz="0" w:space="0" w:color="auto"/>
        <w:right w:val="none" w:sz="0" w:space="0" w:color="auto"/>
      </w:divBdr>
    </w:div>
    <w:div w:id="317804799">
      <w:bodyDiv w:val="1"/>
      <w:marLeft w:val="0"/>
      <w:marRight w:val="0"/>
      <w:marTop w:val="0"/>
      <w:marBottom w:val="0"/>
      <w:divBdr>
        <w:top w:val="none" w:sz="0" w:space="0" w:color="auto"/>
        <w:left w:val="none" w:sz="0" w:space="0" w:color="auto"/>
        <w:bottom w:val="none" w:sz="0" w:space="0" w:color="auto"/>
        <w:right w:val="none" w:sz="0" w:space="0" w:color="auto"/>
      </w:divBdr>
    </w:div>
    <w:div w:id="317805008">
      <w:bodyDiv w:val="1"/>
      <w:marLeft w:val="0"/>
      <w:marRight w:val="0"/>
      <w:marTop w:val="0"/>
      <w:marBottom w:val="0"/>
      <w:divBdr>
        <w:top w:val="none" w:sz="0" w:space="0" w:color="auto"/>
        <w:left w:val="none" w:sz="0" w:space="0" w:color="auto"/>
        <w:bottom w:val="none" w:sz="0" w:space="0" w:color="auto"/>
        <w:right w:val="none" w:sz="0" w:space="0" w:color="auto"/>
      </w:divBdr>
    </w:div>
    <w:div w:id="317996620">
      <w:bodyDiv w:val="1"/>
      <w:marLeft w:val="0"/>
      <w:marRight w:val="0"/>
      <w:marTop w:val="0"/>
      <w:marBottom w:val="0"/>
      <w:divBdr>
        <w:top w:val="none" w:sz="0" w:space="0" w:color="auto"/>
        <w:left w:val="none" w:sz="0" w:space="0" w:color="auto"/>
        <w:bottom w:val="none" w:sz="0" w:space="0" w:color="auto"/>
        <w:right w:val="none" w:sz="0" w:space="0" w:color="auto"/>
      </w:divBdr>
    </w:div>
    <w:div w:id="318578915">
      <w:bodyDiv w:val="1"/>
      <w:marLeft w:val="0"/>
      <w:marRight w:val="0"/>
      <w:marTop w:val="0"/>
      <w:marBottom w:val="0"/>
      <w:divBdr>
        <w:top w:val="none" w:sz="0" w:space="0" w:color="auto"/>
        <w:left w:val="none" w:sz="0" w:space="0" w:color="auto"/>
        <w:bottom w:val="none" w:sz="0" w:space="0" w:color="auto"/>
        <w:right w:val="none" w:sz="0" w:space="0" w:color="auto"/>
      </w:divBdr>
    </w:div>
    <w:div w:id="318846812">
      <w:bodyDiv w:val="1"/>
      <w:marLeft w:val="0"/>
      <w:marRight w:val="0"/>
      <w:marTop w:val="0"/>
      <w:marBottom w:val="0"/>
      <w:divBdr>
        <w:top w:val="none" w:sz="0" w:space="0" w:color="auto"/>
        <w:left w:val="none" w:sz="0" w:space="0" w:color="auto"/>
        <w:bottom w:val="none" w:sz="0" w:space="0" w:color="auto"/>
        <w:right w:val="none" w:sz="0" w:space="0" w:color="auto"/>
      </w:divBdr>
    </w:div>
    <w:div w:id="318928709">
      <w:bodyDiv w:val="1"/>
      <w:marLeft w:val="0"/>
      <w:marRight w:val="0"/>
      <w:marTop w:val="0"/>
      <w:marBottom w:val="0"/>
      <w:divBdr>
        <w:top w:val="none" w:sz="0" w:space="0" w:color="auto"/>
        <w:left w:val="none" w:sz="0" w:space="0" w:color="auto"/>
        <w:bottom w:val="none" w:sz="0" w:space="0" w:color="auto"/>
        <w:right w:val="none" w:sz="0" w:space="0" w:color="auto"/>
      </w:divBdr>
    </w:div>
    <w:div w:id="319233586">
      <w:bodyDiv w:val="1"/>
      <w:marLeft w:val="0"/>
      <w:marRight w:val="0"/>
      <w:marTop w:val="0"/>
      <w:marBottom w:val="0"/>
      <w:divBdr>
        <w:top w:val="none" w:sz="0" w:space="0" w:color="auto"/>
        <w:left w:val="none" w:sz="0" w:space="0" w:color="auto"/>
        <w:bottom w:val="none" w:sz="0" w:space="0" w:color="auto"/>
        <w:right w:val="none" w:sz="0" w:space="0" w:color="auto"/>
      </w:divBdr>
    </w:div>
    <w:div w:id="319388549">
      <w:bodyDiv w:val="1"/>
      <w:marLeft w:val="0"/>
      <w:marRight w:val="0"/>
      <w:marTop w:val="0"/>
      <w:marBottom w:val="0"/>
      <w:divBdr>
        <w:top w:val="none" w:sz="0" w:space="0" w:color="auto"/>
        <w:left w:val="none" w:sz="0" w:space="0" w:color="auto"/>
        <w:bottom w:val="none" w:sz="0" w:space="0" w:color="auto"/>
        <w:right w:val="none" w:sz="0" w:space="0" w:color="auto"/>
      </w:divBdr>
    </w:div>
    <w:div w:id="319430835">
      <w:bodyDiv w:val="1"/>
      <w:marLeft w:val="0"/>
      <w:marRight w:val="0"/>
      <w:marTop w:val="0"/>
      <w:marBottom w:val="0"/>
      <w:divBdr>
        <w:top w:val="none" w:sz="0" w:space="0" w:color="auto"/>
        <w:left w:val="none" w:sz="0" w:space="0" w:color="auto"/>
        <w:bottom w:val="none" w:sz="0" w:space="0" w:color="auto"/>
        <w:right w:val="none" w:sz="0" w:space="0" w:color="auto"/>
      </w:divBdr>
    </w:div>
    <w:div w:id="319509216">
      <w:bodyDiv w:val="1"/>
      <w:marLeft w:val="0"/>
      <w:marRight w:val="0"/>
      <w:marTop w:val="0"/>
      <w:marBottom w:val="0"/>
      <w:divBdr>
        <w:top w:val="none" w:sz="0" w:space="0" w:color="auto"/>
        <w:left w:val="none" w:sz="0" w:space="0" w:color="auto"/>
        <w:bottom w:val="none" w:sz="0" w:space="0" w:color="auto"/>
        <w:right w:val="none" w:sz="0" w:space="0" w:color="auto"/>
      </w:divBdr>
    </w:div>
    <w:div w:id="319576124">
      <w:bodyDiv w:val="1"/>
      <w:marLeft w:val="0"/>
      <w:marRight w:val="0"/>
      <w:marTop w:val="0"/>
      <w:marBottom w:val="0"/>
      <w:divBdr>
        <w:top w:val="none" w:sz="0" w:space="0" w:color="auto"/>
        <w:left w:val="none" w:sz="0" w:space="0" w:color="auto"/>
        <w:bottom w:val="none" w:sz="0" w:space="0" w:color="auto"/>
        <w:right w:val="none" w:sz="0" w:space="0" w:color="auto"/>
      </w:divBdr>
    </w:div>
    <w:div w:id="319626826">
      <w:bodyDiv w:val="1"/>
      <w:marLeft w:val="0"/>
      <w:marRight w:val="0"/>
      <w:marTop w:val="0"/>
      <w:marBottom w:val="0"/>
      <w:divBdr>
        <w:top w:val="none" w:sz="0" w:space="0" w:color="auto"/>
        <w:left w:val="none" w:sz="0" w:space="0" w:color="auto"/>
        <w:bottom w:val="none" w:sz="0" w:space="0" w:color="auto"/>
        <w:right w:val="none" w:sz="0" w:space="0" w:color="auto"/>
      </w:divBdr>
    </w:div>
    <w:div w:id="319768852">
      <w:bodyDiv w:val="1"/>
      <w:marLeft w:val="0"/>
      <w:marRight w:val="0"/>
      <w:marTop w:val="0"/>
      <w:marBottom w:val="0"/>
      <w:divBdr>
        <w:top w:val="none" w:sz="0" w:space="0" w:color="auto"/>
        <w:left w:val="none" w:sz="0" w:space="0" w:color="auto"/>
        <w:bottom w:val="none" w:sz="0" w:space="0" w:color="auto"/>
        <w:right w:val="none" w:sz="0" w:space="0" w:color="auto"/>
      </w:divBdr>
    </w:div>
    <w:div w:id="320546877">
      <w:bodyDiv w:val="1"/>
      <w:marLeft w:val="0"/>
      <w:marRight w:val="0"/>
      <w:marTop w:val="0"/>
      <w:marBottom w:val="0"/>
      <w:divBdr>
        <w:top w:val="none" w:sz="0" w:space="0" w:color="auto"/>
        <w:left w:val="none" w:sz="0" w:space="0" w:color="auto"/>
        <w:bottom w:val="none" w:sz="0" w:space="0" w:color="auto"/>
        <w:right w:val="none" w:sz="0" w:space="0" w:color="auto"/>
      </w:divBdr>
    </w:div>
    <w:div w:id="320813586">
      <w:bodyDiv w:val="1"/>
      <w:marLeft w:val="0"/>
      <w:marRight w:val="0"/>
      <w:marTop w:val="0"/>
      <w:marBottom w:val="0"/>
      <w:divBdr>
        <w:top w:val="none" w:sz="0" w:space="0" w:color="auto"/>
        <w:left w:val="none" w:sz="0" w:space="0" w:color="auto"/>
        <w:bottom w:val="none" w:sz="0" w:space="0" w:color="auto"/>
        <w:right w:val="none" w:sz="0" w:space="0" w:color="auto"/>
      </w:divBdr>
    </w:div>
    <w:div w:id="320934611">
      <w:bodyDiv w:val="1"/>
      <w:marLeft w:val="0"/>
      <w:marRight w:val="0"/>
      <w:marTop w:val="0"/>
      <w:marBottom w:val="0"/>
      <w:divBdr>
        <w:top w:val="none" w:sz="0" w:space="0" w:color="auto"/>
        <w:left w:val="none" w:sz="0" w:space="0" w:color="auto"/>
        <w:bottom w:val="none" w:sz="0" w:space="0" w:color="auto"/>
        <w:right w:val="none" w:sz="0" w:space="0" w:color="auto"/>
      </w:divBdr>
    </w:div>
    <w:div w:id="321934999">
      <w:bodyDiv w:val="1"/>
      <w:marLeft w:val="0"/>
      <w:marRight w:val="0"/>
      <w:marTop w:val="0"/>
      <w:marBottom w:val="0"/>
      <w:divBdr>
        <w:top w:val="none" w:sz="0" w:space="0" w:color="auto"/>
        <w:left w:val="none" w:sz="0" w:space="0" w:color="auto"/>
        <w:bottom w:val="none" w:sz="0" w:space="0" w:color="auto"/>
        <w:right w:val="none" w:sz="0" w:space="0" w:color="auto"/>
      </w:divBdr>
    </w:div>
    <w:div w:id="322316260">
      <w:bodyDiv w:val="1"/>
      <w:marLeft w:val="0"/>
      <w:marRight w:val="0"/>
      <w:marTop w:val="0"/>
      <w:marBottom w:val="0"/>
      <w:divBdr>
        <w:top w:val="none" w:sz="0" w:space="0" w:color="auto"/>
        <w:left w:val="none" w:sz="0" w:space="0" w:color="auto"/>
        <w:bottom w:val="none" w:sz="0" w:space="0" w:color="auto"/>
        <w:right w:val="none" w:sz="0" w:space="0" w:color="auto"/>
      </w:divBdr>
    </w:div>
    <w:div w:id="322440991">
      <w:bodyDiv w:val="1"/>
      <w:marLeft w:val="0"/>
      <w:marRight w:val="0"/>
      <w:marTop w:val="0"/>
      <w:marBottom w:val="0"/>
      <w:divBdr>
        <w:top w:val="none" w:sz="0" w:space="0" w:color="auto"/>
        <w:left w:val="none" w:sz="0" w:space="0" w:color="auto"/>
        <w:bottom w:val="none" w:sz="0" w:space="0" w:color="auto"/>
        <w:right w:val="none" w:sz="0" w:space="0" w:color="auto"/>
      </w:divBdr>
    </w:div>
    <w:div w:id="323166901">
      <w:bodyDiv w:val="1"/>
      <w:marLeft w:val="0"/>
      <w:marRight w:val="0"/>
      <w:marTop w:val="0"/>
      <w:marBottom w:val="0"/>
      <w:divBdr>
        <w:top w:val="none" w:sz="0" w:space="0" w:color="auto"/>
        <w:left w:val="none" w:sz="0" w:space="0" w:color="auto"/>
        <w:bottom w:val="none" w:sz="0" w:space="0" w:color="auto"/>
        <w:right w:val="none" w:sz="0" w:space="0" w:color="auto"/>
      </w:divBdr>
    </w:div>
    <w:div w:id="323510440">
      <w:bodyDiv w:val="1"/>
      <w:marLeft w:val="0"/>
      <w:marRight w:val="0"/>
      <w:marTop w:val="0"/>
      <w:marBottom w:val="0"/>
      <w:divBdr>
        <w:top w:val="none" w:sz="0" w:space="0" w:color="auto"/>
        <w:left w:val="none" w:sz="0" w:space="0" w:color="auto"/>
        <w:bottom w:val="none" w:sz="0" w:space="0" w:color="auto"/>
        <w:right w:val="none" w:sz="0" w:space="0" w:color="auto"/>
      </w:divBdr>
    </w:div>
    <w:div w:id="323625500">
      <w:bodyDiv w:val="1"/>
      <w:marLeft w:val="0"/>
      <w:marRight w:val="0"/>
      <w:marTop w:val="0"/>
      <w:marBottom w:val="0"/>
      <w:divBdr>
        <w:top w:val="none" w:sz="0" w:space="0" w:color="auto"/>
        <w:left w:val="none" w:sz="0" w:space="0" w:color="auto"/>
        <w:bottom w:val="none" w:sz="0" w:space="0" w:color="auto"/>
        <w:right w:val="none" w:sz="0" w:space="0" w:color="auto"/>
      </w:divBdr>
    </w:div>
    <w:div w:id="323750613">
      <w:bodyDiv w:val="1"/>
      <w:marLeft w:val="0"/>
      <w:marRight w:val="0"/>
      <w:marTop w:val="0"/>
      <w:marBottom w:val="0"/>
      <w:divBdr>
        <w:top w:val="none" w:sz="0" w:space="0" w:color="auto"/>
        <w:left w:val="none" w:sz="0" w:space="0" w:color="auto"/>
        <w:bottom w:val="none" w:sz="0" w:space="0" w:color="auto"/>
        <w:right w:val="none" w:sz="0" w:space="0" w:color="auto"/>
      </w:divBdr>
    </w:div>
    <w:div w:id="323752294">
      <w:bodyDiv w:val="1"/>
      <w:marLeft w:val="0"/>
      <w:marRight w:val="0"/>
      <w:marTop w:val="0"/>
      <w:marBottom w:val="0"/>
      <w:divBdr>
        <w:top w:val="none" w:sz="0" w:space="0" w:color="auto"/>
        <w:left w:val="none" w:sz="0" w:space="0" w:color="auto"/>
        <w:bottom w:val="none" w:sz="0" w:space="0" w:color="auto"/>
        <w:right w:val="none" w:sz="0" w:space="0" w:color="auto"/>
      </w:divBdr>
    </w:div>
    <w:div w:id="324627116">
      <w:bodyDiv w:val="1"/>
      <w:marLeft w:val="0"/>
      <w:marRight w:val="0"/>
      <w:marTop w:val="0"/>
      <w:marBottom w:val="0"/>
      <w:divBdr>
        <w:top w:val="none" w:sz="0" w:space="0" w:color="auto"/>
        <w:left w:val="none" w:sz="0" w:space="0" w:color="auto"/>
        <w:bottom w:val="none" w:sz="0" w:space="0" w:color="auto"/>
        <w:right w:val="none" w:sz="0" w:space="0" w:color="auto"/>
      </w:divBdr>
    </w:div>
    <w:div w:id="324825096">
      <w:bodyDiv w:val="1"/>
      <w:marLeft w:val="0"/>
      <w:marRight w:val="0"/>
      <w:marTop w:val="0"/>
      <w:marBottom w:val="0"/>
      <w:divBdr>
        <w:top w:val="none" w:sz="0" w:space="0" w:color="auto"/>
        <w:left w:val="none" w:sz="0" w:space="0" w:color="auto"/>
        <w:bottom w:val="none" w:sz="0" w:space="0" w:color="auto"/>
        <w:right w:val="none" w:sz="0" w:space="0" w:color="auto"/>
      </w:divBdr>
    </w:div>
    <w:div w:id="324893730">
      <w:bodyDiv w:val="1"/>
      <w:marLeft w:val="0"/>
      <w:marRight w:val="0"/>
      <w:marTop w:val="0"/>
      <w:marBottom w:val="0"/>
      <w:divBdr>
        <w:top w:val="none" w:sz="0" w:space="0" w:color="auto"/>
        <w:left w:val="none" w:sz="0" w:space="0" w:color="auto"/>
        <w:bottom w:val="none" w:sz="0" w:space="0" w:color="auto"/>
        <w:right w:val="none" w:sz="0" w:space="0" w:color="auto"/>
      </w:divBdr>
    </w:div>
    <w:div w:id="324939243">
      <w:bodyDiv w:val="1"/>
      <w:marLeft w:val="0"/>
      <w:marRight w:val="0"/>
      <w:marTop w:val="0"/>
      <w:marBottom w:val="0"/>
      <w:divBdr>
        <w:top w:val="none" w:sz="0" w:space="0" w:color="auto"/>
        <w:left w:val="none" w:sz="0" w:space="0" w:color="auto"/>
        <w:bottom w:val="none" w:sz="0" w:space="0" w:color="auto"/>
        <w:right w:val="none" w:sz="0" w:space="0" w:color="auto"/>
      </w:divBdr>
    </w:div>
    <w:div w:id="325019395">
      <w:bodyDiv w:val="1"/>
      <w:marLeft w:val="0"/>
      <w:marRight w:val="0"/>
      <w:marTop w:val="0"/>
      <w:marBottom w:val="0"/>
      <w:divBdr>
        <w:top w:val="none" w:sz="0" w:space="0" w:color="auto"/>
        <w:left w:val="none" w:sz="0" w:space="0" w:color="auto"/>
        <w:bottom w:val="none" w:sz="0" w:space="0" w:color="auto"/>
        <w:right w:val="none" w:sz="0" w:space="0" w:color="auto"/>
      </w:divBdr>
    </w:div>
    <w:div w:id="325061394">
      <w:bodyDiv w:val="1"/>
      <w:marLeft w:val="0"/>
      <w:marRight w:val="0"/>
      <w:marTop w:val="0"/>
      <w:marBottom w:val="0"/>
      <w:divBdr>
        <w:top w:val="none" w:sz="0" w:space="0" w:color="auto"/>
        <w:left w:val="none" w:sz="0" w:space="0" w:color="auto"/>
        <w:bottom w:val="none" w:sz="0" w:space="0" w:color="auto"/>
        <w:right w:val="none" w:sz="0" w:space="0" w:color="auto"/>
      </w:divBdr>
    </w:div>
    <w:div w:id="325399174">
      <w:bodyDiv w:val="1"/>
      <w:marLeft w:val="0"/>
      <w:marRight w:val="0"/>
      <w:marTop w:val="0"/>
      <w:marBottom w:val="0"/>
      <w:divBdr>
        <w:top w:val="none" w:sz="0" w:space="0" w:color="auto"/>
        <w:left w:val="none" w:sz="0" w:space="0" w:color="auto"/>
        <w:bottom w:val="none" w:sz="0" w:space="0" w:color="auto"/>
        <w:right w:val="none" w:sz="0" w:space="0" w:color="auto"/>
      </w:divBdr>
    </w:div>
    <w:div w:id="325402008">
      <w:bodyDiv w:val="1"/>
      <w:marLeft w:val="0"/>
      <w:marRight w:val="0"/>
      <w:marTop w:val="0"/>
      <w:marBottom w:val="0"/>
      <w:divBdr>
        <w:top w:val="none" w:sz="0" w:space="0" w:color="auto"/>
        <w:left w:val="none" w:sz="0" w:space="0" w:color="auto"/>
        <w:bottom w:val="none" w:sz="0" w:space="0" w:color="auto"/>
        <w:right w:val="none" w:sz="0" w:space="0" w:color="auto"/>
      </w:divBdr>
    </w:div>
    <w:div w:id="326444865">
      <w:bodyDiv w:val="1"/>
      <w:marLeft w:val="0"/>
      <w:marRight w:val="0"/>
      <w:marTop w:val="0"/>
      <w:marBottom w:val="0"/>
      <w:divBdr>
        <w:top w:val="none" w:sz="0" w:space="0" w:color="auto"/>
        <w:left w:val="none" w:sz="0" w:space="0" w:color="auto"/>
        <w:bottom w:val="none" w:sz="0" w:space="0" w:color="auto"/>
        <w:right w:val="none" w:sz="0" w:space="0" w:color="auto"/>
      </w:divBdr>
    </w:div>
    <w:div w:id="326901825">
      <w:bodyDiv w:val="1"/>
      <w:marLeft w:val="0"/>
      <w:marRight w:val="0"/>
      <w:marTop w:val="0"/>
      <w:marBottom w:val="0"/>
      <w:divBdr>
        <w:top w:val="none" w:sz="0" w:space="0" w:color="auto"/>
        <w:left w:val="none" w:sz="0" w:space="0" w:color="auto"/>
        <w:bottom w:val="none" w:sz="0" w:space="0" w:color="auto"/>
        <w:right w:val="none" w:sz="0" w:space="0" w:color="auto"/>
      </w:divBdr>
    </w:div>
    <w:div w:id="327096745">
      <w:bodyDiv w:val="1"/>
      <w:marLeft w:val="0"/>
      <w:marRight w:val="0"/>
      <w:marTop w:val="0"/>
      <w:marBottom w:val="0"/>
      <w:divBdr>
        <w:top w:val="none" w:sz="0" w:space="0" w:color="auto"/>
        <w:left w:val="none" w:sz="0" w:space="0" w:color="auto"/>
        <w:bottom w:val="none" w:sz="0" w:space="0" w:color="auto"/>
        <w:right w:val="none" w:sz="0" w:space="0" w:color="auto"/>
      </w:divBdr>
    </w:div>
    <w:div w:id="327442415">
      <w:bodyDiv w:val="1"/>
      <w:marLeft w:val="0"/>
      <w:marRight w:val="0"/>
      <w:marTop w:val="0"/>
      <w:marBottom w:val="0"/>
      <w:divBdr>
        <w:top w:val="none" w:sz="0" w:space="0" w:color="auto"/>
        <w:left w:val="none" w:sz="0" w:space="0" w:color="auto"/>
        <w:bottom w:val="none" w:sz="0" w:space="0" w:color="auto"/>
        <w:right w:val="none" w:sz="0" w:space="0" w:color="auto"/>
      </w:divBdr>
    </w:div>
    <w:div w:id="327641196">
      <w:bodyDiv w:val="1"/>
      <w:marLeft w:val="0"/>
      <w:marRight w:val="0"/>
      <w:marTop w:val="0"/>
      <w:marBottom w:val="0"/>
      <w:divBdr>
        <w:top w:val="none" w:sz="0" w:space="0" w:color="auto"/>
        <w:left w:val="none" w:sz="0" w:space="0" w:color="auto"/>
        <w:bottom w:val="none" w:sz="0" w:space="0" w:color="auto"/>
        <w:right w:val="none" w:sz="0" w:space="0" w:color="auto"/>
      </w:divBdr>
    </w:div>
    <w:div w:id="327751169">
      <w:bodyDiv w:val="1"/>
      <w:marLeft w:val="0"/>
      <w:marRight w:val="0"/>
      <w:marTop w:val="0"/>
      <w:marBottom w:val="0"/>
      <w:divBdr>
        <w:top w:val="none" w:sz="0" w:space="0" w:color="auto"/>
        <w:left w:val="none" w:sz="0" w:space="0" w:color="auto"/>
        <w:bottom w:val="none" w:sz="0" w:space="0" w:color="auto"/>
        <w:right w:val="none" w:sz="0" w:space="0" w:color="auto"/>
      </w:divBdr>
    </w:div>
    <w:div w:id="327754867">
      <w:bodyDiv w:val="1"/>
      <w:marLeft w:val="0"/>
      <w:marRight w:val="0"/>
      <w:marTop w:val="0"/>
      <w:marBottom w:val="0"/>
      <w:divBdr>
        <w:top w:val="none" w:sz="0" w:space="0" w:color="auto"/>
        <w:left w:val="none" w:sz="0" w:space="0" w:color="auto"/>
        <w:bottom w:val="none" w:sz="0" w:space="0" w:color="auto"/>
        <w:right w:val="none" w:sz="0" w:space="0" w:color="auto"/>
      </w:divBdr>
    </w:div>
    <w:div w:id="327830316">
      <w:bodyDiv w:val="1"/>
      <w:marLeft w:val="0"/>
      <w:marRight w:val="0"/>
      <w:marTop w:val="0"/>
      <w:marBottom w:val="0"/>
      <w:divBdr>
        <w:top w:val="none" w:sz="0" w:space="0" w:color="auto"/>
        <w:left w:val="none" w:sz="0" w:space="0" w:color="auto"/>
        <w:bottom w:val="none" w:sz="0" w:space="0" w:color="auto"/>
        <w:right w:val="none" w:sz="0" w:space="0" w:color="auto"/>
      </w:divBdr>
    </w:div>
    <w:div w:id="328025738">
      <w:bodyDiv w:val="1"/>
      <w:marLeft w:val="0"/>
      <w:marRight w:val="0"/>
      <w:marTop w:val="0"/>
      <w:marBottom w:val="0"/>
      <w:divBdr>
        <w:top w:val="none" w:sz="0" w:space="0" w:color="auto"/>
        <w:left w:val="none" w:sz="0" w:space="0" w:color="auto"/>
        <w:bottom w:val="none" w:sz="0" w:space="0" w:color="auto"/>
        <w:right w:val="none" w:sz="0" w:space="0" w:color="auto"/>
      </w:divBdr>
    </w:div>
    <w:div w:id="328139832">
      <w:bodyDiv w:val="1"/>
      <w:marLeft w:val="0"/>
      <w:marRight w:val="0"/>
      <w:marTop w:val="0"/>
      <w:marBottom w:val="0"/>
      <w:divBdr>
        <w:top w:val="none" w:sz="0" w:space="0" w:color="auto"/>
        <w:left w:val="none" w:sz="0" w:space="0" w:color="auto"/>
        <w:bottom w:val="none" w:sz="0" w:space="0" w:color="auto"/>
        <w:right w:val="none" w:sz="0" w:space="0" w:color="auto"/>
      </w:divBdr>
    </w:div>
    <w:div w:id="328142724">
      <w:bodyDiv w:val="1"/>
      <w:marLeft w:val="0"/>
      <w:marRight w:val="0"/>
      <w:marTop w:val="0"/>
      <w:marBottom w:val="0"/>
      <w:divBdr>
        <w:top w:val="none" w:sz="0" w:space="0" w:color="auto"/>
        <w:left w:val="none" w:sz="0" w:space="0" w:color="auto"/>
        <w:bottom w:val="none" w:sz="0" w:space="0" w:color="auto"/>
        <w:right w:val="none" w:sz="0" w:space="0" w:color="auto"/>
      </w:divBdr>
    </w:div>
    <w:div w:id="328598266">
      <w:bodyDiv w:val="1"/>
      <w:marLeft w:val="0"/>
      <w:marRight w:val="0"/>
      <w:marTop w:val="0"/>
      <w:marBottom w:val="0"/>
      <w:divBdr>
        <w:top w:val="none" w:sz="0" w:space="0" w:color="auto"/>
        <w:left w:val="none" w:sz="0" w:space="0" w:color="auto"/>
        <w:bottom w:val="none" w:sz="0" w:space="0" w:color="auto"/>
        <w:right w:val="none" w:sz="0" w:space="0" w:color="auto"/>
      </w:divBdr>
    </w:div>
    <w:div w:id="328602427">
      <w:bodyDiv w:val="1"/>
      <w:marLeft w:val="0"/>
      <w:marRight w:val="0"/>
      <w:marTop w:val="0"/>
      <w:marBottom w:val="0"/>
      <w:divBdr>
        <w:top w:val="none" w:sz="0" w:space="0" w:color="auto"/>
        <w:left w:val="none" w:sz="0" w:space="0" w:color="auto"/>
        <w:bottom w:val="none" w:sz="0" w:space="0" w:color="auto"/>
        <w:right w:val="none" w:sz="0" w:space="0" w:color="auto"/>
      </w:divBdr>
    </w:div>
    <w:div w:id="328749466">
      <w:bodyDiv w:val="1"/>
      <w:marLeft w:val="0"/>
      <w:marRight w:val="0"/>
      <w:marTop w:val="0"/>
      <w:marBottom w:val="0"/>
      <w:divBdr>
        <w:top w:val="none" w:sz="0" w:space="0" w:color="auto"/>
        <w:left w:val="none" w:sz="0" w:space="0" w:color="auto"/>
        <w:bottom w:val="none" w:sz="0" w:space="0" w:color="auto"/>
        <w:right w:val="none" w:sz="0" w:space="0" w:color="auto"/>
      </w:divBdr>
    </w:div>
    <w:div w:id="328868452">
      <w:bodyDiv w:val="1"/>
      <w:marLeft w:val="0"/>
      <w:marRight w:val="0"/>
      <w:marTop w:val="0"/>
      <w:marBottom w:val="0"/>
      <w:divBdr>
        <w:top w:val="none" w:sz="0" w:space="0" w:color="auto"/>
        <w:left w:val="none" w:sz="0" w:space="0" w:color="auto"/>
        <w:bottom w:val="none" w:sz="0" w:space="0" w:color="auto"/>
        <w:right w:val="none" w:sz="0" w:space="0" w:color="auto"/>
      </w:divBdr>
    </w:div>
    <w:div w:id="328946208">
      <w:bodyDiv w:val="1"/>
      <w:marLeft w:val="0"/>
      <w:marRight w:val="0"/>
      <w:marTop w:val="0"/>
      <w:marBottom w:val="0"/>
      <w:divBdr>
        <w:top w:val="none" w:sz="0" w:space="0" w:color="auto"/>
        <w:left w:val="none" w:sz="0" w:space="0" w:color="auto"/>
        <w:bottom w:val="none" w:sz="0" w:space="0" w:color="auto"/>
        <w:right w:val="none" w:sz="0" w:space="0" w:color="auto"/>
      </w:divBdr>
    </w:div>
    <w:div w:id="329063089">
      <w:bodyDiv w:val="1"/>
      <w:marLeft w:val="0"/>
      <w:marRight w:val="0"/>
      <w:marTop w:val="0"/>
      <w:marBottom w:val="0"/>
      <w:divBdr>
        <w:top w:val="none" w:sz="0" w:space="0" w:color="auto"/>
        <w:left w:val="none" w:sz="0" w:space="0" w:color="auto"/>
        <w:bottom w:val="none" w:sz="0" w:space="0" w:color="auto"/>
        <w:right w:val="none" w:sz="0" w:space="0" w:color="auto"/>
      </w:divBdr>
    </w:div>
    <w:div w:id="329870865">
      <w:bodyDiv w:val="1"/>
      <w:marLeft w:val="0"/>
      <w:marRight w:val="0"/>
      <w:marTop w:val="0"/>
      <w:marBottom w:val="0"/>
      <w:divBdr>
        <w:top w:val="none" w:sz="0" w:space="0" w:color="auto"/>
        <w:left w:val="none" w:sz="0" w:space="0" w:color="auto"/>
        <w:bottom w:val="none" w:sz="0" w:space="0" w:color="auto"/>
        <w:right w:val="none" w:sz="0" w:space="0" w:color="auto"/>
      </w:divBdr>
    </w:div>
    <w:div w:id="330719466">
      <w:bodyDiv w:val="1"/>
      <w:marLeft w:val="0"/>
      <w:marRight w:val="0"/>
      <w:marTop w:val="0"/>
      <w:marBottom w:val="0"/>
      <w:divBdr>
        <w:top w:val="none" w:sz="0" w:space="0" w:color="auto"/>
        <w:left w:val="none" w:sz="0" w:space="0" w:color="auto"/>
        <w:bottom w:val="none" w:sz="0" w:space="0" w:color="auto"/>
        <w:right w:val="none" w:sz="0" w:space="0" w:color="auto"/>
      </w:divBdr>
    </w:div>
    <w:div w:id="330912157">
      <w:bodyDiv w:val="1"/>
      <w:marLeft w:val="0"/>
      <w:marRight w:val="0"/>
      <w:marTop w:val="0"/>
      <w:marBottom w:val="0"/>
      <w:divBdr>
        <w:top w:val="none" w:sz="0" w:space="0" w:color="auto"/>
        <w:left w:val="none" w:sz="0" w:space="0" w:color="auto"/>
        <w:bottom w:val="none" w:sz="0" w:space="0" w:color="auto"/>
        <w:right w:val="none" w:sz="0" w:space="0" w:color="auto"/>
      </w:divBdr>
    </w:div>
    <w:div w:id="331029648">
      <w:bodyDiv w:val="1"/>
      <w:marLeft w:val="0"/>
      <w:marRight w:val="0"/>
      <w:marTop w:val="0"/>
      <w:marBottom w:val="0"/>
      <w:divBdr>
        <w:top w:val="none" w:sz="0" w:space="0" w:color="auto"/>
        <w:left w:val="none" w:sz="0" w:space="0" w:color="auto"/>
        <w:bottom w:val="none" w:sz="0" w:space="0" w:color="auto"/>
        <w:right w:val="none" w:sz="0" w:space="0" w:color="auto"/>
      </w:divBdr>
    </w:div>
    <w:div w:id="331685477">
      <w:bodyDiv w:val="1"/>
      <w:marLeft w:val="0"/>
      <w:marRight w:val="0"/>
      <w:marTop w:val="0"/>
      <w:marBottom w:val="0"/>
      <w:divBdr>
        <w:top w:val="none" w:sz="0" w:space="0" w:color="auto"/>
        <w:left w:val="none" w:sz="0" w:space="0" w:color="auto"/>
        <w:bottom w:val="none" w:sz="0" w:space="0" w:color="auto"/>
        <w:right w:val="none" w:sz="0" w:space="0" w:color="auto"/>
      </w:divBdr>
    </w:div>
    <w:div w:id="332147397">
      <w:bodyDiv w:val="1"/>
      <w:marLeft w:val="0"/>
      <w:marRight w:val="0"/>
      <w:marTop w:val="0"/>
      <w:marBottom w:val="0"/>
      <w:divBdr>
        <w:top w:val="none" w:sz="0" w:space="0" w:color="auto"/>
        <w:left w:val="none" w:sz="0" w:space="0" w:color="auto"/>
        <w:bottom w:val="none" w:sz="0" w:space="0" w:color="auto"/>
        <w:right w:val="none" w:sz="0" w:space="0" w:color="auto"/>
      </w:divBdr>
    </w:div>
    <w:div w:id="332344061">
      <w:bodyDiv w:val="1"/>
      <w:marLeft w:val="0"/>
      <w:marRight w:val="0"/>
      <w:marTop w:val="0"/>
      <w:marBottom w:val="0"/>
      <w:divBdr>
        <w:top w:val="none" w:sz="0" w:space="0" w:color="auto"/>
        <w:left w:val="none" w:sz="0" w:space="0" w:color="auto"/>
        <w:bottom w:val="none" w:sz="0" w:space="0" w:color="auto"/>
        <w:right w:val="none" w:sz="0" w:space="0" w:color="auto"/>
      </w:divBdr>
    </w:div>
    <w:div w:id="332608826">
      <w:bodyDiv w:val="1"/>
      <w:marLeft w:val="0"/>
      <w:marRight w:val="0"/>
      <w:marTop w:val="0"/>
      <w:marBottom w:val="0"/>
      <w:divBdr>
        <w:top w:val="none" w:sz="0" w:space="0" w:color="auto"/>
        <w:left w:val="none" w:sz="0" w:space="0" w:color="auto"/>
        <w:bottom w:val="none" w:sz="0" w:space="0" w:color="auto"/>
        <w:right w:val="none" w:sz="0" w:space="0" w:color="auto"/>
      </w:divBdr>
    </w:div>
    <w:div w:id="332609109">
      <w:bodyDiv w:val="1"/>
      <w:marLeft w:val="0"/>
      <w:marRight w:val="0"/>
      <w:marTop w:val="0"/>
      <w:marBottom w:val="0"/>
      <w:divBdr>
        <w:top w:val="none" w:sz="0" w:space="0" w:color="auto"/>
        <w:left w:val="none" w:sz="0" w:space="0" w:color="auto"/>
        <w:bottom w:val="none" w:sz="0" w:space="0" w:color="auto"/>
        <w:right w:val="none" w:sz="0" w:space="0" w:color="auto"/>
      </w:divBdr>
    </w:div>
    <w:div w:id="332730834">
      <w:bodyDiv w:val="1"/>
      <w:marLeft w:val="0"/>
      <w:marRight w:val="0"/>
      <w:marTop w:val="0"/>
      <w:marBottom w:val="0"/>
      <w:divBdr>
        <w:top w:val="none" w:sz="0" w:space="0" w:color="auto"/>
        <w:left w:val="none" w:sz="0" w:space="0" w:color="auto"/>
        <w:bottom w:val="none" w:sz="0" w:space="0" w:color="auto"/>
        <w:right w:val="none" w:sz="0" w:space="0" w:color="auto"/>
      </w:divBdr>
    </w:div>
    <w:div w:id="333149928">
      <w:bodyDiv w:val="1"/>
      <w:marLeft w:val="0"/>
      <w:marRight w:val="0"/>
      <w:marTop w:val="0"/>
      <w:marBottom w:val="0"/>
      <w:divBdr>
        <w:top w:val="none" w:sz="0" w:space="0" w:color="auto"/>
        <w:left w:val="none" w:sz="0" w:space="0" w:color="auto"/>
        <w:bottom w:val="none" w:sz="0" w:space="0" w:color="auto"/>
        <w:right w:val="none" w:sz="0" w:space="0" w:color="auto"/>
      </w:divBdr>
    </w:div>
    <w:div w:id="333194259">
      <w:bodyDiv w:val="1"/>
      <w:marLeft w:val="0"/>
      <w:marRight w:val="0"/>
      <w:marTop w:val="0"/>
      <w:marBottom w:val="0"/>
      <w:divBdr>
        <w:top w:val="none" w:sz="0" w:space="0" w:color="auto"/>
        <w:left w:val="none" w:sz="0" w:space="0" w:color="auto"/>
        <w:bottom w:val="none" w:sz="0" w:space="0" w:color="auto"/>
        <w:right w:val="none" w:sz="0" w:space="0" w:color="auto"/>
      </w:divBdr>
    </w:div>
    <w:div w:id="333260440">
      <w:bodyDiv w:val="1"/>
      <w:marLeft w:val="0"/>
      <w:marRight w:val="0"/>
      <w:marTop w:val="0"/>
      <w:marBottom w:val="0"/>
      <w:divBdr>
        <w:top w:val="none" w:sz="0" w:space="0" w:color="auto"/>
        <w:left w:val="none" w:sz="0" w:space="0" w:color="auto"/>
        <w:bottom w:val="none" w:sz="0" w:space="0" w:color="auto"/>
        <w:right w:val="none" w:sz="0" w:space="0" w:color="auto"/>
      </w:divBdr>
    </w:div>
    <w:div w:id="333459742">
      <w:bodyDiv w:val="1"/>
      <w:marLeft w:val="0"/>
      <w:marRight w:val="0"/>
      <w:marTop w:val="0"/>
      <w:marBottom w:val="0"/>
      <w:divBdr>
        <w:top w:val="none" w:sz="0" w:space="0" w:color="auto"/>
        <w:left w:val="none" w:sz="0" w:space="0" w:color="auto"/>
        <w:bottom w:val="none" w:sz="0" w:space="0" w:color="auto"/>
        <w:right w:val="none" w:sz="0" w:space="0" w:color="auto"/>
      </w:divBdr>
    </w:div>
    <w:div w:id="333727783">
      <w:bodyDiv w:val="1"/>
      <w:marLeft w:val="0"/>
      <w:marRight w:val="0"/>
      <w:marTop w:val="0"/>
      <w:marBottom w:val="0"/>
      <w:divBdr>
        <w:top w:val="none" w:sz="0" w:space="0" w:color="auto"/>
        <w:left w:val="none" w:sz="0" w:space="0" w:color="auto"/>
        <w:bottom w:val="none" w:sz="0" w:space="0" w:color="auto"/>
        <w:right w:val="none" w:sz="0" w:space="0" w:color="auto"/>
      </w:divBdr>
    </w:div>
    <w:div w:id="335419651">
      <w:bodyDiv w:val="1"/>
      <w:marLeft w:val="0"/>
      <w:marRight w:val="0"/>
      <w:marTop w:val="0"/>
      <w:marBottom w:val="0"/>
      <w:divBdr>
        <w:top w:val="none" w:sz="0" w:space="0" w:color="auto"/>
        <w:left w:val="none" w:sz="0" w:space="0" w:color="auto"/>
        <w:bottom w:val="none" w:sz="0" w:space="0" w:color="auto"/>
        <w:right w:val="none" w:sz="0" w:space="0" w:color="auto"/>
      </w:divBdr>
    </w:div>
    <w:div w:id="335502864">
      <w:bodyDiv w:val="1"/>
      <w:marLeft w:val="0"/>
      <w:marRight w:val="0"/>
      <w:marTop w:val="0"/>
      <w:marBottom w:val="0"/>
      <w:divBdr>
        <w:top w:val="none" w:sz="0" w:space="0" w:color="auto"/>
        <w:left w:val="none" w:sz="0" w:space="0" w:color="auto"/>
        <w:bottom w:val="none" w:sz="0" w:space="0" w:color="auto"/>
        <w:right w:val="none" w:sz="0" w:space="0" w:color="auto"/>
      </w:divBdr>
    </w:div>
    <w:div w:id="335690201">
      <w:bodyDiv w:val="1"/>
      <w:marLeft w:val="0"/>
      <w:marRight w:val="0"/>
      <w:marTop w:val="0"/>
      <w:marBottom w:val="0"/>
      <w:divBdr>
        <w:top w:val="none" w:sz="0" w:space="0" w:color="auto"/>
        <w:left w:val="none" w:sz="0" w:space="0" w:color="auto"/>
        <w:bottom w:val="none" w:sz="0" w:space="0" w:color="auto"/>
        <w:right w:val="none" w:sz="0" w:space="0" w:color="auto"/>
      </w:divBdr>
    </w:div>
    <w:div w:id="335809276">
      <w:bodyDiv w:val="1"/>
      <w:marLeft w:val="0"/>
      <w:marRight w:val="0"/>
      <w:marTop w:val="0"/>
      <w:marBottom w:val="0"/>
      <w:divBdr>
        <w:top w:val="none" w:sz="0" w:space="0" w:color="auto"/>
        <w:left w:val="none" w:sz="0" w:space="0" w:color="auto"/>
        <w:bottom w:val="none" w:sz="0" w:space="0" w:color="auto"/>
        <w:right w:val="none" w:sz="0" w:space="0" w:color="auto"/>
      </w:divBdr>
    </w:div>
    <w:div w:id="336463963">
      <w:bodyDiv w:val="1"/>
      <w:marLeft w:val="0"/>
      <w:marRight w:val="0"/>
      <w:marTop w:val="0"/>
      <w:marBottom w:val="0"/>
      <w:divBdr>
        <w:top w:val="none" w:sz="0" w:space="0" w:color="auto"/>
        <w:left w:val="none" w:sz="0" w:space="0" w:color="auto"/>
        <w:bottom w:val="none" w:sz="0" w:space="0" w:color="auto"/>
        <w:right w:val="none" w:sz="0" w:space="0" w:color="auto"/>
      </w:divBdr>
    </w:div>
    <w:div w:id="337270125">
      <w:bodyDiv w:val="1"/>
      <w:marLeft w:val="0"/>
      <w:marRight w:val="0"/>
      <w:marTop w:val="0"/>
      <w:marBottom w:val="0"/>
      <w:divBdr>
        <w:top w:val="none" w:sz="0" w:space="0" w:color="auto"/>
        <w:left w:val="none" w:sz="0" w:space="0" w:color="auto"/>
        <w:bottom w:val="none" w:sz="0" w:space="0" w:color="auto"/>
        <w:right w:val="none" w:sz="0" w:space="0" w:color="auto"/>
      </w:divBdr>
    </w:div>
    <w:div w:id="337586412">
      <w:bodyDiv w:val="1"/>
      <w:marLeft w:val="0"/>
      <w:marRight w:val="0"/>
      <w:marTop w:val="0"/>
      <w:marBottom w:val="0"/>
      <w:divBdr>
        <w:top w:val="none" w:sz="0" w:space="0" w:color="auto"/>
        <w:left w:val="none" w:sz="0" w:space="0" w:color="auto"/>
        <w:bottom w:val="none" w:sz="0" w:space="0" w:color="auto"/>
        <w:right w:val="none" w:sz="0" w:space="0" w:color="auto"/>
      </w:divBdr>
    </w:div>
    <w:div w:id="337779512">
      <w:bodyDiv w:val="1"/>
      <w:marLeft w:val="0"/>
      <w:marRight w:val="0"/>
      <w:marTop w:val="0"/>
      <w:marBottom w:val="0"/>
      <w:divBdr>
        <w:top w:val="none" w:sz="0" w:space="0" w:color="auto"/>
        <w:left w:val="none" w:sz="0" w:space="0" w:color="auto"/>
        <w:bottom w:val="none" w:sz="0" w:space="0" w:color="auto"/>
        <w:right w:val="none" w:sz="0" w:space="0" w:color="auto"/>
      </w:divBdr>
    </w:div>
    <w:div w:id="338040980">
      <w:bodyDiv w:val="1"/>
      <w:marLeft w:val="0"/>
      <w:marRight w:val="0"/>
      <w:marTop w:val="0"/>
      <w:marBottom w:val="0"/>
      <w:divBdr>
        <w:top w:val="none" w:sz="0" w:space="0" w:color="auto"/>
        <w:left w:val="none" w:sz="0" w:space="0" w:color="auto"/>
        <w:bottom w:val="none" w:sz="0" w:space="0" w:color="auto"/>
        <w:right w:val="none" w:sz="0" w:space="0" w:color="auto"/>
      </w:divBdr>
    </w:div>
    <w:div w:id="338118629">
      <w:bodyDiv w:val="1"/>
      <w:marLeft w:val="0"/>
      <w:marRight w:val="0"/>
      <w:marTop w:val="0"/>
      <w:marBottom w:val="0"/>
      <w:divBdr>
        <w:top w:val="none" w:sz="0" w:space="0" w:color="auto"/>
        <w:left w:val="none" w:sz="0" w:space="0" w:color="auto"/>
        <w:bottom w:val="none" w:sz="0" w:space="0" w:color="auto"/>
        <w:right w:val="none" w:sz="0" w:space="0" w:color="auto"/>
      </w:divBdr>
    </w:div>
    <w:div w:id="338582351">
      <w:bodyDiv w:val="1"/>
      <w:marLeft w:val="0"/>
      <w:marRight w:val="0"/>
      <w:marTop w:val="0"/>
      <w:marBottom w:val="0"/>
      <w:divBdr>
        <w:top w:val="none" w:sz="0" w:space="0" w:color="auto"/>
        <w:left w:val="none" w:sz="0" w:space="0" w:color="auto"/>
        <w:bottom w:val="none" w:sz="0" w:space="0" w:color="auto"/>
        <w:right w:val="none" w:sz="0" w:space="0" w:color="auto"/>
      </w:divBdr>
    </w:div>
    <w:div w:id="338705231">
      <w:bodyDiv w:val="1"/>
      <w:marLeft w:val="0"/>
      <w:marRight w:val="0"/>
      <w:marTop w:val="0"/>
      <w:marBottom w:val="0"/>
      <w:divBdr>
        <w:top w:val="none" w:sz="0" w:space="0" w:color="auto"/>
        <w:left w:val="none" w:sz="0" w:space="0" w:color="auto"/>
        <w:bottom w:val="none" w:sz="0" w:space="0" w:color="auto"/>
        <w:right w:val="none" w:sz="0" w:space="0" w:color="auto"/>
      </w:divBdr>
    </w:div>
    <w:div w:id="338776485">
      <w:bodyDiv w:val="1"/>
      <w:marLeft w:val="0"/>
      <w:marRight w:val="0"/>
      <w:marTop w:val="0"/>
      <w:marBottom w:val="0"/>
      <w:divBdr>
        <w:top w:val="none" w:sz="0" w:space="0" w:color="auto"/>
        <w:left w:val="none" w:sz="0" w:space="0" w:color="auto"/>
        <w:bottom w:val="none" w:sz="0" w:space="0" w:color="auto"/>
        <w:right w:val="none" w:sz="0" w:space="0" w:color="auto"/>
      </w:divBdr>
    </w:div>
    <w:div w:id="338846673">
      <w:bodyDiv w:val="1"/>
      <w:marLeft w:val="0"/>
      <w:marRight w:val="0"/>
      <w:marTop w:val="0"/>
      <w:marBottom w:val="0"/>
      <w:divBdr>
        <w:top w:val="none" w:sz="0" w:space="0" w:color="auto"/>
        <w:left w:val="none" w:sz="0" w:space="0" w:color="auto"/>
        <w:bottom w:val="none" w:sz="0" w:space="0" w:color="auto"/>
        <w:right w:val="none" w:sz="0" w:space="0" w:color="auto"/>
      </w:divBdr>
    </w:div>
    <w:div w:id="339507442">
      <w:bodyDiv w:val="1"/>
      <w:marLeft w:val="0"/>
      <w:marRight w:val="0"/>
      <w:marTop w:val="0"/>
      <w:marBottom w:val="0"/>
      <w:divBdr>
        <w:top w:val="none" w:sz="0" w:space="0" w:color="auto"/>
        <w:left w:val="none" w:sz="0" w:space="0" w:color="auto"/>
        <w:bottom w:val="none" w:sz="0" w:space="0" w:color="auto"/>
        <w:right w:val="none" w:sz="0" w:space="0" w:color="auto"/>
      </w:divBdr>
    </w:div>
    <w:div w:id="339547614">
      <w:bodyDiv w:val="1"/>
      <w:marLeft w:val="0"/>
      <w:marRight w:val="0"/>
      <w:marTop w:val="0"/>
      <w:marBottom w:val="0"/>
      <w:divBdr>
        <w:top w:val="none" w:sz="0" w:space="0" w:color="auto"/>
        <w:left w:val="none" w:sz="0" w:space="0" w:color="auto"/>
        <w:bottom w:val="none" w:sz="0" w:space="0" w:color="auto"/>
        <w:right w:val="none" w:sz="0" w:space="0" w:color="auto"/>
      </w:divBdr>
    </w:div>
    <w:div w:id="339697350">
      <w:bodyDiv w:val="1"/>
      <w:marLeft w:val="0"/>
      <w:marRight w:val="0"/>
      <w:marTop w:val="0"/>
      <w:marBottom w:val="0"/>
      <w:divBdr>
        <w:top w:val="none" w:sz="0" w:space="0" w:color="auto"/>
        <w:left w:val="none" w:sz="0" w:space="0" w:color="auto"/>
        <w:bottom w:val="none" w:sz="0" w:space="0" w:color="auto"/>
        <w:right w:val="none" w:sz="0" w:space="0" w:color="auto"/>
      </w:divBdr>
    </w:div>
    <w:div w:id="340161642">
      <w:bodyDiv w:val="1"/>
      <w:marLeft w:val="0"/>
      <w:marRight w:val="0"/>
      <w:marTop w:val="0"/>
      <w:marBottom w:val="0"/>
      <w:divBdr>
        <w:top w:val="none" w:sz="0" w:space="0" w:color="auto"/>
        <w:left w:val="none" w:sz="0" w:space="0" w:color="auto"/>
        <w:bottom w:val="none" w:sz="0" w:space="0" w:color="auto"/>
        <w:right w:val="none" w:sz="0" w:space="0" w:color="auto"/>
      </w:divBdr>
    </w:div>
    <w:div w:id="340284158">
      <w:bodyDiv w:val="1"/>
      <w:marLeft w:val="0"/>
      <w:marRight w:val="0"/>
      <w:marTop w:val="0"/>
      <w:marBottom w:val="0"/>
      <w:divBdr>
        <w:top w:val="none" w:sz="0" w:space="0" w:color="auto"/>
        <w:left w:val="none" w:sz="0" w:space="0" w:color="auto"/>
        <w:bottom w:val="none" w:sz="0" w:space="0" w:color="auto"/>
        <w:right w:val="none" w:sz="0" w:space="0" w:color="auto"/>
      </w:divBdr>
    </w:div>
    <w:div w:id="340548810">
      <w:bodyDiv w:val="1"/>
      <w:marLeft w:val="0"/>
      <w:marRight w:val="0"/>
      <w:marTop w:val="0"/>
      <w:marBottom w:val="0"/>
      <w:divBdr>
        <w:top w:val="none" w:sz="0" w:space="0" w:color="auto"/>
        <w:left w:val="none" w:sz="0" w:space="0" w:color="auto"/>
        <w:bottom w:val="none" w:sz="0" w:space="0" w:color="auto"/>
        <w:right w:val="none" w:sz="0" w:space="0" w:color="auto"/>
      </w:divBdr>
    </w:div>
    <w:div w:id="340668683">
      <w:bodyDiv w:val="1"/>
      <w:marLeft w:val="0"/>
      <w:marRight w:val="0"/>
      <w:marTop w:val="0"/>
      <w:marBottom w:val="0"/>
      <w:divBdr>
        <w:top w:val="none" w:sz="0" w:space="0" w:color="auto"/>
        <w:left w:val="none" w:sz="0" w:space="0" w:color="auto"/>
        <w:bottom w:val="none" w:sz="0" w:space="0" w:color="auto"/>
        <w:right w:val="none" w:sz="0" w:space="0" w:color="auto"/>
      </w:divBdr>
    </w:div>
    <w:div w:id="340814479">
      <w:bodyDiv w:val="1"/>
      <w:marLeft w:val="0"/>
      <w:marRight w:val="0"/>
      <w:marTop w:val="0"/>
      <w:marBottom w:val="0"/>
      <w:divBdr>
        <w:top w:val="none" w:sz="0" w:space="0" w:color="auto"/>
        <w:left w:val="none" w:sz="0" w:space="0" w:color="auto"/>
        <w:bottom w:val="none" w:sz="0" w:space="0" w:color="auto"/>
        <w:right w:val="none" w:sz="0" w:space="0" w:color="auto"/>
      </w:divBdr>
    </w:div>
    <w:div w:id="340816782">
      <w:bodyDiv w:val="1"/>
      <w:marLeft w:val="0"/>
      <w:marRight w:val="0"/>
      <w:marTop w:val="0"/>
      <w:marBottom w:val="0"/>
      <w:divBdr>
        <w:top w:val="none" w:sz="0" w:space="0" w:color="auto"/>
        <w:left w:val="none" w:sz="0" w:space="0" w:color="auto"/>
        <w:bottom w:val="none" w:sz="0" w:space="0" w:color="auto"/>
        <w:right w:val="none" w:sz="0" w:space="0" w:color="auto"/>
      </w:divBdr>
    </w:div>
    <w:div w:id="341472691">
      <w:bodyDiv w:val="1"/>
      <w:marLeft w:val="0"/>
      <w:marRight w:val="0"/>
      <w:marTop w:val="0"/>
      <w:marBottom w:val="0"/>
      <w:divBdr>
        <w:top w:val="none" w:sz="0" w:space="0" w:color="auto"/>
        <w:left w:val="none" w:sz="0" w:space="0" w:color="auto"/>
        <w:bottom w:val="none" w:sz="0" w:space="0" w:color="auto"/>
        <w:right w:val="none" w:sz="0" w:space="0" w:color="auto"/>
      </w:divBdr>
    </w:div>
    <w:div w:id="341709117">
      <w:bodyDiv w:val="1"/>
      <w:marLeft w:val="0"/>
      <w:marRight w:val="0"/>
      <w:marTop w:val="0"/>
      <w:marBottom w:val="0"/>
      <w:divBdr>
        <w:top w:val="none" w:sz="0" w:space="0" w:color="auto"/>
        <w:left w:val="none" w:sz="0" w:space="0" w:color="auto"/>
        <w:bottom w:val="none" w:sz="0" w:space="0" w:color="auto"/>
        <w:right w:val="none" w:sz="0" w:space="0" w:color="auto"/>
      </w:divBdr>
    </w:div>
    <w:div w:id="341976683">
      <w:bodyDiv w:val="1"/>
      <w:marLeft w:val="0"/>
      <w:marRight w:val="0"/>
      <w:marTop w:val="0"/>
      <w:marBottom w:val="0"/>
      <w:divBdr>
        <w:top w:val="none" w:sz="0" w:space="0" w:color="auto"/>
        <w:left w:val="none" w:sz="0" w:space="0" w:color="auto"/>
        <w:bottom w:val="none" w:sz="0" w:space="0" w:color="auto"/>
        <w:right w:val="none" w:sz="0" w:space="0" w:color="auto"/>
      </w:divBdr>
    </w:div>
    <w:div w:id="342319885">
      <w:bodyDiv w:val="1"/>
      <w:marLeft w:val="0"/>
      <w:marRight w:val="0"/>
      <w:marTop w:val="0"/>
      <w:marBottom w:val="0"/>
      <w:divBdr>
        <w:top w:val="none" w:sz="0" w:space="0" w:color="auto"/>
        <w:left w:val="none" w:sz="0" w:space="0" w:color="auto"/>
        <w:bottom w:val="none" w:sz="0" w:space="0" w:color="auto"/>
        <w:right w:val="none" w:sz="0" w:space="0" w:color="auto"/>
      </w:divBdr>
    </w:div>
    <w:div w:id="342325471">
      <w:bodyDiv w:val="1"/>
      <w:marLeft w:val="0"/>
      <w:marRight w:val="0"/>
      <w:marTop w:val="0"/>
      <w:marBottom w:val="0"/>
      <w:divBdr>
        <w:top w:val="none" w:sz="0" w:space="0" w:color="auto"/>
        <w:left w:val="none" w:sz="0" w:space="0" w:color="auto"/>
        <w:bottom w:val="none" w:sz="0" w:space="0" w:color="auto"/>
        <w:right w:val="none" w:sz="0" w:space="0" w:color="auto"/>
      </w:divBdr>
    </w:div>
    <w:div w:id="342435491">
      <w:bodyDiv w:val="1"/>
      <w:marLeft w:val="0"/>
      <w:marRight w:val="0"/>
      <w:marTop w:val="0"/>
      <w:marBottom w:val="0"/>
      <w:divBdr>
        <w:top w:val="none" w:sz="0" w:space="0" w:color="auto"/>
        <w:left w:val="none" w:sz="0" w:space="0" w:color="auto"/>
        <w:bottom w:val="none" w:sz="0" w:space="0" w:color="auto"/>
        <w:right w:val="none" w:sz="0" w:space="0" w:color="auto"/>
      </w:divBdr>
    </w:div>
    <w:div w:id="342516425">
      <w:bodyDiv w:val="1"/>
      <w:marLeft w:val="0"/>
      <w:marRight w:val="0"/>
      <w:marTop w:val="0"/>
      <w:marBottom w:val="0"/>
      <w:divBdr>
        <w:top w:val="none" w:sz="0" w:space="0" w:color="auto"/>
        <w:left w:val="none" w:sz="0" w:space="0" w:color="auto"/>
        <w:bottom w:val="none" w:sz="0" w:space="0" w:color="auto"/>
        <w:right w:val="none" w:sz="0" w:space="0" w:color="auto"/>
      </w:divBdr>
    </w:div>
    <w:div w:id="342712517">
      <w:bodyDiv w:val="1"/>
      <w:marLeft w:val="0"/>
      <w:marRight w:val="0"/>
      <w:marTop w:val="0"/>
      <w:marBottom w:val="0"/>
      <w:divBdr>
        <w:top w:val="none" w:sz="0" w:space="0" w:color="auto"/>
        <w:left w:val="none" w:sz="0" w:space="0" w:color="auto"/>
        <w:bottom w:val="none" w:sz="0" w:space="0" w:color="auto"/>
        <w:right w:val="none" w:sz="0" w:space="0" w:color="auto"/>
      </w:divBdr>
    </w:div>
    <w:div w:id="342898366">
      <w:bodyDiv w:val="1"/>
      <w:marLeft w:val="0"/>
      <w:marRight w:val="0"/>
      <w:marTop w:val="0"/>
      <w:marBottom w:val="0"/>
      <w:divBdr>
        <w:top w:val="none" w:sz="0" w:space="0" w:color="auto"/>
        <w:left w:val="none" w:sz="0" w:space="0" w:color="auto"/>
        <w:bottom w:val="none" w:sz="0" w:space="0" w:color="auto"/>
        <w:right w:val="none" w:sz="0" w:space="0" w:color="auto"/>
      </w:divBdr>
    </w:div>
    <w:div w:id="343096126">
      <w:bodyDiv w:val="1"/>
      <w:marLeft w:val="0"/>
      <w:marRight w:val="0"/>
      <w:marTop w:val="0"/>
      <w:marBottom w:val="0"/>
      <w:divBdr>
        <w:top w:val="none" w:sz="0" w:space="0" w:color="auto"/>
        <w:left w:val="none" w:sz="0" w:space="0" w:color="auto"/>
        <w:bottom w:val="none" w:sz="0" w:space="0" w:color="auto"/>
        <w:right w:val="none" w:sz="0" w:space="0" w:color="auto"/>
      </w:divBdr>
    </w:div>
    <w:div w:id="343283605">
      <w:bodyDiv w:val="1"/>
      <w:marLeft w:val="0"/>
      <w:marRight w:val="0"/>
      <w:marTop w:val="0"/>
      <w:marBottom w:val="0"/>
      <w:divBdr>
        <w:top w:val="none" w:sz="0" w:space="0" w:color="auto"/>
        <w:left w:val="none" w:sz="0" w:space="0" w:color="auto"/>
        <w:bottom w:val="none" w:sz="0" w:space="0" w:color="auto"/>
        <w:right w:val="none" w:sz="0" w:space="0" w:color="auto"/>
      </w:divBdr>
    </w:div>
    <w:div w:id="343359974">
      <w:bodyDiv w:val="1"/>
      <w:marLeft w:val="0"/>
      <w:marRight w:val="0"/>
      <w:marTop w:val="0"/>
      <w:marBottom w:val="0"/>
      <w:divBdr>
        <w:top w:val="none" w:sz="0" w:space="0" w:color="auto"/>
        <w:left w:val="none" w:sz="0" w:space="0" w:color="auto"/>
        <w:bottom w:val="none" w:sz="0" w:space="0" w:color="auto"/>
        <w:right w:val="none" w:sz="0" w:space="0" w:color="auto"/>
      </w:divBdr>
    </w:div>
    <w:div w:id="344209687">
      <w:bodyDiv w:val="1"/>
      <w:marLeft w:val="0"/>
      <w:marRight w:val="0"/>
      <w:marTop w:val="0"/>
      <w:marBottom w:val="0"/>
      <w:divBdr>
        <w:top w:val="none" w:sz="0" w:space="0" w:color="auto"/>
        <w:left w:val="none" w:sz="0" w:space="0" w:color="auto"/>
        <w:bottom w:val="none" w:sz="0" w:space="0" w:color="auto"/>
        <w:right w:val="none" w:sz="0" w:space="0" w:color="auto"/>
      </w:divBdr>
    </w:div>
    <w:div w:id="344332963">
      <w:bodyDiv w:val="1"/>
      <w:marLeft w:val="0"/>
      <w:marRight w:val="0"/>
      <w:marTop w:val="0"/>
      <w:marBottom w:val="0"/>
      <w:divBdr>
        <w:top w:val="none" w:sz="0" w:space="0" w:color="auto"/>
        <w:left w:val="none" w:sz="0" w:space="0" w:color="auto"/>
        <w:bottom w:val="none" w:sz="0" w:space="0" w:color="auto"/>
        <w:right w:val="none" w:sz="0" w:space="0" w:color="auto"/>
      </w:divBdr>
    </w:div>
    <w:div w:id="345984231">
      <w:bodyDiv w:val="1"/>
      <w:marLeft w:val="0"/>
      <w:marRight w:val="0"/>
      <w:marTop w:val="0"/>
      <w:marBottom w:val="0"/>
      <w:divBdr>
        <w:top w:val="none" w:sz="0" w:space="0" w:color="auto"/>
        <w:left w:val="none" w:sz="0" w:space="0" w:color="auto"/>
        <w:bottom w:val="none" w:sz="0" w:space="0" w:color="auto"/>
        <w:right w:val="none" w:sz="0" w:space="0" w:color="auto"/>
      </w:divBdr>
    </w:div>
    <w:div w:id="345984845">
      <w:bodyDiv w:val="1"/>
      <w:marLeft w:val="0"/>
      <w:marRight w:val="0"/>
      <w:marTop w:val="0"/>
      <w:marBottom w:val="0"/>
      <w:divBdr>
        <w:top w:val="none" w:sz="0" w:space="0" w:color="auto"/>
        <w:left w:val="none" w:sz="0" w:space="0" w:color="auto"/>
        <w:bottom w:val="none" w:sz="0" w:space="0" w:color="auto"/>
        <w:right w:val="none" w:sz="0" w:space="0" w:color="auto"/>
      </w:divBdr>
    </w:div>
    <w:div w:id="346253073">
      <w:bodyDiv w:val="1"/>
      <w:marLeft w:val="0"/>
      <w:marRight w:val="0"/>
      <w:marTop w:val="0"/>
      <w:marBottom w:val="0"/>
      <w:divBdr>
        <w:top w:val="none" w:sz="0" w:space="0" w:color="auto"/>
        <w:left w:val="none" w:sz="0" w:space="0" w:color="auto"/>
        <w:bottom w:val="none" w:sz="0" w:space="0" w:color="auto"/>
        <w:right w:val="none" w:sz="0" w:space="0" w:color="auto"/>
      </w:divBdr>
    </w:div>
    <w:div w:id="346491149">
      <w:bodyDiv w:val="1"/>
      <w:marLeft w:val="0"/>
      <w:marRight w:val="0"/>
      <w:marTop w:val="0"/>
      <w:marBottom w:val="0"/>
      <w:divBdr>
        <w:top w:val="none" w:sz="0" w:space="0" w:color="auto"/>
        <w:left w:val="none" w:sz="0" w:space="0" w:color="auto"/>
        <w:bottom w:val="none" w:sz="0" w:space="0" w:color="auto"/>
        <w:right w:val="none" w:sz="0" w:space="0" w:color="auto"/>
      </w:divBdr>
    </w:div>
    <w:div w:id="346952807">
      <w:bodyDiv w:val="1"/>
      <w:marLeft w:val="0"/>
      <w:marRight w:val="0"/>
      <w:marTop w:val="0"/>
      <w:marBottom w:val="0"/>
      <w:divBdr>
        <w:top w:val="none" w:sz="0" w:space="0" w:color="auto"/>
        <w:left w:val="none" w:sz="0" w:space="0" w:color="auto"/>
        <w:bottom w:val="none" w:sz="0" w:space="0" w:color="auto"/>
        <w:right w:val="none" w:sz="0" w:space="0" w:color="auto"/>
      </w:divBdr>
    </w:div>
    <w:div w:id="347217086">
      <w:bodyDiv w:val="1"/>
      <w:marLeft w:val="0"/>
      <w:marRight w:val="0"/>
      <w:marTop w:val="0"/>
      <w:marBottom w:val="0"/>
      <w:divBdr>
        <w:top w:val="none" w:sz="0" w:space="0" w:color="auto"/>
        <w:left w:val="none" w:sz="0" w:space="0" w:color="auto"/>
        <w:bottom w:val="none" w:sz="0" w:space="0" w:color="auto"/>
        <w:right w:val="none" w:sz="0" w:space="0" w:color="auto"/>
      </w:divBdr>
    </w:div>
    <w:div w:id="347367858">
      <w:bodyDiv w:val="1"/>
      <w:marLeft w:val="0"/>
      <w:marRight w:val="0"/>
      <w:marTop w:val="0"/>
      <w:marBottom w:val="0"/>
      <w:divBdr>
        <w:top w:val="none" w:sz="0" w:space="0" w:color="auto"/>
        <w:left w:val="none" w:sz="0" w:space="0" w:color="auto"/>
        <w:bottom w:val="none" w:sz="0" w:space="0" w:color="auto"/>
        <w:right w:val="none" w:sz="0" w:space="0" w:color="auto"/>
      </w:divBdr>
    </w:div>
    <w:div w:id="347408726">
      <w:bodyDiv w:val="1"/>
      <w:marLeft w:val="0"/>
      <w:marRight w:val="0"/>
      <w:marTop w:val="0"/>
      <w:marBottom w:val="0"/>
      <w:divBdr>
        <w:top w:val="none" w:sz="0" w:space="0" w:color="auto"/>
        <w:left w:val="none" w:sz="0" w:space="0" w:color="auto"/>
        <w:bottom w:val="none" w:sz="0" w:space="0" w:color="auto"/>
        <w:right w:val="none" w:sz="0" w:space="0" w:color="auto"/>
      </w:divBdr>
    </w:div>
    <w:div w:id="347945619">
      <w:bodyDiv w:val="1"/>
      <w:marLeft w:val="0"/>
      <w:marRight w:val="0"/>
      <w:marTop w:val="0"/>
      <w:marBottom w:val="0"/>
      <w:divBdr>
        <w:top w:val="none" w:sz="0" w:space="0" w:color="auto"/>
        <w:left w:val="none" w:sz="0" w:space="0" w:color="auto"/>
        <w:bottom w:val="none" w:sz="0" w:space="0" w:color="auto"/>
        <w:right w:val="none" w:sz="0" w:space="0" w:color="auto"/>
      </w:divBdr>
    </w:div>
    <w:div w:id="348139079">
      <w:bodyDiv w:val="1"/>
      <w:marLeft w:val="0"/>
      <w:marRight w:val="0"/>
      <w:marTop w:val="0"/>
      <w:marBottom w:val="0"/>
      <w:divBdr>
        <w:top w:val="none" w:sz="0" w:space="0" w:color="auto"/>
        <w:left w:val="none" w:sz="0" w:space="0" w:color="auto"/>
        <w:bottom w:val="none" w:sz="0" w:space="0" w:color="auto"/>
        <w:right w:val="none" w:sz="0" w:space="0" w:color="auto"/>
      </w:divBdr>
    </w:div>
    <w:div w:id="348259808">
      <w:bodyDiv w:val="1"/>
      <w:marLeft w:val="0"/>
      <w:marRight w:val="0"/>
      <w:marTop w:val="0"/>
      <w:marBottom w:val="0"/>
      <w:divBdr>
        <w:top w:val="none" w:sz="0" w:space="0" w:color="auto"/>
        <w:left w:val="none" w:sz="0" w:space="0" w:color="auto"/>
        <w:bottom w:val="none" w:sz="0" w:space="0" w:color="auto"/>
        <w:right w:val="none" w:sz="0" w:space="0" w:color="auto"/>
      </w:divBdr>
    </w:div>
    <w:div w:id="348601353">
      <w:bodyDiv w:val="1"/>
      <w:marLeft w:val="0"/>
      <w:marRight w:val="0"/>
      <w:marTop w:val="0"/>
      <w:marBottom w:val="0"/>
      <w:divBdr>
        <w:top w:val="none" w:sz="0" w:space="0" w:color="auto"/>
        <w:left w:val="none" w:sz="0" w:space="0" w:color="auto"/>
        <w:bottom w:val="none" w:sz="0" w:space="0" w:color="auto"/>
        <w:right w:val="none" w:sz="0" w:space="0" w:color="auto"/>
      </w:divBdr>
    </w:div>
    <w:div w:id="349182359">
      <w:bodyDiv w:val="1"/>
      <w:marLeft w:val="0"/>
      <w:marRight w:val="0"/>
      <w:marTop w:val="0"/>
      <w:marBottom w:val="0"/>
      <w:divBdr>
        <w:top w:val="none" w:sz="0" w:space="0" w:color="auto"/>
        <w:left w:val="none" w:sz="0" w:space="0" w:color="auto"/>
        <w:bottom w:val="none" w:sz="0" w:space="0" w:color="auto"/>
        <w:right w:val="none" w:sz="0" w:space="0" w:color="auto"/>
      </w:divBdr>
    </w:div>
    <w:div w:id="349796300">
      <w:bodyDiv w:val="1"/>
      <w:marLeft w:val="0"/>
      <w:marRight w:val="0"/>
      <w:marTop w:val="0"/>
      <w:marBottom w:val="0"/>
      <w:divBdr>
        <w:top w:val="none" w:sz="0" w:space="0" w:color="auto"/>
        <w:left w:val="none" w:sz="0" w:space="0" w:color="auto"/>
        <w:bottom w:val="none" w:sz="0" w:space="0" w:color="auto"/>
        <w:right w:val="none" w:sz="0" w:space="0" w:color="auto"/>
      </w:divBdr>
    </w:div>
    <w:div w:id="349920193">
      <w:bodyDiv w:val="1"/>
      <w:marLeft w:val="0"/>
      <w:marRight w:val="0"/>
      <w:marTop w:val="0"/>
      <w:marBottom w:val="0"/>
      <w:divBdr>
        <w:top w:val="none" w:sz="0" w:space="0" w:color="auto"/>
        <w:left w:val="none" w:sz="0" w:space="0" w:color="auto"/>
        <w:bottom w:val="none" w:sz="0" w:space="0" w:color="auto"/>
        <w:right w:val="none" w:sz="0" w:space="0" w:color="auto"/>
      </w:divBdr>
    </w:div>
    <w:div w:id="350187143">
      <w:bodyDiv w:val="1"/>
      <w:marLeft w:val="0"/>
      <w:marRight w:val="0"/>
      <w:marTop w:val="0"/>
      <w:marBottom w:val="0"/>
      <w:divBdr>
        <w:top w:val="none" w:sz="0" w:space="0" w:color="auto"/>
        <w:left w:val="none" w:sz="0" w:space="0" w:color="auto"/>
        <w:bottom w:val="none" w:sz="0" w:space="0" w:color="auto"/>
        <w:right w:val="none" w:sz="0" w:space="0" w:color="auto"/>
      </w:divBdr>
    </w:div>
    <w:div w:id="351416847">
      <w:bodyDiv w:val="1"/>
      <w:marLeft w:val="0"/>
      <w:marRight w:val="0"/>
      <w:marTop w:val="0"/>
      <w:marBottom w:val="0"/>
      <w:divBdr>
        <w:top w:val="none" w:sz="0" w:space="0" w:color="auto"/>
        <w:left w:val="none" w:sz="0" w:space="0" w:color="auto"/>
        <w:bottom w:val="none" w:sz="0" w:space="0" w:color="auto"/>
        <w:right w:val="none" w:sz="0" w:space="0" w:color="auto"/>
      </w:divBdr>
    </w:div>
    <w:div w:id="351491192">
      <w:bodyDiv w:val="1"/>
      <w:marLeft w:val="0"/>
      <w:marRight w:val="0"/>
      <w:marTop w:val="0"/>
      <w:marBottom w:val="0"/>
      <w:divBdr>
        <w:top w:val="none" w:sz="0" w:space="0" w:color="auto"/>
        <w:left w:val="none" w:sz="0" w:space="0" w:color="auto"/>
        <w:bottom w:val="none" w:sz="0" w:space="0" w:color="auto"/>
        <w:right w:val="none" w:sz="0" w:space="0" w:color="auto"/>
      </w:divBdr>
    </w:div>
    <w:div w:id="351732576">
      <w:bodyDiv w:val="1"/>
      <w:marLeft w:val="0"/>
      <w:marRight w:val="0"/>
      <w:marTop w:val="0"/>
      <w:marBottom w:val="0"/>
      <w:divBdr>
        <w:top w:val="none" w:sz="0" w:space="0" w:color="auto"/>
        <w:left w:val="none" w:sz="0" w:space="0" w:color="auto"/>
        <w:bottom w:val="none" w:sz="0" w:space="0" w:color="auto"/>
        <w:right w:val="none" w:sz="0" w:space="0" w:color="auto"/>
      </w:divBdr>
    </w:div>
    <w:div w:id="351732671">
      <w:bodyDiv w:val="1"/>
      <w:marLeft w:val="0"/>
      <w:marRight w:val="0"/>
      <w:marTop w:val="0"/>
      <w:marBottom w:val="0"/>
      <w:divBdr>
        <w:top w:val="none" w:sz="0" w:space="0" w:color="auto"/>
        <w:left w:val="none" w:sz="0" w:space="0" w:color="auto"/>
        <w:bottom w:val="none" w:sz="0" w:space="0" w:color="auto"/>
        <w:right w:val="none" w:sz="0" w:space="0" w:color="auto"/>
      </w:divBdr>
    </w:div>
    <w:div w:id="352195111">
      <w:bodyDiv w:val="1"/>
      <w:marLeft w:val="0"/>
      <w:marRight w:val="0"/>
      <w:marTop w:val="0"/>
      <w:marBottom w:val="0"/>
      <w:divBdr>
        <w:top w:val="none" w:sz="0" w:space="0" w:color="auto"/>
        <w:left w:val="none" w:sz="0" w:space="0" w:color="auto"/>
        <w:bottom w:val="none" w:sz="0" w:space="0" w:color="auto"/>
        <w:right w:val="none" w:sz="0" w:space="0" w:color="auto"/>
      </w:divBdr>
    </w:div>
    <w:div w:id="352263244">
      <w:bodyDiv w:val="1"/>
      <w:marLeft w:val="0"/>
      <w:marRight w:val="0"/>
      <w:marTop w:val="0"/>
      <w:marBottom w:val="0"/>
      <w:divBdr>
        <w:top w:val="none" w:sz="0" w:space="0" w:color="auto"/>
        <w:left w:val="none" w:sz="0" w:space="0" w:color="auto"/>
        <w:bottom w:val="none" w:sz="0" w:space="0" w:color="auto"/>
        <w:right w:val="none" w:sz="0" w:space="0" w:color="auto"/>
      </w:divBdr>
    </w:div>
    <w:div w:id="352417838">
      <w:bodyDiv w:val="1"/>
      <w:marLeft w:val="0"/>
      <w:marRight w:val="0"/>
      <w:marTop w:val="0"/>
      <w:marBottom w:val="0"/>
      <w:divBdr>
        <w:top w:val="none" w:sz="0" w:space="0" w:color="auto"/>
        <w:left w:val="none" w:sz="0" w:space="0" w:color="auto"/>
        <w:bottom w:val="none" w:sz="0" w:space="0" w:color="auto"/>
        <w:right w:val="none" w:sz="0" w:space="0" w:color="auto"/>
      </w:divBdr>
    </w:div>
    <w:div w:id="352458747">
      <w:bodyDiv w:val="1"/>
      <w:marLeft w:val="0"/>
      <w:marRight w:val="0"/>
      <w:marTop w:val="0"/>
      <w:marBottom w:val="0"/>
      <w:divBdr>
        <w:top w:val="none" w:sz="0" w:space="0" w:color="auto"/>
        <w:left w:val="none" w:sz="0" w:space="0" w:color="auto"/>
        <w:bottom w:val="none" w:sz="0" w:space="0" w:color="auto"/>
        <w:right w:val="none" w:sz="0" w:space="0" w:color="auto"/>
      </w:divBdr>
    </w:div>
    <w:div w:id="352466091">
      <w:bodyDiv w:val="1"/>
      <w:marLeft w:val="0"/>
      <w:marRight w:val="0"/>
      <w:marTop w:val="0"/>
      <w:marBottom w:val="0"/>
      <w:divBdr>
        <w:top w:val="none" w:sz="0" w:space="0" w:color="auto"/>
        <w:left w:val="none" w:sz="0" w:space="0" w:color="auto"/>
        <w:bottom w:val="none" w:sz="0" w:space="0" w:color="auto"/>
        <w:right w:val="none" w:sz="0" w:space="0" w:color="auto"/>
      </w:divBdr>
    </w:div>
    <w:div w:id="352733726">
      <w:bodyDiv w:val="1"/>
      <w:marLeft w:val="0"/>
      <w:marRight w:val="0"/>
      <w:marTop w:val="0"/>
      <w:marBottom w:val="0"/>
      <w:divBdr>
        <w:top w:val="none" w:sz="0" w:space="0" w:color="auto"/>
        <w:left w:val="none" w:sz="0" w:space="0" w:color="auto"/>
        <w:bottom w:val="none" w:sz="0" w:space="0" w:color="auto"/>
        <w:right w:val="none" w:sz="0" w:space="0" w:color="auto"/>
      </w:divBdr>
    </w:div>
    <w:div w:id="352997472">
      <w:bodyDiv w:val="1"/>
      <w:marLeft w:val="0"/>
      <w:marRight w:val="0"/>
      <w:marTop w:val="0"/>
      <w:marBottom w:val="0"/>
      <w:divBdr>
        <w:top w:val="none" w:sz="0" w:space="0" w:color="auto"/>
        <w:left w:val="none" w:sz="0" w:space="0" w:color="auto"/>
        <w:bottom w:val="none" w:sz="0" w:space="0" w:color="auto"/>
        <w:right w:val="none" w:sz="0" w:space="0" w:color="auto"/>
      </w:divBdr>
    </w:div>
    <w:div w:id="353194414">
      <w:bodyDiv w:val="1"/>
      <w:marLeft w:val="0"/>
      <w:marRight w:val="0"/>
      <w:marTop w:val="0"/>
      <w:marBottom w:val="0"/>
      <w:divBdr>
        <w:top w:val="none" w:sz="0" w:space="0" w:color="auto"/>
        <w:left w:val="none" w:sz="0" w:space="0" w:color="auto"/>
        <w:bottom w:val="none" w:sz="0" w:space="0" w:color="auto"/>
        <w:right w:val="none" w:sz="0" w:space="0" w:color="auto"/>
      </w:divBdr>
    </w:div>
    <w:div w:id="353309585">
      <w:bodyDiv w:val="1"/>
      <w:marLeft w:val="0"/>
      <w:marRight w:val="0"/>
      <w:marTop w:val="0"/>
      <w:marBottom w:val="0"/>
      <w:divBdr>
        <w:top w:val="none" w:sz="0" w:space="0" w:color="auto"/>
        <w:left w:val="none" w:sz="0" w:space="0" w:color="auto"/>
        <w:bottom w:val="none" w:sz="0" w:space="0" w:color="auto"/>
        <w:right w:val="none" w:sz="0" w:space="0" w:color="auto"/>
      </w:divBdr>
    </w:div>
    <w:div w:id="353850613">
      <w:bodyDiv w:val="1"/>
      <w:marLeft w:val="0"/>
      <w:marRight w:val="0"/>
      <w:marTop w:val="0"/>
      <w:marBottom w:val="0"/>
      <w:divBdr>
        <w:top w:val="none" w:sz="0" w:space="0" w:color="auto"/>
        <w:left w:val="none" w:sz="0" w:space="0" w:color="auto"/>
        <w:bottom w:val="none" w:sz="0" w:space="0" w:color="auto"/>
        <w:right w:val="none" w:sz="0" w:space="0" w:color="auto"/>
      </w:divBdr>
    </w:div>
    <w:div w:id="354158341">
      <w:bodyDiv w:val="1"/>
      <w:marLeft w:val="0"/>
      <w:marRight w:val="0"/>
      <w:marTop w:val="0"/>
      <w:marBottom w:val="0"/>
      <w:divBdr>
        <w:top w:val="none" w:sz="0" w:space="0" w:color="auto"/>
        <w:left w:val="none" w:sz="0" w:space="0" w:color="auto"/>
        <w:bottom w:val="none" w:sz="0" w:space="0" w:color="auto"/>
        <w:right w:val="none" w:sz="0" w:space="0" w:color="auto"/>
      </w:divBdr>
    </w:div>
    <w:div w:id="354160288">
      <w:bodyDiv w:val="1"/>
      <w:marLeft w:val="0"/>
      <w:marRight w:val="0"/>
      <w:marTop w:val="0"/>
      <w:marBottom w:val="0"/>
      <w:divBdr>
        <w:top w:val="none" w:sz="0" w:space="0" w:color="auto"/>
        <w:left w:val="none" w:sz="0" w:space="0" w:color="auto"/>
        <w:bottom w:val="none" w:sz="0" w:space="0" w:color="auto"/>
        <w:right w:val="none" w:sz="0" w:space="0" w:color="auto"/>
      </w:divBdr>
    </w:div>
    <w:div w:id="354843927">
      <w:bodyDiv w:val="1"/>
      <w:marLeft w:val="0"/>
      <w:marRight w:val="0"/>
      <w:marTop w:val="0"/>
      <w:marBottom w:val="0"/>
      <w:divBdr>
        <w:top w:val="none" w:sz="0" w:space="0" w:color="auto"/>
        <w:left w:val="none" w:sz="0" w:space="0" w:color="auto"/>
        <w:bottom w:val="none" w:sz="0" w:space="0" w:color="auto"/>
        <w:right w:val="none" w:sz="0" w:space="0" w:color="auto"/>
      </w:divBdr>
    </w:div>
    <w:div w:id="354891486">
      <w:bodyDiv w:val="1"/>
      <w:marLeft w:val="0"/>
      <w:marRight w:val="0"/>
      <w:marTop w:val="0"/>
      <w:marBottom w:val="0"/>
      <w:divBdr>
        <w:top w:val="none" w:sz="0" w:space="0" w:color="auto"/>
        <w:left w:val="none" w:sz="0" w:space="0" w:color="auto"/>
        <w:bottom w:val="none" w:sz="0" w:space="0" w:color="auto"/>
        <w:right w:val="none" w:sz="0" w:space="0" w:color="auto"/>
      </w:divBdr>
    </w:div>
    <w:div w:id="355086205">
      <w:bodyDiv w:val="1"/>
      <w:marLeft w:val="0"/>
      <w:marRight w:val="0"/>
      <w:marTop w:val="0"/>
      <w:marBottom w:val="0"/>
      <w:divBdr>
        <w:top w:val="none" w:sz="0" w:space="0" w:color="auto"/>
        <w:left w:val="none" w:sz="0" w:space="0" w:color="auto"/>
        <w:bottom w:val="none" w:sz="0" w:space="0" w:color="auto"/>
        <w:right w:val="none" w:sz="0" w:space="0" w:color="auto"/>
      </w:divBdr>
    </w:div>
    <w:div w:id="355497101">
      <w:bodyDiv w:val="1"/>
      <w:marLeft w:val="0"/>
      <w:marRight w:val="0"/>
      <w:marTop w:val="0"/>
      <w:marBottom w:val="0"/>
      <w:divBdr>
        <w:top w:val="none" w:sz="0" w:space="0" w:color="auto"/>
        <w:left w:val="none" w:sz="0" w:space="0" w:color="auto"/>
        <w:bottom w:val="none" w:sz="0" w:space="0" w:color="auto"/>
        <w:right w:val="none" w:sz="0" w:space="0" w:color="auto"/>
      </w:divBdr>
    </w:div>
    <w:div w:id="355497385">
      <w:bodyDiv w:val="1"/>
      <w:marLeft w:val="0"/>
      <w:marRight w:val="0"/>
      <w:marTop w:val="0"/>
      <w:marBottom w:val="0"/>
      <w:divBdr>
        <w:top w:val="none" w:sz="0" w:space="0" w:color="auto"/>
        <w:left w:val="none" w:sz="0" w:space="0" w:color="auto"/>
        <w:bottom w:val="none" w:sz="0" w:space="0" w:color="auto"/>
        <w:right w:val="none" w:sz="0" w:space="0" w:color="auto"/>
      </w:divBdr>
    </w:div>
    <w:div w:id="355624658">
      <w:bodyDiv w:val="1"/>
      <w:marLeft w:val="0"/>
      <w:marRight w:val="0"/>
      <w:marTop w:val="0"/>
      <w:marBottom w:val="0"/>
      <w:divBdr>
        <w:top w:val="none" w:sz="0" w:space="0" w:color="auto"/>
        <w:left w:val="none" w:sz="0" w:space="0" w:color="auto"/>
        <w:bottom w:val="none" w:sz="0" w:space="0" w:color="auto"/>
        <w:right w:val="none" w:sz="0" w:space="0" w:color="auto"/>
      </w:divBdr>
    </w:div>
    <w:div w:id="356662722">
      <w:bodyDiv w:val="1"/>
      <w:marLeft w:val="0"/>
      <w:marRight w:val="0"/>
      <w:marTop w:val="0"/>
      <w:marBottom w:val="0"/>
      <w:divBdr>
        <w:top w:val="none" w:sz="0" w:space="0" w:color="auto"/>
        <w:left w:val="none" w:sz="0" w:space="0" w:color="auto"/>
        <w:bottom w:val="none" w:sz="0" w:space="0" w:color="auto"/>
        <w:right w:val="none" w:sz="0" w:space="0" w:color="auto"/>
      </w:divBdr>
    </w:div>
    <w:div w:id="356932584">
      <w:bodyDiv w:val="1"/>
      <w:marLeft w:val="0"/>
      <w:marRight w:val="0"/>
      <w:marTop w:val="0"/>
      <w:marBottom w:val="0"/>
      <w:divBdr>
        <w:top w:val="none" w:sz="0" w:space="0" w:color="auto"/>
        <w:left w:val="none" w:sz="0" w:space="0" w:color="auto"/>
        <w:bottom w:val="none" w:sz="0" w:space="0" w:color="auto"/>
        <w:right w:val="none" w:sz="0" w:space="0" w:color="auto"/>
      </w:divBdr>
    </w:div>
    <w:div w:id="357046291">
      <w:bodyDiv w:val="1"/>
      <w:marLeft w:val="0"/>
      <w:marRight w:val="0"/>
      <w:marTop w:val="0"/>
      <w:marBottom w:val="0"/>
      <w:divBdr>
        <w:top w:val="none" w:sz="0" w:space="0" w:color="auto"/>
        <w:left w:val="none" w:sz="0" w:space="0" w:color="auto"/>
        <w:bottom w:val="none" w:sz="0" w:space="0" w:color="auto"/>
        <w:right w:val="none" w:sz="0" w:space="0" w:color="auto"/>
      </w:divBdr>
    </w:div>
    <w:div w:id="357052377">
      <w:bodyDiv w:val="1"/>
      <w:marLeft w:val="0"/>
      <w:marRight w:val="0"/>
      <w:marTop w:val="0"/>
      <w:marBottom w:val="0"/>
      <w:divBdr>
        <w:top w:val="none" w:sz="0" w:space="0" w:color="auto"/>
        <w:left w:val="none" w:sz="0" w:space="0" w:color="auto"/>
        <w:bottom w:val="none" w:sz="0" w:space="0" w:color="auto"/>
        <w:right w:val="none" w:sz="0" w:space="0" w:color="auto"/>
      </w:divBdr>
    </w:div>
    <w:div w:id="357511042">
      <w:bodyDiv w:val="1"/>
      <w:marLeft w:val="0"/>
      <w:marRight w:val="0"/>
      <w:marTop w:val="0"/>
      <w:marBottom w:val="0"/>
      <w:divBdr>
        <w:top w:val="none" w:sz="0" w:space="0" w:color="auto"/>
        <w:left w:val="none" w:sz="0" w:space="0" w:color="auto"/>
        <w:bottom w:val="none" w:sz="0" w:space="0" w:color="auto"/>
        <w:right w:val="none" w:sz="0" w:space="0" w:color="auto"/>
      </w:divBdr>
    </w:div>
    <w:div w:id="357659142">
      <w:bodyDiv w:val="1"/>
      <w:marLeft w:val="0"/>
      <w:marRight w:val="0"/>
      <w:marTop w:val="0"/>
      <w:marBottom w:val="0"/>
      <w:divBdr>
        <w:top w:val="none" w:sz="0" w:space="0" w:color="auto"/>
        <w:left w:val="none" w:sz="0" w:space="0" w:color="auto"/>
        <w:bottom w:val="none" w:sz="0" w:space="0" w:color="auto"/>
        <w:right w:val="none" w:sz="0" w:space="0" w:color="auto"/>
      </w:divBdr>
    </w:div>
    <w:div w:id="358161146">
      <w:bodyDiv w:val="1"/>
      <w:marLeft w:val="0"/>
      <w:marRight w:val="0"/>
      <w:marTop w:val="0"/>
      <w:marBottom w:val="0"/>
      <w:divBdr>
        <w:top w:val="none" w:sz="0" w:space="0" w:color="auto"/>
        <w:left w:val="none" w:sz="0" w:space="0" w:color="auto"/>
        <w:bottom w:val="none" w:sz="0" w:space="0" w:color="auto"/>
        <w:right w:val="none" w:sz="0" w:space="0" w:color="auto"/>
      </w:divBdr>
    </w:div>
    <w:div w:id="358896382">
      <w:bodyDiv w:val="1"/>
      <w:marLeft w:val="0"/>
      <w:marRight w:val="0"/>
      <w:marTop w:val="0"/>
      <w:marBottom w:val="0"/>
      <w:divBdr>
        <w:top w:val="none" w:sz="0" w:space="0" w:color="auto"/>
        <w:left w:val="none" w:sz="0" w:space="0" w:color="auto"/>
        <w:bottom w:val="none" w:sz="0" w:space="0" w:color="auto"/>
        <w:right w:val="none" w:sz="0" w:space="0" w:color="auto"/>
      </w:divBdr>
    </w:div>
    <w:div w:id="359014406">
      <w:bodyDiv w:val="1"/>
      <w:marLeft w:val="0"/>
      <w:marRight w:val="0"/>
      <w:marTop w:val="0"/>
      <w:marBottom w:val="0"/>
      <w:divBdr>
        <w:top w:val="none" w:sz="0" w:space="0" w:color="auto"/>
        <w:left w:val="none" w:sz="0" w:space="0" w:color="auto"/>
        <w:bottom w:val="none" w:sz="0" w:space="0" w:color="auto"/>
        <w:right w:val="none" w:sz="0" w:space="0" w:color="auto"/>
      </w:divBdr>
    </w:div>
    <w:div w:id="359355823">
      <w:bodyDiv w:val="1"/>
      <w:marLeft w:val="0"/>
      <w:marRight w:val="0"/>
      <w:marTop w:val="0"/>
      <w:marBottom w:val="0"/>
      <w:divBdr>
        <w:top w:val="none" w:sz="0" w:space="0" w:color="auto"/>
        <w:left w:val="none" w:sz="0" w:space="0" w:color="auto"/>
        <w:bottom w:val="none" w:sz="0" w:space="0" w:color="auto"/>
        <w:right w:val="none" w:sz="0" w:space="0" w:color="auto"/>
      </w:divBdr>
    </w:div>
    <w:div w:id="359668091">
      <w:bodyDiv w:val="1"/>
      <w:marLeft w:val="0"/>
      <w:marRight w:val="0"/>
      <w:marTop w:val="0"/>
      <w:marBottom w:val="0"/>
      <w:divBdr>
        <w:top w:val="none" w:sz="0" w:space="0" w:color="auto"/>
        <w:left w:val="none" w:sz="0" w:space="0" w:color="auto"/>
        <w:bottom w:val="none" w:sz="0" w:space="0" w:color="auto"/>
        <w:right w:val="none" w:sz="0" w:space="0" w:color="auto"/>
      </w:divBdr>
    </w:div>
    <w:div w:id="360011034">
      <w:bodyDiv w:val="1"/>
      <w:marLeft w:val="0"/>
      <w:marRight w:val="0"/>
      <w:marTop w:val="0"/>
      <w:marBottom w:val="0"/>
      <w:divBdr>
        <w:top w:val="none" w:sz="0" w:space="0" w:color="auto"/>
        <w:left w:val="none" w:sz="0" w:space="0" w:color="auto"/>
        <w:bottom w:val="none" w:sz="0" w:space="0" w:color="auto"/>
        <w:right w:val="none" w:sz="0" w:space="0" w:color="auto"/>
      </w:divBdr>
    </w:div>
    <w:div w:id="360933105">
      <w:bodyDiv w:val="1"/>
      <w:marLeft w:val="0"/>
      <w:marRight w:val="0"/>
      <w:marTop w:val="0"/>
      <w:marBottom w:val="0"/>
      <w:divBdr>
        <w:top w:val="none" w:sz="0" w:space="0" w:color="auto"/>
        <w:left w:val="none" w:sz="0" w:space="0" w:color="auto"/>
        <w:bottom w:val="none" w:sz="0" w:space="0" w:color="auto"/>
        <w:right w:val="none" w:sz="0" w:space="0" w:color="auto"/>
      </w:divBdr>
    </w:div>
    <w:div w:id="361132381">
      <w:bodyDiv w:val="1"/>
      <w:marLeft w:val="0"/>
      <w:marRight w:val="0"/>
      <w:marTop w:val="0"/>
      <w:marBottom w:val="0"/>
      <w:divBdr>
        <w:top w:val="none" w:sz="0" w:space="0" w:color="auto"/>
        <w:left w:val="none" w:sz="0" w:space="0" w:color="auto"/>
        <w:bottom w:val="none" w:sz="0" w:space="0" w:color="auto"/>
        <w:right w:val="none" w:sz="0" w:space="0" w:color="auto"/>
      </w:divBdr>
    </w:div>
    <w:div w:id="361635631">
      <w:bodyDiv w:val="1"/>
      <w:marLeft w:val="0"/>
      <w:marRight w:val="0"/>
      <w:marTop w:val="0"/>
      <w:marBottom w:val="0"/>
      <w:divBdr>
        <w:top w:val="none" w:sz="0" w:space="0" w:color="auto"/>
        <w:left w:val="none" w:sz="0" w:space="0" w:color="auto"/>
        <w:bottom w:val="none" w:sz="0" w:space="0" w:color="auto"/>
        <w:right w:val="none" w:sz="0" w:space="0" w:color="auto"/>
      </w:divBdr>
    </w:div>
    <w:div w:id="361787471">
      <w:bodyDiv w:val="1"/>
      <w:marLeft w:val="0"/>
      <w:marRight w:val="0"/>
      <w:marTop w:val="0"/>
      <w:marBottom w:val="0"/>
      <w:divBdr>
        <w:top w:val="none" w:sz="0" w:space="0" w:color="auto"/>
        <w:left w:val="none" w:sz="0" w:space="0" w:color="auto"/>
        <w:bottom w:val="none" w:sz="0" w:space="0" w:color="auto"/>
        <w:right w:val="none" w:sz="0" w:space="0" w:color="auto"/>
      </w:divBdr>
    </w:div>
    <w:div w:id="362052657">
      <w:bodyDiv w:val="1"/>
      <w:marLeft w:val="0"/>
      <w:marRight w:val="0"/>
      <w:marTop w:val="0"/>
      <w:marBottom w:val="0"/>
      <w:divBdr>
        <w:top w:val="none" w:sz="0" w:space="0" w:color="auto"/>
        <w:left w:val="none" w:sz="0" w:space="0" w:color="auto"/>
        <w:bottom w:val="none" w:sz="0" w:space="0" w:color="auto"/>
        <w:right w:val="none" w:sz="0" w:space="0" w:color="auto"/>
      </w:divBdr>
    </w:div>
    <w:div w:id="362443153">
      <w:bodyDiv w:val="1"/>
      <w:marLeft w:val="0"/>
      <w:marRight w:val="0"/>
      <w:marTop w:val="0"/>
      <w:marBottom w:val="0"/>
      <w:divBdr>
        <w:top w:val="none" w:sz="0" w:space="0" w:color="auto"/>
        <w:left w:val="none" w:sz="0" w:space="0" w:color="auto"/>
        <w:bottom w:val="none" w:sz="0" w:space="0" w:color="auto"/>
        <w:right w:val="none" w:sz="0" w:space="0" w:color="auto"/>
      </w:divBdr>
    </w:div>
    <w:div w:id="363019755">
      <w:bodyDiv w:val="1"/>
      <w:marLeft w:val="0"/>
      <w:marRight w:val="0"/>
      <w:marTop w:val="0"/>
      <w:marBottom w:val="0"/>
      <w:divBdr>
        <w:top w:val="none" w:sz="0" w:space="0" w:color="auto"/>
        <w:left w:val="none" w:sz="0" w:space="0" w:color="auto"/>
        <w:bottom w:val="none" w:sz="0" w:space="0" w:color="auto"/>
        <w:right w:val="none" w:sz="0" w:space="0" w:color="auto"/>
      </w:divBdr>
    </w:div>
    <w:div w:id="363094585">
      <w:bodyDiv w:val="1"/>
      <w:marLeft w:val="0"/>
      <w:marRight w:val="0"/>
      <w:marTop w:val="0"/>
      <w:marBottom w:val="0"/>
      <w:divBdr>
        <w:top w:val="none" w:sz="0" w:space="0" w:color="auto"/>
        <w:left w:val="none" w:sz="0" w:space="0" w:color="auto"/>
        <w:bottom w:val="none" w:sz="0" w:space="0" w:color="auto"/>
        <w:right w:val="none" w:sz="0" w:space="0" w:color="auto"/>
      </w:divBdr>
    </w:div>
    <w:div w:id="363143866">
      <w:bodyDiv w:val="1"/>
      <w:marLeft w:val="0"/>
      <w:marRight w:val="0"/>
      <w:marTop w:val="0"/>
      <w:marBottom w:val="0"/>
      <w:divBdr>
        <w:top w:val="none" w:sz="0" w:space="0" w:color="auto"/>
        <w:left w:val="none" w:sz="0" w:space="0" w:color="auto"/>
        <w:bottom w:val="none" w:sz="0" w:space="0" w:color="auto"/>
        <w:right w:val="none" w:sz="0" w:space="0" w:color="auto"/>
      </w:divBdr>
    </w:div>
    <w:div w:id="363284997">
      <w:bodyDiv w:val="1"/>
      <w:marLeft w:val="0"/>
      <w:marRight w:val="0"/>
      <w:marTop w:val="0"/>
      <w:marBottom w:val="0"/>
      <w:divBdr>
        <w:top w:val="none" w:sz="0" w:space="0" w:color="auto"/>
        <w:left w:val="none" w:sz="0" w:space="0" w:color="auto"/>
        <w:bottom w:val="none" w:sz="0" w:space="0" w:color="auto"/>
        <w:right w:val="none" w:sz="0" w:space="0" w:color="auto"/>
      </w:divBdr>
    </w:div>
    <w:div w:id="363603023">
      <w:bodyDiv w:val="1"/>
      <w:marLeft w:val="0"/>
      <w:marRight w:val="0"/>
      <w:marTop w:val="0"/>
      <w:marBottom w:val="0"/>
      <w:divBdr>
        <w:top w:val="none" w:sz="0" w:space="0" w:color="auto"/>
        <w:left w:val="none" w:sz="0" w:space="0" w:color="auto"/>
        <w:bottom w:val="none" w:sz="0" w:space="0" w:color="auto"/>
        <w:right w:val="none" w:sz="0" w:space="0" w:color="auto"/>
      </w:divBdr>
    </w:div>
    <w:div w:id="363672728">
      <w:bodyDiv w:val="1"/>
      <w:marLeft w:val="0"/>
      <w:marRight w:val="0"/>
      <w:marTop w:val="0"/>
      <w:marBottom w:val="0"/>
      <w:divBdr>
        <w:top w:val="none" w:sz="0" w:space="0" w:color="auto"/>
        <w:left w:val="none" w:sz="0" w:space="0" w:color="auto"/>
        <w:bottom w:val="none" w:sz="0" w:space="0" w:color="auto"/>
        <w:right w:val="none" w:sz="0" w:space="0" w:color="auto"/>
      </w:divBdr>
    </w:div>
    <w:div w:id="364140661">
      <w:bodyDiv w:val="1"/>
      <w:marLeft w:val="0"/>
      <w:marRight w:val="0"/>
      <w:marTop w:val="0"/>
      <w:marBottom w:val="0"/>
      <w:divBdr>
        <w:top w:val="none" w:sz="0" w:space="0" w:color="auto"/>
        <w:left w:val="none" w:sz="0" w:space="0" w:color="auto"/>
        <w:bottom w:val="none" w:sz="0" w:space="0" w:color="auto"/>
        <w:right w:val="none" w:sz="0" w:space="0" w:color="auto"/>
      </w:divBdr>
    </w:div>
    <w:div w:id="364333916">
      <w:bodyDiv w:val="1"/>
      <w:marLeft w:val="0"/>
      <w:marRight w:val="0"/>
      <w:marTop w:val="0"/>
      <w:marBottom w:val="0"/>
      <w:divBdr>
        <w:top w:val="none" w:sz="0" w:space="0" w:color="auto"/>
        <w:left w:val="none" w:sz="0" w:space="0" w:color="auto"/>
        <w:bottom w:val="none" w:sz="0" w:space="0" w:color="auto"/>
        <w:right w:val="none" w:sz="0" w:space="0" w:color="auto"/>
      </w:divBdr>
    </w:div>
    <w:div w:id="364521372">
      <w:bodyDiv w:val="1"/>
      <w:marLeft w:val="0"/>
      <w:marRight w:val="0"/>
      <w:marTop w:val="0"/>
      <w:marBottom w:val="0"/>
      <w:divBdr>
        <w:top w:val="none" w:sz="0" w:space="0" w:color="auto"/>
        <w:left w:val="none" w:sz="0" w:space="0" w:color="auto"/>
        <w:bottom w:val="none" w:sz="0" w:space="0" w:color="auto"/>
        <w:right w:val="none" w:sz="0" w:space="0" w:color="auto"/>
      </w:divBdr>
    </w:div>
    <w:div w:id="364792583">
      <w:bodyDiv w:val="1"/>
      <w:marLeft w:val="0"/>
      <w:marRight w:val="0"/>
      <w:marTop w:val="0"/>
      <w:marBottom w:val="0"/>
      <w:divBdr>
        <w:top w:val="none" w:sz="0" w:space="0" w:color="auto"/>
        <w:left w:val="none" w:sz="0" w:space="0" w:color="auto"/>
        <w:bottom w:val="none" w:sz="0" w:space="0" w:color="auto"/>
        <w:right w:val="none" w:sz="0" w:space="0" w:color="auto"/>
      </w:divBdr>
    </w:div>
    <w:div w:id="364865201">
      <w:bodyDiv w:val="1"/>
      <w:marLeft w:val="0"/>
      <w:marRight w:val="0"/>
      <w:marTop w:val="0"/>
      <w:marBottom w:val="0"/>
      <w:divBdr>
        <w:top w:val="none" w:sz="0" w:space="0" w:color="auto"/>
        <w:left w:val="none" w:sz="0" w:space="0" w:color="auto"/>
        <w:bottom w:val="none" w:sz="0" w:space="0" w:color="auto"/>
        <w:right w:val="none" w:sz="0" w:space="0" w:color="auto"/>
      </w:divBdr>
    </w:div>
    <w:div w:id="364869763">
      <w:bodyDiv w:val="1"/>
      <w:marLeft w:val="0"/>
      <w:marRight w:val="0"/>
      <w:marTop w:val="0"/>
      <w:marBottom w:val="0"/>
      <w:divBdr>
        <w:top w:val="none" w:sz="0" w:space="0" w:color="auto"/>
        <w:left w:val="none" w:sz="0" w:space="0" w:color="auto"/>
        <w:bottom w:val="none" w:sz="0" w:space="0" w:color="auto"/>
        <w:right w:val="none" w:sz="0" w:space="0" w:color="auto"/>
      </w:divBdr>
    </w:div>
    <w:div w:id="365716379">
      <w:bodyDiv w:val="1"/>
      <w:marLeft w:val="0"/>
      <w:marRight w:val="0"/>
      <w:marTop w:val="0"/>
      <w:marBottom w:val="0"/>
      <w:divBdr>
        <w:top w:val="none" w:sz="0" w:space="0" w:color="auto"/>
        <w:left w:val="none" w:sz="0" w:space="0" w:color="auto"/>
        <w:bottom w:val="none" w:sz="0" w:space="0" w:color="auto"/>
        <w:right w:val="none" w:sz="0" w:space="0" w:color="auto"/>
      </w:divBdr>
    </w:div>
    <w:div w:id="366100570">
      <w:bodyDiv w:val="1"/>
      <w:marLeft w:val="0"/>
      <w:marRight w:val="0"/>
      <w:marTop w:val="0"/>
      <w:marBottom w:val="0"/>
      <w:divBdr>
        <w:top w:val="none" w:sz="0" w:space="0" w:color="auto"/>
        <w:left w:val="none" w:sz="0" w:space="0" w:color="auto"/>
        <w:bottom w:val="none" w:sz="0" w:space="0" w:color="auto"/>
        <w:right w:val="none" w:sz="0" w:space="0" w:color="auto"/>
      </w:divBdr>
    </w:div>
    <w:div w:id="366296711">
      <w:bodyDiv w:val="1"/>
      <w:marLeft w:val="0"/>
      <w:marRight w:val="0"/>
      <w:marTop w:val="0"/>
      <w:marBottom w:val="0"/>
      <w:divBdr>
        <w:top w:val="none" w:sz="0" w:space="0" w:color="auto"/>
        <w:left w:val="none" w:sz="0" w:space="0" w:color="auto"/>
        <w:bottom w:val="none" w:sz="0" w:space="0" w:color="auto"/>
        <w:right w:val="none" w:sz="0" w:space="0" w:color="auto"/>
      </w:divBdr>
    </w:div>
    <w:div w:id="366490114">
      <w:bodyDiv w:val="1"/>
      <w:marLeft w:val="0"/>
      <w:marRight w:val="0"/>
      <w:marTop w:val="0"/>
      <w:marBottom w:val="0"/>
      <w:divBdr>
        <w:top w:val="none" w:sz="0" w:space="0" w:color="auto"/>
        <w:left w:val="none" w:sz="0" w:space="0" w:color="auto"/>
        <w:bottom w:val="none" w:sz="0" w:space="0" w:color="auto"/>
        <w:right w:val="none" w:sz="0" w:space="0" w:color="auto"/>
      </w:divBdr>
    </w:div>
    <w:div w:id="366639750">
      <w:bodyDiv w:val="1"/>
      <w:marLeft w:val="0"/>
      <w:marRight w:val="0"/>
      <w:marTop w:val="0"/>
      <w:marBottom w:val="0"/>
      <w:divBdr>
        <w:top w:val="none" w:sz="0" w:space="0" w:color="auto"/>
        <w:left w:val="none" w:sz="0" w:space="0" w:color="auto"/>
        <w:bottom w:val="none" w:sz="0" w:space="0" w:color="auto"/>
        <w:right w:val="none" w:sz="0" w:space="0" w:color="auto"/>
      </w:divBdr>
    </w:div>
    <w:div w:id="367074345">
      <w:bodyDiv w:val="1"/>
      <w:marLeft w:val="0"/>
      <w:marRight w:val="0"/>
      <w:marTop w:val="0"/>
      <w:marBottom w:val="0"/>
      <w:divBdr>
        <w:top w:val="none" w:sz="0" w:space="0" w:color="auto"/>
        <w:left w:val="none" w:sz="0" w:space="0" w:color="auto"/>
        <w:bottom w:val="none" w:sz="0" w:space="0" w:color="auto"/>
        <w:right w:val="none" w:sz="0" w:space="0" w:color="auto"/>
      </w:divBdr>
    </w:div>
    <w:div w:id="367487560">
      <w:bodyDiv w:val="1"/>
      <w:marLeft w:val="0"/>
      <w:marRight w:val="0"/>
      <w:marTop w:val="0"/>
      <w:marBottom w:val="0"/>
      <w:divBdr>
        <w:top w:val="none" w:sz="0" w:space="0" w:color="auto"/>
        <w:left w:val="none" w:sz="0" w:space="0" w:color="auto"/>
        <w:bottom w:val="none" w:sz="0" w:space="0" w:color="auto"/>
        <w:right w:val="none" w:sz="0" w:space="0" w:color="auto"/>
      </w:divBdr>
    </w:div>
    <w:div w:id="367726031">
      <w:bodyDiv w:val="1"/>
      <w:marLeft w:val="0"/>
      <w:marRight w:val="0"/>
      <w:marTop w:val="0"/>
      <w:marBottom w:val="0"/>
      <w:divBdr>
        <w:top w:val="none" w:sz="0" w:space="0" w:color="auto"/>
        <w:left w:val="none" w:sz="0" w:space="0" w:color="auto"/>
        <w:bottom w:val="none" w:sz="0" w:space="0" w:color="auto"/>
        <w:right w:val="none" w:sz="0" w:space="0" w:color="auto"/>
      </w:divBdr>
    </w:div>
    <w:div w:id="367991851">
      <w:bodyDiv w:val="1"/>
      <w:marLeft w:val="0"/>
      <w:marRight w:val="0"/>
      <w:marTop w:val="0"/>
      <w:marBottom w:val="0"/>
      <w:divBdr>
        <w:top w:val="none" w:sz="0" w:space="0" w:color="auto"/>
        <w:left w:val="none" w:sz="0" w:space="0" w:color="auto"/>
        <w:bottom w:val="none" w:sz="0" w:space="0" w:color="auto"/>
        <w:right w:val="none" w:sz="0" w:space="0" w:color="auto"/>
      </w:divBdr>
    </w:div>
    <w:div w:id="368067208">
      <w:bodyDiv w:val="1"/>
      <w:marLeft w:val="0"/>
      <w:marRight w:val="0"/>
      <w:marTop w:val="0"/>
      <w:marBottom w:val="0"/>
      <w:divBdr>
        <w:top w:val="none" w:sz="0" w:space="0" w:color="auto"/>
        <w:left w:val="none" w:sz="0" w:space="0" w:color="auto"/>
        <w:bottom w:val="none" w:sz="0" w:space="0" w:color="auto"/>
        <w:right w:val="none" w:sz="0" w:space="0" w:color="auto"/>
      </w:divBdr>
    </w:div>
    <w:div w:id="368260547">
      <w:bodyDiv w:val="1"/>
      <w:marLeft w:val="0"/>
      <w:marRight w:val="0"/>
      <w:marTop w:val="0"/>
      <w:marBottom w:val="0"/>
      <w:divBdr>
        <w:top w:val="none" w:sz="0" w:space="0" w:color="auto"/>
        <w:left w:val="none" w:sz="0" w:space="0" w:color="auto"/>
        <w:bottom w:val="none" w:sz="0" w:space="0" w:color="auto"/>
        <w:right w:val="none" w:sz="0" w:space="0" w:color="auto"/>
      </w:divBdr>
    </w:div>
    <w:div w:id="368336113">
      <w:bodyDiv w:val="1"/>
      <w:marLeft w:val="0"/>
      <w:marRight w:val="0"/>
      <w:marTop w:val="0"/>
      <w:marBottom w:val="0"/>
      <w:divBdr>
        <w:top w:val="none" w:sz="0" w:space="0" w:color="auto"/>
        <w:left w:val="none" w:sz="0" w:space="0" w:color="auto"/>
        <w:bottom w:val="none" w:sz="0" w:space="0" w:color="auto"/>
        <w:right w:val="none" w:sz="0" w:space="0" w:color="auto"/>
      </w:divBdr>
    </w:div>
    <w:div w:id="369183298">
      <w:bodyDiv w:val="1"/>
      <w:marLeft w:val="0"/>
      <w:marRight w:val="0"/>
      <w:marTop w:val="0"/>
      <w:marBottom w:val="0"/>
      <w:divBdr>
        <w:top w:val="none" w:sz="0" w:space="0" w:color="auto"/>
        <w:left w:val="none" w:sz="0" w:space="0" w:color="auto"/>
        <w:bottom w:val="none" w:sz="0" w:space="0" w:color="auto"/>
        <w:right w:val="none" w:sz="0" w:space="0" w:color="auto"/>
      </w:divBdr>
    </w:div>
    <w:div w:id="369457504">
      <w:bodyDiv w:val="1"/>
      <w:marLeft w:val="0"/>
      <w:marRight w:val="0"/>
      <w:marTop w:val="0"/>
      <w:marBottom w:val="0"/>
      <w:divBdr>
        <w:top w:val="none" w:sz="0" w:space="0" w:color="auto"/>
        <w:left w:val="none" w:sz="0" w:space="0" w:color="auto"/>
        <w:bottom w:val="none" w:sz="0" w:space="0" w:color="auto"/>
        <w:right w:val="none" w:sz="0" w:space="0" w:color="auto"/>
      </w:divBdr>
    </w:div>
    <w:div w:id="369913772">
      <w:bodyDiv w:val="1"/>
      <w:marLeft w:val="0"/>
      <w:marRight w:val="0"/>
      <w:marTop w:val="0"/>
      <w:marBottom w:val="0"/>
      <w:divBdr>
        <w:top w:val="none" w:sz="0" w:space="0" w:color="auto"/>
        <w:left w:val="none" w:sz="0" w:space="0" w:color="auto"/>
        <w:bottom w:val="none" w:sz="0" w:space="0" w:color="auto"/>
        <w:right w:val="none" w:sz="0" w:space="0" w:color="auto"/>
      </w:divBdr>
    </w:div>
    <w:div w:id="370308060">
      <w:bodyDiv w:val="1"/>
      <w:marLeft w:val="0"/>
      <w:marRight w:val="0"/>
      <w:marTop w:val="0"/>
      <w:marBottom w:val="0"/>
      <w:divBdr>
        <w:top w:val="none" w:sz="0" w:space="0" w:color="auto"/>
        <w:left w:val="none" w:sz="0" w:space="0" w:color="auto"/>
        <w:bottom w:val="none" w:sz="0" w:space="0" w:color="auto"/>
        <w:right w:val="none" w:sz="0" w:space="0" w:color="auto"/>
      </w:divBdr>
    </w:div>
    <w:div w:id="370541485">
      <w:bodyDiv w:val="1"/>
      <w:marLeft w:val="0"/>
      <w:marRight w:val="0"/>
      <w:marTop w:val="0"/>
      <w:marBottom w:val="0"/>
      <w:divBdr>
        <w:top w:val="none" w:sz="0" w:space="0" w:color="auto"/>
        <w:left w:val="none" w:sz="0" w:space="0" w:color="auto"/>
        <w:bottom w:val="none" w:sz="0" w:space="0" w:color="auto"/>
        <w:right w:val="none" w:sz="0" w:space="0" w:color="auto"/>
      </w:divBdr>
    </w:div>
    <w:div w:id="370569088">
      <w:bodyDiv w:val="1"/>
      <w:marLeft w:val="0"/>
      <w:marRight w:val="0"/>
      <w:marTop w:val="0"/>
      <w:marBottom w:val="0"/>
      <w:divBdr>
        <w:top w:val="none" w:sz="0" w:space="0" w:color="auto"/>
        <w:left w:val="none" w:sz="0" w:space="0" w:color="auto"/>
        <w:bottom w:val="none" w:sz="0" w:space="0" w:color="auto"/>
        <w:right w:val="none" w:sz="0" w:space="0" w:color="auto"/>
      </w:divBdr>
    </w:div>
    <w:div w:id="370686861">
      <w:bodyDiv w:val="1"/>
      <w:marLeft w:val="0"/>
      <w:marRight w:val="0"/>
      <w:marTop w:val="0"/>
      <w:marBottom w:val="0"/>
      <w:divBdr>
        <w:top w:val="none" w:sz="0" w:space="0" w:color="auto"/>
        <w:left w:val="none" w:sz="0" w:space="0" w:color="auto"/>
        <w:bottom w:val="none" w:sz="0" w:space="0" w:color="auto"/>
        <w:right w:val="none" w:sz="0" w:space="0" w:color="auto"/>
      </w:divBdr>
    </w:div>
    <w:div w:id="370737995">
      <w:bodyDiv w:val="1"/>
      <w:marLeft w:val="0"/>
      <w:marRight w:val="0"/>
      <w:marTop w:val="0"/>
      <w:marBottom w:val="0"/>
      <w:divBdr>
        <w:top w:val="none" w:sz="0" w:space="0" w:color="auto"/>
        <w:left w:val="none" w:sz="0" w:space="0" w:color="auto"/>
        <w:bottom w:val="none" w:sz="0" w:space="0" w:color="auto"/>
        <w:right w:val="none" w:sz="0" w:space="0" w:color="auto"/>
      </w:divBdr>
    </w:div>
    <w:div w:id="371002387">
      <w:bodyDiv w:val="1"/>
      <w:marLeft w:val="0"/>
      <w:marRight w:val="0"/>
      <w:marTop w:val="0"/>
      <w:marBottom w:val="0"/>
      <w:divBdr>
        <w:top w:val="none" w:sz="0" w:space="0" w:color="auto"/>
        <w:left w:val="none" w:sz="0" w:space="0" w:color="auto"/>
        <w:bottom w:val="none" w:sz="0" w:space="0" w:color="auto"/>
        <w:right w:val="none" w:sz="0" w:space="0" w:color="auto"/>
      </w:divBdr>
    </w:div>
    <w:div w:id="371151947">
      <w:bodyDiv w:val="1"/>
      <w:marLeft w:val="0"/>
      <w:marRight w:val="0"/>
      <w:marTop w:val="0"/>
      <w:marBottom w:val="0"/>
      <w:divBdr>
        <w:top w:val="none" w:sz="0" w:space="0" w:color="auto"/>
        <w:left w:val="none" w:sz="0" w:space="0" w:color="auto"/>
        <w:bottom w:val="none" w:sz="0" w:space="0" w:color="auto"/>
        <w:right w:val="none" w:sz="0" w:space="0" w:color="auto"/>
      </w:divBdr>
    </w:div>
    <w:div w:id="371195997">
      <w:bodyDiv w:val="1"/>
      <w:marLeft w:val="0"/>
      <w:marRight w:val="0"/>
      <w:marTop w:val="0"/>
      <w:marBottom w:val="0"/>
      <w:divBdr>
        <w:top w:val="none" w:sz="0" w:space="0" w:color="auto"/>
        <w:left w:val="none" w:sz="0" w:space="0" w:color="auto"/>
        <w:bottom w:val="none" w:sz="0" w:space="0" w:color="auto"/>
        <w:right w:val="none" w:sz="0" w:space="0" w:color="auto"/>
      </w:divBdr>
    </w:div>
    <w:div w:id="372195662">
      <w:bodyDiv w:val="1"/>
      <w:marLeft w:val="0"/>
      <w:marRight w:val="0"/>
      <w:marTop w:val="0"/>
      <w:marBottom w:val="0"/>
      <w:divBdr>
        <w:top w:val="none" w:sz="0" w:space="0" w:color="auto"/>
        <w:left w:val="none" w:sz="0" w:space="0" w:color="auto"/>
        <w:bottom w:val="none" w:sz="0" w:space="0" w:color="auto"/>
        <w:right w:val="none" w:sz="0" w:space="0" w:color="auto"/>
      </w:divBdr>
    </w:div>
    <w:div w:id="372315350">
      <w:bodyDiv w:val="1"/>
      <w:marLeft w:val="0"/>
      <w:marRight w:val="0"/>
      <w:marTop w:val="0"/>
      <w:marBottom w:val="0"/>
      <w:divBdr>
        <w:top w:val="none" w:sz="0" w:space="0" w:color="auto"/>
        <w:left w:val="none" w:sz="0" w:space="0" w:color="auto"/>
        <w:bottom w:val="none" w:sz="0" w:space="0" w:color="auto"/>
        <w:right w:val="none" w:sz="0" w:space="0" w:color="auto"/>
      </w:divBdr>
    </w:div>
    <w:div w:id="372854468">
      <w:bodyDiv w:val="1"/>
      <w:marLeft w:val="0"/>
      <w:marRight w:val="0"/>
      <w:marTop w:val="0"/>
      <w:marBottom w:val="0"/>
      <w:divBdr>
        <w:top w:val="none" w:sz="0" w:space="0" w:color="auto"/>
        <w:left w:val="none" w:sz="0" w:space="0" w:color="auto"/>
        <w:bottom w:val="none" w:sz="0" w:space="0" w:color="auto"/>
        <w:right w:val="none" w:sz="0" w:space="0" w:color="auto"/>
      </w:divBdr>
    </w:div>
    <w:div w:id="372970705">
      <w:bodyDiv w:val="1"/>
      <w:marLeft w:val="0"/>
      <w:marRight w:val="0"/>
      <w:marTop w:val="0"/>
      <w:marBottom w:val="0"/>
      <w:divBdr>
        <w:top w:val="none" w:sz="0" w:space="0" w:color="auto"/>
        <w:left w:val="none" w:sz="0" w:space="0" w:color="auto"/>
        <w:bottom w:val="none" w:sz="0" w:space="0" w:color="auto"/>
        <w:right w:val="none" w:sz="0" w:space="0" w:color="auto"/>
      </w:divBdr>
    </w:div>
    <w:div w:id="373309834">
      <w:bodyDiv w:val="1"/>
      <w:marLeft w:val="0"/>
      <w:marRight w:val="0"/>
      <w:marTop w:val="0"/>
      <w:marBottom w:val="0"/>
      <w:divBdr>
        <w:top w:val="none" w:sz="0" w:space="0" w:color="auto"/>
        <w:left w:val="none" w:sz="0" w:space="0" w:color="auto"/>
        <w:bottom w:val="none" w:sz="0" w:space="0" w:color="auto"/>
        <w:right w:val="none" w:sz="0" w:space="0" w:color="auto"/>
      </w:divBdr>
    </w:div>
    <w:div w:id="373310449">
      <w:bodyDiv w:val="1"/>
      <w:marLeft w:val="0"/>
      <w:marRight w:val="0"/>
      <w:marTop w:val="0"/>
      <w:marBottom w:val="0"/>
      <w:divBdr>
        <w:top w:val="none" w:sz="0" w:space="0" w:color="auto"/>
        <w:left w:val="none" w:sz="0" w:space="0" w:color="auto"/>
        <w:bottom w:val="none" w:sz="0" w:space="0" w:color="auto"/>
        <w:right w:val="none" w:sz="0" w:space="0" w:color="auto"/>
      </w:divBdr>
    </w:div>
    <w:div w:id="373312447">
      <w:bodyDiv w:val="1"/>
      <w:marLeft w:val="0"/>
      <w:marRight w:val="0"/>
      <w:marTop w:val="0"/>
      <w:marBottom w:val="0"/>
      <w:divBdr>
        <w:top w:val="none" w:sz="0" w:space="0" w:color="auto"/>
        <w:left w:val="none" w:sz="0" w:space="0" w:color="auto"/>
        <w:bottom w:val="none" w:sz="0" w:space="0" w:color="auto"/>
        <w:right w:val="none" w:sz="0" w:space="0" w:color="auto"/>
      </w:divBdr>
    </w:div>
    <w:div w:id="373430195">
      <w:bodyDiv w:val="1"/>
      <w:marLeft w:val="0"/>
      <w:marRight w:val="0"/>
      <w:marTop w:val="0"/>
      <w:marBottom w:val="0"/>
      <w:divBdr>
        <w:top w:val="none" w:sz="0" w:space="0" w:color="auto"/>
        <w:left w:val="none" w:sz="0" w:space="0" w:color="auto"/>
        <w:bottom w:val="none" w:sz="0" w:space="0" w:color="auto"/>
        <w:right w:val="none" w:sz="0" w:space="0" w:color="auto"/>
      </w:divBdr>
    </w:div>
    <w:div w:id="374234240">
      <w:bodyDiv w:val="1"/>
      <w:marLeft w:val="0"/>
      <w:marRight w:val="0"/>
      <w:marTop w:val="0"/>
      <w:marBottom w:val="0"/>
      <w:divBdr>
        <w:top w:val="none" w:sz="0" w:space="0" w:color="auto"/>
        <w:left w:val="none" w:sz="0" w:space="0" w:color="auto"/>
        <w:bottom w:val="none" w:sz="0" w:space="0" w:color="auto"/>
        <w:right w:val="none" w:sz="0" w:space="0" w:color="auto"/>
      </w:divBdr>
    </w:div>
    <w:div w:id="374350296">
      <w:bodyDiv w:val="1"/>
      <w:marLeft w:val="0"/>
      <w:marRight w:val="0"/>
      <w:marTop w:val="0"/>
      <w:marBottom w:val="0"/>
      <w:divBdr>
        <w:top w:val="none" w:sz="0" w:space="0" w:color="auto"/>
        <w:left w:val="none" w:sz="0" w:space="0" w:color="auto"/>
        <w:bottom w:val="none" w:sz="0" w:space="0" w:color="auto"/>
        <w:right w:val="none" w:sz="0" w:space="0" w:color="auto"/>
      </w:divBdr>
    </w:div>
    <w:div w:id="374352864">
      <w:bodyDiv w:val="1"/>
      <w:marLeft w:val="0"/>
      <w:marRight w:val="0"/>
      <w:marTop w:val="0"/>
      <w:marBottom w:val="0"/>
      <w:divBdr>
        <w:top w:val="none" w:sz="0" w:space="0" w:color="auto"/>
        <w:left w:val="none" w:sz="0" w:space="0" w:color="auto"/>
        <w:bottom w:val="none" w:sz="0" w:space="0" w:color="auto"/>
        <w:right w:val="none" w:sz="0" w:space="0" w:color="auto"/>
      </w:divBdr>
    </w:div>
    <w:div w:id="374504364">
      <w:bodyDiv w:val="1"/>
      <w:marLeft w:val="0"/>
      <w:marRight w:val="0"/>
      <w:marTop w:val="0"/>
      <w:marBottom w:val="0"/>
      <w:divBdr>
        <w:top w:val="none" w:sz="0" w:space="0" w:color="auto"/>
        <w:left w:val="none" w:sz="0" w:space="0" w:color="auto"/>
        <w:bottom w:val="none" w:sz="0" w:space="0" w:color="auto"/>
        <w:right w:val="none" w:sz="0" w:space="0" w:color="auto"/>
      </w:divBdr>
    </w:div>
    <w:div w:id="374551626">
      <w:bodyDiv w:val="1"/>
      <w:marLeft w:val="0"/>
      <w:marRight w:val="0"/>
      <w:marTop w:val="0"/>
      <w:marBottom w:val="0"/>
      <w:divBdr>
        <w:top w:val="none" w:sz="0" w:space="0" w:color="auto"/>
        <w:left w:val="none" w:sz="0" w:space="0" w:color="auto"/>
        <w:bottom w:val="none" w:sz="0" w:space="0" w:color="auto"/>
        <w:right w:val="none" w:sz="0" w:space="0" w:color="auto"/>
      </w:divBdr>
    </w:div>
    <w:div w:id="375005052">
      <w:bodyDiv w:val="1"/>
      <w:marLeft w:val="0"/>
      <w:marRight w:val="0"/>
      <w:marTop w:val="0"/>
      <w:marBottom w:val="0"/>
      <w:divBdr>
        <w:top w:val="none" w:sz="0" w:space="0" w:color="auto"/>
        <w:left w:val="none" w:sz="0" w:space="0" w:color="auto"/>
        <w:bottom w:val="none" w:sz="0" w:space="0" w:color="auto"/>
        <w:right w:val="none" w:sz="0" w:space="0" w:color="auto"/>
      </w:divBdr>
    </w:div>
    <w:div w:id="375008254">
      <w:bodyDiv w:val="1"/>
      <w:marLeft w:val="0"/>
      <w:marRight w:val="0"/>
      <w:marTop w:val="0"/>
      <w:marBottom w:val="0"/>
      <w:divBdr>
        <w:top w:val="none" w:sz="0" w:space="0" w:color="auto"/>
        <w:left w:val="none" w:sz="0" w:space="0" w:color="auto"/>
        <w:bottom w:val="none" w:sz="0" w:space="0" w:color="auto"/>
        <w:right w:val="none" w:sz="0" w:space="0" w:color="auto"/>
      </w:divBdr>
    </w:div>
    <w:div w:id="375276899">
      <w:bodyDiv w:val="1"/>
      <w:marLeft w:val="0"/>
      <w:marRight w:val="0"/>
      <w:marTop w:val="0"/>
      <w:marBottom w:val="0"/>
      <w:divBdr>
        <w:top w:val="none" w:sz="0" w:space="0" w:color="auto"/>
        <w:left w:val="none" w:sz="0" w:space="0" w:color="auto"/>
        <w:bottom w:val="none" w:sz="0" w:space="0" w:color="auto"/>
        <w:right w:val="none" w:sz="0" w:space="0" w:color="auto"/>
      </w:divBdr>
    </w:div>
    <w:div w:id="376397481">
      <w:bodyDiv w:val="1"/>
      <w:marLeft w:val="0"/>
      <w:marRight w:val="0"/>
      <w:marTop w:val="0"/>
      <w:marBottom w:val="0"/>
      <w:divBdr>
        <w:top w:val="none" w:sz="0" w:space="0" w:color="auto"/>
        <w:left w:val="none" w:sz="0" w:space="0" w:color="auto"/>
        <w:bottom w:val="none" w:sz="0" w:space="0" w:color="auto"/>
        <w:right w:val="none" w:sz="0" w:space="0" w:color="auto"/>
      </w:divBdr>
    </w:div>
    <w:div w:id="376468327">
      <w:bodyDiv w:val="1"/>
      <w:marLeft w:val="0"/>
      <w:marRight w:val="0"/>
      <w:marTop w:val="0"/>
      <w:marBottom w:val="0"/>
      <w:divBdr>
        <w:top w:val="none" w:sz="0" w:space="0" w:color="auto"/>
        <w:left w:val="none" w:sz="0" w:space="0" w:color="auto"/>
        <w:bottom w:val="none" w:sz="0" w:space="0" w:color="auto"/>
        <w:right w:val="none" w:sz="0" w:space="0" w:color="auto"/>
      </w:divBdr>
    </w:div>
    <w:div w:id="376707830">
      <w:bodyDiv w:val="1"/>
      <w:marLeft w:val="0"/>
      <w:marRight w:val="0"/>
      <w:marTop w:val="0"/>
      <w:marBottom w:val="0"/>
      <w:divBdr>
        <w:top w:val="none" w:sz="0" w:space="0" w:color="auto"/>
        <w:left w:val="none" w:sz="0" w:space="0" w:color="auto"/>
        <w:bottom w:val="none" w:sz="0" w:space="0" w:color="auto"/>
        <w:right w:val="none" w:sz="0" w:space="0" w:color="auto"/>
      </w:divBdr>
    </w:div>
    <w:div w:id="377239039">
      <w:bodyDiv w:val="1"/>
      <w:marLeft w:val="0"/>
      <w:marRight w:val="0"/>
      <w:marTop w:val="0"/>
      <w:marBottom w:val="0"/>
      <w:divBdr>
        <w:top w:val="none" w:sz="0" w:space="0" w:color="auto"/>
        <w:left w:val="none" w:sz="0" w:space="0" w:color="auto"/>
        <w:bottom w:val="none" w:sz="0" w:space="0" w:color="auto"/>
        <w:right w:val="none" w:sz="0" w:space="0" w:color="auto"/>
      </w:divBdr>
    </w:div>
    <w:div w:id="377290911">
      <w:bodyDiv w:val="1"/>
      <w:marLeft w:val="0"/>
      <w:marRight w:val="0"/>
      <w:marTop w:val="0"/>
      <w:marBottom w:val="0"/>
      <w:divBdr>
        <w:top w:val="none" w:sz="0" w:space="0" w:color="auto"/>
        <w:left w:val="none" w:sz="0" w:space="0" w:color="auto"/>
        <w:bottom w:val="none" w:sz="0" w:space="0" w:color="auto"/>
        <w:right w:val="none" w:sz="0" w:space="0" w:color="auto"/>
      </w:divBdr>
    </w:div>
    <w:div w:id="377315703">
      <w:bodyDiv w:val="1"/>
      <w:marLeft w:val="0"/>
      <w:marRight w:val="0"/>
      <w:marTop w:val="0"/>
      <w:marBottom w:val="0"/>
      <w:divBdr>
        <w:top w:val="none" w:sz="0" w:space="0" w:color="auto"/>
        <w:left w:val="none" w:sz="0" w:space="0" w:color="auto"/>
        <w:bottom w:val="none" w:sz="0" w:space="0" w:color="auto"/>
        <w:right w:val="none" w:sz="0" w:space="0" w:color="auto"/>
      </w:divBdr>
    </w:div>
    <w:div w:id="377315937">
      <w:bodyDiv w:val="1"/>
      <w:marLeft w:val="0"/>
      <w:marRight w:val="0"/>
      <w:marTop w:val="0"/>
      <w:marBottom w:val="0"/>
      <w:divBdr>
        <w:top w:val="none" w:sz="0" w:space="0" w:color="auto"/>
        <w:left w:val="none" w:sz="0" w:space="0" w:color="auto"/>
        <w:bottom w:val="none" w:sz="0" w:space="0" w:color="auto"/>
        <w:right w:val="none" w:sz="0" w:space="0" w:color="auto"/>
      </w:divBdr>
    </w:div>
    <w:div w:id="377365269">
      <w:bodyDiv w:val="1"/>
      <w:marLeft w:val="0"/>
      <w:marRight w:val="0"/>
      <w:marTop w:val="0"/>
      <w:marBottom w:val="0"/>
      <w:divBdr>
        <w:top w:val="none" w:sz="0" w:space="0" w:color="auto"/>
        <w:left w:val="none" w:sz="0" w:space="0" w:color="auto"/>
        <w:bottom w:val="none" w:sz="0" w:space="0" w:color="auto"/>
        <w:right w:val="none" w:sz="0" w:space="0" w:color="auto"/>
      </w:divBdr>
    </w:div>
    <w:div w:id="377433811">
      <w:bodyDiv w:val="1"/>
      <w:marLeft w:val="0"/>
      <w:marRight w:val="0"/>
      <w:marTop w:val="0"/>
      <w:marBottom w:val="0"/>
      <w:divBdr>
        <w:top w:val="none" w:sz="0" w:space="0" w:color="auto"/>
        <w:left w:val="none" w:sz="0" w:space="0" w:color="auto"/>
        <w:bottom w:val="none" w:sz="0" w:space="0" w:color="auto"/>
        <w:right w:val="none" w:sz="0" w:space="0" w:color="auto"/>
      </w:divBdr>
    </w:div>
    <w:div w:id="377627398">
      <w:bodyDiv w:val="1"/>
      <w:marLeft w:val="0"/>
      <w:marRight w:val="0"/>
      <w:marTop w:val="0"/>
      <w:marBottom w:val="0"/>
      <w:divBdr>
        <w:top w:val="none" w:sz="0" w:space="0" w:color="auto"/>
        <w:left w:val="none" w:sz="0" w:space="0" w:color="auto"/>
        <w:bottom w:val="none" w:sz="0" w:space="0" w:color="auto"/>
        <w:right w:val="none" w:sz="0" w:space="0" w:color="auto"/>
      </w:divBdr>
    </w:div>
    <w:div w:id="377821171">
      <w:bodyDiv w:val="1"/>
      <w:marLeft w:val="0"/>
      <w:marRight w:val="0"/>
      <w:marTop w:val="0"/>
      <w:marBottom w:val="0"/>
      <w:divBdr>
        <w:top w:val="none" w:sz="0" w:space="0" w:color="auto"/>
        <w:left w:val="none" w:sz="0" w:space="0" w:color="auto"/>
        <w:bottom w:val="none" w:sz="0" w:space="0" w:color="auto"/>
        <w:right w:val="none" w:sz="0" w:space="0" w:color="auto"/>
      </w:divBdr>
    </w:div>
    <w:div w:id="377894570">
      <w:bodyDiv w:val="1"/>
      <w:marLeft w:val="0"/>
      <w:marRight w:val="0"/>
      <w:marTop w:val="0"/>
      <w:marBottom w:val="0"/>
      <w:divBdr>
        <w:top w:val="none" w:sz="0" w:space="0" w:color="auto"/>
        <w:left w:val="none" w:sz="0" w:space="0" w:color="auto"/>
        <w:bottom w:val="none" w:sz="0" w:space="0" w:color="auto"/>
        <w:right w:val="none" w:sz="0" w:space="0" w:color="auto"/>
      </w:divBdr>
    </w:div>
    <w:div w:id="378675246">
      <w:bodyDiv w:val="1"/>
      <w:marLeft w:val="0"/>
      <w:marRight w:val="0"/>
      <w:marTop w:val="0"/>
      <w:marBottom w:val="0"/>
      <w:divBdr>
        <w:top w:val="none" w:sz="0" w:space="0" w:color="auto"/>
        <w:left w:val="none" w:sz="0" w:space="0" w:color="auto"/>
        <w:bottom w:val="none" w:sz="0" w:space="0" w:color="auto"/>
        <w:right w:val="none" w:sz="0" w:space="0" w:color="auto"/>
      </w:divBdr>
    </w:div>
    <w:div w:id="378742771">
      <w:bodyDiv w:val="1"/>
      <w:marLeft w:val="0"/>
      <w:marRight w:val="0"/>
      <w:marTop w:val="0"/>
      <w:marBottom w:val="0"/>
      <w:divBdr>
        <w:top w:val="none" w:sz="0" w:space="0" w:color="auto"/>
        <w:left w:val="none" w:sz="0" w:space="0" w:color="auto"/>
        <w:bottom w:val="none" w:sz="0" w:space="0" w:color="auto"/>
        <w:right w:val="none" w:sz="0" w:space="0" w:color="auto"/>
      </w:divBdr>
    </w:div>
    <w:div w:id="380639985">
      <w:bodyDiv w:val="1"/>
      <w:marLeft w:val="0"/>
      <w:marRight w:val="0"/>
      <w:marTop w:val="0"/>
      <w:marBottom w:val="0"/>
      <w:divBdr>
        <w:top w:val="none" w:sz="0" w:space="0" w:color="auto"/>
        <w:left w:val="none" w:sz="0" w:space="0" w:color="auto"/>
        <w:bottom w:val="none" w:sz="0" w:space="0" w:color="auto"/>
        <w:right w:val="none" w:sz="0" w:space="0" w:color="auto"/>
      </w:divBdr>
    </w:div>
    <w:div w:id="380979091">
      <w:bodyDiv w:val="1"/>
      <w:marLeft w:val="0"/>
      <w:marRight w:val="0"/>
      <w:marTop w:val="0"/>
      <w:marBottom w:val="0"/>
      <w:divBdr>
        <w:top w:val="none" w:sz="0" w:space="0" w:color="auto"/>
        <w:left w:val="none" w:sz="0" w:space="0" w:color="auto"/>
        <w:bottom w:val="none" w:sz="0" w:space="0" w:color="auto"/>
        <w:right w:val="none" w:sz="0" w:space="0" w:color="auto"/>
      </w:divBdr>
    </w:div>
    <w:div w:id="381096361">
      <w:bodyDiv w:val="1"/>
      <w:marLeft w:val="0"/>
      <w:marRight w:val="0"/>
      <w:marTop w:val="0"/>
      <w:marBottom w:val="0"/>
      <w:divBdr>
        <w:top w:val="none" w:sz="0" w:space="0" w:color="auto"/>
        <w:left w:val="none" w:sz="0" w:space="0" w:color="auto"/>
        <w:bottom w:val="none" w:sz="0" w:space="0" w:color="auto"/>
        <w:right w:val="none" w:sz="0" w:space="0" w:color="auto"/>
      </w:divBdr>
    </w:div>
    <w:div w:id="381102421">
      <w:bodyDiv w:val="1"/>
      <w:marLeft w:val="0"/>
      <w:marRight w:val="0"/>
      <w:marTop w:val="0"/>
      <w:marBottom w:val="0"/>
      <w:divBdr>
        <w:top w:val="none" w:sz="0" w:space="0" w:color="auto"/>
        <w:left w:val="none" w:sz="0" w:space="0" w:color="auto"/>
        <w:bottom w:val="none" w:sz="0" w:space="0" w:color="auto"/>
        <w:right w:val="none" w:sz="0" w:space="0" w:color="auto"/>
      </w:divBdr>
    </w:div>
    <w:div w:id="381175012">
      <w:bodyDiv w:val="1"/>
      <w:marLeft w:val="0"/>
      <w:marRight w:val="0"/>
      <w:marTop w:val="0"/>
      <w:marBottom w:val="0"/>
      <w:divBdr>
        <w:top w:val="none" w:sz="0" w:space="0" w:color="auto"/>
        <w:left w:val="none" w:sz="0" w:space="0" w:color="auto"/>
        <w:bottom w:val="none" w:sz="0" w:space="0" w:color="auto"/>
        <w:right w:val="none" w:sz="0" w:space="0" w:color="auto"/>
      </w:divBdr>
    </w:div>
    <w:div w:id="381175590">
      <w:bodyDiv w:val="1"/>
      <w:marLeft w:val="0"/>
      <w:marRight w:val="0"/>
      <w:marTop w:val="0"/>
      <w:marBottom w:val="0"/>
      <w:divBdr>
        <w:top w:val="none" w:sz="0" w:space="0" w:color="auto"/>
        <w:left w:val="none" w:sz="0" w:space="0" w:color="auto"/>
        <w:bottom w:val="none" w:sz="0" w:space="0" w:color="auto"/>
        <w:right w:val="none" w:sz="0" w:space="0" w:color="auto"/>
      </w:divBdr>
    </w:div>
    <w:div w:id="381372082">
      <w:bodyDiv w:val="1"/>
      <w:marLeft w:val="0"/>
      <w:marRight w:val="0"/>
      <w:marTop w:val="0"/>
      <w:marBottom w:val="0"/>
      <w:divBdr>
        <w:top w:val="none" w:sz="0" w:space="0" w:color="auto"/>
        <w:left w:val="none" w:sz="0" w:space="0" w:color="auto"/>
        <w:bottom w:val="none" w:sz="0" w:space="0" w:color="auto"/>
        <w:right w:val="none" w:sz="0" w:space="0" w:color="auto"/>
      </w:divBdr>
    </w:div>
    <w:div w:id="381562340">
      <w:bodyDiv w:val="1"/>
      <w:marLeft w:val="0"/>
      <w:marRight w:val="0"/>
      <w:marTop w:val="0"/>
      <w:marBottom w:val="0"/>
      <w:divBdr>
        <w:top w:val="none" w:sz="0" w:space="0" w:color="auto"/>
        <w:left w:val="none" w:sz="0" w:space="0" w:color="auto"/>
        <w:bottom w:val="none" w:sz="0" w:space="0" w:color="auto"/>
        <w:right w:val="none" w:sz="0" w:space="0" w:color="auto"/>
      </w:divBdr>
    </w:div>
    <w:div w:id="381635152">
      <w:bodyDiv w:val="1"/>
      <w:marLeft w:val="0"/>
      <w:marRight w:val="0"/>
      <w:marTop w:val="0"/>
      <w:marBottom w:val="0"/>
      <w:divBdr>
        <w:top w:val="none" w:sz="0" w:space="0" w:color="auto"/>
        <w:left w:val="none" w:sz="0" w:space="0" w:color="auto"/>
        <w:bottom w:val="none" w:sz="0" w:space="0" w:color="auto"/>
        <w:right w:val="none" w:sz="0" w:space="0" w:color="auto"/>
      </w:divBdr>
    </w:div>
    <w:div w:id="381901687">
      <w:bodyDiv w:val="1"/>
      <w:marLeft w:val="0"/>
      <w:marRight w:val="0"/>
      <w:marTop w:val="0"/>
      <w:marBottom w:val="0"/>
      <w:divBdr>
        <w:top w:val="none" w:sz="0" w:space="0" w:color="auto"/>
        <w:left w:val="none" w:sz="0" w:space="0" w:color="auto"/>
        <w:bottom w:val="none" w:sz="0" w:space="0" w:color="auto"/>
        <w:right w:val="none" w:sz="0" w:space="0" w:color="auto"/>
      </w:divBdr>
    </w:div>
    <w:div w:id="381950852">
      <w:bodyDiv w:val="1"/>
      <w:marLeft w:val="0"/>
      <w:marRight w:val="0"/>
      <w:marTop w:val="0"/>
      <w:marBottom w:val="0"/>
      <w:divBdr>
        <w:top w:val="none" w:sz="0" w:space="0" w:color="auto"/>
        <w:left w:val="none" w:sz="0" w:space="0" w:color="auto"/>
        <w:bottom w:val="none" w:sz="0" w:space="0" w:color="auto"/>
        <w:right w:val="none" w:sz="0" w:space="0" w:color="auto"/>
      </w:divBdr>
    </w:div>
    <w:div w:id="382100798">
      <w:bodyDiv w:val="1"/>
      <w:marLeft w:val="0"/>
      <w:marRight w:val="0"/>
      <w:marTop w:val="0"/>
      <w:marBottom w:val="0"/>
      <w:divBdr>
        <w:top w:val="none" w:sz="0" w:space="0" w:color="auto"/>
        <w:left w:val="none" w:sz="0" w:space="0" w:color="auto"/>
        <w:bottom w:val="none" w:sz="0" w:space="0" w:color="auto"/>
        <w:right w:val="none" w:sz="0" w:space="0" w:color="auto"/>
      </w:divBdr>
    </w:div>
    <w:div w:id="382219957">
      <w:bodyDiv w:val="1"/>
      <w:marLeft w:val="0"/>
      <w:marRight w:val="0"/>
      <w:marTop w:val="0"/>
      <w:marBottom w:val="0"/>
      <w:divBdr>
        <w:top w:val="none" w:sz="0" w:space="0" w:color="auto"/>
        <w:left w:val="none" w:sz="0" w:space="0" w:color="auto"/>
        <w:bottom w:val="none" w:sz="0" w:space="0" w:color="auto"/>
        <w:right w:val="none" w:sz="0" w:space="0" w:color="auto"/>
      </w:divBdr>
    </w:div>
    <w:div w:id="384178276">
      <w:bodyDiv w:val="1"/>
      <w:marLeft w:val="0"/>
      <w:marRight w:val="0"/>
      <w:marTop w:val="0"/>
      <w:marBottom w:val="0"/>
      <w:divBdr>
        <w:top w:val="none" w:sz="0" w:space="0" w:color="auto"/>
        <w:left w:val="none" w:sz="0" w:space="0" w:color="auto"/>
        <w:bottom w:val="none" w:sz="0" w:space="0" w:color="auto"/>
        <w:right w:val="none" w:sz="0" w:space="0" w:color="auto"/>
      </w:divBdr>
    </w:div>
    <w:div w:id="384371639">
      <w:bodyDiv w:val="1"/>
      <w:marLeft w:val="0"/>
      <w:marRight w:val="0"/>
      <w:marTop w:val="0"/>
      <w:marBottom w:val="0"/>
      <w:divBdr>
        <w:top w:val="none" w:sz="0" w:space="0" w:color="auto"/>
        <w:left w:val="none" w:sz="0" w:space="0" w:color="auto"/>
        <w:bottom w:val="none" w:sz="0" w:space="0" w:color="auto"/>
        <w:right w:val="none" w:sz="0" w:space="0" w:color="auto"/>
      </w:divBdr>
    </w:div>
    <w:div w:id="384454154">
      <w:bodyDiv w:val="1"/>
      <w:marLeft w:val="0"/>
      <w:marRight w:val="0"/>
      <w:marTop w:val="0"/>
      <w:marBottom w:val="0"/>
      <w:divBdr>
        <w:top w:val="none" w:sz="0" w:space="0" w:color="auto"/>
        <w:left w:val="none" w:sz="0" w:space="0" w:color="auto"/>
        <w:bottom w:val="none" w:sz="0" w:space="0" w:color="auto"/>
        <w:right w:val="none" w:sz="0" w:space="0" w:color="auto"/>
      </w:divBdr>
    </w:div>
    <w:div w:id="385027890">
      <w:bodyDiv w:val="1"/>
      <w:marLeft w:val="0"/>
      <w:marRight w:val="0"/>
      <w:marTop w:val="0"/>
      <w:marBottom w:val="0"/>
      <w:divBdr>
        <w:top w:val="none" w:sz="0" w:space="0" w:color="auto"/>
        <w:left w:val="none" w:sz="0" w:space="0" w:color="auto"/>
        <w:bottom w:val="none" w:sz="0" w:space="0" w:color="auto"/>
        <w:right w:val="none" w:sz="0" w:space="0" w:color="auto"/>
      </w:divBdr>
    </w:div>
    <w:div w:id="385034869">
      <w:bodyDiv w:val="1"/>
      <w:marLeft w:val="0"/>
      <w:marRight w:val="0"/>
      <w:marTop w:val="0"/>
      <w:marBottom w:val="0"/>
      <w:divBdr>
        <w:top w:val="none" w:sz="0" w:space="0" w:color="auto"/>
        <w:left w:val="none" w:sz="0" w:space="0" w:color="auto"/>
        <w:bottom w:val="none" w:sz="0" w:space="0" w:color="auto"/>
        <w:right w:val="none" w:sz="0" w:space="0" w:color="auto"/>
      </w:divBdr>
    </w:div>
    <w:div w:id="385225043">
      <w:bodyDiv w:val="1"/>
      <w:marLeft w:val="0"/>
      <w:marRight w:val="0"/>
      <w:marTop w:val="0"/>
      <w:marBottom w:val="0"/>
      <w:divBdr>
        <w:top w:val="none" w:sz="0" w:space="0" w:color="auto"/>
        <w:left w:val="none" w:sz="0" w:space="0" w:color="auto"/>
        <w:bottom w:val="none" w:sz="0" w:space="0" w:color="auto"/>
        <w:right w:val="none" w:sz="0" w:space="0" w:color="auto"/>
      </w:divBdr>
    </w:div>
    <w:div w:id="385376792">
      <w:bodyDiv w:val="1"/>
      <w:marLeft w:val="0"/>
      <w:marRight w:val="0"/>
      <w:marTop w:val="0"/>
      <w:marBottom w:val="0"/>
      <w:divBdr>
        <w:top w:val="none" w:sz="0" w:space="0" w:color="auto"/>
        <w:left w:val="none" w:sz="0" w:space="0" w:color="auto"/>
        <w:bottom w:val="none" w:sz="0" w:space="0" w:color="auto"/>
        <w:right w:val="none" w:sz="0" w:space="0" w:color="auto"/>
      </w:divBdr>
    </w:div>
    <w:div w:id="385688453">
      <w:bodyDiv w:val="1"/>
      <w:marLeft w:val="0"/>
      <w:marRight w:val="0"/>
      <w:marTop w:val="0"/>
      <w:marBottom w:val="0"/>
      <w:divBdr>
        <w:top w:val="none" w:sz="0" w:space="0" w:color="auto"/>
        <w:left w:val="none" w:sz="0" w:space="0" w:color="auto"/>
        <w:bottom w:val="none" w:sz="0" w:space="0" w:color="auto"/>
        <w:right w:val="none" w:sz="0" w:space="0" w:color="auto"/>
      </w:divBdr>
    </w:div>
    <w:div w:id="385689127">
      <w:bodyDiv w:val="1"/>
      <w:marLeft w:val="0"/>
      <w:marRight w:val="0"/>
      <w:marTop w:val="0"/>
      <w:marBottom w:val="0"/>
      <w:divBdr>
        <w:top w:val="none" w:sz="0" w:space="0" w:color="auto"/>
        <w:left w:val="none" w:sz="0" w:space="0" w:color="auto"/>
        <w:bottom w:val="none" w:sz="0" w:space="0" w:color="auto"/>
        <w:right w:val="none" w:sz="0" w:space="0" w:color="auto"/>
      </w:divBdr>
    </w:div>
    <w:div w:id="385883174">
      <w:bodyDiv w:val="1"/>
      <w:marLeft w:val="0"/>
      <w:marRight w:val="0"/>
      <w:marTop w:val="0"/>
      <w:marBottom w:val="0"/>
      <w:divBdr>
        <w:top w:val="none" w:sz="0" w:space="0" w:color="auto"/>
        <w:left w:val="none" w:sz="0" w:space="0" w:color="auto"/>
        <w:bottom w:val="none" w:sz="0" w:space="0" w:color="auto"/>
        <w:right w:val="none" w:sz="0" w:space="0" w:color="auto"/>
      </w:divBdr>
    </w:div>
    <w:div w:id="386301804">
      <w:bodyDiv w:val="1"/>
      <w:marLeft w:val="0"/>
      <w:marRight w:val="0"/>
      <w:marTop w:val="0"/>
      <w:marBottom w:val="0"/>
      <w:divBdr>
        <w:top w:val="none" w:sz="0" w:space="0" w:color="auto"/>
        <w:left w:val="none" w:sz="0" w:space="0" w:color="auto"/>
        <w:bottom w:val="none" w:sz="0" w:space="0" w:color="auto"/>
        <w:right w:val="none" w:sz="0" w:space="0" w:color="auto"/>
      </w:divBdr>
    </w:div>
    <w:div w:id="386414989">
      <w:bodyDiv w:val="1"/>
      <w:marLeft w:val="0"/>
      <w:marRight w:val="0"/>
      <w:marTop w:val="0"/>
      <w:marBottom w:val="0"/>
      <w:divBdr>
        <w:top w:val="none" w:sz="0" w:space="0" w:color="auto"/>
        <w:left w:val="none" w:sz="0" w:space="0" w:color="auto"/>
        <w:bottom w:val="none" w:sz="0" w:space="0" w:color="auto"/>
        <w:right w:val="none" w:sz="0" w:space="0" w:color="auto"/>
      </w:divBdr>
    </w:div>
    <w:div w:id="386496804">
      <w:bodyDiv w:val="1"/>
      <w:marLeft w:val="0"/>
      <w:marRight w:val="0"/>
      <w:marTop w:val="0"/>
      <w:marBottom w:val="0"/>
      <w:divBdr>
        <w:top w:val="none" w:sz="0" w:space="0" w:color="auto"/>
        <w:left w:val="none" w:sz="0" w:space="0" w:color="auto"/>
        <w:bottom w:val="none" w:sz="0" w:space="0" w:color="auto"/>
        <w:right w:val="none" w:sz="0" w:space="0" w:color="auto"/>
      </w:divBdr>
    </w:div>
    <w:div w:id="386497401">
      <w:bodyDiv w:val="1"/>
      <w:marLeft w:val="0"/>
      <w:marRight w:val="0"/>
      <w:marTop w:val="0"/>
      <w:marBottom w:val="0"/>
      <w:divBdr>
        <w:top w:val="none" w:sz="0" w:space="0" w:color="auto"/>
        <w:left w:val="none" w:sz="0" w:space="0" w:color="auto"/>
        <w:bottom w:val="none" w:sz="0" w:space="0" w:color="auto"/>
        <w:right w:val="none" w:sz="0" w:space="0" w:color="auto"/>
      </w:divBdr>
    </w:div>
    <w:div w:id="386611295">
      <w:bodyDiv w:val="1"/>
      <w:marLeft w:val="0"/>
      <w:marRight w:val="0"/>
      <w:marTop w:val="0"/>
      <w:marBottom w:val="0"/>
      <w:divBdr>
        <w:top w:val="none" w:sz="0" w:space="0" w:color="auto"/>
        <w:left w:val="none" w:sz="0" w:space="0" w:color="auto"/>
        <w:bottom w:val="none" w:sz="0" w:space="0" w:color="auto"/>
        <w:right w:val="none" w:sz="0" w:space="0" w:color="auto"/>
      </w:divBdr>
    </w:div>
    <w:div w:id="386807907">
      <w:bodyDiv w:val="1"/>
      <w:marLeft w:val="0"/>
      <w:marRight w:val="0"/>
      <w:marTop w:val="0"/>
      <w:marBottom w:val="0"/>
      <w:divBdr>
        <w:top w:val="none" w:sz="0" w:space="0" w:color="auto"/>
        <w:left w:val="none" w:sz="0" w:space="0" w:color="auto"/>
        <w:bottom w:val="none" w:sz="0" w:space="0" w:color="auto"/>
        <w:right w:val="none" w:sz="0" w:space="0" w:color="auto"/>
      </w:divBdr>
    </w:div>
    <w:div w:id="386994664">
      <w:bodyDiv w:val="1"/>
      <w:marLeft w:val="0"/>
      <w:marRight w:val="0"/>
      <w:marTop w:val="0"/>
      <w:marBottom w:val="0"/>
      <w:divBdr>
        <w:top w:val="none" w:sz="0" w:space="0" w:color="auto"/>
        <w:left w:val="none" w:sz="0" w:space="0" w:color="auto"/>
        <w:bottom w:val="none" w:sz="0" w:space="0" w:color="auto"/>
        <w:right w:val="none" w:sz="0" w:space="0" w:color="auto"/>
      </w:divBdr>
    </w:div>
    <w:div w:id="387076356">
      <w:bodyDiv w:val="1"/>
      <w:marLeft w:val="0"/>
      <w:marRight w:val="0"/>
      <w:marTop w:val="0"/>
      <w:marBottom w:val="0"/>
      <w:divBdr>
        <w:top w:val="none" w:sz="0" w:space="0" w:color="auto"/>
        <w:left w:val="none" w:sz="0" w:space="0" w:color="auto"/>
        <w:bottom w:val="none" w:sz="0" w:space="0" w:color="auto"/>
        <w:right w:val="none" w:sz="0" w:space="0" w:color="auto"/>
      </w:divBdr>
    </w:div>
    <w:div w:id="387414332">
      <w:bodyDiv w:val="1"/>
      <w:marLeft w:val="0"/>
      <w:marRight w:val="0"/>
      <w:marTop w:val="0"/>
      <w:marBottom w:val="0"/>
      <w:divBdr>
        <w:top w:val="none" w:sz="0" w:space="0" w:color="auto"/>
        <w:left w:val="none" w:sz="0" w:space="0" w:color="auto"/>
        <w:bottom w:val="none" w:sz="0" w:space="0" w:color="auto"/>
        <w:right w:val="none" w:sz="0" w:space="0" w:color="auto"/>
      </w:divBdr>
    </w:div>
    <w:div w:id="387460786">
      <w:bodyDiv w:val="1"/>
      <w:marLeft w:val="0"/>
      <w:marRight w:val="0"/>
      <w:marTop w:val="0"/>
      <w:marBottom w:val="0"/>
      <w:divBdr>
        <w:top w:val="none" w:sz="0" w:space="0" w:color="auto"/>
        <w:left w:val="none" w:sz="0" w:space="0" w:color="auto"/>
        <w:bottom w:val="none" w:sz="0" w:space="0" w:color="auto"/>
        <w:right w:val="none" w:sz="0" w:space="0" w:color="auto"/>
      </w:divBdr>
    </w:div>
    <w:div w:id="387536963">
      <w:bodyDiv w:val="1"/>
      <w:marLeft w:val="0"/>
      <w:marRight w:val="0"/>
      <w:marTop w:val="0"/>
      <w:marBottom w:val="0"/>
      <w:divBdr>
        <w:top w:val="none" w:sz="0" w:space="0" w:color="auto"/>
        <w:left w:val="none" w:sz="0" w:space="0" w:color="auto"/>
        <w:bottom w:val="none" w:sz="0" w:space="0" w:color="auto"/>
        <w:right w:val="none" w:sz="0" w:space="0" w:color="auto"/>
      </w:divBdr>
    </w:div>
    <w:div w:id="388384329">
      <w:bodyDiv w:val="1"/>
      <w:marLeft w:val="0"/>
      <w:marRight w:val="0"/>
      <w:marTop w:val="0"/>
      <w:marBottom w:val="0"/>
      <w:divBdr>
        <w:top w:val="none" w:sz="0" w:space="0" w:color="auto"/>
        <w:left w:val="none" w:sz="0" w:space="0" w:color="auto"/>
        <w:bottom w:val="none" w:sz="0" w:space="0" w:color="auto"/>
        <w:right w:val="none" w:sz="0" w:space="0" w:color="auto"/>
      </w:divBdr>
    </w:div>
    <w:div w:id="388919512">
      <w:bodyDiv w:val="1"/>
      <w:marLeft w:val="0"/>
      <w:marRight w:val="0"/>
      <w:marTop w:val="0"/>
      <w:marBottom w:val="0"/>
      <w:divBdr>
        <w:top w:val="none" w:sz="0" w:space="0" w:color="auto"/>
        <w:left w:val="none" w:sz="0" w:space="0" w:color="auto"/>
        <w:bottom w:val="none" w:sz="0" w:space="0" w:color="auto"/>
        <w:right w:val="none" w:sz="0" w:space="0" w:color="auto"/>
      </w:divBdr>
    </w:div>
    <w:div w:id="388961592">
      <w:bodyDiv w:val="1"/>
      <w:marLeft w:val="0"/>
      <w:marRight w:val="0"/>
      <w:marTop w:val="0"/>
      <w:marBottom w:val="0"/>
      <w:divBdr>
        <w:top w:val="none" w:sz="0" w:space="0" w:color="auto"/>
        <w:left w:val="none" w:sz="0" w:space="0" w:color="auto"/>
        <w:bottom w:val="none" w:sz="0" w:space="0" w:color="auto"/>
        <w:right w:val="none" w:sz="0" w:space="0" w:color="auto"/>
      </w:divBdr>
    </w:div>
    <w:div w:id="389040329">
      <w:bodyDiv w:val="1"/>
      <w:marLeft w:val="0"/>
      <w:marRight w:val="0"/>
      <w:marTop w:val="0"/>
      <w:marBottom w:val="0"/>
      <w:divBdr>
        <w:top w:val="none" w:sz="0" w:space="0" w:color="auto"/>
        <w:left w:val="none" w:sz="0" w:space="0" w:color="auto"/>
        <w:bottom w:val="none" w:sz="0" w:space="0" w:color="auto"/>
        <w:right w:val="none" w:sz="0" w:space="0" w:color="auto"/>
      </w:divBdr>
    </w:div>
    <w:div w:id="389691869">
      <w:bodyDiv w:val="1"/>
      <w:marLeft w:val="0"/>
      <w:marRight w:val="0"/>
      <w:marTop w:val="0"/>
      <w:marBottom w:val="0"/>
      <w:divBdr>
        <w:top w:val="none" w:sz="0" w:space="0" w:color="auto"/>
        <w:left w:val="none" w:sz="0" w:space="0" w:color="auto"/>
        <w:bottom w:val="none" w:sz="0" w:space="0" w:color="auto"/>
        <w:right w:val="none" w:sz="0" w:space="0" w:color="auto"/>
      </w:divBdr>
    </w:div>
    <w:div w:id="389693494">
      <w:bodyDiv w:val="1"/>
      <w:marLeft w:val="0"/>
      <w:marRight w:val="0"/>
      <w:marTop w:val="0"/>
      <w:marBottom w:val="0"/>
      <w:divBdr>
        <w:top w:val="none" w:sz="0" w:space="0" w:color="auto"/>
        <w:left w:val="none" w:sz="0" w:space="0" w:color="auto"/>
        <w:bottom w:val="none" w:sz="0" w:space="0" w:color="auto"/>
        <w:right w:val="none" w:sz="0" w:space="0" w:color="auto"/>
      </w:divBdr>
    </w:div>
    <w:div w:id="389882506">
      <w:bodyDiv w:val="1"/>
      <w:marLeft w:val="0"/>
      <w:marRight w:val="0"/>
      <w:marTop w:val="0"/>
      <w:marBottom w:val="0"/>
      <w:divBdr>
        <w:top w:val="none" w:sz="0" w:space="0" w:color="auto"/>
        <w:left w:val="none" w:sz="0" w:space="0" w:color="auto"/>
        <w:bottom w:val="none" w:sz="0" w:space="0" w:color="auto"/>
        <w:right w:val="none" w:sz="0" w:space="0" w:color="auto"/>
      </w:divBdr>
    </w:div>
    <w:div w:id="389883270">
      <w:bodyDiv w:val="1"/>
      <w:marLeft w:val="0"/>
      <w:marRight w:val="0"/>
      <w:marTop w:val="0"/>
      <w:marBottom w:val="0"/>
      <w:divBdr>
        <w:top w:val="none" w:sz="0" w:space="0" w:color="auto"/>
        <w:left w:val="none" w:sz="0" w:space="0" w:color="auto"/>
        <w:bottom w:val="none" w:sz="0" w:space="0" w:color="auto"/>
        <w:right w:val="none" w:sz="0" w:space="0" w:color="auto"/>
      </w:divBdr>
    </w:div>
    <w:div w:id="390035709">
      <w:bodyDiv w:val="1"/>
      <w:marLeft w:val="0"/>
      <w:marRight w:val="0"/>
      <w:marTop w:val="0"/>
      <w:marBottom w:val="0"/>
      <w:divBdr>
        <w:top w:val="none" w:sz="0" w:space="0" w:color="auto"/>
        <w:left w:val="none" w:sz="0" w:space="0" w:color="auto"/>
        <w:bottom w:val="none" w:sz="0" w:space="0" w:color="auto"/>
        <w:right w:val="none" w:sz="0" w:space="0" w:color="auto"/>
      </w:divBdr>
    </w:div>
    <w:div w:id="390467719">
      <w:bodyDiv w:val="1"/>
      <w:marLeft w:val="0"/>
      <w:marRight w:val="0"/>
      <w:marTop w:val="0"/>
      <w:marBottom w:val="0"/>
      <w:divBdr>
        <w:top w:val="none" w:sz="0" w:space="0" w:color="auto"/>
        <w:left w:val="none" w:sz="0" w:space="0" w:color="auto"/>
        <w:bottom w:val="none" w:sz="0" w:space="0" w:color="auto"/>
        <w:right w:val="none" w:sz="0" w:space="0" w:color="auto"/>
      </w:divBdr>
    </w:div>
    <w:div w:id="390544423">
      <w:bodyDiv w:val="1"/>
      <w:marLeft w:val="0"/>
      <w:marRight w:val="0"/>
      <w:marTop w:val="0"/>
      <w:marBottom w:val="0"/>
      <w:divBdr>
        <w:top w:val="none" w:sz="0" w:space="0" w:color="auto"/>
        <w:left w:val="none" w:sz="0" w:space="0" w:color="auto"/>
        <w:bottom w:val="none" w:sz="0" w:space="0" w:color="auto"/>
        <w:right w:val="none" w:sz="0" w:space="0" w:color="auto"/>
      </w:divBdr>
    </w:div>
    <w:div w:id="390690813">
      <w:bodyDiv w:val="1"/>
      <w:marLeft w:val="0"/>
      <w:marRight w:val="0"/>
      <w:marTop w:val="0"/>
      <w:marBottom w:val="0"/>
      <w:divBdr>
        <w:top w:val="none" w:sz="0" w:space="0" w:color="auto"/>
        <w:left w:val="none" w:sz="0" w:space="0" w:color="auto"/>
        <w:bottom w:val="none" w:sz="0" w:space="0" w:color="auto"/>
        <w:right w:val="none" w:sz="0" w:space="0" w:color="auto"/>
      </w:divBdr>
    </w:div>
    <w:div w:id="391007242">
      <w:bodyDiv w:val="1"/>
      <w:marLeft w:val="0"/>
      <w:marRight w:val="0"/>
      <w:marTop w:val="0"/>
      <w:marBottom w:val="0"/>
      <w:divBdr>
        <w:top w:val="none" w:sz="0" w:space="0" w:color="auto"/>
        <w:left w:val="none" w:sz="0" w:space="0" w:color="auto"/>
        <w:bottom w:val="none" w:sz="0" w:space="0" w:color="auto"/>
        <w:right w:val="none" w:sz="0" w:space="0" w:color="auto"/>
      </w:divBdr>
    </w:div>
    <w:div w:id="391739369">
      <w:bodyDiv w:val="1"/>
      <w:marLeft w:val="0"/>
      <w:marRight w:val="0"/>
      <w:marTop w:val="0"/>
      <w:marBottom w:val="0"/>
      <w:divBdr>
        <w:top w:val="none" w:sz="0" w:space="0" w:color="auto"/>
        <w:left w:val="none" w:sz="0" w:space="0" w:color="auto"/>
        <w:bottom w:val="none" w:sz="0" w:space="0" w:color="auto"/>
        <w:right w:val="none" w:sz="0" w:space="0" w:color="auto"/>
      </w:divBdr>
    </w:div>
    <w:div w:id="391775476">
      <w:bodyDiv w:val="1"/>
      <w:marLeft w:val="0"/>
      <w:marRight w:val="0"/>
      <w:marTop w:val="0"/>
      <w:marBottom w:val="0"/>
      <w:divBdr>
        <w:top w:val="none" w:sz="0" w:space="0" w:color="auto"/>
        <w:left w:val="none" w:sz="0" w:space="0" w:color="auto"/>
        <w:bottom w:val="none" w:sz="0" w:space="0" w:color="auto"/>
        <w:right w:val="none" w:sz="0" w:space="0" w:color="auto"/>
      </w:divBdr>
    </w:div>
    <w:div w:id="392236136">
      <w:bodyDiv w:val="1"/>
      <w:marLeft w:val="0"/>
      <w:marRight w:val="0"/>
      <w:marTop w:val="0"/>
      <w:marBottom w:val="0"/>
      <w:divBdr>
        <w:top w:val="none" w:sz="0" w:space="0" w:color="auto"/>
        <w:left w:val="none" w:sz="0" w:space="0" w:color="auto"/>
        <w:bottom w:val="none" w:sz="0" w:space="0" w:color="auto"/>
        <w:right w:val="none" w:sz="0" w:space="0" w:color="auto"/>
      </w:divBdr>
    </w:div>
    <w:div w:id="392311273">
      <w:bodyDiv w:val="1"/>
      <w:marLeft w:val="0"/>
      <w:marRight w:val="0"/>
      <w:marTop w:val="0"/>
      <w:marBottom w:val="0"/>
      <w:divBdr>
        <w:top w:val="none" w:sz="0" w:space="0" w:color="auto"/>
        <w:left w:val="none" w:sz="0" w:space="0" w:color="auto"/>
        <w:bottom w:val="none" w:sz="0" w:space="0" w:color="auto"/>
        <w:right w:val="none" w:sz="0" w:space="0" w:color="auto"/>
      </w:divBdr>
    </w:div>
    <w:div w:id="392429737">
      <w:bodyDiv w:val="1"/>
      <w:marLeft w:val="0"/>
      <w:marRight w:val="0"/>
      <w:marTop w:val="0"/>
      <w:marBottom w:val="0"/>
      <w:divBdr>
        <w:top w:val="none" w:sz="0" w:space="0" w:color="auto"/>
        <w:left w:val="none" w:sz="0" w:space="0" w:color="auto"/>
        <w:bottom w:val="none" w:sz="0" w:space="0" w:color="auto"/>
        <w:right w:val="none" w:sz="0" w:space="0" w:color="auto"/>
      </w:divBdr>
    </w:div>
    <w:div w:id="393359146">
      <w:bodyDiv w:val="1"/>
      <w:marLeft w:val="0"/>
      <w:marRight w:val="0"/>
      <w:marTop w:val="0"/>
      <w:marBottom w:val="0"/>
      <w:divBdr>
        <w:top w:val="none" w:sz="0" w:space="0" w:color="auto"/>
        <w:left w:val="none" w:sz="0" w:space="0" w:color="auto"/>
        <w:bottom w:val="none" w:sz="0" w:space="0" w:color="auto"/>
        <w:right w:val="none" w:sz="0" w:space="0" w:color="auto"/>
      </w:divBdr>
    </w:div>
    <w:div w:id="393503784">
      <w:bodyDiv w:val="1"/>
      <w:marLeft w:val="0"/>
      <w:marRight w:val="0"/>
      <w:marTop w:val="0"/>
      <w:marBottom w:val="0"/>
      <w:divBdr>
        <w:top w:val="none" w:sz="0" w:space="0" w:color="auto"/>
        <w:left w:val="none" w:sz="0" w:space="0" w:color="auto"/>
        <w:bottom w:val="none" w:sz="0" w:space="0" w:color="auto"/>
        <w:right w:val="none" w:sz="0" w:space="0" w:color="auto"/>
      </w:divBdr>
    </w:div>
    <w:div w:id="393510589">
      <w:bodyDiv w:val="1"/>
      <w:marLeft w:val="0"/>
      <w:marRight w:val="0"/>
      <w:marTop w:val="0"/>
      <w:marBottom w:val="0"/>
      <w:divBdr>
        <w:top w:val="none" w:sz="0" w:space="0" w:color="auto"/>
        <w:left w:val="none" w:sz="0" w:space="0" w:color="auto"/>
        <w:bottom w:val="none" w:sz="0" w:space="0" w:color="auto"/>
        <w:right w:val="none" w:sz="0" w:space="0" w:color="auto"/>
      </w:divBdr>
    </w:div>
    <w:div w:id="395010781">
      <w:bodyDiv w:val="1"/>
      <w:marLeft w:val="0"/>
      <w:marRight w:val="0"/>
      <w:marTop w:val="0"/>
      <w:marBottom w:val="0"/>
      <w:divBdr>
        <w:top w:val="none" w:sz="0" w:space="0" w:color="auto"/>
        <w:left w:val="none" w:sz="0" w:space="0" w:color="auto"/>
        <w:bottom w:val="none" w:sz="0" w:space="0" w:color="auto"/>
        <w:right w:val="none" w:sz="0" w:space="0" w:color="auto"/>
      </w:divBdr>
    </w:div>
    <w:div w:id="395012256">
      <w:bodyDiv w:val="1"/>
      <w:marLeft w:val="0"/>
      <w:marRight w:val="0"/>
      <w:marTop w:val="0"/>
      <w:marBottom w:val="0"/>
      <w:divBdr>
        <w:top w:val="none" w:sz="0" w:space="0" w:color="auto"/>
        <w:left w:val="none" w:sz="0" w:space="0" w:color="auto"/>
        <w:bottom w:val="none" w:sz="0" w:space="0" w:color="auto"/>
        <w:right w:val="none" w:sz="0" w:space="0" w:color="auto"/>
      </w:divBdr>
    </w:div>
    <w:div w:id="395014970">
      <w:bodyDiv w:val="1"/>
      <w:marLeft w:val="0"/>
      <w:marRight w:val="0"/>
      <w:marTop w:val="0"/>
      <w:marBottom w:val="0"/>
      <w:divBdr>
        <w:top w:val="none" w:sz="0" w:space="0" w:color="auto"/>
        <w:left w:val="none" w:sz="0" w:space="0" w:color="auto"/>
        <w:bottom w:val="none" w:sz="0" w:space="0" w:color="auto"/>
        <w:right w:val="none" w:sz="0" w:space="0" w:color="auto"/>
      </w:divBdr>
    </w:div>
    <w:div w:id="395275262">
      <w:bodyDiv w:val="1"/>
      <w:marLeft w:val="0"/>
      <w:marRight w:val="0"/>
      <w:marTop w:val="0"/>
      <w:marBottom w:val="0"/>
      <w:divBdr>
        <w:top w:val="none" w:sz="0" w:space="0" w:color="auto"/>
        <w:left w:val="none" w:sz="0" w:space="0" w:color="auto"/>
        <w:bottom w:val="none" w:sz="0" w:space="0" w:color="auto"/>
        <w:right w:val="none" w:sz="0" w:space="0" w:color="auto"/>
      </w:divBdr>
    </w:div>
    <w:div w:id="395275966">
      <w:bodyDiv w:val="1"/>
      <w:marLeft w:val="0"/>
      <w:marRight w:val="0"/>
      <w:marTop w:val="0"/>
      <w:marBottom w:val="0"/>
      <w:divBdr>
        <w:top w:val="none" w:sz="0" w:space="0" w:color="auto"/>
        <w:left w:val="none" w:sz="0" w:space="0" w:color="auto"/>
        <w:bottom w:val="none" w:sz="0" w:space="0" w:color="auto"/>
        <w:right w:val="none" w:sz="0" w:space="0" w:color="auto"/>
      </w:divBdr>
    </w:div>
    <w:div w:id="395319008">
      <w:bodyDiv w:val="1"/>
      <w:marLeft w:val="0"/>
      <w:marRight w:val="0"/>
      <w:marTop w:val="0"/>
      <w:marBottom w:val="0"/>
      <w:divBdr>
        <w:top w:val="none" w:sz="0" w:space="0" w:color="auto"/>
        <w:left w:val="none" w:sz="0" w:space="0" w:color="auto"/>
        <w:bottom w:val="none" w:sz="0" w:space="0" w:color="auto"/>
        <w:right w:val="none" w:sz="0" w:space="0" w:color="auto"/>
      </w:divBdr>
    </w:div>
    <w:div w:id="395785545">
      <w:bodyDiv w:val="1"/>
      <w:marLeft w:val="0"/>
      <w:marRight w:val="0"/>
      <w:marTop w:val="0"/>
      <w:marBottom w:val="0"/>
      <w:divBdr>
        <w:top w:val="none" w:sz="0" w:space="0" w:color="auto"/>
        <w:left w:val="none" w:sz="0" w:space="0" w:color="auto"/>
        <w:bottom w:val="none" w:sz="0" w:space="0" w:color="auto"/>
        <w:right w:val="none" w:sz="0" w:space="0" w:color="auto"/>
      </w:divBdr>
    </w:div>
    <w:div w:id="397410885">
      <w:bodyDiv w:val="1"/>
      <w:marLeft w:val="0"/>
      <w:marRight w:val="0"/>
      <w:marTop w:val="0"/>
      <w:marBottom w:val="0"/>
      <w:divBdr>
        <w:top w:val="none" w:sz="0" w:space="0" w:color="auto"/>
        <w:left w:val="none" w:sz="0" w:space="0" w:color="auto"/>
        <w:bottom w:val="none" w:sz="0" w:space="0" w:color="auto"/>
        <w:right w:val="none" w:sz="0" w:space="0" w:color="auto"/>
      </w:divBdr>
    </w:div>
    <w:div w:id="397559456">
      <w:bodyDiv w:val="1"/>
      <w:marLeft w:val="0"/>
      <w:marRight w:val="0"/>
      <w:marTop w:val="0"/>
      <w:marBottom w:val="0"/>
      <w:divBdr>
        <w:top w:val="none" w:sz="0" w:space="0" w:color="auto"/>
        <w:left w:val="none" w:sz="0" w:space="0" w:color="auto"/>
        <w:bottom w:val="none" w:sz="0" w:space="0" w:color="auto"/>
        <w:right w:val="none" w:sz="0" w:space="0" w:color="auto"/>
      </w:divBdr>
    </w:div>
    <w:div w:id="397636373">
      <w:bodyDiv w:val="1"/>
      <w:marLeft w:val="0"/>
      <w:marRight w:val="0"/>
      <w:marTop w:val="0"/>
      <w:marBottom w:val="0"/>
      <w:divBdr>
        <w:top w:val="none" w:sz="0" w:space="0" w:color="auto"/>
        <w:left w:val="none" w:sz="0" w:space="0" w:color="auto"/>
        <w:bottom w:val="none" w:sz="0" w:space="0" w:color="auto"/>
        <w:right w:val="none" w:sz="0" w:space="0" w:color="auto"/>
      </w:divBdr>
    </w:div>
    <w:div w:id="397823432">
      <w:bodyDiv w:val="1"/>
      <w:marLeft w:val="0"/>
      <w:marRight w:val="0"/>
      <w:marTop w:val="0"/>
      <w:marBottom w:val="0"/>
      <w:divBdr>
        <w:top w:val="none" w:sz="0" w:space="0" w:color="auto"/>
        <w:left w:val="none" w:sz="0" w:space="0" w:color="auto"/>
        <w:bottom w:val="none" w:sz="0" w:space="0" w:color="auto"/>
        <w:right w:val="none" w:sz="0" w:space="0" w:color="auto"/>
      </w:divBdr>
    </w:div>
    <w:div w:id="398137560">
      <w:bodyDiv w:val="1"/>
      <w:marLeft w:val="0"/>
      <w:marRight w:val="0"/>
      <w:marTop w:val="0"/>
      <w:marBottom w:val="0"/>
      <w:divBdr>
        <w:top w:val="none" w:sz="0" w:space="0" w:color="auto"/>
        <w:left w:val="none" w:sz="0" w:space="0" w:color="auto"/>
        <w:bottom w:val="none" w:sz="0" w:space="0" w:color="auto"/>
        <w:right w:val="none" w:sz="0" w:space="0" w:color="auto"/>
      </w:divBdr>
    </w:div>
    <w:div w:id="398939851">
      <w:bodyDiv w:val="1"/>
      <w:marLeft w:val="0"/>
      <w:marRight w:val="0"/>
      <w:marTop w:val="0"/>
      <w:marBottom w:val="0"/>
      <w:divBdr>
        <w:top w:val="none" w:sz="0" w:space="0" w:color="auto"/>
        <w:left w:val="none" w:sz="0" w:space="0" w:color="auto"/>
        <w:bottom w:val="none" w:sz="0" w:space="0" w:color="auto"/>
        <w:right w:val="none" w:sz="0" w:space="0" w:color="auto"/>
      </w:divBdr>
    </w:div>
    <w:div w:id="399014597">
      <w:bodyDiv w:val="1"/>
      <w:marLeft w:val="0"/>
      <w:marRight w:val="0"/>
      <w:marTop w:val="0"/>
      <w:marBottom w:val="0"/>
      <w:divBdr>
        <w:top w:val="none" w:sz="0" w:space="0" w:color="auto"/>
        <w:left w:val="none" w:sz="0" w:space="0" w:color="auto"/>
        <w:bottom w:val="none" w:sz="0" w:space="0" w:color="auto"/>
        <w:right w:val="none" w:sz="0" w:space="0" w:color="auto"/>
      </w:divBdr>
    </w:div>
    <w:div w:id="399137344">
      <w:bodyDiv w:val="1"/>
      <w:marLeft w:val="0"/>
      <w:marRight w:val="0"/>
      <w:marTop w:val="0"/>
      <w:marBottom w:val="0"/>
      <w:divBdr>
        <w:top w:val="none" w:sz="0" w:space="0" w:color="auto"/>
        <w:left w:val="none" w:sz="0" w:space="0" w:color="auto"/>
        <w:bottom w:val="none" w:sz="0" w:space="0" w:color="auto"/>
        <w:right w:val="none" w:sz="0" w:space="0" w:color="auto"/>
      </w:divBdr>
    </w:div>
    <w:div w:id="399327761">
      <w:bodyDiv w:val="1"/>
      <w:marLeft w:val="0"/>
      <w:marRight w:val="0"/>
      <w:marTop w:val="0"/>
      <w:marBottom w:val="0"/>
      <w:divBdr>
        <w:top w:val="none" w:sz="0" w:space="0" w:color="auto"/>
        <w:left w:val="none" w:sz="0" w:space="0" w:color="auto"/>
        <w:bottom w:val="none" w:sz="0" w:space="0" w:color="auto"/>
        <w:right w:val="none" w:sz="0" w:space="0" w:color="auto"/>
      </w:divBdr>
    </w:div>
    <w:div w:id="399787105">
      <w:bodyDiv w:val="1"/>
      <w:marLeft w:val="0"/>
      <w:marRight w:val="0"/>
      <w:marTop w:val="0"/>
      <w:marBottom w:val="0"/>
      <w:divBdr>
        <w:top w:val="none" w:sz="0" w:space="0" w:color="auto"/>
        <w:left w:val="none" w:sz="0" w:space="0" w:color="auto"/>
        <w:bottom w:val="none" w:sz="0" w:space="0" w:color="auto"/>
        <w:right w:val="none" w:sz="0" w:space="0" w:color="auto"/>
      </w:divBdr>
    </w:div>
    <w:div w:id="399788475">
      <w:bodyDiv w:val="1"/>
      <w:marLeft w:val="0"/>
      <w:marRight w:val="0"/>
      <w:marTop w:val="0"/>
      <w:marBottom w:val="0"/>
      <w:divBdr>
        <w:top w:val="none" w:sz="0" w:space="0" w:color="auto"/>
        <w:left w:val="none" w:sz="0" w:space="0" w:color="auto"/>
        <w:bottom w:val="none" w:sz="0" w:space="0" w:color="auto"/>
        <w:right w:val="none" w:sz="0" w:space="0" w:color="auto"/>
      </w:divBdr>
    </w:div>
    <w:div w:id="399866365">
      <w:bodyDiv w:val="1"/>
      <w:marLeft w:val="0"/>
      <w:marRight w:val="0"/>
      <w:marTop w:val="0"/>
      <w:marBottom w:val="0"/>
      <w:divBdr>
        <w:top w:val="none" w:sz="0" w:space="0" w:color="auto"/>
        <w:left w:val="none" w:sz="0" w:space="0" w:color="auto"/>
        <w:bottom w:val="none" w:sz="0" w:space="0" w:color="auto"/>
        <w:right w:val="none" w:sz="0" w:space="0" w:color="auto"/>
      </w:divBdr>
    </w:div>
    <w:div w:id="400099740">
      <w:bodyDiv w:val="1"/>
      <w:marLeft w:val="0"/>
      <w:marRight w:val="0"/>
      <w:marTop w:val="0"/>
      <w:marBottom w:val="0"/>
      <w:divBdr>
        <w:top w:val="none" w:sz="0" w:space="0" w:color="auto"/>
        <w:left w:val="none" w:sz="0" w:space="0" w:color="auto"/>
        <w:bottom w:val="none" w:sz="0" w:space="0" w:color="auto"/>
        <w:right w:val="none" w:sz="0" w:space="0" w:color="auto"/>
      </w:divBdr>
    </w:div>
    <w:div w:id="400981438">
      <w:bodyDiv w:val="1"/>
      <w:marLeft w:val="0"/>
      <w:marRight w:val="0"/>
      <w:marTop w:val="0"/>
      <w:marBottom w:val="0"/>
      <w:divBdr>
        <w:top w:val="none" w:sz="0" w:space="0" w:color="auto"/>
        <w:left w:val="none" w:sz="0" w:space="0" w:color="auto"/>
        <w:bottom w:val="none" w:sz="0" w:space="0" w:color="auto"/>
        <w:right w:val="none" w:sz="0" w:space="0" w:color="auto"/>
      </w:divBdr>
    </w:div>
    <w:div w:id="401220400">
      <w:bodyDiv w:val="1"/>
      <w:marLeft w:val="0"/>
      <w:marRight w:val="0"/>
      <w:marTop w:val="0"/>
      <w:marBottom w:val="0"/>
      <w:divBdr>
        <w:top w:val="none" w:sz="0" w:space="0" w:color="auto"/>
        <w:left w:val="none" w:sz="0" w:space="0" w:color="auto"/>
        <w:bottom w:val="none" w:sz="0" w:space="0" w:color="auto"/>
        <w:right w:val="none" w:sz="0" w:space="0" w:color="auto"/>
      </w:divBdr>
    </w:div>
    <w:div w:id="401754579">
      <w:bodyDiv w:val="1"/>
      <w:marLeft w:val="0"/>
      <w:marRight w:val="0"/>
      <w:marTop w:val="0"/>
      <w:marBottom w:val="0"/>
      <w:divBdr>
        <w:top w:val="none" w:sz="0" w:space="0" w:color="auto"/>
        <w:left w:val="none" w:sz="0" w:space="0" w:color="auto"/>
        <w:bottom w:val="none" w:sz="0" w:space="0" w:color="auto"/>
        <w:right w:val="none" w:sz="0" w:space="0" w:color="auto"/>
      </w:divBdr>
    </w:div>
    <w:div w:id="401874365">
      <w:bodyDiv w:val="1"/>
      <w:marLeft w:val="0"/>
      <w:marRight w:val="0"/>
      <w:marTop w:val="0"/>
      <w:marBottom w:val="0"/>
      <w:divBdr>
        <w:top w:val="none" w:sz="0" w:space="0" w:color="auto"/>
        <w:left w:val="none" w:sz="0" w:space="0" w:color="auto"/>
        <w:bottom w:val="none" w:sz="0" w:space="0" w:color="auto"/>
        <w:right w:val="none" w:sz="0" w:space="0" w:color="auto"/>
      </w:divBdr>
    </w:div>
    <w:div w:id="402073057">
      <w:bodyDiv w:val="1"/>
      <w:marLeft w:val="0"/>
      <w:marRight w:val="0"/>
      <w:marTop w:val="0"/>
      <w:marBottom w:val="0"/>
      <w:divBdr>
        <w:top w:val="none" w:sz="0" w:space="0" w:color="auto"/>
        <w:left w:val="none" w:sz="0" w:space="0" w:color="auto"/>
        <w:bottom w:val="none" w:sz="0" w:space="0" w:color="auto"/>
        <w:right w:val="none" w:sz="0" w:space="0" w:color="auto"/>
      </w:divBdr>
    </w:div>
    <w:div w:id="403332105">
      <w:bodyDiv w:val="1"/>
      <w:marLeft w:val="0"/>
      <w:marRight w:val="0"/>
      <w:marTop w:val="0"/>
      <w:marBottom w:val="0"/>
      <w:divBdr>
        <w:top w:val="none" w:sz="0" w:space="0" w:color="auto"/>
        <w:left w:val="none" w:sz="0" w:space="0" w:color="auto"/>
        <w:bottom w:val="none" w:sz="0" w:space="0" w:color="auto"/>
        <w:right w:val="none" w:sz="0" w:space="0" w:color="auto"/>
      </w:divBdr>
    </w:div>
    <w:div w:id="403719444">
      <w:bodyDiv w:val="1"/>
      <w:marLeft w:val="0"/>
      <w:marRight w:val="0"/>
      <w:marTop w:val="0"/>
      <w:marBottom w:val="0"/>
      <w:divBdr>
        <w:top w:val="none" w:sz="0" w:space="0" w:color="auto"/>
        <w:left w:val="none" w:sz="0" w:space="0" w:color="auto"/>
        <w:bottom w:val="none" w:sz="0" w:space="0" w:color="auto"/>
        <w:right w:val="none" w:sz="0" w:space="0" w:color="auto"/>
      </w:divBdr>
    </w:div>
    <w:div w:id="404110260">
      <w:bodyDiv w:val="1"/>
      <w:marLeft w:val="0"/>
      <w:marRight w:val="0"/>
      <w:marTop w:val="0"/>
      <w:marBottom w:val="0"/>
      <w:divBdr>
        <w:top w:val="none" w:sz="0" w:space="0" w:color="auto"/>
        <w:left w:val="none" w:sz="0" w:space="0" w:color="auto"/>
        <w:bottom w:val="none" w:sz="0" w:space="0" w:color="auto"/>
        <w:right w:val="none" w:sz="0" w:space="0" w:color="auto"/>
      </w:divBdr>
    </w:div>
    <w:div w:id="404298315">
      <w:bodyDiv w:val="1"/>
      <w:marLeft w:val="0"/>
      <w:marRight w:val="0"/>
      <w:marTop w:val="0"/>
      <w:marBottom w:val="0"/>
      <w:divBdr>
        <w:top w:val="none" w:sz="0" w:space="0" w:color="auto"/>
        <w:left w:val="none" w:sz="0" w:space="0" w:color="auto"/>
        <w:bottom w:val="none" w:sz="0" w:space="0" w:color="auto"/>
        <w:right w:val="none" w:sz="0" w:space="0" w:color="auto"/>
      </w:divBdr>
    </w:div>
    <w:div w:id="404451019">
      <w:bodyDiv w:val="1"/>
      <w:marLeft w:val="0"/>
      <w:marRight w:val="0"/>
      <w:marTop w:val="0"/>
      <w:marBottom w:val="0"/>
      <w:divBdr>
        <w:top w:val="none" w:sz="0" w:space="0" w:color="auto"/>
        <w:left w:val="none" w:sz="0" w:space="0" w:color="auto"/>
        <w:bottom w:val="none" w:sz="0" w:space="0" w:color="auto"/>
        <w:right w:val="none" w:sz="0" w:space="0" w:color="auto"/>
      </w:divBdr>
    </w:div>
    <w:div w:id="405033344">
      <w:bodyDiv w:val="1"/>
      <w:marLeft w:val="0"/>
      <w:marRight w:val="0"/>
      <w:marTop w:val="0"/>
      <w:marBottom w:val="0"/>
      <w:divBdr>
        <w:top w:val="none" w:sz="0" w:space="0" w:color="auto"/>
        <w:left w:val="none" w:sz="0" w:space="0" w:color="auto"/>
        <w:bottom w:val="none" w:sz="0" w:space="0" w:color="auto"/>
        <w:right w:val="none" w:sz="0" w:space="0" w:color="auto"/>
      </w:divBdr>
    </w:div>
    <w:div w:id="405422238">
      <w:bodyDiv w:val="1"/>
      <w:marLeft w:val="0"/>
      <w:marRight w:val="0"/>
      <w:marTop w:val="0"/>
      <w:marBottom w:val="0"/>
      <w:divBdr>
        <w:top w:val="none" w:sz="0" w:space="0" w:color="auto"/>
        <w:left w:val="none" w:sz="0" w:space="0" w:color="auto"/>
        <w:bottom w:val="none" w:sz="0" w:space="0" w:color="auto"/>
        <w:right w:val="none" w:sz="0" w:space="0" w:color="auto"/>
      </w:divBdr>
    </w:div>
    <w:div w:id="405811020">
      <w:bodyDiv w:val="1"/>
      <w:marLeft w:val="0"/>
      <w:marRight w:val="0"/>
      <w:marTop w:val="0"/>
      <w:marBottom w:val="0"/>
      <w:divBdr>
        <w:top w:val="none" w:sz="0" w:space="0" w:color="auto"/>
        <w:left w:val="none" w:sz="0" w:space="0" w:color="auto"/>
        <w:bottom w:val="none" w:sz="0" w:space="0" w:color="auto"/>
        <w:right w:val="none" w:sz="0" w:space="0" w:color="auto"/>
      </w:divBdr>
    </w:div>
    <w:div w:id="406223333">
      <w:bodyDiv w:val="1"/>
      <w:marLeft w:val="0"/>
      <w:marRight w:val="0"/>
      <w:marTop w:val="0"/>
      <w:marBottom w:val="0"/>
      <w:divBdr>
        <w:top w:val="none" w:sz="0" w:space="0" w:color="auto"/>
        <w:left w:val="none" w:sz="0" w:space="0" w:color="auto"/>
        <w:bottom w:val="none" w:sz="0" w:space="0" w:color="auto"/>
        <w:right w:val="none" w:sz="0" w:space="0" w:color="auto"/>
      </w:divBdr>
    </w:div>
    <w:div w:id="406341252">
      <w:bodyDiv w:val="1"/>
      <w:marLeft w:val="0"/>
      <w:marRight w:val="0"/>
      <w:marTop w:val="0"/>
      <w:marBottom w:val="0"/>
      <w:divBdr>
        <w:top w:val="none" w:sz="0" w:space="0" w:color="auto"/>
        <w:left w:val="none" w:sz="0" w:space="0" w:color="auto"/>
        <w:bottom w:val="none" w:sz="0" w:space="0" w:color="auto"/>
        <w:right w:val="none" w:sz="0" w:space="0" w:color="auto"/>
      </w:divBdr>
    </w:div>
    <w:div w:id="406462172">
      <w:bodyDiv w:val="1"/>
      <w:marLeft w:val="0"/>
      <w:marRight w:val="0"/>
      <w:marTop w:val="0"/>
      <w:marBottom w:val="0"/>
      <w:divBdr>
        <w:top w:val="none" w:sz="0" w:space="0" w:color="auto"/>
        <w:left w:val="none" w:sz="0" w:space="0" w:color="auto"/>
        <w:bottom w:val="none" w:sz="0" w:space="0" w:color="auto"/>
        <w:right w:val="none" w:sz="0" w:space="0" w:color="auto"/>
      </w:divBdr>
    </w:div>
    <w:div w:id="406802746">
      <w:bodyDiv w:val="1"/>
      <w:marLeft w:val="0"/>
      <w:marRight w:val="0"/>
      <w:marTop w:val="0"/>
      <w:marBottom w:val="0"/>
      <w:divBdr>
        <w:top w:val="none" w:sz="0" w:space="0" w:color="auto"/>
        <w:left w:val="none" w:sz="0" w:space="0" w:color="auto"/>
        <w:bottom w:val="none" w:sz="0" w:space="0" w:color="auto"/>
        <w:right w:val="none" w:sz="0" w:space="0" w:color="auto"/>
      </w:divBdr>
    </w:div>
    <w:div w:id="406999082">
      <w:bodyDiv w:val="1"/>
      <w:marLeft w:val="0"/>
      <w:marRight w:val="0"/>
      <w:marTop w:val="0"/>
      <w:marBottom w:val="0"/>
      <w:divBdr>
        <w:top w:val="none" w:sz="0" w:space="0" w:color="auto"/>
        <w:left w:val="none" w:sz="0" w:space="0" w:color="auto"/>
        <w:bottom w:val="none" w:sz="0" w:space="0" w:color="auto"/>
        <w:right w:val="none" w:sz="0" w:space="0" w:color="auto"/>
      </w:divBdr>
    </w:div>
    <w:div w:id="407002082">
      <w:bodyDiv w:val="1"/>
      <w:marLeft w:val="0"/>
      <w:marRight w:val="0"/>
      <w:marTop w:val="0"/>
      <w:marBottom w:val="0"/>
      <w:divBdr>
        <w:top w:val="none" w:sz="0" w:space="0" w:color="auto"/>
        <w:left w:val="none" w:sz="0" w:space="0" w:color="auto"/>
        <w:bottom w:val="none" w:sz="0" w:space="0" w:color="auto"/>
        <w:right w:val="none" w:sz="0" w:space="0" w:color="auto"/>
      </w:divBdr>
    </w:div>
    <w:div w:id="407265057">
      <w:bodyDiv w:val="1"/>
      <w:marLeft w:val="0"/>
      <w:marRight w:val="0"/>
      <w:marTop w:val="0"/>
      <w:marBottom w:val="0"/>
      <w:divBdr>
        <w:top w:val="none" w:sz="0" w:space="0" w:color="auto"/>
        <w:left w:val="none" w:sz="0" w:space="0" w:color="auto"/>
        <w:bottom w:val="none" w:sz="0" w:space="0" w:color="auto"/>
        <w:right w:val="none" w:sz="0" w:space="0" w:color="auto"/>
      </w:divBdr>
    </w:div>
    <w:div w:id="407271755">
      <w:bodyDiv w:val="1"/>
      <w:marLeft w:val="0"/>
      <w:marRight w:val="0"/>
      <w:marTop w:val="0"/>
      <w:marBottom w:val="0"/>
      <w:divBdr>
        <w:top w:val="none" w:sz="0" w:space="0" w:color="auto"/>
        <w:left w:val="none" w:sz="0" w:space="0" w:color="auto"/>
        <w:bottom w:val="none" w:sz="0" w:space="0" w:color="auto"/>
        <w:right w:val="none" w:sz="0" w:space="0" w:color="auto"/>
      </w:divBdr>
    </w:div>
    <w:div w:id="407731127">
      <w:bodyDiv w:val="1"/>
      <w:marLeft w:val="0"/>
      <w:marRight w:val="0"/>
      <w:marTop w:val="0"/>
      <w:marBottom w:val="0"/>
      <w:divBdr>
        <w:top w:val="none" w:sz="0" w:space="0" w:color="auto"/>
        <w:left w:val="none" w:sz="0" w:space="0" w:color="auto"/>
        <w:bottom w:val="none" w:sz="0" w:space="0" w:color="auto"/>
        <w:right w:val="none" w:sz="0" w:space="0" w:color="auto"/>
      </w:divBdr>
    </w:div>
    <w:div w:id="407847890">
      <w:bodyDiv w:val="1"/>
      <w:marLeft w:val="0"/>
      <w:marRight w:val="0"/>
      <w:marTop w:val="0"/>
      <w:marBottom w:val="0"/>
      <w:divBdr>
        <w:top w:val="none" w:sz="0" w:space="0" w:color="auto"/>
        <w:left w:val="none" w:sz="0" w:space="0" w:color="auto"/>
        <w:bottom w:val="none" w:sz="0" w:space="0" w:color="auto"/>
        <w:right w:val="none" w:sz="0" w:space="0" w:color="auto"/>
      </w:divBdr>
    </w:div>
    <w:div w:id="408116908">
      <w:bodyDiv w:val="1"/>
      <w:marLeft w:val="0"/>
      <w:marRight w:val="0"/>
      <w:marTop w:val="0"/>
      <w:marBottom w:val="0"/>
      <w:divBdr>
        <w:top w:val="none" w:sz="0" w:space="0" w:color="auto"/>
        <w:left w:val="none" w:sz="0" w:space="0" w:color="auto"/>
        <w:bottom w:val="none" w:sz="0" w:space="0" w:color="auto"/>
        <w:right w:val="none" w:sz="0" w:space="0" w:color="auto"/>
      </w:divBdr>
    </w:div>
    <w:div w:id="408622503">
      <w:bodyDiv w:val="1"/>
      <w:marLeft w:val="0"/>
      <w:marRight w:val="0"/>
      <w:marTop w:val="0"/>
      <w:marBottom w:val="0"/>
      <w:divBdr>
        <w:top w:val="none" w:sz="0" w:space="0" w:color="auto"/>
        <w:left w:val="none" w:sz="0" w:space="0" w:color="auto"/>
        <w:bottom w:val="none" w:sz="0" w:space="0" w:color="auto"/>
        <w:right w:val="none" w:sz="0" w:space="0" w:color="auto"/>
      </w:divBdr>
    </w:div>
    <w:div w:id="408965297">
      <w:bodyDiv w:val="1"/>
      <w:marLeft w:val="0"/>
      <w:marRight w:val="0"/>
      <w:marTop w:val="0"/>
      <w:marBottom w:val="0"/>
      <w:divBdr>
        <w:top w:val="none" w:sz="0" w:space="0" w:color="auto"/>
        <w:left w:val="none" w:sz="0" w:space="0" w:color="auto"/>
        <w:bottom w:val="none" w:sz="0" w:space="0" w:color="auto"/>
        <w:right w:val="none" w:sz="0" w:space="0" w:color="auto"/>
      </w:divBdr>
    </w:div>
    <w:div w:id="409231458">
      <w:bodyDiv w:val="1"/>
      <w:marLeft w:val="0"/>
      <w:marRight w:val="0"/>
      <w:marTop w:val="0"/>
      <w:marBottom w:val="0"/>
      <w:divBdr>
        <w:top w:val="none" w:sz="0" w:space="0" w:color="auto"/>
        <w:left w:val="none" w:sz="0" w:space="0" w:color="auto"/>
        <w:bottom w:val="none" w:sz="0" w:space="0" w:color="auto"/>
        <w:right w:val="none" w:sz="0" w:space="0" w:color="auto"/>
      </w:divBdr>
    </w:div>
    <w:div w:id="409275836">
      <w:bodyDiv w:val="1"/>
      <w:marLeft w:val="0"/>
      <w:marRight w:val="0"/>
      <w:marTop w:val="0"/>
      <w:marBottom w:val="0"/>
      <w:divBdr>
        <w:top w:val="none" w:sz="0" w:space="0" w:color="auto"/>
        <w:left w:val="none" w:sz="0" w:space="0" w:color="auto"/>
        <w:bottom w:val="none" w:sz="0" w:space="0" w:color="auto"/>
        <w:right w:val="none" w:sz="0" w:space="0" w:color="auto"/>
      </w:divBdr>
    </w:div>
    <w:div w:id="409891380">
      <w:bodyDiv w:val="1"/>
      <w:marLeft w:val="0"/>
      <w:marRight w:val="0"/>
      <w:marTop w:val="0"/>
      <w:marBottom w:val="0"/>
      <w:divBdr>
        <w:top w:val="none" w:sz="0" w:space="0" w:color="auto"/>
        <w:left w:val="none" w:sz="0" w:space="0" w:color="auto"/>
        <w:bottom w:val="none" w:sz="0" w:space="0" w:color="auto"/>
        <w:right w:val="none" w:sz="0" w:space="0" w:color="auto"/>
      </w:divBdr>
    </w:div>
    <w:div w:id="409891821">
      <w:bodyDiv w:val="1"/>
      <w:marLeft w:val="0"/>
      <w:marRight w:val="0"/>
      <w:marTop w:val="0"/>
      <w:marBottom w:val="0"/>
      <w:divBdr>
        <w:top w:val="none" w:sz="0" w:space="0" w:color="auto"/>
        <w:left w:val="none" w:sz="0" w:space="0" w:color="auto"/>
        <w:bottom w:val="none" w:sz="0" w:space="0" w:color="auto"/>
        <w:right w:val="none" w:sz="0" w:space="0" w:color="auto"/>
      </w:divBdr>
    </w:div>
    <w:div w:id="410278836">
      <w:bodyDiv w:val="1"/>
      <w:marLeft w:val="0"/>
      <w:marRight w:val="0"/>
      <w:marTop w:val="0"/>
      <w:marBottom w:val="0"/>
      <w:divBdr>
        <w:top w:val="none" w:sz="0" w:space="0" w:color="auto"/>
        <w:left w:val="none" w:sz="0" w:space="0" w:color="auto"/>
        <w:bottom w:val="none" w:sz="0" w:space="0" w:color="auto"/>
        <w:right w:val="none" w:sz="0" w:space="0" w:color="auto"/>
      </w:divBdr>
    </w:div>
    <w:div w:id="410930026">
      <w:bodyDiv w:val="1"/>
      <w:marLeft w:val="0"/>
      <w:marRight w:val="0"/>
      <w:marTop w:val="0"/>
      <w:marBottom w:val="0"/>
      <w:divBdr>
        <w:top w:val="none" w:sz="0" w:space="0" w:color="auto"/>
        <w:left w:val="none" w:sz="0" w:space="0" w:color="auto"/>
        <w:bottom w:val="none" w:sz="0" w:space="0" w:color="auto"/>
        <w:right w:val="none" w:sz="0" w:space="0" w:color="auto"/>
      </w:divBdr>
    </w:div>
    <w:div w:id="411392918">
      <w:bodyDiv w:val="1"/>
      <w:marLeft w:val="0"/>
      <w:marRight w:val="0"/>
      <w:marTop w:val="0"/>
      <w:marBottom w:val="0"/>
      <w:divBdr>
        <w:top w:val="none" w:sz="0" w:space="0" w:color="auto"/>
        <w:left w:val="none" w:sz="0" w:space="0" w:color="auto"/>
        <w:bottom w:val="none" w:sz="0" w:space="0" w:color="auto"/>
        <w:right w:val="none" w:sz="0" w:space="0" w:color="auto"/>
      </w:divBdr>
    </w:div>
    <w:div w:id="411394048">
      <w:bodyDiv w:val="1"/>
      <w:marLeft w:val="0"/>
      <w:marRight w:val="0"/>
      <w:marTop w:val="0"/>
      <w:marBottom w:val="0"/>
      <w:divBdr>
        <w:top w:val="none" w:sz="0" w:space="0" w:color="auto"/>
        <w:left w:val="none" w:sz="0" w:space="0" w:color="auto"/>
        <w:bottom w:val="none" w:sz="0" w:space="0" w:color="auto"/>
        <w:right w:val="none" w:sz="0" w:space="0" w:color="auto"/>
      </w:divBdr>
    </w:div>
    <w:div w:id="411396917">
      <w:bodyDiv w:val="1"/>
      <w:marLeft w:val="0"/>
      <w:marRight w:val="0"/>
      <w:marTop w:val="0"/>
      <w:marBottom w:val="0"/>
      <w:divBdr>
        <w:top w:val="none" w:sz="0" w:space="0" w:color="auto"/>
        <w:left w:val="none" w:sz="0" w:space="0" w:color="auto"/>
        <w:bottom w:val="none" w:sz="0" w:space="0" w:color="auto"/>
        <w:right w:val="none" w:sz="0" w:space="0" w:color="auto"/>
      </w:divBdr>
    </w:div>
    <w:div w:id="411584222">
      <w:bodyDiv w:val="1"/>
      <w:marLeft w:val="0"/>
      <w:marRight w:val="0"/>
      <w:marTop w:val="0"/>
      <w:marBottom w:val="0"/>
      <w:divBdr>
        <w:top w:val="none" w:sz="0" w:space="0" w:color="auto"/>
        <w:left w:val="none" w:sz="0" w:space="0" w:color="auto"/>
        <w:bottom w:val="none" w:sz="0" w:space="0" w:color="auto"/>
        <w:right w:val="none" w:sz="0" w:space="0" w:color="auto"/>
      </w:divBdr>
    </w:div>
    <w:div w:id="411706203">
      <w:bodyDiv w:val="1"/>
      <w:marLeft w:val="0"/>
      <w:marRight w:val="0"/>
      <w:marTop w:val="0"/>
      <w:marBottom w:val="0"/>
      <w:divBdr>
        <w:top w:val="none" w:sz="0" w:space="0" w:color="auto"/>
        <w:left w:val="none" w:sz="0" w:space="0" w:color="auto"/>
        <w:bottom w:val="none" w:sz="0" w:space="0" w:color="auto"/>
        <w:right w:val="none" w:sz="0" w:space="0" w:color="auto"/>
      </w:divBdr>
    </w:div>
    <w:div w:id="411897455">
      <w:bodyDiv w:val="1"/>
      <w:marLeft w:val="0"/>
      <w:marRight w:val="0"/>
      <w:marTop w:val="0"/>
      <w:marBottom w:val="0"/>
      <w:divBdr>
        <w:top w:val="none" w:sz="0" w:space="0" w:color="auto"/>
        <w:left w:val="none" w:sz="0" w:space="0" w:color="auto"/>
        <w:bottom w:val="none" w:sz="0" w:space="0" w:color="auto"/>
        <w:right w:val="none" w:sz="0" w:space="0" w:color="auto"/>
      </w:divBdr>
    </w:div>
    <w:div w:id="411973991">
      <w:bodyDiv w:val="1"/>
      <w:marLeft w:val="0"/>
      <w:marRight w:val="0"/>
      <w:marTop w:val="0"/>
      <w:marBottom w:val="0"/>
      <w:divBdr>
        <w:top w:val="none" w:sz="0" w:space="0" w:color="auto"/>
        <w:left w:val="none" w:sz="0" w:space="0" w:color="auto"/>
        <w:bottom w:val="none" w:sz="0" w:space="0" w:color="auto"/>
        <w:right w:val="none" w:sz="0" w:space="0" w:color="auto"/>
      </w:divBdr>
    </w:div>
    <w:div w:id="412120012">
      <w:bodyDiv w:val="1"/>
      <w:marLeft w:val="0"/>
      <w:marRight w:val="0"/>
      <w:marTop w:val="0"/>
      <w:marBottom w:val="0"/>
      <w:divBdr>
        <w:top w:val="none" w:sz="0" w:space="0" w:color="auto"/>
        <w:left w:val="none" w:sz="0" w:space="0" w:color="auto"/>
        <w:bottom w:val="none" w:sz="0" w:space="0" w:color="auto"/>
        <w:right w:val="none" w:sz="0" w:space="0" w:color="auto"/>
      </w:divBdr>
    </w:div>
    <w:div w:id="412554580">
      <w:bodyDiv w:val="1"/>
      <w:marLeft w:val="0"/>
      <w:marRight w:val="0"/>
      <w:marTop w:val="0"/>
      <w:marBottom w:val="0"/>
      <w:divBdr>
        <w:top w:val="none" w:sz="0" w:space="0" w:color="auto"/>
        <w:left w:val="none" w:sz="0" w:space="0" w:color="auto"/>
        <w:bottom w:val="none" w:sz="0" w:space="0" w:color="auto"/>
        <w:right w:val="none" w:sz="0" w:space="0" w:color="auto"/>
      </w:divBdr>
    </w:div>
    <w:div w:id="412747989">
      <w:bodyDiv w:val="1"/>
      <w:marLeft w:val="0"/>
      <w:marRight w:val="0"/>
      <w:marTop w:val="0"/>
      <w:marBottom w:val="0"/>
      <w:divBdr>
        <w:top w:val="none" w:sz="0" w:space="0" w:color="auto"/>
        <w:left w:val="none" w:sz="0" w:space="0" w:color="auto"/>
        <w:bottom w:val="none" w:sz="0" w:space="0" w:color="auto"/>
        <w:right w:val="none" w:sz="0" w:space="0" w:color="auto"/>
      </w:divBdr>
    </w:div>
    <w:div w:id="413163085">
      <w:bodyDiv w:val="1"/>
      <w:marLeft w:val="0"/>
      <w:marRight w:val="0"/>
      <w:marTop w:val="0"/>
      <w:marBottom w:val="0"/>
      <w:divBdr>
        <w:top w:val="none" w:sz="0" w:space="0" w:color="auto"/>
        <w:left w:val="none" w:sz="0" w:space="0" w:color="auto"/>
        <w:bottom w:val="none" w:sz="0" w:space="0" w:color="auto"/>
        <w:right w:val="none" w:sz="0" w:space="0" w:color="auto"/>
      </w:divBdr>
    </w:div>
    <w:div w:id="413209835">
      <w:bodyDiv w:val="1"/>
      <w:marLeft w:val="0"/>
      <w:marRight w:val="0"/>
      <w:marTop w:val="0"/>
      <w:marBottom w:val="0"/>
      <w:divBdr>
        <w:top w:val="none" w:sz="0" w:space="0" w:color="auto"/>
        <w:left w:val="none" w:sz="0" w:space="0" w:color="auto"/>
        <w:bottom w:val="none" w:sz="0" w:space="0" w:color="auto"/>
        <w:right w:val="none" w:sz="0" w:space="0" w:color="auto"/>
      </w:divBdr>
    </w:div>
    <w:div w:id="413282586">
      <w:bodyDiv w:val="1"/>
      <w:marLeft w:val="0"/>
      <w:marRight w:val="0"/>
      <w:marTop w:val="0"/>
      <w:marBottom w:val="0"/>
      <w:divBdr>
        <w:top w:val="none" w:sz="0" w:space="0" w:color="auto"/>
        <w:left w:val="none" w:sz="0" w:space="0" w:color="auto"/>
        <w:bottom w:val="none" w:sz="0" w:space="0" w:color="auto"/>
        <w:right w:val="none" w:sz="0" w:space="0" w:color="auto"/>
      </w:divBdr>
    </w:div>
    <w:div w:id="413479745">
      <w:bodyDiv w:val="1"/>
      <w:marLeft w:val="0"/>
      <w:marRight w:val="0"/>
      <w:marTop w:val="0"/>
      <w:marBottom w:val="0"/>
      <w:divBdr>
        <w:top w:val="none" w:sz="0" w:space="0" w:color="auto"/>
        <w:left w:val="none" w:sz="0" w:space="0" w:color="auto"/>
        <w:bottom w:val="none" w:sz="0" w:space="0" w:color="auto"/>
        <w:right w:val="none" w:sz="0" w:space="0" w:color="auto"/>
      </w:divBdr>
    </w:div>
    <w:div w:id="413626413">
      <w:bodyDiv w:val="1"/>
      <w:marLeft w:val="0"/>
      <w:marRight w:val="0"/>
      <w:marTop w:val="0"/>
      <w:marBottom w:val="0"/>
      <w:divBdr>
        <w:top w:val="none" w:sz="0" w:space="0" w:color="auto"/>
        <w:left w:val="none" w:sz="0" w:space="0" w:color="auto"/>
        <w:bottom w:val="none" w:sz="0" w:space="0" w:color="auto"/>
        <w:right w:val="none" w:sz="0" w:space="0" w:color="auto"/>
      </w:divBdr>
    </w:div>
    <w:div w:id="413671537">
      <w:bodyDiv w:val="1"/>
      <w:marLeft w:val="0"/>
      <w:marRight w:val="0"/>
      <w:marTop w:val="0"/>
      <w:marBottom w:val="0"/>
      <w:divBdr>
        <w:top w:val="none" w:sz="0" w:space="0" w:color="auto"/>
        <w:left w:val="none" w:sz="0" w:space="0" w:color="auto"/>
        <w:bottom w:val="none" w:sz="0" w:space="0" w:color="auto"/>
        <w:right w:val="none" w:sz="0" w:space="0" w:color="auto"/>
      </w:divBdr>
    </w:div>
    <w:div w:id="413817412">
      <w:bodyDiv w:val="1"/>
      <w:marLeft w:val="0"/>
      <w:marRight w:val="0"/>
      <w:marTop w:val="0"/>
      <w:marBottom w:val="0"/>
      <w:divBdr>
        <w:top w:val="none" w:sz="0" w:space="0" w:color="auto"/>
        <w:left w:val="none" w:sz="0" w:space="0" w:color="auto"/>
        <w:bottom w:val="none" w:sz="0" w:space="0" w:color="auto"/>
        <w:right w:val="none" w:sz="0" w:space="0" w:color="auto"/>
      </w:divBdr>
    </w:div>
    <w:div w:id="414015759">
      <w:bodyDiv w:val="1"/>
      <w:marLeft w:val="0"/>
      <w:marRight w:val="0"/>
      <w:marTop w:val="0"/>
      <w:marBottom w:val="0"/>
      <w:divBdr>
        <w:top w:val="none" w:sz="0" w:space="0" w:color="auto"/>
        <w:left w:val="none" w:sz="0" w:space="0" w:color="auto"/>
        <w:bottom w:val="none" w:sz="0" w:space="0" w:color="auto"/>
        <w:right w:val="none" w:sz="0" w:space="0" w:color="auto"/>
      </w:divBdr>
    </w:div>
    <w:div w:id="414058574">
      <w:bodyDiv w:val="1"/>
      <w:marLeft w:val="0"/>
      <w:marRight w:val="0"/>
      <w:marTop w:val="0"/>
      <w:marBottom w:val="0"/>
      <w:divBdr>
        <w:top w:val="none" w:sz="0" w:space="0" w:color="auto"/>
        <w:left w:val="none" w:sz="0" w:space="0" w:color="auto"/>
        <w:bottom w:val="none" w:sz="0" w:space="0" w:color="auto"/>
        <w:right w:val="none" w:sz="0" w:space="0" w:color="auto"/>
      </w:divBdr>
    </w:div>
    <w:div w:id="414134563">
      <w:bodyDiv w:val="1"/>
      <w:marLeft w:val="0"/>
      <w:marRight w:val="0"/>
      <w:marTop w:val="0"/>
      <w:marBottom w:val="0"/>
      <w:divBdr>
        <w:top w:val="none" w:sz="0" w:space="0" w:color="auto"/>
        <w:left w:val="none" w:sz="0" w:space="0" w:color="auto"/>
        <w:bottom w:val="none" w:sz="0" w:space="0" w:color="auto"/>
        <w:right w:val="none" w:sz="0" w:space="0" w:color="auto"/>
      </w:divBdr>
    </w:div>
    <w:div w:id="414671497">
      <w:bodyDiv w:val="1"/>
      <w:marLeft w:val="0"/>
      <w:marRight w:val="0"/>
      <w:marTop w:val="0"/>
      <w:marBottom w:val="0"/>
      <w:divBdr>
        <w:top w:val="none" w:sz="0" w:space="0" w:color="auto"/>
        <w:left w:val="none" w:sz="0" w:space="0" w:color="auto"/>
        <w:bottom w:val="none" w:sz="0" w:space="0" w:color="auto"/>
        <w:right w:val="none" w:sz="0" w:space="0" w:color="auto"/>
      </w:divBdr>
    </w:div>
    <w:div w:id="415055758">
      <w:bodyDiv w:val="1"/>
      <w:marLeft w:val="0"/>
      <w:marRight w:val="0"/>
      <w:marTop w:val="0"/>
      <w:marBottom w:val="0"/>
      <w:divBdr>
        <w:top w:val="none" w:sz="0" w:space="0" w:color="auto"/>
        <w:left w:val="none" w:sz="0" w:space="0" w:color="auto"/>
        <w:bottom w:val="none" w:sz="0" w:space="0" w:color="auto"/>
        <w:right w:val="none" w:sz="0" w:space="0" w:color="auto"/>
      </w:divBdr>
    </w:div>
    <w:div w:id="415252612">
      <w:bodyDiv w:val="1"/>
      <w:marLeft w:val="0"/>
      <w:marRight w:val="0"/>
      <w:marTop w:val="0"/>
      <w:marBottom w:val="0"/>
      <w:divBdr>
        <w:top w:val="none" w:sz="0" w:space="0" w:color="auto"/>
        <w:left w:val="none" w:sz="0" w:space="0" w:color="auto"/>
        <w:bottom w:val="none" w:sz="0" w:space="0" w:color="auto"/>
        <w:right w:val="none" w:sz="0" w:space="0" w:color="auto"/>
      </w:divBdr>
    </w:div>
    <w:div w:id="415443089">
      <w:bodyDiv w:val="1"/>
      <w:marLeft w:val="0"/>
      <w:marRight w:val="0"/>
      <w:marTop w:val="0"/>
      <w:marBottom w:val="0"/>
      <w:divBdr>
        <w:top w:val="none" w:sz="0" w:space="0" w:color="auto"/>
        <w:left w:val="none" w:sz="0" w:space="0" w:color="auto"/>
        <w:bottom w:val="none" w:sz="0" w:space="0" w:color="auto"/>
        <w:right w:val="none" w:sz="0" w:space="0" w:color="auto"/>
      </w:divBdr>
    </w:div>
    <w:div w:id="416445272">
      <w:bodyDiv w:val="1"/>
      <w:marLeft w:val="0"/>
      <w:marRight w:val="0"/>
      <w:marTop w:val="0"/>
      <w:marBottom w:val="0"/>
      <w:divBdr>
        <w:top w:val="none" w:sz="0" w:space="0" w:color="auto"/>
        <w:left w:val="none" w:sz="0" w:space="0" w:color="auto"/>
        <w:bottom w:val="none" w:sz="0" w:space="0" w:color="auto"/>
        <w:right w:val="none" w:sz="0" w:space="0" w:color="auto"/>
      </w:divBdr>
    </w:div>
    <w:div w:id="416632934">
      <w:bodyDiv w:val="1"/>
      <w:marLeft w:val="0"/>
      <w:marRight w:val="0"/>
      <w:marTop w:val="0"/>
      <w:marBottom w:val="0"/>
      <w:divBdr>
        <w:top w:val="none" w:sz="0" w:space="0" w:color="auto"/>
        <w:left w:val="none" w:sz="0" w:space="0" w:color="auto"/>
        <w:bottom w:val="none" w:sz="0" w:space="0" w:color="auto"/>
        <w:right w:val="none" w:sz="0" w:space="0" w:color="auto"/>
      </w:divBdr>
    </w:div>
    <w:div w:id="417488192">
      <w:bodyDiv w:val="1"/>
      <w:marLeft w:val="0"/>
      <w:marRight w:val="0"/>
      <w:marTop w:val="0"/>
      <w:marBottom w:val="0"/>
      <w:divBdr>
        <w:top w:val="none" w:sz="0" w:space="0" w:color="auto"/>
        <w:left w:val="none" w:sz="0" w:space="0" w:color="auto"/>
        <w:bottom w:val="none" w:sz="0" w:space="0" w:color="auto"/>
        <w:right w:val="none" w:sz="0" w:space="0" w:color="auto"/>
      </w:divBdr>
    </w:div>
    <w:div w:id="417559679">
      <w:bodyDiv w:val="1"/>
      <w:marLeft w:val="0"/>
      <w:marRight w:val="0"/>
      <w:marTop w:val="0"/>
      <w:marBottom w:val="0"/>
      <w:divBdr>
        <w:top w:val="none" w:sz="0" w:space="0" w:color="auto"/>
        <w:left w:val="none" w:sz="0" w:space="0" w:color="auto"/>
        <w:bottom w:val="none" w:sz="0" w:space="0" w:color="auto"/>
        <w:right w:val="none" w:sz="0" w:space="0" w:color="auto"/>
      </w:divBdr>
    </w:div>
    <w:div w:id="417601731">
      <w:bodyDiv w:val="1"/>
      <w:marLeft w:val="0"/>
      <w:marRight w:val="0"/>
      <w:marTop w:val="0"/>
      <w:marBottom w:val="0"/>
      <w:divBdr>
        <w:top w:val="none" w:sz="0" w:space="0" w:color="auto"/>
        <w:left w:val="none" w:sz="0" w:space="0" w:color="auto"/>
        <w:bottom w:val="none" w:sz="0" w:space="0" w:color="auto"/>
        <w:right w:val="none" w:sz="0" w:space="0" w:color="auto"/>
      </w:divBdr>
    </w:div>
    <w:div w:id="417795228">
      <w:bodyDiv w:val="1"/>
      <w:marLeft w:val="0"/>
      <w:marRight w:val="0"/>
      <w:marTop w:val="0"/>
      <w:marBottom w:val="0"/>
      <w:divBdr>
        <w:top w:val="none" w:sz="0" w:space="0" w:color="auto"/>
        <w:left w:val="none" w:sz="0" w:space="0" w:color="auto"/>
        <w:bottom w:val="none" w:sz="0" w:space="0" w:color="auto"/>
        <w:right w:val="none" w:sz="0" w:space="0" w:color="auto"/>
      </w:divBdr>
    </w:div>
    <w:div w:id="417946184">
      <w:bodyDiv w:val="1"/>
      <w:marLeft w:val="0"/>
      <w:marRight w:val="0"/>
      <w:marTop w:val="0"/>
      <w:marBottom w:val="0"/>
      <w:divBdr>
        <w:top w:val="none" w:sz="0" w:space="0" w:color="auto"/>
        <w:left w:val="none" w:sz="0" w:space="0" w:color="auto"/>
        <w:bottom w:val="none" w:sz="0" w:space="0" w:color="auto"/>
        <w:right w:val="none" w:sz="0" w:space="0" w:color="auto"/>
      </w:divBdr>
    </w:div>
    <w:div w:id="417991564">
      <w:bodyDiv w:val="1"/>
      <w:marLeft w:val="0"/>
      <w:marRight w:val="0"/>
      <w:marTop w:val="0"/>
      <w:marBottom w:val="0"/>
      <w:divBdr>
        <w:top w:val="none" w:sz="0" w:space="0" w:color="auto"/>
        <w:left w:val="none" w:sz="0" w:space="0" w:color="auto"/>
        <w:bottom w:val="none" w:sz="0" w:space="0" w:color="auto"/>
        <w:right w:val="none" w:sz="0" w:space="0" w:color="auto"/>
      </w:divBdr>
    </w:div>
    <w:div w:id="418186188">
      <w:bodyDiv w:val="1"/>
      <w:marLeft w:val="0"/>
      <w:marRight w:val="0"/>
      <w:marTop w:val="0"/>
      <w:marBottom w:val="0"/>
      <w:divBdr>
        <w:top w:val="none" w:sz="0" w:space="0" w:color="auto"/>
        <w:left w:val="none" w:sz="0" w:space="0" w:color="auto"/>
        <w:bottom w:val="none" w:sz="0" w:space="0" w:color="auto"/>
        <w:right w:val="none" w:sz="0" w:space="0" w:color="auto"/>
      </w:divBdr>
    </w:div>
    <w:div w:id="418453503">
      <w:bodyDiv w:val="1"/>
      <w:marLeft w:val="0"/>
      <w:marRight w:val="0"/>
      <w:marTop w:val="0"/>
      <w:marBottom w:val="0"/>
      <w:divBdr>
        <w:top w:val="none" w:sz="0" w:space="0" w:color="auto"/>
        <w:left w:val="none" w:sz="0" w:space="0" w:color="auto"/>
        <w:bottom w:val="none" w:sz="0" w:space="0" w:color="auto"/>
        <w:right w:val="none" w:sz="0" w:space="0" w:color="auto"/>
      </w:divBdr>
    </w:div>
    <w:div w:id="419106498">
      <w:bodyDiv w:val="1"/>
      <w:marLeft w:val="0"/>
      <w:marRight w:val="0"/>
      <w:marTop w:val="0"/>
      <w:marBottom w:val="0"/>
      <w:divBdr>
        <w:top w:val="none" w:sz="0" w:space="0" w:color="auto"/>
        <w:left w:val="none" w:sz="0" w:space="0" w:color="auto"/>
        <w:bottom w:val="none" w:sz="0" w:space="0" w:color="auto"/>
        <w:right w:val="none" w:sz="0" w:space="0" w:color="auto"/>
      </w:divBdr>
    </w:div>
    <w:div w:id="419134663">
      <w:bodyDiv w:val="1"/>
      <w:marLeft w:val="0"/>
      <w:marRight w:val="0"/>
      <w:marTop w:val="0"/>
      <w:marBottom w:val="0"/>
      <w:divBdr>
        <w:top w:val="none" w:sz="0" w:space="0" w:color="auto"/>
        <w:left w:val="none" w:sz="0" w:space="0" w:color="auto"/>
        <w:bottom w:val="none" w:sz="0" w:space="0" w:color="auto"/>
        <w:right w:val="none" w:sz="0" w:space="0" w:color="auto"/>
      </w:divBdr>
    </w:div>
    <w:div w:id="419260012">
      <w:bodyDiv w:val="1"/>
      <w:marLeft w:val="0"/>
      <w:marRight w:val="0"/>
      <w:marTop w:val="0"/>
      <w:marBottom w:val="0"/>
      <w:divBdr>
        <w:top w:val="none" w:sz="0" w:space="0" w:color="auto"/>
        <w:left w:val="none" w:sz="0" w:space="0" w:color="auto"/>
        <w:bottom w:val="none" w:sz="0" w:space="0" w:color="auto"/>
        <w:right w:val="none" w:sz="0" w:space="0" w:color="auto"/>
      </w:divBdr>
    </w:div>
    <w:div w:id="419372872">
      <w:bodyDiv w:val="1"/>
      <w:marLeft w:val="0"/>
      <w:marRight w:val="0"/>
      <w:marTop w:val="0"/>
      <w:marBottom w:val="0"/>
      <w:divBdr>
        <w:top w:val="none" w:sz="0" w:space="0" w:color="auto"/>
        <w:left w:val="none" w:sz="0" w:space="0" w:color="auto"/>
        <w:bottom w:val="none" w:sz="0" w:space="0" w:color="auto"/>
        <w:right w:val="none" w:sz="0" w:space="0" w:color="auto"/>
      </w:divBdr>
    </w:div>
    <w:div w:id="419496640">
      <w:bodyDiv w:val="1"/>
      <w:marLeft w:val="0"/>
      <w:marRight w:val="0"/>
      <w:marTop w:val="0"/>
      <w:marBottom w:val="0"/>
      <w:divBdr>
        <w:top w:val="none" w:sz="0" w:space="0" w:color="auto"/>
        <w:left w:val="none" w:sz="0" w:space="0" w:color="auto"/>
        <w:bottom w:val="none" w:sz="0" w:space="0" w:color="auto"/>
        <w:right w:val="none" w:sz="0" w:space="0" w:color="auto"/>
      </w:divBdr>
    </w:div>
    <w:div w:id="419644791">
      <w:bodyDiv w:val="1"/>
      <w:marLeft w:val="0"/>
      <w:marRight w:val="0"/>
      <w:marTop w:val="0"/>
      <w:marBottom w:val="0"/>
      <w:divBdr>
        <w:top w:val="none" w:sz="0" w:space="0" w:color="auto"/>
        <w:left w:val="none" w:sz="0" w:space="0" w:color="auto"/>
        <w:bottom w:val="none" w:sz="0" w:space="0" w:color="auto"/>
        <w:right w:val="none" w:sz="0" w:space="0" w:color="auto"/>
      </w:divBdr>
    </w:div>
    <w:div w:id="419789941">
      <w:bodyDiv w:val="1"/>
      <w:marLeft w:val="0"/>
      <w:marRight w:val="0"/>
      <w:marTop w:val="0"/>
      <w:marBottom w:val="0"/>
      <w:divBdr>
        <w:top w:val="none" w:sz="0" w:space="0" w:color="auto"/>
        <w:left w:val="none" w:sz="0" w:space="0" w:color="auto"/>
        <w:bottom w:val="none" w:sz="0" w:space="0" w:color="auto"/>
        <w:right w:val="none" w:sz="0" w:space="0" w:color="auto"/>
      </w:divBdr>
    </w:div>
    <w:div w:id="419915753">
      <w:bodyDiv w:val="1"/>
      <w:marLeft w:val="0"/>
      <w:marRight w:val="0"/>
      <w:marTop w:val="0"/>
      <w:marBottom w:val="0"/>
      <w:divBdr>
        <w:top w:val="none" w:sz="0" w:space="0" w:color="auto"/>
        <w:left w:val="none" w:sz="0" w:space="0" w:color="auto"/>
        <w:bottom w:val="none" w:sz="0" w:space="0" w:color="auto"/>
        <w:right w:val="none" w:sz="0" w:space="0" w:color="auto"/>
      </w:divBdr>
    </w:div>
    <w:div w:id="420298326">
      <w:bodyDiv w:val="1"/>
      <w:marLeft w:val="0"/>
      <w:marRight w:val="0"/>
      <w:marTop w:val="0"/>
      <w:marBottom w:val="0"/>
      <w:divBdr>
        <w:top w:val="none" w:sz="0" w:space="0" w:color="auto"/>
        <w:left w:val="none" w:sz="0" w:space="0" w:color="auto"/>
        <w:bottom w:val="none" w:sz="0" w:space="0" w:color="auto"/>
        <w:right w:val="none" w:sz="0" w:space="0" w:color="auto"/>
      </w:divBdr>
    </w:div>
    <w:div w:id="420680980">
      <w:bodyDiv w:val="1"/>
      <w:marLeft w:val="0"/>
      <w:marRight w:val="0"/>
      <w:marTop w:val="0"/>
      <w:marBottom w:val="0"/>
      <w:divBdr>
        <w:top w:val="none" w:sz="0" w:space="0" w:color="auto"/>
        <w:left w:val="none" w:sz="0" w:space="0" w:color="auto"/>
        <w:bottom w:val="none" w:sz="0" w:space="0" w:color="auto"/>
        <w:right w:val="none" w:sz="0" w:space="0" w:color="auto"/>
      </w:divBdr>
    </w:div>
    <w:div w:id="421032713">
      <w:bodyDiv w:val="1"/>
      <w:marLeft w:val="0"/>
      <w:marRight w:val="0"/>
      <w:marTop w:val="0"/>
      <w:marBottom w:val="0"/>
      <w:divBdr>
        <w:top w:val="none" w:sz="0" w:space="0" w:color="auto"/>
        <w:left w:val="none" w:sz="0" w:space="0" w:color="auto"/>
        <w:bottom w:val="none" w:sz="0" w:space="0" w:color="auto"/>
        <w:right w:val="none" w:sz="0" w:space="0" w:color="auto"/>
      </w:divBdr>
    </w:div>
    <w:div w:id="421069429">
      <w:bodyDiv w:val="1"/>
      <w:marLeft w:val="0"/>
      <w:marRight w:val="0"/>
      <w:marTop w:val="0"/>
      <w:marBottom w:val="0"/>
      <w:divBdr>
        <w:top w:val="none" w:sz="0" w:space="0" w:color="auto"/>
        <w:left w:val="none" w:sz="0" w:space="0" w:color="auto"/>
        <w:bottom w:val="none" w:sz="0" w:space="0" w:color="auto"/>
        <w:right w:val="none" w:sz="0" w:space="0" w:color="auto"/>
      </w:divBdr>
    </w:div>
    <w:div w:id="421145198">
      <w:bodyDiv w:val="1"/>
      <w:marLeft w:val="0"/>
      <w:marRight w:val="0"/>
      <w:marTop w:val="0"/>
      <w:marBottom w:val="0"/>
      <w:divBdr>
        <w:top w:val="none" w:sz="0" w:space="0" w:color="auto"/>
        <w:left w:val="none" w:sz="0" w:space="0" w:color="auto"/>
        <w:bottom w:val="none" w:sz="0" w:space="0" w:color="auto"/>
        <w:right w:val="none" w:sz="0" w:space="0" w:color="auto"/>
      </w:divBdr>
    </w:div>
    <w:div w:id="421486003">
      <w:bodyDiv w:val="1"/>
      <w:marLeft w:val="0"/>
      <w:marRight w:val="0"/>
      <w:marTop w:val="0"/>
      <w:marBottom w:val="0"/>
      <w:divBdr>
        <w:top w:val="none" w:sz="0" w:space="0" w:color="auto"/>
        <w:left w:val="none" w:sz="0" w:space="0" w:color="auto"/>
        <w:bottom w:val="none" w:sz="0" w:space="0" w:color="auto"/>
        <w:right w:val="none" w:sz="0" w:space="0" w:color="auto"/>
      </w:divBdr>
    </w:div>
    <w:div w:id="421948879">
      <w:bodyDiv w:val="1"/>
      <w:marLeft w:val="0"/>
      <w:marRight w:val="0"/>
      <w:marTop w:val="0"/>
      <w:marBottom w:val="0"/>
      <w:divBdr>
        <w:top w:val="none" w:sz="0" w:space="0" w:color="auto"/>
        <w:left w:val="none" w:sz="0" w:space="0" w:color="auto"/>
        <w:bottom w:val="none" w:sz="0" w:space="0" w:color="auto"/>
        <w:right w:val="none" w:sz="0" w:space="0" w:color="auto"/>
      </w:divBdr>
    </w:div>
    <w:div w:id="421995693">
      <w:bodyDiv w:val="1"/>
      <w:marLeft w:val="0"/>
      <w:marRight w:val="0"/>
      <w:marTop w:val="0"/>
      <w:marBottom w:val="0"/>
      <w:divBdr>
        <w:top w:val="none" w:sz="0" w:space="0" w:color="auto"/>
        <w:left w:val="none" w:sz="0" w:space="0" w:color="auto"/>
        <w:bottom w:val="none" w:sz="0" w:space="0" w:color="auto"/>
        <w:right w:val="none" w:sz="0" w:space="0" w:color="auto"/>
      </w:divBdr>
    </w:div>
    <w:div w:id="422070924">
      <w:bodyDiv w:val="1"/>
      <w:marLeft w:val="0"/>
      <w:marRight w:val="0"/>
      <w:marTop w:val="0"/>
      <w:marBottom w:val="0"/>
      <w:divBdr>
        <w:top w:val="none" w:sz="0" w:space="0" w:color="auto"/>
        <w:left w:val="none" w:sz="0" w:space="0" w:color="auto"/>
        <w:bottom w:val="none" w:sz="0" w:space="0" w:color="auto"/>
        <w:right w:val="none" w:sz="0" w:space="0" w:color="auto"/>
      </w:divBdr>
    </w:div>
    <w:div w:id="422148587">
      <w:bodyDiv w:val="1"/>
      <w:marLeft w:val="0"/>
      <w:marRight w:val="0"/>
      <w:marTop w:val="0"/>
      <w:marBottom w:val="0"/>
      <w:divBdr>
        <w:top w:val="none" w:sz="0" w:space="0" w:color="auto"/>
        <w:left w:val="none" w:sz="0" w:space="0" w:color="auto"/>
        <w:bottom w:val="none" w:sz="0" w:space="0" w:color="auto"/>
        <w:right w:val="none" w:sz="0" w:space="0" w:color="auto"/>
      </w:divBdr>
    </w:div>
    <w:div w:id="422341808">
      <w:bodyDiv w:val="1"/>
      <w:marLeft w:val="0"/>
      <w:marRight w:val="0"/>
      <w:marTop w:val="0"/>
      <w:marBottom w:val="0"/>
      <w:divBdr>
        <w:top w:val="none" w:sz="0" w:space="0" w:color="auto"/>
        <w:left w:val="none" w:sz="0" w:space="0" w:color="auto"/>
        <w:bottom w:val="none" w:sz="0" w:space="0" w:color="auto"/>
        <w:right w:val="none" w:sz="0" w:space="0" w:color="auto"/>
      </w:divBdr>
    </w:div>
    <w:div w:id="422455719">
      <w:bodyDiv w:val="1"/>
      <w:marLeft w:val="0"/>
      <w:marRight w:val="0"/>
      <w:marTop w:val="0"/>
      <w:marBottom w:val="0"/>
      <w:divBdr>
        <w:top w:val="none" w:sz="0" w:space="0" w:color="auto"/>
        <w:left w:val="none" w:sz="0" w:space="0" w:color="auto"/>
        <w:bottom w:val="none" w:sz="0" w:space="0" w:color="auto"/>
        <w:right w:val="none" w:sz="0" w:space="0" w:color="auto"/>
      </w:divBdr>
    </w:div>
    <w:div w:id="422532443">
      <w:bodyDiv w:val="1"/>
      <w:marLeft w:val="0"/>
      <w:marRight w:val="0"/>
      <w:marTop w:val="0"/>
      <w:marBottom w:val="0"/>
      <w:divBdr>
        <w:top w:val="none" w:sz="0" w:space="0" w:color="auto"/>
        <w:left w:val="none" w:sz="0" w:space="0" w:color="auto"/>
        <w:bottom w:val="none" w:sz="0" w:space="0" w:color="auto"/>
        <w:right w:val="none" w:sz="0" w:space="0" w:color="auto"/>
      </w:divBdr>
    </w:div>
    <w:div w:id="422920333">
      <w:bodyDiv w:val="1"/>
      <w:marLeft w:val="0"/>
      <w:marRight w:val="0"/>
      <w:marTop w:val="0"/>
      <w:marBottom w:val="0"/>
      <w:divBdr>
        <w:top w:val="none" w:sz="0" w:space="0" w:color="auto"/>
        <w:left w:val="none" w:sz="0" w:space="0" w:color="auto"/>
        <w:bottom w:val="none" w:sz="0" w:space="0" w:color="auto"/>
        <w:right w:val="none" w:sz="0" w:space="0" w:color="auto"/>
      </w:divBdr>
    </w:div>
    <w:div w:id="422922814">
      <w:bodyDiv w:val="1"/>
      <w:marLeft w:val="0"/>
      <w:marRight w:val="0"/>
      <w:marTop w:val="0"/>
      <w:marBottom w:val="0"/>
      <w:divBdr>
        <w:top w:val="none" w:sz="0" w:space="0" w:color="auto"/>
        <w:left w:val="none" w:sz="0" w:space="0" w:color="auto"/>
        <w:bottom w:val="none" w:sz="0" w:space="0" w:color="auto"/>
        <w:right w:val="none" w:sz="0" w:space="0" w:color="auto"/>
      </w:divBdr>
    </w:div>
    <w:div w:id="422923234">
      <w:bodyDiv w:val="1"/>
      <w:marLeft w:val="0"/>
      <w:marRight w:val="0"/>
      <w:marTop w:val="0"/>
      <w:marBottom w:val="0"/>
      <w:divBdr>
        <w:top w:val="none" w:sz="0" w:space="0" w:color="auto"/>
        <w:left w:val="none" w:sz="0" w:space="0" w:color="auto"/>
        <w:bottom w:val="none" w:sz="0" w:space="0" w:color="auto"/>
        <w:right w:val="none" w:sz="0" w:space="0" w:color="auto"/>
      </w:divBdr>
    </w:div>
    <w:div w:id="422996080">
      <w:bodyDiv w:val="1"/>
      <w:marLeft w:val="0"/>
      <w:marRight w:val="0"/>
      <w:marTop w:val="0"/>
      <w:marBottom w:val="0"/>
      <w:divBdr>
        <w:top w:val="none" w:sz="0" w:space="0" w:color="auto"/>
        <w:left w:val="none" w:sz="0" w:space="0" w:color="auto"/>
        <w:bottom w:val="none" w:sz="0" w:space="0" w:color="auto"/>
        <w:right w:val="none" w:sz="0" w:space="0" w:color="auto"/>
      </w:divBdr>
    </w:div>
    <w:div w:id="423035069">
      <w:bodyDiv w:val="1"/>
      <w:marLeft w:val="0"/>
      <w:marRight w:val="0"/>
      <w:marTop w:val="0"/>
      <w:marBottom w:val="0"/>
      <w:divBdr>
        <w:top w:val="none" w:sz="0" w:space="0" w:color="auto"/>
        <w:left w:val="none" w:sz="0" w:space="0" w:color="auto"/>
        <w:bottom w:val="none" w:sz="0" w:space="0" w:color="auto"/>
        <w:right w:val="none" w:sz="0" w:space="0" w:color="auto"/>
      </w:divBdr>
    </w:div>
    <w:div w:id="423383201">
      <w:bodyDiv w:val="1"/>
      <w:marLeft w:val="0"/>
      <w:marRight w:val="0"/>
      <w:marTop w:val="0"/>
      <w:marBottom w:val="0"/>
      <w:divBdr>
        <w:top w:val="none" w:sz="0" w:space="0" w:color="auto"/>
        <w:left w:val="none" w:sz="0" w:space="0" w:color="auto"/>
        <w:bottom w:val="none" w:sz="0" w:space="0" w:color="auto"/>
        <w:right w:val="none" w:sz="0" w:space="0" w:color="auto"/>
      </w:divBdr>
    </w:div>
    <w:div w:id="423453423">
      <w:bodyDiv w:val="1"/>
      <w:marLeft w:val="0"/>
      <w:marRight w:val="0"/>
      <w:marTop w:val="0"/>
      <w:marBottom w:val="0"/>
      <w:divBdr>
        <w:top w:val="none" w:sz="0" w:space="0" w:color="auto"/>
        <w:left w:val="none" w:sz="0" w:space="0" w:color="auto"/>
        <w:bottom w:val="none" w:sz="0" w:space="0" w:color="auto"/>
        <w:right w:val="none" w:sz="0" w:space="0" w:color="auto"/>
      </w:divBdr>
    </w:div>
    <w:div w:id="423767214">
      <w:bodyDiv w:val="1"/>
      <w:marLeft w:val="0"/>
      <w:marRight w:val="0"/>
      <w:marTop w:val="0"/>
      <w:marBottom w:val="0"/>
      <w:divBdr>
        <w:top w:val="none" w:sz="0" w:space="0" w:color="auto"/>
        <w:left w:val="none" w:sz="0" w:space="0" w:color="auto"/>
        <w:bottom w:val="none" w:sz="0" w:space="0" w:color="auto"/>
        <w:right w:val="none" w:sz="0" w:space="0" w:color="auto"/>
      </w:divBdr>
    </w:div>
    <w:div w:id="424034367">
      <w:bodyDiv w:val="1"/>
      <w:marLeft w:val="0"/>
      <w:marRight w:val="0"/>
      <w:marTop w:val="0"/>
      <w:marBottom w:val="0"/>
      <w:divBdr>
        <w:top w:val="none" w:sz="0" w:space="0" w:color="auto"/>
        <w:left w:val="none" w:sz="0" w:space="0" w:color="auto"/>
        <w:bottom w:val="none" w:sz="0" w:space="0" w:color="auto"/>
        <w:right w:val="none" w:sz="0" w:space="0" w:color="auto"/>
      </w:divBdr>
    </w:div>
    <w:div w:id="424115431">
      <w:bodyDiv w:val="1"/>
      <w:marLeft w:val="0"/>
      <w:marRight w:val="0"/>
      <w:marTop w:val="0"/>
      <w:marBottom w:val="0"/>
      <w:divBdr>
        <w:top w:val="none" w:sz="0" w:space="0" w:color="auto"/>
        <w:left w:val="none" w:sz="0" w:space="0" w:color="auto"/>
        <w:bottom w:val="none" w:sz="0" w:space="0" w:color="auto"/>
        <w:right w:val="none" w:sz="0" w:space="0" w:color="auto"/>
      </w:divBdr>
    </w:div>
    <w:div w:id="424572866">
      <w:bodyDiv w:val="1"/>
      <w:marLeft w:val="0"/>
      <w:marRight w:val="0"/>
      <w:marTop w:val="0"/>
      <w:marBottom w:val="0"/>
      <w:divBdr>
        <w:top w:val="none" w:sz="0" w:space="0" w:color="auto"/>
        <w:left w:val="none" w:sz="0" w:space="0" w:color="auto"/>
        <w:bottom w:val="none" w:sz="0" w:space="0" w:color="auto"/>
        <w:right w:val="none" w:sz="0" w:space="0" w:color="auto"/>
      </w:divBdr>
    </w:div>
    <w:div w:id="424955737">
      <w:bodyDiv w:val="1"/>
      <w:marLeft w:val="0"/>
      <w:marRight w:val="0"/>
      <w:marTop w:val="0"/>
      <w:marBottom w:val="0"/>
      <w:divBdr>
        <w:top w:val="none" w:sz="0" w:space="0" w:color="auto"/>
        <w:left w:val="none" w:sz="0" w:space="0" w:color="auto"/>
        <w:bottom w:val="none" w:sz="0" w:space="0" w:color="auto"/>
        <w:right w:val="none" w:sz="0" w:space="0" w:color="auto"/>
      </w:divBdr>
    </w:div>
    <w:div w:id="425007482">
      <w:bodyDiv w:val="1"/>
      <w:marLeft w:val="0"/>
      <w:marRight w:val="0"/>
      <w:marTop w:val="0"/>
      <w:marBottom w:val="0"/>
      <w:divBdr>
        <w:top w:val="none" w:sz="0" w:space="0" w:color="auto"/>
        <w:left w:val="none" w:sz="0" w:space="0" w:color="auto"/>
        <w:bottom w:val="none" w:sz="0" w:space="0" w:color="auto"/>
        <w:right w:val="none" w:sz="0" w:space="0" w:color="auto"/>
      </w:divBdr>
    </w:div>
    <w:div w:id="425031838">
      <w:bodyDiv w:val="1"/>
      <w:marLeft w:val="0"/>
      <w:marRight w:val="0"/>
      <w:marTop w:val="0"/>
      <w:marBottom w:val="0"/>
      <w:divBdr>
        <w:top w:val="none" w:sz="0" w:space="0" w:color="auto"/>
        <w:left w:val="none" w:sz="0" w:space="0" w:color="auto"/>
        <w:bottom w:val="none" w:sz="0" w:space="0" w:color="auto"/>
        <w:right w:val="none" w:sz="0" w:space="0" w:color="auto"/>
      </w:divBdr>
    </w:div>
    <w:div w:id="425076692">
      <w:bodyDiv w:val="1"/>
      <w:marLeft w:val="0"/>
      <w:marRight w:val="0"/>
      <w:marTop w:val="0"/>
      <w:marBottom w:val="0"/>
      <w:divBdr>
        <w:top w:val="none" w:sz="0" w:space="0" w:color="auto"/>
        <w:left w:val="none" w:sz="0" w:space="0" w:color="auto"/>
        <w:bottom w:val="none" w:sz="0" w:space="0" w:color="auto"/>
        <w:right w:val="none" w:sz="0" w:space="0" w:color="auto"/>
      </w:divBdr>
    </w:div>
    <w:div w:id="425077776">
      <w:bodyDiv w:val="1"/>
      <w:marLeft w:val="0"/>
      <w:marRight w:val="0"/>
      <w:marTop w:val="0"/>
      <w:marBottom w:val="0"/>
      <w:divBdr>
        <w:top w:val="none" w:sz="0" w:space="0" w:color="auto"/>
        <w:left w:val="none" w:sz="0" w:space="0" w:color="auto"/>
        <w:bottom w:val="none" w:sz="0" w:space="0" w:color="auto"/>
        <w:right w:val="none" w:sz="0" w:space="0" w:color="auto"/>
      </w:divBdr>
    </w:div>
    <w:div w:id="425541347">
      <w:bodyDiv w:val="1"/>
      <w:marLeft w:val="0"/>
      <w:marRight w:val="0"/>
      <w:marTop w:val="0"/>
      <w:marBottom w:val="0"/>
      <w:divBdr>
        <w:top w:val="none" w:sz="0" w:space="0" w:color="auto"/>
        <w:left w:val="none" w:sz="0" w:space="0" w:color="auto"/>
        <w:bottom w:val="none" w:sz="0" w:space="0" w:color="auto"/>
        <w:right w:val="none" w:sz="0" w:space="0" w:color="auto"/>
      </w:divBdr>
    </w:div>
    <w:div w:id="425657177">
      <w:bodyDiv w:val="1"/>
      <w:marLeft w:val="0"/>
      <w:marRight w:val="0"/>
      <w:marTop w:val="0"/>
      <w:marBottom w:val="0"/>
      <w:divBdr>
        <w:top w:val="none" w:sz="0" w:space="0" w:color="auto"/>
        <w:left w:val="none" w:sz="0" w:space="0" w:color="auto"/>
        <w:bottom w:val="none" w:sz="0" w:space="0" w:color="auto"/>
        <w:right w:val="none" w:sz="0" w:space="0" w:color="auto"/>
      </w:divBdr>
    </w:div>
    <w:div w:id="425854295">
      <w:bodyDiv w:val="1"/>
      <w:marLeft w:val="0"/>
      <w:marRight w:val="0"/>
      <w:marTop w:val="0"/>
      <w:marBottom w:val="0"/>
      <w:divBdr>
        <w:top w:val="none" w:sz="0" w:space="0" w:color="auto"/>
        <w:left w:val="none" w:sz="0" w:space="0" w:color="auto"/>
        <w:bottom w:val="none" w:sz="0" w:space="0" w:color="auto"/>
        <w:right w:val="none" w:sz="0" w:space="0" w:color="auto"/>
      </w:divBdr>
    </w:div>
    <w:div w:id="425923501">
      <w:bodyDiv w:val="1"/>
      <w:marLeft w:val="0"/>
      <w:marRight w:val="0"/>
      <w:marTop w:val="0"/>
      <w:marBottom w:val="0"/>
      <w:divBdr>
        <w:top w:val="none" w:sz="0" w:space="0" w:color="auto"/>
        <w:left w:val="none" w:sz="0" w:space="0" w:color="auto"/>
        <w:bottom w:val="none" w:sz="0" w:space="0" w:color="auto"/>
        <w:right w:val="none" w:sz="0" w:space="0" w:color="auto"/>
      </w:divBdr>
    </w:div>
    <w:div w:id="426073706">
      <w:bodyDiv w:val="1"/>
      <w:marLeft w:val="0"/>
      <w:marRight w:val="0"/>
      <w:marTop w:val="0"/>
      <w:marBottom w:val="0"/>
      <w:divBdr>
        <w:top w:val="none" w:sz="0" w:space="0" w:color="auto"/>
        <w:left w:val="none" w:sz="0" w:space="0" w:color="auto"/>
        <w:bottom w:val="none" w:sz="0" w:space="0" w:color="auto"/>
        <w:right w:val="none" w:sz="0" w:space="0" w:color="auto"/>
      </w:divBdr>
    </w:div>
    <w:div w:id="426271238">
      <w:bodyDiv w:val="1"/>
      <w:marLeft w:val="0"/>
      <w:marRight w:val="0"/>
      <w:marTop w:val="0"/>
      <w:marBottom w:val="0"/>
      <w:divBdr>
        <w:top w:val="none" w:sz="0" w:space="0" w:color="auto"/>
        <w:left w:val="none" w:sz="0" w:space="0" w:color="auto"/>
        <w:bottom w:val="none" w:sz="0" w:space="0" w:color="auto"/>
        <w:right w:val="none" w:sz="0" w:space="0" w:color="auto"/>
      </w:divBdr>
    </w:div>
    <w:div w:id="426384197">
      <w:bodyDiv w:val="1"/>
      <w:marLeft w:val="0"/>
      <w:marRight w:val="0"/>
      <w:marTop w:val="0"/>
      <w:marBottom w:val="0"/>
      <w:divBdr>
        <w:top w:val="none" w:sz="0" w:space="0" w:color="auto"/>
        <w:left w:val="none" w:sz="0" w:space="0" w:color="auto"/>
        <w:bottom w:val="none" w:sz="0" w:space="0" w:color="auto"/>
        <w:right w:val="none" w:sz="0" w:space="0" w:color="auto"/>
      </w:divBdr>
    </w:div>
    <w:div w:id="426387027">
      <w:bodyDiv w:val="1"/>
      <w:marLeft w:val="0"/>
      <w:marRight w:val="0"/>
      <w:marTop w:val="0"/>
      <w:marBottom w:val="0"/>
      <w:divBdr>
        <w:top w:val="none" w:sz="0" w:space="0" w:color="auto"/>
        <w:left w:val="none" w:sz="0" w:space="0" w:color="auto"/>
        <w:bottom w:val="none" w:sz="0" w:space="0" w:color="auto"/>
        <w:right w:val="none" w:sz="0" w:space="0" w:color="auto"/>
      </w:divBdr>
    </w:div>
    <w:div w:id="426510345">
      <w:bodyDiv w:val="1"/>
      <w:marLeft w:val="0"/>
      <w:marRight w:val="0"/>
      <w:marTop w:val="0"/>
      <w:marBottom w:val="0"/>
      <w:divBdr>
        <w:top w:val="none" w:sz="0" w:space="0" w:color="auto"/>
        <w:left w:val="none" w:sz="0" w:space="0" w:color="auto"/>
        <w:bottom w:val="none" w:sz="0" w:space="0" w:color="auto"/>
        <w:right w:val="none" w:sz="0" w:space="0" w:color="auto"/>
      </w:divBdr>
    </w:div>
    <w:div w:id="426730557">
      <w:bodyDiv w:val="1"/>
      <w:marLeft w:val="0"/>
      <w:marRight w:val="0"/>
      <w:marTop w:val="0"/>
      <w:marBottom w:val="0"/>
      <w:divBdr>
        <w:top w:val="none" w:sz="0" w:space="0" w:color="auto"/>
        <w:left w:val="none" w:sz="0" w:space="0" w:color="auto"/>
        <w:bottom w:val="none" w:sz="0" w:space="0" w:color="auto"/>
        <w:right w:val="none" w:sz="0" w:space="0" w:color="auto"/>
      </w:divBdr>
    </w:div>
    <w:div w:id="426772681">
      <w:bodyDiv w:val="1"/>
      <w:marLeft w:val="0"/>
      <w:marRight w:val="0"/>
      <w:marTop w:val="0"/>
      <w:marBottom w:val="0"/>
      <w:divBdr>
        <w:top w:val="none" w:sz="0" w:space="0" w:color="auto"/>
        <w:left w:val="none" w:sz="0" w:space="0" w:color="auto"/>
        <w:bottom w:val="none" w:sz="0" w:space="0" w:color="auto"/>
        <w:right w:val="none" w:sz="0" w:space="0" w:color="auto"/>
      </w:divBdr>
    </w:div>
    <w:div w:id="427427676">
      <w:bodyDiv w:val="1"/>
      <w:marLeft w:val="0"/>
      <w:marRight w:val="0"/>
      <w:marTop w:val="0"/>
      <w:marBottom w:val="0"/>
      <w:divBdr>
        <w:top w:val="none" w:sz="0" w:space="0" w:color="auto"/>
        <w:left w:val="none" w:sz="0" w:space="0" w:color="auto"/>
        <w:bottom w:val="none" w:sz="0" w:space="0" w:color="auto"/>
        <w:right w:val="none" w:sz="0" w:space="0" w:color="auto"/>
      </w:divBdr>
    </w:div>
    <w:div w:id="427774779">
      <w:bodyDiv w:val="1"/>
      <w:marLeft w:val="0"/>
      <w:marRight w:val="0"/>
      <w:marTop w:val="0"/>
      <w:marBottom w:val="0"/>
      <w:divBdr>
        <w:top w:val="none" w:sz="0" w:space="0" w:color="auto"/>
        <w:left w:val="none" w:sz="0" w:space="0" w:color="auto"/>
        <w:bottom w:val="none" w:sz="0" w:space="0" w:color="auto"/>
        <w:right w:val="none" w:sz="0" w:space="0" w:color="auto"/>
      </w:divBdr>
    </w:div>
    <w:div w:id="427967192">
      <w:bodyDiv w:val="1"/>
      <w:marLeft w:val="0"/>
      <w:marRight w:val="0"/>
      <w:marTop w:val="0"/>
      <w:marBottom w:val="0"/>
      <w:divBdr>
        <w:top w:val="none" w:sz="0" w:space="0" w:color="auto"/>
        <w:left w:val="none" w:sz="0" w:space="0" w:color="auto"/>
        <w:bottom w:val="none" w:sz="0" w:space="0" w:color="auto"/>
        <w:right w:val="none" w:sz="0" w:space="0" w:color="auto"/>
      </w:divBdr>
    </w:div>
    <w:div w:id="428085702">
      <w:bodyDiv w:val="1"/>
      <w:marLeft w:val="0"/>
      <w:marRight w:val="0"/>
      <w:marTop w:val="0"/>
      <w:marBottom w:val="0"/>
      <w:divBdr>
        <w:top w:val="none" w:sz="0" w:space="0" w:color="auto"/>
        <w:left w:val="none" w:sz="0" w:space="0" w:color="auto"/>
        <w:bottom w:val="none" w:sz="0" w:space="0" w:color="auto"/>
        <w:right w:val="none" w:sz="0" w:space="0" w:color="auto"/>
      </w:divBdr>
    </w:div>
    <w:div w:id="428160411">
      <w:bodyDiv w:val="1"/>
      <w:marLeft w:val="0"/>
      <w:marRight w:val="0"/>
      <w:marTop w:val="0"/>
      <w:marBottom w:val="0"/>
      <w:divBdr>
        <w:top w:val="none" w:sz="0" w:space="0" w:color="auto"/>
        <w:left w:val="none" w:sz="0" w:space="0" w:color="auto"/>
        <w:bottom w:val="none" w:sz="0" w:space="0" w:color="auto"/>
        <w:right w:val="none" w:sz="0" w:space="0" w:color="auto"/>
      </w:divBdr>
    </w:div>
    <w:div w:id="428699314">
      <w:bodyDiv w:val="1"/>
      <w:marLeft w:val="0"/>
      <w:marRight w:val="0"/>
      <w:marTop w:val="0"/>
      <w:marBottom w:val="0"/>
      <w:divBdr>
        <w:top w:val="none" w:sz="0" w:space="0" w:color="auto"/>
        <w:left w:val="none" w:sz="0" w:space="0" w:color="auto"/>
        <w:bottom w:val="none" w:sz="0" w:space="0" w:color="auto"/>
        <w:right w:val="none" w:sz="0" w:space="0" w:color="auto"/>
      </w:divBdr>
    </w:div>
    <w:div w:id="430206216">
      <w:bodyDiv w:val="1"/>
      <w:marLeft w:val="0"/>
      <w:marRight w:val="0"/>
      <w:marTop w:val="0"/>
      <w:marBottom w:val="0"/>
      <w:divBdr>
        <w:top w:val="none" w:sz="0" w:space="0" w:color="auto"/>
        <w:left w:val="none" w:sz="0" w:space="0" w:color="auto"/>
        <w:bottom w:val="none" w:sz="0" w:space="0" w:color="auto"/>
        <w:right w:val="none" w:sz="0" w:space="0" w:color="auto"/>
      </w:divBdr>
    </w:div>
    <w:div w:id="430394619">
      <w:bodyDiv w:val="1"/>
      <w:marLeft w:val="0"/>
      <w:marRight w:val="0"/>
      <w:marTop w:val="0"/>
      <w:marBottom w:val="0"/>
      <w:divBdr>
        <w:top w:val="none" w:sz="0" w:space="0" w:color="auto"/>
        <w:left w:val="none" w:sz="0" w:space="0" w:color="auto"/>
        <w:bottom w:val="none" w:sz="0" w:space="0" w:color="auto"/>
        <w:right w:val="none" w:sz="0" w:space="0" w:color="auto"/>
      </w:divBdr>
    </w:div>
    <w:div w:id="431166877">
      <w:bodyDiv w:val="1"/>
      <w:marLeft w:val="0"/>
      <w:marRight w:val="0"/>
      <w:marTop w:val="0"/>
      <w:marBottom w:val="0"/>
      <w:divBdr>
        <w:top w:val="none" w:sz="0" w:space="0" w:color="auto"/>
        <w:left w:val="none" w:sz="0" w:space="0" w:color="auto"/>
        <w:bottom w:val="none" w:sz="0" w:space="0" w:color="auto"/>
        <w:right w:val="none" w:sz="0" w:space="0" w:color="auto"/>
      </w:divBdr>
    </w:div>
    <w:div w:id="432088840">
      <w:bodyDiv w:val="1"/>
      <w:marLeft w:val="0"/>
      <w:marRight w:val="0"/>
      <w:marTop w:val="0"/>
      <w:marBottom w:val="0"/>
      <w:divBdr>
        <w:top w:val="none" w:sz="0" w:space="0" w:color="auto"/>
        <w:left w:val="none" w:sz="0" w:space="0" w:color="auto"/>
        <w:bottom w:val="none" w:sz="0" w:space="0" w:color="auto"/>
        <w:right w:val="none" w:sz="0" w:space="0" w:color="auto"/>
      </w:divBdr>
    </w:div>
    <w:div w:id="432436726">
      <w:bodyDiv w:val="1"/>
      <w:marLeft w:val="0"/>
      <w:marRight w:val="0"/>
      <w:marTop w:val="0"/>
      <w:marBottom w:val="0"/>
      <w:divBdr>
        <w:top w:val="none" w:sz="0" w:space="0" w:color="auto"/>
        <w:left w:val="none" w:sz="0" w:space="0" w:color="auto"/>
        <w:bottom w:val="none" w:sz="0" w:space="0" w:color="auto"/>
        <w:right w:val="none" w:sz="0" w:space="0" w:color="auto"/>
      </w:divBdr>
    </w:div>
    <w:div w:id="432669214">
      <w:bodyDiv w:val="1"/>
      <w:marLeft w:val="0"/>
      <w:marRight w:val="0"/>
      <w:marTop w:val="0"/>
      <w:marBottom w:val="0"/>
      <w:divBdr>
        <w:top w:val="none" w:sz="0" w:space="0" w:color="auto"/>
        <w:left w:val="none" w:sz="0" w:space="0" w:color="auto"/>
        <w:bottom w:val="none" w:sz="0" w:space="0" w:color="auto"/>
        <w:right w:val="none" w:sz="0" w:space="0" w:color="auto"/>
      </w:divBdr>
    </w:div>
    <w:div w:id="433014166">
      <w:bodyDiv w:val="1"/>
      <w:marLeft w:val="0"/>
      <w:marRight w:val="0"/>
      <w:marTop w:val="0"/>
      <w:marBottom w:val="0"/>
      <w:divBdr>
        <w:top w:val="none" w:sz="0" w:space="0" w:color="auto"/>
        <w:left w:val="none" w:sz="0" w:space="0" w:color="auto"/>
        <w:bottom w:val="none" w:sz="0" w:space="0" w:color="auto"/>
        <w:right w:val="none" w:sz="0" w:space="0" w:color="auto"/>
      </w:divBdr>
    </w:div>
    <w:div w:id="433136639">
      <w:bodyDiv w:val="1"/>
      <w:marLeft w:val="0"/>
      <w:marRight w:val="0"/>
      <w:marTop w:val="0"/>
      <w:marBottom w:val="0"/>
      <w:divBdr>
        <w:top w:val="none" w:sz="0" w:space="0" w:color="auto"/>
        <w:left w:val="none" w:sz="0" w:space="0" w:color="auto"/>
        <w:bottom w:val="none" w:sz="0" w:space="0" w:color="auto"/>
        <w:right w:val="none" w:sz="0" w:space="0" w:color="auto"/>
      </w:divBdr>
    </w:div>
    <w:div w:id="433281117">
      <w:bodyDiv w:val="1"/>
      <w:marLeft w:val="0"/>
      <w:marRight w:val="0"/>
      <w:marTop w:val="0"/>
      <w:marBottom w:val="0"/>
      <w:divBdr>
        <w:top w:val="none" w:sz="0" w:space="0" w:color="auto"/>
        <w:left w:val="none" w:sz="0" w:space="0" w:color="auto"/>
        <w:bottom w:val="none" w:sz="0" w:space="0" w:color="auto"/>
        <w:right w:val="none" w:sz="0" w:space="0" w:color="auto"/>
      </w:divBdr>
    </w:div>
    <w:div w:id="433289605">
      <w:bodyDiv w:val="1"/>
      <w:marLeft w:val="0"/>
      <w:marRight w:val="0"/>
      <w:marTop w:val="0"/>
      <w:marBottom w:val="0"/>
      <w:divBdr>
        <w:top w:val="none" w:sz="0" w:space="0" w:color="auto"/>
        <w:left w:val="none" w:sz="0" w:space="0" w:color="auto"/>
        <w:bottom w:val="none" w:sz="0" w:space="0" w:color="auto"/>
        <w:right w:val="none" w:sz="0" w:space="0" w:color="auto"/>
      </w:divBdr>
    </w:div>
    <w:div w:id="433330590">
      <w:bodyDiv w:val="1"/>
      <w:marLeft w:val="0"/>
      <w:marRight w:val="0"/>
      <w:marTop w:val="0"/>
      <w:marBottom w:val="0"/>
      <w:divBdr>
        <w:top w:val="none" w:sz="0" w:space="0" w:color="auto"/>
        <w:left w:val="none" w:sz="0" w:space="0" w:color="auto"/>
        <w:bottom w:val="none" w:sz="0" w:space="0" w:color="auto"/>
        <w:right w:val="none" w:sz="0" w:space="0" w:color="auto"/>
      </w:divBdr>
    </w:div>
    <w:div w:id="434207321">
      <w:bodyDiv w:val="1"/>
      <w:marLeft w:val="0"/>
      <w:marRight w:val="0"/>
      <w:marTop w:val="0"/>
      <w:marBottom w:val="0"/>
      <w:divBdr>
        <w:top w:val="none" w:sz="0" w:space="0" w:color="auto"/>
        <w:left w:val="none" w:sz="0" w:space="0" w:color="auto"/>
        <w:bottom w:val="none" w:sz="0" w:space="0" w:color="auto"/>
        <w:right w:val="none" w:sz="0" w:space="0" w:color="auto"/>
      </w:divBdr>
    </w:div>
    <w:div w:id="434836797">
      <w:bodyDiv w:val="1"/>
      <w:marLeft w:val="0"/>
      <w:marRight w:val="0"/>
      <w:marTop w:val="0"/>
      <w:marBottom w:val="0"/>
      <w:divBdr>
        <w:top w:val="none" w:sz="0" w:space="0" w:color="auto"/>
        <w:left w:val="none" w:sz="0" w:space="0" w:color="auto"/>
        <w:bottom w:val="none" w:sz="0" w:space="0" w:color="auto"/>
        <w:right w:val="none" w:sz="0" w:space="0" w:color="auto"/>
      </w:divBdr>
    </w:div>
    <w:div w:id="435291660">
      <w:bodyDiv w:val="1"/>
      <w:marLeft w:val="0"/>
      <w:marRight w:val="0"/>
      <w:marTop w:val="0"/>
      <w:marBottom w:val="0"/>
      <w:divBdr>
        <w:top w:val="none" w:sz="0" w:space="0" w:color="auto"/>
        <w:left w:val="none" w:sz="0" w:space="0" w:color="auto"/>
        <w:bottom w:val="none" w:sz="0" w:space="0" w:color="auto"/>
        <w:right w:val="none" w:sz="0" w:space="0" w:color="auto"/>
      </w:divBdr>
    </w:div>
    <w:div w:id="435564504">
      <w:bodyDiv w:val="1"/>
      <w:marLeft w:val="0"/>
      <w:marRight w:val="0"/>
      <w:marTop w:val="0"/>
      <w:marBottom w:val="0"/>
      <w:divBdr>
        <w:top w:val="none" w:sz="0" w:space="0" w:color="auto"/>
        <w:left w:val="none" w:sz="0" w:space="0" w:color="auto"/>
        <w:bottom w:val="none" w:sz="0" w:space="0" w:color="auto"/>
        <w:right w:val="none" w:sz="0" w:space="0" w:color="auto"/>
      </w:divBdr>
    </w:div>
    <w:div w:id="435945494">
      <w:bodyDiv w:val="1"/>
      <w:marLeft w:val="0"/>
      <w:marRight w:val="0"/>
      <w:marTop w:val="0"/>
      <w:marBottom w:val="0"/>
      <w:divBdr>
        <w:top w:val="none" w:sz="0" w:space="0" w:color="auto"/>
        <w:left w:val="none" w:sz="0" w:space="0" w:color="auto"/>
        <w:bottom w:val="none" w:sz="0" w:space="0" w:color="auto"/>
        <w:right w:val="none" w:sz="0" w:space="0" w:color="auto"/>
      </w:divBdr>
    </w:div>
    <w:div w:id="436147279">
      <w:bodyDiv w:val="1"/>
      <w:marLeft w:val="0"/>
      <w:marRight w:val="0"/>
      <w:marTop w:val="0"/>
      <w:marBottom w:val="0"/>
      <w:divBdr>
        <w:top w:val="none" w:sz="0" w:space="0" w:color="auto"/>
        <w:left w:val="none" w:sz="0" w:space="0" w:color="auto"/>
        <w:bottom w:val="none" w:sz="0" w:space="0" w:color="auto"/>
        <w:right w:val="none" w:sz="0" w:space="0" w:color="auto"/>
      </w:divBdr>
    </w:div>
    <w:div w:id="436368651">
      <w:bodyDiv w:val="1"/>
      <w:marLeft w:val="0"/>
      <w:marRight w:val="0"/>
      <w:marTop w:val="0"/>
      <w:marBottom w:val="0"/>
      <w:divBdr>
        <w:top w:val="none" w:sz="0" w:space="0" w:color="auto"/>
        <w:left w:val="none" w:sz="0" w:space="0" w:color="auto"/>
        <w:bottom w:val="none" w:sz="0" w:space="0" w:color="auto"/>
        <w:right w:val="none" w:sz="0" w:space="0" w:color="auto"/>
      </w:divBdr>
    </w:div>
    <w:div w:id="437025257">
      <w:bodyDiv w:val="1"/>
      <w:marLeft w:val="0"/>
      <w:marRight w:val="0"/>
      <w:marTop w:val="0"/>
      <w:marBottom w:val="0"/>
      <w:divBdr>
        <w:top w:val="none" w:sz="0" w:space="0" w:color="auto"/>
        <w:left w:val="none" w:sz="0" w:space="0" w:color="auto"/>
        <w:bottom w:val="none" w:sz="0" w:space="0" w:color="auto"/>
        <w:right w:val="none" w:sz="0" w:space="0" w:color="auto"/>
      </w:divBdr>
    </w:div>
    <w:div w:id="437065853">
      <w:bodyDiv w:val="1"/>
      <w:marLeft w:val="0"/>
      <w:marRight w:val="0"/>
      <w:marTop w:val="0"/>
      <w:marBottom w:val="0"/>
      <w:divBdr>
        <w:top w:val="none" w:sz="0" w:space="0" w:color="auto"/>
        <w:left w:val="none" w:sz="0" w:space="0" w:color="auto"/>
        <w:bottom w:val="none" w:sz="0" w:space="0" w:color="auto"/>
        <w:right w:val="none" w:sz="0" w:space="0" w:color="auto"/>
      </w:divBdr>
    </w:div>
    <w:div w:id="437675281">
      <w:bodyDiv w:val="1"/>
      <w:marLeft w:val="0"/>
      <w:marRight w:val="0"/>
      <w:marTop w:val="0"/>
      <w:marBottom w:val="0"/>
      <w:divBdr>
        <w:top w:val="none" w:sz="0" w:space="0" w:color="auto"/>
        <w:left w:val="none" w:sz="0" w:space="0" w:color="auto"/>
        <w:bottom w:val="none" w:sz="0" w:space="0" w:color="auto"/>
        <w:right w:val="none" w:sz="0" w:space="0" w:color="auto"/>
      </w:divBdr>
    </w:div>
    <w:div w:id="437992476">
      <w:bodyDiv w:val="1"/>
      <w:marLeft w:val="0"/>
      <w:marRight w:val="0"/>
      <w:marTop w:val="0"/>
      <w:marBottom w:val="0"/>
      <w:divBdr>
        <w:top w:val="none" w:sz="0" w:space="0" w:color="auto"/>
        <w:left w:val="none" w:sz="0" w:space="0" w:color="auto"/>
        <w:bottom w:val="none" w:sz="0" w:space="0" w:color="auto"/>
        <w:right w:val="none" w:sz="0" w:space="0" w:color="auto"/>
      </w:divBdr>
    </w:div>
    <w:div w:id="438261079">
      <w:bodyDiv w:val="1"/>
      <w:marLeft w:val="0"/>
      <w:marRight w:val="0"/>
      <w:marTop w:val="0"/>
      <w:marBottom w:val="0"/>
      <w:divBdr>
        <w:top w:val="none" w:sz="0" w:space="0" w:color="auto"/>
        <w:left w:val="none" w:sz="0" w:space="0" w:color="auto"/>
        <w:bottom w:val="none" w:sz="0" w:space="0" w:color="auto"/>
        <w:right w:val="none" w:sz="0" w:space="0" w:color="auto"/>
      </w:divBdr>
    </w:div>
    <w:div w:id="438336066">
      <w:bodyDiv w:val="1"/>
      <w:marLeft w:val="0"/>
      <w:marRight w:val="0"/>
      <w:marTop w:val="0"/>
      <w:marBottom w:val="0"/>
      <w:divBdr>
        <w:top w:val="none" w:sz="0" w:space="0" w:color="auto"/>
        <w:left w:val="none" w:sz="0" w:space="0" w:color="auto"/>
        <w:bottom w:val="none" w:sz="0" w:space="0" w:color="auto"/>
        <w:right w:val="none" w:sz="0" w:space="0" w:color="auto"/>
      </w:divBdr>
    </w:div>
    <w:div w:id="438337041">
      <w:bodyDiv w:val="1"/>
      <w:marLeft w:val="0"/>
      <w:marRight w:val="0"/>
      <w:marTop w:val="0"/>
      <w:marBottom w:val="0"/>
      <w:divBdr>
        <w:top w:val="none" w:sz="0" w:space="0" w:color="auto"/>
        <w:left w:val="none" w:sz="0" w:space="0" w:color="auto"/>
        <w:bottom w:val="none" w:sz="0" w:space="0" w:color="auto"/>
        <w:right w:val="none" w:sz="0" w:space="0" w:color="auto"/>
      </w:divBdr>
    </w:div>
    <w:div w:id="438641951">
      <w:bodyDiv w:val="1"/>
      <w:marLeft w:val="0"/>
      <w:marRight w:val="0"/>
      <w:marTop w:val="0"/>
      <w:marBottom w:val="0"/>
      <w:divBdr>
        <w:top w:val="none" w:sz="0" w:space="0" w:color="auto"/>
        <w:left w:val="none" w:sz="0" w:space="0" w:color="auto"/>
        <w:bottom w:val="none" w:sz="0" w:space="0" w:color="auto"/>
        <w:right w:val="none" w:sz="0" w:space="0" w:color="auto"/>
      </w:divBdr>
    </w:div>
    <w:div w:id="438916246">
      <w:bodyDiv w:val="1"/>
      <w:marLeft w:val="0"/>
      <w:marRight w:val="0"/>
      <w:marTop w:val="0"/>
      <w:marBottom w:val="0"/>
      <w:divBdr>
        <w:top w:val="none" w:sz="0" w:space="0" w:color="auto"/>
        <w:left w:val="none" w:sz="0" w:space="0" w:color="auto"/>
        <w:bottom w:val="none" w:sz="0" w:space="0" w:color="auto"/>
        <w:right w:val="none" w:sz="0" w:space="0" w:color="auto"/>
      </w:divBdr>
    </w:div>
    <w:div w:id="439490785">
      <w:bodyDiv w:val="1"/>
      <w:marLeft w:val="0"/>
      <w:marRight w:val="0"/>
      <w:marTop w:val="0"/>
      <w:marBottom w:val="0"/>
      <w:divBdr>
        <w:top w:val="none" w:sz="0" w:space="0" w:color="auto"/>
        <w:left w:val="none" w:sz="0" w:space="0" w:color="auto"/>
        <w:bottom w:val="none" w:sz="0" w:space="0" w:color="auto"/>
        <w:right w:val="none" w:sz="0" w:space="0" w:color="auto"/>
      </w:divBdr>
    </w:div>
    <w:div w:id="439648240">
      <w:bodyDiv w:val="1"/>
      <w:marLeft w:val="0"/>
      <w:marRight w:val="0"/>
      <w:marTop w:val="0"/>
      <w:marBottom w:val="0"/>
      <w:divBdr>
        <w:top w:val="none" w:sz="0" w:space="0" w:color="auto"/>
        <w:left w:val="none" w:sz="0" w:space="0" w:color="auto"/>
        <w:bottom w:val="none" w:sz="0" w:space="0" w:color="auto"/>
        <w:right w:val="none" w:sz="0" w:space="0" w:color="auto"/>
      </w:divBdr>
    </w:div>
    <w:div w:id="439767560">
      <w:bodyDiv w:val="1"/>
      <w:marLeft w:val="0"/>
      <w:marRight w:val="0"/>
      <w:marTop w:val="0"/>
      <w:marBottom w:val="0"/>
      <w:divBdr>
        <w:top w:val="none" w:sz="0" w:space="0" w:color="auto"/>
        <w:left w:val="none" w:sz="0" w:space="0" w:color="auto"/>
        <w:bottom w:val="none" w:sz="0" w:space="0" w:color="auto"/>
        <w:right w:val="none" w:sz="0" w:space="0" w:color="auto"/>
      </w:divBdr>
    </w:div>
    <w:div w:id="439840018">
      <w:bodyDiv w:val="1"/>
      <w:marLeft w:val="0"/>
      <w:marRight w:val="0"/>
      <w:marTop w:val="0"/>
      <w:marBottom w:val="0"/>
      <w:divBdr>
        <w:top w:val="none" w:sz="0" w:space="0" w:color="auto"/>
        <w:left w:val="none" w:sz="0" w:space="0" w:color="auto"/>
        <w:bottom w:val="none" w:sz="0" w:space="0" w:color="auto"/>
        <w:right w:val="none" w:sz="0" w:space="0" w:color="auto"/>
      </w:divBdr>
    </w:div>
    <w:div w:id="439881331">
      <w:bodyDiv w:val="1"/>
      <w:marLeft w:val="0"/>
      <w:marRight w:val="0"/>
      <w:marTop w:val="0"/>
      <w:marBottom w:val="0"/>
      <w:divBdr>
        <w:top w:val="none" w:sz="0" w:space="0" w:color="auto"/>
        <w:left w:val="none" w:sz="0" w:space="0" w:color="auto"/>
        <w:bottom w:val="none" w:sz="0" w:space="0" w:color="auto"/>
        <w:right w:val="none" w:sz="0" w:space="0" w:color="auto"/>
      </w:divBdr>
    </w:div>
    <w:div w:id="440416233">
      <w:bodyDiv w:val="1"/>
      <w:marLeft w:val="0"/>
      <w:marRight w:val="0"/>
      <w:marTop w:val="0"/>
      <w:marBottom w:val="0"/>
      <w:divBdr>
        <w:top w:val="none" w:sz="0" w:space="0" w:color="auto"/>
        <w:left w:val="none" w:sz="0" w:space="0" w:color="auto"/>
        <w:bottom w:val="none" w:sz="0" w:space="0" w:color="auto"/>
        <w:right w:val="none" w:sz="0" w:space="0" w:color="auto"/>
      </w:divBdr>
    </w:div>
    <w:div w:id="440731754">
      <w:bodyDiv w:val="1"/>
      <w:marLeft w:val="0"/>
      <w:marRight w:val="0"/>
      <w:marTop w:val="0"/>
      <w:marBottom w:val="0"/>
      <w:divBdr>
        <w:top w:val="none" w:sz="0" w:space="0" w:color="auto"/>
        <w:left w:val="none" w:sz="0" w:space="0" w:color="auto"/>
        <w:bottom w:val="none" w:sz="0" w:space="0" w:color="auto"/>
        <w:right w:val="none" w:sz="0" w:space="0" w:color="auto"/>
      </w:divBdr>
    </w:div>
    <w:div w:id="440757637">
      <w:bodyDiv w:val="1"/>
      <w:marLeft w:val="0"/>
      <w:marRight w:val="0"/>
      <w:marTop w:val="0"/>
      <w:marBottom w:val="0"/>
      <w:divBdr>
        <w:top w:val="none" w:sz="0" w:space="0" w:color="auto"/>
        <w:left w:val="none" w:sz="0" w:space="0" w:color="auto"/>
        <w:bottom w:val="none" w:sz="0" w:space="0" w:color="auto"/>
        <w:right w:val="none" w:sz="0" w:space="0" w:color="auto"/>
      </w:divBdr>
    </w:div>
    <w:div w:id="440883466">
      <w:bodyDiv w:val="1"/>
      <w:marLeft w:val="0"/>
      <w:marRight w:val="0"/>
      <w:marTop w:val="0"/>
      <w:marBottom w:val="0"/>
      <w:divBdr>
        <w:top w:val="none" w:sz="0" w:space="0" w:color="auto"/>
        <w:left w:val="none" w:sz="0" w:space="0" w:color="auto"/>
        <w:bottom w:val="none" w:sz="0" w:space="0" w:color="auto"/>
        <w:right w:val="none" w:sz="0" w:space="0" w:color="auto"/>
      </w:divBdr>
    </w:div>
    <w:div w:id="441000344">
      <w:bodyDiv w:val="1"/>
      <w:marLeft w:val="0"/>
      <w:marRight w:val="0"/>
      <w:marTop w:val="0"/>
      <w:marBottom w:val="0"/>
      <w:divBdr>
        <w:top w:val="none" w:sz="0" w:space="0" w:color="auto"/>
        <w:left w:val="none" w:sz="0" w:space="0" w:color="auto"/>
        <w:bottom w:val="none" w:sz="0" w:space="0" w:color="auto"/>
        <w:right w:val="none" w:sz="0" w:space="0" w:color="auto"/>
      </w:divBdr>
    </w:div>
    <w:div w:id="442115408">
      <w:bodyDiv w:val="1"/>
      <w:marLeft w:val="0"/>
      <w:marRight w:val="0"/>
      <w:marTop w:val="0"/>
      <w:marBottom w:val="0"/>
      <w:divBdr>
        <w:top w:val="none" w:sz="0" w:space="0" w:color="auto"/>
        <w:left w:val="none" w:sz="0" w:space="0" w:color="auto"/>
        <w:bottom w:val="none" w:sz="0" w:space="0" w:color="auto"/>
        <w:right w:val="none" w:sz="0" w:space="0" w:color="auto"/>
      </w:divBdr>
    </w:div>
    <w:div w:id="442188164">
      <w:bodyDiv w:val="1"/>
      <w:marLeft w:val="0"/>
      <w:marRight w:val="0"/>
      <w:marTop w:val="0"/>
      <w:marBottom w:val="0"/>
      <w:divBdr>
        <w:top w:val="none" w:sz="0" w:space="0" w:color="auto"/>
        <w:left w:val="none" w:sz="0" w:space="0" w:color="auto"/>
        <w:bottom w:val="none" w:sz="0" w:space="0" w:color="auto"/>
        <w:right w:val="none" w:sz="0" w:space="0" w:color="auto"/>
      </w:divBdr>
    </w:div>
    <w:div w:id="442269398">
      <w:bodyDiv w:val="1"/>
      <w:marLeft w:val="0"/>
      <w:marRight w:val="0"/>
      <w:marTop w:val="0"/>
      <w:marBottom w:val="0"/>
      <w:divBdr>
        <w:top w:val="none" w:sz="0" w:space="0" w:color="auto"/>
        <w:left w:val="none" w:sz="0" w:space="0" w:color="auto"/>
        <w:bottom w:val="none" w:sz="0" w:space="0" w:color="auto"/>
        <w:right w:val="none" w:sz="0" w:space="0" w:color="auto"/>
      </w:divBdr>
    </w:div>
    <w:div w:id="442308688">
      <w:bodyDiv w:val="1"/>
      <w:marLeft w:val="0"/>
      <w:marRight w:val="0"/>
      <w:marTop w:val="0"/>
      <w:marBottom w:val="0"/>
      <w:divBdr>
        <w:top w:val="none" w:sz="0" w:space="0" w:color="auto"/>
        <w:left w:val="none" w:sz="0" w:space="0" w:color="auto"/>
        <w:bottom w:val="none" w:sz="0" w:space="0" w:color="auto"/>
        <w:right w:val="none" w:sz="0" w:space="0" w:color="auto"/>
      </w:divBdr>
    </w:div>
    <w:div w:id="442530071">
      <w:bodyDiv w:val="1"/>
      <w:marLeft w:val="0"/>
      <w:marRight w:val="0"/>
      <w:marTop w:val="0"/>
      <w:marBottom w:val="0"/>
      <w:divBdr>
        <w:top w:val="none" w:sz="0" w:space="0" w:color="auto"/>
        <w:left w:val="none" w:sz="0" w:space="0" w:color="auto"/>
        <w:bottom w:val="none" w:sz="0" w:space="0" w:color="auto"/>
        <w:right w:val="none" w:sz="0" w:space="0" w:color="auto"/>
      </w:divBdr>
    </w:div>
    <w:div w:id="443161891">
      <w:bodyDiv w:val="1"/>
      <w:marLeft w:val="0"/>
      <w:marRight w:val="0"/>
      <w:marTop w:val="0"/>
      <w:marBottom w:val="0"/>
      <w:divBdr>
        <w:top w:val="none" w:sz="0" w:space="0" w:color="auto"/>
        <w:left w:val="none" w:sz="0" w:space="0" w:color="auto"/>
        <w:bottom w:val="none" w:sz="0" w:space="0" w:color="auto"/>
        <w:right w:val="none" w:sz="0" w:space="0" w:color="auto"/>
      </w:divBdr>
    </w:div>
    <w:div w:id="443890736">
      <w:bodyDiv w:val="1"/>
      <w:marLeft w:val="0"/>
      <w:marRight w:val="0"/>
      <w:marTop w:val="0"/>
      <w:marBottom w:val="0"/>
      <w:divBdr>
        <w:top w:val="none" w:sz="0" w:space="0" w:color="auto"/>
        <w:left w:val="none" w:sz="0" w:space="0" w:color="auto"/>
        <w:bottom w:val="none" w:sz="0" w:space="0" w:color="auto"/>
        <w:right w:val="none" w:sz="0" w:space="0" w:color="auto"/>
      </w:divBdr>
    </w:div>
    <w:div w:id="444077953">
      <w:bodyDiv w:val="1"/>
      <w:marLeft w:val="0"/>
      <w:marRight w:val="0"/>
      <w:marTop w:val="0"/>
      <w:marBottom w:val="0"/>
      <w:divBdr>
        <w:top w:val="none" w:sz="0" w:space="0" w:color="auto"/>
        <w:left w:val="none" w:sz="0" w:space="0" w:color="auto"/>
        <w:bottom w:val="none" w:sz="0" w:space="0" w:color="auto"/>
        <w:right w:val="none" w:sz="0" w:space="0" w:color="auto"/>
      </w:divBdr>
    </w:div>
    <w:div w:id="444273245">
      <w:bodyDiv w:val="1"/>
      <w:marLeft w:val="0"/>
      <w:marRight w:val="0"/>
      <w:marTop w:val="0"/>
      <w:marBottom w:val="0"/>
      <w:divBdr>
        <w:top w:val="none" w:sz="0" w:space="0" w:color="auto"/>
        <w:left w:val="none" w:sz="0" w:space="0" w:color="auto"/>
        <w:bottom w:val="none" w:sz="0" w:space="0" w:color="auto"/>
        <w:right w:val="none" w:sz="0" w:space="0" w:color="auto"/>
      </w:divBdr>
    </w:div>
    <w:div w:id="444738817">
      <w:bodyDiv w:val="1"/>
      <w:marLeft w:val="0"/>
      <w:marRight w:val="0"/>
      <w:marTop w:val="0"/>
      <w:marBottom w:val="0"/>
      <w:divBdr>
        <w:top w:val="none" w:sz="0" w:space="0" w:color="auto"/>
        <w:left w:val="none" w:sz="0" w:space="0" w:color="auto"/>
        <w:bottom w:val="none" w:sz="0" w:space="0" w:color="auto"/>
        <w:right w:val="none" w:sz="0" w:space="0" w:color="auto"/>
      </w:divBdr>
    </w:div>
    <w:div w:id="444929500">
      <w:bodyDiv w:val="1"/>
      <w:marLeft w:val="0"/>
      <w:marRight w:val="0"/>
      <w:marTop w:val="0"/>
      <w:marBottom w:val="0"/>
      <w:divBdr>
        <w:top w:val="none" w:sz="0" w:space="0" w:color="auto"/>
        <w:left w:val="none" w:sz="0" w:space="0" w:color="auto"/>
        <w:bottom w:val="none" w:sz="0" w:space="0" w:color="auto"/>
        <w:right w:val="none" w:sz="0" w:space="0" w:color="auto"/>
      </w:divBdr>
    </w:div>
    <w:div w:id="445271841">
      <w:bodyDiv w:val="1"/>
      <w:marLeft w:val="0"/>
      <w:marRight w:val="0"/>
      <w:marTop w:val="0"/>
      <w:marBottom w:val="0"/>
      <w:divBdr>
        <w:top w:val="none" w:sz="0" w:space="0" w:color="auto"/>
        <w:left w:val="none" w:sz="0" w:space="0" w:color="auto"/>
        <w:bottom w:val="none" w:sz="0" w:space="0" w:color="auto"/>
        <w:right w:val="none" w:sz="0" w:space="0" w:color="auto"/>
      </w:divBdr>
    </w:div>
    <w:div w:id="445467563">
      <w:bodyDiv w:val="1"/>
      <w:marLeft w:val="0"/>
      <w:marRight w:val="0"/>
      <w:marTop w:val="0"/>
      <w:marBottom w:val="0"/>
      <w:divBdr>
        <w:top w:val="none" w:sz="0" w:space="0" w:color="auto"/>
        <w:left w:val="none" w:sz="0" w:space="0" w:color="auto"/>
        <w:bottom w:val="none" w:sz="0" w:space="0" w:color="auto"/>
        <w:right w:val="none" w:sz="0" w:space="0" w:color="auto"/>
      </w:divBdr>
    </w:div>
    <w:div w:id="445543032">
      <w:bodyDiv w:val="1"/>
      <w:marLeft w:val="0"/>
      <w:marRight w:val="0"/>
      <w:marTop w:val="0"/>
      <w:marBottom w:val="0"/>
      <w:divBdr>
        <w:top w:val="none" w:sz="0" w:space="0" w:color="auto"/>
        <w:left w:val="none" w:sz="0" w:space="0" w:color="auto"/>
        <w:bottom w:val="none" w:sz="0" w:space="0" w:color="auto"/>
        <w:right w:val="none" w:sz="0" w:space="0" w:color="auto"/>
      </w:divBdr>
    </w:div>
    <w:div w:id="445730780">
      <w:bodyDiv w:val="1"/>
      <w:marLeft w:val="0"/>
      <w:marRight w:val="0"/>
      <w:marTop w:val="0"/>
      <w:marBottom w:val="0"/>
      <w:divBdr>
        <w:top w:val="none" w:sz="0" w:space="0" w:color="auto"/>
        <w:left w:val="none" w:sz="0" w:space="0" w:color="auto"/>
        <w:bottom w:val="none" w:sz="0" w:space="0" w:color="auto"/>
        <w:right w:val="none" w:sz="0" w:space="0" w:color="auto"/>
      </w:divBdr>
    </w:div>
    <w:div w:id="446312504">
      <w:bodyDiv w:val="1"/>
      <w:marLeft w:val="0"/>
      <w:marRight w:val="0"/>
      <w:marTop w:val="0"/>
      <w:marBottom w:val="0"/>
      <w:divBdr>
        <w:top w:val="none" w:sz="0" w:space="0" w:color="auto"/>
        <w:left w:val="none" w:sz="0" w:space="0" w:color="auto"/>
        <w:bottom w:val="none" w:sz="0" w:space="0" w:color="auto"/>
        <w:right w:val="none" w:sz="0" w:space="0" w:color="auto"/>
      </w:divBdr>
    </w:div>
    <w:div w:id="446320041">
      <w:bodyDiv w:val="1"/>
      <w:marLeft w:val="0"/>
      <w:marRight w:val="0"/>
      <w:marTop w:val="0"/>
      <w:marBottom w:val="0"/>
      <w:divBdr>
        <w:top w:val="none" w:sz="0" w:space="0" w:color="auto"/>
        <w:left w:val="none" w:sz="0" w:space="0" w:color="auto"/>
        <w:bottom w:val="none" w:sz="0" w:space="0" w:color="auto"/>
        <w:right w:val="none" w:sz="0" w:space="0" w:color="auto"/>
      </w:divBdr>
    </w:div>
    <w:div w:id="446586475">
      <w:bodyDiv w:val="1"/>
      <w:marLeft w:val="0"/>
      <w:marRight w:val="0"/>
      <w:marTop w:val="0"/>
      <w:marBottom w:val="0"/>
      <w:divBdr>
        <w:top w:val="none" w:sz="0" w:space="0" w:color="auto"/>
        <w:left w:val="none" w:sz="0" w:space="0" w:color="auto"/>
        <w:bottom w:val="none" w:sz="0" w:space="0" w:color="auto"/>
        <w:right w:val="none" w:sz="0" w:space="0" w:color="auto"/>
      </w:divBdr>
    </w:div>
    <w:div w:id="446706006">
      <w:bodyDiv w:val="1"/>
      <w:marLeft w:val="0"/>
      <w:marRight w:val="0"/>
      <w:marTop w:val="0"/>
      <w:marBottom w:val="0"/>
      <w:divBdr>
        <w:top w:val="none" w:sz="0" w:space="0" w:color="auto"/>
        <w:left w:val="none" w:sz="0" w:space="0" w:color="auto"/>
        <w:bottom w:val="none" w:sz="0" w:space="0" w:color="auto"/>
        <w:right w:val="none" w:sz="0" w:space="0" w:color="auto"/>
      </w:divBdr>
    </w:div>
    <w:div w:id="446706252">
      <w:bodyDiv w:val="1"/>
      <w:marLeft w:val="0"/>
      <w:marRight w:val="0"/>
      <w:marTop w:val="0"/>
      <w:marBottom w:val="0"/>
      <w:divBdr>
        <w:top w:val="none" w:sz="0" w:space="0" w:color="auto"/>
        <w:left w:val="none" w:sz="0" w:space="0" w:color="auto"/>
        <w:bottom w:val="none" w:sz="0" w:space="0" w:color="auto"/>
        <w:right w:val="none" w:sz="0" w:space="0" w:color="auto"/>
      </w:divBdr>
    </w:div>
    <w:div w:id="446775563">
      <w:bodyDiv w:val="1"/>
      <w:marLeft w:val="0"/>
      <w:marRight w:val="0"/>
      <w:marTop w:val="0"/>
      <w:marBottom w:val="0"/>
      <w:divBdr>
        <w:top w:val="none" w:sz="0" w:space="0" w:color="auto"/>
        <w:left w:val="none" w:sz="0" w:space="0" w:color="auto"/>
        <w:bottom w:val="none" w:sz="0" w:space="0" w:color="auto"/>
        <w:right w:val="none" w:sz="0" w:space="0" w:color="auto"/>
      </w:divBdr>
    </w:div>
    <w:div w:id="446896217">
      <w:bodyDiv w:val="1"/>
      <w:marLeft w:val="0"/>
      <w:marRight w:val="0"/>
      <w:marTop w:val="0"/>
      <w:marBottom w:val="0"/>
      <w:divBdr>
        <w:top w:val="none" w:sz="0" w:space="0" w:color="auto"/>
        <w:left w:val="none" w:sz="0" w:space="0" w:color="auto"/>
        <w:bottom w:val="none" w:sz="0" w:space="0" w:color="auto"/>
        <w:right w:val="none" w:sz="0" w:space="0" w:color="auto"/>
      </w:divBdr>
    </w:div>
    <w:div w:id="447235731">
      <w:bodyDiv w:val="1"/>
      <w:marLeft w:val="0"/>
      <w:marRight w:val="0"/>
      <w:marTop w:val="0"/>
      <w:marBottom w:val="0"/>
      <w:divBdr>
        <w:top w:val="none" w:sz="0" w:space="0" w:color="auto"/>
        <w:left w:val="none" w:sz="0" w:space="0" w:color="auto"/>
        <w:bottom w:val="none" w:sz="0" w:space="0" w:color="auto"/>
        <w:right w:val="none" w:sz="0" w:space="0" w:color="auto"/>
      </w:divBdr>
    </w:div>
    <w:div w:id="447235919">
      <w:bodyDiv w:val="1"/>
      <w:marLeft w:val="0"/>
      <w:marRight w:val="0"/>
      <w:marTop w:val="0"/>
      <w:marBottom w:val="0"/>
      <w:divBdr>
        <w:top w:val="none" w:sz="0" w:space="0" w:color="auto"/>
        <w:left w:val="none" w:sz="0" w:space="0" w:color="auto"/>
        <w:bottom w:val="none" w:sz="0" w:space="0" w:color="auto"/>
        <w:right w:val="none" w:sz="0" w:space="0" w:color="auto"/>
      </w:divBdr>
    </w:div>
    <w:div w:id="447504094">
      <w:bodyDiv w:val="1"/>
      <w:marLeft w:val="0"/>
      <w:marRight w:val="0"/>
      <w:marTop w:val="0"/>
      <w:marBottom w:val="0"/>
      <w:divBdr>
        <w:top w:val="none" w:sz="0" w:space="0" w:color="auto"/>
        <w:left w:val="none" w:sz="0" w:space="0" w:color="auto"/>
        <w:bottom w:val="none" w:sz="0" w:space="0" w:color="auto"/>
        <w:right w:val="none" w:sz="0" w:space="0" w:color="auto"/>
      </w:divBdr>
    </w:div>
    <w:div w:id="447967119">
      <w:bodyDiv w:val="1"/>
      <w:marLeft w:val="0"/>
      <w:marRight w:val="0"/>
      <w:marTop w:val="0"/>
      <w:marBottom w:val="0"/>
      <w:divBdr>
        <w:top w:val="none" w:sz="0" w:space="0" w:color="auto"/>
        <w:left w:val="none" w:sz="0" w:space="0" w:color="auto"/>
        <w:bottom w:val="none" w:sz="0" w:space="0" w:color="auto"/>
        <w:right w:val="none" w:sz="0" w:space="0" w:color="auto"/>
      </w:divBdr>
    </w:div>
    <w:div w:id="448281336">
      <w:bodyDiv w:val="1"/>
      <w:marLeft w:val="0"/>
      <w:marRight w:val="0"/>
      <w:marTop w:val="0"/>
      <w:marBottom w:val="0"/>
      <w:divBdr>
        <w:top w:val="none" w:sz="0" w:space="0" w:color="auto"/>
        <w:left w:val="none" w:sz="0" w:space="0" w:color="auto"/>
        <w:bottom w:val="none" w:sz="0" w:space="0" w:color="auto"/>
        <w:right w:val="none" w:sz="0" w:space="0" w:color="auto"/>
      </w:divBdr>
    </w:div>
    <w:div w:id="448359415">
      <w:bodyDiv w:val="1"/>
      <w:marLeft w:val="0"/>
      <w:marRight w:val="0"/>
      <w:marTop w:val="0"/>
      <w:marBottom w:val="0"/>
      <w:divBdr>
        <w:top w:val="none" w:sz="0" w:space="0" w:color="auto"/>
        <w:left w:val="none" w:sz="0" w:space="0" w:color="auto"/>
        <w:bottom w:val="none" w:sz="0" w:space="0" w:color="auto"/>
        <w:right w:val="none" w:sz="0" w:space="0" w:color="auto"/>
      </w:divBdr>
    </w:div>
    <w:div w:id="448819516">
      <w:bodyDiv w:val="1"/>
      <w:marLeft w:val="0"/>
      <w:marRight w:val="0"/>
      <w:marTop w:val="0"/>
      <w:marBottom w:val="0"/>
      <w:divBdr>
        <w:top w:val="none" w:sz="0" w:space="0" w:color="auto"/>
        <w:left w:val="none" w:sz="0" w:space="0" w:color="auto"/>
        <w:bottom w:val="none" w:sz="0" w:space="0" w:color="auto"/>
        <w:right w:val="none" w:sz="0" w:space="0" w:color="auto"/>
      </w:divBdr>
    </w:div>
    <w:div w:id="449394673">
      <w:bodyDiv w:val="1"/>
      <w:marLeft w:val="0"/>
      <w:marRight w:val="0"/>
      <w:marTop w:val="0"/>
      <w:marBottom w:val="0"/>
      <w:divBdr>
        <w:top w:val="none" w:sz="0" w:space="0" w:color="auto"/>
        <w:left w:val="none" w:sz="0" w:space="0" w:color="auto"/>
        <w:bottom w:val="none" w:sz="0" w:space="0" w:color="auto"/>
        <w:right w:val="none" w:sz="0" w:space="0" w:color="auto"/>
      </w:divBdr>
    </w:div>
    <w:div w:id="449471613">
      <w:bodyDiv w:val="1"/>
      <w:marLeft w:val="0"/>
      <w:marRight w:val="0"/>
      <w:marTop w:val="0"/>
      <w:marBottom w:val="0"/>
      <w:divBdr>
        <w:top w:val="none" w:sz="0" w:space="0" w:color="auto"/>
        <w:left w:val="none" w:sz="0" w:space="0" w:color="auto"/>
        <w:bottom w:val="none" w:sz="0" w:space="0" w:color="auto"/>
        <w:right w:val="none" w:sz="0" w:space="0" w:color="auto"/>
      </w:divBdr>
    </w:div>
    <w:div w:id="449594257">
      <w:bodyDiv w:val="1"/>
      <w:marLeft w:val="0"/>
      <w:marRight w:val="0"/>
      <w:marTop w:val="0"/>
      <w:marBottom w:val="0"/>
      <w:divBdr>
        <w:top w:val="none" w:sz="0" w:space="0" w:color="auto"/>
        <w:left w:val="none" w:sz="0" w:space="0" w:color="auto"/>
        <w:bottom w:val="none" w:sz="0" w:space="0" w:color="auto"/>
        <w:right w:val="none" w:sz="0" w:space="0" w:color="auto"/>
      </w:divBdr>
    </w:div>
    <w:div w:id="449710311">
      <w:bodyDiv w:val="1"/>
      <w:marLeft w:val="0"/>
      <w:marRight w:val="0"/>
      <w:marTop w:val="0"/>
      <w:marBottom w:val="0"/>
      <w:divBdr>
        <w:top w:val="none" w:sz="0" w:space="0" w:color="auto"/>
        <w:left w:val="none" w:sz="0" w:space="0" w:color="auto"/>
        <w:bottom w:val="none" w:sz="0" w:space="0" w:color="auto"/>
        <w:right w:val="none" w:sz="0" w:space="0" w:color="auto"/>
      </w:divBdr>
    </w:div>
    <w:div w:id="450167524">
      <w:bodyDiv w:val="1"/>
      <w:marLeft w:val="0"/>
      <w:marRight w:val="0"/>
      <w:marTop w:val="0"/>
      <w:marBottom w:val="0"/>
      <w:divBdr>
        <w:top w:val="none" w:sz="0" w:space="0" w:color="auto"/>
        <w:left w:val="none" w:sz="0" w:space="0" w:color="auto"/>
        <w:bottom w:val="none" w:sz="0" w:space="0" w:color="auto"/>
        <w:right w:val="none" w:sz="0" w:space="0" w:color="auto"/>
      </w:divBdr>
    </w:div>
    <w:div w:id="450174086">
      <w:bodyDiv w:val="1"/>
      <w:marLeft w:val="0"/>
      <w:marRight w:val="0"/>
      <w:marTop w:val="0"/>
      <w:marBottom w:val="0"/>
      <w:divBdr>
        <w:top w:val="none" w:sz="0" w:space="0" w:color="auto"/>
        <w:left w:val="none" w:sz="0" w:space="0" w:color="auto"/>
        <w:bottom w:val="none" w:sz="0" w:space="0" w:color="auto"/>
        <w:right w:val="none" w:sz="0" w:space="0" w:color="auto"/>
      </w:divBdr>
    </w:div>
    <w:div w:id="450513489">
      <w:bodyDiv w:val="1"/>
      <w:marLeft w:val="0"/>
      <w:marRight w:val="0"/>
      <w:marTop w:val="0"/>
      <w:marBottom w:val="0"/>
      <w:divBdr>
        <w:top w:val="none" w:sz="0" w:space="0" w:color="auto"/>
        <w:left w:val="none" w:sz="0" w:space="0" w:color="auto"/>
        <w:bottom w:val="none" w:sz="0" w:space="0" w:color="auto"/>
        <w:right w:val="none" w:sz="0" w:space="0" w:color="auto"/>
      </w:divBdr>
    </w:div>
    <w:div w:id="450630734">
      <w:bodyDiv w:val="1"/>
      <w:marLeft w:val="0"/>
      <w:marRight w:val="0"/>
      <w:marTop w:val="0"/>
      <w:marBottom w:val="0"/>
      <w:divBdr>
        <w:top w:val="none" w:sz="0" w:space="0" w:color="auto"/>
        <w:left w:val="none" w:sz="0" w:space="0" w:color="auto"/>
        <w:bottom w:val="none" w:sz="0" w:space="0" w:color="auto"/>
        <w:right w:val="none" w:sz="0" w:space="0" w:color="auto"/>
      </w:divBdr>
    </w:div>
    <w:div w:id="451099650">
      <w:bodyDiv w:val="1"/>
      <w:marLeft w:val="0"/>
      <w:marRight w:val="0"/>
      <w:marTop w:val="0"/>
      <w:marBottom w:val="0"/>
      <w:divBdr>
        <w:top w:val="none" w:sz="0" w:space="0" w:color="auto"/>
        <w:left w:val="none" w:sz="0" w:space="0" w:color="auto"/>
        <w:bottom w:val="none" w:sz="0" w:space="0" w:color="auto"/>
        <w:right w:val="none" w:sz="0" w:space="0" w:color="auto"/>
      </w:divBdr>
    </w:div>
    <w:div w:id="451171821">
      <w:bodyDiv w:val="1"/>
      <w:marLeft w:val="0"/>
      <w:marRight w:val="0"/>
      <w:marTop w:val="0"/>
      <w:marBottom w:val="0"/>
      <w:divBdr>
        <w:top w:val="none" w:sz="0" w:space="0" w:color="auto"/>
        <w:left w:val="none" w:sz="0" w:space="0" w:color="auto"/>
        <w:bottom w:val="none" w:sz="0" w:space="0" w:color="auto"/>
        <w:right w:val="none" w:sz="0" w:space="0" w:color="auto"/>
      </w:divBdr>
    </w:div>
    <w:div w:id="451826472">
      <w:bodyDiv w:val="1"/>
      <w:marLeft w:val="0"/>
      <w:marRight w:val="0"/>
      <w:marTop w:val="0"/>
      <w:marBottom w:val="0"/>
      <w:divBdr>
        <w:top w:val="none" w:sz="0" w:space="0" w:color="auto"/>
        <w:left w:val="none" w:sz="0" w:space="0" w:color="auto"/>
        <w:bottom w:val="none" w:sz="0" w:space="0" w:color="auto"/>
        <w:right w:val="none" w:sz="0" w:space="0" w:color="auto"/>
      </w:divBdr>
    </w:div>
    <w:div w:id="451829062">
      <w:bodyDiv w:val="1"/>
      <w:marLeft w:val="0"/>
      <w:marRight w:val="0"/>
      <w:marTop w:val="0"/>
      <w:marBottom w:val="0"/>
      <w:divBdr>
        <w:top w:val="none" w:sz="0" w:space="0" w:color="auto"/>
        <w:left w:val="none" w:sz="0" w:space="0" w:color="auto"/>
        <w:bottom w:val="none" w:sz="0" w:space="0" w:color="auto"/>
        <w:right w:val="none" w:sz="0" w:space="0" w:color="auto"/>
      </w:divBdr>
    </w:div>
    <w:div w:id="452553920">
      <w:bodyDiv w:val="1"/>
      <w:marLeft w:val="0"/>
      <w:marRight w:val="0"/>
      <w:marTop w:val="0"/>
      <w:marBottom w:val="0"/>
      <w:divBdr>
        <w:top w:val="none" w:sz="0" w:space="0" w:color="auto"/>
        <w:left w:val="none" w:sz="0" w:space="0" w:color="auto"/>
        <w:bottom w:val="none" w:sz="0" w:space="0" w:color="auto"/>
        <w:right w:val="none" w:sz="0" w:space="0" w:color="auto"/>
      </w:divBdr>
    </w:div>
    <w:div w:id="453015078">
      <w:bodyDiv w:val="1"/>
      <w:marLeft w:val="0"/>
      <w:marRight w:val="0"/>
      <w:marTop w:val="0"/>
      <w:marBottom w:val="0"/>
      <w:divBdr>
        <w:top w:val="none" w:sz="0" w:space="0" w:color="auto"/>
        <w:left w:val="none" w:sz="0" w:space="0" w:color="auto"/>
        <w:bottom w:val="none" w:sz="0" w:space="0" w:color="auto"/>
        <w:right w:val="none" w:sz="0" w:space="0" w:color="auto"/>
      </w:divBdr>
    </w:div>
    <w:div w:id="453207412">
      <w:bodyDiv w:val="1"/>
      <w:marLeft w:val="0"/>
      <w:marRight w:val="0"/>
      <w:marTop w:val="0"/>
      <w:marBottom w:val="0"/>
      <w:divBdr>
        <w:top w:val="none" w:sz="0" w:space="0" w:color="auto"/>
        <w:left w:val="none" w:sz="0" w:space="0" w:color="auto"/>
        <w:bottom w:val="none" w:sz="0" w:space="0" w:color="auto"/>
        <w:right w:val="none" w:sz="0" w:space="0" w:color="auto"/>
      </w:divBdr>
    </w:div>
    <w:div w:id="453401863">
      <w:bodyDiv w:val="1"/>
      <w:marLeft w:val="0"/>
      <w:marRight w:val="0"/>
      <w:marTop w:val="0"/>
      <w:marBottom w:val="0"/>
      <w:divBdr>
        <w:top w:val="none" w:sz="0" w:space="0" w:color="auto"/>
        <w:left w:val="none" w:sz="0" w:space="0" w:color="auto"/>
        <w:bottom w:val="none" w:sz="0" w:space="0" w:color="auto"/>
        <w:right w:val="none" w:sz="0" w:space="0" w:color="auto"/>
      </w:divBdr>
    </w:div>
    <w:div w:id="453408769">
      <w:bodyDiv w:val="1"/>
      <w:marLeft w:val="0"/>
      <w:marRight w:val="0"/>
      <w:marTop w:val="0"/>
      <w:marBottom w:val="0"/>
      <w:divBdr>
        <w:top w:val="none" w:sz="0" w:space="0" w:color="auto"/>
        <w:left w:val="none" w:sz="0" w:space="0" w:color="auto"/>
        <w:bottom w:val="none" w:sz="0" w:space="0" w:color="auto"/>
        <w:right w:val="none" w:sz="0" w:space="0" w:color="auto"/>
      </w:divBdr>
    </w:div>
    <w:div w:id="453644997">
      <w:bodyDiv w:val="1"/>
      <w:marLeft w:val="0"/>
      <w:marRight w:val="0"/>
      <w:marTop w:val="0"/>
      <w:marBottom w:val="0"/>
      <w:divBdr>
        <w:top w:val="none" w:sz="0" w:space="0" w:color="auto"/>
        <w:left w:val="none" w:sz="0" w:space="0" w:color="auto"/>
        <w:bottom w:val="none" w:sz="0" w:space="0" w:color="auto"/>
        <w:right w:val="none" w:sz="0" w:space="0" w:color="auto"/>
      </w:divBdr>
    </w:div>
    <w:div w:id="454059834">
      <w:bodyDiv w:val="1"/>
      <w:marLeft w:val="0"/>
      <w:marRight w:val="0"/>
      <w:marTop w:val="0"/>
      <w:marBottom w:val="0"/>
      <w:divBdr>
        <w:top w:val="none" w:sz="0" w:space="0" w:color="auto"/>
        <w:left w:val="none" w:sz="0" w:space="0" w:color="auto"/>
        <w:bottom w:val="none" w:sz="0" w:space="0" w:color="auto"/>
        <w:right w:val="none" w:sz="0" w:space="0" w:color="auto"/>
      </w:divBdr>
    </w:div>
    <w:div w:id="454250090">
      <w:bodyDiv w:val="1"/>
      <w:marLeft w:val="0"/>
      <w:marRight w:val="0"/>
      <w:marTop w:val="0"/>
      <w:marBottom w:val="0"/>
      <w:divBdr>
        <w:top w:val="none" w:sz="0" w:space="0" w:color="auto"/>
        <w:left w:val="none" w:sz="0" w:space="0" w:color="auto"/>
        <w:bottom w:val="none" w:sz="0" w:space="0" w:color="auto"/>
        <w:right w:val="none" w:sz="0" w:space="0" w:color="auto"/>
      </w:divBdr>
    </w:div>
    <w:div w:id="454299544">
      <w:bodyDiv w:val="1"/>
      <w:marLeft w:val="0"/>
      <w:marRight w:val="0"/>
      <w:marTop w:val="0"/>
      <w:marBottom w:val="0"/>
      <w:divBdr>
        <w:top w:val="none" w:sz="0" w:space="0" w:color="auto"/>
        <w:left w:val="none" w:sz="0" w:space="0" w:color="auto"/>
        <w:bottom w:val="none" w:sz="0" w:space="0" w:color="auto"/>
        <w:right w:val="none" w:sz="0" w:space="0" w:color="auto"/>
      </w:divBdr>
    </w:div>
    <w:div w:id="454762409">
      <w:bodyDiv w:val="1"/>
      <w:marLeft w:val="0"/>
      <w:marRight w:val="0"/>
      <w:marTop w:val="0"/>
      <w:marBottom w:val="0"/>
      <w:divBdr>
        <w:top w:val="none" w:sz="0" w:space="0" w:color="auto"/>
        <w:left w:val="none" w:sz="0" w:space="0" w:color="auto"/>
        <w:bottom w:val="none" w:sz="0" w:space="0" w:color="auto"/>
        <w:right w:val="none" w:sz="0" w:space="0" w:color="auto"/>
      </w:divBdr>
    </w:div>
    <w:div w:id="454832582">
      <w:bodyDiv w:val="1"/>
      <w:marLeft w:val="0"/>
      <w:marRight w:val="0"/>
      <w:marTop w:val="0"/>
      <w:marBottom w:val="0"/>
      <w:divBdr>
        <w:top w:val="none" w:sz="0" w:space="0" w:color="auto"/>
        <w:left w:val="none" w:sz="0" w:space="0" w:color="auto"/>
        <w:bottom w:val="none" w:sz="0" w:space="0" w:color="auto"/>
        <w:right w:val="none" w:sz="0" w:space="0" w:color="auto"/>
      </w:divBdr>
    </w:div>
    <w:div w:id="455180166">
      <w:bodyDiv w:val="1"/>
      <w:marLeft w:val="0"/>
      <w:marRight w:val="0"/>
      <w:marTop w:val="0"/>
      <w:marBottom w:val="0"/>
      <w:divBdr>
        <w:top w:val="none" w:sz="0" w:space="0" w:color="auto"/>
        <w:left w:val="none" w:sz="0" w:space="0" w:color="auto"/>
        <w:bottom w:val="none" w:sz="0" w:space="0" w:color="auto"/>
        <w:right w:val="none" w:sz="0" w:space="0" w:color="auto"/>
      </w:divBdr>
    </w:div>
    <w:div w:id="455221065">
      <w:bodyDiv w:val="1"/>
      <w:marLeft w:val="0"/>
      <w:marRight w:val="0"/>
      <w:marTop w:val="0"/>
      <w:marBottom w:val="0"/>
      <w:divBdr>
        <w:top w:val="none" w:sz="0" w:space="0" w:color="auto"/>
        <w:left w:val="none" w:sz="0" w:space="0" w:color="auto"/>
        <w:bottom w:val="none" w:sz="0" w:space="0" w:color="auto"/>
        <w:right w:val="none" w:sz="0" w:space="0" w:color="auto"/>
      </w:divBdr>
    </w:div>
    <w:div w:id="456263658">
      <w:bodyDiv w:val="1"/>
      <w:marLeft w:val="0"/>
      <w:marRight w:val="0"/>
      <w:marTop w:val="0"/>
      <w:marBottom w:val="0"/>
      <w:divBdr>
        <w:top w:val="none" w:sz="0" w:space="0" w:color="auto"/>
        <w:left w:val="none" w:sz="0" w:space="0" w:color="auto"/>
        <w:bottom w:val="none" w:sz="0" w:space="0" w:color="auto"/>
        <w:right w:val="none" w:sz="0" w:space="0" w:color="auto"/>
      </w:divBdr>
    </w:div>
    <w:div w:id="456341348">
      <w:bodyDiv w:val="1"/>
      <w:marLeft w:val="0"/>
      <w:marRight w:val="0"/>
      <w:marTop w:val="0"/>
      <w:marBottom w:val="0"/>
      <w:divBdr>
        <w:top w:val="none" w:sz="0" w:space="0" w:color="auto"/>
        <w:left w:val="none" w:sz="0" w:space="0" w:color="auto"/>
        <w:bottom w:val="none" w:sz="0" w:space="0" w:color="auto"/>
        <w:right w:val="none" w:sz="0" w:space="0" w:color="auto"/>
      </w:divBdr>
    </w:div>
    <w:div w:id="456803995">
      <w:bodyDiv w:val="1"/>
      <w:marLeft w:val="0"/>
      <w:marRight w:val="0"/>
      <w:marTop w:val="0"/>
      <w:marBottom w:val="0"/>
      <w:divBdr>
        <w:top w:val="none" w:sz="0" w:space="0" w:color="auto"/>
        <w:left w:val="none" w:sz="0" w:space="0" w:color="auto"/>
        <w:bottom w:val="none" w:sz="0" w:space="0" w:color="auto"/>
        <w:right w:val="none" w:sz="0" w:space="0" w:color="auto"/>
      </w:divBdr>
    </w:div>
    <w:div w:id="457066426">
      <w:bodyDiv w:val="1"/>
      <w:marLeft w:val="0"/>
      <w:marRight w:val="0"/>
      <w:marTop w:val="0"/>
      <w:marBottom w:val="0"/>
      <w:divBdr>
        <w:top w:val="none" w:sz="0" w:space="0" w:color="auto"/>
        <w:left w:val="none" w:sz="0" w:space="0" w:color="auto"/>
        <w:bottom w:val="none" w:sz="0" w:space="0" w:color="auto"/>
        <w:right w:val="none" w:sz="0" w:space="0" w:color="auto"/>
      </w:divBdr>
    </w:div>
    <w:div w:id="457257252">
      <w:bodyDiv w:val="1"/>
      <w:marLeft w:val="0"/>
      <w:marRight w:val="0"/>
      <w:marTop w:val="0"/>
      <w:marBottom w:val="0"/>
      <w:divBdr>
        <w:top w:val="none" w:sz="0" w:space="0" w:color="auto"/>
        <w:left w:val="none" w:sz="0" w:space="0" w:color="auto"/>
        <w:bottom w:val="none" w:sz="0" w:space="0" w:color="auto"/>
        <w:right w:val="none" w:sz="0" w:space="0" w:color="auto"/>
      </w:divBdr>
    </w:div>
    <w:div w:id="457338967">
      <w:bodyDiv w:val="1"/>
      <w:marLeft w:val="0"/>
      <w:marRight w:val="0"/>
      <w:marTop w:val="0"/>
      <w:marBottom w:val="0"/>
      <w:divBdr>
        <w:top w:val="none" w:sz="0" w:space="0" w:color="auto"/>
        <w:left w:val="none" w:sz="0" w:space="0" w:color="auto"/>
        <w:bottom w:val="none" w:sz="0" w:space="0" w:color="auto"/>
        <w:right w:val="none" w:sz="0" w:space="0" w:color="auto"/>
      </w:divBdr>
    </w:div>
    <w:div w:id="457383139">
      <w:bodyDiv w:val="1"/>
      <w:marLeft w:val="0"/>
      <w:marRight w:val="0"/>
      <w:marTop w:val="0"/>
      <w:marBottom w:val="0"/>
      <w:divBdr>
        <w:top w:val="none" w:sz="0" w:space="0" w:color="auto"/>
        <w:left w:val="none" w:sz="0" w:space="0" w:color="auto"/>
        <w:bottom w:val="none" w:sz="0" w:space="0" w:color="auto"/>
        <w:right w:val="none" w:sz="0" w:space="0" w:color="auto"/>
      </w:divBdr>
    </w:div>
    <w:div w:id="457451263">
      <w:bodyDiv w:val="1"/>
      <w:marLeft w:val="0"/>
      <w:marRight w:val="0"/>
      <w:marTop w:val="0"/>
      <w:marBottom w:val="0"/>
      <w:divBdr>
        <w:top w:val="none" w:sz="0" w:space="0" w:color="auto"/>
        <w:left w:val="none" w:sz="0" w:space="0" w:color="auto"/>
        <w:bottom w:val="none" w:sz="0" w:space="0" w:color="auto"/>
        <w:right w:val="none" w:sz="0" w:space="0" w:color="auto"/>
      </w:divBdr>
    </w:div>
    <w:div w:id="457645611">
      <w:bodyDiv w:val="1"/>
      <w:marLeft w:val="0"/>
      <w:marRight w:val="0"/>
      <w:marTop w:val="0"/>
      <w:marBottom w:val="0"/>
      <w:divBdr>
        <w:top w:val="none" w:sz="0" w:space="0" w:color="auto"/>
        <w:left w:val="none" w:sz="0" w:space="0" w:color="auto"/>
        <w:bottom w:val="none" w:sz="0" w:space="0" w:color="auto"/>
        <w:right w:val="none" w:sz="0" w:space="0" w:color="auto"/>
      </w:divBdr>
    </w:div>
    <w:div w:id="458182477">
      <w:bodyDiv w:val="1"/>
      <w:marLeft w:val="0"/>
      <w:marRight w:val="0"/>
      <w:marTop w:val="0"/>
      <w:marBottom w:val="0"/>
      <w:divBdr>
        <w:top w:val="none" w:sz="0" w:space="0" w:color="auto"/>
        <w:left w:val="none" w:sz="0" w:space="0" w:color="auto"/>
        <w:bottom w:val="none" w:sz="0" w:space="0" w:color="auto"/>
        <w:right w:val="none" w:sz="0" w:space="0" w:color="auto"/>
      </w:divBdr>
    </w:div>
    <w:div w:id="458184566">
      <w:bodyDiv w:val="1"/>
      <w:marLeft w:val="0"/>
      <w:marRight w:val="0"/>
      <w:marTop w:val="0"/>
      <w:marBottom w:val="0"/>
      <w:divBdr>
        <w:top w:val="none" w:sz="0" w:space="0" w:color="auto"/>
        <w:left w:val="none" w:sz="0" w:space="0" w:color="auto"/>
        <w:bottom w:val="none" w:sz="0" w:space="0" w:color="auto"/>
        <w:right w:val="none" w:sz="0" w:space="0" w:color="auto"/>
      </w:divBdr>
    </w:div>
    <w:div w:id="458256902">
      <w:bodyDiv w:val="1"/>
      <w:marLeft w:val="0"/>
      <w:marRight w:val="0"/>
      <w:marTop w:val="0"/>
      <w:marBottom w:val="0"/>
      <w:divBdr>
        <w:top w:val="none" w:sz="0" w:space="0" w:color="auto"/>
        <w:left w:val="none" w:sz="0" w:space="0" w:color="auto"/>
        <w:bottom w:val="none" w:sz="0" w:space="0" w:color="auto"/>
        <w:right w:val="none" w:sz="0" w:space="0" w:color="auto"/>
      </w:divBdr>
    </w:div>
    <w:div w:id="459030964">
      <w:bodyDiv w:val="1"/>
      <w:marLeft w:val="0"/>
      <w:marRight w:val="0"/>
      <w:marTop w:val="0"/>
      <w:marBottom w:val="0"/>
      <w:divBdr>
        <w:top w:val="none" w:sz="0" w:space="0" w:color="auto"/>
        <w:left w:val="none" w:sz="0" w:space="0" w:color="auto"/>
        <w:bottom w:val="none" w:sz="0" w:space="0" w:color="auto"/>
        <w:right w:val="none" w:sz="0" w:space="0" w:color="auto"/>
      </w:divBdr>
    </w:div>
    <w:div w:id="459344940">
      <w:bodyDiv w:val="1"/>
      <w:marLeft w:val="0"/>
      <w:marRight w:val="0"/>
      <w:marTop w:val="0"/>
      <w:marBottom w:val="0"/>
      <w:divBdr>
        <w:top w:val="none" w:sz="0" w:space="0" w:color="auto"/>
        <w:left w:val="none" w:sz="0" w:space="0" w:color="auto"/>
        <w:bottom w:val="none" w:sz="0" w:space="0" w:color="auto"/>
        <w:right w:val="none" w:sz="0" w:space="0" w:color="auto"/>
      </w:divBdr>
    </w:div>
    <w:div w:id="459955277">
      <w:bodyDiv w:val="1"/>
      <w:marLeft w:val="0"/>
      <w:marRight w:val="0"/>
      <w:marTop w:val="0"/>
      <w:marBottom w:val="0"/>
      <w:divBdr>
        <w:top w:val="none" w:sz="0" w:space="0" w:color="auto"/>
        <w:left w:val="none" w:sz="0" w:space="0" w:color="auto"/>
        <w:bottom w:val="none" w:sz="0" w:space="0" w:color="auto"/>
        <w:right w:val="none" w:sz="0" w:space="0" w:color="auto"/>
      </w:divBdr>
    </w:div>
    <w:div w:id="460002969">
      <w:bodyDiv w:val="1"/>
      <w:marLeft w:val="0"/>
      <w:marRight w:val="0"/>
      <w:marTop w:val="0"/>
      <w:marBottom w:val="0"/>
      <w:divBdr>
        <w:top w:val="none" w:sz="0" w:space="0" w:color="auto"/>
        <w:left w:val="none" w:sz="0" w:space="0" w:color="auto"/>
        <w:bottom w:val="none" w:sz="0" w:space="0" w:color="auto"/>
        <w:right w:val="none" w:sz="0" w:space="0" w:color="auto"/>
      </w:divBdr>
    </w:div>
    <w:div w:id="460342190">
      <w:bodyDiv w:val="1"/>
      <w:marLeft w:val="0"/>
      <w:marRight w:val="0"/>
      <w:marTop w:val="0"/>
      <w:marBottom w:val="0"/>
      <w:divBdr>
        <w:top w:val="none" w:sz="0" w:space="0" w:color="auto"/>
        <w:left w:val="none" w:sz="0" w:space="0" w:color="auto"/>
        <w:bottom w:val="none" w:sz="0" w:space="0" w:color="auto"/>
        <w:right w:val="none" w:sz="0" w:space="0" w:color="auto"/>
      </w:divBdr>
    </w:div>
    <w:div w:id="460540586">
      <w:bodyDiv w:val="1"/>
      <w:marLeft w:val="0"/>
      <w:marRight w:val="0"/>
      <w:marTop w:val="0"/>
      <w:marBottom w:val="0"/>
      <w:divBdr>
        <w:top w:val="none" w:sz="0" w:space="0" w:color="auto"/>
        <w:left w:val="none" w:sz="0" w:space="0" w:color="auto"/>
        <w:bottom w:val="none" w:sz="0" w:space="0" w:color="auto"/>
        <w:right w:val="none" w:sz="0" w:space="0" w:color="auto"/>
      </w:divBdr>
    </w:div>
    <w:div w:id="460853859">
      <w:bodyDiv w:val="1"/>
      <w:marLeft w:val="0"/>
      <w:marRight w:val="0"/>
      <w:marTop w:val="0"/>
      <w:marBottom w:val="0"/>
      <w:divBdr>
        <w:top w:val="none" w:sz="0" w:space="0" w:color="auto"/>
        <w:left w:val="none" w:sz="0" w:space="0" w:color="auto"/>
        <w:bottom w:val="none" w:sz="0" w:space="0" w:color="auto"/>
        <w:right w:val="none" w:sz="0" w:space="0" w:color="auto"/>
      </w:divBdr>
    </w:div>
    <w:div w:id="461120150">
      <w:bodyDiv w:val="1"/>
      <w:marLeft w:val="0"/>
      <w:marRight w:val="0"/>
      <w:marTop w:val="0"/>
      <w:marBottom w:val="0"/>
      <w:divBdr>
        <w:top w:val="none" w:sz="0" w:space="0" w:color="auto"/>
        <w:left w:val="none" w:sz="0" w:space="0" w:color="auto"/>
        <w:bottom w:val="none" w:sz="0" w:space="0" w:color="auto"/>
        <w:right w:val="none" w:sz="0" w:space="0" w:color="auto"/>
      </w:divBdr>
    </w:div>
    <w:div w:id="461121640">
      <w:bodyDiv w:val="1"/>
      <w:marLeft w:val="0"/>
      <w:marRight w:val="0"/>
      <w:marTop w:val="0"/>
      <w:marBottom w:val="0"/>
      <w:divBdr>
        <w:top w:val="none" w:sz="0" w:space="0" w:color="auto"/>
        <w:left w:val="none" w:sz="0" w:space="0" w:color="auto"/>
        <w:bottom w:val="none" w:sz="0" w:space="0" w:color="auto"/>
        <w:right w:val="none" w:sz="0" w:space="0" w:color="auto"/>
      </w:divBdr>
    </w:div>
    <w:div w:id="461309895">
      <w:bodyDiv w:val="1"/>
      <w:marLeft w:val="0"/>
      <w:marRight w:val="0"/>
      <w:marTop w:val="0"/>
      <w:marBottom w:val="0"/>
      <w:divBdr>
        <w:top w:val="none" w:sz="0" w:space="0" w:color="auto"/>
        <w:left w:val="none" w:sz="0" w:space="0" w:color="auto"/>
        <w:bottom w:val="none" w:sz="0" w:space="0" w:color="auto"/>
        <w:right w:val="none" w:sz="0" w:space="0" w:color="auto"/>
      </w:divBdr>
    </w:div>
    <w:div w:id="461535030">
      <w:bodyDiv w:val="1"/>
      <w:marLeft w:val="0"/>
      <w:marRight w:val="0"/>
      <w:marTop w:val="0"/>
      <w:marBottom w:val="0"/>
      <w:divBdr>
        <w:top w:val="none" w:sz="0" w:space="0" w:color="auto"/>
        <w:left w:val="none" w:sz="0" w:space="0" w:color="auto"/>
        <w:bottom w:val="none" w:sz="0" w:space="0" w:color="auto"/>
        <w:right w:val="none" w:sz="0" w:space="0" w:color="auto"/>
      </w:divBdr>
    </w:div>
    <w:div w:id="461731252">
      <w:bodyDiv w:val="1"/>
      <w:marLeft w:val="0"/>
      <w:marRight w:val="0"/>
      <w:marTop w:val="0"/>
      <w:marBottom w:val="0"/>
      <w:divBdr>
        <w:top w:val="none" w:sz="0" w:space="0" w:color="auto"/>
        <w:left w:val="none" w:sz="0" w:space="0" w:color="auto"/>
        <w:bottom w:val="none" w:sz="0" w:space="0" w:color="auto"/>
        <w:right w:val="none" w:sz="0" w:space="0" w:color="auto"/>
      </w:divBdr>
    </w:div>
    <w:div w:id="462040504">
      <w:bodyDiv w:val="1"/>
      <w:marLeft w:val="0"/>
      <w:marRight w:val="0"/>
      <w:marTop w:val="0"/>
      <w:marBottom w:val="0"/>
      <w:divBdr>
        <w:top w:val="none" w:sz="0" w:space="0" w:color="auto"/>
        <w:left w:val="none" w:sz="0" w:space="0" w:color="auto"/>
        <w:bottom w:val="none" w:sz="0" w:space="0" w:color="auto"/>
        <w:right w:val="none" w:sz="0" w:space="0" w:color="auto"/>
      </w:divBdr>
    </w:div>
    <w:div w:id="463043242">
      <w:bodyDiv w:val="1"/>
      <w:marLeft w:val="0"/>
      <w:marRight w:val="0"/>
      <w:marTop w:val="0"/>
      <w:marBottom w:val="0"/>
      <w:divBdr>
        <w:top w:val="none" w:sz="0" w:space="0" w:color="auto"/>
        <w:left w:val="none" w:sz="0" w:space="0" w:color="auto"/>
        <w:bottom w:val="none" w:sz="0" w:space="0" w:color="auto"/>
        <w:right w:val="none" w:sz="0" w:space="0" w:color="auto"/>
      </w:divBdr>
    </w:div>
    <w:div w:id="463542562">
      <w:bodyDiv w:val="1"/>
      <w:marLeft w:val="0"/>
      <w:marRight w:val="0"/>
      <w:marTop w:val="0"/>
      <w:marBottom w:val="0"/>
      <w:divBdr>
        <w:top w:val="none" w:sz="0" w:space="0" w:color="auto"/>
        <w:left w:val="none" w:sz="0" w:space="0" w:color="auto"/>
        <w:bottom w:val="none" w:sz="0" w:space="0" w:color="auto"/>
        <w:right w:val="none" w:sz="0" w:space="0" w:color="auto"/>
      </w:divBdr>
    </w:div>
    <w:div w:id="463694040">
      <w:bodyDiv w:val="1"/>
      <w:marLeft w:val="0"/>
      <w:marRight w:val="0"/>
      <w:marTop w:val="0"/>
      <w:marBottom w:val="0"/>
      <w:divBdr>
        <w:top w:val="none" w:sz="0" w:space="0" w:color="auto"/>
        <w:left w:val="none" w:sz="0" w:space="0" w:color="auto"/>
        <w:bottom w:val="none" w:sz="0" w:space="0" w:color="auto"/>
        <w:right w:val="none" w:sz="0" w:space="0" w:color="auto"/>
      </w:divBdr>
    </w:div>
    <w:div w:id="463736560">
      <w:bodyDiv w:val="1"/>
      <w:marLeft w:val="0"/>
      <w:marRight w:val="0"/>
      <w:marTop w:val="0"/>
      <w:marBottom w:val="0"/>
      <w:divBdr>
        <w:top w:val="none" w:sz="0" w:space="0" w:color="auto"/>
        <w:left w:val="none" w:sz="0" w:space="0" w:color="auto"/>
        <w:bottom w:val="none" w:sz="0" w:space="0" w:color="auto"/>
        <w:right w:val="none" w:sz="0" w:space="0" w:color="auto"/>
      </w:divBdr>
    </w:div>
    <w:div w:id="464203225">
      <w:bodyDiv w:val="1"/>
      <w:marLeft w:val="0"/>
      <w:marRight w:val="0"/>
      <w:marTop w:val="0"/>
      <w:marBottom w:val="0"/>
      <w:divBdr>
        <w:top w:val="none" w:sz="0" w:space="0" w:color="auto"/>
        <w:left w:val="none" w:sz="0" w:space="0" w:color="auto"/>
        <w:bottom w:val="none" w:sz="0" w:space="0" w:color="auto"/>
        <w:right w:val="none" w:sz="0" w:space="0" w:color="auto"/>
      </w:divBdr>
    </w:div>
    <w:div w:id="464586524">
      <w:bodyDiv w:val="1"/>
      <w:marLeft w:val="0"/>
      <w:marRight w:val="0"/>
      <w:marTop w:val="0"/>
      <w:marBottom w:val="0"/>
      <w:divBdr>
        <w:top w:val="none" w:sz="0" w:space="0" w:color="auto"/>
        <w:left w:val="none" w:sz="0" w:space="0" w:color="auto"/>
        <w:bottom w:val="none" w:sz="0" w:space="0" w:color="auto"/>
        <w:right w:val="none" w:sz="0" w:space="0" w:color="auto"/>
      </w:divBdr>
    </w:div>
    <w:div w:id="465008245">
      <w:bodyDiv w:val="1"/>
      <w:marLeft w:val="0"/>
      <w:marRight w:val="0"/>
      <w:marTop w:val="0"/>
      <w:marBottom w:val="0"/>
      <w:divBdr>
        <w:top w:val="none" w:sz="0" w:space="0" w:color="auto"/>
        <w:left w:val="none" w:sz="0" w:space="0" w:color="auto"/>
        <w:bottom w:val="none" w:sz="0" w:space="0" w:color="auto"/>
        <w:right w:val="none" w:sz="0" w:space="0" w:color="auto"/>
      </w:divBdr>
    </w:div>
    <w:div w:id="465127725">
      <w:bodyDiv w:val="1"/>
      <w:marLeft w:val="0"/>
      <w:marRight w:val="0"/>
      <w:marTop w:val="0"/>
      <w:marBottom w:val="0"/>
      <w:divBdr>
        <w:top w:val="none" w:sz="0" w:space="0" w:color="auto"/>
        <w:left w:val="none" w:sz="0" w:space="0" w:color="auto"/>
        <w:bottom w:val="none" w:sz="0" w:space="0" w:color="auto"/>
        <w:right w:val="none" w:sz="0" w:space="0" w:color="auto"/>
      </w:divBdr>
    </w:div>
    <w:div w:id="465247799">
      <w:bodyDiv w:val="1"/>
      <w:marLeft w:val="0"/>
      <w:marRight w:val="0"/>
      <w:marTop w:val="0"/>
      <w:marBottom w:val="0"/>
      <w:divBdr>
        <w:top w:val="none" w:sz="0" w:space="0" w:color="auto"/>
        <w:left w:val="none" w:sz="0" w:space="0" w:color="auto"/>
        <w:bottom w:val="none" w:sz="0" w:space="0" w:color="auto"/>
        <w:right w:val="none" w:sz="0" w:space="0" w:color="auto"/>
      </w:divBdr>
    </w:div>
    <w:div w:id="465851732">
      <w:bodyDiv w:val="1"/>
      <w:marLeft w:val="0"/>
      <w:marRight w:val="0"/>
      <w:marTop w:val="0"/>
      <w:marBottom w:val="0"/>
      <w:divBdr>
        <w:top w:val="none" w:sz="0" w:space="0" w:color="auto"/>
        <w:left w:val="none" w:sz="0" w:space="0" w:color="auto"/>
        <w:bottom w:val="none" w:sz="0" w:space="0" w:color="auto"/>
        <w:right w:val="none" w:sz="0" w:space="0" w:color="auto"/>
      </w:divBdr>
    </w:div>
    <w:div w:id="466362905">
      <w:bodyDiv w:val="1"/>
      <w:marLeft w:val="0"/>
      <w:marRight w:val="0"/>
      <w:marTop w:val="0"/>
      <w:marBottom w:val="0"/>
      <w:divBdr>
        <w:top w:val="none" w:sz="0" w:space="0" w:color="auto"/>
        <w:left w:val="none" w:sz="0" w:space="0" w:color="auto"/>
        <w:bottom w:val="none" w:sz="0" w:space="0" w:color="auto"/>
        <w:right w:val="none" w:sz="0" w:space="0" w:color="auto"/>
      </w:divBdr>
    </w:div>
    <w:div w:id="466775043">
      <w:bodyDiv w:val="1"/>
      <w:marLeft w:val="0"/>
      <w:marRight w:val="0"/>
      <w:marTop w:val="0"/>
      <w:marBottom w:val="0"/>
      <w:divBdr>
        <w:top w:val="none" w:sz="0" w:space="0" w:color="auto"/>
        <w:left w:val="none" w:sz="0" w:space="0" w:color="auto"/>
        <w:bottom w:val="none" w:sz="0" w:space="0" w:color="auto"/>
        <w:right w:val="none" w:sz="0" w:space="0" w:color="auto"/>
      </w:divBdr>
    </w:div>
    <w:div w:id="467600099">
      <w:bodyDiv w:val="1"/>
      <w:marLeft w:val="0"/>
      <w:marRight w:val="0"/>
      <w:marTop w:val="0"/>
      <w:marBottom w:val="0"/>
      <w:divBdr>
        <w:top w:val="none" w:sz="0" w:space="0" w:color="auto"/>
        <w:left w:val="none" w:sz="0" w:space="0" w:color="auto"/>
        <w:bottom w:val="none" w:sz="0" w:space="0" w:color="auto"/>
        <w:right w:val="none" w:sz="0" w:space="0" w:color="auto"/>
      </w:divBdr>
    </w:div>
    <w:div w:id="467820383">
      <w:bodyDiv w:val="1"/>
      <w:marLeft w:val="0"/>
      <w:marRight w:val="0"/>
      <w:marTop w:val="0"/>
      <w:marBottom w:val="0"/>
      <w:divBdr>
        <w:top w:val="none" w:sz="0" w:space="0" w:color="auto"/>
        <w:left w:val="none" w:sz="0" w:space="0" w:color="auto"/>
        <w:bottom w:val="none" w:sz="0" w:space="0" w:color="auto"/>
        <w:right w:val="none" w:sz="0" w:space="0" w:color="auto"/>
      </w:divBdr>
    </w:div>
    <w:div w:id="468061366">
      <w:bodyDiv w:val="1"/>
      <w:marLeft w:val="0"/>
      <w:marRight w:val="0"/>
      <w:marTop w:val="0"/>
      <w:marBottom w:val="0"/>
      <w:divBdr>
        <w:top w:val="none" w:sz="0" w:space="0" w:color="auto"/>
        <w:left w:val="none" w:sz="0" w:space="0" w:color="auto"/>
        <w:bottom w:val="none" w:sz="0" w:space="0" w:color="auto"/>
        <w:right w:val="none" w:sz="0" w:space="0" w:color="auto"/>
      </w:divBdr>
    </w:div>
    <w:div w:id="468137505">
      <w:bodyDiv w:val="1"/>
      <w:marLeft w:val="0"/>
      <w:marRight w:val="0"/>
      <w:marTop w:val="0"/>
      <w:marBottom w:val="0"/>
      <w:divBdr>
        <w:top w:val="none" w:sz="0" w:space="0" w:color="auto"/>
        <w:left w:val="none" w:sz="0" w:space="0" w:color="auto"/>
        <w:bottom w:val="none" w:sz="0" w:space="0" w:color="auto"/>
        <w:right w:val="none" w:sz="0" w:space="0" w:color="auto"/>
      </w:divBdr>
    </w:div>
    <w:div w:id="468203815">
      <w:bodyDiv w:val="1"/>
      <w:marLeft w:val="0"/>
      <w:marRight w:val="0"/>
      <w:marTop w:val="0"/>
      <w:marBottom w:val="0"/>
      <w:divBdr>
        <w:top w:val="none" w:sz="0" w:space="0" w:color="auto"/>
        <w:left w:val="none" w:sz="0" w:space="0" w:color="auto"/>
        <w:bottom w:val="none" w:sz="0" w:space="0" w:color="auto"/>
        <w:right w:val="none" w:sz="0" w:space="0" w:color="auto"/>
      </w:divBdr>
    </w:div>
    <w:div w:id="468472304">
      <w:bodyDiv w:val="1"/>
      <w:marLeft w:val="0"/>
      <w:marRight w:val="0"/>
      <w:marTop w:val="0"/>
      <w:marBottom w:val="0"/>
      <w:divBdr>
        <w:top w:val="none" w:sz="0" w:space="0" w:color="auto"/>
        <w:left w:val="none" w:sz="0" w:space="0" w:color="auto"/>
        <w:bottom w:val="none" w:sz="0" w:space="0" w:color="auto"/>
        <w:right w:val="none" w:sz="0" w:space="0" w:color="auto"/>
      </w:divBdr>
    </w:div>
    <w:div w:id="468480733">
      <w:bodyDiv w:val="1"/>
      <w:marLeft w:val="0"/>
      <w:marRight w:val="0"/>
      <w:marTop w:val="0"/>
      <w:marBottom w:val="0"/>
      <w:divBdr>
        <w:top w:val="none" w:sz="0" w:space="0" w:color="auto"/>
        <w:left w:val="none" w:sz="0" w:space="0" w:color="auto"/>
        <w:bottom w:val="none" w:sz="0" w:space="0" w:color="auto"/>
        <w:right w:val="none" w:sz="0" w:space="0" w:color="auto"/>
      </w:divBdr>
    </w:div>
    <w:div w:id="468786335">
      <w:bodyDiv w:val="1"/>
      <w:marLeft w:val="0"/>
      <w:marRight w:val="0"/>
      <w:marTop w:val="0"/>
      <w:marBottom w:val="0"/>
      <w:divBdr>
        <w:top w:val="none" w:sz="0" w:space="0" w:color="auto"/>
        <w:left w:val="none" w:sz="0" w:space="0" w:color="auto"/>
        <w:bottom w:val="none" w:sz="0" w:space="0" w:color="auto"/>
        <w:right w:val="none" w:sz="0" w:space="0" w:color="auto"/>
      </w:divBdr>
    </w:div>
    <w:div w:id="468940899">
      <w:bodyDiv w:val="1"/>
      <w:marLeft w:val="0"/>
      <w:marRight w:val="0"/>
      <w:marTop w:val="0"/>
      <w:marBottom w:val="0"/>
      <w:divBdr>
        <w:top w:val="none" w:sz="0" w:space="0" w:color="auto"/>
        <w:left w:val="none" w:sz="0" w:space="0" w:color="auto"/>
        <w:bottom w:val="none" w:sz="0" w:space="0" w:color="auto"/>
        <w:right w:val="none" w:sz="0" w:space="0" w:color="auto"/>
      </w:divBdr>
    </w:div>
    <w:div w:id="469438476">
      <w:bodyDiv w:val="1"/>
      <w:marLeft w:val="0"/>
      <w:marRight w:val="0"/>
      <w:marTop w:val="0"/>
      <w:marBottom w:val="0"/>
      <w:divBdr>
        <w:top w:val="none" w:sz="0" w:space="0" w:color="auto"/>
        <w:left w:val="none" w:sz="0" w:space="0" w:color="auto"/>
        <w:bottom w:val="none" w:sz="0" w:space="0" w:color="auto"/>
        <w:right w:val="none" w:sz="0" w:space="0" w:color="auto"/>
      </w:divBdr>
    </w:div>
    <w:div w:id="469445963">
      <w:bodyDiv w:val="1"/>
      <w:marLeft w:val="0"/>
      <w:marRight w:val="0"/>
      <w:marTop w:val="0"/>
      <w:marBottom w:val="0"/>
      <w:divBdr>
        <w:top w:val="none" w:sz="0" w:space="0" w:color="auto"/>
        <w:left w:val="none" w:sz="0" w:space="0" w:color="auto"/>
        <w:bottom w:val="none" w:sz="0" w:space="0" w:color="auto"/>
        <w:right w:val="none" w:sz="0" w:space="0" w:color="auto"/>
      </w:divBdr>
    </w:div>
    <w:div w:id="470296426">
      <w:bodyDiv w:val="1"/>
      <w:marLeft w:val="0"/>
      <w:marRight w:val="0"/>
      <w:marTop w:val="0"/>
      <w:marBottom w:val="0"/>
      <w:divBdr>
        <w:top w:val="none" w:sz="0" w:space="0" w:color="auto"/>
        <w:left w:val="none" w:sz="0" w:space="0" w:color="auto"/>
        <w:bottom w:val="none" w:sz="0" w:space="0" w:color="auto"/>
        <w:right w:val="none" w:sz="0" w:space="0" w:color="auto"/>
      </w:divBdr>
    </w:div>
    <w:div w:id="470942864">
      <w:bodyDiv w:val="1"/>
      <w:marLeft w:val="0"/>
      <w:marRight w:val="0"/>
      <w:marTop w:val="0"/>
      <w:marBottom w:val="0"/>
      <w:divBdr>
        <w:top w:val="none" w:sz="0" w:space="0" w:color="auto"/>
        <w:left w:val="none" w:sz="0" w:space="0" w:color="auto"/>
        <w:bottom w:val="none" w:sz="0" w:space="0" w:color="auto"/>
        <w:right w:val="none" w:sz="0" w:space="0" w:color="auto"/>
      </w:divBdr>
    </w:div>
    <w:div w:id="471093454">
      <w:bodyDiv w:val="1"/>
      <w:marLeft w:val="0"/>
      <w:marRight w:val="0"/>
      <w:marTop w:val="0"/>
      <w:marBottom w:val="0"/>
      <w:divBdr>
        <w:top w:val="none" w:sz="0" w:space="0" w:color="auto"/>
        <w:left w:val="none" w:sz="0" w:space="0" w:color="auto"/>
        <w:bottom w:val="none" w:sz="0" w:space="0" w:color="auto"/>
        <w:right w:val="none" w:sz="0" w:space="0" w:color="auto"/>
      </w:divBdr>
    </w:div>
    <w:div w:id="471219098">
      <w:bodyDiv w:val="1"/>
      <w:marLeft w:val="0"/>
      <w:marRight w:val="0"/>
      <w:marTop w:val="0"/>
      <w:marBottom w:val="0"/>
      <w:divBdr>
        <w:top w:val="none" w:sz="0" w:space="0" w:color="auto"/>
        <w:left w:val="none" w:sz="0" w:space="0" w:color="auto"/>
        <w:bottom w:val="none" w:sz="0" w:space="0" w:color="auto"/>
        <w:right w:val="none" w:sz="0" w:space="0" w:color="auto"/>
      </w:divBdr>
    </w:div>
    <w:div w:id="471750198">
      <w:bodyDiv w:val="1"/>
      <w:marLeft w:val="0"/>
      <w:marRight w:val="0"/>
      <w:marTop w:val="0"/>
      <w:marBottom w:val="0"/>
      <w:divBdr>
        <w:top w:val="none" w:sz="0" w:space="0" w:color="auto"/>
        <w:left w:val="none" w:sz="0" w:space="0" w:color="auto"/>
        <w:bottom w:val="none" w:sz="0" w:space="0" w:color="auto"/>
        <w:right w:val="none" w:sz="0" w:space="0" w:color="auto"/>
      </w:divBdr>
    </w:div>
    <w:div w:id="472598526">
      <w:bodyDiv w:val="1"/>
      <w:marLeft w:val="0"/>
      <w:marRight w:val="0"/>
      <w:marTop w:val="0"/>
      <w:marBottom w:val="0"/>
      <w:divBdr>
        <w:top w:val="none" w:sz="0" w:space="0" w:color="auto"/>
        <w:left w:val="none" w:sz="0" w:space="0" w:color="auto"/>
        <w:bottom w:val="none" w:sz="0" w:space="0" w:color="auto"/>
        <w:right w:val="none" w:sz="0" w:space="0" w:color="auto"/>
      </w:divBdr>
    </w:div>
    <w:div w:id="472870700">
      <w:bodyDiv w:val="1"/>
      <w:marLeft w:val="0"/>
      <w:marRight w:val="0"/>
      <w:marTop w:val="0"/>
      <w:marBottom w:val="0"/>
      <w:divBdr>
        <w:top w:val="none" w:sz="0" w:space="0" w:color="auto"/>
        <w:left w:val="none" w:sz="0" w:space="0" w:color="auto"/>
        <w:bottom w:val="none" w:sz="0" w:space="0" w:color="auto"/>
        <w:right w:val="none" w:sz="0" w:space="0" w:color="auto"/>
      </w:divBdr>
    </w:div>
    <w:div w:id="473179065">
      <w:bodyDiv w:val="1"/>
      <w:marLeft w:val="0"/>
      <w:marRight w:val="0"/>
      <w:marTop w:val="0"/>
      <w:marBottom w:val="0"/>
      <w:divBdr>
        <w:top w:val="none" w:sz="0" w:space="0" w:color="auto"/>
        <w:left w:val="none" w:sz="0" w:space="0" w:color="auto"/>
        <w:bottom w:val="none" w:sz="0" w:space="0" w:color="auto"/>
        <w:right w:val="none" w:sz="0" w:space="0" w:color="auto"/>
      </w:divBdr>
    </w:div>
    <w:div w:id="473259011">
      <w:bodyDiv w:val="1"/>
      <w:marLeft w:val="0"/>
      <w:marRight w:val="0"/>
      <w:marTop w:val="0"/>
      <w:marBottom w:val="0"/>
      <w:divBdr>
        <w:top w:val="none" w:sz="0" w:space="0" w:color="auto"/>
        <w:left w:val="none" w:sz="0" w:space="0" w:color="auto"/>
        <w:bottom w:val="none" w:sz="0" w:space="0" w:color="auto"/>
        <w:right w:val="none" w:sz="0" w:space="0" w:color="auto"/>
      </w:divBdr>
    </w:div>
    <w:div w:id="473371350">
      <w:bodyDiv w:val="1"/>
      <w:marLeft w:val="0"/>
      <w:marRight w:val="0"/>
      <w:marTop w:val="0"/>
      <w:marBottom w:val="0"/>
      <w:divBdr>
        <w:top w:val="none" w:sz="0" w:space="0" w:color="auto"/>
        <w:left w:val="none" w:sz="0" w:space="0" w:color="auto"/>
        <w:bottom w:val="none" w:sz="0" w:space="0" w:color="auto"/>
        <w:right w:val="none" w:sz="0" w:space="0" w:color="auto"/>
      </w:divBdr>
    </w:div>
    <w:div w:id="473378839">
      <w:bodyDiv w:val="1"/>
      <w:marLeft w:val="0"/>
      <w:marRight w:val="0"/>
      <w:marTop w:val="0"/>
      <w:marBottom w:val="0"/>
      <w:divBdr>
        <w:top w:val="none" w:sz="0" w:space="0" w:color="auto"/>
        <w:left w:val="none" w:sz="0" w:space="0" w:color="auto"/>
        <w:bottom w:val="none" w:sz="0" w:space="0" w:color="auto"/>
        <w:right w:val="none" w:sz="0" w:space="0" w:color="auto"/>
      </w:divBdr>
    </w:div>
    <w:div w:id="473567739">
      <w:bodyDiv w:val="1"/>
      <w:marLeft w:val="0"/>
      <w:marRight w:val="0"/>
      <w:marTop w:val="0"/>
      <w:marBottom w:val="0"/>
      <w:divBdr>
        <w:top w:val="none" w:sz="0" w:space="0" w:color="auto"/>
        <w:left w:val="none" w:sz="0" w:space="0" w:color="auto"/>
        <w:bottom w:val="none" w:sz="0" w:space="0" w:color="auto"/>
        <w:right w:val="none" w:sz="0" w:space="0" w:color="auto"/>
      </w:divBdr>
    </w:div>
    <w:div w:id="473986520">
      <w:bodyDiv w:val="1"/>
      <w:marLeft w:val="0"/>
      <w:marRight w:val="0"/>
      <w:marTop w:val="0"/>
      <w:marBottom w:val="0"/>
      <w:divBdr>
        <w:top w:val="none" w:sz="0" w:space="0" w:color="auto"/>
        <w:left w:val="none" w:sz="0" w:space="0" w:color="auto"/>
        <w:bottom w:val="none" w:sz="0" w:space="0" w:color="auto"/>
        <w:right w:val="none" w:sz="0" w:space="0" w:color="auto"/>
      </w:divBdr>
    </w:div>
    <w:div w:id="474025314">
      <w:bodyDiv w:val="1"/>
      <w:marLeft w:val="0"/>
      <w:marRight w:val="0"/>
      <w:marTop w:val="0"/>
      <w:marBottom w:val="0"/>
      <w:divBdr>
        <w:top w:val="none" w:sz="0" w:space="0" w:color="auto"/>
        <w:left w:val="none" w:sz="0" w:space="0" w:color="auto"/>
        <w:bottom w:val="none" w:sz="0" w:space="0" w:color="auto"/>
        <w:right w:val="none" w:sz="0" w:space="0" w:color="auto"/>
      </w:divBdr>
    </w:div>
    <w:div w:id="474375462">
      <w:bodyDiv w:val="1"/>
      <w:marLeft w:val="0"/>
      <w:marRight w:val="0"/>
      <w:marTop w:val="0"/>
      <w:marBottom w:val="0"/>
      <w:divBdr>
        <w:top w:val="none" w:sz="0" w:space="0" w:color="auto"/>
        <w:left w:val="none" w:sz="0" w:space="0" w:color="auto"/>
        <w:bottom w:val="none" w:sz="0" w:space="0" w:color="auto"/>
        <w:right w:val="none" w:sz="0" w:space="0" w:color="auto"/>
      </w:divBdr>
    </w:div>
    <w:div w:id="474951618">
      <w:bodyDiv w:val="1"/>
      <w:marLeft w:val="0"/>
      <w:marRight w:val="0"/>
      <w:marTop w:val="0"/>
      <w:marBottom w:val="0"/>
      <w:divBdr>
        <w:top w:val="none" w:sz="0" w:space="0" w:color="auto"/>
        <w:left w:val="none" w:sz="0" w:space="0" w:color="auto"/>
        <w:bottom w:val="none" w:sz="0" w:space="0" w:color="auto"/>
        <w:right w:val="none" w:sz="0" w:space="0" w:color="auto"/>
      </w:divBdr>
    </w:div>
    <w:div w:id="475074766">
      <w:bodyDiv w:val="1"/>
      <w:marLeft w:val="0"/>
      <w:marRight w:val="0"/>
      <w:marTop w:val="0"/>
      <w:marBottom w:val="0"/>
      <w:divBdr>
        <w:top w:val="none" w:sz="0" w:space="0" w:color="auto"/>
        <w:left w:val="none" w:sz="0" w:space="0" w:color="auto"/>
        <w:bottom w:val="none" w:sz="0" w:space="0" w:color="auto"/>
        <w:right w:val="none" w:sz="0" w:space="0" w:color="auto"/>
      </w:divBdr>
    </w:div>
    <w:div w:id="475757290">
      <w:bodyDiv w:val="1"/>
      <w:marLeft w:val="0"/>
      <w:marRight w:val="0"/>
      <w:marTop w:val="0"/>
      <w:marBottom w:val="0"/>
      <w:divBdr>
        <w:top w:val="none" w:sz="0" w:space="0" w:color="auto"/>
        <w:left w:val="none" w:sz="0" w:space="0" w:color="auto"/>
        <w:bottom w:val="none" w:sz="0" w:space="0" w:color="auto"/>
        <w:right w:val="none" w:sz="0" w:space="0" w:color="auto"/>
      </w:divBdr>
    </w:div>
    <w:div w:id="475873393">
      <w:bodyDiv w:val="1"/>
      <w:marLeft w:val="0"/>
      <w:marRight w:val="0"/>
      <w:marTop w:val="0"/>
      <w:marBottom w:val="0"/>
      <w:divBdr>
        <w:top w:val="none" w:sz="0" w:space="0" w:color="auto"/>
        <w:left w:val="none" w:sz="0" w:space="0" w:color="auto"/>
        <w:bottom w:val="none" w:sz="0" w:space="0" w:color="auto"/>
        <w:right w:val="none" w:sz="0" w:space="0" w:color="auto"/>
      </w:divBdr>
    </w:div>
    <w:div w:id="476000585">
      <w:bodyDiv w:val="1"/>
      <w:marLeft w:val="0"/>
      <w:marRight w:val="0"/>
      <w:marTop w:val="0"/>
      <w:marBottom w:val="0"/>
      <w:divBdr>
        <w:top w:val="none" w:sz="0" w:space="0" w:color="auto"/>
        <w:left w:val="none" w:sz="0" w:space="0" w:color="auto"/>
        <w:bottom w:val="none" w:sz="0" w:space="0" w:color="auto"/>
        <w:right w:val="none" w:sz="0" w:space="0" w:color="auto"/>
      </w:divBdr>
    </w:div>
    <w:div w:id="476534105">
      <w:bodyDiv w:val="1"/>
      <w:marLeft w:val="0"/>
      <w:marRight w:val="0"/>
      <w:marTop w:val="0"/>
      <w:marBottom w:val="0"/>
      <w:divBdr>
        <w:top w:val="none" w:sz="0" w:space="0" w:color="auto"/>
        <w:left w:val="none" w:sz="0" w:space="0" w:color="auto"/>
        <w:bottom w:val="none" w:sz="0" w:space="0" w:color="auto"/>
        <w:right w:val="none" w:sz="0" w:space="0" w:color="auto"/>
      </w:divBdr>
    </w:div>
    <w:div w:id="477189656">
      <w:bodyDiv w:val="1"/>
      <w:marLeft w:val="0"/>
      <w:marRight w:val="0"/>
      <w:marTop w:val="0"/>
      <w:marBottom w:val="0"/>
      <w:divBdr>
        <w:top w:val="none" w:sz="0" w:space="0" w:color="auto"/>
        <w:left w:val="none" w:sz="0" w:space="0" w:color="auto"/>
        <w:bottom w:val="none" w:sz="0" w:space="0" w:color="auto"/>
        <w:right w:val="none" w:sz="0" w:space="0" w:color="auto"/>
      </w:divBdr>
    </w:div>
    <w:div w:id="477263506">
      <w:bodyDiv w:val="1"/>
      <w:marLeft w:val="0"/>
      <w:marRight w:val="0"/>
      <w:marTop w:val="0"/>
      <w:marBottom w:val="0"/>
      <w:divBdr>
        <w:top w:val="none" w:sz="0" w:space="0" w:color="auto"/>
        <w:left w:val="none" w:sz="0" w:space="0" w:color="auto"/>
        <w:bottom w:val="none" w:sz="0" w:space="0" w:color="auto"/>
        <w:right w:val="none" w:sz="0" w:space="0" w:color="auto"/>
      </w:divBdr>
    </w:div>
    <w:div w:id="477304748">
      <w:bodyDiv w:val="1"/>
      <w:marLeft w:val="0"/>
      <w:marRight w:val="0"/>
      <w:marTop w:val="0"/>
      <w:marBottom w:val="0"/>
      <w:divBdr>
        <w:top w:val="none" w:sz="0" w:space="0" w:color="auto"/>
        <w:left w:val="none" w:sz="0" w:space="0" w:color="auto"/>
        <w:bottom w:val="none" w:sz="0" w:space="0" w:color="auto"/>
        <w:right w:val="none" w:sz="0" w:space="0" w:color="auto"/>
      </w:divBdr>
    </w:div>
    <w:div w:id="477696524">
      <w:bodyDiv w:val="1"/>
      <w:marLeft w:val="0"/>
      <w:marRight w:val="0"/>
      <w:marTop w:val="0"/>
      <w:marBottom w:val="0"/>
      <w:divBdr>
        <w:top w:val="none" w:sz="0" w:space="0" w:color="auto"/>
        <w:left w:val="none" w:sz="0" w:space="0" w:color="auto"/>
        <w:bottom w:val="none" w:sz="0" w:space="0" w:color="auto"/>
        <w:right w:val="none" w:sz="0" w:space="0" w:color="auto"/>
      </w:divBdr>
    </w:div>
    <w:div w:id="477841024">
      <w:bodyDiv w:val="1"/>
      <w:marLeft w:val="0"/>
      <w:marRight w:val="0"/>
      <w:marTop w:val="0"/>
      <w:marBottom w:val="0"/>
      <w:divBdr>
        <w:top w:val="none" w:sz="0" w:space="0" w:color="auto"/>
        <w:left w:val="none" w:sz="0" w:space="0" w:color="auto"/>
        <w:bottom w:val="none" w:sz="0" w:space="0" w:color="auto"/>
        <w:right w:val="none" w:sz="0" w:space="0" w:color="auto"/>
      </w:divBdr>
    </w:div>
    <w:div w:id="477845767">
      <w:bodyDiv w:val="1"/>
      <w:marLeft w:val="0"/>
      <w:marRight w:val="0"/>
      <w:marTop w:val="0"/>
      <w:marBottom w:val="0"/>
      <w:divBdr>
        <w:top w:val="none" w:sz="0" w:space="0" w:color="auto"/>
        <w:left w:val="none" w:sz="0" w:space="0" w:color="auto"/>
        <w:bottom w:val="none" w:sz="0" w:space="0" w:color="auto"/>
        <w:right w:val="none" w:sz="0" w:space="0" w:color="auto"/>
      </w:divBdr>
    </w:div>
    <w:div w:id="478352201">
      <w:bodyDiv w:val="1"/>
      <w:marLeft w:val="0"/>
      <w:marRight w:val="0"/>
      <w:marTop w:val="0"/>
      <w:marBottom w:val="0"/>
      <w:divBdr>
        <w:top w:val="none" w:sz="0" w:space="0" w:color="auto"/>
        <w:left w:val="none" w:sz="0" w:space="0" w:color="auto"/>
        <w:bottom w:val="none" w:sz="0" w:space="0" w:color="auto"/>
        <w:right w:val="none" w:sz="0" w:space="0" w:color="auto"/>
      </w:divBdr>
    </w:div>
    <w:div w:id="478377417">
      <w:bodyDiv w:val="1"/>
      <w:marLeft w:val="0"/>
      <w:marRight w:val="0"/>
      <w:marTop w:val="0"/>
      <w:marBottom w:val="0"/>
      <w:divBdr>
        <w:top w:val="none" w:sz="0" w:space="0" w:color="auto"/>
        <w:left w:val="none" w:sz="0" w:space="0" w:color="auto"/>
        <w:bottom w:val="none" w:sz="0" w:space="0" w:color="auto"/>
        <w:right w:val="none" w:sz="0" w:space="0" w:color="auto"/>
      </w:divBdr>
    </w:div>
    <w:div w:id="478502817">
      <w:bodyDiv w:val="1"/>
      <w:marLeft w:val="0"/>
      <w:marRight w:val="0"/>
      <w:marTop w:val="0"/>
      <w:marBottom w:val="0"/>
      <w:divBdr>
        <w:top w:val="none" w:sz="0" w:space="0" w:color="auto"/>
        <w:left w:val="none" w:sz="0" w:space="0" w:color="auto"/>
        <w:bottom w:val="none" w:sz="0" w:space="0" w:color="auto"/>
        <w:right w:val="none" w:sz="0" w:space="0" w:color="auto"/>
      </w:divBdr>
    </w:div>
    <w:div w:id="478574021">
      <w:bodyDiv w:val="1"/>
      <w:marLeft w:val="0"/>
      <w:marRight w:val="0"/>
      <w:marTop w:val="0"/>
      <w:marBottom w:val="0"/>
      <w:divBdr>
        <w:top w:val="none" w:sz="0" w:space="0" w:color="auto"/>
        <w:left w:val="none" w:sz="0" w:space="0" w:color="auto"/>
        <w:bottom w:val="none" w:sz="0" w:space="0" w:color="auto"/>
        <w:right w:val="none" w:sz="0" w:space="0" w:color="auto"/>
      </w:divBdr>
    </w:div>
    <w:div w:id="479074195">
      <w:bodyDiv w:val="1"/>
      <w:marLeft w:val="0"/>
      <w:marRight w:val="0"/>
      <w:marTop w:val="0"/>
      <w:marBottom w:val="0"/>
      <w:divBdr>
        <w:top w:val="none" w:sz="0" w:space="0" w:color="auto"/>
        <w:left w:val="none" w:sz="0" w:space="0" w:color="auto"/>
        <w:bottom w:val="none" w:sz="0" w:space="0" w:color="auto"/>
        <w:right w:val="none" w:sz="0" w:space="0" w:color="auto"/>
      </w:divBdr>
    </w:div>
    <w:div w:id="479081402">
      <w:bodyDiv w:val="1"/>
      <w:marLeft w:val="0"/>
      <w:marRight w:val="0"/>
      <w:marTop w:val="0"/>
      <w:marBottom w:val="0"/>
      <w:divBdr>
        <w:top w:val="none" w:sz="0" w:space="0" w:color="auto"/>
        <w:left w:val="none" w:sz="0" w:space="0" w:color="auto"/>
        <w:bottom w:val="none" w:sz="0" w:space="0" w:color="auto"/>
        <w:right w:val="none" w:sz="0" w:space="0" w:color="auto"/>
      </w:divBdr>
    </w:div>
    <w:div w:id="479423631">
      <w:bodyDiv w:val="1"/>
      <w:marLeft w:val="0"/>
      <w:marRight w:val="0"/>
      <w:marTop w:val="0"/>
      <w:marBottom w:val="0"/>
      <w:divBdr>
        <w:top w:val="none" w:sz="0" w:space="0" w:color="auto"/>
        <w:left w:val="none" w:sz="0" w:space="0" w:color="auto"/>
        <w:bottom w:val="none" w:sz="0" w:space="0" w:color="auto"/>
        <w:right w:val="none" w:sz="0" w:space="0" w:color="auto"/>
      </w:divBdr>
    </w:div>
    <w:div w:id="480003463">
      <w:bodyDiv w:val="1"/>
      <w:marLeft w:val="0"/>
      <w:marRight w:val="0"/>
      <w:marTop w:val="0"/>
      <w:marBottom w:val="0"/>
      <w:divBdr>
        <w:top w:val="none" w:sz="0" w:space="0" w:color="auto"/>
        <w:left w:val="none" w:sz="0" w:space="0" w:color="auto"/>
        <w:bottom w:val="none" w:sz="0" w:space="0" w:color="auto"/>
        <w:right w:val="none" w:sz="0" w:space="0" w:color="auto"/>
      </w:divBdr>
    </w:div>
    <w:div w:id="480315409">
      <w:bodyDiv w:val="1"/>
      <w:marLeft w:val="0"/>
      <w:marRight w:val="0"/>
      <w:marTop w:val="0"/>
      <w:marBottom w:val="0"/>
      <w:divBdr>
        <w:top w:val="none" w:sz="0" w:space="0" w:color="auto"/>
        <w:left w:val="none" w:sz="0" w:space="0" w:color="auto"/>
        <w:bottom w:val="none" w:sz="0" w:space="0" w:color="auto"/>
        <w:right w:val="none" w:sz="0" w:space="0" w:color="auto"/>
      </w:divBdr>
    </w:div>
    <w:div w:id="480391562">
      <w:bodyDiv w:val="1"/>
      <w:marLeft w:val="0"/>
      <w:marRight w:val="0"/>
      <w:marTop w:val="0"/>
      <w:marBottom w:val="0"/>
      <w:divBdr>
        <w:top w:val="none" w:sz="0" w:space="0" w:color="auto"/>
        <w:left w:val="none" w:sz="0" w:space="0" w:color="auto"/>
        <w:bottom w:val="none" w:sz="0" w:space="0" w:color="auto"/>
        <w:right w:val="none" w:sz="0" w:space="0" w:color="auto"/>
      </w:divBdr>
    </w:div>
    <w:div w:id="480734110">
      <w:bodyDiv w:val="1"/>
      <w:marLeft w:val="0"/>
      <w:marRight w:val="0"/>
      <w:marTop w:val="0"/>
      <w:marBottom w:val="0"/>
      <w:divBdr>
        <w:top w:val="none" w:sz="0" w:space="0" w:color="auto"/>
        <w:left w:val="none" w:sz="0" w:space="0" w:color="auto"/>
        <w:bottom w:val="none" w:sz="0" w:space="0" w:color="auto"/>
        <w:right w:val="none" w:sz="0" w:space="0" w:color="auto"/>
      </w:divBdr>
    </w:div>
    <w:div w:id="480850986">
      <w:bodyDiv w:val="1"/>
      <w:marLeft w:val="0"/>
      <w:marRight w:val="0"/>
      <w:marTop w:val="0"/>
      <w:marBottom w:val="0"/>
      <w:divBdr>
        <w:top w:val="none" w:sz="0" w:space="0" w:color="auto"/>
        <w:left w:val="none" w:sz="0" w:space="0" w:color="auto"/>
        <w:bottom w:val="none" w:sz="0" w:space="0" w:color="auto"/>
        <w:right w:val="none" w:sz="0" w:space="0" w:color="auto"/>
      </w:divBdr>
    </w:div>
    <w:div w:id="482283738">
      <w:bodyDiv w:val="1"/>
      <w:marLeft w:val="0"/>
      <w:marRight w:val="0"/>
      <w:marTop w:val="0"/>
      <w:marBottom w:val="0"/>
      <w:divBdr>
        <w:top w:val="none" w:sz="0" w:space="0" w:color="auto"/>
        <w:left w:val="none" w:sz="0" w:space="0" w:color="auto"/>
        <w:bottom w:val="none" w:sz="0" w:space="0" w:color="auto"/>
        <w:right w:val="none" w:sz="0" w:space="0" w:color="auto"/>
      </w:divBdr>
    </w:div>
    <w:div w:id="482543917">
      <w:bodyDiv w:val="1"/>
      <w:marLeft w:val="0"/>
      <w:marRight w:val="0"/>
      <w:marTop w:val="0"/>
      <w:marBottom w:val="0"/>
      <w:divBdr>
        <w:top w:val="none" w:sz="0" w:space="0" w:color="auto"/>
        <w:left w:val="none" w:sz="0" w:space="0" w:color="auto"/>
        <w:bottom w:val="none" w:sz="0" w:space="0" w:color="auto"/>
        <w:right w:val="none" w:sz="0" w:space="0" w:color="auto"/>
      </w:divBdr>
    </w:div>
    <w:div w:id="482822170">
      <w:bodyDiv w:val="1"/>
      <w:marLeft w:val="0"/>
      <w:marRight w:val="0"/>
      <w:marTop w:val="0"/>
      <w:marBottom w:val="0"/>
      <w:divBdr>
        <w:top w:val="none" w:sz="0" w:space="0" w:color="auto"/>
        <w:left w:val="none" w:sz="0" w:space="0" w:color="auto"/>
        <w:bottom w:val="none" w:sz="0" w:space="0" w:color="auto"/>
        <w:right w:val="none" w:sz="0" w:space="0" w:color="auto"/>
      </w:divBdr>
    </w:div>
    <w:div w:id="482892656">
      <w:bodyDiv w:val="1"/>
      <w:marLeft w:val="0"/>
      <w:marRight w:val="0"/>
      <w:marTop w:val="0"/>
      <w:marBottom w:val="0"/>
      <w:divBdr>
        <w:top w:val="none" w:sz="0" w:space="0" w:color="auto"/>
        <w:left w:val="none" w:sz="0" w:space="0" w:color="auto"/>
        <w:bottom w:val="none" w:sz="0" w:space="0" w:color="auto"/>
        <w:right w:val="none" w:sz="0" w:space="0" w:color="auto"/>
      </w:divBdr>
    </w:div>
    <w:div w:id="483278996">
      <w:bodyDiv w:val="1"/>
      <w:marLeft w:val="0"/>
      <w:marRight w:val="0"/>
      <w:marTop w:val="0"/>
      <w:marBottom w:val="0"/>
      <w:divBdr>
        <w:top w:val="none" w:sz="0" w:space="0" w:color="auto"/>
        <w:left w:val="none" w:sz="0" w:space="0" w:color="auto"/>
        <w:bottom w:val="none" w:sz="0" w:space="0" w:color="auto"/>
        <w:right w:val="none" w:sz="0" w:space="0" w:color="auto"/>
      </w:divBdr>
    </w:div>
    <w:div w:id="483469708">
      <w:bodyDiv w:val="1"/>
      <w:marLeft w:val="0"/>
      <w:marRight w:val="0"/>
      <w:marTop w:val="0"/>
      <w:marBottom w:val="0"/>
      <w:divBdr>
        <w:top w:val="none" w:sz="0" w:space="0" w:color="auto"/>
        <w:left w:val="none" w:sz="0" w:space="0" w:color="auto"/>
        <w:bottom w:val="none" w:sz="0" w:space="0" w:color="auto"/>
        <w:right w:val="none" w:sz="0" w:space="0" w:color="auto"/>
      </w:divBdr>
    </w:div>
    <w:div w:id="483742828">
      <w:bodyDiv w:val="1"/>
      <w:marLeft w:val="0"/>
      <w:marRight w:val="0"/>
      <w:marTop w:val="0"/>
      <w:marBottom w:val="0"/>
      <w:divBdr>
        <w:top w:val="none" w:sz="0" w:space="0" w:color="auto"/>
        <w:left w:val="none" w:sz="0" w:space="0" w:color="auto"/>
        <w:bottom w:val="none" w:sz="0" w:space="0" w:color="auto"/>
        <w:right w:val="none" w:sz="0" w:space="0" w:color="auto"/>
      </w:divBdr>
    </w:div>
    <w:div w:id="483933089">
      <w:bodyDiv w:val="1"/>
      <w:marLeft w:val="0"/>
      <w:marRight w:val="0"/>
      <w:marTop w:val="0"/>
      <w:marBottom w:val="0"/>
      <w:divBdr>
        <w:top w:val="none" w:sz="0" w:space="0" w:color="auto"/>
        <w:left w:val="none" w:sz="0" w:space="0" w:color="auto"/>
        <w:bottom w:val="none" w:sz="0" w:space="0" w:color="auto"/>
        <w:right w:val="none" w:sz="0" w:space="0" w:color="auto"/>
      </w:divBdr>
    </w:div>
    <w:div w:id="484005710">
      <w:bodyDiv w:val="1"/>
      <w:marLeft w:val="0"/>
      <w:marRight w:val="0"/>
      <w:marTop w:val="0"/>
      <w:marBottom w:val="0"/>
      <w:divBdr>
        <w:top w:val="none" w:sz="0" w:space="0" w:color="auto"/>
        <w:left w:val="none" w:sz="0" w:space="0" w:color="auto"/>
        <w:bottom w:val="none" w:sz="0" w:space="0" w:color="auto"/>
        <w:right w:val="none" w:sz="0" w:space="0" w:color="auto"/>
      </w:divBdr>
    </w:div>
    <w:div w:id="484009786">
      <w:bodyDiv w:val="1"/>
      <w:marLeft w:val="0"/>
      <w:marRight w:val="0"/>
      <w:marTop w:val="0"/>
      <w:marBottom w:val="0"/>
      <w:divBdr>
        <w:top w:val="none" w:sz="0" w:space="0" w:color="auto"/>
        <w:left w:val="none" w:sz="0" w:space="0" w:color="auto"/>
        <w:bottom w:val="none" w:sz="0" w:space="0" w:color="auto"/>
        <w:right w:val="none" w:sz="0" w:space="0" w:color="auto"/>
      </w:divBdr>
    </w:div>
    <w:div w:id="484204177">
      <w:bodyDiv w:val="1"/>
      <w:marLeft w:val="0"/>
      <w:marRight w:val="0"/>
      <w:marTop w:val="0"/>
      <w:marBottom w:val="0"/>
      <w:divBdr>
        <w:top w:val="none" w:sz="0" w:space="0" w:color="auto"/>
        <w:left w:val="none" w:sz="0" w:space="0" w:color="auto"/>
        <w:bottom w:val="none" w:sz="0" w:space="0" w:color="auto"/>
        <w:right w:val="none" w:sz="0" w:space="0" w:color="auto"/>
      </w:divBdr>
    </w:div>
    <w:div w:id="484470118">
      <w:bodyDiv w:val="1"/>
      <w:marLeft w:val="0"/>
      <w:marRight w:val="0"/>
      <w:marTop w:val="0"/>
      <w:marBottom w:val="0"/>
      <w:divBdr>
        <w:top w:val="none" w:sz="0" w:space="0" w:color="auto"/>
        <w:left w:val="none" w:sz="0" w:space="0" w:color="auto"/>
        <w:bottom w:val="none" w:sz="0" w:space="0" w:color="auto"/>
        <w:right w:val="none" w:sz="0" w:space="0" w:color="auto"/>
      </w:divBdr>
    </w:div>
    <w:div w:id="484667220">
      <w:bodyDiv w:val="1"/>
      <w:marLeft w:val="0"/>
      <w:marRight w:val="0"/>
      <w:marTop w:val="0"/>
      <w:marBottom w:val="0"/>
      <w:divBdr>
        <w:top w:val="none" w:sz="0" w:space="0" w:color="auto"/>
        <w:left w:val="none" w:sz="0" w:space="0" w:color="auto"/>
        <w:bottom w:val="none" w:sz="0" w:space="0" w:color="auto"/>
        <w:right w:val="none" w:sz="0" w:space="0" w:color="auto"/>
      </w:divBdr>
    </w:div>
    <w:div w:id="484858158">
      <w:bodyDiv w:val="1"/>
      <w:marLeft w:val="0"/>
      <w:marRight w:val="0"/>
      <w:marTop w:val="0"/>
      <w:marBottom w:val="0"/>
      <w:divBdr>
        <w:top w:val="none" w:sz="0" w:space="0" w:color="auto"/>
        <w:left w:val="none" w:sz="0" w:space="0" w:color="auto"/>
        <w:bottom w:val="none" w:sz="0" w:space="0" w:color="auto"/>
        <w:right w:val="none" w:sz="0" w:space="0" w:color="auto"/>
      </w:divBdr>
    </w:div>
    <w:div w:id="484972907">
      <w:bodyDiv w:val="1"/>
      <w:marLeft w:val="0"/>
      <w:marRight w:val="0"/>
      <w:marTop w:val="0"/>
      <w:marBottom w:val="0"/>
      <w:divBdr>
        <w:top w:val="none" w:sz="0" w:space="0" w:color="auto"/>
        <w:left w:val="none" w:sz="0" w:space="0" w:color="auto"/>
        <w:bottom w:val="none" w:sz="0" w:space="0" w:color="auto"/>
        <w:right w:val="none" w:sz="0" w:space="0" w:color="auto"/>
      </w:divBdr>
    </w:div>
    <w:div w:id="485245125">
      <w:bodyDiv w:val="1"/>
      <w:marLeft w:val="0"/>
      <w:marRight w:val="0"/>
      <w:marTop w:val="0"/>
      <w:marBottom w:val="0"/>
      <w:divBdr>
        <w:top w:val="none" w:sz="0" w:space="0" w:color="auto"/>
        <w:left w:val="none" w:sz="0" w:space="0" w:color="auto"/>
        <w:bottom w:val="none" w:sz="0" w:space="0" w:color="auto"/>
        <w:right w:val="none" w:sz="0" w:space="0" w:color="auto"/>
      </w:divBdr>
    </w:div>
    <w:div w:id="485514328">
      <w:bodyDiv w:val="1"/>
      <w:marLeft w:val="0"/>
      <w:marRight w:val="0"/>
      <w:marTop w:val="0"/>
      <w:marBottom w:val="0"/>
      <w:divBdr>
        <w:top w:val="none" w:sz="0" w:space="0" w:color="auto"/>
        <w:left w:val="none" w:sz="0" w:space="0" w:color="auto"/>
        <w:bottom w:val="none" w:sz="0" w:space="0" w:color="auto"/>
        <w:right w:val="none" w:sz="0" w:space="0" w:color="auto"/>
      </w:divBdr>
    </w:div>
    <w:div w:id="485587889">
      <w:bodyDiv w:val="1"/>
      <w:marLeft w:val="0"/>
      <w:marRight w:val="0"/>
      <w:marTop w:val="0"/>
      <w:marBottom w:val="0"/>
      <w:divBdr>
        <w:top w:val="none" w:sz="0" w:space="0" w:color="auto"/>
        <w:left w:val="none" w:sz="0" w:space="0" w:color="auto"/>
        <w:bottom w:val="none" w:sz="0" w:space="0" w:color="auto"/>
        <w:right w:val="none" w:sz="0" w:space="0" w:color="auto"/>
      </w:divBdr>
    </w:div>
    <w:div w:id="485785420">
      <w:bodyDiv w:val="1"/>
      <w:marLeft w:val="0"/>
      <w:marRight w:val="0"/>
      <w:marTop w:val="0"/>
      <w:marBottom w:val="0"/>
      <w:divBdr>
        <w:top w:val="none" w:sz="0" w:space="0" w:color="auto"/>
        <w:left w:val="none" w:sz="0" w:space="0" w:color="auto"/>
        <w:bottom w:val="none" w:sz="0" w:space="0" w:color="auto"/>
        <w:right w:val="none" w:sz="0" w:space="0" w:color="auto"/>
      </w:divBdr>
    </w:div>
    <w:div w:id="485972144">
      <w:bodyDiv w:val="1"/>
      <w:marLeft w:val="0"/>
      <w:marRight w:val="0"/>
      <w:marTop w:val="0"/>
      <w:marBottom w:val="0"/>
      <w:divBdr>
        <w:top w:val="none" w:sz="0" w:space="0" w:color="auto"/>
        <w:left w:val="none" w:sz="0" w:space="0" w:color="auto"/>
        <w:bottom w:val="none" w:sz="0" w:space="0" w:color="auto"/>
        <w:right w:val="none" w:sz="0" w:space="0" w:color="auto"/>
      </w:divBdr>
    </w:div>
    <w:div w:id="486366050">
      <w:bodyDiv w:val="1"/>
      <w:marLeft w:val="0"/>
      <w:marRight w:val="0"/>
      <w:marTop w:val="0"/>
      <w:marBottom w:val="0"/>
      <w:divBdr>
        <w:top w:val="none" w:sz="0" w:space="0" w:color="auto"/>
        <w:left w:val="none" w:sz="0" w:space="0" w:color="auto"/>
        <w:bottom w:val="none" w:sz="0" w:space="0" w:color="auto"/>
        <w:right w:val="none" w:sz="0" w:space="0" w:color="auto"/>
      </w:divBdr>
    </w:div>
    <w:div w:id="486751458">
      <w:bodyDiv w:val="1"/>
      <w:marLeft w:val="0"/>
      <w:marRight w:val="0"/>
      <w:marTop w:val="0"/>
      <w:marBottom w:val="0"/>
      <w:divBdr>
        <w:top w:val="none" w:sz="0" w:space="0" w:color="auto"/>
        <w:left w:val="none" w:sz="0" w:space="0" w:color="auto"/>
        <w:bottom w:val="none" w:sz="0" w:space="0" w:color="auto"/>
        <w:right w:val="none" w:sz="0" w:space="0" w:color="auto"/>
      </w:divBdr>
    </w:div>
    <w:div w:id="487523237">
      <w:bodyDiv w:val="1"/>
      <w:marLeft w:val="0"/>
      <w:marRight w:val="0"/>
      <w:marTop w:val="0"/>
      <w:marBottom w:val="0"/>
      <w:divBdr>
        <w:top w:val="none" w:sz="0" w:space="0" w:color="auto"/>
        <w:left w:val="none" w:sz="0" w:space="0" w:color="auto"/>
        <w:bottom w:val="none" w:sz="0" w:space="0" w:color="auto"/>
        <w:right w:val="none" w:sz="0" w:space="0" w:color="auto"/>
      </w:divBdr>
    </w:div>
    <w:div w:id="487938508">
      <w:bodyDiv w:val="1"/>
      <w:marLeft w:val="0"/>
      <w:marRight w:val="0"/>
      <w:marTop w:val="0"/>
      <w:marBottom w:val="0"/>
      <w:divBdr>
        <w:top w:val="none" w:sz="0" w:space="0" w:color="auto"/>
        <w:left w:val="none" w:sz="0" w:space="0" w:color="auto"/>
        <w:bottom w:val="none" w:sz="0" w:space="0" w:color="auto"/>
        <w:right w:val="none" w:sz="0" w:space="0" w:color="auto"/>
      </w:divBdr>
    </w:div>
    <w:div w:id="488449629">
      <w:bodyDiv w:val="1"/>
      <w:marLeft w:val="0"/>
      <w:marRight w:val="0"/>
      <w:marTop w:val="0"/>
      <w:marBottom w:val="0"/>
      <w:divBdr>
        <w:top w:val="none" w:sz="0" w:space="0" w:color="auto"/>
        <w:left w:val="none" w:sz="0" w:space="0" w:color="auto"/>
        <w:bottom w:val="none" w:sz="0" w:space="0" w:color="auto"/>
        <w:right w:val="none" w:sz="0" w:space="0" w:color="auto"/>
      </w:divBdr>
    </w:div>
    <w:div w:id="488719363">
      <w:bodyDiv w:val="1"/>
      <w:marLeft w:val="0"/>
      <w:marRight w:val="0"/>
      <w:marTop w:val="0"/>
      <w:marBottom w:val="0"/>
      <w:divBdr>
        <w:top w:val="none" w:sz="0" w:space="0" w:color="auto"/>
        <w:left w:val="none" w:sz="0" w:space="0" w:color="auto"/>
        <w:bottom w:val="none" w:sz="0" w:space="0" w:color="auto"/>
        <w:right w:val="none" w:sz="0" w:space="0" w:color="auto"/>
      </w:divBdr>
    </w:div>
    <w:div w:id="488908235">
      <w:bodyDiv w:val="1"/>
      <w:marLeft w:val="0"/>
      <w:marRight w:val="0"/>
      <w:marTop w:val="0"/>
      <w:marBottom w:val="0"/>
      <w:divBdr>
        <w:top w:val="none" w:sz="0" w:space="0" w:color="auto"/>
        <w:left w:val="none" w:sz="0" w:space="0" w:color="auto"/>
        <w:bottom w:val="none" w:sz="0" w:space="0" w:color="auto"/>
        <w:right w:val="none" w:sz="0" w:space="0" w:color="auto"/>
      </w:divBdr>
    </w:div>
    <w:div w:id="489448553">
      <w:bodyDiv w:val="1"/>
      <w:marLeft w:val="0"/>
      <w:marRight w:val="0"/>
      <w:marTop w:val="0"/>
      <w:marBottom w:val="0"/>
      <w:divBdr>
        <w:top w:val="none" w:sz="0" w:space="0" w:color="auto"/>
        <w:left w:val="none" w:sz="0" w:space="0" w:color="auto"/>
        <w:bottom w:val="none" w:sz="0" w:space="0" w:color="auto"/>
        <w:right w:val="none" w:sz="0" w:space="0" w:color="auto"/>
      </w:divBdr>
    </w:div>
    <w:div w:id="489492074">
      <w:bodyDiv w:val="1"/>
      <w:marLeft w:val="0"/>
      <w:marRight w:val="0"/>
      <w:marTop w:val="0"/>
      <w:marBottom w:val="0"/>
      <w:divBdr>
        <w:top w:val="none" w:sz="0" w:space="0" w:color="auto"/>
        <w:left w:val="none" w:sz="0" w:space="0" w:color="auto"/>
        <w:bottom w:val="none" w:sz="0" w:space="0" w:color="auto"/>
        <w:right w:val="none" w:sz="0" w:space="0" w:color="auto"/>
      </w:divBdr>
    </w:div>
    <w:div w:id="490171282">
      <w:bodyDiv w:val="1"/>
      <w:marLeft w:val="0"/>
      <w:marRight w:val="0"/>
      <w:marTop w:val="0"/>
      <w:marBottom w:val="0"/>
      <w:divBdr>
        <w:top w:val="none" w:sz="0" w:space="0" w:color="auto"/>
        <w:left w:val="none" w:sz="0" w:space="0" w:color="auto"/>
        <w:bottom w:val="none" w:sz="0" w:space="0" w:color="auto"/>
        <w:right w:val="none" w:sz="0" w:space="0" w:color="auto"/>
      </w:divBdr>
    </w:div>
    <w:div w:id="490289409">
      <w:bodyDiv w:val="1"/>
      <w:marLeft w:val="0"/>
      <w:marRight w:val="0"/>
      <w:marTop w:val="0"/>
      <w:marBottom w:val="0"/>
      <w:divBdr>
        <w:top w:val="none" w:sz="0" w:space="0" w:color="auto"/>
        <w:left w:val="none" w:sz="0" w:space="0" w:color="auto"/>
        <w:bottom w:val="none" w:sz="0" w:space="0" w:color="auto"/>
        <w:right w:val="none" w:sz="0" w:space="0" w:color="auto"/>
      </w:divBdr>
    </w:div>
    <w:div w:id="491411986">
      <w:bodyDiv w:val="1"/>
      <w:marLeft w:val="0"/>
      <w:marRight w:val="0"/>
      <w:marTop w:val="0"/>
      <w:marBottom w:val="0"/>
      <w:divBdr>
        <w:top w:val="none" w:sz="0" w:space="0" w:color="auto"/>
        <w:left w:val="none" w:sz="0" w:space="0" w:color="auto"/>
        <w:bottom w:val="none" w:sz="0" w:space="0" w:color="auto"/>
        <w:right w:val="none" w:sz="0" w:space="0" w:color="auto"/>
      </w:divBdr>
    </w:div>
    <w:div w:id="491871447">
      <w:bodyDiv w:val="1"/>
      <w:marLeft w:val="0"/>
      <w:marRight w:val="0"/>
      <w:marTop w:val="0"/>
      <w:marBottom w:val="0"/>
      <w:divBdr>
        <w:top w:val="none" w:sz="0" w:space="0" w:color="auto"/>
        <w:left w:val="none" w:sz="0" w:space="0" w:color="auto"/>
        <w:bottom w:val="none" w:sz="0" w:space="0" w:color="auto"/>
        <w:right w:val="none" w:sz="0" w:space="0" w:color="auto"/>
      </w:divBdr>
    </w:div>
    <w:div w:id="491874978">
      <w:bodyDiv w:val="1"/>
      <w:marLeft w:val="0"/>
      <w:marRight w:val="0"/>
      <w:marTop w:val="0"/>
      <w:marBottom w:val="0"/>
      <w:divBdr>
        <w:top w:val="none" w:sz="0" w:space="0" w:color="auto"/>
        <w:left w:val="none" w:sz="0" w:space="0" w:color="auto"/>
        <w:bottom w:val="none" w:sz="0" w:space="0" w:color="auto"/>
        <w:right w:val="none" w:sz="0" w:space="0" w:color="auto"/>
      </w:divBdr>
    </w:div>
    <w:div w:id="491944116">
      <w:bodyDiv w:val="1"/>
      <w:marLeft w:val="0"/>
      <w:marRight w:val="0"/>
      <w:marTop w:val="0"/>
      <w:marBottom w:val="0"/>
      <w:divBdr>
        <w:top w:val="none" w:sz="0" w:space="0" w:color="auto"/>
        <w:left w:val="none" w:sz="0" w:space="0" w:color="auto"/>
        <w:bottom w:val="none" w:sz="0" w:space="0" w:color="auto"/>
        <w:right w:val="none" w:sz="0" w:space="0" w:color="auto"/>
      </w:divBdr>
    </w:div>
    <w:div w:id="491989214">
      <w:bodyDiv w:val="1"/>
      <w:marLeft w:val="0"/>
      <w:marRight w:val="0"/>
      <w:marTop w:val="0"/>
      <w:marBottom w:val="0"/>
      <w:divBdr>
        <w:top w:val="none" w:sz="0" w:space="0" w:color="auto"/>
        <w:left w:val="none" w:sz="0" w:space="0" w:color="auto"/>
        <w:bottom w:val="none" w:sz="0" w:space="0" w:color="auto"/>
        <w:right w:val="none" w:sz="0" w:space="0" w:color="auto"/>
      </w:divBdr>
    </w:div>
    <w:div w:id="492140725">
      <w:bodyDiv w:val="1"/>
      <w:marLeft w:val="0"/>
      <w:marRight w:val="0"/>
      <w:marTop w:val="0"/>
      <w:marBottom w:val="0"/>
      <w:divBdr>
        <w:top w:val="none" w:sz="0" w:space="0" w:color="auto"/>
        <w:left w:val="none" w:sz="0" w:space="0" w:color="auto"/>
        <w:bottom w:val="none" w:sz="0" w:space="0" w:color="auto"/>
        <w:right w:val="none" w:sz="0" w:space="0" w:color="auto"/>
      </w:divBdr>
    </w:div>
    <w:div w:id="492331268">
      <w:bodyDiv w:val="1"/>
      <w:marLeft w:val="0"/>
      <w:marRight w:val="0"/>
      <w:marTop w:val="0"/>
      <w:marBottom w:val="0"/>
      <w:divBdr>
        <w:top w:val="none" w:sz="0" w:space="0" w:color="auto"/>
        <w:left w:val="none" w:sz="0" w:space="0" w:color="auto"/>
        <w:bottom w:val="none" w:sz="0" w:space="0" w:color="auto"/>
        <w:right w:val="none" w:sz="0" w:space="0" w:color="auto"/>
      </w:divBdr>
    </w:div>
    <w:div w:id="492336499">
      <w:bodyDiv w:val="1"/>
      <w:marLeft w:val="0"/>
      <w:marRight w:val="0"/>
      <w:marTop w:val="0"/>
      <w:marBottom w:val="0"/>
      <w:divBdr>
        <w:top w:val="none" w:sz="0" w:space="0" w:color="auto"/>
        <w:left w:val="none" w:sz="0" w:space="0" w:color="auto"/>
        <w:bottom w:val="none" w:sz="0" w:space="0" w:color="auto"/>
        <w:right w:val="none" w:sz="0" w:space="0" w:color="auto"/>
      </w:divBdr>
    </w:div>
    <w:div w:id="492451000">
      <w:bodyDiv w:val="1"/>
      <w:marLeft w:val="0"/>
      <w:marRight w:val="0"/>
      <w:marTop w:val="0"/>
      <w:marBottom w:val="0"/>
      <w:divBdr>
        <w:top w:val="none" w:sz="0" w:space="0" w:color="auto"/>
        <w:left w:val="none" w:sz="0" w:space="0" w:color="auto"/>
        <w:bottom w:val="none" w:sz="0" w:space="0" w:color="auto"/>
        <w:right w:val="none" w:sz="0" w:space="0" w:color="auto"/>
      </w:divBdr>
    </w:div>
    <w:div w:id="492794686">
      <w:bodyDiv w:val="1"/>
      <w:marLeft w:val="0"/>
      <w:marRight w:val="0"/>
      <w:marTop w:val="0"/>
      <w:marBottom w:val="0"/>
      <w:divBdr>
        <w:top w:val="none" w:sz="0" w:space="0" w:color="auto"/>
        <w:left w:val="none" w:sz="0" w:space="0" w:color="auto"/>
        <w:bottom w:val="none" w:sz="0" w:space="0" w:color="auto"/>
        <w:right w:val="none" w:sz="0" w:space="0" w:color="auto"/>
      </w:divBdr>
    </w:div>
    <w:div w:id="493380929">
      <w:bodyDiv w:val="1"/>
      <w:marLeft w:val="0"/>
      <w:marRight w:val="0"/>
      <w:marTop w:val="0"/>
      <w:marBottom w:val="0"/>
      <w:divBdr>
        <w:top w:val="none" w:sz="0" w:space="0" w:color="auto"/>
        <w:left w:val="none" w:sz="0" w:space="0" w:color="auto"/>
        <w:bottom w:val="none" w:sz="0" w:space="0" w:color="auto"/>
        <w:right w:val="none" w:sz="0" w:space="0" w:color="auto"/>
      </w:divBdr>
    </w:div>
    <w:div w:id="493422420">
      <w:bodyDiv w:val="1"/>
      <w:marLeft w:val="0"/>
      <w:marRight w:val="0"/>
      <w:marTop w:val="0"/>
      <w:marBottom w:val="0"/>
      <w:divBdr>
        <w:top w:val="none" w:sz="0" w:space="0" w:color="auto"/>
        <w:left w:val="none" w:sz="0" w:space="0" w:color="auto"/>
        <w:bottom w:val="none" w:sz="0" w:space="0" w:color="auto"/>
        <w:right w:val="none" w:sz="0" w:space="0" w:color="auto"/>
      </w:divBdr>
    </w:div>
    <w:div w:id="494106566">
      <w:bodyDiv w:val="1"/>
      <w:marLeft w:val="0"/>
      <w:marRight w:val="0"/>
      <w:marTop w:val="0"/>
      <w:marBottom w:val="0"/>
      <w:divBdr>
        <w:top w:val="none" w:sz="0" w:space="0" w:color="auto"/>
        <w:left w:val="none" w:sz="0" w:space="0" w:color="auto"/>
        <w:bottom w:val="none" w:sz="0" w:space="0" w:color="auto"/>
        <w:right w:val="none" w:sz="0" w:space="0" w:color="auto"/>
      </w:divBdr>
    </w:div>
    <w:div w:id="494224012">
      <w:bodyDiv w:val="1"/>
      <w:marLeft w:val="0"/>
      <w:marRight w:val="0"/>
      <w:marTop w:val="0"/>
      <w:marBottom w:val="0"/>
      <w:divBdr>
        <w:top w:val="none" w:sz="0" w:space="0" w:color="auto"/>
        <w:left w:val="none" w:sz="0" w:space="0" w:color="auto"/>
        <w:bottom w:val="none" w:sz="0" w:space="0" w:color="auto"/>
        <w:right w:val="none" w:sz="0" w:space="0" w:color="auto"/>
      </w:divBdr>
    </w:div>
    <w:div w:id="494496202">
      <w:bodyDiv w:val="1"/>
      <w:marLeft w:val="0"/>
      <w:marRight w:val="0"/>
      <w:marTop w:val="0"/>
      <w:marBottom w:val="0"/>
      <w:divBdr>
        <w:top w:val="none" w:sz="0" w:space="0" w:color="auto"/>
        <w:left w:val="none" w:sz="0" w:space="0" w:color="auto"/>
        <w:bottom w:val="none" w:sz="0" w:space="0" w:color="auto"/>
        <w:right w:val="none" w:sz="0" w:space="0" w:color="auto"/>
      </w:divBdr>
    </w:div>
    <w:div w:id="494536074">
      <w:bodyDiv w:val="1"/>
      <w:marLeft w:val="0"/>
      <w:marRight w:val="0"/>
      <w:marTop w:val="0"/>
      <w:marBottom w:val="0"/>
      <w:divBdr>
        <w:top w:val="none" w:sz="0" w:space="0" w:color="auto"/>
        <w:left w:val="none" w:sz="0" w:space="0" w:color="auto"/>
        <w:bottom w:val="none" w:sz="0" w:space="0" w:color="auto"/>
        <w:right w:val="none" w:sz="0" w:space="0" w:color="auto"/>
      </w:divBdr>
    </w:div>
    <w:div w:id="494731583">
      <w:bodyDiv w:val="1"/>
      <w:marLeft w:val="0"/>
      <w:marRight w:val="0"/>
      <w:marTop w:val="0"/>
      <w:marBottom w:val="0"/>
      <w:divBdr>
        <w:top w:val="none" w:sz="0" w:space="0" w:color="auto"/>
        <w:left w:val="none" w:sz="0" w:space="0" w:color="auto"/>
        <w:bottom w:val="none" w:sz="0" w:space="0" w:color="auto"/>
        <w:right w:val="none" w:sz="0" w:space="0" w:color="auto"/>
      </w:divBdr>
    </w:div>
    <w:div w:id="495147787">
      <w:bodyDiv w:val="1"/>
      <w:marLeft w:val="0"/>
      <w:marRight w:val="0"/>
      <w:marTop w:val="0"/>
      <w:marBottom w:val="0"/>
      <w:divBdr>
        <w:top w:val="none" w:sz="0" w:space="0" w:color="auto"/>
        <w:left w:val="none" w:sz="0" w:space="0" w:color="auto"/>
        <w:bottom w:val="none" w:sz="0" w:space="0" w:color="auto"/>
        <w:right w:val="none" w:sz="0" w:space="0" w:color="auto"/>
      </w:divBdr>
    </w:div>
    <w:div w:id="495266334">
      <w:bodyDiv w:val="1"/>
      <w:marLeft w:val="0"/>
      <w:marRight w:val="0"/>
      <w:marTop w:val="0"/>
      <w:marBottom w:val="0"/>
      <w:divBdr>
        <w:top w:val="none" w:sz="0" w:space="0" w:color="auto"/>
        <w:left w:val="none" w:sz="0" w:space="0" w:color="auto"/>
        <w:bottom w:val="none" w:sz="0" w:space="0" w:color="auto"/>
        <w:right w:val="none" w:sz="0" w:space="0" w:color="auto"/>
      </w:divBdr>
    </w:div>
    <w:div w:id="495923931">
      <w:bodyDiv w:val="1"/>
      <w:marLeft w:val="0"/>
      <w:marRight w:val="0"/>
      <w:marTop w:val="0"/>
      <w:marBottom w:val="0"/>
      <w:divBdr>
        <w:top w:val="none" w:sz="0" w:space="0" w:color="auto"/>
        <w:left w:val="none" w:sz="0" w:space="0" w:color="auto"/>
        <w:bottom w:val="none" w:sz="0" w:space="0" w:color="auto"/>
        <w:right w:val="none" w:sz="0" w:space="0" w:color="auto"/>
      </w:divBdr>
    </w:div>
    <w:div w:id="496068991">
      <w:bodyDiv w:val="1"/>
      <w:marLeft w:val="0"/>
      <w:marRight w:val="0"/>
      <w:marTop w:val="0"/>
      <w:marBottom w:val="0"/>
      <w:divBdr>
        <w:top w:val="none" w:sz="0" w:space="0" w:color="auto"/>
        <w:left w:val="none" w:sz="0" w:space="0" w:color="auto"/>
        <w:bottom w:val="none" w:sz="0" w:space="0" w:color="auto"/>
        <w:right w:val="none" w:sz="0" w:space="0" w:color="auto"/>
      </w:divBdr>
    </w:div>
    <w:div w:id="496071321">
      <w:bodyDiv w:val="1"/>
      <w:marLeft w:val="0"/>
      <w:marRight w:val="0"/>
      <w:marTop w:val="0"/>
      <w:marBottom w:val="0"/>
      <w:divBdr>
        <w:top w:val="none" w:sz="0" w:space="0" w:color="auto"/>
        <w:left w:val="none" w:sz="0" w:space="0" w:color="auto"/>
        <w:bottom w:val="none" w:sz="0" w:space="0" w:color="auto"/>
        <w:right w:val="none" w:sz="0" w:space="0" w:color="auto"/>
      </w:divBdr>
    </w:div>
    <w:div w:id="496504545">
      <w:bodyDiv w:val="1"/>
      <w:marLeft w:val="0"/>
      <w:marRight w:val="0"/>
      <w:marTop w:val="0"/>
      <w:marBottom w:val="0"/>
      <w:divBdr>
        <w:top w:val="none" w:sz="0" w:space="0" w:color="auto"/>
        <w:left w:val="none" w:sz="0" w:space="0" w:color="auto"/>
        <w:bottom w:val="none" w:sz="0" w:space="0" w:color="auto"/>
        <w:right w:val="none" w:sz="0" w:space="0" w:color="auto"/>
      </w:divBdr>
    </w:div>
    <w:div w:id="497304412">
      <w:bodyDiv w:val="1"/>
      <w:marLeft w:val="0"/>
      <w:marRight w:val="0"/>
      <w:marTop w:val="0"/>
      <w:marBottom w:val="0"/>
      <w:divBdr>
        <w:top w:val="none" w:sz="0" w:space="0" w:color="auto"/>
        <w:left w:val="none" w:sz="0" w:space="0" w:color="auto"/>
        <w:bottom w:val="none" w:sz="0" w:space="0" w:color="auto"/>
        <w:right w:val="none" w:sz="0" w:space="0" w:color="auto"/>
      </w:divBdr>
    </w:div>
    <w:div w:id="497578014">
      <w:bodyDiv w:val="1"/>
      <w:marLeft w:val="0"/>
      <w:marRight w:val="0"/>
      <w:marTop w:val="0"/>
      <w:marBottom w:val="0"/>
      <w:divBdr>
        <w:top w:val="none" w:sz="0" w:space="0" w:color="auto"/>
        <w:left w:val="none" w:sz="0" w:space="0" w:color="auto"/>
        <w:bottom w:val="none" w:sz="0" w:space="0" w:color="auto"/>
        <w:right w:val="none" w:sz="0" w:space="0" w:color="auto"/>
      </w:divBdr>
    </w:div>
    <w:div w:id="497841917">
      <w:bodyDiv w:val="1"/>
      <w:marLeft w:val="0"/>
      <w:marRight w:val="0"/>
      <w:marTop w:val="0"/>
      <w:marBottom w:val="0"/>
      <w:divBdr>
        <w:top w:val="none" w:sz="0" w:space="0" w:color="auto"/>
        <w:left w:val="none" w:sz="0" w:space="0" w:color="auto"/>
        <w:bottom w:val="none" w:sz="0" w:space="0" w:color="auto"/>
        <w:right w:val="none" w:sz="0" w:space="0" w:color="auto"/>
      </w:divBdr>
    </w:div>
    <w:div w:id="497887900">
      <w:bodyDiv w:val="1"/>
      <w:marLeft w:val="0"/>
      <w:marRight w:val="0"/>
      <w:marTop w:val="0"/>
      <w:marBottom w:val="0"/>
      <w:divBdr>
        <w:top w:val="none" w:sz="0" w:space="0" w:color="auto"/>
        <w:left w:val="none" w:sz="0" w:space="0" w:color="auto"/>
        <w:bottom w:val="none" w:sz="0" w:space="0" w:color="auto"/>
        <w:right w:val="none" w:sz="0" w:space="0" w:color="auto"/>
      </w:divBdr>
    </w:div>
    <w:div w:id="498079159">
      <w:bodyDiv w:val="1"/>
      <w:marLeft w:val="0"/>
      <w:marRight w:val="0"/>
      <w:marTop w:val="0"/>
      <w:marBottom w:val="0"/>
      <w:divBdr>
        <w:top w:val="none" w:sz="0" w:space="0" w:color="auto"/>
        <w:left w:val="none" w:sz="0" w:space="0" w:color="auto"/>
        <w:bottom w:val="none" w:sz="0" w:space="0" w:color="auto"/>
        <w:right w:val="none" w:sz="0" w:space="0" w:color="auto"/>
      </w:divBdr>
    </w:div>
    <w:div w:id="498085057">
      <w:bodyDiv w:val="1"/>
      <w:marLeft w:val="0"/>
      <w:marRight w:val="0"/>
      <w:marTop w:val="0"/>
      <w:marBottom w:val="0"/>
      <w:divBdr>
        <w:top w:val="none" w:sz="0" w:space="0" w:color="auto"/>
        <w:left w:val="none" w:sz="0" w:space="0" w:color="auto"/>
        <w:bottom w:val="none" w:sz="0" w:space="0" w:color="auto"/>
        <w:right w:val="none" w:sz="0" w:space="0" w:color="auto"/>
      </w:divBdr>
    </w:div>
    <w:div w:id="498740757">
      <w:bodyDiv w:val="1"/>
      <w:marLeft w:val="0"/>
      <w:marRight w:val="0"/>
      <w:marTop w:val="0"/>
      <w:marBottom w:val="0"/>
      <w:divBdr>
        <w:top w:val="none" w:sz="0" w:space="0" w:color="auto"/>
        <w:left w:val="none" w:sz="0" w:space="0" w:color="auto"/>
        <w:bottom w:val="none" w:sz="0" w:space="0" w:color="auto"/>
        <w:right w:val="none" w:sz="0" w:space="0" w:color="auto"/>
      </w:divBdr>
    </w:div>
    <w:div w:id="499198440">
      <w:bodyDiv w:val="1"/>
      <w:marLeft w:val="0"/>
      <w:marRight w:val="0"/>
      <w:marTop w:val="0"/>
      <w:marBottom w:val="0"/>
      <w:divBdr>
        <w:top w:val="none" w:sz="0" w:space="0" w:color="auto"/>
        <w:left w:val="none" w:sz="0" w:space="0" w:color="auto"/>
        <w:bottom w:val="none" w:sz="0" w:space="0" w:color="auto"/>
        <w:right w:val="none" w:sz="0" w:space="0" w:color="auto"/>
      </w:divBdr>
    </w:div>
    <w:div w:id="499544800">
      <w:bodyDiv w:val="1"/>
      <w:marLeft w:val="0"/>
      <w:marRight w:val="0"/>
      <w:marTop w:val="0"/>
      <w:marBottom w:val="0"/>
      <w:divBdr>
        <w:top w:val="none" w:sz="0" w:space="0" w:color="auto"/>
        <w:left w:val="none" w:sz="0" w:space="0" w:color="auto"/>
        <w:bottom w:val="none" w:sz="0" w:space="0" w:color="auto"/>
        <w:right w:val="none" w:sz="0" w:space="0" w:color="auto"/>
      </w:divBdr>
    </w:div>
    <w:div w:id="499735695">
      <w:bodyDiv w:val="1"/>
      <w:marLeft w:val="0"/>
      <w:marRight w:val="0"/>
      <w:marTop w:val="0"/>
      <w:marBottom w:val="0"/>
      <w:divBdr>
        <w:top w:val="none" w:sz="0" w:space="0" w:color="auto"/>
        <w:left w:val="none" w:sz="0" w:space="0" w:color="auto"/>
        <w:bottom w:val="none" w:sz="0" w:space="0" w:color="auto"/>
        <w:right w:val="none" w:sz="0" w:space="0" w:color="auto"/>
      </w:divBdr>
    </w:div>
    <w:div w:id="500396445">
      <w:bodyDiv w:val="1"/>
      <w:marLeft w:val="0"/>
      <w:marRight w:val="0"/>
      <w:marTop w:val="0"/>
      <w:marBottom w:val="0"/>
      <w:divBdr>
        <w:top w:val="none" w:sz="0" w:space="0" w:color="auto"/>
        <w:left w:val="none" w:sz="0" w:space="0" w:color="auto"/>
        <w:bottom w:val="none" w:sz="0" w:space="0" w:color="auto"/>
        <w:right w:val="none" w:sz="0" w:space="0" w:color="auto"/>
      </w:divBdr>
    </w:div>
    <w:div w:id="500462764">
      <w:bodyDiv w:val="1"/>
      <w:marLeft w:val="0"/>
      <w:marRight w:val="0"/>
      <w:marTop w:val="0"/>
      <w:marBottom w:val="0"/>
      <w:divBdr>
        <w:top w:val="none" w:sz="0" w:space="0" w:color="auto"/>
        <w:left w:val="none" w:sz="0" w:space="0" w:color="auto"/>
        <w:bottom w:val="none" w:sz="0" w:space="0" w:color="auto"/>
        <w:right w:val="none" w:sz="0" w:space="0" w:color="auto"/>
      </w:divBdr>
    </w:div>
    <w:div w:id="500506100">
      <w:bodyDiv w:val="1"/>
      <w:marLeft w:val="0"/>
      <w:marRight w:val="0"/>
      <w:marTop w:val="0"/>
      <w:marBottom w:val="0"/>
      <w:divBdr>
        <w:top w:val="none" w:sz="0" w:space="0" w:color="auto"/>
        <w:left w:val="none" w:sz="0" w:space="0" w:color="auto"/>
        <w:bottom w:val="none" w:sz="0" w:space="0" w:color="auto"/>
        <w:right w:val="none" w:sz="0" w:space="0" w:color="auto"/>
      </w:divBdr>
    </w:div>
    <w:div w:id="500900863">
      <w:bodyDiv w:val="1"/>
      <w:marLeft w:val="0"/>
      <w:marRight w:val="0"/>
      <w:marTop w:val="0"/>
      <w:marBottom w:val="0"/>
      <w:divBdr>
        <w:top w:val="none" w:sz="0" w:space="0" w:color="auto"/>
        <w:left w:val="none" w:sz="0" w:space="0" w:color="auto"/>
        <w:bottom w:val="none" w:sz="0" w:space="0" w:color="auto"/>
        <w:right w:val="none" w:sz="0" w:space="0" w:color="auto"/>
      </w:divBdr>
    </w:div>
    <w:div w:id="501118927">
      <w:bodyDiv w:val="1"/>
      <w:marLeft w:val="0"/>
      <w:marRight w:val="0"/>
      <w:marTop w:val="0"/>
      <w:marBottom w:val="0"/>
      <w:divBdr>
        <w:top w:val="none" w:sz="0" w:space="0" w:color="auto"/>
        <w:left w:val="none" w:sz="0" w:space="0" w:color="auto"/>
        <w:bottom w:val="none" w:sz="0" w:space="0" w:color="auto"/>
        <w:right w:val="none" w:sz="0" w:space="0" w:color="auto"/>
      </w:divBdr>
    </w:div>
    <w:div w:id="501316715">
      <w:bodyDiv w:val="1"/>
      <w:marLeft w:val="0"/>
      <w:marRight w:val="0"/>
      <w:marTop w:val="0"/>
      <w:marBottom w:val="0"/>
      <w:divBdr>
        <w:top w:val="none" w:sz="0" w:space="0" w:color="auto"/>
        <w:left w:val="none" w:sz="0" w:space="0" w:color="auto"/>
        <w:bottom w:val="none" w:sz="0" w:space="0" w:color="auto"/>
        <w:right w:val="none" w:sz="0" w:space="0" w:color="auto"/>
      </w:divBdr>
    </w:div>
    <w:div w:id="501361580">
      <w:bodyDiv w:val="1"/>
      <w:marLeft w:val="0"/>
      <w:marRight w:val="0"/>
      <w:marTop w:val="0"/>
      <w:marBottom w:val="0"/>
      <w:divBdr>
        <w:top w:val="none" w:sz="0" w:space="0" w:color="auto"/>
        <w:left w:val="none" w:sz="0" w:space="0" w:color="auto"/>
        <w:bottom w:val="none" w:sz="0" w:space="0" w:color="auto"/>
        <w:right w:val="none" w:sz="0" w:space="0" w:color="auto"/>
      </w:divBdr>
    </w:div>
    <w:div w:id="501512509">
      <w:bodyDiv w:val="1"/>
      <w:marLeft w:val="0"/>
      <w:marRight w:val="0"/>
      <w:marTop w:val="0"/>
      <w:marBottom w:val="0"/>
      <w:divBdr>
        <w:top w:val="none" w:sz="0" w:space="0" w:color="auto"/>
        <w:left w:val="none" w:sz="0" w:space="0" w:color="auto"/>
        <w:bottom w:val="none" w:sz="0" w:space="0" w:color="auto"/>
        <w:right w:val="none" w:sz="0" w:space="0" w:color="auto"/>
      </w:divBdr>
    </w:div>
    <w:div w:id="501747158">
      <w:bodyDiv w:val="1"/>
      <w:marLeft w:val="0"/>
      <w:marRight w:val="0"/>
      <w:marTop w:val="0"/>
      <w:marBottom w:val="0"/>
      <w:divBdr>
        <w:top w:val="none" w:sz="0" w:space="0" w:color="auto"/>
        <w:left w:val="none" w:sz="0" w:space="0" w:color="auto"/>
        <w:bottom w:val="none" w:sz="0" w:space="0" w:color="auto"/>
        <w:right w:val="none" w:sz="0" w:space="0" w:color="auto"/>
      </w:divBdr>
    </w:div>
    <w:div w:id="502091128">
      <w:bodyDiv w:val="1"/>
      <w:marLeft w:val="0"/>
      <w:marRight w:val="0"/>
      <w:marTop w:val="0"/>
      <w:marBottom w:val="0"/>
      <w:divBdr>
        <w:top w:val="none" w:sz="0" w:space="0" w:color="auto"/>
        <w:left w:val="none" w:sz="0" w:space="0" w:color="auto"/>
        <w:bottom w:val="none" w:sz="0" w:space="0" w:color="auto"/>
        <w:right w:val="none" w:sz="0" w:space="0" w:color="auto"/>
      </w:divBdr>
    </w:div>
    <w:div w:id="502286503">
      <w:bodyDiv w:val="1"/>
      <w:marLeft w:val="0"/>
      <w:marRight w:val="0"/>
      <w:marTop w:val="0"/>
      <w:marBottom w:val="0"/>
      <w:divBdr>
        <w:top w:val="none" w:sz="0" w:space="0" w:color="auto"/>
        <w:left w:val="none" w:sz="0" w:space="0" w:color="auto"/>
        <w:bottom w:val="none" w:sz="0" w:space="0" w:color="auto"/>
        <w:right w:val="none" w:sz="0" w:space="0" w:color="auto"/>
      </w:divBdr>
    </w:div>
    <w:div w:id="503209913">
      <w:bodyDiv w:val="1"/>
      <w:marLeft w:val="0"/>
      <w:marRight w:val="0"/>
      <w:marTop w:val="0"/>
      <w:marBottom w:val="0"/>
      <w:divBdr>
        <w:top w:val="none" w:sz="0" w:space="0" w:color="auto"/>
        <w:left w:val="none" w:sz="0" w:space="0" w:color="auto"/>
        <w:bottom w:val="none" w:sz="0" w:space="0" w:color="auto"/>
        <w:right w:val="none" w:sz="0" w:space="0" w:color="auto"/>
      </w:divBdr>
    </w:div>
    <w:div w:id="503979257">
      <w:bodyDiv w:val="1"/>
      <w:marLeft w:val="0"/>
      <w:marRight w:val="0"/>
      <w:marTop w:val="0"/>
      <w:marBottom w:val="0"/>
      <w:divBdr>
        <w:top w:val="none" w:sz="0" w:space="0" w:color="auto"/>
        <w:left w:val="none" w:sz="0" w:space="0" w:color="auto"/>
        <w:bottom w:val="none" w:sz="0" w:space="0" w:color="auto"/>
        <w:right w:val="none" w:sz="0" w:space="0" w:color="auto"/>
      </w:divBdr>
    </w:div>
    <w:div w:id="504050228">
      <w:bodyDiv w:val="1"/>
      <w:marLeft w:val="0"/>
      <w:marRight w:val="0"/>
      <w:marTop w:val="0"/>
      <w:marBottom w:val="0"/>
      <w:divBdr>
        <w:top w:val="none" w:sz="0" w:space="0" w:color="auto"/>
        <w:left w:val="none" w:sz="0" w:space="0" w:color="auto"/>
        <w:bottom w:val="none" w:sz="0" w:space="0" w:color="auto"/>
        <w:right w:val="none" w:sz="0" w:space="0" w:color="auto"/>
      </w:divBdr>
    </w:div>
    <w:div w:id="504131541">
      <w:bodyDiv w:val="1"/>
      <w:marLeft w:val="0"/>
      <w:marRight w:val="0"/>
      <w:marTop w:val="0"/>
      <w:marBottom w:val="0"/>
      <w:divBdr>
        <w:top w:val="none" w:sz="0" w:space="0" w:color="auto"/>
        <w:left w:val="none" w:sz="0" w:space="0" w:color="auto"/>
        <w:bottom w:val="none" w:sz="0" w:space="0" w:color="auto"/>
        <w:right w:val="none" w:sz="0" w:space="0" w:color="auto"/>
      </w:divBdr>
    </w:div>
    <w:div w:id="504243644">
      <w:bodyDiv w:val="1"/>
      <w:marLeft w:val="0"/>
      <w:marRight w:val="0"/>
      <w:marTop w:val="0"/>
      <w:marBottom w:val="0"/>
      <w:divBdr>
        <w:top w:val="none" w:sz="0" w:space="0" w:color="auto"/>
        <w:left w:val="none" w:sz="0" w:space="0" w:color="auto"/>
        <w:bottom w:val="none" w:sz="0" w:space="0" w:color="auto"/>
        <w:right w:val="none" w:sz="0" w:space="0" w:color="auto"/>
      </w:divBdr>
    </w:div>
    <w:div w:id="504587505">
      <w:bodyDiv w:val="1"/>
      <w:marLeft w:val="0"/>
      <w:marRight w:val="0"/>
      <w:marTop w:val="0"/>
      <w:marBottom w:val="0"/>
      <w:divBdr>
        <w:top w:val="none" w:sz="0" w:space="0" w:color="auto"/>
        <w:left w:val="none" w:sz="0" w:space="0" w:color="auto"/>
        <w:bottom w:val="none" w:sz="0" w:space="0" w:color="auto"/>
        <w:right w:val="none" w:sz="0" w:space="0" w:color="auto"/>
      </w:divBdr>
    </w:div>
    <w:div w:id="504711965">
      <w:bodyDiv w:val="1"/>
      <w:marLeft w:val="0"/>
      <w:marRight w:val="0"/>
      <w:marTop w:val="0"/>
      <w:marBottom w:val="0"/>
      <w:divBdr>
        <w:top w:val="none" w:sz="0" w:space="0" w:color="auto"/>
        <w:left w:val="none" w:sz="0" w:space="0" w:color="auto"/>
        <w:bottom w:val="none" w:sz="0" w:space="0" w:color="auto"/>
        <w:right w:val="none" w:sz="0" w:space="0" w:color="auto"/>
      </w:divBdr>
    </w:div>
    <w:div w:id="505243720">
      <w:bodyDiv w:val="1"/>
      <w:marLeft w:val="0"/>
      <w:marRight w:val="0"/>
      <w:marTop w:val="0"/>
      <w:marBottom w:val="0"/>
      <w:divBdr>
        <w:top w:val="none" w:sz="0" w:space="0" w:color="auto"/>
        <w:left w:val="none" w:sz="0" w:space="0" w:color="auto"/>
        <w:bottom w:val="none" w:sz="0" w:space="0" w:color="auto"/>
        <w:right w:val="none" w:sz="0" w:space="0" w:color="auto"/>
      </w:divBdr>
    </w:div>
    <w:div w:id="505484307">
      <w:bodyDiv w:val="1"/>
      <w:marLeft w:val="0"/>
      <w:marRight w:val="0"/>
      <w:marTop w:val="0"/>
      <w:marBottom w:val="0"/>
      <w:divBdr>
        <w:top w:val="none" w:sz="0" w:space="0" w:color="auto"/>
        <w:left w:val="none" w:sz="0" w:space="0" w:color="auto"/>
        <w:bottom w:val="none" w:sz="0" w:space="0" w:color="auto"/>
        <w:right w:val="none" w:sz="0" w:space="0" w:color="auto"/>
      </w:divBdr>
    </w:div>
    <w:div w:id="505631337">
      <w:bodyDiv w:val="1"/>
      <w:marLeft w:val="0"/>
      <w:marRight w:val="0"/>
      <w:marTop w:val="0"/>
      <w:marBottom w:val="0"/>
      <w:divBdr>
        <w:top w:val="none" w:sz="0" w:space="0" w:color="auto"/>
        <w:left w:val="none" w:sz="0" w:space="0" w:color="auto"/>
        <w:bottom w:val="none" w:sz="0" w:space="0" w:color="auto"/>
        <w:right w:val="none" w:sz="0" w:space="0" w:color="auto"/>
      </w:divBdr>
    </w:div>
    <w:div w:id="506094553">
      <w:bodyDiv w:val="1"/>
      <w:marLeft w:val="0"/>
      <w:marRight w:val="0"/>
      <w:marTop w:val="0"/>
      <w:marBottom w:val="0"/>
      <w:divBdr>
        <w:top w:val="none" w:sz="0" w:space="0" w:color="auto"/>
        <w:left w:val="none" w:sz="0" w:space="0" w:color="auto"/>
        <w:bottom w:val="none" w:sz="0" w:space="0" w:color="auto"/>
        <w:right w:val="none" w:sz="0" w:space="0" w:color="auto"/>
      </w:divBdr>
    </w:div>
    <w:div w:id="506285694">
      <w:bodyDiv w:val="1"/>
      <w:marLeft w:val="0"/>
      <w:marRight w:val="0"/>
      <w:marTop w:val="0"/>
      <w:marBottom w:val="0"/>
      <w:divBdr>
        <w:top w:val="none" w:sz="0" w:space="0" w:color="auto"/>
        <w:left w:val="none" w:sz="0" w:space="0" w:color="auto"/>
        <w:bottom w:val="none" w:sz="0" w:space="0" w:color="auto"/>
        <w:right w:val="none" w:sz="0" w:space="0" w:color="auto"/>
      </w:divBdr>
    </w:div>
    <w:div w:id="507135948">
      <w:bodyDiv w:val="1"/>
      <w:marLeft w:val="0"/>
      <w:marRight w:val="0"/>
      <w:marTop w:val="0"/>
      <w:marBottom w:val="0"/>
      <w:divBdr>
        <w:top w:val="none" w:sz="0" w:space="0" w:color="auto"/>
        <w:left w:val="none" w:sz="0" w:space="0" w:color="auto"/>
        <w:bottom w:val="none" w:sz="0" w:space="0" w:color="auto"/>
        <w:right w:val="none" w:sz="0" w:space="0" w:color="auto"/>
      </w:divBdr>
    </w:div>
    <w:div w:id="507141495">
      <w:bodyDiv w:val="1"/>
      <w:marLeft w:val="0"/>
      <w:marRight w:val="0"/>
      <w:marTop w:val="0"/>
      <w:marBottom w:val="0"/>
      <w:divBdr>
        <w:top w:val="none" w:sz="0" w:space="0" w:color="auto"/>
        <w:left w:val="none" w:sz="0" w:space="0" w:color="auto"/>
        <w:bottom w:val="none" w:sz="0" w:space="0" w:color="auto"/>
        <w:right w:val="none" w:sz="0" w:space="0" w:color="auto"/>
      </w:divBdr>
    </w:div>
    <w:div w:id="507335094">
      <w:bodyDiv w:val="1"/>
      <w:marLeft w:val="0"/>
      <w:marRight w:val="0"/>
      <w:marTop w:val="0"/>
      <w:marBottom w:val="0"/>
      <w:divBdr>
        <w:top w:val="none" w:sz="0" w:space="0" w:color="auto"/>
        <w:left w:val="none" w:sz="0" w:space="0" w:color="auto"/>
        <w:bottom w:val="none" w:sz="0" w:space="0" w:color="auto"/>
        <w:right w:val="none" w:sz="0" w:space="0" w:color="auto"/>
      </w:divBdr>
    </w:div>
    <w:div w:id="508251719">
      <w:bodyDiv w:val="1"/>
      <w:marLeft w:val="0"/>
      <w:marRight w:val="0"/>
      <w:marTop w:val="0"/>
      <w:marBottom w:val="0"/>
      <w:divBdr>
        <w:top w:val="none" w:sz="0" w:space="0" w:color="auto"/>
        <w:left w:val="none" w:sz="0" w:space="0" w:color="auto"/>
        <w:bottom w:val="none" w:sz="0" w:space="0" w:color="auto"/>
        <w:right w:val="none" w:sz="0" w:space="0" w:color="auto"/>
      </w:divBdr>
    </w:div>
    <w:div w:id="508838239">
      <w:bodyDiv w:val="1"/>
      <w:marLeft w:val="0"/>
      <w:marRight w:val="0"/>
      <w:marTop w:val="0"/>
      <w:marBottom w:val="0"/>
      <w:divBdr>
        <w:top w:val="none" w:sz="0" w:space="0" w:color="auto"/>
        <w:left w:val="none" w:sz="0" w:space="0" w:color="auto"/>
        <w:bottom w:val="none" w:sz="0" w:space="0" w:color="auto"/>
        <w:right w:val="none" w:sz="0" w:space="0" w:color="auto"/>
      </w:divBdr>
    </w:div>
    <w:div w:id="508909554">
      <w:bodyDiv w:val="1"/>
      <w:marLeft w:val="0"/>
      <w:marRight w:val="0"/>
      <w:marTop w:val="0"/>
      <w:marBottom w:val="0"/>
      <w:divBdr>
        <w:top w:val="none" w:sz="0" w:space="0" w:color="auto"/>
        <w:left w:val="none" w:sz="0" w:space="0" w:color="auto"/>
        <w:bottom w:val="none" w:sz="0" w:space="0" w:color="auto"/>
        <w:right w:val="none" w:sz="0" w:space="0" w:color="auto"/>
      </w:divBdr>
    </w:div>
    <w:div w:id="509294640">
      <w:bodyDiv w:val="1"/>
      <w:marLeft w:val="0"/>
      <w:marRight w:val="0"/>
      <w:marTop w:val="0"/>
      <w:marBottom w:val="0"/>
      <w:divBdr>
        <w:top w:val="none" w:sz="0" w:space="0" w:color="auto"/>
        <w:left w:val="none" w:sz="0" w:space="0" w:color="auto"/>
        <w:bottom w:val="none" w:sz="0" w:space="0" w:color="auto"/>
        <w:right w:val="none" w:sz="0" w:space="0" w:color="auto"/>
      </w:divBdr>
    </w:div>
    <w:div w:id="509608049">
      <w:bodyDiv w:val="1"/>
      <w:marLeft w:val="0"/>
      <w:marRight w:val="0"/>
      <w:marTop w:val="0"/>
      <w:marBottom w:val="0"/>
      <w:divBdr>
        <w:top w:val="none" w:sz="0" w:space="0" w:color="auto"/>
        <w:left w:val="none" w:sz="0" w:space="0" w:color="auto"/>
        <w:bottom w:val="none" w:sz="0" w:space="0" w:color="auto"/>
        <w:right w:val="none" w:sz="0" w:space="0" w:color="auto"/>
      </w:divBdr>
    </w:div>
    <w:div w:id="509947136">
      <w:bodyDiv w:val="1"/>
      <w:marLeft w:val="0"/>
      <w:marRight w:val="0"/>
      <w:marTop w:val="0"/>
      <w:marBottom w:val="0"/>
      <w:divBdr>
        <w:top w:val="none" w:sz="0" w:space="0" w:color="auto"/>
        <w:left w:val="none" w:sz="0" w:space="0" w:color="auto"/>
        <w:bottom w:val="none" w:sz="0" w:space="0" w:color="auto"/>
        <w:right w:val="none" w:sz="0" w:space="0" w:color="auto"/>
      </w:divBdr>
    </w:div>
    <w:div w:id="510338722">
      <w:bodyDiv w:val="1"/>
      <w:marLeft w:val="0"/>
      <w:marRight w:val="0"/>
      <w:marTop w:val="0"/>
      <w:marBottom w:val="0"/>
      <w:divBdr>
        <w:top w:val="none" w:sz="0" w:space="0" w:color="auto"/>
        <w:left w:val="none" w:sz="0" w:space="0" w:color="auto"/>
        <w:bottom w:val="none" w:sz="0" w:space="0" w:color="auto"/>
        <w:right w:val="none" w:sz="0" w:space="0" w:color="auto"/>
      </w:divBdr>
    </w:div>
    <w:div w:id="510532386">
      <w:bodyDiv w:val="1"/>
      <w:marLeft w:val="0"/>
      <w:marRight w:val="0"/>
      <w:marTop w:val="0"/>
      <w:marBottom w:val="0"/>
      <w:divBdr>
        <w:top w:val="none" w:sz="0" w:space="0" w:color="auto"/>
        <w:left w:val="none" w:sz="0" w:space="0" w:color="auto"/>
        <w:bottom w:val="none" w:sz="0" w:space="0" w:color="auto"/>
        <w:right w:val="none" w:sz="0" w:space="0" w:color="auto"/>
      </w:divBdr>
    </w:div>
    <w:div w:id="511115286">
      <w:bodyDiv w:val="1"/>
      <w:marLeft w:val="0"/>
      <w:marRight w:val="0"/>
      <w:marTop w:val="0"/>
      <w:marBottom w:val="0"/>
      <w:divBdr>
        <w:top w:val="none" w:sz="0" w:space="0" w:color="auto"/>
        <w:left w:val="none" w:sz="0" w:space="0" w:color="auto"/>
        <w:bottom w:val="none" w:sz="0" w:space="0" w:color="auto"/>
        <w:right w:val="none" w:sz="0" w:space="0" w:color="auto"/>
      </w:divBdr>
    </w:div>
    <w:div w:id="511115557">
      <w:bodyDiv w:val="1"/>
      <w:marLeft w:val="0"/>
      <w:marRight w:val="0"/>
      <w:marTop w:val="0"/>
      <w:marBottom w:val="0"/>
      <w:divBdr>
        <w:top w:val="none" w:sz="0" w:space="0" w:color="auto"/>
        <w:left w:val="none" w:sz="0" w:space="0" w:color="auto"/>
        <w:bottom w:val="none" w:sz="0" w:space="0" w:color="auto"/>
        <w:right w:val="none" w:sz="0" w:space="0" w:color="auto"/>
      </w:divBdr>
    </w:div>
    <w:div w:id="511182601">
      <w:bodyDiv w:val="1"/>
      <w:marLeft w:val="0"/>
      <w:marRight w:val="0"/>
      <w:marTop w:val="0"/>
      <w:marBottom w:val="0"/>
      <w:divBdr>
        <w:top w:val="none" w:sz="0" w:space="0" w:color="auto"/>
        <w:left w:val="none" w:sz="0" w:space="0" w:color="auto"/>
        <w:bottom w:val="none" w:sz="0" w:space="0" w:color="auto"/>
        <w:right w:val="none" w:sz="0" w:space="0" w:color="auto"/>
      </w:divBdr>
    </w:div>
    <w:div w:id="511459697">
      <w:bodyDiv w:val="1"/>
      <w:marLeft w:val="0"/>
      <w:marRight w:val="0"/>
      <w:marTop w:val="0"/>
      <w:marBottom w:val="0"/>
      <w:divBdr>
        <w:top w:val="none" w:sz="0" w:space="0" w:color="auto"/>
        <w:left w:val="none" w:sz="0" w:space="0" w:color="auto"/>
        <w:bottom w:val="none" w:sz="0" w:space="0" w:color="auto"/>
        <w:right w:val="none" w:sz="0" w:space="0" w:color="auto"/>
      </w:divBdr>
    </w:div>
    <w:div w:id="511801419">
      <w:bodyDiv w:val="1"/>
      <w:marLeft w:val="0"/>
      <w:marRight w:val="0"/>
      <w:marTop w:val="0"/>
      <w:marBottom w:val="0"/>
      <w:divBdr>
        <w:top w:val="none" w:sz="0" w:space="0" w:color="auto"/>
        <w:left w:val="none" w:sz="0" w:space="0" w:color="auto"/>
        <w:bottom w:val="none" w:sz="0" w:space="0" w:color="auto"/>
        <w:right w:val="none" w:sz="0" w:space="0" w:color="auto"/>
      </w:divBdr>
    </w:div>
    <w:div w:id="511802112">
      <w:bodyDiv w:val="1"/>
      <w:marLeft w:val="0"/>
      <w:marRight w:val="0"/>
      <w:marTop w:val="0"/>
      <w:marBottom w:val="0"/>
      <w:divBdr>
        <w:top w:val="none" w:sz="0" w:space="0" w:color="auto"/>
        <w:left w:val="none" w:sz="0" w:space="0" w:color="auto"/>
        <w:bottom w:val="none" w:sz="0" w:space="0" w:color="auto"/>
        <w:right w:val="none" w:sz="0" w:space="0" w:color="auto"/>
      </w:divBdr>
    </w:div>
    <w:div w:id="511993533">
      <w:bodyDiv w:val="1"/>
      <w:marLeft w:val="0"/>
      <w:marRight w:val="0"/>
      <w:marTop w:val="0"/>
      <w:marBottom w:val="0"/>
      <w:divBdr>
        <w:top w:val="none" w:sz="0" w:space="0" w:color="auto"/>
        <w:left w:val="none" w:sz="0" w:space="0" w:color="auto"/>
        <w:bottom w:val="none" w:sz="0" w:space="0" w:color="auto"/>
        <w:right w:val="none" w:sz="0" w:space="0" w:color="auto"/>
      </w:divBdr>
    </w:div>
    <w:div w:id="512182647">
      <w:bodyDiv w:val="1"/>
      <w:marLeft w:val="0"/>
      <w:marRight w:val="0"/>
      <w:marTop w:val="0"/>
      <w:marBottom w:val="0"/>
      <w:divBdr>
        <w:top w:val="none" w:sz="0" w:space="0" w:color="auto"/>
        <w:left w:val="none" w:sz="0" w:space="0" w:color="auto"/>
        <w:bottom w:val="none" w:sz="0" w:space="0" w:color="auto"/>
        <w:right w:val="none" w:sz="0" w:space="0" w:color="auto"/>
      </w:divBdr>
    </w:div>
    <w:div w:id="512233936">
      <w:bodyDiv w:val="1"/>
      <w:marLeft w:val="0"/>
      <w:marRight w:val="0"/>
      <w:marTop w:val="0"/>
      <w:marBottom w:val="0"/>
      <w:divBdr>
        <w:top w:val="none" w:sz="0" w:space="0" w:color="auto"/>
        <w:left w:val="none" w:sz="0" w:space="0" w:color="auto"/>
        <w:bottom w:val="none" w:sz="0" w:space="0" w:color="auto"/>
        <w:right w:val="none" w:sz="0" w:space="0" w:color="auto"/>
      </w:divBdr>
    </w:div>
    <w:div w:id="512453905">
      <w:bodyDiv w:val="1"/>
      <w:marLeft w:val="0"/>
      <w:marRight w:val="0"/>
      <w:marTop w:val="0"/>
      <w:marBottom w:val="0"/>
      <w:divBdr>
        <w:top w:val="none" w:sz="0" w:space="0" w:color="auto"/>
        <w:left w:val="none" w:sz="0" w:space="0" w:color="auto"/>
        <w:bottom w:val="none" w:sz="0" w:space="0" w:color="auto"/>
        <w:right w:val="none" w:sz="0" w:space="0" w:color="auto"/>
      </w:divBdr>
    </w:div>
    <w:div w:id="512650578">
      <w:bodyDiv w:val="1"/>
      <w:marLeft w:val="0"/>
      <w:marRight w:val="0"/>
      <w:marTop w:val="0"/>
      <w:marBottom w:val="0"/>
      <w:divBdr>
        <w:top w:val="none" w:sz="0" w:space="0" w:color="auto"/>
        <w:left w:val="none" w:sz="0" w:space="0" w:color="auto"/>
        <w:bottom w:val="none" w:sz="0" w:space="0" w:color="auto"/>
        <w:right w:val="none" w:sz="0" w:space="0" w:color="auto"/>
      </w:divBdr>
    </w:div>
    <w:div w:id="512844466">
      <w:bodyDiv w:val="1"/>
      <w:marLeft w:val="0"/>
      <w:marRight w:val="0"/>
      <w:marTop w:val="0"/>
      <w:marBottom w:val="0"/>
      <w:divBdr>
        <w:top w:val="none" w:sz="0" w:space="0" w:color="auto"/>
        <w:left w:val="none" w:sz="0" w:space="0" w:color="auto"/>
        <w:bottom w:val="none" w:sz="0" w:space="0" w:color="auto"/>
        <w:right w:val="none" w:sz="0" w:space="0" w:color="auto"/>
      </w:divBdr>
    </w:div>
    <w:div w:id="513033184">
      <w:bodyDiv w:val="1"/>
      <w:marLeft w:val="0"/>
      <w:marRight w:val="0"/>
      <w:marTop w:val="0"/>
      <w:marBottom w:val="0"/>
      <w:divBdr>
        <w:top w:val="none" w:sz="0" w:space="0" w:color="auto"/>
        <w:left w:val="none" w:sz="0" w:space="0" w:color="auto"/>
        <w:bottom w:val="none" w:sz="0" w:space="0" w:color="auto"/>
        <w:right w:val="none" w:sz="0" w:space="0" w:color="auto"/>
      </w:divBdr>
    </w:div>
    <w:div w:id="513150198">
      <w:bodyDiv w:val="1"/>
      <w:marLeft w:val="0"/>
      <w:marRight w:val="0"/>
      <w:marTop w:val="0"/>
      <w:marBottom w:val="0"/>
      <w:divBdr>
        <w:top w:val="none" w:sz="0" w:space="0" w:color="auto"/>
        <w:left w:val="none" w:sz="0" w:space="0" w:color="auto"/>
        <w:bottom w:val="none" w:sz="0" w:space="0" w:color="auto"/>
        <w:right w:val="none" w:sz="0" w:space="0" w:color="auto"/>
      </w:divBdr>
    </w:div>
    <w:div w:id="513302945">
      <w:bodyDiv w:val="1"/>
      <w:marLeft w:val="0"/>
      <w:marRight w:val="0"/>
      <w:marTop w:val="0"/>
      <w:marBottom w:val="0"/>
      <w:divBdr>
        <w:top w:val="none" w:sz="0" w:space="0" w:color="auto"/>
        <w:left w:val="none" w:sz="0" w:space="0" w:color="auto"/>
        <w:bottom w:val="none" w:sz="0" w:space="0" w:color="auto"/>
        <w:right w:val="none" w:sz="0" w:space="0" w:color="auto"/>
      </w:divBdr>
    </w:div>
    <w:div w:id="513348173">
      <w:bodyDiv w:val="1"/>
      <w:marLeft w:val="0"/>
      <w:marRight w:val="0"/>
      <w:marTop w:val="0"/>
      <w:marBottom w:val="0"/>
      <w:divBdr>
        <w:top w:val="none" w:sz="0" w:space="0" w:color="auto"/>
        <w:left w:val="none" w:sz="0" w:space="0" w:color="auto"/>
        <w:bottom w:val="none" w:sz="0" w:space="0" w:color="auto"/>
        <w:right w:val="none" w:sz="0" w:space="0" w:color="auto"/>
      </w:divBdr>
    </w:div>
    <w:div w:id="513376135">
      <w:bodyDiv w:val="1"/>
      <w:marLeft w:val="0"/>
      <w:marRight w:val="0"/>
      <w:marTop w:val="0"/>
      <w:marBottom w:val="0"/>
      <w:divBdr>
        <w:top w:val="none" w:sz="0" w:space="0" w:color="auto"/>
        <w:left w:val="none" w:sz="0" w:space="0" w:color="auto"/>
        <w:bottom w:val="none" w:sz="0" w:space="0" w:color="auto"/>
        <w:right w:val="none" w:sz="0" w:space="0" w:color="auto"/>
      </w:divBdr>
    </w:div>
    <w:div w:id="513885388">
      <w:bodyDiv w:val="1"/>
      <w:marLeft w:val="0"/>
      <w:marRight w:val="0"/>
      <w:marTop w:val="0"/>
      <w:marBottom w:val="0"/>
      <w:divBdr>
        <w:top w:val="none" w:sz="0" w:space="0" w:color="auto"/>
        <w:left w:val="none" w:sz="0" w:space="0" w:color="auto"/>
        <w:bottom w:val="none" w:sz="0" w:space="0" w:color="auto"/>
        <w:right w:val="none" w:sz="0" w:space="0" w:color="auto"/>
      </w:divBdr>
    </w:div>
    <w:div w:id="513962055">
      <w:bodyDiv w:val="1"/>
      <w:marLeft w:val="0"/>
      <w:marRight w:val="0"/>
      <w:marTop w:val="0"/>
      <w:marBottom w:val="0"/>
      <w:divBdr>
        <w:top w:val="none" w:sz="0" w:space="0" w:color="auto"/>
        <w:left w:val="none" w:sz="0" w:space="0" w:color="auto"/>
        <w:bottom w:val="none" w:sz="0" w:space="0" w:color="auto"/>
        <w:right w:val="none" w:sz="0" w:space="0" w:color="auto"/>
      </w:divBdr>
    </w:div>
    <w:div w:id="514152643">
      <w:bodyDiv w:val="1"/>
      <w:marLeft w:val="0"/>
      <w:marRight w:val="0"/>
      <w:marTop w:val="0"/>
      <w:marBottom w:val="0"/>
      <w:divBdr>
        <w:top w:val="none" w:sz="0" w:space="0" w:color="auto"/>
        <w:left w:val="none" w:sz="0" w:space="0" w:color="auto"/>
        <w:bottom w:val="none" w:sz="0" w:space="0" w:color="auto"/>
        <w:right w:val="none" w:sz="0" w:space="0" w:color="auto"/>
      </w:divBdr>
    </w:div>
    <w:div w:id="514536802">
      <w:bodyDiv w:val="1"/>
      <w:marLeft w:val="0"/>
      <w:marRight w:val="0"/>
      <w:marTop w:val="0"/>
      <w:marBottom w:val="0"/>
      <w:divBdr>
        <w:top w:val="none" w:sz="0" w:space="0" w:color="auto"/>
        <w:left w:val="none" w:sz="0" w:space="0" w:color="auto"/>
        <w:bottom w:val="none" w:sz="0" w:space="0" w:color="auto"/>
        <w:right w:val="none" w:sz="0" w:space="0" w:color="auto"/>
      </w:divBdr>
    </w:div>
    <w:div w:id="514610332">
      <w:bodyDiv w:val="1"/>
      <w:marLeft w:val="0"/>
      <w:marRight w:val="0"/>
      <w:marTop w:val="0"/>
      <w:marBottom w:val="0"/>
      <w:divBdr>
        <w:top w:val="none" w:sz="0" w:space="0" w:color="auto"/>
        <w:left w:val="none" w:sz="0" w:space="0" w:color="auto"/>
        <w:bottom w:val="none" w:sz="0" w:space="0" w:color="auto"/>
        <w:right w:val="none" w:sz="0" w:space="0" w:color="auto"/>
      </w:divBdr>
    </w:div>
    <w:div w:id="514853121">
      <w:bodyDiv w:val="1"/>
      <w:marLeft w:val="0"/>
      <w:marRight w:val="0"/>
      <w:marTop w:val="0"/>
      <w:marBottom w:val="0"/>
      <w:divBdr>
        <w:top w:val="none" w:sz="0" w:space="0" w:color="auto"/>
        <w:left w:val="none" w:sz="0" w:space="0" w:color="auto"/>
        <w:bottom w:val="none" w:sz="0" w:space="0" w:color="auto"/>
        <w:right w:val="none" w:sz="0" w:space="0" w:color="auto"/>
      </w:divBdr>
    </w:div>
    <w:div w:id="515268488">
      <w:bodyDiv w:val="1"/>
      <w:marLeft w:val="0"/>
      <w:marRight w:val="0"/>
      <w:marTop w:val="0"/>
      <w:marBottom w:val="0"/>
      <w:divBdr>
        <w:top w:val="none" w:sz="0" w:space="0" w:color="auto"/>
        <w:left w:val="none" w:sz="0" w:space="0" w:color="auto"/>
        <w:bottom w:val="none" w:sz="0" w:space="0" w:color="auto"/>
        <w:right w:val="none" w:sz="0" w:space="0" w:color="auto"/>
      </w:divBdr>
    </w:div>
    <w:div w:id="515461194">
      <w:bodyDiv w:val="1"/>
      <w:marLeft w:val="0"/>
      <w:marRight w:val="0"/>
      <w:marTop w:val="0"/>
      <w:marBottom w:val="0"/>
      <w:divBdr>
        <w:top w:val="none" w:sz="0" w:space="0" w:color="auto"/>
        <w:left w:val="none" w:sz="0" w:space="0" w:color="auto"/>
        <w:bottom w:val="none" w:sz="0" w:space="0" w:color="auto"/>
        <w:right w:val="none" w:sz="0" w:space="0" w:color="auto"/>
      </w:divBdr>
    </w:div>
    <w:div w:id="515851489">
      <w:bodyDiv w:val="1"/>
      <w:marLeft w:val="0"/>
      <w:marRight w:val="0"/>
      <w:marTop w:val="0"/>
      <w:marBottom w:val="0"/>
      <w:divBdr>
        <w:top w:val="none" w:sz="0" w:space="0" w:color="auto"/>
        <w:left w:val="none" w:sz="0" w:space="0" w:color="auto"/>
        <w:bottom w:val="none" w:sz="0" w:space="0" w:color="auto"/>
        <w:right w:val="none" w:sz="0" w:space="0" w:color="auto"/>
      </w:divBdr>
    </w:div>
    <w:div w:id="516040453">
      <w:bodyDiv w:val="1"/>
      <w:marLeft w:val="0"/>
      <w:marRight w:val="0"/>
      <w:marTop w:val="0"/>
      <w:marBottom w:val="0"/>
      <w:divBdr>
        <w:top w:val="none" w:sz="0" w:space="0" w:color="auto"/>
        <w:left w:val="none" w:sz="0" w:space="0" w:color="auto"/>
        <w:bottom w:val="none" w:sz="0" w:space="0" w:color="auto"/>
        <w:right w:val="none" w:sz="0" w:space="0" w:color="auto"/>
      </w:divBdr>
    </w:div>
    <w:div w:id="516163943">
      <w:bodyDiv w:val="1"/>
      <w:marLeft w:val="0"/>
      <w:marRight w:val="0"/>
      <w:marTop w:val="0"/>
      <w:marBottom w:val="0"/>
      <w:divBdr>
        <w:top w:val="none" w:sz="0" w:space="0" w:color="auto"/>
        <w:left w:val="none" w:sz="0" w:space="0" w:color="auto"/>
        <w:bottom w:val="none" w:sz="0" w:space="0" w:color="auto"/>
        <w:right w:val="none" w:sz="0" w:space="0" w:color="auto"/>
      </w:divBdr>
    </w:div>
    <w:div w:id="516968841">
      <w:bodyDiv w:val="1"/>
      <w:marLeft w:val="0"/>
      <w:marRight w:val="0"/>
      <w:marTop w:val="0"/>
      <w:marBottom w:val="0"/>
      <w:divBdr>
        <w:top w:val="none" w:sz="0" w:space="0" w:color="auto"/>
        <w:left w:val="none" w:sz="0" w:space="0" w:color="auto"/>
        <w:bottom w:val="none" w:sz="0" w:space="0" w:color="auto"/>
        <w:right w:val="none" w:sz="0" w:space="0" w:color="auto"/>
      </w:divBdr>
    </w:div>
    <w:div w:id="517013934">
      <w:bodyDiv w:val="1"/>
      <w:marLeft w:val="0"/>
      <w:marRight w:val="0"/>
      <w:marTop w:val="0"/>
      <w:marBottom w:val="0"/>
      <w:divBdr>
        <w:top w:val="none" w:sz="0" w:space="0" w:color="auto"/>
        <w:left w:val="none" w:sz="0" w:space="0" w:color="auto"/>
        <w:bottom w:val="none" w:sz="0" w:space="0" w:color="auto"/>
        <w:right w:val="none" w:sz="0" w:space="0" w:color="auto"/>
      </w:divBdr>
    </w:div>
    <w:div w:id="517739410">
      <w:bodyDiv w:val="1"/>
      <w:marLeft w:val="0"/>
      <w:marRight w:val="0"/>
      <w:marTop w:val="0"/>
      <w:marBottom w:val="0"/>
      <w:divBdr>
        <w:top w:val="none" w:sz="0" w:space="0" w:color="auto"/>
        <w:left w:val="none" w:sz="0" w:space="0" w:color="auto"/>
        <w:bottom w:val="none" w:sz="0" w:space="0" w:color="auto"/>
        <w:right w:val="none" w:sz="0" w:space="0" w:color="auto"/>
      </w:divBdr>
    </w:div>
    <w:div w:id="517817445">
      <w:bodyDiv w:val="1"/>
      <w:marLeft w:val="0"/>
      <w:marRight w:val="0"/>
      <w:marTop w:val="0"/>
      <w:marBottom w:val="0"/>
      <w:divBdr>
        <w:top w:val="none" w:sz="0" w:space="0" w:color="auto"/>
        <w:left w:val="none" w:sz="0" w:space="0" w:color="auto"/>
        <w:bottom w:val="none" w:sz="0" w:space="0" w:color="auto"/>
        <w:right w:val="none" w:sz="0" w:space="0" w:color="auto"/>
      </w:divBdr>
    </w:div>
    <w:div w:id="518273798">
      <w:bodyDiv w:val="1"/>
      <w:marLeft w:val="0"/>
      <w:marRight w:val="0"/>
      <w:marTop w:val="0"/>
      <w:marBottom w:val="0"/>
      <w:divBdr>
        <w:top w:val="none" w:sz="0" w:space="0" w:color="auto"/>
        <w:left w:val="none" w:sz="0" w:space="0" w:color="auto"/>
        <w:bottom w:val="none" w:sz="0" w:space="0" w:color="auto"/>
        <w:right w:val="none" w:sz="0" w:space="0" w:color="auto"/>
      </w:divBdr>
    </w:div>
    <w:div w:id="518813974">
      <w:bodyDiv w:val="1"/>
      <w:marLeft w:val="0"/>
      <w:marRight w:val="0"/>
      <w:marTop w:val="0"/>
      <w:marBottom w:val="0"/>
      <w:divBdr>
        <w:top w:val="none" w:sz="0" w:space="0" w:color="auto"/>
        <w:left w:val="none" w:sz="0" w:space="0" w:color="auto"/>
        <w:bottom w:val="none" w:sz="0" w:space="0" w:color="auto"/>
        <w:right w:val="none" w:sz="0" w:space="0" w:color="auto"/>
      </w:divBdr>
    </w:div>
    <w:div w:id="518928802">
      <w:bodyDiv w:val="1"/>
      <w:marLeft w:val="0"/>
      <w:marRight w:val="0"/>
      <w:marTop w:val="0"/>
      <w:marBottom w:val="0"/>
      <w:divBdr>
        <w:top w:val="none" w:sz="0" w:space="0" w:color="auto"/>
        <w:left w:val="none" w:sz="0" w:space="0" w:color="auto"/>
        <w:bottom w:val="none" w:sz="0" w:space="0" w:color="auto"/>
        <w:right w:val="none" w:sz="0" w:space="0" w:color="auto"/>
      </w:divBdr>
    </w:div>
    <w:div w:id="519004024">
      <w:bodyDiv w:val="1"/>
      <w:marLeft w:val="0"/>
      <w:marRight w:val="0"/>
      <w:marTop w:val="0"/>
      <w:marBottom w:val="0"/>
      <w:divBdr>
        <w:top w:val="none" w:sz="0" w:space="0" w:color="auto"/>
        <w:left w:val="none" w:sz="0" w:space="0" w:color="auto"/>
        <w:bottom w:val="none" w:sz="0" w:space="0" w:color="auto"/>
        <w:right w:val="none" w:sz="0" w:space="0" w:color="auto"/>
      </w:divBdr>
    </w:div>
    <w:div w:id="519004388">
      <w:bodyDiv w:val="1"/>
      <w:marLeft w:val="0"/>
      <w:marRight w:val="0"/>
      <w:marTop w:val="0"/>
      <w:marBottom w:val="0"/>
      <w:divBdr>
        <w:top w:val="none" w:sz="0" w:space="0" w:color="auto"/>
        <w:left w:val="none" w:sz="0" w:space="0" w:color="auto"/>
        <w:bottom w:val="none" w:sz="0" w:space="0" w:color="auto"/>
        <w:right w:val="none" w:sz="0" w:space="0" w:color="auto"/>
      </w:divBdr>
    </w:div>
    <w:div w:id="520051286">
      <w:bodyDiv w:val="1"/>
      <w:marLeft w:val="0"/>
      <w:marRight w:val="0"/>
      <w:marTop w:val="0"/>
      <w:marBottom w:val="0"/>
      <w:divBdr>
        <w:top w:val="none" w:sz="0" w:space="0" w:color="auto"/>
        <w:left w:val="none" w:sz="0" w:space="0" w:color="auto"/>
        <w:bottom w:val="none" w:sz="0" w:space="0" w:color="auto"/>
        <w:right w:val="none" w:sz="0" w:space="0" w:color="auto"/>
      </w:divBdr>
    </w:div>
    <w:div w:id="520357988">
      <w:bodyDiv w:val="1"/>
      <w:marLeft w:val="0"/>
      <w:marRight w:val="0"/>
      <w:marTop w:val="0"/>
      <w:marBottom w:val="0"/>
      <w:divBdr>
        <w:top w:val="none" w:sz="0" w:space="0" w:color="auto"/>
        <w:left w:val="none" w:sz="0" w:space="0" w:color="auto"/>
        <w:bottom w:val="none" w:sz="0" w:space="0" w:color="auto"/>
        <w:right w:val="none" w:sz="0" w:space="0" w:color="auto"/>
      </w:divBdr>
    </w:div>
    <w:div w:id="520440235">
      <w:bodyDiv w:val="1"/>
      <w:marLeft w:val="0"/>
      <w:marRight w:val="0"/>
      <w:marTop w:val="0"/>
      <w:marBottom w:val="0"/>
      <w:divBdr>
        <w:top w:val="none" w:sz="0" w:space="0" w:color="auto"/>
        <w:left w:val="none" w:sz="0" w:space="0" w:color="auto"/>
        <w:bottom w:val="none" w:sz="0" w:space="0" w:color="auto"/>
        <w:right w:val="none" w:sz="0" w:space="0" w:color="auto"/>
      </w:divBdr>
    </w:div>
    <w:div w:id="520629685">
      <w:bodyDiv w:val="1"/>
      <w:marLeft w:val="0"/>
      <w:marRight w:val="0"/>
      <w:marTop w:val="0"/>
      <w:marBottom w:val="0"/>
      <w:divBdr>
        <w:top w:val="none" w:sz="0" w:space="0" w:color="auto"/>
        <w:left w:val="none" w:sz="0" w:space="0" w:color="auto"/>
        <w:bottom w:val="none" w:sz="0" w:space="0" w:color="auto"/>
        <w:right w:val="none" w:sz="0" w:space="0" w:color="auto"/>
      </w:divBdr>
    </w:div>
    <w:div w:id="521014439">
      <w:bodyDiv w:val="1"/>
      <w:marLeft w:val="0"/>
      <w:marRight w:val="0"/>
      <w:marTop w:val="0"/>
      <w:marBottom w:val="0"/>
      <w:divBdr>
        <w:top w:val="none" w:sz="0" w:space="0" w:color="auto"/>
        <w:left w:val="none" w:sz="0" w:space="0" w:color="auto"/>
        <w:bottom w:val="none" w:sz="0" w:space="0" w:color="auto"/>
        <w:right w:val="none" w:sz="0" w:space="0" w:color="auto"/>
      </w:divBdr>
    </w:div>
    <w:div w:id="521088930">
      <w:bodyDiv w:val="1"/>
      <w:marLeft w:val="0"/>
      <w:marRight w:val="0"/>
      <w:marTop w:val="0"/>
      <w:marBottom w:val="0"/>
      <w:divBdr>
        <w:top w:val="none" w:sz="0" w:space="0" w:color="auto"/>
        <w:left w:val="none" w:sz="0" w:space="0" w:color="auto"/>
        <w:bottom w:val="none" w:sz="0" w:space="0" w:color="auto"/>
        <w:right w:val="none" w:sz="0" w:space="0" w:color="auto"/>
      </w:divBdr>
    </w:div>
    <w:div w:id="521287190">
      <w:bodyDiv w:val="1"/>
      <w:marLeft w:val="0"/>
      <w:marRight w:val="0"/>
      <w:marTop w:val="0"/>
      <w:marBottom w:val="0"/>
      <w:divBdr>
        <w:top w:val="none" w:sz="0" w:space="0" w:color="auto"/>
        <w:left w:val="none" w:sz="0" w:space="0" w:color="auto"/>
        <w:bottom w:val="none" w:sz="0" w:space="0" w:color="auto"/>
        <w:right w:val="none" w:sz="0" w:space="0" w:color="auto"/>
      </w:divBdr>
    </w:div>
    <w:div w:id="521478903">
      <w:bodyDiv w:val="1"/>
      <w:marLeft w:val="0"/>
      <w:marRight w:val="0"/>
      <w:marTop w:val="0"/>
      <w:marBottom w:val="0"/>
      <w:divBdr>
        <w:top w:val="none" w:sz="0" w:space="0" w:color="auto"/>
        <w:left w:val="none" w:sz="0" w:space="0" w:color="auto"/>
        <w:bottom w:val="none" w:sz="0" w:space="0" w:color="auto"/>
        <w:right w:val="none" w:sz="0" w:space="0" w:color="auto"/>
      </w:divBdr>
    </w:div>
    <w:div w:id="521670729">
      <w:bodyDiv w:val="1"/>
      <w:marLeft w:val="0"/>
      <w:marRight w:val="0"/>
      <w:marTop w:val="0"/>
      <w:marBottom w:val="0"/>
      <w:divBdr>
        <w:top w:val="none" w:sz="0" w:space="0" w:color="auto"/>
        <w:left w:val="none" w:sz="0" w:space="0" w:color="auto"/>
        <w:bottom w:val="none" w:sz="0" w:space="0" w:color="auto"/>
        <w:right w:val="none" w:sz="0" w:space="0" w:color="auto"/>
      </w:divBdr>
    </w:div>
    <w:div w:id="521744556">
      <w:bodyDiv w:val="1"/>
      <w:marLeft w:val="0"/>
      <w:marRight w:val="0"/>
      <w:marTop w:val="0"/>
      <w:marBottom w:val="0"/>
      <w:divBdr>
        <w:top w:val="none" w:sz="0" w:space="0" w:color="auto"/>
        <w:left w:val="none" w:sz="0" w:space="0" w:color="auto"/>
        <w:bottom w:val="none" w:sz="0" w:space="0" w:color="auto"/>
        <w:right w:val="none" w:sz="0" w:space="0" w:color="auto"/>
      </w:divBdr>
    </w:div>
    <w:div w:id="522398443">
      <w:bodyDiv w:val="1"/>
      <w:marLeft w:val="0"/>
      <w:marRight w:val="0"/>
      <w:marTop w:val="0"/>
      <w:marBottom w:val="0"/>
      <w:divBdr>
        <w:top w:val="none" w:sz="0" w:space="0" w:color="auto"/>
        <w:left w:val="none" w:sz="0" w:space="0" w:color="auto"/>
        <w:bottom w:val="none" w:sz="0" w:space="0" w:color="auto"/>
        <w:right w:val="none" w:sz="0" w:space="0" w:color="auto"/>
      </w:divBdr>
    </w:div>
    <w:div w:id="522784105">
      <w:bodyDiv w:val="1"/>
      <w:marLeft w:val="0"/>
      <w:marRight w:val="0"/>
      <w:marTop w:val="0"/>
      <w:marBottom w:val="0"/>
      <w:divBdr>
        <w:top w:val="none" w:sz="0" w:space="0" w:color="auto"/>
        <w:left w:val="none" w:sz="0" w:space="0" w:color="auto"/>
        <w:bottom w:val="none" w:sz="0" w:space="0" w:color="auto"/>
        <w:right w:val="none" w:sz="0" w:space="0" w:color="auto"/>
      </w:divBdr>
    </w:div>
    <w:div w:id="523397582">
      <w:bodyDiv w:val="1"/>
      <w:marLeft w:val="0"/>
      <w:marRight w:val="0"/>
      <w:marTop w:val="0"/>
      <w:marBottom w:val="0"/>
      <w:divBdr>
        <w:top w:val="none" w:sz="0" w:space="0" w:color="auto"/>
        <w:left w:val="none" w:sz="0" w:space="0" w:color="auto"/>
        <w:bottom w:val="none" w:sz="0" w:space="0" w:color="auto"/>
        <w:right w:val="none" w:sz="0" w:space="0" w:color="auto"/>
      </w:divBdr>
    </w:div>
    <w:div w:id="523833593">
      <w:bodyDiv w:val="1"/>
      <w:marLeft w:val="0"/>
      <w:marRight w:val="0"/>
      <w:marTop w:val="0"/>
      <w:marBottom w:val="0"/>
      <w:divBdr>
        <w:top w:val="none" w:sz="0" w:space="0" w:color="auto"/>
        <w:left w:val="none" w:sz="0" w:space="0" w:color="auto"/>
        <w:bottom w:val="none" w:sz="0" w:space="0" w:color="auto"/>
        <w:right w:val="none" w:sz="0" w:space="0" w:color="auto"/>
      </w:divBdr>
    </w:div>
    <w:div w:id="524095218">
      <w:bodyDiv w:val="1"/>
      <w:marLeft w:val="0"/>
      <w:marRight w:val="0"/>
      <w:marTop w:val="0"/>
      <w:marBottom w:val="0"/>
      <w:divBdr>
        <w:top w:val="none" w:sz="0" w:space="0" w:color="auto"/>
        <w:left w:val="none" w:sz="0" w:space="0" w:color="auto"/>
        <w:bottom w:val="none" w:sz="0" w:space="0" w:color="auto"/>
        <w:right w:val="none" w:sz="0" w:space="0" w:color="auto"/>
      </w:divBdr>
    </w:div>
    <w:div w:id="524447544">
      <w:bodyDiv w:val="1"/>
      <w:marLeft w:val="0"/>
      <w:marRight w:val="0"/>
      <w:marTop w:val="0"/>
      <w:marBottom w:val="0"/>
      <w:divBdr>
        <w:top w:val="none" w:sz="0" w:space="0" w:color="auto"/>
        <w:left w:val="none" w:sz="0" w:space="0" w:color="auto"/>
        <w:bottom w:val="none" w:sz="0" w:space="0" w:color="auto"/>
        <w:right w:val="none" w:sz="0" w:space="0" w:color="auto"/>
      </w:divBdr>
    </w:div>
    <w:div w:id="524901324">
      <w:bodyDiv w:val="1"/>
      <w:marLeft w:val="0"/>
      <w:marRight w:val="0"/>
      <w:marTop w:val="0"/>
      <w:marBottom w:val="0"/>
      <w:divBdr>
        <w:top w:val="none" w:sz="0" w:space="0" w:color="auto"/>
        <w:left w:val="none" w:sz="0" w:space="0" w:color="auto"/>
        <w:bottom w:val="none" w:sz="0" w:space="0" w:color="auto"/>
        <w:right w:val="none" w:sz="0" w:space="0" w:color="auto"/>
      </w:divBdr>
    </w:div>
    <w:div w:id="525676408">
      <w:bodyDiv w:val="1"/>
      <w:marLeft w:val="0"/>
      <w:marRight w:val="0"/>
      <w:marTop w:val="0"/>
      <w:marBottom w:val="0"/>
      <w:divBdr>
        <w:top w:val="none" w:sz="0" w:space="0" w:color="auto"/>
        <w:left w:val="none" w:sz="0" w:space="0" w:color="auto"/>
        <w:bottom w:val="none" w:sz="0" w:space="0" w:color="auto"/>
        <w:right w:val="none" w:sz="0" w:space="0" w:color="auto"/>
      </w:divBdr>
    </w:div>
    <w:div w:id="526138457">
      <w:bodyDiv w:val="1"/>
      <w:marLeft w:val="0"/>
      <w:marRight w:val="0"/>
      <w:marTop w:val="0"/>
      <w:marBottom w:val="0"/>
      <w:divBdr>
        <w:top w:val="none" w:sz="0" w:space="0" w:color="auto"/>
        <w:left w:val="none" w:sz="0" w:space="0" w:color="auto"/>
        <w:bottom w:val="none" w:sz="0" w:space="0" w:color="auto"/>
        <w:right w:val="none" w:sz="0" w:space="0" w:color="auto"/>
      </w:divBdr>
    </w:div>
    <w:div w:id="526258092">
      <w:bodyDiv w:val="1"/>
      <w:marLeft w:val="0"/>
      <w:marRight w:val="0"/>
      <w:marTop w:val="0"/>
      <w:marBottom w:val="0"/>
      <w:divBdr>
        <w:top w:val="none" w:sz="0" w:space="0" w:color="auto"/>
        <w:left w:val="none" w:sz="0" w:space="0" w:color="auto"/>
        <w:bottom w:val="none" w:sz="0" w:space="0" w:color="auto"/>
        <w:right w:val="none" w:sz="0" w:space="0" w:color="auto"/>
      </w:divBdr>
    </w:div>
    <w:div w:id="526263122">
      <w:bodyDiv w:val="1"/>
      <w:marLeft w:val="0"/>
      <w:marRight w:val="0"/>
      <w:marTop w:val="0"/>
      <w:marBottom w:val="0"/>
      <w:divBdr>
        <w:top w:val="none" w:sz="0" w:space="0" w:color="auto"/>
        <w:left w:val="none" w:sz="0" w:space="0" w:color="auto"/>
        <w:bottom w:val="none" w:sz="0" w:space="0" w:color="auto"/>
        <w:right w:val="none" w:sz="0" w:space="0" w:color="auto"/>
      </w:divBdr>
    </w:div>
    <w:div w:id="526601504">
      <w:bodyDiv w:val="1"/>
      <w:marLeft w:val="0"/>
      <w:marRight w:val="0"/>
      <w:marTop w:val="0"/>
      <w:marBottom w:val="0"/>
      <w:divBdr>
        <w:top w:val="none" w:sz="0" w:space="0" w:color="auto"/>
        <w:left w:val="none" w:sz="0" w:space="0" w:color="auto"/>
        <w:bottom w:val="none" w:sz="0" w:space="0" w:color="auto"/>
        <w:right w:val="none" w:sz="0" w:space="0" w:color="auto"/>
      </w:divBdr>
    </w:div>
    <w:div w:id="526721181">
      <w:bodyDiv w:val="1"/>
      <w:marLeft w:val="0"/>
      <w:marRight w:val="0"/>
      <w:marTop w:val="0"/>
      <w:marBottom w:val="0"/>
      <w:divBdr>
        <w:top w:val="none" w:sz="0" w:space="0" w:color="auto"/>
        <w:left w:val="none" w:sz="0" w:space="0" w:color="auto"/>
        <w:bottom w:val="none" w:sz="0" w:space="0" w:color="auto"/>
        <w:right w:val="none" w:sz="0" w:space="0" w:color="auto"/>
      </w:divBdr>
    </w:div>
    <w:div w:id="526992456">
      <w:bodyDiv w:val="1"/>
      <w:marLeft w:val="0"/>
      <w:marRight w:val="0"/>
      <w:marTop w:val="0"/>
      <w:marBottom w:val="0"/>
      <w:divBdr>
        <w:top w:val="none" w:sz="0" w:space="0" w:color="auto"/>
        <w:left w:val="none" w:sz="0" w:space="0" w:color="auto"/>
        <w:bottom w:val="none" w:sz="0" w:space="0" w:color="auto"/>
        <w:right w:val="none" w:sz="0" w:space="0" w:color="auto"/>
      </w:divBdr>
    </w:div>
    <w:div w:id="527185156">
      <w:bodyDiv w:val="1"/>
      <w:marLeft w:val="0"/>
      <w:marRight w:val="0"/>
      <w:marTop w:val="0"/>
      <w:marBottom w:val="0"/>
      <w:divBdr>
        <w:top w:val="none" w:sz="0" w:space="0" w:color="auto"/>
        <w:left w:val="none" w:sz="0" w:space="0" w:color="auto"/>
        <w:bottom w:val="none" w:sz="0" w:space="0" w:color="auto"/>
        <w:right w:val="none" w:sz="0" w:space="0" w:color="auto"/>
      </w:divBdr>
    </w:div>
    <w:div w:id="527302835">
      <w:bodyDiv w:val="1"/>
      <w:marLeft w:val="0"/>
      <w:marRight w:val="0"/>
      <w:marTop w:val="0"/>
      <w:marBottom w:val="0"/>
      <w:divBdr>
        <w:top w:val="none" w:sz="0" w:space="0" w:color="auto"/>
        <w:left w:val="none" w:sz="0" w:space="0" w:color="auto"/>
        <w:bottom w:val="none" w:sz="0" w:space="0" w:color="auto"/>
        <w:right w:val="none" w:sz="0" w:space="0" w:color="auto"/>
      </w:divBdr>
    </w:div>
    <w:div w:id="527453982">
      <w:bodyDiv w:val="1"/>
      <w:marLeft w:val="0"/>
      <w:marRight w:val="0"/>
      <w:marTop w:val="0"/>
      <w:marBottom w:val="0"/>
      <w:divBdr>
        <w:top w:val="none" w:sz="0" w:space="0" w:color="auto"/>
        <w:left w:val="none" w:sz="0" w:space="0" w:color="auto"/>
        <w:bottom w:val="none" w:sz="0" w:space="0" w:color="auto"/>
        <w:right w:val="none" w:sz="0" w:space="0" w:color="auto"/>
      </w:divBdr>
    </w:div>
    <w:div w:id="527572852">
      <w:bodyDiv w:val="1"/>
      <w:marLeft w:val="0"/>
      <w:marRight w:val="0"/>
      <w:marTop w:val="0"/>
      <w:marBottom w:val="0"/>
      <w:divBdr>
        <w:top w:val="none" w:sz="0" w:space="0" w:color="auto"/>
        <w:left w:val="none" w:sz="0" w:space="0" w:color="auto"/>
        <w:bottom w:val="none" w:sz="0" w:space="0" w:color="auto"/>
        <w:right w:val="none" w:sz="0" w:space="0" w:color="auto"/>
      </w:divBdr>
    </w:div>
    <w:div w:id="527640492">
      <w:bodyDiv w:val="1"/>
      <w:marLeft w:val="0"/>
      <w:marRight w:val="0"/>
      <w:marTop w:val="0"/>
      <w:marBottom w:val="0"/>
      <w:divBdr>
        <w:top w:val="none" w:sz="0" w:space="0" w:color="auto"/>
        <w:left w:val="none" w:sz="0" w:space="0" w:color="auto"/>
        <w:bottom w:val="none" w:sz="0" w:space="0" w:color="auto"/>
        <w:right w:val="none" w:sz="0" w:space="0" w:color="auto"/>
      </w:divBdr>
    </w:div>
    <w:div w:id="527719351">
      <w:bodyDiv w:val="1"/>
      <w:marLeft w:val="0"/>
      <w:marRight w:val="0"/>
      <w:marTop w:val="0"/>
      <w:marBottom w:val="0"/>
      <w:divBdr>
        <w:top w:val="none" w:sz="0" w:space="0" w:color="auto"/>
        <w:left w:val="none" w:sz="0" w:space="0" w:color="auto"/>
        <w:bottom w:val="none" w:sz="0" w:space="0" w:color="auto"/>
        <w:right w:val="none" w:sz="0" w:space="0" w:color="auto"/>
      </w:divBdr>
    </w:div>
    <w:div w:id="527719848">
      <w:bodyDiv w:val="1"/>
      <w:marLeft w:val="0"/>
      <w:marRight w:val="0"/>
      <w:marTop w:val="0"/>
      <w:marBottom w:val="0"/>
      <w:divBdr>
        <w:top w:val="none" w:sz="0" w:space="0" w:color="auto"/>
        <w:left w:val="none" w:sz="0" w:space="0" w:color="auto"/>
        <w:bottom w:val="none" w:sz="0" w:space="0" w:color="auto"/>
        <w:right w:val="none" w:sz="0" w:space="0" w:color="auto"/>
      </w:divBdr>
    </w:div>
    <w:div w:id="528832718">
      <w:bodyDiv w:val="1"/>
      <w:marLeft w:val="0"/>
      <w:marRight w:val="0"/>
      <w:marTop w:val="0"/>
      <w:marBottom w:val="0"/>
      <w:divBdr>
        <w:top w:val="none" w:sz="0" w:space="0" w:color="auto"/>
        <w:left w:val="none" w:sz="0" w:space="0" w:color="auto"/>
        <w:bottom w:val="none" w:sz="0" w:space="0" w:color="auto"/>
        <w:right w:val="none" w:sz="0" w:space="0" w:color="auto"/>
      </w:divBdr>
    </w:div>
    <w:div w:id="529998588">
      <w:bodyDiv w:val="1"/>
      <w:marLeft w:val="0"/>
      <w:marRight w:val="0"/>
      <w:marTop w:val="0"/>
      <w:marBottom w:val="0"/>
      <w:divBdr>
        <w:top w:val="none" w:sz="0" w:space="0" w:color="auto"/>
        <w:left w:val="none" w:sz="0" w:space="0" w:color="auto"/>
        <w:bottom w:val="none" w:sz="0" w:space="0" w:color="auto"/>
        <w:right w:val="none" w:sz="0" w:space="0" w:color="auto"/>
      </w:divBdr>
    </w:div>
    <w:div w:id="530075150">
      <w:bodyDiv w:val="1"/>
      <w:marLeft w:val="0"/>
      <w:marRight w:val="0"/>
      <w:marTop w:val="0"/>
      <w:marBottom w:val="0"/>
      <w:divBdr>
        <w:top w:val="none" w:sz="0" w:space="0" w:color="auto"/>
        <w:left w:val="none" w:sz="0" w:space="0" w:color="auto"/>
        <w:bottom w:val="none" w:sz="0" w:space="0" w:color="auto"/>
        <w:right w:val="none" w:sz="0" w:space="0" w:color="auto"/>
      </w:divBdr>
    </w:div>
    <w:div w:id="530917072">
      <w:bodyDiv w:val="1"/>
      <w:marLeft w:val="0"/>
      <w:marRight w:val="0"/>
      <w:marTop w:val="0"/>
      <w:marBottom w:val="0"/>
      <w:divBdr>
        <w:top w:val="none" w:sz="0" w:space="0" w:color="auto"/>
        <w:left w:val="none" w:sz="0" w:space="0" w:color="auto"/>
        <w:bottom w:val="none" w:sz="0" w:space="0" w:color="auto"/>
        <w:right w:val="none" w:sz="0" w:space="0" w:color="auto"/>
      </w:divBdr>
    </w:div>
    <w:div w:id="531113781">
      <w:bodyDiv w:val="1"/>
      <w:marLeft w:val="0"/>
      <w:marRight w:val="0"/>
      <w:marTop w:val="0"/>
      <w:marBottom w:val="0"/>
      <w:divBdr>
        <w:top w:val="none" w:sz="0" w:space="0" w:color="auto"/>
        <w:left w:val="none" w:sz="0" w:space="0" w:color="auto"/>
        <w:bottom w:val="none" w:sz="0" w:space="0" w:color="auto"/>
        <w:right w:val="none" w:sz="0" w:space="0" w:color="auto"/>
      </w:divBdr>
    </w:div>
    <w:div w:id="531890205">
      <w:bodyDiv w:val="1"/>
      <w:marLeft w:val="0"/>
      <w:marRight w:val="0"/>
      <w:marTop w:val="0"/>
      <w:marBottom w:val="0"/>
      <w:divBdr>
        <w:top w:val="none" w:sz="0" w:space="0" w:color="auto"/>
        <w:left w:val="none" w:sz="0" w:space="0" w:color="auto"/>
        <w:bottom w:val="none" w:sz="0" w:space="0" w:color="auto"/>
        <w:right w:val="none" w:sz="0" w:space="0" w:color="auto"/>
      </w:divBdr>
    </w:div>
    <w:div w:id="531963152">
      <w:bodyDiv w:val="1"/>
      <w:marLeft w:val="0"/>
      <w:marRight w:val="0"/>
      <w:marTop w:val="0"/>
      <w:marBottom w:val="0"/>
      <w:divBdr>
        <w:top w:val="none" w:sz="0" w:space="0" w:color="auto"/>
        <w:left w:val="none" w:sz="0" w:space="0" w:color="auto"/>
        <w:bottom w:val="none" w:sz="0" w:space="0" w:color="auto"/>
        <w:right w:val="none" w:sz="0" w:space="0" w:color="auto"/>
      </w:divBdr>
    </w:div>
    <w:div w:id="532184254">
      <w:bodyDiv w:val="1"/>
      <w:marLeft w:val="0"/>
      <w:marRight w:val="0"/>
      <w:marTop w:val="0"/>
      <w:marBottom w:val="0"/>
      <w:divBdr>
        <w:top w:val="none" w:sz="0" w:space="0" w:color="auto"/>
        <w:left w:val="none" w:sz="0" w:space="0" w:color="auto"/>
        <w:bottom w:val="none" w:sz="0" w:space="0" w:color="auto"/>
        <w:right w:val="none" w:sz="0" w:space="0" w:color="auto"/>
      </w:divBdr>
    </w:div>
    <w:div w:id="532235838">
      <w:bodyDiv w:val="1"/>
      <w:marLeft w:val="0"/>
      <w:marRight w:val="0"/>
      <w:marTop w:val="0"/>
      <w:marBottom w:val="0"/>
      <w:divBdr>
        <w:top w:val="none" w:sz="0" w:space="0" w:color="auto"/>
        <w:left w:val="none" w:sz="0" w:space="0" w:color="auto"/>
        <w:bottom w:val="none" w:sz="0" w:space="0" w:color="auto"/>
        <w:right w:val="none" w:sz="0" w:space="0" w:color="auto"/>
      </w:divBdr>
    </w:div>
    <w:div w:id="532618439">
      <w:bodyDiv w:val="1"/>
      <w:marLeft w:val="0"/>
      <w:marRight w:val="0"/>
      <w:marTop w:val="0"/>
      <w:marBottom w:val="0"/>
      <w:divBdr>
        <w:top w:val="none" w:sz="0" w:space="0" w:color="auto"/>
        <w:left w:val="none" w:sz="0" w:space="0" w:color="auto"/>
        <w:bottom w:val="none" w:sz="0" w:space="0" w:color="auto"/>
        <w:right w:val="none" w:sz="0" w:space="0" w:color="auto"/>
      </w:divBdr>
    </w:div>
    <w:div w:id="532770994">
      <w:bodyDiv w:val="1"/>
      <w:marLeft w:val="0"/>
      <w:marRight w:val="0"/>
      <w:marTop w:val="0"/>
      <w:marBottom w:val="0"/>
      <w:divBdr>
        <w:top w:val="none" w:sz="0" w:space="0" w:color="auto"/>
        <w:left w:val="none" w:sz="0" w:space="0" w:color="auto"/>
        <w:bottom w:val="none" w:sz="0" w:space="0" w:color="auto"/>
        <w:right w:val="none" w:sz="0" w:space="0" w:color="auto"/>
      </w:divBdr>
    </w:div>
    <w:div w:id="533422692">
      <w:bodyDiv w:val="1"/>
      <w:marLeft w:val="0"/>
      <w:marRight w:val="0"/>
      <w:marTop w:val="0"/>
      <w:marBottom w:val="0"/>
      <w:divBdr>
        <w:top w:val="none" w:sz="0" w:space="0" w:color="auto"/>
        <w:left w:val="none" w:sz="0" w:space="0" w:color="auto"/>
        <w:bottom w:val="none" w:sz="0" w:space="0" w:color="auto"/>
        <w:right w:val="none" w:sz="0" w:space="0" w:color="auto"/>
      </w:divBdr>
    </w:div>
    <w:div w:id="533545493">
      <w:bodyDiv w:val="1"/>
      <w:marLeft w:val="0"/>
      <w:marRight w:val="0"/>
      <w:marTop w:val="0"/>
      <w:marBottom w:val="0"/>
      <w:divBdr>
        <w:top w:val="none" w:sz="0" w:space="0" w:color="auto"/>
        <w:left w:val="none" w:sz="0" w:space="0" w:color="auto"/>
        <w:bottom w:val="none" w:sz="0" w:space="0" w:color="auto"/>
        <w:right w:val="none" w:sz="0" w:space="0" w:color="auto"/>
      </w:divBdr>
    </w:div>
    <w:div w:id="533999502">
      <w:bodyDiv w:val="1"/>
      <w:marLeft w:val="0"/>
      <w:marRight w:val="0"/>
      <w:marTop w:val="0"/>
      <w:marBottom w:val="0"/>
      <w:divBdr>
        <w:top w:val="none" w:sz="0" w:space="0" w:color="auto"/>
        <w:left w:val="none" w:sz="0" w:space="0" w:color="auto"/>
        <w:bottom w:val="none" w:sz="0" w:space="0" w:color="auto"/>
        <w:right w:val="none" w:sz="0" w:space="0" w:color="auto"/>
      </w:divBdr>
    </w:div>
    <w:div w:id="534008057">
      <w:bodyDiv w:val="1"/>
      <w:marLeft w:val="0"/>
      <w:marRight w:val="0"/>
      <w:marTop w:val="0"/>
      <w:marBottom w:val="0"/>
      <w:divBdr>
        <w:top w:val="none" w:sz="0" w:space="0" w:color="auto"/>
        <w:left w:val="none" w:sz="0" w:space="0" w:color="auto"/>
        <w:bottom w:val="none" w:sz="0" w:space="0" w:color="auto"/>
        <w:right w:val="none" w:sz="0" w:space="0" w:color="auto"/>
      </w:divBdr>
    </w:div>
    <w:div w:id="534268853">
      <w:bodyDiv w:val="1"/>
      <w:marLeft w:val="0"/>
      <w:marRight w:val="0"/>
      <w:marTop w:val="0"/>
      <w:marBottom w:val="0"/>
      <w:divBdr>
        <w:top w:val="none" w:sz="0" w:space="0" w:color="auto"/>
        <w:left w:val="none" w:sz="0" w:space="0" w:color="auto"/>
        <w:bottom w:val="none" w:sz="0" w:space="0" w:color="auto"/>
        <w:right w:val="none" w:sz="0" w:space="0" w:color="auto"/>
      </w:divBdr>
    </w:div>
    <w:div w:id="534347375">
      <w:bodyDiv w:val="1"/>
      <w:marLeft w:val="0"/>
      <w:marRight w:val="0"/>
      <w:marTop w:val="0"/>
      <w:marBottom w:val="0"/>
      <w:divBdr>
        <w:top w:val="none" w:sz="0" w:space="0" w:color="auto"/>
        <w:left w:val="none" w:sz="0" w:space="0" w:color="auto"/>
        <w:bottom w:val="none" w:sz="0" w:space="0" w:color="auto"/>
        <w:right w:val="none" w:sz="0" w:space="0" w:color="auto"/>
      </w:divBdr>
    </w:div>
    <w:div w:id="534930775">
      <w:bodyDiv w:val="1"/>
      <w:marLeft w:val="0"/>
      <w:marRight w:val="0"/>
      <w:marTop w:val="0"/>
      <w:marBottom w:val="0"/>
      <w:divBdr>
        <w:top w:val="none" w:sz="0" w:space="0" w:color="auto"/>
        <w:left w:val="none" w:sz="0" w:space="0" w:color="auto"/>
        <w:bottom w:val="none" w:sz="0" w:space="0" w:color="auto"/>
        <w:right w:val="none" w:sz="0" w:space="0" w:color="auto"/>
      </w:divBdr>
    </w:div>
    <w:div w:id="535048384">
      <w:bodyDiv w:val="1"/>
      <w:marLeft w:val="0"/>
      <w:marRight w:val="0"/>
      <w:marTop w:val="0"/>
      <w:marBottom w:val="0"/>
      <w:divBdr>
        <w:top w:val="none" w:sz="0" w:space="0" w:color="auto"/>
        <w:left w:val="none" w:sz="0" w:space="0" w:color="auto"/>
        <w:bottom w:val="none" w:sz="0" w:space="0" w:color="auto"/>
        <w:right w:val="none" w:sz="0" w:space="0" w:color="auto"/>
      </w:divBdr>
    </w:div>
    <w:div w:id="535314075">
      <w:bodyDiv w:val="1"/>
      <w:marLeft w:val="0"/>
      <w:marRight w:val="0"/>
      <w:marTop w:val="0"/>
      <w:marBottom w:val="0"/>
      <w:divBdr>
        <w:top w:val="none" w:sz="0" w:space="0" w:color="auto"/>
        <w:left w:val="none" w:sz="0" w:space="0" w:color="auto"/>
        <w:bottom w:val="none" w:sz="0" w:space="0" w:color="auto"/>
        <w:right w:val="none" w:sz="0" w:space="0" w:color="auto"/>
      </w:divBdr>
    </w:div>
    <w:div w:id="535385090">
      <w:bodyDiv w:val="1"/>
      <w:marLeft w:val="0"/>
      <w:marRight w:val="0"/>
      <w:marTop w:val="0"/>
      <w:marBottom w:val="0"/>
      <w:divBdr>
        <w:top w:val="none" w:sz="0" w:space="0" w:color="auto"/>
        <w:left w:val="none" w:sz="0" w:space="0" w:color="auto"/>
        <w:bottom w:val="none" w:sz="0" w:space="0" w:color="auto"/>
        <w:right w:val="none" w:sz="0" w:space="0" w:color="auto"/>
      </w:divBdr>
    </w:div>
    <w:div w:id="535389449">
      <w:bodyDiv w:val="1"/>
      <w:marLeft w:val="0"/>
      <w:marRight w:val="0"/>
      <w:marTop w:val="0"/>
      <w:marBottom w:val="0"/>
      <w:divBdr>
        <w:top w:val="none" w:sz="0" w:space="0" w:color="auto"/>
        <w:left w:val="none" w:sz="0" w:space="0" w:color="auto"/>
        <w:bottom w:val="none" w:sz="0" w:space="0" w:color="auto"/>
        <w:right w:val="none" w:sz="0" w:space="0" w:color="auto"/>
      </w:divBdr>
    </w:div>
    <w:div w:id="536430647">
      <w:bodyDiv w:val="1"/>
      <w:marLeft w:val="0"/>
      <w:marRight w:val="0"/>
      <w:marTop w:val="0"/>
      <w:marBottom w:val="0"/>
      <w:divBdr>
        <w:top w:val="none" w:sz="0" w:space="0" w:color="auto"/>
        <w:left w:val="none" w:sz="0" w:space="0" w:color="auto"/>
        <w:bottom w:val="none" w:sz="0" w:space="0" w:color="auto"/>
        <w:right w:val="none" w:sz="0" w:space="0" w:color="auto"/>
      </w:divBdr>
    </w:div>
    <w:div w:id="536502710">
      <w:bodyDiv w:val="1"/>
      <w:marLeft w:val="0"/>
      <w:marRight w:val="0"/>
      <w:marTop w:val="0"/>
      <w:marBottom w:val="0"/>
      <w:divBdr>
        <w:top w:val="none" w:sz="0" w:space="0" w:color="auto"/>
        <w:left w:val="none" w:sz="0" w:space="0" w:color="auto"/>
        <w:bottom w:val="none" w:sz="0" w:space="0" w:color="auto"/>
        <w:right w:val="none" w:sz="0" w:space="0" w:color="auto"/>
      </w:divBdr>
    </w:div>
    <w:div w:id="537091358">
      <w:bodyDiv w:val="1"/>
      <w:marLeft w:val="0"/>
      <w:marRight w:val="0"/>
      <w:marTop w:val="0"/>
      <w:marBottom w:val="0"/>
      <w:divBdr>
        <w:top w:val="none" w:sz="0" w:space="0" w:color="auto"/>
        <w:left w:val="none" w:sz="0" w:space="0" w:color="auto"/>
        <w:bottom w:val="none" w:sz="0" w:space="0" w:color="auto"/>
        <w:right w:val="none" w:sz="0" w:space="0" w:color="auto"/>
      </w:divBdr>
    </w:div>
    <w:div w:id="537355447">
      <w:bodyDiv w:val="1"/>
      <w:marLeft w:val="0"/>
      <w:marRight w:val="0"/>
      <w:marTop w:val="0"/>
      <w:marBottom w:val="0"/>
      <w:divBdr>
        <w:top w:val="none" w:sz="0" w:space="0" w:color="auto"/>
        <w:left w:val="none" w:sz="0" w:space="0" w:color="auto"/>
        <w:bottom w:val="none" w:sz="0" w:space="0" w:color="auto"/>
        <w:right w:val="none" w:sz="0" w:space="0" w:color="auto"/>
      </w:divBdr>
    </w:div>
    <w:div w:id="537816977">
      <w:bodyDiv w:val="1"/>
      <w:marLeft w:val="0"/>
      <w:marRight w:val="0"/>
      <w:marTop w:val="0"/>
      <w:marBottom w:val="0"/>
      <w:divBdr>
        <w:top w:val="none" w:sz="0" w:space="0" w:color="auto"/>
        <w:left w:val="none" w:sz="0" w:space="0" w:color="auto"/>
        <w:bottom w:val="none" w:sz="0" w:space="0" w:color="auto"/>
        <w:right w:val="none" w:sz="0" w:space="0" w:color="auto"/>
      </w:divBdr>
    </w:div>
    <w:div w:id="537936909">
      <w:bodyDiv w:val="1"/>
      <w:marLeft w:val="0"/>
      <w:marRight w:val="0"/>
      <w:marTop w:val="0"/>
      <w:marBottom w:val="0"/>
      <w:divBdr>
        <w:top w:val="none" w:sz="0" w:space="0" w:color="auto"/>
        <w:left w:val="none" w:sz="0" w:space="0" w:color="auto"/>
        <w:bottom w:val="none" w:sz="0" w:space="0" w:color="auto"/>
        <w:right w:val="none" w:sz="0" w:space="0" w:color="auto"/>
      </w:divBdr>
    </w:div>
    <w:div w:id="538014019">
      <w:bodyDiv w:val="1"/>
      <w:marLeft w:val="0"/>
      <w:marRight w:val="0"/>
      <w:marTop w:val="0"/>
      <w:marBottom w:val="0"/>
      <w:divBdr>
        <w:top w:val="none" w:sz="0" w:space="0" w:color="auto"/>
        <w:left w:val="none" w:sz="0" w:space="0" w:color="auto"/>
        <w:bottom w:val="none" w:sz="0" w:space="0" w:color="auto"/>
        <w:right w:val="none" w:sz="0" w:space="0" w:color="auto"/>
      </w:divBdr>
    </w:div>
    <w:div w:id="538058116">
      <w:bodyDiv w:val="1"/>
      <w:marLeft w:val="0"/>
      <w:marRight w:val="0"/>
      <w:marTop w:val="0"/>
      <w:marBottom w:val="0"/>
      <w:divBdr>
        <w:top w:val="none" w:sz="0" w:space="0" w:color="auto"/>
        <w:left w:val="none" w:sz="0" w:space="0" w:color="auto"/>
        <w:bottom w:val="none" w:sz="0" w:space="0" w:color="auto"/>
        <w:right w:val="none" w:sz="0" w:space="0" w:color="auto"/>
      </w:divBdr>
    </w:div>
    <w:div w:id="538247178">
      <w:bodyDiv w:val="1"/>
      <w:marLeft w:val="0"/>
      <w:marRight w:val="0"/>
      <w:marTop w:val="0"/>
      <w:marBottom w:val="0"/>
      <w:divBdr>
        <w:top w:val="none" w:sz="0" w:space="0" w:color="auto"/>
        <w:left w:val="none" w:sz="0" w:space="0" w:color="auto"/>
        <w:bottom w:val="none" w:sz="0" w:space="0" w:color="auto"/>
        <w:right w:val="none" w:sz="0" w:space="0" w:color="auto"/>
      </w:divBdr>
    </w:div>
    <w:div w:id="538320584">
      <w:bodyDiv w:val="1"/>
      <w:marLeft w:val="0"/>
      <w:marRight w:val="0"/>
      <w:marTop w:val="0"/>
      <w:marBottom w:val="0"/>
      <w:divBdr>
        <w:top w:val="none" w:sz="0" w:space="0" w:color="auto"/>
        <w:left w:val="none" w:sz="0" w:space="0" w:color="auto"/>
        <w:bottom w:val="none" w:sz="0" w:space="0" w:color="auto"/>
        <w:right w:val="none" w:sz="0" w:space="0" w:color="auto"/>
      </w:divBdr>
    </w:div>
    <w:div w:id="538589161">
      <w:bodyDiv w:val="1"/>
      <w:marLeft w:val="0"/>
      <w:marRight w:val="0"/>
      <w:marTop w:val="0"/>
      <w:marBottom w:val="0"/>
      <w:divBdr>
        <w:top w:val="none" w:sz="0" w:space="0" w:color="auto"/>
        <w:left w:val="none" w:sz="0" w:space="0" w:color="auto"/>
        <w:bottom w:val="none" w:sz="0" w:space="0" w:color="auto"/>
        <w:right w:val="none" w:sz="0" w:space="0" w:color="auto"/>
      </w:divBdr>
    </w:div>
    <w:div w:id="538660996">
      <w:bodyDiv w:val="1"/>
      <w:marLeft w:val="0"/>
      <w:marRight w:val="0"/>
      <w:marTop w:val="0"/>
      <w:marBottom w:val="0"/>
      <w:divBdr>
        <w:top w:val="none" w:sz="0" w:space="0" w:color="auto"/>
        <w:left w:val="none" w:sz="0" w:space="0" w:color="auto"/>
        <w:bottom w:val="none" w:sz="0" w:space="0" w:color="auto"/>
        <w:right w:val="none" w:sz="0" w:space="0" w:color="auto"/>
      </w:divBdr>
    </w:div>
    <w:div w:id="538660999">
      <w:bodyDiv w:val="1"/>
      <w:marLeft w:val="0"/>
      <w:marRight w:val="0"/>
      <w:marTop w:val="0"/>
      <w:marBottom w:val="0"/>
      <w:divBdr>
        <w:top w:val="none" w:sz="0" w:space="0" w:color="auto"/>
        <w:left w:val="none" w:sz="0" w:space="0" w:color="auto"/>
        <w:bottom w:val="none" w:sz="0" w:space="0" w:color="auto"/>
        <w:right w:val="none" w:sz="0" w:space="0" w:color="auto"/>
      </w:divBdr>
    </w:div>
    <w:div w:id="538779374">
      <w:bodyDiv w:val="1"/>
      <w:marLeft w:val="0"/>
      <w:marRight w:val="0"/>
      <w:marTop w:val="0"/>
      <w:marBottom w:val="0"/>
      <w:divBdr>
        <w:top w:val="none" w:sz="0" w:space="0" w:color="auto"/>
        <w:left w:val="none" w:sz="0" w:space="0" w:color="auto"/>
        <w:bottom w:val="none" w:sz="0" w:space="0" w:color="auto"/>
        <w:right w:val="none" w:sz="0" w:space="0" w:color="auto"/>
      </w:divBdr>
    </w:div>
    <w:div w:id="539361523">
      <w:bodyDiv w:val="1"/>
      <w:marLeft w:val="0"/>
      <w:marRight w:val="0"/>
      <w:marTop w:val="0"/>
      <w:marBottom w:val="0"/>
      <w:divBdr>
        <w:top w:val="none" w:sz="0" w:space="0" w:color="auto"/>
        <w:left w:val="none" w:sz="0" w:space="0" w:color="auto"/>
        <w:bottom w:val="none" w:sz="0" w:space="0" w:color="auto"/>
        <w:right w:val="none" w:sz="0" w:space="0" w:color="auto"/>
      </w:divBdr>
    </w:div>
    <w:div w:id="539561278">
      <w:bodyDiv w:val="1"/>
      <w:marLeft w:val="0"/>
      <w:marRight w:val="0"/>
      <w:marTop w:val="0"/>
      <w:marBottom w:val="0"/>
      <w:divBdr>
        <w:top w:val="none" w:sz="0" w:space="0" w:color="auto"/>
        <w:left w:val="none" w:sz="0" w:space="0" w:color="auto"/>
        <w:bottom w:val="none" w:sz="0" w:space="0" w:color="auto"/>
        <w:right w:val="none" w:sz="0" w:space="0" w:color="auto"/>
      </w:divBdr>
    </w:div>
    <w:div w:id="539636742">
      <w:bodyDiv w:val="1"/>
      <w:marLeft w:val="0"/>
      <w:marRight w:val="0"/>
      <w:marTop w:val="0"/>
      <w:marBottom w:val="0"/>
      <w:divBdr>
        <w:top w:val="none" w:sz="0" w:space="0" w:color="auto"/>
        <w:left w:val="none" w:sz="0" w:space="0" w:color="auto"/>
        <w:bottom w:val="none" w:sz="0" w:space="0" w:color="auto"/>
        <w:right w:val="none" w:sz="0" w:space="0" w:color="auto"/>
      </w:divBdr>
    </w:div>
    <w:div w:id="539710396">
      <w:bodyDiv w:val="1"/>
      <w:marLeft w:val="0"/>
      <w:marRight w:val="0"/>
      <w:marTop w:val="0"/>
      <w:marBottom w:val="0"/>
      <w:divBdr>
        <w:top w:val="none" w:sz="0" w:space="0" w:color="auto"/>
        <w:left w:val="none" w:sz="0" w:space="0" w:color="auto"/>
        <w:bottom w:val="none" w:sz="0" w:space="0" w:color="auto"/>
        <w:right w:val="none" w:sz="0" w:space="0" w:color="auto"/>
      </w:divBdr>
    </w:div>
    <w:div w:id="539784642">
      <w:bodyDiv w:val="1"/>
      <w:marLeft w:val="0"/>
      <w:marRight w:val="0"/>
      <w:marTop w:val="0"/>
      <w:marBottom w:val="0"/>
      <w:divBdr>
        <w:top w:val="none" w:sz="0" w:space="0" w:color="auto"/>
        <w:left w:val="none" w:sz="0" w:space="0" w:color="auto"/>
        <w:bottom w:val="none" w:sz="0" w:space="0" w:color="auto"/>
        <w:right w:val="none" w:sz="0" w:space="0" w:color="auto"/>
      </w:divBdr>
    </w:div>
    <w:div w:id="539977408">
      <w:bodyDiv w:val="1"/>
      <w:marLeft w:val="0"/>
      <w:marRight w:val="0"/>
      <w:marTop w:val="0"/>
      <w:marBottom w:val="0"/>
      <w:divBdr>
        <w:top w:val="none" w:sz="0" w:space="0" w:color="auto"/>
        <w:left w:val="none" w:sz="0" w:space="0" w:color="auto"/>
        <w:bottom w:val="none" w:sz="0" w:space="0" w:color="auto"/>
        <w:right w:val="none" w:sz="0" w:space="0" w:color="auto"/>
      </w:divBdr>
    </w:div>
    <w:div w:id="540018098">
      <w:bodyDiv w:val="1"/>
      <w:marLeft w:val="0"/>
      <w:marRight w:val="0"/>
      <w:marTop w:val="0"/>
      <w:marBottom w:val="0"/>
      <w:divBdr>
        <w:top w:val="none" w:sz="0" w:space="0" w:color="auto"/>
        <w:left w:val="none" w:sz="0" w:space="0" w:color="auto"/>
        <w:bottom w:val="none" w:sz="0" w:space="0" w:color="auto"/>
        <w:right w:val="none" w:sz="0" w:space="0" w:color="auto"/>
      </w:divBdr>
    </w:div>
    <w:div w:id="540094840">
      <w:bodyDiv w:val="1"/>
      <w:marLeft w:val="0"/>
      <w:marRight w:val="0"/>
      <w:marTop w:val="0"/>
      <w:marBottom w:val="0"/>
      <w:divBdr>
        <w:top w:val="none" w:sz="0" w:space="0" w:color="auto"/>
        <w:left w:val="none" w:sz="0" w:space="0" w:color="auto"/>
        <w:bottom w:val="none" w:sz="0" w:space="0" w:color="auto"/>
        <w:right w:val="none" w:sz="0" w:space="0" w:color="auto"/>
      </w:divBdr>
    </w:div>
    <w:div w:id="540672419">
      <w:bodyDiv w:val="1"/>
      <w:marLeft w:val="0"/>
      <w:marRight w:val="0"/>
      <w:marTop w:val="0"/>
      <w:marBottom w:val="0"/>
      <w:divBdr>
        <w:top w:val="none" w:sz="0" w:space="0" w:color="auto"/>
        <w:left w:val="none" w:sz="0" w:space="0" w:color="auto"/>
        <w:bottom w:val="none" w:sz="0" w:space="0" w:color="auto"/>
        <w:right w:val="none" w:sz="0" w:space="0" w:color="auto"/>
      </w:divBdr>
    </w:div>
    <w:div w:id="540871012">
      <w:bodyDiv w:val="1"/>
      <w:marLeft w:val="0"/>
      <w:marRight w:val="0"/>
      <w:marTop w:val="0"/>
      <w:marBottom w:val="0"/>
      <w:divBdr>
        <w:top w:val="none" w:sz="0" w:space="0" w:color="auto"/>
        <w:left w:val="none" w:sz="0" w:space="0" w:color="auto"/>
        <w:bottom w:val="none" w:sz="0" w:space="0" w:color="auto"/>
        <w:right w:val="none" w:sz="0" w:space="0" w:color="auto"/>
      </w:divBdr>
    </w:div>
    <w:div w:id="541139369">
      <w:bodyDiv w:val="1"/>
      <w:marLeft w:val="0"/>
      <w:marRight w:val="0"/>
      <w:marTop w:val="0"/>
      <w:marBottom w:val="0"/>
      <w:divBdr>
        <w:top w:val="none" w:sz="0" w:space="0" w:color="auto"/>
        <w:left w:val="none" w:sz="0" w:space="0" w:color="auto"/>
        <w:bottom w:val="none" w:sz="0" w:space="0" w:color="auto"/>
        <w:right w:val="none" w:sz="0" w:space="0" w:color="auto"/>
      </w:divBdr>
    </w:div>
    <w:div w:id="541327756">
      <w:bodyDiv w:val="1"/>
      <w:marLeft w:val="0"/>
      <w:marRight w:val="0"/>
      <w:marTop w:val="0"/>
      <w:marBottom w:val="0"/>
      <w:divBdr>
        <w:top w:val="none" w:sz="0" w:space="0" w:color="auto"/>
        <w:left w:val="none" w:sz="0" w:space="0" w:color="auto"/>
        <w:bottom w:val="none" w:sz="0" w:space="0" w:color="auto"/>
        <w:right w:val="none" w:sz="0" w:space="0" w:color="auto"/>
      </w:divBdr>
    </w:div>
    <w:div w:id="541481052">
      <w:bodyDiv w:val="1"/>
      <w:marLeft w:val="0"/>
      <w:marRight w:val="0"/>
      <w:marTop w:val="0"/>
      <w:marBottom w:val="0"/>
      <w:divBdr>
        <w:top w:val="none" w:sz="0" w:space="0" w:color="auto"/>
        <w:left w:val="none" w:sz="0" w:space="0" w:color="auto"/>
        <w:bottom w:val="none" w:sz="0" w:space="0" w:color="auto"/>
        <w:right w:val="none" w:sz="0" w:space="0" w:color="auto"/>
      </w:divBdr>
    </w:div>
    <w:div w:id="541748539">
      <w:bodyDiv w:val="1"/>
      <w:marLeft w:val="0"/>
      <w:marRight w:val="0"/>
      <w:marTop w:val="0"/>
      <w:marBottom w:val="0"/>
      <w:divBdr>
        <w:top w:val="none" w:sz="0" w:space="0" w:color="auto"/>
        <w:left w:val="none" w:sz="0" w:space="0" w:color="auto"/>
        <w:bottom w:val="none" w:sz="0" w:space="0" w:color="auto"/>
        <w:right w:val="none" w:sz="0" w:space="0" w:color="auto"/>
      </w:divBdr>
    </w:div>
    <w:div w:id="541750349">
      <w:bodyDiv w:val="1"/>
      <w:marLeft w:val="0"/>
      <w:marRight w:val="0"/>
      <w:marTop w:val="0"/>
      <w:marBottom w:val="0"/>
      <w:divBdr>
        <w:top w:val="none" w:sz="0" w:space="0" w:color="auto"/>
        <w:left w:val="none" w:sz="0" w:space="0" w:color="auto"/>
        <w:bottom w:val="none" w:sz="0" w:space="0" w:color="auto"/>
        <w:right w:val="none" w:sz="0" w:space="0" w:color="auto"/>
      </w:divBdr>
    </w:div>
    <w:div w:id="541942961">
      <w:bodyDiv w:val="1"/>
      <w:marLeft w:val="0"/>
      <w:marRight w:val="0"/>
      <w:marTop w:val="0"/>
      <w:marBottom w:val="0"/>
      <w:divBdr>
        <w:top w:val="none" w:sz="0" w:space="0" w:color="auto"/>
        <w:left w:val="none" w:sz="0" w:space="0" w:color="auto"/>
        <w:bottom w:val="none" w:sz="0" w:space="0" w:color="auto"/>
        <w:right w:val="none" w:sz="0" w:space="0" w:color="auto"/>
      </w:divBdr>
    </w:div>
    <w:div w:id="542056009">
      <w:bodyDiv w:val="1"/>
      <w:marLeft w:val="0"/>
      <w:marRight w:val="0"/>
      <w:marTop w:val="0"/>
      <w:marBottom w:val="0"/>
      <w:divBdr>
        <w:top w:val="none" w:sz="0" w:space="0" w:color="auto"/>
        <w:left w:val="none" w:sz="0" w:space="0" w:color="auto"/>
        <w:bottom w:val="none" w:sz="0" w:space="0" w:color="auto"/>
        <w:right w:val="none" w:sz="0" w:space="0" w:color="auto"/>
      </w:divBdr>
    </w:div>
    <w:div w:id="542060838">
      <w:bodyDiv w:val="1"/>
      <w:marLeft w:val="0"/>
      <w:marRight w:val="0"/>
      <w:marTop w:val="0"/>
      <w:marBottom w:val="0"/>
      <w:divBdr>
        <w:top w:val="none" w:sz="0" w:space="0" w:color="auto"/>
        <w:left w:val="none" w:sz="0" w:space="0" w:color="auto"/>
        <w:bottom w:val="none" w:sz="0" w:space="0" w:color="auto"/>
        <w:right w:val="none" w:sz="0" w:space="0" w:color="auto"/>
      </w:divBdr>
    </w:div>
    <w:div w:id="542669294">
      <w:bodyDiv w:val="1"/>
      <w:marLeft w:val="0"/>
      <w:marRight w:val="0"/>
      <w:marTop w:val="0"/>
      <w:marBottom w:val="0"/>
      <w:divBdr>
        <w:top w:val="none" w:sz="0" w:space="0" w:color="auto"/>
        <w:left w:val="none" w:sz="0" w:space="0" w:color="auto"/>
        <w:bottom w:val="none" w:sz="0" w:space="0" w:color="auto"/>
        <w:right w:val="none" w:sz="0" w:space="0" w:color="auto"/>
      </w:divBdr>
    </w:div>
    <w:div w:id="542906180">
      <w:bodyDiv w:val="1"/>
      <w:marLeft w:val="0"/>
      <w:marRight w:val="0"/>
      <w:marTop w:val="0"/>
      <w:marBottom w:val="0"/>
      <w:divBdr>
        <w:top w:val="none" w:sz="0" w:space="0" w:color="auto"/>
        <w:left w:val="none" w:sz="0" w:space="0" w:color="auto"/>
        <w:bottom w:val="none" w:sz="0" w:space="0" w:color="auto"/>
        <w:right w:val="none" w:sz="0" w:space="0" w:color="auto"/>
      </w:divBdr>
    </w:div>
    <w:div w:id="543643688">
      <w:bodyDiv w:val="1"/>
      <w:marLeft w:val="0"/>
      <w:marRight w:val="0"/>
      <w:marTop w:val="0"/>
      <w:marBottom w:val="0"/>
      <w:divBdr>
        <w:top w:val="none" w:sz="0" w:space="0" w:color="auto"/>
        <w:left w:val="none" w:sz="0" w:space="0" w:color="auto"/>
        <w:bottom w:val="none" w:sz="0" w:space="0" w:color="auto"/>
        <w:right w:val="none" w:sz="0" w:space="0" w:color="auto"/>
      </w:divBdr>
    </w:div>
    <w:div w:id="543980370">
      <w:bodyDiv w:val="1"/>
      <w:marLeft w:val="0"/>
      <w:marRight w:val="0"/>
      <w:marTop w:val="0"/>
      <w:marBottom w:val="0"/>
      <w:divBdr>
        <w:top w:val="none" w:sz="0" w:space="0" w:color="auto"/>
        <w:left w:val="none" w:sz="0" w:space="0" w:color="auto"/>
        <w:bottom w:val="none" w:sz="0" w:space="0" w:color="auto"/>
        <w:right w:val="none" w:sz="0" w:space="0" w:color="auto"/>
      </w:divBdr>
    </w:div>
    <w:div w:id="544370511">
      <w:bodyDiv w:val="1"/>
      <w:marLeft w:val="0"/>
      <w:marRight w:val="0"/>
      <w:marTop w:val="0"/>
      <w:marBottom w:val="0"/>
      <w:divBdr>
        <w:top w:val="none" w:sz="0" w:space="0" w:color="auto"/>
        <w:left w:val="none" w:sz="0" w:space="0" w:color="auto"/>
        <w:bottom w:val="none" w:sz="0" w:space="0" w:color="auto"/>
        <w:right w:val="none" w:sz="0" w:space="0" w:color="auto"/>
      </w:divBdr>
    </w:div>
    <w:div w:id="544829799">
      <w:bodyDiv w:val="1"/>
      <w:marLeft w:val="0"/>
      <w:marRight w:val="0"/>
      <w:marTop w:val="0"/>
      <w:marBottom w:val="0"/>
      <w:divBdr>
        <w:top w:val="none" w:sz="0" w:space="0" w:color="auto"/>
        <w:left w:val="none" w:sz="0" w:space="0" w:color="auto"/>
        <w:bottom w:val="none" w:sz="0" w:space="0" w:color="auto"/>
        <w:right w:val="none" w:sz="0" w:space="0" w:color="auto"/>
      </w:divBdr>
    </w:div>
    <w:div w:id="545262291">
      <w:bodyDiv w:val="1"/>
      <w:marLeft w:val="0"/>
      <w:marRight w:val="0"/>
      <w:marTop w:val="0"/>
      <w:marBottom w:val="0"/>
      <w:divBdr>
        <w:top w:val="none" w:sz="0" w:space="0" w:color="auto"/>
        <w:left w:val="none" w:sz="0" w:space="0" w:color="auto"/>
        <w:bottom w:val="none" w:sz="0" w:space="0" w:color="auto"/>
        <w:right w:val="none" w:sz="0" w:space="0" w:color="auto"/>
      </w:divBdr>
    </w:div>
    <w:div w:id="545339408">
      <w:bodyDiv w:val="1"/>
      <w:marLeft w:val="0"/>
      <w:marRight w:val="0"/>
      <w:marTop w:val="0"/>
      <w:marBottom w:val="0"/>
      <w:divBdr>
        <w:top w:val="none" w:sz="0" w:space="0" w:color="auto"/>
        <w:left w:val="none" w:sz="0" w:space="0" w:color="auto"/>
        <w:bottom w:val="none" w:sz="0" w:space="0" w:color="auto"/>
        <w:right w:val="none" w:sz="0" w:space="0" w:color="auto"/>
      </w:divBdr>
    </w:div>
    <w:div w:id="545530670">
      <w:bodyDiv w:val="1"/>
      <w:marLeft w:val="0"/>
      <w:marRight w:val="0"/>
      <w:marTop w:val="0"/>
      <w:marBottom w:val="0"/>
      <w:divBdr>
        <w:top w:val="none" w:sz="0" w:space="0" w:color="auto"/>
        <w:left w:val="none" w:sz="0" w:space="0" w:color="auto"/>
        <w:bottom w:val="none" w:sz="0" w:space="0" w:color="auto"/>
        <w:right w:val="none" w:sz="0" w:space="0" w:color="auto"/>
      </w:divBdr>
    </w:div>
    <w:div w:id="546332789">
      <w:bodyDiv w:val="1"/>
      <w:marLeft w:val="0"/>
      <w:marRight w:val="0"/>
      <w:marTop w:val="0"/>
      <w:marBottom w:val="0"/>
      <w:divBdr>
        <w:top w:val="none" w:sz="0" w:space="0" w:color="auto"/>
        <w:left w:val="none" w:sz="0" w:space="0" w:color="auto"/>
        <w:bottom w:val="none" w:sz="0" w:space="0" w:color="auto"/>
        <w:right w:val="none" w:sz="0" w:space="0" w:color="auto"/>
      </w:divBdr>
    </w:div>
    <w:div w:id="546375429">
      <w:bodyDiv w:val="1"/>
      <w:marLeft w:val="0"/>
      <w:marRight w:val="0"/>
      <w:marTop w:val="0"/>
      <w:marBottom w:val="0"/>
      <w:divBdr>
        <w:top w:val="none" w:sz="0" w:space="0" w:color="auto"/>
        <w:left w:val="none" w:sz="0" w:space="0" w:color="auto"/>
        <w:bottom w:val="none" w:sz="0" w:space="0" w:color="auto"/>
        <w:right w:val="none" w:sz="0" w:space="0" w:color="auto"/>
      </w:divBdr>
    </w:div>
    <w:div w:id="546575179">
      <w:bodyDiv w:val="1"/>
      <w:marLeft w:val="0"/>
      <w:marRight w:val="0"/>
      <w:marTop w:val="0"/>
      <w:marBottom w:val="0"/>
      <w:divBdr>
        <w:top w:val="none" w:sz="0" w:space="0" w:color="auto"/>
        <w:left w:val="none" w:sz="0" w:space="0" w:color="auto"/>
        <w:bottom w:val="none" w:sz="0" w:space="0" w:color="auto"/>
        <w:right w:val="none" w:sz="0" w:space="0" w:color="auto"/>
      </w:divBdr>
    </w:div>
    <w:div w:id="546648244">
      <w:bodyDiv w:val="1"/>
      <w:marLeft w:val="0"/>
      <w:marRight w:val="0"/>
      <w:marTop w:val="0"/>
      <w:marBottom w:val="0"/>
      <w:divBdr>
        <w:top w:val="none" w:sz="0" w:space="0" w:color="auto"/>
        <w:left w:val="none" w:sz="0" w:space="0" w:color="auto"/>
        <w:bottom w:val="none" w:sz="0" w:space="0" w:color="auto"/>
        <w:right w:val="none" w:sz="0" w:space="0" w:color="auto"/>
      </w:divBdr>
    </w:div>
    <w:div w:id="547112268">
      <w:bodyDiv w:val="1"/>
      <w:marLeft w:val="0"/>
      <w:marRight w:val="0"/>
      <w:marTop w:val="0"/>
      <w:marBottom w:val="0"/>
      <w:divBdr>
        <w:top w:val="none" w:sz="0" w:space="0" w:color="auto"/>
        <w:left w:val="none" w:sz="0" w:space="0" w:color="auto"/>
        <w:bottom w:val="none" w:sz="0" w:space="0" w:color="auto"/>
        <w:right w:val="none" w:sz="0" w:space="0" w:color="auto"/>
      </w:divBdr>
    </w:div>
    <w:div w:id="547257978">
      <w:bodyDiv w:val="1"/>
      <w:marLeft w:val="0"/>
      <w:marRight w:val="0"/>
      <w:marTop w:val="0"/>
      <w:marBottom w:val="0"/>
      <w:divBdr>
        <w:top w:val="none" w:sz="0" w:space="0" w:color="auto"/>
        <w:left w:val="none" w:sz="0" w:space="0" w:color="auto"/>
        <w:bottom w:val="none" w:sz="0" w:space="0" w:color="auto"/>
        <w:right w:val="none" w:sz="0" w:space="0" w:color="auto"/>
      </w:divBdr>
    </w:div>
    <w:div w:id="548028502">
      <w:bodyDiv w:val="1"/>
      <w:marLeft w:val="0"/>
      <w:marRight w:val="0"/>
      <w:marTop w:val="0"/>
      <w:marBottom w:val="0"/>
      <w:divBdr>
        <w:top w:val="none" w:sz="0" w:space="0" w:color="auto"/>
        <w:left w:val="none" w:sz="0" w:space="0" w:color="auto"/>
        <w:bottom w:val="none" w:sz="0" w:space="0" w:color="auto"/>
        <w:right w:val="none" w:sz="0" w:space="0" w:color="auto"/>
      </w:divBdr>
    </w:div>
    <w:div w:id="548032147">
      <w:bodyDiv w:val="1"/>
      <w:marLeft w:val="0"/>
      <w:marRight w:val="0"/>
      <w:marTop w:val="0"/>
      <w:marBottom w:val="0"/>
      <w:divBdr>
        <w:top w:val="none" w:sz="0" w:space="0" w:color="auto"/>
        <w:left w:val="none" w:sz="0" w:space="0" w:color="auto"/>
        <w:bottom w:val="none" w:sz="0" w:space="0" w:color="auto"/>
        <w:right w:val="none" w:sz="0" w:space="0" w:color="auto"/>
      </w:divBdr>
    </w:div>
    <w:div w:id="548418481">
      <w:bodyDiv w:val="1"/>
      <w:marLeft w:val="0"/>
      <w:marRight w:val="0"/>
      <w:marTop w:val="0"/>
      <w:marBottom w:val="0"/>
      <w:divBdr>
        <w:top w:val="none" w:sz="0" w:space="0" w:color="auto"/>
        <w:left w:val="none" w:sz="0" w:space="0" w:color="auto"/>
        <w:bottom w:val="none" w:sz="0" w:space="0" w:color="auto"/>
        <w:right w:val="none" w:sz="0" w:space="0" w:color="auto"/>
      </w:divBdr>
    </w:div>
    <w:div w:id="548609801">
      <w:bodyDiv w:val="1"/>
      <w:marLeft w:val="0"/>
      <w:marRight w:val="0"/>
      <w:marTop w:val="0"/>
      <w:marBottom w:val="0"/>
      <w:divBdr>
        <w:top w:val="none" w:sz="0" w:space="0" w:color="auto"/>
        <w:left w:val="none" w:sz="0" w:space="0" w:color="auto"/>
        <w:bottom w:val="none" w:sz="0" w:space="0" w:color="auto"/>
        <w:right w:val="none" w:sz="0" w:space="0" w:color="auto"/>
      </w:divBdr>
    </w:div>
    <w:div w:id="549002173">
      <w:bodyDiv w:val="1"/>
      <w:marLeft w:val="0"/>
      <w:marRight w:val="0"/>
      <w:marTop w:val="0"/>
      <w:marBottom w:val="0"/>
      <w:divBdr>
        <w:top w:val="none" w:sz="0" w:space="0" w:color="auto"/>
        <w:left w:val="none" w:sz="0" w:space="0" w:color="auto"/>
        <w:bottom w:val="none" w:sz="0" w:space="0" w:color="auto"/>
        <w:right w:val="none" w:sz="0" w:space="0" w:color="auto"/>
      </w:divBdr>
    </w:div>
    <w:div w:id="549146050">
      <w:bodyDiv w:val="1"/>
      <w:marLeft w:val="0"/>
      <w:marRight w:val="0"/>
      <w:marTop w:val="0"/>
      <w:marBottom w:val="0"/>
      <w:divBdr>
        <w:top w:val="none" w:sz="0" w:space="0" w:color="auto"/>
        <w:left w:val="none" w:sz="0" w:space="0" w:color="auto"/>
        <w:bottom w:val="none" w:sz="0" w:space="0" w:color="auto"/>
        <w:right w:val="none" w:sz="0" w:space="0" w:color="auto"/>
      </w:divBdr>
    </w:div>
    <w:div w:id="549339683">
      <w:bodyDiv w:val="1"/>
      <w:marLeft w:val="0"/>
      <w:marRight w:val="0"/>
      <w:marTop w:val="0"/>
      <w:marBottom w:val="0"/>
      <w:divBdr>
        <w:top w:val="none" w:sz="0" w:space="0" w:color="auto"/>
        <w:left w:val="none" w:sz="0" w:space="0" w:color="auto"/>
        <w:bottom w:val="none" w:sz="0" w:space="0" w:color="auto"/>
        <w:right w:val="none" w:sz="0" w:space="0" w:color="auto"/>
      </w:divBdr>
    </w:div>
    <w:div w:id="549538596">
      <w:bodyDiv w:val="1"/>
      <w:marLeft w:val="0"/>
      <w:marRight w:val="0"/>
      <w:marTop w:val="0"/>
      <w:marBottom w:val="0"/>
      <w:divBdr>
        <w:top w:val="none" w:sz="0" w:space="0" w:color="auto"/>
        <w:left w:val="none" w:sz="0" w:space="0" w:color="auto"/>
        <w:bottom w:val="none" w:sz="0" w:space="0" w:color="auto"/>
        <w:right w:val="none" w:sz="0" w:space="0" w:color="auto"/>
      </w:divBdr>
    </w:div>
    <w:div w:id="549656868">
      <w:bodyDiv w:val="1"/>
      <w:marLeft w:val="0"/>
      <w:marRight w:val="0"/>
      <w:marTop w:val="0"/>
      <w:marBottom w:val="0"/>
      <w:divBdr>
        <w:top w:val="none" w:sz="0" w:space="0" w:color="auto"/>
        <w:left w:val="none" w:sz="0" w:space="0" w:color="auto"/>
        <w:bottom w:val="none" w:sz="0" w:space="0" w:color="auto"/>
        <w:right w:val="none" w:sz="0" w:space="0" w:color="auto"/>
      </w:divBdr>
    </w:div>
    <w:div w:id="550114112">
      <w:bodyDiv w:val="1"/>
      <w:marLeft w:val="0"/>
      <w:marRight w:val="0"/>
      <w:marTop w:val="0"/>
      <w:marBottom w:val="0"/>
      <w:divBdr>
        <w:top w:val="none" w:sz="0" w:space="0" w:color="auto"/>
        <w:left w:val="none" w:sz="0" w:space="0" w:color="auto"/>
        <w:bottom w:val="none" w:sz="0" w:space="0" w:color="auto"/>
        <w:right w:val="none" w:sz="0" w:space="0" w:color="auto"/>
      </w:divBdr>
    </w:div>
    <w:div w:id="550117815">
      <w:bodyDiv w:val="1"/>
      <w:marLeft w:val="0"/>
      <w:marRight w:val="0"/>
      <w:marTop w:val="0"/>
      <w:marBottom w:val="0"/>
      <w:divBdr>
        <w:top w:val="none" w:sz="0" w:space="0" w:color="auto"/>
        <w:left w:val="none" w:sz="0" w:space="0" w:color="auto"/>
        <w:bottom w:val="none" w:sz="0" w:space="0" w:color="auto"/>
        <w:right w:val="none" w:sz="0" w:space="0" w:color="auto"/>
      </w:divBdr>
    </w:div>
    <w:div w:id="550266776">
      <w:bodyDiv w:val="1"/>
      <w:marLeft w:val="0"/>
      <w:marRight w:val="0"/>
      <w:marTop w:val="0"/>
      <w:marBottom w:val="0"/>
      <w:divBdr>
        <w:top w:val="none" w:sz="0" w:space="0" w:color="auto"/>
        <w:left w:val="none" w:sz="0" w:space="0" w:color="auto"/>
        <w:bottom w:val="none" w:sz="0" w:space="0" w:color="auto"/>
        <w:right w:val="none" w:sz="0" w:space="0" w:color="auto"/>
      </w:divBdr>
    </w:div>
    <w:div w:id="550962601">
      <w:bodyDiv w:val="1"/>
      <w:marLeft w:val="0"/>
      <w:marRight w:val="0"/>
      <w:marTop w:val="0"/>
      <w:marBottom w:val="0"/>
      <w:divBdr>
        <w:top w:val="none" w:sz="0" w:space="0" w:color="auto"/>
        <w:left w:val="none" w:sz="0" w:space="0" w:color="auto"/>
        <w:bottom w:val="none" w:sz="0" w:space="0" w:color="auto"/>
        <w:right w:val="none" w:sz="0" w:space="0" w:color="auto"/>
      </w:divBdr>
    </w:div>
    <w:div w:id="551117670">
      <w:bodyDiv w:val="1"/>
      <w:marLeft w:val="0"/>
      <w:marRight w:val="0"/>
      <w:marTop w:val="0"/>
      <w:marBottom w:val="0"/>
      <w:divBdr>
        <w:top w:val="none" w:sz="0" w:space="0" w:color="auto"/>
        <w:left w:val="none" w:sz="0" w:space="0" w:color="auto"/>
        <w:bottom w:val="none" w:sz="0" w:space="0" w:color="auto"/>
        <w:right w:val="none" w:sz="0" w:space="0" w:color="auto"/>
      </w:divBdr>
    </w:div>
    <w:div w:id="551189586">
      <w:bodyDiv w:val="1"/>
      <w:marLeft w:val="0"/>
      <w:marRight w:val="0"/>
      <w:marTop w:val="0"/>
      <w:marBottom w:val="0"/>
      <w:divBdr>
        <w:top w:val="none" w:sz="0" w:space="0" w:color="auto"/>
        <w:left w:val="none" w:sz="0" w:space="0" w:color="auto"/>
        <w:bottom w:val="none" w:sz="0" w:space="0" w:color="auto"/>
        <w:right w:val="none" w:sz="0" w:space="0" w:color="auto"/>
      </w:divBdr>
    </w:div>
    <w:div w:id="551768873">
      <w:bodyDiv w:val="1"/>
      <w:marLeft w:val="0"/>
      <w:marRight w:val="0"/>
      <w:marTop w:val="0"/>
      <w:marBottom w:val="0"/>
      <w:divBdr>
        <w:top w:val="none" w:sz="0" w:space="0" w:color="auto"/>
        <w:left w:val="none" w:sz="0" w:space="0" w:color="auto"/>
        <w:bottom w:val="none" w:sz="0" w:space="0" w:color="auto"/>
        <w:right w:val="none" w:sz="0" w:space="0" w:color="auto"/>
      </w:divBdr>
    </w:div>
    <w:div w:id="551769989">
      <w:bodyDiv w:val="1"/>
      <w:marLeft w:val="0"/>
      <w:marRight w:val="0"/>
      <w:marTop w:val="0"/>
      <w:marBottom w:val="0"/>
      <w:divBdr>
        <w:top w:val="none" w:sz="0" w:space="0" w:color="auto"/>
        <w:left w:val="none" w:sz="0" w:space="0" w:color="auto"/>
        <w:bottom w:val="none" w:sz="0" w:space="0" w:color="auto"/>
        <w:right w:val="none" w:sz="0" w:space="0" w:color="auto"/>
      </w:divBdr>
    </w:div>
    <w:div w:id="551884367">
      <w:bodyDiv w:val="1"/>
      <w:marLeft w:val="0"/>
      <w:marRight w:val="0"/>
      <w:marTop w:val="0"/>
      <w:marBottom w:val="0"/>
      <w:divBdr>
        <w:top w:val="none" w:sz="0" w:space="0" w:color="auto"/>
        <w:left w:val="none" w:sz="0" w:space="0" w:color="auto"/>
        <w:bottom w:val="none" w:sz="0" w:space="0" w:color="auto"/>
        <w:right w:val="none" w:sz="0" w:space="0" w:color="auto"/>
      </w:divBdr>
    </w:div>
    <w:div w:id="552279101">
      <w:bodyDiv w:val="1"/>
      <w:marLeft w:val="0"/>
      <w:marRight w:val="0"/>
      <w:marTop w:val="0"/>
      <w:marBottom w:val="0"/>
      <w:divBdr>
        <w:top w:val="none" w:sz="0" w:space="0" w:color="auto"/>
        <w:left w:val="none" w:sz="0" w:space="0" w:color="auto"/>
        <w:bottom w:val="none" w:sz="0" w:space="0" w:color="auto"/>
        <w:right w:val="none" w:sz="0" w:space="0" w:color="auto"/>
      </w:divBdr>
    </w:div>
    <w:div w:id="552690546">
      <w:bodyDiv w:val="1"/>
      <w:marLeft w:val="0"/>
      <w:marRight w:val="0"/>
      <w:marTop w:val="0"/>
      <w:marBottom w:val="0"/>
      <w:divBdr>
        <w:top w:val="none" w:sz="0" w:space="0" w:color="auto"/>
        <w:left w:val="none" w:sz="0" w:space="0" w:color="auto"/>
        <w:bottom w:val="none" w:sz="0" w:space="0" w:color="auto"/>
        <w:right w:val="none" w:sz="0" w:space="0" w:color="auto"/>
      </w:divBdr>
    </w:div>
    <w:div w:id="553277040">
      <w:bodyDiv w:val="1"/>
      <w:marLeft w:val="0"/>
      <w:marRight w:val="0"/>
      <w:marTop w:val="0"/>
      <w:marBottom w:val="0"/>
      <w:divBdr>
        <w:top w:val="none" w:sz="0" w:space="0" w:color="auto"/>
        <w:left w:val="none" w:sz="0" w:space="0" w:color="auto"/>
        <w:bottom w:val="none" w:sz="0" w:space="0" w:color="auto"/>
        <w:right w:val="none" w:sz="0" w:space="0" w:color="auto"/>
      </w:divBdr>
    </w:div>
    <w:div w:id="554125935">
      <w:bodyDiv w:val="1"/>
      <w:marLeft w:val="0"/>
      <w:marRight w:val="0"/>
      <w:marTop w:val="0"/>
      <w:marBottom w:val="0"/>
      <w:divBdr>
        <w:top w:val="none" w:sz="0" w:space="0" w:color="auto"/>
        <w:left w:val="none" w:sz="0" w:space="0" w:color="auto"/>
        <w:bottom w:val="none" w:sz="0" w:space="0" w:color="auto"/>
        <w:right w:val="none" w:sz="0" w:space="0" w:color="auto"/>
      </w:divBdr>
    </w:div>
    <w:div w:id="554850026">
      <w:bodyDiv w:val="1"/>
      <w:marLeft w:val="0"/>
      <w:marRight w:val="0"/>
      <w:marTop w:val="0"/>
      <w:marBottom w:val="0"/>
      <w:divBdr>
        <w:top w:val="none" w:sz="0" w:space="0" w:color="auto"/>
        <w:left w:val="none" w:sz="0" w:space="0" w:color="auto"/>
        <w:bottom w:val="none" w:sz="0" w:space="0" w:color="auto"/>
        <w:right w:val="none" w:sz="0" w:space="0" w:color="auto"/>
      </w:divBdr>
    </w:div>
    <w:div w:id="555355606">
      <w:bodyDiv w:val="1"/>
      <w:marLeft w:val="0"/>
      <w:marRight w:val="0"/>
      <w:marTop w:val="0"/>
      <w:marBottom w:val="0"/>
      <w:divBdr>
        <w:top w:val="none" w:sz="0" w:space="0" w:color="auto"/>
        <w:left w:val="none" w:sz="0" w:space="0" w:color="auto"/>
        <w:bottom w:val="none" w:sz="0" w:space="0" w:color="auto"/>
        <w:right w:val="none" w:sz="0" w:space="0" w:color="auto"/>
      </w:divBdr>
    </w:div>
    <w:div w:id="555823939">
      <w:bodyDiv w:val="1"/>
      <w:marLeft w:val="0"/>
      <w:marRight w:val="0"/>
      <w:marTop w:val="0"/>
      <w:marBottom w:val="0"/>
      <w:divBdr>
        <w:top w:val="none" w:sz="0" w:space="0" w:color="auto"/>
        <w:left w:val="none" w:sz="0" w:space="0" w:color="auto"/>
        <w:bottom w:val="none" w:sz="0" w:space="0" w:color="auto"/>
        <w:right w:val="none" w:sz="0" w:space="0" w:color="auto"/>
      </w:divBdr>
    </w:div>
    <w:div w:id="556167366">
      <w:bodyDiv w:val="1"/>
      <w:marLeft w:val="0"/>
      <w:marRight w:val="0"/>
      <w:marTop w:val="0"/>
      <w:marBottom w:val="0"/>
      <w:divBdr>
        <w:top w:val="none" w:sz="0" w:space="0" w:color="auto"/>
        <w:left w:val="none" w:sz="0" w:space="0" w:color="auto"/>
        <w:bottom w:val="none" w:sz="0" w:space="0" w:color="auto"/>
        <w:right w:val="none" w:sz="0" w:space="0" w:color="auto"/>
      </w:divBdr>
    </w:div>
    <w:div w:id="556403267">
      <w:bodyDiv w:val="1"/>
      <w:marLeft w:val="0"/>
      <w:marRight w:val="0"/>
      <w:marTop w:val="0"/>
      <w:marBottom w:val="0"/>
      <w:divBdr>
        <w:top w:val="none" w:sz="0" w:space="0" w:color="auto"/>
        <w:left w:val="none" w:sz="0" w:space="0" w:color="auto"/>
        <w:bottom w:val="none" w:sz="0" w:space="0" w:color="auto"/>
        <w:right w:val="none" w:sz="0" w:space="0" w:color="auto"/>
      </w:divBdr>
    </w:div>
    <w:div w:id="556936110">
      <w:bodyDiv w:val="1"/>
      <w:marLeft w:val="0"/>
      <w:marRight w:val="0"/>
      <w:marTop w:val="0"/>
      <w:marBottom w:val="0"/>
      <w:divBdr>
        <w:top w:val="none" w:sz="0" w:space="0" w:color="auto"/>
        <w:left w:val="none" w:sz="0" w:space="0" w:color="auto"/>
        <w:bottom w:val="none" w:sz="0" w:space="0" w:color="auto"/>
        <w:right w:val="none" w:sz="0" w:space="0" w:color="auto"/>
      </w:divBdr>
    </w:div>
    <w:div w:id="557057032">
      <w:bodyDiv w:val="1"/>
      <w:marLeft w:val="0"/>
      <w:marRight w:val="0"/>
      <w:marTop w:val="0"/>
      <w:marBottom w:val="0"/>
      <w:divBdr>
        <w:top w:val="none" w:sz="0" w:space="0" w:color="auto"/>
        <w:left w:val="none" w:sz="0" w:space="0" w:color="auto"/>
        <w:bottom w:val="none" w:sz="0" w:space="0" w:color="auto"/>
        <w:right w:val="none" w:sz="0" w:space="0" w:color="auto"/>
      </w:divBdr>
    </w:div>
    <w:div w:id="557204872">
      <w:bodyDiv w:val="1"/>
      <w:marLeft w:val="0"/>
      <w:marRight w:val="0"/>
      <w:marTop w:val="0"/>
      <w:marBottom w:val="0"/>
      <w:divBdr>
        <w:top w:val="none" w:sz="0" w:space="0" w:color="auto"/>
        <w:left w:val="none" w:sz="0" w:space="0" w:color="auto"/>
        <w:bottom w:val="none" w:sz="0" w:space="0" w:color="auto"/>
        <w:right w:val="none" w:sz="0" w:space="0" w:color="auto"/>
      </w:divBdr>
    </w:div>
    <w:div w:id="557253294">
      <w:bodyDiv w:val="1"/>
      <w:marLeft w:val="0"/>
      <w:marRight w:val="0"/>
      <w:marTop w:val="0"/>
      <w:marBottom w:val="0"/>
      <w:divBdr>
        <w:top w:val="none" w:sz="0" w:space="0" w:color="auto"/>
        <w:left w:val="none" w:sz="0" w:space="0" w:color="auto"/>
        <w:bottom w:val="none" w:sz="0" w:space="0" w:color="auto"/>
        <w:right w:val="none" w:sz="0" w:space="0" w:color="auto"/>
      </w:divBdr>
    </w:div>
    <w:div w:id="557785168">
      <w:bodyDiv w:val="1"/>
      <w:marLeft w:val="0"/>
      <w:marRight w:val="0"/>
      <w:marTop w:val="0"/>
      <w:marBottom w:val="0"/>
      <w:divBdr>
        <w:top w:val="none" w:sz="0" w:space="0" w:color="auto"/>
        <w:left w:val="none" w:sz="0" w:space="0" w:color="auto"/>
        <w:bottom w:val="none" w:sz="0" w:space="0" w:color="auto"/>
        <w:right w:val="none" w:sz="0" w:space="0" w:color="auto"/>
      </w:divBdr>
    </w:div>
    <w:div w:id="557935269">
      <w:bodyDiv w:val="1"/>
      <w:marLeft w:val="0"/>
      <w:marRight w:val="0"/>
      <w:marTop w:val="0"/>
      <w:marBottom w:val="0"/>
      <w:divBdr>
        <w:top w:val="none" w:sz="0" w:space="0" w:color="auto"/>
        <w:left w:val="none" w:sz="0" w:space="0" w:color="auto"/>
        <w:bottom w:val="none" w:sz="0" w:space="0" w:color="auto"/>
        <w:right w:val="none" w:sz="0" w:space="0" w:color="auto"/>
      </w:divBdr>
    </w:div>
    <w:div w:id="558515416">
      <w:bodyDiv w:val="1"/>
      <w:marLeft w:val="0"/>
      <w:marRight w:val="0"/>
      <w:marTop w:val="0"/>
      <w:marBottom w:val="0"/>
      <w:divBdr>
        <w:top w:val="none" w:sz="0" w:space="0" w:color="auto"/>
        <w:left w:val="none" w:sz="0" w:space="0" w:color="auto"/>
        <w:bottom w:val="none" w:sz="0" w:space="0" w:color="auto"/>
        <w:right w:val="none" w:sz="0" w:space="0" w:color="auto"/>
      </w:divBdr>
    </w:div>
    <w:div w:id="558638725">
      <w:bodyDiv w:val="1"/>
      <w:marLeft w:val="0"/>
      <w:marRight w:val="0"/>
      <w:marTop w:val="0"/>
      <w:marBottom w:val="0"/>
      <w:divBdr>
        <w:top w:val="none" w:sz="0" w:space="0" w:color="auto"/>
        <w:left w:val="none" w:sz="0" w:space="0" w:color="auto"/>
        <w:bottom w:val="none" w:sz="0" w:space="0" w:color="auto"/>
        <w:right w:val="none" w:sz="0" w:space="0" w:color="auto"/>
      </w:divBdr>
    </w:div>
    <w:div w:id="559291847">
      <w:bodyDiv w:val="1"/>
      <w:marLeft w:val="0"/>
      <w:marRight w:val="0"/>
      <w:marTop w:val="0"/>
      <w:marBottom w:val="0"/>
      <w:divBdr>
        <w:top w:val="none" w:sz="0" w:space="0" w:color="auto"/>
        <w:left w:val="none" w:sz="0" w:space="0" w:color="auto"/>
        <w:bottom w:val="none" w:sz="0" w:space="0" w:color="auto"/>
        <w:right w:val="none" w:sz="0" w:space="0" w:color="auto"/>
      </w:divBdr>
    </w:div>
    <w:div w:id="559485008">
      <w:bodyDiv w:val="1"/>
      <w:marLeft w:val="0"/>
      <w:marRight w:val="0"/>
      <w:marTop w:val="0"/>
      <w:marBottom w:val="0"/>
      <w:divBdr>
        <w:top w:val="none" w:sz="0" w:space="0" w:color="auto"/>
        <w:left w:val="none" w:sz="0" w:space="0" w:color="auto"/>
        <w:bottom w:val="none" w:sz="0" w:space="0" w:color="auto"/>
        <w:right w:val="none" w:sz="0" w:space="0" w:color="auto"/>
      </w:divBdr>
    </w:div>
    <w:div w:id="559563684">
      <w:bodyDiv w:val="1"/>
      <w:marLeft w:val="0"/>
      <w:marRight w:val="0"/>
      <w:marTop w:val="0"/>
      <w:marBottom w:val="0"/>
      <w:divBdr>
        <w:top w:val="none" w:sz="0" w:space="0" w:color="auto"/>
        <w:left w:val="none" w:sz="0" w:space="0" w:color="auto"/>
        <w:bottom w:val="none" w:sz="0" w:space="0" w:color="auto"/>
        <w:right w:val="none" w:sz="0" w:space="0" w:color="auto"/>
      </w:divBdr>
    </w:div>
    <w:div w:id="559822959">
      <w:bodyDiv w:val="1"/>
      <w:marLeft w:val="0"/>
      <w:marRight w:val="0"/>
      <w:marTop w:val="0"/>
      <w:marBottom w:val="0"/>
      <w:divBdr>
        <w:top w:val="none" w:sz="0" w:space="0" w:color="auto"/>
        <w:left w:val="none" w:sz="0" w:space="0" w:color="auto"/>
        <w:bottom w:val="none" w:sz="0" w:space="0" w:color="auto"/>
        <w:right w:val="none" w:sz="0" w:space="0" w:color="auto"/>
      </w:divBdr>
    </w:div>
    <w:div w:id="559949328">
      <w:bodyDiv w:val="1"/>
      <w:marLeft w:val="0"/>
      <w:marRight w:val="0"/>
      <w:marTop w:val="0"/>
      <w:marBottom w:val="0"/>
      <w:divBdr>
        <w:top w:val="none" w:sz="0" w:space="0" w:color="auto"/>
        <w:left w:val="none" w:sz="0" w:space="0" w:color="auto"/>
        <w:bottom w:val="none" w:sz="0" w:space="0" w:color="auto"/>
        <w:right w:val="none" w:sz="0" w:space="0" w:color="auto"/>
      </w:divBdr>
    </w:div>
    <w:div w:id="559949738">
      <w:bodyDiv w:val="1"/>
      <w:marLeft w:val="0"/>
      <w:marRight w:val="0"/>
      <w:marTop w:val="0"/>
      <w:marBottom w:val="0"/>
      <w:divBdr>
        <w:top w:val="none" w:sz="0" w:space="0" w:color="auto"/>
        <w:left w:val="none" w:sz="0" w:space="0" w:color="auto"/>
        <w:bottom w:val="none" w:sz="0" w:space="0" w:color="auto"/>
        <w:right w:val="none" w:sz="0" w:space="0" w:color="auto"/>
      </w:divBdr>
    </w:div>
    <w:div w:id="560023596">
      <w:bodyDiv w:val="1"/>
      <w:marLeft w:val="0"/>
      <w:marRight w:val="0"/>
      <w:marTop w:val="0"/>
      <w:marBottom w:val="0"/>
      <w:divBdr>
        <w:top w:val="none" w:sz="0" w:space="0" w:color="auto"/>
        <w:left w:val="none" w:sz="0" w:space="0" w:color="auto"/>
        <w:bottom w:val="none" w:sz="0" w:space="0" w:color="auto"/>
        <w:right w:val="none" w:sz="0" w:space="0" w:color="auto"/>
      </w:divBdr>
    </w:div>
    <w:div w:id="560210159">
      <w:bodyDiv w:val="1"/>
      <w:marLeft w:val="0"/>
      <w:marRight w:val="0"/>
      <w:marTop w:val="0"/>
      <w:marBottom w:val="0"/>
      <w:divBdr>
        <w:top w:val="none" w:sz="0" w:space="0" w:color="auto"/>
        <w:left w:val="none" w:sz="0" w:space="0" w:color="auto"/>
        <w:bottom w:val="none" w:sz="0" w:space="0" w:color="auto"/>
        <w:right w:val="none" w:sz="0" w:space="0" w:color="auto"/>
      </w:divBdr>
    </w:div>
    <w:div w:id="560793445">
      <w:bodyDiv w:val="1"/>
      <w:marLeft w:val="0"/>
      <w:marRight w:val="0"/>
      <w:marTop w:val="0"/>
      <w:marBottom w:val="0"/>
      <w:divBdr>
        <w:top w:val="none" w:sz="0" w:space="0" w:color="auto"/>
        <w:left w:val="none" w:sz="0" w:space="0" w:color="auto"/>
        <w:bottom w:val="none" w:sz="0" w:space="0" w:color="auto"/>
        <w:right w:val="none" w:sz="0" w:space="0" w:color="auto"/>
      </w:divBdr>
    </w:div>
    <w:div w:id="561602223">
      <w:bodyDiv w:val="1"/>
      <w:marLeft w:val="0"/>
      <w:marRight w:val="0"/>
      <w:marTop w:val="0"/>
      <w:marBottom w:val="0"/>
      <w:divBdr>
        <w:top w:val="none" w:sz="0" w:space="0" w:color="auto"/>
        <w:left w:val="none" w:sz="0" w:space="0" w:color="auto"/>
        <w:bottom w:val="none" w:sz="0" w:space="0" w:color="auto"/>
        <w:right w:val="none" w:sz="0" w:space="0" w:color="auto"/>
      </w:divBdr>
    </w:div>
    <w:div w:id="561604210">
      <w:bodyDiv w:val="1"/>
      <w:marLeft w:val="0"/>
      <w:marRight w:val="0"/>
      <w:marTop w:val="0"/>
      <w:marBottom w:val="0"/>
      <w:divBdr>
        <w:top w:val="none" w:sz="0" w:space="0" w:color="auto"/>
        <w:left w:val="none" w:sz="0" w:space="0" w:color="auto"/>
        <w:bottom w:val="none" w:sz="0" w:space="0" w:color="auto"/>
        <w:right w:val="none" w:sz="0" w:space="0" w:color="auto"/>
      </w:divBdr>
    </w:div>
    <w:div w:id="561671894">
      <w:bodyDiv w:val="1"/>
      <w:marLeft w:val="0"/>
      <w:marRight w:val="0"/>
      <w:marTop w:val="0"/>
      <w:marBottom w:val="0"/>
      <w:divBdr>
        <w:top w:val="none" w:sz="0" w:space="0" w:color="auto"/>
        <w:left w:val="none" w:sz="0" w:space="0" w:color="auto"/>
        <w:bottom w:val="none" w:sz="0" w:space="0" w:color="auto"/>
        <w:right w:val="none" w:sz="0" w:space="0" w:color="auto"/>
      </w:divBdr>
    </w:div>
    <w:div w:id="561674512">
      <w:bodyDiv w:val="1"/>
      <w:marLeft w:val="0"/>
      <w:marRight w:val="0"/>
      <w:marTop w:val="0"/>
      <w:marBottom w:val="0"/>
      <w:divBdr>
        <w:top w:val="none" w:sz="0" w:space="0" w:color="auto"/>
        <w:left w:val="none" w:sz="0" w:space="0" w:color="auto"/>
        <w:bottom w:val="none" w:sz="0" w:space="0" w:color="auto"/>
        <w:right w:val="none" w:sz="0" w:space="0" w:color="auto"/>
      </w:divBdr>
    </w:div>
    <w:div w:id="561713841">
      <w:bodyDiv w:val="1"/>
      <w:marLeft w:val="0"/>
      <w:marRight w:val="0"/>
      <w:marTop w:val="0"/>
      <w:marBottom w:val="0"/>
      <w:divBdr>
        <w:top w:val="none" w:sz="0" w:space="0" w:color="auto"/>
        <w:left w:val="none" w:sz="0" w:space="0" w:color="auto"/>
        <w:bottom w:val="none" w:sz="0" w:space="0" w:color="auto"/>
        <w:right w:val="none" w:sz="0" w:space="0" w:color="auto"/>
      </w:divBdr>
    </w:div>
    <w:div w:id="561719533">
      <w:bodyDiv w:val="1"/>
      <w:marLeft w:val="0"/>
      <w:marRight w:val="0"/>
      <w:marTop w:val="0"/>
      <w:marBottom w:val="0"/>
      <w:divBdr>
        <w:top w:val="none" w:sz="0" w:space="0" w:color="auto"/>
        <w:left w:val="none" w:sz="0" w:space="0" w:color="auto"/>
        <w:bottom w:val="none" w:sz="0" w:space="0" w:color="auto"/>
        <w:right w:val="none" w:sz="0" w:space="0" w:color="auto"/>
      </w:divBdr>
    </w:div>
    <w:div w:id="562301332">
      <w:bodyDiv w:val="1"/>
      <w:marLeft w:val="0"/>
      <w:marRight w:val="0"/>
      <w:marTop w:val="0"/>
      <w:marBottom w:val="0"/>
      <w:divBdr>
        <w:top w:val="none" w:sz="0" w:space="0" w:color="auto"/>
        <w:left w:val="none" w:sz="0" w:space="0" w:color="auto"/>
        <w:bottom w:val="none" w:sz="0" w:space="0" w:color="auto"/>
        <w:right w:val="none" w:sz="0" w:space="0" w:color="auto"/>
      </w:divBdr>
    </w:div>
    <w:div w:id="562371621">
      <w:bodyDiv w:val="1"/>
      <w:marLeft w:val="0"/>
      <w:marRight w:val="0"/>
      <w:marTop w:val="0"/>
      <w:marBottom w:val="0"/>
      <w:divBdr>
        <w:top w:val="none" w:sz="0" w:space="0" w:color="auto"/>
        <w:left w:val="none" w:sz="0" w:space="0" w:color="auto"/>
        <w:bottom w:val="none" w:sz="0" w:space="0" w:color="auto"/>
        <w:right w:val="none" w:sz="0" w:space="0" w:color="auto"/>
      </w:divBdr>
    </w:div>
    <w:div w:id="562562938">
      <w:bodyDiv w:val="1"/>
      <w:marLeft w:val="0"/>
      <w:marRight w:val="0"/>
      <w:marTop w:val="0"/>
      <w:marBottom w:val="0"/>
      <w:divBdr>
        <w:top w:val="none" w:sz="0" w:space="0" w:color="auto"/>
        <w:left w:val="none" w:sz="0" w:space="0" w:color="auto"/>
        <w:bottom w:val="none" w:sz="0" w:space="0" w:color="auto"/>
        <w:right w:val="none" w:sz="0" w:space="0" w:color="auto"/>
      </w:divBdr>
    </w:div>
    <w:div w:id="563108956">
      <w:bodyDiv w:val="1"/>
      <w:marLeft w:val="0"/>
      <w:marRight w:val="0"/>
      <w:marTop w:val="0"/>
      <w:marBottom w:val="0"/>
      <w:divBdr>
        <w:top w:val="none" w:sz="0" w:space="0" w:color="auto"/>
        <w:left w:val="none" w:sz="0" w:space="0" w:color="auto"/>
        <w:bottom w:val="none" w:sz="0" w:space="0" w:color="auto"/>
        <w:right w:val="none" w:sz="0" w:space="0" w:color="auto"/>
      </w:divBdr>
    </w:div>
    <w:div w:id="563301942">
      <w:bodyDiv w:val="1"/>
      <w:marLeft w:val="0"/>
      <w:marRight w:val="0"/>
      <w:marTop w:val="0"/>
      <w:marBottom w:val="0"/>
      <w:divBdr>
        <w:top w:val="none" w:sz="0" w:space="0" w:color="auto"/>
        <w:left w:val="none" w:sz="0" w:space="0" w:color="auto"/>
        <w:bottom w:val="none" w:sz="0" w:space="0" w:color="auto"/>
        <w:right w:val="none" w:sz="0" w:space="0" w:color="auto"/>
      </w:divBdr>
    </w:div>
    <w:div w:id="563761456">
      <w:bodyDiv w:val="1"/>
      <w:marLeft w:val="0"/>
      <w:marRight w:val="0"/>
      <w:marTop w:val="0"/>
      <w:marBottom w:val="0"/>
      <w:divBdr>
        <w:top w:val="none" w:sz="0" w:space="0" w:color="auto"/>
        <w:left w:val="none" w:sz="0" w:space="0" w:color="auto"/>
        <w:bottom w:val="none" w:sz="0" w:space="0" w:color="auto"/>
        <w:right w:val="none" w:sz="0" w:space="0" w:color="auto"/>
      </w:divBdr>
    </w:div>
    <w:div w:id="563834555">
      <w:bodyDiv w:val="1"/>
      <w:marLeft w:val="0"/>
      <w:marRight w:val="0"/>
      <w:marTop w:val="0"/>
      <w:marBottom w:val="0"/>
      <w:divBdr>
        <w:top w:val="none" w:sz="0" w:space="0" w:color="auto"/>
        <w:left w:val="none" w:sz="0" w:space="0" w:color="auto"/>
        <w:bottom w:val="none" w:sz="0" w:space="0" w:color="auto"/>
        <w:right w:val="none" w:sz="0" w:space="0" w:color="auto"/>
      </w:divBdr>
    </w:div>
    <w:div w:id="564099624">
      <w:bodyDiv w:val="1"/>
      <w:marLeft w:val="0"/>
      <w:marRight w:val="0"/>
      <w:marTop w:val="0"/>
      <w:marBottom w:val="0"/>
      <w:divBdr>
        <w:top w:val="none" w:sz="0" w:space="0" w:color="auto"/>
        <w:left w:val="none" w:sz="0" w:space="0" w:color="auto"/>
        <w:bottom w:val="none" w:sz="0" w:space="0" w:color="auto"/>
        <w:right w:val="none" w:sz="0" w:space="0" w:color="auto"/>
      </w:divBdr>
    </w:div>
    <w:div w:id="564297724">
      <w:bodyDiv w:val="1"/>
      <w:marLeft w:val="0"/>
      <w:marRight w:val="0"/>
      <w:marTop w:val="0"/>
      <w:marBottom w:val="0"/>
      <w:divBdr>
        <w:top w:val="none" w:sz="0" w:space="0" w:color="auto"/>
        <w:left w:val="none" w:sz="0" w:space="0" w:color="auto"/>
        <w:bottom w:val="none" w:sz="0" w:space="0" w:color="auto"/>
        <w:right w:val="none" w:sz="0" w:space="0" w:color="auto"/>
      </w:divBdr>
    </w:div>
    <w:div w:id="564872306">
      <w:bodyDiv w:val="1"/>
      <w:marLeft w:val="0"/>
      <w:marRight w:val="0"/>
      <w:marTop w:val="0"/>
      <w:marBottom w:val="0"/>
      <w:divBdr>
        <w:top w:val="none" w:sz="0" w:space="0" w:color="auto"/>
        <w:left w:val="none" w:sz="0" w:space="0" w:color="auto"/>
        <w:bottom w:val="none" w:sz="0" w:space="0" w:color="auto"/>
        <w:right w:val="none" w:sz="0" w:space="0" w:color="auto"/>
      </w:divBdr>
    </w:div>
    <w:div w:id="564992420">
      <w:bodyDiv w:val="1"/>
      <w:marLeft w:val="0"/>
      <w:marRight w:val="0"/>
      <w:marTop w:val="0"/>
      <w:marBottom w:val="0"/>
      <w:divBdr>
        <w:top w:val="none" w:sz="0" w:space="0" w:color="auto"/>
        <w:left w:val="none" w:sz="0" w:space="0" w:color="auto"/>
        <w:bottom w:val="none" w:sz="0" w:space="0" w:color="auto"/>
        <w:right w:val="none" w:sz="0" w:space="0" w:color="auto"/>
      </w:divBdr>
    </w:div>
    <w:div w:id="564994216">
      <w:bodyDiv w:val="1"/>
      <w:marLeft w:val="0"/>
      <w:marRight w:val="0"/>
      <w:marTop w:val="0"/>
      <w:marBottom w:val="0"/>
      <w:divBdr>
        <w:top w:val="none" w:sz="0" w:space="0" w:color="auto"/>
        <w:left w:val="none" w:sz="0" w:space="0" w:color="auto"/>
        <w:bottom w:val="none" w:sz="0" w:space="0" w:color="auto"/>
        <w:right w:val="none" w:sz="0" w:space="0" w:color="auto"/>
      </w:divBdr>
    </w:div>
    <w:div w:id="565185154">
      <w:bodyDiv w:val="1"/>
      <w:marLeft w:val="0"/>
      <w:marRight w:val="0"/>
      <w:marTop w:val="0"/>
      <w:marBottom w:val="0"/>
      <w:divBdr>
        <w:top w:val="none" w:sz="0" w:space="0" w:color="auto"/>
        <w:left w:val="none" w:sz="0" w:space="0" w:color="auto"/>
        <w:bottom w:val="none" w:sz="0" w:space="0" w:color="auto"/>
        <w:right w:val="none" w:sz="0" w:space="0" w:color="auto"/>
      </w:divBdr>
    </w:div>
    <w:div w:id="565383089">
      <w:bodyDiv w:val="1"/>
      <w:marLeft w:val="0"/>
      <w:marRight w:val="0"/>
      <w:marTop w:val="0"/>
      <w:marBottom w:val="0"/>
      <w:divBdr>
        <w:top w:val="none" w:sz="0" w:space="0" w:color="auto"/>
        <w:left w:val="none" w:sz="0" w:space="0" w:color="auto"/>
        <w:bottom w:val="none" w:sz="0" w:space="0" w:color="auto"/>
        <w:right w:val="none" w:sz="0" w:space="0" w:color="auto"/>
      </w:divBdr>
    </w:div>
    <w:div w:id="565652819">
      <w:bodyDiv w:val="1"/>
      <w:marLeft w:val="0"/>
      <w:marRight w:val="0"/>
      <w:marTop w:val="0"/>
      <w:marBottom w:val="0"/>
      <w:divBdr>
        <w:top w:val="none" w:sz="0" w:space="0" w:color="auto"/>
        <w:left w:val="none" w:sz="0" w:space="0" w:color="auto"/>
        <w:bottom w:val="none" w:sz="0" w:space="0" w:color="auto"/>
        <w:right w:val="none" w:sz="0" w:space="0" w:color="auto"/>
      </w:divBdr>
    </w:div>
    <w:div w:id="565839067">
      <w:bodyDiv w:val="1"/>
      <w:marLeft w:val="0"/>
      <w:marRight w:val="0"/>
      <w:marTop w:val="0"/>
      <w:marBottom w:val="0"/>
      <w:divBdr>
        <w:top w:val="none" w:sz="0" w:space="0" w:color="auto"/>
        <w:left w:val="none" w:sz="0" w:space="0" w:color="auto"/>
        <w:bottom w:val="none" w:sz="0" w:space="0" w:color="auto"/>
        <w:right w:val="none" w:sz="0" w:space="0" w:color="auto"/>
      </w:divBdr>
    </w:div>
    <w:div w:id="565915019">
      <w:bodyDiv w:val="1"/>
      <w:marLeft w:val="0"/>
      <w:marRight w:val="0"/>
      <w:marTop w:val="0"/>
      <w:marBottom w:val="0"/>
      <w:divBdr>
        <w:top w:val="none" w:sz="0" w:space="0" w:color="auto"/>
        <w:left w:val="none" w:sz="0" w:space="0" w:color="auto"/>
        <w:bottom w:val="none" w:sz="0" w:space="0" w:color="auto"/>
        <w:right w:val="none" w:sz="0" w:space="0" w:color="auto"/>
      </w:divBdr>
    </w:div>
    <w:div w:id="566067014">
      <w:bodyDiv w:val="1"/>
      <w:marLeft w:val="0"/>
      <w:marRight w:val="0"/>
      <w:marTop w:val="0"/>
      <w:marBottom w:val="0"/>
      <w:divBdr>
        <w:top w:val="none" w:sz="0" w:space="0" w:color="auto"/>
        <w:left w:val="none" w:sz="0" w:space="0" w:color="auto"/>
        <w:bottom w:val="none" w:sz="0" w:space="0" w:color="auto"/>
        <w:right w:val="none" w:sz="0" w:space="0" w:color="auto"/>
      </w:divBdr>
    </w:div>
    <w:div w:id="566189227">
      <w:bodyDiv w:val="1"/>
      <w:marLeft w:val="0"/>
      <w:marRight w:val="0"/>
      <w:marTop w:val="0"/>
      <w:marBottom w:val="0"/>
      <w:divBdr>
        <w:top w:val="none" w:sz="0" w:space="0" w:color="auto"/>
        <w:left w:val="none" w:sz="0" w:space="0" w:color="auto"/>
        <w:bottom w:val="none" w:sz="0" w:space="0" w:color="auto"/>
        <w:right w:val="none" w:sz="0" w:space="0" w:color="auto"/>
      </w:divBdr>
    </w:div>
    <w:div w:id="566377357">
      <w:bodyDiv w:val="1"/>
      <w:marLeft w:val="0"/>
      <w:marRight w:val="0"/>
      <w:marTop w:val="0"/>
      <w:marBottom w:val="0"/>
      <w:divBdr>
        <w:top w:val="none" w:sz="0" w:space="0" w:color="auto"/>
        <w:left w:val="none" w:sz="0" w:space="0" w:color="auto"/>
        <w:bottom w:val="none" w:sz="0" w:space="0" w:color="auto"/>
        <w:right w:val="none" w:sz="0" w:space="0" w:color="auto"/>
      </w:divBdr>
    </w:div>
    <w:div w:id="566842570">
      <w:bodyDiv w:val="1"/>
      <w:marLeft w:val="0"/>
      <w:marRight w:val="0"/>
      <w:marTop w:val="0"/>
      <w:marBottom w:val="0"/>
      <w:divBdr>
        <w:top w:val="none" w:sz="0" w:space="0" w:color="auto"/>
        <w:left w:val="none" w:sz="0" w:space="0" w:color="auto"/>
        <w:bottom w:val="none" w:sz="0" w:space="0" w:color="auto"/>
        <w:right w:val="none" w:sz="0" w:space="0" w:color="auto"/>
      </w:divBdr>
    </w:div>
    <w:div w:id="567032020">
      <w:bodyDiv w:val="1"/>
      <w:marLeft w:val="0"/>
      <w:marRight w:val="0"/>
      <w:marTop w:val="0"/>
      <w:marBottom w:val="0"/>
      <w:divBdr>
        <w:top w:val="none" w:sz="0" w:space="0" w:color="auto"/>
        <w:left w:val="none" w:sz="0" w:space="0" w:color="auto"/>
        <w:bottom w:val="none" w:sz="0" w:space="0" w:color="auto"/>
        <w:right w:val="none" w:sz="0" w:space="0" w:color="auto"/>
      </w:divBdr>
    </w:div>
    <w:div w:id="567149964">
      <w:bodyDiv w:val="1"/>
      <w:marLeft w:val="0"/>
      <w:marRight w:val="0"/>
      <w:marTop w:val="0"/>
      <w:marBottom w:val="0"/>
      <w:divBdr>
        <w:top w:val="none" w:sz="0" w:space="0" w:color="auto"/>
        <w:left w:val="none" w:sz="0" w:space="0" w:color="auto"/>
        <w:bottom w:val="none" w:sz="0" w:space="0" w:color="auto"/>
        <w:right w:val="none" w:sz="0" w:space="0" w:color="auto"/>
      </w:divBdr>
    </w:div>
    <w:div w:id="567155106">
      <w:bodyDiv w:val="1"/>
      <w:marLeft w:val="0"/>
      <w:marRight w:val="0"/>
      <w:marTop w:val="0"/>
      <w:marBottom w:val="0"/>
      <w:divBdr>
        <w:top w:val="none" w:sz="0" w:space="0" w:color="auto"/>
        <w:left w:val="none" w:sz="0" w:space="0" w:color="auto"/>
        <w:bottom w:val="none" w:sz="0" w:space="0" w:color="auto"/>
        <w:right w:val="none" w:sz="0" w:space="0" w:color="auto"/>
      </w:divBdr>
    </w:div>
    <w:div w:id="567158306">
      <w:bodyDiv w:val="1"/>
      <w:marLeft w:val="0"/>
      <w:marRight w:val="0"/>
      <w:marTop w:val="0"/>
      <w:marBottom w:val="0"/>
      <w:divBdr>
        <w:top w:val="none" w:sz="0" w:space="0" w:color="auto"/>
        <w:left w:val="none" w:sz="0" w:space="0" w:color="auto"/>
        <w:bottom w:val="none" w:sz="0" w:space="0" w:color="auto"/>
        <w:right w:val="none" w:sz="0" w:space="0" w:color="auto"/>
      </w:divBdr>
    </w:div>
    <w:div w:id="567224475">
      <w:bodyDiv w:val="1"/>
      <w:marLeft w:val="0"/>
      <w:marRight w:val="0"/>
      <w:marTop w:val="0"/>
      <w:marBottom w:val="0"/>
      <w:divBdr>
        <w:top w:val="none" w:sz="0" w:space="0" w:color="auto"/>
        <w:left w:val="none" w:sz="0" w:space="0" w:color="auto"/>
        <w:bottom w:val="none" w:sz="0" w:space="0" w:color="auto"/>
        <w:right w:val="none" w:sz="0" w:space="0" w:color="auto"/>
      </w:divBdr>
    </w:div>
    <w:div w:id="567542617">
      <w:bodyDiv w:val="1"/>
      <w:marLeft w:val="0"/>
      <w:marRight w:val="0"/>
      <w:marTop w:val="0"/>
      <w:marBottom w:val="0"/>
      <w:divBdr>
        <w:top w:val="none" w:sz="0" w:space="0" w:color="auto"/>
        <w:left w:val="none" w:sz="0" w:space="0" w:color="auto"/>
        <w:bottom w:val="none" w:sz="0" w:space="0" w:color="auto"/>
        <w:right w:val="none" w:sz="0" w:space="0" w:color="auto"/>
      </w:divBdr>
    </w:div>
    <w:div w:id="568033246">
      <w:bodyDiv w:val="1"/>
      <w:marLeft w:val="0"/>
      <w:marRight w:val="0"/>
      <w:marTop w:val="0"/>
      <w:marBottom w:val="0"/>
      <w:divBdr>
        <w:top w:val="none" w:sz="0" w:space="0" w:color="auto"/>
        <w:left w:val="none" w:sz="0" w:space="0" w:color="auto"/>
        <w:bottom w:val="none" w:sz="0" w:space="0" w:color="auto"/>
        <w:right w:val="none" w:sz="0" w:space="0" w:color="auto"/>
      </w:divBdr>
    </w:div>
    <w:div w:id="568149064">
      <w:bodyDiv w:val="1"/>
      <w:marLeft w:val="0"/>
      <w:marRight w:val="0"/>
      <w:marTop w:val="0"/>
      <w:marBottom w:val="0"/>
      <w:divBdr>
        <w:top w:val="none" w:sz="0" w:space="0" w:color="auto"/>
        <w:left w:val="none" w:sz="0" w:space="0" w:color="auto"/>
        <w:bottom w:val="none" w:sz="0" w:space="0" w:color="auto"/>
        <w:right w:val="none" w:sz="0" w:space="0" w:color="auto"/>
      </w:divBdr>
    </w:div>
    <w:div w:id="568152889">
      <w:bodyDiv w:val="1"/>
      <w:marLeft w:val="0"/>
      <w:marRight w:val="0"/>
      <w:marTop w:val="0"/>
      <w:marBottom w:val="0"/>
      <w:divBdr>
        <w:top w:val="none" w:sz="0" w:space="0" w:color="auto"/>
        <w:left w:val="none" w:sz="0" w:space="0" w:color="auto"/>
        <w:bottom w:val="none" w:sz="0" w:space="0" w:color="auto"/>
        <w:right w:val="none" w:sz="0" w:space="0" w:color="auto"/>
      </w:divBdr>
    </w:div>
    <w:div w:id="568736557">
      <w:bodyDiv w:val="1"/>
      <w:marLeft w:val="0"/>
      <w:marRight w:val="0"/>
      <w:marTop w:val="0"/>
      <w:marBottom w:val="0"/>
      <w:divBdr>
        <w:top w:val="none" w:sz="0" w:space="0" w:color="auto"/>
        <w:left w:val="none" w:sz="0" w:space="0" w:color="auto"/>
        <w:bottom w:val="none" w:sz="0" w:space="0" w:color="auto"/>
        <w:right w:val="none" w:sz="0" w:space="0" w:color="auto"/>
      </w:divBdr>
    </w:div>
    <w:div w:id="569116850">
      <w:bodyDiv w:val="1"/>
      <w:marLeft w:val="0"/>
      <w:marRight w:val="0"/>
      <w:marTop w:val="0"/>
      <w:marBottom w:val="0"/>
      <w:divBdr>
        <w:top w:val="none" w:sz="0" w:space="0" w:color="auto"/>
        <w:left w:val="none" w:sz="0" w:space="0" w:color="auto"/>
        <w:bottom w:val="none" w:sz="0" w:space="0" w:color="auto"/>
        <w:right w:val="none" w:sz="0" w:space="0" w:color="auto"/>
      </w:divBdr>
    </w:div>
    <w:div w:id="569121820">
      <w:bodyDiv w:val="1"/>
      <w:marLeft w:val="0"/>
      <w:marRight w:val="0"/>
      <w:marTop w:val="0"/>
      <w:marBottom w:val="0"/>
      <w:divBdr>
        <w:top w:val="none" w:sz="0" w:space="0" w:color="auto"/>
        <w:left w:val="none" w:sz="0" w:space="0" w:color="auto"/>
        <w:bottom w:val="none" w:sz="0" w:space="0" w:color="auto"/>
        <w:right w:val="none" w:sz="0" w:space="0" w:color="auto"/>
      </w:divBdr>
    </w:div>
    <w:div w:id="569384167">
      <w:bodyDiv w:val="1"/>
      <w:marLeft w:val="0"/>
      <w:marRight w:val="0"/>
      <w:marTop w:val="0"/>
      <w:marBottom w:val="0"/>
      <w:divBdr>
        <w:top w:val="none" w:sz="0" w:space="0" w:color="auto"/>
        <w:left w:val="none" w:sz="0" w:space="0" w:color="auto"/>
        <w:bottom w:val="none" w:sz="0" w:space="0" w:color="auto"/>
        <w:right w:val="none" w:sz="0" w:space="0" w:color="auto"/>
      </w:divBdr>
    </w:div>
    <w:div w:id="569539841">
      <w:bodyDiv w:val="1"/>
      <w:marLeft w:val="0"/>
      <w:marRight w:val="0"/>
      <w:marTop w:val="0"/>
      <w:marBottom w:val="0"/>
      <w:divBdr>
        <w:top w:val="none" w:sz="0" w:space="0" w:color="auto"/>
        <w:left w:val="none" w:sz="0" w:space="0" w:color="auto"/>
        <w:bottom w:val="none" w:sz="0" w:space="0" w:color="auto"/>
        <w:right w:val="none" w:sz="0" w:space="0" w:color="auto"/>
      </w:divBdr>
    </w:div>
    <w:div w:id="569581881">
      <w:bodyDiv w:val="1"/>
      <w:marLeft w:val="0"/>
      <w:marRight w:val="0"/>
      <w:marTop w:val="0"/>
      <w:marBottom w:val="0"/>
      <w:divBdr>
        <w:top w:val="none" w:sz="0" w:space="0" w:color="auto"/>
        <w:left w:val="none" w:sz="0" w:space="0" w:color="auto"/>
        <w:bottom w:val="none" w:sz="0" w:space="0" w:color="auto"/>
        <w:right w:val="none" w:sz="0" w:space="0" w:color="auto"/>
      </w:divBdr>
    </w:div>
    <w:div w:id="569772550">
      <w:bodyDiv w:val="1"/>
      <w:marLeft w:val="0"/>
      <w:marRight w:val="0"/>
      <w:marTop w:val="0"/>
      <w:marBottom w:val="0"/>
      <w:divBdr>
        <w:top w:val="none" w:sz="0" w:space="0" w:color="auto"/>
        <w:left w:val="none" w:sz="0" w:space="0" w:color="auto"/>
        <w:bottom w:val="none" w:sz="0" w:space="0" w:color="auto"/>
        <w:right w:val="none" w:sz="0" w:space="0" w:color="auto"/>
      </w:divBdr>
    </w:div>
    <w:div w:id="569852839">
      <w:bodyDiv w:val="1"/>
      <w:marLeft w:val="0"/>
      <w:marRight w:val="0"/>
      <w:marTop w:val="0"/>
      <w:marBottom w:val="0"/>
      <w:divBdr>
        <w:top w:val="none" w:sz="0" w:space="0" w:color="auto"/>
        <w:left w:val="none" w:sz="0" w:space="0" w:color="auto"/>
        <w:bottom w:val="none" w:sz="0" w:space="0" w:color="auto"/>
        <w:right w:val="none" w:sz="0" w:space="0" w:color="auto"/>
      </w:divBdr>
    </w:div>
    <w:div w:id="569968308">
      <w:bodyDiv w:val="1"/>
      <w:marLeft w:val="0"/>
      <w:marRight w:val="0"/>
      <w:marTop w:val="0"/>
      <w:marBottom w:val="0"/>
      <w:divBdr>
        <w:top w:val="none" w:sz="0" w:space="0" w:color="auto"/>
        <w:left w:val="none" w:sz="0" w:space="0" w:color="auto"/>
        <w:bottom w:val="none" w:sz="0" w:space="0" w:color="auto"/>
        <w:right w:val="none" w:sz="0" w:space="0" w:color="auto"/>
      </w:divBdr>
    </w:div>
    <w:div w:id="570165854">
      <w:bodyDiv w:val="1"/>
      <w:marLeft w:val="0"/>
      <w:marRight w:val="0"/>
      <w:marTop w:val="0"/>
      <w:marBottom w:val="0"/>
      <w:divBdr>
        <w:top w:val="none" w:sz="0" w:space="0" w:color="auto"/>
        <w:left w:val="none" w:sz="0" w:space="0" w:color="auto"/>
        <w:bottom w:val="none" w:sz="0" w:space="0" w:color="auto"/>
        <w:right w:val="none" w:sz="0" w:space="0" w:color="auto"/>
      </w:divBdr>
    </w:div>
    <w:div w:id="570702136">
      <w:bodyDiv w:val="1"/>
      <w:marLeft w:val="0"/>
      <w:marRight w:val="0"/>
      <w:marTop w:val="0"/>
      <w:marBottom w:val="0"/>
      <w:divBdr>
        <w:top w:val="none" w:sz="0" w:space="0" w:color="auto"/>
        <w:left w:val="none" w:sz="0" w:space="0" w:color="auto"/>
        <w:bottom w:val="none" w:sz="0" w:space="0" w:color="auto"/>
        <w:right w:val="none" w:sz="0" w:space="0" w:color="auto"/>
      </w:divBdr>
    </w:div>
    <w:div w:id="571240475">
      <w:bodyDiv w:val="1"/>
      <w:marLeft w:val="0"/>
      <w:marRight w:val="0"/>
      <w:marTop w:val="0"/>
      <w:marBottom w:val="0"/>
      <w:divBdr>
        <w:top w:val="none" w:sz="0" w:space="0" w:color="auto"/>
        <w:left w:val="none" w:sz="0" w:space="0" w:color="auto"/>
        <w:bottom w:val="none" w:sz="0" w:space="0" w:color="auto"/>
        <w:right w:val="none" w:sz="0" w:space="0" w:color="auto"/>
      </w:divBdr>
    </w:div>
    <w:div w:id="571309018">
      <w:bodyDiv w:val="1"/>
      <w:marLeft w:val="0"/>
      <w:marRight w:val="0"/>
      <w:marTop w:val="0"/>
      <w:marBottom w:val="0"/>
      <w:divBdr>
        <w:top w:val="none" w:sz="0" w:space="0" w:color="auto"/>
        <w:left w:val="none" w:sz="0" w:space="0" w:color="auto"/>
        <w:bottom w:val="none" w:sz="0" w:space="0" w:color="auto"/>
        <w:right w:val="none" w:sz="0" w:space="0" w:color="auto"/>
      </w:divBdr>
    </w:div>
    <w:div w:id="571356806">
      <w:bodyDiv w:val="1"/>
      <w:marLeft w:val="0"/>
      <w:marRight w:val="0"/>
      <w:marTop w:val="0"/>
      <w:marBottom w:val="0"/>
      <w:divBdr>
        <w:top w:val="none" w:sz="0" w:space="0" w:color="auto"/>
        <w:left w:val="none" w:sz="0" w:space="0" w:color="auto"/>
        <w:bottom w:val="none" w:sz="0" w:space="0" w:color="auto"/>
        <w:right w:val="none" w:sz="0" w:space="0" w:color="auto"/>
      </w:divBdr>
    </w:div>
    <w:div w:id="572356210">
      <w:bodyDiv w:val="1"/>
      <w:marLeft w:val="0"/>
      <w:marRight w:val="0"/>
      <w:marTop w:val="0"/>
      <w:marBottom w:val="0"/>
      <w:divBdr>
        <w:top w:val="none" w:sz="0" w:space="0" w:color="auto"/>
        <w:left w:val="none" w:sz="0" w:space="0" w:color="auto"/>
        <w:bottom w:val="none" w:sz="0" w:space="0" w:color="auto"/>
        <w:right w:val="none" w:sz="0" w:space="0" w:color="auto"/>
      </w:divBdr>
    </w:div>
    <w:div w:id="572737502">
      <w:bodyDiv w:val="1"/>
      <w:marLeft w:val="0"/>
      <w:marRight w:val="0"/>
      <w:marTop w:val="0"/>
      <w:marBottom w:val="0"/>
      <w:divBdr>
        <w:top w:val="none" w:sz="0" w:space="0" w:color="auto"/>
        <w:left w:val="none" w:sz="0" w:space="0" w:color="auto"/>
        <w:bottom w:val="none" w:sz="0" w:space="0" w:color="auto"/>
        <w:right w:val="none" w:sz="0" w:space="0" w:color="auto"/>
      </w:divBdr>
    </w:div>
    <w:div w:id="572786932">
      <w:bodyDiv w:val="1"/>
      <w:marLeft w:val="0"/>
      <w:marRight w:val="0"/>
      <w:marTop w:val="0"/>
      <w:marBottom w:val="0"/>
      <w:divBdr>
        <w:top w:val="none" w:sz="0" w:space="0" w:color="auto"/>
        <w:left w:val="none" w:sz="0" w:space="0" w:color="auto"/>
        <w:bottom w:val="none" w:sz="0" w:space="0" w:color="auto"/>
        <w:right w:val="none" w:sz="0" w:space="0" w:color="auto"/>
      </w:divBdr>
    </w:div>
    <w:div w:id="572812733">
      <w:bodyDiv w:val="1"/>
      <w:marLeft w:val="0"/>
      <w:marRight w:val="0"/>
      <w:marTop w:val="0"/>
      <w:marBottom w:val="0"/>
      <w:divBdr>
        <w:top w:val="none" w:sz="0" w:space="0" w:color="auto"/>
        <w:left w:val="none" w:sz="0" w:space="0" w:color="auto"/>
        <w:bottom w:val="none" w:sz="0" w:space="0" w:color="auto"/>
        <w:right w:val="none" w:sz="0" w:space="0" w:color="auto"/>
      </w:divBdr>
    </w:div>
    <w:div w:id="573047392">
      <w:bodyDiv w:val="1"/>
      <w:marLeft w:val="0"/>
      <w:marRight w:val="0"/>
      <w:marTop w:val="0"/>
      <w:marBottom w:val="0"/>
      <w:divBdr>
        <w:top w:val="none" w:sz="0" w:space="0" w:color="auto"/>
        <w:left w:val="none" w:sz="0" w:space="0" w:color="auto"/>
        <w:bottom w:val="none" w:sz="0" w:space="0" w:color="auto"/>
        <w:right w:val="none" w:sz="0" w:space="0" w:color="auto"/>
      </w:divBdr>
    </w:div>
    <w:div w:id="573509714">
      <w:bodyDiv w:val="1"/>
      <w:marLeft w:val="0"/>
      <w:marRight w:val="0"/>
      <w:marTop w:val="0"/>
      <w:marBottom w:val="0"/>
      <w:divBdr>
        <w:top w:val="none" w:sz="0" w:space="0" w:color="auto"/>
        <w:left w:val="none" w:sz="0" w:space="0" w:color="auto"/>
        <w:bottom w:val="none" w:sz="0" w:space="0" w:color="auto"/>
        <w:right w:val="none" w:sz="0" w:space="0" w:color="auto"/>
      </w:divBdr>
    </w:div>
    <w:div w:id="573970759">
      <w:bodyDiv w:val="1"/>
      <w:marLeft w:val="0"/>
      <w:marRight w:val="0"/>
      <w:marTop w:val="0"/>
      <w:marBottom w:val="0"/>
      <w:divBdr>
        <w:top w:val="none" w:sz="0" w:space="0" w:color="auto"/>
        <w:left w:val="none" w:sz="0" w:space="0" w:color="auto"/>
        <w:bottom w:val="none" w:sz="0" w:space="0" w:color="auto"/>
        <w:right w:val="none" w:sz="0" w:space="0" w:color="auto"/>
      </w:divBdr>
    </w:div>
    <w:div w:id="573976458">
      <w:bodyDiv w:val="1"/>
      <w:marLeft w:val="0"/>
      <w:marRight w:val="0"/>
      <w:marTop w:val="0"/>
      <w:marBottom w:val="0"/>
      <w:divBdr>
        <w:top w:val="none" w:sz="0" w:space="0" w:color="auto"/>
        <w:left w:val="none" w:sz="0" w:space="0" w:color="auto"/>
        <w:bottom w:val="none" w:sz="0" w:space="0" w:color="auto"/>
        <w:right w:val="none" w:sz="0" w:space="0" w:color="auto"/>
      </w:divBdr>
    </w:div>
    <w:div w:id="574558720">
      <w:bodyDiv w:val="1"/>
      <w:marLeft w:val="0"/>
      <w:marRight w:val="0"/>
      <w:marTop w:val="0"/>
      <w:marBottom w:val="0"/>
      <w:divBdr>
        <w:top w:val="none" w:sz="0" w:space="0" w:color="auto"/>
        <w:left w:val="none" w:sz="0" w:space="0" w:color="auto"/>
        <w:bottom w:val="none" w:sz="0" w:space="0" w:color="auto"/>
        <w:right w:val="none" w:sz="0" w:space="0" w:color="auto"/>
      </w:divBdr>
    </w:div>
    <w:div w:id="574584258">
      <w:bodyDiv w:val="1"/>
      <w:marLeft w:val="0"/>
      <w:marRight w:val="0"/>
      <w:marTop w:val="0"/>
      <w:marBottom w:val="0"/>
      <w:divBdr>
        <w:top w:val="none" w:sz="0" w:space="0" w:color="auto"/>
        <w:left w:val="none" w:sz="0" w:space="0" w:color="auto"/>
        <w:bottom w:val="none" w:sz="0" w:space="0" w:color="auto"/>
        <w:right w:val="none" w:sz="0" w:space="0" w:color="auto"/>
      </w:divBdr>
    </w:div>
    <w:div w:id="574707191">
      <w:bodyDiv w:val="1"/>
      <w:marLeft w:val="0"/>
      <w:marRight w:val="0"/>
      <w:marTop w:val="0"/>
      <w:marBottom w:val="0"/>
      <w:divBdr>
        <w:top w:val="none" w:sz="0" w:space="0" w:color="auto"/>
        <w:left w:val="none" w:sz="0" w:space="0" w:color="auto"/>
        <w:bottom w:val="none" w:sz="0" w:space="0" w:color="auto"/>
        <w:right w:val="none" w:sz="0" w:space="0" w:color="auto"/>
      </w:divBdr>
    </w:div>
    <w:div w:id="574902124">
      <w:bodyDiv w:val="1"/>
      <w:marLeft w:val="0"/>
      <w:marRight w:val="0"/>
      <w:marTop w:val="0"/>
      <w:marBottom w:val="0"/>
      <w:divBdr>
        <w:top w:val="none" w:sz="0" w:space="0" w:color="auto"/>
        <w:left w:val="none" w:sz="0" w:space="0" w:color="auto"/>
        <w:bottom w:val="none" w:sz="0" w:space="0" w:color="auto"/>
        <w:right w:val="none" w:sz="0" w:space="0" w:color="auto"/>
      </w:divBdr>
    </w:div>
    <w:div w:id="575171901">
      <w:bodyDiv w:val="1"/>
      <w:marLeft w:val="0"/>
      <w:marRight w:val="0"/>
      <w:marTop w:val="0"/>
      <w:marBottom w:val="0"/>
      <w:divBdr>
        <w:top w:val="none" w:sz="0" w:space="0" w:color="auto"/>
        <w:left w:val="none" w:sz="0" w:space="0" w:color="auto"/>
        <w:bottom w:val="none" w:sz="0" w:space="0" w:color="auto"/>
        <w:right w:val="none" w:sz="0" w:space="0" w:color="auto"/>
      </w:divBdr>
    </w:div>
    <w:div w:id="575210214">
      <w:bodyDiv w:val="1"/>
      <w:marLeft w:val="0"/>
      <w:marRight w:val="0"/>
      <w:marTop w:val="0"/>
      <w:marBottom w:val="0"/>
      <w:divBdr>
        <w:top w:val="none" w:sz="0" w:space="0" w:color="auto"/>
        <w:left w:val="none" w:sz="0" w:space="0" w:color="auto"/>
        <w:bottom w:val="none" w:sz="0" w:space="0" w:color="auto"/>
        <w:right w:val="none" w:sz="0" w:space="0" w:color="auto"/>
      </w:divBdr>
    </w:div>
    <w:div w:id="575241630">
      <w:bodyDiv w:val="1"/>
      <w:marLeft w:val="0"/>
      <w:marRight w:val="0"/>
      <w:marTop w:val="0"/>
      <w:marBottom w:val="0"/>
      <w:divBdr>
        <w:top w:val="none" w:sz="0" w:space="0" w:color="auto"/>
        <w:left w:val="none" w:sz="0" w:space="0" w:color="auto"/>
        <w:bottom w:val="none" w:sz="0" w:space="0" w:color="auto"/>
        <w:right w:val="none" w:sz="0" w:space="0" w:color="auto"/>
      </w:divBdr>
    </w:div>
    <w:div w:id="575550791">
      <w:bodyDiv w:val="1"/>
      <w:marLeft w:val="0"/>
      <w:marRight w:val="0"/>
      <w:marTop w:val="0"/>
      <w:marBottom w:val="0"/>
      <w:divBdr>
        <w:top w:val="none" w:sz="0" w:space="0" w:color="auto"/>
        <w:left w:val="none" w:sz="0" w:space="0" w:color="auto"/>
        <w:bottom w:val="none" w:sz="0" w:space="0" w:color="auto"/>
        <w:right w:val="none" w:sz="0" w:space="0" w:color="auto"/>
      </w:divBdr>
    </w:div>
    <w:div w:id="576594042">
      <w:bodyDiv w:val="1"/>
      <w:marLeft w:val="0"/>
      <w:marRight w:val="0"/>
      <w:marTop w:val="0"/>
      <w:marBottom w:val="0"/>
      <w:divBdr>
        <w:top w:val="none" w:sz="0" w:space="0" w:color="auto"/>
        <w:left w:val="none" w:sz="0" w:space="0" w:color="auto"/>
        <w:bottom w:val="none" w:sz="0" w:space="0" w:color="auto"/>
        <w:right w:val="none" w:sz="0" w:space="0" w:color="auto"/>
      </w:divBdr>
    </w:div>
    <w:div w:id="576785172">
      <w:bodyDiv w:val="1"/>
      <w:marLeft w:val="0"/>
      <w:marRight w:val="0"/>
      <w:marTop w:val="0"/>
      <w:marBottom w:val="0"/>
      <w:divBdr>
        <w:top w:val="none" w:sz="0" w:space="0" w:color="auto"/>
        <w:left w:val="none" w:sz="0" w:space="0" w:color="auto"/>
        <w:bottom w:val="none" w:sz="0" w:space="0" w:color="auto"/>
        <w:right w:val="none" w:sz="0" w:space="0" w:color="auto"/>
      </w:divBdr>
    </w:div>
    <w:div w:id="576790761">
      <w:bodyDiv w:val="1"/>
      <w:marLeft w:val="0"/>
      <w:marRight w:val="0"/>
      <w:marTop w:val="0"/>
      <w:marBottom w:val="0"/>
      <w:divBdr>
        <w:top w:val="none" w:sz="0" w:space="0" w:color="auto"/>
        <w:left w:val="none" w:sz="0" w:space="0" w:color="auto"/>
        <w:bottom w:val="none" w:sz="0" w:space="0" w:color="auto"/>
        <w:right w:val="none" w:sz="0" w:space="0" w:color="auto"/>
      </w:divBdr>
    </w:div>
    <w:div w:id="576945000">
      <w:bodyDiv w:val="1"/>
      <w:marLeft w:val="0"/>
      <w:marRight w:val="0"/>
      <w:marTop w:val="0"/>
      <w:marBottom w:val="0"/>
      <w:divBdr>
        <w:top w:val="none" w:sz="0" w:space="0" w:color="auto"/>
        <w:left w:val="none" w:sz="0" w:space="0" w:color="auto"/>
        <w:bottom w:val="none" w:sz="0" w:space="0" w:color="auto"/>
        <w:right w:val="none" w:sz="0" w:space="0" w:color="auto"/>
      </w:divBdr>
    </w:div>
    <w:div w:id="577516132">
      <w:bodyDiv w:val="1"/>
      <w:marLeft w:val="0"/>
      <w:marRight w:val="0"/>
      <w:marTop w:val="0"/>
      <w:marBottom w:val="0"/>
      <w:divBdr>
        <w:top w:val="none" w:sz="0" w:space="0" w:color="auto"/>
        <w:left w:val="none" w:sz="0" w:space="0" w:color="auto"/>
        <w:bottom w:val="none" w:sz="0" w:space="0" w:color="auto"/>
        <w:right w:val="none" w:sz="0" w:space="0" w:color="auto"/>
      </w:divBdr>
    </w:div>
    <w:div w:id="577516537">
      <w:bodyDiv w:val="1"/>
      <w:marLeft w:val="0"/>
      <w:marRight w:val="0"/>
      <w:marTop w:val="0"/>
      <w:marBottom w:val="0"/>
      <w:divBdr>
        <w:top w:val="none" w:sz="0" w:space="0" w:color="auto"/>
        <w:left w:val="none" w:sz="0" w:space="0" w:color="auto"/>
        <w:bottom w:val="none" w:sz="0" w:space="0" w:color="auto"/>
        <w:right w:val="none" w:sz="0" w:space="0" w:color="auto"/>
      </w:divBdr>
    </w:div>
    <w:div w:id="577596545">
      <w:bodyDiv w:val="1"/>
      <w:marLeft w:val="0"/>
      <w:marRight w:val="0"/>
      <w:marTop w:val="0"/>
      <w:marBottom w:val="0"/>
      <w:divBdr>
        <w:top w:val="none" w:sz="0" w:space="0" w:color="auto"/>
        <w:left w:val="none" w:sz="0" w:space="0" w:color="auto"/>
        <w:bottom w:val="none" w:sz="0" w:space="0" w:color="auto"/>
        <w:right w:val="none" w:sz="0" w:space="0" w:color="auto"/>
      </w:divBdr>
    </w:div>
    <w:div w:id="577598720">
      <w:bodyDiv w:val="1"/>
      <w:marLeft w:val="0"/>
      <w:marRight w:val="0"/>
      <w:marTop w:val="0"/>
      <w:marBottom w:val="0"/>
      <w:divBdr>
        <w:top w:val="none" w:sz="0" w:space="0" w:color="auto"/>
        <w:left w:val="none" w:sz="0" w:space="0" w:color="auto"/>
        <w:bottom w:val="none" w:sz="0" w:space="0" w:color="auto"/>
        <w:right w:val="none" w:sz="0" w:space="0" w:color="auto"/>
      </w:divBdr>
    </w:div>
    <w:div w:id="577710177">
      <w:bodyDiv w:val="1"/>
      <w:marLeft w:val="0"/>
      <w:marRight w:val="0"/>
      <w:marTop w:val="0"/>
      <w:marBottom w:val="0"/>
      <w:divBdr>
        <w:top w:val="none" w:sz="0" w:space="0" w:color="auto"/>
        <w:left w:val="none" w:sz="0" w:space="0" w:color="auto"/>
        <w:bottom w:val="none" w:sz="0" w:space="0" w:color="auto"/>
        <w:right w:val="none" w:sz="0" w:space="0" w:color="auto"/>
      </w:divBdr>
    </w:div>
    <w:div w:id="577789047">
      <w:bodyDiv w:val="1"/>
      <w:marLeft w:val="0"/>
      <w:marRight w:val="0"/>
      <w:marTop w:val="0"/>
      <w:marBottom w:val="0"/>
      <w:divBdr>
        <w:top w:val="none" w:sz="0" w:space="0" w:color="auto"/>
        <w:left w:val="none" w:sz="0" w:space="0" w:color="auto"/>
        <w:bottom w:val="none" w:sz="0" w:space="0" w:color="auto"/>
        <w:right w:val="none" w:sz="0" w:space="0" w:color="auto"/>
      </w:divBdr>
    </w:div>
    <w:div w:id="577905081">
      <w:bodyDiv w:val="1"/>
      <w:marLeft w:val="0"/>
      <w:marRight w:val="0"/>
      <w:marTop w:val="0"/>
      <w:marBottom w:val="0"/>
      <w:divBdr>
        <w:top w:val="none" w:sz="0" w:space="0" w:color="auto"/>
        <w:left w:val="none" w:sz="0" w:space="0" w:color="auto"/>
        <w:bottom w:val="none" w:sz="0" w:space="0" w:color="auto"/>
        <w:right w:val="none" w:sz="0" w:space="0" w:color="auto"/>
      </w:divBdr>
    </w:div>
    <w:div w:id="577979379">
      <w:bodyDiv w:val="1"/>
      <w:marLeft w:val="0"/>
      <w:marRight w:val="0"/>
      <w:marTop w:val="0"/>
      <w:marBottom w:val="0"/>
      <w:divBdr>
        <w:top w:val="none" w:sz="0" w:space="0" w:color="auto"/>
        <w:left w:val="none" w:sz="0" w:space="0" w:color="auto"/>
        <w:bottom w:val="none" w:sz="0" w:space="0" w:color="auto"/>
        <w:right w:val="none" w:sz="0" w:space="0" w:color="auto"/>
      </w:divBdr>
    </w:div>
    <w:div w:id="577985558">
      <w:bodyDiv w:val="1"/>
      <w:marLeft w:val="0"/>
      <w:marRight w:val="0"/>
      <w:marTop w:val="0"/>
      <w:marBottom w:val="0"/>
      <w:divBdr>
        <w:top w:val="none" w:sz="0" w:space="0" w:color="auto"/>
        <w:left w:val="none" w:sz="0" w:space="0" w:color="auto"/>
        <w:bottom w:val="none" w:sz="0" w:space="0" w:color="auto"/>
        <w:right w:val="none" w:sz="0" w:space="0" w:color="auto"/>
      </w:divBdr>
    </w:div>
    <w:div w:id="578054623">
      <w:bodyDiv w:val="1"/>
      <w:marLeft w:val="0"/>
      <w:marRight w:val="0"/>
      <w:marTop w:val="0"/>
      <w:marBottom w:val="0"/>
      <w:divBdr>
        <w:top w:val="none" w:sz="0" w:space="0" w:color="auto"/>
        <w:left w:val="none" w:sz="0" w:space="0" w:color="auto"/>
        <w:bottom w:val="none" w:sz="0" w:space="0" w:color="auto"/>
        <w:right w:val="none" w:sz="0" w:space="0" w:color="auto"/>
      </w:divBdr>
    </w:div>
    <w:div w:id="578176084">
      <w:bodyDiv w:val="1"/>
      <w:marLeft w:val="0"/>
      <w:marRight w:val="0"/>
      <w:marTop w:val="0"/>
      <w:marBottom w:val="0"/>
      <w:divBdr>
        <w:top w:val="none" w:sz="0" w:space="0" w:color="auto"/>
        <w:left w:val="none" w:sz="0" w:space="0" w:color="auto"/>
        <w:bottom w:val="none" w:sz="0" w:space="0" w:color="auto"/>
        <w:right w:val="none" w:sz="0" w:space="0" w:color="auto"/>
      </w:divBdr>
    </w:div>
    <w:div w:id="578558490">
      <w:bodyDiv w:val="1"/>
      <w:marLeft w:val="0"/>
      <w:marRight w:val="0"/>
      <w:marTop w:val="0"/>
      <w:marBottom w:val="0"/>
      <w:divBdr>
        <w:top w:val="none" w:sz="0" w:space="0" w:color="auto"/>
        <w:left w:val="none" w:sz="0" w:space="0" w:color="auto"/>
        <w:bottom w:val="none" w:sz="0" w:space="0" w:color="auto"/>
        <w:right w:val="none" w:sz="0" w:space="0" w:color="auto"/>
      </w:divBdr>
    </w:div>
    <w:div w:id="578683415">
      <w:bodyDiv w:val="1"/>
      <w:marLeft w:val="0"/>
      <w:marRight w:val="0"/>
      <w:marTop w:val="0"/>
      <w:marBottom w:val="0"/>
      <w:divBdr>
        <w:top w:val="none" w:sz="0" w:space="0" w:color="auto"/>
        <w:left w:val="none" w:sz="0" w:space="0" w:color="auto"/>
        <w:bottom w:val="none" w:sz="0" w:space="0" w:color="auto"/>
        <w:right w:val="none" w:sz="0" w:space="0" w:color="auto"/>
      </w:divBdr>
    </w:div>
    <w:div w:id="578708156">
      <w:bodyDiv w:val="1"/>
      <w:marLeft w:val="0"/>
      <w:marRight w:val="0"/>
      <w:marTop w:val="0"/>
      <w:marBottom w:val="0"/>
      <w:divBdr>
        <w:top w:val="none" w:sz="0" w:space="0" w:color="auto"/>
        <w:left w:val="none" w:sz="0" w:space="0" w:color="auto"/>
        <w:bottom w:val="none" w:sz="0" w:space="0" w:color="auto"/>
        <w:right w:val="none" w:sz="0" w:space="0" w:color="auto"/>
      </w:divBdr>
    </w:div>
    <w:div w:id="579414198">
      <w:bodyDiv w:val="1"/>
      <w:marLeft w:val="0"/>
      <w:marRight w:val="0"/>
      <w:marTop w:val="0"/>
      <w:marBottom w:val="0"/>
      <w:divBdr>
        <w:top w:val="none" w:sz="0" w:space="0" w:color="auto"/>
        <w:left w:val="none" w:sz="0" w:space="0" w:color="auto"/>
        <w:bottom w:val="none" w:sz="0" w:space="0" w:color="auto"/>
        <w:right w:val="none" w:sz="0" w:space="0" w:color="auto"/>
      </w:divBdr>
    </w:div>
    <w:div w:id="580915645">
      <w:bodyDiv w:val="1"/>
      <w:marLeft w:val="0"/>
      <w:marRight w:val="0"/>
      <w:marTop w:val="0"/>
      <w:marBottom w:val="0"/>
      <w:divBdr>
        <w:top w:val="none" w:sz="0" w:space="0" w:color="auto"/>
        <w:left w:val="none" w:sz="0" w:space="0" w:color="auto"/>
        <w:bottom w:val="none" w:sz="0" w:space="0" w:color="auto"/>
        <w:right w:val="none" w:sz="0" w:space="0" w:color="auto"/>
      </w:divBdr>
    </w:div>
    <w:div w:id="580916630">
      <w:bodyDiv w:val="1"/>
      <w:marLeft w:val="0"/>
      <w:marRight w:val="0"/>
      <w:marTop w:val="0"/>
      <w:marBottom w:val="0"/>
      <w:divBdr>
        <w:top w:val="none" w:sz="0" w:space="0" w:color="auto"/>
        <w:left w:val="none" w:sz="0" w:space="0" w:color="auto"/>
        <w:bottom w:val="none" w:sz="0" w:space="0" w:color="auto"/>
        <w:right w:val="none" w:sz="0" w:space="0" w:color="auto"/>
      </w:divBdr>
    </w:div>
    <w:div w:id="581183025">
      <w:bodyDiv w:val="1"/>
      <w:marLeft w:val="0"/>
      <w:marRight w:val="0"/>
      <w:marTop w:val="0"/>
      <w:marBottom w:val="0"/>
      <w:divBdr>
        <w:top w:val="none" w:sz="0" w:space="0" w:color="auto"/>
        <w:left w:val="none" w:sz="0" w:space="0" w:color="auto"/>
        <w:bottom w:val="none" w:sz="0" w:space="0" w:color="auto"/>
        <w:right w:val="none" w:sz="0" w:space="0" w:color="auto"/>
      </w:divBdr>
    </w:div>
    <w:div w:id="581254204">
      <w:bodyDiv w:val="1"/>
      <w:marLeft w:val="0"/>
      <w:marRight w:val="0"/>
      <w:marTop w:val="0"/>
      <w:marBottom w:val="0"/>
      <w:divBdr>
        <w:top w:val="none" w:sz="0" w:space="0" w:color="auto"/>
        <w:left w:val="none" w:sz="0" w:space="0" w:color="auto"/>
        <w:bottom w:val="none" w:sz="0" w:space="0" w:color="auto"/>
        <w:right w:val="none" w:sz="0" w:space="0" w:color="auto"/>
      </w:divBdr>
    </w:div>
    <w:div w:id="581304341">
      <w:bodyDiv w:val="1"/>
      <w:marLeft w:val="0"/>
      <w:marRight w:val="0"/>
      <w:marTop w:val="0"/>
      <w:marBottom w:val="0"/>
      <w:divBdr>
        <w:top w:val="none" w:sz="0" w:space="0" w:color="auto"/>
        <w:left w:val="none" w:sz="0" w:space="0" w:color="auto"/>
        <w:bottom w:val="none" w:sz="0" w:space="0" w:color="auto"/>
        <w:right w:val="none" w:sz="0" w:space="0" w:color="auto"/>
      </w:divBdr>
    </w:div>
    <w:div w:id="581329303">
      <w:bodyDiv w:val="1"/>
      <w:marLeft w:val="0"/>
      <w:marRight w:val="0"/>
      <w:marTop w:val="0"/>
      <w:marBottom w:val="0"/>
      <w:divBdr>
        <w:top w:val="none" w:sz="0" w:space="0" w:color="auto"/>
        <w:left w:val="none" w:sz="0" w:space="0" w:color="auto"/>
        <w:bottom w:val="none" w:sz="0" w:space="0" w:color="auto"/>
        <w:right w:val="none" w:sz="0" w:space="0" w:color="auto"/>
      </w:divBdr>
    </w:div>
    <w:div w:id="581333147">
      <w:bodyDiv w:val="1"/>
      <w:marLeft w:val="0"/>
      <w:marRight w:val="0"/>
      <w:marTop w:val="0"/>
      <w:marBottom w:val="0"/>
      <w:divBdr>
        <w:top w:val="none" w:sz="0" w:space="0" w:color="auto"/>
        <w:left w:val="none" w:sz="0" w:space="0" w:color="auto"/>
        <w:bottom w:val="none" w:sz="0" w:space="0" w:color="auto"/>
        <w:right w:val="none" w:sz="0" w:space="0" w:color="auto"/>
      </w:divBdr>
    </w:div>
    <w:div w:id="581598325">
      <w:bodyDiv w:val="1"/>
      <w:marLeft w:val="0"/>
      <w:marRight w:val="0"/>
      <w:marTop w:val="0"/>
      <w:marBottom w:val="0"/>
      <w:divBdr>
        <w:top w:val="none" w:sz="0" w:space="0" w:color="auto"/>
        <w:left w:val="none" w:sz="0" w:space="0" w:color="auto"/>
        <w:bottom w:val="none" w:sz="0" w:space="0" w:color="auto"/>
        <w:right w:val="none" w:sz="0" w:space="0" w:color="auto"/>
      </w:divBdr>
    </w:div>
    <w:div w:id="581646185">
      <w:bodyDiv w:val="1"/>
      <w:marLeft w:val="0"/>
      <w:marRight w:val="0"/>
      <w:marTop w:val="0"/>
      <w:marBottom w:val="0"/>
      <w:divBdr>
        <w:top w:val="none" w:sz="0" w:space="0" w:color="auto"/>
        <w:left w:val="none" w:sz="0" w:space="0" w:color="auto"/>
        <w:bottom w:val="none" w:sz="0" w:space="0" w:color="auto"/>
        <w:right w:val="none" w:sz="0" w:space="0" w:color="auto"/>
      </w:divBdr>
    </w:div>
    <w:div w:id="581648040">
      <w:bodyDiv w:val="1"/>
      <w:marLeft w:val="0"/>
      <w:marRight w:val="0"/>
      <w:marTop w:val="0"/>
      <w:marBottom w:val="0"/>
      <w:divBdr>
        <w:top w:val="none" w:sz="0" w:space="0" w:color="auto"/>
        <w:left w:val="none" w:sz="0" w:space="0" w:color="auto"/>
        <w:bottom w:val="none" w:sz="0" w:space="0" w:color="auto"/>
        <w:right w:val="none" w:sz="0" w:space="0" w:color="auto"/>
      </w:divBdr>
    </w:div>
    <w:div w:id="582421690">
      <w:bodyDiv w:val="1"/>
      <w:marLeft w:val="0"/>
      <w:marRight w:val="0"/>
      <w:marTop w:val="0"/>
      <w:marBottom w:val="0"/>
      <w:divBdr>
        <w:top w:val="none" w:sz="0" w:space="0" w:color="auto"/>
        <w:left w:val="none" w:sz="0" w:space="0" w:color="auto"/>
        <w:bottom w:val="none" w:sz="0" w:space="0" w:color="auto"/>
        <w:right w:val="none" w:sz="0" w:space="0" w:color="auto"/>
      </w:divBdr>
    </w:div>
    <w:div w:id="582572155">
      <w:bodyDiv w:val="1"/>
      <w:marLeft w:val="0"/>
      <w:marRight w:val="0"/>
      <w:marTop w:val="0"/>
      <w:marBottom w:val="0"/>
      <w:divBdr>
        <w:top w:val="none" w:sz="0" w:space="0" w:color="auto"/>
        <w:left w:val="none" w:sz="0" w:space="0" w:color="auto"/>
        <w:bottom w:val="none" w:sz="0" w:space="0" w:color="auto"/>
        <w:right w:val="none" w:sz="0" w:space="0" w:color="auto"/>
      </w:divBdr>
    </w:div>
    <w:div w:id="582758827">
      <w:bodyDiv w:val="1"/>
      <w:marLeft w:val="0"/>
      <w:marRight w:val="0"/>
      <w:marTop w:val="0"/>
      <w:marBottom w:val="0"/>
      <w:divBdr>
        <w:top w:val="none" w:sz="0" w:space="0" w:color="auto"/>
        <w:left w:val="none" w:sz="0" w:space="0" w:color="auto"/>
        <w:bottom w:val="none" w:sz="0" w:space="0" w:color="auto"/>
        <w:right w:val="none" w:sz="0" w:space="0" w:color="auto"/>
      </w:divBdr>
    </w:div>
    <w:div w:id="583104898">
      <w:bodyDiv w:val="1"/>
      <w:marLeft w:val="0"/>
      <w:marRight w:val="0"/>
      <w:marTop w:val="0"/>
      <w:marBottom w:val="0"/>
      <w:divBdr>
        <w:top w:val="none" w:sz="0" w:space="0" w:color="auto"/>
        <w:left w:val="none" w:sz="0" w:space="0" w:color="auto"/>
        <w:bottom w:val="none" w:sz="0" w:space="0" w:color="auto"/>
        <w:right w:val="none" w:sz="0" w:space="0" w:color="auto"/>
      </w:divBdr>
    </w:div>
    <w:div w:id="583152510">
      <w:bodyDiv w:val="1"/>
      <w:marLeft w:val="0"/>
      <w:marRight w:val="0"/>
      <w:marTop w:val="0"/>
      <w:marBottom w:val="0"/>
      <w:divBdr>
        <w:top w:val="none" w:sz="0" w:space="0" w:color="auto"/>
        <w:left w:val="none" w:sz="0" w:space="0" w:color="auto"/>
        <w:bottom w:val="none" w:sz="0" w:space="0" w:color="auto"/>
        <w:right w:val="none" w:sz="0" w:space="0" w:color="auto"/>
      </w:divBdr>
    </w:div>
    <w:div w:id="583488549">
      <w:bodyDiv w:val="1"/>
      <w:marLeft w:val="0"/>
      <w:marRight w:val="0"/>
      <w:marTop w:val="0"/>
      <w:marBottom w:val="0"/>
      <w:divBdr>
        <w:top w:val="none" w:sz="0" w:space="0" w:color="auto"/>
        <w:left w:val="none" w:sz="0" w:space="0" w:color="auto"/>
        <w:bottom w:val="none" w:sz="0" w:space="0" w:color="auto"/>
        <w:right w:val="none" w:sz="0" w:space="0" w:color="auto"/>
      </w:divBdr>
    </w:div>
    <w:div w:id="583536381">
      <w:bodyDiv w:val="1"/>
      <w:marLeft w:val="0"/>
      <w:marRight w:val="0"/>
      <w:marTop w:val="0"/>
      <w:marBottom w:val="0"/>
      <w:divBdr>
        <w:top w:val="none" w:sz="0" w:space="0" w:color="auto"/>
        <w:left w:val="none" w:sz="0" w:space="0" w:color="auto"/>
        <w:bottom w:val="none" w:sz="0" w:space="0" w:color="auto"/>
        <w:right w:val="none" w:sz="0" w:space="0" w:color="auto"/>
      </w:divBdr>
    </w:div>
    <w:div w:id="583606738">
      <w:bodyDiv w:val="1"/>
      <w:marLeft w:val="0"/>
      <w:marRight w:val="0"/>
      <w:marTop w:val="0"/>
      <w:marBottom w:val="0"/>
      <w:divBdr>
        <w:top w:val="none" w:sz="0" w:space="0" w:color="auto"/>
        <w:left w:val="none" w:sz="0" w:space="0" w:color="auto"/>
        <w:bottom w:val="none" w:sz="0" w:space="0" w:color="auto"/>
        <w:right w:val="none" w:sz="0" w:space="0" w:color="auto"/>
      </w:divBdr>
    </w:div>
    <w:div w:id="584144694">
      <w:bodyDiv w:val="1"/>
      <w:marLeft w:val="0"/>
      <w:marRight w:val="0"/>
      <w:marTop w:val="0"/>
      <w:marBottom w:val="0"/>
      <w:divBdr>
        <w:top w:val="none" w:sz="0" w:space="0" w:color="auto"/>
        <w:left w:val="none" w:sz="0" w:space="0" w:color="auto"/>
        <w:bottom w:val="none" w:sz="0" w:space="0" w:color="auto"/>
        <w:right w:val="none" w:sz="0" w:space="0" w:color="auto"/>
      </w:divBdr>
    </w:div>
    <w:div w:id="584454765">
      <w:bodyDiv w:val="1"/>
      <w:marLeft w:val="0"/>
      <w:marRight w:val="0"/>
      <w:marTop w:val="0"/>
      <w:marBottom w:val="0"/>
      <w:divBdr>
        <w:top w:val="none" w:sz="0" w:space="0" w:color="auto"/>
        <w:left w:val="none" w:sz="0" w:space="0" w:color="auto"/>
        <w:bottom w:val="none" w:sz="0" w:space="0" w:color="auto"/>
        <w:right w:val="none" w:sz="0" w:space="0" w:color="auto"/>
      </w:divBdr>
    </w:div>
    <w:div w:id="584457306">
      <w:bodyDiv w:val="1"/>
      <w:marLeft w:val="0"/>
      <w:marRight w:val="0"/>
      <w:marTop w:val="0"/>
      <w:marBottom w:val="0"/>
      <w:divBdr>
        <w:top w:val="none" w:sz="0" w:space="0" w:color="auto"/>
        <w:left w:val="none" w:sz="0" w:space="0" w:color="auto"/>
        <w:bottom w:val="none" w:sz="0" w:space="0" w:color="auto"/>
        <w:right w:val="none" w:sz="0" w:space="0" w:color="auto"/>
      </w:divBdr>
    </w:div>
    <w:div w:id="585454561">
      <w:bodyDiv w:val="1"/>
      <w:marLeft w:val="0"/>
      <w:marRight w:val="0"/>
      <w:marTop w:val="0"/>
      <w:marBottom w:val="0"/>
      <w:divBdr>
        <w:top w:val="none" w:sz="0" w:space="0" w:color="auto"/>
        <w:left w:val="none" w:sz="0" w:space="0" w:color="auto"/>
        <w:bottom w:val="none" w:sz="0" w:space="0" w:color="auto"/>
        <w:right w:val="none" w:sz="0" w:space="0" w:color="auto"/>
      </w:divBdr>
    </w:div>
    <w:div w:id="585848144">
      <w:bodyDiv w:val="1"/>
      <w:marLeft w:val="0"/>
      <w:marRight w:val="0"/>
      <w:marTop w:val="0"/>
      <w:marBottom w:val="0"/>
      <w:divBdr>
        <w:top w:val="none" w:sz="0" w:space="0" w:color="auto"/>
        <w:left w:val="none" w:sz="0" w:space="0" w:color="auto"/>
        <w:bottom w:val="none" w:sz="0" w:space="0" w:color="auto"/>
        <w:right w:val="none" w:sz="0" w:space="0" w:color="auto"/>
      </w:divBdr>
    </w:div>
    <w:div w:id="586547404">
      <w:bodyDiv w:val="1"/>
      <w:marLeft w:val="0"/>
      <w:marRight w:val="0"/>
      <w:marTop w:val="0"/>
      <w:marBottom w:val="0"/>
      <w:divBdr>
        <w:top w:val="none" w:sz="0" w:space="0" w:color="auto"/>
        <w:left w:val="none" w:sz="0" w:space="0" w:color="auto"/>
        <w:bottom w:val="none" w:sz="0" w:space="0" w:color="auto"/>
        <w:right w:val="none" w:sz="0" w:space="0" w:color="auto"/>
      </w:divBdr>
    </w:div>
    <w:div w:id="586692324">
      <w:bodyDiv w:val="1"/>
      <w:marLeft w:val="0"/>
      <w:marRight w:val="0"/>
      <w:marTop w:val="0"/>
      <w:marBottom w:val="0"/>
      <w:divBdr>
        <w:top w:val="none" w:sz="0" w:space="0" w:color="auto"/>
        <w:left w:val="none" w:sz="0" w:space="0" w:color="auto"/>
        <w:bottom w:val="none" w:sz="0" w:space="0" w:color="auto"/>
        <w:right w:val="none" w:sz="0" w:space="0" w:color="auto"/>
      </w:divBdr>
    </w:div>
    <w:div w:id="587268900">
      <w:bodyDiv w:val="1"/>
      <w:marLeft w:val="0"/>
      <w:marRight w:val="0"/>
      <w:marTop w:val="0"/>
      <w:marBottom w:val="0"/>
      <w:divBdr>
        <w:top w:val="none" w:sz="0" w:space="0" w:color="auto"/>
        <w:left w:val="none" w:sz="0" w:space="0" w:color="auto"/>
        <w:bottom w:val="none" w:sz="0" w:space="0" w:color="auto"/>
        <w:right w:val="none" w:sz="0" w:space="0" w:color="auto"/>
      </w:divBdr>
    </w:div>
    <w:div w:id="587421304">
      <w:bodyDiv w:val="1"/>
      <w:marLeft w:val="0"/>
      <w:marRight w:val="0"/>
      <w:marTop w:val="0"/>
      <w:marBottom w:val="0"/>
      <w:divBdr>
        <w:top w:val="none" w:sz="0" w:space="0" w:color="auto"/>
        <w:left w:val="none" w:sz="0" w:space="0" w:color="auto"/>
        <w:bottom w:val="none" w:sz="0" w:space="0" w:color="auto"/>
        <w:right w:val="none" w:sz="0" w:space="0" w:color="auto"/>
      </w:divBdr>
    </w:div>
    <w:div w:id="587465141">
      <w:bodyDiv w:val="1"/>
      <w:marLeft w:val="0"/>
      <w:marRight w:val="0"/>
      <w:marTop w:val="0"/>
      <w:marBottom w:val="0"/>
      <w:divBdr>
        <w:top w:val="none" w:sz="0" w:space="0" w:color="auto"/>
        <w:left w:val="none" w:sz="0" w:space="0" w:color="auto"/>
        <w:bottom w:val="none" w:sz="0" w:space="0" w:color="auto"/>
        <w:right w:val="none" w:sz="0" w:space="0" w:color="auto"/>
      </w:divBdr>
    </w:div>
    <w:div w:id="587617851">
      <w:bodyDiv w:val="1"/>
      <w:marLeft w:val="0"/>
      <w:marRight w:val="0"/>
      <w:marTop w:val="0"/>
      <w:marBottom w:val="0"/>
      <w:divBdr>
        <w:top w:val="none" w:sz="0" w:space="0" w:color="auto"/>
        <w:left w:val="none" w:sz="0" w:space="0" w:color="auto"/>
        <w:bottom w:val="none" w:sz="0" w:space="0" w:color="auto"/>
        <w:right w:val="none" w:sz="0" w:space="0" w:color="auto"/>
      </w:divBdr>
    </w:div>
    <w:div w:id="587620379">
      <w:bodyDiv w:val="1"/>
      <w:marLeft w:val="0"/>
      <w:marRight w:val="0"/>
      <w:marTop w:val="0"/>
      <w:marBottom w:val="0"/>
      <w:divBdr>
        <w:top w:val="none" w:sz="0" w:space="0" w:color="auto"/>
        <w:left w:val="none" w:sz="0" w:space="0" w:color="auto"/>
        <w:bottom w:val="none" w:sz="0" w:space="0" w:color="auto"/>
        <w:right w:val="none" w:sz="0" w:space="0" w:color="auto"/>
      </w:divBdr>
    </w:div>
    <w:div w:id="587664921">
      <w:bodyDiv w:val="1"/>
      <w:marLeft w:val="0"/>
      <w:marRight w:val="0"/>
      <w:marTop w:val="0"/>
      <w:marBottom w:val="0"/>
      <w:divBdr>
        <w:top w:val="none" w:sz="0" w:space="0" w:color="auto"/>
        <w:left w:val="none" w:sz="0" w:space="0" w:color="auto"/>
        <w:bottom w:val="none" w:sz="0" w:space="0" w:color="auto"/>
        <w:right w:val="none" w:sz="0" w:space="0" w:color="auto"/>
      </w:divBdr>
    </w:div>
    <w:div w:id="587691228">
      <w:bodyDiv w:val="1"/>
      <w:marLeft w:val="0"/>
      <w:marRight w:val="0"/>
      <w:marTop w:val="0"/>
      <w:marBottom w:val="0"/>
      <w:divBdr>
        <w:top w:val="none" w:sz="0" w:space="0" w:color="auto"/>
        <w:left w:val="none" w:sz="0" w:space="0" w:color="auto"/>
        <w:bottom w:val="none" w:sz="0" w:space="0" w:color="auto"/>
        <w:right w:val="none" w:sz="0" w:space="0" w:color="auto"/>
      </w:divBdr>
    </w:div>
    <w:div w:id="588078807">
      <w:bodyDiv w:val="1"/>
      <w:marLeft w:val="0"/>
      <w:marRight w:val="0"/>
      <w:marTop w:val="0"/>
      <w:marBottom w:val="0"/>
      <w:divBdr>
        <w:top w:val="none" w:sz="0" w:space="0" w:color="auto"/>
        <w:left w:val="none" w:sz="0" w:space="0" w:color="auto"/>
        <w:bottom w:val="none" w:sz="0" w:space="0" w:color="auto"/>
        <w:right w:val="none" w:sz="0" w:space="0" w:color="auto"/>
      </w:divBdr>
    </w:div>
    <w:div w:id="588737234">
      <w:bodyDiv w:val="1"/>
      <w:marLeft w:val="0"/>
      <w:marRight w:val="0"/>
      <w:marTop w:val="0"/>
      <w:marBottom w:val="0"/>
      <w:divBdr>
        <w:top w:val="none" w:sz="0" w:space="0" w:color="auto"/>
        <w:left w:val="none" w:sz="0" w:space="0" w:color="auto"/>
        <w:bottom w:val="none" w:sz="0" w:space="0" w:color="auto"/>
        <w:right w:val="none" w:sz="0" w:space="0" w:color="auto"/>
      </w:divBdr>
    </w:div>
    <w:div w:id="588775714">
      <w:bodyDiv w:val="1"/>
      <w:marLeft w:val="0"/>
      <w:marRight w:val="0"/>
      <w:marTop w:val="0"/>
      <w:marBottom w:val="0"/>
      <w:divBdr>
        <w:top w:val="none" w:sz="0" w:space="0" w:color="auto"/>
        <w:left w:val="none" w:sz="0" w:space="0" w:color="auto"/>
        <w:bottom w:val="none" w:sz="0" w:space="0" w:color="auto"/>
        <w:right w:val="none" w:sz="0" w:space="0" w:color="auto"/>
      </w:divBdr>
    </w:div>
    <w:div w:id="589044359">
      <w:bodyDiv w:val="1"/>
      <w:marLeft w:val="0"/>
      <w:marRight w:val="0"/>
      <w:marTop w:val="0"/>
      <w:marBottom w:val="0"/>
      <w:divBdr>
        <w:top w:val="none" w:sz="0" w:space="0" w:color="auto"/>
        <w:left w:val="none" w:sz="0" w:space="0" w:color="auto"/>
        <w:bottom w:val="none" w:sz="0" w:space="0" w:color="auto"/>
        <w:right w:val="none" w:sz="0" w:space="0" w:color="auto"/>
      </w:divBdr>
    </w:div>
    <w:div w:id="589388462">
      <w:bodyDiv w:val="1"/>
      <w:marLeft w:val="0"/>
      <w:marRight w:val="0"/>
      <w:marTop w:val="0"/>
      <w:marBottom w:val="0"/>
      <w:divBdr>
        <w:top w:val="none" w:sz="0" w:space="0" w:color="auto"/>
        <w:left w:val="none" w:sz="0" w:space="0" w:color="auto"/>
        <w:bottom w:val="none" w:sz="0" w:space="0" w:color="auto"/>
        <w:right w:val="none" w:sz="0" w:space="0" w:color="auto"/>
      </w:divBdr>
    </w:div>
    <w:div w:id="589581234">
      <w:bodyDiv w:val="1"/>
      <w:marLeft w:val="0"/>
      <w:marRight w:val="0"/>
      <w:marTop w:val="0"/>
      <w:marBottom w:val="0"/>
      <w:divBdr>
        <w:top w:val="none" w:sz="0" w:space="0" w:color="auto"/>
        <w:left w:val="none" w:sz="0" w:space="0" w:color="auto"/>
        <w:bottom w:val="none" w:sz="0" w:space="0" w:color="auto"/>
        <w:right w:val="none" w:sz="0" w:space="0" w:color="auto"/>
      </w:divBdr>
    </w:div>
    <w:div w:id="589890479">
      <w:bodyDiv w:val="1"/>
      <w:marLeft w:val="0"/>
      <w:marRight w:val="0"/>
      <w:marTop w:val="0"/>
      <w:marBottom w:val="0"/>
      <w:divBdr>
        <w:top w:val="none" w:sz="0" w:space="0" w:color="auto"/>
        <w:left w:val="none" w:sz="0" w:space="0" w:color="auto"/>
        <w:bottom w:val="none" w:sz="0" w:space="0" w:color="auto"/>
        <w:right w:val="none" w:sz="0" w:space="0" w:color="auto"/>
      </w:divBdr>
    </w:div>
    <w:div w:id="589891764">
      <w:bodyDiv w:val="1"/>
      <w:marLeft w:val="0"/>
      <w:marRight w:val="0"/>
      <w:marTop w:val="0"/>
      <w:marBottom w:val="0"/>
      <w:divBdr>
        <w:top w:val="none" w:sz="0" w:space="0" w:color="auto"/>
        <w:left w:val="none" w:sz="0" w:space="0" w:color="auto"/>
        <w:bottom w:val="none" w:sz="0" w:space="0" w:color="auto"/>
        <w:right w:val="none" w:sz="0" w:space="0" w:color="auto"/>
      </w:divBdr>
    </w:div>
    <w:div w:id="590116486">
      <w:bodyDiv w:val="1"/>
      <w:marLeft w:val="0"/>
      <w:marRight w:val="0"/>
      <w:marTop w:val="0"/>
      <w:marBottom w:val="0"/>
      <w:divBdr>
        <w:top w:val="none" w:sz="0" w:space="0" w:color="auto"/>
        <w:left w:val="none" w:sz="0" w:space="0" w:color="auto"/>
        <w:bottom w:val="none" w:sz="0" w:space="0" w:color="auto"/>
        <w:right w:val="none" w:sz="0" w:space="0" w:color="auto"/>
      </w:divBdr>
    </w:div>
    <w:div w:id="590238684">
      <w:bodyDiv w:val="1"/>
      <w:marLeft w:val="0"/>
      <w:marRight w:val="0"/>
      <w:marTop w:val="0"/>
      <w:marBottom w:val="0"/>
      <w:divBdr>
        <w:top w:val="none" w:sz="0" w:space="0" w:color="auto"/>
        <w:left w:val="none" w:sz="0" w:space="0" w:color="auto"/>
        <w:bottom w:val="none" w:sz="0" w:space="0" w:color="auto"/>
        <w:right w:val="none" w:sz="0" w:space="0" w:color="auto"/>
      </w:divBdr>
    </w:div>
    <w:div w:id="590359781">
      <w:bodyDiv w:val="1"/>
      <w:marLeft w:val="0"/>
      <w:marRight w:val="0"/>
      <w:marTop w:val="0"/>
      <w:marBottom w:val="0"/>
      <w:divBdr>
        <w:top w:val="none" w:sz="0" w:space="0" w:color="auto"/>
        <w:left w:val="none" w:sz="0" w:space="0" w:color="auto"/>
        <w:bottom w:val="none" w:sz="0" w:space="0" w:color="auto"/>
        <w:right w:val="none" w:sz="0" w:space="0" w:color="auto"/>
      </w:divBdr>
    </w:div>
    <w:div w:id="590703513">
      <w:bodyDiv w:val="1"/>
      <w:marLeft w:val="0"/>
      <w:marRight w:val="0"/>
      <w:marTop w:val="0"/>
      <w:marBottom w:val="0"/>
      <w:divBdr>
        <w:top w:val="none" w:sz="0" w:space="0" w:color="auto"/>
        <w:left w:val="none" w:sz="0" w:space="0" w:color="auto"/>
        <w:bottom w:val="none" w:sz="0" w:space="0" w:color="auto"/>
        <w:right w:val="none" w:sz="0" w:space="0" w:color="auto"/>
      </w:divBdr>
    </w:div>
    <w:div w:id="591164305">
      <w:bodyDiv w:val="1"/>
      <w:marLeft w:val="0"/>
      <w:marRight w:val="0"/>
      <w:marTop w:val="0"/>
      <w:marBottom w:val="0"/>
      <w:divBdr>
        <w:top w:val="none" w:sz="0" w:space="0" w:color="auto"/>
        <w:left w:val="none" w:sz="0" w:space="0" w:color="auto"/>
        <w:bottom w:val="none" w:sz="0" w:space="0" w:color="auto"/>
        <w:right w:val="none" w:sz="0" w:space="0" w:color="auto"/>
      </w:divBdr>
    </w:div>
    <w:div w:id="591400144">
      <w:bodyDiv w:val="1"/>
      <w:marLeft w:val="0"/>
      <w:marRight w:val="0"/>
      <w:marTop w:val="0"/>
      <w:marBottom w:val="0"/>
      <w:divBdr>
        <w:top w:val="none" w:sz="0" w:space="0" w:color="auto"/>
        <w:left w:val="none" w:sz="0" w:space="0" w:color="auto"/>
        <w:bottom w:val="none" w:sz="0" w:space="0" w:color="auto"/>
        <w:right w:val="none" w:sz="0" w:space="0" w:color="auto"/>
      </w:divBdr>
    </w:div>
    <w:div w:id="591400429">
      <w:bodyDiv w:val="1"/>
      <w:marLeft w:val="0"/>
      <w:marRight w:val="0"/>
      <w:marTop w:val="0"/>
      <w:marBottom w:val="0"/>
      <w:divBdr>
        <w:top w:val="none" w:sz="0" w:space="0" w:color="auto"/>
        <w:left w:val="none" w:sz="0" w:space="0" w:color="auto"/>
        <w:bottom w:val="none" w:sz="0" w:space="0" w:color="auto"/>
        <w:right w:val="none" w:sz="0" w:space="0" w:color="auto"/>
      </w:divBdr>
    </w:div>
    <w:div w:id="591476992">
      <w:bodyDiv w:val="1"/>
      <w:marLeft w:val="0"/>
      <w:marRight w:val="0"/>
      <w:marTop w:val="0"/>
      <w:marBottom w:val="0"/>
      <w:divBdr>
        <w:top w:val="none" w:sz="0" w:space="0" w:color="auto"/>
        <w:left w:val="none" w:sz="0" w:space="0" w:color="auto"/>
        <w:bottom w:val="none" w:sz="0" w:space="0" w:color="auto"/>
        <w:right w:val="none" w:sz="0" w:space="0" w:color="auto"/>
      </w:divBdr>
    </w:div>
    <w:div w:id="591820467">
      <w:bodyDiv w:val="1"/>
      <w:marLeft w:val="0"/>
      <w:marRight w:val="0"/>
      <w:marTop w:val="0"/>
      <w:marBottom w:val="0"/>
      <w:divBdr>
        <w:top w:val="none" w:sz="0" w:space="0" w:color="auto"/>
        <w:left w:val="none" w:sz="0" w:space="0" w:color="auto"/>
        <w:bottom w:val="none" w:sz="0" w:space="0" w:color="auto"/>
        <w:right w:val="none" w:sz="0" w:space="0" w:color="auto"/>
      </w:divBdr>
    </w:div>
    <w:div w:id="592133505">
      <w:bodyDiv w:val="1"/>
      <w:marLeft w:val="0"/>
      <w:marRight w:val="0"/>
      <w:marTop w:val="0"/>
      <w:marBottom w:val="0"/>
      <w:divBdr>
        <w:top w:val="none" w:sz="0" w:space="0" w:color="auto"/>
        <w:left w:val="none" w:sz="0" w:space="0" w:color="auto"/>
        <w:bottom w:val="none" w:sz="0" w:space="0" w:color="auto"/>
        <w:right w:val="none" w:sz="0" w:space="0" w:color="auto"/>
      </w:divBdr>
    </w:div>
    <w:div w:id="592280482">
      <w:bodyDiv w:val="1"/>
      <w:marLeft w:val="0"/>
      <w:marRight w:val="0"/>
      <w:marTop w:val="0"/>
      <w:marBottom w:val="0"/>
      <w:divBdr>
        <w:top w:val="none" w:sz="0" w:space="0" w:color="auto"/>
        <w:left w:val="none" w:sz="0" w:space="0" w:color="auto"/>
        <w:bottom w:val="none" w:sz="0" w:space="0" w:color="auto"/>
        <w:right w:val="none" w:sz="0" w:space="0" w:color="auto"/>
      </w:divBdr>
    </w:div>
    <w:div w:id="593245796">
      <w:bodyDiv w:val="1"/>
      <w:marLeft w:val="0"/>
      <w:marRight w:val="0"/>
      <w:marTop w:val="0"/>
      <w:marBottom w:val="0"/>
      <w:divBdr>
        <w:top w:val="none" w:sz="0" w:space="0" w:color="auto"/>
        <w:left w:val="none" w:sz="0" w:space="0" w:color="auto"/>
        <w:bottom w:val="none" w:sz="0" w:space="0" w:color="auto"/>
        <w:right w:val="none" w:sz="0" w:space="0" w:color="auto"/>
      </w:divBdr>
    </w:div>
    <w:div w:id="593442002">
      <w:bodyDiv w:val="1"/>
      <w:marLeft w:val="0"/>
      <w:marRight w:val="0"/>
      <w:marTop w:val="0"/>
      <w:marBottom w:val="0"/>
      <w:divBdr>
        <w:top w:val="none" w:sz="0" w:space="0" w:color="auto"/>
        <w:left w:val="none" w:sz="0" w:space="0" w:color="auto"/>
        <w:bottom w:val="none" w:sz="0" w:space="0" w:color="auto"/>
        <w:right w:val="none" w:sz="0" w:space="0" w:color="auto"/>
      </w:divBdr>
    </w:div>
    <w:div w:id="594480922">
      <w:bodyDiv w:val="1"/>
      <w:marLeft w:val="0"/>
      <w:marRight w:val="0"/>
      <w:marTop w:val="0"/>
      <w:marBottom w:val="0"/>
      <w:divBdr>
        <w:top w:val="none" w:sz="0" w:space="0" w:color="auto"/>
        <w:left w:val="none" w:sz="0" w:space="0" w:color="auto"/>
        <w:bottom w:val="none" w:sz="0" w:space="0" w:color="auto"/>
        <w:right w:val="none" w:sz="0" w:space="0" w:color="auto"/>
      </w:divBdr>
    </w:div>
    <w:div w:id="594559833">
      <w:bodyDiv w:val="1"/>
      <w:marLeft w:val="0"/>
      <w:marRight w:val="0"/>
      <w:marTop w:val="0"/>
      <w:marBottom w:val="0"/>
      <w:divBdr>
        <w:top w:val="none" w:sz="0" w:space="0" w:color="auto"/>
        <w:left w:val="none" w:sz="0" w:space="0" w:color="auto"/>
        <w:bottom w:val="none" w:sz="0" w:space="0" w:color="auto"/>
        <w:right w:val="none" w:sz="0" w:space="0" w:color="auto"/>
      </w:divBdr>
    </w:div>
    <w:div w:id="594872822">
      <w:bodyDiv w:val="1"/>
      <w:marLeft w:val="0"/>
      <w:marRight w:val="0"/>
      <w:marTop w:val="0"/>
      <w:marBottom w:val="0"/>
      <w:divBdr>
        <w:top w:val="none" w:sz="0" w:space="0" w:color="auto"/>
        <w:left w:val="none" w:sz="0" w:space="0" w:color="auto"/>
        <w:bottom w:val="none" w:sz="0" w:space="0" w:color="auto"/>
        <w:right w:val="none" w:sz="0" w:space="0" w:color="auto"/>
      </w:divBdr>
    </w:div>
    <w:div w:id="594940562">
      <w:bodyDiv w:val="1"/>
      <w:marLeft w:val="0"/>
      <w:marRight w:val="0"/>
      <w:marTop w:val="0"/>
      <w:marBottom w:val="0"/>
      <w:divBdr>
        <w:top w:val="none" w:sz="0" w:space="0" w:color="auto"/>
        <w:left w:val="none" w:sz="0" w:space="0" w:color="auto"/>
        <w:bottom w:val="none" w:sz="0" w:space="0" w:color="auto"/>
        <w:right w:val="none" w:sz="0" w:space="0" w:color="auto"/>
      </w:divBdr>
    </w:div>
    <w:div w:id="594945695">
      <w:bodyDiv w:val="1"/>
      <w:marLeft w:val="0"/>
      <w:marRight w:val="0"/>
      <w:marTop w:val="0"/>
      <w:marBottom w:val="0"/>
      <w:divBdr>
        <w:top w:val="none" w:sz="0" w:space="0" w:color="auto"/>
        <w:left w:val="none" w:sz="0" w:space="0" w:color="auto"/>
        <w:bottom w:val="none" w:sz="0" w:space="0" w:color="auto"/>
        <w:right w:val="none" w:sz="0" w:space="0" w:color="auto"/>
      </w:divBdr>
    </w:div>
    <w:div w:id="595288969">
      <w:bodyDiv w:val="1"/>
      <w:marLeft w:val="0"/>
      <w:marRight w:val="0"/>
      <w:marTop w:val="0"/>
      <w:marBottom w:val="0"/>
      <w:divBdr>
        <w:top w:val="none" w:sz="0" w:space="0" w:color="auto"/>
        <w:left w:val="none" w:sz="0" w:space="0" w:color="auto"/>
        <w:bottom w:val="none" w:sz="0" w:space="0" w:color="auto"/>
        <w:right w:val="none" w:sz="0" w:space="0" w:color="auto"/>
      </w:divBdr>
    </w:div>
    <w:div w:id="595360145">
      <w:bodyDiv w:val="1"/>
      <w:marLeft w:val="0"/>
      <w:marRight w:val="0"/>
      <w:marTop w:val="0"/>
      <w:marBottom w:val="0"/>
      <w:divBdr>
        <w:top w:val="none" w:sz="0" w:space="0" w:color="auto"/>
        <w:left w:val="none" w:sz="0" w:space="0" w:color="auto"/>
        <w:bottom w:val="none" w:sz="0" w:space="0" w:color="auto"/>
        <w:right w:val="none" w:sz="0" w:space="0" w:color="auto"/>
      </w:divBdr>
    </w:div>
    <w:div w:id="595409506">
      <w:bodyDiv w:val="1"/>
      <w:marLeft w:val="0"/>
      <w:marRight w:val="0"/>
      <w:marTop w:val="0"/>
      <w:marBottom w:val="0"/>
      <w:divBdr>
        <w:top w:val="none" w:sz="0" w:space="0" w:color="auto"/>
        <w:left w:val="none" w:sz="0" w:space="0" w:color="auto"/>
        <w:bottom w:val="none" w:sz="0" w:space="0" w:color="auto"/>
        <w:right w:val="none" w:sz="0" w:space="0" w:color="auto"/>
      </w:divBdr>
    </w:div>
    <w:div w:id="595599859">
      <w:bodyDiv w:val="1"/>
      <w:marLeft w:val="0"/>
      <w:marRight w:val="0"/>
      <w:marTop w:val="0"/>
      <w:marBottom w:val="0"/>
      <w:divBdr>
        <w:top w:val="none" w:sz="0" w:space="0" w:color="auto"/>
        <w:left w:val="none" w:sz="0" w:space="0" w:color="auto"/>
        <w:bottom w:val="none" w:sz="0" w:space="0" w:color="auto"/>
        <w:right w:val="none" w:sz="0" w:space="0" w:color="auto"/>
      </w:divBdr>
    </w:div>
    <w:div w:id="595602259">
      <w:bodyDiv w:val="1"/>
      <w:marLeft w:val="0"/>
      <w:marRight w:val="0"/>
      <w:marTop w:val="0"/>
      <w:marBottom w:val="0"/>
      <w:divBdr>
        <w:top w:val="none" w:sz="0" w:space="0" w:color="auto"/>
        <w:left w:val="none" w:sz="0" w:space="0" w:color="auto"/>
        <w:bottom w:val="none" w:sz="0" w:space="0" w:color="auto"/>
        <w:right w:val="none" w:sz="0" w:space="0" w:color="auto"/>
      </w:divBdr>
    </w:div>
    <w:div w:id="595871091">
      <w:bodyDiv w:val="1"/>
      <w:marLeft w:val="0"/>
      <w:marRight w:val="0"/>
      <w:marTop w:val="0"/>
      <w:marBottom w:val="0"/>
      <w:divBdr>
        <w:top w:val="none" w:sz="0" w:space="0" w:color="auto"/>
        <w:left w:val="none" w:sz="0" w:space="0" w:color="auto"/>
        <w:bottom w:val="none" w:sz="0" w:space="0" w:color="auto"/>
        <w:right w:val="none" w:sz="0" w:space="0" w:color="auto"/>
      </w:divBdr>
    </w:div>
    <w:div w:id="596443863">
      <w:bodyDiv w:val="1"/>
      <w:marLeft w:val="0"/>
      <w:marRight w:val="0"/>
      <w:marTop w:val="0"/>
      <w:marBottom w:val="0"/>
      <w:divBdr>
        <w:top w:val="none" w:sz="0" w:space="0" w:color="auto"/>
        <w:left w:val="none" w:sz="0" w:space="0" w:color="auto"/>
        <w:bottom w:val="none" w:sz="0" w:space="0" w:color="auto"/>
        <w:right w:val="none" w:sz="0" w:space="0" w:color="auto"/>
      </w:divBdr>
    </w:div>
    <w:div w:id="596452003">
      <w:bodyDiv w:val="1"/>
      <w:marLeft w:val="0"/>
      <w:marRight w:val="0"/>
      <w:marTop w:val="0"/>
      <w:marBottom w:val="0"/>
      <w:divBdr>
        <w:top w:val="none" w:sz="0" w:space="0" w:color="auto"/>
        <w:left w:val="none" w:sz="0" w:space="0" w:color="auto"/>
        <w:bottom w:val="none" w:sz="0" w:space="0" w:color="auto"/>
        <w:right w:val="none" w:sz="0" w:space="0" w:color="auto"/>
      </w:divBdr>
    </w:div>
    <w:div w:id="597058836">
      <w:bodyDiv w:val="1"/>
      <w:marLeft w:val="0"/>
      <w:marRight w:val="0"/>
      <w:marTop w:val="0"/>
      <w:marBottom w:val="0"/>
      <w:divBdr>
        <w:top w:val="none" w:sz="0" w:space="0" w:color="auto"/>
        <w:left w:val="none" w:sz="0" w:space="0" w:color="auto"/>
        <w:bottom w:val="none" w:sz="0" w:space="0" w:color="auto"/>
        <w:right w:val="none" w:sz="0" w:space="0" w:color="auto"/>
      </w:divBdr>
    </w:div>
    <w:div w:id="597101162">
      <w:bodyDiv w:val="1"/>
      <w:marLeft w:val="0"/>
      <w:marRight w:val="0"/>
      <w:marTop w:val="0"/>
      <w:marBottom w:val="0"/>
      <w:divBdr>
        <w:top w:val="none" w:sz="0" w:space="0" w:color="auto"/>
        <w:left w:val="none" w:sz="0" w:space="0" w:color="auto"/>
        <w:bottom w:val="none" w:sz="0" w:space="0" w:color="auto"/>
        <w:right w:val="none" w:sz="0" w:space="0" w:color="auto"/>
      </w:divBdr>
    </w:div>
    <w:div w:id="597248959">
      <w:bodyDiv w:val="1"/>
      <w:marLeft w:val="0"/>
      <w:marRight w:val="0"/>
      <w:marTop w:val="0"/>
      <w:marBottom w:val="0"/>
      <w:divBdr>
        <w:top w:val="none" w:sz="0" w:space="0" w:color="auto"/>
        <w:left w:val="none" w:sz="0" w:space="0" w:color="auto"/>
        <w:bottom w:val="none" w:sz="0" w:space="0" w:color="auto"/>
        <w:right w:val="none" w:sz="0" w:space="0" w:color="auto"/>
      </w:divBdr>
    </w:div>
    <w:div w:id="597836919">
      <w:bodyDiv w:val="1"/>
      <w:marLeft w:val="0"/>
      <w:marRight w:val="0"/>
      <w:marTop w:val="0"/>
      <w:marBottom w:val="0"/>
      <w:divBdr>
        <w:top w:val="none" w:sz="0" w:space="0" w:color="auto"/>
        <w:left w:val="none" w:sz="0" w:space="0" w:color="auto"/>
        <w:bottom w:val="none" w:sz="0" w:space="0" w:color="auto"/>
        <w:right w:val="none" w:sz="0" w:space="0" w:color="auto"/>
      </w:divBdr>
    </w:div>
    <w:div w:id="597980030">
      <w:bodyDiv w:val="1"/>
      <w:marLeft w:val="0"/>
      <w:marRight w:val="0"/>
      <w:marTop w:val="0"/>
      <w:marBottom w:val="0"/>
      <w:divBdr>
        <w:top w:val="none" w:sz="0" w:space="0" w:color="auto"/>
        <w:left w:val="none" w:sz="0" w:space="0" w:color="auto"/>
        <w:bottom w:val="none" w:sz="0" w:space="0" w:color="auto"/>
        <w:right w:val="none" w:sz="0" w:space="0" w:color="auto"/>
      </w:divBdr>
    </w:div>
    <w:div w:id="598176675">
      <w:bodyDiv w:val="1"/>
      <w:marLeft w:val="0"/>
      <w:marRight w:val="0"/>
      <w:marTop w:val="0"/>
      <w:marBottom w:val="0"/>
      <w:divBdr>
        <w:top w:val="none" w:sz="0" w:space="0" w:color="auto"/>
        <w:left w:val="none" w:sz="0" w:space="0" w:color="auto"/>
        <w:bottom w:val="none" w:sz="0" w:space="0" w:color="auto"/>
        <w:right w:val="none" w:sz="0" w:space="0" w:color="auto"/>
      </w:divBdr>
    </w:div>
    <w:div w:id="598370114">
      <w:bodyDiv w:val="1"/>
      <w:marLeft w:val="0"/>
      <w:marRight w:val="0"/>
      <w:marTop w:val="0"/>
      <w:marBottom w:val="0"/>
      <w:divBdr>
        <w:top w:val="none" w:sz="0" w:space="0" w:color="auto"/>
        <w:left w:val="none" w:sz="0" w:space="0" w:color="auto"/>
        <w:bottom w:val="none" w:sz="0" w:space="0" w:color="auto"/>
        <w:right w:val="none" w:sz="0" w:space="0" w:color="auto"/>
      </w:divBdr>
    </w:div>
    <w:div w:id="598484551">
      <w:bodyDiv w:val="1"/>
      <w:marLeft w:val="0"/>
      <w:marRight w:val="0"/>
      <w:marTop w:val="0"/>
      <w:marBottom w:val="0"/>
      <w:divBdr>
        <w:top w:val="none" w:sz="0" w:space="0" w:color="auto"/>
        <w:left w:val="none" w:sz="0" w:space="0" w:color="auto"/>
        <w:bottom w:val="none" w:sz="0" w:space="0" w:color="auto"/>
        <w:right w:val="none" w:sz="0" w:space="0" w:color="auto"/>
      </w:divBdr>
    </w:div>
    <w:div w:id="598565718">
      <w:bodyDiv w:val="1"/>
      <w:marLeft w:val="0"/>
      <w:marRight w:val="0"/>
      <w:marTop w:val="0"/>
      <w:marBottom w:val="0"/>
      <w:divBdr>
        <w:top w:val="none" w:sz="0" w:space="0" w:color="auto"/>
        <w:left w:val="none" w:sz="0" w:space="0" w:color="auto"/>
        <w:bottom w:val="none" w:sz="0" w:space="0" w:color="auto"/>
        <w:right w:val="none" w:sz="0" w:space="0" w:color="auto"/>
      </w:divBdr>
    </w:div>
    <w:div w:id="598802971">
      <w:bodyDiv w:val="1"/>
      <w:marLeft w:val="0"/>
      <w:marRight w:val="0"/>
      <w:marTop w:val="0"/>
      <w:marBottom w:val="0"/>
      <w:divBdr>
        <w:top w:val="none" w:sz="0" w:space="0" w:color="auto"/>
        <w:left w:val="none" w:sz="0" w:space="0" w:color="auto"/>
        <w:bottom w:val="none" w:sz="0" w:space="0" w:color="auto"/>
        <w:right w:val="none" w:sz="0" w:space="0" w:color="auto"/>
      </w:divBdr>
    </w:div>
    <w:div w:id="598872956">
      <w:bodyDiv w:val="1"/>
      <w:marLeft w:val="0"/>
      <w:marRight w:val="0"/>
      <w:marTop w:val="0"/>
      <w:marBottom w:val="0"/>
      <w:divBdr>
        <w:top w:val="none" w:sz="0" w:space="0" w:color="auto"/>
        <w:left w:val="none" w:sz="0" w:space="0" w:color="auto"/>
        <w:bottom w:val="none" w:sz="0" w:space="0" w:color="auto"/>
        <w:right w:val="none" w:sz="0" w:space="0" w:color="auto"/>
      </w:divBdr>
    </w:div>
    <w:div w:id="599023603">
      <w:bodyDiv w:val="1"/>
      <w:marLeft w:val="0"/>
      <w:marRight w:val="0"/>
      <w:marTop w:val="0"/>
      <w:marBottom w:val="0"/>
      <w:divBdr>
        <w:top w:val="none" w:sz="0" w:space="0" w:color="auto"/>
        <w:left w:val="none" w:sz="0" w:space="0" w:color="auto"/>
        <w:bottom w:val="none" w:sz="0" w:space="0" w:color="auto"/>
        <w:right w:val="none" w:sz="0" w:space="0" w:color="auto"/>
      </w:divBdr>
    </w:div>
    <w:div w:id="599030790">
      <w:bodyDiv w:val="1"/>
      <w:marLeft w:val="0"/>
      <w:marRight w:val="0"/>
      <w:marTop w:val="0"/>
      <w:marBottom w:val="0"/>
      <w:divBdr>
        <w:top w:val="none" w:sz="0" w:space="0" w:color="auto"/>
        <w:left w:val="none" w:sz="0" w:space="0" w:color="auto"/>
        <w:bottom w:val="none" w:sz="0" w:space="0" w:color="auto"/>
        <w:right w:val="none" w:sz="0" w:space="0" w:color="auto"/>
      </w:divBdr>
    </w:div>
    <w:div w:id="599408329">
      <w:bodyDiv w:val="1"/>
      <w:marLeft w:val="0"/>
      <w:marRight w:val="0"/>
      <w:marTop w:val="0"/>
      <w:marBottom w:val="0"/>
      <w:divBdr>
        <w:top w:val="none" w:sz="0" w:space="0" w:color="auto"/>
        <w:left w:val="none" w:sz="0" w:space="0" w:color="auto"/>
        <w:bottom w:val="none" w:sz="0" w:space="0" w:color="auto"/>
        <w:right w:val="none" w:sz="0" w:space="0" w:color="auto"/>
      </w:divBdr>
    </w:div>
    <w:div w:id="600793764">
      <w:bodyDiv w:val="1"/>
      <w:marLeft w:val="0"/>
      <w:marRight w:val="0"/>
      <w:marTop w:val="0"/>
      <w:marBottom w:val="0"/>
      <w:divBdr>
        <w:top w:val="none" w:sz="0" w:space="0" w:color="auto"/>
        <w:left w:val="none" w:sz="0" w:space="0" w:color="auto"/>
        <w:bottom w:val="none" w:sz="0" w:space="0" w:color="auto"/>
        <w:right w:val="none" w:sz="0" w:space="0" w:color="auto"/>
      </w:divBdr>
    </w:div>
    <w:div w:id="601107437">
      <w:bodyDiv w:val="1"/>
      <w:marLeft w:val="0"/>
      <w:marRight w:val="0"/>
      <w:marTop w:val="0"/>
      <w:marBottom w:val="0"/>
      <w:divBdr>
        <w:top w:val="none" w:sz="0" w:space="0" w:color="auto"/>
        <w:left w:val="none" w:sz="0" w:space="0" w:color="auto"/>
        <w:bottom w:val="none" w:sz="0" w:space="0" w:color="auto"/>
        <w:right w:val="none" w:sz="0" w:space="0" w:color="auto"/>
      </w:divBdr>
    </w:div>
    <w:div w:id="601184899">
      <w:bodyDiv w:val="1"/>
      <w:marLeft w:val="0"/>
      <w:marRight w:val="0"/>
      <w:marTop w:val="0"/>
      <w:marBottom w:val="0"/>
      <w:divBdr>
        <w:top w:val="none" w:sz="0" w:space="0" w:color="auto"/>
        <w:left w:val="none" w:sz="0" w:space="0" w:color="auto"/>
        <w:bottom w:val="none" w:sz="0" w:space="0" w:color="auto"/>
        <w:right w:val="none" w:sz="0" w:space="0" w:color="auto"/>
      </w:divBdr>
    </w:div>
    <w:div w:id="601377635">
      <w:bodyDiv w:val="1"/>
      <w:marLeft w:val="0"/>
      <w:marRight w:val="0"/>
      <w:marTop w:val="0"/>
      <w:marBottom w:val="0"/>
      <w:divBdr>
        <w:top w:val="none" w:sz="0" w:space="0" w:color="auto"/>
        <w:left w:val="none" w:sz="0" w:space="0" w:color="auto"/>
        <w:bottom w:val="none" w:sz="0" w:space="0" w:color="auto"/>
        <w:right w:val="none" w:sz="0" w:space="0" w:color="auto"/>
      </w:divBdr>
    </w:div>
    <w:div w:id="601500049">
      <w:bodyDiv w:val="1"/>
      <w:marLeft w:val="0"/>
      <w:marRight w:val="0"/>
      <w:marTop w:val="0"/>
      <w:marBottom w:val="0"/>
      <w:divBdr>
        <w:top w:val="none" w:sz="0" w:space="0" w:color="auto"/>
        <w:left w:val="none" w:sz="0" w:space="0" w:color="auto"/>
        <w:bottom w:val="none" w:sz="0" w:space="0" w:color="auto"/>
        <w:right w:val="none" w:sz="0" w:space="0" w:color="auto"/>
      </w:divBdr>
    </w:div>
    <w:div w:id="601576239">
      <w:bodyDiv w:val="1"/>
      <w:marLeft w:val="0"/>
      <w:marRight w:val="0"/>
      <w:marTop w:val="0"/>
      <w:marBottom w:val="0"/>
      <w:divBdr>
        <w:top w:val="none" w:sz="0" w:space="0" w:color="auto"/>
        <w:left w:val="none" w:sz="0" w:space="0" w:color="auto"/>
        <w:bottom w:val="none" w:sz="0" w:space="0" w:color="auto"/>
        <w:right w:val="none" w:sz="0" w:space="0" w:color="auto"/>
      </w:divBdr>
    </w:div>
    <w:div w:id="601843996">
      <w:bodyDiv w:val="1"/>
      <w:marLeft w:val="0"/>
      <w:marRight w:val="0"/>
      <w:marTop w:val="0"/>
      <w:marBottom w:val="0"/>
      <w:divBdr>
        <w:top w:val="none" w:sz="0" w:space="0" w:color="auto"/>
        <w:left w:val="none" w:sz="0" w:space="0" w:color="auto"/>
        <w:bottom w:val="none" w:sz="0" w:space="0" w:color="auto"/>
        <w:right w:val="none" w:sz="0" w:space="0" w:color="auto"/>
      </w:divBdr>
    </w:div>
    <w:div w:id="602224361">
      <w:bodyDiv w:val="1"/>
      <w:marLeft w:val="0"/>
      <w:marRight w:val="0"/>
      <w:marTop w:val="0"/>
      <w:marBottom w:val="0"/>
      <w:divBdr>
        <w:top w:val="none" w:sz="0" w:space="0" w:color="auto"/>
        <w:left w:val="none" w:sz="0" w:space="0" w:color="auto"/>
        <w:bottom w:val="none" w:sz="0" w:space="0" w:color="auto"/>
        <w:right w:val="none" w:sz="0" w:space="0" w:color="auto"/>
      </w:divBdr>
    </w:div>
    <w:div w:id="603269132">
      <w:bodyDiv w:val="1"/>
      <w:marLeft w:val="0"/>
      <w:marRight w:val="0"/>
      <w:marTop w:val="0"/>
      <w:marBottom w:val="0"/>
      <w:divBdr>
        <w:top w:val="none" w:sz="0" w:space="0" w:color="auto"/>
        <w:left w:val="none" w:sz="0" w:space="0" w:color="auto"/>
        <w:bottom w:val="none" w:sz="0" w:space="0" w:color="auto"/>
        <w:right w:val="none" w:sz="0" w:space="0" w:color="auto"/>
      </w:divBdr>
    </w:div>
    <w:div w:id="603732382">
      <w:bodyDiv w:val="1"/>
      <w:marLeft w:val="0"/>
      <w:marRight w:val="0"/>
      <w:marTop w:val="0"/>
      <w:marBottom w:val="0"/>
      <w:divBdr>
        <w:top w:val="none" w:sz="0" w:space="0" w:color="auto"/>
        <w:left w:val="none" w:sz="0" w:space="0" w:color="auto"/>
        <w:bottom w:val="none" w:sz="0" w:space="0" w:color="auto"/>
        <w:right w:val="none" w:sz="0" w:space="0" w:color="auto"/>
      </w:divBdr>
    </w:div>
    <w:div w:id="604656226">
      <w:bodyDiv w:val="1"/>
      <w:marLeft w:val="0"/>
      <w:marRight w:val="0"/>
      <w:marTop w:val="0"/>
      <w:marBottom w:val="0"/>
      <w:divBdr>
        <w:top w:val="none" w:sz="0" w:space="0" w:color="auto"/>
        <w:left w:val="none" w:sz="0" w:space="0" w:color="auto"/>
        <w:bottom w:val="none" w:sz="0" w:space="0" w:color="auto"/>
        <w:right w:val="none" w:sz="0" w:space="0" w:color="auto"/>
      </w:divBdr>
    </w:div>
    <w:div w:id="605040535">
      <w:bodyDiv w:val="1"/>
      <w:marLeft w:val="0"/>
      <w:marRight w:val="0"/>
      <w:marTop w:val="0"/>
      <w:marBottom w:val="0"/>
      <w:divBdr>
        <w:top w:val="none" w:sz="0" w:space="0" w:color="auto"/>
        <w:left w:val="none" w:sz="0" w:space="0" w:color="auto"/>
        <w:bottom w:val="none" w:sz="0" w:space="0" w:color="auto"/>
        <w:right w:val="none" w:sz="0" w:space="0" w:color="auto"/>
      </w:divBdr>
    </w:div>
    <w:div w:id="605619026">
      <w:bodyDiv w:val="1"/>
      <w:marLeft w:val="0"/>
      <w:marRight w:val="0"/>
      <w:marTop w:val="0"/>
      <w:marBottom w:val="0"/>
      <w:divBdr>
        <w:top w:val="none" w:sz="0" w:space="0" w:color="auto"/>
        <w:left w:val="none" w:sz="0" w:space="0" w:color="auto"/>
        <w:bottom w:val="none" w:sz="0" w:space="0" w:color="auto"/>
        <w:right w:val="none" w:sz="0" w:space="0" w:color="auto"/>
      </w:divBdr>
    </w:div>
    <w:div w:id="606304879">
      <w:bodyDiv w:val="1"/>
      <w:marLeft w:val="0"/>
      <w:marRight w:val="0"/>
      <w:marTop w:val="0"/>
      <w:marBottom w:val="0"/>
      <w:divBdr>
        <w:top w:val="none" w:sz="0" w:space="0" w:color="auto"/>
        <w:left w:val="none" w:sz="0" w:space="0" w:color="auto"/>
        <w:bottom w:val="none" w:sz="0" w:space="0" w:color="auto"/>
        <w:right w:val="none" w:sz="0" w:space="0" w:color="auto"/>
      </w:divBdr>
    </w:div>
    <w:div w:id="607663614">
      <w:bodyDiv w:val="1"/>
      <w:marLeft w:val="0"/>
      <w:marRight w:val="0"/>
      <w:marTop w:val="0"/>
      <w:marBottom w:val="0"/>
      <w:divBdr>
        <w:top w:val="none" w:sz="0" w:space="0" w:color="auto"/>
        <w:left w:val="none" w:sz="0" w:space="0" w:color="auto"/>
        <w:bottom w:val="none" w:sz="0" w:space="0" w:color="auto"/>
        <w:right w:val="none" w:sz="0" w:space="0" w:color="auto"/>
      </w:divBdr>
    </w:div>
    <w:div w:id="607667078">
      <w:bodyDiv w:val="1"/>
      <w:marLeft w:val="0"/>
      <w:marRight w:val="0"/>
      <w:marTop w:val="0"/>
      <w:marBottom w:val="0"/>
      <w:divBdr>
        <w:top w:val="none" w:sz="0" w:space="0" w:color="auto"/>
        <w:left w:val="none" w:sz="0" w:space="0" w:color="auto"/>
        <w:bottom w:val="none" w:sz="0" w:space="0" w:color="auto"/>
        <w:right w:val="none" w:sz="0" w:space="0" w:color="auto"/>
      </w:divBdr>
    </w:div>
    <w:div w:id="607810801">
      <w:bodyDiv w:val="1"/>
      <w:marLeft w:val="0"/>
      <w:marRight w:val="0"/>
      <w:marTop w:val="0"/>
      <w:marBottom w:val="0"/>
      <w:divBdr>
        <w:top w:val="none" w:sz="0" w:space="0" w:color="auto"/>
        <w:left w:val="none" w:sz="0" w:space="0" w:color="auto"/>
        <w:bottom w:val="none" w:sz="0" w:space="0" w:color="auto"/>
        <w:right w:val="none" w:sz="0" w:space="0" w:color="auto"/>
      </w:divBdr>
    </w:div>
    <w:div w:id="607928070">
      <w:bodyDiv w:val="1"/>
      <w:marLeft w:val="0"/>
      <w:marRight w:val="0"/>
      <w:marTop w:val="0"/>
      <w:marBottom w:val="0"/>
      <w:divBdr>
        <w:top w:val="none" w:sz="0" w:space="0" w:color="auto"/>
        <w:left w:val="none" w:sz="0" w:space="0" w:color="auto"/>
        <w:bottom w:val="none" w:sz="0" w:space="0" w:color="auto"/>
        <w:right w:val="none" w:sz="0" w:space="0" w:color="auto"/>
      </w:divBdr>
    </w:div>
    <w:div w:id="608203340">
      <w:bodyDiv w:val="1"/>
      <w:marLeft w:val="0"/>
      <w:marRight w:val="0"/>
      <w:marTop w:val="0"/>
      <w:marBottom w:val="0"/>
      <w:divBdr>
        <w:top w:val="none" w:sz="0" w:space="0" w:color="auto"/>
        <w:left w:val="none" w:sz="0" w:space="0" w:color="auto"/>
        <w:bottom w:val="none" w:sz="0" w:space="0" w:color="auto"/>
        <w:right w:val="none" w:sz="0" w:space="0" w:color="auto"/>
      </w:divBdr>
    </w:div>
    <w:div w:id="608245004">
      <w:bodyDiv w:val="1"/>
      <w:marLeft w:val="0"/>
      <w:marRight w:val="0"/>
      <w:marTop w:val="0"/>
      <w:marBottom w:val="0"/>
      <w:divBdr>
        <w:top w:val="none" w:sz="0" w:space="0" w:color="auto"/>
        <w:left w:val="none" w:sz="0" w:space="0" w:color="auto"/>
        <w:bottom w:val="none" w:sz="0" w:space="0" w:color="auto"/>
        <w:right w:val="none" w:sz="0" w:space="0" w:color="auto"/>
      </w:divBdr>
    </w:div>
    <w:div w:id="608272247">
      <w:bodyDiv w:val="1"/>
      <w:marLeft w:val="0"/>
      <w:marRight w:val="0"/>
      <w:marTop w:val="0"/>
      <w:marBottom w:val="0"/>
      <w:divBdr>
        <w:top w:val="none" w:sz="0" w:space="0" w:color="auto"/>
        <w:left w:val="none" w:sz="0" w:space="0" w:color="auto"/>
        <w:bottom w:val="none" w:sz="0" w:space="0" w:color="auto"/>
        <w:right w:val="none" w:sz="0" w:space="0" w:color="auto"/>
      </w:divBdr>
    </w:div>
    <w:div w:id="608464426">
      <w:bodyDiv w:val="1"/>
      <w:marLeft w:val="0"/>
      <w:marRight w:val="0"/>
      <w:marTop w:val="0"/>
      <w:marBottom w:val="0"/>
      <w:divBdr>
        <w:top w:val="none" w:sz="0" w:space="0" w:color="auto"/>
        <w:left w:val="none" w:sz="0" w:space="0" w:color="auto"/>
        <w:bottom w:val="none" w:sz="0" w:space="0" w:color="auto"/>
        <w:right w:val="none" w:sz="0" w:space="0" w:color="auto"/>
      </w:divBdr>
    </w:div>
    <w:div w:id="608512378">
      <w:bodyDiv w:val="1"/>
      <w:marLeft w:val="0"/>
      <w:marRight w:val="0"/>
      <w:marTop w:val="0"/>
      <w:marBottom w:val="0"/>
      <w:divBdr>
        <w:top w:val="none" w:sz="0" w:space="0" w:color="auto"/>
        <w:left w:val="none" w:sz="0" w:space="0" w:color="auto"/>
        <w:bottom w:val="none" w:sz="0" w:space="0" w:color="auto"/>
        <w:right w:val="none" w:sz="0" w:space="0" w:color="auto"/>
      </w:divBdr>
    </w:div>
    <w:div w:id="608976609">
      <w:bodyDiv w:val="1"/>
      <w:marLeft w:val="0"/>
      <w:marRight w:val="0"/>
      <w:marTop w:val="0"/>
      <w:marBottom w:val="0"/>
      <w:divBdr>
        <w:top w:val="none" w:sz="0" w:space="0" w:color="auto"/>
        <w:left w:val="none" w:sz="0" w:space="0" w:color="auto"/>
        <w:bottom w:val="none" w:sz="0" w:space="0" w:color="auto"/>
        <w:right w:val="none" w:sz="0" w:space="0" w:color="auto"/>
      </w:divBdr>
    </w:div>
    <w:div w:id="609044104">
      <w:bodyDiv w:val="1"/>
      <w:marLeft w:val="0"/>
      <w:marRight w:val="0"/>
      <w:marTop w:val="0"/>
      <w:marBottom w:val="0"/>
      <w:divBdr>
        <w:top w:val="none" w:sz="0" w:space="0" w:color="auto"/>
        <w:left w:val="none" w:sz="0" w:space="0" w:color="auto"/>
        <w:bottom w:val="none" w:sz="0" w:space="0" w:color="auto"/>
        <w:right w:val="none" w:sz="0" w:space="0" w:color="auto"/>
      </w:divBdr>
    </w:div>
    <w:div w:id="609240153">
      <w:bodyDiv w:val="1"/>
      <w:marLeft w:val="0"/>
      <w:marRight w:val="0"/>
      <w:marTop w:val="0"/>
      <w:marBottom w:val="0"/>
      <w:divBdr>
        <w:top w:val="none" w:sz="0" w:space="0" w:color="auto"/>
        <w:left w:val="none" w:sz="0" w:space="0" w:color="auto"/>
        <w:bottom w:val="none" w:sz="0" w:space="0" w:color="auto"/>
        <w:right w:val="none" w:sz="0" w:space="0" w:color="auto"/>
      </w:divBdr>
    </w:div>
    <w:div w:id="609315932">
      <w:bodyDiv w:val="1"/>
      <w:marLeft w:val="0"/>
      <w:marRight w:val="0"/>
      <w:marTop w:val="0"/>
      <w:marBottom w:val="0"/>
      <w:divBdr>
        <w:top w:val="none" w:sz="0" w:space="0" w:color="auto"/>
        <w:left w:val="none" w:sz="0" w:space="0" w:color="auto"/>
        <w:bottom w:val="none" w:sz="0" w:space="0" w:color="auto"/>
        <w:right w:val="none" w:sz="0" w:space="0" w:color="auto"/>
      </w:divBdr>
    </w:div>
    <w:div w:id="610434176">
      <w:bodyDiv w:val="1"/>
      <w:marLeft w:val="0"/>
      <w:marRight w:val="0"/>
      <w:marTop w:val="0"/>
      <w:marBottom w:val="0"/>
      <w:divBdr>
        <w:top w:val="none" w:sz="0" w:space="0" w:color="auto"/>
        <w:left w:val="none" w:sz="0" w:space="0" w:color="auto"/>
        <w:bottom w:val="none" w:sz="0" w:space="0" w:color="auto"/>
        <w:right w:val="none" w:sz="0" w:space="0" w:color="auto"/>
      </w:divBdr>
    </w:div>
    <w:div w:id="610478019">
      <w:bodyDiv w:val="1"/>
      <w:marLeft w:val="0"/>
      <w:marRight w:val="0"/>
      <w:marTop w:val="0"/>
      <w:marBottom w:val="0"/>
      <w:divBdr>
        <w:top w:val="none" w:sz="0" w:space="0" w:color="auto"/>
        <w:left w:val="none" w:sz="0" w:space="0" w:color="auto"/>
        <w:bottom w:val="none" w:sz="0" w:space="0" w:color="auto"/>
        <w:right w:val="none" w:sz="0" w:space="0" w:color="auto"/>
      </w:divBdr>
    </w:div>
    <w:div w:id="610742606">
      <w:bodyDiv w:val="1"/>
      <w:marLeft w:val="0"/>
      <w:marRight w:val="0"/>
      <w:marTop w:val="0"/>
      <w:marBottom w:val="0"/>
      <w:divBdr>
        <w:top w:val="none" w:sz="0" w:space="0" w:color="auto"/>
        <w:left w:val="none" w:sz="0" w:space="0" w:color="auto"/>
        <w:bottom w:val="none" w:sz="0" w:space="0" w:color="auto"/>
        <w:right w:val="none" w:sz="0" w:space="0" w:color="auto"/>
      </w:divBdr>
    </w:div>
    <w:div w:id="610935335">
      <w:bodyDiv w:val="1"/>
      <w:marLeft w:val="0"/>
      <w:marRight w:val="0"/>
      <w:marTop w:val="0"/>
      <w:marBottom w:val="0"/>
      <w:divBdr>
        <w:top w:val="none" w:sz="0" w:space="0" w:color="auto"/>
        <w:left w:val="none" w:sz="0" w:space="0" w:color="auto"/>
        <w:bottom w:val="none" w:sz="0" w:space="0" w:color="auto"/>
        <w:right w:val="none" w:sz="0" w:space="0" w:color="auto"/>
      </w:divBdr>
    </w:div>
    <w:div w:id="611284170">
      <w:bodyDiv w:val="1"/>
      <w:marLeft w:val="0"/>
      <w:marRight w:val="0"/>
      <w:marTop w:val="0"/>
      <w:marBottom w:val="0"/>
      <w:divBdr>
        <w:top w:val="none" w:sz="0" w:space="0" w:color="auto"/>
        <w:left w:val="none" w:sz="0" w:space="0" w:color="auto"/>
        <w:bottom w:val="none" w:sz="0" w:space="0" w:color="auto"/>
        <w:right w:val="none" w:sz="0" w:space="0" w:color="auto"/>
      </w:divBdr>
    </w:div>
    <w:div w:id="611329963">
      <w:bodyDiv w:val="1"/>
      <w:marLeft w:val="0"/>
      <w:marRight w:val="0"/>
      <w:marTop w:val="0"/>
      <w:marBottom w:val="0"/>
      <w:divBdr>
        <w:top w:val="none" w:sz="0" w:space="0" w:color="auto"/>
        <w:left w:val="none" w:sz="0" w:space="0" w:color="auto"/>
        <w:bottom w:val="none" w:sz="0" w:space="0" w:color="auto"/>
        <w:right w:val="none" w:sz="0" w:space="0" w:color="auto"/>
      </w:divBdr>
    </w:div>
    <w:div w:id="611405083">
      <w:bodyDiv w:val="1"/>
      <w:marLeft w:val="0"/>
      <w:marRight w:val="0"/>
      <w:marTop w:val="0"/>
      <w:marBottom w:val="0"/>
      <w:divBdr>
        <w:top w:val="none" w:sz="0" w:space="0" w:color="auto"/>
        <w:left w:val="none" w:sz="0" w:space="0" w:color="auto"/>
        <w:bottom w:val="none" w:sz="0" w:space="0" w:color="auto"/>
        <w:right w:val="none" w:sz="0" w:space="0" w:color="auto"/>
      </w:divBdr>
    </w:div>
    <w:div w:id="612175183">
      <w:bodyDiv w:val="1"/>
      <w:marLeft w:val="0"/>
      <w:marRight w:val="0"/>
      <w:marTop w:val="0"/>
      <w:marBottom w:val="0"/>
      <w:divBdr>
        <w:top w:val="none" w:sz="0" w:space="0" w:color="auto"/>
        <w:left w:val="none" w:sz="0" w:space="0" w:color="auto"/>
        <w:bottom w:val="none" w:sz="0" w:space="0" w:color="auto"/>
        <w:right w:val="none" w:sz="0" w:space="0" w:color="auto"/>
      </w:divBdr>
    </w:div>
    <w:div w:id="612712876">
      <w:bodyDiv w:val="1"/>
      <w:marLeft w:val="0"/>
      <w:marRight w:val="0"/>
      <w:marTop w:val="0"/>
      <w:marBottom w:val="0"/>
      <w:divBdr>
        <w:top w:val="none" w:sz="0" w:space="0" w:color="auto"/>
        <w:left w:val="none" w:sz="0" w:space="0" w:color="auto"/>
        <w:bottom w:val="none" w:sz="0" w:space="0" w:color="auto"/>
        <w:right w:val="none" w:sz="0" w:space="0" w:color="auto"/>
      </w:divBdr>
    </w:div>
    <w:div w:id="613249805">
      <w:bodyDiv w:val="1"/>
      <w:marLeft w:val="0"/>
      <w:marRight w:val="0"/>
      <w:marTop w:val="0"/>
      <w:marBottom w:val="0"/>
      <w:divBdr>
        <w:top w:val="none" w:sz="0" w:space="0" w:color="auto"/>
        <w:left w:val="none" w:sz="0" w:space="0" w:color="auto"/>
        <w:bottom w:val="none" w:sz="0" w:space="0" w:color="auto"/>
        <w:right w:val="none" w:sz="0" w:space="0" w:color="auto"/>
      </w:divBdr>
    </w:div>
    <w:div w:id="613295997">
      <w:bodyDiv w:val="1"/>
      <w:marLeft w:val="0"/>
      <w:marRight w:val="0"/>
      <w:marTop w:val="0"/>
      <w:marBottom w:val="0"/>
      <w:divBdr>
        <w:top w:val="none" w:sz="0" w:space="0" w:color="auto"/>
        <w:left w:val="none" w:sz="0" w:space="0" w:color="auto"/>
        <w:bottom w:val="none" w:sz="0" w:space="0" w:color="auto"/>
        <w:right w:val="none" w:sz="0" w:space="0" w:color="auto"/>
      </w:divBdr>
    </w:div>
    <w:div w:id="613556543">
      <w:bodyDiv w:val="1"/>
      <w:marLeft w:val="0"/>
      <w:marRight w:val="0"/>
      <w:marTop w:val="0"/>
      <w:marBottom w:val="0"/>
      <w:divBdr>
        <w:top w:val="none" w:sz="0" w:space="0" w:color="auto"/>
        <w:left w:val="none" w:sz="0" w:space="0" w:color="auto"/>
        <w:bottom w:val="none" w:sz="0" w:space="0" w:color="auto"/>
        <w:right w:val="none" w:sz="0" w:space="0" w:color="auto"/>
      </w:divBdr>
    </w:div>
    <w:div w:id="613635871">
      <w:bodyDiv w:val="1"/>
      <w:marLeft w:val="0"/>
      <w:marRight w:val="0"/>
      <w:marTop w:val="0"/>
      <w:marBottom w:val="0"/>
      <w:divBdr>
        <w:top w:val="none" w:sz="0" w:space="0" w:color="auto"/>
        <w:left w:val="none" w:sz="0" w:space="0" w:color="auto"/>
        <w:bottom w:val="none" w:sz="0" w:space="0" w:color="auto"/>
        <w:right w:val="none" w:sz="0" w:space="0" w:color="auto"/>
      </w:divBdr>
    </w:div>
    <w:div w:id="613754435">
      <w:bodyDiv w:val="1"/>
      <w:marLeft w:val="0"/>
      <w:marRight w:val="0"/>
      <w:marTop w:val="0"/>
      <w:marBottom w:val="0"/>
      <w:divBdr>
        <w:top w:val="none" w:sz="0" w:space="0" w:color="auto"/>
        <w:left w:val="none" w:sz="0" w:space="0" w:color="auto"/>
        <w:bottom w:val="none" w:sz="0" w:space="0" w:color="auto"/>
        <w:right w:val="none" w:sz="0" w:space="0" w:color="auto"/>
      </w:divBdr>
    </w:div>
    <w:div w:id="614294419">
      <w:bodyDiv w:val="1"/>
      <w:marLeft w:val="0"/>
      <w:marRight w:val="0"/>
      <w:marTop w:val="0"/>
      <w:marBottom w:val="0"/>
      <w:divBdr>
        <w:top w:val="none" w:sz="0" w:space="0" w:color="auto"/>
        <w:left w:val="none" w:sz="0" w:space="0" w:color="auto"/>
        <w:bottom w:val="none" w:sz="0" w:space="0" w:color="auto"/>
        <w:right w:val="none" w:sz="0" w:space="0" w:color="auto"/>
      </w:divBdr>
    </w:div>
    <w:div w:id="614560949">
      <w:bodyDiv w:val="1"/>
      <w:marLeft w:val="0"/>
      <w:marRight w:val="0"/>
      <w:marTop w:val="0"/>
      <w:marBottom w:val="0"/>
      <w:divBdr>
        <w:top w:val="none" w:sz="0" w:space="0" w:color="auto"/>
        <w:left w:val="none" w:sz="0" w:space="0" w:color="auto"/>
        <w:bottom w:val="none" w:sz="0" w:space="0" w:color="auto"/>
        <w:right w:val="none" w:sz="0" w:space="0" w:color="auto"/>
      </w:divBdr>
    </w:div>
    <w:div w:id="614605757">
      <w:bodyDiv w:val="1"/>
      <w:marLeft w:val="0"/>
      <w:marRight w:val="0"/>
      <w:marTop w:val="0"/>
      <w:marBottom w:val="0"/>
      <w:divBdr>
        <w:top w:val="none" w:sz="0" w:space="0" w:color="auto"/>
        <w:left w:val="none" w:sz="0" w:space="0" w:color="auto"/>
        <w:bottom w:val="none" w:sz="0" w:space="0" w:color="auto"/>
        <w:right w:val="none" w:sz="0" w:space="0" w:color="auto"/>
      </w:divBdr>
    </w:div>
    <w:div w:id="614950140">
      <w:bodyDiv w:val="1"/>
      <w:marLeft w:val="0"/>
      <w:marRight w:val="0"/>
      <w:marTop w:val="0"/>
      <w:marBottom w:val="0"/>
      <w:divBdr>
        <w:top w:val="none" w:sz="0" w:space="0" w:color="auto"/>
        <w:left w:val="none" w:sz="0" w:space="0" w:color="auto"/>
        <w:bottom w:val="none" w:sz="0" w:space="0" w:color="auto"/>
        <w:right w:val="none" w:sz="0" w:space="0" w:color="auto"/>
      </w:divBdr>
    </w:div>
    <w:div w:id="615060932">
      <w:bodyDiv w:val="1"/>
      <w:marLeft w:val="0"/>
      <w:marRight w:val="0"/>
      <w:marTop w:val="0"/>
      <w:marBottom w:val="0"/>
      <w:divBdr>
        <w:top w:val="none" w:sz="0" w:space="0" w:color="auto"/>
        <w:left w:val="none" w:sz="0" w:space="0" w:color="auto"/>
        <w:bottom w:val="none" w:sz="0" w:space="0" w:color="auto"/>
        <w:right w:val="none" w:sz="0" w:space="0" w:color="auto"/>
      </w:divBdr>
    </w:div>
    <w:div w:id="615142225">
      <w:bodyDiv w:val="1"/>
      <w:marLeft w:val="0"/>
      <w:marRight w:val="0"/>
      <w:marTop w:val="0"/>
      <w:marBottom w:val="0"/>
      <w:divBdr>
        <w:top w:val="none" w:sz="0" w:space="0" w:color="auto"/>
        <w:left w:val="none" w:sz="0" w:space="0" w:color="auto"/>
        <w:bottom w:val="none" w:sz="0" w:space="0" w:color="auto"/>
        <w:right w:val="none" w:sz="0" w:space="0" w:color="auto"/>
      </w:divBdr>
    </w:div>
    <w:div w:id="615403125">
      <w:bodyDiv w:val="1"/>
      <w:marLeft w:val="0"/>
      <w:marRight w:val="0"/>
      <w:marTop w:val="0"/>
      <w:marBottom w:val="0"/>
      <w:divBdr>
        <w:top w:val="none" w:sz="0" w:space="0" w:color="auto"/>
        <w:left w:val="none" w:sz="0" w:space="0" w:color="auto"/>
        <w:bottom w:val="none" w:sz="0" w:space="0" w:color="auto"/>
        <w:right w:val="none" w:sz="0" w:space="0" w:color="auto"/>
      </w:divBdr>
    </w:div>
    <w:div w:id="615479760">
      <w:bodyDiv w:val="1"/>
      <w:marLeft w:val="0"/>
      <w:marRight w:val="0"/>
      <w:marTop w:val="0"/>
      <w:marBottom w:val="0"/>
      <w:divBdr>
        <w:top w:val="none" w:sz="0" w:space="0" w:color="auto"/>
        <w:left w:val="none" w:sz="0" w:space="0" w:color="auto"/>
        <w:bottom w:val="none" w:sz="0" w:space="0" w:color="auto"/>
        <w:right w:val="none" w:sz="0" w:space="0" w:color="auto"/>
      </w:divBdr>
    </w:div>
    <w:div w:id="615529987">
      <w:bodyDiv w:val="1"/>
      <w:marLeft w:val="0"/>
      <w:marRight w:val="0"/>
      <w:marTop w:val="0"/>
      <w:marBottom w:val="0"/>
      <w:divBdr>
        <w:top w:val="none" w:sz="0" w:space="0" w:color="auto"/>
        <w:left w:val="none" w:sz="0" w:space="0" w:color="auto"/>
        <w:bottom w:val="none" w:sz="0" w:space="0" w:color="auto"/>
        <w:right w:val="none" w:sz="0" w:space="0" w:color="auto"/>
      </w:divBdr>
    </w:div>
    <w:div w:id="615910960">
      <w:bodyDiv w:val="1"/>
      <w:marLeft w:val="0"/>
      <w:marRight w:val="0"/>
      <w:marTop w:val="0"/>
      <w:marBottom w:val="0"/>
      <w:divBdr>
        <w:top w:val="none" w:sz="0" w:space="0" w:color="auto"/>
        <w:left w:val="none" w:sz="0" w:space="0" w:color="auto"/>
        <w:bottom w:val="none" w:sz="0" w:space="0" w:color="auto"/>
        <w:right w:val="none" w:sz="0" w:space="0" w:color="auto"/>
      </w:divBdr>
    </w:div>
    <w:div w:id="616713735">
      <w:bodyDiv w:val="1"/>
      <w:marLeft w:val="0"/>
      <w:marRight w:val="0"/>
      <w:marTop w:val="0"/>
      <w:marBottom w:val="0"/>
      <w:divBdr>
        <w:top w:val="none" w:sz="0" w:space="0" w:color="auto"/>
        <w:left w:val="none" w:sz="0" w:space="0" w:color="auto"/>
        <w:bottom w:val="none" w:sz="0" w:space="0" w:color="auto"/>
        <w:right w:val="none" w:sz="0" w:space="0" w:color="auto"/>
      </w:divBdr>
    </w:div>
    <w:div w:id="616907278">
      <w:bodyDiv w:val="1"/>
      <w:marLeft w:val="0"/>
      <w:marRight w:val="0"/>
      <w:marTop w:val="0"/>
      <w:marBottom w:val="0"/>
      <w:divBdr>
        <w:top w:val="none" w:sz="0" w:space="0" w:color="auto"/>
        <w:left w:val="none" w:sz="0" w:space="0" w:color="auto"/>
        <w:bottom w:val="none" w:sz="0" w:space="0" w:color="auto"/>
        <w:right w:val="none" w:sz="0" w:space="0" w:color="auto"/>
      </w:divBdr>
    </w:div>
    <w:div w:id="617175665">
      <w:bodyDiv w:val="1"/>
      <w:marLeft w:val="0"/>
      <w:marRight w:val="0"/>
      <w:marTop w:val="0"/>
      <w:marBottom w:val="0"/>
      <w:divBdr>
        <w:top w:val="none" w:sz="0" w:space="0" w:color="auto"/>
        <w:left w:val="none" w:sz="0" w:space="0" w:color="auto"/>
        <w:bottom w:val="none" w:sz="0" w:space="0" w:color="auto"/>
        <w:right w:val="none" w:sz="0" w:space="0" w:color="auto"/>
      </w:divBdr>
    </w:div>
    <w:div w:id="617566485">
      <w:bodyDiv w:val="1"/>
      <w:marLeft w:val="0"/>
      <w:marRight w:val="0"/>
      <w:marTop w:val="0"/>
      <w:marBottom w:val="0"/>
      <w:divBdr>
        <w:top w:val="none" w:sz="0" w:space="0" w:color="auto"/>
        <w:left w:val="none" w:sz="0" w:space="0" w:color="auto"/>
        <w:bottom w:val="none" w:sz="0" w:space="0" w:color="auto"/>
        <w:right w:val="none" w:sz="0" w:space="0" w:color="auto"/>
      </w:divBdr>
    </w:div>
    <w:div w:id="617683042">
      <w:bodyDiv w:val="1"/>
      <w:marLeft w:val="0"/>
      <w:marRight w:val="0"/>
      <w:marTop w:val="0"/>
      <w:marBottom w:val="0"/>
      <w:divBdr>
        <w:top w:val="none" w:sz="0" w:space="0" w:color="auto"/>
        <w:left w:val="none" w:sz="0" w:space="0" w:color="auto"/>
        <w:bottom w:val="none" w:sz="0" w:space="0" w:color="auto"/>
        <w:right w:val="none" w:sz="0" w:space="0" w:color="auto"/>
      </w:divBdr>
    </w:div>
    <w:div w:id="618102670">
      <w:bodyDiv w:val="1"/>
      <w:marLeft w:val="0"/>
      <w:marRight w:val="0"/>
      <w:marTop w:val="0"/>
      <w:marBottom w:val="0"/>
      <w:divBdr>
        <w:top w:val="none" w:sz="0" w:space="0" w:color="auto"/>
        <w:left w:val="none" w:sz="0" w:space="0" w:color="auto"/>
        <w:bottom w:val="none" w:sz="0" w:space="0" w:color="auto"/>
        <w:right w:val="none" w:sz="0" w:space="0" w:color="auto"/>
      </w:divBdr>
    </w:div>
    <w:div w:id="618295376">
      <w:bodyDiv w:val="1"/>
      <w:marLeft w:val="0"/>
      <w:marRight w:val="0"/>
      <w:marTop w:val="0"/>
      <w:marBottom w:val="0"/>
      <w:divBdr>
        <w:top w:val="none" w:sz="0" w:space="0" w:color="auto"/>
        <w:left w:val="none" w:sz="0" w:space="0" w:color="auto"/>
        <w:bottom w:val="none" w:sz="0" w:space="0" w:color="auto"/>
        <w:right w:val="none" w:sz="0" w:space="0" w:color="auto"/>
      </w:divBdr>
    </w:div>
    <w:div w:id="618336478">
      <w:bodyDiv w:val="1"/>
      <w:marLeft w:val="0"/>
      <w:marRight w:val="0"/>
      <w:marTop w:val="0"/>
      <w:marBottom w:val="0"/>
      <w:divBdr>
        <w:top w:val="none" w:sz="0" w:space="0" w:color="auto"/>
        <w:left w:val="none" w:sz="0" w:space="0" w:color="auto"/>
        <w:bottom w:val="none" w:sz="0" w:space="0" w:color="auto"/>
        <w:right w:val="none" w:sz="0" w:space="0" w:color="auto"/>
      </w:divBdr>
    </w:div>
    <w:div w:id="618532494">
      <w:bodyDiv w:val="1"/>
      <w:marLeft w:val="0"/>
      <w:marRight w:val="0"/>
      <w:marTop w:val="0"/>
      <w:marBottom w:val="0"/>
      <w:divBdr>
        <w:top w:val="none" w:sz="0" w:space="0" w:color="auto"/>
        <w:left w:val="none" w:sz="0" w:space="0" w:color="auto"/>
        <w:bottom w:val="none" w:sz="0" w:space="0" w:color="auto"/>
        <w:right w:val="none" w:sz="0" w:space="0" w:color="auto"/>
      </w:divBdr>
    </w:div>
    <w:div w:id="619147233">
      <w:bodyDiv w:val="1"/>
      <w:marLeft w:val="0"/>
      <w:marRight w:val="0"/>
      <w:marTop w:val="0"/>
      <w:marBottom w:val="0"/>
      <w:divBdr>
        <w:top w:val="none" w:sz="0" w:space="0" w:color="auto"/>
        <w:left w:val="none" w:sz="0" w:space="0" w:color="auto"/>
        <w:bottom w:val="none" w:sz="0" w:space="0" w:color="auto"/>
        <w:right w:val="none" w:sz="0" w:space="0" w:color="auto"/>
      </w:divBdr>
    </w:div>
    <w:div w:id="619192971">
      <w:bodyDiv w:val="1"/>
      <w:marLeft w:val="0"/>
      <w:marRight w:val="0"/>
      <w:marTop w:val="0"/>
      <w:marBottom w:val="0"/>
      <w:divBdr>
        <w:top w:val="none" w:sz="0" w:space="0" w:color="auto"/>
        <w:left w:val="none" w:sz="0" w:space="0" w:color="auto"/>
        <w:bottom w:val="none" w:sz="0" w:space="0" w:color="auto"/>
        <w:right w:val="none" w:sz="0" w:space="0" w:color="auto"/>
      </w:divBdr>
    </w:div>
    <w:div w:id="619381588">
      <w:bodyDiv w:val="1"/>
      <w:marLeft w:val="0"/>
      <w:marRight w:val="0"/>
      <w:marTop w:val="0"/>
      <w:marBottom w:val="0"/>
      <w:divBdr>
        <w:top w:val="none" w:sz="0" w:space="0" w:color="auto"/>
        <w:left w:val="none" w:sz="0" w:space="0" w:color="auto"/>
        <w:bottom w:val="none" w:sz="0" w:space="0" w:color="auto"/>
        <w:right w:val="none" w:sz="0" w:space="0" w:color="auto"/>
      </w:divBdr>
    </w:div>
    <w:div w:id="619383481">
      <w:bodyDiv w:val="1"/>
      <w:marLeft w:val="0"/>
      <w:marRight w:val="0"/>
      <w:marTop w:val="0"/>
      <w:marBottom w:val="0"/>
      <w:divBdr>
        <w:top w:val="none" w:sz="0" w:space="0" w:color="auto"/>
        <w:left w:val="none" w:sz="0" w:space="0" w:color="auto"/>
        <w:bottom w:val="none" w:sz="0" w:space="0" w:color="auto"/>
        <w:right w:val="none" w:sz="0" w:space="0" w:color="auto"/>
      </w:divBdr>
    </w:div>
    <w:div w:id="619411628">
      <w:bodyDiv w:val="1"/>
      <w:marLeft w:val="0"/>
      <w:marRight w:val="0"/>
      <w:marTop w:val="0"/>
      <w:marBottom w:val="0"/>
      <w:divBdr>
        <w:top w:val="none" w:sz="0" w:space="0" w:color="auto"/>
        <w:left w:val="none" w:sz="0" w:space="0" w:color="auto"/>
        <w:bottom w:val="none" w:sz="0" w:space="0" w:color="auto"/>
        <w:right w:val="none" w:sz="0" w:space="0" w:color="auto"/>
      </w:divBdr>
    </w:div>
    <w:div w:id="619990365">
      <w:bodyDiv w:val="1"/>
      <w:marLeft w:val="0"/>
      <w:marRight w:val="0"/>
      <w:marTop w:val="0"/>
      <w:marBottom w:val="0"/>
      <w:divBdr>
        <w:top w:val="none" w:sz="0" w:space="0" w:color="auto"/>
        <w:left w:val="none" w:sz="0" w:space="0" w:color="auto"/>
        <w:bottom w:val="none" w:sz="0" w:space="0" w:color="auto"/>
        <w:right w:val="none" w:sz="0" w:space="0" w:color="auto"/>
      </w:divBdr>
    </w:div>
    <w:div w:id="620038513">
      <w:bodyDiv w:val="1"/>
      <w:marLeft w:val="0"/>
      <w:marRight w:val="0"/>
      <w:marTop w:val="0"/>
      <w:marBottom w:val="0"/>
      <w:divBdr>
        <w:top w:val="none" w:sz="0" w:space="0" w:color="auto"/>
        <w:left w:val="none" w:sz="0" w:space="0" w:color="auto"/>
        <w:bottom w:val="none" w:sz="0" w:space="0" w:color="auto"/>
        <w:right w:val="none" w:sz="0" w:space="0" w:color="auto"/>
      </w:divBdr>
    </w:div>
    <w:div w:id="620039302">
      <w:bodyDiv w:val="1"/>
      <w:marLeft w:val="0"/>
      <w:marRight w:val="0"/>
      <w:marTop w:val="0"/>
      <w:marBottom w:val="0"/>
      <w:divBdr>
        <w:top w:val="none" w:sz="0" w:space="0" w:color="auto"/>
        <w:left w:val="none" w:sz="0" w:space="0" w:color="auto"/>
        <w:bottom w:val="none" w:sz="0" w:space="0" w:color="auto"/>
        <w:right w:val="none" w:sz="0" w:space="0" w:color="auto"/>
      </w:divBdr>
    </w:div>
    <w:div w:id="621037472">
      <w:bodyDiv w:val="1"/>
      <w:marLeft w:val="0"/>
      <w:marRight w:val="0"/>
      <w:marTop w:val="0"/>
      <w:marBottom w:val="0"/>
      <w:divBdr>
        <w:top w:val="none" w:sz="0" w:space="0" w:color="auto"/>
        <w:left w:val="none" w:sz="0" w:space="0" w:color="auto"/>
        <w:bottom w:val="none" w:sz="0" w:space="0" w:color="auto"/>
        <w:right w:val="none" w:sz="0" w:space="0" w:color="auto"/>
      </w:divBdr>
    </w:div>
    <w:div w:id="621424318">
      <w:bodyDiv w:val="1"/>
      <w:marLeft w:val="0"/>
      <w:marRight w:val="0"/>
      <w:marTop w:val="0"/>
      <w:marBottom w:val="0"/>
      <w:divBdr>
        <w:top w:val="none" w:sz="0" w:space="0" w:color="auto"/>
        <w:left w:val="none" w:sz="0" w:space="0" w:color="auto"/>
        <w:bottom w:val="none" w:sz="0" w:space="0" w:color="auto"/>
        <w:right w:val="none" w:sz="0" w:space="0" w:color="auto"/>
      </w:divBdr>
    </w:div>
    <w:div w:id="621887223">
      <w:bodyDiv w:val="1"/>
      <w:marLeft w:val="0"/>
      <w:marRight w:val="0"/>
      <w:marTop w:val="0"/>
      <w:marBottom w:val="0"/>
      <w:divBdr>
        <w:top w:val="none" w:sz="0" w:space="0" w:color="auto"/>
        <w:left w:val="none" w:sz="0" w:space="0" w:color="auto"/>
        <w:bottom w:val="none" w:sz="0" w:space="0" w:color="auto"/>
        <w:right w:val="none" w:sz="0" w:space="0" w:color="auto"/>
      </w:divBdr>
    </w:div>
    <w:div w:id="621963663">
      <w:bodyDiv w:val="1"/>
      <w:marLeft w:val="0"/>
      <w:marRight w:val="0"/>
      <w:marTop w:val="0"/>
      <w:marBottom w:val="0"/>
      <w:divBdr>
        <w:top w:val="none" w:sz="0" w:space="0" w:color="auto"/>
        <w:left w:val="none" w:sz="0" w:space="0" w:color="auto"/>
        <w:bottom w:val="none" w:sz="0" w:space="0" w:color="auto"/>
        <w:right w:val="none" w:sz="0" w:space="0" w:color="auto"/>
      </w:divBdr>
    </w:div>
    <w:div w:id="622007678">
      <w:bodyDiv w:val="1"/>
      <w:marLeft w:val="0"/>
      <w:marRight w:val="0"/>
      <w:marTop w:val="0"/>
      <w:marBottom w:val="0"/>
      <w:divBdr>
        <w:top w:val="none" w:sz="0" w:space="0" w:color="auto"/>
        <w:left w:val="none" w:sz="0" w:space="0" w:color="auto"/>
        <w:bottom w:val="none" w:sz="0" w:space="0" w:color="auto"/>
        <w:right w:val="none" w:sz="0" w:space="0" w:color="auto"/>
      </w:divBdr>
    </w:div>
    <w:div w:id="622081307">
      <w:bodyDiv w:val="1"/>
      <w:marLeft w:val="0"/>
      <w:marRight w:val="0"/>
      <w:marTop w:val="0"/>
      <w:marBottom w:val="0"/>
      <w:divBdr>
        <w:top w:val="none" w:sz="0" w:space="0" w:color="auto"/>
        <w:left w:val="none" w:sz="0" w:space="0" w:color="auto"/>
        <w:bottom w:val="none" w:sz="0" w:space="0" w:color="auto"/>
        <w:right w:val="none" w:sz="0" w:space="0" w:color="auto"/>
      </w:divBdr>
    </w:div>
    <w:div w:id="622461129">
      <w:bodyDiv w:val="1"/>
      <w:marLeft w:val="0"/>
      <w:marRight w:val="0"/>
      <w:marTop w:val="0"/>
      <w:marBottom w:val="0"/>
      <w:divBdr>
        <w:top w:val="none" w:sz="0" w:space="0" w:color="auto"/>
        <w:left w:val="none" w:sz="0" w:space="0" w:color="auto"/>
        <w:bottom w:val="none" w:sz="0" w:space="0" w:color="auto"/>
        <w:right w:val="none" w:sz="0" w:space="0" w:color="auto"/>
      </w:divBdr>
    </w:div>
    <w:div w:id="622611772">
      <w:bodyDiv w:val="1"/>
      <w:marLeft w:val="0"/>
      <w:marRight w:val="0"/>
      <w:marTop w:val="0"/>
      <w:marBottom w:val="0"/>
      <w:divBdr>
        <w:top w:val="none" w:sz="0" w:space="0" w:color="auto"/>
        <w:left w:val="none" w:sz="0" w:space="0" w:color="auto"/>
        <w:bottom w:val="none" w:sz="0" w:space="0" w:color="auto"/>
        <w:right w:val="none" w:sz="0" w:space="0" w:color="auto"/>
      </w:divBdr>
    </w:div>
    <w:div w:id="622658793">
      <w:bodyDiv w:val="1"/>
      <w:marLeft w:val="0"/>
      <w:marRight w:val="0"/>
      <w:marTop w:val="0"/>
      <w:marBottom w:val="0"/>
      <w:divBdr>
        <w:top w:val="none" w:sz="0" w:space="0" w:color="auto"/>
        <w:left w:val="none" w:sz="0" w:space="0" w:color="auto"/>
        <w:bottom w:val="none" w:sz="0" w:space="0" w:color="auto"/>
        <w:right w:val="none" w:sz="0" w:space="0" w:color="auto"/>
      </w:divBdr>
    </w:div>
    <w:div w:id="622658814">
      <w:bodyDiv w:val="1"/>
      <w:marLeft w:val="0"/>
      <w:marRight w:val="0"/>
      <w:marTop w:val="0"/>
      <w:marBottom w:val="0"/>
      <w:divBdr>
        <w:top w:val="none" w:sz="0" w:space="0" w:color="auto"/>
        <w:left w:val="none" w:sz="0" w:space="0" w:color="auto"/>
        <w:bottom w:val="none" w:sz="0" w:space="0" w:color="auto"/>
        <w:right w:val="none" w:sz="0" w:space="0" w:color="auto"/>
      </w:divBdr>
    </w:div>
    <w:div w:id="622736947">
      <w:bodyDiv w:val="1"/>
      <w:marLeft w:val="0"/>
      <w:marRight w:val="0"/>
      <w:marTop w:val="0"/>
      <w:marBottom w:val="0"/>
      <w:divBdr>
        <w:top w:val="none" w:sz="0" w:space="0" w:color="auto"/>
        <w:left w:val="none" w:sz="0" w:space="0" w:color="auto"/>
        <w:bottom w:val="none" w:sz="0" w:space="0" w:color="auto"/>
        <w:right w:val="none" w:sz="0" w:space="0" w:color="auto"/>
      </w:divBdr>
    </w:div>
    <w:div w:id="622808623">
      <w:bodyDiv w:val="1"/>
      <w:marLeft w:val="0"/>
      <w:marRight w:val="0"/>
      <w:marTop w:val="0"/>
      <w:marBottom w:val="0"/>
      <w:divBdr>
        <w:top w:val="none" w:sz="0" w:space="0" w:color="auto"/>
        <w:left w:val="none" w:sz="0" w:space="0" w:color="auto"/>
        <w:bottom w:val="none" w:sz="0" w:space="0" w:color="auto"/>
        <w:right w:val="none" w:sz="0" w:space="0" w:color="auto"/>
      </w:divBdr>
    </w:div>
    <w:div w:id="622880334">
      <w:bodyDiv w:val="1"/>
      <w:marLeft w:val="0"/>
      <w:marRight w:val="0"/>
      <w:marTop w:val="0"/>
      <w:marBottom w:val="0"/>
      <w:divBdr>
        <w:top w:val="none" w:sz="0" w:space="0" w:color="auto"/>
        <w:left w:val="none" w:sz="0" w:space="0" w:color="auto"/>
        <w:bottom w:val="none" w:sz="0" w:space="0" w:color="auto"/>
        <w:right w:val="none" w:sz="0" w:space="0" w:color="auto"/>
      </w:divBdr>
    </w:div>
    <w:div w:id="623121566">
      <w:bodyDiv w:val="1"/>
      <w:marLeft w:val="0"/>
      <w:marRight w:val="0"/>
      <w:marTop w:val="0"/>
      <w:marBottom w:val="0"/>
      <w:divBdr>
        <w:top w:val="none" w:sz="0" w:space="0" w:color="auto"/>
        <w:left w:val="none" w:sz="0" w:space="0" w:color="auto"/>
        <w:bottom w:val="none" w:sz="0" w:space="0" w:color="auto"/>
        <w:right w:val="none" w:sz="0" w:space="0" w:color="auto"/>
      </w:divBdr>
    </w:div>
    <w:div w:id="623122435">
      <w:bodyDiv w:val="1"/>
      <w:marLeft w:val="0"/>
      <w:marRight w:val="0"/>
      <w:marTop w:val="0"/>
      <w:marBottom w:val="0"/>
      <w:divBdr>
        <w:top w:val="none" w:sz="0" w:space="0" w:color="auto"/>
        <w:left w:val="none" w:sz="0" w:space="0" w:color="auto"/>
        <w:bottom w:val="none" w:sz="0" w:space="0" w:color="auto"/>
        <w:right w:val="none" w:sz="0" w:space="0" w:color="auto"/>
      </w:divBdr>
    </w:div>
    <w:div w:id="623536746">
      <w:bodyDiv w:val="1"/>
      <w:marLeft w:val="0"/>
      <w:marRight w:val="0"/>
      <w:marTop w:val="0"/>
      <w:marBottom w:val="0"/>
      <w:divBdr>
        <w:top w:val="none" w:sz="0" w:space="0" w:color="auto"/>
        <w:left w:val="none" w:sz="0" w:space="0" w:color="auto"/>
        <w:bottom w:val="none" w:sz="0" w:space="0" w:color="auto"/>
        <w:right w:val="none" w:sz="0" w:space="0" w:color="auto"/>
      </w:divBdr>
    </w:div>
    <w:div w:id="623849825">
      <w:bodyDiv w:val="1"/>
      <w:marLeft w:val="0"/>
      <w:marRight w:val="0"/>
      <w:marTop w:val="0"/>
      <w:marBottom w:val="0"/>
      <w:divBdr>
        <w:top w:val="none" w:sz="0" w:space="0" w:color="auto"/>
        <w:left w:val="none" w:sz="0" w:space="0" w:color="auto"/>
        <w:bottom w:val="none" w:sz="0" w:space="0" w:color="auto"/>
        <w:right w:val="none" w:sz="0" w:space="0" w:color="auto"/>
      </w:divBdr>
    </w:div>
    <w:div w:id="623997721">
      <w:bodyDiv w:val="1"/>
      <w:marLeft w:val="0"/>
      <w:marRight w:val="0"/>
      <w:marTop w:val="0"/>
      <w:marBottom w:val="0"/>
      <w:divBdr>
        <w:top w:val="none" w:sz="0" w:space="0" w:color="auto"/>
        <w:left w:val="none" w:sz="0" w:space="0" w:color="auto"/>
        <w:bottom w:val="none" w:sz="0" w:space="0" w:color="auto"/>
        <w:right w:val="none" w:sz="0" w:space="0" w:color="auto"/>
      </w:divBdr>
    </w:div>
    <w:div w:id="624119233">
      <w:bodyDiv w:val="1"/>
      <w:marLeft w:val="0"/>
      <w:marRight w:val="0"/>
      <w:marTop w:val="0"/>
      <w:marBottom w:val="0"/>
      <w:divBdr>
        <w:top w:val="none" w:sz="0" w:space="0" w:color="auto"/>
        <w:left w:val="none" w:sz="0" w:space="0" w:color="auto"/>
        <w:bottom w:val="none" w:sz="0" w:space="0" w:color="auto"/>
        <w:right w:val="none" w:sz="0" w:space="0" w:color="auto"/>
      </w:divBdr>
    </w:div>
    <w:div w:id="625623016">
      <w:bodyDiv w:val="1"/>
      <w:marLeft w:val="0"/>
      <w:marRight w:val="0"/>
      <w:marTop w:val="0"/>
      <w:marBottom w:val="0"/>
      <w:divBdr>
        <w:top w:val="none" w:sz="0" w:space="0" w:color="auto"/>
        <w:left w:val="none" w:sz="0" w:space="0" w:color="auto"/>
        <w:bottom w:val="none" w:sz="0" w:space="0" w:color="auto"/>
        <w:right w:val="none" w:sz="0" w:space="0" w:color="auto"/>
      </w:divBdr>
    </w:div>
    <w:div w:id="625817717">
      <w:bodyDiv w:val="1"/>
      <w:marLeft w:val="0"/>
      <w:marRight w:val="0"/>
      <w:marTop w:val="0"/>
      <w:marBottom w:val="0"/>
      <w:divBdr>
        <w:top w:val="none" w:sz="0" w:space="0" w:color="auto"/>
        <w:left w:val="none" w:sz="0" w:space="0" w:color="auto"/>
        <w:bottom w:val="none" w:sz="0" w:space="0" w:color="auto"/>
        <w:right w:val="none" w:sz="0" w:space="0" w:color="auto"/>
      </w:divBdr>
    </w:div>
    <w:div w:id="625938709">
      <w:bodyDiv w:val="1"/>
      <w:marLeft w:val="0"/>
      <w:marRight w:val="0"/>
      <w:marTop w:val="0"/>
      <w:marBottom w:val="0"/>
      <w:divBdr>
        <w:top w:val="none" w:sz="0" w:space="0" w:color="auto"/>
        <w:left w:val="none" w:sz="0" w:space="0" w:color="auto"/>
        <w:bottom w:val="none" w:sz="0" w:space="0" w:color="auto"/>
        <w:right w:val="none" w:sz="0" w:space="0" w:color="auto"/>
      </w:divBdr>
    </w:div>
    <w:div w:id="626086578">
      <w:bodyDiv w:val="1"/>
      <w:marLeft w:val="0"/>
      <w:marRight w:val="0"/>
      <w:marTop w:val="0"/>
      <w:marBottom w:val="0"/>
      <w:divBdr>
        <w:top w:val="none" w:sz="0" w:space="0" w:color="auto"/>
        <w:left w:val="none" w:sz="0" w:space="0" w:color="auto"/>
        <w:bottom w:val="none" w:sz="0" w:space="0" w:color="auto"/>
        <w:right w:val="none" w:sz="0" w:space="0" w:color="auto"/>
      </w:divBdr>
    </w:div>
    <w:div w:id="626275982">
      <w:bodyDiv w:val="1"/>
      <w:marLeft w:val="0"/>
      <w:marRight w:val="0"/>
      <w:marTop w:val="0"/>
      <w:marBottom w:val="0"/>
      <w:divBdr>
        <w:top w:val="none" w:sz="0" w:space="0" w:color="auto"/>
        <w:left w:val="none" w:sz="0" w:space="0" w:color="auto"/>
        <w:bottom w:val="none" w:sz="0" w:space="0" w:color="auto"/>
        <w:right w:val="none" w:sz="0" w:space="0" w:color="auto"/>
      </w:divBdr>
    </w:div>
    <w:div w:id="626932192">
      <w:bodyDiv w:val="1"/>
      <w:marLeft w:val="0"/>
      <w:marRight w:val="0"/>
      <w:marTop w:val="0"/>
      <w:marBottom w:val="0"/>
      <w:divBdr>
        <w:top w:val="none" w:sz="0" w:space="0" w:color="auto"/>
        <w:left w:val="none" w:sz="0" w:space="0" w:color="auto"/>
        <w:bottom w:val="none" w:sz="0" w:space="0" w:color="auto"/>
        <w:right w:val="none" w:sz="0" w:space="0" w:color="auto"/>
      </w:divBdr>
    </w:div>
    <w:div w:id="627202298">
      <w:bodyDiv w:val="1"/>
      <w:marLeft w:val="0"/>
      <w:marRight w:val="0"/>
      <w:marTop w:val="0"/>
      <w:marBottom w:val="0"/>
      <w:divBdr>
        <w:top w:val="none" w:sz="0" w:space="0" w:color="auto"/>
        <w:left w:val="none" w:sz="0" w:space="0" w:color="auto"/>
        <w:bottom w:val="none" w:sz="0" w:space="0" w:color="auto"/>
        <w:right w:val="none" w:sz="0" w:space="0" w:color="auto"/>
      </w:divBdr>
    </w:div>
    <w:div w:id="627247404">
      <w:bodyDiv w:val="1"/>
      <w:marLeft w:val="0"/>
      <w:marRight w:val="0"/>
      <w:marTop w:val="0"/>
      <w:marBottom w:val="0"/>
      <w:divBdr>
        <w:top w:val="none" w:sz="0" w:space="0" w:color="auto"/>
        <w:left w:val="none" w:sz="0" w:space="0" w:color="auto"/>
        <w:bottom w:val="none" w:sz="0" w:space="0" w:color="auto"/>
        <w:right w:val="none" w:sz="0" w:space="0" w:color="auto"/>
      </w:divBdr>
    </w:div>
    <w:div w:id="627587740">
      <w:bodyDiv w:val="1"/>
      <w:marLeft w:val="0"/>
      <w:marRight w:val="0"/>
      <w:marTop w:val="0"/>
      <w:marBottom w:val="0"/>
      <w:divBdr>
        <w:top w:val="none" w:sz="0" w:space="0" w:color="auto"/>
        <w:left w:val="none" w:sz="0" w:space="0" w:color="auto"/>
        <w:bottom w:val="none" w:sz="0" w:space="0" w:color="auto"/>
        <w:right w:val="none" w:sz="0" w:space="0" w:color="auto"/>
      </w:divBdr>
    </w:div>
    <w:div w:id="627665557">
      <w:bodyDiv w:val="1"/>
      <w:marLeft w:val="0"/>
      <w:marRight w:val="0"/>
      <w:marTop w:val="0"/>
      <w:marBottom w:val="0"/>
      <w:divBdr>
        <w:top w:val="none" w:sz="0" w:space="0" w:color="auto"/>
        <w:left w:val="none" w:sz="0" w:space="0" w:color="auto"/>
        <w:bottom w:val="none" w:sz="0" w:space="0" w:color="auto"/>
        <w:right w:val="none" w:sz="0" w:space="0" w:color="auto"/>
      </w:divBdr>
    </w:div>
    <w:div w:id="627933111">
      <w:bodyDiv w:val="1"/>
      <w:marLeft w:val="0"/>
      <w:marRight w:val="0"/>
      <w:marTop w:val="0"/>
      <w:marBottom w:val="0"/>
      <w:divBdr>
        <w:top w:val="none" w:sz="0" w:space="0" w:color="auto"/>
        <w:left w:val="none" w:sz="0" w:space="0" w:color="auto"/>
        <w:bottom w:val="none" w:sz="0" w:space="0" w:color="auto"/>
        <w:right w:val="none" w:sz="0" w:space="0" w:color="auto"/>
      </w:divBdr>
    </w:div>
    <w:div w:id="628047148">
      <w:bodyDiv w:val="1"/>
      <w:marLeft w:val="0"/>
      <w:marRight w:val="0"/>
      <w:marTop w:val="0"/>
      <w:marBottom w:val="0"/>
      <w:divBdr>
        <w:top w:val="none" w:sz="0" w:space="0" w:color="auto"/>
        <w:left w:val="none" w:sz="0" w:space="0" w:color="auto"/>
        <w:bottom w:val="none" w:sz="0" w:space="0" w:color="auto"/>
        <w:right w:val="none" w:sz="0" w:space="0" w:color="auto"/>
      </w:divBdr>
    </w:div>
    <w:div w:id="628364567">
      <w:bodyDiv w:val="1"/>
      <w:marLeft w:val="0"/>
      <w:marRight w:val="0"/>
      <w:marTop w:val="0"/>
      <w:marBottom w:val="0"/>
      <w:divBdr>
        <w:top w:val="none" w:sz="0" w:space="0" w:color="auto"/>
        <w:left w:val="none" w:sz="0" w:space="0" w:color="auto"/>
        <w:bottom w:val="none" w:sz="0" w:space="0" w:color="auto"/>
        <w:right w:val="none" w:sz="0" w:space="0" w:color="auto"/>
      </w:divBdr>
    </w:div>
    <w:div w:id="629211416">
      <w:bodyDiv w:val="1"/>
      <w:marLeft w:val="0"/>
      <w:marRight w:val="0"/>
      <w:marTop w:val="0"/>
      <w:marBottom w:val="0"/>
      <w:divBdr>
        <w:top w:val="none" w:sz="0" w:space="0" w:color="auto"/>
        <w:left w:val="none" w:sz="0" w:space="0" w:color="auto"/>
        <w:bottom w:val="none" w:sz="0" w:space="0" w:color="auto"/>
        <w:right w:val="none" w:sz="0" w:space="0" w:color="auto"/>
      </w:divBdr>
    </w:div>
    <w:div w:id="629744648">
      <w:bodyDiv w:val="1"/>
      <w:marLeft w:val="0"/>
      <w:marRight w:val="0"/>
      <w:marTop w:val="0"/>
      <w:marBottom w:val="0"/>
      <w:divBdr>
        <w:top w:val="none" w:sz="0" w:space="0" w:color="auto"/>
        <w:left w:val="none" w:sz="0" w:space="0" w:color="auto"/>
        <w:bottom w:val="none" w:sz="0" w:space="0" w:color="auto"/>
        <w:right w:val="none" w:sz="0" w:space="0" w:color="auto"/>
      </w:divBdr>
    </w:div>
    <w:div w:id="630863415">
      <w:bodyDiv w:val="1"/>
      <w:marLeft w:val="0"/>
      <w:marRight w:val="0"/>
      <w:marTop w:val="0"/>
      <w:marBottom w:val="0"/>
      <w:divBdr>
        <w:top w:val="none" w:sz="0" w:space="0" w:color="auto"/>
        <w:left w:val="none" w:sz="0" w:space="0" w:color="auto"/>
        <w:bottom w:val="none" w:sz="0" w:space="0" w:color="auto"/>
        <w:right w:val="none" w:sz="0" w:space="0" w:color="auto"/>
      </w:divBdr>
    </w:div>
    <w:div w:id="630981189">
      <w:bodyDiv w:val="1"/>
      <w:marLeft w:val="0"/>
      <w:marRight w:val="0"/>
      <w:marTop w:val="0"/>
      <w:marBottom w:val="0"/>
      <w:divBdr>
        <w:top w:val="none" w:sz="0" w:space="0" w:color="auto"/>
        <w:left w:val="none" w:sz="0" w:space="0" w:color="auto"/>
        <w:bottom w:val="none" w:sz="0" w:space="0" w:color="auto"/>
        <w:right w:val="none" w:sz="0" w:space="0" w:color="auto"/>
      </w:divBdr>
    </w:div>
    <w:div w:id="631593946">
      <w:bodyDiv w:val="1"/>
      <w:marLeft w:val="0"/>
      <w:marRight w:val="0"/>
      <w:marTop w:val="0"/>
      <w:marBottom w:val="0"/>
      <w:divBdr>
        <w:top w:val="none" w:sz="0" w:space="0" w:color="auto"/>
        <w:left w:val="none" w:sz="0" w:space="0" w:color="auto"/>
        <w:bottom w:val="none" w:sz="0" w:space="0" w:color="auto"/>
        <w:right w:val="none" w:sz="0" w:space="0" w:color="auto"/>
      </w:divBdr>
    </w:div>
    <w:div w:id="631908310">
      <w:bodyDiv w:val="1"/>
      <w:marLeft w:val="0"/>
      <w:marRight w:val="0"/>
      <w:marTop w:val="0"/>
      <w:marBottom w:val="0"/>
      <w:divBdr>
        <w:top w:val="none" w:sz="0" w:space="0" w:color="auto"/>
        <w:left w:val="none" w:sz="0" w:space="0" w:color="auto"/>
        <w:bottom w:val="none" w:sz="0" w:space="0" w:color="auto"/>
        <w:right w:val="none" w:sz="0" w:space="0" w:color="auto"/>
      </w:divBdr>
    </w:div>
    <w:div w:id="632518959">
      <w:bodyDiv w:val="1"/>
      <w:marLeft w:val="0"/>
      <w:marRight w:val="0"/>
      <w:marTop w:val="0"/>
      <w:marBottom w:val="0"/>
      <w:divBdr>
        <w:top w:val="none" w:sz="0" w:space="0" w:color="auto"/>
        <w:left w:val="none" w:sz="0" w:space="0" w:color="auto"/>
        <w:bottom w:val="none" w:sz="0" w:space="0" w:color="auto"/>
        <w:right w:val="none" w:sz="0" w:space="0" w:color="auto"/>
      </w:divBdr>
    </w:div>
    <w:div w:id="632709787">
      <w:bodyDiv w:val="1"/>
      <w:marLeft w:val="0"/>
      <w:marRight w:val="0"/>
      <w:marTop w:val="0"/>
      <w:marBottom w:val="0"/>
      <w:divBdr>
        <w:top w:val="none" w:sz="0" w:space="0" w:color="auto"/>
        <w:left w:val="none" w:sz="0" w:space="0" w:color="auto"/>
        <w:bottom w:val="none" w:sz="0" w:space="0" w:color="auto"/>
        <w:right w:val="none" w:sz="0" w:space="0" w:color="auto"/>
      </w:divBdr>
    </w:div>
    <w:div w:id="632834330">
      <w:bodyDiv w:val="1"/>
      <w:marLeft w:val="0"/>
      <w:marRight w:val="0"/>
      <w:marTop w:val="0"/>
      <w:marBottom w:val="0"/>
      <w:divBdr>
        <w:top w:val="none" w:sz="0" w:space="0" w:color="auto"/>
        <w:left w:val="none" w:sz="0" w:space="0" w:color="auto"/>
        <w:bottom w:val="none" w:sz="0" w:space="0" w:color="auto"/>
        <w:right w:val="none" w:sz="0" w:space="0" w:color="auto"/>
      </w:divBdr>
    </w:div>
    <w:div w:id="633100479">
      <w:bodyDiv w:val="1"/>
      <w:marLeft w:val="0"/>
      <w:marRight w:val="0"/>
      <w:marTop w:val="0"/>
      <w:marBottom w:val="0"/>
      <w:divBdr>
        <w:top w:val="none" w:sz="0" w:space="0" w:color="auto"/>
        <w:left w:val="none" w:sz="0" w:space="0" w:color="auto"/>
        <w:bottom w:val="none" w:sz="0" w:space="0" w:color="auto"/>
        <w:right w:val="none" w:sz="0" w:space="0" w:color="auto"/>
      </w:divBdr>
    </w:div>
    <w:div w:id="633872596">
      <w:bodyDiv w:val="1"/>
      <w:marLeft w:val="0"/>
      <w:marRight w:val="0"/>
      <w:marTop w:val="0"/>
      <w:marBottom w:val="0"/>
      <w:divBdr>
        <w:top w:val="none" w:sz="0" w:space="0" w:color="auto"/>
        <w:left w:val="none" w:sz="0" w:space="0" w:color="auto"/>
        <w:bottom w:val="none" w:sz="0" w:space="0" w:color="auto"/>
        <w:right w:val="none" w:sz="0" w:space="0" w:color="auto"/>
      </w:divBdr>
    </w:div>
    <w:div w:id="634455174">
      <w:bodyDiv w:val="1"/>
      <w:marLeft w:val="0"/>
      <w:marRight w:val="0"/>
      <w:marTop w:val="0"/>
      <w:marBottom w:val="0"/>
      <w:divBdr>
        <w:top w:val="none" w:sz="0" w:space="0" w:color="auto"/>
        <w:left w:val="none" w:sz="0" w:space="0" w:color="auto"/>
        <w:bottom w:val="none" w:sz="0" w:space="0" w:color="auto"/>
        <w:right w:val="none" w:sz="0" w:space="0" w:color="auto"/>
      </w:divBdr>
    </w:div>
    <w:div w:id="634599111">
      <w:bodyDiv w:val="1"/>
      <w:marLeft w:val="0"/>
      <w:marRight w:val="0"/>
      <w:marTop w:val="0"/>
      <w:marBottom w:val="0"/>
      <w:divBdr>
        <w:top w:val="none" w:sz="0" w:space="0" w:color="auto"/>
        <w:left w:val="none" w:sz="0" w:space="0" w:color="auto"/>
        <w:bottom w:val="none" w:sz="0" w:space="0" w:color="auto"/>
        <w:right w:val="none" w:sz="0" w:space="0" w:color="auto"/>
      </w:divBdr>
    </w:div>
    <w:div w:id="634681103">
      <w:bodyDiv w:val="1"/>
      <w:marLeft w:val="0"/>
      <w:marRight w:val="0"/>
      <w:marTop w:val="0"/>
      <w:marBottom w:val="0"/>
      <w:divBdr>
        <w:top w:val="none" w:sz="0" w:space="0" w:color="auto"/>
        <w:left w:val="none" w:sz="0" w:space="0" w:color="auto"/>
        <w:bottom w:val="none" w:sz="0" w:space="0" w:color="auto"/>
        <w:right w:val="none" w:sz="0" w:space="0" w:color="auto"/>
      </w:divBdr>
    </w:div>
    <w:div w:id="634801189">
      <w:bodyDiv w:val="1"/>
      <w:marLeft w:val="0"/>
      <w:marRight w:val="0"/>
      <w:marTop w:val="0"/>
      <w:marBottom w:val="0"/>
      <w:divBdr>
        <w:top w:val="none" w:sz="0" w:space="0" w:color="auto"/>
        <w:left w:val="none" w:sz="0" w:space="0" w:color="auto"/>
        <w:bottom w:val="none" w:sz="0" w:space="0" w:color="auto"/>
        <w:right w:val="none" w:sz="0" w:space="0" w:color="auto"/>
      </w:divBdr>
    </w:div>
    <w:div w:id="635256259">
      <w:bodyDiv w:val="1"/>
      <w:marLeft w:val="0"/>
      <w:marRight w:val="0"/>
      <w:marTop w:val="0"/>
      <w:marBottom w:val="0"/>
      <w:divBdr>
        <w:top w:val="none" w:sz="0" w:space="0" w:color="auto"/>
        <w:left w:val="none" w:sz="0" w:space="0" w:color="auto"/>
        <w:bottom w:val="none" w:sz="0" w:space="0" w:color="auto"/>
        <w:right w:val="none" w:sz="0" w:space="0" w:color="auto"/>
      </w:divBdr>
    </w:div>
    <w:div w:id="635570420">
      <w:bodyDiv w:val="1"/>
      <w:marLeft w:val="0"/>
      <w:marRight w:val="0"/>
      <w:marTop w:val="0"/>
      <w:marBottom w:val="0"/>
      <w:divBdr>
        <w:top w:val="none" w:sz="0" w:space="0" w:color="auto"/>
        <w:left w:val="none" w:sz="0" w:space="0" w:color="auto"/>
        <w:bottom w:val="none" w:sz="0" w:space="0" w:color="auto"/>
        <w:right w:val="none" w:sz="0" w:space="0" w:color="auto"/>
      </w:divBdr>
    </w:div>
    <w:div w:id="635646796">
      <w:bodyDiv w:val="1"/>
      <w:marLeft w:val="0"/>
      <w:marRight w:val="0"/>
      <w:marTop w:val="0"/>
      <w:marBottom w:val="0"/>
      <w:divBdr>
        <w:top w:val="none" w:sz="0" w:space="0" w:color="auto"/>
        <w:left w:val="none" w:sz="0" w:space="0" w:color="auto"/>
        <w:bottom w:val="none" w:sz="0" w:space="0" w:color="auto"/>
        <w:right w:val="none" w:sz="0" w:space="0" w:color="auto"/>
      </w:divBdr>
    </w:div>
    <w:div w:id="636036655">
      <w:bodyDiv w:val="1"/>
      <w:marLeft w:val="0"/>
      <w:marRight w:val="0"/>
      <w:marTop w:val="0"/>
      <w:marBottom w:val="0"/>
      <w:divBdr>
        <w:top w:val="none" w:sz="0" w:space="0" w:color="auto"/>
        <w:left w:val="none" w:sz="0" w:space="0" w:color="auto"/>
        <w:bottom w:val="none" w:sz="0" w:space="0" w:color="auto"/>
        <w:right w:val="none" w:sz="0" w:space="0" w:color="auto"/>
      </w:divBdr>
    </w:div>
    <w:div w:id="636181289">
      <w:bodyDiv w:val="1"/>
      <w:marLeft w:val="0"/>
      <w:marRight w:val="0"/>
      <w:marTop w:val="0"/>
      <w:marBottom w:val="0"/>
      <w:divBdr>
        <w:top w:val="none" w:sz="0" w:space="0" w:color="auto"/>
        <w:left w:val="none" w:sz="0" w:space="0" w:color="auto"/>
        <w:bottom w:val="none" w:sz="0" w:space="0" w:color="auto"/>
        <w:right w:val="none" w:sz="0" w:space="0" w:color="auto"/>
      </w:divBdr>
    </w:div>
    <w:div w:id="636648000">
      <w:bodyDiv w:val="1"/>
      <w:marLeft w:val="0"/>
      <w:marRight w:val="0"/>
      <w:marTop w:val="0"/>
      <w:marBottom w:val="0"/>
      <w:divBdr>
        <w:top w:val="none" w:sz="0" w:space="0" w:color="auto"/>
        <w:left w:val="none" w:sz="0" w:space="0" w:color="auto"/>
        <w:bottom w:val="none" w:sz="0" w:space="0" w:color="auto"/>
        <w:right w:val="none" w:sz="0" w:space="0" w:color="auto"/>
      </w:divBdr>
    </w:div>
    <w:div w:id="636838449">
      <w:bodyDiv w:val="1"/>
      <w:marLeft w:val="0"/>
      <w:marRight w:val="0"/>
      <w:marTop w:val="0"/>
      <w:marBottom w:val="0"/>
      <w:divBdr>
        <w:top w:val="none" w:sz="0" w:space="0" w:color="auto"/>
        <w:left w:val="none" w:sz="0" w:space="0" w:color="auto"/>
        <w:bottom w:val="none" w:sz="0" w:space="0" w:color="auto"/>
        <w:right w:val="none" w:sz="0" w:space="0" w:color="auto"/>
      </w:divBdr>
    </w:div>
    <w:div w:id="636880994">
      <w:bodyDiv w:val="1"/>
      <w:marLeft w:val="0"/>
      <w:marRight w:val="0"/>
      <w:marTop w:val="0"/>
      <w:marBottom w:val="0"/>
      <w:divBdr>
        <w:top w:val="none" w:sz="0" w:space="0" w:color="auto"/>
        <w:left w:val="none" w:sz="0" w:space="0" w:color="auto"/>
        <w:bottom w:val="none" w:sz="0" w:space="0" w:color="auto"/>
        <w:right w:val="none" w:sz="0" w:space="0" w:color="auto"/>
      </w:divBdr>
    </w:div>
    <w:div w:id="637152005">
      <w:bodyDiv w:val="1"/>
      <w:marLeft w:val="0"/>
      <w:marRight w:val="0"/>
      <w:marTop w:val="0"/>
      <w:marBottom w:val="0"/>
      <w:divBdr>
        <w:top w:val="none" w:sz="0" w:space="0" w:color="auto"/>
        <w:left w:val="none" w:sz="0" w:space="0" w:color="auto"/>
        <w:bottom w:val="none" w:sz="0" w:space="0" w:color="auto"/>
        <w:right w:val="none" w:sz="0" w:space="0" w:color="auto"/>
      </w:divBdr>
    </w:div>
    <w:div w:id="637495123">
      <w:bodyDiv w:val="1"/>
      <w:marLeft w:val="0"/>
      <w:marRight w:val="0"/>
      <w:marTop w:val="0"/>
      <w:marBottom w:val="0"/>
      <w:divBdr>
        <w:top w:val="none" w:sz="0" w:space="0" w:color="auto"/>
        <w:left w:val="none" w:sz="0" w:space="0" w:color="auto"/>
        <w:bottom w:val="none" w:sz="0" w:space="0" w:color="auto"/>
        <w:right w:val="none" w:sz="0" w:space="0" w:color="auto"/>
      </w:divBdr>
    </w:div>
    <w:div w:id="637496337">
      <w:bodyDiv w:val="1"/>
      <w:marLeft w:val="0"/>
      <w:marRight w:val="0"/>
      <w:marTop w:val="0"/>
      <w:marBottom w:val="0"/>
      <w:divBdr>
        <w:top w:val="none" w:sz="0" w:space="0" w:color="auto"/>
        <w:left w:val="none" w:sz="0" w:space="0" w:color="auto"/>
        <w:bottom w:val="none" w:sz="0" w:space="0" w:color="auto"/>
        <w:right w:val="none" w:sz="0" w:space="0" w:color="auto"/>
      </w:divBdr>
    </w:div>
    <w:div w:id="637690053">
      <w:bodyDiv w:val="1"/>
      <w:marLeft w:val="0"/>
      <w:marRight w:val="0"/>
      <w:marTop w:val="0"/>
      <w:marBottom w:val="0"/>
      <w:divBdr>
        <w:top w:val="none" w:sz="0" w:space="0" w:color="auto"/>
        <w:left w:val="none" w:sz="0" w:space="0" w:color="auto"/>
        <w:bottom w:val="none" w:sz="0" w:space="0" w:color="auto"/>
        <w:right w:val="none" w:sz="0" w:space="0" w:color="auto"/>
      </w:divBdr>
    </w:div>
    <w:div w:id="637876666">
      <w:bodyDiv w:val="1"/>
      <w:marLeft w:val="0"/>
      <w:marRight w:val="0"/>
      <w:marTop w:val="0"/>
      <w:marBottom w:val="0"/>
      <w:divBdr>
        <w:top w:val="none" w:sz="0" w:space="0" w:color="auto"/>
        <w:left w:val="none" w:sz="0" w:space="0" w:color="auto"/>
        <w:bottom w:val="none" w:sz="0" w:space="0" w:color="auto"/>
        <w:right w:val="none" w:sz="0" w:space="0" w:color="auto"/>
      </w:divBdr>
    </w:div>
    <w:div w:id="637878835">
      <w:bodyDiv w:val="1"/>
      <w:marLeft w:val="0"/>
      <w:marRight w:val="0"/>
      <w:marTop w:val="0"/>
      <w:marBottom w:val="0"/>
      <w:divBdr>
        <w:top w:val="none" w:sz="0" w:space="0" w:color="auto"/>
        <w:left w:val="none" w:sz="0" w:space="0" w:color="auto"/>
        <w:bottom w:val="none" w:sz="0" w:space="0" w:color="auto"/>
        <w:right w:val="none" w:sz="0" w:space="0" w:color="auto"/>
      </w:divBdr>
    </w:div>
    <w:div w:id="637993817">
      <w:bodyDiv w:val="1"/>
      <w:marLeft w:val="0"/>
      <w:marRight w:val="0"/>
      <w:marTop w:val="0"/>
      <w:marBottom w:val="0"/>
      <w:divBdr>
        <w:top w:val="none" w:sz="0" w:space="0" w:color="auto"/>
        <w:left w:val="none" w:sz="0" w:space="0" w:color="auto"/>
        <w:bottom w:val="none" w:sz="0" w:space="0" w:color="auto"/>
        <w:right w:val="none" w:sz="0" w:space="0" w:color="auto"/>
      </w:divBdr>
    </w:div>
    <w:div w:id="638069567">
      <w:bodyDiv w:val="1"/>
      <w:marLeft w:val="0"/>
      <w:marRight w:val="0"/>
      <w:marTop w:val="0"/>
      <w:marBottom w:val="0"/>
      <w:divBdr>
        <w:top w:val="none" w:sz="0" w:space="0" w:color="auto"/>
        <w:left w:val="none" w:sz="0" w:space="0" w:color="auto"/>
        <w:bottom w:val="none" w:sz="0" w:space="0" w:color="auto"/>
        <w:right w:val="none" w:sz="0" w:space="0" w:color="auto"/>
      </w:divBdr>
    </w:div>
    <w:div w:id="638652295">
      <w:bodyDiv w:val="1"/>
      <w:marLeft w:val="0"/>
      <w:marRight w:val="0"/>
      <w:marTop w:val="0"/>
      <w:marBottom w:val="0"/>
      <w:divBdr>
        <w:top w:val="none" w:sz="0" w:space="0" w:color="auto"/>
        <w:left w:val="none" w:sz="0" w:space="0" w:color="auto"/>
        <w:bottom w:val="none" w:sz="0" w:space="0" w:color="auto"/>
        <w:right w:val="none" w:sz="0" w:space="0" w:color="auto"/>
      </w:divBdr>
    </w:div>
    <w:div w:id="638800094">
      <w:bodyDiv w:val="1"/>
      <w:marLeft w:val="0"/>
      <w:marRight w:val="0"/>
      <w:marTop w:val="0"/>
      <w:marBottom w:val="0"/>
      <w:divBdr>
        <w:top w:val="none" w:sz="0" w:space="0" w:color="auto"/>
        <w:left w:val="none" w:sz="0" w:space="0" w:color="auto"/>
        <w:bottom w:val="none" w:sz="0" w:space="0" w:color="auto"/>
        <w:right w:val="none" w:sz="0" w:space="0" w:color="auto"/>
      </w:divBdr>
    </w:div>
    <w:div w:id="638800858">
      <w:bodyDiv w:val="1"/>
      <w:marLeft w:val="0"/>
      <w:marRight w:val="0"/>
      <w:marTop w:val="0"/>
      <w:marBottom w:val="0"/>
      <w:divBdr>
        <w:top w:val="none" w:sz="0" w:space="0" w:color="auto"/>
        <w:left w:val="none" w:sz="0" w:space="0" w:color="auto"/>
        <w:bottom w:val="none" w:sz="0" w:space="0" w:color="auto"/>
        <w:right w:val="none" w:sz="0" w:space="0" w:color="auto"/>
      </w:divBdr>
    </w:div>
    <w:div w:id="638922018">
      <w:bodyDiv w:val="1"/>
      <w:marLeft w:val="0"/>
      <w:marRight w:val="0"/>
      <w:marTop w:val="0"/>
      <w:marBottom w:val="0"/>
      <w:divBdr>
        <w:top w:val="none" w:sz="0" w:space="0" w:color="auto"/>
        <w:left w:val="none" w:sz="0" w:space="0" w:color="auto"/>
        <w:bottom w:val="none" w:sz="0" w:space="0" w:color="auto"/>
        <w:right w:val="none" w:sz="0" w:space="0" w:color="auto"/>
      </w:divBdr>
    </w:div>
    <w:div w:id="638995769">
      <w:bodyDiv w:val="1"/>
      <w:marLeft w:val="0"/>
      <w:marRight w:val="0"/>
      <w:marTop w:val="0"/>
      <w:marBottom w:val="0"/>
      <w:divBdr>
        <w:top w:val="none" w:sz="0" w:space="0" w:color="auto"/>
        <w:left w:val="none" w:sz="0" w:space="0" w:color="auto"/>
        <w:bottom w:val="none" w:sz="0" w:space="0" w:color="auto"/>
        <w:right w:val="none" w:sz="0" w:space="0" w:color="auto"/>
      </w:divBdr>
    </w:div>
    <w:div w:id="639072381">
      <w:bodyDiv w:val="1"/>
      <w:marLeft w:val="0"/>
      <w:marRight w:val="0"/>
      <w:marTop w:val="0"/>
      <w:marBottom w:val="0"/>
      <w:divBdr>
        <w:top w:val="none" w:sz="0" w:space="0" w:color="auto"/>
        <w:left w:val="none" w:sz="0" w:space="0" w:color="auto"/>
        <w:bottom w:val="none" w:sz="0" w:space="0" w:color="auto"/>
        <w:right w:val="none" w:sz="0" w:space="0" w:color="auto"/>
      </w:divBdr>
    </w:div>
    <w:div w:id="639578913">
      <w:bodyDiv w:val="1"/>
      <w:marLeft w:val="0"/>
      <w:marRight w:val="0"/>
      <w:marTop w:val="0"/>
      <w:marBottom w:val="0"/>
      <w:divBdr>
        <w:top w:val="none" w:sz="0" w:space="0" w:color="auto"/>
        <w:left w:val="none" w:sz="0" w:space="0" w:color="auto"/>
        <w:bottom w:val="none" w:sz="0" w:space="0" w:color="auto"/>
        <w:right w:val="none" w:sz="0" w:space="0" w:color="auto"/>
      </w:divBdr>
    </w:div>
    <w:div w:id="639923058">
      <w:bodyDiv w:val="1"/>
      <w:marLeft w:val="0"/>
      <w:marRight w:val="0"/>
      <w:marTop w:val="0"/>
      <w:marBottom w:val="0"/>
      <w:divBdr>
        <w:top w:val="none" w:sz="0" w:space="0" w:color="auto"/>
        <w:left w:val="none" w:sz="0" w:space="0" w:color="auto"/>
        <w:bottom w:val="none" w:sz="0" w:space="0" w:color="auto"/>
        <w:right w:val="none" w:sz="0" w:space="0" w:color="auto"/>
      </w:divBdr>
    </w:div>
    <w:div w:id="640157375">
      <w:bodyDiv w:val="1"/>
      <w:marLeft w:val="0"/>
      <w:marRight w:val="0"/>
      <w:marTop w:val="0"/>
      <w:marBottom w:val="0"/>
      <w:divBdr>
        <w:top w:val="none" w:sz="0" w:space="0" w:color="auto"/>
        <w:left w:val="none" w:sz="0" w:space="0" w:color="auto"/>
        <w:bottom w:val="none" w:sz="0" w:space="0" w:color="auto"/>
        <w:right w:val="none" w:sz="0" w:space="0" w:color="auto"/>
      </w:divBdr>
    </w:div>
    <w:div w:id="640428729">
      <w:bodyDiv w:val="1"/>
      <w:marLeft w:val="0"/>
      <w:marRight w:val="0"/>
      <w:marTop w:val="0"/>
      <w:marBottom w:val="0"/>
      <w:divBdr>
        <w:top w:val="none" w:sz="0" w:space="0" w:color="auto"/>
        <w:left w:val="none" w:sz="0" w:space="0" w:color="auto"/>
        <w:bottom w:val="none" w:sz="0" w:space="0" w:color="auto"/>
        <w:right w:val="none" w:sz="0" w:space="0" w:color="auto"/>
      </w:divBdr>
    </w:div>
    <w:div w:id="640618635">
      <w:bodyDiv w:val="1"/>
      <w:marLeft w:val="0"/>
      <w:marRight w:val="0"/>
      <w:marTop w:val="0"/>
      <w:marBottom w:val="0"/>
      <w:divBdr>
        <w:top w:val="none" w:sz="0" w:space="0" w:color="auto"/>
        <w:left w:val="none" w:sz="0" w:space="0" w:color="auto"/>
        <w:bottom w:val="none" w:sz="0" w:space="0" w:color="auto"/>
        <w:right w:val="none" w:sz="0" w:space="0" w:color="auto"/>
      </w:divBdr>
    </w:div>
    <w:div w:id="640842220">
      <w:bodyDiv w:val="1"/>
      <w:marLeft w:val="0"/>
      <w:marRight w:val="0"/>
      <w:marTop w:val="0"/>
      <w:marBottom w:val="0"/>
      <w:divBdr>
        <w:top w:val="none" w:sz="0" w:space="0" w:color="auto"/>
        <w:left w:val="none" w:sz="0" w:space="0" w:color="auto"/>
        <w:bottom w:val="none" w:sz="0" w:space="0" w:color="auto"/>
        <w:right w:val="none" w:sz="0" w:space="0" w:color="auto"/>
      </w:divBdr>
    </w:div>
    <w:div w:id="641160031">
      <w:bodyDiv w:val="1"/>
      <w:marLeft w:val="0"/>
      <w:marRight w:val="0"/>
      <w:marTop w:val="0"/>
      <w:marBottom w:val="0"/>
      <w:divBdr>
        <w:top w:val="none" w:sz="0" w:space="0" w:color="auto"/>
        <w:left w:val="none" w:sz="0" w:space="0" w:color="auto"/>
        <w:bottom w:val="none" w:sz="0" w:space="0" w:color="auto"/>
        <w:right w:val="none" w:sz="0" w:space="0" w:color="auto"/>
      </w:divBdr>
    </w:div>
    <w:div w:id="641229743">
      <w:bodyDiv w:val="1"/>
      <w:marLeft w:val="0"/>
      <w:marRight w:val="0"/>
      <w:marTop w:val="0"/>
      <w:marBottom w:val="0"/>
      <w:divBdr>
        <w:top w:val="none" w:sz="0" w:space="0" w:color="auto"/>
        <w:left w:val="none" w:sz="0" w:space="0" w:color="auto"/>
        <w:bottom w:val="none" w:sz="0" w:space="0" w:color="auto"/>
        <w:right w:val="none" w:sz="0" w:space="0" w:color="auto"/>
      </w:divBdr>
    </w:div>
    <w:div w:id="641539378">
      <w:bodyDiv w:val="1"/>
      <w:marLeft w:val="0"/>
      <w:marRight w:val="0"/>
      <w:marTop w:val="0"/>
      <w:marBottom w:val="0"/>
      <w:divBdr>
        <w:top w:val="none" w:sz="0" w:space="0" w:color="auto"/>
        <w:left w:val="none" w:sz="0" w:space="0" w:color="auto"/>
        <w:bottom w:val="none" w:sz="0" w:space="0" w:color="auto"/>
        <w:right w:val="none" w:sz="0" w:space="0" w:color="auto"/>
      </w:divBdr>
    </w:div>
    <w:div w:id="641735372">
      <w:bodyDiv w:val="1"/>
      <w:marLeft w:val="0"/>
      <w:marRight w:val="0"/>
      <w:marTop w:val="0"/>
      <w:marBottom w:val="0"/>
      <w:divBdr>
        <w:top w:val="none" w:sz="0" w:space="0" w:color="auto"/>
        <w:left w:val="none" w:sz="0" w:space="0" w:color="auto"/>
        <w:bottom w:val="none" w:sz="0" w:space="0" w:color="auto"/>
        <w:right w:val="none" w:sz="0" w:space="0" w:color="auto"/>
      </w:divBdr>
    </w:div>
    <w:div w:id="641886624">
      <w:bodyDiv w:val="1"/>
      <w:marLeft w:val="0"/>
      <w:marRight w:val="0"/>
      <w:marTop w:val="0"/>
      <w:marBottom w:val="0"/>
      <w:divBdr>
        <w:top w:val="none" w:sz="0" w:space="0" w:color="auto"/>
        <w:left w:val="none" w:sz="0" w:space="0" w:color="auto"/>
        <w:bottom w:val="none" w:sz="0" w:space="0" w:color="auto"/>
        <w:right w:val="none" w:sz="0" w:space="0" w:color="auto"/>
      </w:divBdr>
    </w:div>
    <w:div w:id="642126865">
      <w:bodyDiv w:val="1"/>
      <w:marLeft w:val="0"/>
      <w:marRight w:val="0"/>
      <w:marTop w:val="0"/>
      <w:marBottom w:val="0"/>
      <w:divBdr>
        <w:top w:val="none" w:sz="0" w:space="0" w:color="auto"/>
        <w:left w:val="none" w:sz="0" w:space="0" w:color="auto"/>
        <w:bottom w:val="none" w:sz="0" w:space="0" w:color="auto"/>
        <w:right w:val="none" w:sz="0" w:space="0" w:color="auto"/>
      </w:divBdr>
    </w:div>
    <w:div w:id="642851794">
      <w:bodyDiv w:val="1"/>
      <w:marLeft w:val="0"/>
      <w:marRight w:val="0"/>
      <w:marTop w:val="0"/>
      <w:marBottom w:val="0"/>
      <w:divBdr>
        <w:top w:val="none" w:sz="0" w:space="0" w:color="auto"/>
        <w:left w:val="none" w:sz="0" w:space="0" w:color="auto"/>
        <w:bottom w:val="none" w:sz="0" w:space="0" w:color="auto"/>
        <w:right w:val="none" w:sz="0" w:space="0" w:color="auto"/>
      </w:divBdr>
    </w:div>
    <w:div w:id="642929781">
      <w:bodyDiv w:val="1"/>
      <w:marLeft w:val="0"/>
      <w:marRight w:val="0"/>
      <w:marTop w:val="0"/>
      <w:marBottom w:val="0"/>
      <w:divBdr>
        <w:top w:val="none" w:sz="0" w:space="0" w:color="auto"/>
        <w:left w:val="none" w:sz="0" w:space="0" w:color="auto"/>
        <w:bottom w:val="none" w:sz="0" w:space="0" w:color="auto"/>
        <w:right w:val="none" w:sz="0" w:space="0" w:color="auto"/>
      </w:divBdr>
    </w:div>
    <w:div w:id="642930202">
      <w:bodyDiv w:val="1"/>
      <w:marLeft w:val="0"/>
      <w:marRight w:val="0"/>
      <w:marTop w:val="0"/>
      <w:marBottom w:val="0"/>
      <w:divBdr>
        <w:top w:val="none" w:sz="0" w:space="0" w:color="auto"/>
        <w:left w:val="none" w:sz="0" w:space="0" w:color="auto"/>
        <w:bottom w:val="none" w:sz="0" w:space="0" w:color="auto"/>
        <w:right w:val="none" w:sz="0" w:space="0" w:color="auto"/>
      </w:divBdr>
    </w:div>
    <w:div w:id="643311065">
      <w:bodyDiv w:val="1"/>
      <w:marLeft w:val="0"/>
      <w:marRight w:val="0"/>
      <w:marTop w:val="0"/>
      <w:marBottom w:val="0"/>
      <w:divBdr>
        <w:top w:val="none" w:sz="0" w:space="0" w:color="auto"/>
        <w:left w:val="none" w:sz="0" w:space="0" w:color="auto"/>
        <w:bottom w:val="none" w:sz="0" w:space="0" w:color="auto"/>
        <w:right w:val="none" w:sz="0" w:space="0" w:color="auto"/>
      </w:divBdr>
    </w:div>
    <w:div w:id="643434659">
      <w:bodyDiv w:val="1"/>
      <w:marLeft w:val="0"/>
      <w:marRight w:val="0"/>
      <w:marTop w:val="0"/>
      <w:marBottom w:val="0"/>
      <w:divBdr>
        <w:top w:val="none" w:sz="0" w:space="0" w:color="auto"/>
        <w:left w:val="none" w:sz="0" w:space="0" w:color="auto"/>
        <w:bottom w:val="none" w:sz="0" w:space="0" w:color="auto"/>
        <w:right w:val="none" w:sz="0" w:space="0" w:color="auto"/>
      </w:divBdr>
    </w:div>
    <w:div w:id="643891725">
      <w:bodyDiv w:val="1"/>
      <w:marLeft w:val="0"/>
      <w:marRight w:val="0"/>
      <w:marTop w:val="0"/>
      <w:marBottom w:val="0"/>
      <w:divBdr>
        <w:top w:val="none" w:sz="0" w:space="0" w:color="auto"/>
        <w:left w:val="none" w:sz="0" w:space="0" w:color="auto"/>
        <w:bottom w:val="none" w:sz="0" w:space="0" w:color="auto"/>
        <w:right w:val="none" w:sz="0" w:space="0" w:color="auto"/>
      </w:divBdr>
    </w:div>
    <w:div w:id="644241666">
      <w:bodyDiv w:val="1"/>
      <w:marLeft w:val="0"/>
      <w:marRight w:val="0"/>
      <w:marTop w:val="0"/>
      <w:marBottom w:val="0"/>
      <w:divBdr>
        <w:top w:val="none" w:sz="0" w:space="0" w:color="auto"/>
        <w:left w:val="none" w:sz="0" w:space="0" w:color="auto"/>
        <w:bottom w:val="none" w:sz="0" w:space="0" w:color="auto"/>
        <w:right w:val="none" w:sz="0" w:space="0" w:color="auto"/>
      </w:divBdr>
    </w:div>
    <w:div w:id="644243637">
      <w:bodyDiv w:val="1"/>
      <w:marLeft w:val="0"/>
      <w:marRight w:val="0"/>
      <w:marTop w:val="0"/>
      <w:marBottom w:val="0"/>
      <w:divBdr>
        <w:top w:val="none" w:sz="0" w:space="0" w:color="auto"/>
        <w:left w:val="none" w:sz="0" w:space="0" w:color="auto"/>
        <w:bottom w:val="none" w:sz="0" w:space="0" w:color="auto"/>
        <w:right w:val="none" w:sz="0" w:space="0" w:color="auto"/>
      </w:divBdr>
    </w:div>
    <w:div w:id="644512087">
      <w:bodyDiv w:val="1"/>
      <w:marLeft w:val="0"/>
      <w:marRight w:val="0"/>
      <w:marTop w:val="0"/>
      <w:marBottom w:val="0"/>
      <w:divBdr>
        <w:top w:val="none" w:sz="0" w:space="0" w:color="auto"/>
        <w:left w:val="none" w:sz="0" w:space="0" w:color="auto"/>
        <w:bottom w:val="none" w:sz="0" w:space="0" w:color="auto"/>
        <w:right w:val="none" w:sz="0" w:space="0" w:color="auto"/>
      </w:divBdr>
    </w:div>
    <w:div w:id="644971096">
      <w:bodyDiv w:val="1"/>
      <w:marLeft w:val="0"/>
      <w:marRight w:val="0"/>
      <w:marTop w:val="0"/>
      <w:marBottom w:val="0"/>
      <w:divBdr>
        <w:top w:val="none" w:sz="0" w:space="0" w:color="auto"/>
        <w:left w:val="none" w:sz="0" w:space="0" w:color="auto"/>
        <w:bottom w:val="none" w:sz="0" w:space="0" w:color="auto"/>
        <w:right w:val="none" w:sz="0" w:space="0" w:color="auto"/>
      </w:divBdr>
    </w:div>
    <w:div w:id="646010367">
      <w:bodyDiv w:val="1"/>
      <w:marLeft w:val="0"/>
      <w:marRight w:val="0"/>
      <w:marTop w:val="0"/>
      <w:marBottom w:val="0"/>
      <w:divBdr>
        <w:top w:val="none" w:sz="0" w:space="0" w:color="auto"/>
        <w:left w:val="none" w:sz="0" w:space="0" w:color="auto"/>
        <w:bottom w:val="none" w:sz="0" w:space="0" w:color="auto"/>
        <w:right w:val="none" w:sz="0" w:space="0" w:color="auto"/>
      </w:divBdr>
    </w:div>
    <w:div w:id="646395473">
      <w:bodyDiv w:val="1"/>
      <w:marLeft w:val="0"/>
      <w:marRight w:val="0"/>
      <w:marTop w:val="0"/>
      <w:marBottom w:val="0"/>
      <w:divBdr>
        <w:top w:val="none" w:sz="0" w:space="0" w:color="auto"/>
        <w:left w:val="none" w:sz="0" w:space="0" w:color="auto"/>
        <w:bottom w:val="none" w:sz="0" w:space="0" w:color="auto"/>
        <w:right w:val="none" w:sz="0" w:space="0" w:color="auto"/>
      </w:divBdr>
    </w:div>
    <w:div w:id="646395583">
      <w:bodyDiv w:val="1"/>
      <w:marLeft w:val="0"/>
      <w:marRight w:val="0"/>
      <w:marTop w:val="0"/>
      <w:marBottom w:val="0"/>
      <w:divBdr>
        <w:top w:val="none" w:sz="0" w:space="0" w:color="auto"/>
        <w:left w:val="none" w:sz="0" w:space="0" w:color="auto"/>
        <w:bottom w:val="none" w:sz="0" w:space="0" w:color="auto"/>
        <w:right w:val="none" w:sz="0" w:space="0" w:color="auto"/>
      </w:divBdr>
    </w:div>
    <w:div w:id="646865470">
      <w:bodyDiv w:val="1"/>
      <w:marLeft w:val="0"/>
      <w:marRight w:val="0"/>
      <w:marTop w:val="0"/>
      <w:marBottom w:val="0"/>
      <w:divBdr>
        <w:top w:val="none" w:sz="0" w:space="0" w:color="auto"/>
        <w:left w:val="none" w:sz="0" w:space="0" w:color="auto"/>
        <w:bottom w:val="none" w:sz="0" w:space="0" w:color="auto"/>
        <w:right w:val="none" w:sz="0" w:space="0" w:color="auto"/>
      </w:divBdr>
    </w:div>
    <w:div w:id="646980090">
      <w:bodyDiv w:val="1"/>
      <w:marLeft w:val="0"/>
      <w:marRight w:val="0"/>
      <w:marTop w:val="0"/>
      <w:marBottom w:val="0"/>
      <w:divBdr>
        <w:top w:val="none" w:sz="0" w:space="0" w:color="auto"/>
        <w:left w:val="none" w:sz="0" w:space="0" w:color="auto"/>
        <w:bottom w:val="none" w:sz="0" w:space="0" w:color="auto"/>
        <w:right w:val="none" w:sz="0" w:space="0" w:color="auto"/>
      </w:divBdr>
    </w:div>
    <w:div w:id="646982242">
      <w:bodyDiv w:val="1"/>
      <w:marLeft w:val="0"/>
      <w:marRight w:val="0"/>
      <w:marTop w:val="0"/>
      <w:marBottom w:val="0"/>
      <w:divBdr>
        <w:top w:val="none" w:sz="0" w:space="0" w:color="auto"/>
        <w:left w:val="none" w:sz="0" w:space="0" w:color="auto"/>
        <w:bottom w:val="none" w:sz="0" w:space="0" w:color="auto"/>
        <w:right w:val="none" w:sz="0" w:space="0" w:color="auto"/>
      </w:divBdr>
    </w:div>
    <w:div w:id="647172510">
      <w:bodyDiv w:val="1"/>
      <w:marLeft w:val="0"/>
      <w:marRight w:val="0"/>
      <w:marTop w:val="0"/>
      <w:marBottom w:val="0"/>
      <w:divBdr>
        <w:top w:val="none" w:sz="0" w:space="0" w:color="auto"/>
        <w:left w:val="none" w:sz="0" w:space="0" w:color="auto"/>
        <w:bottom w:val="none" w:sz="0" w:space="0" w:color="auto"/>
        <w:right w:val="none" w:sz="0" w:space="0" w:color="auto"/>
      </w:divBdr>
    </w:div>
    <w:div w:id="647367155">
      <w:bodyDiv w:val="1"/>
      <w:marLeft w:val="0"/>
      <w:marRight w:val="0"/>
      <w:marTop w:val="0"/>
      <w:marBottom w:val="0"/>
      <w:divBdr>
        <w:top w:val="none" w:sz="0" w:space="0" w:color="auto"/>
        <w:left w:val="none" w:sz="0" w:space="0" w:color="auto"/>
        <w:bottom w:val="none" w:sz="0" w:space="0" w:color="auto"/>
        <w:right w:val="none" w:sz="0" w:space="0" w:color="auto"/>
      </w:divBdr>
    </w:div>
    <w:div w:id="647512594">
      <w:bodyDiv w:val="1"/>
      <w:marLeft w:val="0"/>
      <w:marRight w:val="0"/>
      <w:marTop w:val="0"/>
      <w:marBottom w:val="0"/>
      <w:divBdr>
        <w:top w:val="none" w:sz="0" w:space="0" w:color="auto"/>
        <w:left w:val="none" w:sz="0" w:space="0" w:color="auto"/>
        <w:bottom w:val="none" w:sz="0" w:space="0" w:color="auto"/>
        <w:right w:val="none" w:sz="0" w:space="0" w:color="auto"/>
      </w:divBdr>
    </w:div>
    <w:div w:id="648168630">
      <w:bodyDiv w:val="1"/>
      <w:marLeft w:val="0"/>
      <w:marRight w:val="0"/>
      <w:marTop w:val="0"/>
      <w:marBottom w:val="0"/>
      <w:divBdr>
        <w:top w:val="none" w:sz="0" w:space="0" w:color="auto"/>
        <w:left w:val="none" w:sz="0" w:space="0" w:color="auto"/>
        <w:bottom w:val="none" w:sz="0" w:space="0" w:color="auto"/>
        <w:right w:val="none" w:sz="0" w:space="0" w:color="auto"/>
      </w:divBdr>
    </w:div>
    <w:div w:id="648287621">
      <w:bodyDiv w:val="1"/>
      <w:marLeft w:val="0"/>
      <w:marRight w:val="0"/>
      <w:marTop w:val="0"/>
      <w:marBottom w:val="0"/>
      <w:divBdr>
        <w:top w:val="none" w:sz="0" w:space="0" w:color="auto"/>
        <w:left w:val="none" w:sz="0" w:space="0" w:color="auto"/>
        <w:bottom w:val="none" w:sz="0" w:space="0" w:color="auto"/>
        <w:right w:val="none" w:sz="0" w:space="0" w:color="auto"/>
      </w:divBdr>
    </w:div>
    <w:div w:id="648360575">
      <w:bodyDiv w:val="1"/>
      <w:marLeft w:val="0"/>
      <w:marRight w:val="0"/>
      <w:marTop w:val="0"/>
      <w:marBottom w:val="0"/>
      <w:divBdr>
        <w:top w:val="none" w:sz="0" w:space="0" w:color="auto"/>
        <w:left w:val="none" w:sz="0" w:space="0" w:color="auto"/>
        <w:bottom w:val="none" w:sz="0" w:space="0" w:color="auto"/>
        <w:right w:val="none" w:sz="0" w:space="0" w:color="auto"/>
      </w:divBdr>
    </w:div>
    <w:div w:id="648746557">
      <w:bodyDiv w:val="1"/>
      <w:marLeft w:val="0"/>
      <w:marRight w:val="0"/>
      <w:marTop w:val="0"/>
      <w:marBottom w:val="0"/>
      <w:divBdr>
        <w:top w:val="none" w:sz="0" w:space="0" w:color="auto"/>
        <w:left w:val="none" w:sz="0" w:space="0" w:color="auto"/>
        <w:bottom w:val="none" w:sz="0" w:space="0" w:color="auto"/>
        <w:right w:val="none" w:sz="0" w:space="0" w:color="auto"/>
      </w:divBdr>
    </w:div>
    <w:div w:id="649020988">
      <w:bodyDiv w:val="1"/>
      <w:marLeft w:val="0"/>
      <w:marRight w:val="0"/>
      <w:marTop w:val="0"/>
      <w:marBottom w:val="0"/>
      <w:divBdr>
        <w:top w:val="none" w:sz="0" w:space="0" w:color="auto"/>
        <w:left w:val="none" w:sz="0" w:space="0" w:color="auto"/>
        <w:bottom w:val="none" w:sz="0" w:space="0" w:color="auto"/>
        <w:right w:val="none" w:sz="0" w:space="0" w:color="auto"/>
      </w:divBdr>
    </w:div>
    <w:div w:id="649285921">
      <w:bodyDiv w:val="1"/>
      <w:marLeft w:val="0"/>
      <w:marRight w:val="0"/>
      <w:marTop w:val="0"/>
      <w:marBottom w:val="0"/>
      <w:divBdr>
        <w:top w:val="none" w:sz="0" w:space="0" w:color="auto"/>
        <w:left w:val="none" w:sz="0" w:space="0" w:color="auto"/>
        <w:bottom w:val="none" w:sz="0" w:space="0" w:color="auto"/>
        <w:right w:val="none" w:sz="0" w:space="0" w:color="auto"/>
      </w:divBdr>
    </w:div>
    <w:div w:id="650058525">
      <w:bodyDiv w:val="1"/>
      <w:marLeft w:val="0"/>
      <w:marRight w:val="0"/>
      <w:marTop w:val="0"/>
      <w:marBottom w:val="0"/>
      <w:divBdr>
        <w:top w:val="none" w:sz="0" w:space="0" w:color="auto"/>
        <w:left w:val="none" w:sz="0" w:space="0" w:color="auto"/>
        <w:bottom w:val="none" w:sz="0" w:space="0" w:color="auto"/>
        <w:right w:val="none" w:sz="0" w:space="0" w:color="auto"/>
      </w:divBdr>
    </w:div>
    <w:div w:id="650059108">
      <w:bodyDiv w:val="1"/>
      <w:marLeft w:val="0"/>
      <w:marRight w:val="0"/>
      <w:marTop w:val="0"/>
      <w:marBottom w:val="0"/>
      <w:divBdr>
        <w:top w:val="none" w:sz="0" w:space="0" w:color="auto"/>
        <w:left w:val="none" w:sz="0" w:space="0" w:color="auto"/>
        <w:bottom w:val="none" w:sz="0" w:space="0" w:color="auto"/>
        <w:right w:val="none" w:sz="0" w:space="0" w:color="auto"/>
      </w:divBdr>
    </w:div>
    <w:div w:id="650211622">
      <w:bodyDiv w:val="1"/>
      <w:marLeft w:val="0"/>
      <w:marRight w:val="0"/>
      <w:marTop w:val="0"/>
      <w:marBottom w:val="0"/>
      <w:divBdr>
        <w:top w:val="none" w:sz="0" w:space="0" w:color="auto"/>
        <w:left w:val="none" w:sz="0" w:space="0" w:color="auto"/>
        <w:bottom w:val="none" w:sz="0" w:space="0" w:color="auto"/>
        <w:right w:val="none" w:sz="0" w:space="0" w:color="auto"/>
      </w:divBdr>
    </w:div>
    <w:div w:id="650452682">
      <w:bodyDiv w:val="1"/>
      <w:marLeft w:val="0"/>
      <w:marRight w:val="0"/>
      <w:marTop w:val="0"/>
      <w:marBottom w:val="0"/>
      <w:divBdr>
        <w:top w:val="none" w:sz="0" w:space="0" w:color="auto"/>
        <w:left w:val="none" w:sz="0" w:space="0" w:color="auto"/>
        <w:bottom w:val="none" w:sz="0" w:space="0" w:color="auto"/>
        <w:right w:val="none" w:sz="0" w:space="0" w:color="auto"/>
      </w:divBdr>
    </w:div>
    <w:div w:id="650521702">
      <w:bodyDiv w:val="1"/>
      <w:marLeft w:val="0"/>
      <w:marRight w:val="0"/>
      <w:marTop w:val="0"/>
      <w:marBottom w:val="0"/>
      <w:divBdr>
        <w:top w:val="none" w:sz="0" w:space="0" w:color="auto"/>
        <w:left w:val="none" w:sz="0" w:space="0" w:color="auto"/>
        <w:bottom w:val="none" w:sz="0" w:space="0" w:color="auto"/>
        <w:right w:val="none" w:sz="0" w:space="0" w:color="auto"/>
      </w:divBdr>
    </w:div>
    <w:div w:id="650601403">
      <w:bodyDiv w:val="1"/>
      <w:marLeft w:val="0"/>
      <w:marRight w:val="0"/>
      <w:marTop w:val="0"/>
      <w:marBottom w:val="0"/>
      <w:divBdr>
        <w:top w:val="none" w:sz="0" w:space="0" w:color="auto"/>
        <w:left w:val="none" w:sz="0" w:space="0" w:color="auto"/>
        <w:bottom w:val="none" w:sz="0" w:space="0" w:color="auto"/>
        <w:right w:val="none" w:sz="0" w:space="0" w:color="auto"/>
      </w:divBdr>
    </w:div>
    <w:div w:id="651249690">
      <w:bodyDiv w:val="1"/>
      <w:marLeft w:val="0"/>
      <w:marRight w:val="0"/>
      <w:marTop w:val="0"/>
      <w:marBottom w:val="0"/>
      <w:divBdr>
        <w:top w:val="none" w:sz="0" w:space="0" w:color="auto"/>
        <w:left w:val="none" w:sz="0" w:space="0" w:color="auto"/>
        <w:bottom w:val="none" w:sz="0" w:space="0" w:color="auto"/>
        <w:right w:val="none" w:sz="0" w:space="0" w:color="auto"/>
      </w:divBdr>
    </w:div>
    <w:div w:id="651254782">
      <w:bodyDiv w:val="1"/>
      <w:marLeft w:val="0"/>
      <w:marRight w:val="0"/>
      <w:marTop w:val="0"/>
      <w:marBottom w:val="0"/>
      <w:divBdr>
        <w:top w:val="none" w:sz="0" w:space="0" w:color="auto"/>
        <w:left w:val="none" w:sz="0" w:space="0" w:color="auto"/>
        <w:bottom w:val="none" w:sz="0" w:space="0" w:color="auto"/>
        <w:right w:val="none" w:sz="0" w:space="0" w:color="auto"/>
      </w:divBdr>
    </w:div>
    <w:div w:id="651256800">
      <w:bodyDiv w:val="1"/>
      <w:marLeft w:val="0"/>
      <w:marRight w:val="0"/>
      <w:marTop w:val="0"/>
      <w:marBottom w:val="0"/>
      <w:divBdr>
        <w:top w:val="none" w:sz="0" w:space="0" w:color="auto"/>
        <w:left w:val="none" w:sz="0" w:space="0" w:color="auto"/>
        <w:bottom w:val="none" w:sz="0" w:space="0" w:color="auto"/>
        <w:right w:val="none" w:sz="0" w:space="0" w:color="auto"/>
      </w:divBdr>
    </w:div>
    <w:div w:id="651494472">
      <w:bodyDiv w:val="1"/>
      <w:marLeft w:val="0"/>
      <w:marRight w:val="0"/>
      <w:marTop w:val="0"/>
      <w:marBottom w:val="0"/>
      <w:divBdr>
        <w:top w:val="none" w:sz="0" w:space="0" w:color="auto"/>
        <w:left w:val="none" w:sz="0" w:space="0" w:color="auto"/>
        <w:bottom w:val="none" w:sz="0" w:space="0" w:color="auto"/>
        <w:right w:val="none" w:sz="0" w:space="0" w:color="auto"/>
      </w:divBdr>
    </w:div>
    <w:div w:id="651714155">
      <w:bodyDiv w:val="1"/>
      <w:marLeft w:val="0"/>
      <w:marRight w:val="0"/>
      <w:marTop w:val="0"/>
      <w:marBottom w:val="0"/>
      <w:divBdr>
        <w:top w:val="none" w:sz="0" w:space="0" w:color="auto"/>
        <w:left w:val="none" w:sz="0" w:space="0" w:color="auto"/>
        <w:bottom w:val="none" w:sz="0" w:space="0" w:color="auto"/>
        <w:right w:val="none" w:sz="0" w:space="0" w:color="auto"/>
      </w:divBdr>
    </w:div>
    <w:div w:id="652029882">
      <w:bodyDiv w:val="1"/>
      <w:marLeft w:val="0"/>
      <w:marRight w:val="0"/>
      <w:marTop w:val="0"/>
      <w:marBottom w:val="0"/>
      <w:divBdr>
        <w:top w:val="none" w:sz="0" w:space="0" w:color="auto"/>
        <w:left w:val="none" w:sz="0" w:space="0" w:color="auto"/>
        <w:bottom w:val="none" w:sz="0" w:space="0" w:color="auto"/>
        <w:right w:val="none" w:sz="0" w:space="0" w:color="auto"/>
      </w:divBdr>
    </w:div>
    <w:div w:id="652174505">
      <w:bodyDiv w:val="1"/>
      <w:marLeft w:val="0"/>
      <w:marRight w:val="0"/>
      <w:marTop w:val="0"/>
      <w:marBottom w:val="0"/>
      <w:divBdr>
        <w:top w:val="none" w:sz="0" w:space="0" w:color="auto"/>
        <w:left w:val="none" w:sz="0" w:space="0" w:color="auto"/>
        <w:bottom w:val="none" w:sz="0" w:space="0" w:color="auto"/>
        <w:right w:val="none" w:sz="0" w:space="0" w:color="auto"/>
      </w:divBdr>
    </w:div>
    <w:div w:id="652217665">
      <w:bodyDiv w:val="1"/>
      <w:marLeft w:val="0"/>
      <w:marRight w:val="0"/>
      <w:marTop w:val="0"/>
      <w:marBottom w:val="0"/>
      <w:divBdr>
        <w:top w:val="none" w:sz="0" w:space="0" w:color="auto"/>
        <w:left w:val="none" w:sz="0" w:space="0" w:color="auto"/>
        <w:bottom w:val="none" w:sz="0" w:space="0" w:color="auto"/>
        <w:right w:val="none" w:sz="0" w:space="0" w:color="auto"/>
      </w:divBdr>
    </w:div>
    <w:div w:id="652298343">
      <w:bodyDiv w:val="1"/>
      <w:marLeft w:val="0"/>
      <w:marRight w:val="0"/>
      <w:marTop w:val="0"/>
      <w:marBottom w:val="0"/>
      <w:divBdr>
        <w:top w:val="none" w:sz="0" w:space="0" w:color="auto"/>
        <w:left w:val="none" w:sz="0" w:space="0" w:color="auto"/>
        <w:bottom w:val="none" w:sz="0" w:space="0" w:color="auto"/>
        <w:right w:val="none" w:sz="0" w:space="0" w:color="auto"/>
      </w:divBdr>
    </w:div>
    <w:div w:id="652412375">
      <w:bodyDiv w:val="1"/>
      <w:marLeft w:val="0"/>
      <w:marRight w:val="0"/>
      <w:marTop w:val="0"/>
      <w:marBottom w:val="0"/>
      <w:divBdr>
        <w:top w:val="none" w:sz="0" w:space="0" w:color="auto"/>
        <w:left w:val="none" w:sz="0" w:space="0" w:color="auto"/>
        <w:bottom w:val="none" w:sz="0" w:space="0" w:color="auto"/>
        <w:right w:val="none" w:sz="0" w:space="0" w:color="auto"/>
      </w:divBdr>
    </w:div>
    <w:div w:id="652609936">
      <w:bodyDiv w:val="1"/>
      <w:marLeft w:val="0"/>
      <w:marRight w:val="0"/>
      <w:marTop w:val="0"/>
      <w:marBottom w:val="0"/>
      <w:divBdr>
        <w:top w:val="none" w:sz="0" w:space="0" w:color="auto"/>
        <w:left w:val="none" w:sz="0" w:space="0" w:color="auto"/>
        <w:bottom w:val="none" w:sz="0" w:space="0" w:color="auto"/>
        <w:right w:val="none" w:sz="0" w:space="0" w:color="auto"/>
      </w:divBdr>
    </w:div>
    <w:div w:id="652952267">
      <w:bodyDiv w:val="1"/>
      <w:marLeft w:val="0"/>
      <w:marRight w:val="0"/>
      <w:marTop w:val="0"/>
      <w:marBottom w:val="0"/>
      <w:divBdr>
        <w:top w:val="none" w:sz="0" w:space="0" w:color="auto"/>
        <w:left w:val="none" w:sz="0" w:space="0" w:color="auto"/>
        <w:bottom w:val="none" w:sz="0" w:space="0" w:color="auto"/>
        <w:right w:val="none" w:sz="0" w:space="0" w:color="auto"/>
      </w:divBdr>
    </w:div>
    <w:div w:id="653874158">
      <w:bodyDiv w:val="1"/>
      <w:marLeft w:val="0"/>
      <w:marRight w:val="0"/>
      <w:marTop w:val="0"/>
      <w:marBottom w:val="0"/>
      <w:divBdr>
        <w:top w:val="none" w:sz="0" w:space="0" w:color="auto"/>
        <w:left w:val="none" w:sz="0" w:space="0" w:color="auto"/>
        <w:bottom w:val="none" w:sz="0" w:space="0" w:color="auto"/>
        <w:right w:val="none" w:sz="0" w:space="0" w:color="auto"/>
      </w:divBdr>
    </w:div>
    <w:div w:id="653877544">
      <w:bodyDiv w:val="1"/>
      <w:marLeft w:val="0"/>
      <w:marRight w:val="0"/>
      <w:marTop w:val="0"/>
      <w:marBottom w:val="0"/>
      <w:divBdr>
        <w:top w:val="none" w:sz="0" w:space="0" w:color="auto"/>
        <w:left w:val="none" w:sz="0" w:space="0" w:color="auto"/>
        <w:bottom w:val="none" w:sz="0" w:space="0" w:color="auto"/>
        <w:right w:val="none" w:sz="0" w:space="0" w:color="auto"/>
      </w:divBdr>
    </w:div>
    <w:div w:id="654335616">
      <w:bodyDiv w:val="1"/>
      <w:marLeft w:val="0"/>
      <w:marRight w:val="0"/>
      <w:marTop w:val="0"/>
      <w:marBottom w:val="0"/>
      <w:divBdr>
        <w:top w:val="none" w:sz="0" w:space="0" w:color="auto"/>
        <w:left w:val="none" w:sz="0" w:space="0" w:color="auto"/>
        <w:bottom w:val="none" w:sz="0" w:space="0" w:color="auto"/>
        <w:right w:val="none" w:sz="0" w:space="0" w:color="auto"/>
      </w:divBdr>
    </w:div>
    <w:div w:id="654379699">
      <w:bodyDiv w:val="1"/>
      <w:marLeft w:val="0"/>
      <w:marRight w:val="0"/>
      <w:marTop w:val="0"/>
      <w:marBottom w:val="0"/>
      <w:divBdr>
        <w:top w:val="none" w:sz="0" w:space="0" w:color="auto"/>
        <w:left w:val="none" w:sz="0" w:space="0" w:color="auto"/>
        <w:bottom w:val="none" w:sz="0" w:space="0" w:color="auto"/>
        <w:right w:val="none" w:sz="0" w:space="0" w:color="auto"/>
      </w:divBdr>
    </w:div>
    <w:div w:id="654383421">
      <w:bodyDiv w:val="1"/>
      <w:marLeft w:val="0"/>
      <w:marRight w:val="0"/>
      <w:marTop w:val="0"/>
      <w:marBottom w:val="0"/>
      <w:divBdr>
        <w:top w:val="none" w:sz="0" w:space="0" w:color="auto"/>
        <w:left w:val="none" w:sz="0" w:space="0" w:color="auto"/>
        <w:bottom w:val="none" w:sz="0" w:space="0" w:color="auto"/>
        <w:right w:val="none" w:sz="0" w:space="0" w:color="auto"/>
      </w:divBdr>
    </w:div>
    <w:div w:id="654533751">
      <w:bodyDiv w:val="1"/>
      <w:marLeft w:val="0"/>
      <w:marRight w:val="0"/>
      <w:marTop w:val="0"/>
      <w:marBottom w:val="0"/>
      <w:divBdr>
        <w:top w:val="none" w:sz="0" w:space="0" w:color="auto"/>
        <w:left w:val="none" w:sz="0" w:space="0" w:color="auto"/>
        <w:bottom w:val="none" w:sz="0" w:space="0" w:color="auto"/>
        <w:right w:val="none" w:sz="0" w:space="0" w:color="auto"/>
      </w:divBdr>
    </w:div>
    <w:div w:id="655574417">
      <w:bodyDiv w:val="1"/>
      <w:marLeft w:val="0"/>
      <w:marRight w:val="0"/>
      <w:marTop w:val="0"/>
      <w:marBottom w:val="0"/>
      <w:divBdr>
        <w:top w:val="none" w:sz="0" w:space="0" w:color="auto"/>
        <w:left w:val="none" w:sz="0" w:space="0" w:color="auto"/>
        <w:bottom w:val="none" w:sz="0" w:space="0" w:color="auto"/>
        <w:right w:val="none" w:sz="0" w:space="0" w:color="auto"/>
      </w:divBdr>
    </w:div>
    <w:div w:id="655688525">
      <w:bodyDiv w:val="1"/>
      <w:marLeft w:val="0"/>
      <w:marRight w:val="0"/>
      <w:marTop w:val="0"/>
      <w:marBottom w:val="0"/>
      <w:divBdr>
        <w:top w:val="none" w:sz="0" w:space="0" w:color="auto"/>
        <w:left w:val="none" w:sz="0" w:space="0" w:color="auto"/>
        <w:bottom w:val="none" w:sz="0" w:space="0" w:color="auto"/>
        <w:right w:val="none" w:sz="0" w:space="0" w:color="auto"/>
      </w:divBdr>
    </w:div>
    <w:div w:id="655720423">
      <w:bodyDiv w:val="1"/>
      <w:marLeft w:val="0"/>
      <w:marRight w:val="0"/>
      <w:marTop w:val="0"/>
      <w:marBottom w:val="0"/>
      <w:divBdr>
        <w:top w:val="none" w:sz="0" w:space="0" w:color="auto"/>
        <w:left w:val="none" w:sz="0" w:space="0" w:color="auto"/>
        <w:bottom w:val="none" w:sz="0" w:space="0" w:color="auto"/>
        <w:right w:val="none" w:sz="0" w:space="0" w:color="auto"/>
      </w:divBdr>
    </w:div>
    <w:div w:id="655914864">
      <w:bodyDiv w:val="1"/>
      <w:marLeft w:val="0"/>
      <w:marRight w:val="0"/>
      <w:marTop w:val="0"/>
      <w:marBottom w:val="0"/>
      <w:divBdr>
        <w:top w:val="none" w:sz="0" w:space="0" w:color="auto"/>
        <w:left w:val="none" w:sz="0" w:space="0" w:color="auto"/>
        <w:bottom w:val="none" w:sz="0" w:space="0" w:color="auto"/>
        <w:right w:val="none" w:sz="0" w:space="0" w:color="auto"/>
      </w:divBdr>
    </w:div>
    <w:div w:id="656686513">
      <w:bodyDiv w:val="1"/>
      <w:marLeft w:val="0"/>
      <w:marRight w:val="0"/>
      <w:marTop w:val="0"/>
      <w:marBottom w:val="0"/>
      <w:divBdr>
        <w:top w:val="none" w:sz="0" w:space="0" w:color="auto"/>
        <w:left w:val="none" w:sz="0" w:space="0" w:color="auto"/>
        <w:bottom w:val="none" w:sz="0" w:space="0" w:color="auto"/>
        <w:right w:val="none" w:sz="0" w:space="0" w:color="auto"/>
      </w:divBdr>
    </w:div>
    <w:div w:id="656693935">
      <w:bodyDiv w:val="1"/>
      <w:marLeft w:val="0"/>
      <w:marRight w:val="0"/>
      <w:marTop w:val="0"/>
      <w:marBottom w:val="0"/>
      <w:divBdr>
        <w:top w:val="none" w:sz="0" w:space="0" w:color="auto"/>
        <w:left w:val="none" w:sz="0" w:space="0" w:color="auto"/>
        <w:bottom w:val="none" w:sz="0" w:space="0" w:color="auto"/>
        <w:right w:val="none" w:sz="0" w:space="0" w:color="auto"/>
      </w:divBdr>
    </w:div>
    <w:div w:id="657340665">
      <w:bodyDiv w:val="1"/>
      <w:marLeft w:val="0"/>
      <w:marRight w:val="0"/>
      <w:marTop w:val="0"/>
      <w:marBottom w:val="0"/>
      <w:divBdr>
        <w:top w:val="none" w:sz="0" w:space="0" w:color="auto"/>
        <w:left w:val="none" w:sz="0" w:space="0" w:color="auto"/>
        <w:bottom w:val="none" w:sz="0" w:space="0" w:color="auto"/>
        <w:right w:val="none" w:sz="0" w:space="0" w:color="auto"/>
      </w:divBdr>
    </w:div>
    <w:div w:id="657467194">
      <w:bodyDiv w:val="1"/>
      <w:marLeft w:val="0"/>
      <w:marRight w:val="0"/>
      <w:marTop w:val="0"/>
      <w:marBottom w:val="0"/>
      <w:divBdr>
        <w:top w:val="none" w:sz="0" w:space="0" w:color="auto"/>
        <w:left w:val="none" w:sz="0" w:space="0" w:color="auto"/>
        <w:bottom w:val="none" w:sz="0" w:space="0" w:color="auto"/>
        <w:right w:val="none" w:sz="0" w:space="0" w:color="auto"/>
      </w:divBdr>
    </w:div>
    <w:div w:id="657542808">
      <w:bodyDiv w:val="1"/>
      <w:marLeft w:val="0"/>
      <w:marRight w:val="0"/>
      <w:marTop w:val="0"/>
      <w:marBottom w:val="0"/>
      <w:divBdr>
        <w:top w:val="none" w:sz="0" w:space="0" w:color="auto"/>
        <w:left w:val="none" w:sz="0" w:space="0" w:color="auto"/>
        <w:bottom w:val="none" w:sz="0" w:space="0" w:color="auto"/>
        <w:right w:val="none" w:sz="0" w:space="0" w:color="auto"/>
      </w:divBdr>
    </w:div>
    <w:div w:id="657850394">
      <w:bodyDiv w:val="1"/>
      <w:marLeft w:val="0"/>
      <w:marRight w:val="0"/>
      <w:marTop w:val="0"/>
      <w:marBottom w:val="0"/>
      <w:divBdr>
        <w:top w:val="none" w:sz="0" w:space="0" w:color="auto"/>
        <w:left w:val="none" w:sz="0" w:space="0" w:color="auto"/>
        <w:bottom w:val="none" w:sz="0" w:space="0" w:color="auto"/>
        <w:right w:val="none" w:sz="0" w:space="0" w:color="auto"/>
      </w:divBdr>
    </w:div>
    <w:div w:id="657923570">
      <w:bodyDiv w:val="1"/>
      <w:marLeft w:val="0"/>
      <w:marRight w:val="0"/>
      <w:marTop w:val="0"/>
      <w:marBottom w:val="0"/>
      <w:divBdr>
        <w:top w:val="none" w:sz="0" w:space="0" w:color="auto"/>
        <w:left w:val="none" w:sz="0" w:space="0" w:color="auto"/>
        <w:bottom w:val="none" w:sz="0" w:space="0" w:color="auto"/>
        <w:right w:val="none" w:sz="0" w:space="0" w:color="auto"/>
      </w:divBdr>
    </w:div>
    <w:div w:id="658652208">
      <w:bodyDiv w:val="1"/>
      <w:marLeft w:val="0"/>
      <w:marRight w:val="0"/>
      <w:marTop w:val="0"/>
      <w:marBottom w:val="0"/>
      <w:divBdr>
        <w:top w:val="none" w:sz="0" w:space="0" w:color="auto"/>
        <w:left w:val="none" w:sz="0" w:space="0" w:color="auto"/>
        <w:bottom w:val="none" w:sz="0" w:space="0" w:color="auto"/>
        <w:right w:val="none" w:sz="0" w:space="0" w:color="auto"/>
      </w:divBdr>
    </w:div>
    <w:div w:id="658734467">
      <w:bodyDiv w:val="1"/>
      <w:marLeft w:val="0"/>
      <w:marRight w:val="0"/>
      <w:marTop w:val="0"/>
      <w:marBottom w:val="0"/>
      <w:divBdr>
        <w:top w:val="none" w:sz="0" w:space="0" w:color="auto"/>
        <w:left w:val="none" w:sz="0" w:space="0" w:color="auto"/>
        <w:bottom w:val="none" w:sz="0" w:space="0" w:color="auto"/>
        <w:right w:val="none" w:sz="0" w:space="0" w:color="auto"/>
      </w:divBdr>
    </w:div>
    <w:div w:id="659044566">
      <w:bodyDiv w:val="1"/>
      <w:marLeft w:val="0"/>
      <w:marRight w:val="0"/>
      <w:marTop w:val="0"/>
      <w:marBottom w:val="0"/>
      <w:divBdr>
        <w:top w:val="none" w:sz="0" w:space="0" w:color="auto"/>
        <w:left w:val="none" w:sz="0" w:space="0" w:color="auto"/>
        <w:bottom w:val="none" w:sz="0" w:space="0" w:color="auto"/>
        <w:right w:val="none" w:sz="0" w:space="0" w:color="auto"/>
      </w:divBdr>
    </w:div>
    <w:div w:id="659893116">
      <w:bodyDiv w:val="1"/>
      <w:marLeft w:val="0"/>
      <w:marRight w:val="0"/>
      <w:marTop w:val="0"/>
      <w:marBottom w:val="0"/>
      <w:divBdr>
        <w:top w:val="none" w:sz="0" w:space="0" w:color="auto"/>
        <w:left w:val="none" w:sz="0" w:space="0" w:color="auto"/>
        <w:bottom w:val="none" w:sz="0" w:space="0" w:color="auto"/>
        <w:right w:val="none" w:sz="0" w:space="0" w:color="auto"/>
      </w:divBdr>
    </w:div>
    <w:div w:id="660281176">
      <w:bodyDiv w:val="1"/>
      <w:marLeft w:val="0"/>
      <w:marRight w:val="0"/>
      <w:marTop w:val="0"/>
      <w:marBottom w:val="0"/>
      <w:divBdr>
        <w:top w:val="none" w:sz="0" w:space="0" w:color="auto"/>
        <w:left w:val="none" w:sz="0" w:space="0" w:color="auto"/>
        <w:bottom w:val="none" w:sz="0" w:space="0" w:color="auto"/>
        <w:right w:val="none" w:sz="0" w:space="0" w:color="auto"/>
      </w:divBdr>
    </w:div>
    <w:div w:id="660357308">
      <w:bodyDiv w:val="1"/>
      <w:marLeft w:val="0"/>
      <w:marRight w:val="0"/>
      <w:marTop w:val="0"/>
      <w:marBottom w:val="0"/>
      <w:divBdr>
        <w:top w:val="none" w:sz="0" w:space="0" w:color="auto"/>
        <w:left w:val="none" w:sz="0" w:space="0" w:color="auto"/>
        <w:bottom w:val="none" w:sz="0" w:space="0" w:color="auto"/>
        <w:right w:val="none" w:sz="0" w:space="0" w:color="auto"/>
      </w:divBdr>
    </w:div>
    <w:div w:id="660425612">
      <w:bodyDiv w:val="1"/>
      <w:marLeft w:val="0"/>
      <w:marRight w:val="0"/>
      <w:marTop w:val="0"/>
      <w:marBottom w:val="0"/>
      <w:divBdr>
        <w:top w:val="none" w:sz="0" w:space="0" w:color="auto"/>
        <w:left w:val="none" w:sz="0" w:space="0" w:color="auto"/>
        <w:bottom w:val="none" w:sz="0" w:space="0" w:color="auto"/>
        <w:right w:val="none" w:sz="0" w:space="0" w:color="auto"/>
      </w:divBdr>
    </w:div>
    <w:div w:id="660498673">
      <w:bodyDiv w:val="1"/>
      <w:marLeft w:val="0"/>
      <w:marRight w:val="0"/>
      <w:marTop w:val="0"/>
      <w:marBottom w:val="0"/>
      <w:divBdr>
        <w:top w:val="none" w:sz="0" w:space="0" w:color="auto"/>
        <w:left w:val="none" w:sz="0" w:space="0" w:color="auto"/>
        <w:bottom w:val="none" w:sz="0" w:space="0" w:color="auto"/>
        <w:right w:val="none" w:sz="0" w:space="0" w:color="auto"/>
      </w:divBdr>
    </w:div>
    <w:div w:id="660812171">
      <w:bodyDiv w:val="1"/>
      <w:marLeft w:val="0"/>
      <w:marRight w:val="0"/>
      <w:marTop w:val="0"/>
      <w:marBottom w:val="0"/>
      <w:divBdr>
        <w:top w:val="none" w:sz="0" w:space="0" w:color="auto"/>
        <w:left w:val="none" w:sz="0" w:space="0" w:color="auto"/>
        <w:bottom w:val="none" w:sz="0" w:space="0" w:color="auto"/>
        <w:right w:val="none" w:sz="0" w:space="0" w:color="auto"/>
      </w:divBdr>
    </w:div>
    <w:div w:id="660815815">
      <w:bodyDiv w:val="1"/>
      <w:marLeft w:val="0"/>
      <w:marRight w:val="0"/>
      <w:marTop w:val="0"/>
      <w:marBottom w:val="0"/>
      <w:divBdr>
        <w:top w:val="none" w:sz="0" w:space="0" w:color="auto"/>
        <w:left w:val="none" w:sz="0" w:space="0" w:color="auto"/>
        <w:bottom w:val="none" w:sz="0" w:space="0" w:color="auto"/>
        <w:right w:val="none" w:sz="0" w:space="0" w:color="auto"/>
      </w:divBdr>
    </w:div>
    <w:div w:id="661198552">
      <w:bodyDiv w:val="1"/>
      <w:marLeft w:val="0"/>
      <w:marRight w:val="0"/>
      <w:marTop w:val="0"/>
      <w:marBottom w:val="0"/>
      <w:divBdr>
        <w:top w:val="none" w:sz="0" w:space="0" w:color="auto"/>
        <w:left w:val="none" w:sz="0" w:space="0" w:color="auto"/>
        <w:bottom w:val="none" w:sz="0" w:space="0" w:color="auto"/>
        <w:right w:val="none" w:sz="0" w:space="0" w:color="auto"/>
      </w:divBdr>
    </w:div>
    <w:div w:id="661279285">
      <w:bodyDiv w:val="1"/>
      <w:marLeft w:val="0"/>
      <w:marRight w:val="0"/>
      <w:marTop w:val="0"/>
      <w:marBottom w:val="0"/>
      <w:divBdr>
        <w:top w:val="none" w:sz="0" w:space="0" w:color="auto"/>
        <w:left w:val="none" w:sz="0" w:space="0" w:color="auto"/>
        <w:bottom w:val="none" w:sz="0" w:space="0" w:color="auto"/>
        <w:right w:val="none" w:sz="0" w:space="0" w:color="auto"/>
      </w:divBdr>
    </w:div>
    <w:div w:id="661810918">
      <w:bodyDiv w:val="1"/>
      <w:marLeft w:val="0"/>
      <w:marRight w:val="0"/>
      <w:marTop w:val="0"/>
      <w:marBottom w:val="0"/>
      <w:divBdr>
        <w:top w:val="none" w:sz="0" w:space="0" w:color="auto"/>
        <w:left w:val="none" w:sz="0" w:space="0" w:color="auto"/>
        <w:bottom w:val="none" w:sz="0" w:space="0" w:color="auto"/>
        <w:right w:val="none" w:sz="0" w:space="0" w:color="auto"/>
      </w:divBdr>
    </w:div>
    <w:div w:id="662127651">
      <w:bodyDiv w:val="1"/>
      <w:marLeft w:val="0"/>
      <w:marRight w:val="0"/>
      <w:marTop w:val="0"/>
      <w:marBottom w:val="0"/>
      <w:divBdr>
        <w:top w:val="none" w:sz="0" w:space="0" w:color="auto"/>
        <w:left w:val="none" w:sz="0" w:space="0" w:color="auto"/>
        <w:bottom w:val="none" w:sz="0" w:space="0" w:color="auto"/>
        <w:right w:val="none" w:sz="0" w:space="0" w:color="auto"/>
      </w:divBdr>
    </w:div>
    <w:div w:id="662244531">
      <w:bodyDiv w:val="1"/>
      <w:marLeft w:val="0"/>
      <w:marRight w:val="0"/>
      <w:marTop w:val="0"/>
      <w:marBottom w:val="0"/>
      <w:divBdr>
        <w:top w:val="none" w:sz="0" w:space="0" w:color="auto"/>
        <w:left w:val="none" w:sz="0" w:space="0" w:color="auto"/>
        <w:bottom w:val="none" w:sz="0" w:space="0" w:color="auto"/>
        <w:right w:val="none" w:sz="0" w:space="0" w:color="auto"/>
      </w:divBdr>
    </w:div>
    <w:div w:id="662441032">
      <w:bodyDiv w:val="1"/>
      <w:marLeft w:val="0"/>
      <w:marRight w:val="0"/>
      <w:marTop w:val="0"/>
      <w:marBottom w:val="0"/>
      <w:divBdr>
        <w:top w:val="none" w:sz="0" w:space="0" w:color="auto"/>
        <w:left w:val="none" w:sz="0" w:space="0" w:color="auto"/>
        <w:bottom w:val="none" w:sz="0" w:space="0" w:color="auto"/>
        <w:right w:val="none" w:sz="0" w:space="0" w:color="auto"/>
      </w:divBdr>
    </w:div>
    <w:div w:id="662587670">
      <w:bodyDiv w:val="1"/>
      <w:marLeft w:val="0"/>
      <w:marRight w:val="0"/>
      <w:marTop w:val="0"/>
      <w:marBottom w:val="0"/>
      <w:divBdr>
        <w:top w:val="none" w:sz="0" w:space="0" w:color="auto"/>
        <w:left w:val="none" w:sz="0" w:space="0" w:color="auto"/>
        <w:bottom w:val="none" w:sz="0" w:space="0" w:color="auto"/>
        <w:right w:val="none" w:sz="0" w:space="0" w:color="auto"/>
      </w:divBdr>
    </w:div>
    <w:div w:id="662589609">
      <w:bodyDiv w:val="1"/>
      <w:marLeft w:val="0"/>
      <w:marRight w:val="0"/>
      <w:marTop w:val="0"/>
      <w:marBottom w:val="0"/>
      <w:divBdr>
        <w:top w:val="none" w:sz="0" w:space="0" w:color="auto"/>
        <w:left w:val="none" w:sz="0" w:space="0" w:color="auto"/>
        <w:bottom w:val="none" w:sz="0" w:space="0" w:color="auto"/>
        <w:right w:val="none" w:sz="0" w:space="0" w:color="auto"/>
      </w:divBdr>
    </w:div>
    <w:div w:id="662709059">
      <w:bodyDiv w:val="1"/>
      <w:marLeft w:val="0"/>
      <w:marRight w:val="0"/>
      <w:marTop w:val="0"/>
      <w:marBottom w:val="0"/>
      <w:divBdr>
        <w:top w:val="none" w:sz="0" w:space="0" w:color="auto"/>
        <w:left w:val="none" w:sz="0" w:space="0" w:color="auto"/>
        <w:bottom w:val="none" w:sz="0" w:space="0" w:color="auto"/>
        <w:right w:val="none" w:sz="0" w:space="0" w:color="auto"/>
      </w:divBdr>
    </w:div>
    <w:div w:id="662781127">
      <w:bodyDiv w:val="1"/>
      <w:marLeft w:val="0"/>
      <w:marRight w:val="0"/>
      <w:marTop w:val="0"/>
      <w:marBottom w:val="0"/>
      <w:divBdr>
        <w:top w:val="none" w:sz="0" w:space="0" w:color="auto"/>
        <w:left w:val="none" w:sz="0" w:space="0" w:color="auto"/>
        <w:bottom w:val="none" w:sz="0" w:space="0" w:color="auto"/>
        <w:right w:val="none" w:sz="0" w:space="0" w:color="auto"/>
      </w:divBdr>
    </w:div>
    <w:div w:id="663123889">
      <w:bodyDiv w:val="1"/>
      <w:marLeft w:val="0"/>
      <w:marRight w:val="0"/>
      <w:marTop w:val="0"/>
      <w:marBottom w:val="0"/>
      <w:divBdr>
        <w:top w:val="none" w:sz="0" w:space="0" w:color="auto"/>
        <w:left w:val="none" w:sz="0" w:space="0" w:color="auto"/>
        <w:bottom w:val="none" w:sz="0" w:space="0" w:color="auto"/>
        <w:right w:val="none" w:sz="0" w:space="0" w:color="auto"/>
      </w:divBdr>
    </w:div>
    <w:div w:id="663507950">
      <w:bodyDiv w:val="1"/>
      <w:marLeft w:val="0"/>
      <w:marRight w:val="0"/>
      <w:marTop w:val="0"/>
      <w:marBottom w:val="0"/>
      <w:divBdr>
        <w:top w:val="none" w:sz="0" w:space="0" w:color="auto"/>
        <w:left w:val="none" w:sz="0" w:space="0" w:color="auto"/>
        <w:bottom w:val="none" w:sz="0" w:space="0" w:color="auto"/>
        <w:right w:val="none" w:sz="0" w:space="0" w:color="auto"/>
      </w:divBdr>
    </w:div>
    <w:div w:id="663515915">
      <w:bodyDiv w:val="1"/>
      <w:marLeft w:val="0"/>
      <w:marRight w:val="0"/>
      <w:marTop w:val="0"/>
      <w:marBottom w:val="0"/>
      <w:divBdr>
        <w:top w:val="none" w:sz="0" w:space="0" w:color="auto"/>
        <w:left w:val="none" w:sz="0" w:space="0" w:color="auto"/>
        <w:bottom w:val="none" w:sz="0" w:space="0" w:color="auto"/>
        <w:right w:val="none" w:sz="0" w:space="0" w:color="auto"/>
      </w:divBdr>
    </w:div>
    <w:div w:id="663708932">
      <w:bodyDiv w:val="1"/>
      <w:marLeft w:val="0"/>
      <w:marRight w:val="0"/>
      <w:marTop w:val="0"/>
      <w:marBottom w:val="0"/>
      <w:divBdr>
        <w:top w:val="none" w:sz="0" w:space="0" w:color="auto"/>
        <w:left w:val="none" w:sz="0" w:space="0" w:color="auto"/>
        <w:bottom w:val="none" w:sz="0" w:space="0" w:color="auto"/>
        <w:right w:val="none" w:sz="0" w:space="0" w:color="auto"/>
      </w:divBdr>
    </w:div>
    <w:div w:id="664165565">
      <w:bodyDiv w:val="1"/>
      <w:marLeft w:val="0"/>
      <w:marRight w:val="0"/>
      <w:marTop w:val="0"/>
      <w:marBottom w:val="0"/>
      <w:divBdr>
        <w:top w:val="none" w:sz="0" w:space="0" w:color="auto"/>
        <w:left w:val="none" w:sz="0" w:space="0" w:color="auto"/>
        <w:bottom w:val="none" w:sz="0" w:space="0" w:color="auto"/>
        <w:right w:val="none" w:sz="0" w:space="0" w:color="auto"/>
      </w:divBdr>
    </w:div>
    <w:div w:id="664237610">
      <w:bodyDiv w:val="1"/>
      <w:marLeft w:val="0"/>
      <w:marRight w:val="0"/>
      <w:marTop w:val="0"/>
      <w:marBottom w:val="0"/>
      <w:divBdr>
        <w:top w:val="none" w:sz="0" w:space="0" w:color="auto"/>
        <w:left w:val="none" w:sz="0" w:space="0" w:color="auto"/>
        <w:bottom w:val="none" w:sz="0" w:space="0" w:color="auto"/>
        <w:right w:val="none" w:sz="0" w:space="0" w:color="auto"/>
      </w:divBdr>
    </w:div>
    <w:div w:id="664285029">
      <w:bodyDiv w:val="1"/>
      <w:marLeft w:val="0"/>
      <w:marRight w:val="0"/>
      <w:marTop w:val="0"/>
      <w:marBottom w:val="0"/>
      <w:divBdr>
        <w:top w:val="none" w:sz="0" w:space="0" w:color="auto"/>
        <w:left w:val="none" w:sz="0" w:space="0" w:color="auto"/>
        <w:bottom w:val="none" w:sz="0" w:space="0" w:color="auto"/>
        <w:right w:val="none" w:sz="0" w:space="0" w:color="auto"/>
      </w:divBdr>
    </w:div>
    <w:div w:id="664481268">
      <w:bodyDiv w:val="1"/>
      <w:marLeft w:val="0"/>
      <w:marRight w:val="0"/>
      <w:marTop w:val="0"/>
      <w:marBottom w:val="0"/>
      <w:divBdr>
        <w:top w:val="none" w:sz="0" w:space="0" w:color="auto"/>
        <w:left w:val="none" w:sz="0" w:space="0" w:color="auto"/>
        <w:bottom w:val="none" w:sz="0" w:space="0" w:color="auto"/>
        <w:right w:val="none" w:sz="0" w:space="0" w:color="auto"/>
      </w:divBdr>
    </w:div>
    <w:div w:id="664742267">
      <w:bodyDiv w:val="1"/>
      <w:marLeft w:val="0"/>
      <w:marRight w:val="0"/>
      <w:marTop w:val="0"/>
      <w:marBottom w:val="0"/>
      <w:divBdr>
        <w:top w:val="none" w:sz="0" w:space="0" w:color="auto"/>
        <w:left w:val="none" w:sz="0" w:space="0" w:color="auto"/>
        <w:bottom w:val="none" w:sz="0" w:space="0" w:color="auto"/>
        <w:right w:val="none" w:sz="0" w:space="0" w:color="auto"/>
      </w:divBdr>
    </w:div>
    <w:div w:id="665670645">
      <w:bodyDiv w:val="1"/>
      <w:marLeft w:val="0"/>
      <w:marRight w:val="0"/>
      <w:marTop w:val="0"/>
      <w:marBottom w:val="0"/>
      <w:divBdr>
        <w:top w:val="none" w:sz="0" w:space="0" w:color="auto"/>
        <w:left w:val="none" w:sz="0" w:space="0" w:color="auto"/>
        <w:bottom w:val="none" w:sz="0" w:space="0" w:color="auto"/>
        <w:right w:val="none" w:sz="0" w:space="0" w:color="auto"/>
      </w:divBdr>
    </w:div>
    <w:div w:id="665789728">
      <w:bodyDiv w:val="1"/>
      <w:marLeft w:val="0"/>
      <w:marRight w:val="0"/>
      <w:marTop w:val="0"/>
      <w:marBottom w:val="0"/>
      <w:divBdr>
        <w:top w:val="none" w:sz="0" w:space="0" w:color="auto"/>
        <w:left w:val="none" w:sz="0" w:space="0" w:color="auto"/>
        <w:bottom w:val="none" w:sz="0" w:space="0" w:color="auto"/>
        <w:right w:val="none" w:sz="0" w:space="0" w:color="auto"/>
      </w:divBdr>
    </w:div>
    <w:div w:id="666640572">
      <w:bodyDiv w:val="1"/>
      <w:marLeft w:val="0"/>
      <w:marRight w:val="0"/>
      <w:marTop w:val="0"/>
      <w:marBottom w:val="0"/>
      <w:divBdr>
        <w:top w:val="none" w:sz="0" w:space="0" w:color="auto"/>
        <w:left w:val="none" w:sz="0" w:space="0" w:color="auto"/>
        <w:bottom w:val="none" w:sz="0" w:space="0" w:color="auto"/>
        <w:right w:val="none" w:sz="0" w:space="0" w:color="auto"/>
      </w:divBdr>
    </w:div>
    <w:div w:id="666715934">
      <w:bodyDiv w:val="1"/>
      <w:marLeft w:val="0"/>
      <w:marRight w:val="0"/>
      <w:marTop w:val="0"/>
      <w:marBottom w:val="0"/>
      <w:divBdr>
        <w:top w:val="none" w:sz="0" w:space="0" w:color="auto"/>
        <w:left w:val="none" w:sz="0" w:space="0" w:color="auto"/>
        <w:bottom w:val="none" w:sz="0" w:space="0" w:color="auto"/>
        <w:right w:val="none" w:sz="0" w:space="0" w:color="auto"/>
      </w:divBdr>
    </w:div>
    <w:div w:id="667249982">
      <w:bodyDiv w:val="1"/>
      <w:marLeft w:val="0"/>
      <w:marRight w:val="0"/>
      <w:marTop w:val="0"/>
      <w:marBottom w:val="0"/>
      <w:divBdr>
        <w:top w:val="none" w:sz="0" w:space="0" w:color="auto"/>
        <w:left w:val="none" w:sz="0" w:space="0" w:color="auto"/>
        <w:bottom w:val="none" w:sz="0" w:space="0" w:color="auto"/>
        <w:right w:val="none" w:sz="0" w:space="0" w:color="auto"/>
      </w:divBdr>
    </w:div>
    <w:div w:id="667683098">
      <w:bodyDiv w:val="1"/>
      <w:marLeft w:val="0"/>
      <w:marRight w:val="0"/>
      <w:marTop w:val="0"/>
      <w:marBottom w:val="0"/>
      <w:divBdr>
        <w:top w:val="none" w:sz="0" w:space="0" w:color="auto"/>
        <w:left w:val="none" w:sz="0" w:space="0" w:color="auto"/>
        <w:bottom w:val="none" w:sz="0" w:space="0" w:color="auto"/>
        <w:right w:val="none" w:sz="0" w:space="0" w:color="auto"/>
      </w:divBdr>
    </w:div>
    <w:div w:id="668026231">
      <w:bodyDiv w:val="1"/>
      <w:marLeft w:val="0"/>
      <w:marRight w:val="0"/>
      <w:marTop w:val="0"/>
      <w:marBottom w:val="0"/>
      <w:divBdr>
        <w:top w:val="none" w:sz="0" w:space="0" w:color="auto"/>
        <w:left w:val="none" w:sz="0" w:space="0" w:color="auto"/>
        <w:bottom w:val="none" w:sz="0" w:space="0" w:color="auto"/>
        <w:right w:val="none" w:sz="0" w:space="0" w:color="auto"/>
      </w:divBdr>
    </w:div>
    <w:div w:id="668479926">
      <w:bodyDiv w:val="1"/>
      <w:marLeft w:val="0"/>
      <w:marRight w:val="0"/>
      <w:marTop w:val="0"/>
      <w:marBottom w:val="0"/>
      <w:divBdr>
        <w:top w:val="none" w:sz="0" w:space="0" w:color="auto"/>
        <w:left w:val="none" w:sz="0" w:space="0" w:color="auto"/>
        <w:bottom w:val="none" w:sz="0" w:space="0" w:color="auto"/>
        <w:right w:val="none" w:sz="0" w:space="0" w:color="auto"/>
      </w:divBdr>
    </w:div>
    <w:div w:id="668564504">
      <w:bodyDiv w:val="1"/>
      <w:marLeft w:val="0"/>
      <w:marRight w:val="0"/>
      <w:marTop w:val="0"/>
      <w:marBottom w:val="0"/>
      <w:divBdr>
        <w:top w:val="none" w:sz="0" w:space="0" w:color="auto"/>
        <w:left w:val="none" w:sz="0" w:space="0" w:color="auto"/>
        <w:bottom w:val="none" w:sz="0" w:space="0" w:color="auto"/>
        <w:right w:val="none" w:sz="0" w:space="0" w:color="auto"/>
      </w:divBdr>
    </w:div>
    <w:div w:id="669606290">
      <w:bodyDiv w:val="1"/>
      <w:marLeft w:val="0"/>
      <w:marRight w:val="0"/>
      <w:marTop w:val="0"/>
      <w:marBottom w:val="0"/>
      <w:divBdr>
        <w:top w:val="none" w:sz="0" w:space="0" w:color="auto"/>
        <w:left w:val="none" w:sz="0" w:space="0" w:color="auto"/>
        <w:bottom w:val="none" w:sz="0" w:space="0" w:color="auto"/>
        <w:right w:val="none" w:sz="0" w:space="0" w:color="auto"/>
      </w:divBdr>
    </w:div>
    <w:div w:id="669870084">
      <w:bodyDiv w:val="1"/>
      <w:marLeft w:val="0"/>
      <w:marRight w:val="0"/>
      <w:marTop w:val="0"/>
      <w:marBottom w:val="0"/>
      <w:divBdr>
        <w:top w:val="none" w:sz="0" w:space="0" w:color="auto"/>
        <w:left w:val="none" w:sz="0" w:space="0" w:color="auto"/>
        <w:bottom w:val="none" w:sz="0" w:space="0" w:color="auto"/>
        <w:right w:val="none" w:sz="0" w:space="0" w:color="auto"/>
      </w:divBdr>
    </w:div>
    <w:div w:id="670137142">
      <w:bodyDiv w:val="1"/>
      <w:marLeft w:val="0"/>
      <w:marRight w:val="0"/>
      <w:marTop w:val="0"/>
      <w:marBottom w:val="0"/>
      <w:divBdr>
        <w:top w:val="none" w:sz="0" w:space="0" w:color="auto"/>
        <w:left w:val="none" w:sz="0" w:space="0" w:color="auto"/>
        <w:bottom w:val="none" w:sz="0" w:space="0" w:color="auto"/>
        <w:right w:val="none" w:sz="0" w:space="0" w:color="auto"/>
      </w:divBdr>
    </w:div>
    <w:div w:id="670765362">
      <w:bodyDiv w:val="1"/>
      <w:marLeft w:val="0"/>
      <w:marRight w:val="0"/>
      <w:marTop w:val="0"/>
      <w:marBottom w:val="0"/>
      <w:divBdr>
        <w:top w:val="none" w:sz="0" w:space="0" w:color="auto"/>
        <w:left w:val="none" w:sz="0" w:space="0" w:color="auto"/>
        <w:bottom w:val="none" w:sz="0" w:space="0" w:color="auto"/>
        <w:right w:val="none" w:sz="0" w:space="0" w:color="auto"/>
      </w:divBdr>
    </w:div>
    <w:div w:id="671295528">
      <w:bodyDiv w:val="1"/>
      <w:marLeft w:val="0"/>
      <w:marRight w:val="0"/>
      <w:marTop w:val="0"/>
      <w:marBottom w:val="0"/>
      <w:divBdr>
        <w:top w:val="none" w:sz="0" w:space="0" w:color="auto"/>
        <w:left w:val="none" w:sz="0" w:space="0" w:color="auto"/>
        <w:bottom w:val="none" w:sz="0" w:space="0" w:color="auto"/>
        <w:right w:val="none" w:sz="0" w:space="0" w:color="auto"/>
      </w:divBdr>
    </w:div>
    <w:div w:id="672152238">
      <w:bodyDiv w:val="1"/>
      <w:marLeft w:val="0"/>
      <w:marRight w:val="0"/>
      <w:marTop w:val="0"/>
      <w:marBottom w:val="0"/>
      <w:divBdr>
        <w:top w:val="none" w:sz="0" w:space="0" w:color="auto"/>
        <w:left w:val="none" w:sz="0" w:space="0" w:color="auto"/>
        <w:bottom w:val="none" w:sz="0" w:space="0" w:color="auto"/>
        <w:right w:val="none" w:sz="0" w:space="0" w:color="auto"/>
      </w:divBdr>
    </w:div>
    <w:div w:id="672227598">
      <w:bodyDiv w:val="1"/>
      <w:marLeft w:val="0"/>
      <w:marRight w:val="0"/>
      <w:marTop w:val="0"/>
      <w:marBottom w:val="0"/>
      <w:divBdr>
        <w:top w:val="none" w:sz="0" w:space="0" w:color="auto"/>
        <w:left w:val="none" w:sz="0" w:space="0" w:color="auto"/>
        <w:bottom w:val="none" w:sz="0" w:space="0" w:color="auto"/>
        <w:right w:val="none" w:sz="0" w:space="0" w:color="auto"/>
      </w:divBdr>
    </w:div>
    <w:div w:id="672562578">
      <w:bodyDiv w:val="1"/>
      <w:marLeft w:val="0"/>
      <w:marRight w:val="0"/>
      <w:marTop w:val="0"/>
      <w:marBottom w:val="0"/>
      <w:divBdr>
        <w:top w:val="none" w:sz="0" w:space="0" w:color="auto"/>
        <w:left w:val="none" w:sz="0" w:space="0" w:color="auto"/>
        <w:bottom w:val="none" w:sz="0" w:space="0" w:color="auto"/>
        <w:right w:val="none" w:sz="0" w:space="0" w:color="auto"/>
      </w:divBdr>
    </w:div>
    <w:div w:id="672727233">
      <w:bodyDiv w:val="1"/>
      <w:marLeft w:val="0"/>
      <w:marRight w:val="0"/>
      <w:marTop w:val="0"/>
      <w:marBottom w:val="0"/>
      <w:divBdr>
        <w:top w:val="none" w:sz="0" w:space="0" w:color="auto"/>
        <w:left w:val="none" w:sz="0" w:space="0" w:color="auto"/>
        <w:bottom w:val="none" w:sz="0" w:space="0" w:color="auto"/>
        <w:right w:val="none" w:sz="0" w:space="0" w:color="auto"/>
      </w:divBdr>
    </w:div>
    <w:div w:id="672995387">
      <w:bodyDiv w:val="1"/>
      <w:marLeft w:val="0"/>
      <w:marRight w:val="0"/>
      <w:marTop w:val="0"/>
      <w:marBottom w:val="0"/>
      <w:divBdr>
        <w:top w:val="none" w:sz="0" w:space="0" w:color="auto"/>
        <w:left w:val="none" w:sz="0" w:space="0" w:color="auto"/>
        <w:bottom w:val="none" w:sz="0" w:space="0" w:color="auto"/>
        <w:right w:val="none" w:sz="0" w:space="0" w:color="auto"/>
      </w:divBdr>
    </w:div>
    <w:div w:id="673335713">
      <w:bodyDiv w:val="1"/>
      <w:marLeft w:val="0"/>
      <w:marRight w:val="0"/>
      <w:marTop w:val="0"/>
      <w:marBottom w:val="0"/>
      <w:divBdr>
        <w:top w:val="none" w:sz="0" w:space="0" w:color="auto"/>
        <w:left w:val="none" w:sz="0" w:space="0" w:color="auto"/>
        <w:bottom w:val="none" w:sz="0" w:space="0" w:color="auto"/>
        <w:right w:val="none" w:sz="0" w:space="0" w:color="auto"/>
      </w:divBdr>
    </w:div>
    <w:div w:id="674454377">
      <w:bodyDiv w:val="1"/>
      <w:marLeft w:val="0"/>
      <w:marRight w:val="0"/>
      <w:marTop w:val="0"/>
      <w:marBottom w:val="0"/>
      <w:divBdr>
        <w:top w:val="none" w:sz="0" w:space="0" w:color="auto"/>
        <w:left w:val="none" w:sz="0" w:space="0" w:color="auto"/>
        <w:bottom w:val="none" w:sz="0" w:space="0" w:color="auto"/>
        <w:right w:val="none" w:sz="0" w:space="0" w:color="auto"/>
      </w:divBdr>
    </w:div>
    <w:div w:id="674458564">
      <w:bodyDiv w:val="1"/>
      <w:marLeft w:val="0"/>
      <w:marRight w:val="0"/>
      <w:marTop w:val="0"/>
      <w:marBottom w:val="0"/>
      <w:divBdr>
        <w:top w:val="none" w:sz="0" w:space="0" w:color="auto"/>
        <w:left w:val="none" w:sz="0" w:space="0" w:color="auto"/>
        <w:bottom w:val="none" w:sz="0" w:space="0" w:color="auto"/>
        <w:right w:val="none" w:sz="0" w:space="0" w:color="auto"/>
      </w:divBdr>
    </w:div>
    <w:div w:id="674764922">
      <w:bodyDiv w:val="1"/>
      <w:marLeft w:val="0"/>
      <w:marRight w:val="0"/>
      <w:marTop w:val="0"/>
      <w:marBottom w:val="0"/>
      <w:divBdr>
        <w:top w:val="none" w:sz="0" w:space="0" w:color="auto"/>
        <w:left w:val="none" w:sz="0" w:space="0" w:color="auto"/>
        <w:bottom w:val="none" w:sz="0" w:space="0" w:color="auto"/>
        <w:right w:val="none" w:sz="0" w:space="0" w:color="auto"/>
      </w:divBdr>
    </w:div>
    <w:div w:id="674766451">
      <w:bodyDiv w:val="1"/>
      <w:marLeft w:val="0"/>
      <w:marRight w:val="0"/>
      <w:marTop w:val="0"/>
      <w:marBottom w:val="0"/>
      <w:divBdr>
        <w:top w:val="none" w:sz="0" w:space="0" w:color="auto"/>
        <w:left w:val="none" w:sz="0" w:space="0" w:color="auto"/>
        <w:bottom w:val="none" w:sz="0" w:space="0" w:color="auto"/>
        <w:right w:val="none" w:sz="0" w:space="0" w:color="auto"/>
      </w:divBdr>
    </w:div>
    <w:div w:id="674957257">
      <w:bodyDiv w:val="1"/>
      <w:marLeft w:val="0"/>
      <w:marRight w:val="0"/>
      <w:marTop w:val="0"/>
      <w:marBottom w:val="0"/>
      <w:divBdr>
        <w:top w:val="none" w:sz="0" w:space="0" w:color="auto"/>
        <w:left w:val="none" w:sz="0" w:space="0" w:color="auto"/>
        <w:bottom w:val="none" w:sz="0" w:space="0" w:color="auto"/>
        <w:right w:val="none" w:sz="0" w:space="0" w:color="auto"/>
      </w:divBdr>
    </w:div>
    <w:div w:id="674965516">
      <w:bodyDiv w:val="1"/>
      <w:marLeft w:val="0"/>
      <w:marRight w:val="0"/>
      <w:marTop w:val="0"/>
      <w:marBottom w:val="0"/>
      <w:divBdr>
        <w:top w:val="none" w:sz="0" w:space="0" w:color="auto"/>
        <w:left w:val="none" w:sz="0" w:space="0" w:color="auto"/>
        <w:bottom w:val="none" w:sz="0" w:space="0" w:color="auto"/>
        <w:right w:val="none" w:sz="0" w:space="0" w:color="auto"/>
      </w:divBdr>
    </w:div>
    <w:div w:id="675425036">
      <w:bodyDiv w:val="1"/>
      <w:marLeft w:val="0"/>
      <w:marRight w:val="0"/>
      <w:marTop w:val="0"/>
      <w:marBottom w:val="0"/>
      <w:divBdr>
        <w:top w:val="none" w:sz="0" w:space="0" w:color="auto"/>
        <w:left w:val="none" w:sz="0" w:space="0" w:color="auto"/>
        <w:bottom w:val="none" w:sz="0" w:space="0" w:color="auto"/>
        <w:right w:val="none" w:sz="0" w:space="0" w:color="auto"/>
      </w:divBdr>
    </w:div>
    <w:div w:id="676006491">
      <w:bodyDiv w:val="1"/>
      <w:marLeft w:val="0"/>
      <w:marRight w:val="0"/>
      <w:marTop w:val="0"/>
      <w:marBottom w:val="0"/>
      <w:divBdr>
        <w:top w:val="none" w:sz="0" w:space="0" w:color="auto"/>
        <w:left w:val="none" w:sz="0" w:space="0" w:color="auto"/>
        <w:bottom w:val="none" w:sz="0" w:space="0" w:color="auto"/>
        <w:right w:val="none" w:sz="0" w:space="0" w:color="auto"/>
      </w:divBdr>
    </w:div>
    <w:div w:id="676033508">
      <w:bodyDiv w:val="1"/>
      <w:marLeft w:val="0"/>
      <w:marRight w:val="0"/>
      <w:marTop w:val="0"/>
      <w:marBottom w:val="0"/>
      <w:divBdr>
        <w:top w:val="none" w:sz="0" w:space="0" w:color="auto"/>
        <w:left w:val="none" w:sz="0" w:space="0" w:color="auto"/>
        <w:bottom w:val="none" w:sz="0" w:space="0" w:color="auto"/>
        <w:right w:val="none" w:sz="0" w:space="0" w:color="auto"/>
      </w:divBdr>
    </w:div>
    <w:div w:id="676271001">
      <w:bodyDiv w:val="1"/>
      <w:marLeft w:val="0"/>
      <w:marRight w:val="0"/>
      <w:marTop w:val="0"/>
      <w:marBottom w:val="0"/>
      <w:divBdr>
        <w:top w:val="none" w:sz="0" w:space="0" w:color="auto"/>
        <w:left w:val="none" w:sz="0" w:space="0" w:color="auto"/>
        <w:bottom w:val="none" w:sz="0" w:space="0" w:color="auto"/>
        <w:right w:val="none" w:sz="0" w:space="0" w:color="auto"/>
      </w:divBdr>
    </w:div>
    <w:div w:id="676423411">
      <w:bodyDiv w:val="1"/>
      <w:marLeft w:val="0"/>
      <w:marRight w:val="0"/>
      <w:marTop w:val="0"/>
      <w:marBottom w:val="0"/>
      <w:divBdr>
        <w:top w:val="none" w:sz="0" w:space="0" w:color="auto"/>
        <w:left w:val="none" w:sz="0" w:space="0" w:color="auto"/>
        <w:bottom w:val="none" w:sz="0" w:space="0" w:color="auto"/>
        <w:right w:val="none" w:sz="0" w:space="0" w:color="auto"/>
      </w:divBdr>
    </w:div>
    <w:div w:id="676619834">
      <w:bodyDiv w:val="1"/>
      <w:marLeft w:val="0"/>
      <w:marRight w:val="0"/>
      <w:marTop w:val="0"/>
      <w:marBottom w:val="0"/>
      <w:divBdr>
        <w:top w:val="none" w:sz="0" w:space="0" w:color="auto"/>
        <w:left w:val="none" w:sz="0" w:space="0" w:color="auto"/>
        <w:bottom w:val="none" w:sz="0" w:space="0" w:color="auto"/>
        <w:right w:val="none" w:sz="0" w:space="0" w:color="auto"/>
      </w:divBdr>
    </w:div>
    <w:div w:id="677124678">
      <w:bodyDiv w:val="1"/>
      <w:marLeft w:val="0"/>
      <w:marRight w:val="0"/>
      <w:marTop w:val="0"/>
      <w:marBottom w:val="0"/>
      <w:divBdr>
        <w:top w:val="none" w:sz="0" w:space="0" w:color="auto"/>
        <w:left w:val="none" w:sz="0" w:space="0" w:color="auto"/>
        <w:bottom w:val="none" w:sz="0" w:space="0" w:color="auto"/>
        <w:right w:val="none" w:sz="0" w:space="0" w:color="auto"/>
      </w:divBdr>
    </w:div>
    <w:div w:id="677773575">
      <w:bodyDiv w:val="1"/>
      <w:marLeft w:val="0"/>
      <w:marRight w:val="0"/>
      <w:marTop w:val="0"/>
      <w:marBottom w:val="0"/>
      <w:divBdr>
        <w:top w:val="none" w:sz="0" w:space="0" w:color="auto"/>
        <w:left w:val="none" w:sz="0" w:space="0" w:color="auto"/>
        <w:bottom w:val="none" w:sz="0" w:space="0" w:color="auto"/>
        <w:right w:val="none" w:sz="0" w:space="0" w:color="auto"/>
      </w:divBdr>
    </w:div>
    <w:div w:id="677774869">
      <w:bodyDiv w:val="1"/>
      <w:marLeft w:val="0"/>
      <w:marRight w:val="0"/>
      <w:marTop w:val="0"/>
      <w:marBottom w:val="0"/>
      <w:divBdr>
        <w:top w:val="none" w:sz="0" w:space="0" w:color="auto"/>
        <w:left w:val="none" w:sz="0" w:space="0" w:color="auto"/>
        <w:bottom w:val="none" w:sz="0" w:space="0" w:color="auto"/>
        <w:right w:val="none" w:sz="0" w:space="0" w:color="auto"/>
      </w:divBdr>
    </w:div>
    <w:div w:id="678117955">
      <w:bodyDiv w:val="1"/>
      <w:marLeft w:val="0"/>
      <w:marRight w:val="0"/>
      <w:marTop w:val="0"/>
      <w:marBottom w:val="0"/>
      <w:divBdr>
        <w:top w:val="none" w:sz="0" w:space="0" w:color="auto"/>
        <w:left w:val="none" w:sz="0" w:space="0" w:color="auto"/>
        <w:bottom w:val="none" w:sz="0" w:space="0" w:color="auto"/>
        <w:right w:val="none" w:sz="0" w:space="0" w:color="auto"/>
      </w:divBdr>
    </w:div>
    <w:div w:id="678192469">
      <w:bodyDiv w:val="1"/>
      <w:marLeft w:val="0"/>
      <w:marRight w:val="0"/>
      <w:marTop w:val="0"/>
      <w:marBottom w:val="0"/>
      <w:divBdr>
        <w:top w:val="none" w:sz="0" w:space="0" w:color="auto"/>
        <w:left w:val="none" w:sz="0" w:space="0" w:color="auto"/>
        <w:bottom w:val="none" w:sz="0" w:space="0" w:color="auto"/>
        <w:right w:val="none" w:sz="0" w:space="0" w:color="auto"/>
      </w:divBdr>
    </w:div>
    <w:div w:id="678238091">
      <w:bodyDiv w:val="1"/>
      <w:marLeft w:val="0"/>
      <w:marRight w:val="0"/>
      <w:marTop w:val="0"/>
      <w:marBottom w:val="0"/>
      <w:divBdr>
        <w:top w:val="none" w:sz="0" w:space="0" w:color="auto"/>
        <w:left w:val="none" w:sz="0" w:space="0" w:color="auto"/>
        <w:bottom w:val="none" w:sz="0" w:space="0" w:color="auto"/>
        <w:right w:val="none" w:sz="0" w:space="0" w:color="auto"/>
      </w:divBdr>
    </w:div>
    <w:div w:id="678241129">
      <w:bodyDiv w:val="1"/>
      <w:marLeft w:val="0"/>
      <w:marRight w:val="0"/>
      <w:marTop w:val="0"/>
      <w:marBottom w:val="0"/>
      <w:divBdr>
        <w:top w:val="none" w:sz="0" w:space="0" w:color="auto"/>
        <w:left w:val="none" w:sz="0" w:space="0" w:color="auto"/>
        <w:bottom w:val="none" w:sz="0" w:space="0" w:color="auto"/>
        <w:right w:val="none" w:sz="0" w:space="0" w:color="auto"/>
      </w:divBdr>
    </w:div>
    <w:div w:id="678697954">
      <w:bodyDiv w:val="1"/>
      <w:marLeft w:val="0"/>
      <w:marRight w:val="0"/>
      <w:marTop w:val="0"/>
      <w:marBottom w:val="0"/>
      <w:divBdr>
        <w:top w:val="none" w:sz="0" w:space="0" w:color="auto"/>
        <w:left w:val="none" w:sz="0" w:space="0" w:color="auto"/>
        <w:bottom w:val="none" w:sz="0" w:space="0" w:color="auto"/>
        <w:right w:val="none" w:sz="0" w:space="0" w:color="auto"/>
      </w:divBdr>
    </w:div>
    <w:div w:id="678780319">
      <w:bodyDiv w:val="1"/>
      <w:marLeft w:val="0"/>
      <w:marRight w:val="0"/>
      <w:marTop w:val="0"/>
      <w:marBottom w:val="0"/>
      <w:divBdr>
        <w:top w:val="none" w:sz="0" w:space="0" w:color="auto"/>
        <w:left w:val="none" w:sz="0" w:space="0" w:color="auto"/>
        <w:bottom w:val="none" w:sz="0" w:space="0" w:color="auto"/>
        <w:right w:val="none" w:sz="0" w:space="0" w:color="auto"/>
      </w:divBdr>
    </w:div>
    <w:div w:id="678849074">
      <w:bodyDiv w:val="1"/>
      <w:marLeft w:val="0"/>
      <w:marRight w:val="0"/>
      <w:marTop w:val="0"/>
      <w:marBottom w:val="0"/>
      <w:divBdr>
        <w:top w:val="none" w:sz="0" w:space="0" w:color="auto"/>
        <w:left w:val="none" w:sz="0" w:space="0" w:color="auto"/>
        <w:bottom w:val="none" w:sz="0" w:space="0" w:color="auto"/>
        <w:right w:val="none" w:sz="0" w:space="0" w:color="auto"/>
      </w:divBdr>
    </w:div>
    <w:div w:id="679114852">
      <w:bodyDiv w:val="1"/>
      <w:marLeft w:val="0"/>
      <w:marRight w:val="0"/>
      <w:marTop w:val="0"/>
      <w:marBottom w:val="0"/>
      <w:divBdr>
        <w:top w:val="none" w:sz="0" w:space="0" w:color="auto"/>
        <w:left w:val="none" w:sz="0" w:space="0" w:color="auto"/>
        <w:bottom w:val="none" w:sz="0" w:space="0" w:color="auto"/>
        <w:right w:val="none" w:sz="0" w:space="0" w:color="auto"/>
      </w:divBdr>
    </w:div>
    <w:div w:id="679428701">
      <w:bodyDiv w:val="1"/>
      <w:marLeft w:val="0"/>
      <w:marRight w:val="0"/>
      <w:marTop w:val="0"/>
      <w:marBottom w:val="0"/>
      <w:divBdr>
        <w:top w:val="none" w:sz="0" w:space="0" w:color="auto"/>
        <w:left w:val="none" w:sz="0" w:space="0" w:color="auto"/>
        <w:bottom w:val="none" w:sz="0" w:space="0" w:color="auto"/>
        <w:right w:val="none" w:sz="0" w:space="0" w:color="auto"/>
      </w:divBdr>
    </w:div>
    <w:div w:id="679548999">
      <w:bodyDiv w:val="1"/>
      <w:marLeft w:val="0"/>
      <w:marRight w:val="0"/>
      <w:marTop w:val="0"/>
      <w:marBottom w:val="0"/>
      <w:divBdr>
        <w:top w:val="none" w:sz="0" w:space="0" w:color="auto"/>
        <w:left w:val="none" w:sz="0" w:space="0" w:color="auto"/>
        <w:bottom w:val="none" w:sz="0" w:space="0" w:color="auto"/>
        <w:right w:val="none" w:sz="0" w:space="0" w:color="auto"/>
      </w:divBdr>
    </w:div>
    <w:div w:id="679620559">
      <w:bodyDiv w:val="1"/>
      <w:marLeft w:val="0"/>
      <w:marRight w:val="0"/>
      <w:marTop w:val="0"/>
      <w:marBottom w:val="0"/>
      <w:divBdr>
        <w:top w:val="none" w:sz="0" w:space="0" w:color="auto"/>
        <w:left w:val="none" w:sz="0" w:space="0" w:color="auto"/>
        <w:bottom w:val="none" w:sz="0" w:space="0" w:color="auto"/>
        <w:right w:val="none" w:sz="0" w:space="0" w:color="auto"/>
      </w:divBdr>
    </w:div>
    <w:div w:id="679696838">
      <w:bodyDiv w:val="1"/>
      <w:marLeft w:val="0"/>
      <w:marRight w:val="0"/>
      <w:marTop w:val="0"/>
      <w:marBottom w:val="0"/>
      <w:divBdr>
        <w:top w:val="none" w:sz="0" w:space="0" w:color="auto"/>
        <w:left w:val="none" w:sz="0" w:space="0" w:color="auto"/>
        <w:bottom w:val="none" w:sz="0" w:space="0" w:color="auto"/>
        <w:right w:val="none" w:sz="0" w:space="0" w:color="auto"/>
      </w:divBdr>
    </w:div>
    <w:div w:id="680010030">
      <w:bodyDiv w:val="1"/>
      <w:marLeft w:val="0"/>
      <w:marRight w:val="0"/>
      <w:marTop w:val="0"/>
      <w:marBottom w:val="0"/>
      <w:divBdr>
        <w:top w:val="none" w:sz="0" w:space="0" w:color="auto"/>
        <w:left w:val="none" w:sz="0" w:space="0" w:color="auto"/>
        <w:bottom w:val="none" w:sz="0" w:space="0" w:color="auto"/>
        <w:right w:val="none" w:sz="0" w:space="0" w:color="auto"/>
      </w:divBdr>
    </w:div>
    <w:div w:id="680741199">
      <w:bodyDiv w:val="1"/>
      <w:marLeft w:val="0"/>
      <w:marRight w:val="0"/>
      <w:marTop w:val="0"/>
      <w:marBottom w:val="0"/>
      <w:divBdr>
        <w:top w:val="none" w:sz="0" w:space="0" w:color="auto"/>
        <w:left w:val="none" w:sz="0" w:space="0" w:color="auto"/>
        <w:bottom w:val="none" w:sz="0" w:space="0" w:color="auto"/>
        <w:right w:val="none" w:sz="0" w:space="0" w:color="auto"/>
      </w:divBdr>
    </w:div>
    <w:div w:id="680862962">
      <w:bodyDiv w:val="1"/>
      <w:marLeft w:val="0"/>
      <w:marRight w:val="0"/>
      <w:marTop w:val="0"/>
      <w:marBottom w:val="0"/>
      <w:divBdr>
        <w:top w:val="none" w:sz="0" w:space="0" w:color="auto"/>
        <w:left w:val="none" w:sz="0" w:space="0" w:color="auto"/>
        <w:bottom w:val="none" w:sz="0" w:space="0" w:color="auto"/>
        <w:right w:val="none" w:sz="0" w:space="0" w:color="auto"/>
      </w:divBdr>
    </w:div>
    <w:div w:id="681130153">
      <w:bodyDiv w:val="1"/>
      <w:marLeft w:val="0"/>
      <w:marRight w:val="0"/>
      <w:marTop w:val="0"/>
      <w:marBottom w:val="0"/>
      <w:divBdr>
        <w:top w:val="none" w:sz="0" w:space="0" w:color="auto"/>
        <w:left w:val="none" w:sz="0" w:space="0" w:color="auto"/>
        <w:bottom w:val="none" w:sz="0" w:space="0" w:color="auto"/>
        <w:right w:val="none" w:sz="0" w:space="0" w:color="auto"/>
      </w:divBdr>
    </w:div>
    <w:div w:id="681399010">
      <w:bodyDiv w:val="1"/>
      <w:marLeft w:val="0"/>
      <w:marRight w:val="0"/>
      <w:marTop w:val="0"/>
      <w:marBottom w:val="0"/>
      <w:divBdr>
        <w:top w:val="none" w:sz="0" w:space="0" w:color="auto"/>
        <w:left w:val="none" w:sz="0" w:space="0" w:color="auto"/>
        <w:bottom w:val="none" w:sz="0" w:space="0" w:color="auto"/>
        <w:right w:val="none" w:sz="0" w:space="0" w:color="auto"/>
      </w:divBdr>
    </w:div>
    <w:div w:id="682047186">
      <w:bodyDiv w:val="1"/>
      <w:marLeft w:val="0"/>
      <w:marRight w:val="0"/>
      <w:marTop w:val="0"/>
      <w:marBottom w:val="0"/>
      <w:divBdr>
        <w:top w:val="none" w:sz="0" w:space="0" w:color="auto"/>
        <w:left w:val="none" w:sz="0" w:space="0" w:color="auto"/>
        <w:bottom w:val="none" w:sz="0" w:space="0" w:color="auto"/>
        <w:right w:val="none" w:sz="0" w:space="0" w:color="auto"/>
      </w:divBdr>
    </w:div>
    <w:div w:id="682557739">
      <w:bodyDiv w:val="1"/>
      <w:marLeft w:val="0"/>
      <w:marRight w:val="0"/>
      <w:marTop w:val="0"/>
      <w:marBottom w:val="0"/>
      <w:divBdr>
        <w:top w:val="none" w:sz="0" w:space="0" w:color="auto"/>
        <w:left w:val="none" w:sz="0" w:space="0" w:color="auto"/>
        <w:bottom w:val="none" w:sz="0" w:space="0" w:color="auto"/>
        <w:right w:val="none" w:sz="0" w:space="0" w:color="auto"/>
      </w:divBdr>
    </w:div>
    <w:div w:id="682588328">
      <w:bodyDiv w:val="1"/>
      <w:marLeft w:val="0"/>
      <w:marRight w:val="0"/>
      <w:marTop w:val="0"/>
      <w:marBottom w:val="0"/>
      <w:divBdr>
        <w:top w:val="none" w:sz="0" w:space="0" w:color="auto"/>
        <w:left w:val="none" w:sz="0" w:space="0" w:color="auto"/>
        <w:bottom w:val="none" w:sz="0" w:space="0" w:color="auto"/>
        <w:right w:val="none" w:sz="0" w:space="0" w:color="auto"/>
      </w:divBdr>
    </w:div>
    <w:div w:id="682979353">
      <w:bodyDiv w:val="1"/>
      <w:marLeft w:val="0"/>
      <w:marRight w:val="0"/>
      <w:marTop w:val="0"/>
      <w:marBottom w:val="0"/>
      <w:divBdr>
        <w:top w:val="none" w:sz="0" w:space="0" w:color="auto"/>
        <w:left w:val="none" w:sz="0" w:space="0" w:color="auto"/>
        <w:bottom w:val="none" w:sz="0" w:space="0" w:color="auto"/>
        <w:right w:val="none" w:sz="0" w:space="0" w:color="auto"/>
      </w:divBdr>
    </w:div>
    <w:div w:id="683631301">
      <w:bodyDiv w:val="1"/>
      <w:marLeft w:val="0"/>
      <w:marRight w:val="0"/>
      <w:marTop w:val="0"/>
      <w:marBottom w:val="0"/>
      <w:divBdr>
        <w:top w:val="none" w:sz="0" w:space="0" w:color="auto"/>
        <w:left w:val="none" w:sz="0" w:space="0" w:color="auto"/>
        <w:bottom w:val="none" w:sz="0" w:space="0" w:color="auto"/>
        <w:right w:val="none" w:sz="0" w:space="0" w:color="auto"/>
      </w:divBdr>
    </w:div>
    <w:div w:id="684013053">
      <w:bodyDiv w:val="1"/>
      <w:marLeft w:val="0"/>
      <w:marRight w:val="0"/>
      <w:marTop w:val="0"/>
      <w:marBottom w:val="0"/>
      <w:divBdr>
        <w:top w:val="none" w:sz="0" w:space="0" w:color="auto"/>
        <w:left w:val="none" w:sz="0" w:space="0" w:color="auto"/>
        <w:bottom w:val="none" w:sz="0" w:space="0" w:color="auto"/>
        <w:right w:val="none" w:sz="0" w:space="0" w:color="auto"/>
      </w:divBdr>
    </w:div>
    <w:div w:id="684283902">
      <w:bodyDiv w:val="1"/>
      <w:marLeft w:val="0"/>
      <w:marRight w:val="0"/>
      <w:marTop w:val="0"/>
      <w:marBottom w:val="0"/>
      <w:divBdr>
        <w:top w:val="none" w:sz="0" w:space="0" w:color="auto"/>
        <w:left w:val="none" w:sz="0" w:space="0" w:color="auto"/>
        <w:bottom w:val="none" w:sz="0" w:space="0" w:color="auto"/>
        <w:right w:val="none" w:sz="0" w:space="0" w:color="auto"/>
      </w:divBdr>
    </w:div>
    <w:div w:id="684550544">
      <w:bodyDiv w:val="1"/>
      <w:marLeft w:val="0"/>
      <w:marRight w:val="0"/>
      <w:marTop w:val="0"/>
      <w:marBottom w:val="0"/>
      <w:divBdr>
        <w:top w:val="none" w:sz="0" w:space="0" w:color="auto"/>
        <w:left w:val="none" w:sz="0" w:space="0" w:color="auto"/>
        <w:bottom w:val="none" w:sz="0" w:space="0" w:color="auto"/>
        <w:right w:val="none" w:sz="0" w:space="0" w:color="auto"/>
      </w:divBdr>
    </w:div>
    <w:div w:id="684985436">
      <w:bodyDiv w:val="1"/>
      <w:marLeft w:val="0"/>
      <w:marRight w:val="0"/>
      <w:marTop w:val="0"/>
      <w:marBottom w:val="0"/>
      <w:divBdr>
        <w:top w:val="none" w:sz="0" w:space="0" w:color="auto"/>
        <w:left w:val="none" w:sz="0" w:space="0" w:color="auto"/>
        <w:bottom w:val="none" w:sz="0" w:space="0" w:color="auto"/>
        <w:right w:val="none" w:sz="0" w:space="0" w:color="auto"/>
      </w:divBdr>
    </w:div>
    <w:div w:id="685181924">
      <w:bodyDiv w:val="1"/>
      <w:marLeft w:val="0"/>
      <w:marRight w:val="0"/>
      <w:marTop w:val="0"/>
      <w:marBottom w:val="0"/>
      <w:divBdr>
        <w:top w:val="none" w:sz="0" w:space="0" w:color="auto"/>
        <w:left w:val="none" w:sz="0" w:space="0" w:color="auto"/>
        <w:bottom w:val="none" w:sz="0" w:space="0" w:color="auto"/>
        <w:right w:val="none" w:sz="0" w:space="0" w:color="auto"/>
      </w:divBdr>
    </w:div>
    <w:div w:id="685517310">
      <w:bodyDiv w:val="1"/>
      <w:marLeft w:val="0"/>
      <w:marRight w:val="0"/>
      <w:marTop w:val="0"/>
      <w:marBottom w:val="0"/>
      <w:divBdr>
        <w:top w:val="none" w:sz="0" w:space="0" w:color="auto"/>
        <w:left w:val="none" w:sz="0" w:space="0" w:color="auto"/>
        <w:bottom w:val="none" w:sz="0" w:space="0" w:color="auto"/>
        <w:right w:val="none" w:sz="0" w:space="0" w:color="auto"/>
      </w:divBdr>
    </w:div>
    <w:div w:id="685669312">
      <w:bodyDiv w:val="1"/>
      <w:marLeft w:val="0"/>
      <w:marRight w:val="0"/>
      <w:marTop w:val="0"/>
      <w:marBottom w:val="0"/>
      <w:divBdr>
        <w:top w:val="none" w:sz="0" w:space="0" w:color="auto"/>
        <w:left w:val="none" w:sz="0" w:space="0" w:color="auto"/>
        <w:bottom w:val="none" w:sz="0" w:space="0" w:color="auto"/>
        <w:right w:val="none" w:sz="0" w:space="0" w:color="auto"/>
      </w:divBdr>
    </w:div>
    <w:div w:id="685793401">
      <w:bodyDiv w:val="1"/>
      <w:marLeft w:val="0"/>
      <w:marRight w:val="0"/>
      <w:marTop w:val="0"/>
      <w:marBottom w:val="0"/>
      <w:divBdr>
        <w:top w:val="none" w:sz="0" w:space="0" w:color="auto"/>
        <w:left w:val="none" w:sz="0" w:space="0" w:color="auto"/>
        <w:bottom w:val="none" w:sz="0" w:space="0" w:color="auto"/>
        <w:right w:val="none" w:sz="0" w:space="0" w:color="auto"/>
      </w:divBdr>
    </w:div>
    <w:div w:id="686449157">
      <w:bodyDiv w:val="1"/>
      <w:marLeft w:val="0"/>
      <w:marRight w:val="0"/>
      <w:marTop w:val="0"/>
      <w:marBottom w:val="0"/>
      <w:divBdr>
        <w:top w:val="none" w:sz="0" w:space="0" w:color="auto"/>
        <w:left w:val="none" w:sz="0" w:space="0" w:color="auto"/>
        <w:bottom w:val="none" w:sz="0" w:space="0" w:color="auto"/>
        <w:right w:val="none" w:sz="0" w:space="0" w:color="auto"/>
      </w:divBdr>
    </w:div>
    <w:div w:id="686567068">
      <w:bodyDiv w:val="1"/>
      <w:marLeft w:val="0"/>
      <w:marRight w:val="0"/>
      <w:marTop w:val="0"/>
      <w:marBottom w:val="0"/>
      <w:divBdr>
        <w:top w:val="none" w:sz="0" w:space="0" w:color="auto"/>
        <w:left w:val="none" w:sz="0" w:space="0" w:color="auto"/>
        <w:bottom w:val="none" w:sz="0" w:space="0" w:color="auto"/>
        <w:right w:val="none" w:sz="0" w:space="0" w:color="auto"/>
      </w:divBdr>
    </w:div>
    <w:div w:id="687147254">
      <w:bodyDiv w:val="1"/>
      <w:marLeft w:val="0"/>
      <w:marRight w:val="0"/>
      <w:marTop w:val="0"/>
      <w:marBottom w:val="0"/>
      <w:divBdr>
        <w:top w:val="none" w:sz="0" w:space="0" w:color="auto"/>
        <w:left w:val="none" w:sz="0" w:space="0" w:color="auto"/>
        <w:bottom w:val="none" w:sz="0" w:space="0" w:color="auto"/>
        <w:right w:val="none" w:sz="0" w:space="0" w:color="auto"/>
      </w:divBdr>
    </w:div>
    <w:div w:id="687173387">
      <w:bodyDiv w:val="1"/>
      <w:marLeft w:val="0"/>
      <w:marRight w:val="0"/>
      <w:marTop w:val="0"/>
      <w:marBottom w:val="0"/>
      <w:divBdr>
        <w:top w:val="none" w:sz="0" w:space="0" w:color="auto"/>
        <w:left w:val="none" w:sz="0" w:space="0" w:color="auto"/>
        <w:bottom w:val="none" w:sz="0" w:space="0" w:color="auto"/>
        <w:right w:val="none" w:sz="0" w:space="0" w:color="auto"/>
      </w:divBdr>
    </w:div>
    <w:div w:id="687176111">
      <w:bodyDiv w:val="1"/>
      <w:marLeft w:val="0"/>
      <w:marRight w:val="0"/>
      <w:marTop w:val="0"/>
      <w:marBottom w:val="0"/>
      <w:divBdr>
        <w:top w:val="none" w:sz="0" w:space="0" w:color="auto"/>
        <w:left w:val="none" w:sz="0" w:space="0" w:color="auto"/>
        <w:bottom w:val="none" w:sz="0" w:space="0" w:color="auto"/>
        <w:right w:val="none" w:sz="0" w:space="0" w:color="auto"/>
      </w:divBdr>
    </w:div>
    <w:div w:id="687560128">
      <w:bodyDiv w:val="1"/>
      <w:marLeft w:val="0"/>
      <w:marRight w:val="0"/>
      <w:marTop w:val="0"/>
      <w:marBottom w:val="0"/>
      <w:divBdr>
        <w:top w:val="none" w:sz="0" w:space="0" w:color="auto"/>
        <w:left w:val="none" w:sz="0" w:space="0" w:color="auto"/>
        <w:bottom w:val="none" w:sz="0" w:space="0" w:color="auto"/>
        <w:right w:val="none" w:sz="0" w:space="0" w:color="auto"/>
      </w:divBdr>
    </w:div>
    <w:div w:id="687606076">
      <w:bodyDiv w:val="1"/>
      <w:marLeft w:val="0"/>
      <w:marRight w:val="0"/>
      <w:marTop w:val="0"/>
      <w:marBottom w:val="0"/>
      <w:divBdr>
        <w:top w:val="none" w:sz="0" w:space="0" w:color="auto"/>
        <w:left w:val="none" w:sz="0" w:space="0" w:color="auto"/>
        <w:bottom w:val="none" w:sz="0" w:space="0" w:color="auto"/>
        <w:right w:val="none" w:sz="0" w:space="0" w:color="auto"/>
      </w:divBdr>
    </w:div>
    <w:div w:id="687873749">
      <w:bodyDiv w:val="1"/>
      <w:marLeft w:val="0"/>
      <w:marRight w:val="0"/>
      <w:marTop w:val="0"/>
      <w:marBottom w:val="0"/>
      <w:divBdr>
        <w:top w:val="none" w:sz="0" w:space="0" w:color="auto"/>
        <w:left w:val="none" w:sz="0" w:space="0" w:color="auto"/>
        <w:bottom w:val="none" w:sz="0" w:space="0" w:color="auto"/>
        <w:right w:val="none" w:sz="0" w:space="0" w:color="auto"/>
      </w:divBdr>
    </w:div>
    <w:div w:id="688026449">
      <w:bodyDiv w:val="1"/>
      <w:marLeft w:val="0"/>
      <w:marRight w:val="0"/>
      <w:marTop w:val="0"/>
      <w:marBottom w:val="0"/>
      <w:divBdr>
        <w:top w:val="none" w:sz="0" w:space="0" w:color="auto"/>
        <w:left w:val="none" w:sz="0" w:space="0" w:color="auto"/>
        <w:bottom w:val="none" w:sz="0" w:space="0" w:color="auto"/>
        <w:right w:val="none" w:sz="0" w:space="0" w:color="auto"/>
      </w:divBdr>
    </w:div>
    <w:div w:id="688678314">
      <w:bodyDiv w:val="1"/>
      <w:marLeft w:val="0"/>
      <w:marRight w:val="0"/>
      <w:marTop w:val="0"/>
      <w:marBottom w:val="0"/>
      <w:divBdr>
        <w:top w:val="none" w:sz="0" w:space="0" w:color="auto"/>
        <w:left w:val="none" w:sz="0" w:space="0" w:color="auto"/>
        <w:bottom w:val="none" w:sz="0" w:space="0" w:color="auto"/>
        <w:right w:val="none" w:sz="0" w:space="0" w:color="auto"/>
      </w:divBdr>
    </w:div>
    <w:div w:id="688723577">
      <w:bodyDiv w:val="1"/>
      <w:marLeft w:val="0"/>
      <w:marRight w:val="0"/>
      <w:marTop w:val="0"/>
      <w:marBottom w:val="0"/>
      <w:divBdr>
        <w:top w:val="none" w:sz="0" w:space="0" w:color="auto"/>
        <w:left w:val="none" w:sz="0" w:space="0" w:color="auto"/>
        <w:bottom w:val="none" w:sz="0" w:space="0" w:color="auto"/>
        <w:right w:val="none" w:sz="0" w:space="0" w:color="auto"/>
      </w:divBdr>
    </w:div>
    <w:div w:id="689186970">
      <w:bodyDiv w:val="1"/>
      <w:marLeft w:val="0"/>
      <w:marRight w:val="0"/>
      <w:marTop w:val="0"/>
      <w:marBottom w:val="0"/>
      <w:divBdr>
        <w:top w:val="none" w:sz="0" w:space="0" w:color="auto"/>
        <w:left w:val="none" w:sz="0" w:space="0" w:color="auto"/>
        <w:bottom w:val="none" w:sz="0" w:space="0" w:color="auto"/>
        <w:right w:val="none" w:sz="0" w:space="0" w:color="auto"/>
      </w:divBdr>
    </w:div>
    <w:div w:id="689456002">
      <w:bodyDiv w:val="1"/>
      <w:marLeft w:val="0"/>
      <w:marRight w:val="0"/>
      <w:marTop w:val="0"/>
      <w:marBottom w:val="0"/>
      <w:divBdr>
        <w:top w:val="none" w:sz="0" w:space="0" w:color="auto"/>
        <w:left w:val="none" w:sz="0" w:space="0" w:color="auto"/>
        <w:bottom w:val="none" w:sz="0" w:space="0" w:color="auto"/>
        <w:right w:val="none" w:sz="0" w:space="0" w:color="auto"/>
      </w:divBdr>
    </w:div>
    <w:div w:id="689525278">
      <w:bodyDiv w:val="1"/>
      <w:marLeft w:val="0"/>
      <w:marRight w:val="0"/>
      <w:marTop w:val="0"/>
      <w:marBottom w:val="0"/>
      <w:divBdr>
        <w:top w:val="none" w:sz="0" w:space="0" w:color="auto"/>
        <w:left w:val="none" w:sz="0" w:space="0" w:color="auto"/>
        <w:bottom w:val="none" w:sz="0" w:space="0" w:color="auto"/>
        <w:right w:val="none" w:sz="0" w:space="0" w:color="auto"/>
      </w:divBdr>
    </w:div>
    <w:div w:id="689532714">
      <w:bodyDiv w:val="1"/>
      <w:marLeft w:val="0"/>
      <w:marRight w:val="0"/>
      <w:marTop w:val="0"/>
      <w:marBottom w:val="0"/>
      <w:divBdr>
        <w:top w:val="none" w:sz="0" w:space="0" w:color="auto"/>
        <w:left w:val="none" w:sz="0" w:space="0" w:color="auto"/>
        <w:bottom w:val="none" w:sz="0" w:space="0" w:color="auto"/>
        <w:right w:val="none" w:sz="0" w:space="0" w:color="auto"/>
      </w:divBdr>
    </w:div>
    <w:div w:id="689600921">
      <w:bodyDiv w:val="1"/>
      <w:marLeft w:val="0"/>
      <w:marRight w:val="0"/>
      <w:marTop w:val="0"/>
      <w:marBottom w:val="0"/>
      <w:divBdr>
        <w:top w:val="none" w:sz="0" w:space="0" w:color="auto"/>
        <w:left w:val="none" w:sz="0" w:space="0" w:color="auto"/>
        <w:bottom w:val="none" w:sz="0" w:space="0" w:color="auto"/>
        <w:right w:val="none" w:sz="0" w:space="0" w:color="auto"/>
      </w:divBdr>
    </w:div>
    <w:div w:id="689719113">
      <w:bodyDiv w:val="1"/>
      <w:marLeft w:val="0"/>
      <w:marRight w:val="0"/>
      <w:marTop w:val="0"/>
      <w:marBottom w:val="0"/>
      <w:divBdr>
        <w:top w:val="none" w:sz="0" w:space="0" w:color="auto"/>
        <w:left w:val="none" w:sz="0" w:space="0" w:color="auto"/>
        <w:bottom w:val="none" w:sz="0" w:space="0" w:color="auto"/>
        <w:right w:val="none" w:sz="0" w:space="0" w:color="auto"/>
      </w:divBdr>
    </w:div>
    <w:div w:id="689798694">
      <w:bodyDiv w:val="1"/>
      <w:marLeft w:val="0"/>
      <w:marRight w:val="0"/>
      <w:marTop w:val="0"/>
      <w:marBottom w:val="0"/>
      <w:divBdr>
        <w:top w:val="none" w:sz="0" w:space="0" w:color="auto"/>
        <w:left w:val="none" w:sz="0" w:space="0" w:color="auto"/>
        <w:bottom w:val="none" w:sz="0" w:space="0" w:color="auto"/>
        <w:right w:val="none" w:sz="0" w:space="0" w:color="auto"/>
      </w:divBdr>
    </w:div>
    <w:div w:id="690034641">
      <w:bodyDiv w:val="1"/>
      <w:marLeft w:val="0"/>
      <w:marRight w:val="0"/>
      <w:marTop w:val="0"/>
      <w:marBottom w:val="0"/>
      <w:divBdr>
        <w:top w:val="none" w:sz="0" w:space="0" w:color="auto"/>
        <w:left w:val="none" w:sz="0" w:space="0" w:color="auto"/>
        <w:bottom w:val="none" w:sz="0" w:space="0" w:color="auto"/>
        <w:right w:val="none" w:sz="0" w:space="0" w:color="auto"/>
      </w:divBdr>
    </w:div>
    <w:div w:id="690179274">
      <w:bodyDiv w:val="1"/>
      <w:marLeft w:val="0"/>
      <w:marRight w:val="0"/>
      <w:marTop w:val="0"/>
      <w:marBottom w:val="0"/>
      <w:divBdr>
        <w:top w:val="none" w:sz="0" w:space="0" w:color="auto"/>
        <w:left w:val="none" w:sz="0" w:space="0" w:color="auto"/>
        <w:bottom w:val="none" w:sz="0" w:space="0" w:color="auto"/>
        <w:right w:val="none" w:sz="0" w:space="0" w:color="auto"/>
      </w:divBdr>
    </w:div>
    <w:div w:id="690496673">
      <w:bodyDiv w:val="1"/>
      <w:marLeft w:val="0"/>
      <w:marRight w:val="0"/>
      <w:marTop w:val="0"/>
      <w:marBottom w:val="0"/>
      <w:divBdr>
        <w:top w:val="none" w:sz="0" w:space="0" w:color="auto"/>
        <w:left w:val="none" w:sz="0" w:space="0" w:color="auto"/>
        <w:bottom w:val="none" w:sz="0" w:space="0" w:color="auto"/>
        <w:right w:val="none" w:sz="0" w:space="0" w:color="auto"/>
      </w:divBdr>
    </w:div>
    <w:div w:id="690572299">
      <w:bodyDiv w:val="1"/>
      <w:marLeft w:val="0"/>
      <w:marRight w:val="0"/>
      <w:marTop w:val="0"/>
      <w:marBottom w:val="0"/>
      <w:divBdr>
        <w:top w:val="none" w:sz="0" w:space="0" w:color="auto"/>
        <w:left w:val="none" w:sz="0" w:space="0" w:color="auto"/>
        <w:bottom w:val="none" w:sz="0" w:space="0" w:color="auto"/>
        <w:right w:val="none" w:sz="0" w:space="0" w:color="auto"/>
      </w:divBdr>
    </w:div>
    <w:div w:id="690572881">
      <w:bodyDiv w:val="1"/>
      <w:marLeft w:val="0"/>
      <w:marRight w:val="0"/>
      <w:marTop w:val="0"/>
      <w:marBottom w:val="0"/>
      <w:divBdr>
        <w:top w:val="none" w:sz="0" w:space="0" w:color="auto"/>
        <w:left w:val="none" w:sz="0" w:space="0" w:color="auto"/>
        <w:bottom w:val="none" w:sz="0" w:space="0" w:color="auto"/>
        <w:right w:val="none" w:sz="0" w:space="0" w:color="auto"/>
      </w:divBdr>
    </w:div>
    <w:div w:id="690765630">
      <w:bodyDiv w:val="1"/>
      <w:marLeft w:val="0"/>
      <w:marRight w:val="0"/>
      <w:marTop w:val="0"/>
      <w:marBottom w:val="0"/>
      <w:divBdr>
        <w:top w:val="none" w:sz="0" w:space="0" w:color="auto"/>
        <w:left w:val="none" w:sz="0" w:space="0" w:color="auto"/>
        <w:bottom w:val="none" w:sz="0" w:space="0" w:color="auto"/>
        <w:right w:val="none" w:sz="0" w:space="0" w:color="auto"/>
      </w:divBdr>
    </w:div>
    <w:div w:id="691154988">
      <w:bodyDiv w:val="1"/>
      <w:marLeft w:val="0"/>
      <w:marRight w:val="0"/>
      <w:marTop w:val="0"/>
      <w:marBottom w:val="0"/>
      <w:divBdr>
        <w:top w:val="none" w:sz="0" w:space="0" w:color="auto"/>
        <w:left w:val="none" w:sz="0" w:space="0" w:color="auto"/>
        <w:bottom w:val="none" w:sz="0" w:space="0" w:color="auto"/>
        <w:right w:val="none" w:sz="0" w:space="0" w:color="auto"/>
      </w:divBdr>
    </w:div>
    <w:div w:id="691223948">
      <w:bodyDiv w:val="1"/>
      <w:marLeft w:val="0"/>
      <w:marRight w:val="0"/>
      <w:marTop w:val="0"/>
      <w:marBottom w:val="0"/>
      <w:divBdr>
        <w:top w:val="none" w:sz="0" w:space="0" w:color="auto"/>
        <w:left w:val="none" w:sz="0" w:space="0" w:color="auto"/>
        <w:bottom w:val="none" w:sz="0" w:space="0" w:color="auto"/>
        <w:right w:val="none" w:sz="0" w:space="0" w:color="auto"/>
      </w:divBdr>
    </w:div>
    <w:div w:id="691414074">
      <w:bodyDiv w:val="1"/>
      <w:marLeft w:val="0"/>
      <w:marRight w:val="0"/>
      <w:marTop w:val="0"/>
      <w:marBottom w:val="0"/>
      <w:divBdr>
        <w:top w:val="none" w:sz="0" w:space="0" w:color="auto"/>
        <w:left w:val="none" w:sz="0" w:space="0" w:color="auto"/>
        <w:bottom w:val="none" w:sz="0" w:space="0" w:color="auto"/>
        <w:right w:val="none" w:sz="0" w:space="0" w:color="auto"/>
      </w:divBdr>
    </w:div>
    <w:div w:id="691540748">
      <w:bodyDiv w:val="1"/>
      <w:marLeft w:val="0"/>
      <w:marRight w:val="0"/>
      <w:marTop w:val="0"/>
      <w:marBottom w:val="0"/>
      <w:divBdr>
        <w:top w:val="none" w:sz="0" w:space="0" w:color="auto"/>
        <w:left w:val="none" w:sz="0" w:space="0" w:color="auto"/>
        <w:bottom w:val="none" w:sz="0" w:space="0" w:color="auto"/>
        <w:right w:val="none" w:sz="0" w:space="0" w:color="auto"/>
      </w:divBdr>
    </w:div>
    <w:div w:id="691611689">
      <w:bodyDiv w:val="1"/>
      <w:marLeft w:val="0"/>
      <w:marRight w:val="0"/>
      <w:marTop w:val="0"/>
      <w:marBottom w:val="0"/>
      <w:divBdr>
        <w:top w:val="none" w:sz="0" w:space="0" w:color="auto"/>
        <w:left w:val="none" w:sz="0" w:space="0" w:color="auto"/>
        <w:bottom w:val="none" w:sz="0" w:space="0" w:color="auto"/>
        <w:right w:val="none" w:sz="0" w:space="0" w:color="auto"/>
      </w:divBdr>
    </w:div>
    <w:div w:id="691762902">
      <w:bodyDiv w:val="1"/>
      <w:marLeft w:val="0"/>
      <w:marRight w:val="0"/>
      <w:marTop w:val="0"/>
      <w:marBottom w:val="0"/>
      <w:divBdr>
        <w:top w:val="none" w:sz="0" w:space="0" w:color="auto"/>
        <w:left w:val="none" w:sz="0" w:space="0" w:color="auto"/>
        <w:bottom w:val="none" w:sz="0" w:space="0" w:color="auto"/>
        <w:right w:val="none" w:sz="0" w:space="0" w:color="auto"/>
      </w:divBdr>
    </w:div>
    <w:div w:id="692000561">
      <w:bodyDiv w:val="1"/>
      <w:marLeft w:val="0"/>
      <w:marRight w:val="0"/>
      <w:marTop w:val="0"/>
      <w:marBottom w:val="0"/>
      <w:divBdr>
        <w:top w:val="none" w:sz="0" w:space="0" w:color="auto"/>
        <w:left w:val="none" w:sz="0" w:space="0" w:color="auto"/>
        <w:bottom w:val="none" w:sz="0" w:space="0" w:color="auto"/>
        <w:right w:val="none" w:sz="0" w:space="0" w:color="auto"/>
      </w:divBdr>
    </w:div>
    <w:div w:id="692611821">
      <w:bodyDiv w:val="1"/>
      <w:marLeft w:val="0"/>
      <w:marRight w:val="0"/>
      <w:marTop w:val="0"/>
      <w:marBottom w:val="0"/>
      <w:divBdr>
        <w:top w:val="none" w:sz="0" w:space="0" w:color="auto"/>
        <w:left w:val="none" w:sz="0" w:space="0" w:color="auto"/>
        <w:bottom w:val="none" w:sz="0" w:space="0" w:color="auto"/>
        <w:right w:val="none" w:sz="0" w:space="0" w:color="auto"/>
      </w:divBdr>
    </w:div>
    <w:div w:id="692653300">
      <w:bodyDiv w:val="1"/>
      <w:marLeft w:val="0"/>
      <w:marRight w:val="0"/>
      <w:marTop w:val="0"/>
      <w:marBottom w:val="0"/>
      <w:divBdr>
        <w:top w:val="none" w:sz="0" w:space="0" w:color="auto"/>
        <w:left w:val="none" w:sz="0" w:space="0" w:color="auto"/>
        <w:bottom w:val="none" w:sz="0" w:space="0" w:color="auto"/>
        <w:right w:val="none" w:sz="0" w:space="0" w:color="auto"/>
      </w:divBdr>
    </w:div>
    <w:div w:id="692922759">
      <w:bodyDiv w:val="1"/>
      <w:marLeft w:val="0"/>
      <w:marRight w:val="0"/>
      <w:marTop w:val="0"/>
      <w:marBottom w:val="0"/>
      <w:divBdr>
        <w:top w:val="none" w:sz="0" w:space="0" w:color="auto"/>
        <w:left w:val="none" w:sz="0" w:space="0" w:color="auto"/>
        <w:bottom w:val="none" w:sz="0" w:space="0" w:color="auto"/>
        <w:right w:val="none" w:sz="0" w:space="0" w:color="auto"/>
      </w:divBdr>
    </w:div>
    <w:div w:id="693112759">
      <w:bodyDiv w:val="1"/>
      <w:marLeft w:val="0"/>
      <w:marRight w:val="0"/>
      <w:marTop w:val="0"/>
      <w:marBottom w:val="0"/>
      <w:divBdr>
        <w:top w:val="none" w:sz="0" w:space="0" w:color="auto"/>
        <w:left w:val="none" w:sz="0" w:space="0" w:color="auto"/>
        <w:bottom w:val="none" w:sz="0" w:space="0" w:color="auto"/>
        <w:right w:val="none" w:sz="0" w:space="0" w:color="auto"/>
      </w:divBdr>
    </w:div>
    <w:div w:id="693191147">
      <w:bodyDiv w:val="1"/>
      <w:marLeft w:val="0"/>
      <w:marRight w:val="0"/>
      <w:marTop w:val="0"/>
      <w:marBottom w:val="0"/>
      <w:divBdr>
        <w:top w:val="none" w:sz="0" w:space="0" w:color="auto"/>
        <w:left w:val="none" w:sz="0" w:space="0" w:color="auto"/>
        <w:bottom w:val="none" w:sz="0" w:space="0" w:color="auto"/>
        <w:right w:val="none" w:sz="0" w:space="0" w:color="auto"/>
      </w:divBdr>
    </w:div>
    <w:div w:id="693266536">
      <w:bodyDiv w:val="1"/>
      <w:marLeft w:val="0"/>
      <w:marRight w:val="0"/>
      <w:marTop w:val="0"/>
      <w:marBottom w:val="0"/>
      <w:divBdr>
        <w:top w:val="none" w:sz="0" w:space="0" w:color="auto"/>
        <w:left w:val="none" w:sz="0" w:space="0" w:color="auto"/>
        <w:bottom w:val="none" w:sz="0" w:space="0" w:color="auto"/>
        <w:right w:val="none" w:sz="0" w:space="0" w:color="auto"/>
      </w:divBdr>
    </w:div>
    <w:div w:id="693502430">
      <w:bodyDiv w:val="1"/>
      <w:marLeft w:val="0"/>
      <w:marRight w:val="0"/>
      <w:marTop w:val="0"/>
      <w:marBottom w:val="0"/>
      <w:divBdr>
        <w:top w:val="none" w:sz="0" w:space="0" w:color="auto"/>
        <w:left w:val="none" w:sz="0" w:space="0" w:color="auto"/>
        <w:bottom w:val="none" w:sz="0" w:space="0" w:color="auto"/>
        <w:right w:val="none" w:sz="0" w:space="0" w:color="auto"/>
      </w:divBdr>
    </w:div>
    <w:div w:id="694505395">
      <w:bodyDiv w:val="1"/>
      <w:marLeft w:val="0"/>
      <w:marRight w:val="0"/>
      <w:marTop w:val="0"/>
      <w:marBottom w:val="0"/>
      <w:divBdr>
        <w:top w:val="none" w:sz="0" w:space="0" w:color="auto"/>
        <w:left w:val="none" w:sz="0" w:space="0" w:color="auto"/>
        <w:bottom w:val="none" w:sz="0" w:space="0" w:color="auto"/>
        <w:right w:val="none" w:sz="0" w:space="0" w:color="auto"/>
      </w:divBdr>
    </w:div>
    <w:div w:id="694698530">
      <w:bodyDiv w:val="1"/>
      <w:marLeft w:val="0"/>
      <w:marRight w:val="0"/>
      <w:marTop w:val="0"/>
      <w:marBottom w:val="0"/>
      <w:divBdr>
        <w:top w:val="none" w:sz="0" w:space="0" w:color="auto"/>
        <w:left w:val="none" w:sz="0" w:space="0" w:color="auto"/>
        <w:bottom w:val="none" w:sz="0" w:space="0" w:color="auto"/>
        <w:right w:val="none" w:sz="0" w:space="0" w:color="auto"/>
      </w:divBdr>
    </w:div>
    <w:div w:id="694770703">
      <w:bodyDiv w:val="1"/>
      <w:marLeft w:val="0"/>
      <w:marRight w:val="0"/>
      <w:marTop w:val="0"/>
      <w:marBottom w:val="0"/>
      <w:divBdr>
        <w:top w:val="none" w:sz="0" w:space="0" w:color="auto"/>
        <w:left w:val="none" w:sz="0" w:space="0" w:color="auto"/>
        <w:bottom w:val="none" w:sz="0" w:space="0" w:color="auto"/>
        <w:right w:val="none" w:sz="0" w:space="0" w:color="auto"/>
      </w:divBdr>
    </w:div>
    <w:div w:id="695010374">
      <w:bodyDiv w:val="1"/>
      <w:marLeft w:val="0"/>
      <w:marRight w:val="0"/>
      <w:marTop w:val="0"/>
      <w:marBottom w:val="0"/>
      <w:divBdr>
        <w:top w:val="none" w:sz="0" w:space="0" w:color="auto"/>
        <w:left w:val="none" w:sz="0" w:space="0" w:color="auto"/>
        <w:bottom w:val="none" w:sz="0" w:space="0" w:color="auto"/>
        <w:right w:val="none" w:sz="0" w:space="0" w:color="auto"/>
      </w:divBdr>
    </w:div>
    <w:div w:id="695157433">
      <w:bodyDiv w:val="1"/>
      <w:marLeft w:val="0"/>
      <w:marRight w:val="0"/>
      <w:marTop w:val="0"/>
      <w:marBottom w:val="0"/>
      <w:divBdr>
        <w:top w:val="none" w:sz="0" w:space="0" w:color="auto"/>
        <w:left w:val="none" w:sz="0" w:space="0" w:color="auto"/>
        <w:bottom w:val="none" w:sz="0" w:space="0" w:color="auto"/>
        <w:right w:val="none" w:sz="0" w:space="0" w:color="auto"/>
      </w:divBdr>
    </w:div>
    <w:div w:id="695541105">
      <w:bodyDiv w:val="1"/>
      <w:marLeft w:val="0"/>
      <w:marRight w:val="0"/>
      <w:marTop w:val="0"/>
      <w:marBottom w:val="0"/>
      <w:divBdr>
        <w:top w:val="none" w:sz="0" w:space="0" w:color="auto"/>
        <w:left w:val="none" w:sz="0" w:space="0" w:color="auto"/>
        <w:bottom w:val="none" w:sz="0" w:space="0" w:color="auto"/>
        <w:right w:val="none" w:sz="0" w:space="0" w:color="auto"/>
      </w:divBdr>
    </w:div>
    <w:div w:id="695617853">
      <w:bodyDiv w:val="1"/>
      <w:marLeft w:val="0"/>
      <w:marRight w:val="0"/>
      <w:marTop w:val="0"/>
      <w:marBottom w:val="0"/>
      <w:divBdr>
        <w:top w:val="none" w:sz="0" w:space="0" w:color="auto"/>
        <w:left w:val="none" w:sz="0" w:space="0" w:color="auto"/>
        <w:bottom w:val="none" w:sz="0" w:space="0" w:color="auto"/>
        <w:right w:val="none" w:sz="0" w:space="0" w:color="auto"/>
      </w:divBdr>
    </w:div>
    <w:div w:id="695741087">
      <w:bodyDiv w:val="1"/>
      <w:marLeft w:val="0"/>
      <w:marRight w:val="0"/>
      <w:marTop w:val="0"/>
      <w:marBottom w:val="0"/>
      <w:divBdr>
        <w:top w:val="none" w:sz="0" w:space="0" w:color="auto"/>
        <w:left w:val="none" w:sz="0" w:space="0" w:color="auto"/>
        <w:bottom w:val="none" w:sz="0" w:space="0" w:color="auto"/>
        <w:right w:val="none" w:sz="0" w:space="0" w:color="auto"/>
      </w:divBdr>
    </w:div>
    <w:div w:id="695932655">
      <w:bodyDiv w:val="1"/>
      <w:marLeft w:val="0"/>
      <w:marRight w:val="0"/>
      <w:marTop w:val="0"/>
      <w:marBottom w:val="0"/>
      <w:divBdr>
        <w:top w:val="none" w:sz="0" w:space="0" w:color="auto"/>
        <w:left w:val="none" w:sz="0" w:space="0" w:color="auto"/>
        <w:bottom w:val="none" w:sz="0" w:space="0" w:color="auto"/>
        <w:right w:val="none" w:sz="0" w:space="0" w:color="auto"/>
      </w:divBdr>
    </w:div>
    <w:div w:id="696076856">
      <w:bodyDiv w:val="1"/>
      <w:marLeft w:val="0"/>
      <w:marRight w:val="0"/>
      <w:marTop w:val="0"/>
      <w:marBottom w:val="0"/>
      <w:divBdr>
        <w:top w:val="none" w:sz="0" w:space="0" w:color="auto"/>
        <w:left w:val="none" w:sz="0" w:space="0" w:color="auto"/>
        <w:bottom w:val="none" w:sz="0" w:space="0" w:color="auto"/>
        <w:right w:val="none" w:sz="0" w:space="0" w:color="auto"/>
      </w:divBdr>
    </w:div>
    <w:div w:id="696080662">
      <w:bodyDiv w:val="1"/>
      <w:marLeft w:val="0"/>
      <w:marRight w:val="0"/>
      <w:marTop w:val="0"/>
      <w:marBottom w:val="0"/>
      <w:divBdr>
        <w:top w:val="none" w:sz="0" w:space="0" w:color="auto"/>
        <w:left w:val="none" w:sz="0" w:space="0" w:color="auto"/>
        <w:bottom w:val="none" w:sz="0" w:space="0" w:color="auto"/>
        <w:right w:val="none" w:sz="0" w:space="0" w:color="auto"/>
      </w:divBdr>
    </w:div>
    <w:div w:id="696273491">
      <w:bodyDiv w:val="1"/>
      <w:marLeft w:val="0"/>
      <w:marRight w:val="0"/>
      <w:marTop w:val="0"/>
      <w:marBottom w:val="0"/>
      <w:divBdr>
        <w:top w:val="none" w:sz="0" w:space="0" w:color="auto"/>
        <w:left w:val="none" w:sz="0" w:space="0" w:color="auto"/>
        <w:bottom w:val="none" w:sz="0" w:space="0" w:color="auto"/>
        <w:right w:val="none" w:sz="0" w:space="0" w:color="auto"/>
      </w:divBdr>
    </w:div>
    <w:div w:id="696345434">
      <w:bodyDiv w:val="1"/>
      <w:marLeft w:val="0"/>
      <w:marRight w:val="0"/>
      <w:marTop w:val="0"/>
      <w:marBottom w:val="0"/>
      <w:divBdr>
        <w:top w:val="none" w:sz="0" w:space="0" w:color="auto"/>
        <w:left w:val="none" w:sz="0" w:space="0" w:color="auto"/>
        <w:bottom w:val="none" w:sz="0" w:space="0" w:color="auto"/>
        <w:right w:val="none" w:sz="0" w:space="0" w:color="auto"/>
      </w:divBdr>
    </w:div>
    <w:div w:id="696547884">
      <w:bodyDiv w:val="1"/>
      <w:marLeft w:val="0"/>
      <w:marRight w:val="0"/>
      <w:marTop w:val="0"/>
      <w:marBottom w:val="0"/>
      <w:divBdr>
        <w:top w:val="none" w:sz="0" w:space="0" w:color="auto"/>
        <w:left w:val="none" w:sz="0" w:space="0" w:color="auto"/>
        <w:bottom w:val="none" w:sz="0" w:space="0" w:color="auto"/>
        <w:right w:val="none" w:sz="0" w:space="0" w:color="auto"/>
      </w:divBdr>
    </w:div>
    <w:div w:id="696662593">
      <w:bodyDiv w:val="1"/>
      <w:marLeft w:val="0"/>
      <w:marRight w:val="0"/>
      <w:marTop w:val="0"/>
      <w:marBottom w:val="0"/>
      <w:divBdr>
        <w:top w:val="none" w:sz="0" w:space="0" w:color="auto"/>
        <w:left w:val="none" w:sz="0" w:space="0" w:color="auto"/>
        <w:bottom w:val="none" w:sz="0" w:space="0" w:color="auto"/>
        <w:right w:val="none" w:sz="0" w:space="0" w:color="auto"/>
      </w:divBdr>
    </w:div>
    <w:div w:id="697314393">
      <w:bodyDiv w:val="1"/>
      <w:marLeft w:val="0"/>
      <w:marRight w:val="0"/>
      <w:marTop w:val="0"/>
      <w:marBottom w:val="0"/>
      <w:divBdr>
        <w:top w:val="none" w:sz="0" w:space="0" w:color="auto"/>
        <w:left w:val="none" w:sz="0" w:space="0" w:color="auto"/>
        <w:bottom w:val="none" w:sz="0" w:space="0" w:color="auto"/>
        <w:right w:val="none" w:sz="0" w:space="0" w:color="auto"/>
      </w:divBdr>
    </w:div>
    <w:div w:id="697631025">
      <w:bodyDiv w:val="1"/>
      <w:marLeft w:val="0"/>
      <w:marRight w:val="0"/>
      <w:marTop w:val="0"/>
      <w:marBottom w:val="0"/>
      <w:divBdr>
        <w:top w:val="none" w:sz="0" w:space="0" w:color="auto"/>
        <w:left w:val="none" w:sz="0" w:space="0" w:color="auto"/>
        <w:bottom w:val="none" w:sz="0" w:space="0" w:color="auto"/>
        <w:right w:val="none" w:sz="0" w:space="0" w:color="auto"/>
      </w:divBdr>
    </w:div>
    <w:div w:id="697704087">
      <w:bodyDiv w:val="1"/>
      <w:marLeft w:val="0"/>
      <w:marRight w:val="0"/>
      <w:marTop w:val="0"/>
      <w:marBottom w:val="0"/>
      <w:divBdr>
        <w:top w:val="none" w:sz="0" w:space="0" w:color="auto"/>
        <w:left w:val="none" w:sz="0" w:space="0" w:color="auto"/>
        <w:bottom w:val="none" w:sz="0" w:space="0" w:color="auto"/>
        <w:right w:val="none" w:sz="0" w:space="0" w:color="auto"/>
      </w:divBdr>
    </w:div>
    <w:div w:id="697706592">
      <w:bodyDiv w:val="1"/>
      <w:marLeft w:val="0"/>
      <w:marRight w:val="0"/>
      <w:marTop w:val="0"/>
      <w:marBottom w:val="0"/>
      <w:divBdr>
        <w:top w:val="none" w:sz="0" w:space="0" w:color="auto"/>
        <w:left w:val="none" w:sz="0" w:space="0" w:color="auto"/>
        <w:bottom w:val="none" w:sz="0" w:space="0" w:color="auto"/>
        <w:right w:val="none" w:sz="0" w:space="0" w:color="auto"/>
      </w:divBdr>
    </w:div>
    <w:div w:id="697850476">
      <w:bodyDiv w:val="1"/>
      <w:marLeft w:val="0"/>
      <w:marRight w:val="0"/>
      <w:marTop w:val="0"/>
      <w:marBottom w:val="0"/>
      <w:divBdr>
        <w:top w:val="none" w:sz="0" w:space="0" w:color="auto"/>
        <w:left w:val="none" w:sz="0" w:space="0" w:color="auto"/>
        <w:bottom w:val="none" w:sz="0" w:space="0" w:color="auto"/>
        <w:right w:val="none" w:sz="0" w:space="0" w:color="auto"/>
      </w:divBdr>
    </w:div>
    <w:div w:id="698554691">
      <w:bodyDiv w:val="1"/>
      <w:marLeft w:val="0"/>
      <w:marRight w:val="0"/>
      <w:marTop w:val="0"/>
      <w:marBottom w:val="0"/>
      <w:divBdr>
        <w:top w:val="none" w:sz="0" w:space="0" w:color="auto"/>
        <w:left w:val="none" w:sz="0" w:space="0" w:color="auto"/>
        <w:bottom w:val="none" w:sz="0" w:space="0" w:color="auto"/>
        <w:right w:val="none" w:sz="0" w:space="0" w:color="auto"/>
      </w:divBdr>
    </w:div>
    <w:div w:id="698580432">
      <w:bodyDiv w:val="1"/>
      <w:marLeft w:val="0"/>
      <w:marRight w:val="0"/>
      <w:marTop w:val="0"/>
      <w:marBottom w:val="0"/>
      <w:divBdr>
        <w:top w:val="none" w:sz="0" w:space="0" w:color="auto"/>
        <w:left w:val="none" w:sz="0" w:space="0" w:color="auto"/>
        <w:bottom w:val="none" w:sz="0" w:space="0" w:color="auto"/>
        <w:right w:val="none" w:sz="0" w:space="0" w:color="auto"/>
      </w:divBdr>
    </w:div>
    <w:div w:id="698774674">
      <w:bodyDiv w:val="1"/>
      <w:marLeft w:val="0"/>
      <w:marRight w:val="0"/>
      <w:marTop w:val="0"/>
      <w:marBottom w:val="0"/>
      <w:divBdr>
        <w:top w:val="none" w:sz="0" w:space="0" w:color="auto"/>
        <w:left w:val="none" w:sz="0" w:space="0" w:color="auto"/>
        <w:bottom w:val="none" w:sz="0" w:space="0" w:color="auto"/>
        <w:right w:val="none" w:sz="0" w:space="0" w:color="auto"/>
      </w:divBdr>
    </w:div>
    <w:div w:id="699091540">
      <w:bodyDiv w:val="1"/>
      <w:marLeft w:val="0"/>
      <w:marRight w:val="0"/>
      <w:marTop w:val="0"/>
      <w:marBottom w:val="0"/>
      <w:divBdr>
        <w:top w:val="none" w:sz="0" w:space="0" w:color="auto"/>
        <w:left w:val="none" w:sz="0" w:space="0" w:color="auto"/>
        <w:bottom w:val="none" w:sz="0" w:space="0" w:color="auto"/>
        <w:right w:val="none" w:sz="0" w:space="0" w:color="auto"/>
      </w:divBdr>
    </w:div>
    <w:div w:id="699622298">
      <w:bodyDiv w:val="1"/>
      <w:marLeft w:val="0"/>
      <w:marRight w:val="0"/>
      <w:marTop w:val="0"/>
      <w:marBottom w:val="0"/>
      <w:divBdr>
        <w:top w:val="none" w:sz="0" w:space="0" w:color="auto"/>
        <w:left w:val="none" w:sz="0" w:space="0" w:color="auto"/>
        <w:bottom w:val="none" w:sz="0" w:space="0" w:color="auto"/>
        <w:right w:val="none" w:sz="0" w:space="0" w:color="auto"/>
      </w:divBdr>
    </w:div>
    <w:div w:id="699745027">
      <w:bodyDiv w:val="1"/>
      <w:marLeft w:val="0"/>
      <w:marRight w:val="0"/>
      <w:marTop w:val="0"/>
      <w:marBottom w:val="0"/>
      <w:divBdr>
        <w:top w:val="none" w:sz="0" w:space="0" w:color="auto"/>
        <w:left w:val="none" w:sz="0" w:space="0" w:color="auto"/>
        <w:bottom w:val="none" w:sz="0" w:space="0" w:color="auto"/>
        <w:right w:val="none" w:sz="0" w:space="0" w:color="auto"/>
      </w:divBdr>
    </w:div>
    <w:div w:id="700206744">
      <w:bodyDiv w:val="1"/>
      <w:marLeft w:val="0"/>
      <w:marRight w:val="0"/>
      <w:marTop w:val="0"/>
      <w:marBottom w:val="0"/>
      <w:divBdr>
        <w:top w:val="none" w:sz="0" w:space="0" w:color="auto"/>
        <w:left w:val="none" w:sz="0" w:space="0" w:color="auto"/>
        <w:bottom w:val="none" w:sz="0" w:space="0" w:color="auto"/>
        <w:right w:val="none" w:sz="0" w:space="0" w:color="auto"/>
      </w:divBdr>
    </w:div>
    <w:div w:id="700403764">
      <w:bodyDiv w:val="1"/>
      <w:marLeft w:val="0"/>
      <w:marRight w:val="0"/>
      <w:marTop w:val="0"/>
      <w:marBottom w:val="0"/>
      <w:divBdr>
        <w:top w:val="none" w:sz="0" w:space="0" w:color="auto"/>
        <w:left w:val="none" w:sz="0" w:space="0" w:color="auto"/>
        <w:bottom w:val="none" w:sz="0" w:space="0" w:color="auto"/>
        <w:right w:val="none" w:sz="0" w:space="0" w:color="auto"/>
      </w:divBdr>
    </w:div>
    <w:div w:id="700476752">
      <w:bodyDiv w:val="1"/>
      <w:marLeft w:val="0"/>
      <w:marRight w:val="0"/>
      <w:marTop w:val="0"/>
      <w:marBottom w:val="0"/>
      <w:divBdr>
        <w:top w:val="none" w:sz="0" w:space="0" w:color="auto"/>
        <w:left w:val="none" w:sz="0" w:space="0" w:color="auto"/>
        <w:bottom w:val="none" w:sz="0" w:space="0" w:color="auto"/>
        <w:right w:val="none" w:sz="0" w:space="0" w:color="auto"/>
      </w:divBdr>
    </w:div>
    <w:div w:id="700862134">
      <w:bodyDiv w:val="1"/>
      <w:marLeft w:val="0"/>
      <w:marRight w:val="0"/>
      <w:marTop w:val="0"/>
      <w:marBottom w:val="0"/>
      <w:divBdr>
        <w:top w:val="none" w:sz="0" w:space="0" w:color="auto"/>
        <w:left w:val="none" w:sz="0" w:space="0" w:color="auto"/>
        <w:bottom w:val="none" w:sz="0" w:space="0" w:color="auto"/>
        <w:right w:val="none" w:sz="0" w:space="0" w:color="auto"/>
      </w:divBdr>
    </w:div>
    <w:div w:id="700975563">
      <w:bodyDiv w:val="1"/>
      <w:marLeft w:val="0"/>
      <w:marRight w:val="0"/>
      <w:marTop w:val="0"/>
      <w:marBottom w:val="0"/>
      <w:divBdr>
        <w:top w:val="none" w:sz="0" w:space="0" w:color="auto"/>
        <w:left w:val="none" w:sz="0" w:space="0" w:color="auto"/>
        <w:bottom w:val="none" w:sz="0" w:space="0" w:color="auto"/>
        <w:right w:val="none" w:sz="0" w:space="0" w:color="auto"/>
      </w:divBdr>
    </w:div>
    <w:div w:id="700983862">
      <w:bodyDiv w:val="1"/>
      <w:marLeft w:val="0"/>
      <w:marRight w:val="0"/>
      <w:marTop w:val="0"/>
      <w:marBottom w:val="0"/>
      <w:divBdr>
        <w:top w:val="none" w:sz="0" w:space="0" w:color="auto"/>
        <w:left w:val="none" w:sz="0" w:space="0" w:color="auto"/>
        <w:bottom w:val="none" w:sz="0" w:space="0" w:color="auto"/>
        <w:right w:val="none" w:sz="0" w:space="0" w:color="auto"/>
      </w:divBdr>
    </w:div>
    <w:div w:id="701133010">
      <w:bodyDiv w:val="1"/>
      <w:marLeft w:val="0"/>
      <w:marRight w:val="0"/>
      <w:marTop w:val="0"/>
      <w:marBottom w:val="0"/>
      <w:divBdr>
        <w:top w:val="none" w:sz="0" w:space="0" w:color="auto"/>
        <w:left w:val="none" w:sz="0" w:space="0" w:color="auto"/>
        <w:bottom w:val="none" w:sz="0" w:space="0" w:color="auto"/>
        <w:right w:val="none" w:sz="0" w:space="0" w:color="auto"/>
      </w:divBdr>
    </w:div>
    <w:div w:id="701173458">
      <w:bodyDiv w:val="1"/>
      <w:marLeft w:val="0"/>
      <w:marRight w:val="0"/>
      <w:marTop w:val="0"/>
      <w:marBottom w:val="0"/>
      <w:divBdr>
        <w:top w:val="none" w:sz="0" w:space="0" w:color="auto"/>
        <w:left w:val="none" w:sz="0" w:space="0" w:color="auto"/>
        <w:bottom w:val="none" w:sz="0" w:space="0" w:color="auto"/>
        <w:right w:val="none" w:sz="0" w:space="0" w:color="auto"/>
      </w:divBdr>
    </w:div>
    <w:div w:id="701520986">
      <w:bodyDiv w:val="1"/>
      <w:marLeft w:val="0"/>
      <w:marRight w:val="0"/>
      <w:marTop w:val="0"/>
      <w:marBottom w:val="0"/>
      <w:divBdr>
        <w:top w:val="none" w:sz="0" w:space="0" w:color="auto"/>
        <w:left w:val="none" w:sz="0" w:space="0" w:color="auto"/>
        <w:bottom w:val="none" w:sz="0" w:space="0" w:color="auto"/>
        <w:right w:val="none" w:sz="0" w:space="0" w:color="auto"/>
      </w:divBdr>
    </w:div>
    <w:div w:id="702092542">
      <w:bodyDiv w:val="1"/>
      <w:marLeft w:val="0"/>
      <w:marRight w:val="0"/>
      <w:marTop w:val="0"/>
      <w:marBottom w:val="0"/>
      <w:divBdr>
        <w:top w:val="none" w:sz="0" w:space="0" w:color="auto"/>
        <w:left w:val="none" w:sz="0" w:space="0" w:color="auto"/>
        <w:bottom w:val="none" w:sz="0" w:space="0" w:color="auto"/>
        <w:right w:val="none" w:sz="0" w:space="0" w:color="auto"/>
      </w:divBdr>
    </w:div>
    <w:div w:id="702363127">
      <w:bodyDiv w:val="1"/>
      <w:marLeft w:val="0"/>
      <w:marRight w:val="0"/>
      <w:marTop w:val="0"/>
      <w:marBottom w:val="0"/>
      <w:divBdr>
        <w:top w:val="none" w:sz="0" w:space="0" w:color="auto"/>
        <w:left w:val="none" w:sz="0" w:space="0" w:color="auto"/>
        <w:bottom w:val="none" w:sz="0" w:space="0" w:color="auto"/>
        <w:right w:val="none" w:sz="0" w:space="0" w:color="auto"/>
      </w:divBdr>
    </w:div>
    <w:div w:id="702632029">
      <w:bodyDiv w:val="1"/>
      <w:marLeft w:val="0"/>
      <w:marRight w:val="0"/>
      <w:marTop w:val="0"/>
      <w:marBottom w:val="0"/>
      <w:divBdr>
        <w:top w:val="none" w:sz="0" w:space="0" w:color="auto"/>
        <w:left w:val="none" w:sz="0" w:space="0" w:color="auto"/>
        <w:bottom w:val="none" w:sz="0" w:space="0" w:color="auto"/>
        <w:right w:val="none" w:sz="0" w:space="0" w:color="auto"/>
      </w:divBdr>
    </w:div>
    <w:div w:id="703363239">
      <w:bodyDiv w:val="1"/>
      <w:marLeft w:val="0"/>
      <w:marRight w:val="0"/>
      <w:marTop w:val="0"/>
      <w:marBottom w:val="0"/>
      <w:divBdr>
        <w:top w:val="none" w:sz="0" w:space="0" w:color="auto"/>
        <w:left w:val="none" w:sz="0" w:space="0" w:color="auto"/>
        <w:bottom w:val="none" w:sz="0" w:space="0" w:color="auto"/>
        <w:right w:val="none" w:sz="0" w:space="0" w:color="auto"/>
      </w:divBdr>
    </w:div>
    <w:div w:id="704214513">
      <w:bodyDiv w:val="1"/>
      <w:marLeft w:val="0"/>
      <w:marRight w:val="0"/>
      <w:marTop w:val="0"/>
      <w:marBottom w:val="0"/>
      <w:divBdr>
        <w:top w:val="none" w:sz="0" w:space="0" w:color="auto"/>
        <w:left w:val="none" w:sz="0" w:space="0" w:color="auto"/>
        <w:bottom w:val="none" w:sz="0" w:space="0" w:color="auto"/>
        <w:right w:val="none" w:sz="0" w:space="0" w:color="auto"/>
      </w:divBdr>
    </w:div>
    <w:div w:id="704214590">
      <w:bodyDiv w:val="1"/>
      <w:marLeft w:val="0"/>
      <w:marRight w:val="0"/>
      <w:marTop w:val="0"/>
      <w:marBottom w:val="0"/>
      <w:divBdr>
        <w:top w:val="none" w:sz="0" w:space="0" w:color="auto"/>
        <w:left w:val="none" w:sz="0" w:space="0" w:color="auto"/>
        <w:bottom w:val="none" w:sz="0" w:space="0" w:color="auto"/>
        <w:right w:val="none" w:sz="0" w:space="0" w:color="auto"/>
      </w:divBdr>
    </w:div>
    <w:div w:id="704326974">
      <w:bodyDiv w:val="1"/>
      <w:marLeft w:val="0"/>
      <w:marRight w:val="0"/>
      <w:marTop w:val="0"/>
      <w:marBottom w:val="0"/>
      <w:divBdr>
        <w:top w:val="none" w:sz="0" w:space="0" w:color="auto"/>
        <w:left w:val="none" w:sz="0" w:space="0" w:color="auto"/>
        <w:bottom w:val="none" w:sz="0" w:space="0" w:color="auto"/>
        <w:right w:val="none" w:sz="0" w:space="0" w:color="auto"/>
      </w:divBdr>
    </w:div>
    <w:div w:id="704402562">
      <w:bodyDiv w:val="1"/>
      <w:marLeft w:val="0"/>
      <w:marRight w:val="0"/>
      <w:marTop w:val="0"/>
      <w:marBottom w:val="0"/>
      <w:divBdr>
        <w:top w:val="none" w:sz="0" w:space="0" w:color="auto"/>
        <w:left w:val="none" w:sz="0" w:space="0" w:color="auto"/>
        <w:bottom w:val="none" w:sz="0" w:space="0" w:color="auto"/>
        <w:right w:val="none" w:sz="0" w:space="0" w:color="auto"/>
      </w:divBdr>
    </w:div>
    <w:div w:id="704527674">
      <w:bodyDiv w:val="1"/>
      <w:marLeft w:val="0"/>
      <w:marRight w:val="0"/>
      <w:marTop w:val="0"/>
      <w:marBottom w:val="0"/>
      <w:divBdr>
        <w:top w:val="none" w:sz="0" w:space="0" w:color="auto"/>
        <w:left w:val="none" w:sz="0" w:space="0" w:color="auto"/>
        <w:bottom w:val="none" w:sz="0" w:space="0" w:color="auto"/>
        <w:right w:val="none" w:sz="0" w:space="0" w:color="auto"/>
      </w:divBdr>
    </w:div>
    <w:div w:id="704840070">
      <w:bodyDiv w:val="1"/>
      <w:marLeft w:val="0"/>
      <w:marRight w:val="0"/>
      <w:marTop w:val="0"/>
      <w:marBottom w:val="0"/>
      <w:divBdr>
        <w:top w:val="none" w:sz="0" w:space="0" w:color="auto"/>
        <w:left w:val="none" w:sz="0" w:space="0" w:color="auto"/>
        <w:bottom w:val="none" w:sz="0" w:space="0" w:color="auto"/>
        <w:right w:val="none" w:sz="0" w:space="0" w:color="auto"/>
      </w:divBdr>
    </w:div>
    <w:div w:id="705563356">
      <w:bodyDiv w:val="1"/>
      <w:marLeft w:val="0"/>
      <w:marRight w:val="0"/>
      <w:marTop w:val="0"/>
      <w:marBottom w:val="0"/>
      <w:divBdr>
        <w:top w:val="none" w:sz="0" w:space="0" w:color="auto"/>
        <w:left w:val="none" w:sz="0" w:space="0" w:color="auto"/>
        <w:bottom w:val="none" w:sz="0" w:space="0" w:color="auto"/>
        <w:right w:val="none" w:sz="0" w:space="0" w:color="auto"/>
      </w:divBdr>
    </w:div>
    <w:div w:id="705787414">
      <w:bodyDiv w:val="1"/>
      <w:marLeft w:val="0"/>
      <w:marRight w:val="0"/>
      <w:marTop w:val="0"/>
      <w:marBottom w:val="0"/>
      <w:divBdr>
        <w:top w:val="none" w:sz="0" w:space="0" w:color="auto"/>
        <w:left w:val="none" w:sz="0" w:space="0" w:color="auto"/>
        <w:bottom w:val="none" w:sz="0" w:space="0" w:color="auto"/>
        <w:right w:val="none" w:sz="0" w:space="0" w:color="auto"/>
      </w:divBdr>
    </w:div>
    <w:div w:id="705789096">
      <w:bodyDiv w:val="1"/>
      <w:marLeft w:val="0"/>
      <w:marRight w:val="0"/>
      <w:marTop w:val="0"/>
      <w:marBottom w:val="0"/>
      <w:divBdr>
        <w:top w:val="none" w:sz="0" w:space="0" w:color="auto"/>
        <w:left w:val="none" w:sz="0" w:space="0" w:color="auto"/>
        <w:bottom w:val="none" w:sz="0" w:space="0" w:color="auto"/>
        <w:right w:val="none" w:sz="0" w:space="0" w:color="auto"/>
      </w:divBdr>
    </w:div>
    <w:div w:id="705956396">
      <w:bodyDiv w:val="1"/>
      <w:marLeft w:val="0"/>
      <w:marRight w:val="0"/>
      <w:marTop w:val="0"/>
      <w:marBottom w:val="0"/>
      <w:divBdr>
        <w:top w:val="none" w:sz="0" w:space="0" w:color="auto"/>
        <w:left w:val="none" w:sz="0" w:space="0" w:color="auto"/>
        <w:bottom w:val="none" w:sz="0" w:space="0" w:color="auto"/>
        <w:right w:val="none" w:sz="0" w:space="0" w:color="auto"/>
      </w:divBdr>
    </w:div>
    <w:div w:id="706299456">
      <w:bodyDiv w:val="1"/>
      <w:marLeft w:val="0"/>
      <w:marRight w:val="0"/>
      <w:marTop w:val="0"/>
      <w:marBottom w:val="0"/>
      <w:divBdr>
        <w:top w:val="none" w:sz="0" w:space="0" w:color="auto"/>
        <w:left w:val="none" w:sz="0" w:space="0" w:color="auto"/>
        <w:bottom w:val="none" w:sz="0" w:space="0" w:color="auto"/>
        <w:right w:val="none" w:sz="0" w:space="0" w:color="auto"/>
      </w:divBdr>
    </w:div>
    <w:div w:id="706414265">
      <w:bodyDiv w:val="1"/>
      <w:marLeft w:val="0"/>
      <w:marRight w:val="0"/>
      <w:marTop w:val="0"/>
      <w:marBottom w:val="0"/>
      <w:divBdr>
        <w:top w:val="none" w:sz="0" w:space="0" w:color="auto"/>
        <w:left w:val="none" w:sz="0" w:space="0" w:color="auto"/>
        <w:bottom w:val="none" w:sz="0" w:space="0" w:color="auto"/>
        <w:right w:val="none" w:sz="0" w:space="0" w:color="auto"/>
      </w:divBdr>
    </w:div>
    <w:div w:id="706639566">
      <w:bodyDiv w:val="1"/>
      <w:marLeft w:val="0"/>
      <w:marRight w:val="0"/>
      <w:marTop w:val="0"/>
      <w:marBottom w:val="0"/>
      <w:divBdr>
        <w:top w:val="none" w:sz="0" w:space="0" w:color="auto"/>
        <w:left w:val="none" w:sz="0" w:space="0" w:color="auto"/>
        <w:bottom w:val="none" w:sz="0" w:space="0" w:color="auto"/>
        <w:right w:val="none" w:sz="0" w:space="0" w:color="auto"/>
      </w:divBdr>
    </w:div>
    <w:div w:id="706763042">
      <w:bodyDiv w:val="1"/>
      <w:marLeft w:val="0"/>
      <w:marRight w:val="0"/>
      <w:marTop w:val="0"/>
      <w:marBottom w:val="0"/>
      <w:divBdr>
        <w:top w:val="none" w:sz="0" w:space="0" w:color="auto"/>
        <w:left w:val="none" w:sz="0" w:space="0" w:color="auto"/>
        <w:bottom w:val="none" w:sz="0" w:space="0" w:color="auto"/>
        <w:right w:val="none" w:sz="0" w:space="0" w:color="auto"/>
      </w:divBdr>
    </w:div>
    <w:div w:id="707293382">
      <w:bodyDiv w:val="1"/>
      <w:marLeft w:val="0"/>
      <w:marRight w:val="0"/>
      <w:marTop w:val="0"/>
      <w:marBottom w:val="0"/>
      <w:divBdr>
        <w:top w:val="none" w:sz="0" w:space="0" w:color="auto"/>
        <w:left w:val="none" w:sz="0" w:space="0" w:color="auto"/>
        <w:bottom w:val="none" w:sz="0" w:space="0" w:color="auto"/>
        <w:right w:val="none" w:sz="0" w:space="0" w:color="auto"/>
      </w:divBdr>
    </w:div>
    <w:div w:id="707527697">
      <w:bodyDiv w:val="1"/>
      <w:marLeft w:val="0"/>
      <w:marRight w:val="0"/>
      <w:marTop w:val="0"/>
      <w:marBottom w:val="0"/>
      <w:divBdr>
        <w:top w:val="none" w:sz="0" w:space="0" w:color="auto"/>
        <w:left w:val="none" w:sz="0" w:space="0" w:color="auto"/>
        <w:bottom w:val="none" w:sz="0" w:space="0" w:color="auto"/>
        <w:right w:val="none" w:sz="0" w:space="0" w:color="auto"/>
      </w:divBdr>
    </w:div>
    <w:div w:id="707604253">
      <w:bodyDiv w:val="1"/>
      <w:marLeft w:val="0"/>
      <w:marRight w:val="0"/>
      <w:marTop w:val="0"/>
      <w:marBottom w:val="0"/>
      <w:divBdr>
        <w:top w:val="none" w:sz="0" w:space="0" w:color="auto"/>
        <w:left w:val="none" w:sz="0" w:space="0" w:color="auto"/>
        <w:bottom w:val="none" w:sz="0" w:space="0" w:color="auto"/>
        <w:right w:val="none" w:sz="0" w:space="0" w:color="auto"/>
      </w:divBdr>
    </w:div>
    <w:div w:id="707947253">
      <w:bodyDiv w:val="1"/>
      <w:marLeft w:val="0"/>
      <w:marRight w:val="0"/>
      <w:marTop w:val="0"/>
      <w:marBottom w:val="0"/>
      <w:divBdr>
        <w:top w:val="none" w:sz="0" w:space="0" w:color="auto"/>
        <w:left w:val="none" w:sz="0" w:space="0" w:color="auto"/>
        <w:bottom w:val="none" w:sz="0" w:space="0" w:color="auto"/>
        <w:right w:val="none" w:sz="0" w:space="0" w:color="auto"/>
      </w:divBdr>
    </w:div>
    <w:div w:id="708069666">
      <w:bodyDiv w:val="1"/>
      <w:marLeft w:val="0"/>
      <w:marRight w:val="0"/>
      <w:marTop w:val="0"/>
      <w:marBottom w:val="0"/>
      <w:divBdr>
        <w:top w:val="none" w:sz="0" w:space="0" w:color="auto"/>
        <w:left w:val="none" w:sz="0" w:space="0" w:color="auto"/>
        <w:bottom w:val="none" w:sz="0" w:space="0" w:color="auto"/>
        <w:right w:val="none" w:sz="0" w:space="0" w:color="auto"/>
      </w:divBdr>
    </w:div>
    <w:div w:id="708141382">
      <w:bodyDiv w:val="1"/>
      <w:marLeft w:val="0"/>
      <w:marRight w:val="0"/>
      <w:marTop w:val="0"/>
      <w:marBottom w:val="0"/>
      <w:divBdr>
        <w:top w:val="none" w:sz="0" w:space="0" w:color="auto"/>
        <w:left w:val="none" w:sz="0" w:space="0" w:color="auto"/>
        <w:bottom w:val="none" w:sz="0" w:space="0" w:color="auto"/>
        <w:right w:val="none" w:sz="0" w:space="0" w:color="auto"/>
      </w:divBdr>
    </w:div>
    <w:div w:id="708143286">
      <w:bodyDiv w:val="1"/>
      <w:marLeft w:val="0"/>
      <w:marRight w:val="0"/>
      <w:marTop w:val="0"/>
      <w:marBottom w:val="0"/>
      <w:divBdr>
        <w:top w:val="none" w:sz="0" w:space="0" w:color="auto"/>
        <w:left w:val="none" w:sz="0" w:space="0" w:color="auto"/>
        <w:bottom w:val="none" w:sz="0" w:space="0" w:color="auto"/>
        <w:right w:val="none" w:sz="0" w:space="0" w:color="auto"/>
      </w:divBdr>
    </w:div>
    <w:div w:id="708919531">
      <w:bodyDiv w:val="1"/>
      <w:marLeft w:val="0"/>
      <w:marRight w:val="0"/>
      <w:marTop w:val="0"/>
      <w:marBottom w:val="0"/>
      <w:divBdr>
        <w:top w:val="none" w:sz="0" w:space="0" w:color="auto"/>
        <w:left w:val="none" w:sz="0" w:space="0" w:color="auto"/>
        <w:bottom w:val="none" w:sz="0" w:space="0" w:color="auto"/>
        <w:right w:val="none" w:sz="0" w:space="0" w:color="auto"/>
      </w:divBdr>
    </w:div>
    <w:div w:id="708989753">
      <w:bodyDiv w:val="1"/>
      <w:marLeft w:val="0"/>
      <w:marRight w:val="0"/>
      <w:marTop w:val="0"/>
      <w:marBottom w:val="0"/>
      <w:divBdr>
        <w:top w:val="none" w:sz="0" w:space="0" w:color="auto"/>
        <w:left w:val="none" w:sz="0" w:space="0" w:color="auto"/>
        <w:bottom w:val="none" w:sz="0" w:space="0" w:color="auto"/>
        <w:right w:val="none" w:sz="0" w:space="0" w:color="auto"/>
      </w:divBdr>
    </w:div>
    <w:div w:id="709110806">
      <w:bodyDiv w:val="1"/>
      <w:marLeft w:val="0"/>
      <w:marRight w:val="0"/>
      <w:marTop w:val="0"/>
      <w:marBottom w:val="0"/>
      <w:divBdr>
        <w:top w:val="none" w:sz="0" w:space="0" w:color="auto"/>
        <w:left w:val="none" w:sz="0" w:space="0" w:color="auto"/>
        <w:bottom w:val="none" w:sz="0" w:space="0" w:color="auto"/>
        <w:right w:val="none" w:sz="0" w:space="0" w:color="auto"/>
      </w:divBdr>
    </w:div>
    <w:div w:id="709258921">
      <w:bodyDiv w:val="1"/>
      <w:marLeft w:val="0"/>
      <w:marRight w:val="0"/>
      <w:marTop w:val="0"/>
      <w:marBottom w:val="0"/>
      <w:divBdr>
        <w:top w:val="none" w:sz="0" w:space="0" w:color="auto"/>
        <w:left w:val="none" w:sz="0" w:space="0" w:color="auto"/>
        <w:bottom w:val="none" w:sz="0" w:space="0" w:color="auto"/>
        <w:right w:val="none" w:sz="0" w:space="0" w:color="auto"/>
      </w:divBdr>
    </w:div>
    <w:div w:id="709453312">
      <w:bodyDiv w:val="1"/>
      <w:marLeft w:val="0"/>
      <w:marRight w:val="0"/>
      <w:marTop w:val="0"/>
      <w:marBottom w:val="0"/>
      <w:divBdr>
        <w:top w:val="none" w:sz="0" w:space="0" w:color="auto"/>
        <w:left w:val="none" w:sz="0" w:space="0" w:color="auto"/>
        <w:bottom w:val="none" w:sz="0" w:space="0" w:color="auto"/>
        <w:right w:val="none" w:sz="0" w:space="0" w:color="auto"/>
      </w:divBdr>
    </w:div>
    <w:div w:id="709500972">
      <w:bodyDiv w:val="1"/>
      <w:marLeft w:val="0"/>
      <w:marRight w:val="0"/>
      <w:marTop w:val="0"/>
      <w:marBottom w:val="0"/>
      <w:divBdr>
        <w:top w:val="none" w:sz="0" w:space="0" w:color="auto"/>
        <w:left w:val="none" w:sz="0" w:space="0" w:color="auto"/>
        <w:bottom w:val="none" w:sz="0" w:space="0" w:color="auto"/>
        <w:right w:val="none" w:sz="0" w:space="0" w:color="auto"/>
      </w:divBdr>
    </w:div>
    <w:div w:id="709917719">
      <w:bodyDiv w:val="1"/>
      <w:marLeft w:val="0"/>
      <w:marRight w:val="0"/>
      <w:marTop w:val="0"/>
      <w:marBottom w:val="0"/>
      <w:divBdr>
        <w:top w:val="none" w:sz="0" w:space="0" w:color="auto"/>
        <w:left w:val="none" w:sz="0" w:space="0" w:color="auto"/>
        <w:bottom w:val="none" w:sz="0" w:space="0" w:color="auto"/>
        <w:right w:val="none" w:sz="0" w:space="0" w:color="auto"/>
      </w:divBdr>
    </w:div>
    <w:div w:id="710114938">
      <w:bodyDiv w:val="1"/>
      <w:marLeft w:val="0"/>
      <w:marRight w:val="0"/>
      <w:marTop w:val="0"/>
      <w:marBottom w:val="0"/>
      <w:divBdr>
        <w:top w:val="none" w:sz="0" w:space="0" w:color="auto"/>
        <w:left w:val="none" w:sz="0" w:space="0" w:color="auto"/>
        <w:bottom w:val="none" w:sz="0" w:space="0" w:color="auto"/>
        <w:right w:val="none" w:sz="0" w:space="0" w:color="auto"/>
      </w:divBdr>
    </w:div>
    <w:div w:id="710149353">
      <w:bodyDiv w:val="1"/>
      <w:marLeft w:val="0"/>
      <w:marRight w:val="0"/>
      <w:marTop w:val="0"/>
      <w:marBottom w:val="0"/>
      <w:divBdr>
        <w:top w:val="none" w:sz="0" w:space="0" w:color="auto"/>
        <w:left w:val="none" w:sz="0" w:space="0" w:color="auto"/>
        <w:bottom w:val="none" w:sz="0" w:space="0" w:color="auto"/>
        <w:right w:val="none" w:sz="0" w:space="0" w:color="auto"/>
      </w:divBdr>
    </w:div>
    <w:div w:id="710957880">
      <w:bodyDiv w:val="1"/>
      <w:marLeft w:val="0"/>
      <w:marRight w:val="0"/>
      <w:marTop w:val="0"/>
      <w:marBottom w:val="0"/>
      <w:divBdr>
        <w:top w:val="none" w:sz="0" w:space="0" w:color="auto"/>
        <w:left w:val="none" w:sz="0" w:space="0" w:color="auto"/>
        <w:bottom w:val="none" w:sz="0" w:space="0" w:color="auto"/>
        <w:right w:val="none" w:sz="0" w:space="0" w:color="auto"/>
      </w:divBdr>
    </w:div>
    <w:div w:id="711807566">
      <w:bodyDiv w:val="1"/>
      <w:marLeft w:val="0"/>
      <w:marRight w:val="0"/>
      <w:marTop w:val="0"/>
      <w:marBottom w:val="0"/>
      <w:divBdr>
        <w:top w:val="none" w:sz="0" w:space="0" w:color="auto"/>
        <w:left w:val="none" w:sz="0" w:space="0" w:color="auto"/>
        <w:bottom w:val="none" w:sz="0" w:space="0" w:color="auto"/>
        <w:right w:val="none" w:sz="0" w:space="0" w:color="auto"/>
      </w:divBdr>
    </w:div>
    <w:div w:id="711807833">
      <w:bodyDiv w:val="1"/>
      <w:marLeft w:val="0"/>
      <w:marRight w:val="0"/>
      <w:marTop w:val="0"/>
      <w:marBottom w:val="0"/>
      <w:divBdr>
        <w:top w:val="none" w:sz="0" w:space="0" w:color="auto"/>
        <w:left w:val="none" w:sz="0" w:space="0" w:color="auto"/>
        <w:bottom w:val="none" w:sz="0" w:space="0" w:color="auto"/>
        <w:right w:val="none" w:sz="0" w:space="0" w:color="auto"/>
      </w:divBdr>
    </w:div>
    <w:div w:id="712771993">
      <w:bodyDiv w:val="1"/>
      <w:marLeft w:val="0"/>
      <w:marRight w:val="0"/>
      <w:marTop w:val="0"/>
      <w:marBottom w:val="0"/>
      <w:divBdr>
        <w:top w:val="none" w:sz="0" w:space="0" w:color="auto"/>
        <w:left w:val="none" w:sz="0" w:space="0" w:color="auto"/>
        <w:bottom w:val="none" w:sz="0" w:space="0" w:color="auto"/>
        <w:right w:val="none" w:sz="0" w:space="0" w:color="auto"/>
      </w:divBdr>
    </w:div>
    <w:div w:id="713847390">
      <w:bodyDiv w:val="1"/>
      <w:marLeft w:val="0"/>
      <w:marRight w:val="0"/>
      <w:marTop w:val="0"/>
      <w:marBottom w:val="0"/>
      <w:divBdr>
        <w:top w:val="none" w:sz="0" w:space="0" w:color="auto"/>
        <w:left w:val="none" w:sz="0" w:space="0" w:color="auto"/>
        <w:bottom w:val="none" w:sz="0" w:space="0" w:color="auto"/>
        <w:right w:val="none" w:sz="0" w:space="0" w:color="auto"/>
      </w:divBdr>
    </w:div>
    <w:div w:id="714083805">
      <w:bodyDiv w:val="1"/>
      <w:marLeft w:val="0"/>
      <w:marRight w:val="0"/>
      <w:marTop w:val="0"/>
      <w:marBottom w:val="0"/>
      <w:divBdr>
        <w:top w:val="none" w:sz="0" w:space="0" w:color="auto"/>
        <w:left w:val="none" w:sz="0" w:space="0" w:color="auto"/>
        <w:bottom w:val="none" w:sz="0" w:space="0" w:color="auto"/>
        <w:right w:val="none" w:sz="0" w:space="0" w:color="auto"/>
      </w:divBdr>
    </w:div>
    <w:div w:id="714544782">
      <w:bodyDiv w:val="1"/>
      <w:marLeft w:val="0"/>
      <w:marRight w:val="0"/>
      <w:marTop w:val="0"/>
      <w:marBottom w:val="0"/>
      <w:divBdr>
        <w:top w:val="none" w:sz="0" w:space="0" w:color="auto"/>
        <w:left w:val="none" w:sz="0" w:space="0" w:color="auto"/>
        <w:bottom w:val="none" w:sz="0" w:space="0" w:color="auto"/>
        <w:right w:val="none" w:sz="0" w:space="0" w:color="auto"/>
      </w:divBdr>
    </w:div>
    <w:div w:id="714816000">
      <w:bodyDiv w:val="1"/>
      <w:marLeft w:val="0"/>
      <w:marRight w:val="0"/>
      <w:marTop w:val="0"/>
      <w:marBottom w:val="0"/>
      <w:divBdr>
        <w:top w:val="none" w:sz="0" w:space="0" w:color="auto"/>
        <w:left w:val="none" w:sz="0" w:space="0" w:color="auto"/>
        <w:bottom w:val="none" w:sz="0" w:space="0" w:color="auto"/>
        <w:right w:val="none" w:sz="0" w:space="0" w:color="auto"/>
      </w:divBdr>
    </w:div>
    <w:div w:id="715080347">
      <w:bodyDiv w:val="1"/>
      <w:marLeft w:val="0"/>
      <w:marRight w:val="0"/>
      <w:marTop w:val="0"/>
      <w:marBottom w:val="0"/>
      <w:divBdr>
        <w:top w:val="none" w:sz="0" w:space="0" w:color="auto"/>
        <w:left w:val="none" w:sz="0" w:space="0" w:color="auto"/>
        <w:bottom w:val="none" w:sz="0" w:space="0" w:color="auto"/>
        <w:right w:val="none" w:sz="0" w:space="0" w:color="auto"/>
      </w:divBdr>
    </w:div>
    <w:div w:id="715159508">
      <w:bodyDiv w:val="1"/>
      <w:marLeft w:val="0"/>
      <w:marRight w:val="0"/>
      <w:marTop w:val="0"/>
      <w:marBottom w:val="0"/>
      <w:divBdr>
        <w:top w:val="none" w:sz="0" w:space="0" w:color="auto"/>
        <w:left w:val="none" w:sz="0" w:space="0" w:color="auto"/>
        <w:bottom w:val="none" w:sz="0" w:space="0" w:color="auto"/>
        <w:right w:val="none" w:sz="0" w:space="0" w:color="auto"/>
      </w:divBdr>
    </w:div>
    <w:div w:id="715199794">
      <w:bodyDiv w:val="1"/>
      <w:marLeft w:val="0"/>
      <w:marRight w:val="0"/>
      <w:marTop w:val="0"/>
      <w:marBottom w:val="0"/>
      <w:divBdr>
        <w:top w:val="none" w:sz="0" w:space="0" w:color="auto"/>
        <w:left w:val="none" w:sz="0" w:space="0" w:color="auto"/>
        <w:bottom w:val="none" w:sz="0" w:space="0" w:color="auto"/>
        <w:right w:val="none" w:sz="0" w:space="0" w:color="auto"/>
      </w:divBdr>
    </w:div>
    <w:div w:id="715399769">
      <w:bodyDiv w:val="1"/>
      <w:marLeft w:val="0"/>
      <w:marRight w:val="0"/>
      <w:marTop w:val="0"/>
      <w:marBottom w:val="0"/>
      <w:divBdr>
        <w:top w:val="none" w:sz="0" w:space="0" w:color="auto"/>
        <w:left w:val="none" w:sz="0" w:space="0" w:color="auto"/>
        <w:bottom w:val="none" w:sz="0" w:space="0" w:color="auto"/>
        <w:right w:val="none" w:sz="0" w:space="0" w:color="auto"/>
      </w:divBdr>
    </w:div>
    <w:div w:id="715468405">
      <w:bodyDiv w:val="1"/>
      <w:marLeft w:val="0"/>
      <w:marRight w:val="0"/>
      <w:marTop w:val="0"/>
      <w:marBottom w:val="0"/>
      <w:divBdr>
        <w:top w:val="none" w:sz="0" w:space="0" w:color="auto"/>
        <w:left w:val="none" w:sz="0" w:space="0" w:color="auto"/>
        <w:bottom w:val="none" w:sz="0" w:space="0" w:color="auto"/>
        <w:right w:val="none" w:sz="0" w:space="0" w:color="auto"/>
      </w:divBdr>
    </w:div>
    <w:div w:id="715543162">
      <w:bodyDiv w:val="1"/>
      <w:marLeft w:val="0"/>
      <w:marRight w:val="0"/>
      <w:marTop w:val="0"/>
      <w:marBottom w:val="0"/>
      <w:divBdr>
        <w:top w:val="none" w:sz="0" w:space="0" w:color="auto"/>
        <w:left w:val="none" w:sz="0" w:space="0" w:color="auto"/>
        <w:bottom w:val="none" w:sz="0" w:space="0" w:color="auto"/>
        <w:right w:val="none" w:sz="0" w:space="0" w:color="auto"/>
      </w:divBdr>
    </w:div>
    <w:div w:id="716007716">
      <w:bodyDiv w:val="1"/>
      <w:marLeft w:val="0"/>
      <w:marRight w:val="0"/>
      <w:marTop w:val="0"/>
      <w:marBottom w:val="0"/>
      <w:divBdr>
        <w:top w:val="none" w:sz="0" w:space="0" w:color="auto"/>
        <w:left w:val="none" w:sz="0" w:space="0" w:color="auto"/>
        <w:bottom w:val="none" w:sz="0" w:space="0" w:color="auto"/>
        <w:right w:val="none" w:sz="0" w:space="0" w:color="auto"/>
      </w:divBdr>
    </w:div>
    <w:div w:id="716053015">
      <w:bodyDiv w:val="1"/>
      <w:marLeft w:val="0"/>
      <w:marRight w:val="0"/>
      <w:marTop w:val="0"/>
      <w:marBottom w:val="0"/>
      <w:divBdr>
        <w:top w:val="none" w:sz="0" w:space="0" w:color="auto"/>
        <w:left w:val="none" w:sz="0" w:space="0" w:color="auto"/>
        <w:bottom w:val="none" w:sz="0" w:space="0" w:color="auto"/>
        <w:right w:val="none" w:sz="0" w:space="0" w:color="auto"/>
      </w:divBdr>
    </w:div>
    <w:div w:id="716202331">
      <w:bodyDiv w:val="1"/>
      <w:marLeft w:val="0"/>
      <w:marRight w:val="0"/>
      <w:marTop w:val="0"/>
      <w:marBottom w:val="0"/>
      <w:divBdr>
        <w:top w:val="none" w:sz="0" w:space="0" w:color="auto"/>
        <w:left w:val="none" w:sz="0" w:space="0" w:color="auto"/>
        <w:bottom w:val="none" w:sz="0" w:space="0" w:color="auto"/>
        <w:right w:val="none" w:sz="0" w:space="0" w:color="auto"/>
      </w:divBdr>
    </w:div>
    <w:div w:id="717583556">
      <w:bodyDiv w:val="1"/>
      <w:marLeft w:val="0"/>
      <w:marRight w:val="0"/>
      <w:marTop w:val="0"/>
      <w:marBottom w:val="0"/>
      <w:divBdr>
        <w:top w:val="none" w:sz="0" w:space="0" w:color="auto"/>
        <w:left w:val="none" w:sz="0" w:space="0" w:color="auto"/>
        <w:bottom w:val="none" w:sz="0" w:space="0" w:color="auto"/>
        <w:right w:val="none" w:sz="0" w:space="0" w:color="auto"/>
      </w:divBdr>
    </w:div>
    <w:div w:id="717976006">
      <w:bodyDiv w:val="1"/>
      <w:marLeft w:val="0"/>
      <w:marRight w:val="0"/>
      <w:marTop w:val="0"/>
      <w:marBottom w:val="0"/>
      <w:divBdr>
        <w:top w:val="none" w:sz="0" w:space="0" w:color="auto"/>
        <w:left w:val="none" w:sz="0" w:space="0" w:color="auto"/>
        <w:bottom w:val="none" w:sz="0" w:space="0" w:color="auto"/>
        <w:right w:val="none" w:sz="0" w:space="0" w:color="auto"/>
      </w:divBdr>
    </w:div>
    <w:div w:id="718552953">
      <w:bodyDiv w:val="1"/>
      <w:marLeft w:val="0"/>
      <w:marRight w:val="0"/>
      <w:marTop w:val="0"/>
      <w:marBottom w:val="0"/>
      <w:divBdr>
        <w:top w:val="none" w:sz="0" w:space="0" w:color="auto"/>
        <w:left w:val="none" w:sz="0" w:space="0" w:color="auto"/>
        <w:bottom w:val="none" w:sz="0" w:space="0" w:color="auto"/>
        <w:right w:val="none" w:sz="0" w:space="0" w:color="auto"/>
      </w:divBdr>
    </w:div>
    <w:div w:id="718818213">
      <w:bodyDiv w:val="1"/>
      <w:marLeft w:val="0"/>
      <w:marRight w:val="0"/>
      <w:marTop w:val="0"/>
      <w:marBottom w:val="0"/>
      <w:divBdr>
        <w:top w:val="none" w:sz="0" w:space="0" w:color="auto"/>
        <w:left w:val="none" w:sz="0" w:space="0" w:color="auto"/>
        <w:bottom w:val="none" w:sz="0" w:space="0" w:color="auto"/>
        <w:right w:val="none" w:sz="0" w:space="0" w:color="auto"/>
      </w:divBdr>
    </w:div>
    <w:div w:id="718821464">
      <w:bodyDiv w:val="1"/>
      <w:marLeft w:val="0"/>
      <w:marRight w:val="0"/>
      <w:marTop w:val="0"/>
      <w:marBottom w:val="0"/>
      <w:divBdr>
        <w:top w:val="none" w:sz="0" w:space="0" w:color="auto"/>
        <w:left w:val="none" w:sz="0" w:space="0" w:color="auto"/>
        <w:bottom w:val="none" w:sz="0" w:space="0" w:color="auto"/>
        <w:right w:val="none" w:sz="0" w:space="0" w:color="auto"/>
      </w:divBdr>
    </w:div>
    <w:div w:id="719281508">
      <w:bodyDiv w:val="1"/>
      <w:marLeft w:val="0"/>
      <w:marRight w:val="0"/>
      <w:marTop w:val="0"/>
      <w:marBottom w:val="0"/>
      <w:divBdr>
        <w:top w:val="none" w:sz="0" w:space="0" w:color="auto"/>
        <w:left w:val="none" w:sz="0" w:space="0" w:color="auto"/>
        <w:bottom w:val="none" w:sz="0" w:space="0" w:color="auto"/>
        <w:right w:val="none" w:sz="0" w:space="0" w:color="auto"/>
      </w:divBdr>
    </w:div>
    <w:div w:id="719398358">
      <w:bodyDiv w:val="1"/>
      <w:marLeft w:val="0"/>
      <w:marRight w:val="0"/>
      <w:marTop w:val="0"/>
      <w:marBottom w:val="0"/>
      <w:divBdr>
        <w:top w:val="none" w:sz="0" w:space="0" w:color="auto"/>
        <w:left w:val="none" w:sz="0" w:space="0" w:color="auto"/>
        <w:bottom w:val="none" w:sz="0" w:space="0" w:color="auto"/>
        <w:right w:val="none" w:sz="0" w:space="0" w:color="auto"/>
      </w:divBdr>
    </w:div>
    <w:div w:id="719785960">
      <w:bodyDiv w:val="1"/>
      <w:marLeft w:val="0"/>
      <w:marRight w:val="0"/>
      <w:marTop w:val="0"/>
      <w:marBottom w:val="0"/>
      <w:divBdr>
        <w:top w:val="none" w:sz="0" w:space="0" w:color="auto"/>
        <w:left w:val="none" w:sz="0" w:space="0" w:color="auto"/>
        <w:bottom w:val="none" w:sz="0" w:space="0" w:color="auto"/>
        <w:right w:val="none" w:sz="0" w:space="0" w:color="auto"/>
      </w:divBdr>
    </w:div>
    <w:div w:id="720175438">
      <w:bodyDiv w:val="1"/>
      <w:marLeft w:val="0"/>
      <w:marRight w:val="0"/>
      <w:marTop w:val="0"/>
      <w:marBottom w:val="0"/>
      <w:divBdr>
        <w:top w:val="none" w:sz="0" w:space="0" w:color="auto"/>
        <w:left w:val="none" w:sz="0" w:space="0" w:color="auto"/>
        <w:bottom w:val="none" w:sz="0" w:space="0" w:color="auto"/>
        <w:right w:val="none" w:sz="0" w:space="0" w:color="auto"/>
      </w:divBdr>
    </w:div>
    <w:div w:id="720640073">
      <w:bodyDiv w:val="1"/>
      <w:marLeft w:val="0"/>
      <w:marRight w:val="0"/>
      <w:marTop w:val="0"/>
      <w:marBottom w:val="0"/>
      <w:divBdr>
        <w:top w:val="none" w:sz="0" w:space="0" w:color="auto"/>
        <w:left w:val="none" w:sz="0" w:space="0" w:color="auto"/>
        <w:bottom w:val="none" w:sz="0" w:space="0" w:color="auto"/>
        <w:right w:val="none" w:sz="0" w:space="0" w:color="auto"/>
      </w:divBdr>
    </w:div>
    <w:div w:id="720902760">
      <w:bodyDiv w:val="1"/>
      <w:marLeft w:val="0"/>
      <w:marRight w:val="0"/>
      <w:marTop w:val="0"/>
      <w:marBottom w:val="0"/>
      <w:divBdr>
        <w:top w:val="none" w:sz="0" w:space="0" w:color="auto"/>
        <w:left w:val="none" w:sz="0" w:space="0" w:color="auto"/>
        <w:bottom w:val="none" w:sz="0" w:space="0" w:color="auto"/>
        <w:right w:val="none" w:sz="0" w:space="0" w:color="auto"/>
      </w:divBdr>
    </w:div>
    <w:div w:id="721366475">
      <w:bodyDiv w:val="1"/>
      <w:marLeft w:val="0"/>
      <w:marRight w:val="0"/>
      <w:marTop w:val="0"/>
      <w:marBottom w:val="0"/>
      <w:divBdr>
        <w:top w:val="none" w:sz="0" w:space="0" w:color="auto"/>
        <w:left w:val="none" w:sz="0" w:space="0" w:color="auto"/>
        <w:bottom w:val="none" w:sz="0" w:space="0" w:color="auto"/>
        <w:right w:val="none" w:sz="0" w:space="0" w:color="auto"/>
      </w:divBdr>
    </w:div>
    <w:div w:id="721438847">
      <w:bodyDiv w:val="1"/>
      <w:marLeft w:val="0"/>
      <w:marRight w:val="0"/>
      <w:marTop w:val="0"/>
      <w:marBottom w:val="0"/>
      <w:divBdr>
        <w:top w:val="none" w:sz="0" w:space="0" w:color="auto"/>
        <w:left w:val="none" w:sz="0" w:space="0" w:color="auto"/>
        <w:bottom w:val="none" w:sz="0" w:space="0" w:color="auto"/>
        <w:right w:val="none" w:sz="0" w:space="0" w:color="auto"/>
      </w:divBdr>
    </w:div>
    <w:div w:id="721488213">
      <w:bodyDiv w:val="1"/>
      <w:marLeft w:val="0"/>
      <w:marRight w:val="0"/>
      <w:marTop w:val="0"/>
      <w:marBottom w:val="0"/>
      <w:divBdr>
        <w:top w:val="none" w:sz="0" w:space="0" w:color="auto"/>
        <w:left w:val="none" w:sz="0" w:space="0" w:color="auto"/>
        <w:bottom w:val="none" w:sz="0" w:space="0" w:color="auto"/>
        <w:right w:val="none" w:sz="0" w:space="0" w:color="auto"/>
      </w:divBdr>
    </w:div>
    <w:div w:id="721708673">
      <w:bodyDiv w:val="1"/>
      <w:marLeft w:val="0"/>
      <w:marRight w:val="0"/>
      <w:marTop w:val="0"/>
      <w:marBottom w:val="0"/>
      <w:divBdr>
        <w:top w:val="none" w:sz="0" w:space="0" w:color="auto"/>
        <w:left w:val="none" w:sz="0" w:space="0" w:color="auto"/>
        <w:bottom w:val="none" w:sz="0" w:space="0" w:color="auto"/>
        <w:right w:val="none" w:sz="0" w:space="0" w:color="auto"/>
      </w:divBdr>
    </w:div>
    <w:div w:id="721709140">
      <w:bodyDiv w:val="1"/>
      <w:marLeft w:val="0"/>
      <w:marRight w:val="0"/>
      <w:marTop w:val="0"/>
      <w:marBottom w:val="0"/>
      <w:divBdr>
        <w:top w:val="none" w:sz="0" w:space="0" w:color="auto"/>
        <w:left w:val="none" w:sz="0" w:space="0" w:color="auto"/>
        <w:bottom w:val="none" w:sz="0" w:space="0" w:color="auto"/>
        <w:right w:val="none" w:sz="0" w:space="0" w:color="auto"/>
      </w:divBdr>
    </w:div>
    <w:div w:id="721713946">
      <w:bodyDiv w:val="1"/>
      <w:marLeft w:val="0"/>
      <w:marRight w:val="0"/>
      <w:marTop w:val="0"/>
      <w:marBottom w:val="0"/>
      <w:divBdr>
        <w:top w:val="none" w:sz="0" w:space="0" w:color="auto"/>
        <w:left w:val="none" w:sz="0" w:space="0" w:color="auto"/>
        <w:bottom w:val="none" w:sz="0" w:space="0" w:color="auto"/>
        <w:right w:val="none" w:sz="0" w:space="0" w:color="auto"/>
      </w:divBdr>
    </w:div>
    <w:div w:id="721901712">
      <w:bodyDiv w:val="1"/>
      <w:marLeft w:val="0"/>
      <w:marRight w:val="0"/>
      <w:marTop w:val="0"/>
      <w:marBottom w:val="0"/>
      <w:divBdr>
        <w:top w:val="none" w:sz="0" w:space="0" w:color="auto"/>
        <w:left w:val="none" w:sz="0" w:space="0" w:color="auto"/>
        <w:bottom w:val="none" w:sz="0" w:space="0" w:color="auto"/>
        <w:right w:val="none" w:sz="0" w:space="0" w:color="auto"/>
      </w:divBdr>
    </w:div>
    <w:div w:id="722171219">
      <w:bodyDiv w:val="1"/>
      <w:marLeft w:val="0"/>
      <w:marRight w:val="0"/>
      <w:marTop w:val="0"/>
      <w:marBottom w:val="0"/>
      <w:divBdr>
        <w:top w:val="none" w:sz="0" w:space="0" w:color="auto"/>
        <w:left w:val="none" w:sz="0" w:space="0" w:color="auto"/>
        <w:bottom w:val="none" w:sz="0" w:space="0" w:color="auto"/>
        <w:right w:val="none" w:sz="0" w:space="0" w:color="auto"/>
      </w:divBdr>
    </w:div>
    <w:div w:id="722364354">
      <w:bodyDiv w:val="1"/>
      <w:marLeft w:val="0"/>
      <w:marRight w:val="0"/>
      <w:marTop w:val="0"/>
      <w:marBottom w:val="0"/>
      <w:divBdr>
        <w:top w:val="none" w:sz="0" w:space="0" w:color="auto"/>
        <w:left w:val="none" w:sz="0" w:space="0" w:color="auto"/>
        <w:bottom w:val="none" w:sz="0" w:space="0" w:color="auto"/>
        <w:right w:val="none" w:sz="0" w:space="0" w:color="auto"/>
      </w:divBdr>
    </w:div>
    <w:div w:id="722365590">
      <w:bodyDiv w:val="1"/>
      <w:marLeft w:val="0"/>
      <w:marRight w:val="0"/>
      <w:marTop w:val="0"/>
      <w:marBottom w:val="0"/>
      <w:divBdr>
        <w:top w:val="none" w:sz="0" w:space="0" w:color="auto"/>
        <w:left w:val="none" w:sz="0" w:space="0" w:color="auto"/>
        <w:bottom w:val="none" w:sz="0" w:space="0" w:color="auto"/>
        <w:right w:val="none" w:sz="0" w:space="0" w:color="auto"/>
      </w:divBdr>
    </w:div>
    <w:div w:id="722873187">
      <w:bodyDiv w:val="1"/>
      <w:marLeft w:val="0"/>
      <w:marRight w:val="0"/>
      <w:marTop w:val="0"/>
      <w:marBottom w:val="0"/>
      <w:divBdr>
        <w:top w:val="none" w:sz="0" w:space="0" w:color="auto"/>
        <w:left w:val="none" w:sz="0" w:space="0" w:color="auto"/>
        <w:bottom w:val="none" w:sz="0" w:space="0" w:color="auto"/>
        <w:right w:val="none" w:sz="0" w:space="0" w:color="auto"/>
      </w:divBdr>
    </w:div>
    <w:div w:id="722876649">
      <w:bodyDiv w:val="1"/>
      <w:marLeft w:val="0"/>
      <w:marRight w:val="0"/>
      <w:marTop w:val="0"/>
      <w:marBottom w:val="0"/>
      <w:divBdr>
        <w:top w:val="none" w:sz="0" w:space="0" w:color="auto"/>
        <w:left w:val="none" w:sz="0" w:space="0" w:color="auto"/>
        <w:bottom w:val="none" w:sz="0" w:space="0" w:color="auto"/>
        <w:right w:val="none" w:sz="0" w:space="0" w:color="auto"/>
      </w:divBdr>
    </w:div>
    <w:div w:id="722946390">
      <w:bodyDiv w:val="1"/>
      <w:marLeft w:val="0"/>
      <w:marRight w:val="0"/>
      <w:marTop w:val="0"/>
      <w:marBottom w:val="0"/>
      <w:divBdr>
        <w:top w:val="none" w:sz="0" w:space="0" w:color="auto"/>
        <w:left w:val="none" w:sz="0" w:space="0" w:color="auto"/>
        <w:bottom w:val="none" w:sz="0" w:space="0" w:color="auto"/>
        <w:right w:val="none" w:sz="0" w:space="0" w:color="auto"/>
      </w:divBdr>
    </w:div>
    <w:div w:id="723137757">
      <w:bodyDiv w:val="1"/>
      <w:marLeft w:val="0"/>
      <w:marRight w:val="0"/>
      <w:marTop w:val="0"/>
      <w:marBottom w:val="0"/>
      <w:divBdr>
        <w:top w:val="none" w:sz="0" w:space="0" w:color="auto"/>
        <w:left w:val="none" w:sz="0" w:space="0" w:color="auto"/>
        <w:bottom w:val="none" w:sz="0" w:space="0" w:color="auto"/>
        <w:right w:val="none" w:sz="0" w:space="0" w:color="auto"/>
      </w:divBdr>
    </w:div>
    <w:div w:id="723330648">
      <w:bodyDiv w:val="1"/>
      <w:marLeft w:val="0"/>
      <w:marRight w:val="0"/>
      <w:marTop w:val="0"/>
      <w:marBottom w:val="0"/>
      <w:divBdr>
        <w:top w:val="none" w:sz="0" w:space="0" w:color="auto"/>
        <w:left w:val="none" w:sz="0" w:space="0" w:color="auto"/>
        <w:bottom w:val="none" w:sz="0" w:space="0" w:color="auto"/>
        <w:right w:val="none" w:sz="0" w:space="0" w:color="auto"/>
      </w:divBdr>
    </w:div>
    <w:div w:id="723718166">
      <w:bodyDiv w:val="1"/>
      <w:marLeft w:val="0"/>
      <w:marRight w:val="0"/>
      <w:marTop w:val="0"/>
      <w:marBottom w:val="0"/>
      <w:divBdr>
        <w:top w:val="none" w:sz="0" w:space="0" w:color="auto"/>
        <w:left w:val="none" w:sz="0" w:space="0" w:color="auto"/>
        <w:bottom w:val="none" w:sz="0" w:space="0" w:color="auto"/>
        <w:right w:val="none" w:sz="0" w:space="0" w:color="auto"/>
      </w:divBdr>
    </w:div>
    <w:div w:id="723722137">
      <w:bodyDiv w:val="1"/>
      <w:marLeft w:val="0"/>
      <w:marRight w:val="0"/>
      <w:marTop w:val="0"/>
      <w:marBottom w:val="0"/>
      <w:divBdr>
        <w:top w:val="none" w:sz="0" w:space="0" w:color="auto"/>
        <w:left w:val="none" w:sz="0" w:space="0" w:color="auto"/>
        <w:bottom w:val="none" w:sz="0" w:space="0" w:color="auto"/>
        <w:right w:val="none" w:sz="0" w:space="0" w:color="auto"/>
      </w:divBdr>
    </w:div>
    <w:div w:id="723875071">
      <w:bodyDiv w:val="1"/>
      <w:marLeft w:val="0"/>
      <w:marRight w:val="0"/>
      <w:marTop w:val="0"/>
      <w:marBottom w:val="0"/>
      <w:divBdr>
        <w:top w:val="none" w:sz="0" w:space="0" w:color="auto"/>
        <w:left w:val="none" w:sz="0" w:space="0" w:color="auto"/>
        <w:bottom w:val="none" w:sz="0" w:space="0" w:color="auto"/>
        <w:right w:val="none" w:sz="0" w:space="0" w:color="auto"/>
      </w:divBdr>
    </w:div>
    <w:div w:id="724645112">
      <w:bodyDiv w:val="1"/>
      <w:marLeft w:val="0"/>
      <w:marRight w:val="0"/>
      <w:marTop w:val="0"/>
      <w:marBottom w:val="0"/>
      <w:divBdr>
        <w:top w:val="none" w:sz="0" w:space="0" w:color="auto"/>
        <w:left w:val="none" w:sz="0" w:space="0" w:color="auto"/>
        <w:bottom w:val="none" w:sz="0" w:space="0" w:color="auto"/>
        <w:right w:val="none" w:sz="0" w:space="0" w:color="auto"/>
      </w:divBdr>
    </w:div>
    <w:div w:id="724912228">
      <w:bodyDiv w:val="1"/>
      <w:marLeft w:val="0"/>
      <w:marRight w:val="0"/>
      <w:marTop w:val="0"/>
      <w:marBottom w:val="0"/>
      <w:divBdr>
        <w:top w:val="none" w:sz="0" w:space="0" w:color="auto"/>
        <w:left w:val="none" w:sz="0" w:space="0" w:color="auto"/>
        <w:bottom w:val="none" w:sz="0" w:space="0" w:color="auto"/>
        <w:right w:val="none" w:sz="0" w:space="0" w:color="auto"/>
      </w:divBdr>
    </w:div>
    <w:div w:id="725034512">
      <w:bodyDiv w:val="1"/>
      <w:marLeft w:val="0"/>
      <w:marRight w:val="0"/>
      <w:marTop w:val="0"/>
      <w:marBottom w:val="0"/>
      <w:divBdr>
        <w:top w:val="none" w:sz="0" w:space="0" w:color="auto"/>
        <w:left w:val="none" w:sz="0" w:space="0" w:color="auto"/>
        <w:bottom w:val="none" w:sz="0" w:space="0" w:color="auto"/>
        <w:right w:val="none" w:sz="0" w:space="0" w:color="auto"/>
      </w:divBdr>
    </w:div>
    <w:div w:id="725302847">
      <w:bodyDiv w:val="1"/>
      <w:marLeft w:val="0"/>
      <w:marRight w:val="0"/>
      <w:marTop w:val="0"/>
      <w:marBottom w:val="0"/>
      <w:divBdr>
        <w:top w:val="none" w:sz="0" w:space="0" w:color="auto"/>
        <w:left w:val="none" w:sz="0" w:space="0" w:color="auto"/>
        <w:bottom w:val="none" w:sz="0" w:space="0" w:color="auto"/>
        <w:right w:val="none" w:sz="0" w:space="0" w:color="auto"/>
      </w:divBdr>
    </w:div>
    <w:div w:id="725420545">
      <w:bodyDiv w:val="1"/>
      <w:marLeft w:val="0"/>
      <w:marRight w:val="0"/>
      <w:marTop w:val="0"/>
      <w:marBottom w:val="0"/>
      <w:divBdr>
        <w:top w:val="none" w:sz="0" w:space="0" w:color="auto"/>
        <w:left w:val="none" w:sz="0" w:space="0" w:color="auto"/>
        <w:bottom w:val="none" w:sz="0" w:space="0" w:color="auto"/>
        <w:right w:val="none" w:sz="0" w:space="0" w:color="auto"/>
      </w:divBdr>
    </w:div>
    <w:div w:id="725685734">
      <w:bodyDiv w:val="1"/>
      <w:marLeft w:val="0"/>
      <w:marRight w:val="0"/>
      <w:marTop w:val="0"/>
      <w:marBottom w:val="0"/>
      <w:divBdr>
        <w:top w:val="none" w:sz="0" w:space="0" w:color="auto"/>
        <w:left w:val="none" w:sz="0" w:space="0" w:color="auto"/>
        <w:bottom w:val="none" w:sz="0" w:space="0" w:color="auto"/>
        <w:right w:val="none" w:sz="0" w:space="0" w:color="auto"/>
      </w:divBdr>
    </w:div>
    <w:div w:id="725760735">
      <w:bodyDiv w:val="1"/>
      <w:marLeft w:val="0"/>
      <w:marRight w:val="0"/>
      <w:marTop w:val="0"/>
      <w:marBottom w:val="0"/>
      <w:divBdr>
        <w:top w:val="none" w:sz="0" w:space="0" w:color="auto"/>
        <w:left w:val="none" w:sz="0" w:space="0" w:color="auto"/>
        <w:bottom w:val="none" w:sz="0" w:space="0" w:color="auto"/>
        <w:right w:val="none" w:sz="0" w:space="0" w:color="auto"/>
      </w:divBdr>
    </w:div>
    <w:div w:id="726027539">
      <w:bodyDiv w:val="1"/>
      <w:marLeft w:val="0"/>
      <w:marRight w:val="0"/>
      <w:marTop w:val="0"/>
      <w:marBottom w:val="0"/>
      <w:divBdr>
        <w:top w:val="none" w:sz="0" w:space="0" w:color="auto"/>
        <w:left w:val="none" w:sz="0" w:space="0" w:color="auto"/>
        <w:bottom w:val="none" w:sz="0" w:space="0" w:color="auto"/>
        <w:right w:val="none" w:sz="0" w:space="0" w:color="auto"/>
      </w:divBdr>
    </w:div>
    <w:div w:id="726031107">
      <w:bodyDiv w:val="1"/>
      <w:marLeft w:val="0"/>
      <w:marRight w:val="0"/>
      <w:marTop w:val="0"/>
      <w:marBottom w:val="0"/>
      <w:divBdr>
        <w:top w:val="none" w:sz="0" w:space="0" w:color="auto"/>
        <w:left w:val="none" w:sz="0" w:space="0" w:color="auto"/>
        <w:bottom w:val="none" w:sz="0" w:space="0" w:color="auto"/>
        <w:right w:val="none" w:sz="0" w:space="0" w:color="auto"/>
      </w:divBdr>
    </w:div>
    <w:div w:id="726687678">
      <w:bodyDiv w:val="1"/>
      <w:marLeft w:val="0"/>
      <w:marRight w:val="0"/>
      <w:marTop w:val="0"/>
      <w:marBottom w:val="0"/>
      <w:divBdr>
        <w:top w:val="none" w:sz="0" w:space="0" w:color="auto"/>
        <w:left w:val="none" w:sz="0" w:space="0" w:color="auto"/>
        <w:bottom w:val="none" w:sz="0" w:space="0" w:color="auto"/>
        <w:right w:val="none" w:sz="0" w:space="0" w:color="auto"/>
      </w:divBdr>
    </w:div>
    <w:div w:id="726760154">
      <w:bodyDiv w:val="1"/>
      <w:marLeft w:val="0"/>
      <w:marRight w:val="0"/>
      <w:marTop w:val="0"/>
      <w:marBottom w:val="0"/>
      <w:divBdr>
        <w:top w:val="none" w:sz="0" w:space="0" w:color="auto"/>
        <w:left w:val="none" w:sz="0" w:space="0" w:color="auto"/>
        <w:bottom w:val="none" w:sz="0" w:space="0" w:color="auto"/>
        <w:right w:val="none" w:sz="0" w:space="0" w:color="auto"/>
      </w:divBdr>
    </w:div>
    <w:div w:id="726799279">
      <w:bodyDiv w:val="1"/>
      <w:marLeft w:val="0"/>
      <w:marRight w:val="0"/>
      <w:marTop w:val="0"/>
      <w:marBottom w:val="0"/>
      <w:divBdr>
        <w:top w:val="none" w:sz="0" w:space="0" w:color="auto"/>
        <w:left w:val="none" w:sz="0" w:space="0" w:color="auto"/>
        <w:bottom w:val="none" w:sz="0" w:space="0" w:color="auto"/>
        <w:right w:val="none" w:sz="0" w:space="0" w:color="auto"/>
      </w:divBdr>
    </w:div>
    <w:div w:id="726807323">
      <w:bodyDiv w:val="1"/>
      <w:marLeft w:val="0"/>
      <w:marRight w:val="0"/>
      <w:marTop w:val="0"/>
      <w:marBottom w:val="0"/>
      <w:divBdr>
        <w:top w:val="none" w:sz="0" w:space="0" w:color="auto"/>
        <w:left w:val="none" w:sz="0" w:space="0" w:color="auto"/>
        <w:bottom w:val="none" w:sz="0" w:space="0" w:color="auto"/>
        <w:right w:val="none" w:sz="0" w:space="0" w:color="auto"/>
      </w:divBdr>
    </w:div>
    <w:div w:id="727194312">
      <w:bodyDiv w:val="1"/>
      <w:marLeft w:val="0"/>
      <w:marRight w:val="0"/>
      <w:marTop w:val="0"/>
      <w:marBottom w:val="0"/>
      <w:divBdr>
        <w:top w:val="none" w:sz="0" w:space="0" w:color="auto"/>
        <w:left w:val="none" w:sz="0" w:space="0" w:color="auto"/>
        <w:bottom w:val="none" w:sz="0" w:space="0" w:color="auto"/>
        <w:right w:val="none" w:sz="0" w:space="0" w:color="auto"/>
      </w:divBdr>
    </w:div>
    <w:div w:id="727269980">
      <w:bodyDiv w:val="1"/>
      <w:marLeft w:val="0"/>
      <w:marRight w:val="0"/>
      <w:marTop w:val="0"/>
      <w:marBottom w:val="0"/>
      <w:divBdr>
        <w:top w:val="none" w:sz="0" w:space="0" w:color="auto"/>
        <w:left w:val="none" w:sz="0" w:space="0" w:color="auto"/>
        <w:bottom w:val="none" w:sz="0" w:space="0" w:color="auto"/>
        <w:right w:val="none" w:sz="0" w:space="0" w:color="auto"/>
      </w:divBdr>
    </w:div>
    <w:div w:id="727722628">
      <w:bodyDiv w:val="1"/>
      <w:marLeft w:val="0"/>
      <w:marRight w:val="0"/>
      <w:marTop w:val="0"/>
      <w:marBottom w:val="0"/>
      <w:divBdr>
        <w:top w:val="none" w:sz="0" w:space="0" w:color="auto"/>
        <w:left w:val="none" w:sz="0" w:space="0" w:color="auto"/>
        <w:bottom w:val="none" w:sz="0" w:space="0" w:color="auto"/>
        <w:right w:val="none" w:sz="0" w:space="0" w:color="auto"/>
      </w:divBdr>
    </w:div>
    <w:div w:id="727731317">
      <w:bodyDiv w:val="1"/>
      <w:marLeft w:val="0"/>
      <w:marRight w:val="0"/>
      <w:marTop w:val="0"/>
      <w:marBottom w:val="0"/>
      <w:divBdr>
        <w:top w:val="none" w:sz="0" w:space="0" w:color="auto"/>
        <w:left w:val="none" w:sz="0" w:space="0" w:color="auto"/>
        <w:bottom w:val="none" w:sz="0" w:space="0" w:color="auto"/>
        <w:right w:val="none" w:sz="0" w:space="0" w:color="auto"/>
      </w:divBdr>
    </w:div>
    <w:div w:id="727846941">
      <w:bodyDiv w:val="1"/>
      <w:marLeft w:val="0"/>
      <w:marRight w:val="0"/>
      <w:marTop w:val="0"/>
      <w:marBottom w:val="0"/>
      <w:divBdr>
        <w:top w:val="none" w:sz="0" w:space="0" w:color="auto"/>
        <w:left w:val="none" w:sz="0" w:space="0" w:color="auto"/>
        <w:bottom w:val="none" w:sz="0" w:space="0" w:color="auto"/>
        <w:right w:val="none" w:sz="0" w:space="0" w:color="auto"/>
      </w:divBdr>
    </w:div>
    <w:div w:id="728042324">
      <w:bodyDiv w:val="1"/>
      <w:marLeft w:val="0"/>
      <w:marRight w:val="0"/>
      <w:marTop w:val="0"/>
      <w:marBottom w:val="0"/>
      <w:divBdr>
        <w:top w:val="none" w:sz="0" w:space="0" w:color="auto"/>
        <w:left w:val="none" w:sz="0" w:space="0" w:color="auto"/>
        <w:bottom w:val="none" w:sz="0" w:space="0" w:color="auto"/>
        <w:right w:val="none" w:sz="0" w:space="0" w:color="auto"/>
      </w:divBdr>
    </w:div>
    <w:div w:id="728188497">
      <w:bodyDiv w:val="1"/>
      <w:marLeft w:val="0"/>
      <w:marRight w:val="0"/>
      <w:marTop w:val="0"/>
      <w:marBottom w:val="0"/>
      <w:divBdr>
        <w:top w:val="none" w:sz="0" w:space="0" w:color="auto"/>
        <w:left w:val="none" w:sz="0" w:space="0" w:color="auto"/>
        <w:bottom w:val="none" w:sz="0" w:space="0" w:color="auto"/>
        <w:right w:val="none" w:sz="0" w:space="0" w:color="auto"/>
      </w:divBdr>
    </w:div>
    <w:div w:id="728839849">
      <w:bodyDiv w:val="1"/>
      <w:marLeft w:val="0"/>
      <w:marRight w:val="0"/>
      <w:marTop w:val="0"/>
      <w:marBottom w:val="0"/>
      <w:divBdr>
        <w:top w:val="none" w:sz="0" w:space="0" w:color="auto"/>
        <w:left w:val="none" w:sz="0" w:space="0" w:color="auto"/>
        <w:bottom w:val="none" w:sz="0" w:space="0" w:color="auto"/>
        <w:right w:val="none" w:sz="0" w:space="0" w:color="auto"/>
      </w:divBdr>
    </w:div>
    <w:div w:id="729619610">
      <w:bodyDiv w:val="1"/>
      <w:marLeft w:val="0"/>
      <w:marRight w:val="0"/>
      <w:marTop w:val="0"/>
      <w:marBottom w:val="0"/>
      <w:divBdr>
        <w:top w:val="none" w:sz="0" w:space="0" w:color="auto"/>
        <w:left w:val="none" w:sz="0" w:space="0" w:color="auto"/>
        <w:bottom w:val="none" w:sz="0" w:space="0" w:color="auto"/>
        <w:right w:val="none" w:sz="0" w:space="0" w:color="auto"/>
      </w:divBdr>
    </w:div>
    <w:div w:id="730150251">
      <w:bodyDiv w:val="1"/>
      <w:marLeft w:val="0"/>
      <w:marRight w:val="0"/>
      <w:marTop w:val="0"/>
      <w:marBottom w:val="0"/>
      <w:divBdr>
        <w:top w:val="none" w:sz="0" w:space="0" w:color="auto"/>
        <w:left w:val="none" w:sz="0" w:space="0" w:color="auto"/>
        <w:bottom w:val="none" w:sz="0" w:space="0" w:color="auto"/>
        <w:right w:val="none" w:sz="0" w:space="0" w:color="auto"/>
      </w:divBdr>
    </w:div>
    <w:div w:id="730351868">
      <w:bodyDiv w:val="1"/>
      <w:marLeft w:val="0"/>
      <w:marRight w:val="0"/>
      <w:marTop w:val="0"/>
      <w:marBottom w:val="0"/>
      <w:divBdr>
        <w:top w:val="none" w:sz="0" w:space="0" w:color="auto"/>
        <w:left w:val="none" w:sz="0" w:space="0" w:color="auto"/>
        <w:bottom w:val="none" w:sz="0" w:space="0" w:color="auto"/>
        <w:right w:val="none" w:sz="0" w:space="0" w:color="auto"/>
      </w:divBdr>
    </w:div>
    <w:div w:id="730690661">
      <w:bodyDiv w:val="1"/>
      <w:marLeft w:val="0"/>
      <w:marRight w:val="0"/>
      <w:marTop w:val="0"/>
      <w:marBottom w:val="0"/>
      <w:divBdr>
        <w:top w:val="none" w:sz="0" w:space="0" w:color="auto"/>
        <w:left w:val="none" w:sz="0" w:space="0" w:color="auto"/>
        <w:bottom w:val="none" w:sz="0" w:space="0" w:color="auto"/>
        <w:right w:val="none" w:sz="0" w:space="0" w:color="auto"/>
      </w:divBdr>
    </w:div>
    <w:div w:id="731079463">
      <w:bodyDiv w:val="1"/>
      <w:marLeft w:val="0"/>
      <w:marRight w:val="0"/>
      <w:marTop w:val="0"/>
      <w:marBottom w:val="0"/>
      <w:divBdr>
        <w:top w:val="none" w:sz="0" w:space="0" w:color="auto"/>
        <w:left w:val="none" w:sz="0" w:space="0" w:color="auto"/>
        <w:bottom w:val="none" w:sz="0" w:space="0" w:color="auto"/>
        <w:right w:val="none" w:sz="0" w:space="0" w:color="auto"/>
      </w:divBdr>
    </w:div>
    <w:div w:id="731124542">
      <w:bodyDiv w:val="1"/>
      <w:marLeft w:val="0"/>
      <w:marRight w:val="0"/>
      <w:marTop w:val="0"/>
      <w:marBottom w:val="0"/>
      <w:divBdr>
        <w:top w:val="none" w:sz="0" w:space="0" w:color="auto"/>
        <w:left w:val="none" w:sz="0" w:space="0" w:color="auto"/>
        <w:bottom w:val="none" w:sz="0" w:space="0" w:color="auto"/>
        <w:right w:val="none" w:sz="0" w:space="0" w:color="auto"/>
      </w:divBdr>
    </w:div>
    <w:div w:id="731192253">
      <w:bodyDiv w:val="1"/>
      <w:marLeft w:val="0"/>
      <w:marRight w:val="0"/>
      <w:marTop w:val="0"/>
      <w:marBottom w:val="0"/>
      <w:divBdr>
        <w:top w:val="none" w:sz="0" w:space="0" w:color="auto"/>
        <w:left w:val="none" w:sz="0" w:space="0" w:color="auto"/>
        <w:bottom w:val="none" w:sz="0" w:space="0" w:color="auto"/>
        <w:right w:val="none" w:sz="0" w:space="0" w:color="auto"/>
      </w:divBdr>
    </w:div>
    <w:div w:id="731536591">
      <w:bodyDiv w:val="1"/>
      <w:marLeft w:val="0"/>
      <w:marRight w:val="0"/>
      <w:marTop w:val="0"/>
      <w:marBottom w:val="0"/>
      <w:divBdr>
        <w:top w:val="none" w:sz="0" w:space="0" w:color="auto"/>
        <w:left w:val="none" w:sz="0" w:space="0" w:color="auto"/>
        <w:bottom w:val="none" w:sz="0" w:space="0" w:color="auto"/>
        <w:right w:val="none" w:sz="0" w:space="0" w:color="auto"/>
      </w:divBdr>
    </w:div>
    <w:div w:id="731775121">
      <w:bodyDiv w:val="1"/>
      <w:marLeft w:val="0"/>
      <w:marRight w:val="0"/>
      <w:marTop w:val="0"/>
      <w:marBottom w:val="0"/>
      <w:divBdr>
        <w:top w:val="none" w:sz="0" w:space="0" w:color="auto"/>
        <w:left w:val="none" w:sz="0" w:space="0" w:color="auto"/>
        <w:bottom w:val="none" w:sz="0" w:space="0" w:color="auto"/>
        <w:right w:val="none" w:sz="0" w:space="0" w:color="auto"/>
      </w:divBdr>
    </w:div>
    <w:div w:id="732653952">
      <w:bodyDiv w:val="1"/>
      <w:marLeft w:val="0"/>
      <w:marRight w:val="0"/>
      <w:marTop w:val="0"/>
      <w:marBottom w:val="0"/>
      <w:divBdr>
        <w:top w:val="none" w:sz="0" w:space="0" w:color="auto"/>
        <w:left w:val="none" w:sz="0" w:space="0" w:color="auto"/>
        <w:bottom w:val="none" w:sz="0" w:space="0" w:color="auto"/>
        <w:right w:val="none" w:sz="0" w:space="0" w:color="auto"/>
      </w:divBdr>
    </w:div>
    <w:div w:id="732780930">
      <w:bodyDiv w:val="1"/>
      <w:marLeft w:val="0"/>
      <w:marRight w:val="0"/>
      <w:marTop w:val="0"/>
      <w:marBottom w:val="0"/>
      <w:divBdr>
        <w:top w:val="none" w:sz="0" w:space="0" w:color="auto"/>
        <w:left w:val="none" w:sz="0" w:space="0" w:color="auto"/>
        <w:bottom w:val="none" w:sz="0" w:space="0" w:color="auto"/>
        <w:right w:val="none" w:sz="0" w:space="0" w:color="auto"/>
      </w:divBdr>
    </w:div>
    <w:div w:id="732897247">
      <w:bodyDiv w:val="1"/>
      <w:marLeft w:val="0"/>
      <w:marRight w:val="0"/>
      <w:marTop w:val="0"/>
      <w:marBottom w:val="0"/>
      <w:divBdr>
        <w:top w:val="none" w:sz="0" w:space="0" w:color="auto"/>
        <w:left w:val="none" w:sz="0" w:space="0" w:color="auto"/>
        <w:bottom w:val="none" w:sz="0" w:space="0" w:color="auto"/>
        <w:right w:val="none" w:sz="0" w:space="0" w:color="auto"/>
      </w:divBdr>
    </w:div>
    <w:div w:id="733159000">
      <w:bodyDiv w:val="1"/>
      <w:marLeft w:val="0"/>
      <w:marRight w:val="0"/>
      <w:marTop w:val="0"/>
      <w:marBottom w:val="0"/>
      <w:divBdr>
        <w:top w:val="none" w:sz="0" w:space="0" w:color="auto"/>
        <w:left w:val="none" w:sz="0" w:space="0" w:color="auto"/>
        <w:bottom w:val="none" w:sz="0" w:space="0" w:color="auto"/>
        <w:right w:val="none" w:sz="0" w:space="0" w:color="auto"/>
      </w:divBdr>
    </w:div>
    <w:div w:id="733165783">
      <w:bodyDiv w:val="1"/>
      <w:marLeft w:val="0"/>
      <w:marRight w:val="0"/>
      <w:marTop w:val="0"/>
      <w:marBottom w:val="0"/>
      <w:divBdr>
        <w:top w:val="none" w:sz="0" w:space="0" w:color="auto"/>
        <w:left w:val="none" w:sz="0" w:space="0" w:color="auto"/>
        <w:bottom w:val="none" w:sz="0" w:space="0" w:color="auto"/>
        <w:right w:val="none" w:sz="0" w:space="0" w:color="auto"/>
      </w:divBdr>
    </w:div>
    <w:div w:id="733510313">
      <w:bodyDiv w:val="1"/>
      <w:marLeft w:val="0"/>
      <w:marRight w:val="0"/>
      <w:marTop w:val="0"/>
      <w:marBottom w:val="0"/>
      <w:divBdr>
        <w:top w:val="none" w:sz="0" w:space="0" w:color="auto"/>
        <w:left w:val="none" w:sz="0" w:space="0" w:color="auto"/>
        <w:bottom w:val="none" w:sz="0" w:space="0" w:color="auto"/>
        <w:right w:val="none" w:sz="0" w:space="0" w:color="auto"/>
      </w:divBdr>
    </w:div>
    <w:div w:id="733770775">
      <w:bodyDiv w:val="1"/>
      <w:marLeft w:val="0"/>
      <w:marRight w:val="0"/>
      <w:marTop w:val="0"/>
      <w:marBottom w:val="0"/>
      <w:divBdr>
        <w:top w:val="none" w:sz="0" w:space="0" w:color="auto"/>
        <w:left w:val="none" w:sz="0" w:space="0" w:color="auto"/>
        <w:bottom w:val="none" w:sz="0" w:space="0" w:color="auto"/>
        <w:right w:val="none" w:sz="0" w:space="0" w:color="auto"/>
      </w:divBdr>
    </w:div>
    <w:div w:id="733772653">
      <w:bodyDiv w:val="1"/>
      <w:marLeft w:val="0"/>
      <w:marRight w:val="0"/>
      <w:marTop w:val="0"/>
      <w:marBottom w:val="0"/>
      <w:divBdr>
        <w:top w:val="none" w:sz="0" w:space="0" w:color="auto"/>
        <w:left w:val="none" w:sz="0" w:space="0" w:color="auto"/>
        <w:bottom w:val="none" w:sz="0" w:space="0" w:color="auto"/>
        <w:right w:val="none" w:sz="0" w:space="0" w:color="auto"/>
      </w:divBdr>
    </w:div>
    <w:div w:id="733819557">
      <w:bodyDiv w:val="1"/>
      <w:marLeft w:val="0"/>
      <w:marRight w:val="0"/>
      <w:marTop w:val="0"/>
      <w:marBottom w:val="0"/>
      <w:divBdr>
        <w:top w:val="none" w:sz="0" w:space="0" w:color="auto"/>
        <w:left w:val="none" w:sz="0" w:space="0" w:color="auto"/>
        <w:bottom w:val="none" w:sz="0" w:space="0" w:color="auto"/>
        <w:right w:val="none" w:sz="0" w:space="0" w:color="auto"/>
      </w:divBdr>
    </w:div>
    <w:div w:id="734625491">
      <w:bodyDiv w:val="1"/>
      <w:marLeft w:val="0"/>
      <w:marRight w:val="0"/>
      <w:marTop w:val="0"/>
      <w:marBottom w:val="0"/>
      <w:divBdr>
        <w:top w:val="none" w:sz="0" w:space="0" w:color="auto"/>
        <w:left w:val="none" w:sz="0" w:space="0" w:color="auto"/>
        <w:bottom w:val="none" w:sz="0" w:space="0" w:color="auto"/>
        <w:right w:val="none" w:sz="0" w:space="0" w:color="auto"/>
      </w:divBdr>
    </w:div>
    <w:div w:id="735128043">
      <w:bodyDiv w:val="1"/>
      <w:marLeft w:val="0"/>
      <w:marRight w:val="0"/>
      <w:marTop w:val="0"/>
      <w:marBottom w:val="0"/>
      <w:divBdr>
        <w:top w:val="none" w:sz="0" w:space="0" w:color="auto"/>
        <w:left w:val="none" w:sz="0" w:space="0" w:color="auto"/>
        <w:bottom w:val="none" w:sz="0" w:space="0" w:color="auto"/>
        <w:right w:val="none" w:sz="0" w:space="0" w:color="auto"/>
      </w:divBdr>
    </w:div>
    <w:div w:id="735519717">
      <w:bodyDiv w:val="1"/>
      <w:marLeft w:val="0"/>
      <w:marRight w:val="0"/>
      <w:marTop w:val="0"/>
      <w:marBottom w:val="0"/>
      <w:divBdr>
        <w:top w:val="none" w:sz="0" w:space="0" w:color="auto"/>
        <w:left w:val="none" w:sz="0" w:space="0" w:color="auto"/>
        <w:bottom w:val="none" w:sz="0" w:space="0" w:color="auto"/>
        <w:right w:val="none" w:sz="0" w:space="0" w:color="auto"/>
      </w:divBdr>
    </w:div>
    <w:div w:id="736047936">
      <w:bodyDiv w:val="1"/>
      <w:marLeft w:val="0"/>
      <w:marRight w:val="0"/>
      <w:marTop w:val="0"/>
      <w:marBottom w:val="0"/>
      <w:divBdr>
        <w:top w:val="none" w:sz="0" w:space="0" w:color="auto"/>
        <w:left w:val="none" w:sz="0" w:space="0" w:color="auto"/>
        <w:bottom w:val="none" w:sz="0" w:space="0" w:color="auto"/>
        <w:right w:val="none" w:sz="0" w:space="0" w:color="auto"/>
      </w:divBdr>
    </w:div>
    <w:div w:id="736051136">
      <w:bodyDiv w:val="1"/>
      <w:marLeft w:val="0"/>
      <w:marRight w:val="0"/>
      <w:marTop w:val="0"/>
      <w:marBottom w:val="0"/>
      <w:divBdr>
        <w:top w:val="none" w:sz="0" w:space="0" w:color="auto"/>
        <w:left w:val="none" w:sz="0" w:space="0" w:color="auto"/>
        <w:bottom w:val="none" w:sz="0" w:space="0" w:color="auto"/>
        <w:right w:val="none" w:sz="0" w:space="0" w:color="auto"/>
      </w:divBdr>
    </w:div>
    <w:div w:id="736247577">
      <w:bodyDiv w:val="1"/>
      <w:marLeft w:val="0"/>
      <w:marRight w:val="0"/>
      <w:marTop w:val="0"/>
      <w:marBottom w:val="0"/>
      <w:divBdr>
        <w:top w:val="none" w:sz="0" w:space="0" w:color="auto"/>
        <w:left w:val="none" w:sz="0" w:space="0" w:color="auto"/>
        <w:bottom w:val="none" w:sz="0" w:space="0" w:color="auto"/>
        <w:right w:val="none" w:sz="0" w:space="0" w:color="auto"/>
      </w:divBdr>
    </w:div>
    <w:div w:id="736322785">
      <w:bodyDiv w:val="1"/>
      <w:marLeft w:val="0"/>
      <w:marRight w:val="0"/>
      <w:marTop w:val="0"/>
      <w:marBottom w:val="0"/>
      <w:divBdr>
        <w:top w:val="none" w:sz="0" w:space="0" w:color="auto"/>
        <w:left w:val="none" w:sz="0" w:space="0" w:color="auto"/>
        <w:bottom w:val="none" w:sz="0" w:space="0" w:color="auto"/>
        <w:right w:val="none" w:sz="0" w:space="0" w:color="auto"/>
      </w:divBdr>
    </w:div>
    <w:div w:id="736514850">
      <w:bodyDiv w:val="1"/>
      <w:marLeft w:val="0"/>
      <w:marRight w:val="0"/>
      <w:marTop w:val="0"/>
      <w:marBottom w:val="0"/>
      <w:divBdr>
        <w:top w:val="none" w:sz="0" w:space="0" w:color="auto"/>
        <w:left w:val="none" w:sz="0" w:space="0" w:color="auto"/>
        <w:bottom w:val="none" w:sz="0" w:space="0" w:color="auto"/>
        <w:right w:val="none" w:sz="0" w:space="0" w:color="auto"/>
      </w:divBdr>
    </w:div>
    <w:div w:id="737438726">
      <w:bodyDiv w:val="1"/>
      <w:marLeft w:val="0"/>
      <w:marRight w:val="0"/>
      <w:marTop w:val="0"/>
      <w:marBottom w:val="0"/>
      <w:divBdr>
        <w:top w:val="none" w:sz="0" w:space="0" w:color="auto"/>
        <w:left w:val="none" w:sz="0" w:space="0" w:color="auto"/>
        <w:bottom w:val="none" w:sz="0" w:space="0" w:color="auto"/>
        <w:right w:val="none" w:sz="0" w:space="0" w:color="auto"/>
      </w:divBdr>
    </w:div>
    <w:div w:id="737827600">
      <w:bodyDiv w:val="1"/>
      <w:marLeft w:val="0"/>
      <w:marRight w:val="0"/>
      <w:marTop w:val="0"/>
      <w:marBottom w:val="0"/>
      <w:divBdr>
        <w:top w:val="none" w:sz="0" w:space="0" w:color="auto"/>
        <w:left w:val="none" w:sz="0" w:space="0" w:color="auto"/>
        <w:bottom w:val="none" w:sz="0" w:space="0" w:color="auto"/>
        <w:right w:val="none" w:sz="0" w:space="0" w:color="auto"/>
      </w:divBdr>
    </w:div>
    <w:div w:id="737943362">
      <w:bodyDiv w:val="1"/>
      <w:marLeft w:val="0"/>
      <w:marRight w:val="0"/>
      <w:marTop w:val="0"/>
      <w:marBottom w:val="0"/>
      <w:divBdr>
        <w:top w:val="none" w:sz="0" w:space="0" w:color="auto"/>
        <w:left w:val="none" w:sz="0" w:space="0" w:color="auto"/>
        <w:bottom w:val="none" w:sz="0" w:space="0" w:color="auto"/>
        <w:right w:val="none" w:sz="0" w:space="0" w:color="auto"/>
      </w:divBdr>
    </w:div>
    <w:div w:id="737944534">
      <w:bodyDiv w:val="1"/>
      <w:marLeft w:val="0"/>
      <w:marRight w:val="0"/>
      <w:marTop w:val="0"/>
      <w:marBottom w:val="0"/>
      <w:divBdr>
        <w:top w:val="none" w:sz="0" w:space="0" w:color="auto"/>
        <w:left w:val="none" w:sz="0" w:space="0" w:color="auto"/>
        <w:bottom w:val="none" w:sz="0" w:space="0" w:color="auto"/>
        <w:right w:val="none" w:sz="0" w:space="0" w:color="auto"/>
      </w:divBdr>
    </w:div>
    <w:div w:id="738015821">
      <w:bodyDiv w:val="1"/>
      <w:marLeft w:val="0"/>
      <w:marRight w:val="0"/>
      <w:marTop w:val="0"/>
      <w:marBottom w:val="0"/>
      <w:divBdr>
        <w:top w:val="none" w:sz="0" w:space="0" w:color="auto"/>
        <w:left w:val="none" w:sz="0" w:space="0" w:color="auto"/>
        <w:bottom w:val="none" w:sz="0" w:space="0" w:color="auto"/>
        <w:right w:val="none" w:sz="0" w:space="0" w:color="auto"/>
      </w:divBdr>
    </w:div>
    <w:div w:id="738290995">
      <w:bodyDiv w:val="1"/>
      <w:marLeft w:val="0"/>
      <w:marRight w:val="0"/>
      <w:marTop w:val="0"/>
      <w:marBottom w:val="0"/>
      <w:divBdr>
        <w:top w:val="none" w:sz="0" w:space="0" w:color="auto"/>
        <w:left w:val="none" w:sz="0" w:space="0" w:color="auto"/>
        <w:bottom w:val="none" w:sz="0" w:space="0" w:color="auto"/>
        <w:right w:val="none" w:sz="0" w:space="0" w:color="auto"/>
      </w:divBdr>
    </w:div>
    <w:div w:id="738358589">
      <w:bodyDiv w:val="1"/>
      <w:marLeft w:val="0"/>
      <w:marRight w:val="0"/>
      <w:marTop w:val="0"/>
      <w:marBottom w:val="0"/>
      <w:divBdr>
        <w:top w:val="none" w:sz="0" w:space="0" w:color="auto"/>
        <w:left w:val="none" w:sz="0" w:space="0" w:color="auto"/>
        <w:bottom w:val="none" w:sz="0" w:space="0" w:color="auto"/>
        <w:right w:val="none" w:sz="0" w:space="0" w:color="auto"/>
      </w:divBdr>
    </w:div>
    <w:div w:id="738669014">
      <w:bodyDiv w:val="1"/>
      <w:marLeft w:val="0"/>
      <w:marRight w:val="0"/>
      <w:marTop w:val="0"/>
      <w:marBottom w:val="0"/>
      <w:divBdr>
        <w:top w:val="none" w:sz="0" w:space="0" w:color="auto"/>
        <w:left w:val="none" w:sz="0" w:space="0" w:color="auto"/>
        <w:bottom w:val="none" w:sz="0" w:space="0" w:color="auto"/>
        <w:right w:val="none" w:sz="0" w:space="0" w:color="auto"/>
      </w:divBdr>
    </w:div>
    <w:div w:id="739209400">
      <w:bodyDiv w:val="1"/>
      <w:marLeft w:val="0"/>
      <w:marRight w:val="0"/>
      <w:marTop w:val="0"/>
      <w:marBottom w:val="0"/>
      <w:divBdr>
        <w:top w:val="none" w:sz="0" w:space="0" w:color="auto"/>
        <w:left w:val="none" w:sz="0" w:space="0" w:color="auto"/>
        <w:bottom w:val="none" w:sz="0" w:space="0" w:color="auto"/>
        <w:right w:val="none" w:sz="0" w:space="0" w:color="auto"/>
      </w:divBdr>
    </w:div>
    <w:div w:id="739670377">
      <w:bodyDiv w:val="1"/>
      <w:marLeft w:val="0"/>
      <w:marRight w:val="0"/>
      <w:marTop w:val="0"/>
      <w:marBottom w:val="0"/>
      <w:divBdr>
        <w:top w:val="none" w:sz="0" w:space="0" w:color="auto"/>
        <w:left w:val="none" w:sz="0" w:space="0" w:color="auto"/>
        <w:bottom w:val="none" w:sz="0" w:space="0" w:color="auto"/>
        <w:right w:val="none" w:sz="0" w:space="0" w:color="auto"/>
      </w:divBdr>
    </w:div>
    <w:div w:id="740058445">
      <w:bodyDiv w:val="1"/>
      <w:marLeft w:val="0"/>
      <w:marRight w:val="0"/>
      <w:marTop w:val="0"/>
      <w:marBottom w:val="0"/>
      <w:divBdr>
        <w:top w:val="none" w:sz="0" w:space="0" w:color="auto"/>
        <w:left w:val="none" w:sz="0" w:space="0" w:color="auto"/>
        <w:bottom w:val="none" w:sz="0" w:space="0" w:color="auto"/>
        <w:right w:val="none" w:sz="0" w:space="0" w:color="auto"/>
      </w:divBdr>
    </w:div>
    <w:div w:id="740059228">
      <w:bodyDiv w:val="1"/>
      <w:marLeft w:val="0"/>
      <w:marRight w:val="0"/>
      <w:marTop w:val="0"/>
      <w:marBottom w:val="0"/>
      <w:divBdr>
        <w:top w:val="none" w:sz="0" w:space="0" w:color="auto"/>
        <w:left w:val="none" w:sz="0" w:space="0" w:color="auto"/>
        <w:bottom w:val="none" w:sz="0" w:space="0" w:color="auto"/>
        <w:right w:val="none" w:sz="0" w:space="0" w:color="auto"/>
      </w:divBdr>
    </w:div>
    <w:div w:id="740567097">
      <w:bodyDiv w:val="1"/>
      <w:marLeft w:val="0"/>
      <w:marRight w:val="0"/>
      <w:marTop w:val="0"/>
      <w:marBottom w:val="0"/>
      <w:divBdr>
        <w:top w:val="none" w:sz="0" w:space="0" w:color="auto"/>
        <w:left w:val="none" w:sz="0" w:space="0" w:color="auto"/>
        <w:bottom w:val="none" w:sz="0" w:space="0" w:color="auto"/>
        <w:right w:val="none" w:sz="0" w:space="0" w:color="auto"/>
      </w:divBdr>
    </w:div>
    <w:div w:id="740828761">
      <w:bodyDiv w:val="1"/>
      <w:marLeft w:val="0"/>
      <w:marRight w:val="0"/>
      <w:marTop w:val="0"/>
      <w:marBottom w:val="0"/>
      <w:divBdr>
        <w:top w:val="none" w:sz="0" w:space="0" w:color="auto"/>
        <w:left w:val="none" w:sz="0" w:space="0" w:color="auto"/>
        <w:bottom w:val="none" w:sz="0" w:space="0" w:color="auto"/>
        <w:right w:val="none" w:sz="0" w:space="0" w:color="auto"/>
      </w:divBdr>
    </w:div>
    <w:div w:id="741760573">
      <w:bodyDiv w:val="1"/>
      <w:marLeft w:val="0"/>
      <w:marRight w:val="0"/>
      <w:marTop w:val="0"/>
      <w:marBottom w:val="0"/>
      <w:divBdr>
        <w:top w:val="none" w:sz="0" w:space="0" w:color="auto"/>
        <w:left w:val="none" w:sz="0" w:space="0" w:color="auto"/>
        <w:bottom w:val="none" w:sz="0" w:space="0" w:color="auto"/>
        <w:right w:val="none" w:sz="0" w:space="0" w:color="auto"/>
      </w:divBdr>
    </w:div>
    <w:div w:id="741946468">
      <w:bodyDiv w:val="1"/>
      <w:marLeft w:val="0"/>
      <w:marRight w:val="0"/>
      <w:marTop w:val="0"/>
      <w:marBottom w:val="0"/>
      <w:divBdr>
        <w:top w:val="none" w:sz="0" w:space="0" w:color="auto"/>
        <w:left w:val="none" w:sz="0" w:space="0" w:color="auto"/>
        <w:bottom w:val="none" w:sz="0" w:space="0" w:color="auto"/>
        <w:right w:val="none" w:sz="0" w:space="0" w:color="auto"/>
      </w:divBdr>
    </w:div>
    <w:div w:id="742026481">
      <w:bodyDiv w:val="1"/>
      <w:marLeft w:val="0"/>
      <w:marRight w:val="0"/>
      <w:marTop w:val="0"/>
      <w:marBottom w:val="0"/>
      <w:divBdr>
        <w:top w:val="none" w:sz="0" w:space="0" w:color="auto"/>
        <w:left w:val="none" w:sz="0" w:space="0" w:color="auto"/>
        <w:bottom w:val="none" w:sz="0" w:space="0" w:color="auto"/>
        <w:right w:val="none" w:sz="0" w:space="0" w:color="auto"/>
      </w:divBdr>
    </w:div>
    <w:div w:id="742027996">
      <w:bodyDiv w:val="1"/>
      <w:marLeft w:val="0"/>
      <w:marRight w:val="0"/>
      <w:marTop w:val="0"/>
      <w:marBottom w:val="0"/>
      <w:divBdr>
        <w:top w:val="none" w:sz="0" w:space="0" w:color="auto"/>
        <w:left w:val="none" w:sz="0" w:space="0" w:color="auto"/>
        <w:bottom w:val="none" w:sz="0" w:space="0" w:color="auto"/>
        <w:right w:val="none" w:sz="0" w:space="0" w:color="auto"/>
      </w:divBdr>
    </w:div>
    <w:div w:id="742067070">
      <w:bodyDiv w:val="1"/>
      <w:marLeft w:val="0"/>
      <w:marRight w:val="0"/>
      <w:marTop w:val="0"/>
      <w:marBottom w:val="0"/>
      <w:divBdr>
        <w:top w:val="none" w:sz="0" w:space="0" w:color="auto"/>
        <w:left w:val="none" w:sz="0" w:space="0" w:color="auto"/>
        <w:bottom w:val="none" w:sz="0" w:space="0" w:color="auto"/>
        <w:right w:val="none" w:sz="0" w:space="0" w:color="auto"/>
      </w:divBdr>
    </w:div>
    <w:div w:id="742262774">
      <w:bodyDiv w:val="1"/>
      <w:marLeft w:val="0"/>
      <w:marRight w:val="0"/>
      <w:marTop w:val="0"/>
      <w:marBottom w:val="0"/>
      <w:divBdr>
        <w:top w:val="none" w:sz="0" w:space="0" w:color="auto"/>
        <w:left w:val="none" w:sz="0" w:space="0" w:color="auto"/>
        <w:bottom w:val="none" w:sz="0" w:space="0" w:color="auto"/>
        <w:right w:val="none" w:sz="0" w:space="0" w:color="auto"/>
      </w:divBdr>
    </w:div>
    <w:div w:id="742265415">
      <w:bodyDiv w:val="1"/>
      <w:marLeft w:val="0"/>
      <w:marRight w:val="0"/>
      <w:marTop w:val="0"/>
      <w:marBottom w:val="0"/>
      <w:divBdr>
        <w:top w:val="none" w:sz="0" w:space="0" w:color="auto"/>
        <w:left w:val="none" w:sz="0" w:space="0" w:color="auto"/>
        <w:bottom w:val="none" w:sz="0" w:space="0" w:color="auto"/>
        <w:right w:val="none" w:sz="0" w:space="0" w:color="auto"/>
      </w:divBdr>
    </w:div>
    <w:div w:id="742484425">
      <w:bodyDiv w:val="1"/>
      <w:marLeft w:val="0"/>
      <w:marRight w:val="0"/>
      <w:marTop w:val="0"/>
      <w:marBottom w:val="0"/>
      <w:divBdr>
        <w:top w:val="none" w:sz="0" w:space="0" w:color="auto"/>
        <w:left w:val="none" w:sz="0" w:space="0" w:color="auto"/>
        <w:bottom w:val="none" w:sz="0" w:space="0" w:color="auto"/>
        <w:right w:val="none" w:sz="0" w:space="0" w:color="auto"/>
      </w:divBdr>
    </w:div>
    <w:div w:id="742801970">
      <w:bodyDiv w:val="1"/>
      <w:marLeft w:val="0"/>
      <w:marRight w:val="0"/>
      <w:marTop w:val="0"/>
      <w:marBottom w:val="0"/>
      <w:divBdr>
        <w:top w:val="none" w:sz="0" w:space="0" w:color="auto"/>
        <w:left w:val="none" w:sz="0" w:space="0" w:color="auto"/>
        <w:bottom w:val="none" w:sz="0" w:space="0" w:color="auto"/>
        <w:right w:val="none" w:sz="0" w:space="0" w:color="auto"/>
      </w:divBdr>
    </w:div>
    <w:div w:id="743182281">
      <w:bodyDiv w:val="1"/>
      <w:marLeft w:val="0"/>
      <w:marRight w:val="0"/>
      <w:marTop w:val="0"/>
      <w:marBottom w:val="0"/>
      <w:divBdr>
        <w:top w:val="none" w:sz="0" w:space="0" w:color="auto"/>
        <w:left w:val="none" w:sz="0" w:space="0" w:color="auto"/>
        <w:bottom w:val="none" w:sz="0" w:space="0" w:color="auto"/>
        <w:right w:val="none" w:sz="0" w:space="0" w:color="auto"/>
      </w:divBdr>
    </w:div>
    <w:div w:id="743533812">
      <w:bodyDiv w:val="1"/>
      <w:marLeft w:val="0"/>
      <w:marRight w:val="0"/>
      <w:marTop w:val="0"/>
      <w:marBottom w:val="0"/>
      <w:divBdr>
        <w:top w:val="none" w:sz="0" w:space="0" w:color="auto"/>
        <w:left w:val="none" w:sz="0" w:space="0" w:color="auto"/>
        <w:bottom w:val="none" w:sz="0" w:space="0" w:color="auto"/>
        <w:right w:val="none" w:sz="0" w:space="0" w:color="auto"/>
      </w:divBdr>
    </w:div>
    <w:div w:id="743843847">
      <w:bodyDiv w:val="1"/>
      <w:marLeft w:val="0"/>
      <w:marRight w:val="0"/>
      <w:marTop w:val="0"/>
      <w:marBottom w:val="0"/>
      <w:divBdr>
        <w:top w:val="none" w:sz="0" w:space="0" w:color="auto"/>
        <w:left w:val="none" w:sz="0" w:space="0" w:color="auto"/>
        <w:bottom w:val="none" w:sz="0" w:space="0" w:color="auto"/>
        <w:right w:val="none" w:sz="0" w:space="0" w:color="auto"/>
      </w:divBdr>
    </w:div>
    <w:div w:id="743914299">
      <w:bodyDiv w:val="1"/>
      <w:marLeft w:val="0"/>
      <w:marRight w:val="0"/>
      <w:marTop w:val="0"/>
      <w:marBottom w:val="0"/>
      <w:divBdr>
        <w:top w:val="none" w:sz="0" w:space="0" w:color="auto"/>
        <w:left w:val="none" w:sz="0" w:space="0" w:color="auto"/>
        <w:bottom w:val="none" w:sz="0" w:space="0" w:color="auto"/>
        <w:right w:val="none" w:sz="0" w:space="0" w:color="auto"/>
      </w:divBdr>
    </w:div>
    <w:div w:id="743991178">
      <w:bodyDiv w:val="1"/>
      <w:marLeft w:val="0"/>
      <w:marRight w:val="0"/>
      <w:marTop w:val="0"/>
      <w:marBottom w:val="0"/>
      <w:divBdr>
        <w:top w:val="none" w:sz="0" w:space="0" w:color="auto"/>
        <w:left w:val="none" w:sz="0" w:space="0" w:color="auto"/>
        <w:bottom w:val="none" w:sz="0" w:space="0" w:color="auto"/>
        <w:right w:val="none" w:sz="0" w:space="0" w:color="auto"/>
      </w:divBdr>
    </w:div>
    <w:div w:id="744303026">
      <w:bodyDiv w:val="1"/>
      <w:marLeft w:val="0"/>
      <w:marRight w:val="0"/>
      <w:marTop w:val="0"/>
      <w:marBottom w:val="0"/>
      <w:divBdr>
        <w:top w:val="none" w:sz="0" w:space="0" w:color="auto"/>
        <w:left w:val="none" w:sz="0" w:space="0" w:color="auto"/>
        <w:bottom w:val="none" w:sz="0" w:space="0" w:color="auto"/>
        <w:right w:val="none" w:sz="0" w:space="0" w:color="auto"/>
      </w:divBdr>
    </w:div>
    <w:div w:id="744373020">
      <w:bodyDiv w:val="1"/>
      <w:marLeft w:val="0"/>
      <w:marRight w:val="0"/>
      <w:marTop w:val="0"/>
      <w:marBottom w:val="0"/>
      <w:divBdr>
        <w:top w:val="none" w:sz="0" w:space="0" w:color="auto"/>
        <w:left w:val="none" w:sz="0" w:space="0" w:color="auto"/>
        <w:bottom w:val="none" w:sz="0" w:space="0" w:color="auto"/>
        <w:right w:val="none" w:sz="0" w:space="0" w:color="auto"/>
      </w:divBdr>
    </w:div>
    <w:div w:id="744377185">
      <w:bodyDiv w:val="1"/>
      <w:marLeft w:val="0"/>
      <w:marRight w:val="0"/>
      <w:marTop w:val="0"/>
      <w:marBottom w:val="0"/>
      <w:divBdr>
        <w:top w:val="none" w:sz="0" w:space="0" w:color="auto"/>
        <w:left w:val="none" w:sz="0" w:space="0" w:color="auto"/>
        <w:bottom w:val="none" w:sz="0" w:space="0" w:color="auto"/>
        <w:right w:val="none" w:sz="0" w:space="0" w:color="auto"/>
      </w:divBdr>
    </w:div>
    <w:div w:id="744646216">
      <w:bodyDiv w:val="1"/>
      <w:marLeft w:val="0"/>
      <w:marRight w:val="0"/>
      <w:marTop w:val="0"/>
      <w:marBottom w:val="0"/>
      <w:divBdr>
        <w:top w:val="none" w:sz="0" w:space="0" w:color="auto"/>
        <w:left w:val="none" w:sz="0" w:space="0" w:color="auto"/>
        <w:bottom w:val="none" w:sz="0" w:space="0" w:color="auto"/>
        <w:right w:val="none" w:sz="0" w:space="0" w:color="auto"/>
      </w:divBdr>
    </w:div>
    <w:div w:id="744954189">
      <w:bodyDiv w:val="1"/>
      <w:marLeft w:val="0"/>
      <w:marRight w:val="0"/>
      <w:marTop w:val="0"/>
      <w:marBottom w:val="0"/>
      <w:divBdr>
        <w:top w:val="none" w:sz="0" w:space="0" w:color="auto"/>
        <w:left w:val="none" w:sz="0" w:space="0" w:color="auto"/>
        <w:bottom w:val="none" w:sz="0" w:space="0" w:color="auto"/>
        <w:right w:val="none" w:sz="0" w:space="0" w:color="auto"/>
      </w:divBdr>
    </w:div>
    <w:div w:id="745229847">
      <w:bodyDiv w:val="1"/>
      <w:marLeft w:val="0"/>
      <w:marRight w:val="0"/>
      <w:marTop w:val="0"/>
      <w:marBottom w:val="0"/>
      <w:divBdr>
        <w:top w:val="none" w:sz="0" w:space="0" w:color="auto"/>
        <w:left w:val="none" w:sz="0" w:space="0" w:color="auto"/>
        <w:bottom w:val="none" w:sz="0" w:space="0" w:color="auto"/>
        <w:right w:val="none" w:sz="0" w:space="0" w:color="auto"/>
      </w:divBdr>
    </w:div>
    <w:div w:id="745299630">
      <w:bodyDiv w:val="1"/>
      <w:marLeft w:val="0"/>
      <w:marRight w:val="0"/>
      <w:marTop w:val="0"/>
      <w:marBottom w:val="0"/>
      <w:divBdr>
        <w:top w:val="none" w:sz="0" w:space="0" w:color="auto"/>
        <w:left w:val="none" w:sz="0" w:space="0" w:color="auto"/>
        <w:bottom w:val="none" w:sz="0" w:space="0" w:color="auto"/>
        <w:right w:val="none" w:sz="0" w:space="0" w:color="auto"/>
      </w:divBdr>
    </w:div>
    <w:div w:id="745422867">
      <w:bodyDiv w:val="1"/>
      <w:marLeft w:val="0"/>
      <w:marRight w:val="0"/>
      <w:marTop w:val="0"/>
      <w:marBottom w:val="0"/>
      <w:divBdr>
        <w:top w:val="none" w:sz="0" w:space="0" w:color="auto"/>
        <w:left w:val="none" w:sz="0" w:space="0" w:color="auto"/>
        <w:bottom w:val="none" w:sz="0" w:space="0" w:color="auto"/>
        <w:right w:val="none" w:sz="0" w:space="0" w:color="auto"/>
      </w:divBdr>
    </w:div>
    <w:div w:id="745616684">
      <w:bodyDiv w:val="1"/>
      <w:marLeft w:val="0"/>
      <w:marRight w:val="0"/>
      <w:marTop w:val="0"/>
      <w:marBottom w:val="0"/>
      <w:divBdr>
        <w:top w:val="none" w:sz="0" w:space="0" w:color="auto"/>
        <w:left w:val="none" w:sz="0" w:space="0" w:color="auto"/>
        <w:bottom w:val="none" w:sz="0" w:space="0" w:color="auto"/>
        <w:right w:val="none" w:sz="0" w:space="0" w:color="auto"/>
      </w:divBdr>
    </w:div>
    <w:div w:id="745804287">
      <w:bodyDiv w:val="1"/>
      <w:marLeft w:val="0"/>
      <w:marRight w:val="0"/>
      <w:marTop w:val="0"/>
      <w:marBottom w:val="0"/>
      <w:divBdr>
        <w:top w:val="none" w:sz="0" w:space="0" w:color="auto"/>
        <w:left w:val="none" w:sz="0" w:space="0" w:color="auto"/>
        <w:bottom w:val="none" w:sz="0" w:space="0" w:color="auto"/>
        <w:right w:val="none" w:sz="0" w:space="0" w:color="auto"/>
      </w:divBdr>
    </w:div>
    <w:div w:id="746027494">
      <w:bodyDiv w:val="1"/>
      <w:marLeft w:val="0"/>
      <w:marRight w:val="0"/>
      <w:marTop w:val="0"/>
      <w:marBottom w:val="0"/>
      <w:divBdr>
        <w:top w:val="none" w:sz="0" w:space="0" w:color="auto"/>
        <w:left w:val="none" w:sz="0" w:space="0" w:color="auto"/>
        <w:bottom w:val="none" w:sz="0" w:space="0" w:color="auto"/>
        <w:right w:val="none" w:sz="0" w:space="0" w:color="auto"/>
      </w:divBdr>
    </w:div>
    <w:div w:id="746225258">
      <w:bodyDiv w:val="1"/>
      <w:marLeft w:val="0"/>
      <w:marRight w:val="0"/>
      <w:marTop w:val="0"/>
      <w:marBottom w:val="0"/>
      <w:divBdr>
        <w:top w:val="none" w:sz="0" w:space="0" w:color="auto"/>
        <w:left w:val="none" w:sz="0" w:space="0" w:color="auto"/>
        <w:bottom w:val="none" w:sz="0" w:space="0" w:color="auto"/>
        <w:right w:val="none" w:sz="0" w:space="0" w:color="auto"/>
      </w:divBdr>
    </w:div>
    <w:div w:id="746999006">
      <w:bodyDiv w:val="1"/>
      <w:marLeft w:val="0"/>
      <w:marRight w:val="0"/>
      <w:marTop w:val="0"/>
      <w:marBottom w:val="0"/>
      <w:divBdr>
        <w:top w:val="none" w:sz="0" w:space="0" w:color="auto"/>
        <w:left w:val="none" w:sz="0" w:space="0" w:color="auto"/>
        <w:bottom w:val="none" w:sz="0" w:space="0" w:color="auto"/>
        <w:right w:val="none" w:sz="0" w:space="0" w:color="auto"/>
      </w:divBdr>
    </w:div>
    <w:div w:id="747189393">
      <w:bodyDiv w:val="1"/>
      <w:marLeft w:val="0"/>
      <w:marRight w:val="0"/>
      <w:marTop w:val="0"/>
      <w:marBottom w:val="0"/>
      <w:divBdr>
        <w:top w:val="none" w:sz="0" w:space="0" w:color="auto"/>
        <w:left w:val="none" w:sz="0" w:space="0" w:color="auto"/>
        <w:bottom w:val="none" w:sz="0" w:space="0" w:color="auto"/>
        <w:right w:val="none" w:sz="0" w:space="0" w:color="auto"/>
      </w:divBdr>
    </w:div>
    <w:div w:id="747192703">
      <w:bodyDiv w:val="1"/>
      <w:marLeft w:val="0"/>
      <w:marRight w:val="0"/>
      <w:marTop w:val="0"/>
      <w:marBottom w:val="0"/>
      <w:divBdr>
        <w:top w:val="none" w:sz="0" w:space="0" w:color="auto"/>
        <w:left w:val="none" w:sz="0" w:space="0" w:color="auto"/>
        <w:bottom w:val="none" w:sz="0" w:space="0" w:color="auto"/>
        <w:right w:val="none" w:sz="0" w:space="0" w:color="auto"/>
      </w:divBdr>
    </w:div>
    <w:div w:id="748506199">
      <w:bodyDiv w:val="1"/>
      <w:marLeft w:val="0"/>
      <w:marRight w:val="0"/>
      <w:marTop w:val="0"/>
      <w:marBottom w:val="0"/>
      <w:divBdr>
        <w:top w:val="none" w:sz="0" w:space="0" w:color="auto"/>
        <w:left w:val="none" w:sz="0" w:space="0" w:color="auto"/>
        <w:bottom w:val="none" w:sz="0" w:space="0" w:color="auto"/>
        <w:right w:val="none" w:sz="0" w:space="0" w:color="auto"/>
      </w:divBdr>
    </w:div>
    <w:div w:id="748767960">
      <w:bodyDiv w:val="1"/>
      <w:marLeft w:val="0"/>
      <w:marRight w:val="0"/>
      <w:marTop w:val="0"/>
      <w:marBottom w:val="0"/>
      <w:divBdr>
        <w:top w:val="none" w:sz="0" w:space="0" w:color="auto"/>
        <w:left w:val="none" w:sz="0" w:space="0" w:color="auto"/>
        <w:bottom w:val="none" w:sz="0" w:space="0" w:color="auto"/>
        <w:right w:val="none" w:sz="0" w:space="0" w:color="auto"/>
      </w:divBdr>
    </w:div>
    <w:div w:id="748770835">
      <w:bodyDiv w:val="1"/>
      <w:marLeft w:val="0"/>
      <w:marRight w:val="0"/>
      <w:marTop w:val="0"/>
      <w:marBottom w:val="0"/>
      <w:divBdr>
        <w:top w:val="none" w:sz="0" w:space="0" w:color="auto"/>
        <w:left w:val="none" w:sz="0" w:space="0" w:color="auto"/>
        <w:bottom w:val="none" w:sz="0" w:space="0" w:color="auto"/>
        <w:right w:val="none" w:sz="0" w:space="0" w:color="auto"/>
      </w:divBdr>
    </w:div>
    <w:div w:id="748773316">
      <w:bodyDiv w:val="1"/>
      <w:marLeft w:val="0"/>
      <w:marRight w:val="0"/>
      <w:marTop w:val="0"/>
      <w:marBottom w:val="0"/>
      <w:divBdr>
        <w:top w:val="none" w:sz="0" w:space="0" w:color="auto"/>
        <w:left w:val="none" w:sz="0" w:space="0" w:color="auto"/>
        <w:bottom w:val="none" w:sz="0" w:space="0" w:color="auto"/>
        <w:right w:val="none" w:sz="0" w:space="0" w:color="auto"/>
      </w:divBdr>
    </w:div>
    <w:div w:id="749160149">
      <w:bodyDiv w:val="1"/>
      <w:marLeft w:val="0"/>
      <w:marRight w:val="0"/>
      <w:marTop w:val="0"/>
      <w:marBottom w:val="0"/>
      <w:divBdr>
        <w:top w:val="none" w:sz="0" w:space="0" w:color="auto"/>
        <w:left w:val="none" w:sz="0" w:space="0" w:color="auto"/>
        <w:bottom w:val="none" w:sz="0" w:space="0" w:color="auto"/>
        <w:right w:val="none" w:sz="0" w:space="0" w:color="auto"/>
      </w:divBdr>
    </w:div>
    <w:div w:id="749619130">
      <w:bodyDiv w:val="1"/>
      <w:marLeft w:val="0"/>
      <w:marRight w:val="0"/>
      <w:marTop w:val="0"/>
      <w:marBottom w:val="0"/>
      <w:divBdr>
        <w:top w:val="none" w:sz="0" w:space="0" w:color="auto"/>
        <w:left w:val="none" w:sz="0" w:space="0" w:color="auto"/>
        <w:bottom w:val="none" w:sz="0" w:space="0" w:color="auto"/>
        <w:right w:val="none" w:sz="0" w:space="0" w:color="auto"/>
      </w:divBdr>
    </w:div>
    <w:div w:id="750203961">
      <w:bodyDiv w:val="1"/>
      <w:marLeft w:val="0"/>
      <w:marRight w:val="0"/>
      <w:marTop w:val="0"/>
      <w:marBottom w:val="0"/>
      <w:divBdr>
        <w:top w:val="none" w:sz="0" w:space="0" w:color="auto"/>
        <w:left w:val="none" w:sz="0" w:space="0" w:color="auto"/>
        <w:bottom w:val="none" w:sz="0" w:space="0" w:color="auto"/>
        <w:right w:val="none" w:sz="0" w:space="0" w:color="auto"/>
      </w:divBdr>
    </w:div>
    <w:div w:id="750348661">
      <w:bodyDiv w:val="1"/>
      <w:marLeft w:val="0"/>
      <w:marRight w:val="0"/>
      <w:marTop w:val="0"/>
      <w:marBottom w:val="0"/>
      <w:divBdr>
        <w:top w:val="none" w:sz="0" w:space="0" w:color="auto"/>
        <w:left w:val="none" w:sz="0" w:space="0" w:color="auto"/>
        <w:bottom w:val="none" w:sz="0" w:space="0" w:color="auto"/>
        <w:right w:val="none" w:sz="0" w:space="0" w:color="auto"/>
      </w:divBdr>
    </w:div>
    <w:div w:id="750396968">
      <w:bodyDiv w:val="1"/>
      <w:marLeft w:val="0"/>
      <w:marRight w:val="0"/>
      <w:marTop w:val="0"/>
      <w:marBottom w:val="0"/>
      <w:divBdr>
        <w:top w:val="none" w:sz="0" w:space="0" w:color="auto"/>
        <w:left w:val="none" w:sz="0" w:space="0" w:color="auto"/>
        <w:bottom w:val="none" w:sz="0" w:space="0" w:color="auto"/>
        <w:right w:val="none" w:sz="0" w:space="0" w:color="auto"/>
      </w:divBdr>
    </w:div>
    <w:div w:id="750471290">
      <w:bodyDiv w:val="1"/>
      <w:marLeft w:val="0"/>
      <w:marRight w:val="0"/>
      <w:marTop w:val="0"/>
      <w:marBottom w:val="0"/>
      <w:divBdr>
        <w:top w:val="none" w:sz="0" w:space="0" w:color="auto"/>
        <w:left w:val="none" w:sz="0" w:space="0" w:color="auto"/>
        <w:bottom w:val="none" w:sz="0" w:space="0" w:color="auto"/>
        <w:right w:val="none" w:sz="0" w:space="0" w:color="auto"/>
      </w:divBdr>
    </w:div>
    <w:div w:id="750930130">
      <w:bodyDiv w:val="1"/>
      <w:marLeft w:val="0"/>
      <w:marRight w:val="0"/>
      <w:marTop w:val="0"/>
      <w:marBottom w:val="0"/>
      <w:divBdr>
        <w:top w:val="none" w:sz="0" w:space="0" w:color="auto"/>
        <w:left w:val="none" w:sz="0" w:space="0" w:color="auto"/>
        <w:bottom w:val="none" w:sz="0" w:space="0" w:color="auto"/>
        <w:right w:val="none" w:sz="0" w:space="0" w:color="auto"/>
      </w:divBdr>
    </w:div>
    <w:div w:id="751001804">
      <w:bodyDiv w:val="1"/>
      <w:marLeft w:val="0"/>
      <w:marRight w:val="0"/>
      <w:marTop w:val="0"/>
      <w:marBottom w:val="0"/>
      <w:divBdr>
        <w:top w:val="none" w:sz="0" w:space="0" w:color="auto"/>
        <w:left w:val="none" w:sz="0" w:space="0" w:color="auto"/>
        <w:bottom w:val="none" w:sz="0" w:space="0" w:color="auto"/>
        <w:right w:val="none" w:sz="0" w:space="0" w:color="auto"/>
      </w:divBdr>
    </w:div>
    <w:div w:id="751585523">
      <w:bodyDiv w:val="1"/>
      <w:marLeft w:val="0"/>
      <w:marRight w:val="0"/>
      <w:marTop w:val="0"/>
      <w:marBottom w:val="0"/>
      <w:divBdr>
        <w:top w:val="none" w:sz="0" w:space="0" w:color="auto"/>
        <w:left w:val="none" w:sz="0" w:space="0" w:color="auto"/>
        <w:bottom w:val="none" w:sz="0" w:space="0" w:color="auto"/>
        <w:right w:val="none" w:sz="0" w:space="0" w:color="auto"/>
      </w:divBdr>
    </w:div>
    <w:div w:id="751664909">
      <w:bodyDiv w:val="1"/>
      <w:marLeft w:val="0"/>
      <w:marRight w:val="0"/>
      <w:marTop w:val="0"/>
      <w:marBottom w:val="0"/>
      <w:divBdr>
        <w:top w:val="none" w:sz="0" w:space="0" w:color="auto"/>
        <w:left w:val="none" w:sz="0" w:space="0" w:color="auto"/>
        <w:bottom w:val="none" w:sz="0" w:space="0" w:color="auto"/>
        <w:right w:val="none" w:sz="0" w:space="0" w:color="auto"/>
      </w:divBdr>
    </w:div>
    <w:div w:id="751699685">
      <w:bodyDiv w:val="1"/>
      <w:marLeft w:val="0"/>
      <w:marRight w:val="0"/>
      <w:marTop w:val="0"/>
      <w:marBottom w:val="0"/>
      <w:divBdr>
        <w:top w:val="none" w:sz="0" w:space="0" w:color="auto"/>
        <w:left w:val="none" w:sz="0" w:space="0" w:color="auto"/>
        <w:bottom w:val="none" w:sz="0" w:space="0" w:color="auto"/>
        <w:right w:val="none" w:sz="0" w:space="0" w:color="auto"/>
      </w:divBdr>
    </w:div>
    <w:div w:id="752118229">
      <w:bodyDiv w:val="1"/>
      <w:marLeft w:val="0"/>
      <w:marRight w:val="0"/>
      <w:marTop w:val="0"/>
      <w:marBottom w:val="0"/>
      <w:divBdr>
        <w:top w:val="none" w:sz="0" w:space="0" w:color="auto"/>
        <w:left w:val="none" w:sz="0" w:space="0" w:color="auto"/>
        <w:bottom w:val="none" w:sz="0" w:space="0" w:color="auto"/>
        <w:right w:val="none" w:sz="0" w:space="0" w:color="auto"/>
      </w:divBdr>
    </w:div>
    <w:div w:id="752243554">
      <w:bodyDiv w:val="1"/>
      <w:marLeft w:val="0"/>
      <w:marRight w:val="0"/>
      <w:marTop w:val="0"/>
      <w:marBottom w:val="0"/>
      <w:divBdr>
        <w:top w:val="none" w:sz="0" w:space="0" w:color="auto"/>
        <w:left w:val="none" w:sz="0" w:space="0" w:color="auto"/>
        <w:bottom w:val="none" w:sz="0" w:space="0" w:color="auto"/>
        <w:right w:val="none" w:sz="0" w:space="0" w:color="auto"/>
      </w:divBdr>
    </w:div>
    <w:div w:id="753668246">
      <w:bodyDiv w:val="1"/>
      <w:marLeft w:val="0"/>
      <w:marRight w:val="0"/>
      <w:marTop w:val="0"/>
      <w:marBottom w:val="0"/>
      <w:divBdr>
        <w:top w:val="none" w:sz="0" w:space="0" w:color="auto"/>
        <w:left w:val="none" w:sz="0" w:space="0" w:color="auto"/>
        <w:bottom w:val="none" w:sz="0" w:space="0" w:color="auto"/>
        <w:right w:val="none" w:sz="0" w:space="0" w:color="auto"/>
      </w:divBdr>
    </w:div>
    <w:div w:id="754327729">
      <w:bodyDiv w:val="1"/>
      <w:marLeft w:val="0"/>
      <w:marRight w:val="0"/>
      <w:marTop w:val="0"/>
      <w:marBottom w:val="0"/>
      <w:divBdr>
        <w:top w:val="none" w:sz="0" w:space="0" w:color="auto"/>
        <w:left w:val="none" w:sz="0" w:space="0" w:color="auto"/>
        <w:bottom w:val="none" w:sz="0" w:space="0" w:color="auto"/>
        <w:right w:val="none" w:sz="0" w:space="0" w:color="auto"/>
      </w:divBdr>
    </w:div>
    <w:div w:id="754783653">
      <w:bodyDiv w:val="1"/>
      <w:marLeft w:val="0"/>
      <w:marRight w:val="0"/>
      <w:marTop w:val="0"/>
      <w:marBottom w:val="0"/>
      <w:divBdr>
        <w:top w:val="none" w:sz="0" w:space="0" w:color="auto"/>
        <w:left w:val="none" w:sz="0" w:space="0" w:color="auto"/>
        <w:bottom w:val="none" w:sz="0" w:space="0" w:color="auto"/>
        <w:right w:val="none" w:sz="0" w:space="0" w:color="auto"/>
      </w:divBdr>
    </w:div>
    <w:div w:id="755054658">
      <w:bodyDiv w:val="1"/>
      <w:marLeft w:val="0"/>
      <w:marRight w:val="0"/>
      <w:marTop w:val="0"/>
      <w:marBottom w:val="0"/>
      <w:divBdr>
        <w:top w:val="none" w:sz="0" w:space="0" w:color="auto"/>
        <w:left w:val="none" w:sz="0" w:space="0" w:color="auto"/>
        <w:bottom w:val="none" w:sz="0" w:space="0" w:color="auto"/>
        <w:right w:val="none" w:sz="0" w:space="0" w:color="auto"/>
      </w:divBdr>
    </w:div>
    <w:div w:id="755396040">
      <w:bodyDiv w:val="1"/>
      <w:marLeft w:val="0"/>
      <w:marRight w:val="0"/>
      <w:marTop w:val="0"/>
      <w:marBottom w:val="0"/>
      <w:divBdr>
        <w:top w:val="none" w:sz="0" w:space="0" w:color="auto"/>
        <w:left w:val="none" w:sz="0" w:space="0" w:color="auto"/>
        <w:bottom w:val="none" w:sz="0" w:space="0" w:color="auto"/>
        <w:right w:val="none" w:sz="0" w:space="0" w:color="auto"/>
      </w:divBdr>
    </w:div>
    <w:div w:id="755706589">
      <w:bodyDiv w:val="1"/>
      <w:marLeft w:val="0"/>
      <w:marRight w:val="0"/>
      <w:marTop w:val="0"/>
      <w:marBottom w:val="0"/>
      <w:divBdr>
        <w:top w:val="none" w:sz="0" w:space="0" w:color="auto"/>
        <w:left w:val="none" w:sz="0" w:space="0" w:color="auto"/>
        <w:bottom w:val="none" w:sz="0" w:space="0" w:color="auto"/>
        <w:right w:val="none" w:sz="0" w:space="0" w:color="auto"/>
      </w:divBdr>
    </w:div>
    <w:div w:id="755907669">
      <w:bodyDiv w:val="1"/>
      <w:marLeft w:val="0"/>
      <w:marRight w:val="0"/>
      <w:marTop w:val="0"/>
      <w:marBottom w:val="0"/>
      <w:divBdr>
        <w:top w:val="none" w:sz="0" w:space="0" w:color="auto"/>
        <w:left w:val="none" w:sz="0" w:space="0" w:color="auto"/>
        <w:bottom w:val="none" w:sz="0" w:space="0" w:color="auto"/>
        <w:right w:val="none" w:sz="0" w:space="0" w:color="auto"/>
      </w:divBdr>
    </w:div>
    <w:div w:id="756246302">
      <w:bodyDiv w:val="1"/>
      <w:marLeft w:val="0"/>
      <w:marRight w:val="0"/>
      <w:marTop w:val="0"/>
      <w:marBottom w:val="0"/>
      <w:divBdr>
        <w:top w:val="none" w:sz="0" w:space="0" w:color="auto"/>
        <w:left w:val="none" w:sz="0" w:space="0" w:color="auto"/>
        <w:bottom w:val="none" w:sz="0" w:space="0" w:color="auto"/>
        <w:right w:val="none" w:sz="0" w:space="0" w:color="auto"/>
      </w:divBdr>
    </w:div>
    <w:div w:id="756902608">
      <w:bodyDiv w:val="1"/>
      <w:marLeft w:val="0"/>
      <w:marRight w:val="0"/>
      <w:marTop w:val="0"/>
      <w:marBottom w:val="0"/>
      <w:divBdr>
        <w:top w:val="none" w:sz="0" w:space="0" w:color="auto"/>
        <w:left w:val="none" w:sz="0" w:space="0" w:color="auto"/>
        <w:bottom w:val="none" w:sz="0" w:space="0" w:color="auto"/>
        <w:right w:val="none" w:sz="0" w:space="0" w:color="auto"/>
      </w:divBdr>
    </w:div>
    <w:div w:id="757219370">
      <w:bodyDiv w:val="1"/>
      <w:marLeft w:val="0"/>
      <w:marRight w:val="0"/>
      <w:marTop w:val="0"/>
      <w:marBottom w:val="0"/>
      <w:divBdr>
        <w:top w:val="none" w:sz="0" w:space="0" w:color="auto"/>
        <w:left w:val="none" w:sz="0" w:space="0" w:color="auto"/>
        <w:bottom w:val="none" w:sz="0" w:space="0" w:color="auto"/>
        <w:right w:val="none" w:sz="0" w:space="0" w:color="auto"/>
      </w:divBdr>
    </w:div>
    <w:div w:id="757407053">
      <w:bodyDiv w:val="1"/>
      <w:marLeft w:val="0"/>
      <w:marRight w:val="0"/>
      <w:marTop w:val="0"/>
      <w:marBottom w:val="0"/>
      <w:divBdr>
        <w:top w:val="none" w:sz="0" w:space="0" w:color="auto"/>
        <w:left w:val="none" w:sz="0" w:space="0" w:color="auto"/>
        <w:bottom w:val="none" w:sz="0" w:space="0" w:color="auto"/>
        <w:right w:val="none" w:sz="0" w:space="0" w:color="auto"/>
      </w:divBdr>
    </w:div>
    <w:div w:id="757480469">
      <w:bodyDiv w:val="1"/>
      <w:marLeft w:val="0"/>
      <w:marRight w:val="0"/>
      <w:marTop w:val="0"/>
      <w:marBottom w:val="0"/>
      <w:divBdr>
        <w:top w:val="none" w:sz="0" w:space="0" w:color="auto"/>
        <w:left w:val="none" w:sz="0" w:space="0" w:color="auto"/>
        <w:bottom w:val="none" w:sz="0" w:space="0" w:color="auto"/>
        <w:right w:val="none" w:sz="0" w:space="0" w:color="auto"/>
      </w:divBdr>
    </w:div>
    <w:div w:id="758453679">
      <w:bodyDiv w:val="1"/>
      <w:marLeft w:val="0"/>
      <w:marRight w:val="0"/>
      <w:marTop w:val="0"/>
      <w:marBottom w:val="0"/>
      <w:divBdr>
        <w:top w:val="none" w:sz="0" w:space="0" w:color="auto"/>
        <w:left w:val="none" w:sz="0" w:space="0" w:color="auto"/>
        <w:bottom w:val="none" w:sz="0" w:space="0" w:color="auto"/>
        <w:right w:val="none" w:sz="0" w:space="0" w:color="auto"/>
      </w:divBdr>
    </w:div>
    <w:div w:id="759063149">
      <w:bodyDiv w:val="1"/>
      <w:marLeft w:val="0"/>
      <w:marRight w:val="0"/>
      <w:marTop w:val="0"/>
      <w:marBottom w:val="0"/>
      <w:divBdr>
        <w:top w:val="none" w:sz="0" w:space="0" w:color="auto"/>
        <w:left w:val="none" w:sz="0" w:space="0" w:color="auto"/>
        <w:bottom w:val="none" w:sz="0" w:space="0" w:color="auto"/>
        <w:right w:val="none" w:sz="0" w:space="0" w:color="auto"/>
      </w:divBdr>
    </w:div>
    <w:div w:id="759065374">
      <w:bodyDiv w:val="1"/>
      <w:marLeft w:val="0"/>
      <w:marRight w:val="0"/>
      <w:marTop w:val="0"/>
      <w:marBottom w:val="0"/>
      <w:divBdr>
        <w:top w:val="none" w:sz="0" w:space="0" w:color="auto"/>
        <w:left w:val="none" w:sz="0" w:space="0" w:color="auto"/>
        <w:bottom w:val="none" w:sz="0" w:space="0" w:color="auto"/>
        <w:right w:val="none" w:sz="0" w:space="0" w:color="auto"/>
      </w:divBdr>
    </w:div>
    <w:div w:id="759179419">
      <w:bodyDiv w:val="1"/>
      <w:marLeft w:val="0"/>
      <w:marRight w:val="0"/>
      <w:marTop w:val="0"/>
      <w:marBottom w:val="0"/>
      <w:divBdr>
        <w:top w:val="none" w:sz="0" w:space="0" w:color="auto"/>
        <w:left w:val="none" w:sz="0" w:space="0" w:color="auto"/>
        <w:bottom w:val="none" w:sz="0" w:space="0" w:color="auto"/>
        <w:right w:val="none" w:sz="0" w:space="0" w:color="auto"/>
      </w:divBdr>
    </w:div>
    <w:div w:id="760179433">
      <w:bodyDiv w:val="1"/>
      <w:marLeft w:val="0"/>
      <w:marRight w:val="0"/>
      <w:marTop w:val="0"/>
      <w:marBottom w:val="0"/>
      <w:divBdr>
        <w:top w:val="none" w:sz="0" w:space="0" w:color="auto"/>
        <w:left w:val="none" w:sz="0" w:space="0" w:color="auto"/>
        <w:bottom w:val="none" w:sz="0" w:space="0" w:color="auto"/>
        <w:right w:val="none" w:sz="0" w:space="0" w:color="auto"/>
      </w:divBdr>
    </w:div>
    <w:div w:id="760298241">
      <w:bodyDiv w:val="1"/>
      <w:marLeft w:val="0"/>
      <w:marRight w:val="0"/>
      <w:marTop w:val="0"/>
      <w:marBottom w:val="0"/>
      <w:divBdr>
        <w:top w:val="none" w:sz="0" w:space="0" w:color="auto"/>
        <w:left w:val="none" w:sz="0" w:space="0" w:color="auto"/>
        <w:bottom w:val="none" w:sz="0" w:space="0" w:color="auto"/>
        <w:right w:val="none" w:sz="0" w:space="0" w:color="auto"/>
      </w:divBdr>
    </w:div>
    <w:div w:id="760680067">
      <w:bodyDiv w:val="1"/>
      <w:marLeft w:val="0"/>
      <w:marRight w:val="0"/>
      <w:marTop w:val="0"/>
      <w:marBottom w:val="0"/>
      <w:divBdr>
        <w:top w:val="none" w:sz="0" w:space="0" w:color="auto"/>
        <w:left w:val="none" w:sz="0" w:space="0" w:color="auto"/>
        <w:bottom w:val="none" w:sz="0" w:space="0" w:color="auto"/>
        <w:right w:val="none" w:sz="0" w:space="0" w:color="auto"/>
      </w:divBdr>
    </w:div>
    <w:div w:id="760951797">
      <w:bodyDiv w:val="1"/>
      <w:marLeft w:val="0"/>
      <w:marRight w:val="0"/>
      <w:marTop w:val="0"/>
      <w:marBottom w:val="0"/>
      <w:divBdr>
        <w:top w:val="none" w:sz="0" w:space="0" w:color="auto"/>
        <w:left w:val="none" w:sz="0" w:space="0" w:color="auto"/>
        <w:bottom w:val="none" w:sz="0" w:space="0" w:color="auto"/>
        <w:right w:val="none" w:sz="0" w:space="0" w:color="auto"/>
      </w:divBdr>
    </w:div>
    <w:div w:id="761023621">
      <w:bodyDiv w:val="1"/>
      <w:marLeft w:val="0"/>
      <w:marRight w:val="0"/>
      <w:marTop w:val="0"/>
      <w:marBottom w:val="0"/>
      <w:divBdr>
        <w:top w:val="none" w:sz="0" w:space="0" w:color="auto"/>
        <w:left w:val="none" w:sz="0" w:space="0" w:color="auto"/>
        <w:bottom w:val="none" w:sz="0" w:space="0" w:color="auto"/>
        <w:right w:val="none" w:sz="0" w:space="0" w:color="auto"/>
      </w:divBdr>
    </w:div>
    <w:div w:id="761220423">
      <w:bodyDiv w:val="1"/>
      <w:marLeft w:val="0"/>
      <w:marRight w:val="0"/>
      <w:marTop w:val="0"/>
      <w:marBottom w:val="0"/>
      <w:divBdr>
        <w:top w:val="none" w:sz="0" w:space="0" w:color="auto"/>
        <w:left w:val="none" w:sz="0" w:space="0" w:color="auto"/>
        <w:bottom w:val="none" w:sz="0" w:space="0" w:color="auto"/>
        <w:right w:val="none" w:sz="0" w:space="0" w:color="auto"/>
      </w:divBdr>
    </w:div>
    <w:div w:id="761419444">
      <w:bodyDiv w:val="1"/>
      <w:marLeft w:val="0"/>
      <w:marRight w:val="0"/>
      <w:marTop w:val="0"/>
      <w:marBottom w:val="0"/>
      <w:divBdr>
        <w:top w:val="none" w:sz="0" w:space="0" w:color="auto"/>
        <w:left w:val="none" w:sz="0" w:space="0" w:color="auto"/>
        <w:bottom w:val="none" w:sz="0" w:space="0" w:color="auto"/>
        <w:right w:val="none" w:sz="0" w:space="0" w:color="auto"/>
      </w:divBdr>
    </w:div>
    <w:div w:id="761680041">
      <w:bodyDiv w:val="1"/>
      <w:marLeft w:val="0"/>
      <w:marRight w:val="0"/>
      <w:marTop w:val="0"/>
      <w:marBottom w:val="0"/>
      <w:divBdr>
        <w:top w:val="none" w:sz="0" w:space="0" w:color="auto"/>
        <w:left w:val="none" w:sz="0" w:space="0" w:color="auto"/>
        <w:bottom w:val="none" w:sz="0" w:space="0" w:color="auto"/>
        <w:right w:val="none" w:sz="0" w:space="0" w:color="auto"/>
      </w:divBdr>
    </w:div>
    <w:div w:id="761873283">
      <w:bodyDiv w:val="1"/>
      <w:marLeft w:val="0"/>
      <w:marRight w:val="0"/>
      <w:marTop w:val="0"/>
      <w:marBottom w:val="0"/>
      <w:divBdr>
        <w:top w:val="none" w:sz="0" w:space="0" w:color="auto"/>
        <w:left w:val="none" w:sz="0" w:space="0" w:color="auto"/>
        <w:bottom w:val="none" w:sz="0" w:space="0" w:color="auto"/>
        <w:right w:val="none" w:sz="0" w:space="0" w:color="auto"/>
      </w:divBdr>
    </w:div>
    <w:div w:id="762529508">
      <w:bodyDiv w:val="1"/>
      <w:marLeft w:val="0"/>
      <w:marRight w:val="0"/>
      <w:marTop w:val="0"/>
      <w:marBottom w:val="0"/>
      <w:divBdr>
        <w:top w:val="none" w:sz="0" w:space="0" w:color="auto"/>
        <w:left w:val="none" w:sz="0" w:space="0" w:color="auto"/>
        <w:bottom w:val="none" w:sz="0" w:space="0" w:color="auto"/>
        <w:right w:val="none" w:sz="0" w:space="0" w:color="auto"/>
      </w:divBdr>
    </w:div>
    <w:div w:id="762652584">
      <w:bodyDiv w:val="1"/>
      <w:marLeft w:val="0"/>
      <w:marRight w:val="0"/>
      <w:marTop w:val="0"/>
      <w:marBottom w:val="0"/>
      <w:divBdr>
        <w:top w:val="none" w:sz="0" w:space="0" w:color="auto"/>
        <w:left w:val="none" w:sz="0" w:space="0" w:color="auto"/>
        <w:bottom w:val="none" w:sz="0" w:space="0" w:color="auto"/>
        <w:right w:val="none" w:sz="0" w:space="0" w:color="auto"/>
      </w:divBdr>
    </w:div>
    <w:div w:id="763038597">
      <w:bodyDiv w:val="1"/>
      <w:marLeft w:val="0"/>
      <w:marRight w:val="0"/>
      <w:marTop w:val="0"/>
      <w:marBottom w:val="0"/>
      <w:divBdr>
        <w:top w:val="none" w:sz="0" w:space="0" w:color="auto"/>
        <w:left w:val="none" w:sz="0" w:space="0" w:color="auto"/>
        <w:bottom w:val="none" w:sz="0" w:space="0" w:color="auto"/>
        <w:right w:val="none" w:sz="0" w:space="0" w:color="auto"/>
      </w:divBdr>
    </w:div>
    <w:div w:id="763915475">
      <w:bodyDiv w:val="1"/>
      <w:marLeft w:val="0"/>
      <w:marRight w:val="0"/>
      <w:marTop w:val="0"/>
      <w:marBottom w:val="0"/>
      <w:divBdr>
        <w:top w:val="none" w:sz="0" w:space="0" w:color="auto"/>
        <w:left w:val="none" w:sz="0" w:space="0" w:color="auto"/>
        <w:bottom w:val="none" w:sz="0" w:space="0" w:color="auto"/>
        <w:right w:val="none" w:sz="0" w:space="0" w:color="auto"/>
      </w:divBdr>
    </w:div>
    <w:div w:id="764152321">
      <w:bodyDiv w:val="1"/>
      <w:marLeft w:val="0"/>
      <w:marRight w:val="0"/>
      <w:marTop w:val="0"/>
      <w:marBottom w:val="0"/>
      <w:divBdr>
        <w:top w:val="none" w:sz="0" w:space="0" w:color="auto"/>
        <w:left w:val="none" w:sz="0" w:space="0" w:color="auto"/>
        <w:bottom w:val="none" w:sz="0" w:space="0" w:color="auto"/>
        <w:right w:val="none" w:sz="0" w:space="0" w:color="auto"/>
      </w:divBdr>
    </w:div>
    <w:div w:id="764348134">
      <w:bodyDiv w:val="1"/>
      <w:marLeft w:val="0"/>
      <w:marRight w:val="0"/>
      <w:marTop w:val="0"/>
      <w:marBottom w:val="0"/>
      <w:divBdr>
        <w:top w:val="none" w:sz="0" w:space="0" w:color="auto"/>
        <w:left w:val="none" w:sz="0" w:space="0" w:color="auto"/>
        <w:bottom w:val="none" w:sz="0" w:space="0" w:color="auto"/>
        <w:right w:val="none" w:sz="0" w:space="0" w:color="auto"/>
      </w:divBdr>
    </w:div>
    <w:div w:id="764375674">
      <w:bodyDiv w:val="1"/>
      <w:marLeft w:val="0"/>
      <w:marRight w:val="0"/>
      <w:marTop w:val="0"/>
      <w:marBottom w:val="0"/>
      <w:divBdr>
        <w:top w:val="none" w:sz="0" w:space="0" w:color="auto"/>
        <w:left w:val="none" w:sz="0" w:space="0" w:color="auto"/>
        <w:bottom w:val="none" w:sz="0" w:space="0" w:color="auto"/>
        <w:right w:val="none" w:sz="0" w:space="0" w:color="auto"/>
      </w:divBdr>
    </w:div>
    <w:div w:id="764378532">
      <w:bodyDiv w:val="1"/>
      <w:marLeft w:val="0"/>
      <w:marRight w:val="0"/>
      <w:marTop w:val="0"/>
      <w:marBottom w:val="0"/>
      <w:divBdr>
        <w:top w:val="none" w:sz="0" w:space="0" w:color="auto"/>
        <w:left w:val="none" w:sz="0" w:space="0" w:color="auto"/>
        <w:bottom w:val="none" w:sz="0" w:space="0" w:color="auto"/>
        <w:right w:val="none" w:sz="0" w:space="0" w:color="auto"/>
      </w:divBdr>
    </w:div>
    <w:div w:id="764960228">
      <w:bodyDiv w:val="1"/>
      <w:marLeft w:val="0"/>
      <w:marRight w:val="0"/>
      <w:marTop w:val="0"/>
      <w:marBottom w:val="0"/>
      <w:divBdr>
        <w:top w:val="none" w:sz="0" w:space="0" w:color="auto"/>
        <w:left w:val="none" w:sz="0" w:space="0" w:color="auto"/>
        <w:bottom w:val="none" w:sz="0" w:space="0" w:color="auto"/>
        <w:right w:val="none" w:sz="0" w:space="0" w:color="auto"/>
      </w:divBdr>
    </w:div>
    <w:div w:id="765074893">
      <w:bodyDiv w:val="1"/>
      <w:marLeft w:val="0"/>
      <w:marRight w:val="0"/>
      <w:marTop w:val="0"/>
      <w:marBottom w:val="0"/>
      <w:divBdr>
        <w:top w:val="none" w:sz="0" w:space="0" w:color="auto"/>
        <w:left w:val="none" w:sz="0" w:space="0" w:color="auto"/>
        <w:bottom w:val="none" w:sz="0" w:space="0" w:color="auto"/>
        <w:right w:val="none" w:sz="0" w:space="0" w:color="auto"/>
      </w:divBdr>
    </w:div>
    <w:div w:id="765076997">
      <w:bodyDiv w:val="1"/>
      <w:marLeft w:val="0"/>
      <w:marRight w:val="0"/>
      <w:marTop w:val="0"/>
      <w:marBottom w:val="0"/>
      <w:divBdr>
        <w:top w:val="none" w:sz="0" w:space="0" w:color="auto"/>
        <w:left w:val="none" w:sz="0" w:space="0" w:color="auto"/>
        <w:bottom w:val="none" w:sz="0" w:space="0" w:color="auto"/>
        <w:right w:val="none" w:sz="0" w:space="0" w:color="auto"/>
      </w:divBdr>
    </w:div>
    <w:div w:id="765079682">
      <w:bodyDiv w:val="1"/>
      <w:marLeft w:val="0"/>
      <w:marRight w:val="0"/>
      <w:marTop w:val="0"/>
      <w:marBottom w:val="0"/>
      <w:divBdr>
        <w:top w:val="none" w:sz="0" w:space="0" w:color="auto"/>
        <w:left w:val="none" w:sz="0" w:space="0" w:color="auto"/>
        <w:bottom w:val="none" w:sz="0" w:space="0" w:color="auto"/>
        <w:right w:val="none" w:sz="0" w:space="0" w:color="auto"/>
      </w:divBdr>
    </w:div>
    <w:div w:id="765538807">
      <w:bodyDiv w:val="1"/>
      <w:marLeft w:val="0"/>
      <w:marRight w:val="0"/>
      <w:marTop w:val="0"/>
      <w:marBottom w:val="0"/>
      <w:divBdr>
        <w:top w:val="none" w:sz="0" w:space="0" w:color="auto"/>
        <w:left w:val="none" w:sz="0" w:space="0" w:color="auto"/>
        <w:bottom w:val="none" w:sz="0" w:space="0" w:color="auto"/>
        <w:right w:val="none" w:sz="0" w:space="0" w:color="auto"/>
      </w:divBdr>
    </w:div>
    <w:div w:id="765812479">
      <w:bodyDiv w:val="1"/>
      <w:marLeft w:val="0"/>
      <w:marRight w:val="0"/>
      <w:marTop w:val="0"/>
      <w:marBottom w:val="0"/>
      <w:divBdr>
        <w:top w:val="none" w:sz="0" w:space="0" w:color="auto"/>
        <w:left w:val="none" w:sz="0" w:space="0" w:color="auto"/>
        <w:bottom w:val="none" w:sz="0" w:space="0" w:color="auto"/>
        <w:right w:val="none" w:sz="0" w:space="0" w:color="auto"/>
      </w:divBdr>
    </w:div>
    <w:div w:id="766072369">
      <w:bodyDiv w:val="1"/>
      <w:marLeft w:val="0"/>
      <w:marRight w:val="0"/>
      <w:marTop w:val="0"/>
      <w:marBottom w:val="0"/>
      <w:divBdr>
        <w:top w:val="none" w:sz="0" w:space="0" w:color="auto"/>
        <w:left w:val="none" w:sz="0" w:space="0" w:color="auto"/>
        <w:bottom w:val="none" w:sz="0" w:space="0" w:color="auto"/>
        <w:right w:val="none" w:sz="0" w:space="0" w:color="auto"/>
      </w:divBdr>
    </w:div>
    <w:div w:id="766078179">
      <w:bodyDiv w:val="1"/>
      <w:marLeft w:val="0"/>
      <w:marRight w:val="0"/>
      <w:marTop w:val="0"/>
      <w:marBottom w:val="0"/>
      <w:divBdr>
        <w:top w:val="none" w:sz="0" w:space="0" w:color="auto"/>
        <w:left w:val="none" w:sz="0" w:space="0" w:color="auto"/>
        <w:bottom w:val="none" w:sz="0" w:space="0" w:color="auto"/>
        <w:right w:val="none" w:sz="0" w:space="0" w:color="auto"/>
      </w:divBdr>
    </w:div>
    <w:div w:id="766195990">
      <w:bodyDiv w:val="1"/>
      <w:marLeft w:val="0"/>
      <w:marRight w:val="0"/>
      <w:marTop w:val="0"/>
      <w:marBottom w:val="0"/>
      <w:divBdr>
        <w:top w:val="none" w:sz="0" w:space="0" w:color="auto"/>
        <w:left w:val="none" w:sz="0" w:space="0" w:color="auto"/>
        <w:bottom w:val="none" w:sz="0" w:space="0" w:color="auto"/>
        <w:right w:val="none" w:sz="0" w:space="0" w:color="auto"/>
      </w:divBdr>
    </w:div>
    <w:div w:id="767000054">
      <w:bodyDiv w:val="1"/>
      <w:marLeft w:val="0"/>
      <w:marRight w:val="0"/>
      <w:marTop w:val="0"/>
      <w:marBottom w:val="0"/>
      <w:divBdr>
        <w:top w:val="none" w:sz="0" w:space="0" w:color="auto"/>
        <w:left w:val="none" w:sz="0" w:space="0" w:color="auto"/>
        <w:bottom w:val="none" w:sz="0" w:space="0" w:color="auto"/>
        <w:right w:val="none" w:sz="0" w:space="0" w:color="auto"/>
      </w:divBdr>
    </w:div>
    <w:div w:id="767427772">
      <w:bodyDiv w:val="1"/>
      <w:marLeft w:val="0"/>
      <w:marRight w:val="0"/>
      <w:marTop w:val="0"/>
      <w:marBottom w:val="0"/>
      <w:divBdr>
        <w:top w:val="none" w:sz="0" w:space="0" w:color="auto"/>
        <w:left w:val="none" w:sz="0" w:space="0" w:color="auto"/>
        <w:bottom w:val="none" w:sz="0" w:space="0" w:color="auto"/>
        <w:right w:val="none" w:sz="0" w:space="0" w:color="auto"/>
      </w:divBdr>
    </w:div>
    <w:div w:id="767699744">
      <w:bodyDiv w:val="1"/>
      <w:marLeft w:val="0"/>
      <w:marRight w:val="0"/>
      <w:marTop w:val="0"/>
      <w:marBottom w:val="0"/>
      <w:divBdr>
        <w:top w:val="none" w:sz="0" w:space="0" w:color="auto"/>
        <w:left w:val="none" w:sz="0" w:space="0" w:color="auto"/>
        <w:bottom w:val="none" w:sz="0" w:space="0" w:color="auto"/>
        <w:right w:val="none" w:sz="0" w:space="0" w:color="auto"/>
      </w:divBdr>
    </w:div>
    <w:div w:id="767773661">
      <w:bodyDiv w:val="1"/>
      <w:marLeft w:val="0"/>
      <w:marRight w:val="0"/>
      <w:marTop w:val="0"/>
      <w:marBottom w:val="0"/>
      <w:divBdr>
        <w:top w:val="none" w:sz="0" w:space="0" w:color="auto"/>
        <w:left w:val="none" w:sz="0" w:space="0" w:color="auto"/>
        <w:bottom w:val="none" w:sz="0" w:space="0" w:color="auto"/>
        <w:right w:val="none" w:sz="0" w:space="0" w:color="auto"/>
      </w:divBdr>
    </w:div>
    <w:div w:id="767851018">
      <w:bodyDiv w:val="1"/>
      <w:marLeft w:val="0"/>
      <w:marRight w:val="0"/>
      <w:marTop w:val="0"/>
      <w:marBottom w:val="0"/>
      <w:divBdr>
        <w:top w:val="none" w:sz="0" w:space="0" w:color="auto"/>
        <w:left w:val="none" w:sz="0" w:space="0" w:color="auto"/>
        <w:bottom w:val="none" w:sz="0" w:space="0" w:color="auto"/>
        <w:right w:val="none" w:sz="0" w:space="0" w:color="auto"/>
      </w:divBdr>
    </w:div>
    <w:div w:id="768038729">
      <w:bodyDiv w:val="1"/>
      <w:marLeft w:val="0"/>
      <w:marRight w:val="0"/>
      <w:marTop w:val="0"/>
      <w:marBottom w:val="0"/>
      <w:divBdr>
        <w:top w:val="none" w:sz="0" w:space="0" w:color="auto"/>
        <w:left w:val="none" w:sz="0" w:space="0" w:color="auto"/>
        <w:bottom w:val="none" w:sz="0" w:space="0" w:color="auto"/>
        <w:right w:val="none" w:sz="0" w:space="0" w:color="auto"/>
      </w:divBdr>
    </w:div>
    <w:div w:id="768156575">
      <w:bodyDiv w:val="1"/>
      <w:marLeft w:val="0"/>
      <w:marRight w:val="0"/>
      <w:marTop w:val="0"/>
      <w:marBottom w:val="0"/>
      <w:divBdr>
        <w:top w:val="none" w:sz="0" w:space="0" w:color="auto"/>
        <w:left w:val="none" w:sz="0" w:space="0" w:color="auto"/>
        <w:bottom w:val="none" w:sz="0" w:space="0" w:color="auto"/>
        <w:right w:val="none" w:sz="0" w:space="0" w:color="auto"/>
      </w:divBdr>
    </w:div>
    <w:div w:id="768737824">
      <w:bodyDiv w:val="1"/>
      <w:marLeft w:val="0"/>
      <w:marRight w:val="0"/>
      <w:marTop w:val="0"/>
      <w:marBottom w:val="0"/>
      <w:divBdr>
        <w:top w:val="none" w:sz="0" w:space="0" w:color="auto"/>
        <w:left w:val="none" w:sz="0" w:space="0" w:color="auto"/>
        <w:bottom w:val="none" w:sz="0" w:space="0" w:color="auto"/>
        <w:right w:val="none" w:sz="0" w:space="0" w:color="auto"/>
      </w:divBdr>
    </w:div>
    <w:div w:id="768894480">
      <w:bodyDiv w:val="1"/>
      <w:marLeft w:val="0"/>
      <w:marRight w:val="0"/>
      <w:marTop w:val="0"/>
      <w:marBottom w:val="0"/>
      <w:divBdr>
        <w:top w:val="none" w:sz="0" w:space="0" w:color="auto"/>
        <w:left w:val="none" w:sz="0" w:space="0" w:color="auto"/>
        <w:bottom w:val="none" w:sz="0" w:space="0" w:color="auto"/>
        <w:right w:val="none" w:sz="0" w:space="0" w:color="auto"/>
      </w:divBdr>
    </w:div>
    <w:div w:id="769013913">
      <w:bodyDiv w:val="1"/>
      <w:marLeft w:val="0"/>
      <w:marRight w:val="0"/>
      <w:marTop w:val="0"/>
      <w:marBottom w:val="0"/>
      <w:divBdr>
        <w:top w:val="none" w:sz="0" w:space="0" w:color="auto"/>
        <w:left w:val="none" w:sz="0" w:space="0" w:color="auto"/>
        <w:bottom w:val="none" w:sz="0" w:space="0" w:color="auto"/>
        <w:right w:val="none" w:sz="0" w:space="0" w:color="auto"/>
      </w:divBdr>
    </w:div>
    <w:div w:id="769197857">
      <w:bodyDiv w:val="1"/>
      <w:marLeft w:val="0"/>
      <w:marRight w:val="0"/>
      <w:marTop w:val="0"/>
      <w:marBottom w:val="0"/>
      <w:divBdr>
        <w:top w:val="none" w:sz="0" w:space="0" w:color="auto"/>
        <w:left w:val="none" w:sz="0" w:space="0" w:color="auto"/>
        <w:bottom w:val="none" w:sz="0" w:space="0" w:color="auto"/>
        <w:right w:val="none" w:sz="0" w:space="0" w:color="auto"/>
      </w:divBdr>
    </w:div>
    <w:div w:id="769735214">
      <w:bodyDiv w:val="1"/>
      <w:marLeft w:val="0"/>
      <w:marRight w:val="0"/>
      <w:marTop w:val="0"/>
      <w:marBottom w:val="0"/>
      <w:divBdr>
        <w:top w:val="none" w:sz="0" w:space="0" w:color="auto"/>
        <w:left w:val="none" w:sz="0" w:space="0" w:color="auto"/>
        <w:bottom w:val="none" w:sz="0" w:space="0" w:color="auto"/>
        <w:right w:val="none" w:sz="0" w:space="0" w:color="auto"/>
      </w:divBdr>
    </w:div>
    <w:div w:id="769816828">
      <w:bodyDiv w:val="1"/>
      <w:marLeft w:val="0"/>
      <w:marRight w:val="0"/>
      <w:marTop w:val="0"/>
      <w:marBottom w:val="0"/>
      <w:divBdr>
        <w:top w:val="none" w:sz="0" w:space="0" w:color="auto"/>
        <w:left w:val="none" w:sz="0" w:space="0" w:color="auto"/>
        <w:bottom w:val="none" w:sz="0" w:space="0" w:color="auto"/>
        <w:right w:val="none" w:sz="0" w:space="0" w:color="auto"/>
      </w:divBdr>
    </w:div>
    <w:div w:id="769933401">
      <w:bodyDiv w:val="1"/>
      <w:marLeft w:val="0"/>
      <w:marRight w:val="0"/>
      <w:marTop w:val="0"/>
      <w:marBottom w:val="0"/>
      <w:divBdr>
        <w:top w:val="none" w:sz="0" w:space="0" w:color="auto"/>
        <w:left w:val="none" w:sz="0" w:space="0" w:color="auto"/>
        <w:bottom w:val="none" w:sz="0" w:space="0" w:color="auto"/>
        <w:right w:val="none" w:sz="0" w:space="0" w:color="auto"/>
      </w:divBdr>
    </w:div>
    <w:div w:id="770704920">
      <w:bodyDiv w:val="1"/>
      <w:marLeft w:val="0"/>
      <w:marRight w:val="0"/>
      <w:marTop w:val="0"/>
      <w:marBottom w:val="0"/>
      <w:divBdr>
        <w:top w:val="none" w:sz="0" w:space="0" w:color="auto"/>
        <w:left w:val="none" w:sz="0" w:space="0" w:color="auto"/>
        <w:bottom w:val="none" w:sz="0" w:space="0" w:color="auto"/>
        <w:right w:val="none" w:sz="0" w:space="0" w:color="auto"/>
      </w:divBdr>
    </w:div>
    <w:div w:id="770736004">
      <w:bodyDiv w:val="1"/>
      <w:marLeft w:val="0"/>
      <w:marRight w:val="0"/>
      <w:marTop w:val="0"/>
      <w:marBottom w:val="0"/>
      <w:divBdr>
        <w:top w:val="none" w:sz="0" w:space="0" w:color="auto"/>
        <w:left w:val="none" w:sz="0" w:space="0" w:color="auto"/>
        <w:bottom w:val="none" w:sz="0" w:space="0" w:color="auto"/>
        <w:right w:val="none" w:sz="0" w:space="0" w:color="auto"/>
      </w:divBdr>
    </w:div>
    <w:div w:id="770970454">
      <w:bodyDiv w:val="1"/>
      <w:marLeft w:val="0"/>
      <w:marRight w:val="0"/>
      <w:marTop w:val="0"/>
      <w:marBottom w:val="0"/>
      <w:divBdr>
        <w:top w:val="none" w:sz="0" w:space="0" w:color="auto"/>
        <w:left w:val="none" w:sz="0" w:space="0" w:color="auto"/>
        <w:bottom w:val="none" w:sz="0" w:space="0" w:color="auto"/>
        <w:right w:val="none" w:sz="0" w:space="0" w:color="auto"/>
      </w:divBdr>
    </w:div>
    <w:div w:id="771626753">
      <w:bodyDiv w:val="1"/>
      <w:marLeft w:val="0"/>
      <w:marRight w:val="0"/>
      <w:marTop w:val="0"/>
      <w:marBottom w:val="0"/>
      <w:divBdr>
        <w:top w:val="none" w:sz="0" w:space="0" w:color="auto"/>
        <w:left w:val="none" w:sz="0" w:space="0" w:color="auto"/>
        <w:bottom w:val="none" w:sz="0" w:space="0" w:color="auto"/>
        <w:right w:val="none" w:sz="0" w:space="0" w:color="auto"/>
      </w:divBdr>
    </w:div>
    <w:div w:id="771783748">
      <w:bodyDiv w:val="1"/>
      <w:marLeft w:val="0"/>
      <w:marRight w:val="0"/>
      <w:marTop w:val="0"/>
      <w:marBottom w:val="0"/>
      <w:divBdr>
        <w:top w:val="none" w:sz="0" w:space="0" w:color="auto"/>
        <w:left w:val="none" w:sz="0" w:space="0" w:color="auto"/>
        <w:bottom w:val="none" w:sz="0" w:space="0" w:color="auto"/>
        <w:right w:val="none" w:sz="0" w:space="0" w:color="auto"/>
      </w:divBdr>
    </w:div>
    <w:div w:id="772087800">
      <w:bodyDiv w:val="1"/>
      <w:marLeft w:val="0"/>
      <w:marRight w:val="0"/>
      <w:marTop w:val="0"/>
      <w:marBottom w:val="0"/>
      <w:divBdr>
        <w:top w:val="none" w:sz="0" w:space="0" w:color="auto"/>
        <w:left w:val="none" w:sz="0" w:space="0" w:color="auto"/>
        <w:bottom w:val="none" w:sz="0" w:space="0" w:color="auto"/>
        <w:right w:val="none" w:sz="0" w:space="0" w:color="auto"/>
      </w:divBdr>
    </w:div>
    <w:div w:id="772627887">
      <w:bodyDiv w:val="1"/>
      <w:marLeft w:val="0"/>
      <w:marRight w:val="0"/>
      <w:marTop w:val="0"/>
      <w:marBottom w:val="0"/>
      <w:divBdr>
        <w:top w:val="none" w:sz="0" w:space="0" w:color="auto"/>
        <w:left w:val="none" w:sz="0" w:space="0" w:color="auto"/>
        <w:bottom w:val="none" w:sz="0" w:space="0" w:color="auto"/>
        <w:right w:val="none" w:sz="0" w:space="0" w:color="auto"/>
      </w:divBdr>
    </w:div>
    <w:div w:id="772749269">
      <w:bodyDiv w:val="1"/>
      <w:marLeft w:val="0"/>
      <w:marRight w:val="0"/>
      <w:marTop w:val="0"/>
      <w:marBottom w:val="0"/>
      <w:divBdr>
        <w:top w:val="none" w:sz="0" w:space="0" w:color="auto"/>
        <w:left w:val="none" w:sz="0" w:space="0" w:color="auto"/>
        <w:bottom w:val="none" w:sz="0" w:space="0" w:color="auto"/>
        <w:right w:val="none" w:sz="0" w:space="0" w:color="auto"/>
      </w:divBdr>
    </w:div>
    <w:div w:id="773987436">
      <w:bodyDiv w:val="1"/>
      <w:marLeft w:val="0"/>
      <w:marRight w:val="0"/>
      <w:marTop w:val="0"/>
      <w:marBottom w:val="0"/>
      <w:divBdr>
        <w:top w:val="none" w:sz="0" w:space="0" w:color="auto"/>
        <w:left w:val="none" w:sz="0" w:space="0" w:color="auto"/>
        <w:bottom w:val="none" w:sz="0" w:space="0" w:color="auto"/>
        <w:right w:val="none" w:sz="0" w:space="0" w:color="auto"/>
      </w:divBdr>
    </w:div>
    <w:div w:id="774863415">
      <w:bodyDiv w:val="1"/>
      <w:marLeft w:val="0"/>
      <w:marRight w:val="0"/>
      <w:marTop w:val="0"/>
      <w:marBottom w:val="0"/>
      <w:divBdr>
        <w:top w:val="none" w:sz="0" w:space="0" w:color="auto"/>
        <w:left w:val="none" w:sz="0" w:space="0" w:color="auto"/>
        <w:bottom w:val="none" w:sz="0" w:space="0" w:color="auto"/>
        <w:right w:val="none" w:sz="0" w:space="0" w:color="auto"/>
      </w:divBdr>
    </w:div>
    <w:div w:id="775056289">
      <w:bodyDiv w:val="1"/>
      <w:marLeft w:val="0"/>
      <w:marRight w:val="0"/>
      <w:marTop w:val="0"/>
      <w:marBottom w:val="0"/>
      <w:divBdr>
        <w:top w:val="none" w:sz="0" w:space="0" w:color="auto"/>
        <w:left w:val="none" w:sz="0" w:space="0" w:color="auto"/>
        <w:bottom w:val="none" w:sz="0" w:space="0" w:color="auto"/>
        <w:right w:val="none" w:sz="0" w:space="0" w:color="auto"/>
      </w:divBdr>
    </w:div>
    <w:div w:id="775100923">
      <w:bodyDiv w:val="1"/>
      <w:marLeft w:val="0"/>
      <w:marRight w:val="0"/>
      <w:marTop w:val="0"/>
      <w:marBottom w:val="0"/>
      <w:divBdr>
        <w:top w:val="none" w:sz="0" w:space="0" w:color="auto"/>
        <w:left w:val="none" w:sz="0" w:space="0" w:color="auto"/>
        <w:bottom w:val="none" w:sz="0" w:space="0" w:color="auto"/>
        <w:right w:val="none" w:sz="0" w:space="0" w:color="auto"/>
      </w:divBdr>
    </w:div>
    <w:div w:id="775251454">
      <w:bodyDiv w:val="1"/>
      <w:marLeft w:val="0"/>
      <w:marRight w:val="0"/>
      <w:marTop w:val="0"/>
      <w:marBottom w:val="0"/>
      <w:divBdr>
        <w:top w:val="none" w:sz="0" w:space="0" w:color="auto"/>
        <w:left w:val="none" w:sz="0" w:space="0" w:color="auto"/>
        <w:bottom w:val="none" w:sz="0" w:space="0" w:color="auto"/>
        <w:right w:val="none" w:sz="0" w:space="0" w:color="auto"/>
      </w:divBdr>
    </w:div>
    <w:div w:id="775443925">
      <w:bodyDiv w:val="1"/>
      <w:marLeft w:val="0"/>
      <w:marRight w:val="0"/>
      <w:marTop w:val="0"/>
      <w:marBottom w:val="0"/>
      <w:divBdr>
        <w:top w:val="none" w:sz="0" w:space="0" w:color="auto"/>
        <w:left w:val="none" w:sz="0" w:space="0" w:color="auto"/>
        <w:bottom w:val="none" w:sz="0" w:space="0" w:color="auto"/>
        <w:right w:val="none" w:sz="0" w:space="0" w:color="auto"/>
      </w:divBdr>
    </w:div>
    <w:div w:id="775752528">
      <w:bodyDiv w:val="1"/>
      <w:marLeft w:val="0"/>
      <w:marRight w:val="0"/>
      <w:marTop w:val="0"/>
      <w:marBottom w:val="0"/>
      <w:divBdr>
        <w:top w:val="none" w:sz="0" w:space="0" w:color="auto"/>
        <w:left w:val="none" w:sz="0" w:space="0" w:color="auto"/>
        <w:bottom w:val="none" w:sz="0" w:space="0" w:color="auto"/>
        <w:right w:val="none" w:sz="0" w:space="0" w:color="auto"/>
      </w:divBdr>
    </w:div>
    <w:div w:id="775910401">
      <w:bodyDiv w:val="1"/>
      <w:marLeft w:val="0"/>
      <w:marRight w:val="0"/>
      <w:marTop w:val="0"/>
      <w:marBottom w:val="0"/>
      <w:divBdr>
        <w:top w:val="none" w:sz="0" w:space="0" w:color="auto"/>
        <w:left w:val="none" w:sz="0" w:space="0" w:color="auto"/>
        <w:bottom w:val="none" w:sz="0" w:space="0" w:color="auto"/>
        <w:right w:val="none" w:sz="0" w:space="0" w:color="auto"/>
      </w:divBdr>
    </w:div>
    <w:div w:id="776100468">
      <w:bodyDiv w:val="1"/>
      <w:marLeft w:val="0"/>
      <w:marRight w:val="0"/>
      <w:marTop w:val="0"/>
      <w:marBottom w:val="0"/>
      <w:divBdr>
        <w:top w:val="none" w:sz="0" w:space="0" w:color="auto"/>
        <w:left w:val="none" w:sz="0" w:space="0" w:color="auto"/>
        <w:bottom w:val="none" w:sz="0" w:space="0" w:color="auto"/>
        <w:right w:val="none" w:sz="0" w:space="0" w:color="auto"/>
      </w:divBdr>
    </w:div>
    <w:div w:id="776870873">
      <w:bodyDiv w:val="1"/>
      <w:marLeft w:val="0"/>
      <w:marRight w:val="0"/>
      <w:marTop w:val="0"/>
      <w:marBottom w:val="0"/>
      <w:divBdr>
        <w:top w:val="none" w:sz="0" w:space="0" w:color="auto"/>
        <w:left w:val="none" w:sz="0" w:space="0" w:color="auto"/>
        <w:bottom w:val="none" w:sz="0" w:space="0" w:color="auto"/>
        <w:right w:val="none" w:sz="0" w:space="0" w:color="auto"/>
      </w:divBdr>
    </w:div>
    <w:div w:id="776951256">
      <w:bodyDiv w:val="1"/>
      <w:marLeft w:val="0"/>
      <w:marRight w:val="0"/>
      <w:marTop w:val="0"/>
      <w:marBottom w:val="0"/>
      <w:divBdr>
        <w:top w:val="none" w:sz="0" w:space="0" w:color="auto"/>
        <w:left w:val="none" w:sz="0" w:space="0" w:color="auto"/>
        <w:bottom w:val="none" w:sz="0" w:space="0" w:color="auto"/>
        <w:right w:val="none" w:sz="0" w:space="0" w:color="auto"/>
      </w:divBdr>
    </w:div>
    <w:div w:id="776994820">
      <w:bodyDiv w:val="1"/>
      <w:marLeft w:val="0"/>
      <w:marRight w:val="0"/>
      <w:marTop w:val="0"/>
      <w:marBottom w:val="0"/>
      <w:divBdr>
        <w:top w:val="none" w:sz="0" w:space="0" w:color="auto"/>
        <w:left w:val="none" w:sz="0" w:space="0" w:color="auto"/>
        <w:bottom w:val="none" w:sz="0" w:space="0" w:color="auto"/>
        <w:right w:val="none" w:sz="0" w:space="0" w:color="auto"/>
      </w:divBdr>
    </w:div>
    <w:div w:id="777023202">
      <w:bodyDiv w:val="1"/>
      <w:marLeft w:val="0"/>
      <w:marRight w:val="0"/>
      <w:marTop w:val="0"/>
      <w:marBottom w:val="0"/>
      <w:divBdr>
        <w:top w:val="none" w:sz="0" w:space="0" w:color="auto"/>
        <w:left w:val="none" w:sz="0" w:space="0" w:color="auto"/>
        <w:bottom w:val="none" w:sz="0" w:space="0" w:color="auto"/>
        <w:right w:val="none" w:sz="0" w:space="0" w:color="auto"/>
      </w:divBdr>
    </w:div>
    <w:div w:id="777140242">
      <w:bodyDiv w:val="1"/>
      <w:marLeft w:val="0"/>
      <w:marRight w:val="0"/>
      <w:marTop w:val="0"/>
      <w:marBottom w:val="0"/>
      <w:divBdr>
        <w:top w:val="none" w:sz="0" w:space="0" w:color="auto"/>
        <w:left w:val="none" w:sz="0" w:space="0" w:color="auto"/>
        <w:bottom w:val="none" w:sz="0" w:space="0" w:color="auto"/>
        <w:right w:val="none" w:sz="0" w:space="0" w:color="auto"/>
      </w:divBdr>
    </w:div>
    <w:div w:id="777408886">
      <w:bodyDiv w:val="1"/>
      <w:marLeft w:val="0"/>
      <w:marRight w:val="0"/>
      <w:marTop w:val="0"/>
      <w:marBottom w:val="0"/>
      <w:divBdr>
        <w:top w:val="none" w:sz="0" w:space="0" w:color="auto"/>
        <w:left w:val="none" w:sz="0" w:space="0" w:color="auto"/>
        <w:bottom w:val="none" w:sz="0" w:space="0" w:color="auto"/>
        <w:right w:val="none" w:sz="0" w:space="0" w:color="auto"/>
      </w:divBdr>
    </w:div>
    <w:div w:id="778261935">
      <w:bodyDiv w:val="1"/>
      <w:marLeft w:val="0"/>
      <w:marRight w:val="0"/>
      <w:marTop w:val="0"/>
      <w:marBottom w:val="0"/>
      <w:divBdr>
        <w:top w:val="none" w:sz="0" w:space="0" w:color="auto"/>
        <w:left w:val="none" w:sz="0" w:space="0" w:color="auto"/>
        <w:bottom w:val="none" w:sz="0" w:space="0" w:color="auto"/>
        <w:right w:val="none" w:sz="0" w:space="0" w:color="auto"/>
      </w:divBdr>
    </w:div>
    <w:div w:id="779028325">
      <w:bodyDiv w:val="1"/>
      <w:marLeft w:val="0"/>
      <w:marRight w:val="0"/>
      <w:marTop w:val="0"/>
      <w:marBottom w:val="0"/>
      <w:divBdr>
        <w:top w:val="none" w:sz="0" w:space="0" w:color="auto"/>
        <w:left w:val="none" w:sz="0" w:space="0" w:color="auto"/>
        <w:bottom w:val="none" w:sz="0" w:space="0" w:color="auto"/>
        <w:right w:val="none" w:sz="0" w:space="0" w:color="auto"/>
      </w:divBdr>
    </w:div>
    <w:div w:id="779031908">
      <w:bodyDiv w:val="1"/>
      <w:marLeft w:val="0"/>
      <w:marRight w:val="0"/>
      <w:marTop w:val="0"/>
      <w:marBottom w:val="0"/>
      <w:divBdr>
        <w:top w:val="none" w:sz="0" w:space="0" w:color="auto"/>
        <w:left w:val="none" w:sz="0" w:space="0" w:color="auto"/>
        <w:bottom w:val="none" w:sz="0" w:space="0" w:color="auto"/>
        <w:right w:val="none" w:sz="0" w:space="0" w:color="auto"/>
      </w:divBdr>
    </w:div>
    <w:div w:id="779185253">
      <w:bodyDiv w:val="1"/>
      <w:marLeft w:val="0"/>
      <w:marRight w:val="0"/>
      <w:marTop w:val="0"/>
      <w:marBottom w:val="0"/>
      <w:divBdr>
        <w:top w:val="none" w:sz="0" w:space="0" w:color="auto"/>
        <w:left w:val="none" w:sz="0" w:space="0" w:color="auto"/>
        <w:bottom w:val="none" w:sz="0" w:space="0" w:color="auto"/>
        <w:right w:val="none" w:sz="0" w:space="0" w:color="auto"/>
      </w:divBdr>
    </w:div>
    <w:div w:id="779296029">
      <w:bodyDiv w:val="1"/>
      <w:marLeft w:val="0"/>
      <w:marRight w:val="0"/>
      <w:marTop w:val="0"/>
      <w:marBottom w:val="0"/>
      <w:divBdr>
        <w:top w:val="none" w:sz="0" w:space="0" w:color="auto"/>
        <w:left w:val="none" w:sz="0" w:space="0" w:color="auto"/>
        <w:bottom w:val="none" w:sz="0" w:space="0" w:color="auto"/>
        <w:right w:val="none" w:sz="0" w:space="0" w:color="auto"/>
      </w:divBdr>
    </w:div>
    <w:div w:id="779452128">
      <w:bodyDiv w:val="1"/>
      <w:marLeft w:val="0"/>
      <w:marRight w:val="0"/>
      <w:marTop w:val="0"/>
      <w:marBottom w:val="0"/>
      <w:divBdr>
        <w:top w:val="none" w:sz="0" w:space="0" w:color="auto"/>
        <w:left w:val="none" w:sz="0" w:space="0" w:color="auto"/>
        <w:bottom w:val="none" w:sz="0" w:space="0" w:color="auto"/>
        <w:right w:val="none" w:sz="0" w:space="0" w:color="auto"/>
      </w:divBdr>
    </w:div>
    <w:div w:id="779759871">
      <w:bodyDiv w:val="1"/>
      <w:marLeft w:val="0"/>
      <w:marRight w:val="0"/>
      <w:marTop w:val="0"/>
      <w:marBottom w:val="0"/>
      <w:divBdr>
        <w:top w:val="none" w:sz="0" w:space="0" w:color="auto"/>
        <w:left w:val="none" w:sz="0" w:space="0" w:color="auto"/>
        <w:bottom w:val="none" w:sz="0" w:space="0" w:color="auto"/>
        <w:right w:val="none" w:sz="0" w:space="0" w:color="auto"/>
      </w:divBdr>
    </w:div>
    <w:div w:id="779880518">
      <w:bodyDiv w:val="1"/>
      <w:marLeft w:val="0"/>
      <w:marRight w:val="0"/>
      <w:marTop w:val="0"/>
      <w:marBottom w:val="0"/>
      <w:divBdr>
        <w:top w:val="none" w:sz="0" w:space="0" w:color="auto"/>
        <w:left w:val="none" w:sz="0" w:space="0" w:color="auto"/>
        <w:bottom w:val="none" w:sz="0" w:space="0" w:color="auto"/>
        <w:right w:val="none" w:sz="0" w:space="0" w:color="auto"/>
      </w:divBdr>
    </w:div>
    <w:div w:id="780149653">
      <w:bodyDiv w:val="1"/>
      <w:marLeft w:val="0"/>
      <w:marRight w:val="0"/>
      <w:marTop w:val="0"/>
      <w:marBottom w:val="0"/>
      <w:divBdr>
        <w:top w:val="none" w:sz="0" w:space="0" w:color="auto"/>
        <w:left w:val="none" w:sz="0" w:space="0" w:color="auto"/>
        <w:bottom w:val="none" w:sz="0" w:space="0" w:color="auto"/>
        <w:right w:val="none" w:sz="0" w:space="0" w:color="auto"/>
      </w:divBdr>
    </w:div>
    <w:div w:id="780223337">
      <w:bodyDiv w:val="1"/>
      <w:marLeft w:val="0"/>
      <w:marRight w:val="0"/>
      <w:marTop w:val="0"/>
      <w:marBottom w:val="0"/>
      <w:divBdr>
        <w:top w:val="none" w:sz="0" w:space="0" w:color="auto"/>
        <w:left w:val="none" w:sz="0" w:space="0" w:color="auto"/>
        <w:bottom w:val="none" w:sz="0" w:space="0" w:color="auto"/>
        <w:right w:val="none" w:sz="0" w:space="0" w:color="auto"/>
      </w:divBdr>
    </w:div>
    <w:div w:id="780224799">
      <w:bodyDiv w:val="1"/>
      <w:marLeft w:val="0"/>
      <w:marRight w:val="0"/>
      <w:marTop w:val="0"/>
      <w:marBottom w:val="0"/>
      <w:divBdr>
        <w:top w:val="none" w:sz="0" w:space="0" w:color="auto"/>
        <w:left w:val="none" w:sz="0" w:space="0" w:color="auto"/>
        <w:bottom w:val="none" w:sz="0" w:space="0" w:color="auto"/>
        <w:right w:val="none" w:sz="0" w:space="0" w:color="auto"/>
      </w:divBdr>
    </w:div>
    <w:div w:id="780299345">
      <w:bodyDiv w:val="1"/>
      <w:marLeft w:val="0"/>
      <w:marRight w:val="0"/>
      <w:marTop w:val="0"/>
      <w:marBottom w:val="0"/>
      <w:divBdr>
        <w:top w:val="none" w:sz="0" w:space="0" w:color="auto"/>
        <w:left w:val="none" w:sz="0" w:space="0" w:color="auto"/>
        <w:bottom w:val="none" w:sz="0" w:space="0" w:color="auto"/>
        <w:right w:val="none" w:sz="0" w:space="0" w:color="auto"/>
      </w:divBdr>
    </w:div>
    <w:div w:id="780685497">
      <w:bodyDiv w:val="1"/>
      <w:marLeft w:val="0"/>
      <w:marRight w:val="0"/>
      <w:marTop w:val="0"/>
      <w:marBottom w:val="0"/>
      <w:divBdr>
        <w:top w:val="none" w:sz="0" w:space="0" w:color="auto"/>
        <w:left w:val="none" w:sz="0" w:space="0" w:color="auto"/>
        <w:bottom w:val="none" w:sz="0" w:space="0" w:color="auto"/>
        <w:right w:val="none" w:sz="0" w:space="0" w:color="auto"/>
      </w:divBdr>
    </w:div>
    <w:div w:id="781192716">
      <w:bodyDiv w:val="1"/>
      <w:marLeft w:val="0"/>
      <w:marRight w:val="0"/>
      <w:marTop w:val="0"/>
      <w:marBottom w:val="0"/>
      <w:divBdr>
        <w:top w:val="none" w:sz="0" w:space="0" w:color="auto"/>
        <w:left w:val="none" w:sz="0" w:space="0" w:color="auto"/>
        <w:bottom w:val="none" w:sz="0" w:space="0" w:color="auto"/>
        <w:right w:val="none" w:sz="0" w:space="0" w:color="auto"/>
      </w:divBdr>
    </w:div>
    <w:div w:id="781269258">
      <w:bodyDiv w:val="1"/>
      <w:marLeft w:val="0"/>
      <w:marRight w:val="0"/>
      <w:marTop w:val="0"/>
      <w:marBottom w:val="0"/>
      <w:divBdr>
        <w:top w:val="none" w:sz="0" w:space="0" w:color="auto"/>
        <w:left w:val="none" w:sz="0" w:space="0" w:color="auto"/>
        <w:bottom w:val="none" w:sz="0" w:space="0" w:color="auto"/>
        <w:right w:val="none" w:sz="0" w:space="0" w:color="auto"/>
      </w:divBdr>
    </w:div>
    <w:div w:id="781338726">
      <w:bodyDiv w:val="1"/>
      <w:marLeft w:val="0"/>
      <w:marRight w:val="0"/>
      <w:marTop w:val="0"/>
      <w:marBottom w:val="0"/>
      <w:divBdr>
        <w:top w:val="none" w:sz="0" w:space="0" w:color="auto"/>
        <w:left w:val="none" w:sz="0" w:space="0" w:color="auto"/>
        <w:bottom w:val="none" w:sz="0" w:space="0" w:color="auto"/>
        <w:right w:val="none" w:sz="0" w:space="0" w:color="auto"/>
      </w:divBdr>
    </w:div>
    <w:div w:id="781918959">
      <w:bodyDiv w:val="1"/>
      <w:marLeft w:val="0"/>
      <w:marRight w:val="0"/>
      <w:marTop w:val="0"/>
      <w:marBottom w:val="0"/>
      <w:divBdr>
        <w:top w:val="none" w:sz="0" w:space="0" w:color="auto"/>
        <w:left w:val="none" w:sz="0" w:space="0" w:color="auto"/>
        <w:bottom w:val="none" w:sz="0" w:space="0" w:color="auto"/>
        <w:right w:val="none" w:sz="0" w:space="0" w:color="auto"/>
      </w:divBdr>
    </w:div>
    <w:div w:id="782192708">
      <w:bodyDiv w:val="1"/>
      <w:marLeft w:val="0"/>
      <w:marRight w:val="0"/>
      <w:marTop w:val="0"/>
      <w:marBottom w:val="0"/>
      <w:divBdr>
        <w:top w:val="none" w:sz="0" w:space="0" w:color="auto"/>
        <w:left w:val="none" w:sz="0" w:space="0" w:color="auto"/>
        <w:bottom w:val="none" w:sz="0" w:space="0" w:color="auto"/>
        <w:right w:val="none" w:sz="0" w:space="0" w:color="auto"/>
      </w:divBdr>
    </w:div>
    <w:div w:id="782268873">
      <w:bodyDiv w:val="1"/>
      <w:marLeft w:val="0"/>
      <w:marRight w:val="0"/>
      <w:marTop w:val="0"/>
      <w:marBottom w:val="0"/>
      <w:divBdr>
        <w:top w:val="none" w:sz="0" w:space="0" w:color="auto"/>
        <w:left w:val="none" w:sz="0" w:space="0" w:color="auto"/>
        <w:bottom w:val="none" w:sz="0" w:space="0" w:color="auto"/>
        <w:right w:val="none" w:sz="0" w:space="0" w:color="auto"/>
      </w:divBdr>
    </w:div>
    <w:div w:id="783571174">
      <w:bodyDiv w:val="1"/>
      <w:marLeft w:val="0"/>
      <w:marRight w:val="0"/>
      <w:marTop w:val="0"/>
      <w:marBottom w:val="0"/>
      <w:divBdr>
        <w:top w:val="none" w:sz="0" w:space="0" w:color="auto"/>
        <w:left w:val="none" w:sz="0" w:space="0" w:color="auto"/>
        <w:bottom w:val="none" w:sz="0" w:space="0" w:color="auto"/>
        <w:right w:val="none" w:sz="0" w:space="0" w:color="auto"/>
      </w:divBdr>
    </w:div>
    <w:div w:id="783614936">
      <w:bodyDiv w:val="1"/>
      <w:marLeft w:val="0"/>
      <w:marRight w:val="0"/>
      <w:marTop w:val="0"/>
      <w:marBottom w:val="0"/>
      <w:divBdr>
        <w:top w:val="none" w:sz="0" w:space="0" w:color="auto"/>
        <w:left w:val="none" w:sz="0" w:space="0" w:color="auto"/>
        <w:bottom w:val="none" w:sz="0" w:space="0" w:color="auto"/>
        <w:right w:val="none" w:sz="0" w:space="0" w:color="auto"/>
      </w:divBdr>
    </w:div>
    <w:div w:id="783813724">
      <w:bodyDiv w:val="1"/>
      <w:marLeft w:val="0"/>
      <w:marRight w:val="0"/>
      <w:marTop w:val="0"/>
      <w:marBottom w:val="0"/>
      <w:divBdr>
        <w:top w:val="none" w:sz="0" w:space="0" w:color="auto"/>
        <w:left w:val="none" w:sz="0" w:space="0" w:color="auto"/>
        <w:bottom w:val="none" w:sz="0" w:space="0" w:color="auto"/>
        <w:right w:val="none" w:sz="0" w:space="0" w:color="auto"/>
      </w:divBdr>
    </w:div>
    <w:div w:id="784076546">
      <w:bodyDiv w:val="1"/>
      <w:marLeft w:val="0"/>
      <w:marRight w:val="0"/>
      <w:marTop w:val="0"/>
      <w:marBottom w:val="0"/>
      <w:divBdr>
        <w:top w:val="none" w:sz="0" w:space="0" w:color="auto"/>
        <w:left w:val="none" w:sz="0" w:space="0" w:color="auto"/>
        <w:bottom w:val="none" w:sz="0" w:space="0" w:color="auto"/>
        <w:right w:val="none" w:sz="0" w:space="0" w:color="auto"/>
      </w:divBdr>
    </w:div>
    <w:div w:id="784232878">
      <w:bodyDiv w:val="1"/>
      <w:marLeft w:val="0"/>
      <w:marRight w:val="0"/>
      <w:marTop w:val="0"/>
      <w:marBottom w:val="0"/>
      <w:divBdr>
        <w:top w:val="none" w:sz="0" w:space="0" w:color="auto"/>
        <w:left w:val="none" w:sz="0" w:space="0" w:color="auto"/>
        <w:bottom w:val="none" w:sz="0" w:space="0" w:color="auto"/>
        <w:right w:val="none" w:sz="0" w:space="0" w:color="auto"/>
      </w:divBdr>
    </w:div>
    <w:div w:id="784471706">
      <w:bodyDiv w:val="1"/>
      <w:marLeft w:val="0"/>
      <w:marRight w:val="0"/>
      <w:marTop w:val="0"/>
      <w:marBottom w:val="0"/>
      <w:divBdr>
        <w:top w:val="none" w:sz="0" w:space="0" w:color="auto"/>
        <w:left w:val="none" w:sz="0" w:space="0" w:color="auto"/>
        <w:bottom w:val="none" w:sz="0" w:space="0" w:color="auto"/>
        <w:right w:val="none" w:sz="0" w:space="0" w:color="auto"/>
      </w:divBdr>
    </w:div>
    <w:div w:id="784811319">
      <w:bodyDiv w:val="1"/>
      <w:marLeft w:val="0"/>
      <w:marRight w:val="0"/>
      <w:marTop w:val="0"/>
      <w:marBottom w:val="0"/>
      <w:divBdr>
        <w:top w:val="none" w:sz="0" w:space="0" w:color="auto"/>
        <w:left w:val="none" w:sz="0" w:space="0" w:color="auto"/>
        <w:bottom w:val="none" w:sz="0" w:space="0" w:color="auto"/>
        <w:right w:val="none" w:sz="0" w:space="0" w:color="auto"/>
      </w:divBdr>
    </w:div>
    <w:div w:id="784929771">
      <w:bodyDiv w:val="1"/>
      <w:marLeft w:val="0"/>
      <w:marRight w:val="0"/>
      <w:marTop w:val="0"/>
      <w:marBottom w:val="0"/>
      <w:divBdr>
        <w:top w:val="none" w:sz="0" w:space="0" w:color="auto"/>
        <w:left w:val="none" w:sz="0" w:space="0" w:color="auto"/>
        <w:bottom w:val="none" w:sz="0" w:space="0" w:color="auto"/>
        <w:right w:val="none" w:sz="0" w:space="0" w:color="auto"/>
      </w:divBdr>
    </w:div>
    <w:div w:id="785274400">
      <w:bodyDiv w:val="1"/>
      <w:marLeft w:val="0"/>
      <w:marRight w:val="0"/>
      <w:marTop w:val="0"/>
      <w:marBottom w:val="0"/>
      <w:divBdr>
        <w:top w:val="none" w:sz="0" w:space="0" w:color="auto"/>
        <w:left w:val="none" w:sz="0" w:space="0" w:color="auto"/>
        <w:bottom w:val="none" w:sz="0" w:space="0" w:color="auto"/>
        <w:right w:val="none" w:sz="0" w:space="0" w:color="auto"/>
      </w:divBdr>
    </w:div>
    <w:div w:id="786050727">
      <w:bodyDiv w:val="1"/>
      <w:marLeft w:val="0"/>
      <w:marRight w:val="0"/>
      <w:marTop w:val="0"/>
      <w:marBottom w:val="0"/>
      <w:divBdr>
        <w:top w:val="none" w:sz="0" w:space="0" w:color="auto"/>
        <w:left w:val="none" w:sz="0" w:space="0" w:color="auto"/>
        <w:bottom w:val="none" w:sz="0" w:space="0" w:color="auto"/>
        <w:right w:val="none" w:sz="0" w:space="0" w:color="auto"/>
      </w:divBdr>
    </w:div>
    <w:div w:id="786236494">
      <w:bodyDiv w:val="1"/>
      <w:marLeft w:val="0"/>
      <w:marRight w:val="0"/>
      <w:marTop w:val="0"/>
      <w:marBottom w:val="0"/>
      <w:divBdr>
        <w:top w:val="none" w:sz="0" w:space="0" w:color="auto"/>
        <w:left w:val="none" w:sz="0" w:space="0" w:color="auto"/>
        <w:bottom w:val="none" w:sz="0" w:space="0" w:color="auto"/>
        <w:right w:val="none" w:sz="0" w:space="0" w:color="auto"/>
      </w:divBdr>
    </w:div>
    <w:div w:id="786656293">
      <w:bodyDiv w:val="1"/>
      <w:marLeft w:val="0"/>
      <w:marRight w:val="0"/>
      <w:marTop w:val="0"/>
      <w:marBottom w:val="0"/>
      <w:divBdr>
        <w:top w:val="none" w:sz="0" w:space="0" w:color="auto"/>
        <w:left w:val="none" w:sz="0" w:space="0" w:color="auto"/>
        <w:bottom w:val="none" w:sz="0" w:space="0" w:color="auto"/>
        <w:right w:val="none" w:sz="0" w:space="0" w:color="auto"/>
      </w:divBdr>
    </w:div>
    <w:div w:id="786703211">
      <w:bodyDiv w:val="1"/>
      <w:marLeft w:val="0"/>
      <w:marRight w:val="0"/>
      <w:marTop w:val="0"/>
      <w:marBottom w:val="0"/>
      <w:divBdr>
        <w:top w:val="none" w:sz="0" w:space="0" w:color="auto"/>
        <w:left w:val="none" w:sz="0" w:space="0" w:color="auto"/>
        <w:bottom w:val="none" w:sz="0" w:space="0" w:color="auto"/>
        <w:right w:val="none" w:sz="0" w:space="0" w:color="auto"/>
      </w:divBdr>
    </w:div>
    <w:div w:id="787743556">
      <w:bodyDiv w:val="1"/>
      <w:marLeft w:val="0"/>
      <w:marRight w:val="0"/>
      <w:marTop w:val="0"/>
      <w:marBottom w:val="0"/>
      <w:divBdr>
        <w:top w:val="none" w:sz="0" w:space="0" w:color="auto"/>
        <w:left w:val="none" w:sz="0" w:space="0" w:color="auto"/>
        <w:bottom w:val="none" w:sz="0" w:space="0" w:color="auto"/>
        <w:right w:val="none" w:sz="0" w:space="0" w:color="auto"/>
      </w:divBdr>
    </w:div>
    <w:div w:id="787818389">
      <w:bodyDiv w:val="1"/>
      <w:marLeft w:val="0"/>
      <w:marRight w:val="0"/>
      <w:marTop w:val="0"/>
      <w:marBottom w:val="0"/>
      <w:divBdr>
        <w:top w:val="none" w:sz="0" w:space="0" w:color="auto"/>
        <w:left w:val="none" w:sz="0" w:space="0" w:color="auto"/>
        <w:bottom w:val="none" w:sz="0" w:space="0" w:color="auto"/>
        <w:right w:val="none" w:sz="0" w:space="0" w:color="auto"/>
      </w:divBdr>
    </w:div>
    <w:div w:id="788090892">
      <w:bodyDiv w:val="1"/>
      <w:marLeft w:val="0"/>
      <w:marRight w:val="0"/>
      <w:marTop w:val="0"/>
      <w:marBottom w:val="0"/>
      <w:divBdr>
        <w:top w:val="none" w:sz="0" w:space="0" w:color="auto"/>
        <w:left w:val="none" w:sz="0" w:space="0" w:color="auto"/>
        <w:bottom w:val="none" w:sz="0" w:space="0" w:color="auto"/>
        <w:right w:val="none" w:sz="0" w:space="0" w:color="auto"/>
      </w:divBdr>
    </w:div>
    <w:div w:id="788284850">
      <w:bodyDiv w:val="1"/>
      <w:marLeft w:val="0"/>
      <w:marRight w:val="0"/>
      <w:marTop w:val="0"/>
      <w:marBottom w:val="0"/>
      <w:divBdr>
        <w:top w:val="none" w:sz="0" w:space="0" w:color="auto"/>
        <w:left w:val="none" w:sz="0" w:space="0" w:color="auto"/>
        <w:bottom w:val="none" w:sz="0" w:space="0" w:color="auto"/>
        <w:right w:val="none" w:sz="0" w:space="0" w:color="auto"/>
      </w:divBdr>
    </w:div>
    <w:div w:id="788476216">
      <w:bodyDiv w:val="1"/>
      <w:marLeft w:val="0"/>
      <w:marRight w:val="0"/>
      <w:marTop w:val="0"/>
      <w:marBottom w:val="0"/>
      <w:divBdr>
        <w:top w:val="none" w:sz="0" w:space="0" w:color="auto"/>
        <w:left w:val="none" w:sz="0" w:space="0" w:color="auto"/>
        <w:bottom w:val="none" w:sz="0" w:space="0" w:color="auto"/>
        <w:right w:val="none" w:sz="0" w:space="0" w:color="auto"/>
      </w:divBdr>
    </w:div>
    <w:div w:id="789085555">
      <w:bodyDiv w:val="1"/>
      <w:marLeft w:val="0"/>
      <w:marRight w:val="0"/>
      <w:marTop w:val="0"/>
      <w:marBottom w:val="0"/>
      <w:divBdr>
        <w:top w:val="none" w:sz="0" w:space="0" w:color="auto"/>
        <w:left w:val="none" w:sz="0" w:space="0" w:color="auto"/>
        <w:bottom w:val="none" w:sz="0" w:space="0" w:color="auto"/>
        <w:right w:val="none" w:sz="0" w:space="0" w:color="auto"/>
      </w:divBdr>
    </w:div>
    <w:div w:id="789322608">
      <w:bodyDiv w:val="1"/>
      <w:marLeft w:val="0"/>
      <w:marRight w:val="0"/>
      <w:marTop w:val="0"/>
      <w:marBottom w:val="0"/>
      <w:divBdr>
        <w:top w:val="none" w:sz="0" w:space="0" w:color="auto"/>
        <w:left w:val="none" w:sz="0" w:space="0" w:color="auto"/>
        <w:bottom w:val="none" w:sz="0" w:space="0" w:color="auto"/>
        <w:right w:val="none" w:sz="0" w:space="0" w:color="auto"/>
      </w:divBdr>
    </w:div>
    <w:div w:id="789931556">
      <w:bodyDiv w:val="1"/>
      <w:marLeft w:val="0"/>
      <w:marRight w:val="0"/>
      <w:marTop w:val="0"/>
      <w:marBottom w:val="0"/>
      <w:divBdr>
        <w:top w:val="none" w:sz="0" w:space="0" w:color="auto"/>
        <w:left w:val="none" w:sz="0" w:space="0" w:color="auto"/>
        <w:bottom w:val="none" w:sz="0" w:space="0" w:color="auto"/>
        <w:right w:val="none" w:sz="0" w:space="0" w:color="auto"/>
      </w:divBdr>
    </w:div>
    <w:div w:id="789982832">
      <w:bodyDiv w:val="1"/>
      <w:marLeft w:val="0"/>
      <w:marRight w:val="0"/>
      <w:marTop w:val="0"/>
      <w:marBottom w:val="0"/>
      <w:divBdr>
        <w:top w:val="none" w:sz="0" w:space="0" w:color="auto"/>
        <w:left w:val="none" w:sz="0" w:space="0" w:color="auto"/>
        <w:bottom w:val="none" w:sz="0" w:space="0" w:color="auto"/>
        <w:right w:val="none" w:sz="0" w:space="0" w:color="auto"/>
      </w:divBdr>
    </w:div>
    <w:div w:id="790248836">
      <w:bodyDiv w:val="1"/>
      <w:marLeft w:val="0"/>
      <w:marRight w:val="0"/>
      <w:marTop w:val="0"/>
      <w:marBottom w:val="0"/>
      <w:divBdr>
        <w:top w:val="none" w:sz="0" w:space="0" w:color="auto"/>
        <w:left w:val="none" w:sz="0" w:space="0" w:color="auto"/>
        <w:bottom w:val="none" w:sz="0" w:space="0" w:color="auto"/>
        <w:right w:val="none" w:sz="0" w:space="0" w:color="auto"/>
      </w:divBdr>
    </w:div>
    <w:div w:id="790588907">
      <w:bodyDiv w:val="1"/>
      <w:marLeft w:val="0"/>
      <w:marRight w:val="0"/>
      <w:marTop w:val="0"/>
      <w:marBottom w:val="0"/>
      <w:divBdr>
        <w:top w:val="none" w:sz="0" w:space="0" w:color="auto"/>
        <w:left w:val="none" w:sz="0" w:space="0" w:color="auto"/>
        <w:bottom w:val="none" w:sz="0" w:space="0" w:color="auto"/>
        <w:right w:val="none" w:sz="0" w:space="0" w:color="auto"/>
      </w:divBdr>
    </w:div>
    <w:div w:id="790637715">
      <w:bodyDiv w:val="1"/>
      <w:marLeft w:val="0"/>
      <w:marRight w:val="0"/>
      <w:marTop w:val="0"/>
      <w:marBottom w:val="0"/>
      <w:divBdr>
        <w:top w:val="none" w:sz="0" w:space="0" w:color="auto"/>
        <w:left w:val="none" w:sz="0" w:space="0" w:color="auto"/>
        <w:bottom w:val="none" w:sz="0" w:space="0" w:color="auto"/>
        <w:right w:val="none" w:sz="0" w:space="0" w:color="auto"/>
      </w:divBdr>
    </w:div>
    <w:div w:id="791170849">
      <w:bodyDiv w:val="1"/>
      <w:marLeft w:val="0"/>
      <w:marRight w:val="0"/>
      <w:marTop w:val="0"/>
      <w:marBottom w:val="0"/>
      <w:divBdr>
        <w:top w:val="none" w:sz="0" w:space="0" w:color="auto"/>
        <w:left w:val="none" w:sz="0" w:space="0" w:color="auto"/>
        <w:bottom w:val="none" w:sz="0" w:space="0" w:color="auto"/>
        <w:right w:val="none" w:sz="0" w:space="0" w:color="auto"/>
      </w:divBdr>
    </w:div>
    <w:div w:id="791824322">
      <w:bodyDiv w:val="1"/>
      <w:marLeft w:val="0"/>
      <w:marRight w:val="0"/>
      <w:marTop w:val="0"/>
      <w:marBottom w:val="0"/>
      <w:divBdr>
        <w:top w:val="none" w:sz="0" w:space="0" w:color="auto"/>
        <w:left w:val="none" w:sz="0" w:space="0" w:color="auto"/>
        <w:bottom w:val="none" w:sz="0" w:space="0" w:color="auto"/>
        <w:right w:val="none" w:sz="0" w:space="0" w:color="auto"/>
      </w:divBdr>
    </w:div>
    <w:div w:id="792023355">
      <w:bodyDiv w:val="1"/>
      <w:marLeft w:val="0"/>
      <w:marRight w:val="0"/>
      <w:marTop w:val="0"/>
      <w:marBottom w:val="0"/>
      <w:divBdr>
        <w:top w:val="none" w:sz="0" w:space="0" w:color="auto"/>
        <w:left w:val="none" w:sz="0" w:space="0" w:color="auto"/>
        <w:bottom w:val="none" w:sz="0" w:space="0" w:color="auto"/>
        <w:right w:val="none" w:sz="0" w:space="0" w:color="auto"/>
      </w:divBdr>
    </w:div>
    <w:div w:id="792137372">
      <w:bodyDiv w:val="1"/>
      <w:marLeft w:val="0"/>
      <w:marRight w:val="0"/>
      <w:marTop w:val="0"/>
      <w:marBottom w:val="0"/>
      <w:divBdr>
        <w:top w:val="none" w:sz="0" w:space="0" w:color="auto"/>
        <w:left w:val="none" w:sz="0" w:space="0" w:color="auto"/>
        <w:bottom w:val="none" w:sz="0" w:space="0" w:color="auto"/>
        <w:right w:val="none" w:sz="0" w:space="0" w:color="auto"/>
      </w:divBdr>
    </w:div>
    <w:div w:id="792360037">
      <w:bodyDiv w:val="1"/>
      <w:marLeft w:val="0"/>
      <w:marRight w:val="0"/>
      <w:marTop w:val="0"/>
      <w:marBottom w:val="0"/>
      <w:divBdr>
        <w:top w:val="none" w:sz="0" w:space="0" w:color="auto"/>
        <w:left w:val="none" w:sz="0" w:space="0" w:color="auto"/>
        <w:bottom w:val="none" w:sz="0" w:space="0" w:color="auto"/>
        <w:right w:val="none" w:sz="0" w:space="0" w:color="auto"/>
      </w:divBdr>
    </w:div>
    <w:div w:id="792485120">
      <w:bodyDiv w:val="1"/>
      <w:marLeft w:val="0"/>
      <w:marRight w:val="0"/>
      <w:marTop w:val="0"/>
      <w:marBottom w:val="0"/>
      <w:divBdr>
        <w:top w:val="none" w:sz="0" w:space="0" w:color="auto"/>
        <w:left w:val="none" w:sz="0" w:space="0" w:color="auto"/>
        <w:bottom w:val="none" w:sz="0" w:space="0" w:color="auto"/>
        <w:right w:val="none" w:sz="0" w:space="0" w:color="auto"/>
      </w:divBdr>
    </w:div>
    <w:div w:id="792790846">
      <w:bodyDiv w:val="1"/>
      <w:marLeft w:val="0"/>
      <w:marRight w:val="0"/>
      <w:marTop w:val="0"/>
      <w:marBottom w:val="0"/>
      <w:divBdr>
        <w:top w:val="none" w:sz="0" w:space="0" w:color="auto"/>
        <w:left w:val="none" w:sz="0" w:space="0" w:color="auto"/>
        <w:bottom w:val="none" w:sz="0" w:space="0" w:color="auto"/>
        <w:right w:val="none" w:sz="0" w:space="0" w:color="auto"/>
      </w:divBdr>
    </w:div>
    <w:div w:id="792796045">
      <w:bodyDiv w:val="1"/>
      <w:marLeft w:val="0"/>
      <w:marRight w:val="0"/>
      <w:marTop w:val="0"/>
      <w:marBottom w:val="0"/>
      <w:divBdr>
        <w:top w:val="none" w:sz="0" w:space="0" w:color="auto"/>
        <w:left w:val="none" w:sz="0" w:space="0" w:color="auto"/>
        <w:bottom w:val="none" w:sz="0" w:space="0" w:color="auto"/>
        <w:right w:val="none" w:sz="0" w:space="0" w:color="auto"/>
      </w:divBdr>
    </w:div>
    <w:div w:id="793132143">
      <w:bodyDiv w:val="1"/>
      <w:marLeft w:val="0"/>
      <w:marRight w:val="0"/>
      <w:marTop w:val="0"/>
      <w:marBottom w:val="0"/>
      <w:divBdr>
        <w:top w:val="none" w:sz="0" w:space="0" w:color="auto"/>
        <w:left w:val="none" w:sz="0" w:space="0" w:color="auto"/>
        <w:bottom w:val="none" w:sz="0" w:space="0" w:color="auto"/>
        <w:right w:val="none" w:sz="0" w:space="0" w:color="auto"/>
      </w:divBdr>
    </w:div>
    <w:div w:id="793864537">
      <w:bodyDiv w:val="1"/>
      <w:marLeft w:val="0"/>
      <w:marRight w:val="0"/>
      <w:marTop w:val="0"/>
      <w:marBottom w:val="0"/>
      <w:divBdr>
        <w:top w:val="none" w:sz="0" w:space="0" w:color="auto"/>
        <w:left w:val="none" w:sz="0" w:space="0" w:color="auto"/>
        <w:bottom w:val="none" w:sz="0" w:space="0" w:color="auto"/>
        <w:right w:val="none" w:sz="0" w:space="0" w:color="auto"/>
      </w:divBdr>
    </w:div>
    <w:div w:id="794644670">
      <w:bodyDiv w:val="1"/>
      <w:marLeft w:val="0"/>
      <w:marRight w:val="0"/>
      <w:marTop w:val="0"/>
      <w:marBottom w:val="0"/>
      <w:divBdr>
        <w:top w:val="none" w:sz="0" w:space="0" w:color="auto"/>
        <w:left w:val="none" w:sz="0" w:space="0" w:color="auto"/>
        <w:bottom w:val="none" w:sz="0" w:space="0" w:color="auto"/>
        <w:right w:val="none" w:sz="0" w:space="0" w:color="auto"/>
      </w:divBdr>
    </w:div>
    <w:div w:id="794712974">
      <w:bodyDiv w:val="1"/>
      <w:marLeft w:val="0"/>
      <w:marRight w:val="0"/>
      <w:marTop w:val="0"/>
      <w:marBottom w:val="0"/>
      <w:divBdr>
        <w:top w:val="none" w:sz="0" w:space="0" w:color="auto"/>
        <w:left w:val="none" w:sz="0" w:space="0" w:color="auto"/>
        <w:bottom w:val="none" w:sz="0" w:space="0" w:color="auto"/>
        <w:right w:val="none" w:sz="0" w:space="0" w:color="auto"/>
      </w:divBdr>
    </w:div>
    <w:div w:id="794761512">
      <w:bodyDiv w:val="1"/>
      <w:marLeft w:val="0"/>
      <w:marRight w:val="0"/>
      <w:marTop w:val="0"/>
      <w:marBottom w:val="0"/>
      <w:divBdr>
        <w:top w:val="none" w:sz="0" w:space="0" w:color="auto"/>
        <w:left w:val="none" w:sz="0" w:space="0" w:color="auto"/>
        <w:bottom w:val="none" w:sz="0" w:space="0" w:color="auto"/>
        <w:right w:val="none" w:sz="0" w:space="0" w:color="auto"/>
      </w:divBdr>
    </w:div>
    <w:div w:id="795295413">
      <w:bodyDiv w:val="1"/>
      <w:marLeft w:val="0"/>
      <w:marRight w:val="0"/>
      <w:marTop w:val="0"/>
      <w:marBottom w:val="0"/>
      <w:divBdr>
        <w:top w:val="none" w:sz="0" w:space="0" w:color="auto"/>
        <w:left w:val="none" w:sz="0" w:space="0" w:color="auto"/>
        <w:bottom w:val="none" w:sz="0" w:space="0" w:color="auto"/>
        <w:right w:val="none" w:sz="0" w:space="0" w:color="auto"/>
      </w:divBdr>
    </w:div>
    <w:div w:id="795368716">
      <w:bodyDiv w:val="1"/>
      <w:marLeft w:val="0"/>
      <w:marRight w:val="0"/>
      <w:marTop w:val="0"/>
      <w:marBottom w:val="0"/>
      <w:divBdr>
        <w:top w:val="none" w:sz="0" w:space="0" w:color="auto"/>
        <w:left w:val="none" w:sz="0" w:space="0" w:color="auto"/>
        <w:bottom w:val="none" w:sz="0" w:space="0" w:color="auto"/>
        <w:right w:val="none" w:sz="0" w:space="0" w:color="auto"/>
      </w:divBdr>
    </w:div>
    <w:div w:id="795369362">
      <w:bodyDiv w:val="1"/>
      <w:marLeft w:val="0"/>
      <w:marRight w:val="0"/>
      <w:marTop w:val="0"/>
      <w:marBottom w:val="0"/>
      <w:divBdr>
        <w:top w:val="none" w:sz="0" w:space="0" w:color="auto"/>
        <w:left w:val="none" w:sz="0" w:space="0" w:color="auto"/>
        <w:bottom w:val="none" w:sz="0" w:space="0" w:color="auto"/>
        <w:right w:val="none" w:sz="0" w:space="0" w:color="auto"/>
      </w:divBdr>
    </w:div>
    <w:div w:id="795442256">
      <w:bodyDiv w:val="1"/>
      <w:marLeft w:val="0"/>
      <w:marRight w:val="0"/>
      <w:marTop w:val="0"/>
      <w:marBottom w:val="0"/>
      <w:divBdr>
        <w:top w:val="none" w:sz="0" w:space="0" w:color="auto"/>
        <w:left w:val="none" w:sz="0" w:space="0" w:color="auto"/>
        <w:bottom w:val="none" w:sz="0" w:space="0" w:color="auto"/>
        <w:right w:val="none" w:sz="0" w:space="0" w:color="auto"/>
      </w:divBdr>
    </w:div>
    <w:div w:id="795834382">
      <w:bodyDiv w:val="1"/>
      <w:marLeft w:val="0"/>
      <w:marRight w:val="0"/>
      <w:marTop w:val="0"/>
      <w:marBottom w:val="0"/>
      <w:divBdr>
        <w:top w:val="none" w:sz="0" w:space="0" w:color="auto"/>
        <w:left w:val="none" w:sz="0" w:space="0" w:color="auto"/>
        <w:bottom w:val="none" w:sz="0" w:space="0" w:color="auto"/>
        <w:right w:val="none" w:sz="0" w:space="0" w:color="auto"/>
      </w:divBdr>
    </w:div>
    <w:div w:id="796145017">
      <w:bodyDiv w:val="1"/>
      <w:marLeft w:val="0"/>
      <w:marRight w:val="0"/>
      <w:marTop w:val="0"/>
      <w:marBottom w:val="0"/>
      <w:divBdr>
        <w:top w:val="none" w:sz="0" w:space="0" w:color="auto"/>
        <w:left w:val="none" w:sz="0" w:space="0" w:color="auto"/>
        <w:bottom w:val="none" w:sz="0" w:space="0" w:color="auto"/>
        <w:right w:val="none" w:sz="0" w:space="0" w:color="auto"/>
      </w:divBdr>
    </w:div>
    <w:div w:id="796723350">
      <w:bodyDiv w:val="1"/>
      <w:marLeft w:val="0"/>
      <w:marRight w:val="0"/>
      <w:marTop w:val="0"/>
      <w:marBottom w:val="0"/>
      <w:divBdr>
        <w:top w:val="none" w:sz="0" w:space="0" w:color="auto"/>
        <w:left w:val="none" w:sz="0" w:space="0" w:color="auto"/>
        <w:bottom w:val="none" w:sz="0" w:space="0" w:color="auto"/>
        <w:right w:val="none" w:sz="0" w:space="0" w:color="auto"/>
      </w:divBdr>
    </w:div>
    <w:div w:id="797141759">
      <w:bodyDiv w:val="1"/>
      <w:marLeft w:val="0"/>
      <w:marRight w:val="0"/>
      <w:marTop w:val="0"/>
      <w:marBottom w:val="0"/>
      <w:divBdr>
        <w:top w:val="none" w:sz="0" w:space="0" w:color="auto"/>
        <w:left w:val="none" w:sz="0" w:space="0" w:color="auto"/>
        <w:bottom w:val="none" w:sz="0" w:space="0" w:color="auto"/>
        <w:right w:val="none" w:sz="0" w:space="0" w:color="auto"/>
      </w:divBdr>
    </w:div>
    <w:div w:id="797724883">
      <w:bodyDiv w:val="1"/>
      <w:marLeft w:val="0"/>
      <w:marRight w:val="0"/>
      <w:marTop w:val="0"/>
      <w:marBottom w:val="0"/>
      <w:divBdr>
        <w:top w:val="none" w:sz="0" w:space="0" w:color="auto"/>
        <w:left w:val="none" w:sz="0" w:space="0" w:color="auto"/>
        <w:bottom w:val="none" w:sz="0" w:space="0" w:color="auto"/>
        <w:right w:val="none" w:sz="0" w:space="0" w:color="auto"/>
      </w:divBdr>
    </w:div>
    <w:div w:id="797989414">
      <w:bodyDiv w:val="1"/>
      <w:marLeft w:val="0"/>
      <w:marRight w:val="0"/>
      <w:marTop w:val="0"/>
      <w:marBottom w:val="0"/>
      <w:divBdr>
        <w:top w:val="none" w:sz="0" w:space="0" w:color="auto"/>
        <w:left w:val="none" w:sz="0" w:space="0" w:color="auto"/>
        <w:bottom w:val="none" w:sz="0" w:space="0" w:color="auto"/>
        <w:right w:val="none" w:sz="0" w:space="0" w:color="auto"/>
      </w:divBdr>
    </w:div>
    <w:div w:id="798450448">
      <w:bodyDiv w:val="1"/>
      <w:marLeft w:val="0"/>
      <w:marRight w:val="0"/>
      <w:marTop w:val="0"/>
      <w:marBottom w:val="0"/>
      <w:divBdr>
        <w:top w:val="none" w:sz="0" w:space="0" w:color="auto"/>
        <w:left w:val="none" w:sz="0" w:space="0" w:color="auto"/>
        <w:bottom w:val="none" w:sz="0" w:space="0" w:color="auto"/>
        <w:right w:val="none" w:sz="0" w:space="0" w:color="auto"/>
      </w:divBdr>
    </w:div>
    <w:div w:id="798572804">
      <w:bodyDiv w:val="1"/>
      <w:marLeft w:val="0"/>
      <w:marRight w:val="0"/>
      <w:marTop w:val="0"/>
      <w:marBottom w:val="0"/>
      <w:divBdr>
        <w:top w:val="none" w:sz="0" w:space="0" w:color="auto"/>
        <w:left w:val="none" w:sz="0" w:space="0" w:color="auto"/>
        <w:bottom w:val="none" w:sz="0" w:space="0" w:color="auto"/>
        <w:right w:val="none" w:sz="0" w:space="0" w:color="auto"/>
      </w:divBdr>
    </w:div>
    <w:div w:id="798646134">
      <w:bodyDiv w:val="1"/>
      <w:marLeft w:val="0"/>
      <w:marRight w:val="0"/>
      <w:marTop w:val="0"/>
      <w:marBottom w:val="0"/>
      <w:divBdr>
        <w:top w:val="none" w:sz="0" w:space="0" w:color="auto"/>
        <w:left w:val="none" w:sz="0" w:space="0" w:color="auto"/>
        <w:bottom w:val="none" w:sz="0" w:space="0" w:color="auto"/>
        <w:right w:val="none" w:sz="0" w:space="0" w:color="auto"/>
      </w:divBdr>
    </w:div>
    <w:div w:id="798652022">
      <w:bodyDiv w:val="1"/>
      <w:marLeft w:val="0"/>
      <w:marRight w:val="0"/>
      <w:marTop w:val="0"/>
      <w:marBottom w:val="0"/>
      <w:divBdr>
        <w:top w:val="none" w:sz="0" w:space="0" w:color="auto"/>
        <w:left w:val="none" w:sz="0" w:space="0" w:color="auto"/>
        <w:bottom w:val="none" w:sz="0" w:space="0" w:color="auto"/>
        <w:right w:val="none" w:sz="0" w:space="0" w:color="auto"/>
      </w:divBdr>
    </w:div>
    <w:div w:id="798688046">
      <w:bodyDiv w:val="1"/>
      <w:marLeft w:val="0"/>
      <w:marRight w:val="0"/>
      <w:marTop w:val="0"/>
      <w:marBottom w:val="0"/>
      <w:divBdr>
        <w:top w:val="none" w:sz="0" w:space="0" w:color="auto"/>
        <w:left w:val="none" w:sz="0" w:space="0" w:color="auto"/>
        <w:bottom w:val="none" w:sz="0" w:space="0" w:color="auto"/>
        <w:right w:val="none" w:sz="0" w:space="0" w:color="auto"/>
      </w:divBdr>
    </w:div>
    <w:div w:id="798843815">
      <w:bodyDiv w:val="1"/>
      <w:marLeft w:val="0"/>
      <w:marRight w:val="0"/>
      <w:marTop w:val="0"/>
      <w:marBottom w:val="0"/>
      <w:divBdr>
        <w:top w:val="none" w:sz="0" w:space="0" w:color="auto"/>
        <w:left w:val="none" w:sz="0" w:space="0" w:color="auto"/>
        <w:bottom w:val="none" w:sz="0" w:space="0" w:color="auto"/>
        <w:right w:val="none" w:sz="0" w:space="0" w:color="auto"/>
      </w:divBdr>
    </w:div>
    <w:div w:id="799615241">
      <w:bodyDiv w:val="1"/>
      <w:marLeft w:val="0"/>
      <w:marRight w:val="0"/>
      <w:marTop w:val="0"/>
      <w:marBottom w:val="0"/>
      <w:divBdr>
        <w:top w:val="none" w:sz="0" w:space="0" w:color="auto"/>
        <w:left w:val="none" w:sz="0" w:space="0" w:color="auto"/>
        <w:bottom w:val="none" w:sz="0" w:space="0" w:color="auto"/>
        <w:right w:val="none" w:sz="0" w:space="0" w:color="auto"/>
      </w:divBdr>
    </w:div>
    <w:div w:id="799617149">
      <w:bodyDiv w:val="1"/>
      <w:marLeft w:val="0"/>
      <w:marRight w:val="0"/>
      <w:marTop w:val="0"/>
      <w:marBottom w:val="0"/>
      <w:divBdr>
        <w:top w:val="none" w:sz="0" w:space="0" w:color="auto"/>
        <w:left w:val="none" w:sz="0" w:space="0" w:color="auto"/>
        <w:bottom w:val="none" w:sz="0" w:space="0" w:color="auto"/>
        <w:right w:val="none" w:sz="0" w:space="0" w:color="auto"/>
      </w:divBdr>
    </w:div>
    <w:div w:id="799761274">
      <w:bodyDiv w:val="1"/>
      <w:marLeft w:val="0"/>
      <w:marRight w:val="0"/>
      <w:marTop w:val="0"/>
      <w:marBottom w:val="0"/>
      <w:divBdr>
        <w:top w:val="none" w:sz="0" w:space="0" w:color="auto"/>
        <w:left w:val="none" w:sz="0" w:space="0" w:color="auto"/>
        <w:bottom w:val="none" w:sz="0" w:space="0" w:color="auto"/>
        <w:right w:val="none" w:sz="0" w:space="0" w:color="auto"/>
      </w:divBdr>
    </w:div>
    <w:div w:id="800224488">
      <w:bodyDiv w:val="1"/>
      <w:marLeft w:val="0"/>
      <w:marRight w:val="0"/>
      <w:marTop w:val="0"/>
      <w:marBottom w:val="0"/>
      <w:divBdr>
        <w:top w:val="none" w:sz="0" w:space="0" w:color="auto"/>
        <w:left w:val="none" w:sz="0" w:space="0" w:color="auto"/>
        <w:bottom w:val="none" w:sz="0" w:space="0" w:color="auto"/>
        <w:right w:val="none" w:sz="0" w:space="0" w:color="auto"/>
      </w:divBdr>
    </w:div>
    <w:div w:id="800534825">
      <w:bodyDiv w:val="1"/>
      <w:marLeft w:val="0"/>
      <w:marRight w:val="0"/>
      <w:marTop w:val="0"/>
      <w:marBottom w:val="0"/>
      <w:divBdr>
        <w:top w:val="none" w:sz="0" w:space="0" w:color="auto"/>
        <w:left w:val="none" w:sz="0" w:space="0" w:color="auto"/>
        <w:bottom w:val="none" w:sz="0" w:space="0" w:color="auto"/>
        <w:right w:val="none" w:sz="0" w:space="0" w:color="auto"/>
      </w:divBdr>
    </w:div>
    <w:div w:id="801074588">
      <w:bodyDiv w:val="1"/>
      <w:marLeft w:val="0"/>
      <w:marRight w:val="0"/>
      <w:marTop w:val="0"/>
      <w:marBottom w:val="0"/>
      <w:divBdr>
        <w:top w:val="none" w:sz="0" w:space="0" w:color="auto"/>
        <w:left w:val="none" w:sz="0" w:space="0" w:color="auto"/>
        <w:bottom w:val="none" w:sz="0" w:space="0" w:color="auto"/>
        <w:right w:val="none" w:sz="0" w:space="0" w:color="auto"/>
      </w:divBdr>
    </w:div>
    <w:div w:id="801268137">
      <w:bodyDiv w:val="1"/>
      <w:marLeft w:val="0"/>
      <w:marRight w:val="0"/>
      <w:marTop w:val="0"/>
      <w:marBottom w:val="0"/>
      <w:divBdr>
        <w:top w:val="none" w:sz="0" w:space="0" w:color="auto"/>
        <w:left w:val="none" w:sz="0" w:space="0" w:color="auto"/>
        <w:bottom w:val="none" w:sz="0" w:space="0" w:color="auto"/>
        <w:right w:val="none" w:sz="0" w:space="0" w:color="auto"/>
      </w:divBdr>
    </w:div>
    <w:div w:id="801460323">
      <w:bodyDiv w:val="1"/>
      <w:marLeft w:val="0"/>
      <w:marRight w:val="0"/>
      <w:marTop w:val="0"/>
      <w:marBottom w:val="0"/>
      <w:divBdr>
        <w:top w:val="none" w:sz="0" w:space="0" w:color="auto"/>
        <w:left w:val="none" w:sz="0" w:space="0" w:color="auto"/>
        <w:bottom w:val="none" w:sz="0" w:space="0" w:color="auto"/>
        <w:right w:val="none" w:sz="0" w:space="0" w:color="auto"/>
      </w:divBdr>
    </w:div>
    <w:div w:id="802187746">
      <w:bodyDiv w:val="1"/>
      <w:marLeft w:val="0"/>
      <w:marRight w:val="0"/>
      <w:marTop w:val="0"/>
      <w:marBottom w:val="0"/>
      <w:divBdr>
        <w:top w:val="none" w:sz="0" w:space="0" w:color="auto"/>
        <w:left w:val="none" w:sz="0" w:space="0" w:color="auto"/>
        <w:bottom w:val="none" w:sz="0" w:space="0" w:color="auto"/>
        <w:right w:val="none" w:sz="0" w:space="0" w:color="auto"/>
      </w:divBdr>
    </w:div>
    <w:div w:id="803157353">
      <w:bodyDiv w:val="1"/>
      <w:marLeft w:val="0"/>
      <w:marRight w:val="0"/>
      <w:marTop w:val="0"/>
      <w:marBottom w:val="0"/>
      <w:divBdr>
        <w:top w:val="none" w:sz="0" w:space="0" w:color="auto"/>
        <w:left w:val="none" w:sz="0" w:space="0" w:color="auto"/>
        <w:bottom w:val="none" w:sz="0" w:space="0" w:color="auto"/>
        <w:right w:val="none" w:sz="0" w:space="0" w:color="auto"/>
      </w:divBdr>
    </w:div>
    <w:div w:id="803427142">
      <w:bodyDiv w:val="1"/>
      <w:marLeft w:val="0"/>
      <w:marRight w:val="0"/>
      <w:marTop w:val="0"/>
      <w:marBottom w:val="0"/>
      <w:divBdr>
        <w:top w:val="none" w:sz="0" w:space="0" w:color="auto"/>
        <w:left w:val="none" w:sz="0" w:space="0" w:color="auto"/>
        <w:bottom w:val="none" w:sz="0" w:space="0" w:color="auto"/>
        <w:right w:val="none" w:sz="0" w:space="0" w:color="auto"/>
      </w:divBdr>
    </w:div>
    <w:div w:id="803431783">
      <w:bodyDiv w:val="1"/>
      <w:marLeft w:val="0"/>
      <w:marRight w:val="0"/>
      <w:marTop w:val="0"/>
      <w:marBottom w:val="0"/>
      <w:divBdr>
        <w:top w:val="none" w:sz="0" w:space="0" w:color="auto"/>
        <w:left w:val="none" w:sz="0" w:space="0" w:color="auto"/>
        <w:bottom w:val="none" w:sz="0" w:space="0" w:color="auto"/>
        <w:right w:val="none" w:sz="0" w:space="0" w:color="auto"/>
      </w:divBdr>
    </w:div>
    <w:div w:id="803544961">
      <w:bodyDiv w:val="1"/>
      <w:marLeft w:val="0"/>
      <w:marRight w:val="0"/>
      <w:marTop w:val="0"/>
      <w:marBottom w:val="0"/>
      <w:divBdr>
        <w:top w:val="none" w:sz="0" w:space="0" w:color="auto"/>
        <w:left w:val="none" w:sz="0" w:space="0" w:color="auto"/>
        <w:bottom w:val="none" w:sz="0" w:space="0" w:color="auto"/>
        <w:right w:val="none" w:sz="0" w:space="0" w:color="auto"/>
      </w:divBdr>
    </w:div>
    <w:div w:id="803546053">
      <w:bodyDiv w:val="1"/>
      <w:marLeft w:val="0"/>
      <w:marRight w:val="0"/>
      <w:marTop w:val="0"/>
      <w:marBottom w:val="0"/>
      <w:divBdr>
        <w:top w:val="none" w:sz="0" w:space="0" w:color="auto"/>
        <w:left w:val="none" w:sz="0" w:space="0" w:color="auto"/>
        <w:bottom w:val="none" w:sz="0" w:space="0" w:color="auto"/>
        <w:right w:val="none" w:sz="0" w:space="0" w:color="auto"/>
      </w:divBdr>
    </w:div>
    <w:div w:id="804466191">
      <w:bodyDiv w:val="1"/>
      <w:marLeft w:val="0"/>
      <w:marRight w:val="0"/>
      <w:marTop w:val="0"/>
      <w:marBottom w:val="0"/>
      <w:divBdr>
        <w:top w:val="none" w:sz="0" w:space="0" w:color="auto"/>
        <w:left w:val="none" w:sz="0" w:space="0" w:color="auto"/>
        <w:bottom w:val="none" w:sz="0" w:space="0" w:color="auto"/>
        <w:right w:val="none" w:sz="0" w:space="0" w:color="auto"/>
      </w:divBdr>
    </w:div>
    <w:div w:id="804542764">
      <w:bodyDiv w:val="1"/>
      <w:marLeft w:val="0"/>
      <w:marRight w:val="0"/>
      <w:marTop w:val="0"/>
      <w:marBottom w:val="0"/>
      <w:divBdr>
        <w:top w:val="none" w:sz="0" w:space="0" w:color="auto"/>
        <w:left w:val="none" w:sz="0" w:space="0" w:color="auto"/>
        <w:bottom w:val="none" w:sz="0" w:space="0" w:color="auto"/>
        <w:right w:val="none" w:sz="0" w:space="0" w:color="auto"/>
      </w:divBdr>
    </w:div>
    <w:div w:id="804546874">
      <w:bodyDiv w:val="1"/>
      <w:marLeft w:val="0"/>
      <w:marRight w:val="0"/>
      <w:marTop w:val="0"/>
      <w:marBottom w:val="0"/>
      <w:divBdr>
        <w:top w:val="none" w:sz="0" w:space="0" w:color="auto"/>
        <w:left w:val="none" w:sz="0" w:space="0" w:color="auto"/>
        <w:bottom w:val="none" w:sz="0" w:space="0" w:color="auto"/>
        <w:right w:val="none" w:sz="0" w:space="0" w:color="auto"/>
      </w:divBdr>
    </w:div>
    <w:div w:id="804858410">
      <w:bodyDiv w:val="1"/>
      <w:marLeft w:val="0"/>
      <w:marRight w:val="0"/>
      <w:marTop w:val="0"/>
      <w:marBottom w:val="0"/>
      <w:divBdr>
        <w:top w:val="none" w:sz="0" w:space="0" w:color="auto"/>
        <w:left w:val="none" w:sz="0" w:space="0" w:color="auto"/>
        <w:bottom w:val="none" w:sz="0" w:space="0" w:color="auto"/>
        <w:right w:val="none" w:sz="0" w:space="0" w:color="auto"/>
      </w:divBdr>
    </w:div>
    <w:div w:id="805124748">
      <w:bodyDiv w:val="1"/>
      <w:marLeft w:val="0"/>
      <w:marRight w:val="0"/>
      <w:marTop w:val="0"/>
      <w:marBottom w:val="0"/>
      <w:divBdr>
        <w:top w:val="none" w:sz="0" w:space="0" w:color="auto"/>
        <w:left w:val="none" w:sz="0" w:space="0" w:color="auto"/>
        <w:bottom w:val="none" w:sz="0" w:space="0" w:color="auto"/>
        <w:right w:val="none" w:sz="0" w:space="0" w:color="auto"/>
      </w:divBdr>
    </w:div>
    <w:div w:id="805200375">
      <w:bodyDiv w:val="1"/>
      <w:marLeft w:val="0"/>
      <w:marRight w:val="0"/>
      <w:marTop w:val="0"/>
      <w:marBottom w:val="0"/>
      <w:divBdr>
        <w:top w:val="none" w:sz="0" w:space="0" w:color="auto"/>
        <w:left w:val="none" w:sz="0" w:space="0" w:color="auto"/>
        <w:bottom w:val="none" w:sz="0" w:space="0" w:color="auto"/>
        <w:right w:val="none" w:sz="0" w:space="0" w:color="auto"/>
      </w:divBdr>
    </w:div>
    <w:div w:id="805270348">
      <w:bodyDiv w:val="1"/>
      <w:marLeft w:val="0"/>
      <w:marRight w:val="0"/>
      <w:marTop w:val="0"/>
      <w:marBottom w:val="0"/>
      <w:divBdr>
        <w:top w:val="none" w:sz="0" w:space="0" w:color="auto"/>
        <w:left w:val="none" w:sz="0" w:space="0" w:color="auto"/>
        <w:bottom w:val="none" w:sz="0" w:space="0" w:color="auto"/>
        <w:right w:val="none" w:sz="0" w:space="0" w:color="auto"/>
      </w:divBdr>
    </w:div>
    <w:div w:id="805706342">
      <w:bodyDiv w:val="1"/>
      <w:marLeft w:val="0"/>
      <w:marRight w:val="0"/>
      <w:marTop w:val="0"/>
      <w:marBottom w:val="0"/>
      <w:divBdr>
        <w:top w:val="none" w:sz="0" w:space="0" w:color="auto"/>
        <w:left w:val="none" w:sz="0" w:space="0" w:color="auto"/>
        <w:bottom w:val="none" w:sz="0" w:space="0" w:color="auto"/>
        <w:right w:val="none" w:sz="0" w:space="0" w:color="auto"/>
      </w:divBdr>
    </w:div>
    <w:div w:id="806094557">
      <w:bodyDiv w:val="1"/>
      <w:marLeft w:val="0"/>
      <w:marRight w:val="0"/>
      <w:marTop w:val="0"/>
      <w:marBottom w:val="0"/>
      <w:divBdr>
        <w:top w:val="none" w:sz="0" w:space="0" w:color="auto"/>
        <w:left w:val="none" w:sz="0" w:space="0" w:color="auto"/>
        <w:bottom w:val="none" w:sz="0" w:space="0" w:color="auto"/>
        <w:right w:val="none" w:sz="0" w:space="0" w:color="auto"/>
      </w:divBdr>
    </w:div>
    <w:div w:id="806439552">
      <w:bodyDiv w:val="1"/>
      <w:marLeft w:val="0"/>
      <w:marRight w:val="0"/>
      <w:marTop w:val="0"/>
      <w:marBottom w:val="0"/>
      <w:divBdr>
        <w:top w:val="none" w:sz="0" w:space="0" w:color="auto"/>
        <w:left w:val="none" w:sz="0" w:space="0" w:color="auto"/>
        <w:bottom w:val="none" w:sz="0" w:space="0" w:color="auto"/>
        <w:right w:val="none" w:sz="0" w:space="0" w:color="auto"/>
      </w:divBdr>
    </w:div>
    <w:div w:id="806628776">
      <w:bodyDiv w:val="1"/>
      <w:marLeft w:val="0"/>
      <w:marRight w:val="0"/>
      <w:marTop w:val="0"/>
      <w:marBottom w:val="0"/>
      <w:divBdr>
        <w:top w:val="none" w:sz="0" w:space="0" w:color="auto"/>
        <w:left w:val="none" w:sz="0" w:space="0" w:color="auto"/>
        <w:bottom w:val="none" w:sz="0" w:space="0" w:color="auto"/>
        <w:right w:val="none" w:sz="0" w:space="0" w:color="auto"/>
      </w:divBdr>
    </w:div>
    <w:div w:id="806699638">
      <w:bodyDiv w:val="1"/>
      <w:marLeft w:val="0"/>
      <w:marRight w:val="0"/>
      <w:marTop w:val="0"/>
      <w:marBottom w:val="0"/>
      <w:divBdr>
        <w:top w:val="none" w:sz="0" w:space="0" w:color="auto"/>
        <w:left w:val="none" w:sz="0" w:space="0" w:color="auto"/>
        <w:bottom w:val="none" w:sz="0" w:space="0" w:color="auto"/>
        <w:right w:val="none" w:sz="0" w:space="0" w:color="auto"/>
      </w:divBdr>
    </w:div>
    <w:div w:id="807354365">
      <w:bodyDiv w:val="1"/>
      <w:marLeft w:val="0"/>
      <w:marRight w:val="0"/>
      <w:marTop w:val="0"/>
      <w:marBottom w:val="0"/>
      <w:divBdr>
        <w:top w:val="none" w:sz="0" w:space="0" w:color="auto"/>
        <w:left w:val="none" w:sz="0" w:space="0" w:color="auto"/>
        <w:bottom w:val="none" w:sz="0" w:space="0" w:color="auto"/>
        <w:right w:val="none" w:sz="0" w:space="0" w:color="auto"/>
      </w:divBdr>
    </w:div>
    <w:div w:id="807363559">
      <w:bodyDiv w:val="1"/>
      <w:marLeft w:val="0"/>
      <w:marRight w:val="0"/>
      <w:marTop w:val="0"/>
      <w:marBottom w:val="0"/>
      <w:divBdr>
        <w:top w:val="none" w:sz="0" w:space="0" w:color="auto"/>
        <w:left w:val="none" w:sz="0" w:space="0" w:color="auto"/>
        <w:bottom w:val="none" w:sz="0" w:space="0" w:color="auto"/>
        <w:right w:val="none" w:sz="0" w:space="0" w:color="auto"/>
      </w:divBdr>
    </w:div>
    <w:div w:id="807473844">
      <w:bodyDiv w:val="1"/>
      <w:marLeft w:val="0"/>
      <w:marRight w:val="0"/>
      <w:marTop w:val="0"/>
      <w:marBottom w:val="0"/>
      <w:divBdr>
        <w:top w:val="none" w:sz="0" w:space="0" w:color="auto"/>
        <w:left w:val="none" w:sz="0" w:space="0" w:color="auto"/>
        <w:bottom w:val="none" w:sz="0" w:space="0" w:color="auto"/>
        <w:right w:val="none" w:sz="0" w:space="0" w:color="auto"/>
      </w:divBdr>
    </w:div>
    <w:div w:id="807741594">
      <w:bodyDiv w:val="1"/>
      <w:marLeft w:val="0"/>
      <w:marRight w:val="0"/>
      <w:marTop w:val="0"/>
      <w:marBottom w:val="0"/>
      <w:divBdr>
        <w:top w:val="none" w:sz="0" w:space="0" w:color="auto"/>
        <w:left w:val="none" w:sz="0" w:space="0" w:color="auto"/>
        <w:bottom w:val="none" w:sz="0" w:space="0" w:color="auto"/>
        <w:right w:val="none" w:sz="0" w:space="0" w:color="auto"/>
      </w:divBdr>
    </w:div>
    <w:div w:id="807741605">
      <w:bodyDiv w:val="1"/>
      <w:marLeft w:val="0"/>
      <w:marRight w:val="0"/>
      <w:marTop w:val="0"/>
      <w:marBottom w:val="0"/>
      <w:divBdr>
        <w:top w:val="none" w:sz="0" w:space="0" w:color="auto"/>
        <w:left w:val="none" w:sz="0" w:space="0" w:color="auto"/>
        <w:bottom w:val="none" w:sz="0" w:space="0" w:color="auto"/>
        <w:right w:val="none" w:sz="0" w:space="0" w:color="auto"/>
      </w:divBdr>
    </w:div>
    <w:div w:id="808203997">
      <w:bodyDiv w:val="1"/>
      <w:marLeft w:val="0"/>
      <w:marRight w:val="0"/>
      <w:marTop w:val="0"/>
      <w:marBottom w:val="0"/>
      <w:divBdr>
        <w:top w:val="none" w:sz="0" w:space="0" w:color="auto"/>
        <w:left w:val="none" w:sz="0" w:space="0" w:color="auto"/>
        <w:bottom w:val="none" w:sz="0" w:space="0" w:color="auto"/>
        <w:right w:val="none" w:sz="0" w:space="0" w:color="auto"/>
      </w:divBdr>
    </w:div>
    <w:div w:id="808208234">
      <w:bodyDiv w:val="1"/>
      <w:marLeft w:val="0"/>
      <w:marRight w:val="0"/>
      <w:marTop w:val="0"/>
      <w:marBottom w:val="0"/>
      <w:divBdr>
        <w:top w:val="none" w:sz="0" w:space="0" w:color="auto"/>
        <w:left w:val="none" w:sz="0" w:space="0" w:color="auto"/>
        <w:bottom w:val="none" w:sz="0" w:space="0" w:color="auto"/>
        <w:right w:val="none" w:sz="0" w:space="0" w:color="auto"/>
      </w:divBdr>
    </w:div>
    <w:div w:id="808670516">
      <w:bodyDiv w:val="1"/>
      <w:marLeft w:val="0"/>
      <w:marRight w:val="0"/>
      <w:marTop w:val="0"/>
      <w:marBottom w:val="0"/>
      <w:divBdr>
        <w:top w:val="none" w:sz="0" w:space="0" w:color="auto"/>
        <w:left w:val="none" w:sz="0" w:space="0" w:color="auto"/>
        <w:bottom w:val="none" w:sz="0" w:space="0" w:color="auto"/>
        <w:right w:val="none" w:sz="0" w:space="0" w:color="auto"/>
      </w:divBdr>
    </w:div>
    <w:div w:id="808784210">
      <w:bodyDiv w:val="1"/>
      <w:marLeft w:val="0"/>
      <w:marRight w:val="0"/>
      <w:marTop w:val="0"/>
      <w:marBottom w:val="0"/>
      <w:divBdr>
        <w:top w:val="none" w:sz="0" w:space="0" w:color="auto"/>
        <w:left w:val="none" w:sz="0" w:space="0" w:color="auto"/>
        <w:bottom w:val="none" w:sz="0" w:space="0" w:color="auto"/>
        <w:right w:val="none" w:sz="0" w:space="0" w:color="auto"/>
      </w:divBdr>
    </w:div>
    <w:div w:id="808784522">
      <w:bodyDiv w:val="1"/>
      <w:marLeft w:val="0"/>
      <w:marRight w:val="0"/>
      <w:marTop w:val="0"/>
      <w:marBottom w:val="0"/>
      <w:divBdr>
        <w:top w:val="none" w:sz="0" w:space="0" w:color="auto"/>
        <w:left w:val="none" w:sz="0" w:space="0" w:color="auto"/>
        <w:bottom w:val="none" w:sz="0" w:space="0" w:color="auto"/>
        <w:right w:val="none" w:sz="0" w:space="0" w:color="auto"/>
      </w:divBdr>
    </w:div>
    <w:div w:id="809709450">
      <w:bodyDiv w:val="1"/>
      <w:marLeft w:val="0"/>
      <w:marRight w:val="0"/>
      <w:marTop w:val="0"/>
      <w:marBottom w:val="0"/>
      <w:divBdr>
        <w:top w:val="none" w:sz="0" w:space="0" w:color="auto"/>
        <w:left w:val="none" w:sz="0" w:space="0" w:color="auto"/>
        <w:bottom w:val="none" w:sz="0" w:space="0" w:color="auto"/>
        <w:right w:val="none" w:sz="0" w:space="0" w:color="auto"/>
      </w:divBdr>
    </w:div>
    <w:div w:id="809786569">
      <w:bodyDiv w:val="1"/>
      <w:marLeft w:val="0"/>
      <w:marRight w:val="0"/>
      <w:marTop w:val="0"/>
      <w:marBottom w:val="0"/>
      <w:divBdr>
        <w:top w:val="none" w:sz="0" w:space="0" w:color="auto"/>
        <w:left w:val="none" w:sz="0" w:space="0" w:color="auto"/>
        <w:bottom w:val="none" w:sz="0" w:space="0" w:color="auto"/>
        <w:right w:val="none" w:sz="0" w:space="0" w:color="auto"/>
      </w:divBdr>
    </w:div>
    <w:div w:id="810054988">
      <w:bodyDiv w:val="1"/>
      <w:marLeft w:val="0"/>
      <w:marRight w:val="0"/>
      <w:marTop w:val="0"/>
      <w:marBottom w:val="0"/>
      <w:divBdr>
        <w:top w:val="none" w:sz="0" w:space="0" w:color="auto"/>
        <w:left w:val="none" w:sz="0" w:space="0" w:color="auto"/>
        <w:bottom w:val="none" w:sz="0" w:space="0" w:color="auto"/>
        <w:right w:val="none" w:sz="0" w:space="0" w:color="auto"/>
      </w:divBdr>
    </w:div>
    <w:div w:id="810244784">
      <w:bodyDiv w:val="1"/>
      <w:marLeft w:val="0"/>
      <w:marRight w:val="0"/>
      <w:marTop w:val="0"/>
      <w:marBottom w:val="0"/>
      <w:divBdr>
        <w:top w:val="none" w:sz="0" w:space="0" w:color="auto"/>
        <w:left w:val="none" w:sz="0" w:space="0" w:color="auto"/>
        <w:bottom w:val="none" w:sz="0" w:space="0" w:color="auto"/>
        <w:right w:val="none" w:sz="0" w:space="0" w:color="auto"/>
      </w:divBdr>
    </w:div>
    <w:div w:id="810250834">
      <w:bodyDiv w:val="1"/>
      <w:marLeft w:val="0"/>
      <w:marRight w:val="0"/>
      <w:marTop w:val="0"/>
      <w:marBottom w:val="0"/>
      <w:divBdr>
        <w:top w:val="none" w:sz="0" w:space="0" w:color="auto"/>
        <w:left w:val="none" w:sz="0" w:space="0" w:color="auto"/>
        <w:bottom w:val="none" w:sz="0" w:space="0" w:color="auto"/>
        <w:right w:val="none" w:sz="0" w:space="0" w:color="auto"/>
      </w:divBdr>
    </w:div>
    <w:div w:id="810441842">
      <w:bodyDiv w:val="1"/>
      <w:marLeft w:val="0"/>
      <w:marRight w:val="0"/>
      <w:marTop w:val="0"/>
      <w:marBottom w:val="0"/>
      <w:divBdr>
        <w:top w:val="none" w:sz="0" w:space="0" w:color="auto"/>
        <w:left w:val="none" w:sz="0" w:space="0" w:color="auto"/>
        <w:bottom w:val="none" w:sz="0" w:space="0" w:color="auto"/>
        <w:right w:val="none" w:sz="0" w:space="0" w:color="auto"/>
      </w:divBdr>
    </w:div>
    <w:div w:id="810516114">
      <w:bodyDiv w:val="1"/>
      <w:marLeft w:val="0"/>
      <w:marRight w:val="0"/>
      <w:marTop w:val="0"/>
      <w:marBottom w:val="0"/>
      <w:divBdr>
        <w:top w:val="none" w:sz="0" w:space="0" w:color="auto"/>
        <w:left w:val="none" w:sz="0" w:space="0" w:color="auto"/>
        <w:bottom w:val="none" w:sz="0" w:space="0" w:color="auto"/>
        <w:right w:val="none" w:sz="0" w:space="0" w:color="auto"/>
      </w:divBdr>
    </w:div>
    <w:div w:id="810559110">
      <w:bodyDiv w:val="1"/>
      <w:marLeft w:val="0"/>
      <w:marRight w:val="0"/>
      <w:marTop w:val="0"/>
      <w:marBottom w:val="0"/>
      <w:divBdr>
        <w:top w:val="none" w:sz="0" w:space="0" w:color="auto"/>
        <w:left w:val="none" w:sz="0" w:space="0" w:color="auto"/>
        <w:bottom w:val="none" w:sz="0" w:space="0" w:color="auto"/>
        <w:right w:val="none" w:sz="0" w:space="0" w:color="auto"/>
      </w:divBdr>
    </w:div>
    <w:div w:id="811094800">
      <w:bodyDiv w:val="1"/>
      <w:marLeft w:val="0"/>
      <w:marRight w:val="0"/>
      <w:marTop w:val="0"/>
      <w:marBottom w:val="0"/>
      <w:divBdr>
        <w:top w:val="none" w:sz="0" w:space="0" w:color="auto"/>
        <w:left w:val="none" w:sz="0" w:space="0" w:color="auto"/>
        <w:bottom w:val="none" w:sz="0" w:space="0" w:color="auto"/>
        <w:right w:val="none" w:sz="0" w:space="0" w:color="auto"/>
      </w:divBdr>
    </w:div>
    <w:div w:id="811755167">
      <w:bodyDiv w:val="1"/>
      <w:marLeft w:val="0"/>
      <w:marRight w:val="0"/>
      <w:marTop w:val="0"/>
      <w:marBottom w:val="0"/>
      <w:divBdr>
        <w:top w:val="none" w:sz="0" w:space="0" w:color="auto"/>
        <w:left w:val="none" w:sz="0" w:space="0" w:color="auto"/>
        <w:bottom w:val="none" w:sz="0" w:space="0" w:color="auto"/>
        <w:right w:val="none" w:sz="0" w:space="0" w:color="auto"/>
      </w:divBdr>
    </w:div>
    <w:div w:id="811866881">
      <w:bodyDiv w:val="1"/>
      <w:marLeft w:val="0"/>
      <w:marRight w:val="0"/>
      <w:marTop w:val="0"/>
      <w:marBottom w:val="0"/>
      <w:divBdr>
        <w:top w:val="none" w:sz="0" w:space="0" w:color="auto"/>
        <w:left w:val="none" w:sz="0" w:space="0" w:color="auto"/>
        <w:bottom w:val="none" w:sz="0" w:space="0" w:color="auto"/>
        <w:right w:val="none" w:sz="0" w:space="0" w:color="auto"/>
      </w:divBdr>
    </w:div>
    <w:div w:id="812017329">
      <w:bodyDiv w:val="1"/>
      <w:marLeft w:val="0"/>
      <w:marRight w:val="0"/>
      <w:marTop w:val="0"/>
      <w:marBottom w:val="0"/>
      <w:divBdr>
        <w:top w:val="none" w:sz="0" w:space="0" w:color="auto"/>
        <w:left w:val="none" w:sz="0" w:space="0" w:color="auto"/>
        <w:bottom w:val="none" w:sz="0" w:space="0" w:color="auto"/>
        <w:right w:val="none" w:sz="0" w:space="0" w:color="auto"/>
      </w:divBdr>
    </w:div>
    <w:div w:id="812067209">
      <w:bodyDiv w:val="1"/>
      <w:marLeft w:val="0"/>
      <w:marRight w:val="0"/>
      <w:marTop w:val="0"/>
      <w:marBottom w:val="0"/>
      <w:divBdr>
        <w:top w:val="none" w:sz="0" w:space="0" w:color="auto"/>
        <w:left w:val="none" w:sz="0" w:space="0" w:color="auto"/>
        <w:bottom w:val="none" w:sz="0" w:space="0" w:color="auto"/>
        <w:right w:val="none" w:sz="0" w:space="0" w:color="auto"/>
      </w:divBdr>
    </w:div>
    <w:div w:id="813106874">
      <w:bodyDiv w:val="1"/>
      <w:marLeft w:val="0"/>
      <w:marRight w:val="0"/>
      <w:marTop w:val="0"/>
      <w:marBottom w:val="0"/>
      <w:divBdr>
        <w:top w:val="none" w:sz="0" w:space="0" w:color="auto"/>
        <w:left w:val="none" w:sz="0" w:space="0" w:color="auto"/>
        <w:bottom w:val="none" w:sz="0" w:space="0" w:color="auto"/>
        <w:right w:val="none" w:sz="0" w:space="0" w:color="auto"/>
      </w:divBdr>
    </w:div>
    <w:div w:id="813374471">
      <w:bodyDiv w:val="1"/>
      <w:marLeft w:val="0"/>
      <w:marRight w:val="0"/>
      <w:marTop w:val="0"/>
      <w:marBottom w:val="0"/>
      <w:divBdr>
        <w:top w:val="none" w:sz="0" w:space="0" w:color="auto"/>
        <w:left w:val="none" w:sz="0" w:space="0" w:color="auto"/>
        <w:bottom w:val="none" w:sz="0" w:space="0" w:color="auto"/>
        <w:right w:val="none" w:sz="0" w:space="0" w:color="auto"/>
      </w:divBdr>
    </w:div>
    <w:div w:id="813445181">
      <w:bodyDiv w:val="1"/>
      <w:marLeft w:val="0"/>
      <w:marRight w:val="0"/>
      <w:marTop w:val="0"/>
      <w:marBottom w:val="0"/>
      <w:divBdr>
        <w:top w:val="none" w:sz="0" w:space="0" w:color="auto"/>
        <w:left w:val="none" w:sz="0" w:space="0" w:color="auto"/>
        <w:bottom w:val="none" w:sz="0" w:space="0" w:color="auto"/>
        <w:right w:val="none" w:sz="0" w:space="0" w:color="auto"/>
      </w:divBdr>
    </w:div>
    <w:div w:id="814106985">
      <w:bodyDiv w:val="1"/>
      <w:marLeft w:val="0"/>
      <w:marRight w:val="0"/>
      <w:marTop w:val="0"/>
      <w:marBottom w:val="0"/>
      <w:divBdr>
        <w:top w:val="none" w:sz="0" w:space="0" w:color="auto"/>
        <w:left w:val="none" w:sz="0" w:space="0" w:color="auto"/>
        <w:bottom w:val="none" w:sz="0" w:space="0" w:color="auto"/>
        <w:right w:val="none" w:sz="0" w:space="0" w:color="auto"/>
      </w:divBdr>
    </w:div>
    <w:div w:id="814875564">
      <w:bodyDiv w:val="1"/>
      <w:marLeft w:val="0"/>
      <w:marRight w:val="0"/>
      <w:marTop w:val="0"/>
      <w:marBottom w:val="0"/>
      <w:divBdr>
        <w:top w:val="none" w:sz="0" w:space="0" w:color="auto"/>
        <w:left w:val="none" w:sz="0" w:space="0" w:color="auto"/>
        <w:bottom w:val="none" w:sz="0" w:space="0" w:color="auto"/>
        <w:right w:val="none" w:sz="0" w:space="0" w:color="auto"/>
      </w:divBdr>
    </w:div>
    <w:div w:id="815491120">
      <w:bodyDiv w:val="1"/>
      <w:marLeft w:val="0"/>
      <w:marRight w:val="0"/>
      <w:marTop w:val="0"/>
      <w:marBottom w:val="0"/>
      <w:divBdr>
        <w:top w:val="none" w:sz="0" w:space="0" w:color="auto"/>
        <w:left w:val="none" w:sz="0" w:space="0" w:color="auto"/>
        <w:bottom w:val="none" w:sz="0" w:space="0" w:color="auto"/>
        <w:right w:val="none" w:sz="0" w:space="0" w:color="auto"/>
      </w:divBdr>
    </w:div>
    <w:div w:id="815531536">
      <w:bodyDiv w:val="1"/>
      <w:marLeft w:val="0"/>
      <w:marRight w:val="0"/>
      <w:marTop w:val="0"/>
      <w:marBottom w:val="0"/>
      <w:divBdr>
        <w:top w:val="none" w:sz="0" w:space="0" w:color="auto"/>
        <w:left w:val="none" w:sz="0" w:space="0" w:color="auto"/>
        <w:bottom w:val="none" w:sz="0" w:space="0" w:color="auto"/>
        <w:right w:val="none" w:sz="0" w:space="0" w:color="auto"/>
      </w:divBdr>
    </w:div>
    <w:div w:id="815873768">
      <w:bodyDiv w:val="1"/>
      <w:marLeft w:val="0"/>
      <w:marRight w:val="0"/>
      <w:marTop w:val="0"/>
      <w:marBottom w:val="0"/>
      <w:divBdr>
        <w:top w:val="none" w:sz="0" w:space="0" w:color="auto"/>
        <w:left w:val="none" w:sz="0" w:space="0" w:color="auto"/>
        <w:bottom w:val="none" w:sz="0" w:space="0" w:color="auto"/>
        <w:right w:val="none" w:sz="0" w:space="0" w:color="auto"/>
      </w:divBdr>
    </w:div>
    <w:div w:id="815878293">
      <w:bodyDiv w:val="1"/>
      <w:marLeft w:val="0"/>
      <w:marRight w:val="0"/>
      <w:marTop w:val="0"/>
      <w:marBottom w:val="0"/>
      <w:divBdr>
        <w:top w:val="none" w:sz="0" w:space="0" w:color="auto"/>
        <w:left w:val="none" w:sz="0" w:space="0" w:color="auto"/>
        <w:bottom w:val="none" w:sz="0" w:space="0" w:color="auto"/>
        <w:right w:val="none" w:sz="0" w:space="0" w:color="auto"/>
      </w:divBdr>
    </w:div>
    <w:div w:id="816606730">
      <w:bodyDiv w:val="1"/>
      <w:marLeft w:val="0"/>
      <w:marRight w:val="0"/>
      <w:marTop w:val="0"/>
      <w:marBottom w:val="0"/>
      <w:divBdr>
        <w:top w:val="none" w:sz="0" w:space="0" w:color="auto"/>
        <w:left w:val="none" w:sz="0" w:space="0" w:color="auto"/>
        <w:bottom w:val="none" w:sz="0" w:space="0" w:color="auto"/>
        <w:right w:val="none" w:sz="0" w:space="0" w:color="auto"/>
      </w:divBdr>
    </w:div>
    <w:div w:id="816725986">
      <w:bodyDiv w:val="1"/>
      <w:marLeft w:val="0"/>
      <w:marRight w:val="0"/>
      <w:marTop w:val="0"/>
      <w:marBottom w:val="0"/>
      <w:divBdr>
        <w:top w:val="none" w:sz="0" w:space="0" w:color="auto"/>
        <w:left w:val="none" w:sz="0" w:space="0" w:color="auto"/>
        <w:bottom w:val="none" w:sz="0" w:space="0" w:color="auto"/>
        <w:right w:val="none" w:sz="0" w:space="0" w:color="auto"/>
      </w:divBdr>
    </w:div>
    <w:div w:id="817039381">
      <w:bodyDiv w:val="1"/>
      <w:marLeft w:val="0"/>
      <w:marRight w:val="0"/>
      <w:marTop w:val="0"/>
      <w:marBottom w:val="0"/>
      <w:divBdr>
        <w:top w:val="none" w:sz="0" w:space="0" w:color="auto"/>
        <w:left w:val="none" w:sz="0" w:space="0" w:color="auto"/>
        <w:bottom w:val="none" w:sz="0" w:space="0" w:color="auto"/>
        <w:right w:val="none" w:sz="0" w:space="0" w:color="auto"/>
      </w:divBdr>
    </w:div>
    <w:div w:id="817115004">
      <w:bodyDiv w:val="1"/>
      <w:marLeft w:val="0"/>
      <w:marRight w:val="0"/>
      <w:marTop w:val="0"/>
      <w:marBottom w:val="0"/>
      <w:divBdr>
        <w:top w:val="none" w:sz="0" w:space="0" w:color="auto"/>
        <w:left w:val="none" w:sz="0" w:space="0" w:color="auto"/>
        <w:bottom w:val="none" w:sz="0" w:space="0" w:color="auto"/>
        <w:right w:val="none" w:sz="0" w:space="0" w:color="auto"/>
      </w:divBdr>
    </w:div>
    <w:div w:id="817191958">
      <w:bodyDiv w:val="1"/>
      <w:marLeft w:val="0"/>
      <w:marRight w:val="0"/>
      <w:marTop w:val="0"/>
      <w:marBottom w:val="0"/>
      <w:divBdr>
        <w:top w:val="none" w:sz="0" w:space="0" w:color="auto"/>
        <w:left w:val="none" w:sz="0" w:space="0" w:color="auto"/>
        <w:bottom w:val="none" w:sz="0" w:space="0" w:color="auto"/>
        <w:right w:val="none" w:sz="0" w:space="0" w:color="auto"/>
      </w:divBdr>
    </w:div>
    <w:div w:id="817306063">
      <w:bodyDiv w:val="1"/>
      <w:marLeft w:val="0"/>
      <w:marRight w:val="0"/>
      <w:marTop w:val="0"/>
      <w:marBottom w:val="0"/>
      <w:divBdr>
        <w:top w:val="none" w:sz="0" w:space="0" w:color="auto"/>
        <w:left w:val="none" w:sz="0" w:space="0" w:color="auto"/>
        <w:bottom w:val="none" w:sz="0" w:space="0" w:color="auto"/>
        <w:right w:val="none" w:sz="0" w:space="0" w:color="auto"/>
      </w:divBdr>
    </w:div>
    <w:div w:id="817576148">
      <w:bodyDiv w:val="1"/>
      <w:marLeft w:val="0"/>
      <w:marRight w:val="0"/>
      <w:marTop w:val="0"/>
      <w:marBottom w:val="0"/>
      <w:divBdr>
        <w:top w:val="none" w:sz="0" w:space="0" w:color="auto"/>
        <w:left w:val="none" w:sz="0" w:space="0" w:color="auto"/>
        <w:bottom w:val="none" w:sz="0" w:space="0" w:color="auto"/>
        <w:right w:val="none" w:sz="0" w:space="0" w:color="auto"/>
      </w:divBdr>
    </w:div>
    <w:div w:id="818615030">
      <w:bodyDiv w:val="1"/>
      <w:marLeft w:val="0"/>
      <w:marRight w:val="0"/>
      <w:marTop w:val="0"/>
      <w:marBottom w:val="0"/>
      <w:divBdr>
        <w:top w:val="none" w:sz="0" w:space="0" w:color="auto"/>
        <w:left w:val="none" w:sz="0" w:space="0" w:color="auto"/>
        <w:bottom w:val="none" w:sz="0" w:space="0" w:color="auto"/>
        <w:right w:val="none" w:sz="0" w:space="0" w:color="auto"/>
      </w:divBdr>
    </w:div>
    <w:div w:id="818616778">
      <w:bodyDiv w:val="1"/>
      <w:marLeft w:val="0"/>
      <w:marRight w:val="0"/>
      <w:marTop w:val="0"/>
      <w:marBottom w:val="0"/>
      <w:divBdr>
        <w:top w:val="none" w:sz="0" w:space="0" w:color="auto"/>
        <w:left w:val="none" w:sz="0" w:space="0" w:color="auto"/>
        <w:bottom w:val="none" w:sz="0" w:space="0" w:color="auto"/>
        <w:right w:val="none" w:sz="0" w:space="0" w:color="auto"/>
      </w:divBdr>
    </w:div>
    <w:div w:id="818691698">
      <w:bodyDiv w:val="1"/>
      <w:marLeft w:val="0"/>
      <w:marRight w:val="0"/>
      <w:marTop w:val="0"/>
      <w:marBottom w:val="0"/>
      <w:divBdr>
        <w:top w:val="none" w:sz="0" w:space="0" w:color="auto"/>
        <w:left w:val="none" w:sz="0" w:space="0" w:color="auto"/>
        <w:bottom w:val="none" w:sz="0" w:space="0" w:color="auto"/>
        <w:right w:val="none" w:sz="0" w:space="0" w:color="auto"/>
      </w:divBdr>
    </w:div>
    <w:div w:id="818764640">
      <w:bodyDiv w:val="1"/>
      <w:marLeft w:val="0"/>
      <w:marRight w:val="0"/>
      <w:marTop w:val="0"/>
      <w:marBottom w:val="0"/>
      <w:divBdr>
        <w:top w:val="none" w:sz="0" w:space="0" w:color="auto"/>
        <w:left w:val="none" w:sz="0" w:space="0" w:color="auto"/>
        <w:bottom w:val="none" w:sz="0" w:space="0" w:color="auto"/>
        <w:right w:val="none" w:sz="0" w:space="0" w:color="auto"/>
      </w:divBdr>
    </w:div>
    <w:div w:id="818766854">
      <w:bodyDiv w:val="1"/>
      <w:marLeft w:val="0"/>
      <w:marRight w:val="0"/>
      <w:marTop w:val="0"/>
      <w:marBottom w:val="0"/>
      <w:divBdr>
        <w:top w:val="none" w:sz="0" w:space="0" w:color="auto"/>
        <w:left w:val="none" w:sz="0" w:space="0" w:color="auto"/>
        <w:bottom w:val="none" w:sz="0" w:space="0" w:color="auto"/>
        <w:right w:val="none" w:sz="0" w:space="0" w:color="auto"/>
      </w:divBdr>
    </w:div>
    <w:div w:id="819154944">
      <w:bodyDiv w:val="1"/>
      <w:marLeft w:val="0"/>
      <w:marRight w:val="0"/>
      <w:marTop w:val="0"/>
      <w:marBottom w:val="0"/>
      <w:divBdr>
        <w:top w:val="none" w:sz="0" w:space="0" w:color="auto"/>
        <w:left w:val="none" w:sz="0" w:space="0" w:color="auto"/>
        <w:bottom w:val="none" w:sz="0" w:space="0" w:color="auto"/>
        <w:right w:val="none" w:sz="0" w:space="0" w:color="auto"/>
      </w:divBdr>
    </w:div>
    <w:div w:id="819463738">
      <w:bodyDiv w:val="1"/>
      <w:marLeft w:val="0"/>
      <w:marRight w:val="0"/>
      <w:marTop w:val="0"/>
      <w:marBottom w:val="0"/>
      <w:divBdr>
        <w:top w:val="none" w:sz="0" w:space="0" w:color="auto"/>
        <w:left w:val="none" w:sz="0" w:space="0" w:color="auto"/>
        <w:bottom w:val="none" w:sz="0" w:space="0" w:color="auto"/>
        <w:right w:val="none" w:sz="0" w:space="0" w:color="auto"/>
      </w:divBdr>
    </w:div>
    <w:div w:id="819998710">
      <w:bodyDiv w:val="1"/>
      <w:marLeft w:val="0"/>
      <w:marRight w:val="0"/>
      <w:marTop w:val="0"/>
      <w:marBottom w:val="0"/>
      <w:divBdr>
        <w:top w:val="none" w:sz="0" w:space="0" w:color="auto"/>
        <w:left w:val="none" w:sz="0" w:space="0" w:color="auto"/>
        <w:bottom w:val="none" w:sz="0" w:space="0" w:color="auto"/>
        <w:right w:val="none" w:sz="0" w:space="0" w:color="auto"/>
      </w:divBdr>
    </w:div>
    <w:div w:id="820275429">
      <w:bodyDiv w:val="1"/>
      <w:marLeft w:val="0"/>
      <w:marRight w:val="0"/>
      <w:marTop w:val="0"/>
      <w:marBottom w:val="0"/>
      <w:divBdr>
        <w:top w:val="none" w:sz="0" w:space="0" w:color="auto"/>
        <w:left w:val="none" w:sz="0" w:space="0" w:color="auto"/>
        <w:bottom w:val="none" w:sz="0" w:space="0" w:color="auto"/>
        <w:right w:val="none" w:sz="0" w:space="0" w:color="auto"/>
      </w:divBdr>
    </w:div>
    <w:div w:id="820539253">
      <w:bodyDiv w:val="1"/>
      <w:marLeft w:val="0"/>
      <w:marRight w:val="0"/>
      <w:marTop w:val="0"/>
      <w:marBottom w:val="0"/>
      <w:divBdr>
        <w:top w:val="none" w:sz="0" w:space="0" w:color="auto"/>
        <w:left w:val="none" w:sz="0" w:space="0" w:color="auto"/>
        <w:bottom w:val="none" w:sz="0" w:space="0" w:color="auto"/>
        <w:right w:val="none" w:sz="0" w:space="0" w:color="auto"/>
      </w:divBdr>
    </w:div>
    <w:div w:id="820580576">
      <w:bodyDiv w:val="1"/>
      <w:marLeft w:val="0"/>
      <w:marRight w:val="0"/>
      <w:marTop w:val="0"/>
      <w:marBottom w:val="0"/>
      <w:divBdr>
        <w:top w:val="none" w:sz="0" w:space="0" w:color="auto"/>
        <w:left w:val="none" w:sz="0" w:space="0" w:color="auto"/>
        <w:bottom w:val="none" w:sz="0" w:space="0" w:color="auto"/>
        <w:right w:val="none" w:sz="0" w:space="0" w:color="auto"/>
      </w:divBdr>
    </w:div>
    <w:div w:id="821123993">
      <w:bodyDiv w:val="1"/>
      <w:marLeft w:val="0"/>
      <w:marRight w:val="0"/>
      <w:marTop w:val="0"/>
      <w:marBottom w:val="0"/>
      <w:divBdr>
        <w:top w:val="none" w:sz="0" w:space="0" w:color="auto"/>
        <w:left w:val="none" w:sz="0" w:space="0" w:color="auto"/>
        <w:bottom w:val="none" w:sz="0" w:space="0" w:color="auto"/>
        <w:right w:val="none" w:sz="0" w:space="0" w:color="auto"/>
      </w:divBdr>
    </w:div>
    <w:div w:id="821311570">
      <w:bodyDiv w:val="1"/>
      <w:marLeft w:val="0"/>
      <w:marRight w:val="0"/>
      <w:marTop w:val="0"/>
      <w:marBottom w:val="0"/>
      <w:divBdr>
        <w:top w:val="none" w:sz="0" w:space="0" w:color="auto"/>
        <w:left w:val="none" w:sz="0" w:space="0" w:color="auto"/>
        <w:bottom w:val="none" w:sz="0" w:space="0" w:color="auto"/>
        <w:right w:val="none" w:sz="0" w:space="0" w:color="auto"/>
      </w:divBdr>
    </w:div>
    <w:div w:id="821896924">
      <w:bodyDiv w:val="1"/>
      <w:marLeft w:val="0"/>
      <w:marRight w:val="0"/>
      <w:marTop w:val="0"/>
      <w:marBottom w:val="0"/>
      <w:divBdr>
        <w:top w:val="none" w:sz="0" w:space="0" w:color="auto"/>
        <w:left w:val="none" w:sz="0" w:space="0" w:color="auto"/>
        <w:bottom w:val="none" w:sz="0" w:space="0" w:color="auto"/>
        <w:right w:val="none" w:sz="0" w:space="0" w:color="auto"/>
      </w:divBdr>
    </w:div>
    <w:div w:id="821972177">
      <w:bodyDiv w:val="1"/>
      <w:marLeft w:val="0"/>
      <w:marRight w:val="0"/>
      <w:marTop w:val="0"/>
      <w:marBottom w:val="0"/>
      <w:divBdr>
        <w:top w:val="none" w:sz="0" w:space="0" w:color="auto"/>
        <w:left w:val="none" w:sz="0" w:space="0" w:color="auto"/>
        <w:bottom w:val="none" w:sz="0" w:space="0" w:color="auto"/>
        <w:right w:val="none" w:sz="0" w:space="0" w:color="auto"/>
      </w:divBdr>
    </w:div>
    <w:div w:id="822626025">
      <w:bodyDiv w:val="1"/>
      <w:marLeft w:val="0"/>
      <w:marRight w:val="0"/>
      <w:marTop w:val="0"/>
      <w:marBottom w:val="0"/>
      <w:divBdr>
        <w:top w:val="none" w:sz="0" w:space="0" w:color="auto"/>
        <w:left w:val="none" w:sz="0" w:space="0" w:color="auto"/>
        <w:bottom w:val="none" w:sz="0" w:space="0" w:color="auto"/>
        <w:right w:val="none" w:sz="0" w:space="0" w:color="auto"/>
      </w:divBdr>
    </w:div>
    <w:div w:id="823084259">
      <w:bodyDiv w:val="1"/>
      <w:marLeft w:val="0"/>
      <w:marRight w:val="0"/>
      <w:marTop w:val="0"/>
      <w:marBottom w:val="0"/>
      <w:divBdr>
        <w:top w:val="none" w:sz="0" w:space="0" w:color="auto"/>
        <w:left w:val="none" w:sz="0" w:space="0" w:color="auto"/>
        <w:bottom w:val="none" w:sz="0" w:space="0" w:color="auto"/>
        <w:right w:val="none" w:sz="0" w:space="0" w:color="auto"/>
      </w:divBdr>
    </w:div>
    <w:div w:id="823550893">
      <w:bodyDiv w:val="1"/>
      <w:marLeft w:val="0"/>
      <w:marRight w:val="0"/>
      <w:marTop w:val="0"/>
      <w:marBottom w:val="0"/>
      <w:divBdr>
        <w:top w:val="none" w:sz="0" w:space="0" w:color="auto"/>
        <w:left w:val="none" w:sz="0" w:space="0" w:color="auto"/>
        <w:bottom w:val="none" w:sz="0" w:space="0" w:color="auto"/>
        <w:right w:val="none" w:sz="0" w:space="0" w:color="auto"/>
      </w:divBdr>
    </w:div>
    <w:div w:id="824204305">
      <w:bodyDiv w:val="1"/>
      <w:marLeft w:val="0"/>
      <w:marRight w:val="0"/>
      <w:marTop w:val="0"/>
      <w:marBottom w:val="0"/>
      <w:divBdr>
        <w:top w:val="none" w:sz="0" w:space="0" w:color="auto"/>
        <w:left w:val="none" w:sz="0" w:space="0" w:color="auto"/>
        <w:bottom w:val="none" w:sz="0" w:space="0" w:color="auto"/>
        <w:right w:val="none" w:sz="0" w:space="0" w:color="auto"/>
      </w:divBdr>
    </w:div>
    <w:div w:id="824471734">
      <w:bodyDiv w:val="1"/>
      <w:marLeft w:val="0"/>
      <w:marRight w:val="0"/>
      <w:marTop w:val="0"/>
      <w:marBottom w:val="0"/>
      <w:divBdr>
        <w:top w:val="none" w:sz="0" w:space="0" w:color="auto"/>
        <w:left w:val="none" w:sz="0" w:space="0" w:color="auto"/>
        <w:bottom w:val="none" w:sz="0" w:space="0" w:color="auto"/>
        <w:right w:val="none" w:sz="0" w:space="0" w:color="auto"/>
      </w:divBdr>
    </w:div>
    <w:div w:id="824510412">
      <w:bodyDiv w:val="1"/>
      <w:marLeft w:val="0"/>
      <w:marRight w:val="0"/>
      <w:marTop w:val="0"/>
      <w:marBottom w:val="0"/>
      <w:divBdr>
        <w:top w:val="none" w:sz="0" w:space="0" w:color="auto"/>
        <w:left w:val="none" w:sz="0" w:space="0" w:color="auto"/>
        <w:bottom w:val="none" w:sz="0" w:space="0" w:color="auto"/>
        <w:right w:val="none" w:sz="0" w:space="0" w:color="auto"/>
      </w:divBdr>
    </w:div>
    <w:div w:id="824662134">
      <w:bodyDiv w:val="1"/>
      <w:marLeft w:val="0"/>
      <w:marRight w:val="0"/>
      <w:marTop w:val="0"/>
      <w:marBottom w:val="0"/>
      <w:divBdr>
        <w:top w:val="none" w:sz="0" w:space="0" w:color="auto"/>
        <w:left w:val="none" w:sz="0" w:space="0" w:color="auto"/>
        <w:bottom w:val="none" w:sz="0" w:space="0" w:color="auto"/>
        <w:right w:val="none" w:sz="0" w:space="0" w:color="auto"/>
      </w:divBdr>
    </w:div>
    <w:div w:id="824779192">
      <w:bodyDiv w:val="1"/>
      <w:marLeft w:val="0"/>
      <w:marRight w:val="0"/>
      <w:marTop w:val="0"/>
      <w:marBottom w:val="0"/>
      <w:divBdr>
        <w:top w:val="none" w:sz="0" w:space="0" w:color="auto"/>
        <w:left w:val="none" w:sz="0" w:space="0" w:color="auto"/>
        <w:bottom w:val="none" w:sz="0" w:space="0" w:color="auto"/>
        <w:right w:val="none" w:sz="0" w:space="0" w:color="auto"/>
      </w:divBdr>
    </w:div>
    <w:div w:id="824903992">
      <w:bodyDiv w:val="1"/>
      <w:marLeft w:val="0"/>
      <w:marRight w:val="0"/>
      <w:marTop w:val="0"/>
      <w:marBottom w:val="0"/>
      <w:divBdr>
        <w:top w:val="none" w:sz="0" w:space="0" w:color="auto"/>
        <w:left w:val="none" w:sz="0" w:space="0" w:color="auto"/>
        <w:bottom w:val="none" w:sz="0" w:space="0" w:color="auto"/>
        <w:right w:val="none" w:sz="0" w:space="0" w:color="auto"/>
      </w:divBdr>
    </w:div>
    <w:div w:id="825123564">
      <w:bodyDiv w:val="1"/>
      <w:marLeft w:val="0"/>
      <w:marRight w:val="0"/>
      <w:marTop w:val="0"/>
      <w:marBottom w:val="0"/>
      <w:divBdr>
        <w:top w:val="none" w:sz="0" w:space="0" w:color="auto"/>
        <w:left w:val="none" w:sz="0" w:space="0" w:color="auto"/>
        <w:bottom w:val="none" w:sz="0" w:space="0" w:color="auto"/>
        <w:right w:val="none" w:sz="0" w:space="0" w:color="auto"/>
      </w:divBdr>
    </w:div>
    <w:div w:id="825823215">
      <w:bodyDiv w:val="1"/>
      <w:marLeft w:val="0"/>
      <w:marRight w:val="0"/>
      <w:marTop w:val="0"/>
      <w:marBottom w:val="0"/>
      <w:divBdr>
        <w:top w:val="none" w:sz="0" w:space="0" w:color="auto"/>
        <w:left w:val="none" w:sz="0" w:space="0" w:color="auto"/>
        <w:bottom w:val="none" w:sz="0" w:space="0" w:color="auto"/>
        <w:right w:val="none" w:sz="0" w:space="0" w:color="auto"/>
      </w:divBdr>
    </w:div>
    <w:div w:id="825901644">
      <w:bodyDiv w:val="1"/>
      <w:marLeft w:val="0"/>
      <w:marRight w:val="0"/>
      <w:marTop w:val="0"/>
      <w:marBottom w:val="0"/>
      <w:divBdr>
        <w:top w:val="none" w:sz="0" w:space="0" w:color="auto"/>
        <w:left w:val="none" w:sz="0" w:space="0" w:color="auto"/>
        <w:bottom w:val="none" w:sz="0" w:space="0" w:color="auto"/>
        <w:right w:val="none" w:sz="0" w:space="0" w:color="auto"/>
      </w:divBdr>
    </w:div>
    <w:div w:id="826938685">
      <w:bodyDiv w:val="1"/>
      <w:marLeft w:val="0"/>
      <w:marRight w:val="0"/>
      <w:marTop w:val="0"/>
      <w:marBottom w:val="0"/>
      <w:divBdr>
        <w:top w:val="none" w:sz="0" w:space="0" w:color="auto"/>
        <w:left w:val="none" w:sz="0" w:space="0" w:color="auto"/>
        <w:bottom w:val="none" w:sz="0" w:space="0" w:color="auto"/>
        <w:right w:val="none" w:sz="0" w:space="0" w:color="auto"/>
      </w:divBdr>
    </w:div>
    <w:div w:id="827401682">
      <w:bodyDiv w:val="1"/>
      <w:marLeft w:val="0"/>
      <w:marRight w:val="0"/>
      <w:marTop w:val="0"/>
      <w:marBottom w:val="0"/>
      <w:divBdr>
        <w:top w:val="none" w:sz="0" w:space="0" w:color="auto"/>
        <w:left w:val="none" w:sz="0" w:space="0" w:color="auto"/>
        <w:bottom w:val="none" w:sz="0" w:space="0" w:color="auto"/>
        <w:right w:val="none" w:sz="0" w:space="0" w:color="auto"/>
      </w:divBdr>
    </w:div>
    <w:div w:id="827865613">
      <w:bodyDiv w:val="1"/>
      <w:marLeft w:val="0"/>
      <w:marRight w:val="0"/>
      <w:marTop w:val="0"/>
      <w:marBottom w:val="0"/>
      <w:divBdr>
        <w:top w:val="none" w:sz="0" w:space="0" w:color="auto"/>
        <w:left w:val="none" w:sz="0" w:space="0" w:color="auto"/>
        <w:bottom w:val="none" w:sz="0" w:space="0" w:color="auto"/>
        <w:right w:val="none" w:sz="0" w:space="0" w:color="auto"/>
      </w:divBdr>
    </w:div>
    <w:div w:id="828059062">
      <w:bodyDiv w:val="1"/>
      <w:marLeft w:val="0"/>
      <w:marRight w:val="0"/>
      <w:marTop w:val="0"/>
      <w:marBottom w:val="0"/>
      <w:divBdr>
        <w:top w:val="none" w:sz="0" w:space="0" w:color="auto"/>
        <w:left w:val="none" w:sz="0" w:space="0" w:color="auto"/>
        <w:bottom w:val="none" w:sz="0" w:space="0" w:color="auto"/>
        <w:right w:val="none" w:sz="0" w:space="0" w:color="auto"/>
      </w:divBdr>
    </w:div>
    <w:div w:id="828136122">
      <w:bodyDiv w:val="1"/>
      <w:marLeft w:val="0"/>
      <w:marRight w:val="0"/>
      <w:marTop w:val="0"/>
      <w:marBottom w:val="0"/>
      <w:divBdr>
        <w:top w:val="none" w:sz="0" w:space="0" w:color="auto"/>
        <w:left w:val="none" w:sz="0" w:space="0" w:color="auto"/>
        <w:bottom w:val="none" w:sz="0" w:space="0" w:color="auto"/>
        <w:right w:val="none" w:sz="0" w:space="0" w:color="auto"/>
      </w:divBdr>
    </w:div>
    <w:div w:id="828209690">
      <w:bodyDiv w:val="1"/>
      <w:marLeft w:val="0"/>
      <w:marRight w:val="0"/>
      <w:marTop w:val="0"/>
      <w:marBottom w:val="0"/>
      <w:divBdr>
        <w:top w:val="none" w:sz="0" w:space="0" w:color="auto"/>
        <w:left w:val="none" w:sz="0" w:space="0" w:color="auto"/>
        <w:bottom w:val="none" w:sz="0" w:space="0" w:color="auto"/>
        <w:right w:val="none" w:sz="0" w:space="0" w:color="auto"/>
      </w:divBdr>
    </w:div>
    <w:div w:id="828595559">
      <w:bodyDiv w:val="1"/>
      <w:marLeft w:val="0"/>
      <w:marRight w:val="0"/>
      <w:marTop w:val="0"/>
      <w:marBottom w:val="0"/>
      <w:divBdr>
        <w:top w:val="none" w:sz="0" w:space="0" w:color="auto"/>
        <w:left w:val="none" w:sz="0" w:space="0" w:color="auto"/>
        <w:bottom w:val="none" w:sz="0" w:space="0" w:color="auto"/>
        <w:right w:val="none" w:sz="0" w:space="0" w:color="auto"/>
      </w:divBdr>
    </w:div>
    <w:div w:id="829100445">
      <w:bodyDiv w:val="1"/>
      <w:marLeft w:val="0"/>
      <w:marRight w:val="0"/>
      <w:marTop w:val="0"/>
      <w:marBottom w:val="0"/>
      <w:divBdr>
        <w:top w:val="none" w:sz="0" w:space="0" w:color="auto"/>
        <w:left w:val="none" w:sz="0" w:space="0" w:color="auto"/>
        <w:bottom w:val="none" w:sz="0" w:space="0" w:color="auto"/>
        <w:right w:val="none" w:sz="0" w:space="0" w:color="auto"/>
      </w:divBdr>
    </w:div>
    <w:div w:id="830173726">
      <w:bodyDiv w:val="1"/>
      <w:marLeft w:val="0"/>
      <w:marRight w:val="0"/>
      <w:marTop w:val="0"/>
      <w:marBottom w:val="0"/>
      <w:divBdr>
        <w:top w:val="none" w:sz="0" w:space="0" w:color="auto"/>
        <w:left w:val="none" w:sz="0" w:space="0" w:color="auto"/>
        <w:bottom w:val="none" w:sz="0" w:space="0" w:color="auto"/>
        <w:right w:val="none" w:sz="0" w:space="0" w:color="auto"/>
      </w:divBdr>
    </w:div>
    <w:div w:id="830215527">
      <w:bodyDiv w:val="1"/>
      <w:marLeft w:val="0"/>
      <w:marRight w:val="0"/>
      <w:marTop w:val="0"/>
      <w:marBottom w:val="0"/>
      <w:divBdr>
        <w:top w:val="none" w:sz="0" w:space="0" w:color="auto"/>
        <w:left w:val="none" w:sz="0" w:space="0" w:color="auto"/>
        <w:bottom w:val="none" w:sz="0" w:space="0" w:color="auto"/>
        <w:right w:val="none" w:sz="0" w:space="0" w:color="auto"/>
      </w:divBdr>
    </w:div>
    <w:div w:id="830677781">
      <w:bodyDiv w:val="1"/>
      <w:marLeft w:val="0"/>
      <w:marRight w:val="0"/>
      <w:marTop w:val="0"/>
      <w:marBottom w:val="0"/>
      <w:divBdr>
        <w:top w:val="none" w:sz="0" w:space="0" w:color="auto"/>
        <w:left w:val="none" w:sz="0" w:space="0" w:color="auto"/>
        <w:bottom w:val="none" w:sz="0" w:space="0" w:color="auto"/>
        <w:right w:val="none" w:sz="0" w:space="0" w:color="auto"/>
      </w:divBdr>
    </w:div>
    <w:div w:id="831025425">
      <w:bodyDiv w:val="1"/>
      <w:marLeft w:val="0"/>
      <w:marRight w:val="0"/>
      <w:marTop w:val="0"/>
      <w:marBottom w:val="0"/>
      <w:divBdr>
        <w:top w:val="none" w:sz="0" w:space="0" w:color="auto"/>
        <w:left w:val="none" w:sz="0" w:space="0" w:color="auto"/>
        <w:bottom w:val="none" w:sz="0" w:space="0" w:color="auto"/>
        <w:right w:val="none" w:sz="0" w:space="0" w:color="auto"/>
      </w:divBdr>
    </w:div>
    <w:div w:id="831455616">
      <w:bodyDiv w:val="1"/>
      <w:marLeft w:val="0"/>
      <w:marRight w:val="0"/>
      <w:marTop w:val="0"/>
      <w:marBottom w:val="0"/>
      <w:divBdr>
        <w:top w:val="none" w:sz="0" w:space="0" w:color="auto"/>
        <w:left w:val="none" w:sz="0" w:space="0" w:color="auto"/>
        <w:bottom w:val="none" w:sz="0" w:space="0" w:color="auto"/>
        <w:right w:val="none" w:sz="0" w:space="0" w:color="auto"/>
      </w:divBdr>
    </w:div>
    <w:div w:id="831524713">
      <w:bodyDiv w:val="1"/>
      <w:marLeft w:val="0"/>
      <w:marRight w:val="0"/>
      <w:marTop w:val="0"/>
      <w:marBottom w:val="0"/>
      <w:divBdr>
        <w:top w:val="none" w:sz="0" w:space="0" w:color="auto"/>
        <w:left w:val="none" w:sz="0" w:space="0" w:color="auto"/>
        <w:bottom w:val="none" w:sz="0" w:space="0" w:color="auto"/>
        <w:right w:val="none" w:sz="0" w:space="0" w:color="auto"/>
      </w:divBdr>
    </w:div>
    <w:div w:id="831684063">
      <w:bodyDiv w:val="1"/>
      <w:marLeft w:val="0"/>
      <w:marRight w:val="0"/>
      <w:marTop w:val="0"/>
      <w:marBottom w:val="0"/>
      <w:divBdr>
        <w:top w:val="none" w:sz="0" w:space="0" w:color="auto"/>
        <w:left w:val="none" w:sz="0" w:space="0" w:color="auto"/>
        <w:bottom w:val="none" w:sz="0" w:space="0" w:color="auto"/>
        <w:right w:val="none" w:sz="0" w:space="0" w:color="auto"/>
      </w:divBdr>
    </w:div>
    <w:div w:id="831946577">
      <w:bodyDiv w:val="1"/>
      <w:marLeft w:val="0"/>
      <w:marRight w:val="0"/>
      <w:marTop w:val="0"/>
      <w:marBottom w:val="0"/>
      <w:divBdr>
        <w:top w:val="none" w:sz="0" w:space="0" w:color="auto"/>
        <w:left w:val="none" w:sz="0" w:space="0" w:color="auto"/>
        <w:bottom w:val="none" w:sz="0" w:space="0" w:color="auto"/>
        <w:right w:val="none" w:sz="0" w:space="0" w:color="auto"/>
      </w:divBdr>
    </w:div>
    <w:div w:id="832374489">
      <w:bodyDiv w:val="1"/>
      <w:marLeft w:val="0"/>
      <w:marRight w:val="0"/>
      <w:marTop w:val="0"/>
      <w:marBottom w:val="0"/>
      <w:divBdr>
        <w:top w:val="none" w:sz="0" w:space="0" w:color="auto"/>
        <w:left w:val="none" w:sz="0" w:space="0" w:color="auto"/>
        <w:bottom w:val="none" w:sz="0" w:space="0" w:color="auto"/>
        <w:right w:val="none" w:sz="0" w:space="0" w:color="auto"/>
      </w:divBdr>
    </w:div>
    <w:div w:id="832531999">
      <w:bodyDiv w:val="1"/>
      <w:marLeft w:val="0"/>
      <w:marRight w:val="0"/>
      <w:marTop w:val="0"/>
      <w:marBottom w:val="0"/>
      <w:divBdr>
        <w:top w:val="none" w:sz="0" w:space="0" w:color="auto"/>
        <w:left w:val="none" w:sz="0" w:space="0" w:color="auto"/>
        <w:bottom w:val="none" w:sz="0" w:space="0" w:color="auto"/>
        <w:right w:val="none" w:sz="0" w:space="0" w:color="auto"/>
      </w:divBdr>
    </w:div>
    <w:div w:id="832642147">
      <w:bodyDiv w:val="1"/>
      <w:marLeft w:val="0"/>
      <w:marRight w:val="0"/>
      <w:marTop w:val="0"/>
      <w:marBottom w:val="0"/>
      <w:divBdr>
        <w:top w:val="none" w:sz="0" w:space="0" w:color="auto"/>
        <w:left w:val="none" w:sz="0" w:space="0" w:color="auto"/>
        <w:bottom w:val="none" w:sz="0" w:space="0" w:color="auto"/>
        <w:right w:val="none" w:sz="0" w:space="0" w:color="auto"/>
      </w:divBdr>
    </w:div>
    <w:div w:id="832647566">
      <w:bodyDiv w:val="1"/>
      <w:marLeft w:val="0"/>
      <w:marRight w:val="0"/>
      <w:marTop w:val="0"/>
      <w:marBottom w:val="0"/>
      <w:divBdr>
        <w:top w:val="none" w:sz="0" w:space="0" w:color="auto"/>
        <w:left w:val="none" w:sz="0" w:space="0" w:color="auto"/>
        <w:bottom w:val="none" w:sz="0" w:space="0" w:color="auto"/>
        <w:right w:val="none" w:sz="0" w:space="0" w:color="auto"/>
      </w:divBdr>
    </w:div>
    <w:div w:id="832912561">
      <w:bodyDiv w:val="1"/>
      <w:marLeft w:val="0"/>
      <w:marRight w:val="0"/>
      <w:marTop w:val="0"/>
      <w:marBottom w:val="0"/>
      <w:divBdr>
        <w:top w:val="none" w:sz="0" w:space="0" w:color="auto"/>
        <w:left w:val="none" w:sz="0" w:space="0" w:color="auto"/>
        <w:bottom w:val="none" w:sz="0" w:space="0" w:color="auto"/>
        <w:right w:val="none" w:sz="0" w:space="0" w:color="auto"/>
      </w:divBdr>
    </w:div>
    <w:div w:id="832914445">
      <w:bodyDiv w:val="1"/>
      <w:marLeft w:val="0"/>
      <w:marRight w:val="0"/>
      <w:marTop w:val="0"/>
      <w:marBottom w:val="0"/>
      <w:divBdr>
        <w:top w:val="none" w:sz="0" w:space="0" w:color="auto"/>
        <w:left w:val="none" w:sz="0" w:space="0" w:color="auto"/>
        <w:bottom w:val="none" w:sz="0" w:space="0" w:color="auto"/>
        <w:right w:val="none" w:sz="0" w:space="0" w:color="auto"/>
      </w:divBdr>
    </w:div>
    <w:div w:id="833178280">
      <w:bodyDiv w:val="1"/>
      <w:marLeft w:val="0"/>
      <w:marRight w:val="0"/>
      <w:marTop w:val="0"/>
      <w:marBottom w:val="0"/>
      <w:divBdr>
        <w:top w:val="none" w:sz="0" w:space="0" w:color="auto"/>
        <w:left w:val="none" w:sz="0" w:space="0" w:color="auto"/>
        <w:bottom w:val="none" w:sz="0" w:space="0" w:color="auto"/>
        <w:right w:val="none" w:sz="0" w:space="0" w:color="auto"/>
      </w:divBdr>
    </w:div>
    <w:div w:id="833380860">
      <w:bodyDiv w:val="1"/>
      <w:marLeft w:val="0"/>
      <w:marRight w:val="0"/>
      <w:marTop w:val="0"/>
      <w:marBottom w:val="0"/>
      <w:divBdr>
        <w:top w:val="none" w:sz="0" w:space="0" w:color="auto"/>
        <w:left w:val="none" w:sz="0" w:space="0" w:color="auto"/>
        <w:bottom w:val="none" w:sz="0" w:space="0" w:color="auto"/>
        <w:right w:val="none" w:sz="0" w:space="0" w:color="auto"/>
      </w:divBdr>
    </w:div>
    <w:div w:id="833492126">
      <w:bodyDiv w:val="1"/>
      <w:marLeft w:val="0"/>
      <w:marRight w:val="0"/>
      <w:marTop w:val="0"/>
      <w:marBottom w:val="0"/>
      <w:divBdr>
        <w:top w:val="none" w:sz="0" w:space="0" w:color="auto"/>
        <w:left w:val="none" w:sz="0" w:space="0" w:color="auto"/>
        <w:bottom w:val="none" w:sz="0" w:space="0" w:color="auto"/>
        <w:right w:val="none" w:sz="0" w:space="0" w:color="auto"/>
      </w:divBdr>
    </w:div>
    <w:div w:id="834305026">
      <w:bodyDiv w:val="1"/>
      <w:marLeft w:val="0"/>
      <w:marRight w:val="0"/>
      <w:marTop w:val="0"/>
      <w:marBottom w:val="0"/>
      <w:divBdr>
        <w:top w:val="none" w:sz="0" w:space="0" w:color="auto"/>
        <w:left w:val="none" w:sz="0" w:space="0" w:color="auto"/>
        <w:bottom w:val="none" w:sz="0" w:space="0" w:color="auto"/>
        <w:right w:val="none" w:sz="0" w:space="0" w:color="auto"/>
      </w:divBdr>
    </w:div>
    <w:div w:id="834493202">
      <w:bodyDiv w:val="1"/>
      <w:marLeft w:val="0"/>
      <w:marRight w:val="0"/>
      <w:marTop w:val="0"/>
      <w:marBottom w:val="0"/>
      <w:divBdr>
        <w:top w:val="none" w:sz="0" w:space="0" w:color="auto"/>
        <w:left w:val="none" w:sz="0" w:space="0" w:color="auto"/>
        <w:bottom w:val="none" w:sz="0" w:space="0" w:color="auto"/>
        <w:right w:val="none" w:sz="0" w:space="0" w:color="auto"/>
      </w:divBdr>
    </w:div>
    <w:div w:id="834957396">
      <w:bodyDiv w:val="1"/>
      <w:marLeft w:val="0"/>
      <w:marRight w:val="0"/>
      <w:marTop w:val="0"/>
      <w:marBottom w:val="0"/>
      <w:divBdr>
        <w:top w:val="none" w:sz="0" w:space="0" w:color="auto"/>
        <w:left w:val="none" w:sz="0" w:space="0" w:color="auto"/>
        <w:bottom w:val="none" w:sz="0" w:space="0" w:color="auto"/>
        <w:right w:val="none" w:sz="0" w:space="0" w:color="auto"/>
      </w:divBdr>
    </w:div>
    <w:div w:id="835148807">
      <w:bodyDiv w:val="1"/>
      <w:marLeft w:val="0"/>
      <w:marRight w:val="0"/>
      <w:marTop w:val="0"/>
      <w:marBottom w:val="0"/>
      <w:divBdr>
        <w:top w:val="none" w:sz="0" w:space="0" w:color="auto"/>
        <w:left w:val="none" w:sz="0" w:space="0" w:color="auto"/>
        <w:bottom w:val="none" w:sz="0" w:space="0" w:color="auto"/>
        <w:right w:val="none" w:sz="0" w:space="0" w:color="auto"/>
      </w:divBdr>
    </w:div>
    <w:div w:id="835846411">
      <w:bodyDiv w:val="1"/>
      <w:marLeft w:val="0"/>
      <w:marRight w:val="0"/>
      <w:marTop w:val="0"/>
      <w:marBottom w:val="0"/>
      <w:divBdr>
        <w:top w:val="none" w:sz="0" w:space="0" w:color="auto"/>
        <w:left w:val="none" w:sz="0" w:space="0" w:color="auto"/>
        <w:bottom w:val="none" w:sz="0" w:space="0" w:color="auto"/>
        <w:right w:val="none" w:sz="0" w:space="0" w:color="auto"/>
      </w:divBdr>
    </w:div>
    <w:div w:id="835917677">
      <w:bodyDiv w:val="1"/>
      <w:marLeft w:val="0"/>
      <w:marRight w:val="0"/>
      <w:marTop w:val="0"/>
      <w:marBottom w:val="0"/>
      <w:divBdr>
        <w:top w:val="none" w:sz="0" w:space="0" w:color="auto"/>
        <w:left w:val="none" w:sz="0" w:space="0" w:color="auto"/>
        <w:bottom w:val="none" w:sz="0" w:space="0" w:color="auto"/>
        <w:right w:val="none" w:sz="0" w:space="0" w:color="auto"/>
      </w:divBdr>
    </w:div>
    <w:div w:id="836193628">
      <w:bodyDiv w:val="1"/>
      <w:marLeft w:val="0"/>
      <w:marRight w:val="0"/>
      <w:marTop w:val="0"/>
      <w:marBottom w:val="0"/>
      <w:divBdr>
        <w:top w:val="none" w:sz="0" w:space="0" w:color="auto"/>
        <w:left w:val="none" w:sz="0" w:space="0" w:color="auto"/>
        <w:bottom w:val="none" w:sz="0" w:space="0" w:color="auto"/>
        <w:right w:val="none" w:sz="0" w:space="0" w:color="auto"/>
      </w:divBdr>
    </w:div>
    <w:div w:id="837119070">
      <w:bodyDiv w:val="1"/>
      <w:marLeft w:val="0"/>
      <w:marRight w:val="0"/>
      <w:marTop w:val="0"/>
      <w:marBottom w:val="0"/>
      <w:divBdr>
        <w:top w:val="none" w:sz="0" w:space="0" w:color="auto"/>
        <w:left w:val="none" w:sz="0" w:space="0" w:color="auto"/>
        <w:bottom w:val="none" w:sz="0" w:space="0" w:color="auto"/>
        <w:right w:val="none" w:sz="0" w:space="0" w:color="auto"/>
      </w:divBdr>
    </w:div>
    <w:div w:id="837185885">
      <w:bodyDiv w:val="1"/>
      <w:marLeft w:val="0"/>
      <w:marRight w:val="0"/>
      <w:marTop w:val="0"/>
      <w:marBottom w:val="0"/>
      <w:divBdr>
        <w:top w:val="none" w:sz="0" w:space="0" w:color="auto"/>
        <w:left w:val="none" w:sz="0" w:space="0" w:color="auto"/>
        <w:bottom w:val="none" w:sz="0" w:space="0" w:color="auto"/>
        <w:right w:val="none" w:sz="0" w:space="0" w:color="auto"/>
      </w:divBdr>
    </w:div>
    <w:div w:id="838083760">
      <w:bodyDiv w:val="1"/>
      <w:marLeft w:val="0"/>
      <w:marRight w:val="0"/>
      <w:marTop w:val="0"/>
      <w:marBottom w:val="0"/>
      <w:divBdr>
        <w:top w:val="none" w:sz="0" w:space="0" w:color="auto"/>
        <w:left w:val="none" w:sz="0" w:space="0" w:color="auto"/>
        <w:bottom w:val="none" w:sz="0" w:space="0" w:color="auto"/>
        <w:right w:val="none" w:sz="0" w:space="0" w:color="auto"/>
      </w:divBdr>
    </w:div>
    <w:div w:id="838499328">
      <w:bodyDiv w:val="1"/>
      <w:marLeft w:val="0"/>
      <w:marRight w:val="0"/>
      <w:marTop w:val="0"/>
      <w:marBottom w:val="0"/>
      <w:divBdr>
        <w:top w:val="none" w:sz="0" w:space="0" w:color="auto"/>
        <w:left w:val="none" w:sz="0" w:space="0" w:color="auto"/>
        <w:bottom w:val="none" w:sz="0" w:space="0" w:color="auto"/>
        <w:right w:val="none" w:sz="0" w:space="0" w:color="auto"/>
      </w:divBdr>
    </w:div>
    <w:div w:id="839195151">
      <w:bodyDiv w:val="1"/>
      <w:marLeft w:val="0"/>
      <w:marRight w:val="0"/>
      <w:marTop w:val="0"/>
      <w:marBottom w:val="0"/>
      <w:divBdr>
        <w:top w:val="none" w:sz="0" w:space="0" w:color="auto"/>
        <w:left w:val="none" w:sz="0" w:space="0" w:color="auto"/>
        <w:bottom w:val="none" w:sz="0" w:space="0" w:color="auto"/>
        <w:right w:val="none" w:sz="0" w:space="0" w:color="auto"/>
      </w:divBdr>
    </w:div>
    <w:div w:id="839466695">
      <w:bodyDiv w:val="1"/>
      <w:marLeft w:val="0"/>
      <w:marRight w:val="0"/>
      <w:marTop w:val="0"/>
      <w:marBottom w:val="0"/>
      <w:divBdr>
        <w:top w:val="none" w:sz="0" w:space="0" w:color="auto"/>
        <w:left w:val="none" w:sz="0" w:space="0" w:color="auto"/>
        <w:bottom w:val="none" w:sz="0" w:space="0" w:color="auto"/>
        <w:right w:val="none" w:sz="0" w:space="0" w:color="auto"/>
      </w:divBdr>
    </w:div>
    <w:div w:id="840047343">
      <w:bodyDiv w:val="1"/>
      <w:marLeft w:val="0"/>
      <w:marRight w:val="0"/>
      <w:marTop w:val="0"/>
      <w:marBottom w:val="0"/>
      <w:divBdr>
        <w:top w:val="none" w:sz="0" w:space="0" w:color="auto"/>
        <w:left w:val="none" w:sz="0" w:space="0" w:color="auto"/>
        <w:bottom w:val="none" w:sz="0" w:space="0" w:color="auto"/>
        <w:right w:val="none" w:sz="0" w:space="0" w:color="auto"/>
      </w:divBdr>
    </w:div>
    <w:div w:id="840510133">
      <w:bodyDiv w:val="1"/>
      <w:marLeft w:val="0"/>
      <w:marRight w:val="0"/>
      <w:marTop w:val="0"/>
      <w:marBottom w:val="0"/>
      <w:divBdr>
        <w:top w:val="none" w:sz="0" w:space="0" w:color="auto"/>
        <w:left w:val="none" w:sz="0" w:space="0" w:color="auto"/>
        <w:bottom w:val="none" w:sz="0" w:space="0" w:color="auto"/>
        <w:right w:val="none" w:sz="0" w:space="0" w:color="auto"/>
      </w:divBdr>
    </w:div>
    <w:div w:id="840511707">
      <w:bodyDiv w:val="1"/>
      <w:marLeft w:val="0"/>
      <w:marRight w:val="0"/>
      <w:marTop w:val="0"/>
      <w:marBottom w:val="0"/>
      <w:divBdr>
        <w:top w:val="none" w:sz="0" w:space="0" w:color="auto"/>
        <w:left w:val="none" w:sz="0" w:space="0" w:color="auto"/>
        <w:bottom w:val="none" w:sz="0" w:space="0" w:color="auto"/>
        <w:right w:val="none" w:sz="0" w:space="0" w:color="auto"/>
      </w:divBdr>
    </w:div>
    <w:div w:id="840584243">
      <w:bodyDiv w:val="1"/>
      <w:marLeft w:val="0"/>
      <w:marRight w:val="0"/>
      <w:marTop w:val="0"/>
      <w:marBottom w:val="0"/>
      <w:divBdr>
        <w:top w:val="none" w:sz="0" w:space="0" w:color="auto"/>
        <w:left w:val="none" w:sz="0" w:space="0" w:color="auto"/>
        <w:bottom w:val="none" w:sz="0" w:space="0" w:color="auto"/>
        <w:right w:val="none" w:sz="0" w:space="0" w:color="auto"/>
      </w:divBdr>
    </w:div>
    <w:div w:id="840698791">
      <w:bodyDiv w:val="1"/>
      <w:marLeft w:val="0"/>
      <w:marRight w:val="0"/>
      <w:marTop w:val="0"/>
      <w:marBottom w:val="0"/>
      <w:divBdr>
        <w:top w:val="none" w:sz="0" w:space="0" w:color="auto"/>
        <w:left w:val="none" w:sz="0" w:space="0" w:color="auto"/>
        <w:bottom w:val="none" w:sz="0" w:space="0" w:color="auto"/>
        <w:right w:val="none" w:sz="0" w:space="0" w:color="auto"/>
      </w:divBdr>
    </w:div>
    <w:div w:id="840779286">
      <w:bodyDiv w:val="1"/>
      <w:marLeft w:val="0"/>
      <w:marRight w:val="0"/>
      <w:marTop w:val="0"/>
      <w:marBottom w:val="0"/>
      <w:divBdr>
        <w:top w:val="none" w:sz="0" w:space="0" w:color="auto"/>
        <w:left w:val="none" w:sz="0" w:space="0" w:color="auto"/>
        <w:bottom w:val="none" w:sz="0" w:space="0" w:color="auto"/>
        <w:right w:val="none" w:sz="0" w:space="0" w:color="auto"/>
      </w:divBdr>
    </w:div>
    <w:div w:id="840853823">
      <w:bodyDiv w:val="1"/>
      <w:marLeft w:val="0"/>
      <w:marRight w:val="0"/>
      <w:marTop w:val="0"/>
      <w:marBottom w:val="0"/>
      <w:divBdr>
        <w:top w:val="none" w:sz="0" w:space="0" w:color="auto"/>
        <w:left w:val="none" w:sz="0" w:space="0" w:color="auto"/>
        <w:bottom w:val="none" w:sz="0" w:space="0" w:color="auto"/>
        <w:right w:val="none" w:sz="0" w:space="0" w:color="auto"/>
      </w:divBdr>
    </w:div>
    <w:div w:id="840966765">
      <w:bodyDiv w:val="1"/>
      <w:marLeft w:val="0"/>
      <w:marRight w:val="0"/>
      <w:marTop w:val="0"/>
      <w:marBottom w:val="0"/>
      <w:divBdr>
        <w:top w:val="none" w:sz="0" w:space="0" w:color="auto"/>
        <w:left w:val="none" w:sz="0" w:space="0" w:color="auto"/>
        <w:bottom w:val="none" w:sz="0" w:space="0" w:color="auto"/>
        <w:right w:val="none" w:sz="0" w:space="0" w:color="auto"/>
      </w:divBdr>
    </w:div>
    <w:div w:id="841357164">
      <w:bodyDiv w:val="1"/>
      <w:marLeft w:val="0"/>
      <w:marRight w:val="0"/>
      <w:marTop w:val="0"/>
      <w:marBottom w:val="0"/>
      <w:divBdr>
        <w:top w:val="none" w:sz="0" w:space="0" w:color="auto"/>
        <w:left w:val="none" w:sz="0" w:space="0" w:color="auto"/>
        <w:bottom w:val="none" w:sz="0" w:space="0" w:color="auto"/>
        <w:right w:val="none" w:sz="0" w:space="0" w:color="auto"/>
      </w:divBdr>
    </w:div>
    <w:div w:id="841511982">
      <w:bodyDiv w:val="1"/>
      <w:marLeft w:val="0"/>
      <w:marRight w:val="0"/>
      <w:marTop w:val="0"/>
      <w:marBottom w:val="0"/>
      <w:divBdr>
        <w:top w:val="none" w:sz="0" w:space="0" w:color="auto"/>
        <w:left w:val="none" w:sz="0" w:space="0" w:color="auto"/>
        <w:bottom w:val="none" w:sz="0" w:space="0" w:color="auto"/>
        <w:right w:val="none" w:sz="0" w:space="0" w:color="auto"/>
      </w:divBdr>
    </w:div>
    <w:div w:id="841512211">
      <w:bodyDiv w:val="1"/>
      <w:marLeft w:val="0"/>
      <w:marRight w:val="0"/>
      <w:marTop w:val="0"/>
      <w:marBottom w:val="0"/>
      <w:divBdr>
        <w:top w:val="none" w:sz="0" w:space="0" w:color="auto"/>
        <w:left w:val="none" w:sz="0" w:space="0" w:color="auto"/>
        <w:bottom w:val="none" w:sz="0" w:space="0" w:color="auto"/>
        <w:right w:val="none" w:sz="0" w:space="0" w:color="auto"/>
      </w:divBdr>
    </w:div>
    <w:div w:id="842015685">
      <w:bodyDiv w:val="1"/>
      <w:marLeft w:val="0"/>
      <w:marRight w:val="0"/>
      <w:marTop w:val="0"/>
      <w:marBottom w:val="0"/>
      <w:divBdr>
        <w:top w:val="none" w:sz="0" w:space="0" w:color="auto"/>
        <w:left w:val="none" w:sz="0" w:space="0" w:color="auto"/>
        <w:bottom w:val="none" w:sz="0" w:space="0" w:color="auto"/>
        <w:right w:val="none" w:sz="0" w:space="0" w:color="auto"/>
      </w:divBdr>
    </w:div>
    <w:div w:id="842165889">
      <w:bodyDiv w:val="1"/>
      <w:marLeft w:val="0"/>
      <w:marRight w:val="0"/>
      <w:marTop w:val="0"/>
      <w:marBottom w:val="0"/>
      <w:divBdr>
        <w:top w:val="none" w:sz="0" w:space="0" w:color="auto"/>
        <w:left w:val="none" w:sz="0" w:space="0" w:color="auto"/>
        <w:bottom w:val="none" w:sz="0" w:space="0" w:color="auto"/>
        <w:right w:val="none" w:sz="0" w:space="0" w:color="auto"/>
      </w:divBdr>
    </w:div>
    <w:div w:id="842167271">
      <w:bodyDiv w:val="1"/>
      <w:marLeft w:val="0"/>
      <w:marRight w:val="0"/>
      <w:marTop w:val="0"/>
      <w:marBottom w:val="0"/>
      <w:divBdr>
        <w:top w:val="none" w:sz="0" w:space="0" w:color="auto"/>
        <w:left w:val="none" w:sz="0" w:space="0" w:color="auto"/>
        <w:bottom w:val="none" w:sz="0" w:space="0" w:color="auto"/>
        <w:right w:val="none" w:sz="0" w:space="0" w:color="auto"/>
      </w:divBdr>
    </w:div>
    <w:div w:id="842204176">
      <w:bodyDiv w:val="1"/>
      <w:marLeft w:val="0"/>
      <w:marRight w:val="0"/>
      <w:marTop w:val="0"/>
      <w:marBottom w:val="0"/>
      <w:divBdr>
        <w:top w:val="none" w:sz="0" w:space="0" w:color="auto"/>
        <w:left w:val="none" w:sz="0" w:space="0" w:color="auto"/>
        <w:bottom w:val="none" w:sz="0" w:space="0" w:color="auto"/>
        <w:right w:val="none" w:sz="0" w:space="0" w:color="auto"/>
      </w:divBdr>
    </w:div>
    <w:div w:id="842208512">
      <w:bodyDiv w:val="1"/>
      <w:marLeft w:val="0"/>
      <w:marRight w:val="0"/>
      <w:marTop w:val="0"/>
      <w:marBottom w:val="0"/>
      <w:divBdr>
        <w:top w:val="none" w:sz="0" w:space="0" w:color="auto"/>
        <w:left w:val="none" w:sz="0" w:space="0" w:color="auto"/>
        <w:bottom w:val="none" w:sz="0" w:space="0" w:color="auto"/>
        <w:right w:val="none" w:sz="0" w:space="0" w:color="auto"/>
      </w:divBdr>
    </w:div>
    <w:div w:id="842664313">
      <w:bodyDiv w:val="1"/>
      <w:marLeft w:val="0"/>
      <w:marRight w:val="0"/>
      <w:marTop w:val="0"/>
      <w:marBottom w:val="0"/>
      <w:divBdr>
        <w:top w:val="none" w:sz="0" w:space="0" w:color="auto"/>
        <w:left w:val="none" w:sz="0" w:space="0" w:color="auto"/>
        <w:bottom w:val="none" w:sz="0" w:space="0" w:color="auto"/>
        <w:right w:val="none" w:sz="0" w:space="0" w:color="auto"/>
      </w:divBdr>
    </w:div>
    <w:div w:id="843131249">
      <w:bodyDiv w:val="1"/>
      <w:marLeft w:val="0"/>
      <w:marRight w:val="0"/>
      <w:marTop w:val="0"/>
      <w:marBottom w:val="0"/>
      <w:divBdr>
        <w:top w:val="none" w:sz="0" w:space="0" w:color="auto"/>
        <w:left w:val="none" w:sz="0" w:space="0" w:color="auto"/>
        <w:bottom w:val="none" w:sz="0" w:space="0" w:color="auto"/>
        <w:right w:val="none" w:sz="0" w:space="0" w:color="auto"/>
      </w:divBdr>
    </w:div>
    <w:div w:id="843545863">
      <w:bodyDiv w:val="1"/>
      <w:marLeft w:val="0"/>
      <w:marRight w:val="0"/>
      <w:marTop w:val="0"/>
      <w:marBottom w:val="0"/>
      <w:divBdr>
        <w:top w:val="none" w:sz="0" w:space="0" w:color="auto"/>
        <w:left w:val="none" w:sz="0" w:space="0" w:color="auto"/>
        <w:bottom w:val="none" w:sz="0" w:space="0" w:color="auto"/>
        <w:right w:val="none" w:sz="0" w:space="0" w:color="auto"/>
      </w:divBdr>
    </w:div>
    <w:div w:id="843667772">
      <w:bodyDiv w:val="1"/>
      <w:marLeft w:val="0"/>
      <w:marRight w:val="0"/>
      <w:marTop w:val="0"/>
      <w:marBottom w:val="0"/>
      <w:divBdr>
        <w:top w:val="none" w:sz="0" w:space="0" w:color="auto"/>
        <w:left w:val="none" w:sz="0" w:space="0" w:color="auto"/>
        <w:bottom w:val="none" w:sz="0" w:space="0" w:color="auto"/>
        <w:right w:val="none" w:sz="0" w:space="0" w:color="auto"/>
      </w:divBdr>
    </w:div>
    <w:div w:id="843739359">
      <w:bodyDiv w:val="1"/>
      <w:marLeft w:val="0"/>
      <w:marRight w:val="0"/>
      <w:marTop w:val="0"/>
      <w:marBottom w:val="0"/>
      <w:divBdr>
        <w:top w:val="none" w:sz="0" w:space="0" w:color="auto"/>
        <w:left w:val="none" w:sz="0" w:space="0" w:color="auto"/>
        <w:bottom w:val="none" w:sz="0" w:space="0" w:color="auto"/>
        <w:right w:val="none" w:sz="0" w:space="0" w:color="auto"/>
      </w:divBdr>
    </w:div>
    <w:div w:id="843784909">
      <w:bodyDiv w:val="1"/>
      <w:marLeft w:val="0"/>
      <w:marRight w:val="0"/>
      <w:marTop w:val="0"/>
      <w:marBottom w:val="0"/>
      <w:divBdr>
        <w:top w:val="none" w:sz="0" w:space="0" w:color="auto"/>
        <w:left w:val="none" w:sz="0" w:space="0" w:color="auto"/>
        <w:bottom w:val="none" w:sz="0" w:space="0" w:color="auto"/>
        <w:right w:val="none" w:sz="0" w:space="0" w:color="auto"/>
      </w:divBdr>
    </w:div>
    <w:div w:id="844173903">
      <w:bodyDiv w:val="1"/>
      <w:marLeft w:val="0"/>
      <w:marRight w:val="0"/>
      <w:marTop w:val="0"/>
      <w:marBottom w:val="0"/>
      <w:divBdr>
        <w:top w:val="none" w:sz="0" w:space="0" w:color="auto"/>
        <w:left w:val="none" w:sz="0" w:space="0" w:color="auto"/>
        <w:bottom w:val="none" w:sz="0" w:space="0" w:color="auto"/>
        <w:right w:val="none" w:sz="0" w:space="0" w:color="auto"/>
      </w:divBdr>
    </w:div>
    <w:div w:id="844319201">
      <w:bodyDiv w:val="1"/>
      <w:marLeft w:val="0"/>
      <w:marRight w:val="0"/>
      <w:marTop w:val="0"/>
      <w:marBottom w:val="0"/>
      <w:divBdr>
        <w:top w:val="none" w:sz="0" w:space="0" w:color="auto"/>
        <w:left w:val="none" w:sz="0" w:space="0" w:color="auto"/>
        <w:bottom w:val="none" w:sz="0" w:space="0" w:color="auto"/>
        <w:right w:val="none" w:sz="0" w:space="0" w:color="auto"/>
      </w:divBdr>
    </w:div>
    <w:div w:id="844710431">
      <w:bodyDiv w:val="1"/>
      <w:marLeft w:val="0"/>
      <w:marRight w:val="0"/>
      <w:marTop w:val="0"/>
      <w:marBottom w:val="0"/>
      <w:divBdr>
        <w:top w:val="none" w:sz="0" w:space="0" w:color="auto"/>
        <w:left w:val="none" w:sz="0" w:space="0" w:color="auto"/>
        <w:bottom w:val="none" w:sz="0" w:space="0" w:color="auto"/>
        <w:right w:val="none" w:sz="0" w:space="0" w:color="auto"/>
      </w:divBdr>
    </w:div>
    <w:div w:id="844712391">
      <w:bodyDiv w:val="1"/>
      <w:marLeft w:val="0"/>
      <w:marRight w:val="0"/>
      <w:marTop w:val="0"/>
      <w:marBottom w:val="0"/>
      <w:divBdr>
        <w:top w:val="none" w:sz="0" w:space="0" w:color="auto"/>
        <w:left w:val="none" w:sz="0" w:space="0" w:color="auto"/>
        <w:bottom w:val="none" w:sz="0" w:space="0" w:color="auto"/>
        <w:right w:val="none" w:sz="0" w:space="0" w:color="auto"/>
      </w:divBdr>
    </w:div>
    <w:div w:id="844784190">
      <w:bodyDiv w:val="1"/>
      <w:marLeft w:val="0"/>
      <w:marRight w:val="0"/>
      <w:marTop w:val="0"/>
      <w:marBottom w:val="0"/>
      <w:divBdr>
        <w:top w:val="none" w:sz="0" w:space="0" w:color="auto"/>
        <w:left w:val="none" w:sz="0" w:space="0" w:color="auto"/>
        <w:bottom w:val="none" w:sz="0" w:space="0" w:color="auto"/>
        <w:right w:val="none" w:sz="0" w:space="0" w:color="auto"/>
      </w:divBdr>
    </w:div>
    <w:div w:id="844982064">
      <w:bodyDiv w:val="1"/>
      <w:marLeft w:val="0"/>
      <w:marRight w:val="0"/>
      <w:marTop w:val="0"/>
      <w:marBottom w:val="0"/>
      <w:divBdr>
        <w:top w:val="none" w:sz="0" w:space="0" w:color="auto"/>
        <w:left w:val="none" w:sz="0" w:space="0" w:color="auto"/>
        <w:bottom w:val="none" w:sz="0" w:space="0" w:color="auto"/>
        <w:right w:val="none" w:sz="0" w:space="0" w:color="auto"/>
      </w:divBdr>
    </w:div>
    <w:div w:id="845095633">
      <w:bodyDiv w:val="1"/>
      <w:marLeft w:val="0"/>
      <w:marRight w:val="0"/>
      <w:marTop w:val="0"/>
      <w:marBottom w:val="0"/>
      <w:divBdr>
        <w:top w:val="none" w:sz="0" w:space="0" w:color="auto"/>
        <w:left w:val="none" w:sz="0" w:space="0" w:color="auto"/>
        <w:bottom w:val="none" w:sz="0" w:space="0" w:color="auto"/>
        <w:right w:val="none" w:sz="0" w:space="0" w:color="auto"/>
      </w:divBdr>
    </w:div>
    <w:div w:id="845167878">
      <w:bodyDiv w:val="1"/>
      <w:marLeft w:val="0"/>
      <w:marRight w:val="0"/>
      <w:marTop w:val="0"/>
      <w:marBottom w:val="0"/>
      <w:divBdr>
        <w:top w:val="none" w:sz="0" w:space="0" w:color="auto"/>
        <w:left w:val="none" w:sz="0" w:space="0" w:color="auto"/>
        <w:bottom w:val="none" w:sz="0" w:space="0" w:color="auto"/>
        <w:right w:val="none" w:sz="0" w:space="0" w:color="auto"/>
      </w:divBdr>
    </w:div>
    <w:div w:id="845439174">
      <w:bodyDiv w:val="1"/>
      <w:marLeft w:val="0"/>
      <w:marRight w:val="0"/>
      <w:marTop w:val="0"/>
      <w:marBottom w:val="0"/>
      <w:divBdr>
        <w:top w:val="none" w:sz="0" w:space="0" w:color="auto"/>
        <w:left w:val="none" w:sz="0" w:space="0" w:color="auto"/>
        <w:bottom w:val="none" w:sz="0" w:space="0" w:color="auto"/>
        <w:right w:val="none" w:sz="0" w:space="0" w:color="auto"/>
      </w:divBdr>
    </w:div>
    <w:div w:id="845483810">
      <w:bodyDiv w:val="1"/>
      <w:marLeft w:val="0"/>
      <w:marRight w:val="0"/>
      <w:marTop w:val="0"/>
      <w:marBottom w:val="0"/>
      <w:divBdr>
        <w:top w:val="none" w:sz="0" w:space="0" w:color="auto"/>
        <w:left w:val="none" w:sz="0" w:space="0" w:color="auto"/>
        <w:bottom w:val="none" w:sz="0" w:space="0" w:color="auto"/>
        <w:right w:val="none" w:sz="0" w:space="0" w:color="auto"/>
      </w:divBdr>
    </w:div>
    <w:div w:id="845830172">
      <w:bodyDiv w:val="1"/>
      <w:marLeft w:val="0"/>
      <w:marRight w:val="0"/>
      <w:marTop w:val="0"/>
      <w:marBottom w:val="0"/>
      <w:divBdr>
        <w:top w:val="none" w:sz="0" w:space="0" w:color="auto"/>
        <w:left w:val="none" w:sz="0" w:space="0" w:color="auto"/>
        <w:bottom w:val="none" w:sz="0" w:space="0" w:color="auto"/>
        <w:right w:val="none" w:sz="0" w:space="0" w:color="auto"/>
      </w:divBdr>
    </w:div>
    <w:div w:id="845944977">
      <w:bodyDiv w:val="1"/>
      <w:marLeft w:val="0"/>
      <w:marRight w:val="0"/>
      <w:marTop w:val="0"/>
      <w:marBottom w:val="0"/>
      <w:divBdr>
        <w:top w:val="none" w:sz="0" w:space="0" w:color="auto"/>
        <w:left w:val="none" w:sz="0" w:space="0" w:color="auto"/>
        <w:bottom w:val="none" w:sz="0" w:space="0" w:color="auto"/>
        <w:right w:val="none" w:sz="0" w:space="0" w:color="auto"/>
      </w:divBdr>
    </w:div>
    <w:div w:id="846292052">
      <w:bodyDiv w:val="1"/>
      <w:marLeft w:val="0"/>
      <w:marRight w:val="0"/>
      <w:marTop w:val="0"/>
      <w:marBottom w:val="0"/>
      <w:divBdr>
        <w:top w:val="none" w:sz="0" w:space="0" w:color="auto"/>
        <w:left w:val="none" w:sz="0" w:space="0" w:color="auto"/>
        <w:bottom w:val="none" w:sz="0" w:space="0" w:color="auto"/>
        <w:right w:val="none" w:sz="0" w:space="0" w:color="auto"/>
      </w:divBdr>
    </w:div>
    <w:div w:id="846332412">
      <w:bodyDiv w:val="1"/>
      <w:marLeft w:val="0"/>
      <w:marRight w:val="0"/>
      <w:marTop w:val="0"/>
      <w:marBottom w:val="0"/>
      <w:divBdr>
        <w:top w:val="none" w:sz="0" w:space="0" w:color="auto"/>
        <w:left w:val="none" w:sz="0" w:space="0" w:color="auto"/>
        <w:bottom w:val="none" w:sz="0" w:space="0" w:color="auto"/>
        <w:right w:val="none" w:sz="0" w:space="0" w:color="auto"/>
      </w:divBdr>
    </w:div>
    <w:div w:id="846529034">
      <w:bodyDiv w:val="1"/>
      <w:marLeft w:val="0"/>
      <w:marRight w:val="0"/>
      <w:marTop w:val="0"/>
      <w:marBottom w:val="0"/>
      <w:divBdr>
        <w:top w:val="none" w:sz="0" w:space="0" w:color="auto"/>
        <w:left w:val="none" w:sz="0" w:space="0" w:color="auto"/>
        <w:bottom w:val="none" w:sz="0" w:space="0" w:color="auto"/>
        <w:right w:val="none" w:sz="0" w:space="0" w:color="auto"/>
      </w:divBdr>
    </w:div>
    <w:div w:id="846557443">
      <w:bodyDiv w:val="1"/>
      <w:marLeft w:val="0"/>
      <w:marRight w:val="0"/>
      <w:marTop w:val="0"/>
      <w:marBottom w:val="0"/>
      <w:divBdr>
        <w:top w:val="none" w:sz="0" w:space="0" w:color="auto"/>
        <w:left w:val="none" w:sz="0" w:space="0" w:color="auto"/>
        <w:bottom w:val="none" w:sz="0" w:space="0" w:color="auto"/>
        <w:right w:val="none" w:sz="0" w:space="0" w:color="auto"/>
      </w:divBdr>
    </w:div>
    <w:div w:id="846748209">
      <w:bodyDiv w:val="1"/>
      <w:marLeft w:val="0"/>
      <w:marRight w:val="0"/>
      <w:marTop w:val="0"/>
      <w:marBottom w:val="0"/>
      <w:divBdr>
        <w:top w:val="none" w:sz="0" w:space="0" w:color="auto"/>
        <w:left w:val="none" w:sz="0" w:space="0" w:color="auto"/>
        <w:bottom w:val="none" w:sz="0" w:space="0" w:color="auto"/>
        <w:right w:val="none" w:sz="0" w:space="0" w:color="auto"/>
      </w:divBdr>
    </w:div>
    <w:div w:id="847059837">
      <w:bodyDiv w:val="1"/>
      <w:marLeft w:val="0"/>
      <w:marRight w:val="0"/>
      <w:marTop w:val="0"/>
      <w:marBottom w:val="0"/>
      <w:divBdr>
        <w:top w:val="none" w:sz="0" w:space="0" w:color="auto"/>
        <w:left w:val="none" w:sz="0" w:space="0" w:color="auto"/>
        <w:bottom w:val="none" w:sz="0" w:space="0" w:color="auto"/>
        <w:right w:val="none" w:sz="0" w:space="0" w:color="auto"/>
      </w:divBdr>
    </w:div>
    <w:div w:id="847603538">
      <w:bodyDiv w:val="1"/>
      <w:marLeft w:val="0"/>
      <w:marRight w:val="0"/>
      <w:marTop w:val="0"/>
      <w:marBottom w:val="0"/>
      <w:divBdr>
        <w:top w:val="none" w:sz="0" w:space="0" w:color="auto"/>
        <w:left w:val="none" w:sz="0" w:space="0" w:color="auto"/>
        <w:bottom w:val="none" w:sz="0" w:space="0" w:color="auto"/>
        <w:right w:val="none" w:sz="0" w:space="0" w:color="auto"/>
      </w:divBdr>
    </w:div>
    <w:div w:id="847793947">
      <w:bodyDiv w:val="1"/>
      <w:marLeft w:val="0"/>
      <w:marRight w:val="0"/>
      <w:marTop w:val="0"/>
      <w:marBottom w:val="0"/>
      <w:divBdr>
        <w:top w:val="none" w:sz="0" w:space="0" w:color="auto"/>
        <w:left w:val="none" w:sz="0" w:space="0" w:color="auto"/>
        <w:bottom w:val="none" w:sz="0" w:space="0" w:color="auto"/>
        <w:right w:val="none" w:sz="0" w:space="0" w:color="auto"/>
      </w:divBdr>
    </w:div>
    <w:div w:id="847907918">
      <w:bodyDiv w:val="1"/>
      <w:marLeft w:val="0"/>
      <w:marRight w:val="0"/>
      <w:marTop w:val="0"/>
      <w:marBottom w:val="0"/>
      <w:divBdr>
        <w:top w:val="none" w:sz="0" w:space="0" w:color="auto"/>
        <w:left w:val="none" w:sz="0" w:space="0" w:color="auto"/>
        <w:bottom w:val="none" w:sz="0" w:space="0" w:color="auto"/>
        <w:right w:val="none" w:sz="0" w:space="0" w:color="auto"/>
      </w:divBdr>
    </w:div>
    <w:div w:id="848374526">
      <w:bodyDiv w:val="1"/>
      <w:marLeft w:val="0"/>
      <w:marRight w:val="0"/>
      <w:marTop w:val="0"/>
      <w:marBottom w:val="0"/>
      <w:divBdr>
        <w:top w:val="none" w:sz="0" w:space="0" w:color="auto"/>
        <w:left w:val="none" w:sz="0" w:space="0" w:color="auto"/>
        <w:bottom w:val="none" w:sz="0" w:space="0" w:color="auto"/>
        <w:right w:val="none" w:sz="0" w:space="0" w:color="auto"/>
      </w:divBdr>
    </w:div>
    <w:div w:id="848564318">
      <w:bodyDiv w:val="1"/>
      <w:marLeft w:val="0"/>
      <w:marRight w:val="0"/>
      <w:marTop w:val="0"/>
      <w:marBottom w:val="0"/>
      <w:divBdr>
        <w:top w:val="none" w:sz="0" w:space="0" w:color="auto"/>
        <w:left w:val="none" w:sz="0" w:space="0" w:color="auto"/>
        <w:bottom w:val="none" w:sz="0" w:space="0" w:color="auto"/>
        <w:right w:val="none" w:sz="0" w:space="0" w:color="auto"/>
      </w:divBdr>
    </w:div>
    <w:div w:id="848762957">
      <w:bodyDiv w:val="1"/>
      <w:marLeft w:val="0"/>
      <w:marRight w:val="0"/>
      <w:marTop w:val="0"/>
      <w:marBottom w:val="0"/>
      <w:divBdr>
        <w:top w:val="none" w:sz="0" w:space="0" w:color="auto"/>
        <w:left w:val="none" w:sz="0" w:space="0" w:color="auto"/>
        <w:bottom w:val="none" w:sz="0" w:space="0" w:color="auto"/>
        <w:right w:val="none" w:sz="0" w:space="0" w:color="auto"/>
      </w:divBdr>
    </w:div>
    <w:div w:id="849101431">
      <w:bodyDiv w:val="1"/>
      <w:marLeft w:val="0"/>
      <w:marRight w:val="0"/>
      <w:marTop w:val="0"/>
      <w:marBottom w:val="0"/>
      <w:divBdr>
        <w:top w:val="none" w:sz="0" w:space="0" w:color="auto"/>
        <w:left w:val="none" w:sz="0" w:space="0" w:color="auto"/>
        <w:bottom w:val="none" w:sz="0" w:space="0" w:color="auto"/>
        <w:right w:val="none" w:sz="0" w:space="0" w:color="auto"/>
      </w:divBdr>
    </w:div>
    <w:div w:id="849298617">
      <w:bodyDiv w:val="1"/>
      <w:marLeft w:val="0"/>
      <w:marRight w:val="0"/>
      <w:marTop w:val="0"/>
      <w:marBottom w:val="0"/>
      <w:divBdr>
        <w:top w:val="none" w:sz="0" w:space="0" w:color="auto"/>
        <w:left w:val="none" w:sz="0" w:space="0" w:color="auto"/>
        <w:bottom w:val="none" w:sz="0" w:space="0" w:color="auto"/>
        <w:right w:val="none" w:sz="0" w:space="0" w:color="auto"/>
      </w:divBdr>
    </w:div>
    <w:div w:id="850800225">
      <w:bodyDiv w:val="1"/>
      <w:marLeft w:val="0"/>
      <w:marRight w:val="0"/>
      <w:marTop w:val="0"/>
      <w:marBottom w:val="0"/>
      <w:divBdr>
        <w:top w:val="none" w:sz="0" w:space="0" w:color="auto"/>
        <w:left w:val="none" w:sz="0" w:space="0" w:color="auto"/>
        <w:bottom w:val="none" w:sz="0" w:space="0" w:color="auto"/>
        <w:right w:val="none" w:sz="0" w:space="0" w:color="auto"/>
      </w:divBdr>
    </w:div>
    <w:div w:id="850874443">
      <w:bodyDiv w:val="1"/>
      <w:marLeft w:val="0"/>
      <w:marRight w:val="0"/>
      <w:marTop w:val="0"/>
      <w:marBottom w:val="0"/>
      <w:divBdr>
        <w:top w:val="none" w:sz="0" w:space="0" w:color="auto"/>
        <w:left w:val="none" w:sz="0" w:space="0" w:color="auto"/>
        <w:bottom w:val="none" w:sz="0" w:space="0" w:color="auto"/>
        <w:right w:val="none" w:sz="0" w:space="0" w:color="auto"/>
      </w:divBdr>
    </w:div>
    <w:div w:id="850876208">
      <w:bodyDiv w:val="1"/>
      <w:marLeft w:val="0"/>
      <w:marRight w:val="0"/>
      <w:marTop w:val="0"/>
      <w:marBottom w:val="0"/>
      <w:divBdr>
        <w:top w:val="none" w:sz="0" w:space="0" w:color="auto"/>
        <w:left w:val="none" w:sz="0" w:space="0" w:color="auto"/>
        <w:bottom w:val="none" w:sz="0" w:space="0" w:color="auto"/>
        <w:right w:val="none" w:sz="0" w:space="0" w:color="auto"/>
      </w:divBdr>
    </w:div>
    <w:div w:id="850920360">
      <w:bodyDiv w:val="1"/>
      <w:marLeft w:val="0"/>
      <w:marRight w:val="0"/>
      <w:marTop w:val="0"/>
      <w:marBottom w:val="0"/>
      <w:divBdr>
        <w:top w:val="none" w:sz="0" w:space="0" w:color="auto"/>
        <w:left w:val="none" w:sz="0" w:space="0" w:color="auto"/>
        <w:bottom w:val="none" w:sz="0" w:space="0" w:color="auto"/>
        <w:right w:val="none" w:sz="0" w:space="0" w:color="auto"/>
      </w:divBdr>
    </w:div>
    <w:div w:id="851341059">
      <w:bodyDiv w:val="1"/>
      <w:marLeft w:val="0"/>
      <w:marRight w:val="0"/>
      <w:marTop w:val="0"/>
      <w:marBottom w:val="0"/>
      <w:divBdr>
        <w:top w:val="none" w:sz="0" w:space="0" w:color="auto"/>
        <w:left w:val="none" w:sz="0" w:space="0" w:color="auto"/>
        <w:bottom w:val="none" w:sz="0" w:space="0" w:color="auto"/>
        <w:right w:val="none" w:sz="0" w:space="0" w:color="auto"/>
      </w:divBdr>
    </w:div>
    <w:div w:id="851383755">
      <w:bodyDiv w:val="1"/>
      <w:marLeft w:val="0"/>
      <w:marRight w:val="0"/>
      <w:marTop w:val="0"/>
      <w:marBottom w:val="0"/>
      <w:divBdr>
        <w:top w:val="none" w:sz="0" w:space="0" w:color="auto"/>
        <w:left w:val="none" w:sz="0" w:space="0" w:color="auto"/>
        <w:bottom w:val="none" w:sz="0" w:space="0" w:color="auto"/>
        <w:right w:val="none" w:sz="0" w:space="0" w:color="auto"/>
      </w:divBdr>
    </w:div>
    <w:div w:id="851532964">
      <w:bodyDiv w:val="1"/>
      <w:marLeft w:val="0"/>
      <w:marRight w:val="0"/>
      <w:marTop w:val="0"/>
      <w:marBottom w:val="0"/>
      <w:divBdr>
        <w:top w:val="none" w:sz="0" w:space="0" w:color="auto"/>
        <w:left w:val="none" w:sz="0" w:space="0" w:color="auto"/>
        <w:bottom w:val="none" w:sz="0" w:space="0" w:color="auto"/>
        <w:right w:val="none" w:sz="0" w:space="0" w:color="auto"/>
      </w:divBdr>
    </w:div>
    <w:div w:id="851913034">
      <w:bodyDiv w:val="1"/>
      <w:marLeft w:val="0"/>
      <w:marRight w:val="0"/>
      <w:marTop w:val="0"/>
      <w:marBottom w:val="0"/>
      <w:divBdr>
        <w:top w:val="none" w:sz="0" w:space="0" w:color="auto"/>
        <w:left w:val="none" w:sz="0" w:space="0" w:color="auto"/>
        <w:bottom w:val="none" w:sz="0" w:space="0" w:color="auto"/>
        <w:right w:val="none" w:sz="0" w:space="0" w:color="auto"/>
      </w:divBdr>
    </w:div>
    <w:div w:id="852182168">
      <w:bodyDiv w:val="1"/>
      <w:marLeft w:val="0"/>
      <w:marRight w:val="0"/>
      <w:marTop w:val="0"/>
      <w:marBottom w:val="0"/>
      <w:divBdr>
        <w:top w:val="none" w:sz="0" w:space="0" w:color="auto"/>
        <w:left w:val="none" w:sz="0" w:space="0" w:color="auto"/>
        <w:bottom w:val="none" w:sz="0" w:space="0" w:color="auto"/>
        <w:right w:val="none" w:sz="0" w:space="0" w:color="auto"/>
      </w:divBdr>
    </w:div>
    <w:div w:id="852307008">
      <w:bodyDiv w:val="1"/>
      <w:marLeft w:val="0"/>
      <w:marRight w:val="0"/>
      <w:marTop w:val="0"/>
      <w:marBottom w:val="0"/>
      <w:divBdr>
        <w:top w:val="none" w:sz="0" w:space="0" w:color="auto"/>
        <w:left w:val="none" w:sz="0" w:space="0" w:color="auto"/>
        <w:bottom w:val="none" w:sz="0" w:space="0" w:color="auto"/>
        <w:right w:val="none" w:sz="0" w:space="0" w:color="auto"/>
      </w:divBdr>
    </w:div>
    <w:div w:id="852452232">
      <w:bodyDiv w:val="1"/>
      <w:marLeft w:val="0"/>
      <w:marRight w:val="0"/>
      <w:marTop w:val="0"/>
      <w:marBottom w:val="0"/>
      <w:divBdr>
        <w:top w:val="none" w:sz="0" w:space="0" w:color="auto"/>
        <w:left w:val="none" w:sz="0" w:space="0" w:color="auto"/>
        <w:bottom w:val="none" w:sz="0" w:space="0" w:color="auto"/>
        <w:right w:val="none" w:sz="0" w:space="0" w:color="auto"/>
      </w:divBdr>
    </w:div>
    <w:div w:id="852501061">
      <w:bodyDiv w:val="1"/>
      <w:marLeft w:val="0"/>
      <w:marRight w:val="0"/>
      <w:marTop w:val="0"/>
      <w:marBottom w:val="0"/>
      <w:divBdr>
        <w:top w:val="none" w:sz="0" w:space="0" w:color="auto"/>
        <w:left w:val="none" w:sz="0" w:space="0" w:color="auto"/>
        <w:bottom w:val="none" w:sz="0" w:space="0" w:color="auto"/>
        <w:right w:val="none" w:sz="0" w:space="0" w:color="auto"/>
      </w:divBdr>
    </w:div>
    <w:div w:id="852765860">
      <w:bodyDiv w:val="1"/>
      <w:marLeft w:val="0"/>
      <w:marRight w:val="0"/>
      <w:marTop w:val="0"/>
      <w:marBottom w:val="0"/>
      <w:divBdr>
        <w:top w:val="none" w:sz="0" w:space="0" w:color="auto"/>
        <w:left w:val="none" w:sz="0" w:space="0" w:color="auto"/>
        <w:bottom w:val="none" w:sz="0" w:space="0" w:color="auto"/>
        <w:right w:val="none" w:sz="0" w:space="0" w:color="auto"/>
      </w:divBdr>
    </w:div>
    <w:div w:id="852843774">
      <w:bodyDiv w:val="1"/>
      <w:marLeft w:val="0"/>
      <w:marRight w:val="0"/>
      <w:marTop w:val="0"/>
      <w:marBottom w:val="0"/>
      <w:divBdr>
        <w:top w:val="none" w:sz="0" w:space="0" w:color="auto"/>
        <w:left w:val="none" w:sz="0" w:space="0" w:color="auto"/>
        <w:bottom w:val="none" w:sz="0" w:space="0" w:color="auto"/>
        <w:right w:val="none" w:sz="0" w:space="0" w:color="auto"/>
      </w:divBdr>
    </w:div>
    <w:div w:id="853299694">
      <w:bodyDiv w:val="1"/>
      <w:marLeft w:val="0"/>
      <w:marRight w:val="0"/>
      <w:marTop w:val="0"/>
      <w:marBottom w:val="0"/>
      <w:divBdr>
        <w:top w:val="none" w:sz="0" w:space="0" w:color="auto"/>
        <w:left w:val="none" w:sz="0" w:space="0" w:color="auto"/>
        <w:bottom w:val="none" w:sz="0" w:space="0" w:color="auto"/>
        <w:right w:val="none" w:sz="0" w:space="0" w:color="auto"/>
      </w:divBdr>
    </w:div>
    <w:div w:id="853301629">
      <w:bodyDiv w:val="1"/>
      <w:marLeft w:val="0"/>
      <w:marRight w:val="0"/>
      <w:marTop w:val="0"/>
      <w:marBottom w:val="0"/>
      <w:divBdr>
        <w:top w:val="none" w:sz="0" w:space="0" w:color="auto"/>
        <w:left w:val="none" w:sz="0" w:space="0" w:color="auto"/>
        <w:bottom w:val="none" w:sz="0" w:space="0" w:color="auto"/>
        <w:right w:val="none" w:sz="0" w:space="0" w:color="auto"/>
      </w:divBdr>
    </w:div>
    <w:div w:id="853767964">
      <w:bodyDiv w:val="1"/>
      <w:marLeft w:val="0"/>
      <w:marRight w:val="0"/>
      <w:marTop w:val="0"/>
      <w:marBottom w:val="0"/>
      <w:divBdr>
        <w:top w:val="none" w:sz="0" w:space="0" w:color="auto"/>
        <w:left w:val="none" w:sz="0" w:space="0" w:color="auto"/>
        <w:bottom w:val="none" w:sz="0" w:space="0" w:color="auto"/>
        <w:right w:val="none" w:sz="0" w:space="0" w:color="auto"/>
      </w:divBdr>
    </w:div>
    <w:div w:id="853887468">
      <w:bodyDiv w:val="1"/>
      <w:marLeft w:val="0"/>
      <w:marRight w:val="0"/>
      <w:marTop w:val="0"/>
      <w:marBottom w:val="0"/>
      <w:divBdr>
        <w:top w:val="none" w:sz="0" w:space="0" w:color="auto"/>
        <w:left w:val="none" w:sz="0" w:space="0" w:color="auto"/>
        <w:bottom w:val="none" w:sz="0" w:space="0" w:color="auto"/>
        <w:right w:val="none" w:sz="0" w:space="0" w:color="auto"/>
      </w:divBdr>
    </w:div>
    <w:div w:id="854459605">
      <w:bodyDiv w:val="1"/>
      <w:marLeft w:val="0"/>
      <w:marRight w:val="0"/>
      <w:marTop w:val="0"/>
      <w:marBottom w:val="0"/>
      <w:divBdr>
        <w:top w:val="none" w:sz="0" w:space="0" w:color="auto"/>
        <w:left w:val="none" w:sz="0" w:space="0" w:color="auto"/>
        <w:bottom w:val="none" w:sz="0" w:space="0" w:color="auto"/>
        <w:right w:val="none" w:sz="0" w:space="0" w:color="auto"/>
      </w:divBdr>
    </w:div>
    <w:div w:id="854659353">
      <w:bodyDiv w:val="1"/>
      <w:marLeft w:val="0"/>
      <w:marRight w:val="0"/>
      <w:marTop w:val="0"/>
      <w:marBottom w:val="0"/>
      <w:divBdr>
        <w:top w:val="none" w:sz="0" w:space="0" w:color="auto"/>
        <w:left w:val="none" w:sz="0" w:space="0" w:color="auto"/>
        <w:bottom w:val="none" w:sz="0" w:space="0" w:color="auto"/>
        <w:right w:val="none" w:sz="0" w:space="0" w:color="auto"/>
      </w:divBdr>
    </w:div>
    <w:div w:id="855119792">
      <w:bodyDiv w:val="1"/>
      <w:marLeft w:val="0"/>
      <w:marRight w:val="0"/>
      <w:marTop w:val="0"/>
      <w:marBottom w:val="0"/>
      <w:divBdr>
        <w:top w:val="none" w:sz="0" w:space="0" w:color="auto"/>
        <w:left w:val="none" w:sz="0" w:space="0" w:color="auto"/>
        <w:bottom w:val="none" w:sz="0" w:space="0" w:color="auto"/>
        <w:right w:val="none" w:sz="0" w:space="0" w:color="auto"/>
      </w:divBdr>
    </w:div>
    <w:div w:id="855311701">
      <w:bodyDiv w:val="1"/>
      <w:marLeft w:val="0"/>
      <w:marRight w:val="0"/>
      <w:marTop w:val="0"/>
      <w:marBottom w:val="0"/>
      <w:divBdr>
        <w:top w:val="none" w:sz="0" w:space="0" w:color="auto"/>
        <w:left w:val="none" w:sz="0" w:space="0" w:color="auto"/>
        <w:bottom w:val="none" w:sz="0" w:space="0" w:color="auto"/>
        <w:right w:val="none" w:sz="0" w:space="0" w:color="auto"/>
      </w:divBdr>
    </w:div>
    <w:div w:id="855509234">
      <w:bodyDiv w:val="1"/>
      <w:marLeft w:val="0"/>
      <w:marRight w:val="0"/>
      <w:marTop w:val="0"/>
      <w:marBottom w:val="0"/>
      <w:divBdr>
        <w:top w:val="none" w:sz="0" w:space="0" w:color="auto"/>
        <w:left w:val="none" w:sz="0" w:space="0" w:color="auto"/>
        <w:bottom w:val="none" w:sz="0" w:space="0" w:color="auto"/>
        <w:right w:val="none" w:sz="0" w:space="0" w:color="auto"/>
      </w:divBdr>
    </w:div>
    <w:div w:id="855778188">
      <w:bodyDiv w:val="1"/>
      <w:marLeft w:val="0"/>
      <w:marRight w:val="0"/>
      <w:marTop w:val="0"/>
      <w:marBottom w:val="0"/>
      <w:divBdr>
        <w:top w:val="none" w:sz="0" w:space="0" w:color="auto"/>
        <w:left w:val="none" w:sz="0" w:space="0" w:color="auto"/>
        <w:bottom w:val="none" w:sz="0" w:space="0" w:color="auto"/>
        <w:right w:val="none" w:sz="0" w:space="0" w:color="auto"/>
      </w:divBdr>
    </w:div>
    <w:div w:id="855846086">
      <w:bodyDiv w:val="1"/>
      <w:marLeft w:val="0"/>
      <w:marRight w:val="0"/>
      <w:marTop w:val="0"/>
      <w:marBottom w:val="0"/>
      <w:divBdr>
        <w:top w:val="none" w:sz="0" w:space="0" w:color="auto"/>
        <w:left w:val="none" w:sz="0" w:space="0" w:color="auto"/>
        <w:bottom w:val="none" w:sz="0" w:space="0" w:color="auto"/>
        <w:right w:val="none" w:sz="0" w:space="0" w:color="auto"/>
      </w:divBdr>
    </w:div>
    <w:div w:id="855846781">
      <w:bodyDiv w:val="1"/>
      <w:marLeft w:val="0"/>
      <w:marRight w:val="0"/>
      <w:marTop w:val="0"/>
      <w:marBottom w:val="0"/>
      <w:divBdr>
        <w:top w:val="none" w:sz="0" w:space="0" w:color="auto"/>
        <w:left w:val="none" w:sz="0" w:space="0" w:color="auto"/>
        <w:bottom w:val="none" w:sz="0" w:space="0" w:color="auto"/>
        <w:right w:val="none" w:sz="0" w:space="0" w:color="auto"/>
      </w:divBdr>
    </w:div>
    <w:div w:id="855970098">
      <w:bodyDiv w:val="1"/>
      <w:marLeft w:val="0"/>
      <w:marRight w:val="0"/>
      <w:marTop w:val="0"/>
      <w:marBottom w:val="0"/>
      <w:divBdr>
        <w:top w:val="none" w:sz="0" w:space="0" w:color="auto"/>
        <w:left w:val="none" w:sz="0" w:space="0" w:color="auto"/>
        <w:bottom w:val="none" w:sz="0" w:space="0" w:color="auto"/>
        <w:right w:val="none" w:sz="0" w:space="0" w:color="auto"/>
      </w:divBdr>
    </w:div>
    <w:div w:id="856119976">
      <w:bodyDiv w:val="1"/>
      <w:marLeft w:val="0"/>
      <w:marRight w:val="0"/>
      <w:marTop w:val="0"/>
      <w:marBottom w:val="0"/>
      <w:divBdr>
        <w:top w:val="none" w:sz="0" w:space="0" w:color="auto"/>
        <w:left w:val="none" w:sz="0" w:space="0" w:color="auto"/>
        <w:bottom w:val="none" w:sz="0" w:space="0" w:color="auto"/>
        <w:right w:val="none" w:sz="0" w:space="0" w:color="auto"/>
      </w:divBdr>
    </w:div>
    <w:div w:id="856308685">
      <w:bodyDiv w:val="1"/>
      <w:marLeft w:val="0"/>
      <w:marRight w:val="0"/>
      <w:marTop w:val="0"/>
      <w:marBottom w:val="0"/>
      <w:divBdr>
        <w:top w:val="none" w:sz="0" w:space="0" w:color="auto"/>
        <w:left w:val="none" w:sz="0" w:space="0" w:color="auto"/>
        <w:bottom w:val="none" w:sz="0" w:space="0" w:color="auto"/>
        <w:right w:val="none" w:sz="0" w:space="0" w:color="auto"/>
      </w:divBdr>
    </w:div>
    <w:div w:id="856651059">
      <w:bodyDiv w:val="1"/>
      <w:marLeft w:val="0"/>
      <w:marRight w:val="0"/>
      <w:marTop w:val="0"/>
      <w:marBottom w:val="0"/>
      <w:divBdr>
        <w:top w:val="none" w:sz="0" w:space="0" w:color="auto"/>
        <w:left w:val="none" w:sz="0" w:space="0" w:color="auto"/>
        <w:bottom w:val="none" w:sz="0" w:space="0" w:color="auto"/>
        <w:right w:val="none" w:sz="0" w:space="0" w:color="auto"/>
      </w:divBdr>
    </w:div>
    <w:div w:id="856776531">
      <w:bodyDiv w:val="1"/>
      <w:marLeft w:val="0"/>
      <w:marRight w:val="0"/>
      <w:marTop w:val="0"/>
      <w:marBottom w:val="0"/>
      <w:divBdr>
        <w:top w:val="none" w:sz="0" w:space="0" w:color="auto"/>
        <w:left w:val="none" w:sz="0" w:space="0" w:color="auto"/>
        <w:bottom w:val="none" w:sz="0" w:space="0" w:color="auto"/>
        <w:right w:val="none" w:sz="0" w:space="0" w:color="auto"/>
      </w:divBdr>
    </w:div>
    <w:div w:id="857038084">
      <w:bodyDiv w:val="1"/>
      <w:marLeft w:val="0"/>
      <w:marRight w:val="0"/>
      <w:marTop w:val="0"/>
      <w:marBottom w:val="0"/>
      <w:divBdr>
        <w:top w:val="none" w:sz="0" w:space="0" w:color="auto"/>
        <w:left w:val="none" w:sz="0" w:space="0" w:color="auto"/>
        <w:bottom w:val="none" w:sz="0" w:space="0" w:color="auto"/>
        <w:right w:val="none" w:sz="0" w:space="0" w:color="auto"/>
      </w:divBdr>
    </w:div>
    <w:div w:id="857350794">
      <w:bodyDiv w:val="1"/>
      <w:marLeft w:val="0"/>
      <w:marRight w:val="0"/>
      <w:marTop w:val="0"/>
      <w:marBottom w:val="0"/>
      <w:divBdr>
        <w:top w:val="none" w:sz="0" w:space="0" w:color="auto"/>
        <w:left w:val="none" w:sz="0" w:space="0" w:color="auto"/>
        <w:bottom w:val="none" w:sz="0" w:space="0" w:color="auto"/>
        <w:right w:val="none" w:sz="0" w:space="0" w:color="auto"/>
      </w:divBdr>
    </w:div>
    <w:div w:id="857354359">
      <w:bodyDiv w:val="1"/>
      <w:marLeft w:val="0"/>
      <w:marRight w:val="0"/>
      <w:marTop w:val="0"/>
      <w:marBottom w:val="0"/>
      <w:divBdr>
        <w:top w:val="none" w:sz="0" w:space="0" w:color="auto"/>
        <w:left w:val="none" w:sz="0" w:space="0" w:color="auto"/>
        <w:bottom w:val="none" w:sz="0" w:space="0" w:color="auto"/>
        <w:right w:val="none" w:sz="0" w:space="0" w:color="auto"/>
      </w:divBdr>
    </w:div>
    <w:div w:id="857427474">
      <w:bodyDiv w:val="1"/>
      <w:marLeft w:val="0"/>
      <w:marRight w:val="0"/>
      <w:marTop w:val="0"/>
      <w:marBottom w:val="0"/>
      <w:divBdr>
        <w:top w:val="none" w:sz="0" w:space="0" w:color="auto"/>
        <w:left w:val="none" w:sz="0" w:space="0" w:color="auto"/>
        <w:bottom w:val="none" w:sz="0" w:space="0" w:color="auto"/>
        <w:right w:val="none" w:sz="0" w:space="0" w:color="auto"/>
      </w:divBdr>
    </w:div>
    <w:div w:id="857474376">
      <w:bodyDiv w:val="1"/>
      <w:marLeft w:val="0"/>
      <w:marRight w:val="0"/>
      <w:marTop w:val="0"/>
      <w:marBottom w:val="0"/>
      <w:divBdr>
        <w:top w:val="none" w:sz="0" w:space="0" w:color="auto"/>
        <w:left w:val="none" w:sz="0" w:space="0" w:color="auto"/>
        <w:bottom w:val="none" w:sz="0" w:space="0" w:color="auto"/>
        <w:right w:val="none" w:sz="0" w:space="0" w:color="auto"/>
      </w:divBdr>
    </w:div>
    <w:div w:id="857501914">
      <w:bodyDiv w:val="1"/>
      <w:marLeft w:val="0"/>
      <w:marRight w:val="0"/>
      <w:marTop w:val="0"/>
      <w:marBottom w:val="0"/>
      <w:divBdr>
        <w:top w:val="none" w:sz="0" w:space="0" w:color="auto"/>
        <w:left w:val="none" w:sz="0" w:space="0" w:color="auto"/>
        <w:bottom w:val="none" w:sz="0" w:space="0" w:color="auto"/>
        <w:right w:val="none" w:sz="0" w:space="0" w:color="auto"/>
      </w:divBdr>
    </w:div>
    <w:div w:id="857549330">
      <w:bodyDiv w:val="1"/>
      <w:marLeft w:val="0"/>
      <w:marRight w:val="0"/>
      <w:marTop w:val="0"/>
      <w:marBottom w:val="0"/>
      <w:divBdr>
        <w:top w:val="none" w:sz="0" w:space="0" w:color="auto"/>
        <w:left w:val="none" w:sz="0" w:space="0" w:color="auto"/>
        <w:bottom w:val="none" w:sz="0" w:space="0" w:color="auto"/>
        <w:right w:val="none" w:sz="0" w:space="0" w:color="auto"/>
      </w:divBdr>
    </w:div>
    <w:div w:id="857740454">
      <w:bodyDiv w:val="1"/>
      <w:marLeft w:val="0"/>
      <w:marRight w:val="0"/>
      <w:marTop w:val="0"/>
      <w:marBottom w:val="0"/>
      <w:divBdr>
        <w:top w:val="none" w:sz="0" w:space="0" w:color="auto"/>
        <w:left w:val="none" w:sz="0" w:space="0" w:color="auto"/>
        <w:bottom w:val="none" w:sz="0" w:space="0" w:color="auto"/>
        <w:right w:val="none" w:sz="0" w:space="0" w:color="auto"/>
      </w:divBdr>
    </w:div>
    <w:div w:id="858355039">
      <w:bodyDiv w:val="1"/>
      <w:marLeft w:val="0"/>
      <w:marRight w:val="0"/>
      <w:marTop w:val="0"/>
      <w:marBottom w:val="0"/>
      <w:divBdr>
        <w:top w:val="none" w:sz="0" w:space="0" w:color="auto"/>
        <w:left w:val="none" w:sz="0" w:space="0" w:color="auto"/>
        <w:bottom w:val="none" w:sz="0" w:space="0" w:color="auto"/>
        <w:right w:val="none" w:sz="0" w:space="0" w:color="auto"/>
      </w:divBdr>
    </w:div>
    <w:div w:id="858465478">
      <w:bodyDiv w:val="1"/>
      <w:marLeft w:val="0"/>
      <w:marRight w:val="0"/>
      <w:marTop w:val="0"/>
      <w:marBottom w:val="0"/>
      <w:divBdr>
        <w:top w:val="none" w:sz="0" w:space="0" w:color="auto"/>
        <w:left w:val="none" w:sz="0" w:space="0" w:color="auto"/>
        <w:bottom w:val="none" w:sz="0" w:space="0" w:color="auto"/>
        <w:right w:val="none" w:sz="0" w:space="0" w:color="auto"/>
      </w:divBdr>
    </w:div>
    <w:div w:id="858469316">
      <w:bodyDiv w:val="1"/>
      <w:marLeft w:val="0"/>
      <w:marRight w:val="0"/>
      <w:marTop w:val="0"/>
      <w:marBottom w:val="0"/>
      <w:divBdr>
        <w:top w:val="none" w:sz="0" w:space="0" w:color="auto"/>
        <w:left w:val="none" w:sz="0" w:space="0" w:color="auto"/>
        <w:bottom w:val="none" w:sz="0" w:space="0" w:color="auto"/>
        <w:right w:val="none" w:sz="0" w:space="0" w:color="auto"/>
      </w:divBdr>
    </w:div>
    <w:div w:id="858734122">
      <w:bodyDiv w:val="1"/>
      <w:marLeft w:val="0"/>
      <w:marRight w:val="0"/>
      <w:marTop w:val="0"/>
      <w:marBottom w:val="0"/>
      <w:divBdr>
        <w:top w:val="none" w:sz="0" w:space="0" w:color="auto"/>
        <w:left w:val="none" w:sz="0" w:space="0" w:color="auto"/>
        <w:bottom w:val="none" w:sz="0" w:space="0" w:color="auto"/>
        <w:right w:val="none" w:sz="0" w:space="0" w:color="auto"/>
      </w:divBdr>
    </w:div>
    <w:div w:id="859006813">
      <w:bodyDiv w:val="1"/>
      <w:marLeft w:val="0"/>
      <w:marRight w:val="0"/>
      <w:marTop w:val="0"/>
      <w:marBottom w:val="0"/>
      <w:divBdr>
        <w:top w:val="none" w:sz="0" w:space="0" w:color="auto"/>
        <w:left w:val="none" w:sz="0" w:space="0" w:color="auto"/>
        <w:bottom w:val="none" w:sz="0" w:space="0" w:color="auto"/>
        <w:right w:val="none" w:sz="0" w:space="0" w:color="auto"/>
      </w:divBdr>
    </w:div>
    <w:div w:id="859054289">
      <w:bodyDiv w:val="1"/>
      <w:marLeft w:val="0"/>
      <w:marRight w:val="0"/>
      <w:marTop w:val="0"/>
      <w:marBottom w:val="0"/>
      <w:divBdr>
        <w:top w:val="none" w:sz="0" w:space="0" w:color="auto"/>
        <w:left w:val="none" w:sz="0" w:space="0" w:color="auto"/>
        <w:bottom w:val="none" w:sz="0" w:space="0" w:color="auto"/>
        <w:right w:val="none" w:sz="0" w:space="0" w:color="auto"/>
      </w:divBdr>
    </w:div>
    <w:div w:id="859124452">
      <w:bodyDiv w:val="1"/>
      <w:marLeft w:val="0"/>
      <w:marRight w:val="0"/>
      <w:marTop w:val="0"/>
      <w:marBottom w:val="0"/>
      <w:divBdr>
        <w:top w:val="none" w:sz="0" w:space="0" w:color="auto"/>
        <w:left w:val="none" w:sz="0" w:space="0" w:color="auto"/>
        <w:bottom w:val="none" w:sz="0" w:space="0" w:color="auto"/>
        <w:right w:val="none" w:sz="0" w:space="0" w:color="auto"/>
      </w:divBdr>
    </w:div>
    <w:div w:id="859198612">
      <w:bodyDiv w:val="1"/>
      <w:marLeft w:val="0"/>
      <w:marRight w:val="0"/>
      <w:marTop w:val="0"/>
      <w:marBottom w:val="0"/>
      <w:divBdr>
        <w:top w:val="none" w:sz="0" w:space="0" w:color="auto"/>
        <w:left w:val="none" w:sz="0" w:space="0" w:color="auto"/>
        <w:bottom w:val="none" w:sz="0" w:space="0" w:color="auto"/>
        <w:right w:val="none" w:sz="0" w:space="0" w:color="auto"/>
      </w:divBdr>
    </w:div>
    <w:div w:id="859244896">
      <w:bodyDiv w:val="1"/>
      <w:marLeft w:val="0"/>
      <w:marRight w:val="0"/>
      <w:marTop w:val="0"/>
      <w:marBottom w:val="0"/>
      <w:divBdr>
        <w:top w:val="none" w:sz="0" w:space="0" w:color="auto"/>
        <w:left w:val="none" w:sz="0" w:space="0" w:color="auto"/>
        <w:bottom w:val="none" w:sz="0" w:space="0" w:color="auto"/>
        <w:right w:val="none" w:sz="0" w:space="0" w:color="auto"/>
      </w:divBdr>
    </w:div>
    <w:div w:id="859394128">
      <w:bodyDiv w:val="1"/>
      <w:marLeft w:val="0"/>
      <w:marRight w:val="0"/>
      <w:marTop w:val="0"/>
      <w:marBottom w:val="0"/>
      <w:divBdr>
        <w:top w:val="none" w:sz="0" w:space="0" w:color="auto"/>
        <w:left w:val="none" w:sz="0" w:space="0" w:color="auto"/>
        <w:bottom w:val="none" w:sz="0" w:space="0" w:color="auto"/>
        <w:right w:val="none" w:sz="0" w:space="0" w:color="auto"/>
      </w:divBdr>
    </w:div>
    <w:div w:id="859440820">
      <w:bodyDiv w:val="1"/>
      <w:marLeft w:val="0"/>
      <w:marRight w:val="0"/>
      <w:marTop w:val="0"/>
      <w:marBottom w:val="0"/>
      <w:divBdr>
        <w:top w:val="none" w:sz="0" w:space="0" w:color="auto"/>
        <w:left w:val="none" w:sz="0" w:space="0" w:color="auto"/>
        <w:bottom w:val="none" w:sz="0" w:space="0" w:color="auto"/>
        <w:right w:val="none" w:sz="0" w:space="0" w:color="auto"/>
      </w:divBdr>
    </w:div>
    <w:div w:id="860238068">
      <w:bodyDiv w:val="1"/>
      <w:marLeft w:val="0"/>
      <w:marRight w:val="0"/>
      <w:marTop w:val="0"/>
      <w:marBottom w:val="0"/>
      <w:divBdr>
        <w:top w:val="none" w:sz="0" w:space="0" w:color="auto"/>
        <w:left w:val="none" w:sz="0" w:space="0" w:color="auto"/>
        <w:bottom w:val="none" w:sz="0" w:space="0" w:color="auto"/>
        <w:right w:val="none" w:sz="0" w:space="0" w:color="auto"/>
      </w:divBdr>
    </w:div>
    <w:div w:id="860319831">
      <w:bodyDiv w:val="1"/>
      <w:marLeft w:val="0"/>
      <w:marRight w:val="0"/>
      <w:marTop w:val="0"/>
      <w:marBottom w:val="0"/>
      <w:divBdr>
        <w:top w:val="none" w:sz="0" w:space="0" w:color="auto"/>
        <w:left w:val="none" w:sz="0" w:space="0" w:color="auto"/>
        <w:bottom w:val="none" w:sz="0" w:space="0" w:color="auto"/>
        <w:right w:val="none" w:sz="0" w:space="0" w:color="auto"/>
      </w:divBdr>
    </w:div>
    <w:div w:id="860434963">
      <w:bodyDiv w:val="1"/>
      <w:marLeft w:val="0"/>
      <w:marRight w:val="0"/>
      <w:marTop w:val="0"/>
      <w:marBottom w:val="0"/>
      <w:divBdr>
        <w:top w:val="none" w:sz="0" w:space="0" w:color="auto"/>
        <w:left w:val="none" w:sz="0" w:space="0" w:color="auto"/>
        <w:bottom w:val="none" w:sz="0" w:space="0" w:color="auto"/>
        <w:right w:val="none" w:sz="0" w:space="0" w:color="auto"/>
      </w:divBdr>
    </w:div>
    <w:div w:id="860555185">
      <w:bodyDiv w:val="1"/>
      <w:marLeft w:val="0"/>
      <w:marRight w:val="0"/>
      <w:marTop w:val="0"/>
      <w:marBottom w:val="0"/>
      <w:divBdr>
        <w:top w:val="none" w:sz="0" w:space="0" w:color="auto"/>
        <w:left w:val="none" w:sz="0" w:space="0" w:color="auto"/>
        <w:bottom w:val="none" w:sz="0" w:space="0" w:color="auto"/>
        <w:right w:val="none" w:sz="0" w:space="0" w:color="auto"/>
      </w:divBdr>
    </w:div>
    <w:div w:id="860706557">
      <w:bodyDiv w:val="1"/>
      <w:marLeft w:val="0"/>
      <w:marRight w:val="0"/>
      <w:marTop w:val="0"/>
      <w:marBottom w:val="0"/>
      <w:divBdr>
        <w:top w:val="none" w:sz="0" w:space="0" w:color="auto"/>
        <w:left w:val="none" w:sz="0" w:space="0" w:color="auto"/>
        <w:bottom w:val="none" w:sz="0" w:space="0" w:color="auto"/>
        <w:right w:val="none" w:sz="0" w:space="0" w:color="auto"/>
      </w:divBdr>
    </w:div>
    <w:div w:id="861241172">
      <w:bodyDiv w:val="1"/>
      <w:marLeft w:val="0"/>
      <w:marRight w:val="0"/>
      <w:marTop w:val="0"/>
      <w:marBottom w:val="0"/>
      <w:divBdr>
        <w:top w:val="none" w:sz="0" w:space="0" w:color="auto"/>
        <w:left w:val="none" w:sz="0" w:space="0" w:color="auto"/>
        <w:bottom w:val="none" w:sz="0" w:space="0" w:color="auto"/>
        <w:right w:val="none" w:sz="0" w:space="0" w:color="auto"/>
      </w:divBdr>
    </w:div>
    <w:div w:id="861362792">
      <w:bodyDiv w:val="1"/>
      <w:marLeft w:val="0"/>
      <w:marRight w:val="0"/>
      <w:marTop w:val="0"/>
      <w:marBottom w:val="0"/>
      <w:divBdr>
        <w:top w:val="none" w:sz="0" w:space="0" w:color="auto"/>
        <w:left w:val="none" w:sz="0" w:space="0" w:color="auto"/>
        <w:bottom w:val="none" w:sz="0" w:space="0" w:color="auto"/>
        <w:right w:val="none" w:sz="0" w:space="0" w:color="auto"/>
      </w:divBdr>
    </w:div>
    <w:div w:id="861556467">
      <w:bodyDiv w:val="1"/>
      <w:marLeft w:val="0"/>
      <w:marRight w:val="0"/>
      <w:marTop w:val="0"/>
      <w:marBottom w:val="0"/>
      <w:divBdr>
        <w:top w:val="none" w:sz="0" w:space="0" w:color="auto"/>
        <w:left w:val="none" w:sz="0" w:space="0" w:color="auto"/>
        <w:bottom w:val="none" w:sz="0" w:space="0" w:color="auto"/>
        <w:right w:val="none" w:sz="0" w:space="0" w:color="auto"/>
      </w:divBdr>
    </w:div>
    <w:div w:id="861625233">
      <w:bodyDiv w:val="1"/>
      <w:marLeft w:val="0"/>
      <w:marRight w:val="0"/>
      <w:marTop w:val="0"/>
      <w:marBottom w:val="0"/>
      <w:divBdr>
        <w:top w:val="none" w:sz="0" w:space="0" w:color="auto"/>
        <w:left w:val="none" w:sz="0" w:space="0" w:color="auto"/>
        <w:bottom w:val="none" w:sz="0" w:space="0" w:color="auto"/>
        <w:right w:val="none" w:sz="0" w:space="0" w:color="auto"/>
      </w:divBdr>
    </w:div>
    <w:div w:id="861942434">
      <w:bodyDiv w:val="1"/>
      <w:marLeft w:val="0"/>
      <w:marRight w:val="0"/>
      <w:marTop w:val="0"/>
      <w:marBottom w:val="0"/>
      <w:divBdr>
        <w:top w:val="none" w:sz="0" w:space="0" w:color="auto"/>
        <w:left w:val="none" w:sz="0" w:space="0" w:color="auto"/>
        <w:bottom w:val="none" w:sz="0" w:space="0" w:color="auto"/>
        <w:right w:val="none" w:sz="0" w:space="0" w:color="auto"/>
      </w:divBdr>
    </w:div>
    <w:div w:id="862549537">
      <w:bodyDiv w:val="1"/>
      <w:marLeft w:val="0"/>
      <w:marRight w:val="0"/>
      <w:marTop w:val="0"/>
      <w:marBottom w:val="0"/>
      <w:divBdr>
        <w:top w:val="none" w:sz="0" w:space="0" w:color="auto"/>
        <w:left w:val="none" w:sz="0" w:space="0" w:color="auto"/>
        <w:bottom w:val="none" w:sz="0" w:space="0" w:color="auto"/>
        <w:right w:val="none" w:sz="0" w:space="0" w:color="auto"/>
      </w:divBdr>
    </w:div>
    <w:div w:id="863523482">
      <w:bodyDiv w:val="1"/>
      <w:marLeft w:val="0"/>
      <w:marRight w:val="0"/>
      <w:marTop w:val="0"/>
      <w:marBottom w:val="0"/>
      <w:divBdr>
        <w:top w:val="none" w:sz="0" w:space="0" w:color="auto"/>
        <w:left w:val="none" w:sz="0" w:space="0" w:color="auto"/>
        <w:bottom w:val="none" w:sz="0" w:space="0" w:color="auto"/>
        <w:right w:val="none" w:sz="0" w:space="0" w:color="auto"/>
      </w:divBdr>
    </w:div>
    <w:div w:id="863834710">
      <w:bodyDiv w:val="1"/>
      <w:marLeft w:val="0"/>
      <w:marRight w:val="0"/>
      <w:marTop w:val="0"/>
      <w:marBottom w:val="0"/>
      <w:divBdr>
        <w:top w:val="none" w:sz="0" w:space="0" w:color="auto"/>
        <w:left w:val="none" w:sz="0" w:space="0" w:color="auto"/>
        <w:bottom w:val="none" w:sz="0" w:space="0" w:color="auto"/>
        <w:right w:val="none" w:sz="0" w:space="0" w:color="auto"/>
      </w:divBdr>
    </w:div>
    <w:div w:id="864173507">
      <w:bodyDiv w:val="1"/>
      <w:marLeft w:val="0"/>
      <w:marRight w:val="0"/>
      <w:marTop w:val="0"/>
      <w:marBottom w:val="0"/>
      <w:divBdr>
        <w:top w:val="none" w:sz="0" w:space="0" w:color="auto"/>
        <w:left w:val="none" w:sz="0" w:space="0" w:color="auto"/>
        <w:bottom w:val="none" w:sz="0" w:space="0" w:color="auto"/>
        <w:right w:val="none" w:sz="0" w:space="0" w:color="auto"/>
      </w:divBdr>
    </w:div>
    <w:div w:id="864367315">
      <w:bodyDiv w:val="1"/>
      <w:marLeft w:val="0"/>
      <w:marRight w:val="0"/>
      <w:marTop w:val="0"/>
      <w:marBottom w:val="0"/>
      <w:divBdr>
        <w:top w:val="none" w:sz="0" w:space="0" w:color="auto"/>
        <w:left w:val="none" w:sz="0" w:space="0" w:color="auto"/>
        <w:bottom w:val="none" w:sz="0" w:space="0" w:color="auto"/>
        <w:right w:val="none" w:sz="0" w:space="0" w:color="auto"/>
      </w:divBdr>
    </w:div>
    <w:div w:id="864440733">
      <w:bodyDiv w:val="1"/>
      <w:marLeft w:val="0"/>
      <w:marRight w:val="0"/>
      <w:marTop w:val="0"/>
      <w:marBottom w:val="0"/>
      <w:divBdr>
        <w:top w:val="none" w:sz="0" w:space="0" w:color="auto"/>
        <w:left w:val="none" w:sz="0" w:space="0" w:color="auto"/>
        <w:bottom w:val="none" w:sz="0" w:space="0" w:color="auto"/>
        <w:right w:val="none" w:sz="0" w:space="0" w:color="auto"/>
      </w:divBdr>
    </w:div>
    <w:div w:id="864564955">
      <w:bodyDiv w:val="1"/>
      <w:marLeft w:val="0"/>
      <w:marRight w:val="0"/>
      <w:marTop w:val="0"/>
      <w:marBottom w:val="0"/>
      <w:divBdr>
        <w:top w:val="none" w:sz="0" w:space="0" w:color="auto"/>
        <w:left w:val="none" w:sz="0" w:space="0" w:color="auto"/>
        <w:bottom w:val="none" w:sz="0" w:space="0" w:color="auto"/>
        <w:right w:val="none" w:sz="0" w:space="0" w:color="auto"/>
      </w:divBdr>
    </w:div>
    <w:div w:id="864565143">
      <w:bodyDiv w:val="1"/>
      <w:marLeft w:val="0"/>
      <w:marRight w:val="0"/>
      <w:marTop w:val="0"/>
      <w:marBottom w:val="0"/>
      <w:divBdr>
        <w:top w:val="none" w:sz="0" w:space="0" w:color="auto"/>
        <w:left w:val="none" w:sz="0" w:space="0" w:color="auto"/>
        <w:bottom w:val="none" w:sz="0" w:space="0" w:color="auto"/>
        <w:right w:val="none" w:sz="0" w:space="0" w:color="auto"/>
      </w:divBdr>
    </w:div>
    <w:div w:id="864949851">
      <w:bodyDiv w:val="1"/>
      <w:marLeft w:val="0"/>
      <w:marRight w:val="0"/>
      <w:marTop w:val="0"/>
      <w:marBottom w:val="0"/>
      <w:divBdr>
        <w:top w:val="none" w:sz="0" w:space="0" w:color="auto"/>
        <w:left w:val="none" w:sz="0" w:space="0" w:color="auto"/>
        <w:bottom w:val="none" w:sz="0" w:space="0" w:color="auto"/>
        <w:right w:val="none" w:sz="0" w:space="0" w:color="auto"/>
      </w:divBdr>
    </w:div>
    <w:div w:id="865020088">
      <w:bodyDiv w:val="1"/>
      <w:marLeft w:val="0"/>
      <w:marRight w:val="0"/>
      <w:marTop w:val="0"/>
      <w:marBottom w:val="0"/>
      <w:divBdr>
        <w:top w:val="none" w:sz="0" w:space="0" w:color="auto"/>
        <w:left w:val="none" w:sz="0" w:space="0" w:color="auto"/>
        <w:bottom w:val="none" w:sz="0" w:space="0" w:color="auto"/>
        <w:right w:val="none" w:sz="0" w:space="0" w:color="auto"/>
      </w:divBdr>
    </w:div>
    <w:div w:id="865026120">
      <w:bodyDiv w:val="1"/>
      <w:marLeft w:val="0"/>
      <w:marRight w:val="0"/>
      <w:marTop w:val="0"/>
      <w:marBottom w:val="0"/>
      <w:divBdr>
        <w:top w:val="none" w:sz="0" w:space="0" w:color="auto"/>
        <w:left w:val="none" w:sz="0" w:space="0" w:color="auto"/>
        <w:bottom w:val="none" w:sz="0" w:space="0" w:color="auto"/>
        <w:right w:val="none" w:sz="0" w:space="0" w:color="auto"/>
      </w:divBdr>
    </w:div>
    <w:div w:id="865220677">
      <w:bodyDiv w:val="1"/>
      <w:marLeft w:val="0"/>
      <w:marRight w:val="0"/>
      <w:marTop w:val="0"/>
      <w:marBottom w:val="0"/>
      <w:divBdr>
        <w:top w:val="none" w:sz="0" w:space="0" w:color="auto"/>
        <w:left w:val="none" w:sz="0" w:space="0" w:color="auto"/>
        <w:bottom w:val="none" w:sz="0" w:space="0" w:color="auto"/>
        <w:right w:val="none" w:sz="0" w:space="0" w:color="auto"/>
      </w:divBdr>
    </w:div>
    <w:div w:id="865556060">
      <w:bodyDiv w:val="1"/>
      <w:marLeft w:val="0"/>
      <w:marRight w:val="0"/>
      <w:marTop w:val="0"/>
      <w:marBottom w:val="0"/>
      <w:divBdr>
        <w:top w:val="none" w:sz="0" w:space="0" w:color="auto"/>
        <w:left w:val="none" w:sz="0" w:space="0" w:color="auto"/>
        <w:bottom w:val="none" w:sz="0" w:space="0" w:color="auto"/>
        <w:right w:val="none" w:sz="0" w:space="0" w:color="auto"/>
      </w:divBdr>
    </w:div>
    <w:div w:id="865750955">
      <w:bodyDiv w:val="1"/>
      <w:marLeft w:val="0"/>
      <w:marRight w:val="0"/>
      <w:marTop w:val="0"/>
      <w:marBottom w:val="0"/>
      <w:divBdr>
        <w:top w:val="none" w:sz="0" w:space="0" w:color="auto"/>
        <w:left w:val="none" w:sz="0" w:space="0" w:color="auto"/>
        <w:bottom w:val="none" w:sz="0" w:space="0" w:color="auto"/>
        <w:right w:val="none" w:sz="0" w:space="0" w:color="auto"/>
      </w:divBdr>
    </w:div>
    <w:div w:id="866067226">
      <w:bodyDiv w:val="1"/>
      <w:marLeft w:val="0"/>
      <w:marRight w:val="0"/>
      <w:marTop w:val="0"/>
      <w:marBottom w:val="0"/>
      <w:divBdr>
        <w:top w:val="none" w:sz="0" w:space="0" w:color="auto"/>
        <w:left w:val="none" w:sz="0" w:space="0" w:color="auto"/>
        <w:bottom w:val="none" w:sz="0" w:space="0" w:color="auto"/>
        <w:right w:val="none" w:sz="0" w:space="0" w:color="auto"/>
      </w:divBdr>
    </w:div>
    <w:div w:id="866217117">
      <w:bodyDiv w:val="1"/>
      <w:marLeft w:val="0"/>
      <w:marRight w:val="0"/>
      <w:marTop w:val="0"/>
      <w:marBottom w:val="0"/>
      <w:divBdr>
        <w:top w:val="none" w:sz="0" w:space="0" w:color="auto"/>
        <w:left w:val="none" w:sz="0" w:space="0" w:color="auto"/>
        <w:bottom w:val="none" w:sz="0" w:space="0" w:color="auto"/>
        <w:right w:val="none" w:sz="0" w:space="0" w:color="auto"/>
      </w:divBdr>
    </w:div>
    <w:div w:id="866256257">
      <w:bodyDiv w:val="1"/>
      <w:marLeft w:val="0"/>
      <w:marRight w:val="0"/>
      <w:marTop w:val="0"/>
      <w:marBottom w:val="0"/>
      <w:divBdr>
        <w:top w:val="none" w:sz="0" w:space="0" w:color="auto"/>
        <w:left w:val="none" w:sz="0" w:space="0" w:color="auto"/>
        <w:bottom w:val="none" w:sz="0" w:space="0" w:color="auto"/>
        <w:right w:val="none" w:sz="0" w:space="0" w:color="auto"/>
      </w:divBdr>
    </w:div>
    <w:div w:id="866407395">
      <w:bodyDiv w:val="1"/>
      <w:marLeft w:val="0"/>
      <w:marRight w:val="0"/>
      <w:marTop w:val="0"/>
      <w:marBottom w:val="0"/>
      <w:divBdr>
        <w:top w:val="none" w:sz="0" w:space="0" w:color="auto"/>
        <w:left w:val="none" w:sz="0" w:space="0" w:color="auto"/>
        <w:bottom w:val="none" w:sz="0" w:space="0" w:color="auto"/>
        <w:right w:val="none" w:sz="0" w:space="0" w:color="auto"/>
      </w:divBdr>
    </w:div>
    <w:div w:id="866598413">
      <w:bodyDiv w:val="1"/>
      <w:marLeft w:val="0"/>
      <w:marRight w:val="0"/>
      <w:marTop w:val="0"/>
      <w:marBottom w:val="0"/>
      <w:divBdr>
        <w:top w:val="none" w:sz="0" w:space="0" w:color="auto"/>
        <w:left w:val="none" w:sz="0" w:space="0" w:color="auto"/>
        <w:bottom w:val="none" w:sz="0" w:space="0" w:color="auto"/>
        <w:right w:val="none" w:sz="0" w:space="0" w:color="auto"/>
      </w:divBdr>
    </w:div>
    <w:div w:id="867178016">
      <w:bodyDiv w:val="1"/>
      <w:marLeft w:val="0"/>
      <w:marRight w:val="0"/>
      <w:marTop w:val="0"/>
      <w:marBottom w:val="0"/>
      <w:divBdr>
        <w:top w:val="none" w:sz="0" w:space="0" w:color="auto"/>
        <w:left w:val="none" w:sz="0" w:space="0" w:color="auto"/>
        <w:bottom w:val="none" w:sz="0" w:space="0" w:color="auto"/>
        <w:right w:val="none" w:sz="0" w:space="0" w:color="auto"/>
      </w:divBdr>
    </w:div>
    <w:div w:id="867260997">
      <w:bodyDiv w:val="1"/>
      <w:marLeft w:val="0"/>
      <w:marRight w:val="0"/>
      <w:marTop w:val="0"/>
      <w:marBottom w:val="0"/>
      <w:divBdr>
        <w:top w:val="none" w:sz="0" w:space="0" w:color="auto"/>
        <w:left w:val="none" w:sz="0" w:space="0" w:color="auto"/>
        <w:bottom w:val="none" w:sz="0" w:space="0" w:color="auto"/>
        <w:right w:val="none" w:sz="0" w:space="0" w:color="auto"/>
      </w:divBdr>
    </w:div>
    <w:div w:id="867336165">
      <w:bodyDiv w:val="1"/>
      <w:marLeft w:val="0"/>
      <w:marRight w:val="0"/>
      <w:marTop w:val="0"/>
      <w:marBottom w:val="0"/>
      <w:divBdr>
        <w:top w:val="none" w:sz="0" w:space="0" w:color="auto"/>
        <w:left w:val="none" w:sz="0" w:space="0" w:color="auto"/>
        <w:bottom w:val="none" w:sz="0" w:space="0" w:color="auto"/>
        <w:right w:val="none" w:sz="0" w:space="0" w:color="auto"/>
      </w:divBdr>
    </w:div>
    <w:div w:id="867523995">
      <w:bodyDiv w:val="1"/>
      <w:marLeft w:val="0"/>
      <w:marRight w:val="0"/>
      <w:marTop w:val="0"/>
      <w:marBottom w:val="0"/>
      <w:divBdr>
        <w:top w:val="none" w:sz="0" w:space="0" w:color="auto"/>
        <w:left w:val="none" w:sz="0" w:space="0" w:color="auto"/>
        <w:bottom w:val="none" w:sz="0" w:space="0" w:color="auto"/>
        <w:right w:val="none" w:sz="0" w:space="0" w:color="auto"/>
      </w:divBdr>
    </w:div>
    <w:div w:id="867916760">
      <w:bodyDiv w:val="1"/>
      <w:marLeft w:val="0"/>
      <w:marRight w:val="0"/>
      <w:marTop w:val="0"/>
      <w:marBottom w:val="0"/>
      <w:divBdr>
        <w:top w:val="none" w:sz="0" w:space="0" w:color="auto"/>
        <w:left w:val="none" w:sz="0" w:space="0" w:color="auto"/>
        <w:bottom w:val="none" w:sz="0" w:space="0" w:color="auto"/>
        <w:right w:val="none" w:sz="0" w:space="0" w:color="auto"/>
      </w:divBdr>
    </w:div>
    <w:div w:id="868029041">
      <w:bodyDiv w:val="1"/>
      <w:marLeft w:val="0"/>
      <w:marRight w:val="0"/>
      <w:marTop w:val="0"/>
      <w:marBottom w:val="0"/>
      <w:divBdr>
        <w:top w:val="none" w:sz="0" w:space="0" w:color="auto"/>
        <w:left w:val="none" w:sz="0" w:space="0" w:color="auto"/>
        <w:bottom w:val="none" w:sz="0" w:space="0" w:color="auto"/>
        <w:right w:val="none" w:sz="0" w:space="0" w:color="auto"/>
      </w:divBdr>
    </w:div>
    <w:div w:id="868033403">
      <w:bodyDiv w:val="1"/>
      <w:marLeft w:val="0"/>
      <w:marRight w:val="0"/>
      <w:marTop w:val="0"/>
      <w:marBottom w:val="0"/>
      <w:divBdr>
        <w:top w:val="none" w:sz="0" w:space="0" w:color="auto"/>
        <w:left w:val="none" w:sz="0" w:space="0" w:color="auto"/>
        <w:bottom w:val="none" w:sz="0" w:space="0" w:color="auto"/>
        <w:right w:val="none" w:sz="0" w:space="0" w:color="auto"/>
      </w:divBdr>
    </w:div>
    <w:div w:id="868374563">
      <w:bodyDiv w:val="1"/>
      <w:marLeft w:val="0"/>
      <w:marRight w:val="0"/>
      <w:marTop w:val="0"/>
      <w:marBottom w:val="0"/>
      <w:divBdr>
        <w:top w:val="none" w:sz="0" w:space="0" w:color="auto"/>
        <w:left w:val="none" w:sz="0" w:space="0" w:color="auto"/>
        <w:bottom w:val="none" w:sz="0" w:space="0" w:color="auto"/>
        <w:right w:val="none" w:sz="0" w:space="0" w:color="auto"/>
      </w:divBdr>
    </w:div>
    <w:div w:id="868375187">
      <w:bodyDiv w:val="1"/>
      <w:marLeft w:val="0"/>
      <w:marRight w:val="0"/>
      <w:marTop w:val="0"/>
      <w:marBottom w:val="0"/>
      <w:divBdr>
        <w:top w:val="none" w:sz="0" w:space="0" w:color="auto"/>
        <w:left w:val="none" w:sz="0" w:space="0" w:color="auto"/>
        <w:bottom w:val="none" w:sz="0" w:space="0" w:color="auto"/>
        <w:right w:val="none" w:sz="0" w:space="0" w:color="auto"/>
      </w:divBdr>
    </w:div>
    <w:div w:id="868449409">
      <w:bodyDiv w:val="1"/>
      <w:marLeft w:val="0"/>
      <w:marRight w:val="0"/>
      <w:marTop w:val="0"/>
      <w:marBottom w:val="0"/>
      <w:divBdr>
        <w:top w:val="none" w:sz="0" w:space="0" w:color="auto"/>
        <w:left w:val="none" w:sz="0" w:space="0" w:color="auto"/>
        <w:bottom w:val="none" w:sz="0" w:space="0" w:color="auto"/>
        <w:right w:val="none" w:sz="0" w:space="0" w:color="auto"/>
      </w:divBdr>
    </w:div>
    <w:div w:id="868450222">
      <w:bodyDiv w:val="1"/>
      <w:marLeft w:val="0"/>
      <w:marRight w:val="0"/>
      <w:marTop w:val="0"/>
      <w:marBottom w:val="0"/>
      <w:divBdr>
        <w:top w:val="none" w:sz="0" w:space="0" w:color="auto"/>
        <w:left w:val="none" w:sz="0" w:space="0" w:color="auto"/>
        <w:bottom w:val="none" w:sz="0" w:space="0" w:color="auto"/>
        <w:right w:val="none" w:sz="0" w:space="0" w:color="auto"/>
      </w:divBdr>
    </w:div>
    <w:div w:id="868489605">
      <w:bodyDiv w:val="1"/>
      <w:marLeft w:val="0"/>
      <w:marRight w:val="0"/>
      <w:marTop w:val="0"/>
      <w:marBottom w:val="0"/>
      <w:divBdr>
        <w:top w:val="none" w:sz="0" w:space="0" w:color="auto"/>
        <w:left w:val="none" w:sz="0" w:space="0" w:color="auto"/>
        <w:bottom w:val="none" w:sz="0" w:space="0" w:color="auto"/>
        <w:right w:val="none" w:sz="0" w:space="0" w:color="auto"/>
      </w:divBdr>
    </w:div>
    <w:div w:id="868758637">
      <w:bodyDiv w:val="1"/>
      <w:marLeft w:val="0"/>
      <w:marRight w:val="0"/>
      <w:marTop w:val="0"/>
      <w:marBottom w:val="0"/>
      <w:divBdr>
        <w:top w:val="none" w:sz="0" w:space="0" w:color="auto"/>
        <w:left w:val="none" w:sz="0" w:space="0" w:color="auto"/>
        <w:bottom w:val="none" w:sz="0" w:space="0" w:color="auto"/>
        <w:right w:val="none" w:sz="0" w:space="0" w:color="auto"/>
      </w:divBdr>
    </w:div>
    <w:div w:id="869344967">
      <w:bodyDiv w:val="1"/>
      <w:marLeft w:val="0"/>
      <w:marRight w:val="0"/>
      <w:marTop w:val="0"/>
      <w:marBottom w:val="0"/>
      <w:divBdr>
        <w:top w:val="none" w:sz="0" w:space="0" w:color="auto"/>
        <w:left w:val="none" w:sz="0" w:space="0" w:color="auto"/>
        <w:bottom w:val="none" w:sz="0" w:space="0" w:color="auto"/>
        <w:right w:val="none" w:sz="0" w:space="0" w:color="auto"/>
      </w:divBdr>
    </w:div>
    <w:div w:id="870194094">
      <w:bodyDiv w:val="1"/>
      <w:marLeft w:val="0"/>
      <w:marRight w:val="0"/>
      <w:marTop w:val="0"/>
      <w:marBottom w:val="0"/>
      <w:divBdr>
        <w:top w:val="none" w:sz="0" w:space="0" w:color="auto"/>
        <w:left w:val="none" w:sz="0" w:space="0" w:color="auto"/>
        <w:bottom w:val="none" w:sz="0" w:space="0" w:color="auto"/>
        <w:right w:val="none" w:sz="0" w:space="0" w:color="auto"/>
      </w:divBdr>
    </w:div>
    <w:div w:id="870805328">
      <w:bodyDiv w:val="1"/>
      <w:marLeft w:val="0"/>
      <w:marRight w:val="0"/>
      <w:marTop w:val="0"/>
      <w:marBottom w:val="0"/>
      <w:divBdr>
        <w:top w:val="none" w:sz="0" w:space="0" w:color="auto"/>
        <w:left w:val="none" w:sz="0" w:space="0" w:color="auto"/>
        <w:bottom w:val="none" w:sz="0" w:space="0" w:color="auto"/>
        <w:right w:val="none" w:sz="0" w:space="0" w:color="auto"/>
      </w:divBdr>
    </w:div>
    <w:div w:id="870923719">
      <w:bodyDiv w:val="1"/>
      <w:marLeft w:val="0"/>
      <w:marRight w:val="0"/>
      <w:marTop w:val="0"/>
      <w:marBottom w:val="0"/>
      <w:divBdr>
        <w:top w:val="none" w:sz="0" w:space="0" w:color="auto"/>
        <w:left w:val="none" w:sz="0" w:space="0" w:color="auto"/>
        <w:bottom w:val="none" w:sz="0" w:space="0" w:color="auto"/>
        <w:right w:val="none" w:sz="0" w:space="0" w:color="auto"/>
      </w:divBdr>
    </w:div>
    <w:div w:id="870990604">
      <w:bodyDiv w:val="1"/>
      <w:marLeft w:val="0"/>
      <w:marRight w:val="0"/>
      <w:marTop w:val="0"/>
      <w:marBottom w:val="0"/>
      <w:divBdr>
        <w:top w:val="none" w:sz="0" w:space="0" w:color="auto"/>
        <w:left w:val="none" w:sz="0" w:space="0" w:color="auto"/>
        <w:bottom w:val="none" w:sz="0" w:space="0" w:color="auto"/>
        <w:right w:val="none" w:sz="0" w:space="0" w:color="auto"/>
      </w:divBdr>
    </w:div>
    <w:div w:id="871262735">
      <w:bodyDiv w:val="1"/>
      <w:marLeft w:val="0"/>
      <w:marRight w:val="0"/>
      <w:marTop w:val="0"/>
      <w:marBottom w:val="0"/>
      <w:divBdr>
        <w:top w:val="none" w:sz="0" w:space="0" w:color="auto"/>
        <w:left w:val="none" w:sz="0" w:space="0" w:color="auto"/>
        <w:bottom w:val="none" w:sz="0" w:space="0" w:color="auto"/>
        <w:right w:val="none" w:sz="0" w:space="0" w:color="auto"/>
      </w:divBdr>
    </w:div>
    <w:div w:id="871383563">
      <w:bodyDiv w:val="1"/>
      <w:marLeft w:val="0"/>
      <w:marRight w:val="0"/>
      <w:marTop w:val="0"/>
      <w:marBottom w:val="0"/>
      <w:divBdr>
        <w:top w:val="none" w:sz="0" w:space="0" w:color="auto"/>
        <w:left w:val="none" w:sz="0" w:space="0" w:color="auto"/>
        <w:bottom w:val="none" w:sz="0" w:space="0" w:color="auto"/>
        <w:right w:val="none" w:sz="0" w:space="0" w:color="auto"/>
      </w:divBdr>
    </w:div>
    <w:div w:id="871696675">
      <w:bodyDiv w:val="1"/>
      <w:marLeft w:val="0"/>
      <w:marRight w:val="0"/>
      <w:marTop w:val="0"/>
      <w:marBottom w:val="0"/>
      <w:divBdr>
        <w:top w:val="none" w:sz="0" w:space="0" w:color="auto"/>
        <w:left w:val="none" w:sz="0" w:space="0" w:color="auto"/>
        <w:bottom w:val="none" w:sz="0" w:space="0" w:color="auto"/>
        <w:right w:val="none" w:sz="0" w:space="0" w:color="auto"/>
      </w:divBdr>
    </w:div>
    <w:div w:id="872183421">
      <w:bodyDiv w:val="1"/>
      <w:marLeft w:val="0"/>
      <w:marRight w:val="0"/>
      <w:marTop w:val="0"/>
      <w:marBottom w:val="0"/>
      <w:divBdr>
        <w:top w:val="none" w:sz="0" w:space="0" w:color="auto"/>
        <w:left w:val="none" w:sz="0" w:space="0" w:color="auto"/>
        <w:bottom w:val="none" w:sz="0" w:space="0" w:color="auto"/>
        <w:right w:val="none" w:sz="0" w:space="0" w:color="auto"/>
      </w:divBdr>
    </w:div>
    <w:div w:id="872692710">
      <w:bodyDiv w:val="1"/>
      <w:marLeft w:val="0"/>
      <w:marRight w:val="0"/>
      <w:marTop w:val="0"/>
      <w:marBottom w:val="0"/>
      <w:divBdr>
        <w:top w:val="none" w:sz="0" w:space="0" w:color="auto"/>
        <w:left w:val="none" w:sz="0" w:space="0" w:color="auto"/>
        <w:bottom w:val="none" w:sz="0" w:space="0" w:color="auto"/>
        <w:right w:val="none" w:sz="0" w:space="0" w:color="auto"/>
      </w:divBdr>
    </w:div>
    <w:div w:id="872771390">
      <w:bodyDiv w:val="1"/>
      <w:marLeft w:val="0"/>
      <w:marRight w:val="0"/>
      <w:marTop w:val="0"/>
      <w:marBottom w:val="0"/>
      <w:divBdr>
        <w:top w:val="none" w:sz="0" w:space="0" w:color="auto"/>
        <w:left w:val="none" w:sz="0" w:space="0" w:color="auto"/>
        <w:bottom w:val="none" w:sz="0" w:space="0" w:color="auto"/>
        <w:right w:val="none" w:sz="0" w:space="0" w:color="auto"/>
      </w:divBdr>
    </w:div>
    <w:div w:id="872840762">
      <w:bodyDiv w:val="1"/>
      <w:marLeft w:val="0"/>
      <w:marRight w:val="0"/>
      <w:marTop w:val="0"/>
      <w:marBottom w:val="0"/>
      <w:divBdr>
        <w:top w:val="none" w:sz="0" w:space="0" w:color="auto"/>
        <w:left w:val="none" w:sz="0" w:space="0" w:color="auto"/>
        <w:bottom w:val="none" w:sz="0" w:space="0" w:color="auto"/>
        <w:right w:val="none" w:sz="0" w:space="0" w:color="auto"/>
      </w:divBdr>
    </w:div>
    <w:div w:id="872888040">
      <w:bodyDiv w:val="1"/>
      <w:marLeft w:val="0"/>
      <w:marRight w:val="0"/>
      <w:marTop w:val="0"/>
      <w:marBottom w:val="0"/>
      <w:divBdr>
        <w:top w:val="none" w:sz="0" w:space="0" w:color="auto"/>
        <w:left w:val="none" w:sz="0" w:space="0" w:color="auto"/>
        <w:bottom w:val="none" w:sz="0" w:space="0" w:color="auto"/>
        <w:right w:val="none" w:sz="0" w:space="0" w:color="auto"/>
      </w:divBdr>
    </w:div>
    <w:div w:id="872963895">
      <w:bodyDiv w:val="1"/>
      <w:marLeft w:val="0"/>
      <w:marRight w:val="0"/>
      <w:marTop w:val="0"/>
      <w:marBottom w:val="0"/>
      <w:divBdr>
        <w:top w:val="none" w:sz="0" w:space="0" w:color="auto"/>
        <w:left w:val="none" w:sz="0" w:space="0" w:color="auto"/>
        <w:bottom w:val="none" w:sz="0" w:space="0" w:color="auto"/>
        <w:right w:val="none" w:sz="0" w:space="0" w:color="auto"/>
      </w:divBdr>
    </w:div>
    <w:div w:id="873032455">
      <w:bodyDiv w:val="1"/>
      <w:marLeft w:val="0"/>
      <w:marRight w:val="0"/>
      <w:marTop w:val="0"/>
      <w:marBottom w:val="0"/>
      <w:divBdr>
        <w:top w:val="none" w:sz="0" w:space="0" w:color="auto"/>
        <w:left w:val="none" w:sz="0" w:space="0" w:color="auto"/>
        <w:bottom w:val="none" w:sz="0" w:space="0" w:color="auto"/>
        <w:right w:val="none" w:sz="0" w:space="0" w:color="auto"/>
      </w:divBdr>
    </w:div>
    <w:div w:id="873083995">
      <w:bodyDiv w:val="1"/>
      <w:marLeft w:val="0"/>
      <w:marRight w:val="0"/>
      <w:marTop w:val="0"/>
      <w:marBottom w:val="0"/>
      <w:divBdr>
        <w:top w:val="none" w:sz="0" w:space="0" w:color="auto"/>
        <w:left w:val="none" w:sz="0" w:space="0" w:color="auto"/>
        <w:bottom w:val="none" w:sz="0" w:space="0" w:color="auto"/>
        <w:right w:val="none" w:sz="0" w:space="0" w:color="auto"/>
      </w:divBdr>
    </w:div>
    <w:div w:id="873421763">
      <w:bodyDiv w:val="1"/>
      <w:marLeft w:val="0"/>
      <w:marRight w:val="0"/>
      <w:marTop w:val="0"/>
      <w:marBottom w:val="0"/>
      <w:divBdr>
        <w:top w:val="none" w:sz="0" w:space="0" w:color="auto"/>
        <w:left w:val="none" w:sz="0" w:space="0" w:color="auto"/>
        <w:bottom w:val="none" w:sz="0" w:space="0" w:color="auto"/>
        <w:right w:val="none" w:sz="0" w:space="0" w:color="auto"/>
      </w:divBdr>
    </w:div>
    <w:div w:id="873663038">
      <w:bodyDiv w:val="1"/>
      <w:marLeft w:val="0"/>
      <w:marRight w:val="0"/>
      <w:marTop w:val="0"/>
      <w:marBottom w:val="0"/>
      <w:divBdr>
        <w:top w:val="none" w:sz="0" w:space="0" w:color="auto"/>
        <w:left w:val="none" w:sz="0" w:space="0" w:color="auto"/>
        <w:bottom w:val="none" w:sz="0" w:space="0" w:color="auto"/>
        <w:right w:val="none" w:sz="0" w:space="0" w:color="auto"/>
      </w:divBdr>
    </w:div>
    <w:div w:id="873811950">
      <w:bodyDiv w:val="1"/>
      <w:marLeft w:val="0"/>
      <w:marRight w:val="0"/>
      <w:marTop w:val="0"/>
      <w:marBottom w:val="0"/>
      <w:divBdr>
        <w:top w:val="none" w:sz="0" w:space="0" w:color="auto"/>
        <w:left w:val="none" w:sz="0" w:space="0" w:color="auto"/>
        <w:bottom w:val="none" w:sz="0" w:space="0" w:color="auto"/>
        <w:right w:val="none" w:sz="0" w:space="0" w:color="auto"/>
      </w:divBdr>
    </w:div>
    <w:div w:id="874076119">
      <w:bodyDiv w:val="1"/>
      <w:marLeft w:val="0"/>
      <w:marRight w:val="0"/>
      <w:marTop w:val="0"/>
      <w:marBottom w:val="0"/>
      <w:divBdr>
        <w:top w:val="none" w:sz="0" w:space="0" w:color="auto"/>
        <w:left w:val="none" w:sz="0" w:space="0" w:color="auto"/>
        <w:bottom w:val="none" w:sz="0" w:space="0" w:color="auto"/>
        <w:right w:val="none" w:sz="0" w:space="0" w:color="auto"/>
      </w:divBdr>
    </w:div>
    <w:div w:id="874195872">
      <w:bodyDiv w:val="1"/>
      <w:marLeft w:val="0"/>
      <w:marRight w:val="0"/>
      <w:marTop w:val="0"/>
      <w:marBottom w:val="0"/>
      <w:divBdr>
        <w:top w:val="none" w:sz="0" w:space="0" w:color="auto"/>
        <w:left w:val="none" w:sz="0" w:space="0" w:color="auto"/>
        <w:bottom w:val="none" w:sz="0" w:space="0" w:color="auto"/>
        <w:right w:val="none" w:sz="0" w:space="0" w:color="auto"/>
      </w:divBdr>
    </w:div>
    <w:div w:id="874346634">
      <w:bodyDiv w:val="1"/>
      <w:marLeft w:val="0"/>
      <w:marRight w:val="0"/>
      <w:marTop w:val="0"/>
      <w:marBottom w:val="0"/>
      <w:divBdr>
        <w:top w:val="none" w:sz="0" w:space="0" w:color="auto"/>
        <w:left w:val="none" w:sz="0" w:space="0" w:color="auto"/>
        <w:bottom w:val="none" w:sz="0" w:space="0" w:color="auto"/>
        <w:right w:val="none" w:sz="0" w:space="0" w:color="auto"/>
      </w:divBdr>
    </w:div>
    <w:div w:id="874389581">
      <w:bodyDiv w:val="1"/>
      <w:marLeft w:val="0"/>
      <w:marRight w:val="0"/>
      <w:marTop w:val="0"/>
      <w:marBottom w:val="0"/>
      <w:divBdr>
        <w:top w:val="none" w:sz="0" w:space="0" w:color="auto"/>
        <w:left w:val="none" w:sz="0" w:space="0" w:color="auto"/>
        <w:bottom w:val="none" w:sz="0" w:space="0" w:color="auto"/>
        <w:right w:val="none" w:sz="0" w:space="0" w:color="auto"/>
      </w:divBdr>
    </w:div>
    <w:div w:id="874926939">
      <w:bodyDiv w:val="1"/>
      <w:marLeft w:val="0"/>
      <w:marRight w:val="0"/>
      <w:marTop w:val="0"/>
      <w:marBottom w:val="0"/>
      <w:divBdr>
        <w:top w:val="none" w:sz="0" w:space="0" w:color="auto"/>
        <w:left w:val="none" w:sz="0" w:space="0" w:color="auto"/>
        <w:bottom w:val="none" w:sz="0" w:space="0" w:color="auto"/>
        <w:right w:val="none" w:sz="0" w:space="0" w:color="auto"/>
      </w:divBdr>
    </w:div>
    <w:div w:id="875125139">
      <w:bodyDiv w:val="1"/>
      <w:marLeft w:val="0"/>
      <w:marRight w:val="0"/>
      <w:marTop w:val="0"/>
      <w:marBottom w:val="0"/>
      <w:divBdr>
        <w:top w:val="none" w:sz="0" w:space="0" w:color="auto"/>
        <w:left w:val="none" w:sz="0" w:space="0" w:color="auto"/>
        <w:bottom w:val="none" w:sz="0" w:space="0" w:color="auto"/>
        <w:right w:val="none" w:sz="0" w:space="0" w:color="auto"/>
      </w:divBdr>
    </w:div>
    <w:div w:id="876237310">
      <w:bodyDiv w:val="1"/>
      <w:marLeft w:val="0"/>
      <w:marRight w:val="0"/>
      <w:marTop w:val="0"/>
      <w:marBottom w:val="0"/>
      <w:divBdr>
        <w:top w:val="none" w:sz="0" w:space="0" w:color="auto"/>
        <w:left w:val="none" w:sz="0" w:space="0" w:color="auto"/>
        <w:bottom w:val="none" w:sz="0" w:space="0" w:color="auto"/>
        <w:right w:val="none" w:sz="0" w:space="0" w:color="auto"/>
      </w:divBdr>
    </w:div>
    <w:div w:id="876544466">
      <w:bodyDiv w:val="1"/>
      <w:marLeft w:val="0"/>
      <w:marRight w:val="0"/>
      <w:marTop w:val="0"/>
      <w:marBottom w:val="0"/>
      <w:divBdr>
        <w:top w:val="none" w:sz="0" w:space="0" w:color="auto"/>
        <w:left w:val="none" w:sz="0" w:space="0" w:color="auto"/>
        <w:bottom w:val="none" w:sz="0" w:space="0" w:color="auto"/>
        <w:right w:val="none" w:sz="0" w:space="0" w:color="auto"/>
      </w:divBdr>
    </w:div>
    <w:div w:id="876703561">
      <w:bodyDiv w:val="1"/>
      <w:marLeft w:val="0"/>
      <w:marRight w:val="0"/>
      <w:marTop w:val="0"/>
      <w:marBottom w:val="0"/>
      <w:divBdr>
        <w:top w:val="none" w:sz="0" w:space="0" w:color="auto"/>
        <w:left w:val="none" w:sz="0" w:space="0" w:color="auto"/>
        <w:bottom w:val="none" w:sz="0" w:space="0" w:color="auto"/>
        <w:right w:val="none" w:sz="0" w:space="0" w:color="auto"/>
      </w:divBdr>
    </w:div>
    <w:div w:id="877164775">
      <w:bodyDiv w:val="1"/>
      <w:marLeft w:val="0"/>
      <w:marRight w:val="0"/>
      <w:marTop w:val="0"/>
      <w:marBottom w:val="0"/>
      <w:divBdr>
        <w:top w:val="none" w:sz="0" w:space="0" w:color="auto"/>
        <w:left w:val="none" w:sz="0" w:space="0" w:color="auto"/>
        <w:bottom w:val="none" w:sz="0" w:space="0" w:color="auto"/>
        <w:right w:val="none" w:sz="0" w:space="0" w:color="auto"/>
      </w:divBdr>
    </w:div>
    <w:div w:id="877207006">
      <w:bodyDiv w:val="1"/>
      <w:marLeft w:val="0"/>
      <w:marRight w:val="0"/>
      <w:marTop w:val="0"/>
      <w:marBottom w:val="0"/>
      <w:divBdr>
        <w:top w:val="none" w:sz="0" w:space="0" w:color="auto"/>
        <w:left w:val="none" w:sz="0" w:space="0" w:color="auto"/>
        <w:bottom w:val="none" w:sz="0" w:space="0" w:color="auto"/>
        <w:right w:val="none" w:sz="0" w:space="0" w:color="auto"/>
      </w:divBdr>
    </w:div>
    <w:div w:id="877625154">
      <w:bodyDiv w:val="1"/>
      <w:marLeft w:val="0"/>
      <w:marRight w:val="0"/>
      <w:marTop w:val="0"/>
      <w:marBottom w:val="0"/>
      <w:divBdr>
        <w:top w:val="none" w:sz="0" w:space="0" w:color="auto"/>
        <w:left w:val="none" w:sz="0" w:space="0" w:color="auto"/>
        <w:bottom w:val="none" w:sz="0" w:space="0" w:color="auto"/>
        <w:right w:val="none" w:sz="0" w:space="0" w:color="auto"/>
      </w:divBdr>
    </w:div>
    <w:div w:id="877862541">
      <w:bodyDiv w:val="1"/>
      <w:marLeft w:val="0"/>
      <w:marRight w:val="0"/>
      <w:marTop w:val="0"/>
      <w:marBottom w:val="0"/>
      <w:divBdr>
        <w:top w:val="none" w:sz="0" w:space="0" w:color="auto"/>
        <w:left w:val="none" w:sz="0" w:space="0" w:color="auto"/>
        <w:bottom w:val="none" w:sz="0" w:space="0" w:color="auto"/>
        <w:right w:val="none" w:sz="0" w:space="0" w:color="auto"/>
      </w:divBdr>
    </w:div>
    <w:div w:id="878322239">
      <w:bodyDiv w:val="1"/>
      <w:marLeft w:val="0"/>
      <w:marRight w:val="0"/>
      <w:marTop w:val="0"/>
      <w:marBottom w:val="0"/>
      <w:divBdr>
        <w:top w:val="none" w:sz="0" w:space="0" w:color="auto"/>
        <w:left w:val="none" w:sz="0" w:space="0" w:color="auto"/>
        <w:bottom w:val="none" w:sz="0" w:space="0" w:color="auto"/>
        <w:right w:val="none" w:sz="0" w:space="0" w:color="auto"/>
      </w:divBdr>
    </w:div>
    <w:div w:id="878394613">
      <w:bodyDiv w:val="1"/>
      <w:marLeft w:val="0"/>
      <w:marRight w:val="0"/>
      <w:marTop w:val="0"/>
      <w:marBottom w:val="0"/>
      <w:divBdr>
        <w:top w:val="none" w:sz="0" w:space="0" w:color="auto"/>
        <w:left w:val="none" w:sz="0" w:space="0" w:color="auto"/>
        <w:bottom w:val="none" w:sz="0" w:space="0" w:color="auto"/>
        <w:right w:val="none" w:sz="0" w:space="0" w:color="auto"/>
      </w:divBdr>
    </w:div>
    <w:div w:id="878514586">
      <w:bodyDiv w:val="1"/>
      <w:marLeft w:val="0"/>
      <w:marRight w:val="0"/>
      <w:marTop w:val="0"/>
      <w:marBottom w:val="0"/>
      <w:divBdr>
        <w:top w:val="none" w:sz="0" w:space="0" w:color="auto"/>
        <w:left w:val="none" w:sz="0" w:space="0" w:color="auto"/>
        <w:bottom w:val="none" w:sz="0" w:space="0" w:color="auto"/>
        <w:right w:val="none" w:sz="0" w:space="0" w:color="auto"/>
      </w:divBdr>
    </w:div>
    <w:div w:id="878591689">
      <w:bodyDiv w:val="1"/>
      <w:marLeft w:val="0"/>
      <w:marRight w:val="0"/>
      <w:marTop w:val="0"/>
      <w:marBottom w:val="0"/>
      <w:divBdr>
        <w:top w:val="none" w:sz="0" w:space="0" w:color="auto"/>
        <w:left w:val="none" w:sz="0" w:space="0" w:color="auto"/>
        <w:bottom w:val="none" w:sz="0" w:space="0" w:color="auto"/>
        <w:right w:val="none" w:sz="0" w:space="0" w:color="auto"/>
      </w:divBdr>
    </w:div>
    <w:div w:id="879131414">
      <w:bodyDiv w:val="1"/>
      <w:marLeft w:val="0"/>
      <w:marRight w:val="0"/>
      <w:marTop w:val="0"/>
      <w:marBottom w:val="0"/>
      <w:divBdr>
        <w:top w:val="none" w:sz="0" w:space="0" w:color="auto"/>
        <w:left w:val="none" w:sz="0" w:space="0" w:color="auto"/>
        <w:bottom w:val="none" w:sz="0" w:space="0" w:color="auto"/>
        <w:right w:val="none" w:sz="0" w:space="0" w:color="auto"/>
      </w:divBdr>
    </w:div>
    <w:div w:id="879512915">
      <w:bodyDiv w:val="1"/>
      <w:marLeft w:val="0"/>
      <w:marRight w:val="0"/>
      <w:marTop w:val="0"/>
      <w:marBottom w:val="0"/>
      <w:divBdr>
        <w:top w:val="none" w:sz="0" w:space="0" w:color="auto"/>
        <w:left w:val="none" w:sz="0" w:space="0" w:color="auto"/>
        <w:bottom w:val="none" w:sz="0" w:space="0" w:color="auto"/>
        <w:right w:val="none" w:sz="0" w:space="0" w:color="auto"/>
      </w:divBdr>
    </w:div>
    <w:div w:id="879561215">
      <w:bodyDiv w:val="1"/>
      <w:marLeft w:val="0"/>
      <w:marRight w:val="0"/>
      <w:marTop w:val="0"/>
      <w:marBottom w:val="0"/>
      <w:divBdr>
        <w:top w:val="none" w:sz="0" w:space="0" w:color="auto"/>
        <w:left w:val="none" w:sz="0" w:space="0" w:color="auto"/>
        <w:bottom w:val="none" w:sz="0" w:space="0" w:color="auto"/>
        <w:right w:val="none" w:sz="0" w:space="0" w:color="auto"/>
      </w:divBdr>
    </w:div>
    <w:div w:id="879824027">
      <w:bodyDiv w:val="1"/>
      <w:marLeft w:val="0"/>
      <w:marRight w:val="0"/>
      <w:marTop w:val="0"/>
      <w:marBottom w:val="0"/>
      <w:divBdr>
        <w:top w:val="none" w:sz="0" w:space="0" w:color="auto"/>
        <w:left w:val="none" w:sz="0" w:space="0" w:color="auto"/>
        <w:bottom w:val="none" w:sz="0" w:space="0" w:color="auto"/>
        <w:right w:val="none" w:sz="0" w:space="0" w:color="auto"/>
      </w:divBdr>
    </w:div>
    <w:div w:id="879971199">
      <w:bodyDiv w:val="1"/>
      <w:marLeft w:val="0"/>
      <w:marRight w:val="0"/>
      <w:marTop w:val="0"/>
      <w:marBottom w:val="0"/>
      <w:divBdr>
        <w:top w:val="none" w:sz="0" w:space="0" w:color="auto"/>
        <w:left w:val="none" w:sz="0" w:space="0" w:color="auto"/>
        <w:bottom w:val="none" w:sz="0" w:space="0" w:color="auto"/>
        <w:right w:val="none" w:sz="0" w:space="0" w:color="auto"/>
      </w:divBdr>
    </w:div>
    <w:div w:id="880019880">
      <w:bodyDiv w:val="1"/>
      <w:marLeft w:val="0"/>
      <w:marRight w:val="0"/>
      <w:marTop w:val="0"/>
      <w:marBottom w:val="0"/>
      <w:divBdr>
        <w:top w:val="none" w:sz="0" w:space="0" w:color="auto"/>
        <w:left w:val="none" w:sz="0" w:space="0" w:color="auto"/>
        <w:bottom w:val="none" w:sz="0" w:space="0" w:color="auto"/>
        <w:right w:val="none" w:sz="0" w:space="0" w:color="auto"/>
      </w:divBdr>
    </w:div>
    <w:div w:id="880165138">
      <w:bodyDiv w:val="1"/>
      <w:marLeft w:val="0"/>
      <w:marRight w:val="0"/>
      <w:marTop w:val="0"/>
      <w:marBottom w:val="0"/>
      <w:divBdr>
        <w:top w:val="none" w:sz="0" w:space="0" w:color="auto"/>
        <w:left w:val="none" w:sz="0" w:space="0" w:color="auto"/>
        <w:bottom w:val="none" w:sz="0" w:space="0" w:color="auto"/>
        <w:right w:val="none" w:sz="0" w:space="0" w:color="auto"/>
      </w:divBdr>
    </w:div>
    <w:div w:id="880168564">
      <w:bodyDiv w:val="1"/>
      <w:marLeft w:val="0"/>
      <w:marRight w:val="0"/>
      <w:marTop w:val="0"/>
      <w:marBottom w:val="0"/>
      <w:divBdr>
        <w:top w:val="none" w:sz="0" w:space="0" w:color="auto"/>
        <w:left w:val="none" w:sz="0" w:space="0" w:color="auto"/>
        <w:bottom w:val="none" w:sz="0" w:space="0" w:color="auto"/>
        <w:right w:val="none" w:sz="0" w:space="0" w:color="auto"/>
      </w:divBdr>
    </w:div>
    <w:div w:id="881357684">
      <w:bodyDiv w:val="1"/>
      <w:marLeft w:val="0"/>
      <w:marRight w:val="0"/>
      <w:marTop w:val="0"/>
      <w:marBottom w:val="0"/>
      <w:divBdr>
        <w:top w:val="none" w:sz="0" w:space="0" w:color="auto"/>
        <w:left w:val="none" w:sz="0" w:space="0" w:color="auto"/>
        <w:bottom w:val="none" w:sz="0" w:space="0" w:color="auto"/>
        <w:right w:val="none" w:sz="0" w:space="0" w:color="auto"/>
      </w:divBdr>
    </w:div>
    <w:div w:id="881482004">
      <w:bodyDiv w:val="1"/>
      <w:marLeft w:val="0"/>
      <w:marRight w:val="0"/>
      <w:marTop w:val="0"/>
      <w:marBottom w:val="0"/>
      <w:divBdr>
        <w:top w:val="none" w:sz="0" w:space="0" w:color="auto"/>
        <w:left w:val="none" w:sz="0" w:space="0" w:color="auto"/>
        <w:bottom w:val="none" w:sz="0" w:space="0" w:color="auto"/>
        <w:right w:val="none" w:sz="0" w:space="0" w:color="auto"/>
      </w:divBdr>
    </w:div>
    <w:div w:id="881553516">
      <w:bodyDiv w:val="1"/>
      <w:marLeft w:val="0"/>
      <w:marRight w:val="0"/>
      <w:marTop w:val="0"/>
      <w:marBottom w:val="0"/>
      <w:divBdr>
        <w:top w:val="none" w:sz="0" w:space="0" w:color="auto"/>
        <w:left w:val="none" w:sz="0" w:space="0" w:color="auto"/>
        <w:bottom w:val="none" w:sz="0" w:space="0" w:color="auto"/>
        <w:right w:val="none" w:sz="0" w:space="0" w:color="auto"/>
      </w:divBdr>
    </w:div>
    <w:div w:id="881939917">
      <w:bodyDiv w:val="1"/>
      <w:marLeft w:val="0"/>
      <w:marRight w:val="0"/>
      <w:marTop w:val="0"/>
      <w:marBottom w:val="0"/>
      <w:divBdr>
        <w:top w:val="none" w:sz="0" w:space="0" w:color="auto"/>
        <w:left w:val="none" w:sz="0" w:space="0" w:color="auto"/>
        <w:bottom w:val="none" w:sz="0" w:space="0" w:color="auto"/>
        <w:right w:val="none" w:sz="0" w:space="0" w:color="auto"/>
      </w:divBdr>
    </w:div>
    <w:div w:id="881940866">
      <w:bodyDiv w:val="1"/>
      <w:marLeft w:val="0"/>
      <w:marRight w:val="0"/>
      <w:marTop w:val="0"/>
      <w:marBottom w:val="0"/>
      <w:divBdr>
        <w:top w:val="none" w:sz="0" w:space="0" w:color="auto"/>
        <w:left w:val="none" w:sz="0" w:space="0" w:color="auto"/>
        <w:bottom w:val="none" w:sz="0" w:space="0" w:color="auto"/>
        <w:right w:val="none" w:sz="0" w:space="0" w:color="auto"/>
      </w:divBdr>
    </w:div>
    <w:div w:id="882402698">
      <w:bodyDiv w:val="1"/>
      <w:marLeft w:val="0"/>
      <w:marRight w:val="0"/>
      <w:marTop w:val="0"/>
      <w:marBottom w:val="0"/>
      <w:divBdr>
        <w:top w:val="none" w:sz="0" w:space="0" w:color="auto"/>
        <w:left w:val="none" w:sz="0" w:space="0" w:color="auto"/>
        <w:bottom w:val="none" w:sz="0" w:space="0" w:color="auto"/>
        <w:right w:val="none" w:sz="0" w:space="0" w:color="auto"/>
      </w:divBdr>
    </w:div>
    <w:div w:id="882639590">
      <w:bodyDiv w:val="1"/>
      <w:marLeft w:val="0"/>
      <w:marRight w:val="0"/>
      <w:marTop w:val="0"/>
      <w:marBottom w:val="0"/>
      <w:divBdr>
        <w:top w:val="none" w:sz="0" w:space="0" w:color="auto"/>
        <w:left w:val="none" w:sz="0" w:space="0" w:color="auto"/>
        <w:bottom w:val="none" w:sz="0" w:space="0" w:color="auto"/>
        <w:right w:val="none" w:sz="0" w:space="0" w:color="auto"/>
      </w:divBdr>
    </w:div>
    <w:div w:id="882794744">
      <w:bodyDiv w:val="1"/>
      <w:marLeft w:val="0"/>
      <w:marRight w:val="0"/>
      <w:marTop w:val="0"/>
      <w:marBottom w:val="0"/>
      <w:divBdr>
        <w:top w:val="none" w:sz="0" w:space="0" w:color="auto"/>
        <w:left w:val="none" w:sz="0" w:space="0" w:color="auto"/>
        <w:bottom w:val="none" w:sz="0" w:space="0" w:color="auto"/>
        <w:right w:val="none" w:sz="0" w:space="0" w:color="auto"/>
      </w:divBdr>
    </w:div>
    <w:div w:id="883296732">
      <w:bodyDiv w:val="1"/>
      <w:marLeft w:val="0"/>
      <w:marRight w:val="0"/>
      <w:marTop w:val="0"/>
      <w:marBottom w:val="0"/>
      <w:divBdr>
        <w:top w:val="none" w:sz="0" w:space="0" w:color="auto"/>
        <w:left w:val="none" w:sz="0" w:space="0" w:color="auto"/>
        <w:bottom w:val="none" w:sz="0" w:space="0" w:color="auto"/>
        <w:right w:val="none" w:sz="0" w:space="0" w:color="auto"/>
      </w:divBdr>
    </w:div>
    <w:div w:id="883373394">
      <w:bodyDiv w:val="1"/>
      <w:marLeft w:val="0"/>
      <w:marRight w:val="0"/>
      <w:marTop w:val="0"/>
      <w:marBottom w:val="0"/>
      <w:divBdr>
        <w:top w:val="none" w:sz="0" w:space="0" w:color="auto"/>
        <w:left w:val="none" w:sz="0" w:space="0" w:color="auto"/>
        <w:bottom w:val="none" w:sz="0" w:space="0" w:color="auto"/>
        <w:right w:val="none" w:sz="0" w:space="0" w:color="auto"/>
      </w:divBdr>
    </w:div>
    <w:div w:id="883441797">
      <w:bodyDiv w:val="1"/>
      <w:marLeft w:val="0"/>
      <w:marRight w:val="0"/>
      <w:marTop w:val="0"/>
      <w:marBottom w:val="0"/>
      <w:divBdr>
        <w:top w:val="none" w:sz="0" w:space="0" w:color="auto"/>
        <w:left w:val="none" w:sz="0" w:space="0" w:color="auto"/>
        <w:bottom w:val="none" w:sz="0" w:space="0" w:color="auto"/>
        <w:right w:val="none" w:sz="0" w:space="0" w:color="auto"/>
      </w:divBdr>
    </w:div>
    <w:div w:id="883492370">
      <w:bodyDiv w:val="1"/>
      <w:marLeft w:val="0"/>
      <w:marRight w:val="0"/>
      <w:marTop w:val="0"/>
      <w:marBottom w:val="0"/>
      <w:divBdr>
        <w:top w:val="none" w:sz="0" w:space="0" w:color="auto"/>
        <w:left w:val="none" w:sz="0" w:space="0" w:color="auto"/>
        <w:bottom w:val="none" w:sz="0" w:space="0" w:color="auto"/>
        <w:right w:val="none" w:sz="0" w:space="0" w:color="auto"/>
      </w:divBdr>
    </w:div>
    <w:div w:id="883523053">
      <w:bodyDiv w:val="1"/>
      <w:marLeft w:val="0"/>
      <w:marRight w:val="0"/>
      <w:marTop w:val="0"/>
      <w:marBottom w:val="0"/>
      <w:divBdr>
        <w:top w:val="none" w:sz="0" w:space="0" w:color="auto"/>
        <w:left w:val="none" w:sz="0" w:space="0" w:color="auto"/>
        <w:bottom w:val="none" w:sz="0" w:space="0" w:color="auto"/>
        <w:right w:val="none" w:sz="0" w:space="0" w:color="auto"/>
      </w:divBdr>
    </w:div>
    <w:div w:id="883836673">
      <w:bodyDiv w:val="1"/>
      <w:marLeft w:val="0"/>
      <w:marRight w:val="0"/>
      <w:marTop w:val="0"/>
      <w:marBottom w:val="0"/>
      <w:divBdr>
        <w:top w:val="none" w:sz="0" w:space="0" w:color="auto"/>
        <w:left w:val="none" w:sz="0" w:space="0" w:color="auto"/>
        <w:bottom w:val="none" w:sz="0" w:space="0" w:color="auto"/>
        <w:right w:val="none" w:sz="0" w:space="0" w:color="auto"/>
      </w:divBdr>
    </w:div>
    <w:div w:id="883981321">
      <w:bodyDiv w:val="1"/>
      <w:marLeft w:val="0"/>
      <w:marRight w:val="0"/>
      <w:marTop w:val="0"/>
      <w:marBottom w:val="0"/>
      <w:divBdr>
        <w:top w:val="none" w:sz="0" w:space="0" w:color="auto"/>
        <w:left w:val="none" w:sz="0" w:space="0" w:color="auto"/>
        <w:bottom w:val="none" w:sz="0" w:space="0" w:color="auto"/>
        <w:right w:val="none" w:sz="0" w:space="0" w:color="auto"/>
      </w:divBdr>
    </w:div>
    <w:div w:id="884292489">
      <w:bodyDiv w:val="1"/>
      <w:marLeft w:val="0"/>
      <w:marRight w:val="0"/>
      <w:marTop w:val="0"/>
      <w:marBottom w:val="0"/>
      <w:divBdr>
        <w:top w:val="none" w:sz="0" w:space="0" w:color="auto"/>
        <w:left w:val="none" w:sz="0" w:space="0" w:color="auto"/>
        <w:bottom w:val="none" w:sz="0" w:space="0" w:color="auto"/>
        <w:right w:val="none" w:sz="0" w:space="0" w:color="auto"/>
      </w:divBdr>
    </w:div>
    <w:div w:id="884559172">
      <w:bodyDiv w:val="1"/>
      <w:marLeft w:val="0"/>
      <w:marRight w:val="0"/>
      <w:marTop w:val="0"/>
      <w:marBottom w:val="0"/>
      <w:divBdr>
        <w:top w:val="none" w:sz="0" w:space="0" w:color="auto"/>
        <w:left w:val="none" w:sz="0" w:space="0" w:color="auto"/>
        <w:bottom w:val="none" w:sz="0" w:space="0" w:color="auto"/>
        <w:right w:val="none" w:sz="0" w:space="0" w:color="auto"/>
      </w:divBdr>
    </w:div>
    <w:div w:id="884752249">
      <w:bodyDiv w:val="1"/>
      <w:marLeft w:val="0"/>
      <w:marRight w:val="0"/>
      <w:marTop w:val="0"/>
      <w:marBottom w:val="0"/>
      <w:divBdr>
        <w:top w:val="none" w:sz="0" w:space="0" w:color="auto"/>
        <w:left w:val="none" w:sz="0" w:space="0" w:color="auto"/>
        <w:bottom w:val="none" w:sz="0" w:space="0" w:color="auto"/>
        <w:right w:val="none" w:sz="0" w:space="0" w:color="auto"/>
      </w:divBdr>
    </w:div>
    <w:div w:id="884833388">
      <w:bodyDiv w:val="1"/>
      <w:marLeft w:val="0"/>
      <w:marRight w:val="0"/>
      <w:marTop w:val="0"/>
      <w:marBottom w:val="0"/>
      <w:divBdr>
        <w:top w:val="none" w:sz="0" w:space="0" w:color="auto"/>
        <w:left w:val="none" w:sz="0" w:space="0" w:color="auto"/>
        <w:bottom w:val="none" w:sz="0" w:space="0" w:color="auto"/>
        <w:right w:val="none" w:sz="0" w:space="0" w:color="auto"/>
      </w:divBdr>
    </w:div>
    <w:div w:id="884950822">
      <w:bodyDiv w:val="1"/>
      <w:marLeft w:val="0"/>
      <w:marRight w:val="0"/>
      <w:marTop w:val="0"/>
      <w:marBottom w:val="0"/>
      <w:divBdr>
        <w:top w:val="none" w:sz="0" w:space="0" w:color="auto"/>
        <w:left w:val="none" w:sz="0" w:space="0" w:color="auto"/>
        <w:bottom w:val="none" w:sz="0" w:space="0" w:color="auto"/>
        <w:right w:val="none" w:sz="0" w:space="0" w:color="auto"/>
      </w:divBdr>
    </w:div>
    <w:div w:id="886719029">
      <w:bodyDiv w:val="1"/>
      <w:marLeft w:val="0"/>
      <w:marRight w:val="0"/>
      <w:marTop w:val="0"/>
      <w:marBottom w:val="0"/>
      <w:divBdr>
        <w:top w:val="none" w:sz="0" w:space="0" w:color="auto"/>
        <w:left w:val="none" w:sz="0" w:space="0" w:color="auto"/>
        <w:bottom w:val="none" w:sz="0" w:space="0" w:color="auto"/>
        <w:right w:val="none" w:sz="0" w:space="0" w:color="auto"/>
      </w:divBdr>
    </w:div>
    <w:div w:id="886837743">
      <w:bodyDiv w:val="1"/>
      <w:marLeft w:val="0"/>
      <w:marRight w:val="0"/>
      <w:marTop w:val="0"/>
      <w:marBottom w:val="0"/>
      <w:divBdr>
        <w:top w:val="none" w:sz="0" w:space="0" w:color="auto"/>
        <w:left w:val="none" w:sz="0" w:space="0" w:color="auto"/>
        <w:bottom w:val="none" w:sz="0" w:space="0" w:color="auto"/>
        <w:right w:val="none" w:sz="0" w:space="0" w:color="auto"/>
      </w:divBdr>
    </w:div>
    <w:div w:id="887110709">
      <w:bodyDiv w:val="1"/>
      <w:marLeft w:val="0"/>
      <w:marRight w:val="0"/>
      <w:marTop w:val="0"/>
      <w:marBottom w:val="0"/>
      <w:divBdr>
        <w:top w:val="none" w:sz="0" w:space="0" w:color="auto"/>
        <w:left w:val="none" w:sz="0" w:space="0" w:color="auto"/>
        <w:bottom w:val="none" w:sz="0" w:space="0" w:color="auto"/>
        <w:right w:val="none" w:sz="0" w:space="0" w:color="auto"/>
      </w:divBdr>
    </w:div>
    <w:div w:id="887301888">
      <w:bodyDiv w:val="1"/>
      <w:marLeft w:val="0"/>
      <w:marRight w:val="0"/>
      <w:marTop w:val="0"/>
      <w:marBottom w:val="0"/>
      <w:divBdr>
        <w:top w:val="none" w:sz="0" w:space="0" w:color="auto"/>
        <w:left w:val="none" w:sz="0" w:space="0" w:color="auto"/>
        <w:bottom w:val="none" w:sz="0" w:space="0" w:color="auto"/>
        <w:right w:val="none" w:sz="0" w:space="0" w:color="auto"/>
      </w:divBdr>
    </w:div>
    <w:div w:id="887377992">
      <w:bodyDiv w:val="1"/>
      <w:marLeft w:val="0"/>
      <w:marRight w:val="0"/>
      <w:marTop w:val="0"/>
      <w:marBottom w:val="0"/>
      <w:divBdr>
        <w:top w:val="none" w:sz="0" w:space="0" w:color="auto"/>
        <w:left w:val="none" w:sz="0" w:space="0" w:color="auto"/>
        <w:bottom w:val="none" w:sz="0" w:space="0" w:color="auto"/>
        <w:right w:val="none" w:sz="0" w:space="0" w:color="auto"/>
      </w:divBdr>
    </w:div>
    <w:div w:id="887491558">
      <w:bodyDiv w:val="1"/>
      <w:marLeft w:val="0"/>
      <w:marRight w:val="0"/>
      <w:marTop w:val="0"/>
      <w:marBottom w:val="0"/>
      <w:divBdr>
        <w:top w:val="none" w:sz="0" w:space="0" w:color="auto"/>
        <w:left w:val="none" w:sz="0" w:space="0" w:color="auto"/>
        <w:bottom w:val="none" w:sz="0" w:space="0" w:color="auto"/>
        <w:right w:val="none" w:sz="0" w:space="0" w:color="auto"/>
      </w:divBdr>
    </w:div>
    <w:div w:id="887492394">
      <w:bodyDiv w:val="1"/>
      <w:marLeft w:val="0"/>
      <w:marRight w:val="0"/>
      <w:marTop w:val="0"/>
      <w:marBottom w:val="0"/>
      <w:divBdr>
        <w:top w:val="none" w:sz="0" w:space="0" w:color="auto"/>
        <w:left w:val="none" w:sz="0" w:space="0" w:color="auto"/>
        <w:bottom w:val="none" w:sz="0" w:space="0" w:color="auto"/>
        <w:right w:val="none" w:sz="0" w:space="0" w:color="auto"/>
      </w:divBdr>
    </w:div>
    <w:div w:id="887645760">
      <w:bodyDiv w:val="1"/>
      <w:marLeft w:val="0"/>
      <w:marRight w:val="0"/>
      <w:marTop w:val="0"/>
      <w:marBottom w:val="0"/>
      <w:divBdr>
        <w:top w:val="none" w:sz="0" w:space="0" w:color="auto"/>
        <w:left w:val="none" w:sz="0" w:space="0" w:color="auto"/>
        <w:bottom w:val="none" w:sz="0" w:space="0" w:color="auto"/>
        <w:right w:val="none" w:sz="0" w:space="0" w:color="auto"/>
      </w:divBdr>
    </w:div>
    <w:div w:id="887955291">
      <w:bodyDiv w:val="1"/>
      <w:marLeft w:val="0"/>
      <w:marRight w:val="0"/>
      <w:marTop w:val="0"/>
      <w:marBottom w:val="0"/>
      <w:divBdr>
        <w:top w:val="none" w:sz="0" w:space="0" w:color="auto"/>
        <w:left w:val="none" w:sz="0" w:space="0" w:color="auto"/>
        <w:bottom w:val="none" w:sz="0" w:space="0" w:color="auto"/>
        <w:right w:val="none" w:sz="0" w:space="0" w:color="auto"/>
      </w:divBdr>
    </w:div>
    <w:div w:id="888305192">
      <w:bodyDiv w:val="1"/>
      <w:marLeft w:val="0"/>
      <w:marRight w:val="0"/>
      <w:marTop w:val="0"/>
      <w:marBottom w:val="0"/>
      <w:divBdr>
        <w:top w:val="none" w:sz="0" w:space="0" w:color="auto"/>
        <w:left w:val="none" w:sz="0" w:space="0" w:color="auto"/>
        <w:bottom w:val="none" w:sz="0" w:space="0" w:color="auto"/>
        <w:right w:val="none" w:sz="0" w:space="0" w:color="auto"/>
      </w:divBdr>
    </w:div>
    <w:div w:id="889193222">
      <w:bodyDiv w:val="1"/>
      <w:marLeft w:val="0"/>
      <w:marRight w:val="0"/>
      <w:marTop w:val="0"/>
      <w:marBottom w:val="0"/>
      <w:divBdr>
        <w:top w:val="none" w:sz="0" w:space="0" w:color="auto"/>
        <w:left w:val="none" w:sz="0" w:space="0" w:color="auto"/>
        <w:bottom w:val="none" w:sz="0" w:space="0" w:color="auto"/>
        <w:right w:val="none" w:sz="0" w:space="0" w:color="auto"/>
      </w:divBdr>
    </w:div>
    <w:div w:id="889416509">
      <w:bodyDiv w:val="1"/>
      <w:marLeft w:val="0"/>
      <w:marRight w:val="0"/>
      <w:marTop w:val="0"/>
      <w:marBottom w:val="0"/>
      <w:divBdr>
        <w:top w:val="none" w:sz="0" w:space="0" w:color="auto"/>
        <w:left w:val="none" w:sz="0" w:space="0" w:color="auto"/>
        <w:bottom w:val="none" w:sz="0" w:space="0" w:color="auto"/>
        <w:right w:val="none" w:sz="0" w:space="0" w:color="auto"/>
      </w:divBdr>
    </w:div>
    <w:div w:id="890072909">
      <w:bodyDiv w:val="1"/>
      <w:marLeft w:val="0"/>
      <w:marRight w:val="0"/>
      <w:marTop w:val="0"/>
      <w:marBottom w:val="0"/>
      <w:divBdr>
        <w:top w:val="none" w:sz="0" w:space="0" w:color="auto"/>
        <w:left w:val="none" w:sz="0" w:space="0" w:color="auto"/>
        <w:bottom w:val="none" w:sz="0" w:space="0" w:color="auto"/>
        <w:right w:val="none" w:sz="0" w:space="0" w:color="auto"/>
      </w:divBdr>
    </w:div>
    <w:div w:id="890269458">
      <w:bodyDiv w:val="1"/>
      <w:marLeft w:val="0"/>
      <w:marRight w:val="0"/>
      <w:marTop w:val="0"/>
      <w:marBottom w:val="0"/>
      <w:divBdr>
        <w:top w:val="none" w:sz="0" w:space="0" w:color="auto"/>
        <w:left w:val="none" w:sz="0" w:space="0" w:color="auto"/>
        <w:bottom w:val="none" w:sz="0" w:space="0" w:color="auto"/>
        <w:right w:val="none" w:sz="0" w:space="0" w:color="auto"/>
      </w:divBdr>
    </w:div>
    <w:div w:id="890534456">
      <w:bodyDiv w:val="1"/>
      <w:marLeft w:val="0"/>
      <w:marRight w:val="0"/>
      <w:marTop w:val="0"/>
      <w:marBottom w:val="0"/>
      <w:divBdr>
        <w:top w:val="none" w:sz="0" w:space="0" w:color="auto"/>
        <w:left w:val="none" w:sz="0" w:space="0" w:color="auto"/>
        <w:bottom w:val="none" w:sz="0" w:space="0" w:color="auto"/>
        <w:right w:val="none" w:sz="0" w:space="0" w:color="auto"/>
      </w:divBdr>
    </w:div>
    <w:div w:id="891647999">
      <w:bodyDiv w:val="1"/>
      <w:marLeft w:val="0"/>
      <w:marRight w:val="0"/>
      <w:marTop w:val="0"/>
      <w:marBottom w:val="0"/>
      <w:divBdr>
        <w:top w:val="none" w:sz="0" w:space="0" w:color="auto"/>
        <w:left w:val="none" w:sz="0" w:space="0" w:color="auto"/>
        <w:bottom w:val="none" w:sz="0" w:space="0" w:color="auto"/>
        <w:right w:val="none" w:sz="0" w:space="0" w:color="auto"/>
      </w:divBdr>
    </w:div>
    <w:div w:id="891698025">
      <w:bodyDiv w:val="1"/>
      <w:marLeft w:val="0"/>
      <w:marRight w:val="0"/>
      <w:marTop w:val="0"/>
      <w:marBottom w:val="0"/>
      <w:divBdr>
        <w:top w:val="none" w:sz="0" w:space="0" w:color="auto"/>
        <w:left w:val="none" w:sz="0" w:space="0" w:color="auto"/>
        <w:bottom w:val="none" w:sz="0" w:space="0" w:color="auto"/>
        <w:right w:val="none" w:sz="0" w:space="0" w:color="auto"/>
      </w:divBdr>
    </w:div>
    <w:div w:id="892427699">
      <w:bodyDiv w:val="1"/>
      <w:marLeft w:val="0"/>
      <w:marRight w:val="0"/>
      <w:marTop w:val="0"/>
      <w:marBottom w:val="0"/>
      <w:divBdr>
        <w:top w:val="none" w:sz="0" w:space="0" w:color="auto"/>
        <w:left w:val="none" w:sz="0" w:space="0" w:color="auto"/>
        <w:bottom w:val="none" w:sz="0" w:space="0" w:color="auto"/>
        <w:right w:val="none" w:sz="0" w:space="0" w:color="auto"/>
      </w:divBdr>
    </w:div>
    <w:div w:id="892815667">
      <w:bodyDiv w:val="1"/>
      <w:marLeft w:val="0"/>
      <w:marRight w:val="0"/>
      <w:marTop w:val="0"/>
      <w:marBottom w:val="0"/>
      <w:divBdr>
        <w:top w:val="none" w:sz="0" w:space="0" w:color="auto"/>
        <w:left w:val="none" w:sz="0" w:space="0" w:color="auto"/>
        <w:bottom w:val="none" w:sz="0" w:space="0" w:color="auto"/>
        <w:right w:val="none" w:sz="0" w:space="0" w:color="auto"/>
      </w:divBdr>
    </w:div>
    <w:div w:id="893006703">
      <w:bodyDiv w:val="1"/>
      <w:marLeft w:val="0"/>
      <w:marRight w:val="0"/>
      <w:marTop w:val="0"/>
      <w:marBottom w:val="0"/>
      <w:divBdr>
        <w:top w:val="none" w:sz="0" w:space="0" w:color="auto"/>
        <w:left w:val="none" w:sz="0" w:space="0" w:color="auto"/>
        <w:bottom w:val="none" w:sz="0" w:space="0" w:color="auto"/>
        <w:right w:val="none" w:sz="0" w:space="0" w:color="auto"/>
      </w:divBdr>
    </w:div>
    <w:div w:id="893085600">
      <w:bodyDiv w:val="1"/>
      <w:marLeft w:val="0"/>
      <w:marRight w:val="0"/>
      <w:marTop w:val="0"/>
      <w:marBottom w:val="0"/>
      <w:divBdr>
        <w:top w:val="none" w:sz="0" w:space="0" w:color="auto"/>
        <w:left w:val="none" w:sz="0" w:space="0" w:color="auto"/>
        <w:bottom w:val="none" w:sz="0" w:space="0" w:color="auto"/>
        <w:right w:val="none" w:sz="0" w:space="0" w:color="auto"/>
      </w:divBdr>
    </w:div>
    <w:div w:id="893270548">
      <w:bodyDiv w:val="1"/>
      <w:marLeft w:val="0"/>
      <w:marRight w:val="0"/>
      <w:marTop w:val="0"/>
      <w:marBottom w:val="0"/>
      <w:divBdr>
        <w:top w:val="none" w:sz="0" w:space="0" w:color="auto"/>
        <w:left w:val="none" w:sz="0" w:space="0" w:color="auto"/>
        <w:bottom w:val="none" w:sz="0" w:space="0" w:color="auto"/>
        <w:right w:val="none" w:sz="0" w:space="0" w:color="auto"/>
      </w:divBdr>
    </w:div>
    <w:div w:id="893279054">
      <w:bodyDiv w:val="1"/>
      <w:marLeft w:val="0"/>
      <w:marRight w:val="0"/>
      <w:marTop w:val="0"/>
      <w:marBottom w:val="0"/>
      <w:divBdr>
        <w:top w:val="none" w:sz="0" w:space="0" w:color="auto"/>
        <w:left w:val="none" w:sz="0" w:space="0" w:color="auto"/>
        <w:bottom w:val="none" w:sz="0" w:space="0" w:color="auto"/>
        <w:right w:val="none" w:sz="0" w:space="0" w:color="auto"/>
      </w:divBdr>
    </w:div>
    <w:div w:id="893388914">
      <w:bodyDiv w:val="1"/>
      <w:marLeft w:val="0"/>
      <w:marRight w:val="0"/>
      <w:marTop w:val="0"/>
      <w:marBottom w:val="0"/>
      <w:divBdr>
        <w:top w:val="none" w:sz="0" w:space="0" w:color="auto"/>
        <w:left w:val="none" w:sz="0" w:space="0" w:color="auto"/>
        <w:bottom w:val="none" w:sz="0" w:space="0" w:color="auto"/>
        <w:right w:val="none" w:sz="0" w:space="0" w:color="auto"/>
      </w:divBdr>
    </w:div>
    <w:div w:id="893616039">
      <w:bodyDiv w:val="1"/>
      <w:marLeft w:val="0"/>
      <w:marRight w:val="0"/>
      <w:marTop w:val="0"/>
      <w:marBottom w:val="0"/>
      <w:divBdr>
        <w:top w:val="none" w:sz="0" w:space="0" w:color="auto"/>
        <w:left w:val="none" w:sz="0" w:space="0" w:color="auto"/>
        <w:bottom w:val="none" w:sz="0" w:space="0" w:color="auto"/>
        <w:right w:val="none" w:sz="0" w:space="0" w:color="auto"/>
      </w:divBdr>
    </w:div>
    <w:div w:id="893657563">
      <w:bodyDiv w:val="1"/>
      <w:marLeft w:val="0"/>
      <w:marRight w:val="0"/>
      <w:marTop w:val="0"/>
      <w:marBottom w:val="0"/>
      <w:divBdr>
        <w:top w:val="none" w:sz="0" w:space="0" w:color="auto"/>
        <w:left w:val="none" w:sz="0" w:space="0" w:color="auto"/>
        <w:bottom w:val="none" w:sz="0" w:space="0" w:color="auto"/>
        <w:right w:val="none" w:sz="0" w:space="0" w:color="auto"/>
      </w:divBdr>
    </w:div>
    <w:div w:id="893782540">
      <w:bodyDiv w:val="1"/>
      <w:marLeft w:val="0"/>
      <w:marRight w:val="0"/>
      <w:marTop w:val="0"/>
      <w:marBottom w:val="0"/>
      <w:divBdr>
        <w:top w:val="none" w:sz="0" w:space="0" w:color="auto"/>
        <w:left w:val="none" w:sz="0" w:space="0" w:color="auto"/>
        <w:bottom w:val="none" w:sz="0" w:space="0" w:color="auto"/>
        <w:right w:val="none" w:sz="0" w:space="0" w:color="auto"/>
      </w:divBdr>
    </w:div>
    <w:div w:id="894438560">
      <w:bodyDiv w:val="1"/>
      <w:marLeft w:val="0"/>
      <w:marRight w:val="0"/>
      <w:marTop w:val="0"/>
      <w:marBottom w:val="0"/>
      <w:divBdr>
        <w:top w:val="none" w:sz="0" w:space="0" w:color="auto"/>
        <w:left w:val="none" w:sz="0" w:space="0" w:color="auto"/>
        <w:bottom w:val="none" w:sz="0" w:space="0" w:color="auto"/>
        <w:right w:val="none" w:sz="0" w:space="0" w:color="auto"/>
      </w:divBdr>
    </w:div>
    <w:div w:id="894663023">
      <w:bodyDiv w:val="1"/>
      <w:marLeft w:val="0"/>
      <w:marRight w:val="0"/>
      <w:marTop w:val="0"/>
      <w:marBottom w:val="0"/>
      <w:divBdr>
        <w:top w:val="none" w:sz="0" w:space="0" w:color="auto"/>
        <w:left w:val="none" w:sz="0" w:space="0" w:color="auto"/>
        <w:bottom w:val="none" w:sz="0" w:space="0" w:color="auto"/>
        <w:right w:val="none" w:sz="0" w:space="0" w:color="auto"/>
      </w:divBdr>
    </w:div>
    <w:div w:id="894775347">
      <w:bodyDiv w:val="1"/>
      <w:marLeft w:val="0"/>
      <w:marRight w:val="0"/>
      <w:marTop w:val="0"/>
      <w:marBottom w:val="0"/>
      <w:divBdr>
        <w:top w:val="none" w:sz="0" w:space="0" w:color="auto"/>
        <w:left w:val="none" w:sz="0" w:space="0" w:color="auto"/>
        <w:bottom w:val="none" w:sz="0" w:space="0" w:color="auto"/>
        <w:right w:val="none" w:sz="0" w:space="0" w:color="auto"/>
      </w:divBdr>
    </w:div>
    <w:div w:id="894854654">
      <w:bodyDiv w:val="1"/>
      <w:marLeft w:val="0"/>
      <w:marRight w:val="0"/>
      <w:marTop w:val="0"/>
      <w:marBottom w:val="0"/>
      <w:divBdr>
        <w:top w:val="none" w:sz="0" w:space="0" w:color="auto"/>
        <w:left w:val="none" w:sz="0" w:space="0" w:color="auto"/>
        <w:bottom w:val="none" w:sz="0" w:space="0" w:color="auto"/>
        <w:right w:val="none" w:sz="0" w:space="0" w:color="auto"/>
      </w:divBdr>
    </w:div>
    <w:div w:id="895167152">
      <w:bodyDiv w:val="1"/>
      <w:marLeft w:val="0"/>
      <w:marRight w:val="0"/>
      <w:marTop w:val="0"/>
      <w:marBottom w:val="0"/>
      <w:divBdr>
        <w:top w:val="none" w:sz="0" w:space="0" w:color="auto"/>
        <w:left w:val="none" w:sz="0" w:space="0" w:color="auto"/>
        <w:bottom w:val="none" w:sz="0" w:space="0" w:color="auto"/>
        <w:right w:val="none" w:sz="0" w:space="0" w:color="auto"/>
      </w:divBdr>
    </w:div>
    <w:div w:id="895631169">
      <w:bodyDiv w:val="1"/>
      <w:marLeft w:val="0"/>
      <w:marRight w:val="0"/>
      <w:marTop w:val="0"/>
      <w:marBottom w:val="0"/>
      <w:divBdr>
        <w:top w:val="none" w:sz="0" w:space="0" w:color="auto"/>
        <w:left w:val="none" w:sz="0" w:space="0" w:color="auto"/>
        <w:bottom w:val="none" w:sz="0" w:space="0" w:color="auto"/>
        <w:right w:val="none" w:sz="0" w:space="0" w:color="auto"/>
      </w:divBdr>
    </w:div>
    <w:div w:id="895701973">
      <w:bodyDiv w:val="1"/>
      <w:marLeft w:val="0"/>
      <w:marRight w:val="0"/>
      <w:marTop w:val="0"/>
      <w:marBottom w:val="0"/>
      <w:divBdr>
        <w:top w:val="none" w:sz="0" w:space="0" w:color="auto"/>
        <w:left w:val="none" w:sz="0" w:space="0" w:color="auto"/>
        <w:bottom w:val="none" w:sz="0" w:space="0" w:color="auto"/>
        <w:right w:val="none" w:sz="0" w:space="0" w:color="auto"/>
      </w:divBdr>
    </w:div>
    <w:div w:id="895967629">
      <w:bodyDiv w:val="1"/>
      <w:marLeft w:val="0"/>
      <w:marRight w:val="0"/>
      <w:marTop w:val="0"/>
      <w:marBottom w:val="0"/>
      <w:divBdr>
        <w:top w:val="none" w:sz="0" w:space="0" w:color="auto"/>
        <w:left w:val="none" w:sz="0" w:space="0" w:color="auto"/>
        <w:bottom w:val="none" w:sz="0" w:space="0" w:color="auto"/>
        <w:right w:val="none" w:sz="0" w:space="0" w:color="auto"/>
      </w:divBdr>
    </w:div>
    <w:div w:id="896010085">
      <w:bodyDiv w:val="1"/>
      <w:marLeft w:val="0"/>
      <w:marRight w:val="0"/>
      <w:marTop w:val="0"/>
      <w:marBottom w:val="0"/>
      <w:divBdr>
        <w:top w:val="none" w:sz="0" w:space="0" w:color="auto"/>
        <w:left w:val="none" w:sz="0" w:space="0" w:color="auto"/>
        <w:bottom w:val="none" w:sz="0" w:space="0" w:color="auto"/>
        <w:right w:val="none" w:sz="0" w:space="0" w:color="auto"/>
      </w:divBdr>
    </w:div>
    <w:div w:id="896088006">
      <w:bodyDiv w:val="1"/>
      <w:marLeft w:val="0"/>
      <w:marRight w:val="0"/>
      <w:marTop w:val="0"/>
      <w:marBottom w:val="0"/>
      <w:divBdr>
        <w:top w:val="none" w:sz="0" w:space="0" w:color="auto"/>
        <w:left w:val="none" w:sz="0" w:space="0" w:color="auto"/>
        <w:bottom w:val="none" w:sz="0" w:space="0" w:color="auto"/>
        <w:right w:val="none" w:sz="0" w:space="0" w:color="auto"/>
      </w:divBdr>
    </w:div>
    <w:div w:id="896404981">
      <w:bodyDiv w:val="1"/>
      <w:marLeft w:val="0"/>
      <w:marRight w:val="0"/>
      <w:marTop w:val="0"/>
      <w:marBottom w:val="0"/>
      <w:divBdr>
        <w:top w:val="none" w:sz="0" w:space="0" w:color="auto"/>
        <w:left w:val="none" w:sz="0" w:space="0" w:color="auto"/>
        <w:bottom w:val="none" w:sz="0" w:space="0" w:color="auto"/>
        <w:right w:val="none" w:sz="0" w:space="0" w:color="auto"/>
      </w:divBdr>
    </w:div>
    <w:div w:id="896891098">
      <w:bodyDiv w:val="1"/>
      <w:marLeft w:val="0"/>
      <w:marRight w:val="0"/>
      <w:marTop w:val="0"/>
      <w:marBottom w:val="0"/>
      <w:divBdr>
        <w:top w:val="none" w:sz="0" w:space="0" w:color="auto"/>
        <w:left w:val="none" w:sz="0" w:space="0" w:color="auto"/>
        <w:bottom w:val="none" w:sz="0" w:space="0" w:color="auto"/>
        <w:right w:val="none" w:sz="0" w:space="0" w:color="auto"/>
      </w:divBdr>
    </w:div>
    <w:div w:id="897326159">
      <w:bodyDiv w:val="1"/>
      <w:marLeft w:val="0"/>
      <w:marRight w:val="0"/>
      <w:marTop w:val="0"/>
      <w:marBottom w:val="0"/>
      <w:divBdr>
        <w:top w:val="none" w:sz="0" w:space="0" w:color="auto"/>
        <w:left w:val="none" w:sz="0" w:space="0" w:color="auto"/>
        <w:bottom w:val="none" w:sz="0" w:space="0" w:color="auto"/>
        <w:right w:val="none" w:sz="0" w:space="0" w:color="auto"/>
      </w:divBdr>
    </w:div>
    <w:div w:id="897476231">
      <w:bodyDiv w:val="1"/>
      <w:marLeft w:val="0"/>
      <w:marRight w:val="0"/>
      <w:marTop w:val="0"/>
      <w:marBottom w:val="0"/>
      <w:divBdr>
        <w:top w:val="none" w:sz="0" w:space="0" w:color="auto"/>
        <w:left w:val="none" w:sz="0" w:space="0" w:color="auto"/>
        <w:bottom w:val="none" w:sz="0" w:space="0" w:color="auto"/>
        <w:right w:val="none" w:sz="0" w:space="0" w:color="auto"/>
      </w:divBdr>
    </w:div>
    <w:div w:id="897548111">
      <w:bodyDiv w:val="1"/>
      <w:marLeft w:val="0"/>
      <w:marRight w:val="0"/>
      <w:marTop w:val="0"/>
      <w:marBottom w:val="0"/>
      <w:divBdr>
        <w:top w:val="none" w:sz="0" w:space="0" w:color="auto"/>
        <w:left w:val="none" w:sz="0" w:space="0" w:color="auto"/>
        <w:bottom w:val="none" w:sz="0" w:space="0" w:color="auto"/>
        <w:right w:val="none" w:sz="0" w:space="0" w:color="auto"/>
      </w:divBdr>
    </w:div>
    <w:div w:id="897862496">
      <w:bodyDiv w:val="1"/>
      <w:marLeft w:val="0"/>
      <w:marRight w:val="0"/>
      <w:marTop w:val="0"/>
      <w:marBottom w:val="0"/>
      <w:divBdr>
        <w:top w:val="none" w:sz="0" w:space="0" w:color="auto"/>
        <w:left w:val="none" w:sz="0" w:space="0" w:color="auto"/>
        <w:bottom w:val="none" w:sz="0" w:space="0" w:color="auto"/>
        <w:right w:val="none" w:sz="0" w:space="0" w:color="auto"/>
      </w:divBdr>
    </w:div>
    <w:div w:id="898131594">
      <w:bodyDiv w:val="1"/>
      <w:marLeft w:val="0"/>
      <w:marRight w:val="0"/>
      <w:marTop w:val="0"/>
      <w:marBottom w:val="0"/>
      <w:divBdr>
        <w:top w:val="none" w:sz="0" w:space="0" w:color="auto"/>
        <w:left w:val="none" w:sz="0" w:space="0" w:color="auto"/>
        <w:bottom w:val="none" w:sz="0" w:space="0" w:color="auto"/>
        <w:right w:val="none" w:sz="0" w:space="0" w:color="auto"/>
      </w:divBdr>
    </w:div>
    <w:div w:id="898518022">
      <w:bodyDiv w:val="1"/>
      <w:marLeft w:val="0"/>
      <w:marRight w:val="0"/>
      <w:marTop w:val="0"/>
      <w:marBottom w:val="0"/>
      <w:divBdr>
        <w:top w:val="none" w:sz="0" w:space="0" w:color="auto"/>
        <w:left w:val="none" w:sz="0" w:space="0" w:color="auto"/>
        <w:bottom w:val="none" w:sz="0" w:space="0" w:color="auto"/>
        <w:right w:val="none" w:sz="0" w:space="0" w:color="auto"/>
      </w:divBdr>
    </w:div>
    <w:div w:id="898788768">
      <w:bodyDiv w:val="1"/>
      <w:marLeft w:val="0"/>
      <w:marRight w:val="0"/>
      <w:marTop w:val="0"/>
      <w:marBottom w:val="0"/>
      <w:divBdr>
        <w:top w:val="none" w:sz="0" w:space="0" w:color="auto"/>
        <w:left w:val="none" w:sz="0" w:space="0" w:color="auto"/>
        <w:bottom w:val="none" w:sz="0" w:space="0" w:color="auto"/>
        <w:right w:val="none" w:sz="0" w:space="0" w:color="auto"/>
      </w:divBdr>
    </w:div>
    <w:div w:id="898904582">
      <w:bodyDiv w:val="1"/>
      <w:marLeft w:val="0"/>
      <w:marRight w:val="0"/>
      <w:marTop w:val="0"/>
      <w:marBottom w:val="0"/>
      <w:divBdr>
        <w:top w:val="none" w:sz="0" w:space="0" w:color="auto"/>
        <w:left w:val="none" w:sz="0" w:space="0" w:color="auto"/>
        <w:bottom w:val="none" w:sz="0" w:space="0" w:color="auto"/>
        <w:right w:val="none" w:sz="0" w:space="0" w:color="auto"/>
      </w:divBdr>
    </w:div>
    <w:div w:id="898977099">
      <w:bodyDiv w:val="1"/>
      <w:marLeft w:val="0"/>
      <w:marRight w:val="0"/>
      <w:marTop w:val="0"/>
      <w:marBottom w:val="0"/>
      <w:divBdr>
        <w:top w:val="none" w:sz="0" w:space="0" w:color="auto"/>
        <w:left w:val="none" w:sz="0" w:space="0" w:color="auto"/>
        <w:bottom w:val="none" w:sz="0" w:space="0" w:color="auto"/>
        <w:right w:val="none" w:sz="0" w:space="0" w:color="auto"/>
      </w:divBdr>
    </w:div>
    <w:div w:id="899050524">
      <w:bodyDiv w:val="1"/>
      <w:marLeft w:val="0"/>
      <w:marRight w:val="0"/>
      <w:marTop w:val="0"/>
      <w:marBottom w:val="0"/>
      <w:divBdr>
        <w:top w:val="none" w:sz="0" w:space="0" w:color="auto"/>
        <w:left w:val="none" w:sz="0" w:space="0" w:color="auto"/>
        <w:bottom w:val="none" w:sz="0" w:space="0" w:color="auto"/>
        <w:right w:val="none" w:sz="0" w:space="0" w:color="auto"/>
      </w:divBdr>
    </w:div>
    <w:div w:id="899441251">
      <w:bodyDiv w:val="1"/>
      <w:marLeft w:val="0"/>
      <w:marRight w:val="0"/>
      <w:marTop w:val="0"/>
      <w:marBottom w:val="0"/>
      <w:divBdr>
        <w:top w:val="none" w:sz="0" w:space="0" w:color="auto"/>
        <w:left w:val="none" w:sz="0" w:space="0" w:color="auto"/>
        <w:bottom w:val="none" w:sz="0" w:space="0" w:color="auto"/>
        <w:right w:val="none" w:sz="0" w:space="0" w:color="auto"/>
      </w:divBdr>
    </w:div>
    <w:div w:id="899482412">
      <w:bodyDiv w:val="1"/>
      <w:marLeft w:val="0"/>
      <w:marRight w:val="0"/>
      <w:marTop w:val="0"/>
      <w:marBottom w:val="0"/>
      <w:divBdr>
        <w:top w:val="none" w:sz="0" w:space="0" w:color="auto"/>
        <w:left w:val="none" w:sz="0" w:space="0" w:color="auto"/>
        <w:bottom w:val="none" w:sz="0" w:space="0" w:color="auto"/>
        <w:right w:val="none" w:sz="0" w:space="0" w:color="auto"/>
      </w:divBdr>
    </w:div>
    <w:div w:id="899636257">
      <w:bodyDiv w:val="1"/>
      <w:marLeft w:val="0"/>
      <w:marRight w:val="0"/>
      <w:marTop w:val="0"/>
      <w:marBottom w:val="0"/>
      <w:divBdr>
        <w:top w:val="none" w:sz="0" w:space="0" w:color="auto"/>
        <w:left w:val="none" w:sz="0" w:space="0" w:color="auto"/>
        <w:bottom w:val="none" w:sz="0" w:space="0" w:color="auto"/>
        <w:right w:val="none" w:sz="0" w:space="0" w:color="auto"/>
      </w:divBdr>
    </w:div>
    <w:div w:id="899828913">
      <w:bodyDiv w:val="1"/>
      <w:marLeft w:val="0"/>
      <w:marRight w:val="0"/>
      <w:marTop w:val="0"/>
      <w:marBottom w:val="0"/>
      <w:divBdr>
        <w:top w:val="none" w:sz="0" w:space="0" w:color="auto"/>
        <w:left w:val="none" w:sz="0" w:space="0" w:color="auto"/>
        <w:bottom w:val="none" w:sz="0" w:space="0" w:color="auto"/>
        <w:right w:val="none" w:sz="0" w:space="0" w:color="auto"/>
      </w:divBdr>
    </w:div>
    <w:div w:id="900138675">
      <w:bodyDiv w:val="1"/>
      <w:marLeft w:val="0"/>
      <w:marRight w:val="0"/>
      <w:marTop w:val="0"/>
      <w:marBottom w:val="0"/>
      <w:divBdr>
        <w:top w:val="none" w:sz="0" w:space="0" w:color="auto"/>
        <w:left w:val="none" w:sz="0" w:space="0" w:color="auto"/>
        <w:bottom w:val="none" w:sz="0" w:space="0" w:color="auto"/>
        <w:right w:val="none" w:sz="0" w:space="0" w:color="auto"/>
      </w:divBdr>
    </w:div>
    <w:div w:id="900212675">
      <w:bodyDiv w:val="1"/>
      <w:marLeft w:val="0"/>
      <w:marRight w:val="0"/>
      <w:marTop w:val="0"/>
      <w:marBottom w:val="0"/>
      <w:divBdr>
        <w:top w:val="none" w:sz="0" w:space="0" w:color="auto"/>
        <w:left w:val="none" w:sz="0" w:space="0" w:color="auto"/>
        <w:bottom w:val="none" w:sz="0" w:space="0" w:color="auto"/>
        <w:right w:val="none" w:sz="0" w:space="0" w:color="auto"/>
      </w:divBdr>
    </w:div>
    <w:div w:id="900363945">
      <w:bodyDiv w:val="1"/>
      <w:marLeft w:val="0"/>
      <w:marRight w:val="0"/>
      <w:marTop w:val="0"/>
      <w:marBottom w:val="0"/>
      <w:divBdr>
        <w:top w:val="none" w:sz="0" w:space="0" w:color="auto"/>
        <w:left w:val="none" w:sz="0" w:space="0" w:color="auto"/>
        <w:bottom w:val="none" w:sz="0" w:space="0" w:color="auto"/>
        <w:right w:val="none" w:sz="0" w:space="0" w:color="auto"/>
      </w:divBdr>
    </w:div>
    <w:div w:id="900792535">
      <w:bodyDiv w:val="1"/>
      <w:marLeft w:val="0"/>
      <w:marRight w:val="0"/>
      <w:marTop w:val="0"/>
      <w:marBottom w:val="0"/>
      <w:divBdr>
        <w:top w:val="none" w:sz="0" w:space="0" w:color="auto"/>
        <w:left w:val="none" w:sz="0" w:space="0" w:color="auto"/>
        <w:bottom w:val="none" w:sz="0" w:space="0" w:color="auto"/>
        <w:right w:val="none" w:sz="0" w:space="0" w:color="auto"/>
      </w:divBdr>
    </w:div>
    <w:div w:id="900864347">
      <w:bodyDiv w:val="1"/>
      <w:marLeft w:val="0"/>
      <w:marRight w:val="0"/>
      <w:marTop w:val="0"/>
      <w:marBottom w:val="0"/>
      <w:divBdr>
        <w:top w:val="none" w:sz="0" w:space="0" w:color="auto"/>
        <w:left w:val="none" w:sz="0" w:space="0" w:color="auto"/>
        <w:bottom w:val="none" w:sz="0" w:space="0" w:color="auto"/>
        <w:right w:val="none" w:sz="0" w:space="0" w:color="auto"/>
      </w:divBdr>
    </w:div>
    <w:div w:id="903026689">
      <w:bodyDiv w:val="1"/>
      <w:marLeft w:val="0"/>
      <w:marRight w:val="0"/>
      <w:marTop w:val="0"/>
      <w:marBottom w:val="0"/>
      <w:divBdr>
        <w:top w:val="none" w:sz="0" w:space="0" w:color="auto"/>
        <w:left w:val="none" w:sz="0" w:space="0" w:color="auto"/>
        <w:bottom w:val="none" w:sz="0" w:space="0" w:color="auto"/>
        <w:right w:val="none" w:sz="0" w:space="0" w:color="auto"/>
      </w:divBdr>
    </w:div>
    <w:div w:id="903176970">
      <w:bodyDiv w:val="1"/>
      <w:marLeft w:val="0"/>
      <w:marRight w:val="0"/>
      <w:marTop w:val="0"/>
      <w:marBottom w:val="0"/>
      <w:divBdr>
        <w:top w:val="none" w:sz="0" w:space="0" w:color="auto"/>
        <w:left w:val="none" w:sz="0" w:space="0" w:color="auto"/>
        <w:bottom w:val="none" w:sz="0" w:space="0" w:color="auto"/>
        <w:right w:val="none" w:sz="0" w:space="0" w:color="auto"/>
      </w:divBdr>
    </w:div>
    <w:div w:id="903681976">
      <w:bodyDiv w:val="1"/>
      <w:marLeft w:val="0"/>
      <w:marRight w:val="0"/>
      <w:marTop w:val="0"/>
      <w:marBottom w:val="0"/>
      <w:divBdr>
        <w:top w:val="none" w:sz="0" w:space="0" w:color="auto"/>
        <w:left w:val="none" w:sz="0" w:space="0" w:color="auto"/>
        <w:bottom w:val="none" w:sz="0" w:space="0" w:color="auto"/>
        <w:right w:val="none" w:sz="0" w:space="0" w:color="auto"/>
      </w:divBdr>
    </w:div>
    <w:div w:id="904099853">
      <w:bodyDiv w:val="1"/>
      <w:marLeft w:val="0"/>
      <w:marRight w:val="0"/>
      <w:marTop w:val="0"/>
      <w:marBottom w:val="0"/>
      <w:divBdr>
        <w:top w:val="none" w:sz="0" w:space="0" w:color="auto"/>
        <w:left w:val="none" w:sz="0" w:space="0" w:color="auto"/>
        <w:bottom w:val="none" w:sz="0" w:space="0" w:color="auto"/>
        <w:right w:val="none" w:sz="0" w:space="0" w:color="auto"/>
      </w:divBdr>
    </w:div>
    <w:div w:id="904604894">
      <w:bodyDiv w:val="1"/>
      <w:marLeft w:val="0"/>
      <w:marRight w:val="0"/>
      <w:marTop w:val="0"/>
      <w:marBottom w:val="0"/>
      <w:divBdr>
        <w:top w:val="none" w:sz="0" w:space="0" w:color="auto"/>
        <w:left w:val="none" w:sz="0" w:space="0" w:color="auto"/>
        <w:bottom w:val="none" w:sz="0" w:space="0" w:color="auto"/>
        <w:right w:val="none" w:sz="0" w:space="0" w:color="auto"/>
      </w:divBdr>
    </w:div>
    <w:div w:id="904802548">
      <w:bodyDiv w:val="1"/>
      <w:marLeft w:val="0"/>
      <w:marRight w:val="0"/>
      <w:marTop w:val="0"/>
      <w:marBottom w:val="0"/>
      <w:divBdr>
        <w:top w:val="none" w:sz="0" w:space="0" w:color="auto"/>
        <w:left w:val="none" w:sz="0" w:space="0" w:color="auto"/>
        <w:bottom w:val="none" w:sz="0" w:space="0" w:color="auto"/>
        <w:right w:val="none" w:sz="0" w:space="0" w:color="auto"/>
      </w:divBdr>
    </w:div>
    <w:div w:id="905145858">
      <w:bodyDiv w:val="1"/>
      <w:marLeft w:val="0"/>
      <w:marRight w:val="0"/>
      <w:marTop w:val="0"/>
      <w:marBottom w:val="0"/>
      <w:divBdr>
        <w:top w:val="none" w:sz="0" w:space="0" w:color="auto"/>
        <w:left w:val="none" w:sz="0" w:space="0" w:color="auto"/>
        <w:bottom w:val="none" w:sz="0" w:space="0" w:color="auto"/>
        <w:right w:val="none" w:sz="0" w:space="0" w:color="auto"/>
      </w:divBdr>
    </w:div>
    <w:div w:id="905188483">
      <w:bodyDiv w:val="1"/>
      <w:marLeft w:val="0"/>
      <w:marRight w:val="0"/>
      <w:marTop w:val="0"/>
      <w:marBottom w:val="0"/>
      <w:divBdr>
        <w:top w:val="none" w:sz="0" w:space="0" w:color="auto"/>
        <w:left w:val="none" w:sz="0" w:space="0" w:color="auto"/>
        <w:bottom w:val="none" w:sz="0" w:space="0" w:color="auto"/>
        <w:right w:val="none" w:sz="0" w:space="0" w:color="auto"/>
      </w:divBdr>
    </w:div>
    <w:div w:id="905384702">
      <w:bodyDiv w:val="1"/>
      <w:marLeft w:val="0"/>
      <w:marRight w:val="0"/>
      <w:marTop w:val="0"/>
      <w:marBottom w:val="0"/>
      <w:divBdr>
        <w:top w:val="none" w:sz="0" w:space="0" w:color="auto"/>
        <w:left w:val="none" w:sz="0" w:space="0" w:color="auto"/>
        <w:bottom w:val="none" w:sz="0" w:space="0" w:color="auto"/>
        <w:right w:val="none" w:sz="0" w:space="0" w:color="auto"/>
      </w:divBdr>
    </w:div>
    <w:div w:id="905602472">
      <w:bodyDiv w:val="1"/>
      <w:marLeft w:val="0"/>
      <w:marRight w:val="0"/>
      <w:marTop w:val="0"/>
      <w:marBottom w:val="0"/>
      <w:divBdr>
        <w:top w:val="none" w:sz="0" w:space="0" w:color="auto"/>
        <w:left w:val="none" w:sz="0" w:space="0" w:color="auto"/>
        <w:bottom w:val="none" w:sz="0" w:space="0" w:color="auto"/>
        <w:right w:val="none" w:sz="0" w:space="0" w:color="auto"/>
      </w:divBdr>
    </w:div>
    <w:div w:id="905652896">
      <w:bodyDiv w:val="1"/>
      <w:marLeft w:val="0"/>
      <w:marRight w:val="0"/>
      <w:marTop w:val="0"/>
      <w:marBottom w:val="0"/>
      <w:divBdr>
        <w:top w:val="none" w:sz="0" w:space="0" w:color="auto"/>
        <w:left w:val="none" w:sz="0" w:space="0" w:color="auto"/>
        <w:bottom w:val="none" w:sz="0" w:space="0" w:color="auto"/>
        <w:right w:val="none" w:sz="0" w:space="0" w:color="auto"/>
      </w:divBdr>
    </w:div>
    <w:div w:id="905841885">
      <w:bodyDiv w:val="1"/>
      <w:marLeft w:val="0"/>
      <w:marRight w:val="0"/>
      <w:marTop w:val="0"/>
      <w:marBottom w:val="0"/>
      <w:divBdr>
        <w:top w:val="none" w:sz="0" w:space="0" w:color="auto"/>
        <w:left w:val="none" w:sz="0" w:space="0" w:color="auto"/>
        <w:bottom w:val="none" w:sz="0" w:space="0" w:color="auto"/>
        <w:right w:val="none" w:sz="0" w:space="0" w:color="auto"/>
      </w:divBdr>
    </w:div>
    <w:div w:id="905846929">
      <w:bodyDiv w:val="1"/>
      <w:marLeft w:val="0"/>
      <w:marRight w:val="0"/>
      <w:marTop w:val="0"/>
      <w:marBottom w:val="0"/>
      <w:divBdr>
        <w:top w:val="none" w:sz="0" w:space="0" w:color="auto"/>
        <w:left w:val="none" w:sz="0" w:space="0" w:color="auto"/>
        <w:bottom w:val="none" w:sz="0" w:space="0" w:color="auto"/>
        <w:right w:val="none" w:sz="0" w:space="0" w:color="auto"/>
      </w:divBdr>
    </w:div>
    <w:div w:id="905917884">
      <w:bodyDiv w:val="1"/>
      <w:marLeft w:val="0"/>
      <w:marRight w:val="0"/>
      <w:marTop w:val="0"/>
      <w:marBottom w:val="0"/>
      <w:divBdr>
        <w:top w:val="none" w:sz="0" w:space="0" w:color="auto"/>
        <w:left w:val="none" w:sz="0" w:space="0" w:color="auto"/>
        <w:bottom w:val="none" w:sz="0" w:space="0" w:color="auto"/>
        <w:right w:val="none" w:sz="0" w:space="0" w:color="auto"/>
      </w:divBdr>
    </w:div>
    <w:div w:id="905992752">
      <w:bodyDiv w:val="1"/>
      <w:marLeft w:val="0"/>
      <w:marRight w:val="0"/>
      <w:marTop w:val="0"/>
      <w:marBottom w:val="0"/>
      <w:divBdr>
        <w:top w:val="none" w:sz="0" w:space="0" w:color="auto"/>
        <w:left w:val="none" w:sz="0" w:space="0" w:color="auto"/>
        <w:bottom w:val="none" w:sz="0" w:space="0" w:color="auto"/>
        <w:right w:val="none" w:sz="0" w:space="0" w:color="auto"/>
      </w:divBdr>
    </w:div>
    <w:div w:id="906187857">
      <w:bodyDiv w:val="1"/>
      <w:marLeft w:val="0"/>
      <w:marRight w:val="0"/>
      <w:marTop w:val="0"/>
      <w:marBottom w:val="0"/>
      <w:divBdr>
        <w:top w:val="none" w:sz="0" w:space="0" w:color="auto"/>
        <w:left w:val="none" w:sz="0" w:space="0" w:color="auto"/>
        <w:bottom w:val="none" w:sz="0" w:space="0" w:color="auto"/>
        <w:right w:val="none" w:sz="0" w:space="0" w:color="auto"/>
      </w:divBdr>
    </w:div>
    <w:div w:id="906264213">
      <w:bodyDiv w:val="1"/>
      <w:marLeft w:val="0"/>
      <w:marRight w:val="0"/>
      <w:marTop w:val="0"/>
      <w:marBottom w:val="0"/>
      <w:divBdr>
        <w:top w:val="none" w:sz="0" w:space="0" w:color="auto"/>
        <w:left w:val="none" w:sz="0" w:space="0" w:color="auto"/>
        <w:bottom w:val="none" w:sz="0" w:space="0" w:color="auto"/>
        <w:right w:val="none" w:sz="0" w:space="0" w:color="auto"/>
      </w:divBdr>
    </w:div>
    <w:div w:id="906300436">
      <w:bodyDiv w:val="1"/>
      <w:marLeft w:val="0"/>
      <w:marRight w:val="0"/>
      <w:marTop w:val="0"/>
      <w:marBottom w:val="0"/>
      <w:divBdr>
        <w:top w:val="none" w:sz="0" w:space="0" w:color="auto"/>
        <w:left w:val="none" w:sz="0" w:space="0" w:color="auto"/>
        <w:bottom w:val="none" w:sz="0" w:space="0" w:color="auto"/>
        <w:right w:val="none" w:sz="0" w:space="0" w:color="auto"/>
      </w:divBdr>
    </w:div>
    <w:div w:id="906377468">
      <w:bodyDiv w:val="1"/>
      <w:marLeft w:val="0"/>
      <w:marRight w:val="0"/>
      <w:marTop w:val="0"/>
      <w:marBottom w:val="0"/>
      <w:divBdr>
        <w:top w:val="none" w:sz="0" w:space="0" w:color="auto"/>
        <w:left w:val="none" w:sz="0" w:space="0" w:color="auto"/>
        <w:bottom w:val="none" w:sz="0" w:space="0" w:color="auto"/>
        <w:right w:val="none" w:sz="0" w:space="0" w:color="auto"/>
      </w:divBdr>
    </w:div>
    <w:div w:id="906454196">
      <w:bodyDiv w:val="1"/>
      <w:marLeft w:val="0"/>
      <w:marRight w:val="0"/>
      <w:marTop w:val="0"/>
      <w:marBottom w:val="0"/>
      <w:divBdr>
        <w:top w:val="none" w:sz="0" w:space="0" w:color="auto"/>
        <w:left w:val="none" w:sz="0" w:space="0" w:color="auto"/>
        <w:bottom w:val="none" w:sz="0" w:space="0" w:color="auto"/>
        <w:right w:val="none" w:sz="0" w:space="0" w:color="auto"/>
      </w:divBdr>
    </w:div>
    <w:div w:id="906497384">
      <w:bodyDiv w:val="1"/>
      <w:marLeft w:val="0"/>
      <w:marRight w:val="0"/>
      <w:marTop w:val="0"/>
      <w:marBottom w:val="0"/>
      <w:divBdr>
        <w:top w:val="none" w:sz="0" w:space="0" w:color="auto"/>
        <w:left w:val="none" w:sz="0" w:space="0" w:color="auto"/>
        <w:bottom w:val="none" w:sz="0" w:space="0" w:color="auto"/>
        <w:right w:val="none" w:sz="0" w:space="0" w:color="auto"/>
      </w:divBdr>
    </w:div>
    <w:div w:id="906719375">
      <w:bodyDiv w:val="1"/>
      <w:marLeft w:val="0"/>
      <w:marRight w:val="0"/>
      <w:marTop w:val="0"/>
      <w:marBottom w:val="0"/>
      <w:divBdr>
        <w:top w:val="none" w:sz="0" w:space="0" w:color="auto"/>
        <w:left w:val="none" w:sz="0" w:space="0" w:color="auto"/>
        <w:bottom w:val="none" w:sz="0" w:space="0" w:color="auto"/>
        <w:right w:val="none" w:sz="0" w:space="0" w:color="auto"/>
      </w:divBdr>
    </w:div>
    <w:div w:id="907377383">
      <w:bodyDiv w:val="1"/>
      <w:marLeft w:val="0"/>
      <w:marRight w:val="0"/>
      <w:marTop w:val="0"/>
      <w:marBottom w:val="0"/>
      <w:divBdr>
        <w:top w:val="none" w:sz="0" w:space="0" w:color="auto"/>
        <w:left w:val="none" w:sz="0" w:space="0" w:color="auto"/>
        <w:bottom w:val="none" w:sz="0" w:space="0" w:color="auto"/>
        <w:right w:val="none" w:sz="0" w:space="0" w:color="auto"/>
      </w:divBdr>
    </w:div>
    <w:div w:id="907543533">
      <w:bodyDiv w:val="1"/>
      <w:marLeft w:val="0"/>
      <w:marRight w:val="0"/>
      <w:marTop w:val="0"/>
      <w:marBottom w:val="0"/>
      <w:divBdr>
        <w:top w:val="none" w:sz="0" w:space="0" w:color="auto"/>
        <w:left w:val="none" w:sz="0" w:space="0" w:color="auto"/>
        <w:bottom w:val="none" w:sz="0" w:space="0" w:color="auto"/>
        <w:right w:val="none" w:sz="0" w:space="0" w:color="auto"/>
      </w:divBdr>
    </w:div>
    <w:div w:id="907962860">
      <w:bodyDiv w:val="1"/>
      <w:marLeft w:val="0"/>
      <w:marRight w:val="0"/>
      <w:marTop w:val="0"/>
      <w:marBottom w:val="0"/>
      <w:divBdr>
        <w:top w:val="none" w:sz="0" w:space="0" w:color="auto"/>
        <w:left w:val="none" w:sz="0" w:space="0" w:color="auto"/>
        <w:bottom w:val="none" w:sz="0" w:space="0" w:color="auto"/>
        <w:right w:val="none" w:sz="0" w:space="0" w:color="auto"/>
      </w:divBdr>
    </w:div>
    <w:div w:id="908492525">
      <w:bodyDiv w:val="1"/>
      <w:marLeft w:val="0"/>
      <w:marRight w:val="0"/>
      <w:marTop w:val="0"/>
      <w:marBottom w:val="0"/>
      <w:divBdr>
        <w:top w:val="none" w:sz="0" w:space="0" w:color="auto"/>
        <w:left w:val="none" w:sz="0" w:space="0" w:color="auto"/>
        <w:bottom w:val="none" w:sz="0" w:space="0" w:color="auto"/>
        <w:right w:val="none" w:sz="0" w:space="0" w:color="auto"/>
      </w:divBdr>
    </w:div>
    <w:div w:id="908618913">
      <w:bodyDiv w:val="1"/>
      <w:marLeft w:val="0"/>
      <w:marRight w:val="0"/>
      <w:marTop w:val="0"/>
      <w:marBottom w:val="0"/>
      <w:divBdr>
        <w:top w:val="none" w:sz="0" w:space="0" w:color="auto"/>
        <w:left w:val="none" w:sz="0" w:space="0" w:color="auto"/>
        <w:bottom w:val="none" w:sz="0" w:space="0" w:color="auto"/>
        <w:right w:val="none" w:sz="0" w:space="0" w:color="auto"/>
      </w:divBdr>
    </w:div>
    <w:div w:id="908878240">
      <w:bodyDiv w:val="1"/>
      <w:marLeft w:val="0"/>
      <w:marRight w:val="0"/>
      <w:marTop w:val="0"/>
      <w:marBottom w:val="0"/>
      <w:divBdr>
        <w:top w:val="none" w:sz="0" w:space="0" w:color="auto"/>
        <w:left w:val="none" w:sz="0" w:space="0" w:color="auto"/>
        <w:bottom w:val="none" w:sz="0" w:space="0" w:color="auto"/>
        <w:right w:val="none" w:sz="0" w:space="0" w:color="auto"/>
      </w:divBdr>
    </w:div>
    <w:div w:id="909004419">
      <w:bodyDiv w:val="1"/>
      <w:marLeft w:val="0"/>
      <w:marRight w:val="0"/>
      <w:marTop w:val="0"/>
      <w:marBottom w:val="0"/>
      <w:divBdr>
        <w:top w:val="none" w:sz="0" w:space="0" w:color="auto"/>
        <w:left w:val="none" w:sz="0" w:space="0" w:color="auto"/>
        <w:bottom w:val="none" w:sz="0" w:space="0" w:color="auto"/>
        <w:right w:val="none" w:sz="0" w:space="0" w:color="auto"/>
      </w:divBdr>
    </w:div>
    <w:div w:id="909191956">
      <w:bodyDiv w:val="1"/>
      <w:marLeft w:val="0"/>
      <w:marRight w:val="0"/>
      <w:marTop w:val="0"/>
      <w:marBottom w:val="0"/>
      <w:divBdr>
        <w:top w:val="none" w:sz="0" w:space="0" w:color="auto"/>
        <w:left w:val="none" w:sz="0" w:space="0" w:color="auto"/>
        <w:bottom w:val="none" w:sz="0" w:space="0" w:color="auto"/>
        <w:right w:val="none" w:sz="0" w:space="0" w:color="auto"/>
      </w:divBdr>
    </w:div>
    <w:div w:id="909273871">
      <w:bodyDiv w:val="1"/>
      <w:marLeft w:val="0"/>
      <w:marRight w:val="0"/>
      <w:marTop w:val="0"/>
      <w:marBottom w:val="0"/>
      <w:divBdr>
        <w:top w:val="none" w:sz="0" w:space="0" w:color="auto"/>
        <w:left w:val="none" w:sz="0" w:space="0" w:color="auto"/>
        <w:bottom w:val="none" w:sz="0" w:space="0" w:color="auto"/>
        <w:right w:val="none" w:sz="0" w:space="0" w:color="auto"/>
      </w:divBdr>
    </w:div>
    <w:div w:id="909383612">
      <w:bodyDiv w:val="1"/>
      <w:marLeft w:val="0"/>
      <w:marRight w:val="0"/>
      <w:marTop w:val="0"/>
      <w:marBottom w:val="0"/>
      <w:divBdr>
        <w:top w:val="none" w:sz="0" w:space="0" w:color="auto"/>
        <w:left w:val="none" w:sz="0" w:space="0" w:color="auto"/>
        <w:bottom w:val="none" w:sz="0" w:space="0" w:color="auto"/>
        <w:right w:val="none" w:sz="0" w:space="0" w:color="auto"/>
      </w:divBdr>
    </w:div>
    <w:div w:id="909773666">
      <w:bodyDiv w:val="1"/>
      <w:marLeft w:val="0"/>
      <w:marRight w:val="0"/>
      <w:marTop w:val="0"/>
      <w:marBottom w:val="0"/>
      <w:divBdr>
        <w:top w:val="none" w:sz="0" w:space="0" w:color="auto"/>
        <w:left w:val="none" w:sz="0" w:space="0" w:color="auto"/>
        <w:bottom w:val="none" w:sz="0" w:space="0" w:color="auto"/>
        <w:right w:val="none" w:sz="0" w:space="0" w:color="auto"/>
      </w:divBdr>
    </w:div>
    <w:div w:id="910189562">
      <w:bodyDiv w:val="1"/>
      <w:marLeft w:val="0"/>
      <w:marRight w:val="0"/>
      <w:marTop w:val="0"/>
      <w:marBottom w:val="0"/>
      <w:divBdr>
        <w:top w:val="none" w:sz="0" w:space="0" w:color="auto"/>
        <w:left w:val="none" w:sz="0" w:space="0" w:color="auto"/>
        <w:bottom w:val="none" w:sz="0" w:space="0" w:color="auto"/>
        <w:right w:val="none" w:sz="0" w:space="0" w:color="auto"/>
      </w:divBdr>
    </w:div>
    <w:div w:id="910390791">
      <w:bodyDiv w:val="1"/>
      <w:marLeft w:val="0"/>
      <w:marRight w:val="0"/>
      <w:marTop w:val="0"/>
      <w:marBottom w:val="0"/>
      <w:divBdr>
        <w:top w:val="none" w:sz="0" w:space="0" w:color="auto"/>
        <w:left w:val="none" w:sz="0" w:space="0" w:color="auto"/>
        <w:bottom w:val="none" w:sz="0" w:space="0" w:color="auto"/>
        <w:right w:val="none" w:sz="0" w:space="0" w:color="auto"/>
      </w:divBdr>
    </w:div>
    <w:div w:id="910426175">
      <w:bodyDiv w:val="1"/>
      <w:marLeft w:val="0"/>
      <w:marRight w:val="0"/>
      <w:marTop w:val="0"/>
      <w:marBottom w:val="0"/>
      <w:divBdr>
        <w:top w:val="none" w:sz="0" w:space="0" w:color="auto"/>
        <w:left w:val="none" w:sz="0" w:space="0" w:color="auto"/>
        <w:bottom w:val="none" w:sz="0" w:space="0" w:color="auto"/>
        <w:right w:val="none" w:sz="0" w:space="0" w:color="auto"/>
      </w:divBdr>
    </w:div>
    <w:div w:id="910502094">
      <w:bodyDiv w:val="1"/>
      <w:marLeft w:val="0"/>
      <w:marRight w:val="0"/>
      <w:marTop w:val="0"/>
      <w:marBottom w:val="0"/>
      <w:divBdr>
        <w:top w:val="none" w:sz="0" w:space="0" w:color="auto"/>
        <w:left w:val="none" w:sz="0" w:space="0" w:color="auto"/>
        <w:bottom w:val="none" w:sz="0" w:space="0" w:color="auto"/>
        <w:right w:val="none" w:sz="0" w:space="0" w:color="auto"/>
      </w:divBdr>
    </w:div>
    <w:div w:id="910575301">
      <w:bodyDiv w:val="1"/>
      <w:marLeft w:val="0"/>
      <w:marRight w:val="0"/>
      <w:marTop w:val="0"/>
      <w:marBottom w:val="0"/>
      <w:divBdr>
        <w:top w:val="none" w:sz="0" w:space="0" w:color="auto"/>
        <w:left w:val="none" w:sz="0" w:space="0" w:color="auto"/>
        <w:bottom w:val="none" w:sz="0" w:space="0" w:color="auto"/>
        <w:right w:val="none" w:sz="0" w:space="0" w:color="auto"/>
      </w:divBdr>
    </w:div>
    <w:div w:id="910585050">
      <w:bodyDiv w:val="1"/>
      <w:marLeft w:val="0"/>
      <w:marRight w:val="0"/>
      <w:marTop w:val="0"/>
      <w:marBottom w:val="0"/>
      <w:divBdr>
        <w:top w:val="none" w:sz="0" w:space="0" w:color="auto"/>
        <w:left w:val="none" w:sz="0" w:space="0" w:color="auto"/>
        <w:bottom w:val="none" w:sz="0" w:space="0" w:color="auto"/>
        <w:right w:val="none" w:sz="0" w:space="0" w:color="auto"/>
      </w:divBdr>
    </w:div>
    <w:div w:id="911355027">
      <w:bodyDiv w:val="1"/>
      <w:marLeft w:val="0"/>
      <w:marRight w:val="0"/>
      <w:marTop w:val="0"/>
      <w:marBottom w:val="0"/>
      <w:divBdr>
        <w:top w:val="none" w:sz="0" w:space="0" w:color="auto"/>
        <w:left w:val="none" w:sz="0" w:space="0" w:color="auto"/>
        <w:bottom w:val="none" w:sz="0" w:space="0" w:color="auto"/>
        <w:right w:val="none" w:sz="0" w:space="0" w:color="auto"/>
      </w:divBdr>
    </w:div>
    <w:div w:id="911817129">
      <w:bodyDiv w:val="1"/>
      <w:marLeft w:val="0"/>
      <w:marRight w:val="0"/>
      <w:marTop w:val="0"/>
      <w:marBottom w:val="0"/>
      <w:divBdr>
        <w:top w:val="none" w:sz="0" w:space="0" w:color="auto"/>
        <w:left w:val="none" w:sz="0" w:space="0" w:color="auto"/>
        <w:bottom w:val="none" w:sz="0" w:space="0" w:color="auto"/>
        <w:right w:val="none" w:sz="0" w:space="0" w:color="auto"/>
      </w:divBdr>
    </w:div>
    <w:div w:id="911965636">
      <w:bodyDiv w:val="1"/>
      <w:marLeft w:val="0"/>
      <w:marRight w:val="0"/>
      <w:marTop w:val="0"/>
      <w:marBottom w:val="0"/>
      <w:divBdr>
        <w:top w:val="none" w:sz="0" w:space="0" w:color="auto"/>
        <w:left w:val="none" w:sz="0" w:space="0" w:color="auto"/>
        <w:bottom w:val="none" w:sz="0" w:space="0" w:color="auto"/>
        <w:right w:val="none" w:sz="0" w:space="0" w:color="auto"/>
      </w:divBdr>
    </w:div>
    <w:div w:id="912356765">
      <w:bodyDiv w:val="1"/>
      <w:marLeft w:val="0"/>
      <w:marRight w:val="0"/>
      <w:marTop w:val="0"/>
      <w:marBottom w:val="0"/>
      <w:divBdr>
        <w:top w:val="none" w:sz="0" w:space="0" w:color="auto"/>
        <w:left w:val="none" w:sz="0" w:space="0" w:color="auto"/>
        <w:bottom w:val="none" w:sz="0" w:space="0" w:color="auto"/>
        <w:right w:val="none" w:sz="0" w:space="0" w:color="auto"/>
      </w:divBdr>
    </w:div>
    <w:div w:id="912471538">
      <w:bodyDiv w:val="1"/>
      <w:marLeft w:val="0"/>
      <w:marRight w:val="0"/>
      <w:marTop w:val="0"/>
      <w:marBottom w:val="0"/>
      <w:divBdr>
        <w:top w:val="none" w:sz="0" w:space="0" w:color="auto"/>
        <w:left w:val="none" w:sz="0" w:space="0" w:color="auto"/>
        <w:bottom w:val="none" w:sz="0" w:space="0" w:color="auto"/>
        <w:right w:val="none" w:sz="0" w:space="0" w:color="auto"/>
      </w:divBdr>
    </w:div>
    <w:div w:id="913778002">
      <w:bodyDiv w:val="1"/>
      <w:marLeft w:val="0"/>
      <w:marRight w:val="0"/>
      <w:marTop w:val="0"/>
      <w:marBottom w:val="0"/>
      <w:divBdr>
        <w:top w:val="none" w:sz="0" w:space="0" w:color="auto"/>
        <w:left w:val="none" w:sz="0" w:space="0" w:color="auto"/>
        <w:bottom w:val="none" w:sz="0" w:space="0" w:color="auto"/>
        <w:right w:val="none" w:sz="0" w:space="0" w:color="auto"/>
      </w:divBdr>
    </w:div>
    <w:div w:id="914389753">
      <w:bodyDiv w:val="1"/>
      <w:marLeft w:val="0"/>
      <w:marRight w:val="0"/>
      <w:marTop w:val="0"/>
      <w:marBottom w:val="0"/>
      <w:divBdr>
        <w:top w:val="none" w:sz="0" w:space="0" w:color="auto"/>
        <w:left w:val="none" w:sz="0" w:space="0" w:color="auto"/>
        <w:bottom w:val="none" w:sz="0" w:space="0" w:color="auto"/>
        <w:right w:val="none" w:sz="0" w:space="0" w:color="auto"/>
      </w:divBdr>
    </w:div>
    <w:div w:id="915015365">
      <w:bodyDiv w:val="1"/>
      <w:marLeft w:val="0"/>
      <w:marRight w:val="0"/>
      <w:marTop w:val="0"/>
      <w:marBottom w:val="0"/>
      <w:divBdr>
        <w:top w:val="none" w:sz="0" w:space="0" w:color="auto"/>
        <w:left w:val="none" w:sz="0" w:space="0" w:color="auto"/>
        <w:bottom w:val="none" w:sz="0" w:space="0" w:color="auto"/>
        <w:right w:val="none" w:sz="0" w:space="0" w:color="auto"/>
      </w:divBdr>
    </w:div>
    <w:div w:id="915044679">
      <w:bodyDiv w:val="1"/>
      <w:marLeft w:val="0"/>
      <w:marRight w:val="0"/>
      <w:marTop w:val="0"/>
      <w:marBottom w:val="0"/>
      <w:divBdr>
        <w:top w:val="none" w:sz="0" w:space="0" w:color="auto"/>
        <w:left w:val="none" w:sz="0" w:space="0" w:color="auto"/>
        <w:bottom w:val="none" w:sz="0" w:space="0" w:color="auto"/>
        <w:right w:val="none" w:sz="0" w:space="0" w:color="auto"/>
      </w:divBdr>
    </w:div>
    <w:div w:id="915365198">
      <w:bodyDiv w:val="1"/>
      <w:marLeft w:val="0"/>
      <w:marRight w:val="0"/>
      <w:marTop w:val="0"/>
      <w:marBottom w:val="0"/>
      <w:divBdr>
        <w:top w:val="none" w:sz="0" w:space="0" w:color="auto"/>
        <w:left w:val="none" w:sz="0" w:space="0" w:color="auto"/>
        <w:bottom w:val="none" w:sz="0" w:space="0" w:color="auto"/>
        <w:right w:val="none" w:sz="0" w:space="0" w:color="auto"/>
      </w:divBdr>
    </w:div>
    <w:div w:id="916138455">
      <w:bodyDiv w:val="1"/>
      <w:marLeft w:val="0"/>
      <w:marRight w:val="0"/>
      <w:marTop w:val="0"/>
      <w:marBottom w:val="0"/>
      <w:divBdr>
        <w:top w:val="none" w:sz="0" w:space="0" w:color="auto"/>
        <w:left w:val="none" w:sz="0" w:space="0" w:color="auto"/>
        <w:bottom w:val="none" w:sz="0" w:space="0" w:color="auto"/>
        <w:right w:val="none" w:sz="0" w:space="0" w:color="auto"/>
      </w:divBdr>
    </w:div>
    <w:div w:id="916478460">
      <w:bodyDiv w:val="1"/>
      <w:marLeft w:val="0"/>
      <w:marRight w:val="0"/>
      <w:marTop w:val="0"/>
      <w:marBottom w:val="0"/>
      <w:divBdr>
        <w:top w:val="none" w:sz="0" w:space="0" w:color="auto"/>
        <w:left w:val="none" w:sz="0" w:space="0" w:color="auto"/>
        <w:bottom w:val="none" w:sz="0" w:space="0" w:color="auto"/>
        <w:right w:val="none" w:sz="0" w:space="0" w:color="auto"/>
      </w:divBdr>
    </w:div>
    <w:div w:id="916668766">
      <w:bodyDiv w:val="1"/>
      <w:marLeft w:val="0"/>
      <w:marRight w:val="0"/>
      <w:marTop w:val="0"/>
      <w:marBottom w:val="0"/>
      <w:divBdr>
        <w:top w:val="none" w:sz="0" w:space="0" w:color="auto"/>
        <w:left w:val="none" w:sz="0" w:space="0" w:color="auto"/>
        <w:bottom w:val="none" w:sz="0" w:space="0" w:color="auto"/>
        <w:right w:val="none" w:sz="0" w:space="0" w:color="auto"/>
      </w:divBdr>
    </w:div>
    <w:div w:id="916986078">
      <w:bodyDiv w:val="1"/>
      <w:marLeft w:val="0"/>
      <w:marRight w:val="0"/>
      <w:marTop w:val="0"/>
      <w:marBottom w:val="0"/>
      <w:divBdr>
        <w:top w:val="none" w:sz="0" w:space="0" w:color="auto"/>
        <w:left w:val="none" w:sz="0" w:space="0" w:color="auto"/>
        <w:bottom w:val="none" w:sz="0" w:space="0" w:color="auto"/>
        <w:right w:val="none" w:sz="0" w:space="0" w:color="auto"/>
      </w:divBdr>
    </w:div>
    <w:div w:id="917130968">
      <w:bodyDiv w:val="1"/>
      <w:marLeft w:val="0"/>
      <w:marRight w:val="0"/>
      <w:marTop w:val="0"/>
      <w:marBottom w:val="0"/>
      <w:divBdr>
        <w:top w:val="none" w:sz="0" w:space="0" w:color="auto"/>
        <w:left w:val="none" w:sz="0" w:space="0" w:color="auto"/>
        <w:bottom w:val="none" w:sz="0" w:space="0" w:color="auto"/>
        <w:right w:val="none" w:sz="0" w:space="0" w:color="auto"/>
      </w:divBdr>
    </w:div>
    <w:div w:id="917206721">
      <w:bodyDiv w:val="1"/>
      <w:marLeft w:val="0"/>
      <w:marRight w:val="0"/>
      <w:marTop w:val="0"/>
      <w:marBottom w:val="0"/>
      <w:divBdr>
        <w:top w:val="none" w:sz="0" w:space="0" w:color="auto"/>
        <w:left w:val="none" w:sz="0" w:space="0" w:color="auto"/>
        <w:bottom w:val="none" w:sz="0" w:space="0" w:color="auto"/>
        <w:right w:val="none" w:sz="0" w:space="0" w:color="auto"/>
      </w:divBdr>
    </w:div>
    <w:div w:id="917253170">
      <w:bodyDiv w:val="1"/>
      <w:marLeft w:val="0"/>
      <w:marRight w:val="0"/>
      <w:marTop w:val="0"/>
      <w:marBottom w:val="0"/>
      <w:divBdr>
        <w:top w:val="none" w:sz="0" w:space="0" w:color="auto"/>
        <w:left w:val="none" w:sz="0" w:space="0" w:color="auto"/>
        <w:bottom w:val="none" w:sz="0" w:space="0" w:color="auto"/>
        <w:right w:val="none" w:sz="0" w:space="0" w:color="auto"/>
      </w:divBdr>
    </w:div>
    <w:div w:id="917783493">
      <w:bodyDiv w:val="1"/>
      <w:marLeft w:val="0"/>
      <w:marRight w:val="0"/>
      <w:marTop w:val="0"/>
      <w:marBottom w:val="0"/>
      <w:divBdr>
        <w:top w:val="none" w:sz="0" w:space="0" w:color="auto"/>
        <w:left w:val="none" w:sz="0" w:space="0" w:color="auto"/>
        <w:bottom w:val="none" w:sz="0" w:space="0" w:color="auto"/>
        <w:right w:val="none" w:sz="0" w:space="0" w:color="auto"/>
      </w:divBdr>
    </w:div>
    <w:div w:id="917905388">
      <w:bodyDiv w:val="1"/>
      <w:marLeft w:val="0"/>
      <w:marRight w:val="0"/>
      <w:marTop w:val="0"/>
      <w:marBottom w:val="0"/>
      <w:divBdr>
        <w:top w:val="none" w:sz="0" w:space="0" w:color="auto"/>
        <w:left w:val="none" w:sz="0" w:space="0" w:color="auto"/>
        <w:bottom w:val="none" w:sz="0" w:space="0" w:color="auto"/>
        <w:right w:val="none" w:sz="0" w:space="0" w:color="auto"/>
      </w:divBdr>
    </w:div>
    <w:div w:id="918098775">
      <w:bodyDiv w:val="1"/>
      <w:marLeft w:val="0"/>
      <w:marRight w:val="0"/>
      <w:marTop w:val="0"/>
      <w:marBottom w:val="0"/>
      <w:divBdr>
        <w:top w:val="none" w:sz="0" w:space="0" w:color="auto"/>
        <w:left w:val="none" w:sz="0" w:space="0" w:color="auto"/>
        <w:bottom w:val="none" w:sz="0" w:space="0" w:color="auto"/>
        <w:right w:val="none" w:sz="0" w:space="0" w:color="auto"/>
      </w:divBdr>
    </w:div>
    <w:div w:id="918752147">
      <w:bodyDiv w:val="1"/>
      <w:marLeft w:val="0"/>
      <w:marRight w:val="0"/>
      <w:marTop w:val="0"/>
      <w:marBottom w:val="0"/>
      <w:divBdr>
        <w:top w:val="none" w:sz="0" w:space="0" w:color="auto"/>
        <w:left w:val="none" w:sz="0" w:space="0" w:color="auto"/>
        <w:bottom w:val="none" w:sz="0" w:space="0" w:color="auto"/>
        <w:right w:val="none" w:sz="0" w:space="0" w:color="auto"/>
      </w:divBdr>
    </w:div>
    <w:div w:id="919025067">
      <w:bodyDiv w:val="1"/>
      <w:marLeft w:val="0"/>
      <w:marRight w:val="0"/>
      <w:marTop w:val="0"/>
      <w:marBottom w:val="0"/>
      <w:divBdr>
        <w:top w:val="none" w:sz="0" w:space="0" w:color="auto"/>
        <w:left w:val="none" w:sz="0" w:space="0" w:color="auto"/>
        <w:bottom w:val="none" w:sz="0" w:space="0" w:color="auto"/>
        <w:right w:val="none" w:sz="0" w:space="0" w:color="auto"/>
      </w:divBdr>
    </w:div>
    <w:div w:id="919144276">
      <w:bodyDiv w:val="1"/>
      <w:marLeft w:val="0"/>
      <w:marRight w:val="0"/>
      <w:marTop w:val="0"/>
      <w:marBottom w:val="0"/>
      <w:divBdr>
        <w:top w:val="none" w:sz="0" w:space="0" w:color="auto"/>
        <w:left w:val="none" w:sz="0" w:space="0" w:color="auto"/>
        <w:bottom w:val="none" w:sz="0" w:space="0" w:color="auto"/>
        <w:right w:val="none" w:sz="0" w:space="0" w:color="auto"/>
      </w:divBdr>
    </w:div>
    <w:div w:id="919828663">
      <w:bodyDiv w:val="1"/>
      <w:marLeft w:val="0"/>
      <w:marRight w:val="0"/>
      <w:marTop w:val="0"/>
      <w:marBottom w:val="0"/>
      <w:divBdr>
        <w:top w:val="none" w:sz="0" w:space="0" w:color="auto"/>
        <w:left w:val="none" w:sz="0" w:space="0" w:color="auto"/>
        <w:bottom w:val="none" w:sz="0" w:space="0" w:color="auto"/>
        <w:right w:val="none" w:sz="0" w:space="0" w:color="auto"/>
      </w:divBdr>
    </w:div>
    <w:div w:id="919873893">
      <w:bodyDiv w:val="1"/>
      <w:marLeft w:val="0"/>
      <w:marRight w:val="0"/>
      <w:marTop w:val="0"/>
      <w:marBottom w:val="0"/>
      <w:divBdr>
        <w:top w:val="none" w:sz="0" w:space="0" w:color="auto"/>
        <w:left w:val="none" w:sz="0" w:space="0" w:color="auto"/>
        <w:bottom w:val="none" w:sz="0" w:space="0" w:color="auto"/>
        <w:right w:val="none" w:sz="0" w:space="0" w:color="auto"/>
      </w:divBdr>
    </w:div>
    <w:div w:id="919875101">
      <w:bodyDiv w:val="1"/>
      <w:marLeft w:val="0"/>
      <w:marRight w:val="0"/>
      <w:marTop w:val="0"/>
      <w:marBottom w:val="0"/>
      <w:divBdr>
        <w:top w:val="none" w:sz="0" w:space="0" w:color="auto"/>
        <w:left w:val="none" w:sz="0" w:space="0" w:color="auto"/>
        <w:bottom w:val="none" w:sz="0" w:space="0" w:color="auto"/>
        <w:right w:val="none" w:sz="0" w:space="0" w:color="auto"/>
      </w:divBdr>
    </w:div>
    <w:div w:id="919876217">
      <w:bodyDiv w:val="1"/>
      <w:marLeft w:val="0"/>
      <w:marRight w:val="0"/>
      <w:marTop w:val="0"/>
      <w:marBottom w:val="0"/>
      <w:divBdr>
        <w:top w:val="none" w:sz="0" w:space="0" w:color="auto"/>
        <w:left w:val="none" w:sz="0" w:space="0" w:color="auto"/>
        <w:bottom w:val="none" w:sz="0" w:space="0" w:color="auto"/>
        <w:right w:val="none" w:sz="0" w:space="0" w:color="auto"/>
      </w:divBdr>
    </w:div>
    <w:div w:id="920480831">
      <w:bodyDiv w:val="1"/>
      <w:marLeft w:val="0"/>
      <w:marRight w:val="0"/>
      <w:marTop w:val="0"/>
      <w:marBottom w:val="0"/>
      <w:divBdr>
        <w:top w:val="none" w:sz="0" w:space="0" w:color="auto"/>
        <w:left w:val="none" w:sz="0" w:space="0" w:color="auto"/>
        <w:bottom w:val="none" w:sz="0" w:space="0" w:color="auto"/>
        <w:right w:val="none" w:sz="0" w:space="0" w:color="auto"/>
      </w:divBdr>
    </w:div>
    <w:div w:id="920916699">
      <w:bodyDiv w:val="1"/>
      <w:marLeft w:val="0"/>
      <w:marRight w:val="0"/>
      <w:marTop w:val="0"/>
      <w:marBottom w:val="0"/>
      <w:divBdr>
        <w:top w:val="none" w:sz="0" w:space="0" w:color="auto"/>
        <w:left w:val="none" w:sz="0" w:space="0" w:color="auto"/>
        <w:bottom w:val="none" w:sz="0" w:space="0" w:color="auto"/>
        <w:right w:val="none" w:sz="0" w:space="0" w:color="auto"/>
      </w:divBdr>
    </w:div>
    <w:div w:id="921186349">
      <w:bodyDiv w:val="1"/>
      <w:marLeft w:val="0"/>
      <w:marRight w:val="0"/>
      <w:marTop w:val="0"/>
      <w:marBottom w:val="0"/>
      <w:divBdr>
        <w:top w:val="none" w:sz="0" w:space="0" w:color="auto"/>
        <w:left w:val="none" w:sz="0" w:space="0" w:color="auto"/>
        <w:bottom w:val="none" w:sz="0" w:space="0" w:color="auto"/>
        <w:right w:val="none" w:sz="0" w:space="0" w:color="auto"/>
      </w:divBdr>
    </w:div>
    <w:div w:id="921764267">
      <w:bodyDiv w:val="1"/>
      <w:marLeft w:val="0"/>
      <w:marRight w:val="0"/>
      <w:marTop w:val="0"/>
      <w:marBottom w:val="0"/>
      <w:divBdr>
        <w:top w:val="none" w:sz="0" w:space="0" w:color="auto"/>
        <w:left w:val="none" w:sz="0" w:space="0" w:color="auto"/>
        <w:bottom w:val="none" w:sz="0" w:space="0" w:color="auto"/>
        <w:right w:val="none" w:sz="0" w:space="0" w:color="auto"/>
      </w:divBdr>
    </w:div>
    <w:div w:id="921841304">
      <w:bodyDiv w:val="1"/>
      <w:marLeft w:val="0"/>
      <w:marRight w:val="0"/>
      <w:marTop w:val="0"/>
      <w:marBottom w:val="0"/>
      <w:divBdr>
        <w:top w:val="none" w:sz="0" w:space="0" w:color="auto"/>
        <w:left w:val="none" w:sz="0" w:space="0" w:color="auto"/>
        <w:bottom w:val="none" w:sz="0" w:space="0" w:color="auto"/>
        <w:right w:val="none" w:sz="0" w:space="0" w:color="auto"/>
      </w:divBdr>
    </w:div>
    <w:div w:id="922495489">
      <w:bodyDiv w:val="1"/>
      <w:marLeft w:val="0"/>
      <w:marRight w:val="0"/>
      <w:marTop w:val="0"/>
      <w:marBottom w:val="0"/>
      <w:divBdr>
        <w:top w:val="none" w:sz="0" w:space="0" w:color="auto"/>
        <w:left w:val="none" w:sz="0" w:space="0" w:color="auto"/>
        <w:bottom w:val="none" w:sz="0" w:space="0" w:color="auto"/>
        <w:right w:val="none" w:sz="0" w:space="0" w:color="auto"/>
      </w:divBdr>
    </w:div>
    <w:div w:id="923105509">
      <w:bodyDiv w:val="1"/>
      <w:marLeft w:val="0"/>
      <w:marRight w:val="0"/>
      <w:marTop w:val="0"/>
      <w:marBottom w:val="0"/>
      <w:divBdr>
        <w:top w:val="none" w:sz="0" w:space="0" w:color="auto"/>
        <w:left w:val="none" w:sz="0" w:space="0" w:color="auto"/>
        <w:bottom w:val="none" w:sz="0" w:space="0" w:color="auto"/>
        <w:right w:val="none" w:sz="0" w:space="0" w:color="auto"/>
      </w:divBdr>
    </w:div>
    <w:div w:id="923344495">
      <w:bodyDiv w:val="1"/>
      <w:marLeft w:val="0"/>
      <w:marRight w:val="0"/>
      <w:marTop w:val="0"/>
      <w:marBottom w:val="0"/>
      <w:divBdr>
        <w:top w:val="none" w:sz="0" w:space="0" w:color="auto"/>
        <w:left w:val="none" w:sz="0" w:space="0" w:color="auto"/>
        <w:bottom w:val="none" w:sz="0" w:space="0" w:color="auto"/>
        <w:right w:val="none" w:sz="0" w:space="0" w:color="auto"/>
      </w:divBdr>
    </w:div>
    <w:div w:id="923345479">
      <w:bodyDiv w:val="1"/>
      <w:marLeft w:val="0"/>
      <w:marRight w:val="0"/>
      <w:marTop w:val="0"/>
      <w:marBottom w:val="0"/>
      <w:divBdr>
        <w:top w:val="none" w:sz="0" w:space="0" w:color="auto"/>
        <w:left w:val="none" w:sz="0" w:space="0" w:color="auto"/>
        <w:bottom w:val="none" w:sz="0" w:space="0" w:color="auto"/>
        <w:right w:val="none" w:sz="0" w:space="0" w:color="auto"/>
      </w:divBdr>
    </w:div>
    <w:div w:id="923539279">
      <w:bodyDiv w:val="1"/>
      <w:marLeft w:val="0"/>
      <w:marRight w:val="0"/>
      <w:marTop w:val="0"/>
      <w:marBottom w:val="0"/>
      <w:divBdr>
        <w:top w:val="none" w:sz="0" w:space="0" w:color="auto"/>
        <w:left w:val="none" w:sz="0" w:space="0" w:color="auto"/>
        <w:bottom w:val="none" w:sz="0" w:space="0" w:color="auto"/>
        <w:right w:val="none" w:sz="0" w:space="0" w:color="auto"/>
      </w:divBdr>
    </w:div>
    <w:div w:id="923608104">
      <w:bodyDiv w:val="1"/>
      <w:marLeft w:val="0"/>
      <w:marRight w:val="0"/>
      <w:marTop w:val="0"/>
      <w:marBottom w:val="0"/>
      <w:divBdr>
        <w:top w:val="none" w:sz="0" w:space="0" w:color="auto"/>
        <w:left w:val="none" w:sz="0" w:space="0" w:color="auto"/>
        <w:bottom w:val="none" w:sz="0" w:space="0" w:color="auto"/>
        <w:right w:val="none" w:sz="0" w:space="0" w:color="auto"/>
      </w:divBdr>
    </w:div>
    <w:div w:id="924270006">
      <w:bodyDiv w:val="1"/>
      <w:marLeft w:val="0"/>
      <w:marRight w:val="0"/>
      <w:marTop w:val="0"/>
      <w:marBottom w:val="0"/>
      <w:divBdr>
        <w:top w:val="none" w:sz="0" w:space="0" w:color="auto"/>
        <w:left w:val="none" w:sz="0" w:space="0" w:color="auto"/>
        <w:bottom w:val="none" w:sz="0" w:space="0" w:color="auto"/>
        <w:right w:val="none" w:sz="0" w:space="0" w:color="auto"/>
      </w:divBdr>
    </w:div>
    <w:div w:id="925309882">
      <w:bodyDiv w:val="1"/>
      <w:marLeft w:val="0"/>
      <w:marRight w:val="0"/>
      <w:marTop w:val="0"/>
      <w:marBottom w:val="0"/>
      <w:divBdr>
        <w:top w:val="none" w:sz="0" w:space="0" w:color="auto"/>
        <w:left w:val="none" w:sz="0" w:space="0" w:color="auto"/>
        <w:bottom w:val="none" w:sz="0" w:space="0" w:color="auto"/>
        <w:right w:val="none" w:sz="0" w:space="0" w:color="auto"/>
      </w:divBdr>
    </w:div>
    <w:div w:id="926500985">
      <w:bodyDiv w:val="1"/>
      <w:marLeft w:val="0"/>
      <w:marRight w:val="0"/>
      <w:marTop w:val="0"/>
      <w:marBottom w:val="0"/>
      <w:divBdr>
        <w:top w:val="none" w:sz="0" w:space="0" w:color="auto"/>
        <w:left w:val="none" w:sz="0" w:space="0" w:color="auto"/>
        <w:bottom w:val="none" w:sz="0" w:space="0" w:color="auto"/>
        <w:right w:val="none" w:sz="0" w:space="0" w:color="auto"/>
      </w:divBdr>
    </w:div>
    <w:div w:id="926886870">
      <w:bodyDiv w:val="1"/>
      <w:marLeft w:val="0"/>
      <w:marRight w:val="0"/>
      <w:marTop w:val="0"/>
      <w:marBottom w:val="0"/>
      <w:divBdr>
        <w:top w:val="none" w:sz="0" w:space="0" w:color="auto"/>
        <w:left w:val="none" w:sz="0" w:space="0" w:color="auto"/>
        <w:bottom w:val="none" w:sz="0" w:space="0" w:color="auto"/>
        <w:right w:val="none" w:sz="0" w:space="0" w:color="auto"/>
      </w:divBdr>
    </w:div>
    <w:div w:id="927032631">
      <w:bodyDiv w:val="1"/>
      <w:marLeft w:val="0"/>
      <w:marRight w:val="0"/>
      <w:marTop w:val="0"/>
      <w:marBottom w:val="0"/>
      <w:divBdr>
        <w:top w:val="none" w:sz="0" w:space="0" w:color="auto"/>
        <w:left w:val="none" w:sz="0" w:space="0" w:color="auto"/>
        <w:bottom w:val="none" w:sz="0" w:space="0" w:color="auto"/>
        <w:right w:val="none" w:sz="0" w:space="0" w:color="auto"/>
      </w:divBdr>
    </w:div>
    <w:div w:id="927423035">
      <w:bodyDiv w:val="1"/>
      <w:marLeft w:val="0"/>
      <w:marRight w:val="0"/>
      <w:marTop w:val="0"/>
      <w:marBottom w:val="0"/>
      <w:divBdr>
        <w:top w:val="none" w:sz="0" w:space="0" w:color="auto"/>
        <w:left w:val="none" w:sz="0" w:space="0" w:color="auto"/>
        <w:bottom w:val="none" w:sz="0" w:space="0" w:color="auto"/>
        <w:right w:val="none" w:sz="0" w:space="0" w:color="auto"/>
      </w:divBdr>
    </w:div>
    <w:div w:id="927427151">
      <w:bodyDiv w:val="1"/>
      <w:marLeft w:val="0"/>
      <w:marRight w:val="0"/>
      <w:marTop w:val="0"/>
      <w:marBottom w:val="0"/>
      <w:divBdr>
        <w:top w:val="none" w:sz="0" w:space="0" w:color="auto"/>
        <w:left w:val="none" w:sz="0" w:space="0" w:color="auto"/>
        <w:bottom w:val="none" w:sz="0" w:space="0" w:color="auto"/>
        <w:right w:val="none" w:sz="0" w:space="0" w:color="auto"/>
      </w:divBdr>
    </w:div>
    <w:div w:id="927883895">
      <w:bodyDiv w:val="1"/>
      <w:marLeft w:val="0"/>
      <w:marRight w:val="0"/>
      <w:marTop w:val="0"/>
      <w:marBottom w:val="0"/>
      <w:divBdr>
        <w:top w:val="none" w:sz="0" w:space="0" w:color="auto"/>
        <w:left w:val="none" w:sz="0" w:space="0" w:color="auto"/>
        <w:bottom w:val="none" w:sz="0" w:space="0" w:color="auto"/>
        <w:right w:val="none" w:sz="0" w:space="0" w:color="auto"/>
      </w:divBdr>
    </w:div>
    <w:div w:id="928003180">
      <w:bodyDiv w:val="1"/>
      <w:marLeft w:val="0"/>
      <w:marRight w:val="0"/>
      <w:marTop w:val="0"/>
      <w:marBottom w:val="0"/>
      <w:divBdr>
        <w:top w:val="none" w:sz="0" w:space="0" w:color="auto"/>
        <w:left w:val="none" w:sz="0" w:space="0" w:color="auto"/>
        <w:bottom w:val="none" w:sz="0" w:space="0" w:color="auto"/>
        <w:right w:val="none" w:sz="0" w:space="0" w:color="auto"/>
      </w:divBdr>
    </w:div>
    <w:div w:id="928463909">
      <w:bodyDiv w:val="1"/>
      <w:marLeft w:val="0"/>
      <w:marRight w:val="0"/>
      <w:marTop w:val="0"/>
      <w:marBottom w:val="0"/>
      <w:divBdr>
        <w:top w:val="none" w:sz="0" w:space="0" w:color="auto"/>
        <w:left w:val="none" w:sz="0" w:space="0" w:color="auto"/>
        <w:bottom w:val="none" w:sz="0" w:space="0" w:color="auto"/>
        <w:right w:val="none" w:sz="0" w:space="0" w:color="auto"/>
      </w:divBdr>
    </w:div>
    <w:div w:id="928541569">
      <w:bodyDiv w:val="1"/>
      <w:marLeft w:val="0"/>
      <w:marRight w:val="0"/>
      <w:marTop w:val="0"/>
      <w:marBottom w:val="0"/>
      <w:divBdr>
        <w:top w:val="none" w:sz="0" w:space="0" w:color="auto"/>
        <w:left w:val="none" w:sz="0" w:space="0" w:color="auto"/>
        <w:bottom w:val="none" w:sz="0" w:space="0" w:color="auto"/>
        <w:right w:val="none" w:sz="0" w:space="0" w:color="auto"/>
      </w:divBdr>
    </w:div>
    <w:div w:id="928732074">
      <w:bodyDiv w:val="1"/>
      <w:marLeft w:val="0"/>
      <w:marRight w:val="0"/>
      <w:marTop w:val="0"/>
      <w:marBottom w:val="0"/>
      <w:divBdr>
        <w:top w:val="none" w:sz="0" w:space="0" w:color="auto"/>
        <w:left w:val="none" w:sz="0" w:space="0" w:color="auto"/>
        <w:bottom w:val="none" w:sz="0" w:space="0" w:color="auto"/>
        <w:right w:val="none" w:sz="0" w:space="0" w:color="auto"/>
      </w:divBdr>
    </w:div>
    <w:div w:id="928737825">
      <w:bodyDiv w:val="1"/>
      <w:marLeft w:val="0"/>
      <w:marRight w:val="0"/>
      <w:marTop w:val="0"/>
      <w:marBottom w:val="0"/>
      <w:divBdr>
        <w:top w:val="none" w:sz="0" w:space="0" w:color="auto"/>
        <w:left w:val="none" w:sz="0" w:space="0" w:color="auto"/>
        <w:bottom w:val="none" w:sz="0" w:space="0" w:color="auto"/>
        <w:right w:val="none" w:sz="0" w:space="0" w:color="auto"/>
      </w:divBdr>
    </w:div>
    <w:div w:id="928738965">
      <w:bodyDiv w:val="1"/>
      <w:marLeft w:val="0"/>
      <w:marRight w:val="0"/>
      <w:marTop w:val="0"/>
      <w:marBottom w:val="0"/>
      <w:divBdr>
        <w:top w:val="none" w:sz="0" w:space="0" w:color="auto"/>
        <w:left w:val="none" w:sz="0" w:space="0" w:color="auto"/>
        <w:bottom w:val="none" w:sz="0" w:space="0" w:color="auto"/>
        <w:right w:val="none" w:sz="0" w:space="0" w:color="auto"/>
      </w:divBdr>
    </w:div>
    <w:div w:id="928781030">
      <w:bodyDiv w:val="1"/>
      <w:marLeft w:val="0"/>
      <w:marRight w:val="0"/>
      <w:marTop w:val="0"/>
      <w:marBottom w:val="0"/>
      <w:divBdr>
        <w:top w:val="none" w:sz="0" w:space="0" w:color="auto"/>
        <w:left w:val="none" w:sz="0" w:space="0" w:color="auto"/>
        <w:bottom w:val="none" w:sz="0" w:space="0" w:color="auto"/>
        <w:right w:val="none" w:sz="0" w:space="0" w:color="auto"/>
      </w:divBdr>
    </w:div>
    <w:div w:id="928854121">
      <w:bodyDiv w:val="1"/>
      <w:marLeft w:val="0"/>
      <w:marRight w:val="0"/>
      <w:marTop w:val="0"/>
      <w:marBottom w:val="0"/>
      <w:divBdr>
        <w:top w:val="none" w:sz="0" w:space="0" w:color="auto"/>
        <w:left w:val="none" w:sz="0" w:space="0" w:color="auto"/>
        <w:bottom w:val="none" w:sz="0" w:space="0" w:color="auto"/>
        <w:right w:val="none" w:sz="0" w:space="0" w:color="auto"/>
      </w:divBdr>
    </w:div>
    <w:div w:id="929239915">
      <w:bodyDiv w:val="1"/>
      <w:marLeft w:val="0"/>
      <w:marRight w:val="0"/>
      <w:marTop w:val="0"/>
      <w:marBottom w:val="0"/>
      <w:divBdr>
        <w:top w:val="none" w:sz="0" w:space="0" w:color="auto"/>
        <w:left w:val="none" w:sz="0" w:space="0" w:color="auto"/>
        <w:bottom w:val="none" w:sz="0" w:space="0" w:color="auto"/>
        <w:right w:val="none" w:sz="0" w:space="0" w:color="auto"/>
      </w:divBdr>
    </w:div>
    <w:div w:id="929243314">
      <w:bodyDiv w:val="1"/>
      <w:marLeft w:val="0"/>
      <w:marRight w:val="0"/>
      <w:marTop w:val="0"/>
      <w:marBottom w:val="0"/>
      <w:divBdr>
        <w:top w:val="none" w:sz="0" w:space="0" w:color="auto"/>
        <w:left w:val="none" w:sz="0" w:space="0" w:color="auto"/>
        <w:bottom w:val="none" w:sz="0" w:space="0" w:color="auto"/>
        <w:right w:val="none" w:sz="0" w:space="0" w:color="auto"/>
      </w:divBdr>
    </w:div>
    <w:div w:id="930090644">
      <w:bodyDiv w:val="1"/>
      <w:marLeft w:val="0"/>
      <w:marRight w:val="0"/>
      <w:marTop w:val="0"/>
      <w:marBottom w:val="0"/>
      <w:divBdr>
        <w:top w:val="none" w:sz="0" w:space="0" w:color="auto"/>
        <w:left w:val="none" w:sz="0" w:space="0" w:color="auto"/>
        <w:bottom w:val="none" w:sz="0" w:space="0" w:color="auto"/>
        <w:right w:val="none" w:sz="0" w:space="0" w:color="auto"/>
      </w:divBdr>
    </w:div>
    <w:div w:id="930117303">
      <w:bodyDiv w:val="1"/>
      <w:marLeft w:val="0"/>
      <w:marRight w:val="0"/>
      <w:marTop w:val="0"/>
      <w:marBottom w:val="0"/>
      <w:divBdr>
        <w:top w:val="none" w:sz="0" w:space="0" w:color="auto"/>
        <w:left w:val="none" w:sz="0" w:space="0" w:color="auto"/>
        <w:bottom w:val="none" w:sz="0" w:space="0" w:color="auto"/>
        <w:right w:val="none" w:sz="0" w:space="0" w:color="auto"/>
      </w:divBdr>
    </w:div>
    <w:div w:id="930240191">
      <w:bodyDiv w:val="1"/>
      <w:marLeft w:val="0"/>
      <w:marRight w:val="0"/>
      <w:marTop w:val="0"/>
      <w:marBottom w:val="0"/>
      <w:divBdr>
        <w:top w:val="none" w:sz="0" w:space="0" w:color="auto"/>
        <w:left w:val="none" w:sz="0" w:space="0" w:color="auto"/>
        <w:bottom w:val="none" w:sz="0" w:space="0" w:color="auto"/>
        <w:right w:val="none" w:sz="0" w:space="0" w:color="auto"/>
      </w:divBdr>
    </w:div>
    <w:div w:id="931821408">
      <w:bodyDiv w:val="1"/>
      <w:marLeft w:val="0"/>
      <w:marRight w:val="0"/>
      <w:marTop w:val="0"/>
      <w:marBottom w:val="0"/>
      <w:divBdr>
        <w:top w:val="none" w:sz="0" w:space="0" w:color="auto"/>
        <w:left w:val="none" w:sz="0" w:space="0" w:color="auto"/>
        <w:bottom w:val="none" w:sz="0" w:space="0" w:color="auto"/>
        <w:right w:val="none" w:sz="0" w:space="0" w:color="auto"/>
      </w:divBdr>
    </w:div>
    <w:div w:id="932470683">
      <w:bodyDiv w:val="1"/>
      <w:marLeft w:val="0"/>
      <w:marRight w:val="0"/>
      <w:marTop w:val="0"/>
      <w:marBottom w:val="0"/>
      <w:divBdr>
        <w:top w:val="none" w:sz="0" w:space="0" w:color="auto"/>
        <w:left w:val="none" w:sz="0" w:space="0" w:color="auto"/>
        <w:bottom w:val="none" w:sz="0" w:space="0" w:color="auto"/>
        <w:right w:val="none" w:sz="0" w:space="0" w:color="auto"/>
      </w:divBdr>
    </w:div>
    <w:div w:id="932665520">
      <w:bodyDiv w:val="1"/>
      <w:marLeft w:val="0"/>
      <w:marRight w:val="0"/>
      <w:marTop w:val="0"/>
      <w:marBottom w:val="0"/>
      <w:divBdr>
        <w:top w:val="none" w:sz="0" w:space="0" w:color="auto"/>
        <w:left w:val="none" w:sz="0" w:space="0" w:color="auto"/>
        <w:bottom w:val="none" w:sz="0" w:space="0" w:color="auto"/>
        <w:right w:val="none" w:sz="0" w:space="0" w:color="auto"/>
      </w:divBdr>
    </w:div>
    <w:div w:id="932861964">
      <w:bodyDiv w:val="1"/>
      <w:marLeft w:val="0"/>
      <w:marRight w:val="0"/>
      <w:marTop w:val="0"/>
      <w:marBottom w:val="0"/>
      <w:divBdr>
        <w:top w:val="none" w:sz="0" w:space="0" w:color="auto"/>
        <w:left w:val="none" w:sz="0" w:space="0" w:color="auto"/>
        <w:bottom w:val="none" w:sz="0" w:space="0" w:color="auto"/>
        <w:right w:val="none" w:sz="0" w:space="0" w:color="auto"/>
      </w:divBdr>
    </w:div>
    <w:div w:id="933050123">
      <w:bodyDiv w:val="1"/>
      <w:marLeft w:val="0"/>
      <w:marRight w:val="0"/>
      <w:marTop w:val="0"/>
      <w:marBottom w:val="0"/>
      <w:divBdr>
        <w:top w:val="none" w:sz="0" w:space="0" w:color="auto"/>
        <w:left w:val="none" w:sz="0" w:space="0" w:color="auto"/>
        <w:bottom w:val="none" w:sz="0" w:space="0" w:color="auto"/>
        <w:right w:val="none" w:sz="0" w:space="0" w:color="auto"/>
      </w:divBdr>
    </w:div>
    <w:div w:id="933516266">
      <w:bodyDiv w:val="1"/>
      <w:marLeft w:val="0"/>
      <w:marRight w:val="0"/>
      <w:marTop w:val="0"/>
      <w:marBottom w:val="0"/>
      <w:divBdr>
        <w:top w:val="none" w:sz="0" w:space="0" w:color="auto"/>
        <w:left w:val="none" w:sz="0" w:space="0" w:color="auto"/>
        <w:bottom w:val="none" w:sz="0" w:space="0" w:color="auto"/>
        <w:right w:val="none" w:sz="0" w:space="0" w:color="auto"/>
      </w:divBdr>
    </w:div>
    <w:div w:id="933903434">
      <w:bodyDiv w:val="1"/>
      <w:marLeft w:val="0"/>
      <w:marRight w:val="0"/>
      <w:marTop w:val="0"/>
      <w:marBottom w:val="0"/>
      <w:divBdr>
        <w:top w:val="none" w:sz="0" w:space="0" w:color="auto"/>
        <w:left w:val="none" w:sz="0" w:space="0" w:color="auto"/>
        <w:bottom w:val="none" w:sz="0" w:space="0" w:color="auto"/>
        <w:right w:val="none" w:sz="0" w:space="0" w:color="auto"/>
      </w:divBdr>
    </w:div>
    <w:div w:id="934288804">
      <w:bodyDiv w:val="1"/>
      <w:marLeft w:val="0"/>
      <w:marRight w:val="0"/>
      <w:marTop w:val="0"/>
      <w:marBottom w:val="0"/>
      <w:divBdr>
        <w:top w:val="none" w:sz="0" w:space="0" w:color="auto"/>
        <w:left w:val="none" w:sz="0" w:space="0" w:color="auto"/>
        <w:bottom w:val="none" w:sz="0" w:space="0" w:color="auto"/>
        <w:right w:val="none" w:sz="0" w:space="0" w:color="auto"/>
      </w:divBdr>
    </w:div>
    <w:div w:id="935333180">
      <w:bodyDiv w:val="1"/>
      <w:marLeft w:val="0"/>
      <w:marRight w:val="0"/>
      <w:marTop w:val="0"/>
      <w:marBottom w:val="0"/>
      <w:divBdr>
        <w:top w:val="none" w:sz="0" w:space="0" w:color="auto"/>
        <w:left w:val="none" w:sz="0" w:space="0" w:color="auto"/>
        <w:bottom w:val="none" w:sz="0" w:space="0" w:color="auto"/>
        <w:right w:val="none" w:sz="0" w:space="0" w:color="auto"/>
      </w:divBdr>
    </w:div>
    <w:div w:id="936251958">
      <w:bodyDiv w:val="1"/>
      <w:marLeft w:val="0"/>
      <w:marRight w:val="0"/>
      <w:marTop w:val="0"/>
      <w:marBottom w:val="0"/>
      <w:divBdr>
        <w:top w:val="none" w:sz="0" w:space="0" w:color="auto"/>
        <w:left w:val="none" w:sz="0" w:space="0" w:color="auto"/>
        <w:bottom w:val="none" w:sz="0" w:space="0" w:color="auto"/>
        <w:right w:val="none" w:sz="0" w:space="0" w:color="auto"/>
      </w:divBdr>
    </w:div>
    <w:div w:id="936254267">
      <w:bodyDiv w:val="1"/>
      <w:marLeft w:val="0"/>
      <w:marRight w:val="0"/>
      <w:marTop w:val="0"/>
      <w:marBottom w:val="0"/>
      <w:divBdr>
        <w:top w:val="none" w:sz="0" w:space="0" w:color="auto"/>
        <w:left w:val="none" w:sz="0" w:space="0" w:color="auto"/>
        <w:bottom w:val="none" w:sz="0" w:space="0" w:color="auto"/>
        <w:right w:val="none" w:sz="0" w:space="0" w:color="auto"/>
      </w:divBdr>
    </w:div>
    <w:div w:id="936331528">
      <w:bodyDiv w:val="1"/>
      <w:marLeft w:val="0"/>
      <w:marRight w:val="0"/>
      <w:marTop w:val="0"/>
      <w:marBottom w:val="0"/>
      <w:divBdr>
        <w:top w:val="none" w:sz="0" w:space="0" w:color="auto"/>
        <w:left w:val="none" w:sz="0" w:space="0" w:color="auto"/>
        <w:bottom w:val="none" w:sz="0" w:space="0" w:color="auto"/>
        <w:right w:val="none" w:sz="0" w:space="0" w:color="auto"/>
      </w:divBdr>
    </w:div>
    <w:div w:id="936792875">
      <w:bodyDiv w:val="1"/>
      <w:marLeft w:val="0"/>
      <w:marRight w:val="0"/>
      <w:marTop w:val="0"/>
      <w:marBottom w:val="0"/>
      <w:divBdr>
        <w:top w:val="none" w:sz="0" w:space="0" w:color="auto"/>
        <w:left w:val="none" w:sz="0" w:space="0" w:color="auto"/>
        <w:bottom w:val="none" w:sz="0" w:space="0" w:color="auto"/>
        <w:right w:val="none" w:sz="0" w:space="0" w:color="auto"/>
      </w:divBdr>
    </w:div>
    <w:div w:id="936861845">
      <w:bodyDiv w:val="1"/>
      <w:marLeft w:val="0"/>
      <w:marRight w:val="0"/>
      <w:marTop w:val="0"/>
      <w:marBottom w:val="0"/>
      <w:divBdr>
        <w:top w:val="none" w:sz="0" w:space="0" w:color="auto"/>
        <w:left w:val="none" w:sz="0" w:space="0" w:color="auto"/>
        <w:bottom w:val="none" w:sz="0" w:space="0" w:color="auto"/>
        <w:right w:val="none" w:sz="0" w:space="0" w:color="auto"/>
      </w:divBdr>
    </w:div>
    <w:div w:id="936863902">
      <w:bodyDiv w:val="1"/>
      <w:marLeft w:val="0"/>
      <w:marRight w:val="0"/>
      <w:marTop w:val="0"/>
      <w:marBottom w:val="0"/>
      <w:divBdr>
        <w:top w:val="none" w:sz="0" w:space="0" w:color="auto"/>
        <w:left w:val="none" w:sz="0" w:space="0" w:color="auto"/>
        <w:bottom w:val="none" w:sz="0" w:space="0" w:color="auto"/>
        <w:right w:val="none" w:sz="0" w:space="0" w:color="auto"/>
      </w:divBdr>
    </w:div>
    <w:div w:id="937710256">
      <w:bodyDiv w:val="1"/>
      <w:marLeft w:val="0"/>
      <w:marRight w:val="0"/>
      <w:marTop w:val="0"/>
      <w:marBottom w:val="0"/>
      <w:divBdr>
        <w:top w:val="none" w:sz="0" w:space="0" w:color="auto"/>
        <w:left w:val="none" w:sz="0" w:space="0" w:color="auto"/>
        <w:bottom w:val="none" w:sz="0" w:space="0" w:color="auto"/>
        <w:right w:val="none" w:sz="0" w:space="0" w:color="auto"/>
      </w:divBdr>
    </w:div>
    <w:div w:id="937830742">
      <w:bodyDiv w:val="1"/>
      <w:marLeft w:val="0"/>
      <w:marRight w:val="0"/>
      <w:marTop w:val="0"/>
      <w:marBottom w:val="0"/>
      <w:divBdr>
        <w:top w:val="none" w:sz="0" w:space="0" w:color="auto"/>
        <w:left w:val="none" w:sz="0" w:space="0" w:color="auto"/>
        <w:bottom w:val="none" w:sz="0" w:space="0" w:color="auto"/>
        <w:right w:val="none" w:sz="0" w:space="0" w:color="auto"/>
      </w:divBdr>
    </w:div>
    <w:div w:id="938026451">
      <w:bodyDiv w:val="1"/>
      <w:marLeft w:val="0"/>
      <w:marRight w:val="0"/>
      <w:marTop w:val="0"/>
      <w:marBottom w:val="0"/>
      <w:divBdr>
        <w:top w:val="none" w:sz="0" w:space="0" w:color="auto"/>
        <w:left w:val="none" w:sz="0" w:space="0" w:color="auto"/>
        <w:bottom w:val="none" w:sz="0" w:space="0" w:color="auto"/>
        <w:right w:val="none" w:sz="0" w:space="0" w:color="auto"/>
      </w:divBdr>
    </w:div>
    <w:div w:id="938297818">
      <w:bodyDiv w:val="1"/>
      <w:marLeft w:val="0"/>
      <w:marRight w:val="0"/>
      <w:marTop w:val="0"/>
      <w:marBottom w:val="0"/>
      <w:divBdr>
        <w:top w:val="none" w:sz="0" w:space="0" w:color="auto"/>
        <w:left w:val="none" w:sz="0" w:space="0" w:color="auto"/>
        <w:bottom w:val="none" w:sz="0" w:space="0" w:color="auto"/>
        <w:right w:val="none" w:sz="0" w:space="0" w:color="auto"/>
      </w:divBdr>
    </w:div>
    <w:div w:id="938372206">
      <w:bodyDiv w:val="1"/>
      <w:marLeft w:val="0"/>
      <w:marRight w:val="0"/>
      <w:marTop w:val="0"/>
      <w:marBottom w:val="0"/>
      <w:divBdr>
        <w:top w:val="none" w:sz="0" w:space="0" w:color="auto"/>
        <w:left w:val="none" w:sz="0" w:space="0" w:color="auto"/>
        <w:bottom w:val="none" w:sz="0" w:space="0" w:color="auto"/>
        <w:right w:val="none" w:sz="0" w:space="0" w:color="auto"/>
      </w:divBdr>
    </w:div>
    <w:div w:id="938752430">
      <w:bodyDiv w:val="1"/>
      <w:marLeft w:val="0"/>
      <w:marRight w:val="0"/>
      <w:marTop w:val="0"/>
      <w:marBottom w:val="0"/>
      <w:divBdr>
        <w:top w:val="none" w:sz="0" w:space="0" w:color="auto"/>
        <w:left w:val="none" w:sz="0" w:space="0" w:color="auto"/>
        <w:bottom w:val="none" w:sz="0" w:space="0" w:color="auto"/>
        <w:right w:val="none" w:sz="0" w:space="0" w:color="auto"/>
      </w:divBdr>
    </w:div>
    <w:div w:id="938756484">
      <w:bodyDiv w:val="1"/>
      <w:marLeft w:val="0"/>
      <w:marRight w:val="0"/>
      <w:marTop w:val="0"/>
      <w:marBottom w:val="0"/>
      <w:divBdr>
        <w:top w:val="none" w:sz="0" w:space="0" w:color="auto"/>
        <w:left w:val="none" w:sz="0" w:space="0" w:color="auto"/>
        <w:bottom w:val="none" w:sz="0" w:space="0" w:color="auto"/>
        <w:right w:val="none" w:sz="0" w:space="0" w:color="auto"/>
      </w:divBdr>
    </w:div>
    <w:div w:id="938875230">
      <w:bodyDiv w:val="1"/>
      <w:marLeft w:val="0"/>
      <w:marRight w:val="0"/>
      <w:marTop w:val="0"/>
      <w:marBottom w:val="0"/>
      <w:divBdr>
        <w:top w:val="none" w:sz="0" w:space="0" w:color="auto"/>
        <w:left w:val="none" w:sz="0" w:space="0" w:color="auto"/>
        <w:bottom w:val="none" w:sz="0" w:space="0" w:color="auto"/>
        <w:right w:val="none" w:sz="0" w:space="0" w:color="auto"/>
      </w:divBdr>
    </w:div>
    <w:div w:id="938948433">
      <w:bodyDiv w:val="1"/>
      <w:marLeft w:val="0"/>
      <w:marRight w:val="0"/>
      <w:marTop w:val="0"/>
      <w:marBottom w:val="0"/>
      <w:divBdr>
        <w:top w:val="none" w:sz="0" w:space="0" w:color="auto"/>
        <w:left w:val="none" w:sz="0" w:space="0" w:color="auto"/>
        <w:bottom w:val="none" w:sz="0" w:space="0" w:color="auto"/>
        <w:right w:val="none" w:sz="0" w:space="0" w:color="auto"/>
      </w:divBdr>
    </w:div>
    <w:div w:id="939140369">
      <w:bodyDiv w:val="1"/>
      <w:marLeft w:val="0"/>
      <w:marRight w:val="0"/>
      <w:marTop w:val="0"/>
      <w:marBottom w:val="0"/>
      <w:divBdr>
        <w:top w:val="none" w:sz="0" w:space="0" w:color="auto"/>
        <w:left w:val="none" w:sz="0" w:space="0" w:color="auto"/>
        <w:bottom w:val="none" w:sz="0" w:space="0" w:color="auto"/>
        <w:right w:val="none" w:sz="0" w:space="0" w:color="auto"/>
      </w:divBdr>
    </w:div>
    <w:div w:id="939144142">
      <w:bodyDiv w:val="1"/>
      <w:marLeft w:val="0"/>
      <w:marRight w:val="0"/>
      <w:marTop w:val="0"/>
      <w:marBottom w:val="0"/>
      <w:divBdr>
        <w:top w:val="none" w:sz="0" w:space="0" w:color="auto"/>
        <w:left w:val="none" w:sz="0" w:space="0" w:color="auto"/>
        <w:bottom w:val="none" w:sz="0" w:space="0" w:color="auto"/>
        <w:right w:val="none" w:sz="0" w:space="0" w:color="auto"/>
      </w:divBdr>
    </w:div>
    <w:div w:id="939214065">
      <w:bodyDiv w:val="1"/>
      <w:marLeft w:val="0"/>
      <w:marRight w:val="0"/>
      <w:marTop w:val="0"/>
      <w:marBottom w:val="0"/>
      <w:divBdr>
        <w:top w:val="none" w:sz="0" w:space="0" w:color="auto"/>
        <w:left w:val="none" w:sz="0" w:space="0" w:color="auto"/>
        <w:bottom w:val="none" w:sz="0" w:space="0" w:color="auto"/>
        <w:right w:val="none" w:sz="0" w:space="0" w:color="auto"/>
      </w:divBdr>
    </w:div>
    <w:div w:id="939214123">
      <w:bodyDiv w:val="1"/>
      <w:marLeft w:val="0"/>
      <w:marRight w:val="0"/>
      <w:marTop w:val="0"/>
      <w:marBottom w:val="0"/>
      <w:divBdr>
        <w:top w:val="none" w:sz="0" w:space="0" w:color="auto"/>
        <w:left w:val="none" w:sz="0" w:space="0" w:color="auto"/>
        <w:bottom w:val="none" w:sz="0" w:space="0" w:color="auto"/>
        <w:right w:val="none" w:sz="0" w:space="0" w:color="auto"/>
      </w:divBdr>
    </w:div>
    <w:div w:id="939221883">
      <w:bodyDiv w:val="1"/>
      <w:marLeft w:val="0"/>
      <w:marRight w:val="0"/>
      <w:marTop w:val="0"/>
      <w:marBottom w:val="0"/>
      <w:divBdr>
        <w:top w:val="none" w:sz="0" w:space="0" w:color="auto"/>
        <w:left w:val="none" w:sz="0" w:space="0" w:color="auto"/>
        <w:bottom w:val="none" w:sz="0" w:space="0" w:color="auto"/>
        <w:right w:val="none" w:sz="0" w:space="0" w:color="auto"/>
      </w:divBdr>
    </w:div>
    <w:div w:id="939408985">
      <w:bodyDiv w:val="1"/>
      <w:marLeft w:val="0"/>
      <w:marRight w:val="0"/>
      <w:marTop w:val="0"/>
      <w:marBottom w:val="0"/>
      <w:divBdr>
        <w:top w:val="none" w:sz="0" w:space="0" w:color="auto"/>
        <w:left w:val="none" w:sz="0" w:space="0" w:color="auto"/>
        <w:bottom w:val="none" w:sz="0" w:space="0" w:color="auto"/>
        <w:right w:val="none" w:sz="0" w:space="0" w:color="auto"/>
      </w:divBdr>
    </w:div>
    <w:div w:id="939949249">
      <w:bodyDiv w:val="1"/>
      <w:marLeft w:val="0"/>
      <w:marRight w:val="0"/>
      <w:marTop w:val="0"/>
      <w:marBottom w:val="0"/>
      <w:divBdr>
        <w:top w:val="none" w:sz="0" w:space="0" w:color="auto"/>
        <w:left w:val="none" w:sz="0" w:space="0" w:color="auto"/>
        <w:bottom w:val="none" w:sz="0" w:space="0" w:color="auto"/>
        <w:right w:val="none" w:sz="0" w:space="0" w:color="auto"/>
      </w:divBdr>
    </w:div>
    <w:div w:id="940258896">
      <w:bodyDiv w:val="1"/>
      <w:marLeft w:val="0"/>
      <w:marRight w:val="0"/>
      <w:marTop w:val="0"/>
      <w:marBottom w:val="0"/>
      <w:divBdr>
        <w:top w:val="none" w:sz="0" w:space="0" w:color="auto"/>
        <w:left w:val="none" w:sz="0" w:space="0" w:color="auto"/>
        <w:bottom w:val="none" w:sz="0" w:space="0" w:color="auto"/>
        <w:right w:val="none" w:sz="0" w:space="0" w:color="auto"/>
      </w:divBdr>
    </w:div>
    <w:div w:id="941112368">
      <w:bodyDiv w:val="1"/>
      <w:marLeft w:val="0"/>
      <w:marRight w:val="0"/>
      <w:marTop w:val="0"/>
      <w:marBottom w:val="0"/>
      <w:divBdr>
        <w:top w:val="none" w:sz="0" w:space="0" w:color="auto"/>
        <w:left w:val="none" w:sz="0" w:space="0" w:color="auto"/>
        <w:bottom w:val="none" w:sz="0" w:space="0" w:color="auto"/>
        <w:right w:val="none" w:sz="0" w:space="0" w:color="auto"/>
      </w:divBdr>
    </w:div>
    <w:div w:id="941717776">
      <w:bodyDiv w:val="1"/>
      <w:marLeft w:val="0"/>
      <w:marRight w:val="0"/>
      <w:marTop w:val="0"/>
      <w:marBottom w:val="0"/>
      <w:divBdr>
        <w:top w:val="none" w:sz="0" w:space="0" w:color="auto"/>
        <w:left w:val="none" w:sz="0" w:space="0" w:color="auto"/>
        <w:bottom w:val="none" w:sz="0" w:space="0" w:color="auto"/>
        <w:right w:val="none" w:sz="0" w:space="0" w:color="auto"/>
      </w:divBdr>
    </w:div>
    <w:div w:id="942424216">
      <w:bodyDiv w:val="1"/>
      <w:marLeft w:val="0"/>
      <w:marRight w:val="0"/>
      <w:marTop w:val="0"/>
      <w:marBottom w:val="0"/>
      <w:divBdr>
        <w:top w:val="none" w:sz="0" w:space="0" w:color="auto"/>
        <w:left w:val="none" w:sz="0" w:space="0" w:color="auto"/>
        <w:bottom w:val="none" w:sz="0" w:space="0" w:color="auto"/>
        <w:right w:val="none" w:sz="0" w:space="0" w:color="auto"/>
      </w:divBdr>
    </w:div>
    <w:div w:id="943150325">
      <w:bodyDiv w:val="1"/>
      <w:marLeft w:val="0"/>
      <w:marRight w:val="0"/>
      <w:marTop w:val="0"/>
      <w:marBottom w:val="0"/>
      <w:divBdr>
        <w:top w:val="none" w:sz="0" w:space="0" w:color="auto"/>
        <w:left w:val="none" w:sz="0" w:space="0" w:color="auto"/>
        <w:bottom w:val="none" w:sz="0" w:space="0" w:color="auto"/>
        <w:right w:val="none" w:sz="0" w:space="0" w:color="auto"/>
      </w:divBdr>
    </w:div>
    <w:div w:id="943265862">
      <w:bodyDiv w:val="1"/>
      <w:marLeft w:val="0"/>
      <w:marRight w:val="0"/>
      <w:marTop w:val="0"/>
      <w:marBottom w:val="0"/>
      <w:divBdr>
        <w:top w:val="none" w:sz="0" w:space="0" w:color="auto"/>
        <w:left w:val="none" w:sz="0" w:space="0" w:color="auto"/>
        <w:bottom w:val="none" w:sz="0" w:space="0" w:color="auto"/>
        <w:right w:val="none" w:sz="0" w:space="0" w:color="auto"/>
      </w:divBdr>
    </w:div>
    <w:div w:id="943609433">
      <w:bodyDiv w:val="1"/>
      <w:marLeft w:val="0"/>
      <w:marRight w:val="0"/>
      <w:marTop w:val="0"/>
      <w:marBottom w:val="0"/>
      <w:divBdr>
        <w:top w:val="none" w:sz="0" w:space="0" w:color="auto"/>
        <w:left w:val="none" w:sz="0" w:space="0" w:color="auto"/>
        <w:bottom w:val="none" w:sz="0" w:space="0" w:color="auto"/>
        <w:right w:val="none" w:sz="0" w:space="0" w:color="auto"/>
      </w:divBdr>
    </w:div>
    <w:div w:id="943809799">
      <w:bodyDiv w:val="1"/>
      <w:marLeft w:val="0"/>
      <w:marRight w:val="0"/>
      <w:marTop w:val="0"/>
      <w:marBottom w:val="0"/>
      <w:divBdr>
        <w:top w:val="none" w:sz="0" w:space="0" w:color="auto"/>
        <w:left w:val="none" w:sz="0" w:space="0" w:color="auto"/>
        <w:bottom w:val="none" w:sz="0" w:space="0" w:color="auto"/>
        <w:right w:val="none" w:sz="0" w:space="0" w:color="auto"/>
      </w:divBdr>
    </w:div>
    <w:div w:id="943997936">
      <w:bodyDiv w:val="1"/>
      <w:marLeft w:val="0"/>
      <w:marRight w:val="0"/>
      <w:marTop w:val="0"/>
      <w:marBottom w:val="0"/>
      <w:divBdr>
        <w:top w:val="none" w:sz="0" w:space="0" w:color="auto"/>
        <w:left w:val="none" w:sz="0" w:space="0" w:color="auto"/>
        <w:bottom w:val="none" w:sz="0" w:space="0" w:color="auto"/>
        <w:right w:val="none" w:sz="0" w:space="0" w:color="auto"/>
      </w:divBdr>
    </w:div>
    <w:div w:id="944264510">
      <w:bodyDiv w:val="1"/>
      <w:marLeft w:val="0"/>
      <w:marRight w:val="0"/>
      <w:marTop w:val="0"/>
      <w:marBottom w:val="0"/>
      <w:divBdr>
        <w:top w:val="none" w:sz="0" w:space="0" w:color="auto"/>
        <w:left w:val="none" w:sz="0" w:space="0" w:color="auto"/>
        <w:bottom w:val="none" w:sz="0" w:space="0" w:color="auto"/>
        <w:right w:val="none" w:sz="0" w:space="0" w:color="auto"/>
      </w:divBdr>
    </w:div>
    <w:div w:id="944271935">
      <w:bodyDiv w:val="1"/>
      <w:marLeft w:val="0"/>
      <w:marRight w:val="0"/>
      <w:marTop w:val="0"/>
      <w:marBottom w:val="0"/>
      <w:divBdr>
        <w:top w:val="none" w:sz="0" w:space="0" w:color="auto"/>
        <w:left w:val="none" w:sz="0" w:space="0" w:color="auto"/>
        <w:bottom w:val="none" w:sz="0" w:space="0" w:color="auto"/>
        <w:right w:val="none" w:sz="0" w:space="0" w:color="auto"/>
      </w:divBdr>
    </w:div>
    <w:div w:id="944386882">
      <w:bodyDiv w:val="1"/>
      <w:marLeft w:val="0"/>
      <w:marRight w:val="0"/>
      <w:marTop w:val="0"/>
      <w:marBottom w:val="0"/>
      <w:divBdr>
        <w:top w:val="none" w:sz="0" w:space="0" w:color="auto"/>
        <w:left w:val="none" w:sz="0" w:space="0" w:color="auto"/>
        <w:bottom w:val="none" w:sz="0" w:space="0" w:color="auto"/>
        <w:right w:val="none" w:sz="0" w:space="0" w:color="auto"/>
      </w:divBdr>
    </w:div>
    <w:div w:id="944726760">
      <w:bodyDiv w:val="1"/>
      <w:marLeft w:val="0"/>
      <w:marRight w:val="0"/>
      <w:marTop w:val="0"/>
      <w:marBottom w:val="0"/>
      <w:divBdr>
        <w:top w:val="none" w:sz="0" w:space="0" w:color="auto"/>
        <w:left w:val="none" w:sz="0" w:space="0" w:color="auto"/>
        <w:bottom w:val="none" w:sz="0" w:space="0" w:color="auto"/>
        <w:right w:val="none" w:sz="0" w:space="0" w:color="auto"/>
      </w:divBdr>
    </w:div>
    <w:div w:id="944731727">
      <w:bodyDiv w:val="1"/>
      <w:marLeft w:val="0"/>
      <w:marRight w:val="0"/>
      <w:marTop w:val="0"/>
      <w:marBottom w:val="0"/>
      <w:divBdr>
        <w:top w:val="none" w:sz="0" w:space="0" w:color="auto"/>
        <w:left w:val="none" w:sz="0" w:space="0" w:color="auto"/>
        <w:bottom w:val="none" w:sz="0" w:space="0" w:color="auto"/>
        <w:right w:val="none" w:sz="0" w:space="0" w:color="auto"/>
      </w:divBdr>
    </w:div>
    <w:div w:id="944966592">
      <w:bodyDiv w:val="1"/>
      <w:marLeft w:val="0"/>
      <w:marRight w:val="0"/>
      <w:marTop w:val="0"/>
      <w:marBottom w:val="0"/>
      <w:divBdr>
        <w:top w:val="none" w:sz="0" w:space="0" w:color="auto"/>
        <w:left w:val="none" w:sz="0" w:space="0" w:color="auto"/>
        <w:bottom w:val="none" w:sz="0" w:space="0" w:color="auto"/>
        <w:right w:val="none" w:sz="0" w:space="0" w:color="auto"/>
      </w:divBdr>
    </w:div>
    <w:div w:id="945887724">
      <w:bodyDiv w:val="1"/>
      <w:marLeft w:val="0"/>
      <w:marRight w:val="0"/>
      <w:marTop w:val="0"/>
      <w:marBottom w:val="0"/>
      <w:divBdr>
        <w:top w:val="none" w:sz="0" w:space="0" w:color="auto"/>
        <w:left w:val="none" w:sz="0" w:space="0" w:color="auto"/>
        <w:bottom w:val="none" w:sz="0" w:space="0" w:color="auto"/>
        <w:right w:val="none" w:sz="0" w:space="0" w:color="auto"/>
      </w:divBdr>
    </w:div>
    <w:div w:id="946085254">
      <w:bodyDiv w:val="1"/>
      <w:marLeft w:val="0"/>
      <w:marRight w:val="0"/>
      <w:marTop w:val="0"/>
      <w:marBottom w:val="0"/>
      <w:divBdr>
        <w:top w:val="none" w:sz="0" w:space="0" w:color="auto"/>
        <w:left w:val="none" w:sz="0" w:space="0" w:color="auto"/>
        <w:bottom w:val="none" w:sz="0" w:space="0" w:color="auto"/>
        <w:right w:val="none" w:sz="0" w:space="0" w:color="auto"/>
      </w:divBdr>
    </w:div>
    <w:div w:id="946158448">
      <w:bodyDiv w:val="1"/>
      <w:marLeft w:val="0"/>
      <w:marRight w:val="0"/>
      <w:marTop w:val="0"/>
      <w:marBottom w:val="0"/>
      <w:divBdr>
        <w:top w:val="none" w:sz="0" w:space="0" w:color="auto"/>
        <w:left w:val="none" w:sz="0" w:space="0" w:color="auto"/>
        <w:bottom w:val="none" w:sz="0" w:space="0" w:color="auto"/>
        <w:right w:val="none" w:sz="0" w:space="0" w:color="auto"/>
      </w:divBdr>
    </w:div>
    <w:div w:id="947002413">
      <w:bodyDiv w:val="1"/>
      <w:marLeft w:val="0"/>
      <w:marRight w:val="0"/>
      <w:marTop w:val="0"/>
      <w:marBottom w:val="0"/>
      <w:divBdr>
        <w:top w:val="none" w:sz="0" w:space="0" w:color="auto"/>
        <w:left w:val="none" w:sz="0" w:space="0" w:color="auto"/>
        <w:bottom w:val="none" w:sz="0" w:space="0" w:color="auto"/>
        <w:right w:val="none" w:sz="0" w:space="0" w:color="auto"/>
      </w:divBdr>
    </w:div>
    <w:div w:id="947084876">
      <w:bodyDiv w:val="1"/>
      <w:marLeft w:val="0"/>
      <w:marRight w:val="0"/>
      <w:marTop w:val="0"/>
      <w:marBottom w:val="0"/>
      <w:divBdr>
        <w:top w:val="none" w:sz="0" w:space="0" w:color="auto"/>
        <w:left w:val="none" w:sz="0" w:space="0" w:color="auto"/>
        <w:bottom w:val="none" w:sz="0" w:space="0" w:color="auto"/>
        <w:right w:val="none" w:sz="0" w:space="0" w:color="auto"/>
      </w:divBdr>
    </w:div>
    <w:div w:id="947158781">
      <w:bodyDiv w:val="1"/>
      <w:marLeft w:val="0"/>
      <w:marRight w:val="0"/>
      <w:marTop w:val="0"/>
      <w:marBottom w:val="0"/>
      <w:divBdr>
        <w:top w:val="none" w:sz="0" w:space="0" w:color="auto"/>
        <w:left w:val="none" w:sz="0" w:space="0" w:color="auto"/>
        <w:bottom w:val="none" w:sz="0" w:space="0" w:color="auto"/>
        <w:right w:val="none" w:sz="0" w:space="0" w:color="auto"/>
      </w:divBdr>
    </w:div>
    <w:div w:id="947270633">
      <w:bodyDiv w:val="1"/>
      <w:marLeft w:val="0"/>
      <w:marRight w:val="0"/>
      <w:marTop w:val="0"/>
      <w:marBottom w:val="0"/>
      <w:divBdr>
        <w:top w:val="none" w:sz="0" w:space="0" w:color="auto"/>
        <w:left w:val="none" w:sz="0" w:space="0" w:color="auto"/>
        <w:bottom w:val="none" w:sz="0" w:space="0" w:color="auto"/>
        <w:right w:val="none" w:sz="0" w:space="0" w:color="auto"/>
      </w:divBdr>
    </w:div>
    <w:div w:id="947347553">
      <w:bodyDiv w:val="1"/>
      <w:marLeft w:val="0"/>
      <w:marRight w:val="0"/>
      <w:marTop w:val="0"/>
      <w:marBottom w:val="0"/>
      <w:divBdr>
        <w:top w:val="none" w:sz="0" w:space="0" w:color="auto"/>
        <w:left w:val="none" w:sz="0" w:space="0" w:color="auto"/>
        <w:bottom w:val="none" w:sz="0" w:space="0" w:color="auto"/>
        <w:right w:val="none" w:sz="0" w:space="0" w:color="auto"/>
      </w:divBdr>
    </w:div>
    <w:div w:id="948049493">
      <w:bodyDiv w:val="1"/>
      <w:marLeft w:val="0"/>
      <w:marRight w:val="0"/>
      <w:marTop w:val="0"/>
      <w:marBottom w:val="0"/>
      <w:divBdr>
        <w:top w:val="none" w:sz="0" w:space="0" w:color="auto"/>
        <w:left w:val="none" w:sz="0" w:space="0" w:color="auto"/>
        <w:bottom w:val="none" w:sz="0" w:space="0" w:color="auto"/>
        <w:right w:val="none" w:sz="0" w:space="0" w:color="auto"/>
      </w:divBdr>
    </w:div>
    <w:div w:id="948246121">
      <w:bodyDiv w:val="1"/>
      <w:marLeft w:val="0"/>
      <w:marRight w:val="0"/>
      <w:marTop w:val="0"/>
      <w:marBottom w:val="0"/>
      <w:divBdr>
        <w:top w:val="none" w:sz="0" w:space="0" w:color="auto"/>
        <w:left w:val="none" w:sz="0" w:space="0" w:color="auto"/>
        <w:bottom w:val="none" w:sz="0" w:space="0" w:color="auto"/>
        <w:right w:val="none" w:sz="0" w:space="0" w:color="auto"/>
      </w:divBdr>
    </w:div>
    <w:div w:id="948896440">
      <w:bodyDiv w:val="1"/>
      <w:marLeft w:val="0"/>
      <w:marRight w:val="0"/>
      <w:marTop w:val="0"/>
      <w:marBottom w:val="0"/>
      <w:divBdr>
        <w:top w:val="none" w:sz="0" w:space="0" w:color="auto"/>
        <w:left w:val="none" w:sz="0" w:space="0" w:color="auto"/>
        <w:bottom w:val="none" w:sz="0" w:space="0" w:color="auto"/>
        <w:right w:val="none" w:sz="0" w:space="0" w:color="auto"/>
      </w:divBdr>
    </w:div>
    <w:div w:id="948976913">
      <w:bodyDiv w:val="1"/>
      <w:marLeft w:val="0"/>
      <w:marRight w:val="0"/>
      <w:marTop w:val="0"/>
      <w:marBottom w:val="0"/>
      <w:divBdr>
        <w:top w:val="none" w:sz="0" w:space="0" w:color="auto"/>
        <w:left w:val="none" w:sz="0" w:space="0" w:color="auto"/>
        <w:bottom w:val="none" w:sz="0" w:space="0" w:color="auto"/>
        <w:right w:val="none" w:sz="0" w:space="0" w:color="auto"/>
      </w:divBdr>
    </w:div>
    <w:div w:id="949242095">
      <w:bodyDiv w:val="1"/>
      <w:marLeft w:val="0"/>
      <w:marRight w:val="0"/>
      <w:marTop w:val="0"/>
      <w:marBottom w:val="0"/>
      <w:divBdr>
        <w:top w:val="none" w:sz="0" w:space="0" w:color="auto"/>
        <w:left w:val="none" w:sz="0" w:space="0" w:color="auto"/>
        <w:bottom w:val="none" w:sz="0" w:space="0" w:color="auto"/>
        <w:right w:val="none" w:sz="0" w:space="0" w:color="auto"/>
      </w:divBdr>
    </w:div>
    <w:div w:id="949356211">
      <w:bodyDiv w:val="1"/>
      <w:marLeft w:val="0"/>
      <w:marRight w:val="0"/>
      <w:marTop w:val="0"/>
      <w:marBottom w:val="0"/>
      <w:divBdr>
        <w:top w:val="none" w:sz="0" w:space="0" w:color="auto"/>
        <w:left w:val="none" w:sz="0" w:space="0" w:color="auto"/>
        <w:bottom w:val="none" w:sz="0" w:space="0" w:color="auto"/>
        <w:right w:val="none" w:sz="0" w:space="0" w:color="auto"/>
      </w:divBdr>
    </w:div>
    <w:div w:id="950088735">
      <w:bodyDiv w:val="1"/>
      <w:marLeft w:val="0"/>
      <w:marRight w:val="0"/>
      <w:marTop w:val="0"/>
      <w:marBottom w:val="0"/>
      <w:divBdr>
        <w:top w:val="none" w:sz="0" w:space="0" w:color="auto"/>
        <w:left w:val="none" w:sz="0" w:space="0" w:color="auto"/>
        <w:bottom w:val="none" w:sz="0" w:space="0" w:color="auto"/>
        <w:right w:val="none" w:sz="0" w:space="0" w:color="auto"/>
      </w:divBdr>
    </w:div>
    <w:div w:id="950238282">
      <w:bodyDiv w:val="1"/>
      <w:marLeft w:val="0"/>
      <w:marRight w:val="0"/>
      <w:marTop w:val="0"/>
      <w:marBottom w:val="0"/>
      <w:divBdr>
        <w:top w:val="none" w:sz="0" w:space="0" w:color="auto"/>
        <w:left w:val="none" w:sz="0" w:space="0" w:color="auto"/>
        <w:bottom w:val="none" w:sz="0" w:space="0" w:color="auto"/>
        <w:right w:val="none" w:sz="0" w:space="0" w:color="auto"/>
      </w:divBdr>
    </w:div>
    <w:div w:id="950357981">
      <w:bodyDiv w:val="1"/>
      <w:marLeft w:val="0"/>
      <w:marRight w:val="0"/>
      <w:marTop w:val="0"/>
      <w:marBottom w:val="0"/>
      <w:divBdr>
        <w:top w:val="none" w:sz="0" w:space="0" w:color="auto"/>
        <w:left w:val="none" w:sz="0" w:space="0" w:color="auto"/>
        <w:bottom w:val="none" w:sz="0" w:space="0" w:color="auto"/>
        <w:right w:val="none" w:sz="0" w:space="0" w:color="auto"/>
      </w:divBdr>
    </w:div>
    <w:div w:id="950822766">
      <w:bodyDiv w:val="1"/>
      <w:marLeft w:val="0"/>
      <w:marRight w:val="0"/>
      <w:marTop w:val="0"/>
      <w:marBottom w:val="0"/>
      <w:divBdr>
        <w:top w:val="none" w:sz="0" w:space="0" w:color="auto"/>
        <w:left w:val="none" w:sz="0" w:space="0" w:color="auto"/>
        <w:bottom w:val="none" w:sz="0" w:space="0" w:color="auto"/>
        <w:right w:val="none" w:sz="0" w:space="0" w:color="auto"/>
      </w:divBdr>
    </w:div>
    <w:div w:id="951060833">
      <w:bodyDiv w:val="1"/>
      <w:marLeft w:val="0"/>
      <w:marRight w:val="0"/>
      <w:marTop w:val="0"/>
      <w:marBottom w:val="0"/>
      <w:divBdr>
        <w:top w:val="none" w:sz="0" w:space="0" w:color="auto"/>
        <w:left w:val="none" w:sz="0" w:space="0" w:color="auto"/>
        <w:bottom w:val="none" w:sz="0" w:space="0" w:color="auto"/>
        <w:right w:val="none" w:sz="0" w:space="0" w:color="auto"/>
      </w:divBdr>
    </w:div>
    <w:div w:id="951084857">
      <w:bodyDiv w:val="1"/>
      <w:marLeft w:val="0"/>
      <w:marRight w:val="0"/>
      <w:marTop w:val="0"/>
      <w:marBottom w:val="0"/>
      <w:divBdr>
        <w:top w:val="none" w:sz="0" w:space="0" w:color="auto"/>
        <w:left w:val="none" w:sz="0" w:space="0" w:color="auto"/>
        <w:bottom w:val="none" w:sz="0" w:space="0" w:color="auto"/>
        <w:right w:val="none" w:sz="0" w:space="0" w:color="auto"/>
      </w:divBdr>
    </w:div>
    <w:div w:id="951322868">
      <w:bodyDiv w:val="1"/>
      <w:marLeft w:val="0"/>
      <w:marRight w:val="0"/>
      <w:marTop w:val="0"/>
      <w:marBottom w:val="0"/>
      <w:divBdr>
        <w:top w:val="none" w:sz="0" w:space="0" w:color="auto"/>
        <w:left w:val="none" w:sz="0" w:space="0" w:color="auto"/>
        <w:bottom w:val="none" w:sz="0" w:space="0" w:color="auto"/>
        <w:right w:val="none" w:sz="0" w:space="0" w:color="auto"/>
      </w:divBdr>
    </w:div>
    <w:div w:id="951325196">
      <w:bodyDiv w:val="1"/>
      <w:marLeft w:val="0"/>
      <w:marRight w:val="0"/>
      <w:marTop w:val="0"/>
      <w:marBottom w:val="0"/>
      <w:divBdr>
        <w:top w:val="none" w:sz="0" w:space="0" w:color="auto"/>
        <w:left w:val="none" w:sz="0" w:space="0" w:color="auto"/>
        <w:bottom w:val="none" w:sz="0" w:space="0" w:color="auto"/>
        <w:right w:val="none" w:sz="0" w:space="0" w:color="auto"/>
      </w:divBdr>
    </w:div>
    <w:div w:id="951858222">
      <w:bodyDiv w:val="1"/>
      <w:marLeft w:val="0"/>
      <w:marRight w:val="0"/>
      <w:marTop w:val="0"/>
      <w:marBottom w:val="0"/>
      <w:divBdr>
        <w:top w:val="none" w:sz="0" w:space="0" w:color="auto"/>
        <w:left w:val="none" w:sz="0" w:space="0" w:color="auto"/>
        <w:bottom w:val="none" w:sz="0" w:space="0" w:color="auto"/>
        <w:right w:val="none" w:sz="0" w:space="0" w:color="auto"/>
      </w:divBdr>
    </w:div>
    <w:div w:id="951866852">
      <w:bodyDiv w:val="1"/>
      <w:marLeft w:val="0"/>
      <w:marRight w:val="0"/>
      <w:marTop w:val="0"/>
      <w:marBottom w:val="0"/>
      <w:divBdr>
        <w:top w:val="none" w:sz="0" w:space="0" w:color="auto"/>
        <w:left w:val="none" w:sz="0" w:space="0" w:color="auto"/>
        <w:bottom w:val="none" w:sz="0" w:space="0" w:color="auto"/>
        <w:right w:val="none" w:sz="0" w:space="0" w:color="auto"/>
      </w:divBdr>
    </w:div>
    <w:div w:id="952396724">
      <w:bodyDiv w:val="1"/>
      <w:marLeft w:val="0"/>
      <w:marRight w:val="0"/>
      <w:marTop w:val="0"/>
      <w:marBottom w:val="0"/>
      <w:divBdr>
        <w:top w:val="none" w:sz="0" w:space="0" w:color="auto"/>
        <w:left w:val="none" w:sz="0" w:space="0" w:color="auto"/>
        <w:bottom w:val="none" w:sz="0" w:space="0" w:color="auto"/>
        <w:right w:val="none" w:sz="0" w:space="0" w:color="auto"/>
      </w:divBdr>
    </w:div>
    <w:div w:id="952978438">
      <w:bodyDiv w:val="1"/>
      <w:marLeft w:val="0"/>
      <w:marRight w:val="0"/>
      <w:marTop w:val="0"/>
      <w:marBottom w:val="0"/>
      <w:divBdr>
        <w:top w:val="none" w:sz="0" w:space="0" w:color="auto"/>
        <w:left w:val="none" w:sz="0" w:space="0" w:color="auto"/>
        <w:bottom w:val="none" w:sz="0" w:space="0" w:color="auto"/>
        <w:right w:val="none" w:sz="0" w:space="0" w:color="auto"/>
      </w:divBdr>
    </w:div>
    <w:div w:id="953244720">
      <w:bodyDiv w:val="1"/>
      <w:marLeft w:val="0"/>
      <w:marRight w:val="0"/>
      <w:marTop w:val="0"/>
      <w:marBottom w:val="0"/>
      <w:divBdr>
        <w:top w:val="none" w:sz="0" w:space="0" w:color="auto"/>
        <w:left w:val="none" w:sz="0" w:space="0" w:color="auto"/>
        <w:bottom w:val="none" w:sz="0" w:space="0" w:color="auto"/>
        <w:right w:val="none" w:sz="0" w:space="0" w:color="auto"/>
      </w:divBdr>
    </w:div>
    <w:div w:id="953513979">
      <w:bodyDiv w:val="1"/>
      <w:marLeft w:val="0"/>
      <w:marRight w:val="0"/>
      <w:marTop w:val="0"/>
      <w:marBottom w:val="0"/>
      <w:divBdr>
        <w:top w:val="none" w:sz="0" w:space="0" w:color="auto"/>
        <w:left w:val="none" w:sz="0" w:space="0" w:color="auto"/>
        <w:bottom w:val="none" w:sz="0" w:space="0" w:color="auto"/>
        <w:right w:val="none" w:sz="0" w:space="0" w:color="auto"/>
      </w:divBdr>
    </w:div>
    <w:div w:id="953832396">
      <w:bodyDiv w:val="1"/>
      <w:marLeft w:val="0"/>
      <w:marRight w:val="0"/>
      <w:marTop w:val="0"/>
      <w:marBottom w:val="0"/>
      <w:divBdr>
        <w:top w:val="none" w:sz="0" w:space="0" w:color="auto"/>
        <w:left w:val="none" w:sz="0" w:space="0" w:color="auto"/>
        <w:bottom w:val="none" w:sz="0" w:space="0" w:color="auto"/>
        <w:right w:val="none" w:sz="0" w:space="0" w:color="auto"/>
      </w:divBdr>
    </w:div>
    <w:div w:id="954751447">
      <w:bodyDiv w:val="1"/>
      <w:marLeft w:val="0"/>
      <w:marRight w:val="0"/>
      <w:marTop w:val="0"/>
      <w:marBottom w:val="0"/>
      <w:divBdr>
        <w:top w:val="none" w:sz="0" w:space="0" w:color="auto"/>
        <w:left w:val="none" w:sz="0" w:space="0" w:color="auto"/>
        <w:bottom w:val="none" w:sz="0" w:space="0" w:color="auto"/>
        <w:right w:val="none" w:sz="0" w:space="0" w:color="auto"/>
      </w:divBdr>
    </w:div>
    <w:div w:id="954753783">
      <w:bodyDiv w:val="1"/>
      <w:marLeft w:val="0"/>
      <w:marRight w:val="0"/>
      <w:marTop w:val="0"/>
      <w:marBottom w:val="0"/>
      <w:divBdr>
        <w:top w:val="none" w:sz="0" w:space="0" w:color="auto"/>
        <w:left w:val="none" w:sz="0" w:space="0" w:color="auto"/>
        <w:bottom w:val="none" w:sz="0" w:space="0" w:color="auto"/>
        <w:right w:val="none" w:sz="0" w:space="0" w:color="auto"/>
      </w:divBdr>
    </w:div>
    <w:div w:id="955331120">
      <w:bodyDiv w:val="1"/>
      <w:marLeft w:val="0"/>
      <w:marRight w:val="0"/>
      <w:marTop w:val="0"/>
      <w:marBottom w:val="0"/>
      <w:divBdr>
        <w:top w:val="none" w:sz="0" w:space="0" w:color="auto"/>
        <w:left w:val="none" w:sz="0" w:space="0" w:color="auto"/>
        <w:bottom w:val="none" w:sz="0" w:space="0" w:color="auto"/>
        <w:right w:val="none" w:sz="0" w:space="0" w:color="auto"/>
      </w:divBdr>
    </w:div>
    <w:div w:id="955521795">
      <w:bodyDiv w:val="1"/>
      <w:marLeft w:val="0"/>
      <w:marRight w:val="0"/>
      <w:marTop w:val="0"/>
      <w:marBottom w:val="0"/>
      <w:divBdr>
        <w:top w:val="none" w:sz="0" w:space="0" w:color="auto"/>
        <w:left w:val="none" w:sz="0" w:space="0" w:color="auto"/>
        <w:bottom w:val="none" w:sz="0" w:space="0" w:color="auto"/>
        <w:right w:val="none" w:sz="0" w:space="0" w:color="auto"/>
      </w:divBdr>
    </w:div>
    <w:div w:id="955596385">
      <w:bodyDiv w:val="1"/>
      <w:marLeft w:val="0"/>
      <w:marRight w:val="0"/>
      <w:marTop w:val="0"/>
      <w:marBottom w:val="0"/>
      <w:divBdr>
        <w:top w:val="none" w:sz="0" w:space="0" w:color="auto"/>
        <w:left w:val="none" w:sz="0" w:space="0" w:color="auto"/>
        <w:bottom w:val="none" w:sz="0" w:space="0" w:color="auto"/>
        <w:right w:val="none" w:sz="0" w:space="0" w:color="auto"/>
      </w:divBdr>
    </w:div>
    <w:div w:id="956527373">
      <w:bodyDiv w:val="1"/>
      <w:marLeft w:val="0"/>
      <w:marRight w:val="0"/>
      <w:marTop w:val="0"/>
      <w:marBottom w:val="0"/>
      <w:divBdr>
        <w:top w:val="none" w:sz="0" w:space="0" w:color="auto"/>
        <w:left w:val="none" w:sz="0" w:space="0" w:color="auto"/>
        <w:bottom w:val="none" w:sz="0" w:space="0" w:color="auto"/>
        <w:right w:val="none" w:sz="0" w:space="0" w:color="auto"/>
      </w:divBdr>
    </w:div>
    <w:div w:id="956596161">
      <w:bodyDiv w:val="1"/>
      <w:marLeft w:val="0"/>
      <w:marRight w:val="0"/>
      <w:marTop w:val="0"/>
      <w:marBottom w:val="0"/>
      <w:divBdr>
        <w:top w:val="none" w:sz="0" w:space="0" w:color="auto"/>
        <w:left w:val="none" w:sz="0" w:space="0" w:color="auto"/>
        <w:bottom w:val="none" w:sz="0" w:space="0" w:color="auto"/>
        <w:right w:val="none" w:sz="0" w:space="0" w:color="auto"/>
      </w:divBdr>
    </w:div>
    <w:div w:id="956790598">
      <w:bodyDiv w:val="1"/>
      <w:marLeft w:val="0"/>
      <w:marRight w:val="0"/>
      <w:marTop w:val="0"/>
      <w:marBottom w:val="0"/>
      <w:divBdr>
        <w:top w:val="none" w:sz="0" w:space="0" w:color="auto"/>
        <w:left w:val="none" w:sz="0" w:space="0" w:color="auto"/>
        <w:bottom w:val="none" w:sz="0" w:space="0" w:color="auto"/>
        <w:right w:val="none" w:sz="0" w:space="0" w:color="auto"/>
      </w:divBdr>
    </w:div>
    <w:div w:id="956838075">
      <w:bodyDiv w:val="1"/>
      <w:marLeft w:val="0"/>
      <w:marRight w:val="0"/>
      <w:marTop w:val="0"/>
      <w:marBottom w:val="0"/>
      <w:divBdr>
        <w:top w:val="none" w:sz="0" w:space="0" w:color="auto"/>
        <w:left w:val="none" w:sz="0" w:space="0" w:color="auto"/>
        <w:bottom w:val="none" w:sz="0" w:space="0" w:color="auto"/>
        <w:right w:val="none" w:sz="0" w:space="0" w:color="auto"/>
      </w:divBdr>
    </w:div>
    <w:div w:id="956915787">
      <w:bodyDiv w:val="1"/>
      <w:marLeft w:val="0"/>
      <w:marRight w:val="0"/>
      <w:marTop w:val="0"/>
      <w:marBottom w:val="0"/>
      <w:divBdr>
        <w:top w:val="none" w:sz="0" w:space="0" w:color="auto"/>
        <w:left w:val="none" w:sz="0" w:space="0" w:color="auto"/>
        <w:bottom w:val="none" w:sz="0" w:space="0" w:color="auto"/>
        <w:right w:val="none" w:sz="0" w:space="0" w:color="auto"/>
      </w:divBdr>
    </w:div>
    <w:div w:id="957763558">
      <w:bodyDiv w:val="1"/>
      <w:marLeft w:val="0"/>
      <w:marRight w:val="0"/>
      <w:marTop w:val="0"/>
      <w:marBottom w:val="0"/>
      <w:divBdr>
        <w:top w:val="none" w:sz="0" w:space="0" w:color="auto"/>
        <w:left w:val="none" w:sz="0" w:space="0" w:color="auto"/>
        <w:bottom w:val="none" w:sz="0" w:space="0" w:color="auto"/>
        <w:right w:val="none" w:sz="0" w:space="0" w:color="auto"/>
      </w:divBdr>
    </w:div>
    <w:div w:id="958605037">
      <w:bodyDiv w:val="1"/>
      <w:marLeft w:val="0"/>
      <w:marRight w:val="0"/>
      <w:marTop w:val="0"/>
      <w:marBottom w:val="0"/>
      <w:divBdr>
        <w:top w:val="none" w:sz="0" w:space="0" w:color="auto"/>
        <w:left w:val="none" w:sz="0" w:space="0" w:color="auto"/>
        <w:bottom w:val="none" w:sz="0" w:space="0" w:color="auto"/>
        <w:right w:val="none" w:sz="0" w:space="0" w:color="auto"/>
      </w:divBdr>
    </w:div>
    <w:div w:id="959800047">
      <w:bodyDiv w:val="1"/>
      <w:marLeft w:val="0"/>
      <w:marRight w:val="0"/>
      <w:marTop w:val="0"/>
      <w:marBottom w:val="0"/>
      <w:divBdr>
        <w:top w:val="none" w:sz="0" w:space="0" w:color="auto"/>
        <w:left w:val="none" w:sz="0" w:space="0" w:color="auto"/>
        <w:bottom w:val="none" w:sz="0" w:space="0" w:color="auto"/>
        <w:right w:val="none" w:sz="0" w:space="0" w:color="auto"/>
      </w:divBdr>
    </w:div>
    <w:div w:id="959989916">
      <w:bodyDiv w:val="1"/>
      <w:marLeft w:val="0"/>
      <w:marRight w:val="0"/>
      <w:marTop w:val="0"/>
      <w:marBottom w:val="0"/>
      <w:divBdr>
        <w:top w:val="none" w:sz="0" w:space="0" w:color="auto"/>
        <w:left w:val="none" w:sz="0" w:space="0" w:color="auto"/>
        <w:bottom w:val="none" w:sz="0" w:space="0" w:color="auto"/>
        <w:right w:val="none" w:sz="0" w:space="0" w:color="auto"/>
      </w:divBdr>
    </w:div>
    <w:div w:id="960264874">
      <w:bodyDiv w:val="1"/>
      <w:marLeft w:val="0"/>
      <w:marRight w:val="0"/>
      <w:marTop w:val="0"/>
      <w:marBottom w:val="0"/>
      <w:divBdr>
        <w:top w:val="none" w:sz="0" w:space="0" w:color="auto"/>
        <w:left w:val="none" w:sz="0" w:space="0" w:color="auto"/>
        <w:bottom w:val="none" w:sz="0" w:space="0" w:color="auto"/>
        <w:right w:val="none" w:sz="0" w:space="0" w:color="auto"/>
      </w:divBdr>
    </w:div>
    <w:div w:id="960767010">
      <w:bodyDiv w:val="1"/>
      <w:marLeft w:val="0"/>
      <w:marRight w:val="0"/>
      <w:marTop w:val="0"/>
      <w:marBottom w:val="0"/>
      <w:divBdr>
        <w:top w:val="none" w:sz="0" w:space="0" w:color="auto"/>
        <w:left w:val="none" w:sz="0" w:space="0" w:color="auto"/>
        <w:bottom w:val="none" w:sz="0" w:space="0" w:color="auto"/>
        <w:right w:val="none" w:sz="0" w:space="0" w:color="auto"/>
      </w:divBdr>
    </w:div>
    <w:div w:id="960962252">
      <w:bodyDiv w:val="1"/>
      <w:marLeft w:val="0"/>
      <w:marRight w:val="0"/>
      <w:marTop w:val="0"/>
      <w:marBottom w:val="0"/>
      <w:divBdr>
        <w:top w:val="none" w:sz="0" w:space="0" w:color="auto"/>
        <w:left w:val="none" w:sz="0" w:space="0" w:color="auto"/>
        <w:bottom w:val="none" w:sz="0" w:space="0" w:color="auto"/>
        <w:right w:val="none" w:sz="0" w:space="0" w:color="auto"/>
      </w:divBdr>
    </w:div>
    <w:div w:id="961231871">
      <w:bodyDiv w:val="1"/>
      <w:marLeft w:val="0"/>
      <w:marRight w:val="0"/>
      <w:marTop w:val="0"/>
      <w:marBottom w:val="0"/>
      <w:divBdr>
        <w:top w:val="none" w:sz="0" w:space="0" w:color="auto"/>
        <w:left w:val="none" w:sz="0" w:space="0" w:color="auto"/>
        <w:bottom w:val="none" w:sz="0" w:space="0" w:color="auto"/>
        <w:right w:val="none" w:sz="0" w:space="0" w:color="auto"/>
      </w:divBdr>
    </w:div>
    <w:div w:id="962075412">
      <w:bodyDiv w:val="1"/>
      <w:marLeft w:val="0"/>
      <w:marRight w:val="0"/>
      <w:marTop w:val="0"/>
      <w:marBottom w:val="0"/>
      <w:divBdr>
        <w:top w:val="none" w:sz="0" w:space="0" w:color="auto"/>
        <w:left w:val="none" w:sz="0" w:space="0" w:color="auto"/>
        <w:bottom w:val="none" w:sz="0" w:space="0" w:color="auto"/>
        <w:right w:val="none" w:sz="0" w:space="0" w:color="auto"/>
      </w:divBdr>
    </w:div>
    <w:div w:id="962229162">
      <w:bodyDiv w:val="1"/>
      <w:marLeft w:val="0"/>
      <w:marRight w:val="0"/>
      <w:marTop w:val="0"/>
      <w:marBottom w:val="0"/>
      <w:divBdr>
        <w:top w:val="none" w:sz="0" w:space="0" w:color="auto"/>
        <w:left w:val="none" w:sz="0" w:space="0" w:color="auto"/>
        <w:bottom w:val="none" w:sz="0" w:space="0" w:color="auto"/>
        <w:right w:val="none" w:sz="0" w:space="0" w:color="auto"/>
      </w:divBdr>
    </w:div>
    <w:div w:id="962804738">
      <w:bodyDiv w:val="1"/>
      <w:marLeft w:val="0"/>
      <w:marRight w:val="0"/>
      <w:marTop w:val="0"/>
      <w:marBottom w:val="0"/>
      <w:divBdr>
        <w:top w:val="none" w:sz="0" w:space="0" w:color="auto"/>
        <w:left w:val="none" w:sz="0" w:space="0" w:color="auto"/>
        <w:bottom w:val="none" w:sz="0" w:space="0" w:color="auto"/>
        <w:right w:val="none" w:sz="0" w:space="0" w:color="auto"/>
      </w:divBdr>
    </w:div>
    <w:div w:id="963002632">
      <w:bodyDiv w:val="1"/>
      <w:marLeft w:val="0"/>
      <w:marRight w:val="0"/>
      <w:marTop w:val="0"/>
      <w:marBottom w:val="0"/>
      <w:divBdr>
        <w:top w:val="none" w:sz="0" w:space="0" w:color="auto"/>
        <w:left w:val="none" w:sz="0" w:space="0" w:color="auto"/>
        <w:bottom w:val="none" w:sz="0" w:space="0" w:color="auto"/>
        <w:right w:val="none" w:sz="0" w:space="0" w:color="auto"/>
      </w:divBdr>
    </w:div>
    <w:div w:id="963342700">
      <w:bodyDiv w:val="1"/>
      <w:marLeft w:val="0"/>
      <w:marRight w:val="0"/>
      <w:marTop w:val="0"/>
      <w:marBottom w:val="0"/>
      <w:divBdr>
        <w:top w:val="none" w:sz="0" w:space="0" w:color="auto"/>
        <w:left w:val="none" w:sz="0" w:space="0" w:color="auto"/>
        <w:bottom w:val="none" w:sz="0" w:space="0" w:color="auto"/>
        <w:right w:val="none" w:sz="0" w:space="0" w:color="auto"/>
      </w:divBdr>
    </w:div>
    <w:div w:id="963930457">
      <w:bodyDiv w:val="1"/>
      <w:marLeft w:val="0"/>
      <w:marRight w:val="0"/>
      <w:marTop w:val="0"/>
      <w:marBottom w:val="0"/>
      <w:divBdr>
        <w:top w:val="none" w:sz="0" w:space="0" w:color="auto"/>
        <w:left w:val="none" w:sz="0" w:space="0" w:color="auto"/>
        <w:bottom w:val="none" w:sz="0" w:space="0" w:color="auto"/>
        <w:right w:val="none" w:sz="0" w:space="0" w:color="auto"/>
      </w:divBdr>
    </w:div>
    <w:div w:id="963973154">
      <w:bodyDiv w:val="1"/>
      <w:marLeft w:val="0"/>
      <w:marRight w:val="0"/>
      <w:marTop w:val="0"/>
      <w:marBottom w:val="0"/>
      <w:divBdr>
        <w:top w:val="none" w:sz="0" w:space="0" w:color="auto"/>
        <w:left w:val="none" w:sz="0" w:space="0" w:color="auto"/>
        <w:bottom w:val="none" w:sz="0" w:space="0" w:color="auto"/>
        <w:right w:val="none" w:sz="0" w:space="0" w:color="auto"/>
      </w:divBdr>
    </w:div>
    <w:div w:id="964458282">
      <w:bodyDiv w:val="1"/>
      <w:marLeft w:val="0"/>
      <w:marRight w:val="0"/>
      <w:marTop w:val="0"/>
      <w:marBottom w:val="0"/>
      <w:divBdr>
        <w:top w:val="none" w:sz="0" w:space="0" w:color="auto"/>
        <w:left w:val="none" w:sz="0" w:space="0" w:color="auto"/>
        <w:bottom w:val="none" w:sz="0" w:space="0" w:color="auto"/>
        <w:right w:val="none" w:sz="0" w:space="0" w:color="auto"/>
      </w:divBdr>
    </w:div>
    <w:div w:id="964695858">
      <w:bodyDiv w:val="1"/>
      <w:marLeft w:val="0"/>
      <w:marRight w:val="0"/>
      <w:marTop w:val="0"/>
      <w:marBottom w:val="0"/>
      <w:divBdr>
        <w:top w:val="none" w:sz="0" w:space="0" w:color="auto"/>
        <w:left w:val="none" w:sz="0" w:space="0" w:color="auto"/>
        <w:bottom w:val="none" w:sz="0" w:space="0" w:color="auto"/>
        <w:right w:val="none" w:sz="0" w:space="0" w:color="auto"/>
      </w:divBdr>
    </w:div>
    <w:div w:id="965280905">
      <w:bodyDiv w:val="1"/>
      <w:marLeft w:val="0"/>
      <w:marRight w:val="0"/>
      <w:marTop w:val="0"/>
      <w:marBottom w:val="0"/>
      <w:divBdr>
        <w:top w:val="none" w:sz="0" w:space="0" w:color="auto"/>
        <w:left w:val="none" w:sz="0" w:space="0" w:color="auto"/>
        <w:bottom w:val="none" w:sz="0" w:space="0" w:color="auto"/>
        <w:right w:val="none" w:sz="0" w:space="0" w:color="auto"/>
      </w:divBdr>
    </w:div>
    <w:div w:id="965349425">
      <w:bodyDiv w:val="1"/>
      <w:marLeft w:val="0"/>
      <w:marRight w:val="0"/>
      <w:marTop w:val="0"/>
      <w:marBottom w:val="0"/>
      <w:divBdr>
        <w:top w:val="none" w:sz="0" w:space="0" w:color="auto"/>
        <w:left w:val="none" w:sz="0" w:space="0" w:color="auto"/>
        <w:bottom w:val="none" w:sz="0" w:space="0" w:color="auto"/>
        <w:right w:val="none" w:sz="0" w:space="0" w:color="auto"/>
      </w:divBdr>
    </w:div>
    <w:div w:id="965426458">
      <w:bodyDiv w:val="1"/>
      <w:marLeft w:val="0"/>
      <w:marRight w:val="0"/>
      <w:marTop w:val="0"/>
      <w:marBottom w:val="0"/>
      <w:divBdr>
        <w:top w:val="none" w:sz="0" w:space="0" w:color="auto"/>
        <w:left w:val="none" w:sz="0" w:space="0" w:color="auto"/>
        <w:bottom w:val="none" w:sz="0" w:space="0" w:color="auto"/>
        <w:right w:val="none" w:sz="0" w:space="0" w:color="auto"/>
      </w:divBdr>
    </w:div>
    <w:div w:id="965427095">
      <w:bodyDiv w:val="1"/>
      <w:marLeft w:val="0"/>
      <w:marRight w:val="0"/>
      <w:marTop w:val="0"/>
      <w:marBottom w:val="0"/>
      <w:divBdr>
        <w:top w:val="none" w:sz="0" w:space="0" w:color="auto"/>
        <w:left w:val="none" w:sz="0" w:space="0" w:color="auto"/>
        <w:bottom w:val="none" w:sz="0" w:space="0" w:color="auto"/>
        <w:right w:val="none" w:sz="0" w:space="0" w:color="auto"/>
      </w:divBdr>
    </w:div>
    <w:div w:id="965620367">
      <w:bodyDiv w:val="1"/>
      <w:marLeft w:val="0"/>
      <w:marRight w:val="0"/>
      <w:marTop w:val="0"/>
      <w:marBottom w:val="0"/>
      <w:divBdr>
        <w:top w:val="none" w:sz="0" w:space="0" w:color="auto"/>
        <w:left w:val="none" w:sz="0" w:space="0" w:color="auto"/>
        <w:bottom w:val="none" w:sz="0" w:space="0" w:color="auto"/>
        <w:right w:val="none" w:sz="0" w:space="0" w:color="auto"/>
      </w:divBdr>
    </w:div>
    <w:div w:id="965895367">
      <w:bodyDiv w:val="1"/>
      <w:marLeft w:val="0"/>
      <w:marRight w:val="0"/>
      <w:marTop w:val="0"/>
      <w:marBottom w:val="0"/>
      <w:divBdr>
        <w:top w:val="none" w:sz="0" w:space="0" w:color="auto"/>
        <w:left w:val="none" w:sz="0" w:space="0" w:color="auto"/>
        <w:bottom w:val="none" w:sz="0" w:space="0" w:color="auto"/>
        <w:right w:val="none" w:sz="0" w:space="0" w:color="auto"/>
      </w:divBdr>
    </w:div>
    <w:div w:id="966156173">
      <w:bodyDiv w:val="1"/>
      <w:marLeft w:val="0"/>
      <w:marRight w:val="0"/>
      <w:marTop w:val="0"/>
      <w:marBottom w:val="0"/>
      <w:divBdr>
        <w:top w:val="none" w:sz="0" w:space="0" w:color="auto"/>
        <w:left w:val="none" w:sz="0" w:space="0" w:color="auto"/>
        <w:bottom w:val="none" w:sz="0" w:space="0" w:color="auto"/>
        <w:right w:val="none" w:sz="0" w:space="0" w:color="auto"/>
      </w:divBdr>
    </w:div>
    <w:div w:id="966206994">
      <w:bodyDiv w:val="1"/>
      <w:marLeft w:val="0"/>
      <w:marRight w:val="0"/>
      <w:marTop w:val="0"/>
      <w:marBottom w:val="0"/>
      <w:divBdr>
        <w:top w:val="none" w:sz="0" w:space="0" w:color="auto"/>
        <w:left w:val="none" w:sz="0" w:space="0" w:color="auto"/>
        <w:bottom w:val="none" w:sz="0" w:space="0" w:color="auto"/>
        <w:right w:val="none" w:sz="0" w:space="0" w:color="auto"/>
      </w:divBdr>
    </w:div>
    <w:div w:id="966279438">
      <w:bodyDiv w:val="1"/>
      <w:marLeft w:val="0"/>
      <w:marRight w:val="0"/>
      <w:marTop w:val="0"/>
      <w:marBottom w:val="0"/>
      <w:divBdr>
        <w:top w:val="none" w:sz="0" w:space="0" w:color="auto"/>
        <w:left w:val="none" w:sz="0" w:space="0" w:color="auto"/>
        <w:bottom w:val="none" w:sz="0" w:space="0" w:color="auto"/>
        <w:right w:val="none" w:sz="0" w:space="0" w:color="auto"/>
      </w:divBdr>
    </w:div>
    <w:div w:id="966546932">
      <w:bodyDiv w:val="1"/>
      <w:marLeft w:val="0"/>
      <w:marRight w:val="0"/>
      <w:marTop w:val="0"/>
      <w:marBottom w:val="0"/>
      <w:divBdr>
        <w:top w:val="none" w:sz="0" w:space="0" w:color="auto"/>
        <w:left w:val="none" w:sz="0" w:space="0" w:color="auto"/>
        <w:bottom w:val="none" w:sz="0" w:space="0" w:color="auto"/>
        <w:right w:val="none" w:sz="0" w:space="0" w:color="auto"/>
      </w:divBdr>
    </w:div>
    <w:div w:id="966662246">
      <w:bodyDiv w:val="1"/>
      <w:marLeft w:val="0"/>
      <w:marRight w:val="0"/>
      <w:marTop w:val="0"/>
      <w:marBottom w:val="0"/>
      <w:divBdr>
        <w:top w:val="none" w:sz="0" w:space="0" w:color="auto"/>
        <w:left w:val="none" w:sz="0" w:space="0" w:color="auto"/>
        <w:bottom w:val="none" w:sz="0" w:space="0" w:color="auto"/>
        <w:right w:val="none" w:sz="0" w:space="0" w:color="auto"/>
      </w:divBdr>
    </w:div>
    <w:div w:id="967206738">
      <w:bodyDiv w:val="1"/>
      <w:marLeft w:val="0"/>
      <w:marRight w:val="0"/>
      <w:marTop w:val="0"/>
      <w:marBottom w:val="0"/>
      <w:divBdr>
        <w:top w:val="none" w:sz="0" w:space="0" w:color="auto"/>
        <w:left w:val="none" w:sz="0" w:space="0" w:color="auto"/>
        <w:bottom w:val="none" w:sz="0" w:space="0" w:color="auto"/>
        <w:right w:val="none" w:sz="0" w:space="0" w:color="auto"/>
      </w:divBdr>
    </w:div>
    <w:div w:id="967591349">
      <w:bodyDiv w:val="1"/>
      <w:marLeft w:val="0"/>
      <w:marRight w:val="0"/>
      <w:marTop w:val="0"/>
      <w:marBottom w:val="0"/>
      <w:divBdr>
        <w:top w:val="none" w:sz="0" w:space="0" w:color="auto"/>
        <w:left w:val="none" w:sz="0" w:space="0" w:color="auto"/>
        <w:bottom w:val="none" w:sz="0" w:space="0" w:color="auto"/>
        <w:right w:val="none" w:sz="0" w:space="0" w:color="auto"/>
      </w:divBdr>
    </w:div>
    <w:div w:id="967852718">
      <w:bodyDiv w:val="1"/>
      <w:marLeft w:val="0"/>
      <w:marRight w:val="0"/>
      <w:marTop w:val="0"/>
      <w:marBottom w:val="0"/>
      <w:divBdr>
        <w:top w:val="none" w:sz="0" w:space="0" w:color="auto"/>
        <w:left w:val="none" w:sz="0" w:space="0" w:color="auto"/>
        <w:bottom w:val="none" w:sz="0" w:space="0" w:color="auto"/>
        <w:right w:val="none" w:sz="0" w:space="0" w:color="auto"/>
      </w:divBdr>
    </w:div>
    <w:div w:id="968322068">
      <w:bodyDiv w:val="1"/>
      <w:marLeft w:val="0"/>
      <w:marRight w:val="0"/>
      <w:marTop w:val="0"/>
      <w:marBottom w:val="0"/>
      <w:divBdr>
        <w:top w:val="none" w:sz="0" w:space="0" w:color="auto"/>
        <w:left w:val="none" w:sz="0" w:space="0" w:color="auto"/>
        <w:bottom w:val="none" w:sz="0" w:space="0" w:color="auto"/>
        <w:right w:val="none" w:sz="0" w:space="0" w:color="auto"/>
      </w:divBdr>
    </w:div>
    <w:div w:id="968362976">
      <w:bodyDiv w:val="1"/>
      <w:marLeft w:val="0"/>
      <w:marRight w:val="0"/>
      <w:marTop w:val="0"/>
      <w:marBottom w:val="0"/>
      <w:divBdr>
        <w:top w:val="none" w:sz="0" w:space="0" w:color="auto"/>
        <w:left w:val="none" w:sz="0" w:space="0" w:color="auto"/>
        <w:bottom w:val="none" w:sz="0" w:space="0" w:color="auto"/>
        <w:right w:val="none" w:sz="0" w:space="0" w:color="auto"/>
      </w:divBdr>
    </w:div>
    <w:div w:id="968821944">
      <w:bodyDiv w:val="1"/>
      <w:marLeft w:val="0"/>
      <w:marRight w:val="0"/>
      <w:marTop w:val="0"/>
      <w:marBottom w:val="0"/>
      <w:divBdr>
        <w:top w:val="none" w:sz="0" w:space="0" w:color="auto"/>
        <w:left w:val="none" w:sz="0" w:space="0" w:color="auto"/>
        <w:bottom w:val="none" w:sz="0" w:space="0" w:color="auto"/>
        <w:right w:val="none" w:sz="0" w:space="0" w:color="auto"/>
      </w:divBdr>
    </w:div>
    <w:div w:id="968896198">
      <w:bodyDiv w:val="1"/>
      <w:marLeft w:val="0"/>
      <w:marRight w:val="0"/>
      <w:marTop w:val="0"/>
      <w:marBottom w:val="0"/>
      <w:divBdr>
        <w:top w:val="none" w:sz="0" w:space="0" w:color="auto"/>
        <w:left w:val="none" w:sz="0" w:space="0" w:color="auto"/>
        <w:bottom w:val="none" w:sz="0" w:space="0" w:color="auto"/>
        <w:right w:val="none" w:sz="0" w:space="0" w:color="auto"/>
      </w:divBdr>
    </w:div>
    <w:div w:id="969475409">
      <w:bodyDiv w:val="1"/>
      <w:marLeft w:val="0"/>
      <w:marRight w:val="0"/>
      <w:marTop w:val="0"/>
      <w:marBottom w:val="0"/>
      <w:divBdr>
        <w:top w:val="none" w:sz="0" w:space="0" w:color="auto"/>
        <w:left w:val="none" w:sz="0" w:space="0" w:color="auto"/>
        <w:bottom w:val="none" w:sz="0" w:space="0" w:color="auto"/>
        <w:right w:val="none" w:sz="0" w:space="0" w:color="auto"/>
      </w:divBdr>
    </w:div>
    <w:div w:id="970289281">
      <w:bodyDiv w:val="1"/>
      <w:marLeft w:val="0"/>
      <w:marRight w:val="0"/>
      <w:marTop w:val="0"/>
      <w:marBottom w:val="0"/>
      <w:divBdr>
        <w:top w:val="none" w:sz="0" w:space="0" w:color="auto"/>
        <w:left w:val="none" w:sz="0" w:space="0" w:color="auto"/>
        <w:bottom w:val="none" w:sz="0" w:space="0" w:color="auto"/>
        <w:right w:val="none" w:sz="0" w:space="0" w:color="auto"/>
      </w:divBdr>
    </w:div>
    <w:div w:id="970592834">
      <w:bodyDiv w:val="1"/>
      <w:marLeft w:val="0"/>
      <w:marRight w:val="0"/>
      <w:marTop w:val="0"/>
      <w:marBottom w:val="0"/>
      <w:divBdr>
        <w:top w:val="none" w:sz="0" w:space="0" w:color="auto"/>
        <w:left w:val="none" w:sz="0" w:space="0" w:color="auto"/>
        <w:bottom w:val="none" w:sz="0" w:space="0" w:color="auto"/>
        <w:right w:val="none" w:sz="0" w:space="0" w:color="auto"/>
      </w:divBdr>
    </w:div>
    <w:div w:id="970676084">
      <w:bodyDiv w:val="1"/>
      <w:marLeft w:val="0"/>
      <w:marRight w:val="0"/>
      <w:marTop w:val="0"/>
      <w:marBottom w:val="0"/>
      <w:divBdr>
        <w:top w:val="none" w:sz="0" w:space="0" w:color="auto"/>
        <w:left w:val="none" w:sz="0" w:space="0" w:color="auto"/>
        <w:bottom w:val="none" w:sz="0" w:space="0" w:color="auto"/>
        <w:right w:val="none" w:sz="0" w:space="0" w:color="auto"/>
      </w:divBdr>
    </w:div>
    <w:div w:id="971012632">
      <w:bodyDiv w:val="1"/>
      <w:marLeft w:val="0"/>
      <w:marRight w:val="0"/>
      <w:marTop w:val="0"/>
      <w:marBottom w:val="0"/>
      <w:divBdr>
        <w:top w:val="none" w:sz="0" w:space="0" w:color="auto"/>
        <w:left w:val="none" w:sz="0" w:space="0" w:color="auto"/>
        <w:bottom w:val="none" w:sz="0" w:space="0" w:color="auto"/>
        <w:right w:val="none" w:sz="0" w:space="0" w:color="auto"/>
      </w:divBdr>
    </w:div>
    <w:div w:id="971252444">
      <w:bodyDiv w:val="1"/>
      <w:marLeft w:val="0"/>
      <w:marRight w:val="0"/>
      <w:marTop w:val="0"/>
      <w:marBottom w:val="0"/>
      <w:divBdr>
        <w:top w:val="none" w:sz="0" w:space="0" w:color="auto"/>
        <w:left w:val="none" w:sz="0" w:space="0" w:color="auto"/>
        <w:bottom w:val="none" w:sz="0" w:space="0" w:color="auto"/>
        <w:right w:val="none" w:sz="0" w:space="0" w:color="auto"/>
      </w:divBdr>
    </w:div>
    <w:div w:id="971323525">
      <w:bodyDiv w:val="1"/>
      <w:marLeft w:val="0"/>
      <w:marRight w:val="0"/>
      <w:marTop w:val="0"/>
      <w:marBottom w:val="0"/>
      <w:divBdr>
        <w:top w:val="none" w:sz="0" w:space="0" w:color="auto"/>
        <w:left w:val="none" w:sz="0" w:space="0" w:color="auto"/>
        <w:bottom w:val="none" w:sz="0" w:space="0" w:color="auto"/>
        <w:right w:val="none" w:sz="0" w:space="0" w:color="auto"/>
      </w:divBdr>
    </w:div>
    <w:div w:id="971444487">
      <w:bodyDiv w:val="1"/>
      <w:marLeft w:val="0"/>
      <w:marRight w:val="0"/>
      <w:marTop w:val="0"/>
      <w:marBottom w:val="0"/>
      <w:divBdr>
        <w:top w:val="none" w:sz="0" w:space="0" w:color="auto"/>
        <w:left w:val="none" w:sz="0" w:space="0" w:color="auto"/>
        <w:bottom w:val="none" w:sz="0" w:space="0" w:color="auto"/>
        <w:right w:val="none" w:sz="0" w:space="0" w:color="auto"/>
      </w:divBdr>
    </w:div>
    <w:div w:id="971907241">
      <w:bodyDiv w:val="1"/>
      <w:marLeft w:val="0"/>
      <w:marRight w:val="0"/>
      <w:marTop w:val="0"/>
      <w:marBottom w:val="0"/>
      <w:divBdr>
        <w:top w:val="none" w:sz="0" w:space="0" w:color="auto"/>
        <w:left w:val="none" w:sz="0" w:space="0" w:color="auto"/>
        <w:bottom w:val="none" w:sz="0" w:space="0" w:color="auto"/>
        <w:right w:val="none" w:sz="0" w:space="0" w:color="auto"/>
      </w:divBdr>
    </w:div>
    <w:div w:id="971979559">
      <w:bodyDiv w:val="1"/>
      <w:marLeft w:val="0"/>
      <w:marRight w:val="0"/>
      <w:marTop w:val="0"/>
      <w:marBottom w:val="0"/>
      <w:divBdr>
        <w:top w:val="none" w:sz="0" w:space="0" w:color="auto"/>
        <w:left w:val="none" w:sz="0" w:space="0" w:color="auto"/>
        <w:bottom w:val="none" w:sz="0" w:space="0" w:color="auto"/>
        <w:right w:val="none" w:sz="0" w:space="0" w:color="auto"/>
      </w:divBdr>
    </w:div>
    <w:div w:id="971983136">
      <w:bodyDiv w:val="1"/>
      <w:marLeft w:val="0"/>
      <w:marRight w:val="0"/>
      <w:marTop w:val="0"/>
      <w:marBottom w:val="0"/>
      <w:divBdr>
        <w:top w:val="none" w:sz="0" w:space="0" w:color="auto"/>
        <w:left w:val="none" w:sz="0" w:space="0" w:color="auto"/>
        <w:bottom w:val="none" w:sz="0" w:space="0" w:color="auto"/>
        <w:right w:val="none" w:sz="0" w:space="0" w:color="auto"/>
      </w:divBdr>
    </w:div>
    <w:div w:id="972055672">
      <w:bodyDiv w:val="1"/>
      <w:marLeft w:val="0"/>
      <w:marRight w:val="0"/>
      <w:marTop w:val="0"/>
      <w:marBottom w:val="0"/>
      <w:divBdr>
        <w:top w:val="none" w:sz="0" w:space="0" w:color="auto"/>
        <w:left w:val="none" w:sz="0" w:space="0" w:color="auto"/>
        <w:bottom w:val="none" w:sz="0" w:space="0" w:color="auto"/>
        <w:right w:val="none" w:sz="0" w:space="0" w:color="auto"/>
      </w:divBdr>
    </w:div>
    <w:div w:id="972252101">
      <w:bodyDiv w:val="1"/>
      <w:marLeft w:val="0"/>
      <w:marRight w:val="0"/>
      <w:marTop w:val="0"/>
      <w:marBottom w:val="0"/>
      <w:divBdr>
        <w:top w:val="none" w:sz="0" w:space="0" w:color="auto"/>
        <w:left w:val="none" w:sz="0" w:space="0" w:color="auto"/>
        <w:bottom w:val="none" w:sz="0" w:space="0" w:color="auto"/>
        <w:right w:val="none" w:sz="0" w:space="0" w:color="auto"/>
      </w:divBdr>
    </w:div>
    <w:div w:id="972293547">
      <w:bodyDiv w:val="1"/>
      <w:marLeft w:val="0"/>
      <w:marRight w:val="0"/>
      <w:marTop w:val="0"/>
      <w:marBottom w:val="0"/>
      <w:divBdr>
        <w:top w:val="none" w:sz="0" w:space="0" w:color="auto"/>
        <w:left w:val="none" w:sz="0" w:space="0" w:color="auto"/>
        <w:bottom w:val="none" w:sz="0" w:space="0" w:color="auto"/>
        <w:right w:val="none" w:sz="0" w:space="0" w:color="auto"/>
      </w:divBdr>
    </w:div>
    <w:div w:id="972562027">
      <w:bodyDiv w:val="1"/>
      <w:marLeft w:val="0"/>
      <w:marRight w:val="0"/>
      <w:marTop w:val="0"/>
      <w:marBottom w:val="0"/>
      <w:divBdr>
        <w:top w:val="none" w:sz="0" w:space="0" w:color="auto"/>
        <w:left w:val="none" w:sz="0" w:space="0" w:color="auto"/>
        <w:bottom w:val="none" w:sz="0" w:space="0" w:color="auto"/>
        <w:right w:val="none" w:sz="0" w:space="0" w:color="auto"/>
      </w:divBdr>
    </w:div>
    <w:div w:id="972827813">
      <w:bodyDiv w:val="1"/>
      <w:marLeft w:val="0"/>
      <w:marRight w:val="0"/>
      <w:marTop w:val="0"/>
      <w:marBottom w:val="0"/>
      <w:divBdr>
        <w:top w:val="none" w:sz="0" w:space="0" w:color="auto"/>
        <w:left w:val="none" w:sz="0" w:space="0" w:color="auto"/>
        <w:bottom w:val="none" w:sz="0" w:space="0" w:color="auto"/>
        <w:right w:val="none" w:sz="0" w:space="0" w:color="auto"/>
      </w:divBdr>
    </w:div>
    <w:div w:id="972830928">
      <w:bodyDiv w:val="1"/>
      <w:marLeft w:val="0"/>
      <w:marRight w:val="0"/>
      <w:marTop w:val="0"/>
      <w:marBottom w:val="0"/>
      <w:divBdr>
        <w:top w:val="none" w:sz="0" w:space="0" w:color="auto"/>
        <w:left w:val="none" w:sz="0" w:space="0" w:color="auto"/>
        <w:bottom w:val="none" w:sz="0" w:space="0" w:color="auto"/>
        <w:right w:val="none" w:sz="0" w:space="0" w:color="auto"/>
      </w:divBdr>
    </w:div>
    <w:div w:id="973025417">
      <w:bodyDiv w:val="1"/>
      <w:marLeft w:val="0"/>
      <w:marRight w:val="0"/>
      <w:marTop w:val="0"/>
      <w:marBottom w:val="0"/>
      <w:divBdr>
        <w:top w:val="none" w:sz="0" w:space="0" w:color="auto"/>
        <w:left w:val="none" w:sz="0" w:space="0" w:color="auto"/>
        <w:bottom w:val="none" w:sz="0" w:space="0" w:color="auto"/>
        <w:right w:val="none" w:sz="0" w:space="0" w:color="auto"/>
      </w:divBdr>
    </w:div>
    <w:div w:id="973288266">
      <w:bodyDiv w:val="1"/>
      <w:marLeft w:val="0"/>
      <w:marRight w:val="0"/>
      <w:marTop w:val="0"/>
      <w:marBottom w:val="0"/>
      <w:divBdr>
        <w:top w:val="none" w:sz="0" w:space="0" w:color="auto"/>
        <w:left w:val="none" w:sz="0" w:space="0" w:color="auto"/>
        <w:bottom w:val="none" w:sz="0" w:space="0" w:color="auto"/>
        <w:right w:val="none" w:sz="0" w:space="0" w:color="auto"/>
      </w:divBdr>
    </w:div>
    <w:div w:id="973487981">
      <w:bodyDiv w:val="1"/>
      <w:marLeft w:val="0"/>
      <w:marRight w:val="0"/>
      <w:marTop w:val="0"/>
      <w:marBottom w:val="0"/>
      <w:divBdr>
        <w:top w:val="none" w:sz="0" w:space="0" w:color="auto"/>
        <w:left w:val="none" w:sz="0" w:space="0" w:color="auto"/>
        <w:bottom w:val="none" w:sz="0" w:space="0" w:color="auto"/>
        <w:right w:val="none" w:sz="0" w:space="0" w:color="auto"/>
      </w:divBdr>
    </w:div>
    <w:div w:id="973752904">
      <w:bodyDiv w:val="1"/>
      <w:marLeft w:val="0"/>
      <w:marRight w:val="0"/>
      <w:marTop w:val="0"/>
      <w:marBottom w:val="0"/>
      <w:divBdr>
        <w:top w:val="none" w:sz="0" w:space="0" w:color="auto"/>
        <w:left w:val="none" w:sz="0" w:space="0" w:color="auto"/>
        <w:bottom w:val="none" w:sz="0" w:space="0" w:color="auto"/>
        <w:right w:val="none" w:sz="0" w:space="0" w:color="auto"/>
      </w:divBdr>
    </w:div>
    <w:div w:id="974258273">
      <w:bodyDiv w:val="1"/>
      <w:marLeft w:val="0"/>
      <w:marRight w:val="0"/>
      <w:marTop w:val="0"/>
      <w:marBottom w:val="0"/>
      <w:divBdr>
        <w:top w:val="none" w:sz="0" w:space="0" w:color="auto"/>
        <w:left w:val="none" w:sz="0" w:space="0" w:color="auto"/>
        <w:bottom w:val="none" w:sz="0" w:space="0" w:color="auto"/>
        <w:right w:val="none" w:sz="0" w:space="0" w:color="auto"/>
      </w:divBdr>
    </w:div>
    <w:div w:id="974676980">
      <w:bodyDiv w:val="1"/>
      <w:marLeft w:val="0"/>
      <w:marRight w:val="0"/>
      <w:marTop w:val="0"/>
      <w:marBottom w:val="0"/>
      <w:divBdr>
        <w:top w:val="none" w:sz="0" w:space="0" w:color="auto"/>
        <w:left w:val="none" w:sz="0" w:space="0" w:color="auto"/>
        <w:bottom w:val="none" w:sz="0" w:space="0" w:color="auto"/>
        <w:right w:val="none" w:sz="0" w:space="0" w:color="auto"/>
      </w:divBdr>
    </w:div>
    <w:div w:id="974873837">
      <w:bodyDiv w:val="1"/>
      <w:marLeft w:val="0"/>
      <w:marRight w:val="0"/>
      <w:marTop w:val="0"/>
      <w:marBottom w:val="0"/>
      <w:divBdr>
        <w:top w:val="none" w:sz="0" w:space="0" w:color="auto"/>
        <w:left w:val="none" w:sz="0" w:space="0" w:color="auto"/>
        <w:bottom w:val="none" w:sz="0" w:space="0" w:color="auto"/>
        <w:right w:val="none" w:sz="0" w:space="0" w:color="auto"/>
      </w:divBdr>
    </w:div>
    <w:div w:id="974916814">
      <w:bodyDiv w:val="1"/>
      <w:marLeft w:val="0"/>
      <w:marRight w:val="0"/>
      <w:marTop w:val="0"/>
      <w:marBottom w:val="0"/>
      <w:divBdr>
        <w:top w:val="none" w:sz="0" w:space="0" w:color="auto"/>
        <w:left w:val="none" w:sz="0" w:space="0" w:color="auto"/>
        <w:bottom w:val="none" w:sz="0" w:space="0" w:color="auto"/>
        <w:right w:val="none" w:sz="0" w:space="0" w:color="auto"/>
      </w:divBdr>
    </w:div>
    <w:div w:id="975062896">
      <w:bodyDiv w:val="1"/>
      <w:marLeft w:val="0"/>
      <w:marRight w:val="0"/>
      <w:marTop w:val="0"/>
      <w:marBottom w:val="0"/>
      <w:divBdr>
        <w:top w:val="none" w:sz="0" w:space="0" w:color="auto"/>
        <w:left w:val="none" w:sz="0" w:space="0" w:color="auto"/>
        <w:bottom w:val="none" w:sz="0" w:space="0" w:color="auto"/>
        <w:right w:val="none" w:sz="0" w:space="0" w:color="auto"/>
      </w:divBdr>
    </w:div>
    <w:div w:id="975261558">
      <w:bodyDiv w:val="1"/>
      <w:marLeft w:val="0"/>
      <w:marRight w:val="0"/>
      <w:marTop w:val="0"/>
      <w:marBottom w:val="0"/>
      <w:divBdr>
        <w:top w:val="none" w:sz="0" w:space="0" w:color="auto"/>
        <w:left w:val="none" w:sz="0" w:space="0" w:color="auto"/>
        <w:bottom w:val="none" w:sz="0" w:space="0" w:color="auto"/>
        <w:right w:val="none" w:sz="0" w:space="0" w:color="auto"/>
      </w:divBdr>
    </w:div>
    <w:div w:id="975835480">
      <w:bodyDiv w:val="1"/>
      <w:marLeft w:val="0"/>
      <w:marRight w:val="0"/>
      <w:marTop w:val="0"/>
      <w:marBottom w:val="0"/>
      <w:divBdr>
        <w:top w:val="none" w:sz="0" w:space="0" w:color="auto"/>
        <w:left w:val="none" w:sz="0" w:space="0" w:color="auto"/>
        <w:bottom w:val="none" w:sz="0" w:space="0" w:color="auto"/>
        <w:right w:val="none" w:sz="0" w:space="0" w:color="auto"/>
      </w:divBdr>
    </w:div>
    <w:div w:id="975841831">
      <w:bodyDiv w:val="1"/>
      <w:marLeft w:val="0"/>
      <w:marRight w:val="0"/>
      <w:marTop w:val="0"/>
      <w:marBottom w:val="0"/>
      <w:divBdr>
        <w:top w:val="none" w:sz="0" w:space="0" w:color="auto"/>
        <w:left w:val="none" w:sz="0" w:space="0" w:color="auto"/>
        <w:bottom w:val="none" w:sz="0" w:space="0" w:color="auto"/>
        <w:right w:val="none" w:sz="0" w:space="0" w:color="auto"/>
      </w:divBdr>
    </w:div>
    <w:div w:id="976646964">
      <w:bodyDiv w:val="1"/>
      <w:marLeft w:val="0"/>
      <w:marRight w:val="0"/>
      <w:marTop w:val="0"/>
      <w:marBottom w:val="0"/>
      <w:divBdr>
        <w:top w:val="none" w:sz="0" w:space="0" w:color="auto"/>
        <w:left w:val="none" w:sz="0" w:space="0" w:color="auto"/>
        <w:bottom w:val="none" w:sz="0" w:space="0" w:color="auto"/>
        <w:right w:val="none" w:sz="0" w:space="0" w:color="auto"/>
      </w:divBdr>
    </w:div>
    <w:div w:id="977027688">
      <w:bodyDiv w:val="1"/>
      <w:marLeft w:val="0"/>
      <w:marRight w:val="0"/>
      <w:marTop w:val="0"/>
      <w:marBottom w:val="0"/>
      <w:divBdr>
        <w:top w:val="none" w:sz="0" w:space="0" w:color="auto"/>
        <w:left w:val="none" w:sz="0" w:space="0" w:color="auto"/>
        <w:bottom w:val="none" w:sz="0" w:space="0" w:color="auto"/>
        <w:right w:val="none" w:sz="0" w:space="0" w:color="auto"/>
      </w:divBdr>
    </w:div>
    <w:div w:id="977226413">
      <w:bodyDiv w:val="1"/>
      <w:marLeft w:val="0"/>
      <w:marRight w:val="0"/>
      <w:marTop w:val="0"/>
      <w:marBottom w:val="0"/>
      <w:divBdr>
        <w:top w:val="none" w:sz="0" w:space="0" w:color="auto"/>
        <w:left w:val="none" w:sz="0" w:space="0" w:color="auto"/>
        <w:bottom w:val="none" w:sz="0" w:space="0" w:color="auto"/>
        <w:right w:val="none" w:sz="0" w:space="0" w:color="auto"/>
      </w:divBdr>
    </w:div>
    <w:div w:id="977419464">
      <w:bodyDiv w:val="1"/>
      <w:marLeft w:val="0"/>
      <w:marRight w:val="0"/>
      <w:marTop w:val="0"/>
      <w:marBottom w:val="0"/>
      <w:divBdr>
        <w:top w:val="none" w:sz="0" w:space="0" w:color="auto"/>
        <w:left w:val="none" w:sz="0" w:space="0" w:color="auto"/>
        <w:bottom w:val="none" w:sz="0" w:space="0" w:color="auto"/>
        <w:right w:val="none" w:sz="0" w:space="0" w:color="auto"/>
      </w:divBdr>
    </w:div>
    <w:div w:id="977614561">
      <w:bodyDiv w:val="1"/>
      <w:marLeft w:val="0"/>
      <w:marRight w:val="0"/>
      <w:marTop w:val="0"/>
      <w:marBottom w:val="0"/>
      <w:divBdr>
        <w:top w:val="none" w:sz="0" w:space="0" w:color="auto"/>
        <w:left w:val="none" w:sz="0" w:space="0" w:color="auto"/>
        <w:bottom w:val="none" w:sz="0" w:space="0" w:color="auto"/>
        <w:right w:val="none" w:sz="0" w:space="0" w:color="auto"/>
      </w:divBdr>
    </w:div>
    <w:div w:id="977683223">
      <w:bodyDiv w:val="1"/>
      <w:marLeft w:val="0"/>
      <w:marRight w:val="0"/>
      <w:marTop w:val="0"/>
      <w:marBottom w:val="0"/>
      <w:divBdr>
        <w:top w:val="none" w:sz="0" w:space="0" w:color="auto"/>
        <w:left w:val="none" w:sz="0" w:space="0" w:color="auto"/>
        <w:bottom w:val="none" w:sz="0" w:space="0" w:color="auto"/>
        <w:right w:val="none" w:sz="0" w:space="0" w:color="auto"/>
      </w:divBdr>
    </w:div>
    <w:div w:id="977877110">
      <w:bodyDiv w:val="1"/>
      <w:marLeft w:val="0"/>
      <w:marRight w:val="0"/>
      <w:marTop w:val="0"/>
      <w:marBottom w:val="0"/>
      <w:divBdr>
        <w:top w:val="none" w:sz="0" w:space="0" w:color="auto"/>
        <w:left w:val="none" w:sz="0" w:space="0" w:color="auto"/>
        <w:bottom w:val="none" w:sz="0" w:space="0" w:color="auto"/>
        <w:right w:val="none" w:sz="0" w:space="0" w:color="auto"/>
      </w:divBdr>
    </w:div>
    <w:div w:id="978073218">
      <w:bodyDiv w:val="1"/>
      <w:marLeft w:val="0"/>
      <w:marRight w:val="0"/>
      <w:marTop w:val="0"/>
      <w:marBottom w:val="0"/>
      <w:divBdr>
        <w:top w:val="none" w:sz="0" w:space="0" w:color="auto"/>
        <w:left w:val="none" w:sz="0" w:space="0" w:color="auto"/>
        <w:bottom w:val="none" w:sz="0" w:space="0" w:color="auto"/>
        <w:right w:val="none" w:sz="0" w:space="0" w:color="auto"/>
      </w:divBdr>
    </w:div>
    <w:div w:id="978149288">
      <w:bodyDiv w:val="1"/>
      <w:marLeft w:val="0"/>
      <w:marRight w:val="0"/>
      <w:marTop w:val="0"/>
      <w:marBottom w:val="0"/>
      <w:divBdr>
        <w:top w:val="none" w:sz="0" w:space="0" w:color="auto"/>
        <w:left w:val="none" w:sz="0" w:space="0" w:color="auto"/>
        <w:bottom w:val="none" w:sz="0" w:space="0" w:color="auto"/>
        <w:right w:val="none" w:sz="0" w:space="0" w:color="auto"/>
      </w:divBdr>
    </w:div>
    <w:div w:id="978654157">
      <w:bodyDiv w:val="1"/>
      <w:marLeft w:val="0"/>
      <w:marRight w:val="0"/>
      <w:marTop w:val="0"/>
      <w:marBottom w:val="0"/>
      <w:divBdr>
        <w:top w:val="none" w:sz="0" w:space="0" w:color="auto"/>
        <w:left w:val="none" w:sz="0" w:space="0" w:color="auto"/>
        <w:bottom w:val="none" w:sz="0" w:space="0" w:color="auto"/>
        <w:right w:val="none" w:sz="0" w:space="0" w:color="auto"/>
      </w:divBdr>
    </w:div>
    <w:div w:id="978654421">
      <w:bodyDiv w:val="1"/>
      <w:marLeft w:val="0"/>
      <w:marRight w:val="0"/>
      <w:marTop w:val="0"/>
      <w:marBottom w:val="0"/>
      <w:divBdr>
        <w:top w:val="none" w:sz="0" w:space="0" w:color="auto"/>
        <w:left w:val="none" w:sz="0" w:space="0" w:color="auto"/>
        <w:bottom w:val="none" w:sz="0" w:space="0" w:color="auto"/>
        <w:right w:val="none" w:sz="0" w:space="0" w:color="auto"/>
      </w:divBdr>
    </w:div>
    <w:div w:id="978656848">
      <w:bodyDiv w:val="1"/>
      <w:marLeft w:val="0"/>
      <w:marRight w:val="0"/>
      <w:marTop w:val="0"/>
      <w:marBottom w:val="0"/>
      <w:divBdr>
        <w:top w:val="none" w:sz="0" w:space="0" w:color="auto"/>
        <w:left w:val="none" w:sz="0" w:space="0" w:color="auto"/>
        <w:bottom w:val="none" w:sz="0" w:space="0" w:color="auto"/>
        <w:right w:val="none" w:sz="0" w:space="0" w:color="auto"/>
      </w:divBdr>
    </w:div>
    <w:div w:id="978878185">
      <w:bodyDiv w:val="1"/>
      <w:marLeft w:val="0"/>
      <w:marRight w:val="0"/>
      <w:marTop w:val="0"/>
      <w:marBottom w:val="0"/>
      <w:divBdr>
        <w:top w:val="none" w:sz="0" w:space="0" w:color="auto"/>
        <w:left w:val="none" w:sz="0" w:space="0" w:color="auto"/>
        <w:bottom w:val="none" w:sz="0" w:space="0" w:color="auto"/>
        <w:right w:val="none" w:sz="0" w:space="0" w:color="auto"/>
      </w:divBdr>
    </w:div>
    <w:div w:id="979501762">
      <w:bodyDiv w:val="1"/>
      <w:marLeft w:val="0"/>
      <w:marRight w:val="0"/>
      <w:marTop w:val="0"/>
      <w:marBottom w:val="0"/>
      <w:divBdr>
        <w:top w:val="none" w:sz="0" w:space="0" w:color="auto"/>
        <w:left w:val="none" w:sz="0" w:space="0" w:color="auto"/>
        <w:bottom w:val="none" w:sz="0" w:space="0" w:color="auto"/>
        <w:right w:val="none" w:sz="0" w:space="0" w:color="auto"/>
      </w:divBdr>
    </w:div>
    <w:div w:id="979840818">
      <w:bodyDiv w:val="1"/>
      <w:marLeft w:val="0"/>
      <w:marRight w:val="0"/>
      <w:marTop w:val="0"/>
      <w:marBottom w:val="0"/>
      <w:divBdr>
        <w:top w:val="none" w:sz="0" w:space="0" w:color="auto"/>
        <w:left w:val="none" w:sz="0" w:space="0" w:color="auto"/>
        <w:bottom w:val="none" w:sz="0" w:space="0" w:color="auto"/>
        <w:right w:val="none" w:sz="0" w:space="0" w:color="auto"/>
      </w:divBdr>
    </w:div>
    <w:div w:id="979842170">
      <w:bodyDiv w:val="1"/>
      <w:marLeft w:val="0"/>
      <w:marRight w:val="0"/>
      <w:marTop w:val="0"/>
      <w:marBottom w:val="0"/>
      <w:divBdr>
        <w:top w:val="none" w:sz="0" w:space="0" w:color="auto"/>
        <w:left w:val="none" w:sz="0" w:space="0" w:color="auto"/>
        <w:bottom w:val="none" w:sz="0" w:space="0" w:color="auto"/>
        <w:right w:val="none" w:sz="0" w:space="0" w:color="auto"/>
      </w:divBdr>
    </w:div>
    <w:div w:id="979846824">
      <w:bodyDiv w:val="1"/>
      <w:marLeft w:val="0"/>
      <w:marRight w:val="0"/>
      <w:marTop w:val="0"/>
      <w:marBottom w:val="0"/>
      <w:divBdr>
        <w:top w:val="none" w:sz="0" w:space="0" w:color="auto"/>
        <w:left w:val="none" w:sz="0" w:space="0" w:color="auto"/>
        <w:bottom w:val="none" w:sz="0" w:space="0" w:color="auto"/>
        <w:right w:val="none" w:sz="0" w:space="0" w:color="auto"/>
      </w:divBdr>
    </w:div>
    <w:div w:id="979924397">
      <w:bodyDiv w:val="1"/>
      <w:marLeft w:val="0"/>
      <w:marRight w:val="0"/>
      <w:marTop w:val="0"/>
      <w:marBottom w:val="0"/>
      <w:divBdr>
        <w:top w:val="none" w:sz="0" w:space="0" w:color="auto"/>
        <w:left w:val="none" w:sz="0" w:space="0" w:color="auto"/>
        <w:bottom w:val="none" w:sz="0" w:space="0" w:color="auto"/>
        <w:right w:val="none" w:sz="0" w:space="0" w:color="auto"/>
      </w:divBdr>
    </w:div>
    <w:div w:id="980382845">
      <w:bodyDiv w:val="1"/>
      <w:marLeft w:val="0"/>
      <w:marRight w:val="0"/>
      <w:marTop w:val="0"/>
      <w:marBottom w:val="0"/>
      <w:divBdr>
        <w:top w:val="none" w:sz="0" w:space="0" w:color="auto"/>
        <w:left w:val="none" w:sz="0" w:space="0" w:color="auto"/>
        <w:bottom w:val="none" w:sz="0" w:space="0" w:color="auto"/>
        <w:right w:val="none" w:sz="0" w:space="0" w:color="auto"/>
      </w:divBdr>
    </w:div>
    <w:div w:id="980498329">
      <w:bodyDiv w:val="1"/>
      <w:marLeft w:val="0"/>
      <w:marRight w:val="0"/>
      <w:marTop w:val="0"/>
      <w:marBottom w:val="0"/>
      <w:divBdr>
        <w:top w:val="none" w:sz="0" w:space="0" w:color="auto"/>
        <w:left w:val="none" w:sz="0" w:space="0" w:color="auto"/>
        <w:bottom w:val="none" w:sz="0" w:space="0" w:color="auto"/>
        <w:right w:val="none" w:sz="0" w:space="0" w:color="auto"/>
      </w:divBdr>
    </w:div>
    <w:div w:id="980696163">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961196">
      <w:bodyDiv w:val="1"/>
      <w:marLeft w:val="0"/>
      <w:marRight w:val="0"/>
      <w:marTop w:val="0"/>
      <w:marBottom w:val="0"/>
      <w:divBdr>
        <w:top w:val="none" w:sz="0" w:space="0" w:color="auto"/>
        <w:left w:val="none" w:sz="0" w:space="0" w:color="auto"/>
        <w:bottom w:val="none" w:sz="0" w:space="0" w:color="auto"/>
        <w:right w:val="none" w:sz="0" w:space="0" w:color="auto"/>
      </w:divBdr>
    </w:div>
    <w:div w:id="981231688">
      <w:bodyDiv w:val="1"/>
      <w:marLeft w:val="0"/>
      <w:marRight w:val="0"/>
      <w:marTop w:val="0"/>
      <w:marBottom w:val="0"/>
      <w:divBdr>
        <w:top w:val="none" w:sz="0" w:space="0" w:color="auto"/>
        <w:left w:val="none" w:sz="0" w:space="0" w:color="auto"/>
        <w:bottom w:val="none" w:sz="0" w:space="0" w:color="auto"/>
        <w:right w:val="none" w:sz="0" w:space="0" w:color="auto"/>
      </w:divBdr>
    </w:div>
    <w:div w:id="981351901">
      <w:bodyDiv w:val="1"/>
      <w:marLeft w:val="0"/>
      <w:marRight w:val="0"/>
      <w:marTop w:val="0"/>
      <w:marBottom w:val="0"/>
      <w:divBdr>
        <w:top w:val="none" w:sz="0" w:space="0" w:color="auto"/>
        <w:left w:val="none" w:sz="0" w:space="0" w:color="auto"/>
        <w:bottom w:val="none" w:sz="0" w:space="0" w:color="auto"/>
        <w:right w:val="none" w:sz="0" w:space="0" w:color="auto"/>
      </w:divBdr>
    </w:div>
    <w:div w:id="981420048">
      <w:bodyDiv w:val="1"/>
      <w:marLeft w:val="0"/>
      <w:marRight w:val="0"/>
      <w:marTop w:val="0"/>
      <w:marBottom w:val="0"/>
      <w:divBdr>
        <w:top w:val="none" w:sz="0" w:space="0" w:color="auto"/>
        <w:left w:val="none" w:sz="0" w:space="0" w:color="auto"/>
        <w:bottom w:val="none" w:sz="0" w:space="0" w:color="auto"/>
        <w:right w:val="none" w:sz="0" w:space="0" w:color="auto"/>
      </w:divBdr>
    </w:div>
    <w:div w:id="981421452">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1615114">
      <w:bodyDiv w:val="1"/>
      <w:marLeft w:val="0"/>
      <w:marRight w:val="0"/>
      <w:marTop w:val="0"/>
      <w:marBottom w:val="0"/>
      <w:divBdr>
        <w:top w:val="none" w:sz="0" w:space="0" w:color="auto"/>
        <w:left w:val="none" w:sz="0" w:space="0" w:color="auto"/>
        <w:bottom w:val="none" w:sz="0" w:space="0" w:color="auto"/>
        <w:right w:val="none" w:sz="0" w:space="0" w:color="auto"/>
      </w:divBdr>
    </w:div>
    <w:div w:id="982198874">
      <w:bodyDiv w:val="1"/>
      <w:marLeft w:val="0"/>
      <w:marRight w:val="0"/>
      <w:marTop w:val="0"/>
      <w:marBottom w:val="0"/>
      <w:divBdr>
        <w:top w:val="none" w:sz="0" w:space="0" w:color="auto"/>
        <w:left w:val="none" w:sz="0" w:space="0" w:color="auto"/>
        <w:bottom w:val="none" w:sz="0" w:space="0" w:color="auto"/>
        <w:right w:val="none" w:sz="0" w:space="0" w:color="auto"/>
      </w:divBdr>
    </w:div>
    <w:div w:id="982273828">
      <w:bodyDiv w:val="1"/>
      <w:marLeft w:val="0"/>
      <w:marRight w:val="0"/>
      <w:marTop w:val="0"/>
      <w:marBottom w:val="0"/>
      <w:divBdr>
        <w:top w:val="none" w:sz="0" w:space="0" w:color="auto"/>
        <w:left w:val="none" w:sz="0" w:space="0" w:color="auto"/>
        <w:bottom w:val="none" w:sz="0" w:space="0" w:color="auto"/>
        <w:right w:val="none" w:sz="0" w:space="0" w:color="auto"/>
      </w:divBdr>
    </w:div>
    <w:div w:id="982464448">
      <w:bodyDiv w:val="1"/>
      <w:marLeft w:val="0"/>
      <w:marRight w:val="0"/>
      <w:marTop w:val="0"/>
      <w:marBottom w:val="0"/>
      <w:divBdr>
        <w:top w:val="none" w:sz="0" w:space="0" w:color="auto"/>
        <w:left w:val="none" w:sz="0" w:space="0" w:color="auto"/>
        <w:bottom w:val="none" w:sz="0" w:space="0" w:color="auto"/>
        <w:right w:val="none" w:sz="0" w:space="0" w:color="auto"/>
      </w:divBdr>
    </w:div>
    <w:div w:id="982851027">
      <w:bodyDiv w:val="1"/>
      <w:marLeft w:val="0"/>
      <w:marRight w:val="0"/>
      <w:marTop w:val="0"/>
      <w:marBottom w:val="0"/>
      <w:divBdr>
        <w:top w:val="none" w:sz="0" w:space="0" w:color="auto"/>
        <w:left w:val="none" w:sz="0" w:space="0" w:color="auto"/>
        <w:bottom w:val="none" w:sz="0" w:space="0" w:color="auto"/>
        <w:right w:val="none" w:sz="0" w:space="0" w:color="auto"/>
      </w:divBdr>
    </w:div>
    <w:div w:id="983194417">
      <w:bodyDiv w:val="1"/>
      <w:marLeft w:val="0"/>
      <w:marRight w:val="0"/>
      <w:marTop w:val="0"/>
      <w:marBottom w:val="0"/>
      <w:divBdr>
        <w:top w:val="none" w:sz="0" w:space="0" w:color="auto"/>
        <w:left w:val="none" w:sz="0" w:space="0" w:color="auto"/>
        <w:bottom w:val="none" w:sz="0" w:space="0" w:color="auto"/>
        <w:right w:val="none" w:sz="0" w:space="0" w:color="auto"/>
      </w:divBdr>
    </w:div>
    <w:div w:id="983197491">
      <w:bodyDiv w:val="1"/>
      <w:marLeft w:val="0"/>
      <w:marRight w:val="0"/>
      <w:marTop w:val="0"/>
      <w:marBottom w:val="0"/>
      <w:divBdr>
        <w:top w:val="none" w:sz="0" w:space="0" w:color="auto"/>
        <w:left w:val="none" w:sz="0" w:space="0" w:color="auto"/>
        <w:bottom w:val="none" w:sz="0" w:space="0" w:color="auto"/>
        <w:right w:val="none" w:sz="0" w:space="0" w:color="auto"/>
      </w:divBdr>
    </w:div>
    <w:div w:id="983512476">
      <w:bodyDiv w:val="1"/>
      <w:marLeft w:val="0"/>
      <w:marRight w:val="0"/>
      <w:marTop w:val="0"/>
      <w:marBottom w:val="0"/>
      <w:divBdr>
        <w:top w:val="none" w:sz="0" w:space="0" w:color="auto"/>
        <w:left w:val="none" w:sz="0" w:space="0" w:color="auto"/>
        <w:bottom w:val="none" w:sz="0" w:space="0" w:color="auto"/>
        <w:right w:val="none" w:sz="0" w:space="0" w:color="auto"/>
      </w:divBdr>
    </w:div>
    <w:div w:id="983654462">
      <w:bodyDiv w:val="1"/>
      <w:marLeft w:val="0"/>
      <w:marRight w:val="0"/>
      <w:marTop w:val="0"/>
      <w:marBottom w:val="0"/>
      <w:divBdr>
        <w:top w:val="none" w:sz="0" w:space="0" w:color="auto"/>
        <w:left w:val="none" w:sz="0" w:space="0" w:color="auto"/>
        <w:bottom w:val="none" w:sz="0" w:space="0" w:color="auto"/>
        <w:right w:val="none" w:sz="0" w:space="0" w:color="auto"/>
      </w:divBdr>
    </w:div>
    <w:div w:id="983662113">
      <w:bodyDiv w:val="1"/>
      <w:marLeft w:val="0"/>
      <w:marRight w:val="0"/>
      <w:marTop w:val="0"/>
      <w:marBottom w:val="0"/>
      <w:divBdr>
        <w:top w:val="none" w:sz="0" w:space="0" w:color="auto"/>
        <w:left w:val="none" w:sz="0" w:space="0" w:color="auto"/>
        <w:bottom w:val="none" w:sz="0" w:space="0" w:color="auto"/>
        <w:right w:val="none" w:sz="0" w:space="0" w:color="auto"/>
      </w:divBdr>
    </w:div>
    <w:div w:id="983702121">
      <w:bodyDiv w:val="1"/>
      <w:marLeft w:val="0"/>
      <w:marRight w:val="0"/>
      <w:marTop w:val="0"/>
      <w:marBottom w:val="0"/>
      <w:divBdr>
        <w:top w:val="none" w:sz="0" w:space="0" w:color="auto"/>
        <w:left w:val="none" w:sz="0" w:space="0" w:color="auto"/>
        <w:bottom w:val="none" w:sz="0" w:space="0" w:color="auto"/>
        <w:right w:val="none" w:sz="0" w:space="0" w:color="auto"/>
      </w:divBdr>
    </w:div>
    <w:div w:id="983775870">
      <w:bodyDiv w:val="1"/>
      <w:marLeft w:val="0"/>
      <w:marRight w:val="0"/>
      <w:marTop w:val="0"/>
      <w:marBottom w:val="0"/>
      <w:divBdr>
        <w:top w:val="none" w:sz="0" w:space="0" w:color="auto"/>
        <w:left w:val="none" w:sz="0" w:space="0" w:color="auto"/>
        <w:bottom w:val="none" w:sz="0" w:space="0" w:color="auto"/>
        <w:right w:val="none" w:sz="0" w:space="0" w:color="auto"/>
      </w:divBdr>
    </w:div>
    <w:div w:id="983856748">
      <w:bodyDiv w:val="1"/>
      <w:marLeft w:val="0"/>
      <w:marRight w:val="0"/>
      <w:marTop w:val="0"/>
      <w:marBottom w:val="0"/>
      <w:divBdr>
        <w:top w:val="none" w:sz="0" w:space="0" w:color="auto"/>
        <w:left w:val="none" w:sz="0" w:space="0" w:color="auto"/>
        <w:bottom w:val="none" w:sz="0" w:space="0" w:color="auto"/>
        <w:right w:val="none" w:sz="0" w:space="0" w:color="auto"/>
      </w:divBdr>
    </w:div>
    <w:div w:id="983893452">
      <w:bodyDiv w:val="1"/>
      <w:marLeft w:val="0"/>
      <w:marRight w:val="0"/>
      <w:marTop w:val="0"/>
      <w:marBottom w:val="0"/>
      <w:divBdr>
        <w:top w:val="none" w:sz="0" w:space="0" w:color="auto"/>
        <w:left w:val="none" w:sz="0" w:space="0" w:color="auto"/>
        <w:bottom w:val="none" w:sz="0" w:space="0" w:color="auto"/>
        <w:right w:val="none" w:sz="0" w:space="0" w:color="auto"/>
      </w:divBdr>
    </w:div>
    <w:div w:id="984316641">
      <w:bodyDiv w:val="1"/>
      <w:marLeft w:val="0"/>
      <w:marRight w:val="0"/>
      <w:marTop w:val="0"/>
      <w:marBottom w:val="0"/>
      <w:divBdr>
        <w:top w:val="none" w:sz="0" w:space="0" w:color="auto"/>
        <w:left w:val="none" w:sz="0" w:space="0" w:color="auto"/>
        <w:bottom w:val="none" w:sz="0" w:space="0" w:color="auto"/>
        <w:right w:val="none" w:sz="0" w:space="0" w:color="auto"/>
      </w:divBdr>
    </w:div>
    <w:div w:id="984507364">
      <w:bodyDiv w:val="1"/>
      <w:marLeft w:val="0"/>
      <w:marRight w:val="0"/>
      <w:marTop w:val="0"/>
      <w:marBottom w:val="0"/>
      <w:divBdr>
        <w:top w:val="none" w:sz="0" w:space="0" w:color="auto"/>
        <w:left w:val="none" w:sz="0" w:space="0" w:color="auto"/>
        <w:bottom w:val="none" w:sz="0" w:space="0" w:color="auto"/>
        <w:right w:val="none" w:sz="0" w:space="0" w:color="auto"/>
      </w:divBdr>
    </w:div>
    <w:div w:id="984548357">
      <w:bodyDiv w:val="1"/>
      <w:marLeft w:val="0"/>
      <w:marRight w:val="0"/>
      <w:marTop w:val="0"/>
      <w:marBottom w:val="0"/>
      <w:divBdr>
        <w:top w:val="none" w:sz="0" w:space="0" w:color="auto"/>
        <w:left w:val="none" w:sz="0" w:space="0" w:color="auto"/>
        <w:bottom w:val="none" w:sz="0" w:space="0" w:color="auto"/>
        <w:right w:val="none" w:sz="0" w:space="0" w:color="auto"/>
      </w:divBdr>
    </w:div>
    <w:div w:id="984815992">
      <w:bodyDiv w:val="1"/>
      <w:marLeft w:val="0"/>
      <w:marRight w:val="0"/>
      <w:marTop w:val="0"/>
      <w:marBottom w:val="0"/>
      <w:divBdr>
        <w:top w:val="none" w:sz="0" w:space="0" w:color="auto"/>
        <w:left w:val="none" w:sz="0" w:space="0" w:color="auto"/>
        <w:bottom w:val="none" w:sz="0" w:space="0" w:color="auto"/>
        <w:right w:val="none" w:sz="0" w:space="0" w:color="auto"/>
      </w:divBdr>
    </w:div>
    <w:div w:id="984893189">
      <w:bodyDiv w:val="1"/>
      <w:marLeft w:val="0"/>
      <w:marRight w:val="0"/>
      <w:marTop w:val="0"/>
      <w:marBottom w:val="0"/>
      <w:divBdr>
        <w:top w:val="none" w:sz="0" w:space="0" w:color="auto"/>
        <w:left w:val="none" w:sz="0" w:space="0" w:color="auto"/>
        <w:bottom w:val="none" w:sz="0" w:space="0" w:color="auto"/>
        <w:right w:val="none" w:sz="0" w:space="0" w:color="auto"/>
      </w:divBdr>
    </w:div>
    <w:div w:id="984969518">
      <w:bodyDiv w:val="1"/>
      <w:marLeft w:val="0"/>
      <w:marRight w:val="0"/>
      <w:marTop w:val="0"/>
      <w:marBottom w:val="0"/>
      <w:divBdr>
        <w:top w:val="none" w:sz="0" w:space="0" w:color="auto"/>
        <w:left w:val="none" w:sz="0" w:space="0" w:color="auto"/>
        <w:bottom w:val="none" w:sz="0" w:space="0" w:color="auto"/>
        <w:right w:val="none" w:sz="0" w:space="0" w:color="auto"/>
      </w:divBdr>
    </w:div>
    <w:div w:id="985013889">
      <w:bodyDiv w:val="1"/>
      <w:marLeft w:val="0"/>
      <w:marRight w:val="0"/>
      <w:marTop w:val="0"/>
      <w:marBottom w:val="0"/>
      <w:divBdr>
        <w:top w:val="none" w:sz="0" w:space="0" w:color="auto"/>
        <w:left w:val="none" w:sz="0" w:space="0" w:color="auto"/>
        <w:bottom w:val="none" w:sz="0" w:space="0" w:color="auto"/>
        <w:right w:val="none" w:sz="0" w:space="0" w:color="auto"/>
      </w:divBdr>
    </w:div>
    <w:div w:id="985888765">
      <w:bodyDiv w:val="1"/>
      <w:marLeft w:val="0"/>
      <w:marRight w:val="0"/>
      <w:marTop w:val="0"/>
      <w:marBottom w:val="0"/>
      <w:divBdr>
        <w:top w:val="none" w:sz="0" w:space="0" w:color="auto"/>
        <w:left w:val="none" w:sz="0" w:space="0" w:color="auto"/>
        <w:bottom w:val="none" w:sz="0" w:space="0" w:color="auto"/>
        <w:right w:val="none" w:sz="0" w:space="0" w:color="auto"/>
      </w:divBdr>
    </w:div>
    <w:div w:id="986012203">
      <w:bodyDiv w:val="1"/>
      <w:marLeft w:val="0"/>
      <w:marRight w:val="0"/>
      <w:marTop w:val="0"/>
      <w:marBottom w:val="0"/>
      <w:divBdr>
        <w:top w:val="none" w:sz="0" w:space="0" w:color="auto"/>
        <w:left w:val="none" w:sz="0" w:space="0" w:color="auto"/>
        <w:bottom w:val="none" w:sz="0" w:space="0" w:color="auto"/>
        <w:right w:val="none" w:sz="0" w:space="0" w:color="auto"/>
      </w:divBdr>
    </w:div>
    <w:div w:id="986475552">
      <w:bodyDiv w:val="1"/>
      <w:marLeft w:val="0"/>
      <w:marRight w:val="0"/>
      <w:marTop w:val="0"/>
      <w:marBottom w:val="0"/>
      <w:divBdr>
        <w:top w:val="none" w:sz="0" w:space="0" w:color="auto"/>
        <w:left w:val="none" w:sz="0" w:space="0" w:color="auto"/>
        <w:bottom w:val="none" w:sz="0" w:space="0" w:color="auto"/>
        <w:right w:val="none" w:sz="0" w:space="0" w:color="auto"/>
      </w:divBdr>
    </w:div>
    <w:div w:id="986513986">
      <w:bodyDiv w:val="1"/>
      <w:marLeft w:val="0"/>
      <w:marRight w:val="0"/>
      <w:marTop w:val="0"/>
      <w:marBottom w:val="0"/>
      <w:divBdr>
        <w:top w:val="none" w:sz="0" w:space="0" w:color="auto"/>
        <w:left w:val="none" w:sz="0" w:space="0" w:color="auto"/>
        <w:bottom w:val="none" w:sz="0" w:space="0" w:color="auto"/>
        <w:right w:val="none" w:sz="0" w:space="0" w:color="auto"/>
      </w:divBdr>
    </w:div>
    <w:div w:id="986739133">
      <w:bodyDiv w:val="1"/>
      <w:marLeft w:val="0"/>
      <w:marRight w:val="0"/>
      <w:marTop w:val="0"/>
      <w:marBottom w:val="0"/>
      <w:divBdr>
        <w:top w:val="none" w:sz="0" w:space="0" w:color="auto"/>
        <w:left w:val="none" w:sz="0" w:space="0" w:color="auto"/>
        <w:bottom w:val="none" w:sz="0" w:space="0" w:color="auto"/>
        <w:right w:val="none" w:sz="0" w:space="0" w:color="auto"/>
      </w:divBdr>
    </w:div>
    <w:div w:id="986980581">
      <w:bodyDiv w:val="1"/>
      <w:marLeft w:val="0"/>
      <w:marRight w:val="0"/>
      <w:marTop w:val="0"/>
      <w:marBottom w:val="0"/>
      <w:divBdr>
        <w:top w:val="none" w:sz="0" w:space="0" w:color="auto"/>
        <w:left w:val="none" w:sz="0" w:space="0" w:color="auto"/>
        <w:bottom w:val="none" w:sz="0" w:space="0" w:color="auto"/>
        <w:right w:val="none" w:sz="0" w:space="0" w:color="auto"/>
      </w:divBdr>
    </w:div>
    <w:div w:id="987245669">
      <w:bodyDiv w:val="1"/>
      <w:marLeft w:val="0"/>
      <w:marRight w:val="0"/>
      <w:marTop w:val="0"/>
      <w:marBottom w:val="0"/>
      <w:divBdr>
        <w:top w:val="none" w:sz="0" w:space="0" w:color="auto"/>
        <w:left w:val="none" w:sz="0" w:space="0" w:color="auto"/>
        <w:bottom w:val="none" w:sz="0" w:space="0" w:color="auto"/>
        <w:right w:val="none" w:sz="0" w:space="0" w:color="auto"/>
      </w:divBdr>
    </w:div>
    <w:div w:id="987324968">
      <w:bodyDiv w:val="1"/>
      <w:marLeft w:val="0"/>
      <w:marRight w:val="0"/>
      <w:marTop w:val="0"/>
      <w:marBottom w:val="0"/>
      <w:divBdr>
        <w:top w:val="none" w:sz="0" w:space="0" w:color="auto"/>
        <w:left w:val="none" w:sz="0" w:space="0" w:color="auto"/>
        <w:bottom w:val="none" w:sz="0" w:space="0" w:color="auto"/>
        <w:right w:val="none" w:sz="0" w:space="0" w:color="auto"/>
      </w:divBdr>
    </w:div>
    <w:div w:id="987900028">
      <w:bodyDiv w:val="1"/>
      <w:marLeft w:val="0"/>
      <w:marRight w:val="0"/>
      <w:marTop w:val="0"/>
      <w:marBottom w:val="0"/>
      <w:divBdr>
        <w:top w:val="none" w:sz="0" w:space="0" w:color="auto"/>
        <w:left w:val="none" w:sz="0" w:space="0" w:color="auto"/>
        <w:bottom w:val="none" w:sz="0" w:space="0" w:color="auto"/>
        <w:right w:val="none" w:sz="0" w:space="0" w:color="auto"/>
      </w:divBdr>
    </w:div>
    <w:div w:id="987981352">
      <w:bodyDiv w:val="1"/>
      <w:marLeft w:val="0"/>
      <w:marRight w:val="0"/>
      <w:marTop w:val="0"/>
      <w:marBottom w:val="0"/>
      <w:divBdr>
        <w:top w:val="none" w:sz="0" w:space="0" w:color="auto"/>
        <w:left w:val="none" w:sz="0" w:space="0" w:color="auto"/>
        <w:bottom w:val="none" w:sz="0" w:space="0" w:color="auto"/>
        <w:right w:val="none" w:sz="0" w:space="0" w:color="auto"/>
      </w:divBdr>
    </w:div>
    <w:div w:id="987982027">
      <w:bodyDiv w:val="1"/>
      <w:marLeft w:val="0"/>
      <w:marRight w:val="0"/>
      <w:marTop w:val="0"/>
      <w:marBottom w:val="0"/>
      <w:divBdr>
        <w:top w:val="none" w:sz="0" w:space="0" w:color="auto"/>
        <w:left w:val="none" w:sz="0" w:space="0" w:color="auto"/>
        <w:bottom w:val="none" w:sz="0" w:space="0" w:color="auto"/>
        <w:right w:val="none" w:sz="0" w:space="0" w:color="auto"/>
      </w:divBdr>
    </w:div>
    <w:div w:id="988631307">
      <w:bodyDiv w:val="1"/>
      <w:marLeft w:val="0"/>
      <w:marRight w:val="0"/>
      <w:marTop w:val="0"/>
      <w:marBottom w:val="0"/>
      <w:divBdr>
        <w:top w:val="none" w:sz="0" w:space="0" w:color="auto"/>
        <w:left w:val="none" w:sz="0" w:space="0" w:color="auto"/>
        <w:bottom w:val="none" w:sz="0" w:space="0" w:color="auto"/>
        <w:right w:val="none" w:sz="0" w:space="0" w:color="auto"/>
      </w:divBdr>
    </w:div>
    <w:div w:id="988825201">
      <w:bodyDiv w:val="1"/>
      <w:marLeft w:val="0"/>
      <w:marRight w:val="0"/>
      <w:marTop w:val="0"/>
      <w:marBottom w:val="0"/>
      <w:divBdr>
        <w:top w:val="none" w:sz="0" w:space="0" w:color="auto"/>
        <w:left w:val="none" w:sz="0" w:space="0" w:color="auto"/>
        <w:bottom w:val="none" w:sz="0" w:space="0" w:color="auto"/>
        <w:right w:val="none" w:sz="0" w:space="0" w:color="auto"/>
      </w:divBdr>
    </w:div>
    <w:div w:id="989139603">
      <w:bodyDiv w:val="1"/>
      <w:marLeft w:val="0"/>
      <w:marRight w:val="0"/>
      <w:marTop w:val="0"/>
      <w:marBottom w:val="0"/>
      <w:divBdr>
        <w:top w:val="none" w:sz="0" w:space="0" w:color="auto"/>
        <w:left w:val="none" w:sz="0" w:space="0" w:color="auto"/>
        <w:bottom w:val="none" w:sz="0" w:space="0" w:color="auto"/>
        <w:right w:val="none" w:sz="0" w:space="0" w:color="auto"/>
      </w:divBdr>
    </w:div>
    <w:div w:id="989140157">
      <w:bodyDiv w:val="1"/>
      <w:marLeft w:val="0"/>
      <w:marRight w:val="0"/>
      <w:marTop w:val="0"/>
      <w:marBottom w:val="0"/>
      <w:divBdr>
        <w:top w:val="none" w:sz="0" w:space="0" w:color="auto"/>
        <w:left w:val="none" w:sz="0" w:space="0" w:color="auto"/>
        <w:bottom w:val="none" w:sz="0" w:space="0" w:color="auto"/>
        <w:right w:val="none" w:sz="0" w:space="0" w:color="auto"/>
      </w:divBdr>
    </w:div>
    <w:div w:id="989358472">
      <w:bodyDiv w:val="1"/>
      <w:marLeft w:val="0"/>
      <w:marRight w:val="0"/>
      <w:marTop w:val="0"/>
      <w:marBottom w:val="0"/>
      <w:divBdr>
        <w:top w:val="none" w:sz="0" w:space="0" w:color="auto"/>
        <w:left w:val="none" w:sz="0" w:space="0" w:color="auto"/>
        <w:bottom w:val="none" w:sz="0" w:space="0" w:color="auto"/>
        <w:right w:val="none" w:sz="0" w:space="0" w:color="auto"/>
      </w:divBdr>
    </w:div>
    <w:div w:id="989404004">
      <w:bodyDiv w:val="1"/>
      <w:marLeft w:val="0"/>
      <w:marRight w:val="0"/>
      <w:marTop w:val="0"/>
      <w:marBottom w:val="0"/>
      <w:divBdr>
        <w:top w:val="none" w:sz="0" w:space="0" w:color="auto"/>
        <w:left w:val="none" w:sz="0" w:space="0" w:color="auto"/>
        <w:bottom w:val="none" w:sz="0" w:space="0" w:color="auto"/>
        <w:right w:val="none" w:sz="0" w:space="0" w:color="auto"/>
      </w:divBdr>
    </w:div>
    <w:div w:id="989797256">
      <w:bodyDiv w:val="1"/>
      <w:marLeft w:val="0"/>
      <w:marRight w:val="0"/>
      <w:marTop w:val="0"/>
      <w:marBottom w:val="0"/>
      <w:divBdr>
        <w:top w:val="none" w:sz="0" w:space="0" w:color="auto"/>
        <w:left w:val="none" w:sz="0" w:space="0" w:color="auto"/>
        <w:bottom w:val="none" w:sz="0" w:space="0" w:color="auto"/>
        <w:right w:val="none" w:sz="0" w:space="0" w:color="auto"/>
      </w:divBdr>
    </w:div>
    <w:div w:id="990136705">
      <w:bodyDiv w:val="1"/>
      <w:marLeft w:val="0"/>
      <w:marRight w:val="0"/>
      <w:marTop w:val="0"/>
      <w:marBottom w:val="0"/>
      <w:divBdr>
        <w:top w:val="none" w:sz="0" w:space="0" w:color="auto"/>
        <w:left w:val="none" w:sz="0" w:space="0" w:color="auto"/>
        <w:bottom w:val="none" w:sz="0" w:space="0" w:color="auto"/>
        <w:right w:val="none" w:sz="0" w:space="0" w:color="auto"/>
      </w:divBdr>
    </w:div>
    <w:div w:id="990138116">
      <w:bodyDiv w:val="1"/>
      <w:marLeft w:val="0"/>
      <w:marRight w:val="0"/>
      <w:marTop w:val="0"/>
      <w:marBottom w:val="0"/>
      <w:divBdr>
        <w:top w:val="none" w:sz="0" w:space="0" w:color="auto"/>
        <w:left w:val="none" w:sz="0" w:space="0" w:color="auto"/>
        <w:bottom w:val="none" w:sz="0" w:space="0" w:color="auto"/>
        <w:right w:val="none" w:sz="0" w:space="0" w:color="auto"/>
      </w:divBdr>
    </w:div>
    <w:div w:id="990519339">
      <w:bodyDiv w:val="1"/>
      <w:marLeft w:val="0"/>
      <w:marRight w:val="0"/>
      <w:marTop w:val="0"/>
      <w:marBottom w:val="0"/>
      <w:divBdr>
        <w:top w:val="none" w:sz="0" w:space="0" w:color="auto"/>
        <w:left w:val="none" w:sz="0" w:space="0" w:color="auto"/>
        <w:bottom w:val="none" w:sz="0" w:space="0" w:color="auto"/>
        <w:right w:val="none" w:sz="0" w:space="0" w:color="auto"/>
      </w:divBdr>
    </w:div>
    <w:div w:id="990597633">
      <w:bodyDiv w:val="1"/>
      <w:marLeft w:val="0"/>
      <w:marRight w:val="0"/>
      <w:marTop w:val="0"/>
      <w:marBottom w:val="0"/>
      <w:divBdr>
        <w:top w:val="none" w:sz="0" w:space="0" w:color="auto"/>
        <w:left w:val="none" w:sz="0" w:space="0" w:color="auto"/>
        <w:bottom w:val="none" w:sz="0" w:space="0" w:color="auto"/>
        <w:right w:val="none" w:sz="0" w:space="0" w:color="auto"/>
      </w:divBdr>
    </w:div>
    <w:div w:id="990910680">
      <w:bodyDiv w:val="1"/>
      <w:marLeft w:val="0"/>
      <w:marRight w:val="0"/>
      <w:marTop w:val="0"/>
      <w:marBottom w:val="0"/>
      <w:divBdr>
        <w:top w:val="none" w:sz="0" w:space="0" w:color="auto"/>
        <w:left w:val="none" w:sz="0" w:space="0" w:color="auto"/>
        <w:bottom w:val="none" w:sz="0" w:space="0" w:color="auto"/>
        <w:right w:val="none" w:sz="0" w:space="0" w:color="auto"/>
      </w:divBdr>
    </w:div>
    <w:div w:id="991176818">
      <w:bodyDiv w:val="1"/>
      <w:marLeft w:val="0"/>
      <w:marRight w:val="0"/>
      <w:marTop w:val="0"/>
      <w:marBottom w:val="0"/>
      <w:divBdr>
        <w:top w:val="none" w:sz="0" w:space="0" w:color="auto"/>
        <w:left w:val="none" w:sz="0" w:space="0" w:color="auto"/>
        <w:bottom w:val="none" w:sz="0" w:space="0" w:color="auto"/>
        <w:right w:val="none" w:sz="0" w:space="0" w:color="auto"/>
      </w:divBdr>
    </w:div>
    <w:div w:id="991447536">
      <w:bodyDiv w:val="1"/>
      <w:marLeft w:val="0"/>
      <w:marRight w:val="0"/>
      <w:marTop w:val="0"/>
      <w:marBottom w:val="0"/>
      <w:divBdr>
        <w:top w:val="none" w:sz="0" w:space="0" w:color="auto"/>
        <w:left w:val="none" w:sz="0" w:space="0" w:color="auto"/>
        <w:bottom w:val="none" w:sz="0" w:space="0" w:color="auto"/>
        <w:right w:val="none" w:sz="0" w:space="0" w:color="auto"/>
      </w:divBdr>
    </w:div>
    <w:div w:id="991568967">
      <w:bodyDiv w:val="1"/>
      <w:marLeft w:val="0"/>
      <w:marRight w:val="0"/>
      <w:marTop w:val="0"/>
      <w:marBottom w:val="0"/>
      <w:divBdr>
        <w:top w:val="none" w:sz="0" w:space="0" w:color="auto"/>
        <w:left w:val="none" w:sz="0" w:space="0" w:color="auto"/>
        <w:bottom w:val="none" w:sz="0" w:space="0" w:color="auto"/>
        <w:right w:val="none" w:sz="0" w:space="0" w:color="auto"/>
      </w:divBdr>
    </w:div>
    <w:div w:id="991836099">
      <w:bodyDiv w:val="1"/>
      <w:marLeft w:val="0"/>
      <w:marRight w:val="0"/>
      <w:marTop w:val="0"/>
      <w:marBottom w:val="0"/>
      <w:divBdr>
        <w:top w:val="none" w:sz="0" w:space="0" w:color="auto"/>
        <w:left w:val="none" w:sz="0" w:space="0" w:color="auto"/>
        <w:bottom w:val="none" w:sz="0" w:space="0" w:color="auto"/>
        <w:right w:val="none" w:sz="0" w:space="0" w:color="auto"/>
      </w:divBdr>
    </w:div>
    <w:div w:id="991911005">
      <w:bodyDiv w:val="1"/>
      <w:marLeft w:val="0"/>
      <w:marRight w:val="0"/>
      <w:marTop w:val="0"/>
      <w:marBottom w:val="0"/>
      <w:divBdr>
        <w:top w:val="none" w:sz="0" w:space="0" w:color="auto"/>
        <w:left w:val="none" w:sz="0" w:space="0" w:color="auto"/>
        <w:bottom w:val="none" w:sz="0" w:space="0" w:color="auto"/>
        <w:right w:val="none" w:sz="0" w:space="0" w:color="auto"/>
      </w:divBdr>
    </w:div>
    <w:div w:id="992029835">
      <w:bodyDiv w:val="1"/>
      <w:marLeft w:val="0"/>
      <w:marRight w:val="0"/>
      <w:marTop w:val="0"/>
      <w:marBottom w:val="0"/>
      <w:divBdr>
        <w:top w:val="none" w:sz="0" w:space="0" w:color="auto"/>
        <w:left w:val="none" w:sz="0" w:space="0" w:color="auto"/>
        <w:bottom w:val="none" w:sz="0" w:space="0" w:color="auto"/>
        <w:right w:val="none" w:sz="0" w:space="0" w:color="auto"/>
      </w:divBdr>
    </w:div>
    <w:div w:id="992560067">
      <w:bodyDiv w:val="1"/>
      <w:marLeft w:val="0"/>
      <w:marRight w:val="0"/>
      <w:marTop w:val="0"/>
      <w:marBottom w:val="0"/>
      <w:divBdr>
        <w:top w:val="none" w:sz="0" w:space="0" w:color="auto"/>
        <w:left w:val="none" w:sz="0" w:space="0" w:color="auto"/>
        <w:bottom w:val="none" w:sz="0" w:space="0" w:color="auto"/>
        <w:right w:val="none" w:sz="0" w:space="0" w:color="auto"/>
      </w:divBdr>
    </w:div>
    <w:div w:id="992564114">
      <w:bodyDiv w:val="1"/>
      <w:marLeft w:val="0"/>
      <w:marRight w:val="0"/>
      <w:marTop w:val="0"/>
      <w:marBottom w:val="0"/>
      <w:divBdr>
        <w:top w:val="none" w:sz="0" w:space="0" w:color="auto"/>
        <w:left w:val="none" w:sz="0" w:space="0" w:color="auto"/>
        <w:bottom w:val="none" w:sz="0" w:space="0" w:color="auto"/>
        <w:right w:val="none" w:sz="0" w:space="0" w:color="auto"/>
      </w:divBdr>
    </w:div>
    <w:div w:id="992836244">
      <w:bodyDiv w:val="1"/>
      <w:marLeft w:val="0"/>
      <w:marRight w:val="0"/>
      <w:marTop w:val="0"/>
      <w:marBottom w:val="0"/>
      <w:divBdr>
        <w:top w:val="none" w:sz="0" w:space="0" w:color="auto"/>
        <w:left w:val="none" w:sz="0" w:space="0" w:color="auto"/>
        <w:bottom w:val="none" w:sz="0" w:space="0" w:color="auto"/>
        <w:right w:val="none" w:sz="0" w:space="0" w:color="auto"/>
      </w:divBdr>
    </w:div>
    <w:div w:id="993295188">
      <w:bodyDiv w:val="1"/>
      <w:marLeft w:val="0"/>
      <w:marRight w:val="0"/>
      <w:marTop w:val="0"/>
      <w:marBottom w:val="0"/>
      <w:divBdr>
        <w:top w:val="none" w:sz="0" w:space="0" w:color="auto"/>
        <w:left w:val="none" w:sz="0" w:space="0" w:color="auto"/>
        <w:bottom w:val="none" w:sz="0" w:space="0" w:color="auto"/>
        <w:right w:val="none" w:sz="0" w:space="0" w:color="auto"/>
      </w:divBdr>
    </w:div>
    <w:div w:id="993535058">
      <w:bodyDiv w:val="1"/>
      <w:marLeft w:val="0"/>
      <w:marRight w:val="0"/>
      <w:marTop w:val="0"/>
      <w:marBottom w:val="0"/>
      <w:divBdr>
        <w:top w:val="none" w:sz="0" w:space="0" w:color="auto"/>
        <w:left w:val="none" w:sz="0" w:space="0" w:color="auto"/>
        <w:bottom w:val="none" w:sz="0" w:space="0" w:color="auto"/>
        <w:right w:val="none" w:sz="0" w:space="0" w:color="auto"/>
      </w:divBdr>
    </w:div>
    <w:div w:id="993683226">
      <w:bodyDiv w:val="1"/>
      <w:marLeft w:val="0"/>
      <w:marRight w:val="0"/>
      <w:marTop w:val="0"/>
      <w:marBottom w:val="0"/>
      <w:divBdr>
        <w:top w:val="none" w:sz="0" w:space="0" w:color="auto"/>
        <w:left w:val="none" w:sz="0" w:space="0" w:color="auto"/>
        <w:bottom w:val="none" w:sz="0" w:space="0" w:color="auto"/>
        <w:right w:val="none" w:sz="0" w:space="0" w:color="auto"/>
      </w:divBdr>
    </w:div>
    <w:div w:id="993723379">
      <w:bodyDiv w:val="1"/>
      <w:marLeft w:val="0"/>
      <w:marRight w:val="0"/>
      <w:marTop w:val="0"/>
      <w:marBottom w:val="0"/>
      <w:divBdr>
        <w:top w:val="none" w:sz="0" w:space="0" w:color="auto"/>
        <w:left w:val="none" w:sz="0" w:space="0" w:color="auto"/>
        <w:bottom w:val="none" w:sz="0" w:space="0" w:color="auto"/>
        <w:right w:val="none" w:sz="0" w:space="0" w:color="auto"/>
      </w:divBdr>
    </w:div>
    <w:div w:id="993797504">
      <w:bodyDiv w:val="1"/>
      <w:marLeft w:val="0"/>
      <w:marRight w:val="0"/>
      <w:marTop w:val="0"/>
      <w:marBottom w:val="0"/>
      <w:divBdr>
        <w:top w:val="none" w:sz="0" w:space="0" w:color="auto"/>
        <w:left w:val="none" w:sz="0" w:space="0" w:color="auto"/>
        <w:bottom w:val="none" w:sz="0" w:space="0" w:color="auto"/>
        <w:right w:val="none" w:sz="0" w:space="0" w:color="auto"/>
      </w:divBdr>
    </w:div>
    <w:div w:id="994257655">
      <w:bodyDiv w:val="1"/>
      <w:marLeft w:val="0"/>
      <w:marRight w:val="0"/>
      <w:marTop w:val="0"/>
      <w:marBottom w:val="0"/>
      <w:divBdr>
        <w:top w:val="none" w:sz="0" w:space="0" w:color="auto"/>
        <w:left w:val="none" w:sz="0" w:space="0" w:color="auto"/>
        <w:bottom w:val="none" w:sz="0" w:space="0" w:color="auto"/>
        <w:right w:val="none" w:sz="0" w:space="0" w:color="auto"/>
      </w:divBdr>
    </w:div>
    <w:div w:id="994380675">
      <w:bodyDiv w:val="1"/>
      <w:marLeft w:val="0"/>
      <w:marRight w:val="0"/>
      <w:marTop w:val="0"/>
      <w:marBottom w:val="0"/>
      <w:divBdr>
        <w:top w:val="none" w:sz="0" w:space="0" w:color="auto"/>
        <w:left w:val="none" w:sz="0" w:space="0" w:color="auto"/>
        <w:bottom w:val="none" w:sz="0" w:space="0" w:color="auto"/>
        <w:right w:val="none" w:sz="0" w:space="0" w:color="auto"/>
      </w:divBdr>
    </w:div>
    <w:div w:id="994577268">
      <w:bodyDiv w:val="1"/>
      <w:marLeft w:val="0"/>
      <w:marRight w:val="0"/>
      <w:marTop w:val="0"/>
      <w:marBottom w:val="0"/>
      <w:divBdr>
        <w:top w:val="none" w:sz="0" w:space="0" w:color="auto"/>
        <w:left w:val="none" w:sz="0" w:space="0" w:color="auto"/>
        <w:bottom w:val="none" w:sz="0" w:space="0" w:color="auto"/>
        <w:right w:val="none" w:sz="0" w:space="0" w:color="auto"/>
      </w:divBdr>
    </w:div>
    <w:div w:id="994651909">
      <w:bodyDiv w:val="1"/>
      <w:marLeft w:val="0"/>
      <w:marRight w:val="0"/>
      <w:marTop w:val="0"/>
      <w:marBottom w:val="0"/>
      <w:divBdr>
        <w:top w:val="none" w:sz="0" w:space="0" w:color="auto"/>
        <w:left w:val="none" w:sz="0" w:space="0" w:color="auto"/>
        <w:bottom w:val="none" w:sz="0" w:space="0" w:color="auto"/>
        <w:right w:val="none" w:sz="0" w:space="0" w:color="auto"/>
      </w:divBdr>
    </w:div>
    <w:div w:id="994799107">
      <w:bodyDiv w:val="1"/>
      <w:marLeft w:val="0"/>
      <w:marRight w:val="0"/>
      <w:marTop w:val="0"/>
      <w:marBottom w:val="0"/>
      <w:divBdr>
        <w:top w:val="none" w:sz="0" w:space="0" w:color="auto"/>
        <w:left w:val="none" w:sz="0" w:space="0" w:color="auto"/>
        <w:bottom w:val="none" w:sz="0" w:space="0" w:color="auto"/>
        <w:right w:val="none" w:sz="0" w:space="0" w:color="auto"/>
      </w:divBdr>
    </w:div>
    <w:div w:id="994987581">
      <w:bodyDiv w:val="1"/>
      <w:marLeft w:val="0"/>
      <w:marRight w:val="0"/>
      <w:marTop w:val="0"/>
      <w:marBottom w:val="0"/>
      <w:divBdr>
        <w:top w:val="none" w:sz="0" w:space="0" w:color="auto"/>
        <w:left w:val="none" w:sz="0" w:space="0" w:color="auto"/>
        <w:bottom w:val="none" w:sz="0" w:space="0" w:color="auto"/>
        <w:right w:val="none" w:sz="0" w:space="0" w:color="auto"/>
      </w:divBdr>
    </w:div>
    <w:div w:id="995105600">
      <w:bodyDiv w:val="1"/>
      <w:marLeft w:val="0"/>
      <w:marRight w:val="0"/>
      <w:marTop w:val="0"/>
      <w:marBottom w:val="0"/>
      <w:divBdr>
        <w:top w:val="none" w:sz="0" w:space="0" w:color="auto"/>
        <w:left w:val="none" w:sz="0" w:space="0" w:color="auto"/>
        <w:bottom w:val="none" w:sz="0" w:space="0" w:color="auto"/>
        <w:right w:val="none" w:sz="0" w:space="0" w:color="auto"/>
      </w:divBdr>
    </w:div>
    <w:div w:id="995954407">
      <w:bodyDiv w:val="1"/>
      <w:marLeft w:val="0"/>
      <w:marRight w:val="0"/>
      <w:marTop w:val="0"/>
      <w:marBottom w:val="0"/>
      <w:divBdr>
        <w:top w:val="none" w:sz="0" w:space="0" w:color="auto"/>
        <w:left w:val="none" w:sz="0" w:space="0" w:color="auto"/>
        <w:bottom w:val="none" w:sz="0" w:space="0" w:color="auto"/>
        <w:right w:val="none" w:sz="0" w:space="0" w:color="auto"/>
      </w:divBdr>
    </w:div>
    <w:div w:id="996148332">
      <w:bodyDiv w:val="1"/>
      <w:marLeft w:val="0"/>
      <w:marRight w:val="0"/>
      <w:marTop w:val="0"/>
      <w:marBottom w:val="0"/>
      <w:divBdr>
        <w:top w:val="none" w:sz="0" w:space="0" w:color="auto"/>
        <w:left w:val="none" w:sz="0" w:space="0" w:color="auto"/>
        <w:bottom w:val="none" w:sz="0" w:space="0" w:color="auto"/>
        <w:right w:val="none" w:sz="0" w:space="0" w:color="auto"/>
      </w:divBdr>
    </w:div>
    <w:div w:id="997221929">
      <w:bodyDiv w:val="1"/>
      <w:marLeft w:val="0"/>
      <w:marRight w:val="0"/>
      <w:marTop w:val="0"/>
      <w:marBottom w:val="0"/>
      <w:divBdr>
        <w:top w:val="none" w:sz="0" w:space="0" w:color="auto"/>
        <w:left w:val="none" w:sz="0" w:space="0" w:color="auto"/>
        <w:bottom w:val="none" w:sz="0" w:space="0" w:color="auto"/>
        <w:right w:val="none" w:sz="0" w:space="0" w:color="auto"/>
      </w:divBdr>
    </w:div>
    <w:div w:id="997227729">
      <w:bodyDiv w:val="1"/>
      <w:marLeft w:val="0"/>
      <w:marRight w:val="0"/>
      <w:marTop w:val="0"/>
      <w:marBottom w:val="0"/>
      <w:divBdr>
        <w:top w:val="none" w:sz="0" w:space="0" w:color="auto"/>
        <w:left w:val="none" w:sz="0" w:space="0" w:color="auto"/>
        <w:bottom w:val="none" w:sz="0" w:space="0" w:color="auto"/>
        <w:right w:val="none" w:sz="0" w:space="0" w:color="auto"/>
      </w:divBdr>
    </w:div>
    <w:div w:id="997615112">
      <w:bodyDiv w:val="1"/>
      <w:marLeft w:val="0"/>
      <w:marRight w:val="0"/>
      <w:marTop w:val="0"/>
      <w:marBottom w:val="0"/>
      <w:divBdr>
        <w:top w:val="none" w:sz="0" w:space="0" w:color="auto"/>
        <w:left w:val="none" w:sz="0" w:space="0" w:color="auto"/>
        <w:bottom w:val="none" w:sz="0" w:space="0" w:color="auto"/>
        <w:right w:val="none" w:sz="0" w:space="0" w:color="auto"/>
      </w:divBdr>
    </w:div>
    <w:div w:id="997802664">
      <w:bodyDiv w:val="1"/>
      <w:marLeft w:val="0"/>
      <w:marRight w:val="0"/>
      <w:marTop w:val="0"/>
      <w:marBottom w:val="0"/>
      <w:divBdr>
        <w:top w:val="none" w:sz="0" w:space="0" w:color="auto"/>
        <w:left w:val="none" w:sz="0" w:space="0" w:color="auto"/>
        <w:bottom w:val="none" w:sz="0" w:space="0" w:color="auto"/>
        <w:right w:val="none" w:sz="0" w:space="0" w:color="auto"/>
      </w:divBdr>
    </w:div>
    <w:div w:id="997853047">
      <w:bodyDiv w:val="1"/>
      <w:marLeft w:val="0"/>
      <w:marRight w:val="0"/>
      <w:marTop w:val="0"/>
      <w:marBottom w:val="0"/>
      <w:divBdr>
        <w:top w:val="none" w:sz="0" w:space="0" w:color="auto"/>
        <w:left w:val="none" w:sz="0" w:space="0" w:color="auto"/>
        <w:bottom w:val="none" w:sz="0" w:space="0" w:color="auto"/>
        <w:right w:val="none" w:sz="0" w:space="0" w:color="auto"/>
      </w:divBdr>
    </w:div>
    <w:div w:id="997878950">
      <w:bodyDiv w:val="1"/>
      <w:marLeft w:val="0"/>
      <w:marRight w:val="0"/>
      <w:marTop w:val="0"/>
      <w:marBottom w:val="0"/>
      <w:divBdr>
        <w:top w:val="none" w:sz="0" w:space="0" w:color="auto"/>
        <w:left w:val="none" w:sz="0" w:space="0" w:color="auto"/>
        <w:bottom w:val="none" w:sz="0" w:space="0" w:color="auto"/>
        <w:right w:val="none" w:sz="0" w:space="0" w:color="auto"/>
      </w:divBdr>
    </w:div>
    <w:div w:id="997923086">
      <w:bodyDiv w:val="1"/>
      <w:marLeft w:val="0"/>
      <w:marRight w:val="0"/>
      <w:marTop w:val="0"/>
      <w:marBottom w:val="0"/>
      <w:divBdr>
        <w:top w:val="none" w:sz="0" w:space="0" w:color="auto"/>
        <w:left w:val="none" w:sz="0" w:space="0" w:color="auto"/>
        <w:bottom w:val="none" w:sz="0" w:space="0" w:color="auto"/>
        <w:right w:val="none" w:sz="0" w:space="0" w:color="auto"/>
      </w:divBdr>
    </w:div>
    <w:div w:id="999579176">
      <w:bodyDiv w:val="1"/>
      <w:marLeft w:val="0"/>
      <w:marRight w:val="0"/>
      <w:marTop w:val="0"/>
      <w:marBottom w:val="0"/>
      <w:divBdr>
        <w:top w:val="none" w:sz="0" w:space="0" w:color="auto"/>
        <w:left w:val="none" w:sz="0" w:space="0" w:color="auto"/>
        <w:bottom w:val="none" w:sz="0" w:space="0" w:color="auto"/>
        <w:right w:val="none" w:sz="0" w:space="0" w:color="auto"/>
      </w:divBdr>
    </w:div>
    <w:div w:id="999769659">
      <w:bodyDiv w:val="1"/>
      <w:marLeft w:val="0"/>
      <w:marRight w:val="0"/>
      <w:marTop w:val="0"/>
      <w:marBottom w:val="0"/>
      <w:divBdr>
        <w:top w:val="none" w:sz="0" w:space="0" w:color="auto"/>
        <w:left w:val="none" w:sz="0" w:space="0" w:color="auto"/>
        <w:bottom w:val="none" w:sz="0" w:space="0" w:color="auto"/>
        <w:right w:val="none" w:sz="0" w:space="0" w:color="auto"/>
      </w:divBdr>
    </w:div>
    <w:div w:id="1000086843">
      <w:bodyDiv w:val="1"/>
      <w:marLeft w:val="0"/>
      <w:marRight w:val="0"/>
      <w:marTop w:val="0"/>
      <w:marBottom w:val="0"/>
      <w:divBdr>
        <w:top w:val="none" w:sz="0" w:space="0" w:color="auto"/>
        <w:left w:val="none" w:sz="0" w:space="0" w:color="auto"/>
        <w:bottom w:val="none" w:sz="0" w:space="0" w:color="auto"/>
        <w:right w:val="none" w:sz="0" w:space="0" w:color="auto"/>
      </w:divBdr>
    </w:div>
    <w:div w:id="1000504975">
      <w:bodyDiv w:val="1"/>
      <w:marLeft w:val="0"/>
      <w:marRight w:val="0"/>
      <w:marTop w:val="0"/>
      <w:marBottom w:val="0"/>
      <w:divBdr>
        <w:top w:val="none" w:sz="0" w:space="0" w:color="auto"/>
        <w:left w:val="none" w:sz="0" w:space="0" w:color="auto"/>
        <w:bottom w:val="none" w:sz="0" w:space="0" w:color="auto"/>
        <w:right w:val="none" w:sz="0" w:space="0" w:color="auto"/>
      </w:divBdr>
    </w:div>
    <w:div w:id="1000545733">
      <w:bodyDiv w:val="1"/>
      <w:marLeft w:val="0"/>
      <w:marRight w:val="0"/>
      <w:marTop w:val="0"/>
      <w:marBottom w:val="0"/>
      <w:divBdr>
        <w:top w:val="none" w:sz="0" w:space="0" w:color="auto"/>
        <w:left w:val="none" w:sz="0" w:space="0" w:color="auto"/>
        <w:bottom w:val="none" w:sz="0" w:space="0" w:color="auto"/>
        <w:right w:val="none" w:sz="0" w:space="0" w:color="auto"/>
      </w:divBdr>
    </w:div>
    <w:div w:id="1001084585">
      <w:bodyDiv w:val="1"/>
      <w:marLeft w:val="0"/>
      <w:marRight w:val="0"/>
      <w:marTop w:val="0"/>
      <w:marBottom w:val="0"/>
      <w:divBdr>
        <w:top w:val="none" w:sz="0" w:space="0" w:color="auto"/>
        <w:left w:val="none" w:sz="0" w:space="0" w:color="auto"/>
        <w:bottom w:val="none" w:sz="0" w:space="0" w:color="auto"/>
        <w:right w:val="none" w:sz="0" w:space="0" w:color="auto"/>
      </w:divBdr>
    </w:div>
    <w:div w:id="1001153572">
      <w:bodyDiv w:val="1"/>
      <w:marLeft w:val="0"/>
      <w:marRight w:val="0"/>
      <w:marTop w:val="0"/>
      <w:marBottom w:val="0"/>
      <w:divBdr>
        <w:top w:val="none" w:sz="0" w:space="0" w:color="auto"/>
        <w:left w:val="none" w:sz="0" w:space="0" w:color="auto"/>
        <w:bottom w:val="none" w:sz="0" w:space="0" w:color="auto"/>
        <w:right w:val="none" w:sz="0" w:space="0" w:color="auto"/>
      </w:divBdr>
    </w:div>
    <w:div w:id="1001200688">
      <w:bodyDiv w:val="1"/>
      <w:marLeft w:val="0"/>
      <w:marRight w:val="0"/>
      <w:marTop w:val="0"/>
      <w:marBottom w:val="0"/>
      <w:divBdr>
        <w:top w:val="none" w:sz="0" w:space="0" w:color="auto"/>
        <w:left w:val="none" w:sz="0" w:space="0" w:color="auto"/>
        <w:bottom w:val="none" w:sz="0" w:space="0" w:color="auto"/>
        <w:right w:val="none" w:sz="0" w:space="0" w:color="auto"/>
      </w:divBdr>
    </w:div>
    <w:div w:id="1001204583">
      <w:bodyDiv w:val="1"/>
      <w:marLeft w:val="0"/>
      <w:marRight w:val="0"/>
      <w:marTop w:val="0"/>
      <w:marBottom w:val="0"/>
      <w:divBdr>
        <w:top w:val="none" w:sz="0" w:space="0" w:color="auto"/>
        <w:left w:val="none" w:sz="0" w:space="0" w:color="auto"/>
        <w:bottom w:val="none" w:sz="0" w:space="0" w:color="auto"/>
        <w:right w:val="none" w:sz="0" w:space="0" w:color="auto"/>
      </w:divBdr>
    </w:div>
    <w:div w:id="1001204997">
      <w:bodyDiv w:val="1"/>
      <w:marLeft w:val="0"/>
      <w:marRight w:val="0"/>
      <w:marTop w:val="0"/>
      <w:marBottom w:val="0"/>
      <w:divBdr>
        <w:top w:val="none" w:sz="0" w:space="0" w:color="auto"/>
        <w:left w:val="none" w:sz="0" w:space="0" w:color="auto"/>
        <w:bottom w:val="none" w:sz="0" w:space="0" w:color="auto"/>
        <w:right w:val="none" w:sz="0" w:space="0" w:color="auto"/>
      </w:divBdr>
    </w:div>
    <w:div w:id="1001278277">
      <w:bodyDiv w:val="1"/>
      <w:marLeft w:val="0"/>
      <w:marRight w:val="0"/>
      <w:marTop w:val="0"/>
      <w:marBottom w:val="0"/>
      <w:divBdr>
        <w:top w:val="none" w:sz="0" w:space="0" w:color="auto"/>
        <w:left w:val="none" w:sz="0" w:space="0" w:color="auto"/>
        <w:bottom w:val="none" w:sz="0" w:space="0" w:color="auto"/>
        <w:right w:val="none" w:sz="0" w:space="0" w:color="auto"/>
      </w:divBdr>
    </w:div>
    <w:div w:id="1001547556">
      <w:bodyDiv w:val="1"/>
      <w:marLeft w:val="0"/>
      <w:marRight w:val="0"/>
      <w:marTop w:val="0"/>
      <w:marBottom w:val="0"/>
      <w:divBdr>
        <w:top w:val="none" w:sz="0" w:space="0" w:color="auto"/>
        <w:left w:val="none" w:sz="0" w:space="0" w:color="auto"/>
        <w:bottom w:val="none" w:sz="0" w:space="0" w:color="auto"/>
        <w:right w:val="none" w:sz="0" w:space="0" w:color="auto"/>
      </w:divBdr>
    </w:div>
    <w:div w:id="1001854669">
      <w:bodyDiv w:val="1"/>
      <w:marLeft w:val="0"/>
      <w:marRight w:val="0"/>
      <w:marTop w:val="0"/>
      <w:marBottom w:val="0"/>
      <w:divBdr>
        <w:top w:val="none" w:sz="0" w:space="0" w:color="auto"/>
        <w:left w:val="none" w:sz="0" w:space="0" w:color="auto"/>
        <w:bottom w:val="none" w:sz="0" w:space="0" w:color="auto"/>
        <w:right w:val="none" w:sz="0" w:space="0" w:color="auto"/>
      </w:divBdr>
    </w:div>
    <w:div w:id="1002195382">
      <w:bodyDiv w:val="1"/>
      <w:marLeft w:val="0"/>
      <w:marRight w:val="0"/>
      <w:marTop w:val="0"/>
      <w:marBottom w:val="0"/>
      <w:divBdr>
        <w:top w:val="none" w:sz="0" w:space="0" w:color="auto"/>
        <w:left w:val="none" w:sz="0" w:space="0" w:color="auto"/>
        <w:bottom w:val="none" w:sz="0" w:space="0" w:color="auto"/>
        <w:right w:val="none" w:sz="0" w:space="0" w:color="auto"/>
      </w:divBdr>
    </w:div>
    <w:div w:id="1002468341">
      <w:bodyDiv w:val="1"/>
      <w:marLeft w:val="0"/>
      <w:marRight w:val="0"/>
      <w:marTop w:val="0"/>
      <w:marBottom w:val="0"/>
      <w:divBdr>
        <w:top w:val="none" w:sz="0" w:space="0" w:color="auto"/>
        <w:left w:val="none" w:sz="0" w:space="0" w:color="auto"/>
        <w:bottom w:val="none" w:sz="0" w:space="0" w:color="auto"/>
        <w:right w:val="none" w:sz="0" w:space="0" w:color="auto"/>
      </w:divBdr>
    </w:div>
    <w:div w:id="1002468949">
      <w:bodyDiv w:val="1"/>
      <w:marLeft w:val="0"/>
      <w:marRight w:val="0"/>
      <w:marTop w:val="0"/>
      <w:marBottom w:val="0"/>
      <w:divBdr>
        <w:top w:val="none" w:sz="0" w:space="0" w:color="auto"/>
        <w:left w:val="none" w:sz="0" w:space="0" w:color="auto"/>
        <w:bottom w:val="none" w:sz="0" w:space="0" w:color="auto"/>
        <w:right w:val="none" w:sz="0" w:space="0" w:color="auto"/>
      </w:divBdr>
    </w:div>
    <w:div w:id="1002859478">
      <w:bodyDiv w:val="1"/>
      <w:marLeft w:val="0"/>
      <w:marRight w:val="0"/>
      <w:marTop w:val="0"/>
      <w:marBottom w:val="0"/>
      <w:divBdr>
        <w:top w:val="none" w:sz="0" w:space="0" w:color="auto"/>
        <w:left w:val="none" w:sz="0" w:space="0" w:color="auto"/>
        <w:bottom w:val="none" w:sz="0" w:space="0" w:color="auto"/>
        <w:right w:val="none" w:sz="0" w:space="0" w:color="auto"/>
      </w:divBdr>
    </w:div>
    <w:div w:id="1003051444">
      <w:bodyDiv w:val="1"/>
      <w:marLeft w:val="0"/>
      <w:marRight w:val="0"/>
      <w:marTop w:val="0"/>
      <w:marBottom w:val="0"/>
      <w:divBdr>
        <w:top w:val="none" w:sz="0" w:space="0" w:color="auto"/>
        <w:left w:val="none" w:sz="0" w:space="0" w:color="auto"/>
        <w:bottom w:val="none" w:sz="0" w:space="0" w:color="auto"/>
        <w:right w:val="none" w:sz="0" w:space="0" w:color="auto"/>
      </w:divBdr>
    </w:div>
    <w:div w:id="1003315078">
      <w:bodyDiv w:val="1"/>
      <w:marLeft w:val="0"/>
      <w:marRight w:val="0"/>
      <w:marTop w:val="0"/>
      <w:marBottom w:val="0"/>
      <w:divBdr>
        <w:top w:val="none" w:sz="0" w:space="0" w:color="auto"/>
        <w:left w:val="none" w:sz="0" w:space="0" w:color="auto"/>
        <w:bottom w:val="none" w:sz="0" w:space="0" w:color="auto"/>
        <w:right w:val="none" w:sz="0" w:space="0" w:color="auto"/>
      </w:divBdr>
    </w:div>
    <w:div w:id="1003362654">
      <w:bodyDiv w:val="1"/>
      <w:marLeft w:val="0"/>
      <w:marRight w:val="0"/>
      <w:marTop w:val="0"/>
      <w:marBottom w:val="0"/>
      <w:divBdr>
        <w:top w:val="none" w:sz="0" w:space="0" w:color="auto"/>
        <w:left w:val="none" w:sz="0" w:space="0" w:color="auto"/>
        <w:bottom w:val="none" w:sz="0" w:space="0" w:color="auto"/>
        <w:right w:val="none" w:sz="0" w:space="0" w:color="auto"/>
      </w:divBdr>
    </w:div>
    <w:div w:id="1003701856">
      <w:bodyDiv w:val="1"/>
      <w:marLeft w:val="0"/>
      <w:marRight w:val="0"/>
      <w:marTop w:val="0"/>
      <w:marBottom w:val="0"/>
      <w:divBdr>
        <w:top w:val="none" w:sz="0" w:space="0" w:color="auto"/>
        <w:left w:val="none" w:sz="0" w:space="0" w:color="auto"/>
        <w:bottom w:val="none" w:sz="0" w:space="0" w:color="auto"/>
        <w:right w:val="none" w:sz="0" w:space="0" w:color="auto"/>
      </w:divBdr>
    </w:div>
    <w:div w:id="1003894984">
      <w:bodyDiv w:val="1"/>
      <w:marLeft w:val="0"/>
      <w:marRight w:val="0"/>
      <w:marTop w:val="0"/>
      <w:marBottom w:val="0"/>
      <w:divBdr>
        <w:top w:val="none" w:sz="0" w:space="0" w:color="auto"/>
        <w:left w:val="none" w:sz="0" w:space="0" w:color="auto"/>
        <w:bottom w:val="none" w:sz="0" w:space="0" w:color="auto"/>
        <w:right w:val="none" w:sz="0" w:space="0" w:color="auto"/>
      </w:divBdr>
    </w:div>
    <w:div w:id="1004552083">
      <w:bodyDiv w:val="1"/>
      <w:marLeft w:val="0"/>
      <w:marRight w:val="0"/>
      <w:marTop w:val="0"/>
      <w:marBottom w:val="0"/>
      <w:divBdr>
        <w:top w:val="none" w:sz="0" w:space="0" w:color="auto"/>
        <w:left w:val="none" w:sz="0" w:space="0" w:color="auto"/>
        <w:bottom w:val="none" w:sz="0" w:space="0" w:color="auto"/>
        <w:right w:val="none" w:sz="0" w:space="0" w:color="auto"/>
      </w:divBdr>
    </w:div>
    <w:div w:id="1004936132">
      <w:bodyDiv w:val="1"/>
      <w:marLeft w:val="0"/>
      <w:marRight w:val="0"/>
      <w:marTop w:val="0"/>
      <w:marBottom w:val="0"/>
      <w:divBdr>
        <w:top w:val="none" w:sz="0" w:space="0" w:color="auto"/>
        <w:left w:val="none" w:sz="0" w:space="0" w:color="auto"/>
        <w:bottom w:val="none" w:sz="0" w:space="0" w:color="auto"/>
        <w:right w:val="none" w:sz="0" w:space="0" w:color="auto"/>
      </w:divBdr>
    </w:div>
    <w:div w:id="1005132032">
      <w:bodyDiv w:val="1"/>
      <w:marLeft w:val="0"/>
      <w:marRight w:val="0"/>
      <w:marTop w:val="0"/>
      <w:marBottom w:val="0"/>
      <w:divBdr>
        <w:top w:val="none" w:sz="0" w:space="0" w:color="auto"/>
        <w:left w:val="none" w:sz="0" w:space="0" w:color="auto"/>
        <w:bottom w:val="none" w:sz="0" w:space="0" w:color="auto"/>
        <w:right w:val="none" w:sz="0" w:space="0" w:color="auto"/>
      </w:divBdr>
    </w:div>
    <w:div w:id="1005280489">
      <w:bodyDiv w:val="1"/>
      <w:marLeft w:val="0"/>
      <w:marRight w:val="0"/>
      <w:marTop w:val="0"/>
      <w:marBottom w:val="0"/>
      <w:divBdr>
        <w:top w:val="none" w:sz="0" w:space="0" w:color="auto"/>
        <w:left w:val="none" w:sz="0" w:space="0" w:color="auto"/>
        <w:bottom w:val="none" w:sz="0" w:space="0" w:color="auto"/>
        <w:right w:val="none" w:sz="0" w:space="0" w:color="auto"/>
      </w:divBdr>
    </w:div>
    <w:div w:id="1005475698">
      <w:bodyDiv w:val="1"/>
      <w:marLeft w:val="0"/>
      <w:marRight w:val="0"/>
      <w:marTop w:val="0"/>
      <w:marBottom w:val="0"/>
      <w:divBdr>
        <w:top w:val="none" w:sz="0" w:space="0" w:color="auto"/>
        <w:left w:val="none" w:sz="0" w:space="0" w:color="auto"/>
        <w:bottom w:val="none" w:sz="0" w:space="0" w:color="auto"/>
        <w:right w:val="none" w:sz="0" w:space="0" w:color="auto"/>
      </w:divBdr>
    </w:div>
    <w:div w:id="1005665706">
      <w:bodyDiv w:val="1"/>
      <w:marLeft w:val="0"/>
      <w:marRight w:val="0"/>
      <w:marTop w:val="0"/>
      <w:marBottom w:val="0"/>
      <w:divBdr>
        <w:top w:val="none" w:sz="0" w:space="0" w:color="auto"/>
        <w:left w:val="none" w:sz="0" w:space="0" w:color="auto"/>
        <w:bottom w:val="none" w:sz="0" w:space="0" w:color="auto"/>
        <w:right w:val="none" w:sz="0" w:space="0" w:color="auto"/>
      </w:divBdr>
    </w:div>
    <w:div w:id="1006176471">
      <w:bodyDiv w:val="1"/>
      <w:marLeft w:val="0"/>
      <w:marRight w:val="0"/>
      <w:marTop w:val="0"/>
      <w:marBottom w:val="0"/>
      <w:divBdr>
        <w:top w:val="none" w:sz="0" w:space="0" w:color="auto"/>
        <w:left w:val="none" w:sz="0" w:space="0" w:color="auto"/>
        <w:bottom w:val="none" w:sz="0" w:space="0" w:color="auto"/>
        <w:right w:val="none" w:sz="0" w:space="0" w:color="auto"/>
      </w:divBdr>
    </w:div>
    <w:div w:id="1006401909">
      <w:bodyDiv w:val="1"/>
      <w:marLeft w:val="0"/>
      <w:marRight w:val="0"/>
      <w:marTop w:val="0"/>
      <w:marBottom w:val="0"/>
      <w:divBdr>
        <w:top w:val="none" w:sz="0" w:space="0" w:color="auto"/>
        <w:left w:val="none" w:sz="0" w:space="0" w:color="auto"/>
        <w:bottom w:val="none" w:sz="0" w:space="0" w:color="auto"/>
        <w:right w:val="none" w:sz="0" w:space="0" w:color="auto"/>
      </w:divBdr>
    </w:div>
    <w:div w:id="1006904353">
      <w:bodyDiv w:val="1"/>
      <w:marLeft w:val="0"/>
      <w:marRight w:val="0"/>
      <w:marTop w:val="0"/>
      <w:marBottom w:val="0"/>
      <w:divBdr>
        <w:top w:val="none" w:sz="0" w:space="0" w:color="auto"/>
        <w:left w:val="none" w:sz="0" w:space="0" w:color="auto"/>
        <w:bottom w:val="none" w:sz="0" w:space="0" w:color="auto"/>
        <w:right w:val="none" w:sz="0" w:space="0" w:color="auto"/>
      </w:divBdr>
    </w:div>
    <w:div w:id="1006905018">
      <w:bodyDiv w:val="1"/>
      <w:marLeft w:val="0"/>
      <w:marRight w:val="0"/>
      <w:marTop w:val="0"/>
      <w:marBottom w:val="0"/>
      <w:divBdr>
        <w:top w:val="none" w:sz="0" w:space="0" w:color="auto"/>
        <w:left w:val="none" w:sz="0" w:space="0" w:color="auto"/>
        <w:bottom w:val="none" w:sz="0" w:space="0" w:color="auto"/>
        <w:right w:val="none" w:sz="0" w:space="0" w:color="auto"/>
      </w:divBdr>
    </w:div>
    <w:div w:id="1007051811">
      <w:bodyDiv w:val="1"/>
      <w:marLeft w:val="0"/>
      <w:marRight w:val="0"/>
      <w:marTop w:val="0"/>
      <w:marBottom w:val="0"/>
      <w:divBdr>
        <w:top w:val="none" w:sz="0" w:space="0" w:color="auto"/>
        <w:left w:val="none" w:sz="0" w:space="0" w:color="auto"/>
        <w:bottom w:val="none" w:sz="0" w:space="0" w:color="auto"/>
        <w:right w:val="none" w:sz="0" w:space="0" w:color="auto"/>
      </w:divBdr>
    </w:div>
    <w:div w:id="1007757562">
      <w:bodyDiv w:val="1"/>
      <w:marLeft w:val="0"/>
      <w:marRight w:val="0"/>
      <w:marTop w:val="0"/>
      <w:marBottom w:val="0"/>
      <w:divBdr>
        <w:top w:val="none" w:sz="0" w:space="0" w:color="auto"/>
        <w:left w:val="none" w:sz="0" w:space="0" w:color="auto"/>
        <w:bottom w:val="none" w:sz="0" w:space="0" w:color="auto"/>
        <w:right w:val="none" w:sz="0" w:space="0" w:color="auto"/>
      </w:divBdr>
    </w:div>
    <w:div w:id="1007825852">
      <w:bodyDiv w:val="1"/>
      <w:marLeft w:val="0"/>
      <w:marRight w:val="0"/>
      <w:marTop w:val="0"/>
      <w:marBottom w:val="0"/>
      <w:divBdr>
        <w:top w:val="none" w:sz="0" w:space="0" w:color="auto"/>
        <w:left w:val="none" w:sz="0" w:space="0" w:color="auto"/>
        <w:bottom w:val="none" w:sz="0" w:space="0" w:color="auto"/>
        <w:right w:val="none" w:sz="0" w:space="0" w:color="auto"/>
      </w:divBdr>
    </w:div>
    <w:div w:id="1008944766">
      <w:bodyDiv w:val="1"/>
      <w:marLeft w:val="0"/>
      <w:marRight w:val="0"/>
      <w:marTop w:val="0"/>
      <w:marBottom w:val="0"/>
      <w:divBdr>
        <w:top w:val="none" w:sz="0" w:space="0" w:color="auto"/>
        <w:left w:val="none" w:sz="0" w:space="0" w:color="auto"/>
        <w:bottom w:val="none" w:sz="0" w:space="0" w:color="auto"/>
        <w:right w:val="none" w:sz="0" w:space="0" w:color="auto"/>
      </w:divBdr>
    </w:div>
    <w:div w:id="1008949679">
      <w:bodyDiv w:val="1"/>
      <w:marLeft w:val="0"/>
      <w:marRight w:val="0"/>
      <w:marTop w:val="0"/>
      <w:marBottom w:val="0"/>
      <w:divBdr>
        <w:top w:val="none" w:sz="0" w:space="0" w:color="auto"/>
        <w:left w:val="none" w:sz="0" w:space="0" w:color="auto"/>
        <w:bottom w:val="none" w:sz="0" w:space="0" w:color="auto"/>
        <w:right w:val="none" w:sz="0" w:space="0" w:color="auto"/>
      </w:divBdr>
    </w:div>
    <w:div w:id="1009059580">
      <w:bodyDiv w:val="1"/>
      <w:marLeft w:val="0"/>
      <w:marRight w:val="0"/>
      <w:marTop w:val="0"/>
      <w:marBottom w:val="0"/>
      <w:divBdr>
        <w:top w:val="none" w:sz="0" w:space="0" w:color="auto"/>
        <w:left w:val="none" w:sz="0" w:space="0" w:color="auto"/>
        <w:bottom w:val="none" w:sz="0" w:space="0" w:color="auto"/>
        <w:right w:val="none" w:sz="0" w:space="0" w:color="auto"/>
      </w:divBdr>
    </w:div>
    <w:div w:id="1009137258">
      <w:bodyDiv w:val="1"/>
      <w:marLeft w:val="0"/>
      <w:marRight w:val="0"/>
      <w:marTop w:val="0"/>
      <w:marBottom w:val="0"/>
      <w:divBdr>
        <w:top w:val="none" w:sz="0" w:space="0" w:color="auto"/>
        <w:left w:val="none" w:sz="0" w:space="0" w:color="auto"/>
        <w:bottom w:val="none" w:sz="0" w:space="0" w:color="auto"/>
        <w:right w:val="none" w:sz="0" w:space="0" w:color="auto"/>
      </w:divBdr>
    </w:div>
    <w:div w:id="1009604727">
      <w:bodyDiv w:val="1"/>
      <w:marLeft w:val="0"/>
      <w:marRight w:val="0"/>
      <w:marTop w:val="0"/>
      <w:marBottom w:val="0"/>
      <w:divBdr>
        <w:top w:val="none" w:sz="0" w:space="0" w:color="auto"/>
        <w:left w:val="none" w:sz="0" w:space="0" w:color="auto"/>
        <w:bottom w:val="none" w:sz="0" w:space="0" w:color="auto"/>
        <w:right w:val="none" w:sz="0" w:space="0" w:color="auto"/>
      </w:divBdr>
    </w:div>
    <w:div w:id="1009717757">
      <w:bodyDiv w:val="1"/>
      <w:marLeft w:val="0"/>
      <w:marRight w:val="0"/>
      <w:marTop w:val="0"/>
      <w:marBottom w:val="0"/>
      <w:divBdr>
        <w:top w:val="none" w:sz="0" w:space="0" w:color="auto"/>
        <w:left w:val="none" w:sz="0" w:space="0" w:color="auto"/>
        <w:bottom w:val="none" w:sz="0" w:space="0" w:color="auto"/>
        <w:right w:val="none" w:sz="0" w:space="0" w:color="auto"/>
      </w:divBdr>
    </w:div>
    <w:div w:id="1009942527">
      <w:bodyDiv w:val="1"/>
      <w:marLeft w:val="0"/>
      <w:marRight w:val="0"/>
      <w:marTop w:val="0"/>
      <w:marBottom w:val="0"/>
      <w:divBdr>
        <w:top w:val="none" w:sz="0" w:space="0" w:color="auto"/>
        <w:left w:val="none" w:sz="0" w:space="0" w:color="auto"/>
        <w:bottom w:val="none" w:sz="0" w:space="0" w:color="auto"/>
        <w:right w:val="none" w:sz="0" w:space="0" w:color="auto"/>
      </w:divBdr>
    </w:div>
    <w:div w:id="1010109685">
      <w:bodyDiv w:val="1"/>
      <w:marLeft w:val="0"/>
      <w:marRight w:val="0"/>
      <w:marTop w:val="0"/>
      <w:marBottom w:val="0"/>
      <w:divBdr>
        <w:top w:val="none" w:sz="0" w:space="0" w:color="auto"/>
        <w:left w:val="none" w:sz="0" w:space="0" w:color="auto"/>
        <w:bottom w:val="none" w:sz="0" w:space="0" w:color="auto"/>
        <w:right w:val="none" w:sz="0" w:space="0" w:color="auto"/>
      </w:divBdr>
    </w:div>
    <w:div w:id="1010184147">
      <w:bodyDiv w:val="1"/>
      <w:marLeft w:val="0"/>
      <w:marRight w:val="0"/>
      <w:marTop w:val="0"/>
      <w:marBottom w:val="0"/>
      <w:divBdr>
        <w:top w:val="none" w:sz="0" w:space="0" w:color="auto"/>
        <w:left w:val="none" w:sz="0" w:space="0" w:color="auto"/>
        <w:bottom w:val="none" w:sz="0" w:space="0" w:color="auto"/>
        <w:right w:val="none" w:sz="0" w:space="0" w:color="auto"/>
      </w:divBdr>
    </w:div>
    <w:div w:id="1010256350">
      <w:bodyDiv w:val="1"/>
      <w:marLeft w:val="0"/>
      <w:marRight w:val="0"/>
      <w:marTop w:val="0"/>
      <w:marBottom w:val="0"/>
      <w:divBdr>
        <w:top w:val="none" w:sz="0" w:space="0" w:color="auto"/>
        <w:left w:val="none" w:sz="0" w:space="0" w:color="auto"/>
        <w:bottom w:val="none" w:sz="0" w:space="0" w:color="auto"/>
        <w:right w:val="none" w:sz="0" w:space="0" w:color="auto"/>
      </w:divBdr>
    </w:div>
    <w:div w:id="1010989787">
      <w:bodyDiv w:val="1"/>
      <w:marLeft w:val="0"/>
      <w:marRight w:val="0"/>
      <w:marTop w:val="0"/>
      <w:marBottom w:val="0"/>
      <w:divBdr>
        <w:top w:val="none" w:sz="0" w:space="0" w:color="auto"/>
        <w:left w:val="none" w:sz="0" w:space="0" w:color="auto"/>
        <w:bottom w:val="none" w:sz="0" w:space="0" w:color="auto"/>
        <w:right w:val="none" w:sz="0" w:space="0" w:color="auto"/>
      </w:divBdr>
    </w:div>
    <w:div w:id="1011033005">
      <w:bodyDiv w:val="1"/>
      <w:marLeft w:val="0"/>
      <w:marRight w:val="0"/>
      <w:marTop w:val="0"/>
      <w:marBottom w:val="0"/>
      <w:divBdr>
        <w:top w:val="none" w:sz="0" w:space="0" w:color="auto"/>
        <w:left w:val="none" w:sz="0" w:space="0" w:color="auto"/>
        <w:bottom w:val="none" w:sz="0" w:space="0" w:color="auto"/>
        <w:right w:val="none" w:sz="0" w:space="0" w:color="auto"/>
      </w:divBdr>
    </w:div>
    <w:div w:id="1011182305">
      <w:bodyDiv w:val="1"/>
      <w:marLeft w:val="0"/>
      <w:marRight w:val="0"/>
      <w:marTop w:val="0"/>
      <w:marBottom w:val="0"/>
      <w:divBdr>
        <w:top w:val="none" w:sz="0" w:space="0" w:color="auto"/>
        <w:left w:val="none" w:sz="0" w:space="0" w:color="auto"/>
        <w:bottom w:val="none" w:sz="0" w:space="0" w:color="auto"/>
        <w:right w:val="none" w:sz="0" w:space="0" w:color="auto"/>
      </w:divBdr>
    </w:div>
    <w:div w:id="1011182402">
      <w:bodyDiv w:val="1"/>
      <w:marLeft w:val="0"/>
      <w:marRight w:val="0"/>
      <w:marTop w:val="0"/>
      <w:marBottom w:val="0"/>
      <w:divBdr>
        <w:top w:val="none" w:sz="0" w:space="0" w:color="auto"/>
        <w:left w:val="none" w:sz="0" w:space="0" w:color="auto"/>
        <w:bottom w:val="none" w:sz="0" w:space="0" w:color="auto"/>
        <w:right w:val="none" w:sz="0" w:space="0" w:color="auto"/>
      </w:divBdr>
    </w:div>
    <w:div w:id="1012298749">
      <w:bodyDiv w:val="1"/>
      <w:marLeft w:val="0"/>
      <w:marRight w:val="0"/>
      <w:marTop w:val="0"/>
      <w:marBottom w:val="0"/>
      <w:divBdr>
        <w:top w:val="none" w:sz="0" w:space="0" w:color="auto"/>
        <w:left w:val="none" w:sz="0" w:space="0" w:color="auto"/>
        <w:bottom w:val="none" w:sz="0" w:space="0" w:color="auto"/>
        <w:right w:val="none" w:sz="0" w:space="0" w:color="auto"/>
      </w:divBdr>
    </w:div>
    <w:div w:id="1012418796">
      <w:bodyDiv w:val="1"/>
      <w:marLeft w:val="0"/>
      <w:marRight w:val="0"/>
      <w:marTop w:val="0"/>
      <w:marBottom w:val="0"/>
      <w:divBdr>
        <w:top w:val="none" w:sz="0" w:space="0" w:color="auto"/>
        <w:left w:val="none" w:sz="0" w:space="0" w:color="auto"/>
        <w:bottom w:val="none" w:sz="0" w:space="0" w:color="auto"/>
        <w:right w:val="none" w:sz="0" w:space="0" w:color="auto"/>
      </w:divBdr>
    </w:div>
    <w:div w:id="1012613091">
      <w:bodyDiv w:val="1"/>
      <w:marLeft w:val="0"/>
      <w:marRight w:val="0"/>
      <w:marTop w:val="0"/>
      <w:marBottom w:val="0"/>
      <w:divBdr>
        <w:top w:val="none" w:sz="0" w:space="0" w:color="auto"/>
        <w:left w:val="none" w:sz="0" w:space="0" w:color="auto"/>
        <w:bottom w:val="none" w:sz="0" w:space="0" w:color="auto"/>
        <w:right w:val="none" w:sz="0" w:space="0" w:color="auto"/>
      </w:divBdr>
    </w:div>
    <w:div w:id="1012876898">
      <w:bodyDiv w:val="1"/>
      <w:marLeft w:val="0"/>
      <w:marRight w:val="0"/>
      <w:marTop w:val="0"/>
      <w:marBottom w:val="0"/>
      <w:divBdr>
        <w:top w:val="none" w:sz="0" w:space="0" w:color="auto"/>
        <w:left w:val="none" w:sz="0" w:space="0" w:color="auto"/>
        <w:bottom w:val="none" w:sz="0" w:space="0" w:color="auto"/>
        <w:right w:val="none" w:sz="0" w:space="0" w:color="auto"/>
      </w:divBdr>
    </w:div>
    <w:div w:id="1012954545">
      <w:bodyDiv w:val="1"/>
      <w:marLeft w:val="0"/>
      <w:marRight w:val="0"/>
      <w:marTop w:val="0"/>
      <w:marBottom w:val="0"/>
      <w:divBdr>
        <w:top w:val="none" w:sz="0" w:space="0" w:color="auto"/>
        <w:left w:val="none" w:sz="0" w:space="0" w:color="auto"/>
        <w:bottom w:val="none" w:sz="0" w:space="0" w:color="auto"/>
        <w:right w:val="none" w:sz="0" w:space="0" w:color="auto"/>
      </w:divBdr>
    </w:div>
    <w:div w:id="1013070123">
      <w:bodyDiv w:val="1"/>
      <w:marLeft w:val="0"/>
      <w:marRight w:val="0"/>
      <w:marTop w:val="0"/>
      <w:marBottom w:val="0"/>
      <w:divBdr>
        <w:top w:val="none" w:sz="0" w:space="0" w:color="auto"/>
        <w:left w:val="none" w:sz="0" w:space="0" w:color="auto"/>
        <w:bottom w:val="none" w:sz="0" w:space="0" w:color="auto"/>
        <w:right w:val="none" w:sz="0" w:space="0" w:color="auto"/>
      </w:divBdr>
    </w:div>
    <w:div w:id="1013920385">
      <w:bodyDiv w:val="1"/>
      <w:marLeft w:val="0"/>
      <w:marRight w:val="0"/>
      <w:marTop w:val="0"/>
      <w:marBottom w:val="0"/>
      <w:divBdr>
        <w:top w:val="none" w:sz="0" w:space="0" w:color="auto"/>
        <w:left w:val="none" w:sz="0" w:space="0" w:color="auto"/>
        <w:bottom w:val="none" w:sz="0" w:space="0" w:color="auto"/>
        <w:right w:val="none" w:sz="0" w:space="0" w:color="auto"/>
      </w:divBdr>
    </w:div>
    <w:div w:id="1014267561">
      <w:bodyDiv w:val="1"/>
      <w:marLeft w:val="0"/>
      <w:marRight w:val="0"/>
      <w:marTop w:val="0"/>
      <w:marBottom w:val="0"/>
      <w:divBdr>
        <w:top w:val="none" w:sz="0" w:space="0" w:color="auto"/>
        <w:left w:val="none" w:sz="0" w:space="0" w:color="auto"/>
        <w:bottom w:val="none" w:sz="0" w:space="0" w:color="auto"/>
        <w:right w:val="none" w:sz="0" w:space="0" w:color="auto"/>
      </w:divBdr>
    </w:div>
    <w:div w:id="1014383820">
      <w:bodyDiv w:val="1"/>
      <w:marLeft w:val="0"/>
      <w:marRight w:val="0"/>
      <w:marTop w:val="0"/>
      <w:marBottom w:val="0"/>
      <w:divBdr>
        <w:top w:val="none" w:sz="0" w:space="0" w:color="auto"/>
        <w:left w:val="none" w:sz="0" w:space="0" w:color="auto"/>
        <w:bottom w:val="none" w:sz="0" w:space="0" w:color="auto"/>
        <w:right w:val="none" w:sz="0" w:space="0" w:color="auto"/>
      </w:divBdr>
    </w:div>
    <w:div w:id="1014528796">
      <w:bodyDiv w:val="1"/>
      <w:marLeft w:val="0"/>
      <w:marRight w:val="0"/>
      <w:marTop w:val="0"/>
      <w:marBottom w:val="0"/>
      <w:divBdr>
        <w:top w:val="none" w:sz="0" w:space="0" w:color="auto"/>
        <w:left w:val="none" w:sz="0" w:space="0" w:color="auto"/>
        <w:bottom w:val="none" w:sz="0" w:space="0" w:color="auto"/>
        <w:right w:val="none" w:sz="0" w:space="0" w:color="auto"/>
      </w:divBdr>
    </w:div>
    <w:div w:id="1014575277">
      <w:bodyDiv w:val="1"/>
      <w:marLeft w:val="0"/>
      <w:marRight w:val="0"/>
      <w:marTop w:val="0"/>
      <w:marBottom w:val="0"/>
      <w:divBdr>
        <w:top w:val="none" w:sz="0" w:space="0" w:color="auto"/>
        <w:left w:val="none" w:sz="0" w:space="0" w:color="auto"/>
        <w:bottom w:val="none" w:sz="0" w:space="0" w:color="auto"/>
        <w:right w:val="none" w:sz="0" w:space="0" w:color="auto"/>
      </w:divBdr>
    </w:div>
    <w:div w:id="1014725649">
      <w:bodyDiv w:val="1"/>
      <w:marLeft w:val="0"/>
      <w:marRight w:val="0"/>
      <w:marTop w:val="0"/>
      <w:marBottom w:val="0"/>
      <w:divBdr>
        <w:top w:val="none" w:sz="0" w:space="0" w:color="auto"/>
        <w:left w:val="none" w:sz="0" w:space="0" w:color="auto"/>
        <w:bottom w:val="none" w:sz="0" w:space="0" w:color="auto"/>
        <w:right w:val="none" w:sz="0" w:space="0" w:color="auto"/>
      </w:divBdr>
    </w:div>
    <w:div w:id="1016075905">
      <w:bodyDiv w:val="1"/>
      <w:marLeft w:val="0"/>
      <w:marRight w:val="0"/>
      <w:marTop w:val="0"/>
      <w:marBottom w:val="0"/>
      <w:divBdr>
        <w:top w:val="none" w:sz="0" w:space="0" w:color="auto"/>
        <w:left w:val="none" w:sz="0" w:space="0" w:color="auto"/>
        <w:bottom w:val="none" w:sz="0" w:space="0" w:color="auto"/>
        <w:right w:val="none" w:sz="0" w:space="0" w:color="auto"/>
      </w:divBdr>
    </w:div>
    <w:div w:id="1016423150">
      <w:bodyDiv w:val="1"/>
      <w:marLeft w:val="0"/>
      <w:marRight w:val="0"/>
      <w:marTop w:val="0"/>
      <w:marBottom w:val="0"/>
      <w:divBdr>
        <w:top w:val="none" w:sz="0" w:space="0" w:color="auto"/>
        <w:left w:val="none" w:sz="0" w:space="0" w:color="auto"/>
        <w:bottom w:val="none" w:sz="0" w:space="0" w:color="auto"/>
        <w:right w:val="none" w:sz="0" w:space="0" w:color="auto"/>
      </w:divBdr>
    </w:div>
    <w:div w:id="1017195403">
      <w:bodyDiv w:val="1"/>
      <w:marLeft w:val="0"/>
      <w:marRight w:val="0"/>
      <w:marTop w:val="0"/>
      <w:marBottom w:val="0"/>
      <w:divBdr>
        <w:top w:val="none" w:sz="0" w:space="0" w:color="auto"/>
        <w:left w:val="none" w:sz="0" w:space="0" w:color="auto"/>
        <w:bottom w:val="none" w:sz="0" w:space="0" w:color="auto"/>
        <w:right w:val="none" w:sz="0" w:space="0" w:color="auto"/>
      </w:divBdr>
    </w:div>
    <w:div w:id="1017197102">
      <w:bodyDiv w:val="1"/>
      <w:marLeft w:val="0"/>
      <w:marRight w:val="0"/>
      <w:marTop w:val="0"/>
      <w:marBottom w:val="0"/>
      <w:divBdr>
        <w:top w:val="none" w:sz="0" w:space="0" w:color="auto"/>
        <w:left w:val="none" w:sz="0" w:space="0" w:color="auto"/>
        <w:bottom w:val="none" w:sz="0" w:space="0" w:color="auto"/>
        <w:right w:val="none" w:sz="0" w:space="0" w:color="auto"/>
      </w:divBdr>
    </w:div>
    <w:div w:id="1017732631">
      <w:bodyDiv w:val="1"/>
      <w:marLeft w:val="0"/>
      <w:marRight w:val="0"/>
      <w:marTop w:val="0"/>
      <w:marBottom w:val="0"/>
      <w:divBdr>
        <w:top w:val="none" w:sz="0" w:space="0" w:color="auto"/>
        <w:left w:val="none" w:sz="0" w:space="0" w:color="auto"/>
        <w:bottom w:val="none" w:sz="0" w:space="0" w:color="auto"/>
        <w:right w:val="none" w:sz="0" w:space="0" w:color="auto"/>
      </w:divBdr>
    </w:div>
    <w:div w:id="1017973503">
      <w:bodyDiv w:val="1"/>
      <w:marLeft w:val="0"/>
      <w:marRight w:val="0"/>
      <w:marTop w:val="0"/>
      <w:marBottom w:val="0"/>
      <w:divBdr>
        <w:top w:val="none" w:sz="0" w:space="0" w:color="auto"/>
        <w:left w:val="none" w:sz="0" w:space="0" w:color="auto"/>
        <w:bottom w:val="none" w:sz="0" w:space="0" w:color="auto"/>
        <w:right w:val="none" w:sz="0" w:space="0" w:color="auto"/>
      </w:divBdr>
    </w:div>
    <w:div w:id="1018697739">
      <w:bodyDiv w:val="1"/>
      <w:marLeft w:val="0"/>
      <w:marRight w:val="0"/>
      <w:marTop w:val="0"/>
      <w:marBottom w:val="0"/>
      <w:divBdr>
        <w:top w:val="none" w:sz="0" w:space="0" w:color="auto"/>
        <w:left w:val="none" w:sz="0" w:space="0" w:color="auto"/>
        <w:bottom w:val="none" w:sz="0" w:space="0" w:color="auto"/>
        <w:right w:val="none" w:sz="0" w:space="0" w:color="auto"/>
      </w:divBdr>
    </w:div>
    <w:div w:id="1019086503">
      <w:bodyDiv w:val="1"/>
      <w:marLeft w:val="0"/>
      <w:marRight w:val="0"/>
      <w:marTop w:val="0"/>
      <w:marBottom w:val="0"/>
      <w:divBdr>
        <w:top w:val="none" w:sz="0" w:space="0" w:color="auto"/>
        <w:left w:val="none" w:sz="0" w:space="0" w:color="auto"/>
        <w:bottom w:val="none" w:sz="0" w:space="0" w:color="auto"/>
        <w:right w:val="none" w:sz="0" w:space="0" w:color="auto"/>
      </w:divBdr>
    </w:div>
    <w:div w:id="1019313955">
      <w:bodyDiv w:val="1"/>
      <w:marLeft w:val="0"/>
      <w:marRight w:val="0"/>
      <w:marTop w:val="0"/>
      <w:marBottom w:val="0"/>
      <w:divBdr>
        <w:top w:val="none" w:sz="0" w:space="0" w:color="auto"/>
        <w:left w:val="none" w:sz="0" w:space="0" w:color="auto"/>
        <w:bottom w:val="none" w:sz="0" w:space="0" w:color="auto"/>
        <w:right w:val="none" w:sz="0" w:space="0" w:color="auto"/>
      </w:divBdr>
    </w:div>
    <w:div w:id="1019696848">
      <w:bodyDiv w:val="1"/>
      <w:marLeft w:val="0"/>
      <w:marRight w:val="0"/>
      <w:marTop w:val="0"/>
      <w:marBottom w:val="0"/>
      <w:divBdr>
        <w:top w:val="none" w:sz="0" w:space="0" w:color="auto"/>
        <w:left w:val="none" w:sz="0" w:space="0" w:color="auto"/>
        <w:bottom w:val="none" w:sz="0" w:space="0" w:color="auto"/>
        <w:right w:val="none" w:sz="0" w:space="0" w:color="auto"/>
      </w:divBdr>
    </w:div>
    <w:div w:id="1019701602">
      <w:bodyDiv w:val="1"/>
      <w:marLeft w:val="0"/>
      <w:marRight w:val="0"/>
      <w:marTop w:val="0"/>
      <w:marBottom w:val="0"/>
      <w:divBdr>
        <w:top w:val="none" w:sz="0" w:space="0" w:color="auto"/>
        <w:left w:val="none" w:sz="0" w:space="0" w:color="auto"/>
        <w:bottom w:val="none" w:sz="0" w:space="0" w:color="auto"/>
        <w:right w:val="none" w:sz="0" w:space="0" w:color="auto"/>
      </w:divBdr>
    </w:div>
    <w:div w:id="1019740269">
      <w:bodyDiv w:val="1"/>
      <w:marLeft w:val="0"/>
      <w:marRight w:val="0"/>
      <w:marTop w:val="0"/>
      <w:marBottom w:val="0"/>
      <w:divBdr>
        <w:top w:val="none" w:sz="0" w:space="0" w:color="auto"/>
        <w:left w:val="none" w:sz="0" w:space="0" w:color="auto"/>
        <w:bottom w:val="none" w:sz="0" w:space="0" w:color="auto"/>
        <w:right w:val="none" w:sz="0" w:space="0" w:color="auto"/>
      </w:divBdr>
    </w:div>
    <w:div w:id="1019745330">
      <w:bodyDiv w:val="1"/>
      <w:marLeft w:val="0"/>
      <w:marRight w:val="0"/>
      <w:marTop w:val="0"/>
      <w:marBottom w:val="0"/>
      <w:divBdr>
        <w:top w:val="none" w:sz="0" w:space="0" w:color="auto"/>
        <w:left w:val="none" w:sz="0" w:space="0" w:color="auto"/>
        <w:bottom w:val="none" w:sz="0" w:space="0" w:color="auto"/>
        <w:right w:val="none" w:sz="0" w:space="0" w:color="auto"/>
      </w:divBdr>
    </w:div>
    <w:div w:id="1019745672">
      <w:bodyDiv w:val="1"/>
      <w:marLeft w:val="0"/>
      <w:marRight w:val="0"/>
      <w:marTop w:val="0"/>
      <w:marBottom w:val="0"/>
      <w:divBdr>
        <w:top w:val="none" w:sz="0" w:space="0" w:color="auto"/>
        <w:left w:val="none" w:sz="0" w:space="0" w:color="auto"/>
        <w:bottom w:val="none" w:sz="0" w:space="0" w:color="auto"/>
        <w:right w:val="none" w:sz="0" w:space="0" w:color="auto"/>
      </w:divBdr>
    </w:div>
    <w:div w:id="1020547216">
      <w:bodyDiv w:val="1"/>
      <w:marLeft w:val="0"/>
      <w:marRight w:val="0"/>
      <w:marTop w:val="0"/>
      <w:marBottom w:val="0"/>
      <w:divBdr>
        <w:top w:val="none" w:sz="0" w:space="0" w:color="auto"/>
        <w:left w:val="none" w:sz="0" w:space="0" w:color="auto"/>
        <w:bottom w:val="none" w:sz="0" w:space="0" w:color="auto"/>
        <w:right w:val="none" w:sz="0" w:space="0" w:color="auto"/>
      </w:divBdr>
    </w:div>
    <w:div w:id="1020549818">
      <w:bodyDiv w:val="1"/>
      <w:marLeft w:val="0"/>
      <w:marRight w:val="0"/>
      <w:marTop w:val="0"/>
      <w:marBottom w:val="0"/>
      <w:divBdr>
        <w:top w:val="none" w:sz="0" w:space="0" w:color="auto"/>
        <w:left w:val="none" w:sz="0" w:space="0" w:color="auto"/>
        <w:bottom w:val="none" w:sz="0" w:space="0" w:color="auto"/>
        <w:right w:val="none" w:sz="0" w:space="0" w:color="auto"/>
      </w:divBdr>
    </w:div>
    <w:div w:id="1020661268">
      <w:bodyDiv w:val="1"/>
      <w:marLeft w:val="0"/>
      <w:marRight w:val="0"/>
      <w:marTop w:val="0"/>
      <w:marBottom w:val="0"/>
      <w:divBdr>
        <w:top w:val="none" w:sz="0" w:space="0" w:color="auto"/>
        <w:left w:val="none" w:sz="0" w:space="0" w:color="auto"/>
        <w:bottom w:val="none" w:sz="0" w:space="0" w:color="auto"/>
        <w:right w:val="none" w:sz="0" w:space="0" w:color="auto"/>
      </w:divBdr>
    </w:div>
    <w:div w:id="1020667739">
      <w:bodyDiv w:val="1"/>
      <w:marLeft w:val="0"/>
      <w:marRight w:val="0"/>
      <w:marTop w:val="0"/>
      <w:marBottom w:val="0"/>
      <w:divBdr>
        <w:top w:val="none" w:sz="0" w:space="0" w:color="auto"/>
        <w:left w:val="none" w:sz="0" w:space="0" w:color="auto"/>
        <w:bottom w:val="none" w:sz="0" w:space="0" w:color="auto"/>
        <w:right w:val="none" w:sz="0" w:space="0" w:color="auto"/>
      </w:divBdr>
    </w:div>
    <w:div w:id="1020745138">
      <w:bodyDiv w:val="1"/>
      <w:marLeft w:val="0"/>
      <w:marRight w:val="0"/>
      <w:marTop w:val="0"/>
      <w:marBottom w:val="0"/>
      <w:divBdr>
        <w:top w:val="none" w:sz="0" w:space="0" w:color="auto"/>
        <w:left w:val="none" w:sz="0" w:space="0" w:color="auto"/>
        <w:bottom w:val="none" w:sz="0" w:space="0" w:color="auto"/>
        <w:right w:val="none" w:sz="0" w:space="0" w:color="auto"/>
      </w:divBdr>
    </w:div>
    <w:div w:id="1021206944">
      <w:bodyDiv w:val="1"/>
      <w:marLeft w:val="0"/>
      <w:marRight w:val="0"/>
      <w:marTop w:val="0"/>
      <w:marBottom w:val="0"/>
      <w:divBdr>
        <w:top w:val="none" w:sz="0" w:space="0" w:color="auto"/>
        <w:left w:val="none" w:sz="0" w:space="0" w:color="auto"/>
        <w:bottom w:val="none" w:sz="0" w:space="0" w:color="auto"/>
        <w:right w:val="none" w:sz="0" w:space="0" w:color="auto"/>
      </w:divBdr>
    </w:div>
    <w:div w:id="1021279959">
      <w:bodyDiv w:val="1"/>
      <w:marLeft w:val="0"/>
      <w:marRight w:val="0"/>
      <w:marTop w:val="0"/>
      <w:marBottom w:val="0"/>
      <w:divBdr>
        <w:top w:val="none" w:sz="0" w:space="0" w:color="auto"/>
        <w:left w:val="none" w:sz="0" w:space="0" w:color="auto"/>
        <w:bottom w:val="none" w:sz="0" w:space="0" w:color="auto"/>
        <w:right w:val="none" w:sz="0" w:space="0" w:color="auto"/>
      </w:divBdr>
    </w:div>
    <w:div w:id="1021589716">
      <w:bodyDiv w:val="1"/>
      <w:marLeft w:val="0"/>
      <w:marRight w:val="0"/>
      <w:marTop w:val="0"/>
      <w:marBottom w:val="0"/>
      <w:divBdr>
        <w:top w:val="none" w:sz="0" w:space="0" w:color="auto"/>
        <w:left w:val="none" w:sz="0" w:space="0" w:color="auto"/>
        <w:bottom w:val="none" w:sz="0" w:space="0" w:color="auto"/>
        <w:right w:val="none" w:sz="0" w:space="0" w:color="auto"/>
      </w:divBdr>
    </w:div>
    <w:div w:id="1021708425">
      <w:bodyDiv w:val="1"/>
      <w:marLeft w:val="0"/>
      <w:marRight w:val="0"/>
      <w:marTop w:val="0"/>
      <w:marBottom w:val="0"/>
      <w:divBdr>
        <w:top w:val="none" w:sz="0" w:space="0" w:color="auto"/>
        <w:left w:val="none" w:sz="0" w:space="0" w:color="auto"/>
        <w:bottom w:val="none" w:sz="0" w:space="0" w:color="auto"/>
        <w:right w:val="none" w:sz="0" w:space="0" w:color="auto"/>
      </w:divBdr>
    </w:div>
    <w:div w:id="1022166483">
      <w:bodyDiv w:val="1"/>
      <w:marLeft w:val="0"/>
      <w:marRight w:val="0"/>
      <w:marTop w:val="0"/>
      <w:marBottom w:val="0"/>
      <w:divBdr>
        <w:top w:val="none" w:sz="0" w:space="0" w:color="auto"/>
        <w:left w:val="none" w:sz="0" w:space="0" w:color="auto"/>
        <w:bottom w:val="none" w:sz="0" w:space="0" w:color="auto"/>
        <w:right w:val="none" w:sz="0" w:space="0" w:color="auto"/>
      </w:divBdr>
    </w:div>
    <w:div w:id="1022244370">
      <w:bodyDiv w:val="1"/>
      <w:marLeft w:val="0"/>
      <w:marRight w:val="0"/>
      <w:marTop w:val="0"/>
      <w:marBottom w:val="0"/>
      <w:divBdr>
        <w:top w:val="none" w:sz="0" w:space="0" w:color="auto"/>
        <w:left w:val="none" w:sz="0" w:space="0" w:color="auto"/>
        <w:bottom w:val="none" w:sz="0" w:space="0" w:color="auto"/>
        <w:right w:val="none" w:sz="0" w:space="0" w:color="auto"/>
      </w:divBdr>
    </w:div>
    <w:div w:id="1023282219">
      <w:bodyDiv w:val="1"/>
      <w:marLeft w:val="0"/>
      <w:marRight w:val="0"/>
      <w:marTop w:val="0"/>
      <w:marBottom w:val="0"/>
      <w:divBdr>
        <w:top w:val="none" w:sz="0" w:space="0" w:color="auto"/>
        <w:left w:val="none" w:sz="0" w:space="0" w:color="auto"/>
        <w:bottom w:val="none" w:sz="0" w:space="0" w:color="auto"/>
        <w:right w:val="none" w:sz="0" w:space="0" w:color="auto"/>
      </w:divBdr>
    </w:div>
    <w:div w:id="1023672720">
      <w:bodyDiv w:val="1"/>
      <w:marLeft w:val="0"/>
      <w:marRight w:val="0"/>
      <w:marTop w:val="0"/>
      <w:marBottom w:val="0"/>
      <w:divBdr>
        <w:top w:val="none" w:sz="0" w:space="0" w:color="auto"/>
        <w:left w:val="none" w:sz="0" w:space="0" w:color="auto"/>
        <w:bottom w:val="none" w:sz="0" w:space="0" w:color="auto"/>
        <w:right w:val="none" w:sz="0" w:space="0" w:color="auto"/>
      </w:divBdr>
    </w:div>
    <w:div w:id="1023820584">
      <w:bodyDiv w:val="1"/>
      <w:marLeft w:val="0"/>
      <w:marRight w:val="0"/>
      <w:marTop w:val="0"/>
      <w:marBottom w:val="0"/>
      <w:divBdr>
        <w:top w:val="none" w:sz="0" w:space="0" w:color="auto"/>
        <w:left w:val="none" w:sz="0" w:space="0" w:color="auto"/>
        <w:bottom w:val="none" w:sz="0" w:space="0" w:color="auto"/>
        <w:right w:val="none" w:sz="0" w:space="0" w:color="auto"/>
      </w:divBdr>
    </w:div>
    <w:div w:id="1023826657">
      <w:bodyDiv w:val="1"/>
      <w:marLeft w:val="0"/>
      <w:marRight w:val="0"/>
      <w:marTop w:val="0"/>
      <w:marBottom w:val="0"/>
      <w:divBdr>
        <w:top w:val="none" w:sz="0" w:space="0" w:color="auto"/>
        <w:left w:val="none" w:sz="0" w:space="0" w:color="auto"/>
        <w:bottom w:val="none" w:sz="0" w:space="0" w:color="auto"/>
        <w:right w:val="none" w:sz="0" w:space="0" w:color="auto"/>
      </w:divBdr>
    </w:div>
    <w:div w:id="1024667764">
      <w:bodyDiv w:val="1"/>
      <w:marLeft w:val="0"/>
      <w:marRight w:val="0"/>
      <w:marTop w:val="0"/>
      <w:marBottom w:val="0"/>
      <w:divBdr>
        <w:top w:val="none" w:sz="0" w:space="0" w:color="auto"/>
        <w:left w:val="none" w:sz="0" w:space="0" w:color="auto"/>
        <w:bottom w:val="none" w:sz="0" w:space="0" w:color="auto"/>
        <w:right w:val="none" w:sz="0" w:space="0" w:color="auto"/>
      </w:divBdr>
    </w:div>
    <w:div w:id="1024748246">
      <w:bodyDiv w:val="1"/>
      <w:marLeft w:val="0"/>
      <w:marRight w:val="0"/>
      <w:marTop w:val="0"/>
      <w:marBottom w:val="0"/>
      <w:divBdr>
        <w:top w:val="none" w:sz="0" w:space="0" w:color="auto"/>
        <w:left w:val="none" w:sz="0" w:space="0" w:color="auto"/>
        <w:bottom w:val="none" w:sz="0" w:space="0" w:color="auto"/>
        <w:right w:val="none" w:sz="0" w:space="0" w:color="auto"/>
      </w:divBdr>
    </w:div>
    <w:div w:id="1024794170">
      <w:bodyDiv w:val="1"/>
      <w:marLeft w:val="0"/>
      <w:marRight w:val="0"/>
      <w:marTop w:val="0"/>
      <w:marBottom w:val="0"/>
      <w:divBdr>
        <w:top w:val="none" w:sz="0" w:space="0" w:color="auto"/>
        <w:left w:val="none" w:sz="0" w:space="0" w:color="auto"/>
        <w:bottom w:val="none" w:sz="0" w:space="0" w:color="auto"/>
        <w:right w:val="none" w:sz="0" w:space="0" w:color="auto"/>
      </w:divBdr>
    </w:div>
    <w:div w:id="1025014816">
      <w:bodyDiv w:val="1"/>
      <w:marLeft w:val="0"/>
      <w:marRight w:val="0"/>
      <w:marTop w:val="0"/>
      <w:marBottom w:val="0"/>
      <w:divBdr>
        <w:top w:val="none" w:sz="0" w:space="0" w:color="auto"/>
        <w:left w:val="none" w:sz="0" w:space="0" w:color="auto"/>
        <w:bottom w:val="none" w:sz="0" w:space="0" w:color="auto"/>
        <w:right w:val="none" w:sz="0" w:space="0" w:color="auto"/>
      </w:divBdr>
    </w:div>
    <w:div w:id="1025057632">
      <w:bodyDiv w:val="1"/>
      <w:marLeft w:val="0"/>
      <w:marRight w:val="0"/>
      <w:marTop w:val="0"/>
      <w:marBottom w:val="0"/>
      <w:divBdr>
        <w:top w:val="none" w:sz="0" w:space="0" w:color="auto"/>
        <w:left w:val="none" w:sz="0" w:space="0" w:color="auto"/>
        <w:bottom w:val="none" w:sz="0" w:space="0" w:color="auto"/>
        <w:right w:val="none" w:sz="0" w:space="0" w:color="auto"/>
      </w:divBdr>
    </w:div>
    <w:div w:id="1025248234">
      <w:bodyDiv w:val="1"/>
      <w:marLeft w:val="0"/>
      <w:marRight w:val="0"/>
      <w:marTop w:val="0"/>
      <w:marBottom w:val="0"/>
      <w:divBdr>
        <w:top w:val="none" w:sz="0" w:space="0" w:color="auto"/>
        <w:left w:val="none" w:sz="0" w:space="0" w:color="auto"/>
        <w:bottom w:val="none" w:sz="0" w:space="0" w:color="auto"/>
        <w:right w:val="none" w:sz="0" w:space="0" w:color="auto"/>
      </w:divBdr>
    </w:div>
    <w:div w:id="1025331509">
      <w:bodyDiv w:val="1"/>
      <w:marLeft w:val="0"/>
      <w:marRight w:val="0"/>
      <w:marTop w:val="0"/>
      <w:marBottom w:val="0"/>
      <w:divBdr>
        <w:top w:val="none" w:sz="0" w:space="0" w:color="auto"/>
        <w:left w:val="none" w:sz="0" w:space="0" w:color="auto"/>
        <w:bottom w:val="none" w:sz="0" w:space="0" w:color="auto"/>
        <w:right w:val="none" w:sz="0" w:space="0" w:color="auto"/>
      </w:divBdr>
    </w:div>
    <w:div w:id="1025523987">
      <w:bodyDiv w:val="1"/>
      <w:marLeft w:val="0"/>
      <w:marRight w:val="0"/>
      <w:marTop w:val="0"/>
      <w:marBottom w:val="0"/>
      <w:divBdr>
        <w:top w:val="none" w:sz="0" w:space="0" w:color="auto"/>
        <w:left w:val="none" w:sz="0" w:space="0" w:color="auto"/>
        <w:bottom w:val="none" w:sz="0" w:space="0" w:color="auto"/>
        <w:right w:val="none" w:sz="0" w:space="0" w:color="auto"/>
      </w:divBdr>
    </w:div>
    <w:div w:id="1025716856">
      <w:bodyDiv w:val="1"/>
      <w:marLeft w:val="0"/>
      <w:marRight w:val="0"/>
      <w:marTop w:val="0"/>
      <w:marBottom w:val="0"/>
      <w:divBdr>
        <w:top w:val="none" w:sz="0" w:space="0" w:color="auto"/>
        <w:left w:val="none" w:sz="0" w:space="0" w:color="auto"/>
        <w:bottom w:val="none" w:sz="0" w:space="0" w:color="auto"/>
        <w:right w:val="none" w:sz="0" w:space="0" w:color="auto"/>
      </w:divBdr>
    </w:div>
    <w:div w:id="1025983630">
      <w:bodyDiv w:val="1"/>
      <w:marLeft w:val="0"/>
      <w:marRight w:val="0"/>
      <w:marTop w:val="0"/>
      <w:marBottom w:val="0"/>
      <w:divBdr>
        <w:top w:val="none" w:sz="0" w:space="0" w:color="auto"/>
        <w:left w:val="none" w:sz="0" w:space="0" w:color="auto"/>
        <w:bottom w:val="none" w:sz="0" w:space="0" w:color="auto"/>
        <w:right w:val="none" w:sz="0" w:space="0" w:color="auto"/>
      </w:divBdr>
    </w:div>
    <w:div w:id="1026374196">
      <w:bodyDiv w:val="1"/>
      <w:marLeft w:val="0"/>
      <w:marRight w:val="0"/>
      <w:marTop w:val="0"/>
      <w:marBottom w:val="0"/>
      <w:divBdr>
        <w:top w:val="none" w:sz="0" w:space="0" w:color="auto"/>
        <w:left w:val="none" w:sz="0" w:space="0" w:color="auto"/>
        <w:bottom w:val="none" w:sz="0" w:space="0" w:color="auto"/>
        <w:right w:val="none" w:sz="0" w:space="0" w:color="auto"/>
      </w:divBdr>
    </w:div>
    <w:div w:id="1026635085">
      <w:bodyDiv w:val="1"/>
      <w:marLeft w:val="0"/>
      <w:marRight w:val="0"/>
      <w:marTop w:val="0"/>
      <w:marBottom w:val="0"/>
      <w:divBdr>
        <w:top w:val="none" w:sz="0" w:space="0" w:color="auto"/>
        <w:left w:val="none" w:sz="0" w:space="0" w:color="auto"/>
        <w:bottom w:val="none" w:sz="0" w:space="0" w:color="auto"/>
        <w:right w:val="none" w:sz="0" w:space="0" w:color="auto"/>
      </w:divBdr>
    </w:div>
    <w:div w:id="1026712128">
      <w:bodyDiv w:val="1"/>
      <w:marLeft w:val="0"/>
      <w:marRight w:val="0"/>
      <w:marTop w:val="0"/>
      <w:marBottom w:val="0"/>
      <w:divBdr>
        <w:top w:val="none" w:sz="0" w:space="0" w:color="auto"/>
        <w:left w:val="none" w:sz="0" w:space="0" w:color="auto"/>
        <w:bottom w:val="none" w:sz="0" w:space="0" w:color="auto"/>
        <w:right w:val="none" w:sz="0" w:space="0" w:color="auto"/>
      </w:divBdr>
    </w:div>
    <w:div w:id="1026754260">
      <w:bodyDiv w:val="1"/>
      <w:marLeft w:val="0"/>
      <w:marRight w:val="0"/>
      <w:marTop w:val="0"/>
      <w:marBottom w:val="0"/>
      <w:divBdr>
        <w:top w:val="none" w:sz="0" w:space="0" w:color="auto"/>
        <w:left w:val="none" w:sz="0" w:space="0" w:color="auto"/>
        <w:bottom w:val="none" w:sz="0" w:space="0" w:color="auto"/>
        <w:right w:val="none" w:sz="0" w:space="0" w:color="auto"/>
      </w:divBdr>
    </w:div>
    <w:div w:id="1027218947">
      <w:bodyDiv w:val="1"/>
      <w:marLeft w:val="0"/>
      <w:marRight w:val="0"/>
      <w:marTop w:val="0"/>
      <w:marBottom w:val="0"/>
      <w:divBdr>
        <w:top w:val="none" w:sz="0" w:space="0" w:color="auto"/>
        <w:left w:val="none" w:sz="0" w:space="0" w:color="auto"/>
        <w:bottom w:val="none" w:sz="0" w:space="0" w:color="auto"/>
        <w:right w:val="none" w:sz="0" w:space="0" w:color="auto"/>
      </w:divBdr>
    </w:div>
    <w:div w:id="1027413468">
      <w:bodyDiv w:val="1"/>
      <w:marLeft w:val="0"/>
      <w:marRight w:val="0"/>
      <w:marTop w:val="0"/>
      <w:marBottom w:val="0"/>
      <w:divBdr>
        <w:top w:val="none" w:sz="0" w:space="0" w:color="auto"/>
        <w:left w:val="none" w:sz="0" w:space="0" w:color="auto"/>
        <w:bottom w:val="none" w:sz="0" w:space="0" w:color="auto"/>
        <w:right w:val="none" w:sz="0" w:space="0" w:color="auto"/>
      </w:divBdr>
    </w:div>
    <w:div w:id="1027828570">
      <w:bodyDiv w:val="1"/>
      <w:marLeft w:val="0"/>
      <w:marRight w:val="0"/>
      <w:marTop w:val="0"/>
      <w:marBottom w:val="0"/>
      <w:divBdr>
        <w:top w:val="none" w:sz="0" w:space="0" w:color="auto"/>
        <w:left w:val="none" w:sz="0" w:space="0" w:color="auto"/>
        <w:bottom w:val="none" w:sz="0" w:space="0" w:color="auto"/>
        <w:right w:val="none" w:sz="0" w:space="0" w:color="auto"/>
      </w:divBdr>
    </w:div>
    <w:div w:id="1028146804">
      <w:bodyDiv w:val="1"/>
      <w:marLeft w:val="0"/>
      <w:marRight w:val="0"/>
      <w:marTop w:val="0"/>
      <w:marBottom w:val="0"/>
      <w:divBdr>
        <w:top w:val="none" w:sz="0" w:space="0" w:color="auto"/>
        <w:left w:val="none" w:sz="0" w:space="0" w:color="auto"/>
        <w:bottom w:val="none" w:sz="0" w:space="0" w:color="auto"/>
        <w:right w:val="none" w:sz="0" w:space="0" w:color="auto"/>
      </w:divBdr>
    </w:div>
    <w:div w:id="1028603648">
      <w:bodyDiv w:val="1"/>
      <w:marLeft w:val="0"/>
      <w:marRight w:val="0"/>
      <w:marTop w:val="0"/>
      <w:marBottom w:val="0"/>
      <w:divBdr>
        <w:top w:val="none" w:sz="0" w:space="0" w:color="auto"/>
        <w:left w:val="none" w:sz="0" w:space="0" w:color="auto"/>
        <w:bottom w:val="none" w:sz="0" w:space="0" w:color="auto"/>
        <w:right w:val="none" w:sz="0" w:space="0" w:color="auto"/>
      </w:divBdr>
    </w:div>
    <w:div w:id="1028875758">
      <w:bodyDiv w:val="1"/>
      <w:marLeft w:val="0"/>
      <w:marRight w:val="0"/>
      <w:marTop w:val="0"/>
      <w:marBottom w:val="0"/>
      <w:divBdr>
        <w:top w:val="none" w:sz="0" w:space="0" w:color="auto"/>
        <w:left w:val="none" w:sz="0" w:space="0" w:color="auto"/>
        <w:bottom w:val="none" w:sz="0" w:space="0" w:color="auto"/>
        <w:right w:val="none" w:sz="0" w:space="0" w:color="auto"/>
      </w:divBdr>
    </w:div>
    <w:div w:id="1028994324">
      <w:bodyDiv w:val="1"/>
      <w:marLeft w:val="0"/>
      <w:marRight w:val="0"/>
      <w:marTop w:val="0"/>
      <w:marBottom w:val="0"/>
      <w:divBdr>
        <w:top w:val="none" w:sz="0" w:space="0" w:color="auto"/>
        <w:left w:val="none" w:sz="0" w:space="0" w:color="auto"/>
        <w:bottom w:val="none" w:sz="0" w:space="0" w:color="auto"/>
        <w:right w:val="none" w:sz="0" w:space="0" w:color="auto"/>
      </w:divBdr>
    </w:div>
    <w:div w:id="1028994350">
      <w:bodyDiv w:val="1"/>
      <w:marLeft w:val="0"/>
      <w:marRight w:val="0"/>
      <w:marTop w:val="0"/>
      <w:marBottom w:val="0"/>
      <w:divBdr>
        <w:top w:val="none" w:sz="0" w:space="0" w:color="auto"/>
        <w:left w:val="none" w:sz="0" w:space="0" w:color="auto"/>
        <w:bottom w:val="none" w:sz="0" w:space="0" w:color="auto"/>
        <w:right w:val="none" w:sz="0" w:space="0" w:color="auto"/>
      </w:divBdr>
    </w:div>
    <w:div w:id="1029374230">
      <w:bodyDiv w:val="1"/>
      <w:marLeft w:val="0"/>
      <w:marRight w:val="0"/>
      <w:marTop w:val="0"/>
      <w:marBottom w:val="0"/>
      <w:divBdr>
        <w:top w:val="none" w:sz="0" w:space="0" w:color="auto"/>
        <w:left w:val="none" w:sz="0" w:space="0" w:color="auto"/>
        <w:bottom w:val="none" w:sz="0" w:space="0" w:color="auto"/>
        <w:right w:val="none" w:sz="0" w:space="0" w:color="auto"/>
      </w:divBdr>
    </w:div>
    <w:div w:id="1029380348">
      <w:bodyDiv w:val="1"/>
      <w:marLeft w:val="0"/>
      <w:marRight w:val="0"/>
      <w:marTop w:val="0"/>
      <w:marBottom w:val="0"/>
      <w:divBdr>
        <w:top w:val="none" w:sz="0" w:space="0" w:color="auto"/>
        <w:left w:val="none" w:sz="0" w:space="0" w:color="auto"/>
        <w:bottom w:val="none" w:sz="0" w:space="0" w:color="auto"/>
        <w:right w:val="none" w:sz="0" w:space="0" w:color="auto"/>
      </w:divBdr>
    </w:div>
    <w:div w:id="1029529171">
      <w:bodyDiv w:val="1"/>
      <w:marLeft w:val="0"/>
      <w:marRight w:val="0"/>
      <w:marTop w:val="0"/>
      <w:marBottom w:val="0"/>
      <w:divBdr>
        <w:top w:val="none" w:sz="0" w:space="0" w:color="auto"/>
        <w:left w:val="none" w:sz="0" w:space="0" w:color="auto"/>
        <w:bottom w:val="none" w:sz="0" w:space="0" w:color="auto"/>
        <w:right w:val="none" w:sz="0" w:space="0" w:color="auto"/>
      </w:divBdr>
    </w:div>
    <w:div w:id="1029720733">
      <w:bodyDiv w:val="1"/>
      <w:marLeft w:val="0"/>
      <w:marRight w:val="0"/>
      <w:marTop w:val="0"/>
      <w:marBottom w:val="0"/>
      <w:divBdr>
        <w:top w:val="none" w:sz="0" w:space="0" w:color="auto"/>
        <w:left w:val="none" w:sz="0" w:space="0" w:color="auto"/>
        <w:bottom w:val="none" w:sz="0" w:space="0" w:color="auto"/>
        <w:right w:val="none" w:sz="0" w:space="0" w:color="auto"/>
      </w:divBdr>
    </w:div>
    <w:div w:id="1030180499">
      <w:bodyDiv w:val="1"/>
      <w:marLeft w:val="0"/>
      <w:marRight w:val="0"/>
      <w:marTop w:val="0"/>
      <w:marBottom w:val="0"/>
      <w:divBdr>
        <w:top w:val="none" w:sz="0" w:space="0" w:color="auto"/>
        <w:left w:val="none" w:sz="0" w:space="0" w:color="auto"/>
        <w:bottom w:val="none" w:sz="0" w:space="0" w:color="auto"/>
        <w:right w:val="none" w:sz="0" w:space="0" w:color="auto"/>
      </w:divBdr>
    </w:div>
    <w:div w:id="1030305242">
      <w:bodyDiv w:val="1"/>
      <w:marLeft w:val="0"/>
      <w:marRight w:val="0"/>
      <w:marTop w:val="0"/>
      <w:marBottom w:val="0"/>
      <w:divBdr>
        <w:top w:val="none" w:sz="0" w:space="0" w:color="auto"/>
        <w:left w:val="none" w:sz="0" w:space="0" w:color="auto"/>
        <w:bottom w:val="none" w:sz="0" w:space="0" w:color="auto"/>
        <w:right w:val="none" w:sz="0" w:space="0" w:color="auto"/>
      </w:divBdr>
    </w:div>
    <w:div w:id="1030843326">
      <w:bodyDiv w:val="1"/>
      <w:marLeft w:val="0"/>
      <w:marRight w:val="0"/>
      <w:marTop w:val="0"/>
      <w:marBottom w:val="0"/>
      <w:divBdr>
        <w:top w:val="none" w:sz="0" w:space="0" w:color="auto"/>
        <w:left w:val="none" w:sz="0" w:space="0" w:color="auto"/>
        <w:bottom w:val="none" w:sz="0" w:space="0" w:color="auto"/>
        <w:right w:val="none" w:sz="0" w:space="0" w:color="auto"/>
      </w:divBdr>
    </w:div>
    <w:div w:id="1030885046">
      <w:bodyDiv w:val="1"/>
      <w:marLeft w:val="0"/>
      <w:marRight w:val="0"/>
      <w:marTop w:val="0"/>
      <w:marBottom w:val="0"/>
      <w:divBdr>
        <w:top w:val="none" w:sz="0" w:space="0" w:color="auto"/>
        <w:left w:val="none" w:sz="0" w:space="0" w:color="auto"/>
        <w:bottom w:val="none" w:sz="0" w:space="0" w:color="auto"/>
        <w:right w:val="none" w:sz="0" w:space="0" w:color="auto"/>
      </w:divBdr>
    </w:div>
    <w:div w:id="1031033510">
      <w:bodyDiv w:val="1"/>
      <w:marLeft w:val="0"/>
      <w:marRight w:val="0"/>
      <w:marTop w:val="0"/>
      <w:marBottom w:val="0"/>
      <w:divBdr>
        <w:top w:val="none" w:sz="0" w:space="0" w:color="auto"/>
        <w:left w:val="none" w:sz="0" w:space="0" w:color="auto"/>
        <w:bottom w:val="none" w:sz="0" w:space="0" w:color="auto"/>
        <w:right w:val="none" w:sz="0" w:space="0" w:color="auto"/>
      </w:divBdr>
    </w:div>
    <w:div w:id="1031297324">
      <w:bodyDiv w:val="1"/>
      <w:marLeft w:val="0"/>
      <w:marRight w:val="0"/>
      <w:marTop w:val="0"/>
      <w:marBottom w:val="0"/>
      <w:divBdr>
        <w:top w:val="none" w:sz="0" w:space="0" w:color="auto"/>
        <w:left w:val="none" w:sz="0" w:space="0" w:color="auto"/>
        <w:bottom w:val="none" w:sz="0" w:space="0" w:color="auto"/>
        <w:right w:val="none" w:sz="0" w:space="0" w:color="auto"/>
      </w:divBdr>
    </w:div>
    <w:div w:id="1031538282">
      <w:bodyDiv w:val="1"/>
      <w:marLeft w:val="0"/>
      <w:marRight w:val="0"/>
      <w:marTop w:val="0"/>
      <w:marBottom w:val="0"/>
      <w:divBdr>
        <w:top w:val="none" w:sz="0" w:space="0" w:color="auto"/>
        <w:left w:val="none" w:sz="0" w:space="0" w:color="auto"/>
        <w:bottom w:val="none" w:sz="0" w:space="0" w:color="auto"/>
        <w:right w:val="none" w:sz="0" w:space="0" w:color="auto"/>
      </w:divBdr>
    </w:div>
    <w:div w:id="1031569170">
      <w:bodyDiv w:val="1"/>
      <w:marLeft w:val="0"/>
      <w:marRight w:val="0"/>
      <w:marTop w:val="0"/>
      <w:marBottom w:val="0"/>
      <w:divBdr>
        <w:top w:val="none" w:sz="0" w:space="0" w:color="auto"/>
        <w:left w:val="none" w:sz="0" w:space="0" w:color="auto"/>
        <w:bottom w:val="none" w:sz="0" w:space="0" w:color="auto"/>
        <w:right w:val="none" w:sz="0" w:space="0" w:color="auto"/>
      </w:divBdr>
    </w:div>
    <w:div w:id="1031806127">
      <w:bodyDiv w:val="1"/>
      <w:marLeft w:val="0"/>
      <w:marRight w:val="0"/>
      <w:marTop w:val="0"/>
      <w:marBottom w:val="0"/>
      <w:divBdr>
        <w:top w:val="none" w:sz="0" w:space="0" w:color="auto"/>
        <w:left w:val="none" w:sz="0" w:space="0" w:color="auto"/>
        <w:bottom w:val="none" w:sz="0" w:space="0" w:color="auto"/>
        <w:right w:val="none" w:sz="0" w:space="0" w:color="auto"/>
      </w:divBdr>
    </w:div>
    <w:div w:id="1031806425">
      <w:bodyDiv w:val="1"/>
      <w:marLeft w:val="0"/>
      <w:marRight w:val="0"/>
      <w:marTop w:val="0"/>
      <w:marBottom w:val="0"/>
      <w:divBdr>
        <w:top w:val="none" w:sz="0" w:space="0" w:color="auto"/>
        <w:left w:val="none" w:sz="0" w:space="0" w:color="auto"/>
        <w:bottom w:val="none" w:sz="0" w:space="0" w:color="auto"/>
        <w:right w:val="none" w:sz="0" w:space="0" w:color="auto"/>
      </w:divBdr>
    </w:div>
    <w:div w:id="1031875553">
      <w:bodyDiv w:val="1"/>
      <w:marLeft w:val="0"/>
      <w:marRight w:val="0"/>
      <w:marTop w:val="0"/>
      <w:marBottom w:val="0"/>
      <w:divBdr>
        <w:top w:val="none" w:sz="0" w:space="0" w:color="auto"/>
        <w:left w:val="none" w:sz="0" w:space="0" w:color="auto"/>
        <w:bottom w:val="none" w:sz="0" w:space="0" w:color="auto"/>
        <w:right w:val="none" w:sz="0" w:space="0" w:color="auto"/>
      </w:divBdr>
    </w:div>
    <w:div w:id="1032655684">
      <w:bodyDiv w:val="1"/>
      <w:marLeft w:val="0"/>
      <w:marRight w:val="0"/>
      <w:marTop w:val="0"/>
      <w:marBottom w:val="0"/>
      <w:divBdr>
        <w:top w:val="none" w:sz="0" w:space="0" w:color="auto"/>
        <w:left w:val="none" w:sz="0" w:space="0" w:color="auto"/>
        <w:bottom w:val="none" w:sz="0" w:space="0" w:color="auto"/>
        <w:right w:val="none" w:sz="0" w:space="0" w:color="auto"/>
      </w:divBdr>
    </w:div>
    <w:div w:id="1032805821">
      <w:bodyDiv w:val="1"/>
      <w:marLeft w:val="0"/>
      <w:marRight w:val="0"/>
      <w:marTop w:val="0"/>
      <w:marBottom w:val="0"/>
      <w:divBdr>
        <w:top w:val="none" w:sz="0" w:space="0" w:color="auto"/>
        <w:left w:val="none" w:sz="0" w:space="0" w:color="auto"/>
        <w:bottom w:val="none" w:sz="0" w:space="0" w:color="auto"/>
        <w:right w:val="none" w:sz="0" w:space="0" w:color="auto"/>
      </w:divBdr>
    </w:div>
    <w:div w:id="1033730969">
      <w:bodyDiv w:val="1"/>
      <w:marLeft w:val="0"/>
      <w:marRight w:val="0"/>
      <w:marTop w:val="0"/>
      <w:marBottom w:val="0"/>
      <w:divBdr>
        <w:top w:val="none" w:sz="0" w:space="0" w:color="auto"/>
        <w:left w:val="none" w:sz="0" w:space="0" w:color="auto"/>
        <w:bottom w:val="none" w:sz="0" w:space="0" w:color="auto"/>
        <w:right w:val="none" w:sz="0" w:space="0" w:color="auto"/>
      </w:divBdr>
    </w:div>
    <w:div w:id="1033924633">
      <w:bodyDiv w:val="1"/>
      <w:marLeft w:val="0"/>
      <w:marRight w:val="0"/>
      <w:marTop w:val="0"/>
      <w:marBottom w:val="0"/>
      <w:divBdr>
        <w:top w:val="none" w:sz="0" w:space="0" w:color="auto"/>
        <w:left w:val="none" w:sz="0" w:space="0" w:color="auto"/>
        <w:bottom w:val="none" w:sz="0" w:space="0" w:color="auto"/>
        <w:right w:val="none" w:sz="0" w:space="0" w:color="auto"/>
      </w:divBdr>
    </w:div>
    <w:div w:id="1034231210">
      <w:bodyDiv w:val="1"/>
      <w:marLeft w:val="0"/>
      <w:marRight w:val="0"/>
      <w:marTop w:val="0"/>
      <w:marBottom w:val="0"/>
      <w:divBdr>
        <w:top w:val="none" w:sz="0" w:space="0" w:color="auto"/>
        <w:left w:val="none" w:sz="0" w:space="0" w:color="auto"/>
        <w:bottom w:val="none" w:sz="0" w:space="0" w:color="auto"/>
        <w:right w:val="none" w:sz="0" w:space="0" w:color="auto"/>
      </w:divBdr>
    </w:div>
    <w:div w:id="1034497534">
      <w:bodyDiv w:val="1"/>
      <w:marLeft w:val="0"/>
      <w:marRight w:val="0"/>
      <w:marTop w:val="0"/>
      <w:marBottom w:val="0"/>
      <w:divBdr>
        <w:top w:val="none" w:sz="0" w:space="0" w:color="auto"/>
        <w:left w:val="none" w:sz="0" w:space="0" w:color="auto"/>
        <w:bottom w:val="none" w:sz="0" w:space="0" w:color="auto"/>
        <w:right w:val="none" w:sz="0" w:space="0" w:color="auto"/>
      </w:divBdr>
    </w:div>
    <w:div w:id="1034621355">
      <w:bodyDiv w:val="1"/>
      <w:marLeft w:val="0"/>
      <w:marRight w:val="0"/>
      <w:marTop w:val="0"/>
      <w:marBottom w:val="0"/>
      <w:divBdr>
        <w:top w:val="none" w:sz="0" w:space="0" w:color="auto"/>
        <w:left w:val="none" w:sz="0" w:space="0" w:color="auto"/>
        <w:bottom w:val="none" w:sz="0" w:space="0" w:color="auto"/>
        <w:right w:val="none" w:sz="0" w:space="0" w:color="auto"/>
      </w:divBdr>
    </w:div>
    <w:div w:id="1034649118">
      <w:bodyDiv w:val="1"/>
      <w:marLeft w:val="0"/>
      <w:marRight w:val="0"/>
      <w:marTop w:val="0"/>
      <w:marBottom w:val="0"/>
      <w:divBdr>
        <w:top w:val="none" w:sz="0" w:space="0" w:color="auto"/>
        <w:left w:val="none" w:sz="0" w:space="0" w:color="auto"/>
        <w:bottom w:val="none" w:sz="0" w:space="0" w:color="auto"/>
        <w:right w:val="none" w:sz="0" w:space="0" w:color="auto"/>
      </w:divBdr>
    </w:div>
    <w:div w:id="1034765988">
      <w:bodyDiv w:val="1"/>
      <w:marLeft w:val="0"/>
      <w:marRight w:val="0"/>
      <w:marTop w:val="0"/>
      <w:marBottom w:val="0"/>
      <w:divBdr>
        <w:top w:val="none" w:sz="0" w:space="0" w:color="auto"/>
        <w:left w:val="none" w:sz="0" w:space="0" w:color="auto"/>
        <w:bottom w:val="none" w:sz="0" w:space="0" w:color="auto"/>
        <w:right w:val="none" w:sz="0" w:space="0" w:color="auto"/>
      </w:divBdr>
    </w:div>
    <w:div w:id="1034816230">
      <w:bodyDiv w:val="1"/>
      <w:marLeft w:val="0"/>
      <w:marRight w:val="0"/>
      <w:marTop w:val="0"/>
      <w:marBottom w:val="0"/>
      <w:divBdr>
        <w:top w:val="none" w:sz="0" w:space="0" w:color="auto"/>
        <w:left w:val="none" w:sz="0" w:space="0" w:color="auto"/>
        <w:bottom w:val="none" w:sz="0" w:space="0" w:color="auto"/>
        <w:right w:val="none" w:sz="0" w:space="0" w:color="auto"/>
      </w:divBdr>
    </w:div>
    <w:div w:id="1035351957">
      <w:bodyDiv w:val="1"/>
      <w:marLeft w:val="0"/>
      <w:marRight w:val="0"/>
      <w:marTop w:val="0"/>
      <w:marBottom w:val="0"/>
      <w:divBdr>
        <w:top w:val="none" w:sz="0" w:space="0" w:color="auto"/>
        <w:left w:val="none" w:sz="0" w:space="0" w:color="auto"/>
        <w:bottom w:val="none" w:sz="0" w:space="0" w:color="auto"/>
        <w:right w:val="none" w:sz="0" w:space="0" w:color="auto"/>
      </w:divBdr>
    </w:div>
    <w:div w:id="1035497269">
      <w:bodyDiv w:val="1"/>
      <w:marLeft w:val="0"/>
      <w:marRight w:val="0"/>
      <w:marTop w:val="0"/>
      <w:marBottom w:val="0"/>
      <w:divBdr>
        <w:top w:val="none" w:sz="0" w:space="0" w:color="auto"/>
        <w:left w:val="none" w:sz="0" w:space="0" w:color="auto"/>
        <w:bottom w:val="none" w:sz="0" w:space="0" w:color="auto"/>
        <w:right w:val="none" w:sz="0" w:space="0" w:color="auto"/>
      </w:divBdr>
    </w:div>
    <w:div w:id="1035498177">
      <w:bodyDiv w:val="1"/>
      <w:marLeft w:val="0"/>
      <w:marRight w:val="0"/>
      <w:marTop w:val="0"/>
      <w:marBottom w:val="0"/>
      <w:divBdr>
        <w:top w:val="none" w:sz="0" w:space="0" w:color="auto"/>
        <w:left w:val="none" w:sz="0" w:space="0" w:color="auto"/>
        <w:bottom w:val="none" w:sz="0" w:space="0" w:color="auto"/>
        <w:right w:val="none" w:sz="0" w:space="0" w:color="auto"/>
      </w:divBdr>
    </w:div>
    <w:div w:id="1035617652">
      <w:bodyDiv w:val="1"/>
      <w:marLeft w:val="0"/>
      <w:marRight w:val="0"/>
      <w:marTop w:val="0"/>
      <w:marBottom w:val="0"/>
      <w:divBdr>
        <w:top w:val="none" w:sz="0" w:space="0" w:color="auto"/>
        <w:left w:val="none" w:sz="0" w:space="0" w:color="auto"/>
        <w:bottom w:val="none" w:sz="0" w:space="0" w:color="auto"/>
        <w:right w:val="none" w:sz="0" w:space="0" w:color="auto"/>
      </w:divBdr>
    </w:div>
    <w:div w:id="1035694699">
      <w:bodyDiv w:val="1"/>
      <w:marLeft w:val="0"/>
      <w:marRight w:val="0"/>
      <w:marTop w:val="0"/>
      <w:marBottom w:val="0"/>
      <w:divBdr>
        <w:top w:val="none" w:sz="0" w:space="0" w:color="auto"/>
        <w:left w:val="none" w:sz="0" w:space="0" w:color="auto"/>
        <w:bottom w:val="none" w:sz="0" w:space="0" w:color="auto"/>
        <w:right w:val="none" w:sz="0" w:space="0" w:color="auto"/>
      </w:divBdr>
    </w:div>
    <w:div w:id="1035697633">
      <w:bodyDiv w:val="1"/>
      <w:marLeft w:val="0"/>
      <w:marRight w:val="0"/>
      <w:marTop w:val="0"/>
      <w:marBottom w:val="0"/>
      <w:divBdr>
        <w:top w:val="none" w:sz="0" w:space="0" w:color="auto"/>
        <w:left w:val="none" w:sz="0" w:space="0" w:color="auto"/>
        <w:bottom w:val="none" w:sz="0" w:space="0" w:color="auto"/>
        <w:right w:val="none" w:sz="0" w:space="0" w:color="auto"/>
      </w:divBdr>
    </w:div>
    <w:div w:id="1035736604">
      <w:bodyDiv w:val="1"/>
      <w:marLeft w:val="0"/>
      <w:marRight w:val="0"/>
      <w:marTop w:val="0"/>
      <w:marBottom w:val="0"/>
      <w:divBdr>
        <w:top w:val="none" w:sz="0" w:space="0" w:color="auto"/>
        <w:left w:val="none" w:sz="0" w:space="0" w:color="auto"/>
        <w:bottom w:val="none" w:sz="0" w:space="0" w:color="auto"/>
        <w:right w:val="none" w:sz="0" w:space="0" w:color="auto"/>
      </w:divBdr>
    </w:div>
    <w:div w:id="1035741223">
      <w:bodyDiv w:val="1"/>
      <w:marLeft w:val="0"/>
      <w:marRight w:val="0"/>
      <w:marTop w:val="0"/>
      <w:marBottom w:val="0"/>
      <w:divBdr>
        <w:top w:val="none" w:sz="0" w:space="0" w:color="auto"/>
        <w:left w:val="none" w:sz="0" w:space="0" w:color="auto"/>
        <w:bottom w:val="none" w:sz="0" w:space="0" w:color="auto"/>
        <w:right w:val="none" w:sz="0" w:space="0" w:color="auto"/>
      </w:divBdr>
    </w:div>
    <w:div w:id="1035929059">
      <w:bodyDiv w:val="1"/>
      <w:marLeft w:val="0"/>
      <w:marRight w:val="0"/>
      <w:marTop w:val="0"/>
      <w:marBottom w:val="0"/>
      <w:divBdr>
        <w:top w:val="none" w:sz="0" w:space="0" w:color="auto"/>
        <w:left w:val="none" w:sz="0" w:space="0" w:color="auto"/>
        <w:bottom w:val="none" w:sz="0" w:space="0" w:color="auto"/>
        <w:right w:val="none" w:sz="0" w:space="0" w:color="auto"/>
      </w:divBdr>
    </w:div>
    <w:div w:id="1036003900">
      <w:bodyDiv w:val="1"/>
      <w:marLeft w:val="0"/>
      <w:marRight w:val="0"/>
      <w:marTop w:val="0"/>
      <w:marBottom w:val="0"/>
      <w:divBdr>
        <w:top w:val="none" w:sz="0" w:space="0" w:color="auto"/>
        <w:left w:val="none" w:sz="0" w:space="0" w:color="auto"/>
        <w:bottom w:val="none" w:sz="0" w:space="0" w:color="auto"/>
        <w:right w:val="none" w:sz="0" w:space="0" w:color="auto"/>
      </w:divBdr>
    </w:div>
    <w:div w:id="1036153536">
      <w:bodyDiv w:val="1"/>
      <w:marLeft w:val="0"/>
      <w:marRight w:val="0"/>
      <w:marTop w:val="0"/>
      <w:marBottom w:val="0"/>
      <w:divBdr>
        <w:top w:val="none" w:sz="0" w:space="0" w:color="auto"/>
        <w:left w:val="none" w:sz="0" w:space="0" w:color="auto"/>
        <w:bottom w:val="none" w:sz="0" w:space="0" w:color="auto"/>
        <w:right w:val="none" w:sz="0" w:space="0" w:color="auto"/>
      </w:divBdr>
    </w:div>
    <w:div w:id="1037201288">
      <w:bodyDiv w:val="1"/>
      <w:marLeft w:val="0"/>
      <w:marRight w:val="0"/>
      <w:marTop w:val="0"/>
      <w:marBottom w:val="0"/>
      <w:divBdr>
        <w:top w:val="none" w:sz="0" w:space="0" w:color="auto"/>
        <w:left w:val="none" w:sz="0" w:space="0" w:color="auto"/>
        <w:bottom w:val="none" w:sz="0" w:space="0" w:color="auto"/>
        <w:right w:val="none" w:sz="0" w:space="0" w:color="auto"/>
      </w:divBdr>
    </w:div>
    <w:div w:id="1037314317">
      <w:bodyDiv w:val="1"/>
      <w:marLeft w:val="0"/>
      <w:marRight w:val="0"/>
      <w:marTop w:val="0"/>
      <w:marBottom w:val="0"/>
      <w:divBdr>
        <w:top w:val="none" w:sz="0" w:space="0" w:color="auto"/>
        <w:left w:val="none" w:sz="0" w:space="0" w:color="auto"/>
        <w:bottom w:val="none" w:sz="0" w:space="0" w:color="auto"/>
        <w:right w:val="none" w:sz="0" w:space="0" w:color="auto"/>
      </w:divBdr>
    </w:div>
    <w:div w:id="1037701272">
      <w:bodyDiv w:val="1"/>
      <w:marLeft w:val="0"/>
      <w:marRight w:val="0"/>
      <w:marTop w:val="0"/>
      <w:marBottom w:val="0"/>
      <w:divBdr>
        <w:top w:val="none" w:sz="0" w:space="0" w:color="auto"/>
        <w:left w:val="none" w:sz="0" w:space="0" w:color="auto"/>
        <w:bottom w:val="none" w:sz="0" w:space="0" w:color="auto"/>
        <w:right w:val="none" w:sz="0" w:space="0" w:color="auto"/>
      </w:divBdr>
    </w:div>
    <w:div w:id="1037898884">
      <w:bodyDiv w:val="1"/>
      <w:marLeft w:val="0"/>
      <w:marRight w:val="0"/>
      <w:marTop w:val="0"/>
      <w:marBottom w:val="0"/>
      <w:divBdr>
        <w:top w:val="none" w:sz="0" w:space="0" w:color="auto"/>
        <w:left w:val="none" w:sz="0" w:space="0" w:color="auto"/>
        <w:bottom w:val="none" w:sz="0" w:space="0" w:color="auto"/>
        <w:right w:val="none" w:sz="0" w:space="0" w:color="auto"/>
      </w:divBdr>
    </w:div>
    <w:div w:id="1037969241">
      <w:bodyDiv w:val="1"/>
      <w:marLeft w:val="0"/>
      <w:marRight w:val="0"/>
      <w:marTop w:val="0"/>
      <w:marBottom w:val="0"/>
      <w:divBdr>
        <w:top w:val="none" w:sz="0" w:space="0" w:color="auto"/>
        <w:left w:val="none" w:sz="0" w:space="0" w:color="auto"/>
        <w:bottom w:val="none" w:sz="0" w:space="0" w:color="auto"/>
        <w:right w:val="none" w:sz="0" w:space="0" w:color="auto"/>
      </w:divBdr>
    </w:div>
    <w:div w:id="1038165750">
      <w:bodyDiv w:val="1"/>
      <w:marLeft w:val="0"/>
      <w:marRight w:val="0"/>
      <w:marTop w:val="0"/>
      <w:marBottom w:val="0"/>
      <w:divBdr>
        <w:top w:val="none" w:sz="0" w:space="0" w:color="auto"/>
        <w:left w:val="none" w:sz="0" w:space="0" w:color="auto"/>
        <w:bottom w:val="none" w:sz="0" w:space="0" w:color="auto"/>
        <w:right w:val="none" w:sz="0" w:space="0" w:color="auto"/>
      </w:divBdr>
    </w:div>
    <w:div w:id="1038430935">
      <w:bodyDiv w:val="1"/>
      <w:marLeft w:val="0"/>
      <w:marRight w:val="0"/>
      <w:marTop w:val="0"/>
      <w:marBottom w:val="0"/>
      <w:divBdr>
        <w:top w:val="none" w:sz="0" w:space="0" w:color="auto"/>
        <w:left w:val="none" w:sz="0" w:space="0" w:color="auto"/>
        <w:bottom w:val="none" w:sz="0" w:space="0" w:color="auto"/>
        <w:right w:val="none" w:sz="0" w:space="0" w:color="auto"/>
      </w:divBdr>
    </w:div>
    <w:div w:id="1038513258">
      <w:bodyDiv w:val="1"/>
      <w:marLeft w:val="0"/>
      <w:marRight w:val="0"/>
      <w:marTop w:val="0"/>
      <w:marBottom w:val="0"/>
      <w:divBdr>
        <w:top w:val="none" w:sz="0" w:space="0" w:color="auto"/>
        <w:left w:val="none" w:sz="0" w:space="0" w:color="auto"/>
        <w:bottom w:val="none" w:sz="0" w:space="0" w:color="auto"/>
        <w:right w:val="none" w:sz="0" w:space="0" w:color="auto"/>
      </w:divBdr>
    </w:div>
    <w:div w:id="1038706265">
      <w:bodyDiv w:val="1"/>
      <w:marLeft w:val="0"/>
      <w:marRight w:val="0"/>
      <w:marTop w:val="0"/>
      <w:marBottom w:val="0"/>
      <w:divBdr>
        <w:top w:val="none" w:sz="0" w:space="0" w:color="auto"/>
        <w:left w:val="none" w:sz="0" w:space="0" w:color="auto"/>
        <w:bottom w:val="none" w:sz="0" w:space="0" w:color="auto"/>
        <w:right w:val="none" w:sz="0" w:space="0" w:color="auto"/>
      </w:divBdr>
    </w:div>
    <w:div w:id="1038816642">
      <w:bodyDiv w:val="1"/>
      <w:marLeft w:val="0"/>
      <w:marRight w:val="0"/>
      <w:marTop w:val="0"/>
      <w:marBottom w:val="0"/>
      <w:divBdr>
        <w:top w:val="none" w:sz="0" w:space="0" w:color="auto"/>
        <w:left w:val="none" w:sz="0" w:space="0" w:color="auto"/>
        <w:bottom w:val="none" w:sz="0" w:space="0" w:color="auto"/>
        <w:right w:val="none" w:sz="0" w:space="0" w:color="auto"/>
      </w:divBdr>
    </w:div>
    <w:div w:id="1039814140">
      <w:bodyDiv w:val="1"/>
      <w:marLeft w:val="0"/>
      <w:marRight w:val="0"/>
      <w:marTop w:val="0"/>
      <w:marBottom w:val="0"/>
      <w:divBdr>
        <w:top w:val="none" w:sz="0" w:space="0" w:color="auto"/>
        <w:left w:val="none" w:sz="0" w:space="0" w:color="auto"/>
        <w:bottom w:val="none" w:sz="0" w:space="0" w:color="auto"/>
        <w:right w:val="none" w:sz="0" w:space="0" w:color="auto"/>
      </w:divBdr>
    </w:div>
    <w:div w:id="1039821986">
      <w:bodyDiv w:val="1"/>
      <w:marLeft w:val="0"/>
      <w:marRight w:val="0"/>
      <w:marTop w:val="0"/>
      <w:marBottom w:val="0"/>
      <w:divBdr>
        <w:top w:val="none" w:sz="0" w:space="0" w:color="auto"/>
        <w:left w:val="none" w:sz="0" w:space="0" w:color="auto"/>
        <w:bottom w:val="none" w:sz="0" w:space="0" w:color="auto"/>
        <w:right w:val="none" w:sz="0" w:space="0" w:color="auto"/>
      </w:divBdr>
    </w:div>
    <w:div w:id="1040087167">
      <w:bodyDiv w:val="1"/>
      <w:marLeft w:val="0"/>
      <w:marRight w:val="0"/>
      <w:marTop w:val="0"/>
      <w:marBottom w:val="0"/>
      <w:divBdr>
        <w:top w:val="none" w:sz="0" w:space="0" w:color="auto"/>
        <w:left w:val="none" w:sz="0" w:space="0" w:color="auto"/>
        <w:bottom w:val="none" w:sz="0" w:space="0" w:color="auto"/>
        <w:right w:val="none" w:sz="0" w:space="0" w:color="auto"/>
      </w:divBdr>
    </w:div>
    <w:div w:id="1040127258">
      <w:bodyDiv w:val="1"/>
      <w:marLeft w:val="0"/>
      <w:marRight w:val="0"/>
      <w:marTop w:val="0"/>
      <w:marBottom w:val="0"/>
      <w:divBdr>
        <w:top w:val="none" w:sz="0" w:space="0" w:color="auto"/>
        <w:left w:val="none" w:sz="0" w:space="0" w:color="auto"/>
        <w:bottom w:val="none" w:sz="0" w:space="0" w:color="auto"/>
        <w:right w:val="none" w:sz="0" w:space="0" w:color="auto"/>
      </w:divBdr>
    </w:div>
    <w:div w:id="1040206197">
      <w:bodyDiv w:val="1"/>
      <w:marLeft w:val="0"/>
      <w:marRight w:val="0"/>
      <w:marTop w:val="0"/>
      <w:marBottom w:val="0"/>
      <w:divBdr>
        <w:top w:val="none" w:sz="0" w:space="0" w:color="auto"/>
        <w:left w:val="none" w:sz="0" w:space="0" w:color="auto"/>
        <w:bottom w:val="none" w:sz="0" w:space="0" w:color="auto"/>
        <w:right w:val="none" w:sz="0" w:space="0" w:color="auto"/>
      </w:divBdr>
    </w:div>
    <w:div w:id="1040976836">
      <w:bodyDiv w:val="1"/>
      <w:marLeft w:val="0"/>
      <w:marRight w:val="0"/>
      <w:marTop w:val="0"/>
      <w:marBottom w:val="0"/>
      <w:divBdr>
        <w:top w:val="none" w:sz="0" w:space="0" w:color="auto"/>
        <w:left w:val="none" w:sz="0" w:space="0" w:color="auto"/>
        <w:bottom w:val="none" w:sz="0" w:space="0" w:color="auto"/>
        <w:right w:val="none" w:sz="0" w:space="0" w:color="auto"/>
      </w:divBdr>
    </w:div>
    <w:div w:id="1041202772">
      <w:bodyDiv w:val="1"/>
      <w:marLeft w:val="0"/>
      <w:marRight w:val="0"/>
      <w:marTop w:val="0"/>
      <w:marBottom w:val="0"/>
      <w:divBdr>
        <w:top w:val="none" w:sz="0" w:space="0" w:color="auto"/>
        <w:left w:val="none" w:sz="0" w:space="0" w:color="auto"/>
        <w:bottom w:val="none" w:sz="0" w:space="0" w:color="auto"/>
        <w:right w:val="none" w:sz="0" w:space="0" w:color="auto"/>
      </w:divBdr>
    </w:div>
    <w:div w:id="1041367476">
      <w:bodyDiv w:val="1"/>
      <w:marLeft w:val="0"/>
      <w:marRight w:val="0"/>
      <w:marTop w:val="0"/>
      <w:marBottom w:val="0"/>
      <w:divBdr>
        <w:top w:val="none" w:sz="0" w:space="0" w:color="auto"/>
        <w:left w:val="none" w:sz="0" w:space="0" w:color="auto"/>
        <w:bottom w:val="none" w:sz="0" w:space="0" w:color="auto"/>
        <w:right w:val="none" w:sz="0" w:space="0" w:color="auto"/>
      </w:divBdr>
    </w:div>
    <w:div w:id="1042052187">
      <w:bodyDiv w:val="1"/>
      <w:marLeft w:val="0"/>
      <w:marRight w:val="0"/>
      <w:marTop w:val="0"/>
      <w:marBottom w:val="0"/>
      <w:divBdr>
        <w:top w:val="none" w:sz="0" w:space="0" w:color="auto"/>
        <w:left w:val="none" w:sz="0" w:space="0" w:color="auto"/>
        <w:bottom w:val="none" w:sz="0" w:space="0" w:color="auto"/>
        <w:right w:val="none" w:sz="0" w:space="0" w:color="auto"/>
      </w:divBdr>
    </w:div>
    <w:div w:id="1042246805">
      <w:bodyDiv w:val="1"/>
      <w:marLeft w:val="0"/>
      <w:marRight w:val="0"/>
      <w:marTop w:val="0"/>
      <w:marBottom w:val="0"/>
      <w:divBdr>
        <w:top w:val="none" w:sz="0" w:space="0" w:color="auto"/>
        <w:left w:val="none" w:sz="0" w:space="0" w:color="auto"/>
        <w:bottom w:val="none" w:sz="0" w:space="0" w:color="auto"/>
        <w:right w:val="none" w:sz="0" w:space="0" w:color="auto"/>
      </w:divBdr>
    </w:div>
    <w:div w:id="1042902712">
      <w:bodyDiv w:val="1"/>
      <w:marLeft w:val="0"/>
      <w:marRight w:val="0"/>
      <w:marTop w:val="0"/>
      <w:marBottom w:val="0"/>
      <w:divBdr>
        <w:top w:val="none" w:sz="0" w:space="0" w:color="auto"/>
        <w:left w:val="none" w:sz="0" w:space="0" w:color="auto"/>
        <w:bottom w:val="none" w:sz="0" w:space="0" w:color="auto"/>
        <w:right w:val="none" w:sz="0" w:space="0" w:color="auto"/>
      </w:divBdr>
    </w:div>
    <w:div w:id="1043284517">
      <w:bodyDiv w:val="1"/>
      <w:marLeft w:val="0"/>
      <w:marRight w:val="0"/>
      <w:marTop w:val="0"/>
      <w:marBottom w:val="0"/>
      <w:divBdr>
        <w:top w:val="none" w:sz="0" w:space="0" w:color="auto"/>
        <w:left w:val="none" w:sz="0" w:space="0" w:color="auto"/>
        <w:bottom w:val="none" w:sz="0" w:space="0" w:color="auto"/>
        <w:right w:val="none" w:sz="0" w:space="0" w:color="auto"/>
      </w:divBdr>
    </w:div>
    <w:div w:id="1044059398">
      <w:bodyDiv w:val="1"/>
      <w:marLeft w:val="0"/>
      <w:marRight w:val="0"/>
      <w:marTop w:val="0"/>
      <w:marBottom w:val="0"/>
      <w:divBdr>
        <w:top w:val="none" w:sz="0" w:space="0" w:color="auto"/>
        <w:left w:val="none" w:sz="0" w:space="0" w:color="auto"/>
        <w:bottom w:val="none" w:sz="0" w:space="0" w:color="auto"/>
        <w:right w:val="none" w:sz="0" w:space="0" w:color="auto"/>
      </w:divBdr>
    </w:div>
    <w:div w:id="1044788778">
      <w:bodyDiv w:val="1"/>
      <w:marLeft w:val="0"/>
      <w:marRight w:val="0"/>
      <w:marTop w:val="0"/>
      <w:marBottom w:val="0"/>
      <w:divBdr>
        <w:top w:val="none" w:sz="0" w:space="0" w:color="auto"/>
        <w:left w:val="none" w:sz="0" w:space="0" w:color="auto"/>
        <w:bottom w:val="none" w:sz="0" w:space="0" w:color="auto"/>
        <w:right w:val="none" w:sz="0" w:space="0" w:color="auto"/>
      </w:divBdr>
    </w:div>
    <w:div w:id="1045060192">
      <w:bodyDiv w:val="1"/>
      <w:marLeft w:val="0"/>
      <w:marRight w:val="0"/>
      <w:marTop w:val="0"/>
      <w:marBottom w:val="0"/>
      <w:divBdr>
        <w:top w:val="none" w:sz="0" w:space="0" w:color="auto"/>
        <w:left w:val="none" w:sz="0" w:space="0" w:color="auto"/>
        <w:bottom w:val="none" w:sz="0" w:space="0" w:color="auto"/>
        <w:right w:val="none" w:sz="0" w:space="0" w:color="auto"/>
      </w:divBdr>
    </w:div>
    <w:div w:id="1045063394">
      <w:bodyDiv w:val="1"/>
      <w:marLeft w:val="0"/>
      <w:marRight w:val="0"/>
      <w:marTop w:val="0"/>
      <w:marBottom w:val="0"/>
      <w:divBdr>
        <w:top w:val="none" w:sz="0" w:space="0" w:color="auto"/>
        <w:left w:val="none" w:sz="0" w:space="0" w:color="auto"/>
        <w:bottom w:val="none" w:sz="0" w:space="0" w:color="auto"/>
        <w:right w:val="none" w:sz="0" w:space="0" w:color="auto"/>
      </w:divBdr>
    </w:div>
    <w:div w:id="1045830116">
      <w:bodyDiv w:val="1"/>
      <w:marLeft w:val="0"/>
      <w:marRight w:val="0"/>
      <w:marTop w:val="0"/>
      <w:marBottom w:val="0"/>
      <w:divBdr>
        <w:top w:val="none" w:sz="0" w:space="0" w:color="auto"/>
        <w:left w:val="none" w:sz="0" w:space="0" w:color="auto"/>
        <w:bottom w:val="none" w:sz="0" w:space="0" w:color="auto"/>
        <w:right w:val="none" w:sz="0" w:space="0" w:color="auto"/>
      </w:divBdr>
    </w:div>
    <w:div w:id="1045954835">
      <w:bodyDiv w:val="1"/>
      <w:marLeft w:val="0"/>
      <w:marRight w:val="0"/>
      <w:marTop w:val="0"/>
      <w:marBottom w:val="0"/>
      <w:divBdr>
        <w:top w:val="none" w:sz="0" w:space="0" w:color="auto"/>
        <w:left w:val="none" w:sz="0" w:space="0" w:color="auto"/>
        <w:bottom w:val="none" w:sz="0" w:space="0" w:color="auto"/>
        <w:right w:val="none" w:sz="0" w:space="0" w:color="auto"/>
      </w:divBdr>
    </w:div>
    <w:div w:id="1046177143">
      <w:bodyDiv w:val="1"/>
      <w:marLeft w:val="0"/>
      <w:marRight w:val="0"/>
      <w:marTop w:val="0"/>
      <w:marBottom w:val="0"/>
      <w:divBdr>
        <w:top w:val="none" w:sz="0" w:space="0" w:color="auto"/>
        <w:left w:val="none" w:sz="0" w:space="0" w:color="auto"/>
        <w:bottom w:val="none" w:sz="0" w:space="0" w:color="auto"/>
        <w:right w:val="none" w:sz="0" w:space="0" w:color="auto"/>
      </w:divBdr>
    </w:div>
    <w:div w:id="1046564783">
      <w:bodyDiv w:val="1"/>
      <w:marLeft w:val="0"/>
      <w:marRight w:val="0"/>
      <w:marTop w:val="0"/>
      <w:marBottom w:val="0"/>
      <w:divBdr>
        <w:top w:val="none" w:sz="0" w:space="0" w:color="auto"/>
        <w:left w:val="none" w:sz="0" w:space="0" w:color="auto"/>
        <w:bottom w:val="none" w:sz="0" w:space="0" w:color="auto"/>
        <w:right w:val="none" w:sz="0" w:space="0" w:color="auto"/>
      </w:divBdr>
    </w:div>
    <w:div w:id="1047024225">
      <w:bodyDiv w:val="1"/>
      <w:marLeft w:val="0"/>
      <w:marRight w:val="0"/>
      <w:marTop w:val="0"/>
      <w:marBottom w:val="0"/>
      <w:divBdr>
        <w:top w:val="none" w:sz="0" w:space="0" w:color="auto"/>
        <w:left w:val="none" w:sz="0" w:space="0" w:color="auto"/>
        <w:bottom w:val="none" w:sz="0" w:space="0" w:color="auto"/>
        <w:right w:val="none" w:sz="0" w:space="0" w:color="auto"/>
      </w:divBdr>
    </w:div>
    <w:div w:id="1047219834">
      <w:bodyDiv w:val="1"/>
      <w:marLeft w:val="0"/>
      <w:marRight w:val="0"/>
      <w:marTop w:val="0"/>
      <w:marBottom w:val="0"/>
      <w:divBdr>
        <w:top w:val="none" w:sz="0" w:space="0" w:color="auto"/>
        <w:left w:val="none" w:sz="0" w:space="0" w:color="auto"/>
        <w:bottom w:val="none" w:sz="0" w:space="0" w:color="auto"/>
        <w:right w:val="none" w:sz="0" w:space="0" w:color="auto"/>
      </w:divBdr>
    </w:div>
    <w:div w:id="1047486966">
      <w:bodyDiv w:val="1"/>
      <w:marLeft w:val="0"/>
      <w:marRight w:val="0"/>
      <w:marTop w:val="0"/>
      <w:marBottom w:val="0"/>
      <w:divBdr>
        <w:top w:val="none" w:sz="0" w:space="0" w:color="auto"/>
        <w:left w:val="none" w:sz="0" w:space="0" w:color="auto"/>
        <w:bottom w:val="none" w:sz="0" w:space="0" w:color="auto"/>
        <w:right w:val="none" w:sz="0" w:space="0" w:color="auto"/>
      </w:divBdr>
    </w:div>
    <w:div w:id="1047681971">
      <w:bodyDiv w:val="1"/>
      <w:marLeft w:val="0"/>
      <w:marRight w:val="0"/>
      <w:marTop w:val="0"/>
      <w:marBottom w:val="0"/>
      <w:divBdr>
        <w:top w:val="none" w:sz="0" w:space="0" w:color="auto"/>
        <w:left w:val="none" w:sz="0" w:space="0" w:color="auto"/>
        <w:bottom w:val="none" w:sz="0" w:space="0" w:color="auto"/>
        <w:right w:val="none" w:sz="0" w:space="0" w:color="auto"/>
      </w:divBdr>
    </w:div>
    <w:div w:id="1048070371">
      <w:bodyDiv w:val="1"/>
      <w:marLeft w:val="0"/>
      <w:marRight w:val="0"/>
      <w:marTop w:val="0"/>
      <w:marBottom w:val="0"/>
      <w:divBdr>
        <w:top w:val="none" w:sz="0" w:space="0" w:color="auto"/>
        <w:left w:val="none" w:sz="0" w:space="0" w:color="auto"/>
        <w:bottom w:val="none" w:sz="0" w:space="0" w:color="auto"/>
        <w:right w:val="none" w:sz="0" w:space="0" w:color="auto"/>
      </w:divBdr>
    </w:div>
    <w:div w:id="1048526100">
      <w:bodyDiv w:val="1"/>
      <w:marLeft w:val="0"/>
      <w:marRight w:val="0"/>
      <w:marTop w:val="0"/>
      <w:marBottom w:val="0"/>
      <w:divBdr>
        <w:top w:val="none" w:sz="0" w:space="0" w:color="auto"/>
        <w:left w:val="none" w:sz="0" w:space="0" w:color="auto"/>
        <w:bottom w:val="none" w:sz="0" w:space="0" w:color="auto"/>
        <w:right w:val="none" w:sz="0" w:space="0" w:color="auto"/>
      </w:divBdr>
    </w:div>
    <w:div w:id="1048722851">
      <w:bodyDiv w:val="1"/>
      <w:marLeft w:val="0"/>
      <w:marRight w:val="0"/>
      <w:marTop w:val="0"/>
      <w:marBottom w:val="0"/>
      <w:divBdr>
        <w:top w:val="none" w:sz="0" w:space="0" w:color="auto"/>
        <w:left w:val="none" w:sz="0" w:space="0" w:color="auto"/>
        <w:bottom w:val="none" w:sz="0" w:space="0" w:color="auto"/>
        <w:right w:val="none" w:sz="0" w:space="0" w:color="auto"/>
      </w:divBdr>
    </w:div>
    <w:div w:id="1048795576">
      <w:bodyDiv w:val="1"/>
      <w:marLeft w:val="0"/>
      <w:marRight w:val="0"/>
      <w:marTop w:val="0"/>
      <w:marBottom w:val="0"/>
      <w:divBdr>
        <w:top w:val="none" w:sz="0" w:space="0" w:color="auto"/>
        <w:left w:val="none" w:sz="0" w:space="0" w:color="auto"/>
        <w:bottom w:val="none" w:sz="0" w:space="0" w:color="auto"/>
        <w:right w:val="none" w:sz="0" w:space="0" w:color="auto"/>
      </w:divBdr>
    </w:div>
    <w:div w:id="1049110984">
      <w:bodyDiv w:val="1"/>
      <w:marLeft w:val="0"/>
      <w:marRight w:val="0"/>
      <w:marTop w:val="0"/>
      <w:marBottom w:val="0"/>
      <w:divBdr>
        <w:top w:val="none" w:sz="0" w:space="0" w:color="auto"/>
        <w:left w:val="none" w:sz="0" w:space="0" w:color="auto"/>
        <w:bottom w:val="none" w:sz="0" w:space="0" w:color="auto"/>
        <w:right w:val="none" w:sz="0" w:space="0" w:color="auto"/>
      </w:divBdr>
    </w:div>
    <w:div w:id="1049378434">
      <w:bodyDiv w:val="1"/>
      <w:marLeft w:val="0"/>
      <w:marRight w:val="0"/>
      <w:marTop w:val="0"/>
      <w:marBottom w:val="0"/>
      <w:divBdr>
        <w:top w:val="none" w:sz="0" w:space="0" w:color="auto"/>
        <w:left w:val="none" w:sz="0" w:space="0" w:color="auto"/>
        <w:bottom w:val="none" w:sz="0" w:space="0" w:color="auto"/>
        <w:right w:val="none" w:sz="0" w:space="0" w:color="auto"/>
      </w:divBdr>
    </w:div>
    <w:div w:id="1049574065">
      <w:bodyDiv w:val="1"/>
      <w:marLeft w:val="0"/>
      <w:marRight w:val="0"/>
      <w:marTop w:val="0"/>
      <w:marBottom w:val="0"/>
      <w:divBdr>
        <w:top w:val="none" w:sz="0" w:space="0" w:color="auto"/>
        <w:left w:val="none" w:sz="0" w:space="0" w:color="auto"/>
        <w:bottom w:val="none" w:sz="0" w:space="0" w:color="auto"/>
        <w:right w:val="none" w:sz="0" w:space="0" w:color="auto"/>
      </w:divBdr>
    </w:div>
    <w:div w:id="1049769495">
      <w:bodyDiv w:val="1"/>
      <w:marLeft w:val="0"/>
      <w:marRight w:val="0"/>
      <w:marTop w:val="0"/>
      <w:marBottom w:val="0"/>
      <w:divBdr>
        <w:top w:val="none" w:sz="0" w:space="0" w:color="auto"/>
        <w:left w:val="none" w:sz="0" w:space="0" w:color="auto"/>
        <w:bottom w:val="none" w:sz="0" w:space="0" w:color="auto"/>
        <w:right w:val="none" w:sz="0" w:space="0" w:color="auto"/>
      </w:divBdr>
    </w:div>
    <w:div w:id="1050228182">
      <w:bodyDiv w:val="1"/>
      <w:marLeft w:val="0"/>
      <w:marRight w:val="0"/>
      <w:marTop w:val="0"/>
      <w:marBottom w:val="0"/>
      <w:divBdr>
        <w:top w:val="none" w:sz="0" w:space="0" w:color="auto"/>
        <w:left w:val="none" w:sz="0" w:space="0" w:color="auto"/>
        <w:bottom w:val="none" w:sz="0" w:space="0" w:color="auto"/>
        <w:right w:val="none" w:sz="0" w:space="0" w:color="auto"/>
      </w:divBdr>
    </w:div>
    <w:div w:id="1050299834">
      <w:bodyDiv w:val="1"/>
      <w:marLeft w:val="0"/>
      <w:marRight w:val="0"/>
      <w:marTop w:val="0"/>
      <w:marBottom w:val="0"/>
      <w:divBdr>
        <w:top w:val="none" w:sz="0" w:space="0" w:color="auto"/>
        <w:left w:val="none" w:sz="0" w:space="0" w:color="auto"/>
        <w:bottom w:val="none" w:sz="0" w:space="0" w:color="auto"/>
        <w:right w:val="none" w:sz="0" w:space="0" w:color="auto"/>
      </w:divBdr>
    </w:div>
    <w:div w:id="1050345818">
      <w:bodyDiv w:val="1"/>
      <w:marLeft w:val="0"/>
      <w:marRight w:val="0"/>
      <w:marTop w:val="0"/>
      <w:marBottom w:val="0"/>
      <w:divBdr>
        <w:top w:val="none" w:sz="0" w:space="0" w:color="auto"/>
        <w:left w:val="none" w:sz="0" w:space="0" w:color="auto"/>
        <w:bottom w:val="none" w:sz="0" w:space="0" w:color="auto"/>
        <w:right w:val="none" w:sz="0" w:space="0" w:color="auto"/>
      </w:divBdr>
    </w:div>
    <w:div w:id="1051228537">
      <w:bodyDiv w:val="1"/>
      <w:marLeft w:val="0"/>
      <w:marRight w:val="0"/>
      <w:marTop w:val="0"/>
      <w:marBottom w:val="0"/>
      <w:divBdr>
        <w:top w:val="none" w:sz="0" w:space="0" w:color="auto"/>
        <w:left w:val="none" w:sz="0" w:space="0" w:color="auto"/>
        <w:bottom w:val="none" w:sz="0" w:space="0" w:color="auto"/>
        <w:right w:val="none" w:sz="0" w:space="0" w:color="auto"/>
      </w:divBdr>
    </w:div>
    <w:div w:id="1051997277">
      <w:bodyDiv w:val="1"/>
      <w:marLeft w:val="0"/>
      <w:marRight w:val="0"/>
      <w:marTop w:val="0"/>
      <w:marBottom w:val="0"/>
      <w:divBdr>
        <w:top w:val="none" w:sz="0" w:space="0" w:color="auto"/>
        <w:left w:val="none" w:sz="0" w:space="0" w:color="auto"/>
        <w:bottom w:val="none" w:sz="0" w:space="0" w:color="auto"/>
        <w:right w:val="none" w:sz="0" w:space="0" w:color="auto"/>
      </w:divBdr>
    </w:div>
    <w:div w:id="1051998347">
      <w:bodyDiv w:val="1"/>
      <w:marLeft w:val="0"/>
      <w:marRight w:val="0"/>
      <w:marTop w:val="0"/>
      <w:marBottom w:val="0"/>
      <w:divBdr>
        <w:top w:val="none" w:sz="0" w:space="0" w:color="auto"/>
        <w:left w:val="none" w:sz="0" w:space="0" w:color="auto"/>
        <w:bottom w:val="none" w:sz="0" w:space="0" w:color="auto"/>
        <w:right w:val="none" w:sz="0" w:space="0" w:color="auto"/>
      </w:divBdr>
    </w:div>
    <w:div w:id="1052273584">
      <w:bodyDiv w:val="1"/>
      <w:marLeft w:val="0"/>
      <w:marRight w:val="0"/>
      <w:marTop w:val="0"/>
      <w:marBottom w:val="0"/>
      <w:divBdr>
        <w:top w:val="none" w:sz="0" w:space="0" w:color="auto"/>
        <w:left w:val="none" w:sz="0" w:space="0" w:color="auto"/>
        <w:bottom w:val="none" w:sz="0" w:space="0" w:color="auto"/>
        <w:right w:val="none" w:sz="0" w:space="0" w:color="auto"/>
      </w:divBdr>
    </w:div>
    <w:div w:id="1052922414">
      <w:bodyDiv w:val="1"/>
      <w:marLeft w:val="0"/>
      <w:marRight w:val="0"/>
      <w:marTop w:val="0"/>
      <w:marBottom w:val="0"/>
      <w:divBdr>
        <w:top w:val="none" w:sz="0" w:space="0" w:color="auto"/>
        <w:left w:val="none" w:sz="0" w:space="0" w:color="auto"/>
        <w:bottom w:val="none" w:sz="0" w:space="0" w:color="auto"/>
        <w:right w:val="none" w:sz="0" w:space="0" w:color="auto"/>
      </w:divBdr>
    </w:div>
    <w:div w:id="1054506832">
      <w:bodyDiv w:val="1"/>
      <w:marLeft w:val="0"/>
      <w:marRight w:val="0"/>
      <w:marTop w:val="0"/>
      <w:marBottom w:val="0"/>
      <w:divBdr>
        <w:top w:val="none" w:sz="0" w:space="0" w:color="auto"/>
        <w:left w:val="none" w:sz="0" w:space="0" w:color="auto"/>
        <w:bottom w:val="none" w:sz="0" w:space="0" w:color="auto"/>
        <w:right w:val="none" w:sz="0" w:space="0" w:color="auto"/>
      </w:divBdr>
    </w:div>
    <w:div w:id="1054700153">
      <w:bodyDiv w:val="1"/>
      <w:marLeft w:val="0"/>
      <w:marRight w:val="0"/>
      <w:marTop w:val="0"/>
      <w:marBottom w:val="0"/>
      <w:divBdr>
        <w:top w:val="none" w:sz="0" w:space="0" w:color="auto"/>
        <w:left w:val="none" w:sz="0" w:space="0" w:color="auto"/>
        <w:bottom w:val="none" w:sz="0" w:space="0" w:color="auto"/>
        <w:right w:val="none" w:sz="0" w:space="0" w:color="auto"/>
      </w:divBdr>
    </w:div>
    <w:div w:id="1054890866">
      <w:bodyDiv w:val="1"/>
      <w:marLeft w:val="0"/>
      <w:marRight w:val="0"/>
      <w:marTop w:val="0"/>
      <w:marBottom w:val="0"/>
      <w:divBdr>
        <w:top w:val="none" w:sz="0" w:space="0" w:color="auto"/>
        <w:left w:val="none" w:sz="0" w:space="0" w:color="auto"/>
        <w:bottom w:val="none" w:sz="0" w:space="0" w:color="auto"/>
        <w:right w:val="none" w:sz="0" w:space="0" w:color="auto"/>
      </w:divBdr>
    </w:div>
    <w:div w:id="1055660446">
      <w:bodyDiv w:val="1"/>
      <w:marLeft w:val="0"/>
      <w:marRight w:val="0"/>
      <w:marTop w:val="0"/>
      <w:marBottom w:val="0"/>
      <w:divBdr>
        <w:top w:val="none" w:sz="0" w:space="0" w:color="auto"/>
        <w:left w:val="none" w:sz="0" w:space="0" w:color="auto"/>
        <w:bottom w:val="none" w:sz="0" w:space="0" w:color="auto"/>
        <w:right w:val="none" w:sz="0" w:space="0" w:color="auto"/>
      </w:divBdr>
    </w:div>
    <w:div w:id="1055663210">
      <w:bodyDiv w:val="1"/>
      <w:marLeft w:val="0"/>
      <w:marRight w:val="0"/>
      <w:marTop w:val="0"/>
      <w:marBottom w:val="0"/>
      <w:divBdr>
        <w:top w:val="none" w:sz="0" w:space="0" w:color="auto"/>
        <w:left w:val="none" w:sz="0" w:space="0" w:color="auto"/>
        <w:bottom w:val="none" w:sz="0" w:space="0" w:color="auto"/>
        <w:right w:val="none" w:sz="0" w:space="0" w:color="auto"/>
      </w:divBdr>
    </w:div>
    <w:div w:id="1056316591">
      <w:bodyDiv w:val="1"/>
      <w:marLeft w:val="0"/>
      <w:marRight w:val="0"/>
      <w:marTop w:val="0"/>
      <w:marBottom w:val="0"/>
      <w:divBdr>
        <w:top w:val="none" w:sz="0" w:space="0" w:color="auto"/>
        <w:left w:val="none" w:sz="0" w:space="0" w:color="auto"/>
        <w:bottom w:val="none" w:sz="0" w:space="0" w:color="auto"/>
        <w:right w:val="none" w:sz="0" w:space="0" w:color="auto"/>
      </w:divBdr>
    </w:div>
    <w:div w:id="1056319189">
      <w:bodyDiv w:val="1"/>
      <w:marLeft w:val="0"/>
      <w:marRight w:val="0"/>
      <w:marTop w:val="0"/>
      <w:marBottom w:val="0"/>
      <w:divBdr>
        <w:top w:val="none" w:sz="0" w:space="0" w:color="auto"/>
        <w:left w:val="none" w:sz="0" w:space="0" w:color="auto"/>
        <w:bottom w:val="none" w:sz="0" w:space="0" w:color="auto"/>
        <w:right w:val="none" w:sz="0" w:space="0" w:color="auto"/>
      </w:divBdr>
    </w:div>
    <w:div w:id="1056856861">
      <w:bodyDiv w:val="1"/>
      <w:marLeft w:val="0"/>
      <w:marRight w:val="0"/>
      <w:marTop w:val="0"/>
      <w:marBottom w:val="0"/>
      <w:divBdr>
        <w:top w:val="none" w:sz="0" w:space="0" w:color="auto"/>
        <w:left w:val="none" w:sz="0" w:space="0" w:color="auto"/>
        <w:bottom w:val="none" w:sz="0" w:space="0" w:color="auto"/>
        <w:right w:val="none" w:sz="0" w:space="0" w:color="auto"/>
      </w:divBdr>
    </w:div>
    <w:div w:id="1056902322">
      <w:bodyDiv w:val="1"/>
      <w:marLeft w:val="0"/>
      <w:marRight w:val="0"/>
      <w:marTop w:val="0"/>
      <w:marBottom w:val="0"/>
      <w:divBdr>
        <w:top w:val="none" w:sz="0" w:space="0" w:color="auto"/>
        <w:left w:val="none" w:sz="0" w:space="0" w:color="auto"/>
        <w:bottom w:val="none" w:sz="0" w:space="0" w:color="auto"/>
        <w:right w:val="none" w:sz="0" w:space="0" w:color="auto"/>
      </w:divBdr>
    </w:div>
    <w:div w:id="1057556436">
      <w:bodyDiv w:val="1"/>
      <w:marLeft w:val="0"/>
      <w:marRight w:val="0"/>
      <w:marTop w:val="0"/>
      <w:marBottom w:val="0"/>
      <w:divBdr>
        <w:top w:val="none" w:sz="0" w:space="0" w:color="auto"/>
        <w:left w:val="none" w:sz="0" w:space="0" w:color="auto"/>
        <w:bottom w:val="none" w:sz="0" w:space="0" w:color="auto"/>
        <w:right w:val="none" w:sz="0" w:space="0" w:color="auto"/>
      </w:divBdr>
    </w:div>
    <w:div w:id="1057624259">
      <w:bodyDiv w:val="1"/>
      <w:marLeft w:val="0"/>
      <w:marRight w:val="0"/>
      <w:marTop w:val="0"/>
      <w:marBottom w:val="0"/>
      <w:divBdr>
        <w:top w:val="none" w:sz="0" w:space="0" w:color="auto"/>
        <w:left w:val="none" w:sz="0" w:space="0" w:color="auto"/>
        <w:bottom w:val="none" w:sz="0" w:space="0" w:color="auto"/>
        <w:right w:val="none" w:sz="0" w:space="0" w:color="auto"/>
      </w:divBdr>
    </w:div>
    <w:div w:id="1057826730">
      <w:bodyDiv w:val="1"/>
      <w:marLeft w:val="0"/>
      <w:marRight w:val="0"/>
      <w:marTop w:val="0"/>
      <w:marBottom w:val="0"/>
      <w:divBdr>
        <w:top w:val="none" w:sz="0" w:space="0" w:color="auto"/>
        <w:left w:val="none" w:sz="0" w:space="0" w:color="auto"/>
        <w:bottom w:val="none" w:sz="0" w:space="0" w:color="auto"/>
        <w:right w:val="none" w:sz="0" w:space="0" w:color="auto"/>
      </w:divBdr>
    </w:div>
    <w:div w:id="1057901300">
      <w:bodyDiv w:val="1"/>
      <w:marLeft w:val="0"/>
      <w:marRight w:val="0"/>
      <w:marTop w:val="0"/>
      <w:marBottom w:val="0"/>
      <w:divBdr>
        <w:top w:val="none" w:sz="0" w:space="0" w:color="auto"/>
        <w:left w:val="none" w:sz="0" w:space="0" w:color="auto"/>
        <w:bottom w:val="none" w:sz="0" w:space="0" w:color="auto"/>
        <w:right w:val="none" w:sz="0" w:space="0" w:color="auto"/>
      </w:divBdr>
    </w:div>
    <w:div w:id="1058238084">
      <w:bodyDiv w:val="1"/>
      <w:marLeft w:val="0"/>
      <w:marRight w:val="0"/>
      <w:marTop w:val="0"/>
      <w:marBottom w:val="0"/>
      <w:divBdr>
        <w:top w:val="none" w:sz="0" w:space="0" w:color="auto"/>
        <w:left w:val="none" w:sz="0" w:space="0" w:color="auto"/>
        <w:bottom w:val="none" w:sz="0" w:space="0" w:color="auto"/>
        <w:right w:val="none" w:sz="0" w:space="0" w:color="auto"/>
      </w:divBdr>
    </w:div>
    <w:div w:id="1058283767">
      <w:bodyDiv w:val="1"/>
      <w:marLeft w:val="0"/>
      <w:marRight w:val="0"/>
      <w:marTop w:val="0"/>
      <w:marBottom w:val="0"/>
      <w:divBdr>
        <w:top w:val="none" w:sz="0" w:space="0" w:color="auto"/>
        <w:left w:val="none" w:sz="0" w:space="0" w:color="auto"/>
        <w:bottom w:val="none" w:sz="0" w:space="0" w:color="auto"/>
        <w:right w:val="none" w:sz="0" w:space="0" w:color="auto"/>
      </w:divBdr>
    </w:div>
    <w:div w:id="1058699377">
      <w:bodyDiv w:val="1"/>
      <w:marLeft w:val="0"/>
      <w:marRight w:val="0"/>
      <w:marTop w:val="0"/>
      <w:marBottom w:val="0"/>
      <w:divBdr>
        <w:top w:val="none" w:sz="0" w:space="0" w:color="auto"/>
        <w:left w:val="none" w:sz="0" w:space="0" w:color="auto"/>
        <w:bottom w:val="none" w:sz="0" w:space="0" w:color="auto"/>
        <w:right w:val="none" w:sz="0" w:space="0" w:color="auto"/>
      </w:divBdr>
    </w:div>
    <w:div w:id="1058866157">
      <w:bodyDiv w:val="1"/>
      <w:marLeft w:val="0"/>
      <w:marRight w:val="0"/>
      <w:marTop w:val="0"/>
      <w:marBottom w:val="0"/>
      <w:divBdr>
        <w:top w:val="none" w:sz="0" w:space="0" w:color="auto"/>
        <w:left w:val="none" w:sz="0" w:space="0" w:color="auto"/>
        <w:bottom w:val="none" w:sz="0" w:space="0" w:color="auto"/>
        <w:right w:val="none" w:sz="0" w:space="0" w:color="auto"/>
      </w:divBdr>
    </w:div>
    <w:div w:id="1058894648">
      <w:bodyDiv w:val="1"/>
      <w:marLeft w:val="0"/>
      <w:marRight w:val="0"/>
      <w:marTop w:val="0"/>
      <w:marBottom w:val="0"/>
      <w:divBdr>
        <w:top w:val="none" w:sz="0" w:space="0" w:color="auto"/>
        <w:left w:val="none" w:sz="0" w:space="0" w:color="auto"/>
        <w:bottom w:val="none" w:sz="0" w:space="0" w:color="auto"/>
        <w:right w:val="none" w:sz="0" w:space="0" w:color="auto"/>
      </w:divBdr>
    </w:div>
    <w:div w:id="1059208472">
      <w:bodyDiv w:val="1"/>
      <w:marLeft w:val="0"/>
      <w:marRight w:val="0"/>
      <w:marTop w:val="0"/>
      <w:marBottom w:val="0"/>
      <w:divBdr>
        <w:top w:val="none" w:sz="0" w:space="0" w:color="auto"/>
        <w:left w:val="none" w:sz="0" w:space="0" w:color="auto"/>
        <w:bottom w:val="none" w:sz="0" w:space="0" w:color="auto"/>
        <w:right w:val="none" w:sz="0" w:space="0" w:color="auto"/>
      </w:divBdr>
    </w:div>
    <w:div w:id="1059598335">
      <w:bodyDiv w:val="1"/>
      <w:marLeft w:val="0"/>
      <w:marRight w:val="0"/>
      <w:marTop w:val="0"/>
      <w:marBottom w:val="0"/>
      <w:divBdr>
        <w:top w:val="none" w:sz="0" w:space="0" w:color="auto"/>
        <w:left w:val="none" w:sz="0" w:space="0" w:color="auto"/>
        <w:bottom w:val="none" w:sz="0" w:space="0" w:color="auto"/>
        <w:right w:val="none" w:sz="0" w:space="0" w:color="auto"/>
      </w:divBdr>
    </w:div>
    <w:div w:id="1059867648">
      <w:bodyDiv w:val="1"/>
      <w:marLeft w:val="0"/>
      <w:marRight w:val="0"/>
      <w:marTop w:val="0"/>
      <w:marBottom w:val="0"/>
      <w:divBdr>
        <w:top w:val="none" w:sz="0" w:space="0" w:color="auto"/>
        <w:left w:val="none" w:sz="0" w:space="0" w:color="auto"/>
        <w:bottom w:val="none" w:sz="0" w:space="0" w:color="auto"/>
        <w:right w:val="none" w:sz="0" w:space="0" w:color="auto"/>
      </w:divBdr>
    </w:div>
    <w:div w:id="1060128168">
      <w:bodyDiv w:val="1"/>
      <w:marLeft w:val="0"/>
      <w:marRight w:val="0"/>
      <w:marTop w:val="0"/>
      <w:marBottom w:val="0"/>
      <w:divBdr>
        <w:top w:val="none" w:sz="0" w:space="0" w:color="auto"/>
        <w:left w:val="none" w:sz="0" w:space="0" w:color="auto"/>
        <w:bottom w:val="none" w:sz="0" w:space="0" w:color="auto"/>
        <w:right w:val="none" w:sz="0" w:space="0" w:color="auto"/>
      </w:divBdr>
    </w:div>
    <w:div w:id="1060207211">
      <w:bodyDiv w:val="1"/>
      <w:marLeft w:val="0"/>
      <w:marRight w:val="0"/>
      <w:marTop w:val="0"/>
      <w:marBottom w:val="0"/>
      <w:divBdr>
        <w:top w:val="none" w:sz="0" w:space="0" w:color="auto"/>
        <w:left w:val="none" w:sz="0" w:space="0" w:color="auto"/>
        <w:bottom w:val="none" w:sz="0" w:space="0" w:color="auto"/>
        <w:right w:val="none" w:sz="0" w:space="0" w:color="auto"/>
      </w:divBdr>
    </w:div>
    <w:div w:id="1060907016">
      <w:bodyDiv w:val="1"/>
      <w:marLeft w:val="0"/>
      <w:marRight w:val="0"/>
      <w:marTop w:val="0"/>
      <w:marBottom w:val="0"/>
      <w:divBdr>
        <w:top w:val="none" w:sz="0" w:space="0" w:color="auto"/>
        <w:left w:val="none" w:sz="0" w:space="0" w:color="auto"/>
        <w:bottom w:val="none" w:sz="0" w:space="0" w:color="auto"/>
        <w:right w:val="none" w:sz="0" w:space="0" w:color="auto"/>
      </w:divBdr>
    </w:div>
    <w:div w:id="1061058260">
      <w:bodyDiv w:val="1"/>
      <w:marLeft w:val="0"/>
      <w:marRight w:val="0"/>
      <w:marTop w:val="0"/>
      <w:marBottom w:val="0"/>
      <w:divBdr>
        <w:top w:val="none" w:sz="0" w:space="0" w:color="auto"/>
        <w:left w:val="none" w:sz="0" w:space="0" w:color="auto"/>
        <w:bottom w:val="none" w:sz="0" w:space="0" w:color="auto"/>
        <w:right w:val="none" w:sz="0" w:space="0" w:color="auto"/>
      </w:divBdr>
    </w:div>
    <w:div w:id="1061560807">
      <w:bodyDiv w:val="1"/>
      <w:marLeft w:val="0"/>
      <w:marRight w:val="0"/>
      <w:marTop w:val="0"/>
      <w:marBottom w:val="0"/>
      <w:divBdr>
        <w:top w:val="none" w:sz="0" w:space="0" w:color="auto"/>
        <w:left w:val="none" w:sz="0" w:space="0" w:color="auto"/>
        <w:bottom w:val="none" w:sz="0" w:space="0" w:color="auto"/>
        <w:right w:val="none" w:sz="0" w:space="0" w:color="auto"/>
      </w:divBdr>
    </w:div>
    <w:div w:id="1061750790">
      <w:bodyDiv w:val="1"/>
      <w:marLeft w:val="0"/>
      <w:marRight w:val="0"/>
      <w:marTop w:val="0"/>
      <w:marBottom w:val="0"/>
      <w:divBdr>
        <w:top w:val="none" w:sz="0" w:space="0" w:color="auto"/>
        <w:left w:val="none" w:sz="0" w:space="0" w:color="auto"/>
        <w:bottom w:val="none" w:sz="0" w:space="0" w:color="auto"/>
        <w:right w:val="none" w:sz="0" w:space="0" w:color="auto"/>
      </w:divBdr>
    </w:div>
    <w:div w:id="1062024737">
      <w:bodyDiv w:val="1"/>
      <w:marLeft w:val="0"/>
      <w:marRight w:val="0"/>
      <w:marTop w:val="0"/>
      <w:marBottom w:val="0"/>
      <w:divBdr>
        <w:top w:val="none" w:sz="0" w:space="0" w:color="auto"/>
        <w:left w:val="none" w:sz="0" w:space="0" w:color="auto"/>
        <w:bottom w:val="none" w:sz="0" w:space="0" w:color="auto"/>
        <w:right w:val="none" w:sz="0" w:space="0" w:color="auto"/>
      </w:divBdr>
    </w:div>
    <w:div w:id="1062405921">
      <w:bodyDiv w:val="1"/>
      <w:marLeft w:val="0"/>
      <w:marRight w:val="0"/>
      <w:marTop w:val="0"/>
      <w:marBottom w:val="0"/>
      <w:divBdr>
        <w:top w:val="none" w:sz="0" w:space="0" w:color="auto"/>
        <w:left w:val="none" w:sz="0" w:space="0" w:color="auto"/>
        <w:bottom w:val="none" w:sz="0" w:space="0" w:color="auto"/>
        <w:right w:val="none" w:sz="0" w:space="0" w:color="auto"/>
      </w:divBdr>
    </w:div>
    <w:div w:id="1062487200">
      <w:bodyDiv w:val="1"/>
      <w:marLeft w:val="0"/>
      <w:marRight w:val="0"/>
      <w:marTop w:val="0"/>
      <w:marBottom w:val="0"/>
      <w:divBdr>
        <w:top w:val="none" w:sz="0" w:space="0" w:color="auto"/>
        <w:left w:val="none" w:sz="0" w:space="0" w:color="auto"/>
        <w:bottom w:val="none" w:sz="0" w:space="0" w:color="auto"/>
        <w:right w:val="none" w:sz="0" w:space="0" w:color="auto"/>
      </w:divBdr>
    </w:div>
    <w:div w:id="1062631172">
      <w:bodyDiv w:val="1"/>
      <w:marLeft w:val="0"/>
      <w:marRight w:val="0"/>
      <w:marTop w:val="0"/>
      <w:marBottom w:val="0"/>
      <w:divBdr>
        <w:top w:val="none" w:sz="0" w:space="0" w:color="auto"/>
        <w:left w:val="none" w:sz="0" w:space="0" w:color="auto"/>
        <w:bottom w:val="none" w:sz="0" w:space="0" w:color="auto"/>
        <w:right w:val="none" w:sz="0" w:space="0" w:color="auto"/>
      </w:divBdr>
    </w:div>
    <w:div w:id="1062675860">
      <w:bodyDiv w:val="1"/>
      <w:marLeft w:val="0"/>
      <w:marRight w:val="0"/>
      <w:marTop w:val="0"/>
      <w:marBottom w:val="0"/>
      <w:divBdr>
        <w:top w:val="none" w:sz="0" w:space="0" w:color="auto"/>
        <w:left w:val="none" w:sz="0" w:space="0" w:color="auto"/>
        <w:bottom w:val="none" w:sz="0" w:space="0" w:color="auto"/>
        <w:right w:val="none" w:sz="0" w:space="0" w:color="auto"/>
      </w:divBdr>
    </w:div>
    <w:div w:id="1062949474">
      <w:bodyDiv w:val="1"/>
      <w:marLeft w:val="0"/>
      <w:marRight w:val="0"/>
      <w:marTop w:val="0"/>
      <w:marBottom w:val="0"/>
      <w:divBdr>
        <w:top w:val="none" w:sz="0" w:space="0" w:color="auto"/>
        <w:left w:val="none" w:sz="0" w:space="0" w:color="auto"/>
        <w:bottom w:val="none" w:sz="0" w:space="0" w:color="auto"/>
        <w:right w:val="none" w:sz="0" w:space="0" w:color="auto"/>
      </w:divBdr>
    </w:div>
    <w:div w:id="1063022005">
      <w:bodyDiv w:val="1"/>
      <w:marLeft w:val="0"/>
      <w:marRight w:val="0"/>
      <w:marTop w:val="0"/>
      <w:marBottom w:val="0"/>
      <w:divBdr>
        <w:top w:val="none" w:sz="0" w:space="0" w:color="auto"/>
        <w:left w:val="none" w:sz="0" w:space="0" w:color="auto"/>
        <w:bottom w:val="none" w:sz="0" w:space="0" w:color="auto"/>
        <w:right w:val="none" w:sz="0" w:space="0" w:color="auto"/>
      </w:divBdr>
    </w:div>
    <w:div w:id="1063404695">
      <w:bodyDiv w:val="1"/>
      <w:marLeft w:val="0"/>
      <w:marRight w:val="0"/>
      <w:marTop w:val="0"/>
      <w:marBottom w:val="0"/>
      <w:divBdr>
        <w:top w:val="none" w:sz="0" w:space="0" w:color="auto"/>
        <w:left w:val="none" w:sz="0" w:space="0" w:color="auto"/>
        <w:bottom w:val="none" w:sz="0" w:space="0" w:color="auto"/>
        <w:right w:val="none" w:sz="0" w:space="0" w:color="auto"/>
      </w:divBdr>
    </w:div>
    <w:div w:id="1063597803">
      <w:bodyDiv w:val="1"/>
      <w:marLeft w:val="0"/>
      <w:marRight w:val="0"/>
      <w:marTop w:val="0"/>
      <w:marBottom w:val="0"/>
      <w:divBdr>
        <w:top w:val="none" w:sz="0" w:space="0" w:color="auto"/>
        <w:left w:val="none" w:sz="0" w:space="0" w:color="auto"/>
        <w:bottom w:val="none" w:sz="0" w:space="0" w:color="auto"/>
        <w:right w:val="none" w:sz="0" w:space="0" w:color="auto"/>
      </w:divBdr>
    </w:div>
    <w:div w:id="1064333397">
      <w:bodyDiv w:val="1"/>
      <w:marLeft w:val="0"/>
      <w:marRight w:val="0"/>
      <w:marTop w:val="0"/>
      <w:marBottom w:val="0"/>
      <w:divBdr>
        <w:top w:val="none" w:sz="0" w:space="0" w:color="auto"/>
        <w:left w:val="none" w:sz="0" w:space="0" w:color="auto"/>
        <w:bottom w:val="none" w:sz="0" w:space="0" w:color="auto"/>
        <w:right w:val="none" w:sz="0" w:space="0" w:color="auto"/>
      </w:divBdr>
    </w:div>
    <w:div w:id="1064641164">
      <w:bodyDiv w:val="1"/>
      <w:marLeft w:val="0"/>
      <w:marRight w:val="0"/>
      <w:marTop w:val="0"/>
      <w:marBottom w:val="0"/>
      <w:divBdr>
        <w:top w:val="none" w:sz="0" w:space="0" w:color="auto"/>
        <w:left w:val="none" w:sz="0" w:space="0" w:color="auto"/>
        <w:bottom w:val="none" w:sz="0" w:space="0" w:color="auto"/>
        <w:right w:val="none" w:sz="0" w:space="0" w:color="auto"/>
      </w:divBdr>
    </w:div>
    <w:div w:id="1064723870">
      <w:bodyDiv w:val="1"/>
      <w:marLeft w:val="0"/>
      <w:marRight w:val="0"/>
      <w:marTop w:val="0"/>
      <w:marBottom w:val="0"/>
      <w:divBdr>
        <w:top w:val="none" w:sz="0" w:space="0" w:color="auto"/>
        <w:left w:val="none" w:sz="0" w:space="0" w:color="auto"/>
        <w:bottom w:val="none" w:sz="0" w:space="0" w:color="auto"/>
        <w:right w:val="none" w:sz="0" w:space="0" w:color="auto"/>
      </w:divBdr>
    </w:div>
    <w:div w:id="1064791886">
      <w:bodyDiv w:val="1"/>
      <w:marLeft w:val="0"/>
      <w:marRight w:val="0"/>
      <w:marTop w:val="0"/>
      <w:marBottom w:val="0"/>
      <w:divBdr>
        <w:top w:val="none" w:sz="0" w:space="0" w:color="auto"/>
        <w:left w:val="none" w:sz="0" w:space="0" w:color="auto"/>
        <w:bottom w:val="none" w:sz="0" w:space="0" w:color="auto"/>
        <w:right w:val="none" w:sz="0" w:space="0" w:color="auto"/>
      </w:divBdr>
    </w:div>
    <w:div w:id="1064909813">
      <w:bodyDiv w:val="1"/>
      <w:marLeft w:val="0"/>
      <w:marRight w:val="0"/>
      <w:marTop w:val="0"/>
      <w:marBottom w:val="0"/>
      <w:divBdr>
        <w:top w:val="none" w:sz="0" w:space="0" w:color="auto"/>
        <w:left w:val="none" w:sz="0" w:space="0" w:color="auto"/>
        <w:bottom w:val="none" w:sz="0" w:space="0" w:color="auto"/>
        <w:right w:val="none" w:sz="0" w:space="0" w:color="auto"/>
      </w:divBdr>
    </w:div>
    <w:div w:id="1065225069">
      <w:bodyDiv w:val="1"/>
      <w:marLeft w:val="0"/>
      <w:marRight w:val="0"/>
      <w:marTop w:val="0"/>
      <w:marBottom w:val="0"/>
      <w:divBdr>
        <w:top w:val="none" w:sz="0" w:space="0" w:color="auto"/>
        <w:left w:val="none" w:sz="0" w:space="0" w:color="auto"/>
        <w:bottom w:val="none" w:sz="0" w:space="0" w:color="auto"/>
        <w:right w:val="none" w:sz="0" w:space="0" w:color="auto"/>
      </w:divBdr>
    </w:div>
    <w:div w:id="1065302597">
      <w:bodyDiv w:val="1"/>
      <w:marLeft w:val="0"/>
      <w:marRight w:val="0"/>
      <w:marTop w:val="0"/>
      <w:marBottom w:val="0"/>
      <w:divBdr>
        <w:top w:val="none" w:sz="0" w:space="0" w:color="auto"/>
        <w:left w:val="none" w:sz="0" w:space="0" w:color="auto"/>
        <w:bottom w:val="none" w:sz="0" w:space="0" w:color="auto"/>
        <w:right w:val="none" w:sz="0" w:space="0" w:color="auto"/>
      </w:divBdr>
    </w:div>
    <w:div w:id="1065420622">
      <w:bodyDiv w:val="1"/>
      <w:marLeft w:val="0"/>
      <w:marRight w:val="0"/>
      <w:marTop w:val="0"/>
      <w:marBottom w:val="0"/>
      <w:divBdr>
        <w:top w:val="none" w:sz="0" w:space="0" w:color="auto"/>
        <w:left w:val="none" w:sz="0" w:space="0" w:color="auto"/>
        <w:bottom w:val="none" w:sz="0" w:space="0" w:color="auto"/>
        <w:right w:val="none" w:sz="0" w:space="0" w:color="auto"/>
      </w:divBdr>
    </w:div>
    <w:div w:id="1065645138">
      <w:bodyDiv w:val="1"/>
      <w:marLeft w:val="0"/>
      <w:marRight w:val="0"/>
      <w:marTop w:val="0"/>
      <w:marBottom w:val="0"/>
      <w:divBdr>
        <w:top w:val="none" w:sz="0" w:space="0" w:color="auto"/>
        <w:left w:val="none" w:sz="0" w:space="0" w:color="auto"/>
        <w:bottom w:val="none" w:sz="0" w:space="0" w:color="auto"/>
        <w:right w:val="none" w:sz="0" w:space="0" w:color="auto"/>
      </w:divBdr>
    </w:div>
    <w:div w:id="1065647047">
      <w:bodyDiv w:val="1"/>
      <w:marLeft w:val="0"/>
      <w:marRight w:val="0"/>
      <w:marTop w:val="0"/>
      <w:marBottom w:val="0"/>
      <w:divBdr>
        <w:top w:val="none" w:sz="0" w:space="0" w:color="auto"/>
        <w:left w:val="none" w:sz="0" w:space="0" w:color="auto"/>
        <w:bottom w:val="none" w:sz="0" w:space="0" w:color="auto"/>
        <w:right w:val="none" w:sz="0" w:space="0" w:color="auto"/>
      </w:divBdr>
    </w:div>
    <w:div w:id="1066416456">
      <w:bodyDiv w:val="1"/>
      <w:marLeft w:val="0"/>
      <w:marRight w:val="0"/>
      <w:marTop w:val="0"/>
      <w:marBottom w:val="0"/>
      <w:divBdr>
        <w:top w:val="none" w:sz="0" w:space="0" w:color="auto"/>
        <w:left w:val="none" w:sz="0" w:space="0" w:color="auto"/>
        <w:bottom w:val="none" w:sz="0" w:space="0" w:color="auto"/>
        <w:right w:val="none" w:sz="0" w:space="0" w:color="auto"/>
      </w:divBdr>
    </w:div>
    <w:div w:id="1066998914">
      <w:bodyDiv w:val="1"/>
      <w:marLeft w:val="0"/>
      <w:marRight w:val="0"/>
      <w:marTop w:val="0"/>
      <w:marBottom w:val="0"/>
      <w:divBdr>
        <w:top w:val="none" w:sz="0" w:space="0" w:color="auto"/>
        <w:left w:val="none" w:sz="0" w:space="0" w:color="auto"/>
        <w:bottom w:val="none" w:sz="0" w:space="0" w:color="auto"/>
        <w:right w:val="none" w:sz="0" w:space="0" w:color="auto"/>
      </w:divBdr>
    </w:div>
    <w:div w:id="1067190759">
      <w:bodyDiv w:val="1"/>
      <w:marLeft w:val="0"/>
      <w:marRight w:val="0"/>
      <w:marTop w:val="0"/>
      <w:marBottom w:val="0"/>
      <w:divBdr>
        <w:top w:val="none" w:sz="0" w:space="0" w:color="auto"/>
        <w:left w:val="none" w:sz="0" w:space="0" w:color="auto"/>
        <w:bottom w:val="none" w:sz="0" w:space="0" w:color="auto"/>
        <w:right w:val="none" w:sz="0" w:space="0" w:color="auto"/>
      </w:divBdr>
    </w:div>
    <w:div w:id="1067268082">
      <w:bodyDiv w:val="1"/>
      <w:marLeft w:val="0"/>
      <w:marRight w:val="0"/>
      <w:marTop w:val="0"/>
      <w:marBottom w:val="0"/>
      <w:divBdr>
        <w:top w:val="none" w:sz="0" w:space="0" w:color="auto"/>
        <w:left w:val="none" w:sz="0" w:space="0" w:color="auto"/>
        <w:bottom w:val="none" w:sz="0" w:space="0" w:color="auto"/>
        <w:right w:val="none" w:sz="0" w:space="0" w:color="auto"/>
      </w:divBdr>
    </w:div>
    <w:div w:id="1067337230">
      <w:bodyDiv w:val="1"/>
      <w:marLeft w:val="0"/>
      <w:marRight w:val="0"/>
      <w:marTop w:val="0"/>
      <w:marBottom w:val="0"/>
      <w:divBdr>
        <w:top w:val="none" w:sz="0" w:space="0" w:color="auto"/>
        <w:left w:val="none" w:sz="0" w:space="0" w:color="auto"/>
        <w:bottom w:val="none" w:sz="0" w:space="0" w:color="auto"/>
        <w:right w:val="none" w:sz="0" w:space="0" w:color="auto"/>
      </w:divBdr>
    </w:div>
    <w:div w:id="1067412090">
      <w:bodyDiv w:val="1"/>
      <w:marLeft w:val="0"/>
      <w:marRight w:val="0"/>
      <w:marTop w:val="0"/>
      <w:marBottom w:val="0"/>
      <w:divBdr>
        <w:top w:val="none" w:sz="0" w:space="0" w:color="auto"/>
        <w:left w:val="none" w:sz="0" w:space="0" w:color="auto"/>
        <w:bottom w:val="none" w:sz="0" w:space="0" w:color="auto"/>
        <w:right w:val="none" w:sz="0" w:space="0" w:color="auto"/>
      </w:divBdr>
    </w:div>
    <w:div w:id="1067413860">
      <w:bodyDiv w:val="1"/>
      <w:marLeft w:val="0"/>
      <w:marRight w:val="0"/>
      <w:marTop w:val="0"/>
      <w:marBottom w:val="0"/>
      <w:divBdr>
        <w:top w:val="none" w:sz="0" w:space="0" w:color="auto"/>
        <w:left w:val="none" w:sz="0" w:space="0" w:color="auto"/>
        <w:bottom w:val="none" w:sz="0" w:space="0" w:color="auto"/>
        <w:right w:val="none" w:sz="0" w:space="0" w:color="auto"/>
      </w:divBdr>
    </w:div>
    <w:div w:id="1067872725">
      <w:bodyDiv w:val="1"/>
      <w:marLeft w:val="0"/>
      <w:marRight w:val="0"/>
      <w:marTop w:val="0"/>
      <w:marBottom w:val="0"/>
      <w:divBdr>
        <w:top w:val="none" w:sz="0" w:space="0" w:color="auto"/>
        <w:left w:val="none" w:sz="0" w:space="0" w:color="auto"/>
        <w:bottom w:val="none" w:sz="0" w:space="0" w:color="auto"/>
        <w:right w:val="none" w:sz="0" w:space="0" w:color="auto"/>
      </w:divBdr>
    </w:div>
    <w:div w:id="1067917313">
      <w:bodyDiv w:val="1"/>
      <w:marLeft w:val="0"/>
      <w:marRight w:val="0"/>
      <w:marTop w:val="0"/>
      <w:marBottom w:val="0"/>
      <w:divBdr>
        <w:top w:val="none" w:sz="0" w:space="0" w:color="auto"/>
        <w:left w:val="none" w:sz="0" w:space="0" w:color="auto"/>
        <w:bottom w:val="none" w:sz="0" w:space="0" w:color="auto"/>
        <w:right w:val="none" w:sz="0" w:space="0" w:color="auto"/>
      </w:divBdr>
    </w:div>
    <w:div w:id="1068068669">
      <w:bodyDiv w:val="1"/>
      <w:marLeft w:val="0"/>
      <w:marRight w:val="0"/>
      <w:marTop w:val="0"/>
      <w:marBottom w:val="0"/>
      <w:divBdr>
        <w:top w:val="none" w:sz="0" w:space="0" w:color="auto"/>
        <w:left w:val="none" w:sz="0" w:space="0" w:color="auto"/>
        <w:bottom w:val="none" w:sz="0" w:space="0" w:color="auto"/>
        <w:right w:val="none" w:sz="0" w:space="0" w:color="auto"/>
      </w:divBdr>
    </w:div>
    <w:div w:id="1068111523">
      <w:bodyDiv w:val="1"/>
      <w:marLeft w:val="0"/>
      <w:marRight w:val="0"/>
      <w:marTop w:val="0"/>
      <w:marBottom w:val="0"/>
      <w:divBdr>
        <w:top w:val="none" w:sz="0" w:space="0" w:color="auto"/>
        <w:left w:val="none" w:sz="0" w:space="0" w:color="auto"/>
        <w:bottom w:val="none" w:sz="0" w:space="0" w:color="auto"/>
        <w:right w:val="none" w:sz="0" w:space="0" w:color="auto"/>
      </w:divBdr>
    </w:div>
    <w:div w:id="1068455983">
      <w:bodyDiv w:val="1"/>
      <w:marLeft w:val="0"/>
      <w:marRight w:val="0"/>
      <w:marTop w:val="0"/>
      <w:marBottom w:val="0"/>
      <w:divBdr>
        <w:top w:val="none" w:sz="0" w:space="0" w:color="auto"/>
        <w:left w:val="none" w:sz="0" w:space="0" w:color="auto"/>
        <w:bottom w:val="none" w:sz="0" w:space="0" w:color="auto"/>
        <w:right w:val="none" w:sz="0" w:space="0" w:color="auto"/>
      </w:divBdr>
    </w:div>
    <w:div w:id="1068461376">
      <w:bodyDiv w:val="1"/>
      <w:marLeft w:val="0"/>
      <w:marRight w:val="0"/>
      <w:marTop w:val="0"/>
      <w:marBottom w:val="0"/>
      <w:divBdr>
        <w:top w:val="none" w:sz="0" w:space="0" w:color="auto"/>
        <w:left w:val="none" w:sz="0" w:space="0" w:color="auto"/>
        <w:bottom w:val="none" w:sz="0" w:space="0" w:color="auto"/>
        <w:right w:val="none" w:sz="0" w:space="0" w:color="auto"/>
      </w:divBdr>
    </w:div>
    <w:div w:id="1068574577">
      <w:bodyDiv w:val="1"/>
      <w:marLeft w:val="0"/>
      <w:marRight w:val="0"/>
      <w:marTop w:val="0"/>
      <w:marBottom w:val="0"/>
      <w:divBdr>
        <w:top w:val="none" w:sz="0" w:space="0" w:color="auto"/>
        <w:left w:val="none" w:sz="0" w:space="0" w:color="auto"/>
        <w:bottom w:val="none" w:sz="0" w:space="0" w:color="auto"/>
        <w:right w:val="none" w:sz="0" w:space="0" w:color="auto"/>
      </w:divBdr>
    </w:div>
    <w:div w:id="1069158349">
      <w:bodyDiv w:val="1"/>
      <w:marLeft w:val="0"/>
      <w:marRight w:val="0"/>
      <w:marTop w:val="0"/>
      <w:marBottom w:val="0"/>
      <w:divBdr>
        <w:top w:val="none" w:sz="0" w:space="0" w:color="auto"/>
        <w:left w:val="none" w:sz="0" w:space="0" w:color="auto"/>
        <w:bottom w:val="none" w:sz="0" w:space="0" w:color="auto"/>
        <w:right w:val="none" w:sz="0" w:space="0" w:color="auto"/>
      </w:divBdr>
    </w:div>
    <w:div w:id="1069497228">
      <w:bodyDiv w:val="1"/>
      <w:marLeft w:val="0"/>
      <w:marRight w:val="0"/>
      <w:marTop w:val="0"/>
      <w:marBottom w:val="0"/>
      <w:divBdr>
        <w:top w:val="none" w:sz="0" w:space="0" w:color="auto"/>
        <w:left w:val="none" w:sz="0" w:space="0" w:color="auto"/>
        <w:bottom w:val="none" w:sz="0" w:space="0" w:color="auto"/>
        <w:right w:val="none" w:sz="0" w:space="0" w:color="auto"/>
      </w:divBdr>
    </w:div>
    <w:div w:id="1069963178">
      <w:bodyDiv w:val="1"/>
      <w:marLeft w:val="0"/>
      <w:marRight w:val="0"/>
      <w:marTop w:val="0"/>
      <w:marBottom w:val="0"/>
      <w:divBdr>
        <w:top w:val="none" w:sz="0" w:space="0" w:color="auto"/>
        <w:left w:val="none" w:sz="0" w:space="0" w:color="auto"/>
        <w:bottom w:val="none" w:sz="0" w:space="0" w:color="auto"/>
        <w:right w:val="none" w:sz="0" w:space="0" w:color="auto"/>
      </w:divBdr>
    </w:div>
    <w:div w:id="1070033026">
      <w:bodyDiv w:val="1"/>
      <w:marLeft w:val="0"/>
      <w:marRight w:val="0"/>
      <w:marTop w:val="0"/>
      <w:marBottom w:val="0"/>
      <w:divBdr>
        <w:top w:val="none" w:sz="0" w:space="0" w:color="auto"/>
        <w:left w:val="none" w:sz="0" w:space="0" w:color="auto"/>
        <w:bottom w:val="none" w:sz="0" w:space="0" w:color="auto"/>
        <w:right w:val="none" w:sz="0" w:space="0" w:color="auto"/>
      </w:divBdr>
    </w:div>
    <w:div w:id="1070083116">
      <w:bodyDiv w:val="1"/>
      <w:marLeft w:val="0"/>
      <w:marRight w:val="0"/>
      <w:marTop w:val="0"/>
      <w:marBottom w:val="0"/>
      <w:divBdr>
        <w:top w:val="none" w:sz="0" w:space="0" w:color="auto"/>
        <w:left w:val="none" w:sz="0" w:space="0" w:color="auto"/>
        <w:bottom w:val="none" w:sz="0" w:space="0" w:color="auto"/>
        <w:right w:val="none" w:sz="0" w:space="0" w:color="auto"/>
      </w:divBdr>
    </w:div>
    <w:div w:id="1070158287">
      <w:bodyDiv w:val="1"/>
      <w:marLeft w:val="0"/>
      <w:marRight w:val="0"/>
      <w:marTop w:val="0"/>
      <w:marBottom w:val="0"/>
      <w:divBdr>
        <w:top w:val="none" w:sz="0" w:space="0" w:color="auto"/>
        <w:left w:val="none" w:sz="0" w:space="0" w:color="auto"/>
        <w:bottom w:val="none" w:sz="0" w:space="0" w:color="auto"/>
        <w:right w:val="none" w:sz="0" w:space="0" w:color="auto"/>
      </w:divBdr>
    </w:div>
    <w:div w:id="1070663211">
      <w:bodyDiv w:val="1"/>
      <w:marLeft w:val="0"/>
      <w:marRight w:val="0"/>
      <w:marTop w:val="0"/>
      <w:marBottom w:val="0"/>
      <w:divBdr>
        <w:top w:val="none" w:sz="0" w:space="0" w:color="auto"/>
        <w:left w:val="none" w:sz="0" w:space="0" w:color="auto"/>
        <w:bottom w:val="none" w:sz="0" w:space="0" w:color="auto"/>
        <w:right w:val="none" w:sz="0" w:space="0" w:color="auto"/>
      </w:divBdr>
    </w:div>
    <w:div w:id="1071122883">
      <w:bodyDiv w:val="1"/>
      <w:marLeft w:val="0"/>
      <w:marRight w:val="0"/>
      <w:marTop w:val="0"/>
      <w:marBottom w:val="0"/>
      <w:divBdr>
        <w:top w:val="none" w:sz="0" w:space="0" w:color="auto"/>
        <w:left w:val="none" w:sz="0" w:space="0" w:color="auto"/>
        <w:bottom w:val="none" w:sz="0" w:space="0" w:color="auto"/>
        <w:right w:val="none" w:sz="0" w:space="0" w:color="auto"/>
      </w:divBdr>
    </w:div>
    <w:div w:id="1071124013">
      <w:bodyDiv w:val="1"/>
      <w:marLeft w:val="0"/>
      <w:marRight w:val="0"/>
      <w:marTop w:val="0"/>
      <w:marBottom w:val="0"/>
      <w:divBdr>
        <w:top w:val="none" w:sz="0" w:space="0" w:color="auto"/>
        <w:left w:val="none" w:sz="0" w:space="0" w:color="auto"/>
        <w:bottom w:val="none" w:sz="0" w:space="0" w:color="auto"/>
        <w:right w:val="none" w:sz="0" w:space="0" w:color="auto"/>
      </w:divBdr>
    </w:div>
    <w:div w:id="1071345788">
      <w:bodyDiv w:val="1"/>
      <w:marLeft w:val="0"/>
      <w:marRight w:val="0"/>
      <w:marTop w:val="0"/>
      <w:marBottom w:val="0"/>
      <w:divBdr>
        <w:top w:val="none" w:sz="0" w:space="0" w:color="auto"/>
        <w:left w:val="none" w:sz="0" w:space="0" w:color="auto"/>
        <w:bottom w:val="none" w:sz="0" w:space="0" w:color="auto"/>
        <w:right w:val="none" w:sz="0" w:space="0" w:color="auto"/>
      </w:divBdr>
    </w:div>
    <w:div w:id="1071545152">
      <w:bodyDiv w:val="1"/>
      <w:marLeft w:val="0"/>
      <w:marRight w:val="0"/>
      <w:marTop w:val="0"/>
      <w:marBottom w:val="0"/>
      <w:divBdr>
        <w:top w:val="none" w:sz="0" w:space="0" w:color="auto"/>
        <w:left w:val="none" w:sz="0" w:space="0" w:color="auto"/>
        <w:bottom w:val="none" w:sz="0" w:space="0" w:color="auto"/>
        <w:right w:val="none" w:sz="0" w:space="0" w:color="auto"/>
      </w:divBdr>
    </w:div>
    <w:div w:id="1072199180">
      <w:bodyDiv w:val="1"/>
      <w:marLeft w:val="0"/>
      <w:marRight w:val="0"/>
      <w:marTop w:val="0"/>
      <w:marBottom w:val="0"/>
      <w:divBdr>
        <w:top w:val="none" w:sz="0" w:space="0" w:color="auto"/>
        <w:left w:val="none" w:sz="0" w:space="0" w:color="auto"/>
        <w:bottom w:val="none" w:sz="0" w:space="0" w:color="auto"/>
        <w:right w:val="none" w:sz="0" w:space="0" w:color="auto"/>
      </w:divBdr>
    </w:div>
    <w:div w:id="1073504627">
      <w:bodyDiv w:val="1"/>
      <w:marLeft w:val="0"/>
      <w:marRight w:val="0"/>
      <w:marTop w:val="0"/>
      <w:marBottom w:val="0"/>
      <w:divBdr>
        <w:top w:val="none" w:sz="0" w:space="0" w:color="auto"/>
        <w:left w:val="none" w:sz="0" w:space="0" w:color="auto"/>
        <w:bottom w:val="none" w:sz="0" w:space="0" w:color="auto"/>
        <w:right w:val="none" w:sz="0" w:space="0" w:color="auto"/>
      </w:divBdr>
    </w:div>
    <w:div w:id="1073577172">
      <w:bodyDiv w:val="1"/>
      <w:marLeft w:val="0"/>
      <w:marRight w:val="0"/>
      <w:marTop w:val="0"/>
      <w:marBottom w:val="0"/>
      <w:divBdr>
        <w:top w:val="none" w:sz="0" w:space="0" w:color="auto"/>
        <w:left w:val="none" w:sz="0" w:space="0" w:color="auto"/>
        <w:bottom w:val="none" w:sz="0" w:space="0" w:color="auto"/>
        <w:right w:val="none" w:sz="0" w:space="0" w:color="auto"/>
      </w:divBdr>
    </w:div>
    <w:div w:id="1073888485">
      <w:bodyDiv w:val="1"/>
      <w:marLeft w:val="0"/>
      <w:marRight w:val="0"/>
      <w:marTop w:val="0"/>
      <w:marBottom w:val="0"/>
      <w:divBdr>
        <w:top w:val="none" w:sz="0" w:space="0" w:color="auto"/>
        <w:left w:val="none" w:sz="0" w:space="0" w:color="auto"/>
        <w:bottom w:val="none" w:sz="0" w:space="0" w:color="auto"/>
        <w:right w:val="none" w:sz="0" w:space="0" w:color="auto"/>
      </w:divBdr>
    </w:div>
    <w:div w:id="1073969122">
      <w:bodyDiv w:val="1"/>
      <w:marLeft w:val="0"/>
      <w:marRight w:val="0"/>
      <w:marTop w:val="0"/>
      <w:marBottom w:val="0"/>
      <w:divBdr>
        <w:top w:val="none" w:sz="0" w:space="0" w:color="auto"/>
        <w:left w:val="none" w:sz="0" w:space="0" w:color="auto"/>
        <w:bottom w:val="none" w:sz="0" w:space="0" w:color="auto"/>
        <w:right w:val="none" w:sz="0" w:space="0" w:color="auto"/>
      </w:divBdr>
    </w:div>
    <w:div w:id="1074009369">
      <w:bodyDiv w:val="1"/>
      <w:marLeft w:val="0"/>
      <w:marRight w:val="0"/>
      <w:marTop w:val="0"/>
      <w:marBottom w:val="0"/>
      <w:divBdr>
        <w:top w:val="none" w:sz="0" w:space="0" w:color="auto"/>
        <w:left w:val="none" w:sz="0" w:space="0" w:color="auto"/>
        <w:bottom w:val="none" w:sz="0" w:space="0" w:color="auto"/>
        <w:right w:val="none" w:sz="0" w:space="0" w:color="auto"/>
      </w:divBdr>
    </w:div>
    <w:div w:id="1074012045">
      <w:bodyDiv w:val="1"/>
      <w:marLeft w:val="0"/>
      <w:marRight w:val="0"/>
      <w:marTop w:val="0"/>
      <w:marBottom w:val="0"/>
      <w:divBdr>
        <w:top w:val="none" w:sz="0" w:space="0" w:color="auto"/>
        <w:left w:val="none" w:sz="0" w:space="0" w:color="auto"/>
        <w:bottom w:val="none" w:sz="0" w:space="0" w:color="auto"/>
        <w:right w:val="none" w:sz="0" w:space="0" w:color="auto"/>
      </w:divBdr>
    </w:div>
    <w:div w:id="1074206279">
      <w:bodyDiv w:val="1"/>
      <w:marLeft w:val="0"/>
      <w:marRight w:val="0"/>
      <w:marTop w:val="0"/>
      <w:marBottom w:val="0"/>
      <w:divBdr>
        <w:top w:val="none" w:sz="0" w:space="0" w:color="auto"/>
        <w:left w:val="none" w:sz="0" w:space="0" w:color="auto"/>
        <w:bottom w:val="none" w:sz="0" w:space="0" w:color="auto"/>
        <w:right w:val="none" w:sz="0" w:space="0" w:color="auto"/>
      </w:divBdr>
    </w:div>
    <w:div w:id="1074819617">
      <w:bodyDiv w:val="1"/>
      <w:marLeft w:val="0"/>
      <w:marRight w:val="0"/>
      <w:marTop w:val="0"/>
      <w:marBottom w:val="0"/>
      <w:divBdr>
        <w:top w:val="none" w:sz="0" w:space="0" w:color="auto"/>
        <w:left w:val="none" w:sz="0" w:space="0" w:color="auto"/>
        <w:bottom w:val="none" w:sz="0" w:space="0" w:color="auto"/>
        <w:right w:val="none" w:sz="0" w:space="0" w:color="auto"/>
      </w:divBdr>
    </w:div>
    <w:div w:id="1074819694">
      <w:bodyDiv w:val="1"/>
      <w:marLeft w:val="0"/>
      <w:marRight w:val="0"/>
      <w:marTop w:val="0"/>
      <w:marBottom w:val="0"/>
      <w:divBdr>
        <w:top w:val="none" w:sz="0" w:space="0" w:color="auto"/>
        <w:left w:val="none" w:sz="0" w:space="0" w:color="auto"/>
        <w:bottom w:val="none" w:sz="0" w:space="0" w:color="auto"/>
        <w:right w:val="none" w:sz="0" w:space="0" w:color="auto"/>
      </w:divBdr>
    </w:div>
    <w:div w:id="1074939624">
      <w:bodyDiv w:val="1"/>
      <w:marLeft w:val="0"/>
      <w:marRight w:val="0"/>
      <w:marTop w:val="0"/>
      <w:marBottom w:val="0"/>
      <w:divBdr>
        <w:top w:val="none" w:sz="0" w:space="0" w:color="auto"/>
        <w:left w:val="none" w:sz="0" w:space="0" w:color="auto"/>
        <w:bottom w:val="none" w:sz="0" w:space="0" w:color="auto"/>
        <w:right w:val="none" w:sz="0" w:space="0" w:color="auto"/>
      </w:divBdr>
    </w:div>
    <w:div w:id="1075273987">
      <w:bodyDiv w:val="1"/>
      <w:marLeft w:val="0"/>
      <w:marRight w:val="0"/>
      <w:marTop w:val="0"/>
      <w:marBottom w:val="0"/>
      <w:divBdr>
        <w:top w:val="none" w:sz="0" w:space="0" w:color="auto"/>
        <w:left w:val="none" w:sz="0" w:space="0" w:color="auto"/>
        <w:bottom w:val="none" w:sz="0" w:space="0" w:color="auto"/>
        <w:right w:val="none" w:sz="0" w:space="0" w:color="auto"/>
      </w:divBdr>
    </w:div>
    <w:div w:id="1075400851">
      <w:bodyDiv w:val="1"/>
      <w:marLeft w:val="0"/>
      <w:marRight w:val="0"/>
      <w:marTop w:val="0"/>
      <w:marBottom w:val="0"/>
      <w:divBdr>
        <w:top w:val="none" w:sz="0" w:space="0" w:color="auto"/>
        <w:left w:val="none" w:sz="0" w:space="0" w:color="auto"/>
        <w:bottom w:val="none" w:sz="0" w:space="0" w:color="auto"/>
        <w:right w:val="none" w:sz="0" w:space="0" w:color="auto"/>
      </w:divBdr>
    </w:div>
    <w:div w:id="1075712092">
      <w:bodyDiv w:val="1"/>
      <w:marLeft w:val="0"/>
      <w:marRight w:val="0"/>
      <w:marTop w:val="0"/>
      <w:marBottom w:val="0"/>
      <w:divBdr>
        <w:top w:val="none" w:sz="0" w:space="0" w:color="auto"/>
        <w:left w:val="none" w:sz="0" w:space="0" w:color="auto"/>
        <w:bottom w:val="none" w:sz="0" w:space="0" w:color="auto"/>
        <w:right w:val="none" w:sz="0" w:space="0" w:color="auto"/>
      </w:divBdr>
    </w:div>
    <w:div w:id="1076169843">
      <w:bodyDiv w:val="1"/>
      <w:marLeft w:val="0"/>
      <w:marRight w:val="0"/>
      <w:marTop w:val="0"/>
      <w:marBottom w:val="0"/>
      <w:divBdr>
        <w:top w:val="none" w:sz="0" w:space="0" w:color="auto"/>
        <w:left w:val="none" w:sz="0" w:space="0" w:color="auto"/>
        <w:bottom w:val="none" w:sz="0" w:space="0" w:color="auto"/>
        <w:right w:val="none" w:sz="0" w:space="0" w:color="auto"/>
      </w:divBdr>
    </w:div>
    <w:div w:id="1076243879">
      <w:bodyDiv w:val="1"/>
      <w:marLeft w:val="0"/>
      <w:marRight w:val="0"/>
      <w:marTop w:val="0"/>
      <w:marBottom w:val="0"/>
      <w:divBdr>
        <w:top w:val="none" w:sz="0" w:space="0" w:color="auto"/>
        <w:left w:val="none" w:sz="0" w:space="0" w:color="auto"/>
        <w:bottom w:val="none" w:sz="0" w:space="0" w:color="auto"/>
        <w:right w:val="none" w:sz="0" w:space="0" w:color="auto"/>
      </w:divBdr>
    </w:div>
    <w:div w:id="1076247556">
      <w:bodyDiv w:val="1"/>
      <w:marLeft w:val="0"/>
      <w:marRight w:val="0"/>
      <w:marTop w:val="0"/>
      <w:marBottom w:val="0"/>
      <w:divBdr>
        <w:top w:val="none" w:sz="0" w:space="0" w:color="auto"/>
        <w:left w:val="none" w:sz="0" w:space="0" w:color="auto"/>
        <w:bottom w:val="none" w:sz="0" w:space="0" w:color="auto"/>
        <w:right w:val="none" w:sz="0" w:space="0" w:color="auto"/>
      </w:divBdr>
    </w:div>
    <w:div w:id="1076435649">
      <w:bodyDiv w:val="1"/>
      <w:marLeft w:val="0"/>
      <w:marRight w:val="0"/>
      <w:marTop w:val="0"/>
      <w:marBottom w:val="0"/>
      <w:divBdr>
        <w:top w:val="none" w:sz="0" w:space="0" w:color="auto"/>
        <w:left w:val="none" w:sz="0" w:space="0" w:color="auto"/>
        <w:bottom w:val="none" w:sz="0" w:space="0" w:color="auto"/>
        <w:right w:val="none" w:sz="0" w:space="0" w:color="auto"/>
      </w:divBdr>
    </w:div>
    <w:div w:id="1076514424">
      <w:bodyDiv w:val="1"/>
      <w:marLeft w:val="0"/>
      <w:marRight w:val="0"/>
      <w:marTop w:val="0"/>
      <w:marBottom w:val="0"/>
      <w:divBdr>
        <w:top w:val="none" w:sz="0" w:space="0" w:color="auto"/>
        <w:left w:val="none" w:sz="0" w:space="0" w:color="auto"/>
        <w:bottom w:val="none" w:sz="0" w:space="0" w:color="auto"/>
        <w:right w:val="none" w:sz="0" w:space="0" w:color="auto"/>
      </w:divBdr>
    </w:div>
    <w:div w:id="1076826858">
      <w:bodyDiv w:val="1"/>
      <w:marLeft w:val="0"/>
      <w:marRight w:val="0"/>
      <w:marTop w:val="0"/>
      <w:marBottom w:val="0"/>
      <w:divBdr>
        <w:top w:val="none" w:sz="0" w:space="0" w:color="auto"/>
        <w:left w:val="none" w:sz="0" w:space="0" w:color="auto"/>
        <w:bottom w:val="none" w:sz="0" w:space="0" w:color="auto"/>
        <w:right w:val="none" w:sz="0" w:space="0" w:color="auto"/>
      </w:divBdr>
    </w:div>
    <w:div w:id="1077095169">
      <w:bodyDiv w:val="1"/>
      <w:marLeft w:val="0"/>
      <w:marRight w:val="0"/>
      <w:marTop w:val="0"/>
      <w:marBottom w:val="0"/>
      <w:divBdr>
        <w:top w:val="none" w:sz="0" w:space="0" w:color="auto"/>
        <w:left w:val="none" w:sz="0" w:space="0" w:color="auto"/>
        <w:bottom w:val="none" w:sz="0" w:space="0" w:color="auto"/>
        <w:right w:val="none" w:sz="0" w:space="0" w:color="auto"/>
      </w:divBdr>
    </w:div>
    <w:div w:id="1077169073">
      <w:bodyDiv w:val="1"/>
      <w:marLeft w:val="0"/>
      <w:marRight w:val="0"/>
      <w:marTop w:val="0"/>
      <w:marBottom w:val="0"/>
      <w:divBdr>
        <w:top w:val="none" w:sz="0" w:space="0" w:color="auto"/>
        <w:left w:val="none" w:sz="0" w:space="0" w:color="auto"/>
        <w:bottom w:val="none" w:sz="0" w:space="0" w:color="auto"/>
        <w:right w:val="none" w:sz="0" w:space="0" w:color="auto"/>
      </w:divBdr>
    </w:div>
    <w:div w:id="1077290231">
      <w:bodyDiv w:val="1"/>
      <w:marLeft w:val="0"/>
      <w:marRight w:val="0"/>
      <w:marTop w:val="0"/>
      <w:marBottom w:val="0"/>
      <w:divBdr>
        <w:top w:val="none" w:sz="0" w:space="0" w:color="auto"/>
        <w:left w:val="none" w:sz="0" w:space="0" w:color="auto"/>
        <w:bottom w:val="none" w:sz="0" w:space="0" w:color="auto"/>
        <w:right w:val="none" w:sz="0" w:space="0" w:color="auto"/>
      </w:divBdr>
    </w:div>
    <w:div w:id="1077477390">
      <w:bodyDiv w:val="1"/>
      <w:marLeft w:val="0"/>
      <w:marRight w:val="0"/>
      <w:marTop w:val="0"/>
      <w:marBottom w:val="0"/>
      <w:divBdr>
        <w:top w:val="none" w:sz="0" w:space="0" w:color="auto"/>
        <w:left w:val="none" w:sz="0" w:space="0" w:color="auto"/>
        <w:bottom w:val="none" w:sz="0" w:space="0" w:color="auto"/>
        <w:right w:val="none" w:sz="0" w:space="0" w:color="auto"/>
      </w:divBdr>
    </w:div>
    <w:div w:id="1077748447">
      <w:bodyDiv w:val="1"/>
      <w:marLeft w:val="0"/>
      <w:marRight w:val="0"/>
      <w:marTop w:val="0"/>
      <w:marBottom w:val="0"/>
      <w:divBdr>
        <w:top w:val="none" w:sz="0" w:space="0" w:color="auto"/>
        <w:left w:val="none" w:sz="0" w:space="0" w:color="auto"/>
        <w:bottom w:val="none" w:sz="0" w:space="0" w:color="auto"/>
        <w:right w:val="none" w:sz="0" w:space="0" w:color="auto"/>
      </w:divBdr>
    </w:div>
    <w:div w:id="1077825197">
      <w:bodyDiv w:val="1"/>
      <w:marLeft w:val="0"/>
      <w:marRight w:val="0"/>
      <w:marTop w:val="0"/>
      <w:marBottom w:val="0"/>
      <w:divBdr>
        <w:top w:val="none" w:sz="0" w:space="0" w:color="auto"/>
        <w:left w:val="none" w:sz="0" w:space="0" w:color="auto"/>
        <w:bottom w:val="none" w:sz="0" w:space="0" w:color="auto"/>
        <w:right w:val="none" w:sz="0" w:space="0" w:color="auto"/>
      </w:divBdr>
    </w:div>
    <w:div w:id="1077941876">
      <w:bodyDiv w:val="1"/>
      <w:marLeft w:val="0"/>
      <w:marRight w:val="0"/>
      <w:marTop w:val="0"/>
      <w:marBottom w:val="0"/>
      <w:divBdr>
        <w:top w:val="none" w:sz="0" w:space="0" w:color="auto"/>
        <w:left w:val="none" w:sz="0" w:space="0" w:color="auto"/>
        <w:bottom w:val="none" w:sz="0" w:space="0" w:color="auto"/>
        <w:right w:val="none" w:sz="0" w:space="0" w:color="auto"/>
      </w:divBdr>
    </w:div>
    <w:div w:id="1078400717">
      <w:bodyDiv w:val="1"/>
      <w:marLeft w:val="0"/>
      <w:marRight w:val="0"/>
      <w:marTop w:val="0"/>
      <w:marBottom w:val="0"/>
      <w:divBdr>
        <w:top w:val="none" w:sz="0" w:space="0" w:color="auto"/>
        <w:left w:val="none" w:sz="0" w:space="0" w:color="auto"/>
        <w:bottom w:val="none" w:sz="0" w:space="0" w:color="auto"/>
        <w:right w:val="none" w:sz="0" w:space="0" w:color="auto"/>
      </w:divBdr>
    </w:div>
    <w:div w:id="1078751111">
      <w:bodyDiv w:val="1"/>
      <w:marLeft w:val="0"/>
      <w:marRight w:val="0"/>
      <w:marTop w:val="0"/>
      <w:marBottom w:val="0"/>
      <w:divBdr>
        <w:top w:val="none" w:sz="0" w:space="0" w:color="auto"/>
        <w:left w:val="none" w:sz="0" w:space="0" w:color="auto"/>
        <w:bottom w:val="none" w:sz="0" w:space="0" w:color="auto"/>
        <w:right w:val="none" w:sz="0" w:space="0" w:color="auto"/>
      </w:divBdr>
    </w:div>
    <w:div w:id="1078865116">
      <w:bodyDiv w:val="1"/>
      <w:marLeft w:val="0"/>
      <w:marRight w:val="0"/>
      <w:marTop w:val="0"/>
      <w:marBottom w:val="0"/>
      <w:divBdr>
        <w:top w:val="none" w:sz="0" w:space="0" w:color="auto"/>
        <w:left w:val="none" w:sz="0" w:space="0" w:color="auto"/>
        <w:bottom w:val="none" w:sz="0" w:space="0" w:color="auto"/>
        <w:right w:val="none" w:sz="0" w:space="0" w:color="auto"/>
      </w:divBdr>
    </w:div>
    <w:div w:id="1079133266">
      <w:bodyDiv w:val="1"/>
      <w:marLeft w:val="0"/>
      <w:marRight w:val="0"/>
      <w:marTop w:val="0"/>
      <w:marBottom w:val="0"/>
      <w:divBdr>
        <w:top w:val="none" w:sz="0" w:space="0" w:color="auto"/>
        <w:left w:val="none" w:sz="0" w:space="0" w:color="auto"/>
        <w:bottom w:val="none" w:sz="0" w:space="0" w:color="auto"/>
        <w:right w:val="none" w:sz="0" w:space="0" w:color="auto"/>
      </w:divBdr>
    </w:div>
    <w:div w:id="1079985417">
      <w:bodyDiv w:val="1"/>
      <w:marLeft w:val="0"/>
      <w:marRight w:val="0"/>
      <w:marTop w:val="0"/>
      <w:marBottom w:val="0"/>
      <w:divBdr>
        <w:top w:val="none" w:sz="0" w:space="0" w:color="auto"/>
        <w:left w:val="none" w:sz="0" w:space="0" w:color="auto"/>
        <w:bottom w:val="none" w:sz="0" w:space="0" w:color="auto"/>
        <w:right w:val="none" w:sz="0" w:space="0" w:color="auto"/>
      </w:divBdr>
    </w:div>
    <w:div w:id="1080907019">
      <w:bodyDiv w:val="1"/>
      <w:marLeft w:val="0"/>
      <w:marRight w:val="0"/>
      <w:marTop w:val="0"/>
      <w:marBottom w:val="0"/>
      <w:divBdr>
        <w:top w:val="none" w:sz="0" w:space="0" w:color="auto"/>
        <w:left w:val="none" w:sz="0" w:space="0" w:color="auto"/>
        <w:bottom w:val="none" w:sz="0" w:space="0" w:color="auto"/>
        <w:right w:val="none" w:sz="0" w:space="0" w:color="auto"/>
      </w:divBdr>
    </w:div>
    <w:div w:id="1081684709">
      <w:bodyDiv w:val="1"/>
      <w:marLeft w:val="0"/>
      <w:marRight w:val="0"/>
      <w:marTop w:val="0"/>
      <w:marBottom w:val="0"/>
      <w:divBdr>
        <w:top w:val="none" w:sz="0" w:space="0" w:color="auto"/>
        <w:left w:val="none" w:sz="0" w:space="0" w:color="auto"/>
        <w:bottom w:val="none" w:sz="0" w:space="0" w:color="auto"/>
        <w:right w:val="none" w:sz="0" w:space="0" w:color="auto"/>
      </w:divBdr>
    </w:div>
    <w:div w:id="1081829943">
      <w:bodyDiv w:val="1"/>
      <w:marLeft w:val="0"/>
      <w:marRight w:val="0"/>
      <w:marTop w:val="0"/>
      <w:marBottom w:val="0"/>
      <w:divBdr>
        <w:top w:val="none" w:sz="0" w:space="0" w:color="auto"/>
        <w:left w:val="none" w:sz="0" w:space="0" w:color="auto"/>
        <w:bottom w:val="none" w:sz="0" w:space="0" w:color="auto"/>
        <w:right w:val="none" w:sz="0" w:space="0" w:color="auto"/>
      </w:divBdr>
    </w:div>
    <w:div w:id="1082147562">
      <w:bodyDiv w:val="1"/>
      <w:marLeft w:val="0"/>
      <w:marRight w:val="0"/>
      <w:marTop w:val="0"/>
      <w:marBottom w:val="0"/>
      <w:divBdr>
        <w:top w:val="none" w:sz="0" w:space="0" w:color="auto"/>
        <w:left w:val="none" w:sz="0" w:space="0" w:color="auto"/>
        <w:bottom w:val="none" w:sz="0" w:space="0" w:color="auto"/>
        <w:right w:val="none" w:sz="0" w:space="0" w:color="auto"/>
      </w:divBdr>
    </w:div>
    <w:div w:id="1083841164">
      <w:bodyDiv w:val="1"/>
      <w:marLeft w:val="0"/>
      <w:marRight w:val="0"/>
      <w:marTop w:val="0"/>
      <w:marBottom w:val="0"/>
      <w:divBdr>
        <w:top w:val="none" w:sz="0" w:space="0" w:color="auto"/>
        <w:left w:val="none" w:sz="0" w:space="0" w:color="auto"/>
        <w:bottom w:val="none" w:sz="0" w:space="0" w:color="auto"/>
        <w:right w:val="none" w:sz="0" w:space="0" w:color="auto"/>
      </w:divBdr>
    </w:div>
    <w:div w:id="1084104910">
      <w:bodyDiv w:val="1"/>
      <w:marLeft w:val="0"/>
      <w:marRight w:val="0"/>
      <w:marTop w:val="0"/>
      <w:marBottom w:val="0"/>
      <w:divBdr>
        <w:top w:val="none" w:sz="0" w:space="0" w:color="auto"/>
        <w:left w:val="none" w:sz="0" w:space="0" w:color="auto"/>
        <w:bottom w:val="none" w:sz="0" w:space="0" w:color="auto"/>
        <w:right w:val="none" w:sz="0" w:space="0" w:color="auto"/>
      </w:divBdr>
    </w:div>
    <w:div w:id="1084184039">
      <w:bodyDiv w:val="1"/>
      <w:marLeft w:val="0"/>
      <w:marRight w:val="0"/>
      <w:marTop w:val="0"/>
      <w:marBottom w:val="0"/>
      <w:divBdr>
        <w:top w:val="none" w:sz="0" w:space="0" w:color="auto"/>
        <w:left w:val="none" w:sz="0" w:space="0" w:color="auto"/>
        <w:bottom w:val="none" w:sz="0" w:space="0" w:color="auto"/>
        <w:right w:val="none" w:sz="0" w:space="0" w:color="auto"/>
      </w:divBdr>
    </w:div>
    <w:div w:id="1084227607">
      <w:bodyDiv w:val="1"/>
      <w:marLeft w:val="0"/>
      <w:marRight w:val="0"/>
      <w:marTop w:val="0"/>
      <w:marBottom w:val="0"/>
      <w:divBdr>
        <w:top w:val="none" w:sz="0" w:space="0" w:color="auto"/>
        <w:left w:val="none" w:sz="0" w:space="0" w:color="auto"/>
        <w:bottom w:val="none" w:sz="0" w:space="0" w:color="auto"/>
        <w:right w:val="none" w:sz="0" w:space="0" w:color="auto"/>
      </w:divBdr>
    </w:div>
    <w:div w:id="1084496481">
      <w:bodyDiv w:val="1"/>
      <w:marLeft w:val="0"/>
      <w:marRight w:val="0"/>
      <w:marTop w:val="0"/>
      <w:marBottom w:val="0"/>
      <w:divBdr>
        <w:top w:val="none" w:sz="0" w:space="0" w:color="auto"/>
        <w:left w:val="none" w:sz="0" w:space="0" w:color="auto"/>
        <w:bottom w:val="none" w:sz="0" w:space="0" w:color="auto"/>
        <w:right w:val="none" w:sz="0" w:space="0" w:color="auto"/>
      </w:divBdr>
    </w:div>
    <w:div w:id="1084566659">
      <w:bodyDiv w:val="1"/>
      <w:marLeft w:val="0"/>
      <w:marRight w:val="0"/>
      <w:marTop w:val="0"/>
      <w:marBottom w:val="0"/>
      <w:divBdr>
        <w:top w:val="none" w:sz="0" w:space="0" w:color="auto"/>
        <w:left w:val="none" w:sz="0" w:space="0" w:color="auto"/>
        <w:bottom w:val="none" w:sz="0" w:space="0" w:color="auto"/>
        <w:right w:val="none" w:sz="0" w:space="0" w:color="auto"/>
      </w:divBdr>
    </w:div>
    <w:div w:id="1084953484">
      <w:bodyDiv w:val="1"/>
      <w:marLeft w:val="0"/>
      <w:marRight w:val="0"/>
      <w:marTop w:val="0"/>
      <w:marBottom w:val="0"/>
      <w:divBdr>
        <w:top w:val="none" w:sz="0" w:space="0" w:color="auto"/>
        <w:left w:val="none" w:sz="0" w:space="0" w:color="auto"/>
        <w:bottom w:val="none" w:sz="0" w:space="0" w:color="auto"/>
        <w:right w:val="none" w:sz="0" w:space="0" w:color="auto"/>
      </w:divBdr>
    </w:div>
    <w:div w:id="1085373435">
      <w:bodyDiv w:val="1"/>
      <w:marLeft w:val="0"/>
      <w:marRight w:val="0"/>
      <w:marTop w:val="0"/>
      <w:marBottom w:val="0"/>
      <w:divBdr>
        <w:top w:val="none" w:sz="0" w:space="0" w:color="auto"/>
        <w:left w:val="none" w:sz="0" w:space="0" w:color="auto"/>
        <w:bottom w:val="none" w:sz="0" w:space="0" w:color="auto"/>
        <w:right w:val="none" w:sz="0" w:space="0" w:color="auto"/>
      </w:divBdr>
    </w:div>
    <w:div w:id="1085418271">
      <w:bodyDiv w:val="1"/>
      <w:marLeft w:val="0"/>
      <w:marRight w:val="0"/>
      <w:marTop w:val="0"/>
      <w:marBottom w:val="0"/>
      <w:divBdr>
        <w:top w:val="none" w:sz="0" w:space="0" w:color="auto"/>
        <w:left w:val="none" w:sz="0" w:space="0" w:color="auto"/>
        <w:bottom w:val="none" w:sz="0" w:space="0" w:color="auto"/>
        <w:right w:val="none" w:sz="0" w:space="0" w:color="auto"/>
      </w:divBdr>
    </w:div>
    <w:div w:id="1085571004">
      <w:bodyDiv w:val="1"/>
      <w:marLeft w:val="0"/>
      <w:marRight w:val="0"/>
      <w:marTop w:val="0"/>
      <w:marBottom w:val="0"/>
      <w:divBdr>
        <w:top w:val="none" w:sz="0" w:space="0" w:color="auto"/>
        <w:left w:val="none" w:sz="0" w:space="0" w:color="auto"/>
        <w:bottom w:val="none" w:sz="0" w:space="0" w:color="auto"/>
        <w:right w:val="none" w:sz="0" w:space="0" w:color="auto"/>
      </w:divBdr>
    </w:div>
    <w:div w:id="1085686400">
      <w:bodyDiv w:val="1"/>
      <w:marLeft w:val="0"/>
      <w:marRight w:val="0"/>
      <w:marTop w:val="0"/>
      <w:marBottom w:val="0"/>
      <w:divBdr>
        <w:top w:val="none" w:sz="0" w:space="0" w:color="auto"/>
        <w:left w:val="none" w:sz="0" w:space="0" w:color="auto"/>
        <w:bottom w:val="none" w:sz="0" w:space="0" w:color="auto"/>
        <w:right w:val="none" w:sz="0" w:space="0" w:color="auto"/>
      </w:divBdr>
    </w:div>
    <w:div w:id="1085954835">
      <w:bodyDiv w:val="1"/>
      <w:marLeft w:val="0"/>
      <w:marRight w:val="0"/>
      <w:marTop w:val="0"/>
      <w:marBottom w:val="0"/>
      <w:divBdr>
        <w:top w:val="none" w:sz="0" w:space="0" w:color="auto"/>
        <w:left w:val="none" w:sz="0" w:space="0" w:color="auto"/>
        <w:bottom w:val="none" w:sz="0" w:space="0" w:color="auto"/>
        <w:right w:val="none" w:sz="0" w:space="0" w:color="auto"/>
      </w:divBdr>
    </w:div>
    <w:div w:id="1086153487">
      <w:bodyDiv w:val="1"/>
      <w:marLeft w:val="0"/>
      <w:marRight w:val="0"/>
      <w:marTop w:val="0"/>
      <w:marBottom w:val="0"/>
      <w:divBdr>
        <w:top w:val="none" w:sz="0" w:space="0" w:color="auto"/>
        <w:left w:val="none" w:sz="0" w:space="0" w:color="auto"/>
        <w:bottom w:val="none" w:sz="0" w:space="0" w:color="auto"/>
        <w:right w:val="none" w:sz="0" w:space="0" w:color="auto"/>
      </w:divBdr>
    </w:div>
    <w:div w:id="1086270939">
      <w:bodyDiv w:val="1"/>
      <w:marLeft w:val="0"/>
      <w:marRight w:val="0"/>
      <w:marTop w:val="0"/>
      <w:marBottom w:val="0"/>
      <w:divBdr>
        <w:top w:val="none" w:sz="0" w:space="0" w:color="auto"/>
        <w:left w:val="none" w:sz="0" w:space="0" w:color="auto"/>
        <w:bottom w:val="none" w:sz="0" w:space="0" w:color="auto"/>
        <w:right w:val="none" w:sz="0" w:space="0" w:color="auto"/>
      </w:divBdr>
    </w:div>
    <w:div w:id="1086615061">
      <w:bodyDiv w:val="1"/>
      <w:marLeft w:val="0"/>
      <w:marRight w:val="0"/>
      <w:marTop w:val="0"/>
      <w:marBottom w:val="0"/>
      <w:divBdr>
        <w:top w:val="none" w:sz="0" w:space="0" w:color="auto"/>
        <w:left w:val="none" w:sz="0" w:space="0" w:color="auto"/>
        <w:bottom w:val="none" w:sz="0" w:space="0" w:color="auto"/>
        <w:right w:val="none" w:sz="0" w:space="0" w:color="auto"/>
      </w:divBdr>
    </w:div>
    <w:div w:id="1086880673">
      <w:bodyDiv w:val="1"/>
      <w:marLeft w:val="0"/>
      <w:marRight w:val="0"/>
      <w:marTop w:val="0"/>
      <w:marBottom w:val="0"/>
      <w:divBdr>
        <w:top w:val="none" w:sz="0" w:space="0" w:color="auto"/>
        <w:left w:val="none" w:sz="0" w:space="0" w:color="auto"/>
        <w:bottom w:val="none" w:sz="0" w:space="0" w:color="auto"/>
        <w:right w:val="none" w:sz="0" w:space="0" w:color="auto"/>
      </w:divBdr>
    </w:div>
    <w:div w:id="1088431355">
      <w:bodyDiv w:val="1"/>
      <w:marLeft w:val="0"/>
      <w:marRight w:val="0"/>
      <w:marTop w:val="0"/>
      <w:marBottom w:val="0"/>
      <w:divBdr>
        <w:top w:val="none" w:sz="0" w:space="0" w:color="auto"/>
        <w:left w:val="none" w:sz="0" w:space="0" w:color="auto"/>
        <w:bottom w:val="none" w:sz="0" w:space="0" w:color="auto"/>
        <w:right w:val="none" w:sz="0" w:space="0" w:color="auto"/>
      </w:divBdr>
    </w:div>
    <w:div w:id="1089235888">
      <w:bodyDiv w:val="1"/>
      <w:marLeft w:val="0"/>
      <w:marRight w:val="0"/>
      <w:marTop w:val="0"/>
      <w:marBottom w:val="0"/>
      <w:divBdr>
        <w:top w:val="none" w:sz="0" w:space="0" w:color="auto"/>
        <w:left w:val="none" w:sz="0" w:space="0" w:color="auto"/>
        <w:bottom w:val="none" w:sz="0" w:space="0" w:color="auto"/>
        <w:right w:val="none" w:sz="0" w:space="0" w:color="auto"/>
      </w:divBdr>
    </w:div>
    <w:div w:id="1089499079">
      <w:bodyDiv w:val="1"/>
      <w:marLeft w:val="0"/>
      <w:marRight w:val="0"/>
      <w:marTop w:val="0"/>
      <w:marBottom w:val="0"/>
      <w:divBdr>
        <w:top w:val="none" w:sz="0" w:space="0" w:color="auto"/>
        <w:left w:val="none" w:sz="0" w:space="0" w:color="auto"/>
        <w:bottom w:val="none" w:sz="0" w:space="0" w:color="auto"/>
        <w:right w:val="none" w:sz="0" w:space="0" w:color="auto"/>
      </w:divBdr>
    </w:div>
    <w:div w:id="1089623143">
      <w:bodyDiv w:val="1"/>
      <w:marLeft w:val="0"/>
      <w:marRight w:val="0"/>
      <w:marTop w:val="0"/>
      <w:marBottom w:val="0"/>
      <w:divBdr>
        <w:top w:val="none" w:sz="0" w:space="0" w:color="auto"/>
        <w:left w:val="none" w:sz="0" w:space="0" w:color="auto"/>
        <w:bottom w:val="none" w:sz="0" w:space="0" w:color="auto"/>
        <w:right w:val="none" w:sz="0" w:space="0" w:color="auto"/>
      </w:divBdr>
    </w:div>
    <w:div w:id="1089814854">
      <w:bodyDiv w:val="1"/>
      <w:marLeft w:val="0"/>
      <w:marRight w:val="0"/>
      <w:marTop w:val="0"/>
      <w:marBottom w:val="0"/>
      <w:divBdr>
        <w:top w:val="none" w:sz="0" w:space="0" w:color="auto"/>
        <w:left w:val="none" w:sz="0" w:space="0" w:color="auto"/>
        <w:bottom w:val="none" w:sz="0" w:space="0" w:color="auto"/>
        <w:right w:val="none" w:sz="0" w:space="0" w:color="auto"/>
      </w:divBdr>
    </w:div>
    <w:div w:id="1090587118">
      <w:bodyDiv w:val="1"/>
      <w:marLeft w:val="0"/>
      <w:marRight w:val="0"/>
      <w:marTop w:val="0"/>
      <w:marBottom w:val="0"/>
      <w:divBdr>
        <w:top w:val="none" w:sz="0" w:space="0" w:color="auto"/>
        <w:left w:val="none" w:sz="0" w:space="0" w:color="auto"/>
        <w:bottom w:val="none" w:sz="0" w:space="0" w:color="auto"/>
        <w:right w:val="none" w:sz="0" w:space="0" w:color="auto"/>
      </w:divBdr>
    </w:div>
    <w:div w:id="1090809746">
      <w:bodyDiv w:val="1"/>
      <w:marLeft w:val="0"/>
      <w:marRight w:val="0"/>
      <w:marTop w:val="0"/>
      <w:marBottom w:val="0"/>
      <w:divBdr>
        <w:top w:val="none" w:sz="0" w:space="0" w:color="auto"/>
        <w:left w:val="none" w:sz="0" w:space="0" w:color="auto"/>
        <w:bottom w:val="none" w:sz="0" w:space="0" w:color="auto"/>
        <w:right w:val="none" w:sz="0" w:space="0" w:color="auto"/>
      </w:divBdr>
    </w:div>
    <w:div w:id="1090813405">
      <w:bodyDiv w:val="1"/>
      <w:marLeft w:val="0"/>
      <w:marRight w:val="0"/>
      <w:marTop w:val="0"/>
      <w:marBottom w:val="0"/>
      <w:divBdr>
        <w:top w:val="none" w:sz="0" w:space="0" w:color="auto"/>
        <w:left w:val="none" w:sz="0" w:space="0" w:color="auto"/>
        <w:bottom w:val="none" w:sz="0" w:space="0" w:color="auto"/>
        <w:right w:val="none" w:sz="0" w:space="0" w:color="auto"/>
      </w:divBdr>
    </w:div>
    <w:div w:id="1091200936">
      <w:bodyDiv w:val="1"/>
      <w:marLeft w:val="0"/>
      <w:marRight w:val="0"/>
      <w:marTop w:val="0"/>
      <w:marBottom w:val="0"/>
      <w:divBdr>
        <w:top w:val="none" w:sz="0" w:space="0" w:color="auto"/>
        <w:left w:val="none" w:sz="0" w:space="0" w:color="auto"/>
        <w:bottom w:val="none" w:sz="0" w:space="0" w:color="auto"/>
        <w:right w:val="none" w:sz="0" w:space="0" w:color="auto"/>
      </w:divBdr>
    </w:div>
    <w:div w:id="1091240216">
      <w:bodyDiv w:val="1"/>
      <w:marLeft w:val="0"/>
      <w:marRight w:val="0"/>
      <w:marTop w:val="0"/>
      <w:marBottom w:val="0"/>
      <w:divBdr>
        <w:top w:val="none" w:sz="0" w:space="0" w:color="auto"/>
        <w:left w:val="none" w:sz="0" w:space="0" w:color="auto"/>
        <w:bottom w:val="none" w:sz="0" w:space="0" w:color="auto"/>
        <w:right w:val="none" w:sz="0" w:space="0" w:color="auto"/>
      </w:divBdr>
    </w:div>
    <w:div w:id="1091508267">
      <w:bodyDiv w:val="1"/>
      <w:marLeft w:val="0"/>
      <w:marRight w:val="0"/>
      <w:marTop w:val="0"/>
      <w:marBottom w:val="0"/>
      <w:divBdr>
        <w:top w:val="none" w:sz="0" w:space="0" w:color="auto"/>
        <w:left w:val="none" w:sz="0" w:space="0" w:color="auto"/>
        <w:bottom w:val="none" w:sz="0" w:space="0" w:color="auto"/>
        <w:right w:val="none" w:sz="0" w:space="0" w:color="auto"/>
      </w:divBdr>
    </w:div>
    <w:div w:id="1091855986">
      <w:bodyDiv w:val="1"/>
      <w:marLeft w:val="0"/>
      <w:marRight w:val="0"/>
      <w:marTop w:val="0"/>
      <w:marBottom w:val="0"/>
      <w:divBdr>
        <w:top w:val="none" w:sz="0" w:space="0" w:color="auto"/>
        <w:left w:val="none" w:sz="0" w:space="0" w:color="auto"/>
        <w:bottom w:val="none" w:sz="0" w:space="0" w:color="auto"/>
        <w:right w:val="none" w:sz="0" w:space="0" w:color="auto"/>
      </w:divBdr>
    </w:div>
    <w:div w:id="1092507777">
      <w:bodyDiv w:val="1"/>
      <w:marLeft w:val="0"/>
      <w:marRight w:val="0"/>
      <w:marTop w:val="0"/>
      <w:marBottom w:val="0"/>
      <w:divBdr>
        <w:top w:val="none" w:sz="0" w:space="0" w:color="auto"/>
        <w:left w:val="none" w:sz="0" w:space="0" w:color="auto"/>
        <w:bottom w:val="none" w:sz="0" w:space="0" w:color="auto"/>
        <w:right w:val="none" w:sz="0" w:space="0" w:color="auto"/>
      </w:divBdr>
    </w:div>
    <w:div w:id="1092820250">
      <w:bodyDiv w:val="1"/>
      <w:marLeft w:val="0"/>
      <w:marRight w:val="0"/>
      <w:marTop w:val="0"/>
      <w:marBottom w:val="0"/>
      <w:divBdr>
        <w:top w:val="none" w:sz="0" w:space="0" w:color="auto"/>
        <w:left w:val="none" w:sz="0" w:space="0" w:color="auto"/>
        <w:bottom w:val="none" w:sz="0" w:space="0" w:color="auto"/>
        <w:right w:val="none" w:sz="0" w:space="0" w:color="auto"/>
      </w:divBdr>
    </w:div>
    <w:div w:id="1092820531">
      <w:bodyDiv w:val="1"/>
      <w:marLeft w:val="0"/>
      <w:marRight w:val="0"/>
      <w:marTop w:val="0"/>
      <w:marBottom w:val="0"/>
      <w:divBdr>
        <w:top w:val="none" w:sz="0" w:space="0" w:color="auto"/>
        <w:left w:val="none" w:sz="0" w:space="0" w:color="auto"/>
        <w:bottom w:val="none" w:sz="0" w:space="0" w:color="auto"/>
        <w:right w:val="none" w:sz="0" w:space="0" w:color="auto"/>
      </w:divBdr>
    </w:div>
    <w:div w:id="1093092493">
      <w:bodyDiv w:val="1"/>
      <w:marLeft w:val="0"/>
      <w:marRight w:val="0"/>
      <w:marTop w:val="0"/>
      <w:marBottom w:val="0"/>
      <w:divBdr>
        <w:top w:val="none" w:sz="0" w:space="0" w:color="auto"/>
        <w:left w:val="none" w:sz="0" w:space="0" w:color="auto"/>
        <w:bottom w:val="none" w:sz="0" w:space="0" w:color="auto"/>
        <w:right w:val="none" w:sz="0" w:space="0" w:color="auto"/>
      </w:divBdr>
    </w:div>
    <w:div w:id="1093092618">
      <w:bodyDiv w:val="1"/>
      <w:marLeft w:val="0"/>
      <w:marRight w:val="0"/>
      <w:marTop w:val="0"/>
      <w:marBottom w:val="0"/>
      <w:divBdr>
        <w:top w:val="none" w:sz="0" w:space="0" w:color="auto"/>
        <w:left w:val="none" w:sz="0" w:space="0" w:color="auto"/>
        <w:bottom w:val="none" w:sz="0" w:space="0" w:color="auto"/>
        <w:right w:val="none" w:sz="0" w:space="0" w:color="auto"/>
      </w:divBdr>
    </w:div>
    <w:div w:id="1093093755">
      <w:bodyDiv w:val="1"/>
      <w:marLeft w:val="0"/>
      <w:marRight w:val="0"/>
      <w:marTop w:val="0"/>
      <w:marBottom w:val="0"/>
      <w:divBdr>
        <w:top w:val="none" w:sz="0" w:space="0" w:color="auto"/>
        <w:left w:val="none" w:sz="0" w:space="0" w:color="auto"/>
        <w:bottom w:val="none" w:sz="0" w:space="0" w:color="auto"/>
        <w:right w:val="none" w:sz="0" w:space="0" w:color="auto"/>
      </w:divBdr>
    </w:div>
    <w:div w:id="1093280869">
      <w:bodyDiv w:val="1"/>
      <w:marLeft w:val="0"/>
      <w:marRight w:val="0"/>
      <w:marTop w:val="0"/>
      <w:marBottom w:val="0"/>
      <w:divBdr>
        <w:top w:val="none" w:sz="0" w:space="0" w:color="auto"/>
        <w:left w:val="none" w:sz="0" w:space="0" w:color="auto"/>
        <w:bottom w:val="none" w:sz="0" w:space="0" w:color="auto"/>
        <w:right w:val="none" w:sz="0" w:space="0" w:color="auto"/>
      </w:divBdr>
    </w:div>
    <w:div w:id="1093355360">
      <w:bodyDiv w:val="1"/>
      <w:marLeft w:val="0"/>
      <w:marRight w:val="0"/>
      <w:marTop w:val="0"/>
      <w:marBottom w:val="0"/>
      <w:divBdr>
        <w:top w:val="none" w:sz="0" w:space="0" w:color="auto"/>
        <w:left w:val="none" w:sz="0" w:space="0" w:color="auto"/>
        <w:bottom w:val="none" w:sz="0" w:space="0" w:color="auto"/>
        <w:right w:val="none" w:sz="0" w:space="0" w:color="auto"/>
      </w:divBdr>
    </w:div>
    <w:div w:id="1093745150">
      <w:bodyDiv w:val="1"/>
      <w:marLeft w:val="0"/>
      <w:marRight w:val="0"/>
      <w:marTop w:val="0"/>
      <w:marBottom w:val="0"/>
      <w:divBdr>
        <w:top w:val="none" w:sz="0" w:space="0" w:color="auto"/>
        <w:left w:val="none" w:sz="0" w:space="0" w:color="auto"/>
        <w:bottom w:val="none" w:sz="0" w:space="0" w:color="auto"/>
        <w:right w:val="none" w:sz="0" w:space="0" w:color="auto"/>
      </w:divBdr>
    </w:div>
    <w:div w:id="1094135456">
      <w:bodyDiv w:val="1"/>
      <w:marLeft w:val="0"/>
      <w:marRight w:val="0"/>
      <w:marTop w:val="0"/>
      <w:marBottom w:val="0"/>
      <w:divBdr>
        <w:top w:val="none" w:sz="0" w:space="0" w:color="auto"/>
        <w:left w:val="none" w:sz="0" w:space="0" w:color="auto"/>
        <w:bottom w:val="none" w:sz="0" w:space="0" w:color="auto"/>
        <w:right w:val="none" w:sz="0" w:space="0" w:color="auto"/>
      </w:divBdr>
    </w:div>
    <w:div w:id="1094210958">
      <w:bodyDiv w:val="1"/>
      <w:marLeft w:val="0"/>
      <w:marRight w:val="0"/>
      <w:marTop w:val="0"/>
      <w:marBottom w:val="0"/>
      <w:divBdr>
        <w:top w:val="none" w:sz="0" w:space="0" w:color="auto"/>
        <w:left w:val="none" w:sz="0" w:space="0" w:color="auto"/>
        <w:bottom w:val="none" w:sz="0" w:space="0" w:color="auto"/>
        <w:right w:val="none" w:sz="0" w:space="0" w:color="auto"/>
      </w:divBdr>
    </w:div>
    <w:div w:id="1094322630">
      <w:bodyDiv w:val="1"/>
      <w:marLeft w:val="0"/>
      <w:marRight w:val="0"/>
      <w:marTop w:val="0"/>
      <w:marBottom w:val="0"/>
      <w:divBdr>
        <w:top w:val="none" w:sz="0" w:space="0" w:color="auto"/>
        <w:left w:val="none" w:sz="0" w:space="0" w:color="auto"/>
        <w:bottom w:val="none" w:sz="0" w:space="0" w:color="auto"/>
        <w:right w:val="none" w:sz="0" w:space="0" w:color="auto"/>
      </w:divBdr>
    </w:div>
    <w:div w:id="1094669908">
      <w:bodyDiv w:val="1"/>
      <w:marLeft w:val="0"/>
      <w:marRight w:val="0"/>
      <w:marTop w:val="0"/>
      <w:marBottom w:val="0"/>
      <w:divBdr>
        <w:top w:val="none" w:sz="0" w:space="0" w:color="auto"/>
        <w:left w:val="none" w:sz="0" w:space="0" w:color="auto"/>
        <w:bottom w:val="none" w:sz="0" w:space="0" w:color="auto"/>
        <w:right w:val="none" w:sz="0" w:space="0" w:color="auto"/>
      </w:divBdr>
    </w:div>
    <w:div w:id="1094788419">
      <w:bodyDiv w:val="1"/>
      <w:marLeft w:val="0"/>
      <w:marRight w:val="0"/>
      <w:marTop w:val="0"/>
      <w:marBottom w:val="0"/>
      <w:divBdr>
        <w:top w:val="none" w:sz="0" w:space="0" w:color="auto"/>
        <w:left w:val="none" w:sz="0" w:space="0" w:color="auto"/>
        <w:bottom w:val="none" w:sz="0" w:space="0" w:color="auto"/>
        <w:right w:val="none" w:sz="0" w:space="0" w:color="auto"/>
      </w:divBdr>
    </w:div>
    <w:div w:id="1095519866">
      <w:bodyDiv w:val="1"/>
      <w:marLeft w:val="0"/>
      <w:marRight w:val="0"/>
      <w:marTop w:val="0"/>
      <w:marBottom w:val="0"/>
      <w:divBdr>
        <w:top w:val="none" w:sz="0" w:space="0" w:color="auto"/>
        <w:left w:val="none" w:sz="0" w:space="0" w:color="auto"/>
        <w:bottom w:val="none" w:sz="0" w:space="0" w:color="auto"/>
        <w:right w:val="none" w:sz="0" w:space="0" w:color="auto"/>
      </w:divBdr>
    </w:div>
    <w:div w:id="1095594401">
      <w:bodyDiv w:val="1"/>
      <w:marLeft w:val="0"/>
      <w:marRight w:val="0"/>
      <w:marTop w:val="0"/>
      <w:marBottom w:val="0"/>
      <w:divBdr>
        <w:top w:val="none" w:sz="0" w:space="0" w:color="auto"/>
        <w:left w:val="none" w:sz="0" w:space="0" w:color="auto"/>
        <w:bottom w:val="none" w:sz="0" w:space="0" w:color="auto"/>
        <w:right w:val="none" w:sz="0" w:space="0" w:color="auto"/>
      </w:divBdr>
    </w:div>
    <w:div w:id="1095595787">
      <w:bodyDiv w:val="1"/>
      <w:marLeft w:val="0"/>
      <w:marRight w:val="0"/>
      <w:marTop w:val="0"/>
      <w:marBottom w:val="0"/>
      <w:divBdr>
        <w:top w:val="none" w:sz="0" w:space="0" w:color="auto"/>
        <w:left w:val="none" w:sz="0" w:space="0" w:color="auto"/>
        <w:bottom w:val="none" w:sz="0" w:space="0" w:color="auto"/>
        <w:right w:val="none" w:sz="0" w:space="0" w:color="auto"/>
      </w:divBdr>
    </w:div>
    <w:div w:id="1095708256">
      <w:bodyDiv w:val="1"/>
      <w:marLeft w:val="0"/>
      <w:marRight w:val="0"/>
      <w:marTop w:val="0"/>
      <w:marBottom w:val="0"/>
      <w:divBdr>
        <w:top w:val="none" w:sz="0" w:space="0" w:color="auto"/>
        <w:left w:val="none" w:sz="0" w:space="0" w:color="auto"/>
        <w:bottom w:val="none" w:sz="0" w:space="0" w:color="auto"/>
        <w:right w:val="none" w:sz="0" w:space="0" w:color="auto"/>
      </w:divBdr>
    </w:div>
    <w:div w:id="1096369613">
      <w:bodyDiv w:val="1"/>
      <w:marLeft w:val="0"/>
      <w:marRight w:val="0"/>
      <w:marTop w:val="0"/>
      <w:marBottom w:val="0"/>
      <w:divBdr>
        <w:top w:val="none" w:sz="0" w:space="0" w:color="auto"/>
        <w:left w:val="none" w:sz="0" w:space="0" w:color="auto"/>
        <w:bottom w:val="none" w:sz="0" w:space="0" w:color="auto"/>
        <w:right w:val="none" w:sz="0" w:space="0" w:color="auto"/>
      </w:divBdr>
    </w:div>
    <w:div w:id="1096823048">
      <w:bodyDiv w:val="1"/>
      <w:marLeft w:val="0"/>
      <w:marRight w:val="0"/>
      <w:marTop w:val="0"/>
      <w:marBottom w:val="0"/>
      <w:divBdr>
        <w:top w:val="none" w:sz="0" w:space="0" w:color="auto"/>
        <w:left w:val="none" w:sz="0" w:space="0" w:color="auto"/>
        <w:bottom w:val="none" w:sz="0" w:space="0" w:color="auto"/>
        <w:right w:val="none" w:sz="0" w:space="0" w:color="auto"/>
      </w:divBdr>
    </w:div>
    <w:div w:id="1096824690">
      <w:bodyDiv w:val="1"/>
      <w:marLeft w:val="0"/>
      <w:marRight w:val="0"/>
      <w:marTop w:val="0"/>
      <w:marBottom w:val="0"/>
      <w:divBdr>
        <w:top w:val="none" w:sz="0" w:space="0" w:color="auto"/>
        <w:left w:val="none" w:sz="0" w:space="0" w:color="auto"/>
        <w:bottom w:val="none" w:sz="0" w:space="0" w:color="auto"/>
        <w:right w:val="none" w:sz="0" w:space="0" w:color="auto"/>
      </w:divBdr>
    </w:div>
    <w:div w:id="1097941796">
      <w:bodyDiv w:val="1"/>
      <w:marLeft w:val="0"/>
      <w:marRight w:val="0"/>
      <w:marTop w:val="0"/>
      <w:marBottom w:val="0"/>
      <w:divBdr>
        <w:top w:val="none" w:sz="0" w:space="0" w:color="auto"/>
        <w:left w:val="none" w:sz="0" w:space="0" w:color="auto"/>
        <w:bottom w:val="none" w:sz="0" w:space="0" w:color="auto"/>
        <w:right w:val="none" w:sz="0" w:space="0" w:color="auto"/>
      </w:divBdr>
    </w:div>
    <w:div w:id="1098519942">
      <w:bodyDiv w:val="1"/>
      <w:marLeft w:val="0"/>
      <w:marRight w:val="0"/>
      <w:marTop w:val="0"/>
      <w:marBottom w:val="0"/>
      <w:divBdr>
        <w:top w:val="none" w:sz="0" w:space="0" w:color="auto"/>
        <w:left w:val="none" w:sz="0" w:space="0" w:color="auto"/>
        <w:bottom w:val="none" w:sz="0" w:space="0" w:color="auto"/>
        <w:right w:val="none" w:sz="0" w:space="0" w:color="auto"/>
      </w:divBdr>
    </w:div>
    <w:div w:id="1098670772">
      <w:bodyDiv w:val="1"/>
      <w:marLeft w:val="0"/>
      <w:marRight w:val="0"/>
      <w:marTop w:val="0"/>
      <w:marBottom w:val="0"/>
      <w:divBdr>
        <w:top w:val="none" w:sz="0" w:space="0" w:color="auto"/>
        <w:left w:val="none" w:sz="0" w:space="0" w:color="auto"/>
        <w:bottom w:val="none" w:sz="0" w:space="0" w:color="auto"/>
        <w:right w:val="none" w:sz="0" w:space="0" w:color="auto"/>
      </w:divBdr>
    </w:div>
    <w:div w:id="1099833796">
      <w:bodyDiv w:val="1"/>
      <w:marLeft w:val="0"/>
      <w:marRight w:val="0"/>
      <w:marTop w:val="0"/>
      <w:marBottom w:val="0"/>
      <w:divBdr>
        <w:top w:val="none" w:sz="0" w:space="0" w:color="auto"/>
        <w:left w:val="none" w:sz="0" w:space="0" w:color="auto"/>
        <w:bottom w:val="none" w:sz="0" w:space="0" w:color="auto"/>
        <w:right w:val="none" w:sz="0" w:space="0" w:color="auto"/>
      </w:divBdr>
    </w:div>
    <w:div w:id="1099987200">
      <w:bodyDiv w:val="1"/>
      <w:marLeft w:val="0"/>
      <w:marRight w:val="0"/>
      <w:marTop w:val="0"/>
      <w:marBottom w:val="0"/>
      <w:divBdr>
        <w:top w:val="none" w:sz="0" w:space="0" w:color="auto"/>
        <w:left w:val="none" w:sz="0" w:space="0" w:color="auto"/>
        <w:bottom w:val="none" w:sz="0" w:space="0" w:color="auto"/>
        <w:right w:val="none" w:sz="0" w:space="0" w:color="auto"/>
      </w:divBdr>
    </w:div>
    <w:div w:id="1100106643">
      <w:bodyDiv w:val="1"/>
      <w:marLeft w:val="0"/>
      <w:marRight w:val="0"/>
      <w:marTop w:val="0"/>
      <w:marBottom w:val="0"/>
      <w:divBdr>
        <w:top w:val="none" w:sz="0" w:space="0" w:color="auto"/>
        <w:left w:val="none" w:sz="0" w:space="0" w:color="auto"/>
        <w:bottom w:val="none" w:sz="0" w:space="0" w:color="auto"/>
        <w:right w:val="none" w:sz="0" w:space="0" w:color="auto"/>
      </w:divBdr>
    </w:div>
    <w:div w:id="1100250343">
      <w:bodyDiv w:val="1"/>
      <w:marLeft w:val="0"/>
      <w:marRight w:val="0"/>
      <w:marTop w:val="0"/>
      <w:marBottom w:val="0"/>
      <w:divBdr>
        <w:top w:val="none" w:sz="0" w:space="0" w:color="auto"/>
        <w:left w:val="none" w:sz="0" w:space="0" w:color="auto"/>
        <w:bottom w:val="none" w:sz="0" w:space="0" w:color="auto"/>
        <w:right w:val="none" w:sz="0" w:space="0" w:color="auto"/>
      </w:divBdr>
    </w:div>
    <w:div w:id="1100250396">
      <w:bodyDiv w:val="1"/>
      <w:marLeft w:val="0"/>
      <w:marRight w:val="0"/>
      <w:marTop w:val="0"/>
      <w:marBottom w:val="0"/>
      <w:divBdr>
        <w:top w:val="none" w:sz="0" w:space="0" w:color="auto"/>
        <w:left w:val="none" w:sz="0" w:space="0" w:color="auto"/>
        <w:bottom w:val="none" w:sz="0" w:space="0" w:color="auto"/>
        <w:right w:val="none" w:sz="0" w:space="0" w:color="auto"/>
      </w:divBdr>
    </w:div>
    <w:div w:id="1100299107">
      <w:bodyDiv w:val="1"/>
      <w:marLeft w:val="0"/>
      <w:marRight w:val="0"/>
      <w:marTop w:val="0"/>
      <w:marBottom w:val="0"/>
      <w:divBdr>
        <w:top w:val="none" w:sz="0" w:space="0" w:color="auto"/>
        <w:left w:val="none" w:sz="0" w:space="0" w:color="auto"/>
        <w:bottom w:val="none" w:sz="0" w:space="0" w:color="auto"/>
        <w:right w:val="none" w:sz="0" w:space="0" w:color="auto"/>
      </w:divBdr>
    </w:div>
    <w:div w:id="1100416738">
      <w:bodyDiv w:val="1"/>
      <w:marLeft w:val="0"/>
      <w:marRight w:val="0"/>
      <w:marTop w:val="0"/>
      <w:marBottom w:val="0"/>
      <w:divBdr>
        <w:top w:val="none" w:sz="0" w:space="0" w:color="auto"/>
        <w:left w:val="none" w:sz="0" w:space="0" w:color="auto"/>
        <w:bottom w:val="none" w:sz="0" w:space="0" w:color="auto"/>
        <w:right w:val="none" w:sz="0" w:space="0" w:color="auto"/>
      </w:divBdr>
    </w:div>
    <w:div w:id="1100640978">
      <w:bodyDiv w:val="1"/>
      <w:marLeft w:val="0"/>
      <w:marRight w:val="0"/>
      <w:marTop w:val="0"/>
      <w:marBottom w:val="0"/>
      <w:divBdr>
        <w:top w:val="none" w:sz="0" w:space="0" w:color="auto"/>
        <w:left w:val="none" w:sz="0" w:space="0" w:color="auto"/>
        <w:bottom w:val="none" w:sz="0" w:space="0" w:color="auto"/>
        <w:right w:val="none" w:sz="0" w:space="0" w:color="auto"/>
      </w:divBdr>
    </w:div>
    <w:div w:id="1100833081">
      <w:bodyDiv w:val="1"/>
      <w:marLeft w:val="0"/>
      <w:marRight w:val="0"/>
      <w:marTop w:val="0"/>
      <w:marBottom w:val="0"/>
      <w:divBdr>
        <w:top w:val="none" w:sz="0" w:space="0" w:color="auto"/>
        <w:left w:val="none" w:sz="0" w:space="0" w:color="auto"/>
        <w:bottom w:val="none" w:sz="0" w:space="0" w:color="auto"/>
        <w:right w:val="none" w:sz="0" w:space="0" w:color="auto"/>
      </w:divBdr>
    </w:div>
    <w:div w:id="1101341465">
      <w:bodyDiv w:val="1"/>
      <w:marLeft w:val="0"/>
      <w:marRight w:val="0"/>
      <w:marTop w:val="0"/>
      <w:marBottom w:val="0"/>
      <w:divBdr>
        <w:top w:val="none" w:sz="0" w:space="0" w:color="auto"/>
        <w:left w:val="none" w:sz="0" w:space="0" w:color="auto"/>
        <w:bottom w:val="none" w:sz="0" w:space="0" w:color="auto"/>
        <w:right w:val="none" w:sz="0" w:space="0" w:color="auto"/>
      </w:divBdr>
    </w:div>
    <w:div w:id="1101995428">
      <w:bodyDiv w:val="1"/>
      <w:marLeft w:val="0"/>
      <w:marRight w:val="0"/>
      <w:marTop w:val="0"/>
      <w:marBottom w:val="0"/>
      <w:divBdr>
        <w:top w:val="none" w:sz="0" w:space="0" w:color="auto"/>
        <w:left w:val="none" w:sz="0" w:space="0" w:color="auto"/>
        <w:bottom w:val="none" w:sz="0" w:space="0" w:color="auto"/>
        <w:right w:val="none" w:sz="0" w:space="0" w:color="auto"/>
      </w:divBdr>
    </w:div>
    <w:div w:id="1102069244">
      <w:bodyDiv w:val="1"/>
      <w:marLeft w:val="0"/>
      <w:marRight w:val="0"/>
      <w:marTop w:val="0"/>
      <w:marBottom w:val="0"/>
      <w:divBdr>
        <w:top w:val="none" w:sz="0" w:space="0" w:color="auto"/>
        <w:left w:val="none" w:sz="0" w:space="0" w:color="auto"/>
        <w:bottom w:val="none" w:sz="0" w:space="0" w:color="auto"/>
        <w:right w:val="none" w:sz="0" w:space="0" w:color="auto"/>
      </w:divBdr>
    </w:div>
    <w:div w:id="1102071916">
      <w:bodyDiv w:val="1"/>
      <w:marLeft w:val="0"/>
      <w:marRight w:val="0"/>
      <w:marTop w:val="0"/>
      <w:marBottom w:val="0"/>
      <w:divBdr>
        <w:top w:val="none" w:sz="0" w:space="0" w:color="auto"/>
        <w:left w:val="none" w:sz="0" w:space="0" w:color="auto"/>
        <w:bottom w:val="none" w:sz="0" w:space="0" w:color="auto"/>
        <w:right w:val="none" w:sz="0" w:space="0" w:color="auto"/>
      </w:divBdr>
    </w:div>
    <w:div w:id="1102340360">
      <w:bodyDiv w:val="1"/>
      <w:marLeft w:val="0"/>
      <w:marRight w:val="0"/>
      <w:marTop w:val="0"/>
      <w:marBottom w:val="0"/>
      <w:divBdr>
        <w:top w:val="none" w:sz="0" w:space="0" w:color="auto"/>
        <w:left w:val="none" w:sz="0" w:space="0" w:color="auto"/>
        <w:bottom w:val="none" w:sz="0" w:space="0" w:color="auto"/>
        <w:right w:val="none" w:sz="0" w:space="0" w:color="auto"/>
      </w:divBdr>
    </w:div>
    <w:div w:id="1102800233">
      <w:bodyDiv w:val="1"/>
      <w:marLeft w:val="0"/>
      <w:marRight w:val="0"/>
      <w:marTop w:val="0"/>
      <w:marBottom w:val="0"/>
      <w:divBdr>
        <w:top w:val="none" w:sz="0" w:space="0" w:color="auto"/>
        <w:left w:val="none" w:sz="0" w:space="0" w:color="auto"/>
        <w:bottom w:val="none" w:sz="0" w:space="0" w:color="auto"/>
        <w:right w:val="none" w:sz="0" w:space="0" w:color="auto"/>
      </w:divBdr>
    </w:div>
    <w:div w:id="1102989739">
      <w:bodyDiv w:val="1"/>
      <w:marLeft w:val="0"/>
      <w:marRight w:val="0"/>
      <w:marTop w:val="0"/>
      <w:marBottom w:val="0"/>
      <w:divBdr>
        <w:top w:val="none" w:sz="0" w:space="0" w:color="auto"/>
        <w:left w:val="none" w:sz="0" w:space="0" w:color="auto"/>
        <w:bottom w:val="none" w:sz="0" w:space="0" w:color="auto"/>
        <w:right w:val="none" w:sz="0" w:space="0" w:color="auto"/>
      </w:divBdr>
    </w:div>
    <w:div w:id="1103303766">
      <w:bodyDiv w:val="1"/>
      <w:marLeft w:val="0"/>
      <w:marRight w:val="0"/>
      <w:marTop w:val="0"/>
      <w:marBottom w:val="0"/>
      <w:divBdr>
        <w:top w:val="none" w:sz="0" w:space="0" w:color="auto"/>
        <w:left w:val="none" w:sz="0" w:space="0" w:color="auto"/>
        <w:bottom w:val="none" w:sz="0" w:space="0" w:color="auto"/>
        <w:right w:val="none" w:sz="0" w:space="0" w:color="auto"/>
      </w:divBdr>
    </w:div>
    <w:div w:id="1103381481">
      <w:bodyDiv w:val="1"/>
      <w:marLeft w:val="0"/>
      <w:marRight w:val="0"/>
      <w:marTop w:val="0"/>
      <w:marBottom w:val="0"/>
      <w:divBdr>
        <w:top w:val="none" w:sz="0" w:space="0" w:color="auto"/>
        <w:left w:val="none" w:sz="0" w:space="0" w:color="auto"/>
        <w:bottom w:val="none" w:sz="0" w:space="0" w:color="auto"/>
        <w:right w:val="none" w:sz="0" w:space="0" w:color="auto"/>
      </w:divBdr>
    </w:div>
    <w:div w:id="1103527463">
      <w:bodyDiv w:val="1"/>
      <w:marLeft w:val="0"/>
      <w:marRight w:val="0"/>
      <w:marTop w:val="0"/>
      <w:marBottom w:val="0"/>
      <w:divBdr>
        <w:top w:val="none" w:sz="0" w:space="0" w:color="auto"/>
        <w:left w:val="none" w:sz="0" w:space="0" w:color="auto"/>
        <w:bottom w:val="none" w:sz="0" w:space="0" w:color="auto"/>
        <w:right w:val="none" w:sz="0" w:space="0" w:color="auto"/>
      </w:divBdr>
    </w:div>
    <w:div w:id="1103770013">
      <w:bodyDiv w:val="1"/>
      <w:marLeft w:val="0"/>
      <w:marRight w:val="0"/>
      <w:marTop w:val="0"/>
      <w:marBottom w:val="0"/>
      <w:divBdr>
        <w:top w:val="none" w:sz="0" w:space="0" w:color="auto"/>
        <w:left w:val="none" w:sz="0" w:space="0" w:color="auto"/>
        <w:bottom w:val="none" w:sz="0" w:space="0" w:color="auto"/>
        <w:right w:val="none" w:sz="0" w:space="0" w:color="auto"/>
      </w:divBdr>
    </w:div>
    <w:div w:id="1103839764">
      <w:bodyDiv w:val="1"/>
      <w:marLeft w:val="0"/>
      <w:marRight w:val="0"/>
      <w:marTop w:val="0"/>
      <w:marBottom w:val="0"/>
      <w:divBdr>
        <w:top w:val="none" w:sz="0" w:space="0" w:color="auto"/>
        <w:left w:val="none" w:sz="0" w:space="0" w:color="auto"/>
        <w:bottom w:val="none" w:sz="0" w:space="0" w:color="auto"/>
        <w:right w:val="none" w:sz="0" w:space="0" w:color="auto"/>
      </w:divBdr>
    </w:div>
    <w:div w:id="1103961860">
      <w:bodyDiv w:val="1"/>
      <w:marLeft w:val="0"/>
      <w:marRight w:val="0"/>
      <w:marTop w:val="0"/>
      <w:marBottom w:val="0"/>
      <w:divBdr>
        <w:top w:val="none" w:sz="0" w:space="0" w:color="auto"/>
        <w:left w:val="none" w:sz="0" w:space="0" w:color="auto"/>
        <w:bottom w:val="none" w:sz="0" w:space="0" w:color="auto"/>
        <w:right w:val="none" w:sz="0" w:space="0" w:color="auto"/>
      </w:divBdr>
    </w:div>
    <w:div w:id="1103963910">
      <w:bodyDiv w:val="1"/>
      <w:marLeft w:val="0"/>
      <w:marRight w:val="0"/>
      <w:marTop w:val="0"/>
      <w:marBottom w:val="0"/>
      <w:divBdr>
        <w:top w:val="none" w:sz="0" w:space="0" w:color="auto"/>
        <w:left w:val="none" w:sz="0" w:space="0" w:color="auto"/>
        <w:bottom w:val="none" w:sz="0" w:space="0" w:color="auto"/>
        <w:right w:val="none" w:sz="0" w:space="0" w:color="auto"/>
      </w:divBdr>
    </w:div>
    <w:div w:id="1104302359">
      <w:bodyDiv w:val="1"/>
      <w:marLeft w:val="0"/>
      <w:marRight w:val="0"/>
      <w:marTop w:val="0"/>
      <w:marBottom w:val="0"/>
      <w:divBdr>
        <w:top w:val="none" w:sz="0" w:space="0" w:color="auto"/>
        <w:left w:val="none" w:sz="0" w:space="0" w:color="auto"/>
        <w:bottom w:val="none" w:sz="0" w:space="0" w:color="auto"/>
        <w:right w:val="none" w:sz="0" w:space="0" w:color="auto"/>
      </w:divBdr>
    </w:div>
    <w:div w:id="1104569645">
      <w:bodyDiv w:val="1"/>
      <w:marLeft w:val="0"/>
      <w:marRight w:val="0"/>
      <w:marTop w:val="0"/>
      <w:marBottom w:val="0"/>
      <w:divBdr>
        <w:top w:val="none" w:sz="0" w:space="0" w:color="auto"/>
        <w:left w:val="none" w:sz="0" w:space="0" w:color="auto"/>
        <w:bottom w:val="none" w:sz="0" w:space="0" w:color="auto"/>
        <w:right w:val="none" w:sz="0" w:space="0" w:color="auto"/>
      </w:divBdr>
    </w:div>
    <w:div w:id="1104693573">
      <w:bodyDiv w:val="1"/>
      <w:marLeft w:val="0"/>
      <w:marRight w:val="0"/>
      <w:marTop w:val="0"/>
      <w:marBottom w:val="0"/>
      <w:divBdr>
        <w:top w:val="none" w:sz="0" w:space="0" w:color="auto"/>
        <w:left w:val="none" w:sz="0" w:space="0" w:color="auto"/>
        <w:bottom w:val="none" w:sz="0" w:space="0" w:color="auto"/>
        <w:right w:val="none" w:sz="0" w:space="0" w:color="auto"/>
      </w:divBdr>
    </w:div>
    <w:div w:id="1105343343">
      <w:bodyDiv w:val="1"/>
      <w:marLeft w:val="0"/>
      <w:marRight w:val="0"/>
      <w:marTop w:val="0"/>
      <w:marBottom w:val="0"/>
      <w:divBdr>
        <w:top w:val="none" w:sz="0" w:space="0" w:color="auto"/>
        <w:left w:val="none" w:sz="0" w:space="0" w:color="auto"/>
        <w:bottom w:val="none" w:sz="0" w:space="0" w:color="auto"/>
        <w:right w:val="none" w:sz="0" w:space="0" w:color="auto"/>
      </w:divBdr>
    </w:div>
    <w:div w:id="1105466934">
      <w:bodyDiv w:val="1"/>
      <w:marLeft w:val="0"/>
      <w:marRight w:val="0"/>
      <w:marTop w:val="0"/>
      <w:marBottom w:val="0"/>
      <w:divBdr>
        <w:top w:val="none" w:sz="0" w:space="0" w:color="auto"/>
        <w:left w:val="none" w:sz="0" w:space="0" w:color="auto"/>
        <w:bottom w:val="none" w:sz="0" w:space="0" w:color="auto"/>
        <w:right w:val="none" w:sz="0" w:space="0" w:color="auto"/>
      </w:divBdr>
    </w:div>
    <w:div w:id="1106005078">
      <w:bodyDiv w:val="1"/>
      <w:marLeft w:val="0"/>
      <w:marRight w:val="0"/>
      <w:marTop w:val="0"/>
      <w:marBottom w:val="0"/>
      <w:divBdr>
        <w:top w:val="none" w:sz="0" w:space="0" w:color="auto"/>
        <w:left w:val="none" w:sz="0" w:space="0" w:color="auto"/>
        <w:bottom w:val="none" w:sz="0" w:space="0" w:color="auto"/>
        <w:right w:val="none" w:sz="0" w:space="0" w:color="auto"/>
      </w:divBdr>
    </w:div>
    <w:div w:id="1106118090">
      <w:bodyDiv w:val="1"/>
      <w:marLeft w:val="0"/>
      <w:marRight w:val="0"/>
      <w:marTop w:val="0"/>
      <w:marBottom w:val="0"/>
      <w:divBdr>
        <w:top w:val="none" w:sz="0" w:space="0" w:color="auto"/>
        <w:left w:val="none" w:sz="0" w:space="0" w:color="auto"/>
        <w:bottom w:val="none" w:sz="0" w:space="0" w:color="auto"/>
        <w:right w:val="none" w:sz="0" w:space="0" w:color="auto"/>
      </w:divBdr>
    </w:div>
    <w:div w:id="1106195027">
      <w:bodyDiv w:val="1"/>
      <w:marLeft w:val="0"/>
      <w:marRight w:val="0"/>
      <w:marTop w:val="0"/>
      <w:marBottom w:val="0"/>
      <w:divBdr>
        <w:top w:val="none" w:sz="0" w:space="0" w:color="auto"/>
        <w:left w:val="none" w:sz="0" w:space="0" w:color="auto"/>
        <w:bottom w:val="none" w:sz="0" w:space="0" w:color="auto"/>
        <w:right w:val="none" w:sz="0" w:space="0" w:color="auto"/>
      </w:divBdr>
    </w:div>
    <w:div w:id="1106383370">
      <w:bodyDiv w:val="1"/>
      <w:marLeft w:val="0"/>
      <w:marRight w:val="0"/>
      <w:marTop w:val="0"/>
      <w:marBottom w:val="0"/>
      <w:divBdr>
        <w:top w:val="none" w:sz="0" w:space="0" w:color="auto"/>
        <w:left w:val="none" w:sz="0" w:space="0" w:color="auto"/>
        <w:bottom w:val="none" w:sz="0" w:space="0" w:color="auto"/>
        <w:right w:val="none" w:sz="0" w:space="0" w:color="auto"/>
      </w:divBdr>
    </w:div>
    <w:div w:id="1106464032">
      <w:bodyDiv w:val="1"/>
      <w:marLeft w:val="0"/>
      <w:marRight w:val="0"/>
      <w:marTop w:val="0"/>
      <w:marBottom w:val="0"/>
      <w:divBdr>
        <w:top w:val="none" w:sz="0" w:space="0" w:color="auto"/>
        <w:left w:val="none" w:sz="0" w:space="0" w:color="auto"/>
        <w:bottom w:val="none" w:sz="0" w:space="0" w:color="auto"/>
        <w:right w:val="none" w:sz="0" w:space="0" w:color="auto"/>
      </w:divBdr>
    </w:div>
    <w:div w:id="1106585900">
      <w:bodyDiv w:val="1"/>
      <w:marLeft w:val="0"/>
      <w:marRight w:val="0"/>
      <w:marTop w:val="0"/>
      <w:marBottom w:val="0"/>
      <w:divBdr>
        <w:top w:val="none" w:sz="0" w:space="0" w:color="auto"/>
        <w:left w:val="none" w:sz="0" w:space="0" w:color="auto"/>
        <w:bottom w:val="none" w:sz="0" w:space="0" w:color="auto"/>
        <w:right w:val="none" w:sz="0" w:space="0" w:color="auto"/>
      </w:divBdr>
    </w:div>
    <w:div w:id="1106803128">
      <w:bodyDiv w:val="1"/>
      <w:marLeft w:val="0"/>
      <w:marRight w:val="0"/>
      <w:marTop w:val="0"/>
      <w:marBottom w:val="0"/>
      <w:divBdr>
        <w:top w:val="none" w:sz="0" w:space="0" w:color="auto"/>
        <w:left w:val="none" w:sz="0" w:space="0" w:color="auto"/>
        <w:bottom w:val="none" w:sz="0" w:space="0" w:color="auto"/>
        <w:right w:val="none" w:sz="0" w:space="0" w:color="auto"/>
      </w:divBdr>
    </w:div>
    <w:div w:id="1106928459">
      <w:bodyDiv w:val="1"/>
      <w:marLeft w:val="0"/>
      <w:marRight w:val="0"/>
      <w:marTop w:val="0"/>
      <w:marBottom w:val="0"/>
      <w:divBdr>
        <w:top w:val="none" w:sz="0" w:space="0" w:color="auto"/>
        <w:left w:val="none" w:sz="0" w:space="0" w:color="auto"/>
        <w:bottom w:val="none" w:sz="0" w:space="0" w:color="auto"/>
        <w:right w:val="none" w:sz="0" w:space="0" w:color="auto"/>
      </w:divBdr>
    </w:div>
    <w:div w:id="1107039757">
      <w:bodyDiv w:val="1"/>
      <w:marLeft w:val="0"/>
      <w:marRight w:val="0"/>
      <w:marTop w:val="0"/>
      <w:marBottom w:val="0"/>
      <w:divBdr>
        <w:top w:val="none" w:sz="0" w:space="0" w:color="auto"/>
        <w:left w:val="none" w:sz="0" w:space="0" w:color="auto"/>
        <w:bottom w:val="none" w:sz="0" w:space="0" w:color="auto"/>
        <w:right w:val="none" w:sz="0" w:space="0" w:color="auto"/>
      </w:divBdr>
    </w:div>
    <w:div w:id="1107240761">
      <w:bodyDiv w:val="1"/>
      <w:marLeft w:val="0"/>
      <w:marRight w:val="0"/>
      <w:marTop w:val="0"/>
      <w:marBottom w:val="0"/>
      <w:divBdr>
        <w:top w:val="none" w:sz="0" w:space="0" w:color="auto"/>
        <w:left w:val="none" w:sz="0" w:space="0" w:color="auto"/>
        <w:bottom w:val="none" w:sz="0" w:space="0" w:color="auto"/>
        <w:right w:val="none" w:sz="0" w:space="0" w:color="auto"/>
      </w:divBdr>
    </w:div>
    <w:div w:id="1107310128">
      <w:bodyDiv w:val="1"/>
      <w:marLeft w:val="0"/>
      <w:marRight w:val="0"/>
      <w:marTop w:val="0"/>
      <w:marBottom w:val="0"/>
      <w:divBdr>
        <w:top w:val="none" w:sz="0" w:space="0" w:color="auto"/>
        <w:left w:val="none" w:sz="0" w:space="0" w:color="auto"/>
        <w:bottom w:val="none" w:sz="0" w:space="0" w:color="auto"/>
        <w:right w:val="none" w:sz="0" w:space="0" w:color="auto"/>
      </w:divBdr>
    </w:div>
    <w:div w:id="1107967153">
      <w:bodyDiv w:val="1"/>
      <w:marLeft w:val="0"/>
      <w:marRight w:val="0"/>
      <w:marTop w:val="0"/>
      <w:marBottom w:val="0"/>
      <w:divBdr>
        <w:top w:val="none" w:sz="0" w:space="0" w:color="auto"/>
        <w:left w:val="none" w:sz="0" w:space="0" w:color="auto"/>
        <w:bottom w:val="none" w:sz="0" w:space="0" w:color="auto"/>
        <w:right w:val="none" w:sz="0" w:space="0" w:color="auto"/>
      </w:divBdr>
    </w:div>
    <w:div w:id="1108083866">
      <w:bodyDiv w:val="1"/>
      <w:marLeft w:val="0"/>
      <w:marRight w:val="0"/>
      <w:marTop w:val="0"/>
      <w:marBottom w:val="0"/>
      <w:divBdr>
        <w:top w:val="none" w:sz="0" w:space="0" w:color="auto"/>
        <w:left w:val="none" w:sz="0" w:space="0" w:color="auto"/>
        <w:bottom w:val="none" w:sz="0" w:space="0" w:color="auto"/>
        <w:right w:val="none" w:sz="0" w:space="0" w:color="auto"/>
      </w:divBdr>
    </w:div>
    <w:div w:id="1108088464">
      <w:bodyDiv w:val="1"/>
      <w:marLeft w:val="0"/>
      <w:marRight w:val="0"/>
      <w:marTop w:val="0"/>
      <w:marBottom w:val="0"/>
      <w:divBdr>
        <w:top w:val="none" w:sz="0" w:space="0" w:color="auto"/>
        <w:left w:val="none" w:sz="0" w:space="0" w:color="auto"/>
        <w:bottom w:val="none" w:sz="0" w:space="0" w:color="auto"/>
        <w:right w:val="none" w:sz="0" w:space="0" w:color="auto"/>
      </w:divBdr>
    </w:div>
    <w:div w:id="1108237443">
      <w:bodyDiv w:val="1"/>
      <w:marLeft w:val="0"/>
      <w:marRight w:val="0"/>
      <w:marTop w:val="0"/>
      <w:marBottom w:val="0"/>
      <w:divBdr>
        <w:top w:val="none" w:sz="0" w:space="0" w:color="auto"/>
        <w:left w:val="none" w:sz="0" w:space="0" w:color="auto"/>
        <w:bottom w:val="none" w:sz="0" w:space="0" w:color="auto"/>
        <w:right w:val="none" w:sz="0" w:space="0" w:color="auto"/>
      </w:divBdr>
    </w:div>
    <w:div w:id="1108695821">
      <w:bodyDiv w:val="1"/>
      <w:marLeft w:val="0"/>
      <w:marRight w:val="0"/>
      <w:marTop w:val="0"/>
      <w:marBottom w:val="0"/>
      <w:divBdr>
        <w:top w:val="none" w:sz="0" w:space="0" w:color="auto"/>
        <w:left w:val="none" w:sz="0" w:space="0" w:color="auto"/>
        <w:bottom w:val="none" w:sz="0" w:space="0" w:color="auto"/>
        <w:right w:val="none" w:sz="0" w:space="0" w:color="auto"/>
      </w:divBdr>
    </w:div>
    <w:div w:id="1108886601">
      <w:bodyDiv w:val="1"/>
      <w:marLeft w:val="0"/>
      <w:marRight w:val="0"/>
      <w:marTop w:val="0"/>
      <w:marBottom w:val="0"/>
      <w:divBdr>
        <w:top w:val="none" w:sz="0" w:space="0" w:color="auto"/>
        <w:left w:val="none" w:sz="0" w:space="0" w:color="auto"/>
        <w:bottom w:val="none" w:sz="0" w:space="0" w:color="auto"/>
        <w:right w:val="none" w:sz="0" w:space="0" w:color="auto"/>
      </w:divBdr>
    </w:div>
    <w:div w:id="1109004627">
      <w:bodyDiv w:val="1"/>
      <w:marLeft w:val="0"/>
      <w:marRight w:val="0"/>
      <w:marTop w:val="0"/>
      <w:marBottom w:val="0"/>
      <w:divBdr>
        <w:top w:val="none" w:sz="0" w:space="0" w:color="auto"/>
        <w:left w:val="none" w:sz="0" w:space="0" w:color="auto"/>
        <w:bottom w:val="none" w:sz="0" w:space="0" w:color="auto"/>
        <w:right w:val="none" w:sz="0" w:space="0" w:color="auto"/>
      </w:divBdr>
    </w:div>
    <w:div w:id="1109011329">
      <w:bodyDiv w:val="1"/>
      <w:marLeft w:val="0"/>
      <w:marRight w:val="0"/>
      <w:marTop w:val="0"/>
      <w:marBottom w:val="0"/>
      <w:divBdr>
        <w:top w:val="none" w:sz="0" w:space="0" w:color="auto"/>
        <w:left w:val="none" w:sz="0" w:space="0" w:color="auto"/>
        <w:bottom w:val="none" w:sz="0" w:space="0" w:color="auto"/>
        <w:right w:val="none" w:sz="0" w:space="0" w:color="auto"/>
      </w:divBdr>
    </w:div>
    <w:div w:id="1109086314">
      <w:bodyDiv w:val="1"/>
      <w:marLeft w:val="0"/>
      <w:marRight w:val="0"/>
      <w:marTop w:val="0"/>
      <w:marBottom w:val="0"/>
      <w:divBdr>
        <w:top w:val="none" w:sz="0" w:space="0" w:color="auto"/>
        <w:left w:val="none" w:sz="0" w:space="0" w:color="auto"/>
        <w:bottom w:val="none" w:sz="0" w:space="0" w:color="auto"/>
        <w:right w:val="none" w:sz="0" w:space="0" w:color="auto"/>
      </w:divBdr>
    </w:div>
    <w:div w:id="1109154721">
      <w:bodyDiv w:val="1"/>
      <w:marLeft w:val="0"/>
      <w:marRight w:val="0"/>
      <w:marTop w:val="0"/>
      <w:marBottom w:val="0"/>
      <w:divBdr>
        <w:top w:val="none" w:sz="0" w:space="0" w:color="auto"/>
        <w:left w:val="none" w:sz="0" w:space="0" w:color="auto"/>
        <w:bottom w:val="none" w:sz="0" w:space="0" w:color="auto"/>
        <w:right w:val="none" w:sz="0" w:space="0" w:color="auto"/>
      </w:divBdr>
    </w:div>
    <w:div w:id="1109354827">
      <w:bodyDiv w:val="1"/>
      <w:marLeft w:val="0"/>
      <w:marRight w:val="0"/>
      <w:marTop w:val="0"/>
      <w:marBottom w:val="0"/>
      <w:divBdr>
        <w:top w:val="none" w:sz="0" w:space="0" w:color="auto"/>
        <w:left w:val="none" w:sz="0" w:space="0" w:color="auto"/>
        <w:bottom w:val="none" w:sz="0" w:space="0" w:color="auto"/>
        <w:right w:val="none" w:sz="0" w:space="0" w:color="auto"/>
      </w:divBdr>
    </w:div>
    <w:div w:id="1109663552">
      <w:bodyDiv w:val="1"/>
      <w:marLeft w:val="0"/>
      <w:marRight w:val="0"/>
      <w:marTop w:val="0"/>
      <w:marBottom w:val="0"/>
      <w:divBdr>
        <w:top w:val="none" w:sz="0" w:space="0" w:color="auto"/>
        <w:left w:val="none" w:sz="0" w:space="0" w:color="auto"/>
        <w:bottom w:val="none" w:sz="0" w:space="0" w:color="auto"/>
        <w:right w:val="none" w:sz="0" w:space="0" w:color="auto"/>
      </w:divBdr>
    </w:div>
    <w:div w:id="1109744253">
      <w:bodyDiv w:val="1"/>
      <w:marLeft w:val="0"/>
      <w:marRight w:val="0"/>
      <w:marTop w:val="0"/>
      <w:marBottom w:val="0"/>
      <w:divBdr>
        <w:top w:val="none" w:sz="0" w:space="0" w:color="auto"/>
        <w:left w:val="none" w:sz="0" w:space="0" w:color="auto"/>
        <w:bottom w:val="none" w:sz="0" w:space="0" w:color="auto"/>
        <w:right w:val="none" w:sz="0" w:space="0" w:color="auto"/>
      </w:divBdr>
    </w:div>
    <w:div w:id="1109852819">
      <w:bodyDiv w:val="1"/>
      <w:marLeft w:val="0"/>
      <w:marRight w:val="0"/>
      <w:marTop w:val="0"/>
      <w:marBottom w:val="0"/>
      <w:divBdr>
        <w:top w:val="none" w:sz="0" w:space="0" w:color="auto"/>
        <w:left w:val="none" w:sz="0" w:space="0" w:color="auto"/>
        <w:bottom w:val="none" w:sz="0" w:space="0" w:color="auto"/>
        <w:right w:val="none" w:sz="0" w:space="0" w:color="auto"/>
      </w:divBdr>
    </w:div>
    <w:div w:id="1109859245">
      <w:bodyDiv w:val="1"/>
      <w:marLeft w:val="0"/>
      <w:marRight w:val="0"/>
      <w:marTop w:val="0"/>
      <w:marBottom w:val="0"/>
      <w:divBdr>
        <w:top w:val="none" w:sz="0" w:space="0" w:color="auto"/>
        <w:left w:val="none" w:sz="0" w:space="0" w:color="auto"/>
        <w:bottom w:val="none" w:sz="0" w:space="0" w:color="auto"/>
        <w:right w:val="none" w:sz="0" w:space="0" w:color="auto"/>
      </w:divBdr>
    </w:div>
    <w:div w:id="1110514829">
      <w:bodyDiv w:val="1"/>
      <w:marLeft w:val="0"/>
      <w:marRight w:val="0"/>
      <w:marTop w:val="0"/>
      <w:marBottom w:val="0"/>
      <w:divBdr>
        <w:top w:val="none" w:sz="0" w:space="0" w:color="auto"/>
        <w:left w:val="none" w:sz="0" w:space="0" w:color="auto"/>
        <w:bottom w:val="none" w:sz="0" w:space="0" w:color="auto"/>
        <w:right w:val="none" w:sz="0" w:space="0" w:color="auto"/>
      </w:divBdr>
    </w:div>
    <w:div w:id="1110666753">
      <w:bodyDiv w:val="1"/>
      <w:marLeft w:val="0"/>
      <w:marRight w:val="0"/>
      <w:marTop w:val="0"/>
      <w:marBottom w:val="0"/>
      <w:divBdr>
        <w:top w:val="none" w:sz="0" w:space="0" w:color="auto"/>
        <w:left w:val="none" w:sz="0" w:space="0" w:color="auto"/>
        <w:bottom w:val="none" w:sz="0" w:space="0" w:color="auto"/>
        <w:right w:val="none" w:sz="0" w:space="0" w:color="auto"/>
      </w:divBdr>
    </w:div>
    <w:div w:id="1110854897">
      <w:bodyDiv w:val="1"/>
      <w:marLeft w:val="0"/>
      <w:marRight w:val="0"/>
      <w:marTop w:val="0"/>
      <w:marBottom w:val="0"/>
      <w:divBdr>
        <w:top w:val="none" w:sz="0" w:space="0" w:color="auto"/>
        <w:left w:val="none" w:sz="0" w:space="0" w:color="auto"/>
        <w:bottom w:val="none" w:sz="0" w:space="0" w:color="auto"/>
        <w:right w:val="none" w:sz="0" w:space="0" w:color="auto"/>
      </w:divBdr>
    </w:div>
    <w:div w:id="1111438788">
      <w:bodyDiv w:val="1"/>
      <w:marLeft w:val="0"/>
      <w:marRight w:val="0"/>
      <w:marTop w:val="0"/>
      <w:marBottom w:val="0"/>
      <w:divBdr>
        <w:top w:val="none" w:sz="0" w:space="0" w:color="auto"/>
        <w:left w:val="none" w:sz="0" w:space="0" w:color="auto"/>
        <w:bottom w:val="none" w:sz="0" w:space="0" w:color="auto"/>
        <w:right w:val="none" w:sz="0" w:space="0" w:color="auto"/>
      </w:divBdr>
    </w:div>
    <w:div w:id="1111439422">
      <w:bodyDiv w:val="1"/>
      <w:marLeft w:val="0"/>
      <w:marRight w:val="0"/>
      <w:marTop w:val="0"/>
      <w:marBottom w:val="0"/>
      <w:divBdr>
        <w:top w:val="none" w:sz="0" w:space="0" w:color="auto"/>
        <w:left w:val="none" w:sz="0" w:space="0" w:color="auto"/>
        <w:bottom w:val="none" w:sz="0" w:space="0" w:color="auto"/>
        <w:right w:val="none" w:sz="0" w:space="0" w:color="auto"/>
      </w:divBdr>
    </w:div>
    <w:div w:id="1111510208">
      <w:bodyDiv w:val="1"/>
      <w:marLeft w:val="0"/>
      <w:marRight w:val="0"/>
      <w:marTop w:val="0"/>
      <w:marBottom w:val="0"/>
      <w:divBdr>
        <w:top w:val="none" w:sz="0" w:space="0" w:color="auto"/>
        <w:left w:val="none" w:sz="0" w:space="0" w:color="auto"/>
        <w:bottom w:val="none" w:sz="0" w:space="0" w:color="auto"/>
        <w:right w:val="none" w:sz="0" w:space="0" w:color="auto"/>
      </w:divBdr>
    </w:div>
    <w:div w:id="1111588683">
      <w:bodyDiv w:val="1"/>
      <w:marLeft w:val="0"/>
      <w:marRight w:val="0"/>
      <w:marTop w:val="0"/>
      <w:marBottom w:val="0"/>
      <w:divBdr>
        <w:top w:val="none" w:sz="0" w:space="0" w:color="auto"/>
        <w:left w:val="none" w:sz="0" w:space="0" w:color="auto"/>
        <w:bottom w:val="none" w:sz="0" w:space="0" w:color="auto"/>
        <w:right w:val="none" w:sz="0" w:space="0" w:color="auto"/>
      </w:divBdr>
    </w:div>
    <w:div w:id="1111824626">
      <w:bodyDiv w:val="1"/>
      <w:marLeft w:val="0"/>
      <w:marRight w:val="0"/>
      <w:marTop w:val="0"/>
      <w:marBottom w:val="0"/>
      <w:divBdr>
        <w:top w:val="none" w:sz="0" w:space="0" w:color="auto"/>
        <w:left w:val="none" w:sz="0" w:space="0" w:color="auto"/>
        <w:bottom w:val="none" w:sz="0" w:space="0" w:color="auto"/>
        <w:right w:val="none" w:sz="0" w:space="0" w:color="auto"/>
      </w:divBdr>
    </w:div>
    <w:div w:id="1112287329">
      <w:bodyDiv w:val="1"/>
      <w:marLeft w:val="0"/>
      <w:marRight w:val="0"/>
      <w:marTop w:val="0"/>
      <w:marBottom w:val="0"/>
      <w:divBdr>
        <w:top w:val="none" w:sz="0" w:space="0" w:color="auto"/>
        <w:left w:val="none" w:sz="0" w:space="0" w:color="auto"/>
        <w:bottom w:val="none" w:sz="0" w:space="0" w:color="auto"/>
        <w:right w:val="none" w:sz="0" w:space="0" w:color="auto"/>
      </w:divBdr>
    </w:div>
    <w:div w:id="1112895492">
      <w:bodyDiv w:val="1"/>
      <w:marLeft w:val="0"/>
      <w:marRight w:val="0"/>
      <w:marTop w:val="0"/>
      <w:marBottom w:val="0"/>
      <w:divBdr>
        <w:top w:val="none" w:sz="0" w:space="0" w:color="auto"/>
        <w:left w:val="none" w:sz="0" w:space="0" w:color="auto"/>
        <w:bottom w:val="none" w:sz="0" w:space="0" w:color="auto"/>
        <w:right w:val="none" w:sz="0" w:space="0" w:color="auto"/>
      </w:divBdr>
    </w:div>
    <w:div w:id="1113010980">
      <w:bodyDiv w:val="1"/>
      <w:marLeft w:val="0"/>
      <w:marRight w:val="0"/>
      <w:marTop w:val="0"/>
      <w:marBottom w:val="0"/>
      <w:divBdr>
        <w:top w:val="none" w:sz="0" w:space="0" w:color="auto"/>
        <w:left w:val="none" w:sz="0" w:space="0" w:color="auto"/>
        <w:bottom w:val="none" w:sz="0" w:space="0" w:color="auto"/>
        <w:right w:val="none" w:sz="0" w:space="0" w:color="auto"/>
      </w:divBdr>
    </w:div>
    <w:div w:id="1113667137">
      <w:bodyDiv w:val="1"/>
      <w:marLeft w:val="0"/>
      <w:marRight w:val="0"/>
      <w:marTop w:val="0"/>
      <w:marBottom w:val="0"/>
      <w:divBdr>
        <w:top w:val="none" w:sz="0" w:space="0" w:color="auto"/>
        <w:left w:val="none" w:sz="0" w:space="0" w:color="auto"/>
        <w:bottom w:val="none" w:sz="0" w:space="0" w:color="auto"/>
        <w:right w:val="none" w:sz="0" w:space="0" w:color="auto"/>
      </w:divBdr>
    </w:div>
    <w:div w:id="1113787007">
      <w:bodyDiv w:val="1"/>
      <w:marLeft w:val="0"/>
      <w:marRight w:val="0"/>
      <w:marTop w:val="0"/>
      <w:marBottom w:val="0"/>
      <w:divBdr>
        <w:top w:val="none" w:sz="0" w:space="0" w:color="auto"/>
        <w:left w:val="none" w:sz="0" w:space="0" w:color="auto"/>
        <w:bottom w:val="none" w:sz="0" w:space="0" w:color="auto"/>
        <w:right w:val="none" w:sz="0" w:space="0" w:color="auto"/>
      </w:divBdr>
    </w:div>
    <w:div w:id="1114399978">
      <w:bodyDiv w:val="1"/>
      <w:marLeft w:val="0"/>
      <w:marRight w:val="0"/>
      <w:marTop w:val="0"/>
      <w:marBottom w:val="0"/>
      <w:divBdr>
        <w:top w:val="none" w:sz="0" w:space="0" w:color="auto"/>
        <w:left w:val="none" w:sz="0" w:space="0" w:color="auto"/>
        <w:bottom w:val="none" w:sz="0" w:space="0" w:color="auto"/>
        <w:right w:val="none" w:sz="0" w:space="0" w:color="auto"/>
      </w:divBdr>
    </w:div>
    <w:div w:id="1114835190">
      <w:bodyDiv w:val="1"/>
      <w:marLeft w:val="0"/>
      <w:marRight w:val="0"/>
      <w:marTop w:val="0"/>
      <w:marBottom w:val="0"/>
      <w:divBdr>
        <w:top w:val="none" w:sz="0" w:space="0" w:color="auto"/>
        <w:left w:val="none" w:sz="0" w:space="0" w:color="auto"/>
        <w:bottom w:val="none" w:sz="0" w:space="0" w:color="auto"/>
        <w:right w:val="none" w:sz="0" w:space="0" w:color="auto"/>
      </w:divBdr>
    </w:div>
    <w:div w:id="1114984713">
      <w:bodyDiv w:val="1"/>
      <w:marLeft w:val="0"/>
      <w:marRight w:val="0"/>
      <w:marTop w:val="0"/>
      <w:marBottom w:val="0"/>
      <w:divBdr>
        <w:top w:val="none" w:sz="0" w:space="0" w:color="auto"/>
        <w:left w:val="none" w:sz="0" w:space="0" w:color="auto"/>
        <w:bottom w:val="none" w:sz="0" w:space="0" w:color="auto"/>
        <w:right w:val="none" w:sz="0" w:space="0" w:color="auto"/>
      </w:divBdr>
    </w:div>
    <w:div w:id="1115178299">
      <w:bodyDiv w:val="1"/>
      <w:marLeft w:val="0"/>
      <w:marRight w:val="0"/>
      <w:marTop w:val="0"/>
      <w:marBottom w:val="0"/>
      <w:divBdr>
        <w:top w:val="none" w:sz="0" w:space="0" w:color="auto"/>
        <w:left w:val="none" w:sz="0" w:space="0" w:color="auto"/>
        <w:bottom w:val="none" w:sz="0" w:space="0" w:color="auto"/>
        <w:right w:val="none" w:sz="0" w:space="0" w:color="auto"/>
      </w:divBdr>
    </w:div>
    <w:div w:id="1115709759">
      <w:bodyDiv w:val="1"/>
      <w:marLeft w:val="0"/>
      <w:marRight w:val="0"/>
      <w:marTop w:val="0"/>
      <w:marBottom w:val="0"/>
      <w:divBdr>
        <w:top w:val="none" w:sz="0" w:space="0" w:color="auto"/>
        <w:left w:val="none" w:sz="0" w:space="0" w:color="auto"/>
        <w:bottom w:val="none" w:sz="0" w:space="0" w:color="auto"/>
        <w:right w:val="none" w:sz="0" w:space="0" w:color="auto"/>
      </w:divBdr>
    </w:div>
    <w:div w:id="1116102239">
      <w:bodyDiv w:val="1"/>
      <w:marLeft w:val="0"/>
      <w:marRight w:val="0"/>
      <w:marTop w:val="0"/>
      <w:marBottom w:val="0"/>
      <w:divBdr>
        <w:top w:val="none" w:sz="0" w:space="0" w:color="auto"/>
        <w:left w:val="none" w:sz="0" w:space="0" w:color="auto"/>
        <w:bottom w:val="none" w:sz="0" w:space="0" w:color="auto"/>
        <w:right w:val="none" w:sz="0" w:space="0" w:color="auto"/>
      </w:divBdr>
    </w:div>
    <w:div w:id="1116367578">
      <w:bodyDiv w:val="1"/>
      <w:marLeft w:val="0"/>
      <w:marRight w:val="0"/>
      <w:marTop w:val="0"/>
      <w:marBottom w:val="0"/>
      <w:divBdr>
        <w:top w:val="none" w:sz="0" w:space="0" w:color="auto"/>
        <w:left w:val="none" w:sz="0" w:space="0" w:color="auto"/>
        <w:bottom w:val="none" w:sz="0" w:space="0" w:color="auto"/>
        <w:right w:val="none" w:sz="0" w:space="0" w:color="auto"/>
      </w:divBdr>
    </w:div>
    <w:div w:id="1116800202">
      <w:bodyDiv w:val="1"/>
      <w:marLeft w:val="0"/>
      <w:marRight w:val="0"/>
      <w:marTop w:val="0"/>
      <w:marBottom w:val="0"/>
      <w:divBdr>
        <w:top w:val="none" w:sz="0" w:space="0" w:color="auto"/>
        <w:left w:val="none" w:sz="0" w:space="0" w:color="auto"/>
        <w:bottom w:val="none" w:sz="0" w:space="0" w:color="auto"/>
        <w:right w:val="none" w:sz="0" w:space="0" w:color="auto"/>
      </w:divBdr>
    </w:div>
    <w:div w:id="1116950574">
      <w:bodyDiv w:val="1"/>
      <w:marLeft w:val="0"/>
      <w:marRight w:val="0"/>
      <w:marTop w:val="0"/>
      <w:marBottom w:val="0"/>
      <w:divBdr>
        <w:top w:val="none" w:sz="0" w:space="0" w:color="auto"/>
        <w:left w:val="none" w:sz="0" w:space="0" w:color="auto"/>
        <w:bottom w:val="none" w:sz="0" w:space="0" w:color="auto"/>
        <w:right w:val="none" w:sz="0" w:space="0" w:color="auto"/>
      </w:divBdr>
    </w:div>
    <w:div w:id="1117722391">
      <w:bodyDiv w:val="1"/>
      <w:marLeft w:val="0"/>
      <w:marRight w:val="0"/>
      <w:marTop w:val="0"/>
      <w:marBottom w:val="0"/>
      <w:divBdr>
        <w:top w:val="none" w:sz="0" w:space="0" w:color="auto"/>
        <w:left w:val="none" w:sz="0" w:space="0" w:color="auto"/>
        <w:bottom w:val="none" w:sz="0" w:space="0" w:color="auto"/>
        <w:right w:val="none" w:sz="0" w:space="0" w:color="auto"/>
      </w:divBdr>
    </w:div>
    <w:div w:id="1117792505">
      <w:bodyDiv w:val="1"/>
      <w:marLeft w:val="0"/>
      <w:marRight w:val="0"/>
      <w:marTop w:val="0"/>
      <w:marBottom w:val="0"/>
      <w:divBdr>
        <w:top w:val="none" w:sz="0" w:space="0" w:color="auto"/>
        <w:left w:val="none" w:sz="0" w:space="0" w:color="auto"/>
        <w:bottom w:val="none" w:sz="0" w:space="0" w:color="auto"/>
        <w:right w:val="none" w:sz="0" w:space="0" w:color="auto"/>
      </w:divBdr>
    </w:div>
    <w:div w:id="1117796725">
      <w:bodyDiv w:val="1"/>
      <w:marLeft w:val="0"/>
      <w:marRight w:val="0"/>
      <w:marTop w:val="0"/>
      <w:marBottom w:val="0"/>
      <w:divBdr>
        <w:top w:val="none" w:sz="0" w:space="0" w:color="auto"/>
        <w:left w:val="none" w:sz="0" w:space="0" w:color="auto"/>
        <w:bottom w:val="none" w:sz="0" w:space="0" w:color="auto"/>
        <w:right w:val="none" w:sz="0" w:space="0" w:color="auto"/>
      </w:divBdr>
    </w:div>
    <w:div w:id="1117916704">
      <w:bodyDiv w:val="1"/>
      <w:marLeft w:val="0"/>
      <w:marRight w:val="0"/>
      <w:marTop w:val="0"/>
      <w:marBottom w:val="0"/>
      <w:divBdr>
        <w:top w:val="none" w:sz="0" w:space="0" w:color="auto"/>
        <w:left w:val="none" w:sz="0" w:space="0" w:color="auto"/>
        <w:bottom w:val="none" w:sz="0" w:space="0" w:color="auto"/>
        <w:right w:val="none" w:sz="0" w:space="0" w:color="auto"/>
      </w:divBdr>
    </w:div>
    <w:div w:id="1117987276">
      <w:bodyDiv w:val="1"/>
      <w:marLeft w:val="0"/>
      <w:marRight w:val="0"/>
      <w:marTop w:val="0"/>
      <w:marBottom w:val="0"/>
      <w:divBdr>
        <w:top w:val="none" w:sz="0" w:space="0" w:color="auto"/>
        <w:left w:val="none" w:sz="0" w:space="0" w:color="auto"/>
        <w:bottom w:val="none" w:sz="0" w:space="0" w:color="auto"/>
        <w:right w:val="none" w:sz="0" w:space="0" w:color="auto"/>
      </w:divBdr>
    </w:div>
    <w:div w:id="1118262058">
      <w:bodyDiv w:val="1"/>
      <w:marLeft w:val="0"/>
      <w:marRight w:val="0"/>
      <w:marTop w:val="0"/>
      <w:marBottom w:val="0"/>
      <w:divBdr>
        <w:top w:val="none" w:sz="0" w:space="0" w:color="auto"/>
        <w:left w:val="none" w:sz="0" w:space="0" w:color="auto"/>
        <w:bottom w:val="none" w:sz="0" w:space="0" w:color="auto"/>
        <w:right w:val="none" w:sz="0" w:space="0" w:color="auto"/>
      </w:divBdr>
    </w:div>
    <w:div w:id="1118331044">
      <w:bodyDiv w:val="1"/>
      <w:marLeft w:val="0"/>
      <w:marRight w:val="0"/>
      <w:marTop w:val="0"/>
      <w:marBottom w:val="0"/>
      <w:divBdr>
        <w:top w:val="none" w:sz="0" w:space="0" w:color="auto"/>
        <w:left w:val="none" w:sz="0" w:space="0" w:color="auto"/>
        <w:bottom w:val="none" w:sz="0" w:space="0" w:color="auto"/>
        <w:right w:val="none" w:sz="0" w:space="0" w:color="auto"/>
      </w:divBdr>
    </w:div>
    <w:div w:id="1118647835">
      <w:bodyDiv w:val="1"/>
      <w:marLeft w:val="0"/>
      <w:marRight w:val="0"/>
      <w:marTop w:val="0"/>
      <w:marBottom w:val="0"/>
      <w:divBdr>
        <w:top w:val="none" w:sz="0" w:space="0" w:color="auto"/>
        <w:left w:val="none" w:sz="0" w:space="0" w:color="auto"/>
        <w:bottom w:val="none" w:sz="0" w:space="0" w:color="auto"/>
        <w:right w:val="none" w:sz="0" w:space="0" w:color="auto"/>
      </w:divBdr>
    </w:div>
    <w:div w:id="1118985417">
      <w:bodyDiv w:val="1"/>
      <w:marLeft w:val="0"/>
      <w:marRight w:val="0"/>
      <w:marTop w:val="0"/>
      <w:marBottom w:val="0"/>
      <w:divBdr>
        <w:top w:val="none" w:sz="0" w:space="0" w:color="auto"/>
        <w:left w:val="none" w:sz="0" w:space="0" w:color="auto"/>
        <w:bottom w:val="none" w:sz="0" w:space="0" w:color="auto"/>
        <w:right w:val="none" w:sz="0" w:space="0" w:color="auto"/>
      </w:divBdr>
    </w:div>
    <w:div w:id="1119567585">
      <w:bodyDiv w:val="1"/>
      <w:marLeft w:val="0"/>
      <w:marRight w:val="0"/>
      <w:marTop w:val="0"/>
      <w:marBottom w:val="0"/>
      <w:divBdr>
        <w:top w:val="none" w:sz="0" w:space="0" w:color="auto"/>
        <w:left w:val="none" w:sz="0" w:space="0" w:color="auto"/>
        <w:bottom w:val="none" w:sz="0" w:space="0" w:color="auto"/>
        <w:right w:val="none" w:sz="0" w:space="0" w:color="auto"/>
      </w:divBdr>
    </w:div>
    <w:div w:id="1119953193">
      <w:bodyDiv w:val="1"/>
      <w:marLeft w:val="0"/>
      <w:marRight w:val="0"/>
      <w:marTop w:val="0"/>
      <w:marBottom w:val="0"/>
      <w:divBdr>
        <w:top w:val="none" w:sz="0" w:space="0" w:color="auto"/>
        <w:left w:val="none" w:sz="0" w:space="0" w:color="auto"/>
        <w:bottom w:val="none" w:sz="0" w:space="0" w:color="auto"/>
        <w:right w:val="none" w:sz="0" w:space="0" w:color="auto"/>
      </w:divBdr>
    </w:div>
    <w:div w:id="1120026849">
      <w:bodyDiv w:val="1"/>
      <w:marLeft w:val="0"/>
      <w:marRight w:val="0"/>
      <w:marTop w:val="0"/>
      <w:marBottom w:val="0"/>
      <w:divBdr>
        <w:top w:val="none" w:sz="0" w:space="0" w:color="auto"/>
        <w:left w:val="none" w:sz="0" w:space="0" w:color="auto"/>
        <w:bottom w:val="none" w:sz="0" w:space="0" w:color="auto"/>
        <w:right w:val="none" w:sz="0" w:space="0" w:color="auto"/>
      </w:divBdr>
    </w:div>
    <w:div w:id="1120220281">
      <w:bodyDiv w:val="1"/>
      <w:marLeft w:val="0"/>
      <w:marRight w:val="0"/>
      <w:marTop w:val="0"/>
      <w:marBottom w:val="0"/>
      <w:divBdr>
        <w:top w:val="none" w:sz="0" w:space="0" w:color="auto"/>
        <w:left w:val="none" w:sz="0" w:space="0" w:color="auto"/>
        <w:bottom w:val="none" w:sz="0" w:space="0" w:color="auto"/>
        <w:right w:val="none" w:sz="0" w:space="0" w:color="auto"/>
      </w:divBdr>
    </w:div>
    <w:div w:id="1120488953">
      <w:bodyDiv w:val="1"/>
      <w:marLeft w:val="0"/>
      <w:marRight w:val="0"/>
      <w:marTop w:val="0"/>
      <w:marBottom w:val="0"/>
      <w:divBdr>
        <w:top w:val="none" w:sz="0" w:space="0" w:color="auto"/>
        <w:left w:val="none" w:sz="0" w:space="0" w:color="auto"/>
        <w:bottom w:val="none" w:sz="0" w:space="0" w:color="auto"/>
        <w:right w:val="none" w:sz="0" w:space="0" w:color="auto"/>
      </w:divBdr>
    </w:div>
    <w:div w:id="1120800360">
      <w:bodyDiv w:val="1"/>
      <w:marLeft w:val="0"/>
      <w:marRight w:val="0"/>
      <w:marTop w:val="0"/>
      <w:marBottom w:val="0"/>
      <w:divBdr>
        <w:top w:val="none" w:sz="0" w:space="0" w:color="auto"/>
        <w:left w:val="none" w:sz="0" w:space="0" w:color="auto"/>
        <w:bottom w:val="none" w:sz="0" w:space="0" w:color="auto"/>
        <w:right w:val="none" w:sz="0" w:space="0" w:color="auto"/>
      </w:divBdr>
    </w:div>
    <w:div w:id="1120802426">
      <w:bodyDiv w:val="1"/>
      <w:marLeft w:val="0"/>
      <w:marRight w:val="0"/>
      <w:marTop w:val="0"/>
      <w:marBottom w:val="0"/>
      <w:divBdr>
        <w:top w:val="none" w:sz="0" w:space="0" w:color="auto"/>
        <w:left w:val="none" w:sz="0" w:space="0" w:color="auto"/>
        <w:bottom w:val="none" w:sz="0" w:space="0" w:color="auto"/>
        <w:right w:val="none" w:sz="0" w:space="0" w:color="auto"/>
      </w:divBdr>
    </w:div>
    <w:div w:id="1121070275">
      <w:bodyDiv w:val="1"/>
      <w:marLeft w:val="0"/>
      <w:marRight w:val="0"/>
      <w:marTop w:val="0"/>
      <w:marBottom w:val="0"/>
      <w:divBdr>
        <w:top w:val="none" w:sz="0" w:space="0" w:color="auto"/>
        <w:left w:val="none" w:sz="0" w:space="0" w:color="auto"/>
        <w:bottom w:val="none" w:sz="0" w:space="0" w:color="auto"/>
        <w:right w:val="none" w:sz="0" w:space="0" w:color="auto"/>
      </w:divBdr>
    </w:div>
    <w:div w:id="1121151015">
      <w:bodyDiv w:val="1"/>
      <w:marLeft w:val="0"/>
      <w:marRight w:val="0"/>
      <w:marTop w:val="0"/>
      <w:marBottom w:val="0"/>
      <w:divBdr>
        <w:top w:val="none" w:sz="0" w:space="0" w:color="auto"/>
        <w:left w:val="none" w:sz="0" w:space="0" w:color="auto"/>
        <w:bottom w:val="none" w:sz="0" w:space="0" w:color="auto"/>
        <w:right w:val="none" w:sz="0" w:space="0" w:color="auto"/>
      </w:divBdr>
    </w:div>
    <w:div w:id="1121343117">
      <w:bodyDiv w:val="1"/>
      <w:marLeft w:val="0"/>
      <w:marRight w:val="0"/>
      <w:marTop w:val="0"/>
      <w:marBottom w:val="0"/>
      <w:divBdr>
        <w:top w:val="none" w:sz="0" w:space="0" w:color="auto"/>
        <w:left w:val="none" w:sz="0" w:space="0" w:color="auto"/>
        <w:bottom w:val="none" w:sz="0" w:space="0" w:color="auto"/>
        <w:right w:val="none" w:sz="0" w:space="0" w:color="auto"/>
      </w:divBdr>
    </w:div>
    <w:div w:id="1121455706">
      <w:bodyDiv w:val="1"/>
      <w:marLeft w:val="0"/>
      <w:marRight w:val="0"/>
      <w:marTop w:val="0"/>
      <w:marBottom w:val="0"/>
      <w:divBdr>
        <w:top w:val="none" w:sz="0" w:space="0" w:color="auto"/>
        <w:left w:val="none" w:sz="0" w:space="0" w:color="auto"/>
        <w:bottom w:val="none" w:sz="0" w:space="0" w:color="auto"/>
        <w:right w:val="none" w:sz="0" w:space="0" w:color="auto"/>
      </w:divBdr>
    </w:div>
    <w:div w:id="1121606829">
      <w:bodyDiv w:val="1"/>
      <w:marLeft w:val="0"/>
      <w:marRight w:val="0"/>
      <w:marTop w:val="0"/>
      <w:marBottom w:val="0"/>
      <w:divBdr>
        <w:top w:val="none" w:sz="0" w:space="0" w:color="auto"/>
        <w:left w:val="none" w:sz="0" w:space="0" w:color="auto"/>
        <w:bottom w:val="none" w:sz="0" w:space="0" w:color="auto"/>
        <w:right w:val="none" w:sz="0" w:space="0" w:color="auto"/>
      </w:divBdr>
    </w:div>
    <w:div w:id="1121608600">
      <w:bodyDiv w:val="1"/>
      <w:marLeft w:val="0"/>
      <w:marRight w:val="0"/>
      <w:marTop w:val="0"/>
      <w:marBottom w:val="0"/>
      <w:divBdr>
        <w:top w:val="none" w:sz="0" w:space="0" w:color="auto"/>
        <w:left w:val="none" w:sz="0" w:space="0" w:color="auto"/>
        <w:bottom w:val="none" w:sz="0" w:space="0" w:color="auto"/>
        <w:right w:val="none" w:sz="0" w:space="0" w:color="auto"/>
      </w:divBdr>
    </w:div>
    <w:div w:id="1121652255">
      <w:bodyDiv w:val="1"/>
      <w:marLeft w:val="0"/>
      <w:marRight w:val="0"/>
      <w:marTop w:val="0"/>
      <w:marBottom w:val="0"/>
      <w:divBdr>
        <w:top w:val="none" w:sz="0" w:space="0" w:color="auto"/>
        <w:left w:val="none" w:sz="0" w:space="0" w:color="auto"/>
        <w:bottom w:val="none" w:sz="0" w:space="0" w:color="auto"/>
        <w:right w:val="none" w:sz="0" w:space="0" w:color="auto"/>
      </w:divBdr>
    </w:div>
    <w:div w:id="1122454652">
      <w:bodyDiv w:val="1"/>
      <w:marLeft w:val="0"/>
      <w:marRight w:val="0"/>
      <w:marTop w:val="0"/>
      <w:marBottom w:val="0"/>
      <w:divBdr>
        <w:top w:val="none" w:sz="0" w:space="0" w:color="auto"/>
        <w:left w:val="none" w:sz="0" w:space="0" w:color="auto"/>
        <w:bottom w:val="none" w:sz="0" w:space="0" w:color="auto"/>
        <w:right w:val="none" w:sz="0" w:space="0" w:color="auto"/>
      </w:divBdr>
    </w:div>
    <w:div w:id="1123499071">
      <w:bodyDiv w:val="1"/>
      <w:marLeft w:val="0"/>
      <w:marRight w:val="0"/>
      <w:marTop w:val="0"/>
      <w:marBottom w:val="0"/>
      <w:divBdr>
        <w:top w:val="none" w:sz="0" w:space="0" w:color="auto"/>
        <w:left w:val="none" w:sz="0" w:space="0" w:color="auto"/>
        <w:bottom w:val="none" w:sz="0" w:space="0" w:color="auto"/>
        <w:right w:val="none" w:sz="0" w:space="0" w:color="auto"/>
      </w:divBdr>
    </w:div>
    <w:div w:id="1123621800">
      <w:bodyDiv w:val="1"/>
      <w:marLeft w:val="0"/>
      <w:marRight w:val="0"/>
      <w:marTop w:val="0"/>
      <w:marBottom w:val="0"/>
      <w:divBdr>
        <w:top w:val="none" w:sz="0" w:space="0" w:color="auto"/>
        <w:left w:val="none" w:sz="0" w:space="0" w:color="auto"/>
        <w:bottom w:val="none" w:sz="0" w:space="0" w:color="auto"/>
        <w:right w:val="none" w:sz="0" w:space="0" w:color="auto"/>
      </w:divBdr>
    </w:div>
    <w:div w:id="1123965794">
      <w:bodyDiv w:val="1"/>
      <w:marLeft w:val="0"/>
      <w:marRight w:val="0"/>
      <w:marTop w:val="0"/>
      <w:marBottom w:val="0"/>
      <w:divBdr>
        <w:top w:val="none" w:sz="0" w:space="0" w:color="auto"/>
        <w:left w:val="none" w:sz="0" w:space="0" w:color="auto"/>
        <w:bottom w:val="none" w:sz="0" w:space="0" w:color="auto"/>
        <w:right w:val="none" w:sz="0" w:space="0" w:color="auto"/>
      </w:divBdr>
    </w:div>
    <w:div w:id="1124885612">
      <w:bodyDiv w:val="1"/>
      <w:marLeft w:val="0"/>
      <w:marRight w:val="0"/>
      <w:marTop w:val="0"/>
      <w:marBottom w:val="0"/>
      <w:divBdr>
        <w:top w:val="none" w:sz="0" w:space="0" w:color="auto"/>
        <w:left w:val="none" w:sz="0" w:space="0" w:color="auto"/>
        <w:bottom w:val="none" w:sz="0" w:space="0" w:color="auto"/>
        <w:right w:val="none" w:sz="0" w:space="0" w:color="auto"/>
      </w:divBdr>
    </w:div>
    <w:div w:id="1125154321">
      <w:bodyDiv w:val="1"/>
      <w:marLeft w:val="0"/>
      <w:marRight w:val="0"/>
      <w:marTop w:val="0"/>
      <w:marBottom w:val="0"/>
      <w:divBdr>
        <w:top w:val="none" w:sz="0" w:space="0" w:color="auto"/>
        <w:left w:val="none" w:sz="0" w:space="0" w:color="auto"/>
        <w:bottom w:val="none" w:sz="0" w:space="0" w:color="auto"/>
        <w:right w:val="none" w:sz="0" w:space="0" w:color="auto"/>
      </w:divBdr>
    </w:div>
    <w:div w:id="1125199429">
      <w:bodyDiv w:val="1"/>
      <w:marLeft w:val="0"/>
      <w:marRight w:val="0"/>
      <w:marTop w:val="0"/>
      <w:marBottom w:val="0"/>
      <w:divBdr>
        <w:top w:val="none" w:sz="0" w:space="0" w:color="auto"/>
        <w:left w:val="none" w:sz="0" w:space="0" w:color="auto"/>
        <w:bottom w:val="none" w:sz="0" w:space="0" w:color="auto"/>
        <w:right w:val="none" w:sz="0" w:space="0" w:color="auto"/>
      </w:divBdr>
    </w:div>
    <w:div w:id="1126387156">
      <w:bodyDiv w:val="1"/>
      <w:marLeft w:val="0"/>
      <w:marRight w:val="0"/>
      <w:marTop w:val="0"/>
      <w:marBottom w:val="0"/>
      <w:divBdr>
        <w:top w:val="none" w:sz="0" w:space="0" w:color="auto"/>
        <w:left w:val="none" w:sz="0" w:space="0" w:color="auto"/>
        <w:bottom w:val="none" w:sz="0" w:space="0" w:color="auto"/>
        <w:right w:val="none" w:sz="0" w:space="0" w:color="auto"/>
      </w:divBdr>
    </w:div>
    <w:div w:id="1126388203">
      <w:bodyDiv w:val="1"/>
      <w:marLeft w:val="0"/>
      <w:marRight w:val="0"/>
      <w:marTop w:val="0"/>
      <w:marBottom w:val="0"/>
      <w:divBdr>
        <w:top w:val="none" w:sz="0" w:space="0" w:color="auto"/>
        <w:left w:val="none" w:sz="0" w:space="0" w:color="auto"/>
        <w:bottom w:val="none" w:sz="0" w:space="0" w:color="auto"/>
        <w:right w:val="none" w:sz="0" w:space="0" w:color="auto"/>
      </w:divBdr>
    </w:div>
    <w:div w:id="1126393824">
      <w:bodyDiv w:val="1"/>
      <w:marLeft w:val="0"/>
      <w:marRight w:val="0"/>
      <w:marTop w:val="0"/>
      <w:marBottom w:val="0"/>
      <w:divBdr>
        <w:top w:val="none" w:sz="0" w:space="0" w:color="auto"/>
        <w:left w:val="none" w:sz="0" w:space="0" w:color="auto"/>
        <w:bottom w:val="none" w:sz="0" w:space="0" w:color="auto"/>
        <w:right w:val="none" w:sz="0" w:space="0" w:color="auto"/>
      </w:divBdr>
    </w:div>
    <w:div w:id="1126504105">
      <w:bodyDiv w:val="1"/>
      <w:marLeft w:val="0"/>
      <w:marRight w:val="0"/>
      <w:marTop w:val="0"/>
      <w:marBottom w:val="0"/>
      <w:divBdr>
        <w:top w:val="none" w:sz="0" w:space="0" w:color="auto"/>
        <w:left w:val="none" w:sz="0" w:space="0" w:color="auto"/>
        <w:bottom w:val="none" w:sz="0" w:space="0" w:color="auto"/>
        <w:right w:val="none" w:sz="0" w:space="0" w:color="auto"/>
      </w:divBdr>
    </w:div>
    <w:div w:id="1127358758">
      <w:bodyDiv w:val="1"/>
      <w:marLeft w:val="0"/>
      <w:marRight w:val="0"/>
      <w:marTop w:val="0"/>
      <w:marBottom w:val="0"/>
      <w:divBdr>
        <w:top w:val="none" w:sz="0" w:space="0" w:color="auto"/>
        <w:left w:val="none" w:sz="0" w:space="0" w:color="auto"/>
        <w:bottom w:val="none" w:sz="0" w:space="0" w:color="auto"/>
        <w:right w:val="none" w:sz="0" w:space="0" w:color="auto"/>
      </w:divBdr>
    </w:div>
    <w:div w:id="1127434925">
      <w:bodyDiv w:val="1"/>
      <w:marLeft w:val="0"/>
      <w:marRight w:val="0"/>
      <w:marTop w:val="0"/>
      <w:marBottom w:val="0"/>
      <w:divBdr>
        <w:top w:val="none" w:sz="0" w:space="0" w:color="auto"/>
        <w:left w:val="none" w:sz="0" w:space="0" w:color="auto"/>
        <w:bottom w:val="none" w:sz="0" w:space="0" w:color="auto"/>
        <w:right w:val="none" w:sz="0" w:space="0" w:color="auto"/>
      </w:divBdr>
    </w:div>
    <w:div w:id="1127579513">
      <w:bodyDiv w:val="1"/>
      <w:marLeft w:val="0"/>
      <w:marRight w:val="0"/>
      <w:marTop w:val="0"/>
      <w:marBottom w:val="0"/>
      <w:divBdr>
        <w:top w:val="none" w:sz="0" w:space="0" w:color="auto"/>
        <w:left w:val="none" w:sz="0" w:space="0" w:color="auto"/>
        <w:bottom w:val="none" w:sz="0" w:space="0" w:color="auto"/>
        <w:right w:val="none" w:sz="0" w:space="0" w:color="auto"/>
      </w:divBdr>
    </w:div>
    <w:div w:id="1127697566">
      <w:bodyDiv w:val="1"/>
      <w:marLeft w:val="0"/>
      <w:marRight w:val="0"/>
      <w:marTop w:val="0"/>
      <w:marBottom w:val="0"/>
      <w:divBdr>
        <w:top w:val="none" w:sz="0" w:space="0" w:color="auto"/>
        <w:left w:val="none" w:sz="0" w:space="0" w:color="auto"/>
        <w:bottom w:val="none" w:sz="0" w:space="0" w:color="auto"/>
        <w:right w:val="none" w:sz="0" w:space="0" w:color="auto"/>
      </w:divBdr>
    </w:div>
    <w:div w:id="1127744015">
      <w:bodyDiv w:val="1"/>
      <w:marLeft w:val="0"/>
      <w:marRight w:val="0"/>
      <w:marTop w:val="0"/>
      <w:marBottom w:val="0"/>
      <w:divBdr>
        <w:top w:val="none" w:sz="0" w:space="0" w:color="auto"/>
        <w:left w:val="none" w:sz="0" w:space="0" w:color="auto"/>
        <w:bottom w:val="none" w:sz="0" w:space="0" w:color="auto"/>
        <w:right w:val="none" w:sz="0" w:space="0" w:color="auto"/>
      </w:divBdr>
    </w:div>
    <w:div w:id="1128008161">
      <w:bodyDiv w:val="1"/>
      <w:marLeft w:val="0"/>
      <w:marRight w:val="0"/>
      <w:marTop w:val="0"/>
      <w:marBottom w:val="0"/>
      <w:divBdr>
        <w:top w:val="none" w:sz="0" w:space="0" w:color="auto"/>
        <w:left w:val="none" w:sz="0" w:space="0" w:color="auto"/>
        <w:bottom w:val="none" w:sz="0" w:space="0" w:color="auto"/>
        <w:right w:val="none" w:sz="0" w:space="0" w:color="auto"/>
      </w:divBdr>
    </w:div>
    <w:div w:id="1128009582">
      <w:bodyDiv w:val="1"/>
      <w:marLeft w:val="0"/>
      <w:marRight w:val="0"/>
      <w:marTop w:val="0"/>
      <w:marBottom w:val="0"/>
      <w:divBdr>
        <w:top w:val="none" w:sz="0" w:space="0" w:color="auto"/>
        <w:left w:val="none" w:sz="0" w:space="0" w:color="auto"/>
        <w:bottom w:val="none" w:sz="0" w:space="0" w:color="auto"/>
        <w:right w:val="none" w:sz="0" w:space="0" w:color="auto"/>
      </w:divBdr>
    </w:div>
    <w:div w:id="1128746806">
      <w:bodyDiv w:val="1"/>
      <w:marLeft w:val="0"/>
      <w:marRight w:val="0"/>
      <w:marTop w:val="0"/>
      <w:marBottom w:val="0"/>
      <w:divBdr>
        <w:top w:val="none" w:sz="0" w:space="0" w:color="auto"/>
        <w:left w:val="none" w:sz="0" w:space="0" w:color="auto"/>
        <w:bottom w:val="none" w:sz="0" w:space="0" w:color="auto"/>
        <w:right w:val="none" w:sz="0" w:space="0" w:color="auto"/>
      </w:divBdr>
    </w:div>
    <w:div w:id="1128861287">
      <w:bodyDiv w:val="1"/>
      <w:marLeft w:val="0"/>
      <w:marRight w:val="0"/>
      <w:marTop w:val="0"/>
      <w:marBottom w:val="0"/>
      <w:divBdr>
        <w:top w:val="none" w:sz="0" w:space="0" w:color="auto"/>
        <w:left w:val="none" w:sz="0" w:space="0" w:color="auto"/>
        <w:bottom w:val="none" w:sz="0" w:space="0" w:color="auto"/>
        <w:right w:val="none" w:sz="0" w:space="0" w:color="auto"/>
      </w:divBdr>
    </w:div>
    <w:div w:id="1128863998">
      <w:bodyDiv w:val="1"/>
      <w:marLeft w:val="0"/>
      <w:marRight w:val="0"/>
      <w:marTop w:val="0"/>
      <w:marBottom w:val="0"/>
      <w:divBdr>
        <w:top w:val="none" w:sz="0" w:space="0" w:color="auto"/>
        <w:left w:val="none" w:sz="0" w:space="0" w:color="auto"/>
        <w:bottom w:val="none" w:sz="0" w:space="0" w:color="auto"/>
        <w:right w:val="none" w:sz="0" w:space="0" w:color="auto"/>
      </w:divBdr>
    </w:div>
    <w:div w:id="1129474521">
      <w:bodyDiv w:val="1"/>
      <w:marLeft w:val="0"/>
      <w:marRight w:val="0"/>
      <w:marTop w:val="0"/>
      <w:marBottom w:val="0"/>
      <w:divBdr>
        <w:top w:val="none" w:sz="0" w:space="0" w:color="auto"/>
        <w:left w:val="none" w:sz="0" w:space="0" w:color="auto"/>
        <w:bottom w:val="none" w:sz="0" w:space="0" w:color="auto"/>
        <w:right w:val="none" w:sz="0" w:space="0" w:color="auto"/>
      </w:divBdr>
    </w:div>
    <w:div w:id="1129475340">
      <w:bodyDiv w:val="1"/>
      <w:marLeft w:val="0"/>
      <w:marRight w:val="0"/>
      <w:marTop w:val="0"/>
      <w:marBottom w:val="0"/>
      <w:divBdr>
        <w:top w:val="none" w:sz="0" w:space="0" w:color="auto"/>
        <w:left w:val="none" w:sz="0" w:space="0" w:color="auto"/>
        <w:bottom w:val="none" w:sz="0" w:space="0" w:color="auto"/>
        <w:right w:val="none" w:sz="0" w:space="0" w:color="auto"/>
      </w:divBdr>
    </w:div>
    <w:div w:id="1130130579">
      <w:bodyDiv w:val="1"/>
      <w:marLeft w:val="0"/>
      <w:marRight w:val="0"/>
      <w:marTop w:val="0"/>
      <w:marBottom w:val="0"/>
      <w:divBdr>
        <w:top w:val="none" w:sz="0" w:space="0" w:color="auto"/>
        <w:left w:val="none" w:sz="0" w:space="0" w:color="auto"/>
        <w:bottom w:val="none" w:sz="0" w:space="0" w:color="auto"/>
        <w:right w:val="none" w:sz="0" w:space="0" w:color="auto"/>
      </w:divBdr>
    </w:div>
    <w:div w:id="1130171840">
      <w:bodyDiv w:val="1"/>
      <w:marLeft w:val="0"/>
      <w:marRight w:val="0"/>
      <w:marTop w:val="0"/>
      <w:marBottom w:val="0"/>
      <w:divBdr>
        <w:top w:val="none" w:sz="0" w:space="0" w:color="auto"/>
        <w:left w:val="none" w:sz="0" w:space="0" w:color="auto"/>
        <w:bottom w:val="none" w:sz="0" w:space="0" w:color="auto"/>
        <w:right w:val="none" w:sz="0" w:space="0" w:color="auto"/>
      </w:divBdr>
    </w:div>
    <w:div w:id="1130248551">
      <w:bodyDiv w:val="1"/>
      <w:marLeft w:val="0"/>
      <w:marRight w:val="0"/>
      <w:marTop w:val="0"/>
      <w:marBottom w:val="0"/>
      <w:divBdr>
        <w:top w:val="none" w:sz="0" w:space="0" w:color="auto"/>
        <w:left w:val="none" w:sz="0" w:space="0" w:color="auto"/>
        <w:bottom w:val="none" w:sz="0" w:space="0" w:color="auto"/>
        <w:right w:val="none" w:sz="0" w:space="0" w:color="auto"/>
      </w:divBdr>
    </w:div>
    <w:div w:id="1130437182">
      <w:bodyDiv w:val="1"/>
      <w:marLeft w:val="0"/>
      <w:marRight w:val="0"/>
      <w:marTop w:val="0"/>
      <w:marBottom w:val="0"/>
      <w:divBdr>
        <w:top w:val="none" w:sz="0" w:space="0" w:color="auto"/>
        <w:left w:val="none" w:sz="0" w:space="0" w:color="auto"/>
        <w:bottom w:val="none" w:sz="0" w:space="0" w:color="auto"/>
        <w:right w:val="none" w:sz="0" w:space="0" w:color="auto"/>
      </w:divBdr>
    </w:div>
    <w:div w:id="1130518391">
      <w:bodyDiv w:val="1"/>
      <w:marLeft w:val="0"/>
      <w:marRight w:val="0"/>
      <w:marTop w:val="0"/>
      <w:marBottom w:val="0"/>
      <w:divBdr>
        <w:top w:val="none" w:sz="0" w:space="0" w:color="auto"/>
        <w:left w:val="none" w:sz="0" w:space="0" w:color="auto"/>
        <w:bottom w:val="none" w:sz="0" w:space="0" w:color="auto"/>
        <w:right w:val="none" w:sz="0" w:space="0" w:color="auto"/>
      </w:divBdr>
    </w:div>
    <w:div w:id="1130586164">
      <w:bodyDiv w:val="1"/>
      <w:marLeft w:val="0"/>
      <w:marRight w:val="0"/>
      <w:marTop w:val="0"/>
      <w:marBottom w:val="0"/>
      <w:divBdr>
        <w:top w:val="none" w:sz="0" w:space="0" w:color="auto"/>
        <w:left w:val="none" w:sz="0" w:space="0" w:color="auto"/>
        <w:bottom w:val="none" w:sz="0" w:space="0" w:color="auto"/>
        <w:right w:val="none" w:sz="0" w:space="0" w:color="auto"/>
      </w:divBdr>
    </w:div>
    <w:div w:id="1130827827">
      <w:bodyDiv w:val="1"/>
      <w:marLeft w:val="0"/>
      <w:marRight w:val="0"/>
      <w:marTop w:val="0"/>
      <w:marBottom w:val="0"/>
      <w:divBdr>
        <w:top w:val="none" w:sz="0" w:space="0" w:color="auto"/>
        <w:left w:val="none" w:sz="0" w:space="0" w:color="auto"/>
        <w:bottom w:val="none" w:sz="0" w:space="0" w:color="auto"/>
        <w:right w:val="none" w:sz="0" w:space="0" w:color="auto"/>
      </w:divBdr>
    </w:div>
    <w:div w:id="1131361655">
      <w:bodyDiv w:val="1"/>
      <w:marLeft w:val="0"/>
      <w:marRight w:val="0"/>
      <w:marTop w:val="0"/>
      <w:marBottom w:val="0"/>
      <w:divBdr>
        <w:top w:val="none" w:sz="0" w:space="0" w:color="auto"/>
        <w:left w:val="none" w:sz="0" w:space="0" w:color="auto"/>
        <w:bottom w:val="none" w:sz="0" w:space="0" w:color="auto"/>
        <w:right w:val="none" w:sz="0" w:space="0" w:color="auto"/>
      </w:divBdr>
    </w:div>
    <w:div w:id="1131557635">
      <w:bodyDiv w:val="1"/>
      <w:marLeft w:val="0"/>
      <w:marRight w:val="0"/>
      <w:marTop w:val="0"/>
      <w:marBottom w:val="0"/>
      <w:divBdr>
        <w:top w:val="none" w:sz="0" w:space="0" w:color="auto"/>
        <w:left w:val="none" w:sz="0" w:space="0" w:color="auto"/>
        <w:bottom w:val="none" w:sz="0" w:space="0" w:color="auto"/>
        <w:right w:val="none" w:sz="0" w:space="0" w:color="auto"/>
      </w:divBdr>
    </w:div>
    <w:div w:id="1132098282">
      <w:bodyDiv w:val="1"/>
      <w:marLeft w:val="0"/>
      <w:marRight w:val="0"/>
      <w:marTop w:val="0"/>
      <w:marBottom w:val="0"/>
      <w:divBdr>
        <w:top w:val="none" w:sz="0" w:space="0" w:color="auto"/>
        <w:left w:val="none" w:sz="0" w:space="0" w:color="auto"/>
        <w:bottom w:val="none" w:sz="0" w:space="0" w:color="auto"/>
        <w:right w:val="none" w:sz="0" w:space="0" w:color="auto"/>
      </w:divBdr>
    </w:div>
    <w:div w:id="1132137999">
      <w:bodyDiv w:val="1"/>
      <w:marLeft w:val="0"/>
      <w:marRight w:val="0"/>
      <w:marTop w:val="0"/>
      <w:marBottom w:val="0"/>
      <w:divBdr>
        <w:top w:val="none" w:sz="0" w:space="0" w:color="auto"/>
        <w:left w:val="none" w:sz="0" w:space="0" w:color="auto"/>
        <w:bottom w:val="none" w:sz="0" w:space="0" w:color="auto"/>
        <w:right w:val="none" w:sz="0" w:space="0" w:color="auto"/>
      </w:divBdr>
    </w:div>
    <w:div w:id="1132360893">
      <w:bodyDiv w:val="1"/>
      <w:marLeft w:val="0"/>
      <w:marRight w:val="0"/>
      <w:marTop w:val="0"/>
      <w:marBottom w:val="0"/>
      <w:divBdr>
        <w:top w:val="none" w:sz="0" w:space="0" w:color="auto"/>
        <w:left w:val="none" w:sz="0" w:space="0" w:color="auto"/>
        <w:bottom w:val="none" w:sz="0" w:space="0" w:color="auto"/>
        <w:right w:val="none" w:sz="0" w:space="0" w:color="auto"/>
      </w:divBdr>
    </w:div>
    <w:div w:id="1132403555">
      <w:bodyDiv w:val="1"/>
      <w:marLeft w:val="0"/>
      <w:marRight w:val="0"/>
      <w:marTop w:val="0"/>
      <w:marBottom w:val="0"/>
      <w:divBdr>
        <w:top w:val="none" w:sz="0" w:space="0" w:color="auto"/>
        <w:left w:val="none" w:sz="0" w:space="0" w:color="auto"/>
        <w:bottom w:val="none" w:sz="0" w:space="0" w:color="auto"/>
        <w:right w:val="none" w:sz="0" w:space="0" w:color="auto"/>
      </w:divBdr>
    </w:div>
    <w:div w:id="1133016293">
      <w:bodyDiv w:val="1"/>
      <w:marLeft w:val="0"/>
      <w:marRight w:val="0"/>
      <w:marTop w:val="0"/>
      <w:marBottom w:val="0"/>
      <w:divBdr>
        <w:top w:val="none" w:sz="0" w:space="0" w:color="auto"/>
        <w:left w:val="none" w:sz="0" w:space="0" w:color="auto"/>
        <w:bottom w:val="none" w:sz="0" w:space="0" w:color="auto"/>
        <w:right w:val="none" w:sz="0" w:space="0" w:color="auto"/>
      </w:divBdr>
    </w:div>
    <w:div w:id="1133135968">
      <w:bodyDiv w:val="1"/>
      <w:marLeft w:val="0"/>
      <w:marRight w:val="0"/>
      <w:marTop w:val="0"/>
      <w:marBottom w:val="0"/>
      <w:divBdr>
        <w:top w:val="none" w:sz="0" w:space="0" w:color="auto"/>
        <w:left w:val="none" w:sz="0" w:space="0" w:color="auto"/>
        <w:bottom w:val="none" w:sz="0" w:space="0" w:color="auto"/>
        <w:right w:val="none" w:sz="0" w:space="0" w:color="auto"/>
      </w:divBdr>
    </w:div>
    <w:div w:id="1133405357">
      <w:bodyDiv w:val="1"/>
      <w:marLeft w:val="0"/>
      <w:marRight w:val="0"/>
      <w:marTop w:val="0"/>
      <w:marBottom w:val="0"/>
      <w:divBdr>
        <w:top w:val="none" w:sz="0" w:space="0" w:color="auto"/>
        <w:left w:val="none" w:sz="0" w:space="0" w:color="auto"/>
        <w:bottom w:val="none" w:sz="0" w:space="0" w:color="auto"/>
        <w:right w:val="none" w:sz="0" w:space="0" w:color="auto"/>
      </w:divBdr>
    </w:div>
    <w:div w:id="1133525287">
      <w:bodyDiv w:val="1"/>
      <w:marLeft w:val="0"/>
      <w:marRight w:val="0"/>
      <w:marTop w:val="0"/>
      <w:marBottom w:val="0"/>
      <w:divBdr>
        <w:top w:val="none" w:sz="0" w:space="0" w:color="auto"/>
        <w:left w:val="none" w:sz="0" w:space="0" w:color="auto"/>
        <w:bottom w:val="none" w:sz="0" w:space="0" w:color="auto"/>
        <w:right w:val="none" w:sz="0" w:space="0" w:color="auto"/>
      </w:divBdr>
    </w:div>
    <w:div w:id="1133600874">
      <w:bodyDiv w:val="1"/>
      <w:marLeft w:val="0"/>
      <w:marRight w:val="0"/>
      <w:marTop w:val="0"/>
      <w:marBottom w:val="0"/>
      <w:divBdr>
        <w:top w:val="none" w:sz="0" w:space="0" w:color="auto"/>
        <w:left w:val="none" w:sz="0" w:space="0" w:color="auto"/>
        <w:bottom w:val="none" w:sz="0" w:space="0" w:color="auto"/>
        <w:right w:val="none" w:sz="0" w:space="0" w:color="auto"/>
      </w:divBdr>
    </w:div>
    <w:div w:id="1134181419">
      <w:bodyDiv w:val="1"/>
      <w:marLeft w:val="0"/>
      <w:marRight w:val="0"/>
      <w:marTop w:val="0"/>
      <w:marBottom w:val="0"/>
      <w:divBdr>
        <w:top w:val="none" w:sz="0" w:space="0" w:color="auto"/>
        <w:left w:val="none" w:sz="0" w:space="0" w:color="auto"/>
        <w:bottom w:val="none" w:sz="0" w:space="0" w:color="auto"/>
        <w:right w:val="none" w:sz="0" w:space="0" w:color="auto"/>
      </w:divBdr>
    </w:div>
    <w:div w:id="1134256632">
      <w:bodyDiv w:val="1"/>
      <w:marLeft w:val="0"/>
      <w:marRight w:val="0"/>
      <w:marTop w:val="0"/>
      <w:marBottom w:val="0"/>
      <w:divBdr>
        <w:top w:val="none" w:sz="0" w:space="0" w:color="auto"/>
        <w:left w:val="none" w:sz="0" w:space="0" w:color="auto"/>
        <w:bottom w:val="none" w:sz="0" w:space="0" w:color="auto"/>
        <w:right w:val="none" w:sz="0" w:space="0" w:color="auto"/>
      </w:divBdr>
    </w:div>
    <w:div w:id="1134449671">
      <w:bodyDiv w:val="1"/>
      <w:marLeft w:val="0"/>
      <w:marRight w:val="0"/>
      <w:marTop w:val="0"/>
      <w:marBottom w:val="0"/>
      <w:divBdr>
        <w:top w:val="none" w:sz="0" w:space="0" w:color="auto"/>
        <w:left w:val="none" w:sz="0" w:space="0" w:color="auto"/>
        <w:bottom w:val="none" w:sz="0" w:space="0" w:color="auto"/>
        <w:right w:val="none" w:sz="0" w:space="0" w:color="auto"/>
      </w:divBdr>
    </w:div>
    <w:div w:id="1135370611">
      <w:bodyDiv w:val="1"/>
      <w:marLeft w:val="0"/>
      <w:marRight w:val="0"/>
      <w:marTop w:val="0"/>
      <w:marBottom w:val="0"/>
      <w:divBdr>
        <w:top w:val="none" w:sz="0" w:space="0" w:color="auto"/>
        <w:left w:val="none" w:sz="0" w:space="0" w:color="auto"/>
        <w:bottom w:val="none" w:sz="0" w:space="0" w:color="auto"/>
        <w:right w:val="none" w:sz="0" w:space="0" w:color="auto"/>
      </w:divBdr>
    </w:div>
    <w:div w:id="1135413413">
      <w:bodyDiv w:val="1"/>
      <w:marLeft w:val="0"/>
      <w:marRight w:val="0"/>
      <w:marTop w:val="0"/>
      <w:marBottom w:val="0"/>
      <w:divBdr>
        <w:top w:val="none" w:sz="0" w:space="0" w:color="auto"/>
        <w:left w:val="none" w:sz="0" w:space="0" w:color="auto"/>
        <w:bottom w:val="none" w:sz="0" w:space="0" w:color="auto"/>
        <w:right w:val="none" w:sz="0" w:space="0" w:color="auto"/>
      </w:divBdr>
    </w:div>
    <w:div w:id="1135492460">
      <w:bodyDiv w:val="1"/>
      <w:marLeft w:val="0"/>
      <w:marRight w:val="0"/>
      <w:marTop w:val="0"/>
      <w:marBottom w:val="0"/>
      <w:divBdr>
        <w:top w:val="none" w:sz="0" w:space="0" w:color="auto"/>
        <w:left w:val="none" w:sz="0" w:space="0" w:color="auto"/>
        <w:bottom w:val="none" w:sz="0" w:space="0" w:color="auto"/>
        <w:right w:val="none" w:sz="0" w:space="0" w:color="auto"/>
      </w:divBdr>
    </w:div>
    <w:div w:id="1137451775">
      <w:bodyDiv w:val="1"/>
      <w:marLeft w:val="0"/>
      <w:marRight w:val="0"/>
      <w:marTop w:val="0"/>
      <w:marBottom w:val="0"/>
      <w:divBdr>
        <w:top w:val="none" w:sz="0" w:space="0" w:color="auto"/>
        <w:left w:val="none" w:sz="0" w:space="0" w:color="auto"/>
        <w:bottom w:val="none" w:sz="0" w:space="0" w:color="auto"/>
        <w:right w:val="none" w:sz="0" w:space="0" w:color="auto"/>
      </w:divBdr>
    </w:div>
    <w:div w:id="1137526881">
      <w:bodyDiv w:val="1"/>
      <w:marLeft w:val="0"/>
      <w:marRight w:val="0"/>
      <w:marTop w:val="0"/>
      <w:marBottom w:val="0"/>
      <w:divBdr>
        <w:top w:val="none" w:sz="0" w:space="0" w:color="auto"/>
        <w:left w:val="none" w:sz="0" w:space="0" w:color="auto"/>
        <w:bottom w:val="none" w:sz="0" w:space="0" w:color="auto"/>
        <w:right w:val="none" w:sz="0" w:space="0" w:color="auto"/>
      </w:divBdr>
    </w:div>
    <w:div w:id="1137837354">
      <w:bodyDiv w:val="1"/>
      <w:marLeft w:val="0"/>
      <w:marRight w:val="0"/>
      <w:marTop w:val="0"/>
      <w:marBottom w:val="0"/>
      <w:divBdr>
        <w:top w:val="none" w:sz="0" w:space="0" w:color="auto"/>
        <w:left w:val="none" w:sz="0" w:space="0" w:color="auto"/>
        <w:bottom w:val="none" w:sz="0" w:space="0" w:color="auto"/>
        <w:right w:val="none" w:sz="0" w:space="0" w:color="auto"/>
      </w:divBdr>
    </w:div>
    <w:div w:id="1137844819">
      <w:bodyDiv w:val="1"/>
      <w:marLeft w:val="0"/>
      <w:marRight w:val="0"/>
      <w:marTop w:val="0"/>
      <w:marBottom w:val="0"/>
      <w:divBdr>
        <w:top w:val="none" w:sz="0" w:space="0" w:color="auto"/>
        <w:left w:val="none" w:sz="0" w:space="0" w:color="auto"/>
        <w:bottom w:val="none" w:sz="0" w:space="0" w:color="auto"/>
        <w:right w:val="none" w:sz="0" w:space="0" w:color="auto"/>
      </w:divBdr>
    </w:div>
    <w:div w:id="1137916917">
      <w:bodyDiv w:val="1"/>
      <w:marLeft w:val="0"/>
      <w:marRight w:val="0"/>
      <w:marTop w:val="0"/>
      <w:marBottom w:val="0"/>
      <w:divBdr>
        <w:top w:val="none" w:sz="0" w:space="0" w:color="auto"/>
        <w:left w:val="none" w:sz="0" w:space="0" w:color="auto"/>
        <w:bottom w:val="none" w:sz="0" w:space="0" w:color="auto"/>
        <w:right w:val="none" w:sz="0" w:space="0" w:color="auto"/>
      </w:divBdr>
    </w:div>
    <w:div w:id="1138106218">
      <w:bodyDiv w:val="1"/>
      <w:marLeft w:val="0"/>
      <w:marRight w:val="0"/>
      <w:marTop w:val="0"/>
      <w:marBottom w:val="0"/>
      <w:divBdr>
        <w:top w:val="none" w:sz="0" w:space="0" w:color="auto"/>
        <w:left w:val="none" w:sz="0" w:space="0" w:color="auto"/>
        <w:bottom w:val="none" w:sz="0" w:space="0" w:color="auto"/>
        <w:right w:val="none" w:sz="0" w:space="0" w:color="auto"/>
      </w:divBdr>
    </w:div>
    <w:div w:id="1138768142">
      <w:bodyDiv w:val="1"/>
      <w:marLeft w:val="0"/>
      <w:marRight w:val="0"/>
      <w:marTop w:val="0"/>
      <w:marBottom w:val="0"/>
      <w:divBdr>
        <w:top w:val="none" w:sz="0" w:space="0" w:color="auto"/>
        <w:left w:val="none" w:sz="0" w:space="0" w:color="auto"/>
        <w:bottom w:val="none" w:sz="0" w:space="0" w:color="auto"/>
        <w:right w:val="none" w:sz="0" w:space="0" w:color="auto"/>
      </w:divBdr>
    </w:div>
    <w:div w:id="1138839499">
      <w:bodyDiv w:val="1"/>
      <w:marLeft w:val="0"/>
      <w:marRight w:val="0"/>
      <w:marTop w:val="0"/>
      <w:marBottom w:val="0"/>
      <w:divBdr>
        <w:top w:val="none" w:sz="0" w:space="0" w:color="auto"/>
        <w:left w:val="none" w:sz="0" w:space="0" w:color="auto"/>
        <w:bottom w:val="none" w:sz="0" w:space="0" w:color="auto"/>
        <w:right w:val="none" w:sz="0" w:space="0" w:color="auto"/>
      </w:divBdr>
    </w:div>
    <w:div w:id="1139113368">
      <w:bodyDiv w:val="1"/>
      <w:marLeft w:val="0"/>
      <w:marRight w:val="0"/>
      <w:marTop w:val="0"/>
      <w:marBottom w:val="0"/>
      <w:divBdr>
        <w:top w:val="none" w:sz="0" w:space="0" w:color="auto"/>
        <w:left w:val="none" w:sz="0" w:space="0" w:color="auto"/>
        <w:bottom w:val="none" w:sz="0" w:space="0" w:color="auto"/>
        <w:right w:val="none" w:sz="0" w:space="0" w:color="auto"/>
      </w:divBdr>
    </w:div>
    <w:div w:id="1139302316">
      <w:bodyDiv w:val="1"/>
      <w:marLeft w:val="0"/>
      <w:marRight w:val="0"/>
      <w:marTop w:val="0"/>
      <w:marBottom w:val="0"/>
      <w:divBdr>
        <w:top w:val="none" w:sz="0" w:space="0" w:color="auto"/>
        <w:left w:val="none" w:sz="0" w:space="0" w:color="auto"/>
        <w:bottom w:val="none" w:sz="0" w:space="0" w:color="auto"/>
        <w:right w:val="none" w:sz="0" w:space="0" w:color="auto"/>
      </w:divBdr>
    </w:div>
    <w:div w:id="1139612131">
      <w:bodyDiv w:val="1"/>
      <w:marLeft w:val="0"/>
      <w:marRight w:val="0"/>
      <w:marTop w:val="0"/>
      <w:marBottom w:val="0"/>
      <w:divBdr>
        <w:top w:val="none" w:sz="0" w:space="0" w:color="auto"/>
        <w:left w:val="none" w:sz="0" w:space="0" w:color="auto"/>
        <w:bottom w:val="none" w:sz="0" w:space="0" w:color="auto"/>
        <w:right w:val="none" w:sz="0" w:space="0" w:color="auto"/>
      </w:divBdr>
    </w:div>
    <w:div w:id="1140152116">
      <w:bodyDiv w:val="1"/>
      <w:marLeft w:val="0"/>
      <w:marRight w:val="0"/>
      <w:marTop w:val="0"/>
      <w:marBottom w:val="0"/>
      <w:divBdr>
        <w:top w:val="none" w:sz="0" w:space="0" w:color="auto"/>
        <w:left w:val="none" w:sz="0" w:space="0" w:color="auto"/>
        <w:bottom w:val="none" w:sz="0" w:space="0" w:color="auto"/>
        <w:right w:val="none" w:sz="0" w:space="0" w:color="auto"/>
      </w:divBdr>
    </w:div>
    <w:div w:id="1140658922">
      <w:bodyDiv w:val="1"/>
      <w:marLeft w:val="0"/>
      <w:marRight w:val="0"/>
      <w:marTop w:val="0"/>
      <w:marBottom w:val="0"/>
      <w:divBdr>
        <w:top w:val="none" w:sz="0" w:space="0" w:color="auto"/>
        <w:left w:val="none" w:sz="0" w:space="0" w:color="auto"/>
        <w:bottom w:val="none" w:sz="0" w:space="0" w:color="auto"/>
        <w:right w:val="none" w:sz="0" w:space="0" w:color="auto"/>
      </w:divBdr>
    </w:div>
    <w:div w:id="1140852105">
      <w:bodyDiv w:val="1"/>
      <w:marLeft w:val="0"/>
      <w:marRight w:val="0"/>
      <w:marTop w:val="0"/>
      <w:marBottom w:val="0"/>
      <w:divBdr>
        <w:top w:val="none" w:sz="0" w:space="0" w:color="auto"/>
        <w:left w:val="none" w:sz="0" w:space="0" w:color="auto"/>
        <w:bottom w:val="none" w:sz="0" w:space="0" w:color="auto"/>
        <w:right w:val="none" w:sz="0" w:space="0" w:color="auto"/>
      </w:divBdr>
    </w:div>
    <w:div w:id="1141310325">
      <w:bodyDiv w:val="1"/>
      <w:marLeft w:val="0"/>
      <w:marRight w:val="0"/>
      <w:marTop w:val="0"/>
      <w:marBottom w:val="0"/>
      <w:divBdr>
        <w:top w:val="none" w:sz="0" w:space="0" w:color="auto"/>
        <w:left w:val="none" w:sz="0" w:space="0" w:color="auto"/>
        <w:bottom w:val="none" w:sz="0" w:space="0" w:color="auto"/>
        <w:right w:val="none" w:sz="0" w:space="0" w:color="auto"/>
      </w:divBdr>
    </w:div>
    <w:div w:id="1141381097">
      <w:bodyDiv w:val="1"/>
      <w:marLeft w:val="0"/>
      <w:marRight w:val="0"/>
      <w:marTop w:val="0"/>
      <w:marBottom w:val="0"/>
      <w:divBdr>
        <w:top w:val="none" w:sz="0" w:space="0" w:color="auto"/>
        <w:left w:val="none" w:sz="0" w:space="0" w:color="auto"/>
        <w:bottom w:val="none" w:sz="0" w:space="0" w:color="auto"/>
        <w:right w:val="none" w:sz="0" w:space="0" w:color="auto"/>
      </w:divBdr>
    </w:div>
    <w:div w:id="1142039207">
      <w:bodyDiv w:val="1"/>
      <w:marLeft w:val="0"/>
      <w:marRight w:val="0"/>
      <w:marTop w:val="0"/>
      <w:marBottom w:val="0"/>
      <w:divBdr>
        <w:top w:val="none" w:sz="0" w:space="0" w:color="auto"/>
        <w:left w:val="none" w:sz="0" w:space="0" w:color="auto"/>
        <w:bottom w:val="none" w:sz="0" w:space="0" w:color="auto"/>
        <w:right w:val="none" w:sz="0" w:space="0" w:color="auto"/>
      </w:divBdr>
    </w:div>
    <w:div w:id="1142189046">
      <w:bodyDiv w:val="1"/>
      <w:marLeft w:val="0"/>
      <w:marRight w:val="0"/>
      <w:marTop w:val="0"/>
      <w:marBottom w:val="0"/>
      <w:divBdr>
        <w:top w:val="none" w:sz="0" w:space="0" w:color="auto"/>
        <w:left w:val="none" w:sz="0" w:space="0" w:color="auto"/>
        <w:bottom w:val="none" w:sz="0" w:space="0" w:color="auto"/>
        <w:right w:val="none" w:sz="0" w:space="0" w:color="auto"/>
      </w:divBdr>
    </w:div>
    <w:div w:id="1142388202">
      <w:bodyDiv w:val="1"/>
      <w:marLeft w:val="0"/>
      <w:marRight w:val="0"/>
      <w:marTop w:val="0"/>
      <w:marBottom w:val="0"/>
      <w:divBdr>
        <w:top w:val="none" w:sz="0" w:space="0" w:color="auto"/>
        <w:left w:val="none" w:sz="0" w:space="0" w:color="auto"/>
        <w:bottom w:val="none" w:sz="0" w:space="0" w:color="auto"/>
        <w:right w:val="none" w:sz="0" w:space="0" w:color="auto"/>
      </w:divBdr>
    </w:div>
    <w:div w:id="1142574518">
      <w:bodyDiv w:val="1"/>
      <w:marLeft w:val="0"/>
      <w:marRight w:val="0"/>
      <w:marTop w:val="0"/>
      <w:marBottom w:val="0"/>
      <w:divBdr>
        <w:top w:val="none" w:sz="0" w:space="0" w:color="auto"/>
        <w:left w:val="none" w:sz="0" w:space="0" w:color="auto"/>
        <w:bottom w:val="none" w:sz="0" w:space="0" w:color="auto"/>
        <w:right w:val="none" w:sz="0" w:space="0" w:color="auto"/>
      </w:divBdr>
    </w:div>
    <w:div w:id="1142772611">
      <w:bodyDiv w:val="1"/>
      <w:marLeft w:val="0"/>
      <w:marRight w:val="0"/>
      <w:marTop w:val="0"/>
      <w:marBottom w:val="0"/>
      <w:divBdr>
        <w:top w:val="none" w:sz="0" w:space="0" w:color="auto"/>
        <w:left w:val="none" w:sz="0" w:space="0" w:color="auto"/>
        <w:bottom w:val="none" w:sz="0" w:space="0" w:color="auto"/>
        <w:right w:val="none" w:sz="0" w:space="0" w:color="auto"/>
      </w:divBdr>
    </w:div>
    <w:div w:id="1142843238">
      <w:bodyDiv w:val="1"/>
      <w:marLeft w:val="0"/>
      <w:marRight w:val="0"/>
      <w:marTop w:val="0"/>
      <w:marBottom w:val="0"/>
      <w:divBdr>
        <w:top w:val="none" w:sz="0" w:space="0" w:color="auto"/>
        <w:left w:val="none" w:sz="0" w:space="0" w:color="auto"/>
        <w:bottom w:val="none" w:sz="0" w:space="0" w:color="auto"/>
        <w:right w:val="none" w:sz="0" w:space="0" w:color="auto"/>
      </w:divBdr>
    </w:div>
    <w:div w:id="1142845007">
      <w:bodyDiv w:val="1"/>
      <w:marLeft w:val="0"/>
      <w:marRight w:val="0"/>
      <w:marTop w:val="0"/>
      <w:marBottom w:val="0"/>
      <w:divBdr>
        <w:top w:val="none" w:sz="0" w:space="0" w:color="auto"/>
        <w:left w:val="none" w:sz="0" w:space="0" w:color="auto"/>
        <w:bottom w:val="none" w:sz="0" w:space="0" w:color="auto"/>
        <w:right w:val="none" w:sz="0" w:space="0" w:color="auto"/>
      </w:divBdr>
    </w:div>
    <w:div w:id="1143472461">
      <w:bodyDiv w:val="1"/>
      <w:marLeft w:val="0"/>
      <w:marRight w:val="0"/>
      <w:marTop w:val="0"/>
      <w:marBottom w:val="0"/>
      <w:divBdr>
        <w:top w:val="none" w:sz="0" w:space="0" w:color="auto"/>
        <w:left w:val="none" w:sz="0" w:space="0" w:color="auto"/>
        <w:bottom w:val="none" w:sz="0" w:space="0" w:color="auto"/>
        <w:right w:val="none" w:sz="0" w:space="0" w:color="auto"/>
      </w:divBdr>
    </w:div>
    <w:div w:id="1143542252">
      <w:bodyDiv w:val="1"/>
      <w:marLeft w:val="0"/>
      <w:marRight w:val="0"/>
      <w:marTop w:val="0"/>
      <w:marBottom w:val="0"/>
      <w:divBdr>
        <w:top w:val="none" w:sz="0" w:space="0" w:color="auto"/>
        <w:left w:val="none" w:sz="0" w:space="0" w:color="auto"/>
        <w:bottom w:val="none" w:sz="0" w:space="0" w:color="auto"/>
        <w:right w:val="none" w:sz="0" w:space="0" w:color="auto"/>
      </w:divBdr>
    </w:div>
    <w:div w:id="1143738021">
      <w:bodyDiv w:val="1"/>
      <w:marLeft w:val="0"/>
      <w:marRight w:val="0"/>
      <w:marTop w:val="0"/>
      <w:marBottom w:val="0"/>
      <w:divBdr>
        <w:top w:val="none" w:sz="0" w:space="0" w:color="auto"/>
        <w:left w:val="none" w:sz="0" w:space="0" w:color="auto"/>
        <w:bottom w:val="none" w:sz="0" w:space="0" w:color="auto"/>
        <w:right w:val="none" w:sz="0" w:space="0" w:color="auto"/>
      </w:divBdr>
    </w:div>
    <w:div w:id="1143742488">
      <w:bodyDiv w:val="1"/>
      <w:marLeft w:val="0"/>
      <w:marRight w:val="0"/>
      <w:marTop w:val="0"/>
      <w:marBottom w:val="0"/>
      <w:divBdr>
        <w:top w:val="none" w:sz="0" w:space="0" w:color="auto"/>
        <w:left w:val="none" w:sz="0" w:space="0" w:color="auto"/>
        <w:bottom w:val="none" w:sz="0" w:space="0" w:color="auto"/>
        <w:right w:val="none" w:sz="0" w:space="0" w:color="auto"/>
      </w:divBdr>
    </w:div>
    <w:div w:id="1143888213">
      <w:bodyDiv w:val="1"/>
      <w:marLeft w:val="0"/>
      <w:marRight w:val="0"/>
      <w:marTop w:val="0"/>
      <w:marBottom w:val="0"/>
      <w:divBdr>
        <w:top w:val="none" w:sz="0" w:space="0" w:color="auto"/>
        <w:left w:val="none" w:sz="0" w:space="0" w:color="auto"/>
        <w:bottom w:val="none" w:sz="0" w:space="0" w:color="auto"/>
        <w:right w:val="none" w:sz="0" w:space="0" w:color="auto"/>
      </w:divBdr>
    </w:div>
    <w:div w:id="1144086048">
      <w:bodyDiv w:val="1"/>
      <w:marLeft w:val="0"/>
      <w:marRight w:val="0"/>
      <w:marTop w:val="0"/>
      <w:marBottom w:val="0"/>
      <w:divBdr>
        <w:top w:val="none" w:sz="0" w:space="0" w:color="auto"/>
        <w:left w:val="none" w:sz="0" w:space="0" w:color="auto"/>
        <w:bottom w:val="none" w:sz="0" w:space="0" w:color="auto"/>
        <w:right w:val="none" w:sz="0" w:space="0" w:color="auto"/>
      </w:divBdr>
    </w:div>
    <w:div w:id="1144614756">
      <w:bodyDiv w:val="1"/>
      <w:marLeft w:val="0"/>
      <w:marRight w:val="0"/>
      <w:marTop w:val="0"/>
      <w:marBottom w:val="0"/>
      <w:divBdr>
        <w:top w:val="none" w:sz="0" w:space="0" w:color="auto"/>
        <w:left w:val="none" w:sz="0" w:space="0" w:color="auto"/>
        <w:bottom w:val="none" w:sz="0" w:space="0" w:color="auto"/>
        <w:right w:val="none" w:sz="0" w:space="0" w:color="auto"/>
      </w:divBdr>
    </w:div>
    <w:div w:id="1144665629">
      <w:bodyDiv w:val="1"/>
      <w:marLeft w:val="0"/>
      <w:marRight w:val="0"/>
      <w:marTop w:val="0"/>
      <w:marBottom w:val="0"/>
      <w:divBdr>
        <w:top w:val="none" w:sz="0" w:space="0" w:color="auto"/>
        <w:left w:val="none" w:sz="0" w:space="0" w:color="auto"/>
        <w:bottom w:val="none" w:sz="0" w:space="0" w:color="auto"/>
        <w:right w:val="none" w:sz="0" w:space="0" w:color="auto"/>
      </w:divBdr>
    </w:div>
    <w:div w:id="1144859671">
      <w:bodyDiv w:val="1"/>
      <w:marLeft w:val="0"/>
      <w:marRight w:val="0"/>
      <w:marTop w:val="0"/>
      <w:marBottom w:val="0"/>
      <w:divBdr>
        <w:top w:val="none" w:sz="0" w:space="0" w:color="auto"/>
        <w:left w:val="none" w:sz="0" w:space="0" w:color="auto"/>
        <w:bottom w:val="none" w:sz="0" w:space="0" w:color="auto"/>
        <w:right w:val="none" w:sz="0" w:space="0" w:color="auto"/>
      </w:divBdr>
    </w:div>
    <w:div w:id="1145242801">
      <w:bodyDiv w:val="1"/>
      <w:marLeft w:val="0"/>
      <w:marRight w:val="0"/>
      <w:marTop w:val="0"/>
      <w:marBottom w:val="0"/>
      <w:divBdr>
        <w:top w:val="none" w:sz="0" w:space="0" w:color="auto"/>
        <w:left w:val="none" w:sz="0" w:space="0" w:color="auto"/>
        <w:bottom w:val="none" w:sz="0" w:space="0" w:color="auto"/>
        <w:right w:val="none" w:sz="0" w:space="0" w:color="auto"/>
      </w:divBdr>
    </w:div>
    <w:div w:id="1145389082">
      <w:bodyDiv w:val="1"/>
      <w:marLeft w:val="0"/>
      <w:marRight w:val="0"/>
      <w:marTop w:val="0"/>
      <w:marBottom w:val="0"/>
      <w:divBdr>
        <w:top w:val="none" w:sz="0" w:space="0" w:color="auto"/>
        <w:left w:val="none" w:sz="0" w:space="0" w:color="auto"/>
        <w:bottom w:val="none" w:sz="0" w:space="0" w:color="auto"/>
        <w:right w:val="none" w:sz="0" w:space="0" w:color="auto"/>
      </w:divBdr>
    </w:div>
    <w:div w:id="1145665003">
      <w:bodyDiv w:val="1"/>
      <w:marLeft w:val="0"/>
      <w:marRight w:val="0"/>
      <w:marTop w:val="0"/>
      <w:marBottom w:val="0"/>
      <w:divBdr>
        <w:top w:val="none" w:sz="0" w:space="0" w:color="auto"/>
        <w:left w:val="none" w:sz="0" w:space="0" w:color="auto"/>
        <w:bottom w:val="none" w:sz="0" w:space="0" w:color="auto"/>
        <w:right w:val="none" w:sz="0" w:space="0" w:color="auto"/>
      </w:divBdr>
    </w:div>
    <w:div w:id="1146168522">
      <w:bodyDiv w:val="1"/>
      <w:marLeft w:val="0"/>
      <w:marRight w:val="0"/>
      <w:marTop w:val="0"/>
      <w:marBottom w:val="0"/>
      <w:divBdr>
        <w:top w:val="none" w:sz="0" w:space="0" w:color="auto"/>
        <w:left w:val="none" w:sz="0" w:space="0" w:color="auto"/>
        <w:bottom w:val="none" w:sz="0" w:space="0" w:color="auto"/>
        <w:right w:val="none" w:sz="0" w:space="0" w:color="auto"/>
      </w:divBdr>
    </w:div>
    <w:div w:id="1146316439">
      <w:bodyDiv w:val="1"/>
      <w:marLeft w:val="0"/>
      <w:marRight w:val="0"/>
      <w:marTop w:val="0"/>
      <w:marBottom w:val="0"/>
      <w:divBdr>
        <w:top w:val="none" w:sz="0" w:space="0" w:color="auto"/>
        <w:left w:val="none" w:sz="0" w:space="0" w:color="auto"/>
        <w:bottom w:val="none" w:sz="0" w:space="0" w:color="auto"/>
        <w:right w:val="none" w:sz="0" w:space="0" w:color="auto"/>
      </w:divBdr>
    </w:div>
    <w:div w:id="1146319225">
      <w:bodyDiv w:val="1"/>
      <w:marLeft w:val="0"/>
      <w:marRight w:val="0"/>
      <w:marTop w:val="0"/>
      <w:marBottom w:val="0"/>
      <w:divBdr>
        <w:top w:val="none" w:sz="0" w:space="0" w:color="auto"/>
        <w:left w:val="none" w:sz="0" w:space="0" w:color="auto"/>
        <w:bottom w:val="none" w:sz="0" w:space="0" w:color="auto"/>
        <w:right w:val="none" w:sz="0" w:space="0" w:color="auto"/>
      </w:divBdr>
    </w:div>
    <w:div w:id="1146355866">
      <w:bodyDiv w:val="1"/>
      <w:marLeft w:val="0"/>
      <w:marRight w:val="0"/>
      <w:marTop w:val="0"/>
      <w:marBottom w:val="0"/>
      <w:divBdr>
        <w:top w:val="none" w:sz="0" w:space="0" w:color="auto"/>
        <w:left w:val="none" w:sz="0" w:space="0" w:color="auto"/>
        <w:bottom w:val="none" w:sz="0" w:space="0" w:color="auto"/>
        <w:right w:val="none" w:sz="0" w:space="0" w:color="auto"/>
      </w:divBdr>
    </w:div>
    <w:div w:id="1146387389">
      <w:bodyDiv w:val="1"/>
      <w:marLeft w:val="0"/>
      <w:marRight w:val="0"/>
      <w:marTop w:val="0"/>
      <w:marBottom w:val="0"/>
      <w:divBdr>
        <w:top w:val="none" w:sz="0" w:space="0" w:color="auto"/>
        <w:left w:val="none" w:sz="0" w:space="0" w:color="auto"/>
        <w:bottom w:val="none" w:sz="0" w:space="0" w:color="auto"/>
        <w:right w:val="none" w:sz="0" w:space="0" w:color="auto"/>
      </w:divBdr>
    </w:div>
    <w:div w:id="1146781574">
      <w:bodyDiv w:val="1"/>
      <w:marLeft w:val="0"/>
      <w:marRight w:val="0"/>
      <w:marTop w:val="0"/>
      <w:marBottom w:val="0"/>
      <w:divBdr>
        <w:top w:val="none" w:sz="0" w:space="0" w:color="auto"/>
        <w:left w:val="none" w:sz="0" w:space="0" w:color="auto"/>
        <w:bottom w:val="none" w:sz="0" w:space="0" w:color="auto"/>
        <w:right w:val="none" w:sz="0" w:space="0" w:color="auto"/>
      </w:divBdr>
    </w:div>
    <w:div w:id="1146817340">
      <w:bodyDiv w:val="1"/>
      <w:marLeft w:val="0"/>
      <w:marRight w:val="0"/>
      <w:marTop w:val="0"/>
      <w:marBottom w:val="0"/>
      <w:divBdr>
        <w:top w:val="none" w:sz="0" w:space="0" w:color="auto"/>
        <w:left w:val="none" w:sz="0" w:space="0" w:color="auto"/>
        <w:bottom w:val="none" w:sz="0" w:space="0" w:color="auto"/>
        <w:right w:val="none" w:sz="0" w:space="0" w:color="auto"/>
      </w:divBdr>
    </w:div>
    <w:div w:id="1147015543">
      <w:bodyDiv w:val="1"/>
      <w:marLeft w:val="0"/>
      <w:marRight w:val="0"/>
      <w:marTop w:val="0"/>
      <w:marBottom w:val="0"/>
      <w:divBdr>
        <w:top w:val="none" w:sz="0" w:space="0" w:color="auto"/>
        <w:left w:val="none" w:sz="0" w:space="0" w:color="auto"/>
        <w:bottom w:val="none" w:sz="0" w:space="0" w:color="auto"/>
        <w:right w:val="none" w:sz="0" w:space="0" w:color="auto"/>
      </w:divBdr>
    </w:div>
    <w:div w:id="1147210384">
      <w:bodyDiv w:val="1"/>
      <w:marLeft w:val="0"/>
      <w:marRight w:val="0"/>
      <w:marTop w:val="0"/>
      <w:marBottom w:val="0"/>
      <w:divBdr>
        <w:top w:val="none" w:sz="0" w:space="0" w:color="auto"/>
        <w:left w:val="none" w:sz="0" w:space="0" w:color="auto"/>
        <w:bottom w:val="none" w:sz="0" w:space="0" w:color="auto"/>
        <w:right w:val="none" w:sz="0" w:space="0" w:color="auto"/>
      </w:divBdr>
    </w:div>
    <w:div w:id="1147554673">
      <w:bodyDiv w:val="1"/>
      <w:marLeft w:val="0"/>
      <w:marRight w:val="0"/>
      <w:marTop w:val="0"/>
      <w:marBottom w:val="0"/>
      <w:divBdr>
        <w:top w:val="none" w:sz="0" w:space="0" w:color="auto"/>
        <w:left w:val="none" w:sz="0" w:space="0" w:color="auto"/>
        <w:bottom w:val="none" w:sz="0" w:space="0" w:color="auto"/>
        <w:right w:val="none" w:sz="0" w:space="0" w:color="auto"/>
      </w:divBdr>
    </w:div>
    <w:div w:id="1147555948">
      <w:bodyDiv w:val="1"/>
      <w:marLeft w:val="0"/>
      <w:marRight w:val="0"/>
      <w:marTop w:val="0"/>
      <w:marBottom w:val="0"/>
      <w:divBdr>
        <w:top w:val="none" w:sz="0" w:space="0" w:color="auto"/>
        <w:left w:val="none" w:sz="0" w:space="0" w:color="auto"/>
        <w:bottom w:val="none" w:sz="0" w:space="0" w:color="auto"/>
        <w:right w:val="none" w:sz="0" w:space="0" w:color="auto"/>
      </w:divBdr>
    </w:div>
    <w:div w:id="1148471430">
      <w:bodyDiv w:val="1"/>
      <w:marLeft w:val="0"/>
      <w:marRight w:val="0"/>
      <w:marTop w:val="0"/>
      <w:marBottom w:val="0"/>
      <w:divBdr>
        <w:top w:val="none" w:sz="0" w:space="0" w:color="auto"/>
        <w:left w:val="none" w:sz="0" w:space="0" w:color="auto"/>
        <w:bottom w:val="none" w:sz="0" w:space="0" w:color="auto"/>
        <w:right w:val="none" w:sz="0" w:space="0" w:color="auto"/>
      </w:divBdr>
    </w:div>
    <w:div w:id="1148521539">
      <w:bodyDiv w:val="1"/>
      <w:marLeft w:val="0"/>
      <w:marRight w:val="0"/>
      <w:marTop w:val="0"/>
      <w:marBottom w:val="0"/>
      <w:divBdr>
        <w:top w:val="none" w:sz="0" w:space="0" w:color="auto"/>
        <w:left w:val="none" w:sz="0" w:space="0" w:color="auto"/>
        <w:bottom w:val="none" w:sz="0" w:space="0" w:color="auto"/>
        <w:right w:val="none" w:sz="0" w:space="0" w:color="auto"/>
      </w:divBdr>
    </w:div>
    <w:div w:id="1148857854">
      <w:bodyDiv w:val="1"/>
      <w:marLeft w:val="0"/>
      <w:marRight w:val="0"/>
      <w:marTop w:val="0"/>
      <w:marBottom w:val="0"/>
      <w:divBdr>
        <w:top w:val="none" w:sz="0" w:space="0" w:color="auto"/>
        <w:left w:val="none" w:sz="0" w:space="0" w:color="auto"/>
        <w:bottom w:val="none" w:sz="0" w:space="0" w:color="auto"/>
        <w:right w:val="none" w:sz="0" w:space="0" w:color="auto"/>
      </w:divBdr>
    </w:div>
    <w:div w:id="1148937140">
      <w:bodyDiv w:val="1"/>
      <w:marLeft w:val="0"/>
      <w:marRight w:val="0"/>
      <w:marTop w:val="0"/>
      <w:marBottom w:val="0"/>
      <w:divBdr>
        <w:top w:val="none" w:sz="0" w:space="0" w:color="auto"/>
        <w:left w:val="none" w:sz="0" w:space="0" w:color="auto"/>
        <w:bottom w:val="none" w:sz="0" w:space="0" w:color="auto"/>
        <w:right w:val="none" w:sz="0" w:space="0" w:color="auto"/>
      </w:divBdr>
    </w:div>
    <w:div w:id="1149134200">
      <w:bodyDiv w:val="1"/>
      <w:marLeft w:val="0"/>
      <w:marRight w:val="0"/>
      <w:marTop w:val="0"/>
      <w:marBottom w:val="0"/>
      <w:divBdr>
        <w:top w:val="none" w:sz="0" w:space="0" w:color="auto"/>
        <w:left w:val="none" w:sz="0" w:space="0" w:color="auto"/>
        <w:bottom w:val="none" w:sz="0" w:space="0" w:color="auto"/>
        <w:right w:val="none" w:sz="0" w:space="0" w:color="auto"/>
      </w:divBdr>
    </w:div>
    <w:div w:id="1149134821">
      <w:bodyDiv w:val="1"/>
      <w:marLeft w:val="0"/>
      <w:marRight w:val="0"/>
      <w:marTop w:val="0"/>
      <w:marBottom w:val="0"/>
      <w:divBdr>
        <w:top w:val="none" w:sz="0" w:space="0" w:color="auto"/>
        <w:left w:val="none" w:sz="0" w:space="0" w:color="auto"/>
        <w:bottom w:val="none" w:sz="0" w:space="0" w:color="auto"/>
        <w:right w:val="none" w:sz="0" w:space="0" w:color="auto"/>
      </w:divBdr>
    </w:div>
    <w:div w:id="1149639746">
      <w:bodyDiv w:val="1"/>
      <w:marLeft w:val="0"/>
      <w:marRight w:val="0"/>
      <w:marTop w:val="0"/>
      <w:marBottom w:val="0"/>
      <w:divBdr>
        <w:top w:val="none" w:sz="0" w:space="0" w:color="auto"/>
        <w:left w:val="none" w:sz="0" w:space="0" w:color="auto"/>
        <w:bottom w:val="none" w:sz="0" w:space="0" w:color="auto"/>
        <w:right w:val="none" w:sz="0" w:space="0" w:color="auto"/>
      </w:divBdr>
    </w:div>
    <w:div w:id="1149858231">
      <w:bodyDiv w:val="1"/>
      <w:marLeft w:val="0"/>
      <w:marRight w:val="0"/>
      <w:marTop w:val="0"/>
      <w:marBottom w:val="0"/>
      <w:divBdr>
        <w:top w:val="none" w:sz="0" w:space="0" w:color="auto"/>
        <w:left w:val="none" w:sz="0" w:space="0" w:color="auto"/>
        <w:bottom w:val="none" w:sz="0" w:space="0" w:color="auto"/>
        <w:right w:val="none" w:sz="0" w:space="0" w:color="auto"/>
      </w:divBdr>
    </w:div>
    <w:div w:id="1149858818">
      <w:bodyDiv w:val="1"/>
      <w:marLeft w:val="0"/>
      <w:marRight w:val="0"/>
      <w:marTop w:val="0"/>
      <w:marBottom w:val="0"/>
      <w:divBdr>
        <w:top w:val="none" w:sz="0" w:space="0" w:color="auto"/>
        <w:left w:val="none" w:sz="0" w:space="0" w:color="auto"/>
        <w:bottom w:val="none" w:sz="0" w:space="0" w:color="auto"/>
        <w:right w:val="none" w:sz="0" w:space="0" w:color="auto"/>
      </w:divBdr>
    </w:div>
    <w:div w:id="1150174339">
      <w:bodyDiv w:val="1"/>
      <w:marLeft w:val="0"/>
      <w:marRight w:val="0"/>
      <w:marTop w:val="0"/>
      <w:marBottom w:val="0"/>
      <w:divBdr>
        <w:top w:val="none" w:sz="0" w:space="0" w:color="auto"/>
        <w:left w:val="none" w:sz="0" w:space="0" w:color="auto"/>
        <w:bottom w:val="none" w:sz="0" w:space="0" w:color="auto"/>
        <w:right w:val="none" w:sz="0" w:space="0" w:color="auto"/>
      </w:divBdr>
    </w:div>
    <w:div w:id="1150365978">
      <w:bodyDiv w:val="1"/>
      <w:marLeft w:val="0"/>
      <w:marRight w:val="0"/>
      <w:marTop w:val="0"/>
      <w:marBottom w:val="0"/>
      <w:divBdr>
        <w:top w:val="none" w:sz="0" w:space="0" w:color="auto"/>
        <w:left w:val="none" w:sz="0" w:space="0" w:color="auto"/>
        <w:bottom w:val="none" w:sz="0" w:space="0" w:color="auto"/>
        <w:right w:val="none" w:sz="0" w:space="0" w:color="auto"/>
      </w:divBdr>
    </w:div>
    <w:div w:id="1150711957">
      <w:bodyDiv w:val="1"/>
      <w:marLeft w:val="0"/>
      <w:marRight w:val="0"/>
      <w:marTop w:val="0"/>
      <w:marBottom w:val="0"/>
      <w:divBdr>
        <w:top w:val="none" w:sz="0" w:space="0" w:color="auto"/>
        <w:left w:val="none" w:sz="0" w:space="0" w:color="auto"/>
        <w:bottom w:val="none" w:sz="0" w:space="0" w:color="auto"/>
        <w:right w:val="none" w:sz="0" w:space="0" w:color="auto"/>
      </w:divBdr>
    </w:div>
    <w:div w:id="1151483172">
      <w:bodyDiv w:val="1"/>
      <w:marLeft w:val="0"/>
      <w:marRight w:val="0"/>
      <w:marTop w:val="0"/>
      <w:marBottom w:val="0"/>
      <w:divBdr>
        <w:top w:val="none" w:sz="0" w:space="0" w:color="auto"/>
        <w:left w:val="none" w:sz="0" w:space="0" w:color="auto"/>
        <w:bottom w:val="none" w:sz="0" w:space="0" w:color="auto"/>
        <w:right w:val="none" w:sz="0" w:space="0" w:color="auto"/>
      </w:divBdr>
    </w:div>
    <w:div w:id="1151674138">
      <w:bodyDiv w:val="1"/>
      <w:marLeft w:val="0"/>
      <w:marRight w:val="0"/>
      <w:marTop w:val="0"/>
      <w:marBottom w:val="0"/>
      <w:divBdr>
        <w:top w:val="none" w:sz="0" w:space="0" w:color="auto"/>
        <w:left w:val="none" w:sz="0" w:space="0" w:color="auto"/>
        <w:bottom w:val="none" w:sz="0" w:space="0" w:color="auto"/>
        <w:right w:val="none" w:sz="0" w:space="0" w:color="auto"/>
      </w:divBdr>
    </w:div>
    <w:div w:id="1151755807">
      <w:bodyDiv w:val="1"/>
      <w:marLeft w:val="0"/>
      <w:marRight w:val="0"/>
      <w:marTop w:val="0"/>
      <w:marBottom w:val="0"/>
      <w:divBdr>
        <w:top w:val="none" w:sz="0" w:space="0" w:color="auto"/>
        <w:left w:val="none" w:sz="0" w:space="0" w:color="auto"/>
        <w:bottom w:val="none" w:sz="0" w:space="0" w:color="auto"/>
        <w:right w:val="none" w:sz="0" w:space="0" w:color="auto"/>
      </w:divBdr>
    </w:div>
    <w:div w:id="1151866127">
      <w:bodyDiv w:val="1"/>
      <w:marLeft w:val="0"/>
      <w:marRight w:val="0"/>
      <w:marTop w:val="0"/>
      <w:marBottom w:val="0"/>
      <w:divBdr>
        <w:top w:val="none" w:sz="0" w:space="0" w:color="auto"/>
        <w:left w:val="none" w:sz="0" w:space="0" w:color="auto"/>
        <w:bottom w:val="none" w:sz="0" w:space="0" w:color="auto"/>
        <w:right w:val="none" w:sz="0" w:space="0" w:color="auto"/>
      </w:divBdr>
    </w:div>
    <w:div w:id="1152327501">
      <w:bodyDiv w:val="1"/>
      <w:marLeft w:val="0"/>
      <w:marRight w:val="0"/>
      <w:marTop w:val="0"/>
      <w:marBottom w:val="0"/>
      <w:divBdr>
        <w:top w:val="none" w:sz="0" w:space="0" w:color="auto"/>
        <w:left w:val="none" w:sz="0" w:space="0" w:color="auto"/>
        <w:bottom w:val="none" w:sz="0" w:space="0" w:color="auto"/>
        <w:right w:val="none" w:sz="0" w:space="0" w:color="auto"/>
      </w:divBdr>
    </w:div>
    <w:div w:id="1152521521">
      <w:bodyDiv w:val="1"/>
      <w:marLeft w:val="0"/>
      <w:marRight w:val="0"/>
      <w:marTop w:val="0"/>
      <w:marBottom w:val="0"/>
      <w:divBdr>
        <w:top w:val="none" w:sz="0" w:space="0" w:color="auto"/>
        <w:left w:val="none" w:sz="0" w:space="0" w:color="auto"/>
        <w:bottom w:val="none" w:sz="0" w:space="0" w:color="auto"/>
        <w:right w:val="none" w:sz="0" w:space="0" w:color="auto"/>
      </w:divBdr>
    </w:div>
    <w:div w:id="1152723025">
      <w:bodyDiv w:val="1"/>
      <w:marLeft w:val="0"/>
      <w:marRight w:val="0"/>
      <w:marTop w:val="0"/>
      <w:marBottom w:val="0"/>
      <w:divBdr>
        <w:top w:val="none" w:sz="0" w:space="0" w:color="auto"/>
        <w:left w:val="none" w:sz="0" w:space="0" w:color="auto"/>
        <w:bottom w:val="none" w:sz="0" w:space="0" w:color="auto"/>
        <w:right w:val="none" w:sz="0" w:space="0" w:color="auto"/>
      </w:divBdr>
    </w:div>
    <w:div w:id="1152794814">
      <w:bodyDiv w:val="1"/>
      <w:marLeft w:val="0"/>
      <w:marRight w:val="0"/>
      <w:marTop w:val="0"/>
      <w:marBottom w:val="0"/>
      <w:divBdr>
        <w:top w:val="none" w:sz="0" w:space="0" w:color="auto"/>
        <w:left w:val="none" w:sz="0" w:space="0" w:color="auto"/>
        <w:bottom w:val="none" w:sz="0" w:space="0" w:color="auto"/>
        <w:right w:val="none" w:sz="0" w:space="0" w:color="auto"/>
      </w:divBdr>
    </w:div>
    <w:div w:id="1153645690">
      <w:bodyDiv w:val="1"/>
      <w:marLeft w:val="0"/>
      <w:marRight w:val="0"/>
      <w:marTop w:val="0"/>
      <w:marBottom w:val="0"/>
      <w:divBdr>
        <w:top w:val="none" w:sz="0" w:space="0" w:color="auto"/>
        <w:left w:val="none" w:sz="0" w:space="0" w:color="auto"/>
        <w:bottom w:val="none" w:sz="0" w:space="0" w:color="auto"/>
        <w:right w:val="none" w:sz="0" w:space="0" w:color="auto"/>
      </w:divBdr>
    </w:div>
    <w:div w:id="1153762830">
      <w:bodyDiv w:val="1"/>
      <w:marLeft w:val="0"/>
      <w:marRight w:val="0"/>
      <w:marTop w:val="0"/>
      <w:marBottom w:val="0"/>
      <w:divBdr>
        <w:top w:val="none" w:sz="0" w:space="0" w:color="auto"/>
        <w:left w:val="none" w:sz="0" w:space="0" w:color="auto"/>
        <w:bottom w:val="none" w:sz="0" w:space="0" w:color="auto"/>
        <w:right w:val="none" w:sz="0" w:space="0" w:color="auto"/>
      </w:divBdr>
    </w:div>
    <w:div w:id="1153908584">
      <w:bodyDiv w:val="1"/>
      <w:marLeft w:val="0"/>
      <w:marRight w:val="0"/>
      <w:marTop w:val="0"/>
      <w:marBottom w:val="0"/>
      <w:divBdr>
        <w:top w:val="none" w:sz="0" w:space="0" w:color="auto"/>
        <w:left w:val="none" w:sz="0" w:space="0" w:color="auto"/>
        <w:bottom w:val="none" w:sz="0" w:space="0" w:color="auto"/>
        <w:right w:val="none" w:sz="0" w:space="0" w:color="auto"/>
      </w:divBdr>
    </w:div>
    <w:div w:id="1154565290">
      <w:bodyDiv w:val="1"/>
      <w:marLeft w:val="0"/>
      <w:marRight w:val="0"/>
      <w:marTop w:val="0"/>
      <w:marBottom w:val="0"/>
      <w:divBdr>
        <w:top w:val="none" w:sz="0" w:space="0" w:color="auto"/>
        <w:left w:val="none" w:sz="0" w:space="0" w:color="auto"/>
        <w:bottom w:val="none" w:sz="0" w:space="0" w:color="auto"/>
        <w:right w:val="none" w:sz="0" w:space="0" w:color="auto"/>
      </w:divBdr>
    </w:div>
    <w:div w:id="1154637643">
      <w:bodyDiv w:val="1"/>
      <w:marLeft w:val="0"/>
      <w:marRight w:val="0"/>
      <w:marTop w:val="0"/>
      <w:marBottom w:val="0"/>
      <w:divBdr>
        <w:top w:val="none" w:sz="0" w:space="0" w:color="auto"/>
        <w:left w:val="none" w:sz="0" w:space="0" w:color="auto"/>
        <w:bottom w:val="none" w:sz="0" w:space="0" w:color="auto"/>
        <w:right w:val="none" w:sz="0" w:space="0" w:color="auto"/>
      </w:divBdr>
    </w:div>
    <w:div w:id="1154759496">
      <w:bodyDiv w:val="1"/>
      <w:marLeft w:val="0"/>
      <w:marRight w:val="0"/>
      <w:marTop w:val="0"/>
      <w:marBottom w:val="0"/>
      <w:divBdr>
        <w:top w:val="none" w:sz="0" w:space="0" w:color="auto"/>
        <w:left w:val="none" w:sz="0" w:space="0" w:color="auto"/>
        <w:bottom w:val="none" w:sz="0" w:space="0" w:color="auto"/>
        <w:right w:val="none" w:sz="0" w:space="0" w:color="auto"/>
      </w:divBdr>
    </w:div>
    <w:div w:id="1154760518">
      <w:bodyDiv w:val="1"/>
      <w:marLeft w:val="0"/>
      <w:marRight w:val="0"/>
      <w:marTop w:val="0"/>
      <w:marBottom w:val="0"/>
      <w:divBdr>
        <w:top w:val="none" w:sz="0" w:space="0" w:color="auto"/>
        <w:left w:val="none" w:sz="0" w:space="0" w:color="auto"/>
        <w:bottom w:val="none" w:sz="0" w:space="0" w:color="auto"/>
        <w:right w:val="none" w:sz="0" w:space="0" w:color="auto"/>
      </w:divBdr>
    </w:div>
    <w:div w:id="1155337593">
      <w:bodyDiv w:val="1"/>
      <w:marLeft w:val="0"/>
      <w:marRight w:val="0"/>
      <w:marTop w:val="0"/>
      <w:marBottom w:val="0"/>
      <w:divBdr>
        <w:top w:val="none" w:sz="0" w:space="0" w:color="auto"/>
        <w:left w:val="none" w:sz="0" w:space="0" w:color="auto"/>
        <w:bottom w:val="none" w:sz="0" w:space="0" w:color="auto"/>
        <w:right w:val="none" w:sz="0" w:space="0" w:color="auto"/>
      </w:divBdr>
    </w:div>
    <w:div w:id="1155536467">
      <w:bodyDiv w:val="1"/>
      <w:marLeft w:val="0"/>
      <w:marRight w:val="0"/>
      <w:marTop w:val="0"/>
      <w:marBottom w:val="0"/>
      <w:divBdr>
        <w:top w:val="none" w:sz="0" w:space="0" w:color="auto"/>
        <w:left w:val="none" w:sz="0" w:space="0" w:color="auto"/>
        <w:bottom w:val="none" w:sz="0" w:space="0" w:color="auto"/>
        <w:right w:val="none" w:sz="0" w:space="0" w:color="auto"/>
      </w:divBdr>
    </w:div>
    <w:div w:id="1155611282">
      <w:bodyDiv w:val="1"/>
      <w:marLeft w:val="0"/>
      <w:marRight w:val="0"/>
      <w:marTop w:val="0"/>
      <w:marBottom w:val="0"/>
      <w:divBdr>
        <w:top w:val="none" w:sz="0" w:space="0" w:color="auto"/>
        <w:left w:val="none" w:sz="0" w:space="0" w:color="auto"/>
        <w:bottom w:val="none" w:sz="0" w:space="0" w:color="auto"/>
        <w:right w:val="none" w:sz="0" w:space="0" w:color="auto"/>
      </w:divBdr>
    </w:div>
    <w:div w:id="1155679440">
      <w:bodyDiv w:val="1"/>
      <w:marLeft w:val="0"/>
      <w:marRight w:val="0"/>
      <w:marTop w:val="0"/>
      <w:marBottom w:val="0"/>
      <w:divBdr>
        <w:top w:val="none" w:sz="0" w:space="0" w:color="auto"/>
        <w:left w:val="none" w:sz="0" w:space="0" w:color="auto"/>
        <w:bottom w:val="none" w:sz="0" w:space="0" w:color="auto"/>
        <w:right w:val="none" w:sz="0" w:space="0" w:color="auto"/>
      </w:divBdr>
    </w:div>
    <w:div w:id="1155875660">
      <w:bodyDiv w:val="1"/>
      <w:marLeft w:val="0"/>
      <w:marRight w:val="0"/>
      <w:marTop w:val="0"/>
      <w:marBottom w:val="0"/>
      <w:divBdr>
        <w:top w:val="none" w:sz="0" w:space="0" w:color="auto"/>
        <w:left w:val="none" w:sz="0" w:space="0" w:color="auto"/>
        <w:bottom w:val="none" w:sz="0" w:space="0" w:color="auto"/>
        <w:right w:val="none" w:sz="0" w:space="0" w:color="auto"/>
      </w:divBdr>
    </w:div>
    <w:div w:id="1155991279">
      <w:bodyDiv w:val="1"/>
      <w:marLeft w:val="0"/>
      <w:marRight w:val="0"/>
      <w:marTop w:val="0"/>
      <w:marBottom w:val="0"/>
      <w:divBdr>
        <w:top w:val="none" w:sz="0" w:space="0" w:color="auto"/>
        <w:left w:val="none" w:sz="0" w:space="0" w:color="auto"/>
        <w:bottom w:val="none" w:sz="0" w:space="0" w:color="auto"/>
        <w:right w:val="none" w:sz="0" w:space="0" w:color="auto"/>
      </w:divBdr>
    </w:div>
    <w:div w:id="1156452590">
      <w:bodyDiv w:val="1"/>
      <w:marLeft w:val="0"/>
      <w:marRight w:val="0"/>
      <w:marTop w:val="0"/>
      <w:marBottom w:val="0"/>
      <w:divBdr>
        <w:top w:val="none" w:sz="0" w:space="0" w:color="auto"/>
        <w:left w:val="none" w:sz="0" w:space="0" w:color="auto"/>
        <w:bottom w:val="none" w:sz="0" w:space="0" w:color="auto"/>
        <w:right w:val="none" w:sz="0" w:space="0" w:color="auto"/>
      </w:divBdr>
    </w:div>
    <w:div w:id="1156724096">
      <w:bodyDiv w:val="1"/>
      <w:marLeft w:val="0"/>
      <w:marRight w:val="0"/>
      <w:marTop w:val="0"/>
      <w:marBottom w:val="0"/>
      <w:divBdr>
        <w:top w:val="none" w:sz="0" w:space="0" w:color="auto"/>
        <w:left w:val="none" w:sz="0" w:space="0" w:color="auto"/>
        <w:bottom w:val="none" w:sz="0" w:space="0" w:color="auto"/>
        <w:right w:val="none" w:sz="0" w:space="0" w:color="auto"/>
      </w:divBdr>
    </w:div>
    <w:div w:id="1157771887">
      <w:bodyDiv w:val="1"/>
      <w:marLeft w:val="0"/>
      <w:marRight w:val="0"/>
      <w:marTop w:val="0"/>
      <w:marBottom w:val="0"/>
      <w:divBdr>
        <w:top w:val="none" w:sz="0" w:space="0" w:color="auto"/>
        <w:left w:val="none" w:sz="0" w:space="0" w:color="auto"/>
        <w:bottom w:val="none" w:sz="0" w:space="0" w:color="auto"/>
        <w:right w:val="none" w:sz="0" w:space="0" w:color="auto"/>
      </w:divBdr>
    </w:div>
    <w:div w:id="1158037387">
      <w:bodyDiv w:val="1"/>
      <w:marLeft w:val="0"/>
      <w:marRight w:val="0"/>
      <w:marTop w:val="0"/>
      <w:marBottom w:val="0"/>
      <w:divBdr>
        <w:top w:val="none" w:sz="0" w:space="0" w:color="auto"/>
        <w:left w:val="none" w:sz="0" w:space="0" w:color="auto"/>
        <w:bottom w:val="none" w:sz="0" w:space="0" w:color="auto"/>
        <w:right w:val="none" w:sz="0" w:space="0" w:color="auto"/>
      </w:divBdr>
    </w:div>
    <w:div w:id="1158155087">
      <w:bodyDiv w:val="1"/>
      <w:marLeft w:val="0"/>
      <w:marRight w:val="0"/>
      <w:marTop w:val="0"/>
      <w:marBottom w:val="0"/>
      <w:divBdr>
        <w:top w:val="none" w:sz="0" w:space="0" w:color="auto"/>
        <w:left w:val="none" w:sz="0" w:space="0" w:color="auto"/>
        <w:bottom w:val="none" w:sz="0" w:space="0" w:color="auto"/>
        <w:right w:val="none" w:sz="0" w:space="0" w:color="auto"/>
      </w:divBdr>
    </w:div>
    <w:div w:id="1158574420">
      <w:bodyDiv w:val="1"/>
      <w:marLeft w:val="0"/>
      <w:marRight w:val="0"/>
      <w:marTop w:val="0"/>
      <w:marBottom w:val="0"/>
      <w:divBdr>
        <w:top w:val="none" w:sz="0" w:space="0" w:color="auto"/>
        <w:left w:val="none" w:sz="0" w:space="0" w:color="auto"/>
        <w:bottom w:val="none" w:sz="0" w:space="0" w:color="auto"/>
        <w:right w:val="none" w:sz="0" w:space="0" w:color="auto"/>
      </w:divBdr>
    </w:div>
    <w:div w:id="1158693540">
      <w:bodyDiv w:val="1"/>
      <w:marLeft w:val="0"/>
      <w:marRight w:val="0"/>
      <w:marTop w:val="0"/>
      <w:marBottom w:val="0"/>
      <w:divBdr>
        <w:top w:val="none" w:sz="0" w:space="0" w:color="auto"/>
        <w:left w:val="none" w:sz="0" w:space="0" w:color="auto"/>
        <w:bottom w:val="none" w:sz="0" w:space="0" w:color="auto"/>
        <w:right w:val="none" w:sz="0" w:space="0" w:color="auto"/>
      </w:divBdr>
    </w:div>
    <w:div w:id="1158964091">
      <w:bodyDiv w:val="1"/>
      <w:marLeft w:val="0"/>
      <w:marRight w:val="0"/>
      <w:marTop w:val="0"/>
      <w:marBottom w:val="0"/>
      <w:divBdr>
        <w:top w:val="none" w:sz="0" w:space="0" w:color="auto"/>
        <w:left w:val="none" w:sz="0" w:space="0" w:color="auto"/>
        <w:bottom w:val="none" w:sz="0" w:space="0" w:color="auto"/>
        <w:right w:val="none" w:sz="0" w:space="0" w:color="auto"/>
      </w:divBdr>
    </w:div>
    <w:div w:id="1159465524">
      <w:bodyDiv w:val="1"/>
      <w:marLeft w:val="0"/>
      <w:marRight w:val="0"/>
      <w:marTop w:val="0"/>
      <w:marBottom w:val="0"/>
      <w:divBdr>
        <w:top w:val="none" w:sz="0" w:space="0" w:color="auto"/>
        <w:left w:val="none" w:sz="0" w:space="0" w:color="auto"/>
        <w:bottom w:val="none" w:sz="0" w:space="0" w:color="auto"/>
        <w:right w:val="none" w:sz="0" w:space="0" w:color="auto"/>
      </w:divBdr>
    </w:div>
    <w:div w:id="1159686772">
      <w:bodyDiv w:val="1"/>
      <w:marLeft w:val="0"/>
      <w:marRight w:val="0"/>
      <w:marTop w:val="0"/>
      <w:marBottom w:val="0"/>
      <w:divBdr>
        <w:top w:val="none" w:sz="0" w:space="0" w:color="auto"/>
        <w:left w:val="none" w:sz="0" w:space="0" w:color="auto"/>
        <w:bottom w:val="none" w:sz="0" w:space="0" w:color="auto"/>
        <w:right w:val="none" w:sz="0" w:space="0" w:color="auto"/>
      </w:divBdr>
    </w:div>
    <w:div w:id="1160080899">
      <w:bodyDiv w:val="1"/>
      <w:marLeft w:val="0"/>
      <w:marRight w:val="0"/>
      <w:marTop w:val="0"/>
      <w:marBottom w:val="0"/>
      <w:divBdr>
        <w:top w:val="none" w:sz="0" w:space="0" w:color="auto"/>
        <w:left w:val="none" w:sz="0" w:space="0" w:color="auto"/>
        <w:bottom w:val="none" w:sz="0" w:space="0" w:color="auto"/>
        <w:right w:val="none" w:sz="0" w:space="0" w:color="auto"/>
      </w:divBdr>
    </w:div>
    <w:div w:id="1160150386">
      <w:bodyDiv w:val="1"/>
      <w:marLeft w:val="0"/>
      <w:marRight w:val="0"/>
      <w:marTop w:val="0"/>
      <w:marBottom w:val="0"/>
      <w:divBdr>
        <w:top w:val="none" w:sz="0" w:space="0" w:color="auto"/>
        <w:left w:val="none" w:sz="0" w:space="0" w:color="auto"/>
        <w:bottom w:val="none" w:sz="0" w:space="0" w:color="auto"/>
        <w:right w:val="none" w:sz="0" w:space="0" w:color="auto"/>
      </w:divBdr>
    </w:div>
    <w:div w:id="1160467695">
      <w:bodyDiv w:val="1"/>
      <w:marLeft w:val="0"/>
      <w:marRight w:val="0"/>
      <w:marTop w:val="0"/>
      <w:marBottom w:val="0"/>
      <w:divBdr>
        <w:top w:val="none" w:sz="0" w:space="0" w:color="auto"/>
        <w:left w:val="none" w:sz="0" w:space="0" w:color="auto"/>
        <w:bottom w:val="none" w:sz="0" w:space="0" w:color="auto"/>
        <w:right w:val="none" w:sz="0" w:space="0" w:color="auto"/>
      </w:divBdr>
    </w:div>
    <w:div w:id="1160586412">
      <w:bodyDiv w:val="1"/>
      <w:marLeft w:val="0"/>
      <w:marRight w:val="0"/>
      <w:marTop w:val="0"/>
      <w:marBottom w:val="0"/>
      <w:divBdr>
        <w:top w:val="none" w:sz="0" w:space="0" w:color="auto"/>
        <w:left w:val="none" w:sz="0" w:space="0" w:color="auto"/>
        <w:bottom w:val="none" w:sz="0" w:space="0" w:color="auto"/>
        <w:right w:val="none" w:sz="0" w:space="0" w:color="auto"/>
      </w:divBdr>
    </w:div>
    <w:div w:id="1160731664">
      <w:bodyDiv w:val="1"/>
      <w:marLeft w:val="0"/>
      <w:marRight w:val="0"/>
      <w:marTop w:val="0"/>
      <w:marBottom w:val="0"/>
      <w:divBdr>
        <w:top w:val="none" w:sz="0" w:space="0" w:color="auto"/>
        <w:left w:val="none" w:sz="0" w:space="0" w:color="auto"/>
        <w:bottom w:val="none" w:sz="0" w:space="0" w:color="auto"/>
        <w:right w:val="none" w:sz="0" w:space="0" w:color="auto"/>
      </w:divBdr>
    </w:div>
    <w:div w:id="1161120390">
      <w:bodyDiv w:val="1"/>
      <w:marLeft w:val="0"/>
      <w:marRight w:val="0"/>
      <w:marTop w:val="0"/>
      <w:marBottom w:val="0"/>
      <w:divBdr>
        <w:top w:val="none" w:sz="0" w:space="0" w:color="auto"/>
        <w:left w:val="none" w:sz="0" w:space="0" w:color="auto"/>
        <w:bottom w:val="none" w:sz="0" w:space="0" w:color="auto"/>
        <w:right w:val="none" w:sz="0" w:space="0" w:color="auto"/>
      </w:divBdr>
    </w:div>
    <w:div w:id="1161232524">
      <w:bodyDiv w:val="1"/>
      <w:marLeft w:val="0"/>
      <w:marRight w:val="0"/>
      <w:marTop w:val="0"/>
      <w:marBottom w:val="0"/>
      <w:divBdr>
        <w:top w:val="none" w:sz="0" w:space="0" w:color="auto"/>
        <w:left w:val="none" w:sz="0" w:space="0" w:color="auto"/>
        <w:bottom w:val="none" w:sz="0" w:space="0" w:color="auto"/>
        <w:right w:val="none" w:sz="0" w:space="0" w:color="auto"/>
      </w:divBdr>
    </w:div>
    <w:div w:id="1161385909">
      <w:bodyDiv w:val="1"/>
      <w:marLeft w:val="0"/>
      <w:marRight w:val="0"/>
      <w:marTop w:val="0"/>
      <w:marBottom w:val="0"/>
      <w:divBdr>
        <w:top w:val="none" w:sz="0" w:space="0" w:color="auto"/>
        <w:left w:val="none" w:sz="0" w:space="0" w:color="auto"/>
        <w:bottom w:val="none" w:sz="0" w:space="0" w:color="auto"/>
        <w:right w:val="none" w:sz="0" w:space="0" w:color="auto"/>
      </w:divBdr>
    </w:div>
    <w:div w:id="1161577204">
      <w:bodyDiv w:val="1"/>
      <w:marLeft w:val="0"/>
      <w:marRight w:val="0"/>
      <w:marTop w:val="0"/>
      <w:marBottom w:val="0"/>
      <w:divBdr>
        <w:top w:val="none" w:sz="0" w:space="0" w:color="auto"/>
        <w:left w:val="none" w:sz="0" w:space="0" w:color="auto"/>
        <w:bottom w:val="none" w:sz="0" w:space="0" w:color="auto"/>
        <w:right w:val="none" w:sz="0" w:space="0" w:color="auto"/>
      </w:divBdr>
    </w:div>
    <w:div w:id="1161701360">
      <w:bodyDiv w:val="1"/>
      <w:marLeft w:val="0"/>
      <w:marRight w:val="0"/>
      <w:marTop w:val="0"/>
      <w:marBottom w:val="0"/>
      <w:divBdr>
        <w:top w:val="none" w:sz="0" w:space="0" w:color="auto"/>
        <w:left w:val="none" w:sz="0" w:space="0" w:color="auto"/>
        <w:bottom w:val="none" w:sz="0" w:space="0" w:color="auto"/>
        <w:right w:val="none" w:sz="0" w:space="0" w:color="auto"/>
      </w:divBdr>
    </w:div>
    <w:div w:id="1162427405">
      <w:bodyDiv w:val="1"/>
      <w:marLeft w:val="0"/>
      <w:marRight w:val="0"/>
      <w:marTop w:val="0"/>
      <w:marBottom w:val="0"/>
      <w:divBdr>
        <w:top w:val="none" w:sz="0" w:space="0" w:color="auto"/>
        <w:left w:val="none" w:sz="0" w:space="0" w:color="auto"/>
        <w:bottom w:val="none" w:sz="0" w:space="0" w:color="auto"/>
        <w:right w:val="none" w:sz="0" w:space="0" w:color="auto"/>
      </w:divBdr>
    </w:div>
    <w:div w:id="1162429200">
      <w:bodyDiv w:val="1"/>
      <w:marLeft w:val="0"/>
      <w:marRight w:val="0"/>
      <w:marTop w:val="0"/>
      <w:marBottom w:val="0"/>
      <w:divBdr>
        <w:top w:val="none" w:sz="0" w:space="0" w:color="auto"/>
        <w:left w:val="none" w:sz="0" w:space="0" w:color="auto"/>
        <w:bottom w:val="none" w:sz="0" w:space="0" w:color="auto"/>
        <w:right w:val="none" w:sz="0" w:space="0" w:color="auto"/>
      </w:divBdr>
    </w:div>
    <w:div w:id="1162622316">
      <w:bodyDiv w:val="1"/>
      <w:marLeft w:val="0"/>
      <w:marRight w:val="0"/>
      <w:marTop w:val="0"/>
      <w:marBottom w:val="0"/>
      <w:divBdr>
        <w:top w:val="none" w:sz="0" w:space="0" w:color="auto"/>
        <w:left w:val="none" w:sz="0" w:space="0" w:color="auto"/>
        <w:bottom w:val="none" w:sz="0" w:space="0" w:color="auto"/>
        <w:right w:val="none" w:sz="0" w:space="0" w:color="auto"/>
      </w:divBdr>
    </w:div>
    <w:div w:id="1162966558">
      <w:bodyDiv w:val="1"/>
      <w:marLeft w:val="0"/>
      <w:marRight w:val="0"/>
      <w:marTop w:val="0"/>
      <w:marBottom w:val="0"/>
      <w:divBdr>
        <w:top w:val="none" w:sz="0" w:space="0" w:color="auto"/>
        <w:left w:val="none" w:sz="0" w:space="0" w:color="auto"/>
        <w:bottom w:val="none" w:sz="0" w:space="0" w:color="auto"/>
        <w:right w:val="none" w:sz="0" w:space="0" w:color="auto"/>
      </w:divBdr>
    </w:div>
    <w:div w:id="1163084661">
      <w:bodyDiv w:val="1"/>
      <w:marLeft w:val="0"/>
      <w:marRight w:val="0"/>
      <w:marTop w:val="0"/>
      <w:marBottom w:val="0"/>
      <w:divBdr>
        <w:top w:val="none" w:sz="0" w:space="0" w:color="auto"/>
        <w:left w:val="none" w:sz="0" w:space="0" w:color="auto"/>
        <w:bottom w:val="none" w:sz="0" w:space="0" w:color="auto"/>
        <w:right w:val="none" w:sz="0" w:space="0" w:color="auto"/>
      </w:divBdr>
    </w:div>
    <w:div w:id="1163660795">
      <w:bodyDiv w:val="1"/>
      <w:marLeft w:val="0"/>
      <w:marRight w:val="0"/>
      <w:marTop w:val="0"/>
      <w:marBottom w:val="0"/>
      <w:divBdr>
        <w:top w:val="none" w:sz="0" w:space="0" w:color="auto"/>
        <w:left w:val="none" w:sz="0" w:space="0" w:color="auto"/>
        <w:bottom w:val="none" w:sz="0" w:space="0" w:color="auto"/>
        <w:right w:val="none" w:sz="0" w:space="0" w:color="auto"/>
      </w:divBdr>
    </w:div>
    <w:div w:id="1163661302">
      <w:bodyDiv w:val="1"/>
      <w:marLeft w:val="0"/>
      <w:marRight w:val="0"/>
      <w:marTop w:val="0"/>
      <w:marBottom w:val="0"/>
      <w:divBdr>
        <w:top w:val="none" w:sz="0" w:space="0" w:color="auto"/>
        <w:left w:val="none" w:sz="0" w:space="0" w:color="auto"/>
        <w:bottom w:val="none" w:sz="0" w:space="0" w:color="auto"/>
        <w:right w:val="none" w:sz="0" w:space="0" w:color="auto"/>
      </w:divBdr>
    </w:div>
    <w:div w:id="1164203087">
      <w:bodyDiv w:val="1"/>
      <w:marLeft w:val="0"/>
      <w:marRight w:val="0"/>
      <w:marTop w:val="0"/>
      <w:marBottom w:val="0"/>
      <w:divBdr>
        <w:top w:val="none" w:sz="0" w:space="0" w:color="auto"/>
        <w:left w:val="none" w:sz="0" w:space="0" w:color="auto"/>
        <w:bottom w:val="none" w:sz="0" w:space="0" w:color="auto"/>
        <w:right w:val="none" w:sz="0" w:space="0" w:color="auto"/>
      </w:divBdr>
    </w:div>
    <w:div w:id="1164395895">
      <w:bodyDiv w:val="1"/>
      <w:marLeft w:val="0"/>
      <w:marRight w:val="0"/>
      <w:marTop w:val="0"/>
      <w:marBottom w:val="0"/>
      <w:divBdr>
        <w:top w:val="none" w:sz="0" w:space="0" w:color="auto"/>
        <w:left w:val="none" w:sz="0" w:space="0" w:color="auto"/>
        <w:bottom w:val="none" w:sz="0" w:space="0" w:color="auto"/>
        <w:right w:val="none" w:sz="0" w:space="0" w:color="auto"/>
      </w:divBdr>
    </w:div>
    <w:div w:id="1164737810">
      <w:bodyDiv w:val="1"/>
      <w:marLeft w:val="0"/>
      <w:marRight w:val="0"/>
      <w:marTop w:val="0"/>
      <w:marBottom w:val="0"/>
      <w:divBdr>
        <w:top w:val="none" w:sz="0" w:space="0" w:color="auto"/>
        <w:left w:val="none" w:sz="0" w:space="0" w:color="auto"/>
        <w:bottom w:val="none" w:sz="0" w:space="0" w:color="auto"/>
        <w:right w:val="none" w:sz="0" w:space="0" w:color="auto"/>
      </w:divBdr>
    </w:div>
    <w:div w:id="1164853054">
      <w:bodyDiv w:val="1"/>
      <w:marLeft w:val="0"/>
      <w:marRight w:val="0"/>
      <w:marTop w:val="0"/>
      <w:marBottom w:val="0"/>
      <w:divBdr>
        <w:top w:val="none" w:sz="0" w:space="0" w:color="auto"/>
        <w:left w:val="none" w:sz="0" w:space="0" w:color="auto"/>
        <w:bottom w:val="none" w:sz="0" w:space="0" w:color="auto"/>
        <w:right w:val="none" w:sz="0" w:space="0" w:color="auto"/>
      </w:divBdr>
    </w:div>
    <w:div w:id="1165165808">
      <w:bodyDiv w:val="1"/>
      <w:marLeft w:val="0"/>
      <w:marRight w:val="0"/>
      <w:marTop w:val="0"/>
      <w:marBottom w:val="0"/>
      <w:divBdr>
        <w:top w:val="none" w:sz="0" w:space="0" w:color="auto"/>
        <w:left w:val="none" w:sz="0" w:space="0" w:color="auto"/>
        <w:bottom w:val="none" w:sz="0" w:space="0" w:color="auto"/>
        <w:right w:val="none" w:sz="0" w:space="0" w:color="auto"/>
      </w:divBdr>
    </w:div>
    <w:div w:id="1165320537">
      <w:bodyDiv w:val="1"/>
      <w:marLeft w:val="0"/>
      <w:marRight w:val="0"/>
      <w:marTop w:val="0"/>
      <w:marBottom w:val="0"/>
      <w:divBdr>
        <w:top w:val="none" w:sz="0" w:space="0" w:color="auto"/>
        <w:left w:val="none" w:sz="0" w:space="0" w:color="auto"/>
        <w:bottom w:val="none" w:sz="0" w:space="0" w:color="auto"/>
        <w:right w:val="none" w:sz="0" w:space="0" w:color="auto"/>
      </w:divBdr>
    </w:div>
    <w:div w:id="1165583744">
      <w:bodyDiv w:val="1"/>
      <w:marLeft w:val="0"/>
      <w:marRight w:val="0"/>
      <w:marTop w:val="0"/>
      <w:marBottom w:val="0"/>
      <w:divBdr>
        <w:top w:val="none" w:sz="0" w:space="0" w:color="auto"/>
        <w:left w:val="none" w:sz="0" w:space="0" w:color="auto"/>
        <w:bottom w:val="none" w:sz="0" w:space="0" w:color="auto"/>
        <w:right w:val="none" w:sz="0" w:space="0" w:color="auto"/>
      </w:divBdr>
    </w:div>
    <w:div w:id="1165824158">
      <w:bodyDiv w:val="1"/>
      <w:marLeft w:val="0"/>
      <w:marRight w:val="0"/>
      <w:marTop w:val="0"/>
      <w:marBottom w:val="0"/>
      <w:divBdr>
        <w:top w:val="none" w:sz="0" w:space="0" w:color="auto"/>
        <w:left w:val="none" w:sz="0" w:space="0" w:color="auto"/>
        <w:bottom w:val="none" w:sz="0" w:space="0" w:color="auto"/>
        <w:right w:val="none" w:sz="0" w:space="0" w:color="auto"/>
      </w:divBdr>
    </w:div>
    <w:div w:id="1166046346">
      <w:bodyDiv w:val="1"/>
      <w:marLeft w:val="0"/>
      <w:marRight w:val="0"/>
      <w:marTop w:val="0"/>
      <w:marBottom w:val="0"/>
      <w:divBdr>
        <w:top w:val="none" w:sz="0" w:space="0" w:color="auto"/>
        <w:left w:val="none" w:sz="0" w:space="0" w:color="auto"/>
        <w:bottom w:val="none" w:sz="0" w:space="0" w:color="auto"/>
        <w:right w:val="none" w:sz="0" w:space="0" w:color="auto"/>
      </w:divBdr>
    </w:div>
    <w:div w:id="1166241854">
      <w:bodyDiv w:val="1"/>
      <w:marLeft w:val="0"/>
      <w:marRight w:val="0"/>
      <w:marTop w:val="0"/>
      <w:marBottom w:val="0"/>
      <w:divBdr>
        <w:top w:val="none" w:sz="0" w:space="0" w:color="auto"/>
        <w:left w:val="none" w:sz="0" w:space="0" w:color="auto"/>
        <w:bottom w:val="none" w:sz="0" w:space="0" w:color="auto"/>
        <w:right w:val="none" w:sz="0" w:space="0" w:color="auto"/>
      </w:divBdr>
    </w:div>
    <w:div w:id="1167280433">
      <w:bodyDiv w:val="1"/>
      <w:marLeft w:val="0"/>
      <w:marRight w:val="0"/>
      <w:marTop w:val="0"/>
      <w:marBottom w:val="0"/>
      <w:divBdr>
        <w:top w:val="none" w:sz="0" w:space="0" w:color="auto"/>
        <w:left w:val="none" w:sz="0" w:space="0" w:color="auto"/>
        <w:bottom w:val="none" w:sz="0" w:space="0" w:color="auto"/>
        <w:right w:val="none" w:sz="0" w:space="0" w:color="auto"/>
      </w:divBdr>
    </w:div>
    <w:div w:id="1167591504">
      <w:bodyDiv w:val="1"/>
      <w:marLeft w:val="0"/>
      <w:marRight w:val="0"/>
      <w:marTop w:val="0"/>
      <w:marBottom w:val="0"/>
      <w:divBdr>
        <w:top w:val="none" w:sz="0" w:space="0" w:color="auto"/>
        <w:left w:val="none" w:sz="0" w:space="0" w:color="auto"/>
        <w:bottom w:val="none" w:sz="0" w:space="0" w:color="auto"/>
        <w:right w:val="none" w:sz="0" w:space="0" w:color="auto"/>
      </w:divBdr>
    </w:div>
    <w:div w:id="1167673259">
      <w:bodyDiv w:val="1"/>
      <w:marLeft w:val="0"/>
      <w:marRight w:val="0"/>
      <w:marTop w:val="0"/>
      <w:marBottom w:val="0"/>
      <w:divBdr>
        <w:top w:val="none" w:sz="0" w:space="0" w:color="auto"/>
        <w:left w:val="none" w:sz="0" w:space="0" w:color="auto"/>
        <w:bottom w:val="none" w:sz="0" w:space="0" w:color="auto"/>
        <w:right w:val="none" w:sz="0" w:space="0" w:color="auto"/>
      </w:divBdr>
    </w:div>
    <w:div w:id="1167936059">
      <w:bodyDiv w:val="1"/>
      <w:marLeft w:val="0"/>
      <w:marRight w:val="0"/>
      <w:marTop w:val="0"/>
      <w:marBottom w:val="0"/>
      <w:divBdr>
        <w:top w:val="none" w:sz="0" w:space="0" w:color="auto"/>
        <w:left w:val="none" w:sz="0" w:space="0" w:color="auto"/>
        <w:bottom w:val="none" w:sz="0" w:space="0" w:color="auto"/>
        <w:right w:val="none" w:sz="0" w:space="0" w:color="auto"/>
      </w:divBdr>
    </w:div>
    <w:div w:id="1167983802">
      <w:bodyDiv w:val="1"/>
      <w:marLeft w:val="0"/>
      <w:marRight w:val="0"/>
      <w:marTop w:val="0"/>
      <w:marBottom w:val="0"/>
      <w:divBdr>
        <w:top w:val="none" w:sz="0" w:space="0" w:color="auto"/>
        <w:left w:val="none" w:sz="0" w:space="0" w:color="auto"/>
        <w:bottom w:val="none" w:sz="0" w:space="0" w:color="auto"/>
        <w:right w:val="none" w:sz="0" w:space="0" w:color="auto"/>
      </w:divBdr>
    </w:div>
    <w:div w:id="1168322819">
      <w:bodyDiv w:val="1"/>
      <w:marLeft w:val="0"/>
      <w:marRight w:val="0"/>
      <w:marTop w:val="0"/>
      <w:marBottom w:val="0"/>
      <w:divBdr>
        <w:top w:val="none" w:sz="0" w:space="0" w:color="auto"/>
        <w:left w:val="none" w:sz="0" w:space="0" w:color="auto"/>
        <w:bottom w:val="none" w:sz="0" w:space="0" w:color="auto"/>
        <w:right w:val="none" w:sz="0" w:space="0" w:color="auto"/>
      </w:divBdr>
    </w:div>
    <w:div w:id="1168594883">
      <w:bodyDiv w:val="1"/>
      <w:marLeft w:val="0"/>
      <w:marRight w:val="0"/>
      <w:marTop w:val="0"/>
      <w:marBottom w:val="0"/>
      <w:divBdr>
        <w:top w:val="none" w:sz="0" w:space="0" w:color="auto"/>
        <w:left w:val="none" w:sz="0" w:space="0" w:color="auto"/>
        <w:bottom w:val="none" w:sz="0" w:space="0" w:color="auto"/>
        <w:right w:val="none" w:sz="0" w:space="0" w:color="auto"/>
      </w:divBdr>
    </w:div>
    <w:div w:id="1168866851">
      <w:bodyDiv w:val="1"/>
      <w:marLeft w:val="0"/>
      <w:marRight w:val="0"/>
      <w:marTop w:val="0"/>
      <w:marBottom w:val="0"/>
      <w:divBdr>
        <w:top w:val="none" w:sz="0" w:space="0" w:color="auto"/>
        <w:left w:val="none" w:sz="0" w:space="0" w:color="auto"/>
        <w:bottom w:val="none" w:sz="0" w:space="0" w:color="auto"/>
        <w:right w:val="none" w:sz="0" w:space="0" w:color="auto"/>
      </w:divBdr>
    </w:div>
    <w:div w:id="1169365258">
      <w:bodyDiv w:val="1"/>
      <w:marLeft w:val="0"/>
      <w:marRight w:val="0"/>
      <w:marTop w:val="0"/>
      <w:marBottom w:val="0"/>
      <w:divBdr>
        <w:top w:val="none" w:sz="0" w:space="0" w:color="auto"/>
        <w:left w:val="none" w:sz="0" w:space="0" w:color="auto"/>
        <w:bottom w:val="none" w:sz="0" w:space="0" w:color="auto"/>
        <w:right w:val="none" w:sz="0" w:space="0" w:color="auto"/>
      </w:divBdr>
    </w:div>
    <w:div w:id="1169440530">
      <w:bodyDiv w:val="1"/>
      <w:marLeft w:val="0"/>
      <w:marRight w:val="0"/>
      <w:marTop w:val="0"/>
      <w:marBottom w:val="0"/>
      <w:divBdr>
        <w:top w:val="none" w:sz="0" w:space="0" w:color="auto"/>
        <w:left w:val="none" w:sz="0" w:space="0" w:color="auto"/>
        <w:bottom w:val="none" w:sz="0" w:space="0" w:color="auto"/>
        <w:right w:val="none" w:sz="0" w:space="0" w:color="auto"/>
      </w:divBdr>
    </w:div>
    <w:div w:id="1169713007">
      <w:bodyDiv w:val="1"/>
      <w:marLeft w:val="0"/>
      <w:marRight w:val="0"/>
      <w:marTop w:val="0"/>
      <w:marBottom w:val="0"/>
      <w:divBdr>
        <w:top w:val="none" w:sz="0" w:space="0" w:color="auto"/>
        <w:left w:val="none" w:sz="0" w:space="0" w:color="auto"/>
        <w:bottom w:val="none" w:sz="0" w:space="0" w:color="auto"/>
        <w:right w:val="none" w:sz="0" w:space="0" w:color="auto"/>
      </w:divBdr>
    </w:div>
    <w:div w:id="1169833579">
      <w:bodyDiv w:val="1"/>
      <w:marLeft w:val="0"/>
      <w:marRight w:val="0"/>
      <w:marTop w:val="0"/>
      <w:marBottom w:val="0"/>
      <w:divBdr>
        <w:top w:val="none" w:sz="0" w:space="0" w:color="auto"/>
        <w:left w:val="none" w:sz="0" w:space="0" w:color="auto"/>
        <w:bottom w:val="none" w:sz="0" w:space="0" w:color="auto"/>
        <w:right w:val="none" w:sz="0" w:space="0" w:color="auto"/>
      </w:divBdr>
    </w:div>
    <w:div w:id="1170217094">
      <w:bodyDiv w:val="1"/>
      <w:marLeft w:val="0"/>
      <w:marRight w:val="0"/>
      <w:marTop w:val="0"/>
      <w:marBottom w:val="0"/>
      <w:divBdr>
        <w:top w:val="none" w:sz="0" w:space="0" w:color="auto"/>
        <w:left w:val="none" w:sz="0" w:space="0" w:color="auto"/>
        <w:bottom w:val="none" w:sz="0" w:space="0" w:color="auto"/>
        <w:right w:val="none" w:sz="0" w:space="0" w:color="auto"/>
      </w:divBdr>
    </w:div>
    <w:div w:id="1170754456">
      <w:bodyDiv w:val="1"/>
      <w:marLeft w:val="0"/>
      <w:marRight w:val="0"/>
      <w:marTop w:val="0"/>
      <w:marBottom w:val="0"/>
      <w:divBdr>
        <w:top w:val="none" w:sz="0" w:space="0" w:color="auto"/>
        <w:left w:val="none" w:sz="0" w:space="0" w:color="auto"/>
        <w:bottom w:val="none" w:sz="0" w:space="0" w:color="auto"/>
        <w:right w:val="none" w:sz="0" w:space="0" w:color="auto"/>
      </w:divBdr>
    </w:div>
    <w:div w:id="1170755582">
      <w:bodyDiv w:val="1"/>
      <w:marLeft w:val="0"/>
      <w:marRight w:val="0"/>
      <w:marTop w:val="0"/>
      <w:marBottom w:val="0"/>
      <w:divBdr>
        <w:top w:val="none" w:sz="0" w:space="0" w:color="auto"/>
        <w:left w:val="none" w:sz="0" w:space="0" w:color="auto"/>
        <w:bottom w:val="none" w:sz="0" w:space="0" w:color="auto"/>
        <w:right w:val="none" w:sz="0" w:space="0" w:color="auto"/>
      </w:divBdr>
    </w:div>
    <w:div w:id="1170825966">
      <w:bodyDiv w:val="1"/>
      <w:marLeft w:val="0"/>
      <w:marRight w:val="0"/>
      <w:marTop w:val="0"/>
      <w:marBottom w:val="0"/>
      <w:divBdr>
        <w:top w:val="none" w:sz="0" w:space="0" w:color="auto"/>
        <w:left w:val="none" w:sz="0" w:space="0" w:color="auto"/>
        <w:bottom w:val="none" w:sz="0" w:space="0" w:color="auto"/>
        <w:right w:val="none" w:sz="0" w:space="0" w:color="auto"/>
      </w:divBdr>
    </w:div>
    <w:div w:id="1170947823">
      <w:bodyDiv w:val="1"/>
      <w:marLeft w:val="0"/>
      <w:marRight w:val="0"/>
      <w:marTop w:val="0"/>
      <w:marBottom w:val="0"/>
      <w:divBdr>
        <w:top w:val="none" w:sz="0" w:space="0" w:color="auto"/>
        <w:left w:val="none" w:sz="0" w:space="0" w:color="auto"/>
        <w:bottom w:val="none" w:sz="0" w:space="0" w:color="auto"/>
        <w:right w:val="none" w:sz="0" w:space="0" w:color="auto"/>
      </w:divBdr>
    </w:div>
    <w:div w:id="1171337814">
      <w:bodyDiv w:val="1"/>
      <w:marLeft w:val="0"/>
      <w:marRight w:val="0"/>
      <w:marTop w:val="0"/>
      <w:marBottom w:val="0"/>
      <w:divBdr>
        <w:top w:val="none" w:sz="0" w:space="0" w:color="auto"/>
        <w:left w:val="none" w:sz="0" w:space="0" w:color="auto"/>
        <w:bottom w:val="none" w:sz="0" w:space="0" w:color="auto"/>
        <w:right w:val="none" w:sz="0" w:space="0" w:color="auto"/>
      </w:divBdr>
    </w:div>
    <w:div w:id="1171945500">
      <w:bodyDiv w:val="1"/>
      <w:marLeft w:val="0"/>
      <w:marRight w:val="0"/>
      <w:marTop w:val="0"/>
      <w:marBottom w:val="0"/>
      <w:divBdr>
        <w:top w:val="none" w:sz="0" w:space="0" w:color="auto"/>
        <w:left w:val="none" w:sz="0" w:space="0" w:color="auto"/>
        <w:bottom w:val="none" w:sz="0" w:space="0" w:color="auto"/>
        <w:right w:val="none" w:sz="0" w:space="0" w:color="auto"/>
      </w:divBdr>
    </w:div>
    <w:div w:id="1171946932">
      <w:bodyDiv w:val="1"/>
      <w:marLeft w:val="0"/>
      <w:marRight w:val="0"/>
      <w:marTop w:val="0"/>
      <w:marBottom w:val="0"/>
      <w:divBdr>
        <w:top w:val="none" w:sz="0" w:space="0" w:color="auto"/>
        <w:left w:val="none" w:sz="0" w:space="0" w:color="auto"/>
        <w:bottom w:val="none" w:sz="0" w:space="0" w:color="auto"/>
        <w:right w:val="none" w:sz="0" w:space="0" w:color="auto"/>
      </w:divBdr>
    </w:div>
    <w:div w:id="1172183293">
      <w:bodyDiv w:val="1"/>
      <w:marLeft w:val="0"/>
      <w:marRight w:val="0"/>
      <w:marTop w:val="0"/>
      <w:marBottom w:val="0"/>
      <w:divBdr>
        <w:top w:val="none" w:sz="0" w:space="0" w:color="auto"/>
        <w:left w:val="none" w:sz="0" w:space="0" w:color="auto"/>
        <w:bottom w:val="none" w:sz="0" w:space="0" w:color="auto"/>
        <w:right w:val="none" w:sz="0" w:space="0" w:color="auto"/>
      </w:divBdr>
    </w:div>
    <w:div w:id="1172453732">
      <w:bodyDiv w:val="1"/>
      <w:marLeft w:val="0"/>
      <w:marRight w:val="0"/>
      <w:marTop w:val="0"/>
      <w:marBottom w:val="0"/>
      <w:divBdr>
        <w:top w:val="none" w:sz="0" w:space="0" w:color="auto"/>
        <w:left w:val="none" w:sz="0" w:space="0" w:color="auto"/>
        <w:bottom w:val="none" w:sz="0" w:space="0" w:color="auto"/>
        <w:right w:val="none" w:sz="0" w:space="0" w:color="auto"/>
      </w:divBdr>
    </w:div>
    <w:div w:id="1173836781">
      <w:bodyDiv w:val="1"/>
      <w:marLeft w:val="0"/>
      <w:marRight w:val="0"/>
      <w:marTop w:val="0"/>
      <w:marBottom w:val="0"/>
      <w:divBdr>
        <w:top w:val="none" w:sz="0" w:space="0" w:color="auto"/>
        <w:left w:val="none" w:sz="0" w:space="0" w:color="auto"/>
        <w:bottom w:val="none" w:sz="0" w:space="0" w:color="auto"/>
        <w:right w:val="none" w:sz="0" w:space="0" w:color="auto"/>
      </w:divBdr>
    </w:div>
    <w:div w:id="1174420542">
      <w:bodyDiv w:val="1"/>
      <w:marLeft w:val="0"/>
      <w:marRight w:val="0"/>
      <w:marTop w:val="0"/>
      <w:marBottom w:val="0"/>
      <w:divBdr>
        <w:top w:val="none" w:sz="0" w:space="0" w:color="auto"/>
        <w:left w:val="none" w:sz="0" w:space="0" w:color="auto"/>
        <w:bottom w:val="none" w:sz="0" w:space="0" w:color="auto"/>
        <w:right w:val="none" w:sz="0" w:space="0" w:color="auto"/>
      </w:divBdr>
    </w:div>
    <w:div w:id="1174800995">
      <w:bodyDiv w:val="1"/>
      <w:marLeft w:val="0"/>
      <w:marRight w:val="0"/>
      <w:marTop w:val="0"/>
      <w:marBottom w:val="0"/>
      <w:divBdr>
        <w:top w:val="none" w:sz="0" w:space="0" w:color="auto"/>
        <w:left w:val="none" w:sz="0" w:space="0" w:color="auto"/>
        <w:bottom w:val="none" w:sz="0" w:space="0" w:color="auto"/>
        <w:right w:val="none" w:sz="0" w:space="0" w:color="auto"/>
      </w:divBdr>
    </w:div>
    <w:div w:id="1175074654">
      <w:bodyDiv w:val="1"/>
      <w:marLeft w:val="0"/>
      <w:marRight w:val="0"/>
      <w:marTop w:val="0"/>
      <w:marBottom w:val="0"/>
      <w:divBdr>
        <w:top w:val="none" w:sz="0" w:space="0" w:color="auto"/>
        <w:left w:val="none" w:sz="0" w:space="0" w:color="auto"/>
        <w:bottom w:val="none" w:sz="0" w:space="0" w:color="auto"/>
        <w:right w:val="none" w:sz="0" w:space="0" w:color="auto"/>
      </w:divBdr>
    </w:div>
    <w:div w:id="1175732898">
      <w:bodyDiv w:val="1"/>
      <w:marLeft w:val="0"/>
      <w:marRight w:val="0"/>
      <w:marTop w:val="0"/>
      <w:marBottom w:val="0"/>
      <w:divBdr>
        <w:top w:val="none" w:sz="0" w:space="0" w:color="auto"/>
        <w:left w:val="none" w:sz="0" w:space="0" w:color="auto"/>
        <w:bottom w:val="none" w:sz="0" w:space="0" w:color="auto"/>
        <w:right w:val="none" w:sz="0" w:space="0" w:color="auto"/>
      </w:divBdr>
    </w:div>
    <w:div w:id="1176192998">
      <w:bodyDiv w:val="1"/>
      <w:marLeft w:val="0"/>
      <w:marRight w:val="0"/>
      <w:marTop w:val="0"/>
      <w:marBottom w:val="0"/>
      <w:divBdr>
        <w:top w:val="none" w:sz="0" w:space="0" w:color="auto"/>
        <w:left w:val="none" w:sz="0" w:space="0" w:color="auto"/>
        <w:bottom w:val="none" w:sz="0" w:space="0" w:color="auto"/>
        <w:right w:val="none" w:sz="0" w:space="0" w:color="auto"/>
      </w:divBdr>
    </w:div>
    <w:div w:id="1176502707">
      <w:bodyDiv w:val="1"/>
      <w:marLeft w:val="0"/>
      <w:marRight w:val="0"/>
      <w:marTop w:val="0"/>
      <w:marBottom w:val="0"/>
      <w:divBdr>
        <w:top w:val="none" w:sz="0" w:space="0" w:color="auto"/>
        <w:left w:val="none" w:sz="0" w:space="0" w:color="auto"/>
        <w:bottom w:val="none" w:sz="0" w:space="0" w:color="auto"/>
        <w:right w:val="none" w:sz="0" w:space="0" w:color="auto"/>
      </w:divBdr>
    </w:div>
    <w:div w:id="1176531462">
      <w:bodyDiv w:val="1"/>
      <w:marLeft w:val="0"/>
      <w:marRight w:val="0"/>
      <w:marTop w:val="0"/>
      <w:marBottom w:val="0"/>
      <w:divBdr>
        <w:top w:val="none" w:sz="0" w:space="0" w:color="auto"/>
        <w:left w:val="none" w:sz="0" w:space="0" w:color="auto"/>
        <w:bottom w:val="none" w:sz="0" w:space="0" w:color="auto"/>
        <w:right w:val="none" w:sz="0" w:space="0" w:color="auto"/>
      </w:divBdr>
    </w:div>
    <w:div w:id="1176574039">
      <w:bodyDiv w:val="1"/>
      <w:marLeft w:val="0"/>
      <w:marRight w:val="0"/>
      <w:marTop w:val="0"/>
      <w:marBottom w:val="0"/>
      <w:divBdr>
        <w:top w:val="none" w:sz="0" w:space="0" w:color="auto"/>
        <w:left w:val="none" w:sz="0" w:space="0" w:color="auto"/>
        <w:bottom w:val="none" w:sz="0" w:space="0" w:color="auto"/>
        <w:right w:val="none" w:sz="0" w:space="0" w:color="auto"/>
      </w:divBdr>
    </w:div>
    <w:div w:id="1176841903">
      <w:bodyDiv w:val="1"/>
      <w:marLeft w:val="0"/>
      <w:marRight w:val="0"/>
      <w:marTop w:val="0"/>
      <w:marBottom w:val="0"/>
      <w:divBdr>
        <w:top w:val="none" w:sz="0" w:space="0" w:color="auto"/>
        <w:left w:val="none" w:sz="0" w:space="0" w:color="auto"/>
        <w:bottom w:val="none" w:sz="0" w:space="0" w:color="auto"/>
        <w:right w:val="none" w:sz="0" w:space="0" w:color="auto"/>
      </w:divBdr>
    </w:div>
    <w:div w:id="1176844546">
      <w:bodyDiv w:val="1"/>
      <w:marLeft w:val="0"/>
      <w:marRight w:val="0"/>
      <w:marTop w:val="0"/>
      <w:marBottom w:val="0"/>
      <w:divBdr>
        <w:top w:val="none" w:sz="0" w:space="0" w:color="auto"/>
        <w:left w:val="none" w:sz="0" w:space="0" w:color="auto"/>
        <w:bottom w:val="none" w:sz="0" w:space="0" w:color="auto"/>
        <w:right w:val="none" w:sz="0" w:space="0" w:color="auto"/>
      </w:divBdr>
    </w:div>
    <w:div w:id="1177306756">
      <w:bodyDiv w:val="1"/>
      <w:marLeft w:val="0"/>
      <w:marRight w:val="0"/>
      <w:marTop w:val="0"/>
      <w:marBottom w:val="0"/>
      <w:divBdr>
        <w:top w:val="none" w:sz="0" w:space="0" w:color="auto"/>
        <w:left w:val="none" w:sz="0" w:space="0" w:color="auto"/>
        <w:bottom w:val="none" w:sz="0" w:space="0" w:color="auto"/>
        <w:right w:val="none" w:sz="0" w:space="0" w:color="auto"/>
      </w:divBdr>
    </w:div>
    <w:div w:id="1177384282">
      <w:bodyDiv w:val="1"/>
      <w:marLeft w:val="0"/>
      <w:marRight w:val="0"/>
      <w:marTop w:val="0"/>
      <w:marBottom w:val="0"/>
      <w:divBdr>
        <w:top w:val="none" w:sz="0" w:space="0" w:color="auto"/>
        <w:left w:val="none" w:sz="0" w:space="0" w:color="auto"/>
        <w:bottom w:val="none" w:sz="0" w:space="0" w:color="auto"/>
        <w:right w:val="none" w:sz="0" w:space="0" w:color="auto"/>
      </w:divBdr>
    </w:div>
    <w:div w:id="1177621917">
      <w:bodyDiv w:val="1"/>
      <w:marLeft w:val="0"/>
      <w:marRight w:val="0"/>
      <w:marTop w:val="0"/>
      <w:marBottom w:val="0"/>
      <w:divBdr>
        <w:top w:val="none" w:sz="0" w:space="0" w:color="auto"/>
        <w:left w:val="none" w:sz="0" w:space="0" w:color="auto"/>
        <w:bottom w:val="none" w:sz="0" w:space="0" w:color="auto"/>
        <w:right w:val="none" w:sz="0" w:space="0" w:color="auto"/>
      </w:divBdr>
    </w:div>
    <w:div w:id="1177697223">
      <w:bodyDiv w:val="1"/>
      <w:marLeft w:val="0"/>
      <w:marRight w:val="0"/>
      <w:marTop w:val="0"/>
      <w:marBottom w:val="0"/>
      <w:divBdr>
        <w:top w:val="none" w:sz="0" w:space="0" w:color="auto"/>
        <w:left w:val="none" w:sz="0" w:space="0" w:color="auto"/>
        <w:bottom w:val="none" w:sz="0" w:space="0" w:color="auto"/>
        <w:right w:val="none" w:sz="0" w:space="0" w:color="auto"/>
      </w:divBdr>
    </w:div>
    <w:div w:id="1177813795">
      <w:bodyDiv w:val="1"/>
      <w:marLeft w:val="0"/>
      <w:marRight w:val="0"/>
      <w:marTop w:val="0"/>
      <w:marBottom w:val="0"/>
      <w:divBdr>
        <w:top w:val="none" w:sz="0" w:space="0" w:color="auto"/>
        <w:left w:val="none" w:sz="0" w:space="0" w:color="auto"/>
        <w:bottom w:val="none" w:sz="0" w:space="0" w:color="auto"/>
        <w:right w:val="none" w:sz="0" w:space="0" w:color="auto"/>
      </w:divBdr>
    </w:div>
    <w:div w:id="1178350773">
      <w:bodyDiv w:val="1"/>
      <w:marLeft w:val="0"/>
      <w:marRight w:val="0"/>
      <w:marTop w:val="0"/>
      <w:marBottom w:val="0"/>
      <w:divBdr>
        <w:top w:val="none" w:sz="0" w:space="0" w:color="auto"/>
        <w:left w:val="none" w:sz="0" w:space="0" w:color="auto"/>
        <w:bottom w:val="none" w:sz="0" w:space="0" w:color="auto"/>
        <w:right w:val="none" w:sz="0" w:space="0" w:color="auto"/>
      </w:divBdr>
    </w:div>
    <w:div w:id="1178739285">
      <w:bodyDiv w:val="1"/>
      <w:marLeft w:val="0"/>
      <w:marRight w:val="0"/>
      <w:marTop w:val="0"/>
      <w:marBottom w:val="0"/>
      <w:divBdr>
        <w:top w:val="none" w:sz="0" w:space="0" w:color="auto"/>
        <w:left w:val="none" w:sz="0" w:space="0" w:color="auto"/>
        <w:bottom w:val="none" w:sz="0" w:space="0" w:color="auto"/>
        <w:right w:val="none" w:sz="0" w:space="0" w:color="auto"/>
      </w:divBdr>
    </w:div>
    <w:div w:id="1178934018">
      <w:bodyDiv w:val="1"/>
      <w:marLeft w:val="0"/>
      <w:marRight w:val="0"/>
      <w:marTop w:val="0"/>
      <w:marBottom w:val="0"/>
      <w:divBdr>
        <w:top w:val="none" w:sz="0" w:space="0" w:color="auto"/>
        <w:left w:val="none" w:sz="0" w:space="0" w:color="auto"/>
        <w:bottom w:val="none" w:sz="0" w:space="0" w:color="auto"/>
        <w:right w:val="none" w:sz="0" w:space="0" w:color="auto"/>
      </w:divBdr>
    </w:div>
    <w:div w:id="1179001574">
      <w:bodyDiv w:val="1"/>
      <w:marLeft w:val="0"/>
      <w:marRight w:val="0"/>
      <w:marTop w:val="0"/>
      <w:marBottom w:val="0"/>
      <w:divBdr>
        <w:top w:val="none" w:sz="0" w:space="0" w:color="auto"/>
        <w:left w:val="none" w:sz="0" w:space="0" w:color="auto"/>
        <w:bottom w:val="none" w:sz="0" w:space="0" w:color="auto"/>
        <w:right w:val="none" w:sz="0" w:space="0" w:color="auto"/>
      </w:divBdr>
    </w:div>
    <w:div w:id="1179081040">
      <w:bodyDiv w:val="1"/>
      <w:marLeft w:val="0"/>
      <w:marRight w:val="0"/>
      <w:marTop w:val="0"/>
      <w:marBottom w:val="0"/>
      <w:divBdr>
        <w:top w:val="none" w:sz="0" w:space="0" w:color="auto"/>
        <w:left w:val="none" w:sz="0" w:space="0" w:color="auto"/>
        <w:bottom w:val="none" w:sz="0" w:space="0" w:color="auto"/>
        <w:right w:val="none" w:sz="0" w:space="0" w:color="auto"/>
      </w:divBdr>
    </w:div>
    <w:div w:id="1179194726">
      <w:bodyDiv w:val="1"/>
      <w:marLeft w:val="0"/>
      <w:marRight w:val="0"/>
      <w:marTop w:val="0"/>
      <w:marBottom w:val="0"/>
      <w:divBdr>
        <w:top w:val="none" w:sz="0" w:space="0" w:color="auto"/>
        <w:left w:val="none" w:sz="0" w:space="0" w:color="auto"/>
        <w:bottom w:val="none" w:sz="0" w:space="0" w:color="auto"/>
        <w:right w:val="none" w:sz="0" w:space="0" w:color="auto"/>
      </w:divBdr>
    </w:div>
    <w:div w:id="1179350673">
      <w:bodyDiv w:val="1"/>
      <w:marLeft w:val="0"/>
      <w:marRight w:val="0"/>
      <w:marTop w:val="0"/>
      <w:marBottom w:val="0"/>
      <w:divBdr>
        <w:top w:val="none" w:sz="0" w:space="0" w:color="auto"/>
        <w:left w:val="none" w:sz="0" w:space="0" w:color="auto"/>
        <w:bottom w:val="none" w:sz="0" w:space="0" w:color="auto"/>
        <w:right w:val="none" w:sz="0" w:space="0" w:color="auto"/>
      </w:divBdr>
    </w:div>
    <w:div w:id="1179810476">
      <w:bodyDiv w:val="1"/>
      <w:marLeft w:val="0"/>
      <w:marRight w:val="0"/>
      <w:marTop w:val="0"/>
      <w:marBottom w:val="0"/>
      <w:divBdr>
        <w:top w:val="none" w:sz="0" w:space="0" w:color="auto"/>
        <w:left w:val="none" w:sz="0" w:space="0" w:color="auto"/>
        <w:bottom w:val="none" w:sz="0" w:space="0" w:color="auto"/>
        <w:right w:val="none" w:sz="0" w:space="0" w:color="auto"/>
      </w:divBdr>
    </w:div>
    <w:div w:id="1180242224">
      <w:bodyDiv w:val="1"/>
      <w:marLeft w:val="0"/>
      <w:marRight w:val="0"/>
      <w:marTop w:val="0"/>
      <w:marBottom w:val="0"/>
      <w:divBdr>
        <w:top w:val="none" w:sz="0" w:space="0" w:color="auto"/>
        <w:left w:val="none" w:sz="0" w:space="0" w:color="auto"/>
        <w:bottom w:val="none" w:sz="0" w:space="0" w:color="auto"/>
        <w:right w:val="none" w:sz="0" w:space="0" w:color="auto"/>
      </w:divBdr>
    </w:div>
    <w:div w:id="1180268845">
      <w:bodyDiv w:val="1"/>
      <w:marLeft w:val="0"/>
      <w:marRight w:val="0"/>
      <w:marTop w:val="0"/>
      <w:marBottom w:val="0"/>
      <w:divBdr>
        <w:top w:val="none" w:sz="0" w:space="0" w:color="auto"/>
        <w:left w:val="none" w:sz="0" w:space="0" w:color="auto"/>
        <w:bottom w:val="none" w:sz="0" w:space="0" w:color="auto"/>
        <w:right w:val="none" w:sz="0" w:space="0" w:color="auto"/>
      </w:divBdr>
    </w:div>
    <w:div w:id="1181311961">
      <w:bodyDiv w:val="1"/>
      <w:marLeft w:val="0"/>
      <w:marRight w:val="0"/>
      <w:marTop w:val="0"/>
      <w:marBottom w:val="0"/>
      <w:divBdr>
        <w:top w:val="none" w:sz="0" w:space="0" w:color="auto"/>
        <w:left w:val="none" w:sz="0" w:space="0" w:color="auto"/>
        <w:bottom w:val="none" w:sz="0" w:space="0" w:color="auto"/>
        <w:right w:val="none" w:sz="0" w:space="0" w:color="auto"/>
      </w:divBdr>
    </w:div>
    <w:div w:id="1181316211">
      <w:bodyDiv w:val="1"/>
      <w:marLeft w:val="0"/>
      <w:marRight w:val="0"/>
      <w:marTop w:val="0"/>
      <w:marBottom w:val="0"/>
      <w:divBdr>
        <w:top w:val="none" w:sz="0" w:space="0" w:color="auto"/>
        <w:left w:val="none" w:sz="0" w:space="0" w:color="auto"/>
        <w:bottom w:val="none" w:sz="0" w:space="0" w:color="auto"/>
        <w:right w:val="none" w:sz="0" w:space="0" w:color="auto"/>
      </w:divBdr>
    </w:div>
    <w:div w:id="1181507327">
      <w:bodyDiv w:val="1"/>
      <w:marLeft w:val="0"/>
      <w:marRight w:val="0"/>
      <w:marTop w:val="0"/>
      <w:marBottom w:val="0"/>
      <w:divBdr>
        <w:top w:val="none" w:sz="0" w:space="0" w:color="auto"/>
        <w:left w:val="none" w:sz="0" w:space="0" w:color="auto"/>
        <w:bottom w:val="none" w:sz="0" w:space="0" w:color="auto"/>
        <w:right w:val="none" w:sz="0" w:space="0" w:color="auto"/>
      </w:divBdr>
    </w:div>
    <w:div w:id="1181772476">
      <w:bodyDiv w:val="1"/>
      <w:marLeft w:val="0"/>
      <w:marRight w:val="0"/>
      <w:marTop w:val="0"/>
      <w:marBottom w:val="0"/>
      <w:divBdr>
        <w:top w:val="none" w:sz="0" w:space="0" w:color="auto"/>
        <w:left w:val="none" w:sz="0" w:space="0" w:color="auto"/>
        <w:bottom w:val="none" w:sz="0" w:space="0" w:color="auto"/>
        <w:right w:val="none" w:sz="0" w:space="0" w:color="auto"/>
      </w:divBdr>
    </w:div>
    <w:div w:id="1181775020">
      <w:bodyDiv w:val="1"/>
      <w:marLeft w:val="0"/>
      <w:marRight w:val="0"/>
      <w:marTop w:val="0"/>
      <w:marBottom w:val="0"/>
      <w:divBdr>
        <w:top w:val="none" w:sz="0" w:space="0" w:color="auto"/>
        <w:left w:val="none" w:sz="0" w:space="0" w:color="auto"/>
        <w:bottom w:val="none" w:sz="0" w:space="0" w:color="auto"/>
        <w:right w:val="none" w:sz="0" w:space="0" w:color="auto"/>
      </w:divBdr>
    </w:div>
    <w:div w:id="1181817190">
      <w:bodyDiv w:val="1"/>
      <w:marLeft w:val="0"/>
      <w:marRight w:val="0"/>
      <w:marTop w:val="0"/>
      <w:marBottom w:val="0"/>
      <w:divBdr>
        <w:top w:val="none" w:sz="0" w:space="0" w:color="auto"/>
        <w:left w:val="none" w:sz="0" w:space="0" w:color="auto"/>
        <w:bottom w:val="none" w:sz="0" w:space="0" w:color="auto"/>
        <w:right w:val="none" w:sz="0" w:space="0" w:color="auto"/>
      </w:divBdr>
    </w:div>
    <w:div w:id="1181890364">
      <w:bodyDiv w:val="1"/>
      <w:marLeft w:val="0"/>
      <w:marRight w:val="0"/>
      <w:marTop w:val="0"/>
      <w:marBottom w:val="0"/>
      <w:divBdr>
        <w:top w:val="none" w:sz="0" w:space="0" w:color="auto"/>
        <w:left w:val="none" w:sz="0" w:space="0" w:color="auto"/>
        <w:bottom w:val="none" w:sz="0" w:space="0" w:color="auto"/>
        <w:right w:val="none" w:sz="0" w:space="0" w:color="auto"/>
      </w:divBdr>
    </w:div>
    <w:div w:id="1182164007">
      <w:bodyDiv w:val="1"/>
      <w:marLeft w:val="0"/>
      <w:marRight w:val="0"/>
      <w:marTop w:val="0"/>
      <w:marBottom w:val="0"/>
      <w:divBdr>
        <w:top w:val="none" w:sz="0" w:space="0" w:color="auto"/>
        <w:left w:val="none" w:sz="0" w:space="0" w:color="auto"/>
        <w:bottom w:val="none" w:sz="0" w:space="0" w:color="auto"/>
        <w:right w:val="none" w:sz="0" w:space="0" w:color="auto"/>
      </w:divBdr>
    </w:div>
    <w:div w:id="1182629129">
      <w:bodyDiv w:val="1"/>
      <w:marLeft w:val="0"/>
      <w:marRight w:val="0"/>
      <w:marTop w:val="0"/>
      <w:marBottom w:val="0"/>
      <w:divBdr>
        <w:top w:val="none" w:sz="0" w:space="0" w:color="auto"/>
        <w:left w:val="none" w:sz="0" w:space="0" w:color="auto"/>
        <w:bottom w:val="none" w:sz="0" w:space="0" w:color="auto"/>
        <w:right w:val="none" w:sz="0" w:space="0" w:color="auto"/>
      </w:divBdr>
    </w:div>
    <w:div w:id="1182739588">
      <w:bodyDiv w:val="1"/>
      <w:marLeft w:val="0"/>
      <w:marRight w:val="0"/>
      <w:marTop w:val="0"/>
      <w:marBottom w:val="0"/>
      <w:divBdr>
        <w:top w:val="none" w:sz="0" w:space="0" w:color="auto"/>
        <w:left w:val="none" w:sz="0" w:space="0" w:color="auto"/>
        <w:bottom w:val="none" w:sz="0" w:space="0" w:color="auto"/>
        <w:right w:val="none" w:sz="0" w:space="0" w:color="auto"/>
      </w:divBdr>
    </w:div>
    <w:div w:id="1183134251">
      <w:bodyDiv w:val="1"/>
      <w:marLeft w:val="0"/>
      <w:marRight w:val="0"/>
      <w:marTop w:val="0"/>
      <w:marBottom w:val="0"/>
      <w:divBdr>
        <w:top w:val="none" w:sz="0" w:space="0" w:color="auto"/>
        <w:left w:val="none" w:sz="0" w:space="0" w:color="auto"/>
        <w:bottom w:val="none" w:sz="0" w:space="0" w:color="auto"/>
        <w:right w:val="none" w:sz="0" w:space="0" w:color="auto"/>
      </w:divBdr>
    </w:div>
    <w:div w:id="1183662083">
      <w:bodyDiv w:val="1"/>
      <w:marLeft w:val="0"/>
      <w:marRight w:val="0"/>
      <w:marTop w:val="0"/>
      <w:marBottom w:val="0"/>
      <w:divBdr>
        <w:top w:val="none" w:sz="0" w:space="0" w:color="auto"/>
        <w:left w:val="none" w:sz="0" w:space="0" w:color="auto"/>
        <w:bottom w:val="none" w:sz="0" w:space="0" w:color="auto"/>
        <w:right w:val="none" w:sz="0" w:space="0" w:color="auto"/>
      </w:divBdr>
    </w:div>
    <w:div w:id="1183711650">
      <w:bodyDiv w:val="1"/>
      <w:marLeft w:val="0"/>
      <w:marRight w:val="0"/>
      <w:marTop w:val="0"/>
      <w:marBottom w:val="0"/>
      <w:divBdr>
        <w:top w:val="none" w:sz="0" w:space="0" w:color="auto"/>
        <w:left w:val="none" w:sz="0" w:space="0" w:color="auto"/>
        <w:bottom w:val="none" w:sz="0" w:space="0" w:color="auto"/>
        <w:right w:val="none" w:sz="0" w:space="0" w:color="auto"/>
      </w:divBdr>
    </w:div>
    <w:div w:id="1183977284">
      <w:bodyDiv w:val="1"/>
      <w:marLeft w:val="0"/>
      <w:marRight w:val="0"/>
      <w:marTop w:val="0"/>
      <w:marBottom w:val="0"/>
      <w:divBdr>
        <w:top w:val="none" w:sz="0" w:space="0" w:color="auto"/>
        <w:left w:val="none" w:sz="0" w:space="0" w:color="auto"/>
        <w:bottom w:val="none" w:sz="0" w:space="0" w:color="auto"/>
        <w:right w:val="none" w:sz="0" w:space="0" w:color="auto"/>
      </w:divBdr>
    </w:div>
    <w:div w:id="1184127992">
      <w:bodyDiv w:val="1"/>
      <w:marLeft w:val="0"/>
      <w:marRight w:val="0"/>
      <w:marTop w:val="0"/>
      <w:marBottom w:val="0"/>
      <w:divBdr>
        <w:top w:val="none" w:sz="0" w:space="0" w:color="auto"/>
        <w:left w:val="none" w:sz="0" w:space="0" w:color="auto"/>
        <w:bottom w:val="none" w:sz="0" w:space="0" w:color="auto"/>
        <w:right w:val="none" w:sz="0" w:space="0" w:color="auto"/>
      </w:divBdr>
    </w:div>
    <w:div w:id="1184366895">
      <w:bodyDiv w:val="1"/>
      <w:marLeft w:val="0"/>
      <w:marRight w:val="0"/>
      <w:marTop w:val="0"/>
      <w:marBottom w:val="0"/>
      <w:divBdr>
        <w:top w:val="none" w:sz="0" w:space="0" w:color="auto"/>
        <w:left w:val="none" w:sz="0" w:space="0" w:color="auto"/>
        <w:bottom w:val="none" w:sz="0" w:space="0" w:color="auto"/>
        <w:right w:val="none" w:sz="0" w:space="0" w:color="auto"/>
      </w:divBdr>
    </w:div>
    <w:div w:id="1184591317">
      <w:bodyDiv w:val="1"/>
      <w:marLeft w:val="0"/>
      <w:marRight w:val="0"/>
      <w:marTop w:val="0"/>
      <w:marBottom w:val="0"/>
      <w:divBdr>
        <w:top w:val="none" w:sz="0" w:space="0" w:color="auto"/>
        <w:left w:val="none" w:sz="0" w:space="0" w:color="auto"/>
        <w:bottom w:val="none" w:sz="0" w:space="0" w:color="auto"/>
        <w:right w:val="none" w:sz="0" w:space="0" w:color="auto"/>
      </w:divBdr>
    </w:div>
    <w:div w:id="1185092951">
      <w:bodyDiv w:val="1"/>
      <w:marLeft w:val="0"/>
      <w:marRight w:val="0"/>
      <w:marTop w:val="0"/>
      <w:marBottom w:val="0"/>
      <w:divBdr>
        <w:top w:val="none" w:sz="0" w:space="0" w:color="auto"/>
        <w:left w:val="none" w:sz="0" w:space="0" w:color="auto"/>
        <w:bottom w:val="none" w:sz="0" w:space="0" w:color="auto"/>
        <w:right w:val="none" w:sz="0" w:space="0" w:color="auto"/>
      </w:divBdr>
    </w:div>
    <w:div w:id="1185438293">
      <w:bodyDiv w:val="1"/>
      <w:marLeft w:val="0"/>
      <w:marRight w:val="0"/>
      <w:marTop w:val="0"/>
      <w:marBottom w:val="0"/>
      <w:divBdr>
        <w:top w:val="none" w:sz="0" w:space="0" w:color="auto"/>
        <w:left w:val="none" w:sz="0" w:space="0" w:color="auto"/>
        <w:bottom w:val="none" w:sz="0" w:space="0" w:color="auto"/>
        <w:right w:val="none" w:sz="0" w:space="0" w:color="auto"/>
      </w:divBdr>
    </w:div>
    <w:div w:id="1185749418">
      <w:bodyDiv w:val="1"/>
      <w:marLeft w:val="0"/>
      <w:marRight w:val="0"/>
      <w:marTop w:val="0"/>
      <w:marBottom w:val="0"/>
      <w:divBdr>
        <w:top w:val="none" w:sz="0" w:space="0" w:color="auto"/>
        <w:left w:val="none" w:sz="0" w:space="0" w:color="auto"/>
        <w:bottom w:val="none" w:sz="0" w:space="0" w:color="auto"/>
        <w:right w:val="none" w:sz="0" w:space="0" w:color="auto"/>
      </w:divBdr>
    </w:div>
    <w:div w:id="1185821842">
      <w:bodyDiv w:val="1"/>
      <w:marLeft w:val="0"/>
      <w:marRight w:val="0"/>
      <w:marTop w:val="0"/>
      <w:marBottom w:val="0"/>
      <w:divBdr>
        <w:top w:val="none" w:sz="0" w:space="0" w:color="auto"/>
        <w:left w:val="none" w:sz="0" w:space="0" w:color="auto"/>
        <w:bottom w:val="none" w:sz="0" w:space="0" w:color="auto"/>
        <w:right w:val="none" w:sz="0" w:space="0" w:color="auto"/>
      </w:divBdr>
    </w:div>
    <w:div w:id="1185903700">
      <w:bodyDiv w:val="1"/>
      <w:marLeft w:val="0"/>
      <w:marRight w:val="0"/>
      <w:marTop w:val="0"/>
      <w:marBottom w:val="0"/>
      <w:divBdr>
        <w:top w:val="none" w:sz="0" w:space="0" w:color="auto"/>
        <w:left w:val="none" w:sz="0" w:space="0" w:color="auto"/>
        <w:bottom w:val="none" w:sz="0" w:space="0" w:color="auto"/>
        <w:right w:val="none" w:sz="0" w:space="0" w:color="auto"/>
      </w:divBdr>
    </w:div>
    <w:div w:id="1185905303">
      <w:bodyDiv w:val="1"/>
      <w:marLeft w:val="0"/>
      <w:marRight w:val="0"/>
      <w:marTop w:val="0"/>
      <w:marBottom w:val="0"/>
      <w:divBdr>
        <w:top w:val="none" w:sz="0" w:space="0" w:color="auto"/>
        <w:left w:val="none" w:sz="0" w:space="0" w:color="auto"/>
        <w:bottom w:val="none" w:sz="0" w:space="0" w:color="auto"/>
        <w:right w:val="none" w:sz="0" w:space="0" w:color="auto"/>
      </w:divBdr>
    </w:div>
    <w:div w:id="1186015595">
      <w:bodyDiv w:val="1"/>
      <w:marLeft w:val="0"/>
      <w:marRight w:val="0"/>
      <w:marTop w:val="0"/>
      <w:marBottom w:val="0"/>
      <w:divBdr>
        <w:top w:val="none" w:sz="0" w:space="0" w:color="auto"/>
        <w:left w:val="none" w:sz="0" w:space="0" w:color="auto"/>
        <w:bottom w:val="none" w:sz="0" w:space="0" w:color="auto"/>
        <w:right w:val="none" w:sz="0" w:space="0" w:color="auto"/>
      </w:divBdr>
    </w:div>
    <w:div w:id="1186359954">
      <w:bodyDiv w:val="1"/>
      <w:marLeft w:val="0"/>
      <w:marRight w:val="0"/>
      <w:marTop w:val="0"/>
      <w:marBottom w:val="0"/>
      <w:divBdr>
        <w:top w:val="none" w:sz="0" w:space="0" w:color="auto"/>
        <w:left w:val="none" w:sz="0" w:space="0" w:color="auto"/>
        <w:bottom w:val="none" w:sz="0" w:space="0" w:color="auto"/>
        <w:right w:val="none" w:sz="0" w:space="0" w:color="auto"/>
      </w:divBdr>
    </w:div>
    <w:div w:id="1186597905">
      <w:bodyDiv w:val="1"/>
      <w:marLeft w:val="0"/>
      <w:marRight w:val="0"/>
      <w:marTop w:val="0"/>
      <w:marBottom w:val="0"/>
      <w:divBdr>
        <w:top w:val="none" w:sz="0" w:space="0" w:color="auto"/>
        <w:left w:val="none" w:sz="0" w:space="0" w:color="auto"/>
        <w:bottom w:val="none" w:sz="0" w:space="0" w:color="auto"/>
        <w:right w:val="none" w:sz="0" w:space="0" w:color="auto"/>
      </w:divBdr>
    </w:div>
    <w:div w:id="1186676092">
      <w:bodyDiv w:val="1"/>
      <w:marLeft w:val="0"/>
      <w:marRight w:val="0"/>
      <w:marTop w:val="0"/>
      <w:marBottom w:val="0"/>
      <w:divBdr>
        <w:top w:val="none" w:sz="0" w:space="0" w:color="auto"/>
        <w:left w:val="none" w:sz="0" w:space="0" w:color="auto"/>
        <w:bottom w:val="none" w:sz="0" w:space="0" w:color="auto"/>
        <w:right w:val="none" w:sz="0" w:space="0" w:color="auto"/>
      </w:divBdr>
    </w:div>
    <w:div w:id="1187062233">
      <w:bodyDiv w:val="1"/>
      <w:marLeft w:val="0"/>
      <w:marRight w:val="0"/>
      <w:marTop w:val="0"/>
      <w:marBottom w:val="0"/>
      <w:divBdr>
        <w:top w:val="none" w:sz="0" w:space="0" w:color="auto"/>
        <w:left w:val="none" w:sz="0" w:space="0" w:color="auto"/>
        <w:bottom w:val="none" w:sz="0" w:space="0" w:color="auto"/>
        <w:right w:val="none" w:sz="0" w:space="0" w:color="auto"/>
      </w:divBdr>
    </w:div>
    <w:div w:id="1187136863">
      <w:bodyDiv w:val="1"/>
      <w:marLeft w:val="0"/>
      <w:marRight w:val="0"/>
      <w:marTop w:val="0"/>
      <w:marBottom w:val="0"/>
      <w:divBdr>
        <w:top w:val="none" w:sz="0" w:space="0" w:color="auto"/>
        <w:left w:val="none" w:sz="0" w:space="0" w:color="auto"/>
        <w:bottom w:val="none" w:sz="0" w:space="0" w:color="auto"/>
        <w:right w:val="none" w:sz="0" w:space="0" w:color="auto"/>
      </w:divBdr>
    </w:div>
    <w:div w:id="1187407151">
      <w:bodyDiv w:val="1"/>
      <w:marLeft w:val="0"/>
      <w:marRight w:val="0"/>
      <w:marTop w:val="0"/>
      <w:marBottom w:val="0"/>
      <w:divBdr>
        <w:top w:val="none" w:sz="0" w:space="0" w:color="auto"/>
        <w:left w:val="none" w:sz="0" w:space="0" w:color="auto"/>
        <w:bottom w:val="none" w:sz="0" w:space="0" w:color="auto"/>
        <w:right w:val="none" w:sz="0" w:space="0" w:color="auto"/>
      </w:divBdr>
    </w:div>
    <w:div w:id="1187521037">
      <w:bodyDiv w:val="1"/>
      <w:marLeft w:val="0"/>
      <w:marRight w:val="0"/>
      <w:marTop w:val="0"/>
      <w:marBottom w:val="0"/>
      <w:divBdr>
        <w:top w:val="none" w:sz="0" w:space="0" w:color="auto"/>
        <w:left w:val="none" w:sz="0" w:space="0" w:color="auto"/>
        <w:bottom w:val="none" w:sz="0" w:space="0" w:color="auto"/>
        <w:right w:val="none" w:sz="0" w:space="0" w:color="auto"/>
      </w:divBdr>
    </w:div>
    <w:div w:id="1187790513">
      <w:bodyDiv w:val="1"/>
      <w:marLeft w:val="0"/>
      <w:marRight w:val="0"/>
      <w:marTop w:val="0"/>
      <w:marBottom w:val="0"/>
      <w:divBdr>
        <w:top w:val="none" w:sz="0" w:space="0" w:color="auto"/>
        <w:left w:val="none" w:sz="0" w:space="0" w:color="auto"/>
        <w:bottom w:val="none" w:sz="0" w:space="0" w:color="auto"/>
        <w:right w:val="none" w:sz="0" w:space="0" w:color="auto"/>
      </w:divBdr>
    </w:div>
    <w:div w:id="1189026574">
      <w:bodyDiv w:val="1"/>
      <w:marLeft w:val="0"/>
      <w:marRight w:val="0"/>
      <w:marTop w:val="0"/>
      <w:marBottom w:val="0"/>
      <w:divBdr>
        <w:top w:val="none" w:sz="0" w:space="0" w:color="auto"/>
        <w:left w:val="none" w:sz="0" w:space="0" w:color="auto"/>
        <w:bottom w:val="none" w:sz="0" w:space="0" w:color="auto"/>
        <w:right w:val="none" w:sz="0" w:space="0" w:color="auto"/>
      </w:divBdr>
    </w:div>
    <w:div w:id="1189221189">
      <w:bodyDiv w:val="1"/>
      <w:marLeft w:val="0"/>
      <w:marRight w:val="0"/>
      <w:marTop w:val="0"/>
      <w:marBottom w:val="0"/>
      <w:divBdr>
        <w:top w:val="none" w:sz="0" w:space="0" w:color="auto"/>
        <w:left w:val="none" w:sz="0" w:space="0" w:color="auto"/>
        <w:bottom w:val="none" w:sz="0" w:space="0" w:color="auto"/>
        <w:right w:val="none" w:sz="0" w:space="0" w:color="auto"/>
      </w:divBdr>
    </w:div>
    <w:div w:id="1189484405">
      <w:bodyDiv w:val="1"/>
      <w:marLeft w:val="0"/>
      <w:marRight w:val="0"/>
      <w:marTop w:val="0"/>
      <w:marBottom w:val="0"/>
      <w:divBdr>
        <w:top w:val="none" w:sz="0" w:space="0" w:color="auto"/>
        <w:left w:val="none" w:sz="0" w:space="0" w:color="auto"/>
        <w:bottom w:val="none" w:sz="0" w:space="0" w:color="auto"/>
        <w:right w:val="none" w:sz="0" w:space="0" w:color="auto"/>
      </w:divBdr>
    </w:div>
    <w:div w:id="1190221349">
      <w:bodyDiv w:val="1"/>
      <w:marLeft w:val="0"/>
      <w:marRight w:val="0"/>
      <w:marTop w:val="0"/>
      <w:marBottom w:val="0"/>
      <w:divBdr>
        <w:top w:val="none" w:sz="0" w:space="0" w:color="auto"/>
        <w:left w:val="none" w:sz="0" w:space="0" w:color="auto"/>
        <w:bottom w:val="none" w:sz="0" w:space="0" w:color="auto"/>
        <w:right w:val="none" w:sz="0" w:space="0" w:color="auto"/>
      </w:divBdr>
    </w:div>
    <w:div w:id="1190799254">
      <w:bodyDiv w:val="1"/>
      <w:marLeft w:val="0"/>
      <w:marRight w:val="0"/>
      <w:marTop w:val="0"/>
      <w:marBottom w:val="0"/>
      <w:divBdr>
        <w:top w:val="none" w:sz="0" w:space="0" w:color="auto"/>
        <w:left w:val="none" w:sz="0" w:space="0" w:color="auto"/>
        <w:bottom w:val="none" w:sz="0" w:space="0" w:color="auto"/>
        <w:right w:val="none" w:sz="0" w:space="0" w:color="auto"/>
      </w:divBdr>
    </w:div>
    <w:div w:id="1190878121">
      <w:bodyDiv w:val="1"/>
      <w:marLeft w:val="0"/>
      <w:marRight w:val="0"/>
      <w:marTop w:val="0"/>
      <w:marBottom w:val="0"/>
      <w:divBdr>
        <w:top w:val="none" w:sz="0" w:space="0" w:color="auto"/>
        <w:left w:val="none" w:sz="0" w:space="0" w:color="auto"/>
        <w:bottom w:val="none" w:sz="0" w:space="0" w:color="auto"/>
        <w:right w:val="none" w:sz="0" w:space="0" w:color="auto"/>
      </w:divBdr>
    </w:div>
    <w:div w:id="1192037069">
      <w:bodyDiv w:val="1"/>
      <w:marLeft w:val="0"/>
      <w:marRight w:val="0"/>
      <w:marTop w:val="0"/>
      <w:marBottom w:val="0"/>
      <w:divBdr>
        <w:top w:val="none" w:sz="0" w:space="0" w:color="auto"/>
        <w:left w:val="none" w:sz="0" w:space="0" w:color="auto"/>
        <w:bottom w:val="none" w:sz="0" w:space="0" w:color="auto"/>
        <w:right w:val="none" w:sz="0" w:space="0" w:color="auto"/>
      </w:divBdr>
    </w:div>
    <w:div w:id="1192456436">
      <w:bodyDiv w:val="1"/>
      <w:marLeft w:val="0"/>
      <w:marRight w:val="0"/>
      <w:marTop w:val="0"/>
      <w:marBottom w:val="0"/>
      <w:divBdr>
        <w:top w:val="none" w:sz="0" w:space="0" w:color="auto"/>
        <w:left w:val="none" w:sz="0" w:space="0" w:color="auto"/>
        <w:bottom w:val="none" w:sz="0" w:space="0" w:color="auto"/>
        <w:right w:val="none" w:sz="0" w:space="0" w:color="auto"/>
      </w:divBdr>
    </w:div>
    <w:div w:id="1192649861">
      <w:bodyDiv w:val="1"/>
      <w:marLeft w:val="0"/>
      <w:marRight w:val="0"/>
      <w:marTop w:val="0"/>
      <w:marBottom w:val="0"/>
      <w:divBdr>
        <w:top w:val="none" w:sz="0" w:space="0" w:color="auto"/>
        <w:left w:val="none" w:sz="0" w:space="0" w:color="auto"/>
        <w:bottom w:val="none" w:sz="0" w:space="0" w:color="auto"/>
        <w:right w:val="none" w:sz="0" w:space="0" w:color="auto"/>
      </w:divBdr>
    </w:div>
    <w:div w:id="1192838953">
      <w:bodyDiv w:val="1"/>
      <w:marLeft w:val="0"/>
      <w:marRight w:val="0"/>
      <w:marTop w:val="0"/>
      <w:marBottom w:val="0"/>
      <w:divBdr>
        <w:top w:val="none" w:sz="0" w:space="0" w:color="auto"/>
        <w:left w:val="none" w:sz="0" w:space="0" w:color="auto"/>
        <w:bottom w:val="none" w:sz="0" w:space="0" w:color="auto"/>
        <w:right w:val="none" w:sz="0" w:space="0" w:color="auto"/>
      </w:divBdr>
    </w:div>
    <w:div w:id="1192913466">
      <w:bodyDiv w:val="1"/>
      <w:marLeft w:val="0"/>
      <w:marRight w:val="0"/>
      <w:marTop w:val="0"/>
      <w:marBottom w:val="0"/>
      <w:divBdr>
        <w:top w:val="none" w:sz="0" w:space="0" w:color="auto"/>
        <w:left w:val="none" w:sz="0" w:space="0" w:color="auto"/>
        <w:bottom w:val="none" w:sz="0" w:space="0" w:color="auto"/>
        <w:right w:val="none" w:sz="0" w:space="0" w:color="auto"/>
      </w:divBdr>
    </w:div>
    <w:div w:id="1192914127">
      <w:bodyDiv w:val="1"/>
      <w:marLeft w:val="0"/>
      <w:marRight w:val="0"/>
      <w:marTop w:val="0"/>
      <w:marBottom w:val="0"/>
      <w:divBdr>
        <w:top w:val="none" w:sz="0" w:space="0" w:color="auto"/>
        <w:left w:val="none" w:sz="0" w:space="0" w:color="auto"/>
        <w:bottom w:val="none" w:sz="0" w:space="0" w:color="auto"/>
        <w:right w:val="none" w:sz="0" w:space="0" w:color="auto"/>
      </w:divBdr>
    </w:div>
    <w:div w:id="1193228952">
      <w:bodyDiv w:val="1"/>
      <w:marLeft w:val="0"/>
      <w:marRight w:val="0"/>
      <w:marTop w:val="0"/>
      <w:marBottom w:val="0"/>
      <w:divBdr>
        <w:top w:val="none" w:sz="0" w:space="0" w:color="auto"/>
        <w:left w:val="none" w:sz="0" w:space="0" w:color="auto"/>
        <w:bottom w:val="none" w:sz="0" w:space="0" w:color="auto"/>
        <w:right w:val="none" w:sz="0" w:space="0" w:color="auto"/>
      </w:divBdr>
    </w:div>
    <w:div w:id="1193229503">
      <w:bodyDiv w:val="1"/>
      <w:marLeft w:val="0"/>
      <w:marRight w:val="0"/>
      <w:marTop w:val="0"/>
      <w:marBottom w:val="0"/>
      <w:divBdr>
        <w:top w:val="none" w:sz="0" w:space="0" w:color="auto"/>
        <w:left w:val="none" w:sz="0" w:space="0" w:color="auto"/>
        <w:bottom w:val="none" w:sz="0" w:space="0" w:color="auto"/>
        <w:right w:val="none" w:sz="0" w:space="0" w:color="auto"/>
      </w:divBdr>
    </w:div>
    <w:div w:id="1194464461">
      <w:bodyDiv w:val="1"/>
      <w:marLeft w:val="0"/>
      <w:marRight w:val="0"/>
      <w:marTop w:val="0"/>
      <w:marBottom w:val="0"/>
      <w:divBdr>
        <w:top w:val="none" w:sz="0" w:space="0" w:color="auto"/>
        <w:left w:val="none" w:sz="0" w:space="0" w:color="auto"/>
        <w:bottom w:val="none" w:sz="0" w:space="0" w:color="auto"/>
        <w:right w:val="none" w:sz="0" w:space="0" w:color="auto"/>
      </w:divBdr>
    </w:div>
    <w:div w:id="1195000889">
      <w:bodyDiv w:val="1"/>
      <w:marLeft w:val="0"/>
      <w:marRight w:val="0"/>
      <w:marTop w:val="0"/>
      <w:marBottom w:val="0"/>
      <w:divBdr>
        <w:top w:val="none" w:sz="0" w:space="0" w:color="auto"/>
        <w:left w:val="none" w:sz="0" w:space="0" w:color="auto"/>
        <w:bottom w:val="none" w:sz="0" w:space="0" w:color="auto"/>
        <w:right w:val="none" w:sz="0" w:space="0" w:color="auto"/>
      </w:divBdr>
    </w:div>
    <w:div w:id="1195197439">
      <w:bodyDiv w:val="1"/>
      <w:marLeft w:val="0"/>
      <w:marRight w:val="0"/>
      <w:marTop w:val="0"/>
      <w:marBottom w:val="0"/>
      <w:divBdr>
        <w:top w:val="none" w:sz="0" w:space="0" w:color="auto"/>
        <w:left w:val="none" w:sz="0" w:space="0" w:color="auto"/>
        <w:bottom w:val="none" w:sz="0" w:space="0" w:color="auto"/>
        <w:right w:val="none" w:sz="0" w:space="0" w:color="auto"/>
      </w:divBdr>
    </w:div>
    <w:div w:id="1195659412">
      <w:bodyDiv w:val="1"/>
      <w:marLeft w:val="0"/>
      <w:marRight w:val="0"/>
      <w:marTop w:val="0"/>
      <w:marBottom w:val="0"/>
      <w:divBdr>
        <w:top w:val="none" w:sz="0" w:space="0" w:color="auto"/>
        <w:left w:val="none" w:sz="0" w:space="0" w:color="auto"/>
        <w:bottom w:val="none" w:sz="0" w:space="0" w:color="auto"/>
        <w:right w:val="none" w:sz="0" w:space="0" w:color="auto"/>
      </w:divBdr>
    </w:div>
    <w:div w:id="1196389732">
      <w:bodyDiv w:val="1"/>
      <w:marLeft w:val="0"/>
      <w:marRight w:val="0"/>
      <w:marTop w:val="0"/>
      <w:marBottom w:val="0"/>
      <w:divBdr>
        <w:top w:val="none" w:sz="0" w:space="0" w:color="auto"/>
        <w:left w:val="none" w:sz="0" w:space="0" w:color="auto"/>
        <w:bottom w:val="none" w:sz="0" w:space="0" w:color="auto"/>
        <w:right w:val="none" w:sz="0" w:space="0" w:color="auto"/>
      </w:divBdr>
    </w:div>
    <w:div w:id="1196429375">
      <w:bodyDiv w:val="1"/>
      <w:marLeft w:val="0"/>
      <w:marRight w:val="0"/>
      <w:marTop w:val="0"/>
      <w:marBottom w:val="0"/>
      <w:divBdr>
        <w:top w:val="none" w:sz="0" w:space="0" w:color="auto"/>
        <w:left w:val="none" w:sz="0" w:space="0" w:color="auto"/>
        <w:bottom w:val="none" w:sz="0" w:space="0" w:color="auto"/>
        <w:right w:val="none" w:sz="0" w:space="0" w:color="auto"/>
      </w:divBdr>
    </w:div>
    <w:div w:id="1196581605">
      <w:bodyDiv w:val="1"/>
      <w:marLeft w:val="0"/>
      <w:marRight w:val="0"/>
      <w:marTop w:val="0"/>
      <w:marBottom w:val="0"/>
      <w:divBdr>
        <w:top w:val="none" w:sz="0" w:space="0" w:color="auto"/>
        <w:left w:val="none" w:sz="0" w:space="0" w:color="auto"/>
        <w:bottom w:val="none" w:sz="0" w:space="0" w:color="auto"/>
        <w:right w:val="none" w:sz="0" w:space="0" w:color="auto"/>
      </w:divBdr>
    </w:div>
    <w:div w:id="1197281385">
      <w:bodyDiv w:val="1"/>
      <w:marLeft w:val="0"/>
      <w:marRight w:val="0"/>
      <w:marTop w:val="0"/>
      <w:marBottom w:val="0"/>
      <w:divBdr>
        <w:top w:val="none" w:sz="0" w:space="0" w:color="auto"/>
        <w:left w:val="none" w:sz="0" w:space="0" w:color="auto"/>
        <w:bottom w:val="none" w:sz="0" w:space="0" w:color="auto"/>
        <w:right w:val="none" w:sz="0" w:space="0" w:color="auto"/>
      </w:divBdr>
    </w:div>
    <w:div w:id="1197811282">
      <w:bodyDiv w:val="1"/>
      <w:marLeft w:val="0"/>
      <w:marRight w:val="0"/>
      <w:marTop w:val="0"/>
      <w:marBottom w:val="0"/>
      <w:divBdr>
        <w:top w:val="none" w:sz="0" w:space="0" w:color="auto"/>
        <w:left w:val="none" w:sz="0" w:space="0" w:color="auto"/>
        <w:bottom w:val="none" w:sz="0" w:space="0" w:color="auto"/>
        <w:right w:val="none" w:sz="0" w:space="0" w:color="auto"/>
      </w:divBdr>
    </w:div>
    <w:div w:id="1198086610">
      <w:bodyDiv w:val="1"/>
      <w:marLeft w:val="0"/>
      <w:marRight w:val="0"/>
      <w:marTop w:val="0"/>
      <w:marBottom w:val="0"/>
      <w:divBdr>
        <w:top w:val="none" w:sz="0" w:space="0" w:color="auto"/>
        <w:left w:val="none" w:sz="0" w:space="0" w:color="auto"/>
        <w:bottom w:val="none" w:sz="0" w:space="0" w:color="auto"/>
        <w:right w:val="none" w:sz="0" w:space="0" w:color="auto"/>
      </w:divBdr>
    </w:div>
    <w:div w:id="1198156821">
      <w:bodyDiv w:val="1"/>
      <w:marLeft w:val="0"/>
      <w:marRight w:val="0"/>
      <w:marTop w:val="0"/>
      <w:marBottom w:val="0"/>
      <w:divBdr>
        <w:top w:val="none" w:sz="0" w:space="0" w:color="auto"/>
        <w:left w:val="none" w:sz="0" w:space="0" w:color="auto"/>
        <w:bottom w:val="none" w:sz="0" w:space="0" w:color="auto"/>
        <w:right w:val="none" w:sz="0" w:space="0" w:color="auto"/>
      </w:divBdr>
    </w:div>
    <w:div w:id="1198356280">
      <w:bodyDiv w:val="1"/>
      <w:marLeft w:val="0"/>
      <w:marRight w:val="0"/>
      <w:marTop w:val="0"/>
      <w:marBottom w:val="0"/>
      <w:divBdr>
        <w:top w:val="none" w:sz="0" w:space="0" w:color="auto"/>
        <w:left w:val="none" w:sz="0" w:space="0" w:color="auto"/>
        <w:bottom w:val="none" w:sz="0" w:space="0" w:color="auto"/>
        <w:right w:val="none" w:sz="0" w:space="0" w:color="auto"/>
      </w:divBdr>
    </w:div>
    <w:div w:id="1199391496">
      <w:bodyDiv w:val="1"/>
      <w:marLeft w:val="0"/>
      <w:marRight w:val="0"/>
      <w:marTop w:val="0"/>
      <w:marBottom w:val="0"/>
      <w:divBdr>
        <w:top w:val="none" w:sz="0" w:space="0" w:color="auto"/>
        <w:left w:val="none" w:sz="0" w:space="0" w:color="auto"/>
        <w:bottom w:val="none" w:sz="0" w:space="0" w:color="auto"/>
        <w:right w:val="none" w:sz="0" w:space="0" w:color="auto"/>
      </w:divBdr>
    </w:div>
    <w:div w:id="1199857827">
      <w:bodyDiv w:val="1"/>
      <w:marLeft w:val="0"/>
      <w:marRight w:val="0"/>
      <w:marTop w:val="0"/>
      <w:marBottom w:val="0"/>
      <w:divBdr>
        <w:top w:val="none" w:sz="0" w:space="0" w:color="auto"/>
        <w:left w:val="none" w:sz="0" w:space="0" w:color="auto"/>
        <w:bottom w:val="none" w:sz="0" w:space="0" w:color="auto"/>
        <w:right w:val="none" w:sz="0" w:space="0" w:color="auto"/>
      </w:divBdr>
    </w:div>
    <w:div w:id="1200170004">
      <w:bodyDiv w:val="1"/>
      <w:marLeft w:val="0"/>
      <w:marRight w:val="0"/>
      <w:marTop w:val="0"/>
      <w:marBottom w:val="0"/>
      <w:divBdr>
        <w:top w:val="none" w:sz="0" w:space="0" w:color="auto"/>
        <w:left w:val="none" w:sz="0" w:space="0" w:color="auto"/>
        <w:bottom w:val="none" w:sz="0" w:space="0" w:color="auto"/>
        <w:right w:val="none" w:sz="0" w:space="0" w:color="auto"/>
      </w:divBdr>
    </w:div>
    <w:div w:id="1200241191">
      <w:bodyDiv w:val="1"/>
      <w:marLeft w:val="0"/>
      <w:marRight w:val="0"/>
      <w:marTop w:val="0"/>
      <w:marBottom w:val="0"/>
      <w:divBdr>
        <w:top w:val="none" w:sz="0" w:space="0" w:color="auto"/>
        <w:left w:val="none" w:sz="0" w:space="0" w:color="auto"/>
        <w:bottom w:val="none" w:sz="0" w:space="0" w:color="auto"/>
        <w:right w:val="none" w:sz="0" w:space="0" w:color="auto"/>
      </w:divBdr>
    </w:div>
    <w:div w:id="1200431089">
      <w:bodyDiv w:val="1"/>
      <w:marLeft w:val="0"/>
      <w:marRight w:val="0"/>
      <w:marTop w:val="0"/>
      <w:marBottom w:val="0"/>
      <w:divBdr>
        <w:top w:val="none" w:sz="0" w:space="0" w:color="auto"/>
        <w:left w:val="none" w:sz="0" w:space="0" w:color="auto"/>
        <w:bottom w:val="none" w:sz="0" w:space="0" w:color="auto"/>
        <w:right w:val="none" w:sz="0" w:space="0" w:color="auto"/>
      </w:divBdr>
    </w:div>
    <w:div w:id="1200557954">
      <w:bodyDiv w:val="1"/>
      <w:marLeft w:val="0"/>
      <w:marRight w:val="0"/>
      <w:marTop w:val="0"/>
      <w:marBottom w:val="0"/>
      <w:divBdr>
        <w:top w:val="none" w:sz="0" w:space="0" w:color="auto"/>
        <w:left w:val="none" w:sz="0" w:space="0" w:color="auto"/>
        <w:bottom w:val="none" w:sz="0" w:space="0" w:color="auto"/>
        <w:right w:val="none" w:sz="0" w:space="0" w:color="auto"/>
      </w:divBdr>
    </w:div>
    <w:div w:id="1201094806">
      <w:bodyDiv w:val="1"/>
      <w:marLeft w:val="0"/>
      <w:marRight w:val="0"/>
      <w:marTop w:val="0"/>
      <w:marBottom w:val="0"/>
      <w:divBdr>
        <w:top w:val="none" w:sz="0" w:space="0" w:color="auto"/>
        <w:left w:val="none" w:sz="0" w:space="0" w:color="auto"/>
        <w:bottom w:val="none" w:sz="0" w:space="0" w:color="auto"/>
        <w:right w:val="none" w:sz="0" w:space="0" w:color="auto"/>
      </w:divBdr>
    </w:div>
    <w:div w:id="1201285025">
      <w:bodyDiv w:val="1"/>
      <w:marLeft w:val="0"/>
      <w:marRight w:val="0"/>
      <w:marTop w:val="0"/>
      <w:marBottom w:val="0"/>
      <w:divBdr>
        <w:top w:val="none" w:sz="0" w:space="0" w:color="auto"/>
        <w:left w:val="none" w:sz="0" w:space="0" w:color="auto"/>
        <w:bottom w:val="none" w:sz="0" w:space="0" w:color="auto"/>
        <w:right w:val="none" w:sz="0" w:space="0" w:color="auto"/>
      </w:divBdr>
    </w:div>
    <w:div w:id="1201747360">
      <w:bodyDiv w:val="1"/>
      <w:marLeft w:val="0"/>
      <w:marRight w:val="0"/>
      <w:marTop w:val="0"/>
      <w:marBottom w:val="0"/>
      <w:divBdr>
        <w:top w:val="none" w:sz="0" w:space="0" w:color="auto"/>
        <w:left w:val="none" w:sz="0" w:space="0" w:color="auto"/>
        <w:bottom w:val="none" w:sz="0" w:space="0" w:color="auto"/>
        <w:right w:val="none" w:sz="0" w:space="0" w:color="auto"/>
      </w:divBdr>
    </w:div>
    <w:div w:id="1201749190">
      <w:bodyDiv w:val="1"/>
      <w:marLeft w:val="0"/>
      <w:marRight w:val="0"/>
      <w:marTop w:val="0"/>
      <w:marBottom w:val="0"/>
      <w:divBdr>
        <w:top w:val="none" w:sz="0" w:space="0" w:color="auto"/>
        <w:left w:val="none" w:sz="0" w:space="0" w:color="auto"/>
        <w:bottom w:val="none" w:sz="0" w:space="0" w:color="auto"/>
        <w:right w:val="none" w:sz="0" w:space="0" w:color="auto"/>
      </w:divBdr>
    </w:div>
    <w:div w:id="1202088228">
      <w:bodyDiv w:val="1"/>
      <w:marLeft w:val="0"/>
      <w:marRight w:val="0"/>
      <w:marTop w:val="0"/>
      <w:marBottom w:val="0"/>
      <w:divBdr>
        <w:top w:val="none" w:sz="0" w:space="0" w:color="auto"/>
        <w:left w:val="none" w:sz="0" w:space="0" w:color="auto"/>
        <w:bottom w:val="none" w:sz="0" w:space="0" w:color="auto"/>
        <w:right w:val="none" w:sz="0" w:space="0" w:color="auto"/>
      </w:divBdr>
    </w:div>
    <w:div w:id="1202789501">
      <w:bodyDiv w:val="1"/>
      <w:marLeft w:val="0"/>
      <w:marRight w:val="0"/>
      <w:marTop w:val="0"/>
      <w:marBottom w:val="0"/>
      <w:divBdr>
        <w:top w:val="none" w:sz="0" w:space="0" w:color="auto"/>
        <w:left w:val="none" w:sz="0" w:space="0" w:color="auto"/>
        <w:bottom w:val="none" w:sz="0" w:space="0" w:color="auto"/>
        <w:right w:val="none" w:sz="0" w:space="0" w:color="auto"/>
      </w:divBdr>
    </w:div>
    <w:div w:id="1202979976">
      <w:bodyDiv w:val="1"/>
      <w:marLeft w:val="0"/>
      <w:marRight w:val="0"/>
      <w:marTop w:val="0"/>
      <w:marBottom w:val="0"/>
      <w:divBdr>
        <w:top w:val="none" w:sz="0" w:space="0" w:color="auto"/>
        <w:left w:val="none" w:sz="0" w:space="0" w:color="auto"/>
        <w:bottom w:val="none" w:sz="0" w:space="0" w:color="auto"/>
        <w:right w:val="none" w:sz="0" w:space="0" w:color="auto"/>
      </w:divBdr>
    </w:div>
    <w:div w:id="1203401366">
      <w:bodyDiv w:val="1"/>
      <w:marLeft w:val="0"/>
      <w:marRight w:val="0"/>
      <w:marTop w:val="0"/>
      <w:marBottom w:val="0"/>
      <w:divBdr>
        <w:top w:val="none" w:sz="0" w:space="0" w:color="auto"/>
        <w:left w:val="none" w:sz="0" w:space="0" w:color="auto"/>
        <w:bottom w:val="none" w:sz="0" w:space="0" w:color="auto"/>
        <w:right w:val="none" w:sz="0" w:space="0" w:color="auto"/>
      </w:divBdr>
    </w:div>
    <w:div w:id="1203402616">
      <w:bodyDiv w:val="1"/>
      <w:marLeft w:val="0"/>
      <w:marRight w:val="0"/>
      <w:marTop w:val="0"/>
      <w:marBottom w:val="0"/>
      <w:divBdr>
        <w:top w:val="none" w:sz="0" w:space="0" w:color="auto"/>
        <w:left w:val="none" w:sz="0" w:space="0" w:color="auto"/>
        <w:bottom w:val="none" w:sz="0" w:space="0" w:color="auto"/>
        <w:right w:val="none" w:sz="0" w:space="0" w:color="auto"/>
      </w:divBdr>
    </w:div>
    <w:div w:id="1203521558">
      <w:bodyDiv w:val="1"/>
      <w:marLeft w:val="0"/>
      <w:marRight w:val="0"/>
      <w:marTop w:val="0"/>
      <w:marBottom w:val="0"/>
      <w:divBdr>
        <w:top w:val="none" w:sz="0" w:space="0" w:color="auto"/>
        <w:left w:val="none" w:sz="0" w:space="0" w:color="auto"/>
        <w:bottom w:val="none" w:sz="0" w:space="0" w:color="auto"/>
        <w:right w:val="none" w:sz="0" w:space="0" w:color="auto"/>
      </w:divBdr>
    </w:div>
    <w:div w:id="1204445728">
      <w:bodyDiv w:val="1"/>
      <w:marLeft w:val="0"/>
      <w:marRight w:val="0"/>
      <w:marTop w:val="0"/>
      <w:marBottom w:val="0"/>
      <w:divBdr>
        <w:top w:val="none" w:sz="0" w:space="0" w:color="auto"/>
        <w:left w:val="none" w:sz="0" w:space="0" w:color="auto"/>
        <w:bottom w:val="none" w:sz="0" w:space="0" w:color="auto"/>
        <w:right w:val="none" w:sz="0" w:space="0" w:color="auto"/>
      </w:divBdr>
    </w:div>
    <w:div w:id="1204634144">
      <w:bodyDiv w:val="1"/>
      <w:marLeft w:val="0"/>
      <w:marRight w:val="0"/>
      <w:marTop w:val="0"/>
      <w:marBottom w:val="0"/>
      <w:divBdr>
        <w:top w:val="none" w:sz="0" w:space="0" w:color="auto"/>
        <w:left w:val="none" w:sz="0" w:space="0" w:color="auto"/>
        <w:bottom w:val="none" w:sz="0" w:space="0" w:color="auto"/>
        <w:right w:val="none" w:sz="0" w:space="0" w:color="auto"/>
      </w:divBdr>
    </w:div>
    <w:div w:id="1204636560">
      <w:bodyDiv w:val="1"/>
      <w:marLeft w:val="0"/>
      <w:marRight w:val="0"/>
      <w:marTop w:val="0"/>
      <w:marBottom w:val="0"/>
      <w:divBdr>
        <w:top w:val="none" w:sz="0" w:space="0" w:color="auto"/>
        <w:left w:val="none" w:sz="0" w:space="0" w:color="auto"/>
        <w:bottom w:val="none" w:sz="0" w:space="0" w:color="auto"/>
        <w:right w:val="none" w:sz="0" w:space="0" w:color="auto"/>
      </w:divBdr>
    </w:div>
    <w:div w:id="1204901820">
      <w:bodyDiv w:val="1"/>
      <w:marLeft w:val="0"/>
      <w:marRight w:val="0"/>
      <w:marTop w:val="0"/>
      <w:marBottom w:val="0"/>
      <w:divBdr>
        <w:top w:val="none" w:sz="0" w:space="0" w:color="auto"/>
        <w:left w:val="none" w:sz="0" w:space="0" w:color="auto"/>
        <w:bottom w:val="none" w:sz="0" w:space="0" w:color="auto"/>
        <w:right w:val="none" w:sz="0" w:space="0" w:color="auto"/>
      </w:divBdr>
    </w:div>
    <w:div w:id="1205098975">
      <w:bodyDiv w:val="1"/>
      <w:marLeft w:val="0"/>
      <w:marRight w:val="0"/>
      <w:marTop w:val="0"/>
      <w:marBottom w:val="0"/>
      <w:divBdr>
        <w:top w:val="none" w:sz="0" w:space="0" w:color="auto"/>
        <w:left w:val="none" w:sz="0" w:space="0" w:color="auto"/>
        <w:bottom w:val="none" w:sz="0" w:space="0" w:color="auto"/>
        <w:right w:val="none" w:sz="0" w:space="0" w:color="auto"/>
      </w:divBdr>
    </w:div>
    <w:div w:id="1205603770">
      <w:bodyDiv w:val="1"/>
      <w:marLeft w:val="0"/>
      <w:marRight w:val="0"/>
      <w:marTop w:val="0"/>
      <w:marBottom w:val="0"/>
      <w:divBdr>
        <w:top w:val="none" w:sz="0" w:space="0" w:color="auto"/>
        <w:left w:val="none" w:sz="0" w:space="0" w:color="auto"/>
        <w:bottom w:val="none" w:sz="0" w:space="0" w:color="auto"/>
        <w:right w:val="none" w:sz="0" w:space="0" w:color="auto"/>
      </w:divBdr>
    </w:div>
    <w:div w:id="1205826832">
      <w:bodyDiv w:val="1"/>
      <w:marLeft w:val="0"/>
      <w:marRight w:val="0"/>
      <w:marTop w:val="0"/>
      <w:marBottom w:val="0"/>
      <w:divBdr>
        <w:top w:val="none" w:sz="0" w:space="0" w:color="auto"/>
        <w:left w:val="none" w:sz="0" w:space="0" w:color="auto"/>
        <w:bottom w:val="none" w:sz="0" w:space="0" w:color="auto"/>
        <w:right w:val="none" w:sz="0" w:space="0" w:color="auto"/>
      </w:divBdr>
    </w:div>
    <w:div w:id="1205948006">
      <w:bodyDiv w:val="1"/>
      <w:marLeft w:val="0"/>
      <w:marRight w:val="0"/>
      <w:marTop w:val="0"/>
      <w:marBottom w:val="0"/>
      <w:divBdr>
        <w:top w:val="none" w:sz="0" w:space="0" w:color="auto"/>
        <w:left w:val="none" w:sz="0" w:space="0" w:color="auto"/>
        <w:bottom w:val="none" w:sz="0" w:space="0" w:color="auto"/>
        <w:right w:val="none" w:sz="0" w:space="0" w:color="auto"/>
      </w:divBdr>
    </w:div>
    <w:div w:id="1206214285">
      <w:bodyDiv w:val="1"/>
      <w:marLeft w:val="0"/>
      <w:marRight w:val="0"/>
      <w:marTop w:val="0"/>
      <w:marBottom w:val="0"/>
      <w:divBdr>
        <w:top w:val="none" w:sz="0" w:space="0" w:color="auto"/>
        <w:left w:val="none" w:sz="0" w:space="0" w:color="auto"/>
        <w:bottom w:val="none" w:sz="0" w:space="0" w:color="auto"/>
        <w:right w:val="none" w:sz="0" w:space="0" w:color="auto"/>
      </w:divBdr>
    </w:div>
    <w:div w:id="1206680887">
      <w:bodyDiv w:val="1"/>
      <w:marLeft w:val="0"/>
      <w:marRight w:val="0"/>
      <w:marTop w:val="0"/>
      <w:marBottom w:val="0"/>
      <w:divBdr>
        <w:top w:val="none" w:sz="0" w:space="0" w:color="auto"/>
        <w:left w:val="none" w:sz="0" w:space="0" w:color="auto"/>
        <w:bottom w:val="none" w:sz="0" w:space="0" w:color="auto"/>
        <w:right w:val="none" w:sz="0" w:space="0" w:color="auto"/>
      </w:divBdr>
    </w:div>
    <w:div w:id="1206992304">
      <w:bodyDiv w:val="1"/>
      <w:marLeft w:val="0"/>
      <w:marRight w:val="0"/>
      <w:marTop w:val="0"/>
      <w:marBottom w:val="0"/>
      <w:divBdr>
        <w:top w:val="none" w:sz="0" w:space="0" w:color="auto"/>
        <w:left w:val="none" w:sz="0" w:space="0" w:color="auto"/>
        <w:bottom w:val="none" w:sz="0" w:space="0" w:color="auto"/>
        <w:right w:val="none" w:sz="0" w:space="0" w:color="auto"/>
      </w:divBdr>
    </w:div>
    <w:div w:id="1207059637">
      <w:bodyDiv w:val="1"/>
      <w:marLeft w:val="0"/>
      <w:marRight w:val="0"/>
      <w:marTop w:val="0"/>
      <w:marBottom w:val="0"/>
      <w:divBdr>
        <w:top w:val="none" w:sz="0" w:space="0" w:color="auto"/>
        <w:left w:val="none" w:sz="0" w:space="0" w:color="auto"/>
        <w:bottom w:val="none" w:sz="0" w:space="0" w:color="auto"/>
        <w:right w:val="none" w:sz="0" w:space="0" w:color="auto"/>
      </w:divBdr>
    </w:div>
    <w:div w:id="1207064539">
      <w:bodyDiv w:val="1"/>
      <w:marLeft w:val="0"/>
      <w:marRight w:val="0"/>
      <w:marTop w:val="0"/>
      <w:marBottom w:val="0"/>
      <w:divBdr>
        <w:top w:val="none" w:sz="0" w:space="0" w:color="auto"/>
        <w:left w:val="none" w:sz="0" w:space="0" w:color="auto"/>
        <w:bottom w:val="none" w:sz="0" w:space="0" w:color="auto"/>
        <w:right w:val="none" w:sz="0" w:space="0" w:color="auto"/>
      </w:divBdr>
    </w:div>
    <w:div w:id="1207137767">
      <w:bodyDiv w:val="1"/>
      <w:marLeft w:val="0"/>
      <w:marRight w:val="0"/>
      <w:marTop w:val="0"/>
      <w:marBottom w:val="0"/>
      <w:divBdr>
        <w:top w:val="none" w:sz="0" w:space="0" w:color="auto"/>
        <w:left w:val="none" w:sz="0" w:space="0" w:color="auto"/>
        <w:bottom w:val="none" w:sz="0" w:space="0" w:color="auto"/>
        <w:right w:val="none" w:sz="0" w:space="0" w:color="auto"/>
      </w:divBdr>
    </w:div>
    <w:div w:id="1207139560">
      <w:bodyDiv w:val="1"/>
      <w:marLeft w:val="0"/>
      <w:marRight w:val="0"/>
      <w:marTop w:val="0"/>
      <w:marBottom w:val="0"/>
      <w:divBdr>
        <w:top w:val="none" w:sz="0" w:space="0" w:color="auto"/>
        <w:left w:val="none" w:sz="0" w:space="0" w:color="auto"/>
        <w:bottom w:val="none" w:sz="0" w:space="0" w:color="auto"/>
        <w:right w:val="none" w:sz="0" w:space="0" w:color="auto"/>
      </w:divBdr>
    </w:div>
    <w:div w:id="1207253530">
      <w:bodyDiv w:val="1"/>
      <w:marLeft w:val="0"/>
      <w:marRight w:val="0"/>
      <w:marTop w:val="0"/>
      <w:marBottom w:val="0"/>
      <w:divBdr>
        <w:top w:val="none" w:sz="0" w:space="0" w:color="auto"/>
        <w:left w:val="none" w:sz="0" w:space="0" w:color="auto"/>
        <w:bottom w:val="none" w:sz="0" w:space="0" w:color="auto"/>
        <w:right w:val="none" w:sz="0" w:space="0" w:color="auto"/>
      </w:divBdr>
    </w:div>
    <w:div w:id="1207373174">
      <w:bodyDiv w:val="1"/>
      <w:marLeft w:val="0"/>
      <w:marRight w:val="0"/>
      <w:marTop w:val="0"/>
      <w:marBottom w:val="0"/>
      <w:divBdr>
        <w:top w:val="none" w:sz="0" w:space="0" w:color="auto"/>
        <w:left w:val="none" w:sz="0" w:space="0" w:color="auto"/>
        <w:bottom w:val="none" w:sz="0" w:space="0" w:color="auto"/>
        <w:right w:val="none" w:sz="0" w:space="0" w:color="auto"/>
      </w:divBdr>
    </w:div>
    <w:div w:id="1207717288">
      <w:bodyDiv w:val="1"/>
      <w:marLeft w:val="0"/>
      <w:marRight w:val="0"/>
      <w:marTop w:val="0"/>
      <w:marBottom w:val="0"/>
      <w:divBdr>
        <w:top w:val="none" w:sz="0" w:space="0" w:color="auto"/>
        <w:left w:val="none" w:sz="0" w:space="0" w:color="auto"/>
        <w:bottom w:val="none" w:sz="0" w:space="0" w:color="auto"/>
        <w:right w:val="none" w:sz="0" w:space="0" w:color="auto"/>
      </w:divBdr>
    </w:div>
    <w:div w:id="1207792125">
      <w:bodyDiv w:val="1"/>
      <w:marLeft w:val="0"/>
      <w:marRight w:val="0"/>
      <w:marTop w:val="0"/>
      <w:marBottom w:val="0"/>
      <w:divBdr>
        <w:top w:val="none" w:sz="0" w:space="0" w:color="auto"/>
        <w:left w:val="none" w:sz="0" w:space="0" w:color="auto"/>
        <w:bottom w:val="none" w:sz="0" w:space="0" w:color="auto"/>
        <w:right w:val="none" w:sz="0" w:space="0" w:color="auto"/>
      </w:divBdr>
    </w:div>
    <w:div w:id="1207838134">
      <w:bodyDiv w:val="1"/>
      <w:marLeft w:val="0"/>
      <w:marRight w:val="0"/>
      <w:marTop w:val="0"/>
      <w:marBottom w:val="0"/>
      <w:divBdr>
        <w:top w:val="none" w:sz="0" w:space="0" w:color="auto"/>
        <w:left w:val="none" w:sz="0" w:space="0" w:color="auto"/>
        <w:bottom w:val="none" w:sz="0" w:space="0" w:color="auto"/>
        <w:right w:val="none" w:sz="0" w:space="0" w:color="auto"/>
      </w:divBdr>
    </w:div>
    <w:div w:id="1208105606">
      <w:bodyDiv w:val="1"/>
      <w:marLeft w:val="0"/>
      <w:marRight w:val="0"/>
      <w:marTop w:val="0"/>
      <w:marBottom w:val="0"/>
      <w:divBdr>
        <w:top w:val="none" w:sz="0" w:space="0" w:color="auto"/>
        <w:left w:val="none" w:sz="0" w:space="0" w:color="auto"/>
        <w:bottom w:val="none" w:sz="0" w:space="0" w:color="auto"/>
        <w:right w:val="none" w:sz="0" w:space="0" w:color="auto"/>
      </w:divBdr>
    </w:div>
    <w:div w:id="1208223365">
      <w:bodyDiv w:val="1"/>
      <w:marLeft w:val="0"/>
      <w:marRight w:val="0"/>
      <w:marTop w:val="0"/>
      <w:marBottom w:val="0"/>
      <w:divBdr>
        <w:top w:val="none" w:sz="0" w:space="0" w:color="auto"/>
        <w:left w:val="none" w:sz="0" w:space="0" w:color="auto"/>
        <w:bottom w:val="none" w:sz="0" w:space="0" w:color="auto"/>
        <w:right w:val="none" w:sz="0" w:space="0" w:color="auto"/>
      </w:divBdr>
    </w:div>
    <w:div w:id="1208374052">
      <w:bodyDiv w:val="1"/>
      <w:marLeft w:val="0"/>
      <w:marRight w:val="0"/>
      <w:marTop w:val="0"/>
      <w:marBottom w:val="0"/>
      <w:divBdr>
        <w:top w:val="none" w:sz="0" w:space="0" w:color="auto"/>
        <w:left w:val="none" w:sz="0" w:space="0" w:color="auto"/>
        <w:bottom w:val="none" w:sz="0" w:space="0" w:color="auto"/>
        <w:right w:val="none" w:sz="0" w:space="0" w:color="auto"/>
      </w:divBdr>
    </w:div>
    <w:div w:id="1208713107">
      <w:bodyDiv w:val="1"/>
      <w:marLeft w:val="0"/>
      <w:marRight w:val="0"/>
      <w:marTop w:val="0"/>
      <w:marBottom w:val="0"/>
      <w:divBdr>
        <w:top w:val="none" w:sz="0" w:space="0" w:color="auto"/>
        <w:left w:val="none" w:sz="0" w:space="0" w:color="auto"/>
        <w:bottom w:val="none" w:sz="0" w:space="0" w:color="auto"/>
        <w:right w:val="none" w:sz="0" w:space="0" w:color="auto"/>
      </w:divBdr>
    </w:div>
    <w:div w:id="1208949153">
      <w:bodyDiv w:val="1"/>
      <w:marLeft w:val="0"/>
      <w:marRight w:val="0"/>
      <w:marTop w:val="0"/>
      <w:marBottom w:val="0"/>
      <w:divBdr>
        <w:top w:val="none" w:sz="0" w:space="0" w:color="auto"/>
        <w:left w:val="none" w:sz="0" w:space="0" w:color="auto"/>
        <w:bottom w:val="none" w:sz="0" w:space="0" w:color="auto"/>
        <w:right w:val="none" w:sz="0" w:space="0" w:color="auto"/>
      </w:divBdr>
    </w:div>
    <w:div w:id="1209148533">
      <w:bodyDiv w:val="1"/>
      <w:marLeft w:val="0"/>
      <w:marRight w:val="0"/>
      <w:marTop w:val="0"/>
      <w:marBottom w:val="0"/>
      <w:divBdr>
        <w:top w:val="none" w:sz="0" w:space="0" w:color="auto"/>
        <w:left w:val="none" w:sz="0" w:space="0" w:color="auto"/>
        <w:bottom w:val="none" w:sz="0" w:space="0" w:color="auto"/>
        <w:right w:val="none" w:sz="0" w:space="0" w:color="auto"/>
      </w:divBdr>
    </w:div>
    <w:div w:id="1209419321">
      <w:bodyDiv w:val="1"/>
      <w:marLeft w:val="0"/>
      <w:marRight w:val="0"/>
      <w:marTop w:val="0"/>
      <w:marBottom w:val="0"/>
      <w:divBdr>
        <w:top w:val="none" w:sz="0" w:space="0" w:color="auto"/>
        <w:left w:val="none" w:sz="0" w:space="0" w:color="auto"/>
        <w:bottom w:val="none" w:sz="0" w:space="0" w:color="auto"/>
        <w:right w:val="none" w:sz="0" w:space="0" w:color="auto"/>
      </w:divBdr>
    </w:div>
    <w:div w:id="1209537291">
      <w:bodyDiv w:val="1"/>
      <w:marLeft w:val="0"/>
      <w:marRight w:val="0"/>
      <w:marTop w:val="0"/>
      <w:marBottom w:val="0"/>
      <w:divBdr>
        <w:top w:val="none" w:sz="0" w:space="0" w:color="auto"/>
        <w:left w:val="none" w:sz="0" w:space="0" w:color="auto"/>
        <w:bottom w:val="none" w:sz="0" w:space="0" w:color="auto"/>
        <w:right w:val="none" w:sz="0" w:space="0" w:color="auto"/>
      </w:divBdr>
    </w:div>
    <w:div w:id="1209684214">
      <w:bodyDiv w:val="1"/>
      <w:marLeft w:val="0"/>
      <w:marRight w:val="0"/>
      <w:marTop w:val="0"/>
      <w:marBottom w:val="0"/>
      <w:divBdr>
        <w:top w:val="none" w:sz="0" w:space="0" w:color="auto"/>
        <w:left w:val="none" w:sz="0" w:space="0" w:color="auto"/>
        <w:bottom w:val="none" w:sz="0" w:space="0" w:color="auto"/>
        <w:right w:val="none" w:sz="0" w:space="0" w:color="auto"/>
      </w:divBdr>
    </w:div>
    <w:div w:id="1210067219">
      <w:bodyDiv w:val="1"/>
      <w:marLeft w:val="0"/>
      <w:marRight w:val="0"/>
      <w:marTop w:val="0"/>
      <w:marBottom w:val="0"/>
      <w:divBdr>
        <w:top w:val="none" w:sz="0" w:space="0" w:color="auto"/>
        <w:left w:val="none" w:sz="0" w:space="0" w:color="auto"/>
        <w:bottom w:val="none" w:sz="0" w:space="0" w:color="auto"/>
        <w:right w:val="none" w:sz="0" w:space="0" w:color="auto"/>
      </w:divBdr>
    </w:div>
    <w:div w:id="1210268889">
      <w:bodyDiv w:val="1"/>
      <w:marLeft w:val="0"/>
      <w:marRight w:val="0"/>
      <w:marTop w:val="0"/>
      <w:marBottom w:val="0"/>
      <w:divBdr>
        <w:top w:val="none" w:sz="0" w:space="0" w:color="auto"/>
        <w:left w:val="none" w:sz="0" w:space="0" w:color="auto"/>
        <w:bottom w:val="none" w:sz="0" w:space="0" w:color="auto"/>
        <w:right w:val="none" w:sz="0" w:space="0" w:color="auto"/>
      </w:divBdr>
    </w:div>
    <w:div w:id="1210460518">
      <w:bodyDiv w:val="1"/>
      <w:marLeft w:val="0"/>
      <w:marRight w:val="0"/>
      <w:marTop w:val="0"/>
      <w:marBottom w:val="0"/>
      <w:divBdr>
        <w:top w:val="none" w:sz="0" w:space="0" w:color="auto"/>
        <w:left w:val="none" w:sz="0" w:space="0" w:color="auto"/>
        <w:bottom w:val="none" w:sz="0" w:space="0" w:color="auto"/>
        <w:right w:val="none" w:sz="0" w:space="0" w:color="auto"/>
      </w:divBdr>
    </w:div>
    <w:div w:id="1210652131">
      <w:bodyDiv w:val="1"/>
      <w:marLeft w:val="0"/>
      <w:marRight w:val="0"/>
      <w:marTop w:val="0"/>
      <w:marBottom w:val="0"/>
      <w:divBdr>
        <w:top w:val="none" w:sz="0" w:space="0" w:color="auto"/>
        <w:left w:val="none" w:sz="0" w:space="0" w:color="auto"/>
        <w:bottom w:val="none" w:sz="0" w:space="0" w:color="auto"/>
        <w:right w:val="none" w:sz="0" w:space="0" w:color="auto"/>
      </w:divBdr>
    </w:div>
    <w:div w:id="1210875123">
      <w:bodyDiv w:val="1"/>
      <w:marLeft w:val="0"/>
      <w:marRight w:val="0"/>
      <w:marTop w:val="0"/>
      <w:marBottom w:val="0"/>
      <w:divBdr>
        <w:top w:val="none" w:sz="0" w:space="0" w:color="auto"/>
        <w:left w:val="none" w:sz="0" w:space="0" w:color="auto"/>
        <w:bottom w:val="none" w:sz="0" w:space="0" w:color="auto"/>
        <w:right w:val="none" w:sz="0" w:space="0" w:color="auto"/>
      </w:divBdr>
    </w:div>
    <w:div w:id="1211041424">
      <w:bodyDiv w:val="1"/>
      <w:marLeft w:val="0"/>
      <w:marRight w:val="0"/>
      <w:marTop w:val="0"/>
      <w:marBottom w:val="0"/>
      <w:divBdr>
        <w:top w:val="none" w:sz="0" w:space="0" w:color="auto"/>
        <w:left w:val="none" w:sz="0" w:space="0" w:color="auto"/>
        <w:bottom w:val="none" w:sz="0" w:space="0" w:color="auto"/>
        <w:right w:val="none" w:sz="0" w:space="0" w:color="auto"/>
      </w:divBdr>
    </w:div>
    <w:div w:id="1211069901">
      <w:bodyDiv w:val="1"/>
      <w:marLeft w:val="0"/>
      <w:marRight w:val="0"/>
      <w:marTop w:val="0"/>
      <w:marBottom w:val="0"/>
      <w:divBdr>
        <w:top w:val="none" w:sz="0" w:space="0" w:color="auto"/>
        <w:left w:val="none" w:sz="0" w:space="0" w:color="auto"/>
        <w:bottom w:val="none" w:sz="0" w:space="0" w:color="auto"/>
        <w:right w:val="none" w:sz="0" w:space="0" w:color="auto"/>
      </w:divBdr>
    </w:div>
    <w:div w:id="1211110931">
      <w:bodyDiv w:val="1"/>
      <w:marLeft w:val="0"/>
      <w:marRight w:val="0"/>
      <w:marTop w:val="0"/>
      <w:marBottom w:val="0"/>
      <w:divBdr>
        <w:top w:val="none" w:sz="0" w:space="0" w:color="auto"/>
        <w:left w:val="none" w:sz="0" w:space="0" w:color="auto"/>
        <w:bottom w:val="none" w:sz="0" w:space="0" w:color="auto"/>
        <w:right w:val="none" w:sz="0" w:space="0" w:color="auto"/>
      </w:divBdr>
    </w:div>
    <w:div w:id="1211571007">
      <w:bodyDiv w:val="1"/>
      <w:marLeft w:val="0"/>
      <w:marRight w:val="0"/>
      <w:marTop w:val="0"/>
      <w:marBottom w:val="0"/>
      <w:divBdr>
        <w:top w:val="none" w:sz="0" w:space="0" w:color="auto"/>
        <w:left w:val="none" w:sz="0" w:space="0" w:color="auto"/>
        <w:bottom w:val="none" w:sz="0" w:space="0" w:color="auto"/>
        <w:right w:val="none" w:sz="0" w:space="0" w:color="auto"/>
      </w:divBdr>
    </w:div>
    <w:div w:id="1211763469">
      <w:bodyDiv w:val="1"/>
      <w:marLeft w:val="0"/>
      <w:marRight w:val="0"/>
      <w:marTop w:val="0"/>
      <w:marBottom w:val="0"/>
      <w:divBdr>
        <w:top w:val="none" w:sz="0" w:space="0" w:color="auto"/>
        <w:left w:val="none" w:sz="0" w:space="0" w:color="auto"/>
        <w:bottom w:val="none" w:sz="0" w:space="0" w:color="auto"/>
        <w:right w:val="none" w:sz="0" w:space="0" w:color="auto"/>
      </w:divBdr>
    </w:div>
    <w:div w:id="1212301071">
      <w:bodyDiv w:val="1"/>
      <w:marLeft w:val="0"/>
      <w:marRight w:val="0"/>
      <w:marTop w:val="0"/>
      <w:marBottom w:val="0"/>
      <w:divBdr>
        <w:top w:val="none" w:sz="0" w:space="0" w:color="auto"/>
        <w:left w:val="none" w:sz="0" w:space="0" w:color="auto"/>
        <w:bottom w:val="none" w:sz="0" w:space="0" w:color="auto"/>
        <w:right w:val="none" w:sz="0" w:space="0" w:color="auto"/>
      </w:divBdr>
    </w:div>
    <w:div w:id="1212376509">
      <w:bodyDiv w:val="1"/>
      <w:marLeft w:val="0"/>
      <w:marRight w:val="0"/>
      <w:marTop w:val="0"/>
      <w:marBottom w:val="0"/>
      <w:divBdr>
        <w:top w:val="none" w:sz="0" w:space="0" w:color="auto"/>
        <w:left w:val="none" w:sz="0" w:space="0" w:color="auto"/>
        <w:bottom w:val="none" w:sz="0" w:space="0" w:color="auto"/>
        <w:right w:val="none" w:sz="0" w:space="0" w:color="auto"/>
      </w:divBdr>
    </w:div>
    <w:div w:id="1212574069">
      <w:bodyDiv w:val="1"/>
      <w:marLeft w:val="0"/>
      <w:marRight w:val="0"/>
      <w:marTop w:val="0"/>
      <w:marBottom w:val="0"/>
      <w:divBdr>
        <w:top w:val="none" w:sz="0" w:space="0" w:color="auto"/>
        <w:left w:val="none" w:sz="0" w:space="0" w:color="auto"/>
        <w:bottom w:val="none" w:sz="0" w:space="0" w:color="auto"/>
        <w:right w:val="none" w:sz="0" w:space="0" w:color="auto"/>
      </w:divBdr>
    </w:div>
    <w:div w:id="1213149414">
      <w:bodyDiv w:val="1"/>
      <w:marLeft w:val="0"/>
      <w:marRight w:val="0"/>
      <w:marTop w:val="0"/>
      <w:marBottom w:val="0"/>
      <w:divBdr>
        <w:top w:val="none" w:sz="0" w:space="0" w:color="auto"/>
        <w:left w:val="none" w:sz="0" w:space="0" w:color="auto"/>
        <w:bottom w:val="none" w:sz="0" w:space="0" w:color="auto"/>
        <w:right w:val="none" w:sz="0" w:space="0" w:color="auto"/>
      </w:divBdr>
    </w:div>
    <w:div w:id="1213545176">
      <w:bodyDiv w:val="1"/>
      <w:marLeft w:val="0"/>
      <w:marRight w:val="0"/>
      <w:marTop w:val="0"/>
      <w:marBottom w:val="0"/>
      <w:divBdr>
        <w:top w:val="none" w:sz="0" w:space="0" w:color="auto"/>
        <w:left w:val="none" w:sz="0" w:space="0" w:color="auto"/>
        <w:bottom w:val="none" w:sz="0" w:space="0" w:color="auto"/>
        <w:right w:val="none" w:sz="0" w:space="0" w:color="auto"/>
      </w:divBdr>
    </w:div>
    <w:div w:id="1214199198">
      <w:bodyDiv w:val="1"/>
      <w:marLeft w:val="0"/>
      <w:marRight w:val="0"/>
      <w:marTop w:val="0"/>
      <w:marBottom w:val="0"/>
      <w:divBdr>
        <w:top w:val="none" w:sz="0" w:space="0" w:color="auto"/>
        <w:left w:val="none" w:sz="0" w:space="0" w:color="auto"/>
        <w:bottom w:val="none" w:sz="0" w:space="0" w:color="auto"/>
        <w:right w:val="none" w:sz="0" w:space="0" w:color="auto"/>
      </w:divBdr>
    </w:div>
    <w:div w:id="1215656607">
      <w:bodyDiv w:val="1"/>
      <w:marLeft w:val="0"/>
      <w:marRight w:val="0"/>
      <w:marTop w:val="0"/>
      <w:marBottom w:val="0"/>
      <w:divBdr>
        <w:top w:val="none" w:sz="0" w:space="0" w:color="auto"/>
        <w:left w:val="none" w:sz="0" w:space="0" w:color="auto"/>
        <w:bottom w:val="none" w:sz="0" w:space="0" w:color="auto"/>
        <w:right w:val="none" w:sz="0" w:space="0" w:color="auto"/>
      </w:divBdr>
    </w:div>
    <w:div w:id="1215696532">
      <w:bodyDiv w:val="1"/>
      <w:marLeft w:val="0"/>
      <w:marRight w:val="0"/>
      <w:marTop w:val="0"/>
      <w:marBottom w:val="0"/>
      <w:divBdr>
        <w:top w:val="none" w:sz="0" w:space="0" w:color="auto"/>
        <w:left w:val="none" w:sz="0" w:space="0" w:color="auto"/>
        <w:bottom w:val="none" w:sz="0" w:space="0" w:color="auto"/>
        <w:right w:val="none" w:sz="0" w:space="0" w:color="auto"/>
      </w:divBdr>
    </w:div>
    <w:div w:id="1215701715">
      <w:bodyDiv w:val="1"/>
      <w:marLeft w:val="0"/>
      <w:marRight w:val="0"/>
      <w:marTop w:val="0"/>
      <w:marBottom w:val="0"/>
      <w:divBdr>
        <w:top w:val="none" w:sz="0" w:space="0" w:color="auto"/>
        <w:left w:val="none" w:sz="0" w:space="0" w:color="auto"/>
        <w:bottom w:val="none" w:sz="0" w:space="0" w:color="auto"/>
        <w:right w:val="none" w:sz="0" w:space="0" w:color="auto"/>
      </w:divBdr>
    </w:div>
    <w:div w:id="1215850727">
      <w:bodyDiv w:val="1"/>
      <w:marLeft w:val="0"/>
      <w:marRight w:val="0"/>
      <w:marTop w:val="0"/>
      <w:marBottom w:val="0"/>
      <w:divBdr>
        <w:top w:val="none" w:sz="0" w:space="0" w:color="auto"/>
        <w:left w:val="none" w:sz="0" w:space="0" w:color="auto"/>
        <w:bottom w:val="none" w:sz="0" w:space="0" w:color="auto"/>
        <w:right w:val="none" w:sz="0" w:space="0" w:color="auto"/>
      </w:divBdr>
    </w:div>
    <w:div w:id="1216158844">
      <w:bodyDiv w:val="1"/>
      <w:marLeft w:val="0"/>
      <w:marRight w:val="0"/>
      <w:marTop w:val="0"/>
      <w:marBottom w:val="0"/>
      <w:divBdr>
        <w:top w:val="none" w:sz="0" w:space="0" w:color="auto"/>
        <w:left w:val="none" w:sz="0" w:space="0" w:color="auto"/>
        <w:bottom w:val="none" w:sz="0" w:space="0" w:color="auto"/>
        <w:right w:val="none" w:sz="0" w:space="0" w:color="auto"/>
      </w:divBdr>
    </w:div>
    <w:div w:id="1216506819">
      <w:bodyDiv w:val="1"/>
      <w:marLeft w:val="0"/>
      <w:marRight w:val="0"/>
      <w:marTop w:val="0"/>
      <w:marBottom w:val="0"/>
      <w:divBdr>
        <w:top w:val="none" w:sz="0" w:space="0" w:color="auto"/>
        <w:left w:val="none" w:sz="0" w:space="0" w:color="auto"/>
        <w:bottom w:val="none" w:sz="0" w:space="0" w:color="auto"/>
        <w:right w:val="none" w:sz="0" w:space="0" w:color="auto"/>
      </w:divBdr>
    </w:div>
    <w:div w:id="1216623956">
      <w:bodyDiv w:val="1"/>
      <w:marLeft w:val="0"/>
      <w:marRight w:val="0"/>
      <w:marTop w:val="0"/>
      <w:marBottom w:val="0"/>
      <w:divBdr>
        <w:top w:val="none" w:sz="0" w:space="0" w:color="auto"/>
        <w:left w:val="none" w:sz="0" w:space="0" w:color="auto"/>
        <w:bottom w:val="none" w:sz="0" w:space="0" w:color="auto"/>
        <w:right w:val="none" w:sz="0" w:space="0" w:color="auto"/>
      </w:divBdr>
    </w:div>
    <w:div w:id="1216742617">
      <w:bodyDiv w:val="1"/>
      <w:marLeft w:val="0"/>
      <w:marRight w:val="0"/>
      <w:marTop w:val="0"/>
      <w:marBottom w:val="0"/>
      <w:divBdr>
        <w:top w:val="none" w:sz="0" w:space="0" w:color="auto"/>
        <w:left w:val="none" w:sz="0" w:space="0" w:color="auto"/>
        <w:bottom w:val="none" w:sz="0" w:space="0" w:color="auto"/>
        <w:right w:val="none" w:sz="0" w:space="0" w:color="auto"/>
      </w:divBdr>
    </w:div>
    <w:div w:id="1217012946">
      <w:bodyDiv w:val="1"/>
      <w:marLeft w:val="0"/>
      <w:marRight w:val="0"/>
      <w:marTop w:val="0"/>
      <w:marBottom w:val="0"/>
      <w:divBdr>
        <w:top w:val="none" w:sz="0" w:space="0" w:color="auto"/>
        <w:left w:val="none" w:sz="0" w:space="0" w:color="auto"/>
        <w:bottom w:val="none" w:sz="0" w:space="0" w:color="auto"/>
        <w:right w:val="none" w:sz="0" w:space="0" w:color="auto"/>
      </w:divBdr>
    </w:div>
    <w:div w:id="1217013579">
      <w:bodyDiv w:val="1"/>
      <w:marLeft w:val="0"/>
      <w:marRight w:val="0"/>
      <w:marTop w:val="0"/>
      <w:marBottom w:val="0"/>
      <w:divBdr>
        <w:top w:val="none" w:sz="0" w:space="0" w:color="auto"/>
        <w:left w:val="none" w:sz="0" w:space="0" w:color="auto"/>
        <w:bottom w:val="none" w:sz="0" w:space="0" w:color="auto"/>
        <w:right w:val="none" w:sz="0" w:space="0" w:color="auto"/>
      </w:divBdr>
    </w:div>
    <w:div w:id="1217201633">
      <w:bodyDiv w:val="1"/>
      <w:marLeft w:val="0"/>
      <w:marRight w:val="0"/>
      <w:marTop w:val="0"/>
      <w:marBottom w:val="0"/>
      <w:divBdr>
        <w:top w:val="none" w:sz="0" w:space="0" w:color="auto"/>
        <w:left w:val="none" w:sz="0" w:space="0" w:color="auto"/>
        <w:bottom w:val="none" w:sz="0" w:space="0" w:color="auto"/>
        <w:right w:val="none" w:sz="0" w:space="0" w:color="auto"/>
      </w:divBdr>
    </w:div>
    <w:div w:id="1217274844">
      <w:bodyDiv w:val="1"/>
      <w:marLeft w:val="0"/>
      <w:marRight w:val="0"/>
      <w:marTop w:val="0"/>
      <w:marBottom w:val="0"/>
      <w:divBdr>
        <w:top w:val="none" w:sz="0" w:space="0" w:color="auto"/>
        <w:left w:val="none" w:sz="0" w:space="0" w:color="auto"/>
        <w:bottom w:val="none" w:sz="0" w:space="0" w:color="auto"/>
        <w:right w:val="none" w:sz="0" w:space="0" w:color="auto"/>
      </w:divBdr>
    </w:div>
    <w:div w:id="1217662887">
      <w:bodyDiv w:val="1"/>
      <w:marLeft w:val="0"/>
      <w:marRight w:val="0"/>
      <w:marTop w:val="0"/>
      <w:marBottom w:val="0"/>
      <w:divBdr>
        <w:top w:val="none" w:sz="0" w:space="0" w:color="auto"/>
        <w:left w:val="none" w:sz="0" w:space="0" w:color="auto"/>
        <w:bottom w:val="none" w:sz="0" w:space="0" w:color="auto"/>
        <w:right w:val="none" w:sz="0" w:space="0" w:color="auto"/>
      </w:divBdr>
    </w:div>
    <w:div w:id="1219434491">
      <w:bodyDiv w:val="1"/>
      <w:marLeft w:val="0"/>
      <w:marRight w:val="0"/>
      <w:marTop w:val="0"/>
      <w:marBottom w:val="0"/>
      <w:divBdr>
        <w:top w:val="none" w:sz="0" w:space="0" w:color="auto"/>
        <w:left w:val="none" w:sz="0" w:space="0" w:color="auto"/>
        <w:bottom w:val="none" w:sz="0" w:space="0" w:color="auto"/>
        <w:right w:val="none" w:sz="0" w:space="0" w:color="auto"/>
      </w:divBdr>
    </w:div>
    <w:div w:id="1219976212">
      <w:bodyDiv w:val="1"/>
      <w:marLeft w:val="0"/>
      <w:marRight w:val="0"/>
      <w:marTop w:val="0"/>
      <w:marBottom w:val="0"/>
      <w:divBdr>
        <w:top w:val="none" w:sz="0" w:space="0" w:color="auto"/>
        <w:left w:val="none" w:sz="0" w:space="0" w:color="auto"/>
        <w:bottom w:val="none" w:sz="0" w:space="0" w:color="auto"/>
        <w:right w:val="none" w:sz="0" w:space="0" w:color="auto"/>
      </w:divBdr>
    </w:div>
    <w:div w:id="1219976753">
      <w:bodyDiv w:val="1"/>
      <w:marLeft w:val="0"/>
      <w:marRight w:val="0"/>
      <w:marTop w:val="0"/>
      <w:marBottom w:val="0"/>
      <w:divBdr>
        <w:top w:val="none" w:sz="0" w:space="0" w:color="auto"/>
        <w:left w:val="none" w:sz="0" w:space="0" w:color="auto"/>
        <w:bottom w:val="none" w:sz="0" w:space="0" w:color="auto"/>
        <w:right w:val="none" w:sz="0" w:space="0" w:color="auto"/>
      </w:divBdr>
    </w:div>
    <w:div w:id="1219978907">
      <w:bodyDiv w:val="1"/>
      <w:marLeft w:val="0"/>
      <w:marRight w:val="0"/>
      <w:marTop w:val="0"/>
      <w:marBottom w:val="0"/>
      <w:divBdr>
        <w:top w:val="none" w:sz="0" w:space="0" w:color="auto"/>
        <w:left w:val="none" w:sz="0" w:space="0" w:color="auto"/>
        <w:bottom w:val="none" w:sz="0" w:space="0" w:color="auto"/>
        <w:right w:val="none" w:sz="0" w:space="0" w:color="auto"/>
      </w:divBdr>
    </w:div>
    <w:div w:id="1221017204">
      <w:bodyDiv w:val="1"/>
      <w:marLeft w:val="0"/>
      <w:marRight w:val="0"/>
      <w:marTop w:val="0"/>
      <w:marBottom w:val="0"/>
      <w:divBdr>
        <w:top w:val="none" w:sz="0" w:space="0" w:color="auto"/>
        <w:left w:val="none" w:sz="0" w:space="0" w:color="auto"/>
        <w:bottom w:val="none" w:sz="0" w:space="0" w:color="auto"/>
        <w:right w:val="none" w:sz="0" w:space="0" w:color="auto"/>
      </w:divBdr>
    </w:div>
    <w:div w:id="1221205927">
      <w:bodyDiv w:val="1"/>
      <w:marLeft w:val="0"/>
      <w:marRight w:val="0"/>
      <w:marTop w:val="0"/>
      <w:marBottom w:val="0"/>
      <w:divBdr>
        <w:top w:val="none" w:sz="0" w:space="0" w:color="auto"/>
        <w:left w:val="none" w:sz="0" w:space="0" w:color="auto"/>
        <w:bottom w:val="none" w:sz="0" w:space="0" w:color="auto"/>
        <w:right w:val="none" w:sz="0" w:space="0" w:color="auto"/>
      </w:divBdr>
    </w:div>
    <w:div w:id="1221790160">
      <w:bodyDiv w:val="1"/>
      <w:marLeft w:val="0"/>
      <w:marRight w:val="0"/>
      <w:marTop w:val="0"/>
      <w:marBottom w:val="0"/>
      <w:divBdr>
        <w:top w:val="none" w:sz="0" w:space="0" w:color="auto"/>
        <w:left w:val="none" w:sz="0" w:space="0" w:color="auto"/>
        <w:bottom w:val="none" w:sz="0" w:space="0" w:color="auto"/>
        <w:right w:val="none" w:sz="0" w:space="0" w:color="auto"/>
      </w:divBdr>
    </w:div>
    <w:div w:id="1222129806">
      <w:bodyDiv w:val="1"/>
      <w:marLeft w:val="0"/>
      <w:marRight w:val="0"/>
      <w:marTop w:val="0"/>
      <w:marBottom w:val="0"/>
      <w:divBdr>
        <w:top w:val="none" w:sz="0" w:space="0" w:color="auto"/>
        <w:left w:val="none" w:sz="0" w:space="0" w:color="auto"/>
        <w:bottom w:val="none" w:sz="0" w:space="0" w:color="auto"/>
        <w:right w:val="none" w:sz="0" w:space="0" w:color="auto"/>
      </w:divBdr>
    </w:div>
    <w:div w:id="1222130802">
      <w:bodyDiv w:val="1"/>
      <w:marLeft w:val="0"/>
      <w:marRight w:val="0"/>
      <w:marTop w:val="0"/>
      <w:marBottom w:val="0"/>
      <w:divBdr>
        <w:top w:val="none" w:sz="0" w:space="0" w:color="auto"/>
        <w:left w:val="none" w:sz="0" w:space="0" w:color="auto"/>
        <w:bottom w:val="none" w:sz="0" w:space="0" w:color="auto"/>
        <w:right w:val="none" w:sz="0" w:space="0" w:color="auto"/>
      </w:divBdr>
    </w:div>
    <w:div w:id="1222255979">
      <w:bodyDiv w:val="1"/>
      <w:marLeft w:val="0"/>
      <w:marRight w:val="0"/>
      <w:marTop w:val="0"/>
      <w:marBottom w:val="0"/>
      <w:divBdr>
        <w:top w:val="none" w:sz="0" w:space="0" w:color="auto"/>
        <w:left w:val="none" w:sz="0" w:space="0" w:color="auto"/>
        <w:bottom w:val="none" w:sz="0" w:space="0" w:color="auto"/>
        <w:right w:val="none" w:sz="0" w:space="0" w:color="auto"/>
      </w:divBdr>
    </w:div>
    <w:div w:id="1223325070">
      <w:bodyDiv w:val="1"/>
      <w:marLeft w:val="0"/>
      <w:marRight w:val="0"/>
      <w:marTop w:val="0"/>
      <w:marBottom w:val="0"/>
      <w:divBdr>
        <w:top w:val="none" w:sz="0" w:space="0" w:color="auto"/>
        <w:left w:val="none" w:sz="0" w:space="0" w:color="auto"/>
        <w:bottom w:val="none" w:sz="0" w:space="0" w:color="auto"/>
        <w:right w:val="none" w:sz="0" w:space="0" w:color="auto"/>
      </w:divBdr>
    </w:div>
    <w:div w:id="1223519305">
      <w:bodyDiv w:val="1"/>
      <w:marLeft w:val="0"/>
      <w:marRight w:val="0"/>
      <w:marTop w:val="0"/>
      <w:marBottom w:val="0"/>
      <w:divBdr>
        <w:top w:val="none" w:sz="0" w:space="0" w:color="auto"/>
        <w:left w:val="none" w:sz="0" w:space="0" w:color="auto"/>
        <w:bottom w:val="none" w:sz="0" w:space="0" w:color="auto"/>
        <w:right w:val="none" w:sz="0" w:space="0" w:color="auto"/>
      </w:divBdr>
    </w:div>
    <w:div w:id="1223911067">
      <w:bodyDiv w:val="1"/>
      <w:marLeft w:val="0"/>
      <w:marRight w:val="0"/>
      <w:marTop w:val="0"/>
      <w:marBottom w:val="0"/>
      <w:divBdr>
        <w:top w:val="none" w:sz="0" w:space="0" w:color="auto"/>
        <w:left w:val="none" w:sz="0" w:space="0" w:color="auto"/>
        <w:bottom w:val="none" w:sz="0" w:space="0" w:color="auto"/>
        <w:right w:val="none" w:sz="0" w:space="0" w:color="auto"/>
      </w:divBdr>
    </w:div>
    <w:div w:id="1223911688">
      <w:bodyDiv w:val="1"/>
      <w:marLeft w:val="0"/>
      <w:marRight w:val="0"/>
      <w:marTop w:val="0"/>
      <w:marBottom w:val="0"/>
      <w:divBdr>
        <w:top w:val="none" w:sz="0" w:space="0" w:color="auto"/>
        <w:left w:val="none" w:sz="0" w:space="0" w:color="auto"/>
        <w:bottom w:val="none" w:sz="0" w:space="0" w:color="auto"/>
        <w:right w:val="none" w:sz="0" w:space="0" w:color="auto"/>
      </w:divBdr>
    </w:div>
    <w:div w:id="1223980018">
      <w:bodyDiv w:val="1"/>
      <w:marLeft w:val="0"/>
      <w:marRight w:val="0"/>
      <w:marTop w:val="0"/>
      <w:marBottom w:val="0"/>
      <w:divBdr>
        <w:top w:val="none" w:sz="0" w:space="0" w:color="auto"/>
        <w:left w:val="none" w:sz="0" w:space="0" w:color="auto"/>
        <w:bottom w:val="none" w:sz="0" w:space="0" w:color="auto"/>
        <w:right w:val="none" w:sz="0" w:space="0" w:color="auto"/>
      </w:divBdr>
    </w:div>
    <w:div w:id="1224415032">
      <w:bodyDiv w:val="1"/>
      <w:marLeft w:val="0"/>
      <w:marRight w:val="0"/>
      <w:marTop w:val="0"/>
      <w:marBottom w:val="0"/>
      <w:divBdr>
        <w:top w:val="none" w:sz="0" w:space="0" w:color="auto"/>
        <w:left w:val="none" w:sz="0" w:space="0" w:color="auto"/>
        <w:bottom w:val="none" w:sz="0" w:space="0" w:color="auto"/>
        <w:right w:val="none" w:sz="0" w:space="0" w:color="auto"/>
      </w:divBdr>
    </w:div>
    <w:div w:id="1224485715">
      <w:bodyDiv w:val="1"/>
      <w:marLeft w:val="0"/>
      <w:marRight w:val="0"/>
      <w:marTop w:val="0"/>
      <w:marBottom w:val="0"/>
      <w:divBdr>
        <w:top w:val="none" w:sz="0" w:space="0" w:color="auto"/>
        <w:left w:val="none" w:sz="0" w:space="0" w:color="auto"/>
        <w:bottom w:val="none" w:sz="0" w:space="0" w:color="auto"/>
        <w:right w:val="none" w:sz="0" w:space="0" w:color="auto"/>
      </w:divBdr>
    </w:div>
    <w:div w:id="1224759977">
      <w:bodyDiv w:val="1"/>
      <w:marLeft w:val="0"/>
      <w:marRight w:val="0"/>
      <w:marTop w:val="0"/>
      <w:marBottom w:val="0"/>
      <w:divBdr>
        <w:top w:val="none" w:sz="0" w:space="0" w:color="auto"/>
        <w:left w:val="none" w:sz="0" w:space="0" w:color="auto"/>
        <w:bottom w:val="none" w:sz="0" w:space="0" w:color="auto"/>
        <w:right w:val="none" w:sz="0" w:space="0" w:color="auto"/>
      </w:divBdr>
    </w:div>
    <w:div w:id="1224833344">
      <w:bodyDiv w:val="1"/>
      <w:marLeft w:val="0"/>
      <w:marRight w:val="0"/>
      <w:marTop w:val="0"/>
      <w:marBottom w:val="0"/>
      <w:divBdr>
        <w:top w:val="none" w:sz="0" w:space="0" w:color="auto"/>
        <w:left w:val="none" w:sz="0" w:space="0" w:color="auto"/>
        <w:bottom w:val="none" w:sz="0" w:space="0" w:color="auto"/>
        <w:right w:val="none" w:sz="0" w:space="0" w:color="auto"/>
      </w:divBdr>
    </w:div>
    <w:div w:id="1225335539">
      <w:bodyDiv w:val="1"/>
      <w:marLeft w:val="0"/>
      <w:marRight w:val="0"/>
      <w:marTop w:val="0"/>
      <w:marBottom w:val="0"/>
      <w:divBdr>
        <w:top w:val="none" w:sz="0" w:space="0" w:color="auto"/>
        <w:left w:val="none" w:sz="0" w:space="0" w:color="auto"/>
        <w:bottom w:val="none" w:sz="0" w:space="0" w:color="auto"/>
        <w:right w:val="none" w:sz="0" w:space="0" w:color="auto"/>
      </w:divBdr>
    </w:div>
    <w:div w:id="1225483261">
      <w:bodyDiv w:val="1"/>
      <w:marLeft w:val="0"/>
      <w:marRight w:val="0"/>
      <w:marTop w:val="0"/>
      <w:marBottom w:val="0"/>
      <w:divBdr>
        <w:top w:val="none" w:sz="0" w:space="0" w:color="auto"/>
        <w:left w:val="none" w:sz="0" w:space="0" w:color="auto"/>
        <w:bottom w:val="none" w:sz="0" w:space="0" w:color="auto"/>
        <w:right w:val="none" w:sz="0" w:space="0" w:color="auto"/>
      </w:divBdr>
    </w:div>
    <w:div w:id="1225604993">
      <w:bodyDiv w:val="1"/>
      <w:marLeft w:val="0"/>
      <w:marRight w:val="0"/>
      <w:marTop w:val="0"/>
      <w:marBottom w:val="0"/>
      <w:divBdr>
        <w:top w:val="none" w:sz="0" w:space="0" w:color="auto"/>
        <w:left w:val="none" w:sz="0" w:space="0" w:color="auto"/>
        <w:bottom w:val="none" w:sz="0" w:space="0" w:color="auto"/>
        <w:right w:val="none" w:sz="0" w:space="0" w:color="auto"/>
      </w:divBdr>
    </w:div>
    <w:div w:id="1225719972">
      <w:bodyDiv w:val="1"/>
      <w:marLeft w:val="0"/>
      <w:marRight w:val="0"/>
      <w:marTop w:val="0"/>
      <w:marBottom w:val="0"/>
      <w:divBdr>
        <w:top w:val="none" w:sz="0" w:space="0" w:color="auto"/>
        <w:left w:val="none" w:sz="0" w:space="0" w:color="auto"/>
        <w:bottom w:val="none" w:sz="0" w:space="0" w:color="auto"/>
        <w:right w:val="none" w:sz="0" w:space="0" w:color="auto"/>
      </w:divBdr>
    </w:div>
    <w:div w:id="1225797917">
      <w:bodyDiv w:val="1"/>
      <w:marLeft w:val="0"/>
      <w:marRight w:val="0"/>
      <w:marTop w:val="0"/>
      <w:marBottom w:val="0"/>
      <w:divBdr>
        <w:top w:val="none" w:sz="0" w:space="0" w:color="auto"/>
        <w:left w:val="none" w:sz="0" w:space="0" w:color="auto"/>
        <w:bottom w:val="none" w:sz="0" w:space="0" w:color="auto"/>
        <w:right w:val="none" w:sz="0" w:space="0" w:color="auto"/>
      </w:divBdr>
    </w:div>
    <w:div w:id="1225870406">
      <w:bodyDiv w:val="1"/>
      <w:marLeft w:val="0"/>
      <w:marRight w:val="0"/>
      <w:marTop w:val="0"/>
      <w:marBottom w:val="0"/>
      <w:divBdr>
        <w:top w:val="none" w:sz="0" w:space="0" w:color="auto"/>
        <w:left w:val="none" w:sz="0" w:space="0" w:color="auto"/>
        <w:bottom w:val="none" w:sz="0" w:space="0" w:color="auto"/>
        <w:right w:val="none" w:sz="0" w:space="0" w:color="auto"/>
      </w:divBdr>
    </w:div>
    <w:div w:id="1225995141">
      <w:bodyDiv w:val="1"/>
      <w:marLeft w:val="0"/>
      <w:marRight w:val="0"/>
      <w:marTop w:val="0"/>
      <w:marBottom w:val="0"/>
      <w:divBdr>
        <w:top w:val="none" w:sz="0" w:space="0" w:color="auto"/>
        <w:left w:val="none" w:sz="0" w:space="0" w:color="auto"/>
        <w:bottom w:val="none" w:sz="0" w:space="0" w:color="auto"/>
        <w:right w:val="none" w:sz="0" w:space="0" w:color="auto"/>
      </w:divBdr>
    </w:div>
    <w:div w:id="1226066681">
      <w:bodyDiv w:val="1"/>
      <w:marLeft w:val="0"/>
      <w:marRight w:val="0"/>
      <w:marTop w:val="0"/>
      <w:marBottom w:val="0"/>
      <w:divBdr>
        <w:top w:val="none" w:sz="0" w:space="0" w:color="auto"/>
        <w:left w:val="none" w:sz="0" w:space="0" w:color="auto"/>
        <w:bottom w:val="none" w:sz="0" w:space="0" w:color="auto"/>
        <w:right w:val="none" w:sz="0" w:space="0" w:color="auto"/>
      </w:divBdr>
    </w:div>
    <w:div w:id="1226258718">
      <w:bodyDiv w:val="1"/>
      <w:marLeft w:val="0"/>
      <w:marRight w:val="0"/>
      <w:marTop w:val="0"/>
      <w:marBottom w:val="0"/>
      <w:divBdr>
        <w:top w:val="none" w:sz="0" w:space="0" w:color="auto"/>
        <w:left w:val="none" w:sz="0" w:space="0" w:color="auto"/>
        <w:bottom w:val="none" w:sz="0" w:space="0" w:color="auto"/>
        <w:right w:val="none" w:sz="0" w:space="0" w:color="auto"/>
      </w:divBdr>
    </w:div>
    <w:div w:id="1226526095">
      <w:bodyDiv w:val="1"/>
      <w:marLeft w:val="0"/>
      <w:marRight w:val="0"/>
      <w:marTop w:val="0"/>
      <w:marBottom w:val="0"/>
      <w:divBdr>
        <w:top w:val="none" w:sz="0" w:space="0" w:color="auto"/>
        <w:left w:val="none" w:sz="0" w:space="0" w:color="auto"/>
        <w:bottom w:val="none" w:sz="0" w:space="0" w:color="auto"/>
        <w:right w:val="none" w:sz="0" w:space="0" w:color="auto"/>
      </w:divBdr>
    </w:div>
    <w:div w:id="1227687923">
      <w:bodyDiv w:val="1"/>
      <w:marLeft w:val="0"/>
      <w:marRight w:val="0"/>
      <w:marTop w:val="0"/>
      <w:marBottom w:val="0"/>
      <w:divBdr>
        <w:top w:val="none" w:sz="0" w:space="0" w:color="auto"/>
        <w:left w:val="none" w:sz="0" w:space="0" w:color="auto"/>
        <w:bottom w:val="none" w:sz="0" w:space="0" w:color="auto"/>
        <w:right w:val="none" w:sz="0" w:space="0" w:color="auto"/>
      </w:divBdr>
    </w:div>
    <w:div w:id="1227959296">
      <w:bodyDiv w:val="1"/>
      <w:marLeft w:val="0"/>
      <w:marRight w:val="0"/>
      <w:marTop w:val="0"/>
      <w:marBottom w:val="0"/>
      <w:divBdr>
        <w:top w:val="none" w:sz="0" w:space="0" w:color="auto"/>
        <w:left w:val="none" w:sz="0" w:space="0" w:color="auto"/>
        <w:bottom w:val="none" w:sz="0" w:space="0" w:color="auto"/>
        <w:right w:val="none" w:sz="0" w:space="0" w:color="auto"/>
      </w:divBdr>
    </w:div>
    <w:div w:id="1228107434">
      <w:bodyDiv w:val="1"/>
      <w:marLeft w:val="0"/>
      <w:marRight w:val="0"/>
      <w:marTop w:val="0"/>
      <w:marBottom w:val="0"/>
      <w:divBdr>
        <w:top w:val="none" w:sz="0" w:space="0" w:color="auto"/>
        <w:left w:val="none" w:sz="0" w:space="0" w:color="auto"/>
        <w:bottom w:val="none" w:sz="0" w:space="0" w:color="auto"/>
        <w:right w:val="none" w:sz="0" w:space="0" w:color="auto"/>
      </w:divBdr>
    </w:div>
    <w:div w:id="1229732964">
      <w:bodyDiv w:val="1"/>
      <w:marLeft w:val="0"/>
      <w:marRight w:val="0"/>
      <w:marTop w:val="0"/>
      <w:marBottom w:val="0"/>
      <w:divBdr>
        <w:top w:val="none" w:sz="0" w:space="0" w:color="auto"/>
        <w:left w:val="none" w:sz="0" w:space="0" w:color="auto"/>
        <w:bottom w:val="none" w:sz="0" w:space="0" w:color="auto"/>
        <w:right w:val="none" w:sz="0" w:space="0" w:color="auto"/>
      </w:divBdr>
    </w:div>
    <w:div w:id="1229880953">
      <w:bodyDiv w:val="1"/>
      <w:marLeft w:val="0"/>
      <w:marRight w:val="0"/>
      <w:marTop w:val="0"/>
      <w:marBottom w:val="0"/>
      <w:divBdr>
        <w:top w:val="none" w:sz="0" w:space="0" w:color="auto"/>
        <w:left w:val="none" w:sz="0" w:space="0" w:color="auto"/>
        <w:bottom w:val="none" w:sz="0" w:space="0" w:color="auto"/>
        <w:right w:val="none" w:sz="0" w:space="0" w:color="auto"/>
      </w:divBdr>
    </w:div>
    <w:div w:id="1230189486">
      <w:bodyDiv w:val="1"/>
      <w:marLeft w:val="0"/>
      <w:marRight w:val="0"/>
      <w:marTop w:val="0"/>
      <w:marBottom w:val="0"/>
      <w:divBdr>
        <w:top w:val="none" w:sz="0" w:space="0" w:color="auto"/>
        <w:left w:val="none" w:sz="0" w:space="0" w:color="auto"/>
        <w:bottom w:val="none" w:sz="0" w:space="0" w:color="auto"/>
        <w:right w:val="none" w:sz="0" w:space="0" w:color="auto"/>
      </w:divBdr>
    </w:div>
    <w:div w:id="1230460001">
      <w:bodyDiv w:val="1"/>
      <w:marLeft w:val="0"/>
      <w:marRight w:val="0"/>
      <w:marTop w:val="0"/>
      <w:marBottom w:val="0"/>
      <w:divBdr>
        <w:top w:val="none" w:sz="0" w:space="0" w:color="auto"/>
        <w:left w:val="none" w:sz="0" w:space="0" w:color="auto"/>
        <w:bottom w:val="none" w:sz="0" w:space="0" w:color="auto"/>
        <w:right w:val="none" w:sz="0" w:space="0" w:color="auto"/>
      </w:divBdr>
    </w:div>
    <w:div w:id="1230464236">
      <w:bodyDiv w:val="1"/>
      <w:marLeft w:val="0"/>
      <w:marRight w:val="0"/>
      <w:marTop w:val="0"/>
      <w:marBottom w:val="0"/>
      <w:divBdr>
        <w:top w:val="none" w:sz="0" w:space="0" w:color="auto"/>
        <w:left w:val="none" w:sz="0" w:space="0" w:color="auto"/>
        <w:bottom w:val="none" w:sz="0" w:space="0" w:color="auto"/>
        <w:right w:val="none" w:sz="0" w:space="0" w:color="auto"/>
      </w:divBdr>
    </w:div>
    <w:div w:id="1230724772">
      <w:bodyDiv w:val="1"/>
      <w:marLeft w:val="0"/>
      <w:marRight w:val="0"/>
      <w:marTop w:val="0"/>
      <w:marBottom w:val="0"/>
      <w:divBdr>
        <w:top w:val="none" w:sz="0" w:space="0" w:color="auto"/>
        <w:left w:val="none" w:sz="0" w:space="0" w:color="auto"/>
        <w:bottom w:val="none" w:sz="0" w:space="0" w:color="auto"/>
        <w:right w:val="none" w:sz="0" w:space="0" w:color="auto"/>
      </w:divBdr>
    </w:div>
    <w:div w:id="1231426453">
      <w:bodyDiv w:val="1"/>
      <w:marLeft w:val="0"/>
      <w:marRight w:val="0"/>
      <w:marTop w:val="0"/>
      <w:marBottom w:val="0"/>
      <w:divBdr>
        <w:top w:val="none" w:sz="0" w:space="0" w:color="auto"/>
        <w:left w:val="none" w:sz="0" w:space="0" w:color="auto"/>
        <w:bottom w:val="none" w:sz="0" w:space="0" w:color="auto"/>
        <w:right w:val="none" w:sz="0" w:space="0" w:color="auto"/>
      </w:divBdr>
    </w:div>
    <w:div w:id="1231842434">
      <w:bodyDiv w:val="1"/>
      <w:marLeft w:val="0"/>
      <w:marRight w:val="0"/>
      <w:marTop w:val="0"/>
      <w:marBottom w:val="0"/>
      <w:divBdr>
        <w:top w:val="none" w:sz="0" w:space="0" w:color="auto"/>
        <w:left w:val="none" w:sz="0" w:space="0" w:color="auto"/>
        <w:bottom w:val="none" w:sz="0" w:space="0" w:color="auto"/>
        <w:right w:val="none" w:sz="0" w:space="0" w:color="auto"/>
      </w:divBdr>
    </w:div>
    <w:div w:id="1231964658">
      <w:bodyDiv w:val="1"/>
      <w:marLeft w:val="0"/>
      <w:marRight w:val="0"/>
      <w:marTop w:val="0"/>
      <w:marBottom w:val="0"/>
      <w:divBdr>
        <w:top w:val="none" w:sz="0" w:space="0" w:color="auto"/>
        <w:left w:val="none" w:sz="0" w:space="0" w:color="auto"/>
        <w:bottom w:val="none" w:sz="0" w:space="0" w:color="auto"/>
        <w:right w:val="none" w:sz="0" w:space="0" w:color="auto"/>
      </w:divBdr>
    </w:div>
    <w:div w:id="1232153372">
      <w:bodyDiv w:val="1"/>
      <w:marLeft w:val="0"/>
      <w:marRight w:val="0"/>
      <w:marTop w:val="0"/>
      <w:marBottom w:val="0"/>
      <w:divBdr>
        <w:top w:val="none" w:sz="0" w:space="0" w:color="auto"/>
        <w:left w:val="none" w:sz="0" w:space="0" w:color="auto"/>
        <w:bottom w:val="none" w:sz="0" w:space="0" w:color="auto"/>
        <w:right w:val="none" w:sz="0" w:space="0" w:color="auto"/>
      </w:divBdr>
    </w:div>
    <w:div w:id="1232279467">
      <w:bodyDiv w:val="1"/>
      <w:marLeft w:val="0"/>
      <w:marRight w:val="0"/>
      <w:marTop w:val="0"/>
      <w:marBottom w:val="0"/>
      <w:divBdr>
        <w:top w:val="none" w:sz="0" w:space="0" w:color="auto"/>
        <w:left w:val="none" w:sz="0" w:space="0" w:color="auto"/>
        <w:bottom w:val="none" w:sz="0" w:space="0" w:color="auto"/>
        <w:right w:val="none" w:sz="0" w:space="0" w:color="auto"/>
      </w:divBdr>
    </w:div>
    <w:div w:id="1232891490">
      <w:bodyDiv w:val="1"/>
      <w:marLeft w:val="0"/>
      <w:marRight w:val="0"/>
      <w:marTop w:val="0"/>
      <w:marBottom w:val="0"/>
      <w:divBdr>
        <w:top w:val="none" w:sz="0" w:space="0" w:color="auto"/>
        <w:left w:val="none" w:sz="0" w:space="0" w:color="auto"/>
        <w:bottom w:val="none" w:sz="0" w:space="0" w:color="auto"/>
        <w:right w:val="none" w:sz="0" w:space="0" w:color="auto"/>
      </w:divBdr>
    </w:div>
    <w:div w:id="1233472192">
      <w:bodyDiv w:val="1"/>
      <w:marLeft w:val="0"/>
      <w:marRight w:val="0"/>
      <w:marTop w:val="0"/>
      <w:marBottom w:val="0"/>
      <w:divBdr>
        <w:top w:val="none" w:sz="0" w:space="0" w:color="auto"/>
        <w:left w:val="none" w:sz="0" w:space="0" w:color="auto"/>
        <w:bottom w:val="none" w:sz="0" w:space="0" w:color="auto"/>
        <w:right w:val="none" w:sz="0" w:space="0" w:color="auto"/>
      </w:divBdr>
    </w:div>
    <w:div w:id="1233615929">
      <w:bodyDiv w:val="1"/>
      <w:marLeft w:val="0"/>
      <w:marRight w:val="0"/>
      <w:marTop w:val="0"/>
      <w:marBottom w:val="0"/>
      <w:divBdr>
        <w:top w:val="none" w:sz="0" w:space="0" w:color="auto"/>
        <w:left w:val="none" w:sz="0" w:space="0" w:color="auto"/>
        <w:bottom w:val="none" w:sz="0" w:space="0" w:color="auto"/>
        <w:right w:val="none" w:sz="0" w:space="0" w:color="auto"/>
      </w:divBdr>
    </w:div>
    <w:div w:id="1233928384">
      <w:bodyDiv w:val="1"/>
      <w:marLeft w:val="0"/>
      <w:marRight w:val="0"/>
      <w:marTop w:val="0"/>
      <w:marBottom w:val="0"/>
      <w:divBdr>
        <w:top w:val="none" w:sz="0" w:space="0" w:color="auto"/>
        <w:left w:val="none" w:sz="0" w:space="0" w:color="auto"/>
        <w:bottom w:val="none" w:sz="0" w:space="0" w:color="auto"/>
        <w:right w:val="none" w:sz="0" w:space="0" w:color="auto"/>
      </w:divBdr>
    </w:div>
    <w:div w:id="1233930793">
      <w:bodyDiv w:val="1"/>
      <w:marLeft w:val="0"/>
      <w:marRight w:val="0"/>
      <w:marTop w:val="0"/>
      <w:marBottom w:val="0"/>
      <w:divBdr>
        <w:top w:val="none" w:sz="0" w:space="0" w:color="auto"/>
        <w:left w:val="none" w:sz="0" w:space="0" w:color="auto"/>
        <w:bottom w:val="none" w:sz="0" w:space="0" w:color="auto"/>
        <w:right w:val="none" w:sz="0" w:space="0" w:color="auto"/>
      </w:divBdr>
    </w:div>
    <w:div w:id="1233932276">
      <w:bodyDiv w:val="1"/>
      <w:marLeft w:val="0"/>
      <w:marRight w:val="0"/>
      <w:marTop w:val="0"/>
      <w:marBottom w:val="0"/>
      <w:divBdr>
        <w:top w:val="none" w:sz="0" w:space="0" w:color="auto"/>
        <w:left w:val="none" w:sz="0" w:space="0" w:color="auto"/>
        <w:bottom w:val="none" w:sz="0" w:space="0" w:color="auto"/>
        <w:right w:val="none" w:sz="0" w:space="0" w:color="auto"/>
      </w:divBdr>
    </w:div>
    <w:div w:id="1234000739">
      <w:bodyDiv w:val="1"/>
      <w:marLeft w:val="0"/>
      <w:marRight w:val="0"/>
      <w:marTop w:val="0"/>
      <w:marBottom w:val="0"/>
      <w:divBdr>
        <w:top w:val="none" w:sz="0" w:space="0" w:color="auto"/>
        <w:left w:val="none" w:sz="0" w:space="0" w:color="auto"/>
        <w:bottom w:val="none" w:sz="0" w:space="0" w:color="auto"/>
        <w:right w:val="none" w:sz="0" w:space="0" w:color="auto"/>
      </w:divBdr>
    </w:div>
    <w:div w:id="1234195019">
      <w:bodyDiv w:val="1"/>
      <w:marLeft w:val="0"/>
      <w:marRight w:val="0"/>
      <w:marTop w:val="0"/>
      <w:marBottom w:val="0"/>
      <w:divBdr>
        <w:top w:val="none" w:sz="0" w:space="0" w:color="auto"/>
        <w:left w:val="none" w:sz="0" w:space="0" w:color="auto"/>
        <w:bottom w:val="none" w:sz="0" w:space="0" w:color="auto"/>
        <w:right w:val="none" w:sz="0" w:space="0" w:color="auto"/>
      </w:divBdr>
    </w:div>
    <w:div w:id="1234511833">
      <w:bodyDiv w:val="1"/>
      <w:marLeft w:val="0"/>
      <w:marRight w:val="0"/>
      <w:marTop w:val="0"/>
      <w:marBottom w:val="0"/>
      <w:divBdr>
        <w:top w:val="none" w:sz="0" w:space="0" w:color="auto"/>
        <w:left w:val="none" w:sz="0" w:space="0" w:color="auto"/>
        <w:bottom w:val="none" w:sz="0" w:space="0" w:color="auto"/>
        <w:right w:val="none" w:sz="0" w:space="0" w:color="auto"/>
      </w:divBdr>
    </w:div>
    <w:div w:id="1234659943">
      <w:bodyDiv w:val="1"/>
      <w:marLeft w:val="0"/>
      <w:marRight w:val="0"/>
      <w:marTop w:val="0"/>
      <w:marBottom w:val="0"/>
      <w:divBdr>
        <w:top w:val="none" w:sz="0" w:space="0" w:color="auto"/>
        <w:left w:val="none" w:sz="0" w:space="0" w:color="auto"/>
        <w:bottom w:val="none" w:sz="0" w:space="0" w:color="auto"/>
        <w:right w:val="none" w:sz="0" w:space="0" w:color="auto"/>
      </w:divBdr>
    </w:div>
    <w:div w:id="1234660558">
      <w:bodyDiv w:val="1"/>
      <w:marLeft w:val="0"/>
      <w:marRight w:val="0"/>
      <w:marTop w:val="0"/>
      <w:marBottom w:val="0"/>
      <w:divBdr>
        <w:top w:val="none" w:sz="0" w:space="0" w:color="auto"/>
        <w:left w:val="none" w:sz="0" w:space="0" w:color="auto"/>
        <w:bottom w:val="none" w:sz="0" w:space="0" w:color="auto"/>
        <w:right w:val="none" w:sz="0" w:space="0" w:color="auto"/>
      </w:divBdr>
    </w:div>
    <w:div w:id="1235167746">
      <w:bodyDiv w:val="1"/>
      <w:marLeft w:val="0"/>
      <w:marRight w:val="0"/>
      <w:marTop w:val="0"/>
      <w:marBottom w:val="0"/>
      <w:divBdr>
        <w:top w:val="none" w:sz="0" w:space="0" w:color="auto"/>
        <w:left w:val="none" w:sz="0" w:space="0" w:color="auto"/>
        <w:bottom w:val="none" w:sz="0" w:space="0" w:color="auto"/>
        <w:right w:val="none" w:sz="0" w:space="0" w:color="auto"/>
      </w:divBdr>
    </w:div>
    <w:div w:id="1236280327">
      <w:bodyDiv w:val="1"/>
      <w:marLeft w:val="0"/>
      <w:marRight w:val="0"/>
      <w:marTop w:val="0"/>
      <w:marBottom w:val="0"/>
      <w:divBdr>
        <w:top w:val="none" w:sz="0" w:space="0" w:color="auto"/>
        <w:left w:val="none" w:sz="0" w:space="0" w:color="auto"/>
        <w:bottom w:val="none" w:sz="0" w:space="0" w:color="auto"/>
        <w:right w:val="none" w:sz="0" w:space="0" w:color="auto"/>
      </w:divBdr>
    </w:div>
    <w:div w:id="1236478053">
      <w:bodyDiv w:val="1"/>
      <w:marLeft w:val="0"/>
      <w:marRight w:val="0"/>
      <w:marTop w:val="0"/>
      <w:marBottom w:val="0"/>
      <w:divBdr>
        <w:top w:val="none" w:sz="0" w:space="0" w:color="auto"/>
        <w:left w:val="none" w:sz="0" w:space="0" w:color="auto"/>
        <w:bottom w:val="none" w:sz="0" w:space="0" w:color="auto"/>
        <w:right w:val="none" w:sz="0" w:space="0" w:color="auto"/>
      </w:divBdr>
    </w:div>
    <w:div w:id="1236744439">
      <w:bodyDiv w:val="1"/>
      <w:marLeft w:val="0"/>
      <w:marRight w:val="0"/>
      <w:marTop w:val="0"/>
      <w:marBottom w:val="0"/>
      <w:divBdr>
        <w:top w:val="none" w:sz="0" w:space="0" w:color="auto"/>
        <w:left w:val="none" w:sz="0" w:space="0" w:color="auto"/>
        <w:bottom w:val="none" w:sz="0" w:space="0" w:color="auto"/>
        <w:right w:val="none" w:sz="0" w:space="0" w:color="auto"/>
      </w:divBdr>
    </w:div>
    <w:div w:id="1237789845">
      <w:bodyDiv w:val="1"/>
      <w:marLeft w:val="0"/>
      <w:marRight w:val="0"/>
      <w:marTop w:val="0"/>
      <w:marBottom w:val="0"/>
      <w:divBdr>
        <w:top w:val="none" w:sz="0" w:space="0" w:color="auto"/>
        <w:left w:val="none" w:sz="0" w:space="0" w:color="auto"/>
        <w:bottom w:val="none" w:sz="0" w:space="0" w:color="auto"/>
        <w:right w:val="none" w:sz="0" w:space="0" w:color="auto"/>
      </w:divBdr>
    </w:div>
    <w:div w:id="1238174732">
      <w:bodyDiv w:val="1"/>
      <w:marLeft w:val="0"/>
      <w:marRight w:val="0"/>
      <w:marTop w:val="0"/>
      <w:marBottom w:val="0"/>
      <w:divBdr>
        <w:top w:val="none" w:sz="0" w:space="0" w:color="auto"/>
        <w:left w:val="none" w:sz="0" w:space="0" w:color="auto"/>
        <w:bottom w:val="none" w:sz="0" w:space="0" w:color="auto"/>
        <w:right w:val="none" w:sz="0" w:space="0" w:color="auto"/>
      </w:divBdr>
    </w:div>
    <w:div w:id="1238445193">
      <w:bodyDiv w:val="1"/>
      <w:marLeft w:val="0"/>
      <w:marRight w:val="0"/>
      <w:marTop w:val="0"/>
      <w:marBottom w:val="0"/>
      <w:divBdr>
        <w:top w:val="none" w:sz="0" w:space="0" w:color="auto"/>
        <w:left w:val="none" w:sz="0" w:space="0" w:color="auto"/>
        <w:bottom w:val="none" w:sz="0" w:space="0" w:color="auto"/>
        <w:right w:val="none" w:sz="0" w:space="0" w:color="auto"/>
      </w:divBdr>
    </w:div>
    <w:div w:id="1238827092">
      <w:bodyDiv w:val="1"/>
      <w:marLeft w:val="0"/>
      <w:marRight w:val="0"/>
      <w:marTop w:val="0"/>
      <w:marBottom w:val="0"/>
      <w:divBdr>
        <w:top w:val="none" w:sz="0" w:space="0" w:color="auto"/>
        <w:left w:val="none" w:sz="0" w:space="0" w:color="auto"/>
        <w:bottom w:val="none" w:sz="0" w:space="0" w:color="auto"/>
        <w:right w:val="none" w:sz="0" w:space="0" w:color="auto"/>
      </w:divBdr>
    </w:div>
    <w:div w:id="1239360607">
      <w:bodyDiv w:val="1"/>
      <w:marLeft w:val="0"/>
      <w:marRight w:val="0"/>
      <w:marTop w:val="0"/>
      <w:marBottom w:val="0"/>
      <w:divBdr>
        <w:top w:val="none" w:sz="0" w:space="0" w:color="auto"/>
        <w:left w:val="none" w:sz="0" w:space="0" w:color="auto"/>
        <w:bottom w:val="none" w:sz="0" w:space="0" w:color="auto"/>
        <w:right w:val="none" w:sz="0" w:space="0" w:color="auto"/>
      </w:divBdr>
    </w:div>
    <w:div w:id="1239513926">
      <w:bodyDiv w:val="1"/>
      <w:marLeft w:val="0"/>
      <w:marRight w:val="0"/>
      <w:marTop w:val="0"/>
      <w:marBottom w:val="0"/>
      <w:divBdr>
        <w:top w:val="none" w:sz="0" w:space="0" w:color="auto"/>
        <w:left w:val="none" w:sz="0" w:space="0" w:color="auto"/>
        <w:bottom w:val="none" w:sz="0" w:space="0" w:color="auto"/>
        <w:right w:val="none" w:sz="0" w:space="0" w:color="auto"/>
      </w:divBdr>
    </w:div>
    <w:div w:id="1239747311">
      <w:bodyDiv w:val="1"/>
      <w:marLeft w:val="0"/>
      <w:marRight w:val="0"/>
      <w:marTop w:val="0"/>
      <w:marBottom w:val="0"/>
      <w:divBdr>
        <w:top w:val="none" w:sz="0" w:space="0" w:color="auto"/>
        <w:left w:val="none" w:sz="0" w:space="0" w:color="auto"/>
        <w:bottom w:val="none" w:sz="0" w:space="0" w:color="auto"/>
        <w:right w:val="none" w:sz="0" w:space="0" w:color="auto"/>
      </w:divBdr>
    </w:div>
    <w:div w:id="1240168242">
      <w:bodyDiv w:val="1"/>
      <w:marLeft w:val="0"/>
      <w:marRight w:val="0"/>
      <w:marTop w:val="0"/>
      <w:marBottom w:val="0"/>
      <w:divBdr>
        <w:top w:val="none" w:sz="0" w:space="0" w:color="auto"/>
        <w:left w:val="none" w:sz="0" w:space="0" w:color="auto"/>
        <w:bottom w:val="none" w:sz="0" w:space="0" w:color="auto"/>
        <w:right w:val="none" w:sz="0" w:space="0" w:color="auto"/>
      </w:divBdr>
    </w:div>
    <w:div w:id="1240558996">
      <w:bodyDiv w:val="1"/>
      <w:marLeft w:val="0"/>
      <w:marRight w:val="0"/>
      <w:marTop w:val="0"/>
      <w:marBottom w:val="0"/>
      <w:divBdr>
        <w:top w:val="none" w:sz="0" w:space="0" w:color="auto"/>
        <w:left w:val="none" w:sz="0" w:space="0" w:color="auto"/>
        <w:bottom w:val="none" w:sz="0" w:space="0" w:color="auto"/>
        <w:right w:val="none" w:sz="0" w:space="0" w:color="auto"/>
      </w:divBdr>
    </w:div>
    <w:div w:id="1240601399">
      <w:bodyDiv w:val="1"/>
      <w:marLeft w:val="0"/>
      <w:marRight w:val="0"/>
      <w:marTop w:val="0"/>
      <w:marBottom w:val="0"/>
      <w:divBdr>
        <w:top w:val="none" w:sz="0" w:space="0" w:color="auto"/>
        <w:left w:val="none" w:sz="0" w:space="0" w:color="auto"/>
        <w:bottom w:val="none" w:sz="0" w:space="0" w:color="auto"/>
        <w:right w:val="none" w:sz="0" w:space="0" w:color="auto"/>
      </w:divBdr>
    </w:div>
    <w:div w:id="1241253215">
      <w:bodyDiv w:val="1"/>
      <w:marLeft w:val="0"/>
      <w:marRight w:val="0"/>
      <w:marTop w:val="0"/>
      <w:marBottom w:val="0"/>
      <w:divBdr>
        <w:top w:val="none" w:sz="0" w:space="0" w:color="auto"/>
        <w:left w:val="none" w:sz="0" w:space="0" w:color="auto"/>
        <w:bottom w:val="none" w:sz="0" w:space="0" w:color="auto"/>
        <w:right w:val="none" w:sz="0" w:space="0" w:color="auto"/>
      </w:divBdr>
    </w:div>
    <w:div w:id="1241283566">
      <w:bodyDiv w:val="1"/>
      <w:marLeft w:val="0"/>
      <w:marRight w:val="0"/>
      <w:marTop w:val="0"/>
      <w:marBottom w:val="0"/>
      <w:divBdr>
        <w:top w:val="none" w:sz="0" w:space="0" w:color="auto"/>
        <w:left w:val="none" w:sz="0" w:space="0" w:color="auto"/>
        <w:bottom w:val="none" w:sz="0" w:space="0" w:color="auto"/>
        <w:right w:val="none" w:sz="0" w:space="0" w:color="auto"/>
      </w:divBdr>
    </w:div>
    <w:div w:id="1241522803">
      <w:bodyDiv w:val="1"/>
      <w:marLeft w:val="0"/>
      <w:marRight w:val="0"/>
      <w:marTop w:val="0"/>
      <w:marBottom w:val="0"/>
      <w:divBdr>
        <w:top w:val="none" w:sz="0" w:space="0" w:color="auto"/>
        <w:left w:val="none" w:sz="0" w:space="0" w:color="auto"/>
        <w:bottom w:val="none" w:sz="0" w:space="0" w:color="auto"/>
        <w:right w:val="none" w:sz="0" w:space="0" w:color="auto"/>
      </w:divBdr>
    </w:div>
    <w:div w:id="1241719736">
      <w:bodyDiv w:val="1"/>
      <w:marLeft w:val="0"/>
      <w:marRight w:val="0"/>
      <w:marTop w:val="0"/>
      <w:marBottom w:val="0"/>
      <w:divBdr>
        <w:top w:val="none" w:sz="0" w:space="0" w:color="auto"/>
        <w:left w:val="none" w:sz="0" w:space="0" w:color="auto"/>
        <w:bottom w:val="none" w:sz="0" w:space="0" w:color="auto"/>
        <w:right w:val="none" w:sz="0" w:space="0" w:color="auto"/>
      </w:divBdr>
    </w:div>
    <w:div w:id="1241719786">
      <w:bodyDiv w:val="1"/>
      <w:marLeft w:val="0"/>
      <w:marRight w:val="0"/>
      <w:marTop w:val="0"/>
      <w:marBottom w:val="0"/>
      <w:divBdr>
        <w:top w:val="none" w:sz="0" w:space="0" w:color="auto"/>
        <w:left w:val="none" w:sz="0" w:space="0" w:color="auto"/>
        <w:bottom w:val="none" w:sz="0" w:space="0" w:color="auto"/>
        <w:right w:val="none" w:sz="0" w:space="0" w:color="auto"/>
      </w:divBdr>
    </w:div>
    <w:div w:id="1241985146">
      <w:bodyDiv w:val="1"/>
      <w:marLeft w:val="0"/>
      <w:marRight w:val="0"/>
      <w:marTop w:val="0"/>
      <w:marBottom w:val="0"/>
      <w:divBdr>
        <w:top w:val="none" w:sz="0" w:space="0" w:color="auto"/>
        <w:left w:val="none" w:sz="0" w:space="0" w:color="auto"/>
        <w:bottom w:val="none" w:sz="0" w:space="0" w:color="auto"/>
        <w:right w:val="none" w:sz="0" w:space="0" w:color="auto"/>
      </w:divBdr>
    </w:div>
    <w:div w:id="1241987860">
      <w:bodyDiv w:val="1"/>
      <w:marLeft w:val="0"/>
      <w:marRight w:val="0"/>
      <w:marTop w:val="0"/>
      <w:marBottom w:val="0"/>
      <w:divBdr>
        <w:top w:val="none" w:sz="0" w:space="0" w:color="auto"/>
        <w:left w:val="none" w:sz="0" w:space="0" w:color="auto"/>
        <w:bottom w:val="none" w:sz="0" w:space="0" w:color="auto"/>
        <w:right w:val="none" w:sz="0" w:space="0" w:color="auto"/>
      </w:divBdr>
    </w:div>
    <w:div w:id="1242058572">
      <w:bodyDiv w:val="1"/>
      <w:marLeft w:val="0"/>
      <w:marRight w:val="0"/>
      <w:marTop w:val="0"/>
      <w:marBottom w:val="0"/>
      <w:divBdr>
        <w:top w:val="none" w:sz="0" w:space="0" w:color="auto"/>
        <w:left w:val="none" w:sz="0" w:space="0" w:color="auto"/>
        <w:bottom w:val="none" w:sz="0" w:space="0" w:color="auto"/>
        <w:right w:val="none" w:sz="0" w:space="0" w:color="auto"/>
      </w:divBdr>
    </w:div>
    <w:div w:id="1242107246">
      <w:bodyDiv w:val="1"/>
      <w:marLeft w:val="0"/>
      <w:marRight w:val="0"/>
      <w:marTop w:val="0"/>
      <w:marBottom w:val="0"/>
      <w:divBdr>
        <w:top w:val="none" w:sz="0" w:space="0" w:color="auto"/>
        <w:left w:val="none" w:sz="0" w:space="0" w:color="auto"/>
        <w:bottom w:val="none" w:sz="0" w:space="0" w:color="auto"/>
        <w:right w:val="none" w:sz="0" w:space="0" w:color="auto"/>
      </w:divBdr>
    </w:div>
    <w:div w:id="1242176377">
      <w:bodyDiv w:val="1"/>
      <w:marLeft w:val="0"/>
      <w:marRight w:val="0"/>
      <w:marTop w:val="0"/>
      <w:marBottom w:val="0"/>
      <w:divBdr>
        <w:top w:val="none" w:sz="0" w:space="0" w:color="auto"/>
        <w:left w:val="none" w:sz="0" w:space="0" w:color="auto"/>
        <w:bottom w:val="none" w:sz="0" w:space="0" w:color="auto"/>
        <w:right w:val="none" w:sz="0" w:space="0" w:color="auto"/>
      </w:divBdr>
    </w:div>
    <w:div w:id="1242520919">
      <w:bodyDiv w:val="1"/>
      <w:marLeft w:val="0"/>
      <w:marRight w:val="0"/>
      <w:marTop w:val="0"/>
      <w:marBottom w:val="0"/>
      <w:divBdr>
        <w:top w:val="none" w:sz="0" w:space="0" w:color="auto"/>
        <w:left w:val="none" w:sz="0" w:space="0" w:color="auto"/>
        <w:bottom w:val="none" w:sz="0" w:space="0" w:color="auto"/>
        <w:right w:val="none" w:sz="0" w:space="0" w:color="auto"/>
      </w:divBdr>
    </w:div>
    <w:div w:id="1242521087">
      <w:bodyDiv w:val="1"/>
      <w:marLeft w:val="0"/>
      <w:marRight w:val="0"/>
      <w:marTop w:val="0"/>
      <w:marBottom w:val="0"/>
      <w:divBdr>
        <w:top w:val="none" w:sz="0" w:space="0" w:color="auto"/>
        <w:left w:val="none" w:sz="0" w:space="0" w:color="auto"/>
        <w:bottom w:val="none" w:sz="0" w:space="0" w:color="auto"/>
        <w:right w:val="none" w:sz="0" w:space="0" w:color="auto"/>
      </w:divBdr>
    </w:div>
    <w:div w:id="1242638221">
      <w:bodyDiv w:val="1"/>
      <w:marLeft w:val="0"/>
      <w:marRight w:val="0"/>
      <w:marTop w:val="0"/>
      <w:marBottom w:val="0"/>
      <w:divBdr>
        <w:top w:val="none" w:sz="0" w:space="0" w:color="auto"/>
        <w:left w:val="none" w:sz="0" w:space="0" w:color="auto"/>
        <w:bottom w:val="none" w:sz="0" w:space="0" w:color="auto"/>
        <w:right w:val="none" w:sz="0" w:space="0" w:color="auto"/>
      </w:divBdr>
    </w:div>
    <w:div w:id="1242714625">
      <w:bodyDiv w:val="1"/>
      <w:marLeft w:val="0"/>
      <w:marRight w:val="0"/>
      <w:marTop w:val="0"/>
      <w:marBottom w:val="0"/>
      <w:divBdr>
        <w:top w:val="none" w:sz="0" w:space="0" w:color="auto"/>
        <w:left w:val="none" w:sz="0" w:space="0" w:color="auto"/>
        <w:bottom w:val="none" w:sz="0" w:space="0" w:color="auto"/>
        <w:right w:val="none" w:sz="0" w:space="0" w:color="auto"/>
      </w:divBdr>
    </w:div>
    <w:div w:id="1243566074">
      <w:bodyDiv w:val="1"/>
      <w:marLeft w:val="0"/>
      <w:marRight w:val="0"/>
      <w:marTop w:val="0"/>
      <w:marBottom w:val="0"/>
      <w:divBdr>
        <w:top w:val="none" w:sz="0" w:space="0" w:color="auto"/>
        <w:left w:val="none" w:sz="0" w:space="0" w:color="auto"/>
        <w:bottom w:val="none" w:sz="0" w:space="0" w:color="auto"/>
        <w:right w:val="none" w:sz="0" w:space="0" w:color="auto"/>
      </w:divBdr>
    </w:div>
    <w:div w:id="1243880181">
      <w:bodyDiv w:val="1"/>
      <w:marLeft w:val="0"/>
      <w:marRight w:val="0"/>
      <w:marTop w:val="0"/>
      <w:marBottom w:val="0"/>
      <w:divBdr>
        <w:top w:val="none" w:sz="0" w:space="0" w:color="auto"/>
        <w:left w:val="none" w:sz="0" w:space="0" w:color="auto"/>
        <w:bottom w:val="none" w:sz="0" w:space="0" w:color="auto"/>
        <w:right w:val="none" w:sz="0" w:space="0" w:color="auto"/>
      </w:divBdr>
    </w:div>
    <w:div w:id="1244022169">
      <w:bodyDiv w:val="1"/>
      <w:marLeft w:val="0"/>
      <w:marRight w:val="0"/>
      <w:marTop w:val="0"/>
      <w:marBottom w:val="0"/>
      <w:divBdr>
        <w:top w:val="none" w:sz="0" w:space="0" w:color="auto"/>
        <w:left w:val="none" w:sz="0" w:space="0" w:color="auto"/>
        <w:bottom w:val="none" w:sz="0" w:space="0" w:color="auto"/>
        <w:right w:val="none" w:sz="0" w:space="0" w:color="auto"/>
      </w:divBdr>
    </w:div>
    <w:div w:id="1244333656">
      <w:bodyDiv w:val="1"/>
      <w:marLeft w:val="0"/>
      <w:marRight w:val="0"/>
      <w:marTop w:val="0"/>
      <w:marBottom w:val="0"/>
      <w:divBdr>
        <w:top w:val="none" w:sz="0" w:space="0" w:color="auto"/>
        <w:left w:val="none" w:sz="0" w:space="0" w:color="auto"/>
        <w:bottom w:val="none" w:sz="0" w:space="0" w:color="auto"/>
        <w:right w:val="none" w:sz="0" w:space="0" w:color="auto"/>
      </w:divBdr>
    </w:div>
    <w:div w:id="1244602490">
      <w:bodyDiv w:val="1"/>
      <w:marLeft w:val="0"/>
      <w:marRight w:val="0"/>
      <w:marTop w:val="0"/>
      <w:marBottom w:val="0"/>
      <w:divBdr>
        <w:top w:val="none" w:sz="0" w:space="0" w:color="auto"/>
        <w:left w:val="none" w:sz="0" w:space="0" w:color="auto"/>
        <w:bottom w:val="none" w:sz="0" w:space="0" w:color="auto"/>
        <w:right w:val="none" w:sz="0" w:space="0" w:color="auto"/>
      </w:divBdr>
    </w:div>
    <w:div w:id="1244686066">
      <w:bodyDiv w:val="1"/>
      <w:marLeft w:val="0"/>
      <w:marRight w:val="0"/>
      <w:marTop w:val="0"/>
      <w:marBottom w:val="0"/>
      <w:divBdr>
        <w:top w:val="none" w:sz="0" w:space="0" w:color="auto"/>
        <w:left w:val="none" w:sz="0" w:space="0" w:color="auto"/>
        <w:bottom w:val="none" w:sz="0" w:space="0" w:color="auto"/>
        <w:right w:val="none" w:sz="0" w:space="0" w:color="auto"/>
      </w:divBdr>
    </w:div>
    <w:div w:id="1245459628">
      <w:bodyDiv w:val="1"/>
      <w:marLeft w:val="0"/>
      <w:marRight w:val="0"/>
      <w:marTop w:val="0"/>
      <w:marBottom w:val="0"/>
      <w:divBdr>
        <w:top w:val="none" w:sz="0" w:space="0" w:color="auto"/>
        <w:left w:val="none" w:sz="0" w:space="0" w:color="auto"/>
        <w:bottom w:val="none" w:sz="0" w:space="0" w:color="auto"/>
        <w:right w:val="none" w:sz="0" w:space="0" w:color="auto"/>
      </w:divBdr>
    </w:div>
    <w:div w:id="1245722794">
      <w:bodyDiv w:val="1"/>
      <w:marLeft w:val="0"/>
      <w:marRight w:val="0"/>
      <w:marTop w:val="0"/>
      <w:marBottom w:val="0"/>
      <w:divBdr>
        <w:top w:val="none" w:sz="0" w:space="0" w:color="auto"/>
        <w:left w:val="none" w:sz="0" w:space="0" w:color="auto"/>
        <w:bottom w:val="none" w:sz="0" w:space="0" w:color="auto"/>
        <w:right w:val="none" w:sz="0" w:space="0" w:color="auto"/>
      </w:divBdr>
    </w:div>
    <w:div w:id="1245845763">
      <w:bodyDiv w:val="1"/>
      <w:marLeft w:val="0"/>
      <w:marRight w:val="0"/>
      <w:marTop w:val="0"/>
      <w:marBottom w:val="0"/>
      <w:divBdr>
        <w:top w:val="none" w:sz="0" w:space="0" w:color="auto"/>
        <w:left w:val="none" w:sz="0" w:space="0" w:color="auto"/>
        <w:bottom w:val="none" w:sz="0" w:space="0" w:color="auto"/>
        <w:right w:val="none" w:sz="0" w:space="0" w:color="auto"/>
      </w:divBdr>
    </w:div>
    <w:div w:id="1246066945">
      <w:bodyDiv w:val="1"/>
      <w:marLeft w:val="0"/>
      <w:marRight w:val="0"/>
      <w:marTop w:val="0"/>
      <w:marBottom w:val="0"/>
      <w:divBdr>
        <w:top w:val="none" w:sz="0" w:space="0" w:color="auto"/>
        <w:left w:val="none" w:sz="0" w:space="0" w:color="auto"/>
        <w:bottom w:val="none" w:sz="0" w:space="0" w:color="auto"/>
        <w:right w:val="none" w:sz="0" w:space="0" w:color="auto"/>
      </w:divBdr>
    </w:div>
    <w:div w:id="1246381942">
      <w:bodyDiv w:val="1"/>
      <w:marLeft w:val="0"/>
      <w:marRight w:val="0"/>
      <w:marTop w:val="0"/>
      <w:marBottom w:val="0"/>
      <w:divBdr>
        <w:top w:val="none" w:sz="0" w:space="0" w:color="auto"/>
        <w:left w:val="none" w:sz="0" w:space="0" w:color="auto"/>
        <w:bottom w:val="none" w:sz="0" w:space="0" w:color="auto"/>
        <w:right w:val="none" w:sz="0" w:space="0" w:color="auto"/>
      </w:divBdr>
    </w:div>
    <w:div w:id="1247111162">
      <w:bodyDiv w:val="1"/>
      <w:marLeft w:val="0"/>
      <w:marRight w:val="0"/>
      <w:marTop w:val="0"/>
      <w:marBottom w:val="0"/>
      <w:divBdr>
        <w:top w:val="none" w:sz="0" w:space="0" w:color="auto"/>
        <w:left w:val="none" w:sz="0" w:space="0" w:color="auto"/>
        <w:bottom w:val="none" w:sz="0" w:space="0" w:color="auto"/>
        <w:right w:val="none" w:sz="0" w:space="0" w:color="auto"/>
      </w:divBdr>
    </w:div>
    <w:div w:id="1247150164">
      <w:bodyDiv w:val="1"/>
      <w:marLeft w:val="0"/>
      <w:marRight w:val="0"/>
      <w:marTop w:val="0"/>
      <w:marBottom w:val="0"/>
      <w:divBdr>
        <w:top w:val="none" w:sz="0" w:space="0" w:color="auto"/>
        <w:left w:val="none" w:sz="0" w:space="0" w:color="auto"/>
        <w:bottom w:val="none" w:sz="0" w:space="0" w:color="auto"/>
        <w:right w:val="none" w:sz="0" w:space="0" w:color="auto"/>
      </w:divBdr>
    </w:div>
    <w:div w:id="1247227883">
      <w:bodyDiv w:val="1"/>
      <w:marLeft w:val="0"/>
      <w:marRight w:val="0"/>
      <w:marTop w:val="0"/>
      <w:marBottom w:val="0"/>
      <w:divBdr>
        <w:top w:val="none" w:sz="0" w:space="0" w:color="auto"/>
        <w:left w:val="none" w:sz="0" w:space="0" w:color="auto"/>
        <w:bottom w:val="none" w:sz="0" w:space="0" w:color="auto"/>
        <w:right w:val="none" w:sz="0" w:space="0" w:color="auto"/>
      </w:divBdr>
    </w:div>
    <w:div w:id="1247301345">
      <w:bodyDiv w:val="1"/>
      <w:marLeft w:val="0"/>
      <w:marRight w:val="0"/>
      <w:marTop w:val="0"/>
      <w:marBottom w:val="0"/>
      <w:divBdr>
        <w:top w:val="none" w:sz="0" w:space="0" w:color="auto"/>
        <w:left w:val="none" w:sz="0" w:space="0" w:color="auto"/>
        <w:bottom w:val="none" w:sz="0" w:space="0" w:color="auto"/>
        <w:right w:val="none" w:sz="0" w:space="0" w:color="auto"/>
      </w:divBdr>
    </w:div>
    <w:div w:id="1247499659">
      <w:bodyDiv w:val="1"/>
      <w:marLeft w:val="0"/>
      <w:marRight w:val="0"/>
      <w:marTop w:val="0"/>
      <w:marBottom w:val="0"/>
      <w:divBdr>
        <w:top w:val="none" w:sz="0" w:space="0" w:color="auto"/>
        <w:left w:val="none" w:sz="0" w:space="0" w:color="auto"/>
        <w:bottom w:val="none" w:sz="0" w:space="0" w:color="auto"/>
        <w:right w:val="none" w:sz="0" w:space="0" w:color="auto"/>
      </w:divBdr>
    </w:div>
    <w:div w:id="1247694774">
      <w:bodyDiv w:val="1"/>
      <w:marLeft w:val="0"/>
      <w:marRight w:val="0"/>
      <w:marTop w:val="0"/>
      <w:marBottom w:val="0"/>
      <w:divBdr>
        <w:top w:val="none" w:sz="0" w:space="0" w:color="auto"/>
        <w:left w:val="none" w:sz="0" w:space="0" w:color="auto"/>
        <w:bottom w:val="none" w:sz="0" w:space="0" w:color="auto"/>
        <w:right w:val="none" w:sz="0" w:space="0" w:color="auto"/>
      </w:divBdr>
    </w:div>
    <w:div w:id="1248224674">
      <w:bodyDiv w:val="1"/>
      <w:marLeft w:val="0"/>
      <w:marRight w:val="0"/>
      <w:marTop w:val="0"/>
      <w:marBottom w:val="0"/>
      <w:divBdr>
        <w:top w:val="none" w:sz="0" w:space="0" w:color="auto"/>
        <w:left w:val="none" w:sz="0" w:space="0" w:color="auto"/>
        <w:bottom w:val="none" w:sz="0" w:space="0" w:color="auto"/>
        <w:right w:val="none" w:sz="0" w:space="0" w:color="auto"/>
      </w:divBdr>
    </w:div>
    <w:div w:id="1248804665">
      <w:bodyDiv w:val="1"/>
      <w:marLeft w:val="0"/>
      <w:marRight w:val="0"/>
      <w:marTop w:val="0"/>
      <w:marBottom w:val="0"/>
      <w:divBdr>
        <w:top w:val="none" w:sz="0" w:space="0" w:color="auto"/>
        <w:left w:val="none" w:sz="0" w:space="0" w:color="auto"/>
        <w:bottom w:val="none" w:sz="0" w:space="0" w:color="auto"/>
        <w:right w:val="none" w:sz="0" w:space="0" w:color="auto"/>
      </w:divBdr>
    </w:div>
    <w:div w:id="1249072357">
      <w:bodyDiv w:val="1"/>
      <w:marLeft w:val="0"/>
      <w:marRight w:val="0"/>
      <w:marTop w:val="0"/>
      <w:marBottom w:val="0"/>
      <w:divBdr>
        <w:top w:val="none" w:sz="0" w:space="0" w:color="auto"/>
        <w:left w:val="none" w:sz="0" w:space="0" w:color="auto"/>
        <w:bottom w:val="none" w:sz="0" w:space="0" w:color="auto"/>
        <w:right w:val="none" w:sz="0" w:space="0" w:color="auto"/>
      </w:divBdr>
    </w:div>
    <w:div w:id="1249344637">
      <w:bodyDiv w:val="1"/>
      <w:marLeft w:val="0"/>
      <w:marRight w:val="0"/>
      <w:marTop w:val="0"/>
      <w:marBottom w:val="0"/>
      <w:divBdr>
        <w:top w:val="none" w:sz="0" w:space="0" w:color="auto"/>
        <w:left w:val="none" w:sz="0" w:space="0" w:color="auto"/>
        <w:bottom w:val="none" w:sz="0" w:space="0" w:color="auto"/>
        <w:right w:val="none" w:sz="0" w:space="0" w:color="auto"/>
      </w:divBdr>
    </w:div>
    <w:div w:id="1249387118">
      <w:bodyDiv w:val="1"/>
      <w:marLeft w:val="0"/>
      <w:marRight w:val="0"/>
      <w:marTop w:val="0"/>
      <w:marBottom w:val="0"/>
      <w:divBdr>
        <w:top w:val="none" w:sz="0" w:space="0" w:color="auto"/>
        <w:left w:val="none" w:sz="0" w:space="0" w:color="auto"/>
        <w:bottom w:val="none" w:sz="0" w:space="0" w:color="auto"/>
        <w:right w:val="none" w:sz="0" w:space="0" w:color="auto"/>
      </w:divBdr>
    </w:div>
    <w:div w:id="1249389346">
      <w:bodyDiv w:val="1"/>
      <w:marLeft w:val="0"/>
      <w:marRight w:val="0"/>
      <w:marTop w:val="0"/>
      <w:marBottom w:val="0"/>
      <w:divBdr>
        <w:top w:val="none" w:sz="0" w:space="0" w:color="auto"/>
        <w:left w:val="none" w:sz="0" w:space="0" w:color="auto"/>
        <w:bottom w:val="none" w:sz="0" w:space="0" w:color="auto"/>
        <w:right w:val="none" w:sz="0" w:space="0" w:color="auto"/>
      </w:divBdr>
    </w:div>
    <w:div w:id="1249534268">
      <w:bodyDiv w:val="1"/>
      <w:marLeft w:val="0"/>
      <w:marRight w:val="0"/>
      <w:marTop w:val="0"/>
      <w:marBottom w:val="0"/>
      <w:divBdr>
        <w:top w:val="none" w:sz="0" w:space="0" w:color="auto"/>
        <w:left w:val="none" w:sz="0" w:space="0" w:color="auto"/>
        <w:bottom w:val="none" w:sz="0" w:space="0" w:color="auto"/>
        <w:right w:val="none" w:sz="0" w:space="0" w:color="auto"/>
      </w:divBdr>
    </w:div>
    <w:div w:id="1249580709">
      <w:bodyDiv w:val="1"/>
      <w:marLeft w:val="0"/>
      <w:marRight w:val="0"/>
      <w:marTop w:val="0"/>
      <w:marBottom w:val="0"/>
      <w:divBdr>
        <w:top w:val="none" w:sz="0" w:space="0" w:color="auto"/>
        <w:left w:val="none" w:sz="0" w:space="0" w:color="auto"/>
        <w:bottom w:val="none" w:sz="0" w:space="0" w:color="auto"/>
        <w:right w:val="none" w:sz="0" w:space="0" w:color="auto"/>
      </w:divBdr>
    </w:div>
    <w:div w:id="1249734493">
      <w:bodyDiv w:val="1"/>
      <w:marLeft w:val="0"/>
      <w:marRight w:val="0"/>
      <w:marTop w:val="0"/>
      <w:marBottom w:val="0"/>
      <w:divBdr>
        <w:top w:val="none" w:sz="0" w:space="0" w:color="auto"/>
        <w:left w:val="none" w:sz="0" w:space="0" w:color="auto"/>
        <w:bottom w:val="none" w:sz="0" w:space="0" w:color="auto"/>
        <w:right w:val="none" w:sz="0" w:space="0" w:color="auto"/>
      </w:divBdr>
    </w:div>
    <w:div w:id="1249851034">
      <w:bodyDiv w:val="1"/>
      <w:marLeft w:val="0"/>
      <w:marRight w:val="0"/>
      <w:marTop w:val="0"/>
      <w:marBottom w:val="0"/>
      <w:divBdr>
        <w:top w:val="none" w:sz="0" w:space="0" w:color="auto"/>
        <w:left w:val="none" w:sz="0" w:space="0" w:color="auto"/>
        <w:bottom w:val="none" w:sz="0" w:space="0" w:color="auto"/>
        <w:right w:val="none" w:sz="0" w:space="0" w:color="auto"/>
      </w:divBdr>
    </w:div>
    <w:div w:id="1250776972">
      <w:bodyDiv w:val="1"/>
      <w:marLeft w:val="0"/>
      <w:marRight w:val="0"/>
      <w:marTop w:val="0"/>
      <w:marBottom w:val="0"/>
      <w:divBdr>
        <w:top w:val="none" w:sz="0" w:space="0" w:color="auto"/>
        <w:left w:val="none" w:sz="0" w:space="0" w:color="auto"/>
        <w:bottom w:val="none" w:sz="0" w:space="0" w:color="auto"/>
        <w:right w:val="none" w:sz="0" w:space="0" w:color="auto"/>
      </w:divBdr>
    </w:div>
    <w:div w:id="1251155530">
      <w:bodyDiv w:val="1"/>
      <w:marLeft w:val="0"/>
      <w:marRight w:val="0"/>
      <w:marTop w:val="0"/>
      <w:marBottom w:val="0"/>
      <w:divBdr>
        <w:top w:val="none" w:sz="0" w:space="0" w:color="auto"/>
        <w:left w:val="none" w:sz="0" w:space="0" w:color="auto"/>
        <w:bottom w:val="none" w:sz="0" w:space="0" w:color="auto"/>
        <w:right w:val="none" w:sz="0" w:space="0" w:color="auto"/>
      </w:divBdr>
    </w:div>
    <w:div w:id="1251160809">
      <w:bodyDiv w:val="1"/>
      <w:marLeft w:val="0"/>
      <w:marRight w:val="0"/>
      <w:marTop w:val="0"/>
      <w:marBottom w:val="0"/>
      <w:divBdr>
        <w:top w:val="none" w:sz="0" w:space="0" w:color="auto"/>
        <w:left w:val="none" w:sz="0" w:space="0" w:color="auto"/>
        <w:bottom w:val="none" w:sz="0" w:space="0" w:color="auto"/>
        <w:right w:val="none" w:sz="0" w:space="0" w:color="auto"/>
      </w:divBdr>
    </w:div>
    <w:div w:id="1251232884">
      <w:bodyDiv w:val="1"/>
      <w:marLeft w:val="0"/>
      <w:marRight w:val="0"/>
      <w:marTop w:val="0"/>
      <w:marBottom w:val="0"/>
      <w:divBdr>
        <w:top w:val="none" w:sz="0" w:space="0" w:color="auto"/>
        <w:left w:val="none" w:sz="0" w:space="0" w:color="auto"/>
        <w:bottom w:val="none" w:sz="0" w:space="0" w:color="auto"/>
        <w:right w:val="none" w:sz="0" w:space="0" w:color="auto"/>
      </w:divBdr>
    </w:div>
    <w:div w:id="1251348819">
      <w:bodyDiv w:val="1"/>
      <w:marLeft w:val="0"/>
      <w:marRight w:val="0"/>
      <w:marTop w:val="0"/>
      <w:marBottom w:val="0"/>
      <w:divBdr>
        <w:top w:val="none" w:sz="0" w:space="0" w:color="auto"/>
        <w:left w:val="none" w:sz="0" w:space="0" w:color="auto"/>
        <w:bottom w:val="none" w:sz="0" w:space="0" w:color="auto"/>
        <w:right w:val="none" w:sz="0" w:space="0" w:color="auto"/>
      </w:divBdr>
    </w:div>
    <w:div w:id="1251427202">
      <w:bodyDiv w:val="1"/>
      <w:marLeft w:val="0"/>
      <w:marRight w:val="0"/>
      <w:marTop w:val="0"/>
      <w:marBottom w:val="0"/>
      <w:divBdr>
        <w:top w:val="none" w:sz="0" w:space="0" w:color="auto"/>
        <w:left w:val="none" w:sz="0" w:space="0" w:color="auto"/>
        <w:bottom w:val="none" w:sz="0" w:space="0" w:color="auto"/>
        <w:right w:val="none" w:sz="0" w:space="0" w:color="auto"/>
      </w:divBdr>
    </w:div>
    <w:div w:id="1251507832">
      <w:bodyDiv w:val="1"/>
      <w:marLeft w:val="0"/>
      <w:marRight w:val="0"/>
      <w:marTop w:val="0"/>
      <w:marBottom w:val="0"/>
      <w:divBdr>
        <w:top w:val="none" w:sz="0" w:space="0" w:color="auto"/>
        <w:left w:val="none" w:sz="0" w:space="0" w:color="auto"/>
        <w:bottom w:val="none" w:sz="0" w:space="0" w:color="auto"/>
        <w:right w:val="none" w:sz="0" w:space="0" w:color="auto"/>
      </w:divBdr>
    </w:div>
    <w:div w:id="1251937473">
      <w:bodyDiv w:val="1"/>
      <w:marLeft w:val="0"/>
      <w:marRight w:val="0"/>
      <w:marTop w:val="0"/>
      <w:marBottom w:val="0"/>
      <w:divBdr>
        <w:top w:val="none" w:sz="0" w:space="0" w:color="auto"/>
        <w:left w:val="none" w:sz="0" w:space="0" w:color="auto"/>
        <w:bottom w:val="none" w:sz="0" w:space="0" w:color="auto"/>
        <w:right w:val="none" w:sz="0" w:space="0" w:color="auto"/>
      </w:divBdr>
    </w:div>
    <w:div w:id="1251962883">
      <w:bodyDiv w:val="1"/>
      <w:marLeft w:val="0"/>
      <w:marRight w:val="0"/>
      <w:marTop w:val="0"/>
      <w:marBottom w:val="0"/>
      <w:divBdr>
        <w:top w:val="none" w:sz="0" w:space="0" w:color="auto"/>
        <w:left w:val="none" w:sz="0" w:space="0" w:color="auto"/>
        <w:bottom w:val="none" w:sz="0" w:space="0" w:color="auto"/>
        <w:right w:val="none" w:sz="0" w:space="0" w:color="auto"/>
      </w:divBdr>
    </w:div>
    <w:div w:id="1252396508">
      <w:bodyDiv w:val="1"/>
      <w:marLeft w:val="0"/>
      <w:marRight w:val="0"/>
      <w:marTop w:val="0"/>
      <w:marBottom w:val="0"/>
      <w:divBdr>
        <w:top w:val="none" w:sz="0" w:space="0" w:color="auto"/>
        <w:left w:val="none" w:sz="0" w:space="0" w:color="auto"/>
        <w:bottom w:val="none" w:sz="0" w:space="0" w:color="auto"/>
        <w:right w:val="none" w:sz="0" w:space="0" w:color="auto"/>
      </w:divBdr>
    </w:div>
    <w:div w:id="1252616690">
      <w:bodyDiv w:val="1"/>
      <w:marLeft w:val="0"/>
      <w:marRight w:val="0"/>
      <w:marTop w:val="0"/>
      <w:marBottom w:val="0"/>
      <w:divBdr>
        <w:top w:val="none" w:sz="0" w:space="0" w:color="auto"/>
        <w:left w:val="none" w:sz="0" w:space="0" w:color="auto"/>
        <w:bottom w:val="none" w:sz="0" w:space="0" w:color="auto"/>
        <w:right w:val="none" w:sz="0" w:space="0" w:color="auto"/>
      </w:divBdr>
    </w:div>
    <w:div w:id="1253007990">
      <w:bodyDiv w:val="1"/>
      <w:marLeft w:val="0"/>
      <w:marRight w:val="0"/>
      <w:marTop w:val="0"/>
      <w:marBottom w:val="0"/>
      <w:divBdr>
        <w:top w:val="none" w:sz="0" w:space="0" w:color="auto"/>
        <w:left w:val="none" w:sz="0" w:space="0" w:color="auto"/>
        <w:bottom w:val="none" w:sz="0" w:space="0" w:color="auto"/>
        <w:right w:val="none" w:sz="0" w:space="0" w:color="auto"/>
      </w:divBdr>
    </w:div>
    <w:div w:id="1253049626">
      <w:bodyDiv w:val="1"/>
      <w:marLeft w:val="0"/>
      <w:marRight w:val="0"/>
      <w:marTop w:val="0"/>
      <w:marBottom w:val="0"/>
      <w:divBdr>
        <w:top w:val="none" w:sz="0" w:space="0" w:color="auto"/>
        <w:left w:val="none" w:sz="0" w:space="0" w:color="auto"/>
        <w:bottom w:val="none" w:sz="0" w:space="0" w:color="auto"/>
        <w:right w:val="none" w:sz="0" w:space="0" w:color="auto"/>
      </w:divBdr>
    </w:div>
    <w:div w:id="1253512377">
      <w:bodyDiv w:val="1"/>
      <w:marLeft w:val="0"/>
      <w:marRight w:val="0"/>
      <w:marTop w:val="0"/>
      <w:marBottom w:val="0"/>
      <w:divBdr>
        <w:top w:val="none" w:sz="0" w:space="0" w:color="auto"/>
        <w:left w:val="none" w:sz="0" w:space="0" w:color="auto"/>
        <w:bottom w:val="none" w:sz="0" w:space="0" w:color="auto"/>
        <w:right w:val="none" w:sz="0" w:space="0" w:color="auto"/>
      </w:divBdr>
    </w:div>
    <w:div w:id="1253931646">
      <w:bodyDiv w:val="1"/>
      <w:marLeft w:val="0"/>
      <w:marRight w:val="0"/>
      <w:marTop w:val="0"/>
      <w:marBottom w:val="0"/>
      <w:divBdr>
        <w:top w:val="none" w:sz="0" w:space="0" w:color="auto"/>
        <w:left w:val="none" w:sz="0" w:space="0" w:color="auto"/>
        <w:bottom w:val="none" w:sz="0" w:space="0" w:color="auto"/>
        <w:right w:val="none" w:sz="0" w:space="0" w:color="auto"/>
      </w:divBdr>
    </w:div>
    <w:div w:id="1254587173">
      <w:bodyDiv w:val="1"/>
      <w:marLeft w:val="0"/>
      <w:marRight w:val="0"/>
      <w:marTop w:val="0"/>
      <w:marBottom w:val="0"/>
      <w:divBdr>
        <w:top w:val="none" w:sz="0" w:space="0" w:color="auto"/>
        <w:left w:val="none" w:sz="0" w:space="0" w:color="auto"/>
        <w:bottom w:val="none" w:sz="0" w:space="0" w:color="auto"/>
        <w:right w:val="none" w:sz="0" w:space="0" w:color="auto"/>
      </w:divBdr>
    </w:div>
    <w:div w:id="1255167619">
      <w:bodyDiv w:val="1"/>
      <w:marLeft w:val="0"/>
      <w:marRight w:val="0"/>
      <w:marTop w:val="0"/>
      <w:marBottom w:val="0"/>
      <w:divBdr>
        <w:top w:val="none" w:sz="0" w:space="0" w:color="auto"/>
        <w:left w:val="none" w:sz="0" w:space="0" w:color="auto"/>
        <w:bottom w:val="none" w:sz="0" w:space="0" w:color="auto"/>
        <w:right w:val="none" w:sz="0" w:space="0" w:color="auto"/>
      </w:divBdr>
    </w:div>
    <w:div w:id="1255430899">
      <w:bodyDiv w:val="1"/>
      <w:marLeft w:val="0"/>
      <w:marRight w:val="0"/>
      <w:marTop w:val="0"/>
      <w:marBottom w:val="0"/>
      <w:divBdr>
        <w:top w:val="none" w:sz="0" w:space="0" w:color="auto"/>
        <w:left w:val="none" w:sz="0" w:space="0" w:color="auto"/>
        <w:bottom w:val="none" w:sz="0" w:space="0" w:color="auto"/>
        <w:right w:val="none" w:sz="0" w:space="0" w:color="auto"/>
      </w:divBdr>
    </w:div>
    <w:div w:id="1255675089">
      <w:bodyDiv w:val="1"/>
      <w:marLeft w:val="0"/>
      <w:marRight w:val="0"/>
      <w:marTop w:val="0"/>
      <w:marBottom w:val="0"/>
      <w:divBdr>
        <w:top w:val="none" w:sz="0" w:space="0" w:color="auto"/>
        <w:left w:val="none" w:sz="0" w:space="0" w:color="auto"/>
        <w:bottom w:val="none" w:sz="0" w:space="0" w:color="auto"/>
        <w:right w:val="none" w:sz="0" w:space="0" w:color="auto"/>
      </w:divBdr>
    </w:div>
    <w:div w:id="1255937006">
      <w:bodyDiv w:val="1"/>
      <w:marLeft w:val="0"/>
      <w:marRight w:val="0"/>
      <w:marTop w:val="0"/>
      <w:marBottom w:val="0"/>
      <w:divBdr>
        <w:top w:val="none" w:sz="0" w:space="0" w:color="auto"/>
        <w:left w:val="none" w:sz="0" w:space="0" w:color="auto"/>
        <w:bottom w:val="none" w:sz="0" w:space="0" w:color="auto"/>
        <w:right w:val="none" w:sz="0" w:space="0" w:color="auto"/>
      </w:divBdr>
    </w:div>
    <w:div w:id="1256594212">
      <w:bodyDiv w:val="1"/>
      <w:marLeft w:val="0"/>
      <w:marRight w:val="0"/>
      <w:marTop w:val="0"/>
      <w:marBottom w:val="0"/>
      <w:divBdr>
        <w:top w:val="none" w:sz="0" w:space="0" w:color="auto"/>
        <w:left w:val="none" w:sz="0" w:space="0" w:color="auto"/>
        <w:bottom w:val="none" w:sz="0" w:space="0" w:color="auto"/>
        <w:right w:val="none" w:sz="0" w:space="0" w:color="auto"/>
      </w:divBdr>
    </w:div>
    <w:div w:id="1256938515">
      <w:bodyDiv w:val="1"/>
      <w:marLeft w:val="0"/>
      <w:marRight w:val="0"/>
      <w:marTop w:val="0"/>
      <w:marBottom w:val="0"/>
      <w:divBdr>
        <w:top w:val="none" w:sz="0" w:space="0" w:color="auto"/>
        <w:left w:val="none" w:sz="0" w:space="0" w:color="auto"/>
        <w:bottom w:val="none" w:sz="0" w:space="0" w:color="auto"/>
        <w:right w:val="none" w:sz="0" w:space="0" w:color="auto"/>
      </w:divBdr>
    </w:div>
    <w:div w:id="1257904573">
      <w:bodyDiv w:val="1"/>
      <w:marLeft w:val="0"/>
      <w:marRight w:val="0"/>
      <w:marTop w:val="0"/>
      <w:marBottom w:val="0"/>
      <w:divBdr>
        <w:top w:val="none" w:sz="0" w:space="0" w:color="auto"/>
        <w:left w:val="none" w:sz="0" w:space="0" w:color="auto"/>
        <w:bottom w:val="none" w:sz="0" w:space="0" w:color="auto"/>
        <w:right w:val="none" w:sz="0" w:space="0" w:color="auto"/>
      </w:divBdr>
    </w:div>
    <w:div w:id="1257981974">
      <w:bodyDiv w:val="1"/>
      <w:marLeft w:val="0"/>
      <w:marRight w:val="0"/>
      <w:marTop w:val="0"/>
      <w:marBottom w:val="0"/>
      <w:divBdr>
        <w:top w:val="none" w:sz="0" w:space="0" w:color="auto"/>
        <w:left w:val="none" w:sz="0" w:space="0" w:color="auto"/>
        <w:bottom w:val="none" w:sz="0" w:space="0" w:color="auto"/>
        <w:right w:val="none" w:sz="0" w:space="0" w:color="auto"/>
      </w:divBdr>
    </w:div>
    <w:div w:id="1258364276">
      <w:bodyDiv w:val="1"/>
      <w:marLeft w:val="0"/>
      <w:marRight w:val="0"/>
      <w:marTop w:val="0"/>
      <w:marBottom w:val="0"/>
      <w:divBdr>
        <w:top w:val="none" w:sz="0" w:space="0" w:color="auto"/>
        <w:left w:val="none" w:sz="0" w:space="0" w:color="auto"/>
        <w:bottom w:val="none" w:sz="0" w:space="0" w:color="auto"/>
        <w:right w:val="none" w:sz="0" w:space="0" w:color="auto"/>
      </w:divBdr>
    </w:div>
    <w:div w:id="1258633608">
      <w:bodyDiv w:val="1"/>
      <w:marLeft w:val="0"/>
      <w:marRight w:val="0"/>
      <w:marTop w:val="0"/>
      <w:marBottom w:val="0"/>
      <w:divBdr>
        <w:top w:val="none" w:sz="0" w:space="0" w:color="auto"/>
        <w:left w:val="none" w:sz="0" w:space="0" w:color="auto"/>
        <w:bottom w:val="none" w:sz="0" w:space="0" w:color="auto"/>
        <w:right w:val="none" w:sz="0" w:space="0" w:color="auto"/>
      </w:divBdr>
    </w:div>
    <w:div w:id="1258712103">
      <w:bodyDiv w:val="1"/>
      <w:marLeft w:val="0"/>
      <w:marRight w:val="0"/>
      <w:marTop w:val="0"/>
      <w:marBottom w:val="0"/>
      <w:divBdr>
        <w:top w:val="none" w:sz="0" w:space="0" w:color="auto"/>
        <w:left w:val="none" w:sz="0" w:space="0" w:color="auto"/>
        <w:bottom w:val="none" w:sz="0" w:space="0" w:color="auto"/>
        <w:right w:val="none" w:sz="0" w:space="0" w:color="auto"/>
      </w:divBdr>
    </w:div>
    <w:div w:id="1258831621">
      <w:bodyDiv w:val="1"/>
      <w:marLeft w:val="0"/>
      <w:marRight w:val="0"/>
      <w:marTop w:val="0"/>
      <w:marBottom w:val="0"/>
      <w:divBdr>
        <w:top w:val="none" w:sz="0" w:space="0" w:color="auto"/>
        <w:left w:val="none" w:sz="0" w:space="0" w:color="auto"/>
        <w:bottom w:val="none" w:sz="0" w:space="0" w:color="auto"/>
        <w:right w:val="none" w:sz="0" w:space="0" w:color="auto"/>
      </w:divBdr>
    </w:div>
    <w:div w:id="1258948451">
      <w:bodyDiv w:val="1"/>
      <w:marLeft w:val="0"/>
      <w:marRight w:val="0"/>
      <w:marTop w:val="0"/>
      <w:marBottom w:val="0"/>
      <w:divBdr>
        <w:top w:val="none" w:sz="0" w:space="0" w:color="auto"/>
        <w:left w:val="none" w:sz="0" w:space="0" w:color="auto"/>
        <w:bottom w:val="none" w:sz="0" w:space="0" w:color="auto"/>
        <w:right w:val="none" w:sz="0" w:space="0" w:color="auto"/>
      </w:divBdr>
    </w:div>
    <w:div w:id="1259099515">
      <w:bodyDiv w:val="1"/>
      <w:marLeft w:val="0"/>
      <w:marRight w:val="0"/>
      <w:marTop w:val="0"/>
      <w:marBottom w:val="0"/>
      <w:divBdr>
        <w:top w:val="none" w:sz="0" w:space="0" w:color="auto"/>
        <w:left w:val="none" w:sz="0" w:space="0" w:color="auto"/>
        <w:bottom w:val="none" w:sz="0" w:space="0" w:color="auto"/>
        <w:right w:val="none" w:sz="0" w:space="0" w:color="auto"/>
      </w:divBdr>
    </w:div>
    <w:div w:id="1259220415">
      <w:bodyDiv w:val="1"/>
      <w:marLeft w:val="0"/>
      <w:marRight w:val="0"/>
      <w:marTop w:val="0"/>
      <w:marBottom w:val="0"/>
      <w:divBdr>
        <w:top w:val="none" w:sz="0" w:space="0" w:color="auto"/>
        <w:left w:val="none" w:sz="0" w:space="0" w:color="auto"/>
        <w:bottom w:val="none" w:sz="0" w:space="0" w:color="auto"/>
        <w:right w:val="none" w:sz="0" w:space="0" w:color="auto"/>
      </w:divBdr>
    </w:div>
    <w:div w:id="1259480907">
      <w:bodyDiv w:val="1"/>
      <w:marLeft w:val="0"/>
      <w:marRight w:val="0"/>
      <w:marTop w:val="0"/>
      <w:marBottom w:val="0"/>
      <w:divBdr>
        <w:top w:val="none" w:sz="0" w:space="0" w:color="auto"/>
        <w:left w:val="none" w:sz="0" w:space="0" w:color="auto"/>
        <w:bottom w:val="none" w:sz="0" w:space="0" w:color="auto"/>
        <w:right w:val="none" w:sz="0" w:space="0" w:color="auto"/>
      </w:divBdr>
    </w:div>
    <w:div w:id="1259755420">
      <w:bodyDiv w:val="1"/>
      <w:marLeft w:val="0"/>
      <w:marRight w:val="0"/>
      <w:marTop w:val="0"/>
      <w:marBottom w:val="0"/>
      <w:divBdr>
        <w:top w:val="none" w:sz="0" w:space="0" w:color="auto"/>
        <w:left w:val="none" w:sz="0" w:space="0" w:color="auto"/>
        <w:bottom w:val="none" w:sz="0" w:space="0" w:color="auto"/>
        <w:right w:val="none" w:sz="0" w:space="0" w:color="auto"/>
      </w:divBdr>
    </w:div>
    <w:div w:id="1259868115">
      <w:bodyDiv w:val="1"/>
      <w:marLeft w:val="0"/>
      <w:marRight w:val="0"/>
      <w:marTop w:val="0"/>
      <w:marBottom w:val="0"/>
      <w:divBdr>
        <w:top w:val="none" w:sz="0" w:space="0" w:color="auto"/>
        <w:left w:val="none" w:sz="0" w:space="0" w:color="auto"/>
        <w:bottom w:val="none" w:sz="0" w:space="0" w:color="auto"/>
        <w:right w:val="none" w:sz="0" w:space="0" w:color="auto"/>
      </w:divBdr>
    </w:div>
    <w:div w:id="1260211820">
      <w:bodyDiv w:val="1"/>
      <w:marLeft w:val="0"/>
      <w:marRight w:val="0"/>
      <w:marTop w:val="0"/>
      <w:marBottom w:val="0"/>
      <w:divBdr>
        <w:top w:val="none" w:sz="0" w:space="0" w:color="auto"/>
        <w:left w:val="none" w:sz="0" w:space="0" w:color="auto"/>
        <w:bottom w:val="none" w:sz="0" w:space="0" w:color="auto"/>
        <w:right w:val="none" w:sz="0" w:space="0" w:color="auto"/>
      </w:divBdr>
    </w:div>
    <w:div w:id="1260917404">
      <w:bodyDiv w:val="1"/>
      <w:marLeft w:val="0"/>
      <w:marRight w:val="0"/>
      <w:marTop w:val="0"/>
      <w:marBottom w:val="0"/>
      <w:divBdr>
        <w:top w:val="none" w:sz="0" w:space="0" w:color="auto"/>
        <w:left w:val="none" w:sz="0" w:space="0" w:color="auto"/>
        <w:bottom w:val="none" w:sz="0" w:space="0" w:color="auto"/>
        <w:right w:val="none" w:sz="0" w:space="0" w:color="auto"/>
      </w:divBdr>
    </w:div>
    <w:div w:id="1261066351">
      <w:bodyDiv w:val="1"/>
      <w:marLeft w:val="0"/>
      <w:marRight w:val="0"/>
      <w:marTop w:val="0"/>
      <w:marBottom w:val="0"/>
      <w:divBdr>
        <w:top w:val="none" w:sz="0" w:space="0" w:color="auto"/>
        <w:left w:val="none" w:sz="0" w:space="0" w:color="auto"/>
        <w:bottom w:val="none" w:sz="0" w:space="0" w:color="auto"/>
        <w:right w:val="none" w:sz="0" w:space="0" w:color="auto"/>
      </w:divBdr>
    </w:div>
    <w:div w:id="1261336595">
      <w:bodyDiv w:val="1"/>
      <w:marLeft w:val="0"/>
      <w:marRight w:val="0"/>
      <w:marTop w:val="0"/>
      <w:marBottom w:val="0"/>
      <w:divBdr>
        <w:top w:val="none" w:sz="0" w:space="0" w:color="auto"/>
        <w:left w:val="none" w:sz="0" w:space="0" w:color="auto"/>
        <w:bottom w:val="none" w:sz="0" w:space="0" w:color="auto"/>
        <w:right w:val="none" w:sz="0" w:space="0" w:color="auto"/>
      </w:divBdr>
    </w:div>
    <w:div w:id="1261449633">
      <w:bodyDiv w:val="1"/>
      <w:marLeft w:val="0"/>
      <w:marRight w:val="0"/>
      <w:marTop w:val="0"/>
      <w:marBottom w:val="0"/>
      <w:divBdr>
        <w:top w:val="none" w:sz="0" w:space="0" w:color="auto"/>
        <w:left w:val="none" w:sz="0" w:space="0" w:color="auto"/>
        <w:bottom w:val="none" w:sz="0" w:space="0" w:color="auto"/>
        <w:right w:val="none" w:sz="0" w:space="0" w:color="auto"/>
      </w:divBdr>
    </w:div>
    <w:div w:id="1261524237">
      <w:bodyDiv w:val="1"/>
      <w:marLeft w:val="0"/>
      <w:marRight w:val="0"/>
      <w:marTop w:val="0"/>
      <w:marBottom w:val="0"/>
      <w:divBdr>
        <w:top w:val="none" w:sz="0" w:space="0" w:color="auto"/>
        <w:left w:val="none" w:sz="0" w:space="0" w:color="auto"/>
        <w:bottom w:val="none" w:sz="0" w:space="0" w:color="auto"/>
        <w:right w:val="none" w:sz="0" w:space="0" w:color="auto"/>
      </w:divBdr>
    </w:div>
    <w:div w:id="1262107267">
      <w:bodyDiv w:val="1"/>
      <w:marLeft w:val="0"/>
      <w:marRight w:val="0"/>
      <w:marTop w:val="0"/>
      <w:marBottom w:val="0"/>
      <w:divBdr>
        <w:top w:val="none" w:sz="0" w:space="0" w:color="auto"/>
        <w:left w:val="none" w:sz="0" w:space="0" w:color="auto"/>
        <w:bottom w:val="none" w:sz="0" w:space="0" w:color="auto"/>
        <w:right w:val="none" w:sz="0" w:space="0" w:color="auto"/>
      </w:divBdr>
    </w:div>
    <w:div w:id="1262177862">
      <w:bodyDiv w:val="1"/>
      <w:marLeft w:val="0"/>
      <w:marRight w:val="0"/>
      <w:marTop w:val="0"/>
      <w:marBottom w:val="0"/>
      <w:divBdr>
        <w:top w:val="none" w:sz="0" w:space="0" w:color="auto"/>
        <w:left w:val="none" w:sz="0" w:space="0" w:color="auto"/>
        <w:bottom w:val="none" w:sz="0" w:space="0" w:color="auto"/>
        <w:right w:val="none" w:sz="0" w:space="0" w:color="auto"/>
      </w:divBdr>
    </w:div>
    <w:div w:id="1262179220">
      <w:bodyDiv w:val="1"/>
      <w:marLeft w:val="0"/>
      <w:marRight w:val="0"/>
      <w:marTop w:val="0"/>
      <w:marBottom w:val="0"/>
      <w:divBdr>
        <w:top w:val="none" w:sz="0" w:space="0" w:color="auto"/>
        <w:left w:val="none" w:sz="0" w:space="0" w:color="auto"/>
        <w:bottom w:val="none" w:sz="0" w:space="0" w:color="auto"/>
        <w:right w:val="none" w:sz="0" w:space="0" w:color="auto"/>
      </w:divBdr>
    </w:div>
    <w:div w:id="1262492371">
      <w:bodyDiv w:val="1"/>
      <w:marLeft w:val="0"/>
      <w:marRight w:val="0"/>
      <w:marTop w:val="0"/>
      <w:marBottom w:val="0"/>
      <w:divBdr>
        <w:top w:val="none" w:sz="0" w:space="0" w:color="auto"/>
        <w:left w:val="none" w:sz="0" w:space="0" w:color="auto"/>
        <w:bottom w:val="none" w:sz="0" w:space="0" w:color="auto"/>
        <w:right w:val="none" w:sz="0" w:space="0" w:color="auto"/>
      </w:divBdr>
    </w:div>
    <w:div w:id="1262761514">
      <w:bodyDiv w:val="1"/>
      <w:marLeft w:val="0"/>
      <w:marRight w:val="0"/>
      <w:marTop w:val="0"/>
      <w:marBottom w:val="0"/>
      <w:divBdr>
        <w:top w:val="none" w:sz="0" w:space="0" w:color="auto"/>
        <w:left w:val="none" w:sz="0" w:space="0" w:color="auto"/>
        <w:bottom w:val="none" w:sz="0" w:space="0" w:color="auto"/>
        <w:right w:val="none" w:sz="0" w:space="0" w:color="auto"/>
      </w:divBdr>
    </w:div>
    <w:div w:id="1263146221">
      <w:bodyDiv w:val="1"/>
      <w:marLeft w:val="0"/>
      <w:marRight w:val="0"/>
      <w:marTop w:val="0"/>
      <w:marBottom w:val="0"/>
      <w:divBdr>
        <w:top w:val="none" w:sz="0" w:space="0" w:color="auto"/>
        <w:left w:val="none" w:sz="0" w:space="0" w:color="auto"/>
        <w:bottom w:val="none" w:sz="0" w:space="0" w:color="auto"/>
        <w:right w:val="none" w:sz="0" w:space="0" w:color="auto"/>
      </w:divBdr>
    </w:div>
    <w:div w:id="1263415114">
      <w:bodyDiv w:val="1"/>
      <w:marLeft w:val="0"/>
      <w:marRight w:val="0"/>
      <w:marTop w:val="0"/>
      <w:marBottom w:val="0"/>
      <w:divBdr>
        <w:top w:val="none" w:sz="0" w:space="0" w:color="auto"/>
        <w:left w:val="none" w:sz="0" w:space="0" w:color="auto"/>
        <w:bottom w:val="none" w:sz="0" w:space="0" w:color="auto"/>
        <w:right w:val="none" w:sz="0" w:space="0" w:color="auto"/>
      </w:divBdr>
    </w:div>
    <w:div w:id="1264417781">
      <w:bodyDiv w:val="1"/>
      <w:marLeft w:val="0"/>
      <w:marRight w:val="0"/>
      <w:marTop w:val="0"/>
      <w:marBottom w:val="0"/>
      <w:divBdr>
        <w:top w:val="none" w:sz="0" w:space="0" w:color="auto"/>
        <w:left w:val="none" w:sz="0" w:space="0" w:color="auto"/>
        <w:bottom w:val="none" w:sz="0" w:space="0" w:color="auto"/>
        <w:right w:val="none" w:sz="0" w:space="0" w:color="auto"/>
      </w:divBdr>
    </w:div>
    <w:div w:id="1265069614">
      <w:bodyDiv w:val="1"/>
      <w:marLeft w:val="0"/>
      <w:marRight w:val="0"/>
      <w:marTop w:val="0"/>
      <w:marBottom w:val="0"/>
      <w:divBdr>
        <w:top w:val="none" w:sz="0" w:space="0" w:color="auto"/>
        <w:left w:val="none" w:sz="0" w:space="0" w:color="auto"/>
        <w:bottom w:val="none" w:sz="0" w:space="0" w:color="auto"/>
        <w:right w:val="none" w:sz="0" w:space="0" w:color="auto"/>
      </w:divBdr>
    </w:div>
    <w:div w:id="1265380543">
      <w:bodyDiv w:val="1"/>
      <w:marLeft w:val="0"/>
      <w:marRight w:val="0"/>
      <w:marTop w:val="0"/>
      <w:marBottom w:val="0"/>
      <w:divBdr>
        <w:top w:val="none" w:sz="0" w:space="0" w:color="auto"/>
        <w:left w:val="none" w:sz="0" w:space="0" w:color="auto"/>
        <w:bottom w:val="none" w:sz="0" w:space="0" w:color="auto"/>
        <w:right w:val="none" w:sz="0" w:space="0" w:color="auto"/>
      </w:divBdr>
    </w:div>
    <w:div w:id="1265647808">
      <w:bodyDiv w:val="1"/>
      <w:marLeft w:val="0"/>
      <w:marRight w:val="0"/>
      <w:marTop w:val="0"/>
      <w:marBottom w:val="0"/>
      <w:divBdr>
        <w:top w:val="none" w:sz="0" w:space="0" w:color="auto"/>
        <w:left w:val="none" w:sz="0" w:space="0" w:color="auto"/>
        <w:bottom w:val="none" w:sz="0" w:space="0" w:color="auto"/>
        <w:right w:val="none" w:sz="0" w:space="0" w:color="auto"/>
      </w:divBdr>
    </w:div>
    <w:div w:id="1266579151">
      <w:bodyDiv w:val="1"/>
      <w:marLeft w:val="0"/>
      <w:marRight w:val="0"/>
      <w:marTop w:val="0"/>
      <w:marBottom w:val="0"/>
      <w:divBdr>
        <w:top w:val="none" w:sz="0" w:space="0" w:color="auto"/>
        <w:left w:val="none" w:sz="0" w:space="0" w:color="auto"/>
        <w:bottom w:val="none" w:sz="0" w:space="0" w:color="auto"/>
        <w:right w:val="none" w:sz="0" w:space="0" w:color="auto"/>
      </w:divBdr>
    </w:div>
    <w:div w:id="1266769132">
      <w:bodyDiv w:val="1"/>
      <w:marLeft w:val="0"/>
      <w:marRight w:val="0"/>
      <w:marTop w:val="0"/>
      <w:marBottom w:val="0"/>
      <w:divBdr>
        <w:top w:val="none" w:sz="0" w:space="0" w:color="auto"/>
        <w:left w:val="none" w:sz="0" w:space="0" w:color="auto"/>
        <w:bottom w:val="none" w:sz="0" w:space="0" w:color="auto"/>
        <w:right w:val="none" w:sz="0" w:space="0" w:color="auto"/>
      </w:divBdr>
    </w:div>
    <w:div w:id="1266964441">
      <w:bodyDiv w:val="1"/>
      <w:marLeft w:val="0"/>
      <w:marRight w:val="0"/>
      <w:marTop w:val="0"/>
      <w:marBottom w:val="0"/>
      <w:divBdr>
        <w:top w:val="none" w:sz="0" w:space="0" w:color="auto"/>
        <w:left w:val="none" w:sz="0" w:space="0" w:color="auto"/>
        <w:bottom w:val="none" w:sz="0" w:space="0" w:color="auto"/>
        <w:right w:val="none" w:sz="0" w:space="0" w:color="auto"/>
      </w:divBdr>
    </w:div>
    <w:div w:id="1267227900">
      <w:bodyDiv w:val="1"/>
      <w:marLeft w:val="0"/>
      <w:marRight w:val="0"/>
      <w:marTop w:val="0"/>
      <w:marBottom w:val="0"/>
      <w:divBdr>
        <w:top w:val="none" w:sz="0" w:space="0" w:color="auto"/>
        <w:left w:val="none" w:sz="0" w:space="0" w:color="auto"/>
        <w:bottom w:val="none" w:sz="0" w:space="0" w:color="auto"/>
        <w:right w:val="none" w:sz="0" w:space="0" w:color="auto"/>
      </w:divBdr>
    </w:div>
    <w:div w:id="1267469346">
      <w:bodyDiv w:val="1"/>
      <w:marLeft w:val="0"/>
      <w:marRight w:val="0"/>
      <w:marTop w:val="0"/>
      <w:marBottom w:val="0"/>
      <w:divBdr>
        <w:top w:val="none" w:sz="0" w:space="0" w:color="auto"/>
        <w:left w:val="none" w:sz="0" w:space="0" w:color="auto"/>
        <w:bottom w:val="none" w:sz="0" w:space="0" w:color="auto"/>
        <w:right w:val="none" w:sz="0" w:space="0" w:color="auto"/>
      </w:divBdr>
    </w:div>
    <w:div w:id="1268199410">
      <w:bodyDiv w:val="1"/>
      <w:marLeft w:val="0"/>
      <w:marRight w:val="0"/>
      <w:marTop w:val="0"/>
      <w:marBottom w:val="0"/>
      <w:divBdr>
        <w:top w:val="none" w:sz="0" w:space="0" w:color="auto"/>
        <w:left w:val="none" w:sz="0" w:space="0" w:color="auto"/>
        <w:bottom w:val="none" w:sz="0" w:space="0" w:color="auto"/>
        <w:right w:val="none" w:sz="0" w:space="0" w:color="auto"/>
      </w:divBdr>
    </w:div>
    <w:div w:id="1268467023">
      <w:bodyDiv w:val="1"/>
      <w:marLeft w:val="0"/>
      <w:marRight w:val="0"/>
      <w:marTop w:val="0"/>
      <w:marBottom w:val="0"/>
      <w:divBdr>
        <w:top w:val="none" w:sz="0" w:space="0" w:color="auto"/>
        <w:left w:val="none" w:sz="0" w:space="0" w:color="auto"/>
        <w:bottom w:val="none" w:sz="0" w:space="0" w:color="auto"/>
        <w:right w:val="none" w:sz="0" w:space="0" w:color="auto"/>
      </w:divBdr>
    </w:div>
    <w:div w:id="1268537169">
      <w:bodyDiv w:val="1"/>
      <w:marLeft w:val="0"/>
      <w:marRight w:val="0"/>
      <w:marTop w:val="0"/>
      <w:marBottom w:val="0"/>
      <w:divBdr>
        <w:top w:val="none" w:sz="0" w:space="0" w:color="auto"/>
        <w:left w:val="none" w:sz="0" w:space="0" w:color="auto"/>
        <w:bottom w:val="none" w:sz="0" w:space="0" w:color="auto"/>
        <w:right w:val="none" w:sz="0" w:space="0" w:color="auto"/>
      </w:divBdr>
    </w:div>
    <w:div w:id="1268543033">
      <w:bodyDiv w:val="1"/>
      <w:marLeft w:val="0"/>
      <w:marRight w:val="0"/>
      <w:marTop w:val="0"/>
      <w:marBottom w:val="0"/>
      <w:divBdr>
        <w:top w:val="none" w:sz="0" w:space="0" w:color="auto"/>
        <w:left w:val="none" w:sz="0" w:space="0" w:color="auto"/>
        <w:bottom w:val="none" w:sz="0" w:space="0" w:color="auto"/>
        <w:right w:val="none" w:sz="0" w:space="0" w:color="auto"/>
      </w:divBdr>
    </w:div>
    <w:div w:id="1268655408">
      <w:bodyDiv w:val="1"/>
      <w:marLeft w:val="0"/>
      <w:marRight w:val="0"/>
      <w:marTop w:val="0"/>
      <w:marBottom w:val="0"/>
      <w:divBdr>
        <w:top w:val="none" w:sz="0" w:space="0" w:color="auto"/>
        <w:left w:val="none" w:sz="0" w:space="0" w:color="auto"/>
        <w:bottom w:val="none" w:sz="0" w:space="0" w:color="auto"/>
        <w:right w:val="none" w:sz="0" w:space="0" w:color="auto"/>
      </w:divBdr>
    </w:div>
    <w:div w:id="1268927146">
      <w:bodyDiv w:val="1"/>
      <w:marLeft w:val="0"/>
      <w:marRight w:val="0"/>
      <w:marTop w:val="0"/>
      <w:marBottom w:val="0"/>
      <w:divBdr>
        <w:top w:val="none" w:sz="0" w:space="0" w:color="auto"/>
        <w:left w:val="none" w:sz="0" w:space="0" w:color="auto"/>
        <w:bottom w:val="none" w:sz="0" w:space="0" w:color="auto"/>
        <w:right w:val="none" w:sz="0" w:space="0" w:color="auto"/>
      </w:divBdr>
    </w:div>
    <w:div w:id="1268973969">
      <w:bodyDiv w:val="1"/>
      <w:marLeft w:val="0"/>
      <w:marRight w:val="0"/>
      <w:marTop w:val="0"/>
      <w:marBottom w:val="0"/>
      <w:divBdr>
        <w:top w:val="none" w:sz="0" w:space="0" w:color="auto"/>
        <w:left w:val="none" w:sz="0" w:space="0" w:color="auto"/>
        <w:bottom w:val="none" w:sz="0" w:space="0" w:color="auto"/>
        <w:right w:val="none" w:sz="0" w:space="0" w:color="auto"/>
      </w:divBdr>
    </w:div>
    <w:div w:id="1269314955">
      <w:bodyDiv w:val="1"/>
      <w:marLeft w:val="0"/>
      <w:marRight w:val="0"/>
      <w:marTop w:val="0"/>
      <w:marBottom w:val="0"/>
      <w:divBdr>
        <w:top w:val="none" w:sz="0" w:space="0" w:color="auto"/>
        <w:left w:val="none" w:sz="0" w:space="0" w:color="auto"/>
        <w:bottom w:val="none" w:sz="0" w:space="0" w:color="auto"/>
        <w:right w:val="none" w:sz="0" w:space="0" w:color="auto"/>
      </w:divBdr>
    </w:div>
    <w:div w:id="1269385902">
      <w:bodyDiv w:val="1"/>
      <w:marLeft w:val="0"/>
      <w:marRight w:val="0"/>
      <w:marTop w:val="0"/>
      <w:marBottom w:val="0"/>
      <w:divBdr>
        <w:top w:val="none" w:sz="0" w:space="0" w:color="auto"/>
        <w:left w:val="none" w:sz="0" w:space="0" w:color="auto"/>
        <w:bottom w:val="none" w:sz="0" w:space="0" w:color="auto"/>
        <w:right w:val="none" w:sz="0" w:space="0" w:color="auto"/>
      </w:divBdr>
    </w:div>
    <w:div w:id="1269461294">
      <w:bodyDiv w:val="1"/>
      <w:marLeft w:val="0"/>
      <w:marRight w:val="0"/>
      <w:marTop w:val="0"/>
      <w:marBottom w:val="0"/>
      <w:divBdr>
        <w:top w:val="none" w:sz="0" w:space="0" w:color="auto"/>
        <w:left w:val="none" w:sz="0" w:space="0" w:color="auto"/>
        <w:bottom w:val="none" w:sz="0" w:space="0" w:color="auto"/>
        <w:right w:val="none" w:sz="0" w:space="0" w:color="auto"/>
      </w:divBdr>
    </w:div>
    <w:div w:id="1269508526">
      <w:bodyDiv w:val="1"/>
      <w:marLeft w:val="0"/>
      <w:marRight w:val="0"/>
      <w:marTop w:val="0"/>
      <w:marBottom w:val="0"/>
      <w:divBdr>
        <w:top w:val="none" w:sz="0" w:space="0" w:color="auto"/>
        <w:left w:val="none" w:sz="0" w:space="0" w:color="auto"/>
        <w:bottom w:val="none" w:sz="0" w:space="0" w:color="auto"/>
        <w:right w:val="none" w:sz="0" w:space="0" w:color="auto"/>
      </w:divBdr>
    </w:div>
    <w:div w:id="1269698918">
      <w:bodyDiv w:val="1"/>
      <w:marLeft w:val="0"/>
      <w:marRight w:val="0"/>
      <w:marTop w:val="0"/>
      <w:marBottom w:val="0"/>
      <w:divBdr>
        <w:top w:val="none" w:sz="0" w:space="0" w:color="auto"/>
        <w:left w:val="none" w:sz="0" w:space="0" w:color="auto"/>
        <w:bottom w:val="none" w:sz="0" w:space="0" w:color="auto"/>
        <w:right w:val="none" w:sz="0" w:space="0" w:color="auto"/>
      </w:divBdr>
    </w:div>
    <w:div w:id="1270045416">
      <w:bodyDiv w:val="1"/>
      <w:marLeft w:val="0"/>
      <w:marRight w:val="0"/>
      <w:marTop w:val="0"/>
      <w:marBottom w:val="0"/>
      <w:divBdr>
        <w:top w:val="none" w:sz="0" w:space="0" w:color="auto"/>
        <w:left w:val="none" w:sz="0" w:space="0" w:color="auto"/>
        <w:bottom w:val="none" w:sz="0" w:space="0" w:color="auto"/>
        <w:right w:val="none" w:sz="0" w:space="0" w:color="auto"/>
      </w:divBdr>
    </w:div>
    <w:div w:id="1271015655">
      <w:bodyDiv w:val="1"/>
      <w:marLeft w:val="0"/>
      <w:marRight w:val="0"/>
      <w:marTop w:val="0"/>
      <w:marBottom w:val="0"/>
      <w:divBdr>
        <w:top w:val="none" w:sz="0" w:space="0" w:color="auto"/>
        <w:left w:val="none" w:sz="0" w:space="0" w:color="auto"/>
        <w:bottom w:val="none" w:sz="0" w:space="0" w:color="auto"/>
        <w:right w:val="none" w:sz="0" w:space="0" w:color="auto"/>
      </w:divBdr>
    </w:div>
    <w:div w:id="1271936683">
      <w:bodyDiv w:val="1"/>
      <w:marLeft w:val="0"/>
      <w:marRight w:val="0"/>
      <w:marTop w:val="0"/>
      <w:marBottom w:val="0"/>
      <w:divBdr>
        <w:top w:val="none" w:sz="0" w:space="0" w:color="auto"/>
        <w:left w:val="none" w:sz="0" w:space="0" w:color="auto"/>
        <w:bottom w:val="none" w:sz="0" w:space="0" w:color="auto"/>
        <w:right w:val="none" w:sz="0" w:space="0" w:color="auto"/>
      </w:divBdr>
    </w:div>
    <w:div w:id="1272205669">
      <w:bodyDiv w:val="1"/>
      <w:marLeft w:val="0"/>
      <w:marRight w:val="0"/>
      <w:marTop w:val="0"/>
      <w:marBottom w:val="0"/>
      <w:divBdr>
        <w:top w:val="none" w:sz="0" w:space="0" w:color="auto"/>
        <w:left w:val="none" w:sz="0" w:space="0" w:color="auto"/>
        <w:bottom w:val="none" w:sz="0" w:space="0" w:color="auto"/>
        <w:right w:val="none" w:sz="0" w:space="0" w:color="auto"/>
      </w:divBdr>
    </w:div>
    <w:div w:id="1272277872">
      <w:bodyDiv w:val="1"/>
      <w:marLeft w:val="0"/>
      <w:marRight w:val="0"/>
      <w:marTop w:val="0"/>
      <w:marBottom w:val="0"/>
      <w:divBdr>
        <w:top w:val="none" w:sz="0" w:space="0" w:color="auto"/>
        <w:left w:val="none" w:sz="0" w:space="0" w:color="auto"/>
        <w:bottom w:val="none" w:sz="0" w:space="0" w:color="auto"/>
        <w:right w:val="none" w:sz="0" w:space="0" w:color="auto"/>
      </w:divBdr>
    </w:div>
    <w:div w:id="1272278600">
      <w:bodyDiv w:val="1"/>
      <w:marLeft w:val="0"/>
      <w:marRight w:val="0"/>
      <w:marTop w:val="0"/>
      <w:marBottom w:val="0"/>
      <w:divBdr>
        <w:top w:val="none" w:sz="0" w:space="0" w:color="auto"/>
        <w:left w:val="none" w:sz="0" w:space="0" w:color="auto"/>
        <w:bottom w:val="none" w:sz="0" w:space="0" w:color="auto"/>
        <w:right w:val="none" w:sz="0" w:space="0" w:color="auto"/>
      </w:divBdr>
    </w:div>
    <w:div w:id="1272858029">
      <w:bodyDiv w:val="1"/>
      <w:marLeft w:val="0"/>
      <w:marRight w:val="0"/>
      <w:marTop w:val="0"/>
      <w:marBottom w:val="0"/>
      <w:divBdr>
        <w:top w:val="none" w:sz="0" w:space="0" w:color="auto"/>
        <w:left w:val="none" w:sz="0" w:space="0" w:color="auto"/>
        <w:bottom w:val="none" w:sz="0" w:space="0" w:color="auto"/>
        <w:right w:val="none" w:sz="0" w:space="0" w:color="auto"/>
      </w:divBdr>
    </w:div>
    <w:div w:id="1273131964">
      <w:bodyDiv w:val="1"/>
      <w:marLeft w:val="0"/>
      <w:marRight w:val="0"/>
      <w:marTop w:val="0"/>
      <w:marBottom w:val="0"/>
      <w:divBdr>
        <w:top w:val="none" w:sz="0" w:space="0" w:color="auto"/>
        <w:left w:val="none" w:sz="0" w:space="0" w:color="auto"/>
        <w:bottom w:val="none" w:sz="0" w:space="0" w:color="auto"/>
        <w:right w:val="none" w:sz="0" w:space="0" w:color="auto"/>
      </w:divBdr>
    </w:div>
    <w:div w:id="1273365906">
      <w:bodyDiv w:val="1"/>
      <w:marLeft w:val="0"/>
      <w:marRight w:val="0"/>
      <w:marTop w:val="0"/>
      <w:marBottom w:val="0"/>
      <w:divBdr>
        <w:top w:val="none" w:sz="0" w:space="0" w:color="auto"/>
        <w:left w:val="none" w:sz="0" w:space="0" w:color="auto"/>
        <w:bottom w:val="none" w:sz="0" w:space="0" w:color="auto"/>
        <w:right w:val="none" w:sz="0" w:space="0" w:color="auto"/>
      </w:divBdr>
    </w:div>
    <w:div w:id="1273517440">
      <w:bodyDiv w:val="1"/>
      <w:marLeft w:val="0"/>
      <w:marRight w:val="0"/>
      <w:marTop w:val="0"/>
      <w:marBottom w:val="0"/>
      <w:divBdr>
        <w:top w:val="none" w:sz="0" w:space="0" w:color="auto"/>
        <w:left w:val="none" w:sz="0" w:space="0" w:color="auto"/>
        <w:bottom w:val="none" w:sz="0" w:space="0" w:color="auto"/>
        <w:right w:val="none" w:sz="0" w:space="0" w:color="auto"/>
      </w:divBdr>
    </w:div>
    <w:div w:id="1274286798">
      <w:bodyDiv w:val="1"/>
      <w:marLeft w:val="0"/>
      <w:marRight w:val="0"/>
      <w:marTop w:val="0"/>
      <w:marBottom w:val="0"/>
      <w:divBdr>
        <w:top w:val="none" w:sz="0" w:space="0" w:color="auto"/>
        <w:left w:val="none" w:sz="0" w:space="0" w:color="auto"/>
        <w:bottom w:val="none" w:sz="0" w:space="0" w:color="auto"/>
        <w:right w:val="none" w:sz="0" w:space="0" w:color="auto"/>
      </w:divBdr>
    </w:div>
    <w:div w:id="1274705470">
      <w:bodyDiv w:val="1"/>
      <w:marLeft w:val="0"/>
      <w:marRight w:val="0"/>
      <w:marTop w:val="0"/>
      <w:marBottom w:val="0"/>
      <w:divBdr>
        <w:top w:val="none" w:sz="0" w:space="0" w:color="auto"/>
        <w:left w:val="none" w:sz="0" w:space="0" w:color="auto"/>
        <w:bottom w:val="none" w:sz="0" w:space="0" w:color="auto"/>
        <w:right w:val="none" w:sz="0" w:space="0" w:color="auto"/>
      </w:divBdr>
    </w:div>
    <w:div w:id="1275093179">
      <w:bodyDiv w:val="1"/>
      <w:marLeft w:val="0"/>
      <w:marRight w:val="0"/>
      <w:marTop w:val="0"/>
      <w:marBottom w:val="0"/>
      <w:divBdr>
        <w:top w:val="none" w:sz="0" w:space="0" w:color="auto"/>
        <w:left w:val="none" w:sz="0" w:space="0" w:color="auto"/>
        <w:bottom w:val="none" w:sz="0" w:space="0" w:color="auto"/>
        <w:right w:val="none" w:sz="0" w:space="0" w:color="auto"/>
      </w:divBdr>
    </w:div>
    <w:div w:id="1275096370">
      <w:bodyDiv w:val="1"/>
      <w:marLeft w:val="0"/>
      <w:marRight w:val="0"/>
      <w:marTop w:val="0"/>
      <w:marBottom w:val="0"/>
      <w:divBdr>
        <w:top w:val="none" w:sz="0" w:space="0" w:color="auto"/>
        <w:left w:val="none" w:sz="0" w:space="0" w:color="auto"/>
        <w:bottom w:val="none" w:sz="0" w:space="0" w:color="auto"/>
        <w:right w:val="none" w:sz="0" w:space="0" w:color="auto"/>
      </w:divBdr>
    </w:div>
    <w:div w:id="1275331148">
      <w:bodyDiv w:val="1"/>
      <w:marLeft w:val="0"/>
      <w:marRight w:val="0"/>
      <w:marTop w:val="0"/>
      <w:marBottom w:val="0"/>
      <w:divBdr>
        <w:top w:val="none" w:sz="0" w:space="0" w:color="auto"/>
        <w:left w:val="none" w:sz="0" w:space="0" w:color="auto"/>
        <w:bottom w:val="none" w:sz="0" w:space="0" w:color="auto"/>
        <w:right w:val="none" w:sz="0" w:space="0" w:color="auto"/>
      </w:divBdr>
    </w:div>
    <w:div w:id="1275791895">
      <w:bodyDiv w:val="1"/>
      <w:marLeft w:val="0"/>
      <w:marRight w:val="0"/>
      <w:marTop w:val="0"/>
      <w:marBottom w:val="0"/>
      <w:divBdr>
        <w:top w:val="none" w:sz="0" w:space="0" w:color="auto"/>
        <w:left w:val="none" w:sz="0" w:space="0" w:color="auto"/>
        <w:bottom w:val="none" w:sz="0" w:space="0" w:color="auto"/>
        <w:right w:val="none" w:sz="0" w:space="0" w:color="auto"/>
      </w:divBdr>
    </w:div>
    <w:div w:id="1275794681">
      <w:bodyDiv w:val="1"/>
      <w:marLeft w:val="0"/>
      <w:marRight w:val="0"/>
      <w:marTop w:val="0"/>
      <w:marBottom w:val="0"/>
      <w:divBdr>
        <w:top w:val="none" w:sz="0" w:space="0" w:color="auto"/>
        <w:left w:val="none" w:sz="0" w:space="0" w:color="auto"/>
        <w:bottom w:val="none" w:sz="0" w:space="0" w:color="auto"/>
        <w:right w:val="none" w:sz="0" w:space="0" w:color="auto"/>
      </w:divBdr>
    </w:div>
    <w:div w:id="1275937327">
      <w:bodyDiv w:val="1"/>
      <w:marLeft w:val="0"/>
      <w:marRight w:val="0"/>
      <w:marTop w:val="0"/>
      <w:marBottom w:val="0"/>
      <w:divBdr>
        <w:top w:val="none" w:sz="0" w:space="0" w:color="auto"/>
        <w:left w:val="none" w:sz="0" w:space="0" w:color="auto"/>
        <w:bottom w:val="none" w:sz="0" w:space="0" w:color="auto"/>
        <w:right w:val="none" w:sz="0" w:space="0" w:color="auto"/>
      </w:divBdr>
    </w:div>
    <w:div w:id="1276255371">
      <w:bodyDiv w:val="1"/>
      <w:marLeft w:val="0"/>
      <w:marRight w:val="0"/>
      <w:marTop w:val="0"/>
      <w:marBottom w:val="0"/>
      <w:divBdr>
        <w:top w:val="none" w:sz="0" w:space="0" w:color="auto"/>
        <w:left w:val="none" w:sz="0" w:space="0" w:color="auto"/>
        <w:bottom w:val="none" w:sz="0" w:space="0" w:color="auto"/>
        <w:right w:val="none" w:sz="0" w:space="0" w:color="auto"/>
      </w:divBdr>
    </w:div>
    <w:div w:id="1276405097">
      <w:bodyDiv w:val="1"/>
      <w:marLeft w:val="0"/>
      <w:marRight w:val="0"/>
      <w:marTop w:val="0"/>
      <w:marBottom w:val="0"/>
      <w:divBdr>
        <w:top w:val="none" w:sz="0" w:space="0" w:color="auto"/>
        <w:left w:val="none" w:sz="0" w:space="0" w:color="auto"/>
        <w:bottom w:val="none" w:sz="0" w:space="0" w:color="auto"/>
        <w:right w:val="none" w:sz="0" w:space="0" w:color="auto"/>
      </w:divBdr>
    </w:div>
    <w:div w:id="1276864082">
      <w:bodyDiv w:val="1"/>
      <w:marLeft w:val="0"/>
      <w:marRight w:val="0"/>
      <w:marTop w:val="0"/>
      <w:marBottom w:val="0"/>
      <w:divBdr>
        <w:top w:val="none" w:sz="0" w:space="0" w:color="auto"/>
        <w:left w:val="none" w:sz="0" w:space="0" w:color="auto"/>
        <w:bottom w:val="none" w:sz="0" w:space="0" w:color="auto"/>
        <w:right w:val="none" w:sz="0" w:space="0" w:color="auto"/>
      </w:divBdr>
    </w:div>
    <w:div w:id="1277366175">
      <w:bodyDiv w:val="1"/>
      <w:marLeft w:val="0"/>
      <w:marRight w:val="0"/>
      <w:marTop w:val="0"/>
      <w:marBottom w:val="0"/>
      <w:divBdr>
        <w:top w:val="none" w:sz="0" w:space="0" w:color="auto"/>
        <w:left w:val="none" w:sz="0" w:space="0" w:color="auto"/>
        <w:bottom w:val="none" w:sz="0" w:space="0" w:color="auto"/>
        <w:right w:val="none" w:sz="0" w:space="0" w:color="auto"/>
      </w:divBdr>
    </w:div>
    <w:div w:id="1278755628">
      <w:bodyDiv w:val="1"/>
      <w:marLeft w:val="0"/>
      <w:marRight w:val="0"/>
      <w:marTop w:val="0"/>
      <w:marBottom w:val="0"/>
      <w:divBdr>
        <w:top w:val="none" w:sz="0" w:space="0" w:color="auto"/>
        <w:left w:val="none" w:sz="0" w:space="0" w:color="auto"/>
        <w:bottom w:val="none" w:sz="0" w:space="0" w:color="auto"/>
        <w:right w:val="none" w:sz="0" w:space="0" w:color="auto"/>
      </w:divBdr>
    </w:div>
    <w:div w:id="1278952902">
      <w:bodyDiv w:val="1"/>
      <w:marLeft w:val="0"/>
      <w:marRight w:val="0"/>
      <w:marTop w:val="0"/>
      <w:marBottom w:val="0"/>
      <w:divBdr>
        <w:top w:val="none" w:sz="0" w:space="0" w:color="auto"/>
        <w:left w:val="none" w:sz="0" w:space="0" w:color="auto"/>
        <w:bottom w:val="none" w:sz="0" w:space="0" w:color="auto"/>
        <w:right w:val="none" w:sz="0" w:space="0" w:color="auto"/>
      </w:divBdr>
    </w:div>
    <w:div w:id="1279070709">
      <w:bodyDiv w:val="1"/>
      <w:marLeft w:val="0"/>
      <w:marRight w:val="0"/>
      <w:marTop w:val="0"/>
      <w:marBottom w:val="0"/>
      <w:divBdr>
        <w:top w:val="none" w:sz="0" w:space="0" w:color="auto"/>
        <w:left w:val="none" w:sz="0" w:space="0" w:color="auto"/>
        <w:bottom w:val="none" w:sz="0" w:space="0" w:color="auto"/>
        <w:right w:val="none" w:sz="0" w:space="0" w:color="auto"/>
      </w:divBdr>
    </w:div>
    <w:div w:id="1279750888">
      <w:bodyDiv w:val="1"/>
      <w:marLeft w:val="0"/>
      <w:marRight w:val="0"/>
      <w:marTop w:val="0"/>
      <w:marBottom w:val="0"/>
      <w:divBdr>
        <w:top w:val="none" w:sz="0" w:space="0" w:color="auto"/>
        <w:left w:val="none" w:sz="0" w:space="0" w:color="auto"/>
        <w:bottom w:val="none" w:sz="0" w:space="0" w:color="auto"/>
        <w:right w:val="none" w:sz="0" w:space="0" w:color="auto"/>
      </w:divBdr>
    </w:div>
    <w:div w:id="1279802347">
      <w:bodyDiv w:val="1"/>
      <w:marLeft w:val="0"/>
      <w:marRight w:val="0"/>
      <w:marTop w:val="0"/>
      <w:marBottom w:val="0"/>
      <w:divBdr>
        <w:top w:val="none" w:sz="0" w:space="0" w:color="auto"/>
        <w:left w:val="none" w:sz="0" w:space="0" w:color="auto"/>
        <w:bottom w:val="none" w:sz="0" w:space="0" w:color="auto"/>
        <w:right w:val="none" w:sz="0" w:space="0" w:color="auto"/>
      </w:divBdr>
    </w:div>
    <w:div w:id="1279988973">
      <w:bodyDiv w:val="1"/>
      <w:marLeft w:val="0"/>
      <w:marRight w:val="0"/>
      <w:marTop w:val="0"/>
      <w:marBottom w:val="0"/>
      <w:divBdr>
        <w:top w:val="none" w:sz="0" w:space="0" w:color="auto"/>
        <w:left w:val="none" w:sz="0" w:space="0" w:color="auto"/>
        <w:bottom w:val="none" w:sz="0" w:space="0" w:color="auto"/>
        <w:right w:val="none" w:sz="0" w:space="0" w:color="auto"/>
      </w:divBdr>
    </w:div>
    <w:div w:id="1280256634">
      <w:bodyDiv w:val="1"/>
      <w:marLeft w:val="0"/>
      <w:marRight w:val="0"/>
      <w:marTop w:val="0"/>
      <w:marBottom w:val="0"/>
      <w:divBdr>
        <w:top w:val="none" w:sz="0" w:space="0" w:color="auto"/>
        <w:left w:val="none" w:sz="0" w:space="0" w:color="auto"/>
        <w:bottom w:val="none" w:sz="0" w:space="0" w:color="auto"/>
        <w:right w:val="none" w:sz="0" w:space="0" w:color="auto"/>
      </w:divBdr>
    </w:div>
    <w:div w:id="1280800567">
      <w:bodyDiv w:val="1"/>
      <w:marLeft w:val="0"/>
      <w:marRight w:val="0"/>
      <w:marTop w:val="0"/>
      <w:marBottom w:val="0"/>
      <w:divBdr>
        <w:top w:val="none" w:sz="0" w:space="0" w:color="auto"/>
        <w:left w:val="none" w:sz="0" w:space="0" w:color="auto"/>
        <w:bottom w:val="none" w:sz="0" w:space="0" w:color="auto"/>
        <w:right w:val="none" w:sz="0" w:space="0" w:color="auto"/>
      </w:divBdr>
    </w:div>
    <w:div w:id="1280844313">
      <w:bodyDiv w:val="1"/>
      <w:marLeft w:val="0"/>
      <w:marRight w:val="0"/>
      <w:marTop w:val="0"/>
      <w:marBottom w:val="0"/>
      <w:divBdr>
        <w:top w:val="none" w:sz="0" w:space="0" w:color="auto"/>
        <w:left w:val="none" w:sz="0" w:space="0" w:color="auto"/>
        <w:bottom w:val="none" w:sz="0" w:space="0" w:color="auto"/>
        <w:right w:val="none" w:sz="0" w:space="0" w:color="auto"/>
      </w:divBdr>
    </w:div>
    <w:div w:id="1281448736">
      <w:bodyDiv w:val="1"/>
      <w:marLeft w:val="0"/>
      <w:marRight w:val="0"/>
      <w:marTop w:val="0"/>
      <w:marBottom w:val="0"/>
      <w:divBdr>
        <w:top w:val="none" w:sz="0" w:space="0" w:color="auto"/>
        <w:left w:val="none" w:sz="0" w:space="0" w:color="auto"/>
        <w:bottom w:val="none" w:sz="0" w:space="0" w:color="auto"/>
        <w:right w:val="none" w:sz="0" w:space="0" w:color="auto"/>
      </w:divBdr>
    </w:div>
    <w:div w:id="1281885013">
      <w:bodyDiv w:val="1"/>
      <w:marLeft w:val="0"/>
      <w:marRight w:val="0"/>
      <w:marTop w:val="0"/>
      <w:marBottom w:val="0"/>
      <w:divBdr>
        <w:top w:val="none" w:sz="0" w:space="0" w:color="auto"/>
        <w:left w:val="none" w:sz="0" w:space="0" w:color="auto"/>
        <w:bottom w:val="none" w:sz="0" w:space="0" w:color="auto"/>
        <w:right w:val="none" w:sz="0" w:space="0" w:color="auto"/>
      </w:divBdr>
    </w:div>
    <w:div w:id="1282112322">
      <w:bodyDiv w:val="1"/>
      <w:marLeft w:val="0"/>
      <w:marRight w:val="0"/>
      <w:marTop w:val="0"/>
      <w:marBottom w:val="0"/>
      <w:divBdr>
        <w:top w:val="none" w:sz="0" w:space="0" w:color="auto"/>
        <w:left w:val="none" w:sz="0" w:space="0" w:color="auto"/>
        <w:bottom w:val="none" w:sz="0" w:space="0" w:color="auto"/>
        <w:right w:val="none" w:sz="0" w:space="0" w:color="auto"/>
      </w:divBdr>
    </w:div>
    <w:div w:id="1282148382">
      <w:bodyDiv w:val="1"/>
      <w:marLeft w:val="0"/>
      <w:marRight w:val="0"/>
      <w:marTop w:val="0"/>
      <w:marBottom w:val="0"/>
      <w:divBdr>
        <w:top w:val="none" w:sz="0" w:space="0" w:color="auto"/>
        <w:left w:val="none" w:sz="0" w:space="0" w:color="auto"/>
        <w:bottom w:val="none" w:sz="0" w:space="0" w:color="auto"/>
        <w:right w:val="none" w:sz="0" w:space="0" w:color="auto"/>
      </w:divBdr>
    </w:div>
    <w:div w:id="1282490615">
      <w:bodyDiv w:val="1"/>
      <w:marLeft w:val="0"/>
      <w:marRight w:val="0"/>
      <w:marTop w:val="0"/>
      <w:marBottom w:val="0"/>
      <w:divBdr>
        <w:top w:val="none" w:sz="0" w:space="0" w:color="auto"/>
        <w:left w:val="none" w:sz="0" w:space="0" w:color="auto"/>
        <w:bottom w:val="none" w:sz="0" w:space="0" w:color="auto"/>
        <w:right w:val="none" w:sz="0" w:space="0" w:color="auto"/>
      </w:divBdr>
    </w:div>
    <w:div w:id="1282492832">
      <w:bodyDiv w:val="1"/>
      <w:marLeft w:val="0"/>
      <w:marRight w:val="0"/>
      <w:marTop w:val="0"/>
      <w:marBottom w:val="0"/>
      <w:divBdr>
        <w:top w:val="none" w:sz="0" w:space="0" w:color="auto"/>
        <w:left w:val="none" w:sz="0" w:space="0" w:color="auto"/>
        <w:bottom w:val="none" w:sz="0" w:space="0" w:color="auto"/>
        <w:right w:val="none" w:sz="0" w:space="0" w:color="auto"/>
      </w:divBdr>
    </w:div>
    <w:div w:id="1282882405">
      <w:bodyDiv w:val="1"/>
      <w:marLeft w:val="0"/>
      <w:marRight w:val="0"/>
      <w:marTop w:val="0"/>
      <w:marBottom w:val="0"/>
      <w:divBdr>
        <w:top w:val="none" w:sz="0" w:space="0" w:color="auto"/>
        <w:left w:val="none" w:sz="0" w:space="0" w:color="auto"/>
        <w:bottom w:val="none" w:sz="0" w:space="0" w:color="auto"/>
        <w:right w:val="none" w:sz="0" w:space="0" w:color="auto"/>
      </w:divBdr>
    </w:div>
    <w:div w:id="1282959240">
      <w:bodyDiv w:val="1"/>
      <w:marLeft w:val="0"/>
      <w:marRight w:val="0"/>
      <w:marTop w:val="0"/>
      <w:marBottom w:val="0"/>
      <w:divBdr>
        <w:top w:val="none" w:sz="0" w:space="0" w:color="auto"/>
        <w:left w:val="none" w:sz="0" w:space="0" w:color="auto"/>
        <w:bottom w:val="none" w:sz="0" w:space="0" w:color="auto"/>
        <w:right w:val="none" w:sz="0" w:space="0" w:color="auto"/>
      </w:divBdr>
    </w:div>
    <w:div w:id="1283070670">
      <w:bodyDiv w:val="1"/>
      <w:marLeft w:val="0"/>
      <w:marRight w:val="0"/>
      <w:marTop w:val="0"/>
      <w:marBottom w:val="0"/>
      <w:divBdr>
        <w:top w:val="none" w:sz="0" w:space="0" w:color="auto"/>
        <w:left w:val="none" w:sz="0" w:space="0" w:color="auto"/>
        <w:bottom w:val="none" w:sz="0" w:space="0" w:color="auto"/>
        <w:right w:val="none" w:sz="0" w:space="0" w:color="auto"/>
      </w:divBdr>
    </w:div>
    <w:div w:id="1283149068">
      <w:bodyDiv w:val="1"/>
      <w:marLeft w:val="0"/>
      <w:marRight w:val="0"/>
      <w:marTop w:val="0"/>
      <w:marBottom w:val="0"/>
      <w:divBdr>
        <w:top w:val="none" w:sz="0" w:space="0" w:color="auto"/>
        <w:left w:val="none" w:sz="0" w:space="0" w:color="auto"/>
        <w:bottom w:val="none" w:sz="0" w:space="0" w:color="auto"/>
        <w:right w:val="none" w:sz="0" w:space="0" w:color="auto"/>
      </w:divBdr>
    </w:div>
    <w:div w:id="1283345113">
      <w:bodyDiv w:val="1"/>
      <w:marLeft w:val="0"/>
      <w:marRight w:val="0"/>
      <w:marTop w:val="0"/>
      <w:marBottom w:val="0"/>
      <w:divBdr>
        <w:top w:val="none" w:sz="0" w:space="0" w:color="auto"/>
        <w:left w:val="none" w:sz="0" w:space="0" w:color="auto"/>
        <w:bottom w:val="none" w:sz="0" w:space="0" w:color="auto"/>
        <w:right w:val="none" w:sz="0" w:space="0" w:color="auto"/>
      </w:divBdr>
    </w:div>
    <w:div w:id="1283927138">
      <w:bodyDiv w:val="1"/>
      <w:marLeft w:val="0"/>
      <w:marRight w:val="0"/>
      <w:marTop w:val="0"/>
      <w:marBottom w:val="0"/>
      <w:divBdr>
        <w:top w:val="none" w:sz="0" w:space="0" w:color="auto"/>
        <w:left w:val="none" w:sz="0" w:space="0" w:color="auto"/>
        <w:bottom w:val="none" w:sz="0" w:space="0" w:color="auto"/>
        <w:right w:val="none" w:sz="0" w:space="0" w:color="auto"/>
      </w:divBdr>
    </w:div>
    <w:div w:id="1284119766">
      <w:bodyDiv w:val="1"/>
      <w:marLeft w:val="0"/>
      <w:marRight w:val="0"/>
      <w:marTop w:val="0"/>
      <w:marBottom w:val="0"/>
      <w:divBdr>
        <w:top w:val="none" w:sz="0" w:space="0" w:color="auto"/>
        <w:left w:val="none" w:sz="0" w:space="0" w:color="auto"/>
        <w:bottom w:val="none" w:sz="0" w:space="0" w:color="auto"/>
        <w:right w:val="none" w:sz="0" w:space="0" w:color="auto"/>
      </w:divBdr>
    </w:div>
    <w:div w:id="1284458969">
      <w:bodyDiv w:val="1"/>
      <w:marLeft w:val="0"/>
      <w:marRight w:val="0"/>
      <w:marTop w:val="0"/>
      <w:marBottom w:val="0"/>
      <w:divBdr>
        <w:top w:val="none" w:sz="0" w:space="0" w:color="auto"/>
        <w:left w:val="none" w:sz="0" w:space="0" w:color="auto"/>
        <w:bottom w:val="none" w:sz="0" w:space="0" w:color="auto"/>
        <w:right w:val="none" w:sz="0" w:space="0" w:color="auto"/>
      </w:divBdr>
    </w:div>
    <w:div w:id="1284577643">
      <w:bodyDiv w:val="1"/>
      <w:marLeft w:val="0"/>
      <w:marRight w:val="0"/>
      <w:marTop w:val="0"/>
      <w:marBottom w:val="0"/>
      <w:divBdr>
        <w:top w:val="none" w:sz="0" w:space="0" w:color="auto"/>
        <w:left w:val="none" w:sz="0" w:space="0" w:color="auto"/>
        <w:bottom w:val="none" w:sz="0" w:space="0" w:color="auto"/>
        <w:right w:val="none" w:sz="0" w:space="0" w:color="auto"/>
      </w:divBdr>
    </w:div>
    <w:div w:id="1284966644">
      <w:bodyDiv w:val="1"/>
      <w:marLeft w:val="0"/>
      <w:marRight w:val="0"/>
      <w:marTop w:val="0"/>
      <w:marBottom w:val="0"/>
      <w:divBdr>
        <w:top w:val="none" w:sz="0" w:space="0" w:color="auto"/>
        <w:left w:val="none" w:sz="0" w:space="0" w:color="auto"/>
        <w:bottom w:val="none" w:sz="0" w:space="0" w:color="auto"/>
        <w:right w:val="none" w:sz="0" w:space="0" w:color="auto"/>
      </w:divBdr>
    </w:div>
    <w:div w:id="1285117588">
      <w:bodyDiv w:val="1"/>
      <w:marLeft w:val="0"/>
      <w:marRight w:val="0"/>
      <w:marTop w:val="0"/>
      <w:marBottom w:val="0"/>
      <w:divBdr>
        <w:top w:val="none" w:sz="0" w:space="0" w:color="auto"/>
        <w:left w:val="none" w:sz="0" w:space="0" w:color="auto"/>
        <w:bottom w:val="none" w:sz="0" w:space="0" w:color="auto"/>
        <w:right w:val="none" w:sz="0" w:space="0" w:color="auto"/>
      </w:divBdr>
    </w:div>
    <w:div w:id="1285235127">
      <w:bodyDiv w:val="1"/>
      <w:marLeft w:val="0"/>
      <w:marRight w:val="0"/>
      <w:marTop w:val="0"/>
      <w:marBottom w:val="0"/>
      <w:divBdr>
        <w:top w:val="none" w:sz="0" w:space="0" w:color="auto"/>
        <w:left w:val="none" w:sz="0" w:space="0" w:color="auto"/>
        <w:bottom w:val="none" w:sz="0" w:space="0" w:color="auto"/>
        <w:right w:val="none" w:sz="0" w:space="0" w:color="auto"/>
      </w:divBdr>
    </w:div>
    <w:div w:id="1285305087">
      <w:bodyDiv w:val="1"/>
      <w:marLeft w:val="0"/>
      <w:marRight w:val="0"/>
      <w:marTop w:val="0"/>
      <w:marBottom w:val="0"/>
      <w:divBdr>
        <w:top w:val="none" w:sz="0" w:space="0" w:color="auto"/>
        <w:left w:val="none" w:sz="0" w:space="0" w:color="auto"/>
        <w:bottom w:val="none" w:sz="0" w:space="0" w:color="auto"/>
        <w:right w:val="none" w:sz="0" w:space="0" w:color="auto"/>
      </w:divBdr>
    </w:div>
    <w:div w:id="1285503880">
      <w:bodyDiv w:val="1"/>
      <w:marLeft w:val="0"/>
      <w:marRight w:val="0"/>
      <w:marTop w:val="0"/>
      <w:marBottom w:val="0"/>
      <w:divBdr>
        <w:top w:val="none" w:sz="0" w:space="0" w:color="auto"/>
        <w:left w:val="none" w:sz="0" w:space="0" w:color="auto"/>
        <w:bottom w:val="none" w:sz="0" w:space="0" w:color="auto"/>
        <w:right w:val="none" w:sz="0" w:space="0" w:color="auto"/>
      </w:divBdr>
    </w:div>
    <w:div w:id="1285961150">
      <w:bodyDiv w:val="1"/>
      <w:marLeft w:val="0"/>
      <w:marRight w:val="0"/>
      <w:marTop w:val="0"/>
      <w:marBottom w:val="0"/>
      <w:divBdr>
        <w:top w:val="none" w:sz="0" w:space="0" w:color="auto"/>
        <w:left w:val="none" w:sz="0" w:space="0" w:color="auto"/>
        <w:bottom w:val="none" w:sz="0" w:space="0" w:color="auto"/>
        <w:right w:val="none" w:sz="0" w:space="0" w:color="auto"/>
      </w:divBdr>
    </w:div>
    <w:div w:id="1286040913">
      <w:bodyDiv w:val="1"/>
      <w:marLeft w:val="0"/>
      <w:marRight w:val="0"/>
      <w:marTop w:val="0"/>
      <w:marBottom w:val="0"/>
      <w:divBdr>
        <w:top w:val="none" w:sz="0" w:space="0" w:color="auto"/>
        <w:left w:val="none" w:sz="0" w:space="0" w:color="auto"/>
        <w:bottom w:val="none" w:sz="0" w:space="0" w:color="auto"/>
        <w:right w:val="none" w:sz="0" w:space="0" w:color="auto"/>
      </w:divBdr>
    </w:div>
    <w:div w:id="1286696315">
      <w:bodyDiv w:val="1"/>
      <w:marLeft w:val="0"/>
      <w:marRight w:val="0"/>
      <w:marTop w:val="0"/>
      <w:marBottom w:val="0"/>
      <w:divBdr>
        <w:top w:val="none" w:sz="0" w:space="0" w:color="auto"/>
        <w:left w:val="none" w:sz="0" w:space="0" w:color="auto"/>
        <w:bottom w:val="none" w:sz="0" w:space="0" w:color="auto"/>
        <w:right w:val="none" w:sz="0" w:space="0" w:color="auto"/>
      </w:divBdr>
    </w:div>
    <w:div w:id="1287004294">
      <w:bodyDiv w:val="1"/>
      <w:marLeft w:val="0"/>
      <w:marRight w:val="0"/>
      <w:marTop w:val="0"/>
      <w:marBottom w:val="0"/>
      <w:divBdr>
        <w:top w:val="none" w:sz="0" w:space="0" w:color="auto"/>
        <w:left w:val="none" w:sz="0" w:space="0" w:color="auto"/>
        <w:bottom w:val="none" w:sz="0" w:space="0" w:color="auto"/>
        <w:right w:val="none" w:sz="0" w:space="0" w:color="auto"/>
      </w:divBdr>
    </w:div>
    <w:div w:id="1287199310">
      <w:bodyDiv w:val="1"/>
      <w:marLeft w:val="0"/>
      <w:marRight w:val="0"/>
      <w:marTop w:val="0"/>
      <w:marBottom w:val="0"/>
      <w:divBdr>
        <w:top w:val="none" w:sz="0" w:space="0" w:color="auto"/>
        <w:left w:val="none" w:sz="0" w:space="0" w:color="auto"/>
        <w:bottom w:val="none" w:sz="0" w:space="0" w:color="auto"/>
        <w:right w:val="none" w:sz="0" w:space="0" w:color="auto"/>
      </w:divBdr>
    </w:div>
    <w:div w:id="1287470131">
      <w:bodyDiv w:val="1"/>
      <w:marLeft w:val="0"/>
      <w:marRight w:val="0"/>
      <w:marTop w:val="0"/>
      <w:marBottom w:val="0"/>
      <w:divBdr>
        <w:top w:val="none" w:sz="0" w:space="0" w:color="auto"/>
        <w:left w:val="none" w:sz="0" w:space="0" w:color="auto"/>
        <w:bottom w:val="none" w:sz="0" w:space="0" w:color="auto"/>
        <w:right w:val="none" w:sz="0" w:space="0" w:color="auto"/>
      </w:divBdr>
    </w:div>
    <w:div w:id="1287548203">
      <w:bodyDiv w:val="1"/>
      <w:marLeft w:val="0"/>
      <w:marRight w:val="0"/>
      <w:marTop w:val="0"/>
      <w:marBottom w:val="0"/>
      <w:divBdr>
        <w:top w:val="none" w:sz="0" w:space="0" w:color="auto"/>
        <w:left w:val="none" w:sz="0" w:space="0" w:color="auto"/>
        <w:bottom w:val="none" w:sz="0" w:space="0" w:color="auto"/>
        <w:right w:val="none" w:sz="0" w:space="0" w:color="auto"/>
      </w:divBdr>
    </w:div>
    <w:div w:id="1287586748">
      <w:bodyDiv w:val="1"/>
      <w:marLeft w:val="0"/>
      <w:marRight w:val="0"/>
      <w:marTop w:val="0"/>
      <w:marBottom w:val="0"/>
      <w:divBdr>
        <w:top w:val="none" w:sz="0" w:space="0" w:color="auto"/>
        <w:left w:val="none" w:sz="0" w:space="0" w:color="auto"/>
        <w:bottom w:val="none" w:sz="0" w:space="0" w:color="auto"/>
        <w:right w:val="none" w:sz="0" w:space="0" w:color="auto"/>
      </w:divBdr>
    </w:div>
    <w:div w:id="1287590693">
      <w:bodyDiv w:val="1"/>
      <w:marLeft w:val="0"/>
      <w:marRight w:val="0"/>
      <w:marTop w:val="0"/>
      <w:marBottom w:val="0"/>
      <w:divBdr>
        <w:top w:val="none" w:sz="0" w:space="0" w:color="auto"/>
        <w:left w:val="none" w:sz="0" w:space="0" w:color="auto"/>
        <w:bottom w:val="none" w:sz="0" w:space="0" w:color="auto"/>
        <w:right w:val="none" w:sz="0" w:space="0" w:color="auto"/>
      </w:divBdr>
    </w:div>
    <w:div w:id="1287658797">
      <w:bodyDiv w:val="1"/>
      <w:marLeft w:val="0"/>
      <w:marRight w:val="0"/>
      <w:marTop w:val="0"/>
      <w:marBottom w:val="0"/>
      <w:divBdr>
        <w:top w:val="none" w:sz="0" w:space="0" w:color="auto"/>
        <w:left w:val="none" w:sz="0" w:space="0" w:color="auto"/>
        <w:bottom w:val="none" w:sz="0" w:space="0" w:color="auto"/>
        <w:right w:val="none" w:sz="0" w:space="0" w:color="auto"/>
      </w:divBdr>
    </w:div>
    <w:div w:id="1287783203">
      <w:bodyDiv w:val="1"/>
      <w:marLeft w:val="0"/>
      <w:marRight w:val="0"/>
      <w:marTop w:val="0"/>
      <w:marBottom w:val="0"/>
      <w:divBdr>
        <w:top w:val="none" w:sz="0" w:space="0" w:color="auto"/>
        <w:left w:val="none" w:sz="0" w:space="0" w:color="auto"/>
        <w:bottom w:val="none" w:sz="0" w:space="0" w:color="auto"/>
        <w:right w:val="none" w:sz="0" w:space="0" w:color="auto"/>
      </w:divBdr>
    </w:div>
    <w:div w:id="1287857121">
      <w:bodyDiv w:val="1"/>
      <w:marLeft w:val="0"/>
      <w:marRight w:val="0"/>
      <w:marTop w:val="0"/>
      <w:marBottom w:val="0"/>
      <w:divBdr>
        <w:top w:val="none" w:sz="0" w:space="0" w:color="auto"/>
        <w:left w:val="none" w:sz="0" w:space="0" w:color="auto"/>
        <w:bottom w:val="none" w:sz="0" w:space="0" w:color="auto"/>
        <w:right w:val="none" w:sz="0" w:space="0" w:color="auto"/>
      </w:divBdr>
    </w:div>
    <w:div w:id="1288048061">
      <w:bodyDiv w:val="1"/>
      <w:marLeft w:val="0"/>
      <w:marRight w:val="0"/>
      <w:marTop w:val="0"/>
      <w:marBottom w:val="0"/>
      <w:divBdr>
        <w:top w:val="none" w:sz="0" w:space="0" w:color="auto"/>
        <w:left w:val="none" w:sz="0" w:space="0" w:color="auto"/>
        <w:bottom w:val="none" w:sz="0" w:space="0" w:color="auto"/>
        <w:right w:val="none" w:sz="0" w:space="0" w:color="auto"/>
      </w:divBdr>
    </w:div>
    <w:div w:id="1288194750">
      <w:bodyDiv w:val="1"/>
      <w:marLeft w:val="0"/>
      <w:marRight w:val="0"/>
      <w:marTop w:val="0"/>
      <w:marBottom w:val="0"/>
      <w:divBdr>
        <w:top w:val="none" w:sz="0" w:space="0" w:color="auto"/>
        <w:left w:val="none" w:sz="0" w:space="0" w:color="auto"/>
        <w:bottom w:val="none" w:sz="0" w:space="0" w:color="auto"/>
        <w:right w:val="none" w:sz="0" w:space="0" w:color="auto"/>
      </w:divBdr>
    </w:div>
    <w:div w:id="1288271473">
      <w:bodyDiv w:val="1"/>
      <w:marLeft w:val="0"/>
      <w:marRight w:val="0"/>
      <w:marTop w:val="0"/>
      <w:marBottom w:val="0"/>
      <w:divBdr>
        <w:top w:val="none" w:sz="0" w:space="0" w:color="auto"/>
        <w:left w:val="none" w:sz="0" w:space="0" w:color="auto"/>
        <w:bottom w:val="none" w:sz="0" w:space="0" w:color="auto"/>
        <w:right w:val="none" w:sz="0" w:space="0" w:color="auto"/>
      </w:divBdr>
    </w:div>
    <w:div w:id="1288776126">
      <w:bodyDiv w:val="1"/>
      <w:marLeft w:val="0"/>
      <w:marRight w:val="0"/>
      <w:marTop w:val="0"/>
      <w:marBottom w:val="0"/>
      <w:divBdr>
        <w:top w:val="none" w:sz="0" w:space="0" w:color="auto"/>
        <w:left w:val="none" w:sz="0" w:space="0" w:color="auto"/>
        <w:bottom w:val="none" w:sz="0" w:space="0" w:color="auto"/>
        <w:right w:val="none" w:sz="0" w:space="0" w:color="auto"/>
      </w:divBdr>
    </w:div>
    <w:div w:id="1289047486">
      <w:bodyDiv w:val="1"/>
      <w:marLeft w:val="0"/>
      <w:marRight w:val="0"/>
      <w:marTop w:val="0"/>
      <w:marBottom w:val="0"/>
      <w:divBdr>
        <w:top w:val="none" w:sz="0" w:space="0" w:color="auto"/>
        <w:left w:val="none" w:sz="0" w:space="0" w:color="auto"/>
        <w:bottom w:val="none" w:sz="0" w:space="0" w:color="auto"/>
        <w:right w:val="none" w:sz="0" w:space="0" w:color="auto"/>
      </w:divBdr>
    </w:div>
    <w:div w:id="1289316283">
      <w:bodyDiv w:val="1"/>
      <w:marLeft w:val="0"/>
      <w:marRight w:val="0"/>
      <w:marTop w:val="0"/>
      <w:marBottom w:val="0"/>
      <w:divBdr>
        <w:top w:val="none" w:sz="0" w:space="0" w:color="auto"/>
        <w:left w:val="none" w:sz="0" w:space="0" w:color="auto"/>
        <w:bottom w:val="none" w:sz="0" w:space="0" w:color="auto"/>
        <w:right w:val="none" w:sz="0" w:space="0" w:color="auto"/>
      </w:divBdr>
    </w:div>
    <w:div w:id="1289358466">
      <w:bodyDiv w:val="1"/>
      <w:marLeft w:val="0"/>
      <w:marRight w:val="0"/>
      <w:marTop w:val="0"/>
      <w:marBottom w:val="0"/>
      <w:divBdr>
        <w:top w:val="none" w:sz="0" w:space="0" w:color="auto"/>
        <w:left w:val="none" w:sz="0" w:space="0" w:color="auto"/>
        <w:bottom w:val="none" w:sz="0" w:space="0" w:color="auto"/>
        <w:right w:val="none" w:sz="0" w:space="0" w:color="auto"/>
      </w:divBdr>
    </w:div>
    <w:div w:id="1289704329">
      <w:bodyDiv w:val="1"/>
      <w:marLeft w:val="0"/>
      <w:marRight w:val="0"/>
      <w:marTop w:val="0"/>
      <w:marBottom w:val="0"/>
      <w:divBdr>
        <w:top w:val="none" w:sz="0" w:space="0" w:color="auto"/>
        <w:left w:val="none" w:sz="0" w:space="0" w:color="auto"/>
        <w:bottom w:val="none" w:sz="0" w:space="0" w:color="auto"/>
        <w:right w:val="none" w:sz="0" w:space="0" w:color="auto"/>
      </w:divBdr>
    </w:div>
    <w:div w:id="1289748587">
      <w:bodyDiv w:val="1"/>
      <w:marLeft w:val="0"/>
      <w:marRight w:val="0"/>
      <w:marTop w:val="0"/>
      <w:marBottom w:val="0"/>
      <w:divBdr>
        <w:top w:val="none" w:sz="0" w:space="0" w:color="auto"/>
        <w:left w:val="none" w:sz="0" w:space="0" w:color="auto"/>
        <w:bottom w:val="none" w:sz="0" w:space="0" w:color="auto"/>
        <w:right w:val="none" w:sz="0" w:space="0" w:color="auto"/>
      </w:divBdr>
    </w:div>
    <w:div w:id="1290043299">
      <w:bodyDiv w:val="1"/>
      <w:marLeft w:val="0"/>
      <w:marRight w:val="0"/>
      <w:marTop w:val="0"/>
      <w:marBottom w:val="0"/>
      <w:divBdr>
        <w:top w:val="none" w:sz="0" w:space="0" w:color="auto"/>
        <w:left w:val="none" w:sz="0" w:space="0" w:color="auto"/>
        <w:bottom w:val="none" w:sz="0" w:space="0" w:color="auto"/>
        <w:right w:val="none" w:sz="0" w:space="0" w:color="auto"/>
      </w:divBdr>
    </w:div>
    <w:div w:id="1290162877">
      <w:bodyDiv w:val="1"/>
      <w:marLeft w:val="0"/>
      <w:marRight w:val="0"/>
      <w:marTop w:val="0"/>
      <w:marBottom w:val="0"/>
      <w:divBdr>
        <w:top w:val="none" w:sz="0" w:space="0" w:color="auto"/>
        <w:left w:val="none" w:sz="0" w:space="0" w:color="auto"/>
        <w:bottom w:val="none" w:sz="0" w:space="0" w:color="auto"/>
        <w:right w:val="none" w:sz="0" w:space="0" w:color="auto"/>
      </w:divBdr>
    </w:div>
    <w:div w:id="1290164135">
      <w:bodyDiv w:val="1"/>
      <w:marLeft w:val="0"/>
      <w:marRight w:val="0"/>
      <w:marTop w:val="0"/>
      <w:marBottom w:val="0"/>
      <w:divBdr>
        <w:top w:val="none" w:sz="0" w:space="0" w:color="auto"/>
        <w:left w:val="none" w:sz="0" w:space="0" w:color="auto"/>
        <w:bottom w:val="none" w:sz="0" w:space="0" w:color="auto"/>
        <w:right w:val="none" w:sz="0" w:space="0" w:color="auto"/>
      </w:divBdr>
    </w:div>
    <w:div w:id="1291083823">
      <w:bodyDiv w:val="1"/>
      <w:marLeft w:val="0"/>
      <w:marRight w:val="0"/>
      <w:marTop w:val="0"/>
      <w:marBottom w:val="0"/>
      <w:divBdr>
        <w:top w:val="none" w:sz="0" w:space="0" w:color="auto"/>
        <w:left w:val="none" w:sz="0" w:space="0" w:color="auto"/>
        <w:bottom w:val="none" w:sz="0" w:space="0" w:color="auto"/>
        <w:right w:val="none" w:sz="0" w:space="0" w:color="auto"/>
      </w:divBdr>
    </w:div>
    <w:div w:id="1291130850">
      <w:bodyDiv w:val="1"/>
      <w:marLeft w:val="0"/>
      <w:marRight w:val="0"/>
      <w:marTop w:val="0"/>
      <w:marBottom w:val="0"/>
      <w:divBdr>
        <w:top w:val="none" w:sz="0" w:space="0" w:color="auto"/>
        <w:left w:val="none" w:sz="0" w:space="0" w:color="auto"/>
        <w:bottom w:val="none" w:sz="0" w:space="0" w:color="auto"/>
        <w:right w:val="none" w:sz="0" w:space="0" w:color="auto"/>
      </w:divBdr>
    </w:div>
    <w:div w:id="1292437890">
      <w:bodyDiv w:val="1"/>
      <w:marLeft w:val="0"/>
      <w:marRight w:val="0"/>
      <w:marTop w:val="0"/>
      <w:marBottom w:val="0"/>
      <w:divBdr>
        <w:top w:val="none" w:sz="0" w:space="0" w:color="auto"/>
        <w:left w:val="none" w:sz="0" w:space="0" w:color="auto"/>
        <w:bottom w:val="none" w:sz="0" w:space="0" w:color="auto"/>
        <w:right w:val="none" w:sz="0" w:space="0" w:color="auto"/>
      </w:divBdr>
    </w:div>
    <w:div w:id="1292860289">
      <w:bodyDiv w:val="1"/>
      <w:marLeft w:val="0"/>
      <w:marRight w:val="0"/>
      <w:marTop w:val="0"/>
      <w:marBottom w:val="0"/>
      <w:divBdr>
        <w:top w:val="none" w:sz="0" w:space="0" w:color="auto"/>
        <w:left w:val="none" w:sz="0" w:space="0" w:color="auto"/>
        <w:bottom w:val="none" w:sz="0" w:space="0" w:color="auto"/>
        <w:right w:val="none" w:sz="0" w:space="0" w:color="auto"/>
      </w:divBdr>
    </w:div>
    <w:div w:id="1292905084">
      <w:bodyDiv w:val="1"/>
      <w:marLeft w:val="0"/>
      <w:marRight w:val="0"/>
      <w:marTop w:val="0"/>
      <w:marBottom w:val="0"/>
      <w:divBdr>
        <w:top w:val="none" w:sz="0" w:space="0" w:color="auto"/>
        <w:left w:val="none" w:sz="0" w:space="0" w:color="auto"/>
        <w:bottom w:val="none" w:sz="0" w:space="0" w:color="auto"/>
        <w:right w:val="none" w:sz="0" w:space="0" w:color="auto"/>
      </w:divBdr>
    </w:div>
    <w:div w:id="1293095469">
      <w:bodyDiv w:val="1"/>
      <w:marLeft w:val="0"/>
      <w:marRight w:val="0"/>
      <w:marTop w:val="0"/>
      <w:marBottom w:val="0"/>
      <w:divBdr>
        <w:top w:val="none" w:sz="0" w:space="0" w:color="auto"/>
        <w:left w:val="none" w:sz="0" w:space="0" w:color="auto"/>
        <w:bottom w:val="none" w:sz="0" w:space="0" w:color="auto"/>
        <w:right w:val="none" w:sz="0" w:space="0" w:color="auto"/>
      </w:divBdr>
    </w:div>
    <w:div w:id="1293175561">
      <w:bodyDiv w:val="1"/>
      <w:marLeft w:val="0"/>
      <w:marRight w:val="0"/>
      <w:marTop w:val="0"/>
      <w:marBottom w:val="0"/>
      <w:divBdr>
        <w:top w:val="none" w:sz="0" w:space="0" w:color="auto"/>
        <w:left w:val="none" w:sz="0" w:space="0" w:color="auto"/>
        <w:bottom w:val="none" w:sz="0" w:space="0" w:color="auto"/>
        <w:right w:val="none" w:sz="0" w:space="0" w:color="auto"/>
      </w:divBdr>
    </w:div>
    <w:div w:id="1293362806">
      <w:bodyDiv w:val="1"/>
      <w:marLeft w:val="0"/>
      <w:marRight w:val="0"/>
      <w:marTop w:val="0"/>
      <w:marBottom w:val="0"/>
      <w:divBdr>
        <w:top w:val="none" w:sz="0" w:space="0" w:color="auto"/>
        <w:left w:val="none" w:sz="0" w:space="0" w:color="auto"/>
        <w:bottom w:val="none" w:sz="0" w:space="0" w:color="auto"/>
        <w:right w:val="none" w:sz="0" w:space="0" w:color="auto"/>
      </w:divBdr>
    </w:div>
    <w:div w:id="1293712345">
      <w:bodyDiv w:val="1"/>
      <w:marLeft w:val="0"/>
      <w:marRight w:val="0"/>
      <w:marTop w:val="0"/>
      <w:marBottom w:val="0"/>
      <w:divBdr>
        <w:top w:val="none" w:sz="0" w:space="0" w:color="auto"/>
        <w:left w:val="none" w:sz="0" w:space="0" w:color="auto"/>
        <w:bottom w:val="none" w:sz="0" w:space="0" w:color="auto"/>
        <w:right w:val="none" w:sz="0" w:space="0" w:color="auto"/>
      </w:divBdr>
    </w:div>
    <w:div w:id="1294211918">
      <w:bodyDiv w:val="1"/>
      <w:marLeft w:val="0"/>
      <w:marRight w:val="0"/>
      <w:marTop w:val="0"/>
      <w:marBottom w:val="0"/>
      <w:divBdr>
        <w:top w:val="none" w:sz="0" w:space="0" w:color="auto"/>
        <w:left w:val="none" w:sz="0" w:space="0" w:color="auto"/>
        <w:bottom w:val="none" w:sz="0" w:space="0" w:color="auto"/>
        <w:right w:val="none" w:sz="0" w:space="0" w:color="auto"/>
      </w:divBdr>
    </w:div>
    <w:div w:id="1294212315">
      <w:bodyDiv w:val="1"/>
      <w:marLeft w:val="0"/>
      <w:marRight w:val="0"/>
      <w:marTop w:val="0"/>
      <w:marBottom w:val="0"/>
      <w:divBdr>
        <w:top w:val="none" w:sz="0" w:space="0" w:color="auto"/>
        <w:left w:val="none" w:sz="0" w:space="0" w:color="auto"/>
        <w:bottom w:val="none" w:sz="0" w:space="0" w:color="auto"/>
        <w:right w:val="none" w:sz="0" w:space="0" w:color="auto"/>
      </w:divBdr>
    </w:div>
    <w:div w:id="1294214270">
      <w:bodyDiv w:val="1"/>
      <w:marLeft w:val="0"/>
      <w:marRight w:val="0"/>
      <w:marTop w:val="0"/>
      <w:marBottom w:val="0"/>
      <w:divBdr>
        <w:top w:val="none" w:sz="0" w:space="0" w:color="auto"/>
        <w:left w:val="none" w:sz="0" w:space="0" w:color="auto"/>
        <w:bottom w:val="none" w:sz="0" w:space="0" w:color="auto"/>
        <w:right w:val="none" w:sz="0" w:space="0" w:color="auto"/>
      </w:divBdr>
    </w:div>
    <w:div w:id="1295258640">
      <w:bodyDiv w:val="1"/>
      <w:marLeft w:val="0"/>
      <w:marRight w:val="0"/>
      <w:marTop w:val="0"/>
      <w:marBottom w:val="0"/>
      <w:divBdr>
        <w:top w:val="none" w:sz="0" w:space="0" w:color="auto"/>
        <w:left w:val="none" w:sz="0" w:space="0" w:color="auto"/>
        <w:bottom w:val="none" w:sz="0" w:space="0" w:color="auto"/>
        <w:right w:val="none" w:sz="0" w:space="0" w:color="auto"/>
      </w:divBdr>
    </w:div>
    <w:div w:id="1295719709">
      <w:bodyDiv w:val="1"/>
      <w:marLeft w:val="0"/>
      <w:marRight w:val="0"/>
      <w:marTop w:val="0"/>
      <w:marBottom w:val="0"/>
      <w:divBdr>
        <w:top w:val="none" w:sz="0" w:space="0" w:color="auto"/>
        <w:left w:val="none" w:sz="0" w:space="0" w:color="auto"/>
        <w:bottom w:val="none" w:sz="0" w:space="0" w:color="auto"/>
        <w:right w:val="none" w:sz="0" w:space="0" w:color="auto"/>
      </w:divBdr>
    </w:div>
    <w:div w:id="1296332228">
      <w:bodyDiv w:val="1"/>
      <w:marLeft w:val="0"/>
      <w:marRight w:val="0"/>
      <w:marTop w:val="0"/>
      <w:marBottom w:val="0"/>
      <w:divBdr>
        <w:top w:val="none" w:sz="0" w:space="0" w:color="auto"/>
        <w:left w:val="none" w:sz="0" w:space="0" w:color="auto"/>
        <w:bottom w:val="none" w:sz="0" w:space="0" w:color="auto"/>
        <w:right w:val="none" w:sz="0" w:space="0" w:color="auto"/>
      </w:divBdr>
    </w:div>
    <w:div w:id="1297107965">
      <w:bodyDiv w:val="1"/>
      <w:marLeft w:val="0"/>
      <w:marRight w:val="0"/>
      <w:marTop w:val="0"/>
      <w:marBottom w:val="0"/>
      <w:divBdr>
        <w:top w:val="none" w:sz="0" w:space="0" w:color="auto"/>
        <w:left w:val="none" w:sz="0" w:space="0" w:color="auto"/>
        <w:bottom w:val="none" w:sz="0" w:space="0" w:color="auto"/>
        <w:right w:val="none" w:sz="0" w:space="0" w:color="auto"/>
      </w:divBdr>
    </w:div>
    <w:div w:id="1297300547">
      <w:bodyDiv w:val="1"/>
      <w:marLeft w:val="0"/>
      <w:marRight w:val="0"/>
      <w:marTop w:val="0"/>
      <w:marBottom w:val="0"/>
      <w:divBdr>
        <w:top w:val="none" w:sz="0" w:space="0" w:color="auto"/>
        <w:left w:val="none" w:sz="0" w:space="0" w:color="auto"/>
        <w:bottom w:val="none" w:sz="0" w:space="0" w:color="auto"/>
        <w:right w:val="none" w:sz="0" w:space="0" w:color="auto"/>
      </w:divBdr>
    </w:div>
    <w:div w:id="1297417850">
      <w:bodyDiv w:val="1"/>
      <w:marLeft w:val="0"/>
      <w:marRight w:val="0"/>
      <w:marTop w:val="0"/>
      <w:marBottom w:val="0"/>
      <w:divBdr>
        <w:top w:val="none" w:sz="0" w:space="0" w:color="auto"/>
        <w:left w:val="none" w:sz="0" w:space="0" w:color="auto"/>
        <w:bottom w:val="none" w:sz="0" w:space="0" w:color="auto"/>
        <w:right w:val="none" w:sz="0" w:space="0" w:color="auto"/>
      </w:divBdr>
    </w:div>
    <w:div w:id="1297834921">
      <w:bodyDiv w:val="1"/>
      <w:marLeft w:val="0"/>
      <w:marRight w:val="0"/>
      <w:marTop w:val="0"/>
      <w:marBottom w:val="0"/>
      <w:divBdr>
        <w:top w:val="none" w:sz="0" w:space="0" w:color="auto"/>
        <w:left w:val="none" w:sz="0" w:space="0" w:color="auto"/>
        <w:bottom w:val="none" w:sz="0" w:space="0" w:color="auto"/>
        <w:right w:val="none" w:sz="0" w:space="0" w:color="auto"/>
      </w:divBdr>
    </w:div>
    <w:div w:id="1297875437">
      <w:bodyDiv w:val="1"/>
      <w:marLeft w:val="0"/>
      <w:marRight w:val="0"/>
      <w:marTop w:val="0"/>
      <w:marBottom w:val="0"/>
      <w:divBdr>
        <w:top w:val="none" w:sz="0" w:space="0" w:color="auto"/>
        <w:left w:val="none" w:sz="0" w:space="0" w:color="auto"/>
        <w:bottom w:val="none" w:sz="0" w:space="0" w:color="auto"/>
        <w:right w:val="none" w:sz="0" w:space="0" w:color="auto"/>
      </w:divBdr>
    </w:div>
    <w:div w:id="1298340345">
      <w:bodyDiv w:val="1"/>
      <w:marLeft w:val="0"/>
      <w:marRight w:val="0"/>
      <w:marTop w:val="0"/>
      <w:marBottom w:val="0"/>
      <w:divBdr>
        <w:top w:val="none" w:sz="0" w:space="0" w:color="auto"/>
        <w:left w:val="none" w:sz="0" w:space="0" w:color="auto"/>
        <w:bottom w:val="none" w:sz="0" w:space="0" w:color="auto"/>
        <w:right w:val="none" w:sz="0" w:space="0" w:color="auto"/>
      </w:divBdr>
    </w:div>
    <w:div w:id="1298410390">
      <w:bodyDiv w:val="1"/>
      <w:marLeft w:val="0"/>
      <w:marRight w:val="0"/>
      <w:marTop w:val="0"/>
      <w:marBottom w:val="0"/>
      <w:divBdr>
        <w:top w:val="none" w:sz="0" w:space="0" w:color="auto"/>
        <w:left w:val="none" w:sz="0" w:space="0" w:color="auto"/>
        <w:bottom w:val="none" w:sz="0" w:space="0" w:color="auto"/>
        <w:right w:val="none" w:sz="0" w:space="0" w:color="auto"/>
      </w:divBdr>
    </w:div>
    <w:div w:id="1298685849">
      <w:bodyDiv w:val="1"/>
      <w:marLeft w:val="0"/>
      <w:marRight w:val="0"/>
      <w:marTop w:val="0"/>
      <w:marBottom w:val="0"/>
      <w:divBdr>
        <w:top w:val="none" w:sz="0" w:space="0" w:color="auto"/>
        <w:left w:val="none" w:sz="0" w:space="0" w:color="auto"/>
        <w:bottom w:val="none" w:sz="0" w:space="0" w:color="auto"/>
        <w:right w:val="none" w:sz="0" w:space="0" w:color="auto"/>
      </w:divBdr>
    </w:div>
    <w:div w:id="1298877287">
      <w:bodyDiv w:val="1"/>
      <w:marLeft w:val="0"/>
      <w:marRight w:val="0"/>
      <w:marTop w:val="0"/>
      <w:marBottom w:val="0"/>
      <w:divBdr>
        <w:top w:val="none" w:sz="0" w:space="0" w:color="auto"/>
        <w:left w:val="none" w:sz="0" w:space="0" w:color="auto"/>
        <w:bottom w:val="none" w:sz="0" w:space="0" w:color="auto"/>
        <w:right w:val="none" w:sz="0" w:space="0" w:color="auto"/>
      </w:divBdr>
    </w:div>
    <w:div w:id="1299142751">
      <w:bodyDiv w:val="1"/>
      <w:marLeft w:val="0"/>
      <w:marRight w:val="0"/>
      <w:marTop w:val="0"/>
      <w:marBottom w:val="0"/>
      <w:divBdr>
        <w:top w:val="none" w:sz="0" w:space="0" w:color="auto"/>
        <w:left w:val="none" w:sz="0" w:space="0" w:color="auto"/>
        <w:bottom w:val="none" w:sz="0" w:space="0" w:color="auto"/>
        <w:right w:val="none" w:sz="0" w:space="0" w:color="auto"/>
      </w:divBdr>
    </w:div>
    <w:div w:id="1299526727">
      <w:bodyDiv w:val="1"/>
      <w:marLeft w:val="0"/>
      <w:marRight w:val="0"/>
      <w:marTop w:val="0"/>
      <w:marBottom w:val="0"/>
      <w:divBdr>
        <w:top w:val="none" w:sz="0" w:space="0" w:color="auto"/>
        <w:left w:val="none" w:sz="0" w:space="0" w:color="auto"/>
        <w:bottom w:val="none" w:sz="0" w:space="0" w:color="auto"/>
        <w:right w:val="none" w:sz="0" w:space="0" w:color="auto"/>
      </w:divBdr>
    </w:div>
    <w:div w:id="1299528632">
      <w:bodyDiv w:val="1"/>
      <w:marLeft w:val="0"/>
      <w:marRight w:val="0"/>
      <w:marTop w:val="0"/>
      <w:marBottom w:val="0"/>
      <w:divBdr>
        <w:top w:val="none" w:sz="0" w:space="0" w:color="auto"/>
        <w:left w:val="none" w:sz="0" w:space="0" w:color="auto"/>
        <w:bottom w:val="none" w:sz="0" w:space="0" w:color="auto"/>
        <w:right w:val="none" w:sz="0" w:space="0" w:color="auto"/>
      </w:divBdr>
    </w:div>
    <w:div w:id="1300108503">
      <w:bodyDiv w:val="1"/>
      <w:marLeft w:val="0"/>
      <w:marRight w:val="0"/>
      <w:marTop w:val="0"/>
      <w:marBottom w:val="0"/>
      <w:divBdr>
        <w:top w:val="none" w:sz="0" w:space="0" w:color="auto"/>
        <w:left w:val="none" w:sz="0" w:space="0" w:color="auto"/>
        <w:bottom w:val="none" w:sz="0" w:space="0" w:color="auto"/>
        <w:right w:val="none" w:sz="0" w:space="0" w:color="auto"/>
      </w:divBdr>
    </w:div>
    <w:div w:id="1300111766">
      <w:bodyDiv w:val="1"/>
      <w:marLeft w:val="0"/>
      <w:marRight w:val="0"/>
      <w:marTop w:val="0"/>
      <w:marBottom w:val="0"/>
      <w:divBdr>
        <w:top w:val="none" w:sz="0" w:space="0" w:color="auto"/>
        <w:left w:val="none" w:sz="0" w:space="0" w:color="auto"/>
        <w:bottom w:val="none" w:sz="0" w:space="0" w:color="auto"/>
        <w:right w:val="none" w:sz="0" w:space="0" w:color="auto"/>
      </w:divBdr>
    </w:div>
    <w:div w:id="1300183409">
      <w:bodyDiv w:val="1"/>
      <w:marLeft w:val="0"/>
      <w:marRight w:val="0"/>
      <w:marTop w:val="0"/>
      <w:marBottom w:val="0"/>
      <w:divBdr>
        <w:top w:val="none" w:sz="0" w:space="0" w:color="auto"/>
        <w:left w:val="none" w:sz="0" w:space="0" w:color="auto"/>
        <w:bottom w:val="none" w:sz="0" w:space="0" w:color="auto"/>
        <w:right w:val="none" w:sz="0" w:space="0" w:color="auto"/>
      </w:divBdr>
    </w:div>
    <w:div w:id="1300186436">
      <w:bodyDiv w:val="1"/>
      <w:marLeft w:val="0"/>
      <w:marRight w:val="0"/>
      <w:marTop w:val="0"/>
      <w:marBottom w:val="0"/>
      <w:divBdr>
        <w:top w:val="none" w:sz="0" w:space="0" w:color="auto"/>
        <w:left w:val="none" w:sz="0" w:space="0" w:color="auto"/>
        <w:bottom w:val="none" w:sz="0" w:space="0" w:color="auto"/>
        <w:right w:val="none" w:sz="0" w:space="0" w:color="auto"/>
      </w:divBdr>
    </w:div>
    <w:div w:id="1300308883">
      <w:bodyDiv w:val="1"/>
      <w:marLeft w:val="0"/>
      <w:marRight w:val="0"/>
      <w:marTop w:val="0"/>
      <w:marBottom w:val="0"/>
      <w:divBdr>
        <w:top w:val="none" w:sz="0" w:space="0" w:color="auto"/>
        <w:left w:val="none" w:sz="0" w:space="0" w:color="auto"/>
        <w:bottom w:val="none" w:sz="0" w:space="0" w:color="auto"/>
        <w:right w:val="none" w:sz="0" w:space="0" w:color="auto"/>
      </w:divBdr>
    </w:div>
    <w:div w:id="1301033876">
      <w:bodyDiv w:val="1"/>
      <w:marLeft w:val="0"/>
      <w:marRight w:val="0"/>
      <w:marTop w:val="0"/>
      <w:marBottom w:val="0"/>
      <w:divBdr>
        <w:top w:val="none" w:sz="0" w:space="0" w:color="auto"/>
        <w:left w:val="none" w:sz="0" w:space="0" w:color="auto"/>
        <w:bottom w:val="none" w:sz="0" w:space="0" w:color="auto"/>
        <w:right w:val="none" w:sz="0" w:space="0" w:color="auto"/>
      </w:divBdr>
    </w:div>
    <w:div w:id="1301499045">
      <w:bodyDiv w:val="1"/>
      <w:marLeft w:val="0"/>
      <w:marRight w:val="0"/>
      <w:marTop w:val="0"/>
      <w:marBottom w:val="0"/>
      <w:divBdr>
        <w:top w:val="none" w:sz="0" w:space="0" w:color="auto"/>
        <w:left w:val="none" w:sz="0" w:space="0" w:color="auto"/>
        <w:bottom w:val="none" w:sz="0" w:space="0" w:color="auto"/>
        <w:right w:val="none" w:sz="0" w:space="0" w:color="auto"/>
      </w:divBdr>
    </w:div>
    <w:div w:id="1301765912">
      <w:bodyDiv w:val="1"/>
      <w:marLeft w:val="0"/>
      <w:marRight w:val="0"/>
      <w:marTop w:val="0"/>
      <w:marBottom w:val="0"/>
      <w:divBdr>
        <w:top w:val="none" w:sz="0" w:space="0" w:color="auto"/>
        <w:left w:val="none" w:sz="0" w:space="0" w:color="auto"/>
        <w:bottom w:val="none" w:sz="0" w:space="0" w:color="auto"/>
        <w:right w:val="none" w:sz="0" w:space="0" w:color="auto"/>
      </w:divBdr>
    </w:div>
    <w:div w:id="1302268812">
      <w:bodyDiv w:val="1"/>
      <w:marLeft w:val="0"/>
      <w:marRight w:val="0"/>
      <w:marTop w:val="0"/>
      <w:marBottom w:val="0"/>
      <w:divBdr>
        <w:top w:val="none" w:sz="0" w:space="0" w:color="auto"/>
        <w:left w:val="none" w:sz="0" w:space="0" w:color="auto"/>
        <w:bottom w:val="none" w:sz="0" w:space="0" w:color="auto"/>
        <w:right w:val="none" w:sz="0" w:space="0" w:color="auto"/>
      </w:divBdr>
    </w:div>
    <w:div w:id="1302298539">
      <w:bodyDiv w:val="1"/>
      <w:marLeft w:val="0"/>
      <w:marRight w:val="0"/>
      <w:marTop w:val="0"/>
      <w:marBottom w:val="0"/>
      <w:divBdr>
        <w:top w:val="none" w:sz="0" w:space="0" w:color="auto"/>
        <w:left w:val="none" w:sz="0" w:space="0" w:color="auto"/>
        <w:bottom w:val="none" w:sz="0" w:space="0" w:color="auto"/>
        <w:right w:val="none" w:sz="0" w:space="0" w:color="auto"/>
      </w:divBdr>
    </w:div>
    <w:div w:id="1302350487">
      <w:bodyDiv w:val="1"/>
      <w:marLeft w:val="0"/>
      <w:marRight w:val="0"/>
      <w:marTop w:val="0"/>
      <w:marBottom w:val="0"/>
      <w:divBdr>
        <w:top w:val="none" w:sz="0" w:space="0" w:color="auto"/>
        <w:left w:val="none" w:sz="0" w:space="0" w:color="auto"/>
        <w:bottom w:val="none" w:sz="0" w:space="0" w:color="auto"/>
        <w:right w:val="none" w:sz="0" w:space="0" w:color="auto"/>
      </w:divBdr>
    </w:div>
    <w:div w:id="1302615519">
      <w:bodyDiv w:val="1"/>
      <w:marLeft w:val="0"/>
      <w:marRight w:val="0"/>
      <w:marTop w:val="0"/>
      <w:marBottom w:val="0"/>
      <w:divBdr>
        <w:top w:val="none" w:sz="0" w:space="0" w:color="auto"/>
        <w:left w:val="none" w:sz="0" w:space="0" w:color="auto"/>
        <w:bottom w:val="none" w:sz="0" w:space="0" w:color="auto"/>
        <w:right w:val="none" w:sz="0" w:space="0" w:color="auto"/>
      </w:divBdr>
    </w:div>
    <w:div w:id="1302619355">
      <w:bodyDiv w:val="1"/>
      <w:marLeft w:val="0"/>
      <w:marRight w:val="0"/>
      <w:marTop w:val="0"/>
      <w:marBottom w:val="0"/>
      <w:divBdr>
        <w:top w:val="none" w:sz="0" w:space="0" w:color="auto"/>
        <w:left w:val="none" w:sz="0" w:space="0" w:color="auto"/>
        <w:bottom w:val="none" w:sz="0" w:space="0" w:color="auto"/>
        <w:right w:val="none" w:sz="0" w:space="0" w:color="auto"/>
      </w:divBdr>
    </w:div>
    <w:div w:id="1302922558">
      <w:bodyDiv w:val="1"/>
      <w:marLeft w:val="0"/>
      <w:marRight w:val="0"/>
      <w:marTop w:val="0"/>
      <w:marBottom w:val="0"/>
      <w:divBdr>
        <w:top w:val="none" w:sz="0" w:space="0" w:color="auto"/>
        <w:left w:val="none" w:sz="0" w:space="0" w:color="auto"/>
        <w:bottom w:val="none" w:sz="0" w:space="0" w:color="auto"/>
        <w:right w:val="none" w:sz="0" w:space="0" w:color="auto"/>
      </w:divBdr>
    </w:div>
    <w:div w:id="1302924696">
      <w:bodyDiv w:val="1"/>
      <w:marLeft w:val="0"/>
      <w:marRight w:val="0"/>
      <w:marTop w:val="0"/>
      <w:marBottom w:val="0"/>
      <w:divBdr>
        <w:top w:val="none" w:sz="0" w:space="0" w:color="auto"/>
        <w:left w:val="none" w:sz="0" w:space="0" w:color="auto"/>
        <w:bottom w:val="none" w:sz="0" w:space="0" w:color="auto"/>
        <w:right w:val="none" w:sz="0" w:space="0" w:color="auto"/>
      </w:divBdr>
    </w:div>
    <w:div w:id="1303189854">
      <w:bodyDiv w:val="1"/>
      <w:marLeft w:val="0"/>
      <w:marRight w:val="0"/>
      <w:marTop w:val="0"/>
      <w:marBottom w:val="0"/>
      <w:divBdr>
        <w:top w:val="none" w:sz="0" w:space="0" w:color="auto"/>
        <w:left w:val="none" w:sz="0" w:space="0" w:color="auto"/>
        <w:bottom w:val="none" w:sz="0" w:space="0" w:color="auto"/>
        <w:right w:val="none" w:sz="0" w:space="0" w:color="auto"/>
      </w:divBdr>
    </w:div>
    <w:div w:id="1303344414">
      <w:bodyDiv w:val="1"/>
      <w:marLeft w:val="0"/>
      <w:marRight w:val="0"/>
      <w:marTop w:val="0"/>
      <w:marBottom w:val="0"/>
      <w:divBdr>
        <w:top w:val="none" w:sz="0" w:space="0" w:color="auto"/>
        <w:left w:val="none" w:sz="0" w:space="0" w:color="auto"/>
        <w:bottom w:val="none" w:sz="0" w:space="0" w:color="auto"/>
        <w:right w:val="none" w:sz="0" w:space="0" w:color="auto"/>
      </w:divBdr>
    </w:div>
    <w:div w:id="1303728937">
      <w:bodyDiv w:val="1"/>
      <w:marLeft w:val="0"/>
      <w:marRight w:val="0"/>
      <w:marTop w:val="0"/>
      <w:marBottom w:val="0"/>
      <w:divBdr>
        <w:top w:val="none" w:sz="0" w:space="0" w:color="auto"/>
        <w:left w:val="none" w:sz="0" w:space="0" w:color="auto"/>
        <w:bottom w:val="none" w:sz="0" w:space="0" w:color="auto"/>
        <w:right w:val="none" w:sz="0" w:space="0" w:color="auto"/>
      </w:divBdr>
    </w:div>
    <w:div w:id="1303853860">
      <w:bodyDiv w:val="1"/>
      <w:marLeft w:val="0"/>
      <w:marRight w:val="0"/>
      <w:marTop w:val="0"/>
      <w:marBottom w:val="0"/>
      <w:divBdr>
        <w:top w:val="none" w:sz="0" w:space="0" w:color="auto"/>
        <w:left w:val="none" w:sz="0" w:space="0" w:color="auto"/>
        <w:bottom w:val="none" w:sz="0" w:space="0" w:color="auto"/>
        <w:right w:val="none" w:sz="0" w:space="0" w:color="auto"/>
      </w:divBdr>
    </w:div>
    <w:div w:id="1304002299">
      <w:bodyDiv w:val="1"/>
      <w:marLeft w:val="0"/>
      <w:marRight w:val="0"/>
      <w:marTop w:val="0"/>
      <w:marBottom w:val="0"/>
      <w:divBdr>
        <w:top w:val="none" w:sz="0" w:space="0" w:color="auto"/>
        <w:left w:val="none" w:sz="0" w:space="0" w:color="auto"/>
        <w:bottom w:val="none" w:sz="0" w:space="0" w:color="auto"/>
        <w:right w:val="none" w:sz="0" w:space="0" w:color="auto"/>
      </w:divBdr>
    </w:div>
    <w:div w:id="1304239142">
      <w:bodyDiv w:val="1"/>
      <w:marLeft w:val="0"/>
      <w:marRight w:val="0"/>
      <w:marTop w:val="0"/>
      <w:marBottom w:val="0"/>
      <w:divBdr>
        <w:top w:val="none" w:sz="0" w:space="0" w:color="auto"/>
        <w:left w:val="none" w:sz="0" w:space="0" w:color="auto"/>
        <w:bottom w:val="none" w:sz="0" w:space="0" w:color="auto"/>
        <w:right w:val="none" w:sz="0" w:space="0" w:color="auto"/>
      </w:divBdr>
    </w:div>
    <w:div w:id="1304315297">
      <w:bodyDiv w:val="1"/>
      <w:marLeft w:val="0"/>
      <w:marRight w:val="0"/>
      <w:marTop w:val="0"/>
      <w:marBottom w:val="0"/>
      <w:divBdr>
        <w:top w:val="none" w:sz="0" w:space="0" w:color="auto"/>
        <w:left w:val="none" w:sz="0" w:space="0" w:color="auto"/>
        <w:bottom w:val="none" w:sz="0" w:space="0" w:color="auto"/>
        <w:right w:val="none" w:sz="0" w:space="0" w:color="auto"/>
      </w:divBdr>
    </w:div>
    <w:div w:id="1304385165">
      <w:bodyDiv w:val="1"/>
      <w:marLeft w:val="0"/>
      <w:marRight w:val="0"/>
      <w:marTop w:val="0"/>
      <w:marBottom w:val="0"/>
      <w:divBdr>
        <w:top w:val="none" w:sz="0" w:space="0" w:color="auto"/>
        <w:left w:val="none" w:sz="0" w:space="0" w:color="auto"/>
        <w:bottom w:val="none" w:sz="0" w:space="0" w:color="auto"/>
        <w:right w:val="none" w:sz="0" w:space="0" w:color="auto"/>
      </w:divBdr>
    </w:div>
    <w:div w:id="1304693460">
      <w:bodyDiv w:val="1"/>
      <w:marLeft w:val="0"/>
      <w:marRight w:val="0"/>
      <w:marTop w:val="0"/>
      <w:marBottom w:val="0"/>
      <w:divBdr>
        <w:top w:val="none" w:sz="0" w:space="0" w:color="auto"/>
        <w:left w:val="none" w:sz="0" w:space="0" w:color="auto"/>
        <w:bottom w:val="none" w:sz="0" w:space="0" w:color="auto"/>
        <w:right w:val="none" w:sz="0" w:space="0" w:color="auto"/>
      </w:divBdr>
    </w:div>
    <w:div w:id="1304700747">
      <w:bodyDiv w:val="1"/>
      <w:marLeft w:val="0"/>
      <w:marRight w:val="0"/>
      <w:marTop w:val="0"/>
      <w:marBottom w:val="0"/>
      <w:divBdr>
        <w:top w:val="none" w:sz="0" w:space="0" w:color="auto"/>
        <w:left w:val="none" w:sz="0" w:space="0" w:color="auto"/>
        <w:bottom w:val="none" w:sz="0" w:space="0" w:color="auto"/>
        <w:right w:val="none" w:sz="0" w:space="0" w:color="auto"/>
      </w:divBdr>
    </w:div>
    <w:div w:id="1304896062">
      <w:bodyDiv w:val="1"/>
      <w:marLeft w:val="0"/>
      <w:marRight w:val="0"/>
      <w:marTop w:val="0"/>
      <w:marBottom w:val="0"/>
      <w:divBdr>
        <w:top w:val="none" w:sz="0" w:space="0" w:color="auto"/>
        <w:left w:val="none" w:sz="0" w:space="0" w:color="auto"/>
        <w:bottom w:val="none" w:sz="0" w:space="0" w:color="auto"/>
        <w:right w:val="none" w:sz="0" w:space="0" w:color="auto"/>
      </w:divBdr>
    </w:div>
    <w:div w:id="1305042450">
      <w:bodyDiv w:val="1"/>
      <w:marLeft w:val="0"/>
      <w:marRight w:val="0"/>
      <w:marTop w:val="0"/>
      <w:marBottom w:val="0"/>
      <w:divBdr>
        <w:top w:val="none" w:sz="0" w:space="0" w:color="auto"/>
        <w:left w:val="none" w:sz="0" w:space="0" w:color="auto"/>
        <w:bottom w:val="none" w:sz="0" w:space="0" w:color="auto"/>
        <w:right w:val="none" w:sz="0" w:space="0" w:color="auto"/>
      </w:divBdr>
    </w:div>
    <w:div w:id="1305431719">
      <w:bodyDiv w:val="1"/>
      <w:marLeft w:val="0"/>
      <w:marRight w:val="0"/>
      <w:marTop w:val="0"/>
      <w:marBottom w:val="0"/>
      <w:divBdr>
        <w:top w:val="none" w:sz="0" w:space="0" w:color="auto"/>
        <w:left w:val="none" w:sz="0" w:space="0" w:color="auto"/>
        <w:bottom w:val="none" w:sz="0" w:space="0" w:color="auto"/>
        <w:right w:val="none" w:sz="0" w:space="0" w:color="auto"/>
      </w:divBdr>
    </w:div>
    <w:div w:id="1305814083">
      <w:bodyDiv w:val="1"/>
      <w:marLeft w:val="0"/>
      <w:marRight w:val="0"/>
      <w:marTop w:val="0"/>
      <w:marBottom w:val="0"/>
      <w:divBdr>
        <w:top w:val="none" w:sz="0" w:space="0" w:color="auto"/>
        <w:left w:val="none" w:sz="0" w:space="0" w:color="auto"/>
        <w:bottom w:val="none" w:sz="0" w:space="0" w:color="auto"/>
        <w:right w:val="none" w:sz="0" w:space="0" w:color="auto"/>
      </w:divBdr>
    </w:div>
    <w:div w:id="1306006178">
      <w:bodyDiv w:val="1"/>
      <w:marLeft w:val="0"/>
      <w:marRight w:val="0"/>
      <w:marTop w:val="0"/>
      <w:marBottom w:val="0"/>
      <w:divBdr>
        <w:top w:val="none" w:sz="0" w:space="0" w:color="auto"/>
        <w:left w:val="none" w:sz="0" w:space="0" w:color="auto"/>
        <w:bottom w:val="none" w:sz="0" w:space="0" w:color="auto"/>
        <w:right w:val="none" w:sz="0" w:space="0" w:color="auto"/>
      </w:divBdr>
    </w:div>
    <w:div w:id="1306230760">
      <w:bodyDiv w:val="1"/>
      <w:marLeft w:val="0"/>
      <w:marRight w:val="0"/>
      <w:marTop w:val="0"/>
      <w:marBottom w:val="0"/>
      <w:divBdr>
        <w:top w:val="none" w:sz="0" w:space="0" w:color="auto"/>
        <w:left w:val="none" w:sz="0" w:space="0" w:color="auto"/>
        <w:bottom w:val="none" w:sz="0" w:space="0" w:color="auto"/>
        <w:right w:val="none" w:sz="0" w:space="0" w:color="auto"/>
      </w:divBdr>
    </w:div>
    <w:div w:id="1307122977">
      <w:bodyDiv w:val="1"/>
      <w:marLeft w:val="0"/>
      <w:marRight w:val="0"/>
      <w:marTop w:val="0"/>
      <w:marBottom w:val="0"/>
      <w:divBdr>
        <w:top w:val="none" w:sz="0" w:space="0" w:color="auto"/>
        <w:left w:val="none" w:sz="0" w:space="0" w:color="auto"/>
        <w:bottom w:val="none" w:sz="0" w:space="0" w:color="auto"/>
        <w:right w:val="none" w:sz="0" w:space="0" w:color="auto"/>
      </w:divBdr>
    </w:div>
    <w:div w:id="1307394201">
      <w:bodyDiv w:val="1"/>
      <w:marLeft w:val="0"/>
      <w:marRight w:val="0"/>
      <w:marTop w:val="0"/>
      <w:marBottom w:val="0"/>
      <w:divBdr>
        <w:top w:val="none" w:sz="0" w:space="0" w:color="auto"/>
        <w:left w:val="none" w:sz="0" w:space="0" w:color="auto"/>
        <w:bottom w:val="none" w:sz="0" w:space="0" w:color="auto"/>
        <w:right w:val="none" w:sz="0" w:space="0" w:color="auto"/>
      </w:divBdr>
    </w:div>
    <w:div w:id="1307583649">
      <w:bodyDiv w:val="1"/>
      <w:marLeft w:val="0"/>
      <w:marRight w:val="0"/>
      <w:marTop w:val="0"/>
      <w:marBottom w:val="0"/>
      <w:divBdr>
        <w:top w:val="none" w:sz="0" w:space="0" w:color="auto"/>
        <w:left w:val="none" w:sz="0" w:space="0" w:color="auto"/>
        <w:bottom w:val="none" w:sz="0" w:space="0" w:color="auto"/>
        <w:right w:val="none" w:sz="0" w:space="0" w:color="auto"/>
      </w:divBdr>
    </w:div>
    <w:div w:id="1307855854">
      <w:bodyDiv w:val="1"/>
      <w:marLeft w:val="0"/>
      <w:marRight w:val="0"/>
      <w:marTop w:val="0"/>
      <w:marBottom w:val="0"/>
      <w:divBdr>
        <w:top w:val="none" w:sz="0" w:space="0" w:color="auto"/>
        <w:left w:val="none" w:sz="0" w:space="0" w:color="auto"/>
        <w:bottom w:val="none" w:sz="0" w:space="0" w:color="auto"/>
        <w:right w:val="none" w:sz="0" w:space="0" w:color="auto"/>
      </w:divBdr>
    </w:div>
    <w:div w:id="1307860239">
      <w:bodyDiv w:val="1"/>
      <w:marLeft w:val="0"/>
      <w:marRight w:val="0"/>
      <w:marTop w:val="0"/>
      <w:marBottom w:val="0"/>
      <w:divBdr>
        <w:top w:val="none" w:sz="0" w:space="0" w:color="auto"/>
        <w:left w:val="none" w:sz="0" w:space="0" w:color="auto"/>
        <w:bottom w:val="none" w:sz="0" w:space="0" w:color="auto"/>
        <w:right w:val="none" w:sz="0" w:space="0" w:color="auto"/>
      </w:divBdr>
    </w:div>
    <w:div w:id="1307902261">
      <w:bodyDiv w:val="1"/>
      <w:marLeft w:val="0"/>
      <w:marRight w:val="0"/>
      <w:marTop w:val="0"/>
      <w:marBottom w:val="0"/>
      <w:divBdr>
        <w:top w:val="none" w:sz="0" w:space="0" w:color="auto"/>
        <w:left w:val="none" w:sz="0" w:space="0" w:color="auto"/>
        <w:bottom w:val="none" w:sz="0" w:space="0" w:color="auto"/>
        <w:right w:val="none" w:sz="0" w:space="0" w:color="auto"/>
      </w:divBdr>
    </w:div>
    <w:div w:id="1308390636">
      <w:bodyDiv w:val="1"/>
      <w:marLeft w:val="0"/>
      <w:marRight w:val="0"/>
      <w:marTop w:val="0"/>
      <w:marBottom w:val="0"/>
      <w:divBdr>
        <w:top w:val="none" w:sz="0" w:space="0" w:color="auto"/>
        <w:left w:val="none" w:sz="0" w:space="0" w:color="auto"/>
        <w:bottom w:val="none" w:sz="0" w:space="0" w:color="auto"/>
        <w:right w:val="none" w:sz="0" w:space="0" w:color="auto"/>
      </w:divBdr>
    </w:div>
    <w:div w:id="1309289369">
      <w:bodyDiv w:val="1"/>
      <w:marLeft w:val="0"/>
      <w:marRight w:val="0"/>
      <w:marTop w:val="0"/>
      <w:marBottom w:val="0"/>
      <w:divBdr>
        <w:top w:val="none" w:sz="0" w:space="0" w:color="auto"/>
        <w:left w:val="none" w:sz="0" w:space="0" w:color="auto"/>
        <w:bottom w:val="none" w:sz="0" w:space="0" w:color="auto"/>
        <w:right w:val="none" w:sz="0" w:space="0" w:color="auto"/>
      </w:divBdr>
    </w:div>
    <w:div w:id="1309751979">
      <w:bodyDiv w:val="1"/>
      <w:marLeft w:val="0"/>
      <w:marRight w:val="0"/>
      <w:marTop w:val="0"/>
      <w:marBottom w:val="0"/>
      <w:divBdr>
        <w:top w:val="none" w:sz="0" w:space="0" w:color="auto"/>
        <w:left w:val="none" w:sz="0" w:space="0" w:color="auto"/>
        <w:bottom w:val="none" w:sz="0" w:space="0" w:color="auto"/>
        <w:right w:val="none" w:sz="0" w:space="0" w:color="auto"/>
      </w:divBdr>
    </w:div>
    <w:div w:id="1309821044">
      <w:bodyDiv w:val="1"/>
      <w:marLeft w:val="0"/>
      <w:marRight w:val="0"/>
      <w:marTop w:val="0"/>
      <w:marBottom w:val="0"/>
      <w:divBdr>
        <w:top w:val="none" w:sz="0" w:space="0" w:color="auto"/>
        <w:left w:val="none" w:sz="0" w:space="0" w:color="auto"/>
        <w:bottom w:val="none" w:sz="0" w:space="0" w:color="auto"/>
        <w:right w:val="none" w:sz="0" w:space="0" w:color="auto"/>
      </w:divBdr>
    </w:div>
    <w:div w:id="1309869332">
      <w:bodyDiv w:val="1"/>
      <w:marLeft w:val="0"/>
      <w:marRight w:val="0"/>
      <w:marTop w:val="0"/>
      <w:marBottom w:val="0"/>
      <w:divBdr>
        <w:top w:val="none" w:sz="0" w:space="0" w:color="auto"/>
        <w:left w:val="none" w:sz="0" w:space="0" w:color="auto"/>
        <w:bottom w:val="none" w:sz="0" w:space="0" w:color="auto"/>
        <w:right w:val="none" w:sz="0" w:space="0" w:color="auto"/>
      </w:divBdr>
    </w:div>
    <w:div w:id="1310016681">
      <w:bodyDiv w:val="1"/>
      <w:marLeft w:val="0"/>
      <w:marRight w:val="0"/>
      <w:marTop w:val="0"/>
      <w:marBottom w:val="0"/>
      <w:divBdr>
        <w:top w:val="none" w:sz="0" w:space="0" w:color="auto"/>
        <w:left w:val="none" w:sz="0" w:space="0" w:color="auto"/>
        <w:bottom w:val="none" w:sz="0" w:space="0" w:color="auto"/>
        <w:right w:val="none" w:sz="0" w:space="0" w:color="auto"/>
      </w:divBdr>
    </w:div>
    <w:div w:id="1310286841">
      <w:bodyDiv w:val="1"/>
      <w:marLeft w:val="0"/>
      <w:marRight w:val="0"/>
      <w:marTop w:val="0"/>
      <w:marBottom w:val="0"/>
      <w:divBdr>
        <w:top w:val="none" w:sz="0" w:space="0" w:color="auto"/>
        <w:left w:val="none" w:sz="0" w:space="0" w:color="auto"/>
        <w:bottom w:val="none" w:sz="0" w:space="0" w:color="auto"/>
        <w:right w:val="none" w:sz="0" w:space="0" w:color="auto"/>
      </w:divBdr>
    </w:div>
    <w:div w:id="1311982388">
      <w:bodyDiv w:val="1"/>
      <w:marLeft w:val="0"/>
      <w:marRight w:val="0"/>
      <w:marTop w:val="0"/>
      <w:marBottom w:val="0"/>
      <w:divBdr>
        <w:top w:val="none" w:sz="0" w:space="0" w:color="auto"/>
        <w:left w:val="none" w:sz="0" w:space="0" w:color="auto"/>
        <w:bottom w:val="none" w:sz="0" w:space="0" w:color="auto"/>
        <w:right w:val="none" w:sz="0" w:space="0" w:color="auto"/>
      </w:divBdr>
    </w:div>
    <w:div w:id="1312371475">
      <w:bodyDiv w:val="1"/>
      <w:marLeft w:val="0"/>
      <w:marRight w:val="0"/>
      <w:marTop w:val="0"/>
      <w:marBottom w:val="0"/>
      <w:divBdr>
        <w:top w:val="none" w:sz="0" w:space="0" w:color="auto"/>
        <w:left w:val="none" w:sz="0" w:space="0" w:color="auto"/>
        <w:bottom w:val="none" w:sz="0" w:space="0" w:color="auto"/>
        <w:right w:val="none" w:sz="0" w:space="0" w:color="auto"/>
      </w:divBdr>
    </w:div>
    <w:div w:id="1312559583">
      <w:bodyDiv w:val="1"/>
      <w:marLeft w:val="0"/>
      <w:marRight w:val="0"/>
      <w:marTop w:val="0"/>
      <w:marBottom w:val="0"/>
      <w:divBdr>
        <w:top w:val="none" w:sz="0" w:space="0" w:color="auto"/>
        <w:left w:val="none" w:sz="0" w:space="0" w:color="auto"/>
        <w:bottom w:val="none" w:sz="0" w:space="0" w:color="auto"/>
        <w:right w:val="none" w:sz="0" w:space="0" w:color="auto"/>
      </w:divBdr>
    </w:div>
    <w:div w:id="1312976486">
      <w:bodyDiv w:val="1"/>
      <w:marLeft w:val="0"/>
      <w:marRight w:val="0"/>
      <w:marTop w:val="0"/>
      <w:marBottom w:val="0"/>
      <w:divBdr>
        <w:top w:val="none" w:sz="0" w:space="0" w:color="auto"/>
        <w:left w:val="none" w:sz="0" w:space="0" w:color="auto"/>
        <w:bottom w:val="none" w:sz="0" w:space="0" w:color="auto"/>
        <w:right w:val="none" w:sz="0" w:space="0" w:color="auto"/>
      </w:divBdr>
    </w:div>
    <w:div w:id="1313097855">
      <w:bodyDiv w:val="1"/>
      <w:marLeft w:val="0"/>
      <w:marRight w:val="0"/>
      <w:marTop w:val="0"/>
      <w:marBottom w:val="0"/>
      <w:divBdr>
        <w:top w:val="none" w:sz="0" w:space="0" w:color="auto"/>
        <w:left w:val="none" w:sz="0" w:space="0" w:color="auto"/>
        <w:bottom w:val="none" w:sz="0" w:space="0" w:color="auto"/>
        <w:right w:val="none" w:sz="0" w:space="0" w:color="auto"/>
      </w:divBdr>
    </w:div>
    <w:div w:id="1313678368">
      <w:bodyDiv w:val="1"/>
      <w:marLeft w:val="0"/>
      <w:marRight w:val="0"/>
      <w:marTop w:val="0"/>
      <w:marBottom w:val="0"/>
      <w:divBdr>
        <w:top w:val="none" w:sz="0" w:space="0" w:color="auto"/>
        <w:left w:val="none" w:sz="0" w:space="0" w:color="auto"/>
        <w:bottom w:val="none" w:sz="0" w:space="0" w:color="auto"/>
        <w:right w:val="none" w:sz="0" w:space="0" w:color="auto"/>
      </w:divBdr>
    </w:div>
    <w:div w:id="1313827036">
      <w:bodyDiv w:val="1"/>
      <w:marLeft w:val="0"/>
      <w:marRight w:val="0"/>
      <w:marTop w:val="0"/>
      <w:marBottom w:val="0"/>
      <w:divBdr>
        <w:top w:val="none" w:sz="0" w:space="0" w:color="auto"/>
        <w:left w:val="none" w:sz="0" w:space="0" w:color="auto"/>
        <w:bottom w:val="none" w:sz="0" w:space="0" w:color="auto"/>
        <w:right w:val="none" w:sz="0" w:space="0" w:color="auto"/>
      </w:divBdr>
    </w:div>
    <w:div w:id="1314068107">
      <w:bodyDiv w:val="1"/>
      <w:marLeft w:val="0"/>
      <w:marRight w:val="0"/>
      <w:marTop w:val="0"/>
      <w:marBottom w:val="0"/>
      <w:divBdr>
        <w:top w:val="none" w:sz="0" w:space="0" w:color="auto"/>
        <w:left w:val="none" w:sz="0" w:space="0" w:color="auto"/>
        <w:bottom w:val="none" w:sz="0" w:space="0" w:color="auto"/>
        <w:right w:val="none" w:sz="0" w:space="0" w:color="auto"/>
      </w:divBdr>
    </w:div>
    <w:div w:id="1314215615">
      <w:bodyDiv w:val="1"/>
      <w:marLeft w:val="0"/>
      <w:marRight w:val="0"/>
      <w:marTop w:val="0"/>
      <w:marBottom w:val="0"/>
      <w:divBdr>
        <w:top w:val="none" w:sz="0" w:space="0" w:color="auto"/>
        <w:left w:val="none" w:sz="0" w:space="0" w:color="auto"/>
        <w:bottom w:val="none" w:sz="0" w:space="0" w:color="auto"/>
        <w:right w:val="none" w:sz="0" w:space="0" w:color="auto"/>
      </w:divBdr>
    </w:div>
    <w:div w:id="1314330911">
      <w:bodyDiv w:val="1"/>
      <w:marLeft w:val="0"/>
      <w:marRight w:val="0"/>
      <w:marTop w:val="0"/>
      <w:marBottom w:val="0"/>
      <w:divBdr>
        <w:top w:val="none" w:sz="0" w:space="0" w:color="auto"/>
        <w:left w:val="none" w:sz="0" w:space="0" w:color="auto"/>
        <w:bottom w:val="none" w:sz="0" w:space="0" w:color="auto"/>
        <w:right w:val="none" w:sz="0" w:space="0" w:color="auto"/>
      </w:divBdr>
    </w:div>
    <w:div w:id="1314336569">
      <w:bodyDiv w:val="1"/>
      <w:marLeft w:val="0"/>
      <w:marRight w:val="0"/>
      <w:marTop w:val="0"/>
      <w:marBottom w:val="0"/>
      <w:divBdr>
        <w:top w:val="none" w:sz="0" w:space="0" w:color="auto"/>
        <w:left w:val="none" w:sz="0" w:space="0" w:color="auto"/>
        <w:bottom w:val="none" w:sz="0" w:space="0" w:color="auto"/>
        <w:right w:val="none" w:sz="0" w:space="0" w:color="auto"/>
      </w:divBdr>
    </w:div>
    <w:div w:id="1314677733">
      <w:bodyDiv w:val="1"/>
      <w:marLeft w:val="0"/>
      <w:marRight w:val="0"/>
      <w:marTop w:val="0"/>
      <w:marBottom w:val="0"/>
      <w:divBdr>
        <w:top w:val="none" w:sz="0" w:space="0" w:color="auto"/>
        <w:left w:val="none" w:sz="0" w:space="0" w:color="auto"/>
        <w:bottom w:val="none" w:sz="0" w:space="0" w:color="auto"/>
        <w:right w:val="none" w:sz="0" w:space="0" w:color="auto"/>
      </w:divBdr>
    </w:div>
    <w:div w:id="1314916138">
      <w:bodyDiv w:val="1"/>
      <w:marLeft w:val="0"/>
      <w:marRight w:val="0"/>
      <w:marTop w:val="0"/>
      <w:marBottom w:val="0"/>
      <w:divBdr>
        <w:top w:val="none" w:sz="0" w:space="0" w:color="auto"/>
        <w:left w:val="none" w:sz="0" w:space="0" w:color="auto"/>
        <w:bottom w:val="none" w:sz="0" w:space="0" w:color="auto"/>
        <w:right w:val="none" w:sz="0" w:space="0" w:color="auto"/>
      </w:divBdr>
    </w:div>
    <w:div w:id="1315139183">
      <w:bodyDiv w:val="1"/>
      <w:marLeft w:val="0"/>
      <w:marRight w:val="0"/>
      <w:marTop w:val="0"/>
      <w:marBottom w:val="0"/>
      <w:divBdr>
        <w:top w:val="none" w:sz="0" w:space="0" w:color="auto"/>
        <w:left w:val="none" w:sz="0" w:space="0" w:color="auto"/>
        <w:bottom w:val="none" w:sz="0" w:space="0" w:color="auto"/>
        <w:right w:val="none" w:sz="0" w:space="0" w:color="auto"/>
      </w:divBdr>
    </w:div>
    <w:div w:id="1315253592">
      <w:bodyDiv w:val="1"/>
      <w:marLeft w:val="0"/>
      <w:marRight w:val="0"/>
      <w:marTop w:val="0"/>
      <w:marBottom w:val="0"/>
      <w:divBdr>
        <w:top w:val="none" w:sz="0" w:space="0" w:color="auto"/>
        <w:left w:val="none" w:sz="0" w:space="0" w:color="auto"/>
        <w:bottom w:val="none" w:sz="0" w:space="0" w:color="auto"/>
        <w:right w:val="none" w:sz="0" w:space="0" w:color="auto"/>
      </w:divBdr>
    </w:div>
    <w:div w:id="1316033139">
      <w:bodyDiv w:val="1"/>
      <w:marLeft w:val="0"/>
      <w:marRight w:val="0"/>
      <w:marTop w:val="0"/>
      <w:marBottom w:val="0"/>
      <w:divBdr>
        <w:top w:val="none" w:sz="0" w:space="0" w:color="auto"/>
        <w:left w:val="none" w:sz="0" w:space="0" w:color="auto"/>
        <w:bottom w:val="none" w:sz="0" w:space="0" w:color="auto"/>
        <w:right w:val="none" w:sz="0" w:space="0" w:color="auto"/>
      </w:divBdr>
    </w:div>
    <w:div w:id="1316492405">
      <w:bodyDiv w:val="1"/>
      <w:marLeft w:val="0"/>
      <w:marRight w:val="0"/>
      <w:marTop w:val="0"/>
      <w:marBottom w:val="0"/>
      <w:divBdr>
        <w:top w:val="none" w:sz="0" w:space="0" w:color="auto"/>
        <w:left w:val="none" w:sz="0" w:space="0" w:color="auto"/>
        <w:bottom w:val="none" w:sz="0" w:space="0" w:color="auto"/>
        <w:right w:val="none" w:sz="0" w:space="0" w:color="auto"/>
      </w:divBdr>
    </w:div>
    <w:div w:id="1316496159">
      <w:bodyDiv w:val="1"/>
      <w:marLeft w:val="0"/>
      <w:marRight w:val="0"/>
      <w:marTop w:val="0"/>
      <w:marBottom w:val="0"/>
      <w:divBdr>
        <w:top w:val="none" w:sz="0" w:space="0" w:color="auto"/>
        <w:left w:val="none" w:sz="0" w:space="0" w:color="auto"/>
        <w:bottom w:val="none" w:sz="0" w:space="0" w:color="auto"/>
        <w:right w:val="none" w:sz="0" w:space="0" w:color="auto"/>
      </w:divBdr>
    </w:div>
    <w:div w:id="1316762088">
      <w:bodyDiv w:val="1"/>
      <w:marLeft w:val="0"/>
      <w:marRight w:val="0"/>
      <w:marTop w:val="0"/>
      <w:marBottom w:val="0"/>
      <w:divBdr>
        <w:top w:val="none" w:sz="0" w:space="0" w:color="auto"/>
        <w:left w:val="none" w:sz="0" w:space="0" w:color="auto"/>
        <w:bottom w:val="none" w:sz="0" w:space="0" w:color="auto"/>
        <w:right w:val="none" w:sz="0" w:space="0" w:color="auto"/>
      </w:divBdr>
    </w:div>
    <w:div w:id="1317107542">
      <w:bodyDiv w:val="1"/>
      <w:marLeft w:val="0"/>
      <w:marRight w:val="0"/>
      <w:marTop w:val="0"/>
      <w:marBottom w:val="0"/>
      <w:divBdr>
        <w:top w:val="none" w:sz="0" w:space="0" w:color="auto"/>
        <w:left w:val="none" w:sz="0" w:space="0" w:color="auto"/>
        <w:bottom w:val="none" w:sz="0" w:space="0" w:color="auto"/>
        <w:right w:val="none" w:sz="0" w:space="0" w:color="auto"/>
      </w:divBdr>
    </w:div>
    <w:div w:id="1317219016">
      <w:bodyDiv w:val="1"/>
      <w:marLeft w:val="0"/>
      <w:marRight w:val="0"/>
      <w:marTop w:val="0"/>
      <w:marBottom w:val="0"/>
      <w:divBdr>
        <w:top w:val="none" w:sz="0" w:space="0" w:color="auto"/>
        <w:left w:val="none" w:sz="0" w:space="0" w:color="auto"/>
        <w:bottom w:val="none" w:sz="0" w:space="0" w:color="auto"/>
        <w:right w:val="none" w:sz="0" w:space="0" w:color="auto"/>
      </w:divBdr>
    </w:div>
    <w:div w:id="1318072092">
      <w:bodyDiv w:val="1"/>
      <w:marLeft w:val="0"/>
      <w:marRight w:val="0"/>
      <w:marTop w:val="0"/>
      <w:marBottom w:val="0"/>
      <w:divBdr>
        <w:top w:val="none" w:sz="0" w:space="0" w:color="auto"/>
        <w:left w:val="none" w:sz="0" w:space="0" w:color="auto"/>
        <w:bottom w:val="none" w:sz="0" w:space="0" w:color="auto"/>
        <w:right w:val="none" w:sz="0" w:space="0" w:color="auto"/>
      </w:divBdr>
    </w:div>
    <w:div w:id="1318075868">
      <w:bodyDiv w:val="1"/>
      <w:marLeft w:val="0"/>
      <w:marRight w:val="0"/>
      <w:marTop w:val="0"/>
      <w:marBottom w:val="0"/>
      <w:divBdr>
        <w:top w:val="none" w:sz="0" w:space="0" w:color="auto"/>
        <w:left w:val="none" w:sz="0" w:space="0" w:color="auto"/>
        <w:bottom w:val="none" w:sz="0" w:space="0" w:color="auto"/>
        <w:right w:val="none" w:sz="0" w:space="0" w:color="auto"/>
      </w:divBdr>
    </w:div>
    <w:div w:id="1318463454">
      <w:bodyDiv w:val="1"/>
      <w:marLeft w:val="0"/>
      <w:marRight w:val="0"/>
      <w:marTop w:val="0"/>
      <w:marBottom w:val="0"/>
      <w:divBdr>
        <w:top w:val="none" w:sz="0" w:space="0" w:color="auto"/>
        <w:left w:val="none" w:sz="0" w:space="0" w:color="auto"/>
        <w:bottom w:val="none" w:sz="0" w:space="0" w:color="auto"/>
        <w:right w:val="none" w:sz="0" w:space="0" w:color="auto"/>
      </w:divBdr>
    </w:div>
    <w:div w:id="1318654007">
      <w:bodyDiv w:val="1"/>
      <w:marLeft w:val="0"/>
      <w:marRight w:val="0"/>
      <w:marTop w:val="0"/>
      <w:marBottom w:val="0"/>
      <w:divBdr>
        <w:top w:val="none" w:sz="0" w:space="0" w:color="auto"/>
        <w:left w:val="none" w:sz="0" w:space="0" w:color="auto"/>
        <w:bottom w:val="none" w:sz="0" w:space="0" w:color="auto"/>
        <w:right w:val="none" w:sz="0" w:space="0" w:color="auto"/>
      </w:divBdr>
    </w:div>
    <w:div w:id="1319071342">
      <w:bodyDiv w:val="1"/>
      <w:marLeft w:val="0"/>
      <w:marRight w:val="0"/>
      <w:marTop w:val="0"/>
      <w:marBottom w:val="0"/>
      <w:divBdr>
        <w:top w:val="none" w:sz="0" w:space="0" w:color="auto"/>
        <w:left w:val="none" w:sz="0" w:space="0" w:color="auto"/>
        <w:bottom w:val="none" w:sz="0" w:space="0" w:color="auto"/>
        <w:right w:val="none" w:sz="0" w:space="0" w:color="auto"/>
      </w:divBdr>
    </w:div>
    <w:div w:id="1319118537">
      <w:bodyDiv w:val="1"/>
      <w:marLeft w:val="0"/>
      <w:marRight w:val="0"/>
      <w:marTop w:val="0"/>
      <w:marBottom w:val="0"/>
      <w:divBdr>
        <w:top w:val="none" w:sz="0" w:space="0" w:color="auto"/>
        <w:left w:val="none" w:sz="0" w:space="0" w:color="auto"/>
        <w:bottom w:val="none" w:sz="0" w:space="0" w:color="auto"/>
        <w:right w:val="none" w:sz="0" w:space="0" w:color="auto"/>
      </w:divBdr>
    </w:div>
    <w:div w:id="1319266352">
      <w:bodyDiv w:val="1"/>
      <w:marLeft w:val="0"/>
      <w:marRight w:val="0"/>
      <w:marTop w:val="0"/>
      <w:marBottom w:val="0"/>
      <w:divBdr>
        <w:top w:val="none" w:sz="0" w:space="0" w:color="auto"/>
        <w:left w:val="none" w:sz="0" w:space="0" w:color="auto"/>
        <w:bottom w:val="none" w:sz="0" w:space="0" w:color="auto"/>
        <w:right w:val="none" w:sz="0" w:space="0" w:color="auto"/>
      </w:divBdr>
    </w:div>
    <w:div w:id="1319385465">
      <w:bodyDiv w:val="1"/>
      <w:marLeft w:val="0"/>
      <w:marRight w:val="0"/>
      <w:marTop w:val="0"/>
      <w:marBottom w:val="0"/>
      <w:divBdr>
        <w:top w:val="none" w:sz="0" w:space="0" w:color="auto"/>
        <w:left w:val="none" w:sz="0" w:space="0" w:color="auto"/>
        <w:bottom w:val="none" w:sz="0" w:space="0" w:color="auto"/>
        <w:right w:val="none" w:sz="0" w:space="0" w:color="auto"/>
      </w:divBdr>
    </w:div>
    <w:div w:id="1319725537">
      <w:bodyDiv w:val="1"/>
      <w:marLeft w:val="0"/>
      <w:marRight w:val="0"/>
      <w:marTop w:val="0"/>
      <w:marBottom w:val="0"/>
      <w:divBdr>
        <w:top w:val="none" w:sz="0" w:space="0" w:color="auto"/>
        <w:left w:val="none" w:sz="0" w:space="0" w:color="auto"/>
        <w:bottom w:val="none" w:sz="0" w:space="0" w:color="auto"/>
        <w:right w:val="none" w:sz="0" w:space="0" w:color="auto"/>
      </w:divBdr>
    </w:div>
    <w:div w:id="1319848069">
      <w:bodyDiv w:val="1"/>
      <w:marLeft w:val="0"/>
      <w:marRight w:val="0"/>
      <w:marTop w:val="0"/>
      <w:marBottom w:val="0"/>
      <w:divBdr>
        <w:top w:val="none" w:sz="0" w:space="0" w:color="auto"/>
        <w:left w:val="none" w:sz="0" w:space="0" w:color="auto"/>
        <w:bottom w:val="none" w:sz="0" w:space="0" w:color="auto"/>
        <w:right w:val="none" w:sz="0" w:space="0" w:color="auto"/>
      </w:divBdr>
    </w:div>
    <w:div w:id="1320233321">
      <w:bodyDiv w:val="1"/>
      <w:marLeft w:val="0"/>
      <w:marRight w:val="0"/>
      <w:marTop w:val="0"/>
      <w:marBottom w:val="0"/>
      <w:divBdr>
        <w:top w:val="none" w:sz="0" w:space="0" w:color="auto"/>
        <w:left w:val="none" w:sz="0" w:space="0" w:color="auto"/>
        <w:bottom w:val="none" w:sz="0" w:space="0" w:color="auto"/>
        <w:right w:val="none" w:sz="0" w:space="0" w:color="auto"/>
      </w:divBdr>
    </w:div>
    <w:div w:id="1320302516">
      <w:bodyDiv w:val="1"/>
      <w:marLeft w:val="0"/>
      <w:marRight w:val="0"/>
      <w:marTop w:val="0"/>
      <w:marBottom w:val="0"/>
      <w:divBdr>
        <w:top w:val="none" w:sz="0" w:space="0" w:color="auto"/>
        <w:left w:val="none" w:sz="0" w:space="0" w:color="auto"/>
        <w:bottom w:val="none" w:sz="0" w:space="0" w:color="auto"/>
        <w:right w:val="none" w:sz="0" w:space="0" w:color="auto"/>
      </w:divBdr>
    </w:div>
    <w:div w:id="1320306579">
      <w:bodyDiv w:val="1"/>
      <w:marLeft w:val="0"/>
      <w:marRight w:val="0"/>
      <w:marTop w:val="0"/>
      <w:marBottom w:val="0"/>
      <w:divBdr>
        <w:top w:val="none" w:sz="0" w:space="0" w:color="auto"/>
        <w:left w:val="none" w:sz="0" w:space="0" w:color="auto"/>
        <w:bottom w:val="none" w:sz="0" w:space="0" w:color="auto"/>
        <w:right w:val="none" w:sz="0" w:space="0" w:color="auto"/>
      </w:divBdr>
    </w:div>
    <w:div w:id="1320496033">
      <w:bodyDiv w:val="1"/>
      <w:marLeft w:val="0"/>
      <w:marRight w:val="0"/>
      <w:marTop w:val="0"/>
      <w:marBottom w:val="0"/>
      <w:divBdr>
        <w:top w:val="none" w:sz="0" w:space="0" w:color="auto"/>
        <w:left w:val="none" w:sz="0" w:space="0" w:color="auto"/>
        <w:bottom w:val="none" w:sz="0" w:space="0" w:color="auto"/>
        <w:right w:val="none" w:sz="0" w:space="0" w:color="auto"/>
      </w:divBdr>
    </w:div>
    <w:div w:id="1320573988">
      <w:bodyDiv w:val="1"/>
      <w:marLeft w:val="0"/>
      <w:marRight w:val="0"/>
      <w:marTop w:val="0"/>
      <w:marBottom w:val="0"/>
      <w:divBdr>
        <w:top w:val="none" w:sz="0" w:space="0" w:color="auto"/>
        <w:left w:val="none" w:sz="0" w:space="0" w:color="auto"/>
        <w:bottom w:val="none" w:sz="0" w:space="0" w:color="auto"/>
        <w:right w:val="none" w:sz="0" w:space="0" w:color="auto"/>
      </w:divBdr>
    </w:div>
    <w:div w:id="1321036028">
      <w:bodyDiv w:val="1"/>
      <w:marLeft w:val="0"/>
      <w:marRight w:val="0"/>
      <w:marTop w:val="0"/>
      <w:marBottom w:val="0"/>
      <w:divBdr>
        <w:top w:val="none" w:sz="0" w:space="0" w:color="auto"/>
        <w:left w:val="none" w:sz="0" w:space="0" w:color="auto"/>
        <w:bottom w:val="none" w:sz="0" w:space="0" w:color="auto"/>
        <w:right w:val="none" w:sz="0" w:space="0" w:color="auto"/>
      </w:divBdr>
    </w:div>
    <w:div w:id="1321617614">
      <w:bodyDiv w:val="1"/>
      <w:marLeft w:val="0"/>
      <w:marRight w:val="0"/>
      <w:marTop w:val="0"/>
      <w:marBottom w:val="0"/>
      <w:divBdr>
        <w:top w:val="none" w:sz="0" w:space="0" w:color="auto"/>
        <w:left w:val="none" w:sz="0" w:space="0" w:color="auto"/>
        <w:bottom w:val="none" w:sz="0" w:space="0" w:color="auto"/>
        <w:right w:val="none" w:sz="0" w:space="0" w:color="auto"/>
      </w:divBdr>
    </w:div>
    <w:div w:id="1321814273">
      <w:bodyDiv w:val="1"/>
      <w:marLeft w:val="0"/>
      <w:marRight w:val="0"/>
      <w:marTop w:val="0"/>
      <w:marBottom w:val="0"/>
      <w:divBdr>
        <w:top w:val="none" w:sz="0" w:space="0" w:color="auto"/>
        <w:left w:val="none" w:sz="0" w:space="0" w:color="auto"/>
        <w:bottom w:val="none" w:sz="0" w:space="0" w:color="auto"/>
        <w:right w:val="none" w:sz="0" w:space="0" w:color="auto"/>
      </w:divBdr>
    </w:div>
    <w:div w:id="1322078688">
      <w:bodyDiv w:val="1"/>
      <w:marLeft w:val="0"/>
      <w:marRight w:val="0"/>
      <w:marTop w:val="0"/>
      <w:marBottom w:val="0"/>
      <w:divBdr>
        <w:top w:val="none" w:sz="0" w:space="0" w:color="auto"/>
        <w:left w:val="none" w:sz="0" w:space="0" w:color="auto"/>
        <w:bottom w:val="none" w:sz="0" w:space="0" w:color="auto"/>
        <w:right w:val="none" w:sz="0" w:space="0" w:color="auto"/>
      </w:divBdr>
    </w:div>
    <w:div w:id="1322268185">
      <w:bodyDiv w:val="1"/>
      <w:marLeft w:val="0"/>
      <w:marRight w:val="0"/>
      <w:marTop w:val="0"/>
      <w:marBottom w:val="0"/>
      <w:divBdr>
        <w:top w:val="none" w:sz="0" w:space="0" w:color="auto"/>
        <w:left w:val="none" w:sz="0" w:space="0" w:color="auto"/>
        <w:bottom w:val="none" w:sz="0" w:space="0" w:color="auto"/>
        <w:right w:val="none" w:sz="0" w:space="0" w:color="auto"/>
      </w:divBdr>
    </w:div>
    <w:div w:id="1322344282">
      <w:bodyDiv w:val="1"/>
      <w:marLeft w:val="0"/>
      <w:marRight w:val="0"/>
      <w:marTop w:val="0"/>
      <w:marBottom w:val="0"/>
      <w:divBdr>
        <w:top w:val="none" w:sz="0" w:space="0" w:color="auto"/>
        <w:left w:val="none" w:sz="0" w:space="0" w:color="auto"/>
        <w:bottom w:val="none" w:sz="0" w:space="0" w:color="auto"/>
        <w:right w:val="none" w:sz="0" w:space="0" w:color="auto"/>
      </w:divBdr>
    </w:div>
    <w:div w:id="1322656832">
      <w:bodyDiv w:val="1"/>
      <w:marLeft w:val="0"/>
      <w:marRight w:val="0"/>
      <w:marTop w:val="0"/>
      <w:marBottom w:val="0"/>
      <w:divBdr>
        <w:top w:val="none" w:sz="0" w:space="0" w:color="auto"/>
        <w:left w:val="none" w:sz="0" w:space="0" w:color="auto"/>
        <w:bottom w:val="none" w:sz="0" w:space="0" w:color="auto"/>
        <w:right w:val="none" w:sz="0" w:space="0" w:color="auto"/>
      </w:divBdr>
    </w:div>
    <w:div w:id="1322926979">
      <w:bodyDiv w:val="1"/>
      <w:marLeft w:val="0"/>
      <w:marRight w:val="0"/>
      <w:marTop w:val="0"/>
      <w:marBottom w:val="0"/>
      <w:divBdr>
        <w:top w:val="none" w:sz="0" w:space="0" w:color="auto"/>
        <w:left w:val="none" w:sz="0" w:space="0" w:color="auto"/>
        <w:bottom w:val="none" w:sz="0" w:space="0" w:color="auto"/>
        <w:right w:val="none" w:sz="0" w:space="0" w:color="auto"/>
      </w:divBdr>
    </w:div>
    <w:div w:id="1323122454">
      <w:bodyDiv w:val="1"/>
      <w:marLeft w:val="0"/>
      <w:marRight w:val="0"/>
      <w:marTop w:val="0"/>
      <w:marBottom w:val="0"/>
      <w:divBdr>
        <w:top w:val="none" w:sz="0" w:space="0" w:color="auto"/>
        <w:left w:val="none" w:sz="0" w:space="0" w:color="auto"/>
        <w:bottom w:val="none" w:sz="0" w:space="0" w:color="auto"/>
        <w:right w:val="none" w:sz="0" w:space="0" w:color="auto"/>
      </w:divBdr>
    </w:div>
    <w:div w:id="1323703162">
      <w:bodyDiv w:val="1"/>
      <w:marLeft w:val="0"/>
      <w:marRight w:val="0"/>
      <w:marTop w:val="0"/>
      <w:marBottom w:val="0"/>
      <w:divBdr>
        <w:top w:val="none" w:sz="0" w:space="0" w:color="auto"/>
        <w:left w:val="none" w:sz="0" w:space="0" w:color="auto"/>
        <w:bottom w:val="none" w:sz="0" w:space="0" w:color="auto"/>
        <w:right w:val="none" w:sz="0" w:space="0" w:color="auto"/>
      </w:divBdr>
    </w:div>
    <w:div w:id="1323705219">
      <w:bodyDiv w:val="1"/>
      <w:marLeft w:val="0"/>
      <w:marRight w:val="0"/>
      <w:marTop w:val="0"/>
      <w:marBottom w:val="0"/>
      <w:divBdr>
        <w:top w:val="none" w:sz="0" w:space="0" w:color="auto"/>
        <w:left w:val="none" w:sz="0" w:space="0" w:color="auto"/>
        <w:bottom w:val="none" w:sz="0" w:space="0" w:color="auto"/>
        <w:right w:val="none" w:sz="0" w:space="0" w:color="auto"/>
      </w:divBdr>
    </w:div>
    <w:div w:id="1324429221">
      <w:bodyDiv w:val="1"/>
      <w:marLeft w:val="0"/>
      <w:marRight w:val="0"/>
      <w:marTop w:val="0"/>
      <w:marBottom w:val="0"/>
      <w:divBdr>
        <w:top w:val="none" w:sz="0" w:space="0" w:color="auto"/>
        <w:left w:val="none" w:sz="0" w:space="0" w:color="auto"/>
        <w:bottom w:val="none" w:sz="0" w:space="0" w:color="auto"/>
        <w:right w:val="none" w:sz="0" w:space="0" w:color="auto"/>
      </w:divBdr>
    </w:div>
    <w:div w:id="1324622522">
      <w:bodyDiv w:val="1"/>
      <w:marLeft w:val="0"/>
      <w:marRight w:val="0"/>
      <w:marTop w:val="0"/>
      <w:marBottom w:val="0"/>
      <w:divBdr>
        <w:top w:val="none" w:sz="0" w:space="0" w:color="auto"/>
        <w:left w:val="none" w:sz="0" w:space="0" w:color="auto"/>
        <w:bottom w:val="none" w:sz="0" w:space="0" w:color="auto"/>
        <w:right w:val="none" w:sz="0" w:space="0" w:color="auto"/>
      </w:divBdr>
    </w:div>
    <w:div w:id="1324819249">
      <w:bodyDiv w:val="1"/>
      <w:marLeft w:val="0"/>
      <w:marRight w:val="0"/>
      <w:marTop w:val="0"/>
      <w:marBottom w:val="0"/>
      <w:divBdr>
        <w:top w:val="none" w:sz="0" w:space="0" w:color="auto"/>
        <w:left w:val="none" w:sz="0" w:space="0" w:color="auto"/>
        <w:bottom w:val="none" w:sz="0" w:space="0" w:color="auto"/>
        <w:right w:val="none" w:sz="0" w:space="0" w:color="auto"/>
      </w:divBdr>
    </w:div>
    <w:div w:id="1325165534">
      <w:bodyDiv w:val="1"/>
      <w:marLeft w:val="0"/>
      <w:marRight w:val="0"/>
      <w:marTop w:val="0"/>
      <w:marBottom w:val="0"/>
      <w:divBdr>
        <w:top w:val="none" w:sz="0" w:space="0" w:color="auto"/>
        <w:left w:val="none" w:sz="0" w:space="0" w:color="auto"/>
        <w:bottom w:val="none" w:sz="0" w:space="0" w:color="auto"/>
        <w:right w:val="none" w:sz="0" w:space="0" w:color="auto"/>
      </w:divBdr>
    </w:div>
    <w:div w:id="1325428925">
      <w:bodyDiv w:val="1"/>
      <w:marLeft w:val="0"/>
      <w:marRight w:val="0"/>
      <w:marTop w:val="0"/>
      <w:marBottom w:val="0"/>
      <w:divBdr>
        <w:top w:val="none" w:sz="0" w:space="0" w:color="auto"/>
        <w:left w:val="none" w:sz="0" w:space="0" w:color="auto"/>
        <w:bottom w:val="none" w:sz="0" w:space="0" w:color="auto"/>
        <w:right w:val="none" w:sz="0" w:space="0" w:color="auto"/>
      </w:divBdr>
    </w:div>
    <w:div w:id="1325551537">
      <w:bodyDiv w:val="1"/>
      <w:marLeft w:val="0"/>
      <w:marRight w:val="0"/>
      <w:marTop w:val="0"/>
      <w:marBottom w:val="0"/>
      <w:divBdr>
        <w:top w:val="none" w:sz="0" w:space="0" w:color="auto"/>
        <w:left w:val="none" w:sz="0" w:space="0" w:color="auto"/>
        <w:bottom w:val="none" w:sz="0" w:space="0" w:color="auto"/>
        <w:right w:val="none" w:sz="0" w:space="0" w:color="auto"/>
      </w:divBdr>
    </w:div>
    <w:div w:id="1325744476">
      <w:bodyDiv w:val="1"/>
      <w:marLeft w:val="0"/>
      <w:marRight w:val="0"/>
      <w:marTop w:val="0"/>
      <w:marBottom w:val="0"/>
      <w:divBdr>
        <w:top w:val="none" w:sz="0" w:space="0" w:color="auto"/>
        <w:left w:val="none" w:sz="0" w:space="0" w:color="auto"/>
        <w:bottom w:val="none" w:sz="0" w:space="0" w:color="auto"/>
        <w:right w:val="none" w:sz="0" w:space="0" w:color="auto"/>
      </w:divBdr>
    </w:div>
    <w:div w:id="1325937742">
      <w:bodyDiv w:val="1"/>
      <w:marLeft w:val="0"/>
      <w:marRight w:val="0"/>
      <w:marTop w:val="0"/>
      <w:marBottom w:val="0"/>
      <w:divBdr>
        <w:top w:val="none" w:sz="0" w:space="0" w:color="auto"/>
        <w:left w:val="none" w:sz="0" w:space="0" w:color="auto"/>
        <w:bottom w:val="none" w:sz="0" w:space="0" w:color="auto"/>
        <w:right w:val="none" w:sz="0" w:space="0" w:color="auto"/>
      </w:divBdr>
    </w:div>
    <w:div w:id="1326125771">
      <w:bodyDiv w:val="1"/>
      <w:marLeft w:val="0"/>
      <w:marRight w:val="0"/>
      <w:marTop w:val="0"/>
      <w:marBottom w:val="0"/>
      <w:divBdr>
        <w:top w:val="none" w:sz="0" w:space="0" w:color="auto"/>
        <w:left w:val="none" w:sz="0" w:space="0" w:color="auto"/>
        <w:bottom w:val="none" w:sz="0" w:space="0" w:color="auto"/>
        <w:right w:val="none" w:sz="0" w:space="0" w:color="auto"/>
      </w:divBdr>
    </w:div>
    <w:div w:id="1326207789">
      <w:bodyDiv w:val="1"/>
      <w:marLeft w:val="0"/>
      <w:marRight w:val="0"/>
      <w:marTop w:val="0"/>
      <w:marBottom w:val="0"/>
      <w:divBdr>
        <w:top w:val="none" w:sz="0" w:space="0" w:color="auto"/>
        <w:left w:val="none" w:sz="0" w:space="0" w:color="auto"/>
        <w:bottom w:val="none" w:sz="0" w:space="0" w:color="auto"/>
        <w:right w:val="none" w:sz="0" w:space="0" w:color="auto"/>
      </w:divBdr>
    </w:div>
    <w:div w:id="1327589557">
      <w:bodyDiv w:val="1"/>
      <w:marLeft w:val="0"/>
      <w:marRight w:val="0"/>
      <w:marTop w:val="0"/>
      <w:marBottom w:val="0"/>
      <w:divBdr>
        <w:top w:val="none" w:sz="0" w:space="0" w:color="auto"/>
        <w:left w:val="none" w:sz="0" w:space="0" w:color="auto"/>
        <w:bottom w:val="none" w:sz="0" w:space="0" w:color="auto"/>
        <w:right w:val="none" w:sz="0" w:space="0" w:color="auto"/>
      </w:divBdr>
    </w:div>
    <w:div w:id="1328635544">
      <w:bodyDiv w:val="1"/>
      <w:marLeft w:val="0"/>
      <w:marRight w:val="0"/>
      <w:marTop w:val="0"/>
      <w:marBottom w:val="0"/>
      <w:divBdr>
        <w:top w:val="none" w:sz="0" w:space="0" w:color="auto"/>
        <w:left w:val="none" w:sz="0" w:space="0" w:color="auto"/>
        <w:bottom w:val="none" w:sz="0" w:space="0" w:color="auto"/>
        <w:right w:val="none" w:sz="0" w:space="0" w:color="auto"/>
      </w:divBdr>
    </w:div>
    <w:div w:id="1328826892">
      <w:bodyDiv w:val="1"/>
      <w:marLeft w:val="0"/>
      <w:marRight w:val="0"/>
      <w:marTop w:val="0"/>
      <w:marBottom w:val="0"/>
      <w:divBdr>
        <w:top w:val="none" w:sz="0" w:space="0" w:color="auto"/>
        <w:left w:val="none" w:sz="0" w:space="0" w:color="auto"/>
        <w:bottom w:val="none" w:sz="0" w:space="0" w:color="auto"/>
        <w:right w:val="none" w:sz="0" w:space="0" w:color="auto"/>
      </w:divBdr>
    </w:div>
    <w:div w:id="1329139310">
      <w:bodyDiv w:val="1"/>
      <w:marLeft w:val="0"/>
      <w:marRight w:val="0"/>
      <w:marTop w:val="0"/>
      <w:marBottom w:val="0"/>
      <w:divBdr>
        <w:top w:val="none" w:sz="0" w:space="0" w:color="auto"/>
        <w:left w:val="none" w:sz="0" w:space="0" w:color="auto"/>
        <w:bottom w:val="none" w:sz="0" w:space="0" w:color="auto"/>
        <w:right w:val="none" w:sz="0" w:space="0" w:color="auto"/>
      </w:divBdr>
    </w:div>
    <w:div w:id="1330018307">
      <w:bodyDiv w:val="1"/>
      <w:marLeft w:val="0"/>
      <w:marRight w:val="0"/>
      <w:marTop w:val="0"/>
      <w:marBottom w:val="0"/>
      <w:divBdr>
        <w:top w:val="none" w:sz="0" w:space="0" w:color="auto"/>
        <w:left w:val="none" w:sz="0" w:space="0" w:color="auto"/>
        <w:bottom w:val="none" w:sz="0" w:space="0" w:color="auto"/>
        <w:right w:val="none" w:sz="0" w:space="0" w:color="auto"/>
      </w:divBdr>
    </w:div>
    <w:div w:id="1330060591">
      <w:bodyDiv w:val="1"/>
      <w:marLeft w:val="0"/>
      <w:marRight w:val="0"/>
      <w:marTop w:val="0"/>
      <w:marBottom w:val="0"/>
      <w:divBdr>
        <w:top w:val="none" w:sz="0" w:space="0" w:color="auto"/>
        <w:left w:val="none" w:sz="0" w:space="0" w:color="auto"/>
        <w:bottom w:val="none" w:sz="0" w:space="0" w:color="auto"/>
        <w:right w:val="none" w:sz="0" w:space="0" w:color="auto"/>
      </w:divBdr>
    </w:div>
    <w:div w:id="1330911069">
      <w:bodyDiv w:val="1"/>
      <w:marLeft w:val="0"/>
      <w:marRight w:val="0"/>
      <w:marTop w:val="0"/>
      <w:marBottom w:val="0"/>
      <w:divBdr>
        <w:top w:val="none" w:sz="0" w:space="0" w:color="auto"/>
        <w:left w:val="none" w:sz="0" w:space="0" w:color="auto"/>
        <w:bottom w:val="none" w:sz="0" w:space="0" w:color="auto"/>
        <w:right w:val="none" w:sz="0" w:space="0" w:color="auto"/>
      </w:divBdr>
    </w:div>
    <w:div w:id="1330913768">
      <w:bodyDiv w:val="1"/>
      <w:marLeft w:val="0"/>
      <w:marRight w:val="0"/>
      <w:marTop w:val="0"/>
      <w:marBottom w:val="0"/>
      <w:divBdr>
        <w:top w:val="none" w:sz="0" w:space="0" w:color="auto"/>
        <w:left w:val="none" w:sz="0" w:space="0" w:color="auto"/>
        <w:bottom w:val="none" w:sz="0" w:space="0" w:color="auto"/>
        <w:right w:val="none" w:sz="0" w:space="0" w:color="auto"/>
      </w:divBdr>
    </w:div>
    <w:div w:id="1330913847">
      <w:bodyDiv w:val="1"/>
      <w:marLeft w:val="0"/>
      <w:marRight w:val="0"/>
      <w:marTop w:val="0"/>
      <w:marBottom w:val="0"/>
      <w:divBdr>
        <w:top w:val="none" w:sz="0" w:space="0" w:color="auto"/>
        <w:left w:val="none" w:sz="0" w:space="0" w:color="auto"/>
        <w:bottom w:val="none" w:sz="0" w:space="0" w:color="auto"/>
        <w:right w:val="none" w:sz="0" w:space="0" w:color="auto"/>
      </w:divBdr>
    </w:div>
    <w:div w:id="1331369707">
      <w:bodyDiv w:val="1"/>
      <w:marLeft w:val="0"/>
      <w:marRight w:val="0"/>
      <w:marTop w:val="0"/>
      <w:marBottom w:val="0"/>
      <w:divBdr>
        <w:top w:val="none" w:sz="0" w:space="0" w:color="auto"/>
        <w:left w:val="none" w:sz="0" w:space="0" w:color="auto"/>
        <w:bottom w:val="none" w:sz="0" w:space="0" w:color="auto"/>
        <w:right w:val="none" w:sz="0" w:space="0" w:color="auto"/>
      </w:divBdr>
    </w:div>
    <w:div w:id="1331906223">
      <w:bodyDiv w:val="1"/>
      <w:marLeft w:val="0"/>
      <w:marRight w:val="0"/>
      <w:marTop w:val="0"/>
      <w:marBottom w:val="0"/>
      <w:divBdr>
        <w:top w:val="none" w:sz="0" w:space="0" w:color="auto"/>
        <w:left w:val="none" w:sz="0" w:space="0" w:color="auto"/>
        <w:bottom w:val="none" w:sz="0" w:space="0" w:color="auto"/>
        <w:right w:val="none" w:sz="0" w:space="0" w:color="auto"/>
      </w:divBdr>
    </w:div>
    <w:div w:id="1332023774">
      <w:bodyDiv w:val="1"/>
      <w:marLeft w:val="0"/>
      <w:marRight w:val="0"/>
      <w:marTop w:val="0"/>
      <w:marBottom w:val="0"/>
      <w:divBdr>
        <w:top w:val="none" w:sz="0" w:space="0" w:color="auto"/>
        <w:left w:val="none" w:sz="0" w:space="0" w:color="auto"/>
        <w:bottom w:val="none" w:sz="0" w:space="0" w:color="auto"/>
        <w:right w:val="none" w:sz="0" w:space="0" w:color="auto"/>
      </w:divBdr>
    </w:div>
    <w:div w:id="1332216097">
      <w:bodyDiv w:val="1"/>
      <w:marLeft w:val="0"/>
      <w:marRight w:val="0"/>
      <w:marTop w:val="0"/>
      <w:marBottom w:val="0"/>
      <w:divBdr>
        <w:top w:val="none" w:sz="0" w:space="0" w:color="auto"/>
        <w:left w:val="none" w:sz="0" w:space="0" w:color="auto"/>
        <w:bottom w:val="none" w:sz="0" w:space="0" w:color="auto"/>
        <w:right w:val="none" w:sz="0" w:space="0" w:color="auto"/>
      </w:divBdr>
    </w:div>
    <w:div w:id="1332221871">
      <w:bodyDiv w:val="1"/>
      <w:marLeft w:val="0"/>
      <w:marRight w:val="0"/>
      <w:marTop w:val="0"/>
      <w:marBottom w:val="0"/>
      <w:divBdr>
        <w:top w:val="none" w:sz="0" w:space="0" w:color="auto"/>
        <w:left w:val="none" w:sz="0" w:space="0" w:color="auto"/>
        <w:bottom w:val="none" w:sz="0" w:space="0" w:color="auto"/>
        <w:right w:val="none" w:sz="0" w:space="0" w:color="auto"/>
      </w:divBdr>
    </w:div>
    <w:div w:id="1332298003">
      <w:bodyDiv w:val="1"/>
      <w:marLeft w:val="0"/>
      <w:marRight w:val="0"/>
      <w:marTop w:val="0"/>
      <w:marBottom w:val="0"/>
      <w:divBdr>
        <w:top w:val="none" w:sz="0" w:space="0" w:color="auto"/>
        <w:left w:val="none" w:sz="0" w:space="0" w:color="auto"/>
        <w:bottom w:val="none" w:sz="0" w:space="0" w:color="auto"/>
        <w:right w:val="none" w:sz="0" w:space="0" w:color="auto"/>
      </w:divBdr>
    </w:div>
    <w:div w:id="1333295757">
      <w:bodyDiv w:val="1"/>
      <w:marLeft w:val="0"/>
      <w:marRight w:val="0"/>
      <w:marTop w:val="0"/>
      <w:marBottom w:val="0"/>
      <w:divBdr>
        <w:top w:val="none" w:sz="0" w:space="0" w:color="auto"/>
        <w:left w:val="none" w:sz="0" w:space="0" w:color="auto"/>
        <w:bottom w:val="none" w:sz="0" w:space="0" w:color="auto"/>
        <w:right w:val="none" w:sz="0" w:space="0" w:color="auto"/>
      </w:divBdr>
    </w:div>
    <w:div w:id="1333337205">
      <w:bodyDiv w:val="1"/>
      <w:marLeft w:val="0"/>
      <w:marRight w:val="0"/>
      <w:marTop w:val="0"/>
      <w:marBottom w:val="0"/>
      <w:divBdr>
        <w:top w:val="none" w:sz="0" w:space="0" w:color="auto"/>
        <w:left w:val="none" w:sz="0" w:space="0" w:color="auto"/>
        <w:bottom w:val="none" w:sz="0" w:space="0" w:color="auto"/>
        <w:right w:val="none" w:sz="0" w:space="0" w:color="auto"/>
      </w:divBdr>
    </w:div>
    <w:div w:id="1333679721">
      <w:bodyDiv w:val="1"/>
      <w:marLeft w:val="0"/>
      <w:marRight w:val="0"/>
      <w:marTop w:val="0"/>
      <w:marBottom w:val="0"/>
      <w:divBdr>
        <w:top w:val="none" w:sz="0" w:space="0" w:color="auto"/>
        <w:left w:val="none" w:sz="0" w:space="0" w:color="auto"/>
        <w:bottom w:val="none" w:sz="0" w:space="0" w:color="auto"/>
        <w:right w:val="none" w:sz="0" w:space="0" w:color="auto"/>
      </w:divBdr>
    </w:div>
    <w:div w:id="1334186804">
      <w:bodyDiv w:val="1"/>
      <w:marLeft w:val="0"/>
      <w:marRight w:val="0"/>
      <w:marTop w:val="0"/>
      <w:marBottom w:val="0"/>
      <w:divBdr>
        <w:top w:val="none" w:sz="0" w:space="0" w:color="auto"/>
        <w:left w:val="none" w:sz="0" w:space="0" w:color="auto"/>
        <w:bottom w:val="none" w:sz="0" w:space="0" w:color="auto"/>
        <w:right w:val="none" w:sz="0" w:space="0" w:color="auto"/>
      </w:divBdr>
    </w:div>
    <w:div w:id="1334339157">
      <w:bodyDiv w:val="1"/>
      <w:marLeft w:val="0"/>
      <w:marRight w:val="0"/>
      <w:marTop w:val="0"/>
      <w:marBottom w:val="0"/>
      <w:divBdr>
        <w:top w:val="none" w:sz="0" w:space="0" w:color="auto"/>
        <w:left w:val="none" w:sz="0" w:space="0" w:color="auto"/>
        <w:bottom w:val="none" w:sz="0" w:space="0" w:color="auto"/>
        <w:right w:val="none" w:sz="0" w:space="0" w:color="auto"/>
      </w:divBdr>
    </w:div>
    <w:div w:id="1334378550">
      <w:bodyDiv w:val="1"/>
      <w:marLeft w:val="0"/>
      <w:marRight w:val="0"/>
      <w:marTop w:val="0"/>
      <w:marBottom w:val="0"/>
      <w:divBdr>
        <w:top w:val="none" w:sz="0" w:space="0" w:color="auto"/>
        <w:left w:val="none" w:sz="0" w:space="0" w:color="auto"/>
        <w:bottom w:val="none" w:sz="0" w:space="0" w:color="auto"/>
        <w:right w:val="none" w:sz="0" w:space="0" w:color="auto"/>
      </w:divBdr>
    </w:div>
    <w:div w:id="1334719542">
      <w:bodyDiv w:val="1"/>
      <w:marLeft w:val="0"/>
      <w:marRight w:val="0"/>
      <w:marTop w:val="0"/>
      <w:marBottom w:val="0"/>
      <w:divBdr>
        <w:top w:val="none" w:sz="0" w:space="0" w:color="auto"/>
        <w:left w:val="none" w:sz="0" w:space="0" w:color="auto"/>
        <w:bottom w:val="none" w:sz="0" w:space="0" w:color="auto"/>
        <w:right w:val="none" w:sz="0" w:space="0" w:color="auto"/>
      </w:divBdr>
    </w:div>
    <w:div w:id="1334987070">
      <w:bodyDiv w:val="1"/>
      <w:marLeft w:val="0"/>
      <w:marRight w:val="0"/>
      <w:marTop w:val="0"/>
      <w:marBottom w:val="0"/>
      <w:divBdr>
        <w:top w:val="none" w:sz="0" w:space="0" w:color="auto"/>
        <w:left w:val="none" w:sz="0" w:space="0" w:color="auto"/>
        <w:bottom w:val="none" w:sz="0" w:space="0" w:color="auto"/>
        <w:right w:val="none" w:sz="0" w:space="0" w:color="auto"/>
      </w:divBdr>
    </w:div>
    <w:div w:id="1335181817">
      <w:bodyDiv w:val="1"/>
      <w:marLeft w:val="0"/>
      <w:marRight w:val="0"/>
      <w:marTop w:val="0"/>
      <w:marBottom w:val="0"/>
      <w:divBdr>
        <w:top w:val="none" w:sz="0" w:space="0" w:color="auto"/>
        <w:left w:val="none" w:sz="0" w:space="0" w:color="auto"/>
        <w:bottom w:val="none" w:sz="0" w:space="0" w:color="auto"/>
        <w:right w:val="none" w:sz="0" w:space="0" w:color="auto"/>
      </w:divBdr>
    </w:div>
    <w:div w:id="1335300160">
      <w:bodyDiv w:val="1"/>
      <w:marLeft w:val="0"/>
      <w:marRight w:val="0"/>
      <w:marTop w:val="0"/>
      <w:marBottom w:val="0"/>
      <w:divBdr>
        <w:top w:val="none" w:sz="0" w:space="0" w:color="auto"/>
        <w:left w:val="none" w:sz="0" w:space="0" w:color="auto"/>
        <w:bottom w:val="none" w:sz="0" w:space="0" w:color="auto"/>
        <w:right w:val="none" w:sz="0" w:space="0" w:color="auto"/>
      </w:divBdr>
    </w:div>
    <w:div w:id="1335760193">
      <w:bodyDiv w:val="1"/>
      <w:marLeft w:val="0"/>
      <w:marRight w:val="0"/>
      <w:marTop w:val="0"/>
      <w:marBottom w:val="0"/>
      <w:divBdr>
        <w:top w:val="none" w:sz="0" w:space="0" w:color="auto"/>
        <w:left w:val="none" w:sz="0" w:space="0" w:color="auto"/>
        <w:bottom w:val="none" w:sz="0" w:space="0" w:color="auto"/>
        <w:right w:val="none" w:sz="0" w:space="0" w:color="auto"/>
      </w:divBdr>
    </w:div>
    <w:div w:id="1335917271">
      <w:bodyDiv w:val="1"/>
      <w:marLeft w:val="0"/>
      <w:marRight w:val="0"/>
      <w:marTop w:val="0"/>
      <w:marBottom w:val="0"/>
      <w:divBdr>
        <w:top w:val="none" w:sz="0" w:space="0" w:color="auto"/>
        <w:left w:val="none" w:sz="0" w:space="0" w:color="auto"/>
        <w:bottom w:val="none" w:sz="0" w:space="0" w:color="auto"/>
        <w:right w:val="none" w:sz="0" w:space="0" w:color="auto"/>
      </w:divBdr>
    </w:div>
    <w:div w:id="1335955845">
      <w:bodyDiv w:val="1"/>
      <w:marLeft w:val="0"/>
      <w:marRight w:val="0"/>
      <w:marTop w:val="0"/>
      <w:marBottom w:val="0"/>
      <w:divBdr>
        <w:top w:val="none" w:sz="0" w:space="0" w:color="auto"/>
        <w:left w:val="none" w:sz="0" w:space="0" w:color="auto"/>
        <w:bottom w:val="none" w:sz="0" w:space="0" w:color="auto"/>
        <w:right w:val="none" w:sz="0" w:space="0" w:color="auto"/>
      </w:divBdr>
    </w:div>
    <w:div w:id="1336032040">
      <w:bodyDiv w:val="1"/>
      <w:marLeft w:val="0"/>
      <w:marRight w:val="0"/>
      <w:marTop w:val="0"/>
      <w:marBottom w:val="0"/>
      <w:divBdr>
        <w:top w:val="none" w:sz="0" w:space="0" w:color="auto"/>
        <w:left w:val="none" w:sz="0" w:space="0" w:color="auto"/>
        <w:bottom w:val="none" w:sz="0" w:space="0" w:color="auto"/>
        <w:right w:val="none" w:sz="0" w:space="0" w:color="auto"/>
      </w:divBdr>
    </w:div>
    <w:div w:id="1336104764">
      <w:bodyDiv w:val="1"/>
      <w:marLeft w:val="0"/>
      <w:marRight w:val="0"/>
      <w:marTop w:val="0"/>
      <w:marBottom w:val="0"/>
      <w:divBdr>
        <w:top w:val="none" w:sz="0" w:space="0" w:color="auto"/>
        <w:left w:val="none" w:sz="0" w:space="0" w:color="auto"/>
        <w:bottom w:val="none" w:sz="0" w:space="0" w:color="auto"/>
        <w:right w:val="none" w:sz="0" w:space="0" w:color="auto"/>
      </w:divBdr>
    </w:div>
    <w:div w:id="1336495998">
      <w:bodyDiv w:val="1"/>
      <w:marLeft w:val="0"/>
      <w:marRight w:val="0"/>
      <w:marTop w:val="0"/>
      <w:marBottom w:val="0"/>
      <w:divBdr>
        <w:top w:val="none" w:sz="0" w:space="0" w:color="auto"/>
        <w:left w:val="none" w:sz="0" w:space="0" w:color="auto"/>
        <w:bottom w:val="none" w:sz="0" w:space="0" w:color="auto"/>
        <w:right w:val="none" w:sz="0" w:space="0" w:color="auto"/>
      </w:divBdr>
    </w:div>
    <w:div w:id="1336768462">
      <w:bodyDiv w:val="1"/>
      <w:marLeft w:val="0"/>
      <w:marRight w:val="0"/>
      <w:marTop w:val="0"/>
      <w:marBottom w:val="0"/>
      <w:divBdr>
        <w:top w:val="none" w:sz="0" w:space="0" w:color="auto"/>
        <w:left w:val="none" w:sz="0" w:space="0" w:color="auto"/>
        <w:bottom w:val="none" w:sz="0" w:space="0" w:color="auto"/>
        <w:right w:val="none" w:sz="0" w:space="0" w:color="auto"/>
      </w:divBdr>
    </w:div>
    <w:div w:id="1337808794">
      <w:bodyDiv w:val="1"/>
      <w:marLeft w:val="0"/>
      <w:marRight w:val="0"/>
      <w:marTop w:val="0"/>
      <w:marBottom w:val="0"/>
      <w:divBdr>
        <w:top w:val="none" w:sz="0" w:space="0" w:color="auto"/>
        <w:left w:val="none" w:sz="0" w:space="0" w:color="auto"/>
        <w:bottom w:val="none" w:sz="0" w:space="0" w:color="auto"/>
        <w:right w:val="none" w:sz="0" w:space="0" w:color="auto"/>
      </w:divBdr>
    </w:div>
    <w:div w:id="1337920177">
      <w:bodyDiv w:val="1"/>
      <w:marLeft w:val="0"/>
      <w:marRight w:val="0"/>
      <w:marTop w:val="0"/>
      <w:marBottom w:val="0"/>
      <w:divBdr>
        <w:top w:val="none" w:sz="0" w:space="0" w:color="auto"/>
        <w:left w:val="none" w:sz="0" w:space="0" w:color="auto"/>
        <w:bottom w:val="none" w:sz="0" w:space="0" w:color="auto"/>
        <w:right w:val="none" w:sz="0" w:space="0" w:color="auto"/>
      </w:divBdr>
    </w:div>
    <w:div w:id="1337923914">
      <w:bodyDiv w:val="1"/>
      <w:marLeft w:val="0"/>
      <w:marRight w:val="0"/>
      <w:marTop w:val="0"/>
      <w:marBottom w:val="0"/>
      <w:divBdr>
        <w:top w:val="none" w:sz="0" w:space="0" w:color="auto"/>
        <w:left w:val="none" w:sz="0" w:space="0" w:color="auto"/>
        <w:bottom w:val="none" w:sz="0" w:space="0" w:color="auto"/>
        <w:right w:val="none" w:sz="0" w:space="0" w:color="auto"/>
      </w:divBdr>
    </w:div>
    <w:div w:id="1338069739">
      <w:bodyDiv w:val="1"/>
      <w:marLeft w:val="0"/>
      <w:marRight w:val="0"/>
      <w:marTop w:val="0"/>
      <w:marBottom w:val="0"/>
      <w:divBdr>
        <w:top w:val="none" w:sz="0" w:space="0" w:color="auto"/>
        <w:left w:val="none" w:sz="0" w:space="0" w:color="auto"/>
        <w:bottom w:val="none" w:sz="0" w:space="0" w:color="auto"/>
        <w:right w:val="none" w:sz="0" w:space="0" w:color="auto"/>
      </w:divBdr>
    </w:div>
    <w:div w:id="1338844447">
      <w:bodyDiv w:val="1"/>
      <w:marLeft w:val="0"/>
      <w:marRight w:val="0"/>
      <w:marTop w:val="0"/>
      <w:marBottom w:val="0"/>
      <w:divBdr>
        <w:top w:val="none" w:sz="0" w:space="0" w:color="auto"/>
        <w:left w:val="none" w:sz="0" w:space="0" w:color="auto"/>
        <w:bottom w:val="none" w:sz="0" w:space="0" w:color="auto"/>
        <w:right w:val="none" w:sz="0" w:space="0" w:color="auto"/>
      </w:divBdr>
    </w:div>
    <w:div w:id="1339231577">
      <w:bodyDiv w:val="1"/>
      <w:marLeft w:val="0"/>
      <w:marRight w:val="0"/>
      <w:marTop w:val="0"/>
      <w:marBottom w:val="0"/>
      <w:divBdr>
        <w:top w:val="none" w:sz="0" w:space="0" w:color="auto"/>
        <w:left w:val="none" w:sz="0" w:space="0" w:color="auto"/>
        <w:bottom w:val="none" w:sz="0" w:space="0" w:color="auto"/>
        <w:right w:val="none" w:sz="0" w:space="0" w:color="auto"/>
      </w:divBdr>
    </w:div>
    <w:div w:id="1339890557">
      <w:bodyDiv w:val="1"/>
      <w:marLeft w:val="0"/>
      <w:marRight w:val="0"/>
      <w:marTop w:val="0"/>
      <w:marBottom w:val="0"/>
      <w:divBdr>
        <w:top w:val="none" w:sz="0" w:space="0" w:color="auto"/>
        <w:left w:val="none" w:sz="0" w:space="0" w:color="auto"/>
        <w:bottom w:val="none" w:sz="0" w:space="0" w:color="auto"/>
        <w:right w:val="none" w:sz="0" w:space="0" w:color="auto"/>
      </w:divBdr>
    </w:div>
    <w:div w:id="1339966115">
      <w:bodyDiv w:val="1"/>
      <w:marLeft w:val="0"/>
      <w:marRight w:val="0"/>
      <w:marTop w:val="0"/>
      <w:marBottom w:val="0"/>
      <w:divBdr>
        <w:top w:val="none" w:sz="0" w:space="0" w:color="auto"/>
        <w:left w:val="none" w:sz="0" w:space="0" w:color="auto"/>
        <w:bottom w:val="none" w:sz="0" w:space="0" w:color="auto"/>
        <w:right w:val="none" w:sz="0" w:space="0" w:color="auto"/>
      </w:divBdr>
    </w:div>
    <w:div w:id="1340276868">
      <w:bodyDiv w:val="1"/>
      <w:marLeft w:val="0"/>
      <w:marRight w:val="0"/>
      <w:marTop w:val="0"/>
      <w:marBottom w:val="0"/>
      <w:divBdr>
        <w:top w:val="none" w:sz="0" w:space="0" w:color="auto"/>
        <w:left w:val="none" w:sz="0" w:space="0" w:color="auto"/>
        <w:bottom w:val="none" w:sz="0" w:space="0" w:color="auto"/>
        <w:right w:val="none" w:sz="0" w:space="0" w:color="auto"/>
      </w:divBdr>
    </w:div>
    <w:div w:id="1340500153">
      <w:bodyDiv w:val="1"/>
      <w:marLeft w:val="0"/>
      <w:marRight w:val="0"/>
      <w:marTop w:val="0"/>
      <w:marBottom w:val="0"/>
      <w:divBdr>
        <w:top w:val="none" w:sz="0" w:space="0" w:color="auto"/>
        <w:left w:val="none" w:sz="0" w:space="0" w:color="auto"/>
        <w:bottom w:val="none" w:sz="0" w:space="0" w:color="auto"/>
        <w:right w:val="none" w:sz="0" w:space="0" w:color="auto"/>
      </w:divBdr>
    </w:div>
    <w:div w:id="1340546414">
      <w:bodyDiv w:val="1"/>
      <w:marLeft w:val="0"/>
      <w:marRight w:val="0"/>
      <w:marTop w:val="0"/>
      <w:marBottom w:val="0"/>
      <w:divBdr>
        <w:top w:val="none" w:sz="0" w:space="0" w:color="auto"/>
        <w:left w:val="none" w:sz="0" w:space="0" w:color="auto"/>
        <w:bottom w:val="none" w:sz="0" w:space="0" w:color="auto"/>
        <w:right w:val="none" w:sz="0" w:space="0" w:color="auto"/>
      </w:divBdr>
    </w:div>
    <w:div w:id="1340700388">
      <w:bodyDiv w:val="1"/>
      <w:marLeft w:val="0"/>
      <w:marRight w:val="0"/>
      <w:marTop w:val="0"/>
      <w:marBottom w:val="0"/>
      <w:divBdr>
        <w:top w:val="none" w:sz="0" w:space="0" w:color="auto"/>
        <w:left w:val="none" w:sz="0" w:space="0" w:color="auto"/>
        <w:bottom w:val="none" w:sz="0" w:space="0" w:color="auto"/>
        <w:right w:val="none" w:sz="0" w:space="0" w:color="auto"/>
      </w:divBdr>
    </w:div>
    <w:div w:id="1340885606">
      <w:bodyDiv w:val="1"/>
      <w:marLeft w:val="0"/>
      <w:marRight w:val="0"/>
      <w:marTop w:val="0"/>
      <w:marBottom w:val="0"/>
      <w:divBdr>
        <w:top w:val="none" w:sz="0" w:space="0" w:color="auto"/>
        <w:left w:val="none" w:sz="0" w:space="0" w:color="auto"/>
        <w:bottom w:val="none" w:sz="0" w:space="0" w:color="auto"/>
        <w:right w:val="none" w:sz="0" w:space="0" w:color="auto"/>
      </w:divBdr>
    </w:div>
    <w:div w:id="1340885852">
      <w:bodyDiv w:val="1"/>
      <w:marLeft w:val="0"/>
      <w:marRight w:val="0"/>
      <w:marTop w:val="0"/>
      <w:marBottom w:val="0"/>
      <w:divBdr>
        <w:top w:val="none" w:sz="0" w:space="0" w:color="auto"/>
        <w:left w:val="none" w:sz="0" w:space="0" w:color="auto"/>
        <w:bottom w:val="none" w:sz="0" w:space="0" w:color="auto"/>
        <w:right w:val="none" w:sz="0" w:space="0" w:color="auto"/>
      </w:divBdr>
    </w:div>
    <w:div w:id="1341004856">
      <w:bodyDiv w:val="1"/>
      <w:marLeft w:val="0"/>
      <w:marRight w:val="0"/>
      <w:marTop w:val="0"/>
      <w:marBottom w:val="0"/>
      <w:divBdr>
        <w:top w:val="none" w:sz="0" w:space="0" w:color="auto"/>
        <w:left w:val="none" w:sz="0" w:space="0" w:color="auto"/>
        <w:bottom w:val="none" w:sz="0" w:space="0" w:color="auto"/>
        <w:right w:val="none" w:sz="0" w:space="0" w:color="auto"/>
      </w:divBdr>
    </w:div>
    <w:div w:id="1342053078">
      <w:bodyDiv w:val="1"/>
      <w:marLeft w:val="0"/>
      <w:marRight w:val="0"/>
      <w:marTop w:val="0"/>
      <w:marBottom w:val="0"/>
      <w:divBdr>
        <w:top w:val="none" w:sz="0" w:space="0" w:color="auto"/>
        <w:left w:val="none" w:sz="0" w:space="0" w:color="auto"/>
        <w:bottom w:val="none" w:sz="0" w:space="0" w:color="auto"/>
        <w:right w:val="none" w:sz="0" w:space="0" w:color="auto"/>
      </w:divBdr>
    </w:div>
    <w:div w:id="1342506560">
      <w:bodyDiv w:val="1"/>
      <w:marLeft w:val="0"/>
      <w:marRight w:val="0"/>
      <w:marTop w:val="0"/>
      <w:marBottom w:val="0"/>
      <w:divBdr>
        <w:top w:val="none" w:sz="0" w:space="0" w:color="auto"/>
        <w:left w:val="none" w:sz="0" w:space="0" w:color="auto"/>
        <w:bottom w:val="none" w:sz="0" w:space="0" w:color="auto"/>
        <w:right w:val="none" w:sz="0" w:space="0" w:color="auto"/>
      </w:divBdr>
    </w:div>
    <w:div w:id="1342703753">
      <w:bodyDiv w:val="1"/>
      <w:marLeft w:val="0"/>
      <w:marRight w:val="0"/>
      <w:marTop w:val="0"/>
      <w:marBottom w:val="0"/>
      <w:divBdr>
        <w:top w:val="none" w:sz="0" w:space="0" w:color="auto"/>
        <w:left w:val="none" w:sz="0" w:space="0" w:color="auto"/>
        <w:bottom w:val="none" w:sz="0" w:space="0" w:color="auto"/>
        <w:right w:val="none" w:sz="0" w:space="0" w:color="auto"/>
      </w:divBdr>
    </w:div>
    <w:div w:id="1342732454">
      <w:bodyDiv w:val="1"/>
      <w:marLeft w:val="0"/>
      <w:marRight w:val="0"/>
      <w:marTop w:val="0"/>
      <w:marBottom w:val="0"/>
      <w:divBdr>
        <w:top w:val="none" w:sz="0" w:space="0" w:color="auto"/>
        <w:left w:val="none" w:sz="0" w:space="0" w:color="auto"/>
        <w:bottom w:val="none" w:sz="0" w:space="0" w:color="auto"/>
        <w:right w:val="none" w:sz="0" w:space="0" w:color="auto"/>
      </w:divBdr>
    </w:div>
    <w:div w:id="1343508251">
      <w:bodyDiv w:val="1"/>
      <w:marLeft w:val="0"/>
      <w:marRight w:val="0"/>
      <w:marTop w:val="0"/>
      <w:marBottom w:val="0"/>
      <w:divBdr>
        <w:top w:val="none" w:sz="0" w:space="0" w:color="auto"/>
        <w:left w:val="none" w:sz="0" w:space="0" w:color="auto"/>
        <w:bottom w:val="none" w:sz="0" w:space="0" w:color="auto"/>
        <w:right w:val="none" w:sz="0" w:space="0" w:color="auto"/>
      </w:divBdr>
    </w:div>
    <w:div w:id="1343624596">
      <w:bodyDiv w:val="1"/>
      <w:marLeft w:val="0"/>
      <w:marRight w:val="0"/>
      <w:marTop w:val="0"/>
      <w:marBottom w:val="0"/>
      <w:divBdr>
        <w:top w:val="none" w:sz="0" w:space="0" w:color="auto"/>
        <w:left w:val="none" w:sz="0" w:space="0" w:color="auto"/>
        <w:bottom w:val="none" w:sz="0" w:space="0" w:color="auto"/>
        <w:right w:val="none" w:sz="0" w:space="0" w:color="auto"/>
      </w:divBdr>
    </w:div>
    <w:div w:id="1344360522">
      <w:bodyDiv w:val="1"/>
      <w:marLeft w:val="0"/>
      <w:marRight w:val="0"/>
      <w:marTop w:val="0"/>
      <w:marBottom w:val="0"/>
      <w:divBdr>
        <w:top w:val="none" w:sz="0" w:space="0" w:color="auto"/>
        <w:left w:val="none" w:sz="0" w:space="0" w:color="auto"/>
        <w:bottom w:val="none" w:sz="0" w:space="0" w:color="auto"/>
        <w:right w:val="none" w:sz="0" w:space="0" w:color="auto"/>
      </w:divBdr>
    </w:div>
    <w:div w:id="1345136423">
      <w:bodyDiv w:val="1"/>
      <w:marLeft w:val="0"/>
      <w:marRight w:val="0"/>
      <w:marTop w:val="0"/>
      <w:marBottom w:val="0"/>
      <w:divBdr>
        <w:top w:val="none" w:sz="0" w:space="0" w:color="auto"/>
        <w:left w:val="none" w:sz="0" w:space="0" w:color="auto"/>
        <w:bottom w:val="none" w:sz="0" w:space="0" w:color="auto"/>
        <w:right w:val="none" w:sz="0" w:space="0" w:color="auto"/>
      </w:divBdr>
    </w:div>
    <w:div w:id="1346786395">
      <w:bodyDiv w:val="1"/>
      <w:marLeft w:val="0"/>
      <w:marRight w:val="0"/>
      <w:marTop w:val="0"/>
      <w:marBottom w:val="0"/>
      <w:divBdr>
        <w:top w:val="none" w:sz="0" w:space="0" w:color="auto"/>
        <w:left w:val="none" w:sz="0" w:space="0" w:color="auto"/>
        <w:bottom w:val="none" w:sz="0" w:space="0" w:color="auto"/>
        <w:right w:val="none" w:sz="0" w:space="0" w:color="auto"/>
      </w:divBdr>
    </w:div>
    <w:div w:id="1347054812">
      <w:bodyDiv w:val="1"/>
      <w:marLeft w:val="0"/>
      <w:marRight w:val="0"/>
      <w:marTop w:val="0"/>
      <w:marBottom w:val="0"/>
      <w:divBdr>
        <w:top w:val="none" w:sz="0" w:space="0" w:color="auto"/>
        <w:left w:val="none" w:sz="0" w:space="0" w:color="auto"/>
        <w:bottom w:val="none" w:sz="0" w:space="0" w:color="auto"/>
        <w:right w:val="none" w:sz="0" w:space="0" w:color="auto"/>
      </w:divBdr>
    </w:div>
    <w:div w:id="1347295467">
      <w:bodyDiv w:val="1"/>
      <w:marLeft w:val="0"/>
      <w:marRight w:val="0"/>
      <w:marTop w:val="0"/>
      <w:marBottom w:val="0"/>
      <w:divBdr>
        <w:top w:val="none" w:sz="0" w:space="0" w:color="auto"/>
        <w:left w:val="none" w:sz="0" w:space="0" w:color="auto"/>
        <w:bottom w:val="none" w:sz="0" w:space="0" w:color="auto"/>
        <w:right w:val="none" w:sz="0" w:space="0" w:color="auto"/>
      </w:divBdr>
    </w:div>
    <w:div w:id="1347828136">
      <w:bodyDiv w:val="1"/>
      <w:marLeft w:val="0"/>
      <w:marRight w:val="0"/>
      <w:marTop w:val="0"/>
      <w:marBottom w:val="0"/>
      <w:divBdr>
        <w:top w:val="none" w:sz="0" w:space="0" w:color="auto"/>
        <w:left w:val="none" w:sz="0" w:space="0" w:color="auto"/>
        <w:bottom w:val="none" w:sz="0" w:space="0" w:color="auto"/>
        <w:right w:val="none" w:sz="0" w:space="0" w:color="auto"/>
      </w:divBdr>
    </w:div>
    <w:div w:id="1347898704">
      <w:bodyDiv w:val="1"/>
      <w:marLeft w:val="0"/>
      <w:marRight w:val="0"/>
      <w:marTop w:val="0"/>
      <w:marBottom w:val="0"/>
      <w:divBdr>
        <w:top w:val="none" w:sz="0" w:space="0" w:color="auto"/>
        <w:left w:val="none" w:sz="0" w:space="0" w:color="auto"/>
        <w:bottom w:val="none" w:sz="0" w:space="0" w:color="auto"/>
        <w:right w:val="none" w:sz="0" w:space="0" w:color="auto"/>
      </w:divBdr>
    </w:div>
    <w:div w:id="1348172450">
      <w:bodyDiv w:val="1"/>
      <w:marLeft w:val="0"/>
      <w:marRight w:val="0"/>
      <w:marTop w:val="0"/>
      <w:marBottom w:val="0"/>
      <w:divBdr>
        <w:top w:val="none" w:sz="0" w:space="0" w:color="auto"/>
        <w:left w:val="none" w:sz="0" w:space="0" w:color="auto"/>
        <w:bottom w:val="none" w:sz="0" w:space="0" w:color="auto"/>
        <w:right w:val="none" w:sz="0" w:space="0" w:color="auto"/>
      </w:divBdr>
    </w:div>
    <w:div w:id="1348563530">
      <w:bodyDiv w:val="1"/>
      <w:marLeft w:val="0"/>
      <w:marRight w:val="0"/>
      <w:marTop w:val="0"/>
      <w:marBottom w:val="0"/>
      <w:divBdr>
        <w:top w:val="none" w:sz="0" w:space="0" w:color="auto"/>
        <w:left w:val="none" w:sz="0" w:space="0" w:color="auto"/>
        <w:bottom w:val="none" w:sz="0" w:space="0" w:color="auto"/>
        <w:right w:val="none" w:sz="0" w:space="0" w:color="auto"/>
      </w:divBdr>
    </w:div>
    <w:div w:id="1348756897">
      <w:bodyDiv w:val="1"/>
      <w:marLeft w:val="0"/>
      <w:marRight w:val="0"/>
      <w:marTop w:val="0"/>
      <w:marBottom w:val="0"/>
      <w:divBdr>
        <w:top w:val="none" w:sz="0" w:space="0" w:color="auto"/>
        <w:left w:val="none" w:sz="0" w:space="0" w:color="auto"/>
        <w:bottom w:val="none" w:sz="0" w:space="0" w:color="auto"/>
        <w:right w:val="none" w:sz="0" w:space="0" w:color="auto"/>
      </w:divBdr>
    </w:div>
    <w:div w:id="1349330566">
      <w:bodyDiv w:val="1"/>
      <w:marLeft w:val="0"/>
      <w:marRight w:val="0"/>
      <w:marTop w:val="0"/>
      <w:marBottom w:val="0"/>
      <w:divBdr>
        <w:top w:val="none" w:sz="0" w:space="0" w:color="auto"/>
        <w:left w:val="none" w:sz="0" w:space="0" w:color="auto"/>
        <w:bottom w:val="none" w:sz="0" w:space="0" w:color="auto"/>
        <w:right w:val="none" w:sz="0" w:space="0" w:color="auto"/>
      </w:divBdr>
    </w:div>
    <w:div w:id="1349679819">
      <w:bodyDiv w:val="1"/>
      <w:marLeft w:val="0"/>
      <w:marRight w:val="0"/>
      <w:marTop w:val="0"/>
      <w:marBottom w:val="0"/>
      <w:divBdr>
        <w:top w:val="none" w:sz="0" w:space="0" w:color="auto"/>
        <w:left w:val="none" w:sz="0" w:space="0" w:color="auto"/>
        <w:bottom w:val="none" w:sz="0" w:space="0" w:color="auto"/>
        <w:right w:val="none" w:sz="0" w:space="0" w:color="auto"/>
      </w:divBdr>
    </w:div>
    <w:div w:id="1350377073">
      <w:bodyDiv w:val="1"/>
      <w:marLeft w:val="0"/>
      <w:marRight w:val="0"/>
      <w:marTop w:val="0"/>
      <w:marBottom w:val="0"/>
      <w:divBdr>
        <w:top w:val="none" w:sz="0" w:space="0" w:color="auto"/>
        <w:left w:val="none" w:sz="0" w:space="0" w:color="auto"/>
        <w:bottom w:val="none" w:sz="0" w:space="0" w:color="auto"/>
        <w:right w:val="none" w:sz="0" w:space="0" w:color="auto"/>
      </w:divBdr>
    </w:div>
    <w:div w:id="1350529114">
      <w:bodyDiv w:val="1"/>
      <w:marLeft w:val="0"/>
      <w:marRight w:val="0"/>
      <w:marTop w:val="0"/>
      <w:marBottom w:val="0"/>
      <w:divBdr>
        <w:top w:val="none" w:sz="0" w:space="0" w:color="auto"/>
        <w:left w:val="none" w:sz="0" w:space="0" w:color="auto"/>
        <w:bottom w:val="none" w:sz="0" w:space="0" w:color="auto"/>
        <w:right w:val="none" w:sz="0" w:space="0" w:color="auto"/>
      </w:divBdr>
    </w:div>
    <w:div w:id="1350570734">
      <w:bodyDiv w:val="1"/>
      <w:marLeft w:val="0"/>
      <w:marRight w:val="0"/>
      <w:marTop w:val="0"/>
      <w:marBottom w:val="0"/>
      <w:divBdr>
        <w:top w:val="none" w:sz="0" w:space="0" w:color="auto"/>
        <w:left w:val="none" w:sz="0" w:space="0" w:color="auto"/>
        <w:bottom w:val="none" w:sz="0" w:space="0" w:color="auto"/>
        <w:right w:val="none" w:sz="0" w:space="0" w:color="auto"/>
      </w:divBdr>
    </w:div>
    <w:div w:id="1350642055">
      <w:bodyDiv w:val="1"/>
      <w:marLeft w:val="0"/>
      <w:marRight w:val="0"/>
      <w:marTop w:val="0"/>
      <w:marBottom w:val="0"/>
      <w:divBdr>
        <w:top w:val="none" w:sz="0" w:space="0" w:color="auto"/>
        <w:left w:val="none" w:sz="0" w:space="0" w:color="auto"/>
        <w:bottom w:val="none" w:sz="0" w:space="0" w:color="auto"/>
        <w:right w:val="none" w:sz="0" w:space="0" w:color="auto"/>
      </w:divBdr>
    </w:div>
    <w:div w:id="1351177850">
      <w:bodyDiv w:val="1"/>
      <w:marLeft w:val="0"/>
      <w:marRight w:val="0"/>
      <w:marTop w:val="0"/>
      <w:marBottom w:val="0"/>
      <w:divBdr>
        <w:top w:val="none" w:sz="0" w:space="0" w:color="auto"/>
        <w:left w:val="none" w:sz="0" w:space="0" w:color="auto"/>
        <w:bottom w:val="none" w:sz="0" w:space="0" w:color="auto"/>
        <w:right w:val="none" w:sz="0" w:space="0" w:color="auto"/>
      </w:divBdr>
    </w:div>
    <w:div w:id="1351489177">
      <w:bodyDiv w:val="1"/>
      <w:marLeft w:val="0"/>
      <w:marRight w:val="0"/>
      <w:marTop w:val="0"/>
      <w:marBottom w:val="0"/>
      <w:divBdr>
        <w:top w:val="none" w:sz="0" w:space="0" w:color="auto"/>
        <w:left w:val="none" w:sz="0" w:space="0" w:color="auto"/>
        <w:bottom w:val="none" w:sz="0" w:space="0" w:color="auto"/>
        <w:right w:val="none" w:sz="0" w:space="0" w:color="auto"/>
      </w:divBdr>
    </w:div>
    <w:div w:id="1351569197">
      <w:bodyDiv w:val="1"/>
      <w:marLeft w:val="0"/>
      <w:marRight w:val="0"/>
      <w:marTop w:val="0"/>
      <w:marBottom w:val="0"/>
      <w:divBdr>
        <w:top w:val="none" w:sz="0" w:space="0" w:color="auto"/>
        <w:left w:val="none" w:sz="0" w:space="0" w:color="auto"/>
        <w:bottom w:val="none" w:sz="0" w:space="0" w:color="auto"/>
        <w:right w:val="none" w:sz="0" w:space="0" w:color="auto"/>
      </w:divBdr>
    </w:div>
    <w:div w:id="1351642807">
      <w:bodyDiv w:val="1"/>
      <w:marLeft w:val="0"/>
      <w:marRight w:val="0"/>
      <w:marTop w:val="0"/>
      <w:marBottom w:val="0"/>
      <w:divBdr>
        <w:top w:val="none" w:sz="0" w:space="0" w:color="auto"/>
        <w:left w:val="none" w:sz="0" w:space="0" w:color="auto"/>
        <w:bottom w:val="none" w:sz="0" w:space="0" w:color="auto"/>
        <w:right w:val="none" w:sz="0" w:space="0" w:color="auto"/>
      </w:divBdr>
    </w:div>
    <w:div w:id="1352026683">
      <w:bodyDiv w:val="1"/>
      <w:marLeft w:val="0"/>
      <w:marRight w:val="0"/>
      <w:marTop w:val="0"/>
      <w:marBottom w:val="0"/>
      <w:divBdr>
        <w:top w:val="none" w:sz="0" w:space="0" w:color="auto"/>
        <w:left w:val="none" w:sz="0" w:space="0" w:color="auto"/>
        <w:bottom w:val="none" w:sz="0" w:space="0" w:color="auto"/>
        <w:right w:val="none" w:sz="0" w:space="0" w:color="auto"/>
      </w:divBdr>
    </w:div>
    <w:div w:id="1352221674">
      <w:bodyDiv w:val="1"/>
      <w:marLeft w:val="0"/>
      <w:marRight w:val="0"/>
      <w:marTop w:val="0"/>
      <w:marBottom w:val="0"/>
      <w:divBdr>
        <w:top w:val="none" w:sz="0" w:space="0" w:color="auto"/>
        <w:left w:val="none" w:sz="0" w:space="0" w:color="auto"/>
        <w:bottom w:val="none" w:sz="0" w:space="0" w:color="auto"/>
        <w:right w:val="none" w:sz="0" w:space="0" w:color="auto"/>
      </w:divBdr>
    </w:div>
    <w:div w:id="1352297138">
      <w:bodyDiv w:val="1"/>
      <w:marLeft w:val="0"/>
      <w:marRight w:val="0"/>
      <w:marTop w:val="0"/>
      <w:marBottom w:val="0"/>
      <w:divBdr>
        <w:top w:val="none" w:sz="0" w:space="0" w:color="auto"/>
        <w:left w:val="none" w:sz="0" w:space="0" w:color="auto"/>
        <w:bottom w:val="none" w:sz="0" w:space="0" w:color="auto"/>
        <w:right w:val="none" w:sz="0" w:space="0" w:color="auto"/>
      </w:divBdr>
    </w:div>
    <w:div w:id="1352684175">
      <w:bodyDiv w:val="1"/>
      <w:marLeft w:val="0"/>
      <w:marRight w:val="0"/>
      <w:marTop w:val="0"/>
      <w:marBottom w:val="0"/>
      <w:divBdr>
        <w:top w:val="none" w:sz="0" w:space="0" w:color="auto"/>
        <w:left w:val="none" w:sz="0" w:space="0" w:color="auto"/>
        <w:bottom w:val="none" w:sz="0" w:space="0" w:color="auto"/>
        <w:right w:val="none" w:sz="0" w:space="0" w:color="auto"/>
      </w:divBdr>
    </w:div>
    <w:div w:id="1353219326">
      <w:bodyDiv w:val="1"/>
      <w:marLeft w:val="0"/>
      <w:marRight w:val="0"/>
      <w:marTop w:val="0"/>
      <w:marBottom w:val="0"/>
      <w:divBdr>
        <w:top w:val="none" w:sz="0" w:space="0" w:color="auto"/>
        <w:left w:val="none" w:sz="0" w:space="0" w:color="auto"/>
        <w:bottom w:val="none" w:sz="0" w:space="0" w:color="auto"/>
        <w:right w:val="none" w:sz="0" w:space="0" w:color="auto"/>
      </w:divBdr>
    </w:div>
    <w:div w:id="1353412686">
      <w:bodyDiv w:val="1"/>
      <w:marLeft w:val="0"/>
      <w:marRight w:val="0"/>
      <w:marTop w:val="0"/>
      <w:marBottom w:val="0"/>
      <w:divBdr>
        <w:top w:val="none" w:sz="0" w:space="0" w:color="auto"/>
        <w:left w:val="none" w:sz="0" w:space="0" w:color="auto"/>
        <w:bottom w:val="none" w:sz="0" w:space="0" w:color="auto"/>
        <w:right w:val="none" w:sz="0" w:space="0" w:color="auto"/>
      </w:divBdr>
    </w:div>
    <w:div w:id="1353458629">
      <w:bodyDiv w:val="1"/>
      <w:marLeft w:val="0"/>
      <w:marRight w:val="0"/>
      <w:marTop w:val="0"/>
      <w:marBottom w:val="0"/>
      <w:divBdr>
        <w:top w:val="none" w:sz="0" w:space="0" w:color="auto"/>
        <w:left w:val="none" w:sz="0" w:space="0" w:color="auto"/>
        <w:bottom w:val="none" w:sz="0" w:space="0" w:color="auto"/>
        <w:right w:val="none" w:sz="0" w:space="0" w:color="auto"/>
      </w:divBdr>
    </w:div>
    <w:div w:id="1354265072">
      <w:bodyDiv w:val="1"/>
      <w:marLeft w:val="0"/>
      <w:marRight w:val="0"/>
      <w:marTop w:val="0"/>
      <w:marBottom w:val="0"/>
      <w:divBdr>
        <w:top w:val="none" w:sz="0" w:space="0" w:color="auto"/>
        <w:left w:val="none" w:sz="0" w:space="0" w:color="auto"/>
        <w:bottom w:val="none" w:sz="0" w:space="0" w:color="auto"/>
        <w:right w:val="none" w:sz="0" w:space="0" w:color="auto"/>
      </w:divBdr>
    </w:div>
    <w:div w:id="1354764550">
      <w:bodyDiv w:val="1"/>
      <w:marLeft w:val="0"/>
      <w:marRight w:val="0"/>
      <w:marTop w:val="0"/>
      <w:marBottom w:val="0"/>
      <w:divBdr>
        <w:top w:val="none" w:sz="0" w:space="0" w:color="auto"/>
        <w:left w:val="none" w:sz="0" w:space="0" w:color="auto"/>
        <w:bottom w:val="none" w:sz="0" w:space="0" w:color="auto"/>
        <w:right w:val="none" w:sz="0" w:space="0" w:color="auto"/>
      </w:divBdr>
    </w:div>
    <w:div w:id="1355158130">
      <w:bodyDiv w:val="1"/>
      <w:marLeft w:val="0"/>
      <w:marRight w:val="0"/>
      <w:marTop w:val="0"/>
      <w:marBottom w:val="0"/>
      <w:divBdr>
        <w:top w:val="none" w:sz="0" w:space="0" w:color="auto"/>
        <w:left w:val="none" w:sz="0" w:space="0" w:color="auto"/>
        <w:bottom w:val="none" w:sz="0" w:space="0" w:color="auto"/>
        <w:right w:val="none" w:sz="0" w:space="0" w:color="auto"/>
      </w:divBdr>
    </w:div>
    <w:div w:id="1355301389">
      <w:bodyDiv w:val="1"/>
      <w:marLeft w:val="0"/>
      <w:marRight w:val="0"/>
      <w:marTop w:val="0"/>
      <w:marBottom w:val="0"/>
      <w:divBdr>
        <w:top w:val="none" w:sz="0" w:space="0" w:color="auto"/>
        <w:left w:val="none" w:sz="0" w:space="0" w:color="auto"/>
        <w:bottom w:val="none" w:sz="0" w:space="0" w:color="auto"/>
        <w:right w:val="none" w:sz="0" w:space="0" w:color="auto"/>
      </w:divBdr>
    </w:div>
    <w:div w:id="1355960225">
      <w:bodyDiv w:val="1"/>
      <w:marLeft w:val="0"/>
      <w:marRight w:val="0"/>
      <w:marTop w:val="0"/>
      <w:marBottom w:val="0"/>
      <w:divBdr>
        <w:top w:val="none" w:sz="0" w:space="0" w:color="auto"/>
        <w:left w:val="none" w:sz="0" w:space="0" w:color="auto"/>
        <w:bottom w:val="none" w:sz="0" w:space="0" w:color="auto"/>
        <w:right w:val="none" w:sz="0" w:space="0" w:color="auto"/>
      </w:divBdr>
    </w:div>
    <w:div w:id="1356925583">
      <w:bodyDiv w:val="1"/>
      <w:marLeft w:val="0"/>
      <w:marRight w:val="0"/>
      <w:marTop w:val="0"/>
      <w:marBottom w:val="0"/>
      <w:divBdr>
        <w:top w:val="none" w:sz="0" w:space="0" w:color="auto"/>
        <w:left w:val="none" w:sz="0" w:space="0" w:color="auto"/>
        <w:bottom w:val="none" w:sz="0" w:space="0" w:color="auto"/>
        <w:right w:val="none" w:sz="0" w:space="0" w:color="auto"/>
      </w:divBdr>
    </w:div>
    <w:div w:id="1357072644">
      <w:bodyDiv w:val="1"/>
      <w:marLeft w:val="0"/>
      <w:marRight w:val="0"/>
      <w:marTop w:val="0"/>
      <w:marBottom w:val="0"/>
      <w:divBdr>
        <w:top w:val="none" w:sz="0" w:space="0" w:color="auto"/>
        <w:left w:val="none" w:sz="0" w:space="0" w:color="auto"/>
        <w:bottom w:val="none" w:sz="0" w:space="0" w:color="auto"/>
        <w:right w:val="none" w:sz="0" w:space="0" w:color="auto"/>
      </w:divBdr>
    </w:div>
    <w:div w:id="1357077213">
      <w:bodyDiv w:val="1"/>
      <w:marLeft w:val="0"/>
      <w:marRight w:val="0"/>
      <w:marTop w:val="0"/>
      <w:marBottom w:val="0"/>
      <w:divBdr>
        <w:top w:val="none" w:sz="0" w:space="0" w:color="auto"/>
        <w:left w:val="none" w:sz="0" w:space="0" w:color="auto"/>
        <w:bottom w:val="none" w:sz="0" w:space="0" w:color="auto"/>
        <w:right w:val="none" w:sz="0" w:space="0" w:color="auto"/>
      </w:divBdr>
    </w:div>
    <w:div w:id="1357120378">
      <w:bodyDiv w:val="1"/>
      <w:marLeft w:val="0"/>
      <w:marRight w:val="0"/>
      <w:marTop w:val="0"/>
      <w:marBottom w:val="0"/>
      <w:divBdr>
        <w:top w:val="none" w:sz="0" w:space="0" w:color="auto"/>
        <w:left w:val="none" w:sz="0" w:space="0" w:color="auto"/>
        <w:bottom w:val="none" w:sz="0" w:space="0" w:color="auto"/>
        <w:right w:val="none" w:sz="0" w:space="0" w:color="auto"/>
      </w:divBdr>
    </w:div>
    <w:div w:id="1357148796">
      <w:bodyDiv w:val="1"/>
      <w:marLeft w:val="0"/>
      <w:marRight w:val="0"/>
      <w:marTop w:val="0"/>
      <w:marBottom w:val="0"/>
      <w:divBdr>
        <w:top w:val="none" w:sz="0" w:space="0" w:color="auto"/>
        <w:left w:val="none" w:sz="0" w:space="0" w:color="auto"/>
        <w:bottom w:val="none" w:sz="0" w:space="0" w:color="auto"/>
        <w:right w:val="none" w:sz="0" w:space="0" w:color="auto"/>
      </w:divBdr>
    </w:div>
    <w:div w:id="1357579243">
      <w:bodyDiv w:val="1"/>
      <w:marLeft w:val="0"/>
      <w:marRight w:val="0"/>
      <w:marTop w:val="0"/>
      <w:marBottom w:val="0"/>
      <w:divBdr>
        <w:top w:val="none" w:sz="0" w:space="0" w:color="auto"/>
        <w:left w:val="none" w:sz="0" w:space="0" w:color="auto"/>
        <w:bottom w:val="none" w:sz="0" w:space="0" w:color="auto"/>
        <w:right w:val="none" w:sz="0" w:space="0" w:color="auto"/>
      </w:divBdr>
    </w:div>
    <w:div w:id="1357657206">
      <w:bodyDiv w:val="1"/>
      <w:marLeft w:val="0"/>
      <w:marRight w:val="0"/>
      <w:marTop w:val="0"/>
      <w:marBottom w:val="0"/>
      <w:divBdr>
        <w:top w:val="none" w:sz="0" w:space="0" w:color="auto"/>
        <w:left w:val="none" w:sz="0" w:space="0" w:color="auto"/>
        <w:bottom w:val="none" w:sz="0" w:space="0" w:color="auto"/>
        <w:right w:val="none" w:sz="0" w:space="0" w:color="auto"/>
      </w:divBdr>
    </w:div>
    <w:div w:id="1357847728">
      <w:bodyDiv w:val="1"/>
      <w:marLeft w:val="0"/>
      <w:marRight w:val="0"/>
      <w:marTop w:val="0"/>
      <w:marBottom w:val="0"/>
      <w:divBdr>
        <w:top w:val="none" w:sz="0" w:space="0" w:color="auto"/>
        <w:left w:val="none" w:sz="0" w:space="0" w:color="auto"/>
        <w:bottom w:val="none" w:sz="0" w:space="0" w:color="auto"/>
        <w:right w:val="none" w:sz="0" w:space="0" w:color="auto"/>
      </w:divBdr>
    </w:div>
    <w:div w:id="1357929806">
      <w:bodyDiv w:val="1"/>
      <w:marLeft w:val="0"/>
      <w:marRight w:val="0"/>
      <w:marTop w:val="0"/>
      <w:marBottom w:val="0"/>
      <w:divBdr>
        <w:top w:val="none" w:sz="0" w:space="0" w:color="auto"/>
        <w:left w:val="none" w:sz="0" w:space="0" w:color="auto"/>
        <w:bottom w:val="none" w:sz="0" w:space="0" w:color="auto"/>
        <w:right w:val="none" w:sz="0" w:space="0" w:color="auto"/>
      </w:divBdr>
    </w:div>
    <w:div w:id="1358047039">
      <w:bodyDiv w:val="1"/>
      <w:marLeft w:val="0"/>
      <w:marRight w:val="0"/>
      <w:marTop w:val="0"/>
      <w:marBottom w:val="0"/>
      <w:divBdr>
        <w:top w:val="none" w:sz="0" w:space="0" w:color="auto"/>
        <w:left w:val="none" w:sz="0" w:space="0" w:color="auto"/>
        <w:bottom w:val="none" w:sz="0" w:space="0" w:color="auto"/>
        <w:right w:val="none" w:sz="0" w:space="0" w:color="auto"/>
      </w:divBdr>
    </w:div>
    <w:div w:id="1358773392">
      <w:bodyDiv w:val="1"/>
      <w:marLeft w:val="0"/>
      <w:marRight w:val="0"/>
      <w:marTop w:val="0"/>
      <w:marBottom w:val="0"/>
      <w:divBdr>
        <w:top w:val="none" w:sz="0" w:space="0" w:color="auto"/>
        <w:left w:val="none" w:sz="0" w:space="0" w:color="auto"/>
        <w:bottom w:val="none" w:sz="0" w:space="0" w:color="auto"/>
        <w:right w:val="none" w:sz="0" w:space="0" w:color="auto"/>
      </w:divBdr>
    </w:div>
    <w:div w:id="1358921558">
      <w:bodyDiv w:val="1"/>
      <w:marLeft w:val="0"/>
      <w:marRight w:val="0"/>
      <w:marTop w:val="0"/>
      <w:marBottom w:val="0"/>
      <w:divBdr>
        <w:top w:val="none" w:sz="0" w:space="0" w:color="auto"/>
        <w:left w:val="none" w:sz="0" w:space="0" w:color="auto"/>
        <w:bottom w:val="none" w:sz="0" w:space="0" w:color="auto"/>
        <w:right w:val="none" w:sz="0" w:space="0" w:color="auto"/>
      </w:divBdr>
    </w:div>
    <w:div w:id="1359045008">
      <w:bodyDiv w:val="1"/>
      <w:marLeft w:val="0"/>
      <w:marRight w:val="0"/>
      <w:marTop w:val="0"/>
      <w:marBottom w:val="0"/>
      <w:divBdr>
        <w:top w:val="none" w:sz="0" w:space="0" w:color="auto"/>
        <w:left w:val="none" w:sz="0" w:space="0" w:color="auto"/>
        <w:bottom w:val="none" w:sz="0" w:space="0" w:color="auto"/>
        <w:right w:val="none" w:sz="0" w:space="0" w:color="auto"/>
      </w:divBdr>
    </w:div>
    <w:div w:id="1359089945">
      <w:bodyDiv w:val="1"/>
      <w:marLeft w:val="0"/>
      <w:marRight w:val="0"/>
      <w:marTop w:val="0"/>
      <w:marBottom w:val="0"/>
      <w:divBdr>
        <w:top w:val="none" w:sz="0" w:space="0" w:color="auto"/>
        <w:left w:val="none" w:sz="0" w:space="0" w:color="auto"/>
        <w:bottom w:val="none" w:sz="0" w:space="0" w:color="auto"/>
        <w:right w:val="none" w:sz="0" w:space="0" w:color="auto"/>
      </w:divBdr>
    </w:div>
    <w:div w:id="1359505924">
      <w:bodyDiv w:val="1"/>
      <w:marLeft w:val="0"/>
      <w:marRight w:val="0"/>
      <w:marTop w:val="0"/>
      <w:marBottom w:val="0"/>
      <w:divBdr>
        <w:top w:val="none" w:sz="0" w:space="0" w:color="auto"/>
        <w:left w:val="none" w:sz="0" w:space="0" w:color="auto"/>
        <w:bottom w:val="none" w:sz="0" w:space="0" w:color="auto"/>
        <w:right w:val="none" w:sz="0" w:space="0" w:color="auto"/>
      </w:divBdr>
    </w:div>
    <w:div w:id="1359550034">
      <w:bodyDiv w:val="1"/>
      <w:marLeft w:val="0"/>
      <w:marRight w:val="0"/>
      <w:marTop w:val="0"/>
      <w:marBottom w:val="0"/>
      <w:divBdr>
        <w:top w:val="none" w:sz="0" w:space="0" w:color="auto"/>
        <w:left w:val="none" w:sz="0" w:space="0" w:color="auto"/>
        <w:bottom w:val="none" w:sz="0" w:space="0" w:color="auto"/>
        <w:right w:val="none" w:sz="0" w:space="0" w:color="auto"/>
      </w:divBdr>
    </w:div>
    <w:div w:id="1360399784">
      <w:bodyDiv w:val="1"/>
      <w:marLeft w:val="0"/>
      <w:marRight w:val="0"/>
      <w:marTop w:val="0"/>
      <w:marBottom w:val="0"/>
      <w:divBdr>
        <w:top w:val="none" w:sz="0" w:space="0" w:color="auto"/>
        <w:left w:val="none" w:sz="0" w:space="0" w:color="auto"/>
        <w:bottom w:val="none" w:sz="0" w:space="0" w:color="auto"/>
        <w:right w:val="none" w:sz="0" w:space="0" w:color="auto"/>
      </w:divBdr>
    </w:div>
    <w:div w:id="1360855351">
      <w:bodyDiv w:val="1"/>
      <w:marLeft w:val="0"/>
      <w:marRight w:val="0"/>
      <w:marTop w:val="0"/>
      <w:marBottom w:val="0"/>
      <w:divBdr>
        <w:top w:val="none" w:sz="0" w:space="0" w:color="auto"/>
        <w:left w:val="none" w:sz="0" w:space="0" w:color="auto"/>
        <w:bottom w:val="none" w:sz="0" w:space="0" w:color="auto"/>
        <w:right w:val="none" w:sz="0" w:space="0" w:color="auto"/>
      </w:divBdr>
    </w:div>
    <w:div w:id="1361321163">
      <w:bodyDiv w:val="1"/>
      <w:marLeft w:val="0"/>
      <w:marRight w:val="0"/>
      <w:marTop w:val="0"/>
      <w:marBottom w:val="0"/>
      <w:divBdr>
        <w:top w:val="none" w:sz="0" w:space="0" w:color="auto"/>
        <w:left w:val="none" w:sz="0" w:space="0" w:color="auto"/>
        <w:bottom w:val="none" w:sz="0" w:space="0" w:color="auto"/>
        <w:right w:val="none" w:sz="0" w:space="0" w:color="auto"/>
      </w:divBdr>
    </w:div>
    <w:div w:id="1361586122">
      <w:bodyDiv w:val="1"/>
      <w:marLeft w:val="0"/>
      <w:marRight w:val="0"/>
      <w:marTop w:val="0"/>
      <w:marBottom w:val="0"/>
      <w:divBdr>
        <w:top w:val="none" w:sz="0" w:space="0" w:color="auto"/>
        <w:left w:val="none" w:sz="0" w:space="0" w:color="auto"/>
        <w:bottom w:val="none" w:sz="0" w:space="0" w:color="auto"/>
        <w:right w:val="none" w:sz="0" w:space="0" w:color="auto"/>
      </w:divBdr>
    </w:div>
    <w:div w:id="1361663859">
      <w:bodyDiv w:val="1"/>
      <w:marLeft w:val="0"/>
      <w:marRight w:val="0"/>
      <w:marTop w:val="0"/>
      <w:marBottom w:val="0"/>
      <w:divBdr>
        <w:top w:val="none" w:sz="0" w:space="0" w:color="auto"/>
        <w:left w:val="none" w:sz="0" w:space="0" w:color="auto"/>
        <w:bottom w:val="none" w:sz="0" w:space="0" w:color="auto"/>
        <w:right w:val="none" w:sz="0" w:space="0" w:color="auto"/>
      </w:divBdr>
    </w:div>
    <w:div w:id="1361971560">
      <w:bodyDiv w:val="1"/>
      <w:marLeft w:val="0"/>
      <w:marRight w:val="0"/>
      <w:marTop w:val="0"/>
      <w:marBottom w:val="0"/>
      <w:divBdr>
        <w:top w:val="none" w:sz="0" w:space="0" w:color="auto"/>
        <w:left w:val="none" w:sz="0" w:space="0" w:color="auto"/>
        <w:bottom w:val="none" w:sz="0" w:space="0" w:color="auto"/>
        <w:right w:val="none" w:sz="0" w:space="0" w:color="auto"/>
      </w:divBdr>
    </w:div>
    <w:div w:id="1361978924">
      <w:bodyDiv w:val="1"/>
      <w:marLeft w:val="0"/>
      <w:marRight w:val="0"/>
      <w:marTop w:val="0"/>
      <w:marBottom w:val="0"/>
      <w:divBdr>
        <w:top w:val="none" w:sz="0" w:space="0" w:color="auto"/>
        <w:left w:val="none" w:sz="0" w:space="0" w:color="auto"/>
        <w:bottom w:val="none" w:sz="0" w:space="0" w:color="auto"/>
        <w:right w:val="none" w:sz="0" w:space="0" w:color="auto"/>
      </w:divBdr>
    </w:div>
    <w:div w:id="1362242068">
      <w:bodyDiv w:val="1"/>
      <w:marLeft w:val="0"/>
      <w:marRight w:val="0"/>
      <w:marTop w:val="0"/>
      <w:marBottom w:val="0"/>
      <w:divBdr>
        <w:top w:val="none" w:sz="0" w:space="0" w:color="auto"/>
        <w:left w:val="none" w:sz="0" w:space="0" w:color="auto"/>
        <w:bottom w:val="none" w:sz="0" w:space="0" w:color="auto"/>
        <w:right w:val="none" w:sz="0" w:space="0" w:color="auto"/>
      </w:divBdr>
    </w:div>
    <w:div w:id="1362318481">
      <w:bodyDiv w:val="1"/>
      <w:marLeft w:val="0"/>
      <w:marRight w:val="0"/>
      <w:marTop w:val="0"/>
      <w:marBottom w:val="0"/>
      <w:divBdr>
        <w:top w:val="none" w:sz="0" w:space="0" w:color="auto"/>
        <w:left w:val="none" w:sz="0" w:space="0" w:color="auto"/>
        <w:bottom w:val="none" w:sz="0" w:space="0" w:color="auto"/>
        <w:right w:val="none" w:sz="0" w:space="0" w:color="auto"/>
      </w:divBdr>
    </w:div>
    <w:div w:id="1362390389">
      <w:bodyDiv w:val="1"/>
      <w:marLeft w:val="0"/>
      <w:marRight w:val="0"/>
      <w:marTop w:val="0"/>
      <w:marBottom w:val="0"/>
      <w:divBdr>
        <w:top w:val="none" w:sz="0" w:space="0" w:color="auto"/>
        <w:left w:val="none" w:sz="0" w:space="0" w:color="auto"/>
        <w:bottom w:val="none" w:sz="0" w:space="0" w:color="auto"/>
        <w:right w:val="none" w:sz="0" w:space="0" w:color="auto"/>
      </w:divBdr>
    </w:div>
    <w:div w:id="1362634750">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3630178">
      <w:bodyDiv w:val="1"/>
      <w:marLeft w:val="0"/>
      <w:marRight w:val="0"/>
      <w:marTop w:val="0"/>
      <w:marBottom w:val="0"/>
      <w:divBdr>
        <w:top w:val="none" w:sz="0" w:space="0" w:color="auto"/>
        <w:left w:val="none" w:sz="0" w:space="0" w:color="auto"/>
        <w:bottom w:val="none" w:sz="0" w:space="0" w:color="auto"/>
        <w:right w:val="none" w:sz="0" w:space="0" w:color="auto"/>
      </w:divBdr>
    </w:div>
    <w:div w:id="1363704841">
      <w:bodyDiv w:val="1"/>
      <w:marLeft w:val="0"/>
      <w:marRight w:val="0"/>
      <w:marTop w:val="0"/>
      <w:marBottom w:val="0"/>
      <w:divBdr>
        <w:top w:val="none" w:sz="0" w:space="0" w:color="auto"/>
        <w:left w:val="none" w:sz="0" w:space="0" w:color="auto"/>
        <w:bottom w:val="none" w:sz="0" w:space="0" w:color="auto"/>
        <w:right w:val="none" w:sz="0" w:space="0" w:color="auto"/>
      </w:divBdr>
    </w:div>
    <w:div w:id="1363746890">
      <w:bodyDiv w:val="1"/>
      <w:marLeft w:val="0"/>
      <w:marRight w:val="0"/>
      <w:marTop w:val="0"/>
      <w:marBottom w:val="0"/>
      <w:divBdr>
        <w:top w:val="none" w:sz="0" w:space="0" w:color="auto"/>
        <w:left w:val="none" w:sz="0" w:space="0" w:color="auto"/>
        <w:bottom w:val="none" w:sz="0" w:space="0" w:color="auto"/>
        <w:right w:val="none" w:sz="0" w:space="0" w:color="auto"/>
      </w:divBdr>
    </w:div>
    <w:div w:id="1363822436">
      <w:bodyDiv w:val="1"/>
      <w:marLeft w:val="0"/>
      <w:marRight w:val="0"/>
      <w:marTop w:val="0"/>
      <w:marBottom w:val="0"/>
      <w:divBdr>
        <w:top w:val="none" w:sz="0" w:space="0" w:color="auto"/>
        <w:left w:val="none" w:sz="0" w:space="0" w:color="auto"/>
        <w:bottom w:val="none" w:sz="0" w:space="0" w:color="auto"/>
        <w:right w:val="none" w:sz="0" w:space="0" w:color="auto"/>
      </w:divBdr>
    </w:div>
    <w:div w:id="1363823146">
      <w:bodyDiv w:val="1"/>
      <w:marLeft w:val="0"/>
      <w:marRight w:val="0"/>
      <w:marTop w:val="0"/>
      <w:marBottom w:val="0"/>
      <w:divBdr>
        <w:top w:val="none" w:sz="0" w:space="0" w:color="auto"/>
        <w:left w:val="none" w:sz="0" w:space="0" w:color="auto"/>
        <w:bottom w:val="none" w:sz="0" w:space="0" w:color="auto"/>
        <w:right w:val="none" w:sz="0" w:space="0" w:color="auto"/>
      </w:divBdr>
    </w:div>
    <w:div w:id="1363823505">
      <w:bodyDiv w:val="1"/>
      <w:marLeft w:val="0"/>
      <w:marRight w:val="0"/>
      <w:marTop w:val="0"/>
      <w:marBottom w:val="0"/>
      <w:divBdr>
        <w:top w:val="none" w:sz="0" w:space="0" w:color="auto"/>
        <w:left w:val="none" w:sz="0" w:space="0" w:color="auto"/>
        <w:bottom w:val="none" w:sz="0" w:space="0" w:color="auto"/>
        <w:right w:val="none" w:sz="0" w:space="0" w:color="auto"/>
      </w:divBdr>
    </w:div>
    <w:div w:id="1364016271">
      <w:bodyDiv w:val="1"/>
      <w:marLeft w:val="0"/>
      <w:marRight w:val="0"/>
      <w:marTop w:val="0"/>
      <w:marBottom w:val="0"/>
      <w:divBdr>
        <w:top w:val="none" w:sz="0" w:space="0" w:color="auto"/>
        <w:left w:val="none" w:sz="0" w:space="0" w:color="auto"/>
        <w:bottom w:val="none" w:sz="0" w:space="0" w:color="auto"/>
        <w:right w:val="none" w:sz="0" w:space="0" w:color="auto"/>
      </w:divBdr>
    </w:div>
    <w:div w:id="1364091583">
      <w:bodyDiv w:val="1"/>
      <w:marLeft w:val="0"/>
      <w:marRight w:val="0"/>
      <w:marTop w:val="0"/>
      <w:marBottom w:val="0"/>
      <w:divBdr>
        <w:top w:val="none" w:sz="0" w:space="0" w:color="auto"/>
        <w:left w:val="none" w:sz="0" w:space="0" w:color="auto"/>
        <w:bottom w:val="none" w:sz="0" w:space="0" w:color="auto"/>
        <w:right w:val="none" w:sz="0" w:space="0" w:color="auto"/>
      </w:divBdr>
    </w:div>
    <w:div w:id="1364094660">
      <w:bodyDiv w:val="1"/>
      <w:marLeft w:val="0"/>
      <w:marRight w:val="0"/>
      <w:marTop w:val="0"/>
      <w:marBottom w:val="0"/>
      <w:divBdr>
        <w:top w:val="none" w:sz="0" w:space="0" w:color="auto"/>
        <w:left w:val="none" w:sz="0" w:space="0" w:color="auto"/>
        <w:bottom w:val="none" w:sz="0" w:space="0" w:color="auto"/>
        <w:right w:val="none" w:sz="0" w:space="0" w:color="auto"/>
      </w:divBdr>
    </w:div>
    <w:div w:id="1364551875">
      <w:bodyDiv w:val="1"/>
      <w:marLeft w:val="0"/>
      <w:marRight w:val="0"/>
      <w:marTop w:val="0"/>
      <w:marBottom w:val="0"/>
      <w:divBdr>
        <w:top w:val="none" w:sz="0" w:space="0" w:color="auto"/>
        <w:left w:val="none" w:sz="0" w:space="0" w:color="auto"/>
        <w:bottom w:val="none" w:sz="0" w:space="0" w:color="auto"/>
        <w:right w:val="none" w:sz="0" w:space="0" w:color="auto"/>
      </w:divBdr>
    </w:div>
    <w:div w:id="1365132534">
      <w:bodyDiv w:val="1"/>
      <w:marLeft w:val="0"/>
      <w:marRight w:val="0"/>
      <w:marTop w:val="0"/>
      <w:marBottom w:val="0"/>
      <w:divBdr>
        <w:top w:val="none" w:sz="0" w:space="0" w:color="auto"/>
        <w:left w:val="none" w:sz="0" w:space="0" w:color="auto"/>
        <w:bottom w:val="none" w:sz="0" w:space="0" w:color="auto"/>
        <w:right w:val="none" w:sz="0" w:space="0" w:color="auto"/>
      </w:divBdr>
    </w:div>
    <w:div w:id="1365592965">
      <w:bodyDiv w:val="1"/>
      <w:marLeft w:val="0"/>
      <w:marRight w:val="0"/>
      <w:marTop w:val="0"/>
      <w:marBottom w:val="0"/>
      <w:divBdr>
        <w:top w:val="none" w:sz="0" w:space="0" w:color="auto"/>
        <w:left w:val="none" w:sz="0" w:space="0" w:color="auto"/>
        <w:bottom w:val="none" w:sz="0" w:space="0" w:color="auto"/>
        <w:right w:val="none" w:sz="0" w:space="0" w:color="auto"/>
      </w:divBdr>
    </w:div>
    <w:div w:id="1365790625">
      <w:bodyDiv w:val="1"/>
      <w:marLeft w:val="0"/>
      <w:marRight w:val="0"/>
      <w:marTop w:val="0"/>
      <w:marBottom w:val="0"/>
      <w:divBdr>
        <w:top w:val="none" w:sz="0" w:space="0" w:color="auto"/>
        <w:left w:val="none" w:sz="0" w:space="0" w:color="auto"/>
        <w:bottom w:val="none" w:sz="0" w:space="0" w:color="auto"/>
        <w:right w:val="none" w:sz="0" w:space="0" w:color="auto"/>
      </w:divBdr>
    </w:div>
    <w:div w:id="1366130338">
      <w:bodyDiv w:val="1"/>
      <w:marLeft w:val="0"/>
      <w:marRight w:val="0"/>
      <w:marTop w:val="0"/>
      <w:marBottom w:val="0"/>
      <w:divBdr>
        <w:top w:val="none" w:sz="0" w:space="0" w:color="auto"/>
        <w:left w:val="none" w:sz="0" w:space="0" w:color="auto"/>
        <w:bottom w:val="none" w:sz="0" w:space="0" w:color="auto"/>
        <w:right w:val="none" w:sz="0" w:space="0" w:color="auto"/>
      </w:divBdr>
    </w:div>
    <w:div w:id="1366366968">
      <w:bodyDiv w:val="1"/>
      <w:marLeft w:val="0"/>
      <w:marRight w:val="0"/>
      <w:marTop w:val="0"/>
      <w:marBottom w:val="0"/>
      <w:divBdr>
        <w:top w:val="none" w:sz="0" w:space="0" w:color="auto"/>
        <w:left w:val="none" w:sz="0" w:space="0" w:color="auto"/>
        <w:bottom w:val="none" w:sz="0" w:space="0" w:color="auto"/>
        <w:right w:val="none" w:sz="0" w:space="0" w:color="auto"/>
      </w:divBdr>
    </w:div>
    <w:div w:id="1366637373">
      <w:bodyDiv w:val="1"/>
      <w:marLeft w:val="0"/>
      <w:marRight w:val="0"/>
      <w:marTop w:val="0"/>
      <w:marBottom w:val="0"/>
      <w:divBdr>
        <w:top w:val="none" w:sz="0" w:space="0" w:color="auto"/>
        <w:left w:val="none" w:sz="0" w:space="0" w:color="auto"/>
        <w:bottom w:val="none" w:sz="0" w:space="0" w:color="auto"/>
        <w:right w:val="none" w:sz="0" w:space="0" w:color="auto"/>
      </w:divBdr>
    </w:div>
    <w:div w:id="1367752653">
      <w:bodyDiv w:val="1"/>
      <w:marLeft w:val="0"/>
      <w:marRight w:val="0"/>
      <w:marTop w:val="0"/>
      <w:marBottom w:val="0"/>
      <w:divBdr>
        <w:top w:val="none" w:sz="0" w:space="0" w:color="auto"/>
        <w:left w:val="none" w:sz="0" w:space="0" w:color="auto"/>
        <w:bottom w:val="none" w:sz="0" w:space="0" w:color="auto"/>
        <w:right w:val="none" w:sz="0" w:space="0" w:color="auto"/>
      </w:divBdr>
    </w:div>
    <w:div w:id="1367833883">
      <w:bodyDiv w:val="1"/>
      <w:marLeft w:val="0"/>
      <w:marRight w:val="0"/>
      <w:marTop w:val="0"/>
      <w:marBottom w:val="0"/>
      <w:divBdr>
        <w:top w:val="none" w:sz="0" w:space="0" w:color="auto"/>
        <w:left w:val="none" w:sz="0" w:space="0" w:color="auto"/>
        <w:bottom w:val="none" w:sz="0" w:space="0" w:color="auto"/>
        <w:right w:val="none" w:sz="0" w:space="0" w:color="auto"/>
      </w:divBdr>
    </w:div>
    <w:div w:id="1368020947">
      <w:bodyDiv w:val="1"/>
      <w:marLeft w:val="0"/>
      <w:marRight w:val="0"/>
      <w:marTop w:val="0"/>
      <w:marBottom w:val="0"/>
      <w:divBdr>
        <w:top w:val="none" w:sz="0" w:space="0" w:color="auto"/>
        <w:left w:val="none" w:sz="0" w:space="0" w:color="auto"/>
        <w:bottom w:val="none" w:sz="0" w:space="0" w:color="auto"/>
        <w:right w:val="none" w:sz="0" w:space="0" w:color="auto"/>
      </w:divBdr>
    </w:div>
    <w:div w:id="1368792531">
      <w:bodyDiv w:val="1"/>
      <w:marLeft w:val="0"/>
      <w:marRight w:val="0"/>
      <w:marTop w:val="0"/>
      <w:marBottom w:val="0"/>
      <w:divBdr>
        <w:top w:val="none" w:sz="0" w:space="0" w:color="auto"/>
        <w:left w:val="none" w:sz="0" w:space="0" w:color="auto"/>
        <w:bottom w:val="none" w:sz="0" w:space="0" w:color="auto"/>
        <w:right w:val="none" w:sz="0" w:space="0" w:color="auto"/>
      </w:divBdr>
    </w:div>
    <w:div w:id="1368795815">
      <w:bodyDiv w:val="1"/>
      <w:marLeft w:val="0"/>
      <w:marRight w:val="0"/>
      <w:marTop w:val="0"/>
      <w:marBottom w:val="0"/>
      <w:divBdr>
        <w:top w:val="none" w:sz="0" w:space="0" w:color="auto"/>
        <w:left w:val="none" w:sz="0" w:space="0" w:color="auto"/>
        <w:bottom w:val="none" w:sz="0" w:space="0" w:color="auto"/>
        <w:right w:val="none" w:sz="0" w:space="0" w:color="auto"/>
      </w:divBdr>
    </w:div>
    <w:div w:id="1368990357">
      <w:bodyDiv w:val="1"/>
      <w:marLeft w:val="0"/>
      <w:marRight w:val="0"/>
      <w:marTop w:val="0"/>
      <w:marBottom w:val="0"/>
      <w:divBdr>
        <w:top w:val="none" w:sz="0" w:space="0" w:color="auto"/>
        <w:left w:val="none" w:sz="0" w:space="0" w:color="auto"/>
        <w:bottom w:val="none" w:sz="0" w:space="0" w:color="auto"/>
        <w:right w:val="none" w:sz="0" w:space="0" w:color="auto"/>
      </w:divBdr>
    </w:div>
    <w:div w:id="1368993494">
      <w:bodyDiv w:val="1"/>
      <w:marLeft w:val="0"/>
      <w:marRight w:val="0"/>
      <w:marTop w:val="0"/>
      <w:marBottom w:val="0"/>
      <w:divBdr>
        <w:top w:val="none" w:sz="0" w:space="0" w:color="auto"/>
        <w:left w:val="none" w:sz="0" w:space="0" w:color="auto"/>
        <w:bottom w:val="none" w:sz="0" w:space="0" w:color="auto"/>
        <w:right w:val="none" w:sz="0" w:space="0" w:color="auto"/>
      </w:divBdr>
    </w:div>
    <w:div w:id="1369062348">
      <w:bodyDiv w:val="1"/>
      <w:marLeft w:val="0"/>
      <w:marRight w:val="0"/>
      <w:marTop w:val="0"/>
      <w:marBottom w:val="0"/>
      <w:divBdr>
        <w:top w:val="none" w:sz="0" w:space="0" w:color="auto"/>
        <w:left w:val="none" w:sz="0" w:space="0" w:color="auto"/>
        <w:bottom w:val="none" w:sz="0" w:space="0" w:color="auto"/>
        <w:right w:val="none" w:sz="0" w:space="0" w:color="auto"/>
      </w:divBdr>
    </w:div>
    <w:div w:id="1369795241">
      <w:bodyDiv w:val="1"/>
      <w:marLeft w:val="0"/>
      <w:marRight w:val="0"/>
      <w:marTop w:val="0"/>
      <w:marBottom w:val="0"/>
      <w:divBdr>
        <w:top w:val="none" w:sz="0" w:space="0" w:color="auto"/>
        <w:left w:val="none" w:sz="0" w:space="0" w:color="auto"/>
        <w:bottom w:val="none" w:sz="0" w:space="0" w:color="auto"/>
        <w:right w:val="none" w:sz="0" w:space="0" w:color="auto"/>
      </w:divBdr>
    </w:div>
    <w:div w:id="1369836409">
      <w:bodyDiv w:val="1"/>
      <w:marLeft w:val="0"/>
      <w:marRight w:val="0"/>
      <w:marTop w:val="0"/>
      <w:marBottom w:val="0"/>
      <w:divBdr>
        <w:top w:val="none" w:sz="0" w:space="0" w:color="auto"/>
        <w:left w:val="none" w:sz="0" w:space="0" w:color="auto"/>
        <w:bottom w:val="none" w:sz="0" w:space="0" w:color="auto"/>
        <w:right w:val="none" w:sz="0" w:space="0" w:color="auto"/>
      </w:divBdr>
    </w:div>
    <w:div w:id="1369991133">
      <w:bodyDiv w:val="1"/>
      <w:marLeft w:val="0"/>
      <w:marRight w:val="0"/>
      <w:marTop w:val="0"/>
      <w:marBottom w:val="0"/>
      <w:divBdr>
        <w:top w:val="none" w:sz="0" w:space="0" w:color="auto"/>
        <w:left w:val="none" w:sz="0" w:space="0" w:color="auto"/>
        <w:bottom w:val="none" w:sz="0" w:space="0" w:color="auto"/>
        <w:right w:val="none" w:sz="0" w:space="0" w:color="auto"/>
      </w:divBdr>
    </w:div>
    <w:div w:id="1370498765">
      <w:bodyDiv w:val="1"/>
      <w:marLeft w:val="0"/>
      <w:marRight w:val="0"/>
      <w:marTop w:val="0"/>
      <w:marBottom w:val="0"/>
      <w:divBdr>
        <w:top w:val="none" w:sz="0" w:space="0" w:color="auto"/>
        <w:left w:val="none" w:sz="0" w:space="0" w:color="auto"/>
        <w:bottom w:val="none" w:sz="0" w:space="0" w:color="auto"/>
        <w:right w:val="none" w:sz="0" w:space="0" w:color="auto"/>
      </w:divBdr>
    </w:div>
    <w:div w:id="1370763380">
      <w:bodyDiv w:val="1"/>
      <w:marLeft w:val="0"/>
      <w:marRight w:val="0"/>
      <w:marTop w:val="0"/>
      <w:marBottom w:val="0"/>
      <w:divBdr>
        <w:top w:val="none" w:sz="0" w:space="0" w:color="auto"/>
        <w:left w:val="none" w:sz="0" w:space="0" w:color="auto"/>
        <w:bottom w:val="none" w:sz="0" w:space="0" w:color="auto"/>
        <w:right w:val="none" w:sz="0" w:space="0" w:color="auto"/>
      </w:divBdr>
    </w:div>
    <w:div w:id="1371296818">
      <w:bodyDiv w:val="1"/>
      <w:marLeft w:val="0"/>
      <w:marRight w:val="0"/>
      <w:marTop w:val="0"/>
      <w:marBottom w:val="0"/>
      <w:divBdr>
        <w:top w:val="none" w:sz="0" w:space="0" w:color="auto"/>
        <w:left w:val="none" w:sz="0" w:space="0" w:color="auto"/>
        <w:bottom w:val="none" w:sz="0" w:space="0" w:color="auto"/>
        <w:right w:val="none" w:sz="0" w:space="0" w:color="auto"/>
      </w:divBdr>
    </w:div>
    <w:div w:id="1371999107">
      <w:bodyDiv w:val="1"/>
      <w:marLeft w:val="0"/>
      <w:marRight w:val="0"/>
      <w:marTop w:val="0"/>
      <w:marBottom w:val="0"/>
      <w:divBdr>
        <w:top w:val="none" w:sz="0" w:space="0" w:color="auto"/>
        <w:left w:val="none" w:sz="0" w:space="0" w:color="auto"/>
        <w:bottom w:val="none" w:sz="0" w:space="0" w:color="auto"/>
        <w:right w:val="none" w:sz="0" w:space="0" w:color="auto"/>
      </w:divBdr>
    </w:div>
    <w:div w:id="1372071714">
      <w:bodyDiv w:val="1"/>
      <w:marLeft w:val="0"/>
      <w:marRight w:val="0"/>
      <w:marTop w:val="0"/>
      <w:marBottom w:val="0"/>
      <w:divBdr>
        <w:top w:val="none" w:sz="0" w:space="0" w:color="auto"/>
        <w:left w:val="none" w:sz="0" w:space="0" w:color="auto"/>
        <w:bottom w:val="none" w:sz="0" w:space="0" w:color="auto"/>
        <w:right w:val="none" w:sz="0" w:space="0" w:color="auto"/>
      </w:divBdr>
    </w:div>
    <w:div w:id="1372152924">
      <w:bodyDiv w:val="1"/>
      <w:marLeft w:val="0"/>
      <w:marRight w:val="0"/>
      <w:marTop w:val="0"/>
      <w:marBottom w:val="0"/>
      <w:divBdr>
        <w:top w:val="none" w:sz="0" w:space="0" w:color="auto"/>
        <w:left w:val="none" w:sz="0" w:space="0" w:color="auto"/>
        <w:bottom w:val="none" w:sz="0" w:space="0" w:color="auto"/>
        <w:right w:val="none" w:sz="0" w:space="0" w:color="auto"/>
      </w:divBdr>
    </w:div>
    <w:div w:id="1372416934">
      <w:bodyDiv w:val="1"/>
      <w:marLeft w:val="0"/>
      <w:marRight w:val="0"/>
      <w:marTop w:val="0"/>
      <w:marBottom w:val="0"/>
      <w:divBdr>
        <w:top w:val="none" w:sz="0" w:space="0" w:color="auto"/>
        <w:left w:val="none" w:sz="0" w:space="0" w:color="auto"/>
        <w:bottom w:val="none" w:sz="0" w:space="0" w:color="auto"/>
        <w:right w:val="none" w:sz="0" w:space="0" w:color="auto"/>
      </w:divBdr>
    </w:div>
    <w:div w:id="1372417305">
      <w:bodyDiv w:val="1"/>
      <w:marLeft w:val="0"/>
      <w:marRight w:val="0"/>
      <w:marTop w:val="0"/>
      <w:marBottom w:val="0"/>
      <w:divBdr>
        <w:top w:val="none" w:sz="0" w:space="0" w:color="auto"/>
        <w:left w:val="none" w:sz="0" w:space="0" w:color="auto"/>
        <w:bottom w:val="none" w:sz="0" w:space="0" w:color="auto"/>
        <w:right w:val="none" w:sz="0" w:space="0" w:color="auto"/>
      </w:divBdr>
    </w:div>
    <w:div w:id="1372848736">
      <w:bodyDiv w:val="1"/>
      <w:marLeft w:val="0"/>
      <w:marRight w:val="0"/>
      <w:marTop w:val="0"/>
      <w:marBottom w:val="0"/>
      <w:divBdr>
        <w:top w:val="none" w:sz="0" w:space="0" w:color="auto"/>
        <w:left w:val="none" w:sz="0" w:space="0" w:color="auto"/>
        <w:bottom w:val="none" w:sz="0" w:space="0" w:color="auto"/>
        <w:right w:val="none" w:sz="0" w:space="0" w:color="auto"/>
      </w:divBdr>
    </w:div>
    <w:div w:id="1372850087">
      <w:bodyDiv w:val="1"/>
      <w:marLeft w:val="0"/>
      <w:marRight w:val="0"/>
      <w:marTop w:val="0"/>
      <w:marBottom w:val="0"/>
      <w:divBdr>
        <w:top w:val="none" w:sz="0" w:space="0" w:color="auto"/>
        <w:left w:val="none" w:sz="0" w:space="0" w:color="auto"/>
        <w:bottom w:val="none" w:sz="0" w:space="0" w:color="auto"/>
        <w:right w:val="none" w:sz="0" w:space="0" w:color="auto"/>
      </w:divBdr>
    </w:div>
    <w:div w:id="1372918531">
      <w:bodyDiv w:val="1"/>
      <w:marLeft w:val="0"/>
      <w:marRight w:val="0"/>
      <w:marTop w:val="0"/>
      <w:marBottom w:val="0"/>
      <w:divBdr>
        <w:top w:val="none" w:sz="0" w:space="0" w:color="auto"/>
        <w:left w:val="none" w:sz="0" w:space="0" w:color="auto"/>
        <w:bottom w:val="none" w:sz="0" w:space="0" w:color="auto"/>
        <w:right w:val="none" w:sz="0" w:space="0" w:color="auto"/>
      </w:divBdr>
    </w:div>
    <w:div w:id="1373384710">
      <w:bodyDiv w:val="1"/>
      <w:marLeft w:val="0"/>
      <w:marRight w:val="0"/>
      <w:marTop w:val="0"/>
      <w:marBottom w:val="0"/>
      <w:divBdr>
        <w:top w:val="none" w:sz="0" w:space="0" w:color="auto"/>
        <w:left w:val="none" w:sz="0" w:space="0" w:color="auto"/>
        <w:bottom w:val="none" w:sz="0" w:space="0" w:color="auto"/>
        <w:right w:val="none" w:sz="0" w:space="0" w:color="auto"/>
      </w:divBdr>
    </w:div>
    <w:div w:id="1373572901">
      <w:bodyDiv w:val="1"/>
      <w:marLeft w:val="0"/>
      <w:marRight w:val="0"/>
      <w:marTop w:val="0"/>
      <w:marBottom w:val="0"/>
      <w:divBdr>
        <w:top w:val="none" w:sz="0" w:space="0" w:color="auto"/>
        <w:left w:val="none" w:sz="0" w:space="0" w:color="auto"/>
        <w:bottom w:val="none" w:sz="0" w:space="0" w:color="auto"/>
        <w:right w:val="none" w:sz="0" w:space="0" w:color="auto"/>
      </w:divBdr>
    </w:div>
    <w:div w:id="1373581744">
      <w:bodyDiv w:val="1"/>
      <w:marLeft w:val="0"/>
      <w:marRight w:val="0"/>
      <w:marTop w:val="0"/>
      <w:marBottom w:val="0"/>
      <w:divBdr>
        <w:top w:val="none" w:sz="0" w:space="0" w:color="auto"/>
        <w:left w:val="none" w:sz="0" w:space="0" w:color="auto"/>
        <w:bottom w:val="none" w:sz="0" w:space="0" w:color="auto"/>
        <w:right w:val="none" w:sz="0" w:space="0" w:color="auto"/>
      </w:divBdr>
    </w:div>
    <w:div w:id="1373655393">
      <w:bodyDiv w:val="1"/>
      <w:marLeft w:val="0"/>
      <w:marRight w:val="0"/>
      <w:marTop w:val="0"/>
      <w:marBottom w:val="0"/>
      <w:divBdr>
        <w:top w:val="none" w:sz="0" w:space="0" w:color="auto"/>
        <w:left w:val="none" w:sz="0" w:space="0" w:color="auto"/>
        <w:bottom w:val="none" w:sz="0" w:space="0" w:color="auto"/>
        <w:right w:val="none" w:sz="0" w:space="0" w:color="auto"/>
      </w:divBdr>
    </w:div>
    <w:div w:id="1373924444">
      <w:bodyDiv w:val="1"/>
      <w:marLeft w:val="0"/>
      <w:marRight w:val="0"/>
      <w:marTop w:val="0"/>
      <w:marBottom w:val="0"/>
      <w:divBdr>
        <w:top w:val="none" w:sz="0" w:space="0" w:color="auto"/>
        <w:left w:val="none" w:sz="0" w:space="0" w:color="auto"/>
        <w:bottom w:val="none" w:sz="0" w:space="0" w:color="auto"/>
        <w:right w:val="none" w:sz="0" w:space="0" w:color="auto"/>
      </w:divBdr>
    </w:div>
    <w:div w:id="1374769734">
      <w:bodyDiv w:val="1"/>
      <w:marLeft w:val="0"/>
      <w:marRight w:val="0"/>
      <w:marTop w:val="0"/>
      <w:marBottom w:val="0"/>
      <w:divBdr>
        <w:top w:val="none" w:sz="0" w:space="0" w:color="auto"/>
        <w:left w:val="none" w:sz="0" w:space="0" w:color="auto"/>
        <w:bottom w:val="none" w:sz="0" w:space="0" w:color="auto"/>
        <w:right w:val="none" w:sz="0" w:space="0" w:color="auto"/>
      </w:divBdr>
    </w:div>
    <w:div w:id="1374840999">
      <w:bodyDiv w:val="1"/>
      <w:marLeft w:val="0"/>
      <w:marRight w:val="0"/>
      <w:marTop w:val="0"/>
      <w:marBottom w:val="0"/>
      <w:divBdr>
        <w:top w:val="none" w:sz="0" w:space="0" w:color="auto"/>
        <w:left w:val="none" w:sz="0" w:space="0" w:color="auto"/>
        <w:bottom w:val="none" w:sz="0" w:space="0" w:color="auto"/>
        <w:right w:val="none" w:sz="0" w:space="0" w:color="auto"/>
      </w:divBdr>
    </w:div>
    <w:div w:id="1374841177">
      <w:bodyDiv w:val="1"/>
      <w:marLeft w:val="0"/>
      <w:marRight w:val="0"/>
      <w:marTop w:val="0"/>
      <w:marBottom w:val="0"/>
      <w:divBdr>
        <w:top w:val="none" w:sz="0" w:space="0" w:color="auto"/>
        <w:left w:val="none" w:sz="0" w:space="0" w:color="auto"/>
        <w:bottom w:val="none" w:sz="0" w:space="0" w:color="auto"/>
        <w:right w:val="none" w:sz="0" w:space="0" w:color="auto"/>
      </w:divBdr>
    </w:div>
    <w:div w:id="1374845854">
      <w:bodyDiv w:val="1"/>
      <w:marLeft w:val="0"/>
      <w:marRight w:val="0"/>
      <w:marTop w:val="0"/>
      <w:marBottom w:val="0"/>
      <w:divBdr>
        <w:top w:val="none" w:sz="0" w:space="0" w:color="auto"/>
        <w:left w:val="none" w:sz="0" w:space="0" w:color="auto"/>
        <w:bottom w:val="none" w:sz="0" w:space="0" w:color="auto"/>
        <w:right w:val="none" w:sz="0" w:space="0" w:color="auto"/>
      </w:divBdr>
    </w:div>
    <w:div w:id="1375619348">
      <w:bodyDiv w:val="1"/>
      <w:marLeft w:val="0"/>
      <w:marRight w:val="0"/>
      <w:marTop w:val="0"/>
      <w:marBottom w:val="0"/>
      <w:divBdr>
        <w:top w:val="none" w:sz="0" w:space="0" w:color="auto"/>
        <w:left w:val="none" w:sz="0" w:space="0" w:color="auto"/>
        <w:bottom w:val="none" w:sz="0" w:space="0" w:color="auto"/>
        <w:right w:val="none" w:sz="0" w:space="0" w:color="auto"/>
      </w:divBdr>
    </w:div>
    <w:div w:id="1375928970">
      <w:bodyDiv w:val="1"/>
      <w:marLeft w:val="0"/>
      <w:marRight w:val="0"/>
      <w:marTop w:val="0"/>
      <w:marBottom w:val="0"/>
      <w:divBdr>
        <w:top w:val="none" w:sz="0" w:space="0" w:color="auto"/>
        <w:left w:val="none" w:sz="0" w:space="0" w:color="auto"/>
        <w:bottom w:val="none" w:sz="0" w:space="0" w:color="auto"/>
        <w:right w:val="none" w:sz="0" w:space="0" w:color="auto"/>
      </w:divBdr>
    </w:div>
    <w:div w:id="1376004404">
      <w:bodyDiv w:val="1"/>
      <w:marLeft w:val="0"/>
      <w:marRight w:val="0"/>
      <w:marTop w:val="0"/>
      <w:marBottom w:val="0"/>
      <w:divBdr>
        <w:top w:val="none" w:sz="0" w:space="0" w:color="auto"/>
        <w:left w:val="none" w:sz="0" w:space="0" w:color="auto"/>
        <w:bottom w:val="none" w:sz="0" w:space="0" w:color="auto"/>
        <w:right w:val="none" w:sz="0" w:space="0" w:color="auto"/>
      </w:divBdr>
    </w:div>
    <w:div w:id="1376616204">
      <w:bodyDiv w:val="1"/>
      <w:marLeft w:val="0"/>
      <w:marRight w:val="0"/>
      <w:marTop w:val="0"/>
      <w:marBottom w:val="0"/>
      <w:divBdr>
        <w:top w:val="none" w:sz="0" w:space="0" w:color="auto"/>
        <w:left w:val="none" w:sz="0" w:space="0" w:color="auto"/>
        <w:bottom w:val="none" w:sz="0" w:space="0" w:color="auto"/>
        <w:right w:val="none" w:sz="0" w:space="0" w:color="auto"/>
      </w:divBdr>
    </w:div>
    <w:div w:id="1376734036">
      <w:bodyDiv w:val="1"/>
      <w:marLeft w:val="0"/>
      <w:marRight w:val="0"/>
      <w:marTop w:val="0"/>
      <w:marBottom w:val="0"/>
      <w:divBdr>
        <w:top w:val="none" w:sz="0" w:space="0" w:color="auto"/>
        <w:left w:val="none" w:sz="0" w:space="0" w:color="auto"/>
        <w:bottom w:val="none" w:sz="0" w:space="0" w:color="auto"/>
        <w:right w:val="none" w:sz="0" w:space="0" w:color="auto"/>
      </w:divBdr>
    </w:div>
    <w:div w:id="1377003146">
      <w:bodyDiv w:val="1"/>
      <w:marLeft w:val="0"/>
      <w:marRight w:val="0"/>
      <w:marTop w:val="0"/>
      <w:marBottom w:val="0"/>
      <w:divBdr>
        <w:top w:val="none" w:sz="0" w:space="0" w:color="auto"/>
        <w:left w:val="none" w:sz="0" w:space="0" w:color="auto"/>
        <w:bottom w:val="none" w:sz="0" w:space="0" w:color="auto"/>
        <w:right w:val="none" w:sz="0" w:space="0" w:color="auto"/>
      </w:divBdr>
    </w:div>
    <w:div w:id="1378046393">
      <w:bodyDiv w:val="1"/>
      <w:marLeft w:val="0"/>
      <w:marRight w:val="0"/>
      <w:marTop w:val="0"/>
      <w:marBottom w:val="0"/>
      <w:divBdr>
        <w:top w:val="none" w:sz="0" w:space="0" w:color="auto"/>
        <w:left w:val="none" w:sz="0" w:space="0" w:color="auto"/>
        <w:bottom w:val="none" w:sz="0" w:space="0" w:color="auto"/>
        <w:right w:val="none" w:sz="0" w:space="0" w:color="auto"/>
      </w:divBdr>
    </w:div>
    <w:div w:id="1378703501">
      <w:bodyDiv w:val="1"/>
      <w:marLeft w:val="0"/>
      <w:marRight w:val="0"/>
      <w:marTop w:val="0"/>
      <w:marBottom w:val="0"/>
      <w:divBdr>
        <w:top w:val="none" w:sz="0" w:space="0" w:color="auto"/>
        <w:left w:val="none" w:sz="0" w:space="0" w:color="auto"/>
        <w:bottom w:val="none" w:sz="0" w:space="0" w:color="auto"/>
        <w:right w:val="none" w:sz="0" w:space="0" w:color="auto"/>
      </w:divBdr>
    </w:div>
    <w:div w:id="1378818569">
      <w:bodyDiv w:val="1"/>
      <w:marLeft w:val="0"/>
      <w:marRight w:val="0"/>
      <w:marTop w:val="0"/>
      <w:marBottom w:val="0"/>
      <w:divBdr>
        <w:top w:val="none" w:sz="0" w:space="0" w:color="auto"/>
        <w:left w:val="none" w:sz="0" w:space="0" w:color="auto"/>
        <w:bottom w:val="none" w:sz="0" w:space="0" w:color="auto"/>
        <w:right w:val="none" w:sz="0" w:space="0" w:color="auto"/>
      </w:divBdr>
    </w:div>
    <w:div w:id="1379016257">
      <w:bodyDiv w:val="1"/>
      <w:marLeft w:val="0"/>
      <w:marRight w:val="0"/>
      <w:marTop w:val="0"/>
      <w:marBottom w:val="0"/>
      <w:divBdr>
        <w:top w:val="none" w:sz="0" w:space="0" w:color="auto"/>
        <w:left w:val="none" w:sz="0" w:space="0" w:color="auto"/>
        <w:bottom w:val="none" w:sz="0" w:space="0" w:color="auto"/>
        <w:right w:val="none" w:sz="0" w:space="0" w:color="auto"/>
      </w:divBdr>
    </w:div>
    <w:div w:id="1379431558">
      <w:bodyDiv w:val="1"/>
      <w:marLeft w:val="0"/>
      <w:marRight w:val="0"/>
      <w:marTop w:val="0"/>
      <w:marBottom w:val="0"/>
      <w:divBdr>
        <w:top w:val="none" w:sz="0" w:space="0" w:color="auto"/>
        <w:left w:val="none" w:sz="0" w:space="0" w:color="auto"/>
        <w:bottom w:val="none" w:sz="0" w:space="0" w:color="auto"/>
        <w:right w:val="none" w:sz="0" w:space="0" w:color="auto"/>
      </w:divBdr>
    </w:div>
    <w:div w:id="1379470089">
      <w:bodyDiv w:val="1"/>
      <w:marLeft w:val="0"/>
      <w:marRight w:val="0"/>
      <w:marTop w:val="0"/>
      <w:marBottom w:val="0"/>
      <w:divBdr>
        <w:top w:val="none" w:sz="0" w:space="0" w:color="auto"/>
        <w:left w:val="none" w:sz="0" w:space="0" w:color="auto"/>
        <w:bottom w:val="none" w:sz="0" w:space="0" w:color="auto"/>
        <w:right w:val="none" w:sz="0" w:space="0" w:color="auto"/>
      </w:divBdr>
    </w:div>
    <w:div w:id="1379666484">
      <w:bodyDiv w:val="1"/>
      <w:marLeft w:val="0"/>
      <w:marRight w:val="0"/>
      <w:marTop w:val="0"/>
      <w:marBottom w:val="0"/>
      <w:divBdr>
        <w:top w:val="none" w:sz="0" w:space="0" w:color="auto"/>
        <w:left w:val="none" w:sz="0" w:space="0" w:color="auto"/>
        <w:bottom w:val="none" w:sz="0" w:space="0" w:color="auto"/>
        <w:right w:val="none" w:sz="0" w:space="0" w:color="auto"/>
      </w:divBdr>
    </w:div>
    <w:div w:id="1380128164">
      <w:bodyDiv w:val="1"/>
      <w:marLeft w:val="0"/>
      <w:marRight w:val="0"/>
      <w:marTop w:val="0"/>
      <w:marBottom w:val="0"/>
      <w:divBdr>
        <w:top w:val="none" w:sz="0" w:space="0" w:color="auto"/>
        <w:left w:val="none" w:sz="0" w:space="0" w:color="auto"/>
        <w:bottom w:val="none" w:sz="0" w:space="0" w:color="auto"/>
        <w:right w:val="none" w:sz="0" w:space="0" w:color="auto"/>
      </w:divBdr>
    </w:div>
    <w:div w:id="1380469109">
      <w:bodyDiv w:val="1"/>
      <w:marLeft w:val="0"/>
      <w:marRight w:val="0"/>
      <w:marTop w:val="0"/>
      <w:marBottom w:val="0"/>
      <w:divBdr>
        <w:top w:val="none" w:sz="0" w:space="0" w:color="auto"/>
        <w:left w:val="none" w:sz="0" w:space="0" w:color="auto"/>
        <w:bottom w:val="none" w:sz="0" w:space="0" w:color="auto"/>
        <w:right w:val="none" w:sz="0" w:space="0" w:color="auto"/>
      </w:divBdr>
    </w:div>
    <w:div w:id="1381710891">
      <w:bodyDiv w:val="1"/>
      <w:marLeft w:val="0"/>
      <w:marRight w:val="0"/>
      <w:marTop w:val="0"/>
      <w:marBottom w:val="0"/>
      <w:divBdr>
        <w:top w:val="none" w:sz="0" w:space="0" w:color="auto"/>
        <w:left w:val="none" w:sz="0" w:space="0" w:color="auto"/>
        <w:bottom w:val="none" w:sz="0" w:space="0" w:color="auto"/>
        <w:right w:val="none" w:sz="0" w:space="0" w:color="auto"/>
      </w:divBdr>
    </w:div>
    <w:div w:id="1381975401">
      <w:bodyDiv w:val="1"/>
      <w:marLeft w:val="0"/>
      <w:marRight w:val="0"/>
      <w:marTop w:val="0"/>
      <w:marBottom w:val="0"/>
      <w:divBdr>
        <w:top w:val="none" w:sz="0" w:space="0" w:color="auto"/>
        <w:left w:val="none" w:sz="0" w:space="0" w:color="auto"/>
        <w:bottom w:val="none" w:sz="0" w:space="0" w:color="auto"/>
        <w:right w:val="none" w:sz="0" w:space="0" w:color="auto"/>
      </w:divBdr>
    </w:div>
    <w:div w:id="1381979660">
      <w:bodyDiv w:val="1"/>
      <w:marLeft w:val="0"/>
      <w:marRight w:val="0"/>
      <w:marTop w:val="0"/>
      <w:marBottom w:val="0"/>
      <w:divBdr>
        <w:top w:val="none" w:sz="0" w:space="0" w:color="auto"/>
        <w:left w:val="none" w:sz="0" w:space="0" w:color="auto"/>
        <w:bottom w:val="none" w:sz="0" w:space="0" w:color="auto"/>
        <w:right w:val="none" w:sz="0" w:space="0" w:color="auto"/>
      </w:divBdr>
    </w:div>
    <w:div w:id="1382093029">
      <w:bodyDiv w:val="1"/>
      <w:marLeft w:val="0"/>
      <w:marRight w:val="0"/>
      <w:marTop w:val="0"/>
      <w:marBottom w:val="0"/>
      <w:divBdr>
        <w:top w:val="none" w:sz="0" w:space="0" w:color="auto"/>
        <w:left w:val="none" w:sz="0" w:space="0" w:color="auto"/>
        <w:bottom w:val="none" w:sz="0" w:space="0" w:color="auto"/>
        <w:right w:val="none" w:sz="0" w:space="0" w:color="auto"/>
      </w:divBdr>
    </w:div>
    <w:div w:id="1382169037">
      <w:bodyDiv w:val="1"/>
      <w:marLeft w:val="0"/>
      <w:marRight w:val="0"/>
      <w:marTop w:val="0"/>
      <w:marBottom w:val="0"/>
      <w:divBdr>
        <w:top w:val="none" w:sz="0" w:space="0" w:color="auto"/>
        <w:left w:val="none" w:sz="0" w:space="0" w:color="auto"/>
        <w:bottom w:val="none" w:sz="0" w:space="0" w:color="auto"/>
        <w:right w:val="none" w:sz="0" w:space="0" w:color="auto"/>
      </w:divBdr>
    </w:div>
    <w:div w:id="1382365298">
      <w:bodyDiv w:val="1"/>
      <w:marLeft w:val="0"/>
      <w:marRight w:val="0"/>
      <w:marTop w:val="0"/>
      <w:marBottom w:val="0"/>
      <w:divBdr>
        <w:top w:val="none" w:sz="0" w:space="0" w:color="auto"/>
        <w:left w:val="none" w:sz="0" w:space="0" w:color="auto"/>
        <w:bottom w:val="none" w:sz="0" w:space="0" w:color="auto"/>
        <w:right w:val="none" w:sz="0" w:space="0" w:color="auto"/>
      </w:divBdr>
    </w:div>
    <w:div w:id="1383482640">
      <w:bodyDiv w:val="1"/>
      <w:marLeft w:val="0"/>
      <w:marRight w:val="0"/>
      <w:marTop w:val="0"/>
      <w:marBottom w:val="0"/>
      <w:divBdr>
        <w:top w:val="none" w:sz="0" w:space="0" w:color="auto"/>
        <w:left w:val="none" w:sz="0" w:space="0" w:color="auto"/>
        <w:bottom w:val="none" w:sz="0" w:space="0" w:color="auto"/>
        <w:right w:val="none" w:sz="0" w:space="0" w:color="auto"/>
      </w:divBdr>
    </w:div>
    <w:div w:id="1383822583">
      <w:bodyDiv w:val="1"/>
      <w:marLeft w:val="0"/>
      <w:marRight w:val="0"/>
      <w:marTop w:val="0"/>
      <w:marBottom w:val="0"/>
      <w:divBdr>
        <w:top w:val="none" w:sz="0" w:space="0" w:color="auto"/>
        <w:left w:val="none" w:sz="0" w:space="0" w:color="auto"/>
        <w:bottom w:val="none" w:sz="0" w:space="0" w:color="auto"/>
        <w:right w:val="none" w:sz="0" w:space="0" w:color="auto"/>
      </w:divBdr>
    </w:div>
    <w:div w:id="1384059314">
      <w:bodyDiv w:val="1"/>
      <w:marLeft w:val="0"/>
      <w:marRight w:val="0"/>
      <w:marTop w:val="0"/>
      <w:marBottom w:val="0"/>
      <w:divBdr>
        <w:top w:val="none" w:sz="0" w:space="0" w:color="auto"/>
        <w:left w:val="none" w:sz="0" w:space="0" w:color="auto"/>
        <w:bottom w:val="none" w:sz="0" w:space="0" w:color="auto"/>
        <w:right w:val="none" w:sz="0" w:space="0" w:color="auto"/>
      </w:divBdr>
    </w:div>
    <w:div w:id="1384251489">
      <w:bodyDiv w:val="1"/>
      <w:marLeft w:val="0"/>
      <w:marRight w:val="0"/>
      <w:marTop w:val="0"/>
      <w:marBottom w:val="0"/>
      <w:divBdr>
        <w:top w:val="none" w:sz="0" w:space="0" w:color="auto"/>
        <w:left w:val="none" w:sz="0" w:space="0" w:color="auto"/>
        <w:bottom w:val="none" w:sz="0" w:space="0" w:color="auto"/>
        <w:right w:val="none" w:sz="0" w:space="0" w:color="auto"/>
      </w:divBdr>
    </w:div>
    <w:div w:id="1384519622">
      <w:bodyDiv w:val="1"/>
      <w:marLeft w:val="0"/>
      <w:marRight w:val="0"/>
      <w:marTop w:val="0"/>
      <w:marBottom w:val="0"/>
      <w:divBdr>
        <w:top w:val="none" w:sz="0" w:space="0" w:color="auto"/>
        <w:left w:val="none" w:sz="0" w:space="0" w:color="auto"/>
        <w:bottom w:val="none" w:sz="0" w:space="0" w:color="auto"/>
        <w:right w:val="none" w:sz="0" w:space="0" w:color="auto"/>
      </w:divBdr>
    </w:div>
    <w:div w:id="1384714001">
      <w:bodyDiv w:val="1"/>
      <w:marLeft w:val="0"/>
      <w:marRight w:val="0"/>
      <w:marTop w:val="0"/>
      <w:marBottom w:val="0"/>
      <w:divBdr>
        <w:top w:val="none" w:sz="0" w:space="0" w:color="auto"/>
        <w:left w:val="none" w:sz="0" w:space="0" w:color="auto"/>
        <w:bottom w:val="none" w:sz="0" w:space="0" w:color="auto"/>
        <w:right w:val="none" w:sz="0" w:space="0" w:color="auto"/>
      </w:divBdr>
    </w:div>
    <w:div w:id="1385569842">
      <w:bodyDiv w:val="1"/>
      <w:marLeft w:val="0"/>
      <w:marRight w:val="0"/>
      <w:marTop w:val="0"/>
      <w:marBottom w:val="0"/>
      <w:divBdr>
        <w:top w:val="none" w:sz="0" w:space="0" w:color="auto"/>
        <w:left w:val="none" w:sz="0" w:space="0" w:color="auto"/>
        <w:bottom w:val="none" w:sz="0" w:space="0" w:color="auto"/>
        <w:right w:val="none" w:sz="0" w:space="0" w:color="auto"/>
      </w:divBdr>
    </w:div>
    <w:div w:id="1386368291">
      <w:bodyDiv w:val="1"/>
      <w:marLeft w:val="0"/>
      <w:marRight w:val="0"/>
      <w:marTop w:val="0"/>
      <w:marBottom w:val="0"/>
      <w:divBdr>
        <w:top w:val="none" w:sz="0" w:space="0" w:color="auto"/>
        <w:left w:val="none" w:sz="0" w:space="0" w:color="auto"/>
        <w:bottom w:val="none" w:sz="0" w:space="0" w:color="auto"/>
        <w:right w:val="none" w:sz="0" w:space="0" w:color="auto"/>
      </w:divBdr>
    </w:div>
    <w:div w:id="1387026383">
      <w:bodyDiv w:val="1"/>
      <w:marLeft w:val="0"/>
      <w:marRight w:val="0"/>
      <w:marTop w:val="0"/>
      <w:marBottom w:val="0"/>
      <w:divBdr>
        <w:top w:val="none" w:sz="0" w:space="0" w:color="auto"/>
        <w:left w:val="none" w:sz="0" w:space="0" w:color="auto"/>
        <w:bottom w:val="none" w:sz="0" w:space="0" w:color="auto"/>
        <w:right w:val="none" w:sz="0" w:space="0" w:color="auto"/>
      </w:divBdr>
    </w:div>
    <w:div w:id="1387101123">
      <w:bodyDiv w:val="1"/>
      <w:marLeft w:val="0"/>
      <w:marRight w:val="0"/>
      <w:marTop w:val="0"/>
      <w:marBottom w:val="0"/>
      <w:divBdr>
        <w:top w:val="none" w:sz="0" w:space="0" w:color="auto"/>
        <w:left w:val="none" w:sz="0" w:space="0" w:color="auto"/>
        <w:bottom w:val="none" w:sz="0" w:space="0" w:color="auto"/>
        <w:right w:val="none" w:sz="0" w:space="0" w:color="auto"/>
      </w:divBdr>
    </w:div>
    <w:div w:id="1387145392">
      <w:bodyDiv w:val="1"/>
      <w:marLeft w:val="0"/>
      <w:marRight w:val="0"/>
      <w:marTop w:val="0"/>
      <w:marBottom w:val="0"/>
      <w:divBdr>
        <w:top w:val="none" w:sz="0" w:space="0" w:color="auto"/>
        <w:left w:val="none" w:sz="0" w:space="0" w:color="auto"/>
        <w:bottom w:val="none" w:sz="0" w:space="0" w:color="auto"/>
        <w:right w:val="none" w:sz="0" w:space="0" w:color="auto"/>
      </w:divBdr>
    </w:div>
    <w:div w:id="1387224163">
      <w:bodyDiv w:val="1"/>
      <w:marLeft w:val="0"/>
      <w:marRight w:val="0"/>
      <w:marTop w:val="0"/>
      <w:marBottom w:val="0"/>
      <w:divBdr>
        <w:top w:val="none" w:sz="0" w:space="0" w:color="auto"/>
        <w:left w:val="none" w:sz="0" w:space="0" w:color="auto"/>
        <w:bottom w:val="none" w:sz="0" w:space="0" w:color="auto"/>
        <w:right w:val="none" w:sz="0" w:space="0" w:color="auto"/>
      </w:divBdr>
    </w:div>
    <w:div w:id="1387415086">
      <w:bodyDiv w:val="1"/>
      <w:marLeft w:val="0"/>
      <w:marRight w:val="0"/>
      <w:marTop w:val="0"/>
      <w:marBottom w:val="0"/>
      <w:divBdr>
        <w:top w:val="none" w:sz="0" w:space="0" w:color="auto"/>
        <w:left w:val="none" w:sz="0" w:space="0" w:color="auto"/>
        <w:bottom w:val="none" w:sz="0" w:space="0" w:color="auto"/>
        <w:right w:val="none" w:sz="0" w:space="0" w:color="auto"/>
      </w:divBdr>
    </w:div>
    <w:div w:id="1387921627">
      <w:bodyDiv w:val="1"/>
      <w:marLeft w:val="0"/>
      <w:marRight w:val="0"/>
      <w:marTop w:val="0"/>
      <w:marBottom w:val="0"/>
      <w:divBdr>
        <w:top w:val="none" w:sz="0" w:space="0" w:color="auto"/>
        <w:left w:val="none" w:sz="0" w:space="0" w:color="auto"/>
        <w:bottom w:val="none" w:sz="0" w:space="0" w:color="auto"/>
        <w:right w:val="none" w:sz="0" w:space="0" w:color="auto"/>
      </w:divBdr>
    </w:div>
    <w:div w:id="1388063293">
      <w:bodyDiv w:val="1"/>
      <w:marLeft w:val="0"/>
      <w:marRight w:val="0"/>
      <w:marTop w:val="0"/>
      <w:marBottom w:val="0"/>
      <w:divBdr>
        <w:top w:val="none" w:sz="0" w:space="0" w:color="auto"/>
        <w:left w:val="none" w:sz="0" w:space="0" w:color="auto"/>
        <w:bottom w:val="none" w:sz="0" w:space="0" w:color="auto"/>
        <w:right w:val="none" w:sz="0" w:space="0" w:color="auto"/>
      </w:divBdr>
    </w:div>
    <w:div w:id="1388800524">
      <w:bodyDiv w:val="1"/>
      <w:marLeft w:val="0"/>
      <w:marRight w:val="0"/>
      <w:marTop w:val="0"/>
      <w:marBottom w:val="0"/>
      <w:divBdr>
        <w:top w:val="none" w:sz="0" w:space="0" w:color="auto"/>
        <w:left w:val="none" w:sz="0" w:space="0" w:color="auto"/>
        <w:bottom w:val="none" w:sz="0" w:space="0" w:color="auto"/>
        <w:right w:val="none" w:sz="0" w:space="0" w:color="auto"/>
      </w:divBdr>
    </w:div>
    <w:div w:id="1388913254">
      <w:bodyDiv w:val="1"/>
      <w:marLeft w:val="0"/>
      <w:marRight w:val="0"/>
      <w:marTop w:val="0"/>
      <w:marBottom w:val="0"/>
      <w:divBdr>
        <w:top w:val="none" w:sz="0" w:space="0" w:color="auto"/>
        <w:left w:val="none" w:sz="0" w:space="0" w:color="auto"/>
        <w:bottom w:val="none" w:sz="0" w:space="0" w:color="auto"/>
        <w:right w:val="none" w:sz="0" w:space="0" w:color="auto"/>
      </w:divBdr>
    </w:div>
    <w:div w:id="1388996902">
      <w:bodyDiv w:val="1"/>
      <w:marLeft w:val="0"/>
      <w:marRight w:val="0"/>
      <w:marTop w:val="0"/>
      <w:marBottom w:val="0"/>
      <w:divBdr>
        <w:top w:val="none" w:sz="0" w:space="0" w:color="auto"/>
        <w:left w:val="none" w:sz="0" w:space="0" w:color="auto"/>
        <w:bottom w:val="none" w:sz="0" w:space="0" w:color="auto"/>
        <w:right w:val="none" w:sz="0" w:space="0" w:color="auto"/>
      </w:divBdr>
    </w:div>
    <w:div w:id="1389187607">
      <w:bodyDiv w:val="1"/>
      <w:marLeft w:val="0"/>
      <w:marRight w:val="0"/>
      <w:marTop w:val="0"/>
      <w:marBottom w:val="0"/>
      <w:divBdr>
        <w:top w:val="none" w:sz="0" w:space="0" w:color="auto"/>
        <w:left w:val="none" w:sz="0" w:space="0" w:color="auto"/>
        <w:bottom w:val="none" w:sz="0" w:space="0" w:color="auto"/>
        <w:right w:val="none" w:sz="0" w:space="0" w:color="auto"/>
      </w:divBdr>
    </w:div>
    <w:div w:id="1389450900">
      <w:bodyDiv w:val="1"/>
      <w:marLeft w:val="0"/>
      <w:marRight w:val="0"/>
      <w:marTop w:val="0"/>
      <w:marBottom w:val="0"/>
      <w:divBdr>
        <w:top w:val="none" w:sz="0" w:space="0" w:color="auto"/>
        <w:left w:val="none" w:sz="0" w:space="0" w:color="auto"/>
        <w:bottom w:val="none" w:sz="0" w:space="0" w:color="auto"/>
        <w:right w:val="none" w:sz="0" w:space="0" w:color="auto"/>
      </w:divBdr>
    </w:div>
    <w:div w:id="1389718974">
      <w:bodyDiv w:val="1"/>
      <w:marLeft w:val="0"/>
      <w:marRight w:val="0"/>
      <w:marTop w:val="0"/>
      <w:marBottom w:val="0"/>
      <w:divBdr>
        <w:top w:val="none" w:sz="0" w:space="0" w:color="auto"/>
        <w:left w:val="none" w:sz="0" w:space="0" w:color="auto"/>
        <w:bottom w:val="none" w:sz="0" w:space="0" w:color="auto"/>
        <w:right w:val="none" w:sz="0" w:space="0" w:color="auto"/>
      </w:divBdr>
    </w:div>
    <w:div w:id="1390571552">
      <w:bodyDiv w:val="1"/>
      <w:marLeft w:val="0"/>
      <w:marRight w:val="0"/>
      <w:marTop w:val="0"/>
      <w:marBottom w:val="0"/>
      <w:divBdr>
        <w:top w:val="none" w:sz="0" w:space="0" w:color="auto"/>
        <w:left w:val="none" w:sz="0" w:space="0" w:color="auto"/>
        <w:bottom w:val="none" w:sz="0" w:space="0" w:color="auto"/>
        <w:right w:val="none" w:sz="0" w:space="0" w:color="auto"/>
      </w:divBdr>
    </w:div>
    <w:div w:id="1390689931">
      <w:bodyDiv w:val="1"/>
      <w:marLeft w:val="0"/>
      <w:marRight w:val="0"/>
      <w:marTop w:val="0"/>
      <w:marBottom w:val="0"/>
      <w:divBdr>
        <w:top w:val="none" w:sz="0" w:space="0" w:color="auto"/>
        <w:left w:val="none" w:sz="0" w:space="0" w:color="auto"/>
        <w:bottom w:val="none" w:sz="0" w:space="0" w:color="auto"/>
        <w:right w:val="none" w:sz="0" w:space="0" w:color="auto"/>
      </w:divBdr>
    </w:div>
    <w:div w:id="1391223496">
      <w:bodyDiv w:val="1"/>
      <w:marLeft w:val="0"/>
      <w:marRight w:val="0"/>
      <w:marTop w:val="0"/>
      <w:marBottom w:val="0"/>
      <w:divBdr>
        <w:top w:val="none" w:sz="0" w:space="0" w:color="auto"/>
        <w:left w:val="none" w:sz="0" w:space="0" w:color="auto"/>
        <w:bottom w:val="none" w:sz="0" w:space="0" w:color="auto"/>
        <w:right w:val="none" w:sz="0" w:space="0" w:color="auto"/>
      </w:divBdr>
    </w:div>
    <w:div w:id="1391540309">
      <w:bodyDiv w:val="1"/>
      <w:marLeft w:val="0"/>
      <w:marRight w:val="0"/>
      <w:marTop w:val="0"/>
      <w:marBottom w:val="0"/>
      <w:divBdr>
        <w:top w:val="none" w:sz="0" w:space="0" w:color="auto"/>
        <w:left w:val="none" w:sz="0" w:space="0" w:color="auto"/>
        <w:bottom w:val="none" w:sz="0" w:space="0" w:color="auto"/>
        <w:right w:val="none" w:sz="0" w:space="0" w:color="auto"/>
      </w:divBdr>
    </w:div>
    <w:div w:id="1391733461">
      <w:bodyDiv w:val="1"/>
      <w:marLeft w:val="0"/>
      <w:marRight w:val="0"/>
      <w:marTop w:val="0"/>
      <w:marBottom w:val="0"/>
      <w:divBdr>
        <w:top w:val="none" w:sz="0" w:space="0" w:color="auto"/>
        <w:left w:val="none" w:sz="0" w:space="0" w:color="auto"/>
        <w:bottom w:val="none" w:sz="0" w:space="0" w:color="auto"/>
        <w:right w:val="none" w:sz="0" w:space="0" w:color="auto"/>
      </w:divBdr>
    </w:div>
    <w:div w:id="1391925820">
      <w:bodyDiv w:val="1"/>
      <w:marLeft w:val="0"/>
      <w:marRight w:val="0"/>
      <w:marTop w:val="0"/>
      <w:marBottom w:val="0"/>
      <w:divBdr>
        <w:top w:val="none" w:sz="0" w:space="0" w:color="auto"/>
        <w:left w:val="none" w:sz="0" w:space="0" w:color="auto"/>
        <w:bottom w:val="none" w:sz="0" w:space="0" w:color="auto"/>
        <w:right w:val="none" w:sz="0" w:space="0" w:color="auto"/>
      </w:divBdr>
    </w:div>
    <w:div w:id="1392343252">
      <w:bodyDiv w:val="1"/>
      <w:marLeft w:val="0"/>
      <w:marRight w:val="0"/>
      <w:marTop w:val="0"/>
      <w:marBottom w:val="0"/>
      <w:divBdr>
        <w:top w:val="none" w:sz="0" w:space="0" w:color="auto"/>
        <w:left w:val="none" w:sz="0" w:space="0" w:color="auto"/>
        <w:bottom w:val="none" w:sz="0" w:space="0" w:color="auto"/>
        <w:right w:val="none" w:sz="0" w:space="0" w:color="auto"/>
      </w:divBdr>
    </w:div>
    <w:div w:id="1392382483">
      <w:bodyDiv w:val="1"/>
      <w:marLeft w:val="0"/>
      <w:marRight w:val="0"/>
      <w:marTop w:val="0"/>
      <w:marBottom w:val="0"/>
      <w:divBdr>
        <w:top w:val="none" w:sz="0" w:space="0" w:color="auto"/>
        <w:left w:val="none" w:sz="0" w:space="0" w:color="auto"/>
        <w:bottom w:val="none" w:sz="0" w:space="0" w:color="auto"/>
        <w:right w:val="none" w:sz="0" w:space="0" w:color="auto"/>
      </w:divBdr>
    </w:div>
    <w:div w:id="1392579722">
      <w:bodyDiv w:val="1"/>
      <w:marLeft w:val="0"/>
      <w:marRight w:val="0"/>
      <w:marTop w:val="0"/>
      <w:marBottom w:val="0"/>
      <w:divBdr>
        <w:top w:val="none" w:sz="0" w:space="0" w:color="auto"/>
        <w:left w:val="none" w:sz="0" w:space="0" w:color="auto"/>
        <w:bottom w:val="none" w:sz="0" w:space="0" w:color="auto"/>
        <w:right w:val="none" w:sz="0" w:space="0" w:color="auto"/>
      </w:divBdr>
    </w:div>
    <w:div w:id="1393193171">
      <w:bodyDiv w:val="1"/>
      <w:marLeft w:val="0"/>
      <w:marRight w:val="0"/>
      <w:marTop w:val="0"/>
      <w:marBottom w:val="0"/>
      <w:divBdr>
        <w:top w:val="none" w:sz="0" w:space="0" w:color="auto"/>
        <w:left w:val="none" w:sz="0" w:space="0" w:color="auto"/>
        <w:bottom w:val="none" w:sz="0" w:space="0" w:color="auto"/>
        <w:right w:val="none" w:sz="0" w:space="0" w:color="auto"/>
      </w:divBdr>
    </w:div>
    <w:div w:id="1393313424">
      <w:bodyDiv w:val="1"/>
      <w:marLeft w:val="0"/>
      <w:marRight w:val="0"/>
      <w:marTop w:val="0"/>
      <w:marBottom w:val="0"/>
      <w:divBdr>
        <w:top w:val="none" w:sz="0" w:space="0" w:color="auto"/>
        <w:left w:val="none" w:sz="0" w:space="0" w:color="auto"/>
        <w:bottom w:val="none" w:sz="0" w:space="0" w:color="auto"/>
        <w:right w:val="none" w:sz="0" w:space="0" w:color="auto"/>
      </w:divBdr>
    </w:div>
    <w:div w:id="1393769526">
      <w:bodyDiv w:val="1"/>
      <w:marLeft w:val="0"/>
      <w:marRight w:val="0"/>
      <w:marTop w:val="0"/>
      <w:marBottom w:val="0"/>
      <w:divBdr>
        <w:top w:val="none" w:sz="0" w:space="0" w:color="auto"/>
        <w:left w:val="none" w:sz="0" w:space="0" w:color="auto"/>
        <w:bottom w:val="none" w:sz="0" w:space="0" w:color="auto"/>
        <w:right w:val="none" w:sz="0" w:space="0" w:color="auto"/>
      </w:divBdr>
    </w:div>
    <w:div w:id="1393773611">
      <w:bodyDiv w:val="1"/>
      <w:marLeft w:val="0"/>
      <w:marRight w:val="0"/>
      <w:marTop w:val="0"/>
      <w:marBottom w:val="0"/>
      <w:divBdr>
        <w:top w:val="none" w:sz="0" w:space="0" w:color="auto"/>
        <w:left w:val="none" w:sz="0" w:space="0" w:color="auto"/>
        <w:bottom w:val="none" w:sz="0" w:space="0" w:color="auto"/>
        <w:right w:val="none" w:sz="0" w:space="0" w:color="auto"/>
      </w:divBdr>
    </w:div>
    <w:div w:id="1394159114">
      <w:bodyDiv w:val="1"/>
      <w:marLeft w:val="0"/>
      <w:marRight w:val="0"/>
      <w:marTop w:val="0"/>
      <w:marBottom w:val="0"/>
      <w:divBdr>
        <w:top w:val="none" w:sz="0" w:space="0" w:color="auto"/>
        <w:left w:val="none" w:sz="0" w:space="0" w:color="auto"/>
        <w:bottom w:val="none" w:sz="0" w:space="0" w:color="auto"/>
        <w:right w:val="none" w:sz="0" w:space="0" w:color="auto"/>
      </w:divBdr>
    </w:div>
    <w:div w:id="1394306991">
      <w:bodyDiv w:val="1"/>
      <w:marLeft w:val="0"/>
      <w:marRight w:val="0"/>
      <w:marTop w:val="0"/>
      <w:marBottom w:val="0"/>
      <w:divBdr>
        <w:top w:val="none" w:sz="0" w:space="0" w:color="auto"/>
        <w:left w:val="none" w:sz="0" w:space="0" w:color="auto"/>
        <w:bottom w:val="none" w:sz="0" w:space="0" w:color="auto"/>
        <w:right w:val="none" w:sz="0" w:space="0" w:color="auto"/>
      </w:divBdr>
    </w:div>
    <w:div w:id="1394352935">
      <w:bodyDiv w:val="1"/>
      <w:marLeft w:val="0"/>
      <w:marRight w:val="0"/>
      <w:marTop w:val="0"/>
      <w:marBottom w:val="0"/>
      <w:divBdr>
        <w:top w:val="none" w:sz="0" w:space="0" w:color="auto"/>
        <w:left w:val="none" w:sz="0" w:space="0" w:color="auto"/>
        <w:bottom w:val="none" w:sz="0" w:space="0" w:color="auto"/>
        <w:right w:val="none" w:sz="0" w:space="0" w:color="auto"/>
      </w:divBdr>
    </w:div>
    <w:div w:id="1394505505">
      <w:bodyDiv w:val="1"/>
      <w:marLeft w:val="0"/>
      <w:marRight w:val="0"/>
      <w:marTop w:val="0"/>
      <w:marBottom w:val="0"/>
      <w:divBdr>
        <w:top w:val="none" w:sz="0" w:space="0" w:color="auto"/>
        <w:left w:val="none" w:sz="0" w:space="0" w:color="auto"/>
        <w:bottom w:val="none" w:sz="0" w:space="0" w:color="auto"/>
        <w:right w:val="none" w:sz="0" w:space="0" w:color="auto"/>
      </w:divBdr>
    </w:div>
    <w:div w:id="1394818163">
      <w:bodyDiv w:val="1"/>
      <w:marLeft w:val="0"/>
      <w:marRight w:val="0"/>
      <w:marTop w:val="0"/>
      <w:marBottom w:val="0"/>
      <w:divBdr>
        <w:top w:val="none" w:sz="0" w:space="0" w:color="auto"/>
        <w:left w:val="none" w:sz="0" w:space="0" w:color="auto"/>
        <w:bottom w:val="none" w:sz="0" w:space="0" w:color="auto"/>
        <w:right w:val="none" w:sz="0" w:space="0" w:color="auto"/>
      </w:divBdr>
    </w:div>
    <w:div w:id="1394934747">
      <w:bodyDiv w:val="1"/>
      <w:marLeft w:val="0"/>
      <w:marRight w:val="0"/>
      <w:marTop w:val="0"/>
      <w:marBottom w:val="0"/>
      <w:divBdr>
        <w:top w:val="none" w:sz="0" w:space="0" w:color="auto"/>
        <w:left w:val="none" w:sz="0" w:space="0" w:color="auto"/>
        <w:bottom w:val="none" w:sz="0" w:space="0" w:color="auto"/>
        <w:right w:val="none" w:sz="0" w:space="0" w:color="auto"/>
      </w:divBdr>
    </w:div>
    <w:div w:id="1395274675">
      <w:bodyDiv w:val="1"/>
      <w:marLeft w:val="0"/>
      <w:marRight w:val="0"/>
      <w:marTop w:val="0"/>
      <w:marBottom w:val="0"/>
      <w:divBdr>
        <w:top w:val="none" w:sz="0" w:space="0" w:color="auto"/>
        <w:left w:val="none" w:sz="0" w:space="0" w:color="auto"/>
        <w:bottom w:val="none" w:sz="0" w:space="0" w:color="auto"/>
        <w:right w:val="none" w:sz="0" w:space="0" w:color="auto"/>
      </w:divBdr>
    </w:div>
    <w:div w:id="1395395992">
      <w:bodyDiv w:val="1"/>
      <w:marLeft w:val="0"/>
      <w:marRight w:val="0"/>
      <w:marTop w:val="0"/>
      <w:marBottom w:val="0"/>
      <w:divBdr>
        <w:top w:val="none" w:sz="0" w:space="0" w:color="auto"/>
        <w:left w:val="none" w:sz="0" w:space="0" w:color="auto"/>
        <w:bottom w:val="none" w:sz="0" w:space="0" w:color="auto"/>
        <w:right w:val="none" w:sz="0" w:space="0" w:color="auto"/>
      </w:divBdr>
    </w:div>
    <w:div w:id="1395396568">
      <w:bodyDiv w:val="1"/>
      <w:marLeft w:val="0"/>
      <w:marRight w:val="0"/>
      <w:marTop w:val="0"/>
      <w:marBottom w:val="0"/>
      <w:divBdr>
        <w:top w:val="none" w:sz="0" w:space="0" w:color="auto"/>
        <w:left w:val="none" w:sz="0" w:space="0" w:color="auto"/>
        <w:bottom w:val="none" w:sz="0" w:space="0" w:color="auto"/>
        <w:right w:val="none" w:sz="0" w:space="0" w:color="auto"/>
      </w:divBdr>
    </w:div>
    <w:div w:id="1396128494">
      <w:bodyDiv w:val="1"/>
      <w:marLeft w:val="0"/>
      <w:marRight w:val="0"/>
      <w:marTop w:val="0"/>
      <w:marBottom w:val="0"/>
      <w:divBdr>
        <w:top w:val="none" w:sz="0" w:space="0" w:color="auto"/>
        <w:left w:val="none" w:sz="0" w:space="0" w:color="auto"/>
        <w:bottom w:val="none" w:sz="0" w:space="0" w:color="auto"/>
        <w:right w:val="none" w:sz="0" w:space="0" w:color="auto"/>
      </w:divBdr>
    </w:div>
    <w:div w:id="1396315104">
      <w:bodyDiv w:val="1"/>
      <w:marLeft w:val="0"/>
      <w:marRight w:val="0"/>
      <w:marTop w:val="0"/>
      <w:marBottom w:val="0"/>
      <w:divBdr>
        <w:top w:val="none" w:sz="0" w:space="0" w:color="auto"/>
        <w:left w:val="none" w:sz="0" w:space="0" w:color="auto"/>
        <w:bottom w:val="none" w:sz="0" w:space="0" w:color="auto"/>
        <w:right w:val="none" w:sz="0" w:space="0" w:color="auto"/>
      </w:divBdr>
    </w:div>
    <w:div w:id="1396706507">
      <w:bodyDiv w:val="1"/>
      <w:marLeft w:val="0"/>
      <w:marRight w:val="0"/>
      <w:marTop w:val="0"/>
      <w:marBottom w:val="0"/>
      <w:divBdr>
        <w:top w:val="none" w:sz="0" w:space="0" w:color="auto"/>
        <w:left w:val="none" w:sz="0" w:space="0" w:color="auto"/>
        <w:bottom w:val="none" w:sz="0" w:space="0" w:color="auto"/>
        <w:right w:val="none" w:sz="0" w:space="0" w:color="auto"/>
      </w:divBdr>
    </w:div>
    <w:div w:id="1396929282">
      <w:bodyDiv w:val="1"/>
      <w:marLeft w:val="0"/>
      <w:marRight w:val="0"/>
      <w:marTop w:val="0"/>
      <w:marBottom w:val="0"/>
      <w:divBdr>
        <w:top w:val="none" w:sz="0" w:space="0" w:color="auto"/>
        <w:left w:val="none" w:sz="0" w:space="0" w:color="auto"/>
        <w:bottom w:val="none" w:sz="0" w:space="0" w:color="auto"/>
        <w:right w:val="none" w:sz="0" w:space="0" w:color="auto"/>
      </w:divBdr>
    </w:div>
    <w:div w:id="1396969206">
      <w:bodyDiv w:val="1"/>
      <w:marLeft w:val="0"/>
      <w:marRight w:val="0"/>
      <w:marTop w:val="0"/>
      <w:marBottom w:val="0"/>
      <w:divBdr>
        <w:top w:val="none" w:sz="0" w:space="0" w:color="auto"/>
        <w:left w:val="none" w:sz="0" w:space="0" w:color="auto"/>
        <w:bottom w:val="none" w:sz="0" w:space="0" w:color="auto"/>
        <w:right w:val="none" w:sz="0" w:space="0" w:color="auto"/>
      </w:divBdr>
    </w:div>
    <w:div w:id="1397121600">
      <w:bodyDiv w:val="1"/>
      <w:marLeft w:val="0"/>
      <w:marRight w:val="0"/>
      <w:marTop w:val="0"/>
      <w:marBottom w:val="0"/>
      <w:divBdr>
        <w:top w:val="none" w:sz="0" w:space="0" w:color="auto"/>
        <w:left w:val="none" w:sz="0" w:space="0" w:color="auto"/>
        <w:bottom w:val="none" w:sz="0" w:space="0" w:color="auto"/>
        <w:right w:val="none" w:sz="0" w:space="0" w:color="auto"/>
      </w:divBdr>
    </w:div>
    <w:div w:id="1397702965">
      <w:bodyDiv w:val="1"/>
      <w:marLeft w:val="0"/>
      <w:marRight w:val="0"/>
      <w:marTop w:val="0"/>
      <w:marBottom w:val="0"/>
      <w:divBdr>
        <w:top w:val="none" w:sz="0" w:space="0" w:color="auto"/>
        <w:left w:val="none" w:sz="0" w:space="0" w:color="auto"/>
        <w:bottom w:val="none" w:sz="0" w:space="0" w:color="auto"/>
        <w:right w:val="none" w:sz="0" w:space="0" w:color="auto"/>
      </w:divBdr>
    </w:div>
    <w:div w:id="1397777776">
      <w:bodyDiv w:val="1"/>
      <w:marLeft w:val="0"/>
      <w:marRight w:val="0"/>
      <w:marTop w:val="0"/>
      <w:marBottom w:val="0"/>
      <w:divBdr>
        <w:top w:val="none" w:sz="0" w:space="0" w:color="auto"/>
        <w:left w:val="none" w:sz="0" w:space="0" w:color="auto"/>
        <w:bottom w:val="none" w:sz="0" w:space="0" w:color="auto"/>
        <w:right w:val="none" w:sz="0" w:space="0" w:color="auto"/>
      </w:divBdr>
    </w:div>
    <w:div w:id="1397781312">
      <w:bodyDiv w:val="1"/>
      <w:marLeft w:val="0"/>
      <w:marRight w:val="0"/>
      <w:marTop w:val="0"/>
      <w:marBottom w:val="0"/>
      <w:divBdr>
        <w:top w:val="none" w:sz="0" w:space="0" w:color="auto"/>
        <w:left w:val="none" w:sz="0" w:space="0" w:color="auto"/>
        <w:bottom w:val="none" w:sz="0" w:space="0" w:color="auto"/>
        <w:right w:val="none" w:sz="0" w:space="0" w:color="auto"/>
      </w:divBdr>
    </w:div>
    <w:div w:id="1398086299">
      <w:bodyDiv w:val="1"/>
      <w:marLeft w:val="0"/>
      <w:marRight w:val="0"/>
      <w:marTop w:val="0"/>
      <w:marBottom w:val="0"/>
      <w:divBdr>
        <w:top w:val="none" w:sz="0" w:space="0" w:color="auto"/>
        <w:left w:val="none" w:sz="0" w:space="0" w:color="auto"/>
        <w:bottom w:val="none" w:sz="0" w:space="0" w:color="auto"/>
        <w:right w:val="none" w:sz="0" w:space="0" w:color="auto"/>
      </w:divBdr>
    </w:div>
    <w:div w:id="1398213169">
      <w:bodyDiv w:val="1"/>
      <w:marLeft w:val="0"/>
      <w:marRight w:val="0"/>
      <w:marTop w:val="0"/>
      <w:marBottom w:val="0"/>
      <w:divBdr>
        <w:top w:val="none" w:sz="0" w:space="0" w:color="auto"/>
        <w:left w:val="none" w:sz="0" w:space="0" w:color="auto"/>
        <w:bottom w:val="none" w:sz="0" w:space="0" w:color="auto"/>
        <w:right w:val="none" w:sz="0" w:space="0" w:color="auto"/>
      </w:divBdr>
    </w:div>
    <w:div w:id="1398479945">
      <w:bodyDiv w:val="1"/>
      <w:marLeft w:val="0"/>
      <w:marRight w:val="0"/>
      <w:marTop w:val="0"/>
      <w:marBottom w:val="0"/>
      <w:divBdr>
        <w:top w:val="none" w:sz="0" w:space="0" w:color="auto"/>
        <w:left w:val="none" w:sz="0" w:space="0" w:color="auto"/>
        <w:bottom w:val="none" w:sz="0" w:space="0" w:color="auto"/>
        <w:right w:val="none" w:sz="0" w:space="0" w:color="auto"/>
      </w:divBdr>
    </w:div>
    <w:div w:id="1398816418">
      <w:bodyDiv w:val="1"/>
      <w:marLeft w:val="0"/>
      <w:marRight w:val="0"/>
      <w:marTop w:val="0"/>
      <w:marBottom w:val="0"/>
      <w:divBdr>
        <w:top w:val="none" w:sz="0" w:space="0" w:color="auto"/>
        <w:left w:val="none" w:sz="0" w:space="0" w:color="auto"/>
        <w:bottom w:val="none" w:sz="0" w:space="0" w:color="auto"/>
        <w:right w:val="none" w:sz="0" w:space="0" w:color="auto"/>
      </w:divBdr>
    </w:div>
    <w:div w:id="1398942013">
      <w:bodyDiv w:val="1"/>
      <w:marLeft w:val="0"/>
      <w:marRight w:val="0"/>
      <w:marTop w:val="0"/>
      <w:marBottom w:val="0"/>
      <w:divBdr>
        <w:top w:val="none" w:sz="0" w:space="0" w:color="auto"/>
        <w:left w:val="none" w:sz="0" w:space="0" w:color="auto"/>
        <w:bottom w:val="none" w:sz="0" w:space="0" w:color="auto"/>
        <w:right w:val="none" w:sz="0" w:space="0" w:color="auto"/>
      </w:divBdr>
    </w:div>
    <w:div w:id="1399980933">
      <w:bodyDiv w:val="1"/>
      <w:marLeft w:val="0"/>
      <w:marRight w:val="0"/>
      <w:marTop w:val="0"/>
      <w:marBottom w:val="0"/>
      <w:divBdr>
        <w:top w:val="none" w:sz="0" w:space="0" w:color="auto"/>
        <w:left w:val="none" w:sz="0" w:space="0" w:color="auto"/>
        <w:bottom w:val="none" w:sz="0" w:space="0" w:color="auto"/>
        <w:right w:val="none" w:sz="0" w:space="0" w:color="auto"/>
      </w:divBdr>
    </w:div>
    <w:div w:id="1400519037">
      <w:bodyDiv w:val="1"/>
      <w:marLeft w:val="0"/>
      <w:marRight w:val="0"/>
      <w:marTop w:val="0"/>
      <w:marBottom w:val="0"/>
      <w:divBdr>
        <w:top w:val="none" w:sz="0" w:space="0" w:color="auto"/>
        <w:left w:val="none" w:sz="0" w:space="0" w:color="auto"/>
        <w:bottom w:val="none" w:sz="0" w:space="0" w:color="auto"/>
        <w:right w:val="none" w:sz="0" w:space="0" w:color="auto"/>
      </w:divBdr>
    </w:div>
    <w:div w:id="1400523192">
      <w:bodyDiv w:val="1"/>
      <w:marLeft w:val="0"/>
      <w:marRight w:val="0"/>
      <w:marTop w:val="0"/>
      <w:marBottom w:val="0"/>
      <w:divBdr>
        <w:top w:val="none" w:sz="0" w:space="0" w:color="auto"/>
        <w:left w:val="none" w:sz="0" w:space="0" w:color="auto"/>
        <w:bottom w:val="none" w:sz="0" w:space="0" w:color="auto"/>
        <w:right w:val="none" w:sz="0" w:space="0" w:color="auto"/>
      </w:divBdr>
    </w:div>
    <w:div w:id="1400713211">
      <w:bodyDiv w:val="1"/>
      <w:marLeft w:val="0"/>
      <w:marRight w:val="0"/>
      <w:marTop w:val="0"/>
      <w:marBottom w:val="0"/>
      <w:divBdr>
        <w:top w:val="none" w:sz="0" w:space="0" w:color="auto"/>
        <w:left w:val="none" w:sz="0" w:space="0" w:color="auto"/>
        <w:bottom w:val="none" w:sz="0" w:space="0" w:color="auto"/>
        <w:right w:val="none" w:sz="0" w:space="0" w:color="auto"/>
      </w:divBdr>
    </w:div>
    <w:div w:id="1401052442">
      <w:bodyDiv w:val="1"/>
      <w:marLeft w:val="0"/>
      <w:marRight w:val="0"/>
      <w:marTop w:val="0"/>
      <w:marBottom w:val="0"/>
      <w:divBdr>
        <w:top w:val="none" w:sz="0" w:space="0" w:color="auto"/>
        <w:left w:val="none" w:sz="0" w:space="0" w:color="auto"/>
        <w:bottom w:val="none" w:sz="0" w:space="0" w:color="auto"/>
        <w:right w:val="none" w:sz="0" w:space="0" w:color="auto"/>
      </w:divBdr>
    </w:div>
    <w:div w:id="1401095409">
      <w:bodyDiv w:val="1"/>
      <w:marLeft w:val="0"/>
      <w:marRight w:val="0"/>
      <w:marTop w:val="0"/>
      <w:marBottom w:val="0"/>
      <w:divBdr>
        <w:top w:val="none" w:sz="0" w:space="0" w:color="auto"/>
        <w:left w:val="none" w:sz="0" w:space="0" w:color="auto"/>
        <w:bottom w:val="none" w:sz="0" w:space="0" w:color="auto"/>
        <w:right w:val="none" w:sz="0" w:space="0" w:color="auto"/>
      </w:divBdr>
    </w:div>
    <w:div w:id="1401177700">
      <w:bodyDiv w:val="1"/>
      <w:marLeft w:val="0"/>
      <w:marRight w:val="0"/>
      <w:marTop w:val="0"/>
      <w:marBottom w:val="0"/>
      <w:divBdr>
        <w:top w:val="none" w:sz="0" w:space="0" w:color="auto"/>
        <w:left w:val="none" w:sz="0" w:space="0" w:color="auto"/>
        <w:bottom w:val="none" w:sz="0" w:space="0" w:color="auto"/>
        <w:right w:val="none" w:sz="0" w:space="0" w:color="auto"/>
      </w:divBdr>
    </w:div>
    <w:div w:id="1401366683">
      <w:bodyDiv w:val="1"/>
      <w:marLeft w:val="0"/>
      <w:marRight w:val="0"/>
      <w:marTop w:val="0"/>
      <w:marBottom w:val="0"/>
      <w:divBdr>
        <w:top w:val="none" w:sz="0" w:space="0" w:color="auto"/>
        <w:left w:val="none" w:sz="0" w:space="0" w:color="auto"/>
        <w:bottom w:val="none" w:sz="0" w:space="0" w:color="auto"/>
        <w:right w:val="none" w:sz="0" w:space="0" w:color="auto"/>
      </w:divBdr>
    </w:div>
    <w:div w:id="1401438858">
      <w:bodyDiv w:val="1"/>
      <w:marLeft w:val="0"/>
      <w:marRight w:val="0"/>
      <w:marTop w:val="0"/>
      <w:marBottom w:val="0"/>
      <w:divBdr>
        <w:top w:val="none" w:sz="0" w:space="0" w:color="auto"/>
        <w:left w:val="none" w:sz="0" w:space="0" w:color="auto"/>
        <w:bottom w:val="none" w:sz="0" w:space="0" w:color="auto"/>
        <w:right w:val="none" w:sz="0" w:space="0" w:color="auto"/>
      </w:divBdr>
    </w:div>
    <w:div w:id="1401714878">
      <w:bodyDiv w:val="1"/>
      <w:marLeft w:val="0"/>
      <w:marRight w:val="0"/>
      <w:marTop w:val="0"/>
      <w:marBottom w:val="0"/>
      <w:divBdr>
        <w:top w:val="none" w:sz="0" w:space="0" w:color="auto"/>
        <w:left w:val="none" w:sz="0" w:space="0" w:color="auto"/>
        <w:bottom w:val="none" w:sz="0" w:space="0" w:color="auto"/>
        <w:right w:val="none" w:sz="0" w:space="0" w:color="auto"/>
      </w:divBdr>
    </w:div>
    <w:div w:id="1402171568">
      <w:bodyDiv w:val="1"/>
      <w:marLeft w:val="0"/>
      <w:marRight w:val="0"/>
      <w:marTop w:val="0"/>
      <w:marBottom w:val="0"/>
      <w:divBdr>
        <w:top w:val="none" w:sz="0" w:space="0" w:color="auto"/>
        <w:left w:val="none" w:sz="0" w:space="0" w:color="auto"/>
        <w:bottom w:val="none" w:sz="0" w:space="0" w:color="auto"/>
        <w:right w:val="none" w:sz="0" w:space="0" w:color="auto"/>
      </w:divBdr>
    </w:div>
    <w:div w:id="1402216783">
      <w:bodyDiv w:val="1"/>
      <w:marLeft w:val="0"/>
      <w:marRight w:val="0"/>
      <w:marTop w:val="0"/>
      <w:marBottom w:val="0"/>
      <w:divBdr>
        <w:top w:val="none" w:sz="0" w:space="0" w:color="auto"/>
        <w:left w:val="none" w:sz="0" w:space="0" w:color="auto"/>
        <w:bottom w:val="none" w:sz="0" w:space="0" w:color="auto"/>
        <w:right w:val="none" w:sz="0" w:space="0" w:color="auto"/>
      </w:divBdr>
    </w:div>
    <w:div w:id="1402219400">
      <w:bodyDiv w:val="1"/>
      <w:marLeft w:val="0"/>
      <w:marRight w:val="0"/>
      <w:marTop w:val="0"/>
      <w:marBottom w:val="0"/>
      <w:divBdr>
        <w:top w:val="none" w:sz="0" w:space="0" w:color="auto"/>
        <w:left w:val="none" w:sz="0" w:space="0" w:color="auto"/>
        <w:bottom w:val="none" w:sz="0" w:space="0" w:color="auto"/>
        <w:right w:val="none" w:sz="0" w:space="0" w:color="auto"/>
      </w:divBdr>
    </w:div>
    <w:div w:id="1402750329">
      <w:bodyDiv w:val="1"/>
      <w:marLeft w:val="0"/>
      <w:marRight w:val="0"/>
      <w:marTop w:val="0"/>
      <w:marBottom w:val="0"/>
      <w:divBdr>
        <w:top w:val="none" w:sz="0" w:space="0" w:color="auto"/>
        <w:left w:val="none" w:sz="0" w:space="0" w:color="auto"/>
        <w:bottom w:val="none" w:sz="0" w:space="0" w:color="auto"/>
        <w:right w:val="none" w:sz="0" w:space="0" w:color="auto"/>
      </w:divBdr>
    </w:div>
    <w:div w:id="1402942884">
      <w:bodyDiv w:val="1"/>
      <w:marLeft w:val="0"/>
      <w:marRight w:val="0"/>
      <w:marTop w:val="0"/>
      <w:marBottom w:val="0"/>
      <w:divBdr>
        <w:top w:val="none" w:sz="0" w:space="0" w:color="auto"/>
        <w:left w:val="none" w:sz="0" w:space="0" w:color="auto"/>
        <w:bottom w:val="none" w:sz="0" w:space="0" w:color="auto"/>
        <w:right w:val="none" w:sz="0" w:space="0" w:color="auto"/>
      </w:divBdr>
    </w:div>
    <w:div w:id="1403213457">
      <w:bodyDiv w:val="1"/>
      <w:marLeft w:val="0"/>
      <w:marRight w:val="0"/>
      <w:marTop w:val="0"/>
      <w:marBottom w:val="0"/>
      <w:divBdr>
        <w:top w:val="none" w:sz="0" w:space="0" w:color="auto"/>
        <w:left w:val="none" w:sz="0" w:space="0" w:color="auto"/>
        <w:bottom w:val="none" w:sz="0" w:space="0" w:color="auto"/>
        <w:right w:val="none" w:sz="0" w:space="0" w:color="auto"/>
      </w:divBdr>
    </w:div>
    <w:div w:id="1403288015">
      <w:bodyDiv w:val="1"/>
      <w:marLeft w:val="0"/>
      <w:marRight w:val="0"/>
      <w:marTop w:val="0"/>
      <w:marBottom w:val="0"/>
      <w:divBdr>
        <w:top w:val="none" w:sz="0" w:space="0" w:color="auto"/>
        <w:left w:val="none" w:sz="0" w:space="0" w:color="auto"/>
        <w:bottom w:val="none" w:sz="0" w:space="0" w:color="auto"/>
        <w:right w:val="none" w:sz="0" w:space="0" w:color="auto"/>
      </w:divBdr>
    </w:div>
    <w:div w:id="1403716805">
      <w:bodyDiv w:val="1"/>
      <w:marLeft w:val="0"/>
      <w:marRight w:val="0"/>
      <w:marTop w:val="0"/>
      <w:marBottom w:val="0"/>
      <w:divBdr>
        <w:top w:val="none" w:sz="0" w:space="0" w:color="auto"/>
        <w:left w:val="none" w:sz="0" w:space="0" w:color="auto"/>
        <w:bottom w:val="none" w:sz="0" w:space="0" w:color="auto"/>
        <w:right w:val="none" w:sz="0" w:space="0" w:color="auto"/>
      </w:divBdr>
    </w:div>
    <w:div w:id="1403943849">
      <w:bodyDiv w:val="1"/>
      <w:marLeft w:val="0"/>
      <w:marRight w:val="0"/>
      <w:marTop w:val="0"/>
      <w:marBottom w:val="0"/>
      <w:divBdr>
        <w:top w:val="none" w:sz="0" w:space="0" w:color="auto"/>
        <w:left w:val="none" w:sz="0" w:space="0" w:color="auto"/>
        <w:bottom w:val="none" w:sz="0" w:space="0" w:color="auto"/>
        <w:right w:val="none" w:sz="0" w:space="0" w:color="auto"/>
      </w:divBdr>
    </w:div>
    <w:div w:id="1404058791">
      <w:bodyDiv w:val="1"/>
      <w:marLeft w:val="0"/>
      <w:marRight w:val="0"/>
      <w:marTop w:val="0"/>
      <w:marBottom w:val="0"/>
      <w:divBdr>
        <w:top w:val="none" w:sz="0" w:space="0" w:color="auto"/>
        <w:left w:val="none" w:sz="0" w:space="0" w:color="auto"/>
        <w:bottom w:val="none" w:sz="0" w:space="0" w:color="auto"/>
        <w:right w:val="none" w:sz="0" w:space="0" w:color="auto"/>
      </w:divBdr>
    </w:div>
    <w:div w:id="1404646167">
      <w:bodyDiv w:val="1"/>
      <w:marLeft w:val="0"/>
      <w:marRight w:val="0"/>
      <w:marTop w:val="0"/>
      <w:marBottom w:val="0"/>
      <w:divBdr>
        <w:top w:val="none" w:sz="0" w:space="0" w:color="auto"/>
        <w:left w:val="none" w:sz="0" w:space="0" w:color="auto"/>
        <w:bottom w:val="none" w:sz="0" w:space="0" w:color="auto"/>
        <w:right w:val="none" w:sz="0" w:space="0" w:color="auto"/>
      </w:divBdr>
    </w:div>
    <w:div w:id="1404840681">
      <w:bodyDiv w:val="1"/>
      <w:marLeft w:val="0"/>
      <w:marRight w:val="0"/>
      <w:marTop w:val="0"/>
      <w:marBottom w:val="0"/>
      <w:divBdr>
        <w:top w:val="none" w:sz="0" w:space="0" w:color="auto"/>
        <w:left w:val="none" w:sz="0" w:space="0" w:color="auto"/>
        <w:bottom w:val="none" w:sz="0" w:space="0" w:color="auto"/>
        <w:right w:val="none" w:sz="0" w:space="0" w:color="auto"/>
      </w:divBdr>
    </w:div>
    <w:div w:id="1404915338">
      <w:bodyDiv w:val="1"/>
      <w:marLeft w:val="0"/>
      <w:marRight w:val="0"/>
      <w:marTop w:val="0"/>
      <w:marBottom w:val="0"/>
      <w:divBdr>
        <w:top w:val="none" w:sz="0" w:space="0" w:color="auto"/>
        <w:left w:val="none" w:sz="0" w:space="0" w:color="auto"/>
        <w:bottom w:val="none" w:sz="0" w:space="0" w:color="auto"/>
        <w:right w:val="none" w:sz="0" w:space="0" w:color="auto"/>
      </w:divBdr>
    </w:div>
    <w:div w:id="1404986175">
      <w:bodyDiv w:val="1"/>
      <w:marLeft w:val="0"/>
      <w:marRight w:val="0"/>
      <w:marTop w:val="0"/>
      <w:marBottom w:val="0"/>
      <w:divBdr>
        <w:top w:val="none" w:sz="0" w:space="0" w:color="auto"/>
        <w:left w:val="none" w:sz="0" w:space="0" w:color="auto"/>
        <w:bottom w:val="none" w:sz="0" w:space="0" w:color="auto"/>
        <w:right w:val="none" w:sz="0" w:space="0" w:color="auto"/>
      </w:divBdr>
    </w:div>
    <w:div w:id="1405180654">
      <w:bodyDiv w:val="1"/>
      <w:marLeft w:val="0"/>
      <w:marRight w:val="0"/>
      <w:marTop w:val="0"/>
      <w:marBottom w:val="0"/>
      <w:divBdr>
        <w:top w:val="none" w:sz="0" w:space="0" w:color="auto"/>
        <w:left w:val="none" w:sz="0" w:space="0" w:color="auto"/>
        <w:bottom w:val="none" w:sz="0" w:space="0" w:color="auto"/>
        <w:right w:val="none" w:sz="0" w:space="0" w:color="auto"/>
      </w:divBdr>
    </w:div>
    <w:div w:id="1405638238">
      <w:bodyDiv w:val="1"/>
      <w:marLeft w:val="0"/>
      <w:marRight w:val="0"/>
      <w:marTop w:val="0"/>
      <w:marBottom w:val="0"/>
      <w:divBdr>
        <w:top w:val="none" w:sz="0" w:space="0" w:color="auto"/>
        <w:left w:val="none" w:sz="0" w:space="0" w:color="auto"/>
        <w:bottom w:val="none" w:sz="0" w:space="0" w:color="auto"/>
        <w:right w:val="none" w:sz="0" w:space="0" w:color="auto"/>
      </w:divBdr>
    </w:div>
    <w:div w:id="1405639068">
      <w:bodyDiv w:val="1"/>
      <w:marLeft w:val="0"/>
      <w:marRight w:val="0"/>
      <w:marTop w:val="0"/>
      <w:marBottom w:val="0"/>
      <w:divBdr>
        <w:top w:val="none" w:sz="0" w:space="0" w:color="auto"/>
        <w:left w:val="none" w:sz="0" w:space="0" w:color="auto"/>
        <w:bottom w:val="none" w:sz="0" w:space="0" w:color="auto"/>
        <w:right w:val="none" w:sz="0" w:space="0" w:color="auto"/>
      </w:divBdr>
    </w:div>
    <w:div w:id="1405681961">
      <w:bodyDiv w:val="1"/>
      <w:marLeft w:val="0"/>
      <w:marRight w:val="0"/>
      <w:marTop w:val="0"/>
      <w:marBottom w:val="0"/>
      <w:divBdr>
        <w:top w:val="none" w:sz="0" w:space="0" w:color="auto"/>
        <w:left w:val="none" w:sz="0" w:space="0" w:color="auto"/>
        <w:bottom w:val="none" w:sz="0" w:space="0" w:color="auto"/>
        <w:right w:val="none" w:sz="0" w:space="0" w:color="auto"/>
      </w:divBdr>
    </w:div>
    <w:div w:id="1406343975">
      <w:bodyDiv w:val="1"/>
      <w:marLeft w:val="0"/>
      <w:marRight w:val="0"/>
      <w:marTop w:val="0"/>
      <w:marBottom w:val="0"/>
      <w:divBdr>
        <w:top w:val="none" w:sz="0" w:space="0" w:color="auto"/>
        <w:left w:val="none" w:sz="0" w:space="0" w:color="auto"/>
        <w:bottom w:val="none" w:sz="0" w:space="0" w:color="auto"/>
        <w:right w:val="none" w:sz="0" w:space="0" w:color="auto"/>
      </w:divBdr>
    </w:div>
    <w:div w:id="1406489850">
      <w:bodyDiv w:val="1"/>
      <w:marLeft w:val="0"/>
      <w:marRight w:val="0"/>
      <w:marTop w:val="0"/>
      <w:marBottom w:val="0"/>
      <w:divBdr>
        <w:top w:val="none" w:sz="0" w:space="0" w:color="auto"/>
        <w:left w:val="none" w:sz="0" w:space="0" w:color="auto"/>
        <w:bottom w:val="none" w:sz="0" w:space="0" w:color="auto"/>
        <w:right w:val="none" w:sz="0" w:space="0" w:color="auto"/>
      </w:divBdr>
    </w:div>
    <w:div w:id="1406535325">
      <w:bodyDiv w:val="1"/>
      <w:marLeft w:val="0"/>
      <w:marRight w:val="0"/>
      <w:marTop w:val="0"/>
      <w:marBottom w:val="0"/>
      <w:divBdr>
        <w:top w:val="none" w:sz="0" w:space="0" w:color="auto"/>
        <w:left w:val="none" w:sz="0" w:space="0" w:color="auto"/>
        <w:bottom w:val="none" w:sz="0" w:space="0" w:color="auto"/>
        <w:right w:val="none" w:sz="0" w:space="0" w:color="auto"/>
      </w:divBdr>
    </w:div>
    <w:div w:id="1406760190">
      <w:bodyDiv w:val="1"/>
      <w:marLeft w:val="0"/>
      <w:marRight w:val="0"/>
      <w:marTop w:val="0"/>
      <w:marBottom w:val="0"/>
      <w:divBdr>
        <w:top w:val="none" w:sz="0" w:space="0" w:color="auto"/>
        <w:left w:val="none" w:sz="0" w:space="0" w:color="auto"/>
        <w:bottom w:val="none" w:sz="0" w:space="0" w:color="auto"/>
        <w:right w:val="none" w:sz="0" w:space="0" w:color="auto"/>
      </w:divBdr>
    </w:div>
    <w:div w:id="1406804077">
      <w:bodyDiv w:val="1"/>
      <w:marLeft w:val="0"/>
      <w:marRight w:val="0"/>
      <w:marTop w:val="0"/>
      <w:marBottom w:val="0"/>
      <w:divBdr>
        <w:top w:val="none" w:sz="0" w:space="0" w:color="auto"/>
        <w:left w:val="none" w:sz="0" w:space="0" w:color="auto"/>
        <w:bottom w:val="none" w:sz="0" w:space="0" w:color="auto"/>
        <w:right w:val="none" w:sz="0" w:space="0" w:color="auto"/>
      </w:divBdr>
    </w:div>
    <w:div w:id="1406950901">
      <w:bodyDiv w:val="1"/>
      <w:marLeft w:val="0"/>
      <w:marRight w:val="0"/>
      <w:marTop w:val="0"/>
      <w:marBottom w:val="0"/>
      <w:divBdr>
        <w:top w:val="none" w:sz="0" w:space="0" w:color="auto"/>
        <w:left w:val="none" w:sz="0" w:space="0" w:color="auto"/>
        <w:bottom w:val="none" w:sz="0" w:space="0" w:color="auto"/>
        <w:right w:val="none" w:sz="0" w:space="0" w:color="auto"/>
      </w:divBdr>
    </w:div>
    <w:div w:id="1406999526">
      <w:bodyDiv w:val="1"/>
      <w:marLeft w:val="0"/>
      <w:marRight w:val="0"/>
      <w:marTop w:val="0"/>
      <w:marBottom w:val="0"/>
      <w:divBdr>
        <w:top w:val="none" w:sz="0" w:space="0" w:color="auto"/>
        <w:left w:val="none" w:sz="0" w:space="0" w:color="auto"/>
        <w:bottom w:val="none" w:sz="0" w:space="0" w:color="auto"/>
        <w:right w:val="none" w:sz="0" w:space="0" w:color="auto"/>
      </w:divBdr>
    </w:div>
    <w:div w:id="1407024689">
      <w:bodyDiv w:val="1"/>
      <w:marLeft w:val="0"/>
      <w:marRight w:val="0"/>
      <w:marTop w:val="0"/>
      <w:marBottom w:val="0"/>
      <w:divBdr>
        <w:top w:val="none" w:sz="0" w:space="0" w:color="auto"/>
        <w:left w:val="none" w:sz="0" w:space="0" w:color="auto"/>
        <w:bottom w:val="none" w:sz="0" w:space="0" w:color="auto"/>
        <w:right w:val="none" w:sz="0" w:space="0" w:color="auto"/>
      </w:divBdr>
    </w:div>
    <w:div w:id="1407072836">
      <w:bodyDiv w:val="1"/>
      <w:marLeft w:val="0"/>
      <w:marRight w:val="0"/>
      <w:marTop w:val="0"/>
      <w:marBottom w:val="0"/>
      <w:divBdr>
        <w:top w:val="none" w:sz="0" w:space="0" w:color="auto"/>
        <w:left w:val="none" w:sz="0" w:space="0" w:color="auto"/>
        <w:bottom w:val="none" w:sz="0" w:space="0" w:color="auto"/>
        <w:right w:val="none" w:sz="0" w:space="0" w:color="auto"/>
      </w:divBdr>
    </w:div>
    <w:div w:id="1407339126">
      <w:bodyDiv w:val="1"/>
      <w:marLeft w:val="0"/>
      <w:marRight w:val="0"/>
      <w:marTop w:val="0"/>
      <w:marBottom w:val="0"/>
      <w:divBdr>
        <w:top w:val="none" w:sz="0" w:space="0" w:color="auto"/>
        <w:left w:val="none" w:sz="0" w:space="0" w:color="auto"/>
        <w:bottom w:val="none" w:sz="0" w:space="0" w:color="auto"/>
        <w:right w:val="none" w:sz="0" w:space="0" w:color="auto"/>
      </w:divBdr>
    </w:div>
    <w:div w:id="1408304624">
      <w:bodyDiv w:val="1"/>
      <w:marLeft w:val="0"/>
      <w:marRight w:val="0"/>
      <w:marTop w:val="0"/>
      <w:marBottom w:val="0"/>
      <w:divBdr>
        <w:top w:val="none" w:sz="0" w:space="0" w:color="auto"/>
        <w:left w:val="none" w:sz="0" w:space="0" w:color="auto"/>
        <w:bottom w:val="none" w:sz="0" w:space="0" w:color="auto"/>
        <w:right w:val="none" w:sz="0" w:space="0" w:color="auto"/>
      </w:divBdr>
    </w:div>
    <w:div w:id="1408308834">
      <w:bodyDiv w:val="1"/>
      <w:marLeft w:val="0"/>
      <w:marRight w:val="0"/>
      <w:marTop w:val="0"/>
      <w:marBottom w:val="0"/>
      <w:divBdr>
        <w:top w:val="none" w:sz="0" w:space="0" w:color="auto"/>
        <w:left w:val="none" w:sz="0" w:space="0" w:color="auto"/>
        <w:bottom w:val="none" w:sz="0" w:space="0" w:color="auto"/>
        <w:right w:val="none" w:sz="0" w:space="0" w:color="auto"/>
      </w:divBdr>
    </w:div>
    <w:div w:id="1408457470">
      <w:bodyDiv w:val="1"/>
      <w:marLeft w:val="0"/>
      <w:marRight w:val="0"/>
      <w:marTop w:val="0"/>
      <w:marBottom w:val="0"/>
      <w:divBdr>
        <w:top w:val="none" w:sz="0" w:space="0" w:color="auto"/>
        <w:left w:val="none" w:sz="0" w:space="0" w:color="auto"/>
        <w:bottom w:val="none" w:sz="0" w:space="0" w:color="auto"/>
        <w:right w:val="none" w:sz="0" w:space="0" w:color="auto"/>
      </w:divBdr>
    </w:div>
    <w:div w:id="1408696643">
      <w:bodyDiv w:val="1"/>
      <w:marLeft w:val="0"/>
      <w:marRight w:val="0"/>
      <w:marTop w:val="0"/>
      <w:marBottom w:val="0"/>
      <w:divBdr>
        <w:top w:val="none" w:sz="0" w:space="0" w:color="auto"/>
        <w:left w:val="none" w:sz="0" w:space="0" w:color="auto"/>
        <w:bottom w:val="none" w:sz="0" w:space="0" w:color="auto"/>
        <w:right w:val="none" w:sz="0" w:space="0" w:color="auto"/>
      </w:divBdr>
    </w:div>
    <w:div w:id="1408722035">
      <w:bodyDiv w:val="1"/>
      <w:marLeft w:val="0"/>
      <w:marRight w:val="0"/>
      <w:marTop w:val="0"/>
      <w:marBottom w:val="0"/>
      <w:divBdr>
        <w:top w:val="none" w:sz="0" w:space="0" w:color="auto"/>
        <w:left w:val="none" w:sz="0" w:space="0" w:color="auto"/>
        <w:bottom w:val="none" w:sz="0" w:space="0" w:color="auto"/>
        <w:right w:val="none" w:sz="0" w:space="0" w:color="auto"/>
      </w:divBdr>
    </w:div>
    <w:div w:id="1409300975">
      <w:bodyDiv w:val="1"/>
      <w:marLeft w:val="0"/>
      <w:marRight w:val="0"/>
      <w:marTop w:val="0"/>
      <w:marBottom w:val="0"/>
      <w:divBdr>
        <w:top w:val="none" w:sz="0" w:space="0" w:color="auto"/>
        <w:left w:val="none" w:sz="0" w:space="0" w:color="auto"/>
        <w:bottom w:val="none" w:sz="0" w:space="0" w:color="auto"/>
        <w:right w:val="none" w:sz="0" w:space="0" w:color="auto"/>
      </w:divBdr>
    </w:div>
    <w:div w:id="1409309481">
      <w:bodyDiv w:val="1"/>
      <w:marLeft w:val="0"/>
      <w:marRight w:val="0"/>
      <w:marTop w:val="0"/>
      <w:marBottom w:val="0"/>
      <w:divBdr>
        <w:top w:val="none" w:sz="0" w:space="0" w:color="auto"/>
        <w:left w:val="none" w:sz="0" w:space="0" w:color="auto"/>
        <w:bottom w:val="none" w:sz="0" w:space="0" w:color="auto"/>
        <w:right w:val="none" w:sz="0" w:space="0" w:color="auto"/>
      </w:divBdr>
    </w:div>
    <w:div w:id="1409839076">
      <w:bodyDiv w:val="1"/>
      <w:marLeft w:val="0"/>
      <w:marRight w:val="0"/>
      <w:marTop w:val="0"/>
      <w:marBottom w:val="0"/>
      <w:divBdr>
        <w:top w:val="none" w:sz="0" w:space="0" w:color="auto"/>
        <w:left w:val="none" w:sz="0" w:space="0" w:color="auto"/>
        <w:bottom w:val="none" w:sz="0" w:space="0" w:color="auto"/>
        <w:right w:val="none" w:sz="0" w:space="0" w:color="auto"/>
      </w:divBdr>
    </w:div>
    <w:div w:id="1410081876">
      <w:bodyDiv w:val="1"/>
      <w:marLeft w:val="0"/>
      <w:marRight w:val="0"/>
      <w:marTop w:val="0"/>
      <w:marBottom w:val="0"/>
      <w:divBdr>
        <w:top w:val="none" w:sz="0" w:space="0" w:color="auto"/>
        <w:left w:val="none" w:sz="0" w:space="0" w:color="auto"/>
        <w:bottom w:val="none" w:sz="0" w:space="0" w:color="auto"/>
        <w:right w:val="none" w:sz="0" w:space="0" w:color="auto"/>
      </w:divBdr>
    </w:div>
    <w:div w:id="1410082607">
      <w:bodyDiv w:val="1"/>
      <w:marLeft w:val="0"/>
      <w:marRight w:val="0"/>
      <w:marTop w:val="0"/>
      <w:marBottom w:val="0"/>
      <w:divBdr>
        <w:top w:val="none" w:sz="0" w:space="0" w:color="auto"/>
        <w:left w:val="none" w:sz="0" w:space="0" w:color="auto"/>
        <w:bottom w:val="none" w:sz="0" w:space="0" w:color="auto"/>
        <w:right w:val="none" w:sz="0" w:space="0" w:color="auto"/>
      </w:divBdr>
    </w:div>
    <w:div w:id="1410153982">
      <w:bodyDiv w:val="1"/>
      <w:marLeft w:val="0"/>
      <w:marRight w:val="0"/>
      <w:marTop w:val="0"/>
      <w:marBottom w:val="0"/>
      <w:divBdr>
        <w:top w:val="none" w:sz="0" w:space="0" w:color="auto"/>
        <w:left w:val="none" w:sz="0" w:space="0" w:color="auto"/>
        <w:bottom w:val="none" w:sz="0" w:space="0" w:color="auto"/>
        <w:right w:val="none" w:sz="0" w:space="0" w:color="auto"/>
      </w:divBdr>
    </w:div>
    <w:div w:id="1410418370">
      <w:bodyDiv w:val="1"/>
      <w:marLeft w:val="0"/>
      <w:marRight w:val="0"/>
      <w:marTop w:val="0"/>
      <w:marBottom w:val="0"/>
      <w:divBdr>
        <w:top w:val="none" w:sz="0" w:space="0" w:color="auto"/>
        <w:left w:val="none" w:sz="0" w:space="0" w:color="auto"/>
        <w:bottom w:val="none" w:sz="0" w:space="0" w:color="auto"/>
        <w:right w:val="none" w:sz="0" w:space="0" w:color="auto"/>
      </w:divBdr>
    </w:div>
    <w:div w:id="1410613744">
      <w:bodyDiv w:val="1"/>
      <w:marLeft w:val="0"/>
      <w:marRight w:val="0"/>
      <w:marTop w:val="0"/>
      <w:marBottom w:val="0"/>
      <w:divBdr>
        <w:top w:val="none" w:sz="0" w:space="0" w:color="auto"/>
        <w:left w:val="none" w:sz="0" w:space="0" w:color="auto"/>
        <w:bottom w:val="none" w:sz="0" w:space="0" w:color="auto"/>
        <w:right w:val="none" w:sz="0" w:space="0" w:color="auto"/>
      </w:divBdr>
    </w:div>
    <w:div w:id="1410613850">
      <w:bodyDiv w:val="1"/>
      <w:marLeft w:val="0"/>
      <w:marRight w:val="0"/>
      <w:marTop w:val="0"/>
      <w:marBottom w:val="0"/>
      <w:divBdr>
        <w:top w:val="none" w:sz="0" w:space="0" w:color="auto"/>
        <w:left w:val="none" w:sz="0" w:space="0" w:color="auto"/>
        <w:bottom w:val="none" w:sz="0" w:space="0" w:color="auto"/>
        <w:right w:val="none" w:sz="0" w:space="0" w:color="auto"/>
      </w:divBdr>
    </w:div>
    <w:div w:id="1410882748">
      <w:bodyDiv w:val="1"/>
      <w:marLeft w:val="0"/>
      <w:marRight w:val="0"/>
      <w:marTop w:val="0"/>
      <w:marBottom w:val="0"/>
      <w:divBdr>
        <w:top w:val="none" w:sz="0" w:space="0" w:color="auto"/>
        <w:left w:val="none" w:sz="0" w:space="0" w:color="auto"/>
        <w:bottom w:val="none" w:sz="0" w:space="0" w:color="auto"/>
        <w:right w:val="none" w:sz="0" w:space="0" w:color="auto"/>
      </w:divBdr>
    </w:div>
    <w:div w:id="1411081353">
      <w:bodyDiv w:val="1"/>
      <w:marLeft w:val="0"/>
      <w:marRight w:val="0"/>
      <w:marTop w:val="0"/>
      <w:marBottom w:val="0"/>
      <w:divBdr>
        <w:top w:val="none" w:sz="0" w:space="0" w:color="auto"/>
        <w:left w:val="none" w:sz="0" w:space="0" w:color="auto"/>
        <w:bottom w:val="none" w:sz="0" w:space="0" w:color="auto"/>
        <w:right w:val="none" w:sz="0" w:space="0" w:color="auto"/>
      </w:divBdr>
    </w:div>
    <w:div w:id="1411461435">
      <w:bodyDiv w:val="1"/>
      <w:marLeft w:val="0"/>
      <w:marRight w:val="0"/>
      <w:marTop w:val="0"/>
      <w:marBottom w:val="0"/>
      <w:divBdr>
        <w:top w:val="none" w:sz="0" w:space="0" w:color="auto"/>
        <w:left w:val="none" w:sz="0" w:space="0" w:color="auto"/>
        <w:bottom w:val="none" w:sz="0" w:space="0" w:color="auto"/>
        <w:right w:val="none" w:sz="0" w:space="0" w:color="auto"/>
      </w:divBdr>
    </w:div>
    <w:div w:id="1411778504">
      <w:bodyDiv w:val="1"/>
      <w:marLeft w:val="0"/>
      <w:marRight w:val="0"/>
      <w:marTop w:val="0"/>
      <w:marBottom w:val="0"/>
      <w:divBdr>
        <w:top w:val="none" w:sz="0" w:space="0" w:color="auto"/>
        <w:left w:val="none" w:sz="0" w:space="0" w:color="auto"/>
        <w:bottom w:val="none" w:sz="0" w:space="0" w:color="auto"/>
        <w:right w:val="none" w:sz="0" w:space="0" w:color="auto"/>
      </w:divBdr>
    </w:div>
    <w:div w:id="1412040279">
      <w:bodyDiv w:val="1"/>
      <w:marLeft w:val="0"/>
      <w:marRight w:val="0"/>
      <w:marTop w:val="0"/>
      <w:marBottom w:val="0"/>
      <w:divBdr>
        <w:top w:val="none" w:sz="0" w:space="0" w:color="auto"/>
        <w:left w:val="none" w:sz="0" w:space="0" w:color="auto"/>
        <w:bottom w:val="none" w:sz="0" w:space="0" w:color="auto"/>
        <w:right w:val="none" w:sz="0" w:space="0" w:color="auto"/>
      </w:divBdr>
    </w:div>
    <w:div w:id="1412193754">
      <w:bodyDiv w:val="1"/>
      <w:marLeft w:val="0"/>
      <w:marRight w:val="0"/>
      <w:marTop w:val="0"/>
      <w:marBottom w:val="0"/>
      <w:divBdr>
        <w:top w:val="none" w:sz="0" w:space="0" w:color="auto"/>
        <w:left w:val="none" w:sz="0" w:space="0" w:color="auto"/>
        <w:bottom w:val="none" w:sz="0" w:space="0" w:color="auto"/>
        <w:right w:val="none" w:sz="0" w:space="0" w:color="auto"/>
      </w:divBdr>
    </w:div>
    <w:div w:id="1412198344">
      <w:bodyDiv w:val="1"/>
      <w:marLeft w:val="0"/>
      <w:marRight w:val="0"/>
      <w:marTop w:val="0"/>
      <w:marBottom w:val="0"/>
      <w:divBdr>
        <w:top w:val="none" w:sz="0" w:space="0" w:color="auto"/>
        <w:left w:val="none" w:sz="0" w:space="0" w:color="auto"/>
        <w:bottom w:val="none" w:sz="0" w:space="0" w:color="auto"/>
        <w:right w:val="none" w:sz="0" w:space="0" w:color="auto"/>
      </w:divBdr>
    </w:div>
    <w:div w:id="1412310700">
      <w:bodyDiv w:val="1"/>
      <w:marLeft w:val="0"/>
      <w:marRight w:val="0"/>
      <w:marTop w:val="0"/>
      <w:marBottom w:val="0"/>
      <w:divBdr>
        <w:top w:val="none" w:sz="0" w:space="0" w:color="auto"/>
        <w:left w:val="none" w:sz="0" w:space="0" w:color="auto"/>
        <w:bottom w:val="none" w:sz="0" w:space="0" w:color="auto"/>
        <w:right w:val="none" w:sz="0" w:space="0" w:color="auto"/>
      </w:divBdr>
    </w:div>
    <w:div w:id="1412314039">
      <w:bodyDiv w:val="1"/>
      <w:marLeft w:val="0"/>
      <w:marRight w:val="0"/>
      <w:marTop w:val="0"/>
      <w:marBottom w:val="0"/>
      <w:divBdr>
        <w:top w:val="none" w:sz="0" w:space="0" w:color="auto"/>
        <w:left w:val="none" w:sz="0" w:space="0" w:color="auto"/>
        <w:bottom w:val="none" w:sz="0" w:space="0" w:color="auto"/>
        <w:right w:val="none" w:sz="0" w:space="0" w:color="auto"/>
      </w:divBdr>
    </w:div>
    <w:div w:id="1412463361">
      <w:bodyDiv w:val="1"/>
      <w:marLeft w:val="0"/>
      <w:marRight w:val="0"/>
      <w:marTop w:val="0"/>
      <w:marBottom w:val="0"/>
      <w:divBdr>
        <w:top w:val="none" w:sz="0" w:space="0" w:color="auto"/>
        <w:left w:val="none" w:sz="0" w:space="0" w:color="auto"/>
        <w:bottom w:val="none" w:sz="0" w:space="0" w:color="auto"/>
        <w:right w:val="none" w:sz="0" w:space="0" w:color="auto"/>
      </w:divBdr>
    </w:div>
    <w:div w:id="1412463655">
      <w:bodyDiv w:val="1"/>
      <w:marLeft w:val="0"/>
      <w:marRight w:val="0"/>
      <w:marTop w:val="0"/>
      <w:marBottom w:val="0"/>
      <w:divBdr>
        <w:top w:val="none" w:sz="0" w:space="0" w:color="auto"/>
        <w:left w:val="none" w:sz="0" w:space="0" w:color="auto"/>
        <w:bottom w:val="none" w:sz="0" w:space="0" w:color="auto"/>
        <w:right w:val="none" w:sz="0" w:space="0" w:color="auto"/>
      </w:divBdr>
    </w:div>
    <w:div w:id="1412657834">
      <w:bodyDiv w:val="1"/>
      <w:marLeft w:val="0"/>
      <w:marRight w:val="0"/>
      <w:marTop w:val="0"/>
      <w:marBottom w:val="0"/>
      <w:divBdr>
        <w:top w:val="none" w:sz="0" w:space="0" w:color="auto"/>
        <w:left w:val="none" w:sz="0" w:space="0" w:color="auto"/>
        <w:bottom w:val="none" w:sz="0" w:space="0" w:color="auto"/>
        <w:right w:val="none" w:sz="0" w:space="0" w:color="auto"/>
      </w:divBdr>
    </w:div>
    <w:div w:id="1412772133">
      <w:bodyDiv w:val="1"/>
      <w:marLeft w:val="0"/>
      <w:marRight w:val="0"/>
      <w:marTop w:val="0"/>
      <w:marBottom w:val="0"/>
      <w:divBdr>
        <w:top w:val="none" w:sz="0" w:space="0" w:color="auto"/>
        <w:left w:val="none" w:sz="0" w:space="0" w:color="auto"/>
        <w:bottom w:val="none" w:sz="0" w:space="0" w:color="auto"/>
        <w:right w:val="none" w:sz="0" w:space="0" w:color="auto"/>
      </w:divBdr>
    </w:div>
    <w:div w:id="1412922970">
      <w:bodyDiv w:val="1"/>
      <w:marLeft w:val="0"/>
      <w:marRight w:val="0"/>
      <w:marTop w:val="0"/>
      <w:marBottom w:val="0"/>
      <w:divBdr>
        <w:top w:val="none" w:sz="0" w:space="0" w:color="auto"/>
        <w:left w:val="none" w:sz="0" w:space="0" w:color="auto"/>
        <w:bottom w:val="none" w:sz="0" w:space="0" w:color="auto"/>
        <w:right w:val="none" w:sz="0" w:space="0" w:color="auto"/>
      </w:divBdr>
    </w:div>
    <w:div w:id="1412963501">
      <w:bodyDiv w:val="1"/>
      <w:marLeft w:val="0"/>
      <w:marRight w:val="0"/>
      <w:marTop w:val="0"/>
      <w:marBottom w:val="0"/>
      <w:divBdr>
        <w:top w:val="none" w:sz="0" w:space="0" w:color="auto"/>
        <w:left w:val="none" w:sz="0" w:space="0" w:color="auto"/>
        <w:bottom w:val="none" w:sz="0" w:space="0" w:color="auto"/>
        <w:right w:val="none" w:sz="0" w:space="0" w:color="auto"/>
      </w:divBdr>
    </w:div>
    <w:div w:id="1413042733">
      <w:bodyDiv w:val="1"/>
      <w:marLeft w:val="0"/>
      <w:marRight w:val="0"/>
      <w:marTop w:val="0"/>
      <w:marBottom w:val="0"/>
      <w:divBdr>
        <w:top w:val="none" w:sz="0" w:space="0" w:color="auto"/>
        <w:left w:val="none" w:sz="0" w:space="0" w:color="auto"/>
        <w:bottom w:val="none" w:sz="0" w:space="0" w:color="auto"/>
        <w:right w:val="none" w:sz="0" w:space="0" w:color="auto"/>
      </w:divBdr>
    </w:div>
    <w:div w:id="1413432151">
      <w:bodyDiv w:val="1"/>
      <w:marLeft w:val="0"/>
      <w:marRight w:val="0"/>
      <w:marTop w:val="0"/>
      <w:marBottom w:val="0"/>
      <w:divBdr>
        <w:top w:val="none" w:sz="0" w:space="0" w:color="auto"/>
        <w:left w:val="none" w:sz="0" w:space="0" w:color="auto"/>
        <w:bottom w:val="none" w:sz="0" w:space="0" w:color="auto"/>
        <w:right w:val="none" w:sz="0" w:space="0" w:color="auto"/>
      </w:divBdr>
    </w:div>
    <w:div w:id="1413508499">
      <w:bodyDiv w:val="1"/>
      <w:marLeft w:val="0"/>
      <w:marRight w:val="0"/>
      <w:marTop w:val="0"/>
      <w:marBottom w:val="0"/>
      <w:divBdr>
        <w:top w:val="none" w:sz="0" w:space="0" w:color="auto"/>
        <w:left w:val="none" w:sz="0" w:space="0" w:color="auto"/>
        <w:bottom w:val="none" w:sz="0" w:space="0" w:color="auto"/>
        <w:right w:val="none" w:sz="0" w:space="0" w:color="auto"/>
      </w:divBdr>
    </w:div>
    <w:div w:id="1413547803">
      <w:bodyDiv w:val="1"/>
      <w:marLeft w:val="0"/>
      <w:marRight w:val="0"/>
      <w:marTop w:val="0"/>
      <w:marBottom w:val="0"/>
      <w:divBdr>
        <w:top w:val="none" w:sz="0" w:space="0" w:color="auto"/>
        <w:left w:val="none" w:sz="0" w:space="0" w:color="auto"/>
        <w:bottom w:val="none" w:sz="0" w:space="0" w:color="auto"/>
        <w:right w:val="none" w:sz="0" w:space="0" w:color="auto"/>
      </w:divBdr>
    </w:div>
    <w:div w:id="1414282087">
      <w:bodyDiv w:val="1"/>
      <w:marLeft w:val="0"/>
      <w:marRight w:val="0"/>
      <w:marTop w:val="0"/>
      <w:marBottom w:val="0"/>
      <w:divBdr>
        <w:top w:val="none" w:sz="0" w:space="0" w:color="auto"/>
        <w:left w:val="none" w:sz="0" w:space="0" w:color="auto"/>
        <w:bottom w:val="none" w:sz="0" w:space="0" w:color="auto"/>
        <w:right w:val="none" w:sz="0" w:space="0" w:color="auto"/>
      </w:divBdr>
    </w:div>
    <w:div w:id="1414425302">
      <w:bodyDiv w:val="1"/>
      <w:marLeft w:val="0"/>
      <w:marRight w:val="0"/>
      <w:marTop w:val="0"/>
      <w:marBottom w:val="0"/>
      <w:divBdr>
        <w:top w:val="none" w:sz="0" w:space="0" w:color="auto"/>
        <w:left w:val="none" w:sz="0" w:space="0" w:color="auto"/>
        <w:bottom w:val="none" w:sz="0" w:space="0" w:color="auto"/>
        <w:right w:val="none" w:sz="0" w:space="0" w:color="auto"/>
      </w:divBdr>
    </w:div>
    <w:div w:id="1414545865">
      <w:bodyDiv w:val="1"/>
      <w:marLeft w:val="0"/>
      <w:marRight w:val="0"/>
      <w:marTop w:val="0"/>
      <w:marBottom w:val="0"/>
      <w:divBdr>
        <w:top w:val="none" w:sz="0" w:space="0" w:color="auto"/>
        <w:left w:val="none" w:sz="0" w:space="0" w:color="auto"/>
        <w:bottom w:val="none" w:sz="0" w:space="0" w:color="auto"/>
        <w:right w:val="none" w:sz="0" w:space="0" w:color="auto"/>
      </w:divBdr>
    </w:div>
    <w:div w:id="1414861372">
      <w:bodyDiv w:val="1"/>
      <w:marLeft w:val="0"/>
      <w:marRight w:val="0"/>
      <w:marTop w:val="0"/>
      <w:marBottom w:val="0"/>
      <w:divBdr>
        <w:top w:val="none" w:sz="0" w:space="0" w:color="auto"/>
        <w:left w:val="none" w:sz="0" w:space="0" w:color="auto"/>
        <w:bottom w:val="none" w:sz="0" w:space="0" w:color="auto"/>
        <w:right w:val="none" w:sz="0" w:space="0" w:color="auto"/>
      </w:divBdr>
    </w:div>
    <w:div w:id="1415082014">
      <w:bodyDiv w:val="1"/>
      <w:marLeft w:val="0"/>
      <w:marRight w:val="0"/>
      <w:marTop w:val="0"/>
      <w:marBottom w:val="0"/>
      <w:divBdr>
        <w:top w:val="none" w:sz="0" w:space="0" w:color="auto"/>
        <w:left w:val="none" w:sz="0" w:space="0" w:color="auto"/>
        <w:bottom w:val="none" w:sz="0" w:space="0" w:color="auto"/>
        <w:right w:val="none" w:sz="0" w:space="0" w:color="auto"/>
      </w:divBdr>
    </w:div>
    <w:div w:id="1415082220">
      <w:bodyDiv w:val="1"/>
      <w:marLeft w:val="0"/>
      <w:marRight w:val="0"/>
      <w:marTop w:val="0"/>
      <w:marBottom w:val="0"/>
      <w:divBdr>
        <w:top w:val="none" w:sz="0" w:space="0" w:color="auto"/>
        <w:left w:val="none" w:sz="0" w:space="0" w:color="auto"/>
        <w:bottom w:val="none" w:sz="0" w:space="0" w:color="auto"/>
        <w:right w:val="none" w:sz="0" w:space="0" w:color="auto"/>
      </w:divBdr>
    </w:div>
    <w:div w:id="1415476386">
      <w:bodyDiv w:val="1"/>
      <w:marLeft w:val="0"/>
      <w:marRight w:val="0"/>
      <w:marTop w:val="0"/>
      <w:marBottom w:val="0"/>
      <w:divBdr>
        <w:top w:val="none" w:sz="0" w:space="0" w:color="auto"/>
        <w:left w:val="none" w:sz="0" w:space="0" w:color="auto"/>
        <w:bottom w:val="none" w:sz="0" w:space="0" w:color="auto"/>
        <w:right w:val="none" w:sz="0" w:space="0" w:color="auto"/>
      </w:divBdr>
    </w:div>
    <w:div w:id="1416704118">
      <w:bodyDiv w:val="1"/>
      <w:marLeft w:val="0"/>
      <w:marRight w:val="0"/>
      <w:marTop w:val="0"/>
      <w:marBottom w:val="0"/>
      <w:divBdr>
        <w:top w:val="none" w:sz="0" w:space="0" w:color="auto"/>
        <w:left w:val="none" w:sz="0" w:space="0" w:color="auto"/>
        <w:bottom w:val="none" w:sz="0" w:space="0" w:color="auto"/>
        <w:right w:val="none" w:sz="0" w:space="0" w:color="auto"/>
      </w:divBdr>
    </w:div>
    <w:div w:id="1416899116">
      <w:bodyDiv w:val="1"/>
      <w:marLeft w:val="0"/>
      <w:marRight w:val="0"/>
      <w:marTop w:val="0"/>
      <w:marBottom w:val="0"/>
      <w:divBdr>
        <w:top w:val="none" w:sz="0" w:space="0" w:color="auto"/>
        <w:left w:val="none" w:sz="0" w:space="0" w:color="auto"/>
        <w:bottom w:val="none" w:sz="0" w:space="0" w:color="auto"/>
        <w:right w:val="none" w:sz="0" w:space="0" w:color="auto"/>
      </w:divBdr>
    </w:div>
    <w:div w:id="1416978868">
      <w:bodyDiv w:val="1"/>
      <w:marLeft w:val="0"/>
      <w:marRight w:val="0"/>
      <w:marTop w:val="0"/>
      <w:marBottom w:val="0"/>
      <w:divBdr>
        <w:top w:val="none" w:sz="0" w:space="0" w:color="auto"/>
        <w:left w:val="none" w:sz="0" w:space="0" w:color="auto"/>
        <w:bottom w:val="none" w:sz="0" w:space="0" w:color="auto"/>
        <w:right w:val="none" w:sz="0" w:space="0" w:color="auto"/>
      </w:divBdr>
    </w:div>
    <w:div w:id="1417478660">
      <w:bodyDiv w:val="1"/>
      <w:marLeft w:val="0"/>
      <w:marRight w:val="0"/>
      <w:marTop w:val="0"/>
      <w:marBottom w:val="0"/>
      <w:divBdr>
        <w:top w:val="none" w:sz="0" w:space="0" w:color="auto"/>
        <w:left w:val="none" w:sz="0" w:space="0" w:color="auto"/>
        <w:bottom w:val="none" w:sz="0" w:space="0" w:color="auto"/>
        <w:right w:val="none" w:sz="0" w:space="0" w:color="auto"/>
      </w:divBdr>
    </w:div>
    <w:div w:id="1418097449">
      <w:bodyDiv w:val="1"/>
      <w:marLeft w:val="0"/>
      <w:marRight w:val="0"/>
      <w:marTop w:val="0"/>
      <w:marBottom w:val="0"/>
      <w:divBdr>
        <w:top w:val="none" w:sz="0" w:space="0" w:color="auto"/>
        <w:left w:val="none" w:sz="0" w:space="0" w:color="auto"/>
        <w:bottom w:val="none" w:sz="0" w:space="0" w:color="auto"/>
        <w:right w:val="none" w:sz="0" w:space="0" w:color="auto"/>
      </w:divBdr>
    </w:div>
    <w:div w:id="1418134096">
      <w:bodyDiv w:val="1"/>
      <w:marLeft w:val="0"/>
      <w:marRight w:val="0"/>
      <w:marTop w:val="0"/>
      <w:marBottom w:val="0"/>
      <w:divBdr>
        <w:top w:val="none" w:sz="0" w:space="0" w:color="auto"/>
        <w:left w:val="none" w:sz="0" w:space="0" w:color="auto"/>
        <w:bottom w:val="none" w:sz="0" w:space="0" w:color="auto"/>
        <w:right w:val="none" w:sz="0" w:space="0" w:color="auto"/>
      </w:divBdr>
    </w:div>
    <w:div w:id="1418793932">
      <w:bodyDiv w:val="1"/>
      <w:marLeft w:val="0"/>
      <w:marRight w:val="0"/>
      <w:marTop w:val="0"/>
      <w:marBottom w:val="0"/>
      <w:divBdr>
        <w:top w:val="none" w:sz="0" w:space="0" w:color="auto"/>
        <w:left w:val="none" w:sz="0" w:space="0" w:color="auto"/>
        <w:bottom w:val="none" w:sz="0" w:space="0" w:color="auto"/>
        <w:right w:val="none" w:sz="0" w:space="0" w:color="auto"/>
      </w:divBdr>
    </w:div>
    <w:div w:id="1419062781">
      <w:bodyDiv w:val="1"/>
      <w:marLeft w:val="0"/>
      <w:marRight w:val="0"/>
      <w:marTop w:val="0"/>
      <w:marBottom w:val="0"/>
      <w:divBdr>
        <w:top w:val="none" w:sz="0" w:space="0" w:color="auto"/>
        <w:left w:val="none" w:sz="0" w:space="0" w:color="auto"/>
        <w:bottom w:val="none" w:sz="0" w:space="0" w:color="auto"/>
        <w:right w:val="none" w:sz="0" w:space="0" w:color="auto"/>
      </w:divBdr>
    </w:div>
    <w:div w:id="1419445944">
      <w:bodyDiv w:val="1"/>
      <w:marLeft w:val="0"/>
      <w:marRight w:val="0"/>
      <w:marTop w:val="0"/>
      <w:marBottom w:val="0"/>
      <w:divBdr>
        <w:top w:val="none" w:sz="0" w:space="0" w:color="auto"/>
        <w:left w:val="none" w:sz="0" w:space="0" w:color="auto"/>
        <w:bottom w:val="none" w:sz="0" w:space="0" w:color="auto"/>
        <w:right w:val="none" w:sz="0" w:space="0" w:color="auto"/>
      </w:divBdr>
    </w:div>
    <w:div w:id="1419597550">
      <w:bodyDiv w:val="1"/>
      <w:marLeft w:val="0"/>
      <w:marRight w:val="0"/>
      <w:marTop w:val="0"/>
      <w:marBottom w:val="0"/>
      <w:divBdr>
        <w:top w:val="none" w:sz="0" w:space="0" w:color="auto"/>
        <w:left w:val="none" w:sz="0" w:space="0" w:color="auto"/>
        <w:bottom w:val="none" w:sz="0" w:space="0" w:color="auto"/>
        <w:right w:val="none" w:sz="0" w:space="0" w:color="auto"/>
      </w:divBdr>
    </w:div>
    <w:div w:id="1419909009">
      <w:bodyDiv w:val="1"/>
      <w:marLeft w:val="0"/>
      <w:marRight w:val="0"/>
      <w:marTop w:val="0"/>
      <w:marBottom w:val="0"/>
      <w:divBdr>
        <w:top w:val="none" w:sz="0" w:space="0" w:color="auto"/>
        <w:left w:val="none" w:sz="0" w:space="0" w:color="auto"/>
        <w:bottom w:val="none" w:sz="0" w:space="0" w:color="auto"/>
        <w:right w:val="none" w:sz="0" w:space="0" w:color="auto"/>
      </w:divBdr>
    </w:div>
    <w:div w:id="1420099883">
      <w:bodyDiv w:val="1"/>
      <w:marLeft w:val="0"/>
      <w:marRight w:val="0"/>
      <w:marTop w:val="0"/>
      <w:marBottom w:val="0"/>
      <w:divBdr>
        <w:top w:val="none" w:sz="0" w:space="0" w:color="auto"/>
        <w:left w:val="none" w:sz="0" w:space="0" w:color="auto"/>
        <w:bottom w:val="none" w:sz="0" w:space="0" w:color="auto"/>
        <w:right w:val="none" w:sz="0" w:space="0" w:color="auto"/>
      </w:divBdr>
    </w:div>
    <w:div w:id="1420248559">
      <w:bodyDiv w:val="1"/>
      <w:marLeft w:val="0"/>
      <w:marRight w:val="0"/>
      <w:marTop w:val="0"/>
      <w:marBottom w:val="0"/>
      <w:divBdr>
        <w:top w:val="none" w:sz="0" w:space="0" w:color="auto"/>
        <w:left w:val="none" w:sz="0" w:space="0" w:color="auto"/>
        <w:bottom w:val="none" w:sz="0" w:space="0" w:color="auto"/>
        <w:right w:val="none" w:sz="0" w:space="0" w:color="auto"/>
      </w:divBdr>
    </w:div>
    <w:div w:id="1420365645">
      <w:bodyDiv w:val="1"/>
      <w:marLeft w:val="0"/>
      <w:marRight w:val="0"/>
      <w:marTop w:val="0"/>
      <w:marBottom w:val="0"/>
      <w:divBdr>
        <w:top w:val="none" w:sz="0" w:space="0" w:color="auto"/>
        <w:left w:val="none" w:sz="0" w:space="0" w:color="auto"/>
        <w:bottom w:val="none" w:sz="0" w:space="0" w:color="auto"/>
        <w:right w:val="none" w:sz="0" w:space="0" w:color="auto"/>
      </w:divBdr>
    </w:div>
    <w:div w:id="1420711127">
      <w:bodyDiv w:val="1"/>
      <w:marLeft w:val="0"/>
      <w:marRight w:val="0"/>
      <w:marTop w:val="0"/>
      <w:marBottom w:val="0"/>
      <w:divBdr>
        <w:top w:val="none" w:sz="0" w:space="0" w:color="auto"/>
        <w:left w:val="none" w:sz="0" w:space="0" w:color="auto"/>
        <w:bottom w:val="none" w:sz="0" w:space="0" w:color="auto"/>
        <w:right w:val="none" w:sz="0" w:space="0" w:color="auto"/>
      </w:divBdr>
    </w:div>
    <w:div w:id="1421295439">
      <w:bodyDiv w:val="1"/>
      <w:marLeft w:val="0"/>
      <w:marRight w:val="0"/>
      <w:marTop w:val="0"/>
      <w:marBottom w:val="0"/>
      <w:divBdr>
        <w:top w:val="none" w:sz="0" w:space="0" w:color="auto"/>
        <w:left w:val="none" w:sz="0" w:space="0" w:color="auto"/>
        <w:bottom w:val="none" w:sz="0" w:space="0" w:color="auto"/>
        <w:right w:val="none" w:sz="0" w:space="0" w:color="auto"/>
      </w:divBdr>
    </w:div>
    <w:div w:id="1421367429">
      <w:bodyDiv w:val="1"/>
      <w:marLeft w:val="0"/>
      <w:marRight w:val="0"/>
      <w:marTop w:val="0"/>
      <w:marBottom w:val="0"/>
      <w:divBdr>
        <w:top w:val="none" w:sz="0" w:space="0" w:color="auto"/>
        <w:left w:val="none" w:sz="0" w:space="0" w:color="auto"/>
        <w:bottom w:val="none" w:sz="0" w:space="0" w:color="auto"/>
        <w:right w:val="none" w:sz="0" w:space="0" w:color="auto"/>
      </w:divBdr>
    </w:div>
    <w:div w:id="1421759418">
      <w:bodyDiv w:val="1"/>
      <w:marLeft w:val="0"/>
      <w:marRight w:val="0"/>
      <w:marTop w:val="0"/>
      <w:marBottom w:val="0"/>
      <w:divBdr>
        <w:top w:val="none" w:sz="0" w:space="0" w:color="auto"/>
        <w:left w:val="none" w:sz="0" w:space="0" w:color="auto"/>
        <w:bottom w:val="none" w:sz="0" w:space="0" w:color="auto"/>
        <w:right w:val="none" w:sz="0" w:space="0" w:color="auto"/>
      </w:divBdr>
    </w:div>
    <w:div w:id="1421760130">
      <w:bodyDiv w:val="1"/>
      <w:marLeft w:val="0"/>
      <w:marRight w:val="0"/>
      <w:marTop w:val="0"/>
      <w:marBottom w:val="0"/>
      <w:divBdr>
        <w:top w:val="none" w:sz="0" w:space="0" w:color="auto"/>
        <w:left w:val="none" w:sz="0" w:space="0" w:color="auto"/>
        <w:bottom w:val="none" w:sz="0" w:space="0" w:color="auto"/>
        <w:right w:val="none" w:sz="0" w:space="0" w:color="auto"/>
      </w:divBdr>
    </w:div>
    <w:div w:id="1421944880">
      <w:bodyDiv w:val="1"/>
      <w:marLeft w:val="0"/>
      <w:marRight w:val="0"/>
      <w:marTop w:val="0"/>
      <w:marBottom w:val="0"/>
      <w:divBdr>
        <w:top w:val="none" w:sz="0" w:space="0" w:color="auto"/>
        <w:left w:val="none" w:sz="0" w:space="0" w:color="auto"/>
        <w:bottom w:val="none" w:sz="0" w:space="0" w:color="auto"/>
        <w:right w:val="none" w:sz="0" w:space="0" w:color="auto"/>
      </w:divBdr>
    </w:div>
    <w:div w:id="1421946230">
      <w:bodyDiv w:val="1"/>
      <w:marLeft w:val="0"/>
      <w:marRight w:val="0"/>
      <w:marTop w:val="0"/>
      <w:marBottom w:val="0"/>
      <w:divBdr>
        <w:top w:val="none" w:sz="0" w:space="0" w:color="auto"/>
        <w:left w:val="none" w:sz="0" w:space="0" w:color="auto"/>
        <w:bottom w:val="none" w:sz="0" w:space="0" w:color="auto"/>
        <w:right w:val="none" w:sz="0" w:space="0" w:color="auto"/>
      </w:divBdr>
    </w:div>
    <w:div w:id="1422335286">
      <w:bodyDiv w:val="1"/>
      <w:marLeft w:val="0"/>
      <w:marRight w:val="0"/>
      <w:marTop w:val="0"/>
      <w:marBottom w:val="0"/>
      <w:divBdr>
        <w:top w:val="none" w:sz="0" w:space="0" w:color="auto"/>
        <w:left w:val="none" w:sz="0" w:space="0" w:color="auto"/>
        <w:bottom w:val="none" w:sz="0" w:space="0" w:color="auto"/>
        <w:right w:val="none" w:sz="0" w:space="0" w:color="auto"/>
      </w:divBdr>
    </w:div>
    <w:div w:id="1422524731">
      <w:bodyDiv w:val="1"/>
      <w:marLeft w:val="0"/>
      <w:marRight w:val="0"/>
      <w:marTop w:val="0"/>
      <w:marBottom w:val="0"/>
      <w:divBdr>
        <w:top w:val="none" w:sz="0" w:space="0" w:color="auto"/>
        <w:left w:val="none" w:sz="0" w:space="0" w:color="auto"/>
        <w:bottom w:val="none" w:sz="0" w:space="0" w:color="auto"/>
        <w:right w:val="none" w:sz="0" w:space="0" w:color="auto"/>
      </w:divBdr>
    </w:div>
    <w:div w:id="1422753405">
      <w:bodyDiv w:val="1"/>
      <w:marLeft w:val="0"/>
      <w:marRight w:val="0"/>
      <w:marTop w:val="0"/>
      <w:marBottom w:val="0"/>
      <w:divBdr>
        <w:top w:val="none" w:sz="0" w:space="0" w:color="auto"/>
        <w:left w:val="none" w:sz="0" w:space="0" w:color="auto"/>
        <w:bottom w:val="none" w:sz="0" w:space="0" w:color="auto"/>
        <w:right w:val="none" w:sz="0" w:space="0" w:color="auto"/>
      </w:divBdr>
    </w:div>
    <w:div w:id="1423380502">
      <w:bodyDiv w:val="1"/>
      <w:marLeft w:val="0"/>
      <w:marRight w:val="0"/>
      <w:marTop w:val="0"/>
      <w:marBottom w:val="0"/>
      <w:divBdr>
        <w:top w:val="none" w:sz="0" w:space="0" w:color="auto"/>
        <w:left w:val="none" w:sz="0" w:space="0" w:color="auto"/>
        <w:bottom w:val="none" w:sz="0" w:space="0" w:color="auto"/>
        <w:right w:val="none" w:sz="0" w:space="0" w:color="auto"/>
      </w:divBdr>
    </w:div>
    <w:div w:id="1423526350">
      <w:bodyDiv w:val="1"/>
      <w:marLeft w:val="0"/>
      <w:marRight w:val="0"/>
      <w:marTop w:val="0"/>
      <w:marBottom w:val="0"/>
      <w:divBdr>
        <w:top w:val="none" w:sz="0" w:space="0" w:color="auto"/>
        <w:left w:val="none" w:sz="0" w:space="0" w:color="auto"/>
        <w:bottom w:val="none" w:sz="0" w:space="0" w:color="auto"/>
        <w:right w:val="none" w:sz="0" w:space="0" w:color="auto"/>
      </w:divBdr>
    </w:div>
    <w:div w:id="1423602736">
      <w:bodyDiv w:val="1"/>
      <w:marLeft w:val="0"/>
      <w:marRight w:val="0"/>
      <w:marTop w:val="0"/>
      <w:marBottom w:val="0"/>
      <w:divBdr>
        <w:top w:val="none" w:sz="0" w:space="0" w:color="auto"/>
        <w:left w:val="none" w:sz="0" w:space="0" w:color="auto"/>
        <w:bottom w:val="none" w:sz="0" w:space="0" w:color="auto"/>
        <w:right w:val="none" w:sz="0" w:space="0" w:color="auto"/>
      </w:divBdr>
    </w:div>
    <w:div w:id="1423839815">
      <w:bodyDiv w:val="1"/>
      <w:marLeft w:val="0"/>
      <w:marRight w:val="0"/>
      <w:marTop w:val="0"/>
      <w:marBottom w:val="0"/>
      <w:divBdr>
        <w:top w:val="none" w:sz="0" w:space="0" w:color="auto"/>
        <w:left w:val="none" w:sz="0" w:space="0" w:color="auto"/>
        <w:bottom w:val="none" w:sz="0" w:space="0" w:color="auto"/>
        <w:right w:val="none" w:sz="0" w:space="0" w:color="auto"/>
      </w:divBdr>
    </w:div>
    <w:div w:id="1424033507">
      <w:bodyDiv w:val="1"/>
      <w:marLeft w:val="0"/>
      <w:marRight w:val="0"/>
      <w:marTop w:val="0"/>
      <w:marBottom w:val="0"/>
      <w:divBdr>
        <w:top w:val="none" w:sz="0" w:space="0" w:color="auto"/>
        <w:left w:val="none" w:sz="0" w:space="0" w:color="auto"/>
        <w:bottom w:val="none" w:sz="0" w:space="0" w:color="auto"/>
        <w:right w:val="none" w:sz="0" w:space="0" w:color="auto"/>
      </w:divBdr>
    </w:div>
    <w:div w:id="1424062480">
      <w:bodyDiv w:val="1"/>
      <w:marLeft w:val="0"/>
      <w:marRight w:val="0"/>
      <w:marTop w:val="0"/>
      <w:marBottom w:val="0"/>
      <w:divBdr>
        <w:top w:val="none" w:sz="0" w:space="0" w:color="auto"/>
        <w:left w:val="none" w:sz="0" w:space="0" w:color="auto"/>
        <w:bottom w:val="none" w:sz="0" w:space="0" w:color="auto"/>
        <w:right w:val="none" w:sz="0" w:space="0" w:color="auto"/>
      </w:divBdr>
    </w:div>
    <w:div w:id="1424063147">
      <w:bodyDiv w:val="1"/>
      <w:marLeft w:val="0"/>
      <w:marRight w:val="0"/>
      <w:marTop w:val="0"/>
      <w:marBottom w:val="0"/>
      <w:divBdr>
        <w:top w:val="none" w:sz="0" w:space="0" w:color="auto"/>
        <w:left w:val="none" w:sz="0" w:space="0" w:color="auto"/>
        <w:bottom w:val="none" w:sz="0" w:space="0" w:color="auto"/>
        <w:right w:val="none" w:sz="0" w:space="0" w:color="auto"/>
      </w:divBdr>
    </w:div>
    <w:div w:id="1424456553">
      <w:bodyDiv w:val="1"/>
      <w:marLeft w:val="0"/>
      <w:marRight w:val="0"/>
      <w:marTop w:val="0"/>
      <w:marBottom w:val="0"/>
      <w:divBdr>
        <w:top w:val="none" w:sz="0" w:space="0" w:color="auto"/>
        <w:left w:val="none" w:sz="0" w:space="0" w:color="auto"/>
        <w:bottom w:val="none" w:sz="0" w:space="0" w:color="auto"/>
        <w:right w:val="none" w:sz="0" w:space="0" w:color="auto"/>
      </w:divBdr>
    </w:div>
    <w:div w:id="1424522730">
      <w:bodyDiv w:val="1"/>
      <w:marLeft w:val="0"/>
      <w:marRight w:val="0"/>
      <w:marTop w:val="0"/>
      <w:marBottom w:val="0"/>
      <w:divBdr>
        <w:top w:val="none" w:sz="0" w:space="0" w:color="auto"/>
        <w:left w:val="none" w:sz="0" w:space="0" w:color="auto"/>
        <w:bottom w:val="none" w:sz="0" w:space="0" w:color="auto"/>
        <w:right w:val="none" w:sz="0" w:space="0" w:color="auto"/>
      </w:divBdr>
    </w:div>
    <w:div w:id="1424842249">
      <w:bodyDiv w:val="1"/>
      <w:marLeft w:val="0"/>
      <w:marRight w:val="0"/>
      <w:marTop w:val="0"/>
      <w:marBottom w:val="0"/>
      <w:divBdr>
        <w:top w:val="none" w:sz="0" w:space="0" w:color="auto"/>
        <w:left w:val="none" w:sz="0" w:space="0" w:color="auto"/>
        <w:bottom w:val="none" w:sz="0" w:space="0" w:color="auto"/>
        <w:right w:val="none" w:sz="0" w:space="0" w:color="auto"/>
      </w:divBdr>
    </w:div>
    <w:div w:id="1424956494">
      <w:bodyDiv w:val="1"/>
      <w:marLeft w:val="0"/>
      <w:marRight w:val="0"/>
      <w:marTop w:val="0"/>
      <w:marBottom w:val="0"/>
      <w:divBdr>
        <w:top w:val="none" w:sz="0" w:space="0" w:color="auto"/>
        <w:left w:val="none" w:sz="0" w:space="0" w:color="auto"/>
        <w:bottom w:val="none" w:sz="0" w:space="0" w:color="auto"/>
        <w:right w:val="none" w:sz="0" w:space="0" w:color="auto"/>
      </w:divBdr>
    </w:div>
    <w:div w:id="1425298156">
      <w:bodyDiv w:val="1"/>
      <w:marLeft w:val="0"/>
      <w:marRight w:val="0"/>
      <w:marTop w:val="0"/>
      <w:marBottom w:val="0"/>
      <w:divBdr>
        <w:top w:val="none" w:sz="0" w:space="0" w:color="auto"/>
        <w:left w:val="none" w:sz="0" w:space="0" w:color="auto"/>
        <w:bottom w:val="none" w:sz="0" w:space="0" w:color="auto"/>
        <w:right w:val="none" w:sz="0" w:space="0" w:color="auto"/>
      </w:divBdr>
    </w:div>
    <w:div w:id="1425496654">
      <w:bodyDiv w:val="1"/>
      <w:marLeft w:val="0"/>
      <w:marRight w:val="0"/>
      <w:marTop w:val="0"/>
      <w:marBottom w:val="0"/>
      <w:divBdr>
        <w:top w:val="none" w:sz="0" w:space="0" w:color="auto"/>
        <w:left w:val="none" w:sz="0" w:space="0" w:color="auto"/>
        <w:bottom w:val="none" w:sz="0" w:space="0" w:color="auto"/>
        <w:right w:val="none" w:sz="0" w:space="0" w:color="auto"/>
      </w:divBdr>
    </w:div>
    <w:div w:id="1425801354">
      <w:bodyDiv w:val="1"/>
      <w:marLeft w:val="0"/>
      <w:marRight w:val="0"/>
      <w:marTop w:val="0"/>
      <w:marBottom w:val="0"/>
      <w:divBdr>
        <w:top w:val="none" w:sz="0" w:space="0" w:color="auto"/>
        <w:left w:val="none" w:sz="0" w:space="0" w:color="auto"/>
        <w:bottom w:val="none" w:sz="0" w:space="0" w:color="auto"/>
        <w:right w:val="none" w:sz="0" w:space="0" w:color="auto"/>
      </w:divBdr>
    </w:div>
    <w:div w:id="1425884938">
      <w:bodyDiv w:val="1"/>
      <w:marLeft w:val="0"/>
      <w:marRight w:val="0"/>
      <w:marTop w:val="0"/>
      <w:marBottom w:val="0"/>
      <w:divBdr>
        <w:top w:val="none" w:sz="0" w:space="0" w:color="auto"/>
        <w:left w:val="none" w:sz="0" w:space="0" w:color="auto"/>
        <w:bottom w:val="none" w:sz="0" w:space="0" w:color="auto"/>
        <w:right w:val="none" w:sz="0" w:space="0" w:color="auto"/>
      </w:divBdr>
    </w:div>
    <w:div w:id="1425953109">
      <w:bodyDiv w:val="1"/>
      <w:marLeft w:val="0"/>
      <w:marRight w:val="0"/>
      <w:marTop w:val="0"/>
      <w:marBottom w:val="0"/>
      <w:divBdr>
        <w:top w:val="none" w:sz="0" w:space="0" w:color="auto"/>
        <w:left w:val="none" w:sz="0" w:space="0" w:color="auto"/>
        <w:bottom w:val="none" w:sz="0" w:space="0" w:color="auto"/>
        <w:right w:val="none" w:sz="0" w:space="0" w:color="auto"/>
      </w:divBdr>
    </w:div>
    <w:div w:id="1426147517">
      <w:bodyDiv w:val="1"/>
      <w:marLeft w:val="0"/>
      <w:marRight w:val="0"/>
      <w:marTop w:val="0"/>
      <w:marBottom w:val="0"/>
      <w:divBdr>
        <w:top w:val="none" w:sz="0" w:space="0" w:color="auto"/>
        <w:left w:val="none" w:sz="0" w:space="0" w:color="auto"/>
        <w:bottom w:val="none" w:sz="0" w:space="0" w:color="auto"/>
        <w:right w:val="none" w:sz="0" w:space="0" w:color="auto"/>
      </w:divBdr>
    </w:div>
    <w:div w:id="1427119371">
      <w:bodyDiv w:val="1"/>
      <w:marLeft w:val="0"/>
      <w:marRight w:val="0"/>
      <w:marTop w:val="0"/>
      <w:marBottom w:val="0"/>
      <w:divBdr>
        <w:top w:val="none" w:sz="0" w:space="0" w:color="auto"/>
        <w:left w:val="none" w:sz="0" w:space="0" w:color="auto"/>
        <w:bottom w:val="none" w:sz="0" w:space="0" w:color="auto"/>
        <w:right w:val="none" w:sz="0" w:space="0" w:color="auto"/>
      </w:divBdr>
    </w:div>
    <w:div w:id="1427312137">
      <w:bodyDiv w:val="1"/>
      <w:marLeft w:val="0"/>
      <w:marRight w:val="0"/>
      <w:marTop w:val="0"/>
      <w:marBottom w:val="0"/>
      <w:divBdr>
        <w:top w:val="none" w:sz="0" w:space="0" w:color="auto"/>
        <w:left w:val="none" w:sz="0" w:space="0" w:color="auto"/>
        <w:bottom w:val="none" w:sz="0" w:space="0" w:color="auto"/>
        <w:right w:val="none" w:sz="0" w:space="0" w:color="auto"/>
      </w:divBdr>
    </w:div>
    <w:div w:id="1427726507">
      <w:bodyDiv w:val="1"/>
      <w:marLeft w:val="0"/>
      <w:marRight w:val="0"/>
      <w:marTop w:val="0"/>
      <w:marBottom w:val="0"/>
      <w:divBdr>
        <w:top w:val="none" w:sz="0" w:space="0" w:color="auto"/>
        <w:left w:val="none" w:sz="0" w:space="0" w:color="auto"/>
        <w:bottom w:val="none" w:sz="0" w:space="0" w:color="auto"/>
        <w:right w:val="none" w:sz="0" w:space="0" w:color="auto"/>
      </w:divBdr>
    </w:div>
    <w:div w:id="1427770604">
      <w:bodyDiv w:val="1"/>
      <w:marLeft w:val="0"/>
      <w:marRight w:val="0"/>
      <w:marTop w:val="0"/>
      <w:marBottom w:val="0"/>
      <w:divBdr>
        <w:top w:val="none" w:sz="0" w:space="0" w:color="auto"/>
        <w:left w:val="none" w:sz="0" w:space="0" w:color="auto"/>
        <w:bottom w:val="none" w:sz="0" w:space="0" w:color="auto"/>
        <w:right w:val="none" w:sz="0" w:space="0" w:color="auto"/>
      </w:divBdr>
    </w:div>
    <w:div w:id="1428767339">
      <w:bodyDiv w:val="1"/>
      <w:marLeft w:val="0"/>
      <w:marRight w:val="0"/>
      <w:marTop w:val="0"/>
      <w:marBottom w:val="0"/>
      <w:divBdr>
        <w:top w:val="none" w:sz="0" w:space="0" w:color="auto"/>
        <w:left w:val="none" w:sz="0" w:space="0" w:color="auto"/>
        <w:bottom w:val="none" w:sz="0" w:space="0" w:color="auto"/>
        <w:right w:val="none" w:sz="0" w:space="0" w:color="auto"/>
      </w:divBdr>
    </w:div>
    <w:div w:id="1428845777">
      <w:bodyDiv w:val="1"/>
      <w:marLeft w:val="0"/>
      <w:marRight w:val="0"/>
      <w:marTop w:val="0"/>
      <w:marBottom w:val="0"/>
      <w:divBdr>
        <w:top w:val="none" w:sz="0" w:space="0" w:color="auto"/>
        <w:left w:val="none" w:sz="0" w:space="0" w:color="auto"/>
        <w:bottom w:val="none" w:sz="0" w:space="0" w:color="auto"/>
        <w:right w:val="none" w:sz="0" w:space="0" w:color="auto"/>
      </w:divBdr>
    </w:div>
    <w:div w:id="1429472667">
      <w:bodyDiv w:val="1"/>
      <w:marLeft w:val="0"/>
      <w:marRight w:val="0"/>
      <w:marTop w:val="0"/>
      <w:marBottom w:val="0"/>
      <w:divBdr>
        <w:top w:val="none" w:sz="0" w:space="0" w:color="auto"/>
        <w:left w:val="none" w:sz="0" w:space="0" w:color="auto"/>
        <w:bottom w:val="none" w:sz="0" w:space="0" w:color="auto"/>
        <w:right w:val="none" w:sz="0" w:space="0" w:color="auto"/>
      </w:divBdr>
    </w:div>
    <w:div w:id="1430009843">
      <w:bodyDiv w:val="1"/>
      <w:marLeft w:val="0"/>
      <w:marRight w:val="0"/>
      <w:marTop w:val="0"/>
      <w:marBottom w:val="0"/>
      <w:divBdr>
        <w:top w:val="none" w:sz="0" w:space="0" w:color="auto"/>
        <w:left w:val="none" w:sz="0" w:space="0" w:color="auto"/>
        <w:bottom w:val="none" w:sz="0" w:space="0" w:color="auto"/>
        <w:right w:val="none" w:sz="0" w:space="0" w:color="auto"/>
      </w:divBdr>
    </w:div>
    <w:div w:id="1430270669">
      <w:bodyDiv w:val="1"/>
      <w:marLeft w:val="0"/>
      <w:marRight w:val="0"/>
      <w:marTop w:val="0"/>
      <w:marBottom w:val="0"/>
      <w:divBdr>
        <w:top w:val="none" w:sz="0" w:space="0" w:color="auto"/>
        <w:left w:val="none" w:sz="0" w:space="0" w:color="auto"/>
        <w:bottom w:val="none" w:sz="0" w:space="0" w:color="auto"/>
        <w:right w:val="none" w:sz="0" w:space="0" w:color="auto"/>
      </w:divBdr>
    </w:div>
    <w:div w:id="1430617493">
      <w:bodyDiv w:val="1"/>
      <w:marLeft w:val="0"/>
      <w:marRight w:val="0"/>
      <w:marTop w:val="0"/>
      <w:marBottom w:val="0"/>
      <w:divBdr>
        <w:top w:val="none" w:sz="0" w:space="0" w:color="auto"/>
        <w:left w:val="none" w:sz="0" w:space="0" w:color="auto"/>
        <w:bottom w:val="none" w:sz="0" w:space="0" w:color="auto"/>
        <w:right w:val="none" w:sz="0" w:space="0" w:color="auto"/>
      </w:divBdr>
    </w:div>
    <w:div w:id="1430731269">
      <w:bodyDiv w:val="1"/>
      <w:marLeft w:val="0"/>
      <w:marRight w:val="0"/>
      <w:marTop w:val="0"/>
      <w:marBottom w:val="0"/>
      <w:divBdr>
        <w:top w:val="none" w:sz="0" w:space="0" w:color="auto"/>
        <w:left w:val="none" w:sz="0" w:space="0" w:color="auto"/>
        <w:bottom w:val="none" w:sz="0" w:space="0" w:color="auto"/>
        <w:right w:val="none" w:sz="0" w:space="0" w:color="auto"/>
      </w:divBdr>
    </w:div>
    <w:div w:id="1430732240">
      <w:bodyDiv w:val="1"/>
      <w:marLeft w:val="0"/>
      <w:marRight w:val="0"/>
      <w:marTop w:val="0"/>
      <w:marBottom w:val="0"/>
      <w:divBdr>
        <w:top w:val="none" w:sz="0" w:space="0" w:color="auto"/>
        <w:left w:val="none" w:sz="0" w:space="0" w:color="auto"/>
        <w:bottom w:val="none" w:sz="0" w:space="0" w:color="auto"/>
        <w:right w:val="none" w:sz="0" w:space="0" w:color="auto"/>
      </w:divBdr>
    </w:div>
    <w:div w:id="1431005321">
      <w:bodyDiv w:val="1"/>
      <w:marLeft w:val="0"/>
      <w:marRight w:val="0"/>
      <w:marTop w:val="0"/>
      <w:marBottom w:val="0"/>
      <w:divBdr>
        <w:top w:val="none" w:sz="0" w:space="0" w:color="auto"/>
        <w:left w:val="none" w:sz="0" w:space="0" w:color="auto"/>
        <w:bottom w:val="none" w:sz="0" w:space="0" w:color="auto"/>
        <w:right w:val="none" w:sz="0" w:space="0" w:color="auto"/>
      </w:divBdr>
    </w:div>
    <w:div w:id="1431122342">
      <w:bodyDiv w:val="1"/>
      <w:marLeft w:val="0"/>
      <w:marRight w:val="0"/>
      <w:marTop w:val="0"/>
      <w:marBottom w:val="0"/>
      <w:divBdr>
        <w:top w:val="none" w:sz="0" w:space="0" w:color="auto"/>
        <w:left w:val="none" w:sz="0" w:space="0" w:color="auto"/>
        <w:bottom w:val="none" w:sz="0" w:space="0" w:color="auto"/>
        <w:right w:val="none" w:sz="0" w:space="0" w:color="auto"/>
      </w:divBdr>
    </w:div>
    <w:div w:id="1431198993">
      <w:bodyDiv w:val="1"/>
      <w:marLeft w:val="0"/>
      <w:marRight w:val="0"/>
      <w:marTop w:val="0"/>
      <w:marBottom w:val="0"/>
      <w:divBdr>
        <w:top w:val="none" w:sz="0" w:space="0" w:color="auto"/>
        <w:left w:val="none" w:sz="0" w:space="0" w:color="auto"/>
        <w:bottom w:val="none" w:sz="0" w:space="0" w:color="auto"/>
        <w:right w:val="none" w:sz="0" w:space="0" w:color="auto"/>
      </w:divBdr>
    </w:div>
    <w:div w:id="1431512142">
      <w:bodyDiv w:val="1"/>
      <w:marLeft w:val="0"/>
      <w:marRight w:val="0"/>
      <w:marTop w:val="0"/>
      <w:marBottom w:val="0"/>
      <w:divBdr>
        <w:top w:val="none" w:sz="0" w:space="0" w:color="auto"/>
        <w:left w:val="none" w:sz="0" w:space="0" w:color="auto"/>
        <w:bottom w:val="none" w:sz="0" w:space="0" w:color="auto"/>
        <w:right w:val="none" w:sz="0" w:space="0" w:color="auto"/>
      </w:divBdr>
    </w:div>
    <w:div w:id="1431704929">
      <w:bodyDiv w:val="1"/>
      <w:marLeft w:val="0"/>
      <w:marRight w:val="0"/>
      <w:marTop w:val="0"/>
      <w:marBottom w:val="0"/>
      <w:divBdr>
        <w:top w:val="none" w:sz="0" w:space="0" w:color="auto"/>
        <w:left w:val="none" w:sz="0" w:space="0" w:color="auto"/>
        <w:bottom w:val="none" w:sz="0" w:space="0" w:color="auto"/>
        <w:right w:val="none" w:sz="0" w:space="0" w:color="auto"/>
      </w:divBdr>
    </w:div>
    <w:div w:id="1432165204">
      <w:bodyDiv w:val="1"/>
      <w:marLeft w:val="0"/>
      <w:marRight w:val="0"/>
      <w:marTop w:val="0"/>
      <w:marBottom w:val="0"/>
      <w:divBdr>
        <w:top w:val="none" w:sz="0" w:space="0" w:color="auto"/>
        <w:left w:val="none" w:sz="0" w:space="0" w:color="auto"/>
        <w:bottom w:val="none" w:sz="0" w:space="0" w:color="auto"/>
        <w:right w:val="none" w:sz="0" w:space="0" w:color="auto"/>
      </w:divBdr>
    </w:div>
    <w:div w:id="1432237548">
      <w:bodyDiv w:val="1"/>
      <w:marLeft w:val="0"/>
      <w:marRight w:val="0"/>
      <w:marTop w:val="0"/>
      <w:marBottom w:val="0"/>
      <w:divBdr>
        <w:top w:val="none" w:sz="0" w:space="0" w:color="auto"/>
        <w:left w:val="none" w:sz="0" w:space="0" w:color="auto"/>
        <w:bottom w:val="none" w:sz="0" w:space="0" w:color="auto"/>
        <w:right w:val="none" w:sz="0" w:space="0" w:color="auto"/>
      </w:divBdr>
    </w:div>
    <w:div w:id="1432238363">
      <w:bodyDiv w:val="1"/>
      <w:marLeft w:val="0"/>
      <w:marRight w:val="0"/>
      <w:marTop w:val="0"/>
      <w:marBottom w:val="0"/>
      <w:divBdr>
        <w:top w:val="none" w:sz="0" w:space="0" w:color="auto"/>
        <w:left w:val="none" w:sz="0" w:space="0" w:color="auto"/>
        <w:bottom w:val="none" w:sz="0" w:space="0" w:color="auto"/>
        <w:right w:val="none" w:sz="0" w:space="0" w:color="auto"/>
      </w:divBdr>
    </w:div>
    <w:div w:id="1432428674">
      <w:bodyDiv w:val="1"/>
      <w:marLeft w:val="0"/>
      <w:marRight w:val="0"/>
      <w:marTop w:val="0"/>
      <w:marBottom w:val="0"/>
      <w:divBdr>
        <w:top w:val="none" w:sz="0" w:space="0" w:color="auto"/>
        <w:left w:val="none" w:sz="0" w:space="0" w:color="auto"/>
        <w:bottom w:val="none" w:sz="0" w:space="0" w:color="auto"/>
        <w:right w:val="none" w:sz="0" w:space="0" w:color="auto"/>
      </w:divBdr>
    </w:div>
    <w:div w:id="1432432786">
      <w:bodyDiv w:val="1"/>
      <w:marLeft w:val="0"/>
      <w:marRight w:val="0"/>
      <w:marTop w:val="0"/>
      <w:marBottom w:val="0"/>
      <w:divBdr>
        <w:top w:val="none" w:sz="0" w:space="0" w:color="auto"/>
        <w:left w:val="none" w:sz="0" w:space="0" w:color="auto"/>
        <w:bottom w:val="none" w:sz="0" w:space="0" w:color="auto"/>
        <w:right w:val="none" w:sz="0" w:space="0" w:color="auto"/>
      </w:divBdr>
    </w:div>
    <w:div w:id="1432555371">
      <w:bodyDiv w:val="1"/>
      <w:marLeft w:val="0"/>
      <w:marRight w:val="0"/>
      <w:marTop w:val="0"/>
      <w:marBottom w:val="0"/>
      <w:divBdr>
        <w:top w:val="none" w:sz="0" w:space="0" w:color="auto"/>
        <w:left w:val="none" w:sz="0" w:space="0" w:color="auto"/>
        <w:bottom w:val="none" w:sz="0" w:space="0" w:color="auto"/>
        <w:right w:val="none" w:sz="0" w:space="0" w:color="auto"/>
      </w:divBdr>
    </w:div>
    <w:div w:id="1432623009">
      <w:bodyDiv w:val="1"/>
      <w:marLeft w:val="0"/>
      <w:marRight w:val="0"/>
      <w:marTop w:val="0"/>
      <w:marBottom w:val="0"/>
      <w:divBdr>
        <w:top w:val="none" w:sz="0" w:space="0" w:color="auto"/>
        <w:left w:val="none" w:sz="0" w:space="0" w:color="auto"/>
        <w:bottom w:val="none" w:sz="0" w:space="0" w:color="auto"/>
        <w:right w:val="none" w:sz="0" w:space="0" w:color="auto"/>
      </w:divBdr>
    </w:div>
    <w:div w:id="1432823424">
      <w:bodyDiv w:val="1"/>
      <w:marLeft w:val="0"/>
      <w:marRight w:val="0"/>
      <w:marTop w:val="0"/>
      <w:marBottom w:val="0"/>
      <w:divBdr>
        <w:top w:val="none" w:sz="0" w:space="0" w:color="auto"/>
        <w:left w:val="none" w:sz="0" w:space="0" w:color="auto"/>
        <w:bottom w:val="none" w:sz="0" w:space="0" w:color="auto"/>
        <w:right w:val="none" w:sz="0" w:space="0" w:color="auto"/>
      </w:divBdr>
    </w:div>
    <w:div w:id="1433086713">
      <w:bodyDiv w:val="1"/>
      <w:marLeft w:val="0"/>
      <w:marRight w:val="0"/>
      <w:marTop w:val="0"/>
      <w:marBottom w:val="0"/>
      <w:divBdr>
        <w:top w:val="none" w:sz="0" w:space="0" w:color="auto"/>
        <w:left w:val="none" w:sz="0" w:space="0" w:color="auto"/>
        <w:bottom w:val="none" w:sz="0" w:space="0" w:color="auto"/>
        <w:right w:val="none" w:sz="0" w:space="0" w:color="auto"/>
      </w:divBdr>
    </w:div>
    <w:div w:id="1434203420">
      <w:bodyDiv w:val="1"/>
      <w:marLeft w:val="0"/>
      <w:marRight w:val="0"/>
      <w:marTop w:val="0"/>
      <w:marBottom w:val="0"/>
      <w:divBdr>
        <w:top w:val="none" w:sz="0" w:space="0" w:color="auto"/>
        <w:left w:val="none" w:sz="0" w:space="0" w:color="auto"/>
        <w:bottom w:val="none" w:sz="0" w:space="0" w:color="auto"/>
        <w:right w:val="none" w:sz="0" w:space="0" w:color="auto"/>
      </w:divBdr>
    </w:div>
    <w:div w:id="1434857729">
      <w:bodyDiv w:val="1"/>
      <w:marLeft w:val="0"/>
      <w:marRight w:val="0"/>
      <w:marTop w:val="0"/>
      <w:marBottom w:val="0"/>
      <w:divBdr>
        <w:top w:val="none" w:sz="0" w:space="0" w:color="auto"/>
        <w:left w:val="none" w:sz="0" w:space="0" w:color="auto"/>
        <w:bottom w:val="none" w:sz="0" w:space="0" w:color="auto"/>
        <w:right w:val="none" w:sz="0" w:space="0" w:color="auto"/>
      </w:divBdr>
    </w:div>
    <w:div w:id="1435173017">
      <w:bodyDiv w:val="1"/>
      <w:marLeft w:val="0"/>
      <w:marRight w:val="0"/>
      <w:marTop w:val="0"/>
      <w:marBottom w:val="0"/>
      <w:divBdr>
        <w:top w:val="none" w:sz="0" w:space="0" w:color="auto"/>
        <w:left w:val="none" w:sz="0" w:space="0" w:color="auto"/>
        <w:bottom w:val="none" w:sz="0" w:space="0" w:color="auto"/>
        <w:right w:val="none" w:sz="0" w:space="0" w:color="auto"/>
      </w:divBdr>
    </w:div>
    <w:div w:id="1435247311">
      <w:bodyDiv w:val="1"/>
      <w:marLeft w:val="0"/>
      <w:marRight w:val="0"/>
      <w:marTop w:val="0"/>
      <w:marBottom w:val="0"/>
      <w:divBdr>
        <w:top w:val="none" w:sz="0" w:space="0" w:color="auto"/>
        <w:left w:val="none" w:sz="0" w:space="0" w:color="auto"/>
        <w:bottom w:val="none" w:sz="0" w:space="0" w:color="auto"/>
        <w:right w:val="none" w:sz="0" w:space="0" w:color="auto"/>
      </w:divBdr>
    </w:div>
    <w:div w:id="1435710365">
      <w:bodyDiv w:val="1"/>
      <w:marLeft w:val="0"/>
      <w:marRight w:val="0"/>
      <w:marTop w:val="0"/>
      <w:marBottom w:val="0"/>
      <w:divBdr>
        <w:top w:val="none" w:sz="0" w:space="0" w:color="auto"/>
        <w:left w:val="none" w:sz="0" w:space="0" w:color="auto"/>
        <w:bottom w:val="none" w:sz="0" w:space="0" w:color="auto"/>
        <w:right w:val="none" w:sz="0" w:space="0" w:color="auto"/>
      </w:divBdr>
    </w:div>
    <w:div w:id="1435710726">
      <w:bodyDiv w:val="1"/>
      <w:marLeft w:val="0"/>
      <w:marRight w:val="0"/>
      <w:marTop w:val="0"/>
      <w:marBottom w:val="0"/>
      <w:divBdr>
        <w:top w:val="none" w:sz="0" w:space="0" w:color="auto"/>
        <w:left w:val="none" w:sz="0" w:space="0" w:color="auto"/>
        <w:bottom w:val="none" w:sz="0" w:space="0" w:color="auto"/>
        <w:right w:val="none" w:sz="0" w:space="0" w:color="auto"/>
      </w:divBdr>
    </w:div>
    <w:div w:id="1436242451">
      <w:bodyDiv w:val="1"/>
      <w:marLeft w:val="0"/>
      <w:marRight w:val="0"/>
      <w:marTop w:val="0"/>
      <w:marBottom w:val="0"/>
      <w:divBdr>
        <w:top w:val="none" w:sz="0" w:space="0" w:color="auto"/>
        <w:left w:val="none" w:sz="0" w:space="0" w:color="auto"/>
        <w:bottom w:val="none" w:sz="0" w:space="0" w:color="auto"/>
        <w:right w:val="none" w:sz="0" w:space="0" w:color="auto"/>
      </w:divBdr>
    </w:div>
    <w:div w:id="1436361142">
      <w:bodyDiv w:val="1"/>
      <w:marLeft w:val="0"/>
      <w:marRight w:val="0"/>
      <w:marTop w:val="0"/>
      <w:marBottom w:val="0"/>
      <w:divBdr>
        <w:top w:val="none" w:sz="0" w:space="0" w:color="auto"/>
        <w:left w:val="none" w:sz="0" w:space="0" w:color="auto"/>
        <w:bottom w:val="none" w:sz="0" w:space="0" w:color="auto"/>
        <w:right w:val="none" w:sz="0" w:space="0" w:color="auto"/>
      </w:divBdr>
    </w:div>
    <w:div w:id="1436827032">
      <w:bodyDiv w:val="1"/>
      <w:marLeft w:val="0"/>
      <w:marRight w:val="0"/>
      <w:marTop w:val="0"/>
      <w:marBottom w:val="0"/>
      <w:divBdr>
        <w:top w:val="none" w:sz="0" w:space="0" w:color="auto"/>
        <w:left w:val="none" w:sz="0" w:space="0" w:color="auto"/>
        <w:bottom w:val="none" w:sz="0" w:space="0" w:color="auto"/>
        <w:right w:val="none" w:sz="0" w:space="0" w:color="auto"/>
      </w:divBdr>
    </w:div>
    <w:div w:id="1437142130">
      <w:bodyDiv w:val="1"/>
      <w:marLeft w:val="0"/>
      <w:marRight w:val="0"/>
      <w:marTop w:val="0"/>
      <w:marBottom w:val="0"/>
      <w:divBdr>
        <w:top w:val="none" w:sz="0" w:space="0" w:color="auto"/>
        <w:left w:val="none" w:sz="0" w:space="0" w:color="auto"/>
        <w:bottom w:val="none" w:sz="0" w:space="0" w:color="auto"/>
        <w:right w:val="none" w:sz="0" w:space="0" w:color="auto"/>
      </w:divBdr>
    </w:div>
    <w:div w:id="1437218087">
      <w:bodyDiv w:val="1"/>
      <w:marLeft w:val="0"/>
      <w:marRight w:val="0"/>
      <w:marTop w:val="0"/>
      <w:marBottom w:val="0"/>
      <w:divBdr>
        <w:top w:val="none" w:sz="0" w:space="0" w:color="auto"/>
        <w:left w:val="none" w:sz="0" w:space="0" w:color="auto"/>
        <w:bottom w:val="none" w:sz="0" w:space="0" w:color="auto"/>
        <w:right w:val="none" w:sz="0" w:space="0" w:color="auto"/>
      </w:divBdr>
    </w:div>
    <w:div w:id="1437558121">
      <w:bodyDiv w:val="1"/>
      <w:marLeft w:val="0"/>
      <w:marRight w:val="0"/>
      <w:marTop w:val="0"/>
      <w:marBottom w:val="0"/>
      <w:divBdr>
        <w:top w:val="none" w:sz="0" w:space="0" w:color="auto"/>
        <w:left w:val="none" w:sz="0" w:space="0" w:color="auto"/>
        <w:bottom w:val="none" w:sz="0" w:space="0" w:color="auto"/>
        <w:right w:val="none" w:sz="0" w:space="0" w:color="auto"/>
      </w:divBdr>
    </w:div>
    <w:div w:id="1438452068">
      <w:bodyDiv w:val="1"/>
      <w:marLeft w:val="0"/>
      <w:marRight w:val="0"/>
      <w:marTop w:val="0"/>
      <w:marBottom w:val="0"/>
      <w:divBdr>
        <w:top w:val="none" w:sz="0" w:space="0" w:color="auto"/>
        <w:left w:val="none" w:sz="0" w:space="0" w:color="auto"/>
        <w:bottom w:val="none" w:sz="0" w:space="0" w:color="auto"/>
        <w:right w:val="none" w:sz="0" w:space="0" w:color="auto"/>
      </w:divBdr>
    </w:div>
    <w:div w:id="1438715020">
      <w:bodyDiv w:val="1"/>
      <w:marLeft w:val="0"/>
      <w:marRight w:val="0"/>
      <w:marTop w:val="0"/>
      <w:marBottom w:val="0"/>
      <w:divBdr>
        <w:top w:val="none" w:sz="0" w:space="0" w:color="auto"/>
        <w:left w:val="none" w:sz="0" w:space="0" w:color="auto"/>
        <w:bottom w:val="none" w:sz="0" w:space="0" w:color="auto"/>
        <w:right w:val="none" w:sz="0" w:space="0" w:color="auto"/>
      </w:divBdr>
    </w:div>
    <w:div w:id="1438870322">
      <w:bodyDiv w:val="1"/>
      <w:marLeft w:val="0"/>
      <w:marRight w:val="0"/>
      <w:marTop w:val="0"/>
      <w:marBottom w:val="0"/>
      <w:divBdr>
        <w:top w:val="none" w:sz="0" w:space="0" w:color="auto"/>
        <w:left w:val="none" w:sz="0" w:space="0" w:color="auto"/>
        <w:bottom w:val="none" w:sz="0" w:space="0" w:color="auto"/>
        <w:right w:val="none" w:sz="0" w:space="0" w:color="auto"/>
      </w:divBdr>
    </w:div>
    <w:div w:id="1439370578">
      <w:bodyDiv w:val="1"/>
      <w:marLeft w:val="0"/>
      <w:marRight w:val="0"/>
      <w:marTop w:val="0"/>
      <w:marBottom w:val="0"/>
      <w:divBdr>
        <w:top w:val="none" w:sz="0" w:space="0" w:color="auto"/>
        <w:left w:val="none" w:sz="0" w:space="0" w:color="auto"/>
        <w:bottom w:val="none" w:sz="0" w:space="0" w:color="auto"/>
        <w:right w:val="none" w:sz="0" w:space="0" w:color="auto"/>
      </w:divBdr>
    </w:div>
    <w:div w:id="1439372031">
      <w:bodyDiv w:val="1"/>
      <w:marLeft w:val="0"/>
      <w:marRight w:val="0"/>
      <w:marTop w:val="0"/>
      <w:marBottom w:val="0"/>
      <w:divBdr>
        <w:top w:val="none" w:sz="0" w:space="0" w:color="auto"/>
        <w:left w:val="none" w:sz="0" w:space="0" w:color="auto"/>
        <w:bottom w:val="none" w:sz="0" w:space="0" w:color="auto"/>
        <w:right w:val="none" w:sz="0" w:space="0" w:color="auto"/>
      </w:divBdr>
    </w:div>
    <w:div w:id="1439569814">
      <w:bodyDiv w:val="1"/>
      <w:marLeft w:val="0"/>
      <w:marRight w:val="0"/>
      <w:marTop w:val="0"/>
      <w:marBottom w:val="0"/>
      <w:divBdr>
        <w:top w:val="none" w:sz="0" w:space="0" w:color="auto"/>
        <w:left w:val="none" w:sz="0" w:space="0" w:color="auto"/>
        <w:bottom w:val="none" w:sz="0" w:space="0" w:color="auto"/>
        <w:right w:val="none" w:sz="0" w:space="0" w:color="auto"/>
      </w:divBdr>
    </w:div>
    <w:div w:id="1439713932">
      <w:bodyDiv w:val="1"/>
      <w:marLeft w:val="0"/>
      <w:marRight w:val="0"/>
      <w:marTop w:val="0"/>
      <w:marBottom w:val="0"/>
      <w:divBdr>
        <w:top w:val="none" w:sz="0" w:space="0" w:color="auto"/>
        <w:left w:val="none" w:sz="0" w:space="0" w:color="auto"/>
        <w:bottom w:val="none" w:sz="0" w:space="0" w:color="auto"/>
        <w:right w:val="none" w:sz="0" w:space="0" w:color="auto"/>
      </w:divBdr>
    </w:div>
    <w:div w:id="1439721069">
      <w:bodyDiv w:val="1"/>
      <w:marLeft w:val="0"/>
      <w:marRight w:val="0"/>
      <w:marTop w:val="0"/>
      <w:marBottom w:val="0"/>
      <w:divBdr>
        <w:top w:val="none" w:sz="0" w:space="0" w:color="auto"/>
        <w:left w:val="none" w:sz="0" w:space="0" w:color="auto"/>
        <w:bottom w:val="none" w:sz="0" w:space="0" w:color="auto"/>
        <w:right w:val="none" w:sz="0" w:space="0" w:color="auto"/>
      </w:divBdr>
    </w:div>
    <w:div w:id="1439760508">
      <w:bodyDiv w:val="1"/>
      <w:marLeft w:val="0"/>
      <w:marRight w:val="0"/>
      <w:marTop w:val="0"/>
      <w:marBottom w:val="0"/>
      <w:divBdr>
        <w:top w:val="none" w:sz="0" w:space="0" w:color="auto"/>
        <w:left w:val="none" w:sz="0" w:space="0" w:color="auto"/>
        <w:bottom w:val="none" w:sz="0" w:space="0" w:color="auto"/>
        <w:right w:val="none" w:sz="0" w:space="0" w:color="auto"/>
      </w:divBdr>
    </w:div>
    <w:div w:id="1440029781">
      <w:bodyDiv w:val="1"/>
      <w:marLeft w:val="0"/>
      <w:marRight w:val="0"/>
      <w:marTop w:val="0"/>
      <w:marBottom w:val="0"/>
      <w:divBdr>
        <w:top w:val="none" w:sz="0" w:space="0" w:color="auto"/>
        <w:left w:val="none" w:sz="0" w:space="0" w:color="auto"/>
        <w:bottom w:val="none" w:sz="0" w:space="0" w:color="auto"/>
        <w:right w:val="none" w:sz="0" w:space="0" w:color="auto"/>
      </w:divBdr>
    </w:div>
    <w:div w:id="1440224089">
      <w:bodyDiv w:val="1"/>
      <w:marLeft w:val="0"/>
      <w:marRight w:val="0"/>
      <w:marTop w:val="0"/>
      <w:marBottom w:val="0"/>
      <w:divBdr>
        <w:top w:val="none" w:sz="0" w:space="0" w:color="auto"/>
        <w:left w:val="none" w:sz="0" w:space="0" w:color="auto"/>
        <w:bottom w:val="none" w:sz="0" w:space="0" w:color="auto"/>
        <w:right w:val="none" w:sz="0" w:space="0" w:color="auto"/>
      </w:divBdr>
    </w:div>
    <w:div w:id="1441609098">
      <w:bodyDiv w:val="1"/>
      <w:marLeft w:val="0"/>
      <w:marRight w:val="0"/>
      <w:marTop w:val="0"/>
      <w:marBottom w:val="0"/>
      <w:divBdr>
        <w:top w:val="none" w:sz="0" w:space="0" w:color="auto"/>
        <w:left w:val="none" w:sz="0" w:space="0" w:color="auto"/>
        <w:bottom w:val="none" w:sz="0" w:space="0" w:color="auto"/>
        <w:right w:val="none" w:sz="0" w:space="0" w:color="auto"/>
      </w:divBdr>
    </w:div>
    <w:div w:id="1441679118">
      <w:bodyDiv w:val="1"/>
      <w:marLeft w:val="0"/>
      <w:marRight w:val="0"/>
      <w:marTop w:val="0"/>
      <w:marBottom w:val="0"/>
      <w:divBdr>
        <w:top w:val="none" w:sz="0" w:space="0" w:color="auto"/>
        <w:left w:val="none" w:sz="0" w:space="0" w:color="auto"/>
        <w:bottom w:val="none" w:sz="0" w:space="0" w:color="auto"/>
        <w:right w:val="none" w:sz="0" w:space="0" w:color="auto"/>
      </w:divBdr>
    </w:div>
    <w:div w:id="1441802367">
      <w:bodyDiv w:val="1"/>
      <w:marLeft w:val="0"/>
      <w:marRight w:val="0"/>
      <w:marTop w:val="0"/>
      <w:marBottom w:val="0"/>
      <w:divBdr>
        <w:top w:val="none" w:sz="0" w:space="0" w:color="auto"/>
        <w:left w:val="none" w:sz="0" w:space="0" w:color="auto"/>
        <w:bottom w:val="none" w:sz="0" w:space="0" w:color="auto"/>
        <w:right w:val="none" w:sz="0" w:space="0" w:color="auto"/>
      </w:divBdr>
    </w:div>
    <w:div w:id="1442995746">
      <w:bodyDiv w:val="1"/>
      <w:marLeft w:val="0"/>
      <w:marRight w:val="0"/>
      <w:marTop w:val="0"/>
      <w:marBottom w:val="0"/>
      <w:divBdr>
        <w:top w:val="none" w:sz="0" w:space="0" w:color="auto"/>
        <w:left w:val="none" w:sz="0" w:space="0" w:color="auto"/>
        <w:bottom w:val="none" w:sz="0" w:space="0" w:color="auto"/>
        <w:right w:val="none" w:sz="0" w:space="0" w:color="auto"/>
      </w:divBdr>
    </w:div>
    <w:div w:id="1443109629">
      <w:bodyDiv w:val="1"/>
      <w:marLeft w:val="0"/>
      <w:marRight w:val="0"/>
      <w:marTop w:val="0"/>
      <w:marBottom w:val="0"/>
      <w:divBdr>
        <w:top w:val="none" w:sz="0" w:space="0" w:color="auto"/>
        <w:left w:val="none" w:sz="0" w:space="0" w:color="auto"/>
        <w:bottom w:val="none" w:sz="0" w:space="0" w:color="auto"/>
        <w:right w:val="none" w:sz="0" w:space="0" w:color="auto"/>
      </w:divBdr>
    </w:div>
    <w:div w:id="1443451969">
      <w:bodyDiv w:val="1"/>
      <w:marLeft w:val="0"/>
      <w:marRight w:val="0"/>
      <w:marTop w:val="0"/>
      <w:marBottom w:val="0"/>
      <w:divBdr>
        <w:top w:val="none" w:sz="0" w:space="0" w:color="auto"/>
        <w:left w:val="none" w:sz="0" w:space="0" w:color="auto"/>
        <w:bottom w:val="none" w:sz="0" w:space="0" w:color="auto"/>
        <w:right w:val="none" w:sz="0" w:space="0" w:color="auto"/>
      </w:divBdr>
    </w:div>
    <w:div w:id="1443453296">
      <w:bodyDiv w:val="1"/>
      <w:marLeft w:val="0"/>
      <w:marRight w:val="0"/>
      <w:marTop w:val="0"/>
      <w:marBottom w:val="0"/>
      <w:divBdr>
        <w:top w:val="none" w:sz="0" w:space="0" w:color="auto"/>
        <w:left w:val="none" w:sz="0" w:space="0" w:color="auto"/>
        <w:bottom w:val="none" w:sz="0" w:space="0" w:color="auto"/>
        <w:right w:val="none" w:sz="0" w:space="0" w:color="auto"/>
      </w:divBdr>
    </w:div>
    <w:div w:id="1443963905">
      <w:bodyDiv w:val="1"/>
      <w:marLeft w:val="0"/>
      <w:marRight w:val="0"/>
      <w:marTop w:val="0"/>
      <w:marBottom w:val="0"/>
      <w:divBdr>
        <w:top w:val="none" w:sz="0" w:space="0" w:color="auto"/>
        <w:left w:val="none" w:sz="0" w:space="0" w:color="auto"/>
        <w:bottom w:val="none" w:sz="0" w:space="0" w:color="auto"/>
        <w:right w:val="none" w:sz="0" w:space="0" w:color="auto"/>
      </w:divBdr>
    </w:div>
    <w:div w:id="1444302651">
      <w:bodyDiv w:val="1"/>
      <w:marLeft w:val="0"/>
      <w:marRight w:val="0"/>
      <w:marTop w:val="0"/>
      <w:marBottom w:val="0"/>
      <w:divBdr>
        <w:top w:val="none" w:sz="0" w:space="0" w:color="auto"/>
        <w:left w:val="none" w:sz="0" w:space="0" w:color="auto"/>
        <w:bottom w:val="none" w:sz="0" w:space="0" w:color="auto"/>
        <w:right w:val="none" w:sz="0" w:space="0" w:color="auto"/>
      </w:divBdr>
    </w:div>
    <w:div w:id="1444424427">
      <w:bodyDiv w:val="1"/>
      <w:marLeft w:val="0"/>
      <w:marRight w:val="0"/>
      <w:marTop w:val="0"/>
      <w:marBottom w:val="0"/>
      <w:divBdr>
        <w:top w:val="none" w:sz="0" w:space="0" w:color="auto"/>
        <w:left w:val="none" w:sz="0" w:space="0" w:color="auto"/>
        <w:bottom w:val="none" w:sz="0" w:space="0" w:color="auto"/>
        <w:right w:val="none" w:sz="0" w:space="0" w:color="auto"/>
      </w:divBdr>
    </w:div>
    <w:div w:id="1445267496">
      <w:bodyDiv w:val="1"/>
      <w:marLeft w:val="0"/>
      <w:marRight w:val="0"/>
      <w:marTop w:val="0"/>
      <w:marBottom w:val="0"/>
      <w:divBdr>
        <w:top w:val="none" w:sz="0" w:space="0" w:color="auto"/>
        <w:left w:val="none" w:sz="0" w:space="0" w:color="auto"/>
        <w:bottom w:val="none" w:sz="0" w:space="0" w:color="auto"/>
        <w:right w:val="none" w:sz="0" w:space="0" w:color="auto"/>
      </w:divBdr>
    </w:div>
    <w:div w:id="1446120177">
      <w:bodyDiv w:val="1"/>
      <w:marLeft w:val="0"/>
      <w:marRight w:val="0"/>
      <w:marTop w:val="0"/>
      <w:marBottom w:val="0"/>
      <w:divBdr>
        <w:top w:val="none" w:sz="0" w:space="0" w:color="auto"/>
        <w:left w:val="none" w:sz="0" w:space="0" w:color="auto"/>
        <w:bottom w:val="none" w:sz="0" w:space="0" w:color="auto"/>
        <w:right w:val="none" w:sz="0" w:space="0" w:color="auto"/>
      </w:divBdr>
    </w:div>
    <w:div w:id="1446926814">
      <w:bodyDiv w:val="1"/>
      <w:marLeft w:val="0"/>
      <w:marRight w:val="0"/>
      <w:marTop w:val="0"/>
      <w:marBottom w:val="0"/>
      <w:divBdr>
        <w:top w:val="none" w:sz="0" w:space="0" w:color="auto"/>
        <w:left w:val="none" w:sz="0" w:space="0" w:color="auto"/>
        <w:bottom w:val="none" w:sz="0" w:space="0" w:color="auto"/>
        <w:right w:val="none" w:sz="0" w:space="0" w:color="auto"/>
      </w:divBdr>
    </w:div>
    <w:div w:id="1447193626">
      <w:bodyDiv w:val="1"/>
      <w:marLeft w:val="0"/>
      <w:marRight w:val="0"/>
      <w:marTop w:val="0"/>
      <w:marBottom w:val="0"/>
      <w:divBdr>
        <w:top w:val="none" w:sz="0" w:space="0" w:color="auto"/>
        <w:left w:val="none" w:sz="0" w:space="0" w:color="auto"/>
        <w:bottom w:val="none" w:sz="0" w:space="0" w:color="auto"/>
        <w:right w:val="none" w:sz="0" w:space="0" w:color="auto"/>
      </w:divBdr>
    </w:div>
    <w:div w:id="1447232235">
      <w:bodyDiv w:val="1"/>
      <w:marLeft w:val="0"/>
      <w:marRight w:val="0"/>
      <w:marTop w:val="0"/>
      <w:marBottom w:val="0"/>
      <w:divBdr>
        <w:top w:val="none" w:sz="0" w:space="0" w:color="auto"/>
        <w:left w:val="none" w:sz="0" w:space="0" w:color="auto"/>
        <w:bottom w:val="none" w:sz="0" w:space="0" w:color="auto"/>
        <w:right w:val="none" w:sz="0" w:space="0" w:color="auto"/>
      </w:divBdr>
    </w:div>
    <w:div w:id="1447232950">
      <w:bodyDiv w:val="1"/>
      <w:marLeft w:val="0"/>
      <w:marRight w:val="0"/>
      <w:marTop w:val="0"/>
      <w:marBottom w:val="0"/>
      <w:divBdr>
        <w:top w:val="none" w:sz="0" w:space="0" w:color="auto"/>
        <w:left w:val="none" w:sz="0" w:space="0" w:color="auto"/>
        <w:bottom w:val="none" w:sz="0" w:space="0" w:color="auto"/>
        <w:right w:val="none" w:sz="0" w:space="0" w:color="auto"/>
      </w:divBdr>
    </w:div>
    <w:div w:id="1447852714">
      <w:bodyDiv w:val="1"/>
      <w:marLeft w:val="0"/>
      <w:marRight w:val="0"/>
      <w:marTop w:val="0"/>
      <w:marBottom w:val="0"/>
      <w:divBdr>
        <w:top w:val="none" w:sz="0" w:space="0" w:color="auto"/>
        <w:left w:val="none" w:sz="0" w:space="0" w:color="auto"/>
        <w:bottom w:val="none" w:sz="0" w:space="0" w:color="auto"/>
        <w:right w:val="none" w:sz="0" w:space="0" w:color="auto"/>
      </w:divBdr>
    </w:div>
    <w:div w:id="1448350585">
      <w:bodyDiv w:val="1"/>
      <w:marLeft w:val="0"/>
      <w:marRight w:val="0"/>
      <w:marTop w:val="0"/>
      <w:marBottom w:val="0"/>
      <w:divBdr>
        <w:top w:val="none" w:sz="0" w:space="0" w:color="auto"/>
        <w:left w:val="none" w:sz="0" w:space="0" w:color="auto"/>
        <w:bottom w:val="none" w:sz="0" w:space="0" w:color="auto"/>
        <w:right w:val="none" w:sz="0" w:space="0" w:color="auto"/>
      </w:divBdr>
    </w:div>
    <w:div w:id="1449083549">
      <w:bodyDiv w:val="1"/>
      <w:marLeft w:val="0"/>
      <w:marRight w:val="0"/>
      <w:marTop w:val="0"/>
      <w:marBottom w:val="0"/>
      <w:divBdr>
        <w:top w:val="none" w:sz="0" w:space="0" w:color="auto"/>
        <w:left w:val="none" w:sz="0" w:space="0" w:color="auto"/>
        <w:bottom w:val="none" w:sz="0" w:space="0" w:color="auto"/>
        <w:right w:val="none" w:sz="0" w:space="0" w:color="auto"/>
      </w:divBdr>
    </w:div>
    <w:div w:id="1449158577">
      <w:bodyDiv w:val="1"/>
      <w:marLeft w:val="0"/>
      <w:marRight w:val="0"/>
      <w:marTop w:val="0"/>
      <w:marBottom w:val="0"/>
      <w:divBdr>
        <w:top w:val="none" w:sz="0" w:space="0" w:color="auto"/>
        <w:left w:val="none" w:sz="0" w:space="0" w:color="auto"/>
        <w:bottom w:val="none" w:sz="0" w:space="0" w:color="auto"/>
        <w:right w:val="none" w:sz="0" w:space="0" w:color="auto"/>
      </w:divBdr>
    </w:div>
    <w:div w:id="1449229619">
      <w:bodyDiv w:val="1"/>
      <w:marLeft w:val="0"/>
      <w:marRight w:val="0"/>
      <w:marTop w:val="0"/>
      <w:marBottom w:val="0"/>
      <w:divBdr>
        <w:top w:val="none" w:sz="0" w:space="0" w:color="auto"/>
        <w:left w:val="none" w:sz="0" w:space="0" w:color="auto"/>
        <w:bottom w:val="none" w:sz="0" w:space="0" w:color="auto"/>
        <w:right w:val="none" w:sz="0" w:space="0" w:color="auto"/>
      </w:divBdr>
    </w:div>
    <w:div w:id="1449466017">
      <w:bodyDiv w:val="1"/>
      <w:marLeft w:val="0"/>
      <w:marRight w:val="0"/>
      <w:marTop w:val="0"/>
      <w:marBottom w:val="0"/>
      <w:divBdr>
        <w:top w:val="none" w:sz="0" w:space="0" w:color="auto"/>
        <w:left w:val="none" w:sz="0" w:space="0" w:color="auto"/>
        <w:bottom w:val="none" w:sz="0" w:space="0" w:color="auto"/>
        <w:right w:val="none" w:sz="0" w:space="0" w:color="auto"/>
      </w:divBdr>
    </w:div>
    <w:div w:id="1449591151">
      <w:bodyDiv w:val="1"/>
      <w:marLeft w:val="0"/>
      <w:marRight w:val="0"/>
      <w:marTop w:val="0"/>
      <w:marBottom w:val="0"/>
      <w:divBdr>
        <w:top w:val="none" w:sz="0" w:space="0" w:color="auto"/>
        <w:left w:val="none" w:sz="0" w:space="0" w:color="auto"/>
        <w:bottom w:val="none" w:sz="0" w:space="0" w:color="auto"/>
        <w:right w:val="none" w:sz="0" w:space="0" w:color="auto"/>
      </w:divBdr>
    </w:div>
    <w:div w:id="1449859175">
      <w:bodyDiv w:val="1"/>
      <w:marLeft w:val="0"/>
      <w:marRight w:val="0"/>
      <w:marTop w:val="0"/>
      <w:marBottom w:val="0"/>
      <w:divBdr>
        <w:top w:val="none" w:sz="0" w:space="0" w:color="auto"/>
        <w:left w:val="none" w:sz="0" w:space="0" w:color="auto"/>
        <w:bottom w:val="none" w:sz="0" w:space="0" w:color="auto"/>
        <w:right w:val="none" w:sz="0" w:space="0" w:color="auto"/>
      </w:divBdr>
    </w:div>
    <w:div w:id="1449931254">
      <w:bodyDiv w:val="1"/>
      <w:marLeft w:val="0"/>
      <w:marRight w:val="0"/>
      <w:marTop w:val="0"/>
      <w:marBottom w:val="0"/>
      <w:divBdr>
        <w:top w:val="none" w:sz="0" w:space="0" w:color="auto"/>
        <w:left w:val="none" w:sz="0" w:space="0" w:color="auto"/>
        <w:bottom w:val="none" w:sz="0" w:space="0" w:color="auto"/>
        <w:right w:val="none" w:sz="0" w:space="0" w:color="auto"/>
      </w:divBdr>
    </w:div>
    <w:div w:id="1450005978">
      <w:bodyDiv w:val="1"/>
      <w:marLeft w:val="0"/>
      <w:marRight w:val="0"/>
      <w:marTop w:val="0"/>
      <w:marBottom w:val="0"/>
      <w:divBdr>
        <w:top w:val="none" w:sz="0" w:space="0" w:color="auto"/>
        <w:left w:val="none" w:sz="0" w:space="0" w:color="auto"/>
        <w:bottom w:val="none" w:sz="0" w:space="0" w:color="auto"/>
        <w:right w:val="none" w:sz="0" w:space="0" w:color="auto"/>
      </w:divBdr>
    </w:div>
    <w:div w:id="1450006139">
      <w:bodyDiv w:val="1"/>
      <w:marLeft w:val="0"/>
      <w:marRight w:val="0"/>
      <w:marTop w:val="0"/>
      <w:marBottom w:val="0"/>
      <w:divBdr>
        <w:top w:val="none" w:sz="0" w:space="0" w:color="auto"/>
        <w:left w:val="none" w:sz="0" w:space="0" w:color="auto"/>
        <w:bottom w:val="none" w:sz="0" w:space="0" w:color="auto"/>
        <w:right w:val="none" w:sz="0" w:space="0" w:color="auto"/>
      </w:divBdr>
    </w:div>
    <w:div w:id="1450315207">
      <w:bodyDiv w:val="1"/>
      <w:marLeft w:val="0"/>
      <w:marRight w:val="0"/>
      <w:marTop w:val="0"/>
      <w:marBottom w:val="0"/>
      <w:divBdr>
        <w:top w:val="none" w:sz="0" w:space="0" w:color="auto"/>
        <w:left w:val="none" w:sz="0" w:space="0" w:color="auto"/>
        <w:bottom w:val="none" w:sz="0" w:space="0" w:color="auto"/>
        <w:right w:val="none" w:sz="0" w:space="0" w:color="auto"/>
      </w:divBdr>
    </w:div>
    <w:div w:id="1451362551">
      <w:bodyDiv w:val="1"/>
      <w:marLeft w:val="0"/>
      <w:marRight w:val="0"/>
      <w:marTop w:val="0"/>
      <w:marBottom w:val="0"/>
      <w:divBdr>
        <w:top w:val="none" w:sz="0" w:space="0" w:color="auto"/>
        <w:left w:val="none" w:sz="0" w:space="0" w:color="auto"/>
        <w:bottom w:val="none" w:sz="0" w:space="0" w:color="auto"/>
        <w:right w:val="none" w:sz="0" w:space="0" w:color="auto"/>
      </w:divBdr>
    </w:div>
    <w:div w:id="1452169941">
      <w:bodyDiv w:val="1"/>
      <w:marLeft w:val="0"/>
      <w:marRight w:val="0"/>
      <w:marTop w:val="0"/>
      <w:marBottom w:val="0"/>
      <w:divBdr>
        <w:top w:val="none" w:sz="0" w:space="0" w:color="auto"/>
        <w:left w:val="none" w:sz="0" w:space="0" w:color="auto"/>
        <w:bottom w:val="none" w:sz="0" w:space="0" w:color="auto"/>
        <w:right w:val="none" w:sz="0" w:space="0" w:color="auto"/>
      </w:divBdr>
    </w:div>
    <w:div w:id="1452362521">
      <w:bodyDiv w:val="1"/>
      <w:marLeft w:val="0"/>
      <w:marRight w:val="0"/>
      <w:marTop w:val="0"/>
      <w:marBottom w:val="0"/>
      <w:divBdr>
        <w:top w:val="none" w:sz="0" w:space="0" w:color="auto"/>
        <w:left w:val="none" w:sz="0" w:space="0" w:color="auto"/>
        <w:bottom w:val="none" w:sz="0" w:space="0" w:color="auto"/>
        <w:right w:val="none" w:sz="0" w:space="0" w:color="auto"/>
      </w:divBdr>
    </w:div>
    <w:div w:id="1452675981">
      <w:bodyDiv w:val="1"/>
      <w:marLeft w:val="0"/>
      <w:marRight w:val="0"/>
      <w:marTop w:val="0"/>
      <w:marBottom w:val="0"/>
      <w:divBdr>
        <w:top w:val="none" w:sz="0" w:space="0" w:color="auto"/>
        <w:left w:val="none" w:sz="0" w:space="0" w:color="auto"/>
        <w:bottom w:val="none" w:sz="0" w:space="0" w:color="auto"/>
        <w:right w:val="none" w:sz="0" w:space="0" w:color="auto"/>
      </w:divBdr>
    </w:div>
    <w:div w:id="1452942089">
      <w:bodyDiv w:val="1"/>
      <w:marLeft w:val="0"/>
      <w:marRight w:val="0"/>
      <w:marTop w:val="0"/>
      <w:marBottom w:val="0"/>
      <w:divBdr>
        <w:top w:val="none" w:sz="0" w:space="0" w:color="auto"/>
        <w:left w:val="none" w:sz="0" w:space="0" w:color="auto"/>
        <w:bottom w:val="none" w:sz="0" w:space="0" w:color="auto"/>
        <w:right w:val="none" w:sz="0" w:space="0" w:color="auto"/>
      </w:divBdr>
    </w:div>
    <w:div w:id="1453088246">
      <w:bodyDiv w:val="1"/>
      <w:marLeft w:val="0"/>
      <w:marRight w:val="0"/>
      <w:marTop w:val="0"/>
      <w:marBottom w:val="0"/>
      <w:divBdr>
        <w:top w:val="none" w:sz="0" w:space="0" w:color="auto"/>
        <w:left w:val="none" w:sz="0" w:space="0" w:color="auto"/>
        <w:bottom w:val="none" w:sz="0" w:space="0" w:color="auto"/>
        <w:right w:val="none" w:sz="0" w:space="0" w:color="auto"/>
      </w:divBdr>
    </w:div>
    <w:div w:id="1453354816">
      <w:bodyDiv w:val="1"/>
      <w:marLeft w:val="0"/>
      <w:marRight w:val="0"/>
      <w:marTop w:val="0"/>
      <w:marBottom w:val="0"/>
      <w:divBdr>
        <w:top w:val="none" w:sz="0" w:space="0" w:color="auto"/>
        <w:left w:val="none" w:sz="0" w:space="0" w:color="auto"/>
        <w:bottom w:val="none" w:sz="0" w:space="0" w:color="auto"/>
        <w:right w:val="none" w:sz="0" w:space="0" w:color="auto"/>
      </w:divBdr>
    </w:div>
    <w:div w:id="1453942564">
      <w:bodyDiv w:val="1"/>
      <w:marLeft w:val="0"/>
      <w:marRight w:val="0"/>
      <w:marTop w:val="0"/>
      <w:marBottom w:val="0"/>
      <w:divBdr>
        <w:top w:val="none" w:sz="0" w:space="0" w:color="auto"/>
        <w:left w:val="none" w:sz="0" w:space="0" w:color="auto"/>
        <w:bottom w:val="none" w:sz="0" w:space="0" w:color="auto"/>
        <w:right w:val="none" w:sz="0" w:space="0" w:color="auto"/>
      </w:divBdr>
    </w:div>
    <w:div w:id="1454054946">
      <w:bodyDiv w:val="1"/>
      <w:marLeft w:val="0"/>
      <w:marRight w:val="0"/>
      <w:marTop w:val="0"/>
      <w:marBottom w:val="0"/>
      <w:divBdr>
        <w:top w:val="none" w:sz="0" w:space="0" w:color="auto"/>
        <w:left w:val="none" w:sz="0" w:space="0" w:color="auto"/>
        <w:bottom w:val="none" w:sz="0" w:space="0" w:color="auto"/>
        <w:right w:val="none" w:sz="0" w:space="0" w:color="auto"/>
      </w:divBdr>
    </w:div>
    <w:div w:id="1454060800">
      <w:bodyDiv w:val="1"/>
      <w:marLeft w:val="0"/>
      <w:marRight w:val="0"/>
      <w:marTop w:val="0"/>
      <w:marBottom w:val="0"/>
      <w:divBdr>
        <w:top w:val="none" w:sz="0" w:space="0" w:color="auto"/>
        <w:left w:val="none" w:sz="0" w:space="0" w:color="auto"/>
        <w:bottom w:val="none" w:sz="0" w:space="0" w:color="auto"/>
        <w:right w:val="none" w:sz="0" w:space="0" w:color="auto"/>
      </w:divBdr>
    </w:div>
    <w:div w:id="1454130179">
      <w:bodyDiv w:val="1"/>
      <w:marLeft w:val="0"/>
      <w:marRight w:val="0"/>
      <w:marTop w:val="0"/>
      <w:marBottom w:val="0"/>
      <w:divBdr>
        <w:top w:val="none" w:sz="0" w:space="0" w:color="auto"/>
        <w:left w:val="none" w:sz="0" w:space="0" w:color="auto"/>
        <w:bottom w:val="none" w:sz="0" w:space="0" w:color="auto"/>
        <w:right w:val="none" w:sz="0" w:space="0" w:color="auto"/>
      </w:divBdr>
    </w:div>
    <w:div w:id="1454252106">
      <w:bodyDiv w:val="1"/>
      <w:marLeft w:val="0"/>
      <w:marRight w:val="0"/>
      <w:marTop w:val="0"/>
      <w:marBottom w:val="0"/>
      <w:divBdr>
        <w:top w:val="none" w:sz="0" w:space="0" w:color="auto"/>
        <w:left w:val="none" w:sz="0" w:space="0" w:color="auto"/>
        <w:bottom w:val="none" w:sz="0" w:space="0" w:color="auto"/>
        <w:right w:val="none" w:sz="0" w:space="0" w:color="auto"/>
      </w:divBdr>
    </w:div>
    <w:div w:id="1454397959">
      <w:bodyDiv w:val="1"/>
      <w:marLeft w:val="0"/>
      <w:marRight w:val="0"/>
      <w:marTop w:val="0"/>
      <w:marBottom w:val="0"/>
      <w:divBdr>
        <w:top w:val="none" w:sz="0" w:space="0" w:color="auto"/>
        <w:left w:val="none" w:sz="0" w:space="0" w:color="auto"/>
        <w:bottom w:val="none" w:sz="0" w:space="0" w:color="auto"/>
        <w:right w:val="none" w:sz="0" w:space="0" w:color="auto"/>
      </w:divBdr>
    </w:div>
    <w:div w:id="1454596708">
      <w:bodyDiv w:val="1"/>
      <w:marLeft w:val="0"/>
      <w:marRight w:val="0"/>
      <w:marTop w:val="0"/>
      <w:marBottom w:val="0"/>
      <w:divBdr>
        <w:top w:val="none" w:sz="0" w:space="0" w:color="auto"/>
        <w:left w:val="none" w:sz="0" w:space="0" w:color="auto"/>
        <w:bottom w:val="none" w:sz="0" w:space="0" w:color="auto"/>
        <w:right w:val="none" w:sz="0" w:space="0" w:color="auto"/>
      </w:divBdr>
    </w:div>
    <w:div w:id="1454784371">
      <w:bodyDiv w:val="1"/>
      <w:marLeft w:val="0"/>
      <w:marRight w:val="0"/>
      <w:marTop w:val="0"/>
      <w:marBottom w:val="0"/>
      <w:divBdr>
        <w:top w:val="none" w:sz="0" w:space="0" w:color="auto"/>
        <w:left w:val="none" w:sz="0" w:space="0" w:color="auto"/>
        <w:bottom w:val="none" w:sz="0" w:space="0" w:color="auto"/>
        <w:right w:val="none" w:sz="0" w:space="0" w:color="auto"/>
      </w:divBdr>
    </w:div>
    <w:div w:id="1455639233">
      <w:bodyDiv w:val="1"/>
      <w:marLeft w:val="0"/>
      <w:marRight w:val="0"/>
      <w:marTop w:val="0"/>
      <w:marBottom w:val="0"/>
      <w:divBdr>
        <w:top w:val="none" w:sz="0" w:space="0" w:color="auto"/>
        <w:left w:val="none" w:sz="0" w:space="0" w:color="auto"/>
        <w:bottom w:val="none" w:sz="0" w:space="0" w:color="auto"/>
        <w:right w:val="none" w:sz="0" w:space="0" w:color="auto"/>
      </w:divBdr>
    </w:div>
    <w:div w:id="1455831412">
      <w:bodyDiv w:val="1"/>
      <w:marLeft w:val="0"/>
      <w:marRight w:val="0"/>
      <w:marTop w:val="0"/>
      <w:marBottom w:val="0"/>
      <w:divBdr>
        <w:top w:val="none" w:sz="0" w:space="0" w:color="auto"/>
        <w:left w:val="none" w:sz="0" w:space="0" w:color="auto"/>
        <w:bottom w:val="none" w:sz="0" w:space="0" w:color="auto"/>
        <w:right w:val="none" w:sz="0" w:space="0" w:color="auto"/>
      </w:divBdr>
    </w:div>
    <w:div w:id="1455951352">
      <w:bodyDiv w:val="1"/>
      <w:marLeft w:val="0"/>
      <w:marRight w:val="0"/>
      <w:marTop w:val="0"/>
      <w:marBottom w:val="0"/>
      <w:divBdr>
        <w:top w:val="none" w:sz="0" w:space="0" w:color="auto"/>
        <w:left w:val="none" w:sz="0" w:space="0" w:color="auto"/>
        <w:bottom w:val="none" w:sz="0" w:space="0" w:color="auto"/>
        <w:right w:val="none" w:sz="0" w:space="0" w:color="auto"/>
      </w:divBdr>
    </w:div>
    <w:div w:id="1456170092">
      <w:bodyDiv w:val="1"/>
      <w:marLeft w:val="0"/>
      <w:marRight w:val="0"/>
      <w:marTop w:val="0"/>
      <w:marBottom w:val="0"/>
      <w:divBdr>
        <w:top w:val="none" w:sz="0" w:space="0" w:color="auto"/>
        <w:left w:val="none" w:sz="0" w:space="0" w:color="auto"/>
        <w:bottom w:val="none" w:sz="0" w:space="0" w:color="auto"/>
        <w:right w:val="none" w:sz="0" w:space="0" w:color="auto"/>
      </w:divBdr>
    </w:div>
    <w:div w:id="1456362963">
      <w:bodyDiv w:val="1"/>
      <w:marLeft w:val="0"/>
      <w:marRight w:val="0"/>
      <w:marTop w:val="0"/>
      <w:marBottom w:val="0"/>
      <w:divBdr>
        <w:top w:val="none" w:sz="0" w:space="0" w:color="auto"/>
        <w:left w:val="none" w:sz="0" w:space="0" w:color="auto"/>
        <w:bottom w:val="none" w:sz="0" w:space="0" w:color="auto"/>
        <w:right w:val="none" w:sz="0" w:space="0" w:color="auto"/>
      </w:divBdr>
    </w:div>
    <w:div w:id="1456681262">
      <w:bodyDiv w:val="1"/>
      <w:marLeft w:val="0"/>
      <w:marRight w:val="0"/>
      <w:marTop w:val="0"/>
      <w:marBottom w:val="0"/>
      <w:divBdr>
        <w:top w:val="none" w:sz="0" w:space="0" w:color="auto"/>
        <w:left w:val="none" w:sz="0" w:space="0" w:color="auto"/>
        <w:bottom w:val="none" w:sz="0" w:space="0" w:color="auto"/>
        <w:right w:val="none" w:sz="0" w:space="0" w:color="auto"/>
      </w:divBdr>
    </w:div>
    <w:div w:id="1456873180">
      <w:bodyDiv w:val="1"/>
      <w:marLeft w:val="0"/>
      <w:marRight w:val="0"/>
      <w:marTop w:val="0"/>
      <w:marBottom w:val="0"/>
      <w:divBdr>
        <w:top w:val="none" w:sz="0" w:space="0" w:color="auto"/>
        <w:left w:val="none" w:sz="0" w:space="0" w:color="auto"/>
        <w:bottom w:val="none" w:sz="0" w:space="0" w:color="auto"/>
        <w:right w:val="none" w:sz="0" w:space="0" w:color="auto"/>
      </w:divBdr>
    </w:div>
    <w:div w:id="1457258991">
      <w:bodyDiv w:val="1"/>
      <w:marLeft w:val="0"/>
      <w:marRight w:val="0"/>
      <w:marTop w:val="0"/>
      <w:marBottom w:val="0"/>
      <w:divBdr>
        <w:top w:val="none" w:sz="0" w:space="0" w:color="auto"/>
        <w:left w:val="none" w:sz="0" w:space="0" w:color="auto"/>
        <w:bottom w:val="none" w:sz="0" w:space="0" w:color="auto"/>
        <w:right w:val="none" w:sz="0" w:space="0" w:color="auto"/>
      </w:divBdr>
    </w:div>
    <w:div w:id="1457289955">
      <w:bodyDiv w:val="1"/>
      <w:marLeft w:val="0"/>
      <w:marRight w:val="0"/>
      <w:marTop w:val="0"/>
      <w:marBottom w:val="0"/>
      <w:divBdr>
        <w:top w:val="none" w:sz="0" w:space="0" w:color="auto"/>
        <w:left w:val="none" w:sz="0" w:space="0" w:color="auto"/>
        <w:bottom w:val="none" w:sz="0" w:space="0" w:color="auto"/>
        <w:right w:val="none" w:sz="0" w:space="0" w:color="auto"/>
      </w:divBdr>
    </w:div>
    <w:div w:id="1457486665">
      <w:bodyDiv w:val="1"/>
      <w:marLeft w:val="0"/>
      <w:marRight w:val="0"/>
      <w:marTop w:val="0"/>
      <w:marBottom w:val="0"/>
      <w:divBdr>
        <w:top w:val="none" w:sz="0" w:space="0" w:color="auto"/>
        <w:left w:val="none" w:sz="0" w:space="0" w:color="auto"/>
        <w:bottom w:val="none" w:sz="0" w:space="0" w:color="auto"/>
        <w:right w:val="none" w:sz="0" w:space="0" w:color="auto"/>
      </w:divBdr>
    </w:div>
    <w:div w:id="1458134946">
      <w:bodyDiv w:val="1"/>
      <w:marLeft w:val="0"/>
      <w:marRight w:val="0"/>
      <w:marTop w:val="0"/>
      <w:marBottom w:val="0"/>
      <w:divBdr>
        <w:top w:val="none" w:sz="0" w:space="0" w:color="auto"/>
        <w:left w:val="none" w:sz="0" w:space="0" w:color="auto"/>
        <w:bottom w:val="none" w:sz="0" w:space="0" w:color="auto"/>
        <w:right w:val="none" w:sz="0" w:space="0" w:color="auto"/>
      </w:divBdr>
    </w:div>
    <w:div w:id="1458184729">
      <w:bodyDiv w:val="1"/>
      <w:marLeft w:val="0"/>
      <w:marRight w:val="0"/>
      <w:marTop w:val="0"/>
      <w:marBottom w:val="0"/>
      <w:divBdr>
        <w:top w:val="none" w:sz="0" w:space="0" w:color="auto"/>
        <w:left w:val="none" w:sz="0" w:space="0" w:color="auto"/>
        <w:bottom w:val="none" w:sz="0" w:space="0" w:color="auto"/>
        <w:right w:val="none" w:sz="0" w:space="0" w:color="auto"/>
      </w:divBdr>
    </w:div>
    <w:div w:id="1458909868">
      <w:bodyDiv w:val="1"/>
      <w:marLeft w:val="0"/>
      <w:marRight w:val="0"/>
      <w:marTop w:val="0"/>
      <w:marBottom w:val="0"/>
      <w:divBdr>
        <w:top w:val="none" w:sz="0" w:space="0" w:color="auto"/>
        <w:left w:val="none" w:sz="0" w:space="0" w:color="auto"/>
        <w:bottom w:val="none" w:sz="0" w:space="0" w:color="auto"/>
        <w:right w:val="none" w:sz="0" w:space="0" w:color="auto"/>
      </w:divBdr>
    </w:div>
    <w:div w:id="1459302429">
      <w:bodyDiv w:val="1"/>
      <w:marLeft w:val="0"/>
      <w:marRight w:val="0"/>
      <w:marTop w:val="0"/>
      <w:marBottom w:val="0"/>
      <w:divBdr>
        <w:top w:val="none" w:sz="0" w:space="0" w:color="auto"/>
        <w:left w:val="none" w:sz="0" w:space="0" w:color="auto"/>
        <w:bottom w:val="none" w:sz="0" w:space="0" w:color="auto"/>
        <w:right w:val="none" w:sz="0" w:space="0" w:color="auto"/>
      </w:divBdr>
    </w:div>
    <w:div w:id="1459447199">
      <w:bodyDiv w:val="1"/>
      <w:marLeft w:val="0"/>
      <w:marRight w:val="0"/>
      <w:marTop w:val="0"/>
      <w:marBottom w:val="0"/>
      <w:divBdr>
        <w:top w:val="none" w:sz="0" w:space="0" w:color="auto"/>
        <w:left w:val="none" w:sz="0" w:space="0" w:color="auto"/>
        <w:bottom w:val="none" w:sz="0" w:space="0" w:color="auto"/>
        <w:right w:val="none" w:sz="0" w:space="0" w:color="auto"/>
      </w:divBdr>
    </w:div>
    <w:div w:id="1459685818">
      <w:bodyDiv w:val="1"/>
      <w:marLeft w:val="0"/>
      <w:marRight w:val="0"/>
      <w:marTop w:val="0"/>
      <w:marBottom w:val="0"/>
      <w:divBdr>
        <w:top w:val="none" w:sz="0" w:space="0" w:color="auto"/>
        <w:left w:val="none" w:sz="0" w:space="0" w:color="auto"/>
        <w:bottom w:val="none" w:sz="0" w:space="0" w:color="auto"/>
        <w:right w:val="none" w:sz="0" w:space="0" w:color="auto"/>
      </w:divBdr>
    </w:div>
    <w:div w:id="1460033093">
      <w:bodyDiv w:val="1"/>
      <w:marLeft w:val="0"/>
      <w:marRight w:val="0"/>
      <w:marTop w:val="0"/>
      <w:marBottom w:val="0"/>
      <w:divBdr>
        <w:top w:val="none" w:sz="0" w:space="0" w:color="auto"/>
        <w:left w:val="none" w:sz="0" w:space="0" w:color="auto"/>
        <w:bottom w:val="none" w:sz="0" w:space="0" w:color="auto"/>
        <w:right w:val="none" w:sz="0" w:space="0" w:color="auto"/>
      </w:divBdr>
    </w:div>
    <w:div w:id="1460034451">
      <w:bodyDiv w:val="1"/>
      <w:marLeft w:val="0"/>
      <w:marRight w:val="0"/>
      <w:marTop w:val="0"/>
      <w:marBottom w:val="0"/>
      <w:divBdr>
        <w:top w:val="none" w:sz="0" w:space="0" w:color="auto"/>
        <w:left w:val="none" w:sz="0" w:space="0" w:color="auto"/>
        <w:bottom w:val="none" w:sz="0" w:space="0" w:color="auto"/>
        <w:right w:val="none" w:sz="0" w:space="0" w:color="auto"/>
      </w:divBdr>
    </w:div>
    <w:div w:id="1460143855">
      <w:bodyDiv w:val="1"/>
      <w:marLeft w:val="0"/>
      <w:marRight w:val="0"/>
      <w:marTop w:val="0"/>
      <w:marBottom w:val="0"/>
      <w:divBdr>
        <w:top w:val="none" w:sz="0" w:space="0" w:color="auto"/>
        <w:left w:val="none" w:sz="0" w:space="0" w:color="auto"/>
        <w:bottom w:val="none" w:sz="0" w:space="0" w:color="auto"/>
        <w:right w:val="none" w:sz="0" w:space="0" w:color="auto"/>
      </w:divBdr>
    </w:div>
    <w:div w:id="1460219436">
      <w:bodyDiv w:val="1"/>
      <w:marLeft w:val="0"/>
      <w:marRight w:val="0"/>
      <w:marTop w:val="0"/>
      <w:marBottom w:val="0"/>
      <w:divBdr>
        <w:top w:val="none" w:sz="0" w:space="0" w:color="auto"/>
        <w:left w:val="none" w:sz="0" w:space="0" w:color="auto"/>
        <w:bottom w:val="none" w:sz="0" w:space="0" w:color="auto"/>
        <w:right w:val="none" w:sz="0" w:space="0" w:color="auto"/>
      </w:divBdr>
    </w:div>
    <w:div w:id="1460341712">
      <w:bodyDiv w:val="1"/>
      <w:marLeft w:val="0"/>
      <w:marRight w:val="0"/>
      <w:marTop w:val="0"/>
      <w:marBottom w:val="0"/>
      <w:divBdr>
        <w:top w:val="none" w:sz="0" w:space="0" w:color="auto"/>
        <w:left w:val="none" w:sz="0" w:space="0" w:color="auto"/>
        <w:bottom w:val="none" w:sz="0" w:space="0" w:color="auto"/>
        <w:right w:val="none" w:sz="0" w:space="0" w:color="auto"/>
      </w:divBdr>
    </w:div>
    <w:div w:id="1460412022">
      <w:bodyDiv w:val="1"/>
      <w:marLeft w:val="0"/>
      <w:marRight w:val="0"/>
      <w:marTop w:val="0"/>
      <w:marBottom w:val="0"/>
      <w:divBdr>
        <w:top w:val="none" w:sz="0" w:space="0" w:color="auto"/>
        <w:left w:val="none" w:sz="0" w:space="0" w:color="auto"/>
        <w:bottom w:val="none" w:sz="0" w:space="0" w:color="auto"/>
        <w:right w:val="none" w:sz="0" w:space="0" w:color="auto"/>
      </w:divBdr>
    </w:div>
    <w:div w:id="1460567916">
      <w:bodyDiv w:val="1"/>
      <w:marLeft w:val="0"/>
      <w:marRight w:val="0"/>
      <w:marTop w:val="0"/>
      <w:marBottom w:val="0"/>
      <w:divBdr>
        <w:top w:val="none" w:sz="0" w:space="0" w:color="auto"/>
        <w:left w:val="none" w:sz="0" w:space="0" w:color="auto"/>
        <w:bottom w:val="none" w:sz="0" w:space="0" w:color="auto"/>
        <w:right w:val="none" w:sz="0" w:space="0" w:color="auto"/>
      </w:divBdr>
    </w:div>
    <w:div w:id="1461454610">
      <w:bodyDiv w:val="1"/>
      <w:marLeft w:val="0"/>
      <w:marRight w:val="0"/>
      <w:marTop w:val="0"/>
      <w:marBottom w:val="0"/>
      <w:divBdr>
        <w:top w:val="none" w:sz="0" w:space="0" w:color="auto"/>
        <w:left w:val="none" w:sz="0" w:space="0" w:color="auto"/>
        <w:bottom w:val="none" w:sz="0" w:space="0" w:color="auto"/>
        <w:right w:val="none" w:sz="0" w:space="0" w:color="auto"/>
      </w:divBdr>
    </w:div>
    <w:div w:id="1461656158">
      <w:bodyDiv w:val="1"/>
      <w:marLeft w:val="0"/>
      <w:marRight w:val="0"/>
      <w:marTop w:val="0"/>
      <w:marBottom w:val="0"/>
      <w:divBdr>
        <w:top w:val="none" w:sz="0" w:space="0" w:color="auto"/>
        <w:left w:val="none" w:sz="0" w:space="0" w:color="auto"/>
        <w:bottom w:val="none" w:sz="0" w:space="0" w:color="auto"/>
        <w:right w:val="none" w:sz="0" w:space="0" w:color="auto"/>
      </w:divBdr>
    </w:div>
    <w:div w:id="1461801729">
      <w:bodyDiv w:val="1"/>
      <w:marLeft w:val="0"/>
      <w:marRight w:val="0"/>
      <w:marTop w:val="0"/>
      <w:marBottom w:val="0"/>
      <w:divBdr>
        <w:top w:val="none" w:sz="0" w:space="0" w:color="auto"/>
        <w:left w:val="none" w:sz="0" w:space="0" w:color="auto"/>
        <w:bottom w:val="none" w:sz="0" w:space="0" w:color="auto"/>
        <w:right w:val="none" w:sz="0" w:space="0" w:color="auto"/>
      </w:divBdr>
    </w:div>
    <w:div w:id="1462109068">
      <w:bodyDiv w:val="1"/>
      <w:marLeft w:val="0"/>
      <w:marRight w:val="0"/>
      <w:marTop w:val="0"/>
      <w:marBottom w:val="0"/>
      <w:divBdr>
        <w:top w:val="none" w:sz="0" w:space="0" w:color="auto"/>
        <w:left w:val="none" w:sz="0" w:space="0" w:color="auto"/>
        <w:bottom w:val="none" w:sz="0" w:space="0" w:color="auto"/>
        <w:right w:val="none" w:sz="0" w:space="0" w:color="auto"/>
      </w:divBdr>
    </w:div>
    <w:div w:id="1462651861">
      <w:bodyDiv w:val="1"/>
      <w:marLeft w:val="0"/>
      <w:marRight w:val="0"/>
      <w:marTop w:val="0"/>
      <w:marBottom w:val="0"/>
      <w:divBdr>
        <w:top w:val="none" w:sz="0" w:space="0" w:color="auto"/>
        <w:left w:val="none" w:sz="0" w:space="0" w:color="auto"/>
        <w:bottom w:val="none" w:sz="0" w:space="0" w:color="auto"/>
        <w:right w:val="none" w:sz="0" w:space="0" w:color="auto"/>
      </w:divBdr>
    </w:div>
    <w:div w:id="1462844787">
      <w:bodyDiv w:val="1"/>
      <w:marLeft w:val="0"/>
      <w:marRight w:val="0"/>
      <w:marTop w:val="0"/>
      <w:marBottom w:val="0"/>
      <w:divBdr>
        <w:top w:val="none" w:sz="0" w:space="0" w:color="auto"/>
        <w:left w:val="none" w:sz="0" w:space="0" w:color="auto"/>
        <w:bottom w:val="none" w:sz="0" w:space="0" w:color="auto"/>
        <w:right w:val="none" w:sz="0" w:space="0" w:color="auto"/>
      </w:divBdr>
    </w:div>
    <w:div w:id="1462962286">
      <w:bodyDiv w:val="1"/>
      <w:marLeft w:val="0"/>
      <w:marRight w:val="0"/>
      <w:marTop w:val="0"/>
      <w:marBottom w:val="0"/>
      <w:divBdr>
        <w:top w:val="none" w:sz="0" w:space="0" w:color="auto"/>
        <w:left w:val="none" w:sz="0" w:space="0" w:color="auto"/>
        <w:bottom w:val="none" w:sz="0" w:space="0" w:color="auto"/>
        <w:right w:val="none" w:sz="0" w:space="0" w:color="auto"/>
      </w:divBdr>
    </w:div>
    <w:div w:id="1463229298">
      <w:bodyDiv w:val="1"/>
      <w:marLeft w:val="0"/>
      <w:marRight w:val="0"/>
      <w:marTop w:val="0"/>
      <w:marBottom w:val="0"/>
      <w:divBdr>
        <w:top w:val="none" w:sz="0" w:space="0" w:color="auto"/>
        <w:left w:val="none" w:sz="0" w:space="0" w:color="auto"/>
        <w:bottom w:val="none" w:sz="0" w:space="0" w:color="auto"/>
        <w:right w:val="none" w:sz="0" w:space="0" w:color="auto"/>
      </w:divBdr>
    </w:div>
    <w:div w:id="1463234253">
      <w:bodyDiv w:val="1"/>
      <w:marLeft w:val="0"/>
      <w:marRight w:val="0"/>
      <w:marTop w:val="0"/>
      <w:marBottom w:val="0"/>
      <w:divBdr>
        <w:top w:val="none" w:sz="0" w:space="0" w:color="auto"/>
        <w:left w:val="none" w:sz="0" w:space="0" w:color="auto"/>
        <w:bottom w:val="none" w:sz="0" w:space="0" w:color="auto"/>
        <w:right w:val="none" w:sz="0" w:space="0" w:color="auto"/>
      </w:divBdr>
    </w:div>
    <w:div w:id="1463234835">
      <w:bodyDiv w:val="1"/>
      <w:marLeft w:val="0"/>
      <w:marRight w:val="0"/>
      <w:marTop w:val="0"/>
      <w:marBottom w:val="0"/>
      <w:divBdr>
        <w:top w:val="none" w:sz="0" w:space="0" w:color="auto"/>
        <w:left w:val="none" w:sz="0" w:space="0" w:color="auto"/>
        <w:bottom w:val="none" w:sz="0" w:space="0" w:color="auto"/>
        <w:right w:val="none" w:sz="0" w:space="0" w:color="auto"/>
      </w:divBdr>
    </w:div>
    <w:div w:id="1463881792">
      <w:bodyDiv w:val="1"/>
      <w:marLeft w:val="0"/>
      <w:marRight w:val="0"/>
      <w:marTop w:val="0"/>
      <w:marBottom w:val="0"/>
      <w:divBdr>
        <w:top w:val="none" w:sz="0" w:space="0" w:color="auto"/>
        <w:left w:val="none" w:sz="0" w:space="0" w:color="auto"/>
        <w:bottom w:val="none" w:sz="0" w:space="0" w:color="auto"/>
        <w:right w:val="none" w:sz="0" w:space="0" w:color="auto"/>
      </w:divBdr>
    </w:div>
    <w:div w:id="1464076888">
      <w:bodyDiv w:val="1"/>
      <w:marLeft w:val="0"/>
      <w:marRight w:val="0"/>
      <w:marTop w:val="0"/>
      <w:marBottom w:val="0"/>
      <w:divBdr>
        <w:top w:val="none" w:sz="0" w:space="0" w:color="auto"/>
        <w:left w:val="none" w:sz="0" w:space="0" w:color="auto"/>
        <w:bottom w:val="none" w:sz="0" w:space="0" w:color="auto"/>
        <w:right w:val="none" w:sz="0" w:space="0" w:color="auto"/>
      </w:divBdr>
    </w:div>
    <w:div w:id="1464156917">
      <w:bodyDiv w:val="1"/>
      <w:marLeft w:val="0"/>
      <w:marRight w:val="0"/>
      <w:marTop w:val="0"/>
      <w:marBottom w:val="0"/>
      <w:divBdr>
        <w:top w:val="none" w:sz="0" w:space="0" w:color="auto"/>
        <w:left w:val="none" w:sz="0" w:space="0" w:color="auto"/>
        <w:bottom w:val="none" w:sz="0" w:space="0" w:color="auto"/>
        <w:right w:val="none" w:sz="0" w:space="0" w:color="auto"/>
      </w:divBdr>
    </w:div>
    <w:div w:id="1464352434">
      <w:bodyDiv w:val="1"/>
      <w:marLeft w:val="0"/>
      <w:marRight w:val="0"/>
      <w:marTop w:val="0"/>
      <w:marBottom w:val="0"/>
      <w:divBdr>
        <w:top w:val="none" w:sz="0" w:space="0" w:color="auto"/>
        <w:left w:val="none" w:sz="0" w:space="0" w:color="auto"/>
        <w:bottom w:val="none" w:sz="0" w:space="0" w:color="auto"/>
        <w:right w:val="none" w:sz="0" w:space="0" w:color="auto"/>
      </w:divBdr>
    </w:div>
    <w:div w:id="1464424709">
      <w:bodyDiv w:val="1"/>
      <w:marLeft w:val="0"/>
      <w:marRight w:val="0"/>
      <w:marTop w:val="0"/>
      <w:marBottom w:val="0"/>
      <w:divBdr>
        <w:top w:val="none" w:sz="0" w:space="0" w:color="auto"/>
        <w:left w:val="none" w:sz="0" w:space="0" w:color="auto"/>
        <w:bottom w:val="none" w:sz="0" w:space="0" w:color="auto"/>
        <w:right w:val="none" w:sz="0" w:space="0" w:color="auto"/>
      </w:divBdr>
    </w:div>
    <w:div w:id="1464887130">
      <w:bodyDiv w:val="1"/>
      <w:marLeft w:val="0"/>
      <w:marRight w:val="0"/>
      <w:marTop w:val="0"/>
      <w:marBottom w:val="0"/>
      <w:divBdr>
        <w:top w:val="none" w:sz="0" w:space="0" w:color="auto"/>
        <w:left w:val="none" w:sz="0" w:space="0" w:color="auto"/>
        <w:bottom w:val="none" w:sz="0" w:space="0" w:color="auto"/>
        <w:right w:val="none" w:sz="0" w:space="0" w:color="auto"/>
      </w:divBdr>
    </w:div>
    <w:div w:id="1465076344">
      <w:bodyDiv w:val="1"/>
      <w:marLeft w:val="0"/>
      <w:marRight w:val="0"/>
      <w:marTop w:val="0"/>
      <w:marBottom w:val="0"/>
      <w:divBdr>
        <w:top w:val="none" w:sz="0" w:space="0" w:color="auto"/>
        <w:left w:val="none" w:sz="0" w:space="0" w:color="auto"/>
        <w:bottom w:val="none" w:sz="0" w:space="0" w:color="auto"/>
        <w:right w:val="none" w:sz="0" w:space="0" w:color="auto"/>
      </w:divBdr>
    </w:div>
    <w:div w:id="1465537967">
      <w:bodyDiv w:val="1"/>
      <w:marLeft w:val="0"/>
      <w:marRight w:val="0"/>
      <w:marTop w:val="0"/>
      <w:marBottom w:val="0"/>
      <w:divBdr>
        <w:top w:val="none" w:sz="0" w:space="0" w:color="auto"/>
        <w:left w:val="none" w:sz="0" w:space="0" w:color="auto"/>
        <w:bottom w:val="none" w:sz="0" w:space="0" w:color="auto"/>
        <w:right w:val="none" w:sz="0" w:space="0" w:color="auto"/>
      </w:divBdr>
    </w:div>
    <w:div w:id="1465932040">
      <w:bodyDiv w:val="1"/>
      <w:marLeft w:val="0"/>
      <w:marRight w:val="0"/>
      <w:marTop w:val="0"/>
      <w:marBottom w:val="0"/>
      <w:divBdr>
        <w:top w:val="none" w:sz="0" w:space="0" w:color="auto"/>
        <w:left w:val="none" w:sz="0" w:space="0" w:color="auto"/>
        <w:bottom w:val="none" w:sz="0" w:space="0" w:color="auto"/>
        <w:right w:val="none" w:sz="0" w:space="0" w:color="auto"/>
      </w:divBdr>
    </w:div>
    <w:div w:id="1466045377">
      <w:bodyDiv w:val="1"/>
      <w:marLeft w:val="0"/>
      <w:marRight w:val="0"/>
      <w:marTop w:val="0"/>
      <w:marBottom w:val="0"/>
      <w:divBdr>
        <w:top w:val="none" w:sz="0" w:space="0" w:color="auto"/>
        <w:left w:val="none" w:sz="0" w:space="0" w:color="auto"/>
        <w:bottom w:val="none" w:sz="0" w:space="0" w:color="auto"/>
        <w:right w:val="none" w:sz="0" w:space="0" w:color="auto"/>
      </w:divBdr>
    </w:div>
    <w:div w:id="1466388401">
      <w:bodyDiv w:val="1"/>
      <w:marLeft w:val="0"/>
      <w:marRight w:val="0"/>
      <w:marTop w:val="0"/>
      <w:marBottom w:val="0"/>
      <w:divBdr>
        <w:top w:val="none" w:sz="0" w:space="0" w:color="auto"/>
        <w:left w:val="none" w:sz="0" w:space="0" w:color="auto"/>
        <w:bottom w:val="none" w:sz="0" w:space="0" w:color="auto"/>
        <w:right w:val="none" w:sz="0" w:space="0" w:color="auto"/>
      </w:divBdr>
    </w:div>
    <w:div w:id="1466433636">
      <w:bodyDiv w:val="1"/>
      <w:marLeft w:val="0"/>
      <w:marRight w:val="0"/>
      <w:marTop w:val="0"/>
      <w:marBottom w:val="0"/>
      <w:divBdr>
        <w:top w:val="none" w:sz="0" w:space="0" w:color="auto"/>
        <w:left w:val="none" w:sz="0" w:space="0" w:color="auto"/>
        <w:bottom w:val="none" w:sz="0" w:space="0" w:color="auto"/>
        <w:right w:val="none" w:sz="0" w:space="0" w:color="auto"/>
      </w:divBdr>
    </w:div>
    <w:div w:id="1466462021">
      <w:bodyDiv w:val="1"/>
      <w:marLeft w:val="0"/>
      <w:marRight w:val="0"/>
      <w:marTop w:val="0"/>
      <w:marBottom w:val="0"/>
      <w:divBdr>
        <w:top w:val="none" w:sz="0" w:space="0" w:color="auto"/>
        <w:left w:val="none" w:sz="0" w:space="0" w:color="auto"/>
        <w:bottom w:val="none" w:sz="0" w:space="0" w:color="auto"/>
        <w:right w:val="none" w:sz="0" w:space="0" w:color="auto"/>
      </w:divBdr>
    </w:div>
    <w:div w:id="1466586175">
      <w:bodyDiv w:val="1"/>
      <w:marLeft w:val="0"/>
      <w:marRight w:val="0"/>
      <w:marTop w:val="0"/>
      <w:marBottom w:val="0"/>
      <w:divBdr>
        <w:top w:val="none" w:sz="0" w:space="0" w:color="auto"/>
        <w:left w:val="none" w:sz="0" w:space="0" w:color="auto"/>
        <w:bottom w:val="none" w:sz="0" w:space="0" w:color="auto"/>
        <w:right w:val="none" w:sz="0" w:space="0" w:color="auto"/>
      </w:divBdr>
    </w:div>
    <w:div w:id="1467157699">
      <w:bodyDiv w:val="1"/>
      <w:marLeft w:val="0"/>
      <w:marRight w:val="0"/>
      <w:marTop w:val="0"/>
      <w:marBottom w:val="0"/>
      <w:divBdr>
        <w:top w:val="none" w:sz="0" w:space="0" w:color="auto"/>
        <w:left w:val="none" w:sz="0" w:space="0" w:color="auto"/>
        <w:bottom w:val="none" w:sz="0" w:space="0" w:color="auto"/>
        <w:right w:val="none" w:sz="0" w:space="0" w:color="auto"/>
      </w:divBdr>
    </w:div>
    <w:div w:id="1467240897">
      <w:bodyDiv w:val="1"/>
      <w:marLeft w:val="0"/>
      <w:marRight w:val="0"/>
      <w:marTop w:val="0"/>
      <w:marBottom w:val="0"/>
      <w:divBdr>
        <w:top w:val="none" w:sz="0" w:space="0" w:color="auto"/>
        <w:left w:val="none" w:sz="0" w:space="0" w:color="auto"/>
        <w:bottom w:val="none" w:sz="0" w:space="0" w:color="auto"/>
        <w:right w:val="none" w:sz="0" w:space="0" w:color="auto"/>
      </w:divBdr>
    </w:div>
    <w:div w:id="1467316068">
      <w:bodyDiv w:val="1"/>
      <w:marLeft w:val="0"/>
      <w:marRight w:val="0"/>
      <w:marTop w:val="0"/>
      <w:marBottom w:val="0"/>
      <w:divBdr>
        <w:top w:val="none" w:sz="0" w:space="0" w:color="auto"/>
        <w:left w:val="none" w:sz="0" w:space="0" w:color="auto"/>
        <w:bottom w:val="none" w:sz="0" w:space="0" w:color="auto"/>
        <w:right w:val="none" w:sz="0" w:space="0" w:color="auto"/>
      </w:divBdr>
    </w:div>
    <w:div w:id="1469205593">
      <w:bodyDiv w:val="1"/>
      <w:marLeft w:val="0"/>
      <w:marRight w:val="0"/>
      <w:marTop w:val="0"/>
      <w:marBottom w:val="0"/>
      <w:divBdr>
        <w:top w:val="none" w:sz="0" w:space="0" w:color="auto"/>
        <w:left w:val="none" w:sz="0" w:space="0" w:color="auto"/>
        <w:bottom w:val="none" w:sz="0" w:space="0" w:color="auto"/>
        <w:right w:val="none" w:sz="0" w:space="0" w:color="auto"/>
      </w:divBdr>
    </w:div>
    <w:div w:id="1470321864">
      <w:bodyDiv w:val="1"/>
      <w:marLeft w:val="0"/>
      <w:marRight w:val="0"/>
      <w:marTop w:val="0"/>
      <w:marBottom w:val="0"/>
      <w:divBdr>
        <w:top w:val="none" w:sz="0" w:space="0" w:color="auto"/>
        <w:left w:val="none" w:sz="0" w:space="0" w:color="auto"/>
        <w:bottom w:val="none" w:sz="0" w:space="0" w:color="auto"/>
        <w:right w:val="none" w:sz="0" w:space="0" w:color="auto"/>
      </w:divBdr>
    </w:div>
    <w:div w:id="1470396704">
      <w:bodyDiv w:val="1"/>
      <w:marLeft w:val="0"/>
      <w:marRight w:val="0"/>
      <w:marTop w:val="0"/>
      <w:marBottom w:val="0"/>
      <w:divBdr>
        <w:top w:val="none" w:sz="0" w:space="0" w:color="auto"/>
        <w:left w:val="none" w:sz="0" w:space="0" w:color="auto"/>
        <w:bottom w:val="none" w:sz="0" w:space="0" w:color="auto"/>
        <w:right w:val="none" w:sz="0" w:space="0" w:color="auto"/>
      </w:divBdr>
    </w:div>
    <w:div w:id="1470704463">
      <w:bodyDiv w:val="1"/>
      <w:marLeft w:val="0"/>
      <w:marRight w:val="0"/>
      <w:marTop w:val="0"/>
      <w:marBottom w:val="0"/>
      <w:divBdr>
        <w:top w:val="none" w:sz="0" w:space="0" w:color="auto"/>
        <w:left w:val="none" w:sz="0" w:space="0" w:color="auto"/>
        <w:bottom w:val="none" w:sz="0" w:space="0" w:color="auto"/>
        <w:right w:val="none" w:sz="0" w:space="0" w:color="auto"/>
      </w:divBdr>
    </w:div>
    <w:div w:id="1470711168">
      <w:bodyDiv w:val="1"/>
      <w:marLeft w:val="0"/>
      <w:marRight w:val="0"/>
      <w:marTop w:val="0"/>
      <w:marBottom w:val="0"/>
      <w:divBdr>
        <w:top w:val="none" w:sz="0" w:space="0" w:color="auto"/>
        <w:left w:val="none" w:sz="0" w:space="0" w:color="auto"/>
        <w:bottom w:val="none" w:sz="0" w:space="0" w:color="auto"/>
        <w:right w:val="none" w:sz="0" w:space="0" w:color="auto"/>
      </w:divBdr>
    </w:div>
    <w:div w:id="1470827166">
      <w:bodyDiv w:val="1"/>
      <w:marLeft w:val="0"/>
      <w:marRight w:val="0"/>
      <w:marTop w:val="0"/>
      <w:marBottom w:val="0"/>
      <w:divBdr>
        <w:top w:val="none" w:sz="0" w:space="0" w:color="auto"/>
        <w:left w:val="none" w:sz="0" w:space="0" w:color="auto"/>
        <w:bottom w:val="none" w:sz="0" w:space="0" w:color="auto"/>
        <w:right w:val="none" w:sz="0" w:space="0" w:color="auto"/>
      </w:divBdr>
    </w:div>
    <w:div w:id="1470979717">
      <w:bodyDiv w:val="1"/>
      <w:marLeft w:val="0"/>
      <w:marRight w:val="0"/>
      <w:marTop w:val="0"/>
      <w:marBottom w:val="0"/>
      <w:divBdr>
        <w:top w:val="none" w:sz="0" w:space="0" w:color="auto"/>
        <w:left w:val="none" w:sz="0" w:space="0" w:color="auto"/>
        <w:bottom w:val="none" w:sz="0" w:space="0" w:color="auto"/>
        <w:right w:val="none" w:sz="0" w:space="0" w:color="auto"/>
      </w:divBdr>
    </w:div>
    <w:div w:id="1471899496">
      <w:bodyDiv w:val="1"/>
      <w:marLeft w:val="0"/>
      <w:marRight w:val="0"/>
      <w:marTop w:val="0"/>
      <w:marBottom w:val="0"/>
      <w:divBdr>
        <w:top w:val="none" w:sz="0" w:space="0" w:color="auto"/>
        <w:left w:val="none" w:sz="0" w:space="0" w:color="auto"/>
        <w:bottom w:val="none" w:sz="0" w:space="0" w:color="auto"/>
        <w:right w:val="none" w:sz="0" w:space="0" w:color="auto"/>
      </w:divBdr>
    </w:div>
    <w:div w:id="1472559087">
      <w:bodyDiv w:val="1"/>
      <w:marLeft w:val="0"/>
      <w:marRight w:val="0"/>
      <w:marTop w:val="0"/>
      <w:marBottom w:val="0"/>
      <w:divBdr>
        <w:top w:val="none" w:sz="0" w:space="0" w:color="auto"/>
        <w:left w:val="none" w:sz="0" w:space="0" w:color="auto"/>
        <w:bottom w:val="none" w:sz="0" w:space="0" w:color="auto"/>
        <w:right w:val="none" w:sz="0" w:space="0" w:color="auto"/>
      </w:divBdr>
    </w:div>
    <w:div w:id="1472941953">
      <w:bodyDiv w:val="1"/>
      <w:marLeft w:val="0"/>
      <w:marRight w:val="0"/>
      <w:marTop w:val="0"/>
      <w:marBottom w:val="0"/>
      <w:divBdr>
        <w:top w:val="none" w:sz="0" w:space="0" w:color="auto"/>
        <w:left w:val="none" w:sz="0" w:space="0" w:color="auto"/>
        <w:bottom w:val="none" w:sz="0" w:space="0" w:color="auto"/>
        <w:right w:val="none" w:sz="0" w:space="0" w:color="auto"/>
      </w:divBdr>
    </w:div>
    <w:div w:id="1473019158">
      <w:bodyDiv w:val="1"/>
      <w:marLeft w:val="0"/>
      <w:marRight w:val="0"/>
      <w:marTop w:val="0"/>
      <w:marBottom w:val="0"/>
      <w:divBdr>
        <w:top w:val="none" w:sz="0" w:space="0" w:color="auto"/>
        <w:left w:val="none" w:sz="0" w:space="0" w:color="auto"/>
        <w:bottom w:val="none" w:sz="0" w:space="0" w:color="auto"/>
        <w:right w:val="none" w:sz="0" w:space="0" w:color="auto"/>
      </w:divBdr>
    </w:div>
    <w:div w:id="1473061513">
      <w:bodyDiv w:val="1"/>
      <w:marLeft w:val="0"/>
      <w:marRight w:val="0"/>
      <w:marTop w:val="0"/>
      <w:marBottom w:val="0"/>
      <w:divBdr>
        <w:top w:val="none" w:sz="0" w:space="0" w:color="auto"/>
        <w:left w:val="none" w:sz="0" w:space="0" w:color="auto"/>
        <w:bottom w:val="none" w:sz="0" w:space="0" w:color="auto"/>
        <w:right w:val="none" w:sz="0" w:space="0" w:color="auto"/>
      </w:divBdr>
    </w:div>
    <w:div w:id="1473138444">
      <w:bodyDiv w:val="1"/>
      <w:marLeft w:val="0"/>
      <w:marRight w:val="0"/>
      <w:marTop w:val="0"/>
      <w:marBottom w:val="0"/>
      <w:divBdr>
        <w:top w:val="none" w:sz="0" w:space="0" w:color="auto"/>
        <w:left w:val="none" w:sz="0" w:space="0" w:color="auto"/>
        <w:bottom w:val="none" w:sz="0" w:space="0" w:color="auto"/>
        <w:right w:val="none" w:sz="0" w:space="0" w:color="auto"/>
      </w:divBdr>
    </w:div>
    <w:div w:id="1473521321">
      <w:bodyDiv w:val="1"/>
      <w:marLeft w:val="0"/>
      <w:marRight w:val="0"/>
      <w:marTop w:val="0"/>
      <w:marBottom w:val="0"/>
      <w:divBdr>
        <w:top w:val="none" w:sz="0" w:space="0" w:color="auto"/>
        <w:left w:val="none" w:sz="0" w:space="0" w:color="auto"/>
        <w:bottom w:val="none" w:sz="0" w:space="0" w:color="auto"/>
        <w:right w:val="none" w:sz="0" w:space="0" w:color="auto"/>
      </w:divBdr>
    </w:div>
    <w:div w:id="1473525131">
      <w:bodyDiv w:val="1"/>
      <w:marLeft w:val="0"/>
      <w:marRight w:val="0"/>
      <w:marTop w:val="0"/>
      <w:marBottom w:val="0"/>
      <w:divBdr>
        <w:top w:val="none" w:sz="0" w:space="0" w:color="auto"/>
        <w:left w:val="none" w:sz="0" w:space="0" w:color="auto"/>
        <w:bottom w:val="none" w:sz="0" w:space="0" w:color="auto"/>
        <w:right w:val="none" w:sz="0" w:space="0" w:color="auto"/>
      </w:divBdr>
    </w:div>
    <w:div w:id="1473986048">
      <w:bodyDiv w:val="1"/>
      <w:marLeft w:val="0"/>
      <w:marRight w:val="0"/>
      <w:marTop w:val="0"/>
      <w:marBottom w:val="0"/>
      <w:divBdr>
        <w:top w:val="none" w:sz="0" w:space="0" w:color="auto"/>
        <w:left w:val="none" w:sz="0" w:space="0" w:color="auto"/>
        <w:bottom w:val="none" w:sz="0" w:space="0" w:color="auto"/>
        <w:right w:val="none" w:sz="0" w:space="0" w:color="auto"/>
      </w:divBdr>
    </w:div>
    <w:div w:id="1474181352">
      <w:bodyDiv w:val="1"/>
      <w:marLeft w:val="0"/>
      <w:marRight w:val="0"/>
      <w:marTop w:val="0"/>
      <w:marBottom w:val="0"/>
      <w:divBdr>
        <w:top w:val="none" w:sz="0" w:space="0" w:color="auto"/>
        <w:left w:val="none" w:sz="0" w:space="0" w:color="auto"/>
        <w:bottom w:val="none" w:sz="0" w:space="0" w:color="auto"/>
        <w:right w:val="none" w:sz="0" w:space="0" w:color="auto"/>
      </w:divBdr>
    </w:div>
    <w:div w:id="1474248039">
      <w:bodyDiv w:val="1"/>
      <w:marLeft w:val="0"/>
      <w:marRight w:val="0"/>
      <w:marTop w:val="0"/>
      <w:marBottom w:val="0"/>
      <w:divBdr>
        <w:top w:val="none" w:sz="0" w:space="0" w:color="auto"/>
        <w:left w:val="none" w:sz="0" w:space="0" w:color="auto"/>
        <w:bottom w:val="none" w:sz="0" w:space="0" w:color="auto"/>
        <w:right w:val="none" w:sz="0" w:space="0" w:color="auto"/>
      </w:divBdr>
    </w:div>
    <w:div w:id="1474249135">
      <w:bodyDiv w:val="1"/>
      <w:marLeft w:val="0"/>
      <w:marRight w:val="0"/>
      <w:marTop w:val="0"/>
      <w:marBottom w:val="0"/>
      <w:divBdr>
        <w:top w:val="none" w:sz="0" w:space="0" w:color="auto"/>
        <w:left w:val="none" w:sz="0" w:space="0" w:color="auto"/>
        <w:bottom w:val="none" w:sz="0" w:space="0" w:color="auto"/>
        <w:right w:val="none" w:sz="0" w:space="0" w:color="auto"/>
      </w:divBdr>
    </w:div>
    <w:div w:id="1474252266">
      <w:bodyDiv w:val="1"/>
      <w:marLeft w:val="0"/>
      <w:marRight w:val="0"/>
      <w:marTop w:val="0"/>
      <w:marBottom w:val="0"/>
      <w:divBdr>
        <w:top w:val="none" w:sz="0" w:space="0" w:color="auto"/>
        <w:left w:val="none" w:sz="0" w:space="0" w:color="auto"/>
        <w:bottom w:val="none" w:sz="0" w:space="0" w:color="auto"/>
        <w:right w:val="none" w:sz="0" w:space="0" w:color="auto"/>
      </w:divBdr>
    </w:div>
    <w:div w:id="1474564448">
      <w:bodyDiv w:val="1"/>
      <w:marLeft w:val="0"/>
      <w:marRight w:val="0"/>
      <w:marTop w:val="0"/>
      <w:marBottom w:val="0"/>
      <w:divBdr>
        <w:top w:val="none" w:sz="0" w:space="0" w:color="auto"/>
        <w:left w:val="none" w:sz="0" w:space="0" w:color="auto"/>
        <w:bottom w:val="none" w:sz="0" w:space="0" w:color="auto"/>
        <w:right w:val="none" w:sz="0" w:space="0" w:color="auto"/>
      </w:divBdr>
    </w:div>
    <w:div w:id="1474564621">
      <w:bodyDiv w:val="1"/>
      <w:marLeft w:val="0"/>
      <w:marRight w:val="0"/>
      <w:marTop w:val="0"/>
      <w:marBottom w:val="0"/>
      <w:divBdr>
        <w:top w:val="none" w:sz="0" w:space="0" w:color="auto"/>
        <w:left w:val="none" w:sz="0" w:space="0" w:color="auto"/>
        <w:bottom w:val="none" w:sz="0" w:space="0" w:color="auto"/>
        <w:right w:val="none" w:sz="0" w:space="0" w:color="auto"/>
      </w:divBdr>
    </w:div>
    <w:div w:id="1475365884">
      <w:bodyDiv w:val="1"/>
      <w:marLeft w:val="0"/>
      <w:marRight w:val="0"/>
      <w:marTop w:val="0"/>
      <w:marBottom w:val="0"/>
      <w:divBdr>
        <w:top w:val="none" w:sz="0" w:space="0" w:color="auto"/>
        <w:left w:val="none" w:sz="0" w:space="0" w:color="auto"/>
        <w:bottom w:val="none" w:sz="0" w:space="0" w:color="auto"/>
        <w:right w:val="none" w:sz="0" w:space="0" w:color="auto"/>
      </w:divBdr>
    </w:div>
    <w:div w:id="1475757409">
      <w:bodyDiv w:val="1"/>
      <w:marLeft w:val="0"/>
      <w:marRight w:val="0"/>
      <w:marTop w:val="0"/>
      <w:marBottom w:val="0"/>
      <w:divBdr>
        <w:top w:val="none" w:sz="0" w:space="0" w:color="auto"/>
        <w:left w:val="none" w:sz="0" w:space="0" w:color="auto"/>
        <w:bottom w:val="none" w:sz="0" w:space="0" w:color="auto"/>
        <w:right w:val="none" w:sz="0" w:space="0" w:color="auto"/>
      </w:divBdr>
    </w:div>
    <w:div w:id="1476296108">
      <w:bodyDiv w:val="1"/>
      <w:marLeft w:val="0"/>
      <w:marRight w:val="0"/>
      <w:marTop w:val="0"/>
      <w:marBottom w:val="0"/>
      <w:divBdr>
        <w:top w:val="none" w:sz="0" w:space="0" w:color="auto"/>
        <w:left w:val="none" w:sz="0" w:space="0" w:color="auto"/>
        <w:bottom w:val="none" w:sz="0" w:space="0" w:color="auto"/>
        <w:right w:val="none" w:sz="0" w:space="0" w:color="auto"/>
      </w:divBdr>
    </w:div>
    <w:div w:id="1476527622">
      <w:bodyDiv w:val="1"/>
      <w:marLeft w:val="0"/>
      <w:marRight w:val="0"/>
      <w:marTop w:val="0"/>
      <w:marBottom w:val="0"/>
      <w:divBdr>
        <w:top w:val="none" w:sz="0" w:space="0" w:color="auto"/>
        <w:left w:val="none" w:sz="0" w:space="0" w:color="auto"/>
        <w:bottom w:val="none" w:sz="0" w:space="0" w:color="auto"/>
        <w:right w:val="none" w:sz="0" w:space="0" w:color="auto"/>
      </w:divBdr>
    </w:div>
    <w:div w:id="1476869220">
      <w:bodyDiv w:val="1"/>
      <w:marLeft w:val="0"/>
      <w:marRight w:val="0"/>
      <w:marTop w:val="0"/>
      <w:marBottom w:val="0"/>
      <w:divBdr>
        <w:top w:val="none" w:sz="0" w:space="0" w:color="auto"/>
        <w:left w:val="none" w:sz="0" w:space="0" w:color="auto"/>
        <w:bottom w:val="none" w:sz="0" w:space="0" w:color="auto"/>
        <w:right w:val="none" w:sz="0" w:space="0" w:color="auto"/>
      </w:divBdr>
    </w:div>
    <w:div w:id="1477138910">
      <w:bodyDiv w:val="1"/>
      <w:marLeft w:val="0"/>
      <w:marRight w:val="0"/>
      <w:marTop w:val="0"/>
      <w:marBottom w:val="0"/>
      <w:divBdr>
        <w:top w:val="none" w:sz="0" w:space="0" w:color="auto"/>
        <w:left w:val="none" w:sz="0" w:space="0" w:color="auto"/>
        <w:bottom w:val="none" w:sz="0" w:space="0" w:color="auto"/>
        <w:right w:val="none" w:sz="0" w:space="0" w:color="auto"/>
      </w:divBdr>
    </w:div>
    <w:div w:id="1477455191">
      <w:bodyDiv w:val="1"/>
      <w:marLeft w:val="0"/>
      <w:marRight w:val="0"/>
      <w:marTop w:val="0"/>
      <w:marBottom w:val="0"/>
      <w:divBdr>
        <w:top w:val="none" w:sz="0" w:space="0" w:color="auto"/>
        <w:left w:val="none" w:sz="0" w:space="0" w:color="auto"/>
        <w:bottom w:val="none" w:sz="0" w:space="0" w:color="auto"/>
        <w:right w:val="none" w:sz="0" w:space="0" w:color="auto"/>
      </w:divBdr>
    </w:div>
    <w:div w:id="1477601746">
      <w:bodyDiv w:val="1"/>
      <w:marLeft w:val="0"/>
      <w:marRight w:val="0"/>
      <w:marTop w:val="0"/>
      <w:marBottom w:val="0"/>
      <w:divBdr>
        <w:top w:val="none" w:sz="0" w:space="0" w:color="auto"/>
        <w:left w:val="none" w:sz="0" w:space="0" w:color="auto"/>
        <w:bottom w:val="none" w:sz="0" w:space="0" w:color="auto"/>
        <w:right w:val="none" w:sz="0" w:space="0" w:color="auto"/>
      </w:divBdr>
    </w:div>
    <w:div w:id="1477995576">
      <w:bodyDiv w:val="1"/>
      <w:marLeft w:val="0"/>
      <w:marRight w:val="0"/>
      <w:marTop w:val="0"/>
      <w:marBottom w:val="0"/>
      <w:divBdr>
        <w:top w:val="none" w:sz="0" w:space="0" w:color="auto"/>
        <w:left w:val="none" w:sz="0" w:space="0" w:color="auto"/>
        <w:bottom w:val="none" w:sz="0" w:space="0" w:color="auto"/>
        <w:right w:val="none" w:sz="0" w:space="0" w:color="auto"/>
      </w:divBdr>
    </w:div>
    <w:div w:id="1478063768">
      <w:bodyDiv w:val="1"/>
      <w:marLeft w:val="0"/>
      <w:marRight w:val="0"/>
      <w:marTop w:val="0"/>
      <w:marBottom w:val="0"/>
      <w:divBdr>
        <w:top w:val="none" w:sz="0" w:space="0" w:color="auto"/>
        <w:left w:val="none" w:sz="0" w:space="0" w:color="auto"/>
        <w:bottom w:val="none" w:sz="0" w:space="0" w:color="auto"/>
        <w:right w:val="none" w:sz="0" w:space="0" w:color="auto"/>
      </w:divBdr>
    </w:div>
    <w:div w:id="1478109169">
      <w:bodyDiv w:val="1"/>
      <w:marLeft w:val="0"/>
      <w:marRight w:val="0"/>
      <w:marTop w:val="0"/>
      <w:marBottom w:val="0"/>
      <w:divBdr>
        <w:top w:val="none" w:sz="0" w:space="0" w:color="auto"/>
        <w:left w:val="none" w:sz="0" w:space="0" w:color="auto"/>
        <w:bottom w:val="none" w:sz="0" w:space="0" w:color="auto"/>
        <w:right w:val="none" w:sz="0" w:space="0" w:color="auto"/>
      </w:divBdr>
    </w:div>
    <w:div w:id="1478109717">
      <w:bodyDiv w:val="1"/>
      <w:marLeft w:val="0"/>
      <w:marRight w:val="0"/>
      <w:marTop w:val="0"/>
      <w:marBottom w:val="0"/>
      <w:divBdr>
        <w:top w:val="none" w:sz="0" w:space="0" w:color="auto"/>
        <w:left w:val="none" w:sz="0" w:space="0" w:color="auto"/>
        <w:bottom w:val="none" w:sz="0" w:space="0" w:color="auto"/>
        <w:right w:val="none" w:sz="0" w:space="0" w:color="auto"/>
      </w:divBdr>
    </w:div>
    <w:div w:id="1478261559">
      <w:bodyDiv w:val="1"/>
      <w:marLeft w:val="0"/>
      <w:marRight w:val="0"/>
      <w:marTop w:val="0"/>
      <w:marBottom w:val="0"/>
      <w:divBdr>
        <w:top w:val="none" w:sz="0" w:space="0" w:color="auto"/>
        <w:left w:val="none" w:sz="0" w:space="0" w:color="auto"/>
        <w:bottom w:val="none" w:sz="0" w:space="0" w:color="auto"/>
        <w:right w:val="none" w:sz="0" w:space="0" w:color="auto"/>
      </w:divBdr>
    </w:div>
    <w:div w:id="1478306016">
      <w:bodyDiv w:val="1"/>
      <w:marLeft w:val="0"/>
      <w:marRight w:val="0"/>
      <w:marTop w:val="0"/>
      <w:marBottom w:val="0"/>
      <w:divBdr>
        <w:top w:val="none" w:sz="0" w:space="0" w:color="auto"/>
        <w:left w:val="none" w:sz="0" w:space="0" w:color="auto"/>
        <w:bottom w:val="none" w:sz="0" w:space="0" w:color="auto"/>
        <w:right w:val="none" w:sz="0" w:space="0" w:color="auto"/>
      </w:divBdr>
    </w:div>
    <w:div w:id="1478306087">
      <w:bodyDiv w:val="1"/>
      <w:marLeft w:val="0"/>
      <w:marRight w:val="0"/>
      <w:marTop w:val="0"/>
      <w:marBottom w:val="0"/>
      <w:divBdr>
        <w:top w:val="none" w:sz="0" w:space="0" w:color="auto"/>
        <w:left w:val="none" w:sz="0" w:space="0" w:color="auto"/>
        <w:bottom w:val="none" w:sz="0" w:space="0" w:color="auto"/>
        <w:right w:val="none" w:sz="0" w:space="0" w:color="auto"/>
      </w:divBdr>
    </w:div>
    <w:div w:id="1478649591">
      <w:bodyDiv w:val="1"/>
      <w:marLeft w:val="0"/>
      <w:marRight w:val="0"/>
      <w:marTop w:val="0"/>
      <w:marBottom w:val="0"/>
      <w:divBdr>
        <w:top w:val="none" w:sz="0" w:space="0" w:color="auto"/>
        <w:left w:val="none" w:sz="0" w:space="0" w:color="auto"/>
        <w:bottom w:val="none" w:sz="0" w:space="0" w:color="auto"/>
        <w:right w:val="none" w:sz="0" w:space="0" w:color="auto"/>
      </w:divBdr>
    </w:div>
    <w:div w:id="1478650525">
      <w:bodyDiv w:val="1"/>
      <w:marLeft w:val="0"/>
      <w:marRight w:val="0"/>
      <w:marTop w:val="0"/>
      <w:marBottom w:val="0"/>
      <w:divBdr>
        <w:top w:val="none" w:sz="0" w:space="0" w:color="auto"/>
        <w:left w:val="none" w:sz="0" w:space="0" w:color="auto"/>
        <w:bottom w:val="none" w:sz="0" w:space="0" w:color="auto"/>
        <w:right w:val="none" w:sz="0" w:space="0" w:color="auto"/>
      </w:divBdr>
    </w:div>
    <w:div w:id="1478955768">
      <w:bodyDiv w:val="1"/>
      <w:marLeft w:val="0"/>
      <w:marRight w:val="0"/>
      <w:marTop w:val="0"/>
      <w:marBottom w:val="0"/>
      <w:divBdr>
        <w:top w:val="none" w:sz="0" w:space="0" w:color="auto"/>
        <w:left w:val="none" w:sz="0" w:space="0" w:color="auto"/>
        <w:bottom w:val="none" w:sz="0" w:space="0" w:color="auto"/>
        <w:right w:val="none" w:sz="0" w:space="0" w:color="auto"/>
      </w:divBdr>
    </w:div>
    <w:div w:id="1478956345">
      <w:bodyDiv w:val="1"/>
      <w:marLeft w:val="0"/>
      <w:marRight w:val="0"/>
      <w:marTop w:val="0"/>
      <w:marBottom w:val="0"/>
      <w:divBdr>
        <w:top w:val="none" w:sz="0" w:space="0" w:color="auto"/>
        <w:left w:val="none" w:sz="0" w:space="0" w:color="auto"/>
        <w:bottom w:val="none" w:sz="0" w:space="0" w:color="auto"/>
        <w:right w:val="none" w:sz="0" w:space="0" w:color="auto"/>
      </w:divBdr>
    </w:div>
    <w:div w:id="1479151449">
      <w:bodyDiv w:val="1"/>
      <w:marLeft w:val="0"/>
      <w:marRight w:val="0"/>
      <w:marTop w:val="0"/>
      <w:marBottom w:val="0"/>
      <w:divBdr>
        <w:top w:val="none" w:sz="0" w:space="0" w:color="auto"/>
        <w:left w:val="none" w:sz="0" w:space="0" w:color="auto"/>
        <w:bottom w:val="none" w:sz="0" w:space="0" w:color="auto"/>
        <w:right w:val="none" w:sz="0" w:space="0" w:color="auto"/>
      </w:divBdr>
    </w:div>
    <w:div w:id="1479496184">
      <w:bodyDiv w:val="1"/>
      <w:marLeft w:val="0"/>
      <w:marRight w:val="0"/>
      <w:marTop w:val="0"/>
      <w:marBottom w:val="0"/>
      <w:divBdr>
        <w:top w:val="none" w:sz="0" w:space="0" w:color="auto"/>
        <w:left w:val="none" w:sz="0" w:space="0" w:color="auto"/>
        <w:bottom w:val="none" w:sz="0" w:space="0" w:color="auto"/>
        <w:right w:val="none" w:sz="0" w:space="0" w:color="auto"/>
      </w:divBdr>
    </w:div>
    <w:div w:id="1480027666">
      <w:bodyDiv w:val="1"/>
      <w:marLeft w:val="0"/>
      <w:marRight w:val="0"/>
      <w:marTop w:val="0"/>
      <w:marBottom w:val="0"/>
      <w:divBdr>
        <w:top w:val="none" w:sz="0" w:space="0" w:color="auto"/>
        <w:left w:val="none" w:sz="0" w:space="0" w:color="auto"/>
        <w:bottom w:val="none" w:sz="0" w:space="0" w:color="auto"/>
        <w:right w:val="none" w:sz="0" w:space="0" w:color="auto"/>
      </w:divBdr>
    </w:div>
    <w:div w:id="1480925550">
      <w:bodyDiv w:val="1"/>
      <w:marLeft w:val="0"/>
      <w:marRight w:val="0"/>
      <w:marTop w:val="0"/>
      <w:marBottom w:val="0"/>
      <w:divBdr>
        <w:top w:val="none" w:sz="0" w:space="0" w:color="auto"/>
        <w:left w:val="none" w:sz="0" w:space="0" w:color="auto"/>
        <w:bottom w:val="none" w:sz="0" w:space="0" w:color="auto"/>
        <w:right w:val="none" w:sz="0" w:space="0" w:color="auto"/>
      </w:divBdr>
    </w:div>
    <w:div w:id="1481459515">
      <w:bodyDiv w:val="1"/>
      <w:marLeft w:val="0"/>
      <w:marRight w:val="0"/>
      <w:marTop w:val="0"/>
      <w:marBottom w:val="0"/>
      <w:divBdr>
        <w:top w:val="none" w:sz="0" w:space="0" w:color="auto"/>
        <w:left w:val="none" w:sz="0" w:space="0" w:color="auto"/>
        <w:bottom w:val="none" w:sz="0" w:space="0" w:color="auto"/>
        <w:right w:val="none" w:sz="0" w:space="0" w:color="auto"/>
      </w:divBdr>
    </w:div>
    <w:div w:id="1483541857">
      <w:bodyDiv w:val="1"/>
      <w:marLeft w:val="0"/>
      <w:marRight w:val="0"/>
      <w:marTop w:val="0"/>
      <w:marBottom w:val="0"/>
      <w:divBdr>
        <w:top w:val="none" w:sz="0" w:space="0" w:color="auto"/>
        <w:left w:val="none" w:sz="0" w:space="0" w:color="auto"/>
        <w:bottom w:val="none" w:sz="0" w:space="0" w:color="auto"/>
        <w:right w:val="none" w:sz="0" w:space="0" w:color="auto"/>
      </w:divBdr>
    </w:div>
    <w:div w:id="1483697185">
      <w:bodyDiv w:val="1"/>
      <w:marLeft w:val="0"/>
      <w:marRight w:val="0"/>
      <w:marTop w:val="0"/>
      <w:marBottom w:val="0"/>
      <w:divBdr>
        <w:top w:val="none" w:sz="0" w:space="0" w:color="auto"/>
        <w:left w:val="none" w:sz="0" w:space="0" w:color="auto"/>
        <w:bottom w:val="none" w:sz="0" w:space="0" w:color="auto"/>
        <w:right w:val="none" w:sz="0" w:space="0" w:color="auto"/>
      </w:divBdr>
    </w:div>
    <w:div w:id="1484008919">
      <w:bodyDiv w:val="1"/>
      <w:marLeft w:val="0"/>
      <w:marRight w:val="0"/>
      <w:marTop w:val="0"/>
      <w:marBottom w:val="0"/>
      <w:divBdr>
        <w:top w:val="none" w:sz="0" w:space="0" w:color="auto"/>
        <w:left w:val="none" w:sz="0" w:space="0" w:color="auto"/>
        <w:bottom w:val="none" w:sz="0" w:space="0" w:color="auto"/>
        <w:right w:val="none" w:sz="0" w:space="0" w:color="auto"/>
      </w:divBdr>
    </w:div>
    <w:div w:id="1484741118">
      <w:bodyDiv w:val="1"/>
      <w:marLeft w:val="0"/>
      <w:marRight w:val="0"/>
      <w:marTop w:val="0"/>
      <w:marBottom w:val="0"/>
      <w:divBdr>
        <w:top w:val="none" w:sz="0" w:space="0" w:color="auto"/>
        <w:left w:val="none" w:sz="0" w:space="0" w:color="auto"/>
        <w:bottom w:val="none" w:sz="0" w:space="0" w:color="auto"/>
        <w:right w:val="none" w:sz="0" w:space="0" w:color="auto"/>
      </w:divBdr>
    </w:div>
    <w:div w:id="1485466719">
      <w:bodyDiv w:val="1"/>
      <w:marLeft w:val="0"/>
      <w:marRight w:val="0"/>
      <w:marTop w:val="0"/>
      <w:marBottom w:val="0"/>
      <w:divBdr>
        <w:top w:val="none" w:sz="0" w:space="0" w:color="auto"/>
        <w:left w:val="none" w:sz="0" w:space="0" w:color="auto"/>
        <w:bottom w:val="none" w:sz="0" w:space="0" w:color="auto"/>
        <w:right w:val="none" w:sz="0" w:space="0" w:color="auto"/>
      </w:divBdr>
    </w:div>
    <w:div w:id="1485514374">
      <w:bodyDiv w:val="1"/>
      <w:marLeft w:val="0"/>
      <w:marRight w:val="0"/>
      <w:marTop w:val="0"/>
      <w:marBottom w:val="0"/>
      <w:divBdr>
        <w:top w:val="none" w:sz="0" w:space="0" w:color="auto"/>
        <w:left w:val="none" w:sz="0" w:space="0" w:color="auto"/>
        <w:bottom w:val="none" w:sz="0" w:space="0" w:color="auto"/>
        <w:right w:val="none" w:sz="0" w:space="0" w:color="auto"/>
      </w:divBdr>
    </w:div>
    <w:div w:id="1485779533">
      <w:bodyDiv w:val="1"/>
      <w:marLeft w:val="0"/>
      <w:marRight w:val="0"/>
      <w:marTop w:val="0"/>
      <w:marBottom w:val="0"/>
      <w:divBdr>
        <w:top w:val="none" w:sz="0" w:space="0" w:color="auto"/>
        <w:left w:val="none" w:sz="0" w:space="0" w:color="auto"/>
        <w:bottom w:val="none" w:sz="0" w:space="0" w:color="auto"/>
        <w:right w:val="none" w:sz="0" w:space="0" w:color="auto"/>
      </w:divBdr>
    </w:div>
    <w:div w:id="1485781215">
      <w:bodyDiv w:val="1"/>
      <w:marLeft w:val="0"/>
      <w:marRight w:val="0"/>
      <w:marTop w:val="0"/>
      <w:marBottom w:val="0"/>
      <w:divBdr>
        <w:top w:val="none" w:sz="0" w:space="0" w:color="auto"/>
        <w:left w:val="none" w:sz="0" w:space="0" w:color="auto"/>
        <w:bottom w:val="none" w:sz="0" w:space="0" w:color="auto"/>
        <w:right w:val="none" w:sz="0" w:space="0" w:color="auto"/>
      </w:divBdr>
    </w:div>
    <w:div w:id="1485851628">
      <w:bodyDiv w:val="1"/>
      <w:marLeft w:val="0"/>
      <w:marRight w:val="0"/>
      <w:marTop w:val="0"/>
      <w:marBottom w:val="0"/>
      <w:divBdr>
        <w:top w:val="none" w:sz="0" w:space="0" w:color="auto"/>
        <w:left w:val="none" w:sz="0" w:space="0" w:color="auto"/>
        <w:bottom w:val="none" w:sz="0" w:space="0" w:color="auto"/>
        <w:right w:val="none" w:sz="0" w:space="0" w:color="auto"/>
      </w:divBdr>
    </w:div>
    <w:div w:id="1485974797">
      <w:bodyDiv w:val="1"/>
      <w:marLeft w:val="0"/>
      <w:marRight w:val="0"/>
      <w:marTop w:val="0"/>
      <w:marBottom w:val="0"/>
      <w:divBdr>
        <w:top w:val="none" w:sz="0" w:space="0" w:color="auto"/>
        <w:left w:val="none" w:sz="0" w:space="0" w:color="auto"/>
        <w:bottom w:val="none" w:sz="0" w:space="0" w:color="auto"/>
        <w:right w:val="none" w:sz="0" w:space="0" w:color="auto"/>
      </w:divBdr>
    </w:div>
    <w:div w:id="1486049577">
      <w:bodyDiv w:val="1"/>
      <w:marLeft w:val="0"/>
      <w:marRight w:val="0"/>
      <w:marTop w:val="0"/>
      <w:marBottom w:val="0"/>
      <w:divBdr>
        <w:top w:val="none" w:sz="0" w:space="0" w:color="auto"/>
        <w:left w:val="none" w:sz="0" w:space="0" w:color="auto"/>
        <w:bottom w:val="none" w:sz="0" w:space="0" w:color="auto"/>
        <w:right w:val="none" w:sz="0" w:space="0" w:color="auto"/>
      </w:divBdr>
    </w:div>
    <w:div w:id="1486553990">
      <w:bodyDiv w:val="1"/>
      <w:marLeft w:val="0"/>
      <w:marRight w:val="0"/>
      <w:marTop w:val="0"/>
      <w:marBottom w:val="0"/>
      <w:divBdr>
        <w:top w:val="none" w:sz="0" w:space="0" w:color="auto"/>
        <w:left w:val="none" w:sz="0" w:space="0" w:color="auto"/>
        <w:bottom w:val="none" w:sz="0" w:space="0" w:color="auto"/>
        <w:right w:val="none" w:sz="0" w:space="0" w:color="auto"/>
      </w:divBdr>
    </w:div>
    <w:div w:id="1486969993">
      <w:bodyDiv w:val="1"/>
      <w:marLeft w:val="0"/>
      <w:marRight w:val="0"/>
      <w:marTop w:val="0"/>
      <w:marBottom w:val="0"/>
      <w:divBdr>
        <w:top w:val="none" w:sz="0" w:space="0" w:color="auto"/>
        <w:left w:val="none" w:sz="0" w:space="0" w:color="auto"/>
        <w:bottom w:val="none" w:sz="0" w:space="0" w:color="auto"/>
        <w:right w:val="none" w:sz="0" w:space="0" w:color="auto"/>
      </w:divBdr>
    </w:div>
    <w:div w:id="1487159898">
      <w:bodyDiv w:val="1"/>
      <w:marLeft w:val="0"/>
      <w:marRight w:val="0"/>
      <w:marTop w:val="0"/>
      <w:marBottom w:val="0"/>
      <w:divBdr>
        <w:top w:val="none" w:sz="0" w:space="0" w:color="auto"/>
        <w:left w:val="none" w:sz="0" w:space="0" w:color="auto"/>
        <w:bottom w:val="none" w:sz="0" w:space="0" w:color="auto"/>
        <w:right w:val="none" w:sz="0" w:space="0" w:color="auto"/>
      </w:divBdr>
    </w:div>
    <w:div w:id="1487477374">
      <w:bodyDiv w:val="1"/>
      <w:marLeft w:val="0"/>
      <w:marRight w:val="0"/>
      <w:marTop w:val="0"/>
      <w:marBottom w:val="0"/>
      <w:divBdr>
        <w:top w:val="none" w:sz="0" w:space="0" w:color="auto"/>
        <w:left w:val="none" w:sz="0" w:space="0" w:color="auto"/>
        <w:bottom w:val="none" w:sz="0" w:space="0" w:color="auto"/>
        <w:right w:val="none" w:sz="0" w:space="0" w:color="auto"/>
      </w:divBdr>
    </w:div>
    <w:div w:id="1487668916">
      <w:bodyDiv w:val="1"/>
      <w:marLeft w:val="0"/>
      <w:marRight w:val="0"/>
      <w:marTop w:val="0"/>
      <w:marBottom w:val="0"/>
      <w:divBdr>
        <w:top w:val="none" w:sz="0" w:space="0" w:color="auto"/>
        <w:left w:val="none" w:sz="0" w:space="0" w:color="auto"/>
        <w:bottom w:val="none" w:sz="0" w:space="0" w:color="auto"/>
        <w:right w:val="none" w:sz="0" w:space="0" w:color="auto"/>
      </w:divBdr>
    </w:div>
    <w:div w:id="1488522169">
      <w:bodyDiv w:val="1"/>
      <w:marLeft w:val="0"/>
      <w:marRight w:val="0"/>
      <w:marTop w:val="0"/>
      <w:marBottom w:val="0"/>
      <w:divBdr>
        <w:top w:val="none" w:sz="0" w:space="0" w:color="auto"/>
        <w:left w:val="none" w:sz="0" w:space="0" w:color="auto"/>
        <w:bottom w:val="none" w:sz="0" w:space="0" w:color="auto"/>
        <w:right w:val="none" w:sz="0" w:space="0" w:color="auto"/>
      </w:divBdr>
    </w:div>
    <w:div w:id="1488671430">
      <w:bodyDiv w:val="1"/>
      <w:marLeft w:val="0"/>
      <w:marRight w:val="0"/>
      <w:marTop w:val="0"/>
      <w:marBottom w:val="0"/>
      <w:divBdr>
        <w:top w:val="none" w:sz="0" w:space="0" w:color="auto"/>
        <w:left w:val="none" w:sz="0" w:space="0" w:color="auto"/>
        <w:bottom w:val="none" w:sz="0" w:space="0" w:color="auto"/>
        <w:right w:val="none" w:sz="0" w:space="0" w:color="auto"/>
      </w:divBdr>
    </w:div>
    <w:div w:id="1488786060">
      <w:bodyDiv w:val="1"/>
      <w:marLeft w:val="0"/>
      <w:marRight w:val="0"/>
      <w:marTop w:val="0"/>
      <w:marBottom w:val="0"/>
      <w:divBdr>
        <w:top w:val="none" w:sz="0" w:space="0" w:color="auto"/>
        <w:left w:val="none" w:sz="0" w:space="0" w:color="auto"/>
        <w:bottom w:val="none" w:sz="0" w:space="0" w:color="auto"/>
        <w:right w:val="none" w:sz="0" w:space="0" w:color="auto"/>
      </w:divBdr>
    </w:div>
    <w:div w:id="1489175342">
      <w:bodyDiv w:val="1"/>
      <w:marLeft w:val="0"/>
      <w:marRight w:val="0"/>
      <w:marTop w:val="0"/>
      <w:marBottom w:val="0"/>
      <w:divBdr>
        <w:top w:val="none" w:sz="0" w:space="0" w:color="auto"/>
        <w:left w:val="none" w:sz="0" w:space="0" w:color="auto"/>
        <w:bottom w:val="none" w:sz="0" w:space="0" w:color="auto"/>
        <w:right w:val="none" w:sz="0" w:space="0" w:color="auto"/>
      </w:divBdr>
    </w:div>
    <w:div w:id="1489201570">
      <w:bodyDiv w:val="1"/>
      <w:marLeft w:val="0"/>
      <w:marRight w:val="0"/>
      <w:marTop w:val="0"/>
      <w:marBottom w:val="0"/>
      <w:divBdr>
        <w:top w:val="none" w:sz="0" w:space="0" w:color="auto"/>
        <w:left w:val="none" w:sz="0" w:space="0" w:color="auto"/>
        <w:bottom w:val="none" w:sz="0" w:space="0" w:color="auto"/>
        <w:right w:val="none" w:sz="0" w:space="0" w:color="auto"/>
      </w:divBdr>
    </w:div>
    <w:div w:id="1489243896">
      <w:bodyDiv w:val="1"/>
      <w:marLeft w:val="0"/>
      <w:marRight w:val="0"/>
      <w:marTop w:val="0"/>
      <w:marBottom w:val="0"/>
      <w:divBdr>
        <w:top w:val="none" w:sz="0" w:space="0" w:color="auto"/>
        <w:left w:val="none" w:sz="0" w:space="0" w:color="auto"/>
        <w:bottom w:val="none" w:sz="0" w:space="0" w:color="auto"/>
        <w:right w:val="none" w:sz="0" w:space="0" w:color="auto"/>
      </w:divBdr>
    </w:div>
    <w:div w:id="1489516752">
      <w:bodyDiv w:val="1"/>
      <w:marLeft w:val="0"/>
      <w:marRight w:val="0"/>
      <w:marTop w:val="0"/>
      <w:marBottom w:val="0"/>
      <w:divBdr>
        <w:top w:val="none" w:sz="0" w:space="0" w:color="auto"/>
        <w:left w:val="none" w:sz="0" w:space="0" w:color="auto"/>
        <w:bottom w:val="none" w:sz="0" w:space="0" w:color="auto"/>
        <w:right w:val="none" w:sz="0" w:space="0" w:color="auto"/>
      </w:divBdr>
    </w:div>
    <w:div w:id="1489709662">
      <w:bodyDiv w:val="1"/>
      <w:marLeft w:val="0"/>
      <w:marRight w:val="0"/>
      <w:marTop w:val="0"/>
      <w:marBottom w:val="0"/>
      <w:divBdr>
        <w:top w:val="none" w:sz="0" w:space="0" w:color="auto"/>
        <w:left w:val="none" w:sz="0" w:space="0" w:color="auto"/>
        <w:bottom w:val="none" w:sz="0" w:space="0" w:color="auto"/>
        <w:right w:val="none" w:sz="0" w:space="0" w:color="auto"/>
      </w:divBdr>
    </w:div>
    <w:div w:id="1489981121">
      <w:bodyDiv w:val="1"/>
      <w:marLeft w:val="0"/>
      <w:marRight w:val="0"/>
      <w:marTop w:val="0"/>
      <w:marBottom w:val="0"/>
      <w:divBdr>
        <w:top w:val="none" w:sz="0" w:space="0" w:color="auto"/>
        <w:left w:val="none" w:sz="0" w:space="0" w:color="auto"/>
        <w:bottom w:val="none" w:sz="0" w:space="0" w:color="auto"/>
        <w:right w:val="none" w:sz="0" w:space="0" w:color="auto"/>
      </w:divBdr>
    </w:div>
    <w:div w:id="1490100128">
      <w:bodyDiv w:val="1"/>
      <w:marLeft w:val="0"/>
      <w:marRight w:val="0"/>
      <w:marTop w:val="0"/>
      <w:marBottom w:val="0"/>
      <w:divBdr>
        <w:top w:val="none" w:sz="0" w:space="0" w:color="auto"/>
        <w:left w:val="none" w:sz="0" w:space="0" w:color="auto"/>
        <w:bottom w:val="none" w:sz="0" w:space="0" w:color="auto"/>
        <w:right w:val="none" w:sz="0" w:space="0" w:color="auto"/>
      </w:divBdr>
    </w:div>
    <w:div w:id="1490168501">
      <w:bodyDiv w:val="1"/>
      <w:marLeft w:val="0"/>
      <w:marRight w:val="0"/>
      <w:marTop w:val="0"/>
      <w:marBottom w:val="0"/>
      <w:divBdr>
        <w:top w:val="none" w:sz="0" w:space="0" w:color="auto"/>
        <w:left w:val="none" w:sz="0" w:space="0" w:color="auto"/>
        <w:bottom w:val="none" w:sz="0" w:space="0" w:color="auto"/>
        <w:right w:val="none" w:sz="0" w:space="0" w:color="auto"/>
      </w:divBdr>
    </w:div>
    <w:div w:id="1490443195">
      <w:bodyDiv w:val="1"/>
      <w:marLeft w:val="0"/>
      <w:marRight w:val="0"/>
      <w:marTop w:val="0"/>
      <w:marBottom w:val="0"/>
      <w:divBdr>
        <w:top w:val="none" w:sz="0" w:space="0" w:color="auto"/>
        <w:left w:val="none" w:sz="0" w:space="0" w:color="auto"/>
        <w:bottom w:val="none" w:sz="0" w:space="0" w:color="auto"/>
        <w:right w:val="none" w:sz="0" w:space="0" w:color="auto"/>
      </w:divBdr>
    </w:div>
    <w:div w:id="1490634901">
      <w:bodyDiv w:val="1"/>
      <w:marLeft w:val="0"/>
      <w:marRight w:val="0"/>
      <w:marTop w:val="0"/>
      <w:marBottom w:val="0"/>
      <w:divBdr>
        <w:top w:val="none" w:sz="0" w:space="0" w:color="auto"/>
        <w:left w:val="none" w:sz="0" w:space="0" w:color="auto"/>
        <w:bottom w:val="none" w:sz="0" w:space="0" w:color="auto"/>
        <w:right w:val="none" w:sz="0" w:space="0" w:color="auto"/>
      </w:divBdr>
    </w:div>
    <w:div w:id="1490709727">
      <w:bodyDiv w:val="1"/>
      <w:marLeft w:val="0"/>
      <w:marRight w:val="0"/>
      <w:marTop w:val="0"/>
      <w:marBottom w:val="0"/>
      <w:divBdr>
        <w:top w:val="none" w:sz="0" w:space="0" w:color="auto"/>
        <w:left w:val="none" w:sz="0" w:space="0" w:color="auto"/>
        <w:bottom w:val="none" w:sz="0" w:space="0" w:color="auto"/>
        <w:right w:val="none" w:sz="0" w:space="0" w:color="auto"/>
      </w:divBdr>
    </w:div>
    <w:div w:id="1491019685">
      <w:bodyDiv w:val="1"/>
      <w:marLeft w:val="0"/>
      <w:marRight w:val="0"/>
      <w:marTop w:val="0"/>
      <w:marBottom w:val="0"/>
      <w:divBdr>
        <w:top w:val="none" w:sz="0" w:space="0" w:color="auto"/>
        <w:left w:val="none" w:sz="0" w:space="0" w:color="auto"/>
        <w:bottom w:val="none" w:sz="0" w:space="0" w:color="auto"/>
        <w:right w:val="none" w:sz="0" w:space="0" w:color="auto"/>
      </w:divBdr>
    </w:div>
    <w:div w:id="1491143109">
      <w:bodyDiv w:val="1"/>
      <w:marLeft w:val="0"/>
      <w:marRight w:val="0"/>
      <w:marTop w:val="0"/>
      <w:marBottom w:val="0"/>
      <w:divBdr>
        <w:top w:val="none" w:sz="0" w:space="0" w:color="auto"/>
        <w:left w:val="none" w:sz="0" w:space="0" w:color="auto"/>
        <w:bottom w:val="none" w:sz="0" w:space="0" w:color="auto"/>
        <w:right w:val="none" w:sz="0" w:space="0" w:color="auto"/>
      </w:divBdr>
    </w:div>
    <w:div w:id="1491216358">
      <w:bodyDiv w:val="1"/>
      <w:marLeft w:val="0"/>
      <w:marRight w:val="0"/>
      <w:marTop w:val="0"/>
      <w:marBottom w:val="0"/>
      <w:divBdr>
        <w:top w:val="none" w:sz="0" w:space="0" w:color="auto"/>
        <w:left w:val="none" w:sz="0" w:space="0" w:color="auto"/>
        <w:bottom w:val="none" w:sz="0" w:space="0" w:color="auto"/>
        <w:right w:val="none" w:sz="0" w:space="0" w:color="auto"/>
      </w:divBdr>
    </w:div>
    <w:div w:id="1492061196">
      <w:bodyDiv w:val="1"/>
      <w:marLeft w:val="0"/>
      <w:marRight w:val="0"/>
      <w:marTop w:val="0"/>
      <w:marBottom w:val="0"/>
      <w:divBdr>
        <w:top w:val="none" w:sz="0" w:space="0" w:color="auto"/>
        <w:left w:val="none" w:sz="0" w:space="0" w:color="auto"/>
        <w:bottom w:val="none" w:sz="0" w:space="0" w:color="auto"/>
        <w:right w:val="none" w:sz="0" w:space="0" w:color="auto"/>
      </w:divBdr>
    </w:div>
    <w:div w:id="1492135666">
      <w:bodyDiv w:val="1"/>
      <w:marLeft w:val="0"/>
      <w:marRight w:val="0"/>
      <w:marTop w:val="0"/>
      <w:marBottom w:val="0"/>
      <w:divBdr>
        <w:top w:val="none" w:sz="0" w:space="0" w:color="auto"/>
        <w:left w:val="none" w:sz="0" w:space="0" w:color="auto"/>
        <w:bottom w:val="none" w:sz="0" w:space="0" w:color="auto"/>
        <w:right w:val="none" w:sz="0" w:space="0" w:color="auto"/>
      </w:divBdr>
    </w:div>
    <w:div w:id="1492718545">
      <w:bodyDiv w:val="1"/>
      <w:marLeft w:val="0"/>
      <w:marRight w:val="0"/>
      <w:marTop w:val="0"/>
      <w:marBottom w:val="0"/>
      <w:divBdr>
        <w:top w:val="none" w:sz="0" w:space="0" w:color="auto"/>
        <w:left w:val="none" w:sz="0" w:space="0" w:color="auto"/>
        <w:bottom w:val="none" w:sz="0" w:space="0" w:color="auto"/>
        <w:right w:val="none" w:sz="0" w:space="0" w:color="auto"/>
      </w:divBdr>
    </w:div>
    <w:div w:id="1493063949">
      <w:bodyDiv w:val="1"/>
      <w:marLeft w:val="0"/>
      <w:marRight w:val="0"/>
      <w:marTop w:val="0"/>
      <w:marBottom w:val="0"/>
      <w:divBdr>
        <w:top w:val="none" w:sz="0" w:space="0" w:color="auto"/>
        <w:left w:val="none" w:sz="0" w:space="0" w:color="auto"/>
        <w:bottom w:val="none" w:sz="0" w:space="0" w:color="auto"/>
        <w:right w:val="none" w:sz="0" w:space="0" w:color="auto"/>
      </w:divBdr>
    </w:div>
    <w:div w:id="1493374616">
      <w:bodyDiv w:val="1"/>
      <w:marLeft w:val="0"/>
      <w:marRight w:val="0"/>
      <w:marTop w:val="0"/>
      <w:marBottom w:val="0"/>
      <w:divBdr>
        <w:top w:val="none" w:sz="0" w:space="0" w:color="auto"/>
        <w:left w:val="none" w:sz="0" w:space="0" w:color="auto"/>
        <w:bottom w:val="none" w:sz="0" w:space="0" w:color="auto"/>
        <w:right w:val="none" w:sz="0" w:space="0" w:color="auto"/>
      </w:divBdr>
    </w:div>
    <w:div w:id="1493715540">
      <w:bodyDiv w:val="1"/>
      <w:marLeft w:val="0"/>
      <w:marRight w:val="0"/>
      <w:marTop w:val="0"/>
      <w:marBottom w:val="0"/>
      <w:divBdr>
        <w:top w:val="none" w:sz="0" w:space="0" w:color="auto"/>
        <w:left w:val="none" w:sz="0" w:space="0" w:color="auto"/>
        <w:bottom w:val="none" w:sz="0" w:space="0" w:color="auto"/>
        <w:right w:val="none" w:sz="0" w:space="0" w:color="auto"/>
      </w:divBdr>
    </w:div>
    <w:div w:id="1493792686">
      <w:bodyDiv w:val="1"/>
      <w:marLeft w:val="0"/>
      <w:marRight w:val="0"/>
      <w:marTop w:val="0"/>
      <w:marBottom w:val="0"/>
      <w:divBdr>
        <w:top w:val="none" w:sz="0" w:space="0" w:color="auto"/>
        <w:left w:val="none" w:sz="0" w:space="0" w:color="auto"/>
        <w:bottom w:val="none" w:sz="0" w:space="0" w:color="auto"/>
        <w:right w:val="none" w:sz="0" w:space="0" w:color="auto"/>
      </w:divBdr>
    </w:div>
    <w:div w:id="1494024723">
      <w:bodyDiv w:val="1"/>
      <w:marLeft w:val="0"/>
      <w:marRight w:val="0"/>
      <w:marTop w:val="0"/>
      <w:marBottom w:val="0"/>
      <w:divBdr>
        <w:top w:val="none" w:sz="0" w:space="0" w:color="auto"/>
        <w:left w:val="none" w:sz="0" w:space="0" w:color="auto"/>
        <w:bottom w:val="none" w:sz="0" w:space="0" w:color="auto"/>
        <w:right w:val="none" w:sz="0" w:space="0" w:color="auto"/>
      </w:divBdr>
    </w:div>
    <w:div w:id="1494026994">
      <w:bodyDiv w:val="1"/>
      <w:marLeft w:val="0"/>
      <w:marRight w:val="0"/>
      <w:marTop w:val="0"/>
      <w:marBottom w:val="0"/>
      <w:divBdr>
        <w:top w:val="none" w:sz="0" w:space="0" w:color="auto"/>
        <w:left w:val="none" w:sz="0" w:space="0" w:color="auto"/>
        <w:bottom w:val="none" w:sz="0" w:space="0" w:color="auto"/>
        <w:right w:val="none" w:sz="0" w:space="0" w:color="auto"/>
      </w:divBdr>
    </w:div>
    <w:div w:id="1494180243">
      <w:bodyDiv w:val="1"/>
      <w:marLeft w:val="0"/>
      <w:marRight w:val="0"/>
      <w:marTop w:val="0"/>
      <w:marBottom w:val="0"/>
      <w:divBdr>
        <w:top w:val="none" w:sz="0" w:space="0" w:color="auto"/>
        <w:left w:val="none" w:sz="0" w:space="0" w:color="auto"/>
        <w:bottom w:val="none" w:sz="0" w:space="0" w:color="auto"/>
        <w:right w:val="none" w:sz="0" w:space="0" w:color="auto"/>
      </w:divBdr>
    </w:div>
    <w:div w:id="1494183519">
      <w:bodyDiv w:val="1"/>
      <w:marLeft w:val="0"/>
      <w:marRight w:val="0"/>
      <w:marTop w:val="0"/>
      <w:marBottom w:val="0"/>
      <w:divBdr>
        <w:top w:val="none" w:sz="0" w:space="0" w:color="auto"/>
        <w:left w:val="none" w:sz="0" w:space="0" w:color="auto"/>
        <w:bottom w:val="none" w:sz="0" w:space="0" w:color="auto"/>
        <w:right w:val="none" w:sz="0" w:space="0" w:color="auto"/>
      </w:divBdr>
    </w:div>
    <w:div w:id="1494297661">
      <w:bodyDiv w:val="1"/>
      <w:marLeft w:val="0"/>
      <w:marRight w:val="0"/>
      <w:marTop w:val="0"/>
      <w:marBottom w:val="0"/>
      <w:divBdr>
        <w:top w:val="none" w:sz="0" w:space="0" w:color="auto"/>
        <w:left w:val="none" w:sz="0" w:space="0" w:color="auto"/>
        <w:bottom w:val="none" w:sz="0" w:space="0" w:color="auto"/>
        <w:right w:val="none" w:sz="0" w:space="0" w:color="auto"/>
      </w:divBdr>
    </w:div>
    <w:div w:id="1494299893">
      <w:bodyDiv w:val="1"/>
      <w:marLeft w:val="0"/>
      <w:marRight w:val="0"/>
      <w:marTop w:val="0"/>
      <w:marBottom w:val="0"/>
      <w:divBdr>
        <w:top w:val="none" w:sz="0" w:space="0" w:color="auto"/>
        <w:left w:val="none" w:sz="0" w:space="0" w:color="auto"/>
        <w:bottom w:val="none" w:sz="0" w:space="0" w:color="auto"/>
        <w:right w:val="none" w:sz="0" w:space="0" w:color="auto"/>
      </w:divBdr>
    </w:div>
    <w:div w:id="1494448520">
      <w:bodyDiv w:val="1"/>
      <w:marLeft w:val="0"/>
      <w:marRight w:val="0"/>
      <w:marTop w:val="0"/>
      <w:marBottom w:val="0"/>
      <w:divBdr>
        <w:top w:val="none" w:sz="0" w:space="0" w:color="auto"/>
        <w:left w:val="none" w:sz="0" w:space="0" w:color="auto"/>
        <w:bottom w:val="none" w:sz="0" w:space="0" w:color="auto"/>
        <w:right w:val="none" w:sz="0" w:space="0" w:color="auto"/>
      </w:divBdr>
    </w:div>
    <w:div w:id="1494831345">
      <w:bodyDiv w:val="1"/>
      <w:marLeft w:val="0"/>
      <w:marRight w:val="0"/>
      <w:marTop w:val="0"/>
      <w:marBottom w:val="0"/>
      <w:divBdr>
        <w:top w:val="none" w:sz="0" w:space="0" w:color="auto"/>
        <w:left w:val="none" w:sz="0" w:space="0" w:color="auto"/>
        <w:bottom w:val="none" w:sz="0" w:space="0" w:color="auto"/>
        <w:right w:val="none" w:sz="0" w:space="0" w:color="auto"/>
      </w:divBdr>
    </w:div>
    <w:div w:id="1494837373">
      <w:bodyDiv w:val="1"/>
      <w:marLeft w:val="0"/>
      <w:marRight w:val="0"/>
      <w:marTop w:val="0"/>
      <w:marBottom w:val="0"/>
      <w:divBdr>
        <w:top w:val="none" w:sz="0" w:space="0" w:color="auto"/>
        <w:left w:val="none" w:sz="0" w:space="0" w:color="auto"/>
        <w:bottom w:val="none" w:sz="0" w:space="0" w:color="auto"/>
        <w:right w:val="none" w:sz="0" w:space="0" w:color="auto"/>
      </w:divBdr>
    </w:div>
    <w:div w:id="1494908652">
      <w:bodyDiv w:val="1"/>
      <w:marLeft w:val="0"/>
      <w:marRight w:val="0"/>
      <w:marTop w:val="0"/>
      <w:marBottom w:val="0"/>
      <w:divBdr>
        <w:top w:val="none" w:sz="0" w:space="0" w:color="auto"/>
        <w:left w:val="none" w:sz="0" w:space="0" w:color="auto"/>
        <w:bottom w:val="none" w:sz="0" w:space="0" w:color="auto"/>
        <w:right w:val="none" w:sz="0" w:space="0" w:color="auto"/>
      </w:divBdr>
    </w:div>
    <w:div w:id="1495024711">
      <w:bodyDiv w:val="1"/>
      <w:marLeft w:val="0"/>
      <w:marRight w:val="0"/>
      <w:marTop w:val="0"/>
      <w:marBottom w:val="0"/>
      <w:divBdr>
        <w:top w:val="none" w:sz="0" w:space="0" w:color="auto"/>
        <w:left w:val="none" w:sz="0" w:space="0" w:color="auto"/>
        <w:bottom w:val="none" w:sz="0" w:space="0" w:color="auto"/>
        <w:right w:val="none" w:sz="0" w:space="0" w:color="auto"/>
      </w:divBdr>
    </w:div>
    <w:div w:id="1495222911">
      <w:bodyDiv w:val="1"/>
      <w:marLeft w:val="0"/>
      <w:marRight w:val="0"/>
      <w:marTop w:val="0"/>
      <w:marBottom w:val="0"/>
      <w:divBdr>
        <w:top w:val="none" w:sz="0" w:space="0" w:color="auto"/>
        <w:left w:val="none" w:sz="0" w:space="0" w:color="auto"/>
        <w:bottom w:val="none" w:sz="0" w:space="0" w:color="auto"/>
        <w:right w:val="none" w:sz="0" w:space="0" w:color="auto"/>
      </w:divBdr>
    </w:div>
    <w:div w:id="1495949308">
      <w:bodyDiv w:val="1"/>
      <w:marLeft w:val="0"/>
      <w:marRight w:val="0"/>
      <w:marTop w:val="0"/>
      <w:marBottom w:val="0"/>
      <w:divBdr>
        <w:top w:val="none" w:sz="0" w:space="0" w:color="auto"/>
        <w:left w:val="none" w:sz="0" w:space="0" w:color="auto"/>
        <w:bottom w:val="none" w:sz="0" w:space="0" w:color="auto"/>
        <w:right w:val="none" w:sz="0" w:space="0" w:color="auto"/>
      </w:divBdr>
    </w:div>
    <w:div w:id="1495991162">
      <w:bodyDiv w:val="1"/>
      <w:marLeft w:val="0"/>
      <w:marRight w:val="0"/>
      <w:marTop w:val="0"/>
      <w:marBottom w:val="0"/>
      <w:divBdr>
        <w:top w:val="none" w:sz="0" w:space="0" w:color="auto"/>
        <w:left w:val="none" w:sz="0" w:space="0" w:color="auto"/>
        <w:bottom w:val="none" w:sz="0" w:space="0" w:color="auto"/>
        <w:right w:val="none" w:sz="0" w:space="0" w:color="auto"/>
      </w:divBdr>
    </w:div>
    <w:div w:id="1496142921">
      <w:bodyDiv w:val="1"/>
      <w:marLeft w:val="0"/>
      <w:marRight w:val="0"/>
      <w:marTop w:val="0"/>
      <w:marBottom w:val="0"/>
      <w:divBdr>
        <w:top w:val="none" w:sz="0" w:space="0" w:color="auto"/>
        <w:left w:val="none" w:sz="0" w:space="0" w:color="auto"/>
        <w:bottom w:val="none" w:sz="0" w:space="0" w:color="auto"/>
        <w:right w:val="none" w:sz="0" w:space="0" w:color="auto"/>
      </w:divBdr>
    </w:div>
    <w:div w:id="1496335454">
      <w:bodyDiv w:val="1"/>
      <w:marLeft w:val="0"/>
      <w:marRight w:val="0"/>
      <w:marTop w:val="0"/>
      <w:marBottom w:val="0"/>
      <w:divBdr>
        <w:top w:val="none" w:sz="0" w:space="0" w:color="auto"/>
        <w:left w:val="none" w:sz="0" w:space="0" w:color="auto"/>
        <w:bottom w:val="none" w:sz="0" w:space="0" w:color="auto"/>
        <w:right w:val="none" w:sz="0" w:space="0" w:color="auto"/>
      </w:divBdr>
    </w:div>
    <w:div w:id="1496335745">
      <w:bodyDiv w:val="1"/>
      <w:marLeft w:val="0"/>
      <w:marRight w:val="0"/>
      <w:marTop w:val="0"/>
      <w:marBottom w:val="0"/>
      <w:divBdr>
        <w:top w:val="none" w:sz="0" w:space="0" w:color="auto"/>
        <w:left w:val="none" w:sz="0" w:space="0" w:color="auto"/>
        <w:bottom w:val="none" w:sz="0" w:space="0" w:color="auto"/>
        <w:right w:val="none" w:sz="0" w:space="0" w:color="auto"/>
      </w:divBdr>
    </w:div>
    <w:div w:id="1496453156">
      <w:bodyDiv w:val="1"/>
      <w:marLeft w:val="0"/>
      <w:marRight w:val="0"/>
      <w:marTop w:val="0"/>
      <w:marBottom w:val="0"/>
      <w:divBdr>
        <w:top w:val="none" w:sz="0" w:space="0" w:color="auto"/>
        <w:left w:val="none" w:sz="0" w:space="0" w:color="auto"/>
        <w:bottom w:val="none" w:sz="0" w:space="0" w:color="auto"/>
        <w:right w:val="none" w:sz="0" w:space="0" w:color="auto"/>
      </w:divBdr>
    </w:div>
    <w:div w:id="1496457535">
      <w:bodyDiv w:val="1"/>
      <w:marLeft w:val="0"/>
      <w:marRight w:val="0"/>
      <w:marTop w:val="0"/>
      <w:marBottom w:val="0"/>
      <w:divBdr>
        <w:top w:val="none" w:sz="0" w:space="0" w:color="auto"/>
        <w:left w:val="none" w:sz="0" w:space="0" w:color="auto"/>
        <w:bottom w:val="none" w:sz="0" w:space="0" w:color="auto"/>
        <w:right w:val="none" w:sz="0" w:space="0" w:color="auto"/>
      </w:divBdr>
    </w:div>
    <w:div w:id="1497646368">
      <w:bodyDiv w:val="1"/>
      <w:marLeft w:val="0"/>
      <w:marRight w:val="0"/>
      <w:marTop w:val="0"/>
      <w:marBottom w:val="0"/>
      <w:divBdr>
        <w:top w:val="none" w:sz="0" w:space="0" w:color="auto"/>
        <w:left w:val="none" w:sz="0" w:space="0" w:color="auto"/>
        <w:bottom w:val="none" w:sz="0" w:space="0" w:color="auto"/>
        <w:right w:val="none" w:sz="0" w:space="0" w:color="auto"/>
      </w:divBdr>
    </w:div>
    <w:div w:id="1497763227">
      <w:bodyDiv w:val="1"/>
      <w:marLeft w:val="0"/>
      <w:marRight w:val="0"/>
      <w:marTop w:val="0"/>
      <w:marBottom w:val="0"/>
      <w:divBdr>
        <w:top w:val="none" w:sz="0" w:space="0" w:color="auto"/>
        <w:left w:val="none" w:sz="0" w:space="0" w:color="auto"/>
        <w:bottom w:val="none" w:sz="0" w:space="0" w:color="auto"/>
        <w:right w:val="none" w:sz="0" w:space="0" w:color="auto"/>
      </w:divBdr>
    </w:div>
    <w:div w:id="1497766953">
      <w:bodyDiv w:val="1"/>
      <w:marLeft w:val="0"/>
      <w:marRight w:val="0"/>
      <w:marTop w:val="0"/>
      <w:marBottom w:val="0"/>
      <w:divBdr>
        <w:top w:val="none" w:sz="0" w:space="0" w:color="auto"/>
        <w:left w:val="none" w:sz="0" w:space="0" w:color="auto"/>
        <w:bottom w:val="none" w:sz="0" w:space="0" w:color="auto"/>
        <w:right w:val="none" w:sz="0" w:space="0" w:color="auto"/>
      </w:divBdr>
    </w:div>
    <w:div w:id="1497913198">
      <w:bodyDiv w:val="1"/>
      <w:marLeft w:val="0"/>
      <w:marRight w:val="0"/>
      <w:marTop w:val="0"/>
      <w:marBottom w:val="0"/>
      <w:divBdr>
        <w:top w:val="none" w:sz="0" w:space="0" w:color="auto"/>
        <w:left w:val="none" w:sz="0" w:space="0" w:color="auto"/>
        <w:bottom w:val="none" w:sz="0" w:space="0" w:color="auto"/>
        <w:right w:val="none" w:sz="0" w:space="0" w:color="auto"/>
      </w:divBdr>
    </w:div>
    <w:div w:id="1497961618">
      <w:bodyDiv w:val="1"/>
      <w:marLeft w:val="0"/>
      <w:marRight w:val="0"/>
      <w:marTop w:val="0"/>
      <w:marBottom w:val="0"/>
      <w:divBdr>
        <w:top w:val="none" w:sz="0" w:space="0" w:color="auto"/>
        <w:left w:val="none" w:sz="0" w:space="0" w:color="auto"/>
        <w:bottom w:val="none" w:sz="0" w:space="0" w:color="auto"/>
        <w:right w:val="none" w:sz="0" w:space="0" w:color="auto"/>
      </w:divBdr>
    </w:div>
    <w:div w:id="1498568081">
      <w:bodyDiv w:val="1"/>
      <w:marLeft w:val="0"/>
      <w:marRight w:val="0"/>
      <w:marTop w:val="0"/>
      <w:marBottom w:val="0"/>
      <w:divBdr>
        <w:top w:val="none" w:sz="0" w:space="0" w:color="auto"/>
        <w:left w:val="none" w:sz="0" w:space="0" w:color="auto"/>
        <w:bottom w:val="none" w:sz="0" w:space="0" w:color="auto"/>
        <w:right w:val="none" w:sz="0" w:space="0" w:color="auto"/>
      </w:divBdr>
    </w:div>
    <w:div w:id="1498617891">
      <w:bodyDiv w:val="1"/>
      <w:marLeft w:val="0"/>
      <w:marRight w:val="0"/>
      <w:marTop w:val="0"/>
      <w:marBottom w:val="0"/>
      <w:divBdr>
        <w:top w:val="none" w:sz="0" w:space="0" w:color="auto"/>
        <w:left w:val="none" w:sz="0" w:space="0" w:color="auto"/>
        <w:bottom w:val="none" w:sz="0" w:space="0" w:color="auto"/>
        <w:right w:val="none" w:sz="0" w:space="0" w:color="auto"/>
      </w:divBdr>
    </w:div>
    <w:div w:id="1498837649">
      <w:bodyDiv w:val="1"/>
      <w:marLeft w:val="0"/>
      <w:marRight w:val="0"/>
      <w:marTop w:val="0"/>
      <w:marBottom w:val="0"/>
      <w:divBdr>
        <w:top w:val="none" w:sz="0" w:space="0" w:color="auto"/>
        <w:left w:val="none" w:sz="0" w:space="0" w:color="auto"/>
        <w:bottom w:val="none" w:sz="0" w:space="0" w:color="auto"/>
        <w:right w:val="none" w:sz="0" w:space="0" w:color="auto"/>
      </w:divBdr>
    </w:div>
    <w:div w:id="1498957461">
      <w:bodyDiv w:val="1"/>
      <w:marLeft w:val="0"/>
      <w:marRight w:val="0"/>
      <w:marTop w:val="0"/>
      <w:marBottom w:val="0"/>
      <w:divBdr>
        <w:top w:val="none" w:sz="0" w:space="0" w:color="auto"/>
        <w:left w:val="none" w:sz="0" w:space="0" w:color="auto"/>
        <w:bottom w:val="none" w:sz="0" w:space="0" w:color="auto"/>
        <w:right w:val="none" w:sz="0" w:space="0" w:color="auto"/>
      </w:divBdr>
    </w:div>
    <w:div w:id="1499005131">
      <w:bodyDiv w:val="1"/>
      <w:marLeft w:val="0"/>
      <w:marRight w:val="0"/>
      <w:marTop w:val="0"/>
      <w:marBottom w:val="0"/>
      <w:divBdr>
        <w:top w:val="none" w:sz="0" w:space="0" w:color="auto"/>
        <w:left w:val="none" w:sz="0" w:space="0" w:color="auto"/>
        <w:bottom w:val="none" w:sz="0" w:space="0" w:color="auto"/>
        <w:right w:val="none" w:sz="0" w:space="0" w:color="auto"/>
      </w:divBdr>
    </w:div>
    <w:div w:id="1499350158">
      <w:bodyDiv w:val="1"/>
      <w:marLeft w:val="0"/>
      <w:marRight w:val="0"/>
      <w:marTop w:val="0"/>
      <w:marBottom w:val="0"/>
      <w:divBdr>
        <w:top w:val="none" w:sz="0" w:space="0" w:color="auto"/>
        <w:left w:val="none" w:sz="0" w:space="0" w:color="auto"/>
        <w:bottom w:val="none" w:sz="0" w:space="0" w:color="auto"/>
        <w:right w:val="none" w:sz="0" w:space="0" w:color="auto"/>
      </w:divBdr>
    </w:div>
    <w:div w:id="1499417803">
      <w:bodyDiv w:val="1"/>
      <w:marLeft w:val="0"/>
      <w:marRight w:val="0"/>
      <w:marTop w:val="0"/>
      <w:marBottom w:val="0"/>
      <w:divBdr>
        <w:top w:val="none" w:sz="0" w:space="0" w:color="auto"/>
        <w:left w:val="none" w:sz="0" w:space="0" w:color="auto"/>
        <w:bottom w:val="none" w:sz="0" w:space="0" w:color="auto"/>
        <w:right w:val="none" w:sz="0" w:space="0" w:color="auto"/>
      </w:divBdr>
    </w:div>
    <w:div w:id="1499426080">
      <w:bodyDiv w:val="1"/>
      <w:marLeft w:val="0"/>
      <w:marRight w:val="0"/>
      <w:marTop w:val="0"/>
      <w:marBottom w:val="0"/>
      <w:divBdr>
        <w:top w:val="none" w:sz="0" w:space="0" w:color="auto"/>
        <w:left w:val="none" w:sz="0" w:space="0" w:color="auto"/>
        <w:bottom w:val="none" w:sz="0" w:space="0" w:color="auto"/>
        <w:right w:val="none" w:sz="0" w:space="0" w:color="auto"/>
      </w:divBdr>
    </w:div>
    <w:div w:id="1500535581">
      <w:bodyDiv w:val="1"/>
      <w:marLeft w:val="0"/>
      <w:marRight w:val="0"/>
      <w:marTop w:val="0"/>
      <w:marBottom w:val="0"/>
      <w:divBdr>
        <w:top w:val="none" w:sz="0" w:space="0" w:color="auto"/>
        <w:left w:val="none" w:sz="0" w:space="0" w:color="auto"/>
        <w:bottom w:val="none" w:sz="0" w:space="0" w:color="auto"/>
        <w:right w:val="none" w:sz="0" w:space="0" w:color="auto"/>
      </w:divBdr>
    </w:div>
    <w:div w:id="1500850444">
      <w:bodyDiv w:val="1"/>
      <w:marLeft w:val="0"/>
      <w:marRight w:val="0"/>
      <w:marTop w:val="0"/>
      <w:marBottom w:val="0"/>
      <w:divBdr>
        <w:top w:val="none" w:sz="0" w:space="0" w:color="auto"/>
        <w:left w:val="none" w:sz="0" w:space="0" w:color="auto"/>
        <w:bottom w:val="none" w:sz="0" w:space="0" w:color="auto"/>
        <w:right w:val="none" w:sz="0" w:space="0" w:color="auto"/>
      </w:divBdr>
    </w:div>
    <w:div w:id="1500923522">
      <w:bodyDiv w:val="1"/>
      <w:marLeft w:val="0"/>
      <w:marRight w:val="0"/>
      <w:marTop w:val="0"/>
      <w:marBottom w:val="0"/>
      <w:divBdr>
        <w:top w:val="none" w:sz="0" w:space="0" w:color="auto"/>
        <w:left w:val="none" w:sz="0" w:space="0" w:color="auto"/>
        <w:bottom w:val="none" w:sz="0" w:space="0" w:color="auto"/>
        <w:right w:val="none" w:sz="0" w:space="0" w:color="auto"/>
      </w:divBdr>
    </w:div>
    <w:div w:id="1500995713">
      <w:bodyDiv w:val="1"/>
      <w:marLeft w:val="0"/>
      <w:marRight w:val="0"/>
      <w:marTop w:val="0"/>
      <w:marBottom w:val="0"/>
      <w:divBdr>
        <w:top w:val="none" w:sz="0" w:space="0" w:color="auto"/>
        <w:left w:val="none" w:sz="0" w:space="0" w:color="auto"/>
        <w:bottom w:val="none" w:sz="0" w:space="0" w:color="auto"/>
        <w:right w:val="none" w:sz="0" w:space="0" w:color="auto"/>
      </w:divBdr>
    </w:div>
    <w:div w:id="1501191182">
      <w:bodyDiv w:val="1"/>
      <w:marLeft w:val="0"/>
      <w:marRight w:val="0"/>
      <w:marTop w:val="0"/>
      <w:marBottom w:val="0"/>
      <w:divBdr>
        <w:top w:val="none" w:sz="0" w:space="0" w:color="auto"/>
        <w:left w:val="none" w:sz="0" w:space="0" w:color="auto"/>
        <w:bottom w:val="none" w:sz="0" w:space="0" w:color="auto"/>
        <w:right w:val="none" w:sz="0" w:space="0" w:color="auto"/>
      </w:divBdr>
    </w:div>
    <w:div w:id="1501196604">
      <w:bodyDiv w:val="1"/>
      <w:marLeft w:val="0"/>
      <w:marRight w:val="0"/>
      <w:marTop w:val="0"/>
      <w:marBottom w:val="0"/>
      <w:divBdr>
        <w:top w:val="none" w:sz="0" w:space="0" w:color="auto"/>
        <w:left w:val="none" w:sz="0" w:space="0" w:color="auto"/>
        <w:bottom w:val="none" w:sz="0" w:space="0" w:color="auto"/>
        <w:right w:val="none" w:sz="0" w:space="0" w:color="auto"/>
      </w:divBdr>
    </w:div>
    <w:div w:id="1501306946">
      <w:bodyDiv w:val="1"/>
      <w:marLeft w:val="0"/>
      <w:marRight w:val="0"/>
      <w:marTop w:val="0"/>
      <w:marBottom w:val="0"/>
      <w:divBdr>
        <w:top w:val="none" w:sz="0" w:space="0" w:color="auto"/>
        <w:left w:val="none" w:sz="0" w:space="0" w:color="auto"/>
        <w:bottom w:val="none" w:sz="0" w:space="0" w:color="auto"/>
        <w:right w:val="none" w:sz="0" w:space="0" w:color="auto"/>
      </w:divBdr>
    </w:div>
    <w:div w:id="1501504949">
      <w:bodyDiv w:val="1"/>
      <w:marLeft w:val="0"/>
      <w:marRight w:val="0"/>
      <w:marTop w:val="0"/>
      <w:marBottom w:val="0"/>
      <w:divBdr>
        <w:top w:val="none" w:sz="0" w:space="0" w:color="auto"/>
        <w:left w:val="none" w:sz="0" w:space="0" w:color="auto"/>
        <w:bottom w:val="none" w:sz="0" w:space="0" w:color="auto"/>
        <w:right w:val="none" w:sz="0" w:space="0" w:color="auto"/>
      </w:divBdr>
    </w:div>
    <w:div w:id="1502307995">
      <w:bodyDiv w:val="1"/>
      <w:marLeft w:val="0"/>
      <w:marRight w:val="0"/>
      <w:marTop w:val="0"/>
      <w:marBottom w:val="0"/>
      <w:divBdr>
        <w:top w:val="none" w:sz="0" w:space="0" w:color="auto"/>
        <w:left w:val="none" w:sz="0" w:space="0" w:color="auto"/>
        <w:bottom w:val="none" w:sz="0" w:space="0" w:color="auto"/>
        <w:right w:val="none" w:sz="0" w:space="0" w:color="auto"/>
      </w:divBdr>
    </w:div>
    <w:div w:id="1502432907">
      <w:bodyDiv w:val="1"/>
      <w:marLeft w:val="0"/>
      <w:marRight w:val="0"/>
      <w:marTop w:val="0"/>
      <w:marBottom w:val="0"/>
      <w:divBdr>
        <w:top w:val="none" w:sz="0" w:space="0" w:color="auto"/>
        <w:left w:val="none" w:sz="0" w:space="0" w:color="auto"/>
        <w:bottom w:val="none" w:sz="0" w:space="0" w:color="auto"/>
        <w:right w:val="none" w:sz="0" w:space="0" w:color="auto"/>
      </w:divBdr>
    </w:div>
    <w:div w:id="1502693157">
      <w:bodyDiv w:val="1"/>
      <w:marLeft w:val="0"/>
      <w:marRight w:val="0"/>
      <w:marTop w:val="0"/>
      <w:marBottom w:val="0"/>
      <w:divBdr>
        <w:top w:val="none" w:sz="0" w:space="0" w:color="auto"/>
        <w:left w:val="none" w:sz="0" w:space="0" w:color="auto"/>
        <w:bottom w:val="none" w:sz="0" w:space="0" w:color="auto"/>
        <w:right w:val="none" w:sz="0" w:space="0" w:color="auto"/>
      </w:divBdr>
    </w:div>
    <w:div w:id="1502696960">
      <w:bodyDiv w:val="1"/>
      <w:marLeft w:val="0"/>
      <w:marRight w:val="0"/>
      <w:marTop w:val="0"/>
      <w:marBottom w:val="0"/>
      <w:divBdr>
        <w:top w:val="none" w:sz="0" w:space="0" w:color="auto"/>
        <w:left w:val="none" w:sz="0" w:space="0" w:color="auto"/>
        <w:bottom w:val="none" w:sz="0" w:space="0" w:color="auto"/>
        <w:right w:val="none" w:sz="0" w:space="0" w:color="auto"/>
      </w:divBdr>
    </w:div>
    <w:div w:id="1502964808">
      <w:bodyDiv w:val="1"/>
      <w:marLeft w:val="0"/>
      <w:marRight w:val="0"/>
      <w:marTop w:val="0"/>
      <w:marBottom w:val="0"/>
      <w:divBdr>
        <w:top w:val="none" w:sz="0" w:space="0" w:color="auto"/>
        <w:left w:val="none" w:sz="0" w:space="0" w:color="auto"/>
        <w:bottom w:val="none" w:sz="0" w:space="0" w:color="auto"/>
        <w:right w:val="none" w:sz="0" w:space="0" w:color="auto"/>
      </w:divBdr>
    </w:div>
    <w:div w:id="1503009512">
      <w:bodyDiv w:val="1"/>
      <w:marLeft w:val="0"/>
      <w:marRight w:val="0"/>
      <w:marTop w:val="0"/>
      <w:marBottom w:val="0"/>
      <w:divBdr>
        <w:top w:val="none" w:sz="0" w:space="0" w:color="auto"/>
        <w:left w:val="none" w:sz="0" w:space="0" w:color="auto"/>
        <w:bottom w:val="none" w:sz="0" w:space="0" w:color="auto"/>
        <w:right w:val="none" w:sz="0" w:space="0" w:color="auto"/>
      </w:divBdr>
    </w:div>
    <w:div w:id="1503160413">
      <w:bodyDiv w:val="1"/>
      <w:marLeft w:val="0"/>
      <w:marRight w:val="0"/>
      <w:marTop w:val="0"/>
      <w:marBottom w:val="0"/>
      <w:divBdr>
        <w:top w:val="none" w:sz="0" w:space="0" w:color="auto"/>
        <w:left w:val="none" w:sz="0" w:space="0" w:color="auto"/>
        <w:bottom w:val="none" w:sz="0" w:space="0" w:color="auto"/>
        <w:right w:val="none" w:sz="0" w:space="0" w:color="auto"/>
      </w:divBdr>
    </w:div>
    <w:div w:id="1503620428">
      <w:bodyDiv w:val="1"/>
      <w:marLeft w:val="0"/>
      <w:marRight w:val="0"/>
      <w:marTop w:val="0"/>
      <w:marBottom w:val="0"/>
      <w:divBdr>
        <w:top w:val="none" w:sz="0" w:space="0" w:color="auto"/>
        <w:left w:val="none" w:sz="0" w:space="0" w:color="auto"/>
        <w:bottom w:val="none" w:sz="0" w:space="0" w:color="auto"/>
        <w:right w:val="none" w:sz="0" w:space="0" w:color="auto"/>
      </w:divBdr>
    </w:div>
    <w:div w:id="1504204415">
      <w:bodyDiv w:val="1"/>
      <w:marLeft w:val="0"/>
      <w:marRight w:val="0"/>
      <w:marTop w:val="0"/>
      <w:marBottom w:val="0"/>
      <w:divBdr>
        <w:top w:val="none" w:sz="0" w:space="0" w:color="auto"/>
        <w:left w:val="none" w:sz="0" w:space="0" w:color="auto"/>
        <w:bottom w:val="none" w:sz="0" w:space="0" w:color="auto"/>
        <w:right w:val="none" w:sz="0" w:space="0" w:color="auto"/>
      </w:divBdr>
    </w:div>
    <w:div w:id="1504315665">
      <w:bodyDiv w:val="1"/>
      <w:marLeft w:val="0"/>
      <w:marRight w:val="0"/>
      <w:marTop w:val="0"/>
      <w:marBottom w:val="0"/>
      <w:divBdr>
        <w:top w:val="none" w:sz="0" w:space="0" w:color="auto"/>
        <w:left w:val="none" w:sz="0" w:space="0" w:color="auto"/>
        <w:bottom w:val="none" w:sz="0" w:space="0" w:color="auto"/>
        <w:right w:val="none" w:sz="0" w:space="0" w:color="auto"/>
      </w:divBdr>
    </w:div>
    <w:div w:id="1504397042">
      <w:bodyDiv w:val="1"/>
      <w:marLeft w:val="0"/>
      <w:marRight w:val="0"/>
      <w:marTop w:val="0"/>
      <w:marBottom w:val="0"/>
      <w:divBdr>
        <w:top w:val="none" w:sz="0" w:space="0" w:color="auto"/>
        <w:left w:val="none" w:sz="0" w:space="0" w:color="auto"/>
        <w:bottom w:val="none" w:sz="0" w:space="0" w:color="auto"/>
        <w:right w:val="none" w:sz="0" w:space="0" w:color="auto"/>
      </w:divBdr>
    </w:div>
    <w:div w:id="1504665763">
      <w:bodyDiv w:val="1"/>
      <w:marLeft w:val="0"/>
      <w:marRight w:val="0"/>
      <w:marTop w:val="0"/>
      <w:marBottom w:val="0"/>
      <w:divBdr>
        <w:top w:val="none" w:sz="0" w:space="0" w:color="auto"/>
        <w:left w:val="none" w:sz="0" w:space="0" w:color="auto"/>
        <w:bottom w:val="none" w:sz="0" w:space="0" w:color="auto"/>
        <w:right w:val="none" w:sz="0" w:space="0" w:color="auto"/>
      </w:divBdr>
    </w:div>
    <w:div w:id="1504778648">
      <w:bodyDiv w:val="1"/>
      <w:marLeft w:val="0"/>
      <w:marRight w:val="0"/>
      <w:marTop w:val="0"/>
      <w:marBottom w:val="0"/>
      <w:divBdr>
        <w:top w:val="none" w:sz="0" w:space="0" w:color="auto"/>
        <w:left w:val="none" w:sz="0" w:space="0" w:color="auto"/>
        <w:bottom w:val="none" w:sz="0" w:space="0" w:color="auto"/>
        <w:right w:val="none" w:sz="0" w:space="0" w:color="auto"/>
      </w:divBdr>
    </w:div>
    <w:div w:id="1506166471">
      <w:bodyDiv w:val="1"/>
      <w:marLeft w:val="0"/>
      <w:marRight w:val="0"/>
      <w:marTop w:val="0"/>
      <w:marBottom w:val="0"/>
      <w:divBdr>
        <w:top w:val="none" w:sz="0" w:space="0" w:color="auto"/>
        <w:left w:val="none" w:sz="0" w:space="0" w:color="auto"/>
        <w:bottom w:val="none" w:sz="0" w:space="0" w:color="auto"/>
        <w:right w:val="none" w:sz="0" w:space="0" w:color="auto"/>
      </w:divBdr>
    </w:div>
    <w:div w:id="1506817842">
      <w:bodyDiv w:val="1"/>
      <w:marLeft w:val="0"/>
      <w:marRight w:val="0"/>
      <w:marTop w:val="0"/>
      <w:marBottom w:val="0"/>
      <w:divBdr>
        <w:top w:val="none" w:sz="0" w:space="0" w:color="auto"/>
        <w:left w:val="none" w:sz="0" w:space="0" w:color="auto"/>
        <w:bottom w:val="none" w:sz="0" w:space="0" w:color="auto"/>
        <w:right w:val="none" w:sz="0" w:space="0" w:color="auto"/>
      </w:divBdr>
    </w:div>
    <w:div w:id="1506818924">
      <w:bodyDiv w:val="1"/>
      <w:marLeft w:val="0"/>
      <w:marRight w:val="0"/>
      <w:marTop w:val="0"/>
      <w:marBottom w:val="0"/>
      <w:divBdr>
        <w:top w:val="none" w:sz="0" w:space="0" w:color="auto"/>
        <w:left w:val="none" w:sz="0" w:space="0" w:color="auto"/>
        <w:bottom w:val="none" w:sz="0" w:space="0" w:color="auto"/>
        <w:right w:val="none" w:sz="0" w:space="0" w:color="auto"/>
      </w:divBdr>
    </w:div>
    <w:div w:id="1507092387">
      <w:bodyDiv w:val="1"/>
      <w:marLeft w:val="0"/>
      <w:marRight w:val="0"/>
      <w:marTop w:val="0"/>
      <w:marBottom w:val="0"/>
      <w:divBdr>
        <w:top w:val="none" w:sz="0" w:space="0" w:color="auto"/>
        <w:left w:val="none" w:sz="0" w:space="0" w:color="auto"/>
        <w:bottom w:val="none" w:sz="0" w:space="0" w:color="auto"/>
        <w:right w:val="none" w:sz="0" w:space="0" w:color="auto"/>
      </w:divBdr>
    </w:div>
    <w:div w:id="1507133420">
      <w:bodyDiv w:val="1"/>
      <w:marLeft w:val="0"/>
      <w:marRight w:val="0"/>
      <w:marTop w:val="0"/>
      <w:marBottom w:val="0"/>
      <w:divBdr>
        <w:top w:val="none" w:sz="0" w:space="0" w:color="auto"/>
        <w:left w:val="none" w:sz="0" w:space="0" w:color="auto"/>
        <w:bottom w:val="none" w:sz="0" w:space="0" w:color="auto"/>
        <w:right w:val="none" w:sz="0" w:space="0" w:color="auto"/>
      </w:divBdr>
    </w:div>
    <w:div w:id="1507137893">
      <w:bodyDiv w:val="1"/>
      <w:marLeft w:val="0"/>
      <w:marRight w:val="0"/>
      <w:marTop w:val="0"/>
      <w:marBottom w:val="0"/>
      <w:divBdr>
        <w:top w:val="none" w:sz="0" w:space="0" w:color="auto"/>
        <w:left w:val="none" w:sz="0" w:space="0" w:color="auto"/>
        <w:bottom w:val="none" w:sz="0" w:space="0" w:color="auto"/>
        <w:right w:val="none" w:sz="0" w:space="0" w:color="auto"/>
      </w:divBdr>
    </w:div>
    <w:div w:id="1507360091">
      <w:bodyDiv w:val="1"/>
      <w:marLeft w:val="0"/>
      <w:marRight w:val="0"/>
      <w:marTop w:val="0"/>
      <w:marBottom w:val="0"/>
      <w:divBdr>
        <w:top w:val="none" w:sz="0" w:space="0" w:color="auto"/>
        <w:left w:val="none" w:sz="0" w:space="0" w:color="auto"/>
        <w:bottom w:val="none" w:sz="0" w:space="0" w:color="auto"/>
        <w:right w:val="none" w:sz="0" w:space="0" w:color="auto"/>
      </w:divBdr>
    </w:div>
    <w:div w:id="1507596441">
      <w:bodyDiv w:val="1"/>
      <w:marLeft w:val="0"/>
      <w:marRight w:val="0"/>
      <w:marTop w:val="0"/>
      <w:marBottom w:val="0"/>
      <w:divBdr>
        <w:top w:val="none" w:sz="0" w:space="0" w:color="auto"/>
        <w:left w:val="none" w:sz="0" w:space="0" w:color="auto"/>
        <w:bottom w:val="none" w:sz="0" w:space="0" w:color="auto"/>
        <w:right w:val="none" w:sz="0" w:space="0" w:color="auto"/>
      </w:divBdr>
    </w:div>
    <w:div w:id="1507671202">
      <w:bodyDiv w:val="1"/>
      <w:marLeft w:val="0"/>
      <w:marRight w:val="0"/>
      <w:marTop w:val="0"/>
      <w:marBottom w:val="0"/>
      <w:divBdr>
        <w:top w:val="none" w:sz="0" w:space="0" w:color="auto"/>
        <w:left w:val="none" w:sz="0" w:space="0" w:color="auto"/>
        <w:bottom w:val="none" w:sz="0" w:space="0" w:color="auto"/>
        <w:right w:val="none" w:sz="0" w:space="0" w:color="auto"/>
      </w:divBdr>
    </w:div>
    <w:div w:id="1507941880">
      <w:bodyDiv w:val="1"/>
      <w:marLeft w:val="0"/>
      <w:marRight w:val="0"/>
      <w:marTop w:val="0"/>
      <w:marBottom w:val="0"/>
      <w:divBdr>
        <w:top w:val="none" w:sz="0" w:space="0" w:color="auto"/>
        <w:left w:val="none" w:sz="0" w:space="0" w:color="auto"/>
        <w:bottom w:val="none" w:sz="0" w:space="0" w:color="auto"/>
        <w:right w:val="none" w:sz="0" w:space="0" w:color="auto"/>
      </w:divBdr>
    </w:div>
    <w:div w:id="1508442575">
      <w:bodyDiv w:val="1"/>
      <w:marLeft w:val="0"/>
      <w:marRight w:val="0"/>
      <w:marTop w:val="0"/>
      <w:marBottom w:val="0"/>
      <w:divBdr>
        <w:top w:val="none" w:sz="0" w:space="0" w:color="auto"/>
        <w:left w:val="none" w:sz="0" w:space="0" w:color="auto"/>
        <w:bottom w:val="none" w:sz="0" w:space="0" w:color="auto"/>
        <w:right w:val="none" w:sz="0" w:space="0" w:color="auto"/>
      </w:divBdr>
    </w:div>
    <w:div w:id="1508597078">
      <w:bodyDiv w:val="1"/>
      <w:marLeft w:val="0"/>
      <w:marRight w:val="0"/>
      <w:marTop w:val="0"/>
      <w:marBottom w:val="0"/>
      <w:divBdr>
        <w:top w:val="none" w:sz="0" w:space="0" w:color="auto"/>
        <w:left w:val="none" w:sz="0" w:space="0" w:color="auto"/>
        <w:bottom w:val="none" w:sz="0" w:space="0" w:color="auto"/>
        <w:right w:val="none" w:sz="0" w:space="0" w:color="auto"/>
      </w:divBdr>
    </w:div>
    <w:div w:id="1508787201">
      <w:bodyDiv w:val="1"/>
      <w:marLeft w:val="0"/>
      <w:marRight w:val="0"/>
      <w:marTop w:val="0"/>
      <w:marBottom w:val="0"/>
      <w:divBdr>
        <w:top w:val="none" w:sz="0" w:space="0" w:color="auto"/>
        <w:left w:val="none" w:sz="0" w:space="0" w:color="auto"/>
        <w:bottom w:val="none" w:sz="0" w:space="0" w:color="auto"/>
        <w:right w:val="none" w:sz="0" w:space="0" w:color="auto"/>
      </w:divBdr>
    </w:div>
    <w:div w:id="1509326684">
      <w:bodyDiv w:val="1"/>
      <w:marLeft w:val="0"/>
      <w:marRight w:val="0"/>
      <w:marTop w:val="0"/>
      <w:marBottom w:val="0"/>
      <w:divBdr>
        <w:top w:val="none" w:sz="0" w:space="0" w:color="auto"/>
        <w:left w:val="none" w:sz="0" w:space="0" w:color="auto"/>
        <w:bottom w:val="none" w:sz="0" w:space="0" w:color="auto"/>
        <w:right w:val="none" w:sz="0" w:space="0" w:color="auto"/>
      </w:divBdr>
    </w:div>
    <w:div w:id="1509715742">
      <w:bodyDiv w:val="1"/>
      <w:marLeft w:val="0"/>
      <w:marRight w:val="0"/>
      <w:marTop w:val="0"/>
      <w:marBottom w:val="0"/>
      <w:divBdr>
        <w:top w:val="none" w:sz="0" w:space="0" w:color="auto"/>
        <w:left w:val="none" w:sz="0" w:space="0" w:color="auto"/>
        <w:bottom w:val="none" w:sz="0" w:space="0" w:color="auto"/>
        <w:right w:val="none" w:sz="0" w:space="0" w:color="auto"/>
      </w:divBdr>
    </w:div>
    <w:div w:id="1509977109">
      <w:bodyDiv w:val="1"/>
      <w:marLeft w:val="0"/>
      <w:marRight w:val="0"/>
      <w:marTop w:val="0"/>
      <w:marBottom w:val="0"/>
      <w:divBdr>
        <w:top w:val="none" w:sz="0" w:space="0" w:color="auto"/>
        <w:left w:val="none" w:sz="0" w:space="0" w:color="auto"/>
        <w:bottom w:val="none" w:sz="0" w:space="0" w:color="auto"/>
        <w:right w:val="none" w:sz="0" w:space="0" w:color="auto"/>
      </w:divBdr>
    </w:div>
    <w:div w:id="1510101982">
      <w:bodyDiv w:val="1"/>
      <w:marLeft w:val="0"/>
      <w:marRight w:val="0"/>
      <w:marTop w:val="0"/>
      <w:marBottom w:val="0"/>
      <w:divBdr>
        <w:top w:val="none" w:sz="0" w:space="0" w:color="auto"/>
        <w:left w:val="none" w:sz="0" w:space="0" w:color="auto"/>
        <w:bottom w:val="none" w:sz="0" w:space="0" w:color="auto"/>
        <w:right w:val="none" w:sz="0" w:space="0" w:color="auto"/>
      </w:divBdr>
    </w:div>
    <w:div w:id="1511523152">
      <w:bodyDiv w:val="1"/>
      <w:marLeft w:val="0"/>
      <w:marRight w:val="0"/>
      <w:marTop w:val="0"/>
      <w:marBottom w:val="0"/>
      <w:divBdr>
        <w:top w:val="none" w:sz="0" w:space="0" w:color="auto"/>
        <w:left w:val="none" w:sz="0" w:space="0" w:color="auto"/>
        <w:bottom w:val="none" w:sz="0" w:space="0" w:color="auto"/>
        <w:right w:val="none" w:sz="0" w:space="0" w:color="auto"/>
      </w:divBdr>
    </w:div>
    <w:div w:id="1511750018">
      <w:bodyDiv w:val="1"/>
      <w:marLeft w:val="0"/>
      <w:marRight w:val="0"/>
      <w:marTop w:val="0"/>
      <w:marBottom w:val="0"/>
      <w:divBdr>
        <w:top w:val="none" w:sz="0" w:space="0" w:color="auto"/>
        <w:left w:val="none" w:sz="0" w:space="0" w:color="auto"/>
        <w:bottom w:val="none" w:sz="0" w:space="0" w:color="auto"/>
        <w:right w:val="none" w:sz="0" w:space="0" w:color="auto"/>
      </w:divBdr>
    </w:div>
    <w:div w:id="1511867701">
      <w:bodyDiv w:val="1"/>
      <w:marLeft w:val="0"/>
      <w:marRight w:val="0"/>
      <w:marTop w:val="0"/>
      <w:marBottom w:val="0"/>
      <w:divBdr>
        <w:top w:val="none" w:sz="0" w:space="0" w:color="auto"/>
        <w:left w:val="none" w:sz="0" w:space="0" w:color="auto"/>
        <w:bottom w:val="none" w:sz="0" w:space="0" w:color="auto"/>
        <w:right w:val="none" w:sz="0" w:space="0" w:color="auto"/>
      </w:divBdr>
    </w:div>
    <w:div w:id="1511867821">
      <w:bodyDiv w:val="1"/>
      <w:marLeft w:val="0"/>
      <w:marRight w:val="0"/>
      <w:marTop w:val="0"/>
      <w:marBottom w:val="0"/>
      <w:divBdr>
        <w:top w:val="none" w:sz="0" w:space="0" w:color="auto"/>
        <w:left w:val="none" w:sz="0" w:space="0" w:color="auto"/>
        <w:bottom w:val="none" w:sz="0" w:space="0" w:color="auto"/>
        <w:right w:val="none" w:sz="0" w:space="0" w:color="auto"/>
      </w:divBdr>
    </w:div>
    <w:div w:id="1512256252">
      <w:bodyDiv w:val="1"/>
      <w:marLeft w:val="0"/>
      <w:marRight w:val="0"/>
      <w:marTop w:val="0"/>
      <w:marBottom w:val="0"/>
      <w:divBdr>
        <w:top w:val="none" w:sz="0" w:space="0" w:color="auto"/>
        <w:left w:val="none" w:sz="0" w:space="0" w:color="auto"/>
        <w:bottom w:val="none" w:sz="0" w:space="0" w:color="auto"/>
        <w:right w:val="none" w:sz="0" w:space="0" w:color="auto"/>
      </w:divBdr>
    </w:div>
    <w:div w:id="1513030178">
      <w:bodyDiv w:val="1"/>
      <w:marLeft w:val="0"/>
      <w:marRight w:val="0"/>
      <w:marTop w:val="0"/>
      <w:marBottom w:val="0"/>
      <w:divBdr>
        <w:top w:val="none" w:sz="0" w:space="0" w:color="auto"/>
        <w:left w:val="none" w:sz="0" w:space="0" w:color="auto"/>
        <w:bottom w:val="none" w:sz="0" w:space="0" w:color="auto"/>
        <w:right w:val="none" w:sz="0" w:space="0" w:color="auto"/>
      </w:divBdr>
    </w:div>
    <w:div w:id="1513032525">
      <w:bodyDiv w:val="1"/>
      <w:marLeft w:val="0"/>
      <w:marRight w:val="0"/>
      <w:marTop w:val="0"/>
      <w:marBottom w:val="0"/>
      <w:divBdr>
        <w:top w:val="none" w:sz="0" w:space="0" w:color="auto"/>
        <w:left w:val="none" w:sz="0" w:space="0" w:color="auto"/>
        <w:bottom w:val="none" w:sz="0" w:space="0" w:color="auto"/>
        <w:right w:val="none" w:sz="0" w:space="0" w:color="auto"/>
      </w:divBdr>
    </w:div>
    <w:div w:id="1513033512">
      <w:bodyDiv w:val="1"/>
      <w:marLeft w:val="0"/>
      <w:marRight w:val="0"/>
      <w:marTop w:val="0"/>
      <w:marBottom w:val="0"/>
      <w:divBdr>
        <w:top w:val="none" w:sz="0" w:space="0" w:color="auto"/>
        <w:left w:val="none" w:sz="0" w:space="0" w:color="auto"/>
        <w:bottom w:val="none" w:sz="0" w:space="0" w:color="auto"/>
        <w:right w:val="none" w:sz="0" w:space="0" w:color="auto"/>
      </w:divBdr>
    </w:div>
    <w:div w:id="1513104980">
      <w:bodyDiv w:val="1"/>
      <w:marLeft w:val="0"/>
      <w:marRight w:val="0"/>
      <w:marTop w:val="0"/>
      <w:marBottom w:val="0"/>
      <w:divBdr>
        <w:top w:val="none" w:sz="0" w:space="0" w:color="auto"/>
        <w:left w:val="none" w:sz="0" w:space="0" w:color="auto"/>
        <w:bottom w:val="none" w:sz="0" w:space="0" w:color="auto"/>
        <w:right w:val="none" w:sz="0" w:space="0" w:color="auto"/>
      </w:divBdr>
    </w:div>
    <w:div w:id="1513110471">
      <w:bodyDiv w:val="1"/>
      <w:marLeft w:val="0"/>
      <w:marRight w:val="0"/>
      <w:marTop w:val="0"/>
      <w:marBottom w:val="0"/>
      <w:divBdr>
        <w:top w:val="none" w:sz="0" w:space="0" w:color="auto"/>
        <w:left w:val="none" w:sz="0" w:space="0" w:color="auto"/>
        <w:bottom w:val="none" w:sz="0" w:space="0" w:color="auto"/>
        <w:right w:val="none" w:sz="0" w:space="0" w:color="auto"/>
      </w:divBdr>
    </w:div>
    <w:div w:id="1513374916">
      <w:bodyDiv w:val="1"/>
      <w:marLeft w:val="0"/>
      <w:marRight w:val="0"/>
      <w:marTop w:val="0"/>
      <w:marBottom w:val="0"/>
      <w:divBdr>
        <w:top w:val="none" w:sz="0" w:space="0" w:color="auto"/>
        <w:left w:val="none" w:sz="0" w:space="0" w:color="auto"/>
        <w:bottom w:val="none" w:sz="0" w:space="0" w:color="auto"/>
        <w:right w:val="none" w:sz="0" w:space="0" w:color="auto"/>
      </w:divBdr>
    </w:div>
    <w:div w:id="1515070244">
      <w:bodyDiv w:val="1"/>
      <w:marLeft w:val="0"/>
      <w:marRight w:val="0"/>
      <w:marTop w:val="0"/>
      <w:marBottom w:val="0"/>
      <w:divBdr>
        <w:top w:val="none" w:sz="0" w:space="0" w:color="auto"/>
        <w:left w:val="none" w:sz="0" w:space="0" w:color="auto"/>
        <w:bottom w:val="none" w:sz="0" w:space="0" w:color="auto"/>
        <w:right w:val="none" w:sz="0" w:space="0" w:color="auto"/>
      </w:divBdr>
    </w:div>
    <w:div w:id="1515459074">
      <w:bodyDiv w:val="1"/>
      <w:marLeft w:val="0"/>
      <w:marRight w:val="0"/>
      <w:marTop w:val="0"/>
      <w:marBottom w:val="0"/>
      <w:divBdr>
        <w:top w:val="none" w:sz="0" w:space="0" w:color="auto"/>
        <w:left w:val="none" w:sz="0" w:space="0" w:color="auto"/>
        <w:bottom w:val="none" w:sz="0" w:space="0" w:color="auto"/>
        <w:right w:val="none" w:sz="0" w:space="0" w:color="auto"/>
      </w:divBdr>
    </w:div>
    <w:div w:id="1516652573">
      <w:bodyDiv w:val="1"/>
      <w:marLeft w:val="0"/>
      <w:marRight w:val="0"/>
      <w:marTop w:val="0"/>
      <w:marBottom w:val="0"/>
      <w:divBdr>
        <w:top w:val="none" w:sz="0" w:space="0" w:color="auto"/>
        <w:left w:val="none" w:sz="0" w:space="0" w:color="auto"/>
        <w:bottom w:val="none" w:sz="0" w:space="0" w:color="auto"/>
        <w:right w:val="none" w:sz="0" w:space="0" w:color="auto"/>
      </w:divBdr>
    </w:div>
    <w:div w:id="1516843490">
      <w:bodyDiv w:val="1"/>
      <w:marLeft w:val="0"/>
      <w:marRight w:val="0"/>
      <w:marTop w:val="0"/>
      <w:marBottom w:val="0"/>
      <w:divBdr>
        <w:top w:val="none" w:sz="0" w:space="0" w:color="auto"/>
        <w:left w:val="none" w:sz="0" w:space="0" w:color="auto"/>
        <w:bottom w:val="none" w:sz="0" w:space="0" w:color="auto"/>
        <w:right w:val="none" w:sz="0" w:space="0" w:color="auto"/>
      </w:divBdr>
    </w:div>
    <w:div w:id="1516918283">
      <w:bodyDiv w:val="1"/>
      <w:marLeft w:val="0"/>
      <w:marRight w:val="0"/>
      <w:marTop w:val="0"/>
      <w:marBottom w:val="0"/>
      <w:divBdr>
        <w:top w:val="none" w:sz="0" w:space="0" w:color="auto"/>
        <w:left w:val="none" w:sz="0" w:space="0" w:color="auto"/>
        <w:bottom w:val="none" w:sz="0" w:space="0" w:color="auto"/>
        <w:right w:val="none" w:sz="0" w:space="0" w:color="auto"/>
      </w:divBdr>
    </w:div>
    <w:div w:id="1516963586">
      <w:bodyDiv w:val="1"/>
      <w:marLeft w:val="0"/>
      <w:marRight w:val="0"/>
      <w:marTop w:val="0"/>
      <w:marBottom w:val="0"/>
      <w:divBdr>
        <w:top w:val="none" w:sz="0" w:space="0" w:color="auto"/>
        <w:left w:val="none" w:sz="0" w:space="0" w:color="auto"/>
        <w:bottom w:val="none" w:sz="0" w:space="0" w:color="auto"/>
        <w:right w:val="none" w:sz="0" w:space="0" w:color="auto"/>
      </w:divBdr>
    </w:div>
    <w:div w:id="1517040057">
      <w:bodyDiv w:val="1"/>
      <w:marLeft w:val="0"/>
      <w:marRight w:val="0"/>
      <w:marTop w:val="0"/>
      <w:marBottom w:val="0"/>
      <w:divBdr>
        <w:top w:val="none" w:sz="0" w:space="0" w:color="auto"/>
        <w:left w:val="none" w:sz="0" w:space="0" w:color="auto"/>
        <w:bottom w:val="none" w:sz="0" w:space="0" w:color="auto"/>
        <w:right w:val="none" w:sz="0" w:space="0" w:color="auto"/>
      </w:divBdr>
    </w:div>
    <w:div w:id="1517311242">
      <w:bodyDiv w:val="1"/>
      <w:marLeft w:val="0"/>
      <w:marRight w:val="0"/>
      <w:marTop w:val="0"/>
      <w:marBottom w:val="0"/>
      <w:divBdr>
        <w:top w:val="none" w:sz="0" w:space="0" w:color="auto"/>
        <w:left w:val="none" w:sz="0" w:space="0" w:color="auto"/>
        <w:bottom w:val="none" w:sz="0" w:space="0" w:color="auto"/>
        <w:right w:val="none" w:sz="0" w:space="0" w:color="auto"/>
      </w:divBdr>
    </w:div>
    <w:div w:id="1517696406">
      <w:bodyDiv w:val="1"/>
      <w:marLeft w:val="0"/>
      <w:marRight w:val="0"/>
      <w:marTop w:val="0"/>
      <w:marBottom w:val="0"/>
      <w:divBdr>
        <w:top w:val="none" w:sz="0" w:space="0" w:color="auto"/>
        <w:left w:val="none" w:sz="0" w:space="0" w:color="auto"/>
        <w:bottom w:val="none" w:sz="0" w:space="0" w:color="auto"/>
        <w:right w:val="none" w:sz="0" w:space="0" w:color="auto"/>
      </w:divBdr>
    </w:div>
    <w:div w:id="1518229313">
      <w:bodyDiv w:val="1"/>
      <w:marLeft w:val="0"/>
      <w:marRight w:val="0"/>
      <w:marTop w:val="0"/>
      <w:marBottom w:val="0"/>
      <w:divBdr>
        <w:top w:val="none" w:sz="0" w:space="0" w:color="auto"/>
        <w:left w:val="none" w:sz="0" w:space="0" w:color="auto"/>
        <w:bottom w:val="none" w:sz="0" w:space="0" w:color="auto"/>
        <w:right w:val="none" w:sz="0" w:space="0" w:color="auto"/>
      </w:divBdr>
    </w:div>
    <w:div w:id="1518231237">
      <w:bodyDiv w:val="1"/>
      <w:marLeft w:val="0"/>
      <w:marRight w:val="0"/>
      <w:marTop w:val="0"/>
      <w:marBottom w:val="0"/>
      <w:divBdr>
        <w:top w:val="none" w:sz="0" w:space="0" w:color="auto"/>
        <w:left w:val="none" w:sz="0" w:space="0" w:color="auto"/>
        <w:bottom w:val="none" w:sz="0" w:space="0" w:color="auto"/>
        <w:right w:val="none" w:sz="0" w:space="0" w:color="auto"/>
      </w:divBdr>
    </w:div>
    <w:div w:id="1518346971">
      <w:bodyDiv w:val="1"/>
      <w:marLeft w:val="0"/>
      <w:marRight w:val="0"/>
      <w:marTop w:val="0"/>
      <w:marBottom w:val="0"/>
      <w:divBdr>
        <w:top w:val="none" w:sz="0" w:space="0" w:color="auto"/>
        <w:left w:val="none" w:sz="0" w:space="0" w:color="auto"/>
        <w:bottom w:val="none" w:sz="0" w:space="0" w:color="auto"/>
        <w:right w:val="none" w:sz="0" w:space="0" w:color="auto"/>
      </w:divBdr>
    </w:div>
    <w:div w:id="1518353505">
      <w:bodyDiv w:val="1"/>
      <w:marLeft w:val="0"/>
      <w:marRight w:val="0"/>
      <w:marTop w:val="0"/>
      <w:marBottom w:val="0"/>
      <w:divBdr>
        <w:top w:val="none" w:sz="0" w:space="0" w:color="auto"/>
        <w:left w:val="none" w:sz="0" w:space="0" w:color="auto"/>
        <w:bottom w:val="none" w:sz="0" w:space="0" w:color="auto"/>
        <w:right w:val="none" w:sz="0" w:space="0" w:color="auto"/>
      </w:divBdr>
    </w:div>
    <w:div w:id="1518425984">
      <w:bodyDiv w:val="1"/>
      <w:marLeft w:val="0"/>
      <w:marRight w:val="0"/>
      <w:marTop w:val="0"/>
      <w:marBottom w:val="0"/>
      <w:divBdr>
        <w:top w:val="none" w:sz="0" w:space="0" w:color="auto"/>
        <w:left w:val="none" w:sz="0" w:space="0" w:color="auto"/>
        <w:bottom w:val="none" w:sz="0" w:space="0" w:color="auto"/>
        <w:right w:val="none" w:sz="0" w:space="0" w:color="auto"/>
      </w:divBdr>
    </w:div>
    <w:div w:id="1518613911">
      <w:bodyDiv w:val="1"/>
      <w:marLeft w:val="0"/>
      <w:marRight w:val="0"/>
      <w:marTop w:val="0"/>
      <w:marBottom w:val="0"/>
      <w:divBdr>
        <w:top w:val="none" w:sz="0" w:space="0" w:color="auto"/>
        <w:left w:val="none" w:sz="0" w:space="0" w:color="auto"/>
        <w:bottom w:val="none" w:sz="0" w:space="0" w:color="auto"/>
        <w:right w:val="none" w:sz="0" w:space="0" w:color="auto"/>
      </w:divBdr>
    </w:div>
    <w:div w:id="1518692236">
      <w:bodyDiv w:val="1"/>
      <w:marLeft w:val="0"/>
      <w:marRight w:val="0"/>
      <w:marTop w:val="0"/>
      <w:marBottom w:val="0"/>
      <w:divBdr>
        <w:top w:val="none" w:sz="0" w:space="0" w:color="auto"/>
        <w:left w:val="none" w:sz="0" w:space="0" w:color="auto"/>
        <w:bottom w:val="none" w:sz="0" w:space="0" w:color="auto"/>
        <w:right w:val="none" w:sz="0" w:space="0" w:color="auto"/>
      </w:divBdr>
    </w:div>
    <w:div w:id="1518809059">
      <w:bodyDiv w:val="1"/>
      <w:marLeft w:val="0"/>
      <w:marRight w:val="0"/>
      <w:marTop w:val="0"/>
      <w:marBottom w:val="0"/>
      <w:divBdr>
        <w:top w:val="none" w:sz="0" w:space="0" w:color="auto"/>
        <w:left w:val="none" w:sz="0" w:space="0" w:color="auto"/>
        <w:bottom w:val="none" w:sz="0" w:space="0" w:color="auto"/>
        <w:right w:val="none" w:sz="0" w:space="0" w:color="auto"/>
      </w:divBdr>
    </w:div>
    <w:div w:id="1519274605">
      <w:bodyDiv w:val="1"/>
      <w:marLeft w:val="0"/>
      <w:marRight w:val="0"/>
      <w:marTop w:val="0"/>
      <w:marBottom w:val="0"/>
      <w:divBdr>
        <w:top w:val="none" w:sz="0" w:space="0" w:color="auto"/>
        <w:left w:val="none" w:sz="0" w:space="0" w:color="auto"/>
        <w:bottom w:val="none" w:sz="0" w:space="0" w:color="auto"/>
        <w:right w:val="none" w:sz="0" w:space="0" w:color="auto"/>
      </w:divBdr>
    </w:div>
    <w:div w:id="1519346251">
      <w:bodyDiv w:val="1"/>
      <w:marLeft w:val="0"/>
      <w:marRight w:val="0"/>
      <w:marTop w:val="0"/>
      <w:marBottom w:val="0"/>
      <w:divBdr>
        <w:top w:val="none" w:sz="0" w:space="0" w:color="auto"/>
        <w:left w:val="none" w:sz="0" w:space="0" w:color="auto"/>
        <w:bottom w:val="none" w:sz="0" w:space="0" w:color="auto"/>
        <w:right w:val="none" w:sz="0" w:space="0" w:color="auto"/>
      </w:divBdr>
    </w:div>
    <w:div w:id="1520464398">
      <w:bodyDiv w:val="1"/>
      <w:marLeft w:val="0"/>
      <w:marRight w:val="0"/>
      <w:marTop w:val="0"/>
      <w:marBottom w:val="0"/>
      <w:divBdr>
        <w:top w:val="none" w:sz="0" w:space="0" w:color="auto"/>
        <w:left w:val="none" w:sz="0" w:space="0" w:color="auto"/>
        <w:bottom w:val="none" w:sz="0" w:space="0" w:color="auto"/>
        <w:right w:val="none" w:sz="0" w:space="0" w:color="auto"/>
      </w:divBdr>
    </w:div>
    <w:div w:id="1520587257">
      <w:bodyDiv w:val="1"/>
      <w:marLeft w:val="0"/>
      <w:marRight w:val="0"/>
      <w:marTop w:val="0"/>
      <w:marBottom w:val="0"/>
      <w:divBdr>
        <w:top w:val="none" w:sz="0" w:space="0" w:color="auto"/>
        <w:left w:val="none" w:sz="0" w:space="0" w:color="auto"/>
        <w:bottom w:val="none" w:sz="0" w:space="0" w:color="auto"/>
        <w:right w:val="none" w:sz="0" w:space="0" w:color="auto"/>
      </w:divBdr>
    </w:div>
    <w:div w:id="1520772601">
      <w:bodyDiv w:val="1"/>
      <w:marLeft w:val="0"/>
      <w:marRight w:val="0"/>
      <w:marTop w:val="0"/>
      <w:marBottom w:val="0"/>
      <w:divBdr>
        <w:top w:val="none" w:sz="0" w:space="0" w:color="auto"/>
        <w:left w:val="none" w:sz="0" w:space="0" w:color="auto"/>
        <w:bottom w:val="none" w:sz="0" w:space="0" w:color="auto"/>
        <w:right w:val="none" w:sz="0" w:space="0" w:color="auto"/>
      </w:divBdr>
    </w:div>
    <w:div w:id="1521240902">
      <w:bodyDiv w:val="1"/>
      <w:marLeft w:val="0"/>
      <w:marRight w:val="0"/>
      <w:marTop w:val="0"/>
      <w:marBottom w:val="0"/>
      <w:divBdr>
        <w:top w:val="none" w:sz="0" w:space="0" w:color="auto"/>
        <w:left w:val="none" w:sz="0" w:space="0" w:color="auto"/>
        <w:bottom w:val="none" w:sz="0" w:space="0" w:color="auto"/>
        <w:right w:val="none" w:sz="0" w:space="0" w:color="auto"/>
      </w:divBdr>
    </w:div>
    <w:div w:id="1521359143">
      <w:bodyDiv w:val="1"/>
      <w:marLeft w:val="0"/>
      <w:marRight w:val="0"/>
      <w:marTop w:val="0"/>
      <w:marBottom w:val="0"/>
      <w:divBdr>
        <w:top w:val="none" w:sz="0" w:space="0" w:color="auto"/>
        <w:left w:val="none" w:sz="0" w:space="0" w:color="auto"/>
        <w:bottom w:val="none" w:sz="0" w:space="0" w:color="auto"/>
        <w:right w:val="none" w:sz="0" w:space="0" w:color="auto"/>
      </w:divBdr>
    </w:div>
    <w:div w:id="1522011597">
      <w:bodyDiv w:val="1"/>
      <w:marLeft w:val="0"/>
      <w:marRight w:val="0"/>
      <w:marTop w:val="0"/>
      <w:marBottom w:val="0"/>
      <w:divBdr>
        <w:top w:val="none" w:sz="0" w:space="0" w:color="auto"/>
        <w:left w:val="none" w:sz="0" w:space="0" w:color="auto"/>
        <w:bottom w:val="none" w:sz="0" w:space="0" w:color="auto"/>
        <w:right w:val="none" w:sz="0" w:space="0" w:color="auto"/>
      </w:divBdr>
    </w:div>
    <w:div w:id="1522206537">
      <w:bodyDiv w:val="1"/>
      <w:marLeft w:val="0"/>
      <w:marRight w:val="0"/>
      <w:marTop w:val="0"/>
      <w:marBottom w:val="0"/>
      <w:divBdr>
        <w:top w:val="none" w:sz="0" w:space="0" w:color="auto"/>
        <w:left w:val="none" w:sz="0" w:space="0" w:color="auto"/>
        <w:bottom w:val="none" w:sz="0" w:space="0" w:color="auto"/>
        <w:right w:val="none" w:sz="0" w:space="0" w:color="auto"/>
      </w:divBdr>
    </w:div>
    <w:div w:id="1522426215">
      <w:bodyDiv w:val="1"/>
      <w:marLeft w:val="0"/>
      <w:marRight w:val="0"/>
      <w:marTop w:val="0"/>
      <w:marBottom w:val="0"/>
      <w:divBdr>
        <w:top w:val="none" w:sz="0" w:space="0" w:color="auto"/>
        <w:left w:val="none" w:sz="0" w:space="0" w:color="auto"/>
        <w:bottom w:val="none" w:sz="0" w:space="0" w:color="auto"/>
        <w:right w:val="none" w:sz="0" w:space="0" w:color="auto"/>
      </w:divBdr>
    </w:div>
    <w:div w:id="1522429086">
      <w:bodyDiv w:val="1"/>
      <w:marLeft w:val="0"/>
      <w:marRight w:val="0"/>
      <w:marTop w:val="0"/>
      <w:marBottom w:val="0"/>
      <w:divBdr>
        <w:top w:val="none" w:sz="0" w:space="0" w:color="auto"/>
        <w:left w:val="none" w:sz="0" w:space="0" w:color="auto"/>
        <w:bottom w:val="none" w:sz="0" w:space="0" w:color="auto"/>
        <w:right w:val="none" w:sz="0" w:space="0" w:color="auto"/>
      </w:divBdr>
    </w:div>
    <w:div w:id="1522475459">
      <w:bodyDiv w:val="1"/>
      <w:marLeft w:val="0"/>
      <w:marRight w:val="0"/>
      <w:marTop w:val="0"/>
      <w:marBottom w:val="0"/>
      <w:divBdr>
        <w:top w:val="none" w:sz="0" w:space="0" w:color="auto"/>
        <w:left w:val="none" w:sz="0" w:space="0" w:color="auto"/>
        <w:bottom w:val="none" w:sz="0" w:space="0" w:color="auto"/>
        <w:right w:val="none" w:sz="0" w:space="0" w:color="auto"/>
      </w:divBdr>
    </w:div>
    <w:div w:id="1522620792">
      <w:bodyDiv w:val="1"/>
      <w:marLeft w:val="0"/>
      <w:marRight w:val="0"/>
      <w:marTop w:val="0"/>
      <w:marBottom w:val="0"/>
      <w:divBdr>
        <w:top w:val="none" w:sz="0" w:space="0" w:color="auto"/>
        <w:left w:val="none" w:sz="0" w:space="0" w:color="auto"/>
        <w:bottom w:val="none" w:sz="0" w:space="0" w:color="auto"/>
        <w:right w:val="none" w:sz="0" w:space="0" w:color="auto"/>
      </w:divBdr>
    </w:div>
    <w:div w:id="1522939209">
      <w:bodyDiv w:val="1"/>
      <w:marLeft w:val="0"/>
      <w:marRight w:val="0"/>
      <w:marTop w:val="0"/>
      <w:marBottom w:val="0"/>
      <w:divBdr>
        <w:top w:val="none" w:sz="0" w:space="0" w:color="auto"/>
        <w:left w:val="none" w:sz="0" w:space="0" w:color="auto"/>
        <w:bottom w:val="none" w:sz="0" w:space="0" w:color="auto"/>
        <w:right w:val="none" w:sz="0" w:space="0" w:color="auto"/>
      </w:divBdr>
    </w:div>
    <w:div w:id="1523202919">
      <w:bodyDiv w:val="1"/>
      <w:marLeft w:val="0"/>
      <w:marRight w:val="0"/>
      <w:marTop w:val="0"/>
      <w:marBottom w:val="0"/>
      <w:divBdr>
        <w:top w:val="none" w:sz="0" w:space="0" w:color="auto"/>
        <w:left w:val="none" w:sz="0" w:space="0" w:color="auto"/>
        <w:bottom w:val="none" w:sz="0" w:space="0" w:color="auto"/>
        <w:right w:val="none" w:sz="0" w:space="0" w:color="auto"/>
      </w:divBdr>
    </w:div>
    <w:div w:id="1523205410">
      <w:bodyDiv w:val="1"/>
      <w:marLeft w:val="0"/>
      <w:marRight w:val="0"/>
      <w:marTop w:val="0"/>
      <w:marBottom w:val="0"/>
      <w:divBdr>
        <w:top w:val="none" w:sz="0" w:space="0" w:color="auto"/>
        <w:left w:val="none" w:sz="0" w:space="0" w:color="auto"/>
        <w:bottom w:val="none" w:sz="0" w:space="0" w:color="auto"/>
        <w:right w:val="none" w:sz="0" w:space="0" w:color="auto"/>
      </w:divBdr>
    </w:div>
    <w:div w:id="1523393910">
      <w:bodyDiv w:val="1"/>
      <w:marLeft w:val="0"/>
      <w:marRight w:val="0"/>
      <w:marTop w:val="0"/>
      <w:marBottom w:val="0"/>
      <w:divBdr>
        <w:top w:val="none" w:sz="0" w:space="0" w:color="auto"/>
        <w:left w:val="none" w:sz="0" w:space="0" w:color="auto"/>
        <w:bottom w:val="none" w:sz="0" w:space="0" w:color="auto"/>
        <w:right w:val="none" w:sz="0" w:space="0" w:color="auto"/>
      </w:divBdr>
    </w:div>
    <w:div w:id="1523399264">
      <w:bodyDiv w:val="1"/>
      <w:marLeft w:val="0"/>
      <w:marRight w:val="0"/>
      <w:marTop w:val="0"/>
      <w:marBottom w:val="0"/>
      <w:divBdr>
        <w:top w:val="none" w:sz="0" w:space="0" w:color="auto"/>
        <w:left w:val="none" w:sz="0" w:space="0" w:color="auto"/>
        <w:bottom w:val="none" w:sz="0" w:space="0" w:color="auto"/>
        <w:right w:val="none" w:sz="0" w:space="0" w:color="auto"/>
      </w:divBdr>
    </w:div>
    <w:div w:id="1523591490">
      <w:bodyDiv w:val="1"/>
      <w:marLeft w:val="0"/>
      <w:marRight w:val="0"/>
      <w:marTop w:val="0"/>
      <w:marBottom w:val="0"/>
      <w:divBdr>
        <w:top w:val="none" w:sz="0" w:space="0" w:color="auto"/>
        <w:left w:val="none" w:sz="0" w:space="0" w:color="auto"/>
        <w:bottom w:val="none" w:sz="0" w:space="0" w:color="auto"/>
        <w:right w:val="none" w:sz="0" w:space="0" w:color="auto"/>
      </w:divBdr>
    </w:div>
    <w:div w:id="1524052366">
      <w:bodyDiv w:val="1"/>
      <w:marLeft w:val="0"/>
      <w:marRight w:val="0"/>
      <w:marTop w:val="0"/>
      <w:marBottom w:val="0"/>
      <w:divBdr>
        <w:top w:val="none" w:sz="0" w:space="0" w:color="auto"/>
        <w:left w:val="none" w:sz="0" w:space="0" w:color="auto"/>
        <w:bottom w:val="none" w:sz="0" w:space="0" w:color="auto"/>
        <w:right w:val="none" w:sz="0" w:space="0" w:color="auto"/>
      </w:divBdr>
    </w:div>
    <w:div w:id="1524126105">
      <w:bodyDiv w:val="1"/>
      <w:marLeft w:val="0"/>
      <w:marRight w:val="0"/>
      <w:marTop w:val="0"/>
      <w:marBottom w:val="0"/>
      <w:divBdr>
        <w:top w:val="none" w:sz="0" w:space="0" w:color="auto"/>
        <w:left w:val="none" w:sz="0" w:space="0" w:color="auto"/>
        <w:bottom w:val="none" w:sz="0" w:space="0" w:color="auto"/>
        <w:right w:val="none" w:sz="0" w:space="0" w:color="auto"/>
      </w:divBdr>
    </w:div>
    <w:div w:id="1524246744">
      <w:bodyDiv w:val="1"/>
      <w:marLeft w:val="0"/>
      <w:marRight w:val="0"/>
      <w:marTop w:val="0"/>
      <w:marBottom w:val="0"/>
      <w:divBdr>
        <w:top w:val="none" w:sz="0" w:space="0" w:color="auto"/>
        <w:left w:val="none" w:sz="0" w:space="0" w:color="auto"/>
        <w:bottom w:val="none" w:sz="0" w:space="0" w:color="auto"/>
        <w:right w:val="none" w:sz="0" w:space="0" w:color="auto"/>
      </w:divBdr>
    </w:div>
    <w:div w:id="1524247263">
      <w:bodyDiv w:val="1"/>
      <w:marLeft w:val="0"/>
      <w:marRight w:val="0"/>
      <w:marTop w:val="0"/>
      <w:marBottom w:val="0"/>
      <w:divBdr>
        <w:top w:val="none" w:sz="0" w:space="0" w:color="auto"/>
        <w:left w:val="none" w:sz="0" w:space="0" w:color="auto"/>
        <w:bottom w:val="none" w:sz="0" w:space="0" w:color="auto"/>
        <w:right w:val="none" w:sz="0" w:space="0" w:color="auto"/>
      </w:divBdr>
    </w:div>
    <w:div w:id="1524709515">
      <w:bodyDiv w:val="1"/>
      <w:marLeft w:val="0"/>
      <w:marRight w:val="0"/>
      <w:marTop w:val="0"/>
      <w:marBottom w:val="0"/>
      <w:divBdr>
        <w:top w:val="none" w:sz="0" w:space="0" w:color="auto"/>
        <w:left w:val="none" w:sz="0" w:space="0" w:color="auto"/>
        <w:bottom w:val="none" w:sz="0" w:space="0" w:color="auto"/>
        <w:right w:val="none" w:sz="0" w:space="0" w:color="auto"/>
      </w:divBdr>
    </w:div>
    <w:div w:id="1524856481">
      <w:bodyDiv w:val="1"/>
      <w:marLeft w:val="0"/>
      <w:marRight w:val="0"/>
      <w:marTop w:val="0"/>
      <w:marBottom w:val="0"/>
      <w:divBdr>
        <w:top w:val="none" w:sz="0" w:space="0" w:color="auto"/>
        <w:left w:val="none" w:sz="0" w:space="0" w:color="auto"/>
        <w:bottom w:val="none" w:sz="0" w:space="0" w:color="auto"/>
        <w:right w:val="none" w:sz="0" w:space="0" w:color="auto"/>
      </w:divBdr>
    </w:div>
    <w:div w:id="1525247642">
      <w:bodyDiv w:val="1"/>
      <w:marLeft w:val="0"/>
      <w:marRight w:val="0"/>
      <w:marTop w:val="0"/>
      <w:marBottom w:val="0"/>
      <w:divBdr>
        <w:top w:val="none" w:sz="0" w:space="0" w:color="auto"/>
        <w:left w:val="none" w:sz="0" w:space="0" w:color="auto"/>
        <w:bottom w:val="none" w:sz="0" w:space="0" w:color="auto"/>
        <w:right w:val="none" w:sz="0" w:space="0" w:color="auto"/>
      </w:divBdr>
    </w:div>
    <w:div w:id="1525552512">
      <w:bodyDiv w:val="1"/>
      <w:marLeft w:val="0"/>
      <w:marRight w:val="0"/>
      <w:marTop w:val="0"/>
      <w:marBottom w:val="0"/>
      <w:divBdr>
        <w:top w:val="none" w:sz="0" w:space="0" w:color="auto"/>
        <w:left w:val="none" w:sz="0" w:space="0" w:color="auto"/>
        <w:bottom w:val="none" w:sz="0" w:space="0" w:color="auto"/>
        <w:right w:val="none" w:sz="0" w:space="0" w:color="auto"/>
      </w:divBdr>
    </w:div>
    <w:div w:id="15259457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020362">
      <w:bodyDiv w:val="1"/>
      <w:marLeft w:val="0"/>
      <w:marRight w:val="0"/>
      <w:marTop w:val="0"/>
      <w:marBottom w:val="0"/>
      <w:divBdr>
        <w:top w:val="none" w:sz="0" w:space="0" w:color="auto"/>
        <w:left w:val="none" w:sz="0" w:space="0" w:color="auto"/>
        <w:bottom w:val="none" w:sz="0" w:space="0" w:color="auto"/>
        <w:right w:val="none" w:sz="0" w:space="0" w:color="auto"/>
      </w:divBdr>
    </w:div>
    <w:div w:id="1526869155">
      <w:bodyDiv w:val="1"/>
      <w:marLeft w:val="0"/>
      <w:marRight w:val="0"/>
      <w:marTop w:val="0"/>
      <w:marBottom w:val="0"/>
      <w:divBdr>
        <w:top w:val="none" w:sz="0" w:space="0" w:color="auto"/>
        <w:left w:val="none" w:sz="0" w:space="0" w:color="auto"/>
        <w:bottom w:val="none" w:sz="0" w:space="0" w:color="auto"/>
        <w:right w:val="none" w:sz="0" w:space="0" w:color="auto"/>
      </w:divBdr>
    </w:div>
    <w:div w:id="1526939195">
      <w:bodyDiv w:val="1"/>
      <w:marLeft w:val="0"/>
      <w:marRight w:val="0"/>
      <w:marTop w:val="0"/>
      <w:marBottom w:val="0"/>
      <w:divBdr>
        <w:top w:val="none" w:sz="0" w:space="0" w:color="auto"/>
        <w:left w:val="none" w:sz="0" w:space="0" w:color="auto"/>
        <w:bottom w:val="none" w:sz="0" w:space="0" w:color="auto"/>
        <w:right w:val="none" w:sz="0" w:space="0" w:color="auto"/>
      </w:divBdr>
    </w:div>
    <w:div w:id="1527787805">
      <w:bodyDiv w:val="1"/>
      <w:marLeft w:val="0"/>
      <w:marRight w:val="0"/>
      <w:marTop w:val="0"/>
      <w:marBottom w:val="0"/>
      <w:divBdr>
        <w:top w:val="none" w:sz="0" w:space="0" w:color="auto"/>
        <w:left w:val="none" w:sz="0" w:space="0" w:color="auto"/>
        <w:bottom w:val="none" w:sz="0" w:space="0" w:color="auto"/>
        <w:right w:val="none" w:sz="0" w:space="0" w:color="auto"/>
      </w:divBdr>
    </w:div>
    <w:div w:id="1527912750">
      <w:bodyDiv w:val="1"/>
      <w:marLeft w:val="0"/>
      <w:marRight w:val="0"/>
      <w:marTop w:val="0"/>
      <w:marBottom w:val="0"/>
      <w:divBdr>
        <w:top w:val="none" w:sz="0" w:space="0" w:color="auto"/>
        <w:left w:val="none" w:sz="0" w:space="0" w:color="auto"/>
        <w:bottom w:val="none" w:sz="0" w:space="0" w:color="auto"/>
        <w:right w:val="none" w:sz="0" w:space="0" w:color="auto"/>
      </w:divBdr>
    </w:div>
    <w:div w:id="1528061042">
      <w:bodyDiv w:val="1"/>
      <w:marLeft w:val="0"/>
      <w:marRight w:val="0"/>
      <w:marTop w:val="0"/>
      <w:marBottom w:val="0"/>
      <w:divBdr>
        <w:top w:val="none" w:sz="0" w:space="0" w:color="auto"/>
        <w:left w:val="none" w:sz="0" w:space="0" w:color="auto"/>
        <w:bottom w:val="none" w:sz="0" w:space="0" w:color="auto"/>
        <w:right w:val="none" w:sz="0" w:space="0" w:color="auto"/>
      </w:divBdr>
    </w:div>
    <w:div w:id="1528568091">
      <w:bodyDiv w:val="1"/>
      <w:marLeft w:val="0"/>
      <w:marRight w:val="0"/>
      <w:marTop w:val="0"/>
      <w:marBottom w:val="0"/>
      <w:divBdr>
        <w:top w:val="none" w:sz="0" w:space="0" w:color="auto"/>
        <w:left w:val="none" w:sz="0" w:space="0" w:color="auto"/>
        <w:bottom w:val="none" w:sz="0" w:space="0" w:color="auto"/>
        <w:right w:val="none" w:sz="0" w:space="0" w:color="auto"/>
      </w:divBdr>
    </w:div>
    <w:div w:id="1528910261">
      <w:bodyDiv w:val="1"/>
      <w:marLeft w:val="0"/>
      <w:marRight w:val="0"/>
      <w:marTop w:val="0"/>
      <w:marBottom w:val="0"/>
      <w:divBdr>
        <w:top w:val="none" w:sz="0" w:space="0" w:color="auto"/>
        <w:left w:val="none" w:sz="0" w:space="0" w:color="auto"/>
        <w:bottom w:val="none" w:sz="0" w:space="0" w:color="auto"/>
        <w:right w:val="none" w:sz="0" w:space="0" w:color="auto"/>
      </w:divBdr>
    </w:div>
    <w:div w:id="1528984782">
      <w:bodyDiv w:val="1"/>
      <w:marLeft w:val="0"/>
      <w:marRight w:val="0"/>
      <w:marTop w:val="0"/>
      <w:marBottom w:val="0"/>
      <w:divBdr>
        <w:top w:val="none" w:sz="0" w:space="0" w:color="auto"/>
        <w:left w:val="none" w:sz="0" w:space="0" w:color="auto"/>
        <w:bottom w:val="none" w:sz="0" w:space="0" w:color="auto"/>
        <w:right w:val="none" w:sz="0" w:space="0" w:color="auto"/>
      </w:divBdr>
    </w:div>
    <w:div w:id="1529493137">
      <w:bodyDiv w:val="1"/>
      <w:marLeft w:val="0"/>
      <w:marRight w:val="0"/>
      <w:marTop w:val="0"/>
      <w:marBottom w:val="0"/>
      <w:divBdr>
        <w:top w:val="none" w:sz="0" w:space="0" w:color="auto"/>
        <w:left w:val="none" w:sz="0" w:space="0" w:color="auto"/>
        <w:bottom w:val="none" w:sz="0" w:space="0" w:color="auto"/>
        <w:right w:val="none" w:sz="0" w:space="0" w:color="auto"/>
      </w:divBdr>
    </w:div>
    <w:div w:id="1529875802">
      <w:bodyDiv w:val="1"/>
      <w:marLeft w:val="0"/>
      <w:marRight w:val="0"/>
      <w:marTop w:val="0"/>
      <w:marBottom w:val="0"/>
      <w:divBdr>
        <w:top w:val="none" w:sz="0" w:space="0" w:color="auto"/>
        <w:left w:val="none" w:sz="0" w:space="0" w:color="auto"/>
        <w:bottom w:val="none" w:sz="0" w:space="0" w:color="auto"/>
        <w:right w:val="none" w:sz="0" w:space="0" w:color="auto"/>
      </w:divBdr>
    </w:div>
    <w:div w:id="1531138289">
      <w:bodyDiv w:val="1"/>
      <w:marLeft w:val="0"/>
      <w:marRight w:val="0"/>
      <w:marTop w:val="0"/>
      <w:marBottom w:val="0"/>
      <w:divBdr>
        <w:top w:val="none" w:sz="0" w:space="0" w:color="auto"/>
        <w:left w:val="none" w:sz="0" w:space="0" w:color="auto"/>
        <w:bottom w:val="none" w:sz="0" w:space="0" w:color="auto"/>
        <w:right w:val="none" w:sz="0" w:space="0" w:color="auto"/>
      </w:divBdr>
    </w:div>
    <w:div w:id="1531141569">
      <w:bodyDiv w:val="1"/>
      <w:marLeft w:val="0"/>
      <w:marRight w:val="0"/>
      <w:marTop w:val="0"/>
      <w:marBottom w:val="0"/>
      <w:divBdr>
        <w:top w:val="none" w:sz="0" w:space="0" w:color="auto"/>
        <w:left w:val="none" w:sz="0" w:space="0" w:color="auto"/>
        <w:bottom w:val="none" w:sz="0" w:space="0" w:color="auto"/>
        <w:right w:val="none" w:sz="0" w:space="0" w:color="auto"/>
      </w:divBdr>
    </w:div>
    <w:div w:id="1531335129">
      <w:bodyDiv w:val="1"/>
      <w:marLeft w:val="0"/>
      <w:marRight w:val="0"/>
      <w:marTop w:val="0"/>
      <w:marBottom w:val="0"/>
      <w:divBdr>
        <w:top w:val="none" w:sz="0" w:space="0" w:color="auto"/>
        <w:left w:val="none" w:sz="0" w:space="0" w:color="auto"/>
        <w:bottom w:val="none" w:sz="0" w:space="0" w:color="auto"/>
        <w:right w:val="none" w:sz="0" w:space="0" w:color="auto"/>
      </w:divBdr>
    </w:div>
    <w:div w:id="1531608407">
      <w:bodyDiv w:val="1"/>
      <w:marLeft w:val="0"/>
      <w:marRight w:val="0"/>
      <w:marTop w:val="0"/>
      <w:marBottom w:val="0"/>
      <w:divBdr>
        <w:top w:val="none" w:sz="0" w:space="0" w:color="auto"/>
        <w:left w:val="none" w:sz="0" w:space="0" w:color="auto"/>
        <w:bottom w:val="none" w:sz="0" w:space="0" w:color="auto"/>
        <w:right w:val="none" w:sz="0" w:space="0" w:color="auto"/>
      </w:divBdr>
    </w:div>
    <w:div w:id="1531646325">
      <w:bodyDiv w:val="1"/>
      <w:marLeft w:val="0"/>
      <w:marRight w:val="0"/>
      <w:marTop w:val="0"/>
      <w:marBottom w:val="0"/>
      <w:divBdr>
        <w:top w:val="none" w:sz="0" w:space="0" w:color="auto"/>
        <w:left w:val="none" w:sz="0" w:space="0" w:color="auto"/>
        <w:bottom w:val="none" w:sz="0" w:space="0" w:color="auto"/>
        <w:right w:val="none" w:sz="0" w:space="0" w:color="auto"/>
      </w:divBdr>
    </w:div>
    <w:div w:id="1531795432">
      <w:bodyDiv w:val="1"/>
      <w:marLeft w:val="0"/>
      <w:marRight w:val="0"/>
      <w:marTop w:val="0"/>
      <w:marBottom w:val="0"/>
      <w:divBdr>
        <w:top w:val="none" w:sz="0" w:space="0" w:color="auto"/>
        <w:left w:val="none" w:sz="0" w:space="0" w:color="auto"/>
        <w:bottom w:val="none" w:sz="0" w:space="0" w:color="auto"/>
        <w:right w:val="none" w:sz="0" w:space="0" w:color="auto"/>
      </w:divBdr>
    </w:div>
    <w:div w:id="1531842731">
      <w:bodyDiv w:val="1"/>
      <w:marLeft w:val="0"/>
      <w:marRight w:val="0"/>
      <w:marTop w:val="0"/>
      <w:marBottom w:val="0"/>
      <w:divBdr>
        <w:top w:val="none" w:sz="0" w:space="0" w:color="auto"/>
        <w:left w:val="none" w:sz="0" w:space="0" w:color="auto"/>
        <w:bottom w:val="none" w:sz="0" w:space="0" w:color="auto"/>
        <w:right w:val="none" w:sz="0" w:space="0" w:color="auto"/>
      </w:divBdr>
    </w:div>
    <w:div w:id="1532183289">
      <w:bodyDiv w:val="1"/>
      <w:marLeft w:val="0"/>
      <w:marRight w:val="0"/>
      <w:marTop w:val="0"/>
      <w:marBottom w:val="0"/>
      <w:divBdr>
        <w:top w:val="none" w:sz="0" w:space="0" w:color="auto"/>
        <w:left w:val="none" w:sz="0" w:space="0" w:color="auto"/>
        <w:bottom w:val="none" w:sz="0" w:space="0" w:color="auto"/>
        <w:right w:val="none" w:sz="0" w:space="0" w:color="auto"/>
      </w:divBdr>
    </w:div>
    <w:div w:id="1532260047">
      <w:bodyDiv w:val="1"/>
      <w:marLeft w:val="0"/>
      <w:marRight w:val="0"/>
      <w:marTop w:val="0"/>
      <w:marBottom w:val="0"/>
      <w:divBdr>
        <w:top w:val="none" w:sz="0" w:space="0" w:color="auto"/>
        <w:left w:val="none" w:sz="0" w:space="0" w:color="auto"/>
        <w:bottom w:val="none" w:sz="0" w:space="0" w:color="auto"/>
        <w:right w:val="none" w:sz="0" w:space="0" w:color="auto"/>
      </w:divBdr>
    </w:div>
    <w:div w:id="1532919622">
      <w:bodyDiv w:val="1"/>
      <w:marLeft w:val="0"/>
      <w:marRight w:val="0"/>
      <w:marTop w:val="0"/>
      <w:marBottom w:val="0"/>
      <w:divBdr>
        <w:top w:val="none" w:sz="0" w:space="0" w:color="auto"/>
        <w:left w:val="none" w:sz="0" w:space="0" w:color="auto"/>
        <w:bottom w:val="none" w:sz="0" w:space="0" w:color="auto"/>
        <w:right w:val="none" w:sz="0" w:space="0" w:color="auto"/>
      </w:divBdr>
    </w:div>
    <w:div w:id="1533376738">
      <w:bodyDiv w:val="1"/>
      <w:marLeft w:val="0"/>
      <w:marRight w:val="0"/>
      <w:marTop w:val="0"/>
      <w:marBottom w:val="0"/>
      <w:divBdr>
        <w:top w:val="none" w:sz="0" w:space="0" w:color="auto"/>
        <w:left w:val="none" w:sz="0" w:space="0" w:color="auto"/>
        <w:bottom w:val="none" w:sz="0" w:space="0" w:color="auto"/>
        <w:right w:val="none" w:sz="0" w:space="0" w:color="auto"/>
      </w:divBdr>
    </w:div>
    <w:div w:id="1533686695">
      <w:bodyDiv w:val="1"/>
      <w:marLeft w:val="0"/>
      <w:marRight w:val="0"/>
      <w:marTop w:val="0"/>
      <w:marBottom w:val="0"/>
      <w:divBdr>
        <w:top w:val="none" w:sz="0" w:space="0" w:color="auto"/>
        <w:left w:val="none" w:sz="0" w:space="0" w:color="auto"/>
        <w:bottom w:val="none" w:sz="0" w:space="0" w:color="auto"/>
        <w:right w:val="none" w:sz="0" w:space="0" w:color="auto"/>
      </w:divBdr>
    </w:div>
    <w:div w:id="1533885021">
      <w:bodyDiv w:val="1"/>
      <w:marLeft w:val="0"/>
      <w:marRight w:val="0"/>
      <w:marTop w:val="0"/>
      <w:marBottom w:val="0"/>
      <w:divBdr>
        <w:top w:val="none" w:sz="0" w:space="0" w:color="auto"/>
        <w:left w:val="none" w:sz="0" w:space="0" w:color="auto"/>
        <w:bottom w:val="none" w:sz="0" w:space="0" w:color="auto"/>
        <w:right w:val="none" w:sz="0" w:space="0" w:color="auto"/>
      </w:divBdr>
    </w:div>
    <w:div w:id="1533954692">
      <w:bodyDiv w:val="1"/>
      <w:marLeft w:val="0"/>
      <w:marRight w:val="0"/>
      <w:marTop w:val="0"/>
      <w:marBottom w:val="0"/>
      <w:divBdr>
        <w:top w:val="none" w:sz="0" w:space="0" w:color="auto"/>
        <w:left w:val="none" w:sz="0" w:space="0" w:color="auto"/>
        <w:bottom w:val="none" w:sz="0" w:space="0" w:color="auto"/>
        <w:right w:val="none" w:sz="0" w:space="0" w:color="auto"/>
      </w:divBdr>
    </w:div>
    <w:div w:id="1534271866">
      <w:bodyDiv w:val="1"/>
      <w:marLeft w:val="0"/>
      <w:marRight w:val="0"/>
      <w:marTop w:val="0"/>
      <w:marBottom w:val="0"/>
      <w:divBdr>
        <w:top w:val="none" w:sz="0" w:space="0" w:color="auto"/>
        <w:left w:val="none" w:sz="0" w:space="0" w:color="auto"/>
        <w:bottom w:val="none" w:sz="0" w:space="0" w:color="auto"/>
        <w:right w:val="none" w:sz="0" w:space="0" w:color="auto"/>
      </w:divBdr>
    </w:div>
    <w:div w:id="1534339752">
      <w:bodyDiv w:val="1"/>
      <w:marLeft w:val="0"/>
      <w:marRight w:val="0"/>
      <w:marTop w:val="0"/>
      <w:marBottom w:val="0"/>
      <w:divBdr>
        <w:top w:val="none" w:sz="0" w:space="0" w:color="auto"/>
        <w:left w:val="none" w:sz="0" w:space="0" w:color="auto"/>
        <w:bottom w:val="none" w:sz="0" w:space="0" w:color="auto"/>
        <w:right w:val="none" w:sz="0" w:space="0" w:color="auto"/>
      </w:divBdr>
    </w:div>
    <w:div w:id="1534614239">
      <w:bodyDiv w:val="1"/>
      <w:marLeft w:val="0"/>
      <w:marRight w:val="0"/>
      <w:marTop w:val="0"/>
      <w:marBottom w:val="0"/>
      <w:divBdr>
        <w:top w:val="none" w:sz="0" w:space="0" w:color="auto"/>
        <w:left w:val="none" w:sz="0" w:space="0" w:color="auto"/>
        <w:bottom w:val="none" w:sz="0" w:space="0" w:color="auto"/>
        <w:right w:val="none" w:sz="0" w:space="0" w:color="auto"/>
      </w:divBdr>
    </w:div>
    <w:div w:id="1534683962">
      <w:bodyDiv w:val="1"/>
      <w:marLeft w:val="0"/>
      <w:marRight w:val="0"/>
      <w:marTop w:val="0"/>
      <w:marBottom w:val="0"/>
      <w:divBdr>
        <w:top w:val="none" w:sz="0" w:space="0" w:color="auto"/>
        <w:left w:val="none" w:sz="0" w:space="0" w:color="auto"/>
        <w:bottom w:val="none" w:sz="0" w:space="0" w:color="auto"/>
        <w:right w:val="none" w:sz="0" w:space="0" w:color="auto"/>
      </w:divBdr>
    </w:div>
    <w:div w:id="1535461672">
      <w:bodyDiv w:val="1"/>
      <w:marLeft w:val="0"/>
      <w:marRight w:val="0"/>
      <w:marTop w:val="0"/>
      <w:marBottom w:val="0"/>
      <w:divBdr>
        <w:top w:val="none" w:sz="0" w:space="0" w:color="auto"/>
        <w:left w:val="none" w:sz="0" w:space="0" w:color="auto"/>
        <w:bottom w:val="none" w:sz="0" w:space="0" w:color="auto"/>
        <w:right w:val="none" w:sz="0" w:space="0" w:color="auto"/>
      </w:divBdr>
    </w:div>
    <w:div w:id="1535577668">
      <w:bodyDiv w:val="1"/>
      <w:marLeft w:val="0"/>
      <w:marRight w:val="0"/>
      <w:marTop w:val="0"/>
      <w:marBottom w:val="0"/>
      <w:divBdr>
        <w:top w:val="none" w:sz="0" w:space="0" w:color="auto"/>
        <w:left w:val="none" w:sz="0" w:space="0" w:color="auto"/>
        <w:bottom w:val="none" w:sz="0" w:space="0" w:color="auto"/>
        <w:right w:val="none" w:sz="0" w:space="0" w:color="auto"/>
      </w:divBdr>
    </w:div>
    <w:div w:id="1535849213">
      <w:bodyDiv w:val="1"/>
      <w:marLeft w:val="0"/>
      <w:marRight w:val="0"/>
      <w:marTop w:val="0"/>
      <w:marBottom w:val="0"/>
      <w:divBdr>
        <w:top w:val="none" w:sz="0" w:space="0" w:color="auto"/>
        <w:left w:val="none" w:sz="0" w:space="0" w:color="auto"/>
        <w:bottom w:val="none" w:sz="0" w:space="0" w:color="auto"/>
        <w:right w:val="none" w:sz="0" w:space="0" w:color="auto"/>
      </w:divBdr>
    </w:div>
    <w:div w:id="1536232913">
      <w:bodyDiv w:val="1"/>
      <w:marLeft w:val="0"/>
      <w:marRight w:val="0"/>
      <w:marTop w:val="0"/>
      <w:marBottom w:val="0"/>
      <w:divBdr>
        <w:top w:val="none" w:sz="0" w:space="0" w:color="auto"/>
        <w:left w:val="none" w:sz="0" w:space="0" w:color="auto"/>
        <w:bottom w:val="none" w:sz="0" w:space="0" w:color="auto"/>
        <w:right w:val="none" w:sz="0" w:space="0" w:color="auto"/>
      </w:divBdr>
    </w:div>
    <w:div w:id="1536308885">
      <w:bodyDiv w:val="1"/>
      <w:marLeft w:val="0"/>
      <w:marRight w:val="0"/>
      <w:marTop w:val="0"/>
      <w:marBottom w:val="0"/>
      <w:divBdr>
        <w:top w:val="none" w:sz="0" w:space="0" w:color="auto"/>
        <w:left w:val="none" w:sz="0" w:space="0" w:color="auto"/>
        <w:bottom w:val="none" w:sz="0" w:space="0" w:color="auto"/>
        <w:right w:val="none" w:sz="0" w:space="0" w:color="auto"/>
      </w:divBdr>
    </w:div>
    <w:div w:id="1536456893">
      <w:bodyDiv w:val="1"/>
      <w:marLeft w:val="0"/>
      <w:marRight w:val="0"/>
      <w:marTop w:val="0"/>
      <w:marBottom w:val="0"/>
      <w:divBdr>
        <w:top w:val="none" w:sz="0" w:space="0" w:color="auto"/>
        <w:left w:val="none" w:sz="0" w:space="0" w:color="auto"/>
        <w:bottom w:val="none" w:sz="0" w:space="0" w:color="auto"/>
        <w:right w:val="none" w:sz="0" w:space="0" w:color="auto"/>
      </w:divBdr>
    </w:div>
    <w:div w:id="1536582297">
      <w:bodyDiv w:val="1"/>
      <w:marLeft w:val="0"/>
      <w:marRight w:val="0"/>
      <w:marTop w:val="0"/>
      <w:marBottom w:val="0"/>
      <w:divBdr>
        <w:top w:val="none" w:sz="0" w:space="0" w:color="auto"/>
        <w:left w:val="none" w:sz="0" w:space="0" w:color="auto"/>
        <w:bottom w:val="none" w:sz="0" w:space="0" w:color="auto"/>
        <w:right w:val="none" w:sz="0" w:space="0" w:color="auto"/>
      </w:divBdr>
    </w:div>
    <w:div w:id="1536583071">
      <w:bodyDiv w:val="1"/>
      <w:marLeft w:val="0"/>
      <w:marRight w:val="0"/>
      <w:marTop w:val="0"/>
      <w:marBottom w:val="0"/>
      <w:divBdr>
        <w:top w:val="none" w:sz="0" w:space="0" w:color="auto"/>
        <w:left w:val="none" w:sz="0" w:space="0" w:color="auto"/>
        <w:bottom w:val="none" w:sz="0" w:space="0" w:color="auto"/>
        <w:right w:val="none" w:sz="0" w:space="0" w:color="auto"/>
      </w:divBdr>
    </w:div>
    <w:div w:id="1536698265">
      <w:bodyDiv w:val="1"/>
      <w:marLeft w:val="0"/>
      <w:marRight w:val="0"/>
      <w:marTop w:val="0"/>
      <w:marBottom w:val="0"/>
      <w:divBdr>
        <w:top w:val="none" w:sz="0" w:space="0" w:color="auto"/>
        <w:left w:val="none" w:sz="0" w:space="0" w:color="auto"/>
        <w:bottom w:val="none" w:sz="0" w:space="0" w:color="auto"/>
        <w:right w:val="none" w:sz="0" w:space="0" w:color="auto"/>
      </w:divBdr>
    </w:div>
    <w:div w:id="1536889224">
      <w:bodyDiv w:val="1"/>
      <w:marLeft w:val="0"/>
      <w:marRight w:val="0"/>
      <w:marTop w:val="0"/>
      <w:marBottom w:val="0"/>
      <w:divBdr>
        <w:top w:val="none" w:sz="0" w:space="0" w:color="auto"/>
        <w:left w:val="none" w:sz="0" w:space="0" w:color="auto"/>
        <w:bottom w:val="none" w:sz="0" w:space="0" w:color="auto"/>
        <w:right w:val="none" w:sz="0" w:space="0" w:color="auto"/>
      </w:divBdr>
    </w:div>
    <w:div w:id="1537084696">
      <w:bodyDiv w:val="1"/>
      <w:marLeft w:val="0"/>
      <w:marRight w:val="0"/>
      <w:marTop w:val="0"/>
      <w:marBottom w:val="0"/>
      <w:divBdr>
        <w:top w:val="none" w:sz="0" w:space="0" w:color="auto"/>
        <w:left w:val="none" w:sz="0" w:space="0" w:color="auto"/>
        <w:bottom w:val="none" w:sz="0" w:space="0" w:color="auto"/>
        <w:right w:val="none" w:sz="0" w:space="0" w:color="auto"/>
      </w:divBdr>
    </w:div>
    <w:div w:id="1537620944">
      <w:bodyDiv w:val="1"/>
      <w:marLeft w:val="0"/>
      <w:marRight w:val="0"/>
      <w:marTop w:val="0"/>
      <w:marBottom w:val="0"/>
      <w:divBdr>
        <w:top w:val="none" w:sz="0" w:space="0" w:color="auto"/>
        <w:left w:val="none" w:sz="0" w:space="0" w:color="auto"/>
        <w:bottom w:val="none" w:sz="0" w:space="0" w:color="auto"/>
        <w:right w:val="none" w:sz="0" w:space="0" w:color="auto"/>
      </w:divBdr>
    </w:div>
    <w:div w:id="1537810667">
      <w:bodyDiv w:val="1"/>
      <w:marLeft w:val="0"/>
      <w:marRight w:val="0"/>
      <w:marTop w:val="0"/>
      <w:marBottom w:val="0"/>
      <w:divBdr>
        <w:top w:val="none" w:sz="0" w:space="0" w:color="auto"/>
        <w:left w:val="none" w:sz="0" w:space="0" w:color="auto"/>
        <w:bottom w:val="none" w:sz="0" w:space="0" w:color="auto"/>
        <w:right w:val="none" w:sz="0" w:space="0" w:color="auto"/>
      </w:divBdr>
    </w:div>
    <w:div w:id="1537893666">
      <w:bodyDiv w:val="1"/>
      <w:marLeft w:val="0"/>
      <w:marRight w:val="0"/>
      <w:marTop w:val="0"/>
      <w:marBottom w:val="0"/>
      <w:divBdr>
        <w:top w:val="none" w:sz="0" w:space="0" w:color="auto"/>
        <w:left w:val="none" w:sz="0" w:space="0" w:color="auto"/>
        <w:bottom w:val="none" w:sz="0" w:space="0" w:color="auto"/>
        <w:right w:val="none" w:sz="0" w:space="0" w:color="auto"/>
      </w:divBdr>
    </w:div>
    <w:div w:id="1538077300">
      <w:bodyDiv w:val="1"/>
      <w:marLeft w:val="0"/>
      <w:marRight w:val="0"/>
      <w:marTop w:val="0"/>
      <w:marBottom w:val="0"/>
      <w:divBdr>
        <w:top w:val="none" w:sz="0" w:space="0" w:color="auto"/>
        <w:left w:val="none" w:sz="0" w:space="0" w:color="auto"/>
        <w:bottom w:val="none" w:sz="0" w:space="0" w:color="auto"/>
        <w:right w:val="none" w:sz="0" w:space="0" w:color="auto"/>
      </w:divBdr>
    </w:div>
    <w:div w:id="1538738342">
      <w:bodyDiv w:val="1"/>
      <w:marLeft w:val="0"/>
      <w:marRight w:val="0"/>
      <w:marTop w:val="0"/>
      <w:marBottom w:val="0"/>
      <w:divBdr>
        <w:top w:val="none" w:sz="0" w:space="0" w:color="auto"/>
        <w:left w:val="none" w:sz="0" w:space="0" w:color="auto"/>
        <w:bottom w:val="none" w:sz="0" w:space="0" w:color="auto"/>
        <w:right w:val="none" w:sz="0" w:space="0" w:color="auto"/>
      </w:divBdr>
    </w:div>
    <w:div w:id="1539467647">
      <w:bodyDiv w:val="1"/>
      <w:marLeft w:val="0"/>
      <w:marRight w:val="0"/>
      <w:marTop w:val="0"/>
      <w:marBottom w:val="0"/>
      <w:divBdr>
        <w:top w:val="none" w:sz="0" w:space="0" w:color="auto"/>
        <w:left w:val="none" w:sz="0" w:space="0" w:color="auto"/>
        <w:bottom w:val="none" w:sz="0" w:space="0" w:color="auto"/>
        <w:right w:val="none" w:sz="0" w:space="0" w:color="auto"/>
      </w:divBdr>
    </w:div>
    <w:div w:id="1539704229">
      <w:bodyDiv w:val="1"/>
      <w:marLeft w:val="0"/>
      <w:marRight w:val="0"/>
      <w:marTop w:val="0"/>
      <w:marBottom w:val="0"/>
      <w:divBdr>
        <w:top w:val="none" w:sz="0" w:space="0" w:color="auto"/>
        <w:left w:val="none" w:sz="0" w:space="0" w:color="auto"/>
        <w:bottom w:val="none" w:sz="0" w:space="0" w:color="auto"/>
        <w:right w:val="none" w:sz="0" w:space="0" w:color="auto"/>
      </w:divBdr>
    </w:div>
    <w:div w:id="1539778389">
      <w:bodyDiv w:val="1"/>
      <w:marLeft w:val="0"/>
      <w:marRight w:val="0"/>
      <w:marTop w:val="0"/>
      <w:marBottom w:val="0"/>
      <w:divBdr>
        <w:top w:val="none" w:sz="0" w:space="0" w:color="auto"/>
        <w:left w:val="none" w:sz="0" w:space="0" w:color="auto"/>
        <w:bottom w:val="none" w:sz="0" w:space="0" w:color="auto"/>
        <w:right w:val="none" w:sz="0" w:space="0" w:color="auto"/>
      </w:divBdr>
    </w:div>
    <w:div w:id="1539901620">
      <w:bodyDiv w:val="1"/>
      <w:marLeft w:val="0"/>
      <w:marRight w:val="0"/>
      <w:marTop w:val="0"/>
      <w:marBottom w:val="0"/>
      <w:divBdr>
        <w:top w:val="none" w:sz="0" w:space="0" w:color="auto"/>
        <w:left w:val="none" w:sz="0" w:space="0" w:color="auto"/>
        <w:bottom w:val="none" w:sz="0" w:space="0" w:color="auto"/>
        <w:right w:val="none" w:sz="0" w:space="0" w:color="auto"/>
      </w:divBdr>
    </w:div>
    <w:div w:id="1540512569">
      <w:bodyDiv w:val="1"/>
      <w:marLeft w:val="0"/>
      <w:marRight w:val="0"/>
      <w:marTop w:val="0"/>
      <w:marBottom w:val="0"/>
      <w:divBdr>
        <w:top w:val="none" w:sz="0" w:space="0" w:color="auto"/>
        <w:left w:val="none" w:sz="0" w:space="0" w:color="auto"/>
        <w:bottom w:val="none" w:sz="0" w:space="0" w:color="auto"/>
        <w:right w:val="none" w:sz="0" w:space="0" w:color="auto"/>
      </w:divBdr>
    </w:div>
    <w:div w:id="1541018896">
      <w:bodyDiv w:val="1"/>
      <w:marLeft w:val="0"/>
      <w:marRight w:val="0"/>
      <w:marTop w:val="0"/>
      <w:marBottom w:val="0"/>
      <w:divBdr>
        <w:top w:val="none" w:sz="0" w:space="0" w:color="auto"/>
        <w:left w:val="none" w:sz="0" w:space="0" w:color="auto"/>
        <w:bottom w:val="none" w:sz="0" w:space="0" w:color="auto"/>
        <w:right w:val="none" w:sz="0" w:space="0" w:color="auto"/>
      </w:divBdr>
    </w:div>
    <w:div w:id="1541086370">
      <w:bodyDiv w:val="1"/>
      <w:marLeft w:val="0"/>
      <w:marRight w:val="0"/>
      <w:marTop w:val="0"/>
      <w:marBottom w:val="0"/>
      <w:divBdr>
        <w:top w:val="none" w:sz="0" w:space="0" w:color="auto"/>
        <w:left w:val="none" w:sz="0" w:space="0" w:color="auto"/>
        <w:bottom w:val="none" w:sz="0" w:space="0" w:color="auto"/>
        <w:right w:val="none" w:sz="0" w:space="0" w:color="auto"/>
      </w:divBdr>
    </w:div>
    <w:div w:id="1541700477">
      <w:bodyDiv w:val="1"/>
      <w:marLeft w:val="0"/>
      <w:marRight w:val="0"/>
      <w:marTop w:val="0"/>
      <w:marBottom w:val="0"/>
      <w:divBdr>
        <w:top w:val="none" w:sz="0" w:space="0" w:color="auto"/>
        <w:left w:val="none" w:sz="0" w:space="0" w:color="auto"/>
        <w:bottom w:val="none" w:sz="0" w:space="0" w:color="auto"/>
        <w:right w:val="none" w:sz="0" w:space="0" w:color="auto"/>
      </w:divBdr>
    </w:div>
    <w:div w:id="1541897459">
      <w:bodyDiv w:val="1"/>
      <w:marLeft w:val="0"/>
      <w:marRight w:val="0"/>
      <w:marTop w:val="0"/>
      <w:marBottom w:val="0"/>
      <w:divBdr>
        <w:top w:val="none" w:sz="0" w:space="0" w:color="auto"/>
        <w:left w:val="none" w:sz="0" w:space="0" w:color="auto"/>
        <w:bottom w:val="none" w:sz="0" w:space="0" w:color="auto"/>
        <w:right w:val="none" w:sz="0" w:space="0" w:color="auto"/>
      </w:divBdr>
    </w:div>
    <w:div w:id="1542739686">
      <w:bodyDiv w:val="1"/>
      <w:marLeft w:val="0"/>
      <w:marRight w:val="0"/>
      <w:marTop w:val="0"/>
      <w:marBottom w:val="0"/>
      <w:divBdr>
        <w:top w:val="none" w:sz="0" w:space="0" w:color="auto"/>
        <w:left w:val="none" w:sz="0" w:space="0" w:color="auto"/>
        <w:bottom w:val="none" w:sz="0" w:space="0" w:color="auto"/>
        <w:right w:val="none" w:sz="0" w:space="0" w:color="auto"/>
      </w:divBdr>
    </w:div>
    <w:div w:id="1542787836">
      <w:bodyDiv w:val="1"/>
      <w:marLeft w:val="0"/>
      <w:marRight w:val="0"/>
      <w:marTop w:val="0"/>
      <w:marBottom w:val="0"/>
      <w:divBdr>
        <w:top w:val="none" w:sz="0" w:space="0" w:color="auto"/>
        <w:left w:val="none" w:sz="0" w:space="0" w:color="auto"/>
        <w:bottom w:val="none" w:sz="0" w:space="0" w:color="auto"/>
        <w:right w:val="none" w:sz="0" w:space="0" w:color="auto"/>
      </w:divBdr>
    </w:div>
    <w:div w:id="1543447088">
      <w:bodyDiv w:val="1"/>
      <w:marLeft w:val="0"/>
      <w:marRight w:val="0"/>
      <w:marTop w:val="0"/>
      <w:marBottom w:val="0"/>
      <w:divBdr>
        <w:top w:val="none" w:sz="0" w:space="0" w:color="auto"/>
        <w:left w:val="none" w:sz="0" w:space="0" w:color="auto"/>
        <w:bottom w:val="none" w:sz="0" w:space="0" w:color="auto"/>
        <w:right w:val="none" w:sz="0" w:space="0" w:color="auto"/>
      </w:divBdr>
    </w:div>
    <w:div w:id="1543591330">
      <w:bodyDiv w:val="1"/>
      <w:marLeft w:val="0"/>
      <w:marRight w:val="0"/>
      <w:marTop w:val="0"/>
      <w:marBottom w:val="0"/>
      <w:divBdr>
        <w:top w:val="none" w:sz="0" w:space="0" w:color="auto"/>
        <w:left w:val="none" w:sz="0" w:space="0" w:color="auto"/>
        <w:bottom w:val="none" w:sz="0" w:space="0" w:color="auto"/>
        <w:right w:val="none" w:sz="0" w:space="0" w:color="auto"/>
      </w:divBdr>
    </w:div>
    <w:div w:id="1543639452">
      <w:bodyDiv w:val="1"/>
      <w:marLeft w:val="0"/>
      <w:marRight w:val="0"/>
      <w:marTop w:val="0"/>
      <w:marBottom w:val="0"/>
      <w:divBdr>
        <w:top w:val="none" w:sz="0" w:space="0" w:color="auto"/>
        <w:left w:val="none" w:sz="0" w:space="0" w:color="auto"/>
        <w:bottom w:val="none" w:sz="0" w:space="0" w:color="auto"/>
        <w:right w:val="none" w:sz="0" w:space="0" w:color="auto"/>
      </w:divBdr>
    </w:div>
    <w:div w:id="1543903617">
      <w:bodyDiv w:val="1"/>
      <w:marLeft w:val="0"/>
      <w:marRight w:val="0"/>
      <w:marTop w:val="0"/>
      <w:marBottom w:val="0"/>
      <w:divBdr>
        <w:top w:val="none" w:sz="0" w:space="0" w:color="auto"/>
        <w:left w:val="none" w:sz="0" w:space="0" w:color="auto"/>
        <w:bottom w:val="none" w:sz="0" w:space="0" w:color="auto"/>
        <w:right w:val="none" w:sz="0" w:space="0" w:color="auto"/>
      </w:divBdr>
    </w:div>
    <w:div w:id="1544052700">
      <w:bodyDiv w:val="1"/>
      <w:marLeft w:val="0"/>
      <w:marRight w:val="0"/>
      <w:marTop w:val="0"/>
      <w:marBottom w:val="0"/>
      <w:divBdr>
        <w:top w:val="none" w:sz="0" w:space="0" w:color="auto"/>
        <w:left w:val="none" w:sz="0" w:space="0" w:color="auto"/>
        <w:bottom w:val="none" w:sz="0" w:space="0" w:color="auto"/>
        <w:right w:val="none" w:sz="0" w:space="0" w:color="auto"/>
      </w:divBdr>
    </w:div>
    <w:div w:id="1544442205">
      <w:bodyDiv w:val="1"/>
      <w:marLeft w:val="0"/>
      <w:marRight w:val="0"/>
      <w:marTop w:val="0"/>
      <w:marBottom w:val="0"/>
      <w:divBdr>
        <w:top w:val="none" w:sz="0" w:space="0" w:color="auto"/>
        <w:left w:val="none" w:sz="0" w:space="0" w:color="auto"/>
        <w:bottom w:val="none" w:sz="0" w:space="0" w:color="auto"/>
        <w:right w:val="none" w:sz="0" w:space="0" w:color="auto"/>
      </w:divBdr>
    </w:div>
    <w:div w:id="1544516722">
      <w:bodyDiv w:val="1"/>
      <w:marLeft w:val="0"/>
      <w:marRight w:val="0"/>
      <w:marTop w:val="0"/>
      <w:marBottom w:val="0"/>
      <w:divBdr>
        <w:top w:val="none" w:sz="0" w:space="0" w:color="auto"/>
        <w:left w:val="none" w:sz="0" w:space="0" w:color="auto"/>
        <w:bottom w:val="none" w:sz="0" w:space="0" w:color="auto"/>
        <w:right w:val="none" w:sz="0" w:space="0" w:color="auto"/>
      </w:divBdr>
    </w:div>
    <w:div w:id="1544562466">
      <w:bodyDiv w:val="1"/>
      <w:marLeft w:val="0"/>
      <w:marRight w:val="0"/>
      <w:marTop w:val="0"/>
      <w:marBottom w:val="0"/>
      <w:divBdr>
        <w:top w:val="none" w:sz="0" w:space="0" w:color="auto"/>
        <w:left w:val="none" w:sz="0" w:space="0" w:color="auto"/>
        <w:bottom w:val="none" w:sz="0" w:space="0" w:color="auto"/>
        <w:right w:val="none" w:sz="0" w:space="0" w:color="auto"/>
      </w:divBdr>
    </w:div>
    <w:div w:id="1544947726">
      <w:bodyDiv w:val="1"/>
      <w:marLeft w:val="0"/>
      <w:marRight w:val="0"/>
      <w:marTop w:val="0"/>
      <w:marBottom w:val="0"/>
      <w:divBdr>
        <w:top w:val="none" w:sz="0" w:space="0" w:color="auto"/>
        <w:left w:val="none" w:sz="0" w:space="0" w:color="auto"/>
        <w:bottom w:val="none" w:sz="0" w:space="0" w:color="auto"/>
        <w:right w:val="none" w:sz="0" w:space="0" w:color="auto"/>
      </w:divBdr>
    </w:div>
    <w:div w:id="1545173159">
      <w:bodyDiv w:val="1"/>
      <w:marLeft w:val="0"/>
      <w:marRight w:val="0"/>
      <w:marTop w:val="0"/>
      <w:marBottom w:val="0"/>
      <w:divBdr>
        <w:top w:val="none" w:sz="0" w:space="0" w:color="auto"/>
        <w:left w:val="none" w:sz="0" w:space="0" w:color="auto"/>
        <w:bottom w:val="none" w:sz="0" w:space="0" w:color="auto"/>
        <w:right w:val="none" w:sz="0" w:space="0" w:color="auto"/>
      </w:divBdr>
    </w:div>
    <w:div w:id="1545290559">
      <w:bodyDiv w:val="1"/>
      <w:marLeft w:val="0"/>
      <w:marRight w:val="0"/>
      <w:marTop w:val="0"/>
      <w:marBottom w:val="0"/>
      <w:divBdr>
        <w:top w:val="none" w:sz="0" w:space="0" w:color="auto"/>
        <w:left w:val="none" w:sz="0" w:space="0" w:color="auto"/>
        <w:bottom w:val="none" w:sz="0" w:space="0" w:color="auto"/>
        <w:right w:val="none" w:sz="0" w:space="0" w:color="auto"/>
      </w:divBdr>
    </w:div>
    <w:div w:id="1545603406">
      <w:bodyDiv w:val="1"/>
      <w:marLeft w:val="0"/>
      <w:marRight w:val="0"/>
      <w:marTop w:val="0"/>
      <w:marBottom w:val="0"/>
      <w:divBdr>
        <w:top w:val="none" w:sz="0" w:space="0" w:color="auto"/>
        <w:left w:val="none" w:sz="0" w:space="0" w:color="auto"/>
        <w:bottom w:val="none" w:sz="0" w:space="0" w:color="auto"/>
        <w:right w:val="none" w:sz="0" w:space="0" w:color="auto"/>
      </w:divBdr>
    </w:div>
    <w:div w:id="1546142245">
      <w:bodyDiv w:val="1"/>
      <w:marLeft w:val="0"/>
      <w:marRight w:val="0"/>
      <w:marTop w:val="0"/>
      <w:marBottom w:val="0"/>
      <w:divBdr>
        <w:top w:val="none" w:sz="0" w:space="0" w:color="auto"/>
        <w:left w:val="none" w:sz="0" w:space="0" w:color="auto"/>
        <w:bottom w:val="none" w:sz="0" w:space="0" w:color="auto"/>
        <w:right w:val="none" w:sz="0" w:space="0" w:color="auto"/>
      </w:divBdr>
    </w:div>
    <w:div w:id="1546528522">
      <w:bodyDiv w:val="1"/>
      <w:marLeft w:val="0"/>
      <w:marRight w:val="0"/>
      <w:marTop w:val="0"/>
      <w:marBottom w:val="0"/>
      <w:divBdr>
        <w:top w:val="none" w:sz="0" w:space="0" w:color="auto"/>
        <w:left w:val="none" w:sz="0" w:space="0" w:color="auto"/>
        <w:bottom w:val="none" w:sz="0" w:space="0" w:color="auto"/>
        <w:right w:val="none" w:sz="0" w:space="0" w:color="auto"/>
      </w:divBdr>
    </w:div>
    <w:div w:id="1546528801">
      <w:bodyDiv w:val="1"/>
      <w:marLeft w:val="0"/>
      <w:marRight w:val="0"/>
      <w:marTop w:val="0"/>
      <w:marBottom w:val="0"/>
      <w:divBdr>
        <w:top w:val="none" w:sz="0" w:space="0" w:color="auto"/>
        <w:left w:val="none" w:sz="0" w:space="0" w:color="auto"/>
        <w:bottom w:val="none" w:sz="0" w:space="0" w:color="auto"/>
        <w:right w:val="none" w:sz="0" w:space="0" w:color="auto"/>
      </w:divBdr>
    </w:div>
    <w:div w:id="1546596584">
      <w:bodyDiv w:val="1"/>
      <w:marLeft w:val="0"/>
      <w:marRight w:val="0"/>
      <w:marTop w:val="0"/>
      <w:marBottom w:val="0"/>
      <w:divBdr>
        <w:top w:val="none" w:sz="0" w:space="0" w:color="auto"/>
        <w:left w:val="none" w:sz="0" w:space="0" w:color="auto"/>
        <w:bottom w:val="none" w:sz="0" w:space="0" w:color="auto"/>
        <w:right w:val="none" w:sz="0" w:space="0" w:color="auto"/>
      </w:divBdr>
    </w:div>
    <w:div w:id="1546676444">
      <w:bodyDiv w:val="1"/>
      <w:marLeft w:val="0"/>
      <w:marRight w:val="0"/>
      <w:marTop w:val="0"/>
      <w:marBottom w:val="0"/>
      <w:divBdr>
        <w:top w:val="none" w:sz="0" w:space="0" w:color="auto"/>
        <w:left w:val="none" w:sz="0" w:space="0" w:color="auto"/>
        <w:bottom w:val="none" w:sz="0" w:space="0" w:color="auto"/>
        <w:right w:val="none" w:sz="0" w:space="0" w:color="auto"/>
      </w:divBdr>
    </w:div>
    <w:div w:id="1546939869">
      <w:bodyDiv w:val="1"/>
      <w:marLeft w:val="0"/>
      <w:marRight w:val="0"/>
      <w:marTop w:val="0"/>
      <w:marBottom w:val="0"/>
      <w:divBdr>
        <w:top w:val="none" w:sz="0" w:space="0" w:color="auto"/>
        <w:left w:val="none" w:sz="0" w:space="0" w:color="auto"/>
        <w:bottom w:val="none" w:sz="0" w:space="0" w:color="auto"/>
        <w:right w:val="none" w:sz="0" w:space="0" w:color="auto"/>
      </w:divBdr>
    </w:div>
    <w:div w:id="1547061734">
      <w:bodyDiv w:val="1"/>
      <w:marLeft w:val="0"/>
      <w:marRight w:val="0"/>
      <w:marTop w:val="0"/>
      <w:marBottom w:val="0"/>
      <w:divBdr>
        <w:top w:val="none" w:sz="0" w:space="0" w:color="auto"/>
        <w:left w:val="none" w:sz="0" w:space="0" w:color="auto"/>
        <w:bottom w:val="none" w:sz="0" w:space="0" w:color="auto"/>
        <w:right w:val="none" w:sz="0" w:space="0" w:color="auto"/>
      </w:divBdr>
    </w:div>
    <w:div w:id="1547332578">
      <w:bodyDiv w:val="1"/>
      <w:marLeft w:val="0"/>
      <w:marRight w:val="0"/>
      <w:marTop w:val="0"/>
      <w:marBottom w:val="0"/>
      <w:divBdr>
        <w:top w:val="none" w:sz="0" w:space="0" w:color="auto"/>
        <w:left w:val="none" w:sz="0" w:space="0" w:color="auto"/>
        <w:bottom w:val="none" w:sz="0" w:space="0" w:color="auto"/>
        <w:right w:val="none" w:sz="0" w:space="0" w:color="auto"/>
      </w:divBdr>
    </w:div>
    <w:div w:id="1547376416">
      <w:bodyDiv w:val="1"/>
      <w:marLeft w:val="0"/>
      <w:marRight w:val="0"/>
      <w:marTop w:val="0"/>
      <w:marBottom w:val="0"/>
      <w:divBdr>
        <w:top w:val="none" w:sz="0" w:space="0" w:color="auto"/>
        <w:left w:val="none" w:sz="0" w:space="0" w:color="auto"/>
        <w:bottom w:val="none" w:sz="0" w:space="0" w:color="auto"/>
        <w:right w:val="none" w:sz="0" w:space="0" w:color="auto"/>
      </w:divBdr>
    </w:div>
    <w:div w:id="1547642406">
      <w:bodyDiv w:val="1"/>
      <w:marLeft w:val="0"/>
      <w:marRight w:val="0"/>
      <w:marTop w:val="0"/>
      <w:marBottom w:val="0"/>
      <w:divBdr>
        <w:top w:val="none" w:sz="0" w:space="0" w:color="auto"/>
        <w:left w:val="none" w:sz="0" w:space="0" w:color="auto"/>
        <w:bottom w:val="none" w:sz="0" w:space="0" w:color="auto"/>
        <w:right w:val="none" w:sz="0" w:space="0" w:color="auto"/>
      </w:divBdr>
    </w:div>
    <w:div w:id="1547913523">
      <w:bodyDiv w:val="1"/>
      <w:marLeft w:val="0"/>
      <w:marRight w:val="0"/>
      <w:marTop w:val="0"/>
      <w:marBottom w:val="0"/>
      <w:divBdr>
        <w:top w:val="none" w:sz="0" w:space="0" w:color="auto"/>
        <w:left w:val="none" w:sz="0" w:space="0" w:color="auto"/>
        <w:bottom w:val="none" w:sz="0" w:space="0" w:color="auto"/>
        <w:right w:val="none" w:sz="0" w:space="0" w:color="auto"/>
      </w:divBdr>
    </w:div>
    <w:div w:id="1547984154">
      <w:bodyDiv w:val="1"/>
      <w:marLeft w:val="0"/>
      <w:marRight w:val="0"/>
      <w:marTop w:val="0"/>
      <w:marBottom w:val="0"/>
      <w:divBdr>
        <w:top w:val="none" w:sz="0" w:space="0" w:color="auto"/>
        <w:left w:val="none" w:sz="0" w:space="0" w:color="auto"/>
        <w:bottom w:val="none" w:sz="0" w:space="0" w:color="auto"/>
        <w:right w:val="none" w:sz="0" w:space="0" w:color="auto"/>
      </w:divBdr>
    </w:div>
    <w:div w:id="1547991189">
      <w:bodyDiv w:val="1"/>
      <w:marLeft w:val="0"/>
      <w:marRight w:val="0"/>
      <w:marTop w:val="0"/>
      <w:marBottom w:val="0"/>
      <w:divBdr>
        <w:top w:val="none" w:sz="0" w:space="0" w:color="auto"/>
        <w:left w:val="none" w:sz="0" w:space="0" w:color="auto"/>
        <w:bottom w:val="none" w:sz="0" w:space="0" w:color="auto"/>
        <w:right w:val="none" w:sz="0" w:space="0" w:color="auto"/>
      </w:divBdr>
    </w:div>
    <w:div w:id="1548445268">
      <w:bodyDiv w:val="1"/>
      <w:marLeft w:val="0"/>
      <w:marRight w:val="0"/>
      <w:marTop w:val="0"/>
      <w:marBottom w:val="0"/>
      <w:divBdr>
        <w:top w:val="none" w:sz="0" w:space="0" w:color="auto"/>
        <w:left w:val="none" w:sz="0" w:space="0" w:color="auto"/>
        <w:bottom w:val="none" w:sz="0" w:space="0" w:color="auto"/>
        <w:right w:val="none" w:sz="0" w:space="0" w:color="auto"/>
      </w:divBdr>
    </w:div>
    <w:div w:id="1548490123">
      <w:bodyDiv w:val="1"/>
      <w:marLeft w:val="0"/>
      <w:marRight w:val="0"/>
      <w:marTop w:val="0"/>
      <w:marBottom w:val="0"/>
      <w:divBdr>
        <w:top w:val="none" w:sz="0" w:space="0" w:color="auto"/>
        <w:left w:val="none" w:sz="0" w:space="0" w:color="auto"/>
        <w:bottom w:val="none" w:sz="0" w:space="0" w:color="auto"/>
        <w:right w:val="none" w:sz="0" w:space="0" w:color="auto"/>
      </w:divBdr>
    </w:div>
    <w:div w:id="1548957624">
      <w:bodyDiv w:val="1"/>
      <w:marLeft w:val="0"/>
      <w:marRight w:val="0"/>
      <w:marTop w:val="0"/>
      <w:marBottom w:val="0"/>
      <w:divBdr>
        <w:top w:val="none" w:sz="0" w:space="0" w:color="auto"/>
        <w:left w:val="none" w:sz="0" w:space="0" w:color="auto"/>
        <w:bottom w:val="none" w:sz="0" w:space="0" w:color="auto"/>
        <w:right w:val="none" w:sz="0" w:space="0" w:color="auto"/>
      </w:divBdr>
    </w:div>
    <w:div w:id="1549219337">
      <w:bodyDiv w:val="1"/>
      <w:marLeft w:val="0"/>
      <w:marRight w:val="0"/>
      <w:marTop w:val="0"/>
      <w:marBottom w:val="0"/>
      <w:divBdr>
        <w:top w:val="none" w:sz="0" w:space="0" w:color="auto"/>
        <w:left w:val="none" w:sz="0" w:space="0" w:color="auto"/>
        <w:bottom w:val="none" w:sz="0" w:space="0" w:color="auto"/>
        <w:right w:val="none" w:sz="0" w:space="0" w:color="auto"/>
      </w:divBdr>
    </w:div>
    <w:div w:id="1549798109">
      <w:bodyDiv w:val="1"/>
      <w:marLeft w:val="0"/>
      <w:marRight w:val="0"/>
      <w:marTop w:val="0"/>
      <w:marBottom w:val="0"/>
      <w:divBdr>
        <w:top w:val="none" w:sz="0" w:space="0" w:color="auto"/>
        <w:left w:val="none" w:sz="0" w:space="0" w:color="auto"/>
        <w:bottom w:val="none" w:sz="0" w:space="0" w:color="auto"/>
        <w:right w:val="none" w:sz="0" w:space="0" w:color="auto"/>
      </w:divBdr>
    </w:div>
    <w:div w:id="1549804580">
      <w:bodyDiv w:val="1"/>
      <w:marLeft w:val="0"/>
      <w:marRight w:val="0"/>
      <w:marTop w:val="0"/>
      <w:marBottom w:val="0"/>
      <w:divBdr>
        <w:top w:val="none" w:sz="0" w:space="0" w:color="auto"/>
        <w:left w:val="none" w:sz="0" w:space="0" w:color="auto"/>
        <w:bottom w:val="none" w:sz="0" w:space="0" w:color="auto"/>
        <w:right w:val="none" w:sz="0" w:space="0" w:color="auto"/>
      </w:divBdr>
    </w:div>
    <w:div w:id="1550805201">
      <w:bodyDiv w:val="1"/>
      <w:marLeft w:val="0"/>
      <w:marRight w:val="0"/>
      <w:marTop w:val="0"/>
      <w:marBottom w:val="0"/>
      <w:divBdr>
        <w:top w:val="none" w:sz="0" w:space="0" w:color="auto"/>
        <w:left w:val="none" w:sz="0" w:space="0" w:color="auto"/>
        <w:bottom w:val="none" w:sz="0" w:space="0" w:color="auto"/>
        <w:right w:val="none" w:sz="0" w:space="0" w:color="auto"/>
      </w:divBdr>
    </w:div>
    <w:div w:id="1551183643">
      <w:bodyDiv w:val="1"/>
      <w:marLeft w:val="0"/>
      <w:marRight w:val="0"/>
      <w:marTop w:val="0"/>
      <w:marBottom w:val="0"/>
      <w:divBdr>
        <w:top w:val="none" w:sz="0" w:space="0" w:color="auto"/>
        <w:left w:val="none" w:sz="0" w:space="0" w:color="auto"/>
        <w:bottom w:val="none" w:sz="0" w:space="0" w:color="auto"/>
        <w:right w:val="none" w:sz="0" w:space="0" w:color="auto"/>
      </w:divBdr>
    </w:div>
    <w:div w:id="1551267345">
      <w:bodyDiv w:val="1"/>
      <w:marLeft w:val="0"/>
      <w:marRight w:val="0"/>
      <w:marTop w:val="0"/>
      <w:marBottom w:val="0"/>
      <w:divBdr>
        <w:top w:val="none" w:sz="0" w:space="0" w:color="auto"/>
        <w:left w:val="none" w:sz="0" w:space="0" w:color="auto"/>
        <w:bottom w:val="none" w:sz="0" w:space="0" w:color="auto"/>
        <w:right w:val="none" w:sz="0" w:space="0" w:color="auto"/>
      </w:divBdr>
    </w:div>
    <w:div w:id="1551839745">
      <w:bodyDiv w:val="1"/>
      <w:marLeft w:val="0"/>
      <w:marRight w:val="0"/>
      <w:marTop w:val="0"/>
      <w:marBottom w:val="0"/>
      <w:divBdr>
        <w:top w:val="none" w:sz="0" w:space="0" w:color="auto"/>
        <w:left w:val="none" w:sz="0" w:space="0" w:color="auto"/>
        <w:bottom w:val="none" w:sz="0" w:space="0" w:color="auto"/>
        <w:right w:val="none" w:sz="0" w:space="0" w:color="auto"/>
      </w:divBdr>
    </w:div>
    <w:div w:id="1553030769">
      <w:bodyDiv w:val="1"/>
      <w:marLeft w:val="0"/>
      <w:marRight w:val="0"/>
      <w:marTop w:val="0"/>
      <w:marBottom w:val="0"/>
      <w:divBdr>
        <w:top w:val="none" w:sz="0" w:space="0" w:color="auto"/>
        <w:left w:val="none" w:sz="0" w:space="0" w:color="auto"/>
        <w:bottom w:val="none" w:sz="0" w:space="0" w:color="auto"/>
        <w:right w:val="none" w:sz="0" w:space="0" w:color="auto"/>
      </w:divBdr>
    </w:div>
    <w:div w:id="1553150122">
      <w:bodyDiv w:val="1"/>
      <w:marLeft w:val="0"/>
      <w:marRight w:val="0"/>
      <w:marTop w:val="0"/>
      <w:marBottom w:val="0"/>
      <w:divBdr>
        <w:top w:val="none" w:sz="0" w:space="0" w:color="auto"/>
        <w:left w:val="none" w:sz="0" w:space="0" w:color="auto"/>
        <w:bottom w:val="none" w:sz="0" w:space="0" w:color="auto"/>
        <w:right w:val="none" w:sz="0" w:space="0" w:color="auto"/>
      </w:divBdr>
    </w:div>
    <w:div w:id="1553272446">
      <w:bodyDiv w:val="1"/>
      <w:marLeft w:val="0"/>
      <w:marRight w:val="0"/>
      <w:marTop w:val="0"/>
      <w:marBottom w:val="0"/>
      <w:divBdr>
        <w:top w:val="none" w:sz="0" w:space="0" w:color="auto"/>
        <w:left w:val="none" w:sz="0" w:space="0" w:color="auto"/>
        <w:bottom w:val="none" w:sz="0" w:space="0" w:color="auto"/>
        <w:right w:val="none" w:sz="0" w:space="0" w:color="auto"/>
      </w:divBdr>
    </w:div>
    <w:div w:id="1553419598">
      <w:bodyDiv w:val="1"/>
      <w:marLeft w:val="0"/>
      <w:marRight w:val="0"/>
      <w:marTop w:val="0"/>
      <w:marBottom w:val="0"/>
      <w:divBdr>
        <w:top w:val="none" w:sz="0" w:space="0" w:color="auto"/>
        <w:left w:val="none" w:sz="0" w:space="0" w:color="auto"/>
        <w:bottom w:val="none" w:sz="0" w:space="0" w:color="auto"/>
        <w:right w:val="none" w:sz="0" w:space="0" w:color="auto"/>
      </w:divBdr>
    </w:div>
    <w:div w:id="1553423656">
      <w:bodyDiv w:val="1"/>
      <w:marLeft w:val="0"/>
      <w:marRight w:val="0"/>
      <w:marTop w:val="0"/>
      <w:marBottom w:val="0"/>
      <w:divBdr>
        <w:top w:val="none" w:sz="0" w:space="0" w:color="auto"/>
        <w:left w:val="none" w:sz="0" w:space="0" w:color="auto"/>
        <w:bottom w:val="none" w:sz="0" w:space="0" w:color="auto"/>
        <w:right w:val="none" w:sz="0" w:space="0" w:color="auto"/>
      </w:divBdr>
    </w:div>
    <w:div w:id="1554269187">
      <w:bodyDiv w:val="1"/>
      <w:marLeft w:val="0"/>
      <w:marRight w:val="0"/>
      <w:marTop w:val="0"/>
      <w:marBottom w:val="0"/>
      <w:divBdr>
        <w:top w:val="none" w:sz="0" w:space="0" w:color="auto"/>
        <w:left w:val="none" w:sz="0" w:space="0" w:color="auto"/>
        <w:bottom w:val="none" w:sz="0" w:space="0" w:color="auto"/>
        <w:right w:val="none" w:sz="0" w:space="0" w:color="auto"/>
      </w:divBdr>
    </w:div>
    <w:div w:id="1554734689">
      <w:bodyDiv w:val="1"/>
      <w:marLeft w:val="0"/>
      <w:marRight w:val="0"/>
      <w:marTop w:val="0"/>
      <w:marBottom w:val="0"/>
      <w:divBdr>
        <w:top w:val="none" w:sz="0" w:space="0" w:color="auto"/>
        <w:left w:val="none" w:sz="0" w:space="0" w:color="auto"/>
        <w:bottom w:val="none" w:sz="0" w:space="0" w:color="auto"/>
        <w:right w:val="none" w:sz="0" w:space="0" w:color="auto"/>
      </w:divBdr>
    </w:div>
    <w:div w:id="1554808544">
      <w:bodyDiv w:val="1"/>
      <w:marLeft w:val="0"/>
      <w:marRight w:val="0"/>
      <w:marTop w:val="0"/>
      <w:marBottom w:val="0"/>
      <w:divBdr>
        <w:top w:val="none" w:sz="0" w:space="0" w:color="auto"/>
        <w:left w:val="none" w:sz="0" w:space="0" w:color="auto"/>
        <w:bottom w:val="none" w:sz="0" w:space="0" w:color="auto"/>
        <w:right w:val="none" w:sz="0" w:space="0" w:color="auto"/>
      </w:divBdr>
    </w:div>
    <w:div w:id="1555118668">
      <w:bodyDiv w:val="1"/>
      <w:marLeft w:val="0"/>
      <w:marRight w:val="0"/>
      <w:marTop w:val="0"/>
      <w:marBottom w:val="0"/>
      <w:divBdr>
        <w:top w:val="none" w:sz="0" w:space="0" w:color="auto"/>
        <w:left w:val="none" w:sz="0" w:space="0" w:color="auto"/>
        <w:bottom w:val="none" w:sz="0" w:space="0" w:color="auto"/>
        <w:right w:val="none" w:sz="0" w:space="0" w:color="auto"/>
      </w:divBdr>
    </w:div>
    <w:div w:id="1555896539">
      <w:bodyDiv w:val="1"/>
      <w:marLeft w:val="0"/>
      <w:marRight w:val="0"/>
      <w:marTop w:val="0"/>
      <w:marBottom w:val="0"/>
      <w:divBdr>
        <w:top w:val="none" w:sz="0" w:space="0" w:color="auto"/>
        <w:left w:val="none" w:sz="0" w:space="0" w:color="auto"/>
        <w:bottom w:val="none" w:sz="0" w:space="0" w:color="auto"/>
        <w:right w:val="none" w:sz="0" w:space="0" w:color="auto"/>
      </w:divBdr>
    </w:div>
    <w:div w:id="1555965071">
      <w:bodyDiv w:val="1"/>
      <w:marLeft w:val="0"/>
      <w:marRight w:val="0"/>
      <w:marTop w:val="0"/>
      <w:marBottom w:val="0"/>
      <w:divBdr>
        <w:top w:val="none" w:sz="0" w:space="0" w:color="auto"/>
        <w:left w:val="none" w:sz="0" w:space="0" w:color="auto"/>
        <w:bottom w:val="none" w:sz="0" w:space="0" w:color="auto"/>
        <w:right w:val="none" w:sz="0" w:space="0" w:color="auto"/>
      </w:divBdr>
    </w:div>
    <w:div w:id="1555969286">
      <w:bodyDiv w:val="1"/>
      <w:marLeft w:val="0"/>
      <w:marRight w:val="0"/>
      <w:marTop w:val="0"/>
      <w:marBottom w:val="0"/>
      <w:divBdr>
        <w:top w:val="none" w:sz="0" w:space="0" w:color="auto"/>
        <w:left w:val="none" w:sz="0" w:space="0" w:color="auto"/>
        <w:bottom w:val="none" w:sz="0" w:space="0" w:color="auto"/>
        <w:right w:val="none" w:sz="0" w:space="0" w:color="auto"/>
      </w:divBdr>
    </w:div>
    <w:div w:id="1556087522">
      <w:bodyDiv w:val="1"/>
      <w:marLeft w:val="0"/>
      <w:marRight w:val="0"/>
      <w:marTop w:val="0"/>
      <w:marBottom w:val="0"/>
      <w:divBdr>
        <w:top w:val="none" w:sz="0" w:space="0" w:color="auto"/>
        <w:left w:val="none" w:sz="0" w:space="0" w:color="auto"/>
        <w:bottom w:val="none" w:sz="0" w:space="0" w:color="auto"/>
        <w:right w:val="none" w:sz="0" w:space="0" w:color="auto"/>
      </w:divBdr>
    </w:div>
    <w:div w:id="1556116628">
      <w:bodyDiv w:val="1"/>
      <w:marLeft w:val="0"/>
      <w:marRight w:val="0"/>
      <w:marTop w:val="0"/>
      <w:marBottom w:val="0"/>
      <w:divBdr>
        <w:top w:val="none" w:sz="0" w:space="0" w:color="auto"/>
        <w:left w:val="none" w:sz="0" w:space="0" w:color="auto"/>
        <w:bottom w:val="none" w:sz="0" w:space="0" w:color="auto"/>
        <w:right w:val="none" w:sz="0" w:space="0" w:color="auto"/>
      </w:divBdr>
    </w:div>
    <w:div w:id="1556697361">
      <w:bodyDiv w:val="1"/>
      <w:marLeft w:val="0"/>
      <w:marRight w:val="0"/>
      <w:marTop w:val="0"/>
      <w:marBottom w:val="0"/>
      <w:divBdr>
        <w:top w:val="none" w:sz="0" w:space="0" w:color="auto"/>
        <w:left w:val="none" w:sz="0" w:space="0" w:color="auto"/>
        <w:bottom w:val="none" w:sz="0" w:space="0" w:color="auto"/>
        <w:right w:val="none" w:sz="0" w:space="0" w:color="auto"/>
      </w:divBdr>
    </w:div>
    <w:div w:id="1556888009">
      <w:bodyDiv w:val="1"/>
      <w:marLeft w:val="0"/>
      <w:marRight w:val="0"/>
      <w:marTop w:val="0"/>
      <w:marBottom w:val="0"/>
      <w:divBdr>
        <w:top w:val="none" w:sz="0" w:space="0" w:color="auto"/>
        <w:left w:val="none" w:sz="0" w:space="0" w:color="auto"/>
        <w:bottom w:val="none" w:sz="0" w:space="0" w:color="auto"/>
        <w:right w:val="none" w:sz="0" w:space="0" w:color="auto"/>
      </w:divBdr>
    </w:div>
    <w:div w:id="1557084620">
      <w:bodyDiv w:val="1"/>
      <w:marLeft w:val="0"/>
      <w:marRight w:val="0"/>
      <w:marTop w:val="0"/>
      <w:marBottom w:val="0"/>
      <w:divBdr>
        <w:top w:val="none" w:sz="0" w:space="0" w:color="auto"/>
        <w:left w:val="none" w:sz="0" w:space="0" w:color="auto"/>
        <w:bottom w:val="none" w:sz="0" w:space="0" w:color="auto"/>
        <w:right w:val="none" w:sz="0" w:space="0" w:color="auto"/>
      </w:divBdr>
    </w:div>
    <w:div w:id="1557399408">
      <w:bodyDiv w:val="1"/>
      <w:marLeft w:val="0"/>
      <w:marRight w:val="0"/>
      <w:marTop w:val="0"/>
      <w:marBottom w:val="0"/>
      <w:divBdr>
        <w:top w:val="none" w:sz="0" w:space="0" w:color="auto"/>
        <w:left w:val="none" w:sz="0" w:space="0" w:color="auto"/>
        <w:bottom w:val="none" w:sz="0" w:space="0" w:color="auto"/>
        <w:right w:val="none" w:sz="0" w:space="0" w:color="auto"/>
      </w:divBdr>
    </w:div>
    <w:div w:id="1557474323">
      <w:bodyDiv w:val="1"/>
      <w:marLeft w:val="0"/>
      <w:marRight w:val="0"/>
      <w:marTop w:val="0"/>
      <w:marBottom w:val="0"/>
      <w:divBdr>
        <w:top w:val="none" w:sz="0" w:space="0" w:color="auto"/>
        <w:left w:val="none" w:sz="0" w:space="0" w:color="auto"/>
        <w:bottom w:val="none" w:sz="0" w:space="0" w:color="auto"/>
        <w:right w:val="none" w:sz="0" w:space="0" w:color="auto"/>
      </w:divBdr>
    </w:div>
    <w:div w:id="1557818916">
      <w:bodyDiv w:val="1"/>
      <w:marLeft w:val="0"/>
      <w:marRight w:val="0"/>
      <w:marTop w:val="0"/>
      <w:marBottom w:val="0"/>
      <w:divBdr>
        <w:top w:val="none" w:sz="0" w:space="0" w:color="auto"/>
        <w:left w:val="none" w:sz="0" w:space="0" w:color="auto"/>
        <w:bottom w:val="none" w:sz="0" w:space="0" w:color="auto"/>
        <w:right w:val="none" w:sz="0" w:space="0" w:color="auto"/>
      </w:divBdr>
    </w:div>
    <w:div w:id="1558129436">
      <w:bodyDiv w:val="1"/>
      <w:marLeft w:val="0"/>
      <w:marRight w:val="0"/>
      <w:marTop w:val="0"/>
      <w:marBottom w:val="0"/>
      <w:divBdr>
        <w:top w:val="none" w:sz="0" w:space="0" w:color="auto"/>
        <w:left w:val="none" w:sz="0" w:space="0" w:color="auto"/>
        <w:bottom w:val="none" w:sz="0" w:space="0" w:color="auto"/>
        <w:right w:val="none" w:sz="0" w:space="0" w:color="auto"/>
      </w:divBdr>
    </w:div>
    <w:div w:id="1558202457">
      <w:bodyDiv w:val="1"/>
      <w:marLeft w:val="0"/>
      <w:marRight w:val="0"/>
      <w:marTop w:val="0"/>
      <w:marBottom w:val="0"/>
      <w:divBdr>
        <w:top w:val="none" w:sz="0" w:space="0" w:color="auto"/>
        <w:left w:val="none" w:sz="0" w:space="0" w:color="auto"/>
        <w:bottom w:val="none" w:sz="0" w:space="0" w:color="auto"/>
        <w:right w:val="none" w:sz="0" w:space="0" w:color="auto"/>
      </w:divBdr>
    </w:div>
    <w:div w:id="1558207083">
      <w:bodyDiv w:val="1"/>
      <w:marLeft w:val="0"/>
      <w:marRight w:val="0"/>
      <w:marTop w:val="0"/>
      <w:marBottom w:val="0"/>
      <w:divBdr>
        <w:top w:val="none" w:sz="0" w:space="0" w:color="auto"/>
        <w:left w:val="none" w:sz="0" w:space="0" w:color="auto"/>
        <w:bottom w:val="none" w:sz="0" w:space="0" w:color="auto"/>
        <w:right w:val="none" w:sz="0" w:space="0" w:color="auto"/>
      </w:divBdr>
    </w:div>
    <w:div w:id="1559321156">
      <w:bodyDiv w:val="1"/>
      <w:marLeft w:val="0"/>
      <w:marRight w:val="0"/>
      <w:marTop w:val="0"/>
      <w:marBottom w:val="0"/>
      <w:divBdr>
        <w:top w:val="none" w:sz="0" w:space="0" w:color="auto"/>
        <w:left w:val="none" w:sz="0" w:space="0" w:color="auto"/>
        <w:bottom w:val="none" w:sz="0" w:space="0" w:color="auto"/>
        <w:right w:val="none" w:sz="0" w:space="0" w:color="auto"/>
      </w:divBdr>
    </w:div>
    <w:div w:id="1559323044">
      <w:bodyDiv w:val="1"/>
      <w:marLeft w:val="0"/>
      <w:marRight w:val="0"/>
      <w:marTop w:val="0"/>
      <w:marBottom w:val="0"/>
      <w:divBdr>
        <w:top w:val="none" w:sz="0" w:space="0" w:color="auto"/>
        <w:left w:val="none" w:sz="0" w:space="0" w:color="auto"/>
        <w:bottom w:val="none" w:sz="0" w:space="0" w:color="auto"/>
        <w:right w:val="none" w:sz="0" w:space="0" w:color="auto"/>
      </w:divBdr>
    </w:div>
    <w:div w:id="1559438878">
      <w:bodyDiv w:val="1"/>
      <w:marLeft w:val="0"/>
      <w:marRight w:val="0"/>
      <w:marTop w:val="0"/>
      <w:marBottom w:val="0"/>
      <w:divBdr>
        <w:top w:val="none" w:sz="0" w:space="0" w:color="auto"/>
        <w:left w:val="none" w:sz="0" w:space="0" w:color="auto"/>
        <w:bottom w:val="none" w:sz="0" w:space="0" w:color="auto"/>
        <w:right w:val="none" w:sz="0" w:space="0" w:color="auto"/>
      </w:divBdr>
    </w:div>
    <w:div w:id="1559439296">
      <w:bodyDiv w:val="1"/>
      <w:marLeft w:val="0"/>
      <w:marRight w:val="0"/>
      <w:marTop w:val="0"/>
      <w:marBottom w:val="0"/>
      <w:divBdr>
        <w:top w:val="none" w:sz="0" w:space="0" w:color="auto"/>
        <w:left w:val="none" w:sz="0" w:space="0" w:color="auto"/>
        <w:bottom w:val="none" w:sz="0" w:space="0" w:color="auto"/>
        <w:right w:val="none" w:sz="0" w:space="0" w:color="auto"/>
      </w:divBdr>
    </w:div>
    <w:div w:id="1559708603">
      <w:bodyDiv w:val="1"/>
      <w:marLeft w:val="0"/>
      <w:marRight w:val="0"/>
      <w:marTop w:val="0"/>
      <w:marBottom w:val="0"/>
      <w:divBdr>
        <w:top w:val="none" w:sz="0" w:space="0" w:color="auto"/>
        <w:left w:val="none" w:sz="0" w:space="0" w:color="auto"/>
        <w:bottom w:val="none" w:sz="0" w:space="0" w:color="auto"/>
        <w:right w:val="none" w:sz="0" w:space="0" w:color="auto"/>
      </w:divBdr>
    </w:div>
    <w:div w:id="1559782964">
      <w:bodyDiv w:val="1"/>
      <w:marLeft w:val="0"/>
      <w:marRight w:val="0"/>
      <w:marTop w:val="0"/>
      <w:marBottom w:val="0"/>
      <w:divBdr>
        <w:top w:val="none" w:sz="0" w:space="0" w:color="auto"/>
        <w:left w:val="none" w:sz="0" w:space="0" w:color="auto"/>
        <w:bottom w:val="none" w:sz="0" w:space="0" w:color="auto"/>
        <w:right w:val="none" w:sz="0" w:space="0" w:color="auto"/>
      </w:divBdr>
    </w:div>
    <w:div w:id="1559970068">
      <w:bodyDiv w:val="1"/>
      <w:marLeft w:val="0"/>
      <w:marRight w:val="0"/>
      <w:marTop w:val="0"/>
      <w:marBottom w:val="0"/>
      <w:divBdr>
        <w:top w:val="none" w:sz="0" w:space="0" w:color="auto"/>
        <w:left w:val="none" w:sz="0" w:space="0" w:color="auto"/>
        <w:bottom w:val="none" w:sz="0" w:space="0" w:color="auto"/>
        <w:right w:val="none" w:sz="0" w:space="0" w:color="auto"/>
      </w:divBdr>
    </w:div>
    <w:div w:id="1560242879">
      <w:bodyDiv w:val="1"/>
      <w:marLeft w:val="0"/>
      <w:marRight w:val="0"/>
      <w:marTop w:val="0"/>
      <w:marBottom w:val="0"/>
      <w:divBdr>
        <w:top w:val="none" w:sz="0" w:space="0" w:color="auto"/>
        <w:left w:val="none" w:sz="0" w:space="0" w:color="auto"/>
        <w:bottom w:val="none" w:sz="0" w:space="0" w:color="auto"/>
        <w:right w:val="none" w:sz="0" w:space="0" w:color="auto"/>
      </w:divBdr>
    </w:div>
    <w:div w:id="1560432479">
      <w:bodyDiv w:val="1"/>
      <w:marLeft w:val="0"/>
      <w:marRight w:val="0"/>
      <w:marTop w:val="0"/>
      <w:marBottom w:val="0"/>
      <w:divBdr>
        <w:top w:val="none" w:sz="0" w:space="0" w:color="auto"/>
        <w:left w:val="none" w:sz="0" w:space="0" w:color="auto"/>
        <w:bottom w:val="none" w:sz="0" w:space="0" w:color="auto"/>
        <w:right w:val="none" w:sz="0" w:space="0" w:color="auto"/>
      </w:divBdr>
    </w:div>
    <w:div w:id="1560433290">
      <w:bodyDiv w:val="1"/>
      <w:marLeft w:val="0"/>
      <w:marRight w:val="0"/>
      <w:marTop w:val="0"/>
      <w:marBottom w:val="0"/>
      <w:divBdr>
        <w:top w:val="none" w:sz="0" w:space="0" w:color="auto"/>
        <w:left w:val="none" w:sz="0" w:space="0" w:color="auto"/>
        <w:bottom w:val="none" w:sz="0" w:space="0" w:color="auto"/>
        <w:right w:val="none" w:sz="0" w:space="0" w:color="auto"/>
      </w:divBdr>
    </w:div>
    <w:div w:id="1560937190">
      <w:bodyDiv w:val="1"/>
      <w:marLeft w:val="0"/>
      <w:marRight w:val="0"/>
      <w:marTop w:val="0"/>
      <w:marBottom w:val="0"/>
      <w:divBdr>
        <w:top w:val="none" w:sz="0" w:space="0" w:color="auto"/>
        <w:left w:val="none" w:sz="0" w:space="0" w:color="auto"/>
        <w:bottom w:val="none" w:sz="0" w:space="0" w:color="auto"/>
        <w:right w:val="none" w:sz="0" w:space="0" w:color="auto"/>
      </w:divBdr>
    </w:div>
    <w:div w:id="1561360022">
      <w:bodyDiv w:val="1"/>
      <w:marLeft w:val="0"/>
      <w:marRight w:val="0"/>
      <w:marTop w:val="0"/>
      <w:marBottom w:val="0"/>
      <w:divBdr>
        <w:top w:val="none" w:sz="0" w:space="0" w:color="auto"/>
        <w:left w:val="none" w:sz="0" w:space="0" w:color="auto"/>
        <w:bottom w:val="none" w:sz="0" w:space="0" w:color="auto"/>
        <w:right w:val="none" w:sz="0" w:space="0" w:color="auto"/>
      </w:divBdr>
    </w:div>
    <w:div w:id="1561866972">
      <w:bodyDiv w:val="1"/>
      <w:marLeft w:val="0"/>
      <w:marRight w:val="0"/>
      <w:marTop w:val="0"/>
      <w:marBottom w:val="0"/>
      <w:divBdr>
        <w:top w:val="none" w:sz="0" w:space="0" w:color="auto"/>
        <w:left w:val="none" w:sz="0" w:space="0" w:color="auto"/>
        <w:bottom w:val="none" w:sz="0" w:space="0" w:color="auto"/>
        <w:right w:val="none" w:sz="0" w:space="0" w:color="auto"/>
      </w:divBdr>
    </w:div>
    <w:div w:id="1561940569">
      <w:bodyDiv w:val="1"/>
      <w:marLeft w:val="0"/>
      <w:marRight w:val="0"/>
      <w:marTop w:val="0"/>
      <w:marBottom w:val="0"/>
      <w:divBdr>
        <w:top w:val="none" w:sz="0" w:space="0" w:color="auto"/>
        <w:left w:val="none" w:sz="0" w:space="0" w:color="auto"/>
        <w:bottom w:val="none" w:sz="0" w:space="0" w:color="auto"/>
        <w:right w:val="none" w:sz="0" w:space="0" w:color="auto"/>
      </w:divBdr>
    </w:div>
    <w:div w:id="1562403478">
      <w:bodyDiv w:val="1"/>
      <w:marLeft w:val="0"/>
      <w:marRight w:val="0"/>
      <w:marTop w:val="0"/>
      <w:marBottom w:val="0"/>
      <w:divBdr>
        <w:top w:val="none" w:sz="0" w:space="0" w:color="auto"/>
        <w:left w:val="none" w:sz="0" w:space="0" w:color="auto"/>
        <w:bottom w:val="none" w:sz="0" w:space="0" w:color="auto"/>
        <w:right w:val="none" w:sz="0" w:space="0" w:color="auto"/>
      </w:divBdr>
    </w:div>
    <w:div w:id="1563715021">
      <w:bodyDiv w:val="1"/>
      <w:marLeft w:val="0"/>
      <w:marRight w:val="0"/>
      <w:marTop w:val="0"/>
      <w:marBottom w:val="0"/>
      <w:divBdr>
        <w:top w:val="none" w:sz="0" w:space="0" w:color="auto"/>
        <w:left w:val="none" w:sz="0" w:space="0" w:color="auto"/>
        <w:bottom w:val="none" w:sz="0" w:space="0" w:color="auto"/>
        <w:right w:val="none" w:sz="0" w:space="0" w:color="auto"/>
      </w:divBdr>
    </w:div>
    <w:div w:id="1564179913">
      <w:bodyDiv w:val="1"/>
      <w:marLeft w:val="0"/>
      <w:marRight w:val="0"/>
      <w:marTop w:val="0"/>
      <w:marBottom w:val="0"/>
      <w:divBdr>
        <w:top w:val="none" w:sz="0" w:space="0" w:color="auto"/>
        <w:left w:val="none" w:sz="0" w:space="0" w:color="auto"/>
        <w:bottom w:val="none" w:sz="0" w:space="0" w:color="auto"/>
        <w:right w:val="none" w:sz="0" w:space="0" w:color="auto"/>
      </w:divBdr>
    </w:div>
    <w:div w:id="1564245816">
      <w:bodyDiv w:val="1"/>
      <w:marLeft w:val="0"/>
      <w:marRight w:val="0"/>
      <w:marTop w:val="0"/>
      <w:marBottom w:val="0"/>
      <w:divBdr>
        <w:top w:val="none" w:sz="0" w:space="0" w:color="auto"/>
        <w:left w:val="none" w:sz="0" w:space="0" w:color="auto"/>
        <w:bottom w:val="none" w:sz="0" w:space="0" w:color="auto"/>
        <w:right w:val="none" w:sz="0" w:space="0" w:color="auto"/>
      </w:divBdr>
    </w:div>
    <w:div w:id="1564365576">
      <w:bodyDiv w:val="1"/>
      <w:marLeft w:val="0"/>
      <w:marRight w:val="0"/>
      <w:marTop w:val="0"/>
      <w:marBottom w:val="0"/>
      <w:divBdr>
        <w:top w:val="none" w:sz="0" w:space="0" w:color="auto"/>
        <w:left w:val="none" w:sz="0" w:space="0" w:color="auto"/>
        <w:bottom w:val="none" w:sz="0" w:space="0" w:color="auto"/>
        <w:right w:val="none" w:sz="0" w:space="0" w:color="auto"/>
      </w:divBdr>
    </w:div>
    <w:div w:id="1564943745">
      <w:bodyDiv w:val="1"/>
      <w:marLeft w:val="0"/>
      <w:marRight w:val="0"/>
      <w:marTop w:val="0"/>
      <w:marBottom w:val="0"/>
      <w:divBdr>
        <w:top w:val="none" w:sz="0" w:space="0" w:color="auto"/>
        <w:left w:val="none" w:sz="0" w:space="0" w:color="auto"/>
        <w:bottom w:val="none" w:sz="0" w:space="0" w:color="auto"/>
        <w:right w:val="none" w:sz="0" w:space="0" w:color="auto"/>
      </w:divBdr>
    </w:div>
    <w:div w:id="1566142695">
      <w:bodyDiv w:val="1"/>
      <w:marLeft w:val="0"/>
      <w:marRight w:val="0"/>
      <w:marTop w:val="0"/>
      <w:marBottom w:val="0"/>
      <w:divBdr>
        <w:top w:val="none" w:sz="0" w:space="0" w:color="auto"/>
        <w:left w:val="none" w:sz="0" w:space="0" w:color="auto"/>
        <w:bottom w:val="none" w:sz="0" w:space="0" w:color="auto"/>
        <w:right w:val="none" w:sz="0" w:space="0" w:color="auto"/>
      </w:divBdr>
    </w:div>
    <w:div w:id="1566184198">
      <w:bodyDiv w:val="1"/>
      <w:marLeft w:val="0"/>
      <w:marRight w:val="0"/>
      <w:marTop w:val="0"/>
      <w:marBottom w:val="0"/>
      <w:divBdr>
        <w:top w:val="none" w:sz="0" w:space="0" w:color="auto"/>
        <w:left w:val="none" w:sz="0" w:space="0" w:color="auto"/>
        <w:bottom w:val="none" w:sz="0" w:space="0" w:color="auto"/>
        <w:right w:val="none" w:sz="0" w:space="0" w:color="auto"/>
      </w:divBdr>
    </w:div>
    <w:div w:id="1567253458">
      <w:bodyDiv w:val="1"/>
      <w:marLeft w:val="0"/>
      <w:marRight w:val="0"/>
      <w:marTop w:val="0"/>
      <w:marBottom w:val="0"/>
      <w:divBdr>
        <w:top w:val="none" w:sz="0" w:space="0" w:color="auto"/>
        <w:left w:val="none" w:sz="0" w:space="0" w:color="auto"/>
        <w:bottom w:val="none" w:sz="0" w:space="0" w:color="auto"/>
        <w:right w:val="none" w:sz="0" w:space="0" w:color="auto"/>
      </w:divBdr>
    </w:div>
    <w:div w:id="1567255955">
      <w:bodyDiv w:val="1"/>
      <w:marLeft w:val="0"/>
      <w:marRight w:val="0"/>
      <w:marTop w:val="0"/>
      <w:marBottom w:val="0"/>
      <w:divBdr>
        <w:top w:val="none" w:sz="0" w:space="0" w:color="auto"/>
        <w:left w:val="none" w:sz="0" w:space="0" w:color="auto"/>
        <w:bottom w:val="none" w:sz="0" w:space="0" w:color="auto"/>
        <w:right w:val="none" w:sz="0" w:space="0" w:color="auto"/>
      </w:divBdr>
    </w:div>
    <w:div w:id="1567297259">
      <w:bodyDiv w:val="1"/>
      <w:marLeft w:val="0"/>
      <w:marRight w:val="0"/>
      <w:marTop w:val="0"/>
      <w:marBottom w:val="0"/>
      <w:divBdr>
        <w:top w:val="none" w:sz="0" w:space="0" w:color="auto"/>
        <w:left w:val="none" w:sz="0" w:space="0" w:color="auto"/>
        <w:bottom w:val="none" w:sz="0" w:space="0" w:color="auto"/>
        <w:right w:val="none" w:sz="0" w:space="0" w:color="auto"/>
      </w:divBdr>
    </w:div>
    <w:div w:id="1567373267">
      <w:bodyDiv w:val="1"/>
      <w:marLeft w:val="0"/>
      <w:marRight w:val="0"/>
      <w:marTop w:val="0"/>
      <w:marBottom w:val="0"/>
      <w:divBdr>
        <w:top w:val="none" w:sz="0" w:space="0" w:color="auto"/>
        <w:left w:val="none" w:sz="0" w:space="0" w:color="auto"/>
        <w:bottom w:val="none" w:sz="0" w:space="0" w:color="auto"/>
        <w:right w:val="none" w:sz="0" w:space="0" w:color="auto"/>
      </w:divBdr>
    </w:div>
    <w:div w:id="1567691620">
      <w:bodyDiv w:val="1"/>
      <w:marLeft w:val="0"/>
      <w:marRight w:val="0"/>
      <w:marTop w:val="0"/>
      <w:marBottom w:val="0"/>
      <w:divBdr>
        <w:top w:val="none" w:sz="0" w:space="0" w:color="auto"/>
        <w:left w:val="none" w:sz="0" w:space="0" w:color="auto"/>
        <w:bottom w:val="none" w:sz="0" w:space="0" w:color="auto"/>
        <w:right w:val="none" w:sz="0" w:space="0" w:color="auto"/>
      </w:divBdr>
    </w:div>
    <w:div w:id="1568031446">
      <w:bodyDiv w:val="1"/>
      <w:marLeft w:val="0"/>
      <w:marRight w:val="0"/>
      <w:marTop w:val="0"/>
      <w:marBottom w:val="0"/>
      <w:divBdr>
        <w:top w:val="none" w:sz="0" w:space="0" w:color="auto"/>
        <w:left w:val="none" w:sz="0" w:space="0" w:color="auto"/>
        <w:bottom w:val="none" w:sz="0" w:space="0" w:color="auto"/>
        <w:right w:val="none" w:sz="0" w:space="0" w:color="auto"/>
      </w:divBdr>
    </w:div>
    <w:div w:id="1568346898">
      <w:bodyDiv w:val="1"/>
      <w:marLeft w:val="0"/>
      <w:marRight w:val="0"/>
      <w:marTop w:val="0"/>
      <w:marBottom w:val="0"/>
      <w:divBdr>
        <w:top w:val="none" w:sz="0" w:space="0" w:color="auto"/>
        <w:left w:val="none" w:sz="0" w:space="0" w:color="auto"/>
        <w:bottom w:val="none" w:sz="0" w:space="0" w:color="auto"/>
        <w:right w:val="none" w:sz="0" w:space="0" w:color="auto"/>
      </w:divBdr>
    </w:div>
    <w:div w:id="1568563722">
      <w:bodyDiv w:val="1"/>
      <w:marLeft w:val="0"/>
      <w:marRight w:val="0"/>
      <w:marTop w:val="0"/>
      <w:marBottom w:val="0"/>
      <w:divBdr>
        <w:top w:val="none" w:sz="0" w:space="0" w:color="auto"/>
        <w:left w:val="none" w:sz="0" w:space="0" w:color="auto"/>
        <w:bottom w:val="none" w:sz="0" w:space="0" w:color="auto"/>
        <w:right w:val="none" w:sz="0" w:space="0" w:color="auto"/>
      </w:divBdr>
    </w:div>
    <w:div w:id="1568758397">
      <w:bodyDiv w:val="1"/>
      <w:marLeft w:val="0"/>
      <w:marRight w:val="0"/>
      <w:marTop w:val="0"/>
      <w:marBottom w:val="0"/>
      <w:divBdr>
        <w:top w:val="none" w:sz="0" w:space="0" w:color="auto"/>
        <w:left w:val="none" w:sz="0" w:space="0" w:color="auto"/>
        <w:bottom w:val="none" w:sz="0" w:space="0" w:color="auto"/>
        <w:right w:val="none" w:sz="0" w:space="0" w:color="auto"/>
      </w:divBdr>
    </w:div>
    <w:div w:id="1569074904">
      <w:bodyDiv w:val="1"/>
      <w:marLeft w:val="0"/>
      <w:marRight w:val="0"/>
      <w:marTop w:val="0"/>
      <w:marBottom w:val="0"/>
      <w:divBdr>
        <w:top w:val="none" w:sz="0" w:space="0" w:color="auto"/>
        <w:left w:val="none" w:sz="0" w:space="0" w:color="auto"/>
        <w:bottom w:val="none" w:sz="0" w:space="0" w:color="auto"/>
        <w:right w:val="none" w:sz="0" w:space="0" w:color="auto"/>
      </w:divBdr>
    </w:div>
    <w:div w:id="1569222604">
      <w:bodyDiv w:val="1"/>
      <w:marLeft w:val="0"/>
      <w:marRight w:val="0"/>
      <w:marTop w:val="0"/>
      <w:marBottom w:val="0"/>
      <w:divBdr>
        <w:top w:val="none" w:sz="0" w:space="0" w:color="auto"/>
        <w:left w:val="none" w:sz="0" w:space="0" w:color="auto"/>
        <w:bottom w:val="none" w:sz="0" w:space="0" w:color="auto"/>
        <w:right w:val="none" w:sz="0" w:space="0" w:color="auto"/>
      </w:divBdr>
    </w:div>
    <w:div w:id="1569346425">
      <w:bodyDiv w:val="1"/>
      <w:marLeft w:val="0"/>
      <w:marRight w:val="0"/>
      <w:marTop w:val="0"/>
      <w:marBottom w:val="0"/>
      <w:divBdr>
        <w:top w:val="none" w:sz="0" w:space="0" w:color="auto"/>
        <w:left w:val="none" w:sz="0" w:space="0" w:color="auto"/>
        <w:bottom w:val="none" w:sz="0" w:space="0" w:color="auto"/>
        <w:right w:val="none" w:sz="0" w:space="0" w:color="auto"/>
      </w:divBdr>
    </w:div>
    <w:div w:id="1569415663">
      <w:bodyDiv w:val="1"/>
      <w:marLeft w:val="0"/>
      <w:marRight w:val="0"/>
      <w:marTop w:val="0"/>
      <w:marBottom w:val="0"/>
      <w:divBdr>
        <w:top w:val="none" w:sz="0" w:space="0" w:color="auto"/>
        <w:left w:val="none" w:sz="0" w:space="0" w:color="auto"/>
        <w:bottom w:val="none" w:sz="0" w:space="0" w:color="auto"/>
        <w:right w:val="none" w:sz="0" w:space="0" w:color="auto"/>
      </w:divBdr>
    </w:div>
    <w:div w:id="1569456711">
      <w:bodyDiv w:val="1"/>
      <w:marLeft w:val="0"/>
      <w:marRight w:val="0"/>
      <w:marTop w:val="0"/>
      <w:marBottom w:val="0"/>
      <w:divBdr>
        <w:top w:val="none" w:sz="0" w:space="0" w:color="auto"/>
        <w:left w:val="none" w:sz="0" w:space="0" w:color="auto"/>
        <w:bottom w:val="none" w:sz="0" w:space="0" w:color="auto"/>
        <w:right w:val="none" w:sz="0" w:space="0" w:color="auto"/>
      </w:divBdr>
    </w:div>
    <w:div w:id="1569880547">
      <w:bodyDiv w:val="1"/>
      <w:marLeft w:val="0"/>
      <w:marRight w:val="0"/>
      <w:marTop w:val="0"/>
      <w:marBottom w:val="0"/>
      <w:divBdr>
        <w:top w:val="none" w:sz="0" w:space="0" w:color="auto"/>
        <w:left w:val="none" w:sz="0" w:space="0" w:color="auto"/>
        <w:bottom w:val="none" w:sz="0" w:space="0" w:color="auto"/>
        <w:right w:val="none" w:sz="0" w:space="0" w:color="auto"/>
      </w:divBdr>
    </w:div>
    <w:div w:id="1570652215">
      <w:bodyDiv w:val="1"/>
      <w:marLeft w:val="0"/>
      <w:marRight w:val="0"/>
      <w:marTop w:val="0"/>
      <w:marBottom w:val="0"/>
      <w:divBdr>
        <w:top w:val="none" w:sz="0" w:space="0" w:color="auto"/>
        <w:left w:val="none" w:sz="0" w:space="0" w:color="auto"/>
        <w:bottom w:val="none" w:sz="0" w:space="0" w:color="auto"/>
        <w:right w:val="none" w:sz="0" w:space="0" w:color="auto"/>
      </w:divBdr>
    </w:div>
    <w:div w:id="1570729187">
      <w:bodyDiv w:val="1"/>
      <w:marLeft w:val="0"/>
      <w:marRight w:val="0"/>
      <w:marTop w:val="0"/>
      <w:marBottom w:val="0"/>
      <w:divBdr>
        <w:top w:val="none" w:sz="0" w:space="0" w:color="auto"/>
        <w:left w:val="none" w:sz="0" w:space="0" w:color="auto"/>
        <w:bottom w:val="none" w:sz="0" w:space="0" w:color="auto"/>
        <w:right w:val="none" w:sz="0" w:space="0" w:color="auto"/>
      </w:divBdr>
    </w:div>
    <w:div w:id="1571890772">
      <w:bodyDiv w:val="1"/>
      <w:marLeft w:val="0"/>
      <w:marRight w:val="0"/>
      <w:marTop w:val="0"/>
      <w:marBottom w:val="0"/>
      <w:divBdr>
        <w:top w:val="none" w:sz="0" w:space="0" w:color="auto"/>
        <w:left w:val="none" w:sz="0" w:space="0" w:color="auto"/>
        <w:bottom w:val="none" w:sz="0" w:space="0" w:color="auto"/>
        <w:right w:val="none" w:sz="0" w:space="0" w:color="auto"/>
      </w:divBdr>
    </w:div>
    <w:div w:id="1571963651">
      <w:bodyDiv w:val="1"/>
      <w:marLeft w:val="0"/>
      <w:marRight w:val="0"/>
      <w:marTop w:val="0"/>
      <w:marBottom w:val="0"/>
      <w:divBdr>
        <w:top w:val="none" w:sz="0" w:space="0" w:color="auto"/>
        <w:left w:val="none" w:sz="0" w:space="0" w:color="auto"/>
        <w:bottom w:val="none" w:sz="0" w:space="0" w:color="auto"/>
        <w:right w:val="none" w:sz="0" w:space="0" w:color="auto"/>
      </w:divBdr>
    </w:div>
    <w:div w:id="1572501170">
      <w:bodyDiv w:val="1"/>
      <w:marLeft w:val="0"/>
      <w:marRight w:val="0"/>
      <w:marTop w:val="0"/>
      <w:marBottom w:val="0"/>
      <w:divBdr>
        <w:top w:val="none" w:sz="0" w:space="0" w:color="auto"/>
        <w:left w:val="none" w:sz="0" w:space="0" w:color="auto"/>
        <w:bottom w:val="none" w:sz="0" w:space="0" w:color="auto"/>
        <w:right w:val="none" w:sz="0" w:space="0" w:color="auto"/>
      </w:divBdr>
    </w:div>
    <w:div w:id="1572546549">
      <w:bodyDiv w:val="1"/>
      <w:marLeft w:val="0"/>
      <w:marRight w:val="0"/>
      <w:marTop w:val="0"/>
      <w:marBottom w:val="0"/>
      <w:divBdr>
        <w:top w:val="none" w:sz="0" w:space="0" w:color="auto"/>
        <w:left w:val="none" w:sz="0" w:space="0" w:color="auto"/>
        <w:bottom w:val="none" w:sz="0" w:space="0" w:color="auto"/>
        <w:right w:val="none" w:sz="0" w:space="0" w:color="auto"/>
      </w:divBdr>
    </w:div>
    <w:div w:id="1572694317">
      <w:bodyDiv w:val="1"/>
      <w:marLeft w:val="0"/>
      <w:marRight w:val="0"/>
      <w:marTop w:val="0"/>
      <w:marBottom w:val="0"/>
      <w:divBdr>
        <w:top w:val="none" w:sz="0" w:space="0" w:color="auto"/>
        <w:left w:val="none" w:sz="0" w:space="0" w:color="auto"/>
        <w:bottom w:val="none" w:sz="0" w:space="0" w:color="auto"/>
        <w:right w:val="none" w:sz="0" w:space="0" w:color="auto"/>
      </w:divBdr>
    </w:div>
    <w:div w:id="1572694526">
      <w:bodyDiv w:val="1"/>
      <w:marLeft w:val="0"/>
      <w:marRight w:val="0"/>
      <w:marTop w:val="0"/>
      <w:marBottom w:val="0"/>
      <w:divBdr>
        <w:top w:val="none" w:sz="0" w:space="0" w:color="auto"/>
        <w:left w:val="none" w:sz="0" w:space="0" w:color="auto"/>
        <w:bottom w:val="none" w:sz="0" w:space="0" w:color="auto"/>
        <w:right w:val="none" w:sz="0" w:space="0" w:color="auto"/>
      </w:divBdr>
    </w:div>
    <w:div w:id="1572958082">
      <w:bodyDiv w:val="1"/>
      <w:marLeft w:val="0"/>
      <w:marRight w:val="0"/>
      <w:marTop w:val="0"/>
      <w:marBottom w:val="0"/>
      <w:divBdr>
        <w:top w:val="none" w:sz="0" w:space="0" w:color="auto"/>
        <w:left w:val="none" w:sz="0" w:space="0" w:color="auto"/>
        <w:bottom w:val="none" w:sz="0" w:space="0" w:color="auto"/>
        <w:right w:val="none" w:sz="0" w:space="0" w:color="auto"/>
      </w:divBdr>
    </w:div>
    <w:div w:id="1573156481">
      <w:bodyDiv w:val="1"/>
      <w:marLeft w:val="0"/>
      <w:marRight w:val="0"/>
      <w:marTop w:val="0"/>
      <w:marBottom w:val="0"/>
      <w:divBdr>
        <w:top w:val="none" w:sz="0" w:space="0" w:color="auto"/>
        <w:left w:val="none" w:sz="0" w:space="0" w:color="auto"/>
        <w:bottom w:val="none" w:sz="0" w:space="0" w:color="auto"/>
        <w:right w:val="none" w:sz="0" w:space="0" w:color="auto"/>
      </w:divBdr>
    </w:div>
    <w:div w:id="1573468031">
      <w:bodyDiv w:val="1"/>
      <w:marLeft w:val="0"/>
      <w:marRight w:val="0"/>
      <w:marTop w:val="0"/>
      <w:marBottom w:val="0"/>
      <w:divBdr>
        <w:top w:val="none" w:sz="0" w:space="0" w:color="auto"/>
        <w:left w:val="none" w:sz="0" w:space="0" w:color="auto"/>
        <w:bottom w:val="none" w:sz="0" w:space="0" w:color="auto"/>
        <w:right w:val="none" w:sz="0" w:space="0" w:color="auto"/>
      </w:divBdr>
    </w:div>
    <w:div w:id="1573852025">
      <w:bodyDiv w:val="1"/>
      <w:marLeft w:val="0"/>
      <w:marRight w:val="0"/>
      <w:marTop w:val="0"/>
      <w:marBottom w:val="0"/>
      <w:divBdr>
        <w:top w:val="none" w:sz="0" w:space="0" w:color="auto"/>
        <w:left w:val="none" w:sz="0" w:space="0" w:color="auto"/>
        <w:bottom w:val="none" w:sz="0" w:space="0" w:color="auto"/>
        <w:right w:val="none" w:sz="0" w:space="0" w:color="auto"/>
      </w:divBdr>
    </w:div>
    <w:div w:id="1574000926">
      <w:bodyDiv w:val="1"/>
      <w:marLeft w:val="0"/>
      <w:marRight w:val="0"/>
      <w:marTop w:val="0"/>
      <w:marBottom w:val="0"/>
      <w:divBdr>
        <w:top w:val="none" w:sz="0" w:space="0" w:color="auto"/>
        <w:left w:val="none" w:sz="0" w:space="0" w:color="auto"/>
        <w:bottom w:val="none" w:sz="0" w:space="0" w:color="auto"/>
        <w:right w:val="none" w:sz="0" w:space="0" w:color="auto"/>
      </w:divBdr>
    </w:div>
    <w:div w:id="1574583176">
      <w:bodyDiv w:val="1"/>
      <w:marLeft w:val="0"/>
      <w:marRight w:val="0"/>
      <w:marTop w:val="0"/>
      <w:marBottom w:val="0"/>
      <w:divBdr>
        <w:top w:val="none" w:sz="0" w:space="0" w:color="auto"/>
        <w:left w:val="none" w:sz="0" w:space="0" w:color="auto"/>
        <w:bottom w:val="none" w:sz="0" w:space="0" w:color="auto"/>
        <w:right w:val="none" w:sz="0" w:space="0" w:color="auto"/>
      </w:divBdr>
    </w:div>
    <w:div w:id="1574663784">
      <w:bodyDiv w:val="1"/>
      <w:marLeft w:val="0"/>
      <w:marRight w:val="0"/>
      <w:marTop w:val="0"/>
      <w:marBottom w:val="0"/>
      <w:divBdr>
        <w:top w:val="none" w:sz="0" w:space="0" w:color="auto"/>
        <w:left w:val="none" w:sz="0" w:space="0" w:color="auto"/>
        <w:bottom w:val="none" w:sz="0" w:space="0" w:color="auto"/>
        <w:right w:val="none" w:sz="0" w:space="0" w:color="auto"/>
      </w:divBdr>
    </w:div>
    <w:div w:id="1574705226">
      <w:bodyDiv w:val="1"/>
      <w:marLeft w:val="0"/>
      <w:marRight w:val="0"/>
      <w:marTop w:val="0"/>
      <w:marBottom w:val="0"/>
      <w:divBdr>
        <w:top w:val="none" w:sz="0" w:space="0" w:color="auto"/>
        <w:left w:val="none" w:sz="0" w:space="0" w:color="auto"/>
        <w:bottom w:val="none" w:sz="0" w:space="0" w:color="auto"/>
        <w:right w:val="none" w:sz="0" w:space="0" w:color="auto"/>
      </w:divBdr>
    </w:div>
    <w:div w:id="1575042151">
      <w:bodyDiv w:val="1"/>
      <w:marLeft w:val="0"/>
      <w:marRight w:val="0"/>
      <w:marTop w:val="0"/>
      <w:marBottom w:val="0"/>
      <w:divBdr>
        <w:top w:val="none" w:sz="0" w:space="0" w:color="auto"/>
        <w:left w:val="none" w:sz="0" w:space="0" w:color="auto"/>
        <w:bottom w:val="none" w:sz="0" w:space="0" w:color="auto"/>
        <w:right w:val="none" w:sz="0" w:space="0" w:color="auto"/>
      </w:divBdr>
    </w:div>
    <w:div w:id="1575354942">
      <w:bodyDiv w:val="1"/>
      <w:marLeft w:val="0"/>
      <w:marRight w:val="0"/>
      <w:marTop w:val="0"/>
      <w:marBottom w:val="0"/>
      <w:divBdr>
        <w:top w:val="none" w:sz="0" w:space="0" w:color="auto"/>
        <w:left w:val="none" w:sz="0" w:space="0" w:color="auto"/>
        <w:bottom w:val="none" w:sz="0" w:space="0" w:color="auto"/>
        <w:right w:val="none" w:sz="0" w:space="0" w:color="auto"/>
      </w:divBdr>
    </w:div>
    <w:div w:id="1575430063">
      <w:bodyDiv w:val="1"/>
      <w:marLeft w:val="0"/>
      <w:marRight w:val="0"/>
      <w:marTop w:val="0"/>
      <w:marBottom w:val="0"/>
      <w:divBdr>
        <w:top w:val="none" w:sz="0" w:space="0" w:color="auto"/>
        <w:left w:val="none" w:sz="0" w:space="0" w:color="auto"/>
        <w:bottom w:val="none" w:sz="0" w:space="0" w:color="auto"/>
        <w:right w:val="none" w:sz="0" w:space="0" w:color="auto"/>
      </w:divBdr>
    </w:div>
    <w:div w:id="1575511906">
      <w:bodyDiv w:val="1"/>
      <w:marLeft w:val="0"/>
      <w:marRight w:val="0"/>
      <w:marTop w:val="0"/>
      <w:marBottom w:val="0"/>
      <w:divBdr>
        <w:top w:val="none" w:sz="0" w:space="0" w:color="auto"/>
        <w:left w:val="none" w:sz="0" w:space="0" w:color="auto"/>
        <w:bottom w:val="none" w:sz="0" w:space="0" w:color="auto"/>
        <w:right w:val="none" w:sz="0" w:space="0" w:color="auto"/>
      </w:divBdr>
    </w:div>
    <w:div w:id="1575623434">
      <w:bodyDiv w:val="1"/>
      <w:marLeft w:val="0"/>
      <w:marRight w:val="0"/>
      <w:marTop w:val="0"/>
      <w:marBottom w:val="0"/>
      <w:divBdr>
        <w:top w:val="none" w:sz="0" w:space="0" w:color="auto"/>
        <w:left w:val="none" w:sz="0" w:space="0" w:color="auto"/>
        <w:bottom w:val="none" w:sz="0" w:space="0" w:color="auto"/>
        <w:right w:val="none" w:sz="0" w:space="0" w:color="auto"/>
      </w:divBdr>
    </w:div>
    <w:div w:id="1575700956">
      <w:bodyDiv w:val="1"/>
      <w:marLeft w:val="0"/>
      <w:marRight w:val="0"/>
      <w:marTop w:val="0"/>
      <w:marBottom w:val="0"/>
      <w:divBdr>
        <w:top w:val="none" w:sz="0" w:space="0" w:color="auto"/>
        <w:left w:val="none" w:sz="0" w:space="0" w:color="auto"/>
        <w:bottom w:val="none" w:sz="0" w:space="0" w:color="auto"/>
        <w:right w:val="none" w:sz="0" w:space="0" w:color="auto"/>
      </w:divBdr>
    </w:div>
    <w:div w:id="1576163241">
      <w:bodyDiv w:val="1"/>
      <w:marLeft w:val="0"/>
      <w:marRight w:val="0"/>
      <w:marTop w:val="0"/>
      <w:marBottom w:val="0"/>
      <w:divBdr>
        <w:top w:val="none" w:sz="0" w:space="0" w:color="auto"/>
        <w:left w:val="none" w:sz="0" w:space="0" w:color="auto"/>
        <w:bottom w:val="none" w:sz="0" w:space="0" w:color="auto"/>
        <w:right w:val="none" w:sz="0" w:space="0" w:color="auto"/>
      </w:divBdr>
    </w:div>
    <w:div w:id="1576472687">
      <w:bodyDiv w:val="1"/>
      <w:marLeft w:val="0"/>
      <w:marRight w:val="0"/>
      <w:marTop w:val="0"/>
      <w:marBottom w:val="0"/>
      <w:divBdr>
        <w:top w:val="none" w:sz="0" w:space="0" w:color="auto"/>
        <w:left w:val="none" w:sz="0" w:space="0" w:color="auto"/>
        <w:bottom w:val="none" w:sz="0" w:space="0" w:color="auto"/>
        <w:right w:val="none" w:sz="0" w:space="0" w:color="auto"/>
      </w:divBdr>
    </w:div>
    <w:div w:id="1577470990">
      <w:bodyDiv w:val="1"/>
      <w:marLeft w:val="0"/>
      <w:marRight w:val="0"/>
      <w:marTop w:val="0"/>
      <w:marBottom w:val="0"/>
      <w:divBdr>
        <w:top w:val="none" w:sz="0" w:space="0" w:color="auto"/>
        <w:left w:val="none" w:sz="0" w:space="0" w:color="auto"/>
        <w:bottom w:val="none" w:sz="0" w:space="0" w:color="auto"/>
        <w:right w:val="none" w:sz="0" w:space="0" w:color="auto"/>
      </w:divBdr>
    </w:div>
    <w:div w:id="1577664777">
      <w:bodyDiv w:val="1"/>
      <w:marLeft w:val="0"/>
      <w:marRight w:val="0"/>
      <w:marTop w:val="0"/>
      <w:marBottom w:val="0"/>
      <w:divBdr>
        <w:top w:val="none" w:sz="0" w:space="0" w:color="auto"/>
        <w:left w:val="none" w:sz="0" w:space="0" w:color="auto"/>
        <w:bottom w:val="none" w:sz="0" w:space="0" w:color="auto"/>
        <w:right w:val="none" w:sz="0" w:space="0" w:color="auto"/>
      </w:divBdr>
    </w:div>
    <w:div w:id="1577665957">
      <w:bodyDiv w:val="1"/>
      <w:marLeft w:val="0"/>
      <w:marRight w:val="0"/>
      <w:marTop w:val="0"/>
      <w:marBottom w:val="0"/>
      <w:divBdr>
        <w:top w:val="none" w:sz="0" w:space="0" w:color="auto"/>
        <w:left w:val="none" w:sz="0" w:space="0" w:color="auto"/>
        <w:bottom w:val="none" w:sz="0" w:space="0" w:color="auto"/>
        <w:right w:val="none" w:sz="0" w:space="0" w:color="auto"/>
      </w:divBdr>
    </w:div>
    <w:div w:id="1578053287">
      <w:bodyDiv w:val="1"/>
      <w:marLeft w:val="0"/>
      <w:marRight w:val="0"/>
      <w:marTop w:val="0"/>
      <w:marBottom w:val="0"/>
      <w:divBdr>
        <w:top w:val="none" w:sz="0" w:space="0" w:color="auto"/>
        <w:left w:val="none" w:sz="0" w:space="0" w:color="auto"/>
        <w:bottom w:val="none" w:sz="0" w:space="0" w:color="auto"/>
        <w:right w:val="none" w:sz="0" w:space="0" w:color="auto"/>
      </w:divBdr>
    </w:div>
    <w:div w:id="1578055457">
      <w:bodyDiv w:val="1"/>
      <w:marLeft w:val="0"/>
      <w:marRight w:val="0"/>
      <w:marTop w:val="0"/>
      <w:marBottom w:val="0"/>
      <w:divBdr>
        <w:top w:val="none" w:sz="0" w:space="0" w:color="auto"/>
        <w:left w:val="none" w:sz="0" w:space="0" w:color="auto"/>
        <w:bottom w:val="none" w:sz="0" w:space="0" w:color="auto"/>
        <w:right w:val="none" w:sz="0" w:space="0" w:color="auto"/>
      </w:divBdr>
    </w:div>
    <w:div w:id="1578704319">
      <w:bodyDiv w:val="1"/>
      <w:marLeft w:val="0"/>
      <w:marRight w:val="0"/>
      <w:marTop w:val="0"/>
      <w:marBottom w:val="0"/>
      <w:divBdr>
        <w:top w:val="none" w:sz="0" w:space="0" w:color="auto"/>
        <w:left w:val="none" w:sz="0" w:space="0" w:color="auto"/>
        <w:bottom w:val="none" w:sz="0" w:space="0" w:color="auto"/>
        <w:right w:val="none" w:sz="0" w:space="0" w:color="auto"/>
      </w:divBdr>
    </w:div>
    <w:div w:id="1579095902">
      <w:bodyDiv w:val="1"/>
      <w:marLeft w:val="0"/>
      <w:marRight w:val="0"/>
      <w:marTop w:val="0"/>
      <w:marBottom w:val="0"/>
      <w:divBdr>
        <w:top w:val="none" w:sz="0" w:space="0" w:color="auto"/>
        <w:left w:val="none" w:sz="0" w:space="0" w:color="auto"/>
        <w:bottom w:val="none" w:sz="0" w:space="0" w:color="auto"/>
        <w:right w:val="none" w:sz="0" w:space="0" w:color="auto"/>
      </w:divBdr>
    </w:div>
    <w:div w:id="1579243869">
      <w:bodyDiv w:val="1"/>
      <w:marLeft w:val="0"/>
      <w:marRight w:val="0"/>
      <w:marTop w:val="0"/>
      <w:marBottom w:val="0"/>
      <w:divBdr>
        <w:top w:val="none" w:sz="0" w:space="0" w:color="auto"/>
        <w:left w:val="none" w:sz="0" w:space="0" w:color="auto"/>
        <w:bottom w:val="none" w:sz="0" w:space="0" w:color="auto"/>
        <w:right w:val="none" w:sz="0" w:space="0" w:color="auto"/>
      </w:divBdr>
    </w:div>
    <w:div w:id="1579317110">
      <w:bodyDiv w:val="1"/>
      <w:marLeft w:val="0"/>
      <w:marRight w:val="0"/>
      <w:marTop w:val="0"/>
      <w:marBottom w:val="0"/>
      <w:divBdr>
        <w:top w:val="none" w:sz="0" w:space="0" w:color="auto"/>
        <w:left w:val="none" w:sz="0" w:space="0" w:color="auto"/>
        <w:bottom w:val="none" w:sz="0" w:space="0" w:color="auto"/>
        <w:right w:val="none" w:sz="0" w:space="0" w:color="auto"/>
      </w:divBdr>
    </w:div>
    <w:div w:id="1579706296">
      <w:bodyDiv w:val="1"/>
      <w:marLeft w:val="0"/>
      <w:marRight w:val="0"/>
      <w:marTop w:val="0"/>
      <w:marBottom w:val="0"/>
      <w:divBdr>
        <w:top w:val="none" w:sz="0" w:space="0" w:color="auto"/>
        <w:left w:val="none" w:sz="0" w:space="0" w:color="auto"/>
        <w:bottom w:val="none" w:sz="0" w:space="0" w:color="auto"/>
        <w:right w:val="none" w:sz="0" w:space="0" w:color="auto"/>
      </w:divBdr>
    </w:div>
    <w:div w:id="1581018300">
      <w:bodyDiv w:val="1"/>
      <w:marLeft w:val="0"/>
      <w:marRight w:val="0"/>
      <w:marTop w:val="0"/>
      <w:marBottom w:val="0"/>
      <w:divBdr>
        <w:top w:val="none" w:sz="0" w:space="0" w:color="auto"/>
        <w:left w:val="none" w:sz="0" w:space="0" w:color="auto"/>
        <w:bottom w:val="none" w:sz="0" w:space="0" w:color="auto"/>
        <w:right w:val="none" w:sz="0" w:space="0" w:color="auto"/>
      </w:divBdr>
    </w:div>
    <w:div w:id="1581137466">
      <w:bodyDiv w:val="1"/>
      <w:marLeft w:val="0"/>
      <w:marRight w:val="0"/>
      <w:marTop w:val="0"/>
      <w:marBottom w:val="0"/>
      <w:divBdr>
        <w:top w:val="none" w:sz="0" w:space="0" w:color="auto"/>
        <w:left w:val="none" w:sz="0" w:space="0" w:color="auto"/>
        <w:bottom w:val="none" w:sz="0" w:space="0" w:color="auto"/>
        <w:right w:val="none" w:sz="0" w:space="0" w:color="auto"/>
      </w:divBdr>
    </w:div>
    <w:div w:id="1581325634">
      <w:bodyDiv w:val="1"/>
      <w:marLeft w:val="0"/>
      <w:marRight w:val="0"/>
      <w:marTop w:val="0"/>
      <w:marBottom w:val="0"/>
      <w:divBdr>
        <w:top w:val="none" w:sz="0" w:space="0" w:color="auto"/>
        <w:left w:val="none" w:sz="0" w:space="0" w:color="auto"/>
        <w:bottom w:val="none" w:sz="0" w:space="0" w:color="auto"/>
        <w:right w:val="none" w:sz="0" w:space="0" w:color="auto"/>
      </w:divBdr>
    </w:div>
    <w:div w:id="1581527202">
      <w:bodyDiv w:val="1"/>
      <w:marLeft w:val="0"/>
      <w:marRight w:val="0"/>
      <w:marTop w:val="0"/>
      <w:marBottom w:val="0"/>
      <w:divBdr>
        <w:top w:val="none" w:sz="0" w:space="0" w:color="auto"/>
        <w:left w:val="none" w:sz="0" w:space="0" w:color="auto"/>
        <w:bottom w:val="none" w:sz="0" w:space="0" w:color="auto"/>
        <w:right w:val="none" w:sz="0" w:space="0" w:color="auto"/>
      </w:divBdr>
    </w:div>
    <w:div w:id="1582058635">
      <w:bodyDiv w:val="1"/>
      <w:marLeft w:val="0"/>
      <w:marRight w:val="0"/>
      <w:marTop w:val="0"/>
      <w:marBottom w:val="0"/>
      <w:divBdr>
        <w:top w:val="none" w:sz="0" w:space="0" w:color="auto"/>
        <w:left w:val="none" w:sz="0" w:space="0" w:color="auto"/>
        <w:bottom w:val="none" w:sz="0" w:space="0" w:color="auto"/>
        <w:right w:val="none" w:sz="0" w:space="0" w:color="auto"/>
      </w:divBdr>
    </w:div>
    <w:div w:id="1582181507">
      <w:bodyDiv w:val="1"/>
      <w:marLeft w:val="0"/>
      <w:marRight w:val="0"/>
      <w:marTop w:val="0"/>
      <w:marBottom w:val="0"/>
      <w:divBdr>
        <w:top w:val="none" w:sz="0" w:space="0" w:color="auto"/>
        <w:left w:val="none" w:sz="0" w:space="0" w:color="auto"/>
        <w:bottom w:val="none" w:sz="0" w:space="0" w:color="auto"/>
        <w:right w:val="none" w:sz="0" w:space="0" w:color="auto"/>
      </w:divBdr>
    </w:div>
    <w:div w:id="1582375836">
      <w:bodyDiv w:val="1"/>
      <w:marLeft w:val="0"/>
      <w:marRight w:val="0"/>
      <w:marTop w:val="0"/>
      <w:marBottom w:val="0"/>
      <w:divBdr>
        <w:top w:val="none" w:sz="0" w:space="0" w:color="auto"/>
        <w:left w:val="none" w:sz="0" w:space="0" w:color="auto"/>
        <w:bottom w:val="none" w:sz="0" w:space="0" w:color="auto"/>
        <w:right w:val="none" w:sz="0" w:space="0" w:color="auto"/>
      </w:divBdr>
    </w:div>
    <w:div w:id="1582787635">
      <w:bodyDiv w:val="1"/>
      <w:marLeft w:val="0"/>
      <w:marRight w:val="0"/>
      <w:marTop w:val="0"/>
      <w:marBottom w:val="0"/>
      <w:divBdr>
        <w:top w:val="none" w:sz="0" w:space="0" w:color="auto"/>
        <w:left w:val="none" w:sz="0" w:space="0" w:color="auto"/>
        <w:bottom w:val="none" w:sz="0" w:space="0" w:color="auto"/>
        <w:right w:val="none" w:sz="0" w:space="0" w:color="auto"/>
      </w:divBdr>
    </w:div>
    <w:div w:id="1582908967">
      <w:bodyDiv w:val="1"/>
      <w:marLeft w:val="0"/>
      <w:marRight w:val="0"/>
      <w:marTop w:val="0"/>
      <w:marBottom w:val="0"/>
      <w:divBdr>
        <w:top w:val="none" w:sz="0" w:space="0" w:color="auto"/>
        <w:left w:val="none" w:sz="0" w:space="0" w:color="auto"/>
        <w:bottom w:val="none" w:sz="0" w:space="0" w:color="auto"/>
        <w:right w:val="none" w:sz="0" w:space="0" w:color="auto"/>
      </w:divBdr>
    </w:div>
    <w:div w:id="1582910844">
      <w:bodyDiv w:val="1"/>
      <w:marLeft w:val="0"/>
      <w:marRight w:val="0"/>
      <w:marTop w:val="0"/>
      <w:marBottom w:val="0"/>
      <w:divBdr>
        <w:top w:val="none" w:sz="0" w:space="0" w:color="auto"/>
        <w:left w:val="none" w:sz="0" w:space="0" w:color="auto"/>
        <w:bottom w:val="none" w:sz="0" w:space="0" w:color="auto"/>
        <w:right w:val="none" w:sz="0" w:space="0" w:color="auto"/>
      </w:divBdr>
    </w:div>
    <w:div w:id="1583024109">
      <w:bodyDiv w:val="1"/>
      <w:marLeft w:val="0"/>
      <w:marRight w:val="0"/>
      <w:marTop w:val="0"/>
      <w:marBottom w:val="0"/>
      <w:divBdr>
        <w:top w:val="none" w:sz="0" w:space="0" w:color="auto"/>
        <w:left w:val="none" w:sz="0" w:space="0" w:color="auto"/>
        <w:bottom w:val="none" w:sz="0" w:space="0" w:color="auto"/>
        <w:right w:val="none" w:sz="0" w:space="0" w:color="auto"/>
      </w:divBdr>
    </w:div>
    <w:div w:id="1583027942">
      <w:bodyDiv w:val="1"/>
      <w:marLeft w:val="0"/>
      <w:marRight w:val="0"/>
      <w:marTop w:val="0"/>
      <w:marBottom w:val="0"/>
      <w:divBdr>
        <w:top w:val="none" w:sz="0" w:space="0" w:color="auto"/>
        <w:left w:val="none" w:sz="0" w:space="0" w:color="auto"/>
        <w:bottom w:val="none" w:sz="0" w:space="0" w:color="auto"/>
        <w:right w:val="none" w:sz="0" w:space="0" w:color="auto"/>
      </w:divBdr>
    </w:div>
    <w:div w:id="1583372650">
      <w:bodyDiv w:val="1"/>
      <w:marLeft w:val="0"/>
      <w:marRight w:val="0"/>
      <w:marTop w:val="0"/>
      <w:marBottom w:val="0"/>
      <w:divBdr>
        <w:top w:val="none" w:sz="0" w:space="0" w:color="auto"/>
        <w:left w:val="none" w:sz="0" w:space="0" w:color="auto"/>
        <w:bottom w:val="none" w:sz="0" w:space="0" w:color="auto"/>
        <w:right w:val="none" w:sz="0" w:space="0" w:color="auto"/>
      </w:divBdr>
    </w:div>
    <w:div w:id="1583640259">
      <w:bodyDiv w:val="1"/>
      <w:marLeft w:val="0"/>
      <w:marRight w:val="0"/>
      <w:marTop w:val="0"/>
      <w:marBottom w:val="0"/>
      <w:divBdr>
        <w:top w:val="none" w:sz="0" w:space="0" w:color="auto"/>
        <w:left w:val="none" w:sz="0" w:space="0" w:color="auto"/>
        <w:bottom w:val="none" w:sz="0" w:space="0" w:color="auto"/>
        <w:right w:val="none" w:sz="0" w:space="0" w:color="auto"/>
      </w:divBdr>
    </w:div>
    <w:div w:id="1583679964">
      <w:bodyDiv w:val="1"/>
      <w:marLeft w:val="0"/>
      <w:marRight w:val="0"/>
      <w:marTop w:val="0"/>
      <w:marBottom w:val="0"/>
      <w:divBdr>
        <w:top w:val="none" w:sz="0" w:space="0" w:color="auto"/>
        <w:left w:val="none" w:sz="0" w:space="0" w:color="auto"/>
        <w:bottom w:val="none" w:sz="0" w:space="0" w:color="auto"/>
        <w:right w:val="none" w:sz="0" w:space="0" w:color="auto"/>
      </w:divBdr>
    </w:div>
    <w:div w:id="1583683728">
      <w:bodyDiv w:val="1"/>
      <w:marLeft w:val="0"/>
      <w:marRight w:val="0"/>
      <w:marTop w:val="0"/>
      <w:marBottom w:val="0"/>
      <w:divBdr>
        <w:top w:val="none" w:sz="0" w:space="0" w:color="auto"/>
        <w:left w:val="none" w:sz="0" w:space="0" w:color="auto"/>
        <w:bottom w:val="none" w:sz="0" w:space="0" w:color="auto"/>
        <w:right w:val="none" w:sz="0" w:space="0" w:color="auto"/>
      </w:divBdr>
    </w:div>
    <w:div w:id="1583955743">
      <w:bodyDiv w:val="1"/>
      <w:marLeft w:val="0"/>
      <w:marRight w:val="0"/>
      <w:marTop w:val="0"/>
      <w:marBottom w:val="0"/>
      <w:divBdr>
        <w:top w:val="none" w:sz="0" w:space="0" w:color="auto"/>
        <w:left w:val="none" w:sz="0" w:space="0" w:color="auto"/>
        <w:bottom w:val="none" w:sz="0" w:space="0" w:color="auto"/>
        <w:right w:val="none" w:sz="0" w:space="0" w:color="auto"/>
      </w:divBdr>
    </w:div>
    <w:div w:id="1584336833">
      <w:bodyDiv w:val="1"/>
      <w:marLeft w:val="0"/>
      <w:marRight w:val="0"/>
      <w:marTop w:val="0"/>
      <w:marBottom w:val="0"/>
      <w:divBdr>
        <w:top w:val="none" w:sz="0" w:space="0" w:color="auto"/>
        <w:left w:val="none" w:sz="0" w:space="0" w:color="auto"/>
        <w:bottom w:val="none" w:sz="0" w:space="0" w:color="auto"/>
        <w:right w:val="none" w:sz="0" w:space="0" w:color="auto"/>
      </w:divBdr>
    </w:div>
    <w:div w:id="1584604624">
      <w:bodyDiv w:val="1"/>
      <w:marLeft w:val="0"/>
      <w:marRight w:val="0"/>
      <w:marTop w:val="0"/>
      <w:marBottom w:val="0"/>
      <w:divBdr>
        <w:top w:val="none" w:sz="0" w:space="0" w:color="auto"/>
        <w:left w:val="none" w:sz="0" w:space="0" w:color="auto"/>
        <w:bottom w:val="none" w:sz="0" w:space="0" w:color="auto"/>
        <w:right w:val="none" w:sz="0" w:space="0" w:color="auto"/>
      </w:divBdr>
    </w:div>
    <w:div w:id="1584752586">
      <w:bodyDiv w:val="1"/>
      <w:marLeft w:val="0"/>
      <w:marRight w:val="0"/>
      <w:marTop w:val="0"/>
      <w:marBottom w:val="0"/>
      <w:divBdr>
        <w:top w:val="none" w:sz="0" w:space="0" w:color="auto"/>
        <w:left w:val="none" w:sz="0" w:space="0" w:color="auto"/>
        <w:bottom w:val="none" w:sz="0" w:space="0" w:color="auto"/>
        <w:right w:val="none" w:sz="0" w:space="0" w:color="auto"/>
      </w:divBdr>
    </w:div>
    <w:div w:id="1584993624">
      <w:bodyDiv w:val="1"/>
      <w:marLeft w:val="0"/>
      <w:marRight w:val="0"/>
      <w:marTop w:val="0"/>
      <w:marBottom w:val="0"/>
      <w:divBdr>
        <w:top w:val="none" w:sz="0" w:space="0" w:color="auto"/>
        <w:left w:val="none" w:sz="0" w:space="0" w:color="auto"/>
        <w:bottom w:val="none" w:sz="0" w:space="0" w:color="auto"/>
        <w:right w:val="none" w:sz="0" w:space="0" w:color="auto"/>
      </w:divBdr>
    </w:div>
    <w:div w:id="1585144179">
      <w:bodyDiv w:val="1"/>
      <w:marLeft w:val="0"/>
      <w:marRight w:val="0"/>
      <w:marTop w:val="0"/>
      <w:marBottom w:val="0"/>
      <w:divBdr>
        <w:top w:val="none" w:sz="0" w:space="0" w:color="auto"/>
        <w:left w:val="none" w:sz="0" w:space="0" w:color="auto"/>
        <w:bottom w:val="none" w:sz="0" w:space="0" w:color="auto"/>
        <w:right w:val="none" w:sz="0" w:space="0" w:color="auto"/>
      </w:divBdr>
    </w:div>
    <w:div w:id="1585334943">
      <w:bodyDiv w:val="1"/>
      <w:marLeft w:val="0"/>
      <w:marRight w:val="0"/>
      <w:marTop w:val="0"/>
      <w:marBottom w:val="0"/>
      <w:divBdr>
        <w:top w:val="none" w:sz="0" w:space="0" w:color="auto"/>
        <w:left w:val="none" w:sz="0" w:space="0" w:color="auto"/>
        <w:bottom w:val="none" w:sz="0" w:space="0" w:color="auto"/>
        <w:right w:val="none" w:sz="0" w:space="0" w:color="auto"/>
      </w:divBdr>
    </w:div>
    <w:div w:id="1585533432">
      <w:bodyDiv w:val="1"/>
      <w:marLeft w:val="0"/>
      <w:marRight w:val="0"/>
      <w:marTop w:val="0"/>
      <w:marBottom w:val="0"/>
      <w:divBdr>
        <w:top w:val="none" w:sz="0" w:space="0" w:color="auto"/>
        <w:left w:val="none" w:sz="0" w:space="0" w:color="auto"/>
        <w:bottom w:val="none" w:sz="0" w:space="0" w:color="auto"/>
        <w:right w:val="none" w:sz="0" w:space="0" w:color="auto"/>
      </w:divBdr>
    </w:div>
    <w:div w:id="1585649199">
      <w:bodyDiv w:val="1"/>
      <w:marLeft w:val="0"/>
      <w:marRight w:val="0"/>
      <w:marTop w:val="0"/>
      <w:marBottom w:val="0"/>
      <w:divBdr>
        <w:top w:val="none" w:sz="0" w:space="0" w:color="auto"/>
        <w:left w:val="none" w:sz="0" w:space="0" w:color="auto"/>
        <w:bottom w:val="none" w:sz="0" w:space="0" w:color="auto"/>
        <w:right w:val="none" w:sz="0" w:space="0" w:color="auto"/>
      </w:divBdr>
    </w:div>
    <w:div w:id="1585994461">
      <w:bodyDiv w:val="1"/>
      <w:marLeft w:val="0"/>
      <w:marRight w:val="0"/>
      <w:marTop w:val="0"/>
      <w:marBottom w:val="0"/>
      <w:divBdr>
        <w:top w:val="none" w:sz="0" w:space="0" w:color="auto"/>
        <w:left w:val="none" w:sz="0" w:space="0" w:color="auto"/>
        <w:bottom w:val="none" w:sz="0" w:space="0" w:color="auto"/>
        <w:right w:val="none" w:sz="0" w:space="0" w:color="auto"/>
      </w:divBdr>
    </w:div>
    <w:div w:id="1586377331">
      <w:bodyDiv w:val="1"/>
      <w:marLeft w:val="0"/>
      <w:marRight w:val="0"/>
      <w:marTop w:val="0"/>
      <w:marBottom w:val="0"/>
      <w:divBdr>
        <w:top w:val="none" w:sz="0" w:space="0" w:color="auto"/>
        <w:left w:val="none" w:sz="0" w:space="0" w:color="auto"/>
        <w:bottom w:val="none" w:sz="0" w:space="0" w:color="auto"/>
        <w:right w:val="none" w:sz="0" w:space="0" w:color="auto"/>
      </w:divBdr>
    </w:div>
    <w:div w:id="1586451697">
      <w:bodyDiv w:val="1"/>
      <w:marLeft w:val="0"/>
      <w:marRight w:val="0"/>
      <w:marTop w:val="0"/>
      <w:marBottom w:val="0"/>
      <w:divBdr>
        <w:top w:val="none" w:sz="0" w:space="0" w:color="auto"/>
        <w:left w:val="none" w:sz="0" w:space="0" w:color="auto"/>
        <w:bottom w:val="none" w:sz="0" w:space="0" w:color="auto"/>
        <w:right w:val="none" w:sz="0" w:space="0" w:color="auto"/>
      </w:divBdr>
    </w:div>
    <w:div w:id="1586573926">
      <w:bodyDiv w:val="1"/>
      <w:marLeft w:val="0"/>
      <w:marRight w:val="0"/>
      <w:marTop w:val="0"/>
      <w:marBottom w:val="0"/>
      <w:divBdr>
        <w:top w:val="none" w:sz="0" w:space="0" w:color="auto"/>
        <w:left w:val="none" w:sz="0" w:space="0" w:color="auto"/>
        <w:bottom w:val="none" w:sz="0" w:space="0" w:color="auto"/>
        <w:right w:val="none" w:sz="0" w:space="0" w:color="auto"/>
      </w:divBdr>
    </w:div>
    <w:div w:id="1586724036">
      <w:bodyDiv w:val="1"/>
      <w:marLeft w:val="0"/>
      <w:marRight w:val="0"/>
      <w:marTop w:val="0"/>
      <w:marBottom w:val="0"/>
      <w:divBdr>
        <w:top w:val="none" w:sz="0" w:space="0" w:color="auto"/>
        <w:left w:val="none" w:sz="0" w:space="0" w:color="auto"/>
        <w:bottom w:val="none" w:sz="0" w:space="0" w:color="auto"/>
        <w:right w:val="none" w:sz="0" w:space="0" w:color="auto"/>
      </w:divBdr>
    </w:div>
    <w:div w:id="1586838619">
      <w:bodyDiv w:val="1"/>
      <w:marLeft w:val="0"/>
      <w:marRight w:val="0"/>
      <w:marTop w:val="0"/>
      <w:marBottom w:val="0"/>
      <w:divBdr>
        <w:top w:val="none" w:sz="0" w:space="0" w:color="auto"/>
        <w:left w:val="none" w:sz="0" w:space="0" w:color="auto"/>
        <w:bottom w:val="none" w:sz="0" w:space="0" w:color="auto"/>
        <w:right w:val="none" w:sz="0" w:space="0" w:color="auto"/>
      </w:divBdr>
    </w:div>
    <w:div w:id="1586919432">
      <w:bodyDiv w:val="1"/>
      <w:marLeft w:val="0"/>
      <w:marRight w:val="0"/>
      <w:marTop w:val="0"/>
      <w:marBottom w:val="0"/>
      <w:divBdr>
        <w:top w:val="none" w:sz="0" w:space="0" w:color="auto"/>
        <w:left w:val="none" w:sz="0" w:space="0" w:color="auto"/>
        <w:bottom w:val="none" w:sz="0" w:space="0" w:color="auto"/>
        <w:right w:val="none" w:sz="0" w:space="0" w:color="auto"/>
      </w:divBdr>
    </w:div>
    <w:div w:id="1587106643">
      <w:bodyDiv w:val="1"/>
      <w:marLeft w:val="0"/>
      <w:marRight w:val="0"/>
      <w:marTop w:val="0"/>
      <w:marBottom w:val="0"/>
      <w:divBdr>
        <w:top w:val="none" w:sz="0" w:space="0" w:color="auto"/>
        <w:left w:val="none" w:sz="0" w:space="0" w:color="auto"/>
        <w:bottom w:val="none" w:sz="0" w:space="0" w:color="auto"/>
        <w:right w:val="none" w:sz="0" w:space="0" w:color="auto"/>
      </w:divBdr>
    </w:div>
    <w:div w:id="1587347737">
      <w:bodyDiv w:val="1"/>
      <w:marLeft w:val="0"/>
      <w:marRight w:val="0"/>
      <w:marTop w:val="0"/>
      <w:marBottom w:val="0"/>
      <w:divBdr>
        <w:top w:val="none" w:sz="0" w:space="0" w:color="auto"/>
        <w:left w:val="none" w:sz="0" w:space="0" w:color="auto"/>
        <w:bottom w:val="none" w:sz="0" w:space="0" w:color="auto"/>
        <w:right w:val="none" w:sz="0" w:space="0" w:color="auto"/>
      </w:divBdr>
    </w:div>
    <w:div w:id="1587568938">
      <w:bodyDiv w:val="1"/>
      <w:marLeft w:val="0"/>
      <w:marRight w:val="0"/>
      <w:marTop w:val="0"/>
      <w:marBottom w:val="0"/>
      <w:divBdr>
        <w:top w:val="none" w:sz="0" w:space="0" w:color="auto"/>
        <w:left w:val="none" w:sz="0" w:space="0" w:color="auto"/>
        <w:bottom w:val="none" w:sz="0" w:space="0" w:color="auto"/>
        <w:right w:val="none" w:sz="0" w:space="0" w:color="auto"/>
      </w:divBdr>
    </w:div>
    <w:div w:id="1587572172">
      <w:bodyDiv w:val="1"/>
      <w:marLeft w:val="0"/>
      <w:marRight w:val="0"/>
      <w:marTop w:val="0"/>
      <w:marBottom w:val="0"/>
      <w:divBdr>
        <w:top w:val="none" w:sz="0" w:space="0" w:color="auto"/>
        <w:left w:val="none" w:sz="0" w:space="0" w:color="auto"/>
        <w:bottom w:val="none" w:sz="0" w:space="0" w:color="auto"/>
        <w:right w:val="none" w:sz="0" w:space="0" w:color="auto"/>
      </w:divBdr>
    </w:div>
    <w:div w:id="1588150351">
      <w:bodyDiv w:val="1"/>
      <w:marLeft w:val="0"/>
      <w:marRight w:val="0"/>
      <w:marTop w:val="0"/>
      <w:marBottom w:val="0"/>
      <w:divBdr>
        <w:top w:val="none" w:sz="0" w:space="0" w:color="auto"/>
        <w:left w:val="none" w:sz="0" w:space="0" w:color="auto"/>
        <w:bottom w:val="none" w:sz="0" w:space="0" w:color="auto"/>
        <w:right w:val="none" w:sz="0" w:space="0" w:color="auto"/>
      </w:divBdr>
    </w:div>
    <w:div w:id="1588535284">
      <w:bodyDiv w:val="1"/>
      <w:marLeft w:val="0"/>
      <w:marRight w:val="0"/>
      <w:marTop w:val="0"/>
      <w:marBottom w:val="0"/>
      <w:divBdr>
        <w:top w:val="none" w:sz="0" w:space="0" w:color="auto"/>
        <w:left w:val="none" w:sz="0" w:space="0" w:color="auto"/>
        <w:bottom w:val="none" w:sz="0" w:space="0" w:color="auto"/>
        <w:right w:val="none" w:sz="0" w:space="0" w:color="auto"/>
      </w:divBdr>
    </w:div>
    <w:div w:id="1588882490">
      <w:bodyDiv w:val="1"/>
      <w:marLeft w:val="0"/>
      <w:marRight w:val="0"/>
      <w:marTop w:val="0"/>
      <w:marBottom w:val="0"/>
      <w:divBdr>
        <w:top w:val="none" w:sz="0" w:space="0" w:color="auto"/>
        <w:left w:val="none" w:sz="0" w:space="0" w:color="auto"/>
        <w:bottom w:val="none" w:sz="0" w:space="0" w:color="auto"/>
        <w:right w:val="none" w:sz="0" w:space="0" w:color="auto"/>
      </w:divBdr>
    </w:div>
    <w:div w:id="1588924294">
      <w:bodyDiv w:val="1"/>
      <w:marLeft w:val="0"/>
      <w:marRight w:val="0"/>
      <w:marTop w:val="0"/>
      <w:marBottom w:val="0"/>
      <w:divBdr>
        <w:top w:val="none" w:sz="0" w:space="0" w:color="auto"/>
        <w:left w:val="none" w:sz="0" w:space="0" w:color="auto"/>
        <w:bottom w:val="none" w:sz="0" w:space="0" w:color="auto"/>
        <w:right w:val="none" w:sz="0" w:space="0" w:color="auto"/>
      </w:divBdr>
    </w:div>
    <w:div w:id="1589000125">
      <w:bodyDiv w:val="1"/>
      <w:marLeft w:val="0"/>
      <w:marRight w:val="0"/>
      <w:marTop w:val="0"/>
      <w:marBottom w:val="0"/>
      <w:divBdr>
        <w:top w:val="none" w:sz="0" w:space="0" w:color="auto"/>
        <w:left w:val="none" w:sz="0" w:space="0" w:color="auto"/>
        <w:bottom w:val="none" w:sz="0" w:space="0" w:color="auto"/>
        <w:right w:val="none" w:sz="0" w:space="0" w:color="auto"/>
      </w:divBdr>
    </w:div>
    <w:div w:id="1589190045">
      <w:bodyDiv w:val="1"/>
      <w:marLeft w:val="0"/>
      <w:marRight w:val="0"/>
      <w:marTop w:val="0"/>
      <w:marBottom w:val="0"/>
      <w:divBdr>
        <w:top w:val="none" w:sz="0" w:space="0" w:color="auto"/>
        <w:left w:val="none" w:sz="0" w:space="0" w:color="auto"/>
        <w:bottom w:val="none" w:sz="0" w:space="0" w:color="auto"/>
        <w:right w:val="none" w:sz="0" w:space="0" w:color="auto"/>
      </w:divBdr>
    </w:div>
    <w:div w:id="1589579525">
      <w:bodyDiv w:val="1"/>
      <w:marLeft w:val="0"/>
      <w:marRight w:val="0"/>
      <w:marTop w:val="0"/>
      <w:marBottom w:val="0"/>
      <w:divBdr>
        <w:top w:val="none" w:sz="0" w:space="0" w:color="auto"/>
        <w:left w:val="none" w:sz="0" w:space="0" w:color="auto"/>
        <w:bottom w:val="none" w:sz="0" w:space="0" w:color="auto"/>
        <w:right w:val="none" w:sz="0" w:space="0" w:color="auto"/>
      </w:divBdr>
    </w:div>
    <w:div w:id="1589651589">
      <w:bodyDiv w:val="1"/>
      <w:marLeft w:val="0"/>
      <w:marRight w:val="0"/>
      <w:marTop w:val="0"/>
      <w:marBottom w:val="0"/>
      <w:divBdr>
        <w:top w:val="none" w:sz="0" w:space="0" w:color="auto"/>
        <w:left w:val="none" w:sz="0" w:space="0" w:color="auto"/>
        <w:bottom w:val="none" w:sz="0" w:space="0" w:color="auto"/>
        <w:right w:val="none" w:sz="0" w:space="0" w:color="auto"/>
      </w:divBdr>
    </w:div>
    <w:div w:id="1590431432">
      <w:bodyDiv w:val="1"/>
      <w:marLeft w:val="0"/>
      <w:marRight w:val="0"/>
      <w:marTop w:val="0"/>
      <w:marBottom w:val="0"/>
      <w:divBdr>
        <w:top w:val="none" w:sz="0" w:space="0" w:color="auto"/>
        <w:left w:val="none" w:sz="0" w:space="0" w:color="auto"/>
        <w:bottom w:val="none" w:sz="0" w:space="0" w:color="auto"/>
        <w:right w:val="none" w:sz="0" w:space="0" w:color="auto"/>
      </w:divBdr>
    </w:div>
    <w:div w:id="1590459310">
      <w:bodyDiv w:val="1"/>
      <w:marLeft w:val="0"/>
      <w:marRight w:val="0"/>
      <w:marTop w:val="0"/>
      <w:marBottom w:val="0"/>
      <w:divBdr>
        <w:top w:val="none" w:sz="0" w:space="0" w:color="auto"/>
        <w:left w:val="none" w:sz="0" w:space="0" w:color="auto"/>
        <w:bottom w:val="none" w:sz="0" w:space="0" w:color="auto"/>
        <w:right w:val="none" w:sz="0" w:space="0" w:color="auto"/>
      </w:divBdr>
    </w:div>
    <w:div w:id="1590846757">
      <w:bodyDiv w:val="1"/>
      <w:marLeft w:val="0"/>
      <w:marRight w:val="0"/>
      <w:marTop w:val="0"/>
      <w:marBottom w:val="0"/>
      <w:divBdr>
        <w:top w:val="none" w:sz="0" w:space="0" w:color="auto"/>
        <w:left w:val="none" w:sz="0" w:space="0" w:color="auto"/>
        <w:bottom w:val="none" w:sz="0" w:space="0" w:color="auto"/>
        <w:right w:val="none" w:sz="0" w:space="0" w:color="auto"/>
      </w:divBdr>
    </w:div>
    <w:div w:id="1590887405">
      <w:bodyDiv w:val="1"/>
      <w:marLeft w:val="0"/>
      <w:marRight w:val="0"/>
      <w:marTop w:val="0"/>
      <w:marBottom w:val="0"/>
      <w:divBdr>
        <w:top w:val="none" w:sz="0" w:space="0" w:color="auto"/>
        <w:left w:val="none" w:sz="0" w:space="0" w:color="auto"/>
        <w:bottom w:val="none" w:sz="0" w:space="0" w:color="auto"/>
        <w:right w:val="none" w:sz="0" w:space="0" w:color="auto"/>
      </w:divBdr>
    </w:div>
    <w:div w:id="1591154837">
      <w:bodyDiv w:val="1"/>
      <w:marLeft w:val="0"/>
      <w:marRight w:val="0"/>
      <w:marTop w:val="0"/>
      <w:marBottom w:val="0"/>
      <w:divBdr>
        <w:top w:val="none" w:sz="0" w:space="0" w:color="auto"/>
        <w:left w:val="none" w:sz="0" w:space="0" w:color="auto"/>
        <w:bottom w:val="none" w:sz="0" w:space="0" w:color="auto"/>
        <w:right w:val="none" w:sz="0" w:space="0" w:color="auto"/>
      </w:divBdr>
    </w:div>
    <w:div w:id="1591238383">
      <w:bodyDiv w:val="1"/>
      <w:marLeft w:val="0"/>
      <w:marRight w:val="0"/>
      <w:marTop w:val="0"/>
      <w:marBottom w:val="0"/>
      <w:divBdr>
        <w:top w:val="none" w:sz="0" w:space="0" w:color="auto"/>
        <w:left w:val="none" w:sz="0" w:space="0" w:color="auto"/>
        <w:bottom w:val="none" w:sz="0" w:space="0" w:color="auto"/>
        <w:right w:val="none" w:sz="0" w:space="0" w:color="auto"/>
      </w:divBdr>
    </w:div>
    <w:div w:id="1591352335">
      <w:bodyDiv w:val="1"/>
      <w:marLeft w:val="0"/>
      <w:marRight w:val="0"/>
      <w:marTop w:val="0"/>
      <w:marBottom w:val="0"/>
      <w:divBdr>
        <w:top w:val="none" w:sz="0" w:space="0" w:color="auto"/>
        <w:left w:val="none" w:sz="0" w:space="0" w:color="auto"/>
        <w:bottom w:val="none" w:sz="0" w:space="0" w:color="auto"/>
        <w:right w:val="none" w:sz="0" w:space="0" w:color="auto"/>
      </w:divBdr>
    </w:div>
    <w:div w:id="1591424630">
      <w:bodyDiv w:val="1"/>
      <w:marLeft w:val="0"/>
      <w:marRight w:val="0"/>
      <w:marTop w:val="0"/>
      <w:marBottom w:val="0"/>
      <w:divBdr>
        <w:top w:val="none" w:sz="0" w:space="0" w:color="auto"/>
        <w:left w:val="none" w:sz="0" w:space="0" w:color="auto"/>
        <w:bottom w:val="none" w:sz="0" w:space="0" w:color="auto"/>
        <w:right w:val="none" w:sz="0" w:space="0" w:color="auto"/>
      </w:divBdr>
    </w:div>
    <w:div w:id="1591817070">
      <w:bodyDiv w:val="1"/>
      <w:marLeft w:val="0"/>
      <w:marRight w:val="0"/>
      <w:marTop w:val="0"/>
      <w:marBottom w:val="0"/>
      <w:divBdr>
        <w:top w:val="none" w:sz="0" w:space="0" w:color="auto"/>
        <w:left w:val="none" w:sz="0" w:space="0" w:color="auto"/>
        <w:bottom w:val="none" w:sz="0" w:space="0" w:color="auto"/>
        <w:right w:val="none" w:sz="0" w:space="0" w:color="auto"/>
      </w:divBdr>
    </w:div>
    <w:div w:id="1592161684">
      <w:bodyDiv w:val="1"/>
      <w:marLeft w:val="0"/>
      <w:marRight w:val="0"/>
      <w:marTop w:val="0"/>
      <w:marBottom w:val="0"/>
      <w:divBdr>
        <w:top w:val="none" w:sz="0" w:space="0" w:color="auto"/>
        <w:left w:val="none" w:sz="0" w:space="0" w:color="auto"/>
        <w:bottom w:val="none" w:sz="0" w:space="0" w:color="auto"/>
        <w:right w:val="none" w:sz="0" w:space="0" w:color="auto"/>
      </w:divBdr>
    </w:div>
    <w:div w:id="1592547660">
      <w:bodyDiv w:val="1"/>
      <w:marLeft w:val="0"/>
      <w:marRight w:val="0"/>
      <w:marTop w:val="0"/>
      <w:marBottom w:val="0"/>
      <w:divBdr>
        <w:top w:val="none" w:sz="0" w:space="0" w:color="auto"/>
        <w:left w:val="none" w:sz="0" w:space="0" w:color="auto"/>
        <w:bottom w:val="none" w:sz="0" w:space="0" w:color="auto"/>
        <w:right w:val="none" w:sz="0" w:space="0" w:color="auto"/>
      </w:divBdr>
    </w:div>
    <w:div w:id="1592591381">
      <w:bodyDiv w:val="1"/>
      <w:marLeft w:val="0"/>
      <w:marRight w:val="0"/>
      <w:marTop w:val="0"/>
      <w:marBottom w:val="0"/>
      <w:divBdr>
        <w:top w:val="none" w:sz="0" w:space="0" w:color="auto"/>
        <w:left w:val="none" w:sz="0" w:space="0" w:color="auto"/>
        <w:bottom w:val="none" w:sz="0" w:space="0" w:color="auto"/>
        <w:right w:val="none" w:sz="0" w:space="0" w:color="auto"/>
      </w:divBdr>
    </w:div>
    <w:div w:id="1592619413">
      <w:bodyDiv w:val="1"/>
      <w:marLeft w:val="0"/>
      <w:marRight w:val="0"/>
      <w:marTop w:val="0"/>
      <w:marBottom w:val="0"/>
      <w:divBdr>
        <w:top w:val="none" w:sz="0" w:space="0" w:color="auto"/>
        <w:left w:val="none" w:sz="0" w:space="0" w:color="auto"/>
        <w:bottom w:val="none" w:sz="0" w:space="0" w:color="auto"/>
        <w:right w:val="none" w:sz="0" w:space="0" w:color="auto"/>
      </w:divBdr>
    </w:div>
    <w:div w:id="1592930685">
      <w:bodyDiv w:val="1"/>
      <w:marLeft w:val="0"/>
      <w:marRight w:val="0"/>
      <w:marTop w:val="0"/>
      <w:marBottom w:val="0"/>
      <w:divBdr>
        <w:top w:val="none" w:sz="0" w:space="0" w:color="auto"/>
        <w:left w:val="none" w:sz="0" w:space="0" w:color="auto"/>
        <w:bottom w:val="none" w:sz="0" w:space="0" w:color="auto"/>
        <w:right w:val="none" w:sz="0" w:space="0" w:color="auto"/>
      </w:divBdr>
    </w:div>
    <w:div w:id="1593008495">
      <w:bodyDiv w:val="1"/>
      <w:marLeft w:val="0"/>
      <w:marRight w:val="0"/>
      <w:marTop w:val="0"/>
      <w:marBottom w:val="0"/>
      <w:divBdr>
        <w:top w:val="none" w:sz="0" w:space="0" w:color="auto"/>
        <w:left w:val="none" w:sz="0" w:space="0" w:color="auto"/>
        <w:bottom w:val="none" w:sz="0" w:space="0" w:color="auto"/>
        <w:right w:val="none" w:sz="0" w:space="0" w:color="auto"/>
      </w:divBdr>
    </w:div>
    <w:div w:id="1593121696">
      <w:bodyDiv w:val="1"/>
      <w:marLeft w:val="0"/>
      <w:marRight w:val="0"/>
      <w:marTop w:val="0"/>
      <w:marBottom w:val="0"/>
      <w:divBdr>
        <w:top w:val="none" w:sz="0" w:space="0" w:color="auto"/>
        <w:left w:val="none" w:sz="0" w:space="0" w:color="auto"/>
        <w:bottom w:val="none" w:sz="0" w:space="0" w:color="auto"/>
        <w:right w:val="none" w:sz="0" w:space="0" w:color="auto"/>
      </w:divBdr>
    </w:div>
    <w:div w:id="1593463972">
      <w:bodyDiv w:val="1"/>
      <w:marLeft w:val="0"/>
      <w:marRight w:val="0"/>
      <w:marTop w:val="0"/>
      <w:marBottom w:val="0"/>
      <w:divBdr>
        <w:top w:val="none" w:sz="0" w:space="0" w:color="auto"/>
        <w:left w:val="none" w:sz="0" w:space="0" w:color="auto"/>
        <w:bottom w:val="none" w:sz="0" w:space="0" w:color="auto"/>
        <w:right w:val="none" w:sz="0" w:space="0" w:color="auto"/>
      </w:divBdr>
    </w:div>
    <w:div w:id="1593514572">
      <w:bodyDiv w:val="1"/>
      <w:marLeft w:val="0"/>
      <w:marRight w:val="0"/>
      <w:marTop w:val="0"/>
      <w:marBottom w:val="0"/>
      <w:divBdr>
        <w:top w:val="none" w:sz="0" w:space="0" w:color="auto"/>
        <w:left w:val="none" w:sz="0" w:space="0" w:color="auto"/>
        <w:bottom w:val="none" w:sz="0" w:space="0" w:color="auto"/>
        <w:right w:val="none" w:sz="0" w:space="0" w:color="auto"/>
      </w:divBdr>
    </w:div>
    <w:div w:id="1593971230">
      <w:bodyDiv w:val="1"/>
      <w:marLeft w:val="0"/>
      <w:marRight w:val="0"/>
      <w:marTop w:val="0"/>
      <w:marBottom w:val="0"/>
      <w:divBdr>
        <w:top w:val="none" w:sz="0" w:space="0" w:color="auto"/>
        <w:left w:val="none" w:sz="0" w:space="0" w:color="auto"/>
        <w:bottom w:val="none" w:sz="0" w:space="0" w:color="auto"/>
        <w:right w:val="none" w:sz="0" w:space="0" w:color="auto"/>
      </w:divBdr>
    </w:div>
    <w:div w:id="1594125507">
      <w:bodyDiv w:val="1"/>
      <w:marLeft w:val="0"/>
      <w:marRight w:val="0"/>
      <w:marTop w:val="0"/>
      <w:marBottom w:val="0"/>
      <w:divBdr>
        <w:top w:val="none" w:sz="0" w:space="0" w:color="auto"/>
        <w:left w:val="none" w:sz="0" w:space="0" w:color="auto"/>
        <w:bottom w:val="none" w:sz="0" w:space="0" w:color="auto"/>
        <w:right w:val="none" w:sz="0" w:space="0" w:color="auto"/>
      </w:divBdr>
    </w:div>
    <w:div w:id="1594315505">
      <w:bodyDiv w:val="1"/>
      <w:marLeft w:val="0"/>
      <w:marRight w:val="0"/>
      <w:marTop w:val="0"/>
      <w:marBottom w:val="0"/>
      <w:divBdr>
        <w:top w:val="none" w:sz="0" w:space="0" w:color="auto"/>
        <w:left w:val="none" w:sz="0" w:space="0" w:color="auto"/>
        <w:bottom w:val="none" w:sz="0" w:space="0" w:color="auto"/>
        <w:right w:val="none" w:sz="0" w:space="0" w:color="auto"/>
      </w:divBdr>
    </w:div>
    <w:div w:id="1594976621">
      <w:bodyDiv w:val="1"/>
      <w:marLeft w:val="0"/>
      <w:marRight w:val="0"/>
      <w:marTop w:val="0"/>
      <w:marBottom w:val="0"/>
      <w:divBdr>
        <w:top w:val="none" w:sz="0" w:space="0" w:color="auto"/>
        <w:left w:val="none" w:sz="0" w:space="0" w:color="auto"/>
        <w:bottom w:val="none" w:sz="0" w:space="0" w:color="auto"/>
        <w:right w:val="none" w:sz="0" w:space="0" w:color="auto"/>
      </w:divBdr>
    </w:div>
    <w:div w:id="1595239403">
      <w:bodyDiv w:val="1"/>
      <w:marLeft w:val="0"/>
      <w:marRight w:val="0"/>
      <w:marTop w:val="0"/>
      <w:marBottom w:val="0"/>
      <w:divBdr>
        <w:top w:val="none" w:sz="0" w:space="0" w:color="auto"/>
        <w:left w:val="none" w:sz="0" w:space="0" w:color="auto"/>
        <w:bottom w:val="none" w:sz="0" w:space="0" w:color="auto"/>
        <w:right w:val="none" w:sz="0" w:space="0" w:color="auto"/>
      </w:divBdr>
    </w:div>
    <w:div w:id="1595287073">
      <w:bodyDiv w:val="1"/>
      <w:marLeft w:val="0"/>
      <w:marRight w:val="0"/>
      <w:marTop w:val="0"/>
      <w:marBottom w:val="0"/>
      <w:divBdr>
        <w:top w:val="none" w:sz="0" w:space="0" w:color="auto"/>
        <w:left w:val="none" w:sz="0" w:space="0" w:color="auto"/>
        <w:bottom w:val="none" w:sz="0" w:space="0" w:color="auto"/>
        <w:right w:val="none" w:sz="0" w:space="0" w:color="auto"/>
      </w:divBdr>
    </w:div>
    <w:div w:id="1595363093">
      <w:bodyDiv w:val="1"/>
      <w:marLeft w:val="0"/>
      <w:marRight w:val="0"/>
      <w:marTop w:val="0"/>
      <w:marBottom w:val="0"/>
      <w:divBdr>
        <w:top w:val="none" w:sz="0" w:space="0" w:color="auto"/>
        <w:left w:val="none" w:sz="0" w:space="0" w:color="auto"/>
        <w:bottom w:val="none" w:sz="0" w:space="0" w:color="auto"/>
        <w:right w:val="none" w:sz="0" w:space="0" w:color="auto"/>
      </w:divBdr>
    </w:div>
    <w:div w:id="1595438466">
      <w:bodyDiv w:val="1"/>
      <w:marLeft w:val="0"/>
      <w:marRight w:val="0"/>
      <w:marTop w:val="0"/>
      <w:marBottom w:val="0"/>
      <w:divBdr>
        <w:top w:val="none" w:sz="0" w:space="0" w:color="auto"/>
        <w:left w:val="none" w:sz="0" w:space="0" w:color="auto"/>
        <w:bottom w:val="none" w:sz="0" w:space="0" w:color="auto"/>
        <w:right w:val="none" w:sz="0" w:space="0" w:color="auto"/>
      </w:divBdr>
    </w:div>
    <w:div w:id="1595631412">
      <w:bodyDiv w:val="1"/>
      <w:marLeft w:val="0"/>
      <w:marRight w:val="0"/>
      <w:marTop w:val="0"/>
      <w:marBottom w:val="0"/>
      <w:divBdr>
        <w:top w:val="none" w:sz="0" w:space="0" w:color="auto"/>
        <w:left w:val="none" w:sz="0" w:space="0" w:color="auto"/>
        <w:bottom w:val="none" w:sz="0" w:space="0" w:color="auto"/>
        <w:right w:val="none" w:sz="0" w:space="0" w:color="auto"/>
      </w:divBdr>
    </w:div>
    <w:div w:id="1595943312">
      <w:bodyDiv w:val="1"/>
      <w:marLeft w:val="0"/>
      <w:marRight w:val="0"/>
      <w:marTop w:val="0"/>
      <w:marBottom w:val="0"/>
      <w:divBdr>
        <w:top w:val="none" w:sz="0" w:space="0" w:color="auto"/>
        <w:left w:val="none" w:sz="0" w:space="0" w:color="auto"/>
        <w:bottom w:val="none" w:sz="0" w:space="0" w:color="auto"/>
        <w:right w:val="none" w:sz="0" w:space="0" w:color="auto"/>
      </w:divBdr>
    </w:div>
    <w:div w:id="1596208882">
      <w:bodyDiv w:val="1"/>
      <w:marLeft w:val="0"/>
      <w:marRight w:val="0"/>
      <w:marTop w:val="0"/>
      <w:marBottom w:val="0"/>
      <w:divBdr>
        <w:top w:val="none" w:sz="0" w:space="0" w:color="auto"/>
        <w:left w:val="none" w:sz="0" w:space="0" w:color="auto"/>
        <w:bottom w:val="none" w:sz="0" w:space="0" w:color="auto"/>
        <w:right w:val="none" w:sz="0" w:space="0" w:color="auto"/>
      </w:divBdr>
    </w:div>
    <w:div w:id="1596478457">
      <w:bodyDiv w:val="1"/>
      <w:marLeft w:val="0"/>
      <w:marRight w:val="0"/>
      <w:marTop w:val="0"/>
      <w:marBottom w:val="0"/>
      <w:divBdr>
        <w:top w:val="none" w:sz="0" w:space="0" w:color="auto"/>
        <w:left w:val="none" w:sz="0" w:space="0" w:color="auto"/>
        <w:bottom w:val="none" w:sz="0" w:space="0" w:color="auto"/>
        <w:right w:val="none" w:sz="0" w:space="0" w:color="auto"/>
      </w:divBdr>
    </w:div>
    <w:div w:id="1596940673">
      <w:bodyDiv w:val="1"/>
      <w:marLeft w:val="0"/>
      <w:marRight w:val="0"/>
      <w:marTop w:val="0"/>
      <w:marBottom w:val="0"/>
      <w:divBdr>
        <w:top w:val="none" w:sz="0" w:space="0" w:color="auto"/>
        <w:left w:val="none" w:sz="0" w:space="0" w:color="auto"/>
        <w:bottom w:val="none" w:sz="0" w:space="0" w:color="auto"/>
        <w:right w:val="none" w:sz="0" w:space="0" w:color="auto"/>
      </w:divBdr>
    </w:div>
    <w:div w:id="1597325651">
      <w:bodyDiv w:val="1"/>
      <w:marLeft w:val="0"/>
      <w:marRight w:val="0"/>
      <w:marTop w:val="0"/>
      <w:marBottom w:val="0"/>
      <w:divBdr>
        <w:top w:val="none" w:sz="0" w:space="0" w:color="auto"/>
        <w:left w:val="none" w:sz="0" w:space="0" w:color="auto"/>
        <w:bottom w:val="none" w:sz="0" w:space="0" w:color="auto"/>
        <w:right w:val="none" w:sz="0" w:space="0" w:color="auto"/>
      </w:divBdr>
    </w:div>
    <w:div w:id="1597447589">
      <w:bodyDiv w:val="1"/>
      <w:marLeft w:val="0"/>
      <w:marRight w:val="0"/>
      <w:marTop w:val="0"/>
      <w:marBottom w:val="0"/>
      <w:divBdr>
        <w:top w:val="none" w:sz="0" w:space="0" w:color="auto"/>
        <w:left w:val="none" w:sz="0" w:space="0" w:color="auto"/>
        <w:bottom w:val="none" w:sz="0" w:space="0" w:color="auto"/>
        <w:right w:val="none" w:sz="0" w:space="0" w:color="auto"/>
      </w:divBdr>
    </w:div>
    <w:div w:id="1597788804">
      <w:bodyDiv w:val="1"/>
      <w:marLeft w:val="0"/>
      <w:marRight w:val="0"/>
      <w:marTop w:val="0"/>
      <w:marBottom w:val="0"/>
      <w:divBdr>
        <w:top w:val="none" w:sz="0" w:space="0" w:color="auto"/>
        <w:left w:val="none" w:sz="0" w:space="0" w:color="auto"/>
        <w:bottom w:val="none" w:sz="0" w:space="0" w:color="auto"/>
        <w:right w:val="none" w:sz="0" w:space="0" w:color="auto"/>
      </w:divBdr>
    </w:div>
    <w:div w:id="1597859626">
      <w:bodyDiv w:val="1"/>
      <w:marLeft w:val="0"/>
      <w:marRight w:val="0"/>
      <w:marTop w:val="0"/>
      <w:marBottom w:val="0"/>
      <w:divBdr>
        <w:top w:val="none" w:sz="0" w:space="0" w:color="auto"/>
        <w:left w:val="none" w:sz="0" w:space="0" w:color="auto"/>
        <w:bottom w:val="none" w:sz="0" w:space="0" w:color="auto"/>
        <w:right w:val="none" w:sz="0" w:space="0" w:color="auto"/>
      </w:divBdr>
    </w:div>
    <w:div w:id="1597981606">
      <w:bodyDiv w:val="1"/>
      <w:marLeft w:val="0"/>
      <w:marRight w:val="0"/>
      <w:marTop w:val="0"/>
      <w:marBottom w:val="0"/>
      <w:divBdr>
        <w:top w:val="none" w:sz="0" w:space="0" w:color="auto"/>
        <w:left w:val="none" w:sz="0" w:space="0" w:color="auto"/>
        <w:bottom w:val="none" w:sz="0" w:space="0" w:color="auto"/>
        <w:right w:val="none" w:sz="0" w:space="0" w:color="auto"/>
      </w:divBdr>
    </w:div>
    <w:div w:id="1598321421">
      <w:bodyDiv w:val="1"/>
      <w:marLeft w:val="0"/>
      <w:marRight w:val="0"/>
      <w:marTop w:val="0"/>
      <w:marBottom w:val="0"/>
      <w:divBdr>
        <w:top w:val="none" w:sz="0" w:space="0" w:color="auto"/>
        <w:left w:val="none" w:sz="0" w:space="0" w:color="auto"/>
        <w:bottom w:val="none" w:sz="0" w:space="0" w:color="auto"/>
        <w:right w:val="none" w:sz="0" w:space="0" w:color="auto"/>
      </w:divBdr>
    </w:div>
    <w:div w:id="1598752273">
      <w:bodyDiv w:val="1"/>
      <w:marLeft w:val="0"/>
      <w:marRight w:val="0"/>
      <w:marTop w:val="0"/>
      <w:marBottom w:val="0"/>
      <w:divBdr>
        <w:top w:val="none" w:sz="0" w:space="0" w:color="auto"/>
        <w:left w:val="none" w:sz="0" w:space="0" w:color="auto"/>
        <w:bottom w:val="none" w:sz="0" w:space="0" w:color="auto"/>
        <w:right w:val="none" w:sz="0" w:space="0" w:color="auto"/>
      </w:divBdr>
    </w:div>
    <w:div w:id="1598825726">
      <w:bodyDiv w:val="1"/>
      <w:marLeft w:val="0"/>
      <w:marRight w:val="0"/>
      <w:marTop w:val="0"/>
      <w:marBottom w:val="0"/>
      <w:divBdr>
        <w:top w:val="none" w:sz="0" w:space="0" w:color="auto"/>
        <w:left w:val="none" w:sz="0" w:space="0" w:color="auto"/>
        <w:bottom w:val="none" w:sz="0" w:space="0" w:color="auto"/>
        <w:right w:val="none" w:sz="0" w:space="0" w:color="auto"/>
      </w:divBdr>
    </w:div>
    <w:div w:id="1598899854">
      <w:bodyDiv w:val="1"/>
      <w:marLeft w:val="0"/>
      <w:marRight w:val="0"/>
      <w:marTop w:val="0"/>
      <w:marBottom w:val="0"/>
      <w:divBdr>
        <w:top w:val="none" w:sz="0" w:space="0" w:color="auto"/>
        <w:left w:val="none" w:sz="0" w:space="0" w:color="auto"/>
        <w:bottom w:val="none" w:sz="0" w:space="0" w:color="auto"/>
        <w:right w:val="none" w:sz="0" w:space="0" w:color="auto"/>
      </w:divBdr>
    </w:div>
    <w:div w:id="1599287888">
      <w:bodyDiv w:val="1"/>
      <w:marLeft w:val="0"/>
      <w:marRight w:val="0"/>
      <w:marTop w:val="0"/>
      <w:marBottom w:val="0"/>
      <w:divBdr>
        <w:top w:val="none" w:sz="0" w:space="0" w:color="auto"/>
        <w:left w:val="none" w:sz="0" w:space="0" w:color="auto"/>
        <w:bottom w:val="none" w:sz="0" w:space="0" w:color="auto"/>
        <w:right w:val="none" w:sz="0" w:space="0" w:color="auto"/>
      </w:divBdr>
    </w:div>
    <w:div w:id="1599560856">
      <w:bodyDiv w:val="1"/>
      <w:marLeft w:val="0"/>
      <w:marRight w:val="0"/>
      <w:marTop w:val="0"/>
      <w:marBottom w:val="0"/>
      <w:divBdr>
        <w:top w:val="none" w:sz="0" w:space="0" w:color="auto"/>
        <w:left w:val="none" w:sz="0" w:space="0" w:color="auto"/>
        <w:bottom w:val="none" w:sz="0" w:space="0" w:color="auto"/>
        <w:right w:val="none" w:sz="0" w:space="0" w:color="auto"/>
      </w:divBdr>
    </w:div>
    <w:div w:id="1599603927">
      <w:bodyDiv w:val="1"/>
      <w:marLeft w:val="0"/>
      <w:marRight w:val="0"/>
      <w:marTop w:val="0"/>
      <w:marBottom w:val="0"/>
      <w:divBdr>
        <w:top w:val="none" w:sz="0" w:space="0" w:color="auto"/>
        <w:left w:val="none" w:sz="0" w:space="0" w:color="auto"/>
        <w:bottom w:val="none" w:sz="0" w:space="0" w:color="auto"/>
        <w:right w:val="none" w:sz="0" w:space="0" w:color="auto"/>
      </w:divBdr>
    </w:div>
    <w:div w:id="1599630502">
      <w:bodyDiv w:val="1"/>
      <w:marLeft w:val="0"/>
      <w:marRight w:val="0"/>
      <w:marTop w:val="0"/>
      <w:marBottom w:val="0"/>
      <w:divBdr>
        <w:top w:val="none" w:sz="0" w:space="0" w:color="auto"/>
        <w:left w:val="none" w:sz="0" w:space="0" w:color="auto"/>
        <w:bottom w:val="none" w:sz="0" w:space="0" w:color="auto"/>
        <w:right w:val="none" w:sz="0" w:space="0" w:color="auto"/>
      </w:divBdr>
    </w:div>
    <w:div w:id="1599799910">
      <w:bodyDiv w:val="1"/>
      <w:marLeft w:val="0"/>
      <w:marRight w:val="0"/>
      <w:marTop w:val="0"/>
      <w:marBottom w:val="0"/>
      <w:divBdr>
        <w:top w:val="none" w:sz="0" w:space="0" w:color="auto"/>
        <w:left w:val="none" w:sz="0" w:space="0" w:color="auto"/>
        <w:bottom w:val="none" w:sz="0" w:space="0" w:color="auto"/>
        <w:right w:val="none" w:sz="0" w:space="0" w:color="auto"/>
      </w:divBdr>
    </w:div>
    <w:div w:id="1600868312">
      <w:bodyDiv w:val="1"/>
      <w:marLeft w:val="0"/>
      <w:marRight w:val="0"/>
      <w:marTop w:val="0"/>
      <w:marBottom w:val="0"/>
      <w:divBdr>
        <w:top w:val="none" w:sz="0" w:space="0" w:color="auto"/>
        <w:left w:val="none" w:sz="0" w:space="0" w:color="auto"/>
        <w:bottom w:val="none" w:sz="0" w:space="0" w:color="auto"/>
        <w:right w:val="none" w:sz="0" w:space="0" w:color="auto"/>
      </w:divBdr>
    </w:div>
    <w:div w:id="1600870004">
      <w:bodyDiv w:val="1"/>
      <w:marLeft w:val="0"/>
      <w:marRight w:val="0"/>
      <w:marTop w:val="0"/>
      <w:marBottom w:val="0"/>
      <w:divBdr>
        <w:top w:val="none" w:sz="0" w:space="0" w:color="auto"/>
        <w:left w:val="none" w:sz="0" w:space="0" w:color="auto"/>
        <w:bottom w:val="none" w:sz="0" w:space="0" w:color="auto"/>
        <w:right w:val="none" w:sz="0" w:space="0" w:color="auto"/>
      </w:divBdr>
    </w:div>
    <w:div w:id="1600916408">
      <w:bodyDiv w:val="1"/>
      <w:marLeft w:val="0"/>
      <w:marRight w:val="0"/>
      <w:marTop w:val="0"/>
      <w:marBottom w:val="0"/>
      <w:divBdr>
        <w:top w:val="none" w:sz="0" w:space="0" w:color="auto"/>
        <w:left w:val="none" w:sz="0" w:space="0" w:color="auto"/>
        <w:bottom w:val="none" w:sz="0" w:space="0" w:color="auto"/>
        <w:right w:val="none" w:sz="0" w:space="0" w:color="auto"/>
      </w:divBdr>
    </w:div>
    <w:div w:id="1601714459">
      <w:bodyDiv w:val="1"/>
      <w:marLeft w:val="0"/>
      <w:marRight w:val="0"/>
      <w:marTop w:val="0"/>
      <w:marBottom w:val="0"/>
      <w:divBdr>
        <w:top w:val="none" w:sz="0" w:space="0" w:color="auto"/>
        <w:left w:val="none" w:sz="0" w:space="0" w:color="auto"/>
        <w:bottom w:val="none" w:sz="0" w:space="0" w:color="auto"/>
        <w:right w:val="none" w:sz="0" w:space="0" w:color="auto"/>
      </w:divBdr>
    </w:div>
    <w:div w:id="1601911768">
      <w:bodyDiv w:val="1"/>
      <w:marLeft w:val="0"/>
      <w:marRight w:val="0"/>
      <w:marTop w:val="0"/>
      <w:marBottom w:val="0"/>
      <w:divBdr>
        <w:top w:val="none" w:sz="0" w:space="0" w:color="auto"/>
        <w:left w:val="none" w:sz="0" w:space="0" w:color="auto"/>
        <w:bottom w:val="none" w:sz="0" w:space="0" w:color="auto"/>
        <w:right w:val="none" w:sz="0" w:space="0" w:color="auto"/>
      </w:divBdr>
    </w:div>
    <w:div w:id="1601983942">
      <w:bodyDiv w:val="1"/>
      <w:marLeft w:val="0"/>
      <w:marRight w:val="0"/>
      <w:marTop w:val="0"/>
      <w:marBottom w:val="0"/>
      <w:divBdr>
        <w:top w:val="none" w:sz="0" w:space="0" w:color="auto"/>
        <w:left w:val="none" w:sz="0" w:space="0" w:color="auto"/>
        <w:bottom w:val="none" w:sz="0" w:space="0" w:color="auto"/>
        <w:right w:val="none" w:sz="0" w:space="0" w:color="auto"/>
      </w:divBdr>
    </w:div>
    <w:div w:id="1601991926">
      <w:bodyDiv w:val="1"/>
      <w:marLeft w:val="0"/>
      <w:marRight w:val="0"/>
      <w:marTop w:val="0"/>
      <w:marBottom w:val="0"/>
      <w:divBdr>
        <w:top w:val="none" w:sz="0" w:space="0" w:color="auto"/>
        <w:left w:val="none" w:sz="0" w:space="0" w:color="auto"/>
        <w:bottom w:val="none" w:sz="0" w:space="0" w:color="auto"/>
        <w:right w:val="none" w:sz="0" w:space="0" w:color="auto"/>
      </w:divBdr>
    </w:div>
    <w:div w:id="1602109553">
      <w:bodyDiv w:val="1"/>
      <w:marLeft w:val="0"/>
      <w:marRight w:val="0"/>
      <w:marTop w:val="0"/>
      <w:marBottom w:val="0"/>
      <w:divBdr>
        <w:top w:val="none" w:sz="0" w:space="0" w:color="auto"/>
        <w:left w:val="none" w:sz="0" w:space="0" w:color="auto"/>
        <w:bottom w:val="none" w:sz="0" w:space="0" w:color="auto"/>
        <w:right w:val="none" w:sz="0" w:space="0" w:color="auto"/>
      </w:divBdr>
    </w:div>
    <w:div w:id="1602446999">
      <w:bodyDiv w:val="1"/>
      <w:marLeft w:val="0"/>
      <w:marRight w:val="0"/>
      <w:marTop w:val="0"/>
      <w:marBottom w:val="0"/>
      <w:divBdr>
        <w:top w:val="none" w:sz="0" w:space="0" w:color="auto"/>
        <w:left w:val="none" w:sz="0" w:space="0" w:color="auto"/>
        <w:bottom w:val="none" w:sz="0" w:space="0" w:color="auto"/>
        <w:right w:val="none" w:sz="0" w:space="0" w:color="auto"/>
      </w:divBdr>
    </w:div>
    <w:div w:id="1602715491">
      <w:bodyDiv w:val="1"/>
      <w:marLeft w:val="0"/>
      <w:marRight w:val="0"/>
      <w:marTop w:val="0"/>
      <w:marBottom w:val="0"/>
      <w:divBdr>
        <w:top w:val="none" w:sz="0" w:space="0" w:color="auto"/>
        <w:left w:val="none" w:sz="0" w:space="0" w:color="auto"/>
        <w:bottom w:val="none" w:sz="0" w:space="0" w:color="auto"/>
        <w:right w:val="none" w:sz="0" w:space="0" w:color="auto"/>
      </w:divBdr>
    </w:div>
    <w:div w:id="1602879875">
      <w:bodyDiv w:val="1"/>
      <w:marLeft w:val="0"/>
      <w:marRight w:val="0"/>
      <w:marTop w:val="0"/>
      <w:marBottom w:val="0"/>
      <w:divBdr>
        <w:top w:val="none" w:sz="0" w:space="0" w:color="auto"/>
        <w:left w:val="none" w:sz="0" w:space="0" w:color="auto"/>
        <w:bottom w:val="none" w:sz="0" w:space="0" w:color="auto"/>
        <w:right w:val="none" w:sz="0" w:space="0" w:color="auto"/>
      </w:divBdr>
    </w:div>
    <w:div w:id="1603076305">
      <w:bodyDiv w:val="1"/>
      <w:marLeft w:val="0"/>
      <w:marRight w:val="0"/>
      <w:marTop w:val="0"/>
      <w:marBottom w:val="0"/>
      <w:divBdr>
        <w:top w:val="none" w:sz="0" w:space="0" w:color="auto"/>
        <w:left w:val="none" w:sz="0" w:space="0" w:color="auto"/>
        <w:bottom w:val="none" w:sz="0" w:space="0" w:color="auto"/>
        <w:right w:val="none" w:sz="0" w:space="0" w:color="auto"/>
      </w:divBdr>
    </w:div>
    <w:div w:id="1603101948">
      <w:bodyDiv w:val="1"/>
      <w:marLeft w:val="0"/>
      <w:marRight w:val="0"/>
      <w:marTop w:val="0"/>
      <w:marBottom w:val="0"/>
      <w:divBdr>
        <w:top w:val="none" w:sz="0" w:space="0" w:color="auto"/>
        <w:left w:val="none" w:sz="0" w:space="0" w:color="auto"/>
        <w:bottom w:val="none" w:sz="0" w:space="0" w:color="auto"/>
        <w:right w:val="none" w:sz="0" w:space="0" w:color="auto"/>
      </w:divBdr>
    </w:div>
    <w:div w:id="1603107586">
      <w:bodyDiv w:val="1"/>
      <w:marLeft w:val="0"/>
      <w:marRight w:val="0"/>
      <w:marTop w:val="0"/>
      <w:marBottom w:val="0"/>
      <w:divBdr>
        <w:top w:val="none" w:sz="0" w:space="0" w:color="auto"/>
        <w:left w:val="none" w:sz="0" w:space="0" w:color="auto"/>
        <w:bottom w:val="none" w:sz="0" w:space="0" w:color="auto"/>
        <w:right w:val="none" w:sz="0" w:space="0" w:color="auto"/>
      </w:divBdr>
    </w:div>
    <w:div w:id="1603147537">
      <w:bodyDiv w:val="1"/>
      <w:marLeft w:val="0"/>
      <w:marRight w:val="0"/>
      <w:marTop w:val="0"/>
      <w:marBottom w:val="0"/>
      <w:divBdr>
        <w:top w:val="none" w:sz="0" w:space="0" w:color="auto"/>
        <w:left w:val="none" w:sz="0" w:space="0" w:color="auto"/>
        <w:bottom w:val="none" w:sz="0" w:space="0" w:color="auto"/>
        <w:right w:val="none" w:sz="0" w:space="0" w:color="auto"/>
      </w:divBdr>
    </w:div>
    <w:div w:id="1603492227">
      <w:bodyDiv w:val="1"/>
      <w:marLeft w:val="0"/>
      <w:marRight w:val="0"/>
      <w:marTop w:val="0"/>
      <w:marBottom w:val="0"/>
      <w:divBdr>
        <w:top w:val="none" w:sz="0" w:space="0" w:color="auto"/>
        <w:left w:val="none" w:sz="0" w:space="0" w:color="auto"/>
        <w:bottom w:val="none" w:sz="0" w:space="0" w:color="auto"/>
        <w:right w:val="none" w:sz="0" w:space="0" w:color="auto"/>
      </w:divBdr>
    </w:div>
    <w:div w:id="1603761271">
      <w:bodyDiv w:val="1"/>
      <w:marLeft w:val="0"/>
      <w:marRight w:val="0"/>
      <w:marTop w:val="0"/>
      <w:marBottom w:val="0"/>
      <w:divBdr>
        <w:top w:val="none" w:sz="0" w:space="0" w:color="auto"/>
        <w:left w:val="none" w:sz="0" w:space="0" w:color="auto"/>
        <w:bottom w:val="none" w:sz="0" w:space="0" w:color="auto"/>
        <w:right w:val="none" w:sz="0" w:space="0" w:color="auto"/>
      </w:divBdr>
    </w:div>
    <w:div w:id="1603763509">
      <w:bodyDiv w:val="1"/>
      <w:marLeft w:val="0"/>
      <w:marRight w:val="0"/>
      <w:marTop w:val="0"/>
      <w:marBottom w:val="0"/>
      <w:divBdr>
        <w:top w:val="none" w:sz="0" w:space="0" w:color="auto"/>
        <w:left w:val="none" w:sz="0" w:space="0" w:color="auto"/>
        <w:bottom w:val="none" w:sz="0" w:space="0" w:color="auto"/>
        <w:right w:val="none" w:sz="0" w:space="0" w:color="auto"/>
      </w:divBdr>
    </w:div>
    <w:div w:id="1603875785">
      <w:bodyDiv w:val="1"/>
      <w:marLeft w:val="0"/>
      <w:marRight w:val="0"/>
      <w:marTop w:val="0"/>
      <w:marBottom w:val="0"/>
      <w:divBdr>
        <w:top w:val="none" w:sz="0" w:space="0" w:color="auto"/>
        <w:left w:val="none" w:sz="0" w:space="0" w:color="auto"/>
        <w:bottom w:val="none" w:sz="0" w:space="0" w:color="auto"/>
        <w:right w:val="none" w:sz="0" w:space="0" w:color="auto"/>
      </w:divBdr>
    </w:div>
    <w:div w:id="1603952850">
      <w:bodyDiv w:val="1"/>
      <w:marLeft w:val="0"/>
      <w:marRight w:val="0"/>
      <w:marTop w:val="0"/>
      <w:marBottom w:val="0"/>
      <w:divBdr>
        <w:top w:val="none" w:sz="0" w:space="0" w:color="auto"/>
        <w:left w:val="none" w:sz="0" w:space="0" w:color="auto"/>
        <w:bottom w:val="none" w:sz="0" w:space="0" w:color="auto"/>
        <w:right w:val="none" w:sz="0" w:space="0" w:color="auto"/>
      </w:divBdr>
    </w:div>
    <w:div w:id="1604142582">
      <w:bodyDiv w:val="1"/>
      <w:marLeft w:val="0"/>
      <w:marRight w:val="0"/>
      <w:marTop w:val="0"/>
      <w:marBottom w:val="0"/>
      <w:divBdr>
        <w:top w:val="none" w:sz="0" w:space="0" w:color="auto"/>
        <w:left w:val="none" w:sz="0" w:space="0" w:color="auto"/>
        <w:bottom w:val="none" w:sz="0" w:space="0" w:color="auto"/>
        <w:right w:val="none" w:sz="0" w:space="0" w:color="auto"/>
      </w:divBdr>
    </w:div>
    <w:div w:id="1604265626">
      <w:bodyDiv w:val="1"/>
      <w:marLeft w:val="0"/>
      <w:marRight w:val="0"/>
      <w:marTop w:val="0"/>
      <w:marBottom w:val="0"/>
      <w:divBdr>
        <w:top w:val="none" w:sz="0" w:space="0" w:color="auto"/>
        <w:left w:val="none" w:sz="0" w:space="0" w:color="auto"/>
        <w:bottom w:val="none" w:sz="0" w:space="0" w:color="auto"/>
        <w:right w:val="none" w:sz="0" w:space="0" w:color="auto"/>
      </w:divBdr>
    </w:div>
    <w:div w:id="1604923378">
      <w:bodyDiv w:val="1"/>
      <w:marLeft w:val="0"/>
      <w:marRight w:val="0"/>
      <w:marTop w:val="0"/>
      <w:marBottom w:val="0"/>
      <w:divBdr>
        <w:top w:val="none" w:sz="0" w:space="0" w:color="auto"/>
        <w:left w:val="none" w:sz="0" w:space="0" w:color="auto"/>
        <w:bottom w:val="none" w:sz="0" w:space="0" w:color="auto"/>
        <w:right w:val="none" w:sz="0" w:space="0" w:color="auto"/>
      </w:divBdr>
    </w:div>
    <w:div w:id="1605531377">
      <w:bodyDiv w:val="1"/>
      <w:marLeft w:val="0"/>
      <w:marRight w:val="0"/>
      <w:marTop w:val="0"/>
      <w:marBottom w:val="0"/>
      <w:divBdr>
        <w:top w:val="none" w:sz="0" w:space="0" w:color="auto"/>
        <w:left w:val="none" w:sz="0" w:space="0" w:color="auto"/>
        <w:bottom w:val="none" w:sz="0" w:space="0" w:color="auto"/>
        <w:right w:val="none" w:sz="0" w:space="0" w:color="auto"/>
      </w:divBdr>
    </w:div>
    <w:div w:id="1605532417">
      <w:bodyDiv w:val="1"/>
      <w:marLeft w:val="0"/>
      <w:marRight w:val="0"/>
      <w:marTop w:val="0"/>
      <w:marBottom w:val="0"/>
      <w:divBdr>
        <w:top w:val="none" w:sz="0" w:space="0" w:color="auto"/>
        <w:left w:val="none" w:sz="0" w:space="0" w:color="auto"/>
        <w:bottom w:val="none" w:sz="0" w:space="0" w:color="auto"/>
        <w:right w:val="none" w:sz="0" w:space="0" w:color="auto"/>
      </w:divBdr>
    </w:div>
    <w:div w:id="1605572184">
      <w:bodyDiv w:val="1"/>
      <w:marLeft w:val="0"/>
      <w:marRight w:val="0"/>
      <w:marTop w:val="0"/>
      <w:marBottom w:val="0"/>
      <w:divBdr>
        <w:top w:val="none" w:sz="0" w:space="0" w:color="auto"/>
        <w:left w:val="none" w:sz="0" w:space="0" w:color="auto"/>
        <w:bottom w:val="none" w:sz="0" w:space="0" w:color="auto"/>
        <w:right w:val="none" w:sz="0" w:space="0" w:color="auto"/>
      </w:divBdr>
    </w:div>
    <w:div w:id="1606159649">
      <w:bodyDiv w:val="1"/>
      <w:marLeft w:val="0"/>
      <w:marRight w:val="0"/>
      <w:marTop w:val="0"/>
      <w:marBottom w:val="0"/>
      <w:divBdr>
        <w:top w:val="none" w:sz="0" w:space="0" w:color="auto"/>
        <w:left w:val="none" w:sz="0" w:space="0" w:color="auto"/>
        <w:bottom w:val="none" w:sz="0" w:space="0" w:color="auto"/>
        <w:right w:val="none" w:sz="0" w:space="0" w:color="auto"/>
      </w:divBdr>
    </w:div>
    <w:div w:id="1607036912">
      <w:bodyDiv w:val="1"/>
      <w:marLeft w:val="0"/>
      <w:marRight w:val="0"/>
      <w:marTop w:val="0"/>
      <w:marBottom w:val="0"/>
      <w:divBdr>
        <w:top w:val="none" w:sz="0" w:space="0" w:color="auto"/>
        <w:left w:val="none" w:sz="0" w:space="0" w:color="auto"/>
        <w:bottom w:val="none" w:sz="0" w:space="0" w:color="auto"/>
        <w:right w:val="none" w:sz="0" w:space="0" w:color="auto"/>
      </w:divBdr>
    </w:div>
    <w:div w:id="1607038841">
      <w:bodyDiv w:val="1"/>
      <w:marLeft w:val="0"/>
      <w:marRight w:val="0"/>
      <w:marTop w:val="0"/>
      <w:marBottom w:val="0"/>
      <w:divBdr>
        <w:top w:val="none" w:sz="0" w:space="0" w:color="auto"/>
        <w:left w:val="none" w:sz="0" w:space="0" w:color="auto"/>
        <w:bottom w:val="none" w:sz="0" w:space="0" w:color="auto"/>
        <w:right w:val="none" w:sz="0" w:space="0" w:color="auto"/>
      </w:divBdr>
    </w:div>
    <w:div w:id="1607076509">
      <w:bodyDiv w:val="1"/>
      <w:marLeft w:val="0"/>
      <w:marRight w:val="0"/>
      <w:marTop w:val="0"/>
      <w:marBottom w:val="0"/>
      <w:divBdr>
        <w:top w:val="none" w:sz="0" w:space="0" w:color="auto"/>
        <w:left w:val="none" w:sz="0" w:space="0" w:color="auto"/>
        <w:bottom w:val="none" w:sz="0" w:space="0" w:color="auto"/>
        <w:right w:val="none" w:sz="0" w:space="0" w:color="auto"/>
      </w:divBdr>
    </w:div>
    <w:div w:id="1607077762">
      <w:bodyDiv w:val="1"/>
      <w:marLeft w:val="0"/>
      <w:marRight w:val="0"/>
      <w:marTop w:val="0"/>
      <w:marBottom w:val="0"/>
      <w:divBdr>
        <w:top w:val="none" w:sz="0" w:space="0" w:color="auto"/>
        <w:left w:val="none" w:sz="0" w:space="0" w:color="auto"/>
        <w:bottom w:val="none" w:sz="0" w:space="0" w:color="auto"/>
        <w:right w:val="none" w:sz="0" w:space="0" w:color="auto"/>
      </w:divBdr>
    </w:div>
    <w:div w:id="1607229495">
      <w:bodyDiv w:val="1"/>
      <w:marLeft w:val="0"/>
      <w:marRight w:val="0"/>
      <w:marTop w:val="0"/>
      <w:marBottom w:val="0"/>
      <w:divBdr>
        <w:top w:val="none" w:sz="0" w:space="0" w:color="auto"/>
        <w:left w:val="none" w:sz="0" w:space="0" w:color="auto"/>
        <w:bottom w:val="none" w:sz="0" w:space="0" w:color="auto"/>
        <w:right w:val="none" w:sz="0" w:space="0" w:color="auto"/>
      </w:divBdr>
    </w:div>
    <w:div w:id="1607346074">
      <w:bodyDiv w:val="1"/>
      <w:marLeft w:val="0"/>
      <w:marRight w:val="0"/>
      <w:marTop w:val="0"/>
      <w:marBottom w:val="0"/>
      <w:divBdr>
        <w:top w:val="none" w:sz="0" w:space="0" w:color="auto"/>
        <w:left w:val="none" w:sz="0" w:space="0" w:color="auto"/>
        <w:bottom w:val="none" w:sz="0" w:space="0" w:color="auto"/>
        <w:right w:val="none" w:sz="0" w:space="0" w:color="auto"/>
      </w:divBdr>
    </w:div>
    <w:div w:id="1607545424">
      <w:bodyDiv w:val="1"/>
      <w:marLeft w:val="0"/>
      <w:marRight w:val="0"/>
      <w:marTop w:val="0"/>
      <w:marBottom w:val="0"/>
      <w:divBdr>
        <w:top w:val="none" w:sz="0" w:space="0" w:color="auto"/>
        <w:left w:val="none" w:sz="0" w:space="0" w:color="auto"/>
        <w:bottom w:val="none" w:sz="0" w:space="0" w:color="auto"/>
        <w:right w:val="none" w:sz="0" w:space="0" w:color="auto"/>
      </w:divBdr>
    </w:div>
    <w:div w:id="1607886852">
      <w:bodyDiv w:val="1"/>
      <w:marLeft w:val="0"/>
      <w:marRight w:val="0"/>
      <w:marTop w:val="0"/>
      <w:marBottom w:val="0"/>
      <w:divBdr>
        <w:top w:val="none" w:sz="0" w:space="0" w:color="auto"/>
        <w:left w:val="none" w:sz="0" w:space="0" w:color="auto"/>
        <w:bottom w:val="none" w:sz="0" w:space="0" w:color="auto"/>
        <w:right w:val="none" w:sz="0" w:space="0" w:color="auto"/>
      </w:divBdr>
    </w:div>
    <w:div w:id="1608000414">
      <w:bodyDiv w:val="1"/>
      <w:marLeft w:val="0"/>
      <w:marRight w:val="0"/>
      <w:marTop w:val="0"/>
      <w:marBottom w:val="0"/>
      <w:divBdr>
        <w:top w:val="none" w:sz="0" w:space="0" w:color="auto"/>
        <w:left w:val="none" w:sz="0" w:space="0" w:color="auto"/>
        <w:bottom w:val="none" w:sz="0" w:space="0" w:color="auto"/>
        <w:right w:val="none" w:sz="0" w:space="0" w:color="auto"/>
      </w:divBdr>
    </w:div>
    <w:div w:id="1608080900">
      <w:bodyDiv w:val="1"/>
      <w:marLeft w:val="0"/>
      <w:marRight w:val="0"/>
      <w:marTop w:val="0"/>
      <w:marBottom w:val="0"/>
      <w:divBdr>
        <w:top w:val="none" w:sz="0" w:space="0" w:color="auto"/>
        <w:left w:val="none" w:sz="0" w:space="0" w:color="auto"/>
        <w:bottom w:val="none" w:sz="0" w:space="0" w:color="auto"/>
        <w:right w:val="none" w:sz="0" w:space="0" w:color="auto"/>
      </w:divBdr>
    </w:div>
    <w:div w:id="1608148752">
      <w:bodyDiv w:val="1"/>
      <w:marLeft w:val="0"/>
      <w:marRight w:val="0"/>
      <w:marTop w:val="0"/>
      <w:marBottom w:val="0"/>
      <w:divBdr>
        <w:top w:val="none" w:sz="0" w:space="0" w:color="auto"/>
        <w:left w:val="none" w:sz="0" w:space="0" w:color="auto"/>
        <w:bottom w:val="none" w:sz="0" w:space="0" w:color="auto"/>
        <w:right w:val="none" w:sz="0" w:space="0" w:color="auto"/>
      </w:divBdr>
    </w:div>
    <w:div w:id="1608342552">
      <w:bodyDiv w:val="1"/>
      <w:marLeft w:val="0"/>
      <w:marRight w:val="0"/>
      <w:marTop w:val="0"/>
      <w:marBottom w:val="0"/>
      <w:divBdr>
        <w:top w:val="none" w:sz="0" w:space="0" w:color="auto"/>
        <w:left w:val="none" w:sz="0" w:space="0" w:color="auto"/>
        <w:bottom w:val="none" w:sz="0" w:space="0" w:color="auto"/>
        <w:right w:val="none" w:sz="0" w:space="0" w:color="auto"/>
      </w:divBdr>
    </w:div>
    <w:div w:id="1608348869">
      <w:bodyDiv w:val="1"/>
      <w:marLeft w:val="0"/>
      <w:marRight w:val="0"/>
      <w:marTop w:val="0"/>
      <w:marBottom w:val="0"/>
      <w:divBdr>
        <w:top w:val="none" w:sz="0" w:space="0" w:color="auto"/>
        <w:left w:val="none" w:sz="0" w:space="0" w:color="auto"/>
        <w:bottom w:val="none" w:sz="0" w:space="0" w:color="auto"/>
        <w:right w:val="none" w:sz="0" w:space="0" w:color="auto"/>
      </w:divBdr>
    </w:div>
    <w:div w:id="1608392676">
      <w:bodyDiv w:val="1"/>
      <w:marLeft w:val="0"/>
      <w:marRight w:val="0"/>
      <w:marTop w:val="0"/>
      <w:marBottom w:val="0"/>
      <w:divBdr>
        <w:top w:val="none" w:sz="0" w:space="0" w:color="auto"/>
        <w:left w:val="none" w:sz="0" w:space="0" w:color="auto"/>
        <w:bottom w:val="none" w:sz="0" w:space="0" w:color="auto"/>
        <w:right w:val="none" w:sz="0" w:space="0" w:color="auto"/>
      </w:divBdr>
    </w:div>
    <w:div w:id="1608730454">
      <w:bodyDiv w:val="1"/>
      <w:marLeft w:val="0"/>
      <w:marRight w:val="0"/>
      <w:marTop w:val="0"/>
      <w:marBottom w:val="0"/>
      <w:divBdr>
        <w:top w:val="none" w:sz="0" w:space="0" w:color="auto"/>
        <w:left w:val="none" w:sz="0" w:space="0" w:color="auto"/>
        <w:bottom w:val="none" w:sz="0" w:space="0" w:color="auto"/>
        <w:right w:val="none" w:sz="0" w:space="0" w:color="auto"/>
      </w:divBdr>
    </w:div>
    <w:div w:id="1608777909">
      <w:bodyDiv w:val="1"/>
      <w:marLeft w:val="0"/>
      <w:marRight w:val="0"/>
      <w:marTop w:val="0"/>
      <w:marBottom w:val="0"/>
      <w:divBdr>
        <w:top w:val="none" w:sz="0" w:space="0" w:color="auto"/>
        <w:left w:val="none" w:sz="0" w:space="0" w:color="auto"/>
        <w:bottom w:val="none" w:sz="0" w:space="0" w:color="auto"/>
        <w:right w:val="none" w:sz="0" w:space="0" w:color="auto"/>
      </w:divBdr>
    </w:div>
    <w:div w:id="1608851748">
      <w:bodyDiv w:val="1"/>
      <w:marLeft w:val="0"/>
      <w:marRight w:val="0"/>
      <w:marTop w:val="0"/>
      <w:marBottom w:val="0"/>
      <w:divBdr>
        <w:top w:val="none" w:sz="0" w:space="0" w:color="auto"/>
        <w:left w:val="none" w:sz="0" w:space="0" w:color="auto"/>
        <w:bottom w:val="none" w:sz="0" w:space="0" w:color="auto"/>
        <w:right w:val="none" w:sz="0" w:space="0" w:color="auto"/>
      </w:divBdr>
    </w:div>
    <w:div w:id="1609393324">
      <w:bodyDiv w:val="1"/>
      <w:marLeft w:val="0"/>
      <w:marRight w:val="0"/>
      <w:marTop w:val="0"/>
      <w:marBottom w:val="0"/>
      <w:divBdr>
        <w:top w:val="none" w:sz="0" w:space="0" w:color="auto"/>
        <w:left w:val="none" w:sz="0" w:space="0" w:color="auto"/>
        <w:bottom w:val="none" w:sz="0" w:space="0" w:color="auto"/>
        <w:right w:val="none" w:sz="0" w:space="0" w:color="auto"/>
      </w:divBdr>
    </w:div>
    <w:div w:id="1609652683">
      <w:bodyDiv w:val="1"/>
      <w:marLeft w:val="0"/>
      <w:marRight w:val="0"/>
      <w:marTop w:val="0"/>
      <w:marBottom w:val="0"/>
      <w:divBdr>
        <w:top w:val="none" w:sz="0" w:space="0" w:color="auto"/>
        <w:left w:val="none" w:sz="0" w:space="0" w:color="auto"/>
        <w:bottom w:val="none" w:sz="0" w:space="0" w:color="auto"/>
        <w:right w:val="none" w:sz="0" w:space="0" w:color="auto"/>
      </w:divBdr>
    </w:div>
    <w:div w:id="1609655638">
      <w:bodyDiv w:val="1"/>
      <w:marLeft w:val="0"/>
      <w:marRight w:val="0"/>
      <w:marTop w:val="0"/>
      <w:marBottom w:val="0"/>
      <w:divBdr>
        <w:top w:val="none" w:sz="0" w:space="0" w:color="auto"/>
        <w:left w:val="none" w:sz="0" w:space="0" w:color="auto"/>
        <w:bottom w:val="none" w:sz="0" w:space="0" w:color="auto"/>
        <w:right w:val="none" w:sz="0" w:space="0" w:color="auto"/>
      </w:divBdr>
    </w:div>
    <w:div w:id="1609660990">
      <w:bodyDiv w:val="1"/>
      <w:marLeft w:val="0"/>
      <w:marRight w:val="0"/>
      <w:marTop w:val="0"/>
      <w:marBottom w:val="0"/>
      <w:divBdr>
        <w:top w:val="none" w:sz="0" w:space="0" w:color="auto"/>
        <w:left w:val="none" w:sz="0" w:space="0" w:color="auto"/>
        <w:bottom w:val="none" w:sz="0" w:space="0" w:color="auto"/>
        <w:right w:val="none" w:sz="0" w:space="0" w:color="auto"/>
      </w:divBdr>
    </w:div>
    <w:div w:id="1610120129">
      <w:bodyDiv w:val="1"/>
      <w:marLeft w:val="0"/>
      <w:marRight w:val="0"/>
      <w:marTop w:val="0"/>
      <w:marBottom w:val="0"/>
      <w:divBdr>
        <w:top w:val="none" w:sz="0" w:space="0" w:color="auto"/>
        <w:left w:val="none" w:sz="0" w:space="0" w:color="auto"/>
        <w:bottom w:val="none" w:sz="0" w:space="0" w:color="auto"/>
        <w:right w:val="none" w:sz="0" w:space="0" w:color="auto"/>
      </w:divBdr>
    </w:div>
    <w:div w:id="1610312255">
      <w:bodyDiv w:val="1"/>
      <w:marLeft w:val="0"/>
      <w:marRight w:val="0"/>
      <w:marTop w:val="0"/>
      <w:marBottom w:val="0"/>
      <w:divBdr>
        <w:top w:val="none" w:sz="0" w:space="0" w:color="auto"/>
        <w:left w:val="none" w:sz="0" w:space="0" w:color="auto"/>
        <w:bottom w:val="none" w:sz="0" w:space="0" w:color="auto"/>
        <w:right w:val="none" w:sz="0" w:space="0" w:color="auto"/>
      </w:divBdr>
    </w:div>
    <w:div w:id="1610354669">
      <w:bodyDiv w:val="1"/>
      <w:marLeft w:val="0"/>
      <w:marRight w:val="0"/>
      <w:marTop w:val="0"/>
      <w:marBottom w:val="0"/>
      <w:divBdr>
        <w:top w:val="none" w:sz="0" w:space="0" w:color="auto"/>
        <w:left w:val="none" w:sz="0" w:space="0" w:color="auto"/>
        <w:bottom w:val="none" w:sz="0" w:space="0" w:color="auto"/>
        <w:right w:val="none" w:sz="0" w:space="0" w:color="auto"/>
      </w:divBdr>
    </w:div>
    <w:div w:id="1610359855">
      <w:bodyDiv w:val="1"/>
      <w:marLeft w:val="0"/>
      <w:marRight w:val="0"/>
      <w:marTop w:val="0"/>
      <w:marBottom w:val="0"/>
      <w:divBdr>
        <w:top w:val="none" w:sz="0" w:space="0" w:color="auto"/>
        <w:left w:val="none" w:sz="0" w:space="0" w:color="auto"/>
        <w:bottom w:val="none" w:sz="0" w:space="0" w:color="auto"/>
        <w:right w:val="none" w:sz="0" w:space="0" w:color="auto"/>
      </w:divBdr>
    </w:div>
    <w:div w:id="1610626294">
      <w:bodyDiv w:val="1"/>
      <w:marLeft w:val="0"/>
      <w:marRight w:val="0"/>
      <w:marTop w:val="0"/>
      <w:marBottom w:val="0"/>
      <w:divBdr>
        <w:top w:val="none" w:sz="0" w:space="0" w:color="auto"/>
        <w:left w:val="none" w:sz="0" w:space="0" w:color="auto"/>
        <w:bottom w:val="none" w:sz="0" w:space="0" w:color="auto"/>
        <w:right w:val="none" w:sz="0" w:space="0" w:color="auto"/>
      </w:divBdr>
    </w:div>
    <w:div w:id="1610744078">
      <w:bodyDiv w:val="1"/>
      <w:marLeft w:val="0"/>
      <w:marRight w:val="0"/>
      <w:marTop w:val="0"/>
      <w:marBottom w:val="0"/>
      <w:divBdr>
        <w:top w:val="none" w:sz="0" w:space="0" w:color="auto"/>
        <w:left w:val="none" w:sz="0" w:space="0" w:color="auto"/>
        <w:bottom w:val="none" w:sz="0" w:space="0" w:color="auto"/>
        <w:right w:val="none" w:sz="0" w:space="0" w:color="auto"/>
      </w:divBdr>
    </w:div>
    <w:div w:id="1611231697">
      <w:bodyDiv w:val="1"/>
      <w:marLeft w:val="0"/>
      <w:marRight w:val="0"/>
      <w:marTop w:val="0"/>
      <w:marBottom w:val="0"/>
      <w:divBdr>
        <w:top w:val="none" w:sz="0" w:space="0" w:color="auto"/>
        <w:left w:val="none" w:sz="0" w:space="0" w:color="auto"/>
        <w:bottom w:val="none" w:sz="0" w:space="0" w:color="auto"/>
        <w:right w:val="none" w:sz="0" w:space="0" w:color="auto"/>
      </w:divBdr>
    </w:div>
    <w:div w:id="1611401694">
      <w:bodyDiv w:val="1"/>
      <w:marLeft w:val="0"/>
      <w:marRight w:val="0"/>
      <w:marTop w:val="0"/>
      <w:marBottom w:val="0"/>
      <w:divBdr>
        <w:top w:val="none" w:sz="0" w:space="0" w:color="auto"/>
        <w:left w:val="none" w:sz="0" w:space="0" w:color="auto"/>
        <w:bottom w:val="none" w:sz="0" w:space="0" w:color="auto"/>
        <w:right w:val="none" w:sz="0" w:space="0" w:color="auto"/>
      </w:divBdr>
    </w:div>
    <w:div w:id="1611627879">
      <w:bodyDiv w:val="1"/>
      <w:marLeft w:val="0"/>
      <w:marRight w:val="0"/>
      <w:marTop w:val="0"/>
      <w:marBottom w:val="0"/>
      <w:divBdr>
        <w:top w:val="none" w:sz="0" w:space="0" w:color="auto"/>
        <w:left w:val="none" w:sz="0" w:space="0" w:color="auto"/>
        <w:bottom w:val="none" w:sz="0" w:space="0" w:color="auto"/>
        <w:right w:val="none" w:sz="0" w:space="0" w:color="auto"/>
      </w:divBdr>
    </w:div>
    <w:div w:id="1611813665">
      <w:bodyDiv w:val="1"/>
      <w:marLeft w:val="0"/>
      <w:marRight w:val="0"/>
      <w:marTop w:val="0"/>
      <w:marBottom w:val="0"/>
      <w:divBdr>
        <w:top w:val="none" w:sz="0" w:space="0" w:color="auto"/>
        <w:left w:val="none" w:sz="0" w:space="0" w:color="auto"/>
        <w:bottom w:val="none" w:sz="0" w:space="0" w:color="auto"/>
        <w:right w:val="none" w:sz="0" w:space="0" w:color="auto"/>
      </w:divBdr>
    </w:div>
    <w:div w:id="1612005287">
      <w:bodyDiv w:val="1"/>
      <w:marLeft w:val="0"/>
      <w:marRight w:val="0"/>
      <w:marTop w:val="0"/>
      <w:marBottom w:val="0"/>
      <w:divBdr>
        <w:top w:val="none" w:sz="0" w:space="0" w:color="auto"/>
        <w:left w:val="none" w:sz="0" w:space="0" w:color="auto"/>
        <w:bottom w:val="none" w:sz="0" w:space="0" w:color="auto"/>
        <w:right w:val="none" w:sz="0" w:space="0" w:color="auto"/>
      </w:divBdr>
    </w:div>
    <w:div w:id="1612127196">
      <w:bodyDiv w:val="1"/>
      <w:marLeft w:val="0"/>
      <w:marRight w:val="0"/>
      <w:marTop w:val="0"/>
      <w:marBottom w:val="0"/>
      <w:divBdr>
        <w:top w:val="none" w:sz="0" w:space="0" w:color="auto"/>
        <w:left w:val="none" w:sz="0" w:space="0" w:color="auto"/>
        <w:bottom w:val="none" w:sz="0" w:space="0" w:color="auto"/>
        <w:right w:val="none" w:sz="0" w:space="0" w:color="auto"/>
      </w:divBdr>
    </w:div>
    <w:div w:id="1612518792">
      <w:bodyDiv w:val="1"/>
      <w:marLeft w:val="0"/>
      <w:marRight w:val="0"/>
      <w:marTop w:val="0"/>
      <w:marBottom w:val="0"/>
      <w:divBdr>
        <w:top w:val="none" w:sz="0" w:space="0" w:color="auto"/>
        <w:left w:val="none" w:sz="0" w:space="0" w:color="auto"/>
        <w:bottom w:val="none" w:sz="0" w:space="0" w:color="auto"/>
        <w:right w:val="none" w:sz="0" w:space="0" w:color="auto"/>
      </w:divBdr>
    </w:div>
    <w:div w:id="1612544105">
      <w:bodyDiv w:val="1"/>
      <w:marLeft w:val="0"/>
      <w:marRight w:val="0"/>
      <w:marTop w:val="0"/>
      <w:marBottom w:val="0"/>
      <w:divBdr>
        <w:top w:val="none" w:sz="0" w:space="0" w:color="auto"/>
        <w:left w:val="none" w:sz="0" w:space="0" w:color="auto"/>
        <w:bottom w:val="none" w:sz="0" w:space="0" w:color="auto"/>
        <w:right w:val="none" w:sz="0" w:space="0" w:color="auto"/>
      </w:divBdr>
    </w:div>
    <w:div w:id="1612585880">
      <w:bodyDiv w:val="1"/>
      <w:marLeft w:val="0"/>
      <w:marRight w:val="0"/>
      <w:marTop w:val="0"/>
      <w:marBottom w:val="0"/>
      <w:divBdr>
        <w:top w:val="none" w:sz="0" w:space="0" w:color="auto"/>
        <w:left w:val="none" w:sz="0" w:space="0" w:color="auto"/>
        <w:bottom w:val="none" w:sz="0" w:space="0" w:color="auto"/>
        <w:right w:val="none" w:sz="0" w:space="0" w:color="auto"/>
      </w:divBdr>
    </w:div>
    <w:div w:id="1612742150">
      <w:bodyDiv w:val="1"/>
      <w:marLeft w:val="0"/>
      <w:marRight w:val="0"/>
      <w:marTop w:val="0"/>
      <w:marBottom w:val="0"/>
      <w:divBdr>
        <w:top w:val="none" w:sz="0" w:space="0" w:color="auto"/>
        <w:left w:val="none" w:sz="0" w:space="0" w:color="auto"/>
        <w:bottom w:val="none" w:sz="0" w:space="0" w:color="auto"/>
        <w:right w:val="none" w:sz="0" w:space="0" w:color="auto"/>
      </w:divBdr>
    </w:div>
    <w:div w:id="1613317651">
      <w:bodyDiv w:val="1"/>
      <w:marLeft w:val="0"/>
      <w:marRight w:val="0"/>
      <w:marTop w:val="0"/>
      <w:marBottom w:val="0"/>
      <w:divBdr>
        <w:top w:val="none" w:sz="0" w:space="0" w:color="auto"/>
        <w:left w:val="none" w:sz="0" w:space="0" w:color="auto"/>
        <w:bottom w:val="none" w:sz="0" w:space="0" w:color="auto"/>
        <w:right w:val="none" w:sz="0" w:space="0" w:color="auto"/>
      </w:divBdr>
    </w:div>
    <w:div w:id="1613511375">
      <w:bodyDiv w:val="1"/>
      <w:marLeft w:val="0"/>
      <w:marRight w:val="0"/>
      <w:marTop w:val="0"/>
      <w:marBottom w:val="0"/>
      <w:divBdr>
        <w:top w:val="none" w:sz="0" w:space="0" w:color="auto"/>
        <w:left w:val="none" w:sz="0" w:space="0" w:color="auto"/>
        <w:bottom w:val="none" w:sz="0" w:space="0" w:color="auto"/>
        <w:right w:val="none" w:sz="0" w:space="0" w:color="auto"/>
      </w:divBdr>
    </w:div>
    <w:div w:id="1613591794">
      <w:bodyDiv w:val="1"/>
      <w:marLeft w:val="0"/>
      <w:marRight w:val="0"/>
      <w:marTop w:val="0"/>
      <w:marBottom w:val="0"/>
      <w:divBdr>
        <w:top w:val="none" w:sz="0" w:space="0" w:color="auto"/>
        <w:left w:val="none" w:sz="0" w:space="0" w:color="auto"/>
        <w:bottom w:val="none" w:sz="0" w:space="0" w:color="auto"/>
        <w:right w:val="none" w:sz="0" w:space="0" w:color="auto"/>
      </w:divBdr>
    </w:div>
    <w:div w:id="1613785014">
      <w:bodyDiv w:val="1"/>
      <w:marLeft w:val="0"/>
      <w:marRight w:val="0"/>
      <w:marTop w:val="0"/>
      <w:marBottom w:val="0"/>
      <w:divBdr>
        <w:top w:val="none" w:sz="0" w:space="0" w:color="auto"/>
        <w:left w:val="none" w:sz="0" w:space="0" w:color="auto"/>
        <w:bottom w:val="none" w:sz="0" w:space="0" w:color="auto"/>
        <w:right w:val="none" w:sz="0" w:space="0" w:color="auto"/>
      </w:divBdr>
    </w:div>
    <w:div w:id="1614441374">
      <w:bodyDiv w:val="1"/>
      <w:marLeft w:val="0"/>
      <w:marRight w:val="0"/>
      <w:marTop w:val="0"/>
      <w:marBottom w:val="0"/>
      <w:divBdr>
        <w:top w:val="none" w:sz="0" w:space="0" w:color="auto"/>
        <w:left w:val="none" w:sz="0" w:space="0" w:color="auto"/>
        <w:bottom w:val="none" w:sz="0" w:space="0" w:color="auto"/>
        <w:right w:val="none" w:sz="0" w:space="0" w:color="auto"/>
      </w:divBdr>
    </w:div>
    <w:div w:id="1614746773">
      <w:bodyDiv w:val="1"/>
      <w:marLeft w:val="0"/>
      <w:marRight w:val="0"/>
      <w:marTop w:val="0"/>
      <w:marBottom w:val="0"/>
      <w:divBdr>
        <w:top w:val="none" w:sz="0" w:space="0" w:color="auto"/>
        <w:left w:val="none" w:sz="0" w:space="0" w:color="auto"/>
        <w:bottom w:val="none" w:sz="0" w:space="0" w:color="auto"/>
        <w:right w:val="none" w:sz="0" w:space="0" w:color="auto"/>
      </w:divBdr>
    </w:div>
    <w:div w:id="1614822093">
      <w:bodyDiv w:val="1"/>
      <w:marLeft w:val="0"/>
      <w:marRight w:val="0"/>
      <w:marTop w:val="0"/>
      <w:marBottom w:val="0"/>
      <w:divBdr>
        <w:top w:val="none" w:sz="0" w:space="0" w:color="auto"/>
        <w:left w:val="none" w:sz="0" w:space="0" w:color="auto"/>
        <w:bottom w:val="none" w:sz="0" w:space="0" w:color="auto"/>
        <w:right w:val="none" w:sz="0" w:space="0" w:color="auto"/>
      </w:divBdr>
    </w:div>
    <w:div w:id="1614945541">
      <w:bodyDiv w:val="1"/>
      <w:marLeft w:val="0"/>
      <w:marRight w:val="0"/>
      <w:marTop w:val="0"/>
      <w:marBottom w:val="0"/>
      <w:divBdr>
        <w:top w:val="none" w:sz="0" w:space="0" w:color="auto"/>
        <w:left w:val="none" w:sz="0" w:space="0" w:color="auto"/>
        <w:bottom w:val="none" w:sz="0" w:space="0" w:color="auto"/>
        <w:right w:val="none" w:sz="0" w:space="0" w:color="auto"/>
      </w:divBdr>
    </w:div>
    <w:div w:id="1615021782">
      <w:bodyDiv w:val="1"/>
      <w:marLeft w:val="0"/>
      <w:marRight w:val="0"/>
      <w:marTop w:val="0"/>
      <w:marBottom w:val="0"/>
      <w:divBdr>
        <w:top w:val="none" w:sz="0" w:space="0" w:color="auto"/>
        <w:left w:val="none" w:sz="0" w:space="0" w:color="auto"/>
        <w:bottom w:val="none" w:sz="0" w:space="0" w:color="auto"/>
        <w:right w:val="none" w:sz="0" w:space="0" w:color="auto"/>
      </w:divBdr>
    </w:div>
    <w:div w:id="1615212733">
      <w:bodyDiv w:val="1"/>
      <w:marLeft w:val="0"/>
      <w:marRight w:val="0"/>
      <w:marTop w:val="0"/>
      <w:marBottom w:val="0"/>
      <w:divBdr>
        <w:top w:val="none" w:sz="0" w:space="0" w:color="auto"/>
        <w:left w:val="none" w:sz="0" w:space="0" w:color="auto"/>
        <w:bottom w:val="none" w:sz="0" w:space="0" w:color="auto"/>
        <w:right w:val="none" w:sz="0" w:space="0" w:color="auto"/>
      </w:divBdr>
    </w:div>
    <w:div w:id="1615281617">
      <w:bodyDiv w:val="1"/>
      <w:marLeft w:val="0"/>
      <w:marRight w:val="0"/>
      <w:marTop w:val="0"/>
      <w:marBottom w:val="0"/>
      <w:divBdr>
        <w:top w:val="none" w:sz="0" w:space="0" w:color="auto"/>
        <w:left w:val="none" w:sz="0" w:space="0" w:color="auto"/>
        <w:bottom w:val="none" w:sz="0" w:space="0" w:color="auto"/>
        <w:right w:val="none" w:sz="0" w:space="0" w:color="auto"/>
      </w:divBdr>
    </w:div>
    <w:div w:id="1615288684">
      <w:bodyDiv w:val="1"/>
      <w:marLeft w:val="0"/>
      <w:marRight w:val="0"/>
      <w:marTop w:val="0"/>
      <w:marBottom w:val="0"/>
      <w:divBdr>
        <w:top w:val="none" w:sz="0" w:space="0" w:color="auto"/>
        <w:left w:val="none" w:sz="0" w:space="0" w:color="auto"/>
        <w:bottom w:val="none" w:sz="0" w:space="0" w:color="auto"/>
        <w:right w:val="none" w:sz="0" w:space="0" w:color="auto"/>
      </w:divBdr>
    </w:div>
    <w:div w:id="1615478461">
      <w:bodyDiv w:val="1"/>
      <w:marLeft w:val="0"/>
      <w:marRight w:val="0"/>
      <w:marTop w:val="0"/>
      <w:marBottom w:val="0"/>
      <w:divBdr>
        <w:top w:val="none" w:sz="0" w:space="0" w:color="auto"/>
        <w:left w:val="none" w:sz="0" w:space="0" w:color="auto"/>
        <w:bottom w:val="none" w:sz="0" w:space="0" w:color="auto"/>
        <w:right w:val="none" w:sz="0" w:space="0" w:color="auto"/>
      </w:divBdr>
    </w:div>
    <w:div w:id="1616212378">
      <w:bodyDiv w:val="1"/>
      <w:marLeft w:val="0"/>
      <w:marRight w:val="0"/>
      <w:marTop w:val="0"/>
      <w:marBottom w:val="0"/>
      <w:divBdr>
        <w:top w:val="none" w:sz="0" w:space="0" w:color="auto"/>
        <w:left w:val="none" w:sz="0" w:space="0" w:color="auto"/>
        <w:bottom w:val="none" w:sz="0" w:space="0" w:color="auto"/>
        <w:right w:val="none" w:sz="0" w:space="0" w:color="auto"/>
      </w:divBdr>
    </w:div>
    <w:div w:id="1616329666">
      <w:bodyDiv w:val="1"/>
      <w:marLeft w:val="0"/>
      <w:marRight w:val="0"/>
      <w:marTop w:val="0"/>
      <w:marBottom w:val="0"/>
      <w:divBdr>
        <w:top w:val="none" w:sz="0" w:space="0" w:color="auto"/>
        <w:left w:val="none" w:sz="0" w:space="0" w:color="auto"/>
        <w:bottom w:val="none" w:sz="0" w:space="0" w:color="auto"/>
        <w:right w:val="none" w:sz="0" w:space="0" w:color="auto"/>
      </w:divBdr>
    </w:div>
    <w:div w:id="1616717779">
      <w:bodyDiv w:val="1"/>
      <w:marLeft w:val="0"/>
      <w:marRight w:val="0"/>
      <w:marTop w:val="0"/>
      <w:marBottom w:val="0"/>
      <w:divBdr>
        <w:top w:val="none" w:sz="0" w:space="0" w:color="auto"/>
        <w:left w:val="none" w:sz="0" w:space="0" w:color="auto"/>
        <w:bottom w:val="none" w:sz="0" w:space="0" w:color="auto"/>
        <w:right w:val="none" w:sz="0" w:space="0" w:color="auto"/>
      </w:divBdr>
    </w:div>
    <w:div w:id="1616869905">
      <w:bodyDiv w:val="1"/>
      <w:marLeft w:val="0"/>
      <w:marRight w:val="0"/>
      <w:marTop w:val="0"/>
      <w:marBottom w:val="0"/>
      <w:divBdr>
        <w:top w:val="none" w:sz="0" w:space="0" w:color="auto"/>
        <w:left w:val="none" w:sz="0" w:space="0" w:color="auto"/>
        <w:bottom w:val="none" w:sz="0" w:space="0" w:color="auto"/>
        <w:right w:val="none" w:sz="0" w:space="0" w:color="auto"/>
      </w:divBdr>
    </w:div>
    <w:div w:id="1616906611">
      <w:bodyDiv w:val="1"/>
      <w:marLeft w:val="0"/>
      <w:marRight w:val="0"/>
      <w:marTop w:val="0"/>
      <w:marBottom w:val="0"/>
      <w:divBdr>
        <w:top w:val="none" w:sz="0" w:space="0" w:color="auto"/>
        <w:left w:val="none" w:sz="0" w:space="0" w:color="auto"/>
        <w:bottom w:val="none" w:sz="0" w:space="0" w:color="auto"/>
        <w:right w:val="none" w:sz="0" w:space="0" w:color="auto"/>
      </w:divBdr>
    </w:div>
    <w:div w:id="1617054210">
      <w:bodyDiv w:val="1"/>
      <w:marLeft w:val="0"/>
      <w:marRight w:val="0"/>
      <w:marTop w:val="0"/>
      <w:marBottom w:val="0"/>
      <w:divBdr>
        <w:top w:val="none" w:sz="0" w:space="0" w:color="auto"/>
        <w:left w:val="none" w:sz="0" w:space="0" w:color="auto"/>
        <w:bottom w:val="none" w:sz="0" w:space="0" w:color="auto"/>
        <w:right w:val="none" w:sz="0" w:space="0" w:color="auto"/>
      </w:divBdr>
    </w:div>
    <w:div w:id="1617298840">
      <w:bodyDiv w:val="1"/>
      <w:marLeft w:val="0"/>
      <w:marRight w:val="0"/>
      <w:marTop w:val="0"/>
      <w:marBottom w:val="0"/>
      <w:divBdr>
        <w:top w:val="none" w:sz="0" w:space="0" w:color="auto"/>
        <w:left w:val="none" w:sz="0" w:space="0" w:color="auto"/>
        <w:bottom w:val="none" w:sz="0" w:space="0" w:color="auto"/>
        <w:right w:val="none" w:sz="0" w:space="0" w:color="auto"/>
      </w:divBdr>
    </w:div>
    <w:div w:id="1618218397">
      <w:bodyDiv w:val="1"/>
      <w:marLeft w:val="0"/>
      <w:marRight w:val="0"/>
      <w:marTop w:val="0"/>
      <w:marBottom w:val="0"/>
      <w:divBdr>
        <w:top w:val="none" w:sz="0" w:space="0" w:color="auto"/>
        <w:left w:val="none" w:sz="0" w:space="0" w:color="auto"/>
        <w:bottom w:val="none" w:sz="0" w:space="0" w:color="auto"/>
        <w:right w:val="none" w:sz="0" w:space="0" w:color="auto"/>
      </w:divBdr>
    </w:div>
    <w:div w:id="1618296672">
      <w:bodyDiv w:val="1"/>
      <w:marLeft w:val="0"/>
      <w:marRight w:val="0"/>
      <w:marTop w:val="0"/>
      <w:marBottom w:val="0"/>
      <w:divBdr>
        <w:top w:val="none" w:sz="0" w:space="0" w:color="auto"/>
        <w:left w:val="none" w:sz="0" w:space="0" w:color="auto"/>
        <w:bottom w:val="none" w:sz="0" w:space="0" w:color="auto"/>
        <w:right w:val="none" w:sz="0" w:space="0" w:color="auto"/>
      </w:divBdr>
    </w:div>
    <w:div w:id="1618561319">
      <w:bodyDiv w:val="1"/>
      <w:marLeft w:val="0"/>
      <w:marRight w:val="0"/>
      <w:marTop w:val="0"/>
      <w:marBottom w:val="0"/>
      <w:divBdr>
        <w:top w:val="none" w:sz="0" w:space="0" w:color="auto"/>
        <w:left w:val="none" w:sz="0" w:space="0" w:color="auto"/>
        <w:bottom w:val="none" w:sz="0" w:space="0" w:color="auto"/>
        <w:right w:val="none" w:sz="0" w:space="0" w:color="auto"/>
      </w:divBdr>
    </w:div>
    <w:div w:id="1620064123">
      <w:bodyDiv w:val="1"/>
      <w:marLeft w:val="0"/>
      <w:marRight w:val="0"/>
      <w:marTop w:val="0"/>
      <w:marBottom w:val="0"/>
      <w:divBdr>
        <w:top w:val="none" w:sz="0" w:space="0" w:color="auto"/>
        <w:left w:val="none" w:sz="0" w:space="0" w:color="auto"/>
        <w:bottom w:val="none" w:sz="0" w:space="0" w:color="auto"/>
        <w:right w:val="none" w:sz="0" w:space="0" w:color="auto"/>
      </w:divBdr>
    </w:div>
    <w:div w:id="1620606649">
      <w:bodyDiv w:val="1"/>
      <w:marLeft w:val="0"/>
      <w:marRight w:val="0"/>
      <w:marTop w:val="0"/>
      <w:marBottom w:val="0"/>
      <w:divBdr>
        <w:top w:val="none" w:sz="0" w:space="0" w:color="auto"/>
        <w:left w:val="none" w:sz="0" w:space="0" w:color="auto"/>
        <w:bottom w:val="none" w:sz="0" w:space="0" w:color="auto"/>
        <w:right w:val="none" w:sz="0" w:space="0" w:color="auto"/>
      </w:divBdr>
    </w:div>
    <w:div w:id="1620985286">
      <w:bodyDiv w:val="1"/>
      <w:marLeft w:val="0"/>
      <w:marRight w:val="0"/>
      <w:marTop w:val="0"/>
      <w:marBottom w:val="0"/>
      <w:divBdr>
        <w:top w:val="none" w:sz="0" w:space="0" w:color="auto"/>
        <w:left w:val="none" w:sz="0" w:space="0" w:color="auto"/>
        <w:bottom w:val="none" w:sz="0" w:space="0" w:color="auto"/>
        <w:right w:val="none" w:sz="0" w:space="0" w:color="auto"/>
      </w:divBdr>
    </w:div>
    <w:div w:id="1620994492">
      <w:bodyDiv w:val="1"/>
      <w:marLeft w:val="0"/>
      <w:marRight w:val="0"/>
      <w:marTop w:val="0"/>
      <w:marBottom w:val="0"/>
      <w:divBdr>
        <w:top w:val="none" w:sz="0" w:space="0" w:color="auto"/>
        <w:left w:val="none" w:sz="0" w:space="0" w:color="auto"/>
        <w:bottom w:val="none" w:sz="0" w:space="0" w:color="auto"/>
        <w:right w:val="none" w:sz="0" w:space="0" w:color="auto"/>
      </w:divBdr>
    </w:div>
    <w:div w:id="1621230375">
      <w:bodyDiv w:val="1"/>
      <w:marLeft w:val="0"/>
      <w:marRight w:val="0"/>
      <w:marTop w:val="0"/>
      <w:marBottom w:val="0"/>
      <w:divBdr>
        <w:top w:val="none" w:sz="0" w:space="0" w:color="auto"/>
        <w:left w:val="none" w:sz="0" w:space="0" w:color="auto"/>
        <w:bottom w:val="none" w:sz="0" w:space="0" w:color="auto"/>
        <w:right w:val="none" w:sz="0" w:space="0" w:color="auto"/>
      </w:divBdr>
    </w:div>
    <w:div w:id="1621492457">
      <w:bodyDiv w:val="1"/>
      <w:marLeft w:val="0"/>
      <w:marRight w:val="0"/>
      <w:marTop w:val="0"/>
      <w:marBottom w:val="0"/>
      <w:divBdr>
        <w:top w:val="none" w:sz="0" w:space="0" w:color="auto"/>
        <w:left w:val="none" w:sz="0" w:space="0" w:color="auto"/>
        <w:bottom w:val="none" w:sz="0" w:space="0" w:color="auto"/>
        <w:right w:val="none" w:sz="0" w:space="0" w:color="auto"/>
      </w:divBdr>
    </w:div>
    <w:div w:id="1621572582">
      <w:bodyDiv w:val="1"/>
      <w:marLeft w:val="0"/>
      <w:marRight w:val="0"/>
      <w:marTop w:val="0"/>
      <w:marBottom w:val="0"/>
      <w:divBdr>
        <w:top w:val="none" w:sz="0" w:space="0" w:color="auto"/>
        <w:left w:val="none" w:sz="0" w:space="0" w:color="auto"/>
        <w:bottom w:val="none" w:sz="0" w:space="0" w:color="auto"/>
        <w:right w:val="none" w:sz="0" w:space="0" w:color="auto"/>
      </w:divBdr>
    </w:div>
    <w:div w:id="1621648439">
      <w:bodyDiv w:val="1"/>
      <w:marLeft w:val="0"/>
      <w:marRight w:val="0"/>
      <w:marTop w:val="0"/>
      <w:marBottom w:val="0"/>
      <w:divBdr>
        <w:top w:val="none" w:sz="0" w:space="0" w:color="auto"/>
        <w:left w:val="none" w:sz="0" w:space="0" w:color="auto"/>
        <w:bottom w:val="none" w:sz="0" w:space="0" w:color="auto"/>
        <w:right w:val="none" w:sz="0" w:space="0" w:color="auto"/>
      </w:divBdr>
    </w:div>
    <w:div w:id="1622297489">
      <w:bodyDiv w:val="1"/>
      <w:marLeft w:val="0"/>
      <w:marRight w:val="0"/>
      <w:marTop w:val="0"/>
      <w:marBottom w:val="0"/>
      <w:divBdr>
        <w:top w:val="none" w:sz="0" w:space="0" w:color="auto"/>
        <w:left w:val="none" w:sz="0" w:space="0" w:color="auto"/>
        <w:bottom w:val="none" w:sz="0" w:space="0" w:color="auto"/>
        <w:right w:val="none" w:sz="0" w:space="0" w:color="auto"/>
      </w:divBdr>
    </w:div>
    <w:div w:id="1622568103">
      <w:bodyDiv w:val="1"/>
      <w:marLeft w:val="0"/>
      <w:marRight w:val="0"/>
      <w:marTop w:val="0"/>
      <w:marBottom w:val="0"/>
      <w:divBdr>
        <w:top w:val="none" w:sz="0" w:space="0" w:color="auto"/>
        <w:left w:val="none" w:sz="0" w:space="0" w:color="auto"/>
        <w:bottom w:val="none" w:sz="0" w:space="0" w:color="auto"/>
        <w:right w:val="none" w:sz="0" w:space="0" w:color="auto"/>
      </w:divBdr>
    </w:div>
    <w:div w:id="1622608409">
      <w:bodyDiv w:val="1"/>
      <w:marLeft w:val="0"/>
      <w:marRight w:val="0"/>
      <w:marTop w:val="0"/>
      <w:marBottom w:val="0"/>
      <w:divBdr>
        <w:top w:val="none" w:sz="0" w:space="0" w:color="auto"/>
        <w:left w:val="none" w:sz="0" w:space="0" w:color="auto"/>
        <w:bottom w:val="none" w:sz="0" w:space="0" w:color="auto"/>
        <w:right w:val="none" w:sz="0" w:space="0" w:color="auto"/>
      </w:divBdr>
    </w:div>
    <w:div w:id="1622960744">
      <w:bodyDiv w:val="1"/>
      <w:marLeft w:val="0"/>
      <w:marRight w:val="0"/>
      <w:marTop w:val="0"/>
      <w:marBottom w:val="0"/>
      <w:divBdr>
        <w:top w:val="none" w:sz="0" w:space="0" w:color="auto"/>
        <w:left w:val="none" w:sz="0" w:space="0" w:color="auto"/>
        <w:bottom w:val="none" w:sz="0" w:space="0" w:color="auto"/>
        <w:right w:val="none" w:sz="0" w:space="0" w:color="auto"/>
      </w:divBdr>
    </w:div>
    <w:div w:id="1623266915">
      <w:bodyDiv w:val="1"/>
      <w:marLeft w:val="0"/>
      <w:marRight w:val="0"/>
      <w:marTop w:val="0"/>
      <w:marBottom w:val="0"/>
      <w:divBdr>
        <w:top w:val="none" w:sz="0" w:space="0" w:color="auto"/>
        <w:left w:val="none" w:sz="0" w:space="0" w:color="auto"/>
        <w:bottom w:val="none" w:sz="0" w:space="0" w:color="auto"/>
        <w:right w:val="none" w:sz="0" w:space="0" w:color="auto"/>
      </w:divBdr>
    </w:div>
    <w:div w:id="1623531021">
      <w:bodyDiv w:val="1"/>
      <w:marLeft w:val="0"/>
      <w:marRight w:val="0"/>
      <w:marTop w:val="0"/>
      <w:marBottom w:val="0"/>
      <w:divBdr>
        <w:top w:val="none" w:sz="0" w:space="0" w:color="auto"/>
        <w:left w:val="none" w:sz="0" w:space="0" w:color="auto"/>
        <w:bottom w:val="none" w:sz="0" w:space="0" w:color="auto"/>
        <w:right w:val="none" w:sz="0" w:space="0" w:color="auto"/>
      </w:divBdr>
    </w:div>
    <w:div w:id="1624068328">
      <w:bodyDiv w:val="1"/>
      <w:marLeft w:val="0"/>
      <w:marRight w:val="0"/>
      <w:marTop w:val="0"/>
      <w:marBottom w:val="0"/>
      <w:divBdr>
        <w:top w:val="none" w:sz="0" w:space="0" w:color="auto"/>
        <w:left w:val="none" w:sz="0" w:space="0" w:color="auto"/>
        <w:bottom w:val="none" w:sz="0" w:space="0" w:color="auto"/>
        <w:right w:val="none" w:sz="0" w:space="0" w:color="auto"/>
      </w:divBdr>
    </w:div>
    <w:div w:id="1624264056">
      <w:bodyDiv w:val="1"/>
      <w:marLeft w:val="0"/>
      <w:marRight w:val="0"/>
      <w:marTop w:val="0"/>
      <w:marBottom w:val="0"/>
      <w:divBdr>
        <w:top w:val="none" w:sz="0" w:space="0" w:color="auto"/>
        <w:left w:val="none" w:sz="0" w:space="0" w:color="auto"/>
        <w:bottom w:val="none" w:sz="0" w:space="0" w:color="auto"/>
        <w:right w:val="none" w:sz="0" w:space="0" w:color="auto"/>
      </w:divBdr>
    </w:div>
    <w:div w:id="1624538490">
      <w:bodyDiv w:val="1"/>
      <w:marLeft w:val="0"/>
      <w:marRight w:val="0"/>
      <w:marTop w:val="0"/>
      <w:marBottom w:val="0"/>
      <w:divBdr>
        <w:top w:val="none" w:sz="0" w:space="0" w:color="auto"/>
        <w:left w:val="none" w:sz="0" w:space="0" w:color="auto"/>
        <w:bottom w:val="none" w:sz="0" w:space="0" w:color="auto"/>
        <w:right w:val="none" w:sz="0" w:space="0" w:color="auto"/>
      </w:divBdr>
    </w:div>
    <w:div w:id="1624732094">
      <w:bodyDiv w:val="1"/>
      <w:marLeft w:val="0"/>
      <w:marRight w:val="0"/>
      <w:marTop w:val="0"/>
      <w:marBottom w:val="0"/>
      <w:divBdr>
        <w:top w:val="none" w:sz="0" w:space="0" w:color="auto"/>
        <w:left w:val="none" w:sz="0" w:space="0" w:color="auto"/>
        <w:bottom w:val="none" w:sz="0" w:space="0" w:color="auto"/>
        <w:right w:val="none" w:sz="0" w:space="0" w:color="auto"/>
      </w:divBdr>
    </w:div>
    <w:div w:id="1625042134">
      <w:bodyDiv w:val="1"/>
      <w:marLeft w:val="0"/>
      <w:marRight w:val="0"/>
      <w:marTop w:val="0"/>
      <w:marBottom w:val="0"/>
      <w:divBdr>
        <w:top w:val="none" w:sz="0" w:space="0" w:color="auto"/>
        <w:left w:val="none" w:sz="0" w:space="0" w:color="auto"/>
        <w:bottom w:val="none" w:sz="0" w:space="0" w:color="auto"/>
        <w:right w:val="none" w:sz="0" w:space="0" w:color="auto"/>
      </w:divBdr>
    </w:div>
    <w:div w:id="1626152278">
      <w:bodyDiv w:val="1"/>
      <w:marLeft w:val="0"/>
      <w:marRight w:val="0"/>
      <w:marTop w:val="0"/>
      <w:marBottom w:val="0"/>
      <w:divBdr>
        <w:top w:val="none" w:sz="0" w:space="0" w:color="auto"/>
        <w:left w:val="none" w:sz="0" w:space="0" w:color="auto"/>
        <w:bottom w:val="none" w:sz="0" w:space="0" w:color="auto"/>
        <w:right w:val="none" w:sz="0" w:space="0" w:color="auto"/>
      </w:divBdr>
    </w:div>
    <w:div w:id="1626154937">
      <w:bodyDiv w:val="1"/>
      <w:marLeft w:val="0"/>
      <w:marRight w:val="0"/>
      <w:marTop w:val="0"/>
      <w:marBottom w:val="0"/>
      <w:divBdr>
        <w:top w:val="none" w:sz="0" w:space="0" w:color="auto"/>
        <w:left w:val="none" w:sz="0" w:space="0" w:color="auto"/>
        <w:bottom w:val="none" w:sz="0" w:space="0" w:color="auto"/>
        <w:right w:val="none" w:sz="0" w:space="0" w:color="auto"/>
      </w:divBdr>
    </w:div>
    <w:div w:id="1626544343">
      <w:bodyDiv w:val="1"/>
      <w:marLeft w:val="0"/>
      <w:marRight w:val="0"/>
      <w:marTop w:val="0"/>
      <w:marBottom w:val="0"/>
      <w:divBdr>
        <w:top w:val="none" w:sz="0" w:space="0" w:color="auto"/>
        <w:left w:val="none" w:sz="0" w:space="0" w:color="auto"/>
        <w:bottom w:val="none" w:sz="0" w:space="0" w:color="auto"/>
        <w:right w:val="none" w:sz="0" w:space="0" w:color="auto"/>
      </w:divBdr>
    </w:div>
    <w:div w:id="1627465251">
      <w:bodyDiv w:val="1"/>
      <w:marLeft w:val="0"/>
      <w:marRight w:val="0"/>
      <w:marTop w:val="0"/>
      <w:marBottom w:val="0"/>
      <w:divBdr>
        <w:top w:val="none" w:sz="0" w:space="0" w:color="auto"/>
        <w:left w:val="none" w:sz="0" w:space="0" w:color="auto"/>
        <w:bottom w:val="none" w:sz="0" w:space="0" w:color="auto"/>
        <w:right w:val="none" w:sz="0" w:space="0" w:color="auto"/>
      </w:divBdr>
    </w:div>
    <w:div w:id="1629049451">
      <w:bodyDiv w:val="1"/>
      <w:marLeft w:val="0"/>
      <w:marRight w:val="0"/>
      <w:marTop w:val="0"/>
      <w:marBottom w:val="0"/>
      <w:divBdr>
        <w:top w:val="none" w:sz="0" w:space="0" w:color="auto"/>
        <w:left w:val="none" w:sz="0" w:space="0" w:color="auto"/>
        <w:bottom w:val="none" w:sz="0" w:space="0" w:color="auto"/>
        <w:right w:val="none" w:sz="0" w:space="0" w:color="auto"/>
      </w:divBdr>
    </w:div>
    <w:div w:id="1629891521">
      <w:bodyDiv w:val="1"/>
      <w:marLeft w:val="0"/>
      <w:marRight w:val="0"/>
      <w:marTop w:val="0"/>
      <w:marBottom w:val="0"/>
      <w:divBdr>
        <w:top w:val="none" w:sz="0" w:space="0" w:color="auto"/>
        <w:left w:val="none" w:sz="0" w:space="0" w:color="auto"/>
        <w:bottom w:val="none" w:sz="0" w:space="0" w:color="auto"/>
        <w:right w:val="none" w:sz="0" w:space="0" w:color="auto"/>
      </w:divBdr>
    </w:div>
    <w:div w:id="1629893239">
      <w:bodyDiv w:val="1"/>
      <w:marLeft w:val="0"/>
      <w:marRight w:val="0"/>
      <w:marTop w:val="0"/>
      <w:marBottom w:val="0"/>
      <w:divBdr>
        <w:top w:val="none" w:sz="0" w:space="0" w:color="auto"/>
        <w:left w:val="none" w:sz="0" w:space="0" w:color="auto"/>
        <w:bottom w:val="none" w:sz="0" w:space="0" w:color="auto"/>
        <w:right w:val="none" w:sz="0" w:space="0" w:color="auto"/>
      </w:divBdr>
    </w:div>
    <w:div w:id="1630085405">
      <w:bodyDiv w:val="1"/>
      <w:marLeft w:val="0"/>
      <w:marRight w:val="0"/>
      <w:marTop w:val="0"/>
      <w:marBottom w:val="0"/>
      <w:divBdr>
        <w:top w:val="none" w:sz="0" w:space="0" w:color="auto"/>
        <w:left w:val="none" w:sz="0" w:space="0" w:color="auto"/>
        <w:bottom w:val="none" w:sz="0" w:space="0" w:color="auto"/>
        <w:right w:val="none" w:sz="0" w:space="0" w:color="auto"/>
      </w:divBdr>
    </w:div>
    <w:div w:id="1630234872">
      <w:bodyDiv w:val="1"/>
      <w:marLeft w:val="0"/>
      <w:marRight w:val="0"/>
      <w:marTop w:val="0"/>
      <w:marBottom w:val="0"/>
      <w:divBdr>
        <w:top w:val="none" w:sz="0" w:space="0" w:color="auto"/>
        <w:left w:val="none" w:sz="0" w:space="0" w:color="auto"/>
        <w:bottom w:val="none" w:sz="0" w:space="0" w:color="auto"/>
        <w:right w:val="none" w:sz="0" w:space="0" w:color="auto"/>
      </w:divBdr>
    </w:div>
    <w:div w:id="1630279506">
      <w:bodyDiv w:val="1"/>
      <w:marLeft w:val="0"/>
      <w:marRight w:val="0"/>
      <w:marTop w:val="0"/>
      <w:marBottom w:val="0"/>
      <w:divBdr>
        <w:top w:val="none" w:sz="0" w:space="0" w:color="auto"/>
        <w:left w:val="none" w:sz="0" w:space="0" w:color="auto"/>
        <w:bottom w:val="none" w:sz="0" w:space="0" w:color="auto"/>
        <w:right w:val="none" w:sz="0" w:space="0" w:color="auto"/>
      </w:divBdr>
    </w:div>
    <w:div w:id="1630280853">
      <w:bodyDiv w:val="1"/>
      <w:marLeft w:val="0"/>
      <w:marRight w:val="0"/>
      <w:marTop w:val="0"/>
      <w:marBottom w:val="0"/>
      <w:divBdr>
        <w:top w:val="none" w:sz="0" w:space="0" w:color="auto"/>
        <w:left w:val="none" w:sz="0" w:space="0" w:color="auto"/>
        <w:bottom w:val="none" w:sz="0" w:space="0" w:color="auto"/>
        <w:right w:val="none" w:sz="0" w:space="0" w:color="auto"/>
      </w:divBdr>
    </w:div>
    <w:div w:id="1630552322">
      <w:bodyDiv w:val="1"/>
      <w:marLeft w:val="0"/>
      <w:marRight w:val="0"/>
      <w:marTop w:val="0"/>
      <w:marBottom w:val="0"/>
      <w:divBdr>
        <w:top w:val="none" w:sz="0" w:space="0" w:color="auto"/>
        <w:left w:val="none" w:sz="0" w:space="0" w:color="auto"/>
        <w:bottom w:val="none" w:sz="0" w:space="0" w:color="auto"/>
        <w:right w:val="none" w:sz="0" w:space="0" w:color="auto"/>
      </w:divBdr>
    </w:div>
    <w:div w:id="1630629887">
      <w:bodyDiv w:val="1"/>
      <w:marLeft w:val="0"/>
      <w:marRight w:val="0"/>
      <w:marTop w:val="0"/>
      <w:marBottom w:val="0"/>
      <w:divBdr>
        <w:top w:val="none" w:sz="0" w:space="0" w:color="auto"/>
        <w:left w:val="none" w:sz="0" w:space="0" w:color="auto"/>
        <w:bottom w:val="none" w:sz="0" w:space="0" w:color="auto"/>
        <w:right w:val="none" w:sz="0" w:space="0" w:color="auto"/>
      </w:divBdr>
    </w:div>
    <w:div w:id="1631396715">
      <w:bodyDiv w:val="1"/>
      <w:marLeft w:val="0"/>
      <w:marRight w:val="0"/>
      <w:marTop w:val="0"/>
      <w:marBottom w:val="0"/>
      <w:divBdr>
        <w:top w:val="none" w:sz="0" w:space="0" w:color="auto"/>
        <w:left w:val="none" w:sz="0" w:space="0" w:color="auto"/>
        <w:bottom w:val="none" w:sz="0" w:space="0" w:color="auto"/>
        <w:right w:val="none" w:sz="0" w:space="0" w:color="auto"/>
      </w:divBdr>
    </w:div>
    <w:div w:id="1631932614">
      <w:bodyDiv w:val="1"/>
      <w:marLeft w:val="0"/>
      <w:marRight w:val="0"/>
      <w:marTop w:val="0"/>
      <w:marBottom w:val="0"/>
      <w:divBdr>
        <w:top w:val="none" w:sz="0" w:space="0" w:color="auto"/>
        <w:left w:val="none" w:sz="0" w:space="0" w:color="auto"/>
        <w:bottom w:val="none" w:sz="0" w:space="0" w:color="auto"/>
        <w:right w:val="none" w:sz="0" w:space="0" w:color="auto"/>
      </w:divBdr>
    </w:div>
    <w:div w:id="1631979161">
      <w:bodyDiv w:val="1"/>
      <w:marLeft w:val="0"/>
      <w:marRight w:val="0"/>
      <w:marTop w:val="0"/>
      <w:marBottom w:val="0"/>
      <w:divBdr>
        <w:top w:val="none" w:sz="0" w:space="0" w:color="auto"/>
        <w:left w:val="none" w:sz="0" w:space="0" w:color="auto"/>
        <w:bottom w:val="none" w:sz="0" w:space="0" w:color="auto"/>
        <w:right w:val="none" w:sz="0" w:space="0" w:color="auto"/>
      </w:divBdr>
    </w:div>
    <w:div w:id="1632174651">
      <w:bodyDiv w:val="1"/>
      <w:marLeft w:val="0"/>
      <w:marRight w:val="0"/>
      <w:marTop w:val="0"/>
      <w:marBottom w:val="0"/>
      <w:divBdr>
        <w:top w:val="none" w:sz="0" w:space="0" w:color="auto"/>
        <w:left w:val="none" w:sz="0" w:space="0" w:color="auto"/>
        <w:bottom w:val="none" w:sz="0" w:space="0" w:color="auto"/>
        <w:right w:val="none" w:sz="0" w:space="0" w:color="auto"/>
      </w:divBdr>
    </w:div>
    <w:div w:id="1632861075">
      <w:bodyDiv w:val="1"/>
      <w:marLeft w:val="0"/>
      <w:marRight w:val="0"/>
      <w:marTop w:val="0"/>
      <w:marBottom w:val="0"/>
      <w:divBdr>
        <w:top w:val="none" w:sz="0" w:space="0" w:color="auto"/>
        <w:left w:val="none" w:sz="0" w:space="0" w:color="auto"/>
        <w:bottom w:val="none" w:sz="0" w:space="0" w:color="auto"/>
        <w:right w:val="none" w:sz="0" w:space="0" w:color="auto"/>
      </w:divBdr>
    </w:div>
    <w:div w:id="1633057177">
      <w:bodyDiv w:val="1"/>
      <w:marLeft w:val="0"/>
      <w:marRight w:val="0"/>
      <w:marTop w:val="0"/>
      <w:marBottom w:val="0"/>
      <w:divBdr>
        <w:top w:val="none" w:sz="0" w:space="0" w:color="auto"/>
        <w:left w:val="none" w:sz="0" w:space="0" w:color="auto"/>
        <w:bottom w:val="none" w:sz="0" w:space="0" w:color="auto"/>
        <w:right w:val="none" w:sz="0" w:space="0" w:color="auto"/>
      </w:divBdr>
    </w:div>
    <w:div w:id="1633168307">
      <w:bodyDiv w:val="1"/>
      <w:marLeft w:val="0"/>
      <w:marRight w:val="0"/>
      <w:marTop w:val="0"/>
      <w:marBottom w:val="0"/>
      <w:divBdr>
        <w:top w:val="none" w:sz="0" w:space="0" w:color="auto"/>
        <w:left w:val="none" w:sz="0" w:space="0" w:color="auto"/>
        <w:bottom w:val="none" w:sz="0" w:space="0" w:color="auto"/>
        <w:right w:val="none" w:sz="0" w:space="0" w:color="auto"/>
      </w:divBdr>
    </w:div>
    <w:div w:id="1633630036">
      <w:bodyDiv w:val="1"/>
      <w:marLeft w:val="0"/>
      <w:marRight w:val="0"/>
      <w:marTop w:val="0"/>
      <w:marBottom w:val="0"/>
      <w:divBdr>
        <w:top w:val="none" w:sz="0" w:space="0" w:color="auto"/>
        <w:left w:val="none" w:sz="0" w:space="0" w:color="auto"/>
        <w:bottom w:val="none" w:sz="0" w:space="0" w:color="auto"/>
        <w:right w:val="none" w:sz="0" w:space="0" w:color="auto"/>
      </w:divBdr>
    </w:div>
    <w:div w:id="1633708726">
      <w:bodyDiv w:val="1"/>
      <w:marLeft w:val="0"/>
      <w:marRight w:val="0"/>
      <w:marTop w:val="0"/>
      <w:marBottom w:val="0"/>
      <w:divBdr>
        <w:top w:val="none" w:sz="0" w:space="0" w:color="auto"/>
        <w:left w:val="none" w:sz="0" w:space="0" w:color="auto"/>
        <w:bottom w:val="none" w:sz="0" w:space="0" w:color="auto"/>
        <w:right w:val="none" w:sz="0" w:space="0" w:color="auto"/>
      </w:divBdr>
    </w:div>
    <w:div w:id="1634214323">
      <w:bodyDiv w:val="1"/>
      <w:marLeft w:val="0"/>
      <w:marRight w:val="0"/>
      <w:marTop w:val="0"/>
      <w:marBottom w:val="0"/>
      <w:divBdr>
        <w:top w:val="none" w:sz="0" w:space="0" w:color="auto"/>
        <w:left w:val="none" w:sz="0" w:space="0" w:color="auto"/>
        <w:bottom w:val="none" w:sz="0" w:space="0" w:color="auto"/>
        <w:right w:val="none" w:sz="0" w:space="0" w:color="auto"/>
      </w:divBdr>
    </w:div>
    <w:div w:id="1634215957">
      <w:bodyDiv w:val="1"/>
      <w:marLeft w:val="0"/>
      <w:marRight w:val="0"/>
      <w:marTop w:val="0"/>
      <w:marBottom w:val="0"/>
      <w:divBdr>
        <w:top w:val="none" w:sz="0" w:space="0" w:color="auto"/>
        <w:left w:val="none" w:sz="0" w:space="0" w:color="auto"/>
        <w:bottom w:val="none" w:sz="0" w:space="0" w:color="auto"/>
        <w:right w:val="none" w:sz="0" w:space="0" w:color="auto"/>
      </w:divBdr>
    </w:div>
    <w:div w:id="1634288181">
      <w:bodyDiv w:val="1"/>
      <w:marLeft w:val="0"/>
      <w:marRight w:val="0"/>
      <w:marTop w:val="0"/>
      <w:marBottom w:val="0"/>
      <w:divBdr>
        <w:top w:val="none" w:sz="0" w:space="0" w:color="auto"/>
        <w:left w:val="none" w:sz="0" w:space="0" w:color="auto"/>
        <w:bottom w:val="none" w:sz="0" w:space="0" w:color="auto"/>
        <w:right w:val="none" w:sz="0" w:space="0" w:color="auto"/>
      </w:divBdr>
    </w:div>
    <w:div w:id="1634554970">
      <w:bodyDiv w:val="1"/>
      <w:marLeft w:val="0"/>
      <w:marRight w:val="0"/>
      <w:marTop w:val="0"/>
      <w:marBottom w:val="0"/>
      <w:divBdr>
        <w:top w:val="none" w:sz="0" w:space="0" w:color="auto"/>
        <w:left w:val="none" w:sz="0" w:space="0" w:color="auto"/>
        <w:bottom w:val="none" w:sz="0" w:space="0" w:color="auto"/>
        <w:right w:val="none" w:sz="0" w:space="0" w:color="auto"/>
      </w:divBdr>
    </w:div>
    <w:div w:id="1634672778">
      <w:bodyDiv w:val="1"/>
      <w:marLeft w:val="0"/>
      <w:marRight w:val="0"/>
      <w:marTop w:val="0"/>
      <w:marBottom w:val="0"/>
      <w:divBdr>
        <w:top w:val="none" w:sz="0" w:space="0" w:color="auto"/>
        <w:left w:val="none" w:sz="0" w:space="0" w:color="auto"/>
        <w:bottom w:val="none" w:sz="0" w:space="0" w:color="auto"/>
        <w:right w:val="none" w:sz="0" w:space="0" w:color="auto"/>
      </w:divBdr>
    </w:div>
    <w:div w:id="1634941862">
      <w:bodyDiv w:val="1"/>
      <w:marLeft w:val="0"/>
      <w:marRight w:val="0"/>
      <w:marTop w:val="0"/>
      <w:marBottom w:val="0"/>
      <w:divBdr>
        <w:top w:val="none" w:sz="0" w:space="0" w:color="auto"/>
        <w:left w:val="none" w:sz="0" w:space="0" w:color="auto"/>
        <w:bottom w:val="none" w:sz="0" w:space="0" w:color="auto"/>
        <w:right w:val="none" w:sz="0" w:space="0" w:color="auto"/>
      </w:divBdr>
    </w:div>
    <w:div w:id="1635134972">
      <w:bodyDiv w:val="1"/>
      <w:marLeft w:val="0"/>
      <w:marRight w:val="0"/>
      <w:marTop w:val="0"/>
      <w:marBottom w:val="0"/>
      <w:divBdr>
        <w:top w:val="none" w:sz="0" w:space="0" w:color="auto"/>
        <w:left w:val="none" w:sz="0" w:space="0" w:color="auto"/>
        <w:bottom w:val="none" w:sz="0" w:space="0" w:color="auto"/>
        <w:right w:val="none" w:sz="0" w:space="0" w:color="auto"/>
      </w:divBdr>
    </w:div>
    <w:div w:id="1635208696">
      <w:bodyDiv w:val="1"/>
      <w:marLeft w:val="0"/>
      <w:marRight w:val="0"/>
      <w:marTop w:val="0"/>
      <w:marBottom w:val="0"/>
      <w:divBdr>
        <w:top w:val="none" w:sz="0" w:space="0" w:color="auto"/>
        <w:left w:val="none" w:sz="0" w:space="0" w:color="auto"/>
        <w:bottom w:val="none" w:sz="0" w:space="0" w:color="auto"/>
        <w:right w:val="none" w:sz="0" w:space="0" w:color="auto"/>
      </w:divBdr>
    </w:div>
    <w:div w:id="1635989095">
      <w:bodyDiv w:val="1"/>
      <w:marLeft w:val="0"/>
      <w:marRight w:val="0"/>
      <w:marTop w:val="0"/>
      <w:marBottom w:val="0"/>
      <w:divBdr>
        <w:top w:val="none" w:sz="0" w:space="0" w:color="auto"/>
        <w:left w:val="none" w:sz="0" w:space="0" w:color="auto"/>
        <w:bottom w:val="none" w:sz="0" w:space="0" w:color="auto"/>
        <w:right w:val="none" w:sz="0" w:space="0" w:color="auto"/>
      </w:divBdr>
    </w:div>
    <w:div w:id="1636178711">
      <w:bodyDiv w:val="1"/>
      <w:marLeft w:val="0"/>
      <w:marRight w:val="0"/>
      <w:marTop w:val="0"/>
      <w:marBottom w:val="0"/>
      <w:divBdr>
        <w:top w:val="none" w:sz="0" w:space="0" w:color="auto"/>
        <w:left w:val="none" w:sz="0" w:space="0" w:color="auto"/>
        <w:bottom w:val="none" w:sz="0" w:space="0" w:color="auto"/>
        <w:right w:val="none" w:sz="0" w:space="0" w:color="auto"/>
      </w:divBdr>
    </w:div>
    <w:div w:id="1637180876">
      <w:bodyDiv w:val="1"/>
      <w:marLeft w:val="0"/>
      <w:marRight w:val="0"/>
      <w:marTop w:val="0"/>
      <w:marBottom w:val="0"/>
      <w:divBdr>
        <w:top w:val="none" w:sz="0" w:space="0" w:color="auto"/>
        <w:left w:val="none" w:sz="0" w:space="0" w:color="auto"/>
        <w:bottom w:val="none" w:sz="0" w:space="0" w:color="auto"/>
        <w:right w:val="none" w:sz="0" w:space="0" w:color="auto"/>
      </w:divBdr>
    </w:div>
    <w:div w:id="1637295897">
      <w:bodyDiv w:val="1"/>
      <w:marLeft w:val="0"/>
      <w:marRight w:val="0"/>
      <w:marTop w:val="0"/>
      <w:marBottom w:val="0"/>
      <w:divBdr>
        <w:top w:val="none" w:sz="0" w:space="0" w:color="auto"/>
        <w:left w:val="none" w:sz="0" w:space="0" w:color="auto"/>
        <w:bottom w:val="none" w:sz="0" w:space="0" w:color="auto"/>
        <w:right w:val="none" w:sz="0" w:space="0" w:color="auto"/>
      </w:divBdr>
    </w:div>
    <w:div w:id="1638224736">
      <w:bodyDiv w:val="1"/>
      <w:marLeft w:val="0"/>
      <w:marRight w:val="0"/>
      <w:marTop w:val="0"/>
      <w:marBottom w:val="0"/>
      <w:divBdr>
        <w:top w:val="none" w:sz="0" w:space="0" w:color="auto"/>
        <w:left w:val="none" w:sz="0" w:space="0" w:color="auto"/>
        <w:bottom w:val="none" w:sz="0" w:space="0" w:color="auto"/>
        <w:right w:val="none" w:sz="0" w:space="0" w:color="auto"/>
      </w:divBdr>
    </w:div>
    <w:div w:id="1639341663">
      <w:bodyDiv w:val="1"/>
      <w:marLeft w:val="0"/>
      <w:marRight w:val="0"/>
      <w:marTop w:val="0"/>
      <w:marBottom w:val="0"/>
      <w:divBdr>
        <w:top w:val="none" w:sz="0" w:space="0" w:color="auto"/>
        <w:left w:val="none" w:sz="0" w:space="0" w:color="auto"/>
        <w:bottom w:val="none" w:sz="0" w:space="0" w:color="auto"/>
        <w:right w:val="none" w:sz="0" w:space="0" w:color="auto"/>
      </w:divBdr>
    </w:div>
    <w:div w:id="1639412589">
      <w:bodyDiv w:val="1"/>
      <w:marLeft w:val="0"/>
      <w:marRight w:val="0"/>
      <w:marTop w:val="0"/>
      <w:marBottom w:val="0"/>
      <w:divBdr>
        <w:top w:val="none" w:sz="0" w:space="0" w:color="auto"/>
        <w:left w:val="none" w:sz="0" w:space="0" w:color="auto"/>
        <w:bottom w:val="none" w:sz="0" w:space="0" w:color="auto"/>
        <w:right w:val="none" w:sz="0" w:space="0" w:color="auto"/>
      </w:divBdr>
    </w:div>
    <w:div w:id="1639533601">
      <w:bodyDiv w:val="1"/>
      <w:marLeft w:val="0"/>
      <w:marRight w:val="0"/>
      <w:marTop w:val="0"/>
      <w:marBottom w:val="0"/>
      <w:divBdr>
        <w:top w:val="none" w:sz="0" w:space="0" w:color="auto"/>
        <w:left w:val="none" w:sz="0" w:space="0" w:color="auto"/>
        <w:bottom w:val="none" w:sz="0" w:space="0" w:color="auto"/>
        <w:right w:val="none" w:sz="0" w:space="0" w:color="auto"/>
      </w:divBdr>
    </w:div>
    <w:div w:id="1640963038">
      <w:bodyDiv w:val="1"/>
      <w:marLeft w:val="0"/>
      <w:marRight w:val="0"/>
      <w:marTop w:val="0"/>
      <w:marBottom w:val="0"/>
      <w:divBdr>
        <w:top w:val="none" w:sz="0" w:space="0" w:color="auto"/>
        <w:left w:val="none" w:sz="0" w:space="0" w:color="auto"/>
        <w:bottom w:val="none" w:sz="0" w:space="0" w:color="auto"/>
        <w:right w:val="none" w:sz="0" w:space="0" w:color="auto"/>
      </w:divBdr>
    </w:div>
    <w:div w:id="1641030381">
      <w:bodyDiv w:val="1"/>
      <w:marLeft w:val="0"/>
      <w:marRight w:val="0"/>
      <w:marTop w:val="0"/>
      <w:marBottom w:val="0"/>
      <w:divBdr>
        <w:top w:val="none" w:sz="0" w:space="0" w:color="auto"/>
        <w:left w:val="none" w:sz="0" w:space="0" w:color="auto"/>
        <w:bottom w:val="none" w:sz="0" w:space="0" w:color="auto"/>
        <w:right w:val="none" w:sz="0" w:space="0" w:color="auto"/>
      </w:divBdr>
    </w:div>
    <w:div w:id="1641377783">
      <w:bodyDiv w:val="1"/>
      <w:marLeft w:val="0"/>
      <w:marRight w:val="0"/>
      <w:marTop w:val="0"/>
      <w:marBottom w:val="0"/>
      <w:divBdr>
        <w:top w:val="none" w:sz="0" w:space="0" w:color="auto"/>
        <w:left w:val="none" w:sz="0" w:space="0" w:color="auto"/>
        <w:bottom w:val="none" w:sz="0" w:space="0" w:color="auto"/>
        <w:right w:val="none" w:sz="0" w:space="0" w:color="auto"/>
      </w:divBdr>
    </w:div>
    <w:div w:id="1641690440">
      <w:bodyDiv w:val="1"/>
      <w:marLeft w:val="0"/>
      <w:marRight w:val="0"/>
      <w:marTop w:val="0"/>
      <w:marBottom w:val="0"/>
      <w:divBdr>
        <w:top w:val="none" w:sz="0" w:space="0" w:color="auto"/>
        <w:left w:val="none" w:sz="0" w:space="0" w:color="auto"/>
        <w:bottom w:val="none" w:sz="0" w:space="0" w:color="auto"/>
        <w:right w:val="none" w:sz="0" w:space="0" w:color="auto"/>
      </w:divBdr>
    </w:div>
    <w:div w:id="1641769638">
      <w:bodyDiv w:val="1"/>
      <w:marLeft w:val="0"/>
      <w:marRight w:val="0"/>
      <w:marTop w:val="0"/>
      <w:marBottom w:val="0"/>
      <w:divBdr>
        <w:top w:val="none" w:sz="0" w:space="0" w:color="auto"/>
        <w:left w:val="none" w:sz="0" w:space="0" w:color="auto"/>
        <w:bottom w:val="none" w:sz="0" w:space="0" w:color="auto"/>
        <w:right w:val="none" w:sz="0" w:space="0" w:color="auto"/>
      </w:divBdr>
    </w:div>
    <w:div w:id="1641808326">
      <w:bodyDiv w:val="1"/>
      <w:marLeft w:val="0"/>
      <w:marRight w:val="0"/>
      <w:marTop w:val="0"/>
      <w:marBottom w:val="0"/>
      <w:divBdr>
        <w:top w:val="none" w:sz="0" w:space="0" w:color="auto"/>
        <w:left w:val="none" w:sz="0" w:space="0" w:color="auto"/>
        <w:bottom w:val="none" w:sz="0" w:space="0" w:color="auto"/>
        <w:right w:val="none" w:sz="0" w:space="0" w:color="auto"/>
      </w:divBdr>
    </w:div>
    <w:div w:id="1642227775">
      <w:bodyDiv w:val="1"/>
      <w:marLeft w:val="0"/>
      <w:marRight w:val="0"/>
      <w:marTop w:val="0"/>
      <w:marBottom w:val="0"/>
      <w:divBdr>
        <w:top w:val="none" w:sz="0" w:space="0" w:color="auto"/>
        <w:left w:val="none" w:sz="0" w:space="0" w:color="auto"/>
        <w:bottom w:val="none" w:sz="0" w:space="0" w:color="auto"/>
        <w:right w:val="none" w:sz="0" w:space="0" w:color="auto"/>
      </w:divBdr>
    </w:div>
    <w:div w:id="1642417048">
      <w:bodyDiv w:val="1"/>
      <w:marLeft w:val="0"/>
      <w:marRight w:val="0"/>
      <w:marTop w:val="0"/>
      <w:marBottom w:val="0"/>
      <w:divBdr>
        <w:top w:val="none" w:sz="0" w:space="0" w:color="auto"/>
        <w:left w:val="none" w:sz="0" w:space="0" w:color="auto"/>
        <w:bottom w:val="none" w:sz="0" w:space="0" w:color="auto"/>
        <w:right w:val="none" w:sz="0" w:space="0" w:color="auto"/>
      </w:divBdr>
    </w:div>
    <w:div w:id="1642495436">
      <w:bodyDiv w:val="1"/>
      <w:marLeft w:val="0"/>
      <w:marRight w:val="0"/>
      <w:marTop w:val="0"/>
      <w:marBottom w:val="0"/>
      <w:divBdr>
        <w:top w:val="none" w:sz="0" w:space="0" w:color="auto"/>
        <w:left w:val="none" w:sz="0" w:space="0" w:color="auto"/>
        <w:bottom w:val="none" w:sz="0" w:space="0" w:color="auto"/>
        <w:right w:val="none" w:sz="0" w:space="0" w:color="auto"/>
      </w:divBdr>
    </w:div>
    <w:div w:id="1642684774">
      <w:bodyDiv w:val="1"/>
      <w:marLeft w:val="0"/>
      <w:marRight w:val="0"/>
      <w:marTop w:val="0"/>
      <w:marBottom w:val="0"/>
      <w:divBdr>
        <w:top w:val="none" w:sz="0" w:space="0" w:color="auto"/>
        <w:left w:val="none" w:sz="0" w:space="0" w:color="auto"/>
        <w:bottom w:val="none" w:sz="0" w:space="0" w:color="auto"/>
        <w:right w:val="none" w:sz="0" w:space="0" w:color="auto"/>
      </w:divBdr>
    </w:div>
    <w:div w:id="1642735255">
      <w:bodyDiv w:val="1"/>
      <w:marLeft w:val="0"/>
      <w:marRight w:val="0"/>
      <w:marTop w:val="0"/>
      <w:marBottom w:val="0"/>
      <w:divBdr>
        <w:top w:val="none" w:sz="0" w:space="0" w:color="auto"/>
        <w:left w:val="none" w:sz="0" w:space="0" w:color="auto"/>
        <w:bottom w:val="none" w:sz="0" w:space="0" w:color="auto"/>
        <w:right w:val="none" w:sz="0" w:space="0" w:color="auto"/>
      </w:divBdr>
    </w:div>
    <w:div w:id="1642923560">
      <w:bodyDiv w:val="1"/>
      <w:marLeft w:val="0"/>
      <w:marRight w:val="0"/>
      <w:marTop w:val="0"/>
      <w:marBottom w:val="0"/>
      <w:divBdr>
        <w:top w:val="none" w:sz="0" w:space="0" w:color="auto"/>
        <w:left w:val="none" w:sz="0" w:space="0" w:color="auto"/>
        <w:bottom w:val="none" w:sz="0" w:space="0" w:color="auto"/>
        <w:right w:val="none" w:sz="0" w:space="0" w:color="auto"/>
      </w:divBdr>
    </w:div>
    <w:div w:id="1643071914">
      <w:bodyDiv w:val="1"/>
      <w:marLeft w:val="0"/>
      <w:marRight w:val="0"/>
      <w:marTop w:val="0"/>
      <w:marBottom w:val="0"/>
      <w:divBdr>
        <w:top w:val="none" w:sz="0" w:space="0" w:color="auto"/>
        <w:left w:val="none" w:sz="0" w:space="0" w:color="auto"/>
        <w:bottom w:val="none" w:sz="0" w:space="0" w:color="auto"/>
        <w:right w:val="none" w:sz="0" w:space="0" w:color="auto"/>
      </w:divBdr>
    </w:div>
    <w:div w:id="1643996767">
      <w:bodyDiv w:val="1"/>
      <w:marLeft w:val="0"/>
      <w:marRight w:val="0"/>
      <w:marTop w:val="0"/>
      <w:marBottom w:val="0"/>
      <w:divBdr>
        <w:top w:val="none" w:sz="0" w:space="0" w:color="auto"/>
        <w:left w:val="none" w:sz="0" w:space="0" w:color="auto"/>
        <w:bottom w:val="none" w:sz="0" w:space="0" w:color="auto"/>
        <w:right w:val="none" w:sz="0" w:space="0" w:color="auto"/>
      </w:divBdr>
    </w:div>
    <w:div w:id="1644118066">
      <w:bodyDiv w:val="1"/>
      <w:marLeft w:val="0"/>
      <w:marRight w:val="0"/>
      <w:marTop w:val="0"/>
      <w:marBottom w:val="0"/>
      <w:divBdr>
        <w:top w:val="none" w:sz="0" w:space="0" w:color="auto"/>
        <w:left w:val="none" w:sz="0" w:space="0" w:color="auto"/>
        <w:bottom w:val="none" w:sz="0" w:space="0" w:color="auto"/>
        <w:right w:val="none" w:sz="0" w:space="0" w:color="auto"/>
      </w:divBdr>
    </w:div>
    <w:div w:id="1644580012">
      <w:bodyDiv w:val="1"/>
      <w:marLeft w:val="0"/>
      <w:marRight w:val="0"/>
      <w:marTop w:val="0"/>
      <w:marBottom w:val="0"/>
      <w:divBdr>
        <w:top w:val="none" w:sz="0" w:space="0" w:color="auto"/>
        <w:left w:val="none" w:sz="0" w:space="0" w:color="auto"/>
        <w:bottom w:val="none" w:sz="0" w:space="0" w:color="auto"/>
        <w:right w:val="none" w:sz="0" w:space="0" w:color="auto"/>
      </w:divBdr>
    </w:div>
    <w:div w:id="1644702500">
      <w:bodyDiv w:val="1"/>
      <w:marLeft w:val="0"/>
      <w:marRight w:val="0"/>
      <w:marTop w:val="0"/>
      <w:marBottom w:val="0"/>
      <w:divBdr>
        <w:top w:val="none" w:sz="0" w:space="0" w:color="auto"/>
        <w:left w:val="none" w:sz="0" w:space="0" w:color="auto"/>
        <w:bottom w:val="none" w:sz="0" w:space="0" w:color="auto"/>
        <w:right w:val="none" w:sz="0" w:space="0" w:color="auto"/>
      </w:divBdr>
    </w:div>
    <w:div w:id="1645041969">
      <w:bodyDiv w:val="1"/>
      <w:marLeft w:val="0"/>
      <w:marRight w:val="0"/>
      <w:marTop w:val="0"/>
      <w:marBottom w:val="0"/>
      <w:divBdr>
        <w:top w:val="none" w:sz="0" w:space="0" w:color="auto"/>
        <w:left w:val="none" w:sz="0" w:space="0" w:color="auto"/>
        <w:bottom w:val="none" w:sz="0" w:space="0" w:color="auto"/>
        <w:right w:val="none" w:sz="0" w:space="0" w:color="auto"/>
      </w:divBdr>
    </w:div>
    <w:div w:id="1645112418">
      <w:bodyDiv w:val="1"/>
      <w:marLeft w:val="0"/>
      <w:marRight w:val="0"/>
      <w:marTop w:val="0"/>
      <w:marBottom w:val="0"/>
      <w:divBdr>
        <w:top w:val="none" w:sz="0" w:space="0" w:color="auto"/>
        <w:left w:val="none" w:sz="0" w:space="0" w:color="auto"/>
        <w:bottom w:val="none" w:sz="0" w:space="0" w:color="auto"/>
        <w:right w:val="none" w:sz="0" w:space="0" w:color="auto"/>
      </w:divBdr>
    </w:div>
    <w:div w:id="1645157861">
      <w:bodyDiv w:val="1"/>
      <w:marLeft w:val="0"/>
      <w:marRight w:val="0"/>
      <w:marTop w:val="0"/>
      <w:marBottom w:val="0"/>
      <w:divBdr>
        <w:top w:val="none" w:sz="0" w:space="0" w:color="auto"/>
        <w:left w:val="none" w:sz="0" w:space="0" w:color="auto"/>
        <w:bottom w:val="none" w:sz="0" w:space="0" w:color="auto"/>
        <w:right w:val="none" w:sz="0" w:space="0" w:color="auto"/>
      </w:divBdr>
    </w:div>
    <w:div w:id="1645431999">
      <w:bodyDiv w:val="1"/>
      <w:marLeft w:val="0"/>
      <w:marRight w:val="0"/>
      <w:marTop w:val="0"/>
      <w:marBottom w:val="0"/>
      <w:divBdr>
        <w:top w:val="none" w:sz="0" w:space="0" w:color="auto"/>
        <w:left w:val="none" w:sz="0" w:space="0" w:color="auto"/>
        <w:bottom w:val="none" w:sz="0" w:space="0" w:color="auto"/>
        <w:right w:val="none" w:sz="0" w:space="0" w:color="auto"/>
      </w:divBdr>
    </w:div>
    <w:div w:id="1645817316">
      <w:bodyDiv w:val="1"/>
      <w:marLeft w:val="0"/>
      <w:marRight w:val="0"/>
      <w:marTop w:val="0"/>
      <w:marBottom w:val="0"/>
      <w:divBdr>
        <w:top w:val="none" w:sz="0" w:space="0" w:color="auto"/>
        <w:left w:val="none" w:sz="0" w:space="0" w:color="auto"/>
        <w:bottom w:val="none" w:sz="0" w:space="0" w:color="auto"/>
        <w:right w:val="none" w:sz="0" w:space="0" w:color="auto"/>
      </w:divBdr>
    </w:div>
    <w:div w:id="1646617779">
      <w:bodyDiv w:val="1"/>
      <w:marLeft w:val="0"/>
      <w:marRight w:val="0"/>
      <w:marTop w:val="0"/>
      <w:marBottom w:val="0"/>
      <w:divBdr>
        <w:top w:val="none" w:sz="0" w:space="0" w:color="auto"/>
        <w:left w:val="none" w:sz="0" w:space="0" w:color="auto"/>
        <w:bottom w:val="none" w:sz="0" w:space="0" w:color="auto"/>
        <w:right w:val="none" w:sz="0" w:space="0" w:color="auto"/>
      </w:divBdr>
    </w:div>
    <w:div w:id="1646619109">
      <w:bodyDiv w:val="1"/>
      <w:marLeft w:val="0"/>
      <w:marRight w:val="0"/>
      <w:marTop w:val="0"/>
      <w:marBottom w:val="0"/>
      <w:divBdr>
        <w:top w:val="none" w:sz="0" w:space="0" w:color="auto"/>
        <w:left w:val="none" w:sz="0" w:space="0" w:color="auto"/>
        <w:bottom w:val="none" w:sz="0" w:space="0" w:color="auto"/>
        <w:right w:val="none" w:sz="0" w:space="0" w:color="auto"/>
      </w:divBdr>
    </w:div>
    <w:div w:id="1646620021">
      <w:bodyDiv w:val="1"/>
      <w:marLeft w:val="0"/>
      <w:marRight w:val="0"/>
      <w:marTop w:val="0"/>
      <w:marBottom w:val="0"/>
      <w:divBdr>
        <w:top w:val="none" w:sz="0" w:space="0" w:color="auto"/>
        <w:left w:val="none" w:sz="0" w:space="0" w:color="auto"/>
        <w:bottom w:val="none" w:sz="0" w:space="0" w:color="auto"/>
        <w:right w:val="none" w:sz="0" w:space="0" w:color="auto"/>
      </w:divBdr>
    </w:div>
    <w:div w:id="1647320573">
      <w:bodyDiv w:val="1"/>
      <w:marLeft w:val="0"/>
      <w:marRight w:val="0"/>
      <w:marTop w:val="0"/>
      <w:marBottom w:val="0"/>
      <w:divBdr>
        <w:top w:val="none" w:sz="0" w:space="0" w:color="auto"/>
        <w:left w:val="none" w:sz="0" w:space="0" w:color="auto"/>
        <w:bottom w:val="none" w:sz="0" w:space="0" w:color="auto"/>
        <w:right w:val="none" w:sz="0" w:space="0" w:color="auto"/>
      </w:divBdr>
    </w:div>
    <w:div w:id="1647323588">
      <w:bodyDiv w:val="1"/>
      <w:marLeft w:val="0"/>
      <w:marRight w:val="0"/>
      <w:marTop w:val="0"/>
      <w:marBottom w:val="0"/>
      <w:divBdr>
        <w:top w:val="none" w:sz="0" w:space="0" w:color="auto"/>
        <w:left w:val="none" w:sz="0" w:space="0" w:color="auto"/>
        <w:bottom w:val="none" w:sz="0" w:space="0" w:color="auto"/>
        <w:right w:val="none" w:sz="0" w:space="0" w:color="auto"/>
      </w:divBdr>
    </w:div>
    <w:div w:id="1647734816">
      <w:bodyDiv w:val="1"/>
      <w:marLeft w:val="0"/>
      <w:marRight w:val="0"/>
      <w:marTop w:val="0"/>
      <w:marBottom w:val="0"/>
      <w:divBdr>
        <w:top w:val="none" w:sz="0" w:space="0" w:color="auto"/>
        <w:left w:val="none" w:sz="0" w:space="0" w:color="auto"/>
        <w:bottom w:val="none" w:sz="0" w:space="0" w:color="auto"/>
        <w:right w:val="none" w:sz="0" w:space="0" w:color="auto"/>
      </w:divBdr>
    </w:div>
    <w:div w:id="1648247209">
      <w:bodyDiv w:val="1"/>
      <w:marLeft w:val="0"/>
      <w:marRight w:val="0"/>
      <w:marTop w:val="0"/>
      <w:marBottom w:val="0"/>
      <w:divBdr>
        <w:top w:val="none" w:sz="0" w:space="0" w:color="auto"/>
        <w:left w:val="none" w:sz="0" w:space="0" w:color="auto"/>
        <w:bottom w:val="none" w:sz="0" w:space="0" w:color="auto"/>
        <w:right w:val="none" w:sz="0" w:space="0" w:color="auto"/>
      </w:divBdr>
    </w:div>
    <w:div w:id="1648319480">
      <w:bodyDiv w:val="1"/>
      <w:marLeft w:val="0"/>
      <w:marRight w:val="0"/>
      <w:marTop w:val="0"/>
      <w:marBottom w:val="0"/>
      <w:divBdr>
        <w:top w:val="none" w:sz="0" w:space="0" w:color="auto"/>
        <w:left w:val="none" w:sz="0" w:space="0" w:color="auto"/>
        <w:bottom w:val="none" w:sz="0" w:space="0" w:color="auto"/>
        <w:right w:val="none" w:sz="0" w:space="0" w:color="auto"/>
      </w:divBdr>
    </w:div>
    <w:div w:id="1648821072">
      <w:bodyDiv w:val="1"/>
      <w:marLeft w:val="0"/>
      <w:marRight w:val="0"/>
      <w:marTop w:val="0"/>
      <w:marBottom w:val="0"/>
      <w:divBdr>
        <w:top w:val="none" w:sz="0" w:space="0" w:color="auto"/>
        <w:left w:val="none" w:sz="0" w:space="0" w:color="auto"/>
        <w:bottom w:val="none" w:sz="0" w:space="0" w:color="auto"/>
        <w:right w:val="none" w:sz="0" w:space="0" w:color="auto"/>
      </w:divBdr>
    </w:div>
    <w:div w:id="1649747632">
      <w:bodyDiv w:val="1"/>
      <w:marLeft w:val="0"/>
      <w:marRight w:val="0"/>
      <w:marTop w:val="0"/>
      <w:marBottom w:val="0"/>
      <w:divBdr>
        <w:top w:val="none" w:sz="0" w:space="0" w:color="auto"/>
        <w:left w:val="none" w:sz="0" w:space="0" w:color="auto"/>
        <w:bottom w:val="none" w:sz="0" w:space="0" w:color="auto"/>
        <w:right w:val="none" w:sz="0" w:space="0" w:color="auto"/>
      </w:divBdr>
    </w:div>
    <w:div w:id="1650091196">
      <w:bodyDiv w:val="1"/>
      <w:marLeft w:val="0"/>
      <w:marRight w:val="0"/>
      <w:marTop w:val="0"/>
      <w:marBottom w:val="0"/>
      <w:divBdr>
        <w:top w:val="none" w:sz="0" w:space="0" w:color="auto"/>
        <w:left w:val="none" w:sz="0" w:space="0" w:color="auto"/>
        <w:bottom w:val="none" w:sz="0" w:space="0" w:color="auto"/>
        <w:right w:val="none" w:sz="0" w:space="0" w:color="auto"/>
      </w:divBdr>
    </w:div>
    <w:div w:id="1650093092">
      <w:bodyDiv w:val="1"/>
      <w:marLeft w:val="0"/>
      <w:marRight w:val="0"/>
      <w:marTop w:val="0"/>
      <w:marBottom w:val="0"/>
      <w:divBdr>
        <w:top w:val="none" w:sz="0" w:space="0" w:color="auto"/>
        <w:left w:val="none" w:sz="0" w:space="0" w:color="auto"/>
        <w:bottom w:val="none" w:sz="0" w:space="0" w:color="auto"/>
        <w:right w:val="none" w:sz="0" w:space="0" w:color="auto"/>
      </w:divBdr>
    </w:div>
    <w:div w:id="1650282031">
      <w:bodyDiv w:val="1"/>
      <w:marLeft w:val="0"/>
      <w:marRight w:val="0"/>
      <w:marTop w:val="0"/>
      <w:marBottom w:val="0"/>
      <w:divBdr>
        <w:top w:val="none" w:sz="0" w:space="0" w:color="auto"/>
        <w:left w:val="none" w:sz="0" w:space="0" w:color="auto"/>
        <w:bottom w:val="none" w:sz="0" w:space="0" w:color="auto"/>
        <w:right w:val="none" w:sz="0" w:space="0" w:color="auto"/>
      </w:divBdr>
    </w:div>
    <w:div w:id="1651207323">
      <w:bodyDiv w:val="1"/>
      <w:marLeft w:val="0"/>
      <w:marRight w:val="0"/>
      <w:marTop w:val="0"/>
      <w:marBottom w:val="0"/>
      <w:divBdr>
        <w:top w:val="none" w:sz="0" w:space="0" w:color="auto"/>
        <w:left w:val="none" w:sz="0" w:space="0" w:color="auto"/>
        <w:bottom w:val="none" w:sz="0" w:space="0" w:color="auto"/>
        <w:right w:val="none" w:sz="0" w:space="0" w:color="auto"/>
      </w:divBdr>
    </w:div>
    <w:div w:id="1651209866">
      <w:bodyDiv w:val="1"/>
      <w:marLeft w:val="0"/>
      <w:marRight w:val="0"/>
      <w:marTop w:val="0"/>
      <w:marBottom w:val="0"/>
      <w:divBdr>
        <w:top w:val="none" w:sz="0" w:space="0" w:color="auto"/>
        <w:left w:val="none" w:sz="0" w:space="0" w:color="auto"/>
        <w:bottom w:val="none" w:sz="0" w:space="0" w:color="auto"/>
        <w:right w:val="none" w:sz="0" w:space="0" w:color="auto"/>
      </w:divBdr>
    </w:div>
    <w:div w:id="1651404617">
      <w:bodyDiv w:val="1"/>
      <w:marLeft w:val="0"/>
      <w:marRight w:val="0"/>
      <w:marTop w:val="0"/>
      <w:marBottom w:val="0"/>
      <w:divBdr>
        <w:top w:val="none" w:sz="0" w:space="0" w:color="auto"/>
        <w:left w:val="none" w:sz="0" w:space="0" w:color="auto"/>
        <w:bottom w:val="none" w:sz="0" w:space="0" w:color="auto"/>
        <w:right w:val="none" w:sz="0" w:space="0" w:color="auto"/>
      </w:divBdr>
    </w:div>
    <w:div w:id="1651443840">
      <w:bodyDiv w:val="1"/>
      <w:marLeft w:val="0"/>
      <w:marRight w:val="0"/>
      <w:marTop w:val="0"/>
      <w:marBottom w:val="0"/>
      <w:divBdr>
        <w:top w:val="none" w:sz="0" w:space="0" w:color="auto"/>
        <w:left w:val="none" w:sz="0" w:space="0" w:color="auto"/>
        <w:bottom w:val="none" w:sz="0" w:space="0" w:color="auto"/>
        <w:right w:val="none" w:sz="0" w:space="0" w:color="auto"/>
      </w:divBdr>
    </w:div>
    <w:div w:id="1651590756">
      <w:bodyDiv w:val="1"/>
      <w:marLeft w:val="0"/>
      <w:marRight w:val="0"/>
      <w:marTop w:val="0"/>
      <w:marBottom w:val="0"/>
      <w:divBdr>
        <w:top w:val="none" w:sz="0" w:space="0" w:color="auto"/>
        <w:left w:val="none" w:sz="0" w:space="0" w:color="auto"/>
        <w:bottom w:val="none" w:sz="0" w:space="0" w:color="auto"/>
        <w:right w:val="none" w:sz="0" w:space="0" w:color="auto"/>
      </w:divBdr>
    </w:div>
    <w:div w:id="1651711412">
      <w:bodyDiv w:val="1"/>
      <w:marLeft w:val="0"/>
      <w:marRight w:val="0"/>
      <w:marTop w:val="0"/>
      <w:marBottom w:val="0"/>
      <w:divBdr>
        <w:top w:val="none" w:sz="0" w:space="0" w:color="auto"/>
        <w:left w:val="none" w:sz="0" w:space="0" w:color="auto"/>
        <w:bottom w:val="none" w:sz="0" w:space="0" w:color="auto"/>
        <w:right w:val="none" w:sz="0" w:space="0" w:color="auto"/>
      </w:divBdr>
    </w:div>
    <w:div w:id="1651903255">
      <w:bodyDiv w:val="1"/>
      <w:marLeft w:val="0"/>
      <w:marRight w:val="0"/>
      <w:marTop w:val="0"/>
      <w:marBottom w:val="0"/>
      <w:divBdr>
        <w:top w:val="none" w:sz="0" w:space="0" w:color="auto"/>
        <w:left w:val="none" w:sz="0" w:space="0" w:color="auto"/>
        <w:bottom w:val="none" w:sz="0" w:space="0" w:color="auto"/>
        <w:right w:val="none" w:sz="0" w:space="0" w:color="auto"/>
      </w:divBdr>
    </w:div>
    <w:div w:id="1652324006">
      <w:bodyDiv w:val="1"/>
      <w:marLeft w:val="0"/>
      <w:marRight w:val="0"/>
      <w:marTop w:val="0"/>
      <w:marBottom w:val="0"/>
      <w:divBdr>
        <w:top w:val="none" w:sz="0" w:space="0" w:color="auto"/>
        <w:left w:val="none" w:sz="0" w:space="0" w:color="auto"/>
        <w:bottom w:val="none" w:sz="0" w:space="0" w:color="auto"/>
        <w:right w:val="none" w:sz="0" w:space="0" w:color="auto"/>
      </w:divBdr>
    </w:div>
    <w:div w:id="1652710730">
      <w:bodyDiv w:val="1"/>
      <w:marLeft w:val="0"/>
      <w:marRight w:val="0"/>
      <w:marTop w:val="0"/>
      <w:marBottom w:val="0"/>
      <w:divBdr>
        <w:top w:val="none" w:sz="0" w:space="0" w:color="auto"/>
        <w:left w:val="none" w:sz="0" w:space="0" w:color="auto"/>
        <w:bottom w:val="none" w:sz="0" w:space="0" w:color="auto"/>
        <w:right w:val="none" w:sz="0" w:space="0" w:color="auto"/>
      </w:divBdr>
    </w:div>
    <w:div w:id="1652827793">
      <w:bodyDiv w:val="1"/>
      <w:marLeft w:val="0"/>
      <w:marRight w:val="0"/>
      <w:marTop w:val="0"/>
      <w:marBottom w:val="0"/>
      <w:divBdr>
        <w:top w:val="none" w:sz="0" w:space="0" w:color="auto"/>
        <w:left w:val="none" w:sz="0" w:space="0" w:color="auto"/>
        <w:bottom w:val="none" w:sz="0" w:space="0" w:color="auto"/>
        <w:right w:val="none" w:sz="0" w:space="0" w:color="auto"/>
      </w:divBdr>
    </w:div>
    <w:div w:id="1653483053">
      <w:bodyDiv w:val="1"/>
      <w:marLeft w:val="0"/>
      <w:marRight w:val="0"/>
      <w:marTop w:val="0"/>
      <w:marBottom w:val="0"/>
      <w:divBdr>
        <w:top w:val="none" w:sz="0" w:space="0" w:color="auto"/>
        <w:left w:val="none" w:sz="0" w:space="0" w:color="auto"/>
        <w:bottom w:val="none" w:sz="0" w:space="0" w:color="auto"/>
        <w:right w:val="none" w:sz="0" w:space="0" w:color="auto"/>
      </w:divBdr>
    </w:div>
    <w:div w:id="1653950327">
      <w:bodyDiv w:val="1"/>
      <w:marLeft w:val="0"/>
      <w:marRight w:val="0"/>
      <w:marTop w:val="0"/>
      <w:marBottom w:val="0"/>
      <w:divBdr>
        <w:top w:val="none" w:sz="0" w:space="0" w:color="auto"/>
        <w:left w:val="none" w:sz="0" w:space="0" w:color="auto"/>
        <w:bottom w:val="none" w:sz="0" w:space="0" w:color="auto"/>
        <w:right w:val="none" w:sz="0" w:space="0" w:color="auto"/>
      </w:divBdr>
    </w:div>
    <w:div w:id="1654137790">
      <w:bodyDiv w:val="1"/>
      <w:marLeft w:val="0"/>
      <w:marRight w:val="0"/>
      <w:marTop w:val="0"/>
      <w:marBottom w:val="0"/>
      <w:divBdr>
        <w:top w:val="none" w:sz="0" w:space="0" w:color="auto"/>
        <w:left w:val="none" w:sz="0" w:space="0" w:color="auto"/>
        <w:bottom w:val="none" w:sz="0" w:space="0" w:color="auto"/>
        <w:right w:val="none" w:sz="0" w:space="0" w:color="auto"/>
      </w:divBdr>
    </w:div>
    <w:div w:id="1654409185">
      <w:bodyDiv w:val="1"/>
      <w:marLeft w:val="0"/>
      <w:marRight w:val="0"/>
      <w:marTop w:val="0"/>
      <w:marBottom w:val="0"/>
      <w:divBdr>
        <w:top w:val="none" w:sz="0" w:space="0" w:color="auto"/>
        <w:left w:val="none" w:sz="0" w:space="0" w:color="auto"/>
        <w:bottom w:val="none" w:sz="0" w:space="0" w:color="auto"/>
        <w:right w:val="none" w:sz="0" w:space="0" w:color="auto"/>
      </w:divBdr>
    </w:div>
    <w:div w:id="1654528166">
      <w:bodyDiv w:val="1"/>
      <w:marLeft w:val="0"/>
      <w:marRight w:val="0"/>
      <w:marTop w:val="0"/>
      <w:marBottom w:val="0"/>
      <w:divBdr>
        <w:top w:val="none" w:sz="0" w:space="0" w:color="auto"/>
        <w:left w:val="none" w:sz="0" w:space="0" w:color="auto"/>
        <w:bottom w:val="none" w:sz="0" w:space="0" w:color="auto"/>
        <w:right w:val="none" w:sz="0" w:space="0" w:color="auto"/>
      </w:divBdr>
    </w:div>
    <w:div w:id="1655254508">
      <w:bodyDiv w:val="1"/>
      <w:marLeft w:val="0"/>
      <w:marRight w:val="0"/>
      <w:marTop w:val="0"/>
      <w:marBottom w:val="0"/>
      <w:divBdr>
        <w:top w:val="none" w:sz="0" w:space="0" w:color="auto"/>
        <w:left w:val="none" w:sz="0" w:space="0" w:color="auto"/>
        <w:bottom w:val="none" w:sz="0" w:space="0" w:color="auto"/>
        <w:right w:val="none" w:sz="0" w:space="0" w:color="auto"/>
      </w:divBdr>
    </w:div>
    <w:div w:id="1655598411">
      <w:bodyDiv w:val="1"/>
      <w:marLeft w:val="0"/>
      <w:marRight w:val="0"/>
      <w:marTop w:val="0"/>
      <w:marBottom w:val="0"/>
      <w:divBdr>
        <w:top w:val="none" w:sz="0" w:space="0" w:color="auto"/>
        <w:left w:val="none" w:sz="0" w:space="0" w:color="auto"/>
        <w:bottom w:val="none" w:sz="0" w:space="0" w:color="auto"/>
        <w:right w:val="none" w:sz="0" w:space="0" w:color="auto"/>
      </w:divBdr>
    </w:div>
    <w:div w:id="1655909834">
      <w:bodyDiv w:val="1"/>
      <w:marLeft w:val="0"/>
      <w:marRight w:val="0"/>
      <w:marTop w:val="0"/>
      <w:marBottom w:val="0"/>
      <w:divBdr>
        <w:top w:val="none" w:sz="0" w:space="0" w:color="auto"/>
        <w:left w:val="none" w:sz="0" w:space="0" w:color="auto"/>
        <w:bottom w:val="none" w:sz="0" w:space="0" w:color="auto"/>
        <w:right w:val="none" w:sz="0" w:space="0" w:color="auto"/>
      </w:divBdr>
    </w:div>
    <w:div w:id="1656031658">
      <w:bodyDiv w:val="1"/>
      <w:marLeft w:val="0"/>
      <w:marRight w:val="0"/>
      <w:marTop w:val="0"/>
      <w:marBottom w:val="0"/>
      <w:divBdr>
        <w:top w:val="none" w:sz="0" w:space="0" w:color="auto"/>
        <w:left w:val="none" w:sz="0" w:space="0" w:color="auto"/>
        <w:bottom w:val="none" w:sz="0" w:space="0" w:color="auto"/>
        <w:right w:val="none" w:sz="0" w:space="0" w:color="auto"/>
      </w:divBdr>
    </w:div>
    <w:div w:id="1656178993">
      <w:bodyDiv w:val="1"/>
      <w:marLeft w:val="0"/>
      <w:marRight w:val="0"/>
      <w:marTop w:val="0"/>
      <w:marBottom w:val="0"/>
      <w:divBdr>
        <w:top w:val="none" w:sz="0" w:space="0" w:color="auto"/>
        <w:left w:val="none" w:sz="0" w:space="0" w:color="auto"/>
        <w:bottom w:val="none" w:sz="0" w:space="0" w:color="auto"/>
        <w:right w:val="none" w:sz="0" w:space="0" w:color="auto"/>
      </w:divBdr>
    </w:div>
    <w:div w:id="1656254933">
      <w:bodyDiv w:val="1"/>
      <w:marLeft w:val="0"/>
      <w:marRight w:val="0"/>
      <w:marTop w:val="0"/>
      <w:marBottom w:val="0"/>
      <w:divBdr>
        <w:top w:val="none" w:sz="0" w:space="0" w:color="auto"/>
        <w:left w:val="none" w:sz="0" w:space="0" w:color="auto"/>
        <w:bottom w:val="none" w:sz="0" w:space="0" w:color="auto"/>
        <w:right w:val="none" w:sz="0" w:space="0" w:color="auto"/>
      </w:divBdr>
    </w:div>
    <w:div w:id="1656907670">
      <w:bodyDiv w:val="1"/>
      <w:marLeft w:val="0"/>
      <w:marRight w:val="0"/>
      <w:marTop w:val="0"/>
      <w:marBottom w:val="0"/>
      <w:divBdr>
        <w:top w:val="none" w:sz="0" w:space="0" w:color="auto"/>
        <w:left w:val="none" w:sz="0" w:space="0" w:color="auto"/>
        <w:bottom w:val="none" w:sz="0" w:space="0" w:color="auto"/>
        <w:right w:val="none" w:sz="0" w:space="0" w:color="auto"/>
      </w:divBdr>
    </w:div>
    <w:div w:id="1657303209">
      <w:bodyDiv w:val="1"/>
      <w:marLeft w:val="0"/>
      <w:marRight w:val="0"/>
      <w:marTop w:val="0"/>
      <w:marBottom w:val="0"/>
      <w:divBdr>
        <w:top w:val="none" w:sz="0" w:space="0" w:color="auto"/>
        <w:left w:val="none" w:sz="0" w:space="0" w:color="auto"/>
        <w:bottom w:val="none" w:sz="0" w:space="0" w:color="auto"/>
        <w:right w:val="none" w:sz="0" w:space="0" w:color="auto"/>
      </w:divBdr>
    </w:div>
    <w:div w:id="1657342423">
      <w:bodyDiv w:val="1"/>
      <w:marLeft w:val="0"/>
      <w:marRight w:val="0"/>
      <w:marTop w:val="0"/>
      <w:marBottom w:val="0"/>
      <w:divBdr>
        <w:top w:val="none" w:sz="0" w:space="0" w:color="auto"/>
        <w:left w:val="none" w:sz="0" w:space="0" w:color="auto"/>
        <w:bottom w:val="none" w:sz="0" w:space="0" w:color="auto"/>
        <w:right w:val="none" w:sz="0" w:space="0" w:color="auto"/>
      </w:divBdr>
    </w:div>
    <w:div w:id="1657370422">
      <w:bodyDiv w:val="1"/>
      <w:marLeft w:val="0"/>
      <w:marRight w:val="0"/>
      <w:marTop w:val="0"/>
      <w:marBottom w:val="0"/>
      <w:divBdr>
        <w:top w:val="none" w:sz="0" w:space="0" w:color="auto"/>
        <w:left w:val="none" w:sz="0" w:space="0" w:color="auto"/>
        <w:bottom w:val="none" w:sz="0" w:space="0" w:color="auto"/>
        <w:right w:val="none" w:sz="0" w:space="0" w:color="auto"/>
      </w:divBdr>
    </w:div>
    <w:div w:id="1657684195">
      <w:bodyDiv w:val="1"/>
      <w:marLeft w:val="0"/>
      <w:marRight w:val="0"/>
      <w:marTop w:val="0"/>
      <w:marBottom w:val="0"/>
      <w:divBdr>
        <w:top w:val="none" w:sz="0" w:space="0" w:color="auto"/>
        <w:left w:val="none" w:sz="0" w:space="0" w:color="auto"/>
        <w:bottom w:val="none" w:sz="0" w:space="0" w:color="auto"/>
        <w:right w:val="none" w:sz="0" w:space="0" w:color="auto"/>
      </w:divBdr>
    </w:div>
    <w:div w:id="1657764823">
      <w:bodyDiv w:val="1"/>
      <w:marLeft w:val="0"/>
      <w:marRight w:val="0"/>
      <w:marTop w:val="0"/>
      <w:marBottom w:val="0"/>
      <w:divBdr>
        <w:top w:val="none" w:sz="0" w:space="0" w:color="auto"/>
        <w:left w:val="none" w:sz="0" w:space="0" w:color="auto"/>
        <w:bottom w:val="none" w:sz="0" w:space="0" w:color="auto"/>
        <w:right w:val="none" w:sz="0" w:space="0" w:color="auto"/>
      </w:divBdr>
    </w:div>
    <w:div w:id="1657951276">
      <w:bodyDiv w:val="1"/>
      <w:marLeft w:val="0"/>
      <w:marRight w:val="0"/>
      <w:marTop w:val="0"/>
      <w:marBottom w:val="0"/>
      <w:divBdr>
        <w:top w:val="none" w:sz="0" w:space="0" w:color="auto"/>
        <w:left w:val="none" w:sz="0" w:space="0" w:color="auto"/>
        <w:bottom w:val="none" w:sz="0" w:space="0" w:color="auto"/>
        <w:right w:val="none" w:sz="0" w:space="0" w:color="auto"/>
      </w:divBdr>
    </w:div>
    <w:div w:id="1658608852">
      <w:bodyDiv w:val="1"/>
      <w:marLeft w:val="0"/>
      <w:marRight w:val="0"/>
      <w:marTop w:val="0"/>
      <w:marBottom w:val="0"/>
      <w:divBdr>
        <w:top w:val="none" w:sz="0" w:space="0" w:color="auto"/>
        <w:left w:val="none" w:sz="0" w:space="0" w:color="auto"/>
        <w:bottom w:val="none" w:sz="0" w:space="0" w:color="auto"/>
        <w:right w:val="none" w:sz="0" w:space="0" w:color="auto"/>
      </w:divBdr>
    </w:div>
    <w:div w:id="1658723707">
      <w:bodyDiv w:val="1"/>
      <w:marLeft w:val="0"/>
      <w:marRight w:val="0"/>
      <w:marTop w:val="0"/>
      <w:marBottom w:val="0"/>
      <w:divBdr>
        <w:top w:val="none" w:sz="0" w:space="0" w:color="auto"/>
        <w:left w:val="none" w:sz="0" w:space="0" w:color="auto"/>
        <w:bottom w:val="none" w:sz="0" w:space="0" w:color="auto"/>
        <w:right w:val="none" w:sz="0" w:space="0" w:color="auto"/>
      </w:divBdr>
    </w:div>
    <w:div w:id="1658921651">
      <w:bodyDiv w:val="1"/>
      <w:marLeft w:val="0"/>
      <w:marRight w:val="0"/>
      <w:marTop w:val="0"/>
      <w:marBottom w:val="0"/>
      <w:divBdr>
        <w:top w:val="none" w:sz="0" w:space="0" w:color="auto"/>
        <w:left w:val="none" w:sz="0" w:space="0" w:color="auto"/>
        <w:bottom w:val="none" w:sz="0" w:space="0" w:color="auto"/>
        <w:right w:val="none" w:sz="0" w:space="0" w:color="auto"/>
      </w:divBdr>
    </w:div>
    <w:div w:id="1658998451">
      <w:bodyDiv w:val="1"/>
      <w:marLeft w:val="0"/>
      <w:marRight w:val="0"/>
      <w:marTop w:val="0"/>
      <w:marBottom w:val="0"/>
      <w:divBdr>
        <w:top w:val="none" w:sz="0" w:space="0" w:color="auto"/>
        <w:left w:val="none" w:sz="0" w:space="0" w:color="auto"/>
        <w:bottom w:val="none" w:sz="0" w:space="0" w:color="auto"/>
        <w:right w:val="none" w:sz="0" w:space="0" w:color="auto"/>
      </w:divBdr>
    </w:div>
    <w:div w:id="1659116274">
      <w:bodyDiv w:val="1"/>
      <w:marLeft w:val="0"/>
      <w:marRight w:val="0"/>
      <w:marTop w:val="0"/>
      <w:marBottom w:val="0"/>
      <w:divBdr>
        <w:top w:val="none" w:sz="0" w:space="0" w:color="auto"/>
        <w:left w:val="none" w:sz="0" w:space="0" w:color="auto"/>
        <w:bottom w:val="none" w:sz="0" w:space="0" w:color="auto"/>
        <w:right w:val="none" w:sz="0" w:space="0" w:color="auto"/>
      </w:divBdr>
    </w:div>
    <w:div w:id="1659306759">
      <w:bodyDiv w:val="1"/>
      <w:marLeft w:val="0"/>
      <w:marRight w:val="0"/>
      <w:marTop w:val="0"/>
      <w:marBottom w:val="0"/>
      <w:divBdr>
        <w:top w:val="none" w:sz="0" w:space="0" w:color="auto"/>
        <w:left w:val="none" w:sz="0" w:space="0" w:color="auto"/>
        <w:bottom w:val="none" w:sz="0" w:space="0" w:color="auto"/>
        <w:right w:val="none" w:sz="0" w:space="0" w:color="auto"/>
      </w:divBdr>
    </w:div>
    <w:div w:id="1659773568">
      <w:bodyDiv w:val="1"/>
      <w:marLeft w:val="0"/>
      <w:marRight w:val="0"/>
      <w:marTop w:val="0"/>
      <w:marBottom w:val="0"/>
      <w:divBdr>
        <w:top w:val="none" w:sz="0" w:space="0" w:color="auto"/>
        <w:left w:val="none" w:sz="0" w:space="0" w:color="auto"/>
        <w:bottom w:val="none" w:sz="0" w:space="0" w:color="auto"/>
        <w:right w:val="none" w:sz="0" w:space="0" w:color="auto"/>
      </w:divBdr>
    </w:div>
    <w:div w:id="1660037555">
      <w:bodyDiv w:val="1"/>
      <w:marLeft w:val="0"/>
      <w:marRight w:val="0"/>
      <w:marTop w:val="0"/>
      <w:marBottom w:val="0"/>
      <w:divBdr>
        <w:top w:val="none" w:sz="0" w:space="0" w:color="auto"/>
        <w:left w:val="none" w:sz="0" w:space="0" w:color="auto"/>
        <w:bottom w:val="none" w:sz="0" w:space="0" w:color="auto"/>
        <w:right w:val="none" w:sz="0" w:space="0" w:color="auto"/>
      </w:divBdr>
    </w:div>
    <w:div w:id="1660108570">
      <w:bodyDiv w:val="1"/>
      <w:marLeft w:val="0"/>
      <w:marRight w:val="0"/>
      <w:marTop w:val="0"/>
      <w:marBottom w:val="0"/>
      <w:divBdr>
        <w:top w:val="none" w:sz="0" w:space="0" w:color="auto"/>
        <w:left w:val="none" w:sz="0" w:space="0" w:color="auto"/>
        <w:bottom w:val="none" w:sz="0" w:space="0" w:color="auto"/>
        <w:right w:val="none" w:sz="0" w:space="0" w:color="auto"/>
      </w:divBdr>
    </w:div>
    <w:div w:id="1660378362">
      <w:bodyDiv w:val="1"/>
      <w:marLeft w:val="0"/>
      <w:marRight w:val="0"/>
      <w:marTop w:val="0"/>
      <w:marBottom w:val="0"/>
      <w:divBdr>
        <w:top w:val="none" w:sz="0" w:space="0" w:color="auto"/>
        <w:left w:val="none" w:sz="0" w:space="0" w:color="auto"/>
        <w:bottom w:val="none" w:sz="0" w:space="0" w:color="auto"/>
        <w:right w:val="none" w:sz="0" w:space="0" w:color="auto"/>
      </w:divBdr>
    </w:div>
    <w:div w:id="1660842109">
      <w:bodyDiv w:val="1"/>
      <w:marLeft w:val="0"/>
      <w:marRight w:val="0"/>
      <w:marTop w:val="0"/>
      <w:marBottom w:val="0"/>
      <w:divBdr>
        <w:top w:val="none" w:sz="0" w:space="0" w:color="auto"/>
        <w:left w:val="none" w:sz="0" w:space="0" w:color="auto"/>
        <w:bottom w:val="none" w:sz="0" w:space="0" w:color="auto"/>
        <w:right w:val="none" w:sz="0" w:space="0" w:color="auto"/>
      </w:divBdr>
    </w:div>
    <w:div w:id="1661350800">
      <w:bodyDiv w:val="1"/>
      <w:marLeft w:val="0"/>
      <w:marRight w:val="0"/>
      <w:marTop w:val="0"/>
      <w:marBottom w:val="0"/>
      <w:divBdr>
        <w:top w:val="none" w:sz="0" w:space="0" w:color="auto"/>
        <w:left w:val="none" w:sz="0" w:space="0" w:color="auto"/>
        <w:bottom w:val="none" w:sz="0" w:space="0" w:color="auto"/>
        <w:right w:val="none" w:sz="0" w:space="0" w:color="auto"/>
      </w:divBdr>
    </w:div>
    <w:div w:id="1661886046">
      <w:bodyDiv w:val="1"/>
      <w:marLeft w:val="0"/>
      <w:marRight w:val="0"/>
      <w:marTop w:val="0"/>
      <w:marBottom w:val="0"/>
      <w:divBdr>
        <w:top w:val="none" w:sz="0" w:space="0" w:color="auto"/>
        <w:left w:val="none" w:sz="0" w:space="0" w:color="auto"/>
        <w:bottom w:val="none" w:sz="0" w:space="0" w:color="auto"/>
        <w:right w:val="none" w:sz="0" w:space="0" w:color="auto"/>
      </w:divBdr>
    </w:div>
    <w:div w:id="1662075480">
      <w:bodyDiv w:val="1"/>
      <w:marLeft w:val="0"/>
      <w:marRight w:val="0"/>
      <w:marTop w:val="0"/>
      <w:marBottom w:val="0"/>
      <w:divBdr>
        <w:top w:val="none" w:sz="0" w:space="0" w:color="auto"/>
        <w:left w:val="none" w:sz="0" w:space="0" w:color="auto"/>
        <w:bottom w:val="none" w:sz="0" w:space="0" w:color="auto"/>
        <w:right w:val="none" w:sz="0" w:space="0" w:color="auto"/>
      </w:divBdr>
    </w:div>
    <w:div w:id="1662270680">
      <w:bodyDiv w:val="1"/>
      <w:marLeft w:val="0"/>
      <w:marRight w:val="0"/>
      <w:marTop w:val="0"/>
      <w:marBottom w:val="0"/>
      <w:divBdr>
        <w:top w:val="none" w:sz="0" w:space="0" w:color="auto"/>
        <w:left w:val="none" w:sz="0" w:space="0" w:color="auto"/>
        <w:bottom w:val="none" w:sz="0" w:space="0" w:color="auto"/>
        <w:right w:val="none" w:sz="0" w:space="0" w:color="auto"/>
      </w:divBdr>
    </w:div>
    <w:div w:id="1662349279">
      <w:bodyDiv w:val="1"/>
      <w:marLeft w:val="0"/>
      <w:marRight w:val="0"/>
      <w:marTop w:val="0"/>
      <w:marBottom w:val="0"/>
      <w:divBdr>
        <w:top w:val="none" w:sz="0" w:space="0" w:color="auto"/>
        <w:left w:val="none" w:sz="0" w:space="0" w:color="auto"/>
        <w:bottom w:val="none" w:sz="0" w:space="0" w:color="auto"/>
        <w:right w:val="none" w:sz="0" w:space="0" w:color="auto"/>
      </w:divBdr>
    </w:div>
    <w:div w:id="1662930652">
      <w:bodyDiv w:val="1"/>
      <w:marLeft w:val="0"/>
      <w:marRight w:val="0"/>
      <w:marTop w:val="0"/>
      <w:marBottom w:val="0"/>
      <w:divBdr>
        <w:top w:val="none" w:sz="0" w:space="0" w:color="auto"/>
        <w:left w:val="none" w:sz="0" w:space="0" w:color="auto"/>
        <w:bottom w:val="none" w:sz="0" w:space="0" w:color="auto"/>
        <w:right w:val="none" w:sz="0" w:space="0" w:color="auto"/>
      </w:divBdr>
    </w:div>
    <w:div w:id="1663660152">
      <w:bodyDiv w:val="1"/>
      <w:marLeft w:val="0"/>
      <w:marRight w:val="0"/>
      <w:marTop w:val="0"/>
      <w:marBottom w:val="0"/>
      <w:divBdr>
        <w:top w:val="none" w:sz="0" w:space="0" w:color="auto"/>
        <w:left w:val="none" w:sz="0" w:space="0" w:color="auto"/>
        <w:bottom w:val="none" w:sz="0" w:space="0" w:color="auto"/>
        <w:right w:val="none" w:sz="0" w:space="0" w:color="auto"/>
      </w:divBdr>
    </w:div>
    <w:div w:id="1664048671">
      <w:bodyDiv w:val="1"/>
      <w:marLeft w:val="0"/>
      <w:marRight w:val="0"/>
      <w:marTop w:val="0"/>
      <w:marBottom w:val="0"/>
      <w:divBdr>
        <w:top w:val="none" w:sz="0" w:space="0" w:color="auto"/>
        <w:left w:val="none" w:sz="0" w:space="0" w:color="auto"/>
        <w:bottom w:val="none" w:sz="0" w:space="0" w:color="auto"/>
        <w:right w:val="none" w:sz="0" w:space="0" w:color="auto"/>
      </w:divBdr>
    </w:div>
    <w:div w:id="1664237407">
      <w:bodyDiv w:val="1"/>
      <w:marLeft w:val="0"/>
      <w:marRight w:val="0"/>
      <w:marTop w:val="0"/>
      <w:marBottom w:val="0"/>
      <w:divBdr>
        <w:top w:val="none" w:sz="0" w:space="0" w:color="auto"/>
        <w:left w:val="none" w:sz="0" w:space="0" w:color="auto"/>
        <w:bottom w:val="none" w:sz="0" w:space="0" w:color="auto"/>
        <w:right w:val="none" w:sz="0" w:space="0" w:color="auto"/>
      </w:divBdr>
    </w:div>
    <w:div w:id="1664549052">
      <w:bodyDiv w:val="1"/>
      <w:marLeft w:val="0"/>
      <w:marRight w:val="0"/>
      <w:marTop w:val="0"/>
      <w:marBottom w:val="0"/>
      <w:divBdr>
        <w:top w:val="none" w:sz="0" w:space="0" w:color="auto"/>
        <w:left w:val="none" w:sz="0" w:space="0" w:color="auto"/>
        <w:bottom w:val="none" w:sz="0" w:space="0" w:color="auto"/>
        <w:right w:val="none" w:sz="0" w:space="0" w:color="auto"/>
      </w:divBdr>
    </w:div>
    <w:div w:id="1664623634">
      <w:bodyDiv w:val="1"/>
      <w:marLeft w:val="0"/>
      <w:marRight w:val="0"/>
      <w:marTop w:val="0"/>
      <w:marBottom w:val="0"/>
      <w:divBdr>
        <w:top w:val="none" w:sz="0" w:space="0" w:color="auto"/>
        <w:left w:val="none" w:sz="0" w:space="0" w:color="auto"/>
        <w:bottom w:val="none" w:sz="0" w:space="0" w:color="auto"/>
        <w:right w:val="none" w:sz="0" w:space="0" w:color="auto"/>
      </w:divBdr>
    </w:div>
    <w:div w:id="1665351057">
      <w:bodyDiv w:val="1"/>
      <w:marLeft w:val="0"/>
      <w:marRight w:val="0"/>
      <w:marTop w:val="0"/>
      <w:marBottom w:val="0"/>
      <w:divBdr>
        <w:top w:val="none" w:sz="0" w:space="0" w:color="auto"/>
        <w:left w:val="none" w:sz="0" w:space="0" w:color="auto"/>
        <w:bottom w:val="none" w:sz="0" w:space="0" w:color="auto"/>
        <w:right w:val="none" w:sz="0" w:space="0" w:color="auto"/>
      </w:divBdr>
    </w:div>
    <w:div w:id="1665549466">
      <w:bodyDiv w:val="1"/>
      <w:marLeft w:val="0"/>
      <w:marRight w:val="0"/>
      <w:marTop w:val="0"/>
      <w:marBottom w:val="0"/>
      <w:divBdr>
        <w:top w:val="none" w:sz="0" w:space="0" w:color="auto"/>
        <w:left w:val="none" w:sz="0" w:space="0" w:color="auto"/>
        <w:bottom w:val="none" w:sz="0" w:space="0" w:color="auto"/>
        <w:right w:val="none" w:sz="0" w:space="0" w:color="auto"/>
      </w:divBdr>
    </w:div>
    <w:div w:id="1665931440">
      <w:bodyDiv w:val="1"/>
      <w:marLeft w:val="0"/>
      <w:marRight w:val="0"/>
      <w:marTop w:val="0"/>
      <w:marBottom w:val="0"/>
      <w:divBdr>
        <w:top w:val="none" w:sz="0" w:space="0" w:color="auto"/>
        <w:left w:val="none" w:sz="0" w:space="0" w:color="auto"/>
        <w:bottom w:val="none" w:sz="0" w:space="0" w:color="auto"/>
        <w:right w:val="none" w:sz="0" w:space="0" w:color="auto"/>
      </w:divBdr>
    </w:div>
    <w:div w:id="1666542781">
      <w:bodyDiv w:val="1"/>
      <w:marLeft w:val="0"/>
      <w:marRight w:val="0"/>
      <w:marTop w:val="0"/>
      <w:marBottom w:val="0"/>
      <w:divBdr>
        <w:top w:val="none" w:sz="0" w:space="0" w:color="auto"/>
        <w:left w:val="none" w:sz="0" w:space="0" w:color="auto"/>
        <w:bottom w:val="none" w:sz="0" w:space="0" w:color="auto"/>
        <w:right w:val="none" w:sz="0" w:space="0" w:color="auto"/>
      </w:divBdr>
    </w:div>
    <w:div w:id="1667513614">
      <w:bodyDiv w:val="1"/>
      <w:marLeft w:val="0"/>
      <w:marRight w:val="0"/>
      <w:marTop w:val="0"/>
      <w:marBottom w:val="0"/>
      <w:divBdr>
        <w:top w:val="none" w:sz="0" w:space="0" w:color="auto"/>
        <w:left w:val="none" w:sz="0" w:space="0" w:color="auto"/>
        <w:bottom w:val="none" w:sz="0" w:space="0" w:color="auto"/>
        <w:right w:val="none" w:sz="0" w:space="0" w:color="auto"/>
      </w:divBdr>
    </w:div>
    <w:div w:id="1667702846">
      <w:bodyDiv w:val="1"/>
      <w:marLeft w:val="0"/>
      <w:marRight w:val="0"/>
      <w:marTop w:val="0"/>
      <w:marBottom w:val="0"/>
      <w:divBdr>
        <w:top w:val="none" w:sz="0" w:space="0" w:color="auto"/>
        <w:left w:val="none" w:sz="0" w:space="0" w:color="auto"/>
        <w:bottom w:val="none" w:sz="0" w:space="0" w:color="auto"/>
        <w:right w:val="none" w:sz="0" w:space="0" w:color="auto"/>
      </w:divBdr>
    </w:div>
    <w:div w:id="1667705228">
      <w:bodyDiv w:val="1"/>
      <w:marLeft w:val="0"/>
      <w:marRight w:val="0"/>
      <w:marTop w:val="0"/>
      <w:marBottom w:val="0"/>
      <w:divBdr>
        <w:top w:val="none" w:sz="0" w:space="0" w:color="auto"/>
        <w:left w:val="none" w:sz="0" w:space="0" w:color="auto"/>
        <w:bottom w:val="none" w:sz="0" w:space="0" w:color="auto"/>
        <w:right w:val="none" w:sz="0" w:space="0" w:color="auto"/>
      </w:divBdr>
    </w:div>
    <w:div w:id="1667706124">
      <w:bodyDiv w:val="1"/>
      <w:marLeft w:val="0"/>
      <w:marRight w:val="0"/>
      <w:marTop w:val="0"/>
      <w:marBottom w:val="0"/>
      <w:divBdr>
        <w:top w:val="none" w:sz="0" w:space="0" w:color="auto"/>
        <w:left w:val="none" w:sz="0" w:space="0" w:color="auto"/>
        <w:bottom w:val="none" w:sz="0" w:space="0" w:color="auto"/>
        <w:right w:val="none" w:sz="0" w:space="0" w:color="auto"/>
      </w:divBdr>
    </w:div>
    <w:div w:id="1667710675">
      <w:bodyDiv w:val="1"/>
      <w:marLeft w:val="0"/>
      <w:marRight w:val="0"/>
      <w:marTop w:val="0"/>
      <w:marBottom w:val="0"/>
      <w:divBdr>
        <w:top w:val="none" w:sz="0" w:space="0" w:color="auto"/>
        <w:left w:val="none" w:sz="0" w:space="0" w:color="auto"/>
        <w:bottom w:val="none" w:sz="0" w:space="0" w:color="auto"/>
        <w:right w:val="none" w:sz="0" w:space="0" w:color="auto"/>
      </w:divBdr>
    </w:div>
    <w:div w:id="1668435234">
      <w:bodyDiv w:val="1"/>
      <w:marLeft w:val="0"/>
      <w:marRight w:val="0"/>
      <w:marTop w:val="0"/>
      <w:marBottom w:val="0"/>
      <w:divBdr>
        <w:top w:val="none" w:sz="0" w:space="0" w:color="auto"/>
        <w:left w:val="none" w:sz="0" w:space="0" w:color="auto"/>
        <w:bottom w:val="none" w:sz="0" w:space="0" w:color="auto"/>
        <w:right w:val="none" w:sz="0" w:space="0" w:color="auto"/>
      </w:divBdr>
    </w:div>
    <w:div w:id="1668441044">
      <w:bodyDiv w:val="1"/>
      <w:marLeft w:val="0"/>
      <w:marRight w:val="0"/>
      <w:marTop w:val="0"/>
      <w:marBottom w:val="0"/>
      <w:divBdr>
        <w:top w:val="none" w:sz="0" w:space="0" w:color="auto"/>
        <w:left w:val="none" w:sz="0" w:space="0" w:color="auto"/>
        <w:bottom w:val="none" w:sz="0" w:space="0" w:color="auto"/>
        <w:right w:val="none" w:sz="0" w:space="0" w:color="auto"/>
      </w:divBdr>
    </w:div>
    <w:div w:id="1668636172">
      <w:bodyDiv w:val="1"/>
      <w:marLeft w:val="0"/>
      <w:marRight w:val="0"/>
      <w:marTop w:val="0"/>
      <w:marBottom w:val="0"/>
      <w:divBdr>
        <w:top w:val="none" w:sz="0" w:space="0" w:color="auto"/>
        <w:left w:val="none" w:sz="0" w:space="0" w:color="auto"/>
        <w:bottom w:val="none" w:sz="0" w:space="0" w:color="auto"/>
        <w:right w:val="none" w:sz="0" w:space="0" w:color="auto"/>
      </w:divBdr>
    </w:div>
    <w:div w:id="1668705548">
      <w:bodyDiv w:val="1"/>
      <w:marLeft w:val="0"/>
      <w:marRight w:val="0"/>
      <w:marTop w:val="0"/>
      <w:marBottom w:val="0"/>
      <w:divBdr>
        <w:top w:val="none" w:sz="0" w:space="0" w:color="auto"/>
        <w:left w:val="none" w:sz="0" w:space="0" w:color="auto"/>
        <w:bottom w:val="none" w:sz="0" w:space="0" w:color="auto"/>
        <w:right w:val="none" w:sz="0" w:space="0" w:color="auto"/>
      </w:divBdr>
    </w:div>
    <w:div w:id="1668751984">
      <w:bodyDiv w:val="1"/>
      <w:marLeft w:val="0"/>
      <w:marRight w:val="0"/>
      <w:marTop w:val="0"/>
      <w:marBottom w:val="0"/>
      <w:divBdr>
        <w:top w:val="none" w:sz="0" w:space="0" w:color="auto"/>
        <w:left w:val="none" w:sz="0" w:space="0" w:color="auto"/>
        <w:bottom w:val="none" w:sz="0" w:space="0" w:color="auto"/>
        <w:right w:val="none" w:sz="0" w:space="0" w:color="auto"/>
      </w:divBdr>
    </w:div>
    <w:div w:id="1668940945">
      <w:bodyDiv w:val="1"/>
      <w:marLeft w:val="0"/>
      <w:marRight w:val="0"/>
      <w:marTop w:val="0"/>
      <w:marBottom w:val="0"/>
      <w:divBdr>
        <w:top w:val="none" w:sz="0" w:space="0" w:color="auto"/>
        <w:left w:val="none" w:sz="0" w:space="0" w:color="auto"/>
        <w:bottom w:val="none" w:sz="0" w:space="0" w:color="auto"/>
        <w:right w:val="none" w:sz="0" w:space="0" w:color="auto"/>
      </w:divBdr>
    </w:div>
    <w:div w:id="1669021320">
      <w:bodyDiv w:val="1"/>
      <w:marLeft w:val="0"/>
      <w:marRight w:val="0"/>
      <w:marTop w:val="0"/>
      <w:marBottom w:val="0"/>
      <w:divBdr>
        <w:top w:val="none" w:sz="0" w:space="0" w:color="auto"/>
        <w:left w:val="none" w:sz="0" w:space="0" w:color="auto"/>
        <w:bottom w:val="none" w:sz="0" w:space="0" w:color="auto"/>
        <w:right w:val="none" w:sz="0" w:space="0" w:color="auto"/>
      </w:divBdr>
    </w:div>
    <w:div w:id="1669140312">
      <w:bodyDiv w:val="1"/>
      <w:marLeft w:val="0"/>
      <w:marRight w:val="0"/>
      <w:marTop w:val="0"/>
      <w:marBottom w:val="0"/>
      <w:divBdr>
        <w:top w:val="none" w:sz="0" w:space="0" w:color="auto"/>
        <w:left w:val="none" w:sz="0" w:space="0" w:color="auto"/>
        <w:bottom w:val="none" w:sz="0" w:space="0" w:color="auto"/>
        <w:right w:val="none" w:sz="0" w:space="0" w:color="auto"/>
      </w:divBdr>
    </w:div>
    <w:div w:id="1669362917">
      <w:bodyDiv w:val="1"/>
      <w:marLeft w:val="0"/>
      <w:marRight w:val="0"/>
      <w:marTop w:val="0"/>
      <w:marBottom w:val="0"/>
      <w:divBdr>
        <w:top w:val="none" w:sz="0" w:space="0" w:color="auto"/>
        <w:left w:val="none" w:sz="0" w:space="0" w:color="auto"/>
        <w:bottom w:val="none" w:sz="0" w:space="0" w:color="auto"/>
        <w:right w:val="none" w:sz="0" w:space="0" w:color="auto"/>
      </w:divBdr>
    </w:div>
    <w:div w:id="1669672542">
      <w:bodyDiv w:val="1"/>
      <w:marLeft w:val="0"/>
      <w:marRight w:val="0"/>
      <w:marTop w:val="0"/>
      <w:marBottom w:val="0"/>
      <w:divBdr>
        <w:top w:val="none" w:sz="0" w:space="0" w:color="auto"/>
        <w:left w:val="none" w:sz="0" w:space="0" w:color="auto"/>
        <w:bottom w:val="none" w:sz="0" w:space="0" w:color="auto"/>
        <w:right w:val="none" w:sz="0" w:space="0" w:color="auto"/>
      </w:divBdr>
    </w:div>
    <w:div w:id="1669677362">
      <w:bodyDiv w:val="1"/>
      <w:marLeft w:val="0"/>
      <w:marRight w:val="0"/>
      <w:marTop w:val="0"/>
      <w:marBottom w:val="0"/>
      <w:divBdr>
        <w:top w:val="none" w:sz="0" w:space="0" w:color="auto"/>
        <w:left w:val="none" w:sz="0" w:space="0" w:color="auto"/>
        <w:bottom w:val="none" w:sz="0" w:space="0" w:color="auto"/>
        <w:right w:val="none" w:sz="0" w:space="0" w:color="auto"/>
      </w:divBdr>
    </w:div>
    <w:div w:id="1670213289">
      <w:bodyDiv w:val="1"/>
      <w:marLeft w:val="0"/>
      <w:marRight w:val="0"/>
      <w:marTop w:val="0"/>
      <w:marBottom w:val="0"/>
      <w:divBdr>
        <w:top w:val="none" w:sz="0" w:space="0" w:color="auto"/>
        <w:left w:val="none" w:sz="0" w:space="0" w:color="auto"/>
        <w:bottom w:val="none" w:sz="0" w:space="0" w:color="auto"/>
        <w:right w:val="none" w:sz="0" w:space="0" w:color="auto"/>
      </w:divBdr>
    </w:div>
    <w:div w:id="1670254281">
      <w:bodyDiv w:val="1"/>
      <w:marLeft w:val="0"/>
      <w:marRight w:val="0"/>
      <w:marTop w:val="0"/>
      <w:marBottom w:val="0"/>
      <w:divBdr>
        <w:top w:val="none" w:sz="0" w:space="0" w:color="auto"/>
        <w:left w:val="none" w:sz="0" w:space="0" w:color="auto"/>
        <w:bottom w:val="none" w:sz="0" w:space="0" w:color="auto"/>
        <w:right w:val="none" w:sz="0" w:space="0" w:color="auto"/>
      </w:divBdr>
    </w:div>
    <w:div w:id="1670255426">
      <w:bodyDiv w:val="1"/>
      <w:marLeft w:val="0"/>
      <w:marRight w:val="0"/>
      <w:marTop w:val="0"/>
      <w:marBottom w:val="0"/>
      <w:divBdr>
        <w:top w:val="none" w:sz="0" w:space="0" w:color="auto"/>
        <w:left w:val="none" w:sz="0" w:space="0" w:color="auto"/>
        <w:bottom w:val="none" w:sz="0" w:space="0" w:color="auto"/>
        <w:right w:val="none" w:sz="0" w:space="0" w:color="auto"/>
      </w:divBdr>
    </w:div>
    <w:div w:id="1670523901">
      <w:bodyDiv w:val="1"/>
      <w:marLeft w:val="0"/>
      <w:marRight w:val="0"/>
      <w:marTop w:val="0"/>
      <w:marBottom w:val="0"/>
      <w:divBdr>
        <w:top w:val="none" w:sz="0" w:space="0" w:color="auto"/>
        <w:left w:val="none" w:sz="0" w:space="0" w:color="auto"/>
        <w:bottom w:val="none" w:sz="0" w:space="0" w:color="auto"/>
        <w:right w:val="none" w:sz="0" w:space="0" w:color="auto"/>
      </w:divBdr>
    </w:div>
    <w:div w:id="1670596857">
      <w:bodyDiv w:val="1"/>
      <w:marLeft w:val="0"/>
      <w:marRight w:val="0"/>
      <w:marTop w:val="0"/>
      <w:marBottom w:val="0"/>
      <w:divBdr>
        <w:top w:val="none" w:sz="0" w:space="0" w:color="auto"/>
        <w:left w:val="none" w:sz="0" w:space="0" w:color="auto"/>
        <w:bottom w:val="none" w:sz="0" w:space="0" w:color="auto"/>
        <w:right w:val="none" w:sz="0" w:space="0" w:color="auto"/>
      </w:divBdr>
    </w:div>
    <w:div w:id="1671064110">
      <w:bodyDiv w:val="1"/>
      <w:marLeft w:val="0"/>
      <w:marRight w:val="0"/>
      <w:marTop w:val="0"/>
      <w:marBottom w:val="0"/>
      <w:divBdr>
        <w:top w:val="none" w:sz="0" w:space="0" w:color="auto"/>
        <w:left w:val="none" w:sz="0" w:space="0" w:color="auto"/>
        <w:bottom w:val="none" w:sz="0" w:space="0" w:color="auto"/>
        <w:right w:val="none" w:sz="0" w:space="0" w:color="auto"/>
      </w:divBdr>
    </w:div>
    <w:div w:id="1671326146">
      <w:bodyDiv w:val="1"/>
      <w:marLeft w:val="0"/>
      <w:marRight w:val="0"/>
      <w:marTop w:val="0"/>
      <w:marBottom w:val="0"/>
      <w:divBdr>
        <w:top w:val="none" w:sz="0" w:space="0" w:color="auto"/>
        <w:left w:val="none" w:sz="0" w:space="0" w:color="auto"/>
        <w:bottom w:val="none" w:sz="0" w:space="0" w:color="auto"/>
        <w:right w:val="none" w:sz="0" w:space="0" w:color="auto"/>
      </w:divBdr>
    </w:div>
    <w:div w:id="1671444649">
      <w:bodyDiv w:val="1"/>
      <w:marLeft w:val="0"/>
      <w:marRight w:val="0"/>
      <w:marTop w:val="0"/>
      <w:marBottom w:val="0"/>
      <w:divBdr>
        <w:top w:val="none" w:sz="0" w:space="0" w:color="auto"/>
        <w:left w:val="none" w:sz="0" w:space="0" w:color="auto"/>
        <w:bottom w:val="none" w:sz="0" w:space="0" w:color="auto"/>
        <w:right w:val="none" w:sz="0" w:space="0" w:color="auto"/>
      </w:divBdr>
    </w:div>
    <w:div w:id="1671634644">
      <w:bodyDiv w:val="1"/>
      <w:marLeft w:val="0"/>
      <w:marRight w:val="0"/>
      <w:marTop w:val="0"/>
      <w:marBottom w:val="0"/>
      <w:divBdr>
        <w:top w:val="none" w:sz="0" w:space="0" w:color="auto"/>
        <w:left w:val="none" w:sz="0" w:space="0" w:color="auto"/>
        <w:bottom w:val="none" w:sz="0" w:space="0" w:color="auto"/>
        <w:right w:val="none" w:sz="0" w:space="0" w:color="auto"/>
      </w:divBdr>
    </w:div>
    <w:div w:id="1672416497">
      <w:bodyDiv w:val="1"/>
      <w:marLeft w:val="0"/>
      <w:marRight w:val="0"/>
      <w:marTop w:val="0"/>
      <w:marBottom w:val="0"/>
      <w:divBdr>
        <w:top w:val="none" w:sz="0" w:space="0" w:color="auto"/>
        <w:left w:val="none" w:sz="0" w:space="0" w:color="auto"/>
        <w:bottom w:val="none" w:sz="0" w:space="0" w:color="auto"/>
        <w:right w:val="none" w:sz="0" w:space="0" w:color="auto"/>
      </w:divBdr>
    </w:div>
    <w:div w:id="1672758271">
      <w:bodyDiv w:val="1"/>
      <w:marLeft w:val="0"/>
      <w:marRight w:val="0"/>
      <w:marTop w:val="0"/>
      <w:marBottom w:val="0"/>
      <w:divBdr>
        <w:top w:val="none" w:sz="0" w:space="0" w:color="auto"/>
        <w:left w:val="none" w:sz="0" w:space="0" w:color="auto"/>
        <w:bottom w:val="none" w:sz="0" w:space="0" w:color="auto"/>
        <w:right w:val="none" w:sz="0" w:space="0" w:color="auto"/>
      </w:divBdr>
    </w:div>
    <w:div w:id="1672828654">
      <w:bodyDiv w:val="1"/>
      <w:marLeft w:val="0"/>
      <w:marRight w:val="0"/>
      <w:marTop w:val="0"/>
      <w:marBottom w:val="0"/>
      <w:divBdr>
        <w:top w:val="none" w:sz="0" w:space="0" w:color="auto"/>
        <w:left w:val="none" w:sz="0" w:space="0" w:color="auto"/>
        <w:bottom w:val="none" w:sz="0" w:space="0" w:color="auto"/>
        <w:right w:val="none" w:sz="0" w:space="0" w:color="auto"/>
      </w:divBdr>
    </w:div>
    <w:div w:id="1673069498">
      <w:bodyDiv w:val="1"/>
      <w:marLeft w:val="0"/>
      <w:marRight w:val="0"/>
      <w:marTop w:val="0"/>
      <w:marBottom w:val="0"/>
      <w:divBdr>
        <w:top w:val="none" w:sz="0" w:space="0" w:color="auto"/>
        <w:left w:val="none" w:sz="0" w:space="0" w:color="auto"/>
        <w:bottom w:val="none" w:sz="0" w:space="0" w:color="auto"/>
        <w:right w:val="none" w:sz="0" w:space="0" w:color="auto"/>
      </w:divBdr>
    </w:div>
    <w:div w:id="1673096171">
      <w:bodyDiv w:val="1"/>
      <w:marLeft w:val="0"/>
      <w:marRight w:val="0"/>
      <w:marTop w:val="0"/>
      <w:marBottom w:val="0"/>
      <w:divBdr>
        <w:top w:val="none" w:sz="0" w:space="0" w:color="auto"/>
        <w:left w:val="none" w:sz="0" w:space="0" w:color="auto"/>
        <w:bottom w:val="none" w:sz="0" w:space="0" w:color="auto"/>
        <w:right w:val="none" w:sz="0" w:space="0" w:color="auto"/>
      </w:divBdr>
    </w:div>
    <w:div w:id="1673216962">
      <w:bodyDiv w:val="1"/>
      <w:marLeft w:val="0"/>
      <w:marRight w:val="0"/>
      <w:marTop w:val="0"/>
      <w:marBottom w:val="0"/>
      <w:divBdr>
        <w:top w:val="none" w:sz="0" w:space="0" w:color="auto"/>
        <w:left w:val="none" w:sz="0" w:space="0" w:color="auto"/>
        <w:bottom w:val="none" w:sz="0" w:space="0" w:color="auto"/>
        <w:right w:val="none" w:sz="0" w:space="0" w:color="auto"/>
      </w:divBdr>
    </w:div>
    <w:div w:id="1674800259">
      <w:bodyDiv w:val="1"/>
      <w:marLeft w:val="0"/>
      <w:marRight w:val="0"/>
      <w:marTop w:val="0"/>
      <w:marBottom w:val="0"/>
      <w:divBdr>
        <w:top w:val="none" w:sz="0" w:space="0" w:color="auto"/>
        <w:left w:val="none" w:sz="0" w:space="0" w:color="auto"/>
        <w:bottom w:val="none" w:sz="0" w:space="0" w:color="auto"/>
        <w:right w:val="none" w:sz="0" w:space="0" w:color="auto"/>
      </w:divBdr>
    </w:div>
    <w:div w:id="1675259568">
      <w:bodyDiv w:val="1"/>
      <w:marLeft w:val="0"/>
      <w:marRight w:val="0"/>
      <w:marTop w:val="0"/>
      <w:marBottom w:val="0"/>
      <w:divBdr>
        <w:top w:val="none" w:sz="0" w:space="0" w:color="auto"/>
        <w:left w:val="none" w:sz="0" w:space="0" w:color="auto"/>
        <w:bottom w:val="none" w:sz="0" w:space="0" w:color="auto"/>
        <w:right w:val="none" w:sz="0" w:space="0" w:color="auto"/>
      </w:divBdr>
    </w:div>
    <w:div w:id="1675915620">
      <w:bodyDiv w:val="1"/>
      <w:marLeft w:val="0"/>
      <w:marRight w:val="0"/>
      <w:marTop w:val="0"/>
      <w:marBottom w:val="0"/>
      <w:divBdr>
        <w:top w:val="none" w:sz="0" w:space="0" w:color="auto"/>
        <w:left w:val="none" w:sz="0" w:space="0" w:color="auto"/>
        <w:bottom w:val="none" w:sz="0" w:space="0" w:color="auto"/>
        <w:right w:val="none" w:sz="0" w:space="0" w:color="auto"/>
      </w:divBdr>
    </w:div>
    <w:div w:id="1676567040">
      <w:bodyDiv w:val="1"/>
      <w:marLeft w:val="0"/>
      <w:marRight w:val="0"/>
      <w:marTop w:val="0"/>
      <w:marBottom w:val="0"/>
      <w:divBdr>
        <w:top w:val="none" w:sz="0" w:space="0" w:color="auto"/>
        <w:left w:val="none" w:sz="0" w:space="0" w:color="auto"/>
        <w:bottom w:val="none" w:sz="0" w:space="0" w:color="auto"/>
        <w:right w:val="none" w:sz="0" w:space="0" w:color="auto"/>
      </w:divBdr>
    </w:div>
    <w:div w:id="1677532882">
      <w:bodyDiv w:val="1"/>
      <w:marLeft w:val="0"/>
      <w:marRight w:val="0"/>
      <w:marTop w:val="0"/>
      <w:marBottom w:val="0"/>
      <w:divBdr>
        <w:top w:val="none" w:sz="0" w:space="0" w:color="auto"/>
        <w:left w:val="none" w:sz="0" w:space="0" w:color="auto"/>
        <w:bottom w:val="none" w:sz="0" w:space="0" w:color="auto"/>
        <w:right w:val="none" w:sz="0" w:space="0" w:color="auto"/>
      </w:divBdr>
    </w:div>
    <w:div w:id="1677877254">
      <w:bodyDiv w:val="1"/>
      <w:marLeft w:val="0"/>
      <w:marRight w:val="0"/>
      <w:marTop w:val="0"/>
      <w:marBottom w:val="0"/>
      <w:divBdr>
        <w:top w:val="none" w:sz="0" w:space="0" w:color="auto"/>
        <w:left w:val="none" w:sz="0" w:space="0" w:color="auto"/>
        <w:bottom w:val="none" w:sz="0" w:space="0" w:color="auto"/>
        <w:right w:val="none" w:sz="0" w:space="0" w:color="auto"/>
      </w:divBdr>
    </w:div>
    <w:div w:id="1677997437">
      <w:bodyDiv w:val="1"/>
      <w:marLeft w:val="0"/>
      <w:marRight w:val="0"/>
      <w:marTop w:val="0"/>
      <w:marBottom w:val="0"/>
      <w:divBdr>
        <w:top w:val="none" w:sz="0" w:space="0" w:color="auto"/>
        <w:left w:val="none" w:sz="0" w:space="0" w:color="auto"/>
        <w:bottom w:val="none" w:sz="0" w:space="0" w:color="auto"/>
        <w:right w:val="none" w:sz="0" w:space="0" w:color="auto"/>
      </w:divBdr>
    </w:div>
    <w:div w:id="1678268663">
      <w:bodyDiv w:val="1"/>
      <w:marLeft w:val="0"/>
      <w:marRight w:val="0"/>
      <w:marTop w:val="0"/>
      <w:marBottom w:val="0"/>
      <w:divBdr>
        <w:top w:val="none" w:sz="0" w:space="0" w:color="auto"/>
        <w:left w:val="none" w:sz="0" w:space="0" w:color="auto"/>
        <w:bottom w:val="none" w:sz="0" w:space="0" w:color="auto"/>
        <w:right w:val="none" w:sz="0" w:space="0" w:color="auto"/>
      </w:divBdr>
    </w:div>
    <w:div w:id="1678337991">
      <w:bodyDiv w:val="1"/>
      <w:marLeft w:val="0"/>
      <w:marRight w:val="0"/>
      <w:marTop w:val="0"/>
      <w:marBottom w:val="0"/>
      <w:divBdr>
        <w:top w:val="none" w:sz="0" w:space="0" w:color="auto"/>
        <w:left w:val="none" w:sz="0" w:space="0" w:color="auto"/>
        <w:bottom w:val="none" w:sz="0" w:space="0" w:color="auto"/>
        <w:right w:val="none" w:sz="0" w:space="0" w:color="auto"/>
      </w:divBdr>
    </w:div>
    <w:div w:id="1678380999">
      <w:bodyDiv w:val="1"/>
      <w:marLeft w:val="0"/>
      <w:marRight w:val="0"/>
      <w:marTop w:val="0"/>
      <w:marBottom w:val="0"/>
      <w:divBdr>
        <w:top w:val="none" w:sz="0" w:space="0" w:color="auto"/>
        <w:left w:val="none" w:sz="0" w:space="0" w:color="auto"/>
        <w:bottom w:val="none" w:sz="0" w:space="0" w:color="auto"/>
        <w:right w:val="none" w:sz="0" w:space="0" w:color="auto"/>
      </w:divBdr>
    </w:div>
    <w:div w:id="1678657405">
      <w:bodyDiv w:val="1"/>
      <w:marLeft w:val="0"/>
      <w:marRight w:val="0"/>
      <w:marTop w:val="0"/>
      <w:marBottom w:val="0"/>
      <w:divBdr>
        <w:top w:val="none" w:sz="0" w:space="0" w:color="auto"/>
        <w:left w:val="none" w:sz="0" w:space="0" w:color="auto"/>
        <w:bottom w:val="none" w:sz="0" w:space="0" w:color="auto"/>
        <w:right w:val="none" w:sz="0" w:space="0" w:color="auto"/>
      </w:divBdr>
    </w:div>
    <w:div w:id="1678925995">
      <w:bodyDiv w:val="1"/>
      <w:marLeft w:val="0"/>
      <w:marRight w:val="0"/>
      <w:marTop w:val="0"/>
      <w:marBottom w:val="0"/>
      <w:divBdr>
        <w:top w:val="none" w:sz="0" w:space="0" w:color="auto"/>
        <w:left w:val="none" w:sz="0" w:space="0" w:color="auto"/>
        <w:bottom w:val="none" w:sz="0" w:space="0" w:color="auto"/>
        <w:right w:val="none" w:sz="0" w:space="0" w:color="auto"/>
      </w:divBdr>
    </w:div>
    <w:div w:id="1679189318">
      <w:bodyDiv w:val="1"/>
      <w:marLeft w:val="0"/>
      <w:marRight w:val="0"/>
      <w:marTop w:val="0"/>
      <w:marBottom w:val="0"/>
      <w:divBdr>
        <w:top w:val="none" w:sz="0" w:space="0" w:color="auto"/>
        <w:left w:val="none" w:sz="0" w:space="0" w:color="auto"/>
        <w:bottom w:val="none" w:sz="0" w:space="0" w:color="auto"/>
        <w:right w:val="none" w:sz="0" w:space="0" w:color="auto"/>
      </w:divBdr>
    </w:div>
    <w:div w:id="1679191136">
      <w:bodyDiv w:val="1"/>
      <w:marLeft w:val="0"/>
      <w:marRight w:val="0"/>
      <w:marTop w:val="0"/>
      <w:marBottom w:val="0"/>
      <w:divBdr>
        <w:top w:val="none" w:sz="0" w:space="0" w:color="auto"/>
        <w:left w:val="none" w:sz="0" w:space="0" w:color="auto"/>
        <w:bottom w:val="none" w:sz="0" w:space="0" w:color="auto"/>
        <w:right w:val="none" w:sz="0" w:space="0" w:color="auto"/>
      </w:divBdr>
    </w:div>
    <w:div w:id="1679380049">
      <w:bodyDiv w:val="1"/>
      <w:marLeft w:val="0"/>
      <w:marRight w:val="0"/>
      <w:marTop w:val="0"/>
      <w:marBottom w:val="0"/>
      <w:divBdr>
        <w:top w:val="none" w:sz="0" w:space="0" w:color="auto"/>
        <w:left w:val="none" w:sz="0" w:space="0" w:color="auto"/>
        <w:bottom w:val="none" w:sz="0" w:space="0" w:color="auto"/>
        <w:right w:val="none" w:sz="0" w:space="0" w:color="auto"/>
      </w:divBdr>
    </w:div>
    <w:div w:id="1679457614">
      <w:bodyDiv w:val="1"/>
      <w:marLeft w:val="0"/>
      <w:marRight w:val="0"/>
      <w:marTop w:val="0"/>
      <w:marBottom w:val="0"/>
      <w:divBdr>
        <w:top w:val="none" w:sz="0" w:space="0" w:color="auto"/>
        <w:left w:val="none" w:sz="0" w:space="0" w:color="auto"/>
        <w:bottom w:val="none" w:sz="0" w:space="0" w:color="auto"/>
        <w:right w:val="none" w:sz="0" w:space="0" w:color="auto"/>
      </w:divBdr>
    </w:div>
    <w:div w:id="1679694302">
      <w:bodyDiv w:val="1"/>
      <w:marLeft w:val="0"/>
      <w:marRight w:val="0"/>
      <w:marTop w:val="0"/>
      <w:marBottom w:val="0"/>
      <w:divBdr>
        <w:top w:val="none" w:sz="0" w:space="0" w:color="auto"/>
        <w:left w:val="none" w:sz="0" w:space="0" w:color="auto"/>
        <w:bottom w:val="none" w:sz="0" w:space="0" w:color="auto"/>
        <w:right w:val="none" w:sz="0" w:space="0" w:color="auto"/>
      </w:divBdr>
    </w:div>
    <w:div w:id="1679969065">
      <w:bodyDiv w:val="1"/>
      <w:marLeft w:val="0"/>
      <w:marRight w:val="0"/>
      <w:marTop w:val="0"/>
      <w:marBottom w:val="0"/>
      <w:divBdr>
        <w:top w:val="none" w:sz="0" w:space="0" w:color="auto"/>
        <w:left w:val="none" w:sz="0" w:space="0" w:color="auto"/>
        <w:bottom w:val="none" w:sz="0" w:space="0" w:color="auto"/>
        <w:right w:val="none" w:sz="0" w:space="0" w:color="auto"/>
      </w:divBdr>
    </w:div>
    <w:div w:id="1680085603">
      <w:bodyDiv w:val="1"/>
      <w:marLeft w:val="0"/>
      <w:marRight w:val="0"/>
      <w:marTop w:val="0"/>
      <w:marBottom w:val="0"/>
      <w:divBdr>
        <w:top w:val="none" w:sz="0" w:space="0" w:color="auto"/>
        <w:left w:val="none" w:sz="0" w:space="0" w:color="auto"/>
        <w:bottom w:val="none" w:sz="0" w:space="0" w:color="auto"/>
        <w:right w:val="none" w:sz="0" w:space="0" w:color="auto"/>
      </w:divBdr>
    </w:div>
    <w:div w:id="1682003630">
      <w:bodyDiv w:val="1"/>
      <w:marLeft w:val="0"/>
      <w:marRight w:val="0"/>
      <w:marTop w:val="0"/>
      <w:marBottom w:val="0"/>
      <w:divBdr>
        <w:top w:val="none" w:sz="0" w:space="0" w:color="auto"/>
        <w:left w:val="none" w:sz="0" w:space="0" w:color="auto"/>
        <w:bottom w:val="none" w:sz="0" w:space="0" w:color="auto"/>
        <w:right w:val="none" w:sz="0" w:space="0" w:color="auto"/>
      </w:divBdr>
    </w:div>
    <w:div w:id="1682051830">
      <w:bodyDiv w:val="1"/>
      <w:marLeft w:val="0"/>
      <w:marRight w:val="0"/>
      <w:marTop w:val="0"/>
      <w:marBottom w:val="0"/>
      <w:divBdr>
        <w:top w:val="none" w:sz="0" w:space="0" w:color="auto"/>
        <w:left w:val="none" w:sz="0" w:space="0" w:color="auto"/>
        <w:bottom w:val="none" w:sz="0" w:space="0" w:color="auto"/>
        <w:right w:val="none" w:sz="0" w:space="0" w:color="auto"/>
      </w:divBdr>
    </w:div>
    <w:div w:id="1682078278">
      <w:bodyDiv w:val="1"/>
      <w:marLeft w:val="0"/>
      <w:marRight w:val="0"/>
      <w:marTop w:val="0"/>
      <w:marBottom w:val="0"/>
      <w:divBdr>
        <w:top w:val="none" w:sz="0" w:space="0" w:color="auto"/>
        <w:left w:val="none" w:sz="0" w:space="0" w:color="auto"/>
        <w:bottom w:val="none" w:sz="0" w:space="0" w:color="auto"/>
        <w:right w:val="none" w:sz="0" w:space="0" w:color="auto"/>
      </w:divBdr>
    </w:div>
    <w:div w:id="1682587029">
      <w:bodyDiv w:val="1"/>
      <w:marLeft w:val="0"/>
      <w:marRight w:val="0"/>
      <w:marTop w:val="0"/>
      <w:marBottom w:val="0"/>
      <w:divBdr>
        <w:top w:val="none" w:sz="0" w:space="0" w:color="auto"/>
        <w:left w:val="none" w:sz="0" w:space="0" w:color="auto"/>
        <w:bottom w:val="none" w:sz="0" w:space="0" w:color="auto"/>
        <w:right w:val="none" w:sz="0" w:space="0" w:color="auto"/>
      </w:divBdr>
    </w:div>
    <w:div w:id="1682974309">
      <w:bodyDiv w:val="1"/>
      <w:marLeft w:val="0"/>
      <w:marRight w:val="0"/>
      <w:marTop w:val="0"/>
      <w:marBottom w:val="0"/>
      <w:divBdr>
        <w:top w:val="none" w:sz="0" w:space="0" w:color="auto"/>
        <w:left w:val="none" w:sz="0" w:space="0" w:color="auto"/>
        <w:bottom w:val="none" w:sz="0" w:space="0" w:color="auto"/>
        <w:right w:val="none" w:sz="0" w:space="0" w:color="auto"/>
      </w:divBdr>
    </w:div>
    <w:div w:id="1683045193">
      <w:bodyDiv w:val="1"/>
      <w:marLeft w:val="0"/>
      <w:marRight w:val="0"/>
      <w:marTop w:val="0"/>
      <w:marBottom w:val="0"/>
      <w:divBdr>
        <w:top w:val="none" w:sz="0" w:space="0" w:color="auto"/>
        <w:left w:val="none" w:sz="0" w:space="0" w:color="auto"/>
        <w:bottom w:val="none" w:sz="0" w:space="0" w:color="auto"/>
        <w:right w:val="none" w:sz="0" w:space="0" w:color="auto"/>
      </w:divBdr>
    </w:div>
    <w:div w:id="1683045685">
      <w:bodyDiv w:val="1"/>
      <w:marLeft w:val="0"/>
      <w:marRight w:val="0"/>
      <w:marTop w:val="0"/>
      <w:marBottom w:val="0"/>
      <w:divBdr>
        <w:top w:val="none" w:sz="0" w:space="0" w:color="auto"/>
        <w:left w:val="none" w:sz="0" w:space="0" w:color="auto"/>
        <w:bottom w:val="none" w:sz="0" w:space="0" w:color="auto"/>
        <w:right w:val="none" w:sz="0" w:space="0" w:color="auto"/>
      </w:divBdr>
    </w:div>
    <w:div w:id="1683161361">
      <w:bodyDiv w:val="1"/>
      <w:marLeft w:val="0"/>
      <w:marRight w:val="0"/>
      <w:marTop w:val="0"/>
      <w:marBottom w:val="0"/>
      <w:divBdr>
        <w:top w:val="none" w:sz="0" w:space="0" w:color="auto"/>
        <w:left w:val="none" w:sz="0" w:space="0" w:color="auto"/>
        <w:bottom w:val="none" w:sz="0" w:space="0" w:color="auto"/>
        <w:right w:val="none" w:sz="0" w:space="0" w:color="auto"/>
      </w:divBdr>
    </w:div>
    <w:div w:id="1683360647">
      <w:bodyDiv w:val="1"/>
      <w:marLeft w:val="0"/>
      <w:marRight w:val="0"/>
      <w:marTop w:val="0"/>
      <w:marBottom w:val="0"/>
      <w:divBdr>
        <w:top w:val="none" w:sz="0" w:space="0" w:color="auto"/>
        <w:left w:val="none" w:sz="0" w:space="0" w:color="auto"/>
        <w:bottom w:val="none" w:sz="0" w:space="0" w:color="auto"/>
        <w:right w:val="none" w:sz="0" w:space="0" w:color="auto"/>
      </w:divBdr>
    </w:div>
    <w:div w:id="1683891858">
      <w:bodyDiv w:val="1"/>
      <w:marLeft w:val="0"/>
      <w:marRight w:val="0"/>
      <w:marTop w:val="0"/>
      <w:marBottom w:val="0"/>
      <w:divBdr>
        <w:top w:val="none" w:sz="0" w:space="0" w:color="auto"/>
        <w:left w:val="none" w:sz="0" w:space="0" w:color="auto"/>
        <w:bottom w:val="none" w:sz="0" w:space="0" w:color="auto"/>
        <w:right w:val="none" w:sz="0" w:space="0" w:color="auto"/>
      </w:divBdr>
    </w:div>
    <w:div w:id="1683973427">
      <w:bodyDiv w:val="1"/>
      <w:marLeft w:val="0"/>
      <w:marRight w:val="0"/>
      <w:marTop w:val="0"/>
      <w:marBottom w:val="0"/>
      <w:divBdr>
        <w:top w:val="none" w:sz="0" w:space="0" w:color="auto"/>
        <w:left w:val="none" w:sz="0" w:space="0" w:color="auto"/>
        <w:bottom w:val="none" w:sz="0" w:space="0" w:color="auto"/>
        <w:right w:val="none" w:sz="0" w:space="0" w:color="auto"/>
      </w:divBdr>
    </w:div>
    <w:div w:id="1684280484">
      <w:bodyDiv w:val="1"/>
      <w:marLeft w:val="0"/>
      <w:marRight w:val="0"/>
      <w:marTop w:val="0"/>
      <w:marBottom w:val="0"/>
      <w:divBdr>
        <w:top w:val="none" w:sz="0" w:space="0" w:color="auto"/>
        <w:left w:val="none" w:sz="0" w:space="0" w:color="auto"/>
        <w:bottom w:val="none" w:sz="0" w:space="0" w:color="auto"/>
        <w:right w:val="none" w:sz="0" w:space="0" w:color="auto"/>
      </w:divBdr>
    </w:div>
    <w:div w:id="1685476629">
      <w:bodyDiv w:val="1"/>
      <w:marLeft w:val="0"/>
      <w:marRight w:val="0"/>
      <w:marTop w:val="0"/>
      <w:marBottom w:val="0"/>
      <w:divBdr>
        <w:top w:val="none" w:sz="0" w:space="0" w:color="auto"/>
        <w:left w:val="none" w:sz="0" w:space="0" w:color="auto"/>
        <w:bottom w:val="none" w:sz="0" w:space="0" w:color="auto"/>
        <w:right w:val="none" w:sz="0" w:space="0" w:color="auto"/>
      </w:divBdr>
    </w:div>
    <w:div w:id="1685551170">
      <w:bodyDiv w:val="1"/>
      <w:marLeft w:val="0"/>
      <w:marRight w:val="0"/>
      <w:marTop w:val="0"/>
      <w:marBottom w:val="0"/>
      <w:divBdr>
        <w:top w:val="none" w:sz="0" w:space="0" w:color="auto"/>
        <w:left w:val="none" w:sz="0" w:space="0" w:color="auto"/>
        <w:bottom w:val="none" w:sz="0" w:space="0" w:color="auto"/>
        <w:right w:val="none" w:sz="0" w:space="0" w:color="auto"/>
      </w:divBdr>
    </w:div>
    <w:div w:id="1685983330">
      <w:bodyDiv w:val="1"/>
      <w:marLeft w:val="0"/>
      <w:marRight w:val="0"/>
      <w:marTop w:val="0"/>
      <w:marBottom w:val="0"/>
      <w:divBdr>
        <w:top w:val="none" w:sz="0" w:space="0" w:color="auto"/>
        <w:left w:val="none" w:sz="0" w:space="0" w:color="auto"/>
        <w:bottom w:val="none" w:sz="0" w:space="0" w:color="auto"/>
        <w:right w:val="none" w:sz="0" w:space="0" w:color="auto"/>
      </w:divBdr>
    </w:div>
    <w:div w:id="1686057879">
      <w:bodyDiv w:val="1"/>
      <w:marLeft w:val="0"/>
      <w:marRight w:val="0"/>
      <w:marTop w:val="0"/>
      <w:marBottom w:val="0"/>
      <w:divBdr>
        <w:top w:val="none" w:sz="0" w:space="0" w:color="auto"/>
        <w:left w:val="none" w:sz="0" w:space="0" w:color="auto"/>
        <w:bottom w:val="none" w:sz="0" w:space="0" w:color="auto"/>
        <w:right w:val="none" w:sz="0" w:space="0" w:color="auto"/>
      </w:divBdr>
    </w:div>
    <w:div w:id="1686129185">
      <w:bodyDiv w:val="1"/>
      <w:marLeft w:val="0"/>
      <w:marRight w:val="0"/>
      <w:marTop w:val="0"/>
      <w:marBottom w:val="0"/>
      <w:divBdr>
        <w:top w:val="none" w:sz="0" w:space="0" w:color="auto"/>
        <w:left w:val="none" w:sz="0" w:space="0" w:color="auto"/>
        <w:bottom w:val="none" w:sz="0" w:space="0" w:color="auto"/>
        <w:right w:val="none" w:sz="0" w:space="0" w:color="auto"/>
      </w:divBdr>
    </w:div>
    <w:div w:id="1686592285">
      <w:bodyDiv w:val="1"/>
      <w:marLeft w:val="0"/>
      <w:marRight w:val="0"/>
      <w:marTop w:val="0"/>
      <w:marBottom w:val="0"/>
      <w:divBdr>
        <w:top w:val="none" w:sz="0" w:space="0" w:color="auto"/>
        <w:left w:val="none" w:sz="0" w:space="0" w:color="auto"/>
        <w:bottom w:val="none" w:sz="0" w:space="0" w:color="auto"/>
        <w:right w:val="none" w:sz="0" w:space="0" w:color="auto"/>
      </w:divBdr>
    </w:div>
    <w:div w:id="1686639048">
      <w:bodyDiv w:val="1"/>
      <w:marLeft w:val="0"/>
      <w:marRight w:val="0"/>
      <w:marTop w:val="0"/>
      <w:marBottom w:val="0"/>
      <w:divBdr>
        <w:top w:val="none" w:sz="0" w:space="0" w:color="auto"/>
        <w:left w:val="none" w:sz="0" w:space="0" w:color="auto"/>
        <w:bottom w:val="none" w:sz="0" w:space="0" w:color="auto"/>
        <w:right w:val="none" w:sz="0" w:space="0" w:color="auto"/>
      </w:divBdr>
    </w:div>
    <w:div w:id="1686858985">
      <w:bodyDiv w:val="1"/>
      <w:marLeft w:val="0"/>
      <w:marRight w:val="0"/>
      <w:marTop w:val="0"/>
      <w:marBottom w:val="0"/>
      <w:divBdr>
        <w:top w:val="none" w:sz="0" w:space="0" w:color="auto"/>
        <w:left w:val="none" w:sz="0" w:space="0" w:color="auto"/>
        <w:bottom w:val="none" w:sz="0" w:space="0" w:color="auto"/>
        <w:right w:val="none" w:sz="0" w:space="0" w:color="auto"/>
      </w:divBdr>
    </w:div>
    <w:div w:id="1687363859">
      <w:bodyDiv w:val="1"/>
      <w:marLeft w:val="0"/>
      <w:marRight w:val="0"/>
      <w:marTop w:val="0"/>
      <w:marBottom w:val="0"/>
      <w:divBdr>
        <w:top w:val="none" w:sz="0" w:space="0" w:color="auto"/>
        <w:left w:val="none" w:sz="0" w:space="0" w:color="auto"/>
        <w:bottom w:val="none" w:sz="0" w:space="0" w:color="auto"/>
        <w:right w:val="none" w:sz="0" w:space="0" w:color="auto"/>
      </w:divBdr>
    </w:div>
    <w:div w:id="1687559553">
      <w:bodyDiv w:val="1"/>
      <w:marLeft w:val="0"/>
      <w:marRight w:val="0"/>
      <w:marTop w:val="0"/>
      <w:marBottom w:val="0"/>
      <w:divBdr>
        <w:top w:val="none" w:sz="0" w:space="0" w:color="auto"/>
        <w:left w:val="none" w:sz="0" w:space="0" w:color="auto"/>
        <w:bottom w:val="none" w:sz="0" w:space="0" w:color="auto"/>
        <w:right w:val="none" w:sz="0" w:space="0" w:color="auto"/>
      </w:divBdr>
    </w:div>
    <w:div w:id="1687975368">
      <w:bodyDiv w:val="1"/>
      <w:marLeft w:val="0"/>
      <w:marRight w:val="0"/>
      <w:marTop w:val="0"/>
      <w:marBottom w:val="0"/>
      <w:divBdr>
        <w:top w:val="none" w:sz="0" w:space="0" w:color="auto"/>
        <w:left w:val="none" w:sz="0" w:space="0" w:color="auto"/>
        <w:bottom w:val="none" w:sz="0" w:space="0" w:color="auto"/>
        <w:right w:val="none" w:sz="0" w:space="0" w:color="auto"/>
      </w:divBdr>
    </w:div>
    <w:div w:id="1688170001">
      <w:bodyDiv w:val="1"/>
      <w:marLeft w:val="0"/>
      <w:marRight w:val="0"/>
      <w:marTop w:val="0"/>
      <w:marBottom w:val="0"/>
      <w:divBdr>
        <w:top w:val="none" w:sz="0" w:space="0" w:color="auto"/>
        <w:left w:val="none" w:sz="0" w:space="0" w:color="auto"/>
        <w:bottom w:val="none" w:sz="0" w:space="0" w:color="auto"/>
        <w:right w:val="none" w:sz="0" w:space="0" w:color="auto"/>
      </w:divBdr>
    </w:div>
    <w:div w:id="1688363869">
      <w:bodyDiv w:val="1"/>
      <w:marLeft w:val="0"/>
      <w:marRight w:val="0"/>
      <w:marTop w:val="0"/>
      <w:marBottom w:val="0"/>
      <w:divBdr>
        <w:top w:val="none" w:sz="0" w:space="0" w:color="auto"/>
        <w:left w:val="none" w:sz="0" w:space="0" w:color="auto"/>
        <w:bottom w:val="none" w:sz="0" w:space="0" w:color="auto"/>
        <w:right w:val="none" w:sz="0" w:space="0" w:color="auto"/>
      </w:divBdr>
    </w:div>
    <w:div w:id="1688798031">
      <w:bodyDiv w:val="1"/>
      <w:marLeft w:val="0"/>
      <w:marRight w:val="0"/>
      <w:marTop w:val="0"/>
      <w:marBottom w:val="0"/>
      <w:divBdr>
        <w:top w:val="none" w:sz="0" w:space="0" w:color="auto"/>
        <w:left w:val="none" w:sz="0" w:space="0" w:color="auto"/>
        <w:bottom w:val="none" w:sz="0" w:space="0" w:color="auto"/>
        <w:right w:val="none" w:sz="0" w:space="0" w:color="auto"/>
      </w:divBdr>
    </w:div>
    <w:div w:id="1689722213">
      <w:bodyDiv w:val="1"/>
      <w:marLeft w:val="0"/>
      <w:marRight w:val="0"/>
      <w:marTop w:val="0"/>
      <w:marBottom w:val="0"/>
      <w:divBdr>
        <w:top w:val="none" w:sz="0" w:space="0" w:color="auto"/>
        <w:left w:val="none" w:sz="0" w:space="0" w:color="auto"/>
        <w:bottom w:val="none" w:sz="0" w:space="0" w:color="auto"/>
        <w:right w:val="none" w:sz="0" w:space="0" w:color="auto"/>
      </w:divBdr>
    </w:div>
    <w:div w:id="1689793336">
      <w:bodyDiv w:val="1"/>
      <w:marLeft w:val="0"/>
      <w:marRight w:val="0"/>
      <w:marTop w:val="0"/>
      <w:marBottom w:val="0"/>
      <w:divBdr>
        <w:top w:val="none" w:sz="0" w:space="0" w:color="auto"/>
        <w:left w:val="none" w:sz="0" w:space="0" w:color="auto"/>
        <w:bottom w:val="none" w:sz="0" w:space="0" w:color="auto"/>
        <w:right w:val="none" w:sz="0" w:space="0" w:color="auto"/>
      </w:divBdr>
    </w:div>
    <w:div w:id="1689794684">
      <w:bodyDiv w:val="1"/>
      <w:marLeft w:val="0"/>
      <w:marRight w:val="0"/>
      <w:marTop w:val="0"/>
      <w:marBottom w:val="0"/>
      <w:divBdr>
        <w:top w:val="none" w:sz="0" w:space="0" w:color="auto"/>
        <w:left w:val="none" w:sz="0" w:space="0" w:color="auto"/>
        <w:bottom w:val="none" w:sz="0" w:space="0" w:color="auto"/>
        <w:right w:val="none" w:sz="0" w:space="0" w:color="auto"/>
      </w:divBdr>
    </w:div>
    <w:div w:id="1689939888">
      <w:bodyDiv w:val="1"/>
      <w:marLeft w:val="0"/>
      <w:marRight w:val="0"/>
      <w:marTop w:val="0"/>
      <w:marBottom w:val="0"/>
      <w:divBdr>
        <w:top w:val="none" w:sz="0" w:space="0" w:color="auto"/>
        <w:left w:val="none" w:sz="0" w:space="0" w:color="auto"/>
        <w:bottom w:val="none" w:sz="0" w:space="0" w:color="auto"/>
        <w:right w:val="none" w:sz="0" w:space="0" w:color="auto"/>
      </w:divBdr>
    </w:div>
    <w:div w:id="1690374448">
      <w:bodyDiv w:val="1"/>
      <w:marLeft w:val="0"/>
      <w:marRight w:val="0"/>
      <w:marTop w:val="0"/>
      <w:marBottom w:val="0"/>
      <w:divBdr>
        <w:top w:val="none" w:sz="0" w:space="0" w:color="auto"/>
        <w:left w:val="none" w:sz="0" w:space="0" w:color="auto"/>
        <w:bottom w:val="none" w:sz="0" w:space="0" w:color="auto"/>
        <w:right w:val="none" w:sz="0" w:space="0" w:color="auto"/>
      </w:divBdr>
    </w:div>
    <w:div w:id="1690401312">
      <w:bodyDiv w:val="1"/>
      <w:marLeft w:val="0"/>
      <w:marRight w:val="0"/>
      <w:marTop w:val="0"/>
      <w:marBottom w:val="0"/>
      <w:divBdr>
        <w:top w:val="none" w:sz="0" w:space="0" w:color="auto"/>
        <w:left w:val="none" w:sz="0" w:space="0" w:color="auto"/>
        <w:bottom w:val="none" w:sz="0" w:space="0" w:color="auto"/>
        <w:right w:val="none" w:sz="0" w:space="0" w:color="auto"/>
      </w:divBdr>
    </w:div>
    <w:div w:id="1690519459">
      <w:bodyDiv w:val="1"/>
      <w:marLeft w:val="0"/>
      <w:marRight w:val="0"/>
      <w:marTop w:val="0"/>
      <w:marBottom w:val="0"/>
      <w:divBdr>
        <w:top w:val="none" w:sz="0" w:space="0" w:color="auto"/>
        <w:left w:val="none" w:sz="0" w:space="0" w:color="auto"/>
        <w:bottom w:val="none" w:sz="0" w:space="0" w:color="auto"/>
        <w:right w:val="none" w:sz="0" w:space="0" w:color="auto"/>
      </w:divBdr>
    </w:div>
    <w:div w:id="1690568771">
      <w:bodyDiv w:val="1"/>
      <w:marLeft w:val="0"/>
      <w:marRight w:val="0"/>
      <w:marTop w:val="0"/>
      <w:marBottom w:val="0"/>
      <w:divBdr>
        <w:top w:val="none" w:sz="0" w:space="0" w:color="auto"/>
        <w:left w:val="none" w:sz="0" w:space="0" w:color="auto"/>
        <w:bottom w:val="none" w:sz="0" w:space="0" w:color="auto"/>
        <w:right w:val="none" w:sz="0" w:space="0" w:color="auto"/>
      </w:divBdr>
    </w:div>
    <w:div w:id="1690642424">
      <w:bodyDiv w:val="1"/>
      <w:marLeft w:val="0"/>
      <w:marRight w:val="0"/>
      <w:marTop w:val="0"/>
      <w:marBottom w:val="0"/>
      <w:divBdr>
        <w:top w:val="none" w:sz="0" w:space="0" w:color="auto"/>
        <w:left w:val="none" w:sz="0" w:space="0" w:color="auto"/>
        <w:bottom w:val="none" w:sz="0" w:space="0" w:color="auto"/>
        <w:right w:val="none" w:sz="0" w:space="0" w:color="auto"/>
      </w:divBdr>
    </w:div>
    <w:div w:id="1690913865">
      <w:bodyDiv w:val="1"/>
      <w:marLeft w:val="0"/>
      <w:marRight w:val="0"/>
      <w:marTop w:val="0"/>
      <w:marBottom w:val="0"/>
      <w:divBdr>
        <w:top w:val="none" w:sz="0" w:space="0" w:color="auto"/>
        <w:left w:val="none" w:sz="0" w:space="0" w:color="auto"/>
        <w:bottom w:val="none" w:sz="0" w:space="0" w:color="auto"/>
        <w:right w:val="none" w:sz="0" w:space="0" w:color="auto"/>
      </w:divBdr>
    </w:div>
    <w:div w:id="1691178333">
      <w:bodyDiv w:val="1"/>
      <w:marLeft w:val="0"/>
      <w:marRight w:val="0"/>
      <w:marTop w:val="0"/>
      <w:marBottom w:val="0"/>
      <w:divBdr>
        <w:top w:val="none" w:sz="0" w:space="0" w:color="auto"/>
        <w:left w:val="none" w:sz="0" w:space="0" w:color="auto"/>
        <w:bottom w:val="none" w:sz="0" w:space="0" w:color="auto"/>
        <w:right w:val="none" w:sz="0" w:space="0" w:color="auto"/>
      </w:divBdr>
    </w:div>
    <w:div w:id="1691252536">
      <w:bodyDiv w:val="1"/>
      <w:marLeft w:val="0"/>
      <w:marRight w:val="0"/>
      <w:marTop w:val="0"/>
      <w:marBottom w:val="0"/>
      <w:divBdr>
        <w:top w:val="none" w:sz="0" w:space="0" w:color="auto"/>
        <w:left w:val="none" w:sz="0" w:space="0" w:color="auto"/>
        <w:bottom w:val="none" w:sz="0" w:space="0" w:color="auto"/>
        <w:right w:val="none" w:sz="0" w:space="0" w:color="auto"/>
      </w:divBdr>
    </w:div>
    <w:div w:id="1691490664">
      <w:bodyDiv w:val="1"/>
      <w:marLeft w:val="0"/>
      <w:marRight w:val="0"/>
      <w:marTop w:val="0"/>
      <w:marBottom w:val="0"/>
      <w:divBdr>
        <w:top w:val="none" w:sz="0" w:space="0" w:color="auto"/>
        <w:left w:val="none" w:sz="0" w:space="0" w:color="auto"/>
        <w:bottom w:val="none" w:sz="0" w:space="0" w:color="auto"/>
        <w:right w:val="none" w:sz="0" w:space="0" w:color="auto"/>
      </w:divBdr>
    </w:div>
    <w:div w:id="1691492014">
      <w:bodyDiv w:val="1"/>
      <w:marLeft w:val="0"/>
      <w:marRight w:val="0"/>
      <w:marTop w:val="0"/>
      <w:marBottom w:val="0"/>
      <w:divBdr>
        <w:top w:val="none" w:sz="0" w:space="0" w:color="auto"/>
        <w:left w:val="none" w:sz="0" w:space="0" w:color="auto"/>
        <w:bottom w:val="none" w:sz="0" w:space="0" w:color="auto"/>
        <w:right w:val="none" w:sz="0" w:space="0" w:color="auto"/>
      </w:divBdr>
    </w:div>
    <w:div w:id="1691637295">
      <w:bodyDiv w:val="1"/>
      <w:marLeft w:val="0"/>
      <w:marRight w:val="0"/>
      <w:marTop w:val="0"/>
      <w:marBottom w:val="0"/>
      <w:divBdr>
        <w:top w:val="none" w:sz="0" w:space="0" w:color="auto"/>
        <w:left w:val="none" w:sz="0" w:space="0" w:color="auto"/>
        <w:bottom w:val="none" w:sz="0" w:space="0" w:color="auto"/>
        <w:right w:val="none" w:sz="0" w:space="0" w:color="auto"/>
      </w:divBdr>
    </w:div>
    <w:div w:id="1691834034">
      <w:bodyDiv w:val="1"/>
      <w:marLeft w:val="0"/>
      <w:marRight w:val="0"/>
      <w:marTop w:val="0"/>
      <w:marBottom w:val="0"/>
      <w:divBdr>
        <w:top w:val="none" w:sz="0" w:space="0" w:color="auto"/>
        <w:left w:val="none" w:sz="0" w:space="0" w:color="auto"/>
        <w:bottom w:val="none" w:sz="0" w:space="0" w:color="auto"/>
        <w:right w:val="none" w:sz="0" w:space="0" w:color="auto"/>
      </w:divBdr>
    </w:div>
    <w:div w:id="1691834146">
      <w:bodyDiv w:val="1"/>
      <w:marLeft w:val="0"/>
      <w:marRight w:val="0"/>
      <w:marTop w:val="0"/>
      <w:marBottom w:val="0"/>
      <w:divBdr>
        <w:top w:val="none" w:sz="0" w:space="0" w:color="auto"/>
        <w:left w:val="none" w:sz="0" w:space="0" w:color="auto"/>
        <w:bottom w:val="none" w:sz="0" w:space="0" w:color="auto"/>
        <w:right w:val="none" w:sz="0" w:space="0" w:color="auto"/>
      </w:divBdr>
    </w:div>
    <w:div w:id="1691881475">
      <w:bodyDiv w:val="1"/>
      <w:marLeft w:val="0"/>
      <w:marRight w:val="0"/>
      <w:marTop w:val="0"/>
      <w:marBottom w:val="0"/>
      <w:divBdr>
        <w:top w:val="none" w:sz="0" w:space="0" w:color="auto"/>
        <w:left w:val="none" w:sz="0" w:space="0" w:color="auto"/>
        <w:bottom w:val="none" w:sz="0" w:space="0" w:color="auto"/>
        <w:right w:val="none" w:sz="0" w:space="0" w:color="auto"/>
      </w:divBdr>
    </w:div>
    <w:div w:id="1693217421">
      <w:bodyDiv w:val="1"/>
      <w:marLeft w:val="0"/>
      <w:marRight w:val="0"/>
      <w:marTop w:val="0"/>
      <w:marBottom w:val="0"/>
      <w:divBdr>
        <w:top w:val="none" w:sz="0" w:space="0" w:color="auto"/>
        <w:left w:val="none" w:sz="0" w:space="0" w:color="auto"/>
        <w:bottom w:val="none" w:sz="0" w:space="0" w:color="auto"/>
        <w:right w:val="none" w:sz="0" w:space="0" w:color="auto"/>
      </w:divBdr>
    </w:div>
    <w:div w:id="1693261937">
      <w:bodyDiv w:val="1"/>
      <w:marLeft w:val="0"/>
      <w:marRight w:val="0"/>
      <w:marTop w:val="0"/>
      <w:marBottom w:val="0"/>
      <w:divBdr>
        <w:top w:val="none" w:sz="0" w:space="0" w:color="auto"/>
        <w:left w:val="none" w:sz="0" w:space="0" w:color="auto"/>
        <w:bottom w:val="none" w:sz="0" w:space="0" w:color="auto"/>
        <w:right w:val="none" w:sz="0" w:space="0" w:color="auto"/>
      </w:divBdr>
    </w:div>
    <w:div w:id="1694112567">
      <w:bodyDiv w:val="1"/>
      <w:marLeft w:val="0"/>
      <w:marRight w:val="0"/>
      <w:marTop w:val="0"/>
      <w:marBottom w:val="0"/>
      <w:divBdr>
        <w:top w:val="none" w:sz="0" w:space="0" w:color="auto"/>
        <w:left w:val="none" w:sz="0" w:space="0" w:color="auto"/>
        <w:bottom w:val="none" w:sz="0" w:space="0" w:color="auto"/>
        <w:right w:val="none" w:sz="0" w:space="0" w:color="auto"/>
      </w:divBdr>
    </w:div>
    <w:div w:id="1694574688">
      <w:bodyDiv w:val="1"/>
      <w:marLeft w:val="0"/>
      <w:marRight w:val="0"/>
      <w:marTop w:val="0"/>
      <w:marBottom w:val="0"/>
      <w:divBdr>
        <w:top w:val="none" w:sz="0" w:space="0" w:color="auto"/>
        <w:left w:val="none" w:sz="0" w:space="0" w:color="auto"/>
        <w:bottom w:val="none" w:sz="0" w:space="0" w:color="auto"/>
        <w:right w:val="none" w:sz="0" w:space="0" w:color="auto"/>
      </w:divBdr>
    </w:div>
    <w:div w:id="1694575698">
      <w:bodyDiv w:val="1"/>
      <w:marLeft w:val="0"/>
      <w:marRight w:val="0"/>
      <w:marTop w:val="0"/>
      <w:marBottom w:val="0"/>
      <w:divBdr>
        <w:top w:val="none" w:sz="0" w:space="0" w:color="auto"/>
        <w:left w:val="none" w:sz="0" w:space="0" w:color="auto"/>
        <w:bottom w:val="none" w:sz="0" w:space="0" w:color="auto"/>
        <w:right w:val="none" w:sz="0" w:space="0" w:color="auto"/>
      </w:divBdr>
    </w:div>
    <w:div w:id="1694650036">
      <w:bodyDiv w:val="1"/>
      <w:marLeft w:val="0"/>
      <w:marRight w:val="0"/>
      <w:marTop w:val="0"/>
      <w:marBottom w:val="0"/>
      <w:divBdr>
        <w:top w:val="none" w:sz="0" w:space="0" w:color="auto"/>
        <w:left w:val="none" w:sz="0" w:space="0" w:color="auto"/>
        <w:bottom w:val="none" w:sz="0" w:space="0" w:color="auto"/>
        <w:right w:val="none" w:sz="0" w:space="0" w:color="auto"/>
      </w:divBdr>
    </w:div>
    <w:div w:id="1695039629">
      <w:bodyDiv w:val="1"/>
      <w:marLeft w:val="0"/>
      <w:marRight w:val="0"/>
      <w:marTop w:val="0"/>
      <w:marBottom w:val="0"/>
      <w:divBdr>
        <w:top w:val="none" w:sz="0" w:space="0" w:color="auto"/>
        <w:left w:val="none" w:sz="0" w:space="0" w:color="auto"/>
        <w:bottom w:val="none" w:sz="0" w:space="0" w:color="auto"/>
        <w:right w:val="none" w:sz="0" w:space="0" w:color="auto"/>
      </w:divBdr>
    </w:div>
    <w:div w:id="1695184511">
      <w:bodyDiv w:val="1"/>
      <w:marLeft w:val="0"/>
      <w:marRight w:val="0"/>
      <w:marTop w:val="0"/>
      <w:marBottom w:val="0"/>
      <w:divBdr>
        <w:top w:val="none" w:sz="0" w:space="0" w:color="auto"/>
        <w:left w:val="none" w:sz="0" w:space="0" w:color="auto"/>
        <w:bottom w:val="none" w:sz="0" w:space="0" w:color="auto"/>
        <w:right w:val="none" w:sz="0" w:space="0" w:color="auto"/>
      </w:divBdr>
    </w:div>
    <w:div w:id="1695576201">
      <w:bodyDiv w:val="1"/>
      <w:marLeft w:val="0"/>
      <w:marRight w:val="0"/>
      <w:marTop w:val="0"/>
      <w:marBottom w:val="0"/>
      <w:divBdr>
        <w:top w:val="none" w:sz="0" w:space="0" w:color="auto"/>
        <w:left w:val="none" w:sz="0" w:space="0" w:color="auto"/>
        <w:bottom w:val="none" w:sz="0" w:space="0" w:color="auto"/>
        <w:right w:val="none" w:sz="0" w:space="0" w:color="auto"/>
      </w:divBdr>
    </w:div>
    <w:div w:id="1695691563">
      <w:bodyDiv w:val="1"/>
      <w:marLeft w:val="0"/>
      <w:marRight w:val="0"/>
      <w:marTop w:val="0"/>
      <w:marBottom w:val="0"/>
      <w:divBdr>
        <w:top w:val="none" w:sz="0" w:space="0" w:color="auto"/>
        <w:left w:val="none" w:sz="0" w:space="0" w:color="auto"/>
        <w:bottom w:val="none" w:sz="0" w:space="0" w:color="auto"/>
        <w:right w:val="none" w:sz="0" w:space="0" w:color="auto"/>
      </w:divBdr>
    </w:div>
    <w:div w:id="1696541763">
      <w:bodyDiv w:val="1"/>
      <w:marLeft w:val="0"/>
      <w:marRight w:val="0"/>
      <w:marTop w:val="0"/>
      <w:marBottom w:val="0"/>
      <w:divBdr>
        <w:top w:val="none" w:sz="0" w:space="0" w:color="auto"/>
        <w:left w:val="none" w:sz="0" w:space="0" w:color="auto"/>
        <w:bottom w:val="none" w:sz="0" w:space="0" w:color="auto"/>
        <w:right w:val="none" w:sz="0" w:space="0" w:color="auto"/>
      </w:divBdr>
    </w:div>
    <w:div w:id="1696732285">
      <w:bodyDiv w:val="1"/>
      <w:marLeft w:val="0"/>
      <w:marRight w:val="0"/>
      <w:marTop w:val="0"/>
      <w:marBottom w:val="0"/>
      <w:divBdr>
        <w:top w:val="none" w:sz="0" w:space="0" w:color="auto"/>
        <w:left w:val="none" w:sz="0" w:space="0" w:color="auto"/>
        <w:bottom w:val="none" w:sz="0" w:space="0" w:color="auto"/>
        <w:right w:val="none" w:sz="0" w:space="0" w:color="auto"/>
      </w:divBdr>
    </w:div>
    <w:div w:id="1696924165">
      <w:bodyDiv w:val="1"/>
      <w:marLeft w:val="0"/>
      <w:marRight w:val="0"/>
      <w:marTop w:val="0"/>
      <w:marBottom w:val="0"/>
      <w:divBdr>
        <w:top w:val="none" w:sz="0" w:space="0" w:color="auto"/>
        <w:left w:val="none" w:sz="0" w:space="0" w:color="auto"/>
        <w:bottom w:val="none" w:sz="0" w:space="0" w:color="auto"/>
        <w:right w:val="none" w:sz="0" w:space="0" w:color="auto"/>
      </w:divBdr>
    </w:div>
    <w:div w:id="1697003770">
      <w:bodyDiv w:val="1"/>
      <w:marLeft w:val="0"/>
      <w:marRight w:val="0"/>
      <w:marTop w:val="0"/>
      <w:marBottom w:val="0"/>
      <w:divBdr>
        <w:top w:val="none" w:sz="0" w:space="0" w:color="auto"/>
        <w:left w:val="none" w:sz="0" w:space="0" w:color="auto"/>
        <w:bottom w:val="none" w:sz="0" w:space="0" w:color="auto"/>
        <w:right w:val="none" w:sz="0" w:space="0" w:color="auto"/>
      </w:divBdr>
    </w:div>
    <w:div w:id="1697151254">
      <w:bodyDiv w:val="1"/>
      <w:marLeft w:val="0"/>
      <w:marRight w:val="0"/>
      <w:marTop w:val="0"/>
      <w:marBottom w:val="0"/>
      <w:divBdr>
        <w:top w:val="none" w:sz="0" w:space="0" w:color="auto"/>
        <w:left w:val="none" w:sz="0" w:space="0" w:color="auto"/>
        <w:bottom w:val="none" w:sz="0" w:space="0" w:color="auto"/>
        <w:right w:val="none" w:sz="0" w:space="0" w:color="auto"/>
      </w:divBdr>
    </w:div>
    <w:div w:id="1697266089">
      <w:bodyDiv w:val="1"/>
      <w:marLeft w:val="0"/>
      <w:marRight w:val="0"/>
      <w:marTop w:val="0"/>
      <w:marBottom w:val="0"/>
      <w:divBdr>
        <w:top w:val="none" w:sz="0" w:space="0" w:color="auto"/>
        <w:left w:val="none" w:sz="0" w:space="0" w:color="auto"/>
        <w:bottom w:val="none" w:sz="0" w:space="0" w:color="auto"/>
        <w:right w:val="none" w:sz="0" w:space="0" w:color="auto"/>
      </w:divBdr>
    </w:div>
    <w:div w:id="1697535088">
      <w:bodyDiv w:val="1"/>
      <w:marLeft w:val="0"/>
      <w:marRight w:val="0"/>
      <w:marTop w:val="0"/>
      <w:marBottom w:val="0"/>
      <w:divBdr>
        <w:top w:val="none" w:sz="0" w:space="0" w:color="auto"/>
        <w:left w:val="none" w:sz="0" w:space="0" w:color="auto"/>
        <w:bottom w:val="none" w:sz="0" w:space="0" w:color="auto"/>
        <w:right w:val="none" w:sz="0" w:space="0" w:color="auto"/>
      </w:divBdr>
    </w:div>
    <w:div w:id="1697733738">
      <w:bodyDiv w:val="1"/>
      <w:marLeft w:val="0"/>
      <w:marRight w:val="0"/>
      <w:marTop w:val="0"/>
      <w:marBottom w:val="0"/>
      <w:divBdr>
        <w:top w:val="none" w:sz="0" w:space="0" w:color="auto"/>
        <w:left w:val="none" w:sz="0" w:space="0" w:color="auto"/>
        <w:bottom w:val="none" w:sz="0" w:space="0" w:color="auto"/>
        <w:right w:val="none" w:sz="0" w:space="0" w:color="auto"/>
      </w:divBdr>
    </w:div>
    <w:div w:id="1697775701">
      <w:bodyDiv w:val="1"/>
      <w:marLeft w:val="0"/>
      <w:marRight w:val="0"/>
      <w:marTop w:val="0"/>
      <w:marBottom w:val="0"/>
      <w:divBdr>
        <w:top w:val="none" w:sz="0" w:space="0" w:color="auto"/>
        <w:left w:val="none" w:sz="0" w:space="0" w:color="auto"/>
        <w:bottom w:val="none" w:sz="0" w:space="0" w:color="auto"/>
        <w:right w:val="none" w:sz="0" w:space="0" w:color="auto"/>
      </w:divBdr>
    </w:div>
    <w:div w:id="1698045601">
      <w:bodyDiv w:val="1"/>
      <w:marLeft w:val="0"/>
      <w:marRight w:val="0"/>
      <w:marTop w:val="0"/>
      <w:marBottom w:val="0"/>
      <w:divBdr>
        <w:top w:val="none" w:sz="0" w:space="0" w:color="auto"/>
        <w:left w:val="none" w:sz="0" w:space="0" w:color="auto"/>
        <w:bottom w:val="none" w:sz="0" w:space="0" w:color="auto"/>
        <w:right w:val="none" w:sz="0" w:space="0" w:color="auto"/>
      </w:divBdr>
    </w:div>
    <w:div w:id="1698504466">
      <w:bodyDiv w:val="1"/>
      <w:marLeft w:val="0"/>
      <w:marRight w:val="0"/>
      <w:marTop w:val="0"/>
      <w:marBottom w:val="0"/>
      <w:divBdr>
        <w:top w:val="none" w:sz="0" w:space="0" w:color="auto"/>
        <w:left w:val="none" w:sz="0" w:space="0" w:color="auto"/>
        <w:bottom w:val="none" w:sz="0" w:space="0" w:color="auto"/>
        <w:right w:val="none" w:sz="0" w:space="0" w:color="auto"/>
      </w:divBdr>
    </w:div>
    <w:div w:id="1698581005">
      <w:bodyDiv w:val="1"/>
      <w:marLeft w:val="0"/>
      <w:marRight w:val="0"/>
      <w:marTop w:val="0"/>
      <w:marBottom w:val="0"/>
      <w:divBdr>
        <w:top w:val="none" w:sz="0" w:space="0" w:color="auto"/>
        <w:left w:val="none" w:sz="0" w:space="0" w:color="auto"/>
        <w:bottom w:val="none" w:sz="0" w:space="0" w:color="auto"/>
        <w:right w:val="none" w:sz="0" w:space="0" w:color="auto"/>
      </w:divBdr>
    </w:div>
    <w:div w:id="1698696847">
      <w:bodyDiv w:val="1"/>
      <w:marLeft w:val="0"/>
      <w:marRight w:val="0"/>
      <w:marTop w:val="0"/>
      <w:marBottom w:val="0"/>
      <w:divBdr>
        <w:top w:val="none" w:sz="0" w:space="0" w:color="auto"/>
        <w:left w:val="none" w:sz="0" w:space="0" w:color="auto"/>
        <w:bottom w:val="none" w:sz="0" w:space="0" w:color="auto"/>
        <w:right w:val="none" w:sz="0" w:space="0" w:color="auto"/>
      </w:divBdr>
    </w:div>
    <w:div w:id="1699114954">
      <w:bodyDiv w:val="1"/>
      <w:marLeft w:val="0"/>
      <w:marRight w:val="0"/>
      <w:marTop w:val="0"/>
      <w:marBottom w:val="0"/>
      <w:divBdr>
        <w:top w:val="none" w:sz="0" w:space="0" w:color="auto"/>
        <w:left w:val="none" w:sz="0" w:space="0" w:color="auto"/>
        <w:bottom w:val="none" w:sz="0" w:space="0" w:color="auto"/>
        <w:right w:val="none" w:sz="0" w:space="0" w:color="auto"/>
      </w:divBdr>
    </w:div>
    <w:div w:id="1699116148">
      <w:bodyDiv w:val="1"/>
      <w:marLeft w:val="0"/>
      <w:marRight w:val="0"/>
      <w:marTop w:val="0"/>
      <w:marBottom w:val="0"/>
      <w:divBdr>
        <w:top w:val="none" w:sz="0" w:space="0" w:color="auto"/>
        <w:left w:val="none" w:sz="0" w:space="0" w:color="auto"/>
        <w:bottom w:val="none" w:sz="0" w:space="0" w:color="auto"/>
        <w:right w:val="none" w:sz="0" w:space="0" w:color="auto"/>
      </w:divBdr>
    </w:div>
    <w:div w:id="1699236331">
      <w:bodyDiv w:val="1"/>
      <w:marLeft w:val="0"/>
      <w:marRight w:val="0"/>
      <w:marTop w:val="0"/>
      <w:marBottom w:val="0"/>
      <w:divBdr>
        <w:top w:val="none" w:sz="0" w:space="0" w:color="auto"/>
        <w:left w:val="none" w:sz="0" w:space="0" w:color="auto"/>
        <w:bottom w:val="none" w:sz="0" w:space="0" w:color="auto"/>
        <w:right w:val="none" w:sz="0" w:space="0" w:color="auto"/>
      </w:divBdr>
    </w:div>
    <w:div w:id="1699310973">
      <w:bodyDiv w:val="1"/>
      <w:marLeft w:val="0"/>
      <w:marRight w:val="0"/>
      <w:marTop w:val="0"/>
      <w:marBottom w:val="0"/>
      <w:divBdr>
        <w:top w:val="none" w:sz="0" w:space="0" w:color="auto"/>
        <w:left w:val="none" w:sz="0" w:space="0" w:color="auto"/>
        <w:bottom w:val="none" w:sz="0" w:space="0" w:color="auto"/>
        <w:right w:val="none" w:sz="0" w:space="0" w:color="auto"/>
      </w:divBdr>
    </w:div>
    <w:div w:id="1699969845">
      <w:bodyDiv w:val="1"/>
      <w:marLeft w:val="0"/>
      <w:marRight w:val="0"/>
      <w:marTop w:val="0"/>
      <w:marBottom w:val="0"/>
      <w:divBdr>
        <w:top w:val="none" w:sz="0" w:space="0" w:color="auto"/>
        <w:left w:val="none" w:sz="0" w:space="0" w:color="auto"/>
        <w:bottom w:val="none" w:sz="0" w:space="0" w:color="auto"/>
        <w:right w:val="none" w:sz="0" w:space="0" w:color="auto"/>
      </w:divBdr>
    </w:div>
    <w:div w:id="1700080251">
      <w:bodyDiv w:val="1"/>
      <w:marLeft w:val="0"/>
      <w:marRight w:val="0"/>
      <w:marTop w:val="0"/>
      <w:marBottom w:val="0"/>
      <w:divBdr>
        <w:top w:val="none" w:sz="0" w:space="0" w:color="auto"/>
        <w:left w:val="none" w:sz="0" w:space="0" w:color="auto"/>
        <w:bottom w:val="none" w:sz="0" w:space="0" w:color="auto"/>
        <w:right w:val="none" w:sz="0" w:space="0" w:color="auto"/>
      </w:divBdr>
    </w:div>
    <w:div w:id="1700397114">
      <w:bodyDiv w:val="1"/>
      <w:marLeft w:val="0"/>
      <w:marRight w:val="0"/>
      <w:marTop w:val="0"/>
      <w:marBottom w:val="0"/>
      <w:divBdr>
        <w:top w:val="none" w:sz="0" w:space="0" w:color="auto"/>
        <w:left w:val="none" w:sz="0" w:space="0" w:color="auto"/>
        <w:bottom w:val="none" w:sz="0" w:space="0" w:color="auto"/>
        <w:right w:val="none" w:sz="0" w:space="0" w:color="auto"/>
      </w:divBdr>
    </w:div>
    <w:div w:id="1700426450">
      <w:bodyDiv w:val="1"/>
      <w:marLeft w:val="0"/>
      <w:marRight w:val="0"/>
      <w:marTop w:val="0"/>
      <w:marBottom w:val="0"/>
      <w:divBdr>
        <w:top w:val="none" w:sz="0" w:space="0" w:color="auto"/>
        <w:left w:val="none" w:sz="0" w:space="0" w:color="auto"/>
        <w:bottom w:val="none" w:sz="0" w:space="0" w:color="auto"/>
        <w:right w:val="none" w:sz="0" w:space="0" w:color="auto"/>
      </w:divBdr>
    </w:div>
    <w:div w:id="1700427739">
      <w:bodyDiv w:val="1"/>
      <w:marLeft w:val="0"/>
      <w:marRight w:val="0"/>
      <w:marTop w:val="0"/>
      <w:marBottom w:val="0"/>
      <w:divBdr>
        <w:top w:val="none" w:sz="0" w:space="0" w:color="auto"/>
        <w:left w:val="none" w:sz="0" w:space="0" w:color="auto"/>
        <w:bottom w:val="none" w:sz="0" w:space="0" w:color="auto"/>
        <w:right w:val="none" w:sz="0" w:space="0" w:color="auto"/>
      </w:divBdr>
    </w:div>
    <w:div w:id="1700545637">
      <w:bodyDiv w:val="1"/>
      <w:marLeft w:val="0"/>
      <w:marRight w:val="0"/>
      <w:marTop w:val="0"/>
      <w:marBottom w:val="0"/>
      <w:divBdr>
        <w:top w:val="none" w:sz="0" w:space="0" w:color="auto"/>
        <w:left w:val="none" w:sz="0" w:space="0" w:color="auto"/>
        <w:bottom w:val="none" w:sz="0" w:space="0" w:color="auto"/>
        <w:right w:val="none" w:sz="0" w:space="0" w:color="auto"/>
      </w:divBdr>
    </w:div>
    <w:div w:id="1700616776">
      <w:bodyDiv w:val="1"/>
      <w:marLeft w:val="0"/>
      <w:marRight w:val="0"/>
      <w:marTop w:val="0"/>
      <w:marBottom w:val="0"/>
      <w:divBdr>
        <w:top w:val="none" w:sz="0" w:space="0" w:color="auto"/>
        <w:left w:val="none" w:sz="0" w:space="0" w:color="auto"/>
        <w:bottom w:val="none" w:sz="0" w:space="0" w:color="auto"/>
        <w:right w:val="none" w:sz="0" w:space="0" w:color="auto"/>
      </w:divBdr>
    </w:div>
    <w:div w:id="1700937666">
      <w:bodyDiv w:val="1"/>
      <w:marLeft w:val="0"/>
      <w:marRight w:val="0"/>
      <w:marTop w:val="0"/>
      <w:marBottom w:val="0"/>
      <w:divBdr>
        <w:top w:val="none" w:sz="0" w:space="0" w:color="auto"/>
        <w:left w:val="none" w:sz="0" w:space="0" w:color="auto"/>
        <w:bottom w:val="none" w:sz="0" w:space="0" w:color="auto"/>
        <w:right w:val="none" w:sz="0" w:space="0" w:color="auto"/>
      </w:divBdr>
    </w:div>
    <w:div w:id="1701006680">
      <w:bodyDiv w:val="1"/>
      <w:marLeft w:val="0"/>
      <w:marRight w:val="0"/>
      <w:marTop w:val="0"/>
      <w:marBottom w:val="0"/>
      <w:divBdr>
        <w:top w:val="none" w:sz="0" w:space="0" w:color="auto"/>
        <w:left w:val="none" w:sz="0" w:space="0" w:color="auto"/>
        <w:bottom w:val="none" w:sz="0" w:space="0" w:color="auto"/>
        <w:right w:val="none" w:sz="0" w:space="0" w:color="auto"/>
      </w:divBdr>
    </w:div>
    <w:div w:id="1701055533">
      <w:bodyDiv w:val="1"/>
      <w:marLeft w:val="0"/>
      <w:marRight w:val="0"/>
      <w:marTop w:val="0"/>
      <w:marBottom w:val="0"/>
      <w:divBdr>
        <w:top w:val="none" w:sz="0" w:space="0" w:color="auto"/>
        <w:left w:val="none" w:sz="0" w:space="0" w:color="auto"/>
        <w:bottom w:val="none" w:sz="0" w:space="0" w:color="auto"/>
        <w:right w:val="none" w:sz="0" w:space="0" w:color="auto"/>
      </w:divBdr>
    </w:div>
    <w:div w:id="1701933323">
      <w:bodyDiv w:val="1"/>
      <w:marLeft w:val="0"/>
      <w:marRight w:val="0"/>
      <w:marTop w:val="0"/>
      <w:marBottom w:val="0"/>
      <w:divBdr>
        <w:top w:val="none" w:sz="0" w:space="0" w:color="auto"/>
        <w:left w:val="none" w:sz="0" w:space="0" w:color="auto"/>
        <w:bottom w:val="none" w:sz="0" w:space="0" w:color="auto"/>
        <w:right w:val="none" w:sz="0" w:space="0" w:color="auto"/>
      </w:divBdr>
    </w:div>
    <w:div w:id="1702240117">
      <w:bodyDiv w:val="1"/>
      <w:marLeft w:val="0"/>
      <w:marRight w:val="0"/>
      <w:marTop w:val="0"/>
      <w:marBottom w:val="0"/>
      <w:divBdr>
        <w:top w:val="none" w:sz="0" w:space="0" w:color="auto"/>
        <w:left w:val="none" w:sz="0" w:space="0" w:color="auto"/>
        <w:bottom w:val="none" w:sz="0" w:space="0" w:color="auto"/>
        <w:right w:val="none" w:sz="0" w:space="0" w:color="auto"/>
      </w:divBdr>
    </w:div>
    <w:div w:id="1703088740">
      <w:bodyDiv w:val="1"/>
      <w:marLeft w:val="0"/>
      <w:marRight w:val="0"/>
      <w:marTop w:val="0"/>
      <w:marBottom w:val="0"/>
      <w:divBdr>
        <w:top w:val="none" w:sz="0" w:space="0" w:color="auto"/>
        <w:left w:val="none" w:sz="0" w:space="0" w:color="auto"/>
        <w:bottom w:val="none" w:sz="0" w:space="0" w:color="auto"/>
        <w:right w:val="none" w:sz="0" w:space="0" w:color="auto"/>
      </w:divBdr>
    </w:div>
    <w:div w:id="1703163609">
      <w:bodyDiv w:val="1"/>
      <w:marLeft w:val="0"/>
      <w:marRight w:val="0"/>
      <w:marTop w:val="0"/>
      <w:marBottom w:val="0"/>
      <w:divBdr>
        <w:top w:val="none" w:sz="0" w:space="0" w:color="auto"/>
        <w:left w:val="none" w:sz="0" w:space="0" w:color="auto"/>
        <w:bottom w:val="none" w:sz="0" w:space="0" w:color="auto"/>
        <w:right w:val="none" w:sz="0" w:space="0" w:color="auto"/>
      </w:divBdr>
    </w:div>
    <w:div w:id="1703246337">
      <w:bodyDiv w:val="1"/>
      <w:marLeft w:val="0"/>
      <w:marRight w:val="0"/>
      <w:marTop w:val="0"/>
      <w:marBottom w:val="0"/>
      <w:divBdr>
        <w:top w:val="none" w:sz="0" w:space="0" w:color="auto"/>
        <w:left w:val="none" w:sz="0" w:space="0" w:color="auto"/>
        <w:bottom w:val="none" w:sz="0" w:space="0" w:color="auto"/>
        <w:right w:val="none" w:sz="0" w:space="0" w:color="auto"/>
      </w:divBdr>
    </w:div>
    <w:div w:id="1703748396">
      <w:bodyDiv w:val="1"/>
      <w:marLeft w:val="0"/>
      <w:marRight w:val="0"/>
      <w:marTop w:val="0"/>
      <w:marBottom w:val="0"/>
      <w:divBdr>
        <w:top w:val="none" w:sz="0" w:space="0" w:color="auto"/>
        <w:left w:val="none" w:sz="0" w:space="0" w:color="auto"/>
        <w:bottom w:val="none" w:sz="0" w:space="0" w:color="auto"/>
        <w:right w:val="none" w:sz="0" w:space="0" w:color="auto"/>
      </w:divBdr>
    </w:div>
    <w:div w:id="1704020833">
      <w:bodyDiv w:val="1"/>
      <w:marLeft w:val="0"/>
      <w:marRight w:val="0"/>
      <w:marTop w:val="0"/>
      <w:marBottom w:val="0"/>
      <w:divBdr>
        <w:top w:val="none" w:sz="0" w:space="0" w:color="auto"/>
        <w:left w:val="none" w:sz="0" w:space="0" w:color="auto"/>
        <w:bottom w:val="none" w:sz="0" w:space="0" w:color="auto"/>
        <w:right w:val="none" w:sz="0" w:space="0" w:color="auto"/>
      </w:divBdr>
    </w:div>
    <w:div w:id="1704398441">
      <w:bodyDiv w:val="1"/>
      <w:marLeft w:val="0"/>
      <w:marRight w:val="0"/>
      <w:marTop w:val="0"/>
      <w:marBottom w:val="0"/>
      <w:divBdr>
        <w:top w:val="none" w:sz="0" w:space="0" w:color="auto"/>
        <w:left w:val="none" w:sz="0" w:space="0" w:color="auto"/>
        <w:bottom w:val="none" w:sz="0" w:space="0" w:color="auto"/>
        <w:right w:val="none" w:sz="0" w:space="0" w:color="auto"/>
      </w:divBdr>
    </w:div>
    <w:div w:id="1704666947">
      <w:bodyDiv w:val="1"/>
      <w:marLeft w:val="0"/>
      <w:marRight w:val="0"/>
      <w:marTop w:val="0"/>
      <w:marBottom w:val="0"/>
      <w:divBdr>
        <w:top w:val="none" w:sz="0" w:space="0" w:color="auto"/>
        <w:left w:val="none" w:sz="0" w:space="0" w:color="auto"/>
        <w:bottom w:val="none" w:sz="0" w:space="0" w:color="auto"/>
        <w:right w:val="none" w:sz="0" w:space="0" w:color="auto"/>
      </w:divBdr>
    </w:div>
    <w:div w:id="1704862900">
      <w:bodyDiv w:val="1"/>
      <w:marLeft w:val="0"/>
      <w:marRight w:val="0"/>
      <w:marTop w:val="0"/>
      <w:marBottom w:val="0"/>
      <w:divBdr>
        <w:top w:val="none" w:sz="0" w:space="0" w:color="auto"/>
        <w:left w:val="none" w:sz="0" w:space="0" w:color="auto"/>
        <w:bottom w:val="none" w:sz="0" w:space="0" w:color="auto"/>
        <w:right w:val="none" w:sz="0" w:space="0" w:color="auto"/>
      </w:divBdr>
    </w:div>
    <w:div w:id="1705210270">
      <w:bodyDiv w:val="1"/>
      <w:marLeft w:val="0"/>
      <w:marRight w:val="0"/>
      <w:marTop w:val="0"/>
      <w:marBottom w:val="0"/>
      <w:divBdr>
        <w:top w:val="none" w:sz="0" w:space="0" w:color="auto"/>
        <w:left w:val="none" w:sz="0" w:space="0" w:color="auto"/>
        <w:bottom w:val="none" w:sz="0" w:space="0" w:color="auto"/>
        <w:right w:val="none" w:sz="0" w:space="0" w:color="auto"/>
      </w:divBdr>
    </w:div>
    <w:div w:id="1705326686">
      <w:bodyDiv w:val="1"/>
      <w:marLeft w:val="0"/>
      <w:marRight w:val="0"/>
      <w:marTop w:val="0"/>
      <w:marBottom w:val="0"/>
      <w:divBdr>
        <w:top w:val="none" w:sz="0" w:space="0" w:color="auto"/>
        <w:left w:val="none" w:sz="0" w:space="0" w:color="auto"/>
        <w:bottom w:val="none" w:sz="0" w:space="0" w:color="auto"/>
        <w:right w:val="none" w:sz="0" w:space="0" w:color="auto"/>
      </w:divBdr>
    </w:div>
    <w:div w:id="1705517985">
      <w:bodyDiv w:val="1"/>
      <w:marLeft w:val="0"/>
      <w:marRight w:val="0"/>
      <w:marTop w:val="0"/>
      <w:marBottom w:val="0"/>
      <w:divBdr>
        <w:top w:val="none" w:sz="0" w:space="0" w:color="auto"/>
        <w:left w:val="none" w:sz="0" w:space="0" w:color="auto"/>
        <w:bottom w:val="none" w:sz="0" w:space="0" w:color="auto"/>
        <w:right w:val="none" w:sz="0" w:space="0" w:color="auto"/>
      </w:divBdr>
    </w:div>
    <w:div w:id="1706059605">
      <w:bodyDiv w:val="1"/>
      <w:marLeft w:val="0"/>
      <w:marRight w:val="0"/>
      <w:marTop w:val="0"/>
      <w:marBottom w:val="0"/>
      <w:divBdr>
        <w:top w:val="none" w:sz="0" w:space="0" w:color="auto"/>
        <w:left w:val="none" w:sz="0" w:space="0" w:color="auto"/>
        <w:bottom w:val="none" w:sz="0" w:space="0" w:color="auto"/>
        <w:right w:val="none" w:sz="0" w:space="0" w:color="auto"/>
      </w:divBdr>
    </w:div>
    <w:div w:id="1706322955">
      <w:bodyDiv w:val="1"/>
      <w:marLeft w:val="0"/>
      <w:marRight w:val="0"/>
      <w:marTop w:val="0"/>
      <w:marBottom w:val="0"/>
      <w:divBdr>
        <w:top w:val="none" w:sz="0" w:space="0" w:color="auto"/>
        <w:left w:val="none" w:sz="0" w:space="0" w:color="auto"/>
        <w:bottom w:val="none" w:sz="0" w:space="0" w:color="auto"/>
        <w:right w:val="none" w:sz="0" w:space="0" w:color="auto"/>
      </w:divBdr>
    </w:div>
    <w:div w:id="1706447373">
      <w:bodyDiv w:val="1"/>
      <w:marLeft w:val="0"/>
      <w:marRight w:val="0"/>
      <w:marTop w:val="0"/>
      <w:marBottom w:val="0"/>
      <w:divBdr>
        <w:top w:val="none" w:sz="0" w:space="0" w:color="auto"/>
        <w:left w:val="none" w:sz="0" w:space="0" w:color="auto"/>
        <w:bottom w:val="none" w:sz="0" w:space="0" w:color="auto"/>
        <w:right w:val="none" w:sz="0" w:space="0" w:color="auto"/>
      </w:divBdr>
    </w:div>
    <w:div w:id="1706514471">
      <w:bodyDiv w:val="1"/>
      <w:marLeft w:val="0"/>
      <w:marRight w:val="0"/>
      <w:marTop w:val="0"/>
      <w:marBottom w:val="0"/>
      <w:divBdr>
        <w:top w:val="none" w:sz="0" w:space="0" w:color="auto"/>
        <w:left w:val="none" w:sz="0" w:space="0" w:color="auto"/>
        <w:bottom w:val="none" w:sz="0" w:space="0" w:color="auto"/>
        <w:right w:val="none" w:sz="0" w:space="0" w:color="auto"/>
      </w:divBdr>
    </w:div>
    <w:div w:id="1706633271">
      <w:bodyDiv w:val="1"/>
      <w:marLeft w:val="0"/>
      <w:marRight w:val="0"/>
      <w:marTop w:val="0"/>
      <w:marBottom w:val="0"/>
      <w:divBdr>
        <w:top w:val="none" w:sz="0" w:space="0" w:color="auto"/>
        <w:left w:val="none" w:sz="0" w:space="0" w:color="auto"/>
        <w:bottom w:val="none" w:sz="0" w:space="0" w:color="auto"/>
        <w:right w:val="none" w:sz="0" w:space="0" w:color="auto"/>
      </w:divBdr>
    </w:div>
    <w:div w:id="1706711910">
      <w:bodyDiv w:val="1"/>
      <w:marLeft w:val="0"/>
      <w:marRight w:val="0"/>
      <w:marTop w:val="0"/>
      <w:marBottom w:val="0"/>
      <w:divBdr>
        <w:top w:val="none" w:sz="0" w:space="0" w:color="auto"/>
        <w:left w:val="none" w:sz="0" w:space="0" w:color="auto"/>
        <w:bottom w:val="none" w:sz="0" w:space="0" w:color="auto"/>
        <w:right w:val="none" w:sz="0" w:space="0" w:color="auto"/>
      </w:divBdr>
    </w:div>
    <w:div w:id="1707173048">
      <w:bodyDiv w:val="1"/>
      <w:marLeft w:val="0"/>
      <w:marRight w:val="0"/>
      <w:marTop w:val="0"/>
      <w:marBottom w:val="0"/>
      <w:divBdr>
        <w:top w:val="none" w:sz="0" w:space="0" w:color="auto"/>
        <w:left w:val="none" w:sz="0" w:space="0" w:color="auto"/>
        <w:bottom w:val="none" w:sz="0" w:space="0" w:color="auto"/>
        <w:right w:val="none" w:sz="0" w:space="0" w:color="auto"/>
      </w:divBdr>
    </w:div>
    <w:div w:id="1707876400">
      <w:bodyDiv w:val="1"/>
      <w:marLeft w:val="0"/>
      <w:marRight w:val="0"/>
      <w:marTop w:val="0"/>
      <w:marBottom w:val="0"/>
      <w:divBdr>
        <w:top w:val="none" w:sz="0" w:space="0" w:color="auto"/>
        <w:left w:val="none" w:sz="0" w:space="0" w:color="auto"/>
        <w:bottom w:val="none" w:sz="0" w:space="0" w:color="auto"/>
        <w:right w:val="none" w:sz="0" w:space="0" w:color="auto"/>
      </w:divBdr>
    </w:div>
    <w:div w:id="1707943700">
      <w:bodyDiv w:val="1"/>
      <w:marLeft w:val="0"/>
      <w:marRight w:val="0"/>
      <w:marTop w:val="0"/>
      <w:marBottom w:val="0"/>
      <w:divBdr>
        <w:top w:val="none" w:sz="0" w:space="0" w:color="auto"/>
        <w:left w:val="none" w:sz="0" w:space="0" w:color="auto"/>
        <w:bottom w:val="none" w:sz="0" w:space="0" w:color="auto"/>
        <w:right w:val="none" w:sz="0" w:space="0" w:color="auto"/>
      </w:divBdr>
    </w:div>
    <w:div w:id="1708216956">
      <w:bodyDiv w:val="1"/>
      <w:marLeft w:val="0"/>
      <w:marRight w:val="0"/>
      <w:marTop w:val="0"/>
      <w:marBottom w:val="0"/>
      <w:divBdr>
        <w:top w:val="none" w:sz="0" w:space="0" w:color="auto"/>
        <w:left w:val="none" w:sz="0" w:space="0" w:color="auto"/>
        <w:bottom w:val="none" w:sz="0" w:space="0" w:color="auto"/>
        <w:right w:val="none" w:sz="0" w:space="0" w:color="auto"/>
      </w:divBdr>
    </w:div>
    <w:div w:id="1708289640">
      <w:bodyDiv w:val="1"/>
      <w:marLeft w:val="0"/>
      <w:marRight w:val="0"/>
      <w:marTop w:val="0"/>
      <w:marBottom w:val="0"/>
      <w:divBdr>
        <w:top w:val="none" w:sz="0" w:space="0" w:color="auto"/>
        <w:left w:val="none" w:sz="0" w:space="0" w:color="auto"/>
        <w:bottom w:val="none" w:sz="0" w:space="0" w:color="auto"/>
        <w:right w:val="none" w:sz="0" w:space="0" w:color="auto"/>
      </w:divBdr>
    </w:div>
    <w:div w:id="1708407092">
      <w:bodyDiv w:val="1"/>
      <w:marLeft w:val="0"/>
      <w:marRight w:val="0"/>
      <w:marTop w:val="0"/>
      <w:marBottom w:val="0"/>
      <w:divBdr>
        <w:top w:val="none" w:sz="0" w:space="0" w:color="auto"/>
        <w:left w:val="none" w:sz="0" w:space="0" w:color="auto"/>
        <w:bottom w:val="none" w:sz="0" w:space="0" w:color="auto"/>
        <w:right w:val="none" w:sz="0" w:space="0" w:color="auto"/>
      </w:divBdr>
    </w:div>
    <w:div w:id="1708488977">
      <w:bodyDiv w:val="1"/>
      <w:marLeft w:val="0"/>
      <w:marRight w:val="0"/>
      <w:marTop w:val="0"/>
      <w:marBottom w:val="0"/>
      <w:divBdr>
        <w:top w:val="none" w:sz="0" w:space="0" w:color="auto"/>
        <w:left w:val="none" w:sz="0" w:space="0" w:color="auto"/>
        <w:bottom w:val="none" w:sz="0" w:space="0" w:color="auto"/>
        <w:right w:val="none" w:sz="0" w:space="0" w:color="auto"/>
      </w:divBdr>
    </w:div>
    <w:div w:id="1708793404">
      <w:bodyDiv w:val="1"/>
      <w:marLeft w:val="0"/>
      <w:marRight w:val="0"/>
      <w:marTop w:val="0"/>
      <w:marBottom w:val="0"/>
      <w:divBdr>
        <w:top w:val="none" w:sz="0" w:space="0" w:color="auto"/>
        <w:left w:val="none" w:sz="0" w:space="0" w:color="auto"/>
        <w:bottom w:val="none" w:sz="0" w:space="0" w:color="auto"/>
        <w:right w:val="none" w:sz="0" w:space="0" w:color="auto"/>
      </w:divBdr>
    </w:div>
    <w:div w:id="1710061096">
      <w:bodyDiv w:val="1"/>
      <w:marLeft w:val="0"/>
      <w:marRight w:val="0"/>
      <w:marTop w:val="0"/>
      <w:marBottom w:val="0"/>
      <w:divBdr>
        <w:top w:val="none" w:sz="0" w:space="0" w:color="auto"/>
        <w:left w:val="none" w:sz="0" w:space="0" w:color="auto"/>
        <w:bottom w:val="none" w:sz="0" w:space="0" w:color="auto"/>
        <w:right w:val="none" w:sz="0" w:space="0" w:color="auto"/>
      </w:divBdr>
    </w:div>
    <w:div w:id="1710107912">
      <w:bodyDiv w:val="1"/>
      <w:marLeft w:val="0"/>
      <w:marRight w:val="0"/>
      <w:marTop w:val="0"/>
      <w:marBottom w:val="0"/>
      <w:divBdr>
        <w:top w:val="none" w:sz="0" w:space="0" w:color="auto"/>
        <w:left w:val="none" w:sz="0" w:space="0" w:color="auto"/>
        <w:bottom w:val="none" w:sz="0" w:space="0" w:color="auto"/>
        <w:right w:val="none" w:sz="0" w:space="0" w:color="auto"/>
      </w:divBdr>
    </w:div>
    <w:div w:id="1710639157">
      <w:bodyDiv w:val="1"/>
      <w:marLeft w:val="0"/>
      <w:marRight w:val="0"/>
      <w:marTop w:val="0"/>
      <w:marBottom w:val="0"/>
      <w:divBdr>
        <w:top w:val="none" w:sz="0" w:space="0" w:color="auto"/>
        <w:left w:val="none" w:sz="0" w:space="0" w:color="auto"/>
        <w:bottom w:val="none" w:sz="0" w:space="0" w:color="auto"/>
        <w:right w:val="none" w:sz="0" w:space="0" w:color="auto"/>
      </w:divBdr>
    </w:div>
    <w:div w:id="1710954267">
      <w:bodyDiv w:val="1"/>
      <w:marLeft w:val="0"/>
      <w:marRight w:val="0"/>
      <w:marTop w:val="0"/>
      <w:marBottom w:val="0"/>
      <w:divBdr>
        <w:top w:val="none" w:sz="0" w:space="0" w:color="auto"/>
        <w:left w:val="none" w:sz="0" w:space="0" w:color="auto"/>
        <w:bottom w:val="none" w:sz="0" w:space="0" w:color="auto"/>
        <w:right w:val="none" w:sz="0" w:space="0" w:color="auto"/>
      </w:divBdr>
    </w:div>
    <w:div w:id="1711492302">
      <w:bodyDiv w:val="1"/>
      <w:marLeft w:val="0"/>
      <w:marRight w:val="0"/>
      <w:marTop w:val="0"/>
      <w:marBottom w:val="0"/>
      <w:divBdr>
        <w:top w:val="none" w:sz="0" w:space="0" w:color="auto"/>
        <w:left w:val="none" w:sz="0" w:space="0" w:color="auto"/>
        <w:bottom w:val="none" w:sz="0" w:space="0" w:color="auto"/>
        <w:right w:val="none" w:sz="0" w:space="0" w:color="auto"/>
      </w:divBdr>
    </w:div>
    <w:div w:id="1712995131">
      <w:bodyDiv w:val="1"/>
      <w:marLeft w:val="0"/>
      <w:marRight w:val="0"/>
      <w:marTop w:val="0"/>
      <w:marBottom w:val="0"/>
      <w:divBdr>
        <w:top w:val="none" w:sz="0" w:space="0" w:color="auto"/>
        <w:left w:val="none" w:sz="0" w:space="0" w:color="auto"/>
        <w:bottom w:val="none" w:sz="0" w:space="0" w:color="auto"/>
        <w:right w:val="none" w:sz="0" w:space="0" w:color="auto"/>
      </w:divBdr>
    </w:div>
    <w:div w:id="1712997283">
      <w:bodyDiv w:val="1"/>
      <w:marLeft w:val="0"/>
      <w:marRight w:val="0"/>
      <w:marTop w:val="0"/>
      <w:marBottom w:val="0"/>
      <w:divBdr>
        <w:top w:val="none" w:sz="0" w:space="0" w:color="auto"/>
        <w:left w:val="none" w:sz="0" w:space="0" w:color="auto"/>
        <w:bottom w:val="none" w:sz="0" w:space="0" w:color="auto"/>
        <w:right w:val="none" w:sz="0" w:space="0" w:color="auto"/>
      </w:divBdr>
    </w:div>
    <w:div w:id="1713186735">
      <w:bodyDiv w:val="1"/>
      <w:marLeft w:val="0"/>
      <w:marRight w:val="0"/>
      <w:marTop w:val="0"/>
      <w:marBottom w:val="0"/>
      <w:divBdr>
        <w:top w:val="none" w:sz="0" w:space="0" w:color="auto"/>
        <w:left w:val="none" w:sz="0" w:space="0" w:color="auto"/>
        <w:bottom w:val="none" w:sz="0" w:space="0" w:color="auto"/>
        <w:right w:val="none" w:sz="0" w:space="0" w:color="auto"/>
      </w:divBdr>
    </w:div>
    <w:div w:id="1713578170">
      <w:bodyDiv w:val="1"/>
      <w:marLeft w:val="0"/>
      <w:marRight w:val="0"/>
      <w:marTop w:val="0"/>
      <w:marBottom w:val="0"/>
      <w:divBdr>
        <w:top w:val="none" w:sz="0" w:space="0" w:color="auto"/>
        <w:left w:val="none" w:sz="0" w:space="0" w:color="auto"/>
        <w:bottom w:val="none" w:sz="0" w:space="0" w:color="auto"/>
        <w:right w:val="none" w:sz="0" w:space="0" w:color="auto"/>
      </w:divBdr>
    </w:div>
    <w:div w:id="1713772399">
      <w:bodyDiv w:val="1"/>
      <w:marLeft w:val="0"/>
      <w:marRight w:val="0"/>
      <w:marTop w:val="0"/>
      <w:marBottom w:val="0"/>
      <w:divBdr>
        <w:top w:val="none" w:sz="0" w:space="0" w:color="auto"/>
        <w:left w:val="none" w:sz="0" w:space="0" w:color="auto"/>
        <w:bottom w:val="none" w:sz="0" w:space="0" w:color="auto"/>
        <w:right w:val="none" w:sz="0" w:space="0" w:color="auto"/>
      </w:divBdr>
    </w:div>
    <w:div w:id="1714036443">
      <w:bodyDiv w:val="1"/>
      <w:marLeft w:val="0"/>
      <w:marRight w:val="0"/>
      <w:marTop w:val="0"/>
      <w:marBottom w:val="0"/>
      <w:divBdr>
        <w:top w:val="none" w:sz="0" w:space="0" w:color="auto"/>
        <w:left w:val="none" w:sz="0" w:space="0" w:color="auto"/>
        <w:bottom w:val="none" w:sz="0" w:space="0" w:color="auto"/>
        <w:right w:val="none" w:sz="0" w:space="0" w:color="auto"/>
      </w:divBdr>
    </w:div>
    <w:div w:id="1714689747">
      <w:bodyDiv w:val="1"/>
      <w:marLeft w:val="0"/>
      <w:marRight w:val="0"/>
      <w:marTop w:val="0"/>
      <w:marBottom w:val="0"/>
      <w:divBdr>
        <w:top w:val="none" w:sz="0" w:space="0" w:color="auto"/>
        <w:left w:val="none" w:sz="0" w:space="0" w:color="auto"/>
        <w:bottom w:val="none" w:sz="0" w:space="0" w:color="auto"/>
        <w:right w:val="none" w:sz="0" w:space="0" w:color="auto"/>
      </w:divBdr>
    </w:div>
    <w:div w:id="1714694705">
      <w:bodyDiv w:val="1"/>
      <w:marLeft w:val="0"/>
      <w:marRight w:val="0"/>
      <w:marTop w:val="0"/>
      <w:marBottom w:val="0"/>
      <w:divBdr>
        <w:top w:val="none" w:sz="0" w:space="0" w:color="auto"/>
        <w:left w:val="none" w:sz="0" w:space="0" w:color="auto"/>
        <w:bottom w:val="none" w:sz="0" w:space="0" w:color="auto"/>
        <w:right w:val="none" w:sz="0" w:space="0" w:color="auto"/>
      </w:divBdr>
    </w:div>
    <w:div w:id="1714884298">
      <w:bodyDiv w:val="1"/>
      <w:marLeft w:val="0"/>
      <w:marRight w:val="0"/>
      <w:marTop w:val="0"/>
      <w:marBottom w:val="0"/>
      <w:divBdr>
        <w:top w:val="none" w:sz="0" w:space="0" w:color="auto"/>
        <w:left w:val="none" w:sz="0" w:space="0" w:color="auto"/>
        <w:bottom w:val="none" w:sz="0" w:space="0" w:color="auto"/>
        <w:right w:val="none" w:sz="0" w:space="0" w:color="auto"/>
      </w:divBdr>
    </w:div>
    <w:div w:id="1714965363">
      <w:bodyDiv w:val="1"/>
      <w:marLeft w:val="0"/>
      <w:marRight w:val="0"/>
      <w:marTop w:val="0"/>
      <w:marBottom w:val="0"/>
      <w:divBdr>
        <w:top w:val="none" w:sz="0" w:space="0" w:color="auto"/>
        <w:left w:val="none" w:sz="0" w:space="0" w:color="auto"/>
        <w:bottom w:val="none" w:sz="0" w:space="0" w:color="auto"/>
        <w:right w:val="none" w:sz="0" w:space="0" w:color="auto"/>
      </w:divBdr>
    </w:div>
    <w:div w:id="1715081123">
      <w:bodyDiv w:val="1"/>
      <w:marLeft w:val="0"/>
      <w:marRight w:val="0"/>
      <w:marTop w:val="0"/>
      <w:marBottom w:val="0"/>
      <w:divBdr>
        <w:top w:val="none" w:sz="0" w:space="0" w:color="auto"/>
        <w:left w:val="none" w:sz="0" w:space="0" w:color="auto"/>
        <w:bottom w:val="none" w:sz="0" w:space="0" w:color="auto"/>
        <w:right w:val="none" w:sz="0" w:space="0" w:color="auto"/>
      </w:divBdr>
    </w:div>
    <w:div w:id="1715961633">
      <w:bodyDiv w:val="1"/>
      <w:marLeft w:val="0"/>
      <w:marRight w:val="0"/>
      <w:marTop w:val="0"/>
      <w:marBottom w:val="0"/>
      <w:divBdr>
        <w:top w:val="none" w:sz="0" w:space="0" w:color="auto"/>
        <w:left w:val="none" w:sz="0" w:space="0" w:color="auto"/>
        <w:bottom w:val="none" w:sz="0" w:space="0" w:color="auto"/>
        <w:right w:val="none" w:sz="0" w:space="0" w:color="auto"/>
      </w:divBdr>
    </w:div>
    <w:div w:id="1716006161">
      <w:bodyDiv w:val="1"/>
      <w:marLeft w:val="0"/>
      <w:marRight w:val="0"/>
      <w:marTop w:val="0"/>
      <w:marBottom w:val="0"/>
      <w:divBdr>
        <w:top w:val="none" w:sz="0" w:space="0" w:color="auto"/>
        <w:left w:val="none" w:sz="0" w:space="0" w:color="auto"/>
        <w:bottom w:val="none" w:sz="0" w:space="0" w:color="auto"/>
        <w:right w:val="none" w:sz="0" w:space="0" w:color="auto"/>
      </w:divBdr>
    </w:div>
    <w:div w:id="1716076474">
      <w:bodyDiv w:val="1"/>
      <w:marLeft w:val="0"/>
      <w:marRight w:val="0"/>
      <w:marTop w:val="0"/>
      <w:marBottom w:val="0"/>
      <w:divBdr>
        <w:top w:val="none" w:sz="0" w:space="0" w:color="auto"/>
        <w:left w:val="none" w:sz="0" w:space="0" w:color="auto"/>
        <w:bottom w:val="none" w:sz="0" w:space="0" w:color="auto"/>
        <w:right w:val="none" w:sz="0" w:space="0" w:color="auto"/>
      </w:divBdr>
    </w:div>
    <w:div w:id="1716272884">
      <w:bodyDiv w:val="1"/>
      <w:marLeft w:val="0"/>
      <w:marRight w:val="0"/>
      <w:marTop w:val="0"/>
      <w:marBottom w:val="0"/>
      <w:divBdr>
        <w:top w:val="none" w:sz="0" w:space="0" w:color="auto"/>
        <w:left w:val="none" w:sz="0" w:space="0" w:color="auto"/>
        <w:bottom w:val="none" w:sz="0" w:space="0" w:color="auto"/>
        <w:right w:val="none" w:sz="0" w:space="0" w:color="auto"/>
      </w:divBdr>
    </w:div>
    <w:div w:id="1716346705">
      <w:bodyDiv w:val="1"/>
      <w:marLeft w:val="0"/>
      <w:marRight w:val="0"/>
      <w:marTop w:val="0"/>
      <w:marBottom w:val="0"/>
      <w:divBdr>
        <w:top w:val="none" w:sz="0" w:space="0" w:color="auto"/>
        <w:left w:val="none" w:sz="0" w:space="0" w:color="auto"/>
        <w:bottom w:val="none" w:sz="0" w:space="0" w:color="auto"/>
        <w:right w:val="none" w:sz="0" w:space="0" w:color="auto"/>
      </w:divBdr>
    </w:div>
    <w:div w:id="1717123261">
      <w:bodyDiv w:val="1"/>
      <w:marLeft w:val="0"/>
      <w:marRight w:val="0"/>
      <w:marTop w:val="0"/>
      <w:marBottom w:val="0"/>
      <w:divBdr>
        <w:top w:val="none" w:sz="0" w:space="0" w:color="auto"/>
        <w:left w:val="none" w:sz="0" w:space="0" w:color="auto"/>
        <w:bottom w:val="none" w:sz="0" w:space="0" w:color="auto"/>
        <w:right w:val="none" w:sz="0" w:space="0" w:color="auto"/>
      </w:divBdr>
    </w:div>
    <w:div w:id="1717503921">
      <w:bodyDiv w:val="1"/>
      <w:marLeft w:val="0"/>
      <w:marRight w:val="0"/>
      <w:marTop w:val="0"/>
      <w:marBottom w:val="0"/>
      <w:divBdr>
        <w:top w:val="none" w:sz="0" w:space="0" w:color="auto"/>
        <w:left w:val="none" w:sz="0" w:space="0" w:color="auto"/>
        <w:bottom w:val="none" w:sz="0" w:space="0" w:color="auto"/>
        <w:right w:val="none" w:sz="0" w:space="0" w:color="auto"/>
      </w:divBdr>
    </w:div>
    <w:div w:id="1717588018">
      <w:bodyDiv w:val="1"/>
      <w:marLeft w:val="0"/>
      <w:marRight w:val="0"/>
      <w:marTop w:val="0"/>
      <w:marBottom w:val="0"/>
      <w:divBdr>
        <w:top w:val="none" w:sz="0" w:space="0" w:color="auto"/>
        <w:left w:val="none" w:sz="0" w:space="0" w:color="auto"/>
        <w:bottom w:val="none" w:sz="0" w:space="0" w:color="auto"/>
        <w:right w:val="none" w:sz="0" w:space="0" w:color="auto"/>
      </w:divBdr>
    </w:div>
    <w:div w:id="1718309130">
      <w:bodyDiv w:val="1"/>
      <w:marLeft w:val="0"/>
      <w:marRight w:val="0"/>
      <w:marTop w:val="0"/>
      <w:marBottom w:val="0"/>
      <w:divBdr>
        <w:top w:val="none" w:sz="0" w:space="0" w:color="auto"/>
        <w:left w:val="none" w:sz="0" w:space="0" w:color="auto"/>
        <w:bottom w:val="none" w:sz="0" w:space="0" w:color="auto"/>
        <w:right w:val="none" w:sz="0" w:space="0" w:color="auto"/>
      </w:divBdr>
    </w:div>
    <w:div w:id="1718316953">
      <w:bodyDiv w:val="1"/>
      <w:marLeft w:val="0"/>
      <w:marRight w:val="0"/>
      <w:marTop w:val="0"/>
      <w:marBottom w:val="0"/>
      <w:divBdr>
        <w:top w:val="none" w:sz="0" w:space="0" w:color="auto"/>
        <w:left w:val="none" w:sz="0" w:space="0" w:color="auto"/>
        <w:bottom w:val="none" w:sz="0" w:space="0" w:color="auto"/>
        <w:right w:val="none" w:sz="0" w:space="0" w:color="auto"/>
      </w:divBdr>
    </w:div>
    <w:div w:id="1718510995">
      <w:bodyDiv w:val="1"/>
      <w:marLeft w:val="0"/>
      <w:marRight w:val="0"/>
      <w:marTop w:val="0"/>
      <w:marBottom w:val="0"/>
      <w:divBdr>
        <w:top w:val="none" w:sz="0" w:space="0" w:color="auto"/>
        <w:left w:val="none" w:sz="0" w:space="0" w:color="auto"/>
        <w:bottom w:val="none" w:sz="0" w:space="0" w:color="auto"/>
        <w:right w:val="none" w:sz="0" w:space="0" w:color="auto"/>
      </w:divBdr>
    </w:div>
    <w:div w:id="1718577747">
      <w:bodyDiv w:val="1"/>
      <w:marLeft w:val="0"/>
      <w:marRight w:val="0"/>
      <w:marTop w:val="0"/>
      <w:marBottom w:val="0"/>
      <w:divBdr>
        <w:top w:val="none" w:sz="0" w:space="0" w:color="auto"/>
        <w:left w:val="none" w:sz="0" w:space="0" w:color="auto"/>
        <w:bottom w:val="none" w:sz="0" w:space="0" w:color="auto"/>
        <w:right w:val="none" w:sz="0" w:space="0" w:color="auto"/>
      </w:divBdr>
    </w:div>
    <w:div w:id="1719088764">
      <w:bodyDiv w:val="1"/>
      <w:marLeft w:val="0"/>
      <w:marRight w:val="0"/>
      <w:marTop w:val="0"/>
      <w:marBottom w:val="0"/>
      <w:divBdr>
        <w:top w:val="none" w:sz="0" w:space="0" w:color="auto"/>
        <w:left w:val="none" w:sz="0" w:space="0" w:color="auto"/>
        <w:bottom w:val="none" w:sz="0" w:space="0" w:color="auto"/>
        <w:right w:val="none" w:sz="0" w:space="0" w:color="auto"/>
      </w:divBdr>
    </w:div>
    <w:div w:id="1719431071">
      <w:bodyDiv w:val="1"/>
      <w:marLeft w:val="0"/>
      <w:marRight w:val="0"/>
      <w:marTop w:val="0"/>
      <w:marBottom w:val="0"/>
      <w:divBdr>
        <w:top w:val="none" w:sz="0" w:space="0" w:color="auto"/>
        <w:left w:val="none" w:sz="0" w:space="0" w:color="auto"/>
        <w:bottom w:val="none" w:sz="0" w:space="0" w:color="auto"/>
        <w:right w:val="none" w:sz="0" w:space="0" w:color="auto"/>
      </w:divBdr>
    </w:div>
    <w:div w:id="1719473152">
      <w:bodyDiv w:val="1"/>
      <w:marLeft w:val="0"/>
      <w:marRight w:val="0"/>
      <w:marTop w:val="0"/>
      <w:marBottom w:val="0"/>
      <w:divBdr>
        <w:top w:val="none" w:sz="0" w:space="0" w:color="auto"/>
        <w:left w:val="none" w:sz="0" w:space="0" w:color="auto"/>
        <w:bottom w:val="none" w:sz="0" w:space="0" w:color="auto"/>
        <w:right w:val="none" w:sz="0" w:space="0" w:color="auto"/>
      </w:divBdr>
    </w:div>
    <w:div w:id="1719671608">
      <w:bodyDiv w:val="1"/>
      <w:marLeft w:val="0"/>
      <w:marRight w:val="0"/>
      <w:marTop w:val="0"/>
      <w:marBottom w:val="0"/>
      <w:divBdr>
        <w:top w:val="none" w:sz="0" w:space="0" w:color="auto"/>
        <w:left w:val="none" w:sz="0" w:space="0" w:color="auto"/>
        <w:bottom w:val="none" w:sz="0" w:space="0" w:color="auto"/>
        <w:right w:val="none" w:sz="0" w:space="0" w:color="auto"/>
      </w:divBdr>
    </w:div>
    <w:div w:id="1719740948">
      <w:bodyDiv w:val="1"/>
      <w:marLeft w:val="0"/>
      <w:marRight w:val="0"/>
      <w:marTop w:val="0"/>
      <w:marBottom w:val="0"/>
      <w:divBdr>
        <w:top w:val="none" w:sz="0" w:space="0" w:color="auto"/>
        <w:left w:val="none" w:sz="0" w:space="0" w:color="auto"/>
        <w:bottom w:val="none" w:sz="0" w:space="0" w:color="auto"/>
        <w:right w:val="none" w:sz="0" w:space="0" w:color="auto"/>
      </w:divBdr>
    </w:div>
    <w:div w:id="1720277387">
      <w:bodyDiv w:val="1"/>
      <w:marLeft w:val="0"/>
      <w:marRight w:val="0"/>
      <w:marTop w:val="0"/>
      <w:marBottom w:val="0"/>
      <w:divBdr>
        <w:top w:val="none" w:sz="0" w:space="0" w:color="auto"/>
        <w:left w:val="none" w:sz="0" w:space="0" w:color="auto"/>
        <w:bottom w:val="none" w:sz="0" w:space="0" w:color="auto"/>
        <w:right w:val="none" w:sz="0" w:space="0" w:color="auto"/>
      </w:divBdr>
    </w:div>
    <w:div w:id="1720393346">
      <w:bodyDiv w:val="1"/>
      <w:marLeft w:val="0"/>
      <w:marRight w:val="0"/>
      <w:marTop w:val="0"/>
      <w:marBottom w:val="0"/>
      <w:divBdr>
        <w:top w:val="none" w:sz="0" w:space="0" w:color="auto"/>
        <w:left w:val="none" w:sz="0" w:space="0" w:color="auto"/>
        <w:bottom w:val="none" w:sz="0" w:space="0" w:color="auto"/>
        <w:right w:val="none" w:sz="0" w:space="0" w:color="auto"/>
      </w:divBdr>
    </w:div>
    <w:div w:id="1720741127">
      <w:bodyDiv w:val="1"/>
      <w:marLeft w:val="0"/>
      <w:marRight w:val="0"/>
      <w:marTop w:val="0"/>
      <w:marBottom w:val="0"/>
      <w:divBdr>
        <w:top w:val="none" w:sz="0" w:space="0" w:color="auto"/>
        <w:left w:val="none" w:sz="0" w:space="0" w:color="auto"/>
        <w:bottom w:val="none" w:sz="0" w:space="0" w:color="auto"/>
        <w:right w:val="none" w:sz="0" w:space="0" w:color="auto"/>
      </w:divBdr>
    </w:div>
    <w:div w:id="1721245827">
      <w:bodyDiv w:val="1"/>
      <w:marLeft w:val="0"/>
      <w:marRight w:val="0"/>
      <w:marTop w:val="0"/>
      <w:marBottom w:val="0"/>
      <w:divBdr>
        <w:top w:val="none" w:sz="0" w:space="0" w:color="auto"/>
        <w:left w:val="none" w:sz="0" w:space="0" w:color="auto"/>
        <w:bottom w:val="none" w:sz="0" w:space="0" w:color="auto"/>
        <w:right w:val="none" w:sz="0" w:space="0" w:color="auto"/>
      </w:divBdr>
    </w:div>
    <w:div w:id="1722286216">
      <w:bodyDiv w:val="1"/>
      <w:marLeft w:val="0"/>
      <w:marRight w:val="0"/>
      <w:marTop w:val="0"/>
      <w:marBottom w:val="0"/>
      <w:divBdr>
        <w:top w:val="none" w:sz="0" w:space="0" w:color="auto"/>
        <w:left w:val="none" w:sz="0" w:space="0" w:color="auto"/>
        <w:bottom w:val="none" w:sz="0" w:space="0" w:color="auto"/>
        <w:right w:val="none" w:sz="0" w:space="0" w:color="auto"/>
      </w:divBdr>
    </w:div>
    <w:div w:id="1722290627">
      <w:bodyDiv w:val="1"/>
      <w:marLeft w:val="0"/>
      <w:marRight w:val="0"/>
      <w:marTop w:val="0"/>
      <w:marBottom w:val="0"/>
      <w:divBdr>
        <w:top w:val="none" w:sz="0" w:space="0" w:color="auto"/>
        <w:left w:val="none" w:sz="0" w:space="0" w:color="auto"/>
        <w:bottom w:val="none" w:sz="0" w:space="0" w:color="auto"/>
        <w:right w:val="none" w:sz="0" w:space="0" w:color="auto"/>
      </w:divBdr>
    </w:div>
    <w:div w:id="1722360381">
      <w:bodyDiv w:val="1"/>
      <w:marLeft w:val="0"/>
      <w:marRight w:val="0"/>
      <w:marTop w:val="0"/>
      <w:marBottom w:val="0"/>
      <w:divBdr>
        <w:top w:val="none" w:sz="0" w:space="0" w:color="auto"/>
        <w:left w:val="none" w:sz="0" w:space="0" w:color="auto"/>
        <w:bottom w:val="none" w:sz="0" w:space="0" w:color="auto"/>
        <w:right w:val="none" w:sz="0" w:space="0" w:color="auto"/>
      </w:divBdr>
    </w:div>
    <w:div w:id="1722827770">
      <w:bodyDiv w:val="1"/>
      <w:marLeft w:val="0"/>
      <w:marRight w:val="0"/>
      <w:marTop w:val="0"/>
      <w:marBottom w:val="0"/>
      <w:divBdr>
        <w:top w:val="none" w:sz="0" w:space="0" w:color="auto"/>
        <w:left w:val="none" w:sz="0" w:space="0" w:color="auto"/>
        <w:bottom w:val="none" w:sz="0" w:space="0" w:color="auto"/>
        <w:right w:val="none" w:sz="0" w:space="0" w:color="auto"/>
      </w:divBdr>
    </w:div>
    <w:div w:id="1723020851">
      <w:bodyDiv w:val="1"/>
      <w:marLeft w:val="0"/>
      <w:marRight w:val="0"/>
      <w:marTop w:val="0"/>
      <w:marBottom w:val="0"/>
      <w:divBdr>
        <w:top w:val="none" w:sz="0" w:space="0" w:color="auto"/>
        <w:left w:val="none" w:sz="0" w:space="0" w:color="auto"/>
        <w:bottom w:val="none" w:sz="0" w:space="0" w:color="auto"/>
        <w:right w:val="none" w:sz="0" w:space="0" w:color="auto"/>
      </w:divBdr>
    </w:div>
    <w:div w:id="1723214754">
      <w:bodyDiv w:val="1"/>
      <w:marLeft w:val="0"/>
      <w:marRight w:val="0"/>
      <w:marTop w:val="0"/>
      <w:marBottom w:val="0"/>
      <w:divBdr>
        <w:top w:val="none" w:sz="0" w:space="0" w:color="auto"/>
        <w:left w:val="none" w:sz="0" w:space="0" w:color="auto"/>
        <w:bottom w:val="none" w:sz="0" w:space="0" w:color="auto"/>
        <w:right w:val="none" w:sz="0" w:space="0" w:color="auto"/>
      </w:divBdr>
    </w:div>
    <w:div w:id="1723629483">
      <w:bodyDiv w:val="1"/>
      <w:marLeft w:val="0"/>
      <w:marRight w:val="0"/>
      <w:marTop w:val="0"/>
      <w:marBottom w:val="0"/>
      <w:divBdr>
        <w:top w:val="none" w:sz="0" w:space="0" w:color="auto"/>
        <w:left w:val="none" w:sz="0" w:space="0" w:color="auto"/>
        <w:bottom w:val="none" w:sz="0" w:space="0" w:color="auto"/>
        <w:right w:val="none" w:sz="0" w:space="0" w:color="auto"/>
      </w:divBdr>
    </w:div>
    <w:div w:id="1723945712">
      <w:bodyDiv w:val="1"/>
      <w:marLeft w:val="0"/>
      <w:marRight w:val="0"/>
      <w:marTop w:val="0"/>
      <w:marBottom w:val="0"/>
      <w:divBdr>
        <w:top w:val="none" w:sz="0" w:space="0" w:color="auto"/>
        <w:left w:val="none" w:sz="0" w:space="0" w:color="auto"/>
        <w:bottom w:val="none" w:sz="0" w:space="0" w:color="auto"/>
        <w:right w:val="none" w:sz="0" w:space="0" w:color="auto"/>
      </w:divBdr>
    </w:div>
    <w:div w:id="1724596894">
      <w:bodyDiv w:val="1"/>
      <w:marLeft w:val="0"/>
      <w:marRight w:val="0"/>
      <w:marTop w:val="0"/>
      <w:marBottom w:val="0"/>
      <w:divBdr>
        <w:top w:val="none" w:sz="0" w:space="0" w:color="auto"/>
        <w:left w:val="none" w:sz="0" w:space="0" w:color="auto"/>
        <w:bottom w:val="none" w:sz="0" w:space="0" w:color="auto"/>
        <w:right w:val="none" w:sz="0" w:space="0" w:color="auto"/>
      </w:divBdr>
    </w:div>
    <w:div w:id="1725064666">
      <w:bodyDiv w:val="1"/>
      <w:marLeft w:val="0"/>
      <w:marRight w:val="0"/>
      <w:marTop w:val="0"/>
      <w:marBottom w:val="0"/>
      <w:divBdr>
        <w:top w:val="none" w:sz="0" w:space="0" w:color="auto"/>
        <w:left w:val="none" w:sz="0" w:space="0" w:color="auto"/>
        <w:bottom w:val="none" w:sz="0" w:space="0" w:color="auto"/>
        <w:right w:val="none" w:sz="0" w:space="0" w:color="auto"/>
      </w:divBdr>
    </w:div>
    <w:div w:id="1725444313">
      <w:bodyDiv w:val="1"/>
      <w:marLeft w:val="0"/>
      <w:marRight w:val="0"/>
      <w:marTop w:val="0"/>
      <w:marBottom w:val="0"/>
      <w:divBdr>
        <w:top w:val="none" w:sz="0" w:space="0" w:color="auto"/>
        <w:left w:val="none" w:sz="0" w:space="0" w:color="auto"/>
        <w:bottom w:val="none" w:sz="0" w:space="0" w:color="auto"/>
        <w:right w:val="none" w:sz="0" w:space="0" w:color="auto"/>
      </w:divBdr>
    </w:div>
    <w:div w:id="1725568813">
      <w:bodyDiv w:val="1"/>
      <w:marLeft w:val="0"/>
      <w:marRight w:val="0"/>
      <w:marTop w:val="0"/>
      <w:marBottom w:val="0"/>
      <w:divBdr>
        <w:top w:val="none" w:sz="0" w:space="0" w:color="auto"/>
        <w:left w:val="none" w:sz="0" w:space="0" w:color="auto"/>
        <w:bottom w:val="none" w:sz="0" w:space="0" w:color="auto"/>
        <w:right w:val="none" w:sz="0" w:space="0" w:color="auto"/>
      </w:divBdr>
    </w:div>
    <w:div w:id="1725710986">
      <w:bodyDiv w:val="1"/>
      <w:marLeft w:val="0"/>
      <w:marRight w:val="0"/>
      <w:marTop w:val="0"/>
      <w:marBottom w:val="0"/>
      <w:divBdr>
        <w:top w:val="none" w:sz="0" w:space="0" w:color="auto"/>
        <w:left w:val="none" w:sz="0" w:space="0" w:color="auto"/>
        <w:bottom w:val="none" w:sz="0" w:space="0" w:color="auto"/>
        <w:right w:val="none" w:sz="0" w:space="0" w:color="auto"/>
      </w:divBdr>
    </w:div>
    <w:div w:id="1725761229">
      <w:bodyDiv w:val="1"/>
      <w:marLeft w:val="0"/>
      <w:marRight w:val="0"/>
      <w:marTop w:val="0"/>
      <w:marBottom w:val="0"/>
      <w:divBdr>
        <w:top w:val="none" w:sz="0" w:space="0" w:color="auto"/>
        <w:left w:val="none" w:sz="0" w:space="0" w:color="auto"/>
        <w:bottom w:val="none" w:sz="0" w:space="0" w:color="auto"/>
        <w:right w:val="none" w:sz="0" w:space="0" w:color="auto"/>
      </w:divBdr>
    </w:div>
    <w:div w:id="1726102398">
      <w:bodyDiv w:val="1"/>
      <w:marLeft w:val="0"/>
      <w:marRight w:val="0"/>
      <w:marTop w:val="0"/>
      <w:marBottom w:val="0"/>
      <w:divBdr>
        <w:top w:val="none" w:sz="0" w:space="0" w:color="auto"/>
        <w:left w:val="none" w:sz="0" w:space="0" w:color="auto"/>
        <w:bottom w:val="none" w:sz="0" w:space="0" w:color="auto"/>
        <w:right w:val="none" w:sz="0" w:space="0" w:color="auto"/>
      </w:divBdr>
    </w:div>
    <w:div w:id="1726754672">
      <w:bodyDiv w:val="1"/>
      <w:marLeft w:val="0"/>
      <w:marRight w:val="0"/>
      <w:marTop w:val="0"/>
      <w:marBottom w:val="0"/>
      <w:divBdr>
        <w:top w:val="none" w:sz="0" w:space="0" w:color="auto"/>
        <w:left w:val="none" w:sz="0" w:space="0" w:color="auto"/>
        <w:bottom w:val="none" w:sz="0" w:space="0" w:color="auto"/>
        <w:right w:val="none" w:sz="0" w:space="0" w:color="auto"/>
      </w:divBdr>
    </w:div>
    <w:div w:id="1726904877">
      <w:bodyDiv w:val="1"/>
      <w:marLeft w:val="0"/>
      <w:marRight w:val="0"/>
      <w:marTop w:val="0"/>
      <w:marBottom w:val="0"/>
      <w:divBdr>
        <w:top w:val="none" w:sz="0" w:space="0" w:color="auto"/>
        <w:left w:val="none" w:sz="0" w:space="0" w:color="auto"/>
        <w:bottom w:val="none" w:sz="0" w:space="0" w:color="auto"/>
        <w:right w:val="none" w:sz="0" w:space="0" w:color="auto"/>
      </w:divBdr>
    </w:div>
    <w:div w:id="1727029992">
      <w:bodyDiv w:val="1"/>
      <w:marLeft w:val="0"/>
      <w:marRight w:val="0"/>
      <w:marTop w:val="0"/>
      <w:marBottom w:val="0"/>
      <w:divBdr>
        <w:top w:val="none" w:sz="0" w:space="0" w:color="auto"/>
        <w:left w:val="none" w:sz="0" w:space="0" w:color="auto"/>
        <w:bottom w:val="none" w:sz="0" w:space="0" w:color="auto"/>
        <w:right w:val="none" w:sz="0" w:space="0" w:color="auto"/>
      </w:divBdr>
    </w:div>
    <w:div w:id="1727073077">
      <w:bodyDiv w:val="1"/>
      <w:marLeft w:val="0"/>
      <w:marRight w:val="0"/>
      <w:marTop w:val="0"/>
      <w:marBottom w:val="0"/>
      <w:divBdr>
        <w:top w:val="none" w:sz="0" w:space="0" w:color="auto"/>
        <w:left w:val="none" w:sz="0" w:space="0" w:color="auto"/>
        <w:bottom w:val="none" w:sz="0" w:space="0" w:color="auto"/>
        <w:right w:val="none" w:sz="0" w:space="0" w:color="auto"/>
      </w:divBdr>
    </w:div>
    <w:div w:id="1727335316">
      <w:bodyDiv w:val="1"/>
      <w:marLeft w:val="0"/>
      <w:marRight w:val="0"/>
      <w:marTop w:val="0"/>
      <w:marBottom w:val="0"/>
      <w:divBdr>
        <w:top w:val="none" w:sz="0" w:space="0" w:color="auto"/>
        <w:left w:val="none" w:sz="0" w:space="0" w:color="auto"/>
        <w:bottom w:val="none" w:sz="0" w:space="0" w:color="auto"/>
        <w:right w:val="none" w:sz="0" w:space="0" w:color="auto"/>
      </w:divBdr>
    </w:div>
    <w:div w:id="1727531416">
      <w:bodyDiv w:val="1"/>
      <w:marLeft w:val="0"/>
      <w:marRight w:val="0"/>
      <w:marTop w:val="0"/>
      <w:marBottom w:val="0"/>
      <w:divBdr>
        <w:top w:val="none" w:sz="0" w:space="0" w:color="auto"/>
        <w:left w:val="none" w:sz="0" w:space="0" w:color="auto"/>
        <w:bottom w:val="none" w:sz="0" w:space="0" w:color="auto"/>
        <w:right w:val="none" w:sz="0" w:space="0" w:color="auto"/>
      </w:divBdr>
    </w:div>
    <w:div w:id="1727877414">
      <w:bodyDiv w:val="1"/>
      <w:marLeft w:val="0"/>
      <w:marRight w:val="0"/>
      <w:marTop w:val="0"/>
      <w:marBottom w:val="0"/>
      <w:divBdr>
        <w:top w:val="none" w:sz="0" w:space="0" w:color="auto"/>
        <w:left w:val="none" w:sz="0" w:space="0" w:color="auto"/>
        <w:bottom w:val="none" w:sz="0" w:space="0" w:color="auto"/>
        <w:right w:val="none" w:sz="0" w:space="0" w:color="auto"/>
      </w:divBdr>
    </w:div>
    <w:div w:id="1728256951">
      <w:bodyDiv w:val="1"/>
      <w:marLeft w:val="0"/>
      <w:marRight w:val="0"/>
      <w:marTop w:val="0"/>
      <w:marBottom w:val="0"/>
      <w:divBdr>
        <w:top w:val="none" w:sz="0" w:space="0" w:color="auto"/>
        <w:left w:val="none" w:sz="0" w:space="0" w:color="auto"/>
        <w:bottom w:val="none" w:sz="0" w:space="0" w:color="auto"/>
        <w:right w:val="none" w:sz="0" w:space="0" w:color="auto"/>
      </w:divBdr>
    </w:div>
    <w:div w:id="1728332950">
      <w:bodyDiv w:val="1"/>
      <w:marLeft w:val="0"/>
      <w:marRight w:val="0"/>
      <w:marTop w:val="0"/>
      <w:marBottom w:val="0"/>
      <w:divBdr>
        <w:top w:val="none" w:sz="0" w:space="0" w:color="auto"/>
        <w:left w:val="none" w:sz="0" w:space="0" w:color="auto"/>
        <w:bottom w:val="none" w:sz="0" w:space="0" w:color="auto"/>
        <w:right w:val="none" w:sz="0" w:space="0" w:color="auto"/>
      </w:divBdr>
    </w:div>
    <w:div w:id="1728382415">
      <w:bodyDiv w:val="1"/>
      <w:marLeft w:val="0"/>
      <w:marRight w:val="0"/>
      <w:marTop w:val="0"/>
      <w:marBottom w:val="0"/>
      <w:divBdr>
        <w:top w:val="none" w:sz="0" w:space="0" w:color="auto"/>
        <w:left w:val="none" w:sz="0" w:space="0" w:color="auto"/>
        <w:bottom w:val="none" w:sz="0" w:space="0" w:color="auto"/>
        <w:right w:val="none" w:sz="0" w:space="0" w:color="auto"/>
      </w:divBdr>
    </w:div>
    <w:div w:id="1728408809">
      <w:bodyDiv w:val="1"/>
      <w:marLeft w:val="0"/>
      <w:marRight w:val="0"/>
      <w:marTop w:val="0"/>
      <w:marBottom w:val="0"/>
      <w:divBdr>
        <w:top w:val="none" w:sz="0" w:space="0" w:color="auto"/>
        <w:left w:val="none" w:sz="0" w:space="0" w:color="auto"/>
        <w:bottom w:val="none" w:sz="0" w:space="0" w:color="auto"/>
        <w:right w:val="none" w:sz="0" w:space="0" w:color="auto"/>
      </w:divBdr>
    </w:div>
    <w:div w:id="1729298857">
      <w:bodyDiv w:val="1"/>
      <w:marLeft w:val="0"/>
      <w:marRight w:val="0"/>
      <w:marTop w:val="0"/>
      <w:marBottom w:val="0"/>
      <w:divBdr>
        <w:top w:val="none" w:sz="0" w:space="0" w:color="auto"/>
        <w:left w:val="none" w:sz="0" w:space="0" w:color="auto"/>
        <w:bottom w:val="none" w:sz="0" w:space="0" w:color="auto"/>
        <w:right w:val="none" w:sz="0" w:space="0" w:color="auto"/>
      </w:divBdr>
    </w:div>
    <w:div w:id="1729300576">
      <w:bodyDiv w:val="1"/>
      <w:marLeft w:val="0"/>
      <w:marRight w:val="0"/>
      <w:marTop w:val="0"/>
      <w:marBottom w:val="0"/>
      <w:divBdr>
        <w:top w:val="none" w:sz="0" w:space="0" w:color="auto"/>
        <w:left w:val="none" w:sz="0" w:space="0" w:color="auto"/>
        <w:bottom w:val="none" w:sz="0" w:space="0" w:color="auto"/>
        <w:right w:val="none" w:sz="0" w:space="0" w:color="auto"/>
      </w:divBdr>
    </w:div>
    <w:div w:id="1729380877">
      <w:bodyDiv w:val="1"/>
      <w:marLeft w:val="0"/>
      <w:marRight w:val="0"/>
      <w:marTop w:val="0"/>
      <w:marBottom w:val="0"/>
      <w:divBdr>
        <w:top w:val="none" w:sz="0" w:space="0" w:color="auto"/>
        <w:left w:val="none" w:sz="0" w:space="0" w:color="auto"/>
        <w:bottom w:val="none" w:sz="0" w:space="0" w:color="auto"/>
        <w:right w:val="none" w:sz="0" w:space="0" w:color="auto"/>
      </w:divBdr>
    </w:div>
    <w:div w:id="1729524786">
      <w:bodyDiv w:val="1"/>
      <w:marLeft w:val="0"/>
      <w:marRight w:val="0"/>
      <w:marTop w:val="0"/>
      <w:marBottom w:val="0"/>
      <w:divBdr>
        <w:top w:val="none" w:sz="0" w:space="0" w:color="auto"/>
        <w:left w:val="none" w:sz="0" w:space="0" w:color="auto"/>
        <w:bottom w:val="none" w:sz="0" w:space="0" w:color="auto"/>
        <w:right w:val="none" w:sz="0" w:space="0" w:color="auto"/>
      </w:divBdr>
    </w:div>
    <w:div w:id="1729693249">
      <w:bodyDiv w:val="1"/>
      <w:marLeft w:val="0"/>
      <w:marRight w:val="0"/>
      <w:marTop w:val="0"/>
      <w:marBottom w:val="0"/>
      <w:divBdr>
        <w:top w:val="none" w:sz="0" w:space="0" w:color="auto"/>
        <w:left w:val="none" w:sz="0" w:space="0" w:color="auto"/>
        <w:bottom w:val="none" w:sz="0" w:space="0" w:color="auto"/>
        <w:right w:val="none" w:sz="0" w:space="0" w:color="auto"/>
      </w:divBdr>
    </w:div>
    <w:div w:id="1730303788">
      <w:bodyDiv w:val="1"/>
      <w:marLeft w:val="0"/>
      <w:marRight w:val="0"/>
      <w:marTop w:val="0"/>
      <w:marBottom w:val="0"/>
      <w:divBdr>
        <w:top w:val="none" w:sz="0" w:space="0" w:color="auto"/>
        <w:left w:val="none" w:sz="0" w:space="0" w:color="auto"/>
        <w:bottom w:val="none" w:sz="0" w:space="0" w:color="auto"/>
        <w:right w:val="none" w:sz="0" w:space="0" w:color="auto"/>
      </w:divBdr>
    </w:div>
    <w:div w:id="1730418632">
      <w:bodyDiv w:val="1"/>
      <w:marLeft w:val="0"/>
      <w:marRight w:val="0"/>
      <w:marTop w:val="0"/>
      <w:marBottom w:val="0"/>
      <w:divBdr>
        <w:top w:val="none" w:sz="0" w:space="0" w:color="auto"/>
        <w:left w:val="none" w:sz="0" w:space="0" w:color="auto"/>
        <w:bottom w:val="none" w:sz="0" w:space="0" w:color="auto"/>
        <w:right w:val="none" w:sz="0" w:space="0" w:color="auto"/>
      </w:divBdr>
    </w:div>
    <w:div w:id="1731033512">
      <w:bodyDiv w:val="1"/>
      <w:marLeft w:val="0"/>
      <w:marRight w:val="0"/>
      <w:marTop w:val="0"/>
      <w:marBottom w:val="0"/>
      <w:divBdr>
        <w:top w:val="none" w:sz="0" w:space="0" w:color="auto"/>
        <w:left w:val="none" w:sz="0" w:space="0" w:color="auto"/>
        <w:bottom w:val="none" w:sz="0" w:space="0" w:color="auto"/>
        <w:right w:val="none" w:sz="0" w:space="0" w:color="auto"/>
      </w:divBdr>
    </w:div>
    <w:div w:id="1731339464">
      <w:bodyDiv w:val="1"/>
      <w:marLeft w:val="0"/>
      <w:marRight w:val="0"/>
      <w:marTop w:val="0"/>
      <w:marBottom w:val="0"/>
      <w:divBdr>
        <w:top w:val="none" w:sz="0" w:space="0" w:color="auto"/>
        <w:left w:val="none" w:sz="0" w:space="0" w:color="auto"/>
        <w:bottom w:val="none" w:sz="0" w:space="0" w:color="auto"/>
        <w:right w:val="none" w:sz="0" w:space="0" w:color="auto"/>
      </w:divBdr>
    </w:div>
    <w:div w:id="1731532815">
      <w:bodyDiv w:val="1"/>
      <w:marLeft w:val="0"/>
      <w:marRight w:val="0"/>
      <w:marTop w:val="0"/>
      <w:marBottom w:val="0"/>
      <w:divBdr>
        <w:top w:val="none" w:sz="0" w:space="0" w:color="auto"/>
        <w:left w:val="none" w:sz="0" w:space="0" w:color="auto"/>
        <w:bottom w:val="none" w:sz="0" w:space="0" w:color="auto"/>
        <w:right w:val="none" w:sz="0" w:space="0" w:color="auto"/>
      </w:divBdr>
    </w:div>
    <w:div w:id="1732002259">
      <w:bodyDiv w:val="1"/>
      <w:marLeft w:val="0"/>
      <w:marRight w:val="0"/>
      <w:marTop w:val="0"/>
      <w:marBottom w:val="0"/>
      <w:divBdr>
        <w:top w:val="none" w:sz="0" w:space="0" w:color="auto"/>
        <w:left w:val="none" w:sz="0" w:space="0" w:color="auto"/>
        <w:bottom w:val="none" w:sz="0" w:space="0" w:color="auto"/>
        <w:right w:val="none" w:sz="0" w:space="0" w:color="auto"/>
      </w:divBdr>
    </w:div>
    <w:div w:id="1732071802">
      <w:bodyDiv w:val="1"/>
      <w:marLeft w:val="0"/>
      <w:marRight w:val="0"/>
      <w:marTop w:val="0"/>
      <w:marBottom w:val="0"/>
      <w:divBdr>
        <w:top w:val="none" w:sz="0" w:space="0" w:color="auto"/>
        <w:left w:val="none" w:sz="0" w:space="0" w:color="auto"/>
        <w:bottom w:val="none" w:sz="0" w:space="0" w:color="auto"/>
        <w:right w:val="none" w:sz="0" w:space="0" w:color="auto"/>
      </w:divBdr>
    </w:div>
    <w:div w:id="1732072816">
      <w:bodyDiv w:val="1"/>
      <w:marLeft w:val="0"/>
      <w:marRight w:val="0"/>
      <w:marTop w:val="0"/>
      <w:marBottom w:val="0"/>
      <w:divBdr>
        <w:top w:val="none" w:sz="0" w:space="0" w:color="auto"/>
        <w:left w:val="none" w:sz="0" w:space="0" w:color="auto"/>
        <w:bottom w:val="none" w:sz="0" w:space="0" w:color="auto"/>
        <w:right w:val="none" w:sz="0" w:space="0" w:color="auto"/>
      </w:divBdr>
    </w:div>
    <w:div w:id="1732727749">
      <w:bodyDiv w:val="1"/>
      <w:marLeft w:val="0"/>
      <w:marRight w:val="0"/>
      <w:marTop w:val="0"/>
      <w:marBottom w:val="0"/>
      <w:divBdr>
        <w:top w:val="none" w:sz="0" w:space="0" w:color="auto"/>
        <w:left w:val="none" w:sz="0" w:space="0" w:color="auto"/>
        <w:bottom w:val="none" w:sz="0" w:space="0" w:color="auto"/>
        <w:right w:val="none" w:sz="0" w:space="0" w:color="auto"/>
      </w:divBdr>
    </w:div>
    <w:div w:id="1732919883">
      <w:bodyDiv w:val="1"/>
      <w:marLeft w:val="0"/>
      <w:marRight w:val="0"/>
      <w:marTop w:val="0"/>
      <w:marBottom w:val="0"/>
      <w:divBdr>
        <w:top w:val="none" w:sz="0" w:space="0" w:color="auto"/>
        <w:left w:val="none" w:sz="0" w:space="0" w:color="auto"/>
        <w:bottom w:val="none" w:sz="0" w:space="0" w:color="auto"/>
        <w:right w:val="none" w:sz="0" w:space="0" w:color="auto"/>
      </w:divBdr>
    </w:div>
    <w:div w:id="1733113012">
      <w:bodyDiv w:val="1"/>
      <w:marLeft w:val="0"/>
      <w:marRight w:val="0"/>
      <w:marTop w:val="0"/>
      <w:marBottom w:val="0"/>
      <w:divBdr>
        <w:top w:val="none" w:sz="0" w:space="0" w:color="auto"/>
        <w:left w:val="none" w:sz="0" w:space="0" w:color="auto"/>
        <w:bottom w:val="none" w:sz="0" w:space="0" w:color="auto"/>
        <w:right w:val="none" w:sz="0" w:space="0" w:color="auto"/>
      </w:divBdr>
    </w:div>
    <w:div w:id="1733963115">
      <w:bodyDiv w:val="1"/>
      <w:marLeft w:val="0"/>
      <w:marRight w:val="0"/>
      <w:marTop w:val="0"/>
      <w:marBottom w:val="0"/>
      <w:divBdr>
        <w:top w:val="none" w:sz="0" w:space="0" w:color="auto"/>
        <w:left w:val="none" w:sz="0" w:space="0" w:color="auto"/>
        <w:bottom w:val="none" w:sz="0" w:space="0" w:color="auto"/>
        <w:right w:val="none" w:sz="0" w:space="0" w:color="auto"/>
      </w:divBdr>
    </w:div>
    <w:div w:id="1734038933">
      <w:bodyDiv w:val="1"/>
      <w:marLeft w:val="0"/>
      <w:marRight w:val="0"/>
      <w:marTop w:val="0"/>
      <w:marBottom w:val="0"/>
      <w:divBdr>
        <w:top w:val="none" w:sz="0" w:space="0" w:color="auto"/>
        <w:left w:val="none" w:sz="0" w:space="0" w:color="auto"/>
        <w:bottom w:val="none" w:sz="0" w:space="0" w:color="auto"/>
        <w:right w:val="none" w:sz="0" w:space="0" w:color="auto"/>
      </w:divBdr>
    </w:div>
    <w:div w:id="1734890029">
      <w:bodyDiv w:val="1"/>
      <w:marLeft w:val="0"/>
      <w:marRight w:val="0"/>
      <w:marTop w:val="0"/>
      <w:marBottom w:val="0"/>
      <w:divBdr>
        <w:top w:val="none" w:sz="0" w:space="0" w:color="auto"/>
        <w:left w:val="none" w:sz="0" w:space="0" w:color="auto"/>
        <w:bottom w:val="none" w:sz="0" w:space="0" w:color="auto"/>
        <w:right w:val="none" w:sz="0" w:space="0" w:color="auto"/>
      </w:divBdr>
    </w:div>
    <w:div w:id="1735279318">
      <w:bodyDiv w:val="1"/>
      <w:marLeft w:val="0"/>
      <w:marRight w:val="0"/>
      <w:marTop w:val="0"/>
      <w:marBottom w:val="0"/>
      <w:divBdr>
        <w:top w:val="none" w:sz="0" w:space="0" w:color="auto"/>
        <w:left w:val="none" w:sz="0" w:space="0" w:color="auto"/>
        <w:bottom w:val="none" w:sz="0" w:space="0" w:color="auto"/>
        <w:right w:val="none" w:sz="0" w:space="0" w:color="auto"/>
      </w:divBdr>
    </w:div>
    <w:div w:id="1735421915">
      <w:bodyDiv w:val="1"/>
      <w:marLeft w:val="0"/>
      <w:marRight w:val="0"/>
      <w:marTop w:val="0"/>
      <w:marBottom w:val="0"/>
      <w:divBdr>
        <w:top w:val="none" w:sz="0" w:space="0" w:color="auto"/>
        <w:left w:val="none" w:sz="0" w:space="0" w:color="auto"/>
        <w:bottom w:val="none" w:sz="0" w:space="0" w:color="auto"/>
        <w:right w:val="none" w:sz="0" w:space="0" w:color="auto"/>
      </w:divBdr>
    </w:div>
    <w:div w:id="1735739803">
      <w:bodyDiv w:val="1"/>
      <w:marLeft w:val="0"/>
      <w:marRight w:val="0"/>
      <w:marTop w:val="0"/>
      <w:marBottom w:val="0"/>
      <w:divBdr>
        <w:top w:val="none" w:sz="0" w:space="0" w:color="auto"/>
        <w:left w:val="none" w:sz="0" w:space="0" w:color="auto"/>
        <w:bottom w:val="none" w:sz="0" w:space="0" w:color="auto"/>
        <w:right w:val="none" w:sz="0" w:space="0" w:color="auto"/>
      </w:divBdr>
    </w:div>
    <w:div w:id="1735815860">
      <w:bodyDiv w:val="1"/>
      <w:marLeft w:val="0"/>
      <w:marRight w:val="0"/>
      <w:marTop w:val="0"/>
      <w:marBottom w:val="0"/>
      <w:divBdr>
        <w:top w:val="none" w:sz="0" w:space="0" w:color="auto"/>
        <w:left w:val="none" w:sz="0" w:space="0" w:color="auto"/>
        <w:bottom w:val="none" w:sz="0" w:space="0" w:color="auto"/>
        <w:right w:val="none" w:sz="0" w:space="0" w:color="auto"/>
      </w:divBdr>
    </w:div>
    <w:div w:id="1735931341">
      <w:bodyDiv w:val="1"/>
      <w:marLeft w:val="0"/>
      <w:marRight w:val="0"/>
      <w:marTop w:val="0"/>
      <w:marBottom w:val="0"/>
      <w:divBdr>
        <w:top w:val="none" w:sz="0" w:space="0" w:color="auto"/>
        <w:left w:val="none" w:sz="0" w:space="0" w:color="auto"/>
        <w:bottom w:val="none" w:sz="0" w:space="0" w:color="auto"/>
        <w:right w:val="none" w:sz="0" w:space="0" w:color="auto"/>
      </w:divBdr>
    </w:div>
    <w:div w:id="1736321075">
      <w:bodyDiv w:val="1"/>
      <w:marLeft w:val="0"/>
      <w:marRight w:val="0"/>
      <w:marTop w:val="0"/>
      <w:marBottom w:val="0"/>
      <w:divBdr>
        <w:top w:val="none" w:sz="0" w:space="0" w:color="auto"/>
        <w:left w:val="none" w:sz="0" w:space="0" w:color="auto"/>
        <w:bottom w:val="none" w:sz="0" w:space="0" w:color="auto"/>
        <w:right w:val="none" w:sz="0" w:space="0" w:color="auto"/>
      </w:divBdr>
    </w:div>
    <w:div w:id="1736393955">
      <w:bodyDiv w:val="1"/>
      <w:marLeft w:val="0"/>
      <w:marRight w:val="0"/>
      <w:marTop w:val="0"/>
      <w:marBottom w:val="0"/>
      <w:divBdr>
        <w:top w:val="none" w:sz="0" w:space="0" w:color="auto"/>
        <w:left w:val="none" w:sz="0" w:space="0" w:color="auto"/>
        <w:bottom w:val="none" w:sz="0" w:space="0" w:color="auto"/>
        <w:right w:val="none" w:sz="0" w:space="0" w:color="auto"/>
      </w:divBdr>
    </w:div>
    <w:div w:id="1736511143">
      <w:bodyDiv w:val="1"/>
      <w:marLeft w:val="0"/>
      <w:marRight w:val="0"/>
      <w:marTop w:val="0"/>
      <w:marBottom w:val="0"/>
      <w:divBdr>
        <w:top w:val="none" w:sz="0" w:space="0" w:color="auto"/>
        <w:left w:val="none" w:sz="0" w:space="0" w:color="auto"/>
        <w:bottom w:val="none" w:sz="0" w:space="0" w:color="auto"/>
        <w:right w:val="none" w:sz="0" w:space="0" w:color="auto"/>
      </w:divBdr>
    </w:div>
    <w:div w:id="1736661311">
      <w:bodyDiv w:val="1"/>
      <w:marLeft w:val="0"/>
      <w:marRight w:val="0"/>
      <w:marTop w:val="0"/>
      <w:marBottom w:val="0"/>
      <w:divBdr>
        <w:top w:val="none" w:sz="0" w:space="0" w:color="auto"/>
        <w:left w:val="none" w:sz="0" w:space="0" w:color="auto"/>
        <w:bottom w:val="none" w:sz="0" w:space="0" w:color="auto"/>
        <w:right w:val="none" w:sz="0" w:space="0" w:color="auto"/>
      </w:divBdr>
    </w:div>
    <w:div w:id="1737507410">
      <w:bodyDiv w:val="1"/>
      <w:marLeft w:val="0"/>
      <w:marRight w:val="0"/>
      <w:marTop w:val="0"/>
      <w:marBottom w:val="0"/>
      <w:divBdr>
        <w:top w:val="none" w:sz="0" w:space="0" w:color="auto"/>
        <w:left w:val="none" w:sz="0" w:space="0" w:color="auto"/>
        <w:bottom w:val="none" w:sz="0" w:space="0" w:color="auto"/>
        <w:right w:val="none" w:sz="0" w:space="0" w:color="auto"/>
      </w:divBdr>
    </w:div>
    <w:div w:id="1737509611">
      <w:bodyDiv w:val="1"/>
      <w:marLeft w:val="0"/>
      <w:marRight w:val="0"/>
      <w:marTop w:val="0"/>
      <w:marBottom w:val="0"/>
      <w:divBdr>
        <w:top w:val="none" w:sz="0" w:space="0" w:color="auto"/>
        <w:left w:val="none" w:sz="0" w:space="0" w:color="auto"/>
        <w:bottom w:val="none" w:sz="0" w:space="0" w:color="auto"/>
        <w:right w:val="none" w:sz="0" w:space="0" w:color="auto"/>
      </w:divBdr>
    </w:div>
    <w:div w:id="1738085924">
      <w:bodyDiv w:val="1"/>
      <w:marLeft w:val="0"/>
      <w:marRight w:val="0"/>
      <w:marTop w:val="0"/>
      <w:marBottom w:val="0"/>
      <w:divBdr>
        <w:top w:val="none" w:sz="0" w:space="0" w:color="auto"/>
        <w:left w:val="none" w:sz="0" w:space="0" w:color="auto"/>
        <w:bottom w:val="none" w:sz="0" w:space="0" w:color="auto"/>
        <w:right w:val="none" w:sz="0" w:space="0" w:color="auto"/>
      </w:divBdr>
    </w:div>
    <w:div w:id="1738430910">
      <w:bodyDiv w:val="1"/>
      <w:marLeft w:val="0"/>
      <w:marRight w:val="0"/>
      <w:marTop w:val="0"/>
      <w:marBottom w:val="0"/>
      <w:divBdr>
        <w:top w:val="none" w:sz="0" w:space="0" w:color="auto"/>
        <w:left w:val="none" w:sz="0" w:space="0" w:color="auto"/>
        <w:bottom w:val="none" w:sz="0" w:space="0" w:color="auto"/>
        <w:right w:val="none" w:sz="0" w:space="0" w:color="auto"/>
      </w:divBdr>
    </w:div>
    <w:div w:id="1738476377">
      <w:bodyDiv w:val="1"/>
      <w:marLeft w:val="0"/>
      <w:marRight w:val="0"/>
      <w:marTop w:val="0"/>
      <w:marBottom w:val="0"/>
      <w:divBdr>
        <w:top w:val="none" w:sz="0" w:space="0" w:color="auto"/>
        <w:left w:val="none" w:sz="0" w:space="0" w:color="auto"/>
        <w:bottom w:val="none" w:sz="0" w:space="0" w:color="auto"/>
        <w:right w:val="none" w:sz="0" w:space="0" w:color="auto"/>
      </w:divBdr>
    </w:div>
    <w:div w:id="1739404315">
      <w:bodyDiv w:val="1"/>
      <w:marLeft w:val="0"/>
      <w:marRight w:val="0"/>
      <w:marTop w:val="0"/>
      <w:marBottom w:val="0"/>
      <w:divBdr>
        <w:top w:val="none" w:sz="0" w:space="0" w:color="auto"/>
        <w:left w:val="none" w:sz="0" w:space="0" w:color="auto"/>
        <w:bottom w:val="none" w:sz="0" w:space="0" w:color="auto"/>
        <w:right w:val="none" w:sz="0" w:space="0" w:color="auto"/>
      </w:divBdr>
    </w:div>
    <w:div w:id="1739862536">
      <w:bodyDiv w:val="1"/>
      <w:marLeft w:val="0"/>
      <w:marRight w:val="0"/>
      <w:marTop w:val="0"/>
      <w:marBottom w:val="0"/>
      <w:divBdr>
        <w:top w:val="none" w:sz="0" w:space="0" w:color="auto"/>
        <w:left w:val="none" w:sz="0" w:space="0" w:color="auto"/>
        <w:bottom w:val="none" w:sz="0" w:space="0" w:color="auto"/>
        <w:right w:val="none" w:sz="0" w:space="0" w:color="auto"/>
      </w:divBdr>
    </w:div>
    <w:div w:id="1740715212">
      <w:bodyDiv w:val="1"/>
      <w:marLeft w:val="0"/>
      <w:marRight w:val="0"/>
      <w:marTop w:val="0"/>
      <w:marBottom w:val="0"/>
      <w:divBdr>
        <w:top w:val="none" w:sz="0" w:space="0" w:color="auto"/>
        <w:left w:val="none" w:sz="0" w:space="0" w:color="auto"/>
        <w:bottom w:val="none" w:sz="0" w:space="0" w:color="auto"/>
        <w:right w:val="none" w:sz="0" w:space="0" w:color="auto"/>
      </w:divBdr>
    </w:div>
    <w:div w:id="1740982163">
      <w:bodyDiv w:val="1"/>
      <w:marLeft w:val="0"/>
      <w:marRight w:val="0"/>
      <w:marTop w:val="0"/>
      <w:marBottom w:val="0"/>
      <w:divBdr>
        <w:top w:val="none" w:sz="0" w:space="0" w:color="auto"/>
        <w:left w:val="none" w:sz="0" w:space="0" w:color="auto"/>
        <w:bottom w:val="none" w:sz="0" w:space="0" w:color="auto"/>
        <w:right w:val="none" w:sz="0" w:space="0" w:color="auto"/>
      </w:divBdr>
    </w:div>
    <w:div w:id="1741101170">
      <w:bodyDiv w:val="1"/>
      <w:marLeft w:val="0"/>
      <w:marRight w:val="0"/>
      <w:marTop w:val="0"/>
      <w:marBottom w:val="0"/>
      <w:divBdr>
        <w:top w:val="none" w:sz="0" w:space="0" w:color="auto"/>
        <w:left w:val="none" w:sz="0" w:space="0" w:color="auto"/>
        <w:bottom w:val="none" w:sz="0" w:space="0" w:color="auto"/>
        <w:right w:val="none" w:sz="0" w:space="0" w:color="auto"/>
      </w:divBdr>
    </w:div>
    <w:div w:id="1741437226">
      <w:bodyDiv w:val="1"/>
      <w:marLeft w:val="0"/>
      <w:marRight w:val="0"/>
      <w:marTop w:val="0"/>
      <w:marBottom w:val="0"/>
      <w:divBdr>
        <w:top w:val="none" w:sz="0" w:space="0" w:color="auto"/>
        <w:left w:val="none" w:sz="0" w:space="0" w:color="auto"/>
        <w:bottom w:val="none" w:sz="0" w:space="0" w:color="auto"/>
        <w:right w:val="none" w:sz="0" w:space="0" w:color="auto"/>
      </w:divBdr>
    </w:div>
    <w:div w:id="1741706179">
      <w:bodyDiv w:val="1"/>
      <w:marLeft w:val="0"/>
      <w:marRight w:val="0"/>
      <w:marTop w:val="0"/>
      <w:marBottom w:val="0"/>
      <w:divBdr>
        <w:top w:val="none" w:sz="0" w:space="0" w:color="auto"/>
        <w:left w:val="none" w:sz="0" w:space="0" w:color="auto"/>
        <w:bottom w:val="none" w:sz="0" w:space="0" w:color="auto"/>
        <w:right w:val="none" w:sz="0" w:space="0" w:color="auto"/>
      </w:divBdr>
    </w:div>
    <w:div w:id="1742020193">
      <w:bodyDiv w:val="1"/>
      <w:marLeft w:val="0"/>
      <w:marRight w:val="0"/>
      <w:marTop w:val="0"/>
      <w:marBottom w:val="0"/>
      <w:divBdr>
        <w:top w:val="none" w:sz="0" w:space="0" w:color="auto"/>
        <w:left w:val="none" w:sz="0" w:space="0" w:color="auto"/>
        <w:bottom w:val="none" w:sz="0" w:space="0" w:color="auto"/>
        <w:right w:val="none" w:sz="0" w:space="0" w:color="auto"/>
      </w:divBdr>
    </w:div>
    <w:div w:id="1742169124">
      <w:bodyDiv w:val="1"/>
      <w:marLeft w:val="0"/>
      <w:marRight w:val="0"/>
      <w:marTop w:val="0"/>
      <w:marBottom w:val="0"/>
      <w:divBdr>
        <w:top w:val="none" w:sz="0" w:space="0" w:color="auto"/>
        <w:left w:val="none" w:sz="0" w:space="0" w:color="auto"/>
        <w:bottom w:val="none" w:sz="0" w:space="0" w:color="auto"/>
        <w:right w:val="none" w:sz="0" w:space="0" w:color="auto"/>
      </w:divBdr>
    </w:div>
    <w:div w:id="1742219468">
      <w:bodyDiv w:val="1"/>
      <w:marLeft w:val="0"/>
      <w:marRight w:val="0"/>
      <w:marTop w:val="0"/>
      <w:marBottom w:val="0"/>
      <w:divBdr>
        <w:top w:val="none" w:sz="0" w:space="0" w:color="auto"/>
        <w:left w:val="none" w:sz="0" w:space="0" w:color="auto"/>
        <w:bottom w:val="none" w:sz="0" w:space="0" w:color="auto"/>
        <w:right w:val="none" w:sz="0" w:space="0" w:color="auto"/>
      </w:divBdr>
    </w:div>
    <w:div w:id="1742292742">
      <w:bodyDiv w:val="1"/>
      <w:marLeft w:val="0"/>
      <w:marRight w:val="0"/>
      <w:marTop w:val="0"/>
      <w:marBottom w:val="0"/>
      <w:divBdr>
        <w:top w:val="none" w:sz="0" w:space="0" w:color="auto"/>
        <w:left w:val="none" w:sz="0" w:space="0" w:color="auto"/>
        <w:bottom w:val="none" w:sz="0" w:space="0" w:color="auto"/>
        <w:right w:val="none" w:sz="0" w:space="0" w:color="auto"/>
      </w:divBdr>
    </w:div>
    <w:div w:id="1742409845">
      <w:bodyDiv w:val="1"/>
      <w:marLeft w:val="0"/>
      <w:marRight w:val="0"/>
      <w:marTop w:val="0"/>
      <w:marBottom w:val="0"/>
      <w:divBdr>
        <w:top w:val="none" w:sz="0" w:space="0" w:color="auto"/>
        <w:left w:val="none" w:sz="0" w:space="0" w:color="auto"/>
        <w:bottom w:val="none" w:sz="0" w:space="0" w:color="auto"/>
        <w:right w:val="none" w:sz="0" w:space="0" w:color="auto"/>
      </w:divBdr>
    </w:div>
    <w:div w:id="1743795312">
      <w:bodyDiv w:val="1"/>
      <w:marLeft w:val="0"/>
      <w:marRight w:val="0"/>
      <w:marTop w:val="0"/>
      <w:marBottom w:val="0"/>
      <w:divBdr>
        <w:top w:val="none" w:sz="0" w:space="0" w:color="auto"/>
        <w:left w:val="none" w:sz="0" w:space="0" w:color="auto"/>
        <w:bottom w:val="none" w:sz="0" w:space="0" w:color="auto"/>
        <w:right w:val="none" w:sz="0" w:space="0" w:color="auto"/>
      </w:divBdr>
    </w:div>
    <w:div w:id="1744136383">
      <w:bodyDiv w:val="1"/>
      <w:marLeft w:val="0"/>
      <w:marRight w:val="0"/>
      <w:marTop w:val="0"/>
      <w:marBottom w:val="0"/>
      <w:divBdr>
        <w:top w:val="none" w:sz="0" w:space="0" w:color="auto"/>
        <w:left w:val="none" w:sz="0" w:space="0" w:color="auto"/>
        <w:bottom w:val="none" w:sz="0" w:space="0" w:color="auto"/>
        <w:right w:val="none" w:sz="0" w:space="0" w:color="auto"/>
      </w:divBdr>
    </w:div>
    <w:div w:id="1744331085">
      <w:bodyDiv w:val="1"/>
      <w:marLeft w:val="0"/>
      <w:marRight w:val="0"/>
      <w:marTop w:val="0"/>
      <w:marBottom w:val="0"/>
      <w:divBdr>
        <w:top w:val="none" w:sz="0" w:space="0" w:color="auto"/>
        <w:left w:val="none" w:sz="0" w:space="0" w:color="auto"/>
        <w:bottom w:val="none" w:sz="0" w:space="0" w:color="auto"/>
        <w:right w:val="none" w:sz="0" w:space="0" w:color="auto"/>
      </w:divBdr>
    </w:div>
    <w:div w:id="1744568441">
      <w:bodyDiv w:val="1"/>
      <w:marLeft w:val="0"/>
      <w:marRight w:val="0"/>
      <w:marTop w:val="0"/>
      <w:marBottom w:val="0"/>
      <w:divBdr>
        <w:top w:val="none" w:sz="0" w:space="0" w:color="auto"/>
        <w:left w:val="none" w:sz="0" w:space="0" w:color="auto"/>
        <w:bottom w:val="none" w:sz="0" w:space="0" w:color="auto"/>
        <w:right w:val="none" w:sz="0" w:space="0" w:color="auto"/>
      </w:divBdr>
    </w:div>
    <w:div w:id="1744644324">
      <w:bodyDiv w:val="1"/>
      <w:marLeft w:val="0"/>
      <w:marRight w:val="0"/>
      <w:marTop w:val="0"/>
      <w:marBottom w:val="0"/>
      <w:divBdr>
        <w:top w:val="none" w:sz="0" w:space="0" w:color="auto"/>
        <w:left w:val="none" w:sz="0" w:space="0" w:color="auto"/>
        <w:bottom w:val="none" w:sz="0" w:space="0" w:color="auto"/>
        <w:right w:val="none" w:sz="0" w:space="0" w:color="auto"/>
      </w:divBdr>
    </w:div>
    <w:div w:id="1745253412">
      <w:bodyDiv w:val="1"/>
      <w:marLeft w:val="0"/>
      <w:marRight w:val="0"/>
      <w:marTop w:val="0"/>
      <w:marBottom w:val="0"/>
      <w:divBdr>
        <w:top w:val="none" w:sz="0" w:space="0" w:color="auto"/>
        <w:left w:val="none" w:sz="0" w:space="0" w:color="auto"/>
        <w:bottom w:val="none" w:sz="0" w:space="0" w:color="auto"/>
        <w:right w:val="none" w:sz="0" w:space="0" w:color="auto"/>
      </w:divBdr>
    </w:div>
    <w:div w:id="1745446388">
      <w:bodyDiv w:val="1"/>
      <w:marLeft w:val="0"/>
      <w:marRight w:val="0"/>
      <w:marTop w:val="0"/>
      <w:marBottom w:val="0"/>
      <w:divBdr>
        <w:top w:val="none" w:sz="0" w:space="0" w:color="auto"/>
        <w:left w:val="none" w:sz="0" w:space="0" w:color="auto"/>
        <w:bottom w:val="none" w:sz="0" w:space="0" w:color="auto"/>
        <w:right w:val="none" w:sz="0" w:space="0" w:color="auto"/>
      </w:divBdr>
    </w:div>
    <w:div w:id="1745487760">
      <w:bodyDiv w:val="1"/>
      <w:marLeft w:val="0"/>
      <w:marRight w:val="0"/>
      <w:marTop w:val="0"/>
      <w:marBottom w:val="0"/>
      <w:divBdr>
        <w:top w:val="none" w:sz="0" w:space="0" w:color="auto"/>
        <w:left w:val="none" w:sz="0" w:space="0" w:color="auto"/>
        <w:bottom w:val="none" w:sz="0" w:space="0" w:color="auto"/>
        <w:right w:val="none" w:sz="0" w:space="0" w:color="auto"/>
      </w:divBdr>
    </w:div>
    <w:div w:id="1745641773">
      <w:bodyDiv w:val="1"/>
      <w:marLeft w:val="0"/>
      <w:marRight w:val="0"/>
      <w:marTop w:val="0"/>
      <w:marBottom w:val="0"/>
      <w:divBdr>
        <w:top w:val="none" w:sz="0" w:space="0" w:color="auto"/>
        <w:left w:val="none" w:sz="0" w:space="0" w:color="auto"/>
        <w:bottom w:val="none" w:sz="0" w:space="0" w:color="auto"/>
        <w:right w:val="none" w:sz="0" w:space="0" w:color="auto"/>
      </w:divBdr>
    </w:div>
    <w:div w:id="1745881127">
      <w:bodyDiv w:val="1"/>
      <w:marLeft w:val="0"/>
      <w:marRight w:val="0"/>
      <w:marTop w:val="0"/>
      <w:marBottom w:val="0"/>
      <w:divBdr>
        <w:top w:val="none" w:sz="0" w:space="0" w:color="auto"/>
        <w:left w:val="none" w:sz="0" w:space="0" w:color="auto"/>
        <w:bottom w:val="none" w:sz="0" w:space="0" w:color="auto"/>
        <w:right w:val="none" w:sz="0" w:space="0" w:color="auto"/>
      </w:divBdr>
    </w:div>
    <w:div w:id="1745906730">
      <w:bodyDiv w:val="1"/>
      <w:marLeft w:val="0"/>
      <w:marRight w:val="0"/>
      <w:marTop w:val="0"/>
      <w:marBottom w:val="0"/>
      <w:divBdr>
        <w:top w:val="none" w:sz="0" w:space="0" w:color="auto"/>
        <w:left w:val="none" w:sz="0" w:space="0" w:color="auto"/>
        <w:bottom w:val="none" w:sz="0" w:space="0" w:color="auto"/>
        <w:right w:val="none" w:sz="0" w:space="0" w:color="auto"/>
      </w:divBdr>
    </w:div>
    <w:div w:id="1746368663">
      <w:bodyDiv w:val="1"/>
      <w:marLeft w:val="0"/>
      <w:marRight w:val="0"/>
      <w:marTop w:val="0"/>
      <w:marBottom w:val="0"/>
      <w:divBdr>
        <w:top w:val="none" w:sz="0" w:space="0" w:color="auto"/>
        <w:left w:val="none" w:sz="0" w:space="0" w:color="auto"/>
        <w:bottom w:val="none" w:sz="0" w:space="0" w:color="auto"/>
        <w:right w:val="none" w:sz="0" w:space="0" w:color="auto"/>
      </w:divBdr>
    </w:div>
    <w:div w:id="1746562384">
      <w:bodyDiv w:val="1"/>
      <w:marLeft w:val="0"/>
      <w:marRight w:val="0"/>
      <w:marTop w:val="0"/>
      <w:marBottom w:val="0"/>
      <w:divBdr>
        <w:top w:val="none" w:sz="0" w:space="0" w:color="auto"/>
        <w:left w:val="none" w:sz="0" w:space="0" w:color="auto"/>
        <w:bottom w:val="none" w:sz="0" w:space="0" w:color="auto"/>
        <w:right w:val="none" w:sz="0" w:space="0" w:color="auto"/>
      </w:divBdr>
    </w:div>
    <w:div w:id="1746563588">
      <w:bodyDiv w:val="1"/>
      <w:marLeft w:val="0"/>
      <w:marRight w:val="0"/>
      <w:marTop w:val="0"/>
      <w:marBottom w:val="0"/>
      <w:divBdr>
        <w:top w:val="none" w:sz="0" w:space="0" w:color="auto"/>
        <w:left w:val="none" w:sz="0" w:space="0" w:color="auto"/>
        <w:bottom w:val="none" w:sz="0" w:space="0" w:color="auto"/>
        <w:right w:val="none" w:sz="0" w:space="0" w:color="auto"/>
      </w:divBdr>
    </w:div>
    <w:div w:id="1746877492">
      <w:bodyDiv w:val="1"/>
      <w:marLeft w:val="0"/>
      <w:marRight w:val="0"/>
      <w:marTop w:val="0"/>
      <w:marBottom w:val="0"/>
      <w:divBdr>
        <w:top w:val="none" w:sz="0" w:space="0" w:color="auto"/>
        <w:left w:val="none" w:sz="0" w:space="0" w:color="auto"/>
        <w:bottom w:val="none" w:sz="0" w:space="0" w:color="auto"/>
        <w:right w:val="none" w:sz="0" w:space="0" w:color="auto"/>
      </w:divBdr>
    </w:div>
    <w:div w:id="1747068998">
      <w:bodyDiv w:val="1"/>
      <w:marLeft w:val="0"/>
      <w:marRight w:val="0"/>
      <w:marTop w:val="0"/>
      <w:marBottom w:val="0"/>
      <w:divBdr>
        <w:top w:val="none" w:sz="0" w:space="0" w:color="auto"/>
        <w:left w:val="none" w:sz="0" w:space="0" w:color="auto"/>
        <w:bottom w:val="none" w:sz="0" w:space="0" w:color="auto"/>
        <w:right w:val="none" w:sz="0" w:space="0" w:color="auto"/>
      </w:divBdr>
    </w:div>
    <w:div w:id="1747410572">
      <w:bodyDiv w:val="1"/>
      <w:marLeft w:val="0"/>
      <w:marRight w:val="0"/>
      <w:marTop w:val="0"/>
      <w:marBottom w:val="0"/>
      <w:divBdr>
        <w:top w:val="none" w:sz="0" w:space="0" w:color="auto"/>
        <w:left w:val="none" w:sz="0" w:space="0" w:color="auto"/>
        <w:bottom w:val="none" w:sz="0" w:space="0" w:color="auto"/>
        <w:right w:val="none" w:sz="0" w:space="0" w:color="auto"/>
      </w:divBdr>
    </w:div>
    <w:div w:id="1747530824">
      <w:bodyDiv w:val="1"/>
      <w:marLeft w:val="0"/>
      <w:marRight w:val="0"/>
      <w:marTop w:val="0"/>
      <w:marBottom w:val="0"/>
      <w:divBdr>
        <w:top w:val="none" w:sz="0" w:space="0" w:color="auto"/>
        <w:left w:val="none" w:sz="0" w:space="0" w:color="auto"/>
        <w:bottom w:val="none" w:sz="0" w:space="0" w:color="auto"/>
        <w:right w:val="none" w:sz="0" w:space="0" w:color="auto"/>
      </w:divBdr>
    </w:div>
    <w:div w:id="1747919887">
      <w:bodyDiv w:val="1"/>
      <w:marLeft w:val="0"/>
      <w:marRight w:val="0"/>
      <w:marTop w:val="0"/>
      <w:marBottom w:val="0"/>
      <w:divBdr>
        <w:top w:val="none" w:sz="0" w:space="0" w:color="auto"/>
        <w:left w:val="none" w:sz="0" w:space="0" w:color="auto"/>
        <w:bottom w:val="none" w:sz="0" w:space="0" w:color="auto"/>
        <w:right w:val="none" w:sz="0" w:space="0" w:color="auto"/>
      </w:divBdr>
    </w:div>
    <w:div w:id="1747998251">
      <w:bodyDiv w:val="1"/>
      <w:marLeft w:val="0"/>
      <w:marRight w:val="0"/>
      <w:marTop w:val="0"/>
      <w:marBottom w:val="0"/>
      <w:divBdr>
        <w:top w:val="none" w:sz="0" w:space="0" w:color="auto"/>
        <w:left w:val="none" w:sz="0" w:space="0" w:color="auto"/>
        <w:bottom w:val="none" w:sz="0" w:space="0" w:color="auto"/>
        <w:right w:val="none" w:sz="0" w:space="0" w:color="auto"/>
      </w:divBdr>
    </w:div>
    <w:div w:id="1748065941">
      <w:bodyDiv w:val="1"/>
      <w:marLeft w:val="0"/>
      <w:marRight w:val="0"/>
      <w:marTop w:val="0"/>
      <w:marBottom w:val="0"/>
      <w:divBdr>
        <w:top w:val="none" w:sz="0" w:space="0" w:color="auto"/>
        <w:left w:val="none" w:sz="0" w:space="0" w:color="auto"/>
        <w:bottom w:val="none" w:sz="0" w:space="0" w:color="auto"/>
        <w:right w:val="none" w:sz="0" w:space="0" w:color="auto"/>
      </w:divBdr>
    </w:div>
    <w:div w:id="1748067853">
      <w:bodyDiv w:val="1"/>
      <w:marLeft w:val="0"/>
      <w:marRight w:val="0"/>
      <w:marTop w:val="0"/>
      <w:marBottom w:val="0"/>
      <w:divBdr>
        <w:top w:val="none" w:sz="0" w:space="0" w:color="auto"/>
        <w:left w:val="none" w:sz="0" w:space="0" w:color="auto"/>
        <w:bottom w:val="none" w:sz="0" w:space="0" w:color="auto"/>
        <w:right w:val="none" w:sz="0" w:space="0" w:color="auto"/>
      </w:divBdr>
    </w:div>
    <w:div w:id="1749614714">
      <w:bodyDiv w:val="1"/>
      <w:marLeft w:val="0"/>
      <w:marRight w:val="0"/>
      <w:marTop w:val="0"/>
      <w:marBottom w:val="0"/>
      <w:divBdr>
        <w:top w:val="none" w:sz="0" w:space="0" w:color="auto"/>
        <w:left w:val="none" w:sz="0" w:space="0" w:color="auto"/>
        <w:bottom w:val="none" w:sz="0" w:space="0" w:color="auto"/>
        <w:right w:val="none" w:sz="0" w:space="0" w:color="auto"/>
      </w:divBdr>
    </w:div>
    <w:div w:id="1749692063">
      <w:bodyDiv w:val="1"/>
      <w:marLeft w:val="0"/>
      <w:marRight w:val="0"/>
      <w:marTop w:val="0"/>
      <w:marBottom w:val="0"/>
      <w:divBdr>
        <w:top w:val="none" w:sz="0" w:space="0" w:color="auto"/>
        <w:left w:val="none" w:sz="0" w:space="0" w:color="auto"/>
        <w:bottom w:val="none" w:sz="0" w:space="0" w:color="auto"/>
        <w:right w:val="none" w:sz="0" w:space="0" w:color="auto"/>
      </w:divBdr>
    </w:div>
    <w:div w:id="1749843593">
      <w:bodyDiv w:val="1"/>
      <w:marLeft w:val="0"/>
      <w:marRight w:val="0"/>
      <w:marTop w:val="0"/>
      <w:marBottom w:val="0"/>
      <w:divBdr>
        <w:top w:val="none" w:sz="0" w:space="0" w:color="auto"/>
        <w:left w:val="none" w:sz="0" w:space="0" w:color="auto"/>
        <w:bottom w:val="none" w:sz="0" w:space="0" w:color="auto"/>
        <w:right w:val="none" w:sz="0" w:space="0" w:color="auto"/>
      </w:divBdr>
    </w:div>
    <w:div w:id="1750618360">
      <w:bodyDiv w:val="1"/>
      <w:marLeft w:val="0"/>
      <w:marRight w:val="0"/>
      <w:marTop w:val="0"/>
      <w:marBottom w:val="0"/>
      <w:divBdr>
        <w:top w:val="none" w:sz="0" w:space="0" w:color="auto"/>
        <w:left w:val="none" w:sz="0" w:space="0" w:color="auto"/>
        <w:bottom w:val="none" w:sz="0" w:space="0" w:color="auto"/>
        <w:right w:val="none" w:sz="0" w:space="0" w:color="auto"/>
      </w:divBdr>
    </w:div>
    <w:div w:id="1750691507">
      <w:bodyDiv w:val="1"/>
      <w:marLeft w:val="0"/>
      <w:marRight w:val="0"/>
      <w:marTop w:val="0"/>
      <w:marBottom w:val="0"/>
      <w:divBdr>
        <w:top w:val="none" w:sz="0" w:space="0" w:color="auto"/>
        <w:left w:val="none" w:sz="0" w:space="0" w:color="auto"/>
        <w:bottom w:val="none" w:sz="0" w:space="0" w:color="auto"/>
        <w:right w:val="none" w:sz="0" w:space="0" w:color="auto"/>
      </w:divBdr>
    </w:div>
    <w:div w:id="1750806513">
      <w:bodyDiv w:val="1"/>
      <w:marLeft w:val="0"/>
      <w:marRight w:val="0"/>
      <w:marTop w:val="0"/>
      <w:marBottom w:val="0"/>
      <w:divBdr>
        <w:top w:val="none" w:sz="0" w:space="0" w:color="auto"/>
        <w:left w:val="none" w:sz="0" w:space="0" w:color="auto"/>
        <w:bottom w:val="none" w:sz="0" w:space="0" w:color="auto"/>
        <w:right w:val="none" w:sz="0" w:space="0" w:color="auto"/>
      </w:divBdr>
    </w:div>
    <w:div w:id="1751006860">
      <w:bodyDiv w:val="1"/>
      <w:marLeft w:val="0"/>
      <w:marRight w:val="0"/>
      <w:marTop w:val="0"/>
      <w:marBottom w:val="0"/>
      <w:divBdr>
        <w:top w:val="none" w:sz="0" w:space="0" w:color="auto"/>
        <w:left w:val="none" w:sz="0" w:space="0" w:color="auto"/>
        <w:bottom w:val="none" w:sz="0" w:space="0" w:color="auto"/>
        <w:right w:val="none" w:sz="0" w:space="0" w:color="auto"/>
      </w:divBdr>
    </w:div>
    <w:div w:id="1751196732">
      <w:bodyDiv w:val="1"/>
      <w:marLeft w:val="0"/>
      <w:marRight w:val="0"/>
      <w:marTop w:val="0"/>
      <w:marBottom w:val="0"/>
      <w:divBdr>
        <w:top w:val="none" w:sz="0" w:space="0" w:color="auto"/>
        <w:left w:val="none" w:sz="0" w:space="0" w:color="auto"/>
        <w:bottom w:val="none" w:sz="0" w:space="0" w:color="auto"/>
        <w:right w:val="none" w:sz="0" w:space="0" w:color="auto"/>
      </w:divBdr>
    </w:div>
    <w:div w:id="1751922557">
      <w:bodyDiv w:val="1"/>
      <w:marLeft w:val="0"/>
      <w:marRight w:val="0"/>
      <w:marTop w:val="0"/>
      <w:marBottom w:val="0"/>
      <w:divBdr>
        <w:top w:val="none" w:sz="0" w:space="0" w:color="auto"/>
        <w:left w:val="none" w:sz="0" w:space="0" w:color="auto"/>
        <w:bottom w:val="none" w:sz="0" w:space="0" w:color="auto"/>
        <w:right w:val="none" w:sz="0" w:space="0" w:color="auto"/>
      </w:divBdr>
    </w:div>
    <w:div w:id="1752004188">
      <w:bodyDiv w:val="1"/>
      <w:marLeft w:val="0"/>
      <w:marRight w:val="0"/>
      <w:marTop w:val="0"/>
      <w:marBottom w:val="0"/>
      <w:divBdr>
        <w:top w:val="none" w:sz="0" w:space="0" w:color="auto"/>
        <w:left w:val="none" w:sz="0" w:space="0" w:color="auto"/>
        <w:bottom w:val="none" w:sz="0" w:space="0" w:color="auto"/>
        <w:right w:val="none" w:sz="0" w:space="0" w:color="auto"/>
      </w:divBdr>
    </w:div>
    <w:div w:id="1752313243">
      <w:bodyDiv w:val="1"/>
      <w:marLeft w:val="0"/>
      <w:marRight w:val="0"/>
      <w:marTop w:val="0"/>
      <w:marBottom w:val="0"/>
      <w:divBdr>
        <w:top w:val="none" w:sz="0" w:space="0" w:color="auto"/>
        <w:left w:val="none" w:sz="0" w:space="0" w:color="auto"/>
        <w:bottom w:val="none" w:sz="0" w:space="0" w:color="auto"/>
        <w:right w:val="none" w:sz="0" w:space="0" w:color="auto"/>
      </w:divBdr>
    </w:div>
    <w:div w:id="1752316994">
      <w:bodyDiv w:val="1"/>
      <w:marLeft w:val="0"/>
      <w:marRight w:val="0"/>
      <w:marTop w:val="0"/>
      <w:marBottom w:val="0"/>
      <w:divBdr>
        <w:top w:val="none" w:sz="0" w:space="0" w:color="auto"/>
        <w:left w:val="none" w:sz="0" w:space="0" w:color="auto"/>
        <w:bottom w:val="none" w:sz="0" w:space="0" w:color="auto"/>
        <w:right w:val="none" w:sz="0" w:space="0" w:color="auto"/>
      </w:divBdr>
    </w:div>
    <w:div w:id="1752459511">
      <w:bodyDiv w:val="1"/>
      <w:marLeft w:val="0"/>
      <w:marRight w:val="0"/>
      <w:marTop w:val="0"/>
      <w:marBottom w:val="0"/>
      <w:divBdr>
        <w:top w:val="none" w:sz="0" w:space="0" w:color="auto"/>
        <w:left w:val="none" w:sz="0" w:space="0" w:color="auto"/>
        <w:bottom w:val="none" w:sz="0" w:space="0" w:color="auto"/>
        <w:right w:val="none" w:sz="0" w:space="0" w:color="auto"/>
      </w:divBdr>
    </w:div>
    <w:div w:id="1752972665">
      <w:bodyDiv w:val="1"/>
      <w:marLeft w:val="0"/>
      <w:marRight w:val="0"/>
      <w:marTop w:val="0"/>
      <w:marBottom w:val="0"/>
      <w:divBdr>
        <w:top w:val="none" w:sz="0" w:space="0" w:color="auto"/>
        <w:left w:val="none" w:sz="0" w:space="0" w:color="auto"/>
        <w:bottom w:val="none" w:sz="0" w:space="0" w:color="auto"/>
        <w:right w:val="none" w:sz="0" w:space="0" w:color="auto"/>
      </w:divBdr>
    </w:div>
    <w:div w:id="1753156867">
      <w:bodyDiv w:val="1"/>
      <w:marLeft w:val="0"/>
      <w:marRight w:val="0"/>
      <w:marTop w:val="0"/>
      <w:marBottom w:val="0"/>
      <w:divBdr>
        <w:top w:val="none" w:sz="0" w:space="0" w:color="auto"/>
        <w:left w:val="none" w:sz="0" w:space="0" w:color="auto"/>
        <w:bottom w:val="none" w:sz="0" w:space="0" w:color="auto"/>
        <w:right w:val="none" w:sz="0" w:space="0" w:color="auto"/>
      </w:divBdr>
    </w:div>
    <w:div w:id="1753500723">
      <w:bodyDiv w:val="1"/>
      <w:marLeft w:val="0"/>
      <w:marRight w:val="0"/>
      <w:marTop w:val="0"/>
      <w:marBottom w:val="0"/>
      <w:divBdr>
        <w:top w:val="none" w:sz="0" w:space="0" w:color="auto"/>
        <w:left w:val="none" w:sz="0" w:space="0" w:color="auto"/>
        <w:bottom w:val="none" w:sz="0" w:space="0" w:color="auto"/>
        <w:right w:val="none" w:sz="0" w:space="0" w:color="auto"/>
      </w:divBdr>
    </w:div>
    <w:div w:id="1753772085">
      <w:bodyDiv w:val="1"/>
      <w:marLeft w:val="0"/>
      <w:marRight w:val="0"/>
      <w:marTop w:val="0"/>
      <w:marBottom w:val="0"/>
      <w:divBdr>
        <w:top w:val="none" w:sz="0" w:space="0" w:color="auto"/>
        <w:left w:val="none" w:sz="0" w:space="0" w:color="auto"/>
        <w:bottom w:val="none" w:sz="0" w:space="0" w:color="auto"/>
        <w:right w:val="none" w:sz="0" w:space="0" w:color="auto"/>
      </w:divBdr>
    </w:div>
    <w:div w:id="1754400145">
      <w:bodyDiv w:val="1"/>
      <w:marLeft w:val="0"/>
      <w:marRight w:val="0"/>
      <w:marTop w:val="0"/>
      <w:marBottom w:val="0"/>
      <w:divBdr>
        <w:top w:val="none" w:sz="0" w:space="0" w:color="auto"/>
        <w:left w:val="none" w:sz="0" w:space="0" w:color="auto"/>
        <w:bottom w:val="none" w:sz="0" w:space="0" w:color="auto"/>
        <w:right w:val="none" w:sz="0" w:space="0" w:color="auto"/>
      </w:divBdr>
    </w:div>
    <w:div w:id="1754663687">
      <w:bodyDiv w:val="1"/>
      <w:marLeft w:val="0"/>
      <w:marRight w:val="0"/>
      <w:marTop w:val="0"/>
      <w:marBottom w:val="0"/>
      <w:divBdr>
        <w:top w:val="none" w:sz="0" w:space="0" w:color="auto"/>
        <w:left w:val="none" w:sz="0" w:space="0" w:color="auto"/>
        <w:bottom w:val="none" w:sz="0" w:space="0" w:color="auto"/>
        <w:right w:val="none" w:sz="0" w:space="0" w:color="auto"/>
      </w:divBdr>
    </w:div>
    <w:div w:id="1754820527">
      <w:bodyDiv w:val="1"/>
      <w:marLeft w:val="0"/>
      <w:marRight w:val="0"/>
      <w:marTop w:val="0"/>
      <w:marBottom w:val="0"/>
      <w:divBdr>
        <w:top w:val="none" w:sz="0" w:space="0" w:color="auto"/>
        <w:left w:val="none" w:sz="0" w:space="0" w:color="auto"/>
        <w:bottom w:val="none" w:sz="0" w:space="0" w:color="auto"/>
        <w:right w:val="none" w:sz="0" w:space="0" w:color="auto"/>
      </w:divBdr>
    </w:div>
    <w:div w:id="1755079984">
      <w:bodyDiv w:val="1"/>
      <w:marLeft w:val="0"/>
      <w:marRight w:val="0"/>
      <w:marTop w:val="0"/>
      <w:marBottom w:val="0"/>
      <w:divBdr>
        <w:top w:val="none" w:sz="0" w:space="0" w:color="auto"/>
        <w:left w:val="none" w:sz="0" w:space="0" w:color="auto"/>
        <w:bottom w:val="none" w:sz="0" w:space="0" w:color="auto"/>
        <w:right w:val="none" w:sz="0" w:space="0" w:color="auto"/>
      </w:divBdr>
    </w:div>
    <w:div w:id="1755206349">
      <w:bodyDiv w:val="1"/>
      <w:marLeft w:val="0"/>
      <w:marRight w:val="0"/>
      <w:marTop w:val="0"/>
      <w:marBottom w:val="0"/>
      <w:divBdr>
        <w:top w:val="none" w:sz="0" w:space="0" w:color="auto"/>
        <w:left w:val="none" w:sz="0" w:space="0" w:color="auto"/>
        <w:bottom w:val="none" w:sz="0" w:space="0" w:color="auto"/>
        <w:right w:val="none" w:sz="0" w:space="0" w:color="auto"/>
      </w:divBdr>
    </w:div>
    <w:div w:id="1755472621">
      <w:bodyDiv w:val="1"/>
      <w:marLeft w:val="0"/>
      <w:marRight w:val="0"/>
      <w:marTop w:val="0"/>
      <w:marBottom w:val="0"/>
      <w:divBdr>
        <w:top w:val="none" w:sz="0" w:space="0" w:color="auto"/>
        <w:left w:val="none" w:sz="0" w:space="0" w:color="auto"/>
        <w:bottom w:val="none" w:sz="0" w:space="0" w:color="auto"/>
        <w:right w:val="none" w:sz="0" w:space="0" w:color="auto"/>
      </w:divBdr>
    </w:div>
    <w:div w:id="1755856595">
      <w:bodyDiv w:val="1"/>
      <w:marLeft w:val="0"/>
      <w:marRight w:val="0"/>
      <w:marTop w:val="0"/>
      <w:marBottom w:val="0"/>
      <w:divBdr>
        <w:top w:val="none" w:sz="0" w:space="0" w:color="auto"/>
        <w:left w:val="none" w:sz="0" w:space="0" w:color="auto"/>
        <w:bottom w:val="none" w:sz="0" w:space="0" w:color="auto"/>
        <w:right w:val="none" w:sz="0" w:space="0" w:color="auto"/>
      </w:divBdr>
    </w:div>
    <w:div w:id="1756047144">
      <w:bodyDiv w:val="1"/>
      <w:marLeft w:val="0"/>
      <w:marRight w:val="0"/>
      <w:marTop w:val="0"/>
      <w:marBottom w:val="0"/>
      <w:divBdr>
        <w:top w:val="none" w:sz="0" w:space="0" w:color="auto"/>
        <w:left w:val="none" w:sz="0" w:space="0" w:color="auto"/>
        <w:bottom w:val="none" w:sz="0" w:space="0" w:color="auto"/>
        <w:right w:val="none" w:sz="0" w:space="0" w:color="auto"/>
      </w:divBdr>
    </w:div>
    <w:div w:id="1756823764">
      <w:bodyDiv w:val="1"/>
      <w:marLeft w:val="0"/>
      <w:marRight w:val="0"/>
      <w:marTop w:val="0"/>
      <w:marBottom w:val="0"/>
      <w:divBdr>
        <w:top w:val="none" w:sz="0" w:space="0" w:color="auto"/>
        <w:left w:val="none" w:sz="0" w:space="0" w:color="auto"/>
        <w:bottom w:val="none" w:sz="0" w:space="0" w:color="auto"/>
        <w:right w:val="none" w:sz="0" w:space="0" w:color="auto"/>
      </w:divBdr>
    </w:div>
    <w:div w:id="1756852924">
      <w:bodyDiv w:val="1"/>
      <w:marLeft w:val="0"/>
      <w:marRight w:val="0"/>
      <w:marTop w:val="0"/>
      <w:marBottom w:val="0"/>
      <w:divBdr>
        <w:top w:val="none" w:sz="0" w:space="0" w:color="auto"/>
        <w:left w:val="none" w:sz="0" w:space="0" w:color="auto"/>
        <w:bottom w:val="none" w:sz="0" w:space="0" w:color="auto"/>
        <w:right w:val="none" w:sz="0" w:space="0" w:color="auto"/>
      </w:divBdr>
    </w:div>
    <w:div w:id="1756853332">
      <w:bodyDiv w:val="1"/>
      <w:marLeft w:val="0"/>
      <w:marRight w:val="0"/>
      <w:marTop w:val="0"/>
      <w:marBottom w:val="0"/>
      <w:divBdr>
        <w:top w:val="none" w:sz="0" w:space="0" w:color="auto"/>
        <w:left w:val="none" w:sz="0" w:space="0" w:color="auto"/>
        <w:bottom w:val="none" w:sz="0" w:space="0" w:color="auto"/>
        <w:right w:val="none" w:sz="0" w:space="0" w:color="auto"/>
      </w:divBdr>
    </w:div>
    <w:div w:id="1757246111">
      <w:bodyDiv w:val="1"/>
      <w:marLeft w:val="0"/>
      <w:marRight w:val="0"/>
      <w:marTop w:val="0"/>
      <w:marBottom w:val="0"/>
      <w:divBdr>
        <w:top w:val="none" w:sz="0" w:space="0" w:color="auto"/>
        <w:left w:val="none" w:sz="0" w:space="0" w:color="auto"/>
        <w:bottom w:val="none" w:sz="0" w:space="0" w:color="auto"/>
        <w:right w:val="none" w:sz="0" w:space="0" w:color="auto"/>
      </w:divBdr>
    </w:div>
    <w:div w:id="1757248282">
      <w:bodyDiv w:val="1"/>
      <w:marLeft w:val="0"/>
      <w:marRight w:val="0"/>
      <w:marTop w:val="0"/>
      <w:marBottom w:val="0"/>
      <w:divBdr>
        <w:top w:val="none" w:sz="0" w:space="0" w:color="auto"/>
        <w:left w:val="none" w:sz="0" w:space="0" w:color="auto"/>
        <w:bottom w:val="none" w:sz="0" w:space="0" w:color="auto"/>
        <w:right w:val="none" w:sz="0" w:space="0" w:color="auto"/>
      </w:divBdr>
    </w:div>
    <w:div w:id="1757434678">
      <w:bodyDiv w:val="1"/>
      <w:marLeft w:val="0"/>
      <w:marRight w:val="0"/>
      <w:marTop w:val="0"/>
      <w:marBottom w:val="0"/>
      <w:divBdr>
        <w:top w:val="none" w:sz="0" w:space="0" w:color="auto"/>
        <w:left w:val="none" w:sz="0" w:space="0" w:color="auto"/>
        <w:bottom w:val="none" w:sz="0" w:space="0" w:color="auto"/>
        <w:right w:val="none" w:sz="0" w:space="0" w:color="auto"/>
      </w:divBdr>
    </w:div>
    <w:div w:id="1757440491">
      <w:bodyDiv w:val="1"/>
      <w:marLeft w:val="0"/>
      <w:marRight w:val="0"/>
      <w:marTop w:val="0"/>
      <w:marBottom w:val="0"/>
      <w:divBdr>
        <w:top w:val="none" w:sz="0" w:space="0" w:color="auto"/>
        <w:left w:val="none" w:sz="0" w:space="0" w:color="auto"/>
        <w:bottom w:val="none" w:sz="0" w:space="0" w:color="auto"/>
        <w:right w:val="none" w:sz="0" w:space="0" w:color="auto"/>
      </w:divBdr>
    </w:div>
    <w:div w:id="1757701037">
      <w:bodyDiv w:val="1"/>
      <w:marLeft w:val="0"/>
      <w:marRight w:val="0"/>
      <w:marTop w:val="0"/>
      <w:marBottom w:val="0"/>
      <w:divBdr>
        <w:top w:val="none" w:sz="0" w:space="0" w:color="auto"/>
        <w:left w:val="none" w:sz="0" w:space="0" w:color="auto"/>
        <w:bottom w:val="none" w:sz="0" w:space="0" w:color="auto"/>
        <w:right w:val="none" w:sz="0" w:space="0" w:color="auto"/>
      </w:divBdr>
    </w:div>
    <w:div w:id="1757820417">
      <w:bodyDiv w:val="1"/>
      <w:marLeft w:val="0"/>
      <w:marRight w:val="0"/>
      <w:marTop w:val="0"/>
      <w:marBottom w:val="0"/>
      <w:divBdr>
        <w:top w:val="none" w:sz="0" w:space="0" w:color="auto"/>
        <w:left w:val="none" w:sz="0" w:space="0" w:color="auto"/>
        <w:bottom w:val="none" w:sz="0" w:space="0" w:color="auto"/>
        <w:right w:val="none" w:sz="0" w:space="0" w:color="auto"/>
      </w:divBdr>
    </w:div>
    <w:div w:id="1757898434">
      <w:bodyDiv w:val="1"/>
      <w:marLeft w:val="0"/>
      <w:marRight w:val="0"/>
      <w:marTop w:val="0"/>
      <w:marBottom w:val="0"/>
      <w:divBdr>
        <w:top w:val="none" w:sz="0" w:space="0" w:color="auto"/>
        <w:left w:val="none" w:sz="0" w:space="0" w:color="auto"/>
        <w:bottom w:val="none" w:sz="0" w:space="0" w:color="auto"/>
        <w:right w:val="none" w:sz="0" w:space="0" w:color="auto"/>
      </w:divBdr>
    </w:div>
    <w:div w:id="1758011883">
      <w:bodyDiv w:val="1"/>
      <w:marLeft w:val="0"/>
      <w:marRight w:val="0"/>
      <w:marTop w:val="0"/>
      <w:marBottom w:val="0"/>
      <w:divBdr>
        <w:top w:val="none" w:sz="0" w:space="0" w:color="auto"/>
        <w:left w:val="none" w:sz="0" w:space="0" w:color="auto"/>
        <w:bottom w:val="none" w:sz="0" w:space="0" w:color="auto"/>
        <w:right w:val="none" w:sz="0" w:space="0" w:color="auto"/>
      </w:divBdr>
    </w:div>
    <w:div w:id="1758164910">
      <w:bodyDiv w:val="1"/>
      <w:marLeft w:val="0"/>
      <w:marRight w:val="0"/>
      <w:marTop w:val="0"/>
      <w:marBottom w:val="0"/>
      <w:divBdr>
        <w:top w:val="none" w:sz="0" w:space="0" w:color="auto"/>
        <w:left w:val="none" w:sz="0" w:space="0" w:color="auto"/>
        <w:bottom w:val="none" w:sz="0" w:space="0" w:color="auto"/>
        <w:right w:val="none" w:sz="0" w:space="0" w:color="auto"/>
      </w:divBdr>
    </w:div>
    <w:div w:id="1758862039">
      <w:bodyDiv w:val="1"/>
      <w:marLeft w:val="0"/>
      <w:marRight w:val="0"/>
      <w:marTop w:val="0"/>
      <w:marBottom w:val="0"/>
      <w:divBdr>
        <w:top w:val="none" w:sz="0" w:space="0" w:color="auto"/>
        <w:left w:val="none" w:sz="0" w:space="0" w:color="auto"/>
        <w:bottom w:val="none" w:sz="0" w:space="0" w:color="auto"/>
        <w:right w:val="none" w:sz="0" w:space="0" w:color="auto"/>
      </w:divBdr>
    </w:div>
    <w:div w:id="1758866667">
      <w:bodyDiv w:val="1"/>
      <w:marLeft w:val="0"/>
      <w:marRight w:val="0"/>
      <w:marTop w:val="0"/>
      <w:marBottom w:val="0"/>
      <w:divBdr>
        <w:top w:val="none" w:sz="0" w:space="0" w:color="auto"/>
        <w:left w:val="none" w:sz="0" w:space="0" w:color="auto"/>
        <w:bottom w:val="none" w:sz="0" w:space="0" w:color="auto"/>
        <w:right w:val="none" w:sz="0" w:space="0" w:color="auto"/>
      </w:divBdr>
    </w:div>
    <w:div w:id="1759863892">
      <w:bodyDiv w:val="1"/>
      <w:marLeft w:val="0"/>
      <w:marRight w:val="0"/>
      <w:marTop w:val="0"/>
      <w:marBottom w:val="0"/>
      <w:divBdr>
        <w:top w:val="none" w:sz="0" w:space="0" w:color="auto"/>
        <w:left w:val="none" w:sz="0" w:space="0" w:color="auto"/>
        <w:bottom w:val="none" w:sz="0" w:space="0" w:color="auto"/>
        <w:right w:val="none" w:sz="0" w:space="0" w:color="auto"/>
      </w:divBdr>
    </w:div>
    <w:div w:id="1760129640">
      <w:bodyDiv w:val="1"/>
      <w:marLeft w:val="0"/>
      <w:marRight w:val="0"/>
      <w:marTop w:val="0"/>
      <w:marBottom w:val="0"/>
      <w:divBdr>
        <w:top w:val="none" w:sz="0" w:space="0" w:color="auto"/>
        <w:left w:val="none" w:sz="0" w:space="0" w:color="auto"/>
        <w:bottom w:val="none" w:sz="0" w:space="0" w:color="auto"/>
        <w:right w:val="none" w:sz="0" w:space="0" w:color="auto"/>
      </w:divBdr>
    </w:div>
    <w:div w:id="1760439630">
      <w:bodyDiv w:val="1"/>
      <w:marLeft w:val="0"/>
      <w:marRight w:val="0"/>
      <w:marTop w:val="0"/>
      <w:marBottom w:val="0"/>
      <w:divBdr>
        <w:top w:val="none" w:sz="0" w:space="0" w:color="auto"/>
        <w:left w:val="none" w:sz="0" w:space="0" w:color="auto"/>
        <w:bottom w:val="none" w:sz="0" w:space="0" w:color="auto"/>
        <w:right w:val="none" w:sz="0" w:space="0" w:color="auto"/>
      </w:divBdr>
    </w:div>
    <w:div w:id="1760641625">
      <w:bodyDiv w:val="1"/>
      <w:marLeft w:val="0"/>
      <w:marRight w:val="0"/>
      <w:marTop w:val="0"/>
      <w:marBottom w:val="0"/>
      <w:divBdr>
        <w:top w:val="none" w:sz="0" w:space="0" w:color="auto"/>
        <w:left w:val="none" w:sz="0" w:space="0" w:color="auto"/>
        <w:bottom w:val="none" w:sz="0" w:space="0" w:color="auto"/>
        <w:right w:val="none" w:sz="0" w:space="0" w:color="auto"/>
      </w:divBdr>
    </w:div>
    <w:div w:id="1760710025">
      <w:bodyDiv w:val="1"/>
      <w:marLeft w:val="0"/>
      <w:marRight w:val="0"/>
      <w:marTop w:val="0"/>
      <w:marBottom w:val="0"/>
      <w:divBdr>
        <w:top w:val="none" w:sz="0" w:space="0" w:color="auto"/>
        <w:left w:val="none" w:sz="0" w:space="0" w:color="auto"/>
        <w:bottom w:val="none" w:sz="0" w:space="0" w:color="auto"/>
        <w:right w:val="none" w:sz="0" w:space="0" w:color="auto"/>
      </w:divBdr>
    </w:div>
    <w:div w:id="1760785104">
      <w:bodyDiv w:val="1"/>
      <w:marLeft w:val="0"/>
      <w:marRight w:val="0"/>
      <w:marTop w:val="0"/>
      <w:marBottom w:val="0"/>
      <w:divBdr>
        <w:top w:val="none" w:sz="0" w:space="0" w:color="auto"/>
        <w:left w:val="none" w:sz="0" w:space="0" w:color="auto"/>
        <w:bottom w:val="none" w:sz="0" w:space="0" w:color="auto"/>
        <w:right w:val="none" w:sz="0" w:space="0" w:color="auto"/>
      </w:divBdr>
    </w:div>
    <w:div w:id="1761024009">
      <w:bodyDiv w:val="1"/>
      <w:marLeft w:val="0"/>
      <w:marRight w:val="0"/>
      <w:marTop w:val="0"/>
      <w:marBottom w:val="0"/>
      <w:divBdr>
        <w:top w:val="none" w:sz="0" w:space="0" w:color="auto"/>
        <w:left w:val="none" w:sz="0" w:space="0" w:color="auto"/>
        <w:bottom w:val="none" w:sz="0" w:space="0" w:color="auto"/>
        <w:right w:val="none" w:sz="0" w:space="0" w:color="auto"/>
      </w:divBdr>
    </w:div>
    <w:div w:id="1761219273">
      <w:bodyDiv w:val="1"/>
      <w:marLeft w:val="0"/>
      <w:marRight w:val="0"/>
      <w:marTop w:val="0"/>
      <w:marBottom w:val="0"/>
      <w:divBdr>
        <w:top w:val="none" w:sz="0" w:space="0" w:color="auto"/>
        <w:left w:val="none" w:sz="0" w:space="0" w:color="auto"/>
        <w:bottom w:val="none" w:sz="0" w:space="0" w:color="auto"/>
        <w:right w:val="none" w:sz="0" w:space="0" w:color="auto"/>
      </w:divBdr>
    </w:div>
    <w:div w:id="1761293733">
      <w:bodyDiv w:val="1"/>
      <w:marLeft w:val="0"/>
      <w:marRight w:val="0"/>
      <w:marTop w:val="0"/>
      <w:marBottom w:val="0"/>
      <w:divBdr>
        <w:top w:val="none" w:sz="0" w:space="0" w:color="auto"/>
        <w:left w:val="none" w:sz="0" w:space="0" w:color="auto"/>
        <w:bottom w:val="none" w:sz="0" w:space="0" w:color="auto"/>
        <w:right w:val="none" w:sz="0" w:space="0" w:color="auto"/>
      </w:divBdr>
    </w:div>
    <w:div w:id="1761371984">
      <w:bodyDiv w:val="1"/>
      <w:marLeft w:val="0"/>
      <w:marRight w:val="0"/>
      <w:marTop w:val="0"/>
      <w:marBottom w:val="0"/>
      <w:divBdr>
        <w:top w:val="none" w:sz="0" w:space="0" w:color="auto"/>
        <w:left w:val="none" w:sz="0" w:space="0" w:color="auto"/>
        <w:bottom w:val="none" w:sz="0" w:space="0" w:color="auto"/>
        <w:right w:val="none" w:sz="0" w:space="0" w:color="auto"/>
      </w:divBdr>
    </w:div>
    <w:div w:id="1761682017">
      <w:bodyDiv w:val="1"/>
      <w:marLeft w:val="0"/>
      <w:marRight w:val="0"/>
      <w:marTop w:val="0"/>
      <w:marBottom w:val="0"/>
      <w:divBdr>
        <w:top w:val="none" w:sz="0" w:space="0" w:color="auto"/>
        <w:left w:val="none" w:sz="0" w:space="0" w:color="auto"/>
        <w:bottom w:val="none" w:sz="0" w:space="0" w:color="auto"/>
        <w:right w:val="none" w:sz="0" w:space="0" w:color="auto"/>
      </w:divBdr>
    </w:div>
    <w:div w:id="1762483746">
      <w:bodyDiv w:val="1"/>
      <w:marLeft w:val="0"/>
      <w:marRight w:val="0"/>
      <w:marTop w:val="0"/>
      <w:marBottom w:val="0"/>
      <w:divBdr>
        <w:top w:val="none" w:sz="0" w:space="0" w:color="auto"/>
        <w:left w:val="none" w:sz="0" w:space="0" w:color="auto"/>
        <w:bottom w:val="none" w:sz="0" w:space="0" w:color="auto"/>
        <w:right w:val="none" w:sz="0" w:space="0" w:color="auto"/>
      </w:divBdr>
    </w:div>
    <w:div w:id="1762723360">
      <w:bodyDiv w:val="1"/>
      <w:marLeft w:val="0"/>
      <w:marRight w:val="0"/>
      <w:marTop w:val="0"/>
      <w:marBottom w:val="0"/>
      <w:divBdr>
        <w:top w:val="none" w:sz="0" w:space="0" w:color="auto"/>
        <w:left w:val="none" w:sz="0" w:space="0" w:color="auto"/>
        <w:bottom w:val="none" w:sz="0" w:space="0" w:color="auto"/>
        <w:right w:val="none" w:sz="0" w:space="0" w:color="auto"/>
      </w:divBdr>
    </w:div>
    <w:div w:id="1762724577">
      <w:bodyDiv w:val="1"/>
      <w:marLeft w:val="0"/>
      <w:marRight w:val="0"/>
      <w:marTop w:val="0"/>
      <w:marBottom w:val="0"/>
      <w:divBdr>
        <w:top w:val="none" w:sz="0" w:space="0" w:color="auto"/>
        <w:left w:val="none" w:sz="0" w:space="0" w:color="auto"/>
        <w:bottom w:val="none" w:sz="0" w:space="0" w:color="auto"/>
        <w:right w:val="none" w:sz="0" w:space="0" w:color="auto"/>
      </w:divBdr>
    </w:div>
    <w:div w:id="1763142829">
      <w:bodyDiv w:val="1"/>
      <w:marLeft w:val="0"/>
      <w:marRight w:val="0"/>
      <w:marTop w:val="0"/>
      <w:marBottom w:val="0"/>
      <w:divBdr>
        <w:top w:val="none" w:sz="0" w:space="0" w:color="auto"/>
        <w:left w:val="none" w:sz="0" w:space="0" w:color="auto"/>
        <w:bottom w:val="none" w:sz="0" w:space="0" w:color="auto"/>
        <w:right w:val="none" w:sz="0" w:space="0" w:color="auto"/>
      </w:divBdr>
    </w:div>
    <w:div w:id="1763799341">
      <w:bodyDiv w:val="1"/>
      <w:marLeft w:val="0"/>
      <w:marRight w:val="0"/>
      <w:marTop w:val="0"/>
      <w:marBottom w:val="0"/>
      <w:divBdr>
        <w:top w:val="none" w:sz="0" w:space="0" w:color="auto"/>
        <w:left w:val="none" w:sz="0" w:space="0" w:color="auto"/>
        <w:bottom w:val="none" w:sz="0" w:space="0" w:color="auto"/>
        <w:right w:val="none" w:sz="0" w:space="0" w:color="auto"/>
      </w:divBdr>
    </w:div>
    <w:div w:id="1763842539">
      <w:bodyDiv w:val="1"/>
      <w:marLeft w:val="0"/>
      <w:marRight w:val="0"/>
      <w:marTop w:val="0"/>
      <w:marBottom w:val="0"/>
      <w:divBdr>
        <w:top w:val="none" w:sz="0" w:space="0" w:color="auto"/>
        <w:left w:val="none" w:sz="0" w:space="0" w:color="auto"/>
        <w:bottom w:val="none" w:sz="0" w:space="0" w:color="auto"/>
        <w:right w:val="none" w:sz="0" w:space="0" w:color="auto"/>
      </w:divBdr>
    </w:div>
    <w:div w:id="1764572372">
      <w:bodyDiv w:val="1"/>
      <w:marLeft w:val="0"/>
      <w:marRight w:val="0"/>
      <w:marTop w:val="0"/>
      <w:marBottom w:val="0"/>
      <w:divBdr>
        <w:top w:val="none" w:sz="0" w:space="0" w:color="auto"/>
        <w:left w:val="none" w:sz="0" w:space="0" w:color="auto"/>
        <w:bottom w:val="none" w:sz="0" w:space="0" w:color="auto"/>
        <w:right w:val="none" w:sz="0" w:space="0" w:color="auto"/>
      </w:divBdr>
    </w:div>
    <w:div w:id="1764691413">
      <w:bodyDiv w:val="1"/>
      <w:marLeft w:val="0"/>
      <w:marRight w:val="0"/>
      <w:marTop w:val="0"/>
      <w:marBottom w:val="0"/>
      <w:divBdr>
        <w:top w:val="none" w:sz="0" w:space="0" w:color="auto"/>
        <w:left w:val="none" w:sz="0" w:space="0" w:color="auto"/>
        <w:bottom w:val="none" w:sz="0" w:space="0" w:color="auto"/>
        <w:right w:val="none" w:sz="0" w:space="0" w:color="auto"/>
      </w:divBdr>
    </w:div>
    <w:div w:id="1764760215">
      <w:bodyDiv w:val="1"/>
      <w:marLeft w:val="0"/>
      <w:marRight w:val="0"/>
      <w:marTop w:val="0"/>
      <w:marBottom w:val="0"/>
      <w:divBdr>
        <w:top w:val="none" w:sz="0" w:space="0" w:color="auto"/>
        <w:left w:val="none" w:sz="0" w:space="0" w:color="auto"/>
        <w:bottom w:val="none" w:sz="0" w:space="0" w:color="auto"/>
        <w:right w:val="none" w:sz="0" w:space="0" w:color="auto"/>
      </w:divBdr>
    </w:div>
    <w:div w:id="1764913531">
      <w:bodyDiv w:val="1"/>
      <w:marLeft w:val="0"/>
      <w:marRight w:val="0"/>
      <w:marTop w:val="0"/>
      <w:marBottom w:val="0"/>
      <w:divBdr>
        <w:top w:val="none" w:sz="0" w:space="0" w:color="auto"/>
        <w:left w:val="none" w:sz="0" w:space="0" w:color="auto"/>
        <w:bottom w:val="none" w:sz="0" w:space="0" w:color="auto"/>
        <w:right w:val="none" w:sz="0" w:space="0" w:color="auto"/>
      </w:divBdr>
    </w:div>
    <w:div w:id="1765028864">
      <w:bodyDiv w:val="1"/>
      <w:marLeft w:val="0"/>
      <w:marRight w:val="0"/>
      <w:marTop w:val="0"/>
      <w:marBottom w:val="0"/>
      <w:divBdr>
        <w:top w:val="none" w:sz="0" w:space="0" w:color="auto"/>
        <w:left w:val="none" w:sz="0" w:space="0" w:color="auto"/>
        <w:bottom w:val="none" w:sz="0" w:space="0" w:color="auto"/>
        <w:right w:val="none" w:sz="0" w:space="0" w:color="auto"/>
      </w:divBdr>
    </w:div>
    <w:div w:id="1765102878">
      <w:bodyDiv w:val="1"/>
      <w:marLeft w:val="0"/>
      <w:marRight w:val="0"/>
      <w:marTop w:val="0"/>
      <w:marBottom w:val="0"/>
      <w:divBdr>
        <w:top w:val="none" w:sz="0" w:space="0" w:color="auto"/>
        <w:left w:val="none" w:sz="0" w:space="0" w:color="auto"/>
        <w:bottom w:val="none" w:sz="0" w:space="0" w:color="auto"/>
        <w:right w:val="none" w:sz="0" w:space="0" w:color="auto"/>
      </w:divBdr>
    </w:div>
    <w:div w:id="1765109402">
      <w:bodyDiv w:val="1"/>
      <w:marLeft w:val="0"/>
      <w:marRight w:val="0"/>
      <w:marTop w:val="0"/>
      <w:marBottom w:val="0"/>
      <w:divBdr>
        <w:top w:val="none" w:sz="0" w:space="0" w:color="auto"/>
        <w:left w:val="none" w:sz="0" w:space="0" w:color="auto"/>
        <w:bottom w:val="none" w:sz="0" w:space="0" w:color="auto"/>
        <w:right w:val="none" w:sz="0" w:space="0" w:color="auto"/>
      </w:divBdr>
    </w:div>
    <w:div w:id="1765612126">
      <w:bodyDiv w:val="1"/>
      <w:marLeft w:val="0"/>
      <w:marRight w:val="0"/>
      <w:marTop w:val="0"/>
      <w:marBottom w:val="0"/>
      <w:divBdr>
        <w:top w:val="none" w:sz="0" w:space="0" w:color="auto"/>
        <w:left w:val="none" w:sz="0" w:space="0" w:color="auto"/>
        <w:bottom w:val="none" w:sz="0" w:space="0" w:color="auto"/>
        <w:right w:val="none" w:sz="0" w:space="0" w:color="auto"/>
      </w:divBdr>
    </w:div>
    <w:div w:id="1766000740">
      <w:bodyDiv w:val="1"/>
      <w:marLeft w:val="0"/>
      <w:marRight w:val="0"/>
      <w:marTop w:val="0"/>
      <w:marBottom w:val="0"/>
      <w:divBdr>
        <w:top w:val="none" w:sz="0" w:space="0" w:color="auto"/>
        <w:left w:val="none" w:sz="0" w:space="0" w:color="auto"/>
        <w:bottom w:val="none" w:sz="0" w:space="0" w:color="auto"/>
        <w:right w:val="none" w:sz="0" w:space="0" w:color="auto"/>
      </w:divBdr>
    </w:div>
    <w:div w:id="1766418144">
      <w:bodyDiv w:val="1"/>
      <w:marLeft w:val="0"/>
      <w:marRight w:val="0"/>
      <w:marTop w:val="0"/>
      <w:marBottom w:val="0"/>
      <w:divBdr>
        <w:top w:val="none" w:sz="0" w:space="0" w:color="auto"/>
        <w:left w:val="none" w:sz="0" w:space="0" w:color="auto"/>
        <w:bottom w:val="none" w:sz="0" w:space="0" w:color="auto"/>
        <w:right w:val="none" w:sz="0" w:space="0" w:color="auto"/>
      </w:divBdr>
    </w:div>
    <w:div w:id="1766421252">
      <w:bodyDiv w:val="1"/>
      <w:marLeft w:val="0"/>
      <w:marRight w:val="0"/>
      <w:marTop w:val="0"/>
      <w:marBottom w:val="0"/>
      <w:divBdr>
        <w:top w:val="none" w:sz="0" w:space="0" w:color="auto"/>
        <w:left w:val="none" w:sz="0" w:space="0" w:color="auto"/>
        <w:bottom w:val="none" w:sz="0" w:space="0" w:color="auto"/>
        <w:right w:val="none" w:sz="0" w:space="0" w:color="auto"/>
      </w:divBdr>
    </w:div>
    <w:div w:id="1766533782">
      <w:bodyDiv w:val="1"/>
      <w:marLeft w:val="0"/>
      <w:marRight w:val="0"/>
      <w:marTop w:val="0"/>
      <w:marBottom w:val="0"/>
      <w:divBdr>
        <w:top w:val="none" w:sz="0" w:space="0" w:color="auto"/>
        <w:left w:val="none" w:sz="0" w:space="0" w:color="auto"/>
        <w:bottom w:val="none" w:sz="0" w:space="0" w:color="auto"/>
        <w:right w:val="none" w:sz="0" w:space="0" w:color="auto"/>
      </w:divBdr>
    </w:div>
    <w:div w:id="1766802963">
      <w:bodyDiv w:val="1"/>
      <w:marLeft w:val="0"/>
      <w:marRight w:val="0"/>
      <w:marTop w:val="0"/>
      <w:marBottom w:val="0"/>
      <w:divBdr>
        <w:top w:val="none" w:sz="0" w:space="0" w:color="auto"/>
        <w:left w:val="none" w:sz="0" w:space="0" w:color="auto"/>
        <w:bottom w:val="none" w:sz="0" w:space="0" w:color="auto"/>
        <w:right w:val="none" w:sz="0" w:space="0" w:color="auto"/>
      </w:divBdr>
    </w:div>
    <w:div w:id="1766881879">
      <w:bodyDiv w:val="1"/>
      <w:marLeft w:val="0"/>
      <w:marRight w:val="0"/>
      <w:marTop w:val="0"/>
      <w:marBottom w:val="0"/>
      <w:divBdr>
        <w:top w:val="none" w:sz="0" w:space="0" w:color="auto"/>
        <w:left w:val="none" w:sz="0" w:space="0" w:color="auto"/>
        <w:bottom w:val="none" w:sz="0" w:space="0" w:color="auto"/>
        <w:right w:val="none" w:sz="0" w:space="0" w:color="auto"/>
      </w:divBdr>
    </w:div>
    <w:div w:id="1767581017">
      <w:bodyDiv w:val="1"/>
      <w:marLeft w:val="0"/>
      <w:marRight w:val="0"/>
      <w:marTop w:val="0"/>
      <w:marBottom w:val="0"/>
      <w:divBdr>
        <w:top w:val="none" w:sz="0" w:space="0" w:color="auto"/>
        <w:left w:val="none" w:sz="0" w:space="0" w:color="auto"/>
        <w:bottom w:val="none" w:sz="0" w:space="0" w:color="auto"/>
        <w:right w:val="none" w:sz="0" w:space="0" w:color="auto"/>
      </w:divBdr>
    </w:div>
    <w:div w:id="1768111439">
      <w:bodyDiv w:val="1"/>
      <w:marLeft w:val="0"/>
      <w:marRight w:val="0"/>
      <w:marTop w:val="0"/>
      <w:marBottom w:val="0"/>
      <w:divBdr>
        <w:top w:val="none" w:sz="0" w:space="0" w:color="auto"/>
        <w:left w:val="none" w:sz="0" w:space="0" w:color="auto"/>
        <w:bottom w:val="none" w:sz="0" w:space="0" w:color="auto"/>
        <w:right w:val="none" w:sz="0" w:space="0" w:color="auto"/>
      </w:divBdr>
    </w:div>
    <w:div w:id="1769158339">
      <w:bodyDiv w:val="1"/>
      <w:marLeft w:val="0"/>
      <w:marRight w:val="0"/>
      <w:marTop w:val="0"/>
      <w:marBottom w:val="0"/>
      <w:divBdr>
        <w:top w:val="none" w:sz="0" w:space="0" w:color="auto"/>
        <w:left w:val="none" w:sz="0" w:space="0" w:color="auto"/>
        <w:bottom w:val="none" w:sz="0" w:space="0" w:color="auto"/>
        <w:right w:val="none" w:sz="0" w:space="0" w:color="auto"/>
      </w:divBdr>
    </w:div>
    <w:div w:id="1770008575">
      <w:bodyDiv w:val="1"/>
      <w:marLeft w:val="0"/>
      <w:marRight w:val="0"/>
      <w:marTop w:val="0"/>
      <w:marBottom w:val="0"/>
      <w:divBdr>
        <w:top w:val="none" w:sz="0" w:space="0" w:color="auto"/>
        <w:left w:val="none" w:sz="0" w:space="0" w:color="auto"/>
        <w:bottom w:val="none" w:sz="0" w:space="0" w:color="auto"/>
        <w:right w:val="none" w:sz="0" w:space="0" w:color="auto"/>
      </w:divBdr>
    </w:div>
    <w:div w:id="1770351971">
      <w:bodyDiv w:val="1"/>
      <w:marLeft w:val="0"/>
      <w:marRight w:val="0"/>
      <w:marTop w:val="0"/>
      <w:marBottom w:val="0"/>
      <w:divBdr>
        <w:top w:val="none" w:sz="0" w:space="0" w:color="auto"/>
        <w:left w:val="none" w:sz="0" w:space="0" w:color="auto"/>
        <w:bottom w:val="none" w:sz="0" w:space="0" w:color="auto"/>
        <w:right w:val="none" w:sz="0" w:space="0" w:color="auto"/>
      </w:divBdr>
    </w:div>
    <w:div w:id="1770735336">
      <w:bodyDiv w:val="1"/>
      <w:marLeft w:val="0"/>
      <w:marRight w:val="0"/>
      <w:marTop w:val="0"/>
      <w:marBottom w:val="0"/>
      <w:divBdr>
        <w:top w:val="none" w:sz="0" w:space="0" w:color="auto"/>
        <w:left w:val="none" w:sz="0" w:space="0" w:color="auto"/>
        <w:bottom w:val="none" w:sz="0" w:space="0" w:color="auto"/>
        <w:right w:val="none" w:sz="0" w:space="0" w:color="auto"/>
      </w:divBdr>
    </w:div>
    <w:div w:id="1771124891">
      <w:bodyDiv w:val="1"/>
      <w:marLeft w:val="0"/>
      <w:marRight w:val="0"/>
      <w:marTop w:val="0"/>
      <w:marBottom w:val="0"/>
      <w:divBdr>
        <w:top w:val="none" w:sz="0" w:space="0" w:color="auto"/>
        <w:left w:val="none" w:sz="0" w:space="0" w:color="auto"/>
        <w:bottom w:val="none" w:sz="0" w:space="0" w:color="auto"/>
        <w:right w:val="none" w:sz="0" w:space="0" w:color="auto"/>
      </w:divBdr>
    </w:div>
    <w:div w:id="1771193598">
      <w:bodyDiv w:val="1"/>
      <w:marLeft w:val="0"/>
      <w:marRight w:val="0"/>
      <w:marTop w:val="0"/>
      <w:marBottom w:val="0"/>
      <w:divBdr>
        <w:top w:val="none" w:sz="0" w:space="0" w:color="auto"/>
        <w:left w:val="none" w:sz="0" w:space="0" w:color="auto"/>
        <w:bottom w:val="none" w:sz="0" w:space="0" w:color="auto"/>
        <w:right w:val="none" w:sz="0" w:space="0" w:color="auto"/>
      </w:divBdr>
    </w:div>
    <w:div w:id="1771580226">
      <w:bodyDiv w:val="1"/>
      <w:marLeft w:val="0"/>
      <w:marRight w:val="0"/>
      <w:marTop w:val="0"/>
      <w:marBottom w:val="0"/>
      <w:divBdr>
        <w:top w:val="none" w:sz="0" w:space="0" w:color="auto"/>
        <w:left w:val="none" w:sz="0" w:space="0" w:color="auto"/>
        <w:bottom w:val="none" w:sz="0" w:space="0" w:color="auto"/>
        <w:right w:val="none" w:sz="0" w:space="0" w:color="auto"/>
      </w:divBdr>
    </w:div>
    <w:div w:id="1771655887">
      <w:bodyDiv w:val="1"/>
      <w:marLeft w:val="0"/>
      <w:marRight w:val="0"/>
      <w:marTop w:val="0"/>
      <w:marBottom w:val="0"/>
      <w:divBdr>
        <w:top w:val="none" w:sz="0" w:space="0" w:color="auto"/>
        <w:left w:val="none" w:sz="0" w:space="0" w:color="auto"/>
        <w:bottom w:val="none" w:sz="0" w:space="0" w:color="auto"/>
        <w:right w:val="none" w:sz="0" w:space="0" w:color="auto"/>
      </w:divBdr>
    </w:div>
    <w:div w:id="1771661381">
      <w:bodyDiv w:val="1"/>
      <w:marLeft w:val="0"/>
      <w:marRight w:val="0"/>
      <w:marTop w:val="0"/>
      <w:marBottom w:val="0"/>
      <w:divBdr>
        <w:top w:val="none" w:sz="0" w:space="0" w:color="auto"/>
        <w:left w:val="none" w:sz="0" w:space="0" w:color="auto"/>
        <w:bottom w:val="none" w:sz="0" w:space="0" w:color="auto"/>
        <w:right w:val="none" w:sz="0" w:space="0" w:color="auto"/>
      </w:divBdr>
    </w:div>
    <w:div w:id="1771973732">
      <w:bodyDiv w:val="1"/>
      <w:marLeft w:val="0"/>
      <w:marRight w:val="0"/>
      <w:marTop w:val="0"/>
      <w:marBottom w:val="0"/>
      <w:divBdr>
        <w:top w:val="none" w:sz="0" w:space="0" w:color="auto"/>
        <w:left w:val="none" w:sz="0" w:space="0" w:color="auto"/>
        <w:bottom w:val="none" w:sz="0" w:space="0" w:color="auto"/>
        <w:right w:val="none" w:sz="0" w:space="0" w:color="auto"/>
      </w:divBdr>
    </w:div>
    <w:div w:id="1772125822">
      <w:bodyDiv w:val="1"/>
      <w:marLeft w:val="0"/>
      <w:marRight w:val="0"/>
      <w:marTop w:val="0"/>
      <w:marBottom w:val="0"/>
      <w:divBdr>
        <w:top w:val="none" w:sz="0" w:space="0" w:color="auto"/>
        <w:left w:val="none" w:sz="0" w:space="0" w:color="auto"/>
        <w:bottom w:val="none" w:sz="0" w:space="0" w:color="auto"/>
        <w:right w:val="none" w:sz="0" w:space="0" w:color="auto"/>
      </w:divBdr>
    </w:div>
    <w:div w:id="1772437099">
      <w:bodyDiv w:val="1"/>
      <w:marLeft w:val="0"/>
      <w:marRight w:val="0"/>
      <w:marTop w:val="0"/>
      <w:marBottom w:val="0"/>
      <w:divBdr>
        <w:top w:val="none" w:sz="0" w:space="0" w:color="auto"/>
        <w:left w:val="none" w:sz="0" w:space="0" w:color="auto"/>
        <w:bottom w:val="none" w:sz="0" w:space="0" w:color="auto"/>
        <w:right w:val="none" w:sz="0" w:space="0" w:color="auto"/>
      </w:divBdr>
    </w:div>
    <w:div w:id="1772703179">
      <w:bodyDiv w:val="1"/>
      <w:marLeft w:val="0"/>
      <w:marRight w:val="0"/>
      <w:marTop w:val="0"/>
      <w:marBottom w:val="0"/>
      <w:divBdr>
        <w:top w:val="none" w:sz="0" w:space="0" w:color="auto"/>
        <w:left w:val="none" w:sz="0" w:space="0" w:color="auto"/>
        <w:bottom w:val="none" w:sz="0" w:space="0" w:color="auto"/>
        <w:right w:val="none" w:sz="0" w:space="0" w:color="auto"/>
      </w:divBdr>
    </w:div>
    <w:div w:id="1772775311">
      <w:bodyDiv w:val="1"/>
      <w:marLeft w:val="0"/>
      <w:marRight w:val="0"/>
      <w:marTop w:val="0"/>
      <w:marBottom w:val="0"/>
      <w:divBdr>
        <w:top w:val="none" w:sz="0" w:space="0" w:color="auto"/>
        <w:left w:val="none" w:sz="0" w:space="0" w:color="auto"/>
        <w:bottom w:val="none" w:sz="0" w:space="0" w:color="auto"/>
        <w:right w:val="none" w:sz="0" w:space="0" w:color="auto"/>
      </w:divBdr>
    </w:div>
    <w:div w:id="1772820096">
      <w:bodyDiv w:val="1"/>
      <w:marLeft w:val="0"/>
      <w:marRight w:val="0"/>
      <w:marTop w:val="0"/>
      <w:marBottom w:val="0"/>
      <w:divBdr>
        <w:top w:val="none" w:sz="0" w:space="0" w:color="auto"/>
        <w:left w:val="none" w:sz="0" w:space="0" w:color="auto"/>
        <w:bottom w:val="none" w:sz="0" w:space="0" w:color="auto"/>
        <w:right w:val="none" w:sz="0" w:space="0" w:color="auto"/>
      </w:divBdr>
    </w:div>
    <w:div w:id="1772820828">
      <w:bodyDiv w:val="1"/>
      <w:marLeft w:val="0"/>
      <w:marRight w:val="0"/>
      <w:marTop w:val="0"/>
      <w:marBottom w:val="0"/>
      <w:divBdr>
        <w:top w:val="none" w:sz="0" w:space="0" w:color="auto"/>
        <w:left w:val="none" w:sz="0" w:space="0" w:color="auto"/>
        <w:bottom w:val="none" w:sz="0" w:space="0" w:color="auto"/>
        <w:right w:val="none" w:sz="0" w:space="0" w:color="auto"/>
      </w:divBdr>
    </w:div>
    <w:div w:id="1773042844">
      <w:bodyDiv w:val="1"/>
      <w:marLeft w:val="0"/>
      <w:marRight w:val="0"/>
      <w:marTop w:val="0"/>
      <w:marBottom w:val="0"/>
      <w:divBdr>
        <w:top w:val="none" w:sz="0" w:space="0" w:color="auto"/>
        <w:left w:val="none" w:sz="0" w:space="0" w:color="auto"/>
        <w:bottom w:val="none" w:sz="0" w:space="0" w:color="auto"/>
        <w:right w:val="none" w:sz="0" w:space="0" w:color="auto"/>
      </w:divBdr>
    </w:div>
    <w:div w:id="1773092093">
      <w:bodyDiv w:val="1"/>
      <w:marLeft w:val="0"/>
      <w:marRight w:val="0"/>
      <w:marTop w:val="0"/>
      <w:marBottom w:val="0"/>
      <w:divBdr>
        <w:top w:val="none" w:sz="0" w:space="0" w:color="auto"/>
        <w:left w:val="none" w:sz="0" w:space="0" w:color="auto"/>
        <w:bottom w:val="none" w:sz="0" w:space="0" w:color="auto"/>
        <w:right w:val="none" w:sz="0" w:space="0" w:color="auto"/>
      </w:divBdr>
    </w:div>
    <w:div w:id="1773353237">
      <w:bodyDiv w:val="1"/>
      <w:marLeft w:val="0"/>
      <w:marRight w:val="0"/>
      <w:marTop w:val="0"/>
      <w:marBottom w:val="0"/>
      <w:divBdr>
        <w:top w:val="none" w:sz="0" w:space="0" w:color="auto"/>
        <w:left w:val="none" w:sz="0" w:space="0" w:color="auto"/>
        <w:bottom w:val="none" w:sz="0" w:space="0" w:color="auto"/>
        <w:right w:val="none" w:sz="0" w:space="0" w:color="auto"/>
      </w:divBdr>
    </w:div>
    <w:div w:id="1773354070">
      <w:bodyDiv w:val="1"/>
      <w:marLeft w:val="0"/>
      <w:marRight w:val="0"/>
      <w:marTop w:val="0"/>
      <w:marBottom w:val="0"/>
      <w:divBdr>
        <w:top w:val="none" w:sz="0" w:space="0" w:color="auto"/>
        <w:left w:val="none" w:sz="0" w:space="0" w:color="auto"/>
        <w:bottom w:val="none" w:sz="0" w:space="0" w:color="auto"/>
        <w:right w:val="none" w:sz="0" w:space="0" w:color="auto"/>
      </w:divBdr>
    </w:div>
    <w:div w:id="1773815068">
      <w:bodyDiv w:val="1"/>
      <w:marLeft w:val="0"/>
      <w:marRight w:val="0"/>
      <w:marTop w:val="0"/>
      <w:marBottom w:val="0"/>
      <w:divBdr>
        <w:top w:val="none" w:sz="0" w:space="0" w:color="auto"/>
        <w:left w:val="none" w:sz="0" w:space="0" w:color="auto"/>
        <w:bottom w:val="none" w:sz="0" w:space="0" w:color="auto"/>
        <w:right w:val="none" w:sz="0" w:space="0" w:color="auto"/>
      </w:divBdr>
    </w:div>
    <w:div w:id="1774325407">
      <w:bodyDiv w:val="1"/>
      <w:marLeft w:val="0"/>
      <w:marRight w:val="0"/>
      <w:marTop w:val="0"/>
      <w:marBottom w:val="0"/>
      <w:divBdr>
        <w:top w:val="none" w:sz="0" w:space="0" w:color="auto"/>
        <w:left w:val="none" w:sz="0" w:space="0" w:color="auto"/>
        <w:bottom w:val="none" w:sz="0" w:space="0" w:color="auto"/>
        <w:right w:val="none" w:sz="0" w:space="0" w:color="auto"/>
      </w:divBdr>
    </w:div>
    <w:div w:id="1774393823">
      <w:bodyDiv w:val="1"/>
      <w:marLeft w:val="0"/>
      <w:marRight w:val="0"/>
      <w:marTop w:val="0"/>
      <w:marBottom w:val="0"/>
      <w:divBdr>
        <w:top w:val="none" w:sz="0" w:space="0" w:color="auto"/>
        <w:left w:val="none" w:sz="0" w:space="0" w:color="auto"/>
        <w:bottom w:val="none" w:sz="0" w:space="0" w:color="auto"/>
        <w:right w:val="none" w:sz="0" w:space="0" w:color="auto"/>
      </w:divBdr>
    </w:div>
    <w:div w:id="1774549886">
      <w:bodyDiv w:val="1"/>
      <w:marLeft w:val="0"/>
      <w:marRight w:val="0"/>
      <w:marTop w:val="0"/>
      <w:marBottom w:val="0"/>
      <w:divBdr>
        <w:top w:val="none" w:sz="0" w:space="0" w:color="auto"/>
        <w:left w:val="none" w:sz="0" w:space="0" w:color="auto"/>
        <w:bottom w:val="none" w:sz="0" w:space="0" w:color="auto"/>
        <w:right w:val="none" w:sz="0" w:space="0" w:color="auto"/>
      </w:divBdr>
    </w:div>
    <w:div w:id="1775129242">
      <w:bodyDiv w:val="1"/>
      <w:marLeft w:val="0"/>
      <w:marRight w:val="0"/>
      <w:marTop w:val="0"/>
      <w:marBottom w:val="0"/>
      <w:divBdr>
        <w:top w:val="none" w:sz="0" w:space="0" w:color="auto"/>
        <w:left w:val="none" w:sz="0" w:space="0" w:color="auto"/>
        <w:bottom w:val="none" w:sz="0" w:space="0" w:color="auto"/>
        <w:right w:val="none" w:sz="0" w:space="0" w:color="auto"/>
      </w:divBdr>
    </w:div>
    <w:div w:id="1775245493">
      <w:bodyDiv w:val="1"/>
      <w:marLeft w:val="0"/>
      <w:marRight w:val="0"/>
      <w:marTop w:val="0"/>
      <w:marBottom w:val="0"/>
      <w:divBdr>
        <w:top w:val="none" w:sz="0" w:space="0" w:color="auto"/>
        <w:left w:val="none" w:sz="0" w:space="0" w:color="auto"/>
        <w:bottom w:val="none" w:sz="0" w:space="0" w:color="auto"/>
        <w:right w:val="none" w:sz="0" w:space="0" w:color="auto"/>
      </w:divBdr>
    </w:div>
    <w:div w:id="1775440228">
      <w:bodyDiv w:val="1"/>
      <w:marLeft w:val="0"/>
      <w:marRight w:val="0"/>
      <w:marTop w:val="0"/>
      <w:marBottom w:val="0"/>
      <w:divBdr>
        <w:top w:val="none" w:sz="0" w:space="0" w:color="auto"/>
        <w:left w:val="none" w:sz="0" w:space="0" w:color="auto"/>
        <w:bottom w:val="none" w:sz="0" w:space="0" w:color="auto"/>
        <w:right w:val="none" w:sz="0" w:space="0" w:color="auto"/>
      </w:divBdr>
    </w:div>
    <w:div w:id="1775632462">
      <w:bodyDiv w:val="1"/>
      <w:marLeft w:val="0"/>
      <w:marRight w:val="0"/>
      <w:marTop w:val="0"/>
      <w:marBottom w:val="0"/>
      <w:divBdr>
        <w:top w:val="none" w:sz="0" w:space="0" w:color="auto"/>
        <w:left w:val="none" w:sz="0" w:space="0" w:color="auto"/>
        <w:bottom w:val="none" w:sz="0" w:space="0" w:color="auto"/>
        <w:right w:val="none" w:sz="0" w:space="0" w:color="auto"/>
      </w:divBdr>
    </w:div>
    <w:div w:id="1775705822">
      <w:bodyDiv w:val="1"/>
      <w:marLeft w:val="0"/>
      <w:marRight w:val="0"/>
      <w:marTop w:val="0"/>
      <w:marBottom w:val="0"/>
      <w:divBdr>
        <w:top w:val="none" w:sz="0" w:space="0" w:color="auto"/>
        <w:left w:val="none" w:sz="0" w:space="0" w:color="auto"/>
        <w:bottom w:val="none" w:sz="0" w:space="0" w:color="auto"/>
        <w:right w:val="none" w:sz="0" w:space="0" w:color="auto"/>
      </w:divBdr>
    </w:div>
    <w:div w:id="1775974353">
      <w:bodyDiv w:val="1"/>
      <w:marLeft w:val="0"/>
      <w:marRight w:val="0"/>
      <w:marTop w:val="0"/>
      <w:marBottom w:val="0"/>
      <w:divBdr>
        <w:top w:val="none" w:sz="0" w:space="0" w:color="auto"/>
        <w:left w:val="none" w:sz="0" w:space="0" w:color="auto"/>
        <w:bottom w:val="none" w:sz="0" w:space="0" w:color="auto"/>
        <w:right w:val="none" w:sz="0" w:space="0" w:color="auto"/>
      </w:divBdr>
    </w:div>
    <w:div w:id="1776247251">
      <w:bodyDiv w:val="1"/>
      <w:marLeft w:val="0"/>
      <w:marRight w:val="0"/>
      <w:marTop w:val="0"/>
      <w:marBottom w:val="0"/>
      <w:divBdr>
        <w:top w:val="none" w:sz="0" w:space="0" w:color="auto"/>
        <w:left w:val="none" w:sz="0" w:space="0" w:color="auto"/>
        <w:bottom w:val="none" w:sz="0" w:space="0" w:color="auto"/>
        <w:right w:val="none" w:sz="0" w:space="0" w:color="auto"/>
      </w:divBdr>
    </w:div>
    <w:div w:id="1776291201">
      <w:bodyDiv w:val="1"/>
      <w:marLeft w:val="0"/>
      <w:marRight w:val="0"/>
      <w:marTop w:val="0"/>
      <w:marBottom w:val="0"/>
      <w:divBdr>
        <w:top w:val="none" w:sz="0" w:space="0" w:color="auto"/>
        <w:left w:val="none" w:sz="0" w:space="0" w:color="auto"/>
        <w:bottom w:val="none" w:sz="0" w:space="0" w:color="auto"/>
        <w:right w:val="none" w:sz="0" w:space="0" w:color="auto"/>
      </w:divBdr>
    </w:div>
    <w:div w:id="1776512736">
      <w:bodyDiv w:val="1"/>
      <w:marLeft w:val="0"/>
      <w:marRight w:val="0"/>
      <w:marTop w:val="0"/>
      <w:marBottom w:val="0"/>
      <w:divBdr>
        <w:top w:val="none" w:sz="0" w:space="0" w:color="auto"/>
        <w:left w:val="none" w:sz="0" w:space="0" w:color="auto"/>
        <w:bottom w:val="none" w:sz="0" w:space="0" w:color="auto"/>
        <w:right w:val="none" w:sz="0" w:space="0" w:color="auto"/>
      </w:divBdr>
    </w:div>
    <w:div w:id="1776555338">
      <w:bodyDiv w:val="1"/>
      <w:marLeft w:val="0"/>
      <w:marRight w:val="0"/>
      <w:marTop w:val="0"/>
      <w:marBottom w:val="0"/>
      <w:divBdr>
        <w:top w:val="none" w:sz="0" w:space="0" w:color="auto"/>
        <w:left w:val="none" w:sz="0" w:space="0" w:color="auto"/>
        <w:bottom w:val="none" w:sz="0" w:space="0" w:color="auto"/>
        <w:right w:val="none" w:sz="0" w:space="0" w:color="auto"/>
      </w:divBdr>
    </w:div>
    <w:div w:id="1777359973">
      <w:bodyDiv w:val="1"/>
      <w:marLeft w:val="0"/>
      <w:marRight w:val="0"/>
      <w:marTop w:val="0"/>
      <w:marBottom w:val="0"/>
      <w:divBdr>
        <w:top w:val="none" w:sz="0" w:space="0" w:color="auto"/>
        <w:left w:val="none" w:sz="0" w:space="0" w:color="auto"/>
        <w:bottom w:val="none" w:sz="0" w:space="0" w:color="auto"/>
        <w:right w:val="none" w:sz="0" w:space="0" w:color="auto"/>
      </w:divBdr>
    </w:div>
    <w:div w:id="1777825081">
      <w:bodyDiv w:val="1"/>
      <w:marLeft w:val="0"/>
      <w:marRight w:val="0"/>
      <w:marTop w:val="0"/>
      <w:marBottom w:val="0"/>
      <w:divBdr>
        <w:top w:val="none" w:sz="0" w:space="0" w:color="auto"/>
        <w:left w:val="none" w:sz="0" w:space="0" w:color="auto"/>
        <w:bottom w:val="none" w:sz="0" w:space="0" w:color="auto"/>
        <w:right w:val="none" w:sz="0" w:space="0" w:color="auto"/>
      </w:divBdr>
    </w:div>
    <w:div w:id="1778138542">
      <w:bodyDiv w:val="1"/>
      <w:marLeft w:val="0"/>
      <w:marRight w:val="0"/>
      <w:marTop w:val="0"/>
      <w:marBottom w:val="0"/>
      <w:divBdr>
        <w:top w:val="none" w:sz="0" w:space="0" w:color="auto"/>
        <w:left w:val="none" w:sz="0" w:space="0" w:color="auto"/>
        <w:bottom w:val="none" w:sz="0" w:space="0" w:color="auto"/>
        <w:right w:val="none" w:sz="0" w:space="0" w:color="auto"/>
      </w:divBdr>
    </w:div>
    <w:div w:id="1778479766">
      <w:bodyDiv w:val="1"/>
      <w:marLeft w:val="0"/>
      <w:marRight w:val="0"/>
      <w:marTop w:val="0"/>
      <w:marBottom w:val="0"/>
      <w:divBdr>
        <w:top w:val="none" w:sz="0" w:space="0" w:color="auto"/>
        <w:left w:val="none" w:sz="0" w:space="0" w:color="auto"/>
        <w:bottom w:val="none" w:sz="0" w:space="0" w:color="auto"/>
        <w:right w:val="none" w:sz="0" w:space="0" w:color="auto"/>
      </w:divBdr>
    </w:div>
    <w:div w:id="1778480492">
      <w:bodyDiv w:val="1"/>
      <w:marLeft w:val="0"/>
      <w:marRight w:val="0"/>
      <w:marTop w:val="0"/>
      <w:marBottom w:val="0"/>
      <w:divBdr>
        <w:top w:val="none" w:sz="0" w:space="0" w:color="auto"/>
        <w:left w:val="none" w:sz="0" w:space="0" w:color="auto"/>
        <w:bottom w:val="none" w:sz="0" w:space="0" w:color="auto"/>
        <w:right w:val="none" w:sz="0" w:space="0" w:color="auto"/>
      </w:divBdr>
    </w:div>
    <w:div w:id="1778599521">
      <w:bodyDiv w:val="1"/>
      <w:marLeft w:val="0"/>
      <w:marRight w:val="0"/>
      <w:marTop w:val="0"/>
      <w:marBottom w:val="0"/>
      <w:divBdr>
        <w:top w:val="none" w:sz="0" w:space="0" w:color="auto"/>
        <w:left w:val="none" w:sz="0" w:space="0" w:color="auto"/>
        <w:bottom w:val="none" w:sz="0" w:space="0" w:color="auto"/>
        <w:right w:val="none" w:sz="0" w:space="0" w:color="auto"/>
      </w:divBdr>
    </w:div>
    <w:div w:id="1778720435">
      <w:bodyDiv w:val="1"/>
      <w:marLeft w:val="0"/>
      <w:marRight w:val="0"/>
      <w:marTop w:val="0"/>
      <w:marBottom w:val="0"/>
      <w:divBdr>
        <w:top w:val="none" w:sz="0" w:space="0" w:color="auto"/>
        <w:left w:val="none" w:sz="0" w:space="0" w:color="auto"/>
        <w:bottom w:val="none" w:sz="0" w:space="0" w:color="auto"/>
        <w:right w:val="none" w:sz="0" w:space="0" w:color="auto"/>
      </w:divBdr>
    </w:div>
    <w:div w:id="1779369633">
      <w:bodyDiv w:val="1"/>
      <w:marLeft w:val="0"/>
      <w:marRight w:val="0"/>
      <w:marTop w:val="0"/>
      <w:marBottom w:val="0"/>
      <w:divBdr>
        <w:top w:val="none" w:sz="0" w:space="0" w:color="auto"/>
        <w:left w:val="none" w:sz="0" w:space="0" w:color="auto"/>
        <w:bottom w:val="none" w:sz="0" w:space="0" w:color="auto"/>
        <w:right w:val="none" w:sz="0" w:space="0" w:color="auto"/>
      </w:divBdr>
    </w:div>
    <w:div w:id="1779449418">
      <w:bodyDiv w:val="1"/>
      <w:marLeft w:val="0"/>
      <w:marRight w:val="0"/>
      <w:marTop w:val="0"/>
      <w:marBottom w:val="0"/>
      <w:divBdr>
        <w:top w:val="none" w:sz="0" w:space="0" w:color="auto"/>
        <w:left w:val="none" w:sz="0" w:space="0" w:color="auto"/>
        <w:bottom w:val="none" w:sz="0" w:space="0" w:color="auto"/>
        <w:right w:val="none" w:sz="0" w:space="0" w:color="auto"/>
      </w:divBdr>
    </w:div>
    <w:div w:id="1779525230">
      <w:bodyDiv w:val="1"/>
      <w:marLeft w:val="0"/>
      <w:marRight w:val="0"/>
      <w:marTop w:val="0"/>
      <w:marBottom w:val="0"/>
      <w:divBdr>
        <w:top w:val="none" w:sz="0" w:space="0" w:color="auto"/>
        <w:left w:val="none" w:sz="0" w:space="0" w:color="auto"/>
        <w:bottom w:val="none" w:sz="0" w:space="0" w:color="auto"/>
        <w:right w:val="none" w:sz="0" w:space="0" w:color="auto"/>
      </w:divBdr>
    </w:div>
    <w:div w:id="1779989353">
      <w:bodyDiv w:val="1"/>
      <w:marLeft w:val="0"/>
      <w:marRight w:val="0"/>
      <w:marTop w:val="0"/>
      <w:marBottom w:val="0"/>
      <w:divBdr>
        <w:top w:val="none" w:sz="0" w:space="0" w:color="auto"/>
        <w:left w:val="none" w:sz="0" w:space="0" w:color="auto"/>
        <w:bottom w:val="none" w:sz="0" w:space="0" w:color="auto"/>
        <w:right w:val="none" w:sz="0" w:space="0" w:color="auto"/>
      </w:divBdr>
    </w:div>
    <w:div w:id="1780027659">
      <w:bodyDiv w:val="1"/>
      <w:marLeft w:val="0"/>
      <w:marRight w:val="0"/>
      <w:marTop w:val="0"/>
      <w:marBottom w:val="0"/>
      <w:divBdr>
        <w:top w:val="none" w:sz="0" w:space="0" w:color="auto"/>
        <w:left w:val="none" w:sz="0" w:space="0" w:color="auto"/>
        <w:bottom w:val="none" w:sz="0" w:space="0" w:color="auto"/>
        <w:right w:val="none" w:sz="0" w:space="0" w:color="auto"/>
      </w:divBdr>
    </w:div>
    <w:div w:id="1780028753">
      <w:bodyDiv w:val="1"/>
      <w:marLeft w:val="0"/>
      <w:marRight w:val="0"/>
      <w:marTop w:val="0"/>
      <w:marBottom w:val="0"/>
      <w:divBdr>
        <w:top w:val="none" w:sz="0" w:space="0" w:color="auto"/>
        <w:left w:val="none" w:sz="0" w:space="0" w:color="auto"/>
        <w:bottom w:val="none" w:sz="0" w:space="0" w:color="auto"/>
        <w:right w:val="none" w:sz="0" w:space="0" w:color="auto"/>
      </w:divBdr>
    </w:div>
    <w:div w:id="1780104741">
      <w:bodyDiv w:val="1"/>
      <w:marLeft w:val="0"/>
      <w:marRight w:val="0"/>
      <w:marTop w:val="0"/>
      <w:marBottom w:val="0"/>
      <w:divBdr>
        <w:top w:val="none" w:sz="0" w:space="0" w:color="auto"/>
        <w:left w:val="none" w:sz="0" w:space="0" w:color="auto"/>
        <w:bottom w:val="none" w:sz="0" w:space="0" w:color="auto"/>
        <w:right w:val="none" w:sz="0" w:space="0" w:color="auto"/>
      </w:divBdr>
    </w:div>
    <w:div w:id="1780291505">
      <w:bodyDiv w:val="1"/>
      <w:marLeft w:val="0"/>
      <w:marRight w:val="0"/>
      <w:marTop w:val="0"/>
      <w:marBottom w:val="0"/>
      <w:divBdr>
        <w:top w:val="none" w:sz="0" w:space="0" w:color="auto"/>
        <w:left w:val="none" w:sz="0" w:space="0" w:color="auto"/>
        <w:bottom w:val="none" w:sz="0" w:space="0" w:color="auto"/>
        <w:right w:val="none" w:sz="0" w:space="0" w:color="auto"/>
      </w:divBdr>
    </w:div>
    <w:div w:id="1780297197">
      <w:bodyDiv w:val="1"/>
      <w:marLeft w:val="0"/>
      <w:marRight w:val="0"/>
      <w:marTop w:val="0"/>
      <w:marBottom w:val="0"/>
      <w:divBdr>
        <w:top w:val="none" w:sz="0" w:space="0" w:color="auto"/>
        <w:left w:val="none" w:sz="0" w:space="0" w:color="auto"/>
        <w:bottom w:val="none" w:sz="0" w:space="0" w:color="auto"/>
        <w:right w:val="none" w:sz="0" w:space="0" w:color="auto"/>
      </w:divBdr>
    </w:div>
    <w:div w:id="1780371233">
      <w:bodyDiv w:val="1"/>
      <w:marLeft w:val="0"/>
      <w:marRight w:val="0"/>
      <w:marTop w:val="0"/>
      <w:marBottom w:val="0"/>
      <w:divBdr>
        <w:top w:val="none" w:sz="0" w:space="0" w:color="auto"/>
        <w:left w:val="none" w:sz="0" w:space="0" w:color="auto"/>
        <w:bottom w:val="none" w:sz="0" w:space="0" w:color="auto"/>
        <w:right w:val="none" w:sz="0" w:space="0" w:color="auto"/>
      </w:divBdr>
    </w:div>
    <w:div w:id="1780372274">
      <w:bodyDiv w:val="1"/>
      <w:marLeft w:val="0"/>
      <w:marRight w:val="0"/>
      <w:marTop w:val="0"/>
      <w:marBottom w:val="0"/>
      <w:divBdr>
        <w:top w:val="none" w:sz="0" w:space="0" w:color="auto"/>
        <w:left w:val="none" w:sz="0" w:space="0" w:color="auto"/>
        <w:bottom w:val="none" w:sz="0" w:space="0" w:color="auto"/>
        <w:right w:val="none" w:sz="0" w:space="0" w:color="auto"/>
      </w:divBdr>
    </w:div>
    <w:div w:id="1781221874">
      <w:bodyDiv w:val="1"/>
      <w:marLeft w:val="0"/>
      <w:marRight w:val="0"/>
      <w:marTop w:val="0"/>
      <w:marBottom w:val="0"/>
      <w:divBdr>
        <w:top w:val="none" w:sz="0" w:space="0" w:color="auto"/>
        <w:left w:val="none" w:sz="0" w:space="0" w:color="auto"/>
        <w:bottom w:val="none" w:sz="0" w:space="0" w:color="auto"/>
        <w:right w:val="none" w:sz="0" w:space="0" w:color="auto"/>
      </w:divBdr>
    </w:div>
    <w:div w:id="1781801819">
      <w:bodyDiv w:val="1"/>
      <w:marLeft w:val="0"/>
      <w:marRight w:val="0"/>
      <w:marTop w:val="0"/>
      <w:marBottom w:val="0"/>
      <w:divBdr>
        <w:top w:val="none" w:sz="0" w:space="0" w:color="auto"/>
        <w:left w:val="none" w:sz="0" w:space="0" w:color="auto"/>
        <w:bottom w:val="none" w:sz="0" w:space="0" w:color="auto"/>
        <w:right w:val="none" w:sz="0" w:space="0" w:color="auto"/>
      </w:divBdr>
    </w:div>
    <w:div w:id="1782139646">
      <w:bodyDiv w:val="1"/>
      <w:marLeft w:val="0"/>
      <w:marRight w:val="0"/>
      <w:marTop w:val="0"/>
      <w:marBottom w:val="0"/>
      <w:divBdr>
        <w:top w:val="none" w:sz="0" w:space="0" w:color="auto"/>
        <w:left w:val="none" w:sz="0" w:space="0" w:color="auto"/>
        <w:bottom w:val="none" w:sz="0" w:space="0" w:color="auto"/>
        <w:right w:val="none" w:sz="0" w:space="0" w:color="auto"/>
      </w:divBdr>
    </w:div>
    <w:div w:id="1782526428">
      <w:bodyDiv w:val="1"/>
      <w:marLeft w:val="0"/>
      <w:marRight w:val="0"/>
      <w:marTop w:val="0"/>
      <w:marBottom w:val="0"/>
      <w:divBdr>
        <w:top w:val="none" w:sz="0" w:space="0" w:color="auto"/>
        <w:left w:val="none" w:sz="0" w:space="0" w:color="auto"/>
        <w:bottom w:val="none" w:sz="0" w:space="0" w:color="auto"/>
        <w:right w:val="none" w:sz="0" w:space="0" w:color="auto"/>
      </w:divBdr>
    </w:div>
    <w:div w:id="1782870271">
      <w:bodyDiv w:val="1"/>
      <w:marLeft w:val="0"/>
      <w:marRight w:val="0"/>
      <w:marTop w:val="0"/>
      <w:marBottom w:val="0"/>
      <w:divBdr>
        <w:top w:val="none" w:sz="0" w:space="0" w:color="auto"/>
        <w:left w:val="none" w:sz="0" w:space="0" w:color="auto"/>
        <w:bottom w:val="none" w:sz="0" w:space="0" w:color="auto"/>
        <w:right w:val="none" w:sz="0" w:space="0" w:color="auto"/>
      </w:divBdr>
    </w:div>
    <w:div w:id="1783108720">
      <w:bodyDiv w:val="1"/>
      <w:marLeft w:val="0"/>
      <w:marRight w:val="0"/>
      <w:marTop w:val="0"/>
      <w:marBottom w:val="0"/>
      <w:divBdr>
        <w:top w:val="none" w:sz="0" w:space="0" w:color="auto"/>
        <w:left w:val="none" w:sz="0" w:space="0" w:color="auto"/>
        <w:bottom w:val="none" w:sz="0" w:space="0" w:color="auto"/>
        <w:right w:val="none" w:sz="0" w:space="0" w:color="auto"/>
      </w:divBdr>
    </w:div>
    <w:div w:id="1783456850">
      <w:bodyDiv w:val="1"/>
      <w:marLeft w:val="0"/>
      <w:marRight w:val="0"/>
      <w:marTop w:val="0"/>
      <w:marBottom w:val="0"/>
      <w:divBdr>
        <w:top w:val="none" w:sz="0" w:space="0" w:color="auto"/>
        <w:left w:val="none" w:sz="0" w:space="0" w:color="auto"/>
        <w:bottom w:val="none" w:sz="0" w:space="0" w:color="auto"/>
        <w:right w:val="none" w:sz="0" w:space="0" w:color="auto"/>
      </w:divBdr>
    </w:div>
    <w:div w:id="1783915797">
      <w:bodyDiv w:val="1"/>
      <w:marLeft w:val="0"/>
      <w:marRight w:val="0"/>
      <w:marTop w:val="0"/>
      <w:marBottom w:val="0"/>
      <w:divBdr>
        <w:top w:val="none" w:sz="0" w:space="0" w:color="auto"/>
        <w:left w:val="none" w:sz="0" w:space="0" w:color="auto"/>
        <w:bottom w:val="none" w:sz="0" w:space="0" w:color="auto"/>
        <w:right w:val="none" w:sz="0" w:space="0" w:color="auto"/>
      </w:divBdr>
    </w:div>
    <w:div w:id="1784302416">
      <w:bodyDiv w:val="1"/>
      <w:marLeft w:val="0"/>
      <w:marRight w:val="0"/>
      <w:marTop w:val="0"/>
      <w:marBottom w:val="0"/>
      <w:divBdr>
        <w:top w:val="none" w:sz="0" w:space="0" w:color="auto"/>
        <w:left w:val="none" w:sz="0" w:space="0" w:color="auto"/>
        <w:bottom w:val="none" w:sz="0" w:space="0" w:color="auto"/>
        <w:right w:val="none" w:sz="0" w:space="0" w:color="auto"/>
      </w:divBdr>
    </w:div>
    <w:div w:id="1784377209">
      <w:bodyDiv w:val="1"/>
      <w:marLeft w:val="0"/>
      <w:marRight w:val="0"/>
      <w:marTop w:val="0"/>
      <w:marBottom w:val="0"/>
      <w:divBdr>
        <w:top w:val="none" w:sz="0" w:space="0" w:color="auto"/>
        <w:left w:val="none" w:sz="0" w:space="0" w:color="auto"/>
        <w:bottom w:val="none" w:sz="0" w:space="0" w:color="auto"/>
        <w:right w:val="none" w:sz="0" w:space="0" w:color="auto"/>
      </w:divBdr>
    </w:div>
    <w:div w:id="1784499662">
      <w:bodyDiv w:val="1"/>
      <w:marLeft w:val="0"/>
      <w:marRight w:val="0"/>
      <w:marTop w:val="0"/>
      <w:marBottom w:val="0"/>
      <w:divBdr>
        <w:top w:val="none" w:sz="0" w:space="0" w:color="auto"/>
        <w:left w:val="none" w:sz="0" w:space="0" w:color="auto"/>
        <w:bottom w:val="none" w:sz="0" w:space="0" w:color="auto"/>
        <w:right w:val="none" w:sz="0" w:space="0" w:color="auto"/>
      </w:divBdr>
    </w:div>
    <w:div w:id="1785033376">
      <w:bodyDiv w:val="1"/>
      <w:marLeft w:val="0"/>
      <w:marRight w:val="0"/>
      <w:marTop w:val="0"/>
      <w:marBottom w:val="0"/>
      <w:divBdr>
        <w:top w:val="none" w:sz="0" w:space="0" w:color="auto"/>
        <w:left w:val="none" w:sz="0" w:space="0" w:color="auto"/>
        <w:bottom w:val="none" w:sz="0" w:space="0" w:color="auto"/>
        <w:right w:val="none" w:sz="0" w:space="0" w:color="auto"/>
      </w:divBdr>
    </w:div>
    <w:div w:id="1785225242">
      <w:bodyDiv w:val="1"/>
      <w:marLeft w:val="0"/>
      <w:marRight w:val="0"/>
      <w:marTop w:val="0"/>
      <w:marBottom w:val="0"/>
      <w:divBdr>
        <w:top w:val="none" w:sz="0" w:space="0" w:color="auto"/>
        <w:left w:val="none" w:sz="0" w:space="0" w:color="auto"/>
        <w:bottom w:val="none" w:sz="0" w:space="0" w:color="auto"/>
        <w:right w:val="none" w:sz="0" w:space="0" w:color="auto"/>
      </w:divBdr>
    </w:div>
    <w:div w:id="1785540633">
      <w:bodyDiv w:val="1"/>
      <w:marLeft w:val="0"/>
      <w:marRight w:val="0"/>
      <w:marTop w:val="0"/>
      <w:marBottom w:val="0"/>
      <w:divBdr>
        <w:top w:val="none" w:sz="0" w:space="0" w:color="auto"/>
        <w:left w:val="none" w:sz="0" w:space="0" w:color="auto"/>
        <w:bottom w:val="none" w:sz="0" w:space="0" w:color="auto"/>
        <w:right w:val="none" w:sz="0" w:space="0" w:color="auto"/>
      </w:divBdr>
    </w:div>
    <w:div w:id="1786002894">
      <w:bodyDiv w:val="1"/>
      <w:marLeft w:val="0"/>
      <w:marRight w:val="0"/>
      <w:marTop w:val="0"/>
      <w:marBottom w:val="0"/>
      <w:divBdr>
        <w:top w:val="none" w:sz="0" w:space="0" w:color="auto"/>
        <w:left w:val="none" w:sz="0" w:space="0" w:color="auto"/>
        <w:bottom w:val="none" w:sz="0" w:space="0" w:color="auto"/>
        <w:right w:val="none" w:sz="0" w:space="0" w:color="auto"/>
      </w:divBdr>
    </w:div>
    <w:div w:id="1786078877">
      <w:bodyDiv w:val="1"/>
      <w:marLeft w:val="0"/>
      <w:marRight w:val="0"/>
      <w:marTop w:val="0"/>
      <w:marBottom w:val="0"/>
      <w:divBdr>
        <w:top w:val="none" w:sz="0" w:space="0" w:color="auto"/>
        <w:left w:val="none" w:sz="0" w:space="0" w:color="auto"/>
        <w:bottom w:val="none" w:sz="0" w:space="0" w:color="auto"/>
        <w:right w:val="none" w:sz="0" w:space="0" w:color="auto"/>
      </w:divBdr>
    </w:div>
    <w:div w:id="1786146367">
      <w:bodyDiv w:val="1"/>
      <w:marLeft w:val="0"/>
      <w:marRight w:val="0"/>
      <w:marTop w:val="0"/>
      <w:marBottom w:val="0"/>
      <w:divBdr>
        <w:top w:val="none" w:sz="0" w:space="0" w:color="auto"/>
        <w:left w:val="none" w:sz="0" w:space="0" w:color="auto"/>
        <w:bottom w:val="none" w:sz="0" w:space="0" w:color="auto"/>
        <w:right w:val="none" w:sz="0" w:space="0" w:color="auto"/>
      </w:divBdr>
    </w:div>
    <w:div w:id="1786266552">
      <w:bodyDiv w:val="1"/>
      <w:marLeft w:val="0"/>
      <w:marRight w:val="0"/>
      <w:marTop w:val="0"/>
      <w:marBottom w:val="0"/>
      <w:divBdr>
        <w:top w:val="none" w:sz="0" w:space="0" w:color="auto"/>
        <w:left w:val="none" w:sz="0" w:space="0" w:color="auto"/>
        <w:bottom w:val="none" w:sz="0" w:space="0" w:color="auto"/>
        <w:right w:val="none" w:sz="0" w:space="0" w:color="auto"/>
      </w:divBdr>
    </w:div>
    <w:div w:id="1786267372">
      <w:bodyDiv w:val="1"/>
      <w:marLeft w:val="0"/>
      <w:marRight w:val="0"/>
      <w:marTop w:val="0"/>
      <w:marBottom w:val="0"/>
      <w:divBdr>
        <w:top w:val="none" w:sz="0" w:space="0" w:color="auto"/>
        <w:left w:val="none" w:sz="0" w:space="0" w:color="auto"/>
        <w:bottom w:val="none" w:sz="0" w:space="0" w:color="auto"/>
        <w:right w:val="none" w:sz="0" w:space="0" w:color="auto"/>
      </w:divBdr>
    </w:div>
    <w:div w:id="1786464198">
      <w:bodyDiv w:val="1"/>
      <w:marLeft w:val="0"/>
      <w:marRight w:val="0"/>
      <w:marTop w:val="0"/>
      <w:marBottom w:val="0"/>
      <w:divBdr>
        <w:top w:val="none" w:sz="0" w:space="0" w:color="auto"/>
        <w:left w:val="none" w:sz="0" w:space="0" w:color="auto"/>
        <w:bottom w:val="none" w:sz="0" w:space="0" w:color="auto"/>
        <w:right w:val="none" w:sz="0" w:space="0" w:color="auto"/>
      </w:divBdr>
    </w:div>
    <w:div w:id="1786541409">
      <w:bodyDiv w:val="1"/>
      <w:marLeft w:val="0"/>
      <w:marRight w:val="0"/>
      <w:marTop w:val="0"/>
      <w:marBottom w:val="0"/>
      <w:divBdr>
        <w:top w:val="none" w:sz="0" w:space="0" w:color="auto"/>
        <w:left w:val="none" w:sz="0" w:space="0" w:color="auto"/>
        <w:bottom w:val="none" w:sz="0" w:space="0" w:color="auto"/>
        <w:right w:val="none" w:sz="0" w:space="0" w:color="auto"/>
      </w:divBdr>
    </w:div>
    <w:div w:id="1786728304">
      <w:bodyDiv w:val="1"/>
      <w:marLeft w:val="0"/>
      <w:marRight w:val="0"/>
      <w:marTop w:val="0"/>
      <w:marBottom w:val="0"/>
      <w:divBdr>
        <w:top w:val="none" w:sz="0" w:space="0" w:color="auto"/>
        <w:left w:val="none" w:sz="0" w:space="0" w:color="auto"/>
        <w:bottom w:val="none" w:sz="0" w:space="0" w:color="auto"/>
        <w:right w:val="none" w:sz="0" w:space="0" w:color="auto"/>
      </w:divBdr>
    </w:div>
    <w:div w:id="1786775992">
      <w:bodyDiv w:val="1"/>
      <w:marLeft w:val="0"/>
      <w:marRight w:val="0"/>
      <w:marTop w:val="0"/>
      <w:marBottom w:val="0"/>
      <w:divBdr>
        <w:top w:val="none" w:sz="0" w:space="0" w:color="auto"/>
        <w:left w:val="none" w:sz="0" w:space="0" w:color="auto"/>
        <w:bottom w:val="none" w:sz="0" w:space="0" w:color="auto"/>
        <w:right w:val="none" w:sz="0" w:space="0" w:color="auto"/>
      </w:divBdr>
    </w:div>
    <w:div w:id="1786927376">
      <w:bodyDiv w:val="1"/>
      <w:marLeft w:val="0"/>
      <w:marRight w:val="0"/>
      <w:marTop w:val="0"/>
      <w:marBottom w:val="0"/>
      <w:divBdr>
        <w:top w:val="none" w:sz="0" w:space="0" w:color="auto"/>
        <w:left w:val="none" w:sz="0" w:space="0" w:color="auto"/>
        <w:bottom w:val="none" w:sz="0" w:space="0" w:color="auto"/>
        <w:right w:val="none" w:sz="0" w:space="0" w:color="auto"/>
      </w:divBdr>
    </w:div>
    <w:div w:id="1787433284">
      <w:bodyDiv w:val="1"/>
      <w:marLeft w:val="0"/>
      <w:marRight w:val="0"/>
      <w:marTop w:val="0"/>
      <w:marBottom w:val="0"/>
      <w:divBdr>
        <w:top w:val="none" w:sz="0" w:space="0" w:color="auto"/>
        <w:left w:val="none" w:sz="0" w:space="0" w:color="auto"/>
        <w:bottom w:val="none" w:sz="0" w:space="0" w:color="auto"/>
        <w:right w:val="none" w:sz="0" w:space="0" w:color="auto"/>
      </w:divBdr>
    </w:div>
    <w:div w:id="1787695597">
      <w:bodyDiv w:val="1"/>
      <w:marLeft w:val="0"/>
      <w:marRight w:val="0"/>
      <w:marTop w:val="0"/>
      <w:marBottom w:val="0"/>
      <w:divBdr>
        <w:top w:val="none" w:sz="0" w:space="0" w:color="auto"/>
        <w:left w:val="none" w:sz="0" w:space="0" w:color="auto"/>
        <w:bottom w:val="none" w:sz="0" w:space="0" w:color="auto"/>
        <w:right w:val="none" w:sz="0" w:space="0" w:color="auto"/>
      </w:divBdr>
    </w:div>
    <w:div w:id="1787846783">
      <w:bodyDiv w:val="1"/>
      <w:marLeft w:val="0"/>
      <w:marRight w:val="0"/>
      <w:marTop w:val="0"/>
      <w:marBottom w:val="0"/>
      <w:divBdr>
        <w:top w:val="none" w:sz="0" w:space="0" w:color="auto"/>
        <w:left w:val="none" w:sz="0" w:space="0" w:color="auto"/>
        <w:bottom w:val="none" w:sz="0" w:space="0" w:color="auto"/>
        <w:right w:val="none" w:sz="0" w:space="0" w:color="auto"/>
      </w:divBdr>
    </w:div>
    <w:div w:id="1787893970">
      <w:bodyDiv w:val="1"/>
      <w:marLeft w:val="0"/>
      <w:marRight w:val="0"/>
      <w:marTop w:val="0"/>
      <w:marBottom w:val="0"/>
      <w:divBdr>
        <w:top w:val="none" w:sz="0" w:space="0" w:color="auto"/>
        <w:left w:val="none" w:sz="0" w:space="0" w:color="auto"/>
        <w:bottom w:val="none" w:sz="0" w:space="0" w:color="auto"/>
        <w:right w:val="none" w:sz="0" w:space="0" w:color="auto"/>
      </w:divBdr>
    </w:div>
    <w:div w:id="1788501262">
      <w:bodyDiv w:val="1"/>
      <w:marLeft w:val="0"/>
      <w:marRight w:val="0"/>
      <w:marTop w:val="0"/>
      <w:marBottom w:val="0"/>
      <w:divBdr>
        <w:top w:val="none" w:sz="0" w:space="0" w:color="auto"/>
        <w:left w:val="none" w:sz="0" w:space="0" w:color="auto"/>
        <w:bottom w:val="none" w:sz="0" w:space="0" w:color="auto"/>
        <w:right w:val="none" w:sz="0" w:space="0" w:color="auto"/>
      </w:divBdr>
    </w:div>
    <w:div w:id="1789205798">
      <w:bodyDiv w:val="1"/>
      <w:marLeft w:val="0"/>
      <w:marRight w:val="0"/>
      <w:marTop w:val="0"/>
      <w:marBottom w:val="0"/>
      <w:divBdr>
        <w:top w:val="none" w:sz="0" w:space="0" w:color="auto"/>
        <w:left w:val="none" w:sz="0" w:space="0" w:color="auto"/>
        <w:bottom w:val="none" w:sz="0" w:space="0" w:color="auto"/>
        <w:right w:val="none" w:sz="0" w:space="0" w:color="auto"/>
      </w:divBdr>
    </w:div>
    <w:div w:id="1789619182">
      <w:bodyDiv w:val="1"/>
      <w:marLeft w:val="0"/>
      <w:marRight w:val="0"/>
      <w:marTop w:val="0"/>
      <w:marBottom w:val="0"/>
      <w:divBdr>
        <w:top w:val="none" w:sz="0" w:space="0" w:color="auto"/>
        <w:left w:val="none" w:sz="0" w:space="0" w:color="auto"/>
        <w:bottom w:val="none" w:sz="0" w:space="0" w:color="auto"/>
        <w:right w:val="none" w:sz="0" w:space="0" w:color="auto"/>
      </w:divBdr>
    </w:div>
    <w:div w:id="1789621834">
      <w:bodyDiv w:val="1"/>
      <w:marLeft w:val="0"/>
      <w:marRight w:val="0"/>
      <w:marTop w:val="0"/>
      <w:marBottom w:val="0"/>
      <w:divBdr>
        <w:top w:val="none" w:sz="0" w:space="0" w:color="auto"/>
        <w:left w:val="none" w:sz="0" w:space="0" w:color="auto"/>
        <w:bottom w:val="none" w:sz="0" w:space="0" w:color="auto"/>
        <w:right w:val="none" w:sz="0" w:space="0" w:color="auto"/>
      </w:divBdr>
    </w:div>
    <w:div w:id="1789741295">
      <w:bodyDiv w:val="1"/>
      <w:marLeft w:val="0"/>
      <w:marRight w:val="0"/>
      <w:marTop w:val="0"/>
      <w:marBottom w:val="0"/>
      <w:divBdr>
        <w:top w:val="none" w:sz="0" w:space="0" w:color="auto"/>
        <w:left w:val="none" w:sz="0" w:space="0" w:color="auto"/>
        <w:bottom w:val="none" w:sz="0" w:space="0" w:color="auto"/>
        <w:right w:val="none" w:sz="0" w:space="0" w:color="auto"/>
      </w:divBdr>
    </w:div>
    <w:div w:id="1790199472">
      <w:bodyDiv w:val="1"/>
      <w:marLeft w:val="0"/>
      <w:marRight w:val="0"/>
      <w:marTop w:val="0"/>
      <w:marBottom w:val="0"/>
      <w:divBdr>
        <w:top w:val="none" w:sz="0" w:space="0" w:color="auto"/>
        <w:left w:val="none" w:sz="0" w:space="0" w:color="auto"/>
        <w:bottom w:val="none" w:sz="0" w:space="0" w:color="auto"/>
        <w:right w:val="none" w:sz="0" w:space="0" w:color="auto"/>
      </w:divBdr>
    </w:div>
    <w:div w:id="1790391874">
      <w:bodyDiv w:val="1"/>
      <w:marLeft w:val="0"/>
      <w:marRight w:val="0"/>
      <w:marTop w:val="0"/>
      <w:marBottom w:val="0"/>
      <w:divBdr>
        <w:top w:val="none" w:sz="0" w:space="0" w:color="auto"/>
        <w:left w:val="none" w:sz="0" w:space="0" w:color="auto"/>
        <w:bottom w:val="none" w:sz="0" w:space="0" w:color="auto"/>
        <w:right w:val="none" w:sz="0" w:space="0" w:color="auto"/>
      </w:divBdr>
    </w:div>
    <w:div w:id="1790465716">
      <w:bodyDiv w:val="1"/>
      <w:marLeft w:val="0"/>
      <w:marRight w:val="0"/>
      <w:marTop w:val="0"/>
      <w:marBottom w:val="0"/>
      <w:divBdr>
        <w:top w:val="none" w:sz="0" w:space="0" w:color="auto"/>
        <w:left w:val="none" w:sz="0" w:space="0" w:color="auto"/>
        <w:bottom w:val="none" w:sz="0" w:space="0" w:color="auto"/>
        <w:right w:val="none" w:sz="0" w:space="0" w:color="auto"/>
      </w:divBdr>
    </w:div>
    <w:div w:id="1790586584">
      <w:bodyDiv w:val="1"/>
      <w:marLeft w:val="0"/>
      <w:marRight w:val="0"/>
      <w:marTop w:val="0"/>
      <w:marBottom w:val="0"/>
      <w:divBdr>
        <w:top w:val="none" w:sz="0" w:space="0" w:color="auto"/>
        <w:left w:val="none" w:sz="0" w:space="0" w:color="auto"/>
        <w:bottom w:val="none" w:sz="0" w:space="0" w:color="auto"/>
        <w:right w:val="none" w:sz="0" w:space="0" w:color="auto"/>
      </w:divBdr>
    </w:div>
    <w:div w:id="1790708114">
      <w:bodyDiv w:val="1"/>
      <w:marLeft w:val="0"/>
      <w:marRight w:val="0"/>
      <w:marTop w:val="0"/>
      <w:marBottom w:val="0"/>
      <w:divBdr>
        <w:top w:val="none" w:sz="0" w:space="0" w:color="auto"/>
        <w:left w:val="none" w:sz="0" w:space="0" w:color="auto"/>
        <w:bottom w:val="none" w:sz="0" w:space="0" w:color="auto"/>
        <w:right w:val="none" w:sz="0" w:space="0" w:color="auto"/>
      </w:divBdr>
    </w:div>
    <w:div w:id="1790733537">
      <w:bodyDiv w:val="1"/>
      <w:marLeft w:val="0"/>
      <w:marRight w:val="0"/>
      <w:marTop w:val="0"/>
      <w:marBottom w:val="0"/>
      <w:divBdr>
        <w:top w:val="none" w:sz="0" w:space="0" w:color="auto"/>
        <w:left w:val="none" w:sz="0" w:space="0" w:color="auto"/>
        <w:bottom w:val="none" w:sz="0" w:space="0" w:color="auto"/>
        <w:right w:val="none" w:sz="0" w:space="0" w:color="auto"/>
      </w:divBdr>
    </w:div>
    <w:div w:id="1791246159">
      <w:bodyDiv w:val="1"/>
      <w:marLeft w:val="0"/>
      <w:marRight w:val="0"/>
      <w:marTop w:val="0"/>
      <w:marBottom w:val="0"/>
      <w:divBdr>
        <w:top w:val="none" w:sz="0" w:space="0" w:color="auto"/>
        <w:left w:val="none" w:sz="0" w:space="0" w:color="auto"/>
        <w:bottom w:val="none" w:sz="0" w:space="0" w:color="auto"/>
        <w:right w:val="none" w:sz="0" w:space="0" w:color="auto"/>
      </w:divBdr>
    </w:div>
    <w:div w:id="1791439626">
      <w:bodyDiv w:val="1"/>
      <w:marLeft w:val="0"/>
      <w:marRight w:val="0"/>
      <w:marTop w:val="0"/>
      <w:marBottom w:val="0"/>
      <w:divBdr>
        <w:top w:val="none" w:sz="0" w:space="0" w:color="auto"/>
        <w:left w:val="none" w:sz="0" w:space="0" w:color="auto"/>
        <w:bottom w:val="none" w:sz="0" w:space="0" w:color="auto"/>
        <w:right w:val="none" w:sz="0" w:space="0" w:color="auto"/>
      </w:divBdr>
    </w:div>
    <w:div w:id="1791629224">
      <w:bodyDiv w:val="1"/>
      <w:marLeft w:val="0"/>
      <w:marRight w:val="0"/>
      <w:marTop w:val="0"/>
      <w:marBottom w:val="0"/>
      <w:divBdr>
        <w:top w:val="none" w:sz="0" w:space="0" w:color="auto"/>
        <w:left w:val="none" w:sz="0" w:space="0" w:color="auto"/>
        <w:bottom w:val="none" w:sz="0" w:space="0" w:color="auto"/>
        <w:right w:val="none" w:sz="0" w:space="0" w:color="auto"/>
      </w:divBdr>
    </w:div>
    <w:div w:id="1792162792">
      <w:bodyDiv w:val="1"/>
      <w:marLeft w:val="0"/>
      <w:marRight w:val="0"/>
      <w:marTop w:val="0"/>
      <w:marBottom w:val="0"/>
      <w:divBdr>
        <w:top w:val="none" w:sz="0" w:space="0" w:color="auto"/>
        <w:left w:val="none" w:sz="0" w:space="0" w:color="auto"/>
        <w:bottom w:val="none" w:sz="0" w:space="0" w:color="auto"/>
        <w:right w:val="none" w:sz="0" w:space="0" w:color="auto"/>
      </w:divBdr>
    </w:div>
    <w:div w:id="1792476802">
      <w:bodyDiv w:val="1"/>
      <w:marLeft w:val="0"/>
      <w:marRight w:val="0"/>
      <w:marTop w:val="0"/>
      <w:marBottom w:val="0"/>
      <w:divBdr>
        <w:top w:val="none" w:sz="0" w:space="0" w:color="auto"/>
        <w:left w:val="none" w:sz="0" w:space="0" w:color="auto"/>
        <w:bottom w:val="none" w:sz="0" w:space="0" w:color="auto"/>
        <w:right w:val="none" w:sz="0" w:space="0" w:color="auto"/>
      </w:divBdr>
    </w:div>
    <w:div w:id="1792750792">
      <w:bodyDiv w:val="1"/>
      <w:marLeft w:val="0"/>
      <w:marRight w:val="0"/>
      <w:marTop w:val="0"/>
      <w:marBottom w:val="0"/>
      <w:divBdr>
        <w:top w:val="none" w:sz="0" w:space="0" w:color="auto"/>
        <w:left w:val="none" w:sz="0" w:space="0" w:color="auto"/>
        <w:bottom w:val="none" w:sz="0" w:space="0" w:color="auto"/>
        <w:right w:val="none" w:sz="0" w:space="0" w:color="auto"/>
      </w:divBdr>
    </w:div>
    <w:div w:id="1793205371">
      <w:bodyDiv w:val="1"/>
      <w:marLeft w:val="0"/>
      <w:marRight w:val="0"/>
      <w:marTop w:val="0"/>
      <w:marBottom w:val="0"/>
      <w:divBdr>
        <w:top w:val="none" w:sz="0" w:space="0" w:color="auto"/>
        <w:left w:val="none" w:sz="0" w:space="0" w:color="auto"/>
        <w:bottom w:val="none" w:sz="0" w:space="0" w:color="auto"/>
        <w:right w:val="none" w:sz="0" w:space="0" w:color="auto"/>
      </w:divBdr>
    </w:div>
    <w:div w:id="1793481305">
      <w:bodyDiv w:val="1"/>
      <w:marLeft w:val="0"/>
      <w:marRight w:val="0"/>
      <w:marTop w:val="0"/>
      <w:marBottom w:val="0"/>
      <w:divBdr>
        <w:top w:val="none" w:sz="0" w:space="0" w:color="auto"/>
        <w:left w:val="none" w:sz="0" w:space="0" w:color="auto"/>
        <w:bottom w:val="none" w:sz="0" w:space="0" w:color="auto"/>
        <w:right w:val="none" w:sz="0" w:space="0" w:color="auto"/>
      </w:divBdr>
    </w:div>
    <w:div w:id="1793935811">
      <w:bodyDiv w:val="1"/>
      <w:marLeft w:val="0"/>
      <w:marRight w:val="0"/>
      <w:marTop w:val="0"/>
      <w:marBottom w:val="0"/>
      <w:divBdr>
        <w:top w:val="none" w:sz="0" w:space="0" w:color="auto"/>
        <w:left w:val="none" w:sz="0" w:space="0" w:color="auto"/>
        <w:bottom w:val="none" w:sz="0" w:space="0" w:color="auto"/>
        <w:right w:val="none" w:sz="0" w:space="0" w:color="auto"/>
      </w:divBdr>
    </w:div>
    <w:div w:id="1794011082">
      <w:bodyDiv w:val="1"/>
      <w:marLeft w:val="0"/>
      <w:marRight w:val="0"/>
      <w:marTop w:val="0"/>
      <w:marBottom w:val="0"/>
      <w:divBdr>
        <w:top w:val="none" w:sz="0" w:space="0" w:color="auto"/>
        <w:left w:val="none" w:sz="0" w:space="0" w:color="auto"/>
        <w:bottom w:val="none" w:sz="0" w:space="0" w:color="auto"/>
        <w:right w:val="none" w:sz="0" w:space="0" w:color="auto"/>
      </w:divBdr>
    </w:div>
    <w:div w:id="1794665836">
      <w:bodyDiv w:val="1"/>
      <w:marLeft w:val="0"/>
      <w:marRight w:val="0"/>
      <w:marTop w:val="0"/>
      <w:marBottom w:val="0"/>
      <w:divBdr>
        <w:top w:val="none" w:sz="0" w:space="0" w:color="auto"/>
        <w:left w:val="none" w:sz="0" w:space="0" w:color="auto"/>
        <w:bottom w:val="none" w:sz="0" w:space="0" w:color="auto"/>
        <w:right w:val="none" w:sz="0" w:space="0" w:color="auto"/>
      </w:divBdr>
    </w:div>
    <w:div w:id="1794862897">
      <w:bodyDiv w:val="1"/>
      <w:marLeft w:val="0"/>
      <w:marRight w:val="0"/>
      <w:marTop w:val="0"/>
      <w:marBottom w:val="0"/>
      <w:divBdr>
        <w:top w:val="none" w:sz="0" w:space="0" w:color="auto"/>
        <w:left w:val="none" w:sz="0" w:space="0" w:color="auto"/>
        <w:bottom w:val="none" w:sz="0" w:space="0" w:color="auto"/>
        <w:right w:val="none" w:sz="0" w:space="0" w:color="auto"/>
      </w:divBdr>
    </w:div>
    <w:div w:id="1794866050">
      <w:bodyDiv w:val="1"/>
      <w:marLeft w:val="0"/>
      <w:marRight w:val="0"/>
      <w:marTop w:val="0"/>
      <w:marBottom w:val="0"/>
      <w:divBdr>
        <w:top w:val="none" w:sz="0" w:space="0" w:color="auto"/>
        <w:left w:val="none" w:sz="0" w:space="0" w:color="auto"/>
        <w:bottom w:val="none" w:sz="0" w:space="0" w:color="auto"/>
        <w:right w:val="none" w:sz="0" w:space="0" w:color="auto"/>
      </w:divBdr>
    </w:div>
    <w:div w:id="1795320505">
      <w:bodyDiv w:val="1"/>
      <w:marLeft w:val="0"/>
      <w:marRight w:val="0"/>
      <w:marTop w:val="0"/>
      <w:marBottom w:val="0"/>
      <w:divBdr>
        <w:top w:val="none" w:sz="0" w:space="0" w:color="auto"/>
        <w:left w:val="none" w:sz="0" w:space="0" w:color="auto"/>
        <w:bottom w:val="none" w:sz="0" w:space="0" w:color="auto"/>
        <w:right w:val="none" w:sz="0" w:space="0" w:color="auto"/>
      </w:divBdr>
    </w:div>
    <w:div w:id="1795324536">
      <w:bodyDiv w:val="1"/>
      <w:marLeft w:val="0"/>
      <w:marRight w:val="0"/>
      <w:marTop w:val="0"/>
      <w:marBottom w:val="0"/>
      <w:divBdr>
        <w:top w:val="none" w:sz="0" w:space="0" w:color="auto"/>
        <w:left w:val="none" w:sz="0" w:space="0" w:color="auto"/>
        <w:bottom w:val="none" w:sz="0" w:space="0" w:color="auto"/>
        <w:right w:val="none" w:sz="0" w:space="0" w:color="auto"/>
      </w:divBdr>
    </w:div>
    <w:div w:id="1795828701">
      <w:bodyDiv w:val="1"/>
      <w:marLeft w:val="0"/>
      <w:marRight w:val="0"/>
      <w:marTop w:val="0"/>
      <w:marBottom w:val="0"/>
      <w:divBdr>
        <w:top w:val="none" w:sz="0" w:space="0" w:color="auto"/>
        <w:left w:val="none" w:sz="0" w:space="0" w:color="auto"/>
        <w:bottom w:val="none" w:sz="0" w:space="0" w:color="auto"/>
        <w:right w:val="none" w:sz="0" w:space="0" w:color="auto"/>
      </w:divBdr>
    </w:div>
    <w:div w:id="1795833563">
      <w:bodyDiv w:val="1"/>
      <w:marLeft w:val="0"/>
      <w:marRight w:val="0"/>
      <w:marTop w:val="0"/>
      <w:marBottom w:val="0"/>
      <w:divBdr>
        <w:top w:val="none" w:sz="0" w:space="0" w:color="auto"/>
        <w:left w:val="none" w:sz="0" w:space="0" w:color="auto"/>
        <w:bottom w:val="none" w:sz="0" w:space="0" w:color="auto"/>
        <w:right w:val="none" w:sz="0" w:space="0" w:color="auto"/>
      </w:divBdr>
    </w:div>
    <w:div w:id="1796101838">
      <w:bodyDiv w:val="1"/>
      <w:marLeft w:val="0"/>
      <w:marRight w:val="0"/>
      <w:marTop w:val="0"/>
      <w:marBottom w:val="0"/>
      <w:divBdr>
        <w:top w:val="none" w:sz="0" w:space="0" w:color="auto"/>
        <w:left w:val="none" w:sz="0" w:space="0" w:color="auto"/>
        <w:bottom w:val="none" w:sz="0" w:space="0" w:color="auto"/>
        <w:right w:val="none" w:sz="0" w:space="0" w:color="auto"/>
      </w:divBdr>
    </w:div>
    <w:div w:id="1796212610">
      <w:bodyDiv w:val="1"/>
      <w:marLeft w:val="0"/>
      <w:marRight w:val="0"/>
      <w:marTop w:val="0"/>
      <w:marBottom w:val="0"/>
      <w:divBdr>
        <w:top w:val="none" w:sz="0" w:space="0" w:color="auto"/>
        <w:left w:val="none" w:sz="0" w:space="0" w:color="auto"/>
        <w:bottom w:val="none" w:sz="0" w:space="0" w:color="auto"/>
        <w:right w:val="none" w:sz="0" w:space="0" w:color="auto"/>
      </w:divBdr>
    </w:div>
    <w:div w:id="1796366012">
      <w:bodyDiv w:val="1"/>
      <w:marLeft w:val="0"/>
      <w:marRight w:val="0"/>
      <w:marTop w:val="0"/>
      <w:marBottom w:val="0"/>
      <w:divBdr>
        <w:top w:val="none" w:sz="0" w:space="0" w:color="auto"/>
        <w:left w:val="none" w:sz="0" w:space="0" w:color="auto"/>
        <w:bottom w:val="none" w:sz="0" w:space="0" w:color="auto"/>
        <w:right w:val="none" w:sz="0" w:space="0" w:color="auto"/>
      </w:divBdr>
    </w:div>
    <w:div w:id="1796481842">
      <w:bodyDiv w:val="1"/>
      <w:marLeft w:val="0"/>
      <w:marRight w:val="0"/>
      <w:marTop w:val="0"/>
      <w:marBottom w:val="0"/>
      <w:divBdr>
        <w:top w:val="none" w:sz="0" w:space="0" w:color="auto"/>
        <w:left w:val="none" w:sz="0" w:space="0" w:color="auto"/>
        <w:bottom w:val="none" w:sz="0" w:space="0" w:color="auto"/>
        <w:right w:val="none" w:sz="0" w:space="0" w:color="auto"/>
      </w:divBdr>
    </w:div>
    <w:div w:id="1796941540">
      <w:bodyDiv w:val="1"/>
      <w:marLeft w:val="0"/>
      <w:marRight w:val="0"/>
      <w:marTop w:val="0"/>
      <w:marBottom w:val="0"/>
      <w:divBdr>
        <w:top w:val="none" w:sz="0" w:space="0" w:color="auto"/>
        <w:left w:val="none" w:sz="0" w:space="0" w:color="auto"/>
        <w:bottom w:val="none" w:sz="0" w:space="0" w:color="auto"/>
        <w:right w:val="none" w:sz="0" w:space="0" w:color="auto"/>
      </w:divBdr>
    </w:div>
    <w:div w:id="1797409668">
      <w:bodyDiv w:val="1"/>
      <w:marLeft w:val="0"/>
      <w:marRight w:val="0"/>
      <w:marTop w:val="0"/>
      <w:marBottom w:val="0"/>
      <w:divBdr>
        <w:top w:val="none" w:sz="0" w:space="0" w:color="auto"/>
        <w:left w:val="none" w:sz="0" w:space="0" w:color="auto"/>
        <w:bottom w:val="none" w:sz="0" w:space="0" w:color="auto"/>
        <w:right w:val="none" w:sz="0" w:space="0" w:color="auto"/>
      </w:divBdr>
    </w:div>
    <w:div w:id="1797486268">
      <w:bodyDiv w:val="1"/>
      <w:marLeft w:val="0"/>
      <w:marRight w:val="0"/>
      <w:marTop w:val="0"/>
      <w:marBottom w:val="0"/>
      <w:divBdr>
        <w:top w:val="none" w:sz="0" w:space="0" w:color="auto"/>
        <w:left w:val="none" w:sz="0" w:space="0" w:color="auto"/>
        <w:bottom w:val="none" w:sz="0" w:space="0" w:color="auto"/>
        <w:right w:val="none" w:sz="0" w:space="0" w:color="auto"/>
      </w:divBdr>
    </w:div>
    <w:div w:id="1797600488">
      <w:bodyDiv w:val="1"/>
      <w:marLeft w:val="0"/>
      <w:marRight w:val="0"/>
      <w:marTop w:val="0"/>
      <w:marBottom w:val="0"/>
      <w:divBdr>
        <w:top w:val="none" w:sz="0" w:space="0" w:color="auto"/>
        <w:left w:val="none" w:sz="0" w:space="0" w:color="auto"/>
        <w:bottom w:val="none" w:sz="0" w:space="0" w:color="auto"/>
        <w:right w:val="none" w:sz="0" w:space="0" w:color="auto"/>
      </w:divBdr>
    </w:div>
    <w:div w:id="1797673929">
      <w:bodyDiv w:val="1"/>
      <w:marLeft w:val="0"/>
      <w:marRight w:val="0"/>
      <w:marTop w:val="0"/>
      <w:marBottom w:val="0"/>
      <w:divBdr>
        <w:top w:val="none" w:sz="0" w:space="0" w:color="auto"/>
        <w:left w:val="none" w:sz="0" w:space="0" w:color="auto"/>
        <w:bottom w:val="none" w:sz="0" w:space="0" w:color="auto"/>
        <w:right w:val="none" w:sz="0" w:space="0" w:color="auto"/>
      </w:divBdr>
    </w:div>
    <w:div w:id="1797747715">
      <w:bodyDiv w:val="1"/>
      <w:marLeft w:val="0"/>
      <w:marRight w:val="0"/>
      <w:marTop w:val="0"/>
      <w:marBottom w:val="0"/>
      <w:divBdr>
        <w:top w:val="none" w:sz="0" w:space="0" w:color="auto"/>
        <w:left w:val="none" w:sz="0" w:space="0" w:color="auto"/>
        <w:bottom w:val="none" w:sz="0" w:space="0" w:color="auto"/>
        <w:right w:val="none" w:sz="0" w:space="0" w:color="auto"/>
      </w:divBdr>
    </w:div>
    <w:div w:id="1797945957">
      <w:bodyDiv w:val="1"/>
      <w:marLeft w:val="0"/>
      <w:marRight w:val="0"/>
      <w:marTop w:val="0"/>
      <w:marBottom w:val="0"/>
      <w:divBdr>
        <w:top w:val="none" w:sz="0" w:space="0" w:color="auto"/>
        <w:left w:val="none" w:sz="0" w:space="0" w:color="auto"/>
        <w:bottom w:val="none" w:sz="0" w:space="0" w:color="auto"/>
        <w:right w:val="none" w:sz="0" w:space="0" w:color="auto"/>
      </w:divBdr>
    </w:div>
    <w:div w:id="1798063841">
      <w:bodyDiv w:val="1"/>
      <w:marLeft w:val="0"/>
      <w:marRight w:val="0"/>
      <w:marTop w:val="0"/>
      <w:marBottom w:val="0"/>
      <w:divBdr>
        <w:top w:val="none" w:sz="0" w:space="0" w:color="auto"/>
        <w:left w:val="none" w:sz="0" w:space="0" w:color="auto"/>
        <w:bottom w:val="none" w:sz="0" w:space="0" w:color="auto"/>
        <w:right w:val="none" w:sz="0" w:space="0" w:color="auto"/>
      </w:divBdr>
    </w:div>
    <w:div w:id="1798139660">
      <w:bodyDiv w:val="1"/>
      <w:marLeft w:val="0"/>
      <w:marRight w:val="0"/>
      <w:marTop w:val="0"/>
      <w:marBottom w:val="0"/>
      <w:divBdr>
        <w:top w:val="none" w:sz="0" w:space="0" w:color="auto"/>
        <w:left w:val="none" w:sz="0" w:space="0" w:color="auto"/>
        <w:bottom w:val="none" w:sz="0" w:space="0" w:color="auto"/>
        <w:right w:val="none" w:sz="0" w:space="0" w:color="auto"/>
      </w:divBdr>
    </w:div>
    <w:div w:id="1798640442">
      <w:bodyDiv w:val="1"/>
      <w:marLeft w:val="0"/>
      <w:marRight w:val="0"/>
      <w:marTop w:val="0"/>
      <w:marBottom w:val="0"/>
      <w:divBdr>
        <w:top w:val="none" w:sz="0" w:space="0" w:color="auto"/>
        <w:left w:val="none" w:sz="0" w:space="0" w:color="auto"/>
        <w:bottom w:val="none" w:sz="0" w:space="0" w:color="auto"/>
        <w:right w:val="none" w:sz="0" w:space="0" w:color="auto"/>
      </w:divBdr>
    </w:div>
    <w:div w:id="1799299450">
      <w:bodyDiv w:val="1"/>
      <w:marLeft w:val="0"/>
      <w:marRight w:val="0"/>
      <w:marTop w:val="0"/>
      <w:marBottom w:val="0"/>
      <w:divBdr>
        <w:top w:val="none" w:sz="0" w:space="0" w:color="auto"/>
        <w:left w:val="none" w:sz="0" w:space="0" w:color="auto"/>
        <w:bottom w:val="none" w:sz="0" w:space="0" w:color="auto"/>
        <w:right w:val="none" w:sz="0" w:space="0" w:color="auto"/>
      </w:divBdr>
    </w:div>
    <w:div w:id="1799378727">
      <w:bodyDiv w:val="1"/>
      <w:marLeft w:val="0"/>
      <w:marRight w:val="0"/>
      <w:marTop w:val="0"/>
      <w:marBottom w:val="0"/>
      <w:divBdr>
        <w:top w:val="none" w:sz="0" w:space="0" w:color="auto"/>
        <w:left w:val="none" w:sz="0" w:space="0" w:color="auto"/>
        <w:bottom w:val="none" w:sz="0" w:space="0" w:color="auto"/>
        <w:right w:val="none" w:sz="0" w:space="0" w:color="auto"/>
      </w:divBdr>
    </w:div>
    <w:div w:id="1799912363">
      <w:bodyDiv w:val="1"/>
      <w:marLeft w:val="0"/>
      <w:marRight w:val="0"/>
      <w:marTop w:val="0"/>
      <w:marBottom w:val="0"/>
      <w:divBdr>
        <w:top w:val="none" w:sz="0" w:space="0" w:color="auto"/>
        <w:left w:val="none" w:sz="0" w:space="0" w:color="auto"/>
        <w:bottom w:val="none" w:sz="0" w:space="0" w:color="auto"/>
        <w:right w:val="none" w:sz="0" w:space="0" w:color="auto"/>
      </w:divBdr>
    </w:div>
    <w:div w:id="1800030314">
      <w:bodyDiv w:val="1"/>
      <w:marLeft w:val="0"/>
      <w:marRight w:val="0"/>
      <w:marTop w:val="0"/>
      <w:marBottom w:val="0"/>
      <w:divBdr>
        <w:top w:val="none" w:sz="0" w:space="0" w:color="auto"/>
        <w:left w:val="none" w:sz="0" w:space="0" w:color="auto"/>
        <w:bottom w:val="none" w:sz="0" w:space="0" w:color="auto"/>
        <w:right w:val="none" w:sz="0" w:space="0" w:color="auto"/>
      </w:divBdr>
    </w:div>
    <w:div w:id="1800610730">
      <w:bodyDiv w:val="1"/>
      <w:marLeft w:val="0"/>
      <w:marRight w:val="0"/>
      <w:marTop w:val="0"/>
      <w:marBottom w:val="0"/>
      <w:divBdr>
        <w:top w:val="none" w:sz="0" w:space="0" w:color="auto"/>
        <w:left w:val="none" w:sz="0" w:space="0" w:color="auto"/>
        <w:bottom w:val="none" w:sz="0" w:space="0" w:color="auto"/>
        <w:right w:val="none" w:sz="0" w:space="0" w:color="auto"/>
      </w:divBdr>
    </w:div>
    <w:div w:id="1800804181">
      <w:bodyDiv w:val="1"/>
      <w:marLeft w:val="0"/>
      <w:marRight w:val="0"/>
      <w:marTop w:val="0"/>
      <w:marBottom w:val="0"/>
      <w:divBdr>
        <w:top w:val="none" w:sz="0" w:space="0" w:color="auto"/>
        <w:left w:val="none" w:sz="0" w:space="0" w:color="auto"/>
        <w:bottom w:val="none" w:sz="0" w:space="0" w:color="auto"/>
        <w:right w:val="none" w:sz="0" w:space="0" w:color="auto"/>
      </w:divBdr>
    </w:div>
    <w:div w:id="1801216974">
      <w:bodyDiv w:val="1"/>
      <w:marLeft w:val="0"/>
      <w:marRight w:val="0"/>
      <w:marTop w:val="0"/>
      <w:marBottom w:val="0"/>
      <w:divBdr>
        <w:top w:val="none" w:sz="0" w:space="0" w:color="auto"/>
        <w:left w:val="none" w:sz="0" w:space="0" w:color="auto"/>
        <w:bottom w:val="none" w:sz="0" w:space="0" w:color="auto"/>
        <w:right w:val="none" w:sz="0" w:space="0" w:color="auto"/>
      </w:divBdr>
    </w:div>
    <w:div w:id="1801457919">
      <w:bodyDiv w:val="1"/>
      <w:marLeft w:val="0"/>
      <w:marRight w:val="0"/>
      <w:marTop w:val="0"/>
      <w:marBottom w:val="0"/>
      <w:divBdr>
        <w:top w:val="none" w:sz="0" w:space="0" w:color="auto"/>
        <w:left w:val="none" w:sz="0" w:space="0" w:color="auto"/>
        <w:bottom w:val="none" w:sz="0" w:space="0" w:color="auto"/>
        <w:right w:val="none" w:sz="0" w:space="0" w:color="auto"/>
      </w:divBdr>
    </w:div>
    <w:div w:id="1801681428">
      <w:bodyDiv w:val="1"/>
      <w:marLeft w:val="0"/>
      <w:marRight w:val="0"/>
      <w:marTop w:val="0"/>
      <w:marBottom w:val="0"/>
      <w:divBdr>
        <w:top w:val="none" w:sz="0" w:space="0" w:color="auto"/>
        <w:left w:val="none" w:sz="0" w:space="0" w:color="auto"/>
        <w:bottom w:val="none" w:sz="0" w:space="0" w:color="auto"/>
        <w:right w:val="none" w:sz="0" w:space="0" w:color="auto"/>
      </w:divBdr>
    </w:div>
    <w:div w:id="1801802627">
      <w:bodyDiv w:val="1"/>
      <w:marLeft w:val="0"/>
      <w:marRight w:val="0"/>
      <w:marTop w:val="0"/>
      <w:marBottom w:val="0"/>
      <w:divBdr>
        <w:top w:val="none" w:sz="0" w:space="0" w:color="auto"/>
        <w:left w:val="none" w:sz="0" w:space="0" w:color="auto"/>
        <w:bottom w:val="none" w:sz="0" w:space="0" w:color="auto"/>
        <w:right w:val="none" w:sz="0" w:space="0" w:color="auto"/>
      </w:divBdr>
    </w:div>
    <w:div w:id="1802183494">
      <w:bodyDiv w:val="1"/>
      <w:marLeft w:val="0"/>
      <w:marRight w:val="0"/>
      <w:marTop w:val="0"/>
      <w:marBottom w:val="0"/>
      <w:divBdr>
        <w:top w:val="none" w:sz="0" w:space="0" w:color="auto"/>
        <w:left w:val="none" w:sz="0" w:space="0" w:color="auto"/>
        <w:bottom w:val="none" w:sz="0" w:space="0" w:color="auto"/>
        <w:right w:val="none" w:sz="0" w:space="0" w:color="auto"/>
      </w:divBdr>
    </w:div>
    <w:div w:id="1802188729">
      <w:bodyDiv w:val="1"/>
      <w:marLeft w:val="0"/>
      <w:marRight w:val="0"/>
      <w:marTop w:val="0"/>
      <w:marBottom w:val="0"/>
      <w:divBdr>
        <w:top w:val="none" w:sz="0" w:space="0" w:color="auto"/>
        <w:left w:val="none" w:sz="0" w:space="0" w:color="auto"/>
        <w:bottom w:val="none" w:sz="0" w:space="0" w:color="auto"/>
        <w:right w:val="none" w:sz="0" w:space="0" w:color="auto"/>
      </w:divBdr>
    </w:div>
    <w:div w:id="1802377094">
      <w:bodyDiv w:val="1"/>
      <w:marLeft w:val="0"/>
      <w:marRight w:val="0"/>
      <w:marTop w:val="0"/>
      <w:marBottom w:val="0"/>
      <w:divBdr>
        <w:top w:val="none" w:sz="0" w:space="0" w:color="auto"/>
        <w:left w:val="none" w:sz="0" w:space="0" w:color="auto"/>
        <w:bottom w:val="none" w:sz="0" w:space="0" w:color="auto"/>
        <w:right w:val="none" w:sz="0" w:space="0" w:color="auto"/>
      </w:divBdr>
    </w:div>
    <w:div w:id="1802964381">
      <w:bodyDiv w:val="1"/>
      <w:marLeft w:val="0"/>
      <w:marRight w:val="0"/>
      <w:marTop w:val="0"/>
      <w:marBottom w:val="0"/>
      <w:divBdr>
        <w:top w:val="none" w:sz="0" w:space="0" w:color="auto"/>
        <w:left w:val="none" w:sz="0" w:space="0" w:color="auto"/>
        <w:bottom w:val="none" w:sz="0" w:space="0" w:color="auto"/>
        <w:right w:val="none" w:sz="0" w:space="0" w:color="auto"/>
      </w:divBdr>
    </w:div>
    <w:div w:id="1803572284">
      <w:bodyDiv w:val="1"/>
      <w:marLeft w:val="0"/>
      <w:marRight w:val="0"/>
      <w:marTop w:val="0"/>
      <w:marBottom w:val="0"/>
      <w:divBdr>
        <w:top w:val="none" w:sz="0" w:space="0" w:color="auto"/>
        <w:left w:val="none" w:sz="0" w:space="0" w:color="auto"/>
        <w:bottom w:val="none" w:sz="0" w:space="0" w:color="auto"/>
        <w:right w:val="none" w:sz="0" w:space="0" w:color="auto"/>
      </w:divBdr>
    </w:div>
    <w:div w:id="1803578106">
      <w:bodyDiv w:val="1"/>
      <w:marLeft w:val="0"/>
      <w:marRight w:val="0"/>
      <w:marTop w:val="0"/>
      <w:marBottom w:val="0"/>
      <w:divBdr>
        <w:top w:val="none" w:sz="0" w:space="0" w:color="auto"/>
        <w:left w:val="none" w:sz="0" w:space="0" w:color="auto"/>
        <w:bottom w:val="none" w:sz="0" w:space="0" w:color="auto"/>
        <w:right w:val="none" w:sz="0" w:space="0" w:color="auto"/>
      </w:divBdr>
    </w:div>
    <w:div w:id="1803689267">
      <w:bodyDiv w:val="1"/>
      <w:marLeft w:val="0"/>
      <w:marRight w:val="0"/>
      <w:marTop w:val="0"/>
      <w:marBottom w:val="0"/>
      <w:divBdr>
        <w:top w:val="none" w:sz="0" w:space="0" w:color="auto"/>
        <w:left w:val="none" w:sz="0" w:space="0" w:color="auto"/>
        <w:bottom w:val="none" w:sz="0" w:space="0" w:color="auto"/>
        <w:right w:val="none" w:sz="0" w:space="0" w:color="auto"/>
      </w:divBdr>
    </w:div>
    <w:div w:id="1804082301">
      <w:bodyDiv w:val="1"/>
      <w:marLeft w:val="0"/>
      <w:marRight w:val="0"/>
      <w:marTop w:val="0"/>
      <w:marBottom w:val="0"/>
      <w:divBdr>
        <w:top w:val="none" w:sz="0" w:space="0" w:color="auto"/>
        <w:left w:val="none" w:sz="0" w:space="0" w:color="auto"/>
        <w:bottom w:val="none" w:sz="0" w:space="0" w:color="auto"/>
        <w:right w:val="none" w:sz="0" w:space="0" w:color="auto"/>
      </w:divBdr>
    </w:div>
    <w:div w:id="1804155901">
      <w:bodyDiv w:val="1"/>
      <w:marLeft w:val="0"/>
      <w:marRight w:val="0"/>
      <w:marTop w:val="0"/>
      <w:marBottom w:val="0"/>
      <w:divBdr>
        <w:top w:val="none" w:sz="0" w:space="0" w:color="auto"/>
        <w:left w:val="none" w:sz="0" w:space="0" w:color="auto"/>
        <w:bottom w:val="none" w:sz="0" w:space="0" w:color="auto"/>
        <w:right w:val="none" w:sz="0" w:space="0" w:color="auto"/>
      </w:divBdr>
    </w:div>
    <w:div w:id="1804228976">
      <w:bodyDiv w:val="1"/>
      <w:marLeft w:val="0"/>
      <w:marRight w:val="0"/>
      <w:marTop w:val="0"/>
      <w:marBottom w:val="0"/>
      <w:divBdr>
        <w:top w:val="none" w:sz="0" w:space="0" w:color="auto"/>
        <w:left w:val="none" w:sz="0" w:space="0" w:color="auto"/>
        <w:bottom w:val="none" w:sz="0" w:space="0" w:color="auto"/>
        <w:right w:val="none" w:sz="0" w:space="0" w:color="auto"/>
      </w:divBdr>
    </w:div>
    <w:div w:id="1804350568">
      <w:bodyDiv w:val="1"/>
      <w:marLeft w:val="0"/>
      <w:marRight w:val="0"/>
      <w:marTop w:val="0"/>
      <w:marBottom w:val="0"/>
      <w:divBdr>
        <w:top w:val="none" w:sz="0" w:space="0" w:color="auto"/>
        <w:left w:val="none" w:sz="0" w:space="0" w:color="auto"/>
        <w:bottom w:val="none" w:sz="0" w:space="0" w:color="auto"/>
        <w:right w:val="none" w:sz="0" w:space="0" w:color="auto"/>
      </w:divBdr>
    </w:div>
    <w:div w:id="1804696143">
      <w:bodyDiv w:val="1"/>
      <w:marLeft w:val="0"/>
      <w:marRight w:val="0"/>
      <w:marTop w:val="0"/>
      <w:marBottom w:val="0"/>
      <w:divBdr>
        <w:top w:val="none" w:sz="0" w:space="0" w:color="auto"/>
        <w:left w:val="none" w:sz="0" w:space="0" w:color="auto"/>
        <w:bottom w:val="none" w:sz="0" w:space="0" w:color="auto"/>
        <w:right w:val="none" w:sz="0" w:space="0" w:color="auto"/>
      </w:divBdr>
    </w:div>
    <w:div w:id="1804734807">
      <w:bodyDiv w:val="1"/>
      <w:marLeft w:val="0"/>
      <w:marRight w:val="0"/>
      <w:marTop w:val="0"/>
      <w:marBottom w:val="0"/>
      <w:divBdr>
        <w:top w:val="none" w:sz="0" w:space="0" w:color="auto"/>
        <w:left w:val="none" w:sz="0" w:space="0" w:color="auto"/>
        <w:bottom w:val="none" w:sz="0" w:space="0" w:color="auto"/>
        <w:right w:val="none" w:sz="0" w:space="0" w:color="auto"/>
      </w:divBdr>
    </w:div>
    <w:div w:id="1805075715">
      <w:bodyDiv w:val="1"/>
      <w:marLeft w:val="0"/>
      <w:marRight w:val="0"/>
      <w:marTop w:val="0"/>
      <w:marBottom w:val="0"/>
      <w:divBdr>
        <w:top w:val="none" w:sz="0" w:space="0" w:color="auto"/>
        <w:left w:val="none" w:sz="0" w:space="0" w:color="auto"/>
        <w:bottom w:val="none" w:sz="0" w:space="0" w:color="auto"/>
        <w:right w:val="none" w:sz="0" w:space="0" w:color="auto"/>
      </w:divBdr>
    </w:div>
    <w:div w:id="1805077574">
      <w:bodyDiv w:val="1"/>
      <w:marLeft w:val="0"/>
      <w:marRight w:val="0"/>
      <w:marTop w:val="0"/>
      <w:marBottom w:val="0"/>
      <w:divBdr>
        <w:top w:val="none" w:sz="0" w:space="0" w:color="auto"/>
        <w:left w:val="none" w:sz="0" w:space="0" w:color="auto"/>
        <w:bottom w:val="none" w:sz="0" w:space="0" w:color="auto"/>
        <w:right w:val="none" w:sz="0" w:space="0" w:color="auto"/>
      </w:divBdr>
    </w:div>
    <w:div w:id="1805151205">
      <w:bodyDiv w:val="1"/>
      <w:marLeft w:val="0"/>
      <w:marRight w:val="0"/>
      <w:marTop w:val="0"/>
      <w:marBottom w:val="0"/>
      <w:divBdr>
        <w:top w:val="none" w:sz="0" w:space="0" w:color="auto"/>
        <w:left w:val="none" w:sz="0" w:space="0" w:color="auto"/>
        <w:bottom w:val="none" w:sz="0" w:space="0" w:color="auto"/>
        <w:right w:val="none" w:sz="0" w:space="0" w:color="auto"/>
      </w:divBdr>
    </w:div>
    <w:div w:id="1805662247">
      <w:bodyDiv w:val="1"/>
      <w:marLeft w:val="0"/>
      <w:marRight w:val="0"/>
      <w:marTop w:val="0"/>
      <w:marBottom w:val="0"/>
      <w:divBdr>
        <w:top w:val="none" w:sz="0" w:space="0" w:color="auto"/>
        <w:left w:val="none" w:sz="0" w:space="0" w:color="auto"/>
        <w:bottom w:val="none" w:sz="0" w:space="0" w:color="auto"/>
        <w:right w:val="none" w:sz="0" w:space="0" w:color="auto"/>
      </w:divBdr>
    </w:div>
    <w:div w:id="1806699807">
      <w:bodyDiv w:val="1"/>
      <w:marLeft w:val="0"/>
      <w:marRight w:val="0"/>
      <w:marTop w:val="0"/>
      <w:marBottom w:val="0"/>
      <w:divBdr>
        <w:top w:val="none" w:sz="0" w:space="0" w:color="auto"/>
        <w:left w:val="none" w:sz="0" w:space="0" w:color="auto"/>
        <w:bottom w:val="none" w:sz="0" w:space="0" w:color="auto"/>
        <w:right w:val="none" w:sz="0" w:space="0" w:color="auto"/>
      </w:divBdr>
    </w:div>
    <w:div w:id="1806702668">
      <w:bodyDiv w:val="1"/>
      <w:marLeft w:val="0"/>
      <w:marRight w:val="0"/>
      <w:marTop w:val="0"/>
      <w:marBottom w:val="0"/>
      <w:divBdr>
        <w:top w:val="none" w:sz="0" w:space="0" w:color="auto"/>
        <w:left w:val="none" w:sz="0" w:space="0" w:color="auto"/>
        <w:bottom w:val="none" w:sz="0" w:space="0" w:color="auto"/>
        <w:right w:val="none" w:sz="0" w:space="0" w:color="auto"/>
      </w:divBdr>
    </w:div>
    <w:div w:id="1806924208">
      <w:bodyDiv w:val="1"/>
      <w:marLeft w:val="0"/>
      <w:marRight w:val="0"/>
      <w:marTop w:val="0"/>
      <w:marBottom w:val="0"/>
      <w:divBdr>
        <w:top w:val="none" w:sz="0" w:space="0" w:color="auto"/>
        <w:left w:val="none" w:sz="0" w:space="0" w:color="auto"/>
        <w:bottom w:val="none" w:sz="0" w:space="0" w:color="auto"/>
        <w:right w:val="none" w:sz="0" w:space="0" w:color="auto"/>
      </w:divBdr>
    </w:div>
    <w:div w:id="1806970651">
      <w:bodyDiv w:val="1"/>
      <w:marLeft w:val="0"/>
      <w:marRight w:val="0"/>
      <w:marTop w:val="0"/>
      <w:marBottom w:val="0"/>
      <w:divBdr>
        <w:top w:val="none" w:sz="0" w:space="0" w:color="auto"/>
        <w:left w:val="none" w:sz="0" w:space="0" w:color="auto"/>
        <w:bottom w:val="none" w:sz="0" w:space="0" w:color="auto"/>
        <w:right w:val="none" w:sz="0" w:space="0" w:color="auto"/>
      </w:divBdr>
    </w:div>
    <w:div w:id="1807046075">
      <w:bodyDiv w:val="1"/>
      <w:marLeft w:val="0"/>
      <w:marRight w:val="0"/>
      <w:marTop w:val="0"/>
      <w:marBottom w:val="0"/>
      <w:divBdr>
        <w:top w:val="none" w:sz="0" w:space="0" w:color="auto"/>
        <w:left w:val="none" w:sz="0" w:space="0" w:color="auto"/>
        <w:bottom w:val="none" w:sz="0" w:space="0" w:color="auto"/>
        <w:right w:val="none" w:sz="0" w:space="0" w:color="auto"/>
      </w:divBdr>
    </w:div>
    <w:div w:id="1807356045">
      <w:bodyDiv w:val="1"/>
      <w:marLeft w:val="0"/>
      <w:marRight w:val="0"/>
      <w:marTop w:val="0"/>
      <w:marBottom w:val="0"/>
      <w:divBdr>
        <w:top w:val="none" w:sz="0" w:space="0" w:color="auto"/>
        <w:left w:val="none" w:sz="0" w:space="0" w:color="auto"/>
        <w:bottom w:val="none" w:sz="0" w:space="0" w:color="auto"/>
        <w:right w:val="none" w:sz="0" w:space="0" w:color="auto"/>
      </w:divBdr>
    </w:div>
    <w:div w:id="1807894692">
      <w:bodyDiv w:val="1"/>
      <w:marLeft w:val="0"/>
      <w:marRight w:val="0"/>
      <w:marTop w:val="0"/>
      <w:marBottom w:val="0"/>
      <w:divBdr>
        <w:top w:val="none" w:sz="0" w:space="0" w:color="auto"/>
        <w:left w:val="none" w:sz="0" w:space="0" w:color="auto"/>
        <w:bottom w:val="none" w:sz="0" w:space="0" w:color="auto"/>
        <w:right w:val="none" w:sz="0" w:space="0" w:color="auto"/>
      </w:divBdr>
    </w:div>
    <w:div w:id="1808156567">
      <w:bodyDiv w:val="1"/>
      <w:marLeft w:val="0"/>
      <w:marRight w:val="0"/>
      <w:marTop w:val="0"/>
      <w:marBottom w:val="0"/>
      <w:divBdr>
        <w:top w:val="none" w:sz="0" w:space="0" w:color="auto"/>
        <w:left w:val="none" w:sz="0" w:space="0" w:color="auto"/>
        <w:bottom w:val="none" w:sz="0" w:space="0" w:color="auto"/>
        <w:right w:val="none" w:sz="0" w:space="0" w:color="auto"/>
      </w:divBdr>
    </w:div>
    <w:div w:id="1808470699">
      <w:bodyDiv w:val="1"/>
      <w:marLeft w:val="0"/>
      <w:marRight w:val="0"/>
      <w:marTop w:val="0"/>
      <w:marBottom w:val="0"/>
      <w:divBdr>
        <w:top w:val="none" w:sz="0" w:space="0" w:color="auto"/>
        <w:left w:val="none" w:sz="0" w:space="0" w:color="auto"/>
        <w:bottom w:val="none" w:sz="0" w:space="0" w:color="auto"/>
        <w:right w:val="none" w:sz="0" w:space="0" w:color="auto"/>
      </w:divBdr>
    </w:div>
    <w:div w:id="1808472889">
      <w:bodyDiv w:val="1"/>
      <w:marLeft w:val="0"/>
      <w:marRight w:val="0"/>
      <w:marTop w:val="0"/>
      <w:marBottom w:val="0"/>
      <w:divBdr>
        <w:top w:val="none" w:sz="0" w:space="0" w:color="auto"/>
        <w:left w:val="none" w:sz="0" w:space="0" w:color="auto"/>
        <w:bottom w:val="none" w:sz="0" w:space="0" w:color="auto"/>
        <w:right w:val="none" w:sz="0" w:space="0" w:color="auto"/>
      </w:divBdr>
    </w:div>
    <w:div w:id="1808552174">
      <w:bodyDiv w:val="1"/>
      <w:marLeft w:val="0"/>
      <w:marRight w:val="0"/>
      <w:marTop w:val="0"/>
      <w:marBottom w:val="0"/>
      <w:divBdr>
        <w:top w:val="none" w:sz="0" w:space="0" w:color="auto"/>
        <w:left w:val="none" w:sz="0" w:space="0" w:color="auto"/>
        <w:bottom w:val="none" w:sz="0" w:space="0" w:color="auto"/>
        <w:right w:val="none" w:sz="0" w:space="0" w:color="auto"/>
      </w:divBdr>
    </w:div>
    <w:div w:id="1808663673">
      <w:bodyDiv w:val="1"/>
      <w:marLeft w:val="0"/>
      <w:marRight w:val="0"/>
      <w:marTop w:val="0"/>
      <w:marBottom w:val="0"/>
      <w:divBdr>
        <w:top w:val="none" w:sz="0" w:space="0" w:color="auto"/>
        <w:left w:val="none" w:sz="0" w:space="0" w:color="auto"/>
        <w:bottom w:val="none" w:sz="0" w:space="0" w:color="auto"/>
        <w:right w:val="none" w:sz="0" w:space="0" w:color="auto"/>
      </w:divBdr>
    </w:div>
    <w:div w:id="1808935713">
      <w:bodyDiv w:val="1"/>
      <w:marLeft w:val="0"/>
      <w:marRight w:val="0"/>
      <w:marTop w:val="0"/>
      <w:marBottom w:val="0"/>
      <w:divBdr>
        <w:top w:val="none" w:sz="0" w:space="0" w:color="auto"/>
        <w:left w:val="none" w:sz="0" w:space="0" w:color="auto"/>
        <w:bottom w:val="none" w:sz="0" w:space="0" w:color="auto"/>
        <w:right w:val="none" w:sz="0" w:space="0" w:color="auto"/>
      </w:divBdr>
    </w:div>
    <w:div w:id="1809126659">
      <w:bodyDiv w:val="1"/>
      <w:marLeft w:val="0"/>
      <w:marRight w:val="0"/>
      <w:marTop w:val="0"/>
      <w:marBottom w:val="0"/>
      <w:divBdr>
        <w:top w:val="none" w:sz="0" w:space="0" w:color="auto"/>
        <w:left w:val="none" w:sz="0" w:space="0" w:color="auto"/>
        <w:bottom w:val="none" w:sz="0" w:space="0" w:color="auto"/>
        <w:right w:val="none" w:sz="0" w:space="0" w:color="auto"/>
      </w:divBdr>
    </w:div>
    <w:div w:id="1809206163">
      <w:bodyDiv w:val="1"/>
      <w:marLeft w:val="0"/>
      <w:marRight w:val="0"/>
      <w:marTop w:val="0"/>
      <w:marBottom w:val="0"/>
      <w:divBdr>
        <w:top w:val="none" w:sz="0" w:space="0" w:color="auto"/>
        <w:left w:val="none" w:sz="0" w:space="0" w:color="auto"/>
        <w:bottom w:val="none" w:sz="0" w:space="0" w:color="auto"/>
        <w:right w:val="none" w:sz="0" w:space="0" w:color="auto"/>
      </w:divBdr>
    </w:div>
    <w:div w:id="1809469755">
      <w:bodyDiv w:val="1"/>
      <w:marLeft w:val="0"/>
      <w:marRight w:val="0"/>
      <w:marTop w:val="0"/>
      <w:marBottom w:val="0"/>
      <w:divBdr>
        <w:top w:val="none" w:sz="0" w:space="0" w:color="auto"/>
        <w:left w:val="none" w:sz="0" w:space="0" w:color="auto"/>
        <w:bottom w:val="none" w:sz="0" w:space="0" w:color="auto"/>
        <w:right w:val="none" w:sz="0" w:space="0" w:color="auto"/>
      </w:divBdr>
    </w:div>
    <w:div w:id="1809594436">
      <w:bodyDiv w:val="1"/>
      <w:marLeft w:val="0"/>
      <w:marRight w:val="0"/>
      <w:marTop w:val="0"/>
      <w:marBottom w:val="0"/>
      <w:divBdr>
        <w:top w:val="none" w:sz="0" w:space="0" w:color="auto"/>
        <w:left w:val="none" w:sz="0" w:space="0" w:color="auto"/>
        <w:bottom w:val="none" w:sz="0" w:space="0" w:color="auto"/>
        <w:right w:val="none" w:sz="0" w:space="0" w:color="auto"/>
      </w:divBdr>
    </w:div>
    <w:div w:id="1809929604">
      <w:bodyDiv w:val="1"/>
      <w:marLeft w:val="0"/>
      <w:marRight w:val="0"/>
      <w:marTop w:val="0"/>
      <w:marBottom w:val="0"/>
      <w:divBdr>
        <w:top w:val="none" w:sz="0" w:space="0" w:color="auto"/>
        <w:left w:val="none" w:sz="0" w:space="0" w:color="auto"/>
        <w:bottom w:val="none" w:sz="0" w:space="0" w:color="auto"/>
        <w:right w:val="none" w:sz="0" w:space="0" w:color="auto"/>
      </w:divBdr>
    </w:div>
    <w:div w:id="1810046698">
      <w:bodyDiv w:val="1"/>
      <w:marLeft w:val="0"/>
      <w:marRight w:val="0"/>
      <w:marTop w:val="0"/>
      <w:marBottom w:val="0"/>
      <w:divBdr>
        <w:top w:val="none" w:sz="0" w:space="0" w:color="auto"/>
        <w:left w:val="none" w:sz="0" w:space="0" w:color="auto"/>
        <w:bottom w:val="none" w:sz="0" w:space="0" w:color="auto"/>
        <w:right w:val="none" w:sz="0" w:space="0" w:color="auto"/>
      </w:divBdr>
    </w:div>
    <w:div w:id="1810439309">
      <w:bodyDiv w:val="1"/>
      <w:marLeft w:val="0"/>
      <w:marRight w:val="0"/>
      <w:marTop w:val="0"/>
      <w:marBottom w:val="0"/>
      <w:divBdr>
        <w:top w:val="none" w:sz="0" w:space="0" w:color="auto"/>
        <w:left w:val="none" w:sz="0" w:space="0" w:color="auto"/>
        <w:bottom w:val="none" w:sz="0" w:space="0" w:color="auto"/>
        <w:right w:val="none" w:sz="0" w:space="0" w:color="auto"/>
      </w:divBdr>
    </w:div>
    <w:div w:id="1810517038">
      <w:bodyDiv w:val="1"/>
      <w:marLeft w:val="0"/>
      <w:marRight w:val="0"/>
      <w:marTop w:val="0"/>
      <w:marBottom w:val="0"/>
      <w:divBdr>
        <w:top w:val="none" w:sz="0" w:space="0" w:color="auto"/>
        <w:left w:val="none" w:sz="0" w:space="0" w:color="auto"/>
        <w:bottom w:val="none" w:sz="0" w:space="0" w:color="auto"/>
        <w:right w:val="none" w:sz="0" w:space="0" w:color="auto"/>
      </w:divBdr>
    </w:div>
    <w:div w:id="1810584187">
      <w:bodyDiv w:val="1"/>
      <w:marLeft w:val="0"/>
      <w:marRight w:val="0"/>
      <w:marTop w:val="0"/>
      <w:marBottom w:val="0"/>
      <w:divBdr>
        <w:top w:val="none" w:sz="0" w:space="0" w:color="auto"/>
        <w:left w:val="none" w:sz="0" w:space="0" w:color="auto"/>
        <w:bottom w:val="none" w:sz="0" w:space="0" w:color="auto"/>
        <w:right w:val="none" w:sz="0" w:space="0" w:color="auto"/>
      </w:divBdr>
    </w:div>
    <w:div w:id="1810786559">
      <w:bodyDiv w:val="1"/>
      <w:marLeft w:val="0"/>
      <w:marRight w:val="0"/>
      <w:marTop w:val="0"/>
      <w:marBottom w:val="0"/>
      <w:divBdr>
        <w:top w:val="none" w:sz="0" w:space="0" w:color="auto"/>
        <w:left w:val="none" w:sz="0" w:space="0" w:color="auto"/>
        <w:bottom w:val="none" w:sz="0" w:space="0" w:color="auto"/>
        <w:right w:val="none" w:sz="0" w:space="0" w:color="auto"/>
      </w:divBdr>
    </w:div>
    <w:div w:id="1810857619">
      <w:bodyDiv w:val="1"/>
      <w:marLeft w:val="0"/>
      <w:marRight w:val="0"/>
      <w:marTop w:val="0"/>
      <w:marBottom w:val="0"/>
      <w:divBdr>
        <w:top w:val="none" w:sz="0" w:space="0" w:color="auto"/>
        <w:left w:val="none" w:sz="0" w:space="0" w:color="auto"/>
        <w:bottom w:val="none" w:sz="0" w:space="0" w:color="auto"/>
        <w:right w:val="none" w:sz="0" w:space="0" w:color="auto"/>
      </w:divBdr>
    </w:div>
    <w:div w:id="1810977916">
      <w:bodyDiv w:val="1"/>
      <w:marLeft w:val="0"/>
      <w:marRight w:val="0"/>
      <w:marTop w:val="0"/>
      <w:marBottom w:val="0"/>
      <w:divBdr>
        <w:top w:val="none" w:sz="0" w:space="0" w:color="auto"/>
        <w:left w:val="none" w:sz="0" w:space="0" w:color="auto"/>
        <w:bottom w:val="none" w:sz="0" w:space="0" w:color="auto"/>
        <w:right w:val="none" w:sz="0" w:space="0" w:color="auto"/>
      </w:divBdr>
    </w:div>
    <w:div w:id="1811097527">
      <w:bodyDiv w:val="1"/>
      <w:marLeft w:val="0"/>
      <w:marRight w:val="0"/>
      <w:marTop w:val="0"/>
      <w:marBottom w:val="0"/>
      <w:divBdr>
        <w:top w:val="none" w:sz="0" w:space="0" w:color="auto"/>
        <w:left w:val="none" w:sz="0" w:space="0" w:color="auto"/>
        <w:bottom w:val="none" w:sz="0" w:space="0" w:color="auto"/>
        <w:right w:val="none" w:sz="0" w:space="0" w:color="auto"/>
      </w:divBdr>
    </w:div>
    <w:div w:id="1811361973">
      <w:bodyDiv w:val="1"/>
      <w:marLeft w:val="0"/>
      <w:marRight w:val="0"/>
      <w:marTop w:val="0"/>
      <w:marBottom w:val="0"/>
      <w:divBdr>
        <w:top w:val="none" w:sz="0" w:space="0" w:color="auto"/>
        <w:left w:val="none" w:sz="0" w:space="0" w:color="auto"/>
        <w:bottom w:val="none" w:sz="0" w:space="0" w:color="auto"/>
        <w:right w:val="none" w:sz="0" w:space="0" w:color="auto"/>
      </w:divBdr>
    </w:div>
    <w:div w:id="1811364182">
      <w:bodyDiv w:val="1"/>
      <w:marLeft w:val="0"/>
      <w:marRight w:val="0"/>
      <w:marTop w:val="0"/>
      <w:marBottom w:val="0"/>
      <w:divBdr>
        <w:top w:val="none" w:sz="0" w:space="0" w:color="auto"/>
        <w:left w:val="none" w:sz="0" w:space="0" w:color="auto"/>
        <w:bottom w:val="none" w:sz="0" w:space="0" w:color="auto"/>
        <w:right w:val="none" w:sz="0" w:space="0" w:color="auto"/>
      </w:divBdr>
    </w:div>
    <w:div w:id="1811744708">
      <w:bodyDiv w:val="1"/>
      <w:marLeft w:val="0"/>
      <w:marRight w:val="0"/>
      <w:marTop w:val="0"/>
      <w:marBottom w:val="0"/>
      <w:divBdr>
        <w:top w:val="none" w:sz="0" w:space="0" w:color="auto"/>
        <w:left w:val="none" w:sz="0" w:space="0" w:color="auto"/>
        <w:bottom w:val="none" w:sz="0" w:space="0" w:color="auto"/>
        <w:right w:val="none" w:sz="0" w:space="0" w:color="auto"/>
      </w:divBdr>
    </w:div>
    <w:div w:id="1811895100">
      <w:bodyDiv w:val="1"/>
      <w:marLeft w:val="0"/>
      <w:marRight w:val="0"/>
      <w:marTop w:val="0"/>
      <w:marBottom w:val="0"/>
      <w:divBdr>
        <w:top w:val="none" w:sz="0" w:space="0" w:color="auto"/>
        <w:left w:val="none" w:sz="0" w:space="0" w:color="auto"/>
        <w:bottom w:val="none" w:sz="0" w:space="0" w:color="auto"/>
        <w:right w:val="none" w:sz="0" w:space="0" w:color="auto"/>
      </w:divBdr>
    </w:div>
    <w:div w:id="1812019008">
      <w:bodyDiv w:val="1"/>
      <w:marLeft w:val="0"/>
      <w:marRight w:val="0"/>
      <w:marTop w:val="0"/>
      <w:marBottom w:val="0"/>
      <w:divBdr>
        <w:top w:val="none" w:sz="0" w:space="0" w:color="auto"/>
        <w:left w:val="none" w:sz="0" w:space="0" w:color="auto"/>
        <w:bottom w:val="none" w:sz="0" w:space="0" w:color="auto"/>
        <w:right w:val="none" w:sz="0" w:space="0" w:color="auto"/>
      </w:divBdr>
    </w:div>
    <w:div w:id="1812089638">
      <w:bodyDiv w:val="1"/>
      <w:marLeft w:val="0"/>
      <w:marRight w:val="0"/>
      <w:marTop w:val="0"/>
      <w:marBottom w:val="0"/>
      <w:divBdr>
        <w:top w:val="none" w:sz="0" w:space="0" w:color="auto"/>
        <w:left w:val="none" w:sz="0" w:space="0" w:color="auto"/>
        <w:bottom w:val="none" w:sz="0" w:space="0" w:color="auto"/>
        <w:right w:val="none" w:sz="0" w:space="0" w:color="auto"/>
      </w:divBdr>
    </w:div>
    <w:div w:id="1812751798">
      <w:bodyDiv w:val="1"/>
      <w:marLeft w:val="0"/>
      <w:marRight w:val="0"/>
      <w:marTop w:val="0"/>
      <w:marBottom w:val="0"/>
      <w:divBdr>
        <w:top w:val="none" w:sz="0" w:space="0" w:color="auto"/>
        <w:left w:val="none" w:sz="0" w:space="0" w:color="auto"/>
        <w:bottom w:val="none" w:sz="0" w:space="0" w:color="auto"/>
        <w:right w:val="none" w:sz="0" w:space="0" w:color="auto"/>
      </w:divBdr>
    </w:div>
    <w:div w:id="1813014036">
      <w:bodyDiv w:val="1"/>
      <w:marLeft w:val="0"/>
      <w:marRight w:val="0"/>
      <w:marTop w:val="0"/>
      <w:marBottom w:val="0"/>
      <w:divBdr>
        <w:top w:val="none" w:sz="0" w:space="0" w:color="auto"/>
        <w:left w:val="none" w:sz="0" w:space="0" w:color="auto"/>
        <w:bottom w:val="none" w:sz="0" w:space="0" w:color="auto"/>
        <w:right w:val="none" w:sz="0" w:space="0" w:color="auto"/>
      </w:divBdr>
    </w:div>
    <w:div w:id="1813016450">
      <w:bodyDiv w:val="1"/>
      <w:marLeft w:val="0"/>
      <w:marRight w:val="0"/>
      <w:marTop w:val="0"/>
      <w:marBottom w:val="0"/>
      <w:divBdr>
        <w:top w:val="none" w:sz="0" w:space="0" w:color="auto"/>
        <w:left w:val="none" w:sz="0" w:space="0" w:color="auto"/>
        <w:bottom w:val="none" w:sz="0" w:space="0" w:color="auto"/>
        <w:right w:val="none" w:sz="0" w:space="0" w:color="auto"/>
      </w:divBdr>
    </w:div>
    <w:div w:id="1813020525">
      <w:bodyDiv w:val="1"/>
      <w:marLeft w:val="0"/>
      <w:marRight w:val="0"/>
      <w:marTop w:val="0"/>
      <w:marBottom w:val="0"/>
      <w:divBdr>
        <w:top w:val="none" w:sz="0" w:space="0" w:color="auto"/>
        <w:left w:val="none" w:sz="0" w:space="0" w:color="auto"/>
        <w:bottom w:val="none" w:sz="0" w:space="0" w:color="auto"/>
        <w:right w:val="none" w:sz="0" w:space="0" w:color="auto"/>
      </w:divBdr>
    </w:div>
    <w:div w:id="1813057329">
      <w:bodyDiv w:val="1"/>
      <w:marLeft w:val="0"/>
      <w:marRight w:val="0"/>
      <w:marTop w:val="0"/>
      <w:marBottom w:val="0"/>
      <w:divBdr>
        <w:top w:val="none" w:sz="0" w:space="0" w:color="auto"/>
        <w:left w:val="none" w:sz="0" w:space="0" w:color="auto"/>
        <w:bottom w:val="none" w:sz="0" w:space="0" w:color="auto"/>
        <w:right w:val="none" w:sz="0" w:space="0" w:color="auto"/>
      </w:divBdr>
    </w:div>
    <w:div w:id="1813407643">
      <w:bodyDiv w:val="1"/>
      <w:marLeft w:val="0"/>
      <w:marRight w:val="0"/>
      <w:marTop w:val="0"/>
      <w:marBottom w:val="0"/>
      <w:divBdr>
        <w:top w:val="none" w:sz="0" w:space="0" w:color="auto"/>
        <w:left w:val="none" w:sz="0" w:space="0" w:color="auto"/>
        <w:bottom w:val="none" w:sz="0" w:space="0" w:color="auto"/>
        <w:right w:val="none" w:sz="0" w:space="0" w:color="auto"/>
      </w:divBdr>
    </w:div>
    <w:div w:id="1813672395">
      <w:bodyDiv w:val="1"/>
      <w:marLeft w:val="0"/>
      <w:marRight w:val="0"/>
      <w:marTop w:val="0"/>
      <w:marBottom w:val="0"/>
      <w:divBdr>
        <w:top w:val="none" w:sz="0" w:space="0" w:color="auto"/>
        <w:left w:val="none" w:sz="0" w:space="0" w:color="auto"/>
        <w:bottom w:val="none" w:sz="0" w:space="0" w:color="auto"/>
        <w:right w:val="none" w:sz="0" w:space="0" w:color="auto"/>
      </w:divBdr>
    </w:div>
    <w:div w:id="1813711017">
      <w:bodyDiv w:val="1"/>
      <w:marLeft w:val="0"/>
      <w:marRight w:val="0"/>
      <w:marTop w:val="0"/>
      <w:marBottom w:val="0"/>
      <w:divBdr>
        <w:top w:val="none" w:sz="0" w:space="0" w:color="auto"/>
        <w:left w:val="none" w:sz="0" w:space="0" w:color="auto"/>
        <w:bottom w:val="none" w:sz="0" w:space="0" w:color="auto"/>
        <w:right w:val="none" w:sz="0" w:space="0" w:color="auto"/>
      </w:divBdr>
    </w:div>
    <w:div w:id="1815171076">
      <w:bodyDiv w:val="1"/>
      <w:marLeft w:val="0"/>
      <w:marRight w:val="0"/>
      <w:marTop w:val="0"/>
      <w:marBottom w:val="0"/>
      <w:divBdr>
        <w:top w:val="none" w:sz="0" w:space="0" w:color="auto"/>
        <w:left w:val="none" w:sz="0" w:space="0" w:color="auto"/>
        <w:bottom w:val="none" w:sz="0" w:space="0" w:color="auto"/>
        <w:right w:val="none" w:sz="0" w:space="0" w:color="auto"/>
      </w:divBdr>
    </w:div>
    <w:div w:id="1816028756">
      <w:bodyDiv w:val="1"/>
      <w:marLeft w:val="0"/>
      <w:marRight w:val="0"/>
      <w:marTop w:val="0"/>
      <w:marBottom w:val="0"/>
      <w:divBdr>
        <w:top w:val="none" w:sz="0" w:space="0" w:color="auto"/>
        <w:left w:val="none" w:sz="0" w:space="0" w:color="auto"/>
        <w:bottom w:val="none" w:sz="0" w:space="0" w:color="auto"/>
        <w:right w:val="none" w:sz="0" w:space="0" w:color="auto"/>
      </w:divBdr>
    </w:div>
    <w:div w:id="1816096311">
      <w:bodyDiv w:val="1"/>
      <w:marLeft w:val="0"/>
      <w:marRight w:val="0"/>
      <w:marTop w:val="0"/>
      <w:marBottom w:val="0"/>
      <w:divBdr>
        <w:top w:val="none" w:sz="0" w:space="0" w:color="auto"/>
        <w:left w:val="none" w:sz="0" w:space="0" w:color="auto"/>
        <w:bottom w:val="none" w:sz="0" w:space="0" w:color="auto"/>
        <w:right w:val="none" w:sz="0" w:space="0" w:color="auto"/>
      </w:divBdr>
    </w:div>
    <w:div w:id="1816296360">
      <w:bodyDiv w:val="1"/>
      <w:marLeft w:val="0"/>
      <w:marRight w:val="0"/>
      <w:marTop w:val="0"/>
      <w:marBottom w:val="0"/>
      <w:divBdr>
        <w:top w:val="none" w:sz="0" w:space="0" w:color="auto"/>
        <w:left w:val="none" w:sz="0" w:space="0" w:color="auto"/>
        <w:bottom w:val="none" w:sz="0" w:space="0" w:color="auto"/>
        <w:right w:val="none" w:sz="0" w:space="0" w:color="auto"/>
      </w:divBdr>
    </w:div>
    <w:div w:id="1816408519">
      <w:bodyDiv w:val="1"/>
      <w:marLeft w:val="0"/>
      <w:marRight w:val="0"/>
      <w:marTop w:val="0"/>
      <w:marBottom w:val="0"/>
      <w:divBdr>
        <w:top w:val="none" w:sz="0" w:space="0" w:color="auto"/>
        <w:left w:val="none" w:sz="0" w:space="0" w:color="auto"/>
        <w:bottom w:val="none" w:sz="0" w:space="0" w:color="auto"/>
        <w:right w:val="none" w:sz="0" w:space="0" w:color="auto"/>
      </w:divBdr>
    </w:div>
    <w:div w:id="1816410002">
      <w:bodyDiv w:val="1"/>
      <w:marLeft w:val="0"/>
      <w:marRight w:val="0"/>
      <w:marTop w:val="0"/>
      <w:marBottom w:val="0"/>
      <w:divBdr>
        <w:top w:val="none" w:sz="0" w:space="0" w:color="auto"/>
        <w:left w:val="none" w:sz="0" w:space="0" w:color="auto"/>
        <w:bottom w:val="none" w:sz="0" w:space="0" w:color="auto"/>
        <w:right w:val="none" w:sz="0" w:space="0" w:color="auto"/>
      </w:divBdr>
    </w:div>
    <w:div w:id="1816683501">
      <w:bodyDiv w:val="1"/>
      <w:marLeft w:val="0"/>
      <w:marRight w:val="0"/>
      <w:marTop w:val="0"/>
      <w:marBottom w:val="0"/>
      <w:divBdr>
        <w:top w:val="none" w:sz="0" w:space="0" w:color="auto"/>
        <w:left w:val="none" w:sz="0" w:space="0" w:color="auto"/>
        <w:bottom w:val="none" w:sz="0" w:space="0" w:color="auto"/>
        <w:right w:val="none" w:sz="0" w:space="0" w:color="auto"/>
      </w:divBdr>
    </w:div>
    <w:div w:id="1816792731">
      <w:bodyDiv w:val="1"/>
      <w:marLeft w:val="0"/>
      <w:marRight w:val="0"/>
      <w:marTop w:val="0"/>
      <w:marBottom w:val="0"/>
      <w:divBdr>
        <w:top w:val="none" w:sz="0" w:space="0" w:color="auto"/>
        <w:left w:val="none" w:sz="0" w:space="0" w:color="auto"/>
        <w:bottom w:val="none" w:sz="0" w:space="0" w:color="auto"/>
        <w:right w:val="none" w:sz="0" w:space="0" w:color="auto"/>
      </w:divBdr>
    </w:div>
    <w:div w:id="1816993484">
      <w:bodyDiv w:val="1"/>
      <w:marLeft w:val="0"/>
      <w:marRight w:val="0"/>
      <w:marTop w:val="0"/>
      <w:marBottom w:val="0"/>
      <w:divBdr>
        <w:top w:val="none" w:sz="0" w:space="0" w:color="auto"/>
        <w:left w:val="none" w:sz="0" w:space="0" w:color="auto"/>
        <w:bottom w:val="none" w:sz="0" w:space="0" w:color="auto"/>
        <w:right w:val="none" w:sz="0" w:space="0" w:color="auto"/>
      </w:divBdr>
    </w:div>
    <w:div w:id="1817406718">
      <w:bodyDiv w:val="1"/>
      <w:marLeft w:val="0"/>
      <w:marRight w:val="0"/>
      <w:marTop w:val="0"/>
      <w:marBottom w:val="0"/>
      <w:divBdr>
        <w:top w:val="none" w:sz="0" w:space="0" w:color="auto"/>
        <w:left w:val="none" w:sz="0" w:space="0" w:color="auto"/>
        <w:bottom w:val="none" w:sz="0" w:space="0" w:color="auto"/>
        <w:right w:val="none" w:sz="0" w:space="0" w:color="auto"/>
      </w:divBdr>
    </w:div>
    <w:div w:id="1817603431">
      <w:bodyDiv w:val="1"/>
      <w:marLeft w:val="0"/>
      <w:marRight w:val="0"/>
      <w:marTop w:val="0"/>
      <w:marBottom w:val="0"/>
      <w:divBdr>
        <w:top w:val="none" w:sz="0" w:space="0" w:color="auto"/>
        <w:left w:val="none" w:sz="0" w:space="0" w:color="auto"/>
        <w:bottom w:val="none" w:sz="0" w:space="0" w:color="auto"/>
        <w:right w:val="none" w:sz="0" w:space="0" w:color="auto"/>
      </w:divBdr>
    </w:div>
    <w:div w:id="1817649540">
      <w:bodyDiv w:val="1"/>
      <w:marLeft w:val="0"/>
      <w:marRight w:val="0"/>
      <w:marTop w:val="0"/>
      <w:marBottom w:val="0"/>
      <w:divBdr>
        <w:top w:val="none" w:sz="0" w:space="0" w:color="auto"/>
        <w:left w:val="none" w:sz="0" w:space="0" w:color="auto"/>
        <w:bottom w:val="none" w:sz="0" w:space="0" w:color="auto"/>
        <w:right w:val="none" w:sz="0" w:space="0" w:color="auto"/>
      </w:divBdr>
    </w:div>
    <w:div w:id="1817801110">
      <w:bodyDiv w:val="1"/>
      <w:marLeft w:val="0"/>
      <w:marRight w:val="0"/>
      <w:marTop w:val="0"/>
      <w:marBottom w:val="0"/>
      <w:divBdr>
        <w:top w:val="none" w:sz="0" w:space="0" w:color="auto"/>
        <w:left w:val="none" w:sz="0" w:space="0" w:color="auto"/>
        <w:bottom w:val="none" w:sz="0" w:space="0" w:color="auto"/>
        <w:right w:val="none" w:sz="0" w:space="0" w:color="auto"/>
      </w:divBdr>
    </w:div>
    <w:div w:id="1818260719">
      <w:bodyDiv w:val="1"/>
      <w:marLeft w:val="0"/>
      <w:marRight w:val="0"/>
      <w:marTop w:val="0"/>
      <w:marBottom w:val="0"/>
      <w:divBdr>
        <w:top w:val="none" w:sz="0" w:space="0" w:color="auto"/>
        <w:left w:val="none" w:sz="0" w:space="0" w:color="auto"/>
        <w:bottom w:val="none" w:sz="0" w:space="0" w:color="auto"/>
        <w:right w:val="none" w:sz="0" w:space="0" w:color="auto"/>
      </w:divBdr>
    </w:div>
    <w:div w:id="1818303299">
      <w:bodyDiv w:val="1"/>
      <w:marLeft w:val="0"/>
      <w:marRight w:val="0"/>
      <w:marTop w:val="0"/>
      <w:marBottom w:val="0"/>
      <w:divBdr>
        <w:top w:val="none" w:sz="0" w:space="0" w:color="auto"/>
        <w:left w:val="none" w:sz="0" w:space="0" w:color="auto"/>
        <w:bottom w:val="none" w:sz="0" w:space="0" w:color="auto"/>
        <w:right w:val="none" w:sz="0" w:space="0" w:color="auto"/>
      </w:divBdr>
    </w:div>
    <w:div w:id="1818643529">
      <w:bodyDiv w:val="1"/>
      <w:marLeft w:val="0"/>
      <w:marRight w:val="0"/>
      <w:marTop w:val="0"/>
      <w:marBottom w:val="0"/>
      <w:divBdr>
        <w:top w:val="none" w:sz="0" w:space="0" w:color="auto"/>
        <w:left w:val="none" w:sz="0" w:space="0" w:color="auto"/>
        <w:bottom w:val="none" w:sz="0" w:space="0" w:color="auto"/>
        <w:right w:val="none" w:sz="0" w:space="0" w:color="auto"/>
      </w:divBdr>
    </w:div>
    <w:div w:id="1818716006">
      <w:bodyDiv w:val="1"/>
      <w:marLeft w:val="0"/>
      <w:marRight w:val="0"/>
      <w:marTop w:val="0"/>
      <w:marBottom w:val="0"/>
      <w:divBdr>
        <w:top w:val="none" w:sz="0" w:space="0" w:color="auto"/>
        <w:left w:val="none" w:sz="0" w:space="0" w:color="auto"/>
        <w:bottom w:val="none" w:sz="0" w:space="0" w:color="auto"/>
        <w:right w:val="none" w:sz="0" w:space="0" w:color="auto"/>
      </w:divBdr>
    </w:div>
    <w:div w:id="1819111868">
      <w:bodyDiv w:val="1"/>
      <w:marLeft w:val="0"/>
      <w:marRight w:val="0"/>
      <w:marTop w:val="0"/>
      <w:marBottom w:val="0"/>
      <w:divBdr>
        <w:top w:val="none" w:sz="0" w:space="0" w:color="auto"/>
        <w:left w:val="none" w:sz="0" w:space="0" w:color="auto"/>
        <w:bottom w:val="none" w:sz="0" w:space="0" w:color="auto"/>
        <w:right w:val="none" w:sz="0" w:space="0" w:color="auto"/>
      </w:divBdr>
    </w:div>
    <w:div w:id="1819611800">
      <w:bodyDiv w:val="1"/>
      <w:marLeft w:val="0"/>
      <w:marRight w:val="0"/>
      <w:marTop w:val="0"/>
      <w:marBottom w:val="0"/>
      <w:divBdr>
        <w:top w:val="none" w:sz="0" w:space="0" w:color="auto"/>
        <w:left w:val="none" w:sz="0" w:space="0" w:color="auto"/>
        <w:bottom w:val="none" w:sz="0" w:space="0" w:color="auto"/>
        <w:right w:val="none" w:sz="0" w:space="0" w:color="auto"/>
      </w:divBdr>
    </w:div>
    <w:div w:id="1819616092">
      <w:bodyDiv w:val="1"/>
      <w:marLeft w:val="0"/>
      <w:marRight w:val="0"/>
      <w:marTop w:val="0"/>
      <w:marBottom w:val="0"/>
      <w:divBdr>
        <w:top w:val="none" w:sz="0" w:space="0" w:color="auto"/>
        <w:left w:val="none" w:sz="0" w:space="0" w:color="auto"/>
        <w:bottom w:val="none" w:sz="0" w:space="0" w:color="auto"/>
        <w:right w:val="none" w:sz="0" w:space="0" w:color="auto"/>
      </w:divBdr>
    </w:div>
    <w:div w:id="1820416437">
      <w:bodyDiv w:val="1"/>
      <w:marLeft w:val="0"/>
      <w:marRight w:val="0"/>
      <w:marTop w:val="0"/>
      <w:marBottom w:val="0"/>
      <w:divBdr>
        <w:top w:val="none" w:sz="0" w:space="0" w:color="auto"/>
        <w:left w:val="none" w:sz="0" w:space="0" w:color="auto"/>
        <w:bottom w:val="none" w:sz="0" w:space="0" w:color="auto"/>
        <w:right w:val="none" w:sz="0" w:space="0" w:color="auto"/>
      </w:divBdr>
    </w:div>
    <w:div w:id="1820464076">
      <w:bodyDiv w:val="1"/>
      <w:marLeft w:val="0"/>
      <w:marRight w:val="0"/>
      <w:marTop w:val="0"/>
      <w:marBottom w:val="0"/>
      <w:divBdr>
        <w:top w:val="none" w:sz="0" w:space="0" w:color="auto"/>
        <w:left w:val="none" w:sz="0" w:space="0" w:color="auto"/>
        <w:bottom w:val="none" w:sz="0" w:space="0" w:color="auto"/>
        <w:right w:val="none" w:sz="0" w:space="0" w:color="auto"/>
      </w:divBdr>
    </w:div>
    <w:div w:id="1820532846">
      <w:bodyDiv w:val="1"/>
      <w:marLeft w:val="0"/>
      <w:marRight w:val="0"/>
      <w:marTop w:val="0"/>
      <w:marBottom w:val="0"/>
      <w:divBdr>
        <w:top w:val="none" w:sz="0" w:space="0" w:color="auto"/>
        <w:left w:val="none" w:sz="0" w:space="0" w:color="auto"/>
        <w:bottom w:val="none" w:sz="0" w:space="0" w:color="auto"/>
        <w:right w:val="none" w:sz="0" w:space="0" w:color="auto"/>
      </w:divBdr>
    </w:div>
    <w:div w:id="1820801750">
      <w:bodyDiv w:val="1"/>
      <w:marLeft w:val="0"/>
      <w:marRight w:val="0"/>
      <w:marTop w:val="0"/>
      <w:marBottom w:val="0"/>
      <w:divBdr>
        <w:top w:val="none" w:sz="0" w:space="0" w:color="auto"/>
        <w:left w:val="none" w:sz="0" w:space="0" w:color="auto"/>
        <w:bottom w:val="none" w:sz="0" w:space="0" w:color="auto"/>
        <w:right w:val="none" w:sz="0" w:space="0" w:color="auto"/>
      </w:divBdr>
    </w:div>
    <w:div w:id="1821075860">
      <w:bodyDiv w:val="1"/>
      <w:marLeft w:val="0"/>
      <w:marRight w:val="0"/>
      <w:marTop w:val="0"/>
      <w:marBottom w:val="0"/>
      <w:divBdr>
        <w:top w:val="none" w:sz="0" w:space="0" w:color="auto"/>
        <w:left w:val="none" w:sz="0" w:space="0" w:color="auto"/>
        <w:bottom w:val="none" w:sz="0" w:space="0" w:color="auto"/>
        <w:right w:val="none" w:sz="0" w:space="0" w:color="auto"/>
      </w:divBdr>
    </w:div>
    <w:div w:id="1821383122">
      <w:bodyDiv w:val="1"/>
      <w:marLeft w:val="0"/>
      <w:marRight w:val="0"/>
      <w:marTop w:val="0"/>
      <w:marBottom w:val="0"/>
      <w:divBdr>
        <w:top w:val="none" w:sz="0" w:space="0" w:color="auto"/>
        <w:left w:val="none" w:sz="0" w:space="0" w:color="auto"/>
        <w:bottom w:val="none" w:sz="0" w:space="0" w:color="auto"/>
        <w:right w:val="none" w:sz="0" w:space="0" w:color="auto"/>
      </w:divBdr>
    </w:div>
    <w:div w:id="1821460209">
      <w:bodyDiv w:val="1"/>
      <w:marLeft w:val="0"/>
      <w:marRight w:val="0"/>
      <w:marTop w:val="0"/>
      <w:marBottom w:val="0"/>
      <w:divBdr>
        <w:top w:val="none" w:sz="0" w:space="0" w:color="auto"/>
        <w:left w:val="none" w:sz="0" w:space="0" w:color="auto"/>
        <w:bottom w:val="none" w:sz="0" w:space="0" w:color="auto"/>
        <w:right w:val="none" w:sz="0" w:space="0" w:color="auto"/>
      </w:divBdr>
    </w:div>
    <w:div w:id="1821648542">
      <w:bodyDiv w:val="1"/>
      <w:marLeft w:val="0"/>
      <w:marRight w:val="0"/>
      <w:marTop w:val="0"/>
      <w:marBottom w:val="0"/>
      <w:divBdr>
        <w:top w:val="none" w:sz="0" w:space="0" w:color="auto"/>
        <w:left w:val="none" w:sz="0" w:space="0" w:color="auto"/>
        <w:bottom w:val="none" w:sz="0" w:space="0" w:color="auto"/>
        <w:right w:val="none" w:sz="0" w:space="0" w:color="auto"/>
      </w:divBdr>
    </w:div>
    <w:div w:id="1821725963">
      <w:bodyDiv w:val="1"/>
      <w:marLeft w:val="0"/>
      <w:marRight w:val="0"/>
      <w:marTop w:val="0"/>
      <w:marBottom w:val="0"/>
      <w:divBdr>
        <w:top w:val="none" w:sz="0" w:space="0" w:color="auto"/>
        <w:left w:val="none" w:sz="0" w:space="0" w:color="auto"/>
        <w:bottom w:val="none" w:sz="0" w:space="0" w:color="auto"/>
        <w:right w:val="none" w:sz="0" w:space="0" w:color="auto"/>
      </w:divBdr>
    </w:div>
    <w:div w:id="1821843146">
      <w:bodyDiv w:val="1"/>
      <w:marLeft w:val="0"/>
      <w:marRight w:val="0"/>
      <w:marTop w:val="0"/>
      <w:marBottom w:val="0"/>
      <w:divBdr>
        <w:top w:val="none" w:sz="0" w:space="0" w:color="auto"/>
        <w:left w:val="none" w:sz="0" w:space="0" w:color="auto"/>
        <w:bottom w:val="none" w:sz="0" w:space="0" w:color="auto"/>
        <w:right w:val="none" w:sz="0" w:space="0" w:color="auto"/>
      </w:divBdr>
    </w:div>
    <w:div w:id="1822649774">
      <w:bodyDiv w:val="1"/>
      <w:marLeft w:val="0"/>
      <w:marRight w:val="0"/>
      <w:marTop w:val="0"/>
      <w:marBottom w:val="0"/>
      <w:divBdr>
        <w:top w:val="none" w:sz="0" w:space="0" w:color="auto"/>
        <w:left w:val="none" w:sz="0" w:space="0" w:color="auto"/>
        <w:bottom w:val="none" w:sz="0" w:space="0" w:color="auto"/>
        <w:right w:val="none" w:sz="0" w:space="0" w:color="auto"/>
      </w:divBdr>
    </w:div>
    <w:div w:id="1822654088">
      <w:bodyDiv w:val="1"/>
      <w:marLeft w:val="0"/>
      <w:marRight w:val="0"/>
      <w:marTop w:val="0"/>
      <w:marBottom w:val="0"/>
      <w:divBdr>
        <w:top w:val="none" w:sz="0" w:space="0" w:color="auto"/>
        <w:left w:val="none" w:sz="0" w:space="0" w:color="auto"/>
        <w:bottom w:val="none" w:sz="0" w:space="0" w:color="auto"/>
        <w:right w:val="none" w:sz="0" w:space="0" w:color="auto"/>
      </w:divBdr>
    </w:div>
    <w:div w:id="1822844707">
      <w:bodyDiv w:val="1"/>
      <w:marLeft w:val="0"/>
      <w:marRight w:val="0"/>
      <w:marTop w:val="0"/>
      <w:marBottom w:val="0"/>
      <w:divBdr>
        <w:top w:val="none" w:sz="0" w:space="0" w:color="auto"/>
        <w:left w:val="none" w:sz="0" w:space="0" w:color="auto"/>
        <w:bottom w:val="none" w:sz="0" w:space="0" w:color="auto"/>
        <w:right w:val="none" w:sz="0" w:space="0" w:color="auto"/>
      </w:divBdr>
    </w:div>
    <w:div w:id="1823038466">
      <w:bodyDiv w:val="1"/>
      <w:marLeft w:val="0"/>
      <w:marRight w:val="0"/>
      <w:marTop w:val="0"/>
      <w:marBottom w:val="0"/>
      <w:divBdr>
        <w:top w:val="none" w:sz="0" w:space="0" w:color="auto"/>
        <w:left w:val="none" w:sz="0" w:space="0" w:color="auto"/>
        <w:bottom w:val="none" w:sz="0" w:space="0" w:color="auto"/>
        <w:right w:val="none" w:sz="0" w:space="0" w:color="auto"/>
      </w:divBdr>
    </w:div>
    <w:div w:id="1823082307">
      <w:bodyDiv w:val="1"/>
      <w:marLeft w:val="0"/>
      <w:marRight w:val="0"/>
      <w:marTop w:val="0"/>
      <w:marBottom w:val="0"/>
      <w:divBdr>
        <w:top w:val="none" w:sz="0" w:space="0" w:color="auto"/>
        <w:left w:val="none" w:sz="0" w:space="0" w:color="auto"/>
        <w:bottom w:val="none" w:sz="0" w:space="0" w:color="auto"/>
        <w:right w:val="none" w:sz="0" w:space="0" w:color="auto"/>
      </w:divBdr>
    </w:div>
    <w:div w:id="1823277060">
      <w:bodyDiv w:val="1"/>
      <w:marLeft w:val="0"/>
      <w:marRight w:val="0"/>
      <w:marTop w:val="0"/>
      <w:marBottom w:val="0"/>
      <w:divBdr>
        <w:top w:val="none" w:sz="0" w:space="0" w:color="auto"/>
        <w:left w:val="none" w:sz="0" w:space="0" w:color="auto"/>
        <w:bottom w:val="none" w:sz="0" w:space="0" w:color="auto"/>
        <w:right w:val="none" w:sz="0" w:space="0" w:color="auto"/>
      </w:divBdr>
    </w:div>
    <w:div w:id="1823308263">
      <w:bodyDiv w:val="1"/>
      <w:marLeft w:val="0"/>
      <w:marRight w:val="0"/>
      <w:marTop w:val="0"/>
      <w:marBottom w:val="0"/>
      <w:divBdr>
        <w:top w:val="none" w:sz="0" w:space="0" w:color="auto"/>
        <w:left w:val="none" w:sz="0" w:space="0" w:color="auto"/>
        <w:bottom w:val="none" w:sz="0" w:space="0" w:color="auto"/>
        <w:right w:val="none" w:sz="0" w:space="0" w:color="auto"/>
      </w:divBdr>
    </w:div>
    <w:div w:id="1823351553">
      <w:bodyDiv w:val="1"/>
      <w:marLeft w:val="0"/>
      <w:marRight w:val="0"/>
      <w:marTop w:val="0"/>
      <w:marBottom w:val="0"/>
      <w:divBdr>
        <w:top w:val="none" w:sz="0" w:space="0" w:color="auto"/>
        <w:left w:val="none" w:sz="0" w:space="0" w:color="auto"/>
        <w:bottom w:val="none" w:sz="0" w:space="0" w:color="auto"/>
        <w:right w:val="none" w:sz="0" w:space="0" w:color="auto"/>
      </w:divBdr>
    </w:div>
    <w:div w:id="1823427635">
      <w:bodyDiv w:val="1"/>
      <w:marLeft w:val="0"/>
      <w:marRight w:val="0"/>
      <w:marTop w:val="0"/>
      <w:marBottom w:val="0"/>
      <w:divBdr>
        <w:top w:val="none" w:sz="0" w:space="0" w:color="auto"/>
        <w:left w:val="none" w:sz="0" w:space="0" w:color="auto"/>
        <w:bottom w:val="none" w:sz="0" w:space="0" w:color="auto"/>
        <w:right w:val="none" w:sz="0" w:space="0" w:color="auto"/>
      </w:divBdr>
    </w:div>
    <w:div w:id="1823500876">
      <w:bodyDiv w:val="1"/>
      <w:marLeft w:val="0"/>
      <w:marRight w:val="0"/>
      <w:marTop w:val="0"/>
      <w:marBottom w:val="0"/>
      <w:divBdr>
        <w:top w:val="none" w:sz="0" w:space="0" w:color="auto"/>
        <w:left w:val="none" w:sz="0" w:space="0" w:color="auto"/>
        <w:bottom w:val="none" w:sz="0" w:space="0" w:color="auto"/>
        <w:right w:val="none" w:sz="0" w:space="0" w:color="auto"/>
      </w:divBdr>
    </w:div>
    <w:div w:id="1823890536">
      <w:bodyDiv w:val="1"/>
      <w:marLeft w:val="0"/>
      <w:marRight w:val="0"/>
      <w:marTop w:val="0"/>
      <w:marBottom w:val="0"/>
      <w:divBdr>
        <w:top w:val="none" w:sz="0" w:space="0" w:color="auto"/>
        <w:left w:val="none" w:sz="0" w:space="0" w:color="auto"/>
        <w:bottom w:val="none" w:sz="0" w:space="0" w:color="auto"/>
        <w:right w:val="none" w:sz="0" w:space="0" w:color="auto"/>
      </w:divBdr>
    </w:div>
    <w:div w:id="1824463106">
      <w:bodyDiv w:val="1"/>
      <w:marLeft w:val="0"/>
      <w:marRight w:val="0"/>
      <w:marTop w:val="0"/>
      <w:marBottom w:val="0"/>
      <w:divBdr>
        <w:top w:val="none" w:sz="0" w:space="0" w:color="auto"/>
        <w:left w:val="none" w:sz="0" w:space="0" w:color="auto"/>
        <w:bottom w:val="none" w:sz="0" w:space="0" w:color="auto"/>
        <w:right w:val="none" w:sz="0" w:space="0" w:color="auto"/>
      </w:divBdr>
    </w:div>
    <w:div w:id="1824471929">
      <w:bodyDiv w:val="1"/>
      <w:marLeft w:val="0"/>
      <w:marRight w:val="0"/>
      <w:marTop w:val="0"/>
      <w:marBottom w:val="0"/>
      <w:divBdr>
        <w:top w:val="none" w:sz="0" w:space="0" w:color="auto"/>
        <w:left w:val="none" w:sz="0" w:space="0" w:color="auto"/>
        <w:bottom w:val="none" w:sz="0" w:space="0" w:color="auto"/>
        <w:right w:val="none" w:sz="0" w:space="0" w:color="auto"/>
      </w:divBdr>
    </w:div>
    <w:div w:id="1825122729">
      <w:bodyDiv w:val="1"/>
      <w:marLeft w:val="0"/>
      <w:marRight w:val="0"/>
      <w:marTop w:val="0"/>
      <w:marBottom w:val="0"/>
      <w:divBdr>
        <w:top w:val="none" w:sz="0" w:space="0" w:color="auto"/>
        <w:left w:val="none" w:sz="0" w:space="0" w:color="auto"/>
        <w:bottom w:val="none" w:sz="0" w:space="0" w:color="auto"/>
        <w:right w:val="none" w:sz="0" w:space="0" w:color="auto"/>
      </w:divBdr>
    </w:div>
    <w:div w:id="1825394622">
      <w:bodyDiv w:val="1"/>
      <w:marLeft w:val="0"/>
      <w:marRight w:val="0"/>
      <w:marTop w:val="0"/>
      <w:marBottom w:val="0"/>
      <w:divBdr>
        <w:top w:val="none" w:sz="0" w:space="0" w:color="auto"/>
        <w:left w:val="none" w:sz="0" w:space="0" w:color="auto"/>
        <w:bottom w:val="none" w:sz="0" w:space="0" w:color="auto"/>
        <w:right w:val="none" w:sz="0" w:space="0" w:color="auto"/>
      </w:divBdr>
    </w:div>
    <w:div w:id="1826049051">
      <w:bodyDiv w:val="1"/>
      <w:marLeft w:val="0"/>
      <w:marRight w:val="0"/>
      <w:marTop w:val="0"/>
      <w:marBottom w:val="0"/>
      <w:divBdr>
        <w:top w:val="none" w:sz="0" w:space="0" w:color="auto"/>
        <w:left w:val="none" w:sz="0" w:space="0" w:color="auto"/>
        <w:bottom w:val="none" w:sz="0" w:space="0" w:color="auto"/>
        <w:right w:val="none" w:sz="0" w:space="0" w:color="auto"/>
      </w:divBdr>
    </w:div>
    <w:div w:id="1826126104">
      <w:bodyDiv w:val="1"/>
      <w:marLeft w:val="0"/>
      <w:marRight w:val="0"/>
      <w:marTop w:val="0"/>
      <w:marBottom w:val="0"/>
      <w:divBdr>
        <w:top w:val="none" w:sz="0" w:space="0" w:color="auto"/>
        <w:left w:val="none" w:sz="0" w:space="0" w:color="auto"/>
        <w:bottom w:val="none" w:sz="0" w:space="0" w:color="auto"/>
        <w:right w:val="none" w:sz="0" w:space="0" w:color="auto"/>
      </w:divBdr>
    </w:div>
    <w:div w:id="1826241686">
      <w:bodyDiv w:val="1"/>
      <w:marLeft w:val="0"/>
      <w:marRight w:val="0"/>
      <w:marTop w:val="0"/>
      <w:marBottom w:val="0"/>
      <w:divBdr>
        <w:top w:val="none" w:sz="0" w:space="0" w:color="auto"/>
        <w:left w:val="none" w:sz="0" w:space="0" w:color="auto"/>
        <w:bottom w:val="none" w:sz="0" w:space="0" w:color="auto"/>
        <w:right w:val="none" w:sz="0" w:space="0" w:color="auto"/>
      </w:divBdr>
    </w:div>
    <w:div w:id="1826434815">
      <w:bodyDiv w:val="1"/>
      <w:marLeft w:val="0"/>
      <w:marRight w:val="0"/>
      <w:marTop w:val="0"/>
      <w:marBottom w:val="0"/>
      <w:divBdr>
        <w:top w:val="none" w:sz="0" w:space="0" w:color="auto"/>
        <w:left w:val="none" w:sz="0" w:space="0" w:color="auto"/>
        <w:bottom w:val="none" w:sz="0" w:space="0" w:color="auto"/>
        <w:right w:val="none" w:sz="0" w:space="0" w:color="auto"/>
      </w:divBdr>
    </w:div>
    <w:div w:id="1826581333">
      <w:bodyDiv w:val="1"/>
      <w:marLeft w:val="0"/>
      <w:marRight w:val="0"/>
      <w:marTop w:val="0"/>
      <w:marBottom w:val="0"/>
      <w:divBdr>
        <w:top w:val="none" w:sz="0" w:space="0" w:color="auto"/>
        <w:left w:val="none" w:sz="0" w:space="0" w:color="auto"/>
        <w:bottom w:val="none" w:sz="0" w:space="0" w:color="auto"/>
        <w:right w:val="none" w:sz="0" w:space="0" w:color="auto"/>
      </w:divBdr>
    </w:div>
    <w:div w:id="1826701393">
      <w:bodyDiv w:val="1"/>
      <w:marLeft w:val="0"/>
      <w:marRight w:val="0"/>
      <w:marTop w:val="0"/>
      <w:marBottom w:val="0"/>
      <w:divBdr>
        <w:top w:val="none" w:sz="0" w:space="0" w:color="auto"/>
        <w:left w:val="none" w:sz="0" w:space="0" w:color="auto"/>
        <w:bottom w:val="none" w:sz="0" w:space="0" w:color="auto"/>
        <w:right w:val="none" w:sz="0" w:space="0" w:color="auto"/>
      </w:divBdr>
    </w:div>
    <w:div w:id="1827015405">
      <w:bodyDiv w:val="1"/>
      <w:marLeft w:val="0"/>
      <w:marRight w:val="0"/>
      <w:marTop w:val="0"/>
      <w:marBottom w:val="0"/>
      <w:divBdr>
        <w:top w:val="none" w:sz="0" w:space="0" w:color="auto"/>
        <w:left w:val="none" w:sz="0" w:space="0" w:color="auto"/>
        <w:bottom w:val="none" w:sz="0" w:space="0" w:color="auto"/>
        <w:right w:val="none" w:sz="0" w:space="0" w:color="auto"/>
      </w:divBdr>
    </w:div>
    <w:div w:id="1827167812">
      <w:bodyDiv w:val="1"/>
      <w:marLeft w:val="0"/>
      <w:marRight w:val="0"/>
      <w:marTop w:val="0"/>
      <w:marBottom w:val="0"/>
      <w:divBdr>
        <w:top w:val="none" w:sz="0" w:space="0" w:color="auto"/>
        <w:left w:val="none" w:sz="0" w:space="0" w:color="auto"/>
        <w:bottom w:val="none" w:sz="0" w:space="0" w:color="auto"/>
        <w:right w:val="none" w:sz="0" w:space="0" w:color="auto"/>
      </w:divBdr>
    </w:div>
    <w:div w:id="1827354539">
      <w:bodyDiv w:val="1"/>
      <w:marLeft w:val="0"/>
      <w:marRight w:val="0"/>
      <w:marTop w:val="0"/>
      <w:marBottom w:val="0"/>
      <w:divBdr>
        <w:top w:val="none" w:sz="0" w:space="0" w:color="auto"/>
        <w:left w:val="none" w:sz="0" w:space="0" w:color="auto"/>
        <w:bottom w:val="none" w:sz="0" w:space="0" w:color="auto"/>
        <w:right w:val="none" w:sz="0" w:space="0" w:color="auto"/>
      </w:divBdr>
    </w:div>
    <w:div w:id="1827547495">
      <w:bodyDiv w:val="1"/>
      <w:marLeft w:val="0"/>
      <w:marRight w:val="0"/>
      <w:marTop w:val="0"/>
      <w:marBottom w:val="0"/>
      <w:divBdr>
        <w:top w:val="none" w:sz="0" w:space="0" w:color="auto"/>
        <w:left w:val="none" w:sz="0" w:space="0" w:color="auto"/>
        <w:bottom w:val="none" w:sz="0" w:space="0" w:color="auto"/>
        <w:right w:val="none" w:sz="0" w:space="0" w:color="auto"/>
      </w:divBdr>
    </w:div>
    <w:div w:id="1828475523">
      <w:bodyDiv w:val="1"/>
      <w:marLeft w:val="0"/>
      <w:marRight w:val="0"/>
      <w:marTop w:val="0"/>
      <w:marBottom w:val="0"/>
      <w:divBdr>
        <w:top w:val="none" w:sz="0" w:space="0" w:color="auto"/>
        <w:left w:val="none" w:sz="0" w:space="0" w:color="auto"/>
        <w:bottom w:val="none" w:sz="0" w:space="0" w:color="auto"/>
        <w:right w:val="none" w:sz="0" w:space="0" w:color="auto"/>
      </w:divBdr>
    </w:div>
    <w:div w:id="1828785652">
      <w:bodyDiv w:val="1"/>
      <w:marLeft w:val="0"/>
      <w:marRight w:val="0"/>
      <w:marTop w:val="0"/>
      <w:marBottom w:val="0"/>
      <w:divBdr>
        <w:top w:val="none" w:sz="0" w:space="0" w:color="auto"/>
        <w:left w:val="none" w:sz="0" w:space="0" w:color="auto"/>
        <w:bottom w:val="none" w:sz="0" w:space="0" w:color="auto"/>
        <w:right w:val="none" w:sz="0" w:space="0" w:color="auto"/>
      </w:divBdr>
    </w:div>
    <w:div w:id="1829051153">
      <w:bodyDiv w:val="1"/>
      <w:marLeft w:val="0"/>
      <w:marRight w:val="0"/>
      <w:marTop w:val="0"/>
      <w:marBottom w:val="0"/>
      <w:divBdr>
        <w:top w:val="none" w:sz="0" w:space="0" w:color="auto"/>
        <w:left w:val="none" w:sz="0" w:space="0" w:color="auto"/>
        <w:bottom w:val="none" w:sz="0" w:space="0" w:color="auto"/>
        <w:right w:val="none" w:sz="0" w:space="0" w:color="auto"/>
      </w:divBdr>
    </w:div>
    <w:div w:id="1829666102">
      <w:bodyDiv w:val="1"/>
      <w:marLeft w:val="0"/>
      <w:marRight w:val="0"/>
      <w:marTop w:val="0"/>
      <w:marBottom w:val="0"/>
      <w:divBdr>
        <w:top w:val="none" w:sz="0" w:space="0" w:color="auto"/>
        <w:left w:val="none" w:sz="0" w:space="0" w:color="auto"/>
        <w:bottom w:val="none" w:sz="0" w:space="0" w:color="auto"/>
        <w:right w:val="none" w:sz="0" w:space="0" w:color="auto"/>
      </w:divBdr>
    </w:div>
    <w:div w:id="1829858020">
      <w:bodyDiv w:val="1"/>
      <w:marLeft w:val="0"/>
      <w:marRight w:val="0"/>
      <w:marTop w:val="0"/>
      <w:marBottom w:val="0"/>
      <w:divBdr>
        <w:top w:val="none" w:sz="0" w:space="0" w:color="auto"/>
        <w:left w:val="none" w:sz="0" w:space="0" w:color="auto"/>
        <w:bottom w:val="none" w:sz="0" w:space="0" w:color="auto"/>
        <w:right w:val="none" w:sz="0" w:space="0" w:color="auto"/>
      </w:divBdr>
    </w:div>
    <w:div w:id="1830056344">
      <w:bodyDiv w:val="1"/>
      <w:marLeft w:val="0"/>
      <w:marRight w:val="0"/>
      <w:marTop w:val="0"/>
      <w:marBottom w:val="0"/>
      <w:divBdr>
        <w:top w:val="none" w:sz="0" w:space="0" w:color="auto"/>
        <w:left w:val="none" w:sz="0" w:space="0" w:color="auto"/>
        <w:bottom w:val="none" w:sz="0" w:space="0" w:color="auto"/>
        <w:right w:val="none" w:sz="0" w:space="0" w:color="auto"/>
      </w:divBdr>
    </w:div>
    <w:div w:id="1830124555">
      <w:bodyDiv w:val="1"/>
      <w:marLeft w:val="0"/>
      <w:marRight w:val="0"/>
      <w:marTop w:val="0"/>
      <w:marBottom w:val="0"/>
      <w:divBdr>
        <w:top w:val="none" w:sz="0" w:space="0" w:color="auto"/>
        <w:left w:val="none" w:sz="0" w:space="0" w:color="auto"/>
        <w:bottom w:val="none" w:sz="0" w:space="0" w:color="auto"/>
        <w:right w:val="none" w:sz="0" w:space="0" w:color="auto"/>
      </w:divBdr>
    </w:div>
    <w:div w:id="1830633883">
      <w:bodyDiv w:val="1"/>
      <w:marLeft w:val="0"/>
      <w:marRight w:val="0"/>
      <w:marTop w:val="0"/>
      <w:marBottom w:val="0"/>
      <w:divBdr>
        <w:top w:val="none" w:sz="0" w:space="0" w:color="auto"/>
        <w:left w:val="none" w:sz="0" w:space="0" w:color="auto"/>
        <w:bottom w:val="none" w:sz="0" w:space="0" w:color="auto"/>
        <w:right w:val="none" w:sz="0" w:space="0" w:color="auto"/>
      </w:divBdr>
    </w:div>
    <w:div w:id="1830825824">
      <w:bodyDiv w:val="1"/>
      <w:marLeft w:val="0"/>
      <w:marRight w:val="0"/>
      <w:marTop w:val="0"/>
      <w:marBottom w:val="0"/>
      <w:divBdr>
        <w:top w:val="none" w:sz="0" w:space="0" w:color="auto"/>
        <w:left w:val="none" w:sz="0" w:space="0" w:color="auto"/>
        <w:bottom w:val="none" w:sz="0" w:space="0" w:color="auto"/>
        <w:right w:val="none" w:sz="0" w:space="0" w:color="auto"/>
      </w:divBdr>
    </w:div>
    <w:div w:id="1831173199">
      <w:bodyDiv w:val="1"/>
      <w:marLeft w:val="0"/>
      <w:marRight w:val="0"/>
      <w:marTop w:val="0"/>
      <w:marBottom w:val="0"/>
      <w:divBdr>
        <w:top w:val="none" w:sz="0" w:space="0" w:color="auto"/>
        <w:left w:val="none" w:sz="0" w:space="0" w:color="auto"/>
        <w:bottom w:val="none" w:sz="0" w:space="0" w:color="auto"/>
        <w:right w:val="none" w:sz="0" w:space="0" w:color="auto"/>
      </w:divBdr>
    </w:div>
    <w:div w:id="1831289984">
      <w:bodyDiv w:val="1"/>
      <w:marLeft w:val="0"/>
      <w:marRight w:val="0"/>
      <w:marTop w:val="0"/>
      <w:marBottom w:val="0"/>
      <w:divBdr>
        <w:top w:val="none" w:sz="0" w:space="0" w:color="auto"/>
        <w:left w:val="none" w:sz="0" w:space="0" w:color="auto"/>
        <w:bottom w:val="none" w:sz="0" w:space="0" w:color="auto"/>
        <w:right w:val="none" w:sz="0" w:space="0" w:color="auto"/>
      </w:divBdr>
    </w:div>
    <w:div w:id="1831558006">
      <w:bodyDiv w:val="1"/>
      <w:marLeft w:val="0"/>
      <w:marRight w:val="0"/>
      <w:marTop w:val="0"/>
      <w:marBottom w:val="0"/>
      <w:divBdr>
        <w:top w:val="none" w:sz="0" w:space="0" w:color="auto"/>
        <w:left w:val="none" w:sz="0" w:space="0" w:color="auto"/>
        <w:bottom w:val="none" w:sz="0" w:space="0" w:color="auto"/>
        <w:right w:val="none" w:sz="0" w:space="0" w:color="auto"/>
      </w:divBdr>
    </w:div>
    <w:div w:id="1831676152">
      <w:bodyDiv w:val="1"/>
      <w:marLeft w:val="0"/>
      <w:marRight w:val="0"/>
      <w:marTop w:val="0"/>
      <w:marBottom w:val="0"/>
      <w:divBdr>
        <w:top w:val="none" w:sz="0" w:space="0" w:color="auto"/>
        <w:left w:val="none" w:sz="0" w:space="0" w:color="auto"/>
        <w:bottom w:val="none" w:sz="0" w:space="0" w:color="auto"/>
        <w:right w:val="none" w:sz="0" w:space="0" w:color="auto"/>
      </w:divBdr>
    </w:div>
    <w:div w:id="1831679835">
      <w:bodyDiv w:val="1"/>
      <w:marLeft w:val="0"/>
      <w:marRight w:val="0"/>
      <w:marTop w:val="0"/>
      <w:marBottom w:val="0"/>
      <w:divBdr>
        <w:top w:val="none" w:sz="0" w:space="0" w:color="auto"/>
        <w:left w:val="none" w:sz="0" w:space="0" w:color="auto"/>
        <w:bottom w:val="none" w:sz="0" w:space="0" w:color="auto"/>
        <w:right w:val="none" w:sz="0" w:space="0" w:color="auto"/>
      </w:divBdr>
    </w:div>
    <w:div w:id="1831754566">
      <w:bodyDiv w:val="1"/>
      <w:marLeft w:val="0"/>
      <w:marRight w:val="0"/>
      <w:marTop w:val="0"/>
      <w:marBottom w:val="0"/>
      <w:divBdr>
        <w:top w:val="none" w:sz="0" w:space="0" w:color="auto"/>
        <w:left w:val="none" w:sz="0" w:space="0" w:color="auto"/>
        <w:bottom w:val="none" w:sz="0" w:space="0" w:color="auto"/>
        <w:right w:val="none" w:sz="0" w:space="0" w:color="auto"/>
      </w:divBdr>
    </w:div>
    <w:div w:id="1831939379">
      <w:bodyDiv w:val="1"/>
      <w:marLeft w:val="0"/>
      <w:marRight w:val="0"/>
      <w:marTop w:val="0"/>
      <w:marBottom w:val="0"/>
      <w:divBdr>
        <w:top w:val="none" w:sz="0" w:space="0" w:color="auto"/>
        <w:left w:val="none" w:sz="0" w:space="0" w:color="auto"/>
        <w:bottom w:val="none" w:sz="0" w:space="0" w:color="auto"/>
        <w:right w:val="none" w:sz="0" w:space="0" w:color="auto"/>
      </w:divBdr>
    </w:div>
    <w:div w:id="1832216404">
      <w:bodyDiv w:val="1"/>
      <w:marLeft w:val="0"/>
      <w:marRight w:val="0"/>
      <w:marTop w:val="0"/>
      <w:marBottom w:val="0"/>
      <w:divBdr>
        <w:top w:val="none" w:sz="0" w:space="0" w:color="auto"/>
        <w:left w:val="none" w:sz="0" w:space="0" w:color="auto"/>
        <w:bottom w:val="none" w:sz="0" w:space="0" w:color="auto"/>
        <w:right w:val="none" w:sz="0" w:space="0" w:color="auto"/>
      </w:divBdr>
    </w:div>
    <w:div w:id="1832528080">
      <w:bodyDiv w:val="1"/>
      <w:marLeft w:val="0"/>
      <w:marRight w:val="0"/>
      <w:marTop w:val="0"/>
      <w:marBottom w:val="0"/>
      <w:divBdr>
        <w:top w:val="none" w:sz="0" w:space="0" w:color="auto"/>
        <w:left w:val="none" w:sz="0" w:space="0" w:color="auto"/>
        <w:bottom w:val="none" w:sz="0" w:space="0" w:color="auto"/>
        <w:right w:val="none" w:sz="0" w:space="0" w:color="auto"/>
      </w:divBdr>
    </w:div>
    <w:div w:id="1832984974">
      <w:bodyDiv w:val="1"/>
      <w:marLeft w:val="0"/>
      <w:marRight w:val="0"/>
      <w:marTop w:val="0"/>
      <w:marBottom w:val="0"/>
      <w:divBdr>
        <w:top w:val="none" w:sz="0" w:space="0" w:color="auto"/>
        <w:left w:val="none" w:sz="0" w:space="0" w:color="auto"/>
        <w:bottom w:val="none" w:sz="0" w:space="0" w:color="auto"/>
        <w:right w:val="none" w:sz="0" w:space="0" w:color="auto"/>
      </w:divBdr>
    </w:div>
    <w:div w:id="1833058939">
      <w:bodyDiv w:val="1"/>
      <w:marLeft w:val="0"/>
      <w:marRight w:val="0"/>
      <w:marTop w:val="0"/>
      <w:marBottom w:val="0"/>
      <w:divBdr>
        <w:top w:val="none" w:sz="0" w:space="0" w:color="auto"/>
        <w:left w:val="none" w:sz="0" w:space="0" w:color="auto"/>
        <w:bottom w:val="none" w:sz="0" w:space="0" w:color="auto"/>
        <w:right w:val="none" w:sz="0" w:space="0" w:color="auto"/>
      </w:divBdr>
    </w:div>
    <w:div w:id="1833062403">
      <w:bodyDiv w:val="1"/>
      <w:marLeft w:val="0"/>
      <w:marRight w:val="0"/>
      <w:marTop w:val="0"/>
      <w:marBottom w:val="0"/>
      <w:divBdr>
        <w:top w:val="none" w:sz="0" w:space="0" w:color="auto"/>
        <w:left w:val="none" w:sz="0" w:space="0" w:color="auto"/>
        <w:bottom w:val="none" w:sz="0" w:space="0" w:color="auto"/>
        <w:right w:val="none" w:sz="0" w:space="0" w:color="auto"/>
      </w:divBdr>
    </w:div>
    <w:div w:id="1833140070">
      <w:bodyDiv w:val="1"/>
      <w:marLeft w:val="0"/>
      <w:marRight w:val="0"/>
      <w:marTop w:val="0"/>
      <w:marBottom w:val="0"/>
      <w:divBdr>
        <w:top w:val="none" w:sz="0" w:space="0" w:color="auto"/>
        <w:left w:val="none" w:sz="0" w:space="0" w:color="auto"/>
        <w:bottom w:val="none" w:sz="0" w:space="0" w:color="auto"/>
        <w:right w:val="none" w:sz="0" w:space="0" w:color="auto"/>
      </w:divBdr>
    </w:div>
    <w:div w:id="1833373557">
      <w:bodyDiv w:val="1"/>
      <w:marLeft w:val="0"/>
      <w:marRight w:val="0"/>
      <w:marTop w:val="0"/>
      <w:marBottom w:val="0"/>
      <w:divBdr>
        <w:top w:val="none" w:sz="0" w:space="0" w:color="auto"/>
        <w:left w:val="none" w:sz="0" w:space="0" w:color="auto"/>
        <w:bottom w:val="none" w:sz="0" w:space="0" w:color="auto"/>
        <w:right w:val="none" w:sz="0" w:space="0" w:color="auto"/>
      </w:divBdr>
    </w:div>
    <w:div w:id="1833449275">
      <w:bodyDiv w:val="1"/>
      <w:marLeft w:val="0"/>
      <w:marRight w:val="0"/>
      <w:marTop w:val="0"/>
      <w:marBottom w:val="0"/>
      <w:divBdr>
        <w:top w:val="none" w:sz="0" w:space="0" w:color="auto"/>
        <w:left w:val="none" w:sz="0" w:space="0" w:color="auto"/>
        <w:bottom w:val="none" w:sz="0" w:space="0" w:color="auto"/>
        <w:right w:val="none" w:sz="0" w:space="0" w:color="auto"/>
      </w:divBdr>
    </w:div>
    <w:div w:id="1834106837">
      <w:bodyDiv w:val="1"/>
      <w:marLeft w:val="0"/>
      <w:marRight w:val="0"/>
      <w:marTop w:val="0"/>
      <w:marBottom w:val="0"/>
      <w:divBdr>
        <w:top w:val="none" w:sz="0" w:space="0" w:color="auto"/>
        <w:left w:val="none" w:sz="0" w:space="0" w:color="auto"/>
        <w:bottom w:val="none" w:sz="0" w:space="0" w:color="auto"/>
        <w:right w:val="none" w:sz="0" w:space="0" w:color="auto"/>
      </w:divBdr>
    </w:div>
    <w:div w:id="1835343067">
      <w:bodyDiv w:val="1"/>
      <w:marLeft w:val="0"/>
      <w:marRight w:val="0"/>
      <w:marTop w:val="0"/>
      <w:marBottom w:val="0"/>
      <w:divBdr>
        <w:top w:val="none" w:sz="0" w:space="0" w:color="auto"/>
        <w:left w:val="none" w:sz="0" w:space="0" w:color="auto"/>
        <w:bottom w:val="none" w:sz="0" w:space="0" w:color="auto"/>
        <w:right w:val="none" w:sz="0" w:space="0" w:color="auto"/>
      </w:divBdr>
    </w:div>
    <w:div w:id="1835753099">
      <w:bodyDiv w:val="1"/>
      <w:marLeft w:val="0"/>
      <w:marRight w:val="0"/>
      <w:marTop w:val="0"/>
      <w:marBottom w:val="0"/>
      <w:divBdr>
        <w:top w:val="none" w:sz="0" w:space="0" w:color="auto"/>
        <w:left w:val="none" w:sz="0" w:space="0" w:color="auto"/>
        <w:bottom w:val="none" w:sz="0" w:space="0" w:color="auto"/>
        <w:right w:val="none" w:sz="0" w:space="0" w:color="auto"/>
      </w:divBdr>
    </w:div>
    <w:div w:id="1835757268">
      <w:bodyDiv w:val="1"/>
      <w:marLeft w:val="0"/>
      <w:marRight w:val="0"/>
      <w:marTop w:val="0"/>
      <w:marBottom w:val="0"/>
      <w:divBdr>
        <w:top w:val="none" w:sz="0" w:space="0" w:color="auto"/>
        <w:left w:val="none" w:sz="0" w:space="0" w:color="auto"/>
        <w:bottom w:val="none" w:sz="0" w:space="0" w:color="auto"/>
        <w:right w:val="none" w:sz="0" w:space="0" w:color="auto"/>
      </w:divBdr>
    </w:div>
    <w:div w:id="1835952315">
      <w:bodyDiv w:val="1"/>
      <w:marLeft w:val="0"/>
      <w:marRight w:val="0"/>
      <w:marTop w:val="0"/>
      <w:marBottom w:val="0"/>
      <w:divBdr>
        <w:top w:val="none" w:sz="0" w:space="0" w:color="auto"/>
        <w:left w:val="none" w:sz="0" w:space="0" w:color="auto"/>
        <w:bottom w:val="none" w:sz="0" w:space="0" w:color="auto"/>
        <w:right w:val="none" w:sz="0" w:space="0" w:color="auto"/>
      </w:divBdr>
    </w:div>
    <w:div w:id="1836148937">
      <w:bodyDiv w:val="1"/>
      <w:marLeft w:val="0"/>
      <w:marRight w:val="0"/>
      <w:marTop w:val="0"/>
      <w:marBottom w:val="0"/>
      <w:divBdr>
        <w:top w:val="none" w:sz="0" w:space="0" w:color="auto"/>
        <w:left w:val="none" w:sz="0" w:space="0" w:color="auto"/>
        <w:bottom w:val="none" w:sz="0" w:space="0" w:color="auto"/>
        <w:right w:val="none" w:sz="0" w:space="0" w:color="auto"/>
      </w:divBdr>
    </w:div>
    <w:div w:id="1836798537">
      <w:bodyDiv w:val="1"/>
      <w:marLeft w:val="0"/>
      <w:marRight w:val="0"/>
      <w:marTop w:val="0"/>
      <w:marBottom w:val="0"/>
      <w:divBdr>
        <w:top w:val="none" w:sz="0" w:space="0" w:color="auto"/>
        <w:left w:val="none" w:sz="0" w:space="0" w:color="auto"/>
        <w:bottom w:val="none" w:sz="0" w:space="0" w:color="auto"/>
        <w:right w:val="none" w:sz="0" w:space="0" w:color="auto"/>
      </w:divBdr>
    </w:div>
    <w:div w:id="1837065208">
      <w:bodyDiv w:val="1"/>
      <w:marLeft w:val="0"/>
      <w:marRight w:val="0"/>
      <w:marTop w:val="0"/>
      <w:marBottom w:val="0"/>
      <w:divBdr>
        <w:top w:val="none" w:sz="0" w:space="0" w:color="auto"/>
        <w:left w:val="none" w:sz="0" w:space="0" w:color="auto"/>
        <w:bottom w:val="none" w:sz="0" w:space="0" w:color="auto"/>
        <w:right w:val="none" w:sz="0" w:space="0" w:color="auto"/>
      </w:divBdr>
    </w:div>
    <w:div w:id="1837304020">
      <w:bodyDiv w:val="1"/>
      <w:marLeft w:val="0"/>
      <w:marRight w:val="0"/>
      <w:marTop w:val="0"/>
      <w:marBottom w:val="0"/>
      <w:divBdr>
        <w:top w:val="none" w:sz="0" w:space="0" w:color="auto"/>
        <w:left w:val="none" w:sz="0" w:space="0" w:color="auto"/>
        <w:bottom w:val="none" w:sz="0" w:space="0" w:color="auto"/>
        <w:right w:val="none" w:sz="0" w:space="0" w:color="auto"/>
      </w:divBdr>
    </w:div>
    <w:div w:id="1837308180">
      <w:bodyDiv w:val="1"/>
      <w:marLeft w:val="0"/>
      <w:marRight w:val="0"/>
      <w:marTop w:val="0"/>
      <w:marBottom w:val="0"/>
      <w:divBdr>
        <w:top w:val="none" w:sz="0" w:space="0" w:color="auto"/>
        <w:left w:val="none" w:sz="0" w:space="0" w:color="auto"/>
        <w:bottom w:val="none" w:sz="0" w:space="0" w:color="auto"/>
        <w:right w:val="none" w:sz="0" w:space="0" w:color="auto"/>
      </w:divBdr>
    </w:div>
    <w:div w:id="1838300616">
      <w:bodyDiv w:val="1"/>
      <w:marLeft w:val="0"/>
      <w:marRight w:val="0"/>
      <w:marTop w:val="0"/>
      <w:marBottom w:val="0"/>
      <w:divBdr>
        <w:top w:val="none" w:sz="0" w:space="0" w:color="auto"/>
        <w:left w:val="none" w:sz="0" w:space="0" w:color="auto"/>
        <w:bottom w:val="none" w:sz="0" w:space="0" w:color="auto"/>
        <w:right w:val="none" w:sz="0" w:space="0" w:color="auto"/>
      </w:divBdr>
    </w:div>
    <w:div w:id="1838375574">
      <w:bodyDiv w:val="1"/>
      <w:marLeft w:val="0"/>
      <w:marRight w:val="0"/>
      <w:marTop w:val="0"/>
      <w:marBottom w:val="0"/>
      <w:divBdr>
        <w:top w:val="none" w:sz="0" w:space="0" w:color="auto"/>
        <w:left w:val="none" w:sz="0" w:space="0" w:color="auto"/>
        <w:bottom w:val="none" w:sz="0" w:space="0" w:color="auto"/>
        <w:right w:val="none" w:sz="0" w:space="0" w:color="auto"/>
      </w:divBdr>
    </w:div>
    <w:div w:id="1838421174">
      <w:bodyDiv w:val="1"/>
      <w:marLeft w:val="0"/>
      <w:marRight w:val="0"/>
      <w:marTop w:val="0"/>
      <w:marBottom w:val="0"/>
      <w:divBdr>
        <w:top w:val="none" w:sz="0" w:space="0" w:color="auto"/>
        <w:left w:val="none" w:sz="0" w:space="0" w:color="auto"/>
        <w:bottom w:val="none" w:sz="0" w:space="0" w:color="auto"/>
        <w:right w:val="none" w:sz="0" w:space="0" w:color="auto"/>
      </w:divBdr>
    </w:div>
    <w:div w:id="1838618731">
      <w:bodyDiv w:val="1"/>
      <w:marLeft w:val="0"/>
      <w:marRight w:val="0"/>
      <w:marTop w:val="0"/>
      <w:marBottom w:val="0"/>
      <w:divBdr>
        <w:top w:val="none" w:sz="0" w:space="0" w:color="auto"/>
        <w:left w:val="none" w:sz="0" w:space="0" w:color="auto"/>
        <w:bottom w:val="none" w:sz="0" w:space="0" w:color="auto"/>
        <w:right w:val="none" w:sz="0" w:space="0" w:color="auto"/>
      </w:divBdr>
    </w:div>
    <w:div w:id="1839037505">
      <w:bodyDiv w:val="1"/>
      <w:marLeft w:val="0"/>
      <w:marRight w:val="0"/>
      <w:marTop w:val="0"/>
      <w:marBottom w:val="0"/>
      <w:divBdr>
        <w:top w:val="none" w:sz="0" w:space="0" w:color="auto"/>
        <w:left w:val="none" w:sz="0" w:space="0" w:color="auto"/>
        <w:bottom w:val="none" w:sz="0" w:space="0" w:color="auto"/>
        <w:right w:val="none" w:sz="0" w:space="0" w:color="auto"/>
      </w:divBdr>
    </w:div>
    <w:div w:id="1839423031">
      <w:bodyDiv w:val="1"/>
      <w:marLeft w:val="0"/>
      <w:marRight w:val="0"/>
      <w:marTop w:val="0"/>
      <w:marBottom w:val="0"/>
      <w:divBdr>
        <w:top w:val="none" w:sz="0" w:space="0" w:color="auto"/>
        <w:left w:val="none" w:sz="0" w:space="0" w:color="auto"/>
        <w:bottom w:val="none" w:sz="0" w:space="0" w:color="auto"/>
        <w:right w:val="none" w:sz="0" w:space="0" w:color="auto"/>
      </w:divBdr>
    </w:div>
    <w:div w:id="1839810821">
      <w:bodyDiv w:val="1"/>
      <w:marLeft w:val="0"/>
      <w:marRight w:val="0"/>
      <w:marTop w:val="0"/>
      <w:marBottom w:val="0"/>
      <w:divBdr>
        <w:top w:val="none" w:sz="0" w:space="0" w:color="auto"/>
        <w:left w:val="none" w:sz="0" w:space="0" w:color="auto"/>
        <w:bottom w:val="none" w:sz="0" w:space="0" w:color="auto"/>
        <w:right w:val="none" w:sz="0" w:space="0" w:color="auto"/>
      </w:divBdr>
    </w:div>
    <w:div w:id="1840732562">
      <w:bodyDiv w:val="1"/>
      <w:marLeft w:val="0"/>
      <w:marRight w:val="0"/>
      <w:marTop w:val="0"/>
      <w:marBottom w:val="0"/>
      <w:divBdr>
        <w:top w:val="none" w:sz="0" w:space="0" w:color="auto"/>
        <w:left w:val="none" w:sz="0" w:space="0" w:color="auto"/>
        <w:bottom w:val="none" w:sz="0" w:space="0" w:color="auto"/>
        <w:right w:val="none" w:sz="0" w:space="0" w:color="auto"/>
      </w:divBdr>
    </w:div>
    <w:div w:id="1841314659">
      <w:bodyDiv w:val="1"/>
      <w:marLeft w:val="0"/>
      <w:marRight w:val="0"/>
      <w:marTop w:val="0"/>
      <w:marBottom w:val="0"/>
      <w:divBdr>
        <w:top w:val="none" w:sz="0" w:space="0" w:color="auto"/>
        <w:left w:val="none" w:sz="0" w:space="0" w:color="auto"/>
        <w:bottom w:val="none" w:sz="0" w:space="0" w:color="auto"/>
        <w:right w:val="none" w:sz="0" w:space="0" w:color="auto"/>
      </w:divBdr>
    </w:div>
    <w:div w:id="1842232011">
      <w:bodyDiv w:val="1"/>
      <w:marLeft w:val="0"/>
      <w:marRight w:val="0"/>
      <w:marTop w:val="0"/>
      <w:marBottom w:val="0"/>
      <w:divBdr>
        <w:top w:val="none" w:sz="0" w:space="0" w:color="auto"/>
        <w:left w:val="none" w:sz="0" w:space="0" w:color="auto"/>
        <w:bottom w:val="none" w:sz="0" w:space="0" w:color="auto"/>
        <w:right w:val="none" w:sz="0" w:space="0" w:color="auto"/>
      </w:divBdr>
    </w:div>
    <w:div w:id="1842356839">
      <w:bodyDiv w:val="1"/>
      <w:marLeft w:val="0"/>
      <w:marRight w:val="0"/>
      <w:marTop w:val="0"/>
      <w:marBottom w:val="0"/>
      <w:divBdr>
        <w:top w:val="none" w:sz="0" w:space="0" w:color="auto"/>
        <w:left w:val="none" w:sz="0" w:space="0" w:color="auto"/>
        <w:bottom w:val="none" w:sz="0" w:space="0" w:color="auto"/>
        <w:right w:val="none" w:sz="0" w:space="0" w:color="auto"/>
      </w:divBdr>
    </w:div>
    <w:div w:id="1843003850">
      <w:bodyDiv w:val="1"/>
      <w:marLeft w:val="0"/>
      <w:marRight w:val="0"/>
      <w:marTop w:val="0"/>
      <w:marBottom w:val="0"/>
      <w:divBdr>
        <w:top w:val="none" w:sz="0" w:space="0" w:color="auto"/>
        <w:left w:val="none" w:sz="0" w:space="0" w:color="auto"/>
        <w:bottom w:val="none" w:sz="0" w:space="0" w:color="auto"/>
        <w:right w:val="none" w:sz="0" w:space="0" w:color="auto"/>
      </w:divBdr>
    </w:div>
    <w:div w:id="1843156502">
      <w:bodyDiv w:val="1"/>
      <w:marLeft w:val="0"/>
      <w:marRight w:val="0"/>
      <w:marTop w:val="0"/>
      <w:marBottom w:val="0"/>
      <w:divBdr>
        <w:top w:val="none" w:sz="0" w:space="0" w:color="auto"/>
        <w:left w:val="none" w:sz="0" w:space="0" w:color="auto"/>
        <w:bottom w:val="none" w:sz="0" w:space="0" w:color="auto"/>
        <w:right w:val="none" w:sz="0" w:space="0" w:color="auto"/>
      </w:divBdr>
    </w:div>
    <w:div w:id="1843885863">
      <w:bodyDiv w:val="1"/>
      <w:marLeft w:val="0"/>
      <w:marRight w:val="0"/>
      <w:marTop w:val="0"/>
      <w:marBottom w:val="0"/>
      <w:divBdr>
        <w:top w:val="none" w:sz="0" w:space="0" w:color="auto"/>
        <w:left w:val="none" w:sz="0" w:space="0" w:color="auto"/>
        <w:bottom w:val="none" w:sz="0" w:space="0" w:color="auto"/>
        <w:right w:val="none" w:sz="0" w:space="0" w:color="auto"/>
      </w:divBdr>
    </w:div>
    <w:div w:id="1844079219">
      <w:bodyDiv w:val="1"/>
      <w:marLeft w:val="0"/>
      <w:marRight w:val="0"/>
      <w:marTop w:val="0"/>
      <w:marBottom w:val="0"/>
      <w:divBdr>
        <w:top w:val="none" w:sz="0" w:space="0" w:color="auto"/>
        <w:left w:val="none" w:sz="0" w:space="0" w:color="auto"/>
        <w:bottom w:val="none" w:sz="0" w:space="0" w:color="auto"/>
        <w:right w:val="none" w:sz="0" w:space="0" w:color="auto"/>
      </w:divBdr>
    </w:div>
    <w:div w:id="1844204845">
      <w:bodyDiv w:val="1"/>
      <w:marLeft w:val="0"/>
      <w:marRight w:val="0"/>
      <w:marTop w:val="0"/>
      <w:marBottom w:val="0"/>
      <w:divBdr>
        <w:top w:val="none" w:sz="0" w:space="0" w:color="auto"/>
        <w:left w:val="none" w:sz="0" w:space="0" w:color="auto"/>
        <w:bottom w:val="none" w:sz="0" w:space="0" w:color="auto"/>
        <w:right w:val="none" w:sz="0" w:space="0" w:color="auto"/>
      </w:divBdr>
    </w:div>
    <w:div w:id="1844318167">
      <w:bodyDiv w:val="1"/>
      <w:marLeft w:val="0"/>
      <w:marRight w:val="0"/>
      <w:marTop w:val="0"/>
      <w:marBottom w:val="0"/>
      <w:divBdr>
        <w:top w:val="none" w:sz="0" w:space="0" w:color="auto"/>
        <w:left w:val="none" w:sz="0" w:space="0" w:color="auto"/>
        <w:bottom w:val="none" w:sz="0" w:space="0" w:color="auto"/>
        <w:right w:val="none" w:sz="0" w:space="0" w:color="auto"/>
      </w:divBdr>
    </w:div>
    <w:div w:id="1844468531">
      <w:bodyDiv w:val="1"/>
      <w:marLeft w:val="0"/>
      <w:marRight w:val="0"/>
      <w:marTop w:val="0"/>
      <w:marBottom w:val="0"/>
      <w:divBdr>
        <w:top w:val="none" w:sz="0" w:space="0" w:color="auto"/>
        <w:left w:val="none" w:sz="0" w:space="0" w:color="auto"/>
        <w:bottom w:val="none" w:sz="0" w:space="0" w:color="auto"/>
        <w:right w:val="none" w:sz="0" w:space="0" w:color="auto"/>
      </w:divBdr>
    </w:div>
    <w:div w:id="1844970340">
      <w:bodyDiv w:val="1"/>
      <w:marLeft w:val="0"/>
      <w:marRight w:val="0"/>
      <w:marTop w:val="0"/>
      <w:marBottom w:val="0"/>
      <w:divBdr>
        <w:top w:val="none" w:sz="0" w:space="0" w:color="auto"/>
        <w:left w:val="none" w:sz="0" w:space="0" w:color="auto"/>
        <w:bottom w:val="none" w:sz="0" w:space="0" w:color="auto"/>
        <w:right w:val="none" w:sz="0" w:space="0" w:color="auto"/>
      </w:divBdr>
    </w:div>
    <w:div w:id="1845128319">
      <w:bodyDiv w:val="1"/>
      <w:marLeft w:val="0"/>
      <w:marRight w:val="0"/>
      <w:marTop w:val="0"/>
      <w:marBottom w:val="0"/>
      <w:divBdr>
        <w:top w:val="none" w:sz="0" w:space="0" w:color="auto"/>
        <w:left w:val="none" w:sz="0" w:space="0" w:color="auto"/>
        <w:bottom w:val="none" w:sz="0" w:space="0" w:color="auto"/>
        <w:right w:val="none" w:sz="0" w:space="0" w:color="auto"/>
      </w:divBdr>
    </w:div>
    <w:div w:id="1845508111">
      <w:bodyDiv w:val="1"/>
      <w:marLeft w:val="0"/>
      <w:marRight w:val="0"/>
      <w:marTop w:val="0"/>
      <w:marBottom w:val="0"/>
      <w:divBdr>
        <w:top w:val="none" w:sz="0" w:space="0" w:color="auto"/>
        <w:left w:val="none" w:sz="0" w:space="0" w:color="auto"/>
        <w:bottom w:val="none" w:sz="0" w:space="0" w:color="auto"/>
        <w:right w:val="none" w:sz="0" w:space="0" w:color="auto"/>
      </w:divBdr>
    </w:div>
    <w:div w:id="1845776124">
      <w:bodyDiv w:val="1"/>
      <w:marLeft w:val="0"/>
      <w:marRight w:val="0"/>
      <w:marTop w:val="0"/>
      <w:marBottom w:val="0"/>
      <w:divBdr>
        <w:top w:val="none" w:sz="0" w:space="0" w:color="auto"/>
        <w:left w:val="none" w:sz="0" w:space="0" w:color="auto"/>
        <w:bottom w:val="none" w:sz="0" w:space="0" w:color="auto"/>
        <w:right w:val="none" w:sz="0" w:space="0" w:color="auto"/>
      </w:divBdr>
    </w:div>
    <w:div w:id="1846020512">
      <w:bodyDiv w:val="1"/>
      <w:marLeft w:val="0"/>
      <w:marRight w:val="0"/>
      <w:marTop w:val="0"/>
      <w:marBottom w:val="0"/>
      <w:divBdr>
        <w:top w:val="none" w:sz="0" w:space="0" w:color="auto"/>
        <w:left w:val="none" w:sz="0" w:space="0" w:color="auto"/>
        <w:bottom w:val="none" w:sz="0" w:space="0" w:color="auto"/>
        <w:right w:val="none" w:sz="0" w:space="0" w:color="auto"/>
      </w:divBdr>
    </w:div>
    <w:div w:id="1846047531">
      <w:bodyDiv w:val="1"/>
      <w:marLeft w:val="0"/>
      <w:marRight w:val="0"/>
      <w:marTop w:val="0"/>
      <w:marBottom w:val="0"/>
      <w:divBdr>
        <w:top w:val="none" w:sz="0" w:space="0" w:color="auto"/>
        <w:left w:val="none" w:sz="0" w:space="0" w:color="auto"/>
        <w:bottom w:val="none" w:sz="0" w:space="0" w:color="auto"/>
        <w:right w:val="none" w:sz="0" w:space="0" w:color="auto"/>
      </w:divBdr>
    </w:div>
    <w:div w:id="1846095848">
      <w:bodyDiv w:val="1"/>
      <w:marLeft w:val="0"/>
      <w:marRight w:val="0"/>
      <w:marTop w:val="0"/>
      <w:marBottom w:val="0"/>
      <w:divBdr>
        <w:top w:val="none" w:sz="0" w:space="0" w:color="auto"/>
        <w:left w:val="none" w:sz="0" w:space="0" w:color="auto"/>
        <w:bottom w:val="none" w:sz="0" w:space="0" w:color="auto"/>
        <w:right w:val="none" w:sz="0" w:space="0" w:color="auto"/>
      </w:divBdr>
    </w:div>
    <w:div w:id="1846478988">
      <w:bodyDiv w:val="1"/>
      <w:marLeft w:val="0"/>
      <w:marRight w:val="0"/>
      <w:marTop w:val="0"/>
      <w:marBottom w:val="0"/>
      <w:divBdr>
        <w:top w:val="none" w:sz="0" w:space="0" w:color="auto"/>
        <w:left w:val="none" w:sz="0" w:space="0" w:color="auto"/>
        <w:bottom w:val="none" w:sz="0" w:space="0" w:color="auto"/>
        <w:right w:val="none" w:sz="0" w:space="0" w:color="auto"/>
      </w:divBdr>
    </w:div>
    <w:div w:id="1846628478">
      <w:bodyDiv w:val="1"/>
      <w:marLeft w:val="0"/>
      <w:marRight w:val="0"/>
      <w:marTop w:val="0"/>
      <w:marBottom w:val="0"/>
      <w:divBdr>
        <w:top w:val="none" w:sz="0" w:space="0" w:color="auto"/>
        <w:left w:val="none" w:sz="0" w:space="0" w:color="auto"/>
        <w:bottom w:val="none" w:sz="0" w:space="0" w:color="auto"/>
        <w:right w:val="none" w:sz="0" w:space="0" w:color="auto"/>
      </w:divBdr>
    </w:div>
    <w:div w:id="1846825811">
      <w:bodyDiv w:val="1"/>
      <w:marLeft w:val="0"/>
      <w:marRight w:val="0"/>
      <w:marTop w:val="0"/>
      <w:marBottom w:val="0"/>
      <w:divBdr>
        <w:top w:val="none" w:sz="0" w:space="0" w:color="auto"/>
        <w:left w:val="none" w:sz="0" w:space="0" w:color="auto"/>
        <w:bottom w:val="none" w:sz="0" w:space="0" w:color="auto"/>
        <w:right w:val="none" w:sz="0" w:space="0" w:color="auto"/>
      </w:divBdr>
    </w:div>
    <w:div w:id="1847089820">
      <w:bodyDiv w:val="1"/>
      <w:marLeft w:val="0"/>
      <w:marRight w:val="0"/>
      <w:marTop w:val="0"/>
      <w:marBottom w:val="0"/>
      <w:divBdr>
        <w:top w:val="none" w:sz="0" w:space="0" w:color="auto"/>
        <w:left w:val="none" w:sz="0" w:space="0" w:color="auto"/>
        <w:bottom w:val="none" w:sz="0" w:space="0" w:color="auto"/>
        <w:right w:val="none" w:sz="0" w:space="0" w:color="auto"/>
      </w:divBdr>
    </w:div>
    <w:div w:id="1847205540">
      <w:bodyDiv w:val="1"/>
      <w:marLeft w:val="0"/>
      <w:marRight w:val="0"/>
      <w:marTop w:val="0"/>
      <w:marBottom w:val="0"/>
      <w:divBdr>
        <w:top w:val="none" w:sz="0" w:space="0" w:color="auto"/>
        <w:left w:val="none" w:sz="0" w:space="0" w:color="auto"/>
        <w:bottom w:val="none" w:sz="0" w:space="0" w:color="auto"/>
        <w:right w:val="none" w:sz="0" w:space="0" w:color="auto"/>
      </w:divBdr>
    </w:div>
    <w:div w:id="1847481001">
      <w:bodyDiv w:val="1"/>
      <w:marLeft w:val="0"/>
      <w:marRight w:val="0"/>
      <w:marTop w:val="0"/>
      <w:marBottom w:val="0"/>
      <w:divBdr>
        <w:top w:val="none" w:sz="0" w:space="0" w:color="auto"/>
        <w:left w:val="none" w:sz="0" w:space="0" w:color="auto"/>
        <w:bottom w:val="none" w:sz="0" w:space="0" w:color="auto"/>
        <w:right w:val="none" w:sz="0" w:space="0" w:color="auto"/>
      </w:divBdr>
    </w:div>
    <w:div w:id="1848791198">
      <w:bodyDiv w:val="1"/>
      <w:marLeft w:val="0"/>
      <w:marRight w:val="0"/>
      <w:marTop w:val="0"/>
      <w:marBottom w:val="0"/>
      <w:divBdr>
        <w:top w:val="none" w:sz="0" w:space="0" w:color="auto"/>
        <w:left w:val="none" w:sz="0" w:space="0" w:color="auto"/>
        <w:bottom w:val="none" w:sz="0" w:space="0" w:color="auto"/>
        <w:right w:val="none" w:sz="0" w:space="0" w:color="auto"/>
      </w:divBdr>
    </w:div>
    <w:div w:id="1849054570">
      <w:bodyDiv w:val="1"/>
      <w:marLeft w:val="0"/>
      <w:marRight w:val="0"/>
      <w:marTop w:val="0"/>
      <w:marBottom w:val="0"/>
      <w:divBdr>
        <w:top w:val="none" w:sz="0" w:space="0" w:color="auto"/>
        <w:left w:val="none" w:sz="0" w:space="0" w:color="auto"/>
        <w:bottom w:val="none" w:sz="0" w:space="0" w:color="auto"/>
        <w:right w:val="none" w:sz="0" w:space="0" w:color="auto"/>
      </w:divBdr>
    </w:div>
    <w:div w:id="1849244909">
      <w:bodyDiv w:val="1"/>
      <w:marLeft w:val="0"/>
      <w:marRight w:val="0"/>
      <w:marTop w:val="0"/>
      <w:marBottom w:val="0"/>
      <w:divBdr>
        <w:top w:val="none" w:sz="0" w:space="0" w:color="auto"/>
        <w:left w:val="none" w:sz="0" w:space="0" w:color="auto"/>
        <w:bottom w:val="none" w:sz="0" w:space="0" w:color="auto"/>
        <w:right w:val="none" w:sz="0" w:space="0" w:color="auto"/>
      </w:divBdr>
    </w:div>
    <w:div w:id="1849251654">
      <w:bodyDiv w:val="1"/>
      <w:marLeft w:val="0"/>
      <w:marRight w:val="0"/>
      <w:marTop w:val="0"/>
      <w:marBottom w:val="0"/>
      <w:divBdr>
        <w:top w:val="none" w:sz="0" w:space="0" w:color="auto"/>
        <w:left w:val="none" w:sz="0" w:space="0" w:color="auto"/>
        <w:bottom w:val="none" w:sz="0" w:space="0" w:color="auto"/>
        <w:right w:val="none" w:sz="0" w:space="0" w:color="auto"/>
      </w:divBdr>
    </w:div>
    <w:div w:id="1850289292">
      <w:bodyDiv w:val="1"/>
      <w:marLeft w:val="0"/>
      <w:marRight w:val="0"/>
      <w:marTop w:val="0"/>
      <w:marBottom w:val="0"/>
      <w:divBdr>
        <w:top w:val="none" w:sz="0" w:space="0" w:color="auto"/>
        <w:left w:val="none" w:sz="0" w:space="0" w:color="auto"/>
        <w:bottom w:val="none" w:sz="0" w:space="0" w:color="auto"/>
        <w:right w:val="none" w:sz="0" w:space="0" w:color="auto"/>
      </w:divBdr>
    </w:div>
    <w:div w:id="1850362236">
      <w:bodyDiv w:val="1"/>
      <w:marLeft w:val="0"/>
      <w:marRight w:val="0"/>
      <w:marTop w:val="0"/>
      <w:marBottom w:val="0"/>
      <w:divBdr>
        <w:top w:val="none" w:sz="0" w:space="0" w:color="auto"/>
        <w:left w:val="none" w:sz="0" w:space="0" w:color="auto"/>
        <w:bottom w:val="none" w:sz="0" w:space="0" w:color="auto"/>
        <w:right w:val="none" w:sz="0" w:space="0" w:color="auto"/>
      </w:divBdr>
    </w:div>
    <w:div w:id="1850488433">
      <w:bodyDiv w:val="1"/>
      <w:marLeft w:val="0"/>
      <w:marRight w:val="0"/>
      <w:marTop w:val="0"/>
      <w:marBottom w:val="0"/>
      <w:divBdr>
        <w:top w:val="none" w:sz="0" w:space="0" w:color="auto"/>
        <w:left w:val="none" w:sz="0" w:space="0" w:color="auto"/>
        <w:bottom w:val="none" w:sz="0" w:space="0" w:color="auto"/>
        <w:right w:val="none" w:sz="0" w:space="0" w:color="auto"/>
      </w:divBdr>
    </w:div>
    <w:div w:id="1851017402">
      <w:bodyDiv w:val="1"/>
      <w:marLeft w:val="0"/>
      <w:marRight w:val="0"/>
      <w:marTop w:val="0"/>
      <w:marBottom w:val="0"/>
      <w:divBdr>
        <w:top w:val="none" w:sz="0" w:space="0" w:color="auto"/>
        <w:left w:val="none" w:sz="0" w:space="0" w:color="auto"/>
        <w:bottom w:val="none" w:sz="0" w:space="0" w:color="auto"/>
        <w:right w:val="none" w:sz="0" w:space="0" w:color="auto"/>
      </w:divBdr>
    </w:div>
    <w:div w:id="1851330348">
      <w:bodyDiv w:val="1"/>
      <w:marLeft w:val="0"/>
      <w:marRight w:val="0"/>
      <w:marTop w:val="0"/>
      <w:marBottom w:val="0"/>
      <w:divBdr>
        <w:top w:val="none" w:sz="0" w:space="0" w:color="auto"/>
        <w:left w:val="none" w:sz="0" w:space="0" w:color="auto"/>
        <w:bottom w:val="none" w:sz="0" w:space="0" w:color="auto"/>
        <w:right w:val="none" w:sz="0" w:space="0" w:color="auto"/>
      </w:divBdr>
    </w:div>
    <w:div w:id="1851528538">
      <w:bodyDiv w:val="1"/>
      <w:marLeft w:val="0"/>
      <w:marRight w:val="0"/>
      <w:marTop w:val="0"/>
      <w:marBottom w:val="0"/>
      <w:divBdr>
        <w:top w:val="none" w:sz="0" w:space="0" w:color="auto"/>
        <w:left w:val="none" w:sz="0" w:space="0" w:color="auto"/>
        <w:bottom w:val="none" w:sz="0" w:space="0" w:color="auto"/>
        <w:right w:val="none" w:sz="0" w:space="0" w:color="auto"/>
      </w:divBdr>
    </w:div>
    <w:div w:id="1851601774">
      <w:bodyDiv w:val="1"/>
      <w:marLeft w:val="0"/>
      <w:marRight w:val="0"/>
      <w:marTop w:val="0"/>
      <w:marBottom w:val="0"/>
      <w:divBdr>
        <w:top w:val="none" w:sz="0" w:space="0" w:color="auto"/>
        <w:left w:val="none" w:sz="0" w:space="0" w:color="auto"/>
        <w:bottom w:val="none" w:sz="0" w:space="0" w:color="auto"/>
        <w:right w:val="none" w:sz="0" w:space="0" w:color="auto"/>
      </w:divBdr>
    </w:div>
    <w:div w:id="1851676211">
      <w:bodyDiv w:val="1"/>
      <w:marLeft w:val="0"/>
      <w:marRight w:val="0"/>
      <w:marTop w:val="0"/>
      <w:marBottom w:val="0"/>
      <w:divBdr>
        <w:top w:val="none" w:sz="0" w:space="0" w:color="auto"/>
        <w:left w:val="none" w:sz="0" w:space="0" w:color="auto"/>
        <w:bottom w:val="none" w:sz="0" w:space="0" w:color="auto"/>
        <w:right w:val="none" w:sz="0" w:space="0" w:color="auto"/>
      </w:divBdr>
    </w:div>
    <w:div w:id="1851682427">
      <w:bodyDiv w:val="1"/>
      <w:marLeft w:val="0"/>
      <w:marRight w:val="0"/>
      <w:marTop w:val="0"/>
      <w:marBottom w:val="0"/>
      <w:divBdr>
        <w:top w:val="none" w:sz="0" w:space="0" w:color="auto"/>
        <w:left w:val="none" w:sz="0" w:space="0" w:color="auto"/>
        <w:bottom w:val="none" w:sz="0" w:space="0" w:color="auto"/>
        <w:right w:val="none" w:sz="0" w:space="0" w:color="auto"/>
      </w:divBdr>
    </w:div>
    <w:div w:id="1851987102">
      <w:bodyDiv w:val="1"/>
      <w:marLeft w:val="0"/>
      <w:marRight w:val="0"/>
      <w:marTop w:val="0"/>
      <w:marBottom w:val="0"/>
      <w:divBdr>
        <w:top w:val="none" w:sz="0" w:space="0" w:color="auto"/>
        <w:left w:val="none" w:sz="0" w:space="0" w:color="auto"/>
        <w:bottom w:val="none" w:sz="0" w:space="0" w:color="auto"/>
        <w:right w:val="none" w:sz="0" w:space="0" w:color="auto"/>
      </w:divBdr>
    </w:div>
    <w:div w:id="1852143294">
      <w:bodyDiv w:val="1"/>
      <w:marLeft w:val="0"/>
      <w:marRight w:val="0"/>
      <w:marTop w:val="0"/>
      <w:marBottom w:val="0"/>
      <w:divBdr>
        <w:top w:val="none" w:sz="0" w:space="0" w:color="auto"/>
        <w:left w:val="none" w:sz="0" w:space="0" w:color="auto"/>
        <w:bottom w:val="none" w:sz="0" w:space="0" w:color="auto"/>
        <w:right w:val="none" w:sz="0" w:space="0" w:color="auto"/>
      </w:divBdr>
    </w:div>
    <w:div w:id="1852378729">
      <w:bodyDiv w:val="1"/>
      <w:marLeft w:val="0"/>
      <w:marRight w:val="0"/>
      <w:marTop w:val="0"/>
      <w:marBottom w:val="0"/>
      <w:divBdr>
        <w:top w:val="none" w:sz="0" w:space="0" w:color="auto"/>
        <w:left w:val="none" w:sz="0" w:space="0" w:color="auto"/>
        <w:bottom w:val="none" w:sz="0" w:space="0" w:color="auto"/>
        <w:right w:val="none" w:sz="0" w:space="0" w:color="auto"/>
      </w:divBdr>
    </w:div>
    <w:div w:id="1852454330">
      <w:bodyDiv w:val="1"/>
      <w:marLeft w:val="0"/>
      <w:marRight w:val="0"/>
      <w:marTop w:val="0"/>
      <w:marBottom w:val="0"/>
      <w:divBdr>
        <w:top w:val="none" w:sz="0" w:space="0" w:color="auto"/>
        <w:left w:val="none" w:sz="0" w:space="0" w:color="auto"/>
        <w:bottom w:val="none" w:sz="0" w:space="0" w:color="auto"/>
        <w:right w:val="none" w:sz="0" w:space="0" w:color="auto"/>
      </w:divBdr>
    </w:div>
    <w:div w:id="1852527422">
      <w:bodyDiv w:val="1"/>
      <w:marLeft w:val="0"/>
      <w:marRight w:val="0"/>
      <w:marTop w:val="0"/>
      <w:marBottom w:val="0"/>
      <w:divBdr>
        <w:top w:val="none" w:sz="0" w:space="0" w:color="auto"/>
        <w:left w:val="none" w:sz="0" w:space="0" w:color="auto"/>
        <w:bottom w:val="none" w:sz="0" w:space="0" w:color="auto"/>
        <w:right w:val="none" w:sz="0" w:space="0" w:color="auto"/>
      </w:divBdr>
    </w:div>
    <w:div w:id="1852596845">
      <w:bodyDiv w:val="1"/>
      <w:marLeft w:val="0"/>
      <w:marRight w:val="0"/>
      <w:marTop w:val="0"/>
      <w:marBottom w:val="0"/>
      <w:divBdr>
        <w:top w:val="none" w:sz="0" w:space="0" w:color="auto"/>
        <w:left w:val="none" w:sz="0" w:space="0" w:color="auto"/>
        <w:bottom w:val="none" w:sz="0" w:space="0" w:color="auto"/>
        <w:right w:val="none" w:sz="0" w:space="0" w:color="auto"/>
      </w:divBdr>
    </w:div>
    <w:div w:id="1852603629">
      <w:bodyDiv w:val="1"/>
      <w:marLeft w:val="0"/>
      <w:marRight w:val="0"/>
      <w:marTop w:val="0"/>
      <w:marBottom w:val="0"/>
      <w:divBdr>
        <w:top w:val="none" w:sz="0" w:space="0" w:color="auto"/>
        <w:left w:val="none" w:sz="0" w:space="0" w:color="auto"/>
        <w:bottom w:val="none" w:sz="0" w:space="0" w:color="auto"/>
        <w:right w:val="none" w:sz="0" w:space="0" w:color="auto"/>
      </w:divBdr>
    </w:div>
    <w:div w:id="1853032658">
      <w:bodyDiv w:val="1"/>
      <w:marLeft w:val="0"/>
      <w:marRight w:val="0"/>
      <w:marTop w:val="0"/>
      <w:marBottom w:val="0"/>
      <w:divBdr>
        <w:top w:val="none" w:sz="0" w:space="0" w:color="auto"/>
        <w:left w:val="none" w:sz="0" w:space="0" w:color="auto"/>
        <w:bottom w:val="none" w:sz="0" w:space="0" w:color="auto"/>
        <w:right w:val="none" w:sz="0" w:space="0" w:color="auto"/>
      </w:divBdr>
    </w:div>
    <w:div w:id="1853717397">
      <w:bodyDiv w:val="1"/>
      <w:marLeft w:val="0"/>
      <w:marRight w:val="0"/>
      <w:marTop w:val="0"/>
      <w:marBottom w:val="0"/>
      <w:divBdr>
        <w:top w:val="none" w:sz="0" w:space="0" w:color="auto"/>
        <w:left w:val="none" w:sz="0" w:space="0" w:color="auto"/>
        <w:bottom w:val="none" w:sz="0" w:space="0" w:color="auto"/>
        <w:right w:val="none" w:sz="0" w:space="0" w:color="auto"/>
      </w:divBdr>
    </w:div>
    <w:div w:id="1853914979">
      <w:bodyDiv w:val="1"/>
      <w:marLeft w:val="0"/>
      <w:marRight w:val="0"/>
      <w:marTop w:val="0"/>
      <w:marBottom w:val="0"/>
      <w:divBdr>
        <w:top w:val="none" w:sz="0" w:space="0" w:color="auto"/>
        <w:left w:val="none" w:sz="0" w:space="0" w:color="auto"/>
        <w:bottom w:val="none" w:sz="0" w:space="0" w:color="auto"/>
        <w:right w:val="none" w:sz="0" w:space="0" w:color="auto"/>
      </w:divBdr>
    </w:div>
    <w:div w:id="1854030660">
      <w:bodyDiv w:val="1"/>
      <w:marLeft w:val="0"/>
      <w:marRight w:val="0"/>
      <w:marTop w:val="0"/>
      <w:marBottom w:val="0"/>
      <w:divBdr>
        <w:top w:val="none" w:sz="0" w:space="0" w:color="auto"/>
        <w:left w:val="none" w:sz="0" w:space="0" w:color="auto"/>
        <w:bottom w:val="none" w:sz="0" w:space="0" w:color="auto"/>
        <w:right w:val="none" w:sz="0" w:space="0" w:color="auto"/>
      </w:divBdr>
    </w:div>
    <w:div w:id="1854101005">
      <w:bodyDiv w:val="1"/>
      <w:marLeft w:val="0"/>
      <w:marRight w:val="0"/>
      <w:marTop w:val="0"/>
      <w:marBottom w:val="0"/>
      <w:divBdr>
        <w:top w:val="none" w:sz="0" w:space="0" w:color="auto"/>
        <w:left w:val="none" w:sz="0" w:space="0" w:color="auto"/>
        <w:bottom w:val="none" w:sz="0" w:space="0" w:color="auto"/>
        <w:right w:val="none" w:sz="0" w:space="0" w:color="auto"/>
      </w:divBdr>
    </w:div>
    <w:div w:id="1854109194">
      <w:bodyDiv w:val="1"/>
      <w:marLeft w:val="0"/>
      <w:marRight w:val="0"/>
      <w:marTop w:val="0"/>
      <w:marBottom w:val="0"/>
      <w:divBdr>
        <w:top w:val="none" w:sz="0" w:space="0" w:color="auto"/>
        <w:left w:val="none" w:sz="0" w:space="0" w:color="auto"/>
        <w:bottom w:val="none" w:sz="0" w:space="0" w:color="auto"/>
        <w:right w:val="none" w:sz="0" w:space="0" w:color="auto"/>
      </w:divBdr>
    </w:div>
    <w:div w:id="1854370869">
      <w:bodyDiv w:val="1"/>
      <w:marLeft w:val="0"/>
      <w:marRight w:val="0"/>
      <w:marTop w:val="0"/>
      <w:marBottom w:val="0"/>
      <w:divBdr>
        <w:top w:val="none" w:sz="0" w:space="0" w:color="auto"/>
        <w:left w:val="none" w:sz="0" w:space="0" w:color="auto"/>
        <w:bottom w:val="none" w:sz="0" w:space="0" w:color="auto"/>
        <w:right w:val="none" w:sz="0" w:space="0" w:color="auto"/>
      </w:divBdr>
    </w:div>
    <w:div w:id="1854490844">
      <w:bodyDiv w:val="1"/>
      <w:marLeft w:val="0"/>
      <w:marRight w:val="0"/>
      <w:marTop w:val="0"/>
      <w:marBottom w:val="0"/>
      <w:divBdr>
        <w:top w:val="none" w:sz="0" w:space="0" w:color="auto"/>
        <w:left w:val="none" w:sz="0" w:space="0" w:color="auto"/>
        <w:bottom w:val="none" w:sz="0" w:space="0" w:color="auto"/>
        <w:right w:val="none" w:sz="0" w:space="0" w:color="auto"/>
      </w:divBdr>
    </w:div>
    <w:div w:id="1854566216">
      <w:bodyDiv w:val="1"/>
      <w:marLeft w:val="0"/>
      <w:marRight w:val="0"/>
      <w:marTop w:val="0"/>
      <w:marBottom w:val="0"/>
      <w:divBdr>
        <w:top w:val="none" w:sz="0" w:space="0" w:color="auto"/>
        <w:left w:val="none" w:sz="0" w:space="0" w:color="auto"/>
        <w:bottom w:val="none" w:sz="0" w:space="0" w:color="auto"/>
        <w:right w:val="none" w:sz="0" w:space="0" w:color="auto"/>
      </w:divBdr>
    </w:div>
    <w:div w:id="1854569338">
      <w:bodyDiv w:val="1"/>
      <w:marLeft w:val="0"/>
      <w:marRight w:val="0"/>
      <w:marTop w:val="0"/>
      <w:marBottom w:val="0"/>
      <w:divBdr>
        <w:top w:val="none" w:sz="0" w:space="0" w:color="auto"/>
        <w:left w:val="none" w:sz="0" w:space="0" w:color="auto"/>
        <w:bottom w:val="none" w:sz="0" w:space="0" w:color="auto"/>
        <w:right w:val="none" w:sz="0" w:space="0" w:color="auto"/>
      </w:divBdr>
    </w:div>
    <w:div w:id="1855458142">
      <w:bodyDiv w:val="1"/>
      <w:marLeft w:val="0"/>
      <w:marRight w:val="0"/>
      <w:marTop w:val="0"/>
      <w:marBottom w:val="0"/>
      <w:divBdr>
        <w:top w:val="none" w:sz="0" w:space="0" w:color="auto"/>
        <w:left w:val="none" w:sz="0" w:space="0" w:color="auto"/>
        <w:bottom w:val="none" w:sz="0" w:space="0" w:color="auto"/>
        <w:right w:val="none" w:sz="0" w:space="0" w:color="auto"/>
      </w:divBdr>
    </w:div>
    <w:div w:id="1855731941">
      <w:bodyDiv w:val="1"/>
      <w:marLeft w:val="0"/>
      <w:marRight w:val="0"/>
      <w:marTop w:val="0"/>
      <w:marBottom w:val="0"/>
      <w:divBdr>
        <w:top w:val="none" w:sz="0" w:space="0" w:color="auto"/>
        <w:left w:val="none" w:sz="0" w:space="0" w:color="auto"/>
        <w:bottom w:val="none" w:sz="0" w:space="0" w:color="auto"/>
        <w:right w:val="none" w:sz="0" w:space="0" w:color="auto"/>
      </w:divBdr>
    </w:div>
    <w:div w:id="1855873501">
      <w:bodyDiv w:val="1"/>
      <w:marLeft w:val="0"/>
      <w:marRight w:val="0"/>
      <w:marTop w:val="0"/>
      <w:marBottom w:val="0"/>
      <w:divBdr>
        <w:top w:val="none" w:sz="0" w:space="0" w:color="auto"/>
        <w:left w:val="none" w:sz="0" w:space="0" w:color="auto"/>
        <w:bottom w:val="none" w:sz="0" w:space="0" w:color="auto"/>
        <w:right w:val="none" w:sz="0" w:space="0" w:color="auto"/>
      </w:divBdr>
    </w:div>
    <w:div w:id="1855879970">
      <w:bodyDiv w:val="1"/>
      <w:marLeft w:val="0"/>
      <w:marRight w:val="0"/>
      <w:marTop w:val="0"/>
      <w:marBottom w:val="0"/>
      <w:divBdr>
        <w:top w:val="none" w:sz="0" w:space="0" w:color="auto"/>
        <w:left w:val="none" w:sz="0" w:space="0" w:color="auto"/>
        <w:bottom w:val="none" w:sz="0" w:space="0" w:color="auto"/>
        <w:right w:val="none" w:sz="0" w:space="0" w:color="auto"/>
      </w:divBdr>
    </w:div>
    <w:div w:id="1856264204">
      <w:bodyDiv w:val="1"/>
      <w:marLeft w:val="0"/>
      <w:marRight w:val="0"/>
      <w:marTop w:val="0"/>
      <w:marBottom w:val="0"/>
      <w:divBdr>
        <w:top w:val="none" w:sz="0" w:space="0" w:color="auto"/>
        <w:left w:val="none" w:sz="0" w:space="0" w:color="auto"/>
        <w:bottom w:val="none" w:sz="0" w:space="0" w:color="auto"/>
        <w:right w:val="none" w:sz="0" w:space="0" w:color="auto"/>
      </w:divBdr>
    </w:div>
    <w:div w:id="1856311357">
      <w:bodyDiv w:val="1"/>
      <w:marLeft w:val="0"/>
      <w:marRight w:val="0"/>
      <w:marTop w:val="0"/>
      <w:marBottom w:val="0"/>
      <w:divBdr>
        <w:top w:val="none" w:sz="0" w:space="0" w:color="auto"/>
        <w:left w:val="none" w:sz="0" w:space="0" w:color="auto"/>
        <w:bottom w:val="none" w:sz="0" w:space="0" w:color="auto"/>
        <w:right w:val="none" w:sz="0" w:space="0" w:color="auto"/>
      </w:divBdr>
    </w:div>
    <w:div w:id="1856576812">
      <w:bodyDiv w:val="1"/>
      <w:marLeft w:val="0"/>
      <w:marRight w:val="0"/>
      <w:marTop w:val="0"/>
      <w:marBottom w:val="0"/>
      <w:divBdr>
        <w:top w:val="none" w:sz="0" w:space="0" w:color="auto"/>
        <w:left w:val="none" w:sz="0" w:space="0" w:color="auto"/>
        <w:bottom w:val="none" w:sz="0" w:space="0" w:color="auto"/>
        <w:right w:val="none" w:sz="0" w:space="0" w:color="auto"/>
      </w:divBdr>
    </w:div>
    <w:div w:id="1856576981">
      <w:bodyDiv w:val="1"/>
      <w:marLeft w:val="0"/>
      <w:marRight w:val="0"/>
      <w:marTop w:val="0"/>
      <w:marBottom w:val="0"/>
      <w:divBdr>
        <w:top w:val="none" w:sz="0" w:space="0" w:color="auto"/>
        <w:left w:val="none" w:sz="0" w:space="0" w:color="auto"/>
        <w:bottom w:val="none" w:sz="0" w:space="0" w:color="auto"/>
        <w:right w:val="none" w:sz="0" w:space="0" w:color="auto"/>
      </w:divBdr>
    </w:div>
    <w:div w:id="1856646150">
      <w:bodyDiv w:val="1"/>
      <w:marLeft w:val="0"/>
      <w:marRight w:val="0"/>
      <w:marTop w:val="0"/>
      <w:marBottom w:val="0"/>
      <w:divBdr>
        <w:top w:val="none" w:sz="0" w:space="0" w:color="auto"/>
        <w:left w:val="none" w:sz="0" w:space="0" w:color="auto"/>
        <w:bottom w:val="none" w:sz="0" w:space="0" w:color="auto"/>
        <w:right w:val="none" w:sz="0" w:space="0" w:color="auto"/>
      </w:divBdr>
    </w:div>
    <w:div w:id="1857037251">
      <w:bodyDiv w:val="1"/>
      <w:marLeft w:val="0"/>
      <w:marRight w:val="0"/>
      <w:marTop w:val="0"/>
      <w:marBottom w:val="0"/>
      <w:divBdr>
        <w:top w:val="none" w:sz="0" w:space="0" w:color="auto"/>
        <w:left w:val="none" w:sz="0" w:space="0" w:color="auto"/>
        <w:bottom w:val="none" w:sz="0" w:space="0" w:color="auto"/>
        <w:right w:val="none" w:sz="0" w:space="0" w:color="auto"/>
      </w:divBdr>
    </w:div>
    <w:div w:id="1857576726">
      <w:bodyDiv w:val="1"/>
      <w:marLeft w:val="0"/>
      <w:marRight w:val="0"/>
      <w:marTop w:val="0"/>
      <w:marBottom w:val="0"/>
      <w:divBdr>
        <w:top w:val="none" w:sz="0" w:space="0" w:color="auto"/>
        <w:left w:val="none" w:sz="0" w:space="0" w:color="auto"/>
        <w:bottom w:val="none" w:sz="0" w:space="0" w:color="auto"/>
        <w:right w:val="none" w:sz="0" w:space="0" w:color="auto"/>
      </w:divBdr>
    </w:div>
    <w:div w:id="1857765517">
      <w:bodyDiv w:val="1"/>
      <w:marLeft w:val="0"/>
      <w:marRight w:val="0"/>
      <w:marTop w:val="0"/>
      <w:marBottom w:val="0"/>
      <w:divBdr>
        <w:top w:val="none" w:sz="0" w:space="0" w:color="auto"/>
        <w:left w:val="none" w:sz="0" w:space="0" w:color="auto"/>
        <w:bottom w:val="none" w:sz="0" w:space="0" w:color="auto"/>
        <w:right w:val="none" w:sz="0" w:space="0" w:color="auto"/>
      </w:divBdr>
    </w:div>
    <w:div w:id="1858230430">
      <w:bodyDiv w:val="1"/>
      <w:marLeft w:val="0"/>
      <w:marRight w:val="0"/>
      <w:marTop w:val="0"/>
      <w:marBottom w:val="0"/>
      <w:divBdr>
        <w:top w:val="none" w:sz="0" w:space="0" w:color="auto"/>
        <w:left w:val="none" w:sz="0" w:space="0" w:color="auto"/>
        <w:bottom w:val="none" w:sz="0" w:space="0" w:color="auto"/>
        <w:right w:val="none" w:sz="0" w:space="0" w:color="auto"/>
      </w:divBdr>
    </w:div>
    <w:div w:id="1858539846">
      <w:bodyDiv w:val="1"/>
      <w:marLeft w:val="0"/>
      <w:marRight w:val="0"/>
      <w:marTop w:val="0"/>
      <w:marBottom w:val="0"/>
      <w:divBdr>
        <w:top w:val="none" w:sz="0" w:space="0" w:color="auto"/>
        <w:left w:val="none" w:sz="0" w:space="0" w:color="auto"/>
        <w:bottom w:val="none" w:sz="0" w:space="0" w:color="auto"/>
        <w:right w:val="none" w:sz="0" w:space="0" w:color="auto"/>
      </w:divBdr>
    </w:div>
    <w:div w:id="1858958971">
      <w:bodyDiv w:val="1"/>
      <w:marLeft w:val="0"/>
      <w:marRight w:val="0"/>
      <w:marTop w:val="0"/>
      <w:marBottom w:val="0"/>
      <w:divBdr>
        <w:top w:val="none" w:sz="0" w:space="0" w:color="auto"/>
        <w:left w:val="none" w:sz="0" w:space="0" w:color="auto"/>
        <w:bottom w:val="none" w:sz="0" w:space="0" w:color="auto"/>
        <w:right w:val="none" w:sz="0" w:space="0" w:color="auto"/>
      </w:divBdr>
    </w:div>
    <w:div w:id="1858999990">
      <w:bodyDiv w:val="1"/>
      <w:marLeft w:val="0"/>
      <w:marRight w:val="0"/>
      <w:marTop w:val="0"/>
      <w:marBottom w:val="0"/>
      <w:divBdr>
        <w:top w:val="none" w:sz="0" w:space="0" w:color="auto"/>
        <w:left w:val="none" w:sz="0" w:space="0" w:color="auto"/>
        <w:bottom w:val="none" w:sz="0" w:space="0" w:color="auto"/>
        <w:right w:val="none" w:sz="0" w:space="0" w:color="auto"/>
      </w:divBdr>
    </w:div>
    <w:div w:id="1859001223">
      <w:bodyDiv w:val="1"/>
      <w:marLeft w:val="0"/>
      <w:marRight w:val="0"/>
      <w:marTop w:val="0"/>
      <w:marBottom w:val="0"/>
      <w:divBdr>
        <w:top w:val="none" w:sz="0" w:space="0" w:color="auto"/>
        <w:left w:val="none" w:sz="0" w:space="0" w:color="auto"/>
        <w:bottom w:val="none" w:sz="0" w:space="0" w:color="auto"/>
        <w:right w:val="none" w:sz="0" w:space="0" w:color="auto"/>
      </w:divBdr>
    </w:div>
    <w:div w:id="1859468046">
      <w:bodyDiv w:val="1"/>
      <w:marLeft w:val="0"/>
      <w:marRight w:val="0"/>
      <w:marTop w:val="0"/>
      <w:marBottom w:val="0"/>
      <w:divBdr>
        <w:top w:val="none" w:sz="0" w:space="0" w:color="auto"/>
        <w:left w:val="none" w:sz="0" w:space="0" w:color="auto"/>
        <w:bottom w:val="none" w:sz="0" w:space="0" w:color="auto"/>
        <w:right w:val="none" w:sz="0" w:space="0" w:color="auto"/>
      </w:divBdr>
    </w:div>
    <w:div w:id="1859468492">
      <w:bodyDiv w:val="1"/>
      <w:marLeft w:val="0"/>
      <w:marRight w:val="0"/>
      <w:marTop w:val="0"/>
      <w:marBottom w:val="0"/>
      <w:divBdr>
        <w:top w:val="none" w:sz="0" w:space="0" w:color="auto"/>
        <w:left w:val="none" w:sz="0" w:space="0" w:color="auto"/>
        <w:bottom w:val="none" w:sz="0" w:space="0" w:color="auto"/>
        <w:right w:val="none" w:sz="0" w:space="0" w:color="auto"/>
      </w:divBdr>
    </w:div>
    <w:div w:id="1859616274">
      <w:bodyDiv w:val="1"/>
      <w:marLeft w:val="0"/>
      <w:marRight w:val="0"/>
      <w:marTop w:val="0"/>
      <w:marBottom w:val="0"/>
      <w:divBdr>
        <w:top w:val="none" w:sz="0" w:space="0" w:color="auto"/>
        <w:left w:val="none" w:sz="0" w:space="0" w:color="auto"/>
        <w:bottom w:val="none" w:sz="0" w:space="0" w:color="auto"/>
        <w:right w:val="none" w:sz="0" w:space="0" w:color="auto"/>
      </w:divBdr>
    </w:div>
    <w:div w:id="1859657129">
      <w:bodyDiv w:val="1"/>
      <w:marLeft w:val="0"/>
      <w:marRight w:val="0"/>
      <w:marTop w:val="0"/>
      <w:marBottom w:val="0"/>
      <w:divBdr>
        <w:top w:val="none" w:sz="0" w:space="0" w:color="auto"/>
        <w:left w:val="none" w:sz="0" w:space="0" w:color="auto"/>
        <w:bottom w:val="none" w:sz="0" w:space="0" w:color="auto"/>
        <w:right w:val="none" w:sz="0" w:space="0" w:color="auto"/>
      </w:divBdr>
    </w:div>
    <w:div w:id="1859736294">
      <w:bodyDiv w:val="1"/>
      <w:marLeft w:val="0"/>
      <w:marRight w:val="0"/>
      <w:marTop w:val="0"/>
      <w:marBottom w:val="0"/>
      <w:divBdr>
        <w:top w:val="none" w:sz="0" w:space="0" w:color="auto"/>
        <w:left w:val="none" w:sz="0" w:space="0" w:color="auto"/>
        <w:bottom w:val="none" w:sz="0" w:space="0" w:color="auto"/>
        <w:right w:val="none" w:sz="0" w:space="0" w:color="auto"/>
      </w:divBdr>
    </w:div>
    <w:div w:id="1860045468">
      <w:bodyDiv w:val="1"/>
      <w:marLeft w:val="0"/>
      <w:marRight w:val="0"/>
      <w:marTop w:val="0"/>
      <w:marBottom w:val="0"/>
      <w:divBdr>
        <w:top w:val="none" w:sz="0" w:space="0" w:color="auto"/>
        <w:left w:val="none" w:sz="0" w:space="0" w:color="auto"/>
        <w:bottom w:val="none" w:sz="0" w:space="0" w:color="auto"/>
        <w:right w:val="none" w:sz="0" w:space="0" w:color="auto"/>
      </w:divBdr>
    </w:div>
    <w:div w:id="1860073551">
      <w:bodyDiv w:val="1"/>
      <w:marLeft w:val="0"/>
      <w:marRight w:val="0"/>
      <w:marTop w:val="0"/>
      <w:marBottom w:val="0"/>
      <w:divBdr>
        <w:top w:val="none" w:sz="0" w:space="0" w:color="auto"/>
        <w:left w:val="none" w:sz="0" w:space="0" w:color="auto"/>
        <w:bottom w:val="none" w:sz="0" w:space="0" w:color="auto"/>
        <w:right w:val="none" w:sz="0" w:space="0" w:color="auto"/>
      </w:divBdr>
    </w:div>
    <w:div w:id="1860242917">
      <w:bodyDiv w:val="1"/>
      <w:marLeft w:val="0"/>
      <w:marRight w:val="0"/>
      <w:marTop w:val="0"/>
      <w:marBottom w:val="0"/>
      <w:divBdr>
        <w:top w:val="none" w:sz="0" w:space="0" w:color="auto"/>
        <w:left w:val="none" w:sz="0" w:space="0" w:color="auto"/>
        <w:bottom w:val="none" w:sz="0" w:space="0" w:color="auto"/>
        <w:right w:val="none" w:sz="0" w:space="0" w:color="auto"/>
      </w:divBdr>
    </w:div>
    <w:div w:id="1860389418">
      <w:bodyDiv w:val="1"/>
      <w:marLeft w:val="0"/>
      <w:marRight w:val="0"/>
      <w:marTop w:val="0"/>
      <w:marBottom w:val="0"/>
      <w:divBdr>
        <w:top w:val="none" w:sz="0" w:space="0" w:color="auto"/>
        <w:left w:val="none" w:sz="0" w:space="0" w:color="auto"/>
        <w:bottom w:val="none" w:sz="0" w:space="0" w:color="auto"/>
        <w:right w:val="none" w:sz="0" w:space="0" w:color="auto"/>
      </w:divBdr>
    </w:div>
    <w:div w:id="1860585609">
      <w:bodyDiv w:val="1"/>
      <w:marLeft w:val="0"/>
      <w:marRight w:val="0"/>
      <w:marTop w:val="0"/>
      <w:marBottom w:val="0"/>
      <w:divBdr>
        <w:top w:val="none" w:sz="0" w:space="0" w:color="auto"/>
        <w:left w:val="none" w:sz="0" w:space="0" w:color="auto"/>
        <w:bottom w:val="none" w:sz="0" w:space="0" w:color="auto"/>
        <w:right w:val="none" w:sz="0" w:space="0" w:color="auto"/>
      </w:divBdr>
    </w:div>
    <w:div w:id="1861235249">
      <w:bodyDiv w:val="1"/>
      <w:marLeft w:val="0"/>
      <w:marRight w:val="0"/>
      <w:marTop w:val="0"/>
      <w:marBottom w:val="0"/>
      <w:divBdr>
        <w:top w:val="none" w:sz="0" w:space="0" w:color="auto"/>
        <w:left w:val="none" w:sz="0" w:space="0" w:color="auto"/>
        <w:bottom w:val="none" w:sz="0" w:space="0" w:color="auto"/>
        <w:right w:val="none" w:sz="0" w:space="0" w:color="auto"/>
      </w:divBdr>
    </w:div>
    <w:div w:id="1861309806">
      <w:bodyDiv w:val="1"/>
      <w:marLeft w:val="0"/>
      <w:marRight w:val="0"/>
      <w:marTop w:val="0"/>
      <w:marBottom w:val="0"/>
      <w:divBdr>
        <w:top w:val="none" w:sz="0" w:space="0" w:color="auto"/>
        <w:left w:val="none" w:sz="0" w:space="0" w:color="auto"/>
        <w:bottom w:val="none" w:sz="0" w:space="0" w:color="auto"/>
        <w:right w:val="none" w:sz="0" w:space="0" w:color="auto"/>
      </w:divBdr>
    </w:div>
    <w:div w:id="1861502617">
      <w:bodyDiv w:val="1"/>
      <w:marLeft w:val="0"/>
      <w:marRight w:val="0"/>
      <w:marTop w:val="0"/>
      <w:marBottom w:val="0"/>
      <w:divBdr>
        <w:top w:val="none" w:sz="0" w:space="0" w:color="auto"/>
        <w:left w:val="none" w:sz="0" w:space="0" w:color="auto"/>
        <w:bottom w:val="none" w:sz="0" w:space="0" w:color="auto"/>
        <w:right w:val="none" w:sz="0" w:space="0" w:color="auto"/>
      </w:divBdr>
    </w:div>
    <w:div w:id="1861696456">
      <w:bodyDiv w:val="1"/>
      <w:marLeft w:val="0"/>
      <w:marRight w:val="0"/>
      <w:marTop w:val="0"/>
      <w:marBottom w:val="0"/>
      <w:divBdr>
        <w:top w:val="none" w:sz="0" w:space="0" w:color="auto"/>
        <w:left w:val="none" w:sz="0" w:space="0" w:color="auto"/>
        <w:bottom w:val="none" w:sz="0" w:space="0" w:color="auto"/>
        <w:right w:val="none" w:sz="0" w:space="0" w:color="auto"/>
      </w:divBdr>
    </w:div>
    <w:div w:id="1861771154">
      <w:bodyDiv w:val="1"/>
      <w:marLeft w:val="0"/>
      <w:marRight w:val="0"/>
      <w:marTop w:val="0"/>
      <w:marBottom w:val="0"/>
      <w:divBdr>
        <w:top w:val="none" w:sz="0" w:space="0" w:color="auto"/>
        <w:left w:val="none" w:sz="0" w:space="0" w:color="auto"/>
        <w:bottom w:val="none" w:sz="0" w:space="0" w:color="auto"/>
        <w:right w:val="none" w:sz="0" w:space="0" w:color="auto"/>
      </w:divBdr>
    </w:div>
    <w:div w:id="1862275485">
      <w:bodyDiv w:val="1"/>
      <w:marLeft w:val="0"/>
      <w:marRight w:val="0"/>
      <w:marTop w:val="0"/>
      <w:marBottom w:val="0"/>
      <w:divBdr>
        <w:top w:val="none" w:sz="0" w:space="0" w:color="auto"/>
        <w:left w:val="none" w:sz="0" w:space="0" w:color="auto"/>
        <w:bottom w:val="none" w:sz="0" w:space="0" w:color="auto"/>
        <w:right w:val="none" w:sz="0" w:space="0" w:color="auto"/>
      </w:divBdr>
    </w:div>
    <w:div w:id="1862745815">
      <w:bodyDiv w:val="1"/>
      <w:marLeft w:val="0"/>
      <w:marRight w:val="0"/>
      <w:marTop w:val="0"/>
      <w:marBottom w:val="0"/>
      <w:divBdr>
        <w:top w:val="none" w:sz="0" w:space="0" w:color="auto"/>
        <w:left w:val="none" w:sz="0" w:space="0" w:color="auto"/>
        <w:bottom w:val="none" w:sz="0" w:space="0" w:color="auto"/>
        <w:right w:val="none" w:sz="0" w:space="0" w:color="auto"/>
      </w:divBdr>
    </w:div>
    <w:div w:id="1863277736">
      <w:bodyDiv w:val="1"/>
      <w:marLeft w:val="0"/>
      <w:marRight w:val="0"/>
      <w:marTop w:val="0"/>
      <w:marBottom w:val="0"/>
      <w:divBdr>
        <w:top w:val="none" w:sz="0" w:space="0" w:color="auto"/>
        <w:left w:val="none" w:sz="0" w:space="0" w:color="auto"/>
        <w:bottom w:val="none" w:sz="0" w:space="0" w:color="auto"/>
        <w:right w:val="none" w:sz="0" w:space="0" w:color="auto"/>
      </w:divBdr>
    </w:div>
    <w:div w:id="1863349775">
      <w:bodyDiv w:val="1"/>
      <w:marLeft w:val="0"/>
      <w:marRight w:val="0"/>
      <w:marTop w:val="0"/>
      <w:marBottom w:val="0"/>
      <w:divBdr>
        <w:top w:val="none" w:sz="0" w:space="0" w:color="auto"/>
        <w:left w:val="none" w:sz="0" w:space="0" w:color="auto"/>
        <w:bottom w:val="none" w:sz="0" w:space="0" w:color="auto"/>
        <w:right w:val="none" w:sz="0" w:space="0" w:color="auto"/>
      </w:divBdr>
    </w:div>
    <w:div w:id="1863518216">
      <w:bodyDiv w:val="1"/>
      <w:marLeft w:val="0"/>
      <w:marRight w:val="0"/>
      <w:marTop w:val="0"/>
      <w:marBottom w:val="0"/>
      <w:divBdr>
        <w:top w:val="none" w:sz="0" w:space="0" w:color="auto"/>
        <w:left w:val="none" w:sz="0" w:space="0" w:color="auto"/>
        <w:bottom w:val="none" w:sz="0" w:space="0" w:color="auto"/>
        <w:right w:val="none" w:sz="0" w:space="0" w:color="auto"/>
      </w:divBdr>
    </w:div>
    <w:div w:id="1863663106">
      <w:bodyDiv w:val="1"/>
      <w:marLeft w:val="0"/>
      <w:marRight w:val="0"/>
      <w:marTop w:val="0"/>
      <w:marBottom w:val="0"/>
      <w:divBdr>
        <w:top w:val="none" w:sz="0" w:space="0" w:color="auto"/>
        <w:left w:val="none" w:sz="0" w:space="0" w:color="auto"/>
        <w:bottom w:val="none" w:sz="0" w:space="0" w:color="auto"/>
        <w:right w:val="none" w:sz="0" w:space="0" w:color="auto"/>
      </w:divBdr>
    </w:div>
    <w:div w:id="1864054093">
      <w:bodyDiv w:val="1"/>
      <w:marLeft w:val="0"/>
      <w:marRight w:val="0"/>
      <w:marTop w:val="0"/>
      <w:marBottom w:val="0"/>
      <w:divBdr>
        <w:top w:val="none" w:sz="0" w:space="0" w:color="auto"/>
        <w:left w:val="none" w:sz="0" w:space="0" w:color="auto"/>
        <w:bottom w:val="none" w:sz="0" w:space="0" w:color="auto"/>
        <w:right w:val="none" w:sz="0" w:space="0" w:color="auto"/>
      </w:divBdr>
    </w:div>
    <w:div w:id="1864132364">
      <w:bodyDiv w:val="1"/>
      <w:marLeft w:val="0"/>
      <w:marRight w:val="0"/>
      <w:marTop w:val="0"/>
      <w:marBottom w:val="0"/>
      <w:divBdr>
        <w:top w:val="none" w:sz="0" w:space="0" w:color="auto"/>
        <w:left w:val="none" w:sz="0" w:space="0" w:color="auto"/>
        <w:bottom w:val="none" w:sz="0" w:space="0" w:color="auto"/>
        <w:right w:val="none" w:sz="0" w:space="0" w:color="auto"/>
      </w:divBdr>
    </w:div>
    <w:div w:id="1864518287">
      <w:bodyDiv w:val="1"/>
      <w:marLeft w:val="0"/>
      <w:marRight w:val="0"/>
      <w:marTop w:val="0"/>
      <w:marBottom w:val="0"/>
      <w:divBdr>
        <w:top w:val="none" w:sz="0" w:space="0" w:color="auto"/>
        <w:left w:val="none" w:sz="0" w:space="0" w:color="auto"/>
        <w:bottom w:val="none" w:sz="0" w:space="0" w:color="auto"/>
        <w:right w:val="none" w:sz="0" w:space="0" w:color="auto"/>
      </w:divBdr>
    </w:div>
    <w:div w:id="1864854767">
      <w:bodyDiv w:val="1"/>
      <w:marLeft w:val="0"/>
      <w:marRight w:val="0"/>
      <w:marTop w:val="0"/>
      <w:marBottom w:val="0"/>
      <w:divBdr>
        <w:top w:val="none" w:sz="0" w:space="0" w:color="auto"/>
        <w:left w:val="none" w:sz="0" w:space="0" w:color="auto"/>
        <w:bottom w:val="none" w:sz="0" w:space="0" w:color="auto"/>
        <w:right w:val="none" w:sz="0" w:space="0" w:color="auto"/>
      </w:divBdr>
    </w:div>
    <w:div w:id="1865633055">
      <w:bodyDiv w:val="1"/>
      <w:marLeft w:val="0"/>
      <w:marRight w:val="0"/>
      <w:marTop w:val="0"/>
      <w:marBottom w:val="0"/>
      <w:divBdr>
        <w:top w:val="none" w:sz="0" w:space="0" w:color="auto"/>
        <w:left w:val="none" w:sz="0" w:space="0" w:color="auto"/>
        <w:bottom w:val="none" w:sz="0" w:space="0" w:color="auto"/>
        <w:right w:val="none" w:sz="0" w:space="0" w:color="auto"/>
      </w:divBdr>
    </w:div>
    <w:div w:id="1865972778">
      <w:bodyDiv w:val="1"/>
      <w:marLeft w:val="0"/>
      <w:marRight w:val="0"/>
      <w:marTop w:val="0"/>
      <w:marBottom w:val="0"/>
      <w:divBdr>
        <w:top w:val="none" w:sz="0" w:space="0" w:color="auto"/>
        <w:left w:val="none" w:sz="0" w:space="0" w:color="auto"/>
        <w:bottom w:val="none" w:sz="0" w:space="0" w:color="auto"/>
        <w:right w:val="none" w:sz="0" w:space="0" w:color="auto"/>
      </w:divBdr>
    </w:div>
    <w:div w:id="1867861404">
      <w:bodyDiv w:val="1"/>
      <w:marLeft w:val="0"/>
      <w:marRight w:val="0"/>
      <w:marTop w:val="0"/>
      <w:marBottom w:val="0"/>
      <w:divBdr>
        <w:top w:val="none" w:sz="0" w:space="0" w:color="auto"/>
        <w:left w:val="none" w:sz="0" w:space="0" w:color="auto"/>
        <w:bottom w:val="none" w:sz="0" w:space="0" w:color="auto"/>
        <w:right w:val="none" w:sz="0" w:space="0" w:color="auto"/>
      </w:divBdr>
    </w:div>
    <w:div w:id="1868059794">
      <w:bodyDiv w:val="1"/>
      <w:marLeft w:val="0"/>
      <w:marRight w:val="0"/>
      <w:marTop w:val="0"/>
      <w:marBottom w:val="0"/>
      <w:divBdr>
        <w:top w:val="none" w:sz="0" w:space="0" w:color="auto"/>
        <w:left w:val="none" w:sz="0" w:space="0" w:color="auto"/>
        <w:bottom w:val="none" w:sz="0" w:space="0" w:color="auto"/>
        <w:right w:val="none" w:sz="0" w:space="0" w:color="auto"/>
      </w:divBdr>
    </w:div>
    <w:div w:id="1868643199">
      <w:bodyDiv w:val="1"/>
      <w:marLeft w:val="0"/>
      <w:marRight w:val="0"/>
      <w:marTop w:val="0"/>
      <w:marBottom w:val="0"/>
      <w:divBdr>
        <w:top w:val="none" w:sz="0" w:space="0" w:color="auto"/>
        <w:left w:val="none" w:sz="0" w:space="0" w:color="auto"/>
        <w:bottom w:val="none" w:sz="0" w:space="0" w:color="auto"/>
        <w:right w:val="none" w:sz="0" w:space="0" w:color="auto"/>
      </w:divBdr>
    </w:div>
    <w:div w:id="1868984134">
      <w:bodyDiv w:val="1"/>
      <w:marLeft w:val="0"/>
      <w:marRight w:val="0"/>
      <w:marTop w:val="0"/>
      <w:marBottom w:val="0"/>
      <w:divBdr>
        <w:top w:val="none" w:sz="0" w:space="0" w:color="auto"/>
        <w:left w:val="none" w:sz="0" w:space="0" w:color="auto"/>
        <w:bottom w:val="none" w:sz="0" w:space="0" w:color="auto"/>
        <w:right w:val="none" w:sz="0" w:space="0" w:color="auto"/>
      </w:divBdr>
    </w:div>
    <w:div w:id="1869102048">
      <w:bodyDiv w:val="1"/>
      <w:marLeft w:val="0"/>
      <w:marRight w:val="0"/>
      <w:marTop w:val="0"/>
      <w:marBottom w:val="0"/>
      <w:divBdr>
        <w:top w:val="none" w:sz="0" w:space="0" w:color="auto"/>
        <w:left w:val="none" w:sz="0" w:space="0" w:color="auto"/>
        <w:bottom w:val="none" w:sz="0" w:space="0" w:color="auto"/>
        <w:right w:val="none" w:sz="0" w:space="0" w:color="auto"/>
      </w:divBdr>
    </w:div>
    <w:div w:id="1869105891">
      <w:bodyDiv w:val="1"/>
      <w:marLeft w:val="0"/>
      <w:marRight w:val="0"/>
      <w:marTop w:val="0"/>
      <w:marBottom w:val="0"/>
      <w:divBdr>
        <w:top w:val="none" w:sz="0" w:space="0" w:color="auto"/>
        <w:left w:val="none" w:sz="0" w:space="0" w:color="auto"/>
        <w:bottom w:val="none" w:sz="0" w:space="0" w:color="auto"/>
        <w:right w:val="none" w:sz="0" w:space="0" w:color="auto"/>
      </w:divBdr>
    </w:div>
    <w:div w:id="1869223586">
      <w:bodyDiv w:val="1"/>
      <w:marLeft w:val="0"/>
      <w:marRight w:val="0"/>
      <w:marTop w:val="0"/>
      <w:marBottom w:val="0"/>
      <w:divBdr>
        <w:top w:val="none" w:sz="0" w:space="0" w:color="auto"/>
        <w:left w:val="none" w:sz="0" w:space="0" w:color="auto"/>
        <w:bottom w:val="none" w:sz="0" w:space="0" w:color="auto"/>
        <w:right w:val="none" w:sz="0" w:space="0" w:color="auto"/>
      </w:divBdr>
    </w:div>
    <w:div w:id="1870021042">
      <w:bodyDiv w:val="1"/>
      <w:marLeft w:val="0"/>
      <w:marRight w:val="0"/>
      <w:marTop w:val="0"/>
      <w:marBottom w:val="0"/>
      <w:divBdr>
        <w:top w:val="none" w:sz="0" w:space="0" w:color="auto"/>
        <w:left w:val="none" w:sz="0" w:space="0" w:color="auto"/>
        <w:bottom w:val="none" w:sz="0" w:space="0" w:color="auto"/>
        <w:right w:val="none" w:sz="0" w:space="0" w:color="auto"/>
      </w:divBdr>
    </w:div>
    <w:div w:id="1870097944">
      <w:bodyDiv w:val="1"/>
      <w:marLeft w:val="0"/>
      <w:marRight w:val="0"/>
      <w:marTop w:val="0"/>
      <w:marBottom w:val="0"/>
      <w:divBdr>
        <w:top w:val="none" w:sz="0" w:space="0" w:color="auto"/>
        <w:left w:val="none" w:sz="0" w:space="0" w:color="auto"/>
        <w:bottom w:val="none" w:sz="0" w:space="0" w:color="auto"/>
        <w:right w:val="none" w:sz="0" w:space="0" w:color="auto"/>
      </w:divBdr>
    </w:div>
    <w:div w:id="1870222997">
      <w:bodyDiv w:val="1"/>
      <w:marLeft w:val="0"/>
      <w:marRight w:val="0"/>
      <w:marTop w:val="0"/>
      <w:marBottom w:val="0"/>
      <w:divBdr>
        <w:top w:val="none" w:sz="0" w:space="0" w:color="auto"/>
        <w:left w:val="none" w:sz="0" w:space="0" w:color="auto"/>
        <w:bottom w:val="none" w:sz="0" w:space="0" w:color="auto"/>
        <w:right w:val="none" w:sz="0" w:space="0" w:color="auto"/>
      </w:divBdr>
    </w:div>
    <w:div w:id="1870483172">
      <w:bodyDiv w:val="1"/>
      <w:marLeft w:val="0"/>
      <w:marRight w:val="0"/>
      <w:marTop w:val="0"/>
      <w:marBottom w:val="0"/>
      <w:divBdr>
        <w:top w:val="none" w:sz="0" w:space="0" w:color="auto"/>
        <w:left w:val="none" w:sz="0" w:space="0" w:color="auto"/>
        <w:bottom w:val="none" w:sz="0" w:space="0" w:color="auto"/>
        <w:right w:val="none" w:sz="0" w:space="0" w:color="auto"/>
      </w:divBdr>
    </w:div>
    <w:div w:id="1870559392">
      <w:bodyDiv w:val="1"/>
      <w:marLeft w:val="0"/>
      <w:marRight w:val="0"/>
      <w:marTop w:val="0"/>
      <w:marBottom w:val="0"/>
      <w:divBdr>
        <w:top w:val="none" w:sz="0" w:space="0" w:color="auto"/>
        <w:left w:val="none" w:sz="0" w:space="0" w:color="auto"/>
        <w:bottom w:val="none" w:sz="0" w:space="0" w:color="auto"/>
        <w:right w:val="none" w:sz="0" w:space="0" w:color="auto"/>
      </w:divBdr>
    </w:div>
    <w:div w:id="1870725648">
      <w:bodyDiv w:val="1"/>
      <w:marLeft w:val="0"/>
      <w:marRight w:val="0"/>
      <w:marTop w:val="0"/>
      <w:marBottom w:val="0"/>
      <w:divBdr>
        <w:top w:val="none" w:sz="0" w:space="0" w:color="auto"/>
        <w:left w:val="none" w:sz="0" w:space="0" w:color="auto"/>
        <w:bottom w:val="none" w:sz="0" w:space="0" w:color="auto"/>
        <w:right w:val="none" w:sz="0" w:space="0" w:color="auto"/>
      </w:divBdr>
    </w:div>
    <w:div w:id="1870949510">
      <w:bodyDiv w:val="1"/>
      <w:marLeft w:val="0"/>
      <w:marRight w:val="0"/>
      <w:marTop w:val="0"/>
      <w:marBottom w:val="0"/>
      <w:divBdr>
        <w:top w:val="none" w:sz="0" w:space="0" w:color="auto"/>
        <w:left w:val="none" w:sz="0" w:space="0" w:color="auto"/>
        <w:bottom w:val="none" w:sz="0" w:space="0" w:color="auto"/>
        <w:right w:val="none" w:sz="0" w:space="0" w:color="auto"/>
      </w:divBdr>
    </w:div>
    <w:div w:id="1871530237">
      <w:bodyDiv w:val="1"/>
      <w:marLeft w:val="0"/>
      <w:marRight w:val="0"/>
      <w:marTop w:val="0"/>
      <w:marBottom w:val="0"/>
      <w:divBdr>
        <w:top w:val="none" w:sz="0" w:space="0" w:color="auto"/>
        <w:left w:val="none" w:sz="0" w:space="0" w:color="auto"/>
        <w:bottom w:val="none" w:sz="0" w:space="0" w:color="auto"/>
        <w:right w:val="none" w:sz="0" w:space="0" w:color="auto"/>
      </w:divBdr>
    </w:div>
    <w:div w:id="1872111419">
      <w:bodyDiv w:val="1"/>
      <w:marLeft w:val="0"/>
      <w:marRight w:val="0"/>
      <w:marTop w:val="0"/>
      <w:marBottom w:val="0"/>
      <w:divBdr>
        <w:top w:val="none" w:sz="0" w:space="0" w:color="auto"/>
        <w:left w:val="none" w:sz="0" w:space="0" w:color="auto"/>
        <w:bottom w:val="none" w:sz="0" w:space="0" w:color="auto"/>
        <w:right w:val="none" w:sz="0" w:space="0" w:color="auto"/>
      </w:divBdr>
    </w:div>
    <w:div w:id="1872257650">
      <w:bodyDiv w:val="1"/>
      <w:marLeft w:val="0"/>
      <w:marRight w:val="0"/>
      <w:marTop w:val="0"/>
      <w:marBottom w:val="0"/>
      <w:divBdr>
        <w:top w:val="none" w:sz="0" w:space="0" w:color="auto"/>
        <w:left w:val="none" w:sz="0" w:space="0" w:color="auto"/>
        <w:bottom w:val="none" w:sz="0" w:space="0" w:color="auto"/>
        <w:right w:val="none" w:sz="0" w:space="0" w:color="auto"/>
      </w:divBdr>
    </w:div>
    <w:div w:id="1872375921">
      <w:bodyDiv w:val="1"/>
      <w:marLeft w:val="0"/>
      <w:marRight w:val="0"/>
      <w:marTop w:val="0"/>
      <w:marBottom w:val="0"/>
      <w:divBdr>
        <w:top w:val="none" w:sz="0" w:space="0" w:color="auto"/>
        <w:left w:val="none" w:sz="0" w:space="0" w:color="auto"/>
        <w:bottom w:val="none" w:sz="0" w:space="0" w:color="auto"/>
        <w:right w:val="none" w:sz="0" w:space="0" w:color="auto"/>
      </w:divBdr>
    </w:div>
    <w:div w:id="1872376485">
      <w:bodyDiv w:val="1"/>
      <w:marLeft w:val="0"/>
      <w:marRight w:val="0"/>
      <w:marTop w:val="0"/>
      <w:marBottom w:val="0"/>
      <w:divBdr>
        <w:top w:val="none" w:sz="0" w:space="0" w:color="auto"/>
        <w:left w:val="none" w:sz="0" w:space="0" w:color="auto"/>
        <w:bottom w:val="none" w:sz="0" w:space="0" w:color="auto"/>
        <w:right w:val="none" w:sz="0" w:space="0" w:color="auto"/>
      </w:divBdr>
    </w:div>
    <w:div w:id="1872380345">
      <w:bodyDiv w:val="1"/>
      <w:marLeft w:val="0"/>
      <w:marRight w:val="0"/>
      <w:marTop w:val="0"/>
      <w:marBottom w:val="0"/>
      <w:divBdr>
        <w:top w:val="none" w:sz="0" w:space="0" w:color="auto"/>
        <w:left w:val="none" w:sz="0" w:space="0" w:color="auto"/>
        <w:bottom w:val="none" w:sz="0" w:space="0" w:color="auto"/>
        <w:right w:val="none" w:sz="0" w:space="0" w:color="auto"/>
      </w:divBdr>
    </w:div>
    <w:div w:id="1872524160">
      <w:bodyDiv w:val="1"/>
      <w:marLeft w:val="0"/>
      <w:marRight w:val="0"/>
      <w:marTop w:val="0"/>
      <w:marBottom w:val="0"/>
      <w:divBdr>
        <w:top w:val="none" w:sz="0" w:space="0" w:color="auto"/>
        <w:left w:val="none" w:sz="0" w:space="0" w:color="auto"/>
        <w:bottom w:val="none" w:sz="0" w:space="0" w:color="auto"/>
        <w:right w:val="none" w:sz="0" w:space="0" w:color="auto"/>
      </w:divBdr>
    </w:div>
    <w:div w:id="1872953766">
      <w:bodyDiv w:val="1"/>
      <w:marLeft w:val="0"/>
      <w:marRight w:val="0"/>
      <w:marTop w:val="0"/>
      <w:marBottom w:val="0"/>
      <w:divBdr>
        <w:top w:val="none" w:sz="0" w:space="0" w:color="auto"/>
        <w:left w:val="none" w:sz="0" w:space="0" w:color="auto"/>
        <w:bottom w:val="none" w:sz="0" w:space="0" w:color="auto"/>
        <w:right w:val="none" w:sz="0" w:space="0" w:color="auto"/>
      </w:divBdr>
    </w:div>
    <w:div w:id="1873028802">
      <w:bodyDiv w:val="1"/>
      <w:marLeft w:val="0"/>
      <w:marRight w:val="0"/>
      <w:marTop w:val="0"/>
      <w:marBottom w:val="0"/>
      <w:divBdr>
        <w:top w:val="none" w:sz="0" w:space="0" w:color="auto"/>
        <w:left w:val="none" w:sz="0" w:space="0" w:color="auto"/>
        <w:bottom w:val="none" w:sz="0" w:space="0" w:color="auto"/>
        <w:right w:val="none" w:sz="0" w:space="0" w:color="auto"/>
      </w:divBdr>
    </w:div>
    <w:div w:id="1873574843">
      <w:bodyDiv w:val="1"/>
      <w:marLeft w:val="0"/>
      <w:marRight w:val="0"/>
      <w:marTop w:val="0"/>
      <w:marBottom w:val="0"/>
      <w:divBdr>
        <w:top w:val="none" w:sz="0" w:space="0" w:color="auto"/>
        <w:left w:val="none" w:sz="0" w:space="0" w:color="auto"/>
        <w:bottom w:val="none" w:sz="0" w:space="0" w:color="auto"/>
        <w:right w:val="none" w:sz="0" w:space="0" w:color="auto"/>
      </w:divBdr>
    </w:div>
    <w:div w:id="1874077285">
      <w:bodyDiv w:val="1"/>
      <w:marLeft w:val="0"/>
      <w:marRight w:val="0"/>
      <w:marTop w:val="0"/>
      <w:marBottom w:val="0"/>
      <w:divBdr>
        <w:top w:val="none" w:sz="0" w:space="0" w:color="auto"/>
        <w:left w:val="none" w:sz="0" w:space="0" w:color="auto"/>
        <w:bottom w:val="none" w:sz="0" w:space="0" w:color="auto"/>
        <w:right w:val="none" w:sz="0" w:space="0" w:color="auto"/>
      </w:divBdr>
    </w:div>
    <w:div w:id="1874264381">
      <w:bodyDiv w:val="1"/>
      <w:marLeft w:val="0"/>
      <w:marRight w:val="0"/>
      <w:marTop w:val="0"/>
      <w:marBottom w:val="0"/>
      <w:divBdr>
        <w:top w:val="none" w:sz="0" w:space="0" w:color="auto"/>
        <w:left w:val="none" w:sz="0" w:space="0" w:color="auto"/>
        <w:bottom w:val="none" w:sz="0" w:space="0" w:color="auto"/>
        <w:right w:val="none" w:sz="0" w:space="0" w:color="auto"/>
      </w:divBdr>
    </w:div>
    <w:div w:id="1874423184">
      <w:bodyDiv w:val="1"/>
      <w:marLeft w:val="0"/>
      <w:marRight w:val="0"/>
      <w:marTop w:val="0"/>
      <w:marBottom w:val="0"/>
      <w:divBdr>
        <w:top w:val="none" w:sz="0" w:space="0" w:color="auto"/>
        <w:left w:val="none" w:sz="0" w:space="0" w:color="auto"/>
        <w:bottom w:val="none" w:sz="0" w:space="0" w:color="auto"/>
        <w:right w:val="none" w:sz="0" w:space="0" w:color="auto"/>
      </w:divBdr>
    </w:div>
    <w:div w:id="1875776083">
      <w:bodyDiv w:val="1"/>
      <w:marLeft w:val="0"/>
      <w:marRight w:val="0"/>
      <w:marTop w:val="0"/>
      <w:marBottom w:val="0"/>
      <w:divBdr>
        <w:top w:val="none" w:sz="0" w:space="0" w:color="auto"/>
        <w:left w:val="none" w:sz="0" w:space="0" w:color="auto"/>
        <w:bottom w:val="none" w:sz="0" w:space="0" w:color="auto"/>
        <w:right w:val="none" w:sz="0" w:space="0" w:color="auto"/>
      </w:divBdr>
    </w:div>
    <w:div w:id="1875803818">
      <w:bodyDiv w:val="1"/>
      <w:marLeft w:val="0"/>
      <w:marRight w:val="0"/>
      <w:marTop w:val="0"/>
      <w:marBottom w:val="0"/>
      <w:divBdr>
        <w:top w:val="none" w:sz="0" w:space="0" w:color="auto"/>
        <w:left w:val="none" w:sz="0" w:space="0" w:color="auto"/>
        <w:bottom w:val="none" w:sz="0" w:space="0" w:color="auto"/>
        <w:right w:val="none" w:sz="0" w:space="0" w:color="auto"/>
      </w:divBdr>
    </w:div>
    <w:div w:id="1875997199">
      <w:bodyDiv w:val="1"/>
      <w:marLeft w:val="0"/>
      <w:marRight w:val="0"/>
      <w:marTop w:val="0"/>
      <w:marBottom w:val="0"/>
      <w:divBdr>
        <w:top w:val="none" w:sz="0" w:space="0" w:color="auto"/>
        <w:left w:val="none" w:sz="0" w:space="0" w:color="auto"/>
        <w:bottom w:val="none" w:sz="0" w:space="0" w:color="auto"/>
        <w:right w:val="none" w:sz="0" w:space="0" w:color="auto"/>
      </w:divBdr>
    </w:div>
    <w:div w:id="1876389208">
      <w:bodyDiv w:val="1"/>
      <w:marLeft w:val="0"/>
      <w:marRight w:val="0"/>
      <w:marTop w:val="0"/>
      <w:marBottom w:val="0"/>
      <w:divBdr>
        <w:top w:val="none" w:sz="0" w:space="0" w:color="auto"/>
        <w:left w:val="none" w:sz="0" w:space="0" w:color="auto"/>
        <w:bottom w:val="none" w:sz="0" w:space="0" w:color="auto"/>
        <w:right w:val="none" w:sz="0" w:space="0" w:color="auto"/>
      </w:divBdr>
    </w:div>
    <w:div w:id="1876889308">
      <w:bodyDiv w:val="1"/>
      <w:marLeft w:val="0"/>
      <w:marRight w:val="0"/>
      <w:marTop w:val="0"/>
      <w:marBottom w:val="0"/>
      <w:divBdr>
        <w:top w:val="none" w:sz="0" w:space="0" w:color="auto"/>
        <w:left w:val="none" w:sz="0" w:space="0" w:color="auto"/>
        <w:bottom w:val="none" w:sz="0" w:space="0" w:color="auto"/>
        <w:right w:val="none" w:sz="0" w:space="0" w:color="auto"/>
      </w:divBdr>
    </w:div>
    <w:div w:id="1877160768">
      <w:bodyDiv w:val="1"/>
      <w:marLeft w:val="0"/>
      <w:marRight w:val="0"/>
      <w:marTop w:val="0"/>
      <w:marBottom w:val="0"/>
      <w:divBdr>
        <w:top w:val="none" w:sz="0" w:space="0" w:color="auto"/>
        <w:left w:val="none" w:sz="0" w:space="0" w:color="auto"/>
        <w:bottom w:val="none" w:sz="0" w:space="0" w:color="auto"/>
        <w:right w:val="none" w:sz="0" w:space="0" w:color="auto"/>
      </w:divBdr>
    </w:div>
    <w:div w:id="1877766255">
      <w:bodyDiv w:val="1"/>
      <w:marLeft w:val="0"/>
      <w:marRight w:val="0"/>
      <w:marTop w:val="0"/>
      <w:marBottom w:val="0"/>
      <w:divBdr>
        <w:top w:val="none" w:sz="0" w:space="0" w:color="auto"/>
        <w:left w:val="none" w:sz="0" w:space="0" w:color="auto"/>
        <w:bottom w:val="none" w:sz="0" w:space="0" w:color="auto"/>
        <w:right w:val="none" w:sz="0" w:space="0" w:color="auto"/>
      </w:divBdr>
    </w:div>
    <w:div w:id="1877767779">
      <w:bodyDiv w:val="1"/>
      <w:marLeft w:val="0"/>
      <w:marRight w:val="0"/>
      <w:marTop w:val="0"/>
      <w:marBottom w:val="0"/>
      <w:divBdr>
        <w:top w:val="none" w:sz="0" w:space="0" w:color="auto"/>
        <w:left w:val="none" w:sz="0" w:space="0" w:color="auto"/>
        <w:bottom w:val="none" w:sz="0" w:space="0" w:color="auto"/>
        <w:right w:val="none" w:sz="0" w:space="0" w:color="auto"/>
      </w:divBdr>
    </w:div>
    <w:div w:id="1877960836">
      <w:bodyDiv w:val="1"/>
      <w:marLeft w:val="0"/>
      <w:marRight w:val="0"/>
      <w:marTop w:val="0"/>
      <w:marBottom w:val="0"/>
      <w:divBdr>
        <w:top w:val="none" w:sz="0" w:space="0" w:color="auto"/>
        <w:left w:val="none" w:sz="0" w:space="0" w:color="auto"/>
        <w:bottom w:val="none" w:sz="0" w:space="0" w:color="auto"/>
        <w:right w:val="none" w:sz="0" w:space="0" w:color="auto"/>
      </w:divBdr>
    </w:div>
    <w:div w:id="1878274642">
      <w:bodyDiv w:val="1"/>
      <w:marLeft w:val="0"/>
      <w:marRight w:val="0"/>
      <w:marTop w:val="0"/>
      <w:marBottom w:val="0"/>
      <w:divBdr>
        <w:top w:val="none" w:sz="0" w:space="0" w:color="auto"/>
        <w:left w:val="none" w:sz="0" w:space="0" w:color="auto"/>
        <w:bottom w:val="none" w:sz="0" w:space="0" w:color="auto"/>
        <w:right w:val="none" w:sz="0" w:space="0" w:color="auto"/>
      </w:divBdr>
    </w:div>
    <w:div w:id="1878589581">
      <w:bodyDiv w:val="1"/>
      <w:marLeft w:val="0"/>
      <w:marRight w:val="0"/>
      <w:marTop w:val="0"/>
      <w:marBottom w:val="0"/>
      <w:divBdr>
        <w:top w:val="none" w:sz="0" w:space="0" w:color="auto"/>
        <w:left w:val="none" w:sz="0" w:space="0" w:color="auto"/>
        <w:bottom w:val="none" w:sz="0" w:space="0" w:color="auto"/>
        <w:right w:val="none" w:sz="0" w:space="0" w:color="auto"/>
      </w:divBdr>
    </w:div>
    <w:div w:id="1879271423">
      <w:bodyDiv w:val="1"/>
      <w:marLeft w:val="0"/>
      <w:marRight w:val="0"/>
      <w:marTop w:val="0"/>
      <w:marBottom w:val="0"/>
      <w:divBdr>
        <w:top w:val="none" w:sz="0" w:space="0" w:color="auto"/>
        <w:left w:val="none" w:sz="0" w:space="0" w:color="auto"/>
        <w:bottom w:val="none" w:sz="0" w:space="0" w:color="auto"/>
        <w:right w:val="none" w:sz="0" w:space="0" w:color="auto"/>
      </w:divBdr>
    </w:div>
    <w:div w:id="1879538364">
      <w:bodyDiv w:val="1"/>
      <w:marLeft w:val="0"/>
      <w:marRight w:val="0"/>
      <w:marTop w:val="0"/>
      <w:marBottom w:val="0"/>
      <w:divBdr>
        <w:top w:val="none" w:sz="0" w:space="0" w:color="auto"/>
        <w:left w:val="none" w:sz="0" w:space="0" w:color="auto"/>
        <w:bottom w:val="none" w:sz="0" w:space="0" w:color="auto"/>
        <w:right w:val="none" w:sz="0" w:space="0" w:color="auto"/>
      </w:divBdr>
    </w:div>
    <w:div w:id="1879582675">
      <w:bodyDiv w:val="1"/>
      <w:marLeft w:val="0"/>
      <w:marRight w:val="0"/>
      <w:marTop w:val="0"/>
      <w:marBottom w:val="0"/>
      <w:divBdr>
        <w:top w:val="none" w:sz="0" w:space="0" w:color="auto"/>
        <w:left w:val="none" w:sz="0" w:space="0" w:color="auto"/>
        <w:bottom w:val="none" w:sz="0" w:space="0" w:color="auto"/>
        <w:right w:val="none" w:sz="0" w:space="0" w:color="auto"/>
      </w:divBdr>
    </w:div>
    <w:div w:id="1880122765">
      <w:bodyDiv w:val="1"/>
      <w:marLeft w:val="0"/>
      <w:marRight w:val="0"/>
      <w:marTop w:val="0"/>
      <w:marBottom w:val="0"/>
      <w:divBdr>
        <w:top w:val="none" w:sz="0" w:space="0" w:color="auto"/>
        <w:left w:val="none" w:sz="0" w:space="0" w:color="auto"/>
        <w:bottom w:val="none" w:sz="0" w:space="0" w:color="auto"/>
        <w:right w:val="none" w:sz="0" w:space="0" w:color="auto"/>
      </w:divBdr>
    </w:div>
    <w:div w:id="1880555907">
      <w:bodyDiv w:val="1"/>
      <w:marLeft w:val="0"/>
      <w:marRight w:val="0"/>
      <w:marTop w:val="0"/>
      <w:marBottom w:val="0"/>
      <w:divBdr>
        <w:top w:val="none" w:sz="0" w:space="0" w:color="auto"/>
        <w:left w:val="none" w:sz="0" w:space="0" w:color="auto"/>
        <w:bottom w:val="none" w:sz="0" w:space="0" w:color="auto"/>
        <w:right w:val="none" w:sz="0" w:space="0" w:color="auto"/>
      </w:divBdr>
    </w:div>
    <w:div w:id="1881278833">
      <w:bodyDiv w:val="1"/>
      <w:marLeft w:val="0"/>
      <w:marRight w:val="0"/>
      <w:marTop w:val="0"/>
      <w:marBottom w:val="0"/>
      <w:divBdr>
        <w:top w:val="none" w:sz="0" w:space="0" w:color="auto"/>
        <w:left w:val="none" w:sz="0" w:space="0" w:color="auto"/>
        <w:bottom w:val="none" w:sz="0" w:space="0" w:color="auto"/>
        <w:right w:val="none" w:sz="0" w:space="0" w:color="auto"/>
      </w:divBdr>
    </w:div>
    <w:div w:id="1881473895">
      <w:bodyDiv w:val="1"/>
      <w:marLeft w:val="0"/>
      <w:marRight w:val="0"/>
      <w:marTop w:val="0"/>
      <w:marBottom w:val="0"/>
      <w:divBdr>
        <w:top w:val="none" w:sz="0" w:space="0" w:color="auto"/>
        <w:left w:val="none" w:sz="0" w:space="0" w:color="auto"/>
        <w:bottom w:val="none" w:sz="0" w:space="0" w:color="auto"/>
        <w:right w:val="none" w:sz="0" w:space="0" w:color="auto"/>
      </w:divBdr>
    </w:div>
    <w:div w:id="1881475884">
      <w:bodyDiv w:val="1"/>
      <w:marLeft w:val="0"/>
      <w:marRight w:val="0"/>
      <w:marTop w:val="0"/>
      <w:marBottom w:val="0"/>
      <w:divBdr>
        <w:top w:val="none" w:sz="0" w:space="0" w:color="auto"/>
        <w:left w:val="none" w:sz="0" w:space="0" w:color="auto"/>
        <w:bottom w:val="none" w:sz="0" w:space="0" w:color="auto"/>
        <w:right w:val="none" w:sz="0" w:space="0" w:color="auto"/>
      </w:divBdr>
    </w:div>
    <w:div w:id="1881475976">
      <w:bodyDiv w:val="1"/>
      <w:marLeft w:val="0"/>
      <w:marRight w:val="0"/>
      <w:marTop w:val="0"/>
      <w:marBottom w:val="0"/>
      <w:divBdr>
        <w:top w:val="none" w:sz="0" w:space="0" w:color="auto"/>
        <w:left w:val="none" w:sz="0" w:space="0" w:color="auto"/>
        <w:bottom w:val="none" w:sz="0" w:space="0" w:color="auto"/>
        <w:right w:val="none" w:sz="0" w:space="0" w:color="auto"/>
      </w:divBdr>
    </w:div>
    <w:div w:id="1882278392">
      <w:bodyDiv w:val="1"/>
      <w:marLeft w:val="0"/>
      <w:marRight w:val="0"/>
      <w:marTop w:val="0"/>
      <w:marBottom w:val="0"/>
      <w:divBdr>
        <w:top w:val="none" w:sz="0" w:space="0" w:color="auto"/>
        <w:left w:val="none" w:sz="0" w:space="0" w:color="auto"/>
        <w:bottom w:val="none" w:sz="0" w:space="0" w:color="auto"/>
        <w:right w:val="none" w:sz="0" w:space="0" w:color="auto"/>
      </w:divBdr>
    </w:div>
    <w:div w:id="1882285512">
      <w:bodyDiv w:val="1"/>
      <w:marLeft w:val="0"/>
      <w:marRight w:val="0"/>
      <w:marTop w:val="0"/>
      <w:marBottom w:val="0"/>
      <w:divBdr>
        <w:top w:val="none" w:sz="0" w:space="0" w:color="auto"/>
        <w:left w:val="none" w:sz="0" w:space="0" w:color="auto"/>
        <w:bottom w:val="none" w:sz="0" w:space="0" w:color="auto"/>
        <w:right w:val="none" w:sz="0" w:space="0" w:color="auto"/>
      </w:divBdr>
    </w:div>
    <w:div w:id="1882551383">
      <w:bodyDiv w:val="1"/>
      <w:marLeft w:val="0"/>
      <w:marRight w:val="0"/>
      <w:marTop w:val="0"/>
      <w:marBottom w:val="0"/>
      <w:divBdr>
        <w:top w:val="none" w:sz="0" w:space="0" w:color="auto"/>
        <w:left w:val="none" w:sz="0" w:space="0" w:color="auto"/>
        <w:bottom w:val="none" w:sz="0" w:space="0" w:color="auto"/>
        <w:right w:val="none" w:sz="0" w:space="0" w:color="auto"/>
      </w:divBdr>
    </w:div>
    <w:div w:id="1882748395">
      <w:bodyDiv w:val="1"/>
      <w:marLeft w:val="0"/>
      <w:marRight w:val="0"/>
      <w:marTop w:val="0"/>
      <w:marBottom w:val="0"/>
      <w:divBdr>
        <w:top w:val="none" w:sz="0" w:space="0" w:color="auto"/>
        <w:left w:val="none" w:sz="0" w:space="0" w:color="auto"/>
        <w:bottom w:val="none" w:sz="0" w:space="0" w:color="auto"/>
        <w:right w:val="none" w:sz="0" w:space="0" w:color="auto"/>
      </w:divBdr>
    </w:div>
    <w:div w:id="1883209582">
      <w:bodyDiv w:val="1"/>
      <w:marLeft w:val="0"/>
      <w:marRight w:val="0"/>
      <w:marTop w:val="0"/>
      <w:marBottom w:val="0"/>
      <w:divBdr>
        <w:top w:val="none" w:sz="0" w:space="0" w:color="auto"/>
        <w:left w:val="none" w:sz="0" w:space="0" w:color="auto"/>
        <w:bottom w:val="none" w:sz="0" w:space="0" w:color="auto"/>
        <w:right w:val="none" w:sz="0" w:space="0" w:color="auto"/>
      </w:divBdr>
    </w:div>
    <w:div w:id="1883470399">
      <w:bodyDiv w:val="1"/>
      <w:marLeft w:val="0"/>
      <w:marRight w:val="0"/>
      <w:marTop w:val="0"/>
      <w:marBottom w:val="0"/>
      <w:divBdr>
        <w:top w:val="none" w:sz="0" w:space="0" w:color="auto"/>
        <w:left w:val="none" w:sz="0" w:space="0" w:color="auto"/>
        <w:bottom w:val="none" w:sz="0" w:space="0" w:color="auto"/>
        <w:right w:val="none" w:sz="0" w:space="0" w:color="auto"/>
      </w:divBdr>
    </w:div>
    <w:div w:id="1883517925">
      <w:bodyDiv w:val="1"/>
      <w:marLeft w:val="0"/>
      <w:marRight w:val="0"/>
      <w:marTop w:val="0"/>
      <w:marBottom w:val="0"/>
      <w:divBdr>
        <w:top w:val="none" w:sz="0" w:space="0" w:color="auto"/>
        <w:left w:val="none" w:sz="0" w:space="0" w:color="auto"/>
        <w:bottom w:val="none" w:sz="0" w:space="0" w:color="auto"/>
        <w:right w:val="none" w:sz="0" w:space="0" w:color="auto"/>
      </w:divBdr>
    </w:div>
    <w:div w:id="1883860841">
      <w:bodyDiv w:val="1"/>
      <w:marLeft w:val="0"/>
      <w:marRight w:val="0"/>
      <w:marTop w:val="0"/>
      <w:marBottom w:val="0"/>
      <w:divBdr>
        <w:top w:val="none" w:sz="0" w:space="0" w:color="auto"/>
        <w:left w:val="none" w:sz="0" w:space="0" w:color="auto"/>
        <w:bottom w:val="none" w:sz="0" w:space="0" w:color="auto"/>
        <w:right w:val="none" w:sz="0" w:space="0" w:color="auto"/>
      </w:divBdr>
    </w:div>
    <w:div w:id="1884368209">
      <w:bodyDiv w:val="1"/>
      <w:marLeft w:val="0"/>
      <w:marRight w:val="0"/>
      <w:marTop w:val="0"/>
      <w:marBottom w:val="0"/>
      <w:divBdr>
        <w:top w:val="none" w:sz="0" w:space="0" w:color="auto"/>
        <w:left w:val="none" w:sz="0" w:space="0" w:color="auto"/>
        <w:bottom w:val="none" w:sz="0" w:space="0" w:color="auto"/>
        <w:right w:val="none" w:sz="0" w:space="0" w:color="auto"/>
      </w:divBdr>
    </w:div>
    <w:div w:id="1884829151">
      <w:bodyDiv w:val="1"/>
      <w:marLeft w:val="0"/>
      <w:marRight w:val="0"/>
      <w:marTop w:val="0"/>
      <w:marBottom w:val="0"/>
      <w:divBdr>
        <w:top w:val="none" w:sz="0" w:space="0" w:color="auto"/>
        <w:left w:val="none" w:sz="0" w:space="0" w:color="auto"/>
        <w:bottom w:val="none" w:sz="0" w:space="0" w:color="auto"/>
        <w:right w:val="none" w:sz="0" w:space="0" w:color="auto"/>
      </w:divBdr>
    </w:div>
    <w:div w:id="1885484456">
      <w:bodyDiv w:val="1"/>
      <w:marLeft w:val="0"/>
      <w:marRight w:val="0"/>
      <w:marTop w:val="0"/>
      <w:marBottom w:val="0"/>
      <w:divBdr>
        <w:top w:val="none" w:sz="0" w:space="0" w:color="auto"/>
        <w:left w:val="none" w:sz="0" w:space="0" w:color="auto"/>
        <w:bottom w:val="none" w:sz="0" w:space="0" w:color="auto"/>
        <w:right w:val="none" w:sz="0" w:space="0" w:color="auto"/>
      </w:divBdr>
    </w:div>
    <w:div w:id="1885942739">
      <w:bodyDiv w:val="1"/>
      <w:marLeft w:val="0"/>
      <w:marRight w:val="0"/>
      <w:marTop w:val="0"/>
      <w:marBottom w:val="0"/>
      <w:divBdr>
        <w:top w:val="none" w:sz="0" w:space="0" w:color="auto"/>
        <w:left w:val="none" w:sz="0" w:space="0" w:color="auto"/>
        <w:bottom w:val="none" w:sz="0" w:space="0" w:color="auto"/>
        <w:right w:val="none" w:sz="0" w:space="0" w:color="auto"/>
      </w:divBdr>
    </w:div>
    <w:div w:id="1886485145">
      <w:bodyDiv w:val="1"/>
      <w:marLeft w:val="0"/>
      <w:marRight w:val="0"/>
      <w:marTop w:val="0"/>
      <w:marBottom w:val="0"/>
      <w:divBdr>
        <w:top w:val="none" w:sz="0" w:space="0" w:color="auto"/>
        <w:left w:val="none" w:sz="0" w:space="0" w:color="auto"/>
        <w:bottom w:val="none" w:sz="0" w:space="0" w:color="auto"/>
        <w:right w:val="none" w:sz="0" w:space="0" w:color="auto"/>
      </w:divBdr>
    </w:div>
    <w:div w:id="1887066308">
      <w:bodyDiv w:val="1"/>
      <w:marLeft w:val="0"/>
      <w:marRight w:val="0"/>
      <w:marTop w:val="0"/>
      <w:marBottom w:val="0"/>
      <w:divBdr>
        <w:top w:val="none" w:sz="0" w:space="0" w:color="auto"/>
        <w:left w:val="none" w:sz="0" w:space="0" w:color="auto"/>
        <w:bottom w:val="none" w:sz="0" w:space="0" w:color="auto"/>
        <w:right w:val="none" w:sz="0" w:space="0" w:color="auto"/>
      </w:divBdr>
    </w:div>
    <w:div w:id="1887257136">
      <w:bodyDiv w:val="1"/>
      <w:marLeft w:val="0"/>
      <w:marRight w:val="0"/>
      <w:marTop w:val="0"/>
      <w:marBottom w:val="0"/>
      <w:divBdr>
        <w:top w:val="none" w:sz="0" w:space="0" w:color="auto"/>
        <w:left w:val="none" w:sz="0" w:space="0" w:color="auto"/>
        <w:bottom w:val="none" w:sz="0" w:space="0" w:color="auto"/>
        <w:right w:val="none" w:sz="0" w:space="0" w:color="auto"/>
      </w:divBdr>
    </w:div>
    <w:div w:id="1887444252">
      <w:bodyDiv w:val="1"/>
      <w:marLeft w:val="0"/>
      <w:marRight w:val="0"/>
      <w:marTop w:val="0"/>
      <w:marBottom w:val="0"/>
      <w:divBdr>
        <w:top w:val="none" w:sz="0" w:space="0" w:color="auto"/>
        <w:left w:val="none" w:sz="0" w:space="0" w:color="auto"/>
        <w:bottom w:val="none" w:sz="0" w:space="0" w:color="auto"/>
        <w:right w:val="none" w:sz="0" w:space="0" w:color="auto"/>
      </w:divBdr>
    </w:div>
    <w:div w:id="1887526360">
      <w:bodyDiv w:val="1"/>
      <w:marLeft w:val="0"/>
      <w:marRight w:val="0"/>
      <w:marTop w:val="0"/>
      <w:marBottom w:val="0"/>
      <w:divBdr>
        <w:top w:val="none" w:sz="0" w:space="0" w:color="auto"/>
        <w:left w:val="none" w:sz="0" w:space="0" w:color="auto"/>
        <w:bottom w:val="none" w:sz="0" w:space="0" w:color="auto"/>
        <w:right w:val="none" w:sz="0" w:space="0" w:color="auto"/>
      </w:divBdr>
    </w:div>
    <w:div w:id="1887715849">
      <w:bodyDiv w:val="1"/>
      <w:marLeft w:val="0"/>
      <w:marRight w:val="0"/>
      <w:marTop w:val="0"/>
      <w:marBottom w:val="0"/>
      <w:divBdr>
        <w:top w:val="none" w:sz="0" w:space="0" w:color="auto"/>
        <w:left w:val="none" w:sz="0" w:space="0" w:color="auto"/>
        <w:bottom w:val="none" w:sz="0" w:space="0" w:color="auto"/>
        <w:right w:val="none" w:sz="0" w:space="0" w:color="auto"/>
      </w:divBdr>
    </w:div>
    <w:div w:id="1888295959">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88953348">
      <w:bodyDiv w:val="1"/>
      <w:marLeft w:val="0"/>
      <w:marRight w:val="0"/>
      <w:marTop w:val="0"/>
      <w:marBottom w:val="0"/>
      <w:divBdr>
        <w:top w:val="none" w:sz="0" w:space="0" w:color="auto"/>
        <w:left w:val="none" w:sz="0" w:space="0" w:color="auto"/>
        <w:bottom w:val="none" w:sz="0" w:space="0" w:color="auto"/>
        <w:right w:val="none" w:sz="0" w:space="0" w:color="auto"/>
      </w:divBdr>
    </w:div>
    <w:div w:id="1888953991">
      <w:bodyDiv w:val="1"/>
      <w:marLeft w:val="0"/>
      <w:marRight w:val="0"/>
      <w:marTop w:val="0"/>
      <w:marBottom w:val="0"/>
      <w:divBdr>
        <w:top w:val="none" w:sz="0" w:space="0" w:color="auto"/>
        <w:left w:val="none" w:sz="0" w:space="0" w:color="auto"/>
        <w:bottom w:val="none" w:sz="0" w:space="0" w:color="auto"/>
        <w:right w:val="none" w:sz="0" w:space="0" w:color="auto"/>
      </w:divBdr>
    </w:div>
    <w:div w:id="1889142195">
      <w:bodyDiv w:val="1"/>
      <w:marLeft w:val="0"/>
      <w:marRight w:val="0"/>
      <w:marTop w:val="0"/>
      <w:marBottom w:val="0"/>
      <w:divBdr>
        <w:top w:val="none" w:sz="0" w:space="0" w:color="auto"/>
        <w:left w:val="none" w:sz="0" w:space="0" w:color="auto"/>
        <w:bottom w:val="none" w:sz="0" w:space="0" w:color="auto"/>
        <w:right w:val="none" w:sz="0" w:space="0" w:color="auto"/>
      </w:divBdr>
    </w:div>
    <w:div w:id="1889340331">
      <w:bodyDiv w:val="1"/>
      <w:marLeft w:val="0"/>
      <w:marRight w:val="0"/>
      <w:marTop w:val="0"/>
      <w:marBottom w:val="0"/>
      <w:divBdr>
        <w:top w:val="none" w:sz="0" w:space="0" w:color="auto"/>
        <w:left w:val="none" w:sz="0" w:space="0" w:color="auto"/>
        <w:bottom w:val="none" w:sz="0" w:space="0" w:color="auto"/>
        <w:right w:val="none" w:sz="0" w:space="0" w:color="auto"/>
      </w:divBdr>
    </w:div>
    <w:div w:id="1889607487">
      <w:bodyDiv w:val="1"/>
      <w:marLeft w:val="0"/>
      <w:marRight w:val="0"/>
      <w:marTop w:val="0"/>
      <w:marBottom w:val="0"/>
      <w:divBdr>
        <w:top w:val="none" w:sz="0" w:space="0" w:color="auto"/>
        <w:left w:val="none" w:sz="0" w:space="0" w:color="auto"/>
        <w:bottom w:val="none" w:sz="0" w:space="0" w:color="auto"/>
        <w:right w:val="none" w:sz="0" w:space="0" w:color="auto"/>
      </w:divBdr>
    </w:div>
    <w:div w:id="1889680184">
      <w:bodyDiv w:val="1"/>
      <w:marLeft w:val="0"/>
      <w:marRight w:val="0"/>
      <w:marTop w:val="0"/>
      <w:marBottom w:val="0"/>
      <w:divBdr>
        <w:top w:val="none" w:sz="0" w:space="0" w:color="auto"/>
        <w:left w:val="none" w:sz="0" w:space="0" w:color="auto"/>
        <w:bottom w:val="none" w:sz="0" w:space="0" w:color="auto"/>
        <w:right w:val="none" w:sz="0" w:space="0" w:color="auto"/>
      </w:divBdr>
    </w:div>
    <w:div w:id="1889801165">
      <w:bodyDiv w:val="1"/>
      <w:marLeft w:val="0"/>
      <w:marRight w:val="0"/>
      <w:marTop w:val="0"/>
      <w:marBottom w:val="0"/>
      <w:divBdr>
        <w:top w:val="none" w:sz="0" w:space="0" w:color="auto"/>
        <w:left w:val="none" w:sz="0" w:space="0" w:color="auto"/>
        <w:bottom w:val="none" w:sz="0" w:space="0" w:color="auto"/>
        <w:right w:val="none" w:sz="0" w:space="0" w:color="auto"/>
      </w:divBdr>
    </w:div>
    <w:div w:id="1890261260">
      <w:bodyDiv w:val="1"/>
      <w:marLeft w:val="0"/>
      <w:marRight w:val="0"/>
      <w:marTop w:val="0"/>
      <w:marBottom w:val="0"/>
      <w:divBdr>
        <w:top w:val="none" w:sz="0" w:space="0" w:color="auto"/>
        <w:left w:val="none" w:sz="0" w:space="0" w:color="auto"/>
        <w:bottom w:val="none" w:sz="0" w:space="0" w:color="auto"/>
        <w:right w:val="none" w:sz="0" w:space="0" w:color="auto"/>
      </w:divBdr>
    </w:div>
    <w:div w:id="1890728961">
      <w:bodyDiv w:val="1"/>
      <w:marLeft w:val="0"/>
      <w:marRight w:val="0"/>
      <w:marTop w:val="0"/>
      <w:marBottom w:val="0"/>
      <w:divBdr>
        <w:top w:val="none" w:sz="0" w:space="0" w:color="auto"/>
        <w:left w:val="none" w:sz="0" w:space="0" w:color="auto"/>
        <w:bottom w:val="none" w:sz="0" w:space="0" w:color="auto"/>
        <w:right w:val="none" w:sz="0" w:space="0" w:color="auto"/>
      </w:divBdr>
    </w:div>
    <w:div w:id="1890919887">
      <w:bodyDiv w:val="1"/>
      <w:marLeft w:val="0"/>
      <w:marRight w:val="0"/>
      <w:marTop w:val="0"/>
      <w:marBottom w:val="0"/>
      <w:divBdr>
        <w:top w:val="none" w:sz="0" w:space="0" w:color="auto"/>
        <w:left w:val="none" w:sz="0" w:space="0" w:color="auto"/>
        <w:bottom w:val="none" w:sz="0" w:space="0" w:color="auto"/>
        <w:right w:val="none" w:sz="0" w:space="0" w:color="auto"/>
      </w:divBdr>
    </w:div>
    <w:div w:id="1891184502">
      <w:bodyDiv w:val="1"/>
      <w:marLeft w:val="0"/>
      <w:marRight w:val="0"/>
      <w:marTop w:val="0"/>
      <w:marBottom w:val="0"/>
      <w:divBdr>
        <w:top w:val="none" w:sz="0" w:space="0" w:color="auto"/>
        <w:left w:val="none" w:sz="0" w:space="0" w:color="auto"/>
        <w:bottom w:val="none" w:sz="0" w:space="0" w:color="auto"/>
        <w:right w:val="none" w:sz="0" w:space="0" w:color="auto"/>
      </w:divBdr>
    </w:div>
    <w:div w:id="1891652212">
      <w:bodyDiv w:val="1"/>
      <w:marLeft w:val="0"/>
      <w:marRight w:val="0"/>
      <w:marTop w:val="0"/>
      <w:marBottom w:val="0"/>
      <w:divBdr>
        <w:top w:val="none" w:sz="0" w:space="0" w:color="auto"/>
        <w:left w:val="none" w:sz="0" w:space="0" w:color="auto"/>
        <w:bottom w:val="none" w:sz="0" w:space="0" w:color="auto"/>
        <w:right w:val="none" w:sz="0" w:space="0" w:color="auto"/>
      </w:divBdr>
    </w:div>
    <w:div w:id="1891765145">
      <w:bodyDiv w:val="1"/>
      <w:marLeft w:val="0"/>
      <w:marRight w:val="0"/>
      <w:marTop w:val="0"/>
      <w:marBottom w:val="0"/>
      <w:divBdr>
        <w:top w:val="none" w:sz="0" w:space="0" w:color="auto"/>
        <w:left w:val="none" w:sz="0" w:space="0" w:color="auto"/>
        <w:bottom w:val="none" w:sz="0" w:space="0" w:color="auto"/>
        <w:right w:val="none" w:sz="0" w:space="0" w:color="auto"/>
      </w:divBdr>
    </w:div>
    <w:div w:id="1891841495">
      <w:bodyDiv w:val="1"/>
      <w:marLeft w:val="0"/>
      <w:marRight w:val="0"/>
      <w:marTop w:val="0"/>
      <w:marBottom w:val="0"/>
      <w:divBdr>
        <w:top w:val="none" w:sz="0" w:space="0" w:color="auto"/>
        <w:left w:val="none" w:sz="0" w:space="0" w:color="auto"/>
        <w:bottom w:val="none" w:sz="0" w:space="0" w:color="auto"/>
        <w:right w:val="none" w:sz="0" w:space="0" w:color="auto"/>
      </w:divBdr>
    </w:div>
    <w:div w:id="1892106475">
      <w:bodyDiv w:val="1"/>
      <w:marLeft w:val="0"/>
      <w:marRight w:val="0"/>
      <w:marTop w:val="0"/>
      <w:marBottom w:val="0"/>
      <w:divBdr>
        <w:top w:val="none" w:sz="0" w:space="0" w:color="auto"/>
        <w:left w:val="none" w:sz="0" w:space="0" w:color="auto"/>
        <w:bottom w:val="none" w:sz="0" w:space="0" w:color="auto"/>
        <w:right w:val="none" w:sz="0" w:space="0" w:color="auto"/>
      </w:divBdr>
    </w:div>
    <w:div w:id="1892230205">
      <w:bodyDiv w:val="1"/>
      <w:marLeft w:val="0"/>
      <w:marRight w:val="0"/>
      <w:marTop w:val="0"/>
      <w:marBottom w:val="0"/>
      <w:divBdr>
        <w:top w:val="none" w:sz="0" w:space="0" w:color="auto"/>
        <w:left w:val="none" w:sz="0" w:space="0" w:color="auto"/>
        <w:bottom w:val="none" w:sz="0" w:space="0" w:color="auto"/>
        <w:right w:val="none" w:sz="0" w:space="0" w:color="auto"/>
      </w:divBdr>
    </w:div>
    <w:div w:id="1893155142">
      <w:bodyDiv w:val="1"/>
      <w:marLeft w:val="0"/>
      <w:marRight w:val="0"/>
      <w:marTop w:val="0"/>
      <w:marBottom w:val="0"/>
      <w:divBdr>
        <w:top w:val="none" w:sz="0" w:space="0" w:color="auto"/>
        <w:left w:val="none" w:sz="0" w:space="0" w:color="auto"/>
        <w:bottom w:val="none" w:sz="0" w:space="0" w:color="auto"/>
        <w:right w:val="none" w:sz="0" w:space="0" w:color="auto"/>
      </w:divBdr>
    </w:div>
    <w:div w:id="1893346600">
      <w:bodyDiv w:val="1"/>
      <w:marLeft w:val="0"/>
      <w:marRight w:val="0"/>
      <w:marTop w:val="0"/>
      <w:marBottom w:val="0"/>
      <w:divBdr>
        <w:top w:val="none" w:sz="0" w:space="0" w:color="auto"/>
        <w:left w:val="none" w:sz="0" w:space="0" w:color="auto"/>
        <w:bottom w:val="none" w:sz="0" w:space="0" w:color="auto"/>
        <w:right w:val="none" w:sz="0" w:space="0" w:color="auto"/>
      </w:divBdr>
    </w:div>
    <w:div w:id="1893615795">
      <w:bodyDiv w:val="1"/>
      <w:marLeft w:val="0"/>
      <w:marRight w:val="0"/>
      <w:marTop w:val="0"/>
      <w:marBottom w:val="0"/>
      <w:divBdr>
        <w:top w:val="none" w:sz="0" w:space="0" w:color="auto"/>
        <w:left w:val="none" w:sz="0" w:space="0" w:color="auto"/>
        <w:bottom w:val="none" w:sz="0" w:space="0" w:color="auto"/>
        <w:right w:val="none" w:sz="0" w:space="0" w:color="auto"/>
      </w:divBdr>
    </w:div>
    <w:div w:id="1893997553">
      <w:bodyDiv w:val="1"/>
      <w:marLeft w:val="0"/>
      <w:marRight w:val="0"/>
      <w:marTop w:val="0"/>
      <w:marBottom w:val="0"/>
      <w:divBdr>
        <w:top w:val="none" w:sz="0" w:space="0" w:color="auto"/>
        <w:left w:val="none" w:sz="0" w:space="0" w:color="auto"/>
        <w:bottom w:val="none" w:sz="0" w:space="0" w:color="auto"/>
        <w:right w:val="none" w:sz="0" w:space="0" w:color="auto"/>
      </w:divBdr>
    </w:div>
    <w:div w:id="1894343322">
      <w:bodyDiv w:val="1"/>
      <w:marLeft w:val="0"/>
      <w:marRight w:val="0"/>
      <w:marTop w:val="0"/>
      <w:marBottom w:val="0"/>
      <w:divBdr>
        <w:top w:val="none" w:sz="0" w:space="0" w:color="auto"/>
        <w:left w:val="none" w:sz="0" w:space="0" w:color="auto"/>
        <w:bottom w:val="none" w:sz="0" w:space="0" w:color="auto"/>
        <w:right w:val="none" w:sz="0" w:space="0" w:color="auto"/>
      </w:divBdr>
    </w:div>
    <w:div w:id="1894344268">
      <w:bodyDiv w:val="1"/>
      <w:marLeft w:val="0"/>
      <w:marRight w:val="0"/>
      <w:marTop w:val="0"/>
      <w:marBottom w:val="0"/>
      <w:divBdr>
        <w:top w:val="none" w:sz="0" w:space="0" w:color="auto"/>
        <w:left w:val="none" w:sz="0" w:space="0" w:color="auto"/>
        <w:bottom w:val="none" w:sz="0" w:space="0" w:color="auto"/>
        <w:right w:val="none" w:sz="0" w:space="0" w:color="auto"/>
      </w:divBdr>
    </w:div>
    <w:div w:id="1895576102">
      <w:bodyDiv w:val="1"/>
      <w:marLeft w:val="0"/>
      <w:marRight w:val="0"/>
      <w:marTop w:val="0"/>
      <w:marBottom w:val="0"/>
      <w:divBdr>
        <w:top w:val="none" w:sz="0" w:space="0" w:color="auto"/>
        <w:left w:val="none" w:sz="0" w:space="0" w:color="auto"/>
        <w:bottom w:val="none" w:sz="0" w:space="0" w:color="auto"/>
        <w:right w:val="none" w:sz="0" w:space="0" w:color="auto"/>
      </w:divBdr>
    </w:div>
    <w:div w:id="1896037794">
      <w:bodyDiv w:val="1"/>
      <w:marLeft w:val="0"/>
      <w:marRight w:val="0"/>
      <w:marTop w:val="0"/>
      <w:marBottom w:val="0"/>
      <w:divBdr>
        <w:top w:val="none" w:sz="0" w:space="0" w:color="auto"/>
        <w:left w:val="none" w:sz="0" w:space="0" w:color="auto"/>
        <w:bottom w:val="none" w:sz="0" w:space="0" w:color="auto"/>
        <w:right w:val="none" w:sz="0" w:space="0" w:color="auto"/>
      </w:divBdr>
    </w:div>
    <w:div w:id="1896508939">
      <w:bodyDiv w:val="1"/>
      <w:marLeft w:val="0"/>
      <w:marRight w:val="0"/>
      <w:marTop w:val="0"/>
      <w:marBottom w:val="0"/>
      <w:divBdr>
        <w:top w:val="none" w:sz="0" w:space="0" w:color="auto"/>
        <w:left w:val="none" w:sz="0" w:space="0" w:color="auto"/>
        <w:bottom w:val="none" w:sz="0" w:space="0" w:color="auto"/>
        <w:right w:val="none" w:sz="0" w:space="0" w:color="auto"/>
      </w:divBdr>
    </w:div>
    <w:div w:id="1897010572">
      <w:bodyDiv w:val="1"/>
      <w:marLeft w:val="0"/>
      <w:marRight w:val="0"/>
      <w:marTop w:val="0"/>
      <w:marBottom w:val="0"/>
      <w:divBdr>
        <w:top w:val="none" w:sz="0" w:space="0" w:color="auto"/>
        <w:left w:val="none" w:sz="0" w:space="0" w:color="auto"/>
        <w:bottom w:val="none" w:sz="0" w:space="0" w:color="auto"/>
        <w:right w:val="none" w:sz="0" w:space="0" w:color="auto"/>
      </w:divBdr>
    </w:div>
    <w:div w:id="1897276454">
      <w:bodyDiv w:val="1"/>
      <w:marLeft w:val="0"/>
      <w:marRight w:val="0"/>
      <w:marTop w:val="0"/>
      <w:marBottom w:val="0"/>
      <w:divBdr>
        <w:top w:val="none" w:sz="0" w:space="0" w:color="auto"/>
        <w:left w:val="none" w:sz="0" w:space="0" w:color="auto"/>
        <w:bottom w:val="none" w:sz="0" w:space="0" w:color="auto"/>
        <w:right w:val="none" w:sz="0" w:space="0" w:color="auto"/>
      </w:divBdr>
    </w:div>
    <w:div w:id="1897469604">
      <w:bodyDiv w:val="1"/>
      <w:marLeft w:val="0"/>
      <w:marRight w:val="0"/>
      <w:marTop w:val="0"/>
      <w:marBottom w:val="0"/>
      <w:divBdr>
        <w:top w:val="none" w:sz="0" w:space="0" w:color="auto"/>
        <w:left w:val="none" w:sz="0" w:space="0" w:color="auto"/>
        <w:bottom w:val="none" w:sz="0" w:space="0" w:color="auto"/>
        <w:right w:val="none" w:sz="0" w:space="0" w:color="auto"/>
      </w:divBdr>
    </w:div>
    <w:div w:id="1897546964">
      <w:bodyDiv w:val="1"/>
      <w:marLeft w:val="0"/>
      <w:marRight w:val="0"/>
      <w:marTop w:val="0"/>
      <w:marBottom w:val="0"/>
      <w:divBdr>
        <w:top w:val="none" w:sz="0" w:space="0" w:color="auto"/>
        <w:left w:val="none" w:sz="0" w:space="0" w:color="auto"/>
        <w:bottom w:val="none" w:sz="0" w:space="0" w:color="auto"/>
        <w:right w:val="none" w:sz="0" w:space="0" w:color="auto"/>
      </w:divBdr>
    </w:div>
    <w:div w:id="1897818254">
      <w:bodyDiv w:val="1"/>
      <w:marLeft w:val="0"/>
      <w:marRight w:val="0"/>
      <w:marTop w:val="0"/>
      <w:marBottom w:val="0"/>
      <w:divBdr>
        <w:top w:val="none" w:sz="0" w:space="0" w:color="auto"/>
        <w:left w:val="none" w:sz="0" w:space="0" w:color="auto"/>
        <w:bottom w:val="none" w:sz="0" w:space="0" w:color="auto"/>
        <w:right w:val="none" w:sz="0" w:space="0" w:color="auto"/>
      </w:divBdr>
    </w:div>
    <w:div w:id="1898012474">
      <w:bodyDiv w:val="1"/>
      <w:marLeft w:val="0"/>
      <w:marRight w:val="0"/>
      <w:marTop w:val="0"/>
      <w:marBottom w:val="0"/>
      <w:divBdr>
        <w:top w:val="none" w:sz="0" w:space="0" w:color="auto"/>
        <w:left w:val="none" w:sz="0" w:space="0" w:color="auto"/>
        <w:bottom w:val="none" w:sz="0" w:space="0" w:color="auto"/>
        <w:right w:val="none" w:sz="0" w:space="0" w:color="auto"/>
      </w:divBdr>
    </w:div>
    <w:div w:id="1898516954">
      <w:bodyDiv w:val="1"/>
      <w:marLeft w:val="0"/>
      <w:marRight w:val="0"/>
      <w:marTop w:val="0"/>
      <w:marBottom w:val="0"/>
      <w:divBdr>
        <w:top w:val="none" w:sz="0" w:space="0" w:color="auto"/>
        <w:left w:val="none" w:sz="0" w:space="0" w:color="auto"/>
        <w:bottom w:val="none" w:sz="0" w:space="0" w:color="auto"/>
        <w:right w:val="none" w:sz="0" w:space="0" w:color="auto"/>
      </w:divBdr>
    </w:div>
    <w:div w:id="1899823895">
      <w:bodyDiv w:val="1"/>
      <w:marLeft w:val="0"/>
      <w:marRight w:val="0"/>
      <w:marTop w:val="0"/>
      <w:marBottom w:val="0"/>
      <w:divBdr>
        <w:top w:val="none" w:sz="0" w:space="0" w:color="auto"/>
        <w:left w:val="none" w:sz="0" w:space="0" w:color="auto"/>
        <w:bottom w:val="none" w:sz="0" w:space="0" w:color="auto"/>
        <w:right w:val="none" w:sz="0" w:space="0" w:color="auto"/>
      </w:divBdr>
    </w:div>
    <w:div w:id="1899855758">
      <w:bodyDiv w:val="1"/>
      <w:marLeft w:val="0"/>
      <w:marRight w:val="0"/>
      <w:marTop w:val="0"/>
      <w:marBottom w:val="0"/>
      <w:divBdr>
        <w:top w:val="none" w:sz="0" w:space="0" w:color="auto"/>
        <w:left w:val="none" w:sz="0" w:space="0" w:color="auto"/>
        <w:bottom w:val="none" w:sz="0" w:space="0" w:color="auto"/>
        <w:right w:val="none" w:sz="0" w:space="0" w:color="auto"/>
      </w:divBdr>
    </w:div>
    <w:div w:id="1900701325">
      <w:bodyDiv w:val="1"/>
      <w:marLeft w:val="0"/>
      <w:marRight w:val="0"/>
      <w:marTop w:val="0"/>
      <w:marBottom w:val="0"/>
      <w:divBdr>
        <w:top w:val="none" w:sz="0" w:space="0" w:color="auto"/>
        <w:left w:val="none" w:sz="0" w:space="0" w:color="auto"/>
        <w:bottom w:val="none" w:sz="0" w:space="0" w:color="auto"/>
        <w:right w:val="none" w:sz="0" w:space="0" w:color="auto"/>
      </w:divBdr>
    </w:div>
    <w:div w:id="1901205176">
      <w:bodyDiv w:val="1"/>
      <w:marLeft w:val="0"/>
      <w:marRight w:val="0"/>
      <w:marTop w:val="0"/>
      <w:marBottom w:val="0"/>
      <w:divBdr>
        <w:top w:val="none" w:sz="0" w:space="0" w:color="auto"/>
        <w:left w:val="none" w:sz="0" w:space="0" w:color="auto"/>
        <w:bottom w:val="none" w:sz="0" w:space="0" w:color="auto"/>
        <w:right w:val="none" w:sz="0" w:space="0" w:color="auto"/>
      </w:divBdr>
    </w:div>
    <w:div w:id="1901623960">
      <w:bodyDiv w:val="1"/>
      <w:marLeft w:val="0"/>
      <w:marRight w:val="0"/>
      <w:marTop w:val="0"/>
      <w:marBottom w:val="0"/>
      <w:divBdr>
        <w:top w:val="none" w:sz="0" w:space="0" w:color="auto"/>
        <w:left w:val="none" w:sz="0" w:space="0" w:color="auto"/>
        <w:bottom w:val="none" w:sz="0" w:space="0" w:color="auto"/>
        <w:right w:val="none" w:sz="0" w:space="0" w:color="auto"/>
      </w:divBdr>
    </w:div>
    <w:div w:id="1901942714">
      <w:bodyDiv w:val="1"/>
      <w:marLeft w:val="0"/>
      <w:marRight w:val="0"/>
      <w:marTop w:val="0"/>
      <w:marBottom w:val="0"/>
      <w:divBdr>
        <w:top w:val="none" w:sz="0" w:space="0" w:color="auto"/>
        <w:left w:val="none" w:sz="0" w:space="0" w:color="auto"/>
        <w:bottom w:val="none" w:sz="0" w:space="0" w:color="auto"/>
        <w:right w:val="none" w:sz="0" w:space="0" w:color="auto"/>
      </w:divBdr>
    </w:div>
    <w:div w:id="1902208568">
      <w:bodyDiv w:val="1"/>
      <w:marLeft w:val="0"/>
      <w:marRight w:val="0"/>
      <w:marTop w:val="0"/>
      <w:marBottom w:val="0"/>
      <w:divBdr>
        <w:top w:val="none" w:sz="0" w:space="0" w:color="auto"/>
        <w:left w:val="none" w:sz="0" w:space="0" w:color="auto"/>
        <w:bottom w:val="none" w:sz="0" w:space="0" w:color="auto"/>
        <w:right w:val="none" w:sz="0" w:space="0" w:color="auto"/>
      </w:divBdr>
    </w:div>
    <w:div w:id="1902399662">
      <w:bodyDiv w:val="1"/>
      <w:marLeft w:val="0"/>
      <w:marRight w:val="0"/>
      <w:marTop w:val="0"/>
      <w:marBottom w:val="0"/>
      <w:divBdr>
        <w:top w:val="none" w:sz="0" w:space="0" w:color="auto"/>
        <w:left w:val="none" w:sz="0" w:space="0" w:color="auto"/>
        <w:bottom w:val="none" w:sz="0" w:space="0" w:color="auto"/>
        <w:right w:val="none" w:sz="0" w:space="0" w:color="auto"/>
      </w:divBdr>
    </w:div>
    <w:div w:id="1902712612">
      <w:bodyDiv w:val="1"/>
      <w:marLeft w:val="0"/>
      <w:marRight w:val="0"/>
      <w:marTop w:val="0"/>
      <w:marBottom w:val="0"/>
      <w:divBdr>
        <w:top w:val="none" w:sz="0" w:space="0" w:color="auto"/>
        <w:left w:val="none" w:sz="0" w:space="0" w:color="auto"/>
        <w:bottom w:val="none" w:sz="0" w:space="0" w:color="auto"/>
        <w:right w:val="none" w:sz="0" w:space="0" w:color="auto"/>
      </w:divBdr>
    </w:div>
    <w:div w:id="1903521748">
      <w:bodyDiv w:val="1"/>
      <w:marLeft w:val="0"/>
      <w:marRight w:val="0"/>
      <w:marTop w:val="0"/>
      <w:marBottom w:val="0"/>
      <w:divBdr>
        <w:top w:val="none" w:sz="0" w:space="0" w:color="auto"/>
        <w:left w:val="none" w:sz="0" w:space="0" w:color="auto"/>
        <w:bottom w:val="none" w:sz="0" w:space="0" w:color="auto"/>
        <w:right w:val="none" w:sz="0" w:space="0" w:color="auto"/>
      </w:divBdr>
    </w:div>
    <w:div w:id="1903983255">
      <w:bodyDiv w:val="1"/>
      <w:marLeft w:val="0"/>
      <w:marRight w:val="0"/>
      <w:marTop w:val="0"/>
      <w:marBottom w:val="0"/>
      <w:divBdr>
        <w:top w:val="none" w:sz="0" w:space="0" w:color="auto"/>
        <w:left w:val="none" w:sz="0" w:space="0" w:color="auto"/>
        <w:bottom w:val="none" w:sz="0" w:space="0" w:color="auto"/>
        <w:right w:val="none" w:sz="0" w:space="0" w:color="auto"/>
      </w:divBdr>
    </w:div>
    <w:div w:id="1904413374">
      <w:bodyDiv w:val="1"/>
      <w:marLeft w:val="0"/>
      <w:marRight w:val="0"/>
      <w:marTop w:val="0"/>
      <w:marBottom w:val="0"/>
      <w:divBdr>
        <w:top w:val="none" w:sz="0" w:space="0" w:color="auto"/>
        <w:left w:val="none" w:sz="0" w:space="0" w:color="auto"/>
        <w:bottom w:val="none" w:sz="0" w:space="0" w:color="auto"/>
        <w:right w:val="none" w:sz="0" w:space="0" w:color="auto"/>
      </w:divBdr>
    </w:div>
    <w:div w:id="1904486424">
      <w:bodyDiv w:val="1"/>
      <w:marLeft w:val="0"/>
      <w:marRight w:val="0"/>
      <w:marTop w:val="0"/>
      <w:marBottom w:val="0"/>
      <w:divBdr>
        <w:top w:val="none" w:sz="0" w:space="0" w:color="auto"/>
        <w:left w:val="none" w:sz="0" w:space="0" w:color="auto"/>
        <w:bottom w:val="none" w:sz="0" w:space="0" w:color="auto"/>
        <w:right w:val="none" w:sz="0" w:space="0" w:color="auto"/>
      </w:divBdr>
    </w:div>
    <w:div w:id="1905214912">
      <w:bodyDiv w:val="1"/>
      <w:marLeft w:val="0"/>
      <w:marRight w:val="0"/>
      <w:marTop w:val="0"/>
      <w:marBottom w:val="0"/>
      <w:divBdr>
        <w:top w:val="none" w:sz="0" w:space="0" w:color="auto"/>
        <w:left w:val="none" w:sz="0" w:space="0" w:color="auto"/>
        <w:bottom w:val="none" w:sz="0" w:space="0" w:color="auto"/>
        <w:right w:val="none" w:sz="0" w:space="0" w:color="auto"/>
      </w:divBdr>
    </w:div>
    <w:div w:id="1905530421">
      <w:bodyDiv w:val="1"/>
      <w:marLeft w:val="0"/>
      <w:marRight w:val="0"/>
      <w:marTop w:val="0"/>
      <w:marBottom w:val="0"/>
      <w:divBdr>
        <w:top w:val="none" w:sz="0" w:space="0" w:color="auto"/>
        <w:left w:val="none" w:sz="0" w:space="0" w:color="auto"/>
        <w:bottom w:val="none" w:sz="0" w:space="0" w:color="auto"/>
        <w:right w:val="none" w:sz="0" w:space="0" w:color="auto"/>
      </w:divBdr>
    </w:div>
    <w:div w:id="1905600768">
      <w:bodyDiv w:val="1"/>
      <w:marLeft w:val="0"/>
      <w:marRight w:val="0"/>
      <w:marTop w:val="0"/>
      <w:marBottom w:val="0"/>
      <w:divBdr>
        <w:top w:val="none" w:sz="0" w:space="0" w:color="auto"/>
        <w:left w:val="none" w:sz="0" w:space="0" w:color="auto"/>
        <w:bottom w:val="none" w:sz="0" w:space="0" w:color="auto"/>
        <w:right w:val="none" w:sz="0" w:space="0" w:color="auto"/>
      </w:divBdr>
    </w:div>
    <w:div w:id="1905676849">
      <w:bodyDiv w:val="1"/>
      <w:marLeft w:val="0"/>
      <w:marRight w:val="0"/>
      <w:marTop w:val="0"/>
      <w:marBottom w:val="0"/>
      <w:divBdr>
        <w:top w:val="none" w:sz="0" w:space="0" w:color="auto"/>
        <w:left w:val="none" w:sz="0" w:space="0" w:color="auto"/>
        <w:bottom w:val="none" w:sz="0" w:space="0" w:color="auto"/>
        <w:right w:val="none" w:sz="0" w:space="0" w:color="auto"/>
      </w:divBdr>
    </w:div>
    <w:div w:id="1905679638">
      <w:bodyDiv w:val="1"/>
      <w:marLeft w:val="0"/>
      <w:marRight w:val="0"/>
      <w:marTop w:val="0"/>
      <w:marBottom w:val="0"/>
      <w:divBdr>
        <w:top w:val="none" w:sz="0" w:space="0" w:color="auto"/>
        <w:left w:val="none" w:sz="0" w:space="0" w:color="auto"/>
        <w:bottom w:val="none" w:sz="0" w:space="0" w:color="auto"/>
        <w:right w:val="none" w:sz="0" w:space="0" w:color="auto"/>
      </w:divBdr>
    </w:div>
    <w:div w:id="1906182000">
      <w:bodyDiv w:val="1"/>
      <w:marLeft w:val="0"/>
      <w:marRight w:val="0"/>
      <w:marTop w:val="0"/>
      <w:marBottom w:val="0"/>
      <w:divBdr>
        <w:top w:val="none" w:sz="0" w:space="0" w:color="auto"/>
        <w:left w:val="none" w:sz="0" w:space="0" w:color="auto"/>
        <w:bottom w:val="none" w:sz="0" w:space="0" w:color="auto"/>
        <w:right w:val="none" w:sz="0" w:space="0" w:color="auto"/>
      </w:divBdr>
    </w:div>
    <w:div w:id="1906332429">
      <w:bodyDiv w:val="1"/>
      <w:marLeft w:val="0"/>
      <w:marRight w:val="0"/>
      <w:marTop w:val="0"/>
      <w:marBottom w:val="0"/>
      <w:divBdr>
        <w:top w:val="none" w:sz="0" w:space="0" w:color="auto"/>
        <w:left w:val="none" w:sz="0" w:space="0" w:color="auto"/>
        <w:bottom w:val="none" w:sz="0" w:space="0" w:color="auto"/>
        <w:right w:val="none" w:sz="0" w:space="0" w:color="auto"/>
      </w:divBdr>
    </w:div>
    <w:div w:id="1906455635">
      <w:bodyDiv w:val="1"/>
      <w:marLeft w:val="0"/>
      <w:marRight w:val="0"/>
      <w:marTop w:val="0"/>
      <w:marBottom w:val="0"/>
      <w:divBdr>
        <w:top w:val="none" w:sz="0" w:space="0" w:color="auto"/>
        <w:left w:val="none" w:sz="0" w:space="0" w:color="auto"/>
        <w:bottom w:val="none" w:sz="0" w:space="0" w:color="auto"/>
        <w:right w:val="none" w:sz="0" w:space="0" w:color="auto"/>
      </w:divBdr>
    </w:div>
    <w:div w:id="1907300640">
      <w:bodyDiv w:val="1"/>
      <w:marLeft w:val="0"/>
      <w:marRight w:val="0"/>
      <w:marTop w:val="0"/>
      <w:marBottom w:val="0"/>
      <w:divBdr>
        <w:top w:val="none" w:sz="0" w:space="0" w:color="auto"/>
        <w:left w:val="none" w:sz="0" w:space="0" w:color="auto"/>
        <w:bottom w:val="none" w:sz="0" w:space="0" w:color="auto"/>
        <w:right w:val="none" w:sz="0" w:space="0" w:color="auto"/>
      </w:divBdr>
    </w:div>
    <w:div w:id="1907446070">
      <w:bodyDiv w:val="1"/>
      <w:marLeft w:val="0"/>
      <w:marRight w:val="0"/>
      <w:marTop w:val="0"/>
      <w:marBottom w:val="0"/>
      <w:divBdr>
        <w:top w:val="none" w:sz="0" w:space="0" w:color="auto"/>
        <w:left w:val="none" w:sz="0" w:space="0" w:color="auto"/>
        <w:bottom w:val="none" w:sz="0" w:space="0" w:color="auto"/>
        <w:right w:val="none" w:sz="0" w:space="0" w:color="auto"/>
      </w:divBdr>
    </w:div>
    <w:div w:id="1907455144">
      <w:bodyDiv w:val="1"/>
      <w:marLeft w:val="0"/>
      <w:marRight w:val="0"/>
      <w:marTop w:val="0"/>
      <w:marBottom w:val="0"/>
      <w:divBdr>
        <w:top w:val="none" w:sz="0" w:space="0" w:color="auto"/>
        <w:left w:val="none" w:sz="0" w:space="0" w:color="auto"/>
        <w:bottom w:val="none" w:sz="0" w:space="0" w:color="auto"/>
        <w:right w:val="none" w:sz="0" w:space="0" w:color="auto"/>
      </w:divBdr>
    </w:div>
    <w:div w:id="1908220676">
      <w:bodyDiv w:val="1"/>
      <w:marLeft w:val="0"/>
      <w:marRight w:val="0"/>
      <w:marTop w:val="0"/>
      <w:marBottom w:val="0"/>
      <w:divBdr>
        <w:top w:val="none" w:sz="0" w:space="0" w:color="auto"/>
        <w:left w:val="none" w:sz="0" w:space="0" w:color="auto"/>
        <w:bottom w:val="none" w:sz="0" w:space="0" w:color="auto"/>
        <w:right w:val="none" w:sz="0" w:space="0" w:color="auto"/>
      </w:divBdr>
    </w:div>
    <w:div w:id="1908763446">
      <w:bodyDiv w:val="1"/>
      <w:marLeft w:val="0"/>
      <w:marRight w:val="0"/>
      <w:marTop w:val="0"/>
      <w:marBottom w:val="0"/>
      <w:divBdr>
        <w:top w:val="none" w:sz="0" w:space="0" w:color="auto"/>
        <w:left w:val="none" w:sz="0" w:space="0" w:color="auto"/>
        <w:bottom w:val="none" w:sz="0" w:space="0" w:color="auto"/>
        <w:right w:val="none" w:sz="0" w:space="0" w:color="auto"/>
      </w:divBdr>
    </w:div>
    <w:div w:id="1908801848">
      <w:bodyDiv w:val="1"/>
      <w:marLeft w:val="0"/>
      <w:marRight w:val="0"/>
      <w:marTop w:val="0"/>
      <w:marBottom w:val="0"/>
      <w:divBdr>
        <w:top w:val="none" w:sz="0" w:space="0" w:color="auto"/>
        <w:left w:val="none" w:sz="0" w:space="0" w:color="auto"/>
        <w:bottom w:val="none" w:sz="0" w:space="0" w:color="auto"/>
        <w:right w:val="none" w:sz="0" w:space="0" w:color="auto"/>
      </w:divBdr>
    </w:div>
    <w:div w:id="1909068460">
      <w:bodyDiv w:val="1"/>
      <w:marLeft w:val="0"/>
      <w:marRight w:val="0"/>
      <w:marTop w:val="0"/>
      <w:marBottom w:val="0"/>
      <w:divBdr>
        <w:top w:val="none" w:sz="0" w:space="0" w:color="auto"/>
        <w:left w:val="none" w:sz="0" w:space="0" w:color="auto"/>
        <w:bottom w:val="none" w:sz="0" w:space="0" w:color="auto"/>
        <w:right w:val="none" w:sz="0" w:space="0" w:color="auto"/>
      </w:divBdr>
    </w:div>
    <w:div w:id="1909076622">
      <w:bodyDiv w:val="1"/>
      <w:marLeft w:val="0"/>
      <w:marRight w:val="0"/>
      <w:marTop w:val="0"/>
      <w:marBottom w:val="0"/>
      <w:divBdr>
        <w:top w:val="none" w:sz="0" w:space="0" w:color="auto"/>
        <w:left w:val="none" w:sz="0" w:space="0" w:color="auto"/>
        <w:bottom w:val="none" w:sz="0" w:space="0" w:color="auto"/>
        <w:right w:val="none" w:sz="0" w:space="0" w:color="auto"/>
      </w:divBdr>
    </w:div>
    <w:div w:id="1909143859">
      <w:bodyDiv w:val="1"/>
      <w:marLeft w:val="0"/>
      <w:marRight w:val="0"/>
      <w:marTop w:val="0"/>
      <w:marBottom w:val="0"/>
      <w:divBdr>
        <w:top w:val="none" w:sz="0" w:space="0" w:color="auto"/>
        <w:left w:val="none" w:sz="0" w:space="0" w:color="auto"/>
        <w:bottom w:val="none" w:sz="0" w:space="0" w:color="auto"/>
        <w:right w:val="none" w:sz="0" w:space="0" w:color="auto"/>
      </w:divBdr>
    </w:div>
    <w:div w:id="1909412958">
      <w:bodyDiv w:val="1"/>
      <w:marLeft w:val="0"/>
      <w:marRight w:val="0"/>
      <w:marTop w:val="0"/>
      <w:marBottom w:val="0"/>
      <w:divBdr>
        <w:top w:val="none" w:sz="0" w:space="0" w:color="auto"/>
        <w:left w:val="none" w:sz="0" w:space="0" w:color="auto"/>
        <w:bottom w:val="none" w:sz="0" w:space="0" w:color="auto"/>
        <w:right w:val="none" w:sz="0" w:space="0" w:color="auto"/>
      </w:divBdr>
    </w:div>
    <w:div w:id="1909415941">
      <w:bodyDiv w:val="1"/>
      <w:marLeft w:val="0"/>
      <w:marRight w:val="0"/>
      <w:marTop w:val="0"/>
      <w:marBottom w:val="0"/>
      <w:divBdr>
        <w:top w:val="none" w:sz="0" w:space="0" w:color="auto"/>
        <w:left w:val="none" w:sz="0" w:space="0" w:color="auto"/>
        <w:bottom w:val="none" w:sz="0" w:space="0" w:color="auto"/>
        <w:right w:val="none" w:sz="0" w:space="0" w:color="auto"/>
      </w:divBdr>
    </w:div>
    <w:div w:id="1909529912">
      <w:bodyDiv w:val="1"/>
      <w:marLeft w:val="0"/>
      <w:marRight w:val="0"/>
      <w:marTop w:val="0"/>
      <w:marBottom w:val="0"/>
      <w:divBdr>
        <w:top w:val="none" w:sz="0" w:space="0" w:color="auto"/>
        <w:left w:val="none" w:sz="0" w:space="0" w:color="auto"/>
        <w:bottom w:val="none" w:sz="0" w:space="0" w:color="auto"/>
        <w:right w:val="none" w:sz="0" w:space="0" w:color="auto"/>
      </w:divBdr>
    </w:div>
    <w:div w:id="1909531077">
      <w:bodyDiv w:val="1"/>
      <w:marLeft w:val="0"/>
      <w:marRight w:val="0"/>
      <w:marTop w:val="0"/>
      <w:marBottom w:val="0"/>
      <w:divBdr>
        <w:top w:val="none" w:sz="0" w:space="0" w:color="auto"/>
        <w:left w:val="none" w:sz="0" w:space="0" w:color="auto"/>
        <w:bottom w:val="none" w:sz="0" w:space="0" w:color="auto"/>
        <w:right w:val="none" w:sz="0" w:space="0" w:color="auto"/>
      </w:divBdr>
    </w:div>
    <w:div w:id="1909612443">
      <w:bodyDiv w:val="1"/>
      <w:marLeft w:val="0"/>
      <w:marRight w:val="0"/>
      <w:marTop w:val="0"/>
      <w:marBottom w:val="0"/>
      <w:divBdr>
        <w:top w:val="none" w:sz="0" w:space="0" w:color="auto"/>
        <w:left w:val="none" w:sz="0" w:space="0" w:color="auto"/>
        <w:bottom w:val="none" w:sz="0" w:space="0" w:color="auto"/>
        <w:right w:val="none" w:sz="0" w:space="0" w:color="auto"/>
      </w:divBdr>
    </w:div>
    <w:div w:id="1909657366">
      <w:bodyDiv w:val="1"/>
      <w:marLeft w:val="0"/>
      <w:marRight w:val="0"/>
      <w:marTop w:val="0"/>
      <w:marBottom w:val="0"/>
      <w:divBdr>
        <w:top w:val="none" w:sz="0" w:space="0" w:color="auto"/>
        <w:left w:val="none" w:sz="0" w:space="0" w:color="auto"/>
        <w:bottom w:val="none" w:sz="0" w:space="0" w:color="auto"/>
        <w:right w:val="none" w:sz="0" w:space="0" w:color="auto"/>
      </w:divBdr>
    </w:div>
    <w:div w:id="1909807341">
      <w:bodyDiv w:val="1"/>
      <w:marLeft w:val="0"/>
      <w:marRight w:val="0"/>
      <w:marTop w:val="0"/>
      <w:marBottom w:val="0"/>
      <w:divBdr>
        <w:top w:val="none" w:sz="0" w:space="0" w:color="auto"/>
        <w:left w:val="none" w:sz="0" w:space="0" w:color="auto"/>
        <w:bottom w:val="none" w:sz="0" w:space="0" w:color="auto"/>
        <w:right w:val="none" w:sz="0" w:space="0" w:color="auto"/>
      </w:divBdr>
    </w:div>
    <w:div w:id="1910114646">
      <w:bodyDiv w:val="1"/>
      <w:marLeft w:val="0"/>
      <w:marRight w:val="0"/>
      <w:marTop w:val="0"/>
      <w:marBottom w:val="0"/>
      <w:divBdr>
        <w:top w:val="none" w:sz="0" w:space="0" w:color="auto"/>
        <w:left w:val="none" w:sz="0" w:space="0" w:color="auto"/>
        <w:bottom w:val="none" w:sz="0" w:space="0" w:color="auto"/>
        <w:right w:val="none" w:sz="0" w:space="0" w:color="auto"/>
      </w:divBdr>
    </w:div>
    <w:div w:id="1910458237">
      <w:bodyDiv w:val="1"/>
      <w:marLeft w:val="0"/>
      <w:marRight w:val="0"/>
      <w:marTop w:val="0"/>
      <w:marBottom w:val="0"/>
      <w:divBdr>
        <w:top w:val="none" w:sz="0" w:space="0" w:color="auto"/>
        <w:left w:val="none" w:sz="0" w:space="0" w:color="auto"/>
        <w:bottom w:val="none" w:sz="0" w:space="0" w:color="auto"/>
        <w:right w:val="none" w:sz="0" w:space="0" w:color="auto"/>
      </w:divBdr>
    </w:div>
    <w:div w:id="1910573394">
      <w:bodyDiv w:val="1"/>
      <w:marLeft w:val="0"/>
      <w:marRight w:val="0"/>
      <w:marTop w:val="0"/>
      <w:marBottom w:val="0"/>
      <w:divBdr>
        <w:top w:val="none" w:sz="0" w:space="0" w:color="auto"/>
        <w:left w:val="none" w:sz="0" w:space="0" w:color="auto"/>
        <w:bottom w:val="none" w:sz="0" w:space="0" w:color="auto"/>
        <w:right w:val="none" w:sz="0" w:space="0" w:color="auto"/>
      </w:divBdr>
    </w:div>
    <w:div w:id="1910649408">
      <w:bodyDiv w:val="1"/>
      <w:marLeft w:val="0"/>
      <w:marRight w:val="0"/>
      <w:marTop w:val="0"/>
      <w:marBottom w:val="0"/>
      <w:divBdr>
        <w:top w:val="none" w:sz="0" w:space="0" w:color="auto"/>
        <w:left w:val="none" w:sz="0" w:space="0" w:color="auto"/>
        <w:bottom w:val="none" w:sz="0" w:space="0" w:color="auto"/>
        <w:right w:val="none" w:sz="0" w:space="0" w:color="auto"/>
      </w:divBdr>
    </w:div>
    <w:div w:id="1911385151">
      <w:bodyDiv w:val="1"/>
      <w:marLeft w:val="0"/>
      <w:marRight w:val="0"/>
      <w:marTop w:val="0"/>
      <w:marBottom w:val="0"/>
      <w:divBdr>
        <w:top w:val="none" w:sz="0" w:space="0" w:color="auto"/>
        <w:left w:val="none" w:sz="0" w:space="0" w:color="auto"/>
        <w:bottom w:val="none" w:sz="0" w:space="0" w:color="auto"/>
        <w:right w:val="none" w:sz="0" w:space="0" w:color="auto"/>
      </w:divBdr>
    </w:div>
    <w:div w:id="1911454064">
      <w:bodyDiv w:val="1"/>
      <w:marLeft w:val="0"/>
      <w:marRight w:val="0"/>
      <w:marTop w:val="0"/>
      <w:marBottom w:val="0"/>
      <w:divBdr>
        <w:top w:val="none" w:sz="0" w:space="0" w:color="auto"/>
        <w:left w:val="none" w:sz="0" w:space="0" w:color="auto"/>
        <w:bottom w:val="none" w:sz="0" w:space="0" w:color="auto"/>
        <w:right w:val="none" w:sz="0" w:space="0" w:color="auto"/>
      </w:divBdr>
    </w:div>
    <w:div w:id="1911576025">
      <w:bodyDiv w:val="1"/>
      <w:marLeft w:val="0"/>
      <w:marRight w:val="0"/>
      <w:marTop w:val="0"/>
      <w:marBottom w:val="0"/>
      <w:divBdr>
        <w:top w:val="none" w:sz="0" w:space="0" w:color="auto"/>
        <w:left w:val="none" w:sz="0" w:space="0" w:color="auto"/>
        <w:bottom w:val="none" w:sz="0" w:space="0" w:color="auto"/>
        <w:right w:val="none" w:sz="0" w:space="0" w:color="auto"/>
      </w:divBdr>
    </w:div>
    <w:div w:id="1911576905">
      <w:bodyDiv w:val="1"/>
      <w:marLeft w:val="0"/>
      <w:marRight w:val="0"/>
      <w:marTop w:val="0"/>
      <w:marBottom w:val="0"/>
      <w:divBdr>
        <w:top w:val="none" w:sz="0" w:space="0" w:color="auto"/>
        <w:left w:val="none" w:sz="0" w:space="0" w:color="auto"/>
        <w:bottom w:val="none" w:sz="0" w:space="0" w:color="auto"/>
        <w:right w:val="none" w:sz="0" w:space="0" w:color="auto"/>
      </w:divBdr>
    </w:div>
    <w:div w:id="1911770191">
      <w:bodyDiv w:val="1"/>
      <w:marLeft w:val="0"/>
      <w:marRight w:val="0"/>
      <w:marTop w:val="0"/>
      <w:marBottom w:val="0"/>
      <w:divBdr>
        <w:top w:val="none" w:sz="0" w:space="0" w:color="auto"/>
        <w:left w:val="none" w:sz="0" w:space="0" w:color="auto"/>
        <w:bottom w:val="none" w:sz="0" w:space="0" w:color="auto"/>
        <w:right w:val="none" w:sz="0" w:space="0" w:color="auto"/>
      </w:divBdr>
    </w:div>
    <w:div w:id="1911883002">
      <w:bodyDiv w:val="1"/>
      <w:marLeft w:val="0"/>
      <w:marRight w:val="0"/>
      <w:marTop w:val="0"/>
      <w:marBottom w:val="0"/>
      <w:divBdr>
        <w:top w:val="none" w:sz="0" w:space="0" w:color="auto"/>
        <w:left w:val="none" w:sz="0" w:space="0" w:color="auto"/>
        <w:bottom w:val="none" w:sz="0" w:space="0" w:color="auto"/>
        <w:right w:val="none" w:sz="0" w:space="0" w:color="auto"/>
      </w:divBdr>
    </w:div>
    <w:div w:id="1912037022">
      <w:bodyDiv w:val="1"/>
      <w:marLeft w:val="0"/>
      <w:marRight w:val="0"/>
      <w:marTop w:val="0"/>
      <w:marBottom w:val="0"/>
      <w:divBdr>
        <w:top w:val="none" w:sz="0" w:space="0" w:color="auto"/>
        <w:left w:val="none" w:sz="0" w:space="0" w:color="auto"/>
        <w:bottom w:val="none" w:sz="0" w:space="0" w:color="auto"/>
        <w:right w:val="none" w:sz="0" w:space="0" w:color="auto"/>
      </w:divBdr>
    </w:div>
    <w:div w:id="1912040277">
      <w:bodyDiv w:val="1"/>
      <w:marLeft w:val="0"/>
      <w:marRight w:val="0"/>
      <w:marTop w:val="0"/>
      <w:marBottom w:val="0"/>
      <w:divBdr>
        <w:top w:val="none" w:sz="0" w:space="0" w:color="auto"/>
        <w:left w:val="none" w:sz="0" w:space="0" w:color="auto"/>
        <w:bottom w:val="none" w:sz="0" w:space="0" w:color="auto"/>
        <w:right w:val="none" w:sz="0" w:space="0" w:color="auto"/>
      </w:divBdr>
    </w:div>
    <w:div w:id="1912159884">
      <w:bodyDiv w:val="1"/>
      <w:marLeft w:val="0"/>
      <w:marRight w:val="0"/>
      <w:marTop w:val="0"/>
      <w:marBottom w:val="0"/>
      <w:divBdr>
        <w:top w:val="none" w:sz="0" w:space="0" w:color="auto"/>
        <w:left w:val="none" w:sz="0" w:space="0" w:color="auto"/>
        <w:bottom w:val="none" w:sz="0" w:space="0" w:color="auto"/>
        <w:right w:val="none" w:sz="0" w:space="0" w:color="auto"/>
      </w:divBdr>
    </w:div>
    <w:div w:id="1912694663">
      <w:bodyDiv w:val="1"/>
      <w:marLeft w:val="0"/>
      <w:marRight w:val="0"/>
      <w:marTop w:val="0"/>
      <w:marBottom w:val="0"/>
      <w:divBdr>
        <w:top w:val="none" w:sz="0" w:space="0" w:color="auto"/>
        <w:left w:val="none" w:sz="0" w:space="0" w:color="auto"/>
        <w:bottom w:val="none" w:sz="0" w:space="0" w:color="auto"/>
        <w:right w:val="none" w:sz="0" w:space="0" w:color="auto"/>
      </w:divBdr>
    </w:div>
    <w:div w:id="1913657194">
      <w:bodyDiv w:val="1"/>
      <w:marLeft w:val="0"/>
      <w:marRight w:val="0"/>
      <w:marTop w:val="0"/>
      <w:marBottom w:val="0"/>
      <w:divBdr>
        <w:top w:val="none" w:sz="0" w:space="0" w:color="auto"/>
        <w:left w:val="none" w:sz="0" w:space="0" w:color="auto"/>
        <w:bottom w:val="none" w:sz="0" w:space="0" w:color="auto"/>
        <w:right w:val="none" w:sz="0" w:space="0" w:color="auto"/>
      </w:divBdr>
    </w:div>
    <w:div w:id="1913808428">
      <w:bodyDiv w:val="1"/>
      <w:marLeft w:val="0"/>
      <w:marRight w:val="0"/>
      <w:marTop w:val="0"/>
      <w:marBottom w:val="0"/>
      <w:divBdr>
        <w:top w:val="none" w:sz="0" w:space="0" w:color="auto"/>
        <w:left w:val="none" w:sz="0" w:space="0" w:color="auto"/>
        <w:bottom w:val="none" w:sz="0" w:space="0" w:color="auto"/>
        <w:right w:val="none" w:sz="0" w:space="0" w:color="auto"/>
      </w:divBdr>
    </w:div>
    <w:div w:id="1913809427">
      <w:bodyDiv w:val="1"/>
      <w:marLeft w:val="0"/>
      <w:marRight w:val="0"/>
      <w:marTop w:val="0"/>
      <w:marBottom w:val="0"/>
      <w:divBdr>
        <w:top w:val="none" w:sz="0" w:space="0" w:color="auto"/>
        <w:left w:val="none" w:sz="0" w:space="0" w:color="auto"/>
        <w:bottom w:val="none" w:sz="0" w:space="0" w:color="auto"/>
        <w:right w:val="none" w:sz="0" w:space="0" w:color="auto"/>
      </w:divBdr>
    </w:div>
    <w:div w:id="1914198684">
      <w:bodyDiv w:val="1"/>
      <w:marLeft w:val="0"/>
      <w:marRight w:val="0"/>
      <w:marTop w:val="0"/>
      <w:marBottom w:val="0"/>
      <w:divBdr>
        <w:top w:val="none" w:sz="0" w:space="0" w:color="auto"/>
        <w:left w:val="none" w:sz="0" w:space="0" w:color="auto"/>
        <w:bottom w:val="none" w:sz="0" w:space="0" w:color="auto"/>
        <w:right w:val="none" w:sz="0" w:space="0" w:color="auto"/>
      </w:divBdr>
    </w:div>
    <w:div w:id="1914271171">
      <w:bodyDiv w:val="1"/>
      <w:marLeft w:val="0"/>
      <w:marRight w:val="0"/>
      <w:marTop w:val="0"/>
      <w:marBottom w:val="0"/>
      <w:divBdr>
        <w:top w:val="none" w:sz="0" w:space="0" w:color="auto"/>
        <w:left w:val="none" w:sz="0" w:space="0" w:color="auto"/>
        <w:bottom w:val="none" w:sz="0" w:space="0" w:color="auto"/>
        <w:right w:val="none" w:sz="0" w:space="0" w:color="auto"/>
      </w:divBdr>
    </w:div>
    <w:div w:id="1914661547">
      <w:bodyDiv w:val="1"/>
      <w:marLeft w:val="0"/>
      <w:marRight w:val="0"/>
      <w:marTop w:val="0"/>
      <w:marBottom w:val="0"/>
      <w:divBdr>
        <w:top w:val="none" w:sz="0" w:space="0" w:color="auto"/>
        <w:left w:val="none" w:sz="0" w:space="0" w:color="auto"/>
        <w:bottom w:val="none" w:sz="0" w:space="0" w:color="auto"/>
        <w:right w:val="none" w:sz="0" w:space="0" w:color="auto"/>
      </w:divBdr>
    </w:div>
    <w:div w:id="1914967901">
      <w:bodyDiv w:val="1"/>
      <w:marLeft w:val="0"/>
      <w:marRight w:val="0"/>
      <w:marTop w:val="0"/>
      <w:marBottom w:val="0"/>
      <w:divBdr>
        <w:top w:val="none" w:sz="0" w:space="0" w:color="auto"/>
        <w:left w:val="none" w:sz="0" w:space="0" w:color="auto"/>
        <w:bottom w:val="none" w:sz="0" w:space="0" w:color="auto"/>
        <w:right w:val="none" w:sz="0" w:space="0" w:color="auto"/>
      </w:divBdr>
    </w:div>
    <w:div w:id="1915050182">
      <w:bodyDiv w:val="1"/>
      <w:marLeft w:val="0"/>
      <w:marRight w:val="0"/>
      <w:marTop w:val="0"/>
      <w:marBottom w:val="0"/>
      <w:divBdr>
        <w:top w:val="none" w:sz="0" w:space="0" w:color="auto"/>
        <w:left w:val="none" w:sz="0" w:space="0" w:color="auto"/>
        <w:bottom w:val="none" w:sz="0" w:space="0" w:color="auto"/>
        <w:right w:val="none" w:sz="0" w:space="0" w:color="auto"/>
      </w:divBdr>
    </w:div>
    <w:div w:id="1915387272">
      <w:bodyDiv w:val="1"/>
      <w:marLeft w:val="0"/>
      <w:marRight w:val="0"/>
      <w:marTop w:val="0"/>
      <w:marBottom w:val="0"/>
      <w:divBdr>
        <w:top w:val="none" w:sz="0" w:space="0" w:color="auto"/>
        <w:left w:val="none" w:sz="0" w:space="0" w:color="auto"/>
        <w:bottom w:val="none" w:sz="0" w:space="0" w:color="auto"/>
        <w:right w:val="none" w:sz="0" w:space="0" w:color="auto"/>
      </w:divBdr>
    </w:div>
    <w:div w:id="1915892381">
      <w:bodyDiv w:val="1"/>
      <w:marLeft w:val="0"/>
      <w:marRight w:val="0"/>
      <w:marTop w:val="0"/>
      <w:marBottom w:val="0"/>
      <w:divBdr>
        <w:top w:val="none" w:sz="0" w:space="0" w:color="auto"/>
        <w:left w:val="none" w:sz="0" w:space="0" w:color="auto"/>
        <w:bottom w:val="none" w:sz="0" w:space="0" w:color="auto"/>
        <w:right w:val="none" w:sz="0" w:space="0" w:color="auto"/>
      </w:divBdr>
    </w:div>
    <w:div w:id="1916624225">
      <w:bodyDiv w:val="1"/>
      <w:marLeft w:val="0"/>
      <w:marRight w:val="0"/>
      <w:marTop w:val="0"/>
      <w:marBottom w:val="0"/>
      <w:divBdr>
        <w:top w:val="none" w:sz="0" w:space="0" w:color="auto"/>
        <w:left w:val="none" w:sz="0" w:space="0" w:color="auto"/>
        <w:bottom w:val="none" w:sz="0" w:space="0" w:color="auto"/>
        <w:right w:val="none" w:sz="0" w:space="0" w:color="auto"/>
      </w:divBdr>
    </w:div>
    <w:div w:id="1916888511">
      <w:bodyDiv w:val="1"/>
      <w:marLeft w:val="0"/>
      <w:marRight w:val="0"/>
      <w:marTop w:val="0"/>
      <w:marBottom w:val="0"/>
      <w:divBdr>
        <w:top w:val="none" w:sz="0" w:space="0" w:color="auto"/>
        <w:left w:val="none" w:sz="0" w:space="0" w:color="auto"/>
        <w:bottom w:val="none" w:sz="0" w:space="0" w:color="auto"/>
        <w:right w:val="none" w:sz="0" w:space="0" w:color="auto"/>
      </w:divBdr>
    </w:div>
    <w:div w:id="1916894172">
      <w:bodyDiv w:val="1"/>
      <w:marLeft w:val="0"/>
      <w:marRight w:val="0"/>
      <w:marTop w:val="0"/>
      <w:marBottom w:val="0"/>
      <w:divBdr>
        <w:top w:val="none" w:sz="0" w:space="0" w:color="auto"/>
        <w:left w:val="none" w:sz="0" w:space="0" w:color="auto"/>
        <w:bottom w:val="none" w:sz="0" w:space="0" w:color="auto"/>
        <w:right w:val="none" w:sz="0" w:space="0" w:color="auto"/>
      </w:divBdr>
    </w:div>
    <w:div w:id="1917090751">
      <w:bodyDiv w:val="1"/>
      <w:marLeft w:val="0"/>
      <w:marRight w:val="0"/>
      <w:marTop w:val="0"/>
      <w:marBottom w:val="0"/>
      <w:divBdr>
        <w:top w:val="none" w:sz="0" w:space="0" w:color="auto"/>
        <w:left w:val="none" w:sz="0" w:space="0" w:color="auto"/>
        <w:bottom w:val="none" w:sz="0" w:space="0" w:color="auto"/>
        <w:right w:val="none" w:sz="0" w:space="0" w:color="auto"/>
      </w:divBdr>
    </w:div>
    <w:div w:id="1917201409">
      <w:bodyDiv w:val="1"/>
      <w:marLeft w:val="0"/>
      <w:marRight w:val="0"/>
      <w:marTop w:val="0"/>
      <w:marBottom w:val="0"/>
      <w:divBdr>
        <w:top w:val="none" w:sz="0" w:space="0" w:color="auto"/>
        <w:left w:val="none" w:sz="0" w:space="0" w:color="auto"/>
        <w:bottom w:val="none" w:sz="0" w:space="0" w:color="auto"/>
        <w:right w:val="none" w:sz="0" w:space="0" w:color="auto"/>
      </w:divBdr>
    </w:div>
    <w:div w:id="1917275102">
      <w:bodyDiv w:val="1"/>
      <w:marLeft w:val="0"/>
      <w:marRight w:val="0"/>
      <w:marTop w:val="0"/>
      <w:marBottom w:val="0"/>
      <w:divBdr>
        <w:top w:val="none" w:sz="0" w:space="0" w:color="auto"/>
        <w:left w:val="none" w:sz="0" w:space="0" w:color="auto"/>
        <w:bottom w:val="none" w:sz="0" w:space="0" w:color="auto"/>
        <w:right w:val="none" w:sz="0" w:space="0" w:color="auto"/>
      </w:divBdr>
    </w:div>
    <w:div w:id="1917284135">
      <w:bodyDiv w:val="1"/>
      <w:marLeft w:val="0"/>
      <w:marRight w:val="0"/>
      <w:marTop w:val="0"/>
      <w:marBottom w:val="0"/>
      <w:divBdr>
        <w:top w:val="none" w:sz="0" w:space="0" w:color="auto"/>
        <w:left w:val="none" w:sz="0" w:space="0" w:color="auto"/>
        <w:bottom w:val="none" w:sz="0" w:space="0" w:color="auto"/>
        <w:right w:val="none" w:sz="0" w:space="0" w:color="auto"/>
      </w:divBdr>
    </w:div>
    <w:div w:id="1917593443">
      <w:bodyDiv w:val="1"/>
      <w:marLeft w:val="0"/>
      <w:marRight w:val="0"/>
      <w:marTop w:val="0"/>
      <w:marBottom w:val="0"/>
      <w:divBdr>
        <w:top w:val="none" w:sz="0" w:space="0" w:color="auto"/>
        <w:left w:val="none" w:sz="0" w:space="0" w:color="auto"/>
        <w:bottom w:val="none" w:sz="0" w:space="0" w:color="auto"/>
        <w:right w:val="none" w:sz="0" w:space="0" w:color="auto"/>
      </w:divBdr>
    </w:div>
    <w:div w:id="1917666973">
      <w:bodyDiv w:val="1"/>
      <w:marLeft w:val="0"/>
      <w:marRight w:val="0"/>
      <w:marTop w:val="0"/>
      <w:marBottom w:val="0"/>
      <w:divBdr>
        <w:top w:val="none" w:sz="0" w:space="0" w:color="auto"/>
        <w:left w:val="none" w:sz="0" w:space="0" w:color="auto"/>
        <w:bottom w:val="none" w:sz="0" w:space="0" w:color="auto"/>
        <w:right w:val="none" w:sz="0" w:space="0" w:color="auto"/>
      </w:divBdr>
    </w:div>
    <w:div w:id="1917744421">
      <w:bodyDiv w:val="1"/>
      <w:marLeft w:val="0"/>
      <w:marRight w:val="0"/>
      <w:marTop w:val="0"/>
      <w:marBottom w:val="0"/>
      <w:divBdr>
        <w:top w:val="none" w:sz="0" w:space="0" w:color="auto"/>
        <w:left w:val="none" w:sz="0" w:space="0" w:color="auto"/>
        <w:bottom w:val="none" w:sz="0" w:space="0" w:color="auto"/>
        <w:right w:val="none" w:sz="0" w:space="0" w:color="auto"/>
      </w:divBdr>
    </w:div>
    <w:div w:id="1918323226">
      <w:bodyDiv w:val="1"/>
      <w:marLeft w:val="0"/>
      <w:marRight w:val="0"/>
      <w:marTop w:val="0"/>
      <w:marBottom w:val="0"/>
      <w:divBdr>
        <w:top w:val="none" w:sz="0" w:space="0" w:color="auto"/>
        <w:left w:val="none" w:sz="0" w:space="0" w:color="auto"/>
        <w:bottom w:val="none" w:sz="0" w:space="0" w:color="auto"/>
        <w:right w:val="none" w:sz="0" w:space="0" w:color="auto"/>
      </w:divBdr>
    </w:div>
    <w:div w:id="1918517937">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664030">
      <w:bodyDiv w:val="1"/>
      <w:marLeft w:val="0"/>
      <w:marRight w:val="0"/>
      <w:marTop w:val="0"/>
      <w:marBottom w:val="0"/>
      <w:divBdr>
        <w:top w:val="none" w:sz="0" w:space="0" w:color="auto"/>
        <w:left w:val="none" w:sz="0" w:space="0" w:color="auto"/>
        <w:bottom w:val="none" w:sz="0" w:space="0" w:color="auto"/>
        <w:right w:val="none" w:sz="0" w:space="0" w:color="auto"/>
      </w:divBdr>
    </w:div>
    <w:div w:id="1919051329">
      <w:bodyDiv w:val="1"/>
      <w:marLeft w:val="0"/>
      <w:marRight w:val="0"/>
      <w:marTop w:val="0"/>
      <w:marBottom w:val="0"/>
      <w:divBdr>
        <w:top w:val="none" w:sz="0" w:space="0" w:color="auto"/>
        <w:left w:val="none" w:sz="0" w:space="0" w:color="auto"/>
        <w:bottom w:val="none" w:sz="0" w:space="0" w:color="auto"/>
        <w:right w:val="none" w:sz="0" w:space="0" w:color="auto"/>
      </w:divBdr>
    </w:div>
    <w:div w:id="1919053841">
      <w:bodyDiv w:val="1"/>
      <w:marLeft w:val="0"/>
      <w:marRight w:val="0"/>
      <w:marTop w:val="0"/>
      <w:marBottom w:val="0"/>
      <w:divBdr>
        <w:top w:val="none" w:sz="0" w:space="0" w:color="auto"/>
        <w:left w:val="none" w:sz="0" w:space="0" w:color="auto"/>
        <w:bottom w:val="none" w:sz="0" w:space="0" w:color="auto"/>
        <w:right w:val="none" w:sz="0" w:space="0" w:color="auto"/>
      </w:divBdr>
    </w:div>
    <w:div w:id="1919364935">
      <w:bodyDiv w:val="1"/>
      <w:marLeft w:val="0"/>
      <w:marRight w:val="0"/>
      <w:marTop w:val="0"/>
      <w:marBottom w:val="0"/>
      <w:divBdr>
        <w:top w:val="none" w:sz="0" w:space="0" w:color="auto"/>
        <w:left w:val="none" w:sz="0" w:space="0" w:color="auto"/>
        <w:bottom w:val="none" w:sz="0" w:space="0" w:color="auto"/>
        <w:right w:val="none" w:sz="0" w:space="0" w:color="auto"/>
      </w:divBdr>
    </w:div>
    <w:div w:id="1919823190">
      <w:bodyDiv w:val="1"/>
      <w:marLeft w:val="0"/>
      <w:marRight w:val="0"/>
      <w:marTop w:val="0"/>
      <w:marBottom w:val="0"/>
      <w:divBdr>
        <w:top w:val="none" w:sz="0" w:space="0" w:color="auto"/>
        <w:left w:val="none" w:sz="0" w:space="0" w:color="auto"/>
        <w:bottom w:val="none" w:sz="0" w:space="0" w:color="auto"/>
        <w:right w:val="none" w:sz="0" w:space="0" w:color="auto"/>
      </w:divBdr>
    </w:div>
    <w:div w:id="1919902964">
      <w:bodyDiv w:val="1"/>
      <w:marLeft w:val="0"/>
      <w:marRight w:val="0"/>
      <w:marTop w:val="0"/>
      <w:marBottom w:val="0"/>
      <w:divBdr>
        <w:top w:val="none" w:sz="0" w:space="0" w:color="auto"/>
        <w:left w:val="none" w:sz="0" w:space="0" w:color="auto"/>
        <w:bottom w:val="none" w:sz="0" w:space="0" w:color="auto"/>
        <w:right w:val="none" w:sz="0" w:space="0" w:color="auto"/>
      </w:divBdr>
    </w:div>
    <w:div w:id="1920358348">
      <w:bodyDiv w:val="1"/>
      <w:marLeft w:val="0"/>
      <w:marRight w:val="0"/>
      <w:marTop w:val="0"/>
      <w:marBottom w:val="0"/>
      <w:divBdr>
        <w:top w:val="none" w:sz="0" w:space="0" w:color="auto"/>
        <w:left w:val="none" w:sz="0" w:space="0" w:color="auto"/>
        <w:bottom w:val="none" w:sz="0" w:space="0" w:color="auto"/>
        <w:right w:val="none" w:sz="0" w:space="0" w:color="auto"/>
      </w:divBdr>
    </w:div>
    <w:div w:id="1921523721">
      <w:bodyDiv w:val="1"/>
      <w:marLeft w:val="0"/>
      <w:marRight w:val="0"/>
      <w:marTop w:val="0"/>
      <w:marBottom w:val="0"/>
      <w:divBdr>
        <w:top w:val="none" w:sz="0" w:space="0" w:color="auto"/>
        <w:left w:val="none" w:sz="0" w:space="0" w:color="auto"/>
        <w:bottom w:val="none" w:sz="0" w:space="0" w:color="auto"/>
        <w:right w:val="none" w:sz="0" w:space="0" w:color="auto"/>
      </w:divBdr>
    </w:div>
    <w:div w:id="1921525825">
      <w:bodyDiv w:val="1"/>
      <w:marLeft w:val="0"/>
      <w:marRight w:val="0"/>
      <w:marTop w:val="0"/>
      <w:marBottom w:val="0"/>
      <w:divBdr>
        <w:top w:val="none" w:sz="0" w:space="0" w:color="auto"/>
        <w:left w:val="none" w:sz="0" w:space="0" w:color="auto"/>
        <w:bottom w:val="none" w:sz="0" w:space="0" w:color="auto"/>
        <w:right w:val="none" w:sz="0" w:space="0" w:color="auto"/>
      </w:divBdr>
    </w:div>
    <w:div w:id="1921719922">
      <w:bodyDiv w:val="1"/>
      <w:marLeft w:val="0"/>
      <w:marRight w:val="0"/>
      <w:marTop w:val="0"/>
      <w:marBottom w:val="0"/>
      <w:divBdr>
        <w:top w:val="none" w:sz="0" w:space="0" w:color="auto"/>
        <w:left w:val="none" w:sz="0" w:space="0" w:color="auto"/>
        <w:bottom w:val="none" w:sz="0" w:space="0" w:color="auto"/>
        <w:right w:val="none" w:sz="0" w:space="0" w:color="auto"/>
      </w:divBdr>
    </w:div>
    <w:div w:id="1921983485">
      <w:bodyDiv w:val="1"/>
      <w:marLeft w:val="0"/>
      <w:marRight w:val="0"/>
      <w:marTop w:val="0"/>
      <w:marBottom w:val="0"/>
      <w:divBdr>
        <w:top w:val="none" w:sz="0" w:space="0" w:color="auto"/>
        <w:left w:val="none" w:sz="0" w:space="0" w:color="auto"/>
        <w:bottom w:val="none" w:sz="0" w:space="0" w:color="auto"/>
        <w:right w:val="none" w:sz="0" w:space="0" w:color="auto"/>
      </w:divBdr>
    </w:div>
    <w:div w:id="1922251038">
      <w:bodyDiv w:val="1"/>
      <w:marLeft w:val="0"/>
      <w:marRight w:val="0"/>
      <w:marTop w:val="0"/>
      <w:marBottom w:val="0"/>
      <w:divBdr>
        <w:top w:val="none" w:sz="0" w:space="0" w:color="auto"/>
        <w:left w:val="none" w:sz="0" w:space="0" w:color="auto"/>
        <w:bottom w:val="none" w:sz="0" w:space="0" w:color="auto"/>
        <w:right w:val="none" w:sz="0" w:space="0" w:color="auto"/>
      </w:divBdr>
    </w:div>
    <w:div w:id="1922449637">
      <w:bodyDiv w:val="1"/>
      <w:marLeft w:val="0"/>
      <w:marRight w:val="0"/>
      <w:marTop w:val="0"/>
      <w:marBottom w:val="0"/>
      <w:divBdr>
        <w:top w:val="none" w:sz="0" w:space="0" w:color="auto"/>
        <w:left w:val="none" w:sz="0" w:space="0" w:color="auto"/>
        <w:bottom w:val="none" w:sz="0" w:space="0" w:color="auto"/>
        <w:right w:val="none" w:sz="0" w:space="0" w:color="auto"/>
      </w:divBdr>
    </w:div>
    <w:div w:id="1922564676">
      <w:bodyDiv w:val="1"/>
      <w:marLeft w:val="0"/>
      <w:marRight w:val="0"/>
      <w:marTop w:val="0"/>
      <w:marBottom w:val="0"/>
      <w:divBdr>
        <w:top w:val="none" w:sz="0" w:space="0" w:color="auto"/>
        <w:left w:val="none" w:sz="0" w:space="0" w:color="auto"/>
        <w:bottom w:val="none" w:sz="0" w:space="0" w:color="auto"/>
        <w:right w:val="none" w:sz="0" w:space="0" w:color="auto"/>
      </w:divBdr>
    </w:div>
    <w:div w:id="1922720079">
      <w:bodyDiv w:val="1"/>
      <w:marLeft w:val="0"/>
      <w:marRight w:val="0"/>
      <w:marTop w:val="0"/>
      <w:marBottom w:val="0"/>
      <w:divBdr>
        <w:top w:val="none" w:sz="0" w:space="0" w:color="auto"/>
        <w:left w:val="none" w:sz="0" w:space="0" w:color="auto"/>
        <w:bottom w:val="none" w:sz="0" w:space="0" w:color="auto"/>
        <w:right w:val="none" w:sz="0" w:space="0" w:color="auto"/>
      </w:divBdr>
    </w:div>
    <w:div w:id="1923105267">
      <w:bodyDiv w:val="1"/>
      <w:marLeft w:val="0"/>
      <w:marRight w:val="0"/>
      <w:marTop w:val="0"/>
      <w:marBottom w:val="0"/>
      <w:divBdr>
        <w:top w:val="none" w:sz="0" w:space="0" w:color="auto"/>
        <w:left w:val="none" w:sz="0" w:space="0" w:color="auto"/>
        <w:bottom w:val="none" w:sz="0" w:space="0" w:color="auto"/>
        <w:right w:val="none" w:sz="0" w:space="0" w:color="auto"/>
      </w:divBdr>
    </w:div>
    <w:div w:id="1923180268">
      <w:bodyDiv w:val="1"/>
      <w:marLeft w:val="0"/>
      <w:marRight w:val="0"/>
      <w:marTop w:val="0"/>
      <w:marBottom w:val="0"/>
      <w:divBdr>
        <w:top w:val="none" w:sz="0" w:space="0" w:color="auto"/>
        <w:left w:val="none" w:sz="0" w:space="0" w:color="auto"/>
        <w:bottom w:val="none" w:sz="0" w:space="0" w:color="auto"/>
        <w:right w:val="none" w:sz="0" w:space="0" w:color="auto"/>
      </w:divBdr>
    </w:div>
    <w:div w:id="1923251984">
      <w:bodyDiv w:val="1"/>
      <w:marLeft w:val="0"/>
      <w:marRight w:val="0"/>
      <w:marTop w:val="0"/>
      <w:marBottom w:val="0"/>
      <w:divBdr>
        <w:top w:val="none" w:sz="0" w:space="0" w:color="auto"/>
        <w:left w:val="none" w:sz="0" w:space="0" w:color="auto"/>
        <w:bottom w:val="none" w:sz="0" w:space="0" w:color="auto"/>
        <w:right w:val="none" w:sz="0" w:space="0" w:color="auto"/>
      </w:divBdr>
    </w:div>
    <w:div w:id="1923829845">
      <w:bodyDiv w:val="1"/>
      <w:marLeft w:val="0"/>
      <w:marRight w:val="0"/>
      <w:marTop w:val="0"/>
      <w:marBottom w:val="0"/>
      <w:divBdr>
        <w:top w:val="none" w:sz="0" w:space="0" w:color="auto"/>
        <w:left w:val="none" w:sz="0" w:space="0" w:color="auto"/>
        <w:bottom w:val="none" w:sz="0" w:space="0" w:color="auto"/>
        <w:right w:val="none" w:sz="0" w:space="0" w:color="auto"/>
      </w:divBdr>
    </w:div>
    <w:div w:id="1924072367">
      <w:bodyDiv w:val="1"/>
      <w:marLeft w:val="0"/>
      <w:marRight w:val="0"/>
      <w:marTop w:val="0"/>
      <w:marBottom w:val="0"/>
      <w:divBdr>
        <w:top w:val="none" w:sz="0" w:space="0" w:color="auto"/>
        <w:left w:val="none" w:sz="0" w:space="0" w:color="auto"/>
        <w:bottom w:val="none" w:sz="0" w:space="0" w:color="auto"/>
        <w:right w:val="none" w:sz="0" w:space="0" w:color="auto"/>
      </w:divBdr>
    </w:div>
    <w:div w:id="1924335110">
      <w:bodyDiv w:val="1"/>
      <w:marLeft w:val="0"/>
      <w:marRight w:val="0"/>
      <w:marTop w:val="0"/>
      <w:marBottom w:val="0"/>
      <w:divBdr>
        <w:top w:val="none" w:sz="0" w:space="0" w:color="auto"/>
        <w:left w:val="none" w:sz="0" w:space="0" w:color="auto"/>
        <w:bottom w:val="none" w:sz="0" w:space="0" w:color="auto"/>
        <w:right w:val="none" w:sz="0" w:space="0" w:color="auto"/>
      </w:divBdr>
    </w:div>
    <w:div w:id="1924411656">
      <w:bodyDiv w:val="1"/>
      <w:marLeft w:val="0"/>
      <w:marRight w:val="0"/>
      <w:marTop w:val="0"/>
      <w:marBottom w:val="0"/>
      <w:divBdr>
        <w:top w:val="none" w:sz="0" w:space="0" w:color="auto"/>
        <w:left w:val="none" w:sz="0" w:space="0" w:color="auto"/>
        <w:bottom w:val="none" w:sz="0" w:space="0" w:color="auto"/>
        <w:right w:val="none" w:sz="0" w:space="0" w:color="auto"/>
      </w:divBdr>
    </w:div>
    <w:div w:id="1924683876">
      <w:bodyDiv w:val="1"/>
      <w:marLeft w:val="0"/>
      <w:marRight w:val="0"/>
      <w:marTop w:val="0"/>
      <w:marBottom w:val="0"/>
      <w:divBdr>
        <w:top w:val="none" w:sz="0" w:space="0" w:color="auto"/>
        <w:left w:val="none" w:sz="0" w:space="0" w:color="auto"/>
        <w:bottom w:val="none" w:sz="0" w:space="0" w:color="auto"/>
        <w:right w:val="none" w:sz="0" w:space="0" w:color="auto"/>
      </w:divBdr>
    </w:div>
    <w:div w:id="1925063186">
      <w:bodyDiv w:val="1"/>
      <w:marLeft w:val="0"/>
      <w:marRight w:val="0"/>
      <w:marTop w:val="0"/>
      <w:marBottom w:val="0"/>
      <w:divBdr>
        <w:top w:val="none" w:sz="0" w:space="0" w:color="auto"/>
        <w:left w:val="none" w:sz="0" w:space="0" w:color="auto"/>
        <w:bottom w:val="none" w:sz="0" w:space="0" w:color="auto"/>
        <w:right w:val="none" w:sz="0" w:space="0" w:color="auto"/>
      </w:divBdr>
    </w:div>
    <w:div w:id="1925533619">
      <w:bodyDiv w:val="1"/>
      <w:marLeft w:val="0"/>
      <w:marRight w:val="0"/>
      <w:marTop w:val="0"/>
      <w:marBottom w:val="0"/>
      <w:divBdr>
        <w:top w:val="none" w:sz="0" w:space="0" w:color="auto"/>
        <w:left w:val="none" w:sz="0" w:space="0" w:color="auto"/>
        <w:bottom w:val="none" w:sz="0" w:space="0" w:color="auto"/>
        <w:right w:val="none" w:sz="0" w:space="0" w:color="auto"/>
      </w:divBdr>
    </w:div>
    <w:div w:id="1925648061">
      <w:bodyDiv w:val="1"/>
      <w:marLeft w:val="0"/>
      <w:marRight w:val="0"/>
      <w:marTop w:val="0"/>
      <w:marBottom w:val="0"/>
      <w:divBdr>
        <w:top w:val="none" w:sz="0" w:space="0" w:color="auto"/>
        <w:left w:val="none" w:sz="0" w:space="0" w:color="auto"/>
        <w:bottom w:val="none" w:sz="0" w:space="0" w:color="auto"/>
        <w:right w:val="none" w:sz="0" w:space="0" w:color="auto"/>
      </w:divBdr>
    </w:div>
    <w:div w:id="1926567762">
      <w:bodyDiv w:val="1"/>
      <w:marLeft w:val="0"/>
      <w:marRight w:val="0"/>
      <w:marTop w:val="0"/>
      <w:marBottom w:val="0"/>
      <w:divBdr>
        <w:top w:val="none" w:sz="0" w:space="0" w:color="auto"/>
        <w:left w:val="none" w:sz="0" w:space="0" w:color="auto"/>
        <w:bottom w:val="none" w:sz="0" w:space="0" w:color="auto"/>
        <w:right w:val="none" w:sz="0" w:space="0" w:color="auto"/>
      </w:divBdr>
    </w:div>
    <w:div w:id="1926768355">
      <w:bodyDiv w:val="1"/>
      <w:marLeft w:val="0"/>
      <w:marRight w:val="0"/>
      <w:marTop w:val="0"/>
      <w:marBottom w:val="0"/>
      <w:divBdr>
        <w:top w:val="none" w:sz="0" w:space="0" w:color="auto"/>
        <w:left w:val="none" w:sz="0" w:space="0" w:color="auto"/>
        <w:bottom w:val="none" w:sz="0" w:space="0" w:color="auto"/>
        <w:right w:val="none" w:sz="0" w:space="0" w:color="auto"/>
      </w:divBdr>
    </w:div>
    <w:div w:id="1927179880">
      <w:bodyDiv w:val="1"/>
      <w:marLeft w:val="0"/>
      <w:marRight w:val="0"/>
      <w:marTop w:val="0"/>
      <w:marBottom w:val="0"/>
      <w:divBdr>
        <w:top w:val="none" w:sz="0" w:space="0" w:color="auto"/>
        <w:left w:val="none" w:sz="0" w:space="0" w:color="auto"/>
        <w:bottom w:val="none" w:sz="0" w:space="0" w:color="auto"/>
        <w:right w:val="none" w:sz="0" w:space="0" w:color="auto"/>
      </w:divBdr>
    </w:div>
    <w:div w:id="1927415341">
      <w:bodyDiv w:val="1"/>
      <w:marLeft w:val="0"/>
      <w:marRight w:val="0"/>
      <w:marTop w:val="0"/>
      <w:marBottom w:val="0"/>
      <w:divBdr>
        <w:top w:val="none" w:sz="0" w:space="0" w:color="auto"/>
        <w:left w:val="none" w:sz="0" w:space="0" w:color="auto"/>
        <w:bottom w:val="none" w:sz="0" w:space="0" w:color="auto"/>
        <w:right w:val="none" w:sz="0" w:space="0" w:color="auto"/>
      </w:divBdr>
    </w:div>
    <w:div w:id="1927839572">
      <w:bodyDiv w:val="1"/>
      <w:marLeft w:val="0"/>
      <w:marRight w:val="0"/>
      <w:marTop w:val="0"/>
      <w:marBottom w:val="0"/>
      <w:divBdr>
        <w:top w:val="none" w:sz="0" w:space="0" w:color="auto"/>
        <w:left w:val="none" w:sz="0" w:space="0" w:color="auto"/>
        <w:bottom w:val="none" w:sz="0" w:space="0" w:color="auto"/>
        <w:right w:val="none" w:sz="0" w:space="0" w:color="auto"/>
      </w:divBdr>
    </w:div>
    <w:div w:id="1927960141">
      <w:bodyDiv w:val="1"/>
      <w:marLeft w:val="0"/>
      <w:marRight w:val="0"/>
      <w:marTop w:val="0"/>
      <w:marBottom w:val="0"/>
      <w:divBdr>
        <w:top w:val="none" w:sz="0" w:space="0" w:color="auto"/>
        <w:left w:val="none" w:sz="0" w:space="0" w:color="auto"/>
        <w:bottom w:val="none" w:sz="0" w:space="0" w:color="auto"/>
        <w:right w:val="none" w:sz="0" w:space="0" w:color="auto"/>
      </w:divBdr>
    </w:div>
    <w:div w:id="1928146460">
      <w:bodyDiv w:val="1"/>
      <w:marLeft w:val="0"/>
      <w:marRight w:val="0"/>
      <w:marTop w:val="0"/>
      <w:marBottom w:val="0"/>
      <w:divBdr>
        <w:top w:val="none" w:sz="0" w:space="0" w:color="auto"/>
        <w:left w:val="none" w:sz="0" w:space="0" w:color="auto"/>
        <w:bottom w:val="none" w:sz="0" w:space="0" w:color="auto"/>
        <w:right w:val="none" w:sz="0" w:space="0" w:color="auto"/>
      </w:divBdr>
    </w:div>
    <w:div w:id="1928149495">
      <w:bodyDiv w:val="1"/>
      <w:marLeft w:val="0"/>
      <w:marRight w:val="0"/>
      <w:marTop w:val="0"/>
      <w:marBottom w:val="0"/>
      <w:divBdr>
        <w:top w:val="none" w:sz="0" w:space="0" w:color="auto"/>
        <w:left w:val="none" w:sz="0" w:space="0" w:color="auto"/>
        <w:bottom w:val="none" w:sz="0" w:space="0" w:color="auto"/>
        <w:right w:val="none" w:sz="0" w:space="0" w:color="auto"/>
      </w:divBdr>
    </w:div>
    <w:div w:id="1928221537">
      <w:bodyDiv w:val="1"/>
      <w:marLeft w:val="0"/>
      <w:marRight w:val="0"/>
      <w:marTop w:val="0"/>
      <w:marBottom w:val="0"/>
      <w:divBdr>
        <w:top w:val="none" w:sz="0" w:space="0" w:color="auto"/>
        <w:left w:val="none" w:sz="0" w:space="0" w:color="auto"/>
        <w:bottom w:val="none" w:sz="0" w:space="0" w:color="auto"/>
        <w:right w:val="none" w:sz="0" w:space="0" w:color="auto"/>
      </w:divBdr>
    </w:div>
    <w:div w:id="1928417560">
      <w:bodyDiv w:val="1"/>
      <w:marLeft w:val="0"/>
      <w:marRight w:val="0"/>
      <w:marTop w:val="0"/>
      <w:marBottom w:val="0"/>
      <w:divBdr>
        <w:top w:val="none" w:sz="0" w:space="0" w:color="auto"/>
        <w:left w:val="none" w:sz="0" w:space="0" w:color="auto"/>
        <w:bottom w:val="none" w:sz="0" w:space="0" w:color="auto"/>
        <w:right w:val="none" w:sz="0" w:space="0" w:color="auto"/>
      </w:divBdr>
    </w:div>
    <w:div w:id="1928419897">
      <w:bodyDiv w:val="1"/>
      <w:marLeft w:val="0"/>
      <w:marRight w:val="0"/>
      <w:marTop w:val="0"/>
      <w:marBottom w:val="0"/>
      <w:divBdr>
        <w:top w:val="none" w:sz="0" w:space="0" w:color="auto"/>
        <w:left w:val="none" w:sz="0" w:space="0" w:color="auto"/>
        <w:bottom w:val="none" w:sz="0" w:space="0" w:color="auto"/>
        <w:right w:val="none" w:sz="0" w:space="0" w:color="auto"/>
      </w:divBdr>
    </w:div>
    <w:div w:id="1928810474">
      <w:bodyDiv w:val="1"/>
      <w:marLeft w:val="0"/>
      <w:marRight w:val="0"/>
      <w:marTop w:val="0"/>
      <w:marBottom w:val="0"/>
      <w:divBdr>
        <w:top w:val="none" w:sz="0" w:space="0" w:color="auto"/>
        <w:left w:val="none" w:sz="0" w:space="0" w:color="auto"/>
        <w:bottom w:val="none" w:sz="0" w:space="0" w:color="auto"/>
        <w:right w:val="none" w:sz="0" w:space="0" w:color="auto"/>
      </w:divBdr>
    </w:div>
    <w:div w:id="1928921169">
      <w:bodyDiv w:val="1"/>
      <w:marLeft w:val="0"/>
      <w:marRight w:val="0"/>
      <w:marTop w:val="0"/>
      <w:marBottom w:val="0"/>
      <w:divBdr>
        <w:top w:val="none" w:sz="0" w:space="0" w:color="auto"/>
        <w:left w:val="none" w:sz="0" w:space="0" w:color="auto"/>
        <w:bottom w:val="none" w:sz="0" w:space="0" w:color="auto"/>
        <w:right w:val="none" w:sz="0" w:space="0" w:color="auto"/>
      </w:divBdr>
    </w:div>
    <w:div w:id="1928995812">
      <w:bodyDiv w:val="1"/>
      <w:marLeft w:val="0"/>
      <w:marRight w:val="0"/>
      <w:marTop w:val="0"/>
      <w:marBottom w:val="0"/>
      <w:divBdr>
        <w:top w:val="none" w:sz="0" w:space="0" w:color="auto"/>
        <w:left w:val="none" w:sz="0" w:space="0" w:color="auto"/>
        <w:bottom w:val="none" w:sz="0" w:space="0" w:color="auto"/>
        <w:right w:val="none" w:sz="0" w:space="0" w:color="auto"/>
      </w:divBdr>
    </w:div>
    <w:div w:id="1930041288">
      <w:bodyDiv w:val="1"/>
      <w:marLeft w:val="0"/>
      <w:marRight w:val="0"/>
      <w:marTop w:val="0"/>
      <w:marBottom w:val="0"/>
      <w:divBdr>
        <w:top w:val="none" w:sz="0" w:space="0" w:color="auto"/>
        <w:left w:val="none" w:sz="0" w:space="0" w:color="auto"/>
        <w:bottom w:val="none" w:sz="0" w:space="0" w:color="auto"/>
        <w:right w:val="none" w:sz="0" w:space="0" w:color="auto"/>
      </w:divBdr>
    </w:div>
    <w:div w:id="1930237607">
      <w:bodyDiv w:val="1"/>
      <w:marLeft w:val="0"/>
      <w:marRight w:val="0"/>
      <w:marTop w:val="0"/>
      <w:marBottom w:val="0"/>
      <w:divBdr>
        <w:top w:val="none" w:sz="0" w:space="0" w:color="auto"/>
        <w:left w:val="none" w:sz="0" w:space="0" w:color="auto"/>
        <w:bottom w:val="none" w:sz="0" w:space="0" w:color="auto"/>
        <w:right w:val="none" w:sz="0" w:space="0" w:color="auto"/>
      </w:divBdr>
    </w:div>
    <w:div w:id="1930577015">
      <w:bodyDiv w:val="1"/>
      <w:marLeft w:val="0"/>
      <w:marRight w:val="0"/>
      <w:marTop w:val="0"/>
      <w:marBottom w:val="0"/>
      <w:divBdr>
        <w:top w:val="none" w:sz="0" w:space="0" w:color="auto"/>
        <w:left w:val="none" w:sz="0" w:space="0" w:color="auto"/>
        <w:bottom w:val="none" w:sz="0" w:space="0" w:color="auto"/>
        <w:right w:val="none" w:sz="0" w:space="0" w:color="auto"/>
      </w:divBdr>
    </w:div>
    <w:div w:id="1930579374">
      <w:bodyDiv w:val="1"/>
      <w:marLeft w:val="0"/>
      <w:marRight w:val="0"/>
      <w:marTop w:val="0"/>
      <w:marBottom w:val="0"/>
      <w:divBdr>
        <w:top w:val="none" w:sz="0" w:space="0" w:color="auto"/>
        <w:left w:val="none" w:sz="0" w:space="0" w:color="auto"/>
        <w:bottom w:val="none" w:sz="0" w:space="0" w:color="auto"/>
        <w:right w:val="none" w:sz="0" w:space="0" w:color="auto"/>
      </w:divBdr>
    </w:div>
    <w:div w:id="1930695188">
      <w:bodyDiv w:val="1"/>
      <w:marLeft w:val="0"/>
      <w:marRight w:val="0"/>
      <w:marTop w:val="0"/>
      <w:marBottom w:val="0"/>
      <w:divBdr>
        <w:top w:val="none" w:sz="0" w:space="0" w:color="auto"/>
        <w:left w:val="none" w:sz="0" w:space="0" w:color="auto"/>
        <w:bottom w:val="none" w:sz="0" w:space="0" w:color="auto"/>
        <w:right w:val="none" w:sz="0" w:space="0" w:color="auto"/>
      </w:divBdr>
    </w:div>
    <w:div w:id="1931305905">
      <w:bodyDiv w:val="1"/>
      <w:marLeft w:val="0"/>
      <w:marRight w:val="0"/>
      <w:marTop w:val="0"/>
      <w:marBottom w:val="0"/>
      <w:divBdr>
        <w:top w:val="none" w:sz="0" w:space="0" w:color="auto"/>
        <w:left w:val="none" w:sz="0" w:space="0" w:color="auto"/>
        <w:bottom w:val="none" w:sz="0" w:space="0" w:color="auto"/>
        <w:right w:val="none" w:sz="0" w:space="0" w:color="auto"/>
      </w:divBdr>
    </w:div>
    <w:div w:id="1931312324">
      <w:bodyDiv w:val="1"/>
      <w:marLeft w:val="0"/>
      <w:marRight w:val="0"/>
      <w:marTop w:val="0"/>
      <w:marBottom w:val="0"/>
      <w:divBdr>
        <w:top w:val="none" w:sz="0" w:space="0" w:color="auto"/>
        <w:left w:val="none" w:sz="0" w:space="0" w:color="auto"/>
        <w:bottom w:val="none" w:sz="0" w:space="0" w:color="auto"/>
        <w:right w:val="none" w:sz="0" w:space="0" w:color="auto"/>
      </w:divBdr>
    </w:div>
    <w:div w:id="1931350375">
      <w:bodyDiv w:val="1"/>
      <w:marLeft w:val="0"/>
      <w:marRight w:val="0"/>
      <w:marTop w:val="0"/>
      <w:marBottom w:val="0"/>
      <w:divBdr>
        <w:top w:val="none" w:sz="0" w:space="0" w:color="auto"/>
        <w:left w:val="none" w:sz="0" w:space="0" w:color="auto"/>
        <w:bottom w:val="none" w:sz="0" w:space="0" w:color="auto"/>
        <w:right w:val="none" w:sz="0" w:space="0" w:color="auto"/>
      </w:divBdr>
    </w:div>
    <w:div w:id="1931574968">
      <w:bodyDiv w:val="1"/>
      <w:marLeft w:val="0"/>
      <w:marRight w:val="0"/>
      <w:marTop w:val="0"/>
      <w:marBottom w:val="0"/>
      <w:divBdr>
        <w:top w:val="none" w:sz="0" w:space="0" w:color="auto"/>
        <w:left w:val="none" w:sz="0" w:space="0" w:color="auto"/>
        <w:bottom w:val="none" w:sz="0" w:space="0" w:color="auto"/>
        <w:right w:val="none" w:sz="0" w:space="0" w:color="auto"/>
      </w:divBdr>
    </w:div>
    <w:div w:id="1931769011">
      <w:bodyDiv w:val="1"/>
      <w:marLeft w:val="0"/>
      <w:marRight w:val="0"/>
      <w:marTop w:val="0"/>
      <w:marBottom w:val="0"/>
      <w:divBdr>
        <w:top w:val="none" w:sz="0" w:space="0" w:color="auto"/>
        <w:left w:val="none" w:sz="0" w:space="0" w:color="auto"/>
        <w:bottom w:val="none" w:sz="0" w:space="0" w:color="auto"/>
        <w:right w:val="none" w:sz="0" w:space="0" w:color="auto"/>
      </w:divBdr>
    </w:div>
    <w:div w:id="1931815238">
      <w:bodyDiv w:val="1"/>
      <w:marLeft w:val="0"/>
      <w:marRight w:val="0"/>
      <w:marTop w:val="0"/>
      <w:marBottom w:val="0"/>
      <w:divBdr>
        <w:top w:val="none" w:sz="0" w:space="0" w:color="auto"/>
        <w:left w:val="none" w:sz="0" w:space="0" w:color="auto"/>
        <w:bottom w:val="none" w:sz="0" w:space="0" w:color="auto"/>
        <w:right w:val="none" w:sz="0" w:space="0" w:color="auto"/>
      </w:divBdr>
    </w:div>
    <w:div w:id="1932081025">
      <w:bodyDiv w:val="1"/>
      <w:marLeft w:val="0"/>
      <w:marRight w:val="0"/>
      <w:marTop w:val="0"/>
      <w:marBottom w:val="0"/>
      <w:divBdr>
        <w:top w:val="none" w:sz="0" w:space="0" w:color="auto"/>
        <w:left w:val="none" w:sz="0" w:space="0" w:color="auto"/>
        <w:bottom w:val="none" w:sz="0" w:space="0" w:color="auto"/>
        <w:right w:val="none" w:sz="0" w:space="0" w:color="auto"/>
      </w:divBdr>
    </w:div>
    <w:div w:id="1932202068">
      <w:bodyDiv w:val="1"/>
      <w:marLeft w:val="0"/>
      <w:marRight w:val="0"/>
      <w:marTop w:val="0"/>
      <w:marBottom w:val="0"/>
      <w:divBdr>
        <w:top w:val="none" w:sz="0" w:space="0" w:color="auto"/>
        <w:left w:val="none" w:sz="0" w:space="0" w:color="auto"/>
        <w:bottom w:val="none" w:sz="0" w:space="0" w:color="auto"/>
        <w:right w:val="none" w:sz="0" w:space="0" w:color="auto"/>
      </w:divBdr>
    </w:div>
    <w:div w:id="1932395003">
      <w:bodyDiv w:val="1"/>
      <w:marLeft w:val="0"/>
      <w:marRight w:val="0"/>
      <w:marTop w:val="0"/>
      <w:marBottom w:val="0"/>
      <w:divBdr>
        <w:top w:val="none" w:sz="0" w:space="0" w:color="auto"/>
        <w:left w:val="none" w:sz="0" w:space="0" w:color="auto"/>
        <w:bottom w:val="none" w:sz="0" w:space="0" w:color="auto"/>
        <w:right w:val="none" w:sz="0" w:space="0" w:color="auto"/>
      </w:divBdr>
    </w:div>
    <w:div w:id="1932618666">
      <w:bodyDiv w:val="1"/>
      <w:marLeft w:val="0"/>
      <w:marRight w:val="0"/>
      <w:marTop w:val="0"/>
      <w:marBottom w:val="0"/>
      <w:divBdr>
        <w:top w:val="none" w:sz="0" w:space="0" w:color="auto"/>
        <w:left w:val="none" w:sz="0" w:space="0" w:color="auto"/>
        <w:bottom w:val="none" w:sz="0" w:space="0" w:color="auto"/>
        <w:right w:val="none" w:sz="0" w:space="0" w:color="auto"/>
      </w:divBdr>
    </w:div>
    <w:div w:id="1932659024">
      <w:bodyDiv w:val="1"/>
      <w:marLeft w:val="0"/>
      <w:marRight w:val="0"/>
      <w:marTop w:val="0"/>
      <w:marBottom w:val="0"/>
      <w:divBdr>
        <w:top w:val="none" w:sz="0" w:space="0" w:color="auto"/>
        <w:left w:val="none" w:sz="0" w:space="0" w:color="auto"/>
        <w:bottom w:val="none" w:sz="0" w:space="0" w:color="auto"/>
        <w:right w:val="none" w:sz="0" w:space="0" w:color="auto"/>
      </w:divBdr>
    </w:div>
    <w:div w:id="1932816954">
      <w:bodyDiv w:val="1"/>
      <w:marLeft w:val="0"/>
      <w:marRight w:val="0"/>
      <w:marTop w:val="0"/>
      <w:marBottom w:val="0"/>
      <w:divBdr>
        <w:top w:val="none" w:sz="0" w:space="0" w:color="auto"/>
        <w:left w:val="none" w:sz="0" w:space="0" w:color="auto"/>
        <w:bottom w:val="none" w:sz="0" w:space="0" w:color="auto"/>
        <w:right w:val="none" w:sz="0" w:space="0" w:color="auto"/>
      </w:divBdr>
    </w:div>
    <w:div w:id="1932859177">
      <w:bodyDiv w:val="1"/>
      <w:marLeft w:val="0"/>
      <w:marRight w:val="0"/>
      <w:marTop w:val="0"/>
      <w:marBottom w:val="0"/>
      <w:divBdr>
        <w:top w:val="none" w:sz="0" w:space="0" w:color="auto"/>
        <w:left w:val="none" w:sz="0" w:space="0" w:color="auto"/>
        <w:bottom w:val="none" w:sz="0" w:space="0" w:color="auto"/>
        <w:right w:val="none" w:sz="0" w:space="0" w:color="auto"/>
      </w:divBdr>
    </w:div>
    <w:div w:id="1932927018">
      <w:bodyDiv w:val="1"/>
      <w:marLeft w:val="0"/>
      <w:marRight w:val="0"/>
      <w:marTop w:val="0"/>
      <w:marBottom w:val="0"/>
      <w:divBdr>
        <w:top w:val="none" w:sz="0" w:space="0" w:color="auto"/>
        <w:left w:val="none" w:sz="0" w:space="0" w:color="auto"/>
        <w:bottom w:val="none" w:sz="0" w:space="0" w:color="auto"/>
        <w:right w:val="none" w:sz="0" w:space="0" w:color="auto"/>
      </w:divBdr>
    </w:div>
    <w:div w:id="1933003343">
      <w:bodyDiv w:val="1"/>
      <w:marLeft w:val="0"/>
      <w:marRight w:val="0"/>
      <w:marTop w:val="0"/>
      <w:marBottom w:val="0"/>
      <w:divBdr>
        <w:top w:val="none" w:sz="0" w:space="0" w:color="auto"/>
        <w:left w:val="none" w:sz="0" w:space="0" w:color="auto"/>
        <w:bottom w:val="none" w:sz="0" w:space="0" w:color="auto"/>
        <w:right w:val="none" w:sz="0" w:space="0" w:color="auto"/>
      </w:divBdr>
    </w:div>
    <w:div w:id="1933199935">
      <w:bodyDiv w:val="1"/>
      <w:marLeft w:val="0"/>
      <w:marRight w:val="0"/>
      <w:marTop w:val="0"/>
      <w:marBottom w:val="0"/>
      <w:divBdr>
        <w:top w:val="none" w:sz="0" w:space="0" w:color="auto"/>
        <w:left w:val="none" w:sz="0" w:space="0" w:color="auto"/>
        <w:bottom w:val="none" w:sz="0" w:space="0" w:color="auto"/>
        <w:right w:val="none" w:sz="0" w:space="0" w:color="auto"/>
      </w:divBdr>
    </w:div>
    <w:div w:id="1933658103">
      <w:bodyDiv w:val="1"/>
      <w:marLeft w:val="0"/>
      <w:marRight w:val="0"/>
      <w:marTop w:val="0"/>
      <w:marBottom w:val="0"/>
      <w:divBdr>
        <w:top w:val="none" w:sz="0" w:space="0" w:color="auto"/>
        <w:left w:val="none" w:sz="0" w:space="0" w:color="auto"/>
        <w:bottom w:val="none" w:sz="0" w:space="0" w:color="auto"/>
        <w:right w:val="none" w:sz="0" w:space="0" w:color="auto"/>
      </w:divBdr>
    </w:div>
    <w:div w:id="1933927279">
      <w:bodyDiv w:val="1"/>
      <w:marLeft w:val="0"/>
      <w:marRight w:val="0"/>
      <w:marTop w:val="0"/>
      <w:marBottom w:val="0"/>
      <w:divBdr>
        <w:top w:val="none" w:sz="0" w:space="0" w:color="auto"/>
        <w:left w:val="none" w:sz="0" w:space="0" w:color="auto"/>
        <w:bottom w:val="none" w:sz="0" w:space="0" w:color="auto"/>
        <w:right w:val="none" w:sz="0" w:space="0" w:color="auto"/>
      </w:divBdr>
    </w:div>
    <w:div w:id="1933974558">
      <w:bodyDiv w:val="1"/>
      <w:marLeft w:val="0"/>
      <w:marRight w:val="0"/>
      <w:marTop w:val="0"/>
      <w:marBottom w:val="0"/>
      <w:divBdr>
        <w:top w:val="none" w:sz="0" w:space="0" w:color="auto"/>
        <w:left w:val="none" w:sz="0" w:space="0" w:color="auto"/>
        <w:bottom w:val="none" w:sz="0" w:space="0" w:color="auto"/>
        <w:right w:val="none" w:sz="0" w:space="0" w:color="auto"/>
      </w:divBdr>
    </w:div>
    <w:div w:id="1934195750">
      <w:bodyDiv w:val="1"/>
      <w:marLeft w:val="0"/>
      <w:marRight w:val="0"/>
      <w:marTop w:val="0"/>
      <w:marBottom w:val="0"/>
      <w:divBdr>
        <w:top w:val="none" w:sz="0" w:space="0" w:color="auto"/>
        <w:left w:val="none" w:sz="0" w:space="0" w:color="auto"/>
        <w:bottom w:val="none" w:sz="0" w:space="0" w:color="auto"/>
        <w:right w:val="none" w:sz="0" w:space="0" w:color="auto"/>
      </w:divBdr>
    </w:div>
    <w:div w:id="1934822434">
      <w:bodyDiv w:val="1"/>
      <w:marLeft w:val="0"/>
      <w:marRight w:val="0"/>
      <w:marTop w:val="0"/>
      <w:marBottom w:val="0"/>
      <w:divBdr>
        <w:top w:val="none" w:sz="0" w:space="0" w:color="auto"/>
        <w:left w:val="none" w:sz="0" w:space="0" w:color="auto"/>
        <w:bottom w:val="none" w:sz="0" w:space="0" w:color="auto"/>
        <w:right w:val="none" w:sz="0" w:space="0" w:color="auto"/>
      </w:divBdr>
    </w:div>
    <w:div w:id="1935548077">
      <w:bodyDiv w:val="1"/>
      <w:marLeft w:val="0"/>
      <w:marRight w:val="0"/>
      <w:marTop w:val="0"/>
      <w:marBottom w:val="0"/>
      <w:divBdr>
        <w:top w:val="none" w:sz="0" w:space="0" w:color="auto"/>
        <w:left w:val="none" w:sz="0" w:space="0" w:color="auto"/>
        <w:bottom w:val="none" w:sz="0" w:space="0" w:color="auto"/>
        <w:right w:val="none" w:sz="0" w:space="0" w:color="auto"/>
      </w:divBdr>
    </w:div>
    <w:div w:id="1935550596">
      <w:bodyDiv w:val="1"/>
      <w:marLeft w:val="0"/>
      <w:marRight w:val="0"/>
      <w:marTop w:val="0"/>
      <w:marBottom w:val="0"/>
      <w:divBdr>
        <w:top w:val="none" w:sz="0" w:space="0" w:color="auto"/>
        <w:left w:val="none" w:sz="0" w:space="0" w:color="auto"/>
        <w:bottom w:val="none" w:sz="0" w:space="0" w:color="auto"/>
        <w:right w:val="none" w:sz="0" w:space="0" w:color="auto"/>
      </w:divBdr>
    </w:div>
    <w:div w:id="1935935437">
      <w:bodyDiv w:val="1"/>
      <w:marLeft w:val="0"/>
      <w:marRight w:val="0"/>
      <w:marTop w:val="0"/>
      <w:marBottom w:val="0"/>
      <w:divBdr>
        <w:top w:val="none" w:sz="0" w:space="0" w:color="auto"/>
        <w:left w:val="none" w:sz="0" w:space="0" w:color="auto"/>
        <w:bottom w:val="none" w:sz="0" w:space="0" w:color="auto"/>
        <w:right w:val="none" w:sz="0" w:space="0" w:color="auto"/>
      </w:divBdr>
    </w:div>
    <w:div w:id="1937058306">
      <w:bodyDiv w:val="1"/>
      <w:marLeft w:val="0"/>
      <w:marRight w:val="0"/>
      <w:marTop w:val="0"/>
      <w:marBottom w:val="0"/>
      <w:divBdr>
        <w:top w:val="none" w:sz="0" w:space="0" w:color="auto"/>
        <w:left w:val="none" w:sz="0" w:space="0" w:color="auto"/>
        <w:bottom w:val="none" w:sz="0" w:space="0" w:color="auto"/>
        <w:right w:val="none" w:sz="0" w:space="0" w:color="auto"/>
      </w:divBdr>
    </w:div>
    <w:div w:id="1937327972">
      <w:bodyDiv w:val="1"/>
      <w:marLeft w:val="0"/>
      <w:marRight w:val="0"/>
      <w:marTop w:val="0"/>
      <w:marBottom w:val="0"/>
      <w:divBdr>
        <w:top w:val="none" w:sz="0" w:space="0" w:color="auto"/>
        <w:left w:val="none" w:sz="0" w:space="0" w:color="auto"/>
        <w:bottom w:val="none" w:sz="0" w:space="0" w:color="auto"/>
        <w:right w:val="none" w:sz="0" w:space="0" w:color="auto"/>
      </w:divBdr>
    </w:div>
    <w:div w:id="1937441557">
      <w:bodyDiv w:val="1"/>
      <w:marLeft w:val="0"/>
      <w:marRight w:val="0"/>
      <w:marTop w:val="0"/>
      <w:marBottom w:val="0"/>
      <w:divBdr>
        <w:top w:val="none" w:sz="0" w:space="0" w:color="auto"/>
        <w:left w:val="none" w:sz="0" w:space="0" w:color="auto"/>
        <w:bottom w:val="none" w:sz="0" w:space="0" w:color="auto"/>
        <w:right w:val="none" w:sz="0" w:space="0" w:color="auto"/>
      </w:divBdr>
    </w:div>
    <w:div w:id="1938173635">
      <w:bodyDiv w:val="1"/>
      <w:marLeft w:val="0"/>
      <w:marRight w:val="0"/>
      <w:marTop w:val="0"/>
      <w:marBottom w:val="0"/>
      <w:divBdr>
        <w:top w:val="none" w:sz="0" w:space="0" w:color="auto"/>
        <w:left w:val="none" w:sz="0" w:space="0" w:color="auto"/>
        <w:bottom w:val="none" w:sz="0" w:space="0" w:color="auto"/>
        <w:right w:val="none" w:sz="0" w:space="0" w:color="auto"/>
      </w:divBdr>
    </w:div>
    <w:div w:id="1938557120">
      <w:bodyDiv w:val="1"/>
      <w:marLeft w:val="0"/>
      <w:marRight w:val="0"/>
      <w:marTop w:val="0"/>
      <w:marBottom w:val="0"/>
      <w:divBdr>
        <w:top w:val="none" w:sz="0" w:space="0" w:color="auto"/>
        <w:left w:val="none" w:sz="0" w:space="0" w:color="auto"/>
        <w:bottom w:val="none" w:sz="0" w:space="0" w:color="auto"/>
        <w:right w:val="none" w:sz="0" w:space="0" w:color="auto"/>
      </w:divBdr>
    </w:div>
    <w:div w:id="1938639545">
      <w:bodyDiv w:val="1"/>
      <w:marLeft w:val="0"/>
      <w:marRight w:val="0"/>
      <w:marTop w:val="0"/>
      <w:marBottom w:val="0"/>
      <w:divBdr>
        <w:top w:val="none" w:sz="0" w:space="0" w:color="auto"/>
        <w:left w:val="none" w:sz="0" w:space="0" w:color="auto"/>
        <w:bottom w:val="none" w:sz="0" w:space="0" w:color="auto"/>
        <w:right w:val="none" w:sz="0" w:space="0" w:color="auto"/>
      </w:divBdr>
    </w:div>
    <w:div w:id="1939212097">
      <w:bodyDiv w:val="1"/>
      <w:marLeft w:val="0"/>
      <w:marRight w:val="0"/>
      <w:marTop w:val="0"/>
      <w:marBottom w:val="0"/>
      <w:divBdr>
        <w:top w:val="none" w:sz="0" w:space="0" w:color="auto"/>
        <w:left w:val="none" w:sz="0" w:space="0" w:color="auto"/>
        <w:bottom w:val="none" w:sz="0" w:space="0" w:color="auto"/>
        <w:right w:val="none" w:sz="0" w:space="0" w:color="auto"/>
      </w:divBdr>
    </w:div>
    <w:div w:id="1939363647">
      <w:bodyDiv w:val="1"/>
      <w:marLeft w:val="0"/>
      <w:marRight w:val="0"/>
      <w:marTop w:val="0"/>
      <w:marBottom w:val="0"/>
      <w:divBdr>
        <w:top w:val="none" w:sz="0" w:space="0" w:color="auto"/>
        <w:left w:val="none" w:sz="0" w:space="0" w:color="auto"/>
        <w:bottom w:val="none" w:sz="0" w:space="0" w:color="auto"/>
        <w:right w:val="none" w:sz="0" w:space="0" w:color="auto"/>
      </w:divBdr>
    </w:div>
    <w:div w:id="1939369555">
      <w:bodyDiv w:val="1"/>
      <w:marLeft w:val="0"/>
      <w:marRight w:val="0"/>
      <w:marTop w:val="0"/>
      <w:marBottom w:val="0"/>
      <w:divBdr>
        <w:top w:val="none" w:sz="0" w:space="0" w:color="auto"/>
        <w:left w:val="none" w:sz="0" w:space="0" w:color="auto"/>
        <w:bottom w:val="none" w:sz="0" w:space="0" w:color="auto"/>
        <w:right w:val="none" w:sz="0" w:space="0" w:color="auto"/>
      </w:divBdr>
    </w:div>
    <w:div w:id="1940530018">
      <w:bodyDiv w:val="1"/>
      <w:marLeft w:val="0"/>
      <w:marRight w:val="0"/>
      <w:marTop w:val="0"/>
      <w:marBottom w:val="0"/>
      <w:divBdr>
        <w:top w:val="none" w:sz="0" w:space="0" w:color="auto"/>
        <w:left w:val="none" w:sz="0" w:space="0" w:color="auto"/>
        <w:bottom w:val="none" w:sz="0" w:space="0" w:color="auto"/>
        <w:right w:val="none" w:sz="0" w:space="0" w:color="auto"/>
      </w:divBdr>
    </w:div>
    <w:div w:id="1941253307">
      <w:bodyDiv w:val="1"/>
      <w:marLeft w:val="0"/>
      <w:marRight w:val="0"/>
      <w:marTop w:val="0"/>
      <w:marBottom w:val="0"/>
      <w:divBdr>
        <w:top w:val="none" w:sz="0" w:space="0" w:color="auto"/>
        <w:left w:val="none" w:sz="0" w:space="0" w:color="auto"/>
        <w:bottom w:val="none" w:sz="0" w:space="0" w:color="auto"/>
        <w:right w:val="none" w:sz="0" w:space="0" w:color="auto"/>
      </w:divBdr>
    </w:div>
    <w:div w:id="1941571471">
      <w:bodyDiv w:val="1"/>
      <w:marLeft w:val="0"/>
      <w:marRight w:val="0"/>
      <w:marTop w:val="0"/>
      <w:marBottom w:val="0"/>
      <w:divBdr>
        <w:top w:val="none" w:sz="0" w:space="0" w:color="auto"/>
        <w:left w:val="none" w:sz="0" w:space="0" w:color="auto"/>
        <w:bottom w:val="none" w:sz="0" w:space="0" w:color="auto"/>
        <w:right w:val="none" w:sz="0" w:space="0" w:color="auto"/>
      </w:divBdr>
    </w:div>
    <w:div w:id="1941798193">
      <w:bodyDiv w:val="1"/>
      <w:marLeft w:val="0"/>
      <w:marRight w:val="0"/>
      <w:marTop w:val="0"/>
      <w:marBottom w:val="0"/>
      <w:divBdr>
        <w:top w:val="none" w:sz="0" w:space="0" w:color="auto"/>
        <w:left w:val="none" w:sz="0" w:space="0" w:color="auto"/>
        <w:bottom w:val="none" w:sz="0" w:space="0" w:color="auto"/>
        <w:right w:val="none" w:sz="0" w:space="0" w:color="auto"/>
      </w:divBdr>
    </w:div>
    <w:div w:id="1942489077">
      <w:bodyDiv w:val="1"/>
      <w:marLeft w:val="0"/>
      <w:marRight w:val="0"/>
      <w:marTop w:val="0"/>
      <w:marBottom w:val="0"/>
      <w:divBdr>
        <w:top w:val="none" w:sz="0" w:space="0" w:color="auto"/>
        <w:left w:val="none" w:sz="0" w:space="0" w:color="auto"/>
        <w:bottom w:val="none" w:sz="0" w:space="0" w:color="auto"/>
        <w:right w:val="none" w:sz="0" w:space="0" w:color="auto"/>
      </w:divBdr>
    </w:div>
    <w:div w:id="1942492408">
      <w:bodyDiv w:val="1"/>
      <w:marLeft w:val="0"/>
      <w:marRight w:val="0"/>
      <w:marTop w:val="0"/>
      <w:marBottom w:val="0"/>
      <w:divBdr>
        <w:top w:val="none" w:sz="0" w:space="0" w:color="auto"/>
        <w:left w:val="none" w:sz="0" w:space="0" w:color="auto"/>
        <w:bottom w:val="none" w:sz="0" w:space="0" w:color="auto"/>
        <w:right w:val="none" w:sz="0" w:space="0" w:color="auto"/>
      </w:divBdr>
    </w:div>
    <w:div w:id="1942640285">
      <w:bodyDiv w:val="1"/>
      <w:marLeft w:val="0"/>
      <w:marRight w:val="0"/>
      <w:marTop w:val="0"/>
      <w:marBottom w:val="0"/>
      <w:divBdr>
        <w:top w:val="none" w:sz="0" w:space="0" w:color="auto"/>
        <w:left w:val="none" w:sz="0" w:space="0" w:color="auto"/>
        <w:bottom w:val="none" w:sz="0" w:space="0" w:color="auto"/>
        <w:right w:val="none" w:sz="0" w:space="0" w:color="auto"/>
      </w:divBdr>
    </w:div>
    <w:div w:id="1943025918">
      <w:bodyDiv w:val="1"/>
      <w:marLeft w:val="0"/>
      <w:marRight w:val="0"/>
      <w:marTop w:val="0"/>
      <w:marBottom w:val="0"/>
      <w:divBdr>
        <w:top w:val="none" w:sz="0" w:space="0" w:color="auto"/>
        <w:left w:val="none" w:sz="0" w:space="0" w:color="auto"/>
        <w:bottom w:val="none" w:sz="0" w:space="0" w:color="auto"/>
        <w:right w:val="none" w:sz="0" w:space="0" w:color="auto"/>
      </w:divBdr>
    </w:div>
    <w:div w:id="1943026480">
      <w:bodyDiv w:val="1"/>
      <w:marLeft w:val="0"/>
      <w:marRight w:val="0"/>
      <w:marTop w:val="0"/>
      <w:marBottom w:val="0"/>
      <w:divBdr>
        <w:top w:val="none" w:sz="0" w:space="0" w:color="auto"/>
        <w:left w:val="none" w:sz="0" w:space="0" w:color="auto"/>
        <w:bottom w:val="none" w:sz="0" w:space="0" w:color="auto"/>
        <w:right w:val="none" w:sz="0" w:space="0" w:color="auto"/>
      </w:divBdr>
    </w:div>
    <w:div w:id="1943340433">
      <w:bodyDiv w:val="1"/>
      <w:marLeft w:val="0"/>
      <w:marRight w:val="0"/>
      <w:marTop w:val="0"/>
      <w:marBottom w:val="0"/>
      <w:divBdr>
        <w:top w:val="none" w:sz="0" w:space="0" w:color="auto"/>
        <w:left w:val="none" w:sz="0" w:space="0" w:color="auto"/>
        <w:bottom w:val="none" w:sz="0" w:space="0" w:color="auto"/>
        <w:right w:val="none" w:sz="0" w:space="0" w:color="auto"/>
      </w:divBdr>
    </w:div>
    <w:div w:id="1943564350">
      <w:bodyDiv w:val="1"/>
      <w:marLeft w:val="0"/>
      <w:marRight w:val="0"/>
      <w:marTop w:val="0"/>
      <w:marBottom w:val="0"/>
      <w:divBdr>
        <w:top w:val="none" w:sz="0" w:space="0" w:color="auto"/>
        <w:left w:val="none" w:sz="0" w:space="0" w:color="auto"/>
        <w:bottom w:val="none" w:sz="0" w:space="0" w:color="auto"/>
        <w:right w:val="none" w:sz="0" w:space="0" w:color="auto"/>
      </w:divBdr>
    </w:div>
    <w:div w:id="1943603899">
      <w:bodyDiv w:val="1"/>
      <w:marLeft w:val="0"/>
      <w:marRight w:val="0"/>
      <w:marTop w:val="0"/>
      <w:marBottom w:val="0"/>
      <w:divBdr>
        <w:top w:val="none" w:sz="0" w:space="0" w:color="auto"/>
        <w:left w:val="none" w:sz="0" w:space="0" w:color="auto"/>
        <w:bottom w:val="none" w:sz="0" w:space="0" w:color="auto"/>
        <w:right w:val="none" w:sz="0" w:space="0" w:color="auto"/>
      </w:divBdr>
    </w:div>
    <w:div w:id="1943996279">
      <w:bodyDiv w:val="1"/>
      <w:marLeft w:val="0"/>
      <w:marRight w:val="0"/>
      <w:marTop w:val="0"/>
      <w:marBottom w:val="0"/>
      <w:divBdr>
        <w:top w:val="none" w:sz="0" w:space="0" w:color="auto"/>
        <w:left w:val="none" w:sz="0" w:space="0" w:color="auto"/>
        <w:bottom w:val="none" w:sz="0" w:space="0" w:color="auto"/>
        <w:right w:val="none" w:sz="0" w:space="0" w:color="auto"/>
      </w:divBdr>
    </w:div>
    <w:div w:id="1944993118">
      <w:bodyDiv w:val="1"/>
      <w:marLeft w:val="0"/>
      <w:marRight w:val="0"/>
      <w:marTop w:val="0"/>
      <w:marBottom w:val="0"/>
      <w:divBdr>
        <w:top w:val="none" w:sz="0" w:space="0" w:color="auto"/>
        <w:left w:val="none" w:sz="0" w:space="0" w:color="auto"/>
        <w:bottom w:val="none" w:sz="0" w:space="0" w:color="auto"/>
        <w:right w:val="none" w:sz="0" w:space="0" w:color="auto"/>
      </w:divBdr>
    </w:div>
    <w:div w:id="1945070389">
      <w:bodyDiv w:val="1"/>
      <w:marLeft w:val="0"/>
      <w:marRight w:val="0"/>
      <w:marTop w:val="0"/>
      <w:marBottom w:val="0"/>
      <w:divBdr>
        <w:top w:val="none" w:sz="0" w:space="0" w:color="auto"/>
        <w:left w:val="none" w:sz="0" w:space="0" w:color="auto"/>
        <w:bottom w:val="none" w:sz="0" w:space="0" w:color="auto"/>
        <w:right w:val="none" w:sz="0" w:space="0" w:color="auto"/>
      </w:divBdr>
    </w:div>
    <w:div w:id="1945261185">
      <w:bodyDiv w:val="1"/>
      <w:marLeft w:val="0"/>
      <w:marRight w:val="0"/>
      <w:marTop w:val="0"/>
      <w:marBottom w:val="0"/>
      <w:divBdr>
        <w:top w:val="none" w:sz="0" w:space="0" w:color="auto"/>
        <w:left w:val="none" w:sz="0" w:space="0" w:color="auto"/>
        <w:bottom w:val="none" w:sz="0" w:space="0" w:color="auto"/>
        <w:right w:val="none" w:sz="0" w:space="0" w:color="auto"/>
      </w:divBdr>
    </w:div>
    <w:div w:id="1945723640">
      <w:bodyDiv w:val="1"/>
      <w:marLeft w:val="0"/>
      <w:marRight w:val="0"/>
      <w:marTop w:val="0"/>
      <w:marBottom w:val="0"/>
      <w:divBdr>
        <w:top w:val="none" w:sz="0" w:space="0" w:color="auto"/>
        <w:left w:val="none" w:sz="0" w:space="0" w:color="auto"/>
        <w:bottom w:val="none" w:sz="0" w:space="0" w:color="auto"/>
        <w:right w:val="none" w:sz="0" w:space="0" w:color="auto"/>
      </w:divBdr>
    </w:div>
    <w:div w:id="1945960898">
      <w:bodyDiv w:val="1"/>
      <w:marLeft w:val="0"/>
      <w:marRight w:val="0"/>
      <w:marTop w:val="0"/>
      <w:marBottom w:val="0"/>
      <w:divBdr>
        <w:top w:val="none" w:sz="0" w:space="0" w:color="auto"/>
        <w:left w:val="none" w:sz="0" w:space="0" w:color="auto"/>
        <w:bottom w:val="none" w:sz="0" w:space="0" w:color="auto"/>
        <w:right w:val="none" w:sz="0" w:space="0" w:color="auto"/>
      </w:divBdr>
    </w:div>
    <w:div w:id="1946227128">
      <w:bodyDiv w:val="1"/>
      <w:marLeft w:val="0"/>
      <w:marRight w:val="0"/>
      <w:marTop w:val="0"/>
      <w:marBottom w:val="0"/>
      <w:divBdr>
        <w:top w:val="none" w:sz="0" w:space="0" w:color="auto"/>
        <w:left w:val="none" w:sz="0" w:space="0" w:color="auto"/>
        <w:bottom w:val="none" w:sz="0" w:space="0" w:color="auto"/>
        <w:right w:val="none" w:sz="0" w:space="0" w:color="auto"/>
      </w:divBdr>
    </w:div>
    <w:div w:id="1946309803">
      <w:bodyDiv w:val="1"/>
      <w:marLeft w:val="0"/>
      <w:marRight w:val="0"/>
      <w:marTop w:val="0"/>
      <w:marBottom w:val="0"/>
      <w:divBdr>
        <w:top w:val="none" w:sz="0" w:space="0" w:color="auto"/>
        <w:left w:val="none" w:sz="0" w:space="0" w:color="auto"/>
        <w:bottom w:val="none" w:sz="0" w:space="0" w:color="auto"/>
        <w:right w:val="none" w:sz="0" w:space="0" w:color="auto"/>
      </w:divBdr>
    </w:div>
    <w:div w:id="1947039932">
      <w:bodyDiv w:val="1"/>
      <w:marLeft w:val="0"/>
      <w:marRight w:val="0"/>
      <w:marTop w:val="0"/>
      <w:marBottom w:val="0"/>
      <w:divBdr>
        <w:top w:val="none" w:sz="0" w:space="0" w:color="auto"/>
        <w:left w:val="none" w:sz="0" w:space="0" w:color="auto"/>
        <w:bottom w:val="none" w:sz="0" w:space="0" w:color="auto"/>
        <w:right w:val="none" w:sz="0" w:space="0" w:color="auto"/>
      </w:divBdr>
    </w:div>
    <w:div w:id="1947424073">
      <w:bodyDiv w:val="1"/>
      <w:marLeft w:val="0"/>
      <w:marRight w:val="0"/>
      <w:marTop w:val="0"/>
      <w:marBottom w:val="0"/>
      <w:divBdr>
        <w:top w:val="none" w:sz="0" w:space="0" w:color="auto"/>
        <w:left w:val="none" w:sz="0" w:space="0" w:color="auto"/>
        <w:bottom w:val="none" w:sz="0" w:space="0" w:color="auto"/>
        <w:right w:val="none" w:sz="0" w:space="0" w:color="auto"/>
      </w:divBdr>
    </w:div>
    <w:div w:id="1947536559">
      <w:bodyDiv w:val="1"/>
      <w:marLeft w:val="0"/>
      <w:marRight w:val="0"/>
      <w:marTop w:val="0"/>
      <w:marBottom w:val="0"/>
      <w:divBdr>
        <w:top w:val="none" w:sz="0" w:space="0" w:color="auto"/>
        <w:left w:val="none" w:sz="0" w:space="0" w:color="auto"/>
        <w:bottom w:val="none" w:sz="0" w:space="0" w:color="auto"/>
        <w:right w:val="none" w:sz="0" w:space="0" w:color="auto"/>
      </w:divBdr>
    </w:div>
    <w:div w:id="1947928774">
      <w:bodyDiv w:val="1"/>
      <w:marLeft w:val="0"/>
      <w:marRight w:val="0"/>
      <w:marTop w:val="0"/>
      <w:marBottom w:val="0"/>
      <w:divBdr>
        <w:top w:val="none" w:sz="0" w:space="0" w:color="auto"/>
        <w:left w:val="none" w:sz="0" w:space="0" w:color="auto"/>
        <w:bottom w:val="none" w:sz="0" w:space="0" w:color="auto"/>
        <w:right w:val="none" w:sz="0" w:space="0" w:color="auto"/>
      </w:divBdr>
    </w:div>
    <w:div w:id="1948270582">
      <w:bodyDiv w:val="1"/>
      <w:marLeft w:val="0"/>
      <w:marRight w:val="0"/>
      <w:marTop w:val="0"/>
      <w:marBottom w:val="0"/>
      <w:divBdr>
        <w:top w:val="none" w:sz="0" w:space="0" w:color="auto"/>
        <w:left w:val="none" w:sz="0" w:space="0" w:color="auto"/>
        <w:bottom w:val="none" w:sz="0" w:space="0" w:color="auto"/>
        <w:right w:val="none" w:sz="0" w:space="0" w:color="auto"/>
      </w:divBdr>
    </w:div>
    <w:div w:id="1949116506">
      <w:bodyDiv w:val="1"/>
      <w:marLeft w:val="0"/>
      <w:marRight w:val="0"/>
      <w:marTop w:val="0"/>
      <w:marBottom w:val="0"/>
      <w:divBdr>
        <w:top w:val="none" w:sz="0" w:space="0" w:color="auto"/>
        <w:left w:val="none" w:sz="0" w:space="0" w:color="auto"/>
        <w:bottom w:val="none" w:sz="0" w:space="0" w:color="auto"/>
        <w:right w:val="none" w:sz="0" w:space="0" w:color="auto"/>
      </w:divBdr>
    </w:div>
    <w:div w:id="1949966871">
      <w:bodyDiv w:val="1"/>
      <w:marLeft w:val="0"/>
      <w:marRight w:val="0"/>
      <w:marTop w:val="0"/>
      <w:marBottom w:val="0"/>
      <w:divBdr>
        <w:top w:val="none" w:sz="0" w:space="0" w:color="auto"/>
        <w:left w:val="none" w:sz="0" w:space="0" w:color="auto"/>
        <w:bottom w:val="none" w:sz="0" w:space="0" w:color="auto"/>
        <w:right w:val="none" w:sz="0" w:space="0" w:color="auto"/>
      </w:divBdr>
    </w:div>
    <w:div w:id="1950162755">
      <w:bodyDiv w:val="1"/>
      <w:marLeft w:val="0"/>
      <w:marRight w:val="0"/>
      <w:marTop w:val="0"/>
      <w:marBottom w:val="0"/>
      <w:divBdr>
        <w:top w:val="none" w:sz="0" w:space="0" w:color="auto"/>
        <w:left w:val="none" w:sz="0" w:space="0" w:color="auto"/>
        <w:bottom w:val="none" w:sz="0" w:space="0" w:color="auto"/>
        <w:right w:val="none" w:sz="0" w:space="0" w:color="auto"/>
      </w:divBdr>
    </w:div>
    <w:div w:id="1951086428">
      <w:bodyDiv w:val="1"/>
      <w:marLeft w:val="0"/>
      <w:marRight w:val="0"/>
      <w:marTop w:val="0"/>
      <w:marBottom w:val="0"/>
      <w:divBdr>
        <w:top w:val="none" w:sz="0" w:space="0" w:color="auto"/>
        <w:left w:val="none" w:sz="0" w:space="0" w:color="auto"/>
        <w:bottom w:val="none" w:sz="0" w:space="0" w:color="auto"/>
        <w:right w:val="none" w:sz="0" w:space="0" w:color="auto"/>
      </w:divBdr>
    </w:div>
    <w:div w:id="1951206141">
      <w:bodyDiv w:val="1"/>
      <w:marLeft w:val="0"/>
      <w:marRight w:val="0"/>
      <w:marTop w:val="0"/>
      <w:marBottom w:val="0"/>
      <w:divBdr>
        <w:top w:val="none" w:sz="0" w:space="0" w:color="auto"/>
        <w:left w:val="none" w:sz="0" w:space="0" w:color="auto"/>
        <w:bottom w:val="none" w:sz="0" w:space="0" w:color="auto"/>
        <w:right w:val="none" w:sz="0" w:space="0" w:color="auto"/>
      </w:divBdr>
    </w:div>
    <w:div w:id="1951349419">
      <w:bodyDiv w:val="1"/>
      <w:marLeft w:val="0"/>
      <w:marRight w:val="0"/>
      <w:marTop w:val="0"/>
      <w:marBottom w:val="0"/>
      <w:divBdr>
        <w:top w:val="none" w:sz="0" w:space="0" w:color="auto"/>
        <w:left w:val="none" w:sz="0" w:space="0" w:color="auto"/>
        <w:bottom w:val="none" w:sz="0" w:space="0" w:color="auto"/>
        <w:right w:val="none" w:sz="0" w:space="0" w:color="auto"/>
      </w:divBdr>
    </w:div>
    <w:div w:id="1951357169">
      <w:bodyDiv w:val="1"/>
      <w:marLeft w:val="0"/>
      <w:marRight w:val="0"/>
      <w:marTop w:val="0"/>
      <w:marBottom w:val="0"/>
      <w:divBdr>
        <w:top w:val="none" w:sz="0" w:space="0" w:color="auto"/>
        <w:left w:val="none" w:sz="0" w:space="0" w:color="auto"/>
        <w:bottom w:val="none" w:sz="0" w:space="0" w:color="auto"/>
        <w:right w:val="none" w:sz="0" w:space="0" w:color="auto"/>
      </w:divBdr>
    </w:div>
    <w:div w:id="1951427680">
      <w:bodyDiv w:val="1"/>
      <w:marLeft w:val="0"/>
      <w:marRight w:val="0"/>
      <w:marTop w:val="0"/>
      <w:marBottom w:val="0"/>
      <w:divBdr>
        <w:top w:val="none" w:sz="0" w:space="0" w:color="auto"/>
        <w:left w:val="none" w:sz="0" w:space="0" w:color="auto"/>
        <w:bottom w:val="none" w:sz="0" w:space="0" w:color="auto"/>
        <w:right w:val="none" w:sz="0" w:space="0" w:color="auto"/>
      </w:divBdr>
    </w:div>
    <w:div w:id="1952126484">
      <w:bodyDiv w:val="1"/>
      <w:marLeft w:val="0"/>
      <w:marRight w:val="0"/>
      <w:marTop w:val="0"/>
      <w:marBottom w:val="0"/>
      <w:divBdr>
        <w:top w:val="none" w:sz="0" w:space="0" w:color="auto"/>
        <w:left w:val="none" w:sz="0" w:space="0" w:color="auto"/>
        <w:bottom w:val="none" w:sz="0" w:space="0" w:color="auto"/>
        <w:right w:val="none" w:sz="0" w:space="0" w:color="auto"/>
      </w:divBdr>
    </w:div>
    <w:div w:id="1952321175">
      <w:bodyDiv w:val="1"/>
      <w:marLeft w:val="0"/>
      <w:marRight w:val="0"/>
      <w:marTop w:val="0"/>
      <w:marBottom w:val="0"/>
      <w:divBdr>
        <w:top w:val="none" w:sz="0" w:space="0" w:color="auto"/>
        <w:left w:val="none" w:sz="0" w:space="0" w:color="auto"/>
        <w:bottom w:val="none" w:sz="0" w:space="0" w:color="auto"/>
        <w:right w:val="none" w:sz="0" w:space="0" w:color="auto"/>
      </w:divBdr>
    </w:div>
    <w:div w:id="1952391589">
      <w:bodyDiv w:val="1"/>
      <w:marLeft w:val="0"/>
      <w:marRight w:val="0"/>
      <w:marTop w:val="0"/>
      <w:marBottom w:val="0"/>
      <w:divBdr>
        <w:top w:val="none" w:sz="0" w:space="0" w:color="auto"/>
        <w:left w:val="none" w:sz="0" w:space="0" w:color="auto"/>
        <w:bottom w:val="none" w:sz="0" w:space="0" w:color="auto"/>
        <w:right w:val="none" w:sz="0" w:space="0" w:color="auto"/>
      </w:divBdr>
    </w:div>
    <w:div w:id="1952392641">
      <w:bodyDiv w:val="1"/>
      <w:marLeft w:val="0"/>
      <w:marRight w:val="0"/>
      <w:marTop w:val="0"/>
      <w:marBottom w:val="0"/>
      <w:divBdr>
        <w:top w:val="none" w:sz="0" w:space="0" w:color="auto"/>
        <w:left w:val="none" w:sz="0" w:space="0" w:color="auto"/>
        <w:bottom w:val="none" w:sz="0" w:space="0" w:color="auto"/>
        <w:right w:val="none" w:sz="0" w:space="0" w:color="auto"/>
      </w:divBdr>
    </w:div>
    <w:div w:id="1952467045">
      <w:bodyDiv w:val="1"/>
      <w:marLeft w:val="0"/>
      <w:marRight w:val="0"/>
      <w:marTop w:val="0"/>
      <w:marBottom w:val="0"/>
      <w:divBdr>
        <w:top w:val="none" w:sz="0" w:space="0" w:color="auto"/>
        <w:left w:val="none" w:sz="0" w:space="0" w:color="auto"/>
        <w:bottom w:val="none" w:sz="0" w:space="0" w:color="auto"/>
        <w:right w:val="none" w:sz="0" w:space="0" w:color="auto"/>
      </w:divBdr>
    </w:div>
    <w:div w:id="1953201009">
      <w:bodyDiv w:val="1"/>
      <w:marLeft w:val="0"/>
      <w:marRight w:val="0"/>
      <w:marTop w:val="0"/>
      <w:marBottom w:val="0"/>
      <w:divBdr>
        <w:top w:val="none" w:sz="0" w:space="0" w:color="auto"/>
        <w:left w:val="none" w:sz="0" w:space="0" w:color="auto"/>
        <w:bottom w:val="none" w:sz="0" w:space="0" w:color="auto"/>
        <w:right w:val="none" w:sz="0" w:space="0" w:color="auto"/>
      </w:divBdr>
    </w:div>
    <w:div w:id="1953438662">
      <w:bodyDiv w:val="1"/>
      <w:marLeft w:val="0"/>
      <w:marRight w:val="0"/>
      <w:marTop w:val="0"/>
      <w:marBottom w:val="0"/>
      <w:divBdr>
        <w:top w:val="none" w:sz="0" w:space="0" w:color="auto"/>
        <w:left w:val="none" w:sz="0" w:space="0" w:color="auto"/>
        <w:bottom w:val="none" w:sz="0" w:space="0" w:color="auto"/>
        <w:right w:val="none" w:sz="0" w:space="0" w:color="auto"/>
      </w:divBdr>
    </w:div>
    <w:div w:id="1953701883">
      <w:bodyDiv w:val="1"/>
      <w:marLeft w:val="0"/>
      <w:marRight w:val="0"/>
      <w:marTop w:val="0"/>
      <w:marBottom w:val="0"/>
      <w:divBdr>
        <w:top w:val="none" w:sz="0" w:space="0" w:color="auto"/>
        <w:left w:val="none" w:sz="0" w:space="0" w:color="auto"/>
        <w:bottom w:val="none" w:sz="0" w:space="0" w:color="auto"/>
        <w:right w:val="none" w:sz="0" w:space="0" w:color="auto"/>
      </w:divBdr>
    </w:div>
    <w:div w:id="1953971179">
      <w:bodyDiv w:val="1"/>
      <w:marLeft w:val="0"/>
      <w:marRight w:val="0"/>
      <w:marTop w:val="0"/>
      <w:marBottom w:val="0"/>
      <w:divBdr>
        <w:top w:val="none" w:sz="0" w:space="0" w:color="auto"/>
        <w:left w:val="none" w:sz="0" w:space="0" w:color="auto"/>
        <w:bottom w:val="none" w:sz="0" w:space="0" w:color="auto"/>
        <w:right w:val="none" w:sz="0" w:space="0" w:color="auto"/>
      </w:divBdr>
    </w:div>
    <w:div w:id="1955287020">
      <w:bodyDiv w:val="1"/>
      <w:marLeft w:val="0"/>
      <w:marRight w:val="0"/>
      <w:marTop w:val="0"/>
      <w:marBottom w:val="0"/>
      <w:divBdr>
        <w:top w:val="none" w:sz="0" w:space="0" w:color="auto"/>
        <w:left w:val="none" w:sz="0" w:space="0" w:color="auto"/>
        <w:bottom w:val="none" w:sz="0" w:space="0" w:color="auto"/>
        <w:right w:val="none" w:sz="0" w:space="0" w:color="auto"/>
      </w:divBdr>
    </w:div>
    <w:div w:id="1955822704">
      <w:bodyDiv w:val="1"/>
      <w:marLeft w:val="0"/>
      <w:marRight w:val="0"/>
      <w:marTop w:val="0"/>
      <w:marBottom w:val="0"/>
      <w:divBdr>
        <w:top w:val="none" w:sz="0" w:space="0" w:color="auto"/>
        <w:left w:val="none" w:sz="0" w:space="0" w:color="auto"/>
        <w:bottom w:val="none" w:sz="0" w:space="0" w:color="auto"/>
        <w:right w:val="none" w:sz="0" w:space="0" w:color="auto"/>
      </w:divBdr>
    </w:div>
    <w:div w:id="1956055227">
      <w:bodyDiv w:val="1"/>
      <w:marLeft w:val="0"/>
      <w:marRight w:val="0"/>
      <w:marTop w:val="0"/>
      <w:marBottom w:val="0"/>
      <w:divBdr>
        <w:top w:val="none" w:sz="0" w:space="0" w:color="auto"/>
        <w:left w:val="none" w:sz="0" w:space="0" w:color="auto"/>
        <w:bottom w:val="none" w:sz="0" w:space="0" w:color="auto"/>
        <w:right w:val="none" w:sz="0" w:space="0" w:color="auto"/>
      </w:divBdr>
    </w:div>
    <w:div w:id="1956210570">
      <w:bodyDiv w:val="1"/>
      <w:marLeft w:val="0"/>
      <w:marRight w:val="0"/>
      <w:marTop w:val="0"/>
      <w:marBottom w:val="0"/>
      <w:divBdr>
        <w:top w:val="none" w:sz="0" w:space="0" w:color="auto"/>
        <w:left w:val="none" w:sz="0" w:space="0" w:color="auto"/>
        <w:bottom w:val="none" w:sz="0" w:space="0" w:color="auto"/>
        <w:right w:val="none" w:sz="0" w:space="0" w:color="auto"/>
      </w:divBdr>
    </w:div>
    <w:div w:id="1956330920">
      <w:bodyDiv w:val="1"/>
      <w:marLeft w:val="0"/>
      <w:marRight w:val="0"/>
      <w:marTop w:val="0"/>
      <w:marBottom w:val="0"/>
      <w:divBdr>
        <w:top w:val="none" w:sz="0" w:space="0" w:color="auto"/>
        <w:left w:val="none" w:sz="0" w:space="0" w:color="auto"/>
        <w:bottom w:val="none" w:sz="0" w:space="0" w:color="auto"/>
        <w:right w:val="none" w:sz="0" w:space="0" w:color="auto"/>
      </w:divBdr>
    </w:div>
    <w:div w:id="1956404749">
      <w:bodyDiv w:val="1"/>
      <w:marLeft w:val="0"/>
      <w:marRight w:val="0"/>
      <w:marTop w:val="0"/>
      <w:marBottom w:val="0"/>
      <w:divBdr>
        <w:top w:val="none" w:sz="0" w:space="0" w:color="auto"/>
        <w:left w:val="none" w:sz="0" w:space="0" w:color="auto"/>
        <w:bottom w:val="none" w:sz="0" w:space="0" w:color="auto"/>
        <w:right w:val="none" w:sz="0" w:space="0" w:color="auto"/>
      </w:divBdr>
    </w:div>
    <w:div w:id="1956474509">
      <w:bodyDiv w:val="1"/>
      <w:marLeft w:val="0"/>
      <w:marRight w:val="0"/>
      <w:marTop w:val="0"/>
      <w:marBottom w:val="0"/>
      <w:divBdr>
        <w:top w:val="none" w:sz="0" w:space="0" w:color="auto"/>
        <w:left w:val="none" w:sz="0" w:space="0" w:color="auto"/>
        <w:bottom w:val="none" w:sz="0" w:space="0" w:color="auto"/>
        <w:right w:val="none" w:sz="0" w:space="0" w:color="auto"/>
      </w:divBdr>
    </w:div>
    <w:div w:id="1957246745">
      <w:bodyDiv w:val="1"/>
      <w:marLeft w:val="0"/>
      <w:marRight w:val="0"/>
      <w:marTop w:val="0"/>
      <w:marBottom w:val="0"/>
      <w:divBdr>
        <w:top w:val="none" w:sz="0" w:space="0" w:color="auto"/>
        <w:left w:val="none" w:sz="0" w:space="0" w:color="auto"/>
        <w:bottom w:val="none" w:sz="0" w:space="0" w:color="auto"/>
        <w:right w:val="none" w:sz="0" w:space="0" w:color="auto"/>
      </w:divBdr>
    </w:div>
    <w:div w:id="1957326136">
      <w:bodyDiv w:val="1"/>
      <w:marLeft w:val="0"/>
      <w:marRight w:val="0"/>
      <w:marTop w:val="0"/>
      <w:marBottom w:val="0"/>
      <w:divBdr>
        <w:top w:val="none" w:sz="0" w:space="0" w:color="auto"/>
        <w:left w:val="none" w:sz="0" w:space="0" w:color="auto"/>
        <w:bottom w:val="none" w:sz="0" w:space="0" w:color="auto"/>
        <w:right w:val="none" w:sz="0" w:space="0" w:color="auto"/>
      </w:divBdr>
    </w:div>
    <w:div w:id="1957326741">
      <w:bodyDiv w:val="1"/>
      <w:marLeft w:val="0"/>
      <w:marRight w:val="0"/>
      <w:marTop w:val="0"/>
      <w:marBottom w:val="0"/>
      <w:divBdr>
        <w:top w:val="none" w:sz="0" w:space="0" w:color="auto"/>
        <w:left w:val="none" w:sz="0" w:space="0" w:color="auto"/>
        <w:bottom w:val="none" w:sz="0" w:space="0" w:color="auto"/>
        <w:right w:val="none" w:sz="0" w:space="0" w:color="auto"/>
      </w:divBdr>
    </w:div>
    <w:div w:id="1957449178">
      <w:bodyDiv w:val="1"/>
      <w:marLeft w:val="0"/>
      <w:marRight w:val="0"/>
      <w:marTop w:val="0"/>
      <w:marBottom w:val="0"/>
      <w:divBdr>
        <w:top w:val="none" w:sz="0" w:space="0" w:color="auto"/>
        <w:left w:val="none" w:sz="0" w:space="0" w:color="auto"/>
        <w:bottom w:val="none" w:sz="0" w:space="0" w:color="auto"/>
        <w:right w:val="none" w:sz="0" w:space="0" w:color="auto"/>
      </w:divBdr>
    </w:div>
    <w:div w:id="1957759630">
      <w:bodyDiv w:val="1"/>
      <w:marLeft w:val="0"/>
      <w:marRight w:val="0"/>
      <w:marTop w:val="0"/>
      <w:marBottom w:val="0"/>
      <w:divBdr>
        <w:top w:val="none" w:sz="0" w:space="0" w:color="auto"/>
        <w:left w:val="none" w:sz="0" w:space="0" w:color="auto"/>
        <w:bottom w:val="none" w:sz="0" w:space="0" w:color="auto"/>
        <w:right w:val="none" w:sz="0" w:space="0" w:color="auto"/>
      </w:divBdr>
    </w:div>
    <w:div w:id="1958024022">
      <w:bodyDiv w:val="1"/>
      <w:marLeft w:val="0"/>
      <w:marRight w:val="0"/>
      <w:marTop w:val="0"/>
      <w:marBottom w:val="0"/>
      <w:divBdr>
        <w:top w:val="none" w:sz="0" w:space="0" w:color="auto"/>
        <w:left w:val="none" w:sz="0" w:space="0" w:color="auto"/>
        <w:bottom w:val="none" w:sz="0" w:space="0" w:color="auto"/>
        <w:right w:val="none" w:sz="0" w:space="0" w:color="auto"/>
      </w:divBdr>
    </w:div>
    <w:div w:id="1958102481">
      <w:bodyDiv w:val="1"/>
      <w:marLeft w:val="0"/>
      <w:marRight w:val="0"/>
      <w:marTop w:val="0"/>
      <w:marBottom w:val="0"/>
      <w:divBdr>
        <w:top w:val="none" w:sz="0" w:space="0" w:color="auto"/>
        <w:left w:val="none" w:sz="0" w:space="0" w:color="auto"/>
        <w:bottom w:val="none" w:sz="0" w:space="0" w:color="auto"/>
        <w:right w:val="none" w:sz="0" w:space="0" w:color="auto"/>
      </w:divBdr>
    </w:div>
    <w:div w:id="1958373266">
      <w:bodyDiv w:val="1"/>
      <w:marLeft w:val="0"/>
      <w:marRight w:val="0"/>
      <w:marTop w:val="0"/>
      <w:marBottom w:val="0"/>
      <w:divBdr>
        <w:top w:val="none" w:sz="0" w:space="0" w:color="auto"/>
        <w:left w:val="none" w:sz="0" w:space="0" w:color="auto"/>
        <w:bottom w:val="none" w:sz="0" w:space="0" w:color="auto"/>
        <w:right w:val="none" w:sz="0" w:space="0" w:color="auto"/>
      </w:divBdr>
    </w:div>
    <w:div w:id="1958757450">
      <w:bodyDiv w:val="1"/>
      <w:marLeft w:val="0"/>
      <w:marRight w:val="0"/>
      <w:marTop w:val="0"/>
      <w:marBottom w:val="0"/>
      <w:divBdr>
        <w:top w:val="none" w:sz="0" w:space="0" w:color="auto"/>
        <w:left w:val="none" w:sz="0" w:space="0" w:color="auto"/>
        <w:bottom w:val="none" w:sz="0" w:space="0" w:color="auto"/>
        <w:right w:val="none" w:sz="0" w:space="0" w:color="auto"/>
      </w:divBdr>
    </w:div>
    <w:div w:id="1959099677">
      <w:bodyDiv w:val="1"/>
      <w:marLeft w:val="0"/>
      <w:marRight w:val="0"/>
      <w:marTop w:val="0"/>
      <w:marBottom w:val="0"/>
      <w:divBdr>
        <w:top w:val="none" w:sz="0" w:space="0" w:color="auto"/>
        <w:left w:val="none" w:sz="0" w:space="0" w:color="auto"/>
        <w:bottom w:val="none" w:sz="0" w:space="0" w:color="auto"/>
        <w:right w:val="none" w:sz="0" w:space="0" w:color="auto"/>
      </w:divBdr>
    </w:div>
    <w:div w:id="1959331460">
      <w:bodyDiv w:val="1"/>
      <w:marLeft w:val="0"/>
      <w:marRight w:val="0"/>
      <w:marTop w:val="0"/>
      <w:marBottom w:val="0"/>
      <w:divBdr>
        <w:top w:val="none" w:sz="0" w:space="0" w:color="auto"/>
        <w:left w:val="none" w:sz="0" w:space="0" w:color="auto"/>
        <w:bottom w:val="none" w:sz="0" w:space="0" w:color="auto"/>
        <w:right w:val="none" w:sz="0" w:space="0" w:color="auto"/>
      </w:divBdr>
    </w:div>
    <w:div w:id="1959605821">
      <w:bodyDiv w:val="1"/>
      <w:marLeft w:val="0"/>
      <w:marRight w:val="0"/>
      <w:marTop w:val="0"/>
      <w:marBottom w:val="0"/>
      <w:divBdr>
        <w:top w:val="none" w:sz="0" w:space="0" w:color="auto"/>
        <w:left w:val="none" w:sz="0" w:space="0" w:color="auto"/>
        <w:bottom w:val="none" w:sz="0" w:space="0" w:color="auto"/>
        <w:right w:val="none" w:sz="0" w:space="0" w:color="auto"/>
      </w:divBdr>
    </w:div>
    <w:div w:id="1960139437">
      <w:bodyDiv w:val="1"/>
      <w:marLeft w:val="0"/>
      <w:marRight w:val="0"/>
      <w:marTop w:val="0"/>
      <w:marBottom w:val="0"/>
      <w:divBdr>
        <w:top w:val="none" w:sz="0" w:space="0" w:color="auto"/>
        <w:left w:val="none" w:sz="0" w:space="0" w:color="auto"/>
        <w:bottom w:val="none" w:sz="0" w:space="0" w:color="auto"/>
        <w:right w:val="none" w:sz="0" w:space="0" w:color="auto"/>
      </w:divBdr>
    </w:div>
    <w:div w:id="1960257294">
      <w:bodyDiv w:val="1"/>
      <w:marLeft w:val="0"/>
      <w:marRight w:val="0"/>
      <w:marTop w:val="0"/>
      <w:marBottom w:val="0"/>
      <w:divBdr>
        <w:top w:val="none" w:sz="0" w:space="0" w:color="auto"/>
        <w:left w:val="none" w:sz="0" w:space="0" w:color="auto"/>
        <w:bottom w:val="none" w:sz="0" w:space="0" w:color="auto"/>
        <w:right w:val="none" w:sz="0" w:space="0" w:color="auto"/>
      </w:divBdr>
    </w:div>
    <w:div w:id="1960797333">
      <w:bodyDiv w:val="1"/>
      <w:marLeft w:val="0"/>
      <w:marRight w:val="0"/>
      <w:marTop w:val="0"/>
      <w:marBottom w:val="0"/>
      <w:divBdr>
        <w:top w:val="none" w:sz="0" w:space="0" w:color="auto"/>
        <w:left w:val="none" w:sz="0" w:space="0" w:color="auto"/>
        <w:bottom w:val="none" w:sz="0" w:space="0" w:color="auto"/>
        <w:right w:val="none" w:sz="0" w:space="0" w:color="auto"/>
      </w:divBdr>
    </w:div>
    <w:div w:id="1961112098">
      <w:bodyDiv w:val="1"/>
      <w:marLeft w:val="0"/>
      <w:marRight w:val="0"/>
      <w:marTop w:val="0"/>
      <w:marBottom w:val="0"/>
      <w:divBdr>
        <w:top w:val="none" w:sz="0" w:space="0" w:color="auto"/>
        <w:left w:val="none" w:sz="0" w:space="0" w:color="auto"/>
        <w:bottom w:val="none" w:sz="0" w:space="0" w:color="auto"/>
        <w:right w:val="none" w:sz="0" w:space="0" w:color="auto"/>
      </w:divBdr>
    </w:div>
    <w:div w:id="1961456330">
      <w:bodyDiv w:val="1"/>
      <w:marLeft w:val="0"/>
      <w:marRight w:val="0"/>
      <w:marTop w:val="0"/>
      <w:marBottom w:val="0"/>
      <w:divBdr>
        <w:top w:val="none" w:sz="0" w:space="0" w:color="auto"/>
        <w:left w:val="none" w:sz="0" w:space="0" w:color="auto"/>
        <w:bottom w:val="none" w:sz="0" w:space="0" w:color="auto"/>
        <w:right w:val="none" w:sz="0" w:space="0" w:color="auto"/>
      </w:divBdr>
    </w:div>
    <w:div w:id="1961494447">
      <w:bodyDiv w:val="1"/>
      <w:marLeft w:val="0"/>
      <w:marRight w:val="0"/>
      <w:marTop w:val="0"/>
      <w:marBottom w:val="0"/>
      <w:divBdr>
        <w:top w:val="none" w:sz="0" w:space="0" w:color="auto"/>
        <w:left w:val="none" w:sz="0" w:space="0" w:color="auto"/>
        <w:bottom w:val="none" w:sz="0" w:space="0" w:color="auto"/>
        <w:right w:val="none" w:sz="0" w:space="0" w:color="auto"/>
      </w:divBdr>
    </w:div>
    <w:div w:id="1961566362">
      <w:bodyDiv w:val="1"/>
      <w:marLeft w:val="0"/>
      <w:marRight w:val="0"/>
      <w:marTop w:val="0"/>
      <w:marBottom w:val="0"/>
      <w:divBdr>
        <w:top w:val="none" w:sz="0" w:space="0" w:color="auto"/>
        <w:left w:val="none" w:sz="0" w:space="0" w:color="auto"/>
        <w:bottom w:val="none" w:sz="0" w:space="0" w:color="auto"/>
        <w:right w:val="none" w:sz="0" w:space="0" w:color="auto"/>
      </w:divBdr>
    </w:div>
    <w:div w:id="1961915628">
      <w:bodyDiv w:val="1"/>
      <w:marLeft w:val="0"/>
      <w:marRight w:val="0"/>
      <w:marTop w:val="0"/>
      <w:marBottom w:val="0"/>
      <w:divBdr>
        <w:top w:val="none" w:sz="0" w:space="0" w:color="auto"/>
        <w:left w:val="none" w:sz="0" w:space="0" w:color="auto"/>
        <w:bottom w:val="none" w:sz="0" w:space="0" w:color="auto"/>
        <w:right w:val="none" w:sz="0" w:space="0" w:color="auto"/>
      </w:divBdr>
    </w:div>
    <w:div w:id="1962418559">
      <w:bodyDiv w:val="1"/>
      <w:marLeft w:val="0"/>
      <w:marRight w:val="0"/>
      <w:marTop w:val="0"/>
      <w:marBottom w:val="0"/>
      <w:divBdr>
        <w:top w:val="none" w:sz="0" w:space="0" w:color="auto"/>
        <w:left w:val="none" w:sz="0" w:space="0" w:color="auto"/>
        <w:bottom w:val="none" w:sz="0" w:space="0" w:color="auto"/>
        <w:right w:val="none" w:sz="0" w:space="0" w:color="auto"/>
      </w:divBdr>
    </w:div>
    <w:div w:id="1963489307">
      <w:bodyDiv w:val="1"/>
      <w:marLeft w:val="0"/>
      <w:marRight w:val="0"/>
      <w:marTop w:val="0"/>
      <w:marBottom w:val="0"/>
      <w:divBdr>
        <w:top w:val="none" w:sz="0" w:space="0" w:color="auto"/>
        <w:left w:val="none" w:sz="0" w:space="0" w:color="auto"/>
        <w:bottom w:val="none" w:sz="0" w:space="0" w:color="auto"/>
        <w:right w:val="none" w:sz="0" w:space="0" w:color="auto"/>
      </w:divBdr>
    </w:div>
    <w:div w:id="1963804984">
      <w:bodyDiv w:val="1"/>
      <w:marLeft w:val="0"/>
      <w:marRight w:val="0"/>
      <w:marTop w:val="0"/>
      <w:marBottom w:val="0"/>
      <w:divBdr>
        <w:top w:val="none" w:sz="0" w:space="0" w:color="auto"/>
        <w:left w:val="none" w:sz="0" w:space="0" w:color="auto"/>
        <w:bottom w:val="none" w:sz="0" w:space="0" w:color="auto"/>
        <w:right w:val="none" w:sz="0" w:space="0" w:color="auto"/>
      </w:divBdr>
    </w:div>
    <w:div w:id="1964073434">
      <w:bodyDiv w:val="1"/>
      <w:marLeft w:val="0"/>
      <w:marRight w:val="0"/>
      <w:marTop w:val="0"/>
      <w:marBottom w:val="0"/>
      <w:divBdr>
        <w:top w:val="none" w:sz="0" w:space="0" w:color="auto"/>
        <w:left w:val="none" w:sz="0" w:space="0" w:color="auto"/>
        <w:bottom w:val="none" w:sz="0" w:space="0" w:color="auto"/>
        <w:right w:val="none" w:sz="0" w:space="0" w:color="auto"/>
      </w:divBdr>
    </w:div>
    <w:div w:id="1964118623">
      <w:bodyDiv w:val="1"/>
      <w:marLeft w:val="0"/>
      <w:marRight w:val="0"/>
      <w:marTop w:val="0"/>
      <w:marBottom w:val="0"/>
      <w:divBdr>
        <w:top w:val="none" w:sz="0" w:space="0" w:color="auto"/>
        <w:left w:val="none" w:sz="0" w:space="0" w:color="auto"/>
        <w:bottom w:val="none" w:sz="0" w:space="0" w:color="auto"/>
        <w:right w:val="none" w:sz="0" w:space="0" w:color="auto"/>
      </w:divBdr>
    </w:div>
    <w:div w:id="1964575370">
      <w:bodyDiv w:val="1"/>
      <w:marLeft w:val="0"/>
      <w:marRight w:val="0"/>
      <w:marTop w:val="0"/>
      <w:marBottom w:val="0"/>
      <w:divBdr>
        <w:top w:val="none" w:sz="0" w:space="0" w:color="auto"/>
        <w:left w:val="none" w:sz="0" w:space="0" w:color="auto"/>
        <w:bottom w:val="none" w:sz="0" w:space="0" w:color="auto"/>
        <w:right w:val="none" w:sz="0" w:space="0" w:color="auto"/>
      </w:divBdr>
    </w:div>
    <w:div w:id="1964656039">
      <w:bodyDiv w:val="1"/>
      <w:marLeft w:val="0"/>
      <w:marRight w:val="0"/>
      <w:marTop w:val="0"/>
      <w:marBottom w:val="0"/>
      <w:divBdr>
        <w:top w:val="none" w:sz="0" w:space="0" w:color="auto"/>
        <w:left w:val="none" w:sz="0" w:space="0" w:color="auto"/>
        <w:bottom w:val="none" w:sz="0" w:space="0" w:color="auto"/>
        <w:right w:val="none" w:sz="0" w:space="0" w:color="auto"/>
      </w:divBdr>
    </w:div>
    <w:div w:id="1965041991">
      <w:bodyDiv w:val="1"/>
      <w:marLeft w:val="0"/>
      <w:marRight w:val="0"/>
      <w:marTop w:val="0"/>
      <w:marBottom w:val="0"/>
      <w:divBdr>
        <w:top w:val="none" w:sz="0" w:space="0" w:color="auto"/>
        <w:left w:val="none" w:sz="0" w:space="0" w:color="auto"/>
        <w:bottom w:val="none" w:sz="0" w:space="0" w:color="auto"/>
        <w:right w:val="none" w:sz="0" w:space="0" w:color="auto"/>
      </w:divBdr>
    </w:div>
    <w:div w:id="1965192039">
      <w:bodyDiv w:val="1"/>
      <w:marLeft w:val="0"/>
      <w:marRight w:val="0"/>
      <w:marTop w:val="0"/>
      <w:marBottom w:val="0"/>
      <w:divBdr>
        <w:top w:val="none" w:sz="0" w:space="0" w:color="auto"/>
        <w:left w:val="none" w:sz="0" w:space="0" w:color="auto"/>
        <w:bottom w:val="none" w:sz="0" w:space="0" w:color="auto"/>
        <w:right w:val="none" w:sz="0" w:space="0" w:color="auto"/>
      </w:divBdr>
    </w:div>
    <w:div w:id="1965574813">
      <w:bodyDiv w:val="1"/>
      <w:marLeft w:val="0"/>
      <w:marRight w:val="0"/>
      <w:marTop w:val="0"/>
      <w:marBottom w:val="0"/>
      <w:divBdr>
        <w:top w:val="none" w:sz="0" w:space="0" w:color="auto"/>
        <w:left w:val="none" w:sz="0" w:space="0" w:color="auto"/>
        <w:bottom w:val="none" w:sz="0" w:space="0" w:color="auto"/>
        <w:right w:val="none" w:sz="0" w:space="0" w:color="auto"/>
      </w:divBdr>
    </w:div>
    <w:div w:id="1965579121">
      <w:bodyDiv w:val="1"/>
      <w:marLeft w:val="0"/>
      <w:marRight w:val="0"/>
      <w:marTop w:val="0"/>
      <w:marBottom w:val="0"/>
      <w:divBdr>
        <w:top w:val="none" w:sz="0" w:space="0" w:color="auto"/>
        <w:left w:val="none" w:sz="0" w:space="0" w:color="auto"/>
        <w:bottom w:val="none" w:sz="0" w:space="0" w:color="auto"/>
        <w:right w:val="none" w:sz="0" w:space="0" w:color="auto"/>
      </w:divBdr>
    </w:div>
    <w:div w:id="1965885410">
      <w:bodyDiv w:val="1"/>
      <w:marLeft w:val="0"/>
      <w:marRight w:val="0"/>
      <w:marTop w:val="0"/>
      <w:marBottom w:val="0"/>
      <w:divBdr>
        <w:top w:val="none" w:sz="0" w:space="0" w:color="auto"/>
        <w:left w:val="none" w:sz="0" w:space="0" w:color="auto"/>
        <w:bottom w:val="none" w:sz="0" w:space="0" w:color="auto"/>
        <w:right w:val="none" w:sz="0" w:space="0" w:color="auto"/>
      </w:divBdr>
    </w:div>
    <w:div w:id="1965962690">
      <w:bodyDiv w:val="1"/>
      <w:marLeft w:val="0"/>
      <w:marRight w:val="0"/>
      <w:marTop w:val="0"/>
      <w:marBottom w:val="0"/>
      <w:divBdr>
        <w:top w:val="none" w:sz="0" w:space="0" w:color="auto"/>
        <w:left w:val="none" w:sz="0" w:space="0" w:color="auto"/>
        <w:bottom w:val="none" w:sz="0" w:space="0" w:color="auto"/>
        <w:right w:val="none" w:sz="0" w:space="0" w:color="auto"/>
      </w:divBdr>
    </w:div>
    <w:div w:id="1966347160">
      <w:bodyDiv w:val="1"/>
      <w:marLeft w:val="0"/>
      <w:marRight w:val="0"/>
      <w:marTop w:val="0"/>
      <w:marBottom w:val="0"/>
      <w:divBdr>
        <w:top w:val="none" w:sz="0" w:space="0" w:color="auto"/>
        <w:left w:val="none" w:sz="0" w:space="0" w:color="auto"/>
        <w:bottom w:val="none" w:sz="0" w:space="0" w:color="auto"/>
        <w:right w:val="none" w:sz="0" w:space="0" w:color="auto"/>
      </w:divBdr>
    </w:div>
    <w:div w:id="1966888277">
      <w:bodyDiv w:val="1"/>
      <w:marLeft w:val="0"/>
      <w:marRight w:val="0"/>
      <w:marTop w:val="0"/>
      <w:marBottom w:val="0"/>
      <w:divBdr>
        <w:top w:val="none" w:sz="0" w:space="0" w:color="auto"/>
        <w:left w:val="none" w:sz="0" w:space="0" w:color="auto"/>
        <w:bottom w:val="none" w:sz="0" w:space="0" w:color="auto"/>
        <w:right w:val="none" w:sz="0" w:space="0" w:color="auto"/>
      </w:divBdr>
    </w:div>
    <w:div w:id="1967618041">
      <w:bodyDiv w:val="1"/>
      <w:marLeft w:val="0"/>
      <w:marRight w:val="0"/>
      <w:marTop w:val="0"/>
      <w:marBottom w:val="0"/>
      <w:divBdr>
        <w:top w:val="none" w:sz="0" w:space="0" w:color="auto"/>
        <w:left w:val="none" w:sz="0" w:space="0" w:color="auto"/>
        <w:bottom w:val="none" w:sz="0" w:space="0" w:color="auto"/>
        <w:right w:val="none" w:sz="0" w:space="0" w:color="auto"/>
      </w:divBdr>
    </w:div>
    <w:div w:id="1968001308">
      <w:bodyDiv w:val="1"/>
      <w:marLeft w:val="0"/>
      <w:marRight w:val="0"/>
      <w:marTop w:val="0"/>
      <w:marBottom w:val="0"/>
      <w:divBdr>
        <w:top w:val="none" w:sz="0" w:space="0" w:color="auto"/>
        <w:left w:val="none" w:sz="0" w:space="0" w:color="auto"/>
        <w:bottom w:val="none" w:sz="0" w:space="0" w:color="auto"/>
        <w:right w:val="none" w:sz="0" w:space="0" w:color="auto"/>
      </w:divBdr>
    </w:div>
    <w:div w:id="1968046449">
      <w:bodyDiv w:val="1"/>
      <w:marLeft w:val="0"/>
      <w:marRight w:val="0"/>
      <w:marTop w:val="0"/>
      <w:marBottom w:val="0"/>
      <w:divBdr>
        <w:top w:val="none" w:sz="0" w:space="0" w:color="auto"/>
        <w:left w:val="none" w:sz="0" w:space="0" w:color="auto"/>
        <w:bottom w:val="none" w:sz="0" w:space="0" w:color="auto"/>
        <w:right w:val="none" w:sz="0" w:space="0" w:color="auto"/>
      </w:divBdr>
    </w:div>
    <w:div w:id="1968508911">
      <w:bodyDiv w:val="1"/>
      <w:marLeft w:val="0"/>
      <w:marRight w:val="0"/>
      <w:marTop w:val="0"/>
      <w:marBottom w:val="0"/>
      <w:divBdr>
        <w:top w:val="none" w:sz="0" w:space="0" w:color="auto"/>
        <w:left w:val="none" w:sz="0" w:space="0" w:color="auto"/>
        <w:bottom w:val="none" w:sz="0" w:space="0" w:color="auto"/>
        <w:right w:val="none" w:sz="0" w:space="0" w:color="auto"/>
      </w:divBdr>
    </w:div>
    <w:div w:id="1968778784">
      <w:bodyDiv w:val="1"/>
      <w:marLeft w:val="0"/>
      <w:marRight w:val="0"/>
      <w:marTop w:val="0"/>
      <w:marBottom w:val="0"/>
      <w:divBdr>
        <w:top w:val="none" w:sz="0" w:space="0" w:color="auto"/>
        <w:left w:val="none" w:sz="0" w:space="0" w:color="auto"/>
        <w:bottom w:val="none" w:sz="0" w:space="0" w:color="auto"/>
        <w:right w:val="none" w:sz="0" w:space="0" w:color="auto"/>
      </w:divBdr>
    </w:div>
    <w:div w:id="1968857110">
      <w:bodyDiv w:val="1"/>
      <w:marLeft w:val="0"/>
      <w:marRight w:val="0"/>
      <w:marTop w:val="0"/>
      <w:marBottom w:val="0"/>
      <w:divBdr>
        <w:top w:val="none" w:sz="0" w:space="0" w:color="auto"/>
        <w:left w:val="none" w:sz="0" w:space="0" w:color="auto"/>
        <w:bottom w:val="none" w:sz="0" w:space="0" w:color="auto"/>
        <w:right w:val="none" w:sz="0" w:space="0" w:color="auto"/>
      </w:divBdr>
    </w:div>
    <w:div w:id="1969050647">
      <w:bodyDiv w:val="1"/>
      <w:marLeft w:val="0"/>
      <w:marRight w:val="0"/>
      <w:marTop w:val="0"/>
      <w:marBottom w:val="0"/>
      <w:divBdr>
        <w:top w:val="none" w:sz="0" w:space="0" w:color="auto"/>
        <w:left w:val="none" w:sz="0" w:space="0" w:color="auto"/>
        <w:bottom w:val="none" w:sz="0" w:space="0" w:color="auto"/>
        <w:right w:val="none" w:sz="0" w:space="0" w:color="auto"/>
      </w:divBdr>
    </w:div>
    <w:div w:id="1969701690">
      <w:bodyDiv w:val="1"/>
      <w:marLeft w:val="0"/>
      <w:marRight w:val="0"/>
      <w:marTop w:val="0"/>
      <w:marBottom w:val="0"/>
      <w:divBdr>
        <w:top w:val="none" w:sz="0" w:space="0" w:color="auto"/>
        <w:left w:val="none" w:sz="0" w:space="0" w:color="auto"/>
        <w:bottom w:val="none" w:sz="0" w:space="0" w:color="auto"/>
        <w:right w:val="none" w:sz="0" w:space="0" w:color="auto"/>
      </w:divBdr>
    </w:div>
    <w:div w:id="1969965602">
      <w:bodyDiv w:val="1"/>
      <w:marLeft w:val="0"/>
      <w:marRight w:val="0"/>
      <w:marTop w:val="0"/>
      <w:marBottom w:val="0"/>
      <w:divBdr>
        <w:top w:val="none" w:sz="0" w:space="0" w:color="auto"/>
        <w:left w:val="none" w:sz="0" w:space="0" w:color="auto"/>
        <w:bottom w:val="none" w:sz="0" w:space="0" w:color="auto"/>
        <w:right w:val="none" w:sz="0" w:space="0" w:color="auto"/>
      </w:divBdr>
    </w:div>
    <w:div w:id="1970235403">
      <w:bodyDiv w:val="1"/>
      <w:marLeft w:val="0"/>
      <w:marRight w:val="0"/>
      <w:marTop w:val="0"/>
      <w:marBottom w:val="0"/>
      <w:divBdr>
        <w:top w:val="none" w:sz="0" w:space="0" w:color="auto"/>
        <w:left w:val="none" w:sz="0" w:space="0" w:color="auto"/>
        <w:bottom w:val="none" w:sz="0" w:space="0" w:color="auto"/>
        <w:right w:val="none" w:sz="0" w:space="0" w:color="auto"/>
      </w:divBdr>
    </w:div>
    <w:div w:id="1970931884">
      <w:bodyDiv w:val="1"/>
      <w:marLeft w:val="0"/>
      <w:marRight w:val="0"/>
      <w:marTop w:val="0"/>
      <w:marBottom w:val="0"/>
      <w:divBdr>
        <w:top w:val="none" w:sz="0" w:space="0" w:color="auto"/>
        <w:left w:val="none" w:sz="0" w:space="0" w:color="auto"/>
        <w:bottom w:val="none" w:sz="0" w:space="0" w:color="auto"/>
        <w:right w:val="none" w:sz="0" w:space="0" w:color="auto"/>
      </w:divBdr>
    </w:div>
    <w:div w:id="1971204626">
      <w:bodyDiv w:val="1"/>
      <w:marLeft w:val="0"/>
      <w:marRight w:val="0"/>
      <w:marTop w:val="0"/>
      <w:marBottom w:val="0"/>
      <w:divBdr>
        <w:top w:val="none" w:sz="0" w:space="0" w:color="auto"/>
        <w:left w:val="none" w:sz="0" w:space="0" w:color="auto"/>
        <w:bottom w:val="none" w:sz="0" w:space="0" w:color="auto"/>
        <w:right w:val="none" w:sz="0" w:space="0" w:color="auto"/>
      </w:divBdr>
    </w:div>
    <w:div w:id="1971746337">
      <w:bodyDiv w:val="1"/>
      <w:marLeft w:val="0"/>
      <w:marRight w:val="0"/>
      <w:marTop w:val="0"/>
      <w:marBottom w:val="0"/>
      <w:divBdr>
        <w:top w:val="none" w:sz="0" w:space="0" w:color="auto"/>
        <w:left w:val="none" w:sz="0" w:space="0" w:color="auto"/>
        <w:bottom w:val="none" w:sz="0" w:space="0" w:color="auto"/>
        <w:right w:val="none" w:sz="0" w:space="0" w:color="auto"/>
      </w:divBdr>
    </w:div>
    <w:div w:id="1971788253">
      <w:bodyDiv w:val="1"/>
      <w:marLeft w:val="0"/>
      <w:marRight w:val="0"/>
      <w:marTop w:val="0"/>
      <w:marBottom w:val="0"/>
      <w:divBdr>
        <w:top w:val="none" w:sz="0" w:space="0" w:color="auto"/>
        <w:left w:val="none" w:sz="0" w:space="0" w:color="auto"/>
        <w:bottom w:val="none" w:sz="0" w:space="0" w:color="auto"/>
        <w:right w:val="none" w:sz="0" w:space="0" w:color="auto"/>
      </w:divBdr>
    </w:div>
    <w:div w:id="1972176571">
      <w:bodyDiv w:val="1"/>
      <w:marLeft w:val="0"/>
      <w:marRight w:val="0"/>
      <w:marTop w:val="0"/>
      <w:marBottom w:val="0"/>
      <w:divBdr>
        <w:top w:val="none" w:sz="0" w:space="0" w:color="auto"/>
        <w:left w:val="none" w:sz="0" w:space="0" w:color="auto"/>
        <w:bottom w:val="none" w:sz="0" w:space="0" w:color="auto"/>
        <w:right w:val="none" w:sz="0" w:space="0" w:color="auto"/>
      </w:divBdr>
    </w:div>
    <w:div w:id="1972591798">
      <w:bodyDiv w:val="1"/>
      <w:marLeft w:val="0"/>
      <w:marRight w:val="0"/>
      <w:marTop w:val="0"/>
      <w:marBottom w:val="0"/>
      <w:divBdr>
        <w:top w:val="none" w:sz="0" w:space="0" w:color="auto"/>
        <w:left w:val="none" w:sz="0" w:space="0" w:color="auto"/>
        <w:bottom w:val="none" w:sz="0" w:space="0" w:color="auto"/>
        <w:right w:val="none" w:sz="0" w:space="0" w:color="auto"/>
      </w:divBdr>
    </w:div>
    <w:div w:id="1972861637">
      <w:bodyDiv w:val="1"/>
      <w:marLeft w:val="0"/>
      <w:marRight w:val="0"/>
      <w:marTop w:val="0"/>
      <w:marBottom w:val="0"/>
      <w:divBdr>
        <w:top w:val="none" w:sz="0" w:space="0" w:color="auto"/>
        <w:left w:val="none" w:sz="0" w:space="0" w:color="auto"/>
        <w:bottom w:val="none" w:sz="0" w:space="0" w:color="auto"/>
        <w:right w:val="none" w:sz="0" w:space="0" w:color="auto"/>
      </w:divBdr>
    </w:div>
    <w:div w:id="1973632356">
      <w:bodyDiv w:val="1"/>
      <w:marLeft w:val="0"/>
      <w:marRight w:val="0"/>
      <w:marTop w:val="0"/>
      <w:marBottom w:val="0"/>
      <w:divBdr>
        <w:top w:val="none" w:sz="0" w:space="0" w:color="auto"/>
        <w:left w:val="none" w:sz="0" w:space="0" w:color="auto"/>
        <w:bottom w:val="none" w:sz="0" w:space="0" w:color="auto"/>
        <w:right w:val="none" w:sz="0" w:space="0" w:color="auto"/>
      </w:divBdr>
    </w:div>
    <w:div w:id="1974093251">
      <w:bodyDiv w:val="1"/>
      <w:marLeft w:val="0"/>
      <w:marRight w:val="0"/>
      <w:marTop w:val="0"/>
      <w:marBottom w:val="0"/>
      <w:divBdr>
        <w:top w:val="none" w:sz="0" w:space="0" w:color="auto"/>
        <w:left w:val="none" w:sz="0" w:space="0" w:color="auto"/>
        <w:bottom w:val="none" w:sz="0" w:space="0" w:color="auto"/>
        <w:right w:val="none" w:sz="0" w:space="0" w:color="auto"/>
      </w:divBdr>
    </w:div>
    <w:div w:id="1974098576">
      <w:bodyDiv w:val="1"/>
      <w:marLeft w:val="0"/>
      <w:marRight w:val="0"/>
      <w:marTop w:val="0"/>
      <w:marBottom w:val="0"/>
      <w:divBdr>
        <w:top w:val="none" w:sz="0" w:space="0" w:color="auto"/>
        <w:left w:val="none" w:sz="0" w:space="0" w:color="auto"/>
        <w:bottom w:val="none" w:sz="0" w:space="0" w:color="auto"/>
        <w:right w:val="none" w:sz="0" w:space="0" w:color="auto"/>
      </w:divBdr>
    </w:div>
    <w:div w:id="1974167304">
      <w:bodyDiv w:val="1"/>
      <w:marLeft w:val="0"/>
      <w:marRight w:val="0"/>
      <w:marTop w:val="0"/>
      <w:marBottom w:val="0"/>
      <w:divBdr>
        <w:top w:val="none" w:sz="0" w:space="0" w:color="auto"/>
        <w:left w:val="none" w:sz="0" w:space="0" w:color="auto"/>
        <w:bottom w:val="none" w:sz="0" w:space="0" w:color="auto"/>
        <w:right w:val="none" w:sz="0" w:space="0" w:color="auto"/>
      </w:divBdr>
    </w:div>
    <w:div w:id="1974217605">
      <w:bodyDiv w:val="1"/>
      <w:marLeft w:val="0"/>
      <w:marRight w:val="0"/>
      <w:marTop w:val="0"/>
      <w:marBottom w:val="0"/>
      <w:divBdr>
        <w:top w:val="none" w:sz="0" w:space="0" w:color="auto"/>
        <w:left w:val="none" w:sz="0" w:space="0" w:color="auto"/>
        <w:bottom w:val="none" w:sz="0" w:space="0" w:color="auto"/>
        <w:right w:val="none" w:sz="0" w:space="0" w:color="auto"/>
      </w:divBdr>
    </w:div>
    <w:div w:id="1974552432">
      <w:bodyDiv w:val="1"/>
      <w:marLeft w:val="0"/>
      <w:marRight w:val="0"/>
      <w:marTop w:val="0"/>
      <w:marBottom w:val="0"/>
      <w:divBdr>
        <w:top w:val="none" w:sz="0" w:space="0" w:color="auto"/>
        <w:left w:val="none" w:sz="0" w:space="0" w:color="auto"/>
        <w:bottom w:val="none" w:sz="0" w:space="0" w:color="auto"/>
        <w:right w:val="none" w:sz="0" w:space="0" w:color="auto"/>
      </w:divBdr>
    </w:div>
    <w:div w:id="1975476566">
      <w:bodyDiv w:val="1"/>
      <w:marLeft w:val="0"/>
      <w:marRight w:val="0"/>
      <w:marTop w:val="0"/>
      <w:marBottom w:val="0"/>
      <w:divBdr>
        <w:top w:val="none" w:sz="0" w:space="0" w:color="auto"/>
        <w:left w:val="none" w:sz="0" w:space="0" w:color="auto"/>
        <w:bottom w:val="none" w:sz="0" w:space="0" w:color="auto"/>
        <w:right w:val="none" w:sz="0" w:space="0" w:color="auto"/>
      </w:divBdr>
    </w:div>
    <w:div w:id="1975672063">
      <w:bodyDiv w:val="1"/>
      <w:marLeft w:val="0"/>
      <w:marRight w:val="0"/>
      <w:marTop w:val="0"/>
      <w:marBottom w:val="0"/>
      <w:divBdr>
        <w:top w:val="none" w:sz="0" w:space="0" w:color="auto"/>
        <w:left w:val="none" w:sz="0" w:space="0" w:color="auto"/>
        <w:bottom w:val="none" w:sz="0" w:space="0" w:color="auto"/>
        <w:right w:val="none" w:sz="0" w:space="0" w:color="auto"/>
      </w:divBdr>
    </w:div>
    <w:div w:id="1975913938">
      <w:bodyDiv w:val="1"/>
      <w:marLeft w:val="0"/>
      <w:marRight w:val="0"/>
      <w:marTop w:val="0"/>
      <w:marBottom w:val="0"/>
      <w:divBdr>
        <w:top w:val="none" w:sz="0" w:space="0" w:color="auto"/>
        <w:left w:val="none" w:sz="0" w:space="0" w:color="auto"/>
        <w:bottom w:val="none" w:sz="0" w:space="0" w:color="auto"/>
        <w:right w:val="none" w:sz="0" w:space="0" w:color="auto"/>
      </w:divBdr>
    </w:div>
    <w:div w:id="1976448549">
      <w:bodyDiv w:val="1"/>
      <w:marLeft w:val="0"/>
      <w:marRight w:val="0"/>
      <w:marTop w:val="0"/>
      <w:marBottom w:val="0"/>
      <w:divBdr>
        <w:top w:val="none" w:sz="0" w:space="0" w:color="auto"/>
        <w:left w:val="none" w:sz="0" w:space="0" w:color="auto"/>
        <w:bottom w:val="none" w:sz="0" w:space="0" w:color="auto"/>
        <w:right w:val="none" w:sz="0" w:space="0" w:color="auto"/>
      </w:divBdr>
    </w:div>
    <w:div w:id="1976910726">
      <w:bodyDiv w:val="1"/>
      <w:marLeft w:val="0"/>
      <w:marRight w:val="0"/>
      <w:marTop w:val="0"/>
      <w:marBottom w:val="0"/>
      <w:divBdr>
        <w:top w:val="none" w:sz="0" w:space="0" w:color="auto"/>
        <w:left w:val="none" w:sz="0" w:space="0" w:color="auto"/>
        <w:bottom w:val="none" w:sz="0" w:space="0" w:color="auto"/>
        <w:right w:val="none" w:sz="0" w:space="0" w:color="auto"/>
      </w:divBdr>
    </w:div>
    <w:div w:id="1977442097">
      <w:bodyDiv w:val="1"/>
      <w:marLeft w:val="0"/>
      <w:marRight w:val="0"/>
      <w:marTop w:val="0"/>
      <w:marBottom w:val="0"/>
      <w:divBdr>
        <w:top w:val="none" w:sz="0" w:space="0" w:color="auto"/>
        <w:left w:val="none" w:sz="0" w:space="0" w:color="auto"/>
        <w:bottom w:val="none" w:sz="0" w:space="0" w:color="auto"/>
        <w:right w:val="none" w:sz="0" w:space="0" w:color="auto"/>
      </w:divBdr>
    </w:div>
    <w:div w:id="1977447471">
      <w:bodyDiv w:val="1"/>
      <w:marLeft w:val="0"/>
      <w:marRight w:val="0"/>
      <w:marTop w:val="0"/>
      <w:marBottom w:val="0"/>
      <w:divBdr>
        <w:top w:val="none" w:sz="0" w:space="0" w:color="auto"/>
        <w:left w:val="none" w:sz="0" w:space="0" w:color="auto"/>
        <w:bottom w:val="none" w:sz="0" w:space="0" w:color="auto"/>
        <w:right w:val="none" w:sz="0" w:space="0" w:color="auto"/>
      </w:divBdr>
    </w:div>
    <w:div w:id="1977637555">
      <w:bodyDiv w:val="1"/>
      <w:marLeft w:val="0"/>
      <w:marRight w:val="0"/>
      <w:marTop w:val="0"/>
      <w:marBottom w:val="0"/>
      <w:divBdr>
        <w:top w:val="none" w:sz="0" w:space="0" w:color="auto"/>
        <w:left w:val="none" w:sz="0" w:space="0" w:color="auto"/>
        <w:bottom w:val="none" w:sz="0" w:space="0" w:color="auto"/>
        <w:right w:val="none" w:sz="0" w:space="0" w:color="auto"/>
      </w:divBdr>
    </w:div>
    <w:div w:id="1977837102">
      <w:bodyDiv w:val="1"/>
      <w:marLeft w:val="0"/>
      <w:marRight w:val="0"/>
      <w:marTop w:val="0"/>
      <w:marBottom w:val="0"/>
      <w:divBdr>
        <w:top w:val="none" w:sz="0" w:space="0" w:color="auto"/>
        <w:left w:val="none" w:sz="0" w:space="0" w:color="auto"/>
        <w:bottom w:val="none" w:sz="0" w:space="0" w:color="auto"/>
        <w:right w:val="none" w:sz="0" w:space="0" w:color="auto"/>
      </w:divBdr>
    </w:div>
    <w:div w:id="1977876726">
      <w:bodyDiv w:val="1"/>
      <w:marLeft w:val="0"/>
      <w:marRight w:val="0"/>
      <w:marTop w:val="0"/>
      <w:marBottom w:val="0"/>
      <w:divBdr>
        <w:top w:val="none" w:sz="0" w:space="0" w:color="auto"/>
        <w:left w:val="none" w:sz="0" w:space="0" w:color="auto"/>
        <w:bottom w:val="none" w:sz="0" w:space="0" w:color="auto"/>
        <w:right w:val="none" w:sz="0" w:space="0" w:color="auto"/>
      </w:divBdr>
    </w:div>
    <w:div w:id="1978140912">
      <w:bodyDiv w:val="1"/>
      <w:marLeft w:val="0"/>
      <w:marRight w:val="0"/>
      <w:marTop w:val="0"/>
      <w:marBottom w:val="0"/>
      <w:divBdr>
        <w:top w:val="none" w:sz="0" w:space="0" w:color="auto"/>
        <w:left w:val="none" w:sz="0" w:space="0" w:color="auto"/>
        <w:bottom w:val="none" w:sz="0" w:space="0" w:color="auto"/>
        <w:right w:val="none" w:sz="0" w:space="0" w:color="auto"/>
      </w:divBdr>
    </w:div>
    <w:div w:id="1978292851">
      <w:bodyDiv w:val="1"/>
      <w:marLeft w:val="0"/>
      <w:marRight w:val="0"/>
      <w:marTop w:val="0"/>
      <w:marBottom w:val="0"/>
      <w:divBdr>
        <w:top w:val="none" w:sz="0" w:space="0" w:color="auto"/>
        <w:left w:val="none" w:sz="0" w:space="0" w:color="auto"/>
        <w:bottom w:val="none" w:sz="0" w:space="0" w:color="auto"/>
        <w:right w:val="none" w:sz="0" w:space="0" w:color="auto"/>
      </w:divBdr>
    </w:div>
    <w:div w:id="1978416408">
      <w:bodyDiv w:val="1"/>
      <w:marLeft w:val="0"/>
      <w:marRight w:val="0"/>
      <w:marTop w:val="0"/>
      <w:marBottom w:val="0"/>
      <w:divBdr>
        <w:top w:val="none" w:sz="0" w:space="0" w:color="auto"/>
        <w:left w:val="none" w:sz="0" w:space="0" w:color="auto"/>
        <w:bottom w:val="none" w:sz="0" w:space="0" w:color="auto"/>
        <w:right w:val="none" w:sz="0" w:space="0" w:color="auto"/>
      </w:divBdr>
    </w:div>
    <w:div w:id="1978685981">
      <w:bodyDiv w:val="1"/>
      <w:marLeft w:val="0"/>
      <w:marRight w:val="0"/>
      <w:marTop w:val="0"/>
      <w:marBottom w:val="0"/>
      <w:divBdr>
        <w:top w:val="none" w:sz="0" w:space="0" w:color="auto"/>
        <w:left w:val="none" w:sz="0" w:space="0" w:color="auto"/>
        <w:bottom w:val="none" w:sz="0" w:space="0" w:color="auto"/>
        <w:right w:val="none" w:sz="0" w:space="0" w:color="auto"/>
      </w:divBdr>
    </w:div>
    <w:div w:id="1979333371">
      <w:bodyDiv w:val="1"/>
      <w:marLeft w:val="0"/>
      <w:marRight w:val="0"/>
      <w:marTop w:val="0"/>
      <w:marBottom w:val="0"/>
      <w:divBdr>
        <w:top w:val="none" w:sz="0" w:space="0" w:color="auto"/>
        <w:left w:val="none" w:sz="0" w:space="0" w:color="auto"/>
        <w:bottom w:val="none" w:sz="0" w:space="0" w:color="auto"/>
        <w:right w:val="none" w:sz="0" w:space="0" w:color="auto"/>
      </w:divBdr>
    </w:div>
    <w:div w:id="1979795600">
      <w:bodyDiv w:val="1"/>
      <w:marLeft w:val="0"/>
      <w:marRight w:val="0"/>
      <w:marTop w:val="0"/>
      <w:marBottom w:val="0"/>
      <w:divBdr>
        <w:top w:val="none" w:sz="0" w:space="0" w:color="auto"/>
        <w:left w:val="none" w:sz="0" w:space="0" w:color="auto"/>
        <w:bottom w:val="none" w:sz="0" w:space="0" w:color="auto"/>
        <w:right w:val="none" w:sz="0" w:space="0" w:color="auto"/>
      </w:divBdr>
    </w:div>
    <w:div w:id="1979801842">
      <w:bodyDiv w:val="1"/>
      <w:marLeft w:val="0"/>
      <w:marRight w:val="0"/>
      <w:marTop w:val="0"/>
      <w:marBottom w:val="0"/>
      <w:divBdr>
        <w:top w:val="none" w:sz="0" w:space="0" w:color="auto"/>
        <w:left w:val="none" w:sz="0" w:space="0" w:color="auto"/>
        <w:bottom w:val="none" w:sz="0" w:space="0" w:color="auto"/>
        <w:right w:val="none" w:sz="0" w:space="0" w:color="auto"/>
      </w:divBdr>
    </w:div>
    <w:div w:id="1980765422">
      <w:bodyDiv w:val="1"/>
      <w:marLeft w:val="0"/>
      <w:marRight w:val="0"/>
      <w:marTop w:val="0"/>
      <w:marBottom w:val="0"/>
      <w:divBdr>
        <w:top w:val="none" w:sz="0" w:space="0" w:color="auto"/>
        <w:left w:val="none" w:sz="0" w:space="0" w:color="auto"/>
        <w:bottom w:val="none" w:sz="0" w:space="0" w:color="auto"/>
        <w:right w:val="none" w:sz="0" w:space="0" w:color="auto"/>
      </w:divBdr>
    </w:div>
    <w:div w:id="1981029808">
      <w:bodyDiv w:val="1"/>
      <w:marLeft w:val="0"/>
      <w:marRight w:val="0"/>
      <w:marTop w:val="0"/>
      <w:marBottom w:val="0"/>
      <w:divBdr>
        <w:top w:val="none" w:sz="0" w:space="0" w:color="auto"/>
        <w:left w:val="none" w:sz="0" w:space="0" w:color="auto"/>
        <w:bottom w:val="none" w:sz="0" w:space="0" w:color="auto"/>
        <w:right w:val="none" w:sz="0" w:space="0" w:color="auto"/>
      </w:divBdr>
    </w:div>
    <w:div w:id="1981108097">
      <w:bodyDiv w:val="1"/>
      <w:marLeft w:val="0"/>
      <w:marRight w:val="0"/>
      <w:marTop w:val="0"/>
      <w:marBottom w:val="0"/>
      <w:divBdr>
        <w:top w:val="none" w:sz="0" w:space="0" w:color="auto"/>
        <w:left w:val="none" w:sz="0" w:space="0" w:color="auto"/>
        <w:bottom w:val="none" w:sz="0" w:space="0" w:color="auto"/>
        <w:right w:val="none" w:sz="0" w:space="0" w:color="auto"/>
      </w:divBdr>
    </w:div>
    <w:div w:id="1981108204">
      <w:bodyDiv w:val="1"/>
      <w:marLeft w:val="0"/>
      <w:marRight w:val="0"/>
      <w:marTop w:val="0"/>
      <w:marBottom w:val="0"/>
      <w:divBdr>
        <w:top w:val="none" w:sz="0" w:space="0" w:color="auto"/>
        <w:left w:val="none" w:sz="0" w:space="0" w:color="auto"/>
        <w:bottom w:val="none" w:sz="0" w:space="0" w:color="auto"/>
        <w:right w:val="none" w:sz="0" w:space="0" w:color="auto"/>
      </w:divBdr>
    </w:div>
    <w:div w:id="1981110585">
      <w:bodyDiv w:val="1"/>
      <w:marLeft w:val="0"/>
      <w:marRight w:val="0"/>
      <w:marTop w:val="0"/>
      <w:marBottom w:val="0"/>
      <w:divBdr>
        <w:top w:val="none" w:sz="0" w:space="0" w:color="auto"/>
        <w:left w:val="none" w:sz="0" w:space="0" w:color="auto"/>
        <w:bottom w:val="none" w:sz="0" w:space="0" w:color="auto"/>
        <w:right w:val="none" w:sz="0" w:space="0" w:color="auto"/>
      </w:divBdr>
    </w:div>
    <w:div w:id="1981114334">
      <w:bodyDiv w:val="1"/>
      <w:marLeft w:val="0"/>
      <w:marRight w:val="0"/>
      <w:marTop w:val="0"/>
      <w:marBottom w:val="0"/>
      <w:divBdr>
        <w:top w:val="none" w:sz="0" w:space="0" w:color="auto"/>
        <w:left w:val="none" w:sz="0" w:space="0" w:color="auto"/>
        <w:bottom w:val="none" w:sz="0" w:space="0" w:color="auto"/>
        <w:right w:val="none" w:sz="0" w:space="0" w:color="auto"/>
      </w:divBdr>
    </w:div>
    <w:div w:id="1981232208">
      <w:bodyDiv w:val="1"/>
      <w:marLeft w:val="0"/>
      <w:marRight w:val="0"/>
      <w:marTop w:val="0"/>
      <w:marBottom w:val="0"/>
      <w:divBdr>
        <w:top w:val="none" w:sz="0" w:space="0" w:color="auto"/>
        <w:left w:val="none" w:sz="0" w:space="0" w:color="auto"/>
        <w:bottom w:val="none" w:sz="0" w:space="0" w:color="auto"/>
        <w:right w:val="none" w:sz="0" w:space="0" w:color="auto"/>
      </w:divBdr>
    </w:div>
    <w:div w:id="1981568036">
      <w:bodyDiv w:val="1"/>
      <w:marLeft w:val="0"/>
      <w:marRight w:val="0"/>
      <w:marTop w:val="0"/>
      <w:marBottom w:val="0"/>
      <w:divBdr>
        <w:top w:val="none" w:sz="0" w:space="0" w:color="auto"/>
        <w:left w:val="none" w:sz="0" w:space="0" w:color="auto"/>
        <w:bottom w:val="none" w:sz="0" w:space="0" w:color="auto"/>
        <w:right w:val="none" w:sz="0" w:space="0" w:color="auto"/>
      </w:divBdr>
    </w:div>
    <w:div w:id="1981761075">
      <w:bodyDiv w:val="1"/>
      <w:marLeft w:val="0"/>
      <w:marRight w:val="0"/>
      <w:marTop w:val="0"/>
      <w:marBottom w:val="0"/>
      <w:divBdr>
        <w:top w:val="none" w:sz="0" w:space="0" w:color="auto"/>
        <w:left w:val="none" w:sz="0" w:space="0" w:color="auto"/>
        <w:bottom w:val="none" w:sz="0" w:space="0" w:color="auto"/>
        <w:right w:val="none" w:sz="0" w:space="0" w:color="auto"/>
      </w:divBdr>
    </w:div>
    <w:div w:id="1982037712">
      <w:bodyDiv w:val="1"/>
      <w:marLeft w:val="0"/>
      <w:marRight w:val="0"/>
      <w:marTop w:val="0"/>
      <w:marBottom w:val="0"/>
      <w:divBdr>
        <w:top w:val="none" w:sz="0" w:space="0" w:color="auto"/>
        <w:left w:val="none" w:sz="0" w:space="0" w:color="auto"/>
        <w:bottom w:val="none" w:sz="0" w:space="0" w:color="auto"/>
        <w:right w:val="none" w:sz="0" w:space="0" w:color="auto"/>
      </w:divBdr>
    </w:div>
    <w:div w:id="1982611390">
      <w:bodyDiv w:val="1"/>
      <w:marLeft w:val="0"/>
      <w:marRight w:val="0"/>
      <w:marTop w:val="0"/>
      <w:marBottom w:val="0"/>
      <w:divBdr>
        <w:top w:val="none" w:sz="0" w:space="0" w:color="auto"/>
        <w:left w:val="none" w:sz="0" w:space="0" w:color="auto"/>
        <w:bottom w:val="none" w:sz="0" w:space="0" w:color="auto"/>
        <w:right w:val="none" w:sz="0" w:space="0" w:color="auto"/>
      </w:divBdr>
    </w:div>
    <w:div w:id="1982613336">
      <w:bodyDiv w:val="1"/>
      <w:marLeft w:val="0"/>
      <w:marRight w:val="0"/>
      <w:marTop w:val="0"/>
      <w:marBottom w:val="0"/>
      <w:divBdr>
        <w:top w:val="none" w:sz="0" w:space="0" w:color="auto"/>
        <w:left w:val="none" w:sz="0" w:space="0" w:color="auto"/>
        <w:bottom w:val="none" w:sz="0" w:space="0" w:color="auto"/>
        <w:right w:val="none" w:sz="0" w:space="0" w:color="auto"/>
      </w:divBdr>
    </w:div>
    <w:div w:id="1983385392">
      <w:bodyDiv w:val="1"/>
      <w:marLeft w:val="0"/>
      <w:marRight w:val="0"/>
      <w:marTop w:val="0"/>
      <w:marBottom w:val="0"/>
      <w:divBdr>
        <w:top w:val="none" w:sz="0" w:space="0" w:color="auto"/>
        <w:left w:val="none" w:sz="0" w:space="0" w:color="auto"/>
        <w:bottom w:val="none" w:sz="0" w:space="0" w:color="auto"/>
        <w:right w:val="none" w:sz="0" w:space="0" w:color="auto"/>
      </w:divBdr>
    </w:div>
    <w:div w:id="1983609937">
      <w:bodyDiv w:val="1"/>
      <w:marLeft w:val="0"/>
      <w:marRight w:val="0"/>
      <w:marTop w:val="0"/>
      <w:marBottom w:val="0"/>
      <w:divBdr>
        <w:top w:val="none" w:sz="0" w:space="0" w:color="auto"/>
        <w:left w:val="none" w:sz="0" w:space="0" w:color="auto"/>
        <w:bottom w:val="none" w:sz="0" w:space="0" w:color="auto"/>
        <w:right w:val="none" w:sz="0" w:space="0" w:color="auto"/>
      </w:divBdr>
    </w:div>
    <w:div w:id="1983734582">
      <w:bodyDiv w:val="1"/>
      <w:marLeft w:val="0"/>
      <w:marRight w:val="0"/>
      <w:marTop w:val="0"/>
      <w:marBottom w:val="0"/>
      <w:divBdr>
        <w:top w:val="none" w:sz="0" w:space="0" w:color="auto"/>
        <w:left w:val="none" w:sz="0" w:space="0" w:color="auto"/>
        <w:bottom w:val="none" w:sz="0" w:space="0" w:color="auto"/>
        <w:right w:val="none" w:sz="0" w:space="0" w:color="auto"/>
      </w:divBdr>
    </w:div>
    <w:div w:id="1984194137">
      <w:bodyDiv w:val="1"/>
      <w:marLeft w:val="0"/>
      <w:marRight w:val="0"/>
      <w:marTop w:val="0"/>
      <w:marBottom w:val="0"/>
      <w:divBdr>
        <w:top w:val="none" w:sz="0" w:space="0" w:color="auto"/>
        <w:left w:val="none" w:sz="0" w:space="0" w:color="auto"/>
        <w:bottom w:val="none" w:sz="0" w:space="0" w:color="auto"/>
        <w:right w:val="none" w:sz="0" w:space="0" w:color="auto"/>
      </w:divBdr>
    </w:div>
    <w:div w:id="1984309903">
      <w:bodyDiv w:val="1"/>
      <w:marLeft w:val="0"/>
      <w:marRight w:val="0"/>
      <w:marTop w:val="0"/>
      <w:marBottom w:val="0"/>
      <w:divBdr>
        <w:top w:val="none" w:sz="0" w:space="0" w:color="auto"/>
        <w:left w:val="none" w:sz="0" w:space="0" w:color="auto"/>
        <w:bottom w:val="none" w:sz="0" w:space="0" w:color="auto"/>
        <w:right w:val="none" w:sz="0" w:space="0" w:color="auto"/>
      </w:divBdr>
    </w:div>
    <w:div w:id="1984701992">
      <w:bodyDiv w:val="1"/>
      <w:marLeft w:val="0"/>
      <w:marRight w:val="0"/>
      <w:marTop w:val="0"/>
      <w:marBottom w:val="0"/>
      <w:divBdr>
        <w:top w:val="none" w:sz="0" w:space="0" w:color="auto"/>
        <w:left w:val="none" w:sz="0" w:space="0" w:color="auto"/>
        <w:bottom w:val="none" w:sz="0" w:space="0" w:color="auto"/>
        <w:right w:val="none" w:sz="0" w:space="0" w:color="auto"/>
      </w:divBdr>
    </w:div>
    <w:div w:id="1984777097">
      <w:bodyDiv w:val="1"/>
      <w:marLeft w:val="0"/>
      <w:marRight w:val="0"/>
      <w:marTop w:val="0"/>
      <w:marBottom w:val="0"/>
      <w:divBdr>
        <w:top w:val="none" w:sz="0" w:space="0" w:color="auto"/>
        <w:left w:val="none" w:sz="0" w:space="0" w:color="auto"/>
        <w:bottom w:val="none" w:sz="0" w:space="0" w:color="auto"/>
        <w:right w:val="none" w:sz="0" w:space="0" w:color="auto"/>
      </w:divBdr>
    </w:div>
    <w:div w:id="1984966890">
      <w:bodyDiv w:val="1"/>
      <w:marLeft w:val="0"/>
      <w:marRight w:val="0"/>
      <w:marTop w:val="0"/>
      <w:marBottom w:val="0"/>
      <w:divBdr>
        <w:top w:val="none" w:sz="0" w:space="0" w:color="auto"/>
        <w:left w:val="none" w:sz="0" w:space="0" w:color="auto"/>
        <w:bottom w:val="none" w:sz="0" w:space="0" w:color="auto"/>
        <w:right w:val="none" w:sz="0" w:space="0" w:color="auto"/>
      </w:divBdr>
    </w:div>
    <w:div w:id="1985621856">
      <w:bodyDiv w:val="1"/>
      <w:marLeft w:val="0"/>
      <w:marRight w:val="0"/>
      <w:marTop w:val="0"/>
      <w:marBottom w:val="0"/>
      <w:divBdr>
        <w:top w:val="none" w:sz="0" w:space="0" w:color="auto"/>
        <w:left w:val="none" w:sz="0" w:space="0" w:color="auto"/>
        <w:bottom w:val="none" w:sz="0" w:space="0" w:color="auto"/>
        <w:right w:val="none" w:sz="0" w:space="0" w:color="auto"/>
      </w:divBdr>
    </w:div>
    <w:div w:id="1985695013">
      <w:bodyDiv w:val="1"/>
      <w:marLeft w:val="0"/>
      <w:marRight w:val="0"/>
      <w:marTop w:val="0"/>
      <w:marBottom w:val="0"/>
      <w:divBdr>
        <w:top w:val="none" w:sz="0" w:space="0" w:color="auto"/>
        <w:left w:val="none" w:sz="0" w:space="0" w:color="auto"/>
        <w:bottom w:val="none" w:sz="0" w:space="0" w:color="auto"/>
        <w:right w:val="none" w:sz="0" w:space="0" w:color="auto"/>
      </w:divBdr>
    </w:div>
    <w:div w:id="1985767508">
      <w:bodyDiv w:val="1"/>
      <w:marLeft w:val="0"/>
      <w:marRight w:val="0"/>
      <w:marTop w:val="0"/>
      <w:marBottom w:val="0"/>
      <w:divBdr>
        <w:top w:val="none" w:sz="0" w:space="0" w:color="auto"/>
        <w:left w:val="none" w:sz="0" w:space="0" w:color="auto"/>
        <w:bottom w:val="none" w:sz="0" w:space="0" w:color="auto"/>
        <w:right w:val="none" w:sz="0" w:space="0" w:color="auto"/>
      </w:divBdr>
    </w:div>
    <w:div w:id="1985888694">
      <w:bodyDiv w:val="1"/>
      <w:marLeft w:val="0"/>
      <w:marRight w:val="0"/>
      <w:marTop w:val="0"/>
      <w:marBottom w:val="0"/>
      <w:divBdr>
        <w:top w:val="none" w:sz="0" w:space="0" w:color="auto"/>
        <w:left w:val="none" w:sz="0" w:space="0" w:color="auto"/>
        <w:bottom w:val="none" w:sz="0" w:space="0" w:color="auto"/>
        <w:right w:val="none" w:sz="0" w:space="0" w:color="auto"/>
      </w:divBdr>
    </w:div>
    <w:div w:id="1986737022">
      <w:bodyDiv w:val="1"/>
      <w:marLeft w:val="0"/>
      <w:marRight w:val="0"/>
      <w:marTop w:val="0"/>
      <w:marBottom w:val="0"/>
      <w:divBdr>
        <w:top w:val="none" w:sz="0" w:space="0" w:color="auto"/>
        <w:left w:val="none" w:sz="0" w:space="0" w:color="auto"/>
        <w:bottom w:val="none" w:sz="0" w:space="0" w:color="auto"/>
        <w:right w:val="none" w:sz="0" w:space="0" w:color="auto"/>
      </w:divBdr>
    </w:div>
    <w:div w:id="1987082584">
      <w:bodyDiv w:val="1"/>
      <w:marLeft w:val="0"/>
      <w:marRight w:val="0"/>
      <w:marTop w:val="0"/>
      <w:marBottom w:val="0"/>
      <w:divBdr>
        <w:top w:val="none" w:sz="0" w:space="0" w:color="auto"/>
        <w:left w:val="none" w:sz="0" w:space="0" w:color="auto"/>
        <w:bottom w:val="none" w:sz="0" w:space="0" w:color="auto"/>
        <w:right w:val="none" w:sz="0" w:space="0" w:color="auto"/>
      </w:divBdr>
    </w:div>
    <w:div w:id="1987465247">
      <w:bodyDiv w:val="1"/>
      <w:marLeft w:val="0"/>
      <w:marRight w:val="0"/>
      <w:marTop w:val="0"/>
      <w:marBottom w:val="0"/>
      <w:divBdr>
        <w:top w:val="none" w:sz="0" w:space="0" w:color="auto"/>
        <w:left w:val="none" w:sz="0" w:space="0" w:color="auto"/>
        <w:bottom w:val="none" w:sz="0" w:space="0" w:color="auto"/>
        <w:right w:val="none" w:sz="0" w:space="0" w:color="auto"/>
      </w:divBdr>
    </w:div>
    <w:div w:id="1987587453">
      <w:bodyDiv w:val="1"/>
      <w:marLeft w:val="0"/>
      <w:marRight w:val="0"/>
      <w:marTop w:val="0"/>
      <w:marBottom w:val="0"/>
      <w:divBdr>
        <w:top w:val="none" w:sz="0" w:space="0" w:color="auto"/>
        <w:left w:val="none" w:sz="0" w:space="0" w:color="auto"/>
        <w:bottom w:val="none" w:sz="0" w:space="0" w:color="auto"/>
        <w:right w:val="none" w:sz="0" w:space="0" w:color="auto"/>
      </w:divBdr>
    </w:div>
    <w:div w:id="1988512171">
      <w:bodyDiv w:val="1"/>
      <w:marLeft w:val="0"/>
      <w:marRight w:val="0"/>
      <w:marTop w:val="0"/>
      <w:marBottom w:val="0"/>
      <w:divBdr>
        <w:top w:val="none" w:sz="0" w:space="0" w:color="auto"/>
        <w:left w:val="none" w:sz="0" w:space="0" w:color="auto"/>
        <w:bottom w:val="none" w:sz="0" w:space="0" w:color="auto"/>
        <w:right w:val="none" w:sz="0" w:space="0" w:color="auto"/>
      </w:divBdr>
    </w:div>
    <w:div w:id="1989164100">
      <w:bodyDiv w:val="1"/>
      <w:marLeft w:val="0"/>
      <w:marRight w:val="0"/>
      <w:marTop w:val="0"/>
      <w:marBottom w:val="0"/>
      <w:divBdr>
        <w:top w:val="none" w:sz="0" w:space="0" w:color="auto"/>
        <w:left w:val="none" w:sz="0" w:space="0" w:color="auto"/>
        <w:bottom w:val="none" w:sz="0" w:space="0" w:color="auto"/>
        <w:right w:val="none" w:sz="0" w:space="0" w:color="auto"/>
      </w:divBdr>
    </w:div>
    <w:div w:id="1989364039">
      <w:bodyDiv w:val="1"/>
      <w:marLeft w:val="0"/>
      <w:marRight w:val="0"/>
      <w:marTop w:val="0"/>
      <w:marBottom w:val="0"/>
      <w:divBdr>
        <w:top w:val="none" w:sz="0" w:space="0" w:color="auto"/>
        <w:left w:val="none" w:sz="0" w:space="0" w:color="auto"/>
        <w:bottom w:val="none" w:sz="0" w:space="0" w:color="auto"/>
        <w:right w:val="none" w:sz="0" w:space="0" w:color="auto"/>
      </w:divBdr>
    </w:div>
    <w:div w:id="1989673182">
      <w:bodyDiv w:val="1"/>
      <w:marLeft w:val="0"/>
      <w:marRight w:val="0"/>
      <w:marTop w:val="0"/>
      <w:marBottom w:val="0"/>
      <w:divBdr>
        <w:top w:val="none" w:sz="0" w:space="0" w:color="auto"/>
        <w:left w:val="none" w:sz="0" w:space="0" w:color="auto"/>
        <w:bottom w:val="none" w:sz="0" w:space="0" w:color="auto"/>
        <w:right w:val="none" w:sz="0" w:space="0" w:color="auto"/>
      </w:divBdr>
    </w:div>
    <w:div w:id="1989750517">
      <w:bodyDiv w:val="1"/>
      <w:marLeft w:val="0"/>
      <w:marRight w:val="0"/>
      <w:marTop w:val="0"/>
      <w:marBottom w:val="0"/>
      <w:divBdr>
        <w:top w:val="none" w:sz="0" w:space="0" w:color="auto"/>
        <w:left w:val="none" w:sz="0" w:space="0" w:color="auto"/>
        <w:bottom w:val="none" w:sz="0" w:space="0" w:color="auto"/>
        <w:right w:val="none" w:sz="0" w:space="0" w:color="auto"/>
      </w:divBdr>
    </w:div>
    <w:div w:id="1990010873">
      <w:bodyDiv w:val="1"/>
      <w:marLeft w:val="0"/>
      <w:marRight w:val="0"/>
      <w:marTop w:val="0"/>
      <w:marBottom w:val="0"/>
      <w:divBdr>
        <w:top w:val="none" w:sz="0" w:space="0" w:color="auto"/>
        <w:left w:val="none" w:sz="0" w:space="0" w:color="auto"/>
        <w:bottom w:val="none" w:sz="0" w:space="0" w:color="auto"/>
        <w:right w:val="none" w:sz="0" w:space="0" w:color="auto"/>
      </w:divBdr>
    </w:div>
    <w:div w:id="1990598007">
      <w:bodyDiv w:val="1"/>
      <w:marLeft w:val="0"/>
      <w:marRight w:val="0"/>
      <w:marTop w:val="0"/>
      <w:marBottom w:val="0"/>
      <w:divBdr>
        <w:top w:val="none" w:sz="0" w:space="0" w:color="auto"/>
        <w:left w:val="none" w:sz="0" w:space="0" w:color="auto"/>
        <w:bottom w:val="none" w:sz="0" w:space="0" w:color="auto"/>
        <w:right w:val="none" w:sz="0" w:space="0" w:color="auto"/>
      </w:divBdr>
    </w:div>
    <w:div w:id="1991205381">
      <w:bodyDiv w:val="1"/>
      <w:marLeft w:val="0"/>
      <w:marRight w:val="0"/>
      <w:marTop w:val="0"/>
      <w:marBottom w:val="0"/>
      <w:divBdr>
        <w:top w:val="none" w:sz="0" w:space="0" w:color="auto"/>
        <w:left w:val="none" w:sz="0" w:space="0" w:color="auto"/>
        <w:bottom w:val="none" w:sz="0" w:space="0" w:color="auto"/>
        <w:right w:val="none" w:sz="0" w:space="0" w:color="auto"/>
      </w:divBdr>
    </w:div>
    <w:div w:id="1991521741">
      <w:bodyDiv w:val="1"/>
      <w:marLeft w:val="0"/>
      <w:marRight w:val="0"/>
      <w:marTop w:val="0"/>
      <w:marBottom w:val="0"/>
      <w:divBdr>
        <w:top w:val="none" w:sz="0" w:space="0" w:color="auto"/>
        <w:left w:val="none" w:sz="0" w:space="0" w:color="auto"/>
        <w:bottom w:val="none" w:sz="0" w:space="0" w:color="auto"/>
        <w:right w:val="none" w:sz="0" w:space="0" w:color="auto"/>
      </w:divBdr>
    </w:div>
    <w:div w:id="1991665349">
      <w:bodyDiv w:val="1"/>
      <w:marLeft w:val="0"/>
      <w:marRight w:val="0"/>
      <w:marTop w:val="0"/>
      <w:marBottom w:val="0"/>
      <w:divBdr>
        <w:top w:val="none" w:sz="0" w:space="0" w:color="auto"/>
        <w:left w:val="none" w:sz="0" w:space="0" w:color="auto"/>
        <w:bottom w:val="none" w:sz="0" w:space="0" w:color="auto"/>
        <w:right w:val="none" w:sz="0" w:space="0" w:color="auto"/>
      </w:divBdr>
    </w:div>
    <w:div w:id="1991786003">
      <w:bodyDiv w:val="1"/>
      <w:marLeft w:val="0"/>
      <w:marRight w:val="0"/>
      <w:marTop w:val="0"/>
      <w:marBottom w:val="0"/>
      <w:divBdr>
        <w:top w:val="none" w:sz="0" w:space="0" w:color="auto"/>
        <w:left w:val="none" w:sz="0" w:space="0" w:color="auto"/>
        <w:bottom w:val="none" w:sz="0" w:space="0" w:color="auto"/>
        <w:right w:val="none" w:sz="0" w:space="0" w:color="auto"/>
      </w:divBdr>
    </w:div>
    <w:div w:id="1992173777">
      <w:bodyDiv w:val="1"/>
      <w:marLeft w:val="0"/>
      <w:marRight w:val="0"/>
      <w:marTop w:val="0"/>
      <w:marBottom w:val="0"/>
      <w:divBdr>
        <w:top w:val="none" w:sz="0" w:space="0" w:color="auto"/>
        <w:left w:val="none" w:sz="0" w:space="0" w:color="auto"/>
        <w:bottom w:val="none" w:sz="0" w:space="0" w:color="auto"/>
        <w:right w:val="none" w:sz="0" w:space="0" w:color="auto"/>
      </w:divBdr>
    </w:div>
    <w:div w:id="1992558249">
      <w:bodyDiv w:val="1"/>
      <w:marLeft w:val="0"/>
      <w:marRight w:val="0"/>
      <w:marTop w:val="0"/>
      <w:marBottom w:val="0"/>
      <w:divBdr>
        <w:top w:val="none" w:sz="0" w:space="0" w:color="auto"/>
        <w:left w:val="none" w:sz="0" w:space="0" w:color="auto"/>
        <w:bottom w:val="none" w:sz="0" w:space="0" w:color="auto"/>
        <w:right w:val="none" w:sz="0" w:space="0" w:color="auto"/>
      </w:divBdr>
    </w:div>
    <w:div w:id="1992558974">
      <w:bodyDiv w:val="1"/>
      <w:marLeft w:val="0"/>
      <w:marRight w:val="0"/>
      <w:marTop w:val="0"/>
      <w:marBottom w:val="0"/>
      <w:divBdr>
        <w:top w:val="none" w:sz="0" w:space="0" w:color="auto"/>
        <w:left w:val="none" w:sz="0" w:space="0" w:color="auto"/>
        <w:bottom w:val="none" w:sz="0" w:space="0" w:color="auto"/>
        <w:right w:val="none" w:sz="0" w:space="0" w:color="auto"/>
      </w:divBdr>
    </w:div>
    <w:div w:id="1992632679">
      <w:bodyDiv w:val="1"/>
      <w:marLeft w:val="0"/>
      <w:marRight w:val="0"/>
      <w:marTop w:val="0"/>
      <w:marBottom w:val="0"/>
      <w:divBdr>
        <w:top w:val="none" w:sz="0" w:space="0" w:color="auto"/>
        <w:left w:val="none" w:sz="0" w:space="0" w:color="auto"/>
        <w:bottom w:val="none" w:sz="0" w:space="0" w:color="auto"/>
        <w:right w:val="none" w:sz="0" w:space="0" w:color="auto"/>
      </w:divBdr>
    </w:div>
    <w:div w:id="1993751561">
      <w:bodyDiv w:val="1"/>
      <w:marLeft w:val="0"/>
      <w:marRight w:val="0"/>
      <w:marTop w:val="0"/>
      <w:marBottom w:val="0"/>
      <w:divBdr>
        <w:top w:val="none" w:sz="0" w:space="0" w:color="auto"/>
        <w:left w:val="none" w:sz="0" w:space="0" w:color="auto"/>
        <w:bottom w:val="none" w:sz="0" w:space="0" w:color="auto"/>
        <w:right w:val="none" w:sz="0" w:space="0" w:color="auto"/>
      </w:divBdr>
    </w:div>
    <w:div w:id="1993946851">
      <w:bodyDiv w:val="1"/>
      <w:marLeft w:val="0"/>
      <w:marRight w:val="0"/>
      <w:marTop w:val="0"/>
      <w:marBottom w:val="0"/>
      <w:divBdr>
        <w:top w:val="none" w:sz="0" w:space="0" w:color="auto"/>
        <w:left w:val="none" w:sz="0" w:space="0" w:color="auto"/>
        <w:bottom w:val="none" w:sz="0" w:space="0" w:color="auto"/>
        <w:right w:val="none" w:sz="0" w:space="0" w:color="auto"/>
      </w:divBdr>
    </w:div>
    <w:div w:id="1994020310">
      <w:bodyDiv w:val="1"/>
      <w:marLeft w:val="0"/>
      <w:marRight w:val="0"/>
      <w:marTop w:val="0"/>
      <w:marBottom w:val="0"/>
      <w:divBdr>
        <w:top w:val="none" w:sz="0" w:space="0" w:color="auto"/>
        <w:left w:val="none" w:sz="0" w:space="0" w:color="auto"/>
        <w:bottom w:val="none" w:sz="0" w:space="0" w:color="auto"/>
        <w:right w:val="none" w:sz="0" w:space="0" w:color="auto"/>
      </w:divBdr>
    </w:div>
    <w:div w:id="1994141684">
      <w:bodyDiv w:val="1"/>
      <w:marLeft w:val="0"/>
      <w:marRight w:val="0"/>
      <w:marTop w:val="0"/>
      <w:marBottom w:val="0"/>
      <w:divBdr>
        <w:top w:val="none" w:sz="0" w:space="0" w:color="auto"/>
        <w:left w:val="none" w:sz="0" w:space="0" w:color="auto"/>
        <w:bottom w:val="none" w:sz="0" w:space="0" w:color="auto"/>
        <w:right w:val="none" w:sz="0" w:space="0" w:color="auto"/>
      </w:divBdr>
    </w:div>
    <w:div w:id="1994213513">
      <w:bodyDiv w:val="1"/>
      <w:marLeft w:val="0"/>
      <w:marRight w:val="0"/>
      <w:marTop w:val="0"/>
      <w:marBottom w:val="0"/>
      <w:divBdr>
        <w:top w:val="none" w:sz="0" w:space="0" w:color="auto"/>
        <w:left w:val="none" w:sz="0" w:space="0" w:color="auto"/>
        <w:bottom w:val="none" w:sz="0" w:space="0" w:color="auto"/>
        <w:right w:val="none" w:sz="0" w:space="0" w:color="auto"/>
      </w:divBdr>
    </w:div>
    <w:div w:id="1994797901">
      <w:bodyDiv w:val="1"/>
      <w:marLeft w:val="0"/>
      <w:marRight w:val="0"/>
      <w:marTop w:val="0"/>
      <w:marBottom w:val="0"/>
      <w:divBdr>
        <w:top w:val="none" w:sz="0" w:space="0" w:color="auto"/>
        <w:left w:val="none" w:sz="0" w:space="0" w:color="auto"/>
        <w:bottom w:val="none" w:sz="0" w:space="0" w:color="auto"/>
        <w:right w:val="none" w:sz="0" w:space="0" w:color="auto"/>
      </w:divBdr>
    </w:div>
    <w:div w:id="1995407133">
      <w:bodyDiv w:val="1"/>
      <w:marLeft w:val="0"/>
      <w:marRight w:val="0"/>
      <w:marTop w:val="0"/>
      <w:marBottom w:val="0"/>
      <w:divBdr>
        <w:top w:val="none" w:sz="0" w:space="0" w:color="auto"/>
        <w:left w:val="none" w:sz="0" w:space="0" w:color="auto"/>
        <w:bottom w:val="none" w:sz="0" w:space="0" w:color="auto"/>
        <w:right w:val="none" w:sz="0" w:space="0" w:color="auto"/>
      </w:divBdr>
    </w:div>
    <w:div w:id="1995834055">
      <w:bodyDiv w:val="1"/>
      <w:marLeft w:val="0"/>
      <w:marRight w:val="0"/>
      <w:marTop w:val="0"/>
      <w:marBottom w:val="0"/>
      <w:divBdr>
        <w:top w:val="none" w:sz="0" w:space="0" w:color="auto"/>
        <w:left w:val="none" w:sz="0" w:space="0" w:color="auto"/>
        <w:bottom w:val="none" w:sz="0" w:space="0" w:color="auto"/>
        <w:right w:val="none" w:sz="0" w:space="0" w:color="auto"/>
      </w:divBdr>
    </w:div>
    <w:div w:id="1996104949">
      <w:bodyDiv w:val="1"/>
      <w:marLeft w:val="0"/>
      <w:marRight w:val="0"/>
      <w:marTop w:val="0"/>
      <w:marBottom w:val="0"/>
      <w:divBdr>
        <w:top w:val="none" w:sz="0" w:space="0" w:color="auto"/>
        <w:left w:val="none" w:sz="0" w:space="0" w:color="auto"/>
        <w:bottom w:val="none" w:sz="0" w:space="0" w:color="auto"/>
        <w:right w:val="none" w:sz="0" w:space="0" w:color="auto"/>
      </w:divBdr>
    </w:div>
    <w:div w:id="1996106802">
      <w:bodyDiv w:val="1"/>
      <w:marLeft w:val="0"/>
      <w:marRight w:val="0"/>
      <w:marTop w:val="0"/>
      <w:marBottom w:val="0"/>
      <w:divBdr>
        <w:top w:val="none" w:sz="0" w:space="0" w:color="auto"/>
        <w:left w:val="none" w:sz="0" w:space="0" w:color="auto"/>
        <w:bottom w:val="none" w:sz="0" w:space="0" w:color="auto"/>
        <w:right w:val="none" w:sz="0" w:space="0" w:color="auto"/>
      </w:divBdr>
    </w:div>
    <w:div w:id="1996227838">
      <w:bodyDiv w:val="1"/>
      <w:marLeft w:val="0"/>
      <w:marRight w:val="0"/>
      <w:marTop w:val="0"/>
      <w:marBottom w:val="0"/>
      <w:divBdr>
        <w:top w:val="none" w:sz="0" w:space="0" w:color="auto"/>
        <w:left w:val="none" w:sz="0" w:space="0" w:color="auto"/>
        <w:bottom w:val="none" w:sz="0" w:space="0" w:color="auto"/>
        <w:right w:val="none" w:sz="0" w:space="0" w:color="auto"/>
      </w:divBdr>
    </w:div>
    <w:div w:id="1996251858">
      <w:bodyDiv w:val="1"/>
      <w:marLeft w:val="0"/>
      <w:marRight w:val="0"/>
      <w:marTop w:val="0"/>
      <w:marBottom w:val="0"/>
      <w:divBdr>
        <w:top w:val="none" w:sz="0" w:space="0" w:color="auto"/>
        <w:left w:val="none" w:sz="0" w:space="0" w:color="auto"/>
        <w:bottom w:val="none" w:sz="0" w:space="0" w:color="auto"/>
        <w:right w:val="none" w:sz="0" w:space="0" w:color="auto"/>
      </w:divBdr>
    </w:div>
    <w:div w:id="1996450893">
      <w:bodyDiv w:val="1"/>
      <w:marLeft w:val="0"/>
      <w:marRight w:val="0"/>
      <w:marTop w:val="0"/>
      <w:marBottom w:val="0"/>
      <w:divBdr>
        <w:top w:val="none" w:sz="0" w:space="0" w:color="auto"/>
        <w:left w:val="none" w:sz="0" w:space="0" w:color="auto"/>
        <w:bottom w:val="none" w:sz="0" w:space="0" w:color="auto"/>
        <w:right w:val="none" w:sz="0" w:space="0" w:color="auto"/>
      </w:divBdr>
    </w:div>
    <w:div w:id="1996685883">
      <w:bodyDiv w:val="1"/>
      <w:marLeft w:val="0"/>
      <w:marRight w:val="0"/>
      <w:marTop w:val="0"/>
      <w:marBottom w:val="0"/>
      <w:divBdr>
        <w:top w:val="none" w:sz="0" w:space="0" w:color="auto"/>
        <w:left w:val="none" w:sz="0" w:space="0" w:color="auto"/>
        <w:bottom w:val="none" w:sz="0" w:space="0" w:color="auto"/>
        <w:right w:val="none" w:sz="0" w:space="0" w:color="auto"/>
      </w:divBdr>
    </w:div>
    <w:div w:id="1997149036">
      <w:bodyDiv w:val="1"/>
      <w:marLeft w:val="0"/>
      <w:marRight w:val="0"/>
      <w:marTop w:val="0"/>
      <w:marBottom w:val="0"/>
      <w:divBdr>
        <w:top w:val="none" w:sz="0" w:space="0" w:color="auto"/>
        <w:left w:val="none" w:sz="0" w:space="0" w:color="auto"/>
        <w:bottom w:val="none" w:sz="0" w:space="0" w:color="auto"/>
        <w:right w:val="none" w:sz="0" w:space="0" w:color="auto"/>
      </w:divBdr>
    </w:div>
    <w:div w:id="1997220611">
      <w:bodyDiv w:val="1"/>
      <w:marLeft w:val="0"/>
      <w:marRight w:val="0"/>
      <w:marTop w:val="0"/>
      <w:marBottom w:val="0"/>
      <w:divBdr>
        <w:top w:val="none" w:sz="0" w:space="0" w:color="auto"/>
        <w:left w:val="none" w:sz="0" w:space="0" w:color="auto"/>
        <w:bottom w:val="none" w:sz="0" w:space="0" w:color="auto"/>
        <w:right w:val="none" w:sz="0" w:space="0" w:color="auto"/>
      </w:divBdr>
    </w:div>
    <w:div w:id="1998146070">
      <w:bodyDiv w:val="1"/>
      <w:marLeft w:val="0"/>
      <w:marRight w:val="0"/>
      <w:marTop w:val="0"/>
      <w:marBottom w:val="0"/>
      <w:divBdr>
        <w:top w:val="none" w:sz="0" w:space="0" w:color="auto"/>
        <w:left w:val="none" w:sz="0" w:space="0" w:color="auto"/>
        <w:bottom w:val="none" w:sz="0" w:space="0" w:color="auto"/>
        <w:right w:val="none" w:sz="0" w:space="0" w:color="auto"/>
      </w:divBdr>
    </w:div>
    <w:div w:id="1998149507">
      <w:bodyDiv w:val="1"/>
      <w:marLeft w:val="0"/>
      <w:marRight w:val="0"/>
      <w:marTop w:val="0"/>
      <w:marBottom w:val="0"/>
      <w:divBdr>
        <w:top w:val="none" w:sz="0" w:space="0" w:color="auto"/>
        <w:left w:val="none" w:sz="0" w:space="0" w:color="auto"/>
        <w:bottom w:val="none" w:sz="0" w:space="0" w:color="auto"/>
        <w:right w:val="none" w:sz="0" w:space="0" w:color="auto"/>
      </w:divBdr>
    </w:div>
    <w:div w:id="1998994554">
      <w:bodyDiv w:val="1"/>
      <w:marLeft w:val="0"/>
      <w:marRight w:val="0"/>
      <w:marTop w:val="0"/>
      <w:marBottom w:val="0"/>
      <w:divBdr>
        <w:top w:val="none" w:sz="0" w:space="0" w:color="auto"/>
        <w:left w:val="none" w:sz="0" w:space="0" w:color="auto"/>
        <w:bottom w:val="none" w:sz="0" w:space="0" w:color="auto"/>
        <w:right w:val="none" w:sz="0" w:space="0" w:color="auto"/>
      </w:divBdr>
    </w:div>
    <w:div w:id="1999384329">
      <w:bodyDiv w:val="1"/>
      <w:marLeft w:val="0"/>
      <w:marRight w:val="0"/>
      <w:marTop w:val="0"/>
      <w:marBottom w:val="0"/>
      <w:divBdr>
        <w:top w:val="none" w:sz="0" w:space="0" w:color="auto"/>
        <w:left w:val="none" w:sz="0" w:space="0" w:color="auto"/>
        <w:bottom w:val="none" w:sz="0" w:space="0" w:color="auto"/>
        <w:right w:val="none" w:sz="0" w:space="0" w:color="auto"/>
      </w:divBdr>
    </w:div>
    <w:div w:id="1999529198">
      <w:bodyDiv w:val="1"/>
      <w:marLeft w:val="0"/>
      <w:marRight w:val="0"/>
      <w:marTop w:val="0"/>
      <w:marBottom w:val="0"/>
      <w:divBdr>
        <w:top w:val="none" w:sz="0" w:space="0" w:color="auto"/>
        <w:left w:val="none" w:sz="0" w:space="0" w:color="auto"/>
        <w:bottom w:val="none" w:sz="0" w:space="0" w:color="auto"/>
        <w:right w:val="none" w:sz="0" w:space="0" w:color="auto"/>
      </w:divBdr>
    </w:div>
    <w:div w:id="2000301190">
      <w:bodyDiv w:val="1"/>
      <w:marLeft w:val="0"/>
      <w:marRight w:val="0"/>
      <w:marTop w:val="0"/>
      <w:marBottom w:val="0"/>
      <w:divBdr>
        <w:top w:val="none" w:sz="0" w:space="0" w:color="auto"/>
        <w:left w:val="none" w:sz="0" w:space="0" w:color="auto"/>
        <w:bottom w:val="none" w:sz="0" w:space="0" w:color="auto"/>
        <w:right w:val="none" w:sz="0" w:space="0" w:color="auto"/>
      </w:divBdr>
    </w:div>
    <w:div w:id="2000423815">
      <w:bodyDiv w:val="1"/>
      <w:marLeft w:val="0"/>
      <w:marRight w:val="0"/>
      <w:marTop w:val="0"/>
      <w:marBottom w:val="0"/>
      <w:divBdr>
        <w:top w:val="none" w:sz="0" w:space="0" w:color="auto"/>
        <w:left w:val="none" w:sz="0" w:space="0" w:color="auto"/>
        <w:bottom w:val="none" w:sz="0" w:space="0" w:color="auto"/>
        <w:right w:val="none" w:sz="0" w:space="0" w:color="auto"/>
      </w:divBdr>
    </w:div>
    <w:div w:id="2000501200">
      <w:bodyDiv w:val="1"/>
      <w:marLeft w:val="0"/>
      <w:marRight w:val="0"/>
      <w:marTop w:val="0"/>
      <w:marBottom w:val="0"/>
      <w:divBdr>
        <w:top w:val="none" w:sz="0" w:space="0" w:color="auto"/>
        <w:left w:val="none" w:sz="0" w:space="0" w:color="auto"/>
        <w:bottom w:val="none" w:sz="0" w:space="0" w:color="auto"/>
        <w:right w:val="none" w:sz="0" w:space="0" w:color="auto"/>
      </w:divBdr>
    </w:div>
    <w:div w:id="2000570793">
      <w:bodyDiv w:val="1"/>
      <w:marLeft w:val="0"/>
      <w:marRight w:val="0"/>
      <w:marTop w:val="0"/>
      <w:marBottom w:val="0"/>
      <w:divBdr>
        <w:top w:val="none" w:sz="0" w:space="0" w:color="auto"/>
        <w:left w:val="none" w:sz="0" w:space="0" w:color="auto"/>
        <w:bottom w:val="none" w:sz="0" w:space="0" w:color="auto"/>
        <w:right w:val="none" w:sz="0" w:space="0" w:color="auto"/>
      </w:divBdr>
    </w:div>
    <w:div w:id="2000645485">
      <w:bodyDiv w:val="1"/>
      <w:marLeft w:val="0"/>
      <w:marRight w:val="0"/>
      <w:marTop w:val="0"/>
      <w:marBottom w:val="0"/>
      <w:divBdr>
        <w:top w:val="none" w:sz="0" w:space="0" w:color="auto"/>
        <w:left w:val="none" w:sz="0" w:space="0" w:color="auto"/>
        <w:bottom w:val="none" w:sz="0" w:space="0" w:color="auto"/>
        <w:right w:val="none" w:sz="0" w:space="0" w:color="auto"/>
      </w:divBdr>
    </w:div>
    <w:div w:id="2000688890">
      <w:bodyDiv w:val="1"/>
      <w:marLeft w:val="0"/>
      <w:marRight w:val="0"/>
      <w:marTop w:val="0"/>
      <w:marBottom w:val="0"/>
      <w:divBdr>
        <w:top w:val="none" w:sz="0" w:space="0" w:color="auto"/>
        <w:left w:val="none" w:sz="0" w:space="0" w:color="auto"/>
        <w:bottom w:val="none" w:sz="0" w:space="0" w:color="auto"/>
        <w:right w:val="none" w:sz="0" w:space="0" w:color="auto"/>
      </w:divBdr>
    </w:div>
    <w:div w:id="2000965574">
      <w:bodyDiv w:val="1"/>
      <w:marLeft w:val="0"/>
      <w:marRight w:val="0"/>
      <w:marTop w:val="0"/>
      <w:marBottom w:val="0"/>
      <w:divBdr>
        <w:top w:val="none" w:sz="0" w:space="0" w:color="auto"/>
        <w:left w:val="none" w:sz="0" w:space="0" w:color="auto"/>
        <w:bottom w:val="none" w:sz="0" w:space="0" w:color="auto"/>
        <w:right w:val="none" w:sz="0" w:space="0" w:color="auto"/>
      </w:divBdr>
    </w:div>
    <w:div w:id="2001230993">
      <w:bodyDiv w:val="1"/>
      <w:marLeft w:val="0"/>
      <w:marRight w:val="0"/>
      <w:marTop w:val="0"/>
      <w:marBottom w:val="0"/>
      <w:divBdr>
        <w:top w:val="none" w:sz="0" w:space="0" w:color="auto"/>
        <w:left w:val="none" w:sz="0" w:space="0" w:color="auto"/>
        <w:bottom w:val="none" w:sz="0" w:space="0" w:color="auto"/>
        <w:right w:val="none" w:sz="0" w:space="0" w:color="auto"/>
      </w:divBdr>
    </w:div>
    <w:div w:id="2001277092">
      <w:bodyDiv w:val="1"/>
      <w:marLeft w:val="0"/>
      <w:marRight w:val="0"/>
      <w:marTop w:val="0"/>
      <w:marBottom w:val="0"/>
      <w:divBdr>
        <w:top w:val="none" w:sz="0" w:space="0" w:color="auto"/>
        <w:left w:val="none" w:sz="0" w:space="0" w:color="auto"/>
        <w:bottom w:val="none" w:sz="0" w:space="0" w:color="auto"/>
        <w:right w:val="none" w:sz="0" w:space="0" w:color="auto"/>
      </w:divBdr>
    </w:div>
    <w:div w:id="2001347272">
      <w:bodyDiv w:val="1"/>
      <w:marLeft w:val="0"/>
      <w:marRight w:val="0"/>
      <w:marTop w:val="0"/>
      <w:marBottom w:val="0"/>
      <w:divBdr>
        <w:top w:val="none" w:sz="0" w:space="0" w:color="auto"/>
        <w:left w:val="none" w:sz="0" w:space="0" w:color="auto"/>
        <w:bottom w:val="none" w:sz="0" w:space="0" w:color="auto"/>
        <w:right w:val="none" w:sz="0" w:space="0" w:color="auto"/>
      </w:divBdr>
    </w:div>
    <w:div w:id="2001930868">
      <w:bodyDiv w:val="1"/>
      <w:marLeft w:val="0"/>
      <w:marRight w:val="0"/>
      <w:marTop w:val="0"/>
      <w:marBottom w:val="0"/>
      <w:divBdr>
        <w:top w:val="none" w:sz="0" w:space="0" w:color="auto"/>
        <w:left w:val="none" w:sz="0" w:space="0" w:color="auto"/>
        <w:bottom w:val="none" w:sz="0" w:space="0" w:color="auto"/>
        <w:right w:val="none" w:sz="0" w:space="0" w:color="auto"/>
      </w:divBdr>
    </w:div>
    <w:div w:id="2002346277">
      <w:bodyDiv w:val="1"/>
      <w:marLeft w:val="0"/>
      <w:marRight w:val="0"/>
      <w:marTop w:val="0"/>
      <w:marBottom w:val="0"/>
      <w:divBdr>
        <w:top w:val="none" w:sz="0" w:space="0" w:color="auto"/>
        <w:left w:val="none" w:sz="0" w:space="0" w:color="auto"/>
        <w:bottom w:val="none" w:sz="0" w:space="0" w:color="auto"/>
        <w:right w:val="none" w:sz="0" w:space="0" w:color="auto"/>
      </w:divBdr>
    </w:div>
    <w:div w:id="2002536170">
      <w:bodyDiv w:val="1"/>
      <w:marLeft w:val="0"/>
      <w:marRight w:val="0"/>
      <w:marTop w:val="0"/>
      <w:marBottom w:val="0"/>
      <w:divBdr>
        <w:top w:val="none" w:sz="0" w:space="0" w:color="auto"/>
        <w:left w:val="none" w:sz="0" w:space="0" w:color="auto"/>
        <w:bottom w:val="none" w:sz="0" w:space="0" w:color="auto"/>
        <w:right w:val="none" w:sz="0" w:space="0" w:color="auto"/>
      </w:divBdr>
    </w:div>
    <w:div w:id="2002852593">
      <w:bodyDiv w:val="1"/>
      <w:marLeft w:val="0"/>
      <w:marRight w:val="0"/>
      <w:marTop w:val="0"/>
      <w:marBottom w:val="0"/>
      <w:divBdr>
        <w:top w:val="none" w:sz="0" w:space="0" w:color="auto"/>
        <w:left w:val="none" w:sz="0" w:space="0" w:color="auto"/>
        <w:bottom w:val="none" w:sz="0" w:space="0" w:color="auto"/>
        <w:right w:val="none" w:sz="0" w:space="0" w:color="auto"/>
      </w:divBdr>
    </w:div>
    <w:div w:id="2003581488">
      <w:bodyDiv w:val="1"/>
      <w:marLeft w:val="0"/>
      <w:marRight w:val="0"/>
      <w:marTop w:val="0"/>
      <w:marBottom w:val="0"/>
      <w:divBdr>
        <w:top w:val="none" w:sz="0" w:space="0" w:color="auto"/>
        <w:left w:val="none" w:sz="0" w:space="0" w:color="auto"/>
        <w:bottom w:val="none" w:sz="0" w:space="0" w:color="auto"/>
        <w:right w:val="none" w:sz="0" w:space="0" w:color="auto"/>
      </w:divBdr>
    </w:div>
    <w:div w:id="2003583360">
      <w:bodyDiv w:val="1"/>
      <w:marLeft w:val="0"/>
      <w:marRight w:val="0"/>
      <w:marTop w:val="0"/>
      <w:marBottom w:val="0"/>
      <w:divBdr>
        <w:top w:val="none" w:sz="0" w:space="0" w:color="auto"/>
        <w:left w:val="none" w:sz="0" w:space="0" w:color="auto"/>
        <w:bottom w:val="none" w:sz="0" w:space="0" w:color="auto"/>
        <w:right w:val="none" w:sz="0" w:space="0" w:color="auto"/>
      </w:divBdr>
    </w:div>
    <w:div w:id="2003700564">
      <w:bodyDiv w:val="1"/>
      <w:marLeft w:val="0"/>
      <w:marRight w:val="0"/>
      <w:marTop w:val="0"/>
      <w:marBottom w:val="0"/>
      <w:divBdr>
        <w:top w:val="none" w:sz="0" w:space="0" w:color="auto"/>
        <w:left w:val="none" w:sz="0" w:space="0" w:color="auto"/>
        <w:bottom w:val="none" w:sz="0" w:space="0" w:color="auto"/>
        <w:right w:val="none" w:sz="0" w:space="0" w:color="auto"/>
      </w:divBdr>
    </w:div>
    <w:div w:id="2004117725">
      <w:bodyDiv w:val="1"/>
      <w:marLeft w:val="0"/>
      <w:marRight w:val="0"/>
      <w:marTop w:val="0"/>
      <w:marBottom w:val="0"/>
      <w:divBdr>
        <w:top w:val="none" w:sz="0" w:space="0" w:color="auto"/>
        <w:left w:val="none" w:sz="0" w:space="0" w:color="auto"/>
        <w:bottom w:val="none" w:sz="0" w:space="0" w:color="auto"/>
        <w:right w:val="none" w:sz="0" w:space="0" w:color="auto"/>
      </w:divBdr>
    </w:div>
    <w:div w:id="2004311310">
      <w:bodyDiv w:val="1"/>
      <w:marLeft w:val="0"/>
      <w:marRight w:val="0"/>
      <w:marTop w:val="0"/>
      <w:marBottom w:val="0"/>
      <w:divBdr>
        <w:top w:val="none" w:sz="0" w:space="0" w:color="auto"/>
        <w:left w:val="none" w:sz="0" w:space="0" w:color="auto"/>
        <w:bottom w:val="none" w:sz="0" w:space="0" w:color="auto"/>
        <w:right w:val="none" w:sz="0" w:space="0" w:color="auto"/>
      </w:divBdr>
    </w:div>
    <w:div w:id="2004432641">
      <w:bodyDiv w:val="1"/>
      <w:marLeft w:val="0"/>
      <w:marRight w:val="0"/>
      <w:marTop w:val="0"/>
      <w:marBottom w:val="0"/>
      <w:divBdr>
        <w:top w:val="none" w:sz="0" w:space="0" w:color="auto"/>
        <w:left w:val="none" w:sz="0" w:space="0" w:color="auto"/>
        <w:bottom w:val="none" w:sz="0" w:space="0" w:color="auto"/>
        <w:right w:val="none" w:sz="0" w:space="0" w:color="auto"/>
      </w:divBdr>
    </w:div>
    <w:div w:id="2004507079">
      <w:bodyDiv w:val="1"/>
      <w:marLeft w:val="0"/>
      <w:marRight w:val="0"/>
      <w:marTop w:val="0"/>
      <w:marBottom w:val="0"/>
      <w:divBdr>
        <w:top w:val="none" w:sz="0" w:space="0" w:color="auto"/>
        <w:left w:val="none" w:sz="0" w:space="0" w:color="auto"/>
        <w:bottom w:val="none" w:sz="0" w:space="0" w:color="auto"/>
        <w:right w:val="none" w:sz="0" w:space="0" w:color="auto"/>
      </w:divBdr>
    </w:div>
    <w:div w:id="2004703479">
      <w:bodyDiv w:val="1"/>
      <w:marLeft w:val="0"/>
      <w:marRight w:val="0"/>
      <w:marTop w:val="0"/>
      <w:marBottom w:val="0"/>
      <w:divBdr>
        <w:top w:val="none" w:sz="0" w:space="0" w:color="auto"/>
        <w:left w:val="none" w:sz="0" w:space="0" w:color="auto"/>
        <w:bottom w:val="none" w:sz="0" w:space="0" w:color="auto"/>
        <w:right w:val="none" w:sz="0" w:space="0" w:color="auto"/>
      </w:divBdr>
    </w:div>
    <w:div w:id="2005277185">
      <w:bodyDiv w:val="1"/>
      <w:marLeft w:val="0"/>
      <w:marRight w:val="0"/>
      <w:marTop w:val="0"/>
      <w:marBottom w:val="0"/>
      <w:divBdr>
        <w:top w:val="none" w:sz="0" w:space="0" w:color="auto"/>
        <w:left w:val="none" w:sz="0" w:space="0" w:color="auto"/>
        <w:bottom w:val="none" w:sz="0" w:space="0" w:color="auto"/>
        <w:right w:val="none" w:sz="0" w:space="0" w:color="auto"/>
      </w:divBdr>
    </w:div>
    <w:div w:id="2005427928">
      <w:bodyDiv w:val="1"/>
      <w:marLeft w:val="0"/>
      <w:marRight w:val="0"/>
      <w:marTop w:val="0"/>
      <w:marBottom w:val="0"/>
      <w:divBdr>
        <w:top w:val="none" w:sz="0" w:space="0" w:color="auto"/>
        <w:left w:val="none" w:sz="0" w:space="0" w:color="auto"/>
        <w:bottom w:val="none" w:sz="0" w:space="0" w:color="auto"/>
        <w:right w:val="none" w:sz="0" w:space="0" w:color="auto"/>
      </w:divBdr>
    </w:div>
    <w:div w:id="2005543146">
      <w:bodyDiv w:val="1"/>
      <w:marLeft w:val="0"/>
      <w:marRight w:val="0"/>
      <w:marTop w:val="0"/>
      <w:marBottom w:val="0"/>
      <w:divBdr>
        <w:top w:val="none" w:sz="0" w:space="0" w:color="auto"/>
        <w:left w:val="none" w:sz="0" w:space="0" w:color="auto"/>
        <w:bottom w:val="none" w:sz="0" w:space="0" w:color="auto"/>
        <w:right w:val="none" w:sz="0" w:space="0" w:color="auto"/>
      </w:divBdr>
    </w:div>
    <w:div w:id="2005931524">
      <w:bodyDiv w:val="1"/>
      <w:marLeft w:val="0"/>
      <w:marRight w:val="0"/>
      <w:marTop w:val="0"/>
      <w:marBottom w:val="0"/>
      <w:divBdr>
        <w:top w:val="none" w:sz="0" w:space="0" w:color="auto"/>
        <w:left w:val="none" w:sz="0" w:space="0" w:color="auto"/>
        <w:bottom w:val="none" w:sz="0" w:space="0" w:color="auto"/>
        <w:right w:val="none" w:sz="0" w:space="0" w:color="auto"/>
      </w:divBdr>
    </w:div>
    <w:div w:id="2006126413">
      <w:bodyDiv w:val="1"/>
      <w:marLeft w:val="0"/>
      <w:marRight w:val="0"/>
      <w:marTop w:val="0"/>
      <w:marBottom w:val="0"/>
      <w:divBdr>
        <w:top w:val="none" w:sz="0" w:space="0" w:color="auto"/>
        <w:left w:val="none" w:sz="0" w:space="0" w:color="auto"/>
        <w:bottom w:val="none" w:sz="0" w:space="0" w:color="auto"/>
        <w:right w:val="none" w:sz="0" w:space="0" w:color="auto"/>
      </w:divBdr>
    </w:div>
    <w:div w:id="2006584825">
      <w:bodyDiv w:val="1"/>
      <w:marLeft w:val="0"/>
      <w:marRight w:val="0"/>
      <w:marTop w:val="0"/>
      <w:marBottom w:val="0"/>
      <w:divBdr>
        <w:top w:val="none" w:sz="0" w:space="0" w:color="auto"/>
        <w:left w:val="none" w:sz="0" w:space="0" w:color="auto"/>
        <w:bottom w:val="none" w:sz="0" w:space="0" w:color="auto"/>
        <w:right w:val="none" w:sz="0" w:space="0" w:color="auto"/>
      </w:divBdr>
    </w:div>
    <w:div w:id="2006590645">
      <w:bodyDiv w:val="1"/>
      <w:marLeft w:val="0"/>
      <w:marRight w:val="0"/>
      <w:marTop w:val="0"/>
      <w:marBottom w:val="0"/>
      <w:divBdr>
        <w:top w:val="none" w:sz="0" w:space="0" w:color="auto"/>
        <w:left w:val="none" w:sz="0" w:space="0" w:color="auto"/>
        <w:bottom w:val="none" w:sz="0" w:space="0" w:color="auto"/>
        <w:right w:val="none" w:sz="0" w:space="0" w:color="auto"/>
      </w:divBdr>
    </w:div>
    <w:div w:id="2006590865">
      <w:bodyDiv w:val="1"/>
      <w:marLeft w:val="0"/>
      <w:marRight w:val="0"/>
      <w:marTop w:val="0"/>
      <w:marBottom w:val="0"/>
      <w:divBdr>
        <w:top w:val="none" w:sz="0" w:space="0" w:color="auto"/>
        <w:left w:val="none" w:sz="0" w:space="0" w:color="auto"/>
        <w:bottom w:val="none" w:sz="0" w:space="0" w:color="auto"/>
        <w:right w:val="none" w:sz="0" w:space="0" w:color="auto"/>
      </w:divBdr>
    </w:div>
    <w:div w:id="2006663438">
      <w:bodyDiv w:val="1"/>
      <w:marLeft w:val="0"/>
      <w:marRight w:val="0"/>
      <w:marTop w:val="0"/>
      <w:marBottom w:val="0"/>
      <w:divBdr>
        <w:top w:val="none" w:sz="0" w:space="0" w:color="auto"/>
        <w:left w:val="none" w:sz="0" w:space="0" w:color="auto"/>
        <w:bottom w:val="none" w:sz="0" w:space="0" w:color="auto"/>
        <w:right w:val="none" w:sz="0" w:space="0" w:color="auto"/>
      </w:divBdr>
    </w:div>
    <w:div w:id="2006854961">
      <w:bodyDiv w:val="1"/>
      <w:marLeft w:val="0"/>
      <w:marRight w:val="0"/>
      <w:marTop w:val="0"/>
      <w:marBottom w:val="0"/>
      <w:divBdr>
        <w:top w:val="none" w:sz="0" w:space="0" w:color="auto"/>
        <w:left w:val="none" w:sz="0" w:space="0" w:color="auto"/>
        <w:bottom w:val="none" w:sz="0" w:space="0" w:color="auto"/>
        <w:right w:val="none" w:sz="0" w:space="0" w:color="auto"/>
      </w:divBdr>
    </w:div>
    <w:div w:id="2006980670">
      <w:bodyDiv w:val="1"/>
      <w:marLeft w:val="0"/>
      <w:marRight w:val="0"/>
      <w:marTop w:val="0"/>
      <w:marBottom w:val="0"/>
      <w:divBdr>
        <w:top w:val="none" w:sz="0" w:space="0" w:color="auto"/>
        <w:left w:val="none" w:sz="0" w:space="0" w:color="auto"/>
        <w:bottom w:val="none" w:sz="0" w:space="0" w:color="auto"/>
        <w:right w:val="none" w:sz="0" w:space="0" w:color="auto"/>
      </w:divBdr>
    </w:div>
    <w:div w:id="2007896763">
      <w:bodyDiv w:val="1"/>
      <w:marLeft w:val="0"/>
      <w:marRight w:val="0"/>
      <w:marTop w:val="0"/>
      <w:marBottom w:val="0"/>
      <w:divBdr>
        <w:top w:val="none" w:sz="0" w:space="0" w:color="auto"/>
        <w:left w:val="none" w:sz="0" w:space="0" w:color="auto"/>
        <w:bottom w:val="none" w:sz="0" w:space="0" w:color="auto"/>
        <w:right w:val="none" w:sz="0" w:space="0" w:color="auto"/>
      </w:divBdr>
    </w:div>
    <w:div w:id="2008315157">
      <w:bodyDiv w:val="1"/>
      <w:marLeft w:val="0"/>
      <w:marRight w:val="0"/>
      <w:marTop w:val="0"/>
      <w:marBottom w:val="0"/>
      <w:divBdr>
        <w:top w:val="none" w:sz="0" w:space="0" w:color="auto"/>
        <w:left w:val="none" w:sz="0" w:space="0" w:color="auto"/>
        <w:bottom w:val="none" w:sz="0" w:space="0" w:color="auto"/>
        <w:right w:val="none" w:sz="0" w:space="0" w:color="auto"/>
      </w:divBdr>
    </w:div>
    <w:div w:id="2008627752">
      <w:bodyDiv w:val="1"/>
      <w:marLeft w:val="0"/>
      <w:marRight w:val="0"/>
      <w:marTop w:val="0"/>
      <w:marBottom w:val="0"/>
      <w:divBdr>
        <w:top w:val="none" w:sz="0" w:space="0" w:color="auto"/>
        <w:left w:val="none" w:sz="0" w:space="0" w:color="auto"/>
        <w:bottom w:val="none" w:sz="0" w:space="0" w:color="auto"/>
        <w:right w:val="none" w:sz="0" w:space="0" w:color="auto"/>
      </w:divBdr>
    </w:div>
    <w:div w:id="2009088988">
      <w:bodyDiv w:val="1"/>
      <w:marLeft w:val="0"/>
      <w:marRight w:val="0"/>
      <w:marTop w:val="0"/>
      <w:marBottom w:val="0"/>
      <w:divBdr>
        <w:top w:val="none" w:sz="0" w:space="0" w:color="auto"/>
        <w:left w:val="none" w:sz="0" w:space="0" w:color="auto"/>
        <w:bottom w:val="none" w:sz="0" w:space="0" w:color="auto"/>
        <w:right w:val="none" w:sz="0" w:space="0" w:color="auto"/>
      </w:divBdr>
    </w:div>
    <w:div w:id="2009404063">
      <w:bodyDiv w:val="1"/>
      <w:marLeft w:val="0"/>
      <w:marRight w:val="0"/>
      <w:marTop w:val="0"/>
      <w:marBottom w:val="0"/>
      <w:divBdr>
        <w:top w:val="none" w:sz="0" w:space="0" w:color="auto"/>
        <w:left w:val="none" w:sz="0" w:space="0" w:color="auto"/>
        <w:bottom w:val="none" w:sz="0" w:space="0" w:color="auto"/>
        <w:right w:val="none" w:sz="0" w:space="0" w:color="auto"/>
      </w:divBdr>
    </w:div>
    <w:div w:id="2009676824">
      <w:bodyDiv w:val="1"/>
      <w:marLeft w:val="0"/>
      <w:marRight w:val="0"/>
      <w:marTop w:val="0"/>
      <w:marBottom w:val="0"/>
      <w:divBdr>
        <w:top w:val="none" w:sz="0" w:space="0" w:color="auto"/>
        <w:left w:val="none" w:sz="0" w:space="0" w:color="auto"/>
        <w:bottom w:val="none" w:sz="0" w:space="0" w:color="auto"/>
        <w:right w:val="none" w:sz="0" w:space="0" w:color="auto"/>
      </w:divBdr>
    </w:div>
    <w:div w:id="2010283444">
      <w:bodyDiv w:val="1"/>
      <w:marLeft w:val="0"/>
      <w:marRight w:val="0"/>
      <w:marTop w:val="0"/>
      <w:marBottom w:val="0"/>
      <w:divBdr>
        <w:top w:val="none" w:sz="0" w:space="0" w:color="auto"/>
        <w:left w:val="none" w:sz="0" w:space="0" w:color="auto"/>
        <w:bottom w:val="none" w:sz="0" w:space="0" w:color="auto"/>
        <w:right w:val="none" w:sz="0" w:space="0" w:color="auto"/>
      </w:divBdr>
    </w:div>
    <w:div w:id="2010398965">
      <w:bodyDiv w:val="1"/>
      <w:marLeft w:val="0"/>
      <w:marRight w:val="0"/>
      <w:marTop w:val="0"/>
      <w:marBottom w:val="0"/>
      <w:divBdr>
        <w:top w:val="none" w:sz="0" w:space="0" w:color="auto"/>
        <w:left w:val="none" w:sz="0" w:space="0" w:color="auto"/>
        <w:bottom w:val="none" w:sz="0" w:space="0" w:color="auto"/>
        <w:right w:val="none" w:sz="0" w:space="0" w:color="auto"/>
      </w:divBdr>
    </w:div>
    <w:div w:id="2010405064">
      <w:bodyDiv w:val="1"/>
      <w:marLeft w:val="0"/>
      <w:marRight w:val="0"/>
      <w:marTop w:val="0"/>
      <w:marBottom w:val="0"/>
      <w:divBdr>
        <w:top w:val="none" w:sz="0" w:space="0" w:color="auto"/>
        <w:left w:val="none" w:sz="0" w:space="0" w:color="auto"/>
        <w:bottom w:val="none" w:sz="0" w:space="0" w:color="auto"/>
        <w:right w:val="none" w:sz="0" w:space="0" w:color="auto"/>
      </w:divBdr>
    </w:div>
    <w:div w:id="2012371529">
      <w:bodyDiv w:val="1"/>
      <w:marLeft w:val="0"/>
      <w:marRight w:val="0"/>
      <w:marTop w:val="0"/>
      <w:marBottom w:val="0"/>
      <w:divBdr>
        <w:top w:val="none" w:sz="0" w:space="0" w:color="auto"/>
        <w:left w:val="none" w:sz="0" w:space="0" w:color="auto"/>
        <w:bottom w:val="none" w:sz="0" w:space="0" w:color="auto"/>
        <w:right w:val="none" w:sz="0" w:space="0" w:color="auto"/>
      </w:divBdr>
    </w:div>
    <w:div w:id="2012834216">
      <w:bodyDiv w:val="1"/>
      <w:marLeft w:val="0"/>
      <w:marRight w:val="0"/>
      <w:marTop w:val="0"/>
      <w:marBottom w:val="0"/>
      <w:divBdr>
        <w:top w:val="none" w:sz="0" w:space="0" w:color="auto"/>
        <w:left w:val="none" w:sz="0" w:space="0" w:color="auto"/>
        <w:bottom w:val="none" w:sz="0" w:space="0" w:color="auto"/>
        <w:right w:val="none" w:sz="0" w:space="0" w:color="auto"/>
      </w:divBdr>
    </w:div>
    <w:div w:id="2012952887">
      <w:bodyDiv w:val="1"/>
      <w:marLeft w:val="0"/>
      <w:marRight w:val="0"/>
      <w:marTop w:val="0"/>
      <w:marBottom w:val="0"/>
      <w:divBdr>
        <w:top w:val="none" w:sz="0" w:space="0" w:color="auto"/>
        <w:left w:val="none" w:sz="0" w:space="0" w:color="auto"/>
        <w:bottom w:val="none" w:sz="0" w:space="0" w:color="auto"/>
        <w:right w:val="none" w:sz="0" w:space="0" w:color="auto"/>
      </w:divBdr>
    </w:div>
    <w:div w:id="2013221210">
      <w:bodyDiv w:val="1"/>
      <w:marLeft w:val="0"/>
      <w:marRight w:val="0"/>
      <w:marTop w:val="0"/>
      <w:marBottom w:val="0"/>
      <w:divBdr>
        <w:top w:val="none" w:sz="0" w:space="0" w:color="auto"/>
        <w:left w:val="none" w:sz="0" w:space="0" w:color="auto"/>
        <w:bottom w:val="none" w:sz="0" w:space="0" w:color="auto"/>
        <w:right w:val="none" w:sz="0" w:space="0" w:color="auto"/>
      </w:divBdr>
    </w:div>
    <w:div w:id="2013340212">
      <w:bodyDiv w:val="1"/>
      <w:marLeft w:val="0"/>
      <w:marRight w:val="0"/>
      <w:marTop w:val="0"/>
      <w:marBottom w:val="0"/>
      <w:divBdr>
        <w:top w:val="none" w:sz="0" w:space="0" w:color="auto"/>
        <w:left w:val="none" w:sz="0" w:space="0" w:color="auto"/>
        <w:bottom w:val="none" w:sz="0" w:space="0" w:color="auto"/>
        <w:right w:val="none" w:sz="0" w:space="0" w:color="auto"/>
      </w:divBdr>
    </w:div>
    <w:div w:id="2013751052">
      <w:bodyDiv w:val="1"/>
      <w:marLeft w:val="0"/>
      <w:marRight w:val="0"/>
      <w:marTop w:val="0"/>
      <w:marBottom w:val="0"/>
      <w:divBdr>
        <w:top w:val="none" w:sz="0" w:space="0" w:color="auto"/>
        <w:left w:val="none" w:sz="0" w:space="0" w:color="auto"/>
        <w:bottom w:val="none" w:sz="0" w:space="0" w:color="auto"/>
        <w:right w:val="none" w:sz="0" w:space="0" w:color="auto"/>
      </w:divBdr>
    </w:div>
    <w:div w:id="2013992728">
      <w:bodyDiv w:val="1"/>
      <w:marLeft w:val="0"/>
      <w:marRight w:val="0"/>
      <w:marTop w:val="0"/>
      <w:marBottom w:val="0"/>
      <w:divBdr>
        <w:top w:val="none" w:sz="0" w:space="0" w:color="auto"/>
        <w:left w:val="none" w:sz="0" w:space="0" w:color="auto"/>
        <w:bottom w:val="none" w:sz="0" w:space="0" w:color="auto"/>
        <w:right w:val="none" w:sz="0" w:space="0" w:color="auto"/>
      </w:divBdr>
    </w:div>
    <w:div w:id="2014144835">
      <w:bodyDiv w:val="1"/>
      <w:marLeft w:val="0"/>
      <w:marRight w:val="0"/>
      <w:marTop w:val="0"/>
      <w:marBottom w:val="0"/>
      <w:divBdr>
        <w:top w:val="none" w:sz="0" w:space="0" w:color="auto"/>
        <w:left w:val="none" w:sz="0" w:space="0" w:color="auto"/>
        <w:bottom w:val="none" w:sz="0" w:space="0" w:color="auto"/>
        <w:right w:val="none" w:sz="0" w:space="0" w:color="auto"/>
      </w:divBdr>
    </w:div>
    <w:div w:id="2014457444">
      <w:bodyDiv w:val="1"/>
      <w:marLeft w:val="0"/>
      <w:marRight w:val="0"/>
      <w:marTop w:val="0"/>
      <w:marBottom w:val="0"/>
      <w:divBdr>
        <w:top w:val="none" w:sz="0" w:space="0" w:color="auto"/>
        <w:left w:val="none" w:sz="0" w:space="0" w:color="auto"/>
        <w:bottom w:val="none" w:sz="0" w:space="0" w:color="auto"/>
        <w:right w:val="none" w:sz="0" w:space="0" w:color="auto"/>
      </w:divBdr>
    </w:div>
    <w:div w:id="2014528135">
      <w:bodyDiv w:val="1"/>
      <w:marLeft w:val="0"/>
      <w:marRight w:val="0"/>
      <w:marTop w:val="0"/>
      <w:marBottom w:val="0"/>
      <w:divBdr>
        <w:top w:val="none" w:sz="0" w:space="0" w:color="auto"/>
        <w:left w:val="none" w:sz="0" w:space="0" w:color="auto"/>
        <w:bottom w:val="none" w:sz="0" w:space="0" w:color="auto"/>
        <w:right w:val="none" w:sz="0" w:space="0" w:color="auto"/>
      </w:divBdr>
    </w:div>
    <w:div w:id="2014608228">
      <w:bodyDiv w:val="1"/>
      <w:marLeft w:val="0"/>
      <w:marRight w:val="0"/>
      <w:marTop w:val="0"/>
      <w:marBottom w:val="0"/>
      <w:divBdr>
        <w:top w:val="none" w:sz="0" w:space="0" w:color="auto"/>
        <w:left w:val="none" w:sz="0" w:space="0" w:color="auto"/>
        <w:bottom w:val="none" w:sz="0" w:space="0" w:color="auto"/>
        <w:right w:val="none" w:sz="0" w:space="0" w:color="auto"/>
      </w:divBdr>
    </w:div>
    <w:div w:id="2014644050">
      <w:bodyDiv w:val="1"/>
      <w:marLeft w:val="0"/>
      <w:marRight w:val="0"/>
      <w:marTop w:val="0"/>
      <w:marBottom w:val="0"/>
      <w:divBdr>
        <w:top w:val="none" w:sz="0" w:space="0" w:color="auto"/>
        <w:left w:val="none" w:sz="0" w:space="0" w:color="auto"/>
        <w:bottom w:val="none" w:sz="0" w:space="0" w:color="auto"/>
        <w:right w:val="none" w:sz="0" w:space="0" w:color="auto"/>
      </w:divBdr>
    </w:div>
    <w:div w:id="2014914437">
      <w:bodyDiv w:val="1"/>
      <w:marLeft w:val="0"/>
      <w:marRight w:val="0"/>
      <w:marTop w:val="0"/>
      <w:marBottom w:val="0"/>
      <w:divBdr>
        <w:top w:val="none" w:sz="0" w:space="0" w:color="auto"/>
        <w:left w:val="none" w:sz="0" w:space="0" w:color="auto"/>
        <w:bottom w:val="none" w:sz="0" w:space="0" w:color="auto"/>
        <w:right w:val="none" w:sz="0" w:space="0" w:color="auto"/>
      </w:divBdr>
    </w:div>
    <w:div w:id="2014990956">
      <w:bodyDiv w:val="1"/>
      <w:marLeft w:val="0"/>
      <w:marRight w:val="0"/>
      <w:marTop w:val="0"/>
      <w:marBottom w:val="0"/>
      <w:divBdr>
        <w:top w:val="none" w:sz="0" w:space="0" w:color="auto"/>
        <w:left w:val="none" w:sz="0" w:space="0" w:color="auto"/>
        <w:bottom w:val="none" w:sz="0" w:space="0" w:color="auto"/>
        <w:right w:val="none" w:sz="0" w:space="0" w:color="auto"/>
      </w:divBdr>
    </w:div>
    <w:div w:id="2015448257">
      <w:bodyDiv w:val="1"/>
      <w:marLeft w:val="0"/>
      <w:marRight w:val="0"/>
      <w:marTop w:val="0"/>
      <w:marBottom w:val="0"/>
      <w:divBdr>
        <w:top w:val="none" w:sz="0" w:space="0" w:color="auto"/>
        <w:left w:val="none" w:sz="0" w:space="0" w:color="auto"/>
        <w:bottom w:val="none" w:sz="0" w:space="0" w:color="auto"/>
        <w:right w:val="none" w:sz="0" w:space="0" w:color="auto"/>
      </w:divBdr>
    </w:div>
    <w:div w:id="2016028545">
      <w:bodyDiv w:val="1"/>
      <w:marLeft w:val="0"/>
      <w:marRight w:val="0"/>
      <w:marTop w:val="0"/>
      <w:marBottom w:val="0"/>
      <w:divBdr>
        <w:top w:val="none" w:sz="0" w:space="0" w:color="auto"/>
        <w:left w:val="none" w:sz="0" w:space="0" w:color="auto"/>
        <w:bottom w:val="none" w:sz="0" w:space="0" w:color="auto"/>
        <w:right w:val="none" w:sz="0" w:space="0" w:color="auto"/>
      </w:divBdr>
    </w:div>
    <w:div w:id="2017414072">
      <w:bodyDiv w:val="1"/>
      <w:marLeft w:val="0"/>
      <w:marRight w:val="0"/>
      <w:marTop w:val="0"/>
      <w:marBottom w:val="0"/>
      <w:divBdr>
        <w:top w:val="none" w:sz="0" w:space="0" w:color="auto"/>
        <w:left w:val="none" w:sz="0" w:space="0" w:color="auto"/>
        <w:bottom w:val="none" w:sz="0" w:space="0" w:color="auto"/>
        <w:right w:val="none" w:sz="0" w:space="0" w:color="auto"/>
      </w:divBdr>
    </w:div>
    <w:div w:id="2017420370">
      <w:bodyDiv w:val="1"/>
      <w:marLeft w:val="0"/>
      <w:marRight w:val="0"/>
      <w:marTop w:val="0"/>
      <w:marBottom w:val="0"/>
      <w:divBdr>
        <w:top w:val="none" w:sz="0" w:space="0" w:color="auto"/>
        <w:left w:val="none" w:sz="0" w:space="0" w:color="auto"/>
        <w:bottom w:val="none" w:sz="0" w:space="0" w:color="auto"/>
        <w:right w:val="none" w:sz="0" w:space="0" w:color="auto"/>
      </w:divBdr>
    </w:div>
    <w:div w:id="2018146309">
      <w:bodyDiv w:val="1"/>
      <w:marLeft w:val="0"/>
      <w:marRight w:val="0"/>
      <w:marTop w:val="0"/>
      <w:marBottom w:val="0"/>
      <w:divBdr>
        <w:top w:val="none" w:sz="0" w:space="0" w:color="auto"/>
        <w:left w:val="none" w:sz="0" w:space="0" w:color="auto"/>
        <w:bottom w:val="none" w:sz="0" w:space="0" w:color="auto"/>
        <w:right w:val="none" w:sz="0" w:space="0" w:color="auto"/>
      </w:divBdr>
    </w:div>
    <w:div w:id="2018344540">
      <w:bodyDiv w:val="1"/>
      <w:marLeft w:val="0"/>
      <w:marRight w:val="0"/>
      <w:marTop w:val="0"/>
      <w:marBottom w:val="0"/>
      <w:divBdr>
        <w:top w:val="none" w:sz="0" w:space="0" w:color="auto"/>
        <w:left w:val="none" w:sz="0" w:space="0" w:color="auto"/>
        <w:bottom w:val="none" w:sz="0" w:space="0" w:color="auto"/>
        <w:right w:val="none" w:sz="0" w:space="0" w:color="auto"/>
      </w:divBdr>
    </w:div>
    <w:div w:id="2018532531">
      <w:bodyDiv w:val="1"/>
      <w:marLeft w:val="0"/>
      <w:marRight w:val="0"/>
      <w:marTop w:val="0"/>
      <w:marBottom w:val="0"/>
      <w:divBdr>
        <w:top w:val="none" w:sz="0" w:space="0" w:color="auto"/>
        <w:left w:val="none" w:sz="0" w:space="0" w:color="auto"/>
        <w:bottom w:val="none" w:sz="0" w:space="0" w:color="auto"/>
        <w:right w:val="none" w:sz="0" w:space="0" w:color="auto"/>
      </w:divBdr>
    </w:div>
    <w:div w:id="2018731462">
      <w:bodyDiv w:val="1"/>
      <w:marLeft w:val="0"/>
      <w:marRight w:val="0"/>
      <w:marTop w:val="0"/>
      <w:marBottom w:val="0"/>
      <w:divBdr>
        <w:top w:val="none" w:sz="0" w:space="0" w:color="auto"/>
        <w:left w:val="none" w:sz="0" w:space="0" w:color="auto"/>
        <w:bottom w:val="none" w:sz="0" w:space="0" w:color="auto"/>
        <w:right w:val="none" w:sz="0" w:space="0" w:color="auto"/>
      </w:divBdr>
    </w:div>
    <w:div w:id="2018774387">
      <w:bodyDiv w:val="1"/>
      <w:marLeft w:val="0"/>
      <w:marRight w:val="0"/>
      <w:marTop w:val="0"/>
      <w:marBottom w:val="0"/>
      <w:divBdr>
        <w:top w:val="none" w:sz="0" w:space="0" w:color="auto"/>
        <w:left w:val="none" w:sz="0" w:space="0" w:color="auto"/>
        <w:bottom w:val="none" w:sz="0" w:space="0" w:color="auto"/>
        <w:right w:val="none" w:sz="0" w:space="0" w:color="auto"/>
      </w:divBdr>
    </w:div>
    <w:div w:id="2019501388">
      <w:bodyDiv w:val="1"/>
      <w:marLeft w:val="0"/>
      <w:marRight w:val="0"/>
      <w:marTop w:val="0"/>
      <w:marBottom w:val="0"/>
      <w:divBdr>
        <w:top w:val="none" w:sz="0" w:space="0" w:color="auto"/>
        <w:left w:val="none" w:sz="0" w:space="0" w:color="auto"/>
        <w:bottom w:val="none" w:sz="0" w:space="0" w:color="auto"/>
        <w:right w:val="none" w:sz="0" w:space="0" w:color="auto"/>
      </w:divBdr>
    </w:div>
    <w:div w:id="2019961437">
      <w:bodyDiv w:val="1"/>
      <w:marLeft w:val="0"/>
      <w:marRight w:val="0"/>
      <w:marTop w:val="0"/>
      <w:marBottom w:val="0"/>
      <w:divBdr>
        <w:top w:val="none" w:sz="0" w:space="0" w:color="auto"/>
        <w:left w:val="none" w:sz="0" w:space="0" w:color="auto"/>
        <w:bottom w:val="none" w:sz="0" w:space="0" w:color="auto"/>
        <w:right w:val="none" w:sz="0" w:space="0" w:color="auto"/>
      </w:divBdr>
    </w:div>
    <w:div w:id="2020037941">
      <w:bodyDiv w:val="1"/>
      <w:marLeft w:val="0"/>
      <w:marRight w:val="0"/>
      <w:marTop w:val="0"/>
      <w:marBottom w:val="0"/>
      <w:divBdr>
        <w:top w:val="none" w:sz="0" w:space="0" w:color="auto"/>
        <w:left w:val="none" w:sz="0" w:space="0" w:color="auto"/>
        <w:bottom w:val="none" w:sz="0" w:space="0" w:color="auto"/>
        <w:right w:val="none" w:sz="0" w:space="0" w:color="auto"/>
      </w:divBdr>
    </w:div>
    <w:div w:id="2020110883">
      <w:bodyDiv w:val="1"/>
      <w:marLeft w:val="0"/>
      <w:marRight w:val="0"/>
      <w:marTop w:val="0"/>
      <w:marBottom w:val="0"/>
      <w:divBdr>
        <w:top w:val="none" w:sz="0" w:space="0" w:color="auto"/>
        <w:left w:val="none" w:sz="0" w:space="0" w:color="auto"/>
        <w:bottom w:val="none" w:sz="0" w:space="0" w:color="auto"/>
        <w:right w:val="none" w:sz="0" w:space="0" w:color="auto"/>
      </w:divBdr>
    </w:div>
    <w:div w:id="2020501586">
      <w:bodyDiv w:val="1"/>
      <w:marLeft w:val="0"/>
      <w:marRight w:val="0"/>
      <w:marTop w:val="0"/>
      <w:marBottom w:val="0"/>
      <w:divBdr>
        <w:top w:val="none" w:sz="0" w:space="0" w:color="auto"/>
        <w:left w:val="none" w:sz="0" w:space="0" w:color="auto"/>
        <w:bottom w:val="none" w:sz="0" w:space="0" w:color="auto"/>
        <w:right w:val="none" w:sz="0" w:space="0" w:color="auto"/>
      </w:divBdr>
    </w:div>
    <w:div w:id="2021614205">
      <w:bodyDiv w:val="1"/>
      <w:marLeft w:val="0"/>
      <w:marRight w:val="0"/>
      <w:marTop w:val="0"/>
      <w:marBottom w:val="0"/>
      <w:divBdr>
        <w:top w:val="none" w:sz="0" w:space="0" w:color="auto"/>
        <w:left w:val="none" w:sz="0" w:space="0" w:color="auto"/>
        <w:bottom w:val="none" w:sz="0" w:space="0" w:color="auto"/>
        <w:right w:val="none" w:sz="0" w:space="0" w:color="auto"/>
      </w:divBdr>
    </w:div>
    <w:div w:id="2021616840">
      <w:bodyDiv w:val="1"/>
      <w:marLeft w:val="0"/>
      <w:marRight w:val="0"/>
      <w:marTop w:val="0"/>
      <w:marBottom w:val="0"/>
      <w:divBdr>
        <w:top w:val="none" w:sz="0" w:space="0" w:color="auto"/>
        <w:left w:val="none" w:sz="0" w:space="0" w:color="auto"/>
        <w:bottom w:val="none" w:sz="0" w:space="0" w:color="auto"/>
        <w:right w:val="none" w:sz="0" w:space="0" w:color="auto"/>
      </w:divBdr>
    </w:div>
    <w:div w:id="2021732358">
      <w:bodyDiv w:val="1"/>
      <w:marLeft w:val="0"/>
      <w:marRight w:val="0"/>
      <w:marTop w:val="0"/>
      <w:marBottom w:val="0"/>
      <w:divBdr>
        <w:top w:val="none" w:sz="0" w:space="0" w:color="auto"/>
        <w:left w:val="none" w:sz="0" w:space="0" w:color="auto"/>
        <w:bottom w:val="none" w:sz="0" w:space="0" w:color="auto"/>
        <w:right w:val="none" w:sz="0" w:space="0" w:color="auto"/>
      </w:divBdr>
    </w:div>
    <w:div w:id="2022126457">
      <w:bodyDiv w:val="1"/>
      <w:marLeft w:val="0"/>
      <w:marRight w:val="0"/>
      <w:marTop w:val="0"/>
      <w:marBottom w:val="0"/>
      <w:divBdr>
        <w:top w:val="none" w:sz="0" w:space="0" w:color="auto"/>
        <w:left w:val="none" w:sz="0" w:space="0" w:color="auto"/>
        <w:bottom w:val="none" w:sz="0" w:space="0" w:color="auto"/>
        <w:right w:val="none" w:sz="0" w:space="0" w:color="auto"/>
      </w:divBdr>
    </w:div>
    <w:div w:id="2023192816">
      <w:bodyDiv w:val="1"/>
      <w:marLeft w:val="0"/>
      <w:marRight w:val="0"/>
      <w:marTop w:val="0"/>
      <w:marBottom w:val="0"/>
      <w:divBdr>
        <w:top w:val="none" w:sz="0" w:space="0" w:color="auto"/>
        <w:left w:val="none" w:sz="0" w:space="0" w:color="auto"/>
        <w:bottom w:val="none" w:sz="0" w:space="0" w:color="auto"/>
        <w:right w:val="none" w:sz="0" w:space="0" w:color="auto"/>
      </w:divBdr>
    </w:div>
    <w:div w:id="2023310749">
      <w:bodyDiv w:val="1"/>
      <w:marLeft w:val="0"/>
      <w:marRight w:val="0"/>
      <w:marTop w:val="0"/>
      <w:marBottom w:val="0"/>
      <w:divBdr>
        <w:top w:val="none" w:sz="0" w:space="0" w:color="auto"/>
        <w:left w:val="none" w:sz="0" w:space="0" w:color="auto"/>
        <w:bottom w:val="none" w:sz="0" w:space="0" w:color="auto"/>
        <w:right w:val="none" w:sz="0" w:space="0" w:color="auto"/>
      </w:divBdr>
    </w:div>
    <w:div w:id="2023699178">
      <w:bodyDiv w:val="1"/>
      <w:marLeft w:val="0"/>
      <w:marRight w:val="0"/>
      <w:marTop w:val="0"/>
      <w:marBottom w:val="0"/>
      <w:divBdr>
        <w:top w:val="none" w:sz="0" w:space="0" w:color="auto"/>
        <w:left w:val="none" w:sz="0" w:space="0" w:color="auto"/>
        <w:bottom w:val="none" w:sz="0" w:space="0" w:color="auto"/>
        <w:right w:val="none" w:sz="0" w:space="0" w:color="auto"/>
      </w:divBdr>
    </w:div>
    <w:div w:id="2023774220">
      <w:bodyDiv w:val="1"/>
      <w:marLeft w:val="0"/>
      <w:marRight w:val="0"/>
      <w:marTop w:val="0"/>
      <w:marBottom w:val="0"/>
      <w:divBdr>
        <w:top w:val="none" w:sz="0" w:space="0" w:color="auto"/>
        <w:left w:val="none" w:sz="0" w:space="0" w:color="auto"/>
        <w:bottom w:val="none" w:sz="0" w:space="0" w:color="auto"/>
        <w:right w:val="none" w:sz="0" w:space="0" w:color="auto"/>
      </w:divBdr>
    </w:div>
    <w:div w:id="2024016598">
      <w:bodyDiv w:val="1"/>
      <w:marLeft w:val="0"/>
      <w:marRight w:val="0"/>
      <w:marTop w:val="0"/>
      <w:marBottom w:val="0"/>
      <w:divBdr>
        <w:top w:val="none" w:sz="0" w:space="0" w:color="auto"/>
        <w:left w:val="none" w:sz="0" w:space="0" w:color="auto"/>
        <w:bottom w:val="none" w:sz="0" w:space="0" w:color="auto"/>
        <w:right w:val="none" w:sz="0" w:space="0" w:color="auto"/>
      </w:divBdr>
    </w:div>
    <w:div w:id="2024234808">
      <w:bodyDiv w:val="1"/>
      <w:marLeft w:val="0"/>
      <w:marRight w:val="0"/>
      <w:marTop w:val="0"/>
      <w:marBottom w:val="0"/>
      <w:divBdr>
        <w:top w:val="none" w:sz="0" w:space="0" w:color="auto"/>
        <w:left w:val="none" w:sz="0" w:space="0" w:color="auto"/>
        <w:bottom w:val="none" w:sz="0" w:space="0" w:color="auto"/>
        <w:right w:val="none" w:sz="0" w:space="0" w:color="auto"/>
      </w:divBdr>
    </w:div>
    <w:div w:id="2024551214">
      <w:bodyDiv w:val="1"/>
      <w:marLeft w:val="0"/>
      <w:marRight w:val="0"/>
      <w:marTop w:val="0"/>
      <w:marBottom w:val="0"/>
      <w:divBdr>
        <w:top w:val="none" w:sz="0" w:space="0" w:color="auto"/>
        <w:left w:val="none" w:sz="0" w:space="0" w:color="auto"/>
        <w:bottom w:val="none" w:sz="0" w:space="0" w:color="auto"/>
        <w:right w:val="none" w:sz="0" w:space="0" w:color="auto"/>
      </w:divBdr>
    </w:div>
    <w:div w:id="2025398192">
      <w:bodyDiv w:val="1"/>
      <w:marLeft w:val="0"/>
      <w:marRight w:val="0"/>
      <w:marTop w:val="0"/>
      <w:marBottom w:val="0"/>
      <w:divBdr>
        <w:top w:val="none" w:sz="0" w:space="0" w:color="auto"/>
        <w:left w:val="none" w:sz="0" w:space="0" w:color="auto"/>
        <w:bottom w:val="none" w:sz="0" w:space="0" w:color="auto"/>
        <w:right w:val="none" w:sz="0" w:space="0" w:color="auto"/>
      </w:divBdr>
    </w:div>
    <w:div w:id="2025548247">
      <w:bodyDiv w:val="1"/>
      <w:marLeft w:val="0"/>
      <w:marRight w:val="0"/>
      <w:marTop w:val="0"/>
      <w:marBottom w:val="0"/>
      <w:divBdr>
        <w:top w:val="none" w:sz="0" w:space="0" w:color="auto"/>
        <w:left w:val="none" w:sz="0" w:space="0" w:color="auto"/>
        <w:bottom w:val="none" w:sz="0" w:space="0" w:color="auto"/>
        <w:right w:val="none" w:sz="0" w:space="0" w:color="auto"/>
      </w:divBdr>
    </w:div>
    <w:div w:id="2025595860">
      <w:bodyDiv w:val="1"/>
      <w:marLeft w:val="0"/>
      <w:marRight w:val="0"/>
      <w:marTop w:val="0"/>
      <w:marBottom w:val="0"/>
      <w:divBdr>
        <w:top w:val="none" w:sz="0" w:space="0" w:color="auto"/>
        <w:left w:val="none" w:sz="0" w:space="0" w:color="auto"/>
        <w:bottom w:val="none" w:sz="0" w:space="0" w:color="auto"/>
        <w:right w:val="none" w:sz="0" w:space="0" w:color="auto"/>
      </w:divBdr>
    </w:div>
    <w:div w:id="2025790581">
      <w:bodyDiv w:val="1"/>
      <w:marLeft w:val="0"/>
      <w:marRight w:val="0"/>
      <w:marTop w:val="0"/>
      <w:marBottom w:val="0"/>
      <w:divBdr>
        <w:top w:val="none" w:sz="0" w:space="0" w:color="auto"/>
        <w:left w:val="none" w:sz="0" w:space="0" w:color="auto"/>
        <w:bottom w:val="none" w:sz="0" w:space="0" w:color="auto"/>
        <w:right w:val="none" w:sz="0" w:space="0" w:color="auto"/>
      </w:divBdr>
    </w:div>
    <w:div w:id="2025931951">
      <w:bodyDiv w:val="1"/>
      <w:marLeft w:val="0"/>
      <w:marRight w:val="0"/>
      <w:marTop w:val="0"/>
      <w:marBottom w:val="0"/>
      <w:divBdr>
        <w:top w:val="none" w:sz="0" w:space="0" w:color="auto"/>
        <w:left w:val="none" w:sz="0" w:space="0" w:color="auto"/>
        <w:bottom w:val="none" w:sz="0" w:space="0" w:color="auto"/>
        <w:right w:val="none" w:sz="0" w:space="0" w:color="auto"/>
      </w:divBdr>
    </w:div>
    <w:div w:id="2025939877">
      <w:bodyDiv w:val="1"/>
      <w:marLeft w:val="0"/>
      <w:marRight w:val="0"/>
      <w:marTop w:val="0"/>
      <w:marBottom w:val="0"/>
      <w:divBdr>
        <w:top w:val="none" w:sz="0" w:space="0" w:color="auto"/>
        <w:left w:val="none" w:sz="0" w:space="0" w:color="auto"/>
        <w:bottom w:val="none" w:sz="0" w:space="0" w:color="auto"/>
        <w:right w:val="none" w:sz="0" w:space="0" w:color="auto"/>
      </w:divBdr>
    </w:div>
    <w:div w:id="2026443723">
      <w:bodyDiv w:val="1"/>
      <w:marLeft w:val="0"/>
      <w:marRight w:val="0"/>
      <w:marTop w:val="0"/>
      <w:marBottom w:val="0"/>
      <w:divBdr>
        <w:top w:val="none" w:sz="0" w:space="0" w:color="auto"/>
        <w:left w:val="none" w:sz="0" w:space="0" w:color="auto"/>
        <w:bottom w:val="none" w:sz="0" w:space="0" w:color="auto"/>
        <w:right w:val="none" w:sz="0" w:space="0" w:color="auto"/>
      </w:divBdr>
    </w:div>
    <w:div w:id="2026789095">
      <w:bodyDiv w:val="1"/>
      <w:marLeft w:val="0"/>
      <w:marRight w:val="0"/>
      <w:marTop w:val="0"/>
      <w:marBottom w:val="0"/>
      <w:divBdr>
        <w:top w:val="none" w:sz="0" w:space="0" w:color="auto"/>
        <w:left w:val="none" w:sz="0" w:space="0" w:color="auto"/>
        <w:bottom w:val="none" w:sz="0" w:space="0" w:color="auto"/>
        <w:right w:val="none" w:sz="0" w:space="0" w:color="auto"/>
      </w:divBdr>
    </w:div>
    <w:div w:id="2026906252">
      <w:bodyDiv w:val="1"/>
      <w:marLeft w:val="0"/>
      <w:marRight w:val="0"/>
      <w:marTop w:val="0"/>
      <w:marBottom w:val="0"/>
      <w:divBdr>
        <w:top w:val="none" w:sz="0" w:space="0" w:color="auto"/>
        <w:left w:val="none" w:sz="0" w:space="0" w:color="auto"/>
        <w:bottom w:val="none" w:sz="0" w:space="0" w:color="auto"/>
        <w:right w:val="none" w:sz="0" w:space="0" w:color="auto"/>
      </w:divBdr>
    </w:div>
    <w:div w:id="2027905463">
      <w:bodyDiv w:val="1"/>
      <w:marLeft w:val="0"/>
      <w:marRight w:val="0"/>
      <w:marTop w:val="0"/>
      <w:marBottom w:val="0"/>
      <w:divBdr>
        <w:top w:val="none" w:sz="0" w:space="0" w:color="auto"/>
        <w:left w:val="none" w:sz="0" w:space="0" w:color="auto"/>
        <w:bottom w:val="none" w:sz="0" w:space="0" w:color="auto"/>
        <w:right w:val="none" w:sz="0" w:space="0" w:color="auto"/>
      </w:divBdr>
    </w:div>
    <w:div w:id="2028016261">
      <w:bodyDiv w:val="1"/>
      <w:marLeft w:val="0"/>
      <w:marRight w:val="0"/>
      <w:marTop w:val="0"/>
      <w:marBottom w:val="0"/>
      <w:divBdr>
        <w:top w:val="none" w:sz="0" w:space="0" w:color="auto"/>
        <w:left w:val="none" w:sz="0" w:space="0" w:color="auto"/>
        <w:bottom w:val="none" w:sz="0" w:space="0" w:color="auto"/>
        <w:right w:val="none" w:sz="0" w:space="0" w:color="auto"/>
      </w:divBdr>
    </w:div>
    <w:div w:id="2028361611">
      <w:bodyDiv w:val="1"/>
      <w:marLeft w:val="0"/>
      <w:marRight w:val="0"/>
      <w:marTop w:val="0"/>
      <w:marBottom w:val="0"/>
      <w:divBdr>
        <w:top w:val="none" w:sz="0" w:space="0" w:color="auto"/>
        <w:left w:val="none" w:sz="0" w:space="0" w:color="auto"/>
        <w:bottom w:val="none" w:sz="0" w:space="0" w:color="auto"/>
        <w:right w:val="none" w:sz="0" w:space="0" w:color="auto"/>
      </w:divBdr>
    </w:div>
    <w:div w:id="2028633483">
      <w:bodyDiv w:val="1"/>
      <w:marLeft w:val="0"/>
      <w:marRight w:val="0"/>
      <w:marTop w:val="0"/>
      <w:marBottom w:val="0"/>
      <w:divBdr>
        <w:top w:val="none" w:sz="0" w:space="0" w:color="auto"/>
        <w:left w:val="none" w:sz="0" w:space="0" w:color="auto"/>
        <w:bottom w:val="none" w:sz="0" w:space="0" w:color="auto"/>
        <w:right w:val="none" w:sz="0" w:space="0" w:color="auto"/>
      </w:divBdr>
    </w:div>
    <w:div w:id="2028829461">
      <w:bodyDiv w:val="1"/>
      <w:marLeft w:val="0"/>
      <w:marRight w:val="0"/>
      <w:marTop w:val="0"/>
      <w:marBottom w:val="0"/>
      <w:divBdr>
        <w:top w:val="none" w:sz="0" w:space="0" w:color="auto"/>
        <w:left w:val="none" w:sz="0" w:space="0" w:color="auto"/>
        <w:bottom w:val="none" w:sz="0" w:space="0" w:color="auto"/>
        <w:right w:val="none" w:sz="0" w:space="0" w:color="auto"/>
      </w:divBdr>
    </w:div>
    <w:div w:id="2029133436">
      <w:bodyDiv w:val="1"/>
      <w:marLeft w:val="0"/>
      <w:marRight w:val="0"/>
      <w:marTop w:val="0"/>
      <w:marBottom w:val="0"/>
      <w:divBdr>
        <w:top w:val="none" w:sz="0" w:space="0" w:color="auto"/>
        <w:left w:val="none" w:sz="0" w:space="0" w:color="auto"/>
        <w:bottom w:val="none" w:sz="0" w:space="0" w:color="auto"/>
        <w:right w:val="none" w:sz="0" w:space="0" w:color="auto"/>
      </w:divBdr>
    </w:div>
    <w:div w:id="2029215904">
      <w:bodyDiv w:val="1"/>
      <w:marLeft w:val="0"/>
      <w:marRight w:val="0"/>
      <w:marTop w:val="0"/>
      <w:marBottom w:val="0"/>
      <w:divBdr>
        <w:top w:val="none" w:sz="0" w:space="0" w:color="auto"/>
        <w:left w:val="none" w:sz="0" w:space="0" w:color="auto"/>
        <w:bottom w:val="none" w:sz="0" w:space="0" w:color="auto"/>
        <w:right w:val="none" w:sz="0" w:space="0" w:color="auto"/>
      </w:divBdr>
    </w:div>
    <w:div w:id="2029598914">
      <w:bodyDiv w:val="1"/>
      <w:marLeft w:val="0"/>
      <w:marRight w:val="0"/>
      <w:marTop w:val="0"/>
      <w:marBottom w:val="0"/>
      <w:divBdr>
        <w:top w:val="none" w:sz="0" w:space="0" w:color="auto"/>
        <w:left w:val="none" w:sz="0" w:space="0" w:color="auto"/>
        <w:bottom w:val="none" w:sz="0" w:space="0" w:color="auto"/>
        <w:right w:val="none" w:sz="0" w:space="0" w:color="auto"/>
      </w:divBdr>
    </w:div>
    <w:div w:id="2030333428">
      <w:bodyDiv w:val="1"/>
      <w:marLeft w:val="0"/>
      <w:marRight w:val="0"/>
      <w:marTop w:val="0"/>
      <w:marBottom w:val="0"/>
      <w:divBdr>
        <w:top w:val="none" w:sz="0" w:space="0" w:color="auto"/>
        <w:left w:val="none" w:sz="0" w:space="0" w:color="auto"/>
        <w:bottom w:val="none" w:sz="0" w:space="0" w:color="auto"/>
        <w:right w:val="none" w:sz="0" w:space="0" w:color="auto"/>
      </w:divBdr>
    </w:div>
    <w:div w:id="2030644736">
      <w:bodyDiv w:val="1"/>
      <w:marLeft w:val="0"/>
      <w:marRight w:val="0"/>
      <w:marTop w:val="0"/>
      <w:marBottom w:val="0"/>
      <w:divBdr>
        <w:top w:val="none" w:sz="0" w:space="0" w:color="auto"/>
        <w:left w:val="none" w:sz="0" w:space="0" w:color="auto"/>
        <w:bottom w:val="none" w:sz="0" w:space="0" w:color="auto"/>
        <w:right w:val="none" w:sz="0" w:space="0" w:color="auto"/>
      </w:divBdr>
    </w:div>
    <w:div w:id="2030912585">
      <w:bodyDiv w:val="1"/>
      <w:marLeft w:val="0"/>
      <w:marRight w:val="0"/>
      <w:marTop w:val="0"/>
      <w:marBottom w:val="0"/>
      <w:divBdr>
        <w:top w:val="none" w:sz="0" w:space="0" w:color="auto"/>
        <w:left w:val="none" w:sz="0" w:space="0" w:color="auto"/>
        <w:bottom w:val="none" w:sz="0" w:space="0" w:color="auto"/>
        <w:right w:val="none" w:sz="0" w:space="0" w:color="auto"/>
      </w:divBdr>
    </w:div>
    <w:div w:id="2031486024">
      <w:bodyDiv w:val="1"/>
      <w:marLeft w:val="0"/>
      <w:marRight w:val="0"/>
      <w:marTop w:val="0"/>
      <w:marBottom w:val="0"/>
      <w:divBdr>
        <w:top w:val="none" w:sz="0" w:space="0" w:color="auto"/>
        <w:left w:val="none" w:sz="0" w:space="0" w:color="auto"/>
        <w:bottom w:val="none" w:sz="0" w:space="0" w:color="auto"/>
        <w:right w:val="none" w:sz="0" w:space="0" w:color="auto"/>
      </w:divBdr>
    </w:div>
    <w:div w:id="2031568372">
      <w:bodyDiv w:val="1"/>
      <w:marLeft w:val="0"/>
      <w:marRight w:val="0"/>
      <w:marTop w:val="0"/>
      <w:marBottom w:val="0"/>
      <w:divBdr>
        <w:top w:val="none" w:sz="0" w:space="0" w:color="auto"/>
        <w:left w:val="none" w:sz="0" w:space="0" w:color="auto"/>
        <w:bottom w:val="none" w:sz="0" w:space="0" w:color="auto"/>
        <w:right w:val="none" w:sz="0" w:space="0" w:color="auto"/>
      </w:divBdr>
    </w:div>
    <w:div w:id="2031568578">
      <w:bodyDiv w:val="1"/>
      <w:marLeft w:val="0"/>
      <w:marRight w:val="0"/>
      <w:marTop w:val="0"/>
      <w:marBottom w:val="0"/>
      <w:divBdr>
        <w:top w:val="none" w:sz="0" w:space="0" w:color="auto"/>
        <w:left w:val="none" w:sz="0" w:space="0" w:color="auto"/>
        <w:bottom w:val="none" w:sz="0" w:space="0" w:color="auto"/>
        <w:right w:val="none" w:sz="0" w:space="0" w:color="auto"/>
      </w:divBdr>
    </w:div>
    <w:div w:id="2031644169">
      <w:bodyDiv w:val="1"/>
      <w:marLeft w:val="0"/>
      <w:marRight w:val="0"/>
      <w:marTop w:val="0"/>
      <w:marBottom w:val="0"/>
      <w:divBdr>
        <w:top w:val="none" w:sz="0" w:space="0" w:color="auto"/>
        <w:left w:val="none" w:sz="0" w:space="0" w:color="auto"/>
        <w:bottom w:val="none" w:sz="0" w:space="0" w:color="auto"/>
        <w:right w:val="none" w:sz="0" w:space="0" w:color="auto"/>
      </w:divBdr>
    </w:div>
    <w:div w:id="2031956560">
      <w:bodyDiv w:val="1"/>
      <w:marLeft w:val="0"/>
      <w:marRight w:val="0"/>
      <w:marTop w:val="0"/>
      <w:marBottom w:val="0"/>
      <w:divBdr>
        <w:top w:val="none" w:sz="0" w:space="0" w:color="auto"/>
        <w:left w:val="none" w:sz="0" w:space="0" w:color="auto"/>
        <w:bottom w:val="none" w:sz="0" w:space="0" w:color="auto"/>
        <w:right w:val="none" w:sz="0" w:space="0" w:color="auto"/>
      </w:divBdr>
    </w:div>
    <w:div w:id="2032222636">
      <w:bodyDiv w:val="1"/>
      <w:marLeft w:val="0"/>
      <w:marRight w:val="0"/>
      <w:marTop w:val="0"/>
      <w:marBottom w:val="0"/>
      <w:divBdr>
        <w:top w:val="none" w:sz="0" w:space="0" w:color="auto"/>
        <w:left w:val="none" w:sz="0" w:space="0" w:color="auto"/>
        <w:bottom w:val="none" w:sz="0" w:space="0" w:color="auto"/>
        <w:right w:val="none" w:sz="0" w:space="0" w:color="auto"/>
      </w:divBdr>
    </w:div>
    <w:div w:id="2032758460">
      <w:bodyDiv w:val="1"/>
      <w:marLeft w:val="0"/>
      <w:marRight w:val="0"/>
      <w:marTop w:val="0"/>
      <w:marBottom w:val="0"/>
      <w:divBdr>
        <w:top w:val="none" w:sz="0" w:space="0" w:color="auto"/>
        <w:left w:val="none" w:sz="0" w:space="0" w:color="auto"/>
        <w:bottom w:val="none" w:sz="0" w:space="0" w:color="auto"/>
        <w:right w:val="none" w:sz="0" w:space="0" w:color="auto"/>
      </w:divBdr>
    </w:div>
    <w:div w:id="2032952572">
      <w:bodyDiv w:val="1"/>
      <w:marLeft w:val="0"/>
      <w:marRight w:val="0"/>
      <w:marTop w:val="0"/>
      <w:marBottom w:val="0"/>
      <w:divBdr>
        <w:top w:val="none" w:sz="0" w:space="0" w:color="auto"/>
        <w:left w:val="none" w:sz="0" w:space="0" w:color="auto"/>
        <w:bottom w:val="none" w:sz="0" w:space="0" w:color="auto"/>
        <w:right w:val="none" w:sz="0" w:space="0" w:color="auto"/>
      </w:divBdr>
    </w:div>
    <w:div w:id="2033143901">
      <w:bodyDiv w:val="1"/>
      <w:marLeft w:val="0"/>
      <w:marRight w:val="0"/>
      <w:marTop w:val="0"/>
      <w:marBottom w:val="0"/>
      <w:divBdr>
        <w:top w:val="none" w:sz="0" w:space="0" w:color="auto"/>
        <w:left w:val="none" w:sz="0" w:space="0" w:color="auto"/>
        <w:bottom w:val="none" w:sz="0" w:space="0" w:color="auto"/>
        <w:right w:val="none" w:sz="0" w:space="0" w:color="auto"/>
      </w:divBdr>
    </w:div>
    <w:div w:id="2033188882">
      <w:bodyDiv w:val="1"/>
      <w:marLeft w:val="0"/>
      <w:marRight w:val="0"/>
      <w:marTop w:val="0"/>
      <w:marBottom w:val="0"/>
      <w:divBdr>
        <w:top w:val="none" w:sz="0" w:space="0" w:color="auto"/>
        <w:left w:val="none" w:sz="0" w:space="0" w:color="auto"/>
        <w:bottom w:val="none" w:sz="0" w:space="0" w:color="auto"/>
        <w:right w:val="none" w:sz="0" w:space="0" w:color="auto"/>
      </w:divBdr>
    </w:div>
    <w:div w:id="2033264275">
      <w:bodyDiv w:val="1"/>
      <w:marLeft w:val="0"/>
      <w:marRight w:val="0"/>
      <w:marTop w:val="0"/>
      <w:marBottom w:val="0"/>
      <w:divBdr>
        <w:top w:val="none" w:sz="0" w:space="0" w:color="auto"/>
        <w:left w:val="none" w:sz="0" w:space="0" w:color="auto"/>
        <w:bottom w:val="none" w:sz="0" w:space="0" w:color="auto"/>
        <w:right w:val="none" w:sz="0" w:space="0" w:color="auto"/>
      </w:divBdr>
    </w:div>
    <w:div w:id="2034067977">
      <w:bodyDiv w:val="1"/>
      <w:marLeft w:val="0"/>
      <w:marRight w:val="0"/>
      <w:marTop w:val="0"/>
      <w:marBottom w:val="0"/>
      <w:divBdr>
        <w:top w:val="none" w:sz="0" w:space="0" w:color="auto"/>
        <w:left w:val="none" w:sz="0" w:space="0" w:color="auto"/>
        <w:bottom w:val="none" w:sz="0" w:space="0" w:color="auto"/>
        <w:right w:val="none" w:sz="0" w:space="0" w:color="auto"/>
      </w:divBdr>
    </w:div>
    <w:div w:id="2034259050">
      <w:bodyDiv w:val="1"/>
      <w:marLeft w:val="0"/>
      <w:marRight w:val="0"/>
      <w:marTop w:val="0"/>
      <w:marBottom w:val="0"/>
      <w:divBdr>
        <w:top w:val="none" w:sz="0" w:space="0" w:color="auto"/>
        <w:left w:val="none" w:sz="0" w:space="0" w:color="auto"/>
        <w:bottom w:val="none" w:sz="0" w:space="0" w:color="auto"/>
        <w:right w:val="none" w:sz="0" w:space="0" w:color="auto"/>
      </w:divBdr>
    </w:div>
    <w:div w:id="2034305063">
      <w:bodyDiv w:val="1"/>
      <w:marLeft w:val="0"/>
      <w:marRight w:val="0"/>
      <w:marTop w:val="0"/>
      <w:marBottom w:val="0"/>
      <w:divBdr>
        <w:top w:val="none" w:sz="0" w:space="0" w:color="auto"/>
        <w:left w:val="none" w:sz="0" w:space="0" w:color="auto"/>
        <w:bottom w:val="none" w:sz="0" w:space="0" w:color="auto"/>
        <w:right w:val="none" w:sz="0" w:space="0" w:color="auto"/>
      </w:divBdr>
    </w:div>
    <w:div w:id="2034382524">
      <w:bodyDiv w:val="1"/>
      <w:marLeft w:val="0"/>
      <w:marRight w:val="0"/>
      <w:marTop w:val="0"/>
      <w:marBottom w:val="0"/>
      <w:divBdr>
        <w:top w:val="none" w:sz="0" w:space="0" w:color="auto"/>
        <w:left w:val="none" w:sz="0" w:space="0" w:color="auto"/>
        <w:bottom w:val="none" w:sz="0" w:space="0" w:color="auto"/>
        <w:right w:val="none" w:sz="0" w:space="0" w:color="auto"/>
      </w:divBdr>
    </w:div>
    <w:div w:id="2034726081">
      <w:bodyDiv w:val="1"/>
      <w:marLeft w:val="0"/>
      <w:marRight w:val="0"/>
      <w:marTop w:val="0"/>
      <w:marBottom w:val="0"/>
      <w:divBdr>
        <w:top w:val="none" w:sz="0" w:space="0" w:color="auto"/>
        <w:left w:val="none" w:sz="0" w:space="0" w:color="auto"/>
        <w:bottom w:val="none" w:sz="0" w:space="0" w:color="auto"/>
        <w:right w:val="none" w:sz="0" w:space="0" w:color="auto"/>
      </w:divBdr>
    </w:div>
    <w:div w:id="2035961911">
      <w:bodyDiv w:val="1"/>
      <w:marLeft w:val="0"/>
      <w:marRight w:val="0"/>
      <w:marTop w:val="0"/>
      <w:marBottom w:val="0"/>
      <w:divBdr>
        <w:top w:val="none" w:sz="0" w:space="0" w:color="auto"/>
        <w:left w:val="none" w:sz="0" w:space="0" w:color="auto"/>
        <w:bottom w:val="none" w:sz="0" w:space="0" w:color="auto"/>
        <w:right w:val="none" w:sz="0" w:space="0" w:color="auto"/>
      </w:divBdr>
    </w:div>
    <w:div w:id="2037000634">
      <w:bodyDiv w:val="1"/>
      <w:marLeft w:val="0"/>
      <w:marRight w:val="0"/>
      <w:marTop w:val="0"/>
      <w:marBottom w:val="0"/>
      <w:divBdr>
        <w:top w:val="none" w:sz="0" w:space="0" w:color="auto"/>
        <w:left w:val="none" w:sz="0" w:space="0" w:color="auto"/>
        <w:bottom w:val="none" w:sz="0" w:space="0" w:color="auto"/>
        <w:right w:val="none" w:sz="0" w:space="0" w:color="auto"/>
      </w:divBdr>
    </w:div>
    <w:div w:id="2037076273">
      <w:bodyDiv w:val="1"/>
      <w:marLeft w:val="0"/>
      <w:marRight w:val="0"/>
      <w:marTop w:val="0"/>
      <w:marBottom w:val="0"/>
      <w:divBdr>
        <w:top w:val="none" w:sz="0" w:space="0" w:color="auto"/>
        <w:left w:val="none" w:sz="0" w:space="0" w:color="auto"/>
        <w:bottom w:val="none" w:sz="0" w:space="0" w:color="auto"/>
        <w:right w:val="none" w:sz="0" w:space="0" w:color="auto"/>
      </w:divBdr>
    </w:div>
    <w:div w:id="2037078175">
      <w:bodyDiv w:val="1"/>
      <w:marLeft w:val="0"/>
      <w:marRight w:val="0"/>
      <w:marTop w:val="0"/>
      <w:marBottom w:val="0"/>
      <w:divBdr>
        <w:top w:val="none" w:sz="0" w:space="0" w:color="auto"/>
        <w:left w:val="none" w:sz="0" w:space="0" w:color="auto"/>
        <w:bottom w:val="none" w:sz="0" w:space="0" w:color="auto"/>
        <w:right w:val="none" w:sz="0" w:space="0" w:color="auto"/>
      </w:divBdr>
    </w:div>
    <w:div w:id="2037080362">
      <w:bodyDiv w:val="1"/>
      <w:marLeft w:val="0"/>
      <w:marRight w:val="0"/>
      <w:marTop w:val="0"/>
      <w:marBottom w:val="0"/>
      <w:divBdr>
        <w:top w:val="none" w:sz="0" w:space="0" w:color="auto"/>
        <w:left w:val="none" w:sz="0" w:space="0" w:color="auto"/>
        <w:bottom w:val="none" w:sz="0" w:space="0" w:color="auto"/>
        <w:right w:val="none" w:sz="0" w:space="0" w:color="auto"/>
      </w:divBdr>
    </w:div>
    <w:div w:id="2037464300">
      <w:bodyDiv w:val="1"/>
      <w:marLeft w:val="0"/>
      <w:marRight w:val="0"/>
      <w:marTop w:val="0"/>
      <w:marBottom w:val="0"/>
      <w:divBdr>
        <w:top w:val="none" w:sz="0" w:space="0" w:color="auto"/>
        <w:left w:val="none" w:sz="0" w:space="0" w:color="auto"/>
        <w:bottom w:val="none" w:sz="0" w:space="0" w:color="auto"/>
        <w:right w:val="none" w:sz="0" w:space="0" w:color="auto"/>
      </w:divBdr>
    </w:div>
    <w:div w:id="2037539925">
      <w:bodyDiv w:val="1"/>
      <w:marLeft w:val="0"/>
      <w:marRight w:val="0"/>
      <w:marTop w:val="0"/>
      <w:marBottom w:val="0"/>
      <w:divBdr>
        <w:top w:val="none" w:sz="0" w:space="0" w:color="auto"/>
        <w:left w:val="none" w:sz="0" w:space="0" w:color="auto"/>
        <w:bottom w:val="none" w:sz="0" w:space="0" w:color="auto"/>
        <w:right w:val="none" w:sz="0" w:space="0" w:color="auto"/>
      </w:divBdr>
    </w:div>
    <w:div w:id="2037656115">
      <w:bodyDiv w:val="1"/>
      <w:marLeft w:val="0"/>
      <w:marRight w:val="0"/>
      <w:marTop w:val="0"/>
      <w:marBottom w:val="0"/>
      <w:divBdr>
        <w:top w:val="none" w:sz="0" w:space="0" w:color="auto"/>
        <w:left w:val="none" w:sz="0" w:space="0" w:color="auto"/>
        <w:bottom w:val="none" w:sz="0" w:space="0" w:color="auto"/>
        <w:right w:val="none" w:sz="0" w:space="0" w:color="auto"/>
      </w:divBdr>
    </w:div>
    <w:div w:id="2037729236">
      <w:bodyDiv w:val="1"/>
      <w:marLeft w:val="0"/>
      <w:marRight w:val="0"/>
      <w:marTop w:val="0"/>
      <w:marBottom w:val="0"/>
      <w:divBdr>
        <w:top w:val="none" w:sz="0" w:space="0" w:color="auto"/>
        <w:left w:val="none" w:sz="0" w:space="0" w:color="auto"/>
        <w:bottom w:val="none" w:sz="0" w:space="0" w:color="auto"/>
        <w:right w:val="none" w:sz="0" w:space="0" w:color="auto"/>
      </w:divBdr>
    </w:div>
    <w:div w:id="2038039533">
      <w:bodyDiv w:val="1"/>
      <w:marLeft w:val="0"/>
      <w:marRight w:val="0"/>
      <w:marTop w:val="0"/>
      <w:marBottom w:val="0"/>
      <w:divBdr>
        <w:top w:val="none" w:sz="0" w:space="0" w:color="auto"/>
        <w:left w:val="none" w:sz="0" w:space="0" w:color="auto"/>
        <w:bottom w:val="none" w:sz="0" w:space="0" w:color="auto"/>
        <w:right w:val="none" w:sz="0" w:space="0" w:color="auto"/>
      </w:divBdr>
    </w:div>
    <w:div w:id="2038237849">
      <w:bodyDiv w:val="1"/>
      <w:marLeft w:val="0"/>
      <w:marRight w:val="0"/>
      <w:marTop w:val="0"/>
      <w:marBottom w:val="0"/>
      <w:divBdr>
        <w:top w:val="none" w:sz="0" w:space="0" w:color="auto"/>
        <w:left w:val="none" w:sz="0" w:space="0" w:color="auto"/>
        <w:bottom w:val="none" w:sz="0" w:space="0" w:color="auto"/>
        <w:right w:val="none" w:sz="0" w:space="0" w:color="auto"/>
      </w:divBdr>
    </w:div>
    <w:div w:id="2038390247">
      <w:bodyDiv w:val="1"/>
      <w:marLeft w:val="0"/>
      <w:marRight w:val="0"/>
      <w:marTop w:val="0"/>
      <w:marBottom w:val="0"/>
      <w:divBdr>
        <w:top w:val="none" w:sz="0" w:space="0" w:color="auto"/>
        <w:left w:val="none" w:sz="0" w:space="0" w:color="auto"/>
        <w:bottom w:val="none" w:sz="0" w:space="0" w:color="auto"/>
        <w:right w:val="none" w:sz="0" w:space="0" w:color="auto"/>
      </w:divBdr>
    </w:div>
    <w:div w:id="2038509026">
      <w:bodyDiv w:val="1"/>
      <w:marLeft w:val="0"/>
      <w:marRight w:val="0"/>
      <w:marTop w:val="0"/>
      <w:marBottom w:val="0"/>
      <w:divBdr>
        <w:top w:val="none" w:sz="0" w:space="0" w:color="auto"/>
        <w:left w:val="none" w:sz="0" w:space="0" w:color="auto"/>
        <w:bottom w:val="none" w:sz="0" w:space="0" w:color="auto"/>
        <w:right w:val="none" w:sz="0" w:space="0" w:color="auto"/>
      </w:divBdr>
    </w:div>
    <w:div w:id="2038726244">
      <w:bodyDiv w:val="1"/>
      <w:marLeft w:val="0"/>
      <w:marRight w:val="0"/>
      <w:marTop w:val="0"/>
      <w:marBottom w:val="0"/>
      <w:divBdr>
        <w:top w:val="none" w:sz="0" w:space="0" w:color="auto"/>
        <w:left w:val="none" w:sz="0" w:space="0" w:color="auto"/>
        <w:bottom w:val="none" w:sz="0" w:space="0" w:color="auto"/>
        <w:right w:val="none" w:sz="0" w:space="0" w:color="auto"/>
      </w:divBdr>
    </w:div>
    <w:div w:id="2038968554">
      <w:bodyDiv w:val="1"/>
      <w:marLeft w:val="0"/>
      <w:marRight w:val="0"/>
      <w:marTop w:val="0"/>
      <w:marBottom w:val="0"/>
      <w:divBdr>
        <w:top w:val="none" w:sz="0" w:space="0" w:color="auto"/>
        <w:left w:val="none" w:sz="0" w:space="0" w:color="auto"/>
        <w:bottom w:val="none" w:sz="0" w:space="0" w:color="auto"/>
        <w:right w:val="none" w:sz="0" w:space="0" w:color="auto"/>
      </w:divBdr>
    </w:div>
    <w:div w:id="2040740608">
      <w:bodyDiv w:val="1"/>
      <w:marLeft w:val="0"/>
      <w:marRight w:val="0"/>
      <w:marTop w:val="0"/>
      <w:marBottom w:val="0"/>
      <w:divBdr>
        <w:top w:val="none" w:sz="0" w:space="0" w:color="auto"/>
        <w:left w:val="none" w:sz="0" w:space="0" w:color="auto"/>
        <w:bottom w:val="none" w:sz="0" w:space="0" w:color="auto"/>
        <w:right w:val="none" w:sz="0" w:space="0" w:color="auto"/>
      </w:divBdr>
    </w:div>
    <w:div w:id="2040929645">
      <w:bodyDiv w:val="1"/>
      <w:marLeft w:val="0"/>
      <w:marRight w:val="0"/>
      <w:marTop w:val="0"/>
      <w:marBottom w:val="0"/>
      <w:divBdr>
        <w:top w:val="none" w:sz="0" w:space="0" w:color="auto"/>
        <w:left w:val="none" w:sz="0" w:space="0" w:color="auto"/>
        <w:bottom w:val="none" w:sz="0" w:space="0" w:color="auto"/>
        <w:right w:val="none" w:sz="0" w:space="0" w:color="auto"/>
      </w:divBdr>
    </w:div>
    <w:div w:id="2041318322">
      <w:bodyDiv w:val="1"/>
      <w:marLeft w:val="0"/>
      <w:marRight w:val="0"/>
      <w:marTop w:val="0"/>
      <w:marBottom w:val="0"/>
      <w:divBdr>
        <w:top w:val="none" w:sz="0" w:space="0" w:color="auto"/>
        <w:left w:val="none" w:sz="0" w:space="0" w:color="auto"/>
        <w:bottom w:val="none" w:sz="0" w:space="0" w:color="auto"/>
        <w:right w:val="none" w:sz="0" w:space="0" w:color="auto"/>
      </w:divBdr>
    </w:div>
    <w:div w:id="2041589662">
      <w:bodyDiv w:val="1"/>
      <w:marLeft w:val="0"/>
      <w:marRight w:val="0"/>
      <w:marTop w:val="0"/>
      <w:marBottom w:val="0"/>
      <w:divBdr>
        <w:top w:val="none" w:sz="0" w:space="0" w:color="auto"/>
        <w:left w:val="none" w:sz="0" w:space="0" w:color="auto"/>
        <w:bottom w:val="none" w:sz="0" w:space="0" w:color="auto"/>
        <w:right w:val="none" w:sz="0" w:space="0" w:color="auto"/>
      </w:divBdr>
    </w:div>
    <w:div w:id="2041708780">
      <w:bodyDiv w:val="1"/>
      <w:marLeft w:val="0"/>
      <w:marRight w:val="0"/>
      <w:marTop w:val="0"/>
      <w:marBottom w:val="0"/>
      <w:divBdr>
        <w:top w:val="none" w:sz="0" w:space="0" w:color="auto"/>
        <w:left w:val="none" w:sz="0" w:space="0" w:color="auto"/>
        <w:bottom w:val="none" w:sz="0" w:space="0" w:color="auto"/>
        <w:right w:val="none" w:sz="0" w:space="0" w:color="auto"/>
      </w:divBdr>
    </w:div>
    <w:div w:id="2042002425">
      <w:bodyDiv w:val="1"/>
      <w:marLeft w:val="0"/>
      <w:marRight w:val="0"/>
      <w:marTop w:val="0"/>
      <w:marBottom w:val="0"/>
      <w:divBdr>
        <w:top w:val="none" w:sz="0" w:space="0" w:color="auto"/>
        <w:left w:val="none" w:sz="0" w:space="0" w:color="auto"/>
        <w:bottom w:val="none" w:sz="0" w:space="0" w:color="auto"/>
        <w:right w:val="none" w:sz="0" w:space="0" w:color="auto"/>
      </w:divBdr>
    </w:div>
    <w:div w:id="2042320211">
      <w:bodyDiv w:val="1"/>
      <w:marLeft w:val="0"/>
      <w:marRight w:val="0"/>
      <w:marTop w:val="0"/>
      <w:marBottom w:val="0"/>
      <w:divBdr>
        <w:top w:val="none" w:sz="0" w:space="0" w:color="auto"/>
        <w:left w:val="none" w:sz="0" w:space="0" w:color="auto"/>
        <w:bottom w:val="none" w:sz="0" w:space="0" w:color="auto"/>
        <w:right w:val="none" w:sz="0" w:space="0" w:color="auto"/>
      </w:divBdr>
    </w:div>
    <w:div w:id="2042440766">
      <w:bodyDiv w:val="1"/>
      <w:marLeft w:val="0"/>
      <w:marRight w:val="0"/>
      <w:marTop w:val="0"/>
      <w:marBottom w:val="0"/>
      <w:divBdr>
        <w:top w:val="none" w:sz="0" w:space="0" w:color="auto"/>
        <w:left w:val="none" w:sz="0" w:space="0" w:color="auto"/>
        <w:bottom w:val="none" w:sz="0" w:space="0" w:color="auto"/>
        <w:right w:val="none" w:sz="0" w:space="0" w:color="auto"/>
      </w:divBdr>
    </w:div>
    <w:div w:id="2042630561">
      <w:bodyDiv w:val="1"/>
      <w:marLeft w:val="0"/>
      <w:marRight w:val="0"/>
      <w:marTop w:val="0"/>
      <w:marBottom w:val="0"/>
      <w:divBdr>
        <w:top w:val="none" w:sz="0" w:space="0" w:color="auto"/>
        <w:left w:val="none" w:sz="0" w:space="0" w:color="auto"/>
        <w:bottom w:val="none" w:sz="0" w:space="0" w:color="auto"/>
        <w:right w:val="none" w:sz="0" w:space="0" w:color="auto"/>
      </w:divBdr>
    </w:div>
    <w:div w:id="2042704651">
      <w:bodyDiv w:val="1"/>
      <w:marLeft w:val="0"/>
      <w:marRight w:val="0"/>
      <w:marTop w:val="0"/>
      <w:marBottom w:val="0"/>
      <w:divBdr>
        <w:top w:val="none" w:sz="0" w:space="0" w:color="auto"/>
        <w:left w:val="none" w:sz="0" w:space="0" w:color="auto"/>
        <w:bottom w:val="none" w:sz="0" w:space="0" w:color="auto"/>
        <w:right w:val="none" w:sz="0" w:space="0" w:color="auto"/>
      </w:divBdr>
    </w:div>
    <w:div w:id="2042784864">
      <w:bodyDiv w:val="1"/>
      <w:marLeft w:val="0"/>
      <w:marRight w:val="0"/>
      <w:marTop w:val="0"/>
      <w:marBottom w:val="0"/>
      <w:divBdr>
        <w:top w:val="none" w:sz="0" w:space="0" w:color="auto"/>
        <w:left w:val="none" w:sz="0" w:space="0" w:color="auto"/>
        <w:bottom w:val="none" w:sz="0" w:space="0" w:color="auto"/>
        <w:right w:val="none" w:sz="0" w:space="0" w:color="auto"/>
      </w:divBdr>
    </w:div>
    <w:div w:id="2042827499">
      <w:bodyDiv w:val="1"/>
      <w:marLeft w:val="0"/>
      <w:marRight w:val="0"/>
      <w:marTop w:val="0"/>
      <w:marBottom w:val="0"/>
      <w:divBdr>
        <w:top w:val="none" w:sz="0" w:space="0" w:color="auto"/>
        <w:left w:val="none" w:sz="0" w:space="0" w:color="auto"/>
        <w:bottom w:val="none" w:sz="0" w:space="0" w:color="auto"/>
        <w:right w:val="none" w:sz="0" w:space="0" w:color="auto"/>
      </w:divBdr>
    </w:div>
    <w:div w:id="2042852524">
      <w:bodyDiv w:val="1"/>
      <w:marLeft w:val="0"/>
      <w:marRight w:val="0"/>
      <w:marTop w:val="0"/>
      <w:marBottom w:val="0"/>
      <w:divBdr>
        <w:top w:val="none" w:sz="0" w:space="0" w:color="auto"/>
        <w:left w:val="none" w:sz="0" w:space="0" w:color="auto"/>
        <w:bottom w:val="none" w:sz="0" w:space="0" w:color="auto"/>
        <w:right w:val="none" w:sz="0" w:space="0" w:color="auto"/>
      </w:divBdr>
    </w:div>
    <w:div w:id="2042970504">
      <w:bodyDiv w:val="1"/>
      <w:marLeft w:val="0"/>
      <w:marRight w:val="0"/>
      <w:marTop w:val="0"/>
      <w:marBottom w:val="0"/>
      <w:divBdr>
        <w:top w:val="none" w:sz="0" w:space="0" w:color="auto"/>
        <w:left w:val="none" w:sz="0" w:space="0" w:color="auto"/>
        <w:bottom w:val="none" w:sz="0" w:space="0" w:color="auto"/>
        <w:right w:val="none" w:sz="0" w:space="0" w:color="auto"/>
      </w:divBdr>
    </w:div>
    <w:div w:id="2043096169">
      <w:bodyDiv w:val="1"/>
      <w:marLeft w:val="0"/>
      <w:marRight w:val="0"/>
      <w:marTop w:val="0"/>
      <w:marBottom w:val="0"/>
      <w:divBdr>
        <w:top w:val="none" w:sz="0" w:space="0" w:color="auto"/>
        <w:left w:val="none" w:sz="0" w:space="0" w:color="auto"/>
        <w:bottom w:val="none" w:sz="0" w:space="0" w:color="auto"/>
        <w:right w:val="none" w:sz="0" w:space="0" w:color="auto"/>
      </w:divBdr>
    </w:div>
    <w:div w:id="2044016158">
      <w:bodyDiv w:val="1"/>
      <w:marLeft w:val="0"/>
      <w:marRight w:val="0"/>
      <w:marTop w:val="0"/>
      <w:marBottom w:val="0"/>
      <w:divBdr>
        <w:top w:val="none" w:sz="0" w:space="0" w:color="auto"/>
        <w:left w:val="none" w:sz="0" w:space="0" w:color="auto"/>
        <w:bottom w:val="none" w:sz="0" w:space="0" w:color="auto"/>
        <w:right w:val="none" w:sz="0" w:space="0" w:color="auto"/>
      </w:divBdr>
    </w:div>
    <w:div w:id="2044208673">
      <w:bodyDiv w:val="1"/>
      <w:marLeft w:val="0"/>
      <w:marRight w:val="0"/>
      <w:marTop w:val="0"/>
      <w:marBottom w:val="0"/>
      <w:divBdr>
        <w:top w:val="none" w:sz="0" w:space="0" w:color="auto"/>
        <w:left w:val="none" w:sz="0" w:space="0" w:color="auto"/>
        <w:bottom w:val="none" w:sz="0" w:space="0" w:color="auto"/>
        <w:right w:val="none" w:sz="0" w:space="0" w:color="auto"/>
      </w:divBdr>
    </w:div>
    <w:div w:id="2044209160">
      <w:bodyDiv w:val="1"/>
      <w:marLeft w:val="0"/>
      <w:marRight w:val="0"/>
      <w:marTop w:val="0"/>
      <w:marBottom w:val="0"/>
      <w:divBdr>
        <w:top w:val="none" w:sz="0" w:space="0" w:color="auto"/>
        <w:left w:val="none" w:sz="0" w:space="0" w:color="auto"/>
        <w:bottom w:val="none" w:sz="0" w:space="0" w:color="auto"/>
        <w:right w:val="none" w:sz="0" w:space="0" w:color="auto"/>
      </w:divBdr>
    </w:div>
    <w:div w:id="2044356319">
      <w:bodyDiv w:val="1"/>
      <w:marLeft w:val="0"/>
      <w:marRight w:val="0"/>
      <w:marTop w:val="0"/>
      <w:marBottom w:val="0"/>
      <w:divBdr>
        <w:top w:val="none" w:sz="0" w:space="0" w:color="auto"/>
        <w:left w:val="none" w:sz="0" w:space="0" w:color="auto"/>
        <w:bottom w:val="none" w:sz="0" w:space="0" w:color="auto"/>
        <w:right w:val="none" w:sz="0" w:space="0" w:color="auto"/>
      </w:divBdr>
    </w:div>
    <w:div w:id="2044860832">
      <w:bodyDiv w:val="1"/>
      <w:marLeft w:val="0"/>
      <w:marRight w:val="0"/>
      <w:marTop w:val="0"/>
      <w:marBottom w:val="0"/>
      <w:divBdr>
        <w:top w:val="none" w:sz="0" w:space="0" w:color="auto"/>
        <w:left w:val="none" w:sz="0" w:space="0" w:color="auto"/>
        <w:bottom w:val="none" w:sz="0" w:space="0" w:color="auto"/>
        <w:right w:val="none" w:sz="0" w:space="0" w:color="auto"/>
      </w:divBdr>
    </w:div>
    <w:div w:id="2044867051">
      <w:bodyDiv w:val="1"/>
      <w:marLeft w:val="0"/>
      <w:marRight w:val="0"/>
      <w:marTop w:val="0"/>
      <w:marBottom w:val="0"/>
      <w:divBdr>
        <w:top w:val="none" w:sz="0" w:space="0" w:color="auto"/>
        <w:left w:val="none" w:sz="0" w:space="0" w:color="auto"/>
        <w:bottom w:val="none" w:sz="0" w:space="0" w:color="auto"/>
        <w:right w:val="none" w:sz="0" w:space="0" w:color="auto"/>
      </w:divBdr>
    </w:div>
    <w:div w:id="2045205619">
      <w:bodyDiv w:val="1"/>
      <w:marLeft w:val="0"/>
      <w:marRight w:val="0"/>
      <w:marTop w:val="0"/>
      <w:marBottom w:val="0"/>
      <w:divBdr>
        <w:top w:val="none" w:sz="0" w:space="0" w:color="auto"/>
        <w:left w:val="none" w:sz="0" w:space="0" w:color="auto"/>
        <w:bottom w:val="none" w:sz="0" w:space="0" w:color="auto"/>
        <w:right w:val="none" w:sz="0" w:space="0" w:color="auto"/>
      </w:divBdr>
    </w:div>
    <w:div w:id="2045206892">
      <w:bodyDiv w:val="1"/>
      <w:marLeft w:val="0"/>
      <w:marRight w:val="0"/>
      <w:marTop w:val="0"/>
      <w:marBottom w:val="0"/>
      <w:divBdr>
        <w:top w:val="none" w:sz="0" w:space="0" w:color="auto"/>
        <w:left w:val="none" w:sz="0" w:space="0" w:color="auto"/>
        <w:bottom w:val="none" w:sz="0" w:space="0" w:color="auto"/>
        <w:right w:val="none" w:sz="0" w:space="0" w:color="auto"/>
      </w:divBdr>
    </w:div>
    <w:div w:id="2045321665">
      <w:bodyDiv w:val="1"/>
      <w:marLeft w:val="0"/>
      <w:marRight w:val="0"/>
      <w:marTop w:val="0"/>
      <w:marBottom w:val="0"/>
      <w:divBdr>
        <w:top w:val="none" w:sz="0" w:space="0" w:color="auto"/>
        <w:left w:val="none" w:sz="0" w:space="0" w:color="auto"/>
        <w:bottom w:val="none" w:sz="0" w:space="0" w:color="auto"/>
        <w:right w:val="none" w:sz="0" w:space="0" w:color="auto"/>
      </w:divBdr>
    </w:div>
    <w:div w:id="2045666504">
      <w:bodyDiv w:val="1"/>
      <w:marLeft w:val="0"/>
      <w:marRight w:val="0"/>
      <w:marTop w:val="0"/>
      <w:marBottom w:val="0"/>
      <w:divBdr>
        <w:top w:val="none" w:sz="0" w:space="0" w:color="auto"/>
        <w:left w:val="none" w:sz="0" w:space="0" w:color="auto"/>
        <w:bottom w:val="none" w:sz="0" w:space="0" w:color="auto"/>
        <w:right w:val="none" w:sz="0" w:space="0" w:color="auto"/>
      </w:divBdr>
    </w:div>
    <w:div w:id="2045865616">
      <w:bodyDiv w:val="1"/>
      <w:marLeft w:val="0"/>
      <w:marRight w:val="0"/>
      <w:marTop w:val="0"/>
      <w:marBottom w:val="0"/>
      <w:divBdr>
        <w:top w:val="none" w:sz="0" w:space="0" w:color="auto"/>
        <w:left w:val="none" w:sz="0" w:space="0" w:color="auto"/>
        <w:bottom w:val="none" w:sz="0" w:space="0" w:color="auto"/>
        <w:right w:val="none" w:sz="0" w:space="0" w:color="auto"/>
      </w:divBdr>
    </w:div>
    <w:div w:id="2046174828">
      <w:bodyDiv w:val="1"/>
      <w:marLeft w:val="0"/>
      <w:marRight w:val="0"/>
      <w:marTop w:val="0"/>
      <w:marBottom w:val="0"/>
      <w:divBdr>
        <w:top w:val="none" w:sz="0" w:space="0" w:color="auto"/>
        <w:left w:val="none" w:sz="0" w:space="0" w:color="auto"/>
        <w:bottom w:val="none" w:sz="0" w:space="0" w:color="auto"/>
        <w:right w:val="none" w:sz="0" w:space="0" w:color="auto"/>
      </w:divBdr>
    </w:div>
    <w:div w:id="2046438968">
      <w:bodyDiv w:val="1"/>
      <w:marLeft w:val="0"/>
      <w:marRight w:val="0"/>
      <w:marTop w:val="0"/>
      <w:marBottom w:val="0"/>
      <w:divBdr>
        <w:top w:val="none" w:sz="0" w:space="0" w:color="auto"/>
        <w:left w:val="none" w:sz="0" w:space="0" w:color="auto"/>
        <w:bottom w:val="none" w:sz="0" w:space="0" w:color="auto"/>
        <w:right w:val="none" w:sz="0" w:space="0" w:color="auto"/>
      </w:divBdr>
    </w:div>
    <w:div w:id="2046786879">
      <w:bodyDiv w:val="1"/>
      <w:marLeft w:val="0"/>
      <w:marRight w:val="0"/>
      <w:marTop w:val="0"/>
      <w:marBottom w:val="0"/>
      <w:divBdr>
        <w:top w:val="none" w:sz="0" w:space="0" w:color="auto"/>
        <w:left w:val="none" w:sz="0" w:space="0" w:color="auto"/>
        <w:bottom w:val="none" w:sz="0" w:space="0" w:color="auto"/>
        <w:right w:val="none" w:sz="0" w:space="0" w:color="auto"/>
      </w:divBdr>
    </w:div>
    <w:div w:id="2046832288">
      <w:bodyDiv w:val="1"/>
      <w:marLeft w:val="0"/>
      <w:marRight w:val="0"/>
      <w:marTop w:val="0"/>
      <w:marBottom w:val="0"/>
      <w:divBdr>
        <w:top w:val="none" w:sz="0" w:space="0" w:color="auto"/>
        <w:left w:val="none" w:sz="0" w:space="0" w:color="auto"/>
        <w:bottom w:val="none" w:sz="0" w:space="0" w:color="auto"/>
        <w:right w:val="none" w:sz="0" w:space="0" w:color="auto"/>
      </w:divBdr>
    </w:div>
    <w:div w:id="2047750374">
      <w:bodyDiv w:val="1"/>
      <w:marLeft w:val="0"/>
      <w:marRight w:val="0"/>
      <w:marTop w:val="0"/>
      <w:marBottom w:val="0"/>
      <w:divBdr>
        <w:top w:val="none" w:sz="0" w:space="0" w:color="auto"/>
        <w:left w:val="none" w:sz="0" w:space="0" w:color="auto"/>
        <w:bottom w:val="none" w:sz="0" w:space="0" w:color="auto"/>
        <w:right w:val="none" w:sz="0" w:space="0" w:color="auto"/>
      </w:divBdr>
    </w:div>
    <w:div w:id="2047948473">
      <w:bodyDiv w:val="1"/>
      <w:marLeft w:val="0"/>
      <w:marRight w:val="0"/>
      <w:marTop w:val="0"/>
      <w:marBottom w:val="0"/>
      <w:divBdr>
        <w:top w:val="none" w:sz="0" w:space="0" w:color="auto"/>
        <w:left w:val="none" w:sz="0" w:space="0" w:color="auto"/>
        <w:bottom w:val="none" w:sz="0" w:space="0" w:color="auto"/>
        <w:right w:val="none" w:sz="0" w:space="0" w:color="auto"/>
      </w:divBdr>
    </w:div>
    <w:div w:id="2048065888">
      <w:bodyDiv w:val="1"/>
      <w:marLeft w:val="0"/>
      <w:marRight w:val="0"/>
      <w:marTop w:val="0"/>
      <w:marBottom w:val="0"/>
      <w:divBdr>
        <w:top w:val="none" w:sz="0" w:space="0" w:color="auto"/>
        <w:left w:val="none" w:sz="0" w:space="0" w:color="auto"/>
        <w:bottom w:val="none" w:sz="0" w:space="0" w:color="auto"/>
        <w:right w:val="none" w:sz="0" w:space="0" w:color="auto"/>
      </w:divBdr>
    </w:div>
    <w:div w:id="2048288906">
      <w:bodyDiv w:val="1"/>
      <w:marLeft w:val="0"/>
      <w:marRight w:val="0"/>
      <w:marTop w:val="0"/>
      <w:marBottom w:val="0"/>
      <w:divBdr>
        <w:top w:val="none" w:sz="0" w:space="0" w:color="auto"/>
        <w:left w:val="none" w:sz="0" w:space="0" w:color="auto"/>
        <w:bottom w:val="none" w:sz="0" w:space="0" w:color="auto"/>
        <w:right w:val="none" w:sz="0" w:space="0" w:color="auto"/>
      </w:divBdr>
    </w:div>
    <w:div w:id="2048294227">
      <w:bodyDiv w:val="1"/>
      <w:marLeft w:val="0"/>
      <w:marRight w:val="0"/>
      <w:marTop w:val="0"/>
      <w:marBottom w:val="0"/>
      <w:divBdr>
        <w:top w:val="none" w:sz="0" w:space="0" w:color="auto"/>
        <w:left w:val="none" w:sz="0" w:space="0" w:color="auto"/>
        <w:bottom w:val="none" w:sz="0" w:space="0" w:color="auto"/>
        <w:right w:val="none" w:sz="0" w:space="0" w:color="auto"/>
      </w:divBdr>
    </w:div>
    <w:div w:id="2048329725">
      <w:bodyDiv w:val="1"/>
      <w:marLeft w:val="0"/>
      <w:marRight w:val="0"/>
      <w:marTop w:val="0"/>
      <w:marBottom w:val="0"/>
      <w:divBdr>
        <w:top w:val="none" w:sz="0" w:space="0" w:color="auto"/>
        <w:left w:val="none" w:sz="0" w:space="0" w:color="auto"/>
        <w:bottom w:val="none" w:sz="0" w:space="0" w:color="auto"/>
        <w:right w:val="none" w:sz="0" w:space="0" w:color="auto"/>
      </w:divBdr>
    </w:div>
    <w:div w:id="2048604682">
      <w:bodyDiv w:val="1"/>
      <w:marLeft w:val="0"/>
      <w:marRight w:val="0"/>
      <w:marTop w:val="0"/>
      <w:marBottom w:val="0"/>
      <w:divBdr>
        <w:top w:val="none" w:sz="0" w:space="0" w:color="auto"/>
        <w:left w:val="none" w:sz="0" w:space="0" w:color="auto"/>
        <w:bottom w:val="none" w:sz="0" w:space="0" w:color="auto"/>
        <w:right w:val="none" w:sz="0" w:space="0" w:color="auto"/>
      </w:divBdr>
    </w:div>
    <w:div w:id="2048941795">
      <w:bodyDiv w:val="1"/>
      <w:marLeft w:val="0"/>
      <w:marRight w:val="0"/>
      <w:marTop w:val="0"/>
      <w:marBottom w:val="0"/>
      <w:divBdr>
        <w:top w:val="none" w:sz="0" w:space="0" w:color="auto"/>
        <w:left w:val="none" w:sz="0" w:space="0" w:color="auto"/>
        <w:bottom w:val="none" w:sz="0" w:space="0" w:color="auto"/>
        <w:right w:val="none" w:sz="0" w:space="0" w:color="auto"/>
      </w:divBdr>
    </w:div>
    <w:div w:id="2048991236">
      <w:bodyDiv w:val="1"/>
      <w:marLeft w:val="0"/>
      <w:marRight w:val="0"/>
      <w:marTop w:val="0"/>
      <w:marBottom w:val="0"/>
      <w:divBdr>
        <w:top w:val="none" w:sz="0" w:space="0" w:color="auto"/>
        <w:left w:val="none" w:sz="0" w:space="0" w:color="auto"/>
        <w:bottom w:val="none" w:sz="0" w:space="0" w:color="auto"/>
        <w:right w:val="none" w:sz="0" w:space="0" w:color="auto"/>
      </w:divBdr>
    </w:div>
    <w:div w:id="2049257066">
      <w:bodyDiv w:val="1"/>
      <w:marLeft w:val="0"/>
      <w:marRight w:val="0"/>
      <w:marTop w:val="0"/>
      <w:marBottom w:val="0"/>
      <w:divBdr>
        <w:top w:val="none" w:sz="0" w:space="0" w:color="auto"/>
        <w:left w:val="none" w:sz="0" w:space="0" w:color="auto"/>
        <w:bottom w:val="none" w:sz="0" w:space="0" w:color="auto"/>
        <w:right w:val="none" w:sz="0" w:space="0" w:color="auto"/>
      </w:divBdr>
    </w:div>
    <w:div w:id="2049407746">
      <w:bodyDiv w:val="1"/>
      <w:marLeft w:val="0"/>
      <w:marRight w:val="0"/>
      <w:marTop w:val="0"/>
      <w:marBottom w:val="0"/>
      <w:divBdr>
        <w:top w:val="none" w:sz="0" w:space="0" w:color="auto"/>
        <w:left w:val="none" w:sz="0" w:space="0" w:color="auto"/>
        <w:bottom w:val="none" w:sz="0" w:space="0" w:color="auto"/>
        <w:right w:val="none" w:sz="0" w:space="0" w:color="auto"/>
      </w:divBdr>
    </w:div>
    <w:div w:id="2049798376">
      <w:bodyDiv w:val="1"/>
      <w:marLeft w:val="0"/>
      <w:marRight w:val="0"/>
      <w:marTop w:val="0"/>
      <w:marBottom w:val="0"/>
      <w:divBdr>
        <w:top w:val="none" w:sz="0" w:space="0" w:color="auto"/>
        <w:left w:val="none" w:sz="0" w:space="0" w:color="auto"/>
        <w:bottom w:val="none" w:sz="0" w:space="0" w:color="auto"/>
        <w:right w:val="none" w:sz="0" w:space="0" w:color="auto"/>
      </w:divBdr>
    </w:div>
    <w:div w:id="2050378839">
      <w:bodyDiv w:val="1"/>
      <w:marLeft w:val="0"/>
      <w:marRight w:val="0"/>
      <w:marTop w:val="0"/>
      <w:marBottom w:val="0"/>
      <w:divBdr>
        <w:top w:val="none" w:sz="0" w:space="0" w:color="auto"/>
        <w:left w:val="none" w:sz="0" w:space="0" w:color="auto"/>
        <w:bottom w:val="none" w:sz="0" w:space="0" w:color="auto"/>
        <w:right w:val="none" w:sz="0" w:space="0" w:color="auto"/>
      </w:divBdr>
    </w:div>
    <w:div w:id="2050569973">
      <w:bodyDiv w:val="1"/>
      <w:marLeft w:val="0"/>
      <w:marRight w:val="0"/>
      <w:marTop w:val="0"/>
      <w:marBottom w:val="0"/>
      <w:divBdr>
        <w:top w:val="none" w:sz="0" w:space="0" w:color="auto"/>
        <w:left w:val="none" w:sz="0" w:space="0" w:color="auto"/>
        <w:bottom w:val="none" w:sz="0" w:space="0" w:color="auto"/>
        <w:right w:val="none" w:sz="0" w:space="0" w:color="auto"/>
      </w:divBdr>
    </w:div>
    <w:div w:id="2050641744">
      <w:bodyDiv w:val="1"/>
      <w:marLeft w:val="0"/>
      <w:marRight w:val="0"/>
      <w:marTop w:val="0"/>
      <w:marBottom w:val="0"/>
      <w:divBdr>
        <w:top w:val="none" w:sz="0" w:space="0" w:color="auto"/>
        <w:left w:val="none" w:sz="0" w:space="0" w:color="auto"/>
        <w:bottom w:val="none" w:sz="0" w:space="0" w:color="auto"/>
        <w:right w:val="none" w:sz="0" w:space="0" w:color="auto"/>
      </w:divBdr>
    </w:div>
    <w:div w:id="2050954487">
      <w:bodyDiv w:val="1"/>
      <w:marLeft w:val="0"/>
      <w:marRight w:val="0"/>
      <w:marTop w:val="0"/>
      <w:marBottom w:val="0"/>
      <w:divBdr>
        <w:top w:val="none" w:sz="0" w:space="0" w:color="auto"/>
        <w:left w:val="none" w:sz="0" w:space="0" w:color="auto"/>
        <w:bottom w:val="none" w:sz="0" w:space="0" w:color="auto"/>
        <w:right w:val="none" w:sz="0" w:space="0" w:color="auto"/>
      </w:divBdr>
    </w:div>
    <w:div w:id="2051301080">
      <w:bodyDiv w:val="1"/>
      <w:marLeft w:val="0"/>
      <w:marRight w:val="0"/>
      <w:marTop w:val="0"/>
      <w:marBottom w:val="0"/>
      <w:divBdr>
        <w:top w:val="none" w:sz="0" w:space="0" w:color="auto"/>
        <w:left w:val="none" w:sz="0" w:space="0" w:color="auto"/>
        <w:bottom w:val="none" w:sz="0" w:space="0" w:color="auto"/>
        <w:right w:val="none" w:sz="0" w:space="0" w:color="auto"/>
      </w:divBdr>
    </w:div>
    <w:div w:id="2051682203">
      <w:bodyDiv w:val="1"/>
      <w:marLeft w:val="0"/>
      <w:marRight w:val="0"/>
      <w:marTop w:val="0"/>
      <w:marBottom w:val="0"/>
      <w:divBdr>
        <w:top w:val="none" w:sz="0" w:space="0" w:color="auto"/>
        <w:left w:val="none" w:sz="0" w:space="0" w:color="auto"/>
        <w:bottom w:val="none" w:sz="0" w:space="0" w:color="auto"/>
        <w:right w:val="none" w:sz="0" w:space="0" w:color="auto"/>
      </w:divBdr>
    </w:div>
    <w:div w:id="2052262294">
      <w:bodyDiv w:val="1"/>
      <w:marLeft w:val="0"/>
      <w:marRight w:val="0"/>
      <w:marTop w:val="0"/>
      <w:marBottom w:val="0"/>
      <w:divBdr>
        <w:top w:val="none" w:sz="0" w:space="0" w:color="auto"/>
        <w:left w:val="none" w:sz="0" w:space="0" w:color="auto"/>
        <w:bottom w:val="none" w:sz="0" w:space="0" w:color="auto"/>
        <w:right w:val="none" w:sz="0" w:space="0" w:color="auto"/>
      </w:divBdr>
    </w:div>
    <w:div w:id="2052418608">
      <w:bodyDiv w:val="1"/>
      <w:marLeft w:val="0"/>
      <w:marRight w:val="0"/>
      <w:marTop w:val="0"/>
      <w:marBottom w:val="0"/>
      <w:divBdr>
        <w:top w:val="none" w:sz="0" w:space="0" w:color="auto"/>
        <w:left w:val="none" w:sz="0" w:space="0" w:color="auto"/>
        <w:bottom w:val="none" w:sz="0" w:space="0" w:color="auto"/>
        <w:right w:val="none" w:sz="0" w:space="0" w:color="auto"/>
      </w:divBdr>
    </w:div>
    <w:div w:id="2052534265">
      <w:bodyDiv w:val="1"/>
      <w:marLeft w:val="0"/>
      <w:marRight w:val="0"/>
      <w:marTop w:val="0"/>
      <w:marBottom w:val="0"/>
      <w:divBdr>
        <w:top w:val="none" w:sz="0" w:space="0" w:color="auto"/>
        <w:left w:val="none" w:sz="0" w:space="0" w:color="auto"/>
        <w:bottom w:val="none" w:sz="0" w:space="0" w:color="auto"/>
        <w:right w:val="none" w:sz="0" w:space="0" w:color="auto"/>
      </w:divBdr>
    </w:div>
    <w:div w:id="2052608329">
      <w:bodyDiv w:val="1"/>
      <w:marLeft w:val="0"/>
      <w:marRight w:val="0"/>
      <w:marTop w:val="0"/>
      <w:marBottom w:val="0"/>
      <w:divBdr>
        <w:top w:val="none" w:sz="0" w:space="0" w:color="auto"/>
        <w:left w:val="none" w:sz="0" w:space="0" w:color="auto"/>
        <w:bottom w:val="none" w:sz="0" w:space="0" w:color="auto"/>
        <w:right w:val="none" w:sz="0" w:space="0" w:color="auto"/>
      </w:divBdr>
    </w:div>
    <w:div w:id="2053187620">
      <w:bodyDiv w:val="1"/>
      <w:marLeft w:val="0"/>
      <w:marRight w:val="0"/>
      <w:marTop w:val="0"/>
      <w:marBottom w:val="0"/>
      <w:divBdr>
        <w:top w:val="none" w:sz="0" w:space="0" w:color="auto"/>
        <w:left w:val="none" w:sz="0" w:space="0" w:color="auto"/>
        <w:bottom w:val="none" w:sz="0" w:space="0" w:color="auto"/>
        <w:right w:val="none" w:sz="0" w:space="0" w:color="auto"/>
      </w:divBdr>
    </w:div>
    <w:div w:id="2053189328">
      <w:bodyDiv w:val="1"/>
      <w:marLeft w:val="0"/>
      <w:marRight w:val="0"/>
      <w:marTop w:val="0"/>
      <w:marBottom w:val="0"/>
      <w:divBdr>
        <w:top w:val="none" w:sz="0" w:space="0" w:color="auto"/>
        <w:left w:val="none" w:sz="0" w:space="0" w:color="auto"/>
        <w:bottom w:val="none" w:sz="0" w:space="0" w:color="auto"/>
        <w:right w:val="none" w:sz="0" w:space="0" w:color="auto"/>
      </w:divBdr>
    </w:div>
    <w:div w:id="2053460153">
      <w:bodyDiv w:val="1"/>
      <w:marLeft w:val="0"/>
      <w:marRight w:val="0"/>
      <w:marTop w:val="0"/>
      <w:marBottom w:val="0"/>
      <w:divBdr>
        <w:top w:val="none" w:sz="0" w:space="0" w:color="auto"/>
        <w:left w:val="none" w:sz="0" w:space="0" w:color="auto"/>
        <w:bottom w:val="none" w:sz="0" w:space="0" w:color="auto"/>
        <w:right w:val="none" w:sz="0" w:space="0" w:color="auto"/>
      </w:divBdr>
    </w:div>
    <w:div w:id="2053919127">
      <w:bodyDiv w:val="1"/>
      <w:marLeft w:val="0"/>
      <w:marRight w:val="0"/>
      <w:marTop w:val="0"/>
      <w:marBottom w:val="0"/>
      <w:divBdr>
        <w:top w:val="none" w:sz="0" w:space="0" w:color="auto"/>
        <w:left w:val="none" w:sz="0" w:space="0" w:color="auto"/>
        <w:bottom w:val="none" w:sz="0" w:space="0" w:color="auto"/>
        <w:right w:val="none" w:sz="0" w:space="0" w:color="auto"/>
      </w:divBdr>
    </w:div>
    <w:div w:id="2054697332">
      <w:bodyDiv w:val="1"/>
      <w:marLeft w:val="0"/>
      <w:marRight w:val="0"/>
      <w:marTop w:val="0"/>
      <w:marBottom w:val="0"/>
      <w:divBdr>
        <w:top w:val="none" w:sz="0" w:space="0" w:color="auto"/>
        <w:left w:val="none" w:sz="0" w:space="0" w:color="auto"/>
        <w:bottom w:val="none" w:sz="0" w:space="0" w:color="auto"/>
        <w:right w:val="none" w:sz="0" w:space="0" w:color="auto"/>
      </w:divBdr>
    </w:div>
    <w:div w:id="2054961657">
      <w:bodyDiv w:val="1"/>
      <w:marLeft w:val="0"/>
      <w:marRight w:val="0"/>
      <w:marTop w:val="0"/>
      <w:marBottom w:val="0"/>
      <w:divBdr>
        <w:top w:val="none" w:sz="0" w:space="0" w:color="auto"/>
        <w:left w:val="none" w:sz="0" w:space="0" w:color="auto"/>
        <w:bottom w:val="none" w:sz="0" w:space="0" w:color="auto"/>
        <w:right w:val="none" w:sz="0" w:space="0" w:color="auto"/>
      </w:divBdr>
    </w:div>
    <w:div w:id="2056199964">
      <w:bodyDiv w:val="1"/>
      <w:marLeft w:val="0"/>
      <w:marRight w:val="0"/>
      <w:marTop w:val="0"/>
      <w:marBottom w:val="0"/>
      <w:divBdr>
        <w:top w:val="none" w:sz="0" w:space="0" w:color="auto"/>
        <w:left w:val="none" w:sz="0" w:space="0" w:color="auto"/>
        <w:bottom w:val="none" w:sz="0" w:space="0" w:color="auto"/>
        <w:right w:val="none" w:sz="0" w:space="0" w:color="auto"/>
      </w:divBdr>
    </w:div>
    <w:div w:id="2056731421">
      <w:bodyDiv w:val="1"/>
      <w:marLeft w:val="0"/>
      <w:marRight w:val="0"/>
      <w:marTop w:val="0"/>
      <w:marBottom w:val="0"/>
      <w:divBdr>
        <w:top w:val="none" w:sz="0" w:space="0" w:color="auto"/>
        <w:left w:val="none" w:sz="0" w:space="0" w:color="auto"/>
        <w:bottom w:val="none" w:sz="0" w:space="0" w:color="auto"/>
        <w:right w:val="none" w:sz="0" w:space="0" w:color="auto"/>
      </w:divBdr>
    </w:div>
    <w:div w:id="2056737104">
      <w:bodyDiv w:val="1"/>
      <w:marLeft w:val="0"/>
      <w:marRight w:val="0"/>
      <w:marTop w:val="0"/>
      <w:marBottom w:val="0"/>
      <w:divBdr>
        <w:top w:val="none" w:sz="0" w:space="0" w:color="auto"/>
        <w:left w:val="none" w:sz="0" w:space="0" w:color="auto"/>
        <w:bottom w:val="none" w:sz="0" w:space="0" w:color="auto"/>
        <w:right w:val="none" w:sz="0" w:space="0" w:color="auto"/>
      </w:divBdr>
    </w:div>
    <w:div w:id="2056848424">
      <w:bodyDiv w:val="1"/>
      <w:marLeft w:val="0"/>
      <w:marRight w:val="0"/>
      <w:marTop w:val="0"/>
      <w:marBottom w:val="0"/>
      <w:divBdr>
        <w:top w:val="none" w:sz="0" w:space="0" w:color="auto"/>
        <w:left w:val="none" w:sz="0" w:space="0" w:color="auto"/>
        <w:bottom w:val="none" w:sz="0" w:space="0" w:color="auto"/>
        <w:right w:val="none" w:sz="0" w:space="0" w:color="auto"/>
      </w:divBdr>
    </w:div>
    <w:div w:id="2057194246">
      <w:bodyDiv w:val="1"/>
      <w:marLeft w:val="0"/>
      <w:marRight w:val="0"/>
      <w:marTop w:val="0"/>
      <w:marBottom w:val="0"/>
      <w:divBdr>
        <w:top w:val="none" w:sz="0" w:space="0" w:color="auto"/>
        <w:left w:val="none" w:sz="0" w:space="0" w:color="auto"/>
        <w:bottom w:val="none" w:sz="0" w:space="0" w:color="auto"/>
        <w:right w:val="none" w:sz="0" w:space="0" w:color="auto"/>
      </w:divBdr>
    </w:div>
    <w:div w:id="2057270788">
      <w:bodyDiv w:val="1"/>
      <w:marLeft w:val="0"/>
      <w:marRight w:val="0"/>
      <w:marTop w:val="0"/>
      <w:marBottom w:val="0"/>
      <w:divBdr>
        <w:top w:val="none" w:sz="0" w:space="0" w:color="auto"/>
        <w:left w:val="none" w:sz="0" w:space="0" w:color="auto"/>
        <w:bottom w:val="none" w:sz="0" w:space="0" w:color="auto"/>
        <w:right w:val="none" w:sz="0" w:space="0" w:color="auto"/>
      </w:divBdr>
    </w:div>
    <w:div w:id="2057391843">
      <w:bodyDiv w:val="1"/>
      <w:marLeft w:val="0"/>
      <w:marRight w:val="0"/>
      <w:marTop w:val="0"/>
      <w:marBottom w:val="0"/>
      <w:divBdr>
        <w:top w:val="none" w:sz="0" w:space="0" w:color="auto"/>
        <w:left w:val="none" w:sz="0" w:space="0" w:color="auto"/>
        <w:bottom w:val="none" w:sz="0" w:space="0" w:color="auto"/>
        <w:right w:val="none" w:sz="0" w:space="0" w:color="auto"/>
      </w:divBdr>
    </w:div>
    <w:div w:id="2057465535">
      <w:bodyDiv w:val="1"/>
      <w:marLeft w:val="0"/>
      <w:marRight w:val="0"/>
      <w:marTop w:val="0"/>
      <w:marBottom w:val="0"/>
      <w:divBdr>
        <w:top w:val="none" w:sz="0" w:space="0" w:color="auto"/>
        <w:left w:val="none" w:sz="0" w:space="0" w:color="auto"/>
        <w:bottom w:val="none" w:sz="0" w:space="0" w:color="auto"/>
        <w:right w:val="none" w:sz="0" w:space="0" w:color="auto"/>
      </w:divBdr>
    </w:div>
    <w:div w:id="2057850960">
      <w:bodyDiv w:val="1"/>
      <w:marLeft w:val="0"/>
      <w:marRight w:val="0"/>
      <w:marTop w:val="0"/>
      <w:marBottom w:val="0"/>
      <w:divBdr>
        <w:top w:val="none" w:sz="0" w:space="0" w:color="auto"/>
        <w:left w:val="none" w:sz="0" w:space="0" w:color="auto"/>
        <w:bottom w:val="none" w:sz="0" w:space="0" w:color="auto"/>
        <w:right w:val="none" w:sz="0" w:space="0" w:color="auto"/>
      </w:divBdr>
    </w:div>
    <w:div w:id="2057855249">
      <w:bodyDiv w:val="1"/>
      <w:marLeft w:val="0"/>
      <w:marRight w:val="0"/>
      <w:marTop w:val="0"/>
      <w:marBottom w:val="0"/>
      <w:divBdr>
        <w:top w:val="none" w:sz="0" w:space="0" w:color="auto"/>
        <w:left w:val="none" w:sz="0" w:space="0" w:color="auto"/>
        <w:bottom w:val="none" w:sz="0" w:space="0" w:color="auto"/>
        <w:right w:val="none" w:sz="0" w:space="0" w:color="auto"/>
      </w:divBdr>
    </w:div>
    <w:div w:id="2057971834">
      <w:bodyDiv w:val="1"/>
      <w:marLeft w:val="0"/>
      <w:marRight w:val="0"/>
      <w:marTop w:val="0"/>
      <w:marBottom w:val="0"/>
      <w:divBdr>
        <w:top w:val="none" w:sz="0" w:space="0" w:color="auto"/>
        <w:left w:val="none" w:sz="0" w:space="0" w:color="auto"/>
        <w:bottom w:val="none" w:sz="0" w:space="0" w:color="auto"/>
        <w:right w:val="none" w:sz="0" w:space="0" w:color="auto"/>
      </w:divBdr>
    </w:div>
    <w:div w:id="2059041742">
      <w:bodyDiv w:val="1"/>
      <w:marLeft w:val="0"/>
      <w:marRight w:val="0"/>
      <w:marTop w:val="0"/>
      <w:marBottom w:val="0"/>
      <w:divBdr>
        <w:top w:val="none" w:sz="0" w:space="0" w:color="auto"/>
        <w:left w:val="none" w:sz="0" w:space="0" w:color="auto"/>
        <w:bottom w:val="none" w:sz="0" w:space="0" w:color="auto"/>
        <w:right w:val="none" w:sz="0" w:space="0" w:color="auto"/>
      </w:divBdr>
    </w:div>
    <w:div w:id="2059166069">
      <w:bodyDiv w:val="1"/>
      <w:marLeft w:val="0"/>
      <w:marRight w:val="0"/>
      <w:marTop w:val="0"/>
      <w:marBottom w:val="0"/>
      <w:divBdr>
        <w:top w:val="none" w:sz="0" w:space="0" w:color="auto"/>
        <w:left w:val="none" w:sz="0" w:space="0" w:color="auto"/>
        <w:bottom w:val="none" w:sz="0" w:space="0" w:color="auto"/>
        <w:right w:val="none" w:sz="0" w:space="0" w:color="auto"/>
      </w:divBdr>
    </w:div>
    <w:div w:id="2059428531">
      <w:bodyDiv w:val="1"/>
      <w:marLeft w:val="0"/>
      <w:marRight w:val="0"/>
      <w:marTop w:val="0"/>
      <w:marBottom w:val="0"/>
      <w:divBdr>
        <w:top w:val="none" w:sz="0" w:space="0" w:color="auto"/>
        <w:left w:val="none" w:sz="0" w:space="0" w:color="auto"/>
        <w:bottom w:val="none" w:sz="0" w:space="0" w:color="auto"/>
        <w:right w:val="none" w:sz="0" w:space="0" w:color="auto"/>
      </w:divBdr>
    </w:div>
    <w:div w:id="2059547541">
      <w:bodyDiv w:val="1"/>
      <w:marLeft w:val="0"/>
      <w:marRight w:val="0"/>
      <w:marTop w:val="0"/>
      <w:marBottom w:val="0"/>
      <w:divBdr>
        <w:top w:val="none" w:sz="0" w:space="0" w:color="auto"/>
        <w:left w:val="none" w:sz="0" w:space="0" w:color="auto"/>
        <w:bottom w:val="none" w:sz="0" w:space="0" w:color="auto"/>
        <w:right w:val="none" w:sz="0" w:space="0" w:color="auto"/>
      </w:divBdr>
    </w:div>
    <w:div w:id="2059553274">
      <w:bodyDiv w:val="1"/>
      <w:marLeft w:val="0"/>
      <w:marRight w:val="0"/>
      <w:marTop w:val="0"/>
      <w:marBottom w:val="0"/>
      <w:divBdr>
        <w:top w:val="none" w:sz="0" w:space="0" w:color="auto"/>
        <w:left w:val="none" w:sz="0" w:space="0" w:color="auto"/>
        <w:bottom w:val="none" w:sz="0" w:space="0" w:color="auto"/>
        <w:right w:val="none" w:sz="0" w:space="0" w:color="auto"/>
      </w:divBdr>
    </w:div>
    <w:div w:id="2060545393">
      <w:bodyDiv w:val="1"/>
      <w:marLeft w:val="0"/>
      <w:marRight w:val="0"/>
      <w:marTop w:val="0"/>
      <w:marBottom w:val="0"/>
      <w:divBdr>
        <w:top w:val="none" w:sz="0" w:space="0" w:color="auto"/>
        <w:left w:val="none" w:sz="0" w:space="0" w:color="auto"/>
        <w:bottom w:val="none" w:sz="0" w:space="0" w:color="auto"/>
        <w:right w:val="none" w:sz="0" w:space="0" w:color="auto"/>
      </w:divBdr>
    </w:div>
    <w:div w:id="2060861541">
      <w:bodyDiv w:val="1"/>
      <w:marLeft w:val="0"/>
      <w:marRight w:val="0"/>
      <w:marTop w:val="0"/>
      <w:marBottom w:val="0"/>
      <w:divBdr>
        <w:top w:val="none" w:sz="0" w:space="0" w:color="auto"/>
        <w:left w:val="none" w:sz="0" w:space="0" w:color="auto"/>
        <w:bottom w:val="none" w:sz="0" w:space="0" w:color="auto"/>
        <w:right w:val="none" w:sz="0" w:space="0" w:color="auto"/>
      </w:divBdr>
    </w:div>
    <w:div w:id="2061123617">
      <w:bodyDiv w:val="1"/>
      <w:marLeft w:val="0"/>
      <w:marRight w:val="0"/>
      <w:marTop w:val="0"/>
      <w:marBottom w:val="0"/>
      <w:divBdr>
        <w:top w:val="none" w:sz="0" w:space="0" w:color="auto"/>
        <w:left w:val="none" w:sz="0" w:space="0" w:color="auto"/>
        <w:bottom w:val="none" w:sz="0" w:space="0" w:color="auto"/>
        <w:right w:val="none" w:sz="0" w:space="0" w:color="auto"/>
      </w:divBdr>
    </w:div>
    <w:div w:id="2061200984">
      <w:bodyDiv w:val="1"/>
      <w:marLeft w:val="0"/>
      <w:marRight w:val="0"/>
      <w:marTop w:val="0"/>
      <w:marBottom w:val="0"/>
      <w:divBdr>
        <w:top w:val="none" w:sz="0" w:space="0" w:color="auto"/>
        <w:left w:val="none" w:sz="0" w:space="0" w:color="auto"/>
        <w:bottom w:val="none" w:sz="0" w:space="0" w:color="auto"/>
        <w:right w:val="none" w:sz="0" w:space="0" w:color="auto"/>
      </w:divBdr>
    </w:div>
    <w:div w:id="2061391983">
      <w:bodyDiv w:val="1"/>
      <w:marLeft w:val="0"/>
      <w:marRight w:val="0"/>
      <w:marTop w:val="0"/>
      <w:marBottom w:val="0"/>
      <w:divBdr>
        <w:top w:val="none" w:sz="0" w:space="0" w:color="auto"/>
        <w:left w:val="none" w:sz="0" w:space="0" w:color="auto"/>
        <w:bottom w:val="none" w:sz="0" w:space="0" w:color="auto"/>
        <w:right w:val="none" w:sz="0" w:space="0" w:color="auto"/>
      </w:divBdr>
    </w:div>
    <w:div w:id="2061513450">
      <w:bodyDiv w:val="1"/>
      <w:marLeft w:val="0"/>
      <w:marRight w:val="0"/>
      <w:marTop w:val="0"/>
      <w:marBottom w:val="0"/>
      <w:divBdr>
        <w:top w:val="none" w:sz="0" w:space="0" w:color="auto"/>
        <w:left w:val="none" w:sz="0" w:space="0" w:color="auto"/>
        <w:bottom w:val="none" w:sz="0" w:space="0" w:color="auto"/>
        <w:right w:val="none" w:sz="0" w:space="0" w:color="auto"/>
      </w:divBdr>
    </w:div>
    <w:div w:id="2061976742">
      <w:bodyDiv w:val="1"/>
      <w:marLeft w:val="0"/>
      <w:marRight w:val="0"/>
      <w:marTop w:val="0"/>
      <w:marBottom w:val="0"/>
      <w:divBdr>
        <w:top w:val="none" w:sz="0" w:space="0" w:color="auto"/>
        <w:left w:val="none" w:sz="0" w:space="0" w:color="auto"/>
        <w:bottom w:val="none" w:sz="0" w:space="0" w:color="auto"/>
        <w:right w:val="none" w:sz="0" w:space="0" w:color="auto"/>
      </w:divBdr>
    </w:div>
    <w:div w:id="2062315501">
      <w:bodyDiv w:val="1"/>
      <w:marLeft w:val="0"/>
      <w:marRight w:val="0"/>
      <w:marTop w:val="0"/>
      <w:marBottom w:val="0"/>
      <w:divBdr>
        <w:top w:val="none" w:sz="0" w:space="0" w:color="auto"/>
        <w:left w:val="none" w:sz="0" w:space="0" w:color="auto"/>
        <w:bottom w:val="none" w:sz="0" w:space="0" w:color="auto"/>
        <w:right w:val="none" w:sz="0" w:space="0" w:color="auto"/>
      </w:divBdr>
    </w:div>
    <w:div w:id="2062555119">
      <w:bodyDiv w:val="1"/>
      <w:marLeft w:val="0"/>
      <w:marRight w:val="0"/>
      <w:marTop w:val="0"/>
      <w:marBottom w:val="0"/>
      <w:divBdr>
        <w:top w:val="none" w:sz="0" w:space="0" w:color="auto"/>
        <w:left w:val="none" w:sz="0" w:space="0" w:color="auto"/>
        <w:bottom w:val="none" w:sz="0" w:space="0" w:color="auto"/>
        <w:right w:val="none" w:sz="0" w:space="0" w:color="auto"/>
      </w:divBdr>
    </w:div>
    <w:div w:id="2062703972">
      <w:bodyDiv w:val="1"/>
      <w:marLeft w:val="0"/>
      <w:marRight w:val="0"/>
      <w:marTop w:val="0"/>
      <w:marBottom w:val="0"/>
      <w:divBdr>
        <w:top w:val="none" w:sz="0" w:space="0" w:color="auto"/>
        <w:left w:val="none" w:sz="0" w:space="0" w:color="auto"/>
        <w:bottom w:val="none" w:sz="0" w:space="0" w:color="auto"/>
        <w:right w:val="none" w:sz="0" w:space="0" w:color="auto"/>
      </w:divBdr>
    </w:div>
    <w:div w:id="2062828821">
      <w:bodyDiv w:val="1"/>
      <w:marLeft w:val="0"/>
      <w:marRight w:val="0"/>
      <w:marTop w:val="0"/>
      <w:marBottom w:val="0"/>
      <w:divBdr>
        <w:top w:val="none" w:sz="0" w:space="0" w:color="auto"/>
        <w:left w:val="none" w:sz="0" w:space="0" w:color="auto"/>
        <w:bottom w:val="none" w:sz="0" w:space="0" w:color="auto"/>
        <w:right w:val="none" w:sz="0" w:space="0" w:color="auto"/>
      </w:divBdr>
    </w:div>
    <w:div w:id="2063164437">
      <w:bodyDiv w:val="1"/>
      <w:marLeft w:val="0"/>
      <w:marRight w:val="0"/>
      <w:marTop w:val="0"/>
      <w:marBottom w:val="0"/>
      <w:divBdr>
        <w:top w:val="none" w:sz="0" w:space="0" w:color="auto"/>
        <w:left w:val="none" w:sz="0" w:space="0" w:color="auto"/>
        <w:bottom w:val="none" w:sz="0" w:space="0" w:color="auto"/>
        <w:right w:val="none" w:sz="0" w:space="0" w:color="auto"/>
      </w:divBdr>
    </w:div>
    <w:div w:id="2063478615">
      <w:bodyDiv w:val="1"/>
      <w:marLeft w:val="0"/>
      <w:marRight w:val="0"/>
      <w:marTop w:val="0"/>
      <w:marBottom w:val="0"/>
      <w:divBdr>
        <w:top w:val="none" w:sz="0" w:space="0" w:color="auto"/>
        <w:left w:val="none" w:sz="0" w:space="0" w:color="auto"/>
        <w:bottom w:val="none" w:sz="0" w:space="0" w:color="auto"/>
        <w:right w:val="none" w:sz="0" w:space="0" w:color="auto"/>
      </w:divBdr>
    </w:div>
    <w:div w:id="2063560384">
      <w:bodyDiv w:val="1"/>
      <w:marLeft w:val="0"/>
      <w:marRight w:val="0"/>
      <w:marTop w:val="0"/>
      <w:marBottom w:val="0"/>
      <w:divBdr>
        <w:top w:val="none" w:sz="0" w:space="0" w:color="auto"/>
        <w:left w:val="none" w:sz="0" w:space="0" w:color="auto"/>
        <w:bottom w:val="none" w:sz="0" w:space="0" w:color="auto"/>
        <w:right w:val="none" w:sz="0" w:space="0" w:color="auto"/>
      </w:divBdr>
    </w:div>
    <w:div w:id="2063674813">
      <w:bodyDiv w:val="1"/>
      <w:marLeft w:val="0"/>
      <w:marRight w:val="0"/>
      <w:marTop w:val="0"/>
      <w:marBottom w:val="0"/>
      <w:divBdr>
        <w:top w:val="none" w:sz="0" w:space="0" w:color="auto"/>
        <w:left w:val="none" w:sz="0" w:space="0" w:color="auto"/>
        <w:bottom w:val="none" w:sz="0" w:space="0" w:color="auto"/>
        <w:right w:val="none" w:sz="0" w:space="0" w:color="auto"/>
      </w:divBdr>
    </w:div>
    <w:div w:id="2063753623">
      <w:bodyDiv w:val="1"/>
      <w:marLeft w:val="0"/>
      <w:marRight w:val="0"/>
      <w:marTop w:val="0"/>
      <w:marBottom w:val="0"/>
      <w:divBdr>
        <w:top w:val="none" w:sz="0" w:space="0" w:color="auto"/>
        <w:left w:val="none" w:sz="0" w:space="0" w:color="auto"/>
        <w:bottom w:val="none" w:sz="0" w:space="0" w:color="auto"/>
        <w:right w:val="none" w:sz="0" w:space="0" w:color="auto"/>
      </w:divBdr>
    </w:div>
    <w:div w:id="2063824444">
      <w:bodyDiv w:val="1"/>
      <w:marLeft w:val="0"/>
      <w:marRight w:val="0"/>
      <w:marTop w:val="0"/>
      <w:marBottom w:val="0"/>
      <w:divBdr>
        <w:top w:val="none" w:sz="0" w:space="0" w:color="auto"/>
        <w:left w:val="none" w:sz="0" w:space="0" w:color="auto"/>
        <w:bottom w:val="none" w:sz="0" w:space="0" w:color="auto"/>
        <w:right w:val="none" w:sz="0" w:space="0" w:color="auto"/>
      </w:divBdr>
    </w:div>
    <w:div w:id="2064594681">
      <w:bodyDiv w:val="1"/>
      <w:marLeft w:val="0"/>
      <w:marRight w:val="0"/>
      <w:marTop w:val="0"/>
      <w:marBottom w:val="0"/>
      <w:divBdr>
        <w:top w:val="none" w:sz="0" w:space="0" w:color="auto"/>
        <w:left w:val="none" w:sz="0" w:space="0" w:color="auto"/>
        <w:bottom w:val="none" w:sz="0" w:space="0" w:color="auto"/>
        <w:right w:val="none" w:sz="0" w:space="0" w:color="auto"/>
      </w:divBdr>
    </w:div>
    <w:div w:id="2064863172">
      <w:bodyDiv w:val="1"/>
      <w:marLeft w:val="0"/>
      <w:marRight w:val="0"/>
      <w:marTop w:val="0"/>
      <w:marBottom w:val="0"/>
      <w:divBdr>
        <w:top w:val="none" w:sz="0" w:space="0" w:color="auto"/>
        <w:left w:val="none" w:sz="0" w:space="0" w:color="auto"/>
        <w:bottom w:val="none" w:sz="0" w:space="0" w:color="auto"/>
        <w:right w:val="none" w:sz="0" w:space="0" w:color="auto"/>
      </w:divBdr>
    </w:div>
    <w:div w:id="2064983910">
      <w:bodyDiv w:val="1"/>
      <w:marLeft w:val="0"/>
      <w:marRight w:val="0"/>
      <w:marTop w:val="0"/>
      <w:marBottom w:val="0"/>
      <w:divBdr>
        <w:top w:val="none" w:sz="0" w:space="0" w:color="auto"/>
        <w:left w:val="none" w:sz="0" w:space="0" w:color="auto"/>
        <w:bottom w:val="none" w:sz="0" w:space="0" w:color="auto"/>
        <w:right w:val="none" w:sz="0" w:space="0" w:color="auto"/>
      </w:divBdr>
    </w:div>
    <w:div w:id="2065248118">
      <w:bodyDiv w:val="1"/>
      <w:marLeft w:val="0"/>
      <w:marRight w:val="0"/>
      <w:marTop w:val="0"/>
      <w:marBottom w:val="0"/>
      <w:divBdr>
        <w:top w:val="none" w:sz="0" w:space="0" w:color="auto"/>
        <w:left w:val="none" w:sz="0" w:space="0" w:color="auto"/>
        <w:bottom w:val="none" w:sz="0" w:space="0" w:color="auto"/>
        <w:right w:val="none" w:sz="0" w:space="0" w:color="auto"/>
      </w:divBdr>
    </w:div>
    <w:div w:id="2065327838">
      <w:bodyDiv w:val="1"/>
      <w:marLeft w:val="0"/>
      <w:marRight w:val="0"/>
      <w:marTop w:val="0"/>
      <w:marBottom w:val="0"/>
      <w:divBdr>
        <w:top w:val="none" w:sz="0" w:space="0" w:color="auto"/>
        <w:left w:val="none" w:sz="0" w:space="0" w:color="auto"/>
        <w:bottom w:val="none" w:sz="0" w:space="0" w:color="auto"/>
        <w:right w:val="none" w:sz="0" w:space="0" w:color="auto"/>
      </w:divBdr>
    </w:div>
    <w:div w:id="2065563787">
      <w:bodyDiv w:val="1"/>
      <w:marLeft w:val="0"/>
      <w:marRight w:val="0"/>
      <w:marTop w:val="0"/>
      <w:marBottom w:val="0"/>
      <w:divBdr>
        <w:top w:val="none" w:sz="0" w:space="0" w:color="auto"/>
        <w:left w:val="none" w:sz="0" w:space="0" w:color="auto"/>
        <w:bottom w:val="none" w:sz="0" w:space="0" w:color="auto"/>
        <w:right w:val="none" w:sz="0" w:space="0" w:color="auto"/>
      </w:divBdr>
    </w:div>
    <w:div w:id="2065635490">
      <w:bodyDiv w:val="1"/>
      <w:marLeft w:val="0"/>
      <w:marRight w:val="0"/>
      <w:marTop w:val="0"/>
      <w:marBottom w:val="0"/>
      <w:divBdr>
        <w:top w:val="none" w:sz="0" w:space="0" w:color="auto"/>
        <w:left w:val="none" w:sz="0" w:space="0" w:color="auto"/>
        <w:bottom w:val="none" w:sz="0" w:space="0" w:color="auto"/>
        <w:right w:val="none" w:sz="0" w:space="0" w:color="auto"/>
      </w:divBdr>
    </w:div>
    <w:div w:id="2066028966">
      <w:bodyDiv w:val="1"/>
      <w:marLeft w:val="0"/>
      <w:marRight w:val="0"/>
      <w:marTop w:val="0"/>
      <w:marBottom w:val="0"/>
      <w:divBdr>
        <w:top w:val="none" w:sz="0" w:space="0" w:color="auto"/>
        <w:left w:val="none" w:sz="0" w:space="0" w:color="auto"/>
        <w:bottom w:val="none" w:sz="0" w:space="0" w:color="auto"/>
        <w:right w:val="none" w:sz="0" w:space="0" w:color="auto"/>
      </w:divBdr>
    </w:div>
    <w:div w:id="2066294137">
      <w:bodyDiv w:val="1"/>
      <w:marLeft w:val="0"/>
      <w:marRight w:val="0"/>
      <w:marTop w:val="0"/>
      <w:marBottom w:val="0"/>
      <w:divBdr>
        <w:top w:val="none" w:sz="0" w:space="0" w:color="auto"/>
        <w:left w:val="none" w:sz="0" w:space="0" w:color="auto"/>
        <w:bottom w:val="none" w:sz="0" w:space="0" w:color="auto"/>
        <w:right w:val="none" w:sz="0" w:space="0" w:color="auto"/>
      </w:divBdr>
    </w:div>
    <w:div w:id="2066642757">
      <w:bodyDiv w:val="1"/>
      <w:marLeft w:val="0"/>
      <w:marRight w:val="0"/>
      <w:marTop w:val="0"/>
      <w:marBottom w:val="0"/>
      <w:divBdr>
        <w:top w:val="none" w:sz="0" w:space="0" w:color="auto"/>
        <w:left w:val="none" w:sz="0" w:space="0" w:color="auto"/>
        <w:bottom w:val="none" w:sz="0" w:space="0" w:color="auto"/>
        <w:right w:val="none" w:sz="0" w:space="0" w:color="auto"/>
      </w:divBdr>
    </w:div>
    <w:div w:id="2066680439">
      <w:bodyDiv w:val="1"/>
      <w:marLeft w:val="0"/>
      <w:marRight w:val="0"/>
      <w:marTop w:val="0"/>
      <w:marBottom w:val="0"/>
      <w:divBdr>
        <w:top w:val="none" w:sz="0" w:space="0" w:color="auto"/>
        <w:left w:val="none" w:sz="0" w:space="0" w:color="auto"/>
        <w:bottom w:val="none" w:sz="0" w:space="0" w:color="auto"/>
        <w:right w:val="none" w:sz="0" w:space="0" w:color="auto"/>
      </w:divBdr>
    </w:div>
    <w:div w:id="2067098464">
      <w:bodyDiv w:val="1"/>
      <w:marLeft w:val="0"/>
      <w:marRight w:val="0"/>
      <w:marTop w:val="0"/>
      <w:marBottom w:val="0"/>
      <w:divBdr>
        <w:top w:val="none" w:sz="0" w:space="0" w:color="auto"/>
        <w:left w:val="none" w:sz="0" w:space="0" w:color="auto"/>
        <w:bottom w:val="none" w:sz="0" w:space="0" w:color="auto"/>
        <w:right w:val="none" w:sz="0" w:space="0" w:color="auto"/>
      </w:divBdr>
    </w:div>
    <w:div w:id="2067413140">
      <w:bodyDiv w:val="1"/>
      <w:marLeft w:val="0"/>
      <w:marRight w:val="0"/>
      <w:marTop w:val="0"/>
      <w:marBottom w:val="0"/>
      <w:divBdr>
        <w:top w:val="none" w:sz="0" w:space="0" w:color="auto"/>
        <w:left w:val="none" w:sz="0" w:space="0" w:color="auto"/>
        <w:bottom w:val="none" w:sz="0" w:space="0" w:color="auto"/>
        <w:right w:val="none" w:sz="0" w:space="0" w:color="auto"/>
      </w:divBdr>
    </w:div>
    <w:div w:id="2067489893">
      <w:bodyDiv w:val="1"/>
      <w:marLeft w:val="0"/>
      <w:marRight w:val="0"/>
      <w:marTop w:val="0"/>
      <w:marBottom w:val="0"/>
      <w:divBdr>
        <w:top w:val="none" w:sz="0" w:space="0" w:color="auto"/>
        <w:left w:val="none" w:sz="0" w:space="0" w:color="auto"/>
        <w:bottom w:val="none" w:sz="0" w:space="0" w:color="auto"/>
        <w:right w:val="none" w:sz="0" w:space="0" w:color="auto"/>
      </w:divBdr>
    </w:div>
    <w:div w:id="2067602635">
      <w:bodyDiv w:val="1"/>
      <w:marLeft w:val="0"/>
      <w:marRight w:val="0"/>
      <w:marTop w:val="0"/>
      <w:marBottom w:val="0"/>
      <w:divBdr>
        <w:top w:val="none" w:sz="0" w:space="0" w:color="auto"/>
        <w:left w:val="none" w:sz="0" w:space="0" w:color="auto"/>
        <w:bottom w:val="none" w:sz="0" w:space="0" w:color="auto"/>
        <w:right w:val="none" w:sz="0" w:space="0" w:color="auto"/>
      </w:divBdr>
    </w:div>
    <w:div w:id="2067608029">
      <w:bodyDiv w:val="1"/>
      <w:marLeft w:val="0"/>
      <w:marRight w:val="0"/>
      <w:marTop w:val="0"/>
      <w:marBottom w:val="0"/>
      <w:divBdr>
        <w:top w:val="none" w:sz="0" w:space="0" w:color="auto"/>
        <w:left w:val="none" w:sz="0" w:space="0" w:color="auto"/>
        <w:bottom w:val="none" w:sz="0" w:space="0" w:color="auto"/>
        <w:right w:val="none" w:sz="0" w:space="0" w:color="auto"/>
      </w:divBdr>
    </w:div>
    <w:div w:id="2067753995">
      <w:bodyDiv w:val="1"/>
      <w:marLeft w:val="0"/>
      <w:marRight w:val="0"/>
      <w:marTop w:val="0"/>
      <w:marBottom w:val="0"/>
      <w:divBdr>
        <w:top w:val="none" w:sz="0" w:space="0" w:color="auto"/>
        <w:left w:val="none" w:sz="0" w:space="0" w:color="auto"/>
        <w:bottom w:val="none" w:sz="0" w:space="0" w:color="auto"/>
        <w:right w:val="none" w:sz="0" w:space="0" w:color="auto"/>
      </w:divBdr>
    </w:div>
    <w:div w:id="2067757744">
      <w:bodyDiv w:val="1"/>
      <w:marLeft w:val="0"/>
      <w:marRight w:val="0"/>
      <w:marTop w:val="0"/>
      <w:marBottom w:val="0"/>
      <w:divBdr>
        <w:top w:val="none" w:sz="0" w:space="0" w:color="auto"/>
        <w:left w:val="none" w:sz="0" w:space="0" w:color="auto"/>
        <w:bottom w:val="none" w:sz="0" w:space="0" w:color="auto"/>
        <w:right w:val="none" w:sz="0" w:space="0" w:color="auto"/>
      </w:divBdr>
    </w:div>
    <w:div w:id="2067992002">
      <w:bodyDiv w:val="1"/>
      <w:marLeft w:val="0"/>
      <w:marRight w:val="0"/>
      <w:marTop w:val="0"/>
      <w:marBottom w:val="0"/>
      <w:divBdr>
        <w:top w:val="none" w:sz="0" w:space="0" w:color="auto"/>
        <w:left w:val="none" w:sz="0" w:space="0" w:color="auto"/>
        <w:bottom w:val="none" w:sz="0" w:space="0" w:color="auto"/>
        <w:right w:val="none" w:sz="0" w:space="0" w:color="auto"/>
      </w:divBdr>
    </w:div>
    <w:div w:id="2068410086">
      <w:bodyDiv w:val="1"/>
      <w:marLeft w:val="0"/>
      <w:marRight w:val="0"/>
      <w:marTop w:val="0"/>
      <w:marBottom w:val="0"/>
      <w:divBdr>
        <w:top w:val="none" w:sz="0" w:space="0" w:color="auto"/>
        <w:left w:val="none" w:sz="0" w:space="0" w:color="auto"/>
        <w:bottom w:val="none" w:sz="0" w:space="0" w:color="auto"/>
        <w:right w:val="none" w:sz="0" w:space="0" w:color="auto"/>
      </w:divBdr>
    </w:div>
    <w:div w:id="2068608866">
      <w:bodyDiv w:val="1"/>
      <w:marLeft w:val="0"/>
      <w:marRight w:val="0"/>
      <w:marTop w:val="0"/>
      <w:marBottom w:val="0"/>
      <w:divBdr>
        <w:top w:val="none" w:sz="0" w:space="0" w:color="auto"/>
        <w:left w:val="none" w:sz="0" w:space="0" w:color="auto"/>
        <w:bottom w:val="none" w:sz="0" w:space="0" w:color="auto"/>
        <w:right w:val="none" w:sz="0" w:space="0" w:color="auto"/>
      </w:divBdr>
    </w:div>
    <w:div w:id="2068870837">
      <w:bodyDiv w:val="1"/>
      <w:marLeft w:val="0"/>
      <w:marRight w:val="0"/>
      <w:marTop w:val="0"/>
      <w:marBottom w:val="0"/>
      <w:divBdr>
        <w:top w:val="none" w:sz="0" w:space="0" w:color="auto"/>
        <w:left w:val="none" w:sz="0" w:space="0" w:color="auto"/>
        <w:bottom w:val="none" w:sz="0" w:space="0" w:color="auto"/>
        <w:right w:val="none" w:sz="0" w:space="0" w:color="auto"/>
      </w:divBdr>
    </w:div>
    <w:div w:id="2069568270">
      <w:bodyDiv w:val="1"/>
      <w:marLeft w:val="0"/>
      <w:marRight w:val="0"/>
      <w:marTop w:val="0"/>
      <w:marBottom w:val="0"/>
      <w:divBdr>
        <w:top w:val="none" w:sz="0" w:space="0" w:color="auto"/>
        <w:left w:val="none" w:sz="0" w:space="0" w:color="auto"/>
        <w:bottom w:val="none" w:sz="0" w:space="0" w:color="auto"/>
        <w:right w:val="none" w:sz="0" w:space="0" w:color="auto"/>
      </w:divBdr>
    </w:div>
    <w:div w:id="2069574929">
      <w:bodyDiv w:val="1"/>
      <w:marLeft w:val="0"/>
      <w:marRight w:val="0"/>
      <w:marTop w:val="0"/>
      <w:marBottom w:val="0"/>
      <w:divBdr>
        <w:top w:val="none" w:sz="0" w:space="0" w:color="auto"/>
        <w:left w:val="none" w:sz="0" w:space="0" w:color="auto"/>
        <w:bottom w:val="none" w:sz="0" w:space="0" w:color="auto"/>
        <w:right w:val="none" w:sz="0" w:space="0" w:color="auto"/>
      </w:divBdr>
    </w:div>
    <w:div w:id="2070035119">
      <w:bodyDiv w:val="1"/>
      <w:marLeft w:val="0"/>
      <w:marRight w:val="0"/>
      <w:marTop w:val="0"/>
      <w:marBottom w:val="0"/>
      <w:divBdr>
        <w:top w:val="none" w:sz="0" w:space="0" w:color="auto"/>
        <w:left w:val="none" w:sz="0" w:space="0" w:color="auto"/>
        <w:bottom w:val="none" w:sz="0" w:space="0" w:color="auto"/>
        <w:right w:val="none" w:sz="0" w:space="0" w:color="auto"/>
      </w:divBdr>
    </w:div>
    <w:div w:id="2070419324">
      <w:bodyDiv w:val="1"/>
      <w:marLeft w:val="0"/>
      <w:marRight w:val="0"/>
      <w:marTop w:val="0"/>
      <w:marBottom w:val="0"/>
      <w:divBdr>
        <w:top w:val="none" w:sz="0" w:space="0" w:color="auto"/>
        <w:left w:val="none" w:sz="0" w:space="0" w:color="auto"/>
        <w:bottom w:val="none" w:sz="0" w:space="0" w:color="auto"/>
        <w:right w:val="none" w:sz="0" w:space="0" w:color="auto"/>
      </w:divBdr>
    </w:div>
    <w:div w:id="2070688910">
      <w:bodyDiv w:val="1"/>
      <w:marLeft w:val="0"/>
      <w:marRight w:val="0"/>
      <w:marTop w:val="0"/>
      <w:marBottom w:val="0"/>
      <w:divBdr>
        <w:top w:val="none" w:sz="0" w:space="0" w:color="auto"/>
        <w:left w:val="none" w:sz="0" w:space="0" w:color="auto"/>
        <w:bottom w:val="none" w:sz="0" w:space="0" w:color="auto"/>
        <w:right w:val="none" w:sz="0" w:space="0" w:color="auto"/>
      </w:divBdr>
    </w:div>
    <w:div w:id="2070878449">
      <w:bodyDiv w:val="1"/>
      <w:marLeft w:val="0"/>
      <w:marRight w:val="0"/>
      <w:marTop w:val="0"/>
      <w:marBottom w:val="0"/>
      <w:divBdr>
        <w:top w:val="none" w:sz="0" w:space="0" w:color="auto"/>
        <w:left w:val="none" w:sz="0" w:space="0" w:color="auto"/>
        <w:bottom w:val="none" w:sz="0" w:space="0" w:color="auto"/>
        <w:right w:val="none" w:sz="0" w:space="0" w:color="auto"/>
      </w:divBdr>
    </w:div>
    <w:div w:id="2071269615">
      <w:bodyDiv w:val="1"/>
      <w:marLeft w:val="0"/>
      <w:marRight w:val="0"/>
      <w:marTop w:val="0"/>
      <w:marBottom w:val="0"/>
      <w:divBdr>
        <w:top w:val="none" w:sz="0" w:space="0" w:color="auto"/>
        <w:left w:val="none" w:sz="0" w:space="0" w:color="auto"/>
        <w:bottom w:val="none" w:sz="0" w:space="0" w:color="auto"/>
        <w:right w:val="none" w:sz="0" w:space="0" w:color="auto"/>
      </w:divBdr>
    </w:div>
    <w:div w:id="2071271639">
      <w:bodyDiv w:val="1"/>
      <w:marLeft w:val="0"/>
      <w:marRight w:val="0"/>
      <w:marTop w:val="0"/>
      <w:marBottom w:val="0"/>
      <w:divBdr>
        <w:top w:val="none" w:sz="0" w:space="0" w:color="auto"/>
        <w:left w:val="none" w:sz="0" w:space="0" w:color="auto"/>
        <w:bottom w:val="none" w:sz="0" w:space="0" w:color="auto"/>
        <w:right w:val="none" w:sz="0" w:space="0" w:color="auto"/>
      </w:divBdr>
    </w:div>
    <w:div w:id="2071921564">
      <w:bodyDiv w:val="1"/>
      <w:marLeft w:val="0"/>
      <w:marRight w:val="0"/>
      <w:marTop w:val="0"/>
      <w:marBottom w:val="0"/>
      <w:divBdr>
        <w:top w:val="none" w:sz="0" w:space="0" w:color="auto"/>
        <w:left w:val="none" w:sz="0" w:space="0" w:color="auto"/>
        <w:bottom w:val="none" w:sz="0" w:space="0" w:color="auto"/>
        <w:right w:val="none" w:sz="0" w:space="0" w:color="auto"/>
      </w:divBdr>
    </w:div>
    <w:div w:id="2072265973">
      <w:bodyDiv w:val="1"/>
      <w:marLeft w:val="0"/>
      <w:marRight w:val="0"/>
      <w:marTop w:val="0"/>
      <w:marBottom w:val="0"/>
      <w:divBdr>
        <w:top w:val="none" w:sz="0" w:space="0" w:color="auto"/>
        <w:left w:val="none" w:sz="0" w:space="0" w:color="auto"/>
        <w:bottom w:val="none" w:sz="0" w:space="0" w:color="auto"/>
        <w:right w:val="none" w:sz="0" w:space="0" w:color="auto"/>
      </w:divBdr>
    </w:div>
    <w:div w:id="2072267271">
      <w:bodyDiv w:val="1"/>
      <w:marLeft w:val="0"/>
      <w:marRight w:val="0"/>
      <w:marTop w:val="0"/>
      <w:marBottom w:val="0"/>
      <w:divBdr>
        <w:top w:val="none" w:sz="0" w:space="0" w:color="auto"/>
        <w:left w:val="none" w:sz="0" w:space="0" w:color="auto"/>
        <w:bottom w:val="none" w:sz="0" w:space="0" w:color="auto"/>
        <w:right w:val="none" w:sz="0" w:space="0" w:color="auto"/>
      </w:divBdr>
    </w:div>
    <w:div w:id="2072730476">
      <w:bodyDiv w:val="1"/>
      <w:marLeft w:val="0"/>
      <w:marRight w:val="0"/>
      <w:marTop w:val="0"/>
      <w:marBottom w:val="0"/>
      <w:divBdr>
        <w:top w:val="none" w:sz="0" w:space="0" w:color="auto"/>
        <w:left w:val="none" w:sz="0" w:space="0" w:color="auto"/>
        <w:bottom w:val="none" w:sz="0" w:space="0" w:color="auto"/>
        <w:right w:val="none" w:sz="0" w:space="0" w:color="auto"/>
      </w:divBdr>
    </w:div>
    <w:div w:id="2073460637">
      <w:bodyDiv w:val="1"/>
      <w:marLeft w:val="0"/>
      <w:marRight w:val="0"/>
      <w:marTop w:val="0"/>
      <w:marBottom w:val="0"/>
      <w:divBdr>
        <w:top w:val="none" w:sz="0" w:space="0" w:color="auto"/>
        <w:left w:val="none" w:sz="0" w:space="0" w:color="auto"/>
        <w:bottom w:val="none" w:sz="0" w:space="0" w:color="auto"/>
        <w:right w:val="none" w:sz="0" w:space="0" w:color="auto"/>
      </w:divBdr>
    </w:div>
    <w:div w:id="2073573754">
      <w:bodyDiv w:val="1"/>
      <w:marLeft w:val="0"/>
      <w:marRight w:val="0"/>
      <w:marTop w:val="0"/>
      <w:marBottom w:val="0"/>
      <w:divBdr>
        <w:top w:val="none" w:sz="0" w:space="0" w:color="auto"/>
        <w:left w:val="none" w:sz="0" w:space="0" w:color="auto"/>
        <w:bottom w:val="none" w:sz="0" w:space="0" w:color="auto"/>
        <w:right w:val="none" w:sz="0" w:space="0" w:color="auto"/>
      </w:divBdr>
    </w:div>
    <w:div w:id="2073655666">
      <w:bodyDiv w:val="1"/>
      <w:marLeft w:val="0"/>
      <w:marRight w:val="0"/>
      <w:marTop w:val="0"/>
      <w:marBottom w:val="0"/>
      <w:divBdr>
        <w:top w:val="none" w:sz="0" w:space="0" w:color="auto"/>
        <w:left w:val="none" w:sz="0" w:space="0" w:color="auto"/>
        <w:bottom w:val="none" w:sz="0" w:space="0" w:color="auto"/>
        <w:right w:val="none" w:sz="0" w:space="0" w:color="auto"/>
      </w:divBdr>
    </w:div>
    <w:div w:id="2073693838">
      <w:bodyDiv w:val="1"/>
      <w:marLeft w:val="0"/>
      <w:marRight w:val="0"/>
      <w:marTop w:val="0"/>
      <w:marBottom w:val="0"/>
      <w:divBdr>
        <w:top w:val="none" w:sz="0" w:space="0" w:color="auto"/>
        <w:left w:val="none" w:sz="0" w:space="0" w:color="auto"/>
        <w:bottom w:val="none" w:sz="0" w:space="0" w:color="auto"/>
        <w:right w:val="none" w:sz="0" w:space="0" w:color="auto"/>
      </w:divBdr>
    </w:div>
    <w:div w:id="2074305363">
      <w:bodyDiv w:val="1"/>
      <w:marLeft w:val="0"/>
      <w:marRight w:val="0"/>
      <w:marTop w:val="0"/>
      <w:marBottom w:val="0"/>
      <w:divBdr>
        <w:top w:val="none" w:sz="0" w:space="0" w:color="auto"/>
        <w:left w:val="none" w:sz="0" w:space="0" w:color="auto"/>
        <w:bottom w:val="none" w:sz="0" w:space="0" w:color="auto"/>
        <w:right w:val="none" w:sz="0" w:space="0" w:color="auto"/>
      </w:divBdr>
    </w:div>
    <w:div w:id="2074349637">
      <w:bodyDiv w:val="1"/>
      <w:marLeft w:val="0"/>
      <w:marRight w:val="0"/>
      <w:marTop w:val="0"/>
      <w:marBottom w:val="0"/>
      <w:divBdr>
        <w:top w:val="none" w:sz="0" w:space="0" w:color="auto"/>
        <w:left w:val="none" w:sz="0" w:space="0" w:color="auto"/>
        <w:bottom w:val="none" w:sz="0" w:space="0" w:color="auto"/>
        <w:right w:val="none" w:sz="0" w:space="0" w:color="auto"/>
      </w:divBdr>
    </w:div>
    <w:div w:id="2074887497">
      <w:bodyDiv w:val="1"/>
      <w:marLeft w:val="0"/>
      <w:marRight w:val="0"/>
      <w:marTop w:val="0"/>
      <w:marBottom w:val="0"/>
      <w:divBdr>
        <w:top w:val="none" w:sz="0" w:space="0" w:color="auto"/>
        <w:left w:val="none" w:sz="0" w:space="0" w:color="auto"/>
        <w:bottom w:val="none" w:sz="0" w:space="0" w:color="auto"/>
        <w:right w:val="none" w:sz="0" w:space="0" w:color="auto"/>
      </w:divBdr>
    </w:div>
    <w:div w:id="2074965786">
      <w:bodyDiv w:val="1"/>
      <w:marLeft w:val="0"/>
      <w:marRight w:val="0"/>
      <w:marTop w:val="0"/>
      <w:marBottom w:val="0"/>
      <w:divBdr>
        <w:top w:val="none" w:sz="0" w:space="0" w:color="auto"/>
        <w:left w:val="none" w:sz="0" w:space="0" w:color="auto"/>
        <w:bottom w:val="none" w:sz="0" w:space="0" w:color="auto"/>
        <w:right w:val="none" w:sz="0" w:space="0" w:color="auto"/>
      </w:divBdr>
    </w:div>
    <w:div w:id="2075201492">
      <w:bodyDiv w:val="1"/>
      <w:marLeft w:val="0"/>
      <w:marRight w:val="0"/>
      <w:marTop w:val="0"/>
      <w:marBottom w:val="0"/>
      <w:divBdr>
        <w:top w:val="none" w:sz="0" w:space="0" w:color="auto"/>
        <w:left w:val="none" w:sz="0" w:space="0" w:color="auto"/>
        <w:bottom w:val="none" w:sz="0" w:space="0" w:color="auto"/>
        <w:right w:val="none" w:sz="0" w:space="0" w:color="auto"/>
      </w:divBdr>
    </w:div>
    <w:div w:id="2075228825">
      <w:bodyDiv w:val="1"/>
      <w:marLeft w:val="0"/>
      <w:marRight w:val="0"/>
      <w:marTop w:val="0"/>
      <w:marBottom w:val="0"/>
      <w:divBdr>
        <w:top w:val="none" w:sz="0" w:space="0" w:color="auto"/>
        <w:left w:val="none" w:sz="0" w:space="0" w:color="auto"/>
        <w:bottom w:val="none" w:sz="0" w:space="0" w:color="auto"/>
        <w:right w:val="none" w:sz="0" w:space="0" w:color="auto"/>
      </w:divBdr>
    </w:div>
    <w:div w:id="2075352896">
      <w:bodyDiv w:val="1"/>
      <w:marLeft w:val="0"/>
      <w:marRight w:val="0"/>
      <w:marTop w:val="0"/>
      <w:marBottom w:val="0"/>
      <w:divBdr>
        <w:top w:val="none" w:sz="0" w:space="0" w:color="auto"/>
        <w:left w:val="none" w:sz="0" w:space="0" w:color="auto"/>
        <w:bottom w:val="none" w:sz="0" w:space="0" w:color="auto"/>
        <w:right w:val="none" w:sz="0" w:space="0" w:color="auto"/>
      </w:divBdr>
    </w:div>
    <w:div w:id="2075618302">
      <w:bodyDiv w:val="1"/>
      <w:marLeft w:val="0"/>
      <w:marRight w:val="0"/>
      <w:marTop w:val="0"/>
      <w:marBottom w:val="0"/>
      <w:divBdr>
        <w:top w:val="none" w:sz="0" w:space="0" w:color="auto"/>
        <w:left w:val="none" w:sz="0" w:space="0" w:color="auto"/>
        <w:bottom w:val="none" w:sz="0" w:space="0" w:color="auto"/>
        <w:right w:val="none" w:sz="0" w:space="0" w:color="auto"/>
      </w:divBdr>
    </w:div>
    <w:div w:id="2075854064">
      <w:bodyDiv w:val="1"/>
      <w:marLeft w:val="0"/>
      <w:marRight w:val="0"/>
      <w:marTop w:val="0"/>
      <w:marBottom w:val="0"/>
      <w:divBdr>
        <w:top w:val="none" w:sz="0" w:space="0" w:color="auto"/>
        <w:left w:val="none" w:sz="0" w:space="0" w:color="auto"/>
        <w:bottom w:val="none" w:sz="0" w:space="0" w:color="auto"/>
        <w:right w:val="none" w:sz="0" w:space="0" w:color="auto"/>
      </w:divBdr>
    </w:div>
    <w:div w:id="2076010006">
      <w:bodyDiv w:val="1"/>
      <w:marLeft w:val="0"/>
      <w:marRight w:val="0"/>
      <w:marTop w:val="0"/>
      <w:marBottom w:val="0"/>
      <w:divBdr>
        <w:top w:val="none" w:sz="0" w:space="0" w:color="auto"/>
        <w:left w:val="none" w:sz="0" w:space="0" w:color="auto"/>
        <w:bottom w:val="none" w:sz="0" w:space="0" w:color="auto"/>
        <w:right w:val="none" w:sz="0" w:space="0" w:color="auto"/>
      </w:divBdr>
    </w:div>
    <w:div w:id="2076321660">
      <w:bodyDiv w:val="1"/>
      <w:marLeft w:val="0"/>
      <w:marRight w:val="0"/>
      <w:marTop w:val="0"/>
      <w:marBottom w:val="0"/>
      <w:divBdr>
        <w:top w:val="none" w:sz="0" w:space="0" w:color="auto"/>
        <w:left w:val="none" w:sz="0" w:space="0" w:color="auto"/>
        <w:bottom w:val="none" w:sz="0" w:space="0" w:color="auto"/>
        <w:right w:val="none" w:sz="0" w:space="0" w:color="auto"/>
      </w:divBdr>
    </w:div>
    <w:div w:id="2076509147">
      <w:bodyDiv w:val="1"/>
      <w:marLeft w:val="0"/>
      <w:marRight w:val="0"/>
      <w:marTop w:val="0"/>
      <w:marBottom w:val="0"/>
      <w:divBdr>
        <w:top w:val="none" w:sz="0" w:space="0" w:color="auto"/>
        <w:left w:val="none" w:sz="0" w:space="0" w:color="auto"/>
        <w:bottom w:val="none" w:sz="0" w:space="0" w:color="auto"/>
        <w:right w:val="none" w:sz="0" w:space="0" w:color="auto"/>
      </w:divBdr>
    </w:div>
    <w:div w:id="2076733928">
      <w:bodyDiv w:val="1"/>
      <w:marLeft w:val="0"/>
      <w:marRight w:val="0"/>
      <w:marTop w:val="0"/>
      <w:marBottom w:val="0"/>
      <w:divBdr>
        <w:top w:val="none" w:sz="0" w:space="0" w:color="auto"/>
        <w:left w:val="none" w:sz="0" w:space="0" w:color="auto"/>
        <w:bottom w:val="none" w:sz="0" w:space="0" w:color="auto"/>
        <w:right w:val="none" w:sz="0" w:space="0" w:color="auto"/>
      </w:divBdr>
    </w:div>
    <w:div w:id="2076928050">
      <w:bodyDiv w:val="1"/>
      <w:marLeft w:val="0"/>
      <w:marRight w:val="0"/>
      <w:marTop w:val="0"/>
      <w:marBottom w:val="0"/>
      <w:divBdr>
        <w:top w:val="none" w:sz="0" w:space="0" w:color="auto"/>
        <w:left w:val="none" w:sz="0" w:space="0" w:color="auto"/>
        <w:bottom w:val="none" w:sz="0" w:space="0" w:color="auto"/>
        <w:right w:val="none" w:sz="0" w:space="0" w:color="auto"/>
      </w:divBdr>
    </w:div>
    <w:div w:id="2078087083">
      <w:bodyDiv w:val="1"/>
      <w:marLeft w:val="0"/>
      <w:marRight w:val="0"/>
      <w:marTop w:val="0"/>
      <w:marBottom w:val="0"/>
      <w:divBdr>
        <w:top w:val="none" w:sz="0" w:space="0" w:color="auto"/>
        <w:left w:val="none" w:sz="0" w:space="0" w:color="auto"/>
        <w:bottom w:val="none" w:sz="0" w:space="0" w:color="auto"/>
        <w:right w:val="none" w:sz="0" w:space="0" w:color="auto"/>
      </w:divBdr>
    </w:div>
    <w:div w:id="2078361620">
      <w:bodyDiv w:val="1"/>
      <w:marLeft w:val="0"/>
      <w:marRight w:val="0"/>
      <w:marTop w:val="0"/>
      <w:marBottom w:val="0"/>
      <w:divBdr>
        <w:top w:val="none" w:sz="0" w:space="0" w:color="auto"/>
        <w:left w:val="none" w:sz="0" w:space="0" w:color="auto"/>
        <w:bottom w:val="none" w:sz="0" w:space="0" w:color="auto"/>
        <w:right w:val="none" w:sz="0" w:space="0" w:color="auto"/>
      </w:divBdr>
    </w:div>
    <w:div w:id="2078478595">
      <w:bodyDiv w:val="1"/>
      <w:marLeft w:val="0"/>
      <w:marRight w:val="0"/>
      <w:marTop w:val="0"/>
      <w:marBottom w:val="0"/>
      <w:divBdr>
        <w:top w:val="none" w:sz="0" w:space="0" w:color="auto"/>
        <w:left w:val="none" w:sz="0" w:space="0" w:color="auto"/>
        <w:bottom w:val="none" w:sz="0" w:space="0" w:color="auto"/>
        <w:right w:val="none" w:sz="0" w:space="0" w:color="auto"/>
      </w:divBdr>
    </w:div>
    <w:div w:id="2078630021">
      <w:bodyDiv w:val="1"/>
      <w:marLeft w:val="0"/>
      <w:marRight w:val="0"/>
      <w:marTop w:val="0"/>
      <w:marBottom w:val="0"/>
      <w:divBdr>
        <w:top w:val="none" w:sz="0" w:space="0" w:color="auto"/>
        <w:left w:val="none" w:sz="0" w:space="0" w:color="auto"/>
        <w:bottom w:val="none" w:sz="0" w:space="0" w:color="auto"/>
        <w:right w:val="none" w:sz="0" w:space="0" w:color="auto"/>
      </w:divBdr>
    </w:div>
    <w:div w:id="2078941315">
      <w:bodyDiv w:val="1"/>
      <w:marLeft w:val="0"/>
      <w:marRight w:val="0"/>
      <w:marTop w:val="0"/>
      <w:marBottom w:val="0"/>
      <w:divBdr>
        <w:top w:val="none" w:sz="0" w:space="0" w:color="auto"/>
        <w:left w:val="none" w:sz="0" w:space="0" w:color="auto"/>
        <w:bottom w:val="none" w:sz="0" w:space="0" w:color="auto"/>
        <w:right w:val="none" w:sz="0" w:space="0" w:color="auto"/>
      </w:divBdr>
    </w:div>
    <w:div w:id="2079555341">
      <w:bodyDiv w:val="1"/>
      <w:marLeft w:val="0"/>
      <w:marRight w:val="0"/>
      <w:marTop w:val="0"/>
      <w:marBottom w:val="0"/>
      <w:divBdr>
        <w:top w:val="none" w:sz="0" w:space="0" w:color="auto"/>
        <w:left w:val="none" w:sz="0" w:space="0" w:color="auto"/>
        <w:bottom w:val="none" w:sz="0" w:space="0" w:color="auto"/>
        <w:right w:val="none" w:sz="0" w:space="0" w:color="auto"/>
      </w:divBdr>
    </w:div>
    <w:div w:id="2079665647">
      <w:bodyDiv w:val="1"/>
      <w:marLeft w:val="0"/>
      <w:marRight w:val="0"/>
      <w:marTop w:val="0"/>
      <w:marBottom w:val="0"/>
      <w:divBdr>
        <w:top w:val="none" w:sz="0" w:space="0" w:color="auto"/>
        <w:left w:val="none" w:sz="0" w:space="0" w:color="auto"/>
        <w:bottom w:val="none" w:sz="0" w:space="0" w:color="auto"/>
        <w:right w:val="none" w:sz="0" w:space="0" w:color="auto"/>
      </w:divBdr>
    </w:div>
    <w:div w:id="2079671956">
      <w:bodyDiv w:val="1"/>
      <w:marLeft w:val="0"/>
      <w:marRight w:val="0"/>
      <w:marTop w:val="0"/>
      <w:marBottom w:val="0"/>
      <w:divBdr>
        <w:top w:val="none" w:sz="0" w:space="0" w:color="auto"/>
        <w:left w:val="none" w:sz="0" w:space="0" w:color="auto"/>
        <w:bottom w:val="none" w:sz="0" w:space="0" w:color="auto"/>
        <w:right w:val="none" w:sz="0" w:space="0" w:color="auto"/>
      </w:divBdr>
    </w:div>
    <w:div w:id="2079858466">
      <w:bodyDiv w:val="1"/>
      <w:marLeft w:val="0"/>
      <w:marRight w:val="0"/>
      <w:marTop w:val="0"/>
      <w:marBottom w:val="0"/>
      <w:divBdr>
        <w:top w:val="none" w:sz="0" w:space="0" w:color="auto"/>
        <w:left w:val="none" w:sz="0" w:space="0" w:color="auto"/>
        <w:bottom w:val="none" w:sz="0" w:space="0" w:color="auto"/>
        <w:right w:val="none" w:sz="0" w:space="0" w:color="auto"/>
      </w:divBdr>
    </w:div>
    <w:div w:id="2080395308">
      <w:bodyDiv w:val="1"/>
      <w:marLeft w:val="0"/>
      <w:marRight w:val="0"/>
      <w:marTop w:val="0"/>
      <w:marBottom w:val="0"/>
      <w:divBdr>
        <w:top w:val="none" w:sz="0" w:space="0" w:color="auto"/>
        <w:left w:val="none" w:sz="0" w:space="0" w:color="auto"/>
        <w:bottom w:val="none" w:sz="0" w:space="0" w:color="auto"/>
        <w:right w:val="none" w:sz="0" w:space="0" w:color="auto"/>
      </w:divBdr>
    </w:div>
    <w:div w:id="2080983569">
      <w:bodyDiv w:val="1"/>
      <w:marLeft w:val="0"/>
      <w:marRight w:val="0"/>
      <w:marTop w:val="0"/>
      <w:marBottom w:val="0"/>
      <w:divBdr>
        <w:top w:val="none" w:sz="0" w:space="0" w:color="auto"/>
        <w:left w:val="none" w:sz="0" w:space="0" w:color="auto"/>
        <w:bottom w:val="none" w:sz="0" w:space="0" w:color="auto"/>
        <w:right w:val="none" w:sz="0" w:space="0" w:color="auto"/>
      </w:divBdr>
    </w:div>
    <w:div w:id="2081512115">
      <w:bodyDiv w:val="1"/>
      <w:marLeft w:val="0"/>
      <w:marRight w:val="0"/>
      <w:marTop w:val="0"/>
      <w:marBottom w:val="0"/>
      <w:divBdr>
        <w:top w:val="none" w:sz="0" w:space="0" w:color="auto"/>
        <w:left w:val="none" w:sz="0" w:space="0" w:color="auto"/>
        <w:bottom w:val="none" w:sz="0" w:space="0" w:color="auto"/>
        <w:right w:val="none" w:sz="0" w:space="0" w:color="auto"/>
      </w:divBdr>
    </w:div>
    <w:div w:id="2081637156">
      <w:bodyDiv w:val="1"/>
      <w:marLeft w:val="0"/>
      <w:marRight w:val="0"/>
      <w:marTop w:val="0"/>
      <w:marBottom w:val="0"/>
      <w:divBdr>
        <w:top w:val="none" w:sz="0" w:space="0" w:color="auto"/>
        <w:left w:val="none" w:sz="0" w:space="0" w:color="auto"/>
        <w:bottom w:val="none" w:sz="0" w:space="0" w:color="auto"/>
        <w:right w:val="none" w:sz="0" w:space="0" w:color="auto"/>
      </w:divBdr>
    </w:div>
    <w:div w:id="2081714099">
      <w:bodyDiv w:val="1"/>
      <w:marLeft w:val="0"/>
      <w:marRight w:val="0"/>
      <w:marTop w:val="0"/>
      <w:marBottom w:val="0"/>
      <w:divBdr>
        <w:top w:val="none" w:sz="0" w:space="0" w:color="auto"/>
        <w:left w:val="none" w:sz="0" w:space="0" w:color="auto"/>
        <w:bottom w:val="none" w:sz="0" w:space="0" w:color="auto"/>
        <w:right w:val="none" w:sz="0" w:space="0" w:color="auto"/>
      </w:divBdr>
    </w:div>
    <w:div w:id="2081949290">
      <w:bodyDiv w:val="1"/>
      <w:marLeft w:val="0"/>
      <w:marRight w:val="0"/>
      <w:marTop w:val="0"/>
      <w:marBottom w:val="0"/>
      <w:divBdr>
        <w:top w:val="none" w:sz="0" w:space="0" w:color="auto"/>
        <w:left w:val="none" w:sz="0" w:space="0" w:color="auto"/>
        <w:bottom w:val="none" w:sz="0" w:space="0" w:color="auto"/>
        <w:right w:val="none" w:sz="0" w:space="0" w:color="auto"/>
      </w:divBdr>
    </w:div>
    <w:div w:id="2082094685">
      <w:bodyDiv w:val="1"/>
      <w:marLeft w:val="0"/>
      <w:marRight w:val="0"/>
      <w:marTop w:val="0"/>
      <w:marBottom w:val="0"/>
      <w:divBdr>
        <w:top w:val="none" w:sz="0" w:space="0" w:color="auto"/>
        <w:left w:val="none" w:sz="0" w:space="0" w:color="auto"/>
        <w:bottom w:val="none" w:sz="0" w:space="0" w:color="auto"/>
        <w:right w:val="none" w:sz="0" w:space="0" w:color="auto"/>
      </w:divBdr>
    </w:div>
    <w:div w:id="2082629550">
      <w:bodyDiv w:val="1"/>
      <w:marLeft w:val="0"/>
      <w:marRight w:val="0"/>
      <w:marTop w:val="0"/>
      <w:marBottom w:val="0"/>
      <w:divBdr>
        <w:top w:val="none" w:sz="0" w:space="0" w:color="auto"/>
        <w:left w:val="none" w:sz="0" w:space="0" w:color="auto"/>
        <w:bottom w:val="none" w:sz="0" w:space="0" w:color="auto"/>
        <w:right w:val="none" w:sz="0" w:space="0" w:color="auto"/>
      </w:divBdr>
    </w:div>
    <w:div w:id="2082631809">
      <w:bodyDiv w:val="1"/>
      <w:marLeft w:val="0"/>
      <w:marRight w:val="0"/>
      <w:marTop w:val="0"/>
      <w:marBottom w:val="0"/>
      <w:divBdr>
        <w:top w:val="none" w:sz="0" w:space="0" w:color="auto"/>
        <w:left w:val="none" w:sz="0" w:space="0" w:color="auto"/>
        <w:bottom w:val="none" w:sz="0" w:space="0" w:color="auto"/>
        <w:right w:val="none" w:sz="0" w:space="0" w:color="auto"/>
      </w:divBdr>
    </w:div>
    <w:div w:id="2083217768">
      <w:bodyDiv w:val="1"/>
      <w:marLeft w:val="0"/>
      <w:marRight w:val="0"/>
      <w:marTop w:val="0"/>
      <w:marBottom w:val="0"/>
      <w:divBdr>
        <w:top w:val="none" w:sz="0" w:space="0" w:color="auto"/>
        <w:left w:val="none" w:sz="0" w:space="0" w:color="auto"/>
        <w:bottom w:val="none" w:sz="0" w:space="0" w:color="auto"/>
        <w:right w:val="none" w:sz="0" w:space="0" w:color="auto"/>
      </w:divBdr>
    </w:div>
    <w:div w:id="2083329409">
      <w:bodyDiv w:val="1"/>
      <w:marLeft w:val="0"/>
      <w:marRight w:val="0"/>
      <w:marTop w:val="0"/>
      <w:marBottom w:val="0"/>
      <w:divBdr>
        <w:top w:val="none" w:sz="0" w:space="0" w:color="auto"/>
        <w:left w:val="none" w:sz="0" w:space="0" w:color="auto"/>
        <w:bottom w:val="none" w:sz="0" w:space="0" w:color="auto"/>
        <w:right w:val="none" w:sz="0" w:space="0" w:color="auto"/>
      </w:divBdr>
    </w:div>
    <w:div w:id="2083411481">
      <w:bodyDiv w:val="1"/>
      <w:marLeft w:val="0"/>
      <w:marRight w:val="0"/>
      <w:marTop w:val="0"/>
      <w:marBottom w:val="0"/>
      <w:divBdr>
        <w:top w:val="none" w:sz="0" w:space="0" w:color="auto"/>
        <w:left w:val="none" w:sz="0" w:space="0" w:color="auto"/>
        <w:bottom w:val="none" w:sz="0" w:space="0" w:color="auto"/>
        <w:right w:val="none" w:sz="0" w:space="0" w:color="auto"/>
      </w:divBdr>
    </w:div>
    <w:div w:id="2083482824">
      <w:bodyDiv w:val="1"/>
      <w:marLeft w:val="0"/>
      <w:marRight w:val="0"/>
      <w:marTop w:val="0"/>
      <w:marBottom w:val="0"/>
      <w:divBdr>
        <w:top w:val="none" w:sz="0" w:space="0" w:color="auto"/>
        <w:left w:val="none" w:sz="0" w:space="0" w:color="auto"/>
        <w:bottom w:val="none" w:sz="0" w:space="0" w:color="auto"/>
        <w:right w:val="none" w:sz="0" w:space="0" w:color="auto"/>
      </w:divBdr>
    </w:div>
    <w:div w:id="2083673698">
      <w:bodyDiv w:val="1"/>
      <w:marLeft w:val="0"/>
      <w:marRight w:val="0"/>
      <w:marTop w:val="0"/>
      <w:marBottom w:val="0"/>
      <w:divBdr>
        <w:top w:val="none" w:sz="0" w:space="0" w:color="auto"/>
        <w:left w:val="none" w:sz="0" w:space="0" w:color="auto"/>
        <w:bottom w:val="none" w:sz="0" w:space="0" w:color="auto"/>
        <w:right w:val="none" w:sz="0" w:space="0" w:color="auto"/>
      </w:divBdr>
    </w:div>
    <w:div w:id="2083789691">
      <w:bodyDiv w:val="1"/>
      <w:marLeft w:val="0"/>
      <w:marRight w:val="0"/>
      <w:marTop w:val="0"/>
      <w:marBottom w:val="0"/>
      <w:divBdr>
        <w:top w:val="none" w:sz="0" w:space="0" w:color="auto"/>
        <w:left w:val="none" w:sz="0" w:space="0" w:color="auto"/>
        <w:bottom w:val="none" w:sz="0" w:space="0" w:color="auto"/>
        <w:right w:val="none" w:sz="0" w:space="0" w:color="auto"/>
      </w:divBdr>
    </w:div>
    <w:div w:id="208386751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571292">
      <w:bodyDiv w:val="1"/>
      <w:marLeft w:val="0"/>
      <w:marRight w:val="0"/>
      <w:marTop w:val="0"/>
      <w:marBottom w:val="0"/>
      <w:divBdr>
        <w:top w:val="none" w:sz="0" w:space="0" w:color="auto"/>
        <w:left w:val="none" w:sz="0" w:space="0" w:color="auto"/>
        <w:bottom w:val="none" w:sz="0" w:space="0" w:color="auto"/>
        <w:right w:val="none" w:sz="0" w:space="0" w:color="auto"/>
      </w:divBdr>
    </w:div>
    <w:div w:id="2084644334">
      <w:bodyDiv w:val="1"/>
      <w:marLeft w:val="0"/>
      <w:marRight w:val="0"/>
      <w:marTop w:val="0"/>
      <w:marBottom w:val="0"/>
      <w:divBdr>
        <w:top w:val="none" w:sz="0" w:space="0" w:color="auto"/>
        <w:left w:val="none" w:sz="0" w:space="0" w:color="auto"/>
        <w:bottom w:val="none" w:sz="0" w:space="0" w:color="auto"/>
        <w:right w:val="none" w:sz="0" w:space="0" w:color="auto"/>
      </w:divBdr>
    </w:div>
    <w:div w:id="2084907814">
      <w:bodyDiv w:val="1"/>
      <w:marLeft w:val="0"/>
      <w:marRight w:val="0"/>
      <w:marTop w:val="0"/>
      <w:marBottom w:val="0"/>
      <w:divBdr>
        <w:top w:val="none" w:sz="0" w:space="0" w:color="auto"/>
        <w:left w:val="none" w:sz="0" w:space="0" w:color="auto"/>
        <w:bottom w:val="none" w:sz="0" w:space="0" w:color="auto"/>
        <w:right w:val="none" w:sz="0" w:space="0" w:color="auto"/>
      </w:divBdr>
    </w:div>
    <w:div w:id="2085450206">
      <w:bodyDiv w:val="1"/>
      <w:marLeft w:val="0"/>
      <w:marRight w:val="0"/>
      <w:marTop w:val="0"/>
      <w:marBottom w:val="0"/>
      <w:divBdr>
        <w:top w:val="none" w:sz="0" w:space="0" w:color="auto"/>
        <w:left w:val="none" w:sz="0" w:space="0" w:color="auto"/>
        <w:bottom w:val="none" w:sz="0" w:space="0" w:color="auto"/>
        <w:right w:val="none" w:sz="0" w:space="0" w:color="auto"/>
      </w:divBdr>
    </w:div>
    <w:div w:id="2085712128">
      <w:bodyDiv w:val="1"/>
      <w:marLeft w:val="0"/>
      <w:marRight w:val="0"/>
      <w:marTop w:val="0"/>
      <w:marBottom w:val="0"/>
      <w:divBdr>
        <w:top w:val="none" w:sz="0" w:space="0" w:color="auto"/>
        <w:left w:val="none" w:sz="0" w:space="0" w:color="auto"/>
        <w:bottom w:val="none" w:sz="0" w:space="0" w:color="auto"/>
        <w:right w:val="none" w:sz="0" w:space="0" w:color="auto"/>
      </w:divBdr>
    </w:div>
    <w:div w:id="2086342399">
      <w:bodyDiv w:val="1"/>
      <w:marLeft w:val="0"/>
      <w:marRight w:val="0"/>
      <w:marTop w:val="0"/>
      <w:marBottom w:val="0"/>
      <w:divBdr>
        <w:top w:val="none" w:sz="0" w:space="0" w:color="auto"/>
        <w:left w:val="none" w:sz="0" w:space="0" w:color="auto"/>
        <w:bottom w:val="none" w:sz="0" w:space="0" w:color="auto"/>
        <w:right w:val="none" w:sz="0" w:space="0" w:color="auto"/>
      </w:divBdr>
    </w:div>
    <w:div w:id="2086610078">
      <w:bodyDiv w:val="1"/>
      <w:marLeft w:val="0"/>
      <w:marRight w:val="0"/>
      <w:marTop w:val="0"/>
      <w:marBottom w:val="0"/>
      <w:divBdr>
        <w:top w:val="none" w:sz="0" w:space="0" w:color="auto"/>
        <w:left w:val="none" w:sz="0" w:space="0" w:color="auto"/>
        <w:bottom w:val="none" w:sz="0" w:space="0" w:color="auto"/>
        <w:right w:val="none" w:sz="0" w:space="0" w:color="auto"/>
      </w:divBdr>
    </w:div>
    <w:div w:id="2086679664">
      <w:bodyDiv w:val="1"/>
      <w:marLeft w:val="0"/>
      <w:marRight w:val="0"/>
      <w:marTop w:val="0"/>
      <w:marBottom w:val="0"/>
      <w:divBdr>
        <w:top w:val="none" w:sz="0" w:space="0" w:color="auto"/>
        <w:left w:val="none" w:sz="0" w:space="0" w:color="auto"/>
        <w:bottom w:val="none" w:sz="0" w:space="0" w:color="auto"/>
        <w:right w:val="none" w:sz="0" w:space="0" w:color="auto"/>
      </w:divBdr>
    </w:div>
    <w:div w:id="2086679825">
      <w:bodyDiv w:val="1"/>
      <w:marLeft w:val="0"/>
      <w:marRight w:val="0"/>
      <w:marTop w:val="0"/>
      <w:marBottom w:val="0"/>
      <w:divBdr>
        <w:top w:val="none" w:sz="0" w:space="0" w:color="auto"/>
        <w:left w:val="none" w:sz="0" w:space="0" w:color="auto"/>
        <w:bottom w:val="none" w:sz="0" w:space="0" w:color="auto"/>
        <w:right w:val="none" w:sz="0" w:space="0" w:color="auto"/>
      </w:divBdr>
    </w:div>
    <w:div w:id="2086877171">
      <w:bodyDiv w:val="1"/>
      <w:marLeft w:val="0"/>
      <w:marRight w:val="0"/>
      <w:marTop w:val="0"/>
      <w:marBottom w:val="0"/>
      <w:divBdr>
        <w:top w:val="none" w:sz="0" w:space="0" w:color="auto"/>
        <w:left w:val="none" w:sz="0" w:space="0" w:color="auto"/>
        <w:bottom w:val="none" w:sz="0" w:space="0" w:color="auto"/>
        <w:right w:val="none" w:sz="0" w:space="0" w:color="auto"/>
      </w:divBdr>
    </w:div>
    <w:div w:id="2086996088">
      <w:bodyDiv w:val="1"/>
      <w:marLeft w:val="0"/>
      <w:marRight w:val="0"/>
      <w:marTop w:val="0"/>
      <w:marBottom w:val="0"/>
      <w:divBdr>
        <w:top w:val="none" w:sz="0" w:space="0" w:color="auto"/>
        <w:left w:val="none" w:sz="0" w:space="0" w:color="auto"/>
        <w:bottom w:val="none" w:sz="0" w:space="0" w:color="auto"/>
        <w:right w:val="none" w:sz="0" w:space="0" w:color="auto"/>
      </w:divBdr>
    </w:div>
    <w:div w:id="2087334127">
      <w:bodyDiv w:val="1"/>
      <w:marLeft w:val="0"/>
      <w:marRight w:val="0"/>
      <w:marTop w:val="0"/>
      <w:marBottom w:val="0"/>
      <w:divBdr>
        <w:top w:val="none" w:sz="0" w:space="0" w:color="auto"/>
        <w:left w:val="none" w:sz="0" w:space="0" w:color="auto"/>
        <w:bottom w:val="none" w:sz="0" w:space="0" w:color="auto"/>
        <w:right w:val="none" w:sz="0" w:space="0" w:color="auto"/>
      </w:divBdr>
    </w:div>
    <w:div w:id="2087458225">
      <w:bodyDiv w:val="1"/>
      <w:marLeft w:val="0"/>
      <w:marRight w:val="0"/>
      <w:marTop w:val="0"/>
      <w:marBottom w:val="0"/>
      <w:divBdr>
        <w:top w:val="none" w:sz="0" w:space="0" w:color="auto"/>
        <w:left w:val="none" w:sz="0" w:space="0" w:color="auto"/>
        <w:bottom w:val="none" w:sz="0" w:space="0" w:color="auto"/>
        <w:right w:val="none" w:sz="0" w:space="0" w:color="auto"/>
      </w:divBdr>
    </w:div>
    <w:div w:id="2088333536">
      <w:bodyDiv w:val="1"/>
      <w:marLeft w:val="0"/>
      <w:marRight w:val="0"/>
      <w:marTop w:val="0"/>
      <w:marBottom w:val="0"/>
      <w:divBdr>
        <w:top w:val="none" w:sz="0" w:space="0" w:color="auto"/>
        <w:left w:val="none" w:sz="0" w:space="0" w:color="auto"/>
        <w:bottom w:val="none" w:sz="0" w:space="0" w:color="auto"/>
        <w:right w:val="none" w:sz="0" w:space="0" w:color="auto"/>
      </w:divBdr>
    </w:div>
    <w:div w:id="2088503127">
      <w:bodyDiv w:val="1"/>
      <w:marLeft w:val="0"/>
      <w:marRight w:val="0"/>
      <w:marTop w:val="0"/>
      <w:marBottom w:val="0"/>
      <w:divBdr>
        <w:top w:val="none" w:sz="0" w:space="0" w:color="auto"/>
        <w:left w:val="none" w:sz="0" w:space="0" w:color="auto"/>
        <w:bottom w:val="none" w:sz="0" w:space="0" w:color="auto"/>
        <w:right w:val="none" w:sz="0" w:space="0" w:color="auto"/>
      </w:divBdr>
    </w:div>
    <w:div w:id="2088527429">
      <w:bodyDiv w:val="1"/>
      <w:marLeft w:val="0"/>
      <w:marRight w:val="0"/>
      <w:marTop w:val="0"/>
      <w:marBottom w:val="0"/>
      <w:divBdr>
        <w:top w:val="none" w:sz="0" w:space="0" w:color="auto"/>
        <w:left w:val="none" w:sz="0" w:space="0" w:color="auto"/>
        <w:bottom w:val="none" w:sz="0" w:space="0" w:color="auto"/>
        <w:right w:val="none" w:sz="0" w:space="0" w:color="auto"/>
      </w:divBdr>
    </w:div>
    <w:div w:id="2089110086">
      <w:bodyDiv w:val="1"/>
      <w:marLeft w:val="0"/>
      <w:marRight w:val="0"/>
      <w:marTop w:val="0"/>
      <w:marBottom w:val="0"/>
      <w:divBdr>
        <w:top w:val="none" w:sz="0" w:space="0" w:color="auto"/>
        <w:left w:val="none" w:sz="0" w:space="0" w:color="auto"/>
        <w:bottom w:val="none" w:sz="0" w:space="0" w:color="auto"/>
        <w:right w:val="none" w:sz="0" w:space="0" w:color="auto"/>
      </w:divBdr>
    </w:div>
    <w:div w:id="2089229282">
      <w:bodyDiv w:val="1"/>
      <w:marLeft w:val="0"/>
      <w:marRight w:val="0"/>
      <w:marTop w:val="0"/>
      <w:marBottom w:val="0"/>
      <w:divBdr>
        <w:top w:val="none" w:sz="0" w:space="0" w:color="auto"/>
        <w:left w:val="none" w:sz="0" w:space="0" w:color="auto"/>
        <w:bottom w:val="none" w:sz="0" w:space="0" w:color="auto"/>
        <w:right w:val="none" w:sz="0" w:space="0" w:color="auto"/>
      </w:divBdr>
    </w:div>
    <w:div w:id="2089497835">
      <w:bodyDiv w:val="1"/>
      <w:marLeft w:val="0"/>
      <w:marRight w:val="0"/>
      <w:marTop w:val="0"/>
      <w:marBottom w:val="0"/>
      <w:divBdr>
        <w:top w:val="none" w:sz="0" w:space="0" w:color="auto"/>
        <w:left w:val="none" w:sz="0" w:space="0" w:color="auto"/>
        <w:bottom w:val="none" w:sz="0" w:space="0" w:color="auto"/>
        <w:right w:val="none" w:sz="0" w:space="0" w:color="auto"/>
      </w:divBdr>
    </w:div>
    <w:div w:id="2089957661">
      <w:bodyDiv w:val="1"/>
      <w:marLeft w:val="0"/>
      <w:marRight w:val="0"/>
      <w:marTop w:val="0"/>
      <w:marBottom w:val="0"/>
      <w:divBdr>
        <w:top w:val="none" w:sz="0" w:space="0" w:color="auto"/>
        <w:left w:val="none" w:sz="0" w:space="0" w:color="auto"/>
        <w:bottom w:val="none" w:sz="0" w:space="0" w:color="auto"/>
        <w:right w:val="none" w:sz="0" w:space="0" w:color="auto"/>
      </w:divBdr>
    </w:div>
    <w:div w:id="2089959453">
      <w:bodyDiv w:val="1"/>
      <w:marLeft w:val="0"/>
      <w:marRight w:val="0"/>
      <w:marTop w:val="0"/>
      <w:marBottom w:val="0"/>
      <w:divBdr>
        <w:top w:val="none" w:sz="0" w:space="0" w:color="auto"/>
        <w:left w:val="none" w:sz="0" w:space="0" w:color="auto"/>
        <w:bottom w:val="none" w:sz="0" w:space="0" w:color="auto"/>
        <w:right w:val="none" w:sz="0" w:space="0" w:color="auto"/>
      </w:divBdr>
    </w:div>
    <w:div w:id="2090349049">
      <w:bodyDiv w:val="1"/>
      <w:marLeft w:val="0"/>
      <w:marRight w:val="0"/>
      <w:marTop w:val="0"/>
      <w:marBottom w:val="0"/>
      <w:divBdr>
        <w:top w:val="none" w:sz="0" w:space="0" w:color="auto"/>
        <w:left w:val="none" w:sz="0" w:space="0" w:color="auto"/>
        <w:bottom w:val="none" w:sz="0" w:space="0" w:color="auto"/>
        <w:right w:val="none" w:sz="0" w:space="0" w:color="auto"/>
      </w:divBdr>
    </w:div>
    <w:div w:id="2090618582">
      <w:bodyDiv w:val="1"/>
      <w:marLeft w:val="0"/>
      <w:marRight w:val="0"/>
      <w:marTop w:val="0"/>
      <w:marBottom w:val="0"/>
      <w:divBdr>
        <w:top w:val="none" w:sz="0" w:space="0" w:color="auto"/>
        <w:left w:val="none" w:sz="0" w:space="0" w:color="auto"/>
        <w:bottom w:val="none" w:sz="0" w:space="0" w:color="auto"/>
        <w:right w:val="none" w:sz="0" w:space="0" w:color="auto"/>
      </w:divBdr>
    </w:div>
    <w:div w:id="2090619018">
      <w:bodyDiv w:val="1"/>
      <w:marLeft w:val="0"/>
      <w:marRight w:val="0"/>
      <w:marTop w:val="0"/>
      <w:marBottom w:val="0"/>
      <w:divBdr>
        <w:top w:val="none" w:sz="0" w:space="0" w:color="auto"/>
        <w:left w:val="none" w:sz="0" w:space="0" w:color="auto"/>
        <w:bottom w:val="none" w:sz="0" w:space="0" w:color="auto"/>
        <w:right w:val="none" w:sz="0" w:space="0" w:color="auto"/>
      </w:divBdr>
    </w:div>
    <w:div w:id="2090956653">
      <w:bodyDiv w:val="1"/>
      <w:marLeft w:val="0"/>
      <w:marRight w:val="0"/>
      <w:marTop w:val="0"/>
      <w:marBottom w:val="0"/>
      <w:divBdr>
        <w:top w:val="none" w:sz="0" w:space="0" w:color="auto"/>
        <w:left w:val="none" w:sz="0" w:space="0" w:color="auto"/>
        <w:bottom w:val="none" w:sz="0" w:space="0" w:color="auto"/>
        <w:right w:val="none" w:sz="0" w:space="0" w:color="auto"/>
      </w:divBdr>
    </w:div>
    <w:div w:id="2091150000">
      <w:bodyDiv w:val="1"/>
      <w:marLeft w:val="0"/>
      <w:marRight w:val="0"/>
      <w:marTop w:val="0"/>
      <w:marBottom w:val="0"/>
      <w:divBdr>
        <w:top w:val="none" w:sz="0" w:space="0" w:color="auto"/>
        <w:left w:val="none" w:sz="0" w:space="0" w:color="auto"/>
        <w:bottom w:val="none" w:sz="0" w:space="0" w:color="auto"/>
        <w:right w:val="none" w:sz="0" w:space="0" w:color="auto"/>
      </w:divBdr>
    </w:div>
    <w:div w:id="2091190210">
      <w:bodyDiv w:val="1"/>
      <w:marLeft w:val="0"/>
      <w:marRight w:val="0"/>
      <w:marTop w:val="0"/>
      <w:marBottom w:val="0"/>
      <w:divBdr>
        <w:top w:val="none" w:sz="0" w:space="0" w:color="auto"/>
        <w:left w:val="none" w:sz="0" w:space="0" w:color="auto"/>
        <w:bottom w:val="none" w:sz="0" w:space="0" w:color="auto"/>
        <w:right w:val="none" w:sz="0" w:space="0" w:color="auto"/>
      </w:divBdr>
    </w:div>
    <w:div w:id="2091194376">
      <w:bodyDiv w:val="1"/>
      <w:marLeft w:val="0"/>
      <w:marRight w:val="0"/>
      <w:marTop w:val="0"/>
      <w:marBottom w:val="0"/>
      <w:divBdr>
        <w:top w:val="none" w:sz="0" w:space="0" w:color="auto"/>
        <w:left w:val="none" w:sz="0" w:space="0" w:color="auto"/>
        <w:bottom w:val="none" w:sz="0" w:space="0" w:color="auto"/>
        <w:right w:val="none" w:sz="0" w:space="0" w:color="auto"/>
      </w:divBdr>
    </w:div>
    <w:div w:id="2091851626">
      <w:bodyDiv w:val="1"/>
      <w:marLeft w:val="0"/>
      <w:marRight w:val="0"/>
      <w:marTop w:val="0"/>
      <w:marBottom w:val="0"/>
      <w:divBdr>
        <w:top w:val="none" w:sz="0" w:space="0" w:color="auto"/>
        <w:left w:val="none" w:sz="0" w:space="0" w:color="auto"/>
        <w:bottom w:val="none" w:sz="0" w:space="0" w:color="auto"/>
        <w:right w:val="none" w:sz="0" w:space="0" w:color="auto"/>
      </w:divBdr>
    </w:div>
    <w:div w:id="2092047957">
      <w:bodyDiv w:val="1"/>
      <w:marLeft w:val="0"/>
      <w:marRight w:val="0"/>
      <w:marTop w:val="0"/>
      <w:marBottom w:val="0"/>
      <w:divBdr>
        <w:top w:val="none" w:sz="0" w:space="0" w:color="auto"/>
        <w:left w:val="none" w:sz="0" w:space="0" w:color="auto"/>
        <w:bottom w:val="none" w:sz="0" w:space="0" w:color="auto"/>
        <w:right w:val="none" w:sz="0" w:space="0" w:color="auto"/>
      </w:divBdr>
    </w:div>
    <w:div w:id="2092118671">
      <w:bodyDiv w:val="1"/>
      <w:marLeft w:val="0"/>
      <w:marRight w:val="0"/>
      <w:marTop w:val="0"/>
      <w:marBottom w:val="0"/>
      <w:divBdr>
        <w:top w:val="none" w:sz="0" w:space="0" w:color="auto"/>
        <w:left w:val="none" w:sz="0" w:space="0" w:color="auto"/>
        <w:bottom w:val="none" w:sz="0" w:space="0" w:color="auto"/>
        <w:right w:val="none" w:sz="0" w:space="0" w:color="auto"/>
      </w:divBdr>
    </w:div>
    <w:div w:id="2092120875">
      <w:bodyDiv w:val="1"/>
      <w:marLeft w:val="0"/>
      <w:marRight w:val="0"/>
      <w:marTop w:val="0"/>
      <w:marBottom w:val="0"/>
      <w:divBdr>
        <w:top w:val="none" w:sz="0" w:space="0" w:color="auto"/>
        <w:left w:val="none" w:sz="0" w:space="0" w:color="auto"/>
        <w:bottom w:val="none" w:sz="0" w:space="0" w:color="auto"/>
        <w:right w:val="none" w:sz="0" w:space="0" w:color="auto"/>
      </w:divBdr>
    </w:div>
    <w:div w:id="2092268725">
      <w:bodyDiv w:val="1"/>
      <w:marLeft w:val="0"/>
      <w:marRight w:val="0"/>
      <w:marTop w:val="0"/>
      <w:marBottom w:val="0"/>
      <w:divBdr>
        <w:top w:val="none" w:sz="0" w:space="0" w:color="auto"/>
        <w:left w:val="none" w:sz="0" w:space="0" w:color="auto"/>
        <w:bottom w:val="none" w:sz="0" w:space="0" w:color="auto"/>
        <w:right w:val="none" w:sz="0" w:space="0" w:color="auto"/>
      </w:divBdr>
    </w:div>
    <w:div w:id="2092579837">
      <w:bodyDiv w:val="1"/>
      <w:marLeft w:val="0"/>
      <w:marRight w:val="0"/>
      <w:marTop w:val="0"/>
      <w:marBottom w:val="0"/>
      <w:divBdr>
        <w:top w:val="none" w:sz="0" w:space="0" w:color="auto"/>
        <w:left w:val="none" w:sz="0" w:space="0" w:color="auto"/>
        <w:bottom w:val="none" w:sz="0" w:space="0" w:color="auto"/>
        <w:right w:val="none" w:sz="0" w:space="0" w:color="auto"/>
      </w:divBdr>
    </w:div>
    <w:div w:id="2092583379">
      <w:bodyDiv w:val="1"/>
      <w:marLeft w:val="0"/>
      <w:marRight w:val="0"/>
      <w:marTop w:val="0"/>
      <w:marBottom w:val="0"/>
      <w:divBdr>
        <w:top w:val="none" w:sz="0" w:space="0" w:color="auto"/>
        <w:left w:val="none" w:sz="0" w:space="0" w:color="auto"/>
        <w:bottom w:val="none" w:sz="0" w:space="0" w:color="auto"/>
        <w:right w:val="none" w:sz="0" w:space="0" w:color="auto"/>
      </w:divBdr>
    </w:div>
    <w:div w:id="2092656484">
      <w:bodyDiv w:val="1"/>
      <w:marLeft w:val="0"/>
      <w:marRight w:val="0"/>
      <w:marTop w:val="0"/>
      <w:marBottom w:val="0"/>
      <w:divBdr>
        <w:top w:val="none" w:sz="0" w:space="0" w:color="auto"/>
        <w:left w:val="none" w:sz="0" w:space="0" w:color="auto"/>
        <w:bottom w:val="none" w:sz="0" w:space="0" w:color="auto"/>
        <w:right w:val="none" w:sz="0" w:space="0" w:color="auto"/>
      </w:divBdr>
    </w:div>
    <w:div w:id="2092895464">
      <w:bodyDiv w:val="1"/>
      <w:marLeft w:val="0"/>
      <w:marRight w:val="0"/>
      <w:marTop w:val="0"/>
      <w:marBottom w:val="0"/>
      <w:divBdr>
        <w:top w:val="none" w:sz="0" w:space="0" w:color="auto"/>
        <w:left w:val="none" w:sz="0" w:space="0" w:color="auto"/>
        <w:bottom w:val="none" w:sz="0" w:space="0" w:color="auto"/>
        <w:right w:val="none" w:sz="0" w:space="0" w:color="auto"/>
      </w:divBdr>
    </w:div>
    <w:div w:id="2092969496">
      <w:bodyDiv w:val="1"/>
      <w:marLeft w:val="0"/>
      <w:marRight w:val="0"/>
      <w:marTop w:val="0"/>
      <w:marBottom w:val="0"/>
      <w:divBdr>
        <w:top w:val="none" w:sz="0" w:space="0" w:color="auto"/>
        <w:left w:val="none" w:sz="0" w:space="0" w:color="auto"/>
        <w:bottom w:val="none" w:sz="0" w:space="0" w:color="auto"/>
        <w:right w:val="none" w:sz="0" w:space="0" w:color="auto"/>
      </w:divBdr>
    </w:div>
    <w:div w:id="2093155665">
      <w:bodyDiv w:val="1"/>
      <w:marLeft w:val="0"/>
      <w:marRight w:val="0"/>
      <w:marTop w:val="0"/>
      <w:marBottom w:val="0"/>
      <w:divBdr>
        <w:top w:val="none" w:sz="0" w:space="0" w:color="auto"/>
        <w:left w:val="none" w:sz="0" w:space="0" w:color="auto"/>
        <w:bottom w:val="none" w:sz="0" w:space="0" w:color="auto"/>
        <w:right w:val="none" w:sz="0" w:space="0" w:color="auto"/>
      </w:divBdr>
    </w:div>
    <w:div w:id="2093769763">
      <w:bodyDiv w:val="1"/>
      <w:marLeft w:val="0"/>
      <w:marRight w:val="0"/>
      <w:marTop w:val="0"/>
      <w:marBottom w:val="0"/>
      <w:divBdr>
        <w:top w:val="none" w:sz="0" w:space="0" w:color="auto"/>
        <w:left w:val="none" w:sz="0" w:space="0" w:color="auto"/>
        <w:bottom w:val="none" w:sz="0" w:space="0" w:color="auto"/>
        <w:right w:val="none" w:sz="0" w:space="0" w:color="auto"/>
      </w:divBdr>
    </w:div>
    <w:div w:id="2093816725">
      <w:bodyDiv w:val="1"/>
      <w:marLeft w:val="0"/>
      <w:marRight w:val="0"/>
      <w:marTop w:val="0"/>
      <w:marBottom w:val="0"/>
      <w:divBdr>
        <w:top w:val="none" w:sz="0" w:space="0" w:color="auto"/>
        <w:left w:val="none" w:sz="0" w:space="0" w:color="auto"/>
        <w:bottom w:val="none" w:sz="0" w:space="0" w:color="auto"/>
        <w:right w:val="none" w:sz="0" w:space="0" w:color="auto"/>
      </w:divBdr>
    </w:div>
    <w:div w:id="2093971089">
      <w:bodyDiv w:val="1"/>
      <w:marLeft w:val="0"/>
      <w:marRight w:val="0"/>
      <w:marTop w:val="0"/>
      <w:marBottom w:val="0"/>
      <w:divBdr>
        <w:top w:val="none" w:sz="0" w:space="0" w:color="auto"/>
        <w:left w:val="none" w:sz="0" w:space="0" w:color="auto"/>
        <w:bottom w:val="none" w:sz="0" w:space="0" w:color="auto"/>
        <w:right w:val="none" w:sz="0" w:space="0" w:color="auto"/>
      </w:divBdr>
    </w:div>
    <w:div w:id="2094890386">
      <w:bodyDiv w:val="1"/>
      <w:marLeft w:val="0"/>
      <w:marRight w:val="0"/>
      <w:marTop w:val="0"/>
      <w:marBottom w:val="0"/>
      <w:divBdr>
        <w:top w:val="none" w:sz="0" w:space="0" w:color="auto"/>
        <w:left w:val="none" w:sz="0" w:space="0" w:color="auto"/>
        <w:bottom w:val="none" w:sz="0" w:space="0" w:color="auto"/>
        <w:right w:val="none" w:sz="0" w:space="0" w:color="auto"/>
      </w:divBdr>
    </w:div>
    <w:div w:id="2095130136">
      <w:bodyDiv w:val="1"/>
      <w:marLeft w:val="0"/>
      <w:marRight w:val="0"/>
      <w:marTop w:val="0"/>
      <w:marBottom w:val="0"/>
      <w:divBdr>
        <w:top w:val="none" w:sz="0" w:space="0" w:color="auto"/>
        <w:left w:val="none" w:sz="0" w:space="0" w:color="auto"/>
        <w:bottom w:val="none" w:sz="0" w:space="0" w:color="auto"/>
        <w:right w:val="none" w:sz="0" w:space="0" w:color="auto"/>
      </w:divBdr>
    </w:div>
    <w:div w:id="2095321143">
      <w:bodyDiv w:val="1"/>
      <w:marLeft w:val="0"/>
      <w:marRight w:val="0"/>
      <w:marTop w:val="0"/>
      <w:marBottom w:val="0"/>
      <w:divBdr>
        <w:top w:val="none" w:sz="0" w:space="0" w:color="auto"/>
        <w:left w:val="none" w:sz="0" w:space="0" w:color="auto"/>
        <w:bottom w:val="none" w:sz="0" w:space="0" w:color="auto"/>
        <w:right w:val="none" w:sz="0" w:space="0" w:color="auto"/>
      </w:divBdr>
    </w:div>
    <w:div w:id="2095737693">
      <w:bodyDiv w:val="1"/>
      <w:marLeft w:val="0"/>
      <w:marRight w:val="0"/>
      <w:marTop w:val="0"/>
      <w:marBottom w:val="0"/>
      <w:divBdr>
        <w:top w:val="none" w:sz="0" w:space="0" w:color="auto"/>
        <w:left w:val="none" w:sz="0" w:space="0" w:color="auto"/>
        <w:bottom w:val="none" w:sz="0" w:space="0" w:color="auto"/>
        <w:right w:val="none" w:sz="0" w:space="0" w:color="auto"/>
      </w:divBdr>
    </w:div>
    <w:div w:id="2095853882">
      <w:bodyDiv w:val="1"/>
      <w:marLeft w:val="0"/>
      <w:marRight w:val="0"/>
      <w:marTop w:val="0"/>
      <w:marBottom w:val="0"/>
      <w:divBdr>
        <w:top w:val="none" w:sz="0" w:space="0" w:color="auto"/>
        <w:left w:val="none" w:sz="0" w:space="0" w:color="auto"/>
        <w:bottom w:val="none" w:sz="0" w:space="0" w:color="auto"/>
        <w:right w:val="none" w:sz="0" w:space="0" w:color="auto"/>
      </w:divBdr>
    </w:div>
    <w:div w:id="2096246204">
      <w:bodyDiv w:val="1"/>
      <w:marLeft w:val="0"/>
      <w:marRight w:val="0"/>
      <w:marTop w:val="0"/>
      <w:marBottom w:val="0"/>
      <w:divBdr>
        <w:top w:val="none" w:sz="0" w:space="0" w:color="auto"/>
        <w:left w:val="none" w:sz="0" w:space="0" w:color="auto"/>
        <w:bottom w:val="none" w:sz="0" w:space="0" w:color="auto"/>
        <w:right w:val="none" w:sz="0" w:space="0" w:color="auto"/>
      </w:divBdr>
    </w:div>
    <w:div w:id="2096510659">
      <w:bodyDiv w:val="1"/>
      <w:marLeft w:val="0"/>
      <w:marRight w:val="0"/>
      <w:marTop w:val="0"/>
      <w:marBottom w:val="0"/>
      <w:divBdr>
        <w:top w:val="none" w:sz="0" w:space="0" w:color="auto"/>
        <w:left w:val="none" w:sz="0" w:space="0" w:color="auto"/>
        <w:bottom w:val="none" w:sz="0" w:space="0" w:color="auto"/>
        <w:right w:val="none" w:sz="0" w:space="0" w:color="auto"/>
      </w:divBdr>
    </w:div>
    <w:div w:id="2096896359">
      <w:bodyDiv w:val="1"/>
      <w:marLeft w:val="0"/>
      <w:marRight w:val="0"/>
      <w:marTop w:val="0"/>
      <w:marBottom w:val="0"/>
      <w:divBdr>
        <w:top w:val="none" w:sz="0" w:space="0" w:color="auto"/>
        <w:left w:val="none" w:sz="0" w:space="0" w:color="auto"/>
        <w:bottom w:val="none" w:sz="0" w:space="0" w:color="auto"/>
        <w:right w:val="none" w:sz="0" w:space="0" w:color="auto"/>
      </w:divBdr>
    </w:div>
    <w:div w:id="2097435881">
      <w:bodyDiv w:val="1"/>
      <w:marLeft w:val="0"/>
      <w:marRight w:val="0"/>
      <w:marTop w:val="0"/>
      <w:marBottom w:val="0"/>
      <w:divBdr>
        <w:top w:val="none" w:sz="0" w:space="0" w:color="auto"/>
        <w:left w:val="none" w:sz="0" w:space="0" w:color="auto"/>
        <w:bottom w:val="none" w:sz="0" w:space="0" w:color="auto"/>
        <w:right w:val="none" w:sz="0" w:space="0" w:color="auto"/>
      </w:divBdr>
    </w:div>
    <w:div w:id="2097899379">
      <w:bodyDiv w:val="1"/>
      <w:marLeft w:val="0"/>
      <w:marRight w:val="0"/>
      <w:marTop w:val="0"/>
      <w:marBottom w:val="0"/>
      <w:divBdr>
        <w:top w:val="none" w:sz="0" w:space="0" w:color="auto"/>
        <w:left w:val="none" w:sz="0" w:space="0" w:color="auto"/>
        <w:bottom w:val="none" w:sz="0" w:space="0" w:color="auto"/>
        <w:right w:val="none" w:sz="0" w:space="0" w:color="auto"/>
      </w:divBdr>
    </w:div>
    <w:div w:id="2097971090">
      <w:bodyDiv w:val="1"/>
      <w:marLeft w:val="0"/>
      <w:marRight w:val="0"/>
      <w:marTop w:val="0"/>
      <w:marBottom w:val="0"/>
      <w:divBdr>
        <w:top w:val="none" w:sz="0" w:space="0" w:color="auto"/>
        <w:left w:val="none" w:sz="0" w:space="0" w:color="auto"/>
        <w:bottom w:val="none" w:sz="0" w:space="0" w:color="auto"/>
        <w:right w:val="none" w:sz="0" w:space="0" w:color="auto"/>
      </w:divBdr>
    </w:div>
    <w:div w:id="2098090826">
      <w:bodyDiv w:val="1"/>
      <w:marLeft w:val="0"/>
      <w:marRight w:val="0"/>
      <w:marTop w:val="0"/>
      <w:marBottom w:val="0"/>
      <w:divBdr>
        <w:top w:val="none" w:sz="0" w:space="0" w:color="auto"/>
        <w:left w:val="none" w:sz="0" w:space="0" w:color="auto"/>
        <w:bottom w:val="none" w:sz="0" w:space="0" w:color="auto"/>
        <w:right w:val="none" w:sz="0" w:space="0" w:color="auto"/>
      </w:divBdr>
    </w:div>
    <w:div w:id="2098481020">
      <w:bodyDiv w:val="1"/>
      <w:marLeft w:val="0"/>
      <w:marRight w:val="0"/>
      <w:marTop w:val="0"/>
      <w:marBottom w:val="0"/>
      <w:divBdr>
        <w:top w:val="none" w:sz="0" w:space="0" w:color="auto"/>
        <w:left w:val="none" w:sz="0" w:space="0" w:color="auto"/>
        <w:bottom w:val="none" w:sz="0" w:space="0" w:color="auto"/>
        <w:right w:val="none" w:sz="0" w:space="0" w:color="auto"/>
      </w:divBdr>
    </w:div>
    <w:div w:id="2099060644">
      <w:bodyDiv w:val="1"/>
      <w:marLeft w:val="0"/>
      <w:marRight w:val="0"/>
      <w:marTop w:val="0"/>
      <w:marBottom w:val="0"/>
      <w:divBdr>
        <w:top w:val="none" w:sz="0" w:space="0" w:color="auto"/>
        <w:left w:val="none" w:sz="0" w:space="0" w:color="auto"/>
        <w:bottom w:val="none" w:sz="0" w:space="0" w:color="auto"/>
        <w:right w:val="none" w:sz="0" w:space="0" w:color="auto"/>
      </w:divBdr>
    </w:div>
    <w:div w:id="2099324895">
      <w:bodyDiv w:val="1"/>
      <w:marLeft w:val="0"/>
      <w:marRight w:val="0"/>
      <w:marTop w:val="0"/>
      <w:marBottom w:val="0"/>
      <w:divBdr>
        <w:top w:val="none" w:sz="0" w:space="0" w:color="auto"/>
        <w:left w:val="none" w:sz="0" w:space="0" w:color="auto"/>
        <w:bottom w:val="none" w:sz="0" w:space="0" w:color="auto"/>
        <w:right w:val="none" w:sz="0" w:space="0" w:color="auto"/>
      </w:divBdr>
    </w:div>
    <w:div w:id="2099406724">
      <w:bodyDiv w:val="1"/>
      <w:marLeft w:val="0"/>
      <w:marRight w:val="0"/>
      <w:marTop w:val="0"/>
      <w:marBottom w:val="0"/>
      <w:divBdr>
        <w:top w:val="none" w:sz="0" w:space="0" w:color="auto"/>
        <w:left w:val="none" w:sz="0" w:space="0" w:color="auto"/>
        <w:bottom w:val="none" w:sz="0" w:space="0" w:color="auto"/>
        <w:right w:val="none" w:sz="0" w:space="0" w:color="auto"/>
      </w:divBdr>
    </w:div>
    <w:div w:id="2100104679">
      <w:bodyDiv w:val="1"/>
      <w:marLeft w:val="0"/>
      <w:marRight w:val="0"/>
      <w:marTop w:val="0"/>
      <w:marBottom w:val="0"/>
      <w:divBdr>
        <w:top w:val="none" w:sz="0" w:space="0" w:color="auto"/>
        <w:left w:val="none" w:sz="0" w:space="0" w:color="auto"/>
        <w:bottom w:val="none" w:sz="0" w:space="0" w:color="auto"/>
        <w:right w:val="none" w:sz="0" w:space="0" w:color="auto"/>
      </w:divBdr>
    </w:div>
    <w:div w:id="2100325007">
      <w:bodyDiv w:val="1"/>
      <w:marLeft w:val="0"/>
      <w:marRight w:val="0"/>
      <w:marTop w:val="0"/>
      <w:marBottom w:val="0"/>
      <w:divBdr>
        <w:top w:val="none" w:sz="0" w:space="0" w:color="auto"/>
        <w:left w:val="none" w:sz="0" w:space="0" w:color="auto"/>
        <w:bottom w:val="none" w:sz="0" w:space="0" w:color="auto"/>
        <w:right w:val="none" w:sz="0" w:space="0" w:color="auto"/>
      </w:divBdr>
    </w:div>
    <w:div w:id="2100515400">
      <w:bodyDiv w:val="1"/>
      <w:marLeft w:val="0"/>
      <w:marRight w:val="0"/>
      <w:marTop w:val="0"/>
      <w:marBottom w:val="0"/>
      <w:divBdr>
        <w:top w:val="none" w:sz="0" w:space="0" w:color="auto"/>
        <w:left w:val="none" w:sz="0" w:space="0" w:color="auto"/>
        <w:bottom w:val="none" w:sz="0" w:space="0" w:color="auto"/>
        <w:right w:val="none" w:sz="0" w:space="0" w:color="auto"/>
      </w:divBdr>
    </w:div>
    <w:div w:id="2100517916">
      <w:bodyDiv w:val="1"/>
      <w:marLeft w:val="0"/>
      <w:marRight w:val="0"/>
      <w:marTop w:val="0"/>
      <w:marBottom w:val="0"/>
      <w:divBdr>
        <w:top w:val="none" w:sz="0" w:space="0" w:color="auto"/>
        <w:left w:val="none" w:sz="0" w:space="0" w:color="auto"/>
        <w:bottom w:val="none" w:sz="0" w:space="0" w:color="auto"/>
        <w:right w:val="none" w:sz="0" w:space="0" w:color="auto"/>
      </w:divBdr>
    </w:div>
    <w:div w:id="2100561135">
      <w:bodyDiv w:val="1"/>
      <w:marLeft w:val="0"/>
      <w:marRight w:val="0"/>
      <w:marTop w:val="0"/>
      <w:marBottom w:val="0"/>
      <w:divBdr>
        <w:top w:val="none" w:sz="0" w:space="0" w:color="auto"/>
        <w:left w:val="none" w:sz="0" w:space="0" w:color="auto"/>
        <w:bottom w:val="none" w:sz="0" w:space="0" w:color="auto"/>
        <w:right w:val="none" w:sz="0" w:space="0" w:color="auto"/>
      </w:divBdr>
    </w:div>
    <w:div w:id="2100640210">
      <w:bodyDiv w:val="1"/>
      <w:marLeft w:val="0"/>
      <w:marRight w:val="0"/>
      <w:marTop w:val="0"/>
      <w:marBottom w:val="0"/>
      <w:divBdr>
        <w:top w:val="none" w:sz="0" w:space="0" w:color="auto"/>
        <w:left w:val="none" w:sz="0" w:space="0" w:color="auto"/>
        <w:bottom w:val="none" w:sz="0" w:space="0" w:color="auto"/>
        <w:right w:val="none" w:sz="0" w:space="0" w:color="auto"/>
      </w:divBdr>
    </w:div>
    <w:div w:id="2100909400">
      <w:bodyDiv w:val="1"/>
      <w:marLeft w:val="0"/>
      <w:marRight w:val="0"/>
      <w:marTop w:val="0"/>
      <w:marBottom w:val="0"/>
      <w:divBdr>
        <w:top w:val="none" w:sz="0" w:space="0" w:color="auto"/>
        <w:left w:val="none" w:sz="0" w:space="0" w:color="auto"/>
        <w:bottom w:val="none" w:sz="0" w:space="0" w:color="auto"/>
        <w:right w:val="none" w:sz="0" w:space="0" w:color="auto"/>
      </w:divBdr>
    </w:div>
    <w:div w:id="2100984148">
      <w:bodyDiv w:val="1"/>
      <w:marLeft w:val="0"/>
      <w:marRight w:val="0"/>
      <w:marTop w:val="0"/>
      <w:marBottom w:val="0"/>
      <w:divBdr>
        <w:top w:val="none" w:sz="0" w:space="0" w:color="auto"/>
        <w:left w:val="none" w:sz="0" w:space="0" w:color="auto"/>
        <w:bottom w:val="none" w:sz="0" w:space="0" w:color="auto"/>
        <w:right w:val="none" w:sz="0" w:space="0" w:color="auto"/>
      </w:divBdr>
    </w:div>
    <w:div w:id="2101022482">
      <w:bodyDiv w:val="1"/>
      <w:marLeft w:val="0"/>
      <w:marRight w:val="0"/>
      <w:marTop w:val="0"/>
      <w:marBottom w:val="0"/>
      <w:divBdr>
        <w:top w:val="none" w:sz="0" w:space="0" w:color="auto"/>
        <w:left w:val="none" w:sz="0" w:space="0" w:color="auto"/>
        <w:bottom w:val="none" w:sz="0" w:space="0" w:color="auto"/>
        <w:right w:val="none" w:sz="0" w:space="0" w:color="auto"/>
      </w:divBdr>
    </w:div>
    <w:div w:id="2101100997">
      <w:bodyDiv w:val="1"/>
      <w:marLeft w:val="0"/>
      <w:marRight w:val="0"/>
      <w:marTop w:val="0"/>
      <w:marBottom w:val="0"/>
      <w:divBdr>
        <w:top w:val="none" w:sz="0" w:space="0" w:color="auto"/>
        <w:left w:val="none" w:sz="0" w:space="0" w:color="auto"/>
        <w:bottom w:val="none" w:sz="0" w:space="0" w:color="auto"/>
        <w:right w:val="none" w:sz="0" w:space="0" w:color="auto"/>
      </w:divBdr>
    </w:div>
    <w:div w:id="2101169959">
      <w:bodyDiv w:val="1"/>
      <w:marLeft w:val="0"/>
      <w:marRight w:val="0"/>
      <w:marTop w:val="0"/>
      <w:marBottom w:val="0"/>
      <w:divBdr>
        <w:top w:val="none" w:sz="0" w:space="0" w:color="auto"/>
        <w:left w:val="none" w:sz="0" w:space="0" w:color="auto"/>
        <w:bottom w:val="none" w:sz="0" w:space="0" w:color="auto"/>
        <w:right w:val="none" w:sz="0" w:space="0" w:color="auto"/>
      </w:divBdr>
    </w:div>
    <w:div w:id="2101639711">
      <w:bodyDiv w:val="1"/>
      <w:marLeft w:val="0"/>
      <w:marRight w:val="0"/>
      <w:marTop w:val="0"/>
      <w:marBottom w:val="0"/>
      <w:divBdr>
        <w:top w:val="none" w:sz="0" w:space="0" w:color="auto"/>
        <w:left w:val="none" w:sz="0" w:space="0" w:color="auto"/>
        <w:bottom w:val="none" w:sz="0" w:space="0" w:color="auto"/>
        <w:right w:val="none" w:sz="0" w:space="0" w:color="auto"/>
      </w:divBdr>
    </w:div>
    <w:div w:id="2101946395">
      <w:bodyDiv w:val="1"/>
      <w:marLeft w:val="0"/>
      <w:marRight w:val="0"/>
      <w:marTop w:val="0"/>
      <w:marBottom w:val="0"/>
      <w:divBdr>
        <w:top w:val="none" w:sz="0" w:space="0" w:color="auto"/>
        <w:left w:val="none" w:sz="0" w:space="0" w:color="auto"/>
        <w:bottom w:val="none" w:sz="0" w:space="0" w:color="auto"/>
        <w:right w:val="none" w:sz="0" w:space="0" w:color="auto"/>
      </w:divBdr>
    </w:div>
    <w:div w:id="2102144850">
      <w:bodyDiv w:val="1"/>
      <w:marLeft w:val="0"/>
      <w:marRight w:val="0"/>
      <w:marTop w:val="0"/>
      <w:marBottom w:val="0"/>
      <w:divBdr>
        <w:top w:val="none" w:sz="0" w:space="0" w:color="auto"/>
        <w:left w:val="none" w:sz="0" w:space="0" w:color="auto"/>
        <w:bottom w:val="none" w:sz="0" w:space="0" w:color="auto"/>
        <w:right w:val="none" w:sz="0" w:space="0" w:color="auto"/>
      </w:divBdr>
    </w:div>
    <w:div w:id="2102679750">
      <w:bodyDiv w:val="1"/>
      <w:marLeft w:val="0"/>
      <w:marRight w:val="0"/>
      <w:marTop w:val="0"/>
      <w:marBottom w:val="0"/>
      <w:divBdr>
        <w:top w:val="none" w:sz="0" w:space="0" w:color="auto"/>
        <w:left w:val="none" w:sz="0" w:space="0" w:color="auto"/>
        <w:bottom w:val="none" w:sz="0" w:space="0" w:color="auto"/>
        <w:right w:val="none" w:sz="0" w:space="0" w:color="auto"/>
      </w:divBdr>
    </w:div>
    <w:div w:id="2102872341">
      <w:bodyDiv w:val="1"/>
      <w:marLeft w:val="0"/>
      <w:marRight w:val="0"/>
      <w:marTop w:val="0"/>
      <w:marBottom w:val="0"/>
      <w:divBdr>
        <w:top w:val="none" w:sz="0" w:space="0" w:color="auto"/>
        <w:left w:val="none" w:sz="0" w:space="0" w:color="auto"/>
        <w:bottom w:val="none" w:sz="0" w:space="0" w:color="auto"/>
        <w:right w:val="none" w:sz="0" w:space="0" w:color="auto"/>
      </w:divBdr>
    </w:div>
    <w:div w:id="2103210853">
      <w:bodyDiv w:val="1"/>
      <w:marLeft w:val="0"/>
      <w:marRight w:val="0"/>
      <w:marTop w:val="0"/>
      <w:marBottom w:val="0"/>
      <w:divBdr>
        <w:top w:val="none" w:sz="0" w:space="0" w:color="auto"/>
        <w:left w:val="none" w:sz="0" w:space="0" w:color="auto"/>
        <w:bottom w:val="none" w:sz="0" w:space="0" w:color="auto"/>
        <w:right w:val="none" w:sz="0" w:space="0" w:color="auto"/>
      </w:divBdr>
    </w:div>
    <w:div w:id="2103409053">
      <w:bodyDiv w:val="1"/>
      <w:marLeft w:val="0"/>
      <w:marRight w:val="0"/>
      <w:marTop w:val="0"/>
      <w:marBottom w:val="0"/>
      <w:divBdr>
        <w:top w:val="none" w:sz="0" w:space="0" w:color="auto"/>
        <w:left w:val="none" w:sz="0" w:space="0" w:color="auto"/>
        <w:bottom w:val="none" w:sz="0" w:space="0" w:color="auto"/>
        <w:right w:val="none" w:sz="0" w:space="0" w:color="auto"/>
      </w:divBdr>
    </w:div>
    <w:div w:id="2103644099">
      <w:bodyDiv w:val="1"/>
      <w:marLeft w:val="0"/>
      <w:marRight w:val="0"/>
      <w:marTop w:val="0"/>
      <w:marBottom w:val="0"/>
      <w:divBdr>
        <w:top w:val="none" w:sz="0" w:space="0" w:color="auto"/>
        <w:left w:val="none" w:sz="0" w:space="0" w:color="auto"/>
        <w:bottom w:val="none" w:sz="0" w:space="0" w:color="auto"/>
        <w:right w:val="none" w:sz="0" w:space="0" w:color="auto"/>
      </w:divBdr>
    </w:div>
    <w:div w:id="2103837326">
      <w:bodyDiv w:val="1"/>
      <w:marLeft w:val="0"/>
      <w:marRight w:val="0"/>
      <w:marTop w:val="0"/>
      <w:marBottom w:val="0"/>
      <w:divBdr>
        <w:top w:val="none" w:sz="0" w:space="0" w:color="auto"/>
        <w:left w:val="none" w:sz="0" w:space="0" w:color="auto"/>
        <w:bottom w:val="none" w:sz="0" w:space="0" w:color="auto"/>
        <w:right w:val="none" w:sz="0" w:space="0" w:color="auto"/>
      </w:divBdr>
    </w:div>
    <w:div w:id="2103840164">
      <w:bodyDiv w:val="1"/>
      <w:marLeft w:val="0"/>
      <w:marRight w:val="0"/>
      <w:marTop w:val="0"/>
      <w:marBottom w:val="0"/>
      <w:divBdr>
        <w:top w:val="none" w:sz="0" w:space="0" w:color="auto"/>
        <w:left w:val="none" w:sz="0" w:space="0" w:color="auto"/>
        <w:bottom w:val="none" w:sz="0" w:space="0" w:color="auto"/>
        <w:right w:val="none" w:sz="0" w:space="0" w:color="auto"/>
      </w:divBdr>
    </w:div>
    <w:div w:id="2104566056">
      <w:bodyDiv w:val="1"/>
      <w:marLeft w:val="0"/>
      <w:marRight w:val="0"/>
      <w:marTop w:val="0"/>
      <w:marBottom w:val="0"/>
      <w:divBdr>
        <w:top w:val="none" w:sz="0" w:space="0" w:color="auto"/>
        <w:left w:val="none" w:sz="0" w:space="0" w:color="auto"/>
        <w:bottom w:val="none" w:sz="0" w:space="0" w:color="auto"/>
        <w:right w:val="none" w:sz="0" w:space="0" w:color="auto"/>
      </w:divBdr>
    </w:div>
    <w:div w:id="2105611999">
      <w:bodyDiv w:val="1"/>
      <w:marLeft w:val="0"/>
      <w:marRight w:val="0"/>
      <w:marTop w:val="0"/>
      <w:marBottom w:val="0"/>
      <w:divBdr>
        <w:top w:val="none" w:sz="0" w:space="0" w:color="auto"/>
        <w:left w:val="none" w:sz="0" w:space="0" w:color="auto"/>
        <w:bottom w:val="none" w:sz="0" w:space="0" w:color="auto"/>
        <w:right w:val="none" w:sz="0" w:space="0" w:color="auto"/>
      </w:divBdr>
    </w:div>
    <w:div w:id="2105881714">
      <w:bodyDiv w:val="1"/>
      <w:marLeft w:val="0"/>
      <w:marRight w:val="0"/>
      <w:marTop w:val="0"/>
      <w:marBottom w:val="0"/>
      <w:divBdr>
        <w:top w:val="none" w:sz="0" w:space="0" w:color="auto"/>
        <w:left w:val="none" w:sz="0" w:space="0" w:color="auto"/>
        <w:bottom w:val="none" w:sz="0" w:space="0" w:color="auto"/>
        <w:right w:val="none" w:sz="0" w:space="0" w:color="auto"/>
      </w:divBdr>
    </w:div>
    <w:div w:id="2106415088">
      <w:bodyDiv w:val="1"/>
      <w:marLeft w:val="0"/>
      <w:marRight w:val="0"/>
      <w:marTop w:val="0"/>
      <w:marBottom w:val="0"/>
      <w:divBdr>
        <w:top w:val="none" w:sz="0" w:space="0" w:color="auto"/>
        <w:left w:val="none" w:sz="0" w:space="0" w:color="auto"/>
        <w:bottom w:val="none" w:sz="0" w:space="0" w:color="auto"/>
        <w:right w:val="none" w:sz="0" w:space="0" w:color="auto"/>
      </w:divBdr>
    </w:div>
    <w:div w:id="2106535681">
      <w:bodyDiv w:val="1"/>
      <w:marLeft w:val="0"/>
      <w:marRight w:val="0"/>
      <w:marTop w:val="0"/>
      <w:marBottom w:val="0"/>
      <w:divBdr>
        <w:top w:val="none" w:sz="0" w:space="0" w:color="auto"/>
        <w:left w:val="none" w:sz="0" w:space="0" w:color="auto"/>
        <w:bottom w:val="none" w:sz="0" w:space="0" w:color="auto"/>
        <w:right w:val="none" w:sz="0" w:space="0" w:color="auto"/>
      </w:divBdr>
    </w:div>
    <w:div w:id="2106536844">
      <w:bodyDiv w:val="1"/>
      <w:marLeft w:val="0"/>
      <w:marRight w:val="0"/>
      <w:marTop w:val="0"/>
      <w:marBottom w:val="0"/>
      <w:divBdr>
        <w:top w:val="none" w:sz="0" w:space="0" w:color="auto"/>
        <w:left w:val="none" w:sz="0" w:space="0" w:color="auto"/>
        <w:bottom w:val="none" w:sz="0" w:space="0" w:color="auto"/>
        <w:right w:val="none" w:sz="0" w:space="0" w:color="auto"/>
      </w:divBdr>
    </w:div>
    <w:div w:id="2106680511">
      <w:bodyDiv w:val="1"/>
      <w:marLeft w:val="0"/>
      <w:marRight w:val="0"/>
      <w:marTop w:val="0"/>
      <w:marBottom w:val="0"/>
      <w:divBdr>
        <w:top w:val="none" w:sz="0" w:space="0" w:color="auto"/>
        <w:left w:val="none" w:sz="0" w:space="0" w:color="auto"/>
        <w:bottom w:val="none" w:sz="0" w:space="0" w:color="auto"/>
        <w:right w:val="none" w:sz="0" w:space="0" w:color="auto"/>
      </w:divBdr>
    </w:div>
    <w:div w:id="2106680952">
      <w:bodyDiv w:val="1"/>
      <w:marLeft w:val="0"/>
      <w:marRight w:val="0"/>
      <w:marTop w:val="0"/>
      <w:marBottom w:val="0"/>
      <w:divBdr>
        <w:top w:val="none" w:sz="0" w:space="0" w:color="auto"/>
        <w:left w:val="none" w:sz="0" w:space="0" w:color="auto"/>
        <w:bottom w:val="none" w:sz="0" w:space="0" w:color="auto"/>
        <w:right w:val="none" w:sz="0" w:space="0" w:color="auto"/>
      </w:divBdr>
    </w:div>
    <w:div w:id="2106807557">
      <w:bodyDiv w:val="1"/>
      <w:marLeft w:val="0"/>
      <w:marRight w:val="0"/>
      <w:marTop w:val="0"/>
      <w:marBottom w:val="0"/>
      <w:divBdr>
        <w:top w:val="none" w:sz="0" w:space="0" w:color="auto"/>
        <w:left w:val="none" w:sz="0" w:space="0" w:color="auto"/>
        <w:bottom w:val="none" w:sz="0" w:space="0" w:color="auto"/>
        <w:right w:val="none" w:sz="0" w:space="0" w:color="auto"/>
      </w:divBdr>
    </w:div>
    <w:div w:id="2106995087">
      <w:bodyDiv w:val="1"/>
      <w:marLeft w:val="0"/>
      <w:marRight w:val="0"/>
      <w:marTop w:val="0"/>
      <w:marBottom w:val="0"/>
      <w:divBdr>
        <w:top w:val="none" w:sz="0" w:space="0" w:color="auto"/>
        <w:left w:val="none" w:sz="0" w:space="0" w:color="auto"/>
        <w:bottom w:val="none" w:sz="0" w:space="0" w:color="auto"/>
        <w:right w:val="none" w:sz="0" w:space="0" w:color="auto"/>
      </w:divBdr>
    </w:div>
    <w:div w:id="2107455104">
      <w:bodyDiv w:val="1"/>
      <w:marLeft w:val="0"/>
      <w:marRight w:val="0"/>
      <w:marTop w:val="0"/>
      <w:marBottom w:val="0"/>
      <w:divBdr>
        <w:top w:val="none" w:sz="0" w:space="0" w:color="auto"/>
        <w:left w:val="none" w:sz="0" w:space="0" w:color="auto"/>
        <w:bottom w:val="none" w:sz="0" w:space="0" w:color="auto"/>
        <w:right w:val="none" w:sz="0" w:space="0" w:color="auto"/>
      </w:divBdr>
    </w:div>
    <w:div w:id="2108764608">
      <w:bodyDiv w:val="1"/>
      <w:marLeft w:val="0"/>
      <w:marRight w:val="0"/>
      <w:marTop w:val="0"/>
      <w:marBottom w:val="0"/>
      <w:divBdr>
        <w:top w:val="none" w:sz="0" w:space="0" w:color="auto"/>
        <w:left w:val="none" w:sz="0" w:space="0" w:color="auto"/>
        <w:bottom w:val="none" w:sz="0" w:space="0" w:color="auto"/>
        <w:right w:val="none" w:sz="0" w:space="0" w:color="auto"/>
      </w:divBdr>
    </w:div>
    <w:div w:id="2109033031">
      <w:bodyDiv w:val="1"/>
      <w:marLeft w:val="0"/>
      <w:marRight w:val="0"/>
      <w:marTop w:val="0"/>
      <w:marBottom w:val="0"/>
      <w:divBdr>
        <w:top w:val="none" w:sz="0" w:space="0" w:color="auto"/>
        <w:left w:val="none" w:sz="0" w:space="0" w:color="auto"/>
        <w:bottom w:val="none" w:sz="0" w:space="0" w:color="auto"/>
        <w:right w:val="none" w:sz="0" w:space="0" w:color="auto"/>
      </w:divBdr>
    </w:div>
    <w:div w:id="2109302860">
      <w:bodyDiv w:val="1"/>
      <w:marLeft w:val="0"/>
      <w:marRight w:val="0"/>
      <w:marTop w:val="0"/>
      <w:marBottom w:val="0"/>
      <w:divBdr>
        <w:top w:val="none" w:sz="0" w:space="0" w:color="auto"/>
        <w:left w:val="none" w:sz="0" w:space="0" w:color="auto"/>
        <w:bottom w:val="none" w:sz="0" w:space="0" w:color="auto"/>
        <w:right w:val="none" w:sz="0" w:space="0" w:color="auto"/>
      </w:divBdr>
    </w:div>
    <w:div w:id="2109888848">
      <w:bodyDiv w:val="1"/>
      <w:marLeft w:val="0"/>
      <w:marRight w:val="0"/>
      <w:marTop w:val="0"/>
      <w:marBottom w:val="0"/>
      <w:divBdr>
        <w:top w:val="none" w:sz="0" w:space="0" w:color="auto"/>
        <w:left w:val="none" w:sz="0" w:space="0" w:color="auto"/>
        <w:bottom w:val="none" w:sz="0" w:space="0" w:color="auto"/>
        <w:right w:val="none" w:sz="0" w:space="0" w:color="auto"/>
      </w:divBdr>
    </w:div>
    <w:div w:id="2110156238">
      <w:bodyDiv w:val="1"/>
      <w:marLeft w:val="0"/>
      <w:marRight w:val="0"/>
      <w:marTop w:val="0"/>
      <w:marBottom w:val="0"/>
      <w:divBdr>
        <w:top w:val="none" w:sz="0" w:space="0" w:color="auto"/>
        <w:left w:val="none" w:sz="0" w:space="0" w:color="auto"/>
        <w:bottom w:val="none" w:sz="0" w:space="0" w:color="auto"/>
        <w:right w:val="none" w:sz="0" w:space="0" w:color="auto"/>
      </w:divBdr>
    </w:div>
    <w:div w:id="2110541189">
      <w:bodyDiv w:val="1"/>
      <w:marLeft w:val="0"/>
      <w:marRight w:val="0"/>
      <w:marTop w:val="0"/>
      <w:marBottom w:val="0"/>
      <w:divBdr>
        <w:top w:val="none" w:sz="0" w:space="0" w:color="auto"/>
        <w:left w:val="none" w:sz="0" w:space="0" w:color="auto"/>
        <w:bottom w:val="none" w:sz="0" w:space="0" w:color="auto"/>
        <w:right w:val="none" w:sz="0" w:space="0" w:color="auto"/>
      </w:divBdr>
    </w:div>
    <w:div w:id="2110613620">
      <w:bodyDiv w:val="1"/>
      <w:marLeft w:val="0"/>
      <w:marRight w:val="0"/>
      <w:marTop w:val="0"/>
      <w:marBottom w:val="0"/>
      <w:divBdr>
        <w:top w:val="none" w:sz="0" w:space="0" w:color="auto"/>
        <w:left w:val="none" w:sz="0" w:space="0" w:color="auto"/>
        <w:bottom w:val="none" w:sz="0" w:space="0" w:color="auto"/>
        <w:right w:val="none" w:sz="0" w:space="0" w:color="auto"/>
      </w:divBdr>
    </w:div>
    <w:div w:id="2110663305">
      <w:bodyDiv w:val="1"/>
      <w:marLeft w:val="0"/>
      <w:marRight w:val="0"/>
      <w:marTop w:val="0"/>
      <w:marBottom w:val="0"/>
      <w:divBdr>
        <w:top w:val="none" w:sz="0" w:space="0" w:color="auto"/>
        <w:left w:val="none" w:sz="0" w:space="0" w:color="auto"/>
        <w:bottom w:val="none" w:sz="0" w:space="0" w:color="auto"/>
        <w:right w:val="none" w:sz="0" w:space="0" w:color="auto"/>
      </w:divBdr>
    </w:div>
    <w:div w:id="2110733317">
      <w:bodyDiv w:val="1"/>
      <w:marLeft w:val="0"/>
      <w:marRight w:val="0"/>
      <w:marTop w:val="0"/>
      <w:marBottom w:val="0"/>
      <w:divBdr>
        <w:top w:val="none" w:sz="0" w:space="0" w:color="auto"/>
        <w:left w:val="none" w:sz="0" w:space="0" w:color="auto"/>
        <w:bottom w:val="none" w:sz="0" w:space="0" w:color="auto"/>
        <w:right w:val="none" w:sz="0" w:space="0" w:color="auto"/>
      </w:divBdr>
    </w:div>
    <w:div w:id="2110738934">
      <w:bodyDiv w:val="1"/>
      <w:marLeft w:val="0"/>
      <w:marRight w:val="0"/>
      <w:marTop w:val="0"/>
      <w:marBottom w:val="0"/>
      <w:divBdr>
        <w:top w:val="none" w:sz="0" w:space="0" w:color="auto"/>
        <w:left w:val="none" w:sz="0" w:space="0" w:color="auto"/>
        <w:bottom w:val="none" w:sz="0" w:space="0" w:color="auto"/>
        <w:right w:val="none" w:sz="0" w:space="0" w:color="auto"/>
      </w:divBdr>
    </w:div>
    <w:div w:id="2111002398">
      <w:bodyDiv w:val="1"/>
      <w:marLeft w:val="0"/>
      <w:marRight w:val="0"/>
      <w:marTop w:val="0"/>
      <w:marBottom w:val="0"/>
      <w:divBdr>
        <w:top w:val="none" w:sz="0" w:space="0" w:color="auto"/>
        <w:left w:val="none" w:sz="0" w:space="0" w:color="auto"/>
        <w:bottom w:val="none" w:sz="0" w:space="0" w:color="auto"/>
        <w:right w:val="none" w:sz="0" w:space="0" w:color="auto"/>
      </w:divBdr>
    </w:div>
    <w:div w:id="2111387688">
      <w:bodyDiv w:val="1"/>
      <w:marLeft w:val="0"/>
      <w:marRight w:val="0"/>
      <w:marTop w:val="0"/>
      <w:marBottom w:val="0"/>
      <w:divBdr>
        <w:top w:val="none" w:sz="0" w:space="0" w:color="auto"/>
        <w:left w:val="none" w:sz="0" w:space="0" w:color="auto"/>
        <w:bottom w:val="none" w:sz="0" w:space="0" w:color="auto"/>
        <w:right w:val="none" w:sz="0" w:space="0" w:color="auto"/>
      </w:divBdr>
    </w:div>
    <w:div w:id="2111509755">
      <w:bodyDiv w:val="1"/>
      <w:marLeft w:val="0"/>
      <w:marRight w:val="0"/>
      <w:marTop w:val="0"/>
      <w:marBottom w:val="0"/>
      <w:divBdr>
        <w:top w:val="none" w:sz="0" w:space="0" w:color="auto"/>
        <w:left w:val="none" w:sz="0" w:space="0" w:color="auto"/>
        <w:bottom w:val="none" w:sz="0" w:space="0" w:color="auto"/>
        <w:right w:val="none" w:sz="0" w:space="0" w:color="auto"/>
      </w:divBdr>
    </w:div>
    <w:div w:id="2111655019">
      <w:bodyDiv w:val="1"/>
      <w:marLeft w:val="0"/>
      <w:marRight w:val="0"/>
      <w:marTop w:val="0"/>
      <w:marBottom w:val="0"/>
      <w:divBdr>
        <w:top w:val="none" w:sz="0" w:space="0" w:color="auto"/>
        <w:left w:val="none" w:sz="0" w:space="0" w:color="auto"/>
        <w:bottom w:val="none" w:sz="0" w:space="0" w:color="auto"/>
        <w:right w:val="none" w:sz="0" w:space="0" w:color="auto"/>
      </w:divBdr>
    </w:div>
    <w:div w:id="2111657124">
      <w:bodyDiv w:val="1"/>
      <w:marLeft w:val="0"/>
      <w:marRight w:val="0"/>
      <w:marTop w:val="0"/>
      <w:marBottom w:val="0"/>
      <w:divBdr>
        <w:top w:val="none" w:sz="0" w:space="0" w:color="auto"/>
        <w:left w:val="none" w:sz="0" w:space="0" w:color="auto"/>
        <w:bottom w:val="none" w:sz="0" w:space="0" w:color="auto"/>
        <w:right w:val="none" w:sz="0" w:space="0" w:color="auto"/>
      </w:divBdr>
    </w:div>
    <w:div w:id="2112502662">
      <w:bodyDiv w:val="1"/>
      <w:marLeft w:val="0"/>
      <w:marRight w:val="0"/>
      <w:marTop w:val="0"/>
      <w:marBottom w:val="0"/>
      <w:divBdr>
        <w:top w:val="none" w:sz="0" w:space="0" w:color="auto"/>
        <w:left w:val="none" w:sz="0" w:space="0" w:color="auto"/>
        <w:bottom w:val="none" w:sz="0" w:space="0" w:color="auto"/>
        <w:right w:val="none" w:sz="0" w:space="0" w:color="auto"/>
      </w:divBdr>
    </w:div>
    <w:div w:id="2113014403">
      <w:bodyDiv w:val="1"/>
      <w:marLeft w:val="0"/>
      <w:marRight w:val="0"/>
      <w:marTop w:val="0"/>
      <w:marBottom w:val="0"/>
      <w:divBdr>
        <w:top w:val="none" w:sz="0" w:space="0" w:color="auto"/>
        <w:left w:val="none" w:sz="0" w:space="0" w:color="auto"/>
        <w:bottom w:val="none" w:sz="0" w:space="0" w:color="auto"/>
        <w:right w:val="none" w:sz="0" w:space="0" w:color="auto"/>
      </w:divBdr>
    </w:div>
    <w:div w:id="2113283779">
      <w:bodyDiv w:val="1"/>
      <w:marLeft w:val="0"/>
      <w:marRight w:val="0"/>
      <w:marTop w:val="0"/>
      <w:marBottom w:val="0"/>
      <w:divBdr>
        <w:top w:val="none" w:sz="0" w:space="0" w:color="auto"/>
        <w:left w:val="none" w:sz="0" w:space="0" w:color="auto"/>
        <w:bottom w:val="none" w:sz="0" w:space="0" w:color="auto"/>
        <w:right w:val="none" w:sz="0" w:space="0" w:color="auto"/>
      </w:divBdr>
    </w:div>
    <w:div w:id="2113545721">
      <w:bodyDiv w:val="1"/>
      <w:marLeft w:val="0"/>
      <w:marRight w:val="0"/>
      <w:marTop w:val="0"/>
      <w:marBottom w:val="0"/>
      <w:divBdr>
        <w:top w:val="none" w:sz="0" w:space="0" w:color="auto"/>
        <w:left w:val="none" w:sz="0" w:space="0" w:color="auto"/>
        <w:bottom w:val="none" w:sz="0" w:space="0" w:color="auto"/>
        <w:right w:val="none" w:sz="0" w:space="0" w:color="auto"/>
      </w:divBdr>
    </w:div>
    <w:div w:id="2113552567">
      <w:bodyDiv w:val="1"/>
      <w:marLeft w:val="0"/>
      <w:marRight w:val="0"/>
      <w:marTop w:val="0"/>
      <w:marBottom w:val="0"/>
      <w:divBdr>
        <w:top w:val="none" w:sz="0" w:space="0" w:color="auto"/>
        <w:left w:val="none" w:sz="0" w:space="0" w:color="auto"/>
        <w:bottom w:val="none" w:sz="0" w:space="0" w:color="auto"/>
        <w:right w:val="none" w:sz="0" w:space="0" w:color="auto"/>
      </w:divBdr>
    </w:div>
    <w:div w:id="2113622250">
      <w:bodyDiv w:val="1"/>
      <w:marLeft w:val="0"/>
      <w:marRight w:val="0"/>
      <w:marTop w:val="0"/>
      <w:marBottom w:val="0"/>
      <w:divBdr>
        <w:top w:val="none" w:sz="0" w:space="0" w:color="auto"/>
        <w:left w:val="none" w:sz="0" w:space="0" w:color="auto"/>
        <w:bottom w:val="none" w:sz="0" w:space="0" w:color="auto"/>
        <w:right w:val="none" w:sz="0" w:space="0" w:color="auto"/>
      </w:divBdr>
    </w:div>
    <w:div w:id="2113698495">
      <w:bodyDiv w:val="1"/>
      <w:marLeft w:val="0"/>
      <w:marRight w:val="0"/>
      <w:marTop w:val="0"/>
      <w:marBottom w:val="0"/>
      <w:divBdr>
        <w:top w:val="none" w:sz="0" w:space="0" w:color="auto"/>
        <w:left w:val="none" w:sz="0" w:space="0" w:color="auto"/>
        <w:bottom w:val="none" w:sz="0" w:space="0" w:color="auto"/>
        <w:right w:val="none" w:sz="0" w:space="0" w:color="auto"/>
      </w:divBdr>
    </w:div>
    <w:div w:id="2114934449">
      <w:bodyDiv w:val="1"/>
      <w:marLeft w:val="0"/>
      <w:marRight w:val="0"/>
      <w:marTop w:val="0"/>
      <w:marBottom w:val="0"/>
      <w:divBdr>
        <w:top w:val="none" w:sz="0" w:space="0" w:color="auto"/>
        <w:left w:val="none" w:sz="0" w:space="0" w:color="auto"/>
        <w:bottom w:val="none" w:sz="0" w:space="0" w:color="auto"/>
        <w:right w:val="none" w:sz="0" w:space="0" w:color="auto"/>
      </w:divBdr>
    </w:div>
    <w:div w:id="2115783528">
      <w:bodyDiv w:val="1"/>
      <w:marLeft w:val="0"/>
      <w:marRight w:val="0"/>
      <w:marTop w:val="0"/>
      <w:marBottom w:val="0"/>
      <w:divBdr>
        <w:top w:val="none" w:sz="0" w:space="0" w:color="auto"/>
        <w:left w:val="none" w:sz="0" w:space="0" w:color="auto"/>
        <w:bottom w:val="none" w:sz="0" w:space="0" w:color="auto"/>
        <w:right w:val="none" w:sz="0" w:space="0" w:color="auto"/>
      </w:divBdr>
    </w:div>
    <w:div w:id="2115900611">
      <w:bodyDiv w:val="1"/>
      <w:marLeft w:val="0"/>
      <w:marRight w:val="0"/>
      <w:marTop w:val="0"/>
      <w:marBottom w:val="0"/>
      <w:divBdr>
        <w:top w:val="none" w:sz="0" w:space="0" w:color="auto"/>
        <w:left w:val="none" w:sz="0" w:space="0" w:color="auto"/>
        <w:bottom w:val="none" w:sz="0" w:space="0" w:color="auto"/>
        <w:right w:val="none" w:sz="0" w:space="0" w:color="auto"/>
      </w:divBdr>
    </w:div>
    <w:div w:id="2116050143">
      <w:bodyDiv w:val="1"/>
      <w:marLeft w:val="0"/>
      <w:marRight w:val="0"/>
      <w:marTop w:val="0"/>
      <w:marBottom w:val="0"/>
      <w:divBdr>
        <w:top w:val="none" w:sz="0" w:space="0" w:color="auto"/>
        <w:left w:val="none" w:sz="0" w:space="0" w:color="auto"/>
        <w:bottom w:val="none" w:sz="0" w:space="0" w:color="auto"/>
        <w:right w:val="none" w:sz="0" w:space="0" w:color="auto"/>
      </w:divBdr>
    </w:div>
    <w:div w:id="2116092716">
      <w:bodyDiv w:val="1"/>
      <w:marLeft w:val="0"/>
      <w:marRight w:val="0"/>
      <w:marTop w:val="0"/>
      <w:marBottom w:val="0"/>
      <w:divBdr>
        <w:top w:val="none" w:sz="0" w:space="0" w:color="auto"/>
        <w:left w:val="none" w:sz="0" w:space="0" w:color="auto"/>
        <w:bottom w:val="none" w:sz="0" w:space="0" w:color="auto"/>
        <w:right w:val="none" w:sz="0" w:space="0" w:color="auto"/>
      </w:divBdr>
    </w:div>
    <w:div w:id="2116098518">
      <w:bodyDiv w:val="1"/>
      <w:marLeft w:val="0"/>
      <w:marRight w:val="0"/>
      <w:marTop w:val="0"/>
      <w:marBottom w:val="0"/>
      <w:divBdr>
        <w:top w:val="none" w:sz="0" w:space="0" w:color="auto"/>
        <w:left w:val="none" w:sz="0" w:space="0" w:color="auto"/>
        <w:bottom w:val="none" w:sz="0" w:space="0" w:color="auto"/>
        <w:right w:val="none" w:sz="0" w:space="0" w:color="auto"/>
      </w:divBdr>
    </w:div>
    <w:div w:id="2116246196">
      <w:bodyDiv w:val="1"/>
      <w:marLeft w:val="0"/>
      <w:marRight w:val="0"/>
      <w:marTop w:val="0"/>
      <w:marBottom w:val="0"/>
      <w:divBdr>
        <w:top w:val="none" w:sz="0" w:space="0" w:color="auto"/>
        <w:left w:val="none" w:sz="0" w:space="0" w:color="auto"/>
        <w:bottom w:val="none" w:sz="0" w:space="0" w:color="auto"/>
        <w:right w:val="none" w:sz="0" w:space="0" w:color="auto"/>
      </w:divBdr>
    </w:div>
    <w:div w:id="2116437160">
      <w:bodyDiv w:val="1"/>
      <w:marLeft w:val="0"/>
      <w:marRight w:val="0"/>
      <w:marTop w:val="0"/>
      <w:marBottom w:val="0"/>
      <w:divBdr>
        <w:top w:val="none" w:sz="0" w:space="0" w:color="auto"/>
        <w:left w:val="none" w:sz="0" w:space="0" w:color="auto"/>
        <w:bottom w:val="none" w:sz="0" w:space="0" w:color="auto"/>
        <w:right w:val="none" w:sz="0" w:space="0" w:color="auto"/>
      </w:divBdr>
    </w:div>
    <w:div w:id="2116553240">
      <w:bodyDiv w:val="1"/>
      <w:marLeft w:val="0"/>
      <w:marRight w:val="0"/>
      <w:marTop w:val="0"/>
      <w:marBottom w:val="0"/>
      <w:divBdr>
        <w:top w:val="none" w:sz="0" w:space="0" w:color="auto"/>
        <w:left w:val="none" w:sz="0" w:space="0" w:color="auto"/>
        <w:bottom w:val="none" w:sz="0" w:space="0" w:color="auto"/>
        <w:right w:val="none" w:sz="0" w:space="0" w:color="auto"/>
      </w:divBdr>
    </w:div>
    <w:div w:id="2116629329">
      <w:bodyDiv w:val="1"/>
      <w:marLeft w:val="0"/>
      <w:marRight w:val="0"/>
      <w:marTop w:val="0"/>
      <w:marBottom w:val="0"/>
      <w:divBdr>
        <w:top w:val="none" w:sz="0" w:space="0" w:color="auto"/>
        <w:left w:val="none" w:sz="0" w:space="0" w:color="auto"/>
        <w:bottom w:val="none" w:sz="0" w:space="0" w:color="auto"/>
        <w:right w:val="none" w:sz="0" w:space="0" w:color="auto"/>
      </w:divBdr>
    </w:div>
    <w:div w:id="2116633218">
      <w:bodyDiv w:val="1"/>
      <w:marLeft w:val="0"/>
      <w:marRight w:val="0"/>
      <w:marTop w:val="0"/>
      <w:marBottom w:val="0"/>
      <w:divBdr>
        <w:top w:val="none" w:sz="0" w:space="0" w:color="auto"/>
        <w:left w:val="none" w:sz="0" w:space="0" w:color="auto"/>
        <w:bottom w:val="none" w:sz="0" w:space="0" w:color="auto"/>
        <w:right w:val="none" w:sz="0" w:space="0" w:color="auto"/>
      </w:divBdr>
    </w:div>
    <w:div w:id="2116971984">
      <w:bodyDiv w:val="1"/>
      <w:marLeft w:val="0"/>
      <w:marRight w:val="0"/>
      <w:marTop w:val="0"/>
      <w:marBottom w:val="0"/>
      <w:divBdr>
        <w:top w:val="none" w:sz="0" w:space="0" w:color="auto"/>
        <w:left w:val="none" w:sz="0" w:space="0" w:color="auto"/>
        <w:bottom w:val="none" w:sz="0" w:space="0" w:color="auto"/>
        <w:right w:val="none" w:sz="0" w:space="0" w:color="auto"/>
      </w:divBdr>
    </w:div>
    <w:div w:id="2117166639">
      <w:bodyDiv w:val="1"/>
      <w:marLeft w:val="0"/>
      <w:marRight w:val="0"/>
      <w:marTop w:val="0"/>
      <w:marBottom w:val="0"/>
      <w:divBdr>
        <w:top w:val="none" w:sz="0" w:space="0" w:color="auto"/>
        <w:left w:val="none" w:sz="0" w:space="0" w:color="auto"/>
        <w:bottom w:val="none" w:sz="0" w:space="0" w:color="auto"/>
        <w:right w:val="none" w:sz="0" w:space="0" w:color="auto"/>
      </w:divBdr>
    </w:div>
    <w:div w:id="2118325974">
      <w:bodyDiv w:val="1"/>
      <w:marLeft w:val="0"/>
      <w:marRight w:val="0"/>
      <w:marTop w:val="0"/>
      <w:marBottom w:val="0"/>
      <w:divBdr>
        <w:top w:val="none" w:sz="0" w:space="0" w:color="auto"/>
        <w:left w:val="none" w:sz="0" w:space="0" w:color="auto"/>
        <w:bottom w:val="none" w:sz="0" w:space="0" w:color="auto"/>
        <w:right w:val="none" w:sz="0" w:space="0" w:color="auto"/>
      </w:divBdr>
    </w:div>
    <w:div w:id="2118720029">
      <w:bodyDiv w:val="1"/>
      <w:marLeft w:val="0"/>
      <w:marRight w:val="0"/>
      <w:marTop w:val="0"/>
      <w:marBottom w:val="0"/>
      <w:divBdr>
        <w:top w:val="none" w:sz="0" w:space="0" w:color="auto"/>
        <w:left w:val="none" w:sz="0" w:space="0" w:color="auto"/>
        <w:bottom w:val="none" w:sz="0" w:space="0" w:color="auto"/>
        <w:right w:val="none" w:sz="0" w:space="0" w:color="auto"/>
      </w:divBdr>
    </w:div>
    <w:div w:id="2119329908">
      <w:bodyDiv w:val="1"/>
      <w:marLeft w:val="0"/>
      <w:marRight w:val="0"/>
      <w:marTop w:val="0"/>
      <w:marBottom w:val="0"/>
      <w:divBdr>
        <w:top w:val="none" w:sz="0" w:space="0" w:color="auto"/>
        <w:left w:val="none" w:sz="0" w:space="0" w:color="auto"/>
        <w:bottom w:val="none" w:sz="0" w:space="0" w:color="auto"/>
        <w:right w:val="none" w:sz="0" w:space="0" w:color="auto"/>
      </w:divBdr>
    </w:div>
    <w:div w:id="2119835077">
      <w:bodyDiv w:val="1"/>
      <w:marLeft w:val="0"/>
      <w:marRight w:val="0"/>
      <w:marTop w:val="0"/>
      <w:marBottom w:val="0"/>
      <w:divBdr>
        <w:top w:val="none" w:sz="0" w:space="0" w:color="auto"/>
        <w:left w:val="none" w:sz="0" w:space="0" w:color="auto"/>
        <w:bottom w:val="none" w:sz="0" w:space="0" w:color="auto"/>
        <w:right w:val="none" w:sz="0" w:space="0" w:color="auto"/>
      </w:divBdr>
    </w:div>
    <w:div w:id="2120448850">
      <w:bodyDiv w:val="1"/>
      <w:marLeft w:val="0"/>
      <w:marRight w:val="0"/>
      <w:marTop w:val="0"/>
      <w:marBottom w:val="0"/>
      <w:divBdr>
        <w:top w:val="none" w:sz="0" w:space="0" w:color="auto"/>
        <w:left w:val="none" w:sz="0" w:space="0" w:color="auto"/>
        <w:bottom w:val="none" w:sz="0" w:space="0" w:color="auto"/>
        <w:right w:val="none" w:sz="0" w:space="0" w:color="auto"/>
      </w:divBdr>
    </w:div>
    <w:div w:id="2120561849">
      <w:bodyDiv w:val="1"/>
      <w:marLeft w:val="0"/>
      <w:marRight w:val="0"/>
      <w:marTop w:val="0"/>
      <w:marBottom w:val="0"/>
      <w:divBdr>
        <w:top w:val="none" w:sz="0" w:space="0" w:color="auto"/>
        <w:left w:val="none" w:sz="0" w:space="0" w:color="auto"/>
        <w:bottom w:val="none" w:sz="0" w:space="0" w:color="auto"/>
        <w:right w:val="none" w:sz="0" w:space="0" w:color="auto"/>
      </w:divBdr>
    </w:div>
    <w:div w:id="2120877123">
      <w:bodyDiv w:val="1"/>
      <w:marLeft w:val="0"/>
      <w:marRight w:val="0"/>
      <w:marTop w:val="0"/>
      <w:marBottom w:val="0"/>
      <w:divBdr>
        <w:top w:val="none" w:sz="0" w:space="0" w:color="auto"/>
        <w:left w:val="none" w:sz="0" w:space="0" w:color="auto"/>
        <w:bottom w:val="none" w:sz="0" w:space="0" w:color="auto"/>
        <w:right w:val="none" w:sz="0" w:space="0" w:color="auto"/>
      </w:divBdr>
    </w:div>
    <w:div w:id="2120907126">
      <w:bodyDiv w:val="1"/>
      <w:marLeft w:val="0"/>
      <w:marRight w:val="0"/>
      <w:marTop w:val="0"/>
      <w:marBottom w:val="0"/>
      <w:divBdr>
        <w:top w:val="none" w:sz="0" w:space="0" w:color="auto"/>
        <w:left w:val="none" w:sz="0" w:space="0" w:color="auto"/>
        <w:bottom w:val="none" w:sz="0" w:space="0" w:color="auto"/>
        <w:right w:val="none" w:sz="0" w:space="0" w:color="auto"/>
      </w:divBdr>
    </w:div>
    <w:div w:id="2121410181">
      <w:bodyDiv w:val="1"/>
      <w:marLeft w:val="0"/>
      <w:marRight w:val="0"/>
      <w:marTop w:val="0"/>
      <w:marBottom w:val="0"/>
      <w:divBdr>
        <w:top w:val="none" w:sz="0" w:space="0" w:color="auto"/>
        <w:left w:val="none" w:sz="0" w:space="0" w:color="auto"/>
        <w:bottom w:val="none" w:sz="0" w:space="0" w:color="auto"/>
        <w:right w:val="none" w:sz="0" w:space="0" w:color="auto"/>
      </w:divBdr>
    </w:div>
    <w:div w:id="2121680805">
      <w:bodyDiv w:val="1"/>
      <w:marLeft w:val="0"/>
      <w:marRight w:val="0"/>
      <w:marTop w:val="0"/>
      <w:marBottom w:val="0"/>
      <w:divBdr>
        <w:top w:val="none" w:sz="0" w:space="0" w:color="auto"/>
        <w:left w:val="none" w:sz="0" w:space="0" w:color="auto"/>
        <w:bottom w:val="none" w:sz="0" w:space="0" w:color="auto"/>
        <w:right w:val="none" w:sz="0" w:space="0" w:color="auto"/>
      </w:divBdr>
    </w:div>
    <w:div w:id="2121752786">
      <w:bodyDiv w:val="1"/>
      <w:marLeft w:val="0"/>
      <w:marRight w:val="0"/>
      <w:marTop w:val="0"/>
      <w:marBottom w:val="0"/>
      <w:divBdr>
        <w:top w:val="none" w:sz="0" w:space="0" w:color="auto"/>
        <w:left w:val="none" w:sz="0" w:space="0" w:color="auto"/>
        <w:bottom w:val="none" w:sz="0" w:space="0" w:color="auto"/>
        <w:right w:val="none" w:sz="0" w:space="0" w:color="auto"/>
      </w:divBdr>
    </w:div>
    <w:div w:id="2121954040">
      <w:bodyDiv w:val="1"/>
      <w:marLeft w:val="0"/>
      <w:marRight w:val="0"/>
      <w:marTop w:val="0"/>
      <w:marBottom w:val="0"/>
      <w:divBdr>
        <w:top w:val="none" w:sz="0" w:space="0" w:color="auto"/>
        <w:left w:val="none" w:sz="0" w:space="0" w:color="auto"/>
        <w:bottom w:val="none" w:sz="0" w:space="0" w:color="auto"/>
        <w:right w:val="none" w:sz="0" w:space="0" w:color="auto"/>
      </w:divBdr>
    </w:div>
    <w:div w:id="2121994368">
      <w:bodyDiv w:val="1"/>
      <w:marLeft w:val="0"/>
      <w:marRight w:val="0"/>
      <w:marTop w:val="0"/>
      <w:marBottom w:val="0"/>
      <w:divBdr>
        <w:top w:val="none" w:sz="0" w:space="0" w:color="auto"/>
        <w:left w:val="none" w:sz="0" w:space="0" w:color="auto"/>
        <w:bottom w:val="none" w:sz="0" w:space="0" w:color="auto"/>
        <w:right w:val="none" w:sz="0" w:space="0" w:color="auto"/>
      </w:divBdr>
    </w:div>
    <w:div w:id="2122218247">
      <w:bodyDiv w:val="1"/>
      <w:marLeft w:val="0"/>
      <w:marRight w:val="0"/>
      <w:marTop w:val="0"/>
      <w:marBottom w:val="0"/>
      <w:divBdr>
        <w:top w:val="none" w:sz="0" w:space="0" w:color="auto"/>
        <w:left w:val="none" w:sz="0" w:space="0" w:color="auto"/>
        <w:bottom w:val="none" w:sz="0" w:space="0" w:color="auto"/>
        <w:right w:val="none" w:sz="0" w:space="0" w:color="auto"/>
      </w:divBdr>
    </w:div>
    <w:div w:id="2122409220">
      <w:bodyDiv w:val="1"/>
      <w:marLeft w:val="0"/>
      <w:marRight w:val="0"/>
      <w:marTop w:val="0"/>
      <w:marBottom w:val="0"/>
      <w:divBdr>
        <w:top w:val="none" w:sz="0" w:space="0" w:color="auto"/>
        <w:left w:val="none" w:sz="0" w:space="0" w:color="auto"/>
        <w:bottom w:val="none" w:sz="0" w:space="0" w:color="auto"/>
        <w:right w:val="none" w:sz="0" w:space="0" w:color="auto"/>
      </w:divBdr>
    </w:div>
    <w:div w:id="2123260383">
      <w:bodyDiv w:val="1"/>
      <w:marLeft w:val="0"/>
      <w:marRight w:val="0"/>
      <w:marTop w:val="0"/>
      <w:marBottom w:val="0"/>
      <w:divBdr>
        <w:top w:val="none" w:sz="0" w:space="0" w:color="auto"/>
        <w:left w:val="none" w:sz="0" w:space="0" w:color="auto"/>
        <w:bottom w:val="none" w:sz="0" w:space="0" w:color="auto"/>
        <w:right w:val="none" w:sz="0" w:space="0" w:color="auto"/>
      </w:divBdr>
    </w:div>
    <w:div w:id="2123916052">
      <w:bodyDiv w:val="1"/>
      <w:marLeft w:val="0"/>
      <w:marRight w:val="0"/>
      <w:marTop w:val="0"/>
      <w:marBottom w:val="0"/>
      <w:divBdr>
        <w:top w:val="none" w:sz="0" w:space="0" w:color="auto"/>
        <w:left w:val="none" w:sz="0" w:space="0" w:color="auto"/>
        <w:bottom w:val="none" w:sz="0" w:space="0" w:color="auto"/>
        <w:right w:val="none" w:sz="0" w:space="0" w:color="auto"/>
      </w:divBdr>
    </w:div>
    <w:div w:id="2124227623">
      <w:bodyDiv w:val="1"/>
      <w:marLeft w:val="0"/>
      <w:marRight w:val="0"/>
      <w:marTop w:val="0"/>
      <w:marBottom w:val="0"/>
      <w:divBdr>
        <w:top w:val="none" w:sz="0" w:space="0" w:color="auto"/>
        <w:left w:val="none" w:sz="0" w:space="0" w:color="auto"/>
        <w:bottom w:val="none" w:sz="0" w:space="0" w:color="auto"/>
        <w:right w:val="none" w:sz="0" w:space="0" w:color="auto"/>
      </w:divBdr>
    </w:div>
    <w:div w:id="2124954758">
      <w:bodyDiv w:val="1"/>
      <w:marLeft w:val="0"/>
      <w:marRight w:val="0"/>
      <w:marTop w:val="0"/>
      <w:marBottom w:val="0"/>
      <w:divBdr>
        <w:top w:val="none" w:sz="0" w:space="0" w:color="auto"/>
        <w:left w:val="none" w:sz="0" w:space="0" w:color="auto"/>
        <w:bottom w:val="none" w:sz="0" w:space="0" w:color="auto"/>
        <w:right w:val="none" w:sz="0" w:space="0" w:color="auto"/>
      </w:divBdr>
    </w:div>
    <w:div w:id="2125035609">
      <w:bodyDiv w:val="1"/>
      <w:marLeft w:val="0"/>
      <w:marRight w:val="0"/>
      <w:marTop w:val="0"/>
      <w:marBottom w:val="0"/>
      <w:divBdr>
        <w:top w:val="none" w:sz="0" w:space="0" w:color="auto"/>
        <w:left w:val="none" w:sz="0" w:space="0" w:color="auto"/>
        <w:bottom w:val="none" w:sz="0" w:space="0" w:color="auto"/>
        <w:right w:val="none" w:sz="0" w:space="0" w:color="auto"/>
      </w:divBdr>
    </w:div>
    <w:div w:id="2125223285">
      <w:bodyDiv w:val="1"/>
      <w:marLeft w:val="0"/>
      <w:marRight w:val="0"/>
      <w:marTop w:val="0"/>
      <w:marBottom w:val="0"/>
      <w:divBdr>
        <w:top w:val="none" w:sz="0" w:space="0" w:color="auto"/>
        <w:left w:val="none" w:sz="0" w:space="0" w:color="auto"/>
        <w:bottom w:val="none" w:sz="0" w:space="0" w:color="auto"/>
        <w:right w:val="none" w:sz="0" w:space="0" w:color="auto"/>
      </w:divBdr>
    </w:div>
    <w:div w:id="2125299000">
      <w:bodyDiv w:val="1"/>
      <w:marLeft w:val="0"/>
      <w:marRight w:val="0"/>
      <w:marTop w:val="0"/>
      <w:marBottom w:val="0"/>
      <w:divBdr>
        <w:top w:val="none" w:sz="0" w:space="0" w:color="auto"/>
        <w:left w:val="none" w:sz="0" w:space="0" w:color="auto"/>
        <w:bottom w:val="none" w:sz="0" w:space="0" w:color="auto"/>
        <w:right w:val="none" w:sz="0" w:space="0" w:color="auto"/>
      </w:divBdr>
    </w:div>
    <w:div w:id="2125534289">
      <w:bodyDiv w:val="1"/>
      <w:marLeft w:val="0"/>
      <w:marRight w:val="0"/>
      <w:marTop w:val="0"/>
      <w:marBottom w:val="0"/>
      <w:divBdr>
        <w:top w:val="none" w:sz="0" w:space="0" w:color="auto"/>
        <w:left w:val="none" w:sz="0" w:space="0" w:color="auto"/>
        <w:bottom w:val="none" w:sz="0" w:space="0" w:color="auto"/>
        <w:right w:val="none" w:sz="0" w:space="0" w:color="auto"/>
      </w:divBdr>
    </w:div>
    <w:div w:id="2125610773">
      <w:bodyDiv w:val="1"/>
      <w:marLeft w:val="0"/>
      <w:marRight w:val="0"/>
      <w:marTop w:val="0"/>
      <w:marBottom w:val="0"/>
      <w:divBdr>
        <w:top w:val="none" w:sz="0" w:space="0" w:color="auto"/>
        <w:left w:val="none" w:sz="0" w:space="0" w:color="auto"/>
        <w:bottom w:val="none" w:sz="0" w:space="0" w:color="auto"/>
        <w:right w:val="none" w:sz="0" w:space="0" w:color="auto"/>
      </w:divBdr>
    </w:div>
    <w:div w:id="2125613201">
      <w:bodyDiv w:val="1"/>
      <w:marLeft w:val="0"/>
      <w:marRight w:val="0"/>
      <w:marTop w:val="0"/>
      <w:marBottom w:val="0"/>
      <w:divBdr>
        <w:top w:val="none" w:sz="0" w:space="0" w:color="auto"/>
        <w:left w:val="none" w:sz="0" w:space="0" w:color="auto"/>
        <w:bottom w:val="none" w:sz="0" w:space="0" w:color="auto"/>
        <w:right w:val="none" w:sz="0" w:space="0" w:color="auto"/>
      </w:divBdr>
    </w:div>
    <w:div w:id="2125998993">
      <w:bodyDiv w:val="1"/>
      <w:marLeft w:val="0"/>
      <w:marRight w:val="0"/>
      <w:marTop w:val="0"/>
      <w:marBottom w:val="0"/>
      <w:divBdr>
        <w:top w:val="none" w:sz="0" w:space="0" w:color="auto"/>
        <w:left w:val="none" w:sz="0" w:space="0" w:color="auto"/>
        <w:bottom w:val="none" w:sz="0" w:space="0" w:color="auto"/>
        <w:right w:val="none" w:sz="0" w:space="0" w:color="auto"/>
      </w:divBdr>
    </w:div>
    <w:div w:id="2126074084">
      <w:bodyDiv w:val="1"/>
      <w:marLeft w:val="0"/>
      <w:marRight w:val="0"/>
      <w:marTop w:val="0"/>
      <w:marBottom w:val="0"/>
      <w:divBdr>
        <w:top w:val="none" w:sz="0" w:space="0" w:color="auto"/>
        <w:left w:val="none" w:sz="0" w:space="0" w:color="auto"/>
        <w:bottom w:val="none" w:sz="0" w:space="0" w:color="auto"/>
        <w:right w:val="none" w:sz="0" w:space="0" w:color="auto"/>
      </w:divBdr>
    </w:div>
    <w:div w:id="2126121840">
      <w:bodyDiv w:val="1"/>
      <w:marLeft w:val="0"/>
      <w:marRight w:val="0"/>
      <w:marTop w:val="0"/>
      <w:marBottom w:val="0"/>
      <w:divBdr>
        <w:top w:val="none" w:sz="0" w:space="0" w:color="auto"/>
        <w:left w:val="none" w:sz="0" w:space="0" w:color="auto"/>
        <w:bottom w:val="none" w:sz="0" w:space="0" w:color="auto"/>
        <w:right w:val="none" w:sz="0" w:space="0" w:color="auto"/>
      </w:divBdr>
    </w:div>
    <w:div w:id="2126148047">
      <w:bodyDiv w:val="1"/>
      <w:marLeft w:val="0"/>
      <w:marRight w:val="0"/>
      <w:marTop w:val="0"/>
      <w:marBottom w:val="0"/>
      <w:divBdr>
        <w:top w:val="none" w:sz="0" w:space="0" w:color="auto"/>
        <w:left w:val="none" w:sz="0" w:space="0" w:color="auto"/>
        <w:bottom w:val="none" w:sz="0" w:space="0" w:color="auto"/>
        <w:right w:val="none" w:sz="0" w:space="0" w:color="auto"/>
      </w:divBdr>
    </w:div>
    <w:div w:id="2126196929">
      <w:bodyDiv w:val="1"/>
      <w:marLeft w:val="0"/>
      <w:marRight w:val="0"/>
      <w:marTop w:val="0"/>
      <w:marBottom w:val="0"/>
      <w:divBdr>
        <w:top w:val="none" w:sz="0" w:space="0" w:color="auto"/>
        <w:left w:val="none" w:sz="0" w:space="0" w:color="auto"/>
        <w:bottom w:val="none" w:sz="0" w:space="0" w:color="auto"/>
        <w:right w:val="none" w:sz="0" w:space="0" w:color="auto"/>
      </w:divBdr>
    </w:div>
    <w:div w:id="2126801810">
      <w:bodyDiv w:val="1"/>
      <w:marLeft w:val="0"/>
      <w:marRight w:val="0"/>
      <w:marTop w:val="0"/>
      <w:marBottom w:val="0"/>
      <w:divBdr>
        <w:top w:val="none" w:sz="0" w:space="0" w:color="auto"/>
        <w:left w:val="none" w:sz="0" w:space="0" w:color="auto"/>
        <w:bottom w:val="none" w:sz="0" w:space="0" w:color="auto"/>
        <w:right w:val="none" w:sz="0" w:space="0" w:color="auto"/>
      </w:divBdr>
    </w:div>
    <w:div w:id="2127038472">
      <w:bodyDiv w:val="1"/>
      <w:marLeft w:val="0"/>
      <w:marRight w:val="0"/>
      <w:marTop w:val="0"/>
      <w:marBottom w:val="0"/>
      <w:divBdr>
        <w:top w:val="none" w:sz="0" w:space="0" w:color="auto"/>
        <w:left w:val="none" w:sz="0" w:space="0" w:color="auto"/>
        <w:bottom w:val="none" w:sz="0" w:space="0" w:color="auto"/>
        <w:right w:val="none" w:sz="0" w:space="0" w:color="auto"/>
      </w:divBdr>
    </w:div>
    <w:div w:id="2127112608">
      <w:bodyDiv w:val="1"/>
      <w:marLeft w:val="0"/>
      <w:marRight w:val="0"/>
      <w:marTop w:val="0"/>
      <w:marBottom w:val="0"/>
      <w:divBdr>
        <w:top w:val="none" w:sz="0" w:space="0" w:color="auto"/>
        <w:left w:val="none" w:sz="0" w:space="0" w:color="auto"/>
        <w:bottom w:val="none" w:sz="0" w:space="0" w:color="auto"/>
        <w:right w:val="none" w:sz="0" w:space="0" w:color="auto"/>
      </w:divBdr>
    </w:div>
    <w:div w:id="2127310961">
      <w:bodyDiv w:val="1"/>
      <w:marLeft w:val="0"/>
      <w:marRight w:val="0"/>
      <w:marTop w:val="0"/>
      <w:marBottom w:val="0"/>
      <w:divBdr>
        <w:top w:val="none" w:sz="0" w:space="0" w:color="auto"/>
        <w:left w:val="none" w:sz="0" w:space="0" w:color="auto"/>
        <w:bottom w:val="none" w:sz="0" w:space="0" w:color="auto"/>
        <w:right w:val="none" w:sz="0" w:space="0" w:color="auto"/>
      </w:divBdr>
    </w:div>
    <w:div w:id="2127575349">
      <w:bodyDiv w:val="1"/>
      <w:marLeft w:val="0"/>
      <w:marRight w:val="0"/>
      <w:marTop w:val="0"/>
      <w:marBottom w:val="0"/>
      <w:divBdr>
        <w:top w:val="none" w:sz="0" w:space="0" w:color="auto"/>
        <w:left w:val="none" w:sz="0" w:space="0" w:color="auto"/>
        <w:bottom w:val="none" w:sz="0" w:space="0" w:color="auto"/>
        <w:right w:val="none" w:sz="0" w:space="0" w:color="auto"/>
      </w:divBdr>
    </w:div>
    <w:div w:id="2128960896">
      <w:bodyDiv w:val="1"/>
      <w:marLeft w:val="0"/>
      <w:marRight w:val="0"/>
      <w:marTop w:val="0"/>
      <w:marBottom w:val="0"/>
      <w:divBdr>
        <w:top w:val="none" w:sz="0" w:space="0" w:color="auto"/>
        <w:left w:val="none" w:sz="0" w:space="0" w:color="auto"/>
        <w:bottom w:val="none" w:sz="0" w:space="0" w:color="auto"/>
        <w:right w:val="none" w:sz="0" w:space="0" w:color="auto"/>
      </w:divBdr>
    </w:div>
    <w:div w:id="2129228346">
      <w:bodyDiv w:val="1"/>
      <w:marLeft w:val="0"/>
      <w:marRight w:val="0"/>
      <w:marTop w:val="0"/>
      <w:marBottom w:val="0"/>
      <w:divBdr>
        <w:top w:val="none" w:sz="0" w:space="0" w:color="auto"/>
        <w:left w:val="none" w:sz="0" w:space="0" w:color="auto"/>
        <w:bottom w:val="none" w:sz="0" w:space="0" w:color="auto"/>
        <w:right w:val="none" w:sz="0" w:space="0" w:color="auto"/>
      </w:divBdr>
    </w:div>
    <w:div w:id="2129347353">
      <w:bodyDiv w:val="1"/>
      <w:marLeft w:val="0"/>
      <w:marRight w:val="0"/>
      <w:marTop w:val="0"/>
      <w:marBottom w:val="0"/>
      <w:divBdr>
        <w:top w:val="none" w:sz="0" w:space="0" w:color="auto"/>
        <w:left w:val="none" w:sz="0" w:space="0" w:color="auto"/>
        <w:bottom w:val="none" w:sz="0" w:space="0" w:color="auto"/>
        <w:right w:val="none" w:sz="0" w:space="0" w:color="auto"/>
      </w:divBdr>
    </w:div>
    <w:div w:id="2129425754">
      <w:bodyDiv w:val="1"/>
      <w:marLeft w:val="0"/>
      <w:marRight w:val="0"/>
      <w:marTop w:val="0"/>
      <w:marBottom w:val="0"/>
      <w:divBdr>
        <w:top w:val="none" w:sz="0" w:space="0" w:color="auto"/>
        <w:left w:val="none" w:sz="0" w:space="0" w:color="auto"/>
        <w:bottom w:val="none" w:sz="0" w:space="0" w:color="auto"/>
        <w:right w:val="none" w:sz="0" w:space="0" w:color="auto"/>
      </w:divBdr>
    </w:div>
    <w:div w:id="2129548428">
      <w:bodyDiv w:val="1"/>
      <w:marLeft w:val="0"/>
      <w:marRight w:val="0"/>
      <w:marTop w:val="0"/>
      <w:marBottom w:val="0"/>
      <w:divBdr>
        <w:top w:val="none" w:sz="0" w:space="0" w:color="auto"/>
        <w:left w:val="none" w:sz="0" w:space="0" w:color="auto"/>
        <w:bottom w:val="none" w:sz="0" w:space="0" w:color="auto"/>
        <w:right w:val="none" w:sz="0" w:space="0" w:color="auto"/>
      </w:divBdr>
    </w:div>
    <w:div w:id="2129812633">
      <w:bodyDiv w:val="1"/>
      <w:marLeft w:val="0"/>
      <w:marRight w:val="0"/>
      <w:marTop w:val="0"/>
      <w:marBottom w:val="0"/>
      <w:divBdr>
        <w:top w:val="none" w:sz="0" w:space="0" w:color="auto"/>
        <w:left w:val="none" w:sz="0" w:space="0" w:color="auto"/>
        <w:bottom w:val="none" w:sz="0" w:space="0" w:color="auto"/>
        <w:right w:val="none" w:sz="0" w:space="0" w:color="auto"/>
      </w:divBdr>
    </w:div>
    <w:div w:id="2130314260">
      <w:bodyDiv w:val="1"/>
      <w:marLeft w:val="0"/>
      <w:marRight w:val="0"/>
      <w:marTop w:val="0"/>
      <w:marBottom w:val="0"/>
      <w:divBdr>
        <w:top w:val="none" w:sz="0" w:space="0" w:color="auto"/>
        <w:left w:val="none" w:sz="0" w:space="0" w:color="auto"/>
        <w:bottom w:val="none" w:sz="0" w:space="0" w:color="auto"/>
        <w:right w:val="none" w:sz="0" w:space="0" w:color="auto"/>
      </w:divBdr>
    </w:div>
    <w:div w:id="2130319646">
      <w:bodyDiv w:val="1"/>
      <w:marLeft w:val="0"/>
      <w:marRight w:val="0"/>
      <w:marTop w:val="0"/>
      <w:marBottom w:val="0"/>
      <w:divBdr>
        <w:top w:val="none" w:sz="0" w:space="0" w:color="auto"/>
        <w:left w:val="none" w:sz="0" w:space="0" w:color="auto"/>
        <w:bottom w:val="none" w:sz="0" w:space="0" w:color="auto"/>
        <w:right w:val="none" w:sz="0" w:space="0" w:color="auto"/>
      </w:divBdr>
    </w:div>
    <w:div w:id="2131045354">
      <w:bodyDiv w:val="1"/>
      <w:marLeft w:val="0"/>
      <w:marRight w:val="0"/>
      <w:marTop w:val="0"/>
      <w:marBottom w:val="0"/>
      <w:divBdr>
        <w:top w:val="none" w:sz="0" w:space="0" w:color="auto"/>
        <w:left w:val="none" w:sz="0" w:space="0" w:color="auto"/>
        <w:bottom w:val="none" w:sz="0" w:space="0" w:color="auto"/>
        <w:right w:val="none" w:sz="0" w:space="0" w:color="auto"/>
      </w:divBdr>
    </w:div>
    <w:div w:id="2131431378">
      <w:bodyDiv w:val="1"/>
      <w:marLeft w:val="0"/>
      <w:marRight w:val="0"/>
      <w:marTop w:val="0"/>
      <w:marBottom w:val="0"/>
      <w:divBdr>
        <w:top w:val="none" w:sz="0" w:space="0" w:color="auto"/>
        <w:left w:val="none" w:sz="0" w:space="0" w:color="auto"/>
        <w:bottom w:val="none" w:sz="0" w:space="0" w:color="auto"/>
        <w:right w:val="none" w:sz="0" w:space="0" w:color="auto"/>
      </w:divBdr>
    </w:div>
    <w:div w:id="2131821680">
      <w:bodyDiv w:val="1"/>
      <w:marLeft w:val="0"/>
      <w:marRight w:val="0"/>
      <w:marTop w:val="0"/>
      <w:marBottom w:val="0"/>
      <w:divBdr>
        <w:top w:val="none" w:sz="0" w:space="0" w:color="auto"/>
        <w:left w:val="none" w:sz="0" w:space="0" w:color="auto"/>
        <w:bottom w:val="none" w:sz="0" w:space="0" w:color="auto"/>
        <w:right w:val="none" w:sz="0" w:space="0" w:color="auto"/>
      </w:divBdr>
    </w:div>
    <w:div w:id="2132085540">
      <w:bodyDiv w:val="1"/>
      <w:marLeft w:val="0"/>
      <w:marRight w:val="0"/>
      <w:marTop w:val="0"/>
      <w:marBottom w:val="0"/>
      <w:divBdr>
        <w:top w:val="none" w:sz="0" w:space="0" w:color="auto"/>
        <w:left w:val="none" w:sz="0" w:space="0" w:color="auto"/>
        <w:bottom w:val="none" w:sz="0" w:space="0" w:color="auto"/>
        <w:right w:val="none" w:sz="0" w:space="0" w:color="auto"/>
      </w:divBdr>
    </w:div>
    <w:div w:id="2132361068">
      <w:bodyDiv w:val="1"/>
      <w:marLeft w:val="0"/>
      <w:marRight w:val="0"/>
      <w:marTop w:val="0"/>
      <w:marBottom w:val="0"/>
      <w:divBdr>
        <w:top w:val="none" w:sz="0" w:space="0" w:color="auto"/>
        <w:left w:val="none" w:sz="0" w:space="0" w:color="auto"/>
        <w:bottom w:val="none" w:sz="0" w:space="0" w:color="auto"/>
        <w:right w:val="none" w:sz="0" w:space="0" w:color="auto"/>
      </w:divBdr>
    </w:div>
    <w:div w:id="2132433950">
      <w:bodyDiv w:val="1"/>
      <w:marLeft w:val="0"/>
      <w:marRight w:val="0"/>
      <w:marTop w:val="0"/>
      <w:marBottom w:val="0"/>
      <w:divBdr>
        <w:top w:val="none" w:sz="0" w:space="0" w:color="auto"/>
        <w:left w:val="none" w:sz="0" w:space="0" w:color="auto"/>
        <w:bottom w:val="none" w:sz="0" w:space="0" w:color="auto"/>
        <w:right w:val="none" w:sz="0" w:space="0" w:color="auto"/>
      </w:divBdr>
    </w:div>
    <w:div w:id="2132699904">
      <w:bodyDiv w:val="1"/>
      <w:marLeft w:val="0"/>
      <w:marRight w:val="0"/>
      <w:marTop w:val="0"/>
      <w:marBottom w:val="0"/>
      <w:divBdr>
        <w:top w:val="none" w:sz="0" w:space="0" w:color="auto"/>
        <w:left w:val="none" w:sz="0" w:space="0" w:color="auto"/>
        <w:bottom w:val="none" w:sz="0" w:space="0" w:color="auto"/>
        <w:right w:val="none" w:sz="0" w:space="0" w:color="auto"/>
      </w:divBdr>
    </w:div>
    <w:div w:id="2132702427">
      <w:bodyDiv w:val="1"/>
      <w:marLeft w:val="0"/>
      <w:marRight w:val="0"/>
      <w:marTop w:val="0"/>
      <w:marBottom w:val="0"/>
      <w:divBdr>
        <w:top w:val="none" w:sz="0" w:space="0" w:color="auto"/>
        <w:left w:val="none" w:sz="0" w:space="0" w:color="auto"/>
        <w:bottom w:val="none" w:sz="0" w:space="0" w:color="auto"/>
        <w:right w:val="none" w:sz="0" w:space="0" w:color="auto"/>
      </w:divBdr>
    </w:div>
    <w:div w:id="2132823106">
      <w:bodyDiv w:val="1"/>
      <w:marLeft w:val="0"/>
      <w:marRight w:val="0"/>
      <w:marTop w:val="0"/>
      <w:marBottom w:val="0"/>
      <w:divBdr>
        <w:top w:val="none" w:sz="0" w:space="0" w:color="auto"/>
        <w:left w:val="none" w:sz="0" w:space="0" w:color="auto"/>
        <w:bottom w:val="none" w:sz="0" w:space="0" w:color="auto"/>
        <w:right w:val="none" w:sz="0" w:space="0" w:color="auto"/>
      </w:divBdr>
    </w:div>
    <w:div w:id="2133016383">
      <w:bodyDiv w:val="1"/>
      <w:marLeft w:val="0"/>
      <w:marRight w:val="0"/>
      <w:marTop w:val="0"/>
      <w:marBottom w:val="0"/>
      <w:divBdr>
        <w:top w:val="none" w:sz="0" w:space="0" w:color="auto"/>
        <w:left w:val="none" w:sz="0" w:space="0" w:color="auto"/>
        <w:bottom w:val="none" w:sz="0" w:space="0" w:color="auto"/>
        <w:right w:val="none" w:sz="0" w:space="0" w:color="auto"/>
      </w:divBdr>
    </w:div>
    <w:div w:id="2133278120">
      <w:bodyDiv w:val="1"/>
      <w:marLeft w:val="0"/>
      <w:marRight w:val="0"/>
      <w:marTop w:val="0"/>
      <w:marBottom w:val="0"/>
      <w:divBdr>
        <w:top w:val="none" w:sz="0" w:space="0" w:color="auto"/>
        <w:left w:val="none" w:sz="0" w:space="0" w:color="auto"/>
        <w:bottom w:val="none" w:sz="0" w:space="0" w:color="auto"/>
        <w:right w:val="none" w:sz="0" w:space="0" w:color="auto"/>
      </w:divBdr>
    </w:div>
    <w:div w:id="2133284521">
      <w:bodyDiv w:val="1"/>
      <w:marLeft w:val="0"/>
      <w:marRight w:val="0"/>
      <w:marTop w:val="0"/>
      <w:marBottom w:val="0"/>
      <w:divBdr>
        <w:top w:val="none" w:sz="0" w:space="0" w:color="auto"/>
        <w:left w:val="none" w:sz="0" w:space="0" w:color="auto"/>
        <w:bottom w:val="none" w:sz="0" w:space="0" w:color="auto"/>
        <w:right w:val="none" w:sz="0" w:space="0" w:color="auto"/>
      </w:divBdr>
    </w:div>
    <w:div w:id="2133357977">
      <w:bodyDiv w:val="1"/>
      <w:marLeft w:val="0"/>
      <w:marRight w:val="0"/>
      <w:marTop w:val="0"/>
      <w:marBottom w:val="0"/>
      <w:divBdr>
        <w:top w:val="none" w:sz="0" w:space="0" w:color="auto"/>
        <w:left w:val="none" w:sz="0" w:space="0" w:color="auto"/>
        <w:bottom w:val="none" w:sz="0" w:space="0" w:color="auto"/>
        <w:right w:val="none" w:sz="0" w:space="0" w:color="auto"/>
      </w:divBdr>
    </w:div>
    <w:div w:id="2133595977">
      <w:bodyDiv w:val="1"/>
      <w:marLeft w:val="0"/>
      <w:marRight w:val="0"/>
      <w:marTop w:val="0"/>
      <w:marBottom w:val="0"/>
      <w:divBdr>
        <w:top w:val="none" w:sz="0" w:space="0" w:color="auto"/>
        <w:left w:val="none" w:sz="0" w:space="0" w:color="auto"/>
        <w:bottom w:val="none" w:sz="0" w:space="0" w:color="auto"/>
        <w:right w:val="none" w:sz="0" w:space="0" w:color="auto"/>
      </w:divBdr>
    </w:div>
    <w:div w:id="2133743320">
      <w:bodyDiv w:val="1"/>
      <w:marLeft w:val="0"/>
      <w:marRight w:val="0"/>
      <w:marTop w:val="0"/>
      <w:marBottom w:val="0"/>
      <w:divBdr>
        <w:top w:val="none" w:sz="0" w:space="0" w:color="auto"/>
        <w:left w:val="none" w:sz="0" w:space="0" w:color="auto"/>
        <w:bottom w:val="none" w:sz="0" w:space="0" w:color="auto"/>
        <w:right w:val="none" w:sz="0" w:space="0" w:color="auto"/>
      </w:divBdr>
    </w:div>
    <w:div w:id="2134207153">
      <w:bodyDiv w:val="1"/>
      <w:marLeft w:val="0"/>
      <w:marRight w:val="0"/>
      <w:marTop w:val="0"/>
      <w:marBottom w:val="0"/>
      <w:divBdr>
        <w:top w:val="none" w:sz="0" w:space="0" w:color="auto"/>
        <w:left w:val="none" w:sz="0" w:space="0" w:color="auto"/>
        <w:bottom w:val="none" w:sz="0" w:space="0" w:color="auto"/>
        <w:right w:val="none" w:sz="0" w:space="0" w:color="auto"/>
      </w:divBdr>
    </w:div>
    <w:div w:id="2134395154">
      <w:bodyDiv w:val="1"/>
      <w:marLeft w:val="0"/>
      <w:marRight w:val="0"/>
      <w:marTop w:val="0"/>
      <w:marBottom w:val="0"/>
      <w:divBdr>
        <w:top w:val="none" w:sz="0" w:space="0" w:color="auto"/>
        <w:left w:val="none" w:sz="0" w:space="0" w:color="auto"/>
        <w:bottom w:val="none" w:sz="0" w:space="0" w:color="auto"/>
        <w:right w:val="none" w:sz="0" w:space="0" w:color="auto"/>
      </w:divBdr>
    </w:div>
    <w:div w:id="2134443729">
      <w:bodyDiv w:val="1"/>
      <w:marLeft w:val="0"/>
      <w:marRight w:val="0"/>
      <w:marTop w:val="0"/>
      <w:marBottom w:val="0"/>
      <w:divBdr>
        <w:top w:val="none" w:sz="0" w:space="0" w:color="auto"/>
        <w:left w:val="none" w:sz="0" w:space="0" w:color="auto"/>
        <w:bottom w:val="none" w:sz="0" w:space="0" w:color="auto"/>
        <w:right w:val="none" w:sz="0" w:space="0" w:color="auto"/>
      </w:divBdr>
    </w:div>
    <w:div w:id="2135249076">
      <w:bodyDiv w:val="1"/>
      <w:marLeft w:val="0"/>
      <w:marRight w:val="0"/>
      <w:marTop w:val="0"/>
      <w:marBottom w:val="0"/>
      <w:divBdr>
        <w:top w:val="none" w:sz="0" w:space="0" w:color="auto"/>
        <w:left w:val="none" w:sz="0" w:space="0" w:color="auto"/>
        <w:bottom w:val="none" w:sz="0" w:space="0" w:color="auto"/>
        <w:right w:val="none" w:sz="0" w:space="0" w:color="auto"/>
      </w:divBdr>
    </w:div>
    <w:div w:id="2135319469">
      <w:bodyDiv w:val="1"/>
      <w:marLeft w:val="0"/>
      <w:marRight w:val="0"/>
      <w:marTop w:val="0"/>
      <w:marBottom w:val="0"/>
      <w:divBdr>
        <w:top w:val="none" w:sz="0" w:space="0" w:color="auto"/>
        <w:left w:val="none" w:sz="0" w:space="0" w:color="auto"/>
        <w:bottom w:val="none" w:sz="0" w:space="0" w:color="auto"/>
        <w:right w:val="none" w:sz="0" w:space="0" w:color="auto"/>
      </w:divBdr>
    </w:div>
    <w:div w:id="2135438586">
      <w:bodyDiv w:val="1"/>
      <w:marLeft w:val="0"/>
      <w:marRight w:val="0"/>
      <w:marTop w:val="0"/>
      <w:marBottom w:val="0"/>
      <w:divBdr>
        <w:top w:val="none" w:sz="0" w:space="0" w:color="auto"/>
        <w:left w:val="none" w:sz="0" w:space="0" w:color="auto"/>
        <w:bottom w:val="none" w:sz="0" w:space="0" w:color="auto"/>
        <w:right w:val="none" w:sz="0" w:space="0" w:color="auto"/>
      </w:divBdr>
    </w:div>
    <w:div w:id="2135588220">
      <w:bodyDiv w:val="1"/>
      <w:marLeft w:val="0"/>
      <w:marRight w:val="0"/>
      <w:marTop w:val="0"/>
      <w:marBottom w:val="0"/>
      <w:divBdr>
        <w:top w:val="none" w:sz="0" w:space="0" w:color="auto"/>
        <w:left w:val="none" w:sz="0" w:space="0" w:color="auto"/>
        <w:bottom w:val="none" w:sz="0" w:space="0" w:color="auto"/>
        <w:right w:val="none" w:sz="0" w:space="0" w:color="auto"/>
      </w:divBdr>
    </w:div>
    <w:div w:id="2136101503">
      <w:bodyDiv w:val="1"/>
      <w:marLeft w:val="0"/>
      <w:marRight w:val="0"/>
      <w:marTop w:val="0"/>
      <w:marBottom w:val="0"/>
      <w:divBdr>
        <w:top w:val="none" w:sz="0" w:space="0" w:color="auto"/>
        <w:left w:val="none" w:sz="0" w:space="0" w:color="auto"/>
        <w:bottom w:val="none" w:sz="0" w:space="0" w:color="auto"/>
        <w:right w:val="none" w:sz="0" w:space="0" w:color="auto"/>
      </w:divBdr>
    </w:div>
    <w:div w:id="2136168614">
      <w:bodyDiv w:val="1"/>
      <w:marLeft w:val="0"/>
      <w:marRight w:val="0"/>
      <w:marTop w:val="0"/>
      <w:marBottom w:val="0"/>
      <w:divBdr>
        <w:top w:val="none" w:sz="0" w:space="0" w:color="auto"/>
        <w:left w:val="none" w:sz="0" w:space="0" w:color="auto"/>
        <w:bottom w:val="none" w:sz="0" w:space="0" w:color="auto"/>
        <w:right w:val="none" w:sz="0" w:space="0" w:color="auto"/>
      </w:divBdr>
    </w:div>
    <w:div w:id="2136754935">
      <w:bodyDiv w:val="1"/>
      <w:marLeft w:val="0"/>
      <w:marRight w:val="0"/>
      <w:marTop w:val="0"/>
      <w:marBottom w:val="0"/>
      <w:divBdr>
        <w:top w:val="none" w:sz="0" w:space="0" w:color="auto"/>
        <w:left w:val="none" w:sz="0" w:space="0" w:color="auto"/>
        <w:bottom w:val="none" w:sz="0" w:space="0" w:color="auto"/>
        <w:right w:val="none" w:sz="0" w:space="0" w:color="auto"/>
      </w:divBdr>
    </w:div>
    <w:div w:id="2136946140">
      <w:bodyDiv w:val="1"/>
      <w:marLeft w:val="0"/>
      <w:marRight w:val="0"/>
      <w:marTop w:val="0"/>
      <w:marBottom w:val="0"/>
      <w:divBdr>
        <w:top w:val="none" w:sz="0" w:space="0" w:color="auto"/>
        <w:left w:val="none" w:sz="0" w:space="0" w:color="auto"/>
        <w:bottom w:val="none" w:sz="0" w:space="0" w:color="auto"/>
        <w:right w:val="none" w:sz="0" w:space="0" w:color="auto"/>
      </w:divBdr>
    </w:div>
    <w:div w:id="2137599736">
      <w:bodyDiv w:val="1"/>
      <w:marLeft w:val="0"/>
      <w:marRight w:val="0"/>
      <w:marTop w:val="0"/>
      <w:marBottom w:val="0"/>
      <w:divBdr>
        <w:top w:val="none" w:sz="0" w:space="0" w:color="auto"/>
        <w:left w:val="none" w:sz="0" w:space="0" w:color="auto"/>
        <w:bottom w:val="none" w:sz="0" w:space="0" w:color="auto"/>
        <w:right w:val="none" w:sz="0" w:space="0" w:color="auto"/>
      </w:divBdr>
    </w:div>
    <w:div w:id="2137720304">
      <w:bodyDiv w:val="1"/>
      <w:marLeft w:val="0"/>
      <w:marRight w:val="0"/>
      <w:marTop w:val="0"/>
      <w:marBottom w:val="0"/>
      <w:divBdr>
        <w:top w:val="none" w:sz="0" w:space="0" w:color="auto"/>
        <w:left w:val="none" w:sz="0" w:space="0" w:color="auto"/>
        <w:bottom w:val="none" w:sz="0" w:space="0" w:color="auto"/>
        <w:right w:val="none" w:sz="0" w:space="0" w:color="auto"/>
      </w:divBdr>
    </w:div>
    <w:div w:id="2137799017">
      <w:bodyDiv w:val="1"/>
      <w:marLeft w:val="0"/>
      <w:marRight w:val="0"/>
      <w:marTop w:val="0"/>
      <w:marBottom w:val="0"/>
      <w:divBdr>
        <w:top w:val="none" w:sz="0" w:space="0" w:color="auto"/>
        <w:left w:val="none" w:sz="0" w:space="0" w:color="auto"/>
        <w:bottom w:val="none" w:sz="0" w:space="0" w:color="auto"/>
        <w:right w:val="none" w:sz="0" w:space="0" w:color="auto"/>
      </w:divBdr>
    </w:div>
    <w:div w:id="2137944025">
      <w:bodyDiv w:val="1"/>
      <w:marLeft w:val="0"/>
      <w:marRight w:val="0"/>
      <w:marTop w:val="0"/>
      <w:marBottom w:val="0"/>
      <w:divBdr>
        <w:top w:val="none" w:sz="0" w:space="0" w:color="auto"/>
        <w:left w:val="none" w:sz="0" w:space="0" w:color="auto"/>
        <w:bottom w:val="none" w:sz="0" w:space="0" w:color="auto"/>
        <w:right w:val="none" w:sz="0" w:space="0" w:color="auto"/>
      </w:divBdr>
    </w:div>
    <w:div w:id="2138602516">
      <w:bodyDiv w:val="1"/>
      <w:marLeft w:val="0"/>
      <w:marRight w:val="0"/>
      <w:marTop w:val="0"/>
      <w:marBottom w:val="0"/>
      <w:divBdr>
        <w:top w:val="none" w:sz="0" w:space="0" w:color="auto"/>
        <w:left w:val="none" w:sz="0" w:space="0" w:color="auto"/>
        <w:bottom w:val="none" w:sz="0" w:space="0" w:color="auto"/>
        <w:right w:val="none" w:sz="0" w:space="0" w:color="auto"/>
      </w:divBdr>
    </w:div>
    <w:div w:id="2138714675">
      <w:bodyDiv w:val="1"/>
      <w:marLeft w:val="0"/>
      <w:marRight w:val="0"/>
      <w:marTop w:val="0"/>
      <w:marBottom w:val="0"/>
      <w:divBdr>
        <w:top w:val="none" w:sz="0" w:space="0" w:color="auto"/>
        <w:left w:val="none" w:sz="0" w:space="0" w:color="auto"/>
        <w:bottom w:val="none" w:sz="0" w:space="0" w:color="auto"/>
        <w:right w:val="none" w:sz="0" w:space="0" w:color="auto"/>
      </w:divBdr>
    </w:div>
    <w:div w:id="2138864268">
      <w:bodyDiv w:val="1"/>
      <w:marLeft w:val="0"/>
      <w:marRight w:val="0"/>
      <w:marTop w:val="0"/>
      <w:marBottom w:val="0"/>
      <w:divBdr>
        <w:top w:val="none" w:sz="0" w:space="0" w:color="auto"/>
        <w:left w:val="none" w:sz="0" w:space="0" w:color="auto"/>
        <w:bottom w:val="none" w:sz="0" w:space="0" w:color="auto"/>
        <w:right w:val="none" w:sz="0" w:space="0" w:color="auto"/>
      </w:divBdr>
    </w:div>
    <w:div w:id="2138986990">
      <w:bodyDiv w:val="1"/>
      <w:marLeft w:val="0"/>
      <w:marRight w:val="0"/>
      <w:marTop w:val="0"/>
      <w:marBottom w:val="0"/>
      <w:divBdr>
        <w:top w:val="none" w:sz="0" w:space="0" w:color="auto"/>
        <w:left w:val="none" w:sz="0" w:space="0" w:color="auto"/>
        <w:bottom w:val="none" w:sz="0" w:space="0" w:color="auto"/>
        <w:right w:val="none" w:sz="0" w:space="0" w:color="auto"/>
      </w:divBdr>
    </w:div>
    <w:div w:id="2139030244">
      <w:bodyDiv w:val="1"/>
      <w:marLeft w:val="0"/>
      <w:marRight w:val="0"/>
      <w:marTop w:val="0"/>
      <w:marBottom w:val="0"/>
      <w:divBdr>
        <w:top w:val="none" w:sz="0" w:space="0" w:color="auto"/>
        <w:left w:val="none" w:sz="0" w:space="0" w:color="auto"/>
        <w:bottom w:val="none" w:sz="0" w:space="0" w:color="auto"/>
        <w:right w:val="none" w:sz="0" w:space="0" w:color="auto"/>
      </w:divBdr>
    </w:div>
    <w:div w:id="2139106904">
      <w:bodyDiv w:val="1"/>
      <w:marLeft w:val="0"/>
      <w:marRight w:val="0"/>
      <w:marTop w:val="0"/>
      <w:marBottom w:val="0"/>
      <w:divBdr>
        <w:top w:val="none" w:sz="0" w:space="0" w:color="auto"/>
        <w:left w:val="none" w:sz="0" w:space="0" w:color="auto"/>
        <w:bottom w:val="none" w:sz="0" w:space="0" w:color="auto"/>
        <w:right w:val="none" w:sz="0" w:space="0" w:color="auto"/>
      </w:divBdr>
    </w:div>
    <w:div w:id="2140099962">
      <w:bodyDiv w:val="1"/>
      <w:marLeft w:val="0"/>
      <w:marRight w:val="0"/>
      <w:marTop w:val="0"/>
      <w:marBottom w:val="0"/>
      <w:divBdr>
        <w:top w:val="none" w:sz="0" w:space="0" w:color="auto"/>
        <w:left w:val="none" w:sz="0" w:space="0" w:color="auto"/>
        <w:bottom w:val="none" w:sz="0" w:space="0" w:color="auto"/>
        <w:right w:val="none" w:sz="0" w:space="0" w:color="auto"/>
      </w:divBdr>
    </w:div>
    <w:div w:id="2140100552">
      <w:bodyDiv w:val="1"/>
      <w:marLeft w:val="0"/>
      <w:marRight w:val="0"/>
      <w:marTop w:val="0"/>
      <w:marBottom w:val="0"/>
      <w:divBdr>
        <w:top w:val="none" w:sz="0" w:space="0" w:color="auto"/>
        <w:left w:val="none" w:sz="0" w:space="0" w:color="auto"/>
        <w:bottom w:val="none" w:sz="0" w:space="0" w:color="auto"/>
        <w:right w:val="none" w:sz="0" w:space="0" w:color="auto"/>
      </w:divBdr>
    </w:div>
    <w:div w:id="2140489603">
      <w:bodyDiv w:val="1"/>
      <w:marLeft w:val="0"/>
      <w:marRight w:val="0"/>
      <w:marTop w:val="0"/>
      <w:marBottom w:val="0"/>
      <w:divBdr>
        <w:top w:val="none" w:sz="0" w:space="0" w:color="auto"/>
        <w:left w:val="none" w:sz="0" w:space="0" w:color="auto"/>
        <w:bottom w:val="none" w:sz="0" w:space="0" w:color="auto"/>
        <w:right w:val="none" w:sz="0" w:space="0" w:color="auto"/>
      </w:divBdr>
    </w:div>
    <w:div w:id="2140561181">
      <w:bodyDiv w:val="1"/>
      <w:marLeft w:val="0"/>
      <w:marRight w:val="0"/>
      <w:marTop w:val="0"/>
      <w:marBottom w:val="0"/>
      <w:divBdr>
        <w:top w:val="none" w:sz="0" w:space="0" w:color="auto"/>
        <w:left w:val="none" w:sz="0" w:space="0" w:color="auto"/>
        <w:bottom w:val="none" w:sz="0" w:space="0" w:color="auto"/>
        <w:right w:val="none" w:sz="0" w:space="0" w:color="auto"/>
      </w:divBdr>
    </w:div>
    <w:div w:id="2140803667">
      <w:bodyDiv w:val="1"/>
      <w:marLeft w:val="0"/>
      <w:marRight w:val="0"/>
      <w:marTop w:val="0"/>
      <w:marBottom w:val="0"/>
      <w:divBdr>
        <w:top w:val="none" w:sz="0" w:space="0" w:color="auto"/>
        <w:left w:val="none" w:sz="0" w:space="0" w:color="auto"/>
        <w:bottom w:val="none" w:sz="0" w:space="0" w:color="auto"/>
        <w:right w:val="none" w:sz="0" w:space="0" w:color="auto"/>
      </w:divBdr>
    </w:div>
    <w:div w:id="2140948033">
      <w:bodyDiv w:val="1"/>
      <w:marLeft w:val="0"/>
      <w:marRight w:val="0"/>
      <w:marTop w:val="0"/>
      <w:marBottom w:val="0"/>
      <w:divBdr>
        <w:top w:val="none" w:sz="0" w:space="0" w:color="auto"/>
        <w:left w:val="none" w:sz="0" w:space="0" w:color="auto"/>
        <w:bottom w:val="none" w:sz="0" w:space="0" w:color="auto"/>
        <w:right w:val="none" w:sz="0" w:space="0" w:color="auto"/>
      </w:divBdr>
    </w:div>
    <w:div w:id="2140952683">
      <w:bodyDiv w:val="1"/>
      <w:marLeft w:val="0"/>
      <w:marRight w:val="0"/>
      <w:marTop w:val="0"/>
      <w:marBottom w:val="0"/>
      <w:divBdr>
        <w:top w:val="none" w:sz="0" w:space="0" w:color="auto"/>
        <w:left w:val="none" w:sz="0" w:space="0" w:color="auto"/>
        <w:bottom w:val="none" w:sz="0" w:space="0" w:color="auto"/>
        <w:right w:val="none" w:sz="0" w:space="0" w:color="auto"/>
      </w:divBdr>
    </w:div>
    <w:div w:id="2141530547">
      <w:bodyDiv w:val="1"/>
      <w:marLeft w:val="0"/>
      <w:marRight w:val="0"/>
      <w:marTop w:val="0"/>
      <w:marBottom w:val="0"/>
      <w:divBdr>
        <w:top w:val="none" w:sz="0" w:space="0" w:color="auto"/>
        <w:left w:val="none" w:sz="0" w:space="0" w:color="auto"/>
        <w:bottom w:val="none" w:sz="0" w:space="0" w:color="auto"/>
        <w:right w:val="none" w:sz="0" w:space="0" w:color="auto"/>
      </w:divBdr>
    </w:div>
    <w:div w:id="2141532404">
      <w:bodyDiv w:val="1"/>
      <w:marLeft w:val="0"/>
      <w:marRight w:val="0"/>
      <w:marTop w:val="0"/>
      <w:marBottom w:val="0"/>
      <w:divBdr>
        <w:top w:val="none" w:sz="0" w:space="0" w:color="auto"/>
        <w:left w:val="none" w:sz="0" w:space="0" w:color="auto"/>
        <w:bottom w:val="none" w:sz="0" w:space="0" w:color="auto"/>
        <w:right w:val="none" w:sz="0" w:space="0" w:color="auto"/>
      </w:divBdr>
    </w:div>
    <w:div w:id="2141610556">
      <w:bodyDiv w:val="1"/>
      <w:marLeft w:val="0"/>
      <w:marRight w:val="0"/>
      <w:marTop w:val="0"/>
      <w:marBottom w:val="0"/>
      <w:divBdr>
        <w:top w:val="none" w:sz="0" w:space="0" w:color="auto"/>
        <w:left w:val="none" w:sz="0" w:space="0" w:color="auto"/>
        <w:bottom w:val="none" w:sz="0" w:space="0" w:color="auto"/>
        <w:right w:val="none" w:sz="0" w:space="0" w:color="auto"/>
      </w:divBdr>
    </w:div>
    <w:div w:id="2141874300">
      <w:bodyDiv w:val="1"/>
      <w:marLeft w:val="0"/>
      <w:marRight w:val="0"/>
      <w:marTop w:val="0"/>
      <w:marBottom w:val="0"/>
      <w:divBdr>
        <w:top w:val="none" w:sz="0" w:space="0" w:color="auto"/>
        <w:left w:val="none" w:sz="0" w:space="0" w:color="auto"/>
        <w:bottom w:val="none" w:sz="0" w:space="0" w:color="auto"/>
        <w:right w:val="none" w:sz="0" w:space="0" w:color="auto"/>
      </w:divBdr>
    </w:div>
    <w:div w:id="2142071485">
      <w:bodyDiv w:val="1"/>
      <w:marLeft w:val="0"/>
      <w:marRight w:val="0"/>
      <w:marTop w:val="0"/>
      <w:marBottom w:val="0"/>
      <w:divBdr>
        <w:top w:val="none" w:sz="0" w:space="0" w:color="auto"/>
        <w:left w:val="none" w:sz="0" w:space="0" w:color="auto"/>
        <w:bottom w:val="none" w:sz="0" w:space="0" w:color="auto"/>
        <w:right w:val="none" w:sz="0" w:space="0" w:color="auto"/>
      </w:divBdr>
    </w:div>
    <w:div w:id="2142114053">
      <w:bodyDiv w:val="1"/>
      <w:marLeft w:val="0"/>
      <w:marRight w:val="0"/>
      <w:marTop w:val="0"/>
      <w:marBottom w:val="0"/>
      <w:divBdr>
        <w:top w:val="none" w:sz="0" w:space="0" w:color="auto"/>
        <w:left w:val="none" w:sz="0" w:space="0" w:color="auto"/>
        <w:bottom w:val="none" w:sz="0" w:space="0" w:color="auto"/>
        <w:right w:val="none" w:sz="0" w:space="0" w:color="auto"/>
      </w:divBdr>
    </w:div>
    <w:div w:id="2142188936">
      <w:bodyDiv w:val="1"/>
      <w:marLeft w:val="0"/>
      <w:marRight w:val="0"/>
      <w:marTop w:val="0"/>
      <w:marBottom w:val="0"/>
      <w:divBdr>
        <w:top w:val="none" w:sz="0" w:space="0" w:color="auto"/>
        <w:left w:val="none" w:sz="0" w:space="0" w:color="auto"/>
        <w:bottom w:val="none" w:sz="0" w:space="0" w:color="auto"/>
        <w:right w:val="none" w:sz="0" w:space="0" w:color="auto"/>
      </w:divBdr>
    </w:div>
    <w:div w:id="2142645179">
      <w:bodyDiv w:val="1"/>
      <w:marLeft w:val="0"/>
      <w:marRight w:val="0"/>
      <w:marTop w:val="0"/>
      <w:marBottom w:val="0"/>
      <w:divBdr>
        <w:top w:val="none" w:sz="0" w:space="0" w:color="auto"/>
        <w:left w:val="none" w:sz="0" w:space="0" w:color="auto"/>
        <w:bottom w:val="none" w:sz="0" w:space="0" w:color="auto"/>
        <w:right w:val="none" w:sz="0" w:space="0" w:color="auto"/>
      </w:divBdr>
    </w:div>
    <w:div w:id="2142769362">
      <w:bodyDiv w:val="1"/>
      <w:marLeft w:val="0"/>
      <w:marRight w:val="0"/>
      <w:marTop w:val="0"/>
      <w:marBottom w:val="0"/>
      <w:divBdr>
        <w:top w:val="none" w:sz="0" w:space="0" w:color="auto"/>
        <w:left w:val="none" w:sz="0" w:space="0" w:color="auto"/>
        <w:bottom w:val="none" w:sz="0" w:space="0" w:color="auto"/>
        <w:right w:val="none" w:sz="0" w:space="0" w:color="auto"/>
      </w:divBdr>
    </w:div>
    <w:div w:id="2142914976">
      <w:bodyDiv w:val="1"/>
      <w:marLeft w:val="0"/>
      <w:marRight w:val="0"/>
      <w:marTop w:val="0"/>
      <w:marBottom w:val="0"/>
      <w:divBdr>
        <w:top w:val="none" w:sz="0" w:space="0" w:color="auto"/>
        <w:left w:val="none" w:sz="0" w:space="0" w:color="auto"/>
        <w:bottom w:val="none" w:sz="0" w:space="0" w:color="auto"/>
        <w:right w:val="none" w:sz="0" w:space="0" w:color="auto"/>
      </w:divBdr>
    </w:div>
    <w:div w:id="2143158347">
      <w:bodyDiv w:val="1"/>
      <w:marLeft w:val="0"/>
      <w:marRight w:val="0"/>
      <w:marTop w:val="0"/>
      <w:marBottom w:val="0"/>
      <w:divBdr>
        <w:top w:val="none" w:sz="0" w:space="0" w:color="auto"/>
        <w:left w:val="none" w:sz="0" w:space="0" w:color="auto"/>
        <w:bottom w:val="none" w:sz="0" w:space="0" w:color="auto"/>
        <w:right w:val="none" w:sz="0" w:space="0" w:color="auto"/>
      </w:divBdr>
    </w:div>
    <w:div w:id="2143300894">
      <w:bodyDiv w:val="1"/>
      <w:marLeft w:val="0"/>
      <w:marRight w:val="0"/>
      <w:marTop w:val="0"/>
      <w:marBottom w:val="0"/>
      <w:divBdr>
        <w:top w:val="none" w:sz="0" w:space="0" w:color="auto"/>
        <w:left w:val="none" w:sz="0" w:space="0" w:color="auto"/>
        <w:bottom w:val="none" w:sz="0" w:space="0" w:color="auto"/>
        <w:right w:val="none" w:sz="0" w:space="0" w:color="auto"/>
      </w:divBdr>
    </w:div>
    <w:div w:id="2143571975">
      <w:bodyDiv w:val="1"/>
      <w:marLeft w:val="0"/>
      <w:marRight w:val="0"/>
      <w:marTop w:val="0"/>
      <w:marBottom w:val="0"/>
      <w:divBdr>
        <w:top w:val="none" w:sz="0" w:space="0" w:color="auto"/>
        <w:left w:val="none" w:sz="0" w:space="0" w:color="auto"/>
        <w:bottom w:val="none" w:sz="0" w:space="0" w:color="auto"/>
        <w:right w:val="none" w:sz="0" w:space="0" w:color="auto"/>
      </w:divBdr>
    </w:div>
    <w:div w:id="2143841981">
      <w:bodyDiv w:val="1"/>
      <w:marLeft w:val="0"/>
      <w:marRight w:val="0"/>
      <w:marTop w:val="0"/>
      <w:marBottom w:val="0"/>
      <w:divBdr>
        <w:top w:val="none" w:sz="0" w:space="0" w:color="auto"/>
        <w:left w:val="none" w:sz="0" w:space="0" w:color="auto"/>
        <w:bottom w:val="none" w:sz="0" w:space="0" w:color="auto"/>
        <w:right w:val="none" w:sz="0" w:space="0" w:color="auto"/>
      </w:divBdr>
    </w:div>
    <w:div w:id="2144301785">
      <w:bodyDiv w:val="1"/>
      <w:marLeft w:val="0"/>
      <w:marRight w:val="0"/>
      <w:marTop w:val="0"/>
      <w:marBottom w:val="0"/>
      <w:divBdr>
        <w:top w:val="none" w:sz="0" w:space="0" w:color="auto"/>
        <w:left w:val="none" w:sz="0" w:space="0" w:color="auto"/>
        <w:bottom w:val="none" w:sz="0" w:space="0" w:color="auto"/>
        <w:right w:val="none" w:sz="0" w:space="0" w:color="auto"/>
      </w:divBdr>
    </w:div>
    <w:div w:id="2144762889">
      <w:bodyDiv w:val="1"/>
      <w:marLeft w:val="0"/>
      <w:marRight w:val="0"/>
      <w:marTop w:val="0"/>
      <w:marBottom w:val="0"/>
      <w:divBdr>
        <w:top w:val="none" w:sz="0" w:space="0" w:color="auto"/>
        <w:left w:val="none" w:sz="0" w:space="0" w:color="auto"/>
        <w:bottom w:val="none" w:sz="0" w:space="0" w:color="auto"/>
        <w:right w:val="none" w:sz="0" w:space="0" w:color="auto"/>
      </w:divBdr>
    </w:div>
    <w:div w:id="2144888566">
      <w:bodyDiv w:val="1"/>
      <w:marLeft w:val="0"/>
      <w:marRight w:val="0"/>
      <w:marTop w:val="0"/>
      <w:marBottom w:val="0"/>
      <w:divBdr>
        <w:top w:val="none" w:sz="0" w:space="0" w:color="auto"/>
        <w:left w:val="none" w:sz="0" w:space="0" w:color="auto"/>
        <w:bottom w:val="none" w:sz="0" w:space="0" w:color="auto"/>
        <w:right w:val="none" w:sz="0" w:space="0" w:color="auto"/>
      </w:divBdr>
    </w:div>
    <w:div w:id="2144998002">
      <w:bodyDiv w:val="1"/>
      <w:marLeft w:val="0"/>
      <w:marRight w:val="0"/>
      <w:marTop w:val="0"/>
      <w:marBottom w:val="0"/>
      <w:divBdr>
        <w:top w:val="none" w:sz="0" w:space="0" w:color="auto"/>
        <w:left w:val="none" w:sz="0" w:space="0" w:color="auto"/>
        <w:bottom w:val="none" w:sz="0" w:space="0" w:color="auto"/>
        <w:right w:val="none" w:sz="0" w:space="0" w:color="auto"/>
      </w:divBdr>
    </w:div>
    <w:div w:id="2145156832">
      <w:bodyDiv w:val="1"/>
      <w:marLeft w:val="0"/>
      <w:marRight w:val="0"/>
      <w:marTop w:val="0"/>
      <w:marBottom w:val="0"/>
      <w:divBdr>
        <w:top w:val="none" w:sz="0" w:space="0" w:color="auto"/>
        <w:left w:val="none" w:sz="0" w:space="0" w:color="auto"/>
        <w:bottom w:val="none" w:sz="0" w:space="0" w:color="auto"/>
        <w:right w:val="none" w:sz="0" w:space="0" w:color="auto"/>
      </w:divBdr>
    </w:div>
    <w:div w:id="2145348782">
      <w:bodyDiv w:val="1"/>
      <w:marLeft w:val="0"/>
      <w:marRight w:val="0"/>
      <w:marTop w:val="0"/>
      <w:marBottom w:val="0"/>
      <w:divBdr>
        <w:top w:val="none" w:sz="0" w:space="0" w:color="auto"/>
        <w:left w:val="none" w:sz="0" w:space="0" w:color="auto"/>
        <w:bottom w:val="none" w:sz="0" w:space="0" w:color="auto"/>
        <w:right w:val="none" w:sz="0" w:space="0" w:color="auto"/>
      </w:divBdr>
    </w:div>
    <w:div w:id="2146193713">
      <w:bodyDiv w:val="1"/>
      <w:marLeft w:val="0"/>
      <w:marRight w:val="0"/>
      <w:marTop w:val="0"/>
      <w:marBottom w:val="0"/>
      <w:divBdr>
        <w:top w:val="none" w:sz="0" w:space="0" w:color="auto"/>
        <w:left w:val="none" w:sz="0" w:space="0" w:color="auto"/>
        <w:bottom w:val="none" w:sz="0" w:space="0" w:color="auto"/>
        <w:right w:val="none" w:sz="0" w:space="0" w:color="auto"/>
      </w:divBdr>
    </w:div>
    <w:div w:id="2147119138">
      <w:bodyDiv w:val="1"/>
      <w:marLeft w:val="0"/>
      <w:marRight w:val="0"/>
      <w:marTop w:val="0"/>
      <w:marBottom w:val="0"/>
      <w:divBdr>
        <w:top w:val="none" w:sz="0" w:space="0" w:color="auto"/>
        <w:left w:val="none" w:sz="0" w:space="0" w:color="auto"/>
        <w:bottom w:val="none" w:sz="0" w:space="0" w:color="auto"/>
        <w:right w:val="none" w:sz="0" w:space="0" w:color="auto"/>
      </w:divBdr>
    </w:div>
    <w:div w:id="214723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https://documents.lucid.app/documents/70c08911-6368-4524-ac0b-439bcc5fa23b/pages/TioSQPM7gm8-?a=3242&amp;x=15&amp;y=197&amp;w=1191&amp;h=661&amp;store=1&amp;accept=image/*&amp;auth=LCA%204078635d3275ed9857918d9c9de11c0d19fbfdb847cc62bc29fc53cd354da79b-ts=1758304962" TargetMode="External"/><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1" Type="http://schemas.openxmlformats.org/officeDocument/2006/relationships/hyperlink" Target="mailto:scaldwell@asymmetric-effo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Aho06</b:Tag>
    <b:SourceType>Book</b:SourceType>
    <b:Guid>{CF230A6E-89B7-904D-AB59-87351754C337}</b:Guid>
    <b:Author>
      <b:Author>
        <b:NameList>
          <b:Person>
            <b:Last>Aho</b:Last>
            <b:First>A.</b:First>
            <b:Middle>V.</b:Middle>
          </b:Person>
          <b:Person>
            <b:Last>Lam</b:Last>
            <b:First>M.</b:First>
            <b:Middle>S.</b:Middle>
          </b:Person>
          <b:Person>
            <b:Last>Sethy</b:Last>
            <b:First>R.</b:First>
          </b:Person>
          <b:Person>
            <b:Last>Ullman</b:Last>
            <b:First>J.</b:First>
            <b:Middle>D.</b:Middle>
          </b:Person>
        </b:NameList>
      </b:Author>
    </b:Author>
    <b:Title>Compilers: Principles, Techniques and Tools</b:Title>
    <b:Publisher>Addison Wesley</b:Publisher>
    <b:Year>2006</b:Year>
    <b:RefOrder>81</b:RefOrder>
  </b:Source>
  <b:Source>
    <b:Tag>Lat04</b:Tag>
    <b:SourceType>JournalArticle</b:SourceType>
    <b:Guid>{AE938C94-C5D8-294F-BD86-21B93C28B44F}</b:Guid>
    <b:Title>LLVM: A Compilation Framework for Lifelong Program Analysis and Transformation</b:Title>
    <b:Publisher>IEEE </b:Publisher>
    <b:Year>2004</b:Year>
    <b:Author>
      <b:Author>
        <b:NameList>
          <b:Person>
            <b:Last>Lattner</b:Last>
            <b:First>C.</b:First>
          </b:Person>
          <b:Person>
            <b:Last>Adve</b:Last>
            <b:First>V.</b:First>
          </b:Person>
        </b:NameList>
      </b:Author>
    </b:Author>
    <b:JournalName>Proceedings of the International Symposium on Code Generation and Optimization</b:JournalName>
    <b:Pages>75-86</b:Pages>
    <b:RefOrder>50</b:RefOrder>
  </b:Source>
  <b:Source>
    <b:Tag>Par13</b:Tag>
    <b:SourceType>Book</b:SourceType>
    <b:Guid>{91642269-59CC-CE49-B30D-25171677C9A9}</b:Guid>
    <b:Author>
      <b:Author>
        <b:NameList>
          <b:Person>
            <b:Last>Parr</b:Last>
            <b:First>T.</b:First>
          </b:Person>
        </b:NameList>
      </b:Author>
    </b:Author>
    <b:Title>The Definitive ANTLR 4 Reference.</b:Title>
    <b:Year>2013</b:Year>
    <b:Publisher>Pragmatic Bookshelf</b:Publisher>
    <b:RefOrder>82</b:RefOrder>
  </b:Source>
  <b:Source>
    <b:Tag>Agh86</b:Tag>
    <b:SourceType>Book</b:SourceType>
    <b:Guid>{2012E4B7-E085-394A-BAC6-2B5ECC06AA5B}</b:Guid>
    <b:Author>
      <b:Author>
        <b:NameList>
          <b:Person>
            <b:Last>Agha</b:Last>
            <b:First>G.</b:First>
          </b:Person>
        </b:NameList>
      </b:Author>
    </b:Author>
    <b:Title>Actors: A Model of Concurrent Computation in Distributed Systems</b:Title>
    <b:Publisher>MIT Press</b:Publisher>
    <b:Year>1986</b:Year>
    <b:RefOrder>5</b:RefOrder>
  </b:Source>
  <b:Source>
    <b:Tag>Bac78</b:Tag>
    <b:SourceType>JournalArticle</b:SourceType>
    <b:Guid>{622D1521-3D4E-B646-85EC-71FC2C9822DA}</b:Guid>
    <b:Author>
      <b:Author>
        <b:NameList>
          <b:Person>
            <b:Last>Backus</b:Last>
            <b:First>J.</b:First>
          </b:Person>
        </b:NameList>
      </b:Author>
    </b:Author>
    <b:Title>Can Programming be Liberated From the von Neumann Style</b:Title>
    <b:Year>1978</b:Year>
    <b:JournalName>Communications of the ACM</b:JournalName>
    <b:Pages>613-641</b:Pages>
    <b:Volume>21</b:Volume>
    <b:Issue>8</b:Issue>
    <b:RefOrder>2</b:RefOrder>
  </b:Source>
  <b:Source>
    <b:Tag>Ken</b:Tag>
    <b:SourceType>InternetSite</b:SourceType>
    <b:Guid>{CB70C02C-481D-F649-94B2-7640513E2805}</b:Guid>
    <b:Author>
      <b:Author>
        <b:NameList>
          <b:Person>
            <b:Last>Kennedy</b:Last>
            <b:First>A.</b:First>
          </b:Person>
          <b:Person>
            <b:Last>Syme</b:Last>
            <b:First>D.</b:First>
          </b:Person>
        </b:NameList>
      </b:Author>
    </b:Author>
    <b:Title>Design and Implementation of Generics for the .NET Common Language Runtime</b:Title>
    <b:InternetSiteTitle>Microsoft Research</b:InternetSiteTitle>
    <b:URL>. https://www.microsoft.com/en-us/research/wp-content/uploads/2001/01/designandimplementationofgenerics .pdf</b:URL>
    <b:Year>2001</b:Year>
    <b:RefOrder>83</b:RefOrder>
  </b:Source>
  <b:Source>
    <b:Tag>Wel01</b:Tag>
    <b:SourceType>ConferenceProceedings</b:SourceType>
    <b:Guid>{2EEC71D9-A866-3F43-B299-AEA17CC50A32}</b:Guid>
    <b:Author>
      <b:Author>
        <b:NameList>
          <b:Person>
            <b:Last>Welsh</b:Last>
            <b:First> M.</b:First>
          </b:Person>
          <b:Person>
            <b:Last>Culler</b:Last>
            <b:First> D.</b:First>
          </b:Person>
          <b:Person>
            <b:Last>Brewer</b:Last>
            <b:First> E.</b:First>
          </b:Person>
        </b:NameList>
      </b:Author>
    </b:Author>
    <b:Title>SEDA: An architecture for well‑conditioned, scalable Internet services.</b:Title>
    <b:Year>2001</b:Year>
    <b:JournalName>Eighth ACM Symposium on Operating Systems Principles</b:JournalName>
    <b:Pages>44-51</b:Pages>
    <b:Publisher>University of California at Berkeley</b:Publisher>
    <b:Volume>4(7)</b:Volume>
    <b:ConferenceName>Eighth ACM Symposium on Operating Systems Principles</b:ConferenceName>
    <b:RefOrder>10</b:RefOrder>
  </b:Source>
  <b:Source>
    <b:Tag>Yus16</b:Tag>
    <b:SourceType>JournalArticle</b:SourceType>
    <b:Guid>{10348F9B-EA2E-8D44-9B6F-11E918366DEA}</b:Guid>
    <b:Author>
      <b:Author>
        <b:NameList>
          <b:Person>
            <b:Last>Yusupbekov</b:Last>
            <b:First> H.</b:First>
          </b:Person>
          <b:Person>
            <b:Last>Mamatov</b:Last>
            <b:First> A.</b:First>
          </b:Person>
        </b:NameList>
      </b:Author>
    </b:Author>
    <b:Title>Event‑driven programming as a way to unify control statements.</b:Title>
    <b:Year>2016</b:Year>
    <b:Pages>44-51</b:Pages>
    <b:JournalName>International Journal of Open Information Technologies</b:JournalName>
    <b:Volume>4</b:Volume>
    <b:Issue>7</b:Issue>
    <b:RefOrder>1</b:RefOrder>
  </b:Source>
  <b:Source>
    <b:Tag>Pik12</b:Tag>
    <b:SourceType>InternetSite</b:SourceType>
    <b:Guid>{97C6876C-7351-5D46-A94A-2A4D0FC88560}</b:Guid>
    <b:Author>
      <b:Author>
        <b:NameList>
          <b:Person>
            <b:Last>Pike</b:Last>
            <b:First> R.,</b:First>
            <b:Middle>Cox, R., &amp; Griesemer, R.</b:Middle>
          </b:Person>
        </b:NameList>
      </b:Author>
    </b:Author>
    <b:Title>Go concurrency patterns: Pipeline or concurrency?</b:Title>
    <b:Year>2012</b:Year>
    <b:InternetSiteTitle>Google I/O talk.</b:InternetSiteTitle>
    <b:URL>https://go.dev/talks/2012/concurrency</b:URL>
    <b:RefOrder>42</b:RefOrder>
  </b:Source>
  <b:Source>
    <b:Tag>Scott2016</b:Tag>
    <b:SourceType>Book</b:SourceType>
    <b:Guid>{609BE8D3-0749-6748-A72F-3F35CF25D91C}</b:Guid>
    <b:Author>
      <b:Author>
        <b:NameList>
          <b:Person>
            <b:Last>Scott</b:Last>
            <b:First>M.</b:First>
            <b:Middle>L.</b:Middle>
          </b:Person>
        </b:NameList>
      </b:Author>
    </b:Author>
    <b:Title>In Programming Language Pragmatics.</b:Title>
    <b:Year>2016</b:Year>
    <b:Publisher>Morgan Kaufmann</b:Publisher>
    <b:RefOrder>3</b:RefOrder>
  </b:Source>
  <b:Source>
    <b:Tag>Abe96</b:Tag>
    <b:SourceType>Book</b:SourceType>
    <b:Guid>{BF3B4ABD-0CDD-CD41-8ABA-B1C36277050E}</b:Guid>
    <b:Author>
      <b:Author>
        <b:NameList>
          <b:Person>
            <b:Last>Abelson</b:Last>
            <b:First>Harold</b:First>
          </b:Person>
          <b:Person>
            <b:Last>Sussman</b:Last>
            <b:Middle>Jay</b:Middle>
            <b:First>Gerald</b:First>
          </b:Person>
          <b:Person>
            <b:Last>Sussman</b:Last>
            <b:First>Julie</b:First>
          </b:Person>
        </b:NameList>
      </b:Author>
    </b:Author>
    <b:Title>Structure and Interpretation of Computer Programs, 2nd edition</b:Title>
    <b:Publisher>MIT Press</b:Publisher>
    <b:Year>1996</b:Year>
    <b:RefOrder>4</b:RefOrder>
  </b:Source>
  <b:Source>
    <b:Tag>Wei91</b:Tag>
    <b:SourceType>Book</b:SourceType>
    <b:Guid>{7DD6B8D2-05C5-3B4A-838D-476F1B0EC21B}</b:Guid>
    <b:Title>Object-Oriented Programming with Turbo C++</b:Title>
    <b:Publisher>Wiley</b:Publisher>
    <b:Year>1991</b:Year>
    <b:Author>
      <b:Author>
        <b:NameList>
          <b:Person>
            <b:Last>Weiskamp</b:Last>
            <b:First>K.</b:First>
          </b:Person>
          <b:Person>
            <b:Last>Heiny</b:Last>
            <b:First>L.</b:First>
          </b:Person>
          <b:Person>
            <b:Last>Flamig</b:Last>
            <b:First>B.</b:First>
          </b:Person>
        </b:NameList>
      </b:Author>
    </b:Author>
    <b:RefOrder>6</b:RefOrder>
  </b:Source>
  <b:Source>
    <b:Tag>StrbH</b:Tag>
    <b:SourceType>Book</b:SourceType>
    <b:Guid>{7626BACE-5873-BB4B-BDEC-31A880CD07F0}</b:Guid>
    <b:Title>The C++ Programming Language (4th ed.)</b:Title>
    <b:Publisher>Pearson Deutschland GmbH</b:Publisher>
    <b:Year>2003</b:Year>
    <b:Author>
      <b:Author>
        <b:NameList>
          <b:Person>
            <b:Last>Stroustrup</b:Last>
            <b:First>Bjarne</b:First>
          </b:Person>
        </b:NameList>
      </b:Author>
    </b:Author>
    <b:RefOrder>7</b:RefOrder>
  </b:Source>
  <b:Source>
    <b:Tag>Den75</b:Tag>
    <b:SourceType>ConferenceProceedings</b:SourceType>
    <b:Guid>{207BE575-B8FB-5E48-B19F-9804410591E5}</b:Guid>
    <b:Title>A preliminary architecture for a basic data-flow processor</b:Title>
    <b:Publisher>ACM</b:Publisher>
    <b:Year>1975</b:Year>
    <b:Author>
      <b:Author>
        <b:NameList>
          <b:Person>
            <b:Last>Dennis</b:Last>
            <b:Middle>B.</b:Middle>
            <b:First>J.</b:First>
          </b:Person>
          <b:Person>
            <b:Last>Misunas</b:Last>
            <b:Middle>P.</b:Middle>
            <b:First>D.</b:First>
          </b:Person>
        </b:NameList>
      </b:Author>
    </b:Author>
    <b:ConferenceName>Proceedings of the 2nd Annual Symposium on Computer Architecture</b:ConferenceName>
    <b:Pages>126-132</b:Pages>
    <b:RefOrder>8</b:RefOrder>
  </b:Source>
  <b:Source>
    <b:Tag>Ray07</b:Tag>
    <b:SourceType>JournalArticle</b:SourceType>
    <b:Guid>{12D1C2B9-CC85-E84A-A42D-0B2B19594471}</b:Guid>
    <b:Title>An overview of dataflow programming paradigms</b:Title>
    <b:Year>2007</b:Year>
    <b:Pages>775-803</b:Pages>
    <b:Author>
      <b:Author>
        <b:NameList>
          <b:Person>
            <b:Last>Ray</b:Last>
            <b:First>B.</b:First>
          </b:Person>
          <b:Person>
            <b:Last>Kumar</b:Last>
            <b:First>A</b:First>
          </b:Person>
        </b:NameList>
      </b:Author>
    </b:Author>
    <b:JournalName>International Journal of Software Engineering and Knowledge Engineering</b:JournalName>
    <b:Volume>17</b:Volume>
    <b:Issue>6</b:Issue>
    <b:RefOrder>9</b:RefOrder>
  </b:Source>
  <b:Source>
    <b:Tag>Lin2023</b:Tag>
    <b:SourceType>ConferenceProceedings</b:SourceType>
    <b:Guid>{882A4004-E111-4D46-9F52-415C0071A186}</b:Guid>
    <b:Title>WaveCert: Formal compiler validation for asynchronous dataflow programs</b:Title>
    <b:Year>2023</b:Year>
    <b:Pages>1-27</b:Pages>
    <b:Author>
      <b:Author>
        <b:NameList>
          <b:Person>
            <b:Last>Lin</b:Last>
            <b:First>J.</b:First>
          </b:Person>
          <b:Person>
            <b:Last>Gancher</b:Last>
            <b:First>D.</b:First>
          </b:Person>
          <b:Person>
            <b:Last>Parno</b:Last>
            <b:First>B.</b:First>
          </b:Person>
        </b:NameList>
      </b:Author>
    </b:Author>
    <b:ConferenceName>Proceedings of the ACM on Programming Languages</b:ConferenceName>
    <b:Publisher>ACM</b:Publisher>
    <b:Volume>7(OOPSLA2)</b:Volume>
    <b:RefOrder>11</b:RefOrder>
  </b:Source>
  <b:Source>
    <b:Tag>QiQ24</b:Tag>
    <b:SourceType>JournalArticle</b:SourceType>
    <b:Guid>{044D18B2-9A37-2644-BF34-8FD32427AAC1}</b:Guid>
    <b:Author>
      <b:Author>
        <b:NameList>
          <b:Person>
            <b:Last>Qi</b:Last>
            <b:First>Q.</b:First>
          </b:Person>
        </b:NameList>
      </b:Author>
      <b:Editor>
        <b:NameList>
          <b:Person>
            <b:Last>Hussain</b:Last>
            <b:First>Shariq</b:First>
          </b:Person>
        </b:NameList>
      </b:Editor>
    </b:Author>
    <b:Title>An Empirical Study on Downstream Dependency Package Groups in Software Packaging Ecosystems.</b:Title>
    <b:Publisher>IET Software</b:Publisher>
    <b:Year>2024</b:Year>
    <b:JournalName>IET Research Journal</b:JournalName>
    <b:Month>April</b:Month>
    <b:Day>30</b:Day>
    <b:RefOrder>12</b:RefOrder>
  </b:Source>
  <b:Source>
    <b:Tag>Dec17</b:Tag>
    <b:SourceType>InternetSite</b:SourceType>
    <b:Guid>{B400BA82-7F2A-4E49-BBE7-C6B8F9384A74}</b:Guid>
    <b:Title>An Empirical Comparison of Dependency Network Evolution in Seven Software Packaging Ecosystems</b:Title>
    <b:InternetSiteTitle>arxiv.org</b:InternetSiteTitle>
    <b:URL>https://arxiv.org/abs/1710.04936</b:URL>
    <b:Year>2017</b:Year>
    <b:Month>10</b:Month>
    <b:Day>13</b:Day>
    <b:Author>
      <b:Author>
        <b:NameList>
          <b:Person>
            <b:Last>Decan</b:Last>
            <b:First>Alexandre</b:First>
          </b:Person>
          <b:Person>
            <b:Last>Mens</b:Last>
            <b:First>Tom</b:First>
          </b:Person>
          <b:Person>
            <b:Last>Grosjean</b:Last>
            <b:First>Philippe</b:First>
          </b:Person>
        </b:NameList>
      </b:Author>
    </b:Author>
    <b:RefOrder>13</b:RefOrder>
  </b:Source>
  <b:Source>
    <b:Tag>HaS97</b:Tag>
    <b:SourceType>JournalArticle</b:SourceType>
    <b:Guid>{0469C2D2-A7BA-8347-8D83-D1B9F70B7BD2}</b:Guid>
    <b:Title>Compile-time scheduling of dynamic constructs in dataflow program graphs.</b:Title>
    <b:Year>1997</b:Year>
    <b:Author>
      <b:Author>
        <b:NameList>
          <b:Person>
            <b:Last>Ha</b:Last>
            <b:First>S.</b:First>
          </b:Person>
          <b:Person>
            <b:Last>Lee</b:Last>
            <b:Middle>A.</b:Middle>
            <b:First>E.</b:First>
          </b:Person>
        </b:NameList>
      </b:Author>
    </b:Author>
    <b:JournalName>IEEE Transactions on Computers</b:JournalName>
    <b:Pages>768-778</b:Pages>
    <b:Publisher>IEEE</b:Publisher>
    <b:Volume>56</b:Volume>
    <b:Issue>7</b:Issue>
    <b:RefOrder>14</b:RefOrder>
  </b:Source>
  <b:Source>
    <b:Tag>Lee90</b:Tag>
    <b:SourceType>JournalArticle</b:SourceType>
    <b:Guid>{BB2661C3-CD6E-DD45-97C8-BE82BFC5C575}</b:Guid>
    <b:Title>Architectures for statically scheduled dataflow</b:Title>
    <b:JournalName>Journal of Parallel and Distributed Computing</b:JournalName>
    <b:Year>1990</b:Year>
    <b:Pages>333-348</b:Pages>
    <b:Author>
      <b:Author>
        <b:NameList>
          <b:Person>
            <b:Last>Lee</b:Last>
            <b:Middle>A.</b:Middle>
            <b:First>E.</b:First>
          </b:Person>
          <b:Person>
            <b:Last>Bier</b:Last>
            <b:Middle>C.</b:Middle>
            <b:First>J.</b:First>
          </b:Person>
        </b:NameList>
      </b:Author>
    </b:Author>
    <b:Volume>10</b:Volume>
    <b:Issue>4</b:Issue>
    <b:RefOrder>15</b:RefOrder>
  </b:Source>
  <b:Source>
    <b:Tag>Maj25</b:Tag>
    <b:SourceType>InternetSite</b:SourceType>
    <b:Guid>{EE9C58CF-50B1-B040-90BD-BBD5F0564BD8}</b:Guid>
    <b:Title>In Praise of “Normal” Engineers </b:Title>
    <b:Year>2025</b:Year>
    <b:InternetSiteTitle>Charity.wtf</b:InternetSiteTitle>
    <b:URL>https://charity.wtf/2025/06/19/in-praise-of-normal-engineers/</b:URL>
    <b:Month>06</b:Month>
    <b:Day>19</b:Day>
    <b:Author>
      <b:Author>
        <b:NameList>
          <b:Person>
            <b:Last>Majors</b:Last>
            <b:First>Charity</b:First>
          </b:Person>
        </b:NameList>
      </b:Author>
    </b:Author>
    <b:RefOrder>18</b:RefOrder>
  </b:Source>
  <b:Source>
    <b:Tag>Bou20</b:Tag>
    <b:SourceType>ConferenceProceedings</b:SourceType>
    <b:Guid>{38FB8ED8-54DD-684E-AD76-7BFB375D7064}</b:Guid>
    <b:Title>Mechanized semantics and verified compilation for a dataflow synchronous language with reset</b:Title>
    <b:Year>2019</b:Year>
    <b:ConferenceName>Proceedings of the ACM on Programming Languages</b:ConferenceName>
    <b:Publisher>Association of Computing Machinery</b:Publisher>
    <b:Pages>1-29</b:Pages>
    <b:Volume>4(POPL)</b:Volume>
    <b:Author>
      <b:Author>
        <b:NameList>
          <b:Person>
            <b:Last>Bourke</b:Last>
            <b:First>Timothy</b:First>
          </b:Person>
          <b:Person>
            <b:Last>Brun</b:Last>
            <b:First>Lelio</b:First>
          </b:Person>
          <b:Person>
            <b:Last>Pouzet</b:Last>
            <b:First>Marc</b:First>
          </b:Person>
        </b:NameList>
      </b:Author>
    </b:Author>
    <b:RefOrder>17</b:RefOrder>
  </b:Source>
  <b:Source>
    <b:Tag>Chu16</b:Tag>
    <b:SourceType>ConferenceProceedings</b:SourceType>
    <b:Guid>{11F62324-3DDD-274D-BD26-EBCF6037DB3D}</b:Guid>
    <b:Title>Instrumentation-driven validation of dataflow applications</b:Title>
    <b:ConferenceName>Journal of Signal Processing Systems</b:ConferenceName>
    <b:Year>2016</b:Year>
    <b:Pages>383-397</b:Pages>
    <b:Author>
      <b:Author>
        <b:NameList>
          <b:Person>
            <b:Last>Chukhman</b:Last>
            <b:First>I.</b:First>
          </b:Person>
          <b:Person>
            <b:Last>Jiao</b:Last>
            <b:First>Y.</b:First>
          </b:Person>
          <b:Person>
            <b:Last>Salem</b:Last>
            <b:Middle>B.</b:Middle>
            <b:First>H.</b:First>
          </b:Person>
          <b:Person>
            <b:Last>Bhattacharyya</b:Last>
            <b:Middle>S.</b:Middle>
            <b:First>S.</b:First>
          </b:Person>
        </b:NameList>
      </b:Author>
    </b:Author>
    <b:Volume>84(3)</b:Volume>
    <b:RefOrder>16</b:RefOrder>
  </b:Source>
  <b:Source>
    <b:Tag>Bor10</b:Tag>
    <b:SourceType>ConferenceProceedings</b:SourceType>
    <b:Guid>{45041747-DEAD-C64E-B597-D65465EACD86}</b:Guid>
    <b:Title>Declarative systems for large-scale data processing</b:Title>
    <b:ConferenceName>Proceedings of the VLDB Endowment</b:ConferenceName>
    <b:Year>2010</b:Year>
    <b:Pages>1647-1654</b:Pages>
    <b:Author>
      <b:Author>
        <b:NameList>
          <b:Person>
            <b:Last>Borkar</b:Last>
            <b:First>V.</b:First>
          </b:Person>
          <b:Person>
            <b:Last>Carey</b:Last>
            <b:First>M.</b:First>
          </b:Person>
          <b:Person>
            <b:Last>Grover</b:Last>
            <b:First>R.</b:First>
          </b:Person>
          <b:Person>
            <b:Last>Onose</b:Last>
            <b:First>N.</b:First>
          </b:Person>
          <b:Person>
            <b:Last>Vernica</b:Last>
            <b:First>R.</b:First>
          </b:Person>
        </b:NameList>
      </b:Author>
    </b:Author>
    <b:Volume>3(1-2)dd</b:Volume>
    <b:RefOrder>19</b:RefOrder>
  </b:Source>
  <b:Source>
    <b:Tag>Dea08</b:Tag>
    <b:SourceType>ConferenceProceedings</b:SourceType>
    <b:Guid>{24791E5D-AC39-EB4B-8CD4-FC157934610D}</b:Guid>
    <b:Title>MapReduce: Simplified data processing on large clusters</b:Title>
    <b:ConferenceName>Communications of the ACM</b:ConferenceName>
    <b:Publisher>Association of Computing Machinery</b:Publisher>
    <b:Year>2008</b:Year>
    <b:Pages>107-113</b:Pages>
    <b:Author>
      <b:Author>
        <b:NameList>
          <b:Person>
            <b:Last>Dean</b:Last>
            <b:First>J.</b:First>
          </b:Person>
          <b:Person>
            <b:Last>Ghemawat</b:Last>
            <b:First>S.</b:First>
          </b:Person>
        </b:NameList>
      </b:Author>
    </b:Author>
    <b:Volume>51(1)</b:Volume>
    <b:RefOrder>20</b:RefOrder>
  </b:Source>
  <b:Source>
    <b:Tag>GoogleSREbook</b:Tag>
    <b:SourceType>Book</b:SourceType>
    <b:Guid>{A629ABC7-8648-8C44-B516-5C5A7E8E70B4}</b:Guid>
    <b:Title>Site Reliability Engineering: How Google Runs Production Systems</b:Title>
    <b:Publisher>O’Reilly Media</b:Publisher>
    <b:Year>2016</b:Year>
    <b:Author>
      <b:Author>
        <b:NameList>
          <b:Person>
            <b:Last>Beyer</b:Last>
            <b:First>B.</b:First>
          </b:Person>
          <b:Person>
            <b:Last>Jones</b:Last>
            <b:First>C.</b:First>
          </b:Person>
          <b:Person>
            <b:Last>Petoff</b:Last>
            <b:First>J.</b:First>
          </b:Person>
          <b:Person>
            <b:Last>Murphy</b:Last>
            <b:Middle>R.</b:Middle>
            <b:First>N.</b:First>
          </b:Person>
        </b:NameList>
      </b:Author>
    </b:Author>
    <b:RefOrder>21</b:RefOrder>
  </b:Source>
  <b:Source>
    <b:Tag>Kra19</b:Tag>
    <b:SourceType>ConferenceProceedings</b:SourceType>
    <b:Guid>{BDDE4405-0C3B-9D41-973E-5728716E357E}</b:Guid>
    <b:Title>Practical Instrumentation for Observability</b:Title>
    <b:Publisher>USENIX Association</b:Publisher>
    <b:Year>2019</b:Year>
    <b:Author>
      <b:Author>
        <b:NameList>
          <b:Person>
            <b:Last>Krabbe</b:Last>
            <b:First>G.</b:First>
          </b:Person>
        </b:NameList>
      </b:Author>
    </b:Author>
    <b:ConferenceName>Proceedings of SREcon19 Asia</b:ConferenceName>
    <b:RefOrder>23</b:RefOrder>
  </b:Source>
  <b:Source>
    <b:Tag>Lee95</b:Tag>
    <b:SourceType>ConferenceProceedings</b:SourceType>
    <b:Guid>{553FEFD0-5F7D-B04B-AF62-268EF8007CD0}</b:Guid>
    <b:Title>Dataflow process networks</b:Title>
    <b:ConferenceName>Proceedings of the IEEE</b:ConferenceName>
    <b:Publisher>IEEE</b:Publisher>
    <b:Year>1995</b:Year>
    <b:Pages>773-801</b:Pages>
    <b:Author>
      <b:Author>
        <b:NameList>
          <b:Person>
            <b:Last>Lee</b:Last>
            <b:Middle>A.</b:Middle>
            <b:First>E.</b:First>
          </b:Person>
          <b:Person>
            <b:Last>Parks</b:Last>
            <b:Middle>M.</b:Middle>
            <b:First>T.</b:First>
          </b:Person>
        </b:NameList>
      </b:Author>
    </b:Author>
    <b:RefOrder>24</b:RefOrder>
  </b:Source>
  <b:Source>
    <b:Tag>Ske83</b:Tag>
    <b:SourceType>Book</b:SourceType>
    <b:Guid>{7CDFA44E-1D43-FB46-8458-F1BD210D6F9B}</b:Guid>
    <b:Title>A quorum-based commit protocol</b:Title>
    <b:Publisher>Berkeley: University of California</b:Publisher>
    <b:Year>1983</b:Year>
    <b:Author>
      <b:Author>
        <b:NameList>
          <b:Person>
            <b:Last>Skeen</b:Last>
            <b:First>D.</b:First>
          </b:Person>
        </b:NameList>
      </b:Author>
    </b:Author>
    <b:RefOrder>77</b:RefOrder>
  </b:Source>
  <b:Source>
    <b:Tag>Kre14</b:Tag>
    <b:SourceType>Book</b:SourceType>
    <b:Guid>{4F088391-BD9B-C047-B7FF-9A6873C6EAD2}</b:Guid>
    <b:Author>
      <b:Author>
        <b:NameList>
          <b:Person>
            <b:Last>Kreps</b:Last>
            <b:First>J.</b:First>
          </b:Person>
        </b:NameList>
      </b:Author>
    </b:Author>
    <b:Title>Kafka: a distributed messaging system for log processing</b:Title>
    <b:Publisher>LinkedIn Engineering.</b:Publisher>
    <b:Year>2014</b:Year>
    <b:RefOrder>26</b:RefOrder>
  </b:Source>
  <b:Source>
    <b:Tag>Zah12</b:Tag>
    <b:SourceType>Book</b:SourceType>
    <b:Guid>{4D168239-F0D2-2147-AFD8-EE8E3DC2C15F}</b:Guid>
    <b:Title>Resilient Distributed Datasets: A Fault-Tolerant Abstraction for In-Memory Cluster Computing</b:Title>
    <b:Publisher>University of California, Berkeley</b:Publisher>
    <b:Year>2012</b:Year>
    <b:Author>
      <b:Author>
        <b:NameList>
          <b:Person>
            <b:Last>Zaharia</b:Last>
            <b:First>Matei</b:First>
          </b:Person>
          <b:Person>
            <b:Last>Mosharaf</b:Last>
            <b:First>Chowdhury</b:First>
          </b:Person>
          <b:Person>
            <b:Last>Das</b:Last>
            <b:First>Tathagata</b:First>
          </b:Person>
          <b:Person>
            <b:Last>Ankur</b:Last>
            <b:First>Dave</b:First>
          </b:Person>
          <b:Person>
            <b:Last>Ma</b:Last>
            <b:First>Justin</b:First>
          </b:Person>
          <b:Person>
            <b:Last>McCauley</b:Last>
            <b:First>Murphy</b:First>
          </b:Person>
          <b:Person>
            <b:Last>Franklin</b:Last>
            <b:Middle>J.</b:Middle>
            <b:First>Michael</b:First>
          </b:Person>
          <b:Person>
            <b:Last>Shenker</b:Last>
            <b:First>Scott</b:First>
          </b:Person>
          <b:Person>
            <b:Last>Stoica</b:Last>
            <b:First>Ion</b:First>
          </b:Person>
        </b:NameList>
      </b:Author>
    </b:Author>
    <b:RefOrder>84</b:RefOrder>
  </b:Source>
  <b:Source>
    <b:Tag>Lam78</b:Tag>
    <b:SourceType>ConferenceProceedings</b:SourceType>
    <b:Guid>{AB98D8D2-F202-3A49-98BF-7FE3B5340EFE}</b:Guid>
    <b:Author>
      <b:Author>
        <b:NameList>
          <b:Person>
            <b:Last>Lamport</b:Last>
            <b:First>L</b:First>
          </b:Person>
        </b:NameList>
      </b:Author>
    </b:Author>
    <b:Title>Time, Clocks, and the Ordering of Events in a Distributed System.</b:Title>
    <b:Publisher>Association of Computing Machinery</b:Publisher>
    <b:Year>1978</b:Year>
    <b:ConferenceName>Communications of the ACM</b:ConferenceName>
    <b:Pages>558-565</b:Pages>
    <b:Volume>21(7)</b:Volume>
    <b:RefOrder>25</b:RefOrder>
  </b:Source>
  <b:Source>
    <b:Tag>Car15</b:Tag>
    <b:SourceType>ConferenceProceedings</b:SourceType>
    <b:Guid>{6381E165-291D-AB41-83E0-B7443DE9E912}</b:Guid>
    <b:Author>
      <b:Author>
        <b:NameList>
          <b:Person>
            <b:Last>Carbone</b:Last>
            <b:First>P.</b:First>
          </b:Person>
          <b:Person>
            <b:Last>Katsifodimos</b:Last>
            <b:First>A.</b:First>
          </b:Person>
          <b:Person>
            <b:Last>Ewen</b:Last>
            <b:First>S.</b:First>
          </b:Person>
          <b:Person>
            <b:Last>Markl</b:Last>
            <b:First>V.</b:First>
          </b:Person>
          <b:Person>
            <b:Last>Haridi</b:Last>
            <b:First>S.</b:First>
          </b:Person>
          <b:Person>
            <b:Last>Tzoumas</b:Last>
            <b:First>K.</b:First>
          </b:Person>
        </b:NameList>
      </b:Author>
    </b:Author>
    <b:Title>Apache Flink™: Stream and batch processing in a single engine</b:Title>
    <b:ConferenceName>IEEE Data Engineering Bulletin</b:ConferenceName>
    <b:Publisher>IEEE</b:Publisher>
    <b:Year>2015</b:Year>
    <b:Pages>28-38</b:Pages>
    <b:Volume>38(4)</b:Volume>
    <b:RefOrder>27</b:RefOrder>
  </b:Source>
  <b:Source>
    <b:Tag>Syv94</b:Tag>
    <b:SourceType>ConferenceProceedings</b:SourceType>
    <b:Guid>{431DFEA5-EF40-AA49-8450-BAC9C22D7D9B}</b:Guid>
    <b:Author>
      <b:Author>
        <b:NameList>
          <b:Person>
            <b:Last>Syverson</b:Last>
            <b:First>P.</b:First>
          </b:Person>
        </b:NameList>
      </b:Author>
    </b:Author>
    <b:Title>A taxonomy of replay attacks</b:Title>
    <b:ConferenceName>Computer Security Foundations Workshop VII</b:ConferenceName>
    <b:Publisher>IEEE</b:Publisher>
    <b:Year>1994</b:Year>
    <b:RefOrder>28</b:RefOrder>
  </b:Source>
  <b:Source>
    <b:Tag>Kau02</b:Tag>
    <b:SourceType>Book</b:SourceType>
    <b:Guid>{E7DCB4CB-0F2D-7946-AAE1-0BB735A23CFF}</b:Guid>
    <b:Title>Network Security: Private Communication in a Public World (2nd ed.)</b:Title>
    <b:Publisher>Prentice Hall</b:Publisher>
    <b:Year>2002</b:Year>
    <b:Author>
      <b:Author>
        <b:NameList>
          <b:Person>
            <b:Last>Kaufman</b:Last>
            <b:First>C.</b:First>
          </b:Person>
          <b:Person>
            <b:Last>Perlman</b:Last>
            <b:First>R.</b:First>
          </b:Person>
          <b:Person>
            <b:Last>Speciner</b:Last>
            <b:First>M.</b:First>
          </b:Person>
        </b:NameList>
      </b:Author>
    </b:Author>
    <b:RefOrder>29</b:RefOrder>
  </b:Source>
  <b:Source>
    <b:Tag>Car89</b:Tag>
    <b:SourceType>JournalArticle</b:SourceType>
    <b:Guid>{C2C6F8DF-70B3-3B4D-AF9D-4E1D76FCE017}</b:Guid>
    <b:Author>
      <b:Author>
        <b:NameList>
          <b:Person>
            <b:Last>Cardelli</b:Last>
            <b:First>L.</b:First>
          </b:Person>
        </b:NameList>
      </b:Author>
    </b:Author>
    <b:Title>Type Systems</b:Title>
    <b:Year>1989</b:Year>
    <b:JournalName>ACM Computing Surveys</b:JournalName>
    <b:Pages>21(4), 379-410</b:Pages>
    <b:RefOrder>32</b:RefOrder>
  </b:Source>
  <b:Source>
    <b:Tag>Ler92</b:Tag>
    <b:SourceType>Book</b:SourceType>
    <b:Guid>{BC93F5D4-3349-E444-9774-1FDAC5629224}</b:Guid>
    <b:Author>
      <b:Author>
        <b:NameList>
          <b:Person>
            <b:Last>Leroy</b:Last>
            <b:First>X.</b:First>
          </b:Person>
        </b:NameList>
      </b:Author>
    </b:Author>
    <b:Title>Polymorphic typing of an algorithmic language</b:Title>
    <b:Year>1992</b:Year>
    <b:Publisher>INRIA</b:Publisher>
    <b:RefOrder>33</b:RefOrder>
  </b:Source>
  <b:Source>
    <b:Tag>Exc86</b:Tag>
    <b:SourceType>ConferenceProceedings</b:SourceType>
    <b:Guid>{ADAE2F70-EE27-E048-9C1C-00D2843C0BC0}</b:Guid>
    <b:Title>Exception handling in programming languages</b:Title>
    <b:Publisher>Association of Computing Machinery</b:Publisher>
    <b:Year>1986</b:Year>
    <b:ConferenceName>ACM Computing Surveys</b:ConferenceName>
    <b:Pages>18(1), 87-110</b:Pages>
    <b:Author>
      <b:Author>
        <b:NameList>
          <b:Person>
            <b:Last>Miller</b:Last>
            <b:Middle>P.</b:Middle>
            <b:First>B.</b:First>
          </b:Person>
        </b:NameList>
      </b:Author>
    </b:Author>
    <b:RefOrder>30</b:RefOrder>
  </b:Source>
  <b:Source>
    <b:Tag>Sal09</b:Tag>
    <b:SourceType>Book</b:SourceType>
    <b:Guid>{6C6FC8A2-7E23-7749-9E94-B10DDCC9112C}</b:Guid>
    <b:Title>Principles of Computer System Design: An Introduction.</b:Title>
    <b:Publisher>MIT Press</b:Publisher>
    <b:Year>2009</b:Year>
    <b:Author>
      <b:Author>
        <b:NameList>
          <b:Person>
            <b:Last>Saltzer</b:Last>
            <b:Middle>H.</b:Middle>
            <b:First>J.</b:First>
          </b:Person>
          <b:Person>
            <b:Last>Kaashoek</b:Last>
            <b:Middle>F.</b:Middle>
            <b:First>M.</b:First>
          </b:Person>
        </b:NameList>
      </b:Author>
    </b:Author>
    <b:RefOrder>31</b:RefOrder>
  </b:Source>
  <b:Source>
    <b:Tag>Dig23</b:Tag>
    <b:SourceType>DocumentFromInternetSite</b:SourceType>
    <b:Guid>{9C266B19-EC98-3849-9E66-2939767F7774}</b:Guid>
    <b:Author>
      <b:Author>
        <b:Corporate>Digibee</b:Corporate>
      </b:Author>
    </b:Author>
    <b:Title>Error handling strategy in event-driven integrations</b:Title>
    <b:Year>2023</b:Year>
    <b:InternetSiteTitle>Digibee Documentation</b:InternetSiteTitle>
    <b:URL>https://docs.digibee.com/documentation/resources/use-cases/error-handling-strategy-in-event-driven-integrations</b:URL>
    <b:RefOrder>34</b:RefOrder>
  </b:Source>
  <b:Source>
    <b:Tag>Kle17</b:Tag>
    <b:SourceType>Book</b:SourceType>
    <b:Guid>{D327386F-C877-4443-AC6E-4A99BE5F79E2}</b:Guid>
    <b:Author>
      <b:Author>
        <b:NameList>
          <b:Person>
            <b:Last>Kleppmann</b:Last>
            <b:First>M</b:First>
          </b:Person>
        </b:NameList>
      </b:Author>
    </b:Author>
    <b:Title>Designing Data-Intensive Applications</b:Title>
    <b:Year>2017</b:Year>
    <b:Publisher>O'Reilly Media</b:Publisher>
    <b:RefOrder>35</b:RefOrder>
  </b:Source>
  <b:Source>
    <b:Tag>Bjo</b:Tag>
    <b:SourceType>BookSection</b:SourceType>
    <b:Guid>{32884FF7-251A-494B-B090-CF4238CEF065}</b:Guid>
    <b:Title>Monitoring Distributed Systems</b:Title>
    <b:Publisher>O’Reilly Media</b:Publisher>
    <b:Author>
      <b:Author>
        <b:NameList>
          <b:Person>
            <b:Last>Bjork</b:Last>
            <b:First>J.</b:First>
          </b:Person>
          <b:Person>
            <b:Last>Burns</b:Last>
            <b:First>B.</b:First>
          </b:Person>
          <b:Person>
            <b:Last>Fong-Jones</b:Last>
            <b:First>L.</b:First>
          </b:Person>
          <b:Person>
            <b:Last>Hochstein</b:Last>
            <b:First>L.</b:First>
          </b:Person>
        </b:NameList>
      </b:Author>
      <b:Editor>
        <b:NameList>
          <b:Person>
            <b:Last>Beyer</b:Last>
            <b:First>B.</b:First>
          </b:Person>
          <b:Person>
            <b:Last>Jones</b:Last>
            <b:First>C.</b:First>
          </b:Person>
          <b:Person>
            <b:Last>Petoff</b:Last>
            <b:First>J.</b:First>
          </b:Person>
          <b:Person>
            <b:Last>Murphy</b:Last>
            <b:Middle>R.</b:Middle>
            <b:First>N.</b:First>
          </b:Person>
        </b:NameList>
      </b:Editor>
    </b:Author>
    <b:BookTitle>The Site Reliability Workbook</b:BookTitle>
    <b:Pages>231-266</b:Pages>
    <b:Year>2020</b:Year>
    <b:RefOrder>22</b:RefOrder>
  </b:Source>
  <b:Source>
    <b:Tag>Hoh04</b:Tag>
    <b:SourceType>Book</b:SourceType>
    <b:Guid>{4966EC96-CD71-2F46-8FB1-2B67CFF0484B}</b:Guid>
    <b:Title>Enterprise Integration Patterns: Designing, Building, and Deploying Messaging Solutions</b:Title>
    <b:Publisher>Addison-Wesley</b:Publisher>
    <b:Year>2004</b:Year>
    <b:Author>
      <b:Author>
        <b:NameList>
          <b:Person>
            <b:Last>Hohpe</b:Last>
            <b:First>G.</b:First>
          </b:Person>
          <b:Person>
            <b:Last>Woolf</b:Last>
            <b:First>B.</b:First>
          </b:Person>
        </b:NameList>
      </b:Author>
    </b:Author>
    <b:RefOrder>36</b:RefOrder>
  </b:Source>
  <b:Source>
    <b:Tag>Har88</b:Tag>
    <b:SourceType>ArticleInAPeriodical</b:SourceType>
    <b:Guid>{33088F95-F5E8-9D42-8262-BB4691824241}</b:Guid>
    <b:Title>The confused deputy: (or why capabilities might have been invented)</b:Title>
    <b:Year>1988</b:Year>
    <b:Author>
      <b:Author>
        <b:NameList>
          <b:Person>
            <b:Last>Hardy</b:Last>
            <b:First>N.</b:First>
          </b:Person>
        </b:NameList>
      </b:Author>
    </b:Author>
    <b:PeriodicalTitle>ACM SIGOPS Operating Systems Review</b:PeriodicalTitle>
    <b:Pages>22(4) 36-38</b:Pages>
    <b:RefOrder>37</b:RefOrder>
  </b:Source>
  <b:Source>
    <b:Tag>Lev84</b:Tag>
    <b:SourceType>Book</b:SourceType>
    <b:Guid>{44524E62-B239-A749-A129-DA022FA556F3}</b:Guid>
    <b:Title>Capability-Based Computer Systems</b:Title>
    <b:Year>1984</b:Year>
    <b:Author>
      <b:Author>
        <b:NameList>
          <b:Person>
            <b:Last>Levy</b:Last>
            <b:Middle>M.</b:Middle>
            <b:First>H.</b:First>
          </b:Person>
        </b:NameList>
      </b:Author>
    </b:Author>
    <b:Publisher>Digital Press</b:Publisher>
    <b:RefOrder>38</b:RefOrder>
  </b:Source>
  <b:Source>
    <b:Tag>SalSchroeder75</b:Tag>
    <b:SourceType>ConferenceProceedings</b:SourceType>
    <b:Guid>{C6DCAC9A-C262-7B44-AF4D-873806F34504}</b:Guid>
    <b:Title>The protection of information in computer systems</b:Title>
    <b:Year>1975</b:Year>
    <b:Author>
      <b:Author>
        <b:NameList>
          <b:Person>
            <b:Last>Saltzer</b:Last>
            <b:Middle>H.</b:Middle>
            <b:First>J.</b:First>
          </b:Person>
          <b:Person>
            <b:Last>Schroeder</b:Last>
            <b:Middle>D.</b:Middle>
            <b:First>M.</b:First>
          </b:Person>
        </b:NameList>
      </b:Author>
    </b:Author>
    <b:Pages>1278-1308</b:Pages>
    <b:ConferenceName>Proceedings of the IEEE</b:ConferenceName>
    <b:Publisher>IEEE</b:Publisher>
    <b:Volume>63(9)</b:Volume>
    <b:RefOrder>39</b:RefOrder>
  </b:Source>
  <b:Source>
    <b:Tag>Mac15</b:Tag>
    <b:SourceType>ConferenceProceedings</b:SourceType>
    <b:Guid>{FD93E067-65E4-E546-8783-917C3C39C869}</b:Guid>
    <b:Title>Pivot tracing: Dynamic causal monitoring for distributed systems</b:Title>
    <b:ConferenceName>Proceedings of the 25th ACM Symposium on Operating Systems Principles (SOSP)</b:ConferenceName>
    <b:Publisher>Association of Computing Machinery</b:Publisher>
    <b:Year>2015</b:Year>
    <b:Pages>378-393</b:Pages>
    <b:Author>
      <b:Author>
        <b:NameList>
          <b:Person>
            <b:Last>Mace</b:Last>
            <b:First>J.</b:First>
          </b:Person>
          <b:Person>
            <b:Last>Roelke</b:Last>
            <b:First>R.</b:First>
          </b:Person>
          <b:Person>
            <b:Last>Fonseca</b:Last>
            <b:First>R.</b:First>
          </b:Person>
        </b:NameList>
      </b:Author>
    </b:Author>
    <b:RefOrder>40</b:RefOrder>
  </b:Source>
  <b:Source>
    <b:Tag>Sch00</b:Tag>
    <b:SourceType>ConferenceProceedings</b:SourceType>
    <b:Guid>{8C0DC532-AAC0-B744-8CD2-27990B67EF85}</b:Guid>
    <b:Author>
      <b:Author>
        <b:NameList>
          <b:Person>
            <b:Last>Schneider</b:Last>
            <b:First>F.</b:First>
            <b:Middle>B.</b:Middle>
          </b:Person>
        </b:NameList>
      </b:Author>
    </b:Author>
    <b:Title>Enforceable security policies</b:Title>
    <b:ConferenceName>ACM Transactions on Information and System Security</b:ConferenceName>
    <b:Publisher>Association of Computing Machinery</b:Publisher>
    <b:Year>2000</b:Year>
    <b:Pages>30-50</b:Pages>
    <b:Volume>3(1)</b:Volume>
    <b:RefOrder>41</b:RefOrder>
  </b:Source>
  <b:Source>
    <b:Tag>Lee06</b:Tag>
    <b:SourceType>ArticleInAPeriodical</b:SourceType>
    <b:Guid>{C996A65B-2C1C-DA42-813F-2AADBCBE6724}</b:Guid>
    <b:Title>The problem with threads</b:Title>
    <b:Year>2006</b:Year>
    <b:Pages>39(5), 33–42</b:Pages>
    <b:Author>
      <b:Author>
        <b:NameList>
          <b:Person>
            <b:Last>Lee</b:Last>
            <b:First>E.</b:First>
            <b:Middle>A.</b:Middle>
          </b:Person>
        </b:NameList>
      </b:Author>
    </b:Author>
    <b:PeriodicalTitle>Computer</b:PeriodicalTitle>
    <b:RefOrder>43</b:RefOrder>
  </b:Source>
  <b:Source>
    <b:Tag>Gra93</b:Tag>
    <b:SourceType>Book</b:SourceType>
    <b:Guid>{C19D295E-1D67-F44E-A0C1-9A7A804E769A}</b:Guid>
    <b:Title>Transaction processing: Concepts and techniques.</b:Title>
    <b:Year>1993</b:Year>
    <b:Author>
      <b:Author>
        <b:NameList>
          <b:Person>
            <b:Last>Gray</b:Last>
            <b:First>J.</b:First>
          </b:Person>
          <b:Person>
            <b:Last>Reuter</b:Last>
            <b:First>A.</b:First>
          </b:Person>
        </b:NameList>
      </b:Author>
    </b:Author>
    <b:Publisher>Morgan Kaufmann</b:Publisher>
    <b:RefOrder>45</b:RefOrder>
  </b:Source>
  <b:Source>
    <b:Tag>Her93</b:Tag>
    <b:SourceType>ConferenceProceedings</b:SourceType>
    <b:Guid>{923C8D79-8A1A-2F44-B1CB-B2B07223CADF}</b:Guid>
    <b:Title>Transactional memory: Architectural support for lock-free data structures.</b:Title>
    <b:Year>1993</b:Year>
    <b:Author>
      <b:Author>
        <b:NameList>
          <b:Person>
            <b:Last>Herlihy</b:Last>
            <b:First>M.</b:First>
          </b:Person>
          <b:Person>
            <b:Last>Moss</b:Last>
            <b:Middle>E. B.</b:Middle>
            <b:First>J.</b:First>
          </b:Person>
        </b:NameList>
      </b:Author>
    </b:Author>
    <b:ConferenceName>Proceedings of the 20th Annual International Symposium on Computer Architecture</b:ConferenceName>
    <b:Pages>289-300</b:Pages>
    <b:RefOrder>46</b:RefOrder>
  </b:Source>
  <b:Source>
    <b:Tag>Pey03</b:Tag>
    <b:SourceType>Book</b:SourceType>
    <b:Guid>{C791A5AE-8F17-0F47-8173-5A7B68573A26}</b:Guid>
    <b:Title>Haskell 98 language and libraries: The revised report</b:Title>
    <b:Publisher>Cambridge University Press</b:Publisher>
    <b:Year>2003</b:Year>
    <b:Author>
      <b:Author>
        <b:NameList>
          <b:Person>
            <b:Last>Peyton Jones</b:Last>
            <b:First>S.</b:First>
          </b:Person>
        </b:NameList>
      </b:Author>
    </b:Author>
    <b:RefOrder>44</b:RefOrder>
  </b:Source>
  <b:Source>
    <b:Tag>Arm03</b:Tag>
    <b:SourceType>Book</b:SourceType>
    <b:Guid>{A9828AE8-1CBB-3C4E-BEAE-B6B927EE3302}</b:Guid>
    <b:Title>aking reliable distributed systems in the presence of software errors (Doctoral dissertation)</b:Title>
    <b:Publisher>Royal Institute of Technology</b:Publisher>
    <b:Year>2003</b:Year>
    <b:Author>
      <b:Author>
        <b:NameList>
          <b:Person>
            <b:Last>Armstrong</b:Last>
            <b:First>J.</b:First>
          </b:Person>
        </b:NameList>
      </b:Author>
    </b:Author>
    <b:RefOrder>47</b:RefOrder>
  </b:Source>
  <b:Source>
    <b:Tag>Don15</b:Tag>
    <b:SourceType>Book</b:SourceType>
    <b:Guid>{41EC67FD-5841-0F4B-B7B3-E0DA53E13E84}</b:Guid>
    <b:Title>The Go Programming Language</b:Title>
    <b:Publisher>Addison-Wesley</b:Publisher>
    <b:Year>2015</b:Year>
    <b:Author>
      <b:Author>
        <b:NameList>
          <b:Person>
            <b:Last>Donovan</b:Last>
            <b:Middle>A.</b:Middle>
            <b:First>A.</b:First>
          </b:Person>
          <b:Person>
            <b:Last>Kernighan</b:Last>
            <b:Middle>W.</b:Middle>
            <b:First>B.</b:First>
          </b:Person>
        </b:NameList>
      </b:Author>
    </b:Author>
    <b:RefOrder>48</b:RefOrder>
  </b:Source>
  <b:Source>
    <b:Tag>Liu73</b:Tag>
    <b:SourceType>ArticleInAPeriodical</b:SourceType>
    <b:Guid>{9DD70D25-8741-7641-B8C2-69231E47FD81}</b:Guid>
    <b:Title>Scheduling algorithms for multiprogramming in a hard-real-time environment</b:Title>
    <b:Publisher>Association of Computing Machinery</b:Publisher>
    <b:Year>1973</b:Year>
    <b:Author>
      <b:Author>
        <b:NameList>
          <b:Person>
            <b:Last>Liu</b:Last>
            <b:Middle>L.</b:Middle>
            <b:First>C.</b:First>
          </b:Person>
          <b:Person>
            <b:Last>Layland</b:Last>
            <b:Middle>W.</b:Middle>
            <b:First>J.</b:First>
          </b:Person>
        </b:NameList>
      </b:Author>
    </b:Author>
    <b:JournalName>Journal of the ACM</b:JournalName>
    <b:Pages>46-61</b:Pages>
    <b:PeriodicalTitle>Journal of the ACM</b:PeriodicalTitle>
    <b:Volume>20</b:Volume>
    <b:Issue>1</b:Issue>
    <b:RefOrder>49</b:RefOrder>
  </b:Source>
  <b:Source>
    <b:Tag>Mey97</b:Tag>
    <b:SourceType>Book</b:SourceType>
    <b:Guid>{EF512509-F73A-FD42-B149-9B683032506A}</b:Guid>
    <b:Title>Object-oriented software construction (2nd ed.)</b:Title>
    <b:Publisher>Prentice Hall</b:Publisher>
    <b:Year>1997</b:Year>
    <b:Author>
      <b:Author>
        <b:NameList>
          <b:Person>
            <b:Last>Meyer</b:Last>
            <b:First>B.</b:First>
          </b:Person>
        </b:NameList>
      </b:Author>
    </b:Author>
    <b:RefOrder>53</b:RefOrder>
  </b:Source>
  <b:Source>
    <b:Tag>New15</b:Tag>
    <b:SourceType>Book</b:SourceType>
    <b:Guid>{49861684-23B2-184F-94D2-514DC1A2A410}</b:Guid>
    <b:Author>
      <b:Author>
        <b:NameList>
          <b:Person>
            <b:Last>Newman</b:Last>
            <b:First>S.</b:First>
          </b:Person>
        </b:NameList>
      </b:Author>
    </b:Author>
    <b:Title>Building microservices: Designing fine-grained systems</b:Title>
    <b:Publisher>O’Reilly Media</b:Publisher>
    <b:Year>2015</b:Year>
    <b:RefOrder>54</b:RefOrder>
  </b:Source>
  <b:Source>
    <b:Tag>Par72</b:Tag>
    <b:SourceType>ArticleInAPeriodical</b:SourceType>
    <b:Guid>{866CA093-5866-8B42-A5D7-01FDEE655F8F}</b:Guid>
    <b:Author>
      <b:Author>
        <b:NameList>
          <b:Person>
            <b:Last>Parnas</b:Last>
            <b:First>D.</b:First>
            <b:Middle>L.</b:Middle>
          </b:Person>
        </b:NameList>
      </b:Author>
    </b:Author>
    <b:Title>On the criteria to be used in decomposing systems into modules</b:Title>
    <b:Year>1972</b:Year>
    <b:PeriodicalTitle>Communications of the ACM</b:PeriodicalTitle>
    <b:Pages>15(12) 1053-1058</b:Pages>
    <b:RefOrder>52</b:RefOrder>
  </b:Source>
  <b:Source>
    <b:Tag>Hel10</b:Tag>
    <b:SourceType>ArticleInAPeriodical</b:SourceType>
    <b:Guid>{ABEF6668-0000-154F-8951-D1DA82FFA95D}</b:Guid>
    <b:Author>
      <b:Author>
        <b:NameList>
          <b:Person>
            <b:Last>Hellerstein</b:Last>
            <b:First>J.</b:First>
            <b:Middle>M.</b:Middle>
          </b:Person>
        </b:NameList>
      </b:Author>
    </b:Author>
    <b:Title>The declarative imperative: Experiences and conjectures in distributed logic</b:Title>
    <b:PeriodicalTitle>SIGMOD Record</b:PeriodicalTitle>
    <b:Year>2010</b:Year>
    <b:Pages>39(1), 5-19</b:Pages>
    <b:RefOrder>55</b:RefOrder>
  </b:Source>
  <b:Source>
    <b:Tag>Tof97</b:Tag>
    <b:SourceType>ArticleInAPeriodical</b:SourceType>
    <b:Guid>{32C1FE8C-8C4E-3D41-86D5-7351365459A8}</b:Guid>
    <b:Title>Region-based memory management</b:Title>
    <b:PeriodicalTitle>Information and Computation</b:PeriodicalTitle>
    <b:Year>1997</b:Year>
    <b:Pages>132(2), 109–176</b:Pages>
    <b:Author>
      <b:Author>
        <b:NameList>
          <b:Person>
            <b:Last>Tofte</b:Last>
            <b:First>M.</b:First>
          </b:Person>
          <b:Person>
            <b:Last>Talpin</b:Last>
            <b:Middle>P.</b:Middle>
            <b:First>J.</b:First>
          </b:Person>
        </b:NameList>
      </b:Author>
    </b:Author>
    <b:RefOrder>56</b:RefOrder>
  </b:Source>
  <b:Source>
    <b:Tag>Hud89</b:Tag>
    <b:SourceType>ArticleInAPeriodical</b:SourceType>
    <b:Guid>{21D7A8D3-0BB4-5142-A016-BBBC55B6D6E5}</b:Guid>
    <b:Author>
      <b:Author>
        <b:NameList>
          <b:Person>
            <b:Last>Hudak</b:Last>
            <b:First>P.</b:First>
          </b:Person>
        </b:NameList>
      </b:Author>
    </b:Author>
    <b:Title>Conception, evolution, and application of functional programming languages</b:Title>
    <b:PeriodicalTitle>ACM Computing Surveys</b:PeriodicalTitle>
    <b:Year>1989</b:Year>
    <b:Pages>21(3), 359–411</b:Pages>
    <b:RefOrder>57</b:RefOrder>
  </b:Source>
  <b:Source>
    <b:Tag>Her12</b:Tag>
    <b:SourceType>Book</b:SourceType>
    <b:Guid>{C9487EC6-0CC7-0E45-A996-C13B9B81BADE}</b:Guid>
    <b:Title>The art of multiprocessor programming (Revised 1st ed.)</b:Title>
    <b:Year>2012</b:Year>
    <b:Author>
      <b:Author>
        <b:NameList>
          <b:Person>
            <b:Last>Herlihy</b:Last>
            <b:First>M.</b:First>
          </b:Person>
          <b:Person>
            <b:Last>Shavit</b:Last>
            <b:First>N.</b:First>
          </b:Person>
        </b:NameList>
      </b:Author>
    </b:Author>
    <b:Publisher>Morgan Kaufmann.</b:Publisher>
    <b:RefOrder>58</b:RefOrder>
  </b:Source>
  <b:Source>
    <b:Tag>Bur19</b:Tag>
    <b:SourceType>Book</b:SourceType>
    <b:Guid>{2674BFFA-4E58-F94D-A2AB-4D4EAD35584B}</b:Guid>
    <b:Title>Site reliability engineering: How Google runs production systems</b:Title>
    <b:Publisher>O’Reilly Media</b:Publisher>
    <b:Year>2019</b:Year>
    <b:Author>
      <b:Author>
        <b:NameList>
          <b:Person>
            <b:Last>Burns</b:Last>
            <b:First>B</b:First>
          </b:Person>
          <b:Person>
            <b:Last>Oppenheimer</b:Last>
            <b:First>D.</b:First>
          </b:Person>
        </b:NameList>
      </b:Author>
    </b:Author>
    <b:RefOrder>59</b:RefOrder>
  </b:Source>
  <b:Source>
    <b:Tag>Cro03</b:Tag>
    <b:SourceType>ConferenceProceedings</b:SourceType>
    <b:Guid>{8F6181FB-9FD0-3641-B74E-2E10B06D652E}</b:Guid>
    <b:Title>Denial of service via algorithmic complexity attacks</b:Title>
    <b:Publisher>USENIX</b:Publisher>
    <b:Year>2003</b:Year>
    <b:Author>
      <b:Author>
        <b:NameList>
          <b:Person>
            <b:Last>Crosby</b:Last>
            <b:First>S.</b:First>
          </b:Person>
          <b:Person>
            <b:Last>Wallach</b:Last>
            <b:Middle>S.</b:Middle>
            <b:First>D.</b:First>
          </b:Person>
        </b:NameList>
      </b:Author>
    </b:Author>
    <b:ConferenceName>Proceedings of the 12th USENIX Security Symposium</b:ConferenceName>
    <b:Pages>29-44</b:Pages>
    <b:RefOrder>61</b:RefOrder>
  </b:Source>
  <b:Source>
    <b:Tag>Dea13</b:Tag>
    <b:SourceType>JournalArticle</b:SourceType>
    <b:Guid>{E22A76DC-DF18-0243-9BC9-A0A260C3740C}</b:Guid>
    <b:Title>The tail at scale</b:Title>
    <b:Year>2013</b:Year>
    <b:Pages>56(2), 74–80</b:Pages>
    <b:Author>
      <b:Author>
        <b:NameList>
          <b:Person>
            <b:Last>Dean</b:Last>
            <b:First>J.</b:First>
          </b:Person>
          <b:Person>
            <b:Last>Barroso</b:Last>
            <b:Middle>A.</b:Middle>
            <b:First>L.</b:First>
          </b:Person>
        </b:NameList>
      </b:Author>
    </b:Author>
    <b:JournalName>Communications of the ACM</b:JournalName>
    <b:RefOrder>62</b:RefOrder>
  </b:Source>
  <b:Source>
    <b:Tag>Gan12</b:Tag>
    <b:SourceType>JournalArticle</b:SourceType>
    <b:Guid>{E7902EFD-6A08-6C4F-B1F6-D0343F89B87B}</b:Guid>
    <b:Title>Optimal power allocation in server farms</b:Title>
    <b:JournalName>ACM SIGMETRICS Performance Evaluation Review</b:JournalName>
    <b:Year>2012</b:Year>
    <b:Pages>40(1), 157–168</b:Pages>
    <b:Author>
      <b:Author>
        <b:NameList>
          <b:Person>
            <b:Last>Gandhi</b:Last>
            <b:First>A.</b:First>
          </b:Person>
          <b:Person>
            <b:Last>Harchol-Balter</b:Last>
            <b:First>M.</b:First>
          </b:Person>
          <b:Person>
            <b:Last>Das</b:Last>
            <b:First>R.</b:First>
          </b:Person>
          <b:Person>
            <b:Last>Lefurgy</b:Last>
            <b:First>C.</b:First>
          </b:Person>
        </b:NameList>
      </b:Author>
    </b:Author>
    <b:RefOrder>64</b:RefOrder>
  </b:Source>
  <b:Source>
    <b:Tag>Maj18</b:Tag>
    <b:SourceType>Book</b:SourceType>
    <b:Guid>{31D7097A-B996-554C-9D78-12E20A7F50FE}</b:Guid>
    <b:Title>Observability engineering: Achieving production excellence.</b:Title>
    <b:Year>2018</b:Year>
    <b:Publisher>O’Reilly Media</b:Publisher>
    <b:Author>
      <b:Author>
        <b:NameList>
          <b:Person>
            <b:Last>Majors</b:Last>
            <b:First>Charity</b:First>
          </b:Person>
        </b:NameList>
      </b:Author>
    </b:Author>
    <b:RefOrder>60</b:RefOrder>
  </b:Source>
  <b:Source>
    <b:Tag>Kre11</b:Tag>
    <b:SourceType>ConferenceProceedings</b:SourceType>
    <b:Guid>{15DAEA2B-EC9E-3A4E-A183-B3725F830D5A}</b:Guid>
    <b:Title>Kafka: A Distributed Messaging System for Log Processing.</b:Title>
    <b:Year>2011</b:Year>
    <b:Author>
      <b:Author>
        <b:NameList>
          <b:Person>
            <b:Last>Kreps</b:Last>
            <b:First>J.</b:First>
          </b:Person>
          <b:Person>
            <b:Last>Narkhede</b:Last>
            <b:First>N.</b:First>
          </b:Person>
          <b:Person>
            <b:Last>Rao</b:Last>
            <b:First>J.</b:First>
          </b:Person>
        </b:NameList>
      </b:Author>
    </b:Author>
    <b:ConferenceName>Proceedings of the NetDB Workshop</b:ConferenceName>
    <b:Pages>1-7</b:Pages>
    <b:RefOrder>63</b:RefOrder>
  </b:Source>
  <b:Source>
    <b:Tag>Hum10</b:Tag>
    <b:SourceType>Book</b:SourceType>
    <b:Guid>{08039CB6-EC6E-FA40-891D-005B09C24493}</b:Guid>
    <b:Title>Continuous delivery: Reliable software releases through build, test, and deployment automation.</b:Title>
    <b:Publisher>Addison-Wesley</b:Publisher>
    <b:Year>2010</b:Year>
    <b:Author>
      <b:Author>
        <b:NameList>
          <b:Person>
            <b:Last>Humble</b:Last>
            <b:First>J.</b:First>
          </b:Person>
          <b:Person>
            <b:Last>Farley</b:Last>
            <b:First>D.</b:First>
          </b:Person>
        </b:NameList>
      </b:Author>
    </b:Author>
    <b:RefOrder>65</b:RefOrder>
  </b:Source>
  <b:Source>
    <b:Tag>Kim16</b:Tag>
    <b:SourceType>Book</b:SourceType>
    <b:Guid>{ACBA1984-F7FF-014B-A849-F725C61482CD}</b:Guid>
    <b:Title>The DevOps handbook: How to create world-class agility, reliability, &amp; security in technology organizations</b:Title>
    <b:Publisher>IT Revolution</b:Publisher>
    <b:Year>2016</b:Year>
    <b:Author>
      <b:Author>
        <b:NameList>
          <b:Person>
            <b:Last>Kim</b:Last>
            <b:First>G.</b:First>
          </b:Person>
          <b:Person>
            <b:Last>Humble</b:Last>
            <b:First>J.</b:First>
          </b:Person>
          <b:Person>
            <b:Last>Debois</b:Last>
            <b:First>P.</b:First>
          </b:Person>
          <b:Person>
            <b:Last>Willis</b:Last>
            <b:First>J.</b:First>
          </b:Person>
        </b:NameList>
      </b:Author>
    </b:Author>
    <b:RefOrder>66</b:RefOrder>
  </b:Source>
  <b:Source>
    <b:Tag>Kep03</b:Tag>
    <b:SourceType>ArticleInAPeriodical</b:SourceType>
    <b:Guid>{764B894B-8AFC-0B47-B2F9-9417121B0025}</b:Guid>
    <b:Title>The vision of autonomic computing</b:Title>
    <b:Year>2003</b:Year>
    <b:Author>
      <b:Author>
        <b:NameList>
          <b:Person>
            <b:Last>Kephart</b:Last>
            <b:Middle>O.</b:Middle>
            <b:First>J.</b:First>
          </b:Person>
          <b:Person>
            <b:Last>Chess</b:Last>
            <b:Middle>M.</b:Middle>
            <b:First>D.</b:First>
          </b:Person>
        </b:NameList>
      </b:Author>
    </b:Author>
    <b:PeriodicalTitle>Computer</b:PeriodicalTitle>
    <b:Pages>41-50</b:Pages>
    <b:Volume>36(1)</b:Volume>
    <b:RefOrder>67</b:RefOrder>
  </b:Source>
  <b:Source>
    <b:Tag>Pie02</b:Tag>
    <b:SourceType>Book</b:SourceType>
    <b:Guid>{5D369BAE-748A-5649-807C-3F242E283A1A}</b:Guid>
    <b:Title>Types and programming languages</b:Title>
    <b:Year>2002</b:Year>
    <b:Author>
      <b:Author>
        <b:NameList>
          <b:Person>
            <b:Last>Pierce</b:Last>
            <b:First>B.</b:First>
            <b:Middle>C.</b:Middle>
          </b:Person>
        </b:NameList>
      </b:Author>
    </b:Author>
    <b:Publisher>MIT Press</b:Publisher>
    <b:RefOrder>68</b:RefOrder>
  </b:Source>
  <b:Source>
    <b:Tag>Avro2014</b:Tag>
    <b:SourceType>DocumentFromInternetSite</b:SourceType>
    <b:Guid>{D6316A98-0241-4441-AC95-DBC30074E079}</b:Guid>
    <b:Title>Apache Avro 1.7.7 Specification</b:Title>
    <b:Publisher>The Apache Software Foundation</b:Publisher>
    <b:Year>2014</b:Year>
    <b:InternetSiteTitle>Apache Avro </b:InternetSiteTitle>
    <b:URL>https://avro.apache.org/docs/1.7.7/spec.html</b:URL>
    <b:RefOrder>70</b:RefOrder>
  </b:Source>
  <b:Source>
    <b:Tag>Car85</b:Tag>
    <b:SourceType>ConferenceProceedings</b:SourceType>
    <b:Guid>{7516E526-C8EA-154A-A0BB-9271038A1966}</b:Guid>
    <b:Title>On Understanding Types, Data Abstraction, and Polymorphism</b:Title>
    <b:Year>1985</b:Year>
    <b:Pages>471-522</b:Pages>
    <b:Author>
      <b:Author>
        <b:NameList>
          <b:Person>
            <b:Last>Cardelli</b:Last>
            <b:First>L.</b:First>
          </b:Person>
          <b:Person>
            <b:Last>Wegner</b:Last>
            <b:First>P.</b:First>
          </b:Person>
        </b:NameList>
      </b:Author>
    </b:Author>
    <b:Publisher>Association of Computing Machinery</b:Publisher>
    <b:Volume>17(4)</b:Volume>
    <b:ConferenceName>ACM Computing Surveys</b:ConferenceName>
    <b:RefOrder>51</b:RefOrder>
  </b:Source>
  <b:Source>
    <b:Tag>Fow12</b:Tag>
    <b:SourceType>Book</b:SourceType>
    <b:Guid>{BD5933A1-4563-EF48-8A67-765896FE1C22}</b:Guid>
    <b:Title>Patterns of enterprise application architecture</b:Title>
    <b:Year>2012</b:Year>
    <b:Publisher>Addison-Wesley</b:Publisher>
    <b:Author>
      <b:Author>
        <b:NameList>
          <b:Person>
            <b:Last>Fowler</b:Last>
            <b:First>M.</b:First>
          </b:Person>
        </b:NameList>
      </b:Author>
    </b:Author>
    <b:RefOrder>69</b:RefOrder>
  </b:Source>
  <b:Source>
    <b:Tag>Aba91</b:Tag>
    <b:SourceType>ConferenceProceedings</b:SourceType>
    <b:Guid>{11286133-3B52-5B46-8FAC-CEF668307530}</b:Guid>
    <b:Title>Dynamic typing in a statically typed language</b:Title>
    <b:Publisher>Association of Computing Machinery</b:Publisher>
    <b:Year>1991</b:Year>
    <b:Author>
      <b:Author>
        <b:NameList>
          <b:Person>
            <b:Last>Abadi</b:Last>
            <b:First>M.</b:First>
          </b:Person>
          <b:Person>
            <b:Last>Cardelli</b:Last>
            <b:First>L.</b:First>
          </b:Person>
          <b:Person>
            <b:Last>Pierce</b:Last>
            <b:Middle>C.</b:Middle>
            <b:First>B.</b:First>
          </b:Person>
          <b:Person>
            <b:Last>Plotkin</b:Last>
            <b:Middle>D.</b:Middle>
            <b:First>G.</b:First>
          </b:Person>
        </b:NameList>
      </b:Author>
    </b:Author>
    <b:ConferenceName>ACM Transactions on Programming Languages and Systems</b:ConferenceName>
    <b:Pages>237–268</b:Pages>
    <b:Volume>13(2)</b:Volume>
    <b:RefOrder>71</b:RefOrder>
  </b:Source>
  <b:Source>
    <b:Tag>Hen19</b:Tag>
    <b:SourceType>ConferenceProceedings</b:SourceType>
    <b:Guid>{E5BC23CA-13AA-2F4B-B452-58F970D21393}</b:Guid>
    <b:Title>A new golden age for computer architecture</b:Title>
    <b:ConferenceName>Communications of the ACM</b:ConferenceName>
    <b:Publisher>Association of Computing Machinery</b:Publisher>
    <b:Year>2019</b:Year>
    <b:Pages>48-60</b:Pages>
    <b:Volume>62(2)</b:Volume>
    <b:Author>
      <b:Author>
        <b:NameList>
          <b:Person>
            <b:Last>Hennessy</b:Last>
            <b:Middle>L.</b:Middle>
            <b:First>J.</b:First>
          </b:Person>
          <b:Person>
            <b:Last>Patterson</b:Last>
            <b:Middle>A.</b:Middle>
            <b:First>D.</b:First>
          </b:Person>
        </b:NameList>
      </b:Author>
    </b:Author>
    <b:RefOrder>72</b:RefOrder>
  </b:Source>
  <b:Source>
    <b:Tag>Che02</b:Tag>
    <b:SourceType>ConferenceProceedings</b:SourceType>
    <b:Guid>{E75B6CBF-4D63-734B-87AC-51DDB1FB3F93}</b:Guid>
    <b:Title>Pinpoint: Problem determination in large, dynamic Internet services</b:Title>
    <b:ConferenceName>Proceedings of the International Conference on Dependable Systems and Networks</b:ConferenceName>
    <b:Year>2002</b:Year>
    <b:Pages>595-604</b:Pages>
    <b:Author>
      <b:Author>
        <b:NameList>
          <b:Person>
            <b:Last>Chen</b:Last>
            <b:Middle>Y.</b:Middle>
            <b:First>M.</b:First>
          </b:Person>
          <b:Person>
            <b:Last>Kiciman</b:Last>
            <b:First>E.</b:First>
          </b:Person>
          <b:Person>
            <b:Last>Fratkin</b:Last>
            <b:First>E.</b:First>
          </b:Person>
          <b:Person>
            <b:Last>Fox</b:Last>
            <b:First>A.</b:First>
          </b:Person>
          <b:Person>
            <b:Last>Brewer</b:Last>
            <b:First>E.</b:First>
          </b:Person>
        </b:NameList>
      </b:Author>
    </b:Author>
    <b:RefOrder>73</b:RefOrder>
  </b:Source>
  <b:Source>
    <b:Tag>Ous18</b:Tag>
    <b:SourceType>Book</b:SourceType>
    <b:Guid>{8C79F53F-98FE-E44F-B707-8BC8D4CBBA0C}</b:Guid>
    <b:Author>
      <b:Author>
        <b:NameList>
          <b:Person>
            <b:Last>Ousterhout</b:Last>
            <b:First>J.</b:First>
          </b:Person>
        </b:NameList>
      </b:Author>
    </b:Author>
    <b:Title>A philosophy of software design</b:Title>
    <b:Publisher>Yaknyam Press</b:Publisher>
    <b:Year>2018</b:Year>
    <b:RefOrder>74</b:RefOrder>
  </b:Source>
  <b:Source>
    <b:Tag>Coo11</b:Tag>
    <b:SourceType>Book</b:SourceType>
    <b:Guid>{06138FCA-1A55-664C-955E-1B0161F9BB70}</b:Guid>
    <b:Title>Engineering a compiler (2nd ed.)</b:Title>
    <b:Publisher>Morgan Kaufmann</b:Publisher>
    <b:Year>2011</b:Year>
    <b:Author>
      <b:Author>
        <b:NameList>
          <b:Person>
            <b:Last>Cooper</b:Last>
            <b:Middle>D.</b:Middle>
            <b:First>K.</b:First>
          </b:Person>
          <b:Person>
            <b:Last>Torczon</b:Last>
            <b:First>L.</b:First>
          </b:Person>
        </b:NameList>
      </b:Author>
    </b:Author>
    <b:RefOrder>75</b:RefOrder>
  </b:Source>
  <b:Source>
    <b:Tag>Muc97</b:Tag>
    <b:SourceType>Book</b:SourceType>
    <b:Guid>{957A7A6F-03F8-9B41-A7BC-38E550B1607D}</b:Guid>
    <b:Author>
      <b:Author>
        <b:NameList>
          <b:Person>
            <b:Last>Muchnick</b:Last>
            <b:First>S.</b:First>
            <b:Middle>S.</b:Middle>
          </b:Person>
        </b:NameList>
      </b:Author>
    </b:Author>
    <b:Title>Advanced compiler design and implementation</b:Title>
    <b:Publisher>Morgan Kaufmann</b:Publisher>
    <b:Year>1997</b:Year>
    <b:RefOrder>76</b:RefOrder>
  </b:Source>
  <b:Source>
    <b:Tag>Aik95</b:Tag>
    <b:SourceType>DocumentFromInternetSite</b:SourceType>
    <b:Guid>{5724257A-7688-194B-B4BF-7D93A3150EED}</b:Guid>
    <b:Title>Better static memory management: Improving region-based analysis of higher-order languages (Tech. Rep. UCB/CSD-95-866)</b:Title>
    <b:InternetSiteTitle>EECS Department, UC Berkeley.</b:InternetSiteTitle>
    <b:URL>https://www2.eecs.berkeley.edu/Pubs/TechRpts/1995/5202.htm</b:URL>
    <b:Year>1995</b:Year>
    <b:Author>
      <b:Author>
        <b:NameList>
          <b:Person>
            <b:Last>Aiken</b:Last>
            <b:First>A.</b:First>
          </b:Person>
          <b:Person>
            <b:Last>Fähndrich</b:Last>
            <b:First>M.</b:First>
          </b:Person>
          <b:Person>
            <b:Last>Levien</b:Last>
            <b:First>R.</b:First>
          </b:Person>
        </b:NameList>
      </b:Author>
    </b:Author>
    <b:RefOrder>85</b:RefOrder>
  </b:Source>
  <b:Source>
    <b:Tag>Whand</b:Tag>
    <b:SourceType>DocumentFromInternetSite</b:SourceType>
    <b:Guid>{27A1651D-305F-2B4D-BEDD-12941436D9A9}</b:Guid>
    <b:Title>What is ownership? In The Rust Programming Language.</b:Title>
    <b:InternetSiteTitle>Rust Documentation</b:InternetSiteTitle>
    <b:URL>https://doc.rust-lang.org/stable/book/ch04-01-what-is-ownership.html?utm_source=chatgpt.com</b:URL>
    <b:Year>n.d.</b:Year>
    <b:Author>
      <b:Author>
        <b:Corporate>Rust Project</b:Corporate>
      </b:Author>
    </b:Author>
    <b:RefOrder>86</b:RefOrder>
  </b:Source>
  <b:Source>
    <b:Tag>CCo22</b:Tag>
    <b:SourceType>DocumentFromInternetSite</b:SourceType>
    <b:Guid>{C119B0F8-ADF3-8E46-B3CB-349E39DBE0A9}</b:Guid>
    <b:Author>
      <b:Author>
        <b:Corporate>C++ Core Guidelines</b:Corporate>
      </b:Author>
    </b:Author>
    <b:Title>E.6: Use RAII to prevent leaks.</b:Title>
    <b:InternetSiteTitle>Glasp</b:InternetSiteTitle>
    <b:URL>https://isocpp.github.io/CppCoreGuidelines/CppCoreGuidelines#Re-raii</b:URL>
    <b:Year>2022</b:Year>
    <b:RefOrder>87</b:RefOrder>
  </b:Source>
  <b:Source>
    <b:Tag>Apand</b:Tag>
    <b:SourceType>DocumentFromInternetSite</b:SourceType>
    <b:Guid>{86182B74-2FCD-6046-B444-AB08852DCEA4}</b:Guid>
    <b:Author>
      <b:Author>
        <b:Corporate>Apache Software Foundation</b:Corporate>
      </b:Author>
    </b:Author>
    <b:Title>APR memory allocation (apr_pools.h)</b:Title>
    <b:InternetSiteTitle>Apache Portable Runtime 1.7</b:InternetSiteTitle>
    <b:URL>https://apr.apache.org/docs/apr/1.7/apr__pools_8h.html?utm_source=chatgpt.com</b:URL>
    <b:Year>n.d.</b:Year>
    <b:RefOrder>88</b:RefOrder>
  </b:Source>
  <b:Source>
    <b:Tag>Ope</b:Tag>
    <b:SourceType>DocumentFromInternetSite</b:SourceType>
    <b:Guid>{FE5F2A52-A5F1-1D47-AF8B-9E8BDA341F09}</b:Guid>
    <b:Author>
      <b:Author>
        <b:Corporate>OpenBSD Project</b:Corporate>
      </b:Author>
    </b:Author>
    <b:Title>bzero(3): explicit_bzero — write zeroes to a byte string (OpenBSD 7.1)</b:Title>
    <b:InternetSiteTitle>OpenBSD Manual Pages</b:InternetSiteTitle>
    <b:URL>https://man.openbsd.org/OpenBSD-7.1/bzero.3</b:URL>
    <b:Year>n.d.</b:Year>
    <b:RefOrder>89</b:RefOrder>
  </b:Source>
  <b:Source>
    <b:Tag>Mic18</b:Tag>
    <b:SourceType>DocumentFromInternetSite</b:SourceType>
    <b:Guid>{D7D8421B-733D-CA4B-867A-40BE105E9C33}</b:Guid>
    <b:Author>
      <b:Author>
        <b:Corporate>Microsoft</b:Corporate>
      </b:Author>
    </b:Author>
    <b:Title>SecureZeroMemory function</b:Title>
    <b:InternetSiteTitle>Microsoft Learn</b:InternetSiteTitle>
    <b:URL>https://learn.microsoft.com/en-us/previous-versions/windows/desktop/legacy/aa366877(v=vs.85</b:URL>
    <b:Year>2018</b:Year>
    <b:Month>02</b:Month>
    <b:Day>21</b:Day>
    <b:RefOrder>90</b:RefOrder>
  </b:Source>
  <b:Source>
    <b:Tag>Rusnd</b:Tag>
    <b:SourceType>DocumentFromInternetSite</b:SourceType>
    <b:Guid>{2FE78581-1CB8-AD46-8ECC-EB06CC9D21AB}</b:Guid>
    <b:Author>
      <b:Author>
        <b:Corporate>Rust Project</b:Corporate>
      </b:Author>
    </b:Author>
    <b:Title>References and borrowing. In The Rust Programming Language.</b:Title>
    <b:InternetSiteTitle>Rust Documentation</b:InternetSiteTitle>
    <b:URL>https://doc.rust-lang.org/book/ch04-02-references-and-borrowing.html</b:URL>
    <b:Year>n.d.</b:Year>
    <b:RefOrder>91</b:RefOrder>
  </b:Source>
  <b:Source>
    <b:Tag>SEI25</b:Tag>
    <b:SourceType>DocumentFromInternetSite</b:SourceType>
    <b:Guid>{255F6ECD-ECAF-E840-88F3-D8CAB558A6E2}</b:Guid>
    <b:Author>
      <b:Author>
        <b:Corporate>SEI CERT</b:Corporate>
      </b:Author>
    </b:Author>
    <b:Title>MEM03-C. Clear sensitive information stored in reusable resources.</b:Title>
    <b:InternetSiteTitle>wiki.sei.cmu.edu</b:InternetSiteTitle>
    <b:URL>https://wiki.sei.cmu.edu/confluence/display/c/MEM03-C.%2BClear%2Bsensitive%2Binformation%2Bstored%2Bin%2Breusable%2Bresources</b:URL>
    <b:Year>2025</b:Year>
    <b:Month>08</b:Month>
    <b:Day>31</b:Day>
    <b:RefOrder>92</b:RefOrder>
  </b:Source>
  <b:Source>
    <b:Tag>Kla18</b:Tag>
    <b:SourceType>Book</b:SourceType>
    <b:Guid>{C56DADA9-A541-134D-B22C-971727D30AA9}</b:Guid>
    <b:Title>The Rust Programming Language</b:Title>
    <b:Year>2018</b:Year>
    <b:Author>
      <b:Author>
        <b:NameList>
          <b:Person>
            <b:Last>Klabnik</b:Last>
            <b:First>S.</b:First>
          </b:Person>
          <b:Person>
            <b:Last>Nichols</b:Last>
            <b:First>C.</b:First>
          </b:Person>
        </b:NameList>
      </b:Author>
    </b:Author>
    <b:Publisher>No Starch Press</b:Publisher>
    <b:RefOrder>93</b:RefOrder>
  </b:Source>
  <b:Source>
    <b:Tag>Prend</b:Tag>
    <b:SourceType>DocumentFromInternetSite</b:SourceType>
    <b:Guid>{E4E25382-7ECF-B944-8A27-C5249717A96E}</b:Guid>
    <b:Title>Semantic Versioning 2.0.0</b:Title>
    <b:Year>n.d.</b:Year>
    <b:Author>
      <b:Author>
        <b:NameList>
          <b:Person>
            <b:Last>Preston-Werner</b:Last>
            <b:First>T.</b:First>
          </b:Person>
        </b:NameList>
      </b:Author>
    </b:Author>
    <b:InternetSiteTitle>Semantic Versioning</b:InternetSiteTitle>
    <b:URL>https://semver.org</b:URL>
    <b:RefOrder>78</b:RefOrder>
  </b:Source>
  <b:Source>
    <b:Tag>Lea05</b:Tag>
    <b:SourceType>DocumentFromInternetSite</b:SourceType>
    <b:Guid>{69694FCA-3A50-0F41-8ACE-D139E8E8412F}</b:Guid>
    <b:Title>A universally unique identifier (UUID) URN namespace (RFC 4122)</b:Title>
    <b:InternetSiteTitle>RFC Editor</b:InternetSiteTitle>
    <b:URL>https://www.rfc-editor.org/rfc/rfc4122</b:URL>
    <b:Year>2005</b:Year>
    <b:Author>
      <b:Author>
        <b:NameList>
          <b:Person>
            <b:Last>Leach</b:Last>
            <b:First>P.</b:First>
          </b:Person>
          <b:Person>
            <b:Last>Mealling</b:Last>
            <b:First>M.</b:First>
          </b:Person>
          <b:Person>
            <b:Last>Salz</b:Last>
            <b:First>R.</b:First>
          </b:Person>
        </b:NameList>
      </b:Author>
    </b:Author>
    <b:RefOrder>79</b:RefOrder>
  </b:Source>
  <b:Source>
    <b:Tag>Int14</b:Tag>
    <b:SourceType>DocumentFromInternetSite</b:SourceType>
    <b:Guid>{4E8B4C66-69FE-F143-B596-31923C80D9E9}</b:Guid>
    <b:Title>ISO/IEC 9834-8:2014 — Information technology — Procedures for the operation of object identifier registration authorities — Part 8: Generation of universally unique identifiers (UUIDs) and their use in object identifiers.</b:Title>
    <b:InternetSiteTitle>iso.org</b:InternetSiteTitle>
    <b:URL>https://www.iso.org/standard/62795.html</b:URL>
    <b:Year>2014</b:Year>
    <b:Author>
      <b:Author>
        <b:Corporate>International Organization for Standardization</b:Corporate>
      </b:Author>
    </b:Author>
    <b:RefOrder>80</b:RefOrder>
  </b:Source>
  <b:Source>
    <b:Tag>Harper2016</b:Tag>
    <b:SourceType>Book</b:SourceType>
    <b:Guid>{263F9AFA-0D5E-DE4C-87CE-A5B292953695}</b:Guid>
    <b:Title>Practical Foundations for Programming Languages (2nd Edition)</b:Title>
    <b:Year>2016</b:Year>
    <b:Author>
      <b:Author>
        <b:NameList>
          <b:Person>
            <b:Last>Harper</b:Last>
            <b:First>Robert</b:First>
          </b:Person>
        </b:NameList>
      </b:Author>
    </b:Author>
    <b:Publisher>Cambridge University Press</b:Publisher>
    <b:RefOrder>94</b:RefOrder>
  </b:Source>
</b:Sources>
</file>

<file path=customXml/itemProps1.xml><?xml version="1.0" encoding="utf-8"?>
<ds:datastoreItem xmlns:ds="http://schemas.openxmlformats.org/officeDocument/2006/customXml" ds:itemID="{A3E12D39-D547-FD47-8790-80FB3F488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9624</TotalTime>
  <Pages>316</Pages>
  <Words>59581</Words>
  <Characters>339612</Characters>
  <Application>Microsoft Office Word</Application>
  <DocSecurity>0</DocSecurity>
  <Lines>2830</Lines>
  <Paragraphs>796</Paragraphs>
  <ScaleCrop>false</ScaleCrop>
  <HeadingPairs>
    <vt:vector size="2" baseType="variant">
      <vt:variant>
        <vt:lpstr>Title</vt:lpstr>
      </vt:variant>
      <vt:variant>
        <vt:i4>1</vt:i4>
      </vt:variant>
    </vt:vector>
  </HeadingPairs>
  <TitlesOfParts>
    <vt:vector size="1" baseType="lpstr">
      <vt:lpstr>AMI: A Pipeline-Oriented Language:  Theory, Specification and Toolchain  </vt:lpstr>
    </vt:vector>
  </TitlesOfParts>
  <Manager/>
  <Company>Asymmetric Effort, LLC</Company>
  <LinksUpToDate>false</LinksUpToDate>
  <CharactersWithSpaces>398397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AMI: A Pipeline-Oriented Language:  Theory, Specification and Toolchain  </dc:title>
  <dc:subject>Pipeline-Oriented Programming Language</dc:subject>
  <dc:creator>Sam Caldwell</dc:creator>
  <cp:keywords>Pipeline-Oriented Programming Language, AMI, programming languages</cp:keywords>
  <dc:description/>
  <cp:lastModifiedBy>Sam Caldwell</cp:lastModifiedBy>
  <cp:revision>505</cp:revision>
  <cp:lastPrinted>2025-09-19T04:54:00Z</cp:lastPrinted>
  <dcterms:created xsi:type="dcterms:W3CDTF">2025-09-05T03:47:00Z</dcterms:created>
  <dcterms:modified xsi:type="dcterms:W3CDTF">2025-09-26T21:45:00Z</dcterms:modified>
  <cp:category>Programming Languages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0.0</vt:lpwstr>
  </property>
</Properties>
</file>