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Meeting Agenda &amp; Minutes</w:t>
      </w:r>
    </w:p>
    <w:p w:rsidR="00000000" w:rsidDel="00000000" w:rsidP="00000000" w:rsidRDefault="00000000" w:rsidRPr="00000000" w14:paraId="00000001">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color w:val="000000"/>
          <w:rtl w:val="0"/>
        </w:rPr>
        <w:t xml:space="preserve">Wed 14/03/18, 11.30, The Zone at Ellison Building</w:t>
      </w:r>
      <w:r w:rsidDel="00000000" w:rsidR="00000000" w:rsidRPr="00000000">
        <w:rPr>
          <w:rtl w:val="0"/>
        </w:rPr>
      </w:r>
    </w:p>
    <w:p w:rsidR="00000000" w:rsidDel="00000000" w:rsidP="00000000" w:rsidRDefault="00000000" w:rsidRPr="00000000" w14:paraId="00000002">
      <w:pPr>
        <w:widowControl w:val="0"/>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Agenda</w:t>
      </w:r>
    </w:p>
    <w:p w:rsidR="00000000" w:rsidDel="00000000" w:rsidP="00000000" w:rsidRDefault="00000000" w:rsidRPr="00000000" w14:paraId="00000003">
      <w:pPr>
        <w:pStyle w:val="Heading1"/>
        <w:keepNext w:val="0"/>
        <w:keepLines w:val="0"/>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numPr>
          <w:ilvl w:val="0"/>
          <w:numId w:val="3"/>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Review the Employee / Caretaker UI</w:t>
      </w:r>
    </w:p>
    <w:p w:rsidR="00000000" w:rsidDel="00000000" w:rsidP="00000000" w:rsidRDefault="00000000" w:rsidRPr="00000000" w14:paraId="00000005">
      <w:pPr>
        <w:widowControl w:val="0"/>
        <w:numPr>
          <w:ilvl w:val="0"/>
          <w:numId w:val="3"/>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login system</w:t>
      </w:r>
    </w:p>
    <w:p w:rsidR="00000000" w:rsidDel="00000000" w:rsidP="00000000" w:rsidRDefault="00000000" w:rsidRPr="00000000" w14:paraId="00000006">
      <w:pPr>
        <w:widowControl w:val="0"/>
        <w:numPr>
          <w:ilvl w:val="0"/>
          <w:numId w:val="3"/>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code quality</w:t>
      </w:r>
    </w:p>
    <w:p w:rsidR="00000000" w:rsidDel="00000000" w:rsidP="00000000" w:rsidRDefault="00000000" w:rsidRPr="00000000" w14:paraId="00000007">
      <w:pPr>
        <w:widowControl w:val="0"/>
        <w:numPr>
          <w:ilvl w:val="0"/>
          <w:numId w:val="3"/>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Discussion of ethical issues</w:t>
      </w:r>
    </w:p>
    <w:p w:rsidR="00000000" w:rsidDel="00000000" w:rsidP="00000000" w:rsidRDefault="00000000" w:rsidRPr="00000000" w14:paraId="00000008">
      <w:pPr>
        <w:widowControl w:val="0"/>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pStyle w:val="Subtitle"/>
        <w:keepNext w:val="0"/>
        <w:keepLines w:val="0"/>
        <w:widowControl w:val="0"/>
        <w:contextualSpacing w:val="0"/>
        <w:rPr>
          <w:rFonts w:ascii="Arial" w:cs="Arial" w:eastAsia="Arial" w:hAnsi="Arial"/>
          <w:b w:val="1"/>
          <w:color w:val="000000"/>
        </w:rPr>
      </w:pPr>
      <w:bookmarkStart w:colFirst="0" w:colLast="0" w:name="_wukifsi9tk7x" w:id="0"/>
      <w:bookmarkEnd w:id="0"/>
      <w:r w:rsidDel="00000000" w:rsidR="00000000" w:rsidRPr="00000000">
        <w:rPr>
          <w:rFonts w:ascii="Arial" w:cs="Arial" w:eastAsia="Arial" w:hAnsi="Arial"/>
          <w:b w:val="1"/>
          <w:color w:val="000000"/>
          <w:rtl w:val="0"/>
        </w:rPr>
        <w:t xml:space="preserve">Attendees</w:t>
      </w:r>
    </w:p>
    <w:p w:rsidR="00000000" w:rsidDel="00000000" w:rsidP="00000000" w:rsidRDefault="00000000" w:rsidRPr="00000000" w14:paraId="0000000A">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Peter Smith, Sam Connolly (Chair), Max Walsh, Michael Buglass (Scribe)</w:t>
      </w:r>
    </w:p>
    <w:p w:rsidR="00000000" w:rsidDel="00000000" w:rsidP="00000000" w:rsidRDefault="00000000" w:rsidRPr="00000000" w14:paraId="0000000C">
      <w:pPr>
        <w:pStyle w:val="Subtitle"/>
        <w:keepNext w:val="0"/>
        <w:keepLines w:val="0"/>
        <w:widowControl w:val="0"/>
        <w:contextualSpacing w:val="0"/>
        <w:rPr>
          <w:rFonts w:ascii="Arial" w:cs="Arial" w:eastAsia="Arial" w:hAnsi="Arial"/>
          <w:b w:val="1"/>
          <w:color w:val="000000"/>
          <w:sz w:val="22"/>
          <w:szCs w:val="22"/>
        </w:rPr>
      </w:pPr>
      <w:bookmarkStart w:colFirst="0" w:colLast="0" w:name="_fbompoodnwdc" w:id="1"/>
      <w:bookmarkEnd w:id="1"/>
      <w:r w:rsidDel="00000000" w:rsidR="00000000" w:rsidRPr="00000000">
        <w:rPr>
          <w:rtl w:val="0"/>
        </w:rPr>
      </w:r>
    </w:p>
    <w:p w:rsidR="00000000" w:rsidDel="00000000" w:rsidP="00000000" w:rsidRDefault="00000000" w:rsidRPr="00000000" w14:paraId="0000000D">
      <w:pPr>
        <w:pStyle w:val="Subtitle"/>
        <w:keepNext w:val="0"/>
        <w:keepLines w:val="0"/>
        <w:widowControl w:val="0"/>
        <w:contextualSpacing w:val="0"/>
        <w:rPr>
          <w:rFonts w:ascii="Arial" w:cs="Arial" w:eastAsia="Arial" w:hAnsi="Arial"/>
          <w:b w:val="1"/>
          <w:color w:val="000000"/>
        </w:rPr>
      </w:pPr>
      <w:bookmarkStart w:colFirst="0" w:colLast="0" w:name="_be164t9ourel" w:id="2"/>
      <w:bookmarkEnd w:id="2"/>
      <w:r w:rsidDel="00000000" w:rsidR="00000000" w:rsidRPr="00000000">
        <w:rPr>
          <w:rFonts w:ascii="Arial" w:cs="Arial" w:eastAsia="Arial" w:hAnsi="Arial"/>
          <w:b w:val="1"/>
          <w:color w:val="000000"/>
          <w:rtl w:val="0"/>
        </w:rPr>
        <w:t xml:space="preserve">Apologies</w:t>
      </w:r>
    </w:p>
    <w:p w:rsidR="00000000" w:rsidDel="00000000" w:rsidP="00000000" w:rsidRDefault="00000000" w:rsidRPr="00000000" w14:paraId="0000000E">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pStyle w:val="Subtitle"/>
        <w:keepNext w:val="0"/>
        <w:keepLines w:val="0"/>
        <w:widowControl w:val="0"/>
        <w:contextualSpacing w:val="0"/>
        <w:rPr>
          <w:rFonts w:ascii="Arial" w:cs="Arial" w:eastAsia="Arial" w:hAnsi="Arial"/>
          <w:b w:val="1"/>
          <w:color w:val="000000"/>
          <w:sz w:val="22"/>
          <w:szCs w:val="22"/>
        </w:rPr>
      </w:pPr>
      <w:bookmarkStart w:colFirst="0" w:colLast="0" w:name="_jd4rzgy2hoow" w:id="3"/>
      <w:bookmarkEnd w:id="3"/>
      <w:r w:rsidDel="00000000" w:rsidR="00000000" w:rsidRPr="00000000">
        <w:rPr>
          <w:rtl w:val="0"/>
        </w:rPr>
      </w:r>
    </w:p>
    <w:p w:rsidR="00000000" w:rsidDel="00000000" w:rsidP="00000000" w:rsidRDefault="00000000" w:rsidRPr="00000000" w14:paraId="00000011">
      <w:pPr>
        <w:pStyle w:val="Subtitle"/>
        <w:keepNext w:val="0"/>
        <w:keepLines w:val="0"/>
        <w:widowControl w:val="0"/>
        <w:contextualSpacing w:val="0"/>
        <w:rPr>
          <w:rFonts w:ascii="Arial" w:cs="Arial" w:eastAsia="Arial" w:hAnsi="Arial"/>
          <w:b w:val="1"/>
          <w:color w:val="000000"/>
        </w:rPr>
      </w:pPr>
      <w:bookmarkStart w:colFirst="0" w:colLast="0" w:name="_yb1541ba9v3f" w:id="4"/>
      <w:bookmarkEnd w:id="4"/>
      <w:r w:rsidDel="00000000" w:rsidR="00000000" w:rsidRPr="00000000">
        <w:rPr>
          <w:rFonts w:ascii="Arial" w:cs="Arial" w:eastAsia="Arial" w:hAnsi="Arial"/>
          <w:b w:val="1"/>
          <w:color w:val="000000"/>
          <w:rtl w:val="0"/>
        </w:rPr>
        <w:t xml:space="preserve">Minutes</w:t>
      </w:r>
    </w:p>
    <w:p w:rsidR="00000000" w:rsidDel="00000000" w:rsidP="00000000" w:rsidRDefault="00000000" w:rsidRPr="00000000" w14:paraId="00000012">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implemented discussed changes to the UI from last meeting, but the UIs have not been connected to the databases due to being busy with other things.</w:t>
      </w:r>
    </w:p>
    <w:p w:rsidR="00000000" w:rsidDel="00000000" w:rsidP="00000000" w:rsidRDefault="00000000" w:rsidRPr="00000000" w14:paraId="00000015">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created employee and caretaker UIs, the pseudocode algorithm for task allocation was not completed, so will need completing for the next meeting.</w:t>
      </w:r>
    </w:p>
    <w:p w:rsidR="00000000" w:rsidDel="00000000" w:rsidP="00000000" w:rsidRDefault="00000000" w:rsidRPr="00000000" w14:paraId="00000017">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MB made progress towards linking the login UI to the database and the other UIs in the database, but was having difficulties with the SQL so the task will have to be carried on throughout the next week. Password hashing has been delayed until the UI functions with basic functions first.</w:t>
      </w:r>
    </w:p>
    <w:p w:rsidR="00000000" w:rsidDel="00000000" w:rsidP="00000000" w:rsidRDefault="00000000" w:rsidRPr="00000000" w14:paraId="00000019">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Discussion over the User class and which information should be stored and how.</w:t>
      </w:r>
    </w:p>
    <w:p w:rsidR="00000000" w:rsidDel="00000000" w:rsidP="00000000" w:rsidRDefault="00000000" w:rsidRPr="00000000" w14:paraId="0000001B">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ERD was discussed and noted that the location was missing from the Task.</w:t>
      </w:r>
    </w:p>
    <w:p w:rsidR="00000000" w:rsidDel="00000000" w:rsidP="00000000" w:rsidRDefault="00000000" w:rsidRPr="00000000" w14:paraId="0000001D">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wanted to discuss missions involving code, to ensure the system meets all of the requirements of the specification to ensure nothing has been missed when planning the program.</w:t>
      </w:r>
    </w:p>
    <w:p w:rsidR="00000000" w:rsidDel="00000000" w:rsidP="00000000" w:rsidRDefault="00000000" w:rsidRPr="00000000" w14:paraId="0000001F">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It was discussed whether an unassigned task should be one that doesn’t need doing yet, or just an existing task that hasn’t been given to a member of staff.</w:t>
      </w:r>
    </w:p>
    <w:p w:rsidR="00000000" w:rsidDel="00000000" w:rsidP="00000000" w:rsidRDefault="00000000" w:rsidRPr="00000000" w14:paraId="00000020">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said he would implement the functionality to import data into the task allocation screen and MW will be responsible for the functionality to set tasks as complete.</w:t>
      </w:r>
    </w:p>
    <w:p w:rsidR="00000000" w:rsidDel="00000000" w:rsidP="00000000" w:rsidRDefault="00000000" w:rsidRPr="00000000" w14:paraId="00000021">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PS asked if the testing plan was thorough enough, and that current test data made sense. The group decided that this was fine.</w:t>
      </w:r>
    </w:p>
    <w:p w:rsidR="00000000" w:rsidDel="00000000" w:rsidP="00000000" w:rsidRDefault="00000000" w:rsidRPr="00000000" w14:paraId="00000023">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pStyle w:val="Subtitle"/>
        <w:keepNext w:val="0"/>
        <w:keepLines w:val="0"/>
        <w:widowControl w:val="0"/>
        <w:contextualSpacing w:val="0"/>
        <w:rPr>
          <w:rFonts w:ascii="Arial" w:cs="Arial" w:eastAsia="Arial" w:hAnsi="Arial"/>
          <w:color w:val="000000"/>
          <w:sz w:val="22"/>
          <w:szCs w:val="22"/>
        </w:rPr>
      </w:pPr>
      <w:bookmarkStart w:colFirst="0" w:colLast="0" w:name="_3kjxkxfmue48" w:id="5"/>
      <w:bookmarkEnd w:id="5"/>
      <w:r w:rsidDel="00000000" w:rsidR="00000000" w:rsidRPr="00000000">
        <w:rPr>
          <w:rtl w:val="0"/>
        </w:rPr>
      </w:r>
    </w:p>
    <w:p w:rsidR="00000000" w:rsidDel="00000000" w:rsidP="00000000" w:rsidRDefault="00000000" w:rsidRPr="00000000" w14:paraId="00000025">
      <w:pPr>
        <w:pStyle w:val="Subtitle"/>
        <w:keepNext w:val="0"/>
        <w:keepLines w:val="0"/>
        <w:widowControl w:val="0"/>
        <w:contextualSpacing w:val="0"/>
        <w:rPr>
          <w:rFonts w:ascii="Arial" w:cs="Arial" w:eastAsia="Arial" w:hAnsi="Arial"/>
          <w:b w:val="1"/>
          <w:color w:val="000000"/>
        </w:rPr>
      </w:pPr>
      <w:bookmarkStart w:colFirst="0" w:colLast="0" w:name="_bj3vhe2vg89" w:id="6"/>
      <w:bookmarkEnd w:id="6"/>
      <w:r w:rsidDel="00000000" w:rsidR="00000000" w:rsidRPr="00000000">
        <w:rPr>
          <w:rFonts w:ascii="Arial" w:cs="Arial" w:eastAsia="Arial" w:hAnsi="Arial"/>
          <w:b w:val="1"/>
          <w:color w:val="000000"/>
          <w:rtl w:val="0"/>
        </w:rPr>
        <w:t xml:space="preserve">Any Other Business</w:t>
      </w:r>
    </w:p>
    <w:p w:rsidR="00000000" w:rsidDel="00000000" w:rsidP="00000000" w:rsidRDefault="00000000" w:rsidRPr="00000000" w14:paraId="00000026">
      <w:pPr>
        <w:widowControl w:val="0"/>
        <w:contextualSpacing w:val="0"/>
        <w:rPr>
          <w:rFonts w:ascii="Arial" w:cs="Arial" w:eastAsia="Arial" w:hAnsi="Arial"/>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widowControl w:val="0"/>
        <w:numPr>
          <w:ilvl w:val="0"/>
          <w:numId w:val="1"/>
        </w:numPr>
        <w:contextualSpacing w:val="1"/>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Style w:val="Subtitle"/>
        <w:keepNext w:val="0"/>
        <w:keepLines w:val="0"/>
        <w:widowControl w:val="0"/>
        <w:contextualSpacing w:val="0"/>
        <w:rPr>
          <w:rFonts w:ascii="Arial" w:cs="Arial" w:eastAsia="Arial" w:hAnsi="Arial"/>
          <w:color w:val="000000"/>
          <w:sz w:val="22"/>
          <w:szCs w:val="22"/>
        </w:rPr>
      </w:pPr>
      <w:bookmarkStart w:colFirst="0" w:colLast="0" w:name="_q2hvdnuifzwj" w:id="7"/>
      <w:bookmarkEnd w:id="7"/>
      <w:r w:rsidDel="00000000" w:rsidR="00000000" w:rsidRPr="00000000">
        <w:rPr>
          <w:rtl w:val="0"/>
        </w:rPr>
      </w:r>
    </w:p>
    <w:p w:rsidR="00000000" w:rsidDel="00000000" w:rsidP="00000000" w:rsidRDefault="00000000" w:rsidRPr="00000000" w14:paraId="00000029">
      <w:pPr>
        <w:pStyle w:val="Subtitle"/>
        <w:keepNext w:val="0"/>
        <w:keepLines w:val="0"/>
        <w:widowControl w:val="0"/>
        <w:contextualSpacing w:val="0"/>
        <w:rPr>
          <w:rFonts w:ascii="Arial" w:cs="Arial" w:eastAsia="Arial" w:hAnsi="Arial"/>
          <w:b w:val="1"/>
          <w:color w:val="000000"/>
        </w:rPr>
      </w:pPr>
      <w:bookmarkStart w:colFirst="0" w:colLast="0" w:name="_uidsr4diet1g" w:id="8"/>
      <w:bookmarkEnd w:id="8"/>
      <w:r w:rsidDel="00000000" w:rsidR="00000000" w:rsidRPr="00000000">
        <w:rPr>
          <w:rFonts w:ascii="Arial" w:cs="Arial" w:eastAsia="Arial" w:hAnsi="Arial"/>
          <w:b w:val="1"/>
          <w:color w:val="000000"/>
          <w:rtl w:val="0"/>
        </w:rPr>
        <w:t xml:space="preserve">Action Items</w:t>
      </w:r>
    </w:p>
    <w:p w:rsidR="00000000" w:rsidDel="00000000" w:rsidP="00000000" w:rsidRDefault="00000000" w:rsidRPr="00000000" w14:paraId="0000002A">
      <w:pPr>
        <w:widowControl w:val="0"/>
        <w:contextualSpacing w:val="0"/>
        <w:rPr>
          <w:rFonts w:ascii="Arial" w:cs="Arial" w:eastAsia="Arial" w:hAnsi="Arial"/>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Subtitle"/>
        <w:keepNext w:val="0"/>
        <w:keepLines w:val="0"/>
        <w:widowControl w:val="0"/>
        <w:numPr>
          <w:ilvl w:val="0"/>
          <w:numId w:val="2"/>
        </w:numPr>
        <w:ind w:left="720" w:hanging="360"/>
        <w:contextualSpacing w:val="1"/>
        <w:rPr>
          <w:rFonts w:ascii="Arial" w:cs="Arial" w:eastAsia="Arial" w:hAnsi="Arial"/>
          <w:color w:val="000000"/>
          <w:sz w:val="22"/>
          <w:szCs w:val="22"/>
          <w:u w:val="none"/>
        </w:rPr>
      </w:pPr>
      <w:bookmarkStart w:colFirst="0" w:colLast="0" w:name="_5ifpbylx4xrd" w:id="9"/>
      <w:bookmarkEnd w:id="9"/>
      <w:r w:rsidDel="00000000" w:rsidR="00000000" w:rsidRPr="00000000">
        <w:rPr>
          <w:rFonts w:ascii="Arial" w:cs="Arial" w:eastAsia="Arial" w:hAnsi="Arial"/>
          <w:color w:val="000000"/>
          <w:sz w:val="22"/>
          <w:szCs w:val="22"/>
          <w:rtl w:val="0"/>
        </w:rPr>
        <w:t xml:space="preserve">MW to start pseudocode algorithm for task allocation</w:t>
      </w:r>
    </w:p>
    <w:p w:rsidR="00000000" w:rsidDel="00000000" w:rsidP="00000000" w:rsidRDefault="00000000" w:rsidRPr="00000000" w14:paraId="0000002C">
      <w:pPr>
        <w:numPr>
          <w:ilvl w:val="0"/>
          <w:numId w:val="2"/>
        </w:numPr>
        <w:ind w:left="720" w:hanging="360"/>
        <w:rPr>
          <w:color w:val="000000"/>
        </w:rPr>
      </w:pPr>
      <w:r w:rsidDel="00000000" w:rsidR="00000000" w:rsidRPr="00000000">
        <w:rPr>
          <w:color w:val="000000"/>
          <w:rtl w:val="0"/>
        </w:rPr>
        <w:t xml:space="preserve">MW to make the main menu for managers</w:t>
      </w:r>
      <w:r w:rsidDel="00000000" w:rsidR="00000000" w:rsidRPr="00000000">
        <w:rPr>
          <w:rtl w:val="0"/>
        </w:rPr>
      </w:r>
    </w:p>
    <w:p w:rsidR="00000000" w:rsidDel="00000000" w:rsidP="00000000" w:rsidRDefault="00000000" w:rsidRPr="00000000" w14:paraId="0000002D">
      <w:pPr>
        <w:numPr>
          <w:ilvl w:val="0"/>
          <w:numId w:val="2"/>
        </w:numPr>
        <w:ind w:left="720" w:hanging="360"/>
        <w:rPr>
          <w:color w:val="000000"/>
        </w:rPr>
      </w:pPr>
      <w:r w:rsidDel="00000000" w:rsidR="00000000" w:rsidRPr="00000000">
        <w:rPr>
          <w:color w:val="000000"/>
          <w:rtl w:val="0"/>
        </w:rPr>
        <w:t xml:space="preserve">SC to add location to Task on ERD</w:t>
      </w:r>
    </w:p>
    <w:p w:rsidR="00000000" w:rsidDel="00000000" w:rsidP="00000000" w:rsidRDefault="00000000" w:rsidRPr="00000000" w14:paraId="0000002E">
      <w:pPr>
        <w:numPr>
          <w:ilvl w:val="0"/>
          <w:numId w:val="2"/>
        </w:numPr>
        <w:ind w:left="720" w:hanging="360"/>
        <w:rPr>
          <w:color w:val="000000"/>
          <w:u w:val="none"/>
        </w:rPr>
      </w:pPr>
      <w:r w:rsidDel="00000000" w:rsidR="00000000" w:rsidRPr="00000000">
        <w:rPr>
          <w:color w:val="000000"/>
          <w:rtl w:val="0"/>
        </w:rPr>
        <w:t xml:space="preserve">SC will link the task creation UI to the database</w:t>
      </w:r>
      <w:r w:rsidDel="00000000" w:rsidR="00000000" w:rsidRPr="00000000">
        <w:rPr>
          <w:rtl w:val="0"/>
        </w:rPr>
      </w:r>
    </w:p>
    <w:p w:rsidR="00000000" w:rsidDel="00000000" w:rsidP="00000000" w:rsidRDefault="00000000" w:rsidRPr="00000000" w14:paraId="0000002F">
      <w:pPr>
        <w:pStyle w:val="Subtitle"/>
        <w:keepNext w:val="0"/>
        <w:keepLines w:val="0"/>
        <w:widowControl w:val="0"/>
        <w:numPr>
          <w:ilvl w:val="0"/>
          <w:numId w:val="2"/>
        </w:numPr>
        <w:ind w:left="720" w:hanging="360"/>
        <w:contextualSpacing w:val="1"/>
        <w:rPr>
          <w:rFonts w:ascii="Arial" w:cs="Arial" w:eastAsia="Arial" w:hAnsi="Arial"/>
          <w:color w:val="000000"/>
          <w:sz w:val="22"/>
          <w:szCs w:val="22"/>
          <w:u w:val="none"/>
        </w:rPr>
      </w:pPr>
      <w:bookmarkStart w:colFirst="0" w:colLast="0" w:name="_p9jf5qxhy07l" w:id="10"/>
      <w:bookmarkEnd w:id="10"/>
      <w:r w:rsidDel="00000000" w:rsidR="00000000" w:rsidRPr="00000000">
        <w:rPr>
          <w:rFonts w:ascii="Arial" w:cs="Arial" w:eastAsia="Arial" w:hAnsi="Arial"/>
          <w:color w:val="000000"/>
          <w:sz w:val="22"/>
          <w:szCs w:val="22"/>
          <w:rtl w:val="0"/>
        </w:rPr>
        <w:t xml:space="preserve">MB to continue progress on login system </w:t>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Subtitle"/>
        <w:keepNext w:val="0"/>
        <w:keepLines w:val="0"/>
        <w:widowControl w:val="0"/>
        <w:contextualSpacing w:val="0"/>
        <w:rPr>
          <w:rFonts w:ascii="Arial" w:cs="Arial" w:eastAsia="Arial" w:hAnsi="Arial"/>
          <w:b w:val="1"/>
          <w:color w:val="000000"/>
        </w:rPr>
      </w:pPr>
      <w:bookmarkStart w:colFirst="0" w:colLast="0" w:name="_uxle16c9gygo" w:id="11"/>
      <w:bookmarkEnd w:id="11"/>
      <w:r w:rsidDel="00000000" w:rsidR="00000000" w:rsidRPr="00000000">
        <w:rPr>
          <w:rFonts w:ascii="Arial" w:cs="Arial" w:eastAsia="Arial" w:hAnsi="Arial"/>
          <w:b w:val="1"/>
          <w:color w:val="000000"/>
          <w:rtl w:val="0"/>
        </w:rPr>
        <w:t xml:space="preserve">Next Meeting Agenda Items</w:t>
      </w:r>
    </w:p>
    <w:p w:rsidR="00000000" w:rsidDel="00000000" w:rsidP="00000000" w:rsidRDefault="00000000" w:rsidRPr="00000000" w14:paraId="00000033">
      <w:pPr>
        <w:widowControl w:val="0"/>
        <w:contextualSpacing w:val="0"/>
        <w:rPr>
          <w:rFonts w:ascii="Arial" w:cs="Arial" w:eastAsia="Arial" w:hAnsi="Arial"/>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widowControl w:val="0"/>
        <w:numPr>
          <w:ilvl w:val="0"/>
          <w:numId w:val="5"/>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MW to chair meeting 21/03/2018</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Work out how repeating tasks will work</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Illness consideration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ahoma">
    <w:embedRegular w:fontKey="{00000000-0000-0000-0000-000000000000}" r:id="rId1" w:subsetted="0"/>
    <w:embedBold w:fontKey="{00000000-0000-0000-0000-000000000000}" r:id="rId2" w:subsetted="0"/>
  </w:font>
  <w:font w:name="Syncopate">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4">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5">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999999"/>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Verdana" w:cs="Verdana" w:eastAsia="Verdana" w:hAnsi="Verdana"/>
      <w:b w:val="1"/>
      <w:sz w:val="22"/>
      <w:szCs w:val="22"/>
    </w:rPr>
  </w:style>
  <w:style w:type="paragraph" w:styleId="Heading2">
    <w:name w:val="heading 2"/>
    <w:basedOn w:val="Normal"/>
    <w:next w:val="Normal"/>
    <w:pPr>
      <w:keepNext w:val="1"/>
      <w:keepLines w:val="1"/>
      <w:spacing w:line="240" w:lineRule="auto"/>
      <w:jc w:val="right"/>
    </w:pPr>
    <w:rPr>
      <w:rFonts w:ascii="Tahoma" w:cs="Tahoma" w:eastAsia="Tahoma" w:hAnsi="Tahoma"/>
      <w:b w:val="1"/>
      <w:color w:val="999999"/>
      <w:sz w:val="20"/>
      <w:szCs w:val="20"/>
    </w:rPr>
  </w:style>
  <w:style w:type="paragraph" w:styleId="Heading3">
    <w:name w:val="heading 3"/>
    <w:basedOn w:val="Normal"/>
    <w:next w:val="Normal"/>
    <w:pPr>
      <w:keepNext w:val="1"/>
      <w:keepLines w:val="1"/>
    </w:pPr>
    <w:rPr>
      <w:b w:val="1"/>
      <w:color w:val="ffffff"/>
      <w:shd w:fill="b8523f" w:val="clea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360" w:lineRule="auto"/>
      <w:jc w:val="right"/>
    </w:pPr>
    <w:rPr>
      <w:rFonts w:ascii="Syncopate" w:cs="Syncopate" w:eastAsia="Syncopate" w:hAnsi="Syncopate"/>
      <w:b w:val="1"/>
      <w:color w:val="b8523f"/>
      <w:sz w:val="28"/>
      <w:szCs w:val="28"/>
    </w:rPr>
  </w:style>
  <w:style w:type="paragraph" w:styleId="Subtitle">
    <w:name w:val="Subtitle"/>
    <w:basedOn w:val="Normal"/>
    <w:next w:val="Normal"/>
    <w:pPr>
      <w:keepNext w:val="1"/>
      <w:keepLines w:val="1"/>
      <w:spacing w:line="276" w:lineRule="auto"/>
    </w:pPr>
    <w:rPr>
      <w:color w:val="b8523f"/>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yncopate-regular.ttf"/><Relationship Id="rId4"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