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5ED" w:rsidRDefault="004825ED" w:rsidP="004825ED">
      <w:pPr>
        <w:rPr>
          <w:noProof/>
        </w:rPr>
      </w:pPr>
      <w:r>
        <w:rPr>
          <w:noProof/>
        </w:rPr>
        <w:drawing>
          <wp:inline distT="0" distB="0" distL="0" distR="0">
            <wp:extent cx="4982845" cy="886333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750B47" w:rsidP="004825ED">
      <w:pPr>
        <w:rPr>
          <w:noProof/>
        </w:rPr>
      </w:pPr>
      <w:r>
        <w:rPr>
          <w:noProof/>
        </w:rPr>
        <w:drawing>
          <wp:inline distT="0" distB="0" distL="0" distR="0" wp14:anchorId="2494780B" wp14:editId="6ECE0A7F">
            <wp:extent cx="5731510" cy="58070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750B47" w:rsidRDefault="00750B47" w:rsidP="004825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1CE8A2" wp14:editId="0182B042">
            <wp:extent cx="5731510" cy="53701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ED" w:rsidRDefault="004825ED" w:rsidP="004825ED">
      <w:pPr>
        <w:rPr>
          <w:noProof/>
        </w:rPr>
      </w:pPr>
    </w:p>
    <w:p w:rsidR="004825ED" w:rsidRDefault="00750B47" w:rsidP="004825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698E6C" wp14:editId="4089A7C4">
            <wp:extent cx="4572000" cy="81325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55" cy="81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bookmarkStart w:id="0" w:name="_GoBack"/>
      <w:bookmarkEnd w:id="0"/>
      <w:r>
        <w:lastRenderedPageBreak/>
        <w:t xml:space="preserve">The above screenshots show that the group worked cohesively between meeting via Facebook Messenger and that everybody within the group got along. </w:t>
      </w:r>
    </w:p>
    <w:sectPr w:rsidR="00482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5ED"/>
    <w:rsid w:val="004825ED"/>
    <w:rsid w:val="0075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5DE92"/>
  <w15:chartTrackingRefBased/>
  <w15:docId w15:val="{F7FA11D9-485E-4A10-81B2-FEF96FEB4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 at Newcastle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peter.t.smith</dc:creator>
  <cp:keywords/>
  <dc:description/>
  <cp:lastModifiedBy>peter.t.smith</cp:lastModifiedBy>
  <cp:revision>2</cp:revision>
  <dcterms:created xsi:type="dcterms:W3CDTF">2018-04-27T13:59:00Z</dcterms:created>
  <dcterms:modified xsi:type="dcterms:W3CDTF">2018-05-06T13:49:00Z</dcterms:modified>
</cp:coreProperties>
</file>