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Physical-World Intelligence Platform</w:t>
      </w:r>
    </w:p>
    <w:p>
      <w:pPr>
        <w:jc w:val="center"/>
      </w:pPr>
      <w:r>
        <w:rPr>
          <w:b/>
          <w:sz w:val="24"/>
        </w:rPr>
        <w:t>Founder debrief: from a robotics idea to an AI-native intelligence layer for physical assets</w:t>
      </w:r>
    </w:p>
    <w:p>
      <w:pPr>
        <w:jc w:val="center"/>
      </w:pPr>
      <w:r>
        <w:rPr>
          <w:b/>
        </w:rPr>
        <w:t>OBSERVE → UNDERSTAND → PREDICT → RECOMMEND → LEARN</w:t>
      </w:r>
    </w:p>
    <w:p>
      <w:pPr>
        <w:pStyle w:val="Heading1"/>
      </w:pPr>
      <w:r>
        <w:t>1. Executive Summary</w:t>
      </w:r>
    </w:p>
    <w:p>
      <w:r>
        <w:t>The idea began with robotics: drones, 360° cameras, vehicle rigs and crawler robots used to inspect capital-intensive assets. The discussion developed into a materially larger proposition. The hardware is not the business; it is the observation layer. The core business is an AI-native intelligence platform for the physical world.</w:t>
      </w:r>
    </w:p>
    <w:p>
      <w:r>
        <w:t>The platform ingests imagery, scans, plans, specifications, historical records and other project information, converts them into a structured and time-aware representation of a real asset, and lets AI reason over that combined dataset. The output is not simply a scan or 3D model. It is better decisions: what changed, what is late, what is deteriorating, what should be inspected, what should be fixed first, what might happen next, and what prior projects can teach us.</w:t>
      </w:r>
    </w:p>
    <w:p>
      <w:r>
        <w:t>The long-term vision is a living digital memory for physical infrastructure: continuously updated through satellite, drone, robotic and other sensor inputs, with AI monitoring, prediction, simulation and recommendations layered on top.</w:t>
      </w:r>
    </w:p>
    <w:p>
      <w:pPr>
        <w:pStyle w:val="Heading1"/>
      </w:pPr>
      <w:r>
        <w:t>2. The Core Operating Loop</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Meaning</w:t>
            </w:r>
          </w:p>
        </w:tc>
      </w:tr>
      <w:tr>
        <w:tc>
          <w:tcPr>
            <w:tcW w:type="dxa" w:w="4968"/>
          </w:tcPr>
          <w:p>
            <w:r>
              <w:t>Observe</w:t>
            </w:r>
          </w:p>
        </w:tc>
        <w:tc>
          <w:tcPr>
            <w:tcW w:type="dxa" w:w="4968"/>
          </w:tcPr>
          <w:p>
            <w:r>
              <w:t>Capture the physical world using the most appropriate source: drone, satellite, camera, LiDAR, crawler, vehicle rig or future robotic sensors.</w:t>
            </w:r>
          </w:p>
        </w:tc>
      </w:tr>
      <w:tr>
        <w:tc>
          <w:tcPr>
            <w:tcW w:type="dxa" w:w="4968"/>
          </w:tcPr>
          <w:p>
            <w:r>
              <w:t>Understand</w:t>
            </w:r>
          </w:p>
        </w:tc>
        <w:tc>
          <w:tcPr>
            <w:tcW w:type="dxa" w:w="4968"/>
          </w:tcPr>
          <w:p>
            <w:r>
              <w:t>Turn observations and documents into structured assets, conditions, changes, relationships and context.</w:t>
            </w:r>
          </w:p>
        </w:tc>
      </w:tr>
      <w:tr>
        <w:tc>
          <w:tcPr>
            <w:tcW w:type="dxa" w:w="4968"/>
          </w:tcPr>
          <w:p>
            <w:r>
              <w:t>Predict</w:t>
            </w:r>
          </w:p>
        </w:tc>
        <w:tc>
          <w:tcPr>
            <w:tcW w:type="dxa" w:w="4968"/>
          </w:tcPr>
          <w:p>
            <w:r>
              <w:t>Estimate deterioration, delay, risk, demand, failure probability or likely future outcomes.</w:t>
            </w:r>
          </w:p>
        </w:tc>
      </w:tr>
      <w:tr>
        <w:tc>
          <w:tcPr>
            <w:tcW w:type="dxa" w:w="4968"/>
          </w:tcPr>
          <w:p>
            <w:r>
              <w:t>Recommend</w:t>
            </w:r>
          </w:p>
        </w:tc>
        <w:tc>
          <w:tcPr>
            <w:tcW w:type="dxa" w:w="4968"/>
          </w:tcPr>
          <w:p>
            <w:r>
              <w:t>Convert analysis into prioritised actions and decision support.</w:t>
            </w:r>
          </w:p>
        </w:tc>
      </w:tr>
      <w:tr>
        <w:tc>
          <w:tcPr>
            <w:tcW w:type="dxa" w:w="4968"/>
          </w:tcPr>
          <w:p>
            <w:r>
              <w:t>Learn</w:t>
            </w:r>
          </w:p>
        </w:tc>
        <w:tc>
          <w:tcPr>
            <w:tcW w:type="dxa" w:w="4968"/>
          </w:tcPr>
          <w:p>
            <w:r>
              <w:t>Feed outcomes back into the platform so intelligence compounds across assets, projects and time.</w:t>
            </w:r>
          </w:p>
        </w:tc>
      </w:tr>
    </w:tbl>
    <w:p>
      <w:pPr>
        <w:pStyle w:val="Heading1"/>
      </w:pPr>
      <w:r>
        <w:t>3. What the Product Is</w:t>
      </w:r>
    </w:p>
    <w:p>
      <w:r>
        <w:t>A useful positioning is an AI-native physical-world intelligence platform. It observes assets and projects, creates or updates a digital representation, connects that representation to all relevant records, and continuously reasons over the combined dataset.</w:t>
      </w:r>
    </w:p>
    <w:p>
      <w:pPr>
        <w:pStyle w:val="ListBullet"/>
      </w:pPr>
      <w:r>
        <w:t>Sensor-agnostic: the software should not care whether the observation came from a satellite, DJI drone, professional RTK drone, 360° camera, LiDAR unit or crawler.</w:t>
      </w:r>
    </w:p>
    <w:p>
      <w:pPr>
        <w:pStyle w:val="ListBullet"/>
      </w:pPr>
      <w:r>
        <w:t>Asset-centric, not file-centric: the core objects are real things — Plot 12, Road A, manhole MH-04, streetlight SL-18 — rather than folders full of videos and PDFs.</w:t>
      </w:r>
    </w:p>
    <w:p>
      <w:pPr>
        <w:pStyle w:val="ListBullet"/>
      </w:pPr>
      <w:r>
        <w:t>Time-aware: every observation becomes another version of reality, creating a historical record of how the asset changed.</w:t>
      </w:r>
    </w:p>
    <w:p>
      <w:pPr>
        <w:pStyle w:val="ListBullet"/>
      </w:pPr>
      <w:r>
        <w:t>AI-native: the assistant reasons across imagery, processed spatial data, drawings, specifications, maintenance history and prior observations.</w:t>
      </w:r>
    </w:p>
    <w:p>
      <w:pPr>
        <w:pStyle w:val="ListBullet"/>
      </w:pPr>
      <w:r>
        <w:t>Horizontal core, vertical intelligence packs: one engine can support construction, roads, energy, water, environment and transport without building a different company for each.</w:t>
      </w:r>
    </w:p>
    <w:p>
      <w:pPr>
        <w:pStyle w:val="Heading1"/>
      </w:pPr>
      <w:r>
        <w:t>4. The Living Digital Twin</w:t>
      </w:r>
    </w:p>
    <w:p>
      <w:r>
        <w:t>For a capital project, the platform could begin with drawings, specifications, planning information and existing records, then reconcile those against observed reality. Every meaningful physical component can become identifiable and, where useful, clickable.</w:t>
      </w:r>
    </w:p>
    <w:p>
      <w:r>
        <w:t>A road or development could contain individual manholes, streetlights, footpaths, drainage elements, plots, structures and other components. Each asset carries its own history: installation, observations, condition, defects, inspections, repairs, servicing, documents, photographs, AI findings and resolution history.</w:t>
      </w:r>
    </w:p>
    <w:p>
      <w:r>
        <w:t>Repeated captures create a 'time machine'. A user can move through the project historically, compare dates and ask questions such as: When did this road appear? What changed here between June and August? Which defects remain unresolved? What appears behind programme?</w:t>
      </w:r>
    </w:p>
    <w:p>
      <w:pPr>
        <w:pStyle w:val="Heading1"/>
      </w:pPr>
      <w:r>
        <w:t>5. The AI Infrastructure Analyst</w:t>
      </w:r>
    </w:p>
    <w:p>
      <w:r>
        <w:t>The first credible role for the assistant is an infrastructure/project analyst rather than an autonomous project manager. It should surface exceptions, answer questions and produce decision-ready reporting while qualified professionals remain accountable.</w:t>
      </w:r>
    </w:p>
    <w:p>
      <w:pPr>
        <w:pStyle w:val="ListBullet"/>
      </w:pPr>
      <w:r>
        <w:t>What changed since the previous survey?</w:t>
      </w:r>
    </w:p>
    <w:p>
      <w:pPr>
        <w:pStyle w:val="ListBullet"/>
      </w:pPr>
      <w:r>
        <w:t>Which areas appear behind the planned programme?</w:t>
      </w:r>
    </w:p>
    <w:p>
      <w:pPr>
        <w:pStyle w:val="ListBullet"/>
      </w:pPr>
      <w:r>
        <w:t>Where does observed reality appear inconsistent with the drawings or specification?</w:t>
      </w:r>
    </w:p>
    <w:p>
      <w:pPr>
        <w:pStyle w:val="ListBullet"/>
      </w:pPr>
      <w:r>
        <w:t>What defects have appeared, grown or been rectified?</w:t>
      </w:r>
    </w:p>
    <w:p>
      <w:pPr>
        <w:pStyle w:val="ListBullet"/>
      </w:pPr>
      <w:r>
        <w:t>What requires inspection this week?</w:t>
      </w:r>
    </w:p>
    <w:p>
      <w:pPr>
        <w:pStyle w:val="ListBullet"/>
      </w:pPr>
      <w:r>
        <w:t>What is deteriorating fastest?</w:t>
      </w:r>
    </w:p>
    <w:p>
      <w:pPr>
        <w:pStyle w:val="ListBullet"/>
      </w:pPr>
      <w:r>
        <w:t>Given a fixed budget, which interventions should be prioritised?</w:t>
      </w:r>
    </w:p>
    <w:p>
      <w:pPr>
        <w:pStyle w:val="ListBullet"/>
      </w:pPr>
      <w:r>
        <w:t>What happened historically at this exact asset or location?</w:t>
      </w:r>
    </w:p>
    <w:p>
      <w:pPr>
        <w:pStyle w:val="ListBullet"/>
      </w:pPr>
      <w:r>
        <w:t>What similar issues have been seen previously, and how were they resolved?</w:t>
      </w:r>
    </w:p>
    <w:p>
      <w:pPr>
        <w:pStyle w:val="ListBullet"/>
      </w:pPr>
      <w:r>
        <w:t>What evidence supports each conclusion?</w:t>
      </w:r>
    </w:p>
    <w:p>
      <w:pPr>
        <w:pStyle w:val="Heading1"/>
      </w:pPr>
      <w:r>
        <w:t>6. Collective Engineering and Asset Memory</w:t>
      </w:r>
    </w:p>
    <w:p>
      <w:r>
        <w:t>One of the strongest long-term ideas is communalised operational intelligence. If a project encounters a defect and the eventual remedy is recorded, the system can learn from the issue-resolution pair. Subject to contractual permissions, anonymisation and governance, future users could benefit from prior solutions without being told the identity or confidential details of the originating project.</w:t>
      </w:r>
    </w:p>
    <w:p>
      <w:r>
        <w:t>The assistant might say: 'A similar drainage defect has been observed previously. The successful remediation pattern was X; verify applicability with the project engineer.' Over time, this becomes a collective memory of how physical assets fail, change and get repaired. That compounding dataset could become more defensible than the dashboard itself.</w:t>
      </w:r>
    </w:p>
    <w:p>
      <w:pPr>
        <w:pStyle w:val="Heading1"/>
      </w:pPr>
      <w:r>
        <w:t>7. Agentic Monitoring and Prediction</w:t>
      </w:r>
    </w:p>
    <w:p>
      <w:r>
        <w:t>The platform should ultimately move from reactive reporting to continuous monitoring. Software agents periodically inspect new observations, compare them with history and planned state, and surface material changes or risks before the user asks.</w:t>
      </w:r>
    </w:p>
    <w:p>
      <w:pPr>
        <w:pStyle w:val="ListBullet"/>
      </w:pPr>
      <w:r>
        <w:t>Detect deterioration before it becomes a major defect.</w:t>
      </w:r>
    </w:p>
    <w:p>
      <w:pPr>
        <w:pStyle w:val="ListBullet"/>
      </w:pPr>
      <w:r>
        <w:t>Estimate which roads or assets are likely to require intervention next.</w:t>
      </w:r>
    </w:p>
    <w:p>
      <w:pPr>
        <w:pStyle w:val="ListBullet"/>
      </w:pPr>
      <w:r>
        <w:t>Flag schedule slippage or unusual construction progress.</w:t>
      </w:r>
    </w:p>
    <w:p>
      <w:pPr>
        <w:pStyle w:val="ListBullet"/>
      </w:pPr>
      <w:r>
        <w:t>Prioritise inspections using condition, change rate, criticality and confidence.</w:t>
      </w:r>
    </w:p>
    <w:p>
      <w:pPr>
        <w:pStyle w:val="ListBullet"/>
      </w:pPr>
      <w:r>
        <w:t>Identify recurring patterns across a portfolio.</w:t>
      </w:r>
    </w:p>
    <w:p>
      <w:pPr>
        <w:pStyle w:val="ListBullet"/>
      </w:pPr>
      <w:r>
        <w:t>Use confidence-scored recommendations and evidence trails rather than unsupported predictions.</w:t>
      </w:r>
    </w:p>
    <w:p>
      <w:pPr>
        <w:pStyle w:val="Heading1"/>
      </w:pPr>
      <w:r>
        <w:t>8. Simulation: From Monitoring to Decision Engineering</w:t>
      </w:r>
    </w:p>
    <w:p>
      <w:r>
        <w:t>A major extension is simulation. Once the platform has an adequate model of an environment and enough behavioural data, it can test proposed interventions before capital is committed.</w:t>
      </w:r>
    </w:p>
    <w:p>
      <w:r>
        <w:t>The intersection example captures the concept: observe traffic for a representative period; derive volumes and movement patterns; build a digital representation; simulate alternative junction or roundabout configurations; compare throughput, congestion and other outcomes; then provide decision support to engineers and planners.</w:t>
      </w:r>
    </w:p>
    <w:p>
      <w:r>
        <w:t>The same framework could eventually support construction sequencing, drainage and flood scenarios, logistics, capacity planning and other 'what if?' decisions. The platform should support engineering judgement, not claim that AI-generated designs replace qualified engineers.</w:t>
      </w:r>
    </w:p>
    <w:p>
      <w:pPr>
        <w:pStyle w:val="Heading1"/>
      </w:pPr>
      <w:r>
        <w:t>9. Use Cases Discussed</w:t>
      </w:r>
    </w:p>
    <w:tbl>
      <w:tblPr>
        <w:tblStyle w:val="LightGrid-Accent1"/>
        <w:tblW w:type="auto" w:w="0"/>
        <w:tblLook w:firstColumn="1" w:firstRow="1" w:lastColumn="0" w:lastRow="0" w:noHBand="0" w:noVBand="1" w:val="04A0"/>
      </w:tblPr>
      <w:tblGrid>
        <w:gridCol w:w="4968"/>
        <w:gridCol w:w="4968"/>
      </w:tblGrid>
      <w:tr>
        <w:tc>
          <w:tcPr>
            <w:tcW w:type="dxa" w:w="4968"/>
          </w:tcPr>
          <w:p>
            <w:r>
              <w:t>Vertical</w:t>
            </w:r>
          </w:p>
        </w:tc>
        <w:tc>
          <w:tcPr>
            <w:tcW w:type="dxa" w:w="4968"/>
          </w:tcPr>
          <w:p>
            <w:r>
              <w:t>Potential application</w:t>
            </w:r>
          </w:p>
        </w:tc>
      </w:tr>
      <w:tr>
        <w:tc>
          <w:tcPr>
            <w:tcW w:type="dxa" w:w="4968"/>
          </w:tcPr>
          <w:p>
            <w:r>
              <w:t>Construction &amp; development</w:t>
            </w:r>
          </w:p>
        </w:tc>
        <w:tc>
          <w:tcPr>
            <w:tcW w:type="dxa" w:w="4968"/>
          </w:tcPr>
          <w:p>
            <w:r>
              <w:t>Progress tracking, plan-vs-built comparison, defect history, programme intelligence, time machine, handover record and long-term asset memory.</w:t>
            </w:r>
          </w:p>
        </w:tc>
      </w:tr>
      <w:tr>
        <w:tc>
          <w:tcPr>
            <w:tcW w:type="dxa" w:w="4968"/>
          </w:tcPr>
          <w:p>
            <w:r>
              <w:t>Road networks</w:t>
            </w:r>
          </w:p>
        </w:tc>
        <w:tc>
          <w:tcPr>
            <w:tcW w:type="dxa" w:w="4968"/>
          </w:tcPr>
          <w:p>
            <w:r>
              <w:t>Pothole/defect mapping, approximate dimensions, deterioration tracking, resurfacing prioritisation, road-furniture inventory and maintenance history.</w:t>
            </w:r>
          </w:p>
        </w:tc>
      </w:tr>
      <w:tr>
        <w:tc>
          <w:tcPr>
            <w:tcW w:type="dxa" w:w="4968"/>
          </w:tcPr>
          <w:p>
            <w:r>
              <w:t>County/city councils</w:t>
            </w:r>
          </w:p>
        </w:tc>
        <w:tc>
          <w:tcPr>
            <w:tcW w:type="dxa" w:w="4968"/>
          </w:tcPr>
          <w:p>
            <w:r>
              <w:t>Recurring portfolio surveys of roads, rivers, flood defences, public realm and capital projects; budget prioritisation and reporting.</w:t>
            </w:r>
          </w:p>
        </w:tc>
      </w:tr>
      <w:tr>
        <w:tc>
          <w:tcPr>
            <w:tcW w:type="dxa" w:w="4968"/>
          </w:tcPr>
          <w:p>
            <w:r>
              <w:t>Motorways / major projects</w:t>
            </w:r>
          </w:p>
        </w:tc>
        <w:tc>
          <w:tcPr>
            <w:tcW w:type="dxa" w:w="4968"/>
          </w:tcPr>
          <w:p>
            <w:r>
              <w:t>Construction progress, change detection, condition monitoring, evidence trails and lifecycle records.</w:t>
            </w:r>
          </w:p>
        </w:tc>
      </w:tr>
      <w:tr>
        <w:tc>
          <w:tcPr>
            <w:tcW w:type="dxa" w:w="4968"/>
          </w:tcPr>
          <w:p>
            <w:r>
              <w:t>Rivers &amp; floodplains</w:t>
            </w:r>
          </w:p>
        </w:tc>
        <w:tc>
          <w:tcPr>
            <w:tcW w:type="dxa" w:w="4968"/>
          </w:tcPr>
          <w:p>
            <w:r>
              <w:t>Riverbank change, erosion, obstruction/change detection, flood-defence condition and recurring resilience surveys.</w:t>
            </w:r>
          </w:p>
        </w:tc>
      </w:tr>
      <w:tr>
        <w:tc>
          <w:tcPr>
            <w:tcW w:type="dxa" w:w="4968"/>
          </w:tcPr>
          <w:p>
            <w:r>
              <w:t>Coastal/climate resilience</w:t>
            </w:r>
          </w:p>
        </w:tc>
        <w:tc>
          <w:tcPr>
            <w:tcW w:type="dxa" w:w="4968"/>
          </w:tcPr>
          <w:p>
            <w:r>
              <w:t>Shoreline change, erosion hotspots, vulnerable assets and longitudinal environmental records.</w:t>
            </w:r>
          </w:p>
        </w:tc>
      </w:tr>
      <w:tr>
        <w:tc>
          <w:tcPr>
            <w:tcW w:type="dxa" w:w="4968"/>
          </w:tcPr>
          <w:p>
            <w:r>
              <w:t>Solar farms</w:t>
            </w:r>
          </w:p>
        </w:tc>
        <w:tc>
          <w:tcPr>
            <w:tcW w:type="dxa" w:w="4968"/>
          </w:tcPr>
          <w:p>
            <w:r>
              <w:t>Construction progress, asset inventory, thermal/visual inspection where appropriate, vegetation and maintenance intelligence.</w:t>
            </w:r>
          </w:p>
        </w:tc>
      </w:tr>
      <w:tr>
        <w:tc>
          <w:tcPr>
            <w:tcW w:type="dxa" w:w="4968"/>
          </w:tcPr>
          <w:p>
            <w:r>
              <w:t>Wind farms</w:t>
            </w:r>
          </w:p>
        </w:tc>
        <w:tc>
          <w:tcPr>
            <w:tcW w:type="dxa" w:w="4968"/>
          </w:tcPr>
          <w:p>
            <w:r>
              <w:t>Construction monitoring, access-road condition, asset inspection and maintenance history.</w:t>
            </w:r>
          </w:p>
        </w:tc>
      </w:tr>
      <w:tr>
        <w:tc>
          <w:tcPr>
            <w:tcW w:type="dxa" w:w="4968"/>
          </w:tcPr>
          <w:p>
            <w:r>
              <w:t>Grid &amp; utilities</w:t>
            </w:r>
          </w:p>
        </w:tc>
        <w:tc>
          <w:tcPr>
            <w:tcW w:type="dxa" w:w="4968"/>
          </w:tcPr>
          <w:p>
            <w:r>
              <w:t>Substations, lines and distributed asset condition; vegetation encroachment and inspection prioritisation.</w:t>
            </w:r>
          </w:p>
        </w:tc>
      </w:tr>
      <w:tr>
        <w:tc>
          <w:tcPr>
            <w:tcW w:type="dxa" w:w="4968"/>
          </w:tcPr>
          <w:p>
            <w:r>
              <w:t>Water / wastewater</w:t>
            </w:r>
          </w:p>
        </w:tc>
        <w:tc>
          <w:tcPr>
            <w:tcW w:type="dxa" w:w="4968"/>
          </w:tcPr>
          <w:p>
            <w:r>
              <w:t>Treatment assets, drainage, pipelines and recurring defect/condition records.</w:t>
            </w:r>
          </w:p>
        </w:tc>
      </w:tr>
      <w:tr>
        <w:tc>
          <w:tcPr>
            <w:tcW w:type="dxa" w:w="4968"/>
          </w:tcPr>
          <w:p>
            <w:r>
              <w:t>Pipes / confined spaces</w:t>
            </w:r>
          </w:p>
        </w:tc>
        <w:tc>
          <w:tcPr>
            <w:tcW w:type="dxa" w:w="4968"/>
          </w:tcPr>
          <w:p>
            <w:r>
              <w:t>Crawler footage, defect localisation and history linked to specific pipe segments.</w:t>
            </w:r>
          </w:p>
        </w:tc>
      </w:tr>
      <w:tr>
        <w:tc>
          <w:tcPr>
            <w:tcW w:type="dxa" w:w="4968"/>
          </w:tcPr>
          <w:p>
            <w:r>
              <w:t>Invasive plants</w:t>
            </w:r>
          </w:p>
        </w:tc>
        <w:tc>
          <w:tcPr>
            <w:tcW w:type="dxa" w:w="4968"/>
          </w:tcPr>
          <w:p>
            <w:r>
              <w:t>Drone/ground imagery, historical infestation maps, treatment monitoring and re-emergence detection.</w:t>
            </w:r>
          </w:p>
        </w:tc>
      </w:tr>
      <w:tr>
        <w:tc>
          <w:tcPr>
            <w:tcW w:type="dxa" w:w="4968"/>
          </w:tcPr>
          <w:p>
            <w:r>
              <w:t>Biodiversity / environmental compliance</w:t>
            </w:r>
          </w:p>
        </w:tc>
        <w:tc>
          <w:tcPr>
            <w:tcW w:type="dxa" w:w="4968"/>
          </w:tcPr>
          <w:p>
            <w:r>
              <w:t>Habitat change, project-impact monitoring and recurring evidence collection.</w:t>
            </w:r>
          </w:p>
        </w:tc>
      </w:tr>
      <w:tr>
        <w:tc>
          <w:tcPr>
            <w:tcW w:type="dxa" w:w="4968"/>
          </w:tcPr>
          <w:p>
            <w:r>
              <w:t>Retail / alternative data</w:t>
            </w:r>
          </w:p>
        </w:tc>
        <w:tc>
          <w:tcPr>
            <w:tcW w:type="dxa" w:w="4968"/>
          </w:tcPr>
          <w:p>
            <w:r>
              <w:t>Satellite/aerial observation of car parks and activity proxies for longitudinal commercial analysis where lawful and sufficiently accurate.</w:t>
            </w:r>
          </w:p>
        </w:tc>
      </w:tr>
      <w:tr>
        <w:tc>
          <w:tcPr>
            <w:tcW w:type="dxa" w:w="4968"/>
          </w:tcPr>
          <w:p>
            <w:r>
              <w:t>Airports, ports &amp; logistics</w:t>
            </w:r>
          </w:p>
        </w:tc>
        <w:tc>
          <w:tcPr>
            <w:tcW w:type="dxa" w:w="4968"/>
          </w:tcPr>
          <w:p>
            <w:r>
              <w:t>Activity/change monitoring, yard utilisation, construction and asset-condition intelligence.</w:t>
            </w:r>
          </w:p>
        </w:tc>
      </w:tr>
      <w:tr>
        <w:tc>
          <w:tcPr>
            <w:tcW w:type="dxa" w:w="4968"/>
          </w:tcPr>
          <w:p>
            <w:r>
              <w:t>Traffic planning</w:t>
            </w:r>
          </w:p>
        </w:tc>
        <w:tc>
          <w:tcPr>
            <w:tcW w:type="dxa" w:w="4968"/>
          </w:tcPr>
          <w:p>
            <w:r>
              <w:t>Observed traffic patterns, baseline creation, scenario simulation and intervention comparison.</w:t>
            </w:r>
          </w:p>
        </w:tc>
      </w:tr>
      <w:tr>
        <w:tc>
          <w:tcPr>
            <w:tcW w:type="dxa" w:w="4968"/>
          </w:tcPr>
          <w:p>
            <w:r>
              <w:t>Insurance / risk</w:t>
            </w:r>
          </w:p>
        </w:tc>
        <w:tc>
          <w:tcPr>
            <w:tcW w:type="dxa" w:w="4968"/>
          </w:tcPr>
          <w:p>
            <w:r>
              <w:t>Evidence-based condition monitoring where better physical-world data reduces uncertainty.</w:t>
            </w:r>
          </w:p>
        </w:tc>
      </w:tr>
    </w:tbl>
    <w:p>
      <w:pPr>
        <w:pStyle w:val="Heading1"/>
      </w:pPr>
      <w:r>
        <w:t>10. Observation / Hardware Layer</w:t>
      </w:r>
    </w:p>
    <w:p>
      <w:pPr>
        <w:pStyle w:val="ListBullet"/>
      </w:pPr>
      <w:r>
        <w:t>Existing DJI Mini-class drone: enough to prove the workflow using the development already available; not survey-grade evidence for every contractual use case.</w:t>
      </w:r>
    </w:p>
    <w:p>
      <w:pPr>
        <w:pStyle w:val="ListBullet"/>
      </w:pPr>
      <w:r>
        <w:t>Professional RTK drone: a later upgrade for repeatability and higher-accuracy mapping.</w:t>
      </w:r>
    </w:p>
    <w:p>
      <w:pPr>
        <w:pStyle w:val="ListBullet"/>
      </w:pPr>
      <w:r>
        <w:t>360°/vehicle cameras: useful for roads, estates and corridor capture.</w:t>
      </w:r>
    </w:p>
    <w:p>
      <w:pPr>
        <w:pStyle w:val="ListBullet"/>
      </w:pPr>
      <w:r>
        <w:t>LiDAR: valuable where geometry, vegetation or difficult surfaces make photogrammetry insufficient; unnecessary for the initial proof.</w:t>
      </w:r>
    </w:p>
    <w:p>
      <w:pPr>
        <w:pStyle w:val="ListBullet"/>
      </w:pPr>
      <w:r>
        <w:t>Thermal sensors: relevant for solar, buildings, utilities and selected inspections.</w:t>
      </w:r>
    </w:p>
    <w:p>
      <w:pPr>
        <w:pStyle w:val="ListBullet"/>
      </w:pPr>
      <w:r>
        <w:t>Crawler robots: relevant for pipes, culverts, confined spaces and underground infrastructure.</w:t>
      </w:r>
    </w:p>
    <w:p>
      <w:pPr>
        <w:pStyle w:val="ListBullet"/>
      </w:pPr>
      <w:r>
        <w:t>Satellite imagery, including providers such as Planet: strong for broad-area recurring observation and change detection, but generally not a substitute for high-resolution construction-grade capture.</w:t>
      </w:r>
    </w:p>
    <w:p>
      <w:pPr>
        <w:pStyle w:val="ListBullet"/>
      </w:pPr>
      <w:r>
        <w:t>Project information: planning packs, drawings, specifications, programmes, reports, as-built records and maintenance history.</w:t>
      </w:r>
    </w:p>
    <w:p>
      <w:pPr>
        <w:pStyle w:val="Heading1"/>
      </w:pPr>
      <w:r>
        <w:t>11. Prototype Technology Stack</w:t>
      </w:r>
    </w:p>
    <w:p>
      <w:r>
        <w:t>The proposed stack is deliberately conventional. The innovation should sit in the spatial intelligence, data model and reasoning layer rather than in rebuilding commodity infrastructure.</w:t>
      </w:r>
    </w:p>
    <w:p>
      <w:r>
        <w:rPr>
          <w:b/>
        </w:rPr>
        <w:t xml:space="preserve">Frontend: </w:t>
      </w:r>
      <w:r>
        <w:t>Web dashboard deployed on Vercel.</w:t>
      </w:r>
    </w:p>
    <w:p>
      <w:r>
        <w:rPr>
          <w:b/>
        </w:rPr>
        <w:t xml:space="preserve">Backend: </w:t>
      </w:r>
      <w:r>
        <w:t>Supabase/PostgreSQL for authentication, projects, structured assets, observations and application data.</w:t>
      </w:r>
    </w:p>
    <w:p>
      <w:r>
        <w:rPr>
          <w:b/>
        </w:rPr>
        <w:t xml:space="preserve">Storage: </w:t>
      </w:r>
      <w:r>
        <w:t>Object storage for source imagery/video, processed outputs, drawings and documents.</w:t>
      </w:r>
    </w:p>
    <w:p>
      <w:r>
        <w:rPr>
          <w:b/>
        </w:rPr>
        <w:t xml:space="preserve">Document processing: </w:t>
      </w:r>
      <w:r>
        <w:t>Extract text/metadata from plans and reports, then index relevant content for retrieval.</w:t>
      </w:r>
    </w:p>
    <w:p>
      <w:r>
        <w:rPr>
          <w:b/>
        </w:rPr>
        <w:t xml:space="preserve">Spatial processing: </w:t>
      </w:r>
      <w:r>
        <w:t>Use an existing photogrammetry/mapping workflow first; do not invent reconstruction algorithms for V1.</w:t>
      </w:r>
    </w:p>
    <w:p>
      <w:r>
        <w:rPr>
          <w:b/>
        </w:rPr>
        <w:t xml:space="preserve">AI: </w:t>
      </w:r>
      <w:r>
        <w:t>Multimodal assistant with retrieval across project documents, asset records, observations and processed spatial outputs.</w:t>
      </w:r>
    </w:p>
    <w:p>
      <w:r>
        <w:rPr>
          <w:b/>
        </w:rPr>
        <w:t xml:space="preserve">Change engine: </w:t>
      </w:r>
      <w:r>
        <w:t>Compare observations by date and associate changes with real assets/areas.</w:t>
      </w:r>
    </w:p>
    <w:p>
      <w:r>
        <w:rPr>
          <w:b/>
        </w:rPr>
        <w:t xml:space="preserve">Reporting: </w:t>
      </w:r>
      <w:r>
        <w:t>Generate progress, exceptions, condition, defects and decision-support reports.</w:t>
      </w:r>
    </w:p>
    <w:p>
      <w:pPr>
        <w:pStyle w:val="Heading1"/>
      </w:pPr>
      <w:r>
        <w:t>12. Critical Data Architecture Principle</w:t>
      </w:r>
    </w:p>
    <w:p>
      <w:r>
        <w:t>Do not build a repository of videos and PDFs with a chatbot attached. Raw media is evidence. Process it into structured information and attach that information to real-world assets.</w:t>
      </w:r>
    </w:p>
    <w:p>
      <w:r>
        <w:t>Instead of thinking 'Flight_2026_08_10.mp4', the system should ultimately understand: Road A contains manhole MH-04; MH-04 was observed on these dates; its condition changed here; these images support the observation; this drawing specifies the intended state; and this record explains the remediation.</w:t>
      </w:r>
    </w:p>
    <w:p>
      <w:pPr>
        <w:pStyle w:val="Heading1"/>
      </w:pPr>
      <w:r>
        <w:t>13. Near-Zero-Cost Prototype on the Existing Development</w:t>
      </w:r>
    </w:p>
    <w:p>
      <w:r>
        <w:t>The existing development is an unusually strong test bed: roughly two years of drone footage plus access to planning information, plans and as-built material. The first experiment therefore does not require a €30,000 hardware purchase.</w:t>
      </w:r>
    </w:p>
    <w:p>
      <w:r>
        <w:t>1. Create the dashboard shell and a single project workspace.</w:t>
      </w:r>
    </w:p>
    <w:p>
      <w:r>
        <w:t>2. Start with a small subset of drawings/planning documents.</w:t>
      </w:r>
    </w:p>
    <w:p>
      <w:r>
        <w:t>3. Select two or three historical capture dates with good overlapping coverage.</w:t>
      </w:r>
    </w:p>
    <w:p>
      <w:r>
        <w:t>4. Extract useful still frames from the existing video while preserving date/metadata.</w:t>
      </w:r>
    </w:p>
    <w:p>
      <w:r>
        <w:t>5. Test a free/open-source or trial photogrammetry workflow to produce an orthomosaic and/or rough 3D representation.</w:t>
      </w:r>
    </w:p>
    <w:p>
      <w:r>
        <w:t>6. Manually define a handful of real assets for V1: e.g. Road A, Plot 12, a footpath section and several manholes.</w:t>
      </w:r>
    </w:p>
    <w:p>
      <w:r>
        <w:t>7. Attach drawings, observations, imagery and dates to those assets.</w:t>
      </w:r>
    </w:p>
    <w:p>
      <w:r>
        <w:t>8. Add the AI assistant and require evidence-backed answers.</w:t>
      </w:r>
    </w:p>
    <w:p>
      <w:r>
        <w:t>9. Build the first comparison: 'What changed between Date A and Date B?'</w:t>
      </w:r>
    </w:p>
    <w:p>
      <w:r>
        <w:t>10. Add a simple visual time slider and one-click progress/change report.</w:t>
      </w:r>
    </w:p>
    <w:p>
      <w:r>
        <w:t>11. Only spend materially on RTK, LiDAR, crawlers or specialist sensors after the core 'wow' is proven.</w:t>
      </w:r>
    </w:p>
    <w:p>
      <w:pPr>
        <w:pStyle w:val="Heading1"/>
      </w:pPr>
      <w:r>
        <w:t>14. What the MVP Must Prove</w:t>
      </w:r>
    </w:p>
    <w:p>
      <w:r>
        <w:t>The prototype does not need autonomous robots, centimetre-perfect surveying or predictive maintenance. It needs to prove that heterogeneous physical-world data plus project information can be converted into an interface that materially improves understanding and decision-making.</w:t>
      </w:r>
    </w:p>
    <w:p>
      <w:pPr>
        <w:pStyle w:val="ListBullet"/>
      </w:pPr>
      <w:r>
        <w:t>A user can navigate a real site spatially rather than through folders.</w:t>
      </w:r>
    </w:p>
    <w:p>
      <w:pPr>
        <w:pStyle w:val="ListBullet"/>
      </w:pPr>
      <w:r>
        <w:t>The system can show meaningful change over time.</w:t>
      </w:r>
    </w:p>
    <w:p>
      <w:pPr>
        <w:pStyle w:val="ListBullet"/>
      </w:pPr>
      <w:r>
        <w:t>The assistant can answer useful questions and point back to evidence.</w:t>
      </w:r>
    </w:p>
    <w:p>
      <w:pPr>
        <w:pStyle w:val="ListBullet"/>
      </w:pPr>
      <w:r>
        <w:t>Plans/documents and observed reality can be interrogated together.</w:t>
      </w:r>
    </w:p>
    <w:p>
      <w:pPr>
        <w:pStyle w:val="ListBullet"/>
      </w:pPr>
      <w:r>
        <w:t>The workflow is valuable enough that a professional user would want the next survey/version.</w:t>
      </w:r>
    </w:p>
    <w:p>
      <w:pPr>
        <w:pStyle w:val="Heading1"/>
      </w:pPr>
      <w:r>
        <w:t>15. Commercial Model</w:t>
      </w:r>
    </w:p>
    <w:p>
      <w:r>
        <w:t>The strongest model is recurring intelligence rather than one-off surveying. Capture can be bundled, subcontracted or eventually automated. The customer pays for a continuously updated decision system.</w:t>
      </w:r>
    </w:p>
    <w:p>
      <w:pPr>
        <w:pStyle w:val="ListBullet"/>
      </w:pPr>
      <w:r>
        <w:t>Initial onboarding and baseline model.</w:t>
      </w:r>
    </w:p>
    <w:p>
      <w:pPr>
        <w:pStyle w:val="ListBullet"/>
      </w:pPr>
      <w:r>
        <w:t>Recurring weekly, fortnightly, monthly or quarterly observation depending on the asset.</w:t>
      </w:r>
    </w:p>
    <w:p>
      <w:pPr>
        <w:pStyle w:val="ListBullet"/>
      </w:pPr>
      <w:r>
        <w:t>Subscription for model access, history, AI assistant and reporting.</w:t>
      </w:r>
    </w:p>
    <w:p>
      <w:pPr>
        <w:pStyle w:val="ListBullet"/>
      </w:pPr>
      <w:r>
        <w:t>Premium modules for change detection, predictive condition, simulation, compliance, portfolio analytics or specialist sensor processing.</w:t>
      </w:r>
    </w:p>
    <w:p>
      <w:pPr>
        <w:pStyle w:val="ListBullet"/>
      </w:pPr>
      <w:r>
        <w:t>Enterprise/public-sector portfolio contracts rather than only individual-project contracts.</w:t>
      </w:r>
    </w:p>
    <w:p>
      <w:pPr>
        <w:pStyle w:val="ListBullet"/>
      </w:pPr>
      <w:r>
        <w:t>Long-term lifecycle value: the same asset memory can continue from construction into operations and maintenance.</w:t>
      </w:r>
    </w:p>
    <w:p>
      <w:pPr>
        <w:pStyle w:val="Heading1"/>
      </w:pPr>
      <w:r>
        <w:t>16. Competitive Positioning</w:t>
      </w:r>
    </w:p>
    <w:p>
      <w:r>
        <w:t>The intention is not to become a cheaper clone of Bentley or Autodesk. The proposition is fundamentally different: take physical-world observations plus existing project intelligence and convert them into an AI-native, continuously learning decision layer.</w:t>
      </w:r>
    </w:p>
    <w:p>
      <w:pPr>
        <w:pStyle w:val="ListBullet"/>
      </w:pPr>
      <w:r>
        <w:t>Do not compete primarily on price. Compete on speed, usability, intelligence and measurable workflow outcomes.</w:t>
      </w:r>
    </w:p>
    <w:p>
      <w:pPr>
        <w:pStyle w:val="ListBullet"/>
      </w:pPr>
      <w:r>
        <w:t>Do not require customers to abandon incumbent CAD/BIM/project systems. In time, integrate with them and become the intelligence layer above them.</w:t>
      </w:r>
    </w:p>
    <w:p>
      <w:pPr>
        <w:pStyle w:val="ListBullet"/>
      </w:pPr>
      <w:r>
        <w:t>Stay lean by buying proven capture/processing components and building the proprietary orchestration, asset model, AI reasoning and workflow experience.</w:t>
      </w:r>
    </w:p>
    <w:p>
      <w:pPr>
        <w:pStyle w:val="ListBullet"/>
      </w:pPr>
      <w:r>
        <w:t>Sales can be focused even if the product architecture remains horizontal.</w:t>
      </w:r>
    </w:p>
    <w:p>
      <w:pPr>
        <w:pStyle w:val="Heading1"/>
      </w:pPr>
      <w:r>
        <w:t>17. Defensibility / Moat</w:t>
      </w:r>
    </w:p>
    <w:p>
      <w:r>
        <w:t>The dashboard itself will not be the moat. The defensibility comes from the accumulated, structured relationship between physical observations, asset histories, project documents, defects, interventions and eventual outcomes.</w:t>
      </w:r>
    </w:p>
    <w:p>
      <w:pPr>
        <w:pStyle w:val="ListBullet"/>
      </w:pPr>
      <w:r>
        <w:t>Longitudinal asset histories that competitors cannot recreate overnight.</w:t>
      </w:r>
    </w:p>
    <w:p>
      <w:pPr>
        <w:pStyle w:val="ListBullet"/>
      </w:pPr>
      <w:r>
        <w:t>An issue → intervention → outcome dataset across many asset types.</w:t>
      </w:r>
    </w:p>
    <w:p>
      <w:pPr>
        <w:pStyle w:val="ListBullet"/>
      </w:pPr>
      <w:r>
        <w:t>Cross-project pattern recognition and anonymised institutional memory.</w:t>
      </w:r>
    </w:p>
    <w:p>
      <w:pPr>
        <w:pStyle w:val="ListBullet"/>
      </w:pPr>
      <w:r>
        <w:t>Deep workflow integration into recurring inspection and decision processes.</w:t>
      </w:r>
    </w:p>
    <w:p>
      <w:pPr>
        <w:pStyle w:val="ListBullet"/>
      </w:pPr>
      <w:r>
        <w:t>Models tuned to physical-world change, condition and project intelligence.</w:t>
      </w:r>
    </w:p>
    <w:p>
      <w:pPr>
        <w:pStyle w:val="ListBullet"/>
      </w:pPr>
      <w:r>
        <w:t>Trust, auditability and evidence provenance — particularly important for public infrastructure.</w:t>
      </w:r>
    </w:p>
    <w:p>
      <w:pPr>
        <w:pStyle w:val="Heading1"/>
      </w:pPr>
      <w:r>
        <w:t>18. Key Risks and Constraints</w:t>
      </w:r>
    </w:p>
    <w:p>
      <w:pPr>
        <w:pStyle w:val="ListBullet"/>
      </w:pPr>
      <w:r>
        <w:t>Accuracy claims: photogrammetry, satellite and AI outputs must be matched to the decision being made. Survey-grade claims require appropriate equipment, workflows and validation.</w:t>
      </w:r>
    </w:p>
    <w:p>
      <w:pPr>
        <w:pStyle w:val="ListBullet"/>
      </w:pPr>
      <w:r>
        <w:t>Drone regulation: Irish/EU aviation rules, operational categories, airspace, permissions and insurance need to be designed into operations as the capture model expands.</w:t>
      </w:r>
    </w:p>
    <w:p>
      <w:pPr>
        <w:pStyle w:val="ListBullet"/>
      </w:pPr>
      <w:r>
        <w:t>Data rights: customer contracts must define ownership, reuse, anonymisation and whether cross-project learning is permitted.</w:t>
      </w:r>
    </w:p>
    <w:p>
      <w:pPr>
        <w:pStyle w:val="ListBullet"/>
      </w:pPr>
      <w:r>
        <w:t>Confidentiality/security: infrastructure and project information can be commercially or operationally sensitive.</w:t>
      </w:r>
    </w:p>
    <w:p>
      <w:pPr>
        <w:pStyle w:val="ListBullet"/>
      </w:pPr>
      <w:r>
        <w:t>False confidence: recommendations need evidence, uncertainty/confidence indicators and human review for consequential decisions.</w:t>
      </w:r>
    </w:p>
    <w:p>
      <w:pPr>
        <w:pStyle w:val="ListBullet"/>
      </w:pPr>
      <w:r>
        <w:t>Standardisation: different projects use different naming, drawings and data structures; ingestion and asset normalisation will be a major engineering problem.</w:t>
      </w:r>
    </w:p>
    <w:p>
      <w:pPr>
        <w:pStyle w:val="ListBullet"/>
      </w:pPr>
      <w:r>
        <w:t>Scope creep: the platform can theoretically serve almost anything. The product architecture can remain broad, but the first demo and first sales motion must remain controlled.</w:t>
      </w:r>
    </w:p>
    <w:p>
      <w:pPr>
        <w:pStyle w:val="Heading1"/>
      </w:pPr>
      <w:r>
        <w:t>19. The Strategic Insight</w:t>
      </w:r>
    </w:p>
    <w:p>
      <w:r>
        <w:t>The business is not 'drone surveying'. It is not 'digital twins' in isolation either. The deeper thesis is that AI needs structured, persistent observations of the physical world if it is going to reason effectively about infrastructure, assets and capital projects.</w:t>
      </w:r>
    </w:p>
    <w:p>
      <w:r>
        <w:t>The platform therefore becomes a bridge between reality and AI: observe reality, turn it into a machine-readable memory, understand what has happened, predict what may happen, recommend what to do, and learn from the eventual outcome.</w:t>
      </w:r>
    </w:p>
    <w:p>
      <w:pPr>
        <w:pStyle w:val="Heading1"/>
      </w:pPr>
      <w:r>
        <w:t>20. Immediate Next Steps</w:t>
      </w:r>
    </w:p>
    <w:p>
      <w:r>
        <w:t>1. Use the existing development as the internal design partner and test environment.</w:t>
      </w:r>
    </w:p>
    <w:p>
      <w:r>
        <w:t>2. Pick one small geographic area of the scheme and three historical dates.</w:t>
      </w:r>
    </w:p>
    <w:p>
      <w:r>
        <w:t>3. Create the Vercel/Supabase project and an asset-first schema.</w:t>
      </w:r>
    </w:p>
    <w:p>
      <w:r>
        <w:t>4. Produce one rough spatial model/orthomosaic from existing imagery using the cheapest viable processing route.</w:t>
      </w:r>
    </w:p>
    <w:p>
      <w:r>
        <w:t>5. Build a timeline and attach planning/as-built information to a handful of assets.</w:t>
      </w:r>
    </w:p>
    <w:p>
      <w:r>
        <w:t>6. Add the assistant and make it answer five high-value questions with evidence.</w:t>
      </w:r>
    </w:p>
    <w:p>
      <w:r>
        <w:t>7. Build the 'time machine' comparison experience.</w:t>
      </w:r>
    </w:p>
    <w:p>
      <w:r>
        <w:t>8. Generate a one-page automatic progress/change report.</w:t>
      </w:r>
    </w:p>
    <w:p>
      <w:r>
        <w:t>9. Show the prototype to a small number of construction, engineering, infrastructure and local-authority contacts and observe what they immediately want to use it for.</w:t>
      </w:r>
    </w:p>
    <w:p>
      <w:r>
        <w:t>10. Only then decide which professional capture hardware and first commercial vertical justify capital.</w:t>
      </w:r>
    </w:p>
    <w:p>
      <w:pPr>
        <w:pStyle w:val="Heading1"/>
      </w:pPr>
      <w:r>
        <w:t>21. Five Questions the First Demo Should Answer</w:t>
      </w:r>
    </w:p>
    <w:p>
      <w:pPr>
        <w:pStyle w:val="ListBullet"/>
      </w:pPr>
      <w:r>
        <w:t>What changed on this site between these two dates?</w:t>
      </w:r>
    </w:p>
    <w:p>
      <w:pPr>
        <w:pStyle w:val="ListBullet"/>
      </w:pPr>
      <w:r>
        <w:t>Show me the history of this specific asset/location.</w:t>
      </w:r>
    </w:p>
    <w:p>
      <w:pPr>
        <w:pStyle w:val="ListBullet"/>
      </w:pPr>
      <w:r>
        <w:t>Does anything observed appear inconsistent with the plan or expected state?</w:t>
      </w:r>
    </w:p>
    <w:p>
      <w:pPr>
        <w:pStyle w:val="ListBullet"/>
      </w:pPr>
      <w:r>
        <w:t>What currently deserves management attention?</w:t>
      </w:r>
    </w:p>
    <w:p>
      <w:pPr>
        <w:pStyle w:val="ListBullet"/>
      </w:pPr>
      <w:r>
        <w:t>What evidence are you using to reach that conclusion?</w:t>
      </w:r>
    </w:p>
    <w:p>
      <w:pPr>
        <w:pStyle w:val="Heading1"/>
      </w:pPr>
      <w:r>
        <w:t>22. One-Sentence Vision</w:t>
      </w:r>
    </w:p>
    <w:p>
      <w:r>
        <w:rPr>
          <w:b/>
          <w:sz w:val="24"/>
        </w:rPr>
        <w:t>Build the intelligence layer for the physical world: a living AI system that observes assets, understands their history, predicts what happens next, recommends action and learns from every outcome.</w:t>
      </w:r>
    </w:p>
    <w:p>
      <w:pPr>
        <w:pStyle w:val="Heading1"/>
      </w:pPr>
      <w:r>
        <w:t>23. Bottom Line</w:t>
      </w:r>
    </w:p>
    <w:p>
      <w:r>
        <w:t>The conversation moved from 'how do we get into robotics?' to a clearer platform thesis. Robotics remains strategically relevant, but it becomes one of many mechanisms for collecting reality. The scalable value sits above the hardware: the persistent asset model, the historical dataset, the AI reasoning layer, simulation capability and the feedback loop that learns from real-world outcomes.</w:t>
      </w:r>
    </w:p>
    <w:p>
      <w:r>
        <w:t>The strongest way to validate the thesis is not to purchase sophisticated hardware. It is to use the development, footage and project information already available to build a deliberately rough but compelling proof: a real site, represented over time, with an assistant that can explain what changed and what matters. If that experience is genuinely useful before expensive hardware is introduced, the core proposition has been substantially de-risked.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working document • 10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FOUNDER DEBRIEF  |  PHYSICAL-WORLD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