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4BB0" w14:textId="77777777" w:rsidR="00555B54" w:rsidRDefault="00000000">
      <w:pPr>
        <w:pStyle w:val="Title"/>
        <w:rPr>
          <w:rFonts w:ascii="Cambria" w:eastAsia="Cambria" w:hAnsi="Cambria" w:cs="Cambria"/>
        </w:rPr>
      </w:pPr>
      <w:bookmarkStart w:id="0" w:name="_m41zrgv8kfxr" w:colFirst="0" w:colLast="0"/>
      <w:bookmarkEnd w:id="0"/>
      <w:r>
        <w:rPr>
          <w:rFonts w:ascii="Cambria" w:eastAsia="Cambria" w:hAnsi="Cambria" w:cs="Cambria"/>
        </w:rPr>
        <w:t>Russo-Ukrainian Conflict and Twitter: A Big Data Analysis</w:t>
      </w:r>
    </w:p>
    <w:p w14:paraId="5F0B7D1F" w14:textId="77777777" w:rsidR="00555B54" w:rsidRDefault="00000000">
      <w:pPr>
        <w:pStyle w:val="Subtitle"/>
        <w:rPr>
          <w:rFonts w:ascii="Cambria" w:eastAsia="Cambria" w:hAnsi="Cambria" w:cs="Cambria"/>
          <w:sz w:val="28"/>
          <w:szCs w:val="28"/>
        </w:rPr>
      </w:pPr>
      <w:bookmarkStart w:id="1" w:name="_hnwg0r8ssxdz" w:colFirst="0" w:colLast="0"/>
      <w:bookmarkEnd w:id="1"/>
      <w:r>
        <w:rPr>
          <w:rFonts w:ascii="Cambria" w:eastAsia="Cambria" w:hAnsi="Cambria" w:cs="Cambria"/>
          <w:sz w:val="28"/>
          <w:szCs w:val="28"/>
        </w:rPr>
        <w:t>by Oscar Karlsson, Sam Hurenkamp, and Ramin Darudi</w:t>
      </w:r>
    </w:p>
    <w:p w14:paraId="56CBF476" w14:textId="77777777" w:rsidR="00555B54" w:rsidRDefault="00555B54"/>
    <w:p w14:paraId="696E49C7" w14:textId="77777777" w:rsidR="00555B54" w:rsidRDefault="00000000">
      <w:pPr>
        <w:jc w:val="both"/>
        <w:rPr>
          <w:rFonts w:ascii="Cambria" w:eastAsia="Cambria" w:hAnsi="Cambria" w:cs="Cambria"/>
        </w:rPr>
      </w:pPr>
      <w:r>
        <w:rPr>
          <w:rFonts w:ascii="Cambria" w:eastAsia="Cambria" w:hAnsi="Cambria" w:cs="Cambria"/>
          <w:b/>
          <w:i/>
        </w:rPr>
        <w:t xml:space="preserve">Abstract </w:t>
      </w:r>
      <w:r>
        <w:rPr>
          <w:rFonts w:ascii="Cambria" w:eastAsia="Cambria" w:hAnsi="Cambria" w:cs="Cambria"/>
          <w:i/>
        </w:rPr>
        <w:t xml:space="preserve">- </w:t>
      </w:r>
      <w:r>
        <w:rPr>
          <w:rFonts w:ascii="Cambria" w:eastAsia="Cambria" w:hAnsi="Cambria" w:cs="Cambria"/>
        </w:rPr>
        <w:t>Twitter, as an extremely popular social media platform, has for some time now found itself caught amidst global pressure to address the dichotomy within. Namely, it is caught serving as a medium for spreading news and global developments as they unfold whilst simultaneously serving as a playground for the machinations of organized misinformation and false news. The work within this report has performed analyses on a large public dataset using modern Big Data technologies to gauge public response to the ongoing Russo-Ukranian conflict. By having investigated the trending hashtags by frequency at a global level - this report serves as an introductory text towards further future statistical analysis.</w:t>
      </w:r>
    </w:p>
    <w:p w14:paraId="47113B3F" w14:textId="77777777" w:rsidR="00555B54" w:rsidRDefault="00555B54">
      <w:pPr>
        <w:rPr>
          <w:rFonts w:ascii="Cambria" w:eastAsia="Cambria" w:hAnsi="Cambria" w:cs="Cambria"/>
        </w:rPr>
      </w:pPr>
    </w:p>
    <w:p w14:paraId="7B1AC590" w14:textId="77777777" w:rsidR="00555B54" w:rsidRDefault="00000000">
      <w:pPr>
        <w:rPr>
          <w:rFonts w:ascii="Cambria" w:eastAsia="Cambria" w:hAnsi="Cambria" w:cs="Cambria"/>
        </w:rPr>
      </w:pPr>
      <w:r>
        <w:br w:type="page"/>
      </w:r>
    </w:p>
    <w:p w14:paraId="4D1A11CF" w14:textId="77777777" w:rsidR="00555B54" w:rsidRDefault="00555B54">
      <w:pPr>
        <w:rPr>
          <w:rFonts w:ascii="Cambria" w:eastAsia="Cambria" w:hAnsi="Cambria" w:cs="Cambria"/>
        </w:rPr>
      </w:pPr>
    </w:p>
    <w:p w14:paraId="7C2A0CA2" w14:textId="3EBA2147" w:rsidR="00555B54" w:rsidRPr="00C958C7" w:rsidRDefault="00000000">
      <w:pPr>
        <w:rPr>
          <w:rFonts w:ascii="Cambria" w:eastAsia="Cambria" w:hAnsi="Cambria" w:cs="Cambria"/>
          <w:color w:val="666666"/>
          <w:sz w:val="40"/>
          <w:szCs w:val="40"/>
        </w:rPr>
      </w:pPr>
      <w:r w:rsidRPr="00C958C7">
        <w:rPr>
          <w:rFonts w:ascii="Cambria" w:eastAsia="Cambria" w:hAnsi="Cambria" w:cs="Cambria"/>
          <w:color w:val="666666"/>
          <w:sz w:val="40"/>
          <w:szCs w:val="40"/>
        </w:rPr>
        <w:t xml:space="preserve">Table of </w:t>
      </w:r>
      <w:r w:rsidR="00100AFF">
        <w:rPr>
          <w:rFonts w:ascii="Cambria" w:eastAsia="Cambria" w:hAnsi="Cambria" w:cs="Cambria"/>
          <w:color w:val="666666"/>
          <w:sz w:val="40"/>
          <w:szCs w:val="40"/>
        </w:rPr>
        <w:t>C</w:t>
      </w:r>
      <w:r w:rsidRPr="00C958C7">
        <w:rPr>
          <w:rFonts w:ascii="Cambria" w:eastAsia="Cambria" w:hAnsi="Cambria" w:cs="Cambria"/>
          <w:color w:val="666666"/>
          <w:sz w:val="40"/>
          <w:szCs w:val="40"/>
        </w:rPr>
        <w:t>ontent</w:t>
      </w:r>
      <w:r w:rsidR="00C67D6E">
        <w:rPr>
          <w:rFonts w:ascii="Cambria" w:eastAsia="Cambria" w:hAnsi="Cambria" w:cs="Cambria"/>
          <w:color w:val="666666"/>
          <w:sz w:val="40"/>
          <w:szCs w:val="40"/>
        </w:rPr>
        <w:t>s</w:t>
      </w:r>
    </w:p>
    <w:p w14:paraId="7433AC44" w14:textId="77777777" w:rsidR="00555B54" w:rsidRDefault="00000000">
      <w:pPr>
        <w:rPr>
          <w:rFonts w:ascii="Cambria" w:eastAsia="Cambria" w:hAnsi="Cambria" w:cs="Cambria"/>
        </w:rPr>
      </w:pPr>
      <w:r>
        <w:pict w14:anchorId="004AD3B6">
          <v:rect id="_x0000_i1025" style="width:0;height:1.5pt" o:hralign="center" o:hrstd="t" o:hr="t" fillcolor="#a0a0a0" stroked="f"/>
        </w:pict>
      </w:r>
    </w:p>
    <w:p w14:paraId="7D64B1FF" w14:textId="77777777" w:rsidR="00555B54" w:rsidRDefault="00555B54">
      <w:pPr>
        <w:rPr>
          <w:rFonts w:ascii="Cambria" w:eastAsia="Cambria" w:hAnsi="Cambria" w:cs="Cambria"/>
        </w:rPr>
      </w:pPr>
    </w:p>
    <w:sdt>
      <w:sdtPr>
        <w:rPr>
          <w:rFonts w:ascii="Arial" w:eastAsia="Arial" w:hAnsi="Arial" w:cs="Arial"/>
          <w:noProof w:val="0"/>
          <w:sz w:val="22"/>
          <w:szCs w:val="22"/>
        </w:rPr>
        <w:id w:val="1743370610"/>
        <w:docPartObj>
          <w:docPartGallery w:val="Table of Contents"/>
          <w:docPartUnique/>
        </w:docPartObj>
      </w:sdtPr>
      <w:sdtContent>
        <w:p w14:paraId="7684F248" w14:textId="0A33B9EB" w:rsidR="005B446F" w:rsidRDefault="00000000" w:rsidP="005B446F">
          <w:pPr>
            <w:pStyle w:val="TOC1"/>
            <w:rPr>
              <w:rFonts w:asciiTheme="minorHAnsi" w:eastAsiaTheme="minorEastAsia" w:hAnsiTheme="minorHAnsi" w:cstheme="minorBidi"/>
              <w:lang w:val="en-GB"/>
            </w:rPr>
          </w:pPr>
          <w:r>
            <w:fldChar w:fldCharType="begin"/>
          </w:r>
          <w:r>
            <w:instrText xml:space="preserve"> TOC \h \u \z </w:instrText>
          </w:r>
          <w:r>
            <w:fldChar w:fldCharType="separate"/>
          </w:r>
          <w:hyperlink w:anchor="_Toc123796397" w:history="1">
            <w:r w:rsidR="005B446F" w:rsidRPr="005B446F">
              <w:rPr>
                <w:rStyle w:val="Hyperlink"/>
              </w:rPr>
              <w:t>1. Introduction</w:t>
            </w:r>
            <w:r w:rsidR="005B446F">
              <w:rPr>
                <w:webHidden/>
              </w:rPr>
              <w:tab/>
            </w:r>
            <w:r w:rsidR="005B446F">
              <w:rPr>
                <w:webHidden/>
              </w:rPr>
              <w:fldChar w:fldCharType="begin"/>
            </w:r>
            <w:r w:rsidR="005B446F">
              <w:rPr>
                <w:webHidden/>
              </w:rPr>
              <w:instrText xml:space="preserve"> PAGEREF _Toc123796397 \h </w:instrText>
            </w:r>
            <w:r w:rsidR="005B446F">
              <w:rPr>
                <w:webHidden/>
              </w:rPr>
            </w:r>
            <w:r w:rsidR="005B446F">
              <w:rPr>
                <w:webHidden/>
              </w:rPr>
              <w:fldChar w:fldCharType="separate"/>
            </w:r>
            <w:r w:rsidR="000B61B6">
              <w:rPr>
                <w:webHidden/>
              </w:rPr>
              <w:t>1</w:t>
            </w:r>
            <w:r w:rsidR="005B446F">
              <w:rPr>
                <w:webHidden/>
              </w:rPr>
              <w:fldChar w:fldCharType="end"/>
            </w:r>
          </w:hyperlink>
        </w:p>
        <w:p w14:paraId="654F9F3A" w14:textId="34D2D81C" w:rsidR="005B446F" w:rsidRPr="005B446F" w:rsidRDefault="00000000" w:rsidP="005B446F">
          <w:pPr>
            <w:pStyle w:val="TOC2"/>
            <w:rPr>
              <w:rFonts w:asciiTheme="minorHAnsi" w:eastAsiaTheme="minorEastAsia" w:hAnsiTheme="minorHAnsi" w:cstheme="minorBidi"/>
              <w:lang w:val="en-GB"/>
            </w:rPr>
          </w:pPr>
          <w:hyperlink w:anchor="_Toc123796398" w:history="1">
            <w:r w:rsidR="005B446F" w:rsidRPr="005B446F">
              <w:rPr>
                <w:rStyle w:val="Hyperlink"/>
                <w:rFonts w:ascii="Cambria" w:eastAsia="Cambria" w:hAnsi="Cambria" w:cs="Cambria"/>
              </w:rPr>
              <w:t>1.1 Dataset</w:t>
            </w:r>
            <w:r w:rsidR="005B446F" w:rsidRPr="005B446F">
              <w:rPr>
                <w:webHidden/>
              </w:rPr>
              <w:tab/>
            </w:r>
            <w:r w:rsidR="005B446F" w:rsidRPr="005B446F">
              <w:rPr>
                <w:webHidden/>
              </w:rPr>
              <w:fldChar w:fldCharType="begin"/>
            </w:r>
            <w:r w:rsidR="005B446F" w:rsidRPr="005B446F">
              <w:rPr>
                <w:webHidden/>
              </w:rPr>
              <w:instrText xml:space="preserve"> PAGEREF _Toc123796398 \h </w:instrText>
            </w:r>
            <w:r w:rsidR="005B446F" w:rsidRPr="005B446F">
              <w:rPr>
                <w:webHidden/>
              </w:rPr>
            </w:r>
            <w:r w:rsidR="005B446F" w:rsidRPr="005B446F">
              <w:rPr>
                <w:webHidden/>
              </w:rPr>
              <w:fldChar w:fldCharType="separate"/>
            </w:r>
            <w:r w:rsidR="000B61B6">
              <w:rPr>
                <w:webHidden/>
              </w:rPr>
              <w:t>1</w:t>
            </w:r>
            <w:r w:rsidR="005B446F" w:rsidRPr="005B446F">
              <w:rPr>
                <w:webHidden/>
              </w:rPr>
              <w:fldChar w:fldCharType="end"/>
            </w:r>
          </w:hyperlink>
        </w:p>
        <w:p w14:paraId="3A9C63A4" w14:textId="646D9AB8" w:rsidR="005B446F" w:rsidRPr="005B446F" w:rsidRDefault="00000000" w:rsidP="005B446F">
          <w:pPr>
            <w:pStyle w:val="TOC2"/>
            <w:rPr>
              <w:rFonts w:asciiTheme="minorHAnsi" w:eastAsiaTheme="minorEastAsia" w:hAnsiTheme="minorHAnsi" w:cstheme="minorBidi"/>
              <w:lang w:val="en-GB"/>
            </w:rPr>
          </w:pPr>
          <w:hyperlink w:anchor="_Toc123796399" w:history="1">
            <w:r w:rsidR="005B446F" w:rsidRPr="005B446F">
              <w:rPr>
                <w:rStyle w:val="Hyperlink"/>
                <w:rFonts w:ascii="Cambria" w:eastAsia="Cambria" w:hAnsi="Cambria" w:cs="Cambria"/>
              </w:rPr>
              <w:t>1.2 Introduction to the tools</w:t>
            </w:r>
            <w:r w:rsidR="005B446F" w:rsidRPr="005B446F">
              <w:rPr>
                <w:webHidden/>
              </w:rPr>
              <w:tab/>
            </w:r>
            <w:r w:rsidR="005B446F" w:rsidRPr="005B446F">
              <w:rPr>
                <w:webHidden/>
              </w:rPr>
              <w:fldChar w:fldCharType="begin"/>
            </w:r>
            <w:r w:rsidR="005B446F" w:rsidRPr="005B446F">
              <w:rPr>
                <w:webHidden/>
              </w:rPr>
              <w:instrText xml:space="preserve"> PAGEREF _Toc123796399 \h </w:instrText>
            </w:r>
            <w:r w:rsidR="005B446F" w:rsidRPr="005B446F">
              <w:rPr>
                <w:webHidden/>
              </w:rPr>
            </w:r>
            <w:r w:rsidR="005B446F" w:rsidRPr="005B446F">
              <w:rPr>
                <w:webHidden/>
              </w:rPr>
              <w:fldChar w:fldCharType="separate"/>
            </w:r>
            <w:r w:rsidR="000B61B6">
              <w:rPr>
                <w:webHidden/>
              </w:rPr>
              <w:t>2</w:t>
            </w:r>
            <w:r w:rsidR="005B446F" w:rsidRPr="005B446F">
              <w:rPr>
                <w:webHidden/>
              </w:rPr>
              <w:fldChar w:fldCharType="end"/>
            </w:r>
          </w:hyperlink>
        </w:p>
        <w:p w14:paraId="1CA74FD0" w14:textId="1EBF0DD5" w:rsidR="005B446F" w:rsidRPr="005B446F" w:rsidRDefault="00000000">
          <w:pPr>
            <w:pStyle w:val="TOC3"/>
            <w:tabs>
              <w:tab w:val="right" w:pos="9019"/>
            </w:tabs>
            <w:rPr>
              <w:rFonts w:asciiTheme="minorHAnsi" w:eastAsiaTheme="minorEastAsia" w:hAnsiTheme="minorHAnsi" w:cstheme="minorBidi"/>
              <w:noProof/>
              <w:sz w:val="20"/>
              <w:szCs w:val="20"/>
              <w:lang w:val="en-GB"/>
            </w:rPr>
          </w:pPr>
          <w:hyperlink w:anchor="_Toc123796400" w:history="1">
            <w:r w:rsidR="005B446F" w:rsidRPr="005B446F">
              <w:rPr>
                <w:rStyle w:val="Hyperlink"/>
                <w:noProof/>
                <w:sz w:val="20"/>
                <w:szCs w:val="20"/>
              </w:rPr>
              <w:t>1.2.1 Hadoop</w:t>
            </w:r>
            <w:r w:rsidR="005B446F" w:rsidRPr="005B446F">
              <w:rPr>
                <w:noProof/>
                <w:webHidden/>
                <w:sz w:val="20"/>
                <w:szCs w:val="20"/>
              </w:rPr>
              <w:tab/>
            </w:r>
            <w:r w:rsidR="005B446F" w:rsidRPr="005B446F">
              <w:rPr>
                <w:noProof/>
                <w:webHidden/>
                <w:sz w:val="20"/>
                <w:szCs w:val="20"/>
              </w:rPr>
              <w:fldChar w:fldCharType="begin"/>
            </w:r>
            <w:r w:rsidR="005B446F" w:rsidRPr="005B446F">
              <w:rPr>
                <w:noProof/>
                <w:webHidden/>
                <w:sz w:val="20"/>
                <w:szCs w:val="20"/>
              </w:rPr>
              <w:instrText xml:space="preserve"> PAGEREF _Toc123796400 \h </w:instrText>
            </w:r>
            <w:r w:rsidR="005B446F" w:rsidRPr="005B446F">
              <w:rPr>
                <w:noProof/>
                <w:webHidden/>
                <w:sz w:val="20"/>
                <w:szCs w:val="20"/>
              </w:rPr>
            </w:r>
            <w:r w:rsidR="005B446F" w:rsidRPr="005B446F">
              <w:rPr>
                <w:noProof/>
                <w:webHidden/>
                <w:sz w:val="20"/>
                <w:szCs w:val="20"/>
              </w:rPr>
              <w:fldChar w:fldCharType="separate"/>
            </w:r>
            <w:r w:rsidR="000B61B6">
              <w:rPr>
                <w:noProof/>
                <w:webHidden/>
                <w:sz w:val="20"/>
                <w:szCs w:val="20"/>
              </w:rPr>
              <w:t>2</w:t>
            </w:r>
            <w:r w:rsidR="005B446F" w:rsidRPr="005B446F">
              <w:rPr>
                <w:noProof/>
                <w:webHidden/>
                <w:sz w:val="20"/>
                <w:szCs w:val="20"/>
              </w:rPr>
              <w:fldChar w:fldCharType="end"/>
            </w:r>
          </w:hyperlink>
        </w:p>
        <w:p w14:paraId="59ADB21B" w14:textId="4567A687" w:rsidR="005B446F" w:rsidRPr="005B446F" w:rsidRDefault="00000000">
          <w:pPr>
            <w:pStyle w:val="TOC3"/>
            <w:tabs>
              <w:tab w:val="right" w:pos="9019"/>
            </w:tabs>
            <w:rPr>
              <w:rFonts w:asciiTheme="minorHAnsi" w:eastAsiaTheme="minorEastAsia" w:hAnsiTheme="minorHAnsi" w:cstheme="minorBidi"/>
              <w:noProof/>
              <w:sz w:val="20"/>
              <w:szCs w:val="20"/>
              <w:lang w:val="en-GB"/>
            </w:rPr>
          </w:pPr>
          <w:hyperlink w:anchor="_Toc123796401" w:history="1">
            <w:r w:rsidR="005B446F" w:rsidRPr="005B446F">
              <w:rPr>
                <w:rStyle w:val="Hyperlink"/>
                <w:noProof/>
                <w:sz w:val="20"/>
                <w:szCs w:val="20"/>
              </w:rPr>
              <w:t>1.2.2 Spark</w:t>
            </w:r>
            <w:r w:rsidR="005B446F" w:rsidRPr="005B446F">
              <w:rPr>
                <w:noProof/>
                <w:webHidden/>
                <w:sz w:val="20"/>
                <w:szCs w:val="20"/>
              </w:rPr>
              <w:tab/>
            </w:r>
            <w:r w:rsidR="005B446F" w:rsidRPr="005B446F">
              <w:rPr>
                <w:noProof/>
                <w:webHidden/>
                <w:sz w:val="20"/>
                <w:szCs w:val="20"/>
              </w:rPr>
              <w:fldChar w:fldCharType="begin"/>
            </w:r>
            <w:r w:rsidR="005B446F" w:rsidRPr="005B446F">
              <w:rPr>
                <w:noProof/>
                <w:webHidden/>
                <w:sz w:val="20"/>
                <w:szCs w:val="20"/>
              </w:rPr>
              <w:instrText xml:space="preserve"> PAGEREF _Toc123796401 \h </w:instrText>
            </w:r>
            <w:r w:rsidR="005B446F" w:rsidRPr="005B446F">
              <w:rPr>
                <w:noProof/>
                <w:webHidden/>
                <w:sz w:val="20"/>
                <w:szCs w:val="20"/>
              </w:rPr>
            </w:r>
            <w:r w:rsidR="005B446F" w:rsidRPr="005B446F">
              <w:rPr>
                <w:noProof/>
                <w:webHidden/>
                <w:sz w:val="20"/>
                <w:szCs w:val="20"/>
              </w:rPr>
              <w:fldChar w:fldCharType="separate"/>
            </w:r>
            <w:r w:rsidR="000B61B6">
              <w:rPr>
                <w:noProof/>
                <w:webHidden/>
                <w:sz w:val="20"/>
                <w:szCs w:val="20"/>
              </w:rPr>
              <w:t>2</w:t>
            </w:r>
            <w:r w:rsidR="005B446F" w:rsidRPr="005B446F">
              <w:rPr>
                <w:noProof/>
                <w:webHidden/>
                <w:sz w:val="20"/>
                <w:szCs w:val="20"/>
              </w:rPr>
              <w:fldChar w:fldCharType="end"/>
            </w:r>
          </w:hyperlink>
        </w:p>
        <w:p w14:paraId="7796A3F3" w14:textId="4F32AC48" w:rsidR="005B446F" w:rsidRPr="005B446F" w:rsidRDefault="00000000" w:rsidP="005B446F">
          <w:pPr>
            <w:pStyle w:val="TOC1"/>
            <w:rPr>
              <w:rFonts w:asciiTheme="minorHAnsi" w:eastAsiaTheme="minorEastAsia" w:hAnsiTheme="minorHAnsi" w:cstheme="minorBidi"/>
              <w:lang w:val="en-GB"/>
            </w:rPr>
          </w:pPr>
          <w:hyperlink w:anchor="_Toc123796402" w:history="1">
            <w:r w:rsidR="005B446F" w:rsidRPr="005B446F">
              <w:rPr>
                <w:rStyle w:val="Hyperlink"/>
              </w:rPr>
              <w:t>2. Materials and Methods</w:t>
            </w:r>
            <w:r w:rsidR="005B446F" w:rsidRPr="005B446F">
              <w:rPr>
                <w:webHidden/>
              </w:rPr>
              <w:tab/>
            </w:r>
            <w:r w:rsidR="005B446F" w:rsidRPr="005B446F">
              <w:rPr>
                <w:webHidden/>
              </w:rPr>
              <w:fldChar w:fldCharType="begin"/>
            </w:r>
            <w:r w:rsidR="005B446F" w:rsidRPr="005B446F">
              <w:rPr>
                <w:webHidden/>
              </w:rPr>
              <w:instrText xml:space="preserve"> PAGEREF _Toc123796402 \h </w:instrText>
            </w:r>
            <w:r w:rsidR="005B446F" w:rsidRPr="005B446F">
              <w:rPr>
                <w:webHidden/>
              </w:rPr>
            </w:r>
            <w:r w:rsidR="005B446F" w:rsidRPr="005B446F">
              <w:rPr>
                <w:webHidden/>
              </w:rPr>
              <w:fldChar w:fldCharType="separate"/>
            </w:r>
            <w:r w:rsidR="000B61B6">
              <w:rPr>
                <w:webHidden/>
              </w:rPr>
              <w:t>2</w:t>
            </w:r>
            <w:r w:rsidR="005B446F" w:rsidRPr="005B446F">
              <w:rPr>
                <w:webHidden/>
              </w:rPr>
              <w:fldChar w:fldCharType="end"/>
            </w:r>
          </w:hyperlink>
        </w:p>
        <w:p w14:paraId="691CA1ED" w14:textId="31C67939" w:rsidR="005B446F" w:rsidRPr="005B446F" w:rsidRDefault="00000000" w:rsidP="005B446F">
          <w:pPr>
            <w:pStyle w:val="TOC2"/>
            <w:rPr>
              <w:rFonts w:asciiTheme="minorHAnsi" w:eastAsiaTheme="minorEastAsia" w:hAnsiTheme="minorHAnsi" w:cstheme="minorBidi"/>
              <w:lang w:val="en-GB"/>
            </w:rPr>
          </w:pPr>
          <w:hyperlink w:anchor="_Toc123796403" w:history="1">
            <w:r w:rsidR="005B446F" w:rsidRPr="005B446F">
              <w:rPr>
                <w:rStyle w:val="Hyperlink"/>
                <w:rFonts w:ascii="Cambria" w:eastAsia="Cambria" w:hAnsi="Cambria" w:cs="Cambria"/>
              </w:rPr>
              <w:t>2.1 Hardware</w:t>
            </w:r>
            <w:r w:rsidR="005B446F" w:rsidRPr="005B446F">
              <w:rPr>
                <w:webHidden/>
              </w:rPr>
              <w:tab/>
            </w:r>
            <w:r w:rsidR="005B446F" w:rsidRPr="005B446F">
              <w:rPr>
                <w:webHidden/>
              </w:rPr>
              <w:fldChar w:fldCharType="begin"/>
            </w:r>
            <w:r w:rsidR="005B446F" w:rsidRPr="005B446F">
              <w:rPr>
                <w:webHidden/>
              </w:rPr>
              <w:instrText xml:space="preserve"> PAGEREF _Toc123796403 \h </w:instrText>
            </w:r>
            <w:r w:rsidR="005B446F" w:rsidRPr="005B446F">
              <w:rPr>
                <w:webHidden/>
              </w:rPr>
            </w:r>
            <w:r w:rsidR="005B446F" w:rsidRPr="005B446F">
              <w:rPr>
                <w:webHidden/>
              </w:rPr>
              <w:fldChar w:fldCharType="separate"/>
            </w:r>
            <w:r w:rsidR="000B61B6">
              <w:rPr>
                <w:webHidden/>
              </w:rPr>
              <w:t>2</w:t>
            </w:r>
            <w:r w:rsidR="005B446F" w:rsidRPr="005B446F">
              <w:rPr>
                <w:webHidden/>
              </w:rPr>
              <w:fldChar w:fldCharType="end"/>
            </w:r>
          </w:hyperlink>
        </w:p>
        <w:p w14:paraId="0A7CFCA8" w14:textId="031D8A58" w:rsidR="005B446F" w:rsidRPr="005B446F" w:rsidRDefault="00000000" w:rsidP="005B446F">
          <w:pPr>
            <w:pStyle w:val="TOC2"/>
            <w:rPr>
              <w:rFonts w:asciiTheme="minorHAnsi" w:eastAsiaTheme="minorEastAsia" w:hAnsiTheme="minorHAnsi" w:cstheme="minorBidi"/>
              <w:lang w:val="en-GB"/>
            </w:rPr>
          </w:pPr>
          <w:hyperlink w:anchor="_Toc123796404" w:history="1">
            <w:r w:rsidR="005B446F" w:rsidRPr="005B446F">
              <w:rPr>
                <w:rStyle w:val="Hyperlink"/>
                <w:rFonts w:ascii="Cambria" w:eastAsia="Cambria" w:hAnsi="Cambria" w:cs="Cambria"/>
              </w:rPr>
              <w:t>2.2 Data collection</w:t>
            </w:r>
            <w:r w:rsidR="005B446F" w:rsidRPr="005B446F">
              <w:rPr>
                <w:webHidden/>
              </w:rPr>
              <w:tab/>
            </w:r>
            <w:r w:rsidR="005B446F" w:rsidRPr="005B446F">
              <w:rPr>
                <w:webHidden/>
              </w:rPr>
              <w:fldChar w:fldCharType="begin"/>
            </w:r>
            <w:r w:rsidR="005B446F" w:rsidRPr="005B446F">
              <w:rPr>
                <w:webHidden/>
              </w:rPr>
              <w:instrText xml:space="preserve"> PAGEREF _Toc123796404 \h </w:instrText>
            </w:r>
            <w:r w:rsidR="005B446F" w:rsidRPr="005B446F">
              <w:rPr>
                <w:webHidden/>
              </w:rPr>
            </w:r>
            <w:r w:rsidR="005B446F" w:rsidRPr="005B446F">
              <w:rPr>
                <w:webHidden/>
              </w:rPr>
              <w:fldChar w:fldCharType="separate"/>
            </w:r>
            <w:r w:rsidR="000B61B6">
              <w:rPr>
                <w:webHidden/>
              </w:rPr>
              <w:t>3</w:t>
            </w:r>
            <w:r w:rsidR="005B446F" w:rsidRPr="005B446F">
              <w:rPr>
                <w:webHidden/>
              </w:rPr>
              <w:fldChar w:fldCharType="end"/>
            </w:r>
          </w:hyperlink>
        </w:p>
        <w:p w14:paraId="77F580A9" w14:textId="48E4922B" w:rsidR="005B446F" w:rsidRPr="005B446F" w:rsidRDefault="00000000" w:rsidP="005B446F">
          <w:pPr>
            <w:pStyle w:val="TOC2"/>
            <w:rPr>
              <w:rFonts w:asciiTheme="minorHAnsi" w:eastAsiaTheme="minorEastAsia" w:hAnsiTheme="minorHAnsi" w:cstheme="minorBidi"/>
              <w:lang w:val="en-GB"/>
            </w:rPr>
          </w:pPr>
          <w:hyperlink w:anchor="_Toc123796405" w:history="1">
            <w:r w:rsidR="005B446F" w:rsidRPr="005B446F">
              <w:rPr>
                <w:rStyle w:val="Hyperlink"/>
                <w:rFonts w:ascii="Cambria" w:eastAsia="Cambria" w:hAnsi="Cambria" w:cs="Cambria"/>
              </w:rPr>
              <w:t>2.3 Data pre-processing</w:t>
            </w:r>
            <w:r w:rsidR="005B446F" w:rsidRPr="005B446F">
              <w:rPr>
                <w:webHidden/>
              </w:rPr>
              <w:tab/>
            </w:r>
            <w:r w:rsidR="005B446F" w:rsidRPr="005B446F">
              <w:rPr>
                <w:webHidden/>
              </w:rPr>
              <w:fldChar w:fldCharType="begin"/>
            </w:r>
            <w:r w:rsidR="005B446F" w:rsidRPr="005B446F">
              <w:rPr>
                <w:webHidden/>
              </w:rPr>
              <w:instrText xml:space="preserve"> PAGEREF _Toc123796405 \h </w:instrText>
            </w:r>
            <w:r w:rsidR="005B446F" w:rsidRPr="005B446F">
              <w:rPr>
                <w:webHidden/>
              </w:rPr>
            </w:r>
            <w:r w:rsidR="005B446F" w:rsidRPr="005B446F">
              <w:rPr>
                <w:webHidden/>
              </w:rPr>
              <w:fldChar w:fldCharType="separate"/>
            </w:r>
            <w:r w:rsidR="000B61B6">
              <w:rPr>
                <w:webHidden/>
              </w:rPr>
              <w:t>3</w:t>
            </w:r>
            <w:r w:rsidR="005B446F" w:rsidRPr="005B446F">
              <w:rPr>
                <w:webHidden/>
              </w:rPr>
              <w:fldChar w:fldCharType="end"/>
            </w:r>
          </w:hyperlink>
        </w:p>
        <w:p w14:paraId="2055C61D" w14:textId="17A1AA56" w:rsidR="005B446F" w:rsidRPr="005B446F" w:rsidRDefault="00000000" w:rsidP="005B446F">
          <w:pPr>
            <w:pStyle w:val="TOC2"/>
            <w:rPr>
              <w:rFonts w:asciiTheme="minorHAnsi" w:eastAsiaTheme="minorEastAsia" w:hAnsiTheme="minorHAnsi" w:cstheme="minorBidi"/>
              <w:lang w:val="en-GB"/>
            </w:rPr>
          </w:pPr>
          <w:hyperlink w:anchor="_Toc123796406" w:history="1">
            <w:r w:rsidR="005B446F" w:rsidRPr="005B446F">
              <w:rPr>
                <w:rStyle w:val="Hyperlink"/>
                <w:rFonts w:ascii="Cambria" w:eastAsia="Cambria" w:hAnsi="Cambria" w:cs="Cambria"/>
              </w:rPr>
              <w:t>2.3 Data Analysis, Representation, and Visualization</w:t>
            </w:r>
            <w:r w:rsidR="005B446F" w:rsidRPr="005B446F">
              <w:rPr>
                <w:webHidden/>
              </w:rPr>
              <w:tab/>
            </w:r>
            <w:r w:rsidR="005B446F" w:rsidRPr="005B446F">
              <w:rPr>
                <w:webHidden/>
              </w:rPr>
              <w:fldChar w:fldCharType="begin"/>
            </w:r>
            <w:r w:rsidR="005B446F" w:rsidRPr="005B446F">
              <w:rPr>
                <w:webHidden/>
              </w:rPr>
              <w:instrText xml:space="preserve"> PAGEREF _Toc123796406 \h </w:instrText>
            </w:r>
            <w:r w:rsidR="005B446F" w:rsidRPr="005B446F">
              <w:rPr>
                <w:webHidden/>
              </w:rPr>
            </w:r>
            <w:r w:rsidR="005B446F" w:rsidRPr="005B446F">
              <w:rPr>
                <w:webHidden/>
              </w:rPr>
              <w:fldChar w:fldCharType="separate"/>
            </w:r>
            <w:r w:rsidR="000B61B6">
              <w:rPr>
                <w:webHidden/>
              </w:rPr>
              <w:t>3</w:t>
            </w:r>
            <w:r w:rsidR="005B446F" w:rsidRPr="005B446F">
              <w:rPr>
                <w:webHidden/>
              </w:rPr>
              <w:fldChar w:fldCharType="end"/>
            </w:r>
          </w:hyperlink>
        </w:p>
        <w:p w14:paraId="159DFD9C" w14:textId="6EF2B8DA" w:rsidR="005B446F" w:rsidRPr="005B446F" w:rsidRDefault="00000000" w:rsidP="005B446F">
          <w:pPr>
            <w:pStyle w:val="TOC2"/>
            <w:rPr>
              <w:rFonts w:asciiTheme="minorHAnsi" w:eastAsiaTheme="minorEastAsia" w:hAnsiTheme="minorHAnsi" w:cstheme="minorBidi"/>
              <w:lang w:val="en-GB"/>
            </w:rPr>
          </w:pPr>
          <w:hyperlink w:anchor="_Toc123796407" w:history="1">
            <w:r w:rsidR="005B446F" w:rsidRPr="005B446F">
              <w:rPr>
                <w:rStyle w:val="Hyperlink"/>
                <w:rFonts w:ascii="Cambria" w:eastAsia="Cambria" w:hAnsi="Cambria" w:cs="Cambria"/>
              </w:rPr>
              <w:t>2.5 Security</w:t>
            </w:r>
            <w:r w:rsidR="005B446F" w:rsidRPr="005B446F">
              <w:rPr>
                <w:webHidden/>
              </w:rPr>
              <w:tab/>
            </w:r>
            <w:r w:rsidR="005B446F" w:rsidRPr="005B446F">
              <w:rPr>
                <w:webHidden/>
              </w:rPr>
              <w:fldChar w:fldCharType="begin"/>
            </w:r>
            <w:r w:rsidR="005B446F" w:rsidRPr="005B446F">
              <w:rPr>
                <w:webHidden/>
              </w:rPr>
              <w:instrText xml:space="preserve"> PAGEREF _Toc123796407 \h </w:instrText>
            </w:r>
            <w:r w:rsidR="005B446F" w:rsidRPr="005B446F">
              <w:rPr>
                <w:webHidden/>
              </w:rPr>
            </w:r>
            <w:r w:rsidR="005B446F" w:rsidRPr="005B446F">
              <w:rPr>
                <w:webHidden/>
              </w:rPr>
              <w:fldChar w:fldCharType="separate"/>
            </w:r>
            <w:r w:rsidR="000B61B6">
              <w:rPr>
                <w:webHidden/>
              </w:rPr>
              <w:t>4</w:t>
            </w:r>
            <w:r w:rsidR="005B446F" w:rsidRPr="005B446F">
              <w:rPr>
                <w:webHidden/>
              </w:rPr>
              <w:fldChar w:fldCharType="end"/>
            </w:r>
          </w:hyperlink>
        </w:p>
        <w:p w14:paraId="6917108D" w14:textId="2A8DED36" w:rsidR="005B446F" w:rsidRPr="005B446F" w:rsidRDefault="00000000" w:rsidP="005B446F">
          <w:pPr>
            <w:pStyle w:val="TOC1"/>
            <w:rPr>
              <w:rFonts w:asciiTheme="minorHAnsi" w:eastAsiaTheme="minorEastAsia" w:hAnsiTheme="minorHAnsi" w:cstheme="minorBidi"/>
              <w:lang w:val="en-GB"/>
            </w:rPr>
          </w:pPr>
          <w:hyperlink w:anchor="_Toc123796408" w:history="1">
            <w:r w:rsidR="005B446F" w:rsidRPr="005B446F">
              <w:rPr>
                <w:rStyle w:val="Hyperlink"/>
              </w:rPr>
              <w:t>3. Results</w:t>
            </w:r>
            <w:r w:rsidR="005B446F" w:rsidRPr="005B446F">
              <w:rPr>
                <w:webHidden/>
              </w:rPr>
              <w:tab/>
            </w:r>
            <w:r w:rsidR="005B446F" w:rsidRPr="005B446F">
              <w:rPr>
                <w:webHidden/>
              </w:rPr>
              <w:fldChar w:fldCharType="begin"/>
            </w:r>
            <w:r w:rsidR="005B446F" w:rsidRPr="005B446F">
              <w:rPr>
                <w:webHidden/>
              </w:rPr>
              <w:instrText xml:space="preserve"> PAGEREF _Toc123796408 \h </w:instrText>
            </w:r>
            <w:r w:rsidR="005B446F" w:rsidRPr="005B446F">
              <w:rPr>
                <w:webHidden/>
              </w:rPr>
            </w:r>
            <w:r w:rsidR="005B446F" w:rsidRPr="005B446F">
              <w:rPr>
                <w:webHidden/>
              </w:rPr>
              <w:fldChar w:fldCharType="separate"/>
            </w:r>
            <w:r w:rsidR="000B61B6">
              <w:rPr>
                <w:webHidden/>
              </w:rPr>
              <w:t>4</w:t>
            </w:r>
            <w:r w:rsidR="005B446F" w:rsidRPr="005B446F">
              <w:rPr>
                <w:webHidden/>
              </w:rPr>
              <w:fldChar w:fldCharType="end"/>
            </w:r>
          </w:hyperlink>
        </w:p>
        <w:p w14:paraId="34E2EAFB" w14:textId="275CAF5F" w:rsidR="005B446F" w:rsidRPr="005B446F" w:rsidRDefault="00000000" w:rsidP="005B446F">
          <w:pPr>
            <w:pStyle w:val="TOC1"/>
            <w:rPr>
              <w:rFonts w:asciiTheme="minorHAnsi" w:eastAsiaTheme="minorEastAsia" w:hAnsiTheme="minorHAnsi" w:cstheme="minorBidi"/>
              <w:lang w:val="en-GB"/>
            </w:rPr>
          </w:pPr>
          <w:hyperlink w:anchor="_Toc123796409" w:history="1">
            <w:r w:rsidR="005B446F" w:rsidRPr="005B446F">
              <w:rPr>
                <w:rStyle w:val="Hyperlink"/>
              </w:rPr>
              <w:t>4. Discussion</w:t>
            </w:r>
            <w:r w:rsidR="005B446F" w:rsidRPr="005B446F">
              <w:rPr>
                <w:webHidden/>
              </w:rPr>
              <w:tab/>
            </w:r>
            <w:r w:rsidR="005B446F" w:rsidRPr="005B446F">
              <w:rPr>
                <w:webHidden/>
              </w:rPr>
              <w:fldChar w:fldCharType="begin"/>
            </w:r>
            <w:r w:rsidR="005B446F" w:rsidRPr="005B446F">
              <w:rPr>
                <w:webHidden/>
              </w:rPr>
              <w:instrText xml:space="preserve"> PAGEREF _Toc123796409 \h </w:instrText>
            </w:r>
            <w:r w:rsidR="005B446F" w:rsidRPr="005B446F">
              <w:rPr>
                <w:webHidden/>
              </w:rPr>
            </w:r>
            <w:r w:rsidR="005B446F" w:rsidRPr="005B446F">
              <w:rPr>
                <w:webHidden/>
              </w:rPr>
              <w:fldChar w:fldCharType="separate"/>
            </w:r>
            <w:r w:rsidR="000B61B6">
              <w:rPr>
                <w:webHidden/>
              </w:rPr>
              <w:t>6</w:t>
            </w:r>
            <w:r w:rsidR="005B446F" w:rsidRPr="005B446F">
              <w:rPr>
                <w:webHidden/>
              </w:rPr>
              <w:fldChar w:fldCharType="end"/>
            </w:r>
          </w:hyperlink>
        </w:p>
        <w:p w14:paraId="005D7F65" w14:textId="1EEB65A4" w:rsidR="005B446F" w:rsidRPr="005B446F" w:rsidRDefault="00000000" w:rsidP="005B446F">
          <w:pPr>
            <w:pStyle w:val="TOC1"/>
            <w:rPr>
              <w:rFonts w:asciiTheme="minorHAnsi" w:eastAsiaTheme="minorEastAsia" w:hAnsiTheme="minorHAnsi" w:cstheme="minorBidi"/>
              <w:lang w:val="en-GB"/>
            </w:rPr>
          </w:pPr>
          <w:hyperlink w:anchor="_Toc123796410" w:history="1">
            <w:r w:rsidR="005B446F" w:rsidRPr="005B446F">
              <w:rPr>
                <w:rStyle w:val="Hyperlink"/>
              </w:rPr>
              <w:t>5. Conclusion</w:t>
            </w:r>
            <w:r w:rsidR="005B446F" w:rsidRPr="005B446F">
              <w:rPr>
                <w:webHidden/>
              </w:rPr>
              <w:tab/>
            </w:r>
            <w:r w:rsidR="005B446F" w:rsidRPr="005B446F">
              <w:rPr>
                <w:webHidden/>
              </w:rPr>
              <w:fldChar w:fldCharType="begin"/>
            </w:r>
            <w:r w:rsidR="005B446F" w:rsidRPr="005B446F">
              <w:rPr>
                <w:webHidden/>
              </w:rPr>
              <w:instrText xml:space="preserve"> PAGEREF _Toc123796410 \h </w:instrText>
            </w:r>
            <w:r w:rsidR="005B446F" w:rsidRPr="005B446F">
              <w:rPr>
                <w:webHidden/>
              </w:rPr>
            </w:r>
            <w:r w:rsidR="005B446F" w:rsidRPr="005B446F">
              <w:rPr>
                <w:webHidden/>
              </w:rPr>
              <w:fldChar w:fldCharType="separate"/>
            </w:r>
            <w:r w:rsidR="000B61B6">
              <w:rPr>
                <w:webHidden/>
              </w:rPr>
              <w:t>6</w:t>
            </w:r>
            <w:r w:rsidR="005B446F" w:rsidRPr="005B446F">
              <w:rPr>
                <w:webHidden/>
              </w:rPr>
              <w:fldChar w:fldCharType="end"/>
            </w:r>
          </w:hyperlink>
        </w:p>
        <w:p w14:paraId="1DED01DC" w14:textId="161537DC" w:rsidR="005B446F" w:rsidRPr="005B446F" w:rsidRDefault="00000000" w:rsidP="005B446F">
          <w:pPr>
            <w:pStyle w:val="TOC1"/>
            <w:rPr>
              <w:rFonts w:asciiTheme="minorHAnsi" w:eastAsiaTheme="minorEastAsia" w:hAnsiTheme="minorHAnsi" w:cstheme="minorBidi"/>
              <w:lang w:val="en-GB"/>
            </w:rPr>
          </w:pPr>
          <w:hyperlink w:anchor="_Toc123796411" w:history="1">
            <w:r w:rsidR="005B446F" w:rsidRPr="005B446F">
              <w:rPr>
                <w:rStyle w:val="Hyperlink"/>
              </w:rPr>
              <w:t>6. References</w:t>
            </w:r>
            <w:r w:rsidR="005B446F" w:rsidRPr="005B446F">
              <w:rPr>
                <w:webHidden/>
              </w:rPr>
              <w:tab/>
            </w:r>
            <w:r w:rsidR="005B446F" w:rsidRPr="005B446F">
              <w:rPr>
                <w:webHidden/>
              </w:rPr>
              <w:fldChar w:fldCharType="begin"/>
            </w:r>
            <w:r w:rsidR="005B446F" w:rsidRPr="005B446F">
              <w:rPr>
                <w:webHidden/>
              </w:rPr>
              <w:instrText xml:space="preserve"> PAGEREF _Toc123796411 \h </w:instrText>
            </w:r>
            <w:r w:rsidR="005B446F" w:rsidRPr="005B446F">
              <w:rPr>
                <w:webHidden/>
              </w:rPr>
            </w:r>
            <w:r w:rsidR="005B446F" w:rsidRPr="005B446F">
              <w:rPr>
                <w:webHidden/>
              </w:rPr>
              <w:fldChar w:fldCharType="separate"/>
            </w:r>
            <w:r w:rsidR="000B61B6">
              <w:rPr>
                <w:webHidden/>
              </w:rPr>
              <w:t>7</w:t>
            </w:r>
            <w:r w:rsidR="005B446F" w:rsidRPr="005B446F">
              <w:rPr>
                <w:webHidden/>
              </w:rPr>
              <w:fldChar w:fldCharType="end"/>
            </w:r>
          </w:hyperlink>
        </w:p>
        <w:p w14:paraId="286D294B" w14:textId="1FC8EC71" w:rsidR="005B446F" w:rsidRPr="005B446F" w:rsidRDefault="00000000" w:rsidP="005B446F">
          <w:pPr>
            <w:pStyle w:val="TOC1"/>
            <w:rPr>
              <w:rFonts w:asciiTheme="minorHAnsi" w:eastAsiaTheme="minorEastAsia" w:hAnsiTheme="minorHAnsi" w:cstheme="minorBidi"/>
              <w:lang w:val="en-GB"/>
            </w:rPr>
          </w:pPr>
          <w:hyperlink w:anchor="_Toc123796412" w:history="1">
            <w:r w:rsidR="005B446F" w:rsidRPr="005B446F">
              <w:rPr>
                <w:rStyle w:val="Hyperlink"/>
              </w:rPr>
              <w:t>7. Appendix</w:t>
            </w:r>
            <w:r w:rsidR="005B446F" w:rsidRPr="005B446F">
              <w:rPr>
                <w:webHidden/>
              </w:rPr>
              <w:tab/>
            </w:r>
            <w:r w:rsidR="005B446F" w:rsidRPr="005B446F">
              <w:rPr>
                <w:webHidden/>
              </w:rPr>
              <w:fldChar w:fldCharType="begin"/>
            </w:r>
            <w:r w:rsidR="005B446F" w:rsidRPr="005B446F">
              <w:rPr>
                <w:webHidden/>
              </w:rPr>
              <w:instrText xml:space="preserve"> PAGEREF _Toc123796412 \h </w:instrText>
            </w:r>
            <w:r w:rsidR="005B446F" w:rsidRPr="005B446F">
              <w:rPr>
                <w:webHidden/>
              </w:rPr>
            </w:r>
            <w:r w:rsidR="005B446F" w:rsidRPr="005B446F">
              <w:rPr>
                <w:webHidden/>
              </w:rPr>
              <w:fldChar w:fldCharType="separate"/>
            </w:r>
            <w:r w:rsidR="000B61B6">
              <w:rPr>
                <w:webHidden/>
              </w:rPr>
              <w:t>8</w:t>
            </w:r>
            <w:r w:rsidR="005B446F" w:rsidRPr="005B446F">
              <w:rPr>
                <w:webHidden/>
              </w:rPr>
              <w:fldChar w:fldCharType="end"/>
            </w:r>
          </w:hyperlink>
        </w:p>
        <w:p w14:paraId="7ED5F856" w14:textId="1E3EBB51" w:rsidR="005B446F" w:rsidRPr="005B446F" w:rsidRDefault="00000000" w:rsidP="005B446F">
          <w:pPr>
            <w:pStyle w:val="TOC2"/>
            <w:rPr>
              <w:rFonts w:asciiTheme="minorHAnsi" w:eastAsiaTheme="minorEastAsia" w:hAnsiTheme="minorHAnsi" w:cstheme="minorBidi"/>
              <w:lang w:val="en-GB"/>
            </w:rPr>
          </w:pPr>
          <w:hyperlink w:anchor="_Toc123796413" w:history="1">
            <w:r w:rsidR="005B446F" w:rsidRPr="005B446F">
              <w:rPr>
                <w:rStyle w:val="Hyperlink"/>
              </w:rPr>
              <w:t>Appendix A:</w:t>
            </w:r>
            <w:r w:rsidR="005B446F" w:rsidRPr="005B446F">
              <w:rPr>
                <w:webHidden/>
              </w:rPr>
              <w:tab/>
            </w:r>
            <w:r w:rsidR="005B446F" w:rsidRPr="005B446F">
              <w:rPr>
                <w:webHidden/>
              </w:rPr>
              <w:fldChar w:fldCharType="begin"/>
            </w:r>
            <w:r w:rsidR="005B446F" w:rsidRPr="005B446F">
              <w:rPr>
                <w:webHidden/>
              </w:rPr>
              <w:instrText xml:space="preserve"> PAGEREF _Toc123796413 \h </w:instrText>
            </w:r>
            <w:r w:rsidR="005B446F" w:rsidRPr="005B446F">
              <w:rPr>
                <w:webHidden/>
              </w:rPr>
            </w:r>
            <w:r w:rsidR="005B446F" w:rsidRPr="005B446F">
              <w:rPr>
                <w:webHidden/>
              </w:rPr>
              <w:fldChar w:fldCharType="separate"/>
            </w:r>
            <w:r w:rsidR="000B61B6">
              <w:rPr>
                <w:webHidden/>
              </w:rPr>
              <w:t>8</w:t>
            </w:r>
            <w:r w:rsidR="005B446F" w:rsidRPr="005B446F">
              <w:rPr>
                <w:webHidden/>
              </w:rPr>
              <w:fldChar w:fldCharType="end"/>
            </w:r>
          </w:hyperlink>
        </w:p>
        <w:p w14:paraId="71A4F021" w14:textId="249B15C6" w:rsidR="005B446F" w:rsidRPr="005B446F" w:rsidRDefault="00000000">
          <w:pPr>
            <w:pStyle w:val="TOC3"/>
            <w:tabs>
              <w:tab w:val="right" w:pos="9019"/>
            </w:tabs>
            <w:rPr>
              <w:rFonts w:asciiTheme="minorHAnsi" w:eastAsiaTheme="minorEastAsia" w:hAnsiTheme="minorHAnsi" w:cstheme="minorBidi"/>
              <w:noProof/>
              <w:sz w:val="20"/>
              <w:szCs w:val="20"/>
              <w:lang w:val="en-GB"/>
            </w:rPr>
          </w:pPr>
          <w:hyperlink w:anchor="_Toc123796414" w:history="1">
            <w:r w:rsidR="005B446F" w:rsidRPr="005B446F">
              <w:rPr>
                <w:rStyle w:val="Hyperlink"/>
                <w:noProof/>
                <w:sz w:val="20"/>
                <w:szCs w:val="20"/>
              </w:rPr>
              <w:t>A1 - Project File Repository and Results:</w:t>
            </w:r>
            <w:r w:rsidR="005B446F" w:rsidRPr="005B446F">
              <w:rPr>
                <w:noProof/>
                <w:webHidden/>
                <w:sz w:val="20"/>
                <w:szCs w:val="20"/>
              </w:rPr>
              <w:tab/>
            </w:r>
            <w:r w:rsidR="005B446F" w:rsidRPr="005B446F">
              <w:rPr>
                <w:noProof/>
                <w:webHidden/>
                <w:sz w:val="20"/>
                <w:szCs w:val="20"/>
              </w:rPr>
              <w:fldChar w:fldCharType="begin"/>
            </w:r>
            <w:r w:rsidR="005B446F" w:rsidRPr="005B446F">
              <w:rPr>
                <w:noProof/>
                <w:webHidden/>
                <w:sz w:val="20"/>
                <w:szCs w:val="20"/>
              </w:rPr>
              <w:instrText xml:space="preserve"> PAGEREF _Toc123796414 \h </w:instrText>
            </w:r>
            <w:r w:rsidR="005B446F" w:rsidRPr="005B446F">
              <w:rPr>
                <w:noProof/>
                <w:webHidden/>
                <w:sz w:val="20"/>
                <w:szCs w:val="20"/>
              </w:rPr>
            </w:r>
            <w:r w:rsidR="005B446F" w:rsidRPr="005B446F">
              <w:rPr>
                <w:noProof/>
                <w:webHidden/>
                <w:sz w:val="20"/>
                <w:szCs w:val="20"/>
              </w:rPr>
              <w:fldChar w:fldCharType="separate"/>
            </w:r>
            <w:r w:rsidR="000B61B6">
              <w:rPr>
                <w:noProof/>
                <w:webHidden/>
                <w:sz w:val="20"/>
                <w:szCs w:val="20"/>
              </w:rPr>
              <w:t>8</w:t>
            </w:r>
            <w:r w:rsidR="005B446F" w:rsidRPr="005B446F">
              <w:rPr>
                <w:noProof/>
                <w:webHidden/>
                <w:sz w:val="20"/>
                <w:szCs w:val="20"/>
              </w:rPr>
              <w:fldChar w:fldCharType="end"/>
            </w:r>
          </w:hyperlink>
        </w:p>
        <w:p w14:paraId="5F9D099D" w14:textId="36DD69B9" w:rsidR="005B446F" w:rsidRPr="005B446F" w:rsidRDefault="00000000" w:rsidP="005B446F">
          <w:pPr>
            <w:pStyle w:val="TOC2"/>
            <w:rPr>
              <w:rFonts w:asciiTheme="minorHAnsi" w:eastAsiaTheme="minorEastAsia" w:hAnsiTheme="minorHAnsi" w:cstheme="minorBidi"/>
              <w:lang w:val="en-GB"/>
            </w:rPr>
          </w:pPr>
          <w:hyperlink w:anchor="_Toc123796415" w:history="1">
            <w:r w:rsidR="005B446F" w:rsidRPr="005B446F">
              <w:rPr>
                <w:rStyle w:val="Hyperlink"/>
              </w:rPr>
              <w:t>Appendix B:</w:t>
            </w:r>
            <w:r w:rsidR="005B446F" w:rsidRPr="005B446F">
              <w:rPr>
                <w:webHidden/>
              </w:rPr>
              <w:tab/>
            </w:r>
            <w:r w:rsidR="005B446F" w:rsidRPr="005B446F">
              <w:rPr>
                <w:webHidden/>
              </w:rPr>
              <w:fldChar w:fldCharType="begin"/>
            </w:r>
            <w:r w:rsidR="005B446F" w:rsidRPr="005B446F">
              <w:rPr>
                <w:webHidden/>
              </w:rPr>
              <w:instrText xml:space="preserve"> PAGEREF _Toc123796415 \h </w:instrText>
            </w:r>
            <w:r w:rsidR="005B446F" w:rsidRPr="005B446F">
              <w:rPr>
                <w:webHidden/>
              </w:rPr>
            </w:r>
            <w:r w:rsidR="005B446F" w:rsidRPr="005B446F">
              <w:rPr>
                <w:webHidden/>
              </w:rPr>
              <w:fldChar w:fldCharType="separate"/>
            </w:r>
            <w:r w:rsidR="000B61B6">
              <w:rPr>
                <w:webHidden/>
              </w:rPr>
              <w:t>8</w:t>
            </w:r>
            <w:r w:rsidR="005B446F" w:rsidRPr="005B446F">
              <w:rPr>
                <w:webHidden/>
              </w:rPr>
              <w:fldChar w:fldCharType="end"/>
            </w:r>
          </w:hyperlink>
        </w:p>
        <w:p w14:paraId="2686ADF8" w14:textId="0DB12F02" w:rsidR="005B446F" w:rsidRPr="005B446F" w:rsidRDefault="00000000">
          <w:pPr>
            <w:pStyle w:val="TOC3"/>
            <w:tabs>
              <w:tab w:val="right" w:pos="9019"/>
            </w:tabs>
            <w:rPr>
              <w:rFonts w:asciiTheme="minorHAnsi" w:eastAsiaTheme="minorEastAsia" w:hAnsiTheme="minorHAnsi" w:cstheme="minorBidi"/>
              <w:noProof/>
              <w:sz w:val="20"/>
              <w:szCs w:val="20"/>
              <w:lang w:val="en-GB"/>
            </w:rPr>
          </w:pPr>
          <w:hyperlink w:anchor="_Toc123796416" w:history="1">
            <w:r w:rsidR="005B446F" w:rsidRPr="005B446F">
              <w:rPr>
                <w:rStyle w:val="Hyperlink"/>
                <w:noProof/>
                <w:sz w:val="20"/>
                <w:szCs w:val="20"/>
              </w:rPr>
              <w:t>B1 - Project Requirements (table)</w:t>
            </w:r>
            <w:r w:rsidR="005B446F" w:rsidRPr="005B446F">
              <w:rPr>
                <w:noProof/>
                <w:webHidden/>
                <w:sz w:val="20"/>
                <w:szCs w:val="20"/>
              </w:rPr>
              <w:tab/>
            </w:r>
            <w:r w:rsidR="005B446F" w:rsidRPr="005B446F">
              <w:rPr>
                <w:noProof/>
                <w:webHidden/>
                <w:sz w:val="20"/>
                <w:szCs w:val="20"/>
              </w:rPr>
              <w:fldChar w:fldCharType="begin"/>
            </w:r>
            <w:r w:rsidR="005B446F" w:rsidRPr="005B446F">
              <w:rPr>
                <w:noProof/>
                <w:webHidden/>
                <w:sz w:val="20"/>
                <w:szCs w:val="20"/>
              </w:rPr>
              <w:instrText xml:space="preserve"> PAGEREF _Toc123796416 \h </w:instrText>
            </w:r>
            <w:r w:rsidR="005B446F" w:rsidRPr="005B446F">
              <w:rPr>
                <w:noProof/>
                <w:webHidden/>
                <w:sz w:val="20"/>
                <w:szCs w:val="20"/>
              </w:rPr>
            </w:r>
            <w:r w:rsidR="005B446F" w:rsidRPr="005B446F">
              <w:rPr>
                <w:noProof/>
                <w:webHidden/>
                <w:sz w:val="20"/>
                <w:szCs w:val="20"/>
              </w:rPr>
              <w:fldChar w:fldCharType="separate"/>
            </w:r>
            <w:r w:rsidR="000B61B6">
              <w:rPr>
                <w:noProof/>
                <w:webHidden/>
                <w:sz w:val="20"/>
                <w:szCs w:val="20"/>
              </w:rPr>
              <w:t>8</w:t>
            </w:r>
            <w:r w:rsidR="005B446F" w:rsidRPr="005B446F">
              <w:rPr>
                <w:noProof/>
                <w:webHidden/>
                <w:sz w:val="20"/>
                <w:szCs w:val="20"/>
              </w:rPr>
              <w:fldChar w:fldCharType="end"/>
            </w:r>
          </w:hyperlink>
        </w:p>
        <w:p w14:paraId="580A6FB6" w14:textId="17CCC615" w:rsidR="00555B54" w:rsidRDefault="00000000">
          <w:pPr>
            <w:tabs>
              <w:tab w:val="right" w:pos="9025"/>
            </w:tabs>
            <w:spacing w:before="60" w:after="80" w:line="240" w:lineRule="auto"/>
            <w:ind w:left="720"/>
            <w:rPr>
              <w:rFonts w:ascii="Cambria" w:eastAsia="Cambria" w:hAnsi="Cambria" w:cs="Cambria"/>
              <w:color w:val="000000"/>
              <w:sz w:val="20"/>
              <w:szCs w:val="20"/>
            </w:rPr>
          </w:pPr>
          <w:r>
            <w:fldChar w:fldCharType="end"/>
          </w:r>
        </w:p>
      </w:sdtContent>
    </w:sdt>
    <w:p w14:paraId="236C8A1C" w14:textId="77777777" w:rsidR="00555B54" w:rsidRDefault="00555B54">
      <w:pPr>
        <w:rPr>
          <w:rFonts w:ascii="Cambria" w:eastAsia="Cambria" w:hAnsi="Cambria" w:cs="Cambria"/>
          <w:b/>
        </w:rPr>
      </w:pPr>
    </w:p>
    <w:p w14:paraId="15FB2AB8" w14:textId="77777777" w:rsidR="00555B54" w:rsidRDefault="00555B54">
      <w:pPr>
        <w:rPr>
          <w:rFonts w:ascii="Cambria" w:eastAsia="Cambria" w:hAnsi="Cambria" w:cs="Cambria"/>
        </w:rPr>
      </w:pPr>
    </w:p>
    <w:p w14:paraId="5FA28073" w14:textId="77777777" w:rsidR="00555B54" w:rsidRDefault="00000000">
      <w:pPr>
        <w:pStyle w:val="Heading1"/>
        <w:rPr>
          <w:rFonts w:ascii="Cambria" w:eastAsia="Cambria" w:hAnsi="Cambria" w:cs="Cambria"/>
        </w:rPr>
      </w:pPr>
      <w:bookmarkStart w:id="2" w:name="_tej8a4owvqfd" w:colFirst="0" w:colLast="0"/>
      <w:bookmarkEnd w:id="2"/>
      <w:r>
        <w:br w:type="page"/>
      </w:r>
    </w:p>
    <w:p w14:paraId="4B592CC8" w14:textId="77777777" w:rsidR="00C43EC2" w:rsidRDefault="00C43EC2">
      <w:pPr>
        <w:pStyle w:val="Heading1"/>
        <w:rPr>
          <w:rFonts w:ascii="Cambria" w:eastAsia="Cambria" w:hAnsi="Cambria" w:cs="Cambria"/>
        </w:rPr>
        <w:sectPr w:rsidR="00C43EC2">
          <w:headerReference w:type="default" r:id="rId6"/>
          <w:pgSz w:w="11909" w:h="16834"/>
          <w:pgMar w:top="1440" w:right="1440" w:bottom="1440" w:left="1440" w:header="720" w:footer="720" w:gutter="0"/>
          <w:pgNumType w:start="1"/>
          <w:cols w:space="720"/>
        </w:sectPr>
      </w:pPr>
    </w:p>
    <w:p w14:paraId="7826B109" w14:textId="77777777" w:rsidR="00555B54" w:rsidRDefault="00000000">
      <w:pPr>
        <w:pStyle w:val="Heading1"/>
        <w:rPr>
          <w:rFonts w:ascii="Cambria" w:eastAsia="Cambria" w:hAnsi="Cambria" w:cs="Cambria"/>
        </w:rPr>
      </w:pPr>
      <w:bookmarkStart w:id="3" w:name="_Toc123796397"/>
      <w:r>
        <w:rPr>
          <w:rFonts w:ascii="Cambria" w:eastAsia="Cambria" w:hAnsi="Cambria" w:cs="Cambria"/>
        </w:rPr>
        <w:lastRenderedPageBreak/>
        <w:t>1. Introduction</w:t>
      </w:r>
      <w:bookmarkEnd w:id="3"/>
    </w:p>
    <w:p w14:paraId="7F62B0BC" w14:textId="77777777" w:rsidR="00555B54" w:rsidRDefault="00000000">
      <w:pPr>
        <w:jc w:val="both"/>
        <w:rPr>
          <w:rFonts w:ascii="Cambria" w:eastAsia="Cambria" w:hAnsi="Cambria" w:cs="Cambria"/>
        </w:rPr>
      </w:pPr>
      <w:r>
        <w:rPr>
          <w:rFonts w:ascii="Cambria" w:eastAsia="Cambria" w:hAnsi="Cambria" w:cs="Cambria"/>
        </w:rPr>
        <w:t xml:space="preserve">The Russo-Ukrainian conflict began in 2014 </w:t>
      </w:r>
      <w:hyperlink r:id="rId7">
        <w:r>
          <w:rPr>
            <w:rFonts w:ascii="Cambria" w:eastAsia="Cambria" w:hAnsi="Cambria" w:cs="Cambria"/>
          </w:rPr>
          <w:t>(1)</w:t>
        </w:r>
      </w:hyperlink>
      <w:r>
        <w:rPr>
          <w:rFonts w:ascii="Cambria" w:eastAsia="Cambria" w:hAnsi="Cambria" w:cs="Cambria"/>
        </w:rPr>
        <w:t xml:space="preserve"> with Russia's annexation of Crimea, which later escalated in early 2022 when Russian forces crossed the border into Ukraine. Since then, the conflict has resulted in significant loss of human life and infrastructure in Ukraine, as well as suffering, economic disruption, and vast increases in political tensions worldwide. </w:t>
      </w:r>
    </w:p>
    <w:p w14:paraId="08230FEA" w14:textId="77777777" w:rsidR="00555B54" w:rsidRDefault="00555B54">
      <w:pPr>
        <w:jc w:val="both"/>
        <w:rPr>
          <w:rFonts w:ascii="Cambria" w:eastAsia="Cambria" w:hAnsi="Cambria" w:cs="Cambria"/>
        </w:rPr>
      </w:pPr>
    </w:p>
    <w:p w14:paraId="442641F9" w14:textId="77777777" w:rsidR="00555B54" w:rsidRDefault="00000000">
      <w:pPr>
        <w:jc w:val="both"/>
        <w:rPr>
          <w:rFonts w:ascii="Cambria" w:eastAsia="Cambria" w:hAnsi="Cambria" w:cs="Cambria"/>
        </w:rPr>
      </w:pPr>
      <w:r>
        <w:rPr>
          <w:rFonts w:ascii="Cambria" w:eastAsia="Cambria" w:hAnsi="Cambria" w:cs="Cambria"/>
        </w:rPr>
        <w:t xml:space="preserve">In the ongoing conflict, social media tools such as Twitter are playing an important dichotomous role in not only spreading vital information about the conflict but also as a propaganda machine that spreads misinformation </w:t>
      </w:r>
      <w:hyperlink r:id="rId8">
        <w:r>
          <w:rPr>
            <w:rFonts w:ascii="Cambria" w:eastAsia="Cambria" w:hAnsi="Cambria" w:cs="Cambria"/>
          </w:rPr>
          <w:t>(2)</w:t>
        </w:r>
      </w:hyperlink>
      <w:r>
        <w:rPr>
          <w:rFonts w:ascii="Cambria" w:eastAsia="Cambria" w:hAnsi="Cambria" w:cs="Cambria"/>
        </w:rPr>
        <w:t>.</w:t>
      </w:r>
    </w:p>
    <w:p w14:paraId="0ABDCF9E" w14:textId="77777777" w:rsidR="00555B54" w:rsidRDefault="00555B54">
      <w:pPr>
        <w:jc w:val="both"/>
        <w:rPr>
          <w:rFonts w:ascii="Cambria" w:eastAsia="Cambria" w:hAnsi="Cambria" w:cs="Cambria"/>
        </w:rPr>
      </w:pPr>
    </w:p>
    <w:p w14:paraId="2ED291ED" w14:textId="77777777" w:rsidR="00555B54" w:rsidRDefault="00000000">
      <w:pPr>
        <w:jc w:val="both"/>
        <w:rPr>
          <w:rFonts w:ascii="Cambria" w:eastAsia="Cambria" w:hAnsi="Cambria" w:cs="Cambria"/>
        </w:rPr>
      </w:pPr>
      <w:r>
        <w:rPr>
          <w:rFonts w:ascii="Cambria" w:eastAsia="Cambria" w:hAnsi="Cambria" w:cs="Cambria"/>
        </w:rPr>
        <w:t xml:space="preserve">The works on which this report is built rely heavily on the successful implementation of popular Big Data tools and practices, the former of which is described in greater detail in Section 1.2 of this report. Although Big Data is not constrained by any one formal definition as of yet, Villars (2011) described it to be a measure of difficulty in overcoming challenges in assessing environments that experience rapid growth in data </w:t>
      </w:r>
      <w:hyperlink r:id="rId9">
        <w:r>
          <w:rPr>
            <w:rFonts w:ascii="Cambria" w:eastAsia="Cambria" w:hAnsi="Cambria" w:cs="Cambria"/>
          </w:rPr>
          <w:t>(3)</w:t>
        </w:r>
      </w:hyperlink>
      <w:r>
        <w:rPr>
          <w:rFonts w:ascii="Cambria" w:eastAsia="Cambria" w:hAnsi="Cambria" w:cs="Cambria"/>
        </w:rPr>
        <w:t xml:space="preserve">. De Mauro et al. (2015) later went on to admit that the rapid and unstructured rise of popularity in Big Data has resulted in the absence of a universally accepted formal definition </w:t>
      </w:r>
      <w:hyperlink r:id="rId10">
        <w:r>
          <w:rPr>
            <w:rFonts w:ascii="Cambria" w:eastAsia="Cambria" w:hAnsi="Cambria" w:cs="Cambria"/>
          </w:rPr>
          <w:t>(4)</w:t>
        </w:r>
      </w:hyperlink>
      <w:r>
        <w:rPr>
          <w:rFonts w:ascii="Cambria" w:eastAsia="Cambria" w:hAnsi="Cambria" w:cs="Cambria"/>
        </w:rPr>
        <w:t>, before proposing one as follows:</w:t>
      </w:r>
    </w:p>
    <w:p w14:paraId="5F350D68" w14:textId="77777777" w:rsidR="00555B54" w:rsidRDefault="00555B54">
      <w:pPr>
        <w:jc w:val="both"/>
        <w:rPr>
          <w:rFonts w:ascii="Cambria" w:eastAsia="Cambria" w:hAnsi="Cambria" w:cs="Cambria"/>
        </w:rPr>
      </w:pPr>
    </w:p>
    <w:p w14:paraId="11504698" w14:textId="77777777" w:rsidR="00555B54" w:rsidRDefault="00000000">
      <w:pPr>
        <w:ind w:left="720" w:right="667"/>
        <w:jc w:val="both"/>
        <w:rPr>
          <w:rFonts w:ascii="Cambria" w:eastAsia="Cambria" w:hAnsi="Cambria" w:cs="Cambria"/>
        </w:rPr>
      </w:pPr>
      <w:r>
        <w:rPr>
          <w:rFonts w:ascii="Cambria" w:eastAsia="Cambria" w:hAnsi="Cambria" w:cs="Cambria"/>
          <w:i/>
        </w:rPr>
        <w:t xml:space="preserve">“Big Data represents the Information assets characterized by such a High Volume, Velocity, and Variety to require specific Technology and Analytical Methods for its transformation into Value.” </w:t>
      </w:r>
      <w:hyperlink r:id="rId11">
        <w:r>
          <w:rPr>
            <w:rFonts w:ascii="Cambria" w:eastAsia="Cambria" w:hAnsi="Cambria" w:cs="Cambria"/>
          </w:rPr>
          <w:t>(4)</w:t>
        </w:r>
      </w:hyperlink>
    </w:p>
    <w:p w14:paraId="4FB0F9B4" w14:textId="77777777" w:rsidR="00555B54" w:rsidRDefault="00555B54">
      <w:pPr>
        <w:jc w:val="both"/>
        <w:rPr>
          <w:rFonts w:ascii="Cambria" w:eastAsia="Cambria" w:hAnsi="Cambria" w:cs="Cambria"/>
        </w:rPr>
      </w:pPr>
    </w:p>
    <w:p w14:paraId="536848FA" w14:textId="77777777" w:rsidR="00555B54" w:rsidRDefault="00000000">
      <w:pPr>
        <w:jc w:val="both"/>
        <w:rPr>
          <w:rFonts w:ascii="Cambria" w:eastAsia="Cambria" w:hAnsi="Cambria" w:cs="Cambria"/>
        </w:rPr>
      </w:pPr>
      <w:r>
        <w:rPr>
          <w:rFonts w:ascii="Cambria" w:eastAsia="Cambria" w:hAnsi="Cambria" w:cs="Cambria"/>
        </w:rPr>
        <w:t>Although the above-quoted definition does lend itself to realizing what constitutes Big Data as a concept, it does not provide a well-founded insight on what explicitly qualifies for classification under Big Data, as this is heavily reliant on current hardware restrictions. Data considered to be Big Data today, may not be so tomorrow. For that reason, and with our hardware restrictions in mind, it was assumed that any dataset over 10GB would provide a sufficient argument for consideration as a Big Data dataset.</w:t>
      </w:r>
    </w:p>
    <w:p w14:paraId="62C48FCF" w14:textId="77777777" w:rsidR="00555B54" w:rsidRDefault="00555B54">
      <w:pPr>
        <w:jc w:val="both"/>
        <w:rPr>
          <w:rFonts w:ascii="Cambria" w:eastAsia="Cambria" w:hAnsi="Cambria" w:cs="Cambria"/>
        </w:rPr>
      </w:pPr>
    </w:p>
    <w:p w14:paraId="29CDF51B" w14:textId="77777777" w:rsidR="00555B54" w:rsidRDefault="00000000">
      <w:pPr>
        <w:jc w:val="both"/>
        <w:rPr>
          <w:rFonts w:ascii="Cambria" w:eastAsia="Cambria" w:hAnsi="Cambria" w:cs="Cambria"/>
        </w:rPr>
      </w:pPr>
      <w:r>
        <w:rPr>
          <w:rFonts w:ascii="Cambria" w:eastAsia="Cambria" w:hAnsi="Cambria" w:cs="Cambria"/>
        </w:rPr>
        <w:t>This report aims to interpret global responses from users of the Twitter social media platform towards the ongoing conflict by assessing hashtag trends on the platform at a global level.</w:t>
      </w:r>
    </w:p>
    <w:p w14:paraId="5D40DEC7" w14:textId="77777777" w:rsidR="00555B54" w:rsidRDefault="00000000">
      <w:pPr>
        <w:pStyle w:val="Heading2"/>
        <w:rPr>
          <w:rFonts w:ascii="Cambria" w:eastAsia="Cambria" w:hAnsi="Cambria" w:cs="Cambria"/>
        </w:rPr>
      </w:pPr>
      <w:bookmarkStart w:id="4" w:name="_Toc123796398"/>
      <w:r>
        <w:rPr>
          <w:rFonts w:ascii="Cambria" w:eastAsia="Cambria" w:hAnsi="Cambria" w:cs="Cambria"/>
        </w:rPr>
        <w:t>1.1 Dataset</w:t>
      </w:r>
      <w:bookmarkEnd w:id="4"/>
    </w:p>
    <w:p w14:paraId="1CAF6D8F" w14:textId="77777777" w:rsidR="00555B54" w:rsidRDefault="00000000">
      <w:pPr>
        <w:jc w:val="both"/>
        <w:rPr>
          <w:rFonts w:ascii="Cambria" w:eastAsia="Cambria" w:hAnsi="Cambria" w:cs="Cambria"/>
        </w:rPr>
      </w:pPr>
      <w:r>
        <w:rPr>
          <w:rFonts w:ascii="Cambria" w:eastAsia="Cambria" w:hAnsi="Cambria" w:cs="Cambria"/>
        </w:rPr>
        <w:t xml:space="preserve">The dataset chosen is a dataset sourced from Kaggle </w:t>
      </w:r>
      <w:hyperlink r:id="rId12">
        <w:r>
          <w:rPr>
            <w:rFonts w:ascii="Cambria" w:eastAsia="Cambria" w:hAnsi="Cambria" w:cs="Cambria"/>
          </w:rPr>
          <w:t>(5)</w:t>
        </w:r>
      </w:hyperlink>
      <w:r>
        <w:rPr>
          <w:rFonts w:ascii="Cambria" w:eastAsia="Cambria" w:hAnsi="Cambria" w:cs="Cambria"/>
        </w:rPr>
        <w:t xml:space="preserve"> and contains a myriad of tweets scraped from Twitter in the context of the Ukrainian war. The dataset is normally updated daily and is around 14 GB in size, which qualifies to be classified as a Big Data dataset under the aforementioned assumption. This dataset is a strong candidate for analytical work as it contains a lot of unclean data, for which the tools discussed next are well suited.</w:t>
      </w:r>
    </w:p>
    <w:p w14:paraId="110AC4B1" w14:textId="77777777" w:rsidR="00555B54" w:rsidRDefault="00555B54">
      <w:pPr>
        <w:jc w:val="both"/>
      </w:pPr>
    </w:p>
    <w:p w14:paraId="6528878D" w14:textId="77777777" w:rsidR="00555B54" w:rsidRDefault="00000000">
      <w:pPr>
        <w:pStyle w:val="Heading2"/>
        <w:jc w:val="both"/>
      </w:pPr>
      <w:bookmarkStart w:id="5" w:name="_Toc123796399"/>
      <w:r>
        <w:rPr>
          <w:rFonts w:ascii="Cambria" w:eastAsia="Cambria" w:hAnsi="Cambria" w:cs="Cambria"/>
        </w:rPr>
        <w:lastRenderedPageBreak/>
        <w:t>1.2 Introduction to the tools</w:t>
      </w:r>
      <w:bookmarkEnd w:id="5"/>
    </w:p>
    <w:p w14:paraId="5EE5107A" w14:textId="77777777" w:rsidR="00555B54" w:rsidRDefault="00000000">
      <w:pPr>
        <w:pStyle w:val="Heading3"/>
        <w:jc w:val="both"/>
      </w:pPr>
      <w:bookmarkStart w:id="6" w:name="_Toc123796400"/>
      <w:r>
        <w:t>1.2.1 Hadoop</w:t>
      </w:r>
      <w:bookmarkEnd w:id="6"/>
      <w:r>
        <w:t xml:space="preserve"> </w:t>
      </w:r>
    </w:p>
    <w:p w14:paraId="14B5F383" w14:textId="77777777" w:rsidR="00555B54" w:rsidRDefault="00000000">
      <w:pPr>
        <w:jc w:val="both"/>
        <w:rPr>
          <w:rFonts w:ascii="Cambria" w:eastAsia="Cambria" w:hAnsi="Cambria" w:cs="Cambria"/>
        </w:rPr>
      </w:pPr>
      <w:r>
        <w:rPr>
          <w:rFonts w:ascii="Cambria" w:eastAsia="Cambria" w:hAnsi="Cambria" w:cs="Cambria"/>
        </w:rPr>
        <w:t>Hadoop is an open-source framework under the Apache license which is used for storing and processing waste amounts of data using parallel computing. This is accomplished using HDFS (Hadoop Distributed file system) which allows Hadoop to splice up the data and distribute the workload to multiple computer clusters. The management of resource distribution is managed by YARN (Yet Another Resource Negotiator) which is used for scheduling the different tasks across the clusters.</w:t>
      </w:r>
    </w:p>
    <w:p w14:paraId="234B9E3E" w14:textId="77777777" w:rsidR="00555B54" w:rsidRDefault="00555B54">
      <w:pPr>
        <w:jc w:val="both"/>
      </w:pPr>
    </w:p>
    <w:p w14:paraId="27026619" w14:textId="77777777" w:rsidR="00555B54" w:rsidRDefault="00000000">
      <w:pPr>
        <w:pStyle w:val="Heading3"/>
        <w:jc w:val="both"/>
      </w:pPr>
      <w:bookmarkStart w:id="7" w:name="_Toc123796401"/>
      <w:r>
        <w:t>1.2.2 Spark</w:t>
      </w:r>
      <w:bookmarkEnd w:id="7"/>
      <w:r>
        <w:t xml:space="preserve"> </w:t>
      </w:r>
    </w:p>
    <w:p w14:paraId="2213A20E" w14:textId="77777777" w:rsidR="00555B54" w:rsidRDefault="00000000">
      <w:pPr>
        <w:jc w:val="both"/>
        <w:rPr>
          <w:rFonts w:ascii="Cambria" w:eastAsia="Cambria" w:hAnsi="Cambria" w:cs="Cambria"/>
        </w:rPr>
      </w:pPr>
      <w:r>
        <w:rPr>
          <w:rFonts w:ascii="Cambria" w:eastAsia="Cambria" w:hAnsi="Cambria" w:cs="Cambria"/>
        </w:rPr>
        <w:t>Spark is an open-source data processing engine that is often used together with Hadoop for data analytics. Spark is a powerful tool that can be used for many different analytics projects because it has the ability to do a lot of different tasks in parallel on multiple computer clusters. Tasks that are commonly performed using Spark are; machine learning, graph processing, stream processing, and batch processing. Spark is written using the programming language Scala, but in this project, we are using PySpark. Pyspark is a python based API for interacting with Spark using Python.</w:t>
      </w:r>
    </w:p>
    <w:p w14:paraId="663CA5CF" w14:textId="77777777" w:rsidR="00555B54" w:rsidRDefault="00555B54">
      <w:pPr>
        <w:jc w:val="both"/>
      </w:pPr>
    </w:p>
    <w:p w14:paraId="3FB1F547" w14:textId="77777777" w:rsidR="00555B54" w:rsidRDefault="00000000">
      <w:pPr>
        <w:pStyle w:val="Heading1"/>
        <w:jc w:val="both"/>
        <w:rPr>
          <w:rFonts w:ascii="Cambria" w:eastAsia="Cambria" w:hAnsi="Cambria" w:cs="Cambria"/>
        </w:rPr>
      </w:pPr>
      <w:bookmarkStart w:id="8" w:name="_Toc123796402"/>
      <w:r>
        <w:rPr>
          <w:rFonts w:ascii="Cambria" w:eastAsia="Cambria" w:hAnsi="Cambria" w:cs="Cambria"/>
        </w:rPr>
        <w:t>2. Materials and Methods</w:t>
      </w:r>
      <w:bookmarkEnd w:id="8"/>
    </w:p>
    <w:p w14:paraId="291B8108" w14:textId="77777777" w:rsidR="00555B54" w:rsidRDefault="00000000">
      <w:pPr>
        <w:jc w:val="both"/>
        <w:rPr>
          <w:rFonts w:ascii="Cambria" w:eastAsia="Cambria" w:hAnsi="Cambria" w:cs="Cambria"/>
        </w:rPr>
      </w:pPr>
      <w:r>
        <w:rPr>
          <w:rFonts w:ascii="Cambria" w:eastAsia="Cambria" w:hAnsi="Cambria" w:cs="Cambria"/>
        </w:rPr>
        <w:t>This section describes the steps taken to give the different requirements of this project. Although the technologies employed allow for a multiple-computer remote cluster to perform the necessary actions and operations on the dataset, the work contained within this report was performed using one computer, the hardware specifications of which are found below.</w:t>
      </w:r>
    </w:p>
    <w:p w14:paraId="1F31DA63" w14:textId="77777777" w:rsidR="00555B54" w:rsidRDefault="00555B54">
      <w:pPr>
        <w:jc w:val="both"/>
        <w:rPr>
          <w:rFonts w:ascii="Cambria" w:eastAsia="Cambria" w:hAnsi="Cambria" w:cs="Cambria"/>
        </w:rPr>
      </w:pPr>
    </w:p>
    <w:p w14:paraId="5693D092" w14:textId="77777777" w:rsidR="00555B54" w:rsidRDefault="00000000">
      <w:pPr>
        <w:pStyle w:val="Heading2"/>
        <w:jc w:val="both"/>
        <w:rPr>
          <w:rFonts w:ascii="Cambria" w:eastAsia="Cambria" w:hAnsi="Cambria" w:cs="Cambria"/>
        </w:rPr>
      </w:pPr>
      <w:bookmarkStart w:id="9" w:name="_Toc123796403"/>
      <w:r>
        <w:rPr>
          <w:rFonts w:ascii="Cambria" w:eastAsia="Cambria" w:hAnsi="Cambria" w:cs="Cambria"/>
        </w:rPr>
        <w:t>2.1 Hardware</w:t>
      </w:r>
      <w:bookmarkEnd w:id="9"/>
    </w:p>
    <w:p w14:paraId="7FB54B40" w14:textId="77777777" w:rsidR="00555B54" w:rsidRDefault="00000000">
      <w:pPr>
        <w:jc w:val="both"/>
        <w:rPr>
          <w:rFonts w:ascii="Cambria" w:eastAsia="Cambria" w:hAnsi="Cambria" w:cs="Cambria"/>
        </w:rPr>
      </w:pPr>
      <w:r>
        <w:rPr>
          <w:rFonts w:ascii="Cambria" w:eastAsia="Cambria" w:hAnsi="Cambria" w:cs="Cambria"/>
        </w:rPr>
        <w:t>Hardware greatly limits the total data that may be processed on a system. As the main limiting factor of the works discussed, computer hardware plays a central role in pre-processing performances across the dataset. See Table 1 for the system hardware used.</w:t>
      </w:r>
    </w:p>
    <w:p w14:paraId="6914CAC3" w14:textId="77777777" w:rsidR="00555B54" w:rsidRDefault="00555B54"/>
    <w:p w14:paraId="5DB38610" w14:textId="77777777" w:rsidR="00555B54" w:rsidRDefault="00000000">
      <w:pPr>
        <w:ind w:left="-141"/>
        <w:rPr>
          <w:sz w:val="20"/>
          <w:szCs w:val="20"/>
        </w:rPr>
      </w:pPr>
      <w:r>
        <w:rPr>
          <w:sz w:val="20"/>
          <w:szCs w:val="20"/>
        </w:rPr>
        <w:tab/>
      </w:r>
      <w:r>
        <w:rPr>
          <w:sz w:val="16"/>
          <w:szCs w:val="16"/>
        </w:rPr>
        <w:t>Table 1. Overview of PC specs used in training, testing, and running the complex image classification model</w:t>
      </w:r>
    </w:p>
    <w:tbl>
      <w:tblPr>
        <w:tblStyle w:val="a"/>
        <w:tblW w:w="7305" w:type="dxa"/>
        <w:tblBorders>
          <w:top w:val="nil"/>
          <w:left w:val="nil"/>
          <w:bottom w:val="nil"/>
          <w:right w:val="nil"/>
          <w:insideH w:val="nil"/>
          <w:insideV w:val="nil"/>
        </w:tblBorders>
        <w:tblLayout w:type="fixed"/>
        <w:tblLook w:val="0600" w:firstRow="0" w:lastRow="0" w:firstColumn="0" w:lastColumn="0" w:noHBand="1" w:noVBand="1"/>
      </w:tblPr>
      <w:tblGrid>
        <w:gridCol w:w="1320"/>
        <w:gridCol w:w="5985"/>
      </w:tblGrid>
      <w:tr w:rsidR="00555B54" w14:paraId="2E69220B" w14:textId="77777777">
        <w:trPr>
          <w:trHeight w:val="422"/>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AEAE1" w14:textId="77777777" w:rsidR="00555B54" w:rsidRDefault="00000000">
            <w:pPr>
              <w:spacing w:line="240" w:lineRule="auto"/>
              <w:rPr>
                <w:sz w:val="18"/>
                <w:szCs w:val="18"/>
              </w:rPr>
            </w:pPr>
            <w:r>
              <w:rPr>
                <w:sz w:val="18"/>
                <w:szCs w:val="18"/>
              </w:rPr>
              <w:t>CPU</w:t>
            </w:r>
          </w:p>
        </w:tc>
        <w:tc>
          <w:tcPr>
            <w:tcW w:w="5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819620" w14:textId="77777777" w:rsidR="00555B54" w:rsidRDefault="00000000">
            <w:pPr>
              <w:spacing w:line="240" w:lineRule="auto"/>
              <w:rPr>
                <w:sz w:val="18"/>
                <w:szCs w:val="18"/>
              </w:rPr>
            </w:pPr>
            <w:r>
              <w:rPr>
                <w:sz w:val="18"/>
                <w:szCs w:val="18"/>
              </w:rPr>
              <w:t>AMD Ryzen 9 3900X (Stock Settings) - 12 cores/24 threads</w:t>
            </w:r>
          </w:p>
        </w:tc>
      </w:tr>
      <w:tr w:rsidR="00555B54" w14:paraId="725AF112" w14:textId="77777777">
        <w:trPr>
          <w:trHeight w:val="435"/>
        </w:trPr>
        <w:tc>
          <w:tcPr>
            <w:tcW w:w="1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4BC05D" w14:textId="77777777" w:rsidR="00555B54" w:rsidRDefault="00000000">
            <w:pPr>
              <w:spacing w:line="240" w:lineRule="auto"/>
              <w:rPr>
                <w:sz w:val="18"/>
                <w:szCs w:val="18"/>
              </w:rPr>
            </w:pPr>
            <w:r>
              <w:rPr>
                <w:sz w:val="18"/>
                <w:szCs w:val="18"/>
              </w:rPr>
              <w:t>RAM</w:t>
            </w:r>
          </w:p>
        </w:tc>
        <w:tc>
          <w:tcPr>
            <w:tcW w:w="5985" w:type="dxa"/>
            <w:tcBorders>
              <w:top w:val="nil"/>
              <w:left w:val="nil"/>
              <w:bottom w:val="single" w:sz="8" w:space="0" w:color="000000"/>
              <w:right w:val="single" w:sz="8" w:space="0" w:color="000000"/>
            </w:tcBorders>
            <w:tcMar>
              <w:top w:w="100" w:type="dxa"/>
              <w:left w:w="100" w:type="dxa"/>
              <w:bottom w:w="100" w:type="dxa"/>
              <w:right w:w="100" w:type="dxa"/>
            </w:tcMar>
          </w:tcPr>
          <w:p w14:paraId="7F1F6462" w14:textId="77777777" w:rsidR="00555B54" w:rsidRDefault="00000000">
            <w:pPr>
              <w:spacing w:line="240" w:lineRule="auto"/>
              <w:rPr>
                <w:sz w:val="18"/>
                <w:szCs w:val="18"/>
              </w:rPr>
            </w:pPr>
            <w:r>
              <w:rPr>
                <w:sz w:val="18"/>
                <w:szCs w:val="18"/>
              </w:rPr>
              <w:t>G.Skill Trident Z 2x16GB (OC at 3600MHz) [F4-3600C16-16GTZNC]</w:t>
            </w:r>
          </w:p>
        </w:tc>
      </w:tr>
      <w:tr w:rsidR="00555B54" w14:paraId="2D7A35B2" w14:textId="77777777" w:rsidTr="00DE56E7">
        <w:trPr>
          <w:trHeight w:val="405"/>
        </w:trPr>
        <w:tc>
          <w:tcPr>
            <w:tcW w:w="1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F27EB" w14:textId="77777777" w:rsidR="00555B54" w:rsidRDefault="00000000">
            <w:pPr>
              <w:spacing w:line="240" w:lineRule="auto"/>
              <w:rPr>
                <w:sz w:val="18"/>
                <w:szCs w:val="18"/>
              </w:rPr>
            </w:pPr>
            <w:r>
              <w:rPr>
                <w:sz w:val="18"/>
                <w:szCs w:val="18"/>
              </w:rPr>
              <w:t>Storage</w:t>
            </w:r>
          </w:p>
        </w:tc>
        <w:tc>
          <w:tcPr>
            <w:tcW w:w="5985" w:type="dxa"/>
            <w:tcBorders>
              <w:top w:val="nil"/>
              <w:left w:val="nil"/>
              <w:bottom w:val="single" w:sz="8" w:space="0" w:color="000000"/>
              <w:right w:val="single" w:sz="8" w:space="0" w:color="000000"/>
            </w:tcBorders>
            <w:tcMar>
              <w:top w:w="100" w:type="dxa"/>
              <w:left w:w="100" w:type="dxa"/>
              <w:bottom w:w="100" w:type="dxa"/>
              <w:right w:w="100" w:type="dxa"/>
            </w:tcMar>
          </w:tcPr>
          <w:p w14:paraId="7D0B16E4" w14:textId="77777777" w:rsidR="00555B54" w:rsidRDefault="00000000">
            <w:pPr>
              <w:spacing w:line="240" w:lineRule="auto"/>
              <w:rPr>
                <w:sz w:val="18"/>
                <w:szCs w:val="18"/>
              </w:rPr>
            </w:pPr>
            <w:r>
              <w:rPr>
                <w:sz w:val="18"/>
                <w:szCs w:val="18"/>
              </w:rPr>
              <w:t>Seagate 2TB HDD [ST2000DM001-1CH164]</w:t>
            </w:r>
          </w:p>
        </w:tc>
      </w:tr>
      <w:tr w:rsidR="00555B54" w14:paraId="08973B07" w14:textId="77777777" w:rsidTr="00DE56E7">
        <w:trPr>
          <w:trHeight w:val="468"/>
        </w:trPr>
        <w:tc>
          <w:tcPr>
            <w:tcW w:w="1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6AB3B9" w14:textId="77777777" w:rsidR="00555B54" w:rsidRDefault="00000000">
            <w:pPr>
              <w:spacing w:line="240" w:lineRule="auto"/>
              <w:rPr>
                <w:sz w:val="18"/>
                <w:szCs w:val="18"/>
              </w:rPr>
            </w:pPr>
            <w:r>
              <w:rPr>
                <w:sz w:val="18"/>
                <w:szCs w:val="18"/>
              </w:rPr>
              <w:t>Cooling</w:t>
            </w:r>
          </w:p>
        </w:tc>
        <w:tc>
          <w:tcPr>
            <w:tcW w:w="5985" w:type="dxa"/>
            <w:tcBorders>
              <w:top w:val="nil"/>
              <w:left w:val="nil"/>
              <w:bottom w:val="single" w:sz="8" w:space="0" w:color="000000"/>
              <w:right w:val="single" w:sz="8" w:space="0" w:color="000000"/>
            </w:tcBorders>
            <w:tcMar>
              <w:top w:w="100" w:type="dxa"/>
              <w:left w:w="100" w:type="dxa"/>
              <w:bottom w:w="100" w:type="dxa"/>
              <w:right w:w="100" w:type="dxa"/>
            </w:tcMar>
          </w:tcPr>
          <w:p w14:paraId="4C7D93AD" w14:textId="77777777" w:rsidR="00555B54" w:rsidRDefault="00000000">
            <w:pPr>
              <w:spacing w:line="240" w:lineRule="auto"/>
              <w:rPr>
                <w:sz w:val="18"/>
                <w:szCs w:val="18"/>
              </w:rPr>
            </w:pPr>
            <w:r>
              <w:rPr>
                <w:sz w:val="18"/>
                <w:szCs w:val="18"/>
              </w:rPr>
              <w:t>CPU: ARCTIC Liquid Freezer II 360 RGB [ACFRE00097A], top mounted in push-pull configuration.</w:t>
            </w:r>
          </w:p>
        </w:tc>
      </w:tr>
    </w:tbl>
    <w:p w14:paraId="2CC03397" w14:textId="77777777" w:rsidR="00555B54" w:rsidRDefault="00000000">
      <w:pPr>
        <w:pStyle w:val="Heading2"/>
        <w:jc w:val="both"/>
        <w:rPr>
          <w:rFonts w:ascii="Cambria" w:eastAsia="Cambria" w:hAnsi="Cambria" w:cs="Cambria"/>
        </w:rPr>
      </w:pPr>
      <w:bookmarkStart w:id="10" w:name="_Toc123796404"/>
      <w:r>
        <w:rPr>
          <w:rFonts w:ascii="Cambria" w:eastAsia="Cambria" w:hAnsi="Cambria" w:cs="Cambria"/>
        </w:rPr>
        <w:lastRenderedPageBreak/>
        <w:t>2.2 Data collection</w:t>
      </w:r>
      <w:bookmarkEnd w:id="10"/>
    </w:p>
    <w:p w14:paraId="6487FC99" w14:textId="77777777" w:rsidR="00555B54" w:rsidRDefault="00000000">
      <w:pPr>
        <w:jc w:val="both"/>
        <w:rPr>
          <w:rFonts w:ascii="Cambria" w:eastAsia="Cambria" w:hAnsi="Cambria" w:cs="Cambria"/>
        </w:rPr>
      </w:pPr>
      <w:r>
        <w:rPr>
          <w:rFonts w:ascii="Cambria" w:eastAsia="Cambria" w:hAnsi="Cambria" w:cs="Cambria"/>
        </w:rPr>
        <w:t>As the dataset itself was already scrapped, there was no need to do any further data collection. After initially installing and setting up Hadoop, all the CSV files of the dataset were written into the name node of the HDFS. As the name node and data node were hosted locally, subsequent read/write operations did not occur directly on the HDFS but rather Hadoop defaulted these operations to the local system for improved speed.</w:t>
      </w:r>
    </w:p>
    <w:p w14:paraId="4FF26421" w14:textId="77777777" w:rsidR="00555B54" w:rsidRDefault="00000000">
      <w:pPr>
        <w:pStyle w:val="Heading2"/>
        <w:jc w:val="both"/>
        <w:rPr>
          <w:rFonts w:ascii="Cambria" w:eastAsia="Cambria" w:hAnsi="Cambria" w:cs="Cambria"/>
        </w:rPr>
      </w:pPr>
      <w:bookmarkStart w:id="11" w:name="_Toc123796405"/>
      <w:r>
        <w:rPr>
          <w:rFonts w:ascii="Cambria" w:eastAsia="Cambria" w:hAnsi="Cambria" w:cs="Cambria"/>
        </w:rPr>
        <w:t>2.3 Data pre-processing</w:t>
      </w:r>
      <w:bookmarkEnd w:id="11"/>
    </w:p>
    <w:p w14:paraId="20F82B12" w14:textId="77777777" w:rsidR="00555B54" w:rsidRDefault="00000000">
      <w:pPr>
        <w:jc w:val="both"/>
        <w:rPr>
          <w:rFonts w:ascii="Cambria" w:eastAsia="Cambria" w:hAnsi="Cambria" w:cs="Cambria"/>
        </w:rPr>
      </w:pPr>
      <w:r>
        <w:rPr>
          <w:rFonts w:ascii="Cambria" w:eastAsia="Cambria" w:hAnsi="Cambria" w:cs="Cambria"/>
        </w:rPr>
        <w:t>The data pre-processing phase involved reading the data from the HDFS to a PySpark data frame. In this way, the parallelization benefits of PySpark were realized over performing sequential operations using traditional Panda data frames, for which the dataset size was considered unsuited. Null values and dirty entries were removed to clean up the dataset and prepare it for analysis. Moreover, only the `userid` and `hashtags` columns were seen as relevant to the topic of investigation and subsequently the remaining columns were dropped from the data frame to save on space and performance. Henceforth, references to these columns of interest (e.g., `userid`) are made implicitly (i.e., userid) within the text. The hashtag column contained a dictionary of text and index values, where the former was the defining string and the latter described the hashtag text's position within the tweet body.</w:t>
      </w:r>
    </w:p>
    <w:p w14:paraId="6B990649" w14:textId="77777777" w:rsidR="00555B54" w:rsidRDefault="00555B54">
      <w:pPr>
        <w:jc w:val="both"/>
        <w:rPr>
          <w:rFonts w:ascii="Cambria" w:eastAsia="Cambria" w:hAnsi="Cambria" w:cs="Cambria"/>
        </w:rPr>
      </w:pPr>
    </w:p>
    <w:p w14:paraId="689319ED" w14:textId="77777777" w:rsidR="00555B54" w:rsidRDefault="00000000">
      <w:pPr>
        <w:jc w:val="both"/>
        <w:rPr>
          <w:rFonts w:ascii="Cambria" w:eastAsia="Cambria" w:hAnsi="Cambria" w:cs="Cambria"/>
        </w:rPr>
      </w:pPr>
      <w:r>
        <w:rPr>
          <w:rFonts w:ascii="Cambria" w:eastAsia="Cambria" w:hAnsi="Cambria" w:cs="Cambria"/>
        </w:rPr>
        <w:t>Hashtags row value contents were isolated and grouped by user ID before being aggregated to all other hashtags of that user by utilizing PySpark’s `collect_list` function. In other words, this allowed all hashtag entries to be grouped under a distinct user id, whilst preserving all a user’s hashtags values.</w:t>
      </w:r>
    </w:p>
    <w:p w14:paraId="6E56793A" w14:textId="77777777" w:rsidR="00555B54" w:rsidRDefault="00555B54">
      <w:pPr>
        <w:jc w:val="both"/>
        <w:rPr>
          <w:rFonts w:ascii="Cambria" w:eastAsia="Cambria" w:hAnsi="Cambria" w:cs="Cambria"/>
        </w:rPr>
      </w:pPr>
    </w:p>
    <w:p w14:paraId="0675A800" w14:textId="77777777" w:rsidR="00555B54" w:rsidRDefault="00000000">
      <w:pPr>
        <w:jc w:val="both"/>
        <w:rPr>
          <w:rFonts w:ascii="Cambria" w:eastAsia="Cambria" w:hAnsi="Cambria" w:cs="Cambria"/>
        </w:rPr>
      </w:pPr>
      <w:r>
        <w:rPr>
          <w:rFonts w:ascii="Cambria" w:eastAsia="Cambria" w:hAnsi="Cambria" w:cs="Cambria"/>
        </w:rPr>
        <w:t>It is critical to note that Spark performs computation across two distinct techniques: Operation and Action. Operations, such as `filter` and `groupBy` are queued for future execution when an Action (e.g., `show`, `collect`, `count`) is triggered. This way, Spark optimizes future work under the hood, leading to more performant action execution. This mindset and methodology are then also applied to the PySpark API by definition and may lead to several memory or timeout errors as operations build up without an action being fired off. To circumvent this, and prevent these types of errors at the cost of performance, a `repartition` operation (to shuffle partition loads) and subsequent `show` action were performed frequently at the end of each major operation, such as filtering (which may lead to an unbalanced/skewed load across the select partitions).</w:t>
      </w:r>
    </w:p>
    <w:p w14:paraId="6ABABA46" w14:textId="77777777" w:rsidR="00555B54" w:rsidRDefault="00000000">
      <w:pPr>
        <w:pStyle w:val="Heading2"/>
        <w:rPr>
          <w:rFonts w:ascii="Cambria" w:eastAsia="Cambria" w:hAnsi="Cambria" w:cs="Cambria"/>
        </w:rPr>
      </w:pPr>
      <w:bookmarkStart w:id="12" w:name="_Toc123796406"/>
      <w:r>
        <w:rPr>
          <w:rFonts w:ascii="Cambria" w:eastAsia="Cambria" w:hAnsi="Cambria" w:cs="Cambria"/>
        </w:rPr>
        <w:t>2.3 Data Analysis, Representation, and Visualization</w:t>
      </w:r>
      <w:bookmarkEnd w:id="12"/>
    </w:p>
    <w:p w14:paraId="18890B10" w14:textId="6253FA14" w:rsidR="00555B54" w:rsidRDefault="00000000">
      <w:pPr>
        <w:jc w:val="both"/>
        <w:rPr>
          <w:rFonts w:ascii="Cambria" w:eastAsia="Cambria" w:hAnsi="Cambria" w:cs="Cambria"/>
        </w:rPr>
      </w:pPr>
      <w:r>
        <w:rPr>
          <w:rFonts w:ascii="Cambria" w:eastAsia="Cambria" w:hAnsi="Cambria" w:cs="Cambria"/>
        </w:rPr>
        <w:t>Analysis was made by means of filtering the dataset to draw a global choropleth map</w:t>
      </w:r>
      <w:r w:rsidR="00CB32C0">
        <w:rPr>
          <w:rFonts w:ascii="Cambria" w:eastAsia="Cambria" w:hAnsi="Cambria" w:cs="Cambria"/>
        </w:rPr>
        <w:t xml:space="preserve"> (see Figure 1)</w:t>
      </w:r>
      <w:r>
        <w:rPr>
          <w:rFonts w:ascii="Cambria" w:eastAsia="Cambria" w:hAnsi="Cambria" w:cs="Cambria"/>
        </w:rPr>
        <w:t>, which served as a mask used to build a subsequent wordcloud</w:t>
      </w:r>
      <w:r w:rsidR="00CB32C0">
        <w:rPr>
          <w:rFonts w:ascii="Cambria" w:eastAsia="Cambria" w:hAnsi="Cambria" w:cs="Cambria"/>
        </w:rPr>
        <w:t xml:space="preserve"> (see Figure 2)</w:t>
      </w:r>
      <w:r>
        <w:rPr>
          <w:rFonts w:ascii="Cambria" w:eastAsia="Cambria" w:hAnsi="Cambria" w:cs="Cambria"/>
        </w:rPr>
        <w:t>. However, as wordclouds make for pretty lazy visualization means (i.e., it is hard to extract precise information from it), horizontal bar graphs were also constructed but limited to a global top 10, 15, 20, 25, 30, 35, 40, 45 and 50 trending hashtags</w:t>
      </w:r>
      <w:r w:rsidR="00CB32C0">
        <w:rPr>
          <w:rFonts w:ascii="Cambria" w:eastAsia="Cambria" w:hAnsi="Cambria" w:cs="Cambria"/>
        </w:rPr>
        <w:t xml:space="preserve"> (an example of which can be seen in Figure 3)</w:t>
      </w:r>
      <w:r>
        <w:rPr>
          <w:rFonts w:ascii="Cambria" w:eastAsia="Cambria" w:hAnsi="Cambria" w:cs="Cambria"/>
        </w:rPr>
        <w:t>.</w:t>
      </w:r>
    </w:p>
    <w:p w14:paraId="5C7A3369" w14:textId="77777777" w:rsidR="00555B54" w:rsidRDefault="00555B54">
      <w:pPr>
        <w:rPr>
          <w:rFonts w:ascii="Cambria" w:eastAsia="Cambria" w:hAnsi="Cambria" w:cs="Cambria"/>
        </w:rPr>
      </w:pPr>
    </w:p>
    <w:p w14:paraId="571331BD" w14:textId="77777777" w:rsidR="00555B54" w:rsidRDefault="00000000">
      <w:pPr>
        <w:jc w:val="both"/>
        <w:rPr>
          <w:rFonts w:ascii="Cambria" w:eastAsia="Cambria" w:hAnsi="Cambria" w:cs="Cambria"/>
        </w:rPr>
      </w:pPr>
      <w:r>
        <w:rPr>
          <w:rFonts w:ascii="Cambria" w:eastAsia="Cambria" w:hAnsi="Cambria" w:cs="Cambria"/>
        </w:rPr>
        <w:t>Further analysis was intended for, and is discussed in greater detail in the Discussion of this report, but was ultimately discarded due to time constraints.</w:t>
      </w:r>
    </w:p>
    <w:p w14:paraId="1667FD66" w14:textId="77777777" w:rsidR="00555B54" w:rsidRDefault="00000000">
      <w:pPr>
        <w:pStyle w:val="Heading2"/>
        <w:jc w:val="both"/>
        <w:rPr>
          <w:rFonts w:ascii="Cambria" w:eastAsia="Cambria" w:hAnsi="Cambria" w:cs="Cambria"/>
        </w:rPr>
      </w:pPr>
      <w:bookmarkStart w:id="13" w:name="_Toc123796407"/>
      <w:r>
        <w:rPr>
          <w:rFonts w:ascii="Cambria" w:eastAsia="Cambria" w:hAnsi="Cambria" w:cs="Cambria"/>
        </w:rPr>
        <w:lastRenderedPageBreak/>
        <w:t>2.5 Security</w:t>
      </w:r>
      <w:bookmarkEnd w:id="13"/>
    </w:p>
    <w:p w14:paraId="2E70EE73" w14:textId="77777777" w:rsidR="00555B54" w:rsidRDefault="00000000">
      <w:pPr>
        <w:rPr>
          <w:rFonts w:ascii="Cambria" w:eastAsia="Cambria" w:hAnsi="Cambria" w:cs="Cambria"/>
        </w:rPr>
      </w:pPr>
      <w:r>
        <w:rPr>
          <w:rFonts w:ascii="Cambria" w:eastAsia="Cambria" w:hAnsi="Cambria" w:cs="Cambria"/>
        </w:rPr>
        <w:t>Audit logging was enabled in the configuration XML files to provide an added layer of security to the existing works discussed in this report.</w:t>
      </w:r>
    </w:p>
    <w:p w14:paraId="3D7874B0" w14:textId="77777777" w:rsidR="00555B54" w:rsidRDefault="00555B54">
      <w:pPr>
        <w:jc w:val="both"/>
      </w:pPr>
    </w:p>
    <w:p w14:paraId="409D87A4" w14:textId="77F4E7B9" w:rsidR="00555B54" w:rsidRDefault="00000000" w:rsidP="00FF63EB">
      <w:pPr>
        <w:pStyle w:val="Heading1"/>
        <w:jc w:val="both"/>
        <w:rPr>
          <w:rFonts w:ascii="Cambria" w:eastAsia="Cambria" w:hAnsi="Cambria" w:cs="Cambria"/>
        </w:rPr>
      </w:pPr>
      <w:bookmarkStart w:id="14" w:name="_Toc123796408"/>
      <w:r>
        <w:rPr>
          <w:rFonts w:ascii="Cambria" w:eastAsia="Cambria" w:hAnsi="Cambria" w:cs="Cambria"/>
        </w:rPr>
        <w:t>3. Results</w:t>
      </w:r>
      <w:bookmarkEnd w:id="14"/>
    </w:p>
    <w:p w14:paraId="76696DC6" w14:textId="2CC1A01B" w:rsidR="00555B54" w:rsidRDefault="00000000">
      <w:pPr>
        <w:rPr>
          <w:rFonts w:ascii="Cambria" w:eastAsia="Cambria" w:hAnsi="Cambria" w:cs="Cambria"/>
        </w:rPr>
      </w:pPr>
      <w:r>
        <w:rPr>
          <w:rFonts w:ascii="Cambria" w:eastAsia="Cambria" w:hAnsi="Cambria" w:cs="Cambria"/>
        </w:rPr>
        <w:t>Below are snapshots of the choropleth map for the world (see Figure 1), as well as an associated word cloud (see Figure 2) and horizontal bar graphs (see Figure 3). Further figures are available online, see Appendix B1 for the appropriate link.</w:t>
      </w:r>
    </w:p>
    <w:p w14:paraId="1B27F3D1" w14:textId="77777777" w:rsidR="007F16CB" w:rsidRDefault="007F16CB">
      <w:pPr>
        <w:rPr>
          <w:rFonts w:ascii="Cambria" w:eastAsia="Cambria" w:hAnsi="Cambria" w:cs="Cambria"/>
        </w:rPr>
      </w:pPr>
    </w:p>
    <w:p w14:paraId="45A544E8" w14:textId="77777777" w:rsidR="00555B54" w:rsidRDefault="00555B54"/>
    <w:p w14:paraId="70515B69" w14:textId="77777777" w:rsidR="00555B54" w:rsidRDefault="00000000">
      <w:r>
        <w:rPr>
          <w:noProof/>
        </w:rPr>
        <w:drawing>
          <wp:inline distT="114300" distB="114300" distL="114300" distR="114300" wp14:anchorId="51A89C65" wp14:editId="4C84C022">
            <wp:extent cx="5731200" cy="3822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822700"/>
                    </a:xfrm>
                    <a:prstGeom prst="rect">
                      <a:avLst/>
                    </a:prstGeom>
                    <a:ln/>
                  </pic:spPr>
                </pic:pic>
              </a:graphicData>
            </a:graphic>
          </wp:inline>
        </w:drawing>
      </w:r>
    </w:p>
    <w:p w14:paraId="7C2CB0E5" w14:textId="77777777" w:rsidR="00555B54" w:rsidRDefault="00000000">
      <w:pPr>
        <w:rPr>
          <w:sz w:val="16"/>
          <w:szCs w:val="16"/>
        </w:rPr>
      </w:pPr>
      <w:r>
        <w:rPr>
          <w:sz w:val="16"/>
          <w:szCs w:val="16"/>
        </w:rPr>
        <w:t xml:space="preserve">Figure 1: A choropleth map depicting the world and the boundaries of the countries therein, sourced using GeoPandas and a outsource SHP file </w:t>
      </w:r>
      <w:hyperlink r:id="rId14">
        <w:r>
          <w:rPr>
            <w:sz w:val="16"/>
            <w:szCs w:val="16"/>
          </w:rPr>
          <w:t>(6)</w:t>
        </w:r>
      </w:hyperlink>
      <w:r>
        <w:rPr>
          <w:sz w:val="16"/>
          <w:szCs w:val="16"/>
        </w:rPr>
        <w:t>.</w:t>
      </w:r>
    </w:p>
    <w:p w14:paraId="598B34CE" w14:textId="77777777" w:rsidR="00555B54" w:rsidRDefault="00555B54">
      <w:pPr>
        <w:rPr>
          <w:sz w:val="16"/>
          <w:szCs w:val="16"/>
        </w:rPr>
      </w:pPr>
    </w:p>
    <w:p w14:paraId="4C75A72A" w14:textId="77777777" w:rsidR="00555B54" w:rsidRDefault="00000000">
      <w:r>
        <w:rPr>
          <w:noProof/>
        </w:rPr>
        <w:lastRenderedPageBreak/>
        <w:drawing>
          <wp:inline distT="114300" distB="114300" distL="114300" distR="114300" wp14:anchorId="1BCBC0BB" wp14:editId="72AD7A61">
            <wp:extent cx="5731200" cy="3822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822700"/>
                    </a:xfrm>
                    <a:prstGeom prst="rect">
                      <a:avLst/>
                    </a:prstGeom>
                    <a:ln/>
                  </pic:spPr>
                </pic:pic>
              </a:graphicData>
            </a:graphic>
          </wp:inline>
        </w:drawing>
      </w:r>
    </w:p>
    <w:p w14:paraId="589AD86A" w14:textId="4280AD79" w:rsidR="00555B54" w:rsidRDefault="00000000">
      <w:pPr>
        <w:rPr>
          <w:sz w:val="16"/>
          <w:szCs w:val="16"/>
        </w:rPr>
      </w:pPr>
      <w:r>
        <w:rPr>
          <w:sz w:val="16"/>
          <w:szCs w:val="16"/>
        </w:rPr>
        <w:t>Figure 2: A WordCloud that visualizes the most-trending hashtags globally by frequency, using Figure 1 as a mask.</w:t>
      </w:r>
    </w:p>
    <w:p w14:paraId="5D8BD2EC" w14:textId="58278B03" w:rsidR="007F50B0" w:rsidRDefault="007F50B0">
      <w:pPr>
        <w:rPr>
          <w:sz w:val="16"/>
          <w:szCs w:val="16"/>
        </w:rPr>
      </w:pPr>
    </w:p>
    <w:p w14:paraId="000CE5C9" w14:textId="09D7EE85" w:rsidR="007F50B0" w:rsidRDefault="007F50B0">
      <w:pPr>
        <w:rPr>
          <w:sz w:val="16"/>
          <w:szCs w:val="16"/>
        </w:rPr>
      </w:pPr>
    </w:p>
    <w:p w14:paraId="3BE61506" w14:textId="04C14ADD" w:rsidR="007F50B0" w:rsidRDefault="007F50B0">
      <w:pPr>
        <w:rPr>
          <w:sz w:val="16"/>
          <w:szCs w:val="16"/>
        </w:rPr>
      </w:pPr>
    </w:p>
    <w:p w14:paraId="0661ACB9" w14:textId="77777777" w:rsidR="007F50B0" w:rsidRDefault="007F50B0">
      <w:pPr>
        <w:rPr>
          <w:sz w:val="16"/>
          <w:szCs w:val="16"/>
        </w:rPr>
      </w:pPr>
    </w:p>
    <w:p w14:paraId="476D3266" w14:textId="77777777" w:rsidR="00555B54" w:rsidRDefault="00555B54"/>
    <w:p w14:paraId="43334F5E" w14:textId="77777777" w:rsidR="00555B54" w:rsidRDefault="00000000">
      <w:r>
        <w:rPr>
          <w:noProof/>
        </w:rPr>
        <w:drawing>
          <wp:inline distT="114300" distB="114300" distL="114300" distR="114300" wp14:anchorId="043CE124" wp14:editId="2E95C5F8">
            <wp:extent cx="5731200" cy="3441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3441700"/>
                    </a:xfrm>
                    <a:prstGeom prst="rect">
                      <a:avLst/>
                    </a:prstGeom>
                    <a:ln/>
                  </pic:spPr>
                </pic:pic>
              </a:graphicData>
            </a:graphic>
          </wp:inline>
        </w:drawing>
      </w:r>
    </w:p>
    <w:p w14:paraId="22789A99" w14:textId="77777777" w:rsidR="00555B54" w:rsidRDefault="00000000">
      <w:r>
        <w:rPr>
          <w:sz w:val="16"/>
          <w:szCs w:val="16"/>
        </w:rPr>
        <w:t>Figure 3: A horizontal bar graph that better ranks the top 30 global hashtags trends as seen in Figure 2.</w:t>
      </w:r>
    </w:p>
    <w:p w14:paraId="07CFA412" w14:textId="77777777" w:rsidR="00555B54" w:rsidRDefault="00000000">
      <w:pPr>
        <w:pStyle w:val="Heading1"/>
        <w:jc w:val="both"/>
        <w:rPr>
          <w:rFonts w:ascii="Cambria" w:eastAsia="Cambria" w:hAnsi="Cambria" w:cs="Cambria"/>
        </w:rPr>
      </w:pPr>
      <w:bookmarkStart w:id="15" w:name="_Toc123796409"/>
      <w:r>
        <w:rPr>
          <w:rFonts w:ascii="Cambria" w:eastAsia="Cambria" w:hAnsi="Cambria" w:cs="Cambria"/>
        </w:rPr>
        <w:lastRenderedPageBreak/>
        <w:t>4. Discussion</w:t>
      </w:r>
      <w:bookmarkEnd w:id="15"/>
    </w:p>
    <w:p w14:paraId="43D5FAC4" w14:textId="77777777" w:rsidR="00555B54" w:rsidRDefault="00000000">
      <w:pPr>
        <w:jc w:val="both"/>
        <w:rPr>
          <w:rFonts w:ascii="Cambria" w:eastAsia="Cambria" w:hAnsi="Cambria" w:cs="Cambria"/>
        </w:rPr>
      </w:pPr>
      <w:r>
        <w:rPr>
          <w:rFonts w:ascii="Cambria" w:eastAsia="Cambria" w:hAnsi="Cambria" w:cs="Cambria"/>
        </w:rPr>
        <w:t>As no statistical model was employed to determine a measure of significance on the nature of the hashtags discovered during the data analysis, it is impossible to grade how well the results might have compared to a working hypothesis. However, it is clear from the Results Section of this report that the hashtags strongly associated with the current Russo-Ukrainian conflict are dominant within the data.</w:t>
      </w:r>
    </w:p>
    <w:p w14:paraId="0301FBD6" w14:textId="77777777" w:rsidR="00555B54" w:rsidRDefault="00555B54">
      <w:pPr>
        <w:jc w:val="both"/>
        <w:rPr>
          <w:rFonts w:ascii="Cambria" w:eastAsia="Cambria" w:hAnsi="Cambria" w:cs="Cambria"/>
        </w:rPr>
      </w:pPr>
    </w:p>
    <w:p w14:paraId="7E26F0EB" w14:textId="77777777" w:rsidR="00555B54" w:rsidRDefault="00000000">
      <w:pPr>
        <w:jc w:val="both"/>
        <w:rPr>
          <w:rFonts w:ascii="Cambria" w:eastAsia="Cambria" w:hAnsi="Cambria" w:cs="Cambria"/>
        </w:rPr>
      </w:pPr>
      <w:r>
        <w:rPr>
          <w:rFonts w:ascii="Cambria" w:eastAsia="Cambria" w:hAnsi="Cambria" w:cs="Cambria"/>
        </w:rPr>
        <w:t>Further analysis of the nature of these tweets was intended and partially completed; such work included further analysis of trends per country but also to determine the probabilities on whether any one single hashtag was negative in sentiment, so that a trending sentiment per country could be uncovered. The results of these would then have been plotted on the world choropleth map depicted in Figure 1, through use of an appropriate gradient cmap. From this, further statistical analysis could have been made to determine if a significance existed within the data. However, it was not possible to complete these additional steps due to hardware limitations and time constraints. Still, it remains a strong candidate for future work.</w:t>
      </w:r>
    </w:p>
    <w:p w14:paraId="36F55FB6" w14:textId="77777777" w:rsidR="00555B54" w:rsidRDefault="00000000">
      <w:pPr>
        <w:pStyle w:val="Heading1"/>
        <w:jc w:val="both"/>
        <w:rPr>
          <w:rFonts w:ascii="Cambria" w:eastAsia="Cambria" w:hAnsi="Cambria" w:cs="Cambria"/>
        </w:rPr>
      </w:pPr>
      <w:bookmarkStart w:id="16" w:name="_Toc123796410"/>
      <w:r>
        <w:rPr>
          <w:rFonts w:ascii="Cambria" w:eastAsia="Cambria" w:hAnsi="Cambria" w:cs="Cambria"/>
        </w:rPr>
        <w:t>5. Conclusion</w:t>
      </w:r>
      <w:bookmarkEnd w:id="16"/>
    </w:p>
    <w:p w14:paraId="7E6588BA" w14:textId="77777777" w:rsidR="00555B54" w:rsidRDefault="00000000">
      <w:pPr>
        <w:jc w:val="both"/>
        <w:rPr>
          <w:rFonts w:ascii="Cambria" w:eastAsia="Cambria" w:hAnsi="Cambria" w:cs="Cambria"/>
        </w:rPr>
      </w:pPr>
      <w:r>
        <w:rPr>
          <w:rFonts w:ascii="Cambria" w:eastAsia="Cambria" w:hAnsi="Cambria" w:cs="Cambria"/>
        </w:rPr>
        <w:t>The works enclosed within this report set out to investigate various Big Data tools and their effects on a large dataset (i.e., 14GB), as well as to perform further analysis, presentation and visualization into the current global hashtags trends, and were successful in doing so. This report provides both a useful insight into global response towards the ongoing Russo-Ukrainian conflict, but also a means to fuel further investigation using statistical methods to determine if there exists an underlying existence when, say, comparing sentiment across global regions.</w:t>
      </w:r>
    </w:p>
    <w:p w14:paraId="183B4FF1" w14:textId="77777777" w:rsidR="00555B54" w:rsidRDefault="00555B54">
      <w:pPr>
        <w:jc w:val="both"/>
        <w:rPr>
          <w:rFonts w:ascii="Cambria" w:eastAsia="Cambria" w:hAnsi="Cambria" w:cs="Cambria"/>
        </w:rPr>
      </w:pPr>
    </w:p>
    <w:p w14:paraId="36769A82" w14:textId="77777777" w:rsidR="00555B54" w:rsidRDefault="00000000">
      <w:pPr>
        <w:jc w:val="both"/>
        <w:rPr>
          <w:rFonts w:ascii="Cambria" w:eastAsia="Cambria" w:hAnsi="Cambria" w:cs="Cambria"/>
        </w:rPr>
      </w:pPr>
      <w:r>
        <w:rPr>
          <w:rFonts w:ascii="Cambria" w:eastAsia="Cambria" w:hAnsi="Cambria" w:cs="Cambria"/>
        </w:rPr>
        <w:t>The work carried out in this report was part of an ongoing tertiary education course project, the requirements for which are found in Appendix B - Table B1.</w:t>
      </w:r>
      <w:r>
        <w:br w:type="page"/>
      </w:r>
    </w:p>
    <w:p w14:paraId="7F122B6A" w14:textId="77777777" w:rsidR="00555B54" w:rsidRDefault="00000000">
      <w:pPr>
        <w:pStyle w:val="Heading1"/>
        <w:jc w:val="both"/>
        <w:rPr>
          <w:rFonts w:ascii="Cambria" w:eastAsia="Cambria" w:hAnsi="Cambria" w:cs="Cambria"/>
        </w:rPr>
      </w:pPr>
      <w:bookmarkStart w:id="17" w:name="_Toc123796411"/>
      <w:r>
        <w:rPr>
          <w:rFonts w:ascii="Cambria" w:eastAsia="Cambria" w:hAnsi="Cambria" w:cs="Cambria"/>
        </w:rPr>
        <w:lastRenderedPageBreak/>
        <w:t>6. References</w:t>
      </w:r>
      <w:bookmarkEnd w:id="17"/>
    </w:p>
    <w:p w14:paraId="77187891"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17">
        <w:r>
          <w:rPr>
            <w:rFonts w:ascii="Cambria" w:eastAsia="Cambria" w:hAnsi="Cambria" w:cs="Cambria"/>
          </w:rPr>
          <w:t>1.</w:t>
        </w:r>
        <w:r>
          <w:rPr>
            <w:rFonts w:ascii="Cambria" w:eastAsia="Cambria" w:hAnsi="Cambria" w:cs="Cambria"/>
          </w:rPr>
          <w:tab/>
          <w:t>Dhawan M, Choudhary OP, Priyanka, Saied AA. Russo-Ukrainian war amid the COVID-19 pandemic: Global impact and containment strategy. Int J Surg. 2022 Jun;102:106675.</w:t>
        </w:r>
      </w:hyperlink>
      <w:hyperlink r:id="rId18">
        <w:r>
          <w:rPr>
            <w:rFonts w:ascii="Cambria" w:eastAsia="Cambria" w:hAnsi="Cambria" w:cs="Cambria"/>
          </w:rPr>
          <w:t>https://www.kaggle.com/datasets/bwandowando/ukraine-russian-crisis-twitter-dataset-1-2-m-rows</w:t>
        </w:r>
      </w:hyperlink>
    </w:p>
    <w:p w14:paraId="00D644A5"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19">
        <w:r>
          <w:rPr>
            <w:rFonts w:ascii="Cambria" w:eastAsia="Cambria" w:hAnsi="Cambria" w:cs="Cambria"/>
          </w:rPr>
          <w:t>2.</w:t>
        </w:r>
        <w:r>
          <w:rPr>
            <w:rFonts w:ascii="Cambria" w:eastAsia="Cambria" w:hAnsi="Cambria" w:cs="Cambria"/>
          </w:rPr>
          <w:tab/>
          <w:t>Geissler D, Bär D, Pröllochs N, Feuerriegel S. Russian propaganda on social media during the 2022 invasion of Ukraine [Internet]. arXiv; 2022 [cited 2023 Jan 3]. Available from: http://arxiv.org/abs/2211.04154</w:t>
        </w:r>
      </w:hyperlink>
    </w:p>
    <w:p w14:paraId="37142C0F"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20">
        <w:r>
          <w:rPr>
            <w:rFonts w:ascii="Cambria" w:eastAsia="Cambria" w:hAnsi="Cambria" w:cs="Cambria"/>
          </w:rPr>
          <w:t>3.</w:t>
        </w:r>
        <w:r>
          <w:rPr>
            <w:rFonts w:ascii="Cambria" w:eastAsia="Cambria" w:hAnsi="Cambria" w:cs="Cambria"/>
          </w:rPr>
          <w:tab/>
          <w:t>Villars et al. - Big Data What It Is and Why You Should Care.pdf [Internet]. [cited 2023 Jan 3]. Available from: http://www.tracemyflows.com/uploads/big_data/idc_amd_big_data_whitepaper.pdf</w:t>
        </w:r>
      </w:hyperlink>
    </w:p>
    <w:p w14:paraId="1BEB052F"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21">
        <w:r>
          <w:rPr>
            <w:rFonts w:ascii="Cambria" w:eastAsia="Cambria" w:hAnsi="Cambria" w:cs="Cambria"/>
          </w:rPr>
          <w:t>4.</w:t>
        </w:r>
        <w:r>
          <w:rPr>
            <w:rFonts w:ascii="Cambria" w:eastAsia="Cambria" w:hAnsi="Cambria" w:cs="Cambria"/>
          </w:rPr>
          <w:tab/>
          <w:t>De Mauro et al. - 2015 - What is big data A consensual definition and a re.pdf [Internet]. [cited 2023 Jan 3]. Available from: https://www.dhi.ac.uk/san/waysofbeing/data/data-crone-demauro-2015.pdf</w:t>
        </w:r>
      </w:hyperlink>
    </w:p>
    <w:p w14:paraId="223290D3"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22">
        <w:r>
          <w:rPr>
            <w:rFonts w:ascii="Cambria" w:eastAsia="Cambria" w:hAnsi="Cambria" w:cs="Cambria"/>
          </w:rPr>
          <w:t>5.</w:t>
        </w:r>
        <w:r>
          <w:rPr>
            <w:rFonts w:ascii="Cambria" w:eastAsia="Cambria" w:hAnsi="Cambria" w:cs="Cambria"/>
          </w:rPr>
          <w:tab/>
          <w:t>🇺🇦 Ukraine Conflict Twitter Dataset [Internet]. [cited 2023 Jan 3]. Available from: https://www.kaggle.com/datasets/bwandowando/ukraine-russian-crisis-twitter-dataset-1-2-m-rows</w:t>
        </w:r>
      </w:hyperlink>
    </w:p>
    <w:p w14:paraId="08EAC3B3"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23">
        <w:r>
          <w:rPr>
            <w:rFonts w:ascii="Cambria" w:eastAsia="Cambria" w:hAnsi="Cambria" w:cs="Cambria"/>
          </w:rPr>
          <w:t>6.</w:t>
        </w:r>
        <w:r>
          <w:rPr>
            <w:rFonts w:ascii="Cambria" w:eastAsia="Cambria" w:hAnsi="Cambria" w:cs="Cambria"/>
          </w:rPr>
          <w:tab/>
          <w:t>World Countries (Generalized) [Internet]. [cited 2023 Jan 4]. Available from: https://hub.arcgis.com/datasets/esri::world-countries-generalized</w:t>
        </w:r>
      </w:hyperlink>
    </w:p>
    <w:p w14:paraId="316263B9" w14:textId="77777777" w:rsidR="00555B54" w:rsidRDefault="00000000">
      <w:pPr>
        <w:pStyle w:val="Heading1"/>
        <w:jc w:val="both"/>
        <w:rPr>
          <w:rFonts w:ascii="Cambria" w:eastAsia="Cambria" w:hAnsi="Cambria" w:cs="Cambria"/>
        </w:rPr>
      </w:pPr>
      <w:bookmarkStart w:id="18" w:name="_2j7zwwyfbgfd" w:colFirst="0" w:colLast="0"/>
      <w:bookmarkEnd w:id="18"/>
      <w:r>
        <w:br w:type="page"/>
      </w:r>
    </w:p>
    <w:p w14:paraId="269884CE" w14:textId="77777777" w:rsidR="00555B54" w:rsidRDefault="00000000">
      <w:pPr>
        <w:pStyle w:val="Heading1"/>
        <w:jc w:val="both"/>
        <w:rPr>
          <w:rFonts w:ascii="Cambria" w:eastAsia="Cambria" w:hAnsi="Cambria" w:cs="Cambria"/>
        </w:rPr>
      </w:pPr>
      <w:bookmarkStart w:id="19" w:name="_Toc123796412"/>
      <w:r>
        <w:rPr>
          <w:rFonts w:ascii="Cambria" w:eastAsia="Cambria" w:hAnsi="Cambria" w:cs="Cambria"/>
        </w:rPr>
        <w:lastRenderedPageBreak/>
        <w:t>7. Appendix</w:t>
      </w:r>
      <w:bookmarkEnd w:id="19"/>
    </w:p>
    <w:p w14:paraId="442B8916" w14:textId="77777777" w:rsidR="00555B54" w:rsidRDefault="00000000">
      <w:pPr>
        <w:pStyle w:val="Heading2"/>
      </w:pPr>
      <w:bookmarkStart w:id="20" w:name="_Toc123796413"/>
      <w:r>
        <w:t>Appendix A:</w:t>
      </w:r>
      <w:bookmarkEnd w:id="20"/>
    </w:p>
    <w:p w14:paraId="5536D7F3" w14:textId="77777777" w:rsidR="00555B54" w:rsidRDefault="00000000">
      <w:pPr>
        <w:pStyle w:val="Heading3"/>
      </w:pPr>
      <w:bookmarkStart w:id="21" w:name="_Toc123796414"/>
      <w:r>
        <w:t>A1 - Project File Repository and Results:</w:t>
      </w:r>
      <w:bookmarkEnd w:id="21"/>
      <w:r>
        <w:t xml:space="preserve"> </w:t>
      </w:r>
    </w:p>
    <w:p w14:paraId="19ECF2AB" w14:textId="47D8C15A" w:rsidR="00555B54" w:rsidRDefault="00000000">
      <w:hyperlink r:id="rId24" w:history="1">
        <w:r w:rsidR="00E21AE0" w:rsidRPr="00E21AE0">
          <w:rPr>
            <w:rStyle w:val="Hyperlink"/>
          </w:rPr>
          <w:t>https://github.com/sam-hur/DA381A-Project</w:t>
        </w:r>
      </w:hyperlink>
    </w:p>
    <w:p w14:paraId="322646AA" w14:textId="77777777" w:rsidR="00555B54" w:rsidRDefault="00000000">
      <w:pPr>
        <w:pStyle w:val="Heading2"/>
      </w:pPr>
      <w:bookmarkStart w:id="22" w:name="_Toc123796415"/>
      <w:r>
        <w:t>Appendix B:</w:t>
      </w:r>
      <w:bookmarkEnd w:id="22"/>
    </w:p>
    <w:p w14:paraId="0171B89C" w14:textId="77777777" w:rsidR="00555B54" w:rsidRDefault="00000000">
      <w:pPr>
        <w:pStyle w:val="Heading3"/>
      </w:pPr>
      <w:bookmarkStart w:id="23" w:name="_Toc123796416"/>
      <w:r>
        <w:t>B1 - Project Requirements (table)</w:t>
      </w:r>
      <w:bookmarkEnd w:id="23"/>
    </w:p>
    <w:p w14:paraId="02C3EBC7" w14:textId="77777777" w:rsidR="00555B54" w:rsidRDefault="00000000">
      <w:pPr>
        <w:ind w:left="-283"/>
        <w:rPr>
          <w:sz w:val="18"/>
          <w:szCs w:val="18"/>
        </w:rPr>
      </w:pPr>
      <w:r>
        <w:tab/>
      </w:r>
      <w:r>
        <w:rPr>
          <w:sz w:val="16"/>
          <w:szCs w:val="16"/>
        </w:rPr>
        <w:t>Table B1: This table shows the project requirements that need to be met in order to achieve a passing grade</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2370"/>
        <w:gridCol w:w="3270"/>
      </w:tblGrid>
      <w:tr w:rsidR="00555B54" w14:paraId="58AD34D5" w14:textId="77777777">
        <w:trPr>
          <w:trHeight w:val="534"/>
        </w:trPr>
        <w:tc>
          <w:tcPr>
            <w:tcW w:w="3360" w:type="dxa"/>
            <w:shd w:val="clear" w:color="auto" w:fill="auto"/>
            <w:tcMar>
              <w:top w:w="100" w:type="dxa"/>
              <w:left w:w="100" w:type="dxa"/>
              <w:bottom w:w="100" w:type="dxa"/>
              <w:right w:w="100" w:type="dxa"/>
            </w:tcMar>
          </w:tcPr>
          <w:p w14:paraId="3138E020" w14:textId="77777777" w:rsidR="00555B54" w:rsidRDefault="00000000">
            <w:pPr>
              <w:widowControl w:val="0"/>
              <w:pBdr>
                <w:top w:val="nil"/>
                <w:left w:val="nil"/>
                <w:bottom w:val="nil"/>
                <w:right w:val="nil"/>
                <w:between w:val="nil"/>
              </w:pBdr>
              <w:spacing w:line="240" w:lineRule="auto"/>
              <w:rPr>
                <w:b/>
                <w:sz w:val="20"/>
                <w:szCs w:val="20"/>
              </w:rPr>
            </w:pPr>
            <w:r>
              <w:rPr>
                <w:b/>
                <w:sz w:val="20"/>
                <w:szCs w:val="20"/>
              </w:rPr>
              <w:t>Passing Grade (G) Requirements</w:t>
            </w:r>
          </w:p>
        </w:tc>
        <w:tc>
          <w:tcPr>
            <w:tcW w:w="2370" w:type="dxa"/>
            <w:shd w:val="clear" w:color="auto" w:fill="auto"/>
            <w:tcMar>
              <w:top w:w="100" w:type="dxa"/>
              <w:left w:w="100" w:type="dxa"/>
              <w:bottom w:w="100" w:type="dxa"/>
              <w:right w:w="100" w:type="dxa"/>
            </w:tcMar>
          </w:tcPr>
          <w:p w14:paraId="6DFAFEC1" w14:textId="77777777" w:rsidR="00555B54" w:rsidRDefault="00000000">
            <w:pPr>
              <w:widowControl w:val="0"/>
              <w:pBdr>
                <w:top w:val="nil"/>
                <w:left w:val="nil"/>
                <w:bottom w:val="nil"/>
                <w:right w:val="nil"/>
                <w:between w:val="nil"/>
              </w:pBdr>
              <w:spacing w:line="240" w:lineRule="auto"/>
              <w:rPr>
                <w:b/>
                <w:sz w:val="20"/>
                <w:szCs w:val="20"/>
              </w:rPr>
            </w:pPr>
            <w:r>
              <w:rPr>
                <w:b/>
                <w:sz w:val="20"/>
                <w:szCs w:val="20"/>
              </w:rPr>
              <w:t>Implemented (Yes/No)</w:t>
            </w:r>
          </w:p>
        </w:tc>
        <w:tc>
          <w:tcPr>
            <w:tcW w:w="3270" w:type="dxa"/>
            <w:shd w:val="clear" w:color="auto" w:fill="auto"/>
            <w:tcMar>
              <w:top w:w="100" w:type="dxa"/>
              <w:left w:w="100" w:type="dxa"/>
              <w:bottom w:w="100" w:type="dxa"/>
              <w:right w:w="100" w:type="dxa"/>
            </w:tcMar>
          </w:tcPr>
          <w:p w14:paraId="510C1C79" w14:textId="77777777" w:rsidR="00555B54" w:rsidRDefault="00000000">
            <w:pPr>
              <w:widowControl w:val="0"/>
              <w:pBdr>
                <w:top w:val="nil"/>
                <w:left w:val="nil"/>
                <w:bottom w:val="nil"/>
                <w:right w:val="nil"/>
                <w:between w:val="nil"/>
              </w:pBdr>
              <w:spacing w:line="240" w:lineRule="auto"/>
              <w:rPr>
                <w:b/>
                <w:sz w:val="20"/>
                <w:szCs w:val="20"/>
              </w:rPr>
            </w:pPr>
            <w:r>
              <w:rPr>
                <w:b/>
                <w:sz w:val="20"/>
                <w:szCs w:val="20"/>
              </w:rPr>
              <w:t>Comment</w:t>
            </w:r>
          </w:p>
        </w:tc>
      </w:tr>
      <w:tr w:rsidR="00555B54" w14:paraId="6D3A6105" w14:textId="77777777">
        <w:trPr>
          <w:cantSplit/>
          <w:trHeight w:val="220"/>
        </w:trPr>
        <w:tc>
          <w:tcPr>
            <w:tcW w:w="9000" w:type="dxa"/>
            <w:gridSpan w:val="3"/>
            <w:shd w:val="clear" w:color="auto" w:fill="auto"/>
            <w:tcMar>
              <w:top w:w="100" w:type="dxa"/>
              <w:left w:w="100" w:type="dxa"/>
              <w:bottom w:w="100" w:type="dxa"/>
              <w:right w:w="100" w:type="dxa"/>
            </w:tcMar>
          </w:tcPr>
          <w:p w14:paraId="07D0B848" w14:textId="77777777" w:rsidR="00555B54" w:rsidRDefault="00555B54">
            <w:pPr>
              <w:widowControl w:val="0"/>
              <w:pBdr>
                <w:top w:val="nil"/>
                <w:left w:val="nil"/>
                <w:bottom w:val="nil"/>
                <w:right w:val="nil"/>
                <w:between w:val="nil"/>
              </w:pBdr>
              <w:spacing w:line="240" w:lineRule="auto"/>
              <w:rPr>
                <w:sz w:val="2"/>
                <w:szCs w:val="2"/>
                <w:highlight w:val="red"/>
              </w:rPr>
            </w:pPr>
          </w:p>
        </w:tc>
      </w:tr>
      <w:tr w:rsidR="00555B54" w14:paraId="46B7F9B2" w14:textId="77777777">
        <w:trPr>
          <w:trHeight w:val="359"/>
        </w:trPr>
        <w:tc>
          <w:tcPr>
            <w:tcW w:w="3360" w:type="dxa"/>
            <w:shd w:val="clear" w:color="auto" w:fill="auto"/>
            <w:tcMar>
              <w:top w:w="100" w:type="dxa"/>
              <w:left w:w="100" w:type="dxa"/>
              <w:bottom w:w="100" w:type="dxa"/>
              <w:right w:w="100" w:type="dxa"/>
            </w:tcMar>
          </w:tcPr>
          <w:p w14:paraId="73A8E5DD" w14:textId="77777777" w:rsidR="00555B54" w:rsidRDefault="00000000">
            <w:pPr>
              <w:widowControl w:val="0"/>
              <w:pBdr>
                <w:top w:val="nil"/>
                <w:left w:val="nil"/>
                <w:bottom w:val="nil"/>
                <w:right w:val="nil"/>
                <w:between w:val="nil"/>
              </w:pBdr>
              <w:spacing w:line="240" w:lineRule="auto"/>
              <w:rPr>
                <w:sz w:val="18"/>
                <w:szCs w:val="18"/>
              </w:rPr>
            </w:pPr>
            <w:r>
              <w:rPr>
                <w:sz w:val="18"/>
                <w:szCs w:val="18"/>
              </w:rPr>
              <w:t>Rq. 1: Data Collection</w:t>
            </w:r>
          </w:p>
        </w:tc>
        <w:tc>
          <w:tcPr>
            <w:tcW w:w="2370" w:type="dxa"/>
            <w:shd w:val="clear" w:color="auto" w:fill="auto"/>
            <w:tcMar>
              <w:top w:w="100" w:type="dxa"/>
              <w:left w:w="100" w:type="dxa"/>
              <w:bottom w:w="100" w:type="dxa"/>
              <w:right w:w="100" w:type="dxa"/>
            </w:tcMar>
          </w:tcPr>
          <w:p w14:paraId="3187429A" w14:textId="77777777" w:rsidR="00555B54" w:rsidRDefault="00000000">
            <w:pPr>
              <w:widowControl w:val="0"/>
              <w:pBdr>
                <w:top w:val="nil"/>
                <w:left w:val="nil"/>
                <w:bottom w:val="nil"/>
                <w:right w:val="nil"/>
                <w:between w:val="nil"/>
              </w:pBdr>
              <w:spacing w:line="240" w:lineRule="auto"/>
              <w:rPr>
                <w:sz w:val="18"/>
                <w:szCs w:val="18"/>
              </w:rPr>
            </w:pPr>
            <w:r>
              <w:rPr>
                <w:sz w:val="18"/>
                <w:szCs w:val="18"/>
              </w:rPr>
              <w:t>Yes</w:t>
            </w:r>
          </w:p>
        </w:tc>
        <w:tc>
          <w:tcPr>
            <w:tcW w:w="3270" w:type="dxa"/>
            <w:shd w:val="clear" w:color="auto" w:fill="auto"/>
            <w:tcMar>
              <w:top w:w="100" w:type="dxa"/>
              <w:left w:w="100" w:type="dxa"/>
              <w:bottom w:w="100" w:type="dxa"/>
              <w:right w:w="100" w:type="dxa"/>
            </w:tcMar>
          </w:tcPr>
          <w:p w14:paraId="2D12D667" w14:textId="77777777" w:rsidR="00555B54" w:rsidRDefault="00555B54">
            <w:pPr>
              <w:widowControl w:val="0"/>
              <w:pBdr>
                <w:top w:val="nil"/>
                <w:left w:val="nil"/>
                <w:bottom w:val="nil"/>
                <w:right w:val="nil"/>
                <w:between w:val="nil"/>
              </w:pBdr>
              <w:spacing w:line="240" w:lineRule="auto"/>
              <w:rPr>
                <w:sz w:val="18"/>
                <w:szCs w:val="18"/>
              </w:rPr>
            </w:pPr>
          </w:p>
        </w:tc>
      </w:tr>
      <w:tr w:rsidR="00555B54" w14:paraId="710583DD" w14:textId="77777777">
        <w:trPr>
          <w:trHeight w:val="359"/>
        </w:trPr>
        <w:tc>
          <w:tcPr>
            <w:tcW w:w="3360" w:type="dxa"/>
            <w:shd w:val="clear" w:color="auto" w:fill="auto"/>
            <w:tcMar>
              <w:top w:w="100" w:type="dxa"/>
              <w:left w:w="100" w:type="dxa"/>
              <w:bottom w:w="100" w:type="dxa"/>
              <w:right w:w="100" w:type="dxa"/>
            </w:tcMar>
          </w:tcPr>
          <w:p w14:paraId="1AF2F80F" w14:textId="77777777" w:rsidR="00555B54" w:rsidRDefault="00000000">
            <w:pPr>
              <w:widowControl w:val="0"/>
              <w:pBdr>
                <w:top w:val="nil"/>
                <w:left w:val="nil"/>
                <w:bottom w:val="nil"/>
                <w:right w:val="nil"/>
                <w:between w:val="nil"/>
              </w:pBdr>
              <w:spacing w:line="240" w:lineRule="auto"/>
              <w:rPr>
                <w:sz w:val="18"/>
                <w:szCs w:val="18"/>
              </w:rPr>
            </w:pPr>
            <w:r>
              <w:rPr>
                <w:sz w:val="18"/>
                <w:szCs w:val="18"/>
              </w:rPr>
              <w:t>Rq. 2: Data Preprocessing</w:t>
            </w:r>
          </w:p>
        </w:tc>
        <w:tc>
          <w:tcPr>
            <w:tcW w:w="2370" w:type="dxa"/>
            <w:shd w:val="clear" w:color="auto" w:fill="auto"/>
            <w:tcMar>
              <w:top w:w="100" w:type="dxa"/>
              <w:left w:w="100" w:type="dxa"/>
              <w:bottom w:w="100" w:type="dxa"/>
              <w:right w:w="100" w:type="dxa"/>
            </w:tcMar>
          </w:tcPr>
          <w:p w14:paraId="76231B7B" w14:textId="77777777" w:rsidR="00555B54" w:rsidRDefault="00000000">
            <w:pPr>
              <w:widowControl w:val="0"/>
              <w:pBdr>
                <w:top w:val="nil"/>
                <w:left w:val="nil"/>
                <w:bottom w:val="nil"/>
                <w:right w:val="nil"/>
                <w:between w:val="nil"/>
              </w:pBdr>
              <w:spacing w:line="240" w:lineRule="auto"/>
              <w:rPr>
                <w:sz w:val="18"/>
                <w:szCs w:val="18"/>
              </w:rPr>
            </w:pPr>
            <w:r>
              <w:rPr>
                <w:sz w:val="18"/>
                <w:szCs w:val="18"/>
              </w:rPr>
              <w:t>Yes</w:t>
            </w:r>
          </w:p>
        </w:tc>
        <w:tc>
          <w:tcPr>
            <w:tcW w:w="3270" w:type="dxa"/>
            <w:shd w:val="clear" w:color="auto" w:fill="auto"/>
            <w:tcMar>
              <w:top w:w="100" w:type="dxa"/>
              <w:left w:w="100" w:type="dxa"/>
              <w:bottom w:w="100" w:type="dxa"/>
              <w:right w:w="100" w:type="dxa"/>
            </w:tcMar>
          </w:tcPr>
          <w:p w14:paraId="3BE23B30" w14:textId="77777777" w:rsidR="00555B54" w:rsidRDefault="00555B54">
            <w:pPr>
              <w:widowControl w:val="0"/>
              <w:pBdr>
                <w:top w:val="nil"/>
                <w:left w:val="nil"/>
                <w:bottom w:val="nil"/>
                <w:right w:val="nil"/>
                <w:between w:val="nil"/>
              </w:pBdr>
              <w:spacing w:line="240" w:lineRule="auto"/>
              <w:rPr>
                <w:sz w:val="18"/>
                <w:szCs w:val="18"/>
              </w:rPr>
            </w:pPr>
          </w:p>
        </w:tc>
      </w:tr>
      <w:tr w:rsidR="00555B54" w14:paraId="5B5B168B" w14:textId="77777777">
        <w:trPr>
          <w:trHeight w:val="359"/>
        </w:trPr>
        <w:tc>
          <w:tcPr>
            <w:tcW w:w="3360" w:type="dxa"/>
            <w:shd w:val="clear" w:color="auto" w:fill="auto"/>
            <w:tcMar>
              <w:top w:w="100" w:type="dxa"/>
              <w:left w:w="100" w:type="dxa"/>
              <w:bottom w:w="100" w:type="dxa"/>
              <w:right w:w="100" w:type="dxa"/>
            </w:tcMar>
          </w:tcPr>
          <w:p w14:paraId="7BA0B6E8" w14:textId="77777777" w:rsidR="00555B54" w:rsidRDefault="00000000">
            <w:pPr>
              <w:widowControl w:val="0"/>
              <w:pBdr>
                <w:top w:val="nil"/>
                <w:left w:val="nil"/>
                <w:bottom w:val="nil"/>
                <w:right w:val="nil"/>
                <w:between w:val="nil"/>
              </w:pBdr>
              <w:spacing w:line="240" w:lineRule="auto"/>
              <w:rPr>
                <w:sz w:val="18"/>
                <w:szCs w:val="18"/>
              </w:rPr>
            </w:pPr>
            <w:r>
              <w:rPr>
                <w:sz w:val="18"/>
                <w:szCs w:val="18"/>
              </w:rPr>
              <w:t>Rq. 3: Smart Data Analysis</w:t>
            </w:r>
          </w:p>
        </w:tc>
        <w:tc>
          <w:tcPr>
            <w:tcW w:w="2370" w:type="dxa"/>
            <w:shd w:val="clear" w:color="auto" w:fill="auto"/>
            <w:tcMar>
              <w:top w:w="100" w:type="dxa"/>
              <w:left w:w="100" w:type="dxa"/>
              <w:bottom w:w="100" w:type="dxa"/>
              <w:right w:w="100" w:type="dxa"/>
            </w:tcMar>
          </w:tcPr>
          <w:p w14:paraId="5F95EBC6" w14:textId="77777777" w:rsidR="00555B54" w:rsidRDefault="00000000">
            <w:pPr>
              <w:widowControl w:val="0"/>
              <w:pBdr>
                <w:top w:val="nil"/>
                <w:left w:val="nil"/>
                <w:bottom w:val="nil"/>
                <w:right w:val="nil"/>
                <w:between w:val="nil"/>
              </w:pBdr>
              <w:spacing w:line="240" w:lineRule="auto"/>
              <w:rPr>
                <w:sz w:val="18"/>
                <w:szCs w:val="18"/>
              </w:rPr>
            </w:pPr>
            <w:r>
              <w:rPr>
                <w:sz w:val="18"/>
                <w:szCs w:val="18"/>
              </w:rPr>
              <w:t>Yes</w:t>
            </w:r>
          </w:p>
        </w:tc>
        <w:tc>
          <w:tcPr>
            <w:tcW w:w="3270" w:type="dxa"/>
            <w:shd w:val="clear" w:color="auto" w:fill="auto"/>
            <w:tcMar>
              <w:top w:w="100" w:type="dxa"/>
              <w:left w:w="100" w:type="dxa"/>
              <w:bottom w:w="100" w:type="dxa"/>
              <w:right w:w="100" w:type="dxa"/>
            </w:tcMar>
          </w:tcPr>
          <w:p w14:paraId="1582F0C3" w14:textId="77777777" w:rsidR="00555B54" w:rsidRDefault="00555B54">
            <w:pPr>
              <w:widowControl w:val="0"/>
              <w:pBdr>
                <w:top w:val="nil"/>
                <w:left w:val="nil"/>
                <w:bottom w:val="nil"/>
                <w:right w:val="nil"/>
                <w:between w:val="nil"/>
              </w:pBdr>
              <w:spacing w:line="240" w:lineRule="auto"/>
              <w:rPr>
                <w:sz w:val="18"/>
                <w:szCs w:val="18"/>
              </w:rPr>
            </w:pPr>
          </w:p>
        </w:tc>
      </w:tr>
      <w:tr w:rsidR="00555B54" w14:paraId="2A5A3C6A" w14:textId="77777777">
        <w:trPr>
          <w:trHeight w:val="359"/>
        </w:trPr>
        <w:tc>
          <w:tcPr>
            <w:tcW w:w="3360" w:type="dxa"/>
            <w:shd w:val="clear" w:color="auto" w:fill="auto"/>
            <w:tcMar>
              <w:top w:w="100" w:type="dxa"/>
              <w:left w:w="100" w:type="dxa"/>
              <w:bottom w:w="100" w:type="dxa"/>
              <w:right w:w="100" w:type="dxa"/>
            </w:tcMar>
          </w:tcPr>
          <w:p w14:paraId="507CCB0E" w14:textId="77777777" w:rsidR="00555B54" w:rsidRDefault="00000000">
            <w:pPr>
              <w:widowControl w:val="0"/>
              <w:pBdr>
                <w:top w:val="nil"/>
                <w:left w:val="nil"/>
                <w:bottom w:val="nil"/>
                <w:right w:val="nil"/>
                <w:between w:val="nil"/>
              </w:pBdr>
              <w:spacing w:line="240" w:lineRule="auto"/>
              <w:rPr>
                <w:sz w:val="18"/>
                <w:szCs w:val="18"/>
              </w:rPr>
            </w:pPr>
            <w:r>
              <w:rPr>
                <w:sz w:val="18"/>
                <w:szCs w:val="18"/>
              </w:rPr>
              <w:t>Rq. 4: Representation &amp; Visualization</w:t>
            </w:r>
          </w:p>
        </w:tc>
        <w:tc>
          <w:tcPr>
            <w:tcW w:w="2370" w:type="dxa"/>
            <w:shd w:val="clear" w:color="auto" w:fill="auto"/>
            <w:tcMar>
              <w:top w:w="100" w:type="dxa"/>
              <w:left w:w="100" w:type="dxa"/>
              <w:bottom w:w="100" w:type="dxa"/>
              <w:right w:w="100" w:type="dxa"/>
            </w:tcMar>
          </w:tcPr>
          <w:p w14:paraId="5E86BBE4" w14:textId="77777777" w:rsidR="00555B54" w:rsidRDefault="00000000">
            <w:pPr>
              <w:widowControl w:val="0"/>
              <w:pBdr>
                <w:top w:val="nil"/>
                <w:left w:val="nil"/>
                <w:bottom w:val="nil"/>
                <w:right w:val="nil"/>
                <w:between w:val="nil"/>
              </w:pBdr>
              <w:spacing w:line="240" w:lineRule="auto"/>
              <w:rPr>
                <w:sz w:val="18"/>
                <w:szCs w:val="18"/>
              </w:rPr>
            </w:pPr>
            <w:r>
              <w:rPr>
                <w:sz w:val="18"/>
                <w:szCs w:val="18"/>
              </w:rPr>
              <w:t>Yes</w:t>
            </w:r>
          </w:p>
        </w:tc>
        <w:tc>
          <w:tcPr>
            <w:tcW w:w="3270" w:type="dxa"/>
            <w:shd w:val="clear" w:color="auto" w:fill="auto"/>
            <w:tcMar>
              <w:top w:w="100" w:type="dxa"/>
              <w:left w:w="100" w:type="dxa"/>
              <w:bottom w:w="100" w:type="dxa"/>
              <w:right w:w="100" w:type="dxa"/>
            </w:tcMar>
          </w:tcPr>
          <w:p w14:paraId="71E2F191" w14:textId="77777777" w:rsidR="00555B54" w:rsidRDefault="00555B54">
            <w:pPr>
              <w:widowControl w:val="0"/>
              <w:pBdr>
                <w:top w:val="nil"/>
                <w:left w:val="nil"/>
                <w:bottom w:val="nil"/>
                <w:right w:val="nil"/>
                <w:between w:val="nil"/>
              </w:pBdr>
              <w:spacing w:line="240" w:lineRule="auto"/>
              <w:rPr>
                <w:sz w:val="18"/>
                <w:szCs w:val="18"/>
              </w:rPr>
            </w:pPr>
          </w:p>
        </w:tc>
      </w:tr>
      <w:tr w:rsidR="00555B54" w14:paraId="1C0C6D57" w14:textId="77777777">
        <w:trPr>
          <w:trHeight w:val="359"/>
        </w:trPr>
        <w:tc>
          <w:tcPr>
            <w:tcW w:w="3360" w:type="dxa"/>
            <w:shd w:val="clear" w:color="auto" w:fill="auto"/>
            <w:tcMar>
              <w:top w:w="100" w:type="dxa"/>
              <w:left w:w="100" w:type="dxa"/>
              <w:bottom w:w="100" w:type="dxa"/>
              <w:right w:w="100" w:type="dxa"/>
            </w:tcMar>
          </w:tcPr>
          <w:p w14:paraId="62CC8858" w14:textId="77777777" w:rsidR="00555B54" w:rsidRDefault="00000000">
            <w:pPr>
              <w:widowControl w:val="0"/>
              <w:pBdr>
                <w:top w:val="nil"/>
                <w:left w:val="nil"/>
                <w:bottom w:val="nil"/>
                <w:right w:val="nil"/>
                <w:between w:val="nil"/>
              </w:pBdr>
              <w:spacing w:line="240" w:lineRule="auto"/>
              <w:rPr>
                <w:sz w:val="18"/>
                <w:szCs w:val="18"/>
              </w:rPr>
            </w:pPr>
            <w:r>
              <w:rPr>
                <w:sz w:val="18"/>
                <w:szCs w:val="18"/>
              </w:rPr>
              <w:t>Rq. 5: Security</w:t>
            </w:r>
          </w:p>
        </w:tc>
        <w:tc>
          <w:tcPr>
            <w:tcW w:w="2370" w:type="dxa"/>
            <w:shd w:val="clear" w:color="auto" w:fill="auto"/>
            <w:tcMar>
              <w:top w:w="100" w:type="dxa"/>
              <w:left w:w="100" w:type="dxa"/>
              <w:bottom w:w="100" w:type="dxa"/>
              <w:right w:w="100" w:type="dxa"/>
            </w:tcMar>
          </w:tcPr>
          <w:p w14:paraId="5B979001" w14:textId="77777777" w:rsidR="00555B54" w:rsidRDefault="00000000">
            <w:pPr>
              <w:widowControl w:val="0"/>
              <w:pBdr>
                <w:top w:val="nil"/>
                <w:left w:val="nil"/>
                <w:bottom w:val="nil"/>
                <w:right w:val="nil"/>
                <w:between w:val="nil"/>
              </w:pBdr>
              <w:spacing w:line="240" w:lineRule="auto"/>
              <w:rPr>
                <w:sz w:val="18"/>
                <w:szCs w:val="18"/>
              </w:rPr>
            </w:pPr>
            <w:r>
              <w:rPr>
                <w:sz w:val="18"/>
                <w:szCs w:val="18"/>
              </w:rPr>
              <w:t>Yes</w:t>
            </w:r>
          </w:p>
        </w:tc>
        <w:tc>
          <w:tcPr>
            <w:tcW w:w="3270" w:type="dxa"/>
            <w:shd w:val="clear" w:color="auto" w:fill="auto"/>
            <w:tcMar>
              <w:top w:w="100" w:type="dxa"/>
              <w:left w:w="100" w:type="dxa"/>
              <w:bottom w:w="100" w:type="dxa"/>
              <w:right w:w="100" w:type="dxa"/>
            </w:tcMar>
          </w:tcPr>
          <w:p w14:paraId="607C4FC0" w14:textId="77777777" w:rsidR="00555B54" w:rsidRDefault="00000000">
            <w:pPr>
              <w:widowControl w:val="0"/>
              <w:pBdr>
                <w:top w:val="nil"/>
                <w:left w:val="nil"/>
                <w:bottom w:val="nil"/>
                <w:right w:val="nil"/>
                <w:between w:val="nil"/>
              </w:pBdr>
              <w:spacing w:line="240" w:lineRule="auto"/>
              <w:rPr>
                <w:sz w:val="18"/>
                <w:szCs w:val="18"/>
              </w:rPr>
            </w:pPr>
            <w:r>
              <w:rPr>
                <w:sz w:val="18"/>
                <w:szCs w:val="18"/>
              </w:rPr>
              <w:t>added config settings for audit logging</w:t>
            </w:r>
          </w:p>
        </w:tc>
      </w:tr>
    </w:tbl>
    <w:p w14:paraId="23CB6E5C" w14:textId="77777777" w:rsidR="00555B54" w:rsidRDefault="00555B54"/>
    <w:p w14:paraId="4E558B66" w14:textId="77777777" w:rsidR="00555B54" w:rsidRDefault="00555B54"/>
    <w:p w14:paraId="42D1A8F0" w14:textId="77777777" w:rsidR="00555B54" w:rsidRDefault="00555B54">
      <w:pPr>
        <w:rPr>
          <w:sz w:val="16"/>
          <w:szCs w:val="16"/>
          <w:highlight w:val="red"/>
        </w:rPr>
      </w:pPr>
    </w:p>
    <w:sectPr w:rsidR="00555B54">
      <w:head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17984" w14:textId="77777777" w:rsidR="00502145" w:rsidRDefault="00502145" w:rsidP="00C43EC2">
      <w:pPr>
        <w:spacing w:line="240" w:lineRule="auto"/>
      </w:pPr>
      <w:r>
        <w:separator/>
      </w:r>
    </w:p>
  </w:endnote>
  <w:endnote w:type="continuationSeparator" w:id="0">
    <w:p w14:paraId="4467ABF5" w14:textId="77777777" w:rsidR="00502145" w:rsidRDefault="00502145" w:rsidP="00C43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BE68A" w14:textId="77777777" w:rsidR="00502145" w:rsidRDefault="00502145" w:rsidP="00C43EC2">
      <w:pPr>
        <w:spacing w:line="240" w:lineRule="auto"/>
      </w:pPr>
      <w:r>
        <w:separator/>
      </w:r>
    </w:p>
  </w:footnote>
  <w:footnote w:type="continuationSeparator" w:id="0">
    <w:p w14:paraId="46E97C9B" w14:textId="77777777" w:rsidR="00502145" w:rsidRDefault="00502145" w:rsidP="00C43E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38EC" w14:textId="666A4713" w:rsidR="00C43EC2" w:rsidRDefault="00C43EC2">
    <w:pPr>
      <w:pStyle w:val="Header"/>
      <w:jc w:val="right"/>
    </w:pPr>
  </w:p>
  <w:p w14:paraId="2E70E9E1" w14:textId="77777777" w:rsidR="00C43EC2" w:rsidRDefault="00C43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376169"/>
      <w:docPartObj>
        <w:docPartGallery w:val="Page Numbers (Top of Page)"/>
        <w:docPartUnique/>
      </w:docPartObj>
    </w:sdtPr>
    <w:sdtEndPr>
      <w:rPr>
        <w:noProof/>
      </w:rPr>
    </w:sdtEndPr>
    <w:sdtContent>
      <w:p w14:paraId="53E470A9" w14:textId="77777777" w:rsidR="00C43EC2" w:rsidRDefault="00C43E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C2EA31" w14:textId="77777777" w:rsidR="00C43EC2" w:rsidRDefault="00C43E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B54"/>
    <w:rsid w:val="000B61B6"/>
    <w:rsid w:val="000C5229"/>
    <w:rsid w:val="00100AFF"/>
    <w:rsid w:val="0035760F"/>
    <w:rsid w:val="00502145"/>
    <w:rsid w:val="00555B54"/>
    <w:rsid w:val="005B446F"/>
    <w:rsid w:val="007F16CB"/>
    <w:rsid w:val="007F50B0"/>
    <w:rsid w:val="00874EC5"/>
    <w:rsid w:val="00960D6B"/>
    <w:rsid w:val="00A33E7C"/>
    <w:rsid w:val="00C43EC2"/>
    <w:rsid w:val="00C67D6E"/>
    <w:rsid w:val="00C958C7"/>
    <w:rsid w:val="00CB32C0"/>
    <w:rsid w:val="00DE56E7"/>
    <w:rsid w:val="00E21AE0"/>
    <w:rsid w:val="00E40592"/>
    <w:rsid w:val="00E46675"/>
    <w:rsid w:val="00F7638F"/>
    <w:rsid w:val="00FF6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CCE0"/>
  <w15:docId w15:val="{9D42B4F9-F6DC-4A22-9042-F6E64596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43EC2"/>
    <w:pPr>
      <w:tabs>
        <w:tab w:val="center" w:pos="4513"/>
        <w:tab w:val="right" w:pos="9026"/>
      </w:tabs>
      <w:spacing w:line="240" w:lineRule="auto"/>
    </w:pPr>
  </w:style>
  <w:style w:type="character" w:customStyle="1" w:styleId="HeaderChar">
    <w:name w:val="Header Char"/>
    <w:basedOn w:val="DefaultParagraphFont"/>
    <w:link w:val="Header"/>
    <w:uiPriority w:val="99"/>
    <w:rsid w:val="00C43EC2"/>
  </w:style>
  <w:style w:type="paragraph" w:styleId="Footer">
    <w:name w:val="footer"/>
    <w:basedOn w:val="Normal"/>
    <w:link w:val="FooterChar"/>
    <w:uiPriority w:val="99"/>
    <w:unhideWhenUsed/>
    <w:rsid w:val="00C43EC2"/>
    <w:pPr>
      <w:tabs>
        <w:tab w:val="center" w:pos="4513"/>
        <w:tab w:val="right" w:pos="9026"/>
      </w:tabs>
      <w:spacing w:line="240" w:lineRule="auto"/>
    </w:pPr>
  </w:style>
  <w:style w:type="character" w:customStyle="1" w:styleId="FooterChar">
    <w:name w:val="Footer Char"/>
    <w:basedOn w:val="DefaultParagraphFont"/>
    <w:link w:val="Footer"/>
    <w:uiPriority w:val="99"/>
    <w:rsid w:val="00C43EC2"/>
  </w:style>
  <w:style w:type="paragraph" w:styleId="TOC1">
    <w:name w:val="toc 1"/>
    <w:basedOn w:val="Normal"/>
    <w:next w:val="Normal"/>
    <w:autoRedefine/>
    <w:uiPriority w:val="39"/>
    <w:unhideWhenUsed/>
    <w:rsid w:val="005B446F"/>
    <w:pPr>
      <w:tabs>
        <w:tab w:val="right" w:pos="9019"/>
      </w:tabs>
      <w:spacing w:after="100"/>
    </w:pPr>
    <w:rPr>
      <w:rFonts w:ascii="Cambria" w:eastAsia="Cambria" w:hAnsi="Cambria" w:cs="Cambria"/>
      <w:noProof/>
      <w:sz w:val="28"/>
      <w:szCs w:val="28"/>
    </w:rPr>
  </w:style>
  <w:style w:type="paragraph" w:styleId="TOC2">
    <w:name w:val="toc 2"/>
    <w:basedOn w:val="Normal"/>
    <w:next w:val="Normal"/>
    <w:autoRedefine/>
    <w:uiPriority w:val="39"/>
    <w:unhideWhenUsed/>
    <w:rsid w:val="005B446F"/>
    <w:pPr>
      <w:tabs>
        <w:tab w:val="right" w:pos="9019"/>
      </w:tabs>
      <w:spacing w:after="100"/>
      <w:ind w:left="220"/>
    </w:pPr>
    <w:rPr>
      <w:noProof/>
      <w:sz w:val="24"/>
      <w:szCs w:val="24"/>
    </w:rPr>
  </w:style>
  <w:style w:type="paragraph" w:styleId="TOC3">
    <w:name w:val="toc 3"/>
    <w:basedOn w:val="Normal"/>
    <w:next w:val="Normal"/>
    <w:autoRedefine/>
    <w:uiPriority w:val="39"/>
    <w:unhideWhenUsed/>
    <w:rsid w:val="00C43EC2"/>
    <w:pPr>
      <w:spacing w:after="100"/>
      <w:ind w:left="440"/>
    </w:pPr>
  </w:style>
  <w:style w:type="character" w:styleId="Hyperlink">
    <w:name w:val="Hyperlink"/>
    <w:basedOn w:val="DefaultParagraphFont"/>
    <w:uiPriority w:val="99"/>
    <w:unhideWhenUsed/>
    <w:rsid w:val="00C43EC2"/>
    <w:rPr>
      <w:color w:val="0000FF" w:themeColor="hyperlink"/>
      <w:u w:val="single"/>
    </w:rPr>
  </w:style>
  <w:style w:type="character" w:styleId="UnresolvedMention">
    <w:name w:val="Unresolved Mention"/>
    <w:basedOn w:val="DefaultParagraphFont"/>
    <w:uiPriority w:val="99"/>
    <w:semiHidden/>
    <w:unhideWhenUsed/>
    <w:rsid w:val="00E21AE0"/>
    <w:rPr>
      <w:color w:val="605E5C"/>
      <w:shd w:val="clear" w:color="auto" w:fill="E1DFDD"/>
    </w:rPr>
  </w:style>
  <w:style w:type="character" w:styleId="FollowedHyperlink">
    <w:name w:val="FollowedHyperlink"/>
    <w:basedOn w:val="DefaultParagraphFont"/>
    <w:uiPriority w:val="99"/>
    <w:semiHidden/>
    <w:unhideWhenUsed/>
    <w:rsid w:val="00E21A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otero.org/google-docs/?U6DGKt" TargetMode="External"/><Relationship Id="rId13" Type="http://schemas.openxmlformats.org/officeDocument/2006/relationships/image" Target="media/image1.png"/><Relationship Id="rId18" Type="http://schemas.openxmlformats.org/officeDocument/2006/relationships/hyperlink" Target="https://www.kaggle.com/datasets/bwandowando/ukraine-russian-crisis-twitter-dataset-1-2-m-row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zotero.org/google-docs/?m7Mtp8" TargetMode="External"/><Relationship Id="rId7" Type="http://schemas.openxmlformats.org/officeDocument/2006/relationships/hyperlink" Target="https://www.zotero.org/google-docs/?MipCw8" TargetMode="External"/><Relationship Id="rId12" Type="http://schemas.openxmlformats.org/officeDocument/2006/relationships/hyperlink" Target="https://www.zotero.org/google-docs/?kU8x7f" TargetMode="External"/><Relationship Id="rId17" Type="http://schemas.openxmlformats.org/officeDocument/2006/relationships/hyperlink" Target="https://www.zotero.org/google-docs/?m7Mtp8"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www.zotero.org/google-docs/?m7Mtp8"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zotero.org/google-docs/?e4R1x3" TargetMode="External"/><Relationship Id="rId24" Type="http://schemas.openxmlformats.org/officeDocument/2006/relationships/hyperlink" Target="https://github.com/sam-hur/DA381A-Project" TargetMode="Externa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www.zotero.org/google-docs/?m7Mtp8" TargetMode="External"/><Relationship Id="rId10" Type="http://schemas.openxmlformats.org/officeDocument/2006/relationships/hyperlink" Target="https://www.zotero.org/google-docs/?4lEvuX" TargetMode="External"/><Relationship Id="rId19" Type="http://schemas.openxmlformats.org/officeDocument/2006/relationships/hyperlink" Target="https://www.zotero.org/google-docs/?m7Mtp8" TargetMode="External"/><Relationship Id="rId4" Type="http://schemas.openxmlformats.org/officeDocument/2006/relationships/footnotes" Target="footnotes.xml"/><Relationship Id="rId9" Type="http://schemas.openxmlformats.org/officeDocument/2006/relationships/hyperlink" Target="https://www.zotero.org/google-docs/?avtUFz" TargetMode="External"/><Relationship Id="rId14" Type="http://schemas.openxmlformats.org/officeDocument/2006/relationships/hyperlink" Target="https://www.zotero.org/google-docs/?FmnWqx" TargetMode="External"/><Relationship Id="rId22" Type="http://schemas.openxmlformats.org/officeDocument/2006/relationships/hyperlink" Target="https://www.zotero.org/google-docs/?m7Mtp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2386</Words>
  <Characters>13602</Characters>
  <Application>Microsoft Office Word</Application>
  <DocSecurity>0</DocSecurity>
  <Lines>113</Lines>
  <Paragraphs>31</Paragraphs>
  <ScaleCrop>false</ScaleCrop>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Hurenkamp</dc:creator>
  <cp:lastModifiedBy>Sam Hurenkamp</cp:lastModifiedBy>
  <cp:revision>13</cp:revision>
  <dcterms:created xsi:type="dcterms:W3CDTF">2023-01-05T06:35:00Z</dcterms:created>
  <dcterms:modified xsi:type="dcterms:W3CDTF">2023-01-05T07:08:00Z</dcterms:modified>
</cp:coreProperties>
</file>