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Calibri" w:cs="Calibri" w:eastAsia="Calibri" w:hAnsi="Calibri"/>
          <w:b/>
          <w:bCs/>
          <w:color w:val="1B3A6B"/>
          <w:sz w:val="56"/>
          <w:szCs w:val="56"/>
        </w:rPr>
        <w:t xml:space="preserve">RecruitingEdge</w:t>
      </w:r>
    </w:p>
    <w:p>
      <w:pPr>
        <w:spacing w:after="60" w:before="0"/>
      </w:pPr>
      <w:r>
        <w:rPr>
          <w:rFonts w:ascii="Calibri" w:cs="Calibri" w:eastAsia="Calibri" w:hAnsi="Calibri"/>
          <w:color w:val="555555"/>
          <w:sz w:val="26"/>
          <w:szCs w:val="26"/>
        </w:rPr>
        <w:t xml:space="preserve">Product Requirements Document</w:t>
      </w:r>
    </w:p>
    <w:p>
      <w:pPr>
        <w:pBdr>
          <w:bottom w:val="single" w:color="1B3A6B" w:sz="6" w:space="1"/>
        </w:pBdr>
        <w:spacing w:after="240" w:before="0"/>
      </w:pPr>
      <w:r>
        <w:t xml:space="preserve"/>
      </w:r>
    </w:p>
    <w:p>
      <w:pPr>
        <w:spacing w:after="0" w:before="6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Calibri" w:cs="Calibri" w:eastAsia="Calibri" w:hAnsi="Calibri"/>
                <w:b/>
                <w:bCs/>
                <w:color w:val="1B3A6B"/>
                <w:sz w:val="18"/>
                <w:szCs w:val="18"/>
              </w:rPr>
              <w:t xml:space="preserve">Version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1.1</w:t>
            </w:r>
          </w:p>
        </w:tc>
      </w:tr>
      <w:tr>
        <w:tc>
          <w:tcPr>
            <w:tcW w:type="dxa" w:w="1800"/>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Calibri" w:cs="Calibri" w:eastAsia="Calibri" w:hAnsi="Calibri"/>
                <w:b/>
                <w:bCs/>
                <w:color w:val="1B3A6B"/>
                <w:sz w:val="18"/>
                <w:szCs w:val="18"/>
              </w:rPr>
              <w:t xml:space="preserve">Status</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Draft</w:t>
            </w:r>
          </w:p>
        </w:tc>
      </w:tr>
      <w:tr>
        <w:tc>
          <w:tcPr>
            <w:tcW w:type="dxa" w:w="1800"/>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Calibri" w:cs="Calibri" w:eastAsia="Calibri" w:hAnsi="Calibri"/>
                <w:b/>
                <w:bCs/>
                <w:color w:val="1B3A6B"/>
                <w:sz w:val="18"/>
                <w:szCs w:val="18"/>
              </w:rPr>
              <w:t xml:space="preserve">Author</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Sam</w:t>
            </w:r>
          </w:p>
        </w:tc>
      </w:tr>
      <w:tr>
        <w:tc>
          <w:tcPr>
            <w:tcW w:type="dxa" w:w="1800"/>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Calibri" w:cs="Calibri" w:eastAsia="Calibri" w:hAnsi="Calibri"/>
                <w:b/>
                <w:bCs/>
                <w:color w:val="1B3A6B"/>
                <w:sz w:val="18"/>
                <w:szCs w:val="18"/>
              </w:rPr>
              <w:t xml:space="preserve">Last Updated</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April 2026</w:t>
            </w:r>
          </w:p>
        </w:tc>
      </w:tr>
      <w:tr>
        <w:tc>
          <w:tcPr>
            <w:tcW w:type="dxa" w:w="1800"/>
            <w:tcBorders>
              <w:top w:val="single" w:color="DDDDDD" w:sz="1"/>
              <w:left w:val="single" w:color="DDDDDD" w:sz="1"/>
              <w:bottom w:val="single" w:color="DDDDDD" w:sz="1"/>
              <w:right w:val="single" w:color="DDDDDD" w:sz="1"/>
            </w:tcBorders>
            <w:shd w:fill="EBF0F8" w:val="clear"/>
            <w:tcMar>
              <w:top w:type="dxa" w:w="80"/>
              <w:left w:type="dxa" w:w="120"/>
              <w:bottom w:type="dxa" w:w="80"/>
              <w:right w:type="dxa" w:w="120"/>
            </w:tcMar>
          </w:tcPr>
          <w:p>
            <w:r>
              <w:rPr>
                <w:rFonts w:ascii="Calibri" w:cs="Calibri" w:eastAsia="Calibri" w:hAnsi="Calibri"/>
                <w:b/>
                <w:bCs/>
                <w:color w:val="1B3A6B"/>
                <w:sz w:val="18"/>
                <w:szCs w:val="18"/>
              </w:rPr>
              <w:t xml:space="preserve">Target Users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Ross MBA Students</w:t>
            </w:r>
          </w:p>
        </w:tc>
      </w:tr>
    </w:tbl>
    <w:p>
      <w:pPr>
        <w:spacing w:after="0" w:before="320"/>
      </w:pPr>
      <w:r>
        <w:t xml:space="preserve"/>
      </w:r>
    </w:p>
    <w:p>
      <w:pPr>
        <w:pStyle w:val="Heading1"/>
        <w:spacing w:after="120" w:before="400"/>
      </w:pPr>
      <w:r>
        <w:rPr>
          <w:rFonts w:ascii="Calibri" w:cs="Calibri" w:eastAsia="Calibri" w:hAnsi="Calibri"/>
          <w:b/>
          <w:bCs/>
          <w:color w:val="1B3A6B"/>
          <w:sz w:val="32"/>
          <w:szCs w:val="32"/>
        </w:rPr>
        <w:t xml:space="preserve">1. Overview</w:t>
      </w:r>
    </w:p>
    <w:p>
      <w:pPr>
        <w:pStyle w:val="Heading2"/>
        <w:spacing w:after="80" w:before="280"/>
      </w:pPr>
      <w:r>
        <w:rPr>
          <w:rFonts w:ascii="Calibri" w:cs="Calibri" w:eastAsia="Calibri" w:hAnsi="Calibri"/>
          <w:b/>
          <w:bCs/>
          <w:color w:val="1B3A6B"/>
          <w:sz w:val="24"/>
          <w:szCs w:val="24"/>
        </w:rPr>
        <w:t xml:space="preserve">1.1 Problem Statement</w:t>
      </w:r>
    </w:p>
    <w:p>
      <w:pPr>
        <w:spacing w:after="80" w:before="60"/>
      </w:pPr>
      <w:r>
        <w:rPr>
          <w:rFonts w:ascii="Calibri" w:cs="Calibri" w:eastAsia="Calibri" w:hAnsi="Calibri"/>
          <w:color w:val="555555"/>
          <w:sz w:val="20"/>
          <w:szCs w:val="20"/>
        </w:rPr>
        <w:t xml:space="preserve">MBA recruiting is one of the most high-stakes, time-intensive processes a graduate student faces. Ross students currently manage their job search across a fragmented set of tools — a resume in Google Docs, a tracking spreadsheet in Excel, bullet points rewritten from scratch for every application, and STAR stories that exist only in their heads. There is no single place where a student can build, manage, and deploy their recruiting materials intelligently.</w:t>
      </w:r>
    </w:p>
    <w:p>
      <w:pPr>
        <w:spacing w:after="0" w:before="80"/>
      </w:pPr>
      <w:r>
        <w:t xml:space="preserve"/>
      </w:r>
    </w:p>
    <w:p>
      <w:pPr>
        <w:pStyle w:val="Heading2"/>
        <w:spacing w:after="80" w:before="280"/>
      </w:pPr>
      <w:r>
        <w:rPr>
          <w:rFonts w:ascii="Calibri" w:cs="Calibri" w:eastAsia="Calibri" w:hAnsi="Calibri"/>
          <w:b/>
          <w:bCs/>
          <w:color w:val="1B3A6B"/>
          <w:sz w:val="24"/>
          <w:szCs w:val="24"/>
        </w:rPr>
        <w:t xml:space="preserve">1.2 Product Goal</w:t>
      </w:r>
    </w:p>
    <w:p>
      <w:pPr>
        <w:spacing w:after="80" w:before="60"/>
      </w:pPr>
      <w:r>
        <w:rPr>
          <w:rFonts w:ascii="Calibri" w:cs="Calibri" w:eastAsia="Calibri" w:hAnsi="Calibri"/>
          <w:color w:val="555555"/>
          <w:sz w:val="20"/>
          <w:szCs w:val="20"/>
        </w:rPr>
        <w:t xml:space="preserve">RecruitingEdge is an AI-powered recruiting command center that helps Ross MBA students build richer STAR stories, tailor resume bullets to specific job postings, simulate ATS screening before they apply, and automatically track every application they submit — all in one clean, modern web application.</w:t>
      </w:r>
    </w:p>
    <w:p>
      <w:pPr>
        <w:spacing w:after="0" w:before="80"/>
      </w:pPr>
      <w:r>
        <w:t xml:space="preserve"/>
      </w:r>
    </w:p>
    <w:p>
      <w:pPr>
        <w:pStyle w:val="Heading2"/>
        <w:spacing w:after="80" w:before="280"/>
      </w:pPr>
      <w:r>
        <w:rPr>
          <w:rFonts w:ascii="Calibri" w:cs="Calibri" w:eastAsia="Calibri" w:hAnsi="Calibri"/>
          <w:b/>
          <w:bCs/>
          <w:color w:val="1B3A6B"/>
          <w:sz w:val="24"/>
          <w:szCs w:val="24"/>
        </w:rPr>
        <w:t xml:space="preserve">1.3 One-Line Description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3A6B" w:sz="1"/>
              <w:left w:val="single" w:color="1B3A6B" w:sz="12"/>
              <w:bottom w:val="single" w:color="1B3A6B" w:sz="1"/>
              <w:right w:val="single" w:color="1B3A6B" w:sz="1"/>
            </w:tcBorders>
            <w:shd w:fill="EBF0F8" w:val="clear"/>
            <w:tcMar>
              <w:top w:type="dxa" w:w="120"/>
              <w:left w:type="dxa" w:w="180"/>
              <w:bottom w:type="dxa" w:w="120"/>
              <w:right w:type="dxa" w:w="180"/>
            </w:tcMar>
          </w:tcPr>
          <w:p>
            <w:r>
              <w:rPr>
                <w:rFonts w:ascii="Calibri" w:cs="Calibri" w:eastAsia="Calibri" w:hAnsi="Calibri"/>
                <w:b/>
                <w:bCs/>
                <w:color w:val="1B3A6B"/>
                <w:sz w:val="18"/>
                <w:szCs w:val="18"/>
              </w:rPr>
              <w:t xml:space="preserve"/>
            </w:r>
          </w:p>
          <w:p>
            <w:pPr>
              <w:spacing w:before="60"/>
            </w:pPr>
            <w:r>
              <w:rPr>
                <w:rFonts w:ascii="Calibri" w:cs="Calibri" w:eastAsia="Calibri" w:hAnsi="Calibri"/>
                <w:color w:val="2D2D2D"/>
                <w:sz w:val="18"/>
                <w:szCs w:val="18"/>
              </w:rPr>
              <w:t xml:space="preserve">An AI-powered recruiting command center that helps MBA students build STAR stories, tailor resume bullets, score their resume against job postings, and track applications — all in one place.</w:t>
            </w:r>
          </w:p>
        </w:tc>
      </w:tr>
    </w:tbl>
    <w:p>
      <w:pPr>
        <w:spacing w:after="0" w:before="120"/>
      </w:pPr>
      <w:r>
        <w:t xml:space="preserve"/>
      </w:r>
    </w:p>
    <w:p>
      <w:pPr>
        <w:pStyle w:val="Heading2"/>
        <w:spacing w:after="80" w:before="280"/>
      </w:pPr>
      <w:r>
        <w:rPr>
          <w:rFonts w:ascii="Calibri" w:cs="Calibri" w:eastAsia="Calibri" w:hAnsi="Calibri"/>
          <w:b/>
          <w:bCs/>
          <w:color w:val="1B3A6B"/>
          <w:sz w:val="24"/>
          <w:szCs w:val="24"/>
        </w:rPr>
        <w:t xml:space="preserve">1.4 V1 Scope Summary</w:t>
      </w:r>
    </w:p>
    <w:p>
      <w:pPr>
        <w:pStyle w:val="ListParagraph"/>
        <w:numPr>
          <w:ilvl w:val="0"/>
          <w:numId w:val="2"/>
        </w:numPr>
        <w:spacing w:after="40" w:before="40"/>
      </w:pPr>
      <w:r>
        <w:rPr>
          <w:rFonts w:ascii="Calibri" w:cs="Calibri" w:eastAsia="Calibri" w:hAnsi="Calibri"/>
          <w:color w:val="555555"/>
          <w:sz w:val="20"/>
          <w:szCs w:val="20"/>
        </w:rPr>
        <w:t xml:space="preserve">STAR Story Builder — conversational agent that walks users through each resume bullet and builds a structured story bank</w:t>
      </w:r>
    </w:p>
    <w:p>
      <w:pPr>
        <w:pStyle w:val="ListParagraph"/>
        <w:numPr>
          <w:ilvl w:val="0"/>
          <w:numId w:val="2"/>
        </w:numPr>
        <w:spacing w:after="40" w:before="40"/>
      </w:pPr>
      <w:r>
        <w:rPr>
          <w:rFonts w:ascii="Calibri" w:cs="Calibri" w:eastAsia="Calibri" w:hAnsi="Calibri"/>
          <w:color w:val="555555"/>
          <w:sz w:val="20"/>
          <w:szCs w:val="20"/>
        </w:rPr>
        <w:t xml:space="preserve">Resume Bullet Tailoring Agent — matches and rewrites bullets to a specific job posting using a custom agent</w:t>
      </w:r>
    </w:p>
    <w:p>
      <w:pPr>
        <w:pStyle w:val="ListParagraph"/>
        <w:numPr>
          <w:ilvl w:val="0"/>
          <w:numId w:val="2"/>
        </w:numPr>
        <w:spacing w:after="40" w:before="40"/>
      </w:pPr>
      <w:r>
        <w:rPr>
          <w:rFonts w:ascii="Calibri" w:cs="Calibri" w:eastAsia="Calibri" w:hAnsi="Calibri"/>
          <w:color w:val="555555"/>
          <w:sz w:val="20"/>
          <w:szCs w:val="20"/>
        </w:rPr>
        <w:t xml:space="preserve">ATS Resume Scorer — simulates how an ATS would score the resume against a job description, with keyword/skills gap analysis and improvement suggestions</w:t>
      </w:r>
    </w:p>
    <w:p>
      <w:pPr>
        <w:pStyle w:val="ListParagraph"/>
        <w:numPr>
          <w:ilvl w:val="0"/>
          <w:numId w:val="2"/>
        </w:numPr>
        <w:spacing w:after="40" w:before="40"/>
      </w:pPr>
      <w:r>
        <w:rPr>
          <w:rFonts w:ascii="Calibri" w:cs="Calibri" w:eastAsia="Calibri" w:hAnsi="Calibri"/>
          <w:color w:val="555555"/>
          <w:sz w:val="20"/>
          <w:szCs w:val="20"/>
        </w:rPr>
        <w:t xml:space="preserve">Gmail Application Tracker — auto-detects job application confirmation emails and populates a Kanban dashboard</w:t>
      </w:r>
    </w:p>
    <w:p>
      <w:pPr>
        <w:pStyle w:val="ListParagraph"/>
        <w:numPr>
          <w:ilvl w:val="0"/>
          <w:numId w:val="2"/>
        </w:numPr>
        <w:spacing w:after="40" w:before="40"/>
      </w:pPr>
      <w:r>
        <w:rPr>
          <w:rFonts w:ascii="Calibri" w:cs="Calibri" w:eastAsia="Calibri" w:hAnsi="Calibri"/>
          <w:color w:val="555555"/>
          <w:sz w:val="20"/>
          <w:szCs w:val="20"/>
        </w:rPr>
        <w:t xml:space="preserve">Custom Resume Editor — live bullet editor tied to each job application</w:t>
      </w:r>
    </w:p>
    <w:p>
      <w:pPr>
        <w:spacing w:after="0" w:before="240"/>
      </w:pPr>
      <w:r>
        <w:t xml:space="preserve"/>
      </w:r>
    </w:p>
    <w:p>
      <w:pPr>
        <w:pStyle w:val="Heading1"/>
        <w:spacing w:after="120" w:before="400"/>
      </w:pPr>
      <w:r>
        <w:rPr>
          <w:rFonts w:ascii="Calibri" w:cs="Calibri" w:eastAsia="Calibri" w:hAnsi="Calibri"/>
          <w:b/>
          <w:bCs/>
          <w:color w:val="1B3A6B"/>
          <w:sz w:val="32"/>
          <w:szCs w:val="32"/>
        </w:rPr>
        <w:t xml:space="preserve">2. User Personas</w:t>
      </w:r>
    </w:p>
    <w:p>
      <w:pPr>
        <w:pStyle w:val="Heading2"/>
        <w:spacing w:after="80" w:before="280"/>
      </w:pPr>
      <w:r>
        <w:rPr>
          <w:rFonts w:ascii="Calibri" w:cs="Calibri" w:eastAsia="Calibri" w:hAnsi="Calibri"/>
          <w:b/>
          <w:bCs/>
          <w:color w:val="1B3A6B"/>
          <w:sz w:val="24"/>
          <w:szCs w:val="24"/>
        </w:rPr>
        <w:t xml:space="preserve">2.1 Primary: Ross MBA Student (Recruiting Season)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Attribute</w:t>
            </w:r>
          </w:p>
        </w:tc>
        <w:tc>
          <w:tcPr>
            <w:tcW w:type="dxa" w:w="70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Detail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School</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University of Michigan Ross School of Business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Year</w:t>
            </w:r>
          </w:p>
        </w:tc>
        <w:tc>
          <w:tcPr>
            <w:tcW w:type="dxa" w:w="7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MBA1 or MBA2</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Goal</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Land a full-time offer in consulting, tech, finance, or a startup</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Pain Points</w:t>
            </w:r>
          </w:p>
        </w:tc>
        <w:tc>
          <w:tcPr>
            <w:tcW w:type="dxa" w:w="7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Rewrites bullets from scratch for every job, loses track of applications in Excel, submits resumes without knowing how they'll score in ATS, struggles to articulate stories under interview pressure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Recruiting Tools Today</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Ross resume template, Excel tracker, Google Docs, ChatGPT ad hoc</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Success Looks Like</w:t>
            </w:r>
          </w:p>
        </w:tc>
        <w:tc>
          <w:tcPr>
            <w:tcW w:type="dxa" w:w="7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Walks into every interview with a polished story bank, tailored bullets, ATS-optimized resume, and full visibility into their pipeline</w:t>
            </w:r>
          </w:p>
        </w:tc>
      </w:tr>
    </w:tbl>
    <w:p>
      <w:pPr>
        <w:spacing w:after="0" w:before="160"/>
      </w:pPr>
      <w:r>
        <w:t xml:space="preserve"/>
      </w:r>
    </w:p>
    <w:p>
      <w:pPr>
        <w:pStyle w:val="Heading2"/>
        <w:spacing w:after="80" w:before="280"/>
      </w:pPr>
      <w:r>
        <w:rPr>
          <w:rFonts w:ascii="Calibri" w:cs="Calibri" w:eastAsia="Calibri" w:hAnsi="Calibri"/>
          <w:b/>
          <w:bCs/>
          <w:color w:val="1B3A6B"/>
          <w:sz w:val="24"/>
          <w:szCs w:val="24"/>
        </w:rPr>
        <w:t xml:space="preserve">2.2 Secondary: Incoming MBA1 (Pre-Recruiting)</w:t>
      </w:r>
    </w:p>
    <w:p>
      <w:pPr>
        <w:spacing w:after="80" w:before="60"/>
      </w:pPr>
      <w:r>
        <w:rPr>
          <w:rFonts w:ascii="Calibri" w:cs="Calibri" w:eastAsia="Calibri" w:hAnsi="Calibri"/>
          <w:color w:val="555555"/>
          <w:sz w:val="20"/>
          <w:szCs w:val="20"/>
        </w:rPr>
        <w:t xml:space="preserve">A student who has just arrived at Ross and wants to get ahead of recruiting by building their STAR story bank before the season begins. They use the onboarding flow to upload their resume and start building stories for each bullet during the summer or fall. They may also run their current resume through the ATS scorer against target job descriptions to understand gaps before recruiting season begins.</w:t>
      </w:r>
    </w:p>
    <w:p>
      <w:pPr>
        <w:spacing w:after="0" w:before="240"/>
      </w:pPr>
      <w:r>
        <w:t xml:space="preserve"/>
      </w:r>
    </w:p>
    <w:p>
      <w:pPr>
        <w:pStyle w:val="Heading1"/>
        <w:spacing w:after="120" w:before="400"/>
      </w:pPr>
      <w:r>
        <w:rPr>
          <w:rFonts w:ascii="Calibri" w:cs="Calibri" w:eastAsia="Calibri" w:hAnsi="Calibri"/>
          <w:b/>
          <w:bCs/>
          <w:color w:val="1B3A6B"/>
          <w:sz w:val="32"/>
          <w:szCs w:val="32"/>
        </w:rPr>
        <w:t xml:space="preserve">3. Core Features</w:t>
      </w:r>
    </w:p>
    <w:p>
      <w:pPr>
        <w:pStyle w:val="Heading2"/>
        <w:spacing w:after="80" w:before="280"/>
      </w:pPr>
      <w:r>
        <w:rPr>
          <w:rFonts w:ascii="Calibri" w:cs="Calibri" w:eastAsia="Calibri" w:hAnsi="Calibri"/>
          <w:b/>
          <w:bCs/>
          <w:color w:val="1B3A6B"/>
          <w:sz w:val="24"/>
          <w:szCs w:val="24"/>
        </w:rPr>
        <w:t xml:space="preserve">3.1 STAR Story Builder</w:t>
      </w:r>
    </w:p>
    <w:p>
      <w:pPr>
        <w:pStyle w:val="Heading3"/>
        <w:spacing w:after="60" w:before="200"/>
      </w:pPr>
      <w:r>
        <w:rPr>
          <w:rFonts w:ascii="Calibri" w:cs="Calibri" w:eastAsia="Calibri" w:hAnsi="Calibri"/>
          <w:b/>
          <w:bCs/>
          <w:color w:val="2D2D2D"/>
          <w:sz w:val="22"/>
          <w:szCs w:val="22"/>
        </w:rPr>
        <w:t xml:space="preserve">How it works</w:t>
      </w:r>
    </w:p>
    <w:p>
      <w:pPr>
        <w:pStyle w:val="ListParagraph"/>
        <w:numPr>
          <w:ilvl w:val="0"/>
          <w:numId w:val="2"/>
        </w:numPr>
        <w:spacing w:after="40" w:before="40"/>
      </w:pPr>
      <w:r>
        <w:rPr>
          <w:rFonts w:ascii="Calibri" w:cs="Calibri" w:eastAsia="Calibri" w:hAnsi="Calibri"/>
          <w:color w:val="555555"/>
          <w:sz w:val="20"/>
          <w:szCs w:val="20"/>
        </w:rPr>
        <w:t xml:space="preserve">User uploads their resume PDF on first login</w:t>
      </w:r>
    </w:p>
    <w:p>
      <w:pPr>
        <w:pStyle w:val="ListParagraph"/>
        <w:numPr>
          <w:ilvl w:val="0"/>
          <w:numId w:val="2"/>
        </w:numPr>
        <w:spacing w:after="40" w:before="40"/>
      </w:pPr>
      <w:r>
        <w:rPr>
          <w:rFonts w:ascii="Calibri" w:cs="Calibri" w:eastAsia="Calibri" w:hAnsi="Calibri"/>
          <w:color w:val="555555"/>
          <w:sz w:val="20"/>
          <w:szCs w:val="20"/>
        </w:rPr>
        <w:t xml:space="preserve">Agent auto-detects and extracts all resume bullets</w:t>
      </w:r>
    </w:p>
    <w:p>
      <w:pPr>
        <w:pStyle w:val="ListParagraph"/>
        <w:numPr>
          <w:ilvl w:val="0"/>
          <w:numId w:val="2"/>
        </w:numPr>
        <w:spacing w:after="40" w:before="40"/>
      </w:pPr>
      <w:r>
        <w:rPr>
          <w:rFonts w:ascii="Calibri" w:cs="Calibri" w:eastAsia="Calibri" w:hAnsi="Calibri"/>
          <w:color w:val="555555"/>
          <w:sz w:val="20"/>
          <w:szCs w:val="20"/>
        </w:rPr>
        <w:t xml:space="preserve">For each bullet, the agent opens a conversational session guided toward the STAR framework — conversational in tone but structured toward Situation, Task, Action, and Result</w:t>
      </w:r>
    </w:p>
    <w:p>
      <w:pPr>
        <w:pStyle w:val="ListParagraph"/>
        <w:numPr>
          <w:ilvl w:val="0"/>
          <w:numId w:val="2"/>
        </w:numPr>
        <w:spacing w:after="40" w:before="40"/>
      </w:pPr>
      <w:r>
        <w:rPr>
          <w:rFonts w:ascii="Calibri" w:cs="Calibri" w:eastAsia="Calibri" w:hAnsi="Calibri"/>
          <w:color w:val="555555"/>
          <w:sz w:val="20"/>
          <w:szCs w:val="20"/>
        </w:rPr>
        <w:t xml:space="preserve">User can complete STAR sessions for any bullet at any time — does not need to finish all at once</w:t>
      </w:r>
    </w:p>
    <w:p>
      <w:pPr>
        <w:pStyle w:val="ListParagraph"/>
        <w:numPr>
          <w:ilvl w:val="0"/>
          <w:numId w:val="2"/>
        </w:numPr>
        <w:spacing w:after="40" w:before="40"/>
      </w:pPr>
      <w:r>
        <w:rPr>
          <w:rFonts w:ascii="Calibri" w:cs="Calibri" w:eastAsia="Calibri" w:hAnsi="Calibri"/>
          <w:color w:val="555555"/>
          <w:sz w:val="20"/>
          <w:szCs w:val="20"/>
        </w:rPr>
        <w:t xml:space="preserve">Each completed story is saved to the user's personal Story Bank</w:t>
      </w:r>
    </w:p>
    <w:p>
      <w:pPr>
        <w:spacing w:after="0" w:before="80"/>
      </w:pPr>
      <w:r>
        <w:t xml:space="preserve"/>
      </w:r>
    </w:p>
    <w:p>
      <w:pPr>
        <w:pStyle w:val="Heading3"/>
        <w:spacing w:after="60" w:before="200"/>
      </w:pPr>
      <w:r>
        <w:rPr>
          <w:rFonts w:ascii="Calibri" w:cs="Calibri" w:eastAsia="Calibri" w:hAnsi="Calibri"/>
          <w:b/>
          <w:bCs/>
          <w:color w:val="2D2D2D"/>
          <w:sz w:val="22"/>
          <w:szCs w:val="22"/>
        </w:rPr>
        <w:t xml:space="preserve">Output</w:t>
      </w:r>
    </w:p>
    <w:p>
      <w:pPr>
        <w:pStyle w:val="ListParagraph"/>
        <w:numPr>
          <w:ilvl w:val="0"/>
          <w:numId w:val="2"/>
        </w:numPr>
        <w:spacing w:after="40" w:before="40"/>
      </w:pPr>
      <w:r>
        <w:rPr>
          <w:rFonts w:ascii="Calibri" w:cs="Calibri" w:eastAsia="Calibri" w:hAnsi="Calibri"/>
          <w:color w:val="555555"/>
          <w:sz w:val="20"/>
          <w:szCs w:val="20"/>
        </w:rPr>
        <w:t xml:space="preserve">Each STAR story is stored with all four components clearly broken out (S / T / A / R)</w:t>
      </w:r>
    </w:p>
    <w:p>
      <w:pPr>
        <w:pStyle w:val="ListParagraph"/>
        <w:numPr>
          <w:ilvl w:val="0"/>
          <w:numId w:val="2"/>
        </w:numPr>
        <w:spacing w:after="40" w:before="40"/>
      </w:pPr>
      <w:r>
        <w:rPr>
          <w:rFonts w:ascii="Calibri" w:cs="Calibri" w:eastAsia="Calibri" w:hAnsi="Calibri"/>
          <w:color w:val="555555"/>
          <w:sz w:val="20"/>
          <w:szCs w:val="20"/>
        </w:rPr>
        <w:t xml:space="preserve">User can read back through all of their completed stories at any time</w:t>
      </w:r>
    </w:p>
    <w:p>
      <w:pPr>
        <w:pStyle w:val="ListParagraph"/>
        <w:numPr>
          <w:ilvl w:val="0"/>
          <w:numId w:val="2"/>
        </w:numPr>
        <w:spacing w:after="40" w:before="40"/>
      </w:pPr>
      <w:r>
        <w:rPr>
          <w:rFonts w:ascii="Calibri" w:cs="Calibri" w:eastAsia="Calibri" w:hAnsi="Calibri"/>
          <w:color w:val="555555"/>
          <w:sz w:val="20"/>
          <w:szCs w:val="20"/>
        </w:rPr>
        <w:t xml:space="preserve">User can export their full Story Bank as a printable document for offline reference</w:t>
      </w:r>
    </w:p>
    <w:p>
      <w:pPr>
        <w:spacing w:after="0" w:before="120"/>
      </w:pPr>
      <w:r>
        <w:t xml:space="preserve"/>
      </w:r>
    </w:p>
    <w:p>
      <w:pPr>
        <w:pStyle w:val="Heading2"/>
        <w:spacing w:after="80" w:before="280"/>
      </w:pPr>
      <w:r>
        <w:rPr>
          <w:rFonts w:ascii="Calibri" w:cs="Calibri" w:eastAsia="Calibri" w:hAnsi="Calibri"/>
          <w:b/>
          <w:bCs/>
          <w:color w:val="1B3A6B"/>
          <w:sz w:val="24"/>
          <w:szCs w:val="24"/>
        </w:rPr>
        <w:t xml:space="preserve">3.2 Resume Bullet Tailoring Agent</w:t>
      </w:r>
    </w:p>
    <w:p>
      <w:pPr>
        <w:pStyle w:val="Heading3"/>
        <w:spacing w:after="60" w:before="200"/>
      </w:pPr>
      <w:r>
        <w:rPr>
          <w:rFonts w:ascii="Calibri" w:cs="Calibri" w:eastAsia="Calibri" w:hAnsi="Calibri"/>
          <w:b/>
          <w:bCs/>
          <w:color w:val="2D2D2D"/>
          <w:sz w:val="22"/>
          <w:szCs w:val="22"/>
        </w:rPr>
        <w:t xml:space="preserve">How it works</w:t>
      </w:r>
    </w:p>
    <w:p>
      <w:pPr>
        <w:pStyle w:val="ListParagraph"/>
        <w:numPr>
          <w:ilvl w:val="0"/>
          <w:numId w:val="2"/>
        </w:numPr>
        <w:spacing w:after="40" w:before="40"/>
      </w:pPr>
      <w:r>
        <w:rPr>
          <w:rFonts w:ascii="Calibri" w:cs="Calibri" w:eastAsia="Calibri" w:hAnsi="Calibri"/>
          <w:color w:val="555555"/>
          <w:sz w:val="20"/>
          <w:szCs w:val="20"/>
        </w:rPr>
        <w:t xml:space="preserve">User adds a job posting by pasting a URL — the agent scrapes all job details automatically</w:t>
      </w:r>
    </w:p>
    <w:p>
      <w:pPr>
        <w:pStyle w:val="ListParagraph"/>
        <w:numPr>
          <w:ilvl w:val="0"/>
          <w:numId w:val="2"/>
        </w:numPr>
        <w:spacing w:after="40" w:before="40"/>
      </w:pPr>
      <w:r>
        <w:rPr>
          <w:rFonts w:ascii="Calibri" w:cs="Calibri" w:eastAsia="Calibri" w:hAnsi="Calibri"/>
          <w:color w:val="555555"/>
          <w:sz w:val="20"/>
          <w:szCs w:val="20"/>
        </w:rPr>
        <w:t xml:space="preserve">If the URL is behind a login wall (Workday, Greenhouse, Lever), a fallback allows the user to paste the JD text or upload a saved PDF of the page</w:t>
      </w:r>
    </w:p>
    <w:p>
      <w:pPr>
        <w:pStyle w:val="ListParagraph"/>
        <w:numPr>
          <w:ilvl w:val="0"/>
          <w:numId w:val="2"/>
        </w:numPr>
        <w:spacing w:after="40" w:before="40"/>
      </w:pPr>
      <w:r>
        <w:rPr>
          <w:rFonts w:ascii="Calibri" w:cs="Calibri" w:eastAsia="Calibri" w:hAnsi="Calibri"/>
          <w:color w:val="555555"/>
          <w:sz w:val="20"/>
          <w:szCs w:val="20"/>
        </w:rPr>
        <w:t xml:space="preserve">Agent identifies the role type (e.g. Product Manager, Consultant, Analyst) and surfaces the top skills associated with that role</w:t>
      </w:r>
    </w:p>
    <w:p>
      <w:pPr>
        <w:pStyle w:val="ListParagraph"/>
        <w:numPr>
          <w:ilvl w:val="0"/>
          <w:numId w:val="2"/>
        </w:numPr>
        <w:spacing w:after="40" w:before="40"/>
      </w:pPr>
      <w:r>
        <w:rPr>
          <w:rFonts w:ascii="Calibri" w:cs="Calibri" w:eastAsia="Calibri" w:hAnsi="Calibri"/>
          <w:color w:val="555555"/>
          <w:sz w:val="20"/>
          <w:szCs w:val="20"/>
        </w:rPr>
        <w:t xml:space="preserve">For each resume bullet, the agent opens a back-and-forth conversation — it asks which skill the user is trying to demonstrate, probes for more context if needed, proposes a rewritten bullet, and iterates based on the user's feedback until they are satisfied</w:t>
      </w:r>
    </w:p>
    <w:p>
      <w:pPr>
        <w:pStyle w:val="ListParagraph"/>
        <w:numPr>
          <w:ilvl w:val="0"/>
          <w:numId w:val="2"/>
        </w:numPr>
        <w:spacing w:after="40" w:before="40"/>
      </w:pPr>
      <w:r>
        <w:rPr>
          <w:rFonts w:ascii="Calibri" w:cs="Calibri" w:eastAsia="Calibri" w:hAnsi="Calibri"/>
          <w:color w:val="555555"/>
          <w:sz w:val="20"/>
          <w:szCs w:val="20"/>
        </w:rPr>
        <w:t xml:space="preserve">The user can accept a bullet, ask the agent to try again, or provide specific direction (e.g. 'make it more quantified' or 'emphasize the leadership angle')</w:t>
      </w:r>
    </w:p>
    <w:p>
      <w:pPr>
        <w:pStyle w:val="ListParagraph"/>
        <w:numPr>
          <w:ilvl w:val="0"/>
          <w:numId w:val="2"/>
        </w:numPr>
        <w:spacing w:after="40" w:before="40"/>
      </w:pPr>
      <w:r>
        <w:rPr>
          <w:rFonts w:ascii="Calibri" w:cs="Calibri" w:eastAsia="Calibri" w:hAnsi="Calibri"/>
          <w:color w:val="555555"/>
          <w:sz w:val="20"/>
          <w:szCs w:val="20"/>
        </w:rPr>
        <w:t xml:space="preserve">Agent draws from the user's Story Bank throughout the conversation to ground rewrites in real, specific details</w:t>
      </w:r>
    </w:p>
    <w:p>
      <w:pPr>
        <w:pStyle w:val="ListParagraph"/>
        <w:numPr>
          <w:ilvl w:val="0"/>
          <w:numId w:val="2"/>
        </w:numPr>
        <w:spacing w:after="40" w:before="40"/>
      </w:pPr>
      <w:r>
        <w:rPr>
          <w:rFonts w:ascii="Calibri" w:cs="Calibri" w:eastAsia="Calibri" w:hAnsi="Calibri"/>
          <w:color w:val="555555"/>
          <w:sz w:val="20"/>
          <w:szCs w:val="20"/>
        </w:rPr>
        <w:t xml:space="preserve">Once all bullets are finalized through conversation, the agent suggests a recommended order for the role</w:t>
      </w:r>
    </w:p>
    <w:p>
      <w:pPr>
        <w:spacing w:after="0" w:before="80"/>
      </w:pPr>
      <w:r>
        <w:t xml:space="preserve"/>
      </w:r>
    </w:p>
    <w:p>
      <w:pPr>
        <w:pStyle w:val="Heading3"/>
        <w:spacing w:after="60" w:before="200"/>
      </w:pPr>
      <w:r>
        <w:rPr>
          <w:rFonts w:ascii="Calibri" w:cs="Calibri" w:eastAsia="Calibri" w:hAnsi="Calibri"/>
          <w:b/>
          <w:bCs/>
          <w:color w:val="2D2D2D"/>
          <w:sz w:val="22"/>
          <w:szCs w:val="22"/>
        </w:rPr>
        <w:t xml:space="preserve">Output</w:t>
      </w:r>
    </w:p>
    <w:p>
      <w:pPr>
        <w:pStyle w:val="ListParagraph"/>
        <w:numPr>
          <w:ilvl w:val="0"/>
          <w:numId w:val="2"/>
        </w:numPr>
        <w:spacing w:after="40" w:before="40"/>
      </w:pPr>
      <w:r>
        <w:rPr>
          <w:rFonts w:ascii="Calibri" w:cs="Calibri" w:eastAsia="Calibri" w:hAnsi="Calibri"/>
          <w:color w:val="555555"/>
          <w:sz w:val="20"/>
          <w:szCs w:val="20"/>
        </w:rPr>
        <w:t xml:space="preserve">A side-by-side view of each finalized bullet: original on the left, conversationally tailored version on the right, with the target skill labeled above each pair</w:t>
      </w:r>
    </w:p>
    <w:p>
      <w:pPr>
        <w:pStyle w:val="ListParagraph"/>
        <w:numPr>
          <w:ilvl w:val="0"/>
          <w:numId w:val="2"/>
        </w:numPr>
        <w:spacing w:after="40" w:before="40"/>
      </w:pPr>
      <w:r>
        <w:rPr>
          <w:rFonts w:ascii="Calibri" w:cs="Calibri" w:eastAsia="Calibri" w:hAnsi="Calibri"/>
          <w:color w:val="555555"/>
          <w:sz w:val="20"/>
          <w:szCs w:val="20"/>
        </w:rPr>
        <w:t xml:space="preserve">A recommended bullet order for this specific job posting</w:t>
      </w:r>
    </w:p>
    <w:p>
      <w:pPr>
        <w:pStyle w:val="ListParagraph"/>
        <w:numPr>
          <w:ilvl w:val="0"/>
          <w:numId w:val="2"/>
        </w:numPr>
        <w:spacing w:after="40" w:before="40"/>
      </w:pPr>
      <w:r>
        <w:rPr>
          <w:rFonts w:ascii="Calibri" w:cs="Calibri" w:eastAsia="Calibri" w:hAnsi="Calibri"/>
          <w:color w:val="555555"/>
          <w:sz w:val="20"/>
          <w:szCs w:val="20"/>
        </w:rPr>
        <w:t xml:space="preserve">No formatted resume is ever generated — bullets only. Ross's own resume builder handles formatting</w:t>
      </w:r>
    </w:p>
    <w:p>
      <w:pPr>
        <w:pStyle w:val="ListParagraph"/>
        <w:numPr>
          <w:ilvl w:val="0"/>
          <w:numId w:val="2"/>
        </w:numPr>
        <w:spacing w:after="40" w:before="40"/>
      </w:pPr>
      <w:r>
        <w:rPr>
          <w:rFonts w:ascii="Calibri" w:cs="Calibri" w:eastAsia="Calibri" w:hAnsi="Calibri"/>
          <w:color w:val="555555"/>
          <w:sz w:val="20"/>
          <w:szCs w:val="20"/>
        </w:rPr>
        <w:t xml:space="preserve">All finalized bullets are saved and linked to the job application in the tracker</w:t>
      </w:r>
    </w:p>
    <w:p>
      <w:pPr>
        <w:spacing w:after="0" w:before="120"/>
      </w:pPr>
      <w:r>
        <w:t xml:space="preserve"/>
      </w:r>
    </w:p>
    <w:p>
      <w:pPr>
        <w:pStyle w:val="Heading2"/>
        <w:spacing w:after="80" w:before="280"/>
      </w:pPr>
      <w:r>
        <w:rPr>
          <w:rFonts w:ascii="Calibri" w:cs="Calibri" w:eastAsia="Calibri" w:hAnsi="Calibri"/>
          <w:b/>
          <w:bCs/>
          <w:color w:val="1B3A6B"/>
          <w:sz w:val="24"/>
          <w:szCs w:val="24"/>
        </w:rPr>
        <w:t xml:space="preserve">3.3 ATS Resume Scorer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7A4A" w:sz="1"/>
              <w:left w:val="single" w:color="1A7A4A" w:sz="12"/>
              <w:bottom w:val="single" w:color="1A7A4A" w:sz="1"/>
              <w:right w:val="single" w:color="1A7A4A" w:sz="1"/>
            </w:tcBorders>
            <w:shd w:fill="E8F5EE" w:val="clear"/>
            <w:tcMar>
              <w:top w:type="dxa" w:w="120"/>
              <w:left w:type="dxa" w:w="180"/>
              <w:bottom w:type="dxa" w:w="120"/>
              <w:right w:type="dxa" w:w="180"/>
            </w:tcMar>
          </w:tcPr>
          <w:p>
            <w:r>
              <w:rPr>
                <w:rFonts w:ascii="Calibri" w:cs="Calibri" w:eastAsia="Calibri" w:hAnsi="Calibri"/>
                <w:b/>
                <w:bCs/>
                <w:color w:val="1A7A4A"/>
                <w:sz w:val="18"/>
                <w:szCs w:val="18"/>
              </w:rPr>
              <w:t xml:space="preserve">New in V1.1</w:t>
            </w:r>
          </w:p>
          <w:p>
            <w:pPr>
              <w:spacing w:before="60"/>
            </w:pPr>
            <w:r>
              <w:rPr>
                <w:rFonts w:ascii="Calibri" w:cs="Calibri" w:eastAsia="Calibri" w:hAnsi="Calibri"/>
                <w:color w:val="2D2D2D"/>
                <w:sz w:val="18"/>
                <w:szCs w:val="18"/>
              </w:rPr>
              <w:t xml:space="preserve">This feature simulates how a real Applicant Tracking System scores a resume against a job description — the same filtering step that eliminates most candidates before a human ever reads their resume.</w:t>
            </w:r>
          </w:p>
        </w:tc>
      </w:tr>
    </w:tbl>
    <w:p>
      <w:pPr>
        <w:spacing w:after="0" w:before="100"/>
      </w:pPr>
      <w:r>
        <w:t xml:space="preserve"/>
      </w:r>
    </w:p>
    <w:p>
      <w:pPr>
        <w:pStyle w:val="Heading3"/>
        <w:spacing w:after="60" w:before="200"/>
      </w:pPr>
      <w:r>
        <w:rPr>
          <w:rFonts w:ascii="Calibri" w:cs="Calibri" w:eastAsia="Calibri" w:hAnsi="Calibri"/>
          <w:b/>
          <w:bCs/>
          <w:color w:val="2D2D2D"/>
          <w:sz w:val="22"/>
          <w:szCs w:val="22"/>
        </w:rPr>
        <w:t xml:space="preserve">How it works</w:t>
      </w:r>
    </w:p>
    <w:p>
      <w:pPr>
        <w:pStyle w:val="ListParagraph"/>
        <w:numPr>
          <w:ilvl w:val="0"/>
          <w:numId w:val="2"/>
        </w:numPr>
        <w:spacing w:after="40" w:before="40"/>
      </w:pPr>
      <w:r>
        <w:rPr>
          <w:rFonts w:ascii="Calibri" w:cs="Calibri" w:eastAsia="Calibri" w:hAnsi="Calibri"/>
          <w:color w:val="555555"/>
          <w:sz w:val="20"/>
          <w:szCs w:val="20"/>
        </w:rPr>
        <w:t xml:space="preserve">Triggered from any job card: user clicks 'Score Resume' on a job application</w:t>
      </w:r>
    </w:p>
    <w:p>
      <w:pPr>
        <w:pStyle w:val="ListParagraph"/>
        <w:numPr>
          <w:ilvl w:val="0"/>
          <w:numId w:val="2"/>
        </w:numPr>
        <w:spacing w:after="40" w:before="40"/>
      </w:pPr>
      <w:r>
        <w:rPr>
          <w:rFonts w:ascii="Calibri" w:cs="Calibri" w:eastAsia="Calibri" w:hAnsi="Calibri"/>
          <w:color w:val="555555"/>
          <w:sz w:val="20"/>
          <w:szCs w:val="20"/>
        </w:rPr>
        <w:t xml:space="preserve">Agent receives the user's stored resume text and the job description text already captured by the Job Scraping Agent</w:t>
      </w:r>
    </w:p>
    <w:p>
      <w:pPr>
        <w:pStyle w:val="ListParagraph"/>
        <w:numPr>
          <w:ilvl w:val="0"/>
          <w:numId w:val="2"/>
        </w:numPr>
        <w:spacing w:after="40" w:before="40"/>
      </w:pPr>
      <w:r>
        <w:rPr>
          <w:rFonts w:ascii="Calibri" w:cs="Calibri" w:eastAsia="Calibri" w:hAnsi="Calibri"/>
          <w:color w:val="555555"/>
          <w:sz w:val="20"/>
          <w:szCs w:val="20"/>
        </w:rPr>
        <w:t xml:space="preserve">Agent simulates ATS behavior: keyword frequency matching, required skills coverage, experience/title alignment, and format signal analysis</w:t>
      </w:r>
    </w:p>
    <w:p>
      <w:pPr>
        <w:pStyle w:val="ListParagraph"/>
        <w:numPr>
          <w:ilvl w:val="0"/>
          <w:numId w:val="2"/>
        </w:numPr>
        <w:spacing w:after="40" w:before="40"/>
      </w:pPr>
      <w:r>
        <w:rPr>
          <w:rFonts w:ascii="Calibri" w:cs="Calibri" w:eastAsia="Calibri" w:hAnsi="Calibri"/>
          <w:color w:val="555555"/>
          <w:sz w:val="20"/>
          <w:szCs w:val="20"/>
        </w:rPr>
        <w:t xml:space="preserve">Agent does NOT use semantic similarity — it replicates what real ATS software actually does, which is primarily keyword and taxonomy matching</w:t>
      </w:r>
    </w:p>
    <w:p>
      <w:pPr>
        <w:pStyle w:val="ListParagraph"/>
        <w:numPr>
          <w:ilvl w:val="0"/>
          <w:numId w:val="2"/>
        </w:numPr>
        <w:spacing w:after="40" w:before="40"/>
      </w:pPr>
      <w:r>
        <w:rPr>
          <w:rFonts w:ascii="Calibri" w:cs="Calibri" w:eastAsia="Calibri" w:hAnsi="Calibri"/>
          <w:color w:val="555555"/>
          <w:sz w:val="20"/>
          <w:szCs w:val="20"/>
        </w:rPr>
        <w:t xml:space="preserve">Results are displayed in a structured dashboard with an overall score, four category scores, and a prioritized list of improvement suggestions</w:t>
      </w:r>
    </w:p>
    <w:p>
      <w:pPr>
        <w:pStyle w:val="ListParagraph"/>
        <w:numPr>
          <w:ilvl w:val="0"/>
          <w:numId w:val="2"/>
        </w:numPr>
        <w:spacing w:after="40" w:before="40"/>
      </w:pPr>
      <w:r>
        <w:rPr>
          <w:rFonts w:ascii="Calibri" w:cs="Calibri" w:eastAsia="Calibri" w:hAnsi="Calibri"/>
          <w:color w:val="555555"/>
          <w:sz w:val="20"/>
          <w:szCs w:val="20"/>
        </w:rPr>
        <w:t xml:space="preserve">User can re-score after updating their resume to track improvement</w:t>
      </w:r>
    </w:p>
    <w:p>
      <w:pPr>
        <w:pStyle w:val="ListParagraph"/>
        <w:numPr>
          <w:ilvl w:val="0"/>
          <w:numId w:val="2"/>
        </w:numPr>
        <w:spacing w:after="40" w:before="40"/>
      </w:pPr>
      <w:r>
        <w:rPr>
          <w:rFonts w:ascii="Calibri" w:cs="Calibri" w:eastAsia="Calibri" w:hAnsi="Calibri"/>
          <w:color w:val="555555"/>
          <w:sz w:val="20"/>
          <w:szCs w:val="20"/>
        </w:rPr>
        <w:t xml:space="preserve">Score history is saved per application so users can see how their score changes over iterations</w:t>
      </w:r>
    </w:p>
    <w:p>
      <w:pPr>
        <w:spacing w:after="0" w:before="80"/>
      </w:pPr>
      <w:r>
        <w:t xml:space="preserve"/>
      </w:r>
    </w:p>
    <w:p>
      <w:pPr>
        <w:pStyle w:val="Heading3"/>
        <w:spacing w:after="60" w:before="200"/>
      </w:pPr>
      <w:r>
        <w:rPr>
          <w:rFonts w:ascii="Calibri" w:cs="Calibri" w:eastAsia="Calibri" w:hAnsi="Calibri"/>
          <w:b/>
          <w:bCs/>
          <w:color w:val="2D2D2D"/>
          <w:sz w:val="22"/>
          <w:szCs w:val="22"/>
        </w:rPr>
        <w:t xml:space="preserve">Output</w:t>
      </w:r>
    </w:p>
    <w:p>
      <w:pPr>
        <w:pStyle w:val="ListParagraph"/>
        <w:numPr>
          <w:ilvl w:val="0"/>
          <w:numId w:val="2"/>
        </w:numPr>
        <w:spacing w:after="40" w:before="40"/>
      </w:pPr>
      <w:r>
        <w:rPr>
          <w:rFonts w:ascii="Calibri" w:cs="Calibri" w:eastAsia="Calibri" w:hAnsi="Calibri"/>
          <w:color w:val="555555"/>
          <w:sz w:val="20"/>
          <w:szCs w:val="20"/>
        </w:rPr>
        <w:t xml:space="preserve">Overall ATS score (0–100) with a clear pass/borderline/fail signal</w:t>
      </w:r>
    </w:p>
    <w:p>
      <w:pPr>
        <w:pStyle w:val="ListParagraph"/>
        <w:numPr>
          <w:ilvl w:val="0"/>
          <w:numId w:val="2"/>
        </w:numPr>
        <w:spacing w:after="40" w:before="40"/>
      </w:pPr>
      <w:r>
        <w:rPr>
          <w:rFonts w:ascii="Calibri" w:cs="Calibri" w:eastAsia="Calibri" w:hAnsi="Calibri"/>
          <w:color w:val="555555"/>
          <w:sz w:val="20"/>
          <w:szCs w:val="20"/>
        </w:rPr>
        <w:t xml:space="preserve">Four category scores: Keyword Match, Skills Coverage, Experience Alignment, Format Signals</w:t>
      </w:r>
    </w:p>
    <w:p>
      <w:pPr>
        <w:pStyle w:val="ListParagraph"/>
        <w:numPr>
          <w:ilvl w:val="0"/>
          <w:numId w:val="2"/>
        </w:numPr>
        <w:spacing w:after="40" w:before="40"/>
      </w:pPr>
      <w:r>
        <w:rPr>
          <w:rFonts w:ascii="Calibri" w:cs="Calibri" w:eastAsia="Calibri" w:hAnsi="Calibri"/>
          <w:color w:val="555555"/>
          <w:sz w:val="20"/>
          <w:szCs w:val="20"/>
        </w:rPr>
        <w:t xml:space="preserve">Matched keywords and skills — what the ATS found in the resume</w:t>
      </w:r>
    </w:p>
    <w:p>
      <w:pPr>
        <w:pStyle w:val="ListParagraph"/>
        <w:numPr>
          <w:ilvl w:val="0"/>
          <w:numId w:val="2"/>
        </w:numPr>
        <w:spacing w:after="40" w:before="40"/>
      </w:pPr>
      <w:r>
        <w:rPr>
          <w:rFonts w:ascii="Calibri" w:cs="Calibri" w:eastAsia="Calibri" w:hAnsi="Calibri"/>
          <w:color w:val="555555"/>
          <w:sz w:val="20"/>
          <w:szCs w:val="20"/>
        </w:rPr>
        <w:t xml:space="preserve">Missing keywords and skills — the most impactful gaps to close</w:t>
      </w:r>
    </w:p>
    <w:p>
      <w:pPr>
        <w:pStyle w:val="ListParagraph"/>
        <w:numPr>
          <w:ilvl w:val="0"/>
          <w:numId w:val="2"/>
        </w:numPr>
        <w:spacing w:after="40" w:before="40"/>
      </w:pPr>
      <w:r>
        <w:rPr>
          <w:rFonts w:ascii="Calibri" w:cs="Calibri" w:eastAsia="Calibri" w:hAnsi="Calibri"/>
          <w:color w:val="555555"/>
          <w:sz w:val="20"/>
          <w:szCs w:val="20"/>
        </w:rPr>
        <w:t xml:space="preserve">Section-level narrative feedback explaining each score</w:t>
      </w:r>
    </w:p>
    <w:p>
      <w:pPr>
        <w:pStyle w:val="ListParagraph"/>
        <w:numPr>
          <w:ilvl w:val="0"/>
          <w:numId w:val="2"/>
        </w:numPr>
        <w:spacing w:after="40" w:before="40"/>
      </w:pPr>
      <w:r>
        <w:rPr>
          <w:rFonts w:ascii="Calibri" w:cs="Calibri" w:eastAsia="Calibri" w:hAnsi="Calibri"/>
          <w:color w:val="555555"/>
          <w:sz w:val="20"/>
          <w:szCs w:val="20"/>
        </w:rPr>
        <w:t xml:space="preserve">Prioritized improvement suggestions, each specific and actionable (e.g. 'Add cross-functional — appears 3x in JD, 0x in resume')</w:t>
      </w:r>
    </w:p>
    <w:p>
      <w:pPr>
        <w:spacing w:after="0" w:before="80"/>
      </w:pPr>
      <w:r>
        <w:t xml:space="preserve"/>
      </w:r>
    </w:p>
    <w:p>
      <w:pPr>
        <w:pStyle w:val="Heading3"/>
        <w:spacing w:after="60" w:before="200"/>
      </w:pPr>
      <w:r>
        <w:rPr>
          <w:rFonts w:ascii="Calibri" w:cs="Calibri" w:eastAsia="Calibri" w:hAnsi="Calibri"/>
          <w:b/>
          <w:bCs/>
          <w:color w:val="2D2D2D"/>
          <w:sz w:val="22"/>
          <w:szCs w:val="22"/>
        </w:rPr>
        <w:t xml:space="preserve">Design Rationale</w:t>
      </w:r>
    </w:p>
    <w:p>
      <w:pPr>
        <w:spacing w:after="80" w:before="60"/>
      </w:pPr>
      <w:r>
        <w:rPr>
          <w:rFonts w:ascii="Calibri" w:cs="Calibri" w:eastAsia="Calibri" w:hAnsi="Calibri"/>
          <w:color w:val="555555"/>
          <w:sz w:val="20"/>
          <w:szCs w:val="20"/>
        </w:rPr>
        <w:t xml:space="preserve">Real ATS systems (Workday, Greenhouse, Lever) filter candidates using keyword frequency, skills taxonomy matching, and title normalization — not semantic understanding. This agent deliberately simulates that limited behavior rather than providing the 'best' analysis, because helping students pass the actual ATS filter is more useful than helping them write the most impressive-sounding resume. This design decision is documented in CLAUDE.md and is worth explaining in a technical interview.</w:t>
      </w:r>
    </w:p>
    <w:p>
      <w:pPr>
        <w:spacing w:after="0" w:before="120"/>
      </w:pPr>
      <w:r>
        <w:t xml:space="preserve"/>
      </w:r>
    </w:p>
    <w:p>
      <w:pPr>
        <w:pStyle w:val="Heading2"/>
        <w:spacing w:after="80" w:before="280"/>
      </w:pPr>
      <w:r>
        <w:rPr>
          <w:rFonts w:ascii="Calibri" w:cs="Calibri" w:eastAsia="Calibri" w:hAnsi="Calibri"/>
          <w:b/>
          <w:bCs/>
          <w:color w:val="1B3A6B"/>
          <w:sz w:val="24"/>
          <w:szCs w:val="24"/>
        </w:rPr>
        <w:t xml:space="preserve">3.4 Gmail Application Tracker</w:t>
      </w:r>
    </w:p>
    <w:p>
      <w:pPr>
        <w:pStyle w:val="Heading3"/>
        <w:spacing w:after="60" w:before="200"/>
      </w:pPr>
      <w:r>
        <w:rPr>
          <w:rFonts w:ascii="Calibri" w:cs="Calibri" w:eastAsia="Calibri" w:hAnsi="Calibri"/>
          <w:b/>
          <w:bCs/>
          <w:color w:val="2D2D2D"/>
          <w:sz w:val="22"/>
          <w:szCs w:val="22"/>
        </w:rPr>
        <w:t xml:space="preserve">How it works</w:t>
      </w:r>
    </w:p>
    <w:p>
      <w:pPr>
        <w:pStyle w:val="ListParagraph"/>
        <w:numPr>
          <w:ilvl w:val="0"/>
          <w:numId w:val="2"/>
        </w:numPr>
        <w:spacing w:after="40" w:before="40"/>
      </w:pPr>
      <w:r>
        <w:rPr>
          <w:rFonts w:ascii="Calibri" w:cs="Calibri" w:eastAsia="Calibri" w:hAnsi="Calibri"/>
          <w:color w:val="555555"/>
          <w:sz w:val="20"/>
          <w:szCs w:val="20"/>
        </w:rPr>
        <w:t xml:space="preserve">User connects their Gmail account via OAuth</w:t>
      </w:r>
    </w:p>
    <w:p>
      <w:pPr>
        <w:pStyle w:val="ListParagraph"/>
        <w:numPr>
          <w:ilvl w:val="0"/>
          <w:numId w:val="2"/>
        </w:numPr>
        <w:spacing w:after="40" w:before="40"/>
      </w:pPr>
      <w:r>
        <w:rPr>
          <w:rFonts w:ascii="Calibri" w:cs="Calibri" w:eastAsia="Calibri" w:hAnsi="Calibri"/>
          <w:color w:val="555555"/>
          <w:sz w:val="20"/>
          <w:szCs w:val="20"/>
        </w:rPr>
        <w:t xml:space="preserve">Agent scans for application confirmation emails automatically on a daily schedule</w:t>
      </w:r>
    </w:p>
    <w:p>
      <w:pPr>
        <w:pStyle w:val="ListParagraph"/>
        <w:numPr>
          <w:ilvl w:val="0"/>
          <w:numId w:val="2"/>
        </w:numPr>
        <w:spacing w:after="40" w:before="40"/>
      </w:pPr>
      <w:r>
        <w:rPr>
          <w:rFonts w:ascii="Calibri" w:cs="Calibri" w:eastAsia="Calibri" w:hAnsi="Calibri"/>
          <w:color w:val="555555"/>
          <w:sz w:val="20"/>
          <w:szCs w:val="20"/>
        </w:rPr>
        <w:t xml:space="preserve">Agent extracts company name, role, and date applied from each confirmation email</w:t>
      </w:r>
    </w:p>
    <w:p>
      <w:pPr>
        <w:pStyle w:val="ListParagraph"/>
        <w:numPr>
          <w:ilvl w:val="0"/>
          <w:numId w:val="2"/>
        </w:numPr>
        <w:spacing w:after="40" w:before="40"/>
      </w:pPr>
      <w:r>
        <w:rPr>
          <w:rFonts w:ascii="Calibri" w:cs="Calibri" w:eastAsia="Calibri" w:hAnsi="Calibri"/>
          <w:color w:val="555555"/>
          <w:sz w:val="20"/>
          <w:szCs w:val="20"/>
        </w:rPr>
        <w:t xml:space="preserve">New applications are auto-populated into the Kanban board</w:t>
      </w:r>
    </w:p>
    <w:p>
      <w:pPr>
        <w:spacing w:after="0" w:before="80"/>
      </w:pPr>
      <w:r>
        <w:t xml:space="preserve"/>
      </w:r>
    </w:p>
    <w:p>
      <w:pPr>
        <w:pStyle w:val="Heading3"/>
        <w:spacing w:after="60" w:before="200"/>
      </w:pPr>
      <w:r>
        <w:rPr>
          <w:rFonts w:ascii="Calibri" w:cs="Calibri" w:eastAsia="Calibri" w:hAnsi="Calibri"/>
          <w:b/>
          <w:bCs/>
          <w:color w:val="2D2D2D"/>
          <w:sz w:val="22"/>
          <w:szCs w:val="22"/>
        </w:rPr>
        <w:t xml:space="preserve">Output</w:t>
      </w:r>
    </w:p>
    <w:p>
      <w:pPr>
        <w:pStyle w:val="ListParagraph"/>
        <w:numPr>
          <w:ilvl w:val="0"/>
          <w:numId w:val="2"/>
        </w:numPr>
        <w:spacing w:after="40" w:before="40"/>
      </w:pPr>
      <w:r>
        <w:rPr>
          <w:rFonts w:ascii="Calibri" w:cs="Calibri" w:eastAsia="Calibri" w:hAnsi="Calibri"/>
          <w:color w:val="555555"/>
          <w:sz w:val="20"/>
          <w:szCs w:val="20"/>
        </w:rPr>
        <w:t xml:space="preserve">An editable Kanban board with columns: Applied → Phone Screen → Final Round → Offer / Rejected</w:t>
      </w:r>
    </w:p>
    <w:p>
      <w:pPr>
        <w:pStyle w:val="ListParagraph"/>
        <w:numPr>
          <w:ilvl w:val="0"/>
          <w:numId w:val="2"/>
        </w:numPr>
        <w:spacing w:after="40" w:before="40"/>
      </w:pPr>
      <w:r>
        <w:rPr>
          <w:rFonts w:ascii="Calibri" w:cs="Calibri" w:eastAsia="Calibri" w:hAnsi="Calibri"/>
          <w:color w:val="555555"/>
          <w:sz w:val="20"/>
          <w:szCs w:val="20"/>
        </w:rPr>
        <w:t xml:space="preserve">Each card is fully editable: status, contacts, notes, next steps, and tailored bullets used</w:t>
      </w:r>
    </w:p>
    <w:p>
      <w:pPr>
        <w:pStyle w:val="ListParagraph"/>
        <w:numPr>
          <w:ilvl w:val="0"/>
          <w:numId w:val="2"/>
        </w:numPr>
        <w:spacing w:after="40" w:before="40"/>
      </w:pPr>
      <w:r>
        <w:rPr>
          <w:rFonts w:ascii="Calibri" w:cs="Calibri" w:eastAsia="Calibri" w:hAnsi="Calibri"/>
          <w:color w:val="555555"/>
          <w:sz w:val="20"/>
          <w:szCs w:val="20"/>
        </w:rPr>
        <w:t xml:space="preserve">Clicking a card opens a detail view showing all information for that application, including a document view of the tailored bullets used and the ATS score if one has been run</w:t>
      </w:r>
    </w:p>
    <w:p>
      <w:pPr>
        <w:spacing w:after="0" w:before="120"/>
      </w:pPr>
      <w:r>
        <w:t xml:space="preserve"/>
      </w:r>
    </w:p>
    <w:p>
      <w:pPr>
        <w:pStyle w:val="Heading2"/>
        <w:spacing w:after="80" w:before="280"/>
      </w:pPr>
      <w:r>
        <w:rPr>
          <w:rFonts w:ascii="Calibri" w:cs="Calibri" w:eastAsia="Calibri" w:hAnsi="Calibri"/>
          <w:b/>
          <w:bCs/>
          <w:color w:val="1B3A6B"/>
          <w:sz w:val="24"/>
          <w:szCs w:val="24"/>
        </w:rPr>
        <w:t xml:space="preserve">3.5 Job Posting Manager</w:t>
      </w:r>
    </w:p>
    <w:p>
      <w:pPr>
        <w:pStyle w:val="ListParagraph"/>
        <w:numPr>
          <w:ilvl w:val="0"/>
          <w:numId w:val="2"/>
        </w:numPr>
        <w:spacing w:after="40" w:before="40"/>
      </w:pPr>
      <w:r>
        <w:rPr>
          <w:rFonts w:ascii="Calibri" w:cs="Calibri" w:eastAsia="Calibri" w:hAnsi="Calibri"/>
          <w:color w:val="555555"/>
          <w:sz w:val="20"/>
          <w:szCs w:val="20"/>
        </w:rPr>
        <w:t xml:space="preserve">User adds a job by pasting a URL — agent scrapes company, role, description, required skills, and key details</w:t>
      </w:r>
    </w:p>
    <w:p>
      <w:pPr>
        <w:pStyle w:val="ListParagraph"/>
        <w:numPr>
          <w:ilvl w:val="0"/>
          <w:numId w:val="2"/>
        </w:numPr>
        <w:spacing w:after="40" w:before="40"/>
      </w:pPr>
      <w:r>
        <w:rPr>
          <w:rFonts w:ascii="Calibri" w:cs="Calibri" w:eastAsia="Calibri" w:hAnsi="Calibri"/>
          <w:color w:val="555555"/>
          <w:sz w:val="20"/>
          <w:szCs w:val="20"/>
        </w:rPr>
        <w:t xml:space="preserve">Fallback: user can paste JD text or upload a PDF if the URL is behind a login</w:t>
      </w:r>
    </w:p>
    <w:p>
      <w:pPr>
        <w:pStyle w:val="ListParagraph"/>
        <w:numPr>
          <w:ilvl w:val="0"/>
          <w:numId w:val="2"/>
        </w:numPr>
        <w:spacing w:after="40" w:before="40"/>
      </w:pPr>
      <w:r>
        <w:rPr>
          <w:rFonts w:ascii="Calibri" w:cs="Calibri" w:eastAsia="Calibri" w:hAnsi="Calibri"/>
          <w:color w:val="555555"/>
          <w:sz w:val="20"/>
          <w:szCs w:val="20"/>
        </w:rPr>
        <w:t xml:space="preserve">Job posting is linked to the Kanban card and accessible from the application detail view</w:t>
      </w:r>
    </w:p>
    <w:p>
      <w:pPr>
        <w:pStyle w:val="ListParagraph"/>
        <w:numPr>
          <w:ilvl w:val="0"/>
          <w:numId w:val="2"/>
        </w:numPr>
        <w:spacing w:after="40" w:before="40"/>
      </w:pPr>
      <w:r>
        <w:rPr>
          <w:rFonts w:ascii="Calibri" w:cs="Calibri" w:eastAsia="Calibri" w:hAnsi="Calibri"/>
          <w:color w:val="555555"/>
          <w:sz w:val="20"/>
          <w:szCs w:val="20"/>
        </w:rPr>
        <w:t xml:space="preserve">Triggering the tailoring agent or ATS scorer for a job is as simple as clicking the corresponding button on the job card</w:t>
      </w:r>
    </w:p>
    <w:p>
      <w:pPr>
        <w:spacing w:after="0" w:before="240"/>
      </w:pPr>
      <w:r>
        <w:t xml:space="preserve"/>
      </w:r>
    </w:p>
    <w:p>
      <w:pPr>
        <w:pStyle w:val="Heading1"/>
        <w:spacing w:after="120" w:before="400"/>
      </w:pPr>
      <w:r>
        <w:rPr>
          <w:rFonts w:ascii="Calibri" w:cs="Calibri" w:eastAsia="Calibri" w:hAnsi="Calibri"/>
          <w:b/>
          <w:bCs/>
          <w:color w:val="1B3A6B"/>
          <w:sz w:val="32"/>
          <w:szCs w:val="32"/>
        </w:rPr>
        <w:t xml:space="preserve">4. Agent Architecture</w:t>
      </w:r>
    </w:p>
    <w:p>
      <w:pPr>
        <w:spacing w:after="80" w:before="60"/>
      </w:pPr>
      <w:r>
        <w:rPr>
          <w:rFonts w:ascii="Calibri" w:cs="Calibri" w:eastAsia="Calibri" w:hAnsi="Calibri"/>
          <w:color w:val="555555"/>
          <w:sz w:val="20"/>
          <w:szCs w:val="20"/>
        </w:rPr>
        <w:t xml:space="preserve">RecruitingEdge is powered by five distinct agents, each with a defined role, toolset, and input/output contract. Agents are stateless — they do not store state internally. All state lives in the database or is passed explicitly as function arguments, making each agent independently testable.</w:t>
      </w:r>
    </w:p>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600"/>
        <w:gridCol w:w="2000"/>
        <w:gridCol w:w="2780"/>
      </w:tblGrid>
      <w:tr>
        <w:trPr>
          <w:tblHeader/>
        </w:trPr>
        <w:tc>
          <w:tcPr>
            <w:tcW w:type="dxa" w:w="17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6"/>
                <w:szCs w:val="16"/>
              </w:rPr>
              <w:t xml:space="preserve">Agent</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6"/>
                <w:szCs w:val="16"/>
              </w:rPr>
              <w:t xml:space="preserve">Role</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6"/>
                <w:szCs w:val="16"/>
              </w:rPr>
              <w:t xml:space="preserve">Tools</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6"/>
                <w:szCs w:val="16"/>
              </w:rPr>
              <w:t xml:space="preserve">Inputs</w:t>
            </w:r>
          </w:p>
        </w:tc>
        <w:tc>
          <w:tcPr>
            <w:tcW w:type="dxa" w:w="27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6"/>
                <w:szCs w:val="16"/>
              </w:rPr>
              <w:t xml:space="preserve">Outputs</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6"/>
                <w:szCs w:val="16"/>
              </w:rPr>
              <w:t xml:space="preserve">STAR Story Agent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6"/>
                <w:szCs w:val="16"/>
              </w:rPr>
              <w:t xml:space="preserve">Guides user through building STAR stories per bullet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6"/>
                <w:szCs w:val="16"/>
              </w:rPr>
              <w:t xml:space="preserve">Anthropic SDK, PDF parser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6"/>
                <w:szCs w:val="16"/>
              </w:rPr>
              <w:t xml:space="preserve">Resume PDF, user responses</w:t>
            </w:r>
          </w:p>
        </w:tc>
        <w:tc>
          <w:tcPr>
            <w:tcW w:type="dxa" w:w="2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6"/>
                <w:szCs w:val="16"/>
              </w:rPr>
              <w:t xml:space="preserve">Structured STAR story per bullet, exportable doc</w:t>
            </w:r>
          </w:p>
        </w:tc>
      </w:tr>
      <w:tr>
        <w:tc>
          <w:tcPr>
            <w:tcW w:type="dxa" w:w="1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6"/>
                <w:szCs w:val="16"/>
              </w:rPr>
              <w:t xml:space="preserve">Tailoring Agent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6"/>
                <w:szCs w:val="16"/>
              </w:rPr>
              <w:t xml:space="preserve">Leads a back-and-forth conversation per bullet to rewrite and iterate until user is satisfied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6"/>
                <w:szCs w:val="16"/>
              </w:rPr>
              <w:t xml:space="preserve">Custom resume agent, Anthropic SDK, Story Bank</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6"/>
                <w:szCs w:val="16"/>
              </w:rPr>
              <w:t xml:space="preserve">JD details, existing bullets, story bank, user feedback</w:t>
            </w:r>
          </w:p>
        </w:tc>
        <w:tc>
          <w:tcPr>
            <w:tcW w:type="dxa" w:w="27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6"/>
                <w:szCs w:val="16"/>
              </w:rPr>
              <w:t xml:space="preserve">Finalized side-by-side bullets, recommended order, conversation history</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6"/>
                <w:szCs w:val="16"/>
              </w:rPr>
              <w:t xml:space="preserve">Gmail Tracker Agent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6"/>
                <w:szCs w:val="16"/>
              </w:rPr>
              <w:t xml:space="preserve">Detects application confirmations and extracts job data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6"/>
                <w:szCs w:val="16"/>
              </w:rPr>
              <w:t xml:space="preserve">Gmail OAuth, Anthropic SDK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6"/>
                <w:szCs w:val="16"/>
              </w:rPr>
              <w:t xml:space="preserve">Gmail inbox (daily scan)</w:t>
            </w:r>
          </w:p>
        </w:tc>
        <w:tc>
          <w:tcPr>
            <w:tcW w:type="dxa" w:w="2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6"/>
                <w:szCs w:val="16"/>
              </w:rPr>
              <w:t xml:space="preserve">Company, role, date — auto-populates Kanban</w:t>
            </w:r>
          </w:p>
        </w:tc>
      </w:tr>
      <w:tr>
        <w:tc>
          <w:tcPr>
            <w:tcW w:type="dxa" w:w="1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6"/>
                <w:szCs w:val="16"/>
              </w:rPr>
              <w:t xml:space="preserve">Job Scraping Agent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6"/>
                <w:szCs w:val="16"/>
              </w:rPr>
              <w:t xml:space="preserve">Pulls structured job details from a URL or pasted text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6"/>
                <w:szCs w:val="16"/>
              </w:rPr>
              <w:t xml:space="preserve">Web scraper, Anthropic SDK</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6"/>
                <w:szCs w:val="16"/>
              </w:rPr>
              <w:t xml:space="preserve">Job URL or raw JD text/PDF</w:t>
            </w:r>
          </w:p>
        </w:tc>
        <w:tc>
          <w:tcPr>
            <w:tcW w:type="dxa" w:w="27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6"/>
                <w:szCs w:val="16"/>
              </w:rPr>
              <w:t xml:space="preserve">Company, role, skills, description</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6"/>
                <w:szCs w:val="16"/>
              </w:rPr>
              <w:t xml:space="preserve">ATS Scoring Agent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6"/>
                <w:szCs w:val="16"/>
              </w:rPr>
              <w:t xml:space="preserve">Simulates ATS keyword/skills scoring of resume against a JD, returns section scores and improvement suggestions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6"/>
                <w:szCs w:val="16"/>
              </w:rPr>
              <w:t xml:space="preserve">Anthropic SDK, resume text, JD text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6"/>
                <w:szCs w:val="16"/>
              </w:rPr>
              <w:t xml:space="preserve">Resume text, job description text, application ID</w:t>
            </w:r>
          </w:p>
        </w:tc>
        <w:tc>
          <w:tcPr>
            <w:tcW w:type="dxa" w:w="2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6"/>
                <w:szCs w:val="16"/>
              </w:rPr>
              <w:t xml:space="preserve">Overall score (0–100), category scores, matched/missing keywords and skills, prioritized suggestions</w:t>
            </w:r>
          </w:p>
        </w:tc>
      </w:tr>
    </w:tbl>
    <w:p>
      <w:pPr>
        <w:spacing w:after="0" w:before="160"/>
      </w:pPr>
      <w:r>
        <w:t xml:space="preserve"/>
      </w:r>
    </w:p>
    <w:p>
      <w:pPr>
        <w:pStyle w:val="Heading2"/>
        <w:spacing w:after="80" w:before="280"/>
      </w:pPr>
      <w:r>
        <w:rPr>
          <w:rFonts w:ascii="Calibri" w:cs="Calibri" w:eastAsia="Calibri" w:hAnsi="Calibri"/>
          <w:b/>
          <w:bCs/>
          <w:color w:val="1B3A6B"/>
          <w:sz w:val="24"/>
          <w:szCs w:val="24"/>
        </w:rPr>
        <w:t xml:space="preserve">4.1 Agent Handoff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3A6B" w:sz="1"/>
              <w:left w:val="single" w:color="1B3A6B" w:sz="12"/>
              <w:bottom w:val="single" w:color="1B3A6B" w:sz="1"/>
              <w:right w:val="single" w:color="1B3A6B" w:sz="1"/>
            </w:tcBorders>
            <w:shd w:fill="EBF0F8" w:val="clear"/>
            <w:tcMar>
              <w:top w:type="dxa" w:w="120"/>
              <w:left w:type="dxa" w:w="180"/>
              <w:bottom w:type="dxa" w:w="120"/>
              <w:right w:type="dxa" w:w="180"/>
            </w:tcMar>
          </w:tcPr>
          <w:p>
            <w:r>
              <w:rPr>
                <w:rFonts w:ascii="Calibri" w:cs="Calibri" w:eastAsia="Calibri" w:hAnsi="Calibri"/>
                <w:b/>
                <w:bCs/>
                <w:color w:val="1B3A6B"/>
                <w:sz w:val="18"/>
                <w:szCs w:val="18"/>
              </w:rPr>
              <w:t xml:space="preserve">Data Flow</w:t>
            </w:r>
          </w:p>
          <w:p>
            <w:pPr>
              <w:spacing w:before="60"/>
            </w:pPr>
            <w:r>
              <w:rPr>
                <w:rFonts w:ascii="Calibri" w:cs="Calibri" w:eastAsia="Calibri" w:hAnsi="Calibri"/>
                <w:color w:val="2D2D2D"/>
                <w:sz w:val="18"/>
                <w:szCs w:val="18"/>
              </w:rPr>
              <w:t xml:space="preserve">[Job Scraping Agent] → [job details] → [Tailoring Agent] → [tailored bullets + order] → [Kanban Card]
[Job Scraping Agent] → [JD text] → [ATS Scoring Agent] → [score + suggestions] → [Kanban Card]
[Resume PDF] → [STAR Story Agent] → [Story Bank] → [Tailoring Agent]
[Gmail] → [Gmail Tracker Agent] → [Kanban Board]</w:t>
            </w:r>
          </w:p>
        </w:tc>
      </w:tr>
    </w:tbl>
    <w:p>
      <w:pPr>
        <w:spacing w:after="0" w:before="240"/>
      </w:pPr>
      <w:r>
        <w:t xml:space="preserve"/>
      </w:r>
    </w:p>
    <w:p>
      <w:pPr>
        <w:pStyle w:val="Heading1"/>
        <w:spacing w:after="120" w:before="400"/>
      </w:pPr>
      <w:r>
        <w:rPr>
          <w:rFonts w:ascii="Calibri" w:cs="Calibri" w:eastAsia="Calibri" w:hAnsi="Calibri"/>
          <w:b/>
          <w:bCs/>
          <w:color w:val="1B3A6B"/>
          <w:sz w:val="32"/>
          <w:szCs w:val="32"/>
        </w:rPr>
        <w:t xml:space="preserve">5. User Stories</w:t>
      </w:r>
    </w:p>
    <w:p>
      <w:pPr>
        <w:pStyle w:val="Heading2"/>
        <w:spacing w:after="80" w:before="280"/>
      </w:pPr>
      <w:r>
        <w:rPr>
          <w:rFonts w:ascii="Calibri" w:cs="Calibri" w:eastAsia="Calibri" w:hAnsi="Calibri"/>
          <w:b/>
          <w:bCs/>
          <w:color w:val="1B3A6B"/>
          <w:sz w:val="24"/>
          <w:szCs w:val="24"/>
        </w:rPr>
        <w:t xml:space="preserve">5.1 Onboarding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600"/>
        <w:gridCol w:w="548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ID</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As a...</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I want to...</w:t>
            </w:r>
          </w:p>
        </w:tc>
        <w:tc>
          <w:tcPr>
            <w:tcW w:type="dxa" w:w="54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So that...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US-01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Ross MBA student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upload my resume PDF when I first create an account</w:t>
            </w:r>
          </w:p>
        </w:tc>
        <w:tc>
          <w:tcPr>
            <w:tcW w:type="dxa" w:w="5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the app can auto-detect my bullets and I don't have to enter them manually</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US-02</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new user</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be prompted to start building STAR stories after uploading my resume</w:t>
            </w:r>
          </w:p>
        </w:tc>
        <w:tc>
          <w:tcPr>
            <w:tcW w:type="dxa" w:w="5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I know what to do next without having to figure out the app myself</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US-03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new user</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skip STAR story building and come back to it later</w:t>
            </w:r>
          </w:p>
        </w:tc>
        <w:tc>
          <w:tcPr>
            <w:tcW w:type="dxa" w:w="5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I'm not forced to do everything at once before I can use the app</w:t>
            </w:r>
          </w:p>
        </w:tc>
      </w:tr>
    </w:tbl>
    <w:p>
      <w:pPr>
        <w:spacing w:after="0" w:before="120"/>
      </w:pPr>
      <w:r>
        <w:t xml:space="preserve"/>
      </w:r>
    </w:p>
    <w:p>
      <w:pPr>
        <w:pStyle w:val="Heading2"/>
        <w:spacing w:after="80" w:before="280"/>
      </w:pPr>
      <w:r>
        <w:rPr>
          <w:rFonts w:ascii="Calibri" w:cs="Calibri" w:eastAsia="Calibri" w:hAnsi="Calibri"/>
          <w:b/>
          <w:bCs/>
          <w:color w:val="1B3A6B"/>
          <w:sz w:val="24"/>
          <w:szCs w:val="24"/>
        </w:rPr>
        <w:t xml:space="preserve">5.2 STAR Story Builder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600"/>
        <w:gridCol w:w="548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ID</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As a...</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I want to...</w:t>
            </w:r>
          </w:p>
        </w:tc>
        <w:tc>
          <w:tcPr>
            <w:tcW w:type="dxa" w:w="54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So that...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US-04</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have the agent walk me through my resume bullets one at a time</w:t>
            </w:r>
          </w:p>
        </w:tc>
        <w:tc>
          <w:tcPr>
            <w:tcW w:type="dxa" w:w="5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I can build a complete story for each experience without feeling overwhelmed</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US-05</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have a conversational back-and-forth with the agent rather than filling out a rigid form</w:t>
            </w:r>
          </w:p>
        </w:tc>
        <w:tc>
          <w:tcPr>
            <w:tcW w:type="dxa" w:w="5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it feels natural and helps me think through my story more deeply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US-06</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see each completed STAR story broken out into S, T, A, and R sections</w:t>
            </w:r>
          </w:p>
        </w:tc>
        <w:tc>
          <w:tcPr>
            <w:tcW w:type="dxa" w:w="5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I can quickly find and review the specific part of my story I need</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US-07</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read back through all of my completed STAR stories in one view</w:t>
            </w:r>
          </w:p>
        </w:tc>
        <w:tc>
          <w:tcPr>
            <w:tcW w:type="dxa" w:w="5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I can review my full story bank before an interview</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US-08</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export my full story bank as a printable document</w:t>
            </w:r>
          </w:p>
        </w:tc>
        <w:tc>
          <w:tcPr>
            <w:tcW w:type="dxa" w:w="5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I can review my stories offline or print them for interview prep</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US-09</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return to incomplete STAR stories and finish them later</w:t>
            </w:r>
          </w:p>
        </w:tc>
        <w:tc>
          <w:tcPr>
            <w:tcW w:type="dxa" w:w="5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I'm not blocked from using the rest of the app while my stories are in progress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US-10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edit a completed STAR story after saving it</w:t>
            </w:r>
          </w:p>
        </w:tc>
        <w:tc>
          <w:tcPr>
            <w:tcW w:type="dxa" w:w="5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I can refine my stories as I get better at telling them</w:t>
            </w:r>
          </w:p>
        </w:tc>
      </w:tr>
    </w:tbl>
    <w:p>
      <w:pPr>
        <w:spacing w:after="0" w:before="120"/>
      </w:pPr>
      <w:r>
        <w:t xml:space="preserve"/>
      </w:r>
    </w:p>
    <w:p>
      <w:pPr>
        <w:pStyle w:val="Heading2"/>
        <w:spacing w:after="80" w:before="280"/>
      </w:pPr>
      <w:r>
        <w:rPr>
          <w:rFonts w:ascii="Calibri" w:cs="Calibri" w:eastAsia="Calibri" w:hAnsi="Calibri"/>
          <w:b/>
          <w:bCs/>
          <w:color w:val="1B3A6B"/>
          <w:sz w:val="24"/>
          <w:szCs w:val="24"/>
        </w:rPr>
        <w:t xml:space="preserve">5.3 Job Posting &amp; Bullet Tailoring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600"/>
        <w:gridCol w:w="548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ID</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As a...</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I want to...</w:t>
            </w:r>
          </w:p>
        </w:tc>
        <w:tc>
          <w:tcPr>
            <w:tcW w:type="dxa" w:w="54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So that...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US-11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add a job by pasting a URL so the agent pulls all the details automatically</w:t>
            </w:r>
          </w:p>
        </w:tc>
        <w:tc>
          <w:tcPr>
            <w:tcW w:type="dxa" w:w="5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I don't have to manually copy and paste the job description</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US-12</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paste the JD text or upload a PDF as a fallback when the URL is behind a login</w:t>
            </w:r>
          </w:p>
        </w:tc>
        <w:tc>
          <w:tcPr>
            <w:tcW w:type="dxa" w:w="5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I can still use the tailoring agent for jobs on Workday or Greenhouse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US-13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see the top skills associated with a role type after adding a job</w:t>
            </w:r>
          </w:p>
        </w:tc>
        <w:tc>
          <w:tcPr>
            <w:tcW w:type="dxa" w:w="5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I understand what the company is looking for before I start tailoring</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US-14</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have a back-and-forth conversation with the agent for each bullet rather than just receiving a suggestion</w:t>
            </w:r>
          </w:p>
        </w:tc>
        <w:tc>
          <w:tcPr>
            <w:tcW w:type="dxa" w:w="5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I can give feedback, redirect the agent, and iterate until the bullet feels right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US-15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tell the agent to try again or give it specific direction mid-conversation</w:t>
            </w:r>
          </w:p>
        </w:tc>
        <w:tc>
          <w:tcPr>
            <w:tcW w:type="dxa" w:w="5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I stay in control of the final output rather than accepting whatever the agent produces</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US-16</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see my original bullet and the final tailored bullet side by side with the target skill labeled</w:t>
            </w:r>
          </w:p>
        </w:tc>
        <w:tc>
          <w:tcPr>
            <w:tcW w:type="dxa" w:w="5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I can clearly see what changed and why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US-17</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have my tailored bullets saved and linked to the job application automatically</w:t>
            </w:r>
          </w:p>
        </w:tc>
        <w:tc>
          <w:tcPr>
            <w:tcW w:type="dxa" w:w="5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I can always find the exact bullets I used for each application</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US-18</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never have a full formatted resume generated by the app</w:t>
            </w:r>
          </w:p>
        </w:tc>
        <w:tc>
          <w:tcPr>
            <w:tcW w:type="dxa" w:w="5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I always use Ross's official resume template for the actual document</w:t>
            </w:r>
          </w:p>
        </w:tc>
      </w:tr>
    </w:tbl>
    <w:p>
      <w:pPr>
        <w:spacing w:after="0" w:before="120"/>
      </w:pPr>
      <w:r>
        <w:t xml:space="preserve"/>
      </w:r>
    </w:p>
    <w:p>
      <w:pPr>
        <w:pStyle w:val="Heading2"/>
        <w:spacing w:after="80" w:before="280"/>
      </w:pPr>
      <w:r>
        <w:rPr>
          <w:rFonts w:ascii="Calibri" w:cs="Calibri" w:eastAsia="Calibri" w:hAnsi="Calibri"/>
          <w:b/>
          <w:bCs/>
          <w:color w:val="1B3A6B"/>
          <w:sz w:val="24"/>
          <w:szCs w:val="24"/>
        </w:rPr>
        <w:t xml:space="preserve">5.4 ATS Resume Scorer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600"/>
        <w:gridCol w:w="548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ID</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As a...</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I want to...</w:t>
            </w:r>
          </w:p>
        </w:tc>
        <w:tc>
          <w:tcPr>
            <w:tcW w:type="dxa" w:w="54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So that...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US-27</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score my resume against any job description with one click</w:t>
            </w:r>
          </w:p>
        </w:tc>
        <w:tc>
          <w:tcPr>
            <w:tcW w:type="dxa" w:w="5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I know how an ATS would evaluate me before I submit the application</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US-28</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see an overall ATS score and four category breakdowns</w:t>
            </w:r>
          </w:p>
        </w:tc>
        <w:tc>
          <w:tcPr>
            <w:tcW w:type="dxa" w:w="5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I understand exactly where my resume is strong and where it has gaps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US-29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see the specific keywords and skills the JD requires that are missing from my resume</w:t>
            </w:r>
          </w:p>
        </w:tc>
        <w:tc>
          <w:tcPr>
            <w:tcW w:type="dxa" w:w="5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I know exactly what to add rather than guessing</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US-30</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receive prioritized improvement suggestions that are specific and actionable</w:t>
            </w:r>
          </w:p>
        </w:tc>
        <w:tc>
          <w:tcPr>
            <w:tcW w:type="dxa" w:w="5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I can improve my score efficiently without rewriting the whole resume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US-31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re-score my resume after making changes and see my score improve</w:t>
            </w:r>
          </w:p>
        </w:tc>
        <w:tc>
          <w:tcPr>
            <w:tcW w:type="dxa" w:w="5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I can iterate toward a passing score before submitting</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US-32</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view the ATS score from within the application card in my tracker</w:t>
            </w:r>
          </w:p>
        </w:tc>
        <w:tc>
          <w:tcPr>
            <w:tcW w:type="dxa" w:w="5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all context for a job is in one place</w:t>
            </w:r>
          </w:p>
        </w:tc>
      </w:tr>
    </w:tbl>
    <w:p>
      <w:pPr>
        <w:spacing w:after="0" w:before="120"/>
      </w:pPr>
      <w:r>
        <w:t xml:space="preserve"/>
      </w:r>
    </w:p>
    <w:p>
      <w:pPr>
        <w:pStyle w:val="Heading2"/>
        <w:spacing w:after="80" w:before="280"/>
      </w:pPr>
      <w:r>
        <w:rPr>
          <w:rFonts w:ascii="Calibri" w:cs="Calibri" w:eastAsia="Calibri" w:hAnsi="Calibri"/>
          <w:b/>
          <w:bCs/>
          <w:color w:val="1B3A6B"/>
          <w:sz w:val="24"/>
          <w:szCs w:val="24"/>
        </w:rPr>
        <w:t xml:space="preserve">5.5 Application Tracker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600"/>
        <w:gridCol w:w="548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ID</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As a...</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I want to...</w:t>
            </w:r>
          </w:p>
        </w:tc>
        <w:tc>
          <w:tcPr>
            <w:tcW w:type="dxa" w:w="54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So that...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US-19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connect my Gmail account so the app can scan for application confirmations</w:t>
            </w:r>
          </w:p>
        </w:tc>
        <w:tc>
          <w:tcPr>
            <w:tcW w:type="dxa" w:w="5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I don't have to manually log every job I apply to</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US-20</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have new applications automatically added to my Kanban board</w:t>
            </w:r>
          </w:p>
        </w:tc>
        <w:tc>
          <w:tcPr>
            <w:tcW w:type="dxa" w:w="5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my tracker is always up to date without any manual effort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US-21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move application cards between Kanban columns by dragging and dropping</w:t>
            </w:r>
          </w:p>
        </w:tc>
        <w:tc>
          <w:tcPr>
            <w:tcW w:type="dxa" w:w="5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I can update my pipeline status quickly and intuitively</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US-22</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click on any application card and see all details in one place</w:t>
            </w:r>
          </w:p>
        </w:tc>
        <w:tc>
          <w:tcPr>
            <w:tcW w:type="dxa" w:w="5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I have full context before a call or interview without digging through emails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US-23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view the tailored bullets and ATS score for a specific application from the card detail view</w:t>
            </w:r>
          </w:p>
        </w:tc>
        <w:tc>
          <w:tcPr>
            <w:tcW w:type="dxa" w:w="5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I can refresh my memory on what I highlighted and how I scored for that role</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US-24</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add contacts manually to each application card</w:t>
            </w:r>
          </w:p>
        </w:tc>
        <w:tc>
          <w:tcPr>
            <w:tcW w:type="dxa" w:w="5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I can keep track of who I've spoken to at each company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US-25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add notes and next steps to each application card</w:t>
            </w:r>
          </w:p>
        </w:tc>
        <w:tc>
          <w:tcPr>
            <w:tcW w:type="dxa" w:w="5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I have a running log of where things stand and what I need to do</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US-26</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Ross student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see the date I applied on each card automatically populated from Gmail</w:t>
            </w:r>
          </w:p>
        </w:tc>
        <w:tc>
          <w:tcPr>
            <w:tcW w:type="dxa" w:w="5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I know exactly when I applied without having to remember or search my inbox</w:t>
            </w:r>
          </w:p>
        </w:tc>
      </w:tr>
    </w:tbl>
    <w:p>
      <w:pPr>
        <w:spacing w:after="0" w:before="240"/>
      </w:pPr>
      <w:r>
        <w:t xml:space="preserve"/>
      </w:r>
    </w:p>
    <w:p>
      <w:pPr>
        <w:pStyle w:val="Heading1"/>
        <w:spacing w:after="120" w:before="400"/>
      </w:pPr>
      <w:r>
        <w:rPr>
          <w:rFonts w:ascii="Calibri" w:cs="Calibri" w:eastAsia="Calibri" w:hAnsi="Calibri"/>
          <w:b/>
          <w:bCs/>
          <w:color w:val="1B3A6B"/>
          <w:sz w:val="32"/>
          <w:szCs w:val="32"/>
        </w:rPr>
        <w:t xml:space="preserve">6. Data Model</w:t>
      </w:r>
    </w:p>
    <w:p>
      <w:pPr>
        <w:spacing w:after="80" w:before="60"/>
      </w:pPr>
      <w:r>
        <w:rPr>
          <w:rFonts w:ascii="Calibri" w:cs="Calibri" w:eastAsia="Calibri" w:hAnsi="Calibri"/>
          <w:color w:val="555555"/>
          <w:sz w:val="20"/>
          <w:szCs w:val="20"/>
        </w:rPr>
        <w:t xml:space="preserve">V1 uses SQLite for simplicity. The schema is normalized and PostgreSQL-compatible — the only change needed for V2 is the connection string and a psycopg2 import swap.</w:t>
      </w:r>
    </w:p>
    <w:p>
      <w:pPr>
        <w:spacing w:after="0" w:before="80"/>
      </w:pPr>
      <w:r>
        <w:t xml:space="preserve"/>
      </w:r>
    </w:p>
    <w:p>
      <w:pPr>
        <w:pStyle w:val="Heading2"/>
        <w:spacing w:after="80" w:before="280"/>
      </w:pPr>
      <w:r>
        <w:rPr>
          <w:rFonts w:ascii="Calibri" w:cs="Calibri" w:eastAsia="Calibri" w:hAnsi="Calibri"/>
          <w:b/>
          <w:bCs/>
          <w:color w:val="1B3A6B"/>
          <w:sz w:val="24"/>
          <w:szCs w:val="24"/>
        </w:rPr>
        <w:t xml:space="preserve">6.1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68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Column</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5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TEXT PK</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UUID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email</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Must be @umich.edu for v1</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resume_text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Extracted text from uploaded resume PDF</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created_at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TIMESTAMP</w:t>
            </w:r>
          </w:p>
        </w:tc>
        <w:tc>
          <w:tcPr>
            <w:tcW w:type="dxa" w:w="5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Account creation time</w:t>
            </w:r>
          </w:p>
        </w:tc>
      </w:tr>
    </w:tbl>
    <w:p>
      <w:pPr>
        <w:spacing w:after="0" w:before="120"/>
      </w:pPr>
      <w:r>
        <w:t xml:space="preserve"/>
      </w:r>
    </w:p>
    <w:p>
      <w:pPr>
        <w:pStyle w:val="Heading2"/>
        <w:spacing w:after="80" w:before="280"/>
      </w:pPr>
      <w:r>
        <w:rPr>
          <w:rFonts w:ascii="Calibri" w:cs="Calibri" w:eastAsia="Calibri" w:hAnsi="Calibri"/>
          <w:b/>
          <w:bCs/>
          <w:color w:val="1B3A6B"/>
          <w:sz w:val="24"/>
          <w:szCs w:val="24"/>
        </w:rPr>
        <w:t xml:space="preserve">6.2 star_stories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68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Column</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5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TEXT PK</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UUID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user_id</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TEXT FK</w:t>
            </w:r>
          </w:p>
        </w:tc>
        <w:tc>
          <w:tcPr>
            <w:tcW w:type="dxa" w:w="5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References users.id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original_bullet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The original resume bullet this story is derived from</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situation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S component of the STAR story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task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 component of the STAR story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action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A component of the STAR story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result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R component of the STAR story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is_complete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BOOLEAN</w:t>
            </w:r>
          </w:p>
        </w:tc>
        <w:tc>
          <w:tcPr>
            <w:tcW w:type="dxa" w:w="5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Whether all four STAR components have been filled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created_at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TIMESTAMP</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updated_at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TIMESTAMP</w:t>
            </w:r>
          </w:p>
        </w:tc>
        <w:tc>
          <w:tcPr>
            <w:tcW w:type="dxa" w:w="5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
            </w:r>
          </w:p>
        </w:tc>
      </w:tr>
    </w:tbl>
    <w:p>
      <w:pPr>
        <w:spacing w:after="0" w:before="120"/>
      </w:pPr>
      <w:r>
        <w:t xml:space="preserve"/>
      </w:r>
    </w:p>
    <w:p>
      <w:pPr>
        <w:pStyle w:val="Heading2"/>
        <w:spacing w:after="80" w:before="280"/>
      </w:pPr>
      <w:r>
        <w:rPr>
          <w:rFonts w:ascii="Calibri" w:cs="Calibri" w:eastAsia="Calibri" w:hAnsi="Calibri"/>
          <w:b/>
          <w:bCs/>
          <w:color w:val="1B3A6B"/>
          <w:sz w:val="24"/>
          <w:szCs w:val="24"/>
        </w:rPr>
        <w:t xml:space="preserve">6.3 job_applications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68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Column</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5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TEXT PK</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UUID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user_id</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TEXT FK</w:t>
            </w:r>
          </w:p>
        </w:tc>
        <w:tc>
          <w:tcPr>
            <w:tcW w:type="dxa" w:w="5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References users.id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company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Company name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role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Job title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date_applied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DATE</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Auto-extracted from Gmail confirmation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status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applied / phone_screen / final_round / offer / rejected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job_url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Original job posting URL, nullable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jd_text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Full job description text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notes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User-entered notes, nullable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next_steps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User-entered next steps, nullable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source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gmail / manual</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created_at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TIMESTAMP</w:t>
            </w:r>
          </w:p>
        </w:tc>
        <w:tc>
          <w:tcPr>
            <w:tcW w:type="dxa" w:w="5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
            </w:r>
          </w:p>
        </w:tc>
      </w:tr>
    </w:tbl>
    <w:p>
      <w:pPr>
        <w:spacing w:after="0" w:before="120"/>
      </w:pPr>
      <w:r>
        <w:t xml:space="preserve"/>
      </w:r>
    </w:p>
    <w:p>
      <w:pPr>
        <w:pStyle w:val="Heading2"/>
        <w:spacing w:after="80" w:before="280"/>
      </w:pPr>
      <w:r>
        <w:rPr>
          <w:rFonts w:ascii="Calibri" w:cs="Calibri" w:eastAsia="Calibri" w:hAnsi="Calibri"/>
          <w:b/>
          <w:bCs/>
          <w:color w:val="1B3A6B"/>
          <w:sz w:val="24"/>
          <w:szCs w:val="24"/>
        </w:rPr>
        <w:t xml:space="preserve">6.4 tailored_bullets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68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Column</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5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TEXT PK</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UUID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application_id</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TEXT FK</w:t>
            </w:r>
          </w:p>
        </w:tc>
        <w:tc>
          <w:tcPr>
            <w:tcW w:type="dxa" w:w="5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References job_applications.id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original_bullet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The pre-tailoring bullet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tailored_bullet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The agent-rewritten bullet, finalized through conversation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target_skill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The skill this bullet is demonstrating</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recommended_order</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INTEGER</w:t>
            </w:r>
          </w:p>
        </w:tc>
        <w:tc>
          <w:tcPr>
            <w:tcW w:type="dxa" w:w="5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Position in the recommended bullet sequence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created_at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TIMESTAMP</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
            </w:r>
          </w:p>
        </w:tc>
      </w:tr>
    </w:tbl>
    <w:p>
      <w:pPr>
        <w:spacing w:after="0" w:before="120"/>
      </w:pPr>
      <w:r>
        <w:t xml:space="preserve"/>
      </w:r>
    </w:p>
    <w:p>
      <w:pPr>
        <w:pStyle w:val="Heading2"/>
        <w:spacing w:after="80" w:before="280"/>
      </w:pPr>
      <w:r>
        <w:rPr>
          <w:rFonts w:ascii="Calibri" w:cs="Calibri" w:eastAsia="Calibri" w:hAnsi="Calibri"/>
          <w:b/>
          <w:bCs/>
          <w:color w:val="1B3A6B"/>
          <w:sz w:val="24"/>
          <w:szCs w:val="24"/>
        </w:rPr>
        <w:t xml:space="preserve">6.5 contacts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68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Column</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5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TEXT PK</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UUID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application_id</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TEXT FK</w:t>
            </w:r>
          </w:p>
        </w:tc>
        <w:tc>
          <w:tcPr>
            <w:tcW w:type="dxa" w:w="5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References job_applications.id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name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Contact full name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title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Contact job title, nullable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email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Contact email, nullable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linkedin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LinkedIn profile URL, nullable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notes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Notes on this contact, nullable</w:t>
            </w:r>
          </w:p>
        </w:tc>
      </w:tr>
    </w:tbl>
    <w:p>
      <w:pPr>
        <w:spacing w:after="0" w:before="120"/>
      </w:pPr>
      <w:r>
        <w:t xml:space="preserve"/>
      </w:r>
    </w:p>
    <w:p>
      <w:pPr>
        <w:pStyle w:val="Heading2"/>
        <w:spacing w:after="80" w:before="280"/>
      </w:pPr>
      <w:r>
        <w:rPr>
          <w:rFonts w:ascii="Calibri" w:cs="Calibri" w:eastAsia="Calibri" w:hAnsi="Calibri"/>
          <w:b/>
          <w:bCs/>
          <w:color w:val="1B3A6B"/>
          <w:sz w:val="24"/>
          <w:szCs w:val="24"/>
        </w:rPr>
        <w:t xml:space="preserve">6.6 ats_scores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68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Column</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5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TEXT PK</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UUID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application_id</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TEXT FK</w:t>
            </w:r>
          </w:p>
        </w:tc>
        <w:tc>
          <w:tcPr>
            <w:tcW w:type="dxa" w:w="5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References job_applications.id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overall_score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INTEGER</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0–100 composite ATS score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keyword_score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INTEGER</w:t>
            </w:r>
          </w:p>
        </w:tc>
        <w:tc>
          <w:tcPr>
            <w:tcW w:type="dxa" w:w="5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0–100: keyword frequency match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skills_score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INTEGER</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0–100: required skills coverage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experience_score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INTEGER</w:t>
            </w:r>
          </w:p>
        </w:tc>
        <w:tc>
          <w:tcPr>
            <w:tcW w:type="dxa" w:w="5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0–100: seniority / title alignment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format_score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INTEGER</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0–100: ATS-parseable formatting signals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matched_keywords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JSON array of keywords found in resume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missing_keywords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JSON array of high-priority missing keywords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matched_skills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JSON array of required skills found in resume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missing_skills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JSON array of required skills not found in resume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section_feedback</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JSON object: {summary, keywords, skills, experience, format}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improvement_suggestions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TEXT</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JSON array of prioritized, specific suggestions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scored_at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TIMESTAMP</w:t>
            </w:r>
          </w:p>
        </w:tc>
        <w:tc>
          <w:tcPr>
            <w:tcW w:type="dxa" w:w="5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When this score was generated</w:t>
            </w:r>
          </w:p>
        </w:tc>
      </w:tr>
    </w:tbl>
    <w:p>
      <w:pPr>
        <w:spacing w:after="0" w:before="240"/>
      </w:pPr>
      <w:r>
        <w:t xml:space="preserve"/>
      </w:r>
    </w:p>
    <w:p>
      <w:pPr>
        <w:pStyle w:val="Heading1"/>
        <w:spacing w:after="120" w:before="400"/>
      </w:pPr>
      <w:r>
        <w:rPr>
          <w:rFonts w:ascii="Calibri" w:cs="Calibri" w:eastAsia="Calibri" w:hAnsi="Calibri"/>
          <w:b/>
          <w:bCs/>
          <w:color w:val="1B3A6B"/>
          <w:sz w:val="32"/>
          <w:szCs w:val="32"/>
        </w:rPr>
        <w:t xml:space="preserve">7. Tech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Layer</w:t>
            </w:r>
          </w:p>
        </w:tc>
        <w:tc>
          <w:tcPr>
            <w:tcW w:type="dxa" w:w="70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Tool &amp; Rationale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Agent Framework</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Anthropic Python SDK — native tool use; full control over agent logic</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Resume Tailoring</w:t>
            </w:r>
          </w:p>
        </w:tc>
        <w:tc>
          <w:tcPr>
            <w:tcW w:type="dxa" w:w="7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Custom Resume Agent — pre-built with domain-specific MBA bullet data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Web Scraping</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BeautifulSoup + Requests — lightweight scraping; fallback to paste/PDF</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PDF Parsing</w:t>
            </w:r>
          </w:p>
        </w:tc>
        <w:tc>
          <w:tcPr>
            <w:tcW w:type="dxa" w:w="7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PyMuPDF (fitz) — fast, accurate text extraction from resume and JD PDFs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Gmail Integration</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Google Gmail API + OAuth 2.0 — secure inbox access for confirmation scanning</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Database</w:t>
            </w:r>
          </w:p>
        </w:tc>
        <w:tc>
          <w:tcPr>
            <w:tcW w:type="dxa" w:w="7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SQLite (v1) — zero-config persistence; upgrade to PostgreSQL for v2</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Frontend</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Streamlit — Python-native; clean modern UI with minimal config</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Scheduling</w:t>
            </w:r>
          </w:p>
        </w:tc>
        <w:tc>
          <w:tcPr>
            <w:tcW w:type="dxa" w:w="7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APScheduler — lightweight daily Gmail scan scheduler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Hosting</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Railway — always-on cloud hosting; auto-deploys from GitHub; ~$5/month</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Environment</w:t>
            </w:r>
          </w:p>
        </w:tc>
        <w:tc>
          <w:tcPr>
            <w:tcW w:type="dxa" w:w="7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Python 3.11+, .env — standard portable setup</w:t>
            </w:r>
          </w:p>
        </w:tc>
      </w:tr>
    </w:tbl>
    <w:p>
      <w:pPr>
        <w:spacing w:after="0" w:before="240"/>
      </w:pPr>
      <w:r>
        <w:t xml:space="preserve"/>
      </w:r>
    </w:p>
    <w:p>
      <w:pPr>
        <w:pStyle w:val="Heading1"/>
        <w:spacing w:after="120" w:before="400"/>
      </w:pPr>
      <w:r>
        <w:rPr>
          <w:rFonts w:ascii="Calibri" w:cs="Calibri" w:eastAsia="Calibri" w:hAnsi="Calibri"/>
          <w:b/>
          <w:bCs/>
          <w:color w:val="1B3A6B"/>
          <w:sz w:val="32"/>
          <w:szCs w:val="32"/>
        </w:rPr>
        <w:t xml:space="preserve">8. Design Principles</w:t>
      </w:r>
    </w:p>
    <w:p>
      <w:pPr>
        <w:pStyle w:val="ListParagraph"/>
        <w:numPr>
          <w:ilvl w:val="0"/>
          <w:numId w:val="2"/>
        </w:numPr>
        <w:spacing w:after="40" w:before="40"/>
      </w:pPr>
      <w:r>
        <w:rPr>
          <w:rFonts w:ascii="Calibri" w:cs="Calibri" w:eastAsia="Calibri" w:hAnsi="Calibri"/>
          <w:color w:val="555555"/>
          <w:sz w:val="20"/>
          <w:szCs w:val="20"/>
        </w:rPr>
        <w:t xml:space="preserve">Modern and clean — generous white space, clear typography, minimal chrome</w:t>
      </w:r>
    </w:p>
    <w:p>
      <w:pPr>
        <w:pStyle w:val="ListParagraph"/>
        <w:numPr>
          <w:ilvl w:val="0"/>
          <w:numId w:val="2"/>
        </w:numPr>
        <w:spacing w:after="40" w:before="40"/>
      </w:pPr>
      <w:r>
        <w:rPr>
          <w:rFonts w:ascii="Calibri" w:cs="Calibri" w:eastAsia="Calibri" w:hAnsi="Calibri"/>
          <w:color w:val="555555"/>
          <w:sz w:val="20"/>
          <w:szCs w:val="20"/>
        </w:rPr>
        <w:t xml:space="preserve">MBA-neutral — no school-specific branding so the product can scale to other programs</w:t>
      </w:r>
    </w:p>
    <w:p>
      <w:pPr>
        <w:pStyle w:val="ListParagraph"/>
        <w:numPr>
          <w:ilvl w:val="0"/>
          <w:numId w:val="2"/>
        </w:numPr>
        <w:spacing w:after="40" w:before="40"/>
      </w:pPr>
      <w:r>
        <w:rPr>
          <w:rFonts w:ascii="Calibri" w:cs="Calibri" w:eastAsia="Calibri" w:hAnsi="Calibri"/>
          <w:color w:val="555555"/>
          <w:sz w:val="20"/>
          <w:szCs w:val="20"/>
        </w:rPr>
        <w:t xml:space="preserve">Bullet-first — the app never generates a formatted resume; it exists to improve bullets, not replace Ross's resume builder</w:t>
      </w:r>
    </w:p>
    <w:p>
      <w:pPr>
        <w:pStyle w:val="ListParagraph"/>
        <w:numPr>
          <w:ilvl w:val="0"/>
          <w:numId w:val="2"/>
        </w:numPr>
        <w:spacing w:after="40" w:before="40"/>
      </w:pPr>
      <w:r>
        <w:rPr>
          <w:rFonts w:ascii="Calibri" w:cs="Calibri" w:eastAsia="Calibri" w:hAnsi="Calibri"/>
          <w:color w:val="555555"/>
          <w:sz w:val="20"/>
          <w:szCs w:val="20"/>
        </w:rPr>
        <w:t xml:space="preserve">ATS-honest — the ATS scorer replicates how real ATS systems actually work, not how students wish they worked</w:t>
      </w:r>
    </w:p>
    <w:p>
      <w:pPr>
        <w:pStyle w:val="ListParagraph"/>
        <w:numPr>
          <w:ilvl w:val="0"/>
          <w:numId w:val="2"/>
        </w:numPr>
        <w:spacing w:after="40" w:before="40"/>
      </w:pPr>
      <w:r>
        <w:rPr>
          <w:rFonts w:ascii="Calibri" w:cs="Calibri" w:eastAsia="Calibri" w:hAnsi="Calibri"/>
          <w:color w:val="555555"/>
          <w:sz w:val="20"/>
          <w:szCs w:val="20"/>
        </w:rPr>
        <w:t xml:space="preserve">Progressive disclosure — users are not overwhelmed on first login; features are introduced contextually as they become relevant</w:t>
      </w:r>
    </w:p>
    <w:p>
      <w:pPr>
        <w:pStyle w:val="ListParagraph"/>
        <w:numPr>
          <w:ilvl w:val="0"/>
          <w:numId w:val="2"/>
        </w:numPr>
        <w:spacing w:after="40" w:before="40"/>
      </w:pPr>
      <w:r>
        <w:rPr>
          <w:rFonts w:ascii="Calibri" w:cs="Calibri" w:eastAsia="Calibri" w:hAnsi="Calibri"/>
          <w:color w:val="555555"/>
          <w:sz w:val="20"/>
          <w:szCs w:val="20"/>
        </w:rPr>
        <w:t xml:space="preserve">Low friction — every core action (add a job, tailor bullets, score resume, check pipeline) should be completable in under 60 seconds</w:t>
      </w:r>
    </w:p>
    <w:p>
      <w:pPr>
        <w:spacing w:after="0" w:before="240"/>
      </w:pPr>
      <w:r>
        <w:t xml:space="preserve"/>
      </w:r>
    </w:p>
    <w:p>
      <w:pPr>
        <w:pStyle w:val="Heading1"/>
        <w:spacing w:after="120" w:before="400"/>
      </w:pPr>
      <w:r>
        <w:rPr>
          <w:rFonts w:ascii="Calibri" w:cs="Calibri" w:eastAsia="Calibri" w:hAnsi="Calibri"/>
          <w:b/>
          <w:bCs/>
          <w:color w:val="1B3A6B"/>
          <w:sz w:val="32"/>
          <w:szCs w:val="32"/>
        </w:rPr>
        <w:t xml:space="preserve">9. Out of Scope (V1)</w:t>
      </w:r>
    </w:p>
    <w:p>
      <w:pPr>
        <w:pStyle w:val="ListParagraph"/>
        <w:numPr>
          <w:ilvl w:val="0"/>
          <w:numId w:val="2"/>
        </w:numPr>
        <w:spacing w:after="40" w:before="40"/>
      </w:pPr>
      <w:r>
        <w:rPr>
          <w:rFonts w:ascii="Calibri" w:cs="Calibri" w:eastAsia="Calibri" w:hAnsi="Calibri"/>
          <w:color w:val="555555"/>
          <w:sz w:val="20"/>
          <w:szCs w:val="20"/>
        </w:rPr>
        <w:t xml:space="preserve">Multi-user authentication and access controls</w:t>
      </w:r>
    </w:p>
    <w:p>
      <w:pPr>
        <w:pStyle w:val="ListParagraph"/>
        <w:numPr>
          <w:ilvl w:val="0"/>
          <w:numId w:val="2"/>
        </w:numPr>
        <w:spacing w:after="40" w:before="40"/>
      </w:pPr>
      <w:r>
        <w:rPr>
          <w:rFonts w:ascii="Calibri" w:cs="Calibri" w:eastAsia="Calibri" w:hAnsi="Calibri"/>
          <w:color w:val="555555"/>
          <w:sz w:val="20"/>
          <w:szCs w:val="20"/>
        </w:rPr>
        <w:t xml:space="preserve">Formatted resume generation of any kind</w:t>
      </w:r>
    </w:p>
    <w:p>
      <w:pPr>
        <w:pStyle w:val="ListParagraph"/>
        <w:numPr>
          <w:ilvl w:val="0"/>
          <w:numId w:val="2"/>
        </w:numPr>
        <w:spacing w:after="40" w:before="40"/>
      </w:pPr>
      <w:r>
        <w:rPr>
          <w:rFonts w:ascii="Calibri" w:cs="Calibri" w:eastAsia="Calibri" w:hAnsi="Calibri"/>
          <w:color w:val="555555"/>
          <w:sz w:val="20"/>
          <w:szCs w:val="20"/>
        </w:rPr>
        <w:t xml:space="preserve">Mobile-optimized layout</w:t>
      </w:r>
    </w:p>
    <w:p>
      <w:pPr>
        <w:pStyle w:val="ListParagraph"/>
        <w:numPr>
          <w:ilvl w:val="0"/>
          <w:numId w:val="2"/>
        </w:numPr>
        <w:spacing w:after="40" w:before="40"/>
      </w:pPr>
      <w:r>
        <w:rPr>
          <w:rFonts w:ascii="Calibri" w:cs="Calibri" w:eastAsia="Calibri" w:hAnsi="Calibri"/>
          <w:color w:val="555555"/>
          <w:sz w:val="20"/>
          <w:szCs w:val="20"/>
        </w:rPr>
        <w:t xml:space="preserve">LinkedIn or web contact search (contacts are manually entered in v1)</w:t>
      </w:r>
    </w:p>
    <w:p>
      <w:pPr>
        <w:pStyle w:val="ListParagraph"/>
        <w:numPr>
          <w:ilvl w:val="0"/>
          <w:numId w:val="2"/>
        </w:numPr>
        <w:spacing w:after="40" w:before="40"/>
      </w:pPr>
      <w:r>
        <w:rPr>
          <w:rFonts w:ascii="Calibri" w:cs="Calibri" w:eastAsia="Calibri" w:hAnsi="Calibri"/>
          <w:color w:val="555555"/>
          <w:sz w:val="20"/>
          <w:szCs w:val="20"/>
        </w:rPr>
        <w:t xml:space="preserve">Auto-application submission to job postings</w:t>
      </w:r>
    </w:p>
    <w:p>
      <w:pPr>
        <w:pStyle w:val="ListParagraph"/>
        <w:numPr>
          <w:ilvl w:val="0"/>
          <w:numId w:val="2"/>
        </w:numPr>
        <w:spacing w:after="40" w:before="40"/>
      </w:pPr>
      <w:r>
        <w:rPr>
          <w:rFonts w:ascii="Calibri" w:cs="Calibri" w:eastAsia="Calibri" w:hAnsi="Calibri"/>
          <w:color w:val="555555"/>
          <w:sz w:val="20"/>
          <w:szCs w:val="20"/>
        </w:rPr>
        <w:t xml:space="preserve">Export to PDF or Excel</w:t>
      </w:r>
    </w:p>
    <w:p>
      <w:pPr>
        <w:pStyle w:val="ListParagraph"/>
        <w:numPr>
          <w:ilvl w:val="0"/>
          <w:numId w:val="2"/>
        </w:numPr>
        <w:spacing w:after="40" w:before="40"/>
      </w:pPr>
      <w:r>
        <w:rPr>
          <w:rFonts w:ascii="Calibri" w:cs="Calibri" w:eastAsia="Calibri" w:hAnsi="Calibri"/>
          <w:color w:val="555555"/>
          <w:sz w:val="20"/>
          <w:szCs w:val="20"/>
        </w:rPr>
        <w:t xml:space="preserve">Offer comparison or compensation benchmarking</w:t>
      </w:r>
    </w:p>
    <w:p>
      <w:pPr>
        <w:pStyle w:val="ListParagraph"/>
        <w:numPr>
          <w:ilvl w:val="0"/>
          <w:numId w:val="2"/>
        </w:numPr>
        <w:spacing w:after="40" w:before="40"/>
      </w:pPr>
      <w:r>
        <w:rPr>
          <w:rFonts w:ascii="Calibri" w:cs="Calibri" w:eastAsia="Calibri" w:hAnsi="Calibri"/>
          <w:color w:val="555555"/>
          <w:sz w:val="20"/>
          <w:szCs w:val="20"/>
        </w:rPr>
        <w:t xml:space="preserve">Ross-specific branding or SSO</w:t>
      </w:r>
    </w:p>
    <w:p>
      <w:pPr>
        <w:spacing w:after="0" w:before="240"/>
      </w:pPr>
      <w:r>
        <w:t xml:space="preserve"/>
      </w:r>
    </w:p>
    <w:p>
      <w:pPr>
        <w:pStyle w:val="Heading1"/>
        <w:spacing w:after="120" w:before="400"/>
      </w:pPr>
      <w:r>
        <w:rPr>
          <w:rFonts w:ascii="Calibri" w:cs="Calibri" w:eastAsia="Calibri" w:hAnsi="Calibri"/>
          <w:b/>
          <w:bCs/>
          <w:color w:val="1B3A6B"/>
          <w:sz w:val="32"/>
          <w:szCs w:val="32"/>
        </w:rPr>
        <w:t xml:space="preserve">10. Success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rPr>
          <w:tblHeader/>
        </w:trPr>
        <w:tc>
          <w:tcPr>
            <w:tcW w:type="dxa" w:w="5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Metric</w:t>
            </w:r>
          </w:p>
        </w:tc>
        <w:tc>
          <w:tcPr>
            <w:tcW w:type="dxa" w:w="50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V1 Target</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STAR stories completed per user</w:t>
            </w:r>
          </w:p>
        </w:tc>
        <w:tc>
          <w:tcPr>
            <w:tcW w:type="dxa" w:w="5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 5 within first week of use</w:t>
            </w:r>
          </w:p>
        </w:tc>
      </w:tr>
      <w:tr>
        <w:tc>
          <w:tcPr>
            <w:tcW w:type="dxa" w:w="5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Jobs added via URL scraping (no fallback needed)</w:t>
            </w:r>
          </w:p>
        </w:tc>
        <w:tc>
          <w:tcPr>
            <w:tcW w:type="dxa" w:w="5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&gt; 70% of postings</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Gmail tracker accuracy (correct company + role extracted)</w:t>
            </w:r>
          </w:p>
        </w:tc>
        <w:tc>
          <w:tcPr>
            <w:tcW w:type="dxa" w:w="5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&gt; 90% of confirmation emails</w:t>
            </w:r>
          </w:p>
        </w:tc>
      </w:tr>
      <w:tr>
        <w:tc>
          <w:tcPr>
            <w:tcW w:type="dxa" w:w="5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Time to tailor bullets for a single job posting</w:t>
            </w:r>
          </w:p>
        </w:tc>
        <w:tc>
          <w:tcPr>
            <w:tcW w:type="dxa" w:w="5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&lt; 10 minutes</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Application cards auto-populated vs manually entered</w:t>
            </w:r>
          </w:p>
        </w:tc>
        <w:tc>
          <w:tcPr>
            <w:tcW w:type="dxa" w:w="5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&gt; 80% auto</w:t>
            </w:r>
          </w:p>
        </w:tc>
      </w:tr>
      <w:tr>
        <w:tc>
          <w:tcPr>
            <w:tcW w:type="dxa" w:w="5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Dashboard load time</w:t>
            </w:r>
          </w:p>
        </w:tc>
        <w:tc>
          <w:tcPr>
            <w:tcW w:type="dxa" w:w="5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&lt; 3 seconds</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ATS scorer accuracy vs manually verified keyword match</w:t>
            </w:r>
          </w:p>
        </w:tc>
        <w:tc>
          <w:tcPr>
            <w:tcW w:type="dxa" w:w="5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2D2D2D"/>
                <w:sz w:val="18"/>
                <w:szCs w:val="18"/>
              </w:rPr>
              <w:t xml:space="preserve">&gt; 85% concordance</w:t>
            </w:r>
          </w:p>
        </w:tc>
      </w:tr>
      <w:tr>
        <w:tc>
          <w:tcPr>
            <w:tcW w:type="dxa" w:w="5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User re-score rate (scores resume more than once per application)</w:t>
            </w:r>
          </w:p>
        </w:tc>
        <w:tc>
          <w:tcPr>
            <w:tcW w:type="dxa" w:w="50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alibri" w:cs="Calibri" w:eastAsia="Calibri" w:hAnsi="Calibri"/>
                <w:color w:val="2D2D2D"/>
                <w:sz w:val="18"/>
                <w:szCs w:val="18"/>
              </w:rPr>
              <w:t xml:space="preserve">&gt; 50% of scored applications</w:t>
            </w:r>
          </w:p>
        </w:tc>
      </w:tr>
    </w:tbl>
    <w:p>
      <w:pPr>
        <w:spacing w:after="0" w:before="240"/>
      </w:pPr>
      <w:r>
        <w:t xml:space="preserve"/>
      </w:r>
    </w:p>
    <w:p>
      <w:pPr>
        <w:pStyle w:val="Heading1"/>
        <w:spacing w:after="120" w:before="400"/>
      </w:pPr>
      <w:r>
        <w:rPr>
          <w:rFonts w:ascii="Calibri" w:cs="Calibri" w:eastAsia="Calibri" w:hAnsi="Calibri"/>
          <w:b/>
          <w:bCs/>
          <w:color w:val="1B3A6B"/>
          <w:sz w:val="32"/>
          <w:szCs w:val="32"/>
        </w:rPr>
        <w:t xml:space="preserve">11. Roadmap</w:t>
      </w:r>
    </w:p>
    <w:p>
      <w:pPr>
        <w:pStyle w:val="Heading2"/>
        <w:spacing w:after="80" w:before="280"/>
      </w:pPr>
      <w:r>
        <w:rPr>
          <w:rFonts w:ascii="Calibri" w:cs="Calibri" w:eastAsia="Calibri" w:hAnsi="Calibri"/>
          <w:b/>
          <w:bCs/>
          <w:color w:val="1B3A6B"/>
          <w:sz w:val="24"/>
          <w:szCs w:val="24"/>
        </w:rPr>
        <w:t xml:space="preserve">V2 — Multi-User &amp; Scale</w:t>
      </w:r>
    </w:p>
    <w:p>
      <w:pPr>
        <w:pStyle w:val="ListParagraph"/>
        <w:numPr>
          <w:ilvl w:val="0"/>
          <w:numId w:val="2"/>
        </w:numPr>
        <w:spacing w:after="40" w:before="40"/>
      </w:pPr>
      <w:r>
        <w:rPr>
          <w:rFonts w:ascii="Calibri" w:cs="Calibri" w:eastAsia="Calibri" w:hAnsi="Calibri"/>
          <w:color w:val="555555"/>
          <w:sz w:val="20"/>
          <w:szCs w:val="20"/>
        </w:rPr>
        <w:t xml:space="preserve">PostgreSQL database for multi-user data isolation</w:t>
      </w:r>
    </w:p>
    <w:p>
      <w:pPr>
        <w:pStyle w:val="ListParagraph"/>
        <w:numPr>
          <w:ilvl w:val="0"/>
          <w:numId w:val="2"/>
        </w:numPr>
        <w:spacing w:after="40" w:before="40"/>
      </w:pPr>
      <w:r>
        <w:rPr>
          <w:rFonts w:ascii="Calibri" w:cs="Calibri" w:eastAsia="Calibri" w:hAnsi="Calibri"/>
          <w:color w:val="555555"/>
          <w:sz w:val="20"/>
          <w:szCs w:val="20"/>
        </w:rPr>
        <w:t xml:space="preserve">@umich.edu email authentication via Google OAuth</w:t>
      </w:r>
    </w:p>
    <w:p>
      <w:pPr>
        <w:pStyle w:val="ListParagraph"/>
        <w:numPr>
          <w:ilvl w:val="0"/>
          <w:numId w:val="2"/>
        </w:numPr>
        <w:spacing w:after="40" w:before="40"/>
      </w:pPr>
      <w:r>
        <w:rPr>
          <w:rFonts w:ascii="Calibri" w:cs="Calibri" w:eastAsia="Calibri" w:hAnsi="Calibri"/>
          <w:color w:val="555555"/>
          <w:sz w:val="20"/>
          <w:szCs w:val="20"/>
        </w:rPr>
        <w:t xml:space="preserve">User onboarding flow: account creation → resume upload → STAR story prompts</w:t>
      </w:r>
    </w:p>
    <w:p>
      <w:pPr>
        <w:pStyle w:val="ListParagraph"/>
        <w:numPr>
          <w:ilvl w:val="0"/>
          <w:numId w:val="2"/>
        </w:numPr>
        <w:spacing w:after="40" w:before="40"/>
      </w:pPr>
      <w:r>
        <w:rPr>
          <w:rFonts w:ascii="Calibri" w:cs="Calibri" w:eastAsia="Calibri" w:hAnsi="Calibri"/>
          <w:color w:val="555555"/>
          <w:sz w:val="20"/>
          <w:szCs w:val="20"/>
        </w:rPr>
        <w:t xml:space="preserve">Mobile-responsive layout</w:t>
      </w:r>
    </w:p>
    <w:p>
      <w:pPr>
        <w:spacing w:after="0" w:before="80"/>
      </w:pPr>
      <w:r>
        <w:t xml:space="preserve"/>
      </w:r>
    </w:p>
    <w:p>
      <w:pPr>
        <w:pStyle w:val="Heading2"/>
        <w:spacing w:after="80" w:before="280"/>
      </w:pPr>
      <w:r>
        <w:rPr>
          <w:rFonts w:ascii="Calibri" w:cs="Calibri" w:eastAsia="Calibri" w:hAnsi="Calibri"/>
          <w:b/>
          <w:bCs/>
          <w:color w:val="1B3A6B"/>
          <w:sz w:val="24"/>
          <w:szCs w:val="24"/>
        </w:rPr>
        <w:t xml:space="preserve">V2 — Mock Interview Practice</w:t>
      </w:r>
    </w:p>
    <w:p>
      <w:pPr>
        <w:pStyle w:val="ListParagraph"/>
        <w:numPr>
          <w:ilvl w:val="0"/>
          <w:numId w:val="2"/>
        </w:numPr>
        <w:spacing w:after="40" w:before="40"/>
      </w:pPr>
      <w:r>
        <w:rPr>
          <w:rFonts w:ascii="Calibri" w:cs="Calibri" w:eastAsia="Calibri" w:hAnsi="Calibri"/>
          <w:color w:val="555555"/>
          <w:sz w:val="20"/>
          <w:szCs w:val="20"/>
        </w:rPr>
        <w:t xml:space="preserve">Text-based mock interview agent: asks behavioral questions, evaluates answers against the user's Story Bank</w:t>
      </w:r>
    </w:p>
    <w:p>
      <w:pPr>
        <w:pStyle w:val="ListParagraph"/>
        <w:numPr>
          <w:ilvl w:val="0"/>
          <w:numId w:val="2"/>
        </w:numPr>
        <w:spacing w:after="40" w:before="40"/>
      </w:pPr>
      <w:r>
        <w:rPr>
          <w:rFonts w:ascii="Calibri" w:cs="Calibri" w:eastAsia="Calibri" w:hAnsi="Calibri"/>
          <w:color w:val="555555"/>
          <w:sz w:val="20"/>
          <w:szCs w:val="20"/>
        </w:rPr>
        <w:t xml:space="preserve">Feedback on STAR structure, specificity, and impact clarity</w:t>
      </w:r>
    </w:p>
    <w:p>
      <w:pPr>
        <w:pStyle w:val="ListParagraph"/>
        <w:numPr>
          <w:ilvl w:val="0"/>
          <w:numId w:val="2"/>
        </w:numPr>
        <w:spacing w:after="40" w:before="40"/>
      </w:pPr>
      <w:r>
        <w:rPr>
          <w:rFonts w:ascii="Calibri" w:cs="Calibri" w:eastAsia="Calibri" w:hAnsi="Calibri"/>
          <w:color w:val="555555"/>
          <w:sz w:val="20"/>
          <w:szCs w:val="20"/>
        </w:rPr>
        <w:t xml:space="preserve">Question bank organized by role type (PM, consulting, finance, general behavioral)</w:t>
      </w:r>
    </w:p>
    <w:p>
      <w:pPr>
        <w:pStyle w:val="ListParagraph"/>
        <w:numPr>
          <w:ilvl w:val="0"/>
          <w:numId w:val="2"/>
        </w:numPr>
        <w:spacing w:after="40" w:before="40"/>
      </w:pPr>
      <w:r>
        <w:rPr>
          <w:rFonts w:ascii="Calibri" w:cs="Calibri" w:eastAsia="Calibri" w:hAnsi="Calibri"/>
          <w:color w:val="555555"/>
          <w:sz w:val="20"/>
          <w:szCs w:val="20"/>
        </w:rPr>
        <w:t xml:space="preserve">Interview session history so users can track improvement over time</w:t>
      </w:r>
    </w:p>
    <w:p>
      <w:pPr>
        <w:spacing w:after="0" w:before="80"/>
      </w:pPr>
      <w:r>
        <w:t xml:space="preserve"/>
      </w:r>
    </w:p>
    <w:p>
      <w:pPr>
        <w:pStyle w:val="Heading2"/>
        <w:spacing w:after="80" w:before="280"/>
      </w:pPr>
      <w:r>
        <w:rPr>
          <w:rFonts w:ascii="Calibri" w:cs="Calibri" w:eastAsia="Calibri" w:hAnsi="Calibri"/>
          <w:b/>
          <w:bCs/>
          <w:color w:val="1B3A6B"/>
          <w:sz w:val="24"/>
          <w:szCs w:val="24"/>
        </w:rPr>
        <w:t xml:space="preserve">V2 — Networking Email Drafting Agent</w:t>
      </w:r>
    </w:p>
    <w:p>
      <w:pPr>
        <w:pStyle w:val="ListParagraph"/>
        <w:numPr>
          <w:ilvl w:val="0"/>
          <w:numId w:val="2"/>
        </w:numPr>
        <w:spacing w:after="40" w:before="40"/>
      </w:pPr>
      <w:r>
        <w:rPr>
          <w:rFonts w:ascii="Calibri" w:cs="Calibri" w:eastAsia="Calibri" w:hAnsi="Calibri"/>
          <w:color w:val="555555"/>
          <w:sz w:val="20"/>
          <w:szCs w:val="20"/>
        </w:rPr>
        <w:t xml:space="preserve">User selects a contact from their application tracker and a goal (coffee chat, referral request, follow-up)</w:t>
      </w:r>
    </w:p>
    <w:p>
      <w:pPr>
        <w:pStyle w:val="ListParagraph"/>
        <w:numPr>
          <w:ilvl w:val="0"/>
          <w:numId w:val="2"/>
        </w:numPr>
        <w:spacing w:after="40" w:before="40"/>
      </w:pPr>
      <w:r>
        <w:rPr>
          <w:rFonts w:ascii="Calibri" w:cs="Calibri" w:eastAsia="Calibri" w:hAnsi="Calibri"/>
          <w:color w:val="555555"/>
          <w:sz w:val="20"/>
          <w:szCs w:val="20"/>
        </w:rPr>
        <w:t xml:space="preserve">Agent drafts a personalized outreach email using context from the job posting and contact details</w:t>
      </w:r>
    </w:p>
    <w:p>
      <w:pPr>
        <w:pStyle w:val="ListParagraph"/>
        <w:numPr>
          <w:ilvl w:val="0"/>
          <w:numId w:val="2"/>
        </w:numPr>
        <w:spacing w:after="40" w:before="40"/>
      </w:pPr>
      <w:r>
        <w:rPr>
          <w:rFonts w:ascii="Calibri" w:cs="Calibri" w:eastAsia="Calibri" w:hAnsi="Calibri"/>
          <w:color w:val="555555"/>
          <w:sz w:val="20"/>
          <w:szCs w:val="20"/>
        </w:rPr>
        <w:t xml:space="preserve">User reviews, edits, and sends directly from the app via Gmail integration</w:t>
      </w:r>
    </w:p>
    <w:p>
      <w:pPr>
        <w:spacing w:after="0" w:before="80"/>
      </w:pPr>
      <w:r>
        <w:t xml:space="preserve"/>
      </w:r>
    </w:p>
    <w:p>
      <w:pPr>
        <w:pStyle w:val="Heading2"/>
        <w:spacing w:after="80" w:before="280"/>
      </w:pPr>
      <w:r>
        <w:rPr>
          <w:rFonts w:ascii="Calibri" w:cs="Calibri" w:eastAsia="Calibri" w:hAnsi="Calibri"/>
          <w:b/>
          <w:bCs/>
          <w:color w:val="1B3A6B"/>
          <w:sz w:val="24"/>
          <w:szCs w:val="24"/>
        </w:rPr>
        <w:t xml:space="preserve">V3 — Future Ideas</w:t>
      </w:r>
    </w:p>
    <w:p>
      <w:pPr>
        <w:pStyle w:val="ListParagraph"/>
        <w:numPr>
          <w:ilvl w:val="0"/>
          <w:numId w:val="2"/>
        </w:numPr>
        <w:spacing w:after="40" w:before="40"/>
      </w:pPr>
      <w:r>
        <w:rPr>
          <w:rFonts w:ascii="Calibri" w:cs="Calibri" w:eastAsia="Calibri" w:hAnsi="Calibri"/>
          <w:color w:val="555555"/>
          <w:sz w:val="20"/>
          <w:szCs w:val="20"/>
        </w:rPr>
        <w:t xml:space="preserve">Expand to other MBA programs beyond Ross</w:t>
      </w:r>
    </w:p>
    <w:p>
      <w:pPr>
        <w:pStyle w:val="ListParagraph"/>
        <w:numPr>
          <w:ilvl w:val="0"/>
          <w:numId w:val="2"/>
        </w:numPr>
        <w:spacing w:after="40" w:before="40"/>
      </w:pPr>
      <w:r>
        <w:rPr>
          <w:rFonts w:ascii="Calibri" w:cs="Calibri" w:eastAsia="Calibri" w:hAnsi="Calibri"/>
          <w:color w:val="555555"/>
          <w:sz w:val="20"/>
          <w:szCs w:val="20"/>
        </w:rPr>
        <w:t xml:space="preserve">Offer comparison and compensation benchmarking tool</w:t>
      </w:r>
    </w:p>
    <w:p>
      <w:pPr>
        <w:pStyle w:val="ListParagraph"/>
        <w:numPr>
          <w:ilvl w:val="0"/>
          <w:numId w:val="2"/>
        </w:numPr>
        <w:spacing w:after="40" w:before="40"/>
      </w:pPr>
      <w:r>
        <w:rPr>
          <w:rFonts w:ascii="Calibri" w:cs="Calibri" w:eastAsia="Calibri" w:hAnsi="Calibri"/>
          <w:color w:val="555555"/>
          <w:sz w:val="20"/>
          <w:szCs w:val="20"/>
        </w:rPr>
        <w:t xml:space="preserve">LinkedIn contact search integration to auto-suggest contacts per application</w:t>
      </w:r>
    </w:p>
    <w:p>
      <w:pPr>
        <w:pStyle w:val="ListParagraph"/>
        <w:numPr>
          <w:ilvl w:val="0"/>
          <w:numId w:val="2"/>
        </w:numPr>
        <w:spacing w:after="40" w:before="40"/>
      </w:pPr>
      <w:r>
        <w:rPr>
          <w:rFonts w:ascii="Calibri" w:cs="Calibri" w:eastAsia="Calibri" w:hAnsi="Calibri"/>
          <w:color w:val="555555"/>
          <w:sz w:val="20"/>
          <w:szCs w:val="20"/>
        </w:rPr>
        <w:t xml:space="preserve">Analytics dashboard showing pipeline conversion rates across roles and companies</w:t>
      </w:r>
    </w:p>
    <w:p>
      <w:pPr>
        <w:pStyle w:val="ListParagraph"/>
        <w:numPr>
          <w:ilvl w:val="0"/>
          <w:numId w:val="2"/>
        </w:numPr>
        <w:spacing w:after="40" w:before="40"/>
      </w:pPr>
      <w:r>
        <w:rPr>
          <w:rFonts w:ascii="Calibri" w:cs="Calibri" w:eastAsia="Calibri" w:hAnsi="Calibri"/>
          <w:color w:val="555555"/>
          <w:sz w:val="20"/>
          <w:szCs w:val="20"/>
        </w:rPr>
        <w:t xml:space="preserve">ATS score benchmarking: compare user's score against anonymized averages for similar roles</w:t>
      </w:r>
    </w:p>
    <w:p>
      <w:pPr>
        <w:spacing w:after="0" w:before="240"/>
      </w:pPr>
      <w:r>
        <w:t xml:space="preserve"/>
      </w:r>
    </w:p>
    <w:p>
      <w:pPr>
        <w:pStyle w:val="Heading1"/>
        <w:spacing w:after="120" w:before="400"/>
      </w:pPr>
      <w:r>
        <w:rPr>
          <w:rFonts w:ascii="Calibri" w:cs="Calibri" w:eastAsia="Calibri" w:hAnsi="Calibri"/>
          <w:b/>
          <w:bCs/>
          <w:color w:val="1B3A6B"/>
          <w:sz w:val="32"/>
          <w:szCs w:val="32"/>
        </w:rPr>
        <w:t xml:space="preserve">12. Open Questions</w:t>
      </w:r>
    </w:p>
    <w:p>
      <w:pPr>
        <w:pStyle w:val="ListParagraph"/>
        <w:numPr>
          <w:ilvl w:val="0"/>
          <w:numId w:val="2"/>
        </w:numPr>
        <w:spacing w:after="40" w:before="40"/>
      </w:pPr>
      <w:r>
        <w:rPr>
          <w:rFonts w:ascii="Calibri" w:cs="Calibri" w:eastAsia="Calibri" w:hAnsi="Calibri"/>
          <w:color w:val="555555"/>
          <w:sz w:val="20"/>
          <w:szCs w:val="20"/>
        </w:rPr>
        <w:t xml:space="preserve">What is the right daily scan time for Gmail — early morning so the board is updated before the user's day starts?</w:t>
      </w:r>
    </w:p>
    <w:p>
      <w:pPr>
        <w:pStyle w:val="ListParagraph"/>
        <w:numPr>
          <w:ilvl w:val="0"/>
          <w:numId w:val="2"/>
        </w:numPr>
        <w:spacing w:after="40" w:before="40"/>
      </w:pPr>
      <w:r>
        <w:rPr>
          <w:rFonts w:ascii="Calibri" w:cs="Calibri" w:eastAsia="Calibri" w:hAnsi="Calibri"/>
          <w:color w:val="555555"/>
          <w:sz w:val="20"/>
          <w:szCs w:val="20"/>
        </w:rPr>
        <w:t xml:space="preserve">Should users be notified (email or in-app) when a new application is auto-detected?</w:t>
      </w:r>
    </w:p>
    <w:p>
      <w:pPr>
        <w:pStyle w:val="ListParagraph"/>
        <w:numPr>
          <w:ilvl w:val="0"/>
          <w:numId w:val="2"/>
        </w:numPr>
        <w:spacing w:after="40" w:before="40"/>
      </w:pPr>
      <w:r>
        <w:rPr>
          <w:rFonts w:ascii="Calibri" w:cs="Calibri" w:eastAsia="Calibri" w:hAnsi="Calibri"/>
          <w:color w:val="555555"/>
          <w:sz w:val="20"/>
          <w:szCs w:val="20"/>
        </w:rPr>
        <w:t xml:space="preserve">How should the app handle duplicate confirmation emails for the same job (e.g. a follow-up confirmation)?</w:t>
      </w:r>
    </w:p>
    <w:p>
      <w:pPr>
        <w:pStyle w:val="ListParagraph"/>
        <w:numPr>
          <w:ilvl w:val="0"/>
          <w:numId w:val="2"/>
        </w:numPr>
        <w:spacing w:after="40" w:before="40"/>
      </w:pPr>
      <w:r>
        <w:rPr>
          <w:rFonts w:ascii="Calibri" w:cs="Calibri" w:eastAsia="Calibri" w:hAnsi="Calibri"/>
          <w:color w:val="555555"/>
          <w:sz w:val="20"/>
          <w:szCs w:val="20"/>
        </w:rPr>
        <w:t xml:space="preserve">What is the right fallback UX when the job scraping agent fails on a protected URL — inline message or separate modal?</w:t>
      </w:r>
    </w:p>
    <w:p>
      <w:pPr>
        <w:pStyle w:val="ListParagraph"/>
        <w:numPr>
          <w:ilvl w:val="0"/>
          <w:numId w:val="2"/>
        </w:numPr>
        <w:spacing w:after="40" w:before="40"/>
      </w:pPr>
      <w:r>
        <w:rPr>
          <w:rFonts w:ascii="Calibri" w:cs="Calibri" w:eastAsia="Calibri" w:hAnsi="Calibri"/>
          <w:color w:val="555555"/>
          <w:sz w:val="20"/>
          <w:szCs w:val="20"/>
        </w:rPr>
        <w:t xml:space="preserve">Should completed STAR stories be versioned so users can see how their storytelling evolves over time?</w:t>
      </w:r>
    </w:p>
    <w:p>
      <w:pPr>
        <w:pStyle w:val="ListParagraph"/>
        <w:numPr>
          <w:ilvl w:val="0"/>
          <w:numId w:val="2"/>
        </w:numPr>
        <w:spacing w:after="40" w:before="40"/>
      </w:pPr>
      <w:r>
        <w:rPr>
          <w:rFonts w:ascii="Calibri" w:cs="Calibri" w:eastAsia="Calibri" w:hAnsi="Calibri"/>
          <w:color w:val="555555"/>
          <w:sz w:val="20"/>
          <w:szCs w:val="20"/>
        </w:rPr>
        <w:t xml:space="preserve">Should the ATS scorer display a pass/borderline/fail threshold, or only a raw score? What threshold constitutes 'passing'?</w:t>
      </w:r>
    </w:p>
    <w:p>
      <w:pPr>
        <w:pStyle w:val="ListParagraph"/>
        <w:numPr>
          <w:ilvl w:val="0"/>
          <w:numId w:val="2"/>
        </w:numPr>
        <w:spacing w:after="40" w:before="40"/>
      </w:pPr>
      <w:r>
        <w:rPr>
          <w:rFonts w:ascii="Calibri" w:cs="Calibri" w:eastAsia="Calibri" w:hAnsi="Calibri"/>
          <w:color w:val="555555"/>
          <w:sz w:val="20"/>
          <w:szCs w:val="20"/>
        </w:rPr>
        <w:t xml:space="preserve">Should users be able to see ATS score history across iterations on the same application?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Calibri" w:cs="Calibri" w:eastAsia="Calibri" w:hAnsi="Calibri"/>
      <w:b/>
      <w:bCs/>
      <w:color w:val="1B3A6B"/>
      <w:sz w:val="32"/>
      <w:szCs w:val="32"/>
    </w:rPr>
  </w:style>
  <w:style w:type="paragraph" w:styleId="Heading2">
    <w:name w:val="Heading 2"/>
    <w:basedOn w:val="Normal"/>
    <w:next w:val="Normal"/>
    <w:qFormat/>
    <w:pPr>
      <w:spacing w:after="80" w:before="280"/>
      <w:outlineLvl w:val="1"/>
    </w:pPr>
    <w:rPr>
      <w:rFonts w:ascii="Calibri" w:cs="Calibri" w:eastAsia="Calibri" w:hAnsi="Calibri"/>
      <w:b/>
      <w:bCs/>
      <w:color w:val="1B3A6B"/>
      <w:sz w:val="24"/>
      <w:szCs w:val="24"/>
    </w:rPr>
  </w:style>
  <w:style w:type="paragraph" w:styleId="Heading3">
    <w:name w:val="Heading 3"/>
    <w:basedOn w:val="Normal"/>
    <w:next w:val="Normal"/>
    <w:qFormat/>
    <w:pPr>
      <w:spacing w:after="60" w:before="200"/>
      <w:outlineLvl w:val="2"/>
    </w:pPr>
    <w:rPr>
      <w:rFonts w:ascii="Calibri" w:cs="Calibri" w:eastAsia="Calibri" w:hAnsi="Calibri"/>
      <w:b/>
      <w:bCs/>
      <w:color w:val="2D2D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2026-04-21T00:17:35.260Z</dcterms:created>
  <dcterms:modified xsi:type="dcterms:W3CDTF">2026-04-21T00:17:35.261Z</dcterms:modified>
</cp:coreProperties>
</file>

<file path=docProps/custom.xml><?xml version="1.0" encoding="utf-8"?>
<Properties xmlns="http://schemas.openxmlformats.org/officeDocument/2006/custom-properties" xmlns:vt="http://schemas.openxmlformats.org/officeDocument/2006/docPropsVTypes"/>
</file>