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7377" w:type="dxa"/>
        <w:tblInd w:w="-572" w:type="dxa"/>
        <w:tblLook w:val="04A0" w:firstRow="1" w:lastRow="0" w:firstColumn="1" w:lastColumn="0" w:noHBand="0" w:noVBand="1"/>
      </w:tblPr>
      <w:tblGrid>
        <w:gridCol w:w="2091"/>
        <w:gridCol w:w="1971"/>
        <w:gridCol w:w="5528"/>
        <w:gridCol w:w="7878"/>
      </w:tblGrid>
      <w:tr w:rsidR="003D0F55" w14:paraId="22E1DCE7" w14:textId="64AA493B" w:rsidTr="00937F5E">
        <w:tc>
          <w:tcPr>
            <w:tcW w:w="2091" w:type="dxa"/>
          </w:tcPr>
          <w:p w14:paraId="37C7CDFE" w14:textId="6AE04E64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Название</w:t>
            </w:r>
          </w:p>
        </w:tc>
        <w:tc>
          <w:tcPr>
            <w:tcW w:w="1971" w:type="dxa"/>
          </w:tcPr>
          <w:p w14:paraId="073666B6" w14:textId="31632B7B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Пример текста</w:t>
            </w:r>
          </w:p>
        </w:tc>
        <w:tc>
          <w:tcPr>
            <w:tcW w:w="5436" w:type="dxa"/>
          </w:tcPr>
          <w:p w14:paraId="4D0F1B00" w14:textId="344C784F" w:rsidR="002332F9" w:rsidRPr="00166E99" w:rsidRDefault="002332F9" w:rsidP="00937F5E">
            <w:pPr>
              <w:ind w:left="-59" w:right="-9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66E99">
              <w:rPr>
                <w:b/>
                <w:bCs/>
                <w:sz w:val="20"/>
                <w:szCs w:val="20"/>
              </w:rPr>
              <w:t>Фронтенд</w:t>
            </w:r>
            <w:proofErr w:type="spellEnd"/>
          </w:p>
        </w:tc>
        <w:tc>
          <w:tcPr>
            <w:tcW w:w="7879" w:type="dxa"/>
          </w:tcPr>
          <w:p w14:paraId="73C84974" w14:textId="5552AE16" w:rsidR="002332F9" w:rsidRPr="00937F5E" w:rsidRDefault="002332F9" w:rsidP="00937F5E">
            <w:pPr>
              <w:ind w:right="961"/>
              <w:jc w:val="center"/>
              <w:rPr>
                <w:b/>
                <w:bCs/>
                <w:sz w:val="20"/>
                <w:szCs w:val="20"/>
              </w:rPr>
            </w:pPr>
            <w:r w:rsidRPr="00937F5E">
              <w:rPr>
                <w:b/>
                <w:bCs/>
                <w:sz w:val="20"/>
                <w:szCs w:val="20"/>
              </w:rPr>
              <w:t>Бэкенд</w:t>
            </w:r>
          </w:p>
        </w:tc>
      </w:tr>
      <w:tr w:rsidR="003D0F55" w14:paraId="645FA7F5" w14:textId="65B6CBFE" w:rsidTr="00937F5E">
        <w:tc>
          <w:tcPr>
            <w:tcW w:w="2091" w:type="dxa"/>
            <w:vMerge w:val="restart"/>
          </w:tcPr>
          <w:p w14:paraId="4DE44616" w14:textId="5BC13594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ФГОС СПО</w:t>
            </w:r>
          </w:p>
        </w:tc>
        <w:tc>
          <w:tcPr>
            <w:tcW w:w="1971" w:type="dxa"/>
            <w:vMerge w:val="restart"/>
          </w:tcPr>
          <w:p w14:paraId="5504173F" w14:textId="77777777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 xml:space="preserve">Федеральный государственный образовательный стандарт среднего профессионального образования по специальности 08.02.14 Эксплуатация и обслуживание многоквартирного дома приказом Министерства просвещения Российской Федерации №1097 от 12.12.2022  </w:t>
            </w:r>
            <w:proofErr w:type="spellStart"/>
            <w:r w:rsidRPr="005A049E">
              <w:rPr>
                <w:sz w:val="20"/>
                <w:szCs w:val="20"/>
              </w:rPr>
              <w:t>зарегистр</w:t>
            </w:r>
            <w:proofErr w:type="spellEnd"/>
            <w:r w:rsidRPr="005A049E">
              <w:rPr>
                <w:sz w:val="20"/>
                <w:szCs w:val="20"/>
              </w:rPr>
              <w:t>. Министерством юстиции (рег.№ 72030 от 18.01.2023)</w:t>
            </w:r>
          </w:p>
          <w:p w14:paraId="49618E5C" w14:textId="18FCADBF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08.00.00 Техника и технологии строительства</w:t>
            </w:r>
          </w:p>
        </w:tc>
        <w:tc>
          <w:tcPr>
            <w:tcW w:w="5436" w:type="dxa"/>
          </w:tcPr>
          <w:p w14:paraId="3E9F4D7E" w14:textId="388A7792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3319DD27" wp14:editId="68FBE1EC">
                  <wp:extent cx="3370521" cy="1557861"/>
                  <wp:effectExtent l="0" t="0" r="1905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695" cy="158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8D44FC7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633E7BE3" wp14:editId="7323F97E">
                  <wp:extent cx="4230033" cy="10001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709" cy="102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CBBFF" w14:textId="65F87664" w:rsidR="002332F9" w:rsidRPr="00937F5E" w:rsidRDefault="002332F9" w:rsidP="00937F5E">
            <w:pPr>
              <w:ind w:right="961"/>
              <w:rPr>
                <w:sz w:val="20"/>
                <w:szCs w:val="20"/>
                <w:lang w:val="en-US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1F4FDD2A" w14:textId="5384EE9E" w:rsidTr="00937F5E">
        <w:tc>
          <w:tcPr>
            <w:tcW w:w="2091" w:type="dxa"/>
            <w:vMerge/>
          </w:tcPr>
          <w:p w14:paraId="44BB48A8" w14:textId="77777777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  <w:vMerge/>
          </w:tcPr>
          <w:p w14:paraId="5FDF347D" w14:textId="77777777" w:rsidR="002332F9" w:rsidRPr="005A049E" w:rsidRDefault="002332F9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3F58AC4E" w14:textId="2CB7792B" w:rsidR="002332F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4101E72" wp14:editId="3EAD5BBD">
                  <wp:extent cx="3359888" cy="1727154"/>
                  <wp:effectExtent l="0" t="0" r="0" b="698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243" cy="17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042DC" w14:textId="77777777" w:rsidR="00481E27" w:rsidRPr="00166E99" w:rsidRDefault="00481E27" w:rsidP="00937F5E">
            <w:pPr>
              <w:ind w:left="-59" w:right="-99"/>
              <w:rPr>
                <w:sz w:val="20"/>
                <w:szCs w:val="20"/>
              </w:rPr>
            </w:pPr>
          </w:p>
          <w:p w14:paraId="10ED88FD" w14:textId="47D70859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F681A45" wp14:editId="6DC6012D">
                  <wp:extent cx="3410578" cy="1669311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677" cy="168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3BD2F2C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E3A2ECF" wp14:editId="326326D3">
                  <wp:extent cx="4181475" cy="2321655"/>
                  <wp:effectExtent l="0" t="0" r="0" b="254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879" cy="236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2FA18" w14:textId="4D0C7850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78B1B994" w14:textId="2C012444" w:rsidTr="00937F5E">
        <w:tc>
          <w:tcPr>
            <w:tcW w:w="2091" w:type="dxa"/>
          </w:tcPr>
          <w:p w14:paraId="55E4646E" w14:textId="3E0D9945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 xml:space="preserve">ПОП </w:t>
            </w:r>
            <w:proofErr w:type="spellStart"/>
            <w:r w:rsidRPr="005A049E">
              <w:rPr>
                <w:b/>
                <w:bCs/>
                <w:sz w:val="20"/>
                <w:szCs w:val="20"/>
              </w:rPr>
              <w:t>Профессионалитета</w:t>
            </w:r>
            <w:proofErr w:type="spellEnd"/>
          </w:p>
        </w:tc>
        <w:tc>
          <w:tcPr>
            <w:tcW w:w="1971" w:type="dxa"/>
          </w:tcPr>
          <w:p w14:paraId="35EDB770" w14:textId="559136BA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Текст</w:t>
            </w:r>
          </w:p>
        </w:tc>
        <w:tc>
          <w:tcPr>
            <w:tcW w:w="5436" w:type="dxa"/>
          </w:tcPr>
          <w:p w14:paraId="7BA3179B" w14:textId="3DE249CD" w:rsidR="002332F9" w:rsidRPr="00166E99" w:rsidRDefault="002332F9" w:rsidP="00937F5E">
            <w:pPr>
              <w:ind w:left="-59" w:right="-99"/>
              <w:rPr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D361537" wp14:editId="56075A5C">
                  <wp:extent cx="3338623" cy="1628388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857" cy="16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3C0AB15C" w14:textId="77777777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79A67937" wp14:editId="4E3E3FE2">
                  <wp:extent cx="4029739" cy="4571162"/>
                  <wp:effectExtent l="0" t="0" r="889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796" cy="4606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90B5C" w14:textId="33871712" w:rsidR="002332F9" w:rsidRPr="00937F5E" w:rsidRDefault="002332F9" w:rsidP="00937F5E">
            <w:pPr>
              <w:ind w:right="961"/>
              <w:rPr>
                <w:sz w:val="20"/>
                <w:szCs w:val="20"/>
              </w:rPr>
            </w:pPr>
            <w:r w:rsidRPr="00937F5E">
              <w:rPr>
                <w:sz w:val="20"/>
                <w:szCs w:val="20"/>
              </w:rPr>
              <w:t>Файл index.html</w:t>
            </w:r>
          </w:p>
        </w:tc>
      </w:tr>
      <w:tr w:rsidR="003D0F55" w14:paraId="1563675B" w14:textId="77777777" w:rsidTr="00937F5E">
        <w:tc>
          <w:tcPr>
            <w:tcW w:w="2091" w:type="dxa"/>
          </w:tcPr>
          <w:p w14:paraId="4A72A225" w14:textId="3AE9F99D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Профессиональный модуль</w:t>
            </w:r>
          </w:p>
        </w:tc>
        <w:tc>
          <w:tcPr>
            <w:tcW w:w="1971" w:type="dxa"/>
          </w:tcPr>
          <w:p w14:paraId="2AC33667" w14:textId="0FA1A423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rFonts w:eastAsia="Times New Roman"/>
                <w:sz w:val="20"/>
                <w:szCs w:val="20"/>
              </w:rPr>
              <w:t>ПМ 02 Обеспечение технической эксплуатации гражданских зданий и контроля предоставления жилищно-коммунальных услуг</w:t>
            </w:r>
          </w:p>
        </w:tc>
        <w:tc>
          <w:tcPr>
            <w:tcW w:w="5436" w:type="dxa"/>
          </w:tcPr>
          <w:p w14:paraId="208EE8FD" w14:textId="2601BC67" w:rsidR="002332F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3DB5E479" wp14:editId="58891E76">
                  <wp:extent cx="3371353" cy="1733049"/>
                  <wp:effectExtent l="0" t="0" r="635" b="63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831" cy="173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58406" w14:textId="77777777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1E0ADE31" w14:textId="258CE51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293D5928" wp14:editId="774DC7B8">
                  <wp:extent cx="3348308" cy="1661712"/>
                  <wp:effectExtent l="0" t="0" r="508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658" cy="167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6E61950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757A9897" wp14:editId="34BD5082">
                  <wp:extent cx="4254714" cy="2572603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632" cy="260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15CCED" w14:textId="12ED35F5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125E74D0" w14:textId="77777777" w:rsidTr="00937F5E">
        <w:tc>
          <w:tcPr>
            <w:tcW w:w="2091" w:type="dxa"/>
          </w:tcPr>
          <w:p w14:paraId="346216F6" w14:textId="1DA378A6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МДК</w:t>
            </w:r>
          </w:p>
        </w:tc>
        <w:tc>
          <w:tcPr>
            <w:tcW w:w="1971" w:type="dxa"/>
          </w:tcPr>
          <w:p w14:paraId="3217A792" w14:textId="5BEBD783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МДК 02.01. Эксплуатация, обслуживание и ремонт общего имущества многоквартирного дома</w:t>
            </w:r>
          </w:p>
        </w:tc>
        <w:tc>
          <w:tcPr>
            <w:tcW w:w="5436" w:type="dxa"/>
          </w:tcPr>
          <w:p w14:paraId="50845B76" w14:textId="0FE27478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7D9AE9C5" wp14:editId="6222ABDA">
                  <wp:extent cx="3399003" cy="1567542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830" cy="159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6AB014F9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F951697" wp14:editId="124DAADF">
                  <wp:extent cx="4026535" cy="1803390"/>
                  <wp:effectExtent l="0" t="0" r="0" b="698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264" cy="181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328BB" w14:textId="4C6C8662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21CAE640" w14:textId="77777777" w:rsidTr="00937F5E">
        <w:tc>
          <w:tcPr>
            <w:tcW w:w="2091" w:type="dxa"/>
          </w:tcPr>
          <w:p w14:paraId="7332CA60" w14:textId="48DEF17D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Наименование раздела (укажите наименование раздела согласно УТК)</w:t>
            </w:r>
          </w:p>
        </w:tc>
        <w:tc>
          <w:tcPr>
            <w:tcW w:w="1971" w:type="dxa"/>
          </w:tcPr>
          <w:p w14:paraId="7E8AB929" w14:textId="308070B4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Эксплуатация, обслуживание и ремонт общего имущества многоквартирного дома</w:t>
            </w:r>
          </w:p>
        </w:tc>
        <w:tc>
          <w:tcPr>
            <w:tcW w:w="5436" w:type="dxa"/>
          </w:tcPr>
          <w:p w14:paraId="2AEE5680" w14:textId="52ABAF1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F68D562" wp14:editId="0BE83BB9">
                  <wp:extent cx="3277590" cy="1557745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648" cy="156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38BC5AB" w14:textId="77777777" w:rsidR="002332F9" w:rsidRPr="00937F5E" w:rsidRDefault="002332F9" w:rsidP="00937F5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ind w:right="961"/>
              <w:jc w:val="both"/>
              <w:rPr>
                <w:color w:val="000000" w:themeColor="text1"/>
                <w:sz w:val="20"/>
                <w:szCs w:val="20"/>
              </w:rPr>
            </w:pPr>
            <w:r w:rsidRPr="00937F5E">
              <w:rPr>
                <w:color w:val="000000" w:themeColor="text1"/>
                <w:sz w:val="20"/>
                <w:szCs w:val="20"/>
              </w:rPr>
              <w:t>Файл index.html</w:t>
            </w:r>
          </w:p>
          <w:p w14:paraId="0BF3C4A0" w14:textId="1473677F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2A562291" wp14:editId="300F9731">
                  <wp:extent cx="3973620" cy="1286540"/>
                  <wp:effectExtent l="0" t="0" r="8255" b="889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78" cy="129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F55" w14:paraId="07B5D464" w14:textId="77777777" w:rsidTr="00937F5E">
        <w:tc>
          <w:tcPr>
            <w:tcW w:w="2091" w:type="dxa"/>
          </w:tcPr>
          <w:p w14:paraId="0F4AC9CF" w14:textId="645BA73B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Наименование темы (укажите тему согласно УТК)</w:t>
            </w:r>
          </w:p>
        </w:tc>
        <w:tc>
          <w:tcPr>
            <w:tcW w:w="1971" w:type="dxa"/>
          </w:tcPr>
          <w:p w14:paraId="432CC16C" w14:textId="2E8DFB12" w:rsidR="002332F9" w:rsidRPr="005A049E" w:rsidRDefault="002332F9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Аварийно-диспетчерское обслуживание многоквартирного дома</w:t>
            </w:r>
          </w:p>
        </w:tc>
        <w:tc>
          <w:tcPr>
            <w:tcW w:w="5436" w:type="dxa"/>
          </w:tcPr>
          <w:p w14:paraId="7145C2FC" w14:textId="606D28D1" w:rsidR="002332F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6EBABE3" wp14:editId="1B0E9477">
                  <wp:extent cx="3328717" cy="1567542"/>
                  <wp:effectExtent l="0" t="0" r="508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292" cy="157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3B304" w14:textId="77777777" w:rsidR="00481E27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2705210E" w14:textId="7BAF1DC4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15E0C4" wp14:editId="1A4B93AE">
                  <wp:extent cx="3328670" cy="1324724"/>
                  <wp:effectExtent l="0" t="0" r="5080" b="889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32" cy="133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14B83307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71D169E" wp14:editId="78A0C349">
                  <wp:extent cx="4011411" cy="829339"/>
                  <wp:effectExtent l="0" t="0" r="8255" b="889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359" cy="847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33CE3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  <w:p w14:paraId="320577D3" w14:textId="77777777" w:rsidR="00481E27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51E920DB" wp14:editId="67AC098F">
                  <wp:extent cx="4035695" cy="26670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488" cy="266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AC21E" w14:textId="74BF9BF0" w:rsidR="00481E27" w:rsidRPr="00401C3D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</w:t>
            </w:r>
            <w:r w:rsidRPr="00401C3D">
              <w:rPr>
                <w:noProof/>
                <w:sz w:val="20"/>
                <w:szCs w:val="20"/>
              </w:rPr>
              <w:t>1.</w:t>
            </w:r>
            <w:r w:rsidRPr="00937F5E">
              <w:rPr>
                <w:noProof/>
                <w:sz w:val="20"/>
                <w:szCs w:val="20"/>
                <w:lang w:val="en-US"/>
              </w:rPr>
              <w:t>html</w:t>
            </w:r>
            <w:r w:rsidR="00401C3D">
              <w:rPr>
                <w:noProof/>
                <w:sz w:val="20"/>
                <w:szCs w:val="20"/>
              </w:rPr>
              <w:t>. Продублировать тему во всех вкладках в этом файле</w:t>
            </w:r>
          </w:p>
        </w:tc>
      </w:tr>
      <w:tr w:rsidR="003D0F55" w14:paraId="1552B3E4" w14:textId="77777777" w:rsidTr="00937F5E">
        <w:tc>
          <w:tcPr>
            <w:tcW w:w="2091" w:type="dxa"/>
          </w:tcPr>
          <w:p w14:paraId="53C7B01A" w14:textId="4C7F241F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Понятийный (терминологический) аппарат.</w:t>
            </w:r>
          </w:p>
        </w:tc>
        <w:tc>
          <w:tcPr>
            <w:tcW w:w="1971" w:type="dxa"/>
          </w:tcPr>
          <w:p w14:paraId="1064598B" w14:textId="77777777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Многоквартирный дом – совокупность двух и более квартир, имеющих самостоятельные выходы либо на земельный участок, прилегающий к жилому дому, либо в помещения общего пользования.</w:t>
            </w:r>
          </w:p>
          <w:p w14:paraId="74CBE67C" w14:textId="43627C63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Аварийно-диспетчерская служба - служба, в которой объединены функции аварийно-ремонтной и диспетчерской служб.</w:t>
            </w:r>
          </w:p>
          <w:p w14:paraId="4D561DB4" w14:textId="344AC1F3" w:rsidR="001E61C8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 xml:space="preserve">Диспетчер (оператор) - должностное лицо диспетчерской службы, принимающее, перерабатывающее, анализирующее и фиксирующее поступающую информацию, заявки и обращения об аварийных ситуациях и неисправностях, обеспечивающее и отвечающее за координацию действий аварийно-ремонтных служб при ликвидации </w:t>
            </w:r>
            <w:r w:rsidRPr="005A049E">
              <w:rPr>
                <w:sz w:val="20"/>
                <w:szCs w:val="20"/>
              </w:rPr>
              <w:lastRenderedPageBreak/>
              <w:t>аварийных ситуаций и неисправностей.</w:t>
            </w:r>
          </w:p>
          <w:p w14:paraId="2EBBA64B" w14:textId="7BBE6990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Коммунальная авария — авария, вызывающая сбой в обеспечении населения жилищно-коммунальными услугами.</w:t>
            </w:r>
          </w:p>
        </w:tc>
        <w:tc>
          <w:tcPr>
            <w:tcW w:w="5436" w:type="dxa"/>
          </w:tcPr>
          <w:p w14:paraId="27C628BE" w14:textId="08453E5F" w:rsidR="002332F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3A8730F9" wp14:editId="7DB8CB7C">
                  <wp:extent cx="3342640" cy="1377892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645" cy="139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66BF2" w14:textId="77777777" w:rsidR="00481E27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6FE764B5" w14:textId="7815D4B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788E6C8F" wp14:editId="11BAEC72">
                  <wp:extent cx="3343047" cy="1634123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938" cy="164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3DEBF546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181B01B8" wp14:editId="64C08AB3">
                  <wp:extent cx="4206240" cy="3505202"/>
                  <wp:effectExtent l="0" t="0" r="381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839" cy="352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2E17C5" w14:textId="3154ED35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09A299EF" w14:textId="77777777" w:rsidTr="00937F5E">
        <w:tc>
          <w:tcPr>
            <w:tcW w:w="2091" w:type="dxa"/>
          </w:tcPr>
          <w:p w14:paraId="5C566EF6" w14:textId="1382B2CE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t>ЭОМ 1</w:t>
            </w:r>
          </w:p>
        </w:tc>
        <w:tc>
          <w:tcPr>
            <w:tcW w:w="1971" w:type="dxa"/>
          </w:tcPr>
          <w:p w14:paraId="7AEBCBA0" w14:textId="7F771305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Состав аварийно-диспетчерской службы</w:t>
            </w:r>
          </w:p>
        </w:tc>
        <w:tc>
          <w:tcPr>
            <w:tcW w:w="5436" w:type="dxa"/>
          </w:tcPr>
          <w:p w14:paraId="42EFA76B" w14:textId="356125F0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6AF92C12" wp14:editId="693E3FF4">
                  <wp:extent cx="3283725" cy="155235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31" cy="156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D5A9DE9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37C7BC60" wp14:editId="55CDFD7C">
                  <wp:extent cx="4039987" cy="4338083"/>
                  <wp:effectExtent l="0" t="0" r="0" b="571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119" cy="435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F37F5" w14:textId="29F1CCA3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index.html</w:t>
            </w:r>
          </w:p>
        </w:tc>
      </w:tr>
      <w:tr w:rsidR="003D0F55" w14:paraId="38C9B31B" w14:textId="77777777" w:rsidTr="00937F5E">
        <w:tc>
          <w:tcPr>
            <w:tcW w:w="2091" w:type="dxa"/>
          </w:tcPr>
          <w:p w14:paraId="58C74D60" w14:textId="10CF7C6B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ЭОМ 2</w:t>
            </w:r>
          </w:p>
        </w:tc>
        <w:tc>
          <w:tcPr>
            <w:tcW w:w="1971" w:type="dxa"/>
          </w:tcPr>
          <w:p w14:paraId="70F04BAA" w14:textId="5E657FB5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Основные функции и обязанности аварийно-диспетчерской службы.</w:t>
            </w:r>
          </w:p>
        </w:tc>
        <w:tc>
          <w:tcPr>
            <w:tcW w:w="5436" w:type="dxa"/>
          </w:tcPr>
          <w:p w14:paraId="4D93B942" w14:textId="466CD385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57FB7BD1" wp14:editId="17A21C35">
                  <wp:extent cx="3402419" cy="151145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485" cy="151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0C0C49BA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4CA78A56" wp14:editId="770EF930">
                  <wp:extent cx="4018177" cy="3987209"/>
                  <wp:effectExtent l="0" t="0" r="190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97" cy="399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4EB74" w14:textId="648C49BD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041744EB" w14:textId="77777777" w:rsidTr="00937F5E">
        <w:tc>
          <w:tcPr>
            <w:tcW w:w="2091" w:type="dxa"/>
          </w:tcPr>
          <w:p w14:paraId="6016FBB6" w14:textId="5E959A3A" w:rsidR="002332F9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  <w:r w:rsidRPr="005A049E">
              <w:rPr>
                <w:b/>
                <w:bCs/>
                <w:sz w:val="20"/>
                <w:szCs w:val="20"/>
              </w:rPr>
              <w:lastRenderedPageBreak/>
              <w:t>ЭОМ 3</w:t>
            </w:r>
          </w:p>
        </w:tc>
        <w:tc>
          <w:tcPr>
            <w:tcW w:w="1971" w:type="dxa"/>
          </w:tcPr>
          <w:p w14:paraId="6CC362BC" w14:textId="10F8ED8B" w:rsidR="002332F9" w:rsidRPr="005A049E" w:rsidRDefault="001E61C8" w:rsidP="005A049E">
            <w:pPr>
              <w:rPr>
                <w:sz w:val="20"/>
                <w:szCs w:val="20"/>
              </w:rPr>
            </w:pPr>
            <w:r w:rsidRPr="005A049E">
              <w:rPr>
                <w:sz w:val="20"/>
                <w:szCs w:val="20"/>
              </w:rPr>
              <w:t>Особенности работы аварийно-диспетчерской службы</w:t>
            </w:r>
          </w:p>
        </w:tc>
        <w:tc>
          <w:tcPr>
            <w:tcW w:w="5436" w:type="dxa"/>
          </w:tcPr>
          <w:p w14:paraId="1EAFBC89" w14:textId="3BAA8FBE" w:rsidR="002332F9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  <w:r w:rsidRPr="00166E99">
              <w:rPr>
                <w:noProof/>
                <w:sz w:val="20"/>
                <w:szCs w:val="20"/>
              </w:rPr>
              <w:drawing>
                <wp:inline distT="0" distB="0" distL="0" distR="0" wp14:anchorId="19594BDC" wp14:editId="384E3A29">
                  <wp:extent cx="3294993" cy="1687471"/>
                  <wp:effectExtent l="0" t="0" r="127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623" cy="17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4B82A342" w14:textId="77777777" w:rsidR="002332F9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3516B590" wp14:editId="42E37004">
                  <wp:extent cx="4015118" cy="4508204"/>
                  <wp:effectExtent l="0" t="0" r="4445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4568" cy="451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4A3A9" w14:textId="66CB1EB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Файл index.html</w:t>
            </w:r>
          </w:p>
        </w:tc>
      </w:tr>
      <w:tr w:rsidR="003D0F55" w14:paraId="730F27DC" w14:textId="77777777" w:rsidTr="00937F5E">
        <w:tc>
          <w:tcPr>
            <w:tcW w:w="2091" w:type="dxa"/>
          </w:tcPr>
          <w:p w14:paraId="3CEDD4CF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lastRenderedPageBreak/>
              <w:t xml:space="preserve">Рекомендации </w:t>
            </w:r>
          </w:p>
          <w:p w14:paraId="1291C840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для </w:t>
            </w:r>
          </w:p>
          <w:p w14:paraId="689EF2E1" w14:textId="0B09D089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>преподавателя</w:t>
            </w:r>
          </w:p>
          <w:p w14:paraId="74062086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/ Рекомендации </w:t>
            </w:r>
          </w:p>
          <w:p w14:paraId="5CC27D79" w14:textId="77777777" w:rsidR="00046009" w:rsidRPr="00046009" w:rsidRDefault="00046009" w:rsidP="005A049E">
            <w:pPr>
              <w:rPr>
                <w:b/>
                <w:bCs/>
                <w:sz w:val="16"/>
                <w:szCs w:val="16"/>
              </w:rPr>
            </w:pPr>
            <w:r w:rsidRPr="00046009">
              <w:rPr>
                <w:b/>
                <w:bCs/>
                <w:sz w:val="16"/>
                <w:szCs w:val="16"/>
              </w:rPr>
              <w:t xml:space="preserve">для </w:t>
            </w:r>
          </w:p>
          <w:p w14:paraId="7C4C88BF" w14:textId="2A1AAF44" w:rsidR="001E61C8" w:rsidRPr="00046009" w:rsidRDefault="00046009" w:rsidP="005A049E">
            <w:pPr>
              <w:rPr>
                <w:b/>
                <w:bCs/>
                <w:sz w:val="20"/>
                <w:szCs w:val="20"/>
              </w:rPr>
            </w:pPr>
            <w:r w:rsidRPr="00046009">
              <w:rPr>
                <w:b/>
                <w:bCs/>
                <w:sz w:val="16"/>
                <w:szCs w:val="16"/>
              </w:rPr>
              <w:t>обучающегося</w:t>
            </w:r>
          </w:p>
        </w:tc>
        <w:tc>
          <w:tcPr>
            <w:tcW w:w="1971" w:type="dxa"/>
          </w:tcPr>
          <w:p w14:paraId="40BA1148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Преподаватель должен:</w:t>
            </w:r>
          </w:p>
          <w:p w14:paraId="3D35BCB1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обеспечить формирование у обучающихся умений самостоятельно применять знания в разнообразных ситуациях, в т.ч. при выполнении заданий разного уровня сложности;</w:t>
            </w:r>
          </w:p>
          <w:p w14:paraId="51949B5B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контролировать выполнение заданий;</w:t>
            </w:r>
          </w:p>
          <w:p w14:paraId="4D18CFB8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проверить степень усвоения знаний, умений при выполнении заданий разного уровня сложности;</w:t>
            </w:r>
          </w:p>
          <w:p w14:paraId="4BE5A1A1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мотивировать обучающихся для получения максимального количества баллов и подтверждения профессиональной компетентности;</w:t>
            </w:r>
          </w:p>
          <w:p w14:paraId="43768AE2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отмечать степень вовлеченности обучающихся в работу;</w:t>
            </w:r>
          </w:p>
          <w:p w14:paraId="35BAE16F" w14:textId="77777777" w:rsidR="00046009" w:rsidRPr="00046009" w:rsidRDefault="00046009" w:rsidP="00046009">
            <w:pPr>
              <w:rPr>
                <w:sz w:val="18"/>
                <w:szCs w:val="18"/>
              </w:rPr>
            </w:pPr>
            <w:r w:rsidRPr="00046009">
              <w:rPr>
                <w:sz w:val="18"/>
                <w:szCs w:val="18"/>
              </w:rPr>
              <w:t>- акцентировать внимание на итоговых результатах прохождения всей мини-игры;</w:t>
            </w:r>
          </w:p>
          <w:p w14:paraId="1F26FD67" w14:textId="5D67374A" w:rsidR="001E61C8" w:rsidRPr="005A049E" w:rsidRDefault="00046009" w:rsidP="00046009">
            <w:pPr>
              <w:rPr>
                <w:sz w:val="20"/>
                <w:szCs w:val="20"/>
              </w:rPr>
            </w:pPr>
            <w:r w:rsidRPr="00046009">
              <w:rPr>
                <w:sz w:val="18"/>
                <w:szCs w:val="18"/>
              </w:rPr>
              <w:t>- подготовить обучающихся к самооценке и рефлексии.</w:t>
            </w:r>
          </w:p>
        </w:tc>
        <w:tc>
          <w:tcPr>
            <w:tcW w:w="5436" w:type="dxa"/>
          </w:tcPr>
          <w:p w14:paraId="70C5EC67" w14:textId="51180DE9" w:rsidR="001E61C8" w:rsidRDefault="00046009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FF20C8" wp14:editId="49C1F28D">
                  <wp:extent cx="3298473" cy="141889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568" cy="143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A8C2C" w14:textId="77777777" w:rsidR="00481E27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  <w:p w14:paraId="35D40F31" w14:textId="2D232426" w:rsidR="00046009" w:rsidRPr="00166E99" w:rsidRDefault="00046009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82E80A0" wp14:editId="10DA2412">
                  <wp:extent cx="3338623" cy="165825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653" cy="166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4746A43" w14:textId="77777777" w:rsidR="001E61C8" w:rsidRPr="00937F5E" w:rsidRDefault="00046009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4675B270" wp14:editId="71263422">
                  <wp:extent cx="4040815" cy="44776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324" cy="4490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5D889" w14:textId="77777777" w:rsidR="00412F8E" w:rsidRDefault="00046009" w:rsidP="005E5559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index</w:t>
            </w:r>
            <w:r w:rsidRPr="00937F5E">
              <w:rPr>
                <w:noProof/>
                <w:sz w:val="20"/>
                <w:szCs w:val="20"/>
              </w:rPr>
              <w:t>.</w:t>
            </w:r>
            <w:r w:rsidRPr="00937F5E">
              <w:rPr>
                <w:noProof/>
                <w:sz w:val="20"/>
                <w:szCs w:val="20"/>
                <w:lang w:val="en-US"/>
              </w:rPr>
              <w:t>htm</w:t>
            </w:r>
            <w:r w:rsidR="00CF00B7" w:rsidRPr="00937F5E">
              <w:rPr>
                <w:noProof/>
                <w:sz w:val="20"/>
                <w:szCs w:val="20"/>
                <w:lang w:val="en-US"/>
              </w:rPr>
              <w:t>l</w:t>
            </w:r>
            <w:r w:rsidR="00F94714" w:rsidRPr="00937F5E">
              <w:rPr>
                <w:noProof/>
                <w:sz w:val="20"/>
                <w:szCs w:val="20"/>
              </w:rPr>
              <w:t xml:space="preserve">. </w:t>
            </w:r>
            <w:r w:rsidR="005E5559" w:rsidRPr="005E5559">
              <w:rPr>
                <w:noProof/>
                <w:sz w:val="20"/>
                <w:szCs w:val="20"/>
                <w:highlight w:val="yellow"/>
              </w:rPr>
              <w:t>Не обязательно</w:t>
            </w:r>
            <w:r w:rsidR="005E5559">
              <w:rPr>
                <w:noProof/>
                <w:sz w:val="20"/>
                <w:szCs w:val="20"/>
              </w:rPr>
              <w:t xml:space="preserve"> добавлять класс 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modal</w:t>
            </w:r>
            <w:r w:rsidR="005E5559" w:rsidRPr="005E5559">
              <w:rPr>
                <w:b/>
                <w:bCs/>
                <w:noProof/>
                <w:sz w:val="20"/>
                <w:szCs w:val="20"/>
              </w:rPr>
              <w:t>_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text</w:t>
            </w:r>
            <w:r w:rsidR="005E5559" w:rsidRPr="005E5559">
              <w:rPr>
                <w:noProof/>
                <w:sz w:val="20"/>
                <w:szCs w:val="20"/>
              </w:rPr>
              <w:t xml:space="preserve"> </w:t>
            </w:r>
            <w:r w:rsidR="005E5559">
              <w:rPr>
                <w:noProof/>
                <w:sz w:val="20"/>
                <w:szCs w:val="20"/>
              </w:rPr>
              <w:t xml:space="preserve">для элементов </w:t>
            </w:r>
            <w:r w:rsidR="005E5559" w:rsidRPr="005E5559">
              <w:rPr>
                <w:b/>
                <w:bCs/>
                <w:noProof/>
                <w:sz w:val="20"/>
                <w:szCs w:val="20"/>
                <w:lang w:val="en-US"/>
              </w:rPr>
              <w:t>p</w:t>
            </w:r>
            <w:r w:rsidR="005E5559" w:rsidRPr="005E5559">
              <w:rPr>
                <w:noProof/>
                <w:sz w:val="20"/>
                <w:szCs w:val="20"/>
              </w:rPr>
              <w:t xml:space="preserve">. </w:t>
            </w:r>
          </w:p>
          <w:p w14:paraId="5D41864E" w14:textId="056ED609" w:rsidR="005E5559" w:rsidRP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 w:rsidRPr="005E5559">
              <w:rPr>
                <w:noProof/>
                <w:sz w:val="20"/>
                <w:szCs w:val="20"/>
                <w:highlight w:val="yellow"/>
              </w:rPr>
              <w:t>НО обязательно</w:t>
            </w:r>
            <w:r>
              <w:rPr>
                <w:noProof/>
                <w:sz w:val="20"/>
                <w:szCs w:val="20"/>
              </w:rPr>
              <w:t xml:space="preserve"> добавлять класс </w:t>
            </w:r>
            <w:r w:rsidRPr="00412F8E">
              <w:rPr>
                <w:b/>
                <w:bCs/>
                <w:noProof/>
                <w:sz w:val="20"/>
                <w:szCs w:val="20"/>
                <w:lang w:val="en-US"/>
              </w:rPr>
              <w:t>modal</w:t>
            </w:r>
            <w:r w:rsidRPr="00412F8E">
              <w:rPr>
                <w:b/>
                <w:bCs/>
                <w:noProof/>
                <w:sz w:val="20"/>
                <w:szCs w:val="20"/>
              </w:rPr>
              <w:t>__</w:t>
            </w:r>
            <w:r w:rsidRPr="00412F8E">
              <w:rPr>
                <w:b/>
                <w:bCs/>
                <w:noProof/>
                <w:sz w:val="20"/>
                <w:szCs w:val="20"/>
                <w:lang w:val="en-US"/>
              </w:rPr>
              <w:t>title</w:t>
            </w:r>
            <w:r w:rsidRPr="005E5559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для заголовков </w:t>
            </w:r>
            <w:r w:rsidRPr="005E5559">
              <w:rPr>
                <w:b/>
                <w:bCs/>
                <w:noProof/>
                <w:sz w:val="20"/>
                <w:szCs w:val="20"/>
              </w:rPr>
              <w:t xml:space="preserve">Рекомендации для обучающегося </w:t>
            </w:r>
            <w:r>
              <w:rPr>
                <w:noProof/>
                <w:sz w:val="20"/>
                <w:szCs w:val="20"/>
              </w:rPr>
              <w:t xml:space="preserve">и </w:t>
            </w:r>
            <w:r w:rsidRPr="005E5559">
              <w:rPr>
                <w:b/>
                <w:bCs/>
                <w:noProof/>
                <w:sz w:val="20"/>
                <w:szCs w:val="20"/>
              </w:rPr>
              <w:t>Рекомендации для преподавателя</w:t>
            </w:r>
          </w:p>
          <w:p w14:paraId="5374079A" w14:textId="40DF9AC6" w:rsidR="005E5559" w:rsidRP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171042" wp14:editId="3C1D73E6">
                  <wp:extent cx="4095916" cy="562185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920" cy="57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12483" w14:textId="5454C770" w:rsid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Для удобного саздания кода:</w:t>
            </w:r>
          </w:p>
          <w:p w14:paraId="36EF777A" w14:textId="74ECC8B8" w:rsidR="005E5559" w:rsidRPr="005E5559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hyperlink r:id="rId34" w:history="1">
              <w:r w:rsidRPr="007265C4">
                <w:rPr>
                  <w:rStyle w:val="a4"/>
                  <w:noProof/>
                  <w:sz w:val="20"/>
                  <w:szCs w:val="20"/>
                </w:rPr>
                <w:t>https://ecalc.ru/html/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  <w:r w:rsidRPr="005E5559">
              <w:rPr>
                <w:noProof/>
                <w:sz w:val="20"/>
                <w:szCs w:val="20"/>
              </w:rPr>
              <w:t xml:space="preserve">- конвертирует отформатированный в ворде текст в html код </w:t>
            </w:r>
          </w:p>
          <w:p w14:paraId="713FC3BE" w14:textId="14B358D6" w:rsidR="00CF00B7" w:rsidRPr="00937F5E" w:rsidRDefault="005E5559" w:rsidP="005E5559">
            <w:pPr>
              <w:ind w:right="961"/>
              <w:rPr>
                <w:noProof/>
                <w:sz w:val="20"/>
                <w:szCs w:val="20"/>
              </w:rPr>
            </w:pPr>
            <w:hyperlink r:id="rId35" w:history="1">
              <w:r w:rsidRPr="007265C4">
                <w:rPr>
                  <w:rStyle w:val="a4"/>
                  <w:noProof/>
                  <w:sz w:val="20"/>
                  <w:szCs w:val="20"/>
                </w:rPr>
                <w:t>https://aminov.net/web/word2html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  <w:r w:rsidRPr="005E5559">
              <w:rPr>
                <w:noProof/>
                <w:sz w:val="20"/>
                <w:szCs w:val="20"/>
              </w:rPr>
              <w:t>- конвертирует таблицу из word в html код</w:t>
            </w:r>
            <w:r w:rsidR="00CF00B7" w:rsidRPr="00937F5E">
              <w:rPr>
                <w:noProof/>
                <w:sz w:val="20"/>
                <w:szCs w:val="20"/>
              </w:rPr>
              <w:drawing>
                <wp:inline distT="0" distB="0" distL="0" distR="0" wp14:anchorId="4067B45E" wp14:editId="6556A640">
                  <wp:extent cx="3941800" cy="4486540"/>
                  <wp:effectExtent l="0" t="0" r="190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435" cy="449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79C2D" w14:textId="424C978C" w:rsidR="00CF00B7" w:rsidRPr="00937F5E" w:rsidRDefault="00CF00B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0F5EA7AF" wp14:editId="09687F73">
                  <wp:extent cx="3958945" cy="4243373"/>
                  <wp:effectExtent l="0" t="0" r="3810" b="508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85" cy="425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F55" w14:paraId="4D5FBA4C" w14:textId="77777777" w:rsidTr="00937F5E">
        <w:tc>
          <w:tcPr>
            <w:tcW w:w="2091" w:type="dxa"/>
          </w:tcPr>
          <w:p w14:paraId="3A384A8D" w14:textId="72A5A863" w:rsidR="001E61C8" w:rsidRPr="005A049E" w:rsidRDefault="00481E27" w:rsidP="005A049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lastRenderedPageBreak/>
              <w:t>ЭОМ 1 задание</w:t>
            </w:r>
          </w:p>
        </w:tc>
        <w:tc>
          <w:tcPr>
            <w:tcW w:w="1971" w:type="dxa"/>
          </w:tcPr>
          <w:p w14:paraId="1C90CA55" w14:textId="4A5C6A8A" w:rsidR="001E61C8" w:rsidRPr="005A049E" w:rsidRDefault="00481E27" w:rsidP="005A049E">
            <w:pPr>
              <w:rPr>
                <w:sz w:val="20"/>
                <w:szCs w:val="20"/>
              </w:rPr>
            </w:pPr>
            <w:r w:rsidRPr="00481E27">
              <w:rPr>
                <w:sz w:val="20"/>
                <w:szCs w:val="20"/>
              </w:rPr>
              <w:t>. Изучите материал об основных функциях и обязанностях аварийно-диспетчерской службы. Чтобы перейти к учебному материалу, кликните на каждую из иконок.</w:t>
            </w:r>
          </w:p>
        </w:tc>
        <w:tc>
          <w:tcPr>
            <w:tcW w:w="5436" w:type="dxa"/>
          </w:tcPr>
          <w:p w14:paraId="79AEE0D0" w14:textId="397E31A1" w:rsidR="001E61C8" w:rsidRPr="00166E99" w:rsidRDefault="00481E27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42C95A" wp14:editId="096E4055">
                  <wp:extent cx="3230019" cy="1308538"/>
                  <wp:effectExtent l="0" t="0" r="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043" cy="1320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7920CF0E" w14:textId="77777777" w:rsidR="001E61C8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drawing>
                <wp:inline distT="0" distB="0" distL="0" distR="0" wp14:anchorId="0BB2EB7E" wp14:editId="5E704174">
                  <wp:extent cx="4048125" cy="258038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06" cy="25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385C5" w14:textId="6B480115" w:rsidR="00481E27" w:rsidRPr="00937F5E" w:rsidRDefault="00481E27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eom1.html</w:t>
            </w:r>
          </w:p>
        </w:tc>
      </w:tr>
      <w:tr w:rsidR="003D0F55" w14:paraId="497A463C" w14:textId="77777777" w:rsidTr="00937F5E">
        <w:tc>
          <w:tcPr>
            <w:tcW w:w="2091" w:type="dxa"/>
          </w:tcPr>
          <w:p w14:paraId="562F8ED3" w14:textId="01884C7D" w:rsidR="001E61C8" w:rsidRPr="005A049E" w:rsidRDefault="00946898" w:rsidP="005A049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ЭОМ 1 слайды</w:t>
            </w:r>
          </w:p>
        </w:tc>
        <w:tc>
          <w:tcPr>
            <w:tcW w:w="1971" w:type="dxa"/>
          </w:tcPr>
          <w:p w14:paraId="798726FD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50EFBF28" w14:textId="28B9677B" w:rsidR="001E61C8" w:rsidRPr="00166E99" w:rsidRDefault="00946898" w:rsidP="00937F5E">
            <w:pPr>
              <w:ind w:left="-59" w:right="-99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C3AC2D" wp14:editId="61B8DD9D">
                  <wp:extent cx="3281680" cy="1630823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81" cy="164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9" w:type="dxa"/>
          </w:tcPr>
          <w:p w14:paraId="5296EC15" w14:textId="08C4C946" w:rsidR="00946898" w:rsidRPr="00937F5E" w:rsidRDefault="00946898" w:rsidP="00937F5E">
            <w:pPr>
              <w:ind w:right="961"/>
              <w:rPr>
                <w:noProof/>
                <w:sz w:val="20"/>
                <w:szCs w:val="20"/>
                <w:lang w:val="en-US"/>
              </w:rPr>
            </w:pPr>
            <w:r w:rsidRPr="00937F5E">
              <w:rPr>
                <w:noProof/>
                <w:sz w:val="20"/>
                <w:szCs w:val="20"/>
              </w:rPr>
              <w:t xml:space="preserve">Файл </w:t>
            </w:r>
            <w:r w:rsidRPr="00937F5E">
              <w:rPr>
                <w:noProof/>
                <w:sz w:val="20"/>
                <w:szCs w:val="20"/>
                <w:lang w:val="en-US"/>
              </w:rPr>
              <w:t>eom1.html</w:t>
            </w:r>
          </w:p>
          <w:p w14:paraId="3DBC100F" w14:textId="44AE0B4B" w:rsidR="00946898" w:rsidRPr="00937F5E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F41782" wp14:editId="21F084DD">
                  <wp:extent cx="4171950" cy="2709702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679" cy="271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9CE25" w14:textId="0EB08288" w:rsidR="00946898" w:rsidRDefault="00946898" w:rsidP="00937F5E">
            <w:pPr>
              <w:ind w:right="961"/>
              <w:rPr>
                <w:noProof/>
                <w:sz w:val="20"/>
                <w:szCs w:val="20"/>
              </w:rPr>
            </w:pPr>
            <w:r w:rsidRPr="00937F5E">
              <w:rPr>
                <w:noProof/>
                <w:sz w:val="20"/>
                <w:szCs w:val="20"/>
              </w:rPr>
              <w:t>создать вкладки по кол-ву слайдов+1 (</w:t>
            </w:r>
            <w:r w:rsidR="00C515C7">
              <w:rPr>
                <w:noProof/>
                <w:sz w:val="20"/>
                <w:szCs w:val="20"/>
              </w:rPr>
              <w:t xml:space="preserve">дополнительная вкладка </w:t>
            </w:r>
            <w:r w:rsidRPr="00937F5E">
              <w:rPr>
                <w:noProof/>
                <w:sz w:val="20"/>
                <w:szCs w:val="20"/>
              </w:rPr>
              <w:t>с иконками</w:t>
            </w:r>
            <w:r w:rsidR="00C515C7">
              <w:rPr>
                <w:noProof/>
                <w:sz w:val="20"/>
                <w:szCs w:val="20"/>
              </w:rPr>
              <w:t xml:space="preserve"> навигации</w:t>
            </w:r>
            <w:r w:rsidRPr="00937F5E">
              <w:rPr>
                <w:noProof/>
                <w:sz w:val="20"/>
                <w:szCs w:val="20"/>
              </w:rPr>
              <w:t>). при создании</w:t>
            </w:r>
            <w:r w:rsidR="00937F5E">
              <w:rPr>
                <w:noProof/>
                <w:sz w:val="20"/>
                <w:szCs w:val="20"/>
              </w:rPr>
              <w:t xml:space="preserve"> </w:t>
            </w:r>
            <w:r w:rsidRPr="00937F5E">
              <w:rPr>
                <w:noProof/>
                <w:sz w:val="20"/>
                <w:szCs w:val="20"/>
              </w:rPr>
              <w:t xml:space="preserve">вкладок соблюдать нумерацию </w:t>
            </w:r>
            <w:r w:rsidRPr="00937F5E">
              <w:rPr>
                <w:noProof/>
                <w:sz w:val="20"/>
                <w:szCs w:val="20"/>
                <w:lang w:val="en-US"/>
              </w:rPr>
              <w:t>id</w:t>
            </w:r>
            <w:r w:rsidRPr="00937F5E">
              <w:rPr>
                <w:noProof/>
                <w:sz w:val="20"/>
                <w:szCs w:val="20"/>
              </w:rPr>
              <w:t xml:space="preserve"> </w:t>
            </w:r>
            <w:r w:rsidR="0082264C">
              <w:rPr>
                <w:noProof/>
                <w:sz w:val="20"/>
                <w:szCs w:val="20"/>
              </w:rPr>
              <w:t xml:space="preserve">у блоков с классом 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tab</w:t>
            </w:r>
            <w:r w:rsidR="0082264C"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body</w:t>
            </w:r>
            <w:r w:rsidR="0082264C" w:rsidRPr="0082264C">
              <w:rPr>
                <w:b/>
                <w:bCs/>
                <w:noProof/>
                <w:sz w:val="20"/>
                <w:szCs w:val="20"/>
              </w:rPr>
              <w:t>__</w:t>
            </w:r>
            <w:r w:rsidR="0082264C" w:rsidRPr="0082264C">
              <w:rPr>
                <w:b/>
                <w:bCs/>
                <w:noProof/>
                <w:sz w:val="20"/>
                <w:szCs w:val="20"/>
                <w:lang w:val="en-US"/>
              </w:rPr>
              <w:t>item</w:t>
            </w:r>
            <w:r w:rsidR="00937F5E" w:rsidRPr="00937F5E">
              <w:rPr>
                <w:noProof/>
                <w:sz w:val="20"/>
                <w:szCs w:val="20"/>
              </w:rPr>
              <w:t>(</w:t>
            </w:r>
            <w:r w:rsidR="00937F5E" w:rsidRPr="00937F5E">
              <w:rPr>
                <w:noProof/>
                <w:sz w:val="20"/>
                <w:szCs w:val="20"/>
                <w:lang w:val="en-US"/>
              </w:rPr>
              <w:t>tad</w:t>
            </w:r>
            <w:r w:rsidR="00937F5E" w:rsidRPr="00937F5E">
              <w:rPr>
                <w:noProof/>
                <w:sz w:val="20"/>
                <w:szCs w:val="20"/>
              </w:rPr>
              <w:t xml:space="preserve">-1, </w:t>
            </w:r>
            <w:r w:rsidR="00937F5E" w:rsidRPr="00937F5E">
              <w:rPr>
                <w:noProof/>
                <w:sz w:val="20"/>
                <w:szCs w:val="20"/>
                <w:lang w:val="en-US"/>
              </w:rPr>
              <w:t>tab</w:t>
            </w:r>
            <w:r w:rsidR="00937F5E" w:rsidRPr="00937F5E">
              <w:rPr>
                <w:noProof/>
                <w:sz w:val="20"/>
                <w:szCs w:val="20"/>
              </w:rPr>
              <w:t>-2…)</w:t>
            </w:r>
          </w:p>
          <w:p w14:paraId="361A1092" w14:textId="5F0C2EFD" w:rsidR="00937F5E" w:rsidRDefault="00937F5E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552B98" wp14:editId="4F7F3B21">
                  <wp:extent cx="4162425" cy="2553758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348" cy="256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37D1E" w14:textId="2325E023" w:rsidR="00937F5E" w:rsidRPr="001A713E" w:rsidRDefault="00937F5E" w:rsidP="00937F5E">
            <w:pPr>
              <w:ind w:right="961"/>
              <w:rPr>
                <w:noProof/>
                <w:sz w:val="20"/>
                <w:szCs w:val="20"/>
                <w:lang w:val="en-US"/>
              </w:rPr>
            </w:pPr>
            <w:r>
              <w:rPr>
                <w:noProof/>
                <w:sz w:val="20"/>
                <w:szCs w:val="20"/>
              </w:rPr>
              <w:t xml:space="preserve">строение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первой</w:t>
            </w:r>
            <w:r>
              <w:rPr>
                <w:noProof/>
                <w:sz w:val="20"/>
                <w:szCs w:val="20"/>
              </w:rPr>
              <w:t xml:space="preserve"> вкладки(с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иконками</w:t>
            </w:r>
            <w:r>
              <w:rPr>
                <w:noProof/>
                <w:sz w:val="20"/>
                <w:szCs w:val="20"/>
              </w:rPr>
              <w:t xml:space="preserve">) – </w:t>
            </w: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 w:rsidR="00C515C7">
              <w:rPr>
                <w:noProof/>
                <w:sz w:val="20"/>
                <w:szCs w:val="20"/>
              </w:rPr>
              <w:t>!! отсутствует блок с кнопками ДАЛЕЕ и НАЗАД</w:t>
            </w:r>
          </w:p>
          <w:p w14:paraId="7F146DFC" w14:textId="77777777" w:rsidR="0082264C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7CAC3386" w14:textId="79D97CA4" w:rsidR="00C515C7" w:rsidRPr="00C515C7" w:rsidRDefault="00C515C7" w:rsidP="00C515C7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8FAB65" wp14:editId="3013BFC8">
                  <wp:extent cx="4114800" cy="3718112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150" cy="372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C77E8" w14:textId="49400A2A" w:rsidR="00C515C7" w:rsidRDefault="00C515C7" w:rsidP="00C515C7">
            <w:pPr>
              <w:ind w:right="961"/>
              <w:rPr>
                <w:noProof/>
                <w:sz w:val="20"/>
                <w:szCs w:val="20"/>
              </w:rPr>
            </w:pPr>
            <w:r w:rsidRPr="00C515C7">
              <w:rPr>
                <w:noProof/>
                <w:sz w:val="20"/>
                <w:szCs w:val="20"/>
              </w:rPr>
              <w:t>на вкладке с иконками</w:t>
            </w:r>
            <w:r>
              <w:rPr>
                <w:noProof/>
                <w:sz w:val="20"/>
                <w:szCs w:val="20"/>
              </w:rPr>
              <w:t xml:space="preserve"> в блоке с классом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 w:rsidRPr="00C515C7">
              <w:rPr>
                <w:noProof/>
                <w:sz w:val="20"/>
                <w:szCs w:val="20"/>
              </w:rPr>
              <w:t xml:space="preserve"> вставить нужные картинки</w:t>
            </w:r>
            <w:r>
              <w:rPr>
                <w:noProof/>
                <w:sz w:val="20"/>
                <w:szCs w:val="20"/>
              </w:rPr>
              <w:t>(иконки)</w:t>
            </w:r>
            <w:r w:rsidRPr="00C515C7">
              <w:rPr>
                <w:noProof/>
                <w:sz w:val="20"/>
                <w:szCs w:val="20"/>
              </w:rPr>
              <w:t xml:space="preserve"> и текст</w:t>
            </w:r>
          </w:p>
          <w:p w14:paraId="64A9C949" w14:textId="77777777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1162DBCD" w14:textId="4CD61007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1C6CA" wp14:editId="556A32EB">
                  <wp:extent cx="4200525" cy="3294907"/>
                  <wp:effectExtent l="0" t="0" r="0" b="127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037" cy="33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1B7DC" w14:textId="53FD7AC5" w:rsidR="0082264C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строение </w:t>
            </w:r>
            <w:r w:rsidRPr="0082264C">
              <w:rPr>
                <w:b/>
                <w:bCs/>
                <w:noProof/>
                <w:sz w:val="20"/>
                <w:szCs w:val="20"/>
              </w:rPr>
              <w:t>последующих</w:t>
            </w:r>
            <w:r>
              <w:rPr>
                <w:noProof/>
                <w:sz w:val="20"/>
                <w:szCs w:val="20"/>
              </w:rPr>
              <w:t xml:space="preserve"> вкладок(</w:t>
            </w:r>
            <w:r w:rsidRPr="0082264C">
              <w:rPr>
                <w:b/>
                <w:bCs/>
                <w:noProof/>
                <w:sz w:val="20"/>
                <w:szCs w:val="20"/>
              </w:rPr>
              <w:t>слайды</w:t>
            </w:r>
            <w:r>
              <w:rPr>
                <w:noProof/>
                <w:sz w:val="20"/>
                <w:szCs w:val="20"/>
              </w:rPr>
              <w:t xml:space="preserve">) – </w:t>
            </w: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 xml:space="preserve">!!! присутствует блок с навигационными кнопками(далее и назад), а основная информация слайда находится в блоке с классом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>
              <w:rPr>
                <w:noProof/>
                <w:sz w:val="20"/>
                <w:szCs w:val="20"/>
              </w:rPr>
              <w:t xml:space="preserve">. </w:t>
            </w:r>
          </w:p>
          <w:p w14:paraId="3E5BB3BB" w14:textId="7258C133" w:rsidR="003D0F55" w:rsidRDefault="003D0F55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4F7732" wp14:editId="14EA0F47">
                  <wp:extent cx="4200525" cy="3577540"/>
                  <wp:effectExtent l="0" t="0" r="0" b="444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424" cy="358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8BA63" w14:textId="5D64BD26" w:rsidR="003D0F55" w:rsidRDefault="003D0F55" w:rsidP="00937F5E">
            <w:pPr>
              <w:ind w:right="961"/>
              <w:rPr>
                <w:noProof/>
                <w:sz w:val="20"/>
                <w:szCs w:val="20"/>
              </w:rPr>
            </w:pPr>
            <w:r w:rsidRPr="003D0F55">
              <w:rPr>
                <w:noProof/>
                <w:sz w:val="20"/>
                <w:szCs w:val="20"/>
                <w:highlight w:val="yellow"/>
              </w:rPr>
              <w:t>ВНИМАНИЕ!!</w:t>
            </w:r>
            <w:r>
              <w:rPr>
                <w:noProof/>
                <w:sz w:val="20"/>
                <w:szCs w:val="20"/>
              </w:rPr>
              <w:t xml:space="preserve"> в блоке с классом </w:t>
            </w:r>
            <w:r w:rsidRPr="003D0F55">
              <w:rPr>
                <w:b/>
                <w:bCs/>
                <w:noProof/>
                <w:sz w:val="20"/>
                <w:szCs w:val="20"/>
                <w:lang w:val="en-US"/>
              </w:rPr>
              <w:t>main</w:t>
            </w:r>
            <w:r w:rsidRPr="003D0F55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находится элемент </w:t>
            </w:r>
            <w:r w:rsidRPr="003D0F55">
              <w:rPr>
                <w:b/>
                <w:bCs/>
                <w:noProof/>
                <w:sz w:val="20"/>
                <w:szCs w:val="20"/>
                <w:lang w:val="en-US"/>
              </w:rPr>
              <w:t>article</w:t>
            </w:r>
            <w:r>
              <w:rPr>
                <w:noProof/>
                <w:sz w:val="20"/>
                <w:szCs w:val="20"/>
              </w:rPr>
              <w:t>, который содержит в себе непосредственно информацию слайда.</w:t>
            </w:r>
          </w:p>
          <w:p w14:paraId="44D67CDF" w14:textId="77777777" w:rsidR="003D0F55" w:rsidRP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  <w:r w:rsidRPr="003D0F55">
              <w:rPr>
                <w:noProof/>
                <w:sz w:val="20"/>
                <w:szCs w:val="20"/>
              </w:rPr>
              <w:t>Для удобного создания слайдов:</w:t>
            </w:r>
          </w:p>
          <w:p w14:paraId="3808AFFF" w14:textId="6583FAE4" w:rsidR="003D0F55" w:rsidRP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  <w:hyperlink r:id="rId46" w:history="1">
              <w:r w:rsidRPr="007265C4">
                <w:rPr>
                  <w:rStyle w:val="a4"/>
                  <w:noProof/>
                  <w:sz w:val="20"/>
                  <w:szCs w:val="20"/>
                </w:rPr>
                <w:t>https://ecalc.ru/html/</w:t>
              </w:r>
            </w:hyperlink>
            <w:r>
              <w:rPr>
                <w:noProof/>
                <w:sz w:val="20"/>
                <w:szCs w:val="20"/>
              </w:rPr>
              <w:t xml:space="preserve"> </w:t>
            </w:r>
            <w:r w:rsidRPr="003D0F55">
              <w:rPr>
                <w:noProof/>
                <w:sz w:val="20"/>
                <w:szCs w:val="20"/>
              </w:rPr>
              <w:t>- конвертирует отформатированный в ворде текст в html код</w:t>
            </w:r>
            <w:r>
              <w:rPr>
                <w:noProof/>
                <w:sz w:val="20"/>
                <w:szCs w:val="20"/>
              </w:rPr>
              <w:t xml:space="preserve"> </w:t>
            </w:r>
          </w:p>
          <w:p w14:paraId="7CB93012" w14:textId="06498686" w:rsid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  <w:hyperlink r:id="rId47" w:history="1">
              <w:r w:rsidRPr="007265C4">
                <w:rPr>
                  <w:rStyle w:val="a4"/>
                  <w:noProof/>
                  <w:sz w:val="20"/>
                  <w:szCs w:val="20"/>
                </w:rPr>
                <w:t>https://aminov.net/web/wor</w:t>
              </w:r>
              <w:r w:rsidRPr="007265C4">
                <w:rPr>
                  <w:rStyle w:val="a4"/>
                  <w:noProof/>
                  <w:sz w:val="20"/>
                  <w:szCs w:val="20"/>
                </w:rPr>
                <w:t>d</w:t>
              </w:r>
              <w:r w:rsidRPr="007265C4">
                <w:rPr>
                  <w:rStyle w:val="a4"/>
                  <w:noProof/>
                  <w:sz w:val="20"/>
                  <w:szCs w:val="20"/>
                </w:rPr>
                <w:t>2htm</w:t>
              </w:r>
              <w:r w:rsidRPr="007265C4">
                <w:rPr>
                  <w:rStyle w:val="a4"/>
                  <w:noProof/>
                  <w:sz w:val="20"/>
                  <w:szCs w:val="20"/>
                  <w:lang w:val="en-US"/>
                </w:rPr>
                <w:t>l</w:t>
              </w:r>
            </w:hyperlink>
            <w:r w:rsidRPr="003D0F55">
              <w:rPr>
                <w:noProof/>
                <w:sz w:val="20"/>
                <w:szCs w:val="20"/>
              </w:rPr>
              <w:t xml:space="preserve"> </w:t>
            </w:r>
            <w:r w:rsidRPr="003D0F55">
              <w:rPr>
                <w:noProof/>
                <w:sz w:val="20"/>
                <w:szCs w:val="20"/>
              </w:rPr>
              <w:t xml:space="preserve"> - конвертирует таблицу из word в html код</w:t>
            </w:r>
          </w:p>
          <w:p w14:paraId="4DBA83B8" w14:textId="075BF6CD" w:rsidR="003D0F55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</w:p>
          <w:p w14:paraId="6E17B87D" w14:textId="77777777" w:rsidR="003D0F55" w:rsidRPr="00F57CEF" w:rsidRDefault="003D0F55" w:rsidP="003D0F55">
            <w:pPr>
              <w:ind w:right="961"/>
              <w:rPr>
                <w:noProof/>
                <w:sz w:val="20"/>
                <w:szCs w:val="20"/>
              </w:rPr>
            </w:pPr>
          </w:p>
          <w:p w14:paraId="7A3C9D49" w14:textId="0D95E7CE" w:rsidR="00C515C7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 xml:space="preserve">!! у кнопок ДАЛЕЕ и НАЗАД остлеживать атрибут 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data</w:t>
            </w:r>
            <w:r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target</w:t>
            </w:r>
            <w:r w:rsidRPr="0082264C">
              <w:rPr>
                <w:noProof/>
                <w:sz w:val="20"/>
                <w:szCs w:val="20"/>
              </w:rPr>
              <w:t>(</w:t>
            </w:r>
            <w:r>
              <w:rPr>
                <w:noProof/>
                <w:sz w:val="20"/>
                <w:szCs w:val="20"/>
              </w:rPr>
              <w:t xml:space="preserve">он отвечает за вкладки, на которые будет осуществлен переход при нажатии на кнопку.) 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data</w:t>
            </w:r>
            <w:r w:rsidRPr="0082264C">
              <w:rPr>
                <w:b/>
                <w:bCs/>
                <w:noProof/>
                <w:sz w:val="20"/>
                <w:szCs w:val="20"/>
              </w:rPr>
              <w:t>-</w:t>
            </w:r>
            <w:r w:rsidRPr="0082264C">
              <w:rPr>
                <w:b/>
                <w:bCs/>
                <w:noProof/>
                <w:sz w:val="20"/>
                <w:szCs w:val="20"/>
                <w:lang w:val="en-US"/>
              </w:rPr>
              <w:t>target</w:t>
            </w:r>
            <w:r w:rsidRPr="0082264C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 xml:space="preserve">должен соответствовать </w:t>
            </w:r>
            <w:r>
              <w:rPr>
                <w:noProof/>
                <w:sz w:val="20"/>
                <w:szCs w:val="20"/>
                <w:lang w:val="en-US"/>
              </w:rPr>
              <w:t>id</w:t>
            </w:r>
            <w:r w:rsidRPr="0082264C">
              <w:rPr>
                <w:noProof/>
                <w:sz w:val="20"/>
                <w:szCs w:val="20"/>
              </w:rPr>
              <w:t xml:space="preserve"> </w:t>
            </w:r>
            <w:r>
              <w:rPr>
                <w:noProof/>
                <w:sz w:val="20"/>
                <w:szCs w:val="20"/>
              </w:rPr>
              <w:t>вкладки</w:t>
            </w:r>
          </w:p>
          <w:p w14:paraId="4AEA9464" w14:textId="3799E7A4" w:rsidR="0082264C" w:rsidRDefault="0082264C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159DA6" wp14:editId="164E5241">
                  <wp:extent cx="4124325" cy="381719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697" cy="3824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585679" w14:textId="25FA15E8" w:rsidR="001A713E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062736BB" w14:textId="1032DF4F" w:rsidR="001A713E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748375" wp14:editId="1EA08C4B">
                  <wp:extent cx="4162425" cy="2777049"/>
                  <wp:effectExtent l="0" t="0" r="0" b="444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870" cy="278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D86CF" w14:textId="4E9032B7" w:rsidR="001A713E" w:rsidRPr="0082264C" w:rsidRDefault="001A713E" w:rsidP="00937F5E">
            <w:pPr>
              <w:ind w:right="961"/>
              <w:rPr>
                <w:noProof/>
                <w:sz w:val="20"/>
                <w:szCs w:val="20"/>
              </w:rPr>
            </w:pPr>
            <w:r w:rsidRPr="001A713E">
              <w:rPr>
                <w:noProof/>
                <w:sz w:val="20"/>
                <w:szCs w:val="20"/>
                <w:highlight w:val="yellow"/>
              </w:rPr>
              <w:t>ВНИМАНИЕ</w:t>
            </w:r>
            <w:r>
              <w:rPr>
                <w:noProof/>
                <w:sz w:val="20"/>
                <w:szCs w:val="20"/>
              </w:rPr>
              <w:t>!!! у последней вкладки блок с кнопками ДАЛЕЕ и НАЗАД содержит только кнопку НАЗАД</w:t>
            </w:r>
          </w:p>
          <w:p w14:paraId="5776EB2D" w14:textId="19F6852E" w:rsidR="00C515C7" w:rsidRDefault="00C515C7" w:rsidP="00937F5E">
            <w:pPr>
              <w:ind w:right="961"/>
              <w:rPr>
                <w:noProof/>
                <w:sz w:val="20"/>
                <w:szCs w:val="20"/>
              </w:rPr>
            </w:pPr>
          </w:p>
          <w:p w14:paraId="18853621" w14:textId="43892280" w:rsidR="009C51BF" w:rsidRPr="00937F5E" w:rsidRDefault="009C51BF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76CAA6B" w14:textId="77777777" w:rsidTr="00937F5E">
        <w:tc>
          <w:tcPr>
            <w:tcW w:w="2091" w:type="dxa"/>
          </w:tcPr>
          <w:p w14:paraId="124E4DA5" w14:textId="77777777" w:rsidR="001E61C8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610574BA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295BEFD8" w14:textId="7777777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470CF701" w14:textId="7777777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6C67560" w14:textId="77777777" w:rsidTr="00937F5E">
        <w:tc>
          <w:tcPr>
            <w:tcW w:w="2091" w:type="dxa"/>
          </w:tcPr>
          <w:p w14:paraId="2CA632DE" w14:textId="77777777" w:rsidR="001E61C8" w:rsidRPr="005A049E" w:rsidRDefault="001E61C8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7EFA27D1" w14:textId="77777777" w:rsidR="001E61C8" w:rsidRPr="005A049E" w:rsidRDefault="001E61C8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5DD66D77" w14:textId="77777777" w:rsidR="001E61C8" w:rsidRPr="00166E99" w:rsidRDefault="001E61C8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063267D8" w14:textId="77777777" w:rsidR="001E61C8" w:rsidRPr="00937F5E" w:rsidRDefault="001E61C8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  <w:tr w:rsidR="003D0F55" w14:paraId="5A766F69" w14:textId="77777777" w:rsidTr="00937F5E">
        <w:tc>
          <w:tcPr>
            <w:tcW w:w="2091" w:type="dxa"/>
          </w:tcPr>
          <w:p w14:paraId="1EADCA24" w14:textId="77777777" w:rsidR="002332F9" w:rsidRPr="005A049E" w:rsidRDefault="002332F9" w:rsidP="005A049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971" w:type="dxa"/>
          </w:tcPr>
          <w:p w14:paraId="0C308E6A" w14:textId="77777777" w:rsidR="002332F9" w:rsidRPr="005A049E" w:rsidRDefault="002332F9" w:rsidP="005A049E">
            <w:pPr>
              <w:rPr>
                <w:sz w:val="20"/>
                <w:szCs w:val="20"/>
              </w:rPr>
            </w:pPr>
          </w:p>
        </w:tc>
        <w:tc>
          <w:tcPr>
            <w:tcW w:w="5436" w:type="dxa"/>
          </w:tcPr>
          <w:p w14:paraId="3DD428FD" w14:textId="77777777" w:rsidR="002332F9" w:rsidRPr="00166E99" w:rsidRDefault="002332F9" w:rsidP="00937F5E">
            <w:pPr>
              <w:ind w:left="-59" w:right="-99"/>
              <w:rPr>
                <w:noProof/>
                <w:sz w:val="20"/>
                <w:szCs w:val="20"/>
              </w:rPr>
            </w:pPr>
          </w:p>
        </w:tc>
        <w:tc>
          <w:tcPr>
            <w:tcW w:w="7879" w:type="dxa"/>
          </w:tcPr>
          <w:p w14:paraId="07E7961C" w14:textId="77777777" w:rsidR="002332F9" w:rsidRPr="00937F5E" w:rsidRDefault="002332F9" w:rsidP="00937F5E">
            <w:pPr>
              <w:ind w:right="961"/>
              <w:rPr>
                <w:noProof/>
                <w:sz w:val="20"/>
                <w:szCs w:val="20"/>
              </w:rPr>
            </w:pPr>
          </w:p>
        </w:tc>
      </w:tr>
    </w:tbl>
    <w:p w14:paraId="1FF90142" w14:textId="77777777" w:rsidR="00485B51" w:rsidRDefault="00485B51"/>
    <w:sectPr w:rsidR="00485B51" w:rsidSect="00912E5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87"/>
    <w:rsid w:val="00046009"/>
    <w:rsid w:val="00166E99"/>
    <w:rsid w:val="001A713E"/>
    <w:rsid w:val="001B1DD6"/>
    <w:rsid w:val="001E61C8"/>
    <w:rsid w:val="002332F9"/>
    <w:rsid w:val="003D0F55"/>
    <w:rsid w:val="00401C3D"/>
    <w:rsid w:val="00412F8E"/>
    <w:rsid w:val="00481E27"/>
    <w:rsid w:val="00485B51"/>
    <w:rsid w:val="005A049E"/>
    <w:rsid w:val="005E5559"/>
    <w:rsid w:val="0082264C"/>
    <w:rsid w:val="0086130F"/>
    <w:rsid w:val="00912E50"/>
    <w:rsid w:val="00937F5E"/>
    <w:rsid w:val="00946898"/>
    <w:rsid w:val="009C51BF"/>
    <w:rsid w:val="00B14FF0"/>
    <w:rsid w:val="00B17B87"/>
    <w:rsid w:val="00B635FE"/>
    <w:rsid w:val="00C25613"/>
    <w:rsid w:val="00C515C7"/>
    <w:rsid w:val="00CF00B7"/>
    <w:rsid w:val="00F57CEF"/>
    <w:rsid w:val="00F94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EC994"/>
  <w15:chartTrackingRefBased/>
  <w15:docId w15:val="{C3953F8C-EEDF-4295-9D4B-3B27F01FD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2E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C51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C51B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D0F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hyperlink" Target="https://ecalc.ru/html/" TargetMode="External"/><Relationship Id="rId42" Type="http://schemas.openxmlformats.org/officeDocument/2006/relationships/image" Target="media/image37.png"/><Relationship Id="rId47" Type="http://schemas.openxmlformats.org/officeDocument/2006/relationships/hyperlink" Target="https://aminov.net/web/word2html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49" Type="http://schemas.openxmlformats.org/officeDocument/2006/relationships/image" Target="media/image4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aminov.net/web/word2html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3.png"/><Relationship Id="rId46" Type="http://schemas.openxmlformats.org/officeDocument/2006/relationships/hyperlink" Target="https://ecalc.ru/html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18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Mew</dc:creator>
  <cp:keywords/>
  <dc:description/>
  <cp:lastModifiedBy>Anastasia Mew</cp:lastModifiedBy>
  <cp:revision>9</cp:revision>
  <dcterms:created xsi:type="dcterms:W3CDTF">2023-06-30T11:07:00Z</dcterms:created>
  <dcterms:modified xsi:type="dcterms:W3CDTF">2023-07-01T09:47:00Z</dcterms:modified>
</cp:coreProperties>
</file>