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\chapter{Introduction}</w:t>
      </w:r>
    </w:p>
    <w:p w14:paraId="2584FD88" w14:textId="79FF1495" w:rsidR="009B77EA" w:rsidRDefault="009B77EA" w:rsidP="00F81095">
      <w:pPr>
        <w:rPr>
          <w:rFonts w:ascii="Arial" w:hAnsi="Arial" w:cs="Arial"/>
          <w:sz w:val="22"/>
          <w:szCs w:val="22"/>
          <w:highlight w:val="red"/>
        </w:rPr>
      </w:pPr>
    </w:p>
    <w:p w14:paraId="49C59196" w14:textId="386ED610" w:rsidR="009B77EA" w:rsidRPr="009B77EA" w:rsidRDefault="009B77EA" w:rsidP="00F81095">
      <w:pPr>
        <w:rPr>
          <w:rFonts w:ascii="Arial" w:hAnsi="Arial" w:cs="Arial"/>
          <w:sz w:val="22"/>
          <w:szCs w:val="22"/>
        </w:rPr>
      </w:pPr>
      <w:r>
        <w:rPr>
          <w:rFonts w:ascii="Arial" w:hAnsi="Arial" w:cs="Arial"/>
          <w:sz w:val="22"/>
          <w:szCs w:val="22"/>
        </w:rPr>
        <w:t>Introductory section describing the project.</w:t>
      </w:r>
    </w:p>
    <w:p w14:paraId="2F1C8E53" w14:textId="77777777" w:rsidR="009B77EA" w:rsidRPr="00D94ECF" w:rsidRDefault="009B77EA" w:rsidP="00F81095">
      <w:pPr>
        <w:rPr>
          <w:rFonts w:ascii="Arial" w:hAnsi="Arial" w:cs="Arial"/>
          <w:sz w:val="22"/>
          <w:szCs w:val="22"/>
          <w:highlight w:val="red"/>
        </w:rPr>
      </w:pP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\section{Literature Review}</w:t>
      </w:r>
    </w:p>
    <w:p w14:paraId="05875876" w14:textId="3121B3B1" w:rsidR="00F81095" w:rsidRPr="00F81095" w:rsidRDefault="00F81095" w:rsidP="00F81095">
      <w:pPr>
        <w:rPr>
          <w:rFonts w:ascii="Arial" w:hAnsi="Arial" w:cs="Arial"/>
          <w:sz w:val="22"/>
          <w:szCs w:val="22"/>
        </w:rPr>
      </w:pPr>
      <w:r w:rsidRPr="00F81095">
        <w:rPr>
          <w:rFonts w:ascii="Arial" w:hAnsi="Arial" w:cs="Arial"/>
          <w:sz w:val="22"/>
          <w:szCs w:val="22"/>
        </w:rPr>
        <w:t>In order to provide a device to add to the field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1BBDEB79"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 xml:space="preserve">low power </w:t>
      </w:r>
      <w:proofErr w:type="spellStart"/>
      <w:r w:rsidR="00D94ECF">
        <w:rPr>
          <w:rFonts w:ascii="Arial" w:hAnsi="Arial" w:cs="Arial"/>
          <w:sz w:val="22"/>
          <w:szCs w:val="22"/>
        </w:rPr>
        <w:t>outupts</w:t>
      </w:r>
      <w:proofErr w:type="spellEnd"/>
      <w:r w:rsidRPr="00F81095">
        <w:rPr>
          <w:rFonts w:ascii="Arial" w:hAnsi="Arial" w:cs="Arial"/>
          <w:sz w:val="22"/>
          <w:szCs w:val="22"/>
        </w:rPr>
        <w:t xml:space="preserve"> </w:t>
      </w:r>
      <w:r w:rsidRPr="00891B35">
        <w:rPr>
          <w:rFonts w:ascii="Arial" w:hAnsi="Arial" w:cs="Arial"/>
          <w:sz w:val="22"/>
          <w:szCs w:val="22"/>
          <w:highlight w:val="yellow"/>
        </w:rPr>
        <w:t>\cite{RN54}</w:t>
      </w:r>
      <w:r w:rsidRPr="00F81095">
        <w:rPr>
          <w:rFonts w:ascii="Arial" w:hAnsi="Arial" w:cs="Arial"/>
          <w:sz w:val="22"/>
          <w:szCs w:val="22"/>
        </w:rPr>
        <w:t xml:space="preserve">. This project looks at creating a method to help solve the issue of long-term stability by </w:t>
      </w:r>
      <w:r w:rsidR="009B77EA">
        <w:rPr>
          <w:rFonts w:ascii="Arial" w:hAnsi="Arial" w:cs="Arial"/>
          <w:sz w:val="22"/>
          <w:szCs w:val="22"/>
        </w:rPr>
        <w:t xml:space="preserve">developing a low-cost system </w:t>
      </w:r>
      <w:r w:rsidRPr="00F81095">
        <w:rPr>
          <w:rFonts w:ascii="Arial" w:hAnsi="Arial" w:cs="Arial"/>
          <w:sz w:val="22"/>
          <w:szCs w:val="22"/>
        </w:rPr>
        <w:t xml:space="preserve">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1338E3A4" w:rsidR="00F81095" w:rsidRPr="00F81095" w:rsidRDefault="00F81095" w:rsidP="00F81095">
      <w:pPr>
        <w:rPr>
          <w:rFonts w:ascii="Arial" w:hAnsi="Arial" w:cs="Arial"/>
          <w:sz w:val="22"/>
          <w:szCs w:val="22"/>
        </w:rPr>
      </w:pPr>
      <w:r w:rsidRPr="00F81095">
        <w:rPr>
          <w:rFonts w:ascii="Arial" w:hAnsi="Arial" w:cs="Arial"/>
          <w:sz w:val="22"/>
          <w:szCs w:val="22"/>
        </w:rPr>
        <w:t xml:space="preserve">To ensure that the conditions were analogous to a lifetime of degradation </w:t>
      </w:r>
      <w:r w:rsidR="009B77EA">
        <w:rPr>
          <w:rFonts w:ascii="Arial" w:hAnsi="Arial" w:cs="Arial"/>
          <w:sz w:val="22"/>
          <w:szCs w:val="22"/>
        </w:rPr>
        <w:t>r</w:t>
      </w:r>
      <w:r w:rsidRPr="00F81095">
        <w:rPr>
          <w:rFonts w:ascii="Arial" w:hAnsi="Arial" w:cs="Arial"/>
          <w:sz w:val="22"/>
          <w:szCs w:val="22"/>
        </w:rPr>
        <w:t>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\cite[p.~141]{RN58}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9B77EA">
        <w:rPr>
          <w:rFonts w:ascii="Arial" w:hAnsi="Arial" w:cs="Arial"/>
          <w:sz w:val="22"/>
          <w:szCs w:val="22"/>
        </w:rPr>
        <w:t>system</w:t>
      </w:r>
      <w:r w:rsidRPr="00F81095">
        <w:rPr>
          <w:rFonts w:ascii="Arial" w:hAnsi="Arial" w:cs="Arial"/>
          <w:sz w:val="22"/>
          <w:szCs w:val="22"/>
        </w:rPr>
        <w:t xml:space="preserve"> are: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r w:rsidR="00214660">
        <w:rPr>
          <w:rFonts w:ascii="Arial" w:hAnsi="Arial" w:cs="Arial"/>
          <w:sz w:val="22"/>
          <w:szCs w:val="22"/>
        </w:rPr>
        <w:t>Th</w:t>
      </w:r>
      <w:r w:rsidR="009B77EA">
        <w:rPr>
          <w:rFonts w:ascii="Arial" w:hAnsi="Arial" w:cs="Arial"/>
          <w:sz w:val="22"/>
          <w:szCs w:val="22"/>
        </w:rPr>
        <w:t>e</w:t>
      </w:r>
      <w:r w:rsidR="00214660">
        <w:rPr>
          <w:rFonts w:ascii="Arial" w:hAnsi="Arial" w:cs="Arial"/>
          <w:sz w:val="22"/>
          <w:szCs w:val="22"/>
        </w:rPr>
        <w:t>se degradation mechanisms and more are illustrated below in Figure \ref{fig: }</w:t>
      </w:r>
    </w:p>
    <w:p w14:paraId="57E832C1" w14:textId="77777777" w:rsidR="00F81095" w:rsidRPr="00F81095" w:rsidRDefault="00F81095" w:rsidP="00F81095">
      <w:pPr>
        <w:rPr>
          <w:rFonts w:ascii="Arial" w:hAnsi="Arial" w:cs="Arial"/>
          <w:sz w:val="22"/>
          <w:szCs w:val="22"/>
        </w:rPr>
      </w:pPr>
    </w:p>
    <w:p w14:paraId="01EFEA90" w14:textId="77C349F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therefore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r w:rsidRPr="00891B35">
        <w:rPr>
          <w:rFonts w:ascii="Arial" w:hAnsi="Arial" w:cs="Arial"/>
          <w:sz w:val="22"/>
          <w:szCs w:val="22"/>
          <w:highlight w:val="yellow"/>
        </w:rPr>
        <w:t>cite{RN59}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\ref{fig:set_upHT9}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[width=0.9\linewidth]{HT9_Fig1}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[width=0.9\linewidth]{HT9_Fig2}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2D8E3CD5"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 xml:space="preserve">\caption{Showing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\label{fig:set_upHT9}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are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\cite{RN43}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\cite{RN62}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[P.~227]</w:t>
      </w:r>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\ref{fig:set_upHT9}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therefore I decided to see where they overlapped and create a container that was able to meet as many as possible. Zhang et al </w:t>
      </w:r>
      <w:r w:rsidR="00092FB3" w:rsidRPr="00891B35">
        <w:rPr>
          <w:rFonts w:ascii="Arial" w:hAnsi="Arial" w:cs="Arial"/>
          <w:sz w:val="22"/>
          <w:szCs w:val="22"/>
          <w:highlight w:val="yellow"/>
        </w:rPr>
        <w:t>\cite[p.~1]{RN51}</w:t>
      </w:r>
      <w:r w:rsidRPr="00F81095">
        <w:rPr>
          <w:rFonts w:ascii="Arial" w:hAnsi="Arial" w:cs="Arial"/>
          <w:sz w:val="22"/>
          <w:szCs w:val="22"/>
        </w:rPr>
        <w:t xml:space="preserve"> talk about the IEC61646 standard developed by the International Electrochemical Committee. This testing standard includes: “ 1000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\cite[p.~1254]{RN53}[HT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\cite[p.~1255]{RN53}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\hfill\includegraphics[width=0.9\linewidth]{HT3_Fig2}\hspace*{\fill}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\cite{RN53}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\cite[P.~1]{RN60}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r w:rsidRPr="00F81095">
        <w:rPr>
          <w:rFonts w:ascii="Arial" w:hAnsi="Arial" w:cs="Arial"/>
          <w:sz w:val="22"/>
          <w:szCs w:val="22"/>
        </w:rPr>
        <w:t xml:space="preserve">  </w:t>
      </w:r>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\hfill\includegraphics[width=0.85\linewidth]{HT10_Fig1}\hspace*{\fill}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\caption{Illustrating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\cite[P.~4]{RN60}.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 xml:space="preserve">Write closing </w:t>
      </w:r>
      <w:proofErr w:type="spellStart"/>
      <w:r>
        <w:rPr>
          <w:rFonts w:ascii="Arial" w:hAnsi="Arial" w:cs="Arial"/>
          <w:color w:val="000000" w:themeColor="text1"/>
          <w:sz w:val="22"/>
          <w:szCs w:val="22"/>
        </w:rPr>
        <w:t>remars</w:t>
      </w:r>
      <w:proofErr w:type="spellEnd"/>
      <w:r>
        <w:rPr>
          <w:rFonts w:ascii="Arial" w:hAnsi="Arial" w:cs="Arial"/>
          <w:color w:val="000000" w:themeColor="text1"/>
          <w:sz w:val="22"/>
          <w:szCs w:val="22"/>
        </w:rPr>
        <w:t xml:space="preserve"> for the intro…</w:t>
      </w: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\chapter{</w:t>
      </w:r>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w:t>
      </w:r>
      <w:r w:rsidRPr="00F81095">
        <w:rPr>
          <w:rFonts w:ascii="Arial" w:hAnsi="Arial" w:cs="Arial"/>
          <w:sz w:val="22"/>
          <w:szCs w:val="22"/>
        </w:rPr>
        <w:lastRenderedPageBreak/>
        <w:t>replicable for teams worldwide. SOLIDWORKS however, is not open</w:t>
      </w:r>
      <w:r w:rsidR="003F2665">
        <w:rPr>
          <w:rFonts w:ascii="Arial" w:hAnsi="Arial" w:cs="Arial"/>
          <w:sz w:val="22"/>
          <w:szCs w:val="22"/>
        </w:rPr>
        <w:t>-</w:t>
      </w:r>
      <w:r w:rsidRPr="00F81095">
        <w:rPr>
          <w:rFonts w:ascii="Arial" w:hAnsi="Arial" w:cs="Arial"/>
          <w:sz w:val="22"/>
          <w:szCs w:val="22"/>
        </w:rPr>
        <w:t>source,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7A9840A"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\section{</w:t>
      </w:r>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r>
        <w:rPr>
          <w:rFonts w:ascii="Arial" w:hAnsi="Arial" w:cs="Arial"/>
          <w:sz w:val="22"/>
          <w:szCs w:val="22"/>
          <w:highlight w:val="red"/>
        </w:rPr>
        <w:t>section:Physical_spec</w:t>
      </w:r>
      <w:proofErr w:type="spellEnd"/>
      <w:r>
        <w:rPr>
          <w:rFonts w:ascii="Arial" w:hAnsi="Arial" w:cs="Arial"/>
          <w:sz w:val="22"/>
          <w:szCs w:val="22"/>
          <w:highlight w:val="red"/>
        </w:rPr>
        <w:t>}</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allow electrical connections from outside to connect to the substrate for measurements.}</w:t>
      </w:r>
    </w:p>
    <w:p w14:paraId="0466B155" w14:textId="52D39DC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enable the substrate to be heated to a given temperature.}</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2D3B3100" w:rsidR="00F81095" w:rsidRPr="00F81095" w:rsidRDefault="00F81095" w:rsidP="00F81095">
      <w:pPr>
        <w:rPr>
          <w:rFonts w:ascii="Arial" w:hAnsi="Arial" w:cs="Arial"/>
          <w:sz w:val="22"/>
          <w:szCs w:val="22"/>
        </w:rPr>
      </w:pPr>
    </w:p>
    <w:p w14:paraId="024E0D0B" w14:textId="77777777" w:rsidR="00F81095" w:rsidRPr="00F81095" w:rsidRDefault="00F81095" w:rsidP="00F81095">
      <w:pPr>
        <w:rPr>
          <w:rFonts w:ascii="Arial" w:hAnsi="Arial" w:cs="Arial"/>
          <w:sz w:val="22"/>
          <w:szCs w:val="22"/>
        </w:rPr>
      </w:pP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r w:rsidR="008A3142">
        <w:rPr>
          <w:rFonts w:ascii="Arial" w:hAnsi="Arial" w:cs="Arial"/>
          <w:sz w:val="22"/>
          <w:szCs w:val="22"/>
        </w:rPr>
        <w:t>e.g.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5D21CE1A"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\item{Build a Python based GUI (Graphical User Interface) to enable programmatic testing of the solar cell</w:t>
      </w:r>
      <w:r w:rsidR="008A3142">
        <w:rPr>
          <w:rFonts w:ascii="Arial" w:hAnsi="Arial" w:cs="Arial"/>
          <w:sz w:val="22"/>
          <w:szCs w:val="22"/>
          <w:highlight w:val="yellow"/>
        </w:rPr>
        <w:t>.</w:t>
      </w:r>
      <w:r w:rsidRPr="00092FB3">
        <w:rPr>
          <w:rFonts w:ascii="Arial" w:hAnsi="Arial" w:cs="Arial"/>
          <w:sz w:val="22"/>
          <w:szCs w:val="22"/>
          <w:highlight w:val="yellow"/>
        </w:rPr>
        <w:t>}</w:t>
      </w:r>
    </w:p>
    <w:p w14:paraId="557672E0" w14:textId="3EAD75A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\item{Enable a programmable atmosphere for the box which should be embedded into the </w:t>
      </w:r>
      <w:r w:rsidR="00EA0ABF">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11FFD0E2"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\section{Initial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6306A0EC"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re is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\ref{fig:plan_iteration1}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\label{fig:plan_iteration1}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\ref{fig:substrate_holder1}.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\label{fig:substrate_holder1}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model(with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w:t>
      </w:r>
      <w:r w:rsidRPr="00F81095">
        <w:rPr>
          <w:rFonts w:ascii="Arial" w:hAnsi="Arial" w:cs="Arial"/>
          <w:sz w:val="22"/>
          <w:szCs w:val="22"/>
        </w:rPr>
        <w:lastRenderedPageBreak/>
        <w:t>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 xml:space="preserve">\section{Final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fig:outer_final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fig:outer_final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fig:sub_layout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\caption{Showing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fig:sub_layout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r w:rsidRPr="00F81095">
        <w:rPr>
          <w:rFonts w:ascii="Arial" w:hAnsi="Arial" w:cs="Arial"/>
          <w:sz w:val="22"/>
          <w:szCs w:val="22"/>
        </w:rPr>
        <w:t>fig:sub_layout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fig:sub_lid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fig:sub_lid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8B06986"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w:t>
      </w:r>
      <w:r w:rsidRPr="00F81095">
        <w:rPr>
          <w:rFonts w:ascii="Arial" w:hAnsi="Arial" w:cs="Arial"/>
          <w:sz w:val="22"/>
          <w:szCs w:val="22"/>
        </w:rPr>
        <w:lastRenderedPageBreak/>
        <w:t>electrical wiring within it, to easily connect up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be connected with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14C5F68E"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00F81095" w:rsidRPr="00092FB3">
        <w:rPr>
          <w:rFonts w:ascii="Arial" w:hAnsi="Arial" w:cs="Arial"/>
          <w:sz w:val="22"/>
          <w:szCs w:val="22"/>
          <w:highlight w:val="yellow"/>
        </w:rPr>
        <w:t>\</w:t>
      </w:r>
      <w:proofErr w:type="spellStart"/>
      <w:r w:rsidR="00F81095" w:rsidRPr="00092FB3">
        <w:rPr>
          <w:rFonts w:ascii="Arial" w:hAnsi="Arial" w:cs="Arial"/>
          <w:sz w:val="22"/>
          <w:szCs w:val="22"/>
          <w:highlight w:val="yellow"/>
        </w:rPr>
        <w:t>emph</w:t>
      </w:r>
      <w:proofErr w:type="spellEnd"/>
      <w:r w:rsidR="00F81095" w:rsidRPr="00092FB3">
        <w:rPr>
          <w:rFonts w:ascii="Arial" w:hAnsi="Arial" w:cs="Arial"/>
          <w:sz w:val="22"/>
          <w:szCs w:val="22"/>
          <w:highlight w:val="yellow"/>
        </w:rPr>
        <w:t>{Link to different chapter}.</w:t>
      </w:r>
      <w:r w:rsidR="00F81095" w:rsidRPr="00F81095">
        <w:rPr>
          <w:rFonts w:ascii="Arial" w:hAnsi="Arial" w:cs="Arial"/>
          <w:sz w:val="22"/>
          <w:szCs w:val="22"/>
        </w:rPr>
        <w:t xml:space="preserve"> These changes are shown and labelled in </w:t>
      </w:r>
      <w:r w:rsidR="00F81095" w:rsidRPr="00092FB3">
        <w:rPr>
          <w:rFonts w:ascii="Arial" w:hAnsi="Arial" w:cs="Arial"/>
          <w:sz w:val="22"/>
          <w:szCs w:val="22"/>
          <w:highlight w:val="yellow"/>
        </w:rPr>
        <w:t>Figure \ref{</w:t>
      </w:r>
      <w:proofErr w:type="spellStart"/>
      <w:r w:rsidR="00F81095" w:rsidRPr="00092FB3">
        <w:rPr>
          <w:rFonts w:ascii="Arial" w:hAnsi="Arial" w:cs="Arial"/>
          <w:sz w:val="22"/>
          <w:szCs w:val="22"/>
          <w:highlight w:val="yellow"/>
        </w:rPr>
        <w:t>fig:sub_final</w:t>
      </w:r>
      <w:proofErr w:type="spellEnd"/>
      <w:r w:rsidR="00F81095"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\hfill\includegraphics[width=0.3\linewidth]{Design_9}\hspace*{\fill}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\caption{The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r w:rsidRPr="003A5178">
        <w:rPr>
          <w:rFonts w:ascii="Arial" w:hAnsi="Arial" w:cs="Arial"/>
          <w:sz w:val="22"/>
          <w:szCs w:val="22"/>
          <w:highlight w:val="yellow"/>
        </w:rPr>
        <w:t>fig:sub_final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\section{Electrical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r w:rsidRPr="00DB458F">
        <w:rPr>
          <w:rFonts w:ascii="Arial" w:hAnsi="Arial" w:cs="Arial"/>
          <w:sz w:val="22"/>
          <w:szCs w:val="22"/>
          <w:highlight w:val="yellow"/>
        </w:rPr>
        <w:t>section:Electrical_spec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 xml:space="preserve">\item[-]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 xml:space="preserve">\item[-]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\section{Electrical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a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3C6CAA35" w:rsidR="00AC7F68" w:rsidRPr="00BD4799" w:rsidRDefault="00942891" w:rsidP="003A5178">
      <w:pPr>
        <w:rPr>
          <w:rFonts w:ascii="Arial" w:hAnsi="Arial" w:cs="Arial"/>
          <w:sz w:val="22"/>
          <w:szCs w:val="22"/>
          <w:highlight w:val="yellow"/>
        </w:rPr>
      </w:pPr>
      <w:r>
        <w:rPr>
          <w:rFonts w:ascii="Arial" w:hAnsi="Arial" w:cs="Arial"/>
          <w:sz w:val="22"/>
          <w:szCs w:val="22"/>
          <w:highlight w:val="yellow"/>
        </w:rPr>
        <w:lastRenderedPageBreak/>
        <w:t>\begin{table}</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&amp;5  \\</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5739ABFB" w:rsidR="00942891" w:rsidRDefault="00942891" w:rsidP="00740123">
      <w:pPr>
        <w:rPr>
          <w:rFonts w:ascii="Arial" w:hAnsi="Arial" w:cs="Arial"/>
          <w:sz w:val="22"/>
          <w:szCs w:val="22"/>
        </w:rPr>
      </w:pPr>
      <w:r>
        <w:rPr>
          <w:rFonts w:ascii="Arial" w:hAnsi="Arial" w:cs="Arial"/>
          <w:sz w:val="22"/>
          <w:szCs w:val="22"/>
        </w:rPr>
        <w:t>\Caption{\label{</w:t>
      </w:r>
      <w:proofErr w:type="spellStart"/>
      <w:r>
        <w:rPr>
          <w:rFonts w:ascii="Arial" w:hAnsi="Arial" w:cs="Arial"/>
          <w:sz w:val="22"/>
          <w:szCs w:val="22"/>
        </w:rPr>
        <w:t>tab:MCA-Pi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70E7AE7B"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\cite{RN63}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it is clear that the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 xml:space="preserve">\cite{RN65}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lastRenderedPageBreak/>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r w:rsidR="009D75C8" w:rsidRPr="009D32DA">
        <w:rPr>
          <w:rFonts w:ascii="Arial" w:hAnsi="Arial" w:cs="Arial"/>
          <w:sz w:val="22"/>
          <w:szCs w:val="22"/>
          <w:highlight w:val="yellow"/>
        </w:rPr>
        <w:t>fig:Base</w:t>
      </w:r>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\label{fig: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\cite{RN67},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\cite{RN68}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5BAB89B1"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w:t>
      </w:r>
      <w:proofErr w:type="spellStart"/>
      <w:r>
        <w:rPr>
          <w:rFonts w:ascii="Arial" w:hAnsi="Arial" w:cs="Arial"/>
          <w:sz w:val="22"/>
          <w:szCs w:val="22"/>
        </w:rPr>
        <w:t>to</w:t>
      </w:r>
      <w:proofErr w:type="spellEnd"/>
      <w:r>
        <w:rPr>
          <w:rFonts w:ascii="Arial" w:hAnsi="Arial" w:cs="Arial"/>
          <w:sz w:val="22"/>
          <w:szCs w:val="22"/>
        </w:rPr>
        <w:t xml:space="preserve">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\ref{fig:GUI_1}.</w:t>
      </w:r>
    </w:p>
    <w:p w14:paraId="6042B3F1" w14:textId="77777777" w:rsidR="00F17BDB" w:rsidRDefault="00F17BDB" w:rsidP="00124F11">
      <w:pPr>
        <w:rPr>
          <w:rFonts w:ascii="Arial" w:hAnsi="Arial" w:cs="Arial"/>
          <w:sz w:val="22"/>
          <w:szCs w:val="22"/>
        </w:rPr>
      </w:pPr>
    </w:p>
    <w:p w14:paraId="114A6455" w14:textId="19753911" w:rsidR="00FE0EAB" w:rsidRDefault="00FE0EAB" w:rsidP="00124F11">
      <w:pPr>
        <w:rPr>
          <w:rFonts w:ascii="Arial" w:hAnsi="Arial" w:cs="Arial"/>
          <w:sz w:val="22"/>
          <w:szCs w:val="22"/>
        </w:rPr>
      </w:pPr>
      <w:r>
        <w:rPr>
          <w:rFonts w:ascii="Arial" w:hAnsi="Arial" w:cs="Arial"/>
          <w:sz w:val="22"/>
          <w:szCs w:val="22"/>
        </w:rPr>
        <w:lastRenderedPageBreak/>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 xml:space="preserve">Once the GUI itself was constructed I attempted to integrate it with the Multiprocessing package. </w:t>
      </w:r>
      <w:r w:rsidR="00034D4B">
        <w:rPr>
          <w:rFonts w:ascii="Arial" w:hAnsi="Arial" w:cs="Arial"/>
          <w:sz w:val="22"/>
          <w:szCs w:val="22"/>
        </w:rPr>
        <w:t xml:space="preserve">A decision needed to be taken, run the risk of trying to solve this problem, using up valuable time, or create an easily editable python script which </w:t>
      </w:r>
      <w:proofErr w:type="spellStart"/>
      <w:r w:rsidR="009264CB">
        <w:rPr>
          <w:rFonts w:ascii="Arial" w:hAnsi="Arial" w:cs="Arial"/>
          <w:sz w:val="22"/>
          <w:szCs w:val="22"/>
        </w:rPr>
        <w:t>encorporated</w:t>
      </w:r>
      <w:proofErr w:type="spellEnd"/>
      <w:r w:rsidR="009264CB">
        <w:rPr>
          <w:rFonts w:ascii="Arial" w:hAnsi="Arial" w:cs="Arial"/>
          <w:sz w:val="22"/>
          <w:szCs w:val="22"/>
        </w:rPr>
        <w:t xml:space="preserve"> many of the </w:t>
      </w:r>
      <w:proofErr w:type="spellStart"/>
      <w:r w:rsidR="009264CB">
        <w:rPr>
          <w:rFonts w:ascii="Arial" w:hAnsi="Arial" w:cs="Arial"/>
          <w:sz w:val="22"/>
          <w:szCs w:val="22"/>
        </w:rPr>
        <w:t>beneifts</w:t>
      </w:r>
      <w:proofErr w:type="spellEnd"/>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46C002C9" w14:textId="72A2B944" w:rsidR="00E776FA" w:rsidRDefault="004473F1" w:rsidP="00124F11">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p>
    <w:p w14:paraId="6444085F" w14:textId="2102217F" w:rsidR="004473F1" w:rsidRDefault="004473F1" w:rsidP="00124F11">
      <w:pPr>
        <w:rPr>
          <w:rFonts w:ascii="Arial" w:hAnsi="Arial" w:cs="Arial"/>
          <w:sz w:val="22"/>
          <w:szCs w:val="22"/>
        </w:rPr>
      </w:pPr>
    </w:p>
    <w:p w14:paraId="69CBB7B6" w14:textId="19928E7C" w:rsidR="004473F1" w:rsidRDefault="004473F1" w:rsidP="00124F11">
      <w:pPr>
        <w:rPr>
          <w:rFonts w:ascii="Arial" w:hAnsi="Arial" w:cs="Arial"/>
          <w:sz w:val="22"/>
          <w:szCs w:val="22"/>
        </w:rPr>
      </w:pPr>
      <w:r>
        <w:rPr>
          <w:rFonts w:ascii="Arial" w:hAnsi="Arial" w:cs="Arial"/>
          <w:sz w:val="22"/>
          <w:szCs w:val="22"/>
        </w:rPr>
        <w:t xml:space="preserve">To do this, I opted to use Object Oriented programming to keep track of all the different parameters, as well as to ensure simplicity for those using the code. An overall architecture was drawn up and is shown below in Figure </w:t>
      </w:r>
      <w:r w:rsidRPr="009D32DA">
        <w:rPr>
          <w:rFonts w:ascii="Arial" w:hAnsi="Arial" w:cs="Arial"/>
          <w:sz w:val="22"/>
          <w:szCs w:val="22"/>
          <w:highlight w:val="yellow"/>
        </w:rPr>
        <w:t>\ref{</w:t>
      </w:r>
      <w:proofErr w:type="spellStart"/>
      <w:r w:rsidRPr="009D32DA">
        <w:rPr>
          <w:rFonts w:ascii="Arial" w:hAnsi="Arial" w:cs="Arial"/>
          <w:sz w:val="22"/>
          <w:szCs w:val="22"/>
          <w:highlight w:val="yellow"/>
        </w:rPr>
        <w:t>fig:code_planning</w:t>
      </w:r>
      <w:proofErr w:type="spellEnd"/>
      <w:r w:rsidRPr="009D32DA">
        <w:rPr>
          <w:rFonts w:ascii="Arial" w:hAnsi="Arial" w:cs="Arial"/>
          <w:sz w:val="22"/>
          <w:szCs w:val="22"/>
          <w:highlight w:val="yellow"/>
        </w:rPr>
        <w:t>}.</w:t>
      </w:r>
    </w:p>
    <w:p w14:paraId="2670FAFF" w14:textId="5759DB35" w:rsidR="000D5B10" w:rsidRDefault="000D5B10" w:rsidP="00124F11">
      <w:pPr>
        <w:rPr>
          <w:rFonts w:ascii="Arial" w:hAnsi="Arial" w:cs="Arial"/>
          <w:sz w:val="22"/>
          <w:szCs w:val="22"/>
        </w:rPr>
      </w:pPr>
    </w:p>
    <w:p w14:paraId="5DC3F06E" w14:textId="25E28394" w:rsidR="004473F1" w:rsidRDefault="000D5B10" w:rsidP="00124F11">
      <w:pPr>
        <w:rPr>
          <w:rFonts w:ascii="Arial" w:hAnsi="Arial" w:cs="Arial"/>
          <w:sz w:val="22"/>
          <w:szCs w:val="22"/>
        </w:rPr>
      </w:pPr>
      <w:r>
        <w:rPr>
          <w:rFonts w:ascii="Arial" w:hAnsi="Arial" w:cs="Arial"/>
          <w:sz w:val="22"/>
          <w:szCs w:val="22"/>
        </w:rPr>
        <w:t xml:space="preserve">There were many difficulties and issues which arose when developing and testing this code, which will be discussed further in the manufacturing chapter. </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 xml:space="preserve">\chapter{Manufacturing}.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443684AC"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w:t>
      </w:r>
      <w:proofErr w:type="spellStart"/>
      <w:r w:rsidR="00AF1BCA">
        <w:rPr>
          <w:rFonts w:ascii="Arial" w:hAnsi="Arial" w:cs="Arial"/>
          <w:sz w:val="22"/>
          <w:szCs w:val="22"/>
        </w:rPr>
        <w:t>layersHowever</w:t>
      </w:r>
      <w:proofErr w:type="spellEnd"/>
      <w:r w:rsidR="00AF1BCA">
        <w:rPr>
          <w:rFonts w:ascii="Arial" w:hAnsi="Arial" w:cs="Arial"/>
          <w:sz w:val="22"/>
          <w:szCs w:val="22"/>
        </w:rPr>
        <w:t xml:space="preserve">,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\section{Chamber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 xml:space="preserve">Speaking to Duncan </w:t>
      </w:r>
      <w:r w:rsidR="00882E6A">
        <w:rPr>
          <w:rFonts w:ascii="Arial" w:hAnsi="Arial" w:cs="Arial"/>
          <w:sz w:val="22"/>
          <w:szCs w:val="22"/>
        </w:rPr>
        <w:lastRenderedPageBreak/>
        <w:t>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w:t>
      </w:r>
      <w:r w:rsidR="00B3591F">
        <w:rPr>
          <w:rFonts w:ascii="Arial" w:hAnsi="Arial" w:cs="Arial"/>
          <w:sz w:val="22"/>
          <w:szCs w:val="22"/>
        </w:rPr>
        <w:t xml:space="preserve"> \cite{RN73}.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7E2D1B4B"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\ref{fig:drawing_1},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below. This is not the exact replica of the designs shown in Figure N, due to the difficulty in creating a leakproof 3D printed part. Therefore, with advice from the Student/Staff workshop I created the following drawing shown in Figure </w:t>
      </w:r>
      <w:r w:rsidRPr="00572D8D">
        <w:rPr>
          <w:rFonts w:ascii="Arial" w:hAnsi="Arial" w:cs="Arial"/>
          <w:sz w:val="22"/>
          <w:szCs w:val="22"/>
          <w:highlight w:val="yellow"/>
        </w:rPr>
        <w:t>\ref{</w:t>
      </w:r>
      <w:proofErr w:type="spellStart"/>
      <w:r w:rsidRPr="00572D8D">
        <w:rPr>
          <w:rFonts w:ascii="Arial" w:hAnsi="Arial" w:cs="Arial"/>
          <w:sz w:val="22"/>
          <w:szCs w:val="22"/>
          <w:highlight w:val="yellow"/>
        </w:rPr>
        <w:t>fig:</w:t>
      </w:r>
      <w:r w:rsidR="00871353" w:rsidRPr="00572D8D">
        <w:rPr>
          <w:rFonts w:ascii="Arial" w:hAnsi="Arial" w:cs="Arial"/>
          <w:sz w:val="22"/>
          <w:szCs w:val="22"/>
          <w:highlight w:val="yellow"/>
        </w:rPr>
        <w:t>metal_window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Pr>
          <w:rFonts w:ascii="Arial" w:hAnsi="Arial" w:cs="Arial"/>
          <w:sz w:val="22"/>
          <w:szCs w:val="22"/>
        </w:rPr>
        <w:t>for th</w:t>
      </w:r>
      <w:r w:rsidR="00EA061A">
        <w:rPr>
          <w:rFonts w:ascii="Arial" w:hAnsi="Arial" w:cs="Arial"/>
          <w:sz w:val="22"/>
          <w:szCs w:val="22"/>
        </w:rPr>
        <w:t>e hole</w:t>
      </w:r>
      <w:r w:rsidR="00A05D19">
        <w:rPr>
          <w:rFonts w:ascii="Arial" w:hAnsi="Arial" w:cs="Arial"/>
          <w:sz w:val="22"/>
          <w:szCs w:val="22"/>
        </w:rPr>
        <w:t>s</w:t>
      </w:r>
      <w:r w:rsidR="00EA061A">
        <w:rPr>
          <w:rFonts w:ascii="Arial" w:hAnsi="Arial" w:cs="Arial"/>
          <w:sz w:val="22"/>
          <w:szCs w:val="22"/>
        </w:rPr>
        <w:t xml:space="preserve"> in the side of the container.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r w:rsidR="00A05D19" w:rsidRPr="00572D8D">
        <w:rPr>
          <w:rFonts w:ascii="Arial" w:hAnsi="Arial" w:cs="Arial"/>
          <w:sz w:val="22"/>
          <w:szCs w:val="22"/>
          <w:highlight w:val="yellow"/>
        </w:rPr>
        <w:t>fig:metalwindow</w:t>
      </w:r>
      <w:proofErr w:type="spell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7D6CB0E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\hfill\includegraphics[width=0.3\linewidth]{</w:t>
      </w:r>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 xml:space="preserve">\caption{The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r w:rsidRPr="003A5178">
        <w:rPr>
          <w:rFonts w:ascii="Arial" w:hAnsi="Arial" w:cs="Arial"/>
          <w:sz w:val="22"/>
          <w:szCs w:val="22"/>
          <w:highlight w:val="yellow"/>
        </w:rPr>
        <w:t>fig:</w:t>
      </w:r>
      <w:r w:rsidR="002E16E1">
        <w:rPr>
          <w:rFonts w:ascii="Arial" w:hAnsi="Arial" w:cs="Arial"/>
          <w:sz w:val="22"/>
          <w:szCs w:val="22"/>
          <w:highlight w:val="yellow"/>
        </w:rPr>
        <w:t>metal_window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45D8C137" w14:textId="6AE45B59" w:rsidR="009B5E00" w:rsidRDefault="009B5E00" w:rsidP="00C67E1D">
      <w:pPr>
        <w:rPr>
          <w:rFonts w:ascii="Arial" w:hAnsi="Arial" w:cs="Arial"/>
          <w:sz w:val="22"/>
          <w:szCs w:val="22"/>
        </w:rPr>
      </w:pPr>
    </w:p>
    <w:p w14:paraId="3903779D" w14:textId="77777777" w:rsidR="009B5E00" w:rsidRDefault="009B5E00" w:rsidP="00C67E1D">
      <w:pPr>
        <w:rPr>
          <w:rFonts w:ascii="Arial" w:hAnsi="Arial" w:cs="Arial"/>
          <w:sz w:val="22"/>
          <w:szCs w:val="22"/>
        </w:rPr>
      </w:pP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545D89DB"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237E72A6" w14:textId="52980A62"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\hfill\includegraphics[width=0.5\li</w:t>
      </w:r>
      <w:r w:rsidR="0004352B">
        <w:rPr>
          <w:rFonts w:ascii="Arial" w:hAnsi="Arial" w:cs="Arial"/>
          <w:sz w:val="22"/>
          <w:szCs w:val="22"/>
          <w:highlight w:val="yellow"/>
        </w:rPr>
        <w:t>n</w:t>
      </w:r>
      <w:r w:rsidRPr="00343143">
        <w:rPr>
          <w:rFonts w:ascii="Arial" w:hAnsi="Arial" w:cs="Arial"/>
          <w:sz w:val="22"/>
          <w:szCs w:val="22"/>
          <w:highlight w:val="yellow"/>
        </w:rPr>
        <w:t>ewidth]{elec_windows_glued}\hspace*{\fill}</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\caption{</w:t>
      </w:r>
      <w:r w:rsidR="00432BBC" w:rsidRPr="00343143">
        <w:rPr>
          <w:rFonts w:ascii="Arial" w:hAnsi="Arial" w:cs="Arial"/>
          <w:sz w:val="22"/>
          <w:szCs w:val="22"/>
          <w:highlight w:val="yellow"/>
        </w:rPr>
        <w:t>The Electrical windows embedded into the chamber}</w:t>
      </w:r>
    </w:p>
    <w:p w14:paraId="6A41E411" w14:textId="3AD13122" w:rsidR="00432BBC" w:rsidRPr="00343143"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fig:metalwindow</w:t>
      </w:r>
      <w:proofErr w:type="spellEnd"/>
      <w:r w:rsidRPr="00343143">
        <w:rPr>
          <w:rFonts w:ascii="Arial" w:hAnsi="Arial" w:cs="Arial"/>
          <w:sz w:val="22"/>
          <w:szCs w:val="22"/>
          <w:highlight w:val="yellow"/>
        </w:rPr>
        <w:t>}</w:t>
      </w:r>
    </w:p>
    <w:p w14:paraId="0656B36E" w14:textId="55184E20" w:rsidR="00432BBC" w:rsidRDefault="00432BBC" w:rsidP="009B5E00">
      <w:pPr>
        <w:rPr>
          <w:rFonts w:ascii="Arial" w:hAnsi="Arial" w:cs="Arial"/>
          <w:sz w:val="22"/>
          <w:szCs w:val="22"/>
        </w:rPr>
      </w:pPr>
      <w:r w:rsidRPr="00343143">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1D7515FB" w:rsidR="006D08DE" w:rsidRDefault="00A02AE7" w:rsidP="006D08DE">
      <w:pPr>
        <w:rPr>
          <w:rFonts w:ascii="Arial" w:hAnsi="Arial" w:cs="Arial"/>
          <w:sz w:val="22"/>
          <w:szCs w:val="22"/>
        </w:rPr>
      </w:pPr>
      <w:r>
        <w:rPr>
          <w:rFonts w:ascii="Arial" w:hAnsi="Arial" w:cs="Arial"/>
          <w:sz w:val="22"/>
          <w:szCs w:val="22"/>
        </w:rPr>
        <w:t>Once the outer shell had been manufactured, parts needed to be fitted to it.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Pr>
          <w:rFonts w:ascii="Arial" w:hAnsi="Arial" w:cs="Arial"/>
          <w:sz w:val="22"/>
          <w:szCs w:val="22"/>
        </w:rPr>
        <w:t>\</w:t>
      </w:r>
      <w:r w:rsidR="000E6C5E">
        <w:rPr>
          <w:rFonts w:ascii="Arial" w:hAnsi="Arial" w:cs="Arial"/>
          <w:sz w:val="22"/>
          <w:szCs w:val="22"/>
        </w:rPr>
        <w:t>ref{</w:t>
      </w:r>
      <w:proofErr w:type="spellStart"/>
      <w:r w:rsidR="000E6C5E">
        <w:rPr>
          <w:rFonts w:ascii="Arial" w:hAnsi="Arial" w:cs="Arial"/>
          <w:sz w:val="22"/>
          <w:szCs w:val="22"/>
        </w:rPr>
        <w:t>fig:oring_a</w:t>
      </w:r>
      <w:r w:rsidR="00181BD4">
        <w:rPr>
          <w:rFonts w:ascii="Arial" w:hAnsi="Arial" w:cs="Arial"/>
          <w:sz w:val="22"/>
          <w:szCs w:val="22"/>
        </w:rPr>
        <w:t>ss</w:t>
      </w:r>
      <w:r w:rsidR="000E6C5E">
        <w:rPr>
          <w:rFonts w:ascii="Arial" w:hAnsi="Arial" w:cs="Arial"/>
          <w:sz w:val="22"/>
          <w:szCs w:val="22"/>
        </w:rPr>
        <w:t>em</w:t>
      </w:r>
      <w:proofErr w:type="spellEnd"/>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\ref{</w:t>
      </w:r>
      <w:proofErr w:type="spellStart"/>
      <w:r w:rsidR="0004352B">
        <w:rPr>
          <w:rFonts w:ascii="Arial" w:hAnsi="Arial" w:cs="Arial"/>
          <w:sz w:val="22"/>
          <w:szCs w:val="22"/>
        </w:rPr>
        <w:t>fig:acry</w:t>
      </w:r>
      <w:proofErr w:type="spellEnd"/>
      <w:r w:rsidR="00181BD4">
        <w:rPr>
          <w:rFonts w:ascii="Arial" w:hAnsi="Arial" w:cs="Arial"/>
          <w:sz w:val="22"/>
          <w:szCs w:val="22"/>
        </w:rPr>
        <w:t>}</w:t>
      </w:r>
      <w:r w:rsidR="000804FE">
        <w:rPr>
          <w:rFonts w:ascii="Arial" w:hAnsi="Arial" w:cs="Arial"/>
          <w:sz w:val="22"/>
          <w:szCs w:val="22"/>
        </w:rPr>
        <w:t>. This assembly concluded with the attachment of the safety relief valve</w:t>
      </w:r>
      <w:r w:rsidR="000E6C5E">
        <w:rPr>
          <w:rFonts w:ascii="Arial" w:hAnsi="Arial" w:cs="Arial"/>
          <w:sz w:val="22"/>
          <w:szCs w:val="22"/>
        </w:rPr>
        <w:t>s 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fig:</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 xml:space="preserve">\caption{The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lastRenderedPageBreak/>
        <w:t>\label{</w:t>
      </w:r>
      <w:proofErr w:type="spellStart"/>
      <w:r w:rsidRPr="00343143">
        <w:rPr>
          <w:rFonts w:ascii="Arial" w:hAnsi="Arial" w:cs="Arial"/>
          <w:sz w:val="22"/>
          <w:szCs w:val="22"/>
          <w:highlight w:val="yellow"/>
        </w:rPr>
        <w:t>fig:</w:t>
      </w:r>
      <w:r>
        <w:rPr>
          <w:rFonts w:ascii="Arial" w:hAnsi="Arial" w:cs="Arial"/>
          <w:sz w:val="22"/>
          <w:szCs w:val="22"/>
          <w:highlight w:val="yellow"/>
        </w:rPr>
        <w:t>oring_assem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5968926D"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r w:rsidR="00DE466E">
        <w:rPr>
          <w:rFonts w:ascii="Arial" w:hAnsi="Arial" w:cs="Arial"/>
          <w:sz w:val="22"/>
          <w:szCs w:val="22"/>
          <w:highlight w:val="yellow"/>
        </w:rPr>
        <w:t>acrylic_plate</w:t>
      </w:r>
      <w:r>
        <w:rPr>
          <w:rFonts w:ascii="Arial" w:hAnsi="Arial" w:cs="Arial"/>
          <w:sz w:val="22"/>
          <w:szCs w:val="22"/>
          <w:highlight w:val="yellow"/>
        </w:rPr>
        <w:t xml:space="preserve"> }</w:t>
      </w:r>
      <w:proofErr w:type="spellEnd"/>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DE466E">
        <w:rPr>
          <w:rFonts w:ascii="Arial" w:hAnsi="Arial" w:cs="Arial"/>
          <w:sz w:val="22"/>
          <w:szCs w:val="22"/>
          <w:highlight w:val="yellow"/>
        </w:rPr>
        <w:t>acrylic_plate</w:t>
      </w:r>
      <w:proofErr w:type="spellEnd"/>
      <w:r w:rsidRPr="00343143">
        <w:rPr>
          <w:rFonts w:ascii="Arial" w:hAnsi="Arial" w:cs="Arial"/>
          <w:sz w:val="22"/>
          <w:szCs w:val="22"/>
          <w:highlight w:val="yellow"/>
        </w:rPr>
        <w:t>}</w:t>
      </w:r>
    </w:p>
    <w:p w14:paraId="48D63CDA" w14:textId="7DD5D695"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0767B459" w14:textId="77777777"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BAC54A4" w14:textId="44B438DF" w:rsidR="0004352B" w:rsidRDefault="0004352B"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7C00A4E4" w14:textId="13E3C8E0"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\ref{}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 \</w:t>
      </w:r>
      <w:proofErr w:type="spellStart"/>
      <w:r w:rsidR="00AB4CB1">
        <w:rPr>
          <w:rFonts w:ascii="Arial" w:hAnsi="Arial" w:cs="Arial"/>
          <w:sz w:val="22"/>
          <w:szCs w:val="22"/>
        </w:rPr>
        <w:t>text</w:t>
      </w:r>
      <w:r w:rsidR="00D436C0">
        <w:rPr>
          <w:rFonts w:ascii="Arial" w:hAnsi="Arial" w:cs="Arial"/>
          <w:sz w:val="22"/>
          <w:szCs w:val="22"/>
        </w:rPr>
        <w:t>degrees</w:t>
      </w:r>
      <w:proofErr w:type="spellEnd"/>
      <w:r w:rsidR="00D436C0">
        <w:rPr>
          <w:rFonts w:ascii="Arial" w:hAnsi="Arial" w:cs="Arial"/>
          <w:sz w:val="22"/>
          <w:szCs w:val="22"/>
        </w:rPr>
        <w:t xml:space="preserve"> C </w:t>
      </w:r>
      <w:r w:rsidR="00D436C0" w:rsidRPr="00D436C0">
        <w:rPr>
          <w:rFonts w:ascii="Arial" w:hAnsi="Arial" w:cs="Arial"/>
          <w:sz w:val="22"/>
          <w:szCs w:val="22"/>
          <w:highlight w:val="yellow"/>
        </w:rPr>
        <w:t>\cite[p.~744]{RN70}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69333FCD" w:rsidR="00D436C0" w:rsidRDefault="00D436C0" w:rsidP="006D08DE">
      <w:pPr>
        <w:rPr>
          <w:rFonts w:ascii="Arial" w:hAnsi="Arial" w:cs="Arial"/>
          <w:sz w:val="22"/>
          <w:szCs w:val="22"/>
        </w:rPr>
      </w:pPr>
      <w:r>
        <w:rPr>
          <w:rFonts w:ascii="Arial" w:hAnsi="Arial" w:cs="Arial"/>
          <w:sz w:val="22"/>
          <w:szCs w:val="22"/>
        </w:rPr>
        <w:t xml:space="preserve">Figure \ref{failure} shows my attempts to insert electrical contact pins </w:t>
      </w:r>
      <w:r w:rsidR="00996E38" w:rsidRPr="00121BD0">
        <w:rPr>
          <w:rFonts w:ascii="Arial" w:hAnsi="Arial" w:cs="Arial"/>
          <w:sz w:val="22"/>
          <w:szCs w:val="22"/>
          <w:highlight w:val="yellow"/>
        </w:rPr>
        <w:t>\</w:t>
      </w:r>
      <w:r w:rsidR="00C1245D" w:rsidRPr="00121BD0">
        <w:rPr>
          <w:rFonts w:ascii="Arial" w:hAnsi="Arial" w:cs="Arial"/>
          <w:sz w:val="22"/>
          <w:szCs w:val="22"/>
          <w:highlight w:val="yellow"/>
        </w:rPr>
        <w:t>cite{RN71}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slowed down. </w:t>
      </w:r>
    </w:p>
    <w:p w14:paraId="1F549DCC" w14:textId="0C365050" w:rsidR="006D2736" w:rsidRDefault="006D2736" w:rsidP="006D08DE">
      <w:pPr>
        <w:rPr>
          <w:rFonts w:ascii="Arial" w:hAnsi="Arial" w:cs="Arial"/>
          <w:sz w:val="22"/>
          <w:szCs w:val="22"/>
        </w:rPr>
      </w:pPr>
    </w:p>
    <w:p w14:paraId="7958BE89" w14:textId="3C1FEC8B" w:rsidR="008B2CF9"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 \</w:t>
      </w:r>
      <w:proofErr w:type="spellStart"/>
      <w:r w:rsidR="00AB4CB1">
        <w:rPr>
          <w:rFonts w:ascii="Arial" w:hAnsi="Arial" w:cs="Arial"/>
          <w:sz w:val="22"/>
          <w:szCs w:val="22"/>
        </w:rPr>
        <w:t>text</w:t>
      </w:r>
      <w:r>
        <w:rPr>
          <w:rFonts w:ascii="Arial" w:hAnsi="Arial" w:cs="Arial"/>
          <w:sz w:val="22"/>
          <w:szCs w:val="22"/>
        </w:rPr>
        <w:t>degrees</w:t>
      </w:r>
      <w:proofErr w:type="spellEnd"/>
      <w:r>
        <w:rPr>
          <w:rFonts w:ascii="Arial" w:hAnsi="Arial" w:cs="Arial"/>
          <w:sz w:val="22"/>
          <w:szCs w:val="22"/>
        </w:rPr>
        <w:t xml:space="preserve"> C) </w:t>
      </w:r>
      <w:r w:rsidRPr="006D2736">
        <w:rPr>
          <w:rFonts w:ascii="Arial" w:hAnsi="Arial" w:cs="Arial"/>
          <w:sz w:val="22"/>
          <w:szCs w:val="22"/>
          <w:highlight w:val="yellow"/>
        </w:rPr>
        <w:t>\cite{RN72}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Unfortunately, this part was never manufactured as the departmental 3D printing lead Peter Walters informed me that the person in charge of printing in PEEK was not responding, costing over 4 weeks in development time. This meant that this part could no longer be manufactured and caused significant impact on the outcome of the project, which will be spoken about further in the conclusion.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r w:rsidRPr="00990711">
        <w:rPr>
          <w:rFonts w:ascii="Arial" w:hAnsi="Arial" w:cs="Arial"/>
          <w:sz w:val="22"/>
          <w:szCs w:val="22"/>
          <w:highlight w:val="red"/>
        </w:rPr>
        <w:t>section{PCB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r>
        <w:rPr>
          <w:rFonts w:ascii="Arial" w:hAnsi="Arial" w:cs="Arial"/>
          <w:sz w:val="22"/>
          <w:szCs w:val="22"/>
        </w:rPr>
        <w:t>fig:base</w:t>
      </w:r>
      <w:proofErr w:type="spell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lastRenderedPageBreak/>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BE65F2D"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sidR="005F2C8B">
        <w:rPr>
          <w:rFonts w:ascii="Arial" w:hAnsi="Arial" w:cs="Arial"/>
          <w:sz w:val="22"/>
          <w:szCs w:val="22"/>
          <w:highlight w:val="yellow"/>
        </w:rPr>
        <w:t>MUX</w:t>
      </w:r>
      <w:proofErr w:type="spell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1091116"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r w:rsidRPr="00121BD0">
        <w:rPr>
          <w:rFonts w:ascii="Arial" w:hAnsi="Arial" w:cs="Arial"/>
          <w:sz w:val="22"/>
          <w:szCs w:val="22"/>
          <w:highlight w:val="yellow"/>
        </w:rPr>
        <w:t>fig:base</w:t>
      </w:r>
      <w:proofErr w:type="spell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 the quality and ease significantly increased. </w:t>
      </w:r>
    </w:p>
    <w:p w14:paraId="63E153CE" w14:textId="5658E55E" w:rsidR="00121BD0" w:rsidRDefault="00121BD0" w:rsidP="006D08DE">
      <w:pPr>
        <w:rPr>
          <w:rFonts w:ascii="Arial" w:hAnsi="Arial" w:cs="Arial"/>
          <w:sz w:val="22"/>
          <w:szCs w:val="22"/>
        </w:rPr>
      </w:pPr>
    </w:p>
    <w:p w14:paraId="7837A042" w14:textId="6B00896B"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r w:rsidR="00B865F2">
        <w:rPr>
          <w:rFonts w:ascii="Arial" w:hAnsi="Arial" w:cs="Arial"/>
          <w:sz w:val="22"/>
          <w:szCs w:val="22"/>
        </w:rPr>
        <w:t>fig:PCBs</w:t>
      </w:r>
      <w:proofErr w:type="spellEnd"/>
      <w:r w:rsidR="00B865F2">
        <w:rPr>
          <w:rFonts w:ascii="Arial" w:hAnsi="Arial" w:cs="Arial"/>
          <w:sz w:val="22"/>
          <w:szCs w:val="22"/>
        </w:rPr>
        <w:t xml:space="preserve">} show the PCBs connected together and wired up to the chamber. </w:t>
      </w: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\section{Code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7A327AE4"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{unusable} system. The main issue with not having a GUI is the fact that the user cannot easily input the testing conditions into the program. Instead they have to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r w:rsidRPr="006B078D">
        <w:rPr>
          <w:rFonts w:ascii="Arial" w:hAnsi="Arial" w:cs="Arial"/>
          <w:sz w:val="22"/>
          <w:szCs w:val="22"/>
          <w:highlight w:val="yellow"/>
        </w:rPr>
        <w:t>fig:code_intro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r w:rsidRPr="00256FD0">
        <w:rPr>
          <w:rFonts w:ascii="Arial" w:hAnsi="Arial" w:cs="Arial"/>
          <w:sz w:val="22"/>
          <w:szCs w:val="22"/>
          <w:highlight w:val="yellow"/>
        </w:rPr>
        <w:t>fig:code_doc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2778727" w:rsidR="002F64F6"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w:t>
      </w:r>
      <w:r>
        <w:rPr>
          <w:rFonts w:ascii="Arial" w:hAnsi="Arial" w:cs="Arial"/>
          <w:sz w:val="22"/>
          <w:szCs w:val="22"/>
        </w:rPr>
        <w:lastRenderedPageBreak/>
        <w:t xml:space="preserve">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0BF799EB" w:rsidR="000430A7" w:rsidRDefault="000430A7" w:rsidP="006D08DE">
      <w:pPr>
        <w:rPr>
          <w:rFonts w:ascii="Arial" w:hAnsi="Arial" w:cs="Arial"/>
          <w:sz w:val="22"/>
          <w:szCs w:val="22"/>
        </w:rPr>
      </w:pPr>
      <w:r>
        <w:rPr>
          <w:rFonts w:ascii="Arial" w:hAnsi="Arial" w:cs="Arial"/>
          <w:sz w:val="22"/>
          <w:szCs w:val="22"/>
        </w:rPr>
        <w:t xml:space="preserve">Unfortunately, this aspect of the code threw up some unforeseen issues which were cantered on the Raspberry Pi communicating with the Keithley 2400. Due to the lack of access to Keithley’s until </w:t>
      </w:r>
      <w:r w:rsidR="003A6154">
        <w:rPr>
          <w:rFonts w:ascii="Arial" w:hAnsi="Arial" w:cs="Arial"/>
          <w:sz w:val="22"/>
          <w:szCs w:val="22"/>
        </w:rPr>
        <w:t>late into</w:t>
      </w:r>
      <w:r>
        <w:rPr>
          <w:rFonts w:ascii="Arial" w:hAnsi="Arial" w:cs="Arial"/>
          <w:sz w:val="22"/>
          <w:szCs w:val="22"/>
        </w:rPr>
        <w:t xml:space="preserve"> the Easter Vacation (due to COVID rules), this problem was not </w:t>
      </w:r>
      <w:r w:rsidR="0091004E">
        <w:rPr>
          <w:rFonts w:ascii="Arial" w:hAnsi="Arial" w:cs="Arial"/>
          <w:sz w:val="22"/>
          <w:szCs w:val="22"/>
        </w:rPr>
        <w:t xml:space="preserve">picked up on till </w:t>
      </w:r>
      <w:r w:rsidR="003A6154">
        <w:rPr>
          <w:rFonts w:ascii="Arial" w:hAnsi="Arial" w:cs="Arial"/>
          <w:sz w:val="22"/>
          <w:szCs w:val="22"/>
        </w:rPr>
        <w:t>first week of Trinity term</w:t>
      </w:r>
      <w:r w:rsidR="0091004E">
        <w:rPr>
          <w:rFonts w:ascii="Arial" w:hAnsi="Arial" w:cs="Arial"/>
          <w:sz w:val="22"/>
          <w:szCs w:val="22"/>
        </w:rPr>
        <w:t xml:space="preserve">. </w:t>
      </w:r>
      <w:r w:rsidR="003A6154">
        <w:rPr>
          <w:rFonts w:ascii="Arial" w:hAnsi="Arial" w:cs="Arial"/>
          <w:sz w:val="22"/>
          <w:szCs w:val="22"/>
        </w:rPr>
        <w:t xml:space="preserve">The short term solution was to use a multi-meter for the leak tests, following that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 xml:space="preserve">From this point on, the objective was making the code as simple to use and modify as possible. This is because one of the objectives was to ensure simple modification of the set-up.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46D83071"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\chapter{Testing}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24D594B3"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tests conducted are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\section{Simulations}</w:t>
      </w:r>
    </w:p>
    <w:p w14:paraId="7AC43599" w14:textId="77777777" w:rsidR="00776493" w:rsidRDefault="00776493" w:rsidP="006D08DE">
      <w:pPr>
        <w:rPr>
          <w:rFonts w:ascii="Arial" w:hAnsi="Arial" w:cs="Arial"/>
          <w:sz w:val="22"/>
          <w:szCs w:val="22"/>
        </w:rPr>
      </w:pPr>
    </w:p>
    <w:p w14:paraId="51498AC4" w14:textId="16D9A3AA"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Furthermore, </w:t>
      </w:r>
      <w:r w:rsidR="00582F98">
        <w:rPr>
          <w:rFonts w:ascii="Arial" w:hAnsi="Arial" w:cs="Arial"/>
          <w:sz w:val="22"/>
          <w:szCs w:val="22"/>
        </w:rPr>
        <w:t>I have experience with SOLIDWORKS simulations meaning that less time would be spent on learning and understanding the software</w:t>
      </w:r>
      <w:r w:rsidR="00776493">
        <w:rPr>
          <w:rFonts w:ascii="Arial" w:hAnsi="Arial" w:cs="Arial"/>
          <w:sz w:val="22"/>
          <w:szCs w:val="22"/>
        </w:rPr>
        <w:t xml:space="preserve">. </w:t>
      </w:r>
    </w:p>
    <w:p w14:paraId="36687AF0" w14:textId="61411C48" w:rsidR="00776493" w:rsidRDefault="00776493" w:rsidP="006D08DE">
      <w:pPr>
        <w:rPr>
          <w:rFonts w:ascii="Arial" w:hAnsi="Arial" w:cs="Arial"/>
          <w:sz w:val="22"/>
          <w:szCs w:val="22"/>
        </w:rPr>
      </w:pPr>
    </w:p>
    <w:p w14:paraId="644BEB3F" w14:textId="20A525D5" w:rsidR="008B649F"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1FDBDC1C" w:rsidR="00DE14FC" w:rsidRDefault="00524826" w:rsidP="006D08DE">
      <w:pPr>
        <w:rPr>
          <w:rFonts w:ascii="Arial" w:hAnsi="Arial" w:cs="Arial"/>
          <w:sz w:val="22"/>
          <w:szCs w:val="22"/>
        </w:rPr>
      </w:pPr>
      <w:r>
        <w:rPr>
          <w:rFonts w:ascii="Arial" w:hAnsi="Arial" w:cs="Arial"/>
          <w:sz w:val="22"/>
          <w:szCs w:val="22"/>
        </w:rPr>
        <w:lastRenderedPageBreak/>
        <w:t>The parameters for the initial simulation were as follows: ambient temperature of 25\</w:t>
      </w:r>
      <w:proofErr w:type="spellStart"/>
      <w:r>
        <w:rPr>
          <w:rFonts w:ascii="Arial" w:hAnsi="Arial" w:cs="Arial"/>
          <w:sz w:val="22"/>
          <w:szCs w:val="22"/>
        </w:rPr>
        <w:t>textdegrees</w:t>
      </w:r>
      <w:proofErr w:type="spellEnd"/>
      <w:r>
        <w:rPr>
          <w:rFonts w:ascii="Arial" w:hAnsi="Arial" w:cs="Arial"/>
          <w:sz w:val="22"/>
          <w:szCs w:val="22"/>
        </w:rPr>
        <w:t xml:space="preserve"> C, heater temperature 200 \</w:t>
      </w:r>
      <w:proofErr w:type="spellStart"/>
      <w:r>
        <w:rPr>
          <w:rFonts w:ascii="Arial" w:hAnsi="Arial" w:cs="Arial"/>
          <w:sz w:val="22"/>
          <w:szCs w:val="22"/>
        </w:rPr>
        <w:t>textdegrees</w:t>
      </w:r>
      <w:proofErr w:type="spellEnd"/>
      <w:r>
        <w:rPr>
          <w:rFonts w:ascii="Arial" w:hAnsi="Arial" w:cs="Arial"/>
          <w:sz w:val="22"/>
          <w:szCs w:val="22"/>
        </w:rPr>
        <w:t xml:space="preserve"> C and a convective heat transfer coefficient of 2.5 Wm^-2k^-1</w:t>
      </w:r>
      <w:r w:rsidR="002851BC">
        <w:rPr>
          <w:rFonts w:ascii="Arial" w:hAnsi="Arial" w:cs="Arial"/>
          <w:sz w:val="22"/>
          <w:szCs w:val="22"/>
        </w:rPr>
        <w:t xml:space="preserve"> \cite{RN}</w:t>
      </w:r>
      <w:r>
        <w:rPr>
          <w:rFonts w:ascii="Arial" w:hAnsi="Arial" w:cs="Arial"/>
          <w:sz w:val="22"/>
          <w:szCs w:val="22"/>
        </w:rPr>
        <w:t xml:space="preserve">. </w:t>
      </w:r>
    </w:p>
    <w:p w14:paraId="6485BD27" w14:textId="77777777" w:rsidR="008B649F" w:rsidRDefault="008B649F"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\section{Electrical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t>\section{Integration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\section{Leak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\section{Overall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\chapter{Conclusion}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69216" w14:textId="77777777" w:rsidR="002F3904" w:rsidRDefault="002F3904" w:rsidP="00803D35">
      <w:r>
        <w:separator/>
      </w:r>
    </w:p>
  </w:endnote>
  <w:endnote w:type="continuationSeparator" w:id="0">
    <w:p w14:paraId="026C0B07" w14:textId="77777777" w:rsidR="002F3904" w:rsidRDefault="002F3904"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4340D" w14:textId="77777777" w:rsidR="002F3904" w:rsidRDefault="002F3904" w:rsidP="00803D35">
      <w:r>
        <w:separator/>
      </w:r>
    </w:p>
  </w:footnote>
  <w:footnote w:type="continuationSeparator" w:id="0">
    <w:p w14:paraId="6C397B2C" w14:textId="77777777" w:rsidR="002F3904" w:rsidRDefault="002F3904"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148C6"/>
    <w:rsid w:val="000334E5"/>
    <w:rsid w:val="00034D4B"/>
    <w:rsid w:val="000430A7"/>
    <w:rsid w:val="0004352B"/>
    <w:rsid w:val="00052C45"/>
    <w:rsid w:val="0006264B"/>
    <w:rsid w:val="000804FE"/>
    <w:rsid w:val="00087FF0"/>
    <w:rsid w:val="00092FB3"/>
    <w:rsid w:val="00093699"/>
    <w:rsid w:val="000A3A13"/>
    <w:rsid w:val="000B0642"/>
    <w:rsid w:val="000B18BE"/>
    <w:rsid w:val="000B5C88"/>
    <w:rsid w:val="000B64FC"/>
    <w:rsid w:val="000D5B10"/>
    <w:rsid w:val="000E6C5E"/>
    <w:rsid w:val="000F371F"/>
    <w:rsid w:val="000F7C0F"/>
    <w:rsid w:val="00121BD0"/>
    <w:rsid w:val="00124F11"/>
    <w:rsid w:val="00135BEC"/>
    <w:rsid w:val="00141BA9"/>
    <w:rsid w:val="0014760D"/>
    <w:rsid w:val="001704E9"/>
    <w:rsid w:val="00172327"/>
    <w:rsid w:val="00181BD4"/>
    <w:rsid w:val="0018322B"/>
    <w:rsid w:val="001956F9"/>
    <w:rsid w:val="001E0196"/>
    <w:rsid w:val="001E40A5"/>
    <w:rsid w:val="00214660"/>
    <w:rsid w:val="00223E16"/>
    <w:rsid w:val="00240938"/>
    <w:rsid w:val="00241E6A"/>
    <w:rsid w:val="0025178A"/>
    <w:rsid w:val="00256FD0"/>
    <w:rsid w:val="0026166B"/>
    <w:rsid w:val="002741B1"/>
    <w:rsid w:val="002851BC"/>
    <w:rsid w:val="0028567A"/>
    <w:rsid w:val="0029288F"/>
    <w:rsid w:val="00296433"/>
    <w:rsid w:val="002A5462"/>
    <w:rsid w:val="002B673C"/>
    <w:rsid w:val="002C0E3E"/>
    <w:rsid w:val="002D14D8"/>
    <w:rsid w:val="002D38B2"/>
    <w:rsid w:val="002E1569"/>
    <w:rsid w:val="002E16E1"/>
    <w:rsid w:val="002E31B9"/>
    <w:rsid w:val="002E7A9D"/>
    <w:rsid w:val="002F0BE4"/>
    <w:rsid w:val="002F3904"/>
    <w:rsid w:val="002F4A27"/>
    <w:rsid w:val="002F64F6"/>
    <w:rsid w:val="003141E6"/>
    <w:rsid w:val="00323572"/>
    <w:rsid w:val="003352D4"/>
    <w:rsid w:val="00343143"/>
    <w:rsid w:val="00354BCF"/>
    <w:rsid w:val="00371505"/>
    <w:rsid w:val="00384158"/>
    <w:rsid w:val="00395199"/>
    <w:rsid w:val="003A5178"/>
    <w:rsid w:val="003A6154"/>
    <w:rsid w:val="003B51A4"/>
    <w:rsid w:val="003B5D41"/>
    <w:rsid w:val="003B7584"/>
    <w:rsid w:val="003C15B5"/>
    <w:rsid w:val="003E55C0"/>
    <w:rsid w:val="003F2665"/>
    <w:rsid w:val="003F3171"/>
    <w:rsid w:val="00404EAB"/>
    <w:rsid w:val="00424894"/>
    <w:rsid w:val="00425C0F"/>
    <w:rsid w:val="0043226F"/>
    <w:rsid w:val="00432BBC"/>
    <w:rsid w:val="004473F1"/>
    <w:rsid w:val="00467730"/>
    <w:rsid w:val="00470E81"/>
    <w:rsid w:val="00475EF5"/>
    <w:rsid w:val="00480D64"/>
    <w:rsid w:val="004810F1"/>
    <w:rsid w:val="004831C7"/>
    <w:rsid w:val="004A40C2"/>
    <w:rsid w:val="004E7337"/>
    <w:rsid w:val="004F2FAA"/>
    <w:rsid w:val="005030AB"/>
    <w:rsid w:val="00510620"/>
    <w:rsid w:val="0051076A"/>
    <w:rsid w:val="00514272"/>
    <w:rsid w:val="00517F77"/>
    <w:rsid w:val="00524826"/>
    <w:rsid w:val="005335B3"/>
    <w:rsid w:val="00540EB2"/>
    <w:rsid w:val="00552824"/>
    <w:rsid w:val="00560F16"/>
    <w:rsid w:val="00565D32"/>
    <w:rsid w:val="00572D8D"/>
    <w:rsid w:val="00574010"/>
    <w:rsid w:val="00580DC1"/>
    <w:rsid w:val="00582F98"/>
    <w:rsid w:val="00586FC5"/>
    <w:rsid w:val="00590FC8"/>
    <w:rsid w:val="005B5192"/>
    <w:rsid w:val="005D3CCA"/>
    <w:rsid w:val="005F2C8B"/>
    <w:rsid w:val="005F3C19"/>
    <w:rsid w:val="005F6FD3"/>
    <w:rsid w:val="00603C67"/>
    <w:rsid w:val="0061182F"/>
    <w:rsid w:val="00636850"/>
    <w:rsid w:val="00644829"/>
    <w:rsid w:val="00656BB4"/>
    <w:rsid w:val="00662E56"/>
    <w:rsid w:val="006641C6"/>
    <w:rsid w:val="0066758A"/>
    <w:rsid w:val="00667BF1"/>
    <w:rsid w:val="0067520B"/>
    <w:rsid w:val="006911BE"/>
    <w:rsid w:val="006A5D7E"/>
    <w:rsid w:val="006B078D"/>
    <w:rsid w:val="006B5037"/>
    <w:rsid w:val="006C28EE"/>
    <w:rsid w:val="006C7D3D"/>
    <w:rsid w:val="006D08DE"/>
    <w:rsid w:val="006D2736"/>
    <w:rsid w:val="006D44B2"/>
    <w:rsid w:val="006D5C94"/>
    <w:rsid w:val="006E3266"/>
    <w:rsid w:val="00700583"/>
    <w:rsid w:val="007142DE"/>
    <w:rsid w:val="00740123"/>
    <w:rsid w:val="00767CBF"/>
    <w:rsid w:val="007732B7"/>
    <w:rsid w:val="00776493"/>
    <w:rsid w:val="00776E14"/>
    <w:rsid w:val="00783665"/>
    <w:rsid w:val="007A4140"/>
    <w:rsid w:val="007B1231"/>
    <w:rsid w:val="007B1984"/>
    <w:rsid w:val="007B7485"/>
    <w:rsid w:val="007C1FD2"/>
    <w:rsid w:val="007C33E1"/>
    <w:rsid w:val="007E1BBC"/>
    <w:rsid w:val="007F5C06"/>
    <w:rsid w:val="00803D35"/>
    <w:rsid w:val="008231EB"/>
    <w:rsid w:val="008272F6"/>
    <w:rsid w:val="00834543"/>
    <w:rsid w:val="00863C39"/>
    <w:rsid w:val="00867213"/>
    <w:rsid w:val="00871353"/>
    <w:rsid w:val="00880BED"/>
    <w:rsid w:val="00882E6A"/>
    <w:rsid w:val="008833B5"/>
    <w:rsid w:val="00891B35"/>
    <w:rsid w:val="008A0EC8"/>
    <w:rsid w:val="008A3142"/>
    <w:rsid w:val="008B2CF9"/>
    <w:rsid w:val="008B5155"/>
    <w:rsid w:val="008B649F"/>
    <w:rsid w:val="008C5C4A"/>
    <w:rsid w:val="008D2E8A"/>
    <w:rsid w:val="008D31FB"/>
    <w:rsid w:val="0090305C"/>
    <w:rsid w:val="009056E6"/>
    <w:rsid w:val="0091004E"/>
    <w:rsid w:val="009133F3"/>
    <w:rsid w:val="00915FA8"/>
    <w:rsid w:val="009264CB"/>
    <w:rsid w:val="00935466"/>
    <w:rsid w:val="00942032"/>
    <w:rsid w:val="00942850"/>
    <w:rsid w:val="00942891"/>
    <w:rsid w:val="009521B3"/>
    <w:rsid w:val="0095734A"/>
    <w:rsid w:val="009669AE"/>
    <w:rsid w:val="00976AC5"/>
    <w:rsid w:val="00990711"/>
    <w:rsid w:val="00991701"/>
    <w:rsid w:val="00993587"/>
    <w:rsid w:val="00996E38"/>
    <w:rsid w:val="009A24DB"/>
    <w:rsid w:val="009B0788"/>
    <w:rsid w:val="009B5E00"/>
    <w:rsid w:val="009B77EA"/>
    <w:rsid w:val="009C0240"/>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3099"/>
    <w:rsid w:val="00A771E8"/>
    <w:rsid w:val="00A81A6D"/>
    <w:rsid w:val="00A94107"/>
    <w:rsid w:val="00AA1E15"/>
    <w:rsid w:val="00AA5278"/>
    <w:rsid w:val="00AA7498"/>
    <w:rsid w:val="00AB4CB1"/>
    <w:rsid w:val="00AC7F68"/>
    <w:rsid w:val="00AE15A3"/>
    <w:rsid w:val="00AF1BCA"/>
    <w:rsid w:val="00AF48A8"/>
    <w:rsid w:val="00B003DC"/>
    <w:rsid w:val="00B032AC"/>
    <w:rsid w:val="00B10EDE"/>
    <w:rsid w:val="00B233D9"/>
    <w:rsid w:val="00B239BA"/>
    <w:rsid w:val="00B2619D"/>
    <w:rsid w:val="00B3591F"/>
    <w:rsid w:val="00B8408A"/>
    <w:rsid w:val="00B865F2"/>
    <w:rsid w:val="00BA0DD3"/>
    <w:rsid w:val="00BC032A"/>
    <w:rsid w:val="00BC21F5"/>
    <w:rsid w:val="00BD4799"/>
    <w:rsid w:val="00BE05BE"/>
    <w:rsid w:val="00BF6102"/>
    <w:rsid w:val="00C02FC6"/>
    <w:rsid w:val="00C1245D"/>
    <w:rsid w:val="00C202C9"/>
    <w:rsid w:val="00C40F53"/>
    <w:rsid w:val="00C46DF8"/>
    <w:rsid w:val="00C60B22"/>
    <w:rsid w:val="00C67E1D"/>
    <w:rsid w:val="00C747F9"/>
    <w:rsid w:val="00C950C9"/>
    <w:rsid w:val="00C966EB"/>
    <w:rsid w:val="00CA194E"/>
    <w:rsid w:val="00CA6E4E"/>
    <w:rsid w:val="00CC57AF"/>
    <w:rsid w:val="00CD2677"/>
    <w:rsid w:val="00CE3A00"/>
    <w:rsid w:val="00CF1D6D"/>
    <w:rsid w:val="00D04A0A"/>
    <w:rsid w:val="00D12B1D"/>
    <w:rsid w:val="00D12B7A"/>
    <w:rsid w:val="00D21E0B"/>
    <w:rsid w:val="00D25D9A"/>
    <w:rsid w:val="00D35058"/>
    <w:rsid w:val="00D41F33"/>
    <w:rsid w:val="00D42616"/>
    <w:rsid w:val="00D436C0"/>
    <w:rsid w:val="00D475CE"/>
    <w:rsid w:val="00D54672"/>
    <w:rsid w:val="00D63EB0"/>
    <w:rsid w:val="00D6654C"/>
    <w:rsid w:val="00D76718"/>
    <w:rsid w:val="00D85987"/>
    <w:rsid w:val="00D86CBC"/>
    <w:rsid w:val="00D94ECF"/>
    <w:rsid w:val="00DA024A"/>
    <w:rsid w:val="00DB3427"/>
    <w:rsid w:val="00DB458F"/>
    <w:rsid w:val="00DB4D28"/>
    <w:rsid w:val="00DC725C"/>
    <w:rsid w:val="00DC7E6D"/>
    <w:rsid w:val="00DD525B"/>
    <w:rsid w:val="00DE14FC"/>
    <w:rsid w:val="00DE29A5"/>
    <w:rsid w:val="00DE466E"/>
    <w:rsid w:val="00DE57CB"/>
    <w:rsid w:val="00DE6AB9"/>
    <w:rsid w:val="00E12D05"/>
    <w:rsid w:val="00E14CD8"/>
    <w:rsid w:val="00E41B1A"/>
    <w:rsid w:val="00E52B56"/>
    <w:rsid w:val="00E62A33"/>
    <w:rsid w:val="00E776FA"/>
    <w:rsid w:val="00E81331"/>
    <w:rsid w:val="00E84ABD"/>
    <w:rsid w:val="00E87DA8"/>
    <w:rsid w:val="00EA061A"/>
    <w:rsid w:val="00EA0ABF"/>
    <w:rsid w:val="00EA1AE2"/>
    <w:rsid w:val="00EA3C85"/>
    <w:rsid w:val="00EB5F00"/>
    <w:rsid w:val="00EC4099"/>
    <w:rsid w:val="00EC5978"/>
    <w:rsid w:val="00ED7403"/>
    <w:rsid w:val="00EE4891"/>
    <w:rsid w:val="00EF371A"/>
    <w:rsid w:val="00F16B7A"/>
    <w:rsid w:val="00F17BDB"/>
    <w:rsid w:val="00F227A7"/>
    <w:rsid w:val="00F47E04"/>
    <w:rsid w:val="00F721B9"/>
    <w:rsid w:val="00F7288B"/>
    <w:rsid w:val="00F81095"/>
    <w:rsid w:val="00F91FCD"/>
    <w:rsid w:val="00FA01C0"/>
    <w:rsid w:val="00FA6385"/>
    <w:rsid w:val="00FB0BC8"/>
    <w:rsid w:val="00FC34F6"/>
    <w:rsid w:val="00FE0EAB"/>
    <w:rsid w:val="00FE668A"/>
    <w:rsid w:val="00FF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15</Pages>
  <Words>6687</Words>
  <Characters>38116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178</cp:revision>
  <dcterms:created xsi:type="dcterms:W3CDTF">2021-03-03T12:02:00Z</dcterms:created>
  <dcterms:modified xsi:type="dcterms:W3CDTF">2021-04-19T08:08:00Z</dcterms:modified>
</cp:coreProperties>
</file>