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77777777" w:rsidR="00F81095" w:rsidRPr="00D94ECF"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In order to provide a device to add to the field a thorough literature review was conducted and modified throughout the project. The main objective of this project was to provide the AFMD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0B9307EE"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7]{</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providing the AFMD group (and the world) a device 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50EE3CDB"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container will try and emulate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 xml:space="preserve">RN57}[HT 7, </w:t>
      </w:r>
      <w:proofErr w:type="spellStart"/>
      <w:r w:rsidRPr="00891B35">
        <w:rPr>
          <w:rFonts w:ascii="Arial" w:hAnsi="Arial" w:cs="Arial"/>
          <w:sz w:val="22"/>
          <w:szCs w:val="22"/>
          <w:highlight w:val="yellow"/>
        </w:rPr>
        <w:t>bii</w:t>
      </w:r>
      <w:proofErr w:type="spellEnd"/>
      <w:r w:rsidRPr="00891B35">
        <w:rPr>
          <w:rFonts w:ascii="Arial" w:hAnsi="Arial" w:cs="Arial"/>
          <w:sz w:val="22"/>
          <w:szCs w:val="22"/>
          <w:highlight w:val="yellow"/>
        </w:rPr>
        <w:t>].</w:t>
      </w:r>
      <w:r w:rsidRPr="00F81095">
        <w:rPr>
          <w:rFonts w:ascii="Arial" w:hAnsi="Arial" w:cs="Arial"/>
          <w:sz w:val="22"/>
          <w:szCs w:val="22"/>
        </w:rPr>
        <w:t xml:space="preserve"> </w:t>
      </w:r>
      <w:proofErr w:type="spellStart"/>
      <w:r w:rsidR="00214660">
        <w:rPr>
          <w:rFonts w:ascii="Arial" w:hAnsi="Arial" w:cs="Arial"/>
          <w:sz w:val="22"/>
          <w:szCs w:val="22"/>
        </w:rPr>
        <w:t>Thse</w:t>
      </w:r>
      <w:proofErr w:type="spellEnd"/>
      <w:r w:rsidR="00214660">
        <w:rPr>
          <w:rFonts w:ascii="Arial" w:hAnsi="Arial" w:cs="Arial"/>
          <w:sz w:val="22"/>
          <w:szCs w:val="22"/>
        </w:rPr>
        <w:t xml:space="preserv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RN59}[Ht9]</w:t>
      </w:r>
      <w:r w:rsidRPr="00F81095">
        <w:rPr>
          <w:rFonts w:ascii="Arial" w:hAnsi="Arial" w:cs="Arial"/>
          <w:sz w:val="22"/>
          <w:szCs w:val="22"/>
        </w:rPr>
        <w:t xml:space="preserve"> 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xml:space="preserve">, it needs to </w:t>
      </w:r>
      <w:r w:rsidRPr="00F81095">
        <w:rPr>
          <w:rFonts w:ascii="Arial" w:hAnsi="Arial" w:cs="Arial"/>
          <w:sz w:val="22"/>
          <w:szCs w:val="22"/>
        </w:rPr>
        <w:lastRenderedPageBreak/>
        <w:t>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1B179DD1" w:rsidR="00F81095" w:rsidRDefault="00F81095" w:rsidP="00F81095">
      <w:pPr>
        <w:rPr>
          <w:rFonts w:ascii="Arial" w:hAnsi="Arial" w:cs="Arial"/>
          <w:sz w:val="22"/>
          <w:szCs w:val="22"/>
        </w:rPr>
      </w:pPr>
      <w:r w:rsidRPr="00F81095">
        <w:rPr>
          <w:rFonts w:ascii="Arial" w:hAnsi="Arial" w:cs="Arial"/>
          <w:sz w:val="22"/>
          <w:szCs w:val="22"/>
        </w:rPr>
        <w:t xml:space="preserve">Another example is Lai and Potters paper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6BF9D83D"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Pr="0067520B">
        <w:rPr>
          <w:rFonts w:ascii="Arial" w:hAnsi="Arial" w:cs="Arial"/>
          <w:sz w:val="22"/>
          <w:szCs w:val="22"/>
        </w:rPr>
        <w:t xml:space="preserve">experiments on the degradation of organic solar cells. This set up ensured that the cells were loaded into the container while in a </w:t>
      </w:r>
      <w:proofErr w:type="gramStart"/>
      <w:r w:rsidRPr="0067520B">
        <w:rPr>
          <w:rFonts w:ascii="Arial" w:hAnsi="Arial" w:cs="Arial"/>
          <w:sz w:val="22"/>
          <w:szCs w:val="22"/>
        </w:rPr>
        <w:t>glovebox, and</w:t>
      </w:r>
      <w:proofErr w:type="gramEnd"/>
      <w:r w:rsidRPr="0067520B">
        <w:rPr>
          <w:rFonts w:ascii="Arial" w:hAnsi="Arial" w:cs="Arial"/>
          <w:sz w:val="22"/>
          <w:szCs w:val="22"/>
        </w:rPr>
        <w:t xml:space="preserve"> held and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77777777"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77777777" w:rsidR="00F81095" w:rsidRPr="00214660" w:rsidRDefault="00F81095" w:rsidP="00F81095">
      <w:pPr>
        <w:rPr>
          <w:rFonts w:ascii="Arial" w:hAnsi="Arial" w:cs="Arial"/>
          <w:color w:val="000000" w:themeColor="text1"/>
          <w:sz w:val="22"/>
          <w:szCs w:val="22"/>
        </w:rPr>
      </w:pP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4C71512B" w:rsidR="00F81095" w:rsidRPr="00F81095" w:rsidRDefault="00F81095" w:rsidP="00F81095">
      <w:pPr>
        <w:rPr>
          <w:rFonts w:ascii="Arial" w:hAnsi="Arial" w:cs="Arial"/>
          <w:sz w:val="22"/>
          <w:szCs w:val="22"/>
        </w:rPr>
      </w:pPr>
      <w:r w:rsidRPr="00F81095">
        <w:rPr>
          <w:rFonts w:ascii="Arial" w:hAnsi="Arial" w:cs="Arial"/>
          <w:sz w:val="22"/>
          <w:szCs w:val="22"/>
        </w:rPr>
        <w:t>During the mechanical design process, there were two different software’s used: OpenSCAD and SOLIDWORKS. OpenSCAD is an open</w:t>
      </w:r>
      <w:r w:rsidR="00656BB4">
        <w:rPr>
          <w:rFonts w:ascii="Arial" w:hAnsi="Arial" w:cs="Arial"/>
          <w:sz w:val="22"/>
          <w:szCs w:val="22"/>
        </w:rPr>
        <w:t>-</w:t>
      </w:r>
      <w:r w:rsidRPr="00F81095">
        <w:rPr>
          <w:rFonts w:ascii="Arial" w:hAnsi="Arial" w:cs="Arial"/>
          <w:sz w:val="22"/>
          <w:szCs w:val="22"/>
        </w:rPr>
        <w:t xml:space="preserve">source software which is compatible with all major computer operating systems. This enabled the start of the design process to occur before the beginning of the Michaelmas Term. Furthermore, as mentioned in the introduction, using opensource software is a key tenant of this project as it needs to be replicable for teams worldwide. SOLIDWORKS however, is not open source, but was still used. This is because there is some key functionality in SOLIDWORKS which helps reduces </w:t>
      </w:r>
      <w:r w:rsidRPr="00F81095">
        <w:rPr>
          <w:rFonts w:ascii="Arial" w:hAnsi="Arial" w:cs="Arial"/>
          <w:sz w:val="22"/>
          <w:szCs w:val="22"/>
        </w:rPr>
        <w:lastRenderedPageBreak/>
        <w:t xml:space="preserve">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3243B444"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which I would be able to use along with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6D7F6AB"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DB3427">
        <w:rPr>
          <w:rFonts w:ascii="Arial" w:hAnsi="Arial" w:cs="Arial"/>
          <w:sz w:val="22"/>
          <w:szCs w:val="22"/>
        </w:rPr>
        <w:t xml:space="preserve">not only </w:t>
      </w:r>
      <w:r>
        <w:rPr>
          <w:rFonts w:ascii="Arial" w:hAnsi="Arial" w:cs="Arial"/>
          <w:sz w:val="22"/>
          <w:szCs w:val="22"/>
        </w:rPr>
        <w:t xml:space="preserve">ran on my </w:t>
      </w:r>
      <w:r w:rsidR="00DB3427">
        <w:rPr>
          <w:rFonts w:ascii="Arial" w:hAnsi="Arial" w:cs="Arial"/>
          <w:sz w:val="22"/>
          <w:szCs w:val="22"/>
        </w:rPr>
        <w:t xml:space="preserve">machine, but also had extensive documentation for me to use and learn from while creating these PCBs. </w:t>
      </w:r>
    </w:p>
    <w:p w14:paraId="53DEA108" w14:textId="1ED4A120" w:rsidR="00DB3427" w:rsidRDefault="00DB3427" w:rsidP="00F81095">
      <w:pPr>
        <w:rPr>
          <w:rFonts w:ascii="Arial" w:hAnsi="Arial" w:cs="Arial"/>
          <w:sz w:val="22"/>
          <w:szCs w:val="22"/>
        </w:rPr>
      </w:pPr>
    </w:p>
    <w:p w14:paraId="5E360DB5" w14:textId="7602993A" w:rsidR="00DB3427" w:rsidRPr="00F81095" w:rsidRDefault="00DB3427" w:rsidP="00F81095">
      <w:pPr>
        <w:rPr>
          <w:rFonts w:ascii="Arial" w:hAnsi="Arial" w:cs="Arial"/>
          <w:sz w:val="22"/>
          <w:szCs w:val="22"/>
        </w:rPr>
      </w:pPr>
      <w:r>
        <w:rPr>
          <w:rFonts w:ascii="Arial" w:hAnsi="Arial" w:cs="Arial"/>
          <w:sz w:val="22"/>
          <w:szCs w:val="22"/>
        </w:rPr>
        <w:t xml:space="preserve">As I was relatively new to PCB design and manufacture, the process required many iterations, edits and extensive help from both the electrical workshop and Physics department researchers. This will be </w:t>
      </w:r>
      <w:r w:rsidR="00B239BA">
        <w:rPr>
          <w:rFonts w:ascii="Arial" w:hAnsi="Arial" w:cs="Arial"/>
          <w:sz w:val="22"/>
          <w:szCs w:val="22"/>
        </w:rPr>
        <w:t>discussed</w:t>
      </w:r>
      <w:r>
        <w:rPr>
          <w:rFonts w:ascii="Arial" w:hAnsi="Arial" w:cs="Arial"/>
          <w:sz w:val="22"/>
          <w:szCs w:val="22"/>
        </w:rPr>
        <w:t xml:space="preserve"> further in the later section on electrical design.</w:t>
      </w:r>
    </w:p>
    <w:p w14:paraId="0AFCEAFB" w14:textId="5CBD3B1B" w:rsidR="00F81095" w:rsidRPr="00B239BA"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roofErr w:type="spellStart"/>
      <w:r w:rsidRPr="00092FB3">
        <w:rPr>
          <w:rFonts w:ascii="Arial" w:hAnsi="Arial" w:cs="Arial"/>
          <w:sz w:val="22"/>
          <w:szCs w:val="22"/>
          <w:highlight w:val="yellow"/>
        </w:rPr>
        <w:t>footnotemark</w:t>
      </w:r>
      <w:proofErr w:type="spellEnd"/>
      <w:r w:rsidRPr="00092FB3">
        <w:rPr>
          <w:rFonts w:ascii="Arial" w:hAnsi="Arial" w:cs="Arial"/>
          <w:sz w:val="22"/>
          <w:szCs w:val="22"/>
          <w:highlight w:val="yellow"/>
        </w:rPr>
        <w:t>.}</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footnotetext</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The reason for a none specific temperature}</w:t>
      </w:r>
    </w:p>
    <w:p w14:paraId="024E0D0B" w14:textId="77777777" w:rsidR="00F81095" w:rsidRPr="00F81095" w:rsidRDefault="00F81095" w:rsidP="00F81095">
      <w:pPr>
        <w:rPr>
          <w:rFonts w:ascii="Arial" w:hAnsi="Arial" w:cs="Arial"/>
          <w:sz w:val="22"/>
          <w:szCs w:val="22"/>
        </w:rPr>
      </w:pPr>
    </w:p>
    <w:p w14:paraId="07570703"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F81095">
        <w:rPr>
          <w:rFonts w:ascii="Arial" w:hAnsi="Arial" w:cs="Arial"/>
          <w:sz w:val="22"/>
          <w:szCs w:val="22"/>
        </w:rPr>
        <w:t>is</w:t>
      </w:r>
      <w:proofErr w:type="spellEnd"/>
      <w:r w:rsidRPr="00F81095">
        <w:rPr>
          <w:rFonts w:ascii="Arial" w:hAnsi="Arial" w:cs="Arial"/>
          <w:sz w:val="22"/>
          <w:szCs w:val="22"/>
        </w:rPr>
        <w:t xml:space="preserve">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w:t>
      </w:r>
      <w:r w:rsidRPr="00F81095">
        <w:rPr>
          <w:rFonts w:ascii="Arial" w:hAnsi="Arial" w:cs="Arial"/>
          <w:sz w:val="22"/>
          <w:szCs w:val="22"/>
        </w:rPr>
        <w:lastRenderedPageBreak/>
        <w:t xml:space="preserve">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p>
    <w:p w14:paraId="557672E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Enable a programmable atmosphere for the box which should be embedded into the GUI built.}</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The programmatic testing of the cell, along with a programable atmosphere is useful as it enables the researchers to simply input time, temperature and what combination of gases, which then allows the system to run a test, all the time measuring the outputs and logging it for further analysis.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72385300"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Using work done in the literature review, it was clear that this type of testing container is unusual for the market, thereby requiring innovative design. I was put in contact with Karl-Augustin </w:t>
      </w:r>
      <w:proofErr w:type="spellStart"/>
      <w:r w:rsidRPr="00F81095">
        <w:rPr>
          <w:rFonts w:ascii="Arial" w:hAnsi="Arial" w:cs="Arial"/>
          <w:sz w:val="22"/>
          <w:szCs w:val="22"/>
        </w:rPr>
        <w:t>Zaininger</w:t>
      </w:r>
      <w:proofErr w:type="spellEnd"/>
      <w:r w:rsidRPr="00F81095">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outer shell of the design shown in Figures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This model is supposed to coincide with a smaller module named the Substrate Holder, which is designed to sit within the outer shell, holding the substrate, temperature sensor and heater, shown in Figure \ref{</w:t>
      </w:r>
      <w:proofErr w:type="gramStart"/>
      <w:r w:rsidRPr="00F81095">
        <w:rPr>
          <w:rFonts w:ascii="Arial" w:hAnsi="Arial" w:cs="Arial"/>
          <w:sz w:val="22"/>
          <w:szCs w:val="22"/>
        </w:rPr>
        <w:t>fig:substrate</w:t>
      </w:r>
      <w:proofErr w:type="gramEnd"/>
      <w:r w:rsidRPr="00F81095">
        <w:rPr>
          <w:rFonts w:ascii="Arial" w:hAnsi="Arial" w:cs="Arial"/>
          <w:sz w:val="22"/>
          <w:szCs w:val="22"/>
        </w:rPr>
        <w:t xml:space="preserv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429859B4"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connect up the solar cell with the monitoring device. This process required more time than planned as it was surprisingly difficult to come up with a viable idea. However, conversations with the electrical workshop helped me come up with a simple idea of creating a ‘plug’ which would enable the substrate holder to be connected to wiring that in turn would be connected with the monitoring device. This will be spoken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7C7AEC5A" w:rsidR="00F81095" w:rsidRDefault="00F81095" w:rsidP="00F81095">
      <w:pPr>
        <w:rPr>
          <w:rFonts w:ascii="Arial" w:hAnsi="Arial" w:cs="Arial"/>
          <w:sz w:val="22"/>
          <w:szCs w:val="22"/>
        </w:rPr>
      </w:pPr>
      <w:r w:rsidRPr="00F81095">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Another issue was where the heater and temperature sensor would sit. This led </w:t>
      </w:r>
      <w:r w:rsidR="00DE57CB">
        <w:rPr>
          <w:rFonts w:ascii="Arial" w:hAnsi="Arial" w:cs="Arial"/>
          <w:sz w:val="22"/>
          <w:szCs w:val="22"/>
        </w:rPr>
        <w:t>m</w:t>
      </w:r>
      <w:r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emph</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Link to different chapter}.</w:t>
      </w:r>
      <w:r w:rsidRPr="00F81095">
        <w:rPr>
          <w:rFonts w:ascii="Arial" w:hAnsi="Arial" w:cs="Arial"/>
          <w:sz w:val="22"/>
          <w:szCs w:val="22"/>
        </w:rPr>
        <w:t xml:space="preserve"> These changes are shown and labelled in </w:t>
      </w:r>
      <w:r w:rsidRPr="00092FB3">
        <w:rPr>
          <w:rFonts w:ascii="Arial" w:hAnsi="Arial" w:cs="Arial"/>
          <w:sz w:val="22"/>
          <w:szCs w:val="22"/>
          <w:highlight w:val="yellow"/>
        </w:rPr>
        <w:t>Figure \ref{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2A405542"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fig:sub</w:t>
      </w:r>
      <w:proofErr w:type="gramEnd"/>
      <w:r w:rsidRPr="003A5178">
        <w:rPr>
          <w:rFonts w:ascii="Arial" w:hAnsi="Arial" w:cs="Arial"/>
          <w:sz w:val="22"/>
          <w:szCs w:val="22"/>
          <w:highlight w:val="yellow"/>
        </w:rPr>
        <w:t>_final</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77F60190"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640B544C"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p>
    <w:p w14:paraId="67AF541C"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p>
    <w:p w14:paraId="4C3A9E06"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p>
    <w:p w14:paraId="7FCD1C93" w14:textId="30FA9398"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lastRenderedPageBreak/>
        <w:t>\end{itemize}</w:t>
      </w:r>
    </w:p>
    <w:p w14:paraId="164341C8" w14:textId="00297BE8"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77777777" w:rsidR="00AC7F68" w:rsidRPr="00BD4799" w:rsidRDefault="00AC7F68" w:rsidP="003A5178">
      <w:pPr>
        <w:rPr>
          <w:rFonts w:ascii="Arial" w:hAnsi="Arial" w:cs="Arial"/>
          <w:sz w:val="22"/>
          <w:szCs w:val="22"/>
          <w:highlight w:val="yellow"/>
        </w:rPr>
      </w:pP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77777777" w:rsidR="00740123" w:rsidRP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1CF537BD" w14:textId="77777777" w:rsidR="00740123" w:rsidRDefault="00740123" w:rsidP="00740123">
      <w:pPr>
        <w:rPr>
          <w:rFonts w:ascii="Arial" w:hAnsi="Arial" w:cs="Arial"/>
          <w:sz w:val="22"/>
          <w:szCs w:val="22"/>
        </w:rPr>
      </w:pPr>
    </w:p>
    <w:p w14:paraId="696E215E" w14:textId="702A71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itself is more like a conventional </w:t>
      </w:r>
      <w:r w:rsidR="00AA5278">
        <w:rPr>
          <w:rFonts w:ascii="Arial" w:hAnsi="Arial" w:cs="Arial"/>
          <w:sz w:val="22"/>
          <w:szCs w:val="22"/>
        </w:rPr>
        <w:t>computer, able to store multiple programs</w:t>
      </w:r>
      <w:r w:rsidR="006C7D3D">
        <w:rPr>
          <w:rFonts w:ascii="Arial" w:hAnsi="Arial" w:cs="Arial"/>
          <w:sz w:val="22"/>
          <w:szCs w:val="22"/>
        </w:rPr>
        <w:t xml:space="preserve">, run with a modified Linux operating system, thereby creating a simpler system for use by different people.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4D38B898" w:rsidR="00124F11" w:rsidRDefault="00124F11" w:rsidP="00124F11">
      <w:pPr>
        <w:rPr>
          <w:rFonts w:ascii="Arial" w:hAnsi="Arial" w:cs="Arial"/>
          <w:sz w:val="22"/>
          <w:szCs w:val="22"/>
        </w:rPr>
      </w:pPr>
      <w:r w:rsidRPr="00124F11">
        <w:rPr>
          <w:rFonts w:ascii="Arial" w:hAnsi="Arial" w:cs="Arial"/>
          <w:sz w:val="22"/>
          <w:szCs w:val="22"/>
        </w:rPr>
        <w:t xml:space="preserve">From the Multi-criteria analysis above it is clear that the Raspberry-Pi is the preferred device and thereby was the chosen product for this application. From here I consulted Dr.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again (after advice from Professor Riede) to see is he had any pre-made equipment that I could use/modify that would suit my needs. 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75A8563A" w14:textId="39554AAC" w:rsidR="008231EB" w:rsidRDefault="008231EB" w:rsidP="00124F11">
      <w:pPr>
        <w:rPr>
          <w:rFonts w:ascii="Arial" w:hAnsi="Arial" w:cs="Arial"/>
          <w:sz w:val="22"/>
          <w:szCs w:val="22"/>
        </w:rPr>
      </w:pPr>
      <w:r>
        <w:rPr>
          <w:rFonts w:ascii="Arial" w:hAnsi="Arial" w:cs="Arial"/>
          <w:sz w:val="22"/>
          <w:szCs w:val="22"/>
        </w:rPr>
        <w:t xml:space="preserve">These designs were </w:t>
      </w:r>
      <w:r w:rsidR="008D2E8A">
        <w:rPr>
          <w:rFonts w:ascii="Arial" w:hAnsi="Arial" w:cs="Arial"/>
          <w:sz w:val="22"/>
          <w:szCs w:val="22"/>
        </w:rPr>
        <w:t xml:space="preserve">surplus to my needs and required significant modification to ensure that they were both manufacturable within the engineering workshop and suitable for the role they fulfilled in the set-up. </w:t>
      </w:r>
    </w:p>
    <w:p w14:paraId="181E7AAF" w14:textId="64554903" w:rsidR="00DB4D28" w:rsidRDefault="00DB4D28" w:rsidP="00124F11">
      <w:pPr>
        <w:rPr>
          <w:rFonts w:ascii="Arial" w:hAnsi="Arial" w:cs="Arial"/>
          <w:sz w:val="22"/>
          <w:szCs w:val="22"/>
        </w:rPr>
      </w:pPr>
    </w:p>
    <w:p w14:paraId="36DEF632" w14:textId="30E22ED2" w:rsidR="00DB4D28" w:rsidRDefault="00DB4D28" w:rsidP="00124F11">
      <w:pPr>
        <w:rPr>
          <w:rFonts w:ascii="Arial" w:hAnsi="Arial" w:cs="Arial"/>
          <w:sz w:val="22"/>
          <w:szCs w:val="22"/>
        </w:rPr>
      </w:pPr>
      <w:r>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Pr>
          <w:rFonts w:ascii="Arial" w:hAnsi="Arial" w:cs="Arial"/>
          <w:sz w:val="22"/>
          <w:szCs w:val="22"/>
        </w:rPr>
        <w:t xml:space="preserve"> to be mounted (which would hold the Solid</w:t>
      </w:r>
      <w:r w:rsidR="002F0BE4">
        <w:rPr>
          <w:rFonts w:ascii="Arial" w:hAnsi="Arial" w:cs="Arial"/>
          <w:sz w:val="22"/>
          <w:szCs w:val="22"/>
        </w:rPr>
        <w:t>-</w:t>
      </w:r>
      <w:r>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10F1F03A"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I was able to run some tests to ensure that the raspberry Pi purchased was working correctly, as well as checking some other features (such as the </w:t>
      </w:r>
      <w:r>
        <w:rPr>
          <w:rFonts w:ascii="Arial" w:hAnsi="Arial" w:cs="Arial"/>
          <w:sz w:val="22"/>
          <w:szCs w:val="22"/>
        </w:rPr>
        <w:lastRenderedPageBreak/>
        <w:t xml:space="preserve">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02850970"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44C7BB9E" w14:textId="3D758381" w:rsidR="00F17BDB" w:rsidRDefault="00F17BDB" w:rsidP="00124F11">
      <w:pPr>
        <w:rPr>
          <w:rFonts w:ascii="Arial" w:hAnsi="Arial" w:cs="Arial"/>
          <w:sz w:val="22"/>
          <w:szCs w:val="22"/>
        </w:rPr>
      </w:pPr>
    </w:p>
    <w:p w14:paraId="6042B3F1" w14:textId="77777777" w:rsidR="00F17BDB" w:rsidRDefault="00F17BDB" w:rsidP="00124F11">
      <w:pPr>
        <w:rPr>
          <w:rFonts w:ascii="Arial" w:hAnsi="Arial" w:cs="Arial"/>
          <w:sz w:val="22"/>
          <w:szCs w:val="22"/>
        </w:rPr>
      </w:pPr>
    </w:p>
    <w:p w14:paraId="114A6455" w14:textId="55A4ED7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 attempted to integrate it with the Multiprocessing package. No matter how I</w:t>
      </w:r>
      <w:r w:rsidR="00E776FA">
        <w:rPr>
          <w:rFonts w:ascii="Arial" w:hAnsi="Arial" w:cs="Arial"/>
          <w:sz w:val="22"/>
          <w:szCs w:val="22"/>
        </w:rPr>
        <w:t xml:space="preserve"> </w:t>
      </w:r>
      <w:r w:rsidR="00CA194E">
        <w:rPr>
          <w:rFonts w:ascii="Arial" w:hAnsi="Arial" w:cs="Arial"/>
          <w:sz w:val="22"/>
          <w:szCs w:val="22"/>
        </w:rPr>
        <w:t xml:space="preserve">tried, this did not work. Therefore, I had to make a decision, </w:t>
      </w:r>
      <w:r w:rsidR="00552824">
        <w:rPr>
          <w:rFonts w:ascii="Arial" w:hAnsi="Arial" w:cs="Arial"/>
          <w:sz w:val="22"/>
          <w:szCs w:val="22"/>
        </w:rPr>
        <w:t>do I learn another package and attempt to make a GUI that works with a package that runs multi-processing, or do I put the GUI to one side, and create a script which is easily editable and thereby negates many of the advantages of the GUI, allowing me to save time and focus on other aspects which are more important to the successful development of the chamber?</w:t>
      </w:r>
    </w:p>
    <w:p w14:paraId="3335CAAA" w14:textId="31ACA198" w:rsidR="00E776FA" w:rsidRDefault="00E776FA" w:rsidP="00124F11">
      <w:pPr>
        <w:rPr>
          <w:rFonts w:ascii="Arial" w:hAnsi="Arial" w:cs="Arial"/>
          <w:sz w:val="22"/>
          <w:szCs w:val="22"/>
        </w:rPr>
      </w:pPr>
    </w:p>
    <w:p w14:paraId="46C002C9" w14:textId="72A2B944" w:rsidR="00E776FA" w:rsidRDefault="004473F1" w:rsidP="00124F11">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hit all the specification,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p>
    <w:p w14:paraId="6444085F" w14:textId="2102217F" w:rsidR="004473F1" w:rsidRDefault="004473F1" w:rsidP="00124F11">
      <w:pPr>
        <w:rPr>
          <w:rFonts w:ascii="Arial" w:hAnsi="Arial" w:cs="Arial"/>
          <w:sz w:val="22"/>
          <w:szCs w:val="22"/>
        </w:rPr>
      </w:pPr>
    </w:p>
    <w:p w14:paraId="69CBB7B6" w14:textId="19928E7C" w:rsidR="004473F1" w:rsidRDefault="004473F1" w:rsidP="00124F11">
      <w:pPr>
        <w:rPr>
          <w:rFonts w:ascii="Arial" w:hAnsi="Arial" w:cs="Arial"/>
          <w:sz w:val="22"/>
          <w:szCs w:val="22"/>
        </w:rPr>
      </w:pPr>
      <w:r>
        <w:rPr>
          <w:rFonts w:ascii="Arial" w:hAnsi="Arial" w:cs="Arial"/>
          <w:sz w:val="22"/>
          <w:szCs w:val="22"/>
        </w:rPr>
        <w:t xml:space="preserve">To do this, I opted to use Object Oriented programming to keep track of all the different parameters, as well as to ensure simplicity for those using the code. An overall architecture was drawn up and is shown below in Figure </w:t>
      </w:r>
      <w:r w:rsidRPr="009D32DA">
        <w:rPr>
          <w:rFonts w:ascii="Arial" w:hAnsi="Arial" w:cs="Arial"/>
          <w:sz w:val="22"/>
          <w:szCs w:val="22"/>
          <w:highlight w:val="yellow"/>
        </w:rPr>
        <w:t>\ref{</w:t>
      </w:r>
      <w:proofErr w:type="spellStart"/>
      <w:proofErr w:type="gramStart"/>
      <w:r w:rsidRPr="009D32DA">
        <w:rPr>
          <w:rFonts w:ascii="Arial" w:hAnsi="Arial" w:cs="Arial"/>
          <w:sz w:val="22"/>
          <w:szCs w:val="22"/>
          <w:highlight w:val="yellow"/>
        </w:rPr>
        <w:t>fig:code</w:t>
      </w:r>
      <w:proofErr w:type="gramEnd"/>
      <w:r w:rsidRPr="009D32DA">
        <w:rPr>
          <w:rFonts w:ascii="Arial" w:hAnsi="Arial" w:cs="Arial"/>
          <w:sz w:val="22"/>
          <w:szCs w:val="22"/>
          <w:highlight w:val="yellow"/>
        </w:rPr>
        <w:t>_planning</w:t>
      </w:r>
      <w:proofErr w:type="spellEnd"/>
      <w:r w:rsidRPr="009D32DA">
        <w:rPr>
          <w:rFonts w:ascii="Arial" w:hAnsi="Arial" w:cs="Arial"/>
          <w:sz w:val="22"/>
          <w:szCs w:val="22"/>
          <w:highlight w:val="yellow"/>
        </w:rPr>
        <w:t>}.</w:t>
      </w:r>
    </w:p>
    <w:p w14:paraId="2670FAFF" w14:textId="5759DB35" w:rsidR="000D5B10" w:rsidRDefault="000D5B10" w:rsidP="00124F11">
      <w:pPr>
        <w:rPr>
          <w:rFonts w:ascii="Arial" w:hAnsi="Arial" w:cs="Arial"/>
          <w:sz w:val="22"/>
          <w:szCs w:val="22"/>
        </w:rPr>
      </w:pPr>
    </w:p>
    <w:p w14:paraId="5DC3F06E" w14:textId="25E28394" w:rsidR="004473F1" w:rsidRDefault="000D5B10" w:rsidP="00124F11">
      <w:pPr>
        <w:rPr>
          <w:rFonts w:ascii="Arial" w:hAnsi="Arial" w:cs="Arial"/>
          <w:sz w:val="22"/>
          <w:szCs w:val="22"/>
        </w:rPr>
      </w:pPr>
      <w:r>
        <w:rPr>
          <w:rFonts w:ascii="Arial" w:hAnsi="Arial" w:cs="Arial"/>
          <w:sz w:val="22"/>
          <w:szCs w:val="22"/>
        </w:rPr>
        <w:t xml:space="preserve">There were many difficulties and issues which arose when developing and testing this code, which will be discussed further in the manufacturing chapter. </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564F7D30"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 and there were limited materials available for 3D printing. However, this was dwarfed by the expertise that I was able to utilise while developing these designs, ensuring that the chamber was </w:t>
      </w:r>
      <w:r w:rsidR="00AF1BCA">
        <w:rPr>
          <w:rFonts w:ascii="Arial" w:hAnsi="Arial" w:cs="Arial"/>
          <w:sz w:val="22"/>
          <w:szCs w:val="22"/>
        </w:rPr>
        <w:lastRenderedPageBreak/>
        <w:t xml:space="preserve">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59E87A65"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 xml:space="preserve">From the designs shown in the previous chapter,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39C2FA6E" w14:textId="016381AF" w:rsidR="00D76718"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below. This is not the exact replica of the designs shown in Figure N, due to the difficulty in creating a leakproof 3D printed part. Therefore, with advice from the Student/Staff workshop I created the following drawing shown in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Pr>
          <w:rFonts w:ascii="Arial" w:hAnsi="Arial" w:cs="Arial"/>
          <w:sz w:val="22"/>
          <w:szCs w:val="22"/>
        </w:rPr>
        <w:t>for th</w:t>
      </w:r>
      <w:r w:rsidR="00EA061A">
        <w:rPr>
          <w:rFonts w:ascii="Arial" w:hAnsi="Arial" w:cs="Arial"/>
          <w:sz w:val="22"/>
          <w:szCs w:val="22"/>
        </w:rPr>
        <w:t>e hole</w:t>
      </w:r>
      <w:r w:rsidR="00A05D19">
        <w:rPr>
          <w:rFonts w:ascii="Arial" w:hAnsi="Arial" w:cs="Arial"/>
          <w:sz w:val="22"/>
          <w:szCs w:val="22"/>
        </w:rPr>
        <w:t>s</w:t>
      </w:r>
      <w:r w:rsidR="00EA061A">
        <w:rPr>
          <w:rFonts w:ascii="Arial" w:hAnsi="Arial" w:cs="Arial"/>
          <w:sz w:val="22"/>
          <w:szCs w:val="22"/>
        </w:rPr>
        <w:t xml:space="preserve"> in the side of the container. </w:t>
      </w:r>
      <w:r w:rsidR="00A05D19">
        <w:rPr>
          <w:rFonts w:ascii="Arial" w:hAnsi="Arial" w:cs="Arial"/>
          <w:sz w:val="22"/>
          <w:szCs w:val="22"/>
        </w:rPr>
        <w:t xml:space="preserve">These parts were then modified by hand to create leakproof wire connections between outside the container and within, with the before and after shown 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fig:b</w:t>
      </w:r>
      <w:proofErr w:type="gramEnd"/>
      <w:r w:rsidR="00A05D19" w:rsidRPr="00572D8D">
        <w:rPr>
          <w:rFonts w:ascii="Arial" w:hAnsi="Arial" w:cs="Arial"/>
          <w:sz w:val="22"/>
          <w:szCs w:val="22"/>
          <w:highlight w:val="yellow"/>
        </w:rPr>
        <w:t>_a_metalwindow</w:t>
      </w:r>
      <w:proofErr w:type="spell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6172D822" w14:textId="0DDA8E16" w:rsidR="00C67E1D" w:rsidRDefault="00C67E1D"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7D6CB0E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398E1A9D" w14:textId="3FC470E6"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proofErr w:type="spellEnd"/>
      <w:r w:rsidRPr="003A5178">
        <w:rPr>
          <w:rFonts w:ascii="Arial" w:hAnsi="Arial" w:cs="Arial"/>
          <w:sz w:val="22"/>
          <w:szCs w:val="22"/>
          <w:highlight w:val="yellow"/>
        </w:rPr>
        <w:t>}</w:t>
      </w:r>
    </w:p>
    <w:p w14:paraId="1B9FD859" w14:textId="77777777"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33C23C3B" w14:textId="362C9458" w:rsidR="00A02AE7" w:rsidRDefault="00A02AE7" w:rsidP="006D08DE">
      <w:pPr>
        <w:rPr>
          <w:rFonts w:ascii="Arial" w:hAnsi="Arial" w:cs="Arial"/>
          <w:sz w:val="22"/>
          <w:szCs w:val="22"/>
        </w:rPr>
      </w:pPr>
      <w:r>
        <w:rPr>
          <w:rFonts w:ascii="Arial" w:hAnsi="Arial" w:cs="Arial"/>
          <w:sz w:val="22"/>
          <w:szCs w:val="22"/>
        </w:rPr>
        <w:t>As can be seen, the wires are glued into the metal, meaning that they should not allow any leakage of air through, as well as not allowing short circuit due to the metallic casing. Once the outer shell had been manufactured, parts needed to be fitted to it. Firstly, the push-fit valves</w:t>
      </w:r>
      <w:r w:rsidR="00572D8D">
        <w:rPr>
          <w:rFonts w:ascii="Arial" w:hAnsi="Arial" w:cs="Arial"/>
          <w:sz w:val="22"/>
          <w:szCs w:val="22"/>
        </w:rPr>
        <w:t>,</w:t>
      </w:r>
      <w:r>
        <w:rPr>
          <w:rFonts w:ascii="Arial" w:hAnsi="Arial" w:cs="Arial"/>
          <w:sz w:val="22"/>
          <w:szCs w:val="22"/>
        </w:rPr>
        <w:t xml:space="preserve"> which were sourced from RS</w:t>
      </w:r>
      <w:r w:rsidRPr="00572D8D">
        <w:rPr>
          <w:rFonts w:ascii="Arial" w:hAnsi="Arial" w:cs="Arial"/>
          <w:sz w:val="22"/>
          <w:szCs w:val="22"/>
          <w:highlight w:val="yellow"/>
        </w:rPr>
        <w:t>\</w:t>
      </w:r>
      <w:proofErr w:type="gramStart"/>
      <w:r w:rsidR="00D436C0">
        <w:rPr>
          <w:rFonts w:ascii="Arial" w:hAnsi="Arial" w:cs="Arial"/>
          <w:sz w:val="22"/>
          <w:szCs w:val="22"/>
          <w:highlight w:val="yellow"/>
        </w:rPr>
        <w:t>cite</w:t>
      </w:r>
      <w:r w:rsidRPr="00572D8D">
        <w:rPr>
          <w:rFonts w:ascii="Arial" w:hAnsi="Arial" w:cs="Arial"/>
          <w:sz w:val="22"/>
          <w:szCs w:val="22"/>
          <w:highlight w:val="yellow"/>
        </w:rPr>
        <w:t>{</w:t>
      </w:r>
      <w:proofErr w:type="gramEnd"/>
      <w:r w:rsidR="007C1FD2" w:rsidRPr="00572D8D">
        <w:rPr>
          <w:rFonts w:ascii="Arial" w:hAnsi="Arial" w:cs="Arial"/>
          <w:sz w:val="22"/>
          <w:szCs w:val="22"/>
          <w:highlight w:val="yellow"/>
        </w:rPr>
        <w:t>RN33}</w:t>
      </w:r>
      <w:r w:rsidR="00572D8D">
        <w:rPr>
          <w:rFonts w:ascii="Arial" w:hAnsi="Arial" w:cs="Arial"/>
          <w:sz w:val="22"/>
          <w:szCs w:val="22"/>
        </w:rPr>
        <w:t xml:space="preserve">, </w:t>
      </w:r>
      <w:r>
        <w:rPr>
          <w:rFonts w:ascii="Arial" w:hAnsi="Arial" w:cs="Arial"/>
          <w:sz w:val="22"/>
          <w:szCs w:val="22"/>
        </w:rPr>
        <w:t>were screwed into place, with piping fitted t</w:t>
      </w:r>
      <w:r w:rsidR="00A1367C">
        <w:rPr>
          <w:rFonts w:ascii="Arial" w:hAnsi="Arial" w:cs="Arial"/>
          <w:sz w:val="22"/>
          <w:szCs w:val="22"/>
        </w:rPr>
        <w:t xml:space="preserve">o ensure that the system worked. Furthermore, assembly with the </w:t>
      </w:r>
      <w:proofErr w:type="spellStart"/>
      <w:r w:rsidR="00A1367C">
        <w:rPr>
          <w:rFonts w:ascii="Arial" w:hAnsi="Arial" w:cs="Arial"/>
          <w:sz w:val="22"/>
          <w:szCs w:val="22"/>
        </w:rPr>
        <w:t>o-rings</w:t>
      </w:r>
      <w:proofErr w:type="spellEnd"/>
      <w:r w:rsidR="00A1367C">
        <w:rPr>
          <w:rFonts w:ascii="Arial" w:hAnsi="Arial" w:cs="Arial"/>
          <w:sz w:val="22"/>
          <w:szCs w:val="22"/>
        </w:rPr>
        <w:t xml:space="preserve"> took place upon both the metal-lid and the outer shell. The process can be seen in the following Figures </w:t>
      </w:r>
      <w:r w:rsidR="00A1367C"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A1367C" w:rsidRPr="00572D8D">
        <w:rPr>
          <w:rFonts w:ascii="Arial" w:hAnsi="Arial" w:cs="Arial"/>
          <w:sz w:val="22"/>
          <w:szCs w:val="22"/>
          <w:highlight w:val="yellow"/>
        </w:rPr>
        <w:t>outer</w:t>
      </w:r>
      <w:proofErr w:type="gramEnd"/>
      <w:r w:rsidR="00A1367C" w:rsidRPr="00572D8D">
        <w:rPr>
          <w:rFonts w:ascii="Arial" w:hAnsi="Arial" w:cs="Arial"/>
          <w:sz w:val="22"/>
          <w:szCs w:val="22"/>
          <w:highlight w:val="yellow"/>
        </w:rPr>
        <w:t>_shell</w:t>
      </w:r>
      <w:proofErr w:type="spellEnd"/>
      <w:r w:rsidR="00A1367C" w:rsidRPr="00572D8D">
        <w:rPr>
          <w:rFonts w:ascii="Arial" w:hAnsi="Arial" w:cs="Arial"/>
          <w:sz w:val="22"/>
          <w:szCs w:val="22"/>
          <w:highlight w:val="yellow"/>
        </w:rPr>
        <w:t>), \ref{</w:t>
      </w:r>
      <w:proofErr w:type="spellStart"/>
      <w:r w:rsidR="00A5401C">
        <w:rPr>
          <w:rFonts w:ascii="Arial" w:hAnsi="Arial" w:cs="Arial"/>
          <w:sz w:val="22"/>
          <w:szCs w:val="22"/>
          <w:highlight w:val="yellow"/>
        </w:rPr>
        <w:t>fig:</w:t>
      </w:r>
      <w:r w:rsidR="00A1367C" w:rsidRPr="00572D8D">
        <w:rPr>
          <w:rFonts w:ascii="Arial" w:hAnsi="Arial" w:cs="Arial"/>
          <w:sz w:val="22"/>
          <w:szCs w:val="22"/>
          <w:highlight w:val="yellow"/>
        </w:rPr>
        <w:t>metal_lid</w:t>
      </w:r>
      <w:proofErr w:type="spellEnd"/>
      <w:r w:rsidR="00A1367C" w:rsidRPr="00572D8D">
        <w:rPr>
          <w:rFonts w:ascii="Arial" w:hAnsi="Arial" w:cs="Arial"/>
          <w:sz w:val="22"/>
          <w:szCs w:val="22"/>
          <w:highlight w:val="yellow"/>
        </w:rPr>
        <w:t>}, \ref{</w:t>
      </w:r>
      <w:proofErr w:type="spellStart"/>
      <w:r w:rsidR="00A5401C">
        <w:rPr>
          <w:rFonts w:ascii="Arial" w:hAnsi="Arial" w:cs="Arial"/>
          <w:sz w:val="22"/>
          <w:szCs w:val="22"/>
          <w:highlight w:val="yellow"/>
        </w:rPr>
        <w:t>fig:</w:t>
      </w:r>
      <w:r w:rsidR="00A1367C" w:rsidRPr="00572D8D">
        <w:rPr>
          <w:rFonts w:ascii="Arial" w:hAnsi="Arial" w:cs="Arial"/>
          <w:sz w:val="22"/>
          <w:szCs w:val="22"/>
          <w:highlight w:val="yellow"/>
        </w:rPr>
        <w:t>oring_assem</w:t>
      </w:r>
      <w:proofErr w:type="spellEnd"/>
      <w:r w:rsidR="00A1367C" w:rsidRPr="00572D8D">
        <w:rPr>
          <w:rFonts w:ascii="Arial" w:hAnsi="Arial" w:cs="Arial"/>
          <w:sz w:val="22"/>
          <w:szCs w:val="22"/>
          <w:highlight w:val="yellow"/>
        </w:rPr>
        <w:t>}.</w:t>
      </w:r>
      <w:r w:rsidR="00A1367C">
        <w:rPr>
          <w:rFonts w:ascii="Arial" w:hAnsi="Arial" w:cs="Arial"/>
          <w:sz w:val="22"/>
          <w:szCs w:val="22"/>
        </w:rPr>
        <w:t xml:space="preserve"> </w:t>
      </w:r>
    </w:p>
    <w:p w14:paraId="74175FE8" w14:textId="3FC72AB6" w:rsidR="000804FE" w:rsidRDefault="000804FE" w:rsidP="006D08DE">
      <w:pPr>
        <w:rPr>
          <w:rFonts w:ascii="Arial" w:hAnsi="Arial" w:cs="Arial"/>
          <w:sz w:val="22"/>
          <w:szCs w:val="22"/>
        </w:rPr>
      </w:pPr>
    </w:p>
    <w:p w14:paraId="3A3E80B1" w14:textId="6B97AD8C" w:rsidR="006D08DE" w:rsidRDefault="000804FE" w:rsidP="006D08DE">
      <w:pPr>
        <w:rPr>
          <w:rFonts w:ascii="Arial" w:hAnsi="Arial" w:cs="Arial"/>
          <w:sz w:val="22"/>
          <w:szCs w:val="22"/>
        </w:rPr>
      </w:pPr>
      <w:r>
        <w:rPr>
          <w:rFonts w:ascii="Arial" w:hAnsi="Arial" w:cs="Arial"/>
          <w:sz w:val="22"/>
          <w:szCs w:val="22"/>
        </w:rPr>
        <w:t>The O-rings sandwiched an acrylic plate which was used for the testing of the system (before any expensive glassware was bought). This assembly concluded with the attachment of the safety relief valve shown in Figure \</w:t>
      </w:r>
      <w:r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Pr="00572D8D">
        <w:rPr>
          <w:rFonts w:ascii="Arial" w:hAnsi="Arial" w:cs="Arial"/>
          <w:sz w:val="22"/>
          <w:szCs w:val="22"/>
          <w:highlight w:val="yellow"/>
        </w:rPr>
        <w:t>safety</w:t>
      </w:r>
      <w:proofErr w:type="gramEnd"/>
      <w:r w:rsidRPr="00572D8D">
        <w:rPr>
          <w:rFonts w:ascii="Arial" w:hAnsi="Arial" w:cs="Arial"/>
          <w:sz w:val="22"/>
          <w:szCs w:val="22"/>
          <w:highlight w:val="yellow"/>
        </w:rPr>
        <w:t>_relief</w:t>
      </w:r>
      <w:proofErr w:type="spellEnd"/>
      <w:r w:rsidRPr="00572D8D">
        <w:rPr>
          <w:rFonts w:ascii="Arial" w:hAnsi="Arial" w:cs="Arial"/>
          <w:sz w:val="22"/>
          <w:szCs w:val="22"/>
          <w:highlight w:val="yellow"/>
        </w:rPr>
        <w:t>}</w:t>
      </w:r>
      <w:r>
        <w:rPr>
          <w:rFonts w:ascii="Arial" w:hAnsi="Arial" w:cs="Arial"/>
          <w:sz w:val="22"/>
          <w:szCs w:val="22"/>
        </w:rPr>
        <w:t xml:space="preserve"> sourced from </w:t>
      </w:r>
      <w:proofErr w:type="spellStart"/>
      <w:r>
        <w:rPr>
          <w:rFonts w:ascii="Arial" w:hAnsi="Arial" w:cs="Arial"/>
          <w:sz w:val="22"/>
          <w:szCs w:val="22"/>
        </w:rPr>
        <w:t>Tameson</w:t>
      </w:r>
      <w:proofErr w:type="spellEnd"/>
      <w:r>
        <w:rPr>
          <w:rFonts w:ascii="Arial" w:hAnsi="Arial" w:cs="Arial"/>
          <w:sz w:val="22"/>
          <w:szCs w:val="22"/>
        </w:rPr>
        <w:t xml:space="preserve"> </w:t>
      </w:r>
      <w:r w:rsidRPr="00572D8D">
        <w:rPr>
          <w:rFonts w:ascii="Arial" w:hAnsi="Arial" w:cs="Arial"/>
          <w:sz w:val="22"/>
          <w:szCs w:val="22"/>
          <w:highlight w:val="yellow"/>
        </w:rPr>
        <w:t>\</w:t>
      </w:r>
      <w:r w:rsidR="00D436C0">
        <w:rPr>
          <w:rFonts w:ascii="Arial" w:hAnsi="Arial" w:cs="Arial"/>
          <w:sz w:val="22"/>
          <w:szCs w:val="22"/>
          <w:highlight w:val="yellow"/>
        </w:rPr>
        <w:t>cite</w:t>
      </w:r>
      <w:r w:rsidRPr="00572D8D">
        <w:rPr>
          <w:rFonts w:ascii="Arial" w:hAnsi="Arial" w:cs="Arial"/>
          <w:sz w:val="22"/>
          <w:szCs w:val="22"/>
          <w:highlight w:val="yellow"/>
        </w:rPr>
        <w:t>{RN36}.</w:t>
      </w:r>
      <w:r>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306C142A" w14:textId="3D4E62F4" w:rsidR="006D08DE" w:rsidRDefault="006D08DE" w:rsidP="006D08DE">
      <w:pPr>
        <w:rPr>
          <w:rFonts w:ascii="Arial" w:hAnsi="Arial" w:cs="Arial"/>
          <w:sz w:val="22"/>
          <w:szCs w:val="22"/>
        </w:rPr>
      </w:pPr>
    </w:p>
    <w:p w14:paraId="7C00A4E4" w14:textId="506BCEED" w:rsidR="00D436C0" w:rsidRDefault="00E41B1A" w:rsidP="006D08DE">
      <w:pPr>
        <w:rPr>
          <w:rFonts w:ascii="Arial" w:hAnsi="Arial" w:cs="Arial"/>
          <w:sz w:val="22"/>
          <w:szCs w:val="22"/>
        </w:rPr>
      </w:pPr>
      <w:r>
        <w:rPr>
          <w:rFonts w:ascii="Arial" w:hAnsi="Arial" w:cs="Arial"/>
          <w:sz w:val="22"/>
          <w:szCs w:val="22"/>
        </w:rPr>
        <w:lastRenderedPageBreak/>
        <w:t xml:space="preserve">The other component which needed manufacturing was the substrate holder. </w:t>
      </w:r>
      <w:r w:rsidR="00C966EB">
        <w:rPr>
          <w:rFonts w:ascii="Arial" w:hAnsi="Arial" w:cs="Arial"/>
          <w:sz w:val="22"/>
          <w:szCs w:val="22"/>
        </w:rPr>
        <w:t>Figures \</w:t>
      </w:r>
      <w:proofErr w:type="gramStart"/>
      <w:r w:rsidR="00C966EB">
        <w:rPr>
          <w:rFonts w:ascii="Arial" w:hAnsi="Arial" w:cs="Arial"/>
          <w:sz w:val="22"/>
          <w:szCs w:val="22"/>
        </w:rPr>
        <w:t>ref{</w:t>
      </w:r>
      <w:proofErr w:type="gram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 \</w:t>
      </w:r>
      <w:proofErr w:type="spellStart"/>
      <w:r w:rsidR="00AB4CB1">
        <w:rPr>
          <w:rFonts w:ascii="Arial" w:hAnsi="Arial" w:cs="Arial"/>
          <w:sz w:val="22"/>
          <w:szCs w:val="22"/>
        </w:rPr>
        <w:t>text</w:t>
      </w:r>
      <w:r w:rsidR="00D436C0">
        <w:rPr>
          <w:rFonts w:ascii="Arial" w:hAnsi="Arial" w:cs="Arial"/>
          <w:sz w:val="22"/>
          <w:szCs w:val="22"/>
        </w:rPr>
        <w:t>degrees</w:t>
      </w:r>
      <w:proofErr w:type="spellEnd"/>
      <w:r w:rsidR="00D436C0">
        <w:rPr>
          <w:rFonts w:ascii="Arial" w:hAnsi="Arial" w:cs="Arial"/>
          <w:sz w:val="22"/>
          <w:szCs w:val="22"/>
        </w:rPr>
        <w:t xml:space="preserve"> C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7572CFB5" w14:textId="69333FCD" w:rsidR="00D436C0" w:rsidRDefault="00D436C0" w:rsidP="006D08DE">
      <w:pPr>
        <w:rPr>
          <w:rFonts w:ascii="Arial" w:hAnsi="Arial" w:cs="Arial"/>
          <w:sz w:val="22"/>
          <w:szCs w:val="22"/>
        </w:rPr>
      </w:pPr>
      <w:r>
        <w:rPr>
          <w:rFonts w:ascii="Arial" w:hAnsi="Arial" w:cs="Arial"/>
          <w:sz w:val="22"/>
          <w:szCs w:val="22"/>
        </w:rPr>
        <w:t xml:space="preserve">Figure \ref{failure}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slowed down. </w:t>
      </w:r>
    </w:p>
    <w:p w14:paraId="1F549DCC" w14:textId="0C365050" w:rsidR="006D2736" w:rsidRDefault="006D2736" w:rsidP="006D08DE">
      <w:pPr>
        <w:rPr>
          <w:rFonts w:ascii="Arial" w:hAnsi="Arial" w:cs="Arial"/>
          <w:sz w:val="22"/>
          <w:szCs w:val="22"/>
        </w:rPr>
      </w:pPr>
    </w:p>
    <w:p w14:paraId="1AB3BF31" w14:textId="6EDF24C2" w:rsidR="006D2736"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 \</w:t>
      </w:r>
      <w:proofErr w:type="spellStart"/>
      <w:r w:rsidR="00AB4CB1">
        <w:rPr>
          <w:rFonts w:ascii="Arial" w:hAnsi="Arial" w:cs="Arial"/>
          <w:sz w:val="22"/>
          <w:szCs w:val="22"/>
        </w:rPr>
        <w:t>text</w:t>
      </w:r>
      <w:r>
        <w:rPr>
          <w:rFonts w:ascii="Arial" w:hAnsi="Arial" w:cs="Arial"/>
          <w:sz w:val="22"/>
          <w:szCs w:val="22"/>
        </w:rPr>
        <w:t>degrees</w:t>
      </w:r>
      <w:proofErr w:type="spellEnd"/>
      <w:r>
        <w:rPr>
          <w:rFonts w:ascii="Arial" w:hAnsi="Arial" w:cs="Arial"/>
          <w:sz w:val="22"/>
          <w:szCs w:val="22"/>
        </w:rPr>
        <w:t xml:space="preserve"> C)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more room for error in my solderin</w:t>
      </w:r>
      <w:r w:rsidR="00E62A33">
        <w:rPr>
          <w:rFonts w:ascii="Arial" w:hAnsi="Arial" w:cs="Arial"/>
          <w:sz w:val="22"/>
          <w:szCs w:val="22"/>
        </w:rPr>
        <w:t xml:space="preserve">g and higher temperatures within the container. </w:t>
      </w:r>
      <w:r w:rsidR="00783665">
        <w:rPr>
          <w:rFonts w:ascii="Arial" w:hAnsi="Arial" w:cs="Arial"/>
          <w:sz w:val="22"/>
          <w:szCs w:val="22"/>
        </w:rPr>
        <w:t xml:space="preserve">The new substrate holder can be seen in </w:t>
      </w:r>
      <w:r w:rsidR="00783665" w:rsidRPr="003E55C0">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783665" w:rsidRPr="003E55C0">
        <w:rPr>
          <w:rFonts w:ascii="Arial" w:hAnsi="Arial" w:cs="Arial"/>
          <w:sz w:val="22"/>
          <w:szCs w:val="22"/>
          <w:highlight w:val="yellow"/>
        </w:rPr>
        <w:t>substrate</w:t>
      </w:r>
      <w:proofErr w:type="gramEnd"/>
      <w:r w:rsidR="00783665" w:rsidRPr="003E55C0">
        <w:rPr>
          <w:rFonts w:ascii="Arial" w:hAnsi="Arial" w:cs="Arial"/>
          <w:sz w:val="22"/>
          <w:szCs w:val="22"/>
          <w:highlight w:val="yellow"/>
        </w:rPr>
        <w:t>_PEEK</w:t>
      </w:r>
      <w:proofErr w:type="spellEnd"/>
      <w:r w:rsidR="00783665" w:rsidRPr="003E55C0">
        <w:rPr>
          <w:rFonts w:ascii="Arial" w:hAnsi="Arial" w:cs="Arial"/>
          <w:sz w:val="22"/>
          <w:szCs w:val="22"/>
          <w:highlight w:val="yellow"/>
        </w:rPr>
        <w:t>}</w:t>
      </w:r>
      <w:r w:rsidR="00783665">
        <w:rPr>
          <w:rFonts w:ascii="Arial" w:hAnsi="Arial" w:cs="Arial"/>
          <w:sz w:val="22"/>
          <w:szCs w:val="22"/>
        </w:rPr>
        <w:t xml:space="preserve">, with Figure </w:t>
      </w:r>
      <w:r w:rsidR="00783665" w:rsidRPr="003E55C0">
        <w:rPr>
          <w:rFonts w:ascii="Arial" w:hAnsi="Arial" w:cs="Arial"/>
          <w:sz w:val="22"/>
          <w:szCs w:val="22"/>
          <w:highlight w:val="yellow"/>
        </w:rPr>
        <w:t>\ref{</w:t>
      </w:r>
      <w:proofErr w:type="spellStart"/>
      <w:r w:rsidR="00A5401C">
        <w:rPr>
          <w:rFonts w:ascii="Arial" w:hAnsi="Arial" w:cs="Arial"/>
          <w:sz w:val="22"/>
          <w:szCs w:val="22"/>
          <w:highlight w:val="yellow"/>
        </w:rPr>
        <w:t>fig:</w:t>
      </w:r>
      <w:r w:rsidR="00783665" w:rsidRPr="003E55C0">
        <w:rPr>
          <w:rFonts w:ascii="Arial" w:hAnsi="Arial" w:cs="Arial"/>
          <w:sz w:val="22"/>
          <w:szCs w:val="22"/>
          <w:highlight w:val="yellow"/>
        </w:rPr>
        <w:t>pins_peek</w:t>
      </w:r>
      <w:proofErr w:type="spellEnd"/>
      <w:r w:rsidR="00783665" w:rsidRPr="003E55C0">
        <w:rPr>
          <w:rFonts w:ascii="Arial" w:hAnsi="Arial" w:cs="Arial"/>
          <w:sz w:val="22"/>
          <w:szCs w:val="22"/>
          <w:highlight w:val="yellow"/>
        </w:rPr>
        <w:t>}</w:t>
      </w:r>
      <w:r w:rsidR="00783665">
        <w:rPr>
          <w:rFonts w:ascii="Arial" w:hAnsi="Arial" w:cs="Arial"/>
          <w:sz w:val="22"/>
          <w:szCs w:val="22"/>
        </w:rPr>
        <w:t xml:space="preserve"> showing the electrical pins inserted correctly. </w:t>
      </w:r>
      <w:r w:rsidR="00A5401C">
        <w:rPr>
          <w:rFonts w:ascii="Arial" w:hAnsi="Arial" w:cs="Arial"/>
          <w:sz w:val="22"/>
          <w:szCs w:val="22"/>
        </w:rPr>
        <w:t xml:space="preserve">This was then connected to the wires exiting the container with the fully assembled chamber shown in Figure </w:t>
      </w:r>
      <w:r w:rsidR="00A5401C" w:rsidRPr="00A5401C">
        <w:rPr>
          <w:rFonts w:ascii="Arial" w:hAnsi="Arial" w:cs="Arial"/>
          <w:sz w:val="22"/>
          <w:szCs w:val="22"/>
          <w:highlight w:val="yellow"/>
        </w:rPr>
        <w:t>\ref{</w:t>
      </w:r>
      <w:proofErr w:type="spellStart"/>
      <w:proofErr w:type="gramStart"/>
      <w:r w:rsidR="00A5401C" w:rsidRPr="00A5401C">
        <w:rPr>
          <w:rFonts w:ascii="Arial" w:hAnsi="Arial" w:cs="Arial"/>
          <w:sz w:val="22"/>
          <w:szCs w:val="22"/>
          <w:highlight w:val="yellow"/>
        </w:rPr>
        <w:t>fig:assembled</w:t>
      </w:r>
      <w:proofErr w:type="spellEnd"/>
      <w:proofErr w:type="gramEnd"/>
      <w:r w:rsidR="00A5401C" w:rsidRPr="00A5401C">
        <w:rPr>
          <w:rFonts w:ascii="Arial" w:hAnsi="Arial" w:cs="Arial"/>
          <w:sz w:val="22"/>
          <w:szCs w:val="22"/>
          <w:highlight w:val="yellow"/>
        </w:rPr>
        <w:t>}</w:t>
      </w: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012D2735" w:rsidR="00990711" w:rsidRDefault="004810F1" w:rsidP="006D08DE">
      <w:pPr>
        <w:rPr>
          <w:rFonts w:ascii="Arial" w:hAnsi="Arial" w:cs="Arial"/>
          <w:sz w:val="22"/>
          <w:szCs w:val="22"/>
        </w:rPr>
      </w:pPr>
      <w:r>
        <w:rPr>
          <w:rFonts w:ascii="Arial" w:hAnsi="Arial" w:cs="Arial"/>
          <w:sz w:val="22"/>
          <w:szCs w:val="22"/>
        </w:rPr>
        <w:t>This section will talk about the manufacturing of the PCB and associated electronics of the chamber. As mentioned in the previous chapter, the PCB was designed to be manufactured in the Engineering Department Electronics Workshop</w:t>
      </w:r>
      <w:r w:rsidR="000B0642">
        <w:rPr>
          <w:rFonts w:ascii="Arial" w:hAnsi="Arial" w:cs="Arial"/>
          <w:sz w:val="22"/>
          <w:szCs w:val="22"/>
        </w:rPr>
        <w:t xml:space="preserve">. This meant that there were some limitations in manufacturing such as: the fact that the printer was unable to create plated through holes, thereby 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494B1FB1"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w:t>
      </w:r>
      <w:r>
        <w:rPr>
          <w:rFonts w:ascii="Arial" w:hAnsi="Arial" w:cs="Arial"/>
          <w:sz w:val="22"/>
          <w:szCs w:val="22"/>
          <w:highlight w:val="yellow"/>
        </w:rPr>
        <w:t>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w:t>
      </w:r>
      <w:r>
        <w:rPr>
          <w:rFonts w:ascii="Arial" w:hAnsi="Arial" w:cs="Arial"/>
          <w:sz w:val="22"/>
          <w:szCs w:val="22"/>
          <w:highlight w:val="yellow"/>
        </w:rPr>
        <w:t>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Showing the </w:t>
      </w:r>
      <w:r>
        <w:rPr>
          <w:rFonts w:ascii="Arial" w:hAnsi="Arial" w:cs="Arial"/>
          <w:sz w:val="22"/>
          <w:szCs w:val="22"/>
          <w:highlight w:val="yellow"/>
        </w:rPr>
        <w:t>fully built</w:t>
      </w:r>
      <w:r>
        <w:rPr>
          <w:rFonts w:ascii="Arial" w:hAnsi="Arial" w:cs="Arial"/>
          <w:sz w:val="22"/>
          <w:szCs w:val="22"/>
          <w:highlight w:val="yellow"/>
        </w:rPr>
        <w:t xml:space="preserve">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w:t>
      </w:r>
      <w:r>
        <w:rPr>
          <w:rFonts w:ascii="Arial" w:hAnsi="Arial" w:cs="Arial"/>
          <w:sz w:val="22"/>
          <w:szCs w:val="22"/>
          <w:highlight w:val="yellow"/>
        </w:rPr>
        <w:t>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Front View of PCB named </w:t>
      </w:r>
      <w:r>
        <w:rPr>
          <w:rFonts w:ascii="Arial" w:hAnsi="Arial" w:cs="Arial"/>
          <w:sz w:val="22"/>
          <w:szCs w:val="22"/>
          <w:highlight w:val="yellow"/>
        </w:rPr>
        <w:t>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w:t>
      </w:r>
      <w:r>
        <w:rPr>
          <w:rFonts w:ascii="Arial" w:hAnsi="Arial" w:cs="Arial"/>
          <w:sz w:val="22"/>
          <w:szCs w:val="22"/>
          <w:highlight w:val="yellow"/>
        </w:rPr>
        <w:t>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lastRenderedPageBreak/>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Back View of PCB named </w:t>
      </w:r>
      <w:r>
        <w:rPr>
          <w:rFonts w:ascii="Arial" w:hAnsi="Arial" w:cs="Arial"/>
          <w:sz w:val="22"/>
          <w:szCs w:val="22"/>
          <w:highlight w:val="yellow"/>
        </w:rPr>
        <w:t>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Showing the fully built PCB named </w:t>
      </w:r>
      <w:r>
        <w:rPr>
          <w:rFonts w:ascii="Arial" w:hAnsi="Arial" w:cs="Arial"/>
          <w:sz w:val="22"/>
          <w:szCs w:val="22"/>
          <w:highlight w:val="yellow"/>
        </w:rPr>
        <w:t>Solar Multiplexer</w:t>
      </w:r>
      <w:r w:rsidRPr="00F81095">
        <w:rPr>
          <w:rFonts w:ascii="Arial" w:hAnsi="Arial" w:cs="Arial"/>
          <w:sz w:val="22"/>
          <w:szCs w:val="22"/>
          <w:highlight w:val="yellow"/>
        </w:rPr>
        <w:t xml:space="preserve"> }</w:t>
      </w:r>
    </w:p>
    <w:p w14:paraId="0A448665" w14:textId="6BE65F2D"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5F2C8B">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0AB924CC" w14:textId="064C6889" w:rsidR="00935466" w:rsidRDefault="00935466" w:rsidP="006D08DE">
      <w:pPr>
        <w:rPr>
          <w:rFonts w:ascii="Arial" w:hAnsi="Arial" w:cs="Arial"/>
          <w:sz w:val="22"/>
          <w:szCs w:val="22"/>
        </w:rPr>
      </w:pPr>
    </w:p>
    <w:p w14:paraId="604F1B87" w14:textId="51091116" w:rsidR="00935466" w:rsidRDefault="003F3171" w:rsidP="006D08DE">
      <w:pPr>
        <w:rPr>
          <w:rFonts w:ascii="Arial" w:hAnsi="Arial" w:cs="Arial"/>
          <w:sz w:val="22"/>
          <w:szCs w:val="22"/>
        </w:rPr>
      </w:pPr>
      <w:r>
        <w:rPr>
          <w:rFonts w:ascii="Arial" w:hAnsi="Arial" w:cs="Arial"/>
          <w:sz w:val="22"/>
          <w:szCs w:val="22"/>
        </w:rPr>
        <w:t>The PCB in Figure</w:t>
      </w:r>
      <w:r w:rsidRPr="00121BD0">
        <w:rPr>
          <w:rFonts w:ascii="Arial" w:hAnsi="Arial" w:cs="Arial"/>
          <w:sz w:val="22"/>
          <w:szCs w:val="22"/>
          <w:highlight w:val="yellow"/>
        </w:rPr>
        <w:t>\ref{</w:t>
      </w:r>
      <w:proofErr w:type="spellStart"/>
      <w:proofErr w:type="gramStart"/>
      <w:r w:rsidRPr="00121BD0">
        <w:rPr>
          <w:rFonts w:ascii="Arial" w:hAnsi="Arial" w:cs="Arial"/>
          <w:sz w:val="22"/>
          <w:szCs w:val="22"/>
          <w:highlight w:val="yellow"/>
        </w:rPr>
        <w:t>fig:base</w:t>
      </w:r>
      <w:proofErr w:type="spellEnd"/>
      <w:proofErr w:type="gramEnd"/>
      <w:r w:rsidRPr="00121BD0">
        <w:rPr>
          <w:rFonts w:ascii="Arial" w:hAnsi="Arial" w:cs="Arial"/>
          <w:sz w:val="22"/>
          <w:szCs w:val="22"/>
          <w:highlight w:val="yellow"/>
        </w:rPr>
        <w:t>}</w:t>
      </w:r>
      <w:r>
        <w:rPr>
          <w:rFonts w:ascii="Arial" w:hAnsi="Arial" w:cs="Arial"/>
          <w:sz w:val="22"/>
          <w:szCs w:val="22"/>
        </w:rPr>
        <w:t xml:space="preserve"> does have significant tidiness issues. These can be explained by the soldering iron I was using during the first part of the soldering process. Unfortunately, my first soldering iron did not reach high enough temperatures for easy, smooth soldering. However</w:t>
      </w:r>
      <w:r w:rsidR="001704E9">
        <w:rPr>
          <w:rFonts w:ascii="Arial" w:hAnsi="Arial" w:cs="Arial"/>
          <w:sz w:val="22"/>
          <w:szCs w:val="22"/>
        </w:rPr>
        <w:t>,</w:t>
      </w:r>
      <w:r>
        <w:rPr>
          <w:rFonts w:ascii="Arial" w:hAnsi="Arial" w:cs="Arial"/>
          <w:sz w:val="22"/>
          <w:szCs w:val="22"/>
        </w:rPr>
        <w:t xml:space="preserve"> once I changed soldering iron (for which the PCB named </w:t>
      </w:r>
      <w:r w:rsidR="00121BD0">
        <w:rPr>
          <w:rFonts w:ascii="Arial" w:hAnsi="Arial" w:cs="Arial"/>
          <w:sz w:val="22"/>
          <w:szCs w:val="22"/>
        </w:rPr>
        <w:t>Solar Multiplexer</w:t>
      </w:r>
      <w:r>
        <w:rPr>
          <w:rFonts w:ascii="Arial" w:hAnsi="Arial" w:cs="Arial"/>
          <w:sz w:val="22"/>
          <w:szCs w:val="22"/>
        </w:rPr>
        <w:t xml:space="preserve"> was created with} the quality and ease significantly increased. </w:t>
      </w:r>
    </w:p>
    <w:p w14:paraId="63E153CE" w14:textId="5658E55E" w:rsidR="00121BD0" w:rsidRDefault="00121BD0" w:rsidP="006D08DE">
      <w:pPr>
        <w:rPr>
          <w:rFonts w:ascii="Arial" w:hAnsi="Arial" w:cs="Arial"/>
          <w:sz w:val="22"/>
          <w:szCs w:val="22"/>
        </w:rPr>
      </w:pPr>
    </w:p>
    <w:p w14:paraId="7837A042" w14:textId="6B00896B"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fig:PCBs</w:t>
      </w:r>
      <w:proofErr w:type="spellEnd"/>
      <w:proofErr w:type="gramEnd"/>
      <w:r w:rsidR="00B865F2">
        <w:rPr>
          <w:rFonts w:ascii="Arial" w:hAnsi="Arial" w:cs="Arial"/>
          <w:sz w:val="22"/>
          <w:szCs w:val="22"/>
        </w:rPr>
        <w:t xml:space="preserve">} show the PCBs connected together and wired up to the chamber. </w:t>
      </w:r>
    </w:p>
    <w:p w14:paraId="2D8AE553" w14:textId="77777777" w:rsidR="005F3C19" w:rsidRDefault="005F3C19"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6AE87FAC" w14:textId="12F7E3DE" w:rsidR="006D08DE" w:rsidRDefault="006D08DE" w:rsidP="006D08DE">
      <w:pPr>
        <w:rPr>
          <w:rFonts w:ascii="Arial" w:hAnsi="Arial" w:cs="Arial"/>
          <w:sz w:val="22"/>
          <w:szCs w:val="22"/>
        </w:rPr>
      </w:pPr>
    </w:p>
    <w:p w14:paraId="4AED786A" w14:textId="2371AD8D" w:rsidR="00560F16"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some of which mentioned in the previous chapter. However, the core of the program was unchanging allowing a good base for the measurement system to be built on. </w:t>
      </w:r>
    </w:p>
    <w:p w14:paraId="5B1BD2A3" w14:textId="556C9DF1" w:rsidR="0018322B" w:rsidRDefault="0018322B" w:rsidP="006D08DE">
      <w:pPr>
        <w:rPr>
          <w:rFonts w:ascii="Arial" w:hAnsi="Arial" w:cs="Arial"/>
          <w:sz w:val="22"/>
          <w:szCs w:val="22"/>
        </w:rPr>
      </w:pPr>
    </w:p>
    <w:p w14:paraId="42F40184" w14:textId="7A327AE4" w:rsidR="0018322B" w:rsidRDefault="0018322B" w:rsidP="006D08DE">
      <w:pPr>
        <w:rPr>
          <w:rFonts w:ascii="Arial" w:hAnsi="Arial" w:cs="Arial"/>
          <w:sz w:val="22"/>
          <w:szCs w:val="22"/>
        </w:rPr>
      </w:pPr>
      <w:r>
        <w:rPr>
          <w:rFonts w:ascii="Arial" w:hAnsi="Arial" w:cs="Arial"/>
          <w:sz w:val="22"/>
          <w:szCs w:val="22"/>
        </w:rPr>
        <w:t>As mentioned in the previous chapter, the code was to be designed using Object Oriented Programming with the absence of a GUI to control the system. The lack of GUI does add slightly more complexity to the user, however, does not create a \</w:t>
      </w:r>
      <w:proofErr w:type="spellStart"/>
      <w:r>
        <w:rPr>
          <w:rFonts w:ascii="Arial" w:hAnsi="Arial" w:cs="Arial"/>
          <w:sz w:val="22"/>
          <w:szCs w:val="22"/>
        </w:rPr>
        <w:t>emph</w:t>
      </w:r>
      <w:proofErr w:type="spellEnd"/>
      <w:r>
        <w:rPr>
          <w:rFonts w:ascii="Arial" w:hAnsi="Arial" w:cs="Arial"/>
          <w:sz w:val="22"/>
          <w:szCs w:val="22"/>
        </w:rPr>
        <w:t xml:space="preserve">{unusable} system. The main issue with not having a GUI is the fact that the user cannot easily input the testing conditions into the program. </w:t>
      </w:r>
      <w:proofErr w:type="gramStart"/>
      <w:r>
        <w:rPr>
          <w:rFonts w:ascii="Arial" w:hAnsi="Arial" w:cs="Arial"/>
          <w:sz w:val="22"/>
          <w:szCs w:val="22"/>
        </w:rPr>
        <w:t>Instead</w:t>
      </w:r>
      <w:proofErr w:type="gramEnd"/>
      <w:r>
        <w:rPr>
          <w:rFonts w:ascii="Arial" w:hAnsi="Arial" w:cs="Arial"/>
          <w:sz w:val="22"/>
          <w:szCs w:val="22"/>
        </w:rPr>
        <w:t xml:space="preserve"> they have to delve into the code to \</w:t>
      </w:r>
      <w:proofErr w:type="spellStart"/>
      <w:r>
        <w:rPr>
          <w:rFonts w:ascii="Arial" w:hAnsi="Arial" w:cs="Arial"/>
          <w:sz w:val="22"/>
          <w:szCs w:val="22"/>
        </w:rPr>
        <w:t>emph</w:t>
      </w:r>
      <w:proofErr w:type="spellEnd"/>
      <w:r>
        <w:rPr>
          <w:rFonts w:ascii="Arial" w:hAnsi="Arial" w:cs="Arial"/>
          <w:sz w:val="22"/>
          <w:szCs w:val="22"/>
        </w:rPr>
        <w:t xml:space="preserve">{find} the </w:t>
      </w:r>
      <w:r w:rsidR="006B078D">
        <w:rPr>
          <w:rFonts w:ascii="Arial" w:hAnsi="Arial" w:cs="Arial"/>
          <w:sz w:val="22"/>
          <w:szCs w:val="22"/>
        </w:rPr>
        <w:t>exact point to input it.</w:t>
      </w:r>
    </w:p>
    <w:p w14:paraId="3D9BFDC9" w14:textId="19E69E91" w:rsidR="006B078D" w:rsidRDefault="006B078D" w:rsidP="006D08DE">
      <w:pPr>
        <w:rPr>
          <w:rFonts w:ascii="Arial" w:hAnsi="Arial" w:cs="Arial"/>
          <w:sz w:val="22"/>
          <w:szCs w:val="22"/>
        </w:rPr>
      </w:pPr>
    </w:p>
    <w:p w14:paraId="45B97810" w14:textId="77777777" w:rsidR="007732B7" w:rsidRDefault="006B078D" w:rsidP="006D08DE">
      <w:pPr>
        <w:rPr>
          <w:rFonts w:ascii="Arial" w:hAnsi="Arial" w:cs="Arial"/>
          <w:sz w:val="22"/>
          <w:szCs w:val="22"/>
        </w:rPr>
      </w:pPr>
      <w:r>
        <w:rPr>
          <w:rFonts w:ascii="Arial" w:hAnsi="Arial" w:cs="Arial"/>
          <w:sz w:val="22"/>
          <w:szCs w:val="22"/>
        </w:rPr>
        <w:t xml:space="preserve">The method used to combat this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proofErr w:type="gramStart"/>
      <w:r w:rsidRPr="00256FD0">
        <w:rPr>
          <w:rFonts w:ascii="Arial" w:hAnsi="Arial" w:cs="Arial"/>
          <w:sz w:val="22"/>
          <w:szCs w:val="22"/>
          <w:highlight w:val="yellow"/>
        </w:rPr>
        <w:t>fig:code</w:t>
      </w:r>
      <w:proofErr w:type="gramEnd"/>
      <w:r w:rsidRPr="00256FD0">
        <w:rPr>
          <w:rFonts w:ascii="Arial" w:hAnsi="Arial" w:cs="Arial"/>
          <w:sz w:val="22"/>
          <w:szCs w:val="22"/>
          <w:highlight w:val="yellow"/>
        </w:rPr>
        <w:t>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67B3EE2A" w14:textId="77777777" w:rsidR="007732B7" w:rsidRDefault="007732B7" w:rsidP="006D08DE">
      <w:pPr>
        <w:rPr>
          <w:rFonts w:ascii="Arial" w:hAnsi="Arial" w:cs="Arial"/>
          <w:sz w:val="22"/>
          <w:szCs w:val="22"/>
        </w:rPr>
      </w:pPr>
    </w:p>
    <w:p w14:paraId="7476CC03"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Testing}</w:t>
      </w:r>
    </w:p>
    <w:p w14:paraId="3D1BD353" w14:textId="77777777" w:rsidR="00580DC1" w:rsidRDefault="00580DC1"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6D08DE">
        <w:rPr>
          <w:rFonts w:ascii="Arial" w:hAnsi="Arial" w:cs="Arial"/>
          <w:sz w:val="22"/>
          <w:szCs w:val="22"/>
        </w:rPr>
        <w:t>\section{Electrical Testing}</w:t>
      </w:r>
    </w:p>
    <w:p w14:paraId="146D3591" w14:textId="77777777" w:rsidR="006D08DE" w:rsidRPr="006D08DE" w:rsidRDefault="006D08DE" w:rsidP="006D08DE">
      <w:pPr>
        <w:rPr>
          <w:rFonts w:ascii="Arial" w:hAnsi="Arial" w:cs="Arial"/>
          <w:sz w:val="22"/>
          <w:szCs w:val="22"/>
        </w:rPr>
      </w:pPr>
      <w:r w:rsidRPr="006D08DE">
        <w:rPr>
          <w:rFonts w:ascii="Arial" w:hAnsi="Arial" w:cs="Arial"/>
          <w:sz w:val="22"/>
          <w:szCs w:val="22"/>
        </w:rPr>
        <w:t xml:space="preserve">Talk about PCB testing </w:t>
      </w:r>
    </w:p>
    <w:p w14:paraId="3CACB78B"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Integration Testing}</w:t>
      </w:r>
    </w:p>
    <w:p w14:paraId="490A2E5B"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integrating the box and testing</w:t>
      </w:r>
    </w:p>
    <w:p w14:paraId="26A13140"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Leak Testing}</w:t>
      </w:r>
    </w:p>
    <w:p w14:paraId="10EB3613"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the leak tests and results</w:t>
      </w:r>
    </w:p>
    <w:p w14:paraId="2A8637DE"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2F4F6" w14:textId="77777777" w:rsidR="00FB0BC8" w:rsidRDefault="00FB0BC8" w:rsidP="00803D35">
      <w:r>
        <w:separator/>
      </w:r>
    </w:p>
  </w:endnote>
  <w:endnote w:type="continuationSeparator" w:id="0">
    <w:p w14:paraId="258521B5" w14:textId="77777777" w:rsidR="00FB0BC8" w:rsidRDefault="00FB0BC8"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1EE51" w14:textId="77777777" w:rsidR="00FB0BC8" w:rsidRDefault="00FB0BC8" w:rsidP="00803D35">
      <w:r>
        <w:separator/>
      </w:r>
    </w:p>
  </w:footnote>
  <w:footnote w:type="continuationSeparator" w:id="0">
    <w:p w14:paraId="2C14B6A4" w14:textId="77777777" w:rsidR="00FB0BC8" w:rsidRDefault="00FB0BC8"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148C6"/>
    <w:rsid w:val="00052C45"/>
    <w:rsid w:val="0006264B"/>
    <w:rsid w:val="000804FE"/>
    <w:rsid w:val="00087FF0"/>
    <w:rsid w:val="00092FB3"/>
    <w:rsid w:val="00093699"/>
    <w:rsid w:val="000A3A13"/>
    <w:rsid w:val="000B0642"/>
    <w:rsid w:val="000B18BE"/>
    <w:rsid w:val="000D5B10"/>
    <w:rsid w:val="00121BD0"/>
    <w:rsid w:val="00124F11"/>
    <w:rsid w:val="00135BEC"/>
    <w:rsid w:val="00141BA9"/>
    <w:rsid w:val="001704E9"/>
    <w:rsid w:val="0018322B"/>
    <w:rsid w:val="001956F9"/>
    <w:rsid w:val="001E0196"/>
    <w:rsid w:val="001E40A5"/>
    <w:rsid w:val="00214660"/>
    <w:rsid w:val="0025178A"/>
    <w:rsid w:val="00256FD0"/>
    <w:rsid w:val="0026166B"/>
    <w:rsid w:val="0028567A"/>
    <w:rsid w:val="0029288F"/>
    <w:rsid w:val="00296433"/>
    <w:rsid w:val="002A5462"/>
    <w:rsid w:val="002C0E3E"/>
    <w:rsid w:val="002D14D8"/>
    <w:rsid w:val="002D38B2"/>
    <w:rsid w:val="002E16E1"/>
    <w:rsid w:val="002E31B9"/>
    <w:rsid w:val="002E7A9D"/>
    <w:rsid w:val="002F0BE4"/>
    <w:rsid w:val="002F4A27"/>
    <w:rsid w:val="00323572"/>
    <w:rsid w:val="003352D4"/>
    <w:rsid w:val="00354BCF"/>
    <w:rsid w:val="00384158"/>
    <w:rsid w:val="00395199"/>
    <w:rsid w:val="003A5178"/>
    <w:rsid w:val="003B5D41"/>
    <w:rsid w:val="003C15B5"/>
    <w:rsid w:val="003E55C0"/>
    <w:rsid w:val="003F3171"/>
    <w:rsid w:val="00425C0F"/>
    <w:rsid w:val="004473F1"/>
    <w:rsid w:val="00467730"/>
    <w:rsid w:val="00470E81"/>
    <w:rsid w:val="00480D64"/>
    <w:rsid w:val="004810F1"/>
    <w:rsid w:val="004831C7"/>
    <w:rsid w:val="004A40C2"/>
    <w:rsid w:val="004F2FAA"/>
    <w:rsid w:val="005030AB"/>
    <w:rsid w:val="00510620"/>
    <w:rsid w:val="00514272"/>
    <w:rsid w:val="00517F77"/>
    <w:rsid w:val="00552824"/>
    <w:rsid w:val="00560F16"/>
    <w:rsid w:val="00565D32"/>
    <w:rsid w:val="00572D8D"/>
    <w:rsid w:val="00574010"/>
    <w:rsid w:val="00580DC1"/>
    <w:rsid w:val="00586FC5"/>
    <w:rsid w:val="005B5192"/>
    <w:rsid w:val="005F2C8B"/>
    <w:rsid w:val="005F3C19"/>
    <w:rsid w:val="005F6FD3"/>
    <w:rsid w:val="00603C67"/>
    <w:rsid w:val="0061182F"/>
    <w:rsid w:val="00644829"/>
    <w:rsid w:val="00656BB4"/>
    <w:rsid w:val="00662E56"/>
    <w:rsid w:val="0066758A"/>
    <w:rsid w:val="0067520B"/>
    <w:rsid w:val="006911BE"/>
    <w:rsid w:val="006B078D"/>
    <w:rsid w:val="006B5037"/>
    <w:rsid w:val="006C28EE"/>
    <w:rsid w:val="006C7D3D"/>
    <w:rsid w:val="006D08DE"/>
    <w:rsid w:val="006D2736"/>
    <w:rsid w:val="006D5C94"/>
    <w:rsid w:val="007142DE"/>
    <w:rsid w:val="00740123"/>
    <w:rsid w:val="007732B7"/>
    <w:rsid w:val="00776E14"/>
    <w:rsid w:val="00783665"/>
    <w:rsid w:val="007A4140"/>
    <w:rsid w:val="007B1984"/>
    <w:rsid w:val="007C1FD2"/>
    <w:rsid w:val="007C33E1"/>
    <w:rsid w:val="007E1BBC"/>
    <w:rsid w:val="00803D35"/>
    <w:rsid w:val="008231EB"/>
    <w:rsid w:val="008272F6"/>
    <w:rsid w:val="00834543"/>
    <w:rsid w:val="00863C39"/>
    <w:rsid w:val="00867213"/>
    <w:rsid w:val="00871353"/>
    <w:rsid w:val="00880BED"/>
    <w:rsid w:val="00882E6A"/>
    <w:rsid w:val="008833B5"/>
    <w:rsid w:val="00891B35"/>
    <w:rsid w:val="008B5155"/>
    <w:rsid w:val="008C5C4A"/>
    <w:rsid w:val="008D2E8A"/>
    <w:rsid w:val="008D31FB"/>
    <w:rsid w:val="0090305C"/>
    <w:rsid w:val="009056E6"/>
    <w:rsid w:val="009133F3"/>
    <w:rsid w:val="00915FA8"/>
    <w:rsid w:val="00935466"/>
    <w:rsid w:val="00942850"/>
    <w:rsid w:val="009521B3"/>
    <w:rsid w:val="00990711"/>
    <w:rsid w:val="00991701"/>
    <w:rsid w:val="00993587"/>
    <w:rsid w:val="00996E38"/>
    <w:rsid w:val="009A24DB"/>
    <w:rsid w:val="009C0240"/>
    <w:rsid w:val="009C3D14"/>
    <w:rsid w:val="009C4C7E"/>
    <w:rsid w:val="009D32DA"/>
    <w:rsid w:val="009D75C8"/>
    <w:rsid w:val="00A01486"/>
    <w:rsid w:val="00A028EB"/>
    <w:rsid w:val="00A0295C"/>
    <w:rsid w:val="00A02AE7"/>
    <w:rsid w:val="00A05D19"/>
    <w:rsid w:val="00A1367C"/>
    <w:rsid w:val="00A14B91"/>
    <w:rsid w:val="00A16F03"/>
    <w:rsid w:val="00A27D3A"/>
    <w:rsid w:val="00A442D0"/>
    <w:rsid w:val="00A50F8B"/>
    <w:rsid w:val="00A5401C"/>
    <w:rsid w:val="00A73099"/>
    <w:rsid w:val="00A81A6D"/>
    <w:rsid w:val="00AA5278"/>
    <w:rsid w:val="00AA7498"/>
    <w:rsid w:val="00AB4CB1"/>
    <w:rsid w:val="00AC7F68"/>
    <w:rsid w:val="00AE15A3"/>
    <w:rsid w:val="00AF1BCA"/>
    <w:rsid w:val="00B003DC"/>
    <w:rsid w:val="00B032AC"/>
    <w:rsid w:val="00B239BA"/>
    <w:rsid w:val="00B2619D"/>
    <w:rsid w:val="00B3591F"/>
    <w:rsid w:val="00B8408A"/>
    <w:rsid w:val="00B865F2"/>
    <w:rsid w:val="00BA0DD3"/>
    <w:rsid w:val="00BC032A"/>
    <w:rsid w:val="00BC21F5"/>
    <w:rsid w:val="00BD4799"/>
    <w:rsid w:val="00BE05BE"/>
    <w:rsid w:val="00C02FC6"/>
    <w:rsid w:val="00C1245D"/>
    <w:rsid w:val="00C40F53"/>
    <w:rsid w:val="00C60B22"/>
    <w:rsid w:val="00C67E1D"/>
    <w:rsid w:val="00C966EB"/>
    <w:rsid w:val="00CA194E"/>
    <w:rsid w:val="00CA6E4E"/>
    <w:rsid w:val="00CC57AF"/>
    <w:rsid w:val="00CD2677"/>
    <w:rsid w:val="00CE3A00"/>
    <w:rsid w:val="00CF1D6D"/>
    <w:rsid w:val="00D12B1D"/>
    <w:rsid w:val="00D12B7A"/>
    <w:rsid w:val="00D35058"/>
    <w:rsid w:val="00D42616"/>
    <w:rsid w:val="00D436C0"/>
    <w:rsid w:val="00D475CE"/>
    <w:rsid w:val="00D54672"/>
    <w:rsid w:val="00D63EB0"/>
    <w:rsid w:val="00D6654C"/>
    <w:rsid w:val="00D76718"/>
    <w:rsid w:val="00D85987"/>
    <w:rsid w:val="00D86CBC"/>
    <w:rsid w:val="00D94ECF"/>
    <w:rsid w:val="00DB3427"/>
    <w:rsid w:val="00DB4D28"/>
    <w:rsid w:val="00DD525B"/>
    <w:rsid w:val="00DE57CB"/>
    <w:rsid w:val="00DE6AB9"/>
    <w:rsid w:val="00E12D05"/>
    <w:rsid w:val="00E14CD8"/>
    <w:rsid w:val="00E41B1A"/>
    <w:rsid w:val="00E62A33"/>
    <w:rsid w:val="00E776FA"/>
    <w:rsid w:val="00E81331"/>
    <w:rsid w:val="00E84ABD"/>
    <w:rsid w:val="00EA061A"/>
    <w:rsid w:val="00EB5F00"/>
    <w:rsid w:val="00EC4099"/>
    <w:rsid w:val="00EC5978"/>
    <w:rsid w:val="00ED7403"/>
    <w:rsid w:val="00EE4891"/>
    <w:rsid w:val="00EF371A"/>
    <w:rsid w:val="00F16B7A"/>
    <w:rsid w:val="00F17BDB"/>
    <w:rsid w:val="00F227A7"/>
    <w:rsid w:val="00F721B9"/>
    <w:rsid w:val="00F7288B"/>
    <w:rsid w:val="00F81095"/>
    <w:rsid w:val="00F91FCD"/>
    <w:rsid w:val="00FA01C0"/>
    <w:rsid w:val="00FA6385"/>
    <w:rsid w:val="00FB0BC8"/>
    <w:rsid w:val="00FE0EAB"/>
    <w:rsid w:val="00FE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13</Pages>
  <Words>6251</Words>
  <Characters>35635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124</cp:revision>
  <dcterms:created xsi:type="dcterms:W3CDTF">2021-03-03T12:02:00Z</dcterms:created>
  <dcterms:modified xsi:type="dcterms:W3CDTF">2021-03-24T16:34:00Z</dcterms:modified>
</cp:coreProperties>
</file>