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B8C1E82"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 This enabled the start of the design process to occur before the beginning of the Michaelmas Term. Furthermore, as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606AB39A"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 xml:space="preserve">The engineering department has different facilities which could be useful including: a workshop with a CNC machine, multiple different3D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3E49A744" w:rsidR="00B93F62" w:rsidRDefault="00B93F62" w:rsidP="00B93F62">
      <w:pPr>
        <w:rPr>
          <w:sz w:val="22"/>
          <w:szCs w:val="22"/>
        </w:rPr>
      </w:pPr>
    </w:p>
    <w:p w14:paraId="2AA2BADD" w14:textId="1E06708E" w:rsidR="00B93F62" w:rsidRPr="00B93F62" w:rsidRDefault="00B93F62" w:rsidP="00B93F62">
      <w:pPr>
        <w:rPr>
          <w:sz w:val="22"/>
          <w:szCs w:val="22"/>
        </w:rPr>
      </w:pPr>
      <w:r>
        <w:rPr>
          <w:sz w:val="22"/>
          <w:szCs w:val="22"/>
        </w:rPr>
        <w:t>T</w:t>
      </w:r>
    </w:p>
    <w:p w14:paraId="67FCDE49" w14:textId="20E0B1A5" w:rsidR="007854EF" w:rsidRPr="007E44DE" w:rsidRDefault="007854EF" w:rsidP="007854EF">
      <w:pPr>
        <w:rPr>
          <w:sz w:val="22"/>
          <w:szCs w:val="22"/>
        </w:rPr>
      </w:pPr>
    </w:p>
    <w:p w14:paraId="670BD550" w14:textId="2F9F81D6"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lastRenderedPageBreak/>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51FD342" w14:textId="44741E57" w:rsidR="00476B82" w:rsidRDefault="00476B82" w:rsidP="007854EF">
      <w:pPr>
        <w:rPr>
          <w:sz w:val="22"/>
          <w:szCs w:val="22"/>
        </w:rPr>
      </w:pPr>
      <w:r>
        <w:rPr>
          <w:sz w:val="22"/>
          <w:szCs w:val="22"/>
        </w:rPr>
        <w:t xml:space="preserve">These problems caused a redesign of the container, resulting in the model shown in figure (n). The box is larger in this with dimensions x*y*z, with a wall thickness w, resulting in more space within the container as well as a more robust device. </w:t>
      </w:r>
      <w:r w:rsidR="006C3148">
        <w:rPr>
          <w:sz w:val="22"/>
          <w:szCs w:val="22"/>
        </w:rPr>
        <w:t xml:space="preserve">This part is the outer shell, with a subsequent substrate holder supposed to be held inside the outer shell. The substrate holder was designed specifically to go with this particular substrate layout, resulting in a more detailed design. The substrate layout was provided to me by Dr. Grey </w:t>
      </w:r>
      <w:proofErr w:type="spellStart"/>
      <w:r w:rsidR="006C3148">
        <w:rPr>
          <w:sz w:val="22"/>
          <w:szCs w:val="22"/>
        </w:rPr>
        <w:t>Christophoro</w:t>
      </w:r>
      <w:proofErr w:type="spellEnd"/>
      <w:r w:rsidR="006C3148">
        <w:rPr>
          <w:sz w:val="22"/>
          <w:szCs w:val="22"/>
        </w:rPr>
        <w:t xml:space="preserve">, a researcher working in the Physics department, and can be shown in figure (n). As can be seen in figure (n) the substrate has x contact points and y cells, </w:t>
      </w:r>
      <w:r w:rsidR="00666CC8">
        <w:rPr>
          <w:sz w:val="22"/>
          <w:szCs w:val="22"/>
        </w:rPr>
        <w:t>meaning</w:t>
      </w:r>
      <w:r w:rsidR="006C3148">
        <w:rPr>
          <w:sz w:val="22"/>
          <w:szCs w:val="22"/>
        </w:rPr>
        <w:t xml:space="preserve"> that the substrate holder is required to also have room to provide a means to </w:t>
      </w:r>
      <w:r w:rsidR="00666CC8">
        <w:rPr>
          <w:sz w:val="22"/>
          <w:szCs w:val="22"/>
        </w:rPr>
        <w:t>contact</w:t>
      </w:r>
      <w:r w:rsidR="006C3148">
        <w:rPr>
          <w:sz w:val="22"/>
          <w:szCs w:val="22"/>
        </w:rPr>
        <w:t xml:space="preserve"> to the electrical contact points, without </w:t>
      </w:r>
      <w:r w:rsidR="00666CC8">
        <w:rPr>
          <w:sz w:val="22"/>
          <w:szCs w:val="22"/>
        </w:rPr>
        <w:t xml:space="preserve">hindering the flow of air around the cell, or the light incident on the cell surface. The solution was to develop s small lid which would be screwed into the substrate holder. This lid was designed so that the outline did not block any light being incident on the cells. The lid outline can be seen in figure n. </w:t>
      </w:r>
    </w:p>
    <w:p w14:paraId="35BCC4F3" w14:textId="25DC73D9" w:rsidR="008C357D" w:rsidRDefault="008C357D" w:rsidP="007854EF">
      <w:pPr>
        <w:rPr>
          <w:sz w:val="22"/>
          <w:szCs w:val="22"/>
        </w:rPr>
      </w:pPr>
    </w:p>
    <w:p w14:paraId="15550FF2" w14:textId="5EC8E65F"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ensure the connections that it made to the cells, could be moved away to another part which can be easily ‘plugged-in’ to another component. This idea </w:t>
      </w:r>
    </w:p>
    <w:p w14:paraId="3C1CCE80" w14:textId="382AC9CF" w:rsidR="00666CC8" w:rsidRDefault="00666CC8" w:rsidP="007854EF">
      <w:pPr>
        <w:rPr>
          <w:sz w:val="22"/>
          <w:szCs w:val="22"/>
        </w:rPr>
      </w:pPr>
    </w:p>
    <w:p w14:paraId="5C8CE4B6" w14:textId="670D68A8" w:rsidR="00666CC8" w:rsidRPr="007E44DE" w:rsidRDefault="00666CC8"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27B73"/>
    <w:rsid w:val="00087FF0"/>
    <w:rsid w:val="000C7ED0"/>
    <w:rsid w:val="00135BEC"/>
    <w:rsid w:val="00137CA9"/>
    <w:rsid w:val="0019075D"/>
    <w:rsid w:val="001956F9"/>
    <w:rsid w:val="00235271"/>
    <w:rsid w:val="00243383"/>
    <w:rsid w:val="0026166B"/>
    <w:rsid w:val="002D38B2"/>
    <w:rsid w:val="002E31B9"/>
    <w:rsid w:val="002F6BD7"/>
    <w:rsid w:val="003A2AB8"/>
    <w:rsid w:val="0044146D"/>
    <w:rsid w:val="00476B82"/>
    <w:rsid w:val="00480D64"/>
    <w:rsid w:val="00560D8E"/>
    <w:rsid w:val="005716E2"/>
    <w:rsid w:val="005A58EE"/>
    <w:rsid w:val="0063304F"/>
    <w:rsid w:val="00666CC8"/>
    <w:rsid w:val="006C3148"/>
    <w:rsid w:val="006D5C94"/>
    <w:rsid w:val="006E468C"/>
    <w:rsid w:val="006E77AE"/>
    <w:rsid w:val="007172C1"/>
    <w:rsid w:val="00750ADD"/>
    <w:rsid w:val="007854EF"/>
    <w:rsid w:val="007A4140"/>
    <w:rsid w:val="007E1BBC"/>
    <w:rsid w:val="007E44DE"/>
    <w:rsid w:val="008C357D"/>
    <w:rsid w:val="008E4335"/>
    <w:rsid w:val="009056E6"/>
    <w:rsid w:val="00935BAC"/>
    <w:rsid w:val="009A3761"/>
    <w:rsid w:val="009C0C46"/>
    <w:rsid w:val="009C3F9A"/>
    <w:rsid w:val="009F35AF"/>
    <w:rsid w:val="00A40EC5"/>
    <w:rsid w:val="00A73099"/>
    <w:rsid w:val="00B24BD6"/>
    <w:rsid w:val="00B820B1"/>
    <w:rsid w:val="00B93F62"/>
    <w:rsid w:val="00BE05BE"/>
    <w:rsid w:val="00BF59CC"/>
    <w:rsid w:val="00C10A8A"/>
    <w:rsid w:val="00C40F53"/>
    <w:rsid w:val="00CE3A00"/>
    <w:rsid w:val="00D2630D"/>
    <w:rsid w:val="00D63EB0"/>
    <w:rsid w:val="00D6654C"/>
    <w:rsid w:val="00DD525B"/>
    <w:rsid w:val="00E20F54"/>
    <w:rsid w:val="00E50847"/>
    <w:rsid w:val="00E84ABD"/>
    <w:rsid w:val="00EA2429"/>
    <w:rsid w:val="00EC4099"/>
    <w:rsid w:val="00ED2D0F"/>
    <w:rsid w:val="00ED7403"/>
    <w:rsid w:val="00EE4891"/>
    <w:rsid w:val="00F16B7A"/>
    <w:rsid w:val="00F227A7"/>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22</cp:revision>
  <dcterms:created xsi:type="dcterms:W3CDTF">2020-12-19T14:35:00Z</dcterms:created>
  <dcterms:modified xsi:type="dcterms:W3CDTF">2021-01-10T16:43:00Z</dcterms:modified>
</cp:coreProperties>
</file>